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ACE1176"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BB0E5D">
        <w:rPr>
          <w:rFonts w:ascii="Bookman Old Style" w:eastAsiaTheme="minorHAnsi" w:hAnsi="Bookman Old Style"/>
          <w:b/>
          <w:sz w:val="22"/>
          <w:szCs w:val="22"/>
        </w:rPr>
        <w:t>March</w:t>
      </w:r>
      <w:r w:rsidR="007030EE">
        <w:rPr>
          <w:rFonts w:ascii="Bookman Old Style" w:eastAsiaTheme="minorHAnsi" w:hAnsi="Bookman Old Style"/>
          <w:b/>
          <w:sz w:val="22"/>
          <w:szCs w:val="22"/>
        </w:rPr>
        <w:t xml:space="preserve"> </w:t>
      </w:r>
      <w:r w:rsidR="00F44FDE">
        <w:rPr>
          <w:rFonts w:ascii="Bookman Old Style" w:eastAsiaTheme="minorHAnsi" w:hAnsi="Bookman Old Style"/>
          <w:b/>
          <w:sz w:val="22"/>
          <w:szCs w:val="22"/>
        </w:rPr>
        <w:t>3</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637D2760"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6109653" w14:textId="7829CB56" w:rsidR="0026182E" w:rsidRPr="0026182E" w:rsidRDefault="0026182E" w:rsidP="00A54AC1">
      <w:pPr>
        <w:tabs>
          <w:tab w:val="left" w:pos="-1440"/>
          <w:tab w:val="left" w:pos="-720"/>
          <w:tab w:val="left" w:pos="4320"/>
          <w:tab w:val="left" w:pos="10440"/>
        </w:tabs>
        <w:rPr>
          <w:rFonts w:ascii="Bookman Old Style" w:hAnsi="Bookman Old Style"/>
          <w:sz w:val="22"/>
          <w:szCs w:val="22"/>
        </w:rPr>
      </w:pPr>
      <w:r w:rsidRPr="0026182E">
        <w:rPr>
          <w:rFonts w:ascii="Bookman Old Style" w:hAnsi="Bookman Old Style"/>
          <w:sz w:val="22"/>
          <w:szCs w:val="22"/>
        </w:rPr>
        <w:t xml:space="preserve">AGENCY: </w:t>
      </w:r>
      <w:r w:rsidR="00A54AC1" w:rsidRPr="00A54AC1">
        <w:rPr>
          <w:rFonts w:ascii="Bookman Old Style" w:hAnsi="Bookman Old Style"/>
          <w:b/>
          <w:bCs/>
          <w:sz w:val="22"/>
          <w:szCs w:val="22"/>
        </w:rPr>
        <w:t>01-015</w:t>
      </w:r>
      <w:r w:rsidR="00A54AC1">
        <w:rPr>
          <w:rFonts w:ascii="Bookman Old Style" w:hAnsi="Bookman Old Style"/>
          <w:sz w:val="22"/>
          <w:szCs w:val="22"/>
        </w:rPr>
        <w:t xml:space="preserve"> – Department of Agriculture, Conservation and Forestry (DACF), </w:t>
      </w:r>
      <w:r w:rsidRPr="0026182E">
        <w:rPr>
          <w:rFonts w:ascii="Bookman Old Style" w:hAnsi="Bookman Old Style"/>
          <w:b/>
          <w:bCs/>
          <w:sz w:val="22"/>
          <w:szCs w:val="22"/>
        </w:rPr>
        <w:t>Maine Milk Commission</w:t>
      </w:r>
      <w:r w:rsidR="00A54AC1" w:rsidRPr="00A54AC1">
        <w:rPr>
          <w:rFonts w:ascii="Bookman Old Style" w:hAnsi="Bookman Old Style"/>
          <w:b/>
          <w:bCs/>
          <w:sz w:val="22"/>
          <w:szCs w:val="22"/>
        </w:rPr>
        <w:t xml:space="preserve"> (MMC)</w:t>
      </w:r>
    </w:p>
    <w:p w14:paraId="5563D27B" w14:textId="60169179" w:rsidR="0026182E" w:rsidRPr="0026182E" w:rsidRDefault="0026182E" w:rsidP="00A54AC1">
      <w:pPr>
        <w:tabs>
          <w:tab w:val="left" w:pos="-1440"/>
          <w:tab w:val="left" w:pos="-720"/>
          <w:tab w:val="left" w:pos="540"/>
          <w:tab w:val="left" w:pos="10440"/>
        </w:tabs>
        <w:rPr>
          <w:rFonts w:ascii="Bookman Old Style" w:hAnsi="Bookman Old Style"/>
          <w:bCs/>
          <w:sz w:val="22"/>
          <w:szCs w:val="22"/>
        </w:rPr>
      </w:pPr>
      <w:r w:rsidRPr="0026182E">
        <w:rPr>
          <w:rFonts w:ascii="Bookman Old Style" w:hAnsi="Bookman Old Style"/>
          <w:sz w:val="22"/>
          <w:szCs w:val="22"/>
        </w:rPr>
        <w:t>CHAPTER NUMBER AND TITLE:</w:t>
      </w:r>
      <w:r w:rsidRPr="0026182E">
        <w:rPr>
          <w:rFonts w:ascii="Bookman Old Style" w:hAnsi="Bookman Old Style"/>
          <w:b/>
          <w:sz w:val="22"/>
          <w:szCs w:val="22"/>
        </w:rPr>
        <w:t xml:space="preserve"> Ch</w:t>
      </w:r>
      <w:r w:rsidR="00A54AC1" w:rsidRPr="00A54AC1">
        <w:rPr>
          <w:rFonts w:ascii="Bookman Old Style" w:hAnsi="Bookman Old Style"/>
          <w:b/>
          <w:sz w:val="22"/>
          <w:szCs w:val="22"/>
        </w:rPr>
        <w:t xml:space="preserve">. </w:t>
      </w:r>
      <w:r w:rsidRPr="0026182E">
        <w:rPr>
          <w:rFonts w:ascii="Bookman Old Style" w:hAnsi="Bookman Old Style"/>
          <w:b/>
          <w:sz w:val="22"/>
          <w:szCs w:val="22"/>
        </w:rPr>
        <w:t>3</w:t>
      </w:r>
      <w:r w:rsidR="00A54AC1">
        <w:rPr>
          <w:rFonts w:ascii="Bookman Old Style" w:hAnsi="Bookman Old Style"/>
          <w:bCs/>
          <w:sz w:val="22"/>
          <w:szCs w:val="22"/>
        </w:rPr>
        <w:t>,</w:t>
      </w:r>
      <w:r w:rsidRPr="0026182E">
        <w:rPr>
          <w:rFonts w:ascii="Bookman Old Style" w:hAnsi="Bookman Old Style"/>
          <w:bCs/>
          <w:sz w:val="22"/>
          <w:szCs w:val="22"/>
        </w:rPr>
        <w:t xml:space="preserve"> Schedule of Minimum Prices</w:t>
      </w:r>
      <w:r w:rsidR="00A54AC1">
        <w:rPr>
          <w:rFonts w:ascii="Bookman Old Style" w:hAnsi="Bookman Old Style"/>
          <w:bCs/>
          <w:sz w:val="22"/>
          <w:szCs w:val="22"/>
        </w:rPr>
        <w:t>,</w:t>
      </w:r>
      <w:r w:rsidRPr="0026182E">
        <w:rPr>
          <w:rFonts w:ascii="Bookman Old Style" w:hAnsi="Bookman Old Style"/>
          <w:bCs/>
          <w:sz w:val="22"/>
          <w:szCs w:val="22"/>
        </w:rPr>
        <w:t xml:space="preserve"> </w:t>
      </w:r>
      <w:r w:rsidRPr="0026182E">
        <w:rPr>
          <w:rFonts w:ascii="Bookman Old Style" w:hAnsi="Bookman Old Style"/>
          <w:b/>
          <w:sz w:val="22"/>
          <w:szCs w:val="22"/>
        </w:rPr>
        <w:t>Order #</w:t>
      </w:r>
      <w:r w:rsidR="00A54AC1" w:rsidRPr="00A54AC1">
        <w:rPr>
          <w:rFonts w:ascii="Bookman Old Style" w:hAnsi="Bookman Old Style"/>
          <w:b/>
          <w:sz w:val="22"/>
          <w:szCs w:val="22"/>
        </w:rPr>
        <w:t>0</w:t>
      </w:r>
      <w:r w:rsidRPr="0026182E">
        <w:rPr>
          <w:rFonts w:ascii="Bookman Old Style" w:hAnsi="Bookman Old Style"/>
          <w:b/>
          <w:sz w:val="22"/>
          <w:szCs w:val="22"/>
        </w:rPr>
        <w:t>4-21</w:t>
      </w:r>
    </w:p>
    <w:p w14:paraId="5BCC053E" w14:textId="087CACDD" w:rsidR="00A54AC1" w:rsidRDefault="00A54AC1" w:rsidP="00A54AC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718E9AD6" w14:textId="50F63ACC" w:rsidR="0026182E" w:rsidRPr="0026182E" w:rsidRDefault="0026182E" w:rsidP="00A54AC1">
      <w:pPr>
        <w:tabs>
          <w:tab w:val="left" w:pos="-1440"/>
          <w:tab w:val="left" w:pos="-720"/>
          <w:tab w:val="left" w:pos="540"/>
          <w:tab w:val="left" w:pos="10440"/>
        </w:tabs>
        <w:rPr>
          <w:rFonts w:ascii="Bookman Old Style" w:hAnsi="Bookman Old Style"/>
          <w:b/>
          <w:bCs/>
          <w:sz w:val="22"/>
          <w:szCs w:val="22"/>
        </w:rPr>
      </w:pPr>
      <w:r w:rsidRPr="0026182E">
        <w:rPr>
          <w:rFonts w:ascii="Bookman Old Style" w:hAnsi="Bookman Old Style"/>
          <w:sz w:val="22"/>
          <w:szCs w:val="22"/>
        </w:rPr>
        <w:t>PROPOSED RULE NUMBER:</w:t>
      </w:r>
      <w:r w:rsidR="00A54AC1">
        <w:rPr>
          <w:rFonts w:ascii="Bookman Old Style" w:hAnsi="Bookman Old Style"/>
          <w:sz w:val="22"/>
          <w:szCs w:val="22"/>
        </w:rPr>
        <w:t xml:space="preserve"> </w:t>
      </w:r>
      <w:r w:rsidR="00A54AC1">
        <w:rPr>
          <w:rFonts w:ascii="Bookman Old Style" w:hAnsi="Bookman Old Style"/>
          <w:b/>
          <w:bCs/>
          <w:sz w:val="22"/>
          <w:szCs w:val="22"/>
        </w:rPr>
        <w:t>2021-P030</w:t>
      </w:r>
    </w:p>
    <w:p w14:paraId="06D70200" w14:textId="113333FD" w:rsidR="0026182E" w:rsidRPr="0026182E" w:rsidRDefault="0026182E" w:rsidP="00A54AC1">
      <w:pPr>
        <w:rPr>
          <w:rFonts w:ascii="Bookman Old Style" w:hAnsi="Bookman Old Style"/>
          <w:sz w:val="22"/>
          <w:szCs w:val="22"/>
        </w:rPr>
      </w:pPr>
      <w:r w:rsidRPr="0026182E">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0" w:name="_Hlk65158359"/>
      <w:r w:rsidR="00A54AC1">
        <w:rPr>
          <w:rFonts w:ascii="Bookman Old Style" w:hAnsi="Bookman Old Style"/>
          <w:sz w:val="22"/>
          <w:szCs w:val="22"/>
        </w:rPr>
        <w:t>MRS §</w:t>
      </w:r>
      <w:bookmarkEnd w:id="0"/>
      <w:r w:rsidRPr="0026182E">
        <w:rPr>
          <w:rFonts w:ascii="Bookman Old Style" w:hAnsi="Bookman Old Style"/>
          <w:sz w:val="22"/>
          <w:szCs w:val="22"/>
        </w:rPr>
        <w:t>2954</w:t>
      </w:r>
    </w:p>
    <w:p w14:paraId="01747007" w14:textId="3A7A6597" w:rsidR="0026182E" w:rsidRPr="0026182E" w:rsidRDefault="0026182E" w:rsidP="00A54AC1">
      <w:pPr>
        <w:tabs>
          <w:tab w:val="left" w:pos="-1440"/>
          <w:tab w:val="left" w:pos="-720"/>
          <w:tab w:val="left" w:pos="540"/>
          <w:tab w:val="left" w:pos="10440"/>
        </w:tabs>
        <w:rPr>
          <w:rFonts w:ascii="Bookman Old Style" w:hAnsi="Bookman Old Style"/>
          <w:bCs/>
          <w:i/>
          <w:iCs/>
          <w:sz w:val="22"/>
          <w:szCs w:val="22"/>
        </w:rPr>
      </w:pPr>
      <w:r w:rsidRPr="0026182E">
        <w:rPr>
          <w:rFonts w:ascii="Bookman Old Style" w:hAnsi="Bookman Old Style"/>
          <w:sz w:val="22"/>
          <w:szCs w:val="22"/>
        </w:rPr>
        <w:t>PUBLIC HEARING:</w:t>
      </w:r>
      <w:r w:rsidRPr="0026182E">
        <w:rPr>
          <w:rFonts w:ascii="Bookman Old Style" w:hAnsi="Bookman Old Style"/>
          <w:b/>
          <w:sz w:val="22"/>
          <w:szCs w:val="22"/>
        </w:rPr>
        <w:t xml:space="preserve"> </w:t>
      </w:r>
      <w:r w:rsidRPr="0026182E">
        <w:rPr>
          <w:rFonts w:ascii="Bookman Old Style" w:hAnsi="Bookman Old Style"/>
          <w:bCs/>
          <w:sz w:val="22"/>
          <w:szCs w:val="22"/>
        </w:rPr>
        <w:t xml:space="preserve">March 18, 2021, Thursday, starting at 4:00 </w:t>
      </w:r>
      <w:r w:rsidR="00A54AC1" w:rsidRPr="0026182E">
        <w:rPr>
          <w:rFonts w:ascii="Bookman Old Style" w:hAnsi="Bookman Old Style"/>
          <w:bCs/>
          <w:sz w:val="22"/>
          <w:szCs w:val="22"/>
        </w:rPr>
        <w:t>p.m</w:t>
      </w:r>
      <w:r w:rsidRPr="0026182E">
        <w:rPr>
          <w:rFonts w:ascii="Bookman Old Style" w:hAnsi="Bookman Old Style"/>
          <w:bCs/>
          <w:sz w:val="22"/>
          <w:szCs w:val="22"/>
        </w:rPr>
        <w:t xml:space="preserve">. </w:t>
      </w:r>
      <w:r w:rsidRPr="0026182E">
        <w:rPr>
          <w:rFonts w:ascii="Bookman Old Style" w:hAnsi="Bookman Old Style"/>
          <w:bCs/>
          <w:i/>
          <w:iCs/>
          <w:sz w:val="22"/>
          <w:szCs w:val="22"/>
        </w:rPr>
        <w:t xml:space="preserve">Because </w:t>
      </w:r>
      <w:bookmarkStart w:id="1" w:name="_Hlk40952360"/>
      <w:r w:rsidRPr="0026182E">
        <w:rPr>
          <w:rFonts w:ascii="Bookman Old Style" w:hAnsi="Bookman Old Style"/>
          <w:bCs/>
          <w:i/>
          <w:iCs/>
          <w:sz w:val="22"/>
          <w:szCs w:val="22"/>
        </w:rPr>
        <w:t xml:space="preserve">of the COVID-19 Public Health Emergency and pursuant to 1 MRS §403-A, enacted by PL 2020 c. 617 </w:t>
      </w:r>
      <w:r w:rsidR="00A54AC1">
        <w:rPr>
          <w:rFonts w:ascii="Bookman Old Style" w:hAnsi="Bookman Old Style"/>
          <w:bCs/>
          <w:i/>
          <w:iCs/>
          <w:sz w:val="22"/>
          <w:szCs w:val="22"/>
        </w:rPr>
        <w:t>p</w:t>
      </w:r>
      <w:r w:rsidRPr="0026182E">
        <w:rPr>
          <w:rFonts w:ascii="Bookman Old Style" w:hAnsi="Bookman Old Style"/>
          <w:bCs/>
          <w:i/>
          <w:iCs/>
          <w:sz w:val="22"/>
          <w:szCs w:val="22"/>
        </w:rPr>
        <w:t xml:space="preserve">art </w:t>
      </w:r>
      <w:bookmarkEnd w:id="1"/>
      <w:r w:rsidRPr="0026182E">
        <w:rPr>
          <w:rFonts w:ascii="Bookman Old Style" w:hAnsi="Bookman Old Style"/>
          <w:bCs/>
          <w:i/>
          <w:iCs/>
          <w:sz w:val="22"/>
          <w:szCs w:val="22"/>
        </w:rPr>
        <w:t>G (eff. Mar. 18, 2020), this hearing could be held remotely by telephonic conference. Directions on how to attend the hearing telephonically will be posted on the Milk Commission website and sent to the interested persons list in advance of March 18, 2021. If the civil emergency is not extended the meeting will be held in Room 101, Deering Building, Augusta, Maine.</w:t>
      </w:r>
    </w:p>
    <w:p w14:paraId="6AFA6E98" w14:textId="77777777" w:rsidR="0026182E" w:rsidRPr="0026182E" w:rsidRDefault="0026182E" w:rsidP="00A54AC1">
      <w:pPr>
        <w:tabs>
          <w:tab w:val="left" w:pos="-1440"/>
          <w:tab w:val="left" w:pos="-720"/>
          <w:tab w:val="left" w:pos="540"/>
          <w:tab w:val="left" w:pos="10440"/>
        </w:tabs>
        <w:rPr>
          <w:rFonts w:ascii="Bookman Old Style" w:hAnsi="Bookman Old Style"/>
          <w:sz w:val="22"/>
          <w:szCs w:val="22"/>
        </w:rPr>
      </w:pPr>
      <w:r w:rsidRPr="0026182E">
        <w:rPr>
          <w:rFonts w:ascii="Bookman Old Style" w:hAnsi="Bookman Old Style"/>
          <w:sz w:val="22"/>
          <w:szCs w:val="22"/>
        </w:rPr>
        <w:t>COMMENT DEADLINE:</w:t>
      </w:r>
      <w:r w:rsidRPr="0026182E">
        <w:rPr>
          <w:rFonts w:ascii="Bookman Old Style" w:hAnsi="Bookman Old Style"/>
          <w:b/>
          <w:sz w:val="22"/>
          <w:szCs w:val="22"/>
        </w:rPr>
        <w:t xml:space="preserve"> </w:t>
      </w:r>
      <w:r w:rsidRPr="0026182E">
        <w:rPr>
          <w:rFonts w:ascii="Bookman Old Style" w:hAnsi="Bookman Old Style"/>
          <w:bCs/>
          <w:sz w:val="22"/>
          <w:szCs w:val="22"/>
        </w:rPr>
        <w:t>March 18, 2021</w:t>
      </w:r>
    </w:p>
    <w:p w14:paraId="67C7EBCC" w14:textId="310AE94D" w:rsidR="0026182E" w:rsidRPr="0026182E" w:rsidRDefault="0026182E" w:rsidP="00A54AC1">
      <w:pPr>
        <w:tabs>
          <w:tab w:val="left" w:pos="-1440"/>
          <w:tab w:val="left" w:pos="-720"/>
          <w:tab w:val="left" w:pos="540"/>
          <w:tab w:val="left" w:pos="10440"/>
        </w:tabs>
        <w:rPr>
          <w:rFonts w:ascii="Bookman Old Style" w:hAnsi="Bookman Old Style"/>
          <w:sz w:val="22"/>
          <w:szCs w:val="22"/>
        </w:rPr>
      </w:pPr>
      <w:r w:rsidRPr="0026182E">
        <w:rPr>
          <w:rFonts w:ascii="Bookman Old Style" w:hAnsi="Bookman Old Style"/>
          <w:sz w:val="22"/>
          <w:szCs w:val="22"/>
        </w:rPr>
        <w:t>CONTACT PERSON FOR THIS FILING</w:t>
      </w:r>
      <w:r w:rsidR="00021BAA">
        <w:rPr>
          <w:rFonts w:ascii="Bookman Old Style" w:hAnsi="Bookman Old Style"/>
          <w:sz w:val="22"/>
          <w:szCs w:val="22"/>
        </w:rPr>
        <w:t xml:space="preserve"> / SMALL BUSINESS IMPACT INFORMATION / MMC RULEMAKING LIAISON</w:t>
      </w:r>
      <w:r w:rsidRPr="0026182E">
        <w:rPr>
          <w:rFonts w:ascii="Bookman Old Style" w:hAnsi="Bookman Old Style"/>
          <w:sz w:val="22"/>
          <w:szCs w:val="22"/>
        </w:rPr>
        <w:t>:</w:t>
      </w:r>
      <w:r w:rsidR="00A54AC1">
        <w:rPr>
          <w:rFonts w:ascii="Bookman Old Style" w:hAnsi="Bookman Old Style"/>
          <w:sz w:val="22"/>
          <w:szCs w:val="22"/>
        </w:rPr>
        <w:t xml:space="preserve"> </w:t>
      </w:r>
      <w:r w:rsidRPr="0026182E">
        <w:rPr>
          <w:rFonts w:ascii="Bookman Old Style" w:hAnsi="Bookman Old Style"/>
          <w:sz w:val="22"/>
          <w:szCs w:val="22"/>
        </w:rPr>
        <w:t xml:space="preserve">Tim Drake, Maine Milk Commission, 28 </w:t>
      </w:r>
      <w:r w:rsidR="00A54AC1">
        <w:rPr>
          <w:rFonts w:ascii="Bookman Old Style" w:hAnsi="Bookman Old Style"/>
          <w:sz w:val="22"/>
          <w:szCs w:val="22"/>
        </w:rPr>
        <w:t>State House Station</w:t>
      </w:r>
      <w:r w:rsidRPr="0026182E">
        <w:rPr>
          <w:rFonts w:ascii="Bookman Old Style" w:hAnsi="Bookman Old Style"/>
          <w:sz w:val="22"/>
          <w:szCs w:val="22"/>
        </w:rPr>
        <w:t>, Augusta, ME 04333</w:t>
      </w:r>
      <w:r w:rsidR="00A54AC1">
        <w:rPr>
          <w:rFonts w:ascii="Bookman Old Style" w:hAnsi="Bookman Old Style"/>
          <w:sz w:val="22"/>
          <w:szCs w:val="22"/>
        </w:rPr>
        <w:t>. Telephone:</w:t>
      </w:r>
      <w:r w:rsidRPr="0026182E">
        <w:rPr>
          <w:rFonts w:ascii="Bookman Old Style" w:hAnsi="Bookman Old Style"/>
          <w:sz w:val="22"/>
          <w:szCs w:val="22"/>
        </w:rPr>
        <w:t xml:space="preserve"> </w:t>
      </w:r>
      <w:r w:rsidR="00A54AC1">
        <w:rPr>
          <w:rFonts w:ascii="Bookman Old Style" w:hAnsi="Bookman Old Style"/>
          <w:sz w:val="22"/>
          <w:szCs w:val="22"/>
        </w:rPr>
        <w:t>(</w:t>
      </w:r>
      <w:r w:rsidRPr="0026182E">
        <w:rPr>
          <w:rFonts w:ascii="Bookman Old Style" w:hAnsi="Bookman Old Style"/>
          <w:sz w:val="22"/>
          <w:szCs w:val="22"/>
        </w:rPr>
        <w:t>207</w:t>
      </w:r>
      <w:r w:rsidR="00A54AC1">
        <w:rPr>
          <w:rFonts w:ascii="Bookman Old Style" w:hAnsi="Bookman Old Style"/>
          <w:sz w:val="22"/>
          <w:szCs w:val="22"/>
        </w:rPr>
        <w:t xml:space="preserve">) </w:t>
      </w:r>
      <w:r w:rsidRPr="0026182E">
        <w:rPr>
          <w:rFonts w:ascii="Bookman Old Style" w:hAnsi="Bookman Old Style"/>
          <w:sz w:val="22"/>
          <w:szCs w:val="22"/>
        </w:rPr>
        <w:t>287-7521</w:t>
      </w:r>
      <w:r w:rsidR="00A54AC1">
        <w:rPr>
          <w:rFonts w:ascii="Bookman Old Style" w:hAnsi="Bookman Old Style"/>
          <w:sz w:val="22"/>
          <w:szCs w:val="22"/>
        </w:rPr>
        <w:t xml:space="preserve">. </w:t>
      </w:r>
      <w:r w:rsidR="00021BAA">
        <w:rPr>
          <w:rFonts w:ascii="Bookman Old Style" w:hAnsi="Bookman Old Style"/>
          <w:sz w:val="22"/>
          <w:szCs w:val="22"/>
        </w:rPr>
        <w:t xml:space="preserve">Email: </w:t>
      </w:r>
      <w:hyperlink r:id="rId8" w:history="1">
        <w:r w:rsidR="00021BAA" w:rsidRPr="00A91006">
          <w:rPr>
            <w:rStyle w:val="Hyperlink"/>
            <w:rFonts w:ascii="Bookman Old Style" w:hAnsi="Bookman Old Style"/>
            <w:sz w:val="22"/>
            <w:szCs w:val="22"/>
          </w:rPr>
          <w:t>Tim.Drake@Maine.gov</w:t>
        </w:r>
      </w:hyperlink>
      <w:r w:rsidR="00021BAA">
        <w:rPr>
          <w:rFonts w:ascii="Bookman Old Style" w:hAnsi="Bookman Old Style"/>
          <w:sz w:val="22"/>
          <w:szCs w:val="22"/>
        </w:rPr>
        <w:t xml:space="preserve"> .</w:t>
      </w:r>
    </w:p>
    <w:p w14:paraId="7BADE6D2" w14:textId="0E5FE33C" w:rsidR="0026182E" w:rsidRPr="0026182E" w:rsidRDefault="0026182E" w:rsidP="00A54AC1">
      <w:pPr>
        <w:tabs>
          <w:tab w:val="left" w:pos="-1440"/>
          <w:tab w:val="left" w:pos="-720"/>
          <w:tab w:val="left" w:pos="540"/>
          <w:tab w:val="left" w:pos="10440"/>
        </w:tabs>
        <w:rPr>
          <w:rFonts w:ascii="Bookman Old Style" w:hAnsi="Bookman Old Style"/>
          <w:color w:val="000000"/>
          <w:sz w:val="22"/>
          <w:szCs w:val="22"/>
          <w:shd w:val="clear" w:color="auto" w:fill="FFFFFF"/>
        </w:rPr>
      </w:pPr>
      <w:r w:rsidRPr="0026182E">
        <w:rPr>
          <w:rFonts w:ascii="Bookman Old Style" w:hAnsi="Bookman Old Style"/>
          <w:color w:val="000000"/>
          <w:sz w:val="22"/>
          <w:szCs w:val="22"/>
          <w:shd w:val="clear" w:color="auto" w:fill="FFFFFF"/>
        </w:rPr>
        <w:t>FINANCIAL IMPACT ON MUNICIPALITIES OR COUNTIES: None</w:t>
      </w:r>
    </w:p>
    <w:p w14:paraId="597CEDD7" w14:textId="14669125" w:rsidR="0026182E" w:rsidRPr="0026182E" w:rsidRDefault="0026182E" w:rsidP="00A54AC1">
      <w:pPr>
        <w:tabs>
          <w:tab w:val="left" w:pos="-1440"/>
          <w:tab w:val="left" w:pos="-720"/>
          <w:tab w:val="left" w:pos="540"/>
          <w:tab w:val="left" w:pos="10440"/>
        </w:tabs>
        <w:rPr>
          <w:rFonts w:ascii="Bookman Old Style" w:hAnsi="Bookman Old Style"/>
          <w:sz w:val="22"/>
          <w:szCs w:val="22"/>
        </w:rPr>
      </w:pPr>
      <w:r w:rsidRPr="0026182E">
        <w:rPr>
          <w:rFonts w:ascii="Bookman Old Style" w:hAnsi="Bookman Old Style"/>
          <w:sz w:val="22"/>
          <w:szCs w:val="22"/>
        </w:rPr>
        <w:t xml:space="preserve">STATUTORY AUTHORITY FOR THIS RULE: 5 </w:t>
      </w:r>
      <w:r w:rsidR="00A54AC1">
        <w:rPr>
          <w:rFonts w:ascii="Bookman Old Style" w:hAnsi="Bookman Old Style"/>
          <w:sz w:val="22"/>
          <w:szCs w:val="22"/>
        </w:rPr>
        <w:t>MRS §</w:t>
      </w:r>
      <w:r w:rsidRPr="0026182E">
        <w:rPr>
          <w:rFonts w:ascii="Bookman Old Style" w:hAnsi="Bookman Old Style"/>
          <w:sz w:val="22"/>
          <w:szCs w:val="22"/>
        </w:rPr>
        <w:t>8054</w:t>
      </w:r>
      <w:r w:rsidR="00A54AC1">
        <w:rPr>
          <w:rFonts w:ascii="Bookman Old Style" w:hAnsi="Bookman Old Style"/>
          <w:sz w:val="22"/>
          <w:szCs w:val="22"/>
        </w:rPr>
        <w:t xml:space="preserve">; </w:t>
      </w:r>
      <w:r w:rsidRPr="0026182E">
        <w:rPr>
          <w:rFonts w:ascii="Bookman Old Style" w:hAnsi="Bookman Old Style"/>
          <w:sz w:val="22"/>
          <w:szCs w:val="22"/>
        </w:rPr>
        <w:t xml:space="preserve">7 </w:t>
      </w:r>
      <w:r w:rsidR="00A54AC1">
        <w:rPr>
          <w:rFonts w:ascii="Bookman Old Style" w:hAnsi="Bookman Old Style"/>
          <w:sz w:val="22"/>
          <w:szCs w:val="22"/>
        </w:rPr>
        <w:t>MRS §</w:t>
      </w:r>
      <w:r w:rsidRPr="0026182E">
        <w:rPr>
          <w:rFonts w:ascii="Bookman Old Style" w:hAnsi="Bookman Old Style"/>
          <w:sz w:val="22"/>
          <w:szCs w:val="22"/>
        </w:rPr>
        <w:t>2954</w:t>
      </w:r>
    </w:p>
    <w:p w14:paraId="28BD2C25" w14:textId="77777777" w:rsidR="0026182E" w:rsidRPr="0026182E" w:rsidRDefault="0026182E" w:rsidP="00A54AC1">
      <w:pPr>
        <w:tabs>
          <w:tab w:val="left" w:pos="-1440"/>
          <w:tab w:val="left" w:pos="-720"/>
          <w:tab w:val="left" w:pos="540"/>
          <w:tab w:val="left" w:pos="10440"/>
        </w:tabs>
        <w:rPr>
          <w:rFonts w:ascii="Bookman Old Style" w:hAnsi="Bookman Old Style"/>
          <w:sz w:val="22"/>
          <w:szCs w:val="22"/>
        </w:rPr>
      </w:pPr>
      <w:r w:rsidRPr="0026182E">
        <w:rPr>
          <w:rFonts w:ascii="Bookman Old Style" w:hAnsi="Bookman Old Style"/>
          <w:sz w:val="22"/>
          <w:szCs w:val="22"/>
        </w:rPr>
        <w:t xml:space="preserve">SUBSTANTIVE STATE OR FEDERAL LAW BEING IMPLEMENTED </w:t>
      </w:r>
      <w:r w:rsidRPr="0026182E">
        <w:rPr>
          <w:rFonts w:ascii="Bookman Old Style" w:hAnsi="Bookman Old Style"/>
          <w:i/>
          <w:sz w:val="22"/>
          <w:szCs w:val="22"/>
        </w:rPr>
        <w:t>(if different)</w:t>
      </w:r>
      <w:r w:rsidRPr="0026182E">
        <w:rPr>
          <w:rFonts w:ascii="Bookman Old Style" w:hAnsi="Bookman Old Style"/>
          <w:sz w:val="22"/>
          <w:szCs w:val="22"/>
        </w:rPr>
        <w:t>:</w:t>
      </w:r>
    </w:p>
    <w:p w14:paraId="7C535583" w14:textId="14B4A6CC" w:rsidR="0026182E" w:rsidRPr="0026182E" w:rsidRDefault="00021BAA" w:rsidP="00A54AC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26182E" w:rsidRPr="0026182E">
        <w:rPr>
          <w:rFonts w:ascii="Bookman Old Style" w:hAnsi="Bookman Old Style"/>
          <w:sz w:val="22"/>
          <w:szCs w:val="22"/>
        </w:rPr>
        <w:t xml:space="preserve"> WEBSITE:</w:t>
      </w:r>
      <w:r w:rsidR="0026182E" w:rsidRPr="0026182E">
        <w:rPr>
          <w:rFonts w:ascii="Bookman Old Style" w:hAnsi="Bookman Old Style"/>
          <w:b/>
          <w:bCs/>
          <w:sz w:val="22"/>
          <w:szCs w:val="22"/>
        </w:rPr>
        <w:t xml:space="preserve"> </w:t>
      </w:r>
      <w:hyperlink r:id="rId9" w:history="1">
        <w:r w:rsidRPr="0026182E">
          <w:rPr>
            <w:rStyle w:val="Hyperlink"/>
            <w:rFonts w:ascii="Bookman Old Style" w:hAnsi="Bookman Old Style"/>
            <w:sz w:val="22"/>
            <w:szCs w:val="22"/>
          </w:rPr>
          <w:t>http://www.maine.gov/dacf/milkcommission/index.shtml</w:t>
        </w:r>
      </w:hyperlink>
      <w:r>
        <w:rPr>
          <w:rFonts w:ascii="Bookman Old Style" w:hAnsi="Bookman Old Style"/>
          <w:color w:val="0000FF"/>
          <w:sz w:val="22"/>
          <w:szCs w:val="22"/>
        </w:rPr>
        <w:t xml:space="preserve"> .</w:t>
      </w:r>
    </w:p>
    <w:p w14:paraId="7A5C6EBA" w14:textId="716F8C17" w:rsidR="008C56FA" w:rsidRDefault="008C56FA" w:rsidP="00021BAA">
      <w:pPr>
        <w:pBdr>
          <w:bottom w:val="single" w:sz="4" w:space="1" w:color="auto"/>
        </w:pBd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p>
    <w:p w14:paraId="5F5E4018" w14:textId="3DCDCEBB" w:rsidR="00021BAA" w:rsidRDefault="00021BAA" w:rsidP="00A54AC1">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p>
    <w:p w14:paraId="320E3D1F" w14:textId="77777777" w:rsidR="00347DA6" w:rsidRDefault="00347DA6" w:rsidP="00347DA6">
      <w:pPr>
        <w:tabs>
          <w:tab w:val="left" w:pos="-1440"/>
          <w:tab w:val="left" w:pos="-720"/>
          <w:tab w:val="left" w:pos="4320"/>
        </w:tabs>
        <w:ind w:right="270"/>
        <w:rPr>
          <w:rFonts w:ascii="Bookman Old Style" w:hAnsi="Bookman Old Style"/>
          <w:b/>
          <w:bCs/>
          <w:sz w:val="22"/>
          <w:szCs w:val="22"/>
        </w:rPr>
      </w:pPr>
      <w:r>
        <w:rPr>
          <w:rFonts w:ascii="Bookman Old Style" w:hAnsi="Bookman Old Style"/>
          <w:sz w:val="22"/>
          <w:szCs w:val="22"/>
        </w:rPr>
        <w:t xml:space="preserve">AGENCY: </w:t>
      </w:r>
      <w:r>
        <w:rPr>
          <w:rFonts w:ascii="Bookman Old Style" w:hAnsi="Bookman Old Style"/>
          <w:b/>
          <w:bCs/>
          <w:sz w:val="22"/>
          <w:szCs w:val="22"/>
        </w:rPr>
        <w:t>16-219</w:t>
      </w:r>
      <w:r>
        <w:rPr>
          <w:rFonts w:ascii="Bookman Old Style" w:hAnsi="Bookman Old Style"/>
          <w:sz w:val="22"/>
          <w:szCs w:val="22"/>
        </w:rPr>
        <w:t xml:space="preserve"> – Department of Public Safety (DPS), </w:t>
      </w:r>
      <w:r>
        <w:rPr>
          <w:rFonts w:ascii="Bookman Old Style" w:hAnsi="Bookman Old Style"/>
          <w:b/>
          <w:bCs/>
          <w:sz w:val="22"/>
          <w:szCs w:val="22"/>
        </w:rPr>
        <w:t>Office of State Fire Marshal (FMO)</w:t>
      </w:r>
    </w:p>
    <w:p w14:paraId="674B98E3" w14:textId="77777777"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5</w:t>
      </w:r>
      <w:r>
        <w:rPr>
          <w:rFonts w:ascii="Bookman Old Style" w:hAnsi="Bookman Old Style"/>
          <w:sz w:val="22"/>
          <w:szCs w:val="22"/>
        </w:rPr>
        <w:t xml:space="preserve">, </w:t>
      </w:r>
      <w:bookmarkStart w:id="2" w:name="_Hlk27054333"/>
      <w:r>
        <w:rPr>
          <w:rFonts w:ascii="Bookman Old Style" w:hAnsi="Bookman Old Style"/>
          <w:sz w:val="22"/>
          <w:szCs w:val="22"/>
        </w:rPr>
        <w:t>Portable Fire Extinguishers</w:t>
      </w:r>
      <w:bookmarkEnd w:id="2"/>
    </w:p>
    <w:p w14:paraId="5A35395E" w14:textId="77777777" w:rsidR="00347DA6" w:rsidRDefault="00347DA6" w:rsidP="00347D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 Routine Technical</w:t>
      </w:r>
    </w:p>
    <w:p w14:paraId="46E6C37C" w14:textId="6104AA7D" w:rsidR="00347DA6" w:rsidRDefault="00347DA6" w:rsidP="00347DA6">
      <w:pPr>
        <w:tabs>
          <w:tab w:val="left" w:pos="-1440"/>
          <w:tab w:val="left" w:pos="-720"/>
          <w:tab w:val="left" w:pos="540"/>
        </w:tabs>
        <w:rPr>
          <w:rFonts w:ascii="Bookman Old Style" w:hAnsi="Bookman Old Style"/>
          <w:b/>
          <w:bCs/>
          <w:sz w:val="22"/>
          <w:szCs w:val="22"/>
        </w:rPr>
      </w:pPr>
      <w:r>
        <w:rPr>
          <w:rFonts w:ascii="Bookman Old Style" w:hAnsi="Bookman Old Style"/>
          <w:sz w:val="22"/>
          <w:szCs w:val="22"/>
        </w:rPr>
        <w:t xml:space="preserve">PROPOSED RULE NUMBER: </w:t>
      </w:r>
      <w:r w:rsidR="00F9218A">
        <w:rPr>
          <w:rFonts w:ascii="Bookman Old Style" w:hAnsi="Bookman Old Style"/>
          <w:b/>
          <w:bCs/>
          <w:sz w:val="22"/>
          <w:szCs w:val="22"/>
        </w:rPr>
        <w:t>2021</w:t>
      </w:r>
      <w:r>
        <w:rPr>
          <w:rFonts w:ascii="Bookman Old Style" w:hAnsi="Bookman Old Style"/>
          <w:b/>
          <w:bCs/>
          <w:sz w:val="22"/>
          <w:szCs w:val="22"/>
        </w:rPr>
        <w:t>-P0</w:t>
      </w:r>
      <w:r w:rsidR="00F9218A">
        <w:rPr>
          <w:rFonts w:ascii="Bookman Old Style" w:hAnsi="Bookman Old Style"/>
          <w:b/>
          <w:bCs/>
          <w:sz w:val="22"/>
          <w:szCs w:val="22"/>
        </w:rPr>
        <w:t>31</w:t>
      </w:r>
    </w:p>
    <w:p w14:paraId="1DE63AF3" w14:textId="594AAB93" w:rsidR="00347DA6" w:rsidRDefault="00347DA6" w:rsidP="00347DA6">
      <w:pPr>
        <w:tabs>
          <w:tab w:val="left" w:pos="-1440"/>
          <w:tab w:val="left" w:pos="-720"/>
          <w:tab w:val="left" w:pos="0"/>
        </w:tabs>
        <w:ind w:right="90"/>
        <w:rPr>
          <w:rFonts w:ascii="Bookman Old Style" w:hAnsi="Bookman Old Style"/>
          <w:sz w:val="22"/>
          <w:szCs w:val="22"/>
        </w:rPr>
      </w:pPr>
      <w:r>
        <w:rPr>
          <w:rFonts w:ascii="Bookman Old Style" w:hAnsi="Bookman Old Style"/>
          <w:sz w:val="22"/>
          <w:szCs w:val="22"/>
        </w:rPr>
        <w:t>BRIEF SUMMARY</w:t>
      </w:r>
      <w:bookmarkStart w:id="3" w:name="_Hlk15472945"/>
      <w:r>
        <w:rPr>
          <w:rFonts w:ascii="Bookman Old Style" w:hAnsi="Bookman Old Style"/>
          <w:sz w:val="22"/>
          <w:szCs w:val="22"/>
        </w:rPr>
        <w:t xml:space="preserve">: </w:t>
      </w:r>
      <w:bookmarkStart w:id="4" w:name="_Hlk34120579"/>
      <w:r>
        <w:rPr>
          <w:rFonts w:ascii="Bookman Old Style" w:hAnsi="Bookman Old Style"/>
          <w:sz w:val="22"/>
          <w:szCs w:val="22"/>
        </w:rPr>
        <w:t>Th</w:t>
      </w:r>
      <w:bookmarkEnd w:id="3"/>
      <w:bookmarkEnd w:id="4"/>
      <w:r w:rsidR="00806BEE">
        <w:rPr>
          <w:rFonts w:ascii="Bookman Old Style" w:hAnsi="Bookman Old Style"/>
          <w:sz w:val="22"/>
          <w:szCs w:val="22"/>
        </w:rPr>
        <w:t xml:space="preserve">is rule incorporates NFPA #10, </w:t>
      </w:r>
      <w:r w:rsidR="00806BEE" w:rsidRPr="00806BEE">
        <w:rPr>
          <w:rFonts w:ascii="Bookman Old Style" w:hAnsi="Bookman Old Style"/>
          <w:i/>
          <w:iCs/>
          <w:sz w:val="22"/>
          <w:szCs w:val="22"/>
        </w:rPr>
        <w:t>Standards for Portable Fire Extinguishers</w:t>
      </w:r>
      <w:r w:rsidR="00806BEE">
        <w:rPr>
          <w:rFonts w:ascii="Bookman Old Style" w:hAnsi="Bookman Old Style"/>
          <w:sz w:val="22"/>
          <w:szCs w:val="22"/>
        </w:rPr>
        <w:t>, 2018 edition. The 2018 edition provides clarifications on an array of topics including electronic monitoring, installation, and mounting of extinguishers and information on obsolete extinguishers.</w:t>
      </w:r>
    </w:p>
    <w:p w14:paraId="24703A05" w14:textId="77777777"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7</w:t>
      </w:r>
      <w:r>
        <w:rPr>
          <w:rFonts w:ascii="Bookman Old Style" w:hAnsi="Bookman Old Style"/>
          <w:sz w:val="22"/>
          <w:szCs w:val="22"/>
        </w:rPr>
        <w:t xml:space="preserve"> </w:t>
      </w:r>
      <w:r>
        <w:rPr>
          <w:rFonts w:ascii="Bookman Old Style" w:hAnsi="Bookman Old Style"/>
          <w:i/>
          <w:iCs/>
          <w:sz w:val="22"/>
          <w:szCs w:val="22"/>
        </w:rPr>
        <w:t>(repeal)</w:t>
      </w:r>
      <w:r>
        <w:rPr>
          <w:rFonts w:ascii="Bookman Old Style" w:hAnsi="Bookman Old Style"/>
          <w:sz w:val="22"/>
          <w:szCs w:val="22"/>
        </w:rPr>
        <w:t>, Dry Cleaning Plants</w:t>
      </w:r>
    </w:p>
    <w:p w14:paraId="006E9F12" w14:textId="77777777" w:rsidR="00347DA6" w:rsidRDefault="00347DA6" w:rsidP="00347D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 Routine Technical</w:t>
      </w:r>
    </w:p>
    <w:p w14:paraId="2ED9336E" w14:textId="21B8B6D9" w:rsidR="00347DA6" w:rsidRDefault="00347DA6" w:rsidP="00347DA6">
      <w:pPr>
        <w:tabs>
          <w:tab w:val="left" w:pos="-1440"/>
          <w:tab w:val="left" w:pos="-720"/>
          <w:tab w:val="left" w:pos="540"/>
        </w:tabs>
        <w:rPr>
          <w:rFonts w:ascii="Bookman Old Style" w:hAnsi="Bookman Old Style"/>
          <w:b/>
          <w:bCs/>
          <w:sz w:val="22"/>
          <w:szCs w:val="22"/>
        </w:rPr>
      </w:pPr>
      <w:r>
        <w:rPr>
          <w:rFonts w:ascii="Bookman Old Style" w:hAnsi="Bookman Old Style"/>
          <w:sz w:val="22"/>
          <w:szCs w:val="22"/>
        </w:rPr>
        <w:t xml:space="preserve">PROPOSED RULE NUMBER: </w:t>
      </w:r>
      <w:r w:rsidR="00F9218A">
        <w:rPr>
          <w:rFonts w:ascii="Bookman Old Style" w:hAnsi="Bookman Old Style"/>
          <w:b/>
          <w:bCs/>
          <w:sz w:val="22"/>
          <w:szCs w:val="22"/>
        </w:rPr>
        <w:t>2021</w:t>
      </w:r>
      <w:r>
        <w:rPr>
          <w:rFonts w:ascii="Bookman Old Style" w:hAnsi="Bookman Old Style"/>
          <w:b/>
          <w:bCs/>
          <w:sz w:val="22"/>
          <w:szCs w:val="22"/>
        </w:rPr>
        <w:t>-P0</w:t>
      </w:r>
      <w:r w:rsidR="00F9218A">
        <w:rPr>
          <w:rFonts w:ascii="Bookman Old Style" w:hAnsi="Bookman Old Style"/>
          <w:b/>
          <w:bCs/>
          <w:sz w:val="22"/>
          <w:szCs w:val="22"/>
        </w:rPr>
        <w:t>32</w:t>
      </w:r>
    </w:p>
    <w:p w14:paraId="5D96DE26" w14:textId="77777777" w:rsidR="00347DA6" w:rsidRDefault="00347DA6" w:rsidP="00347DA6">
      <w:pPr>
        <w:tabs>
          <w:tab w:val="left" w:pos="-1440"/>
          <w:tab w:val="left" w:pos="-720"/>
          <w:tab w:val="left" w:pos="0"/>
        </w:tabs>
        <w:rPr>
          <w:rFonts w:ascii="Bookman Old Style" w:hAnsi="Bookman Old Style"/>
          <w:sz w:val="22"/>
          <w:szCs w:val="22"/>
        </w:rPr>
      </w:pPr>
      <w:r>
        <w:rPr>
          <w:rFonts w:ascii="Bookman Old Style" w:hAnsi="Bookman Old Style"/>
          <w:sz w:val="22"/>
          <w:szCs w:val="22"/>
        </w:rPr>
        <w:t xml:space="preserve">BRIEF SUMMARY: This rule is being repealed because the adoption of the 2018 edition of NFPA #1, </w:t>
      </w:r>
      <w:r>
        <w:rPr>
          <w:rFonts w:ascii="Bookman Old Style" w:hAnsi="Bookman Old Style"/>
          <w:i/>
          <w:sz w:val="22"/>
          <w:szCs w:val="22"/>
        </w:rPr>
        <w:t xml:space="preserve">Uniform Fire Code, </w:t>
      </w:r>
      <w:r>
        <w:rPr>
          <w:rFonts w:ascii="Bookman Old Style" w:hAnsi="Bookman Old Style"/>
          <w:sz w:val="22"/>
          <w:szCs w:val="22"/>
        </w:rPr>
        <w:t xml:space="preserve">in </w:t>
      </w:r>
      <w:proofErr w:type="spellStart"/>
      <w:r>
        <w:rPr>
          <w:rFonts w:ascii="Bookman Old Style" w:hAnsi="Bookman Old Style"/>
          <w:sz w:val="22"/>
          <w:szCs w:val="22"/>
        </w:rPr>
        <w:t>ch.</w:t>
      </w:r>
      <w:proofErr w:type="spellEnd"/>
      <w:r>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ch.</w:t>
      </w:r>
      <w:proofErr w:type="spellEnd"/>
      <w:r>
        <w:rPr>
          <w:rFonts w:ascii="Bookman Old Style" w:hAnsi="Bookman Old Style"/>
          <w:sz w:val="22"/>
          <w:szCs w:val="22"/>
        </w:rPr>
        <w:t xml:space="preserve"> 7.</w:t>
      </w:r>
    </w:p>
    <w:p w14:paraId="7FD53F51" w14:textId="77777777"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lastRenderedPageBreak/>
        <w:t xml:space="preserve">CHAPTER NUMBER AND TITLE: </w:t>
      </w:r>
      <w:r>
        <w:rPr>
          <w:rFonts w:ascii="Bookman Old Style" w:hAnsi="Bookman Old Style"/>
          <w:b/>
          <w:bCs/>
          <w:sz w:val="22"/>
          <w:szCs w:val="22"/>
        </w:rPr>
        <w:t>Ch. 8</w:t>
      </w:r>
      <w:r>
        <w:rPr>
          <w:rFonts w:ascii="Bookman Old Style" w:hAnsi="Bookman Old Style"/>
          <w:sz w:val="22"/>
          <w:szCs w:val="22"/>
        </w:rPr>
        <w:t xml:space="preserve"> </w:t>
      </w:r>
      <w:r>
        <w:rPr>
          <w:rFonts w:ascii="Bookman Old Style" w:hAnsi="Bookman Old Style"/>
          <w:i/>
          <w:iCs/>
          <w:sz w:val="22"/>
          <w:szCs w:val="22"/>
        </w:rPr>
        <w:t>(repeal)</w:t>
      </w:r>
      <w:r>
        <w:rPr>
          <w:rFonts w:ascii="Bookman Old Style" w:hAnsi="Bookman Old Style"/>
          <w:sz w:val="22"/>
          <w:szCs w:val="22"/>
        </w:rPr>
        <w:t>, Spray Applications</w:t>
      </w:r>
    </w:p>
    <w:p w14:paraId="32EAF0FA" w14:textId="77777777" w:rsidR="00347DA6" w:rsidRDefault="00347DA6" w:rsidP="00347D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 Routine Technical</w:t>
      </w:r>
    </w:p>
    <w:p w14:paraId="7A2B65AF" w14:textId="6E449272" w:rsidR="00347DA6" w:rsidRDefault="00347DA6" w:rsidP="00347DA6">
      <w:pPr>
        <w:tabs>
          <w:tab w:val="left" w:pos="-1440"/>
          <w:tab w:val="left" w:pos="-720"/>
          <w:tab w:val="left" w:pos="540"/>
        </w:tabs>
        <w:rPr>
          <w:rFonts w:ascii="Bookman Old Style" w:hAnsi="Bookman Old Style"/>
          <w:b/>
          <w:bCs/>
          <w:sz w:val="22"/>
          <w:szCs w:val="22"/>
        </w:rPr>
      </w:pPr>
      <w:r>
        <w:rPr>
          <w:rFonts w:ascii="Bookman Old Style" w:hAnsi="Bookman Old Style"/>
          <w:sz w:val="22"/>
          <w:szCs w:val="22"/>
        </w:rPr>
        <w:t xml:space="preserve">PROPOSED RULE NUMBER: </w:t>
      </w:r>
      <w:r w:rsidR="00F9218A">
        <w:rPr>
          <w:rFonts w:ascii="Bookman Old Style" w:hAnsi="Bookman Old Style"/>
          <w:b/>
          <w:bCs/>
          <w:sz w:val="22"/>
          <w:szCs w:val="22"/>
        </w:rPr>
        <w:t>2021</w:t>
      </w:r>
      <w:r>
        <w:rPr>
          <w:rFonts w:ascii="Bookman Old Style" w:hAnsi="Bookman Old Style"/>
          <w:b/>
          <w:bCs/>
          <w:sz w:val="22"/>
          <w:szCs w:val="22"/>
        </w:rPr>
        <w:t>-P0</w:t>
      </w:r>
      <w:r w:rsidR="00F9218A">
        <w:rPr>
          <w:rFonts w:ascii="Bookman Old Style" w:hAnsi="Bookman Old Style"/>
          <w:b/>
          <w:bCs/>
          <w:sz w:val="22"/>
          <w:szCs w:val="22"/>
        </w:rPr>
        <w:t>33</w:t>
      </w:r>
    </w:p>
    <w:p w14:paraId="6DE8D39F" w14:textId="77777777" w:rsidR="00347DA6" w:rsidRDefault="00347DA6" w:rsidP="00347DA6">
      <w:pPr>
        <w:tabs>
          <w:tab w:val="left" w:pos="-1440"/>
          <w:tab w:val="left" w:pos="-720"/>
          <w:tab w:val="left" w:pos="0"/>
        </w:tabs>
        <w:rPr>
          <w:rFonts w:ascii="Bookman Old Style" w:hAnsi="Bookman Old Style"/>
          <w:sz w:val="22"/>
          <w:szCs w:val="22"/>
        </w:rPr>
      </w:pPr>
      <w:r>
        <w:rPr>
          <w:rFonts w:ascii="Bookman Old Style" w:hAnsi="Bookman Old Style"/>
          <w:sz w:val="22"/>
          <w:szCs w:val="22"/>
        </w:rPr>
        <w:t xml:space="preserve">BRIEF SUMMARY: This rule is being repealed because the adoption of the 2018 edition of NFPA #1, </w:t>
      </w:r>
      <w:r>
        <w:rPr>
          <w:rFonts w:ascii="Bookman Old Style" w:hAnsi="Bookman Old Style"/>
          <w:i/>
          <w:sz w:val="22"/>
          <w:szCs w:val="22"/>
        </w:rPr>
        <w:t xml:space="preserve">Uniform Fire Code, </w:t>
      </w:r>
      <w:r>
        <w:rPr>
          <w:rFonts w:ascii="Bookman Old Style" w:hAnsi="Bookman Old Style"/>
          <w:sz w:val="22"/>
          <w:szCs w:val="22"/>
        </w:rPr>
        <w:t xml:space="preserve">in </w:t>
      </w:r>
      <w:proofErr w:type="spellStart"/>
      <w:r>
        <w:rPr>
          <w:rFonts w:ascii="Bookman Old Style" w:hAnsi="Bookman Old Style"/>
          <w:sz w:val="22"/>
          <w:szCs w:val="22"/>
        </w:rPr>
        <w:t>ch.</w:t>
      </w:r>
      <w:proofErr w:type="spellEnd"/>
      <w:r>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ch.</w:t>
      </w:r>
      <w:proofErr w:type="spellEnd"/>
      <w:r>
        <w:rPr>
          <w:rFonts w:ascii="Bookman Old Style" w:hAnsi="Bookman Old Style"/>
          <w:sz w:val="22"/>
          <w:szCs w:val="22"/>
        </w:rPr>
        <w:t xml:space="preserve"> 8.</w:t>
      </w:r>
    </w:p>
    <w:p w14:paraId="180B6E14" w14:textId="77777777"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 9</w:t>
      </w:r>
      <w:r>
        <w:rPr>
          <w:rFonts w:ascii="Bookman Old Style" w:hAnsi="Bookman Old Style"/>
          <w:sz w:val="22"/>
          <w:szCs w:val="22"/>
        </w:rPr>
        <w:t xml:space="preserve"> </w:t>
      </w:r>
      <w:r>
        <w:rPr>
          <w:rFonts w:ascii="Bookman Old Style" w:hAnsi="Bookman Old Style"/>
          <w:i/>
          <w:iCs/>
          <w:sz w:val="22"/>
          <w:szCs w:val="22"/>
        </w:rPr>
        <w:t>(repeal)</w:t>
      </w:r>
      <w:r>
        <w:rPr>
          <w:rFonts w:ascii="Bookman Old Style" w:hAnsi="Bookman Old Style"/>
          <w:sz w:val="22"/>
          <w:szCs w:val="22"/>
        </w:rPr>
        <w:t>, Dip Tanks</w:t>
      </w:r>
    </w:p>
    <w:p w14:paraId="098ABDBA" w14:textId="77777777" w:rsidR="00347DA6" w:rsidRDefault="00347DA6" w:rsidP="00347D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 Routine Technical</w:t>
      </w:r>
    </w:p>
    <w:p w14:paraId="2A9D2E7C" w14:textId="1332717C" w:rsidR="00347DA6" w:rsidRDefault="00347DA6" w:rsidP="00347DA6">
      <w:pPr>
        <w:tabs>
          <w:tab w:val="left" w:pos="-1440"/>
          <w:tab w:val="left" w:pos="-720"/>
          <w:tab w:val="left" w:pos="540"/>
        </w:tabs>
        <w:rPr>
          <w:rFonts w:ascii="Bookman Old Style" w:hAnsi="Bookman Old Style"/>
          <w:b/>
          <w:bCs/>
          <w:sz w:val="22"/>
          <w:szCs w:val="22"/>
        </w:rPr>
      </w:pPr>
      <w:r>
        <w:rPr>
          <w:rFonts w:ascii="Bookman Old Style" w:hAnsi="Bookman Old Style"/>
          <w:sz w:val="22"/>
          <w:szCs w:val="22"/>
        </w:rPr>
        <w:t xml:space="preserve">PROPOSED RULE NUMBER: </w:t>
      </w:r>
      <w:r w:rsidR="00F9218A">
        <w:rPr>
          <w:rFonts w:ascii="Bookman Old Style" w:hAnsi="Bookman Old Style"/>
          <w:b/>
          <w:bCs/>
          <w:sz w:val="22"/>
          <w:szCs w:val="22"/>
        </w:rPr>
        <w:t>2021</w:t>
      </w:r>
      <w:r>
        <w:rPr>
          <w:rFonts w:ascii="Bookman Old Style" w:hAnsi="Bookman Old Style"/>
          <w:b/>
          <w:bCs/>
          <w:sz w:val="22"/>
          <w:szCs w:val="22"/>
        </w:rPr>
        <w:t>-P0</w:t>
      </w:r>
      <w:r w:rsidR="00F9218A">
        <w:rPr>
          <w:rFonts w:ascii="Bookman Old Style" w:hAnsi="Bookman Old Style"/>
          <w:b/>
          <w:bCs/>
          <w:sz w:val="22"/>
          <w:szCs w:val="22"/>
        </w:rPr>
        <w:t>34</w:t>
      </w:r>
    </w:p>
    <w:p w14:paraId="6B0D2170" w14:textId="77777777" w:rsidR="00347DA6" w:rsidRDefault="00347DA6" w:rsidP="00347DA6">
      <w:pPr>
        <w:tabs>
          <w:tab w:val="left" w:pos="-1440"/>
          <w:tab w:val="left" w:pos="-720"/>
          <w:tab w:val="left" w:pos="0"/>
        </w:tabs>
        <w:rPr>
          <w:rFonts w:ascii="Bookman Old Style" w:hAnsi="Bookman Old Style"/>
          <w:sz w:val="22"/>
          <w:szCs w:val="22"/>
        </w:rPr>
      </w:pPr>
      <w:r>
        <w:rPr>
          <w:rFonts w:ascii="Bookman Old Style" w:hAnsi="Bookman Old Style"/>
          <w:sz w:val="22"/>
          <w:szCs w:val="22"/>
        </w:rPr>
        <w:t xml:space="preserve">BRIEF SUMMARY: This rule is being repealed because the adoption of the 2018 edition of NFPA #1, </w:t>
      </w:r>
      <w:r>
        <w:rPr>
          <w:rFonts w:ascii="Bookman Old Style" w:hAnsi="Bookman Old Style"/>
          <w:i/>
          <w:sz w:val="22"/>
          <w:szCs w:val="22"/>
        </w:rPr>
        <w:t xml:space="preserve">Uniform Fire Code, </w:t>
      </w:r>
      <w:r>
        <w:rPr>
          <w:rFonts w:ascii="Bookman Old Style" w:hAnsi="Bookman Old Style"/>
          <w:sz w:val="22"/>
          <w:szCs w:val="22"/>
        </w:rPr>
        <w:t xml:space="preserve">in </w:t>
      </w:r>
      <w:proofErr w:type="spellStart"/>
      <w:r>
        <w:rPr>
          <w:rFonts w:ascii="Bookman Old Style" w:hAnsi="Bookman Old Style"/>
          <w:sz w:val="22"/>
          <w:szCs w:val="22"/>
        </w:rPr>
        <w:t>ch.</w:t>
      </w:r>
      <w:proofErr w:type="spellEnd"/>
      <w:r>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ch.</w:t>
      </w:r>
      <w:proofErr w:type="spellEnd"/>
      <w:r>
        <w:rPr>
          <w:rFonts w:ascii="Bookman Old Style" w:hAnsi="Bookman Old Style"/>
          <w:sz w:val="22"/>
          <w:szCs w:val="22"/>
        </w:rPr>
        <w:t xml:space="preserve"> 9.</w:t>
      </w:r>
    </w:p>
    <w:p w14:paraId="71C8B015" w14:textId="7577F18E"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w:t>
      </w:r>
      <w:r w:rsidR="009E6A26">
        <w:rPr>
          <w:rFonts w:ascii="Bookman Old Style" w:hAnsi="Bookman Old Style"/>
          <w:b/>
          <w:bCs/>
          <w:sz w:val="22"/>
          <w:szCs w:val="22"/>
        </w:rPr>
        <w:t xml:space="preserve"> </w:t>
      </w:r>
      <w:r>
        <w:rPr>
          <w:rFonts w:ascii="Bookman Old Style" w:hAnsi="Bookman Old Style"/>
          <w:b/>
          <w:bCs/>
          <w:sz w:val="22"/>
          <w:szCs w:val="22"/>
        </w:rPr>
        <w:t>11</w:t>
      </w:r>
      <w:r>
        <w:rPr>
          <w:rFonts w:ascii="Bookman Old Style" w:hAnsi="Bookman Old Style"/>
          <w:sz w:val="22"/>
          <w:szCs w:val="22"/>
        </w:rPr>
        <w:t xml:space="preserve"> </w:t>
      </w:r>
      <w:r>
        <w:rPr>
          <w:rFonts w:ascii="Bookman Old Style" w:hAnsi="Bookman Old Style"/>
          <w:i/>
          <w:iCs/>
          <w:sz w:val="22"/>
          <w:szCs w:val="22"/>
        </w:rPr>
        <w:t>(repeal)</w:t>
      </w:r>
      <w:r>
        <w:rPr>
          <w:rFonts w:ascii="Bookman Old Style" w:hAnsi="Bookman Old Style"/>
          <w:sz w:val="22"/>
          <w:szCs w:val="22"/>
        </w:rPr>
        <w:t>, Bulk Oxygen and Hydrogen Systems</w:t>
      </w:r>
    </w:p>
    <w:p w14:paraId="3B181322" w14:textId="77777777" w:rsidR="00347DA6" w:rsidRDefault="00347DA6" w:rsidP="00347D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 Routine Technical</w:t>
      </w:r>
    </w:p>
    <w:p w14:paraId="25A2E2C9" w14:textId="53860E7D" w:rsidR="00347DA6" w:rsidRDefault="00347DA6" w:rsidP="00347DA6">
      <w:pPr>
        <w:tabs>
          <w:tab w:val="left" w:pos="-1440"/>
          <w:tab w:val="left" w:pos="-720"/>
          <w:tab w:val="left" w:pos="540"/>
        </w:tabs>
        <w:rPr>
          <w:rFonts w:ascii="Bookman Old Style" w:hAnsi="Bookman Old Style"/>
          <w:b/>
          <w:bCs/>
          <w:sz w:val="22"/>
          <w:szCs w:val="22"/>
        </w:rPr>
      </w:pPr>
      <w:r>
        <w:rPr>
          <w:rFonts w:ascii="Bookman Old Style" w:hAnsi="Bookman Old Style"/>
          <w:sz w:val="22"/>
          <w:szCs w:val="22"/>
        </w:rPr>
        <w:t xml:space="preserve">PROPOSED RULE NUMBER: </w:t>
      </w:r>
      <w:r w:rsidR="00F9218A">
        <w:rPr>
          <w:rFonts w:ascii="Bookman Old Style" w:hAnsi="Bookman Old Style"/>
          <w:b/>
          <w:bCs/>
          <w:sz w:val="22"/>
          <w:szCs w:val="22"/>
        </w:rPr>
        <w:t>2021</w:t>
      </w:r>
      <w:r>
        <w:rPr>
          <w:rFonts w:ascii="Bookman Old Style" w:hAnsi="Bookman Old Style"/>
          <w:b/>
          <w:bCs/>
          <w:sz w:val="22"/>
          <w:szCs w:val="22"/>
        </w:rPr>
        <w:t>-P0</w:t>
      </w:r>
      <w:r w:rsidR="00F9218A">
        <w:rPr>
          <w:rFonts w:ascii="Bookman Old Style" w:hAnsi="Bookman Old Style"/>
          <w:b/>
          <w:bCs/>
          <w:sz w:val="22"/>
          <w:szCs w:val="22"/>
        </w:rPr>
        <w:t>35</w:t>
      </w:r>
    </w:p>
    <w:p w14:paraId="74E2EDEA" w14:textId="77777777" w:rsidR="00347DA6" w:rsidRDefault="00347DA6" w:rsidP="00347DA6">
      <w:pPr>
        <w:tabs>
          <w:tab w:val="left" w:pos="-1440"/>
          <w:tab w:val="left" w:pos="-720"/>
          <w:tab w:val="left" w:pos="0"/>
        </w:tabs>
        <w:rPr>
          <w:rFonts w:ascii="Bookman Old Style" w:hAnsi="Bookman Old Style"/>
          <w:sz w:val="22"/>
          <w:szCs w:val="22"/>
        </w:rPr>
      </w:pPr>
      <w:r>
        <w:rPr>
          <w:rFonts w:ascii="Bookman Old Style" w:hAnsi="Bookman Old Style"/>
          <w:sz w:val="22"/>
          <w:szCs w:val="22"/>
        </w:rPr>
        <w:t xml:space="preserve">BRIEF SUMMARY: This rule is being repealed because the adoption of the 2018 edition of NFPA #1, </w:t>
      </w:r>
      <w:r>
        <w:rPr>
          <w:rFonts w:ascii="Bookman Old Style" w:hAnsi="Bookman Old Style"/>
          <w:i/>
          <w:sz w:val="22"/>
          <w:szCs w:val="22"/>
        </w:rPr>
        <w:t xml:space="preserve">Uniform Fire Code, </w:t>
      </w:r>
      <w:r>
        <w:rPr>
          <w:rFonts w:ascii="Bookman Old Style" w:hAnsi="Bookman Old Style"/>
          <w:sz w:val="22"/>
          <w:szCs w:val="22"/>
        </w:rPr>
        <w:t xml:space="preserve">in </w:t>
      </w:r>
      <w:proofErr w:type="spellStart"/>
      <w:r>
        <w:rPr>
          <w:rFonts w:ascii="Bookman Old Style" w:hAnsi="Bookman Old Style"/>
          <w:sz w:val="22"/>
          <w:szCs w:val="22"/>
        </w:rPr>
        <w:t>ch.</w:t>
      </w:r>
      <w:proofErr w:type="spellEnd"/>
      <w:r>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ch.</w:t>
      </w:r>
      <w:proofErr w:type="spellEnd"/>
      <w:r>
        <w:rPr>
          <w:rFonts w:ascii="Bookman Old Style" w:hAnsi="Bookman Old Style"/>
          <w:sz w:val="22"/>
          <w:szCs w:val="22"/>
        </w:rPr>
        <w:t xml:space="preserve"> 11.</w:t>
      </w:r>
    </w:p>
    <w:p w14:paraId="40CE335A" w14:textId="7E21E5C0"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CHAPTER NUMBER AND TITLE: </w:t>
      </w:r>
      <w:r>
        <w:rPr>
          <w:rFonts w:ascii="Bookman Old Style" w:hAnsi="Bookman Old Style"/>
          <w:b/>
          <w:bCs/>
          <w:sz w:val="22"/>
          <w:szCs w:val="22"/>
        </w:rPr>
        <w:t>Ch.</w:t>
      </w:r>
      <w:r w:rsidR="009E6A26">
        <w:rPr>
          <w:rFonts w:ascii="Bookman Old Style" w:hAnsi="Bookman Old Style"/>
          <w:b/>
          <w:bCs/>
          <w:sz w:val="22"/>
          <w:szCs w:val="22"/>
        </w:rPr>
        <w:t xml:space="preserve"> </w:t>
      </w:r>
      <w:r>
        <w:rPr>
          <w:rFonts w:ascii="Bookman Old Style" w:hAnsi="Bookman Old Style"/>
          <w:b/>
          <w:bCs/>
          <w:sz w:val="22"/>
          <w:szCs w:val="22"/>
        </w:rPr>
        <w:t>13</w:t>
      </w:r>
      <w:r>
        <w:rPr>
          <w:rFonts w:ascii="Bookman Old Style" w:hAnsi="Bookman Old Style"/>
          <w:sz w:val="22"/>
          <w:szCs w:val="22"/>
        </w:rPr>
        <w:t xml:space="preserve"> </w:t>
      </w:r>
      <w:r>
        <w:rPr>
          <w:rFonts w:ascii="Bookman Old Style" w:hAnsi="Bookman Old Style"/>
          <w:i/>
          <w:iCs/>
          <w:sz w:val="22"/>
          <w:szCs w:val="22"/>
        </w:rPr>
        <w:t>(repeal)</w:t>
      </w:r>
      <w:r>
        <w:rPr>
          <w:rFonts w:ascii="Bookman Old Style" w:hAnsi="Bookman Old Style"/>
          <w:sz w:val="22"/>
          <w:szCs w:val="22"/>
        </w:rPr>
        <w:t>, Welding, Cutting and Allied Processes and Acetylene Cylinder Charging Plants Systems</w:t>
      </w:r>
    </w:p>
    <w:p w14:paraId="4194DB96" w14:textId="77777777" w:rsidR="00347DA6" w:rsidRDefault="00347DA6" w:rsidP="00347DA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Pr>
          <w:rFonts w:ascii="Bookman Old Style" w:hAnsi="Bookman Old Style"/>
          <w:sz w:val="22"/>
          <w:szCs w:val="22"/>
        </w:rPr>
        <w:t>TYPE OF RULE: Routine Technical</w:t>
      </w:r>
    </w:p>
    <w:p w14:paraId="06B8E5CF" w14:textId="020B101C" w:rsidR="00347DA6" w:rsidRDefault="00347DA6" w:rsidP="00347DA6">
      <w:pPr>
        <w:tabs>
          <w:tab w:val="left" w:pos="-1440"/>
          <w:tab w:val="left" w:pos="-720"/>
          <w:tab w:val="left" w:pos="540"/>
        </w:tabs>
        <w:rPr>
          <w:rFonts w:ascii="Bookman Old Style" w:hAnsi="Bookman Old Style"/>
          <w:b/>
          <w:bCs/>
          <w:sz w:val="22"/>
          <w:szCs w:val="22"/>
        </w:rPr>
      </w:pPr>
      <w:r>
        <w:rPr>
          <w:rFonts w:ascii="Bookman Old Style" w:hAnsi="Bookman Old Style"/>
          <w:sz w:val="22"/>
          <w:szCs w:val="22"/>
        </w:rPr>
        <w:t xml:space="preserve">PROPOSED RULE NUMBER: </w:t>
      </w:r>
      <w:r w:rsidR="00F9218A">
        <w:rPr>
          <w:rFonts w:ascii="Bookman Old Style" w:hAnsi="Bookman Old Style"/>
          <w:b/>
          <w:bCs/>
          <w:sz w:val="22"/>
          <w:szCs w:val="22"/>
        </w:rPr>
        <w:t>2021</w:t>
      </w:r>
      <w:r>
        <w:rPr>
          <w:rFonts w:ascii="Bookman Old Style" w:hAnsi="Bookman Old Style"/>
          <w:b/>
          <w:bCs/>
          <w:sz w:val="22"/>
          <w:szCs w:val="22"/>
        </w:rPr>
        <w:t>-P0</w:t>
      </w:r>
      <w:r w:rsidR="00F9218A">
        <w:rPr>
          <w:rFonts w:ascii="Bookman Old Style" w:hAnsi="Bookman Old Style"/>
          <w:b/>
          <w:bCs/>
          <w:sz w:val="22"/>
          <w:szCs w:val="22"/>
        </w:rPr>
        <w:t>36</w:t>
      </w:r>
    </w:p>
    <w:p w14:paraId="7E54E148" w14:textId="77777777" w:rsidR="00347DA6" w:rsidRDefault="00347DA6" w:rsidP="00347DA6">
      <w:pPr>
        <w:tabs>
          <w:tab w:val="left" w:pos="-1440"/>
          <w:tab w:val="left" w:pos="-720"/>
          <w:tab w:val="left" w:pos="0"/>
        </w:tabs>
        <w:rPr>
          <w:rFonts w:ascii="Bookman Old Style" w:hAnsi="Bookman Old Style"/>
          <w:sz w:val="22"/>
          <w:szCs w:val="22"/>
        </w:rPr>
      </w:pPr>
      <w:r>
        <w:rPr>
          <w:rFonts w:ascii="Bookman Old Style" w:hAnsi="Bookman Old Style"/>
          <w:sz w:val="22"/>
          <w:szCs w:val="22"/>
        </w:rPr>
        <w:t xml:space="preserve">BRIEF SUMMARY: This rule is being repealed because the adoption of the 2018 edition of NFPA #1, </w:t>
      </w:r>
      <w:r>
        <w:rPr>
          <w:rFonts w:ascii="Bookman Old Style" w:hAnsi="Bookman Old Style"/>
          <w:i/>
          <w:sz w:val="22"/>
          <w:szCs w:val="22"/>
        </w:rPr>
        <w:t xml:space="preserve">Uniform Fire Code, </w:t>
      </w:r>
      <w:r>
        <w:rPr>
          <w:rFonts w:ascii="Bookman Old Style" w:hAnsi="Bookman Old Style"/>
          <w:sz w:val="22"/>
          <w:szCs w:val="22"/>
        </w:rPr>
        <w:t xml:space="preserve">in </w:t>
      </w:r>
      <w:proofErr w:type="spellStart"/>
      <w:r>
        <w:rPr>
          <w:rFonts w:ascii="Bookman Old Style" w:hAnsi="Bookman Old Style"/>
          <w:sz w:val="22"/>
          <w:szCs w:val="22"/>
        </w:rPr>
        <w:t>ch.</w:t>
      </w:r>
      <w:proofErr w:type="spellEnd"/>
      <w:r>
        <w:rPr>
          <w:rFonts w:ascii="Bookman Old Style" w:hAnsi="Bookman Old Style"/>
          <w:sz w:val="22"/>
          <w:szCs w:val="22"/>
        </w:rPr>
        <w:t xml:space="preserve"> 3 has incorporated the subject matter of the State Fire Marshal’s rule </w:t>
      </w:r>
      <w:proofErr w:type="spellStart"/>
      <w:r>
        <w:rPr>
          <w:rFonts w:ascii="Bookman Old Style" w:hAnsi="Bookman Old Style"/>
          <w:sz w:val="22"/>
          <w:szCs w:val="22"/>
        </w:rPr>
        <w:t>ch.</w:t>
      </w:r>
      <w:proofErr w:type="spellEnd"/>
      <w:r>
        <w:rPr>
          <w:rFonts w:ascii="Bookman Old Style" w:hAnsi="Bookman Old Style"/>
          <w:sz w:val="22"/>
          <w:szCs w:val="22"/>
        </w:rPr>
        <w:t xml:space="preserve"> 13.</w:t>
      </w:r>
    </w:p>
    <w:p w14:paraId="19537202" w14:textId="77777777"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b/>
          <w:bCs/>
          <w:sz w:val="22"/>
          <w:szCs w:val="22"/>
        </w:rPr>
        <w:t>PUBLIC HEARING</w:t>
      </w:r>
      <w:r>
        <w:rPr>
          <w:rFonts w:ascii="Bookman Old Style" w:hAnsi="Bookman Old Style"/>
          <w:sz w:val="22"/>
          <w:szCs w:val="22"/>
        </w:rPr>
        <w:t>: N/A</w:t>
      </w:r>
    </w:p>
    <w:p w14:paraId="31496B1A" w14:textId="23372591" w:rsidR="00347DA6" w:rsidRDefault="00347DA6" w:rsidP="00347DA6">
      <w:pPr>
        <w:tabs>
          <w:tab w:val="left" w:pos="-1440"/>
          <w:tab w:val="left" w:pos="-720"/>
          <w:tab w:val="left" w:pos="540"/>
        </w:tabs>
        <w:ind w:left="540" w:hanging="540"/>
        <w:rPr>
          <w:rFonts w:ascii="Bookman Old Style" w:hAnsi="Bookman Old Style"/>
          <w:sz w:val="22"/>
          <w:szCs w:val="22"/>
        </w:rPr>
      </w:pPr>
      <w:r>
        <w:rPr>
          <w:rFonts w:ascii="Bookman Old Style" w:hAnsi="Bookman Old Style"/>
          <w:sz w:val="22"/>
          <w:szCs w:val="22"/>
        </w:rPr>
        <w:t xml:space="preserve">COMMENT DEADLINE: </w:t>
      </w:r>
      <w:r w:rsidR="00F9218A">
        <w:rPr>
          <w:rFonts w:ascii="Bookman Old Style" w:hAnsi="Bookman Old Style"/>
          <w:sz w:val="22"/>
          <w:szCs w:val="22"/>
        </w:rPr>
        <w:t>April 5</w:t>
      </w:r>
      <w:r>
        <w:rPr>
          <w:rFonts w:ascii="Bookman Old Style" w:hAnsi="Bookman Old Style"/>
          <w:sz w:val="22"/>
          <w:szCs w:val="22"/>
        </w:rPr>
        <w:t xml:space="preserve">, </w:t>
      </w:r>
      <w:r w:rsidR="00F9218A">
        <w:rPr>
          <w:rFonts w:ascii="Bookman Old Style" w:hAnsi="Bookman Old Style"/>
          <w:sz w:val="22"/>
          <w:szCs w:val="22"/>
        </w:rPr>
        <w:t>2021</w:t>
      </w:r>
    </w:p>
    <w:p w14:paraId="689E9D02" w14:textId="318CD617" w:rsidR="00347DA6" w:rsidRDefault="00347DA6" w:rsidP="00347DA6">
      <w:pPr>
        <w:tabs>
          <w:tab w:val="left" w:pos="-1440"/>
          <w:tab w:val="left" w:pos="-720"/>
          <w:tab w:val="left" w:pos="540"/>
        </w:tabs>
        <w:ind w:right="90"/>
        <w:rPr>
          <w:rFonts w:ascii="Bookman Old Style" w:hAnsi="Bookman Old Style"/>
          <w:sz w:val="22"/>
          <w:szCs w:val="22"/>
        </w:rPr>
      </w:pPr>
      <w:r>
        <w:rPr>
          <w:rFonts w:ascii="Bookman Old Style" w:hAnsi="Bookman Old Style"/>
          <w:sz w:val="22"/>
          <w:szCs w:val="22"/>
        </w:rPr>
        <w:t xml:space="preserve">CONTACT PERSON FOR THIS FILING / SMALL BUSINESS IMPACT INFORMATION / FMO RULEMAKING LIAISON: </w:t>
      </w:r>
      <w:r w:rsidR="00F9218A">
        <w:rPr>
          <w:rFonts w:ascii="Bookman Old Style" w:hAnsi="Bookman Old Style"/>
          <w:sz w:val="22"/>
          <w:szCs w:val="22"/>
        </w:rPr>
        <w:t>Richard E. Taylor</w:t>
      </w:r>
      <w:r>
        <w:rPr>
          <w:rFonts w:ascii="Bookman Old Style" w:hAnsi="Bookman Old Style"/>
          <w:sz w:val="22"/>
          <w:szCs w:val="22"/>
        </w:rPr>
        <w:t xml:space="preserve">, Sr. Planning and Research Analyst, 52 State House Station, Augusta, ME 04333-0052. Telephone: (207) 626-3873. Email: </w:t>
      </w:r>
      <w:hyperlink r:id="rId10" w:history="1">
        <w:r w:rsidR="00F9218A" w:rsidRPr="00DD2CE0">
          <w:rPr>
            <w:rStyle w:val="Hyperlink"/>
            <w:rFonts w:ascii="Bookman Old Style" w:hAnsi="Bookman Old Style"/>
            <w:sz w:val="22"/>
            <w:szCs w:val="22"/>
          </w:rPr>
          <w:t>Richard.E.Taylor@Maine.gov</w:t>
        </w:r>
      </w:hyperlink>
      <w:r>
        <w:rPr>
          <w:rFonts w:ascii="Bookman Old Style" w:hAnsi="Bookman Old Style"/>
          <w:color w:val="000000" w:themeColor="text1"/>
          <w:sz w:val="22"/>
          <w:szCs w:val="22"/>
        </w:rPr>
        <w:t xml:space="preserve"> </w:t>
      </w:r>
      <w:r>
        <w:rPr>
          <w:rFonts w:ascii="Bookman Old Style" w:hAnsi="Bookman Old Style"/>
          <w:sz w:val="22"/>
          <w:szCs w:val="22"/>
        </w:rPr>
        <w:t>.</w:t>
      </w:r>
    </w:p>
    <w:p w14:paraId="27FA4A64" w14:textId="77777777" w:rsidR="00347DA6" w:rsidRDefault="00347DA6" w:rsidP="00347DA6">
      <w:pPr>
        <w:tabs>
          <w:tab w:val="left" w:pos="-1440"/>
          <w:tab w:val="left" w:pos="-720"/>
          <w:tab w:val="left" w:pos="540"/>
        </w:tabs>
        <w:rPr>
          <w:rFonts w:ascii="Bookman Old Style" w:hAnsi="Bookman Old Style"/>
          <w:color w:val="000000"/>
          <w:sz w:val="22"/>
          <w:szCs w:val="22"/>
          <w:shd w:val="clear" w:color="auto" w:fill="FFFFFF"/>
        </w:rPr>
      </w:pPr>
      <w:r>
        <w:rPr>
          <w:rFonts w:ascii="Bookman Old Style" w:hAnsi="Bookman Old Style"/>
          <w:color w:val="000000"/>
          <w:sz w:val="22"/>
          <w:szCs w:val="22"/>
          <w:shd w:val="clear" w:color="auto" w:fill="FFFFFF"/>
        </w:rPr>
        <w:t>FINANCIAL IMPACT ON MUNICIPALITIES OR COUNTIES: No fiscal impact</w:t>
      </w:r>
    </w:p>
    <w:p w14:paraId="4804B10C" w14:textId="77777777"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t>STATUTORY AUTHORITY FOR THIS RULE: 25 MRS §2452</w:t>
      </w:r>
    </w:p>
    <w:p w14:paraId="77090793" w14:textId="77777777"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SUBSTANTIVE STATE OR FEDERAL LAW BEING IMPLEMENTED </w:t>
      </w:r>
      <w:r>
        <w:rPr>
          <w:rFonts w:ascii="Bookman Old Style" w:hAnsi="Bookman Old Style"/>
          <w:i/>
          <w:sz w:val="22"/>
          <w:szCs w:val="22"/>
        </w:rPr>
        <w:t>(if different)</w:t>
      </w:r>
      <w:r>
        <w:rPr>
          <w:rFonts w:ascii="Bookman Old Style" w:hAnsi="Bookman Old Style"/>
          <w:sz w:val="22"/>
          <w:szCs w:val="22"/>
        </w:rPr>
        <w:t>:</w:t>
      </w:r>
    </w:p>
    <w:p w14:paraId="30749A06" w14:textId="3399BE7B" w:rsidR="00347DA6" w:rsidRDefault="00347DA6" w:rsidP="00347DA6">
      <w:pPr>
        <w:tabs>
          <w:tab w:val="left" w:pos="-1440"/>
          <w:tab w:val="left" w:pos="-720"/>
          <w:tab w:val="left" w:pos="540"/>
        </w:tabs>
        <w:rPr>
          <w:rFonts w:ascii="Bookman Old Style" w:hAnsi="Bookman Old Style"/>
          <w:color w:val="000000" w:themeColor="text1"/>
          <w:sz w:val="22"/>
          <w:szCs w:val="22"/>
        </w:rPr>
      </w:pPr>
      <w:r>
        <w:rPr>
          <w:rFonts w:ascii="Bookman Old Style" w:hAnsi="Bookman Old Style"/>
          <w:sz w:val="22"/>
          <w:szCs w:val="22"/>
        </w:rPr>
        <w:t xml:space="preserve">FMO RULEMAKING WEBSITE: </w:t>
      </w:r>
      <w:hyperlink r:id="rId11" w:history="1">
        <w:r w:rsidR="00611877" w:rsidRPr="00DD2CE0">
          <w:rPr>
            <w:rStyle w:val="Hyperlink"/>
            <w:rFonts w:ascii="Bookman Old Style" w:hAnsi="Bookman Old Style"/>
            <w:sz w:val="22"/>
            <w:szCs w:val="22"/>
          </w:rPr>
          <w:t>https://www.maine.gov/dps/fmo/fire-service-laws/rules/proposed</w:t>
        </w:r>
      </w:hyperlink>
      <w:r w:rsidR="00611877">
        <w:rPr>
          <w:rFonts w:ascii="Bookman Old Style" w:hAnsi="Bookman Old Style"/>
          <w:color w:val="000000" w:themeColor="text1"/>
          <w:sz w:val="22"/>
          <w:szCs w:val="22"/>
          <w:u w:val="single"/>
        </w:rPr>
        <w:t xml:space="preserve"> </w:t>
      </w:r>
      <w:r>
        <w:rPr>
          <w:rFonts w:ascii="Bookman Old Style" w:hAnsi="Bookman Old Style"/>
          <w:color w:val="000000" w:themeColor="text1"/>
          <w:sz w:val="22"/>
          <w:szCs w:val="22"/>
        </w:rPr>
        <w:t>.</w:t>
      </w:r>
    </w:p>
    <w:p w14:paraId="0445A955" w14:textId="7AE1E586" w:rsidR="00347DA6" w:rsidRDefault="00347DA6" w:rsidP="00347DA6">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FMO WEBSITE: </w:t>
      </w:r>
      <w:hyperlink r:id="rId12" w:history="1">
        <w:r w:rsidR="00D021B8" w:rsidRPr="00DD2CE0">
          <w:rPr>
            <w:rStyle w:val="Hyperlink"/>
            <w:rFonts w:ascii="Bookman Old Style" w:hAnsi="Bookman Old Style"/>
            <w:sz w:val="22"/>
            <w:szCs w:val="22"/>
          </w:rPr>
          <w:t>https://www.maine.gov/dps/fmo/</w:t>
        </w:r>
      </w:hyperlink>
      <w:r>
        <w:rPr>
          <w:rFonts w:ascii="Bookman Old Style" w:hAnsi="Bookman Old Style"/>
          <w:sz w:val="22"/>
          <w:szCs w:val="22"/>
        </w:rPr>
        <w:t>.</w:t>
      </w:r>
    </w:p>
    <w:p w14:paraId="1B80B8FF" w14:textId="3445D90B" w:rsidR="00021BAA" w:rsidRDefault="00021BAA" w:rsidP="009E6A26">
      <w:pPr>
        <w:pBdr>
          <w:bottom w:val="single" w:sz="4" w:space="1" w:color="auto"/>
        </w:pBd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p>
    <w:p w14:paraId="76A43CA1" w14:textId="15B6F130" w:rsidR="00021BAA" w:rsidRDefault="00021BAA" w:rsidP="00A54AC1">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p>
    <w:p w14:paraId="57408F11" w14:textId="100B29BE" w:rsidR="00AB2A66" w:rsidRPr="00AB2A66" w:rsidRDefault="00AB2A66" w:rsidP="00CA3067">
      <w:pPr>
        <w:tabs>
          <w:tab w:val="left" w:pos="-1440"/>
          <w:tab w:val="left" w:pos="-720"/>
          <w:tab w:val="left" w:pos="4320"/>
        </w:tabs>
        <w:rPr>
          <w:rFonts w:ascii="Bookman Old Style" w:hAnsi="Bookman Old Style"/>
          <w:color w:val="000000"/>
          <w:sz w:val="22"/>
          <w:szCs w:val="22"/>
          <w:shd w:val="clear" w:color="auto" w:fill="FFFFFF"/>
        </w:rPr>
      </w:pPr>
      <w:r w:rsidRPr="00AB2A66">
        <w:rPr>
          <w:rFonts w:ascii="Bookman Old Style" w:hAnsi="Bookman Old Style"/>
          <w:sz w:val="22"/>
          <w:szCs w:val="22"/>
        </w:rPr>
        <w:t xml:space="preserve">AGENCY: </w:t>
      </w:r>
      <w:r w:rsidR="00CA3067" w:rsidRPr="00CA3067">
        <w:rPr>
          <w:rFonts w:ascii="Bookman Old Style" w:hAnsi="Bookman Old Style"/>
          <w:b/>
          <w:bCs/>
          <w:color w:val="000000"/>
          <w:sz w:val="22"/>
          <w:szCs w:val="22"/>
          <w:shd w:val="clear" w:color="auto" w:fill="FFFFFF"/>
        </w:rPr>
        <w:t>29-250</w:t>
      </w:r>
      <w:r w:rsidR="00CA3067">
        <w:rPr>
          <w:rFonts w:ascii="Bookman Old Style" w:hAnsi="Bookman Old Style"/>
          <w:color w:val="000000"/>
          <w:sz w:val="22"/>
          <w:szCs w:val="22"/>
          <w:shd w:val="clear" w:color="auto" w:fill="FFFFFF"/>
        </w:rPr>
        <w:t xml:space="preserve"> - </w:t>
      </w:r>
      <w:r w:rsidRPr="00AB2A66">
        <w:rPr>
          <w:rFonts w:ascii="Bookman Old Style" w:hAnsi="Bookman Old Style"/>
          <w:color w:val="000000"/>
          <w:sz w:val="22"/>
          <w:szCs w:val="22"/>
          <w:shd w:val="clear" w:color="auto" w:fill="FFFFFF"/>
        </w:rPr>
        <w:t>Secretary of State</w:t>
      </w:r>
      <w:r w:rsidR="00CA3067">
        <w:rPr>
          <w:rFonts w:ascii="Bookman Old Style" w:hAnsi="Bookman Old Style"/>
          <w:color w:val="000000"/>
          <w:sz w:val="22"/>
          <w:szCs w:val="22"/>
          <w:shd w:val="clear" w:color="auto" w:fill="FFFFFF"/>
        </w:rPr>
        <w:t xml:space="preserve"> (SOS)</w:t>
      </w:r>
      <w:r w:rsidRPr="00AB2A66">
        <w:rPr>
          <w:rFonts w:ascii="Bookman Old Style" w:hAnsi="Bookman Old Style"/>
          <w:color w:val="000000"/>
          <w:sz w:val="22"/>
          <w:szCs w:val="22"/>
          <w:shd w:val="clear" w:color="auto" w:fill="FFFFFF"/>
        </w:rPr>
        <w:t xml:space="preserve">, </w:t>
      </w:r>
      <w:r w:rsidRPr="00AB2A66">
        <w:rPr>
          <w:rFonts w:ascii="Bookman Old Style" w:hAnsi="Bookman Old Style"/>
          <w:b/>
          <w:bCs/>
          <w:color w:val="000000"/>
          <w:sz w:val="22"/>
          <w:szCs w:val="22"/>
          <w:shd w:val="clear" w:color="auto" w:fill="FFFFFF"/>
        </w:rPr>
        <w:t>Bureau of Motor Vehicles</w:t>
      </w:r>
      <w:r w:rsidR="00CA3067" w:rsidRPr="00CA3067">
        <w:rPr>
          <w:rFonts w:ascii="Bookman Old Style" w:hAnsi="Bookman Old Style"/>
          <w:b/>
          <w:bCs/>
          <w:color w:val="000000"/>
          <w:sz w:val="22"/>
          <w:szCs w:val="22"/>
          <w:shd w:val="clear" w:color="auto" w:fill="FFFFFF"/>
        </w:rPr>
        <w:t xml:space="preserve"> (BMV)</w:t>
      </w:r>
    </w:p>
    <w:p w14:paraId="62BD5950" w14:textId="01BDE83B" w:rsidR="00AB2A66" w:rsidRPr="00AB2A66" w:rsidRDefault="00AB2A66" w:rsidP="00CA3067">
      <w:pPr>
        <w:tabs>
          <w:tab w:val="left" w:pos="-720"/>
          <w:tab w:val="left" w:pos="0"/>
          <w:tab w:val="left" w:pos="720"/>
        </w:tabs>
        <w:rPr>
          <w:rFonts w:ascii="Bookman Old Style" w:hAnsi="Bookman Old Style"/>
          <w:sz w:val="22"/>
          <w:szCs w:val="22"/>
        </w:rPr>
      </w:pPr>
      <w:r w:rsidRPr="00AB2A66">
        <w:rPr>
          <w:rFonts w:ascii="Bookman Old Style" w:hAnsi="Bookman Old Style"/>
          <w:sz w:val="22"/>
          <w:szCs w:val="22"/>
        </w:rPr>
        <w:t xml:space="preserve">CHAPTER NUMBER AND TITLE: </w:t>
      </w:r>
      <w:r w:rsidRPr="00AB2A66">
        <w:rPr>
          <w:rFonts w:ascii="Bookman Old Style" w:hAnsi="Bookman Old Style"/>
          <w:b/>
          <w:bCs/>
          <w:sz w:val="22"/>
          <w:szCs w:val="22"/>
        </w:rPr>
        <w:t>Ch</w:t>
      </w:r>
      <w:r w:rsidR="00CA3067" w:rsidRPr="00CA3067">
        <w:rPr>
          <w:rFonts w:ascii="Bookman Old Style" w:hAnsi="Bookman Old Style"/>
          <w:b/>
          <w:bCs/>
          <w:sz w:val="22"/>
          <w:szCs w:val="22"/>
        </w:rPr>
        <w:t>.</w:t>
      </w:r>
      <w:r w:rsidRPr="00AB2A66">
        <w:rPr>
          <w:rFonts w:ascii="Bookman Old Style" w:hAnsi="Bookman Old Style"/>
          <w:b/>
          <w:bCs/>
          <w:sz w:val="22"/>
          <w:szCs w:val="22"/>
        </w:rPr>
        <w:t xml:space="preserve"> 160</w:t>
      </w:r>
      <w:r w:rsidR="00CA3067">
        <w:rPr>
          <w:rFonts w:ascii="Bookman Old Style" w:hAnsi="Bookman Old Style"/>
          <w:sz w:val="22"/>
          <w:szCs w:val="22"/>
        </w:rPr>
        <w:t>,</w:t>
      </w:r>
      <w:r w:rsidRPr="00AB2A66">
        <w:rPr>
          <w:rFonts w:ascii="Bookman Old Style" w:hAnsi="Bookman Old Style"/>
          <w:sz w:val="22"/>
          <w:szCs w:val="22"/>
        </w:rPr>
        <w:t xml:space="preserve"> </w:t>
      </w:r>
      <w:r w:rsidR="00CA3067" w:rsidRPr="00AB2A66">
        <w:rPr>
          <w:rFonts w:ascii="Bookman Old Style" w:hAnsi="Bookman Old Style"/>
          <w:sz w:val="22"/>
          <w:szCs w:val="22"/>
        </w:rPr>
        <w:t xml:space="preserve">Rules </w:t>
      </w:r>
      <w:r w:rsidR="00CA3067">
        <w:rPr>
          <w:rFonts w:ascii="Bookman Old Style" w:hAnsi="Bookman Old Style"/>
          <w:sz w:val="22"/>
          <w:szCs w:val="22"/>
        </w:rPr>
        <w:t>f</w:t>
      </w:r>
      <w:r w:rsidR="00CA3067" w:rsidRPr="00AB2A66">
        <w:rPr>
          <w:rFonts w:ascii="Bookman Old Style" w:hAnsi="Bookman Old Style"/>
          <w:sz w:val="22"/>
          <w:szCs w:val="22"/>
        </w:rPr>
        <w:t>or Motor Carrier Reviews</w:t>
      </w:r>
    </w:p>
    <w:p w14:paraId="15183F9C" w14:textId="0D9538F8" w:rsidR="00AB2A66" w:rsidRPr="00AB2A66" w:rsidRDefault="00AB2A66" w:rsidP="00CA306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B2A66">
        <w:rPr>
          <w:rFonts w:ascii="Bookman Old Style" w:hAnsi="Bookman Old Style"/>
          <w:sz w:val="22"/>
          <w:szCs w:val="22"/>
        </w:rPr>
        <w:t>TYPE OF RULE: Routine Technical</w:t>
      </w:r>
    </w:p>
    <w:p w14:paraId="5E4D0C93" w14:textId="4E96DEF3" w:rsidR="00AB2A66" w:rsidRPr="00AB2A66" w:rsidRDefault="00AB2A66" w:rsidP="00CA3067">
      <w:pPr>
        <w:tabs>
          <w:tab w:val="left" w:pos="-1440"/>
          <w:tab w:val="left" w:pos="-720"/>
          <w:tab w:val="left" w:pos="540"/>
        </w:tabs>
        <w:rPr>
          <w:rFonts w:ascii="Bookman Old Style" w:hAnsi="Bookman Old Style"/>
          <w:b/>
          <w:bCs/>
          <w:sz w:val="22"/>
          <w:szCs w:val="22"/>
        </w:rPr>
      </w:pPr>
      <w:r w:rsidRPr="00AB2A66">
        <w:rPr>
          <w:rFonts w:ascii="Bookman Old Style" w:hAnsi="Bookman Old Style"/>
          <w:sz w:val="22"/>
          <w:szCs w:val="22"/>
        </w:rPr>
        <w:t>PROPOSED RULE NUMBER:</w:t>
      </w:r>
      <w:r w:rsidR="00CA3067">
        <w:rPr>
          <w:rFonts w:ascii="Bookman Old Style" w:hAnsi="Bookman Old Style"/>
          <w:sz w:val="22"/>
          <w:szCs w:val="22"/>
        </w:rPr>
        <w:t xml:space="preserve"> </w:t>
      </w:r>
      <w:r w:rsidR="00CA3067">
        <w:rPr>
          <w:rFonts w:ascii="Bookman Old Style" w:hAnsi="Bookman Old Style"/>
          <w:b/>
          <w:bCs/>
          <w:sz w:val="22"/>
          <w:szCs w:val="22"/>
        </w:rPr>
        <w:t>2021-P037</w:t>
      </w:r>
    </w:p>
    <w:p w14:paraId="08BDF471" w14:textId="04A2CFFD" w:rsidR="00AB2A66" w:rsidRPr="00AB2A66" w:rsidRDefault="00AB2A66" w:rsidP="00CA3067">
      <w:pPr>
        <w:tabs>
          <w:tab w:val="left" w:pos="-1440"/>
          <w:tab w:val="left" w:pos="-720"/>
          <w:tab w:val="left" w:pos="540"/>
        </w:tabs>
        <w:rPr>
          <w:rFonts w:ascii="Bookman Old Style" w:hAnsi="Bookman Old Style"/>
          <w:color w:val="000000"/>
          <w:sz w:val="22"/>
          <w:szCs w:val="22"/>
          <w:shd w:val="clear" w:color="auto" w:fill="FFFFFF"/>
        </w:rPr>
      </w:pPr>
      <w:r w:rsidRPr="00AB2A66">
        <w:rPr>
          <w:rFonts w:ascii="Bookman Old Style" w:hAnsi="Bookman Old Style"/>
          <w:sz w:val="22"/>
          <w:szCs w:val="22"/>
        </w:rPr>
        <w:t>BRIEF SUMMARY:</w:t>
      </w:r>
      <w:r w:rsidR="00CA3067">
        <w:rPr>
          <w:rFonts w:ascii="Bookman Old Style" w:hAnsi="Bookman Old Style"/>
          <w:sz w:val="22"/>
          <w:szCs w:val="22"/>
        </w:rPr>
        <w:t xml:space="preserve"> </w:t>
      </w:r>
      <w:bookmarkStart w:id="5" w:name="_Hlk34645865"/>
      <w:r w:rsidRPr="00AB2A66">
        <w:rPr>
          <w:rFonts w:ascii="Bookman Old Style" w:hAnsi="Bookman Old Style"/>
          <w:color w:val="000000"/>
          <w:sz w:val="22"/>
          <w:szCs w:val="22"/>
          <w:shd w:val="clear" w:color="auto" w:fill="FFFFFF"/>
        </w:rPr>
        <w:t xml:space="preserve">This chapter outlines the process for identifying commercial motor carriers with repeated and significant violations during the operation of a commercial motor vehicle and establishes a “Threshold Limit” at which the Bureau of Motor Vehicles will use to score and review carriers and to issue warnings or suspensions. It also establishes a schedule by which carriers will be reviewed along with suspension time limits, restoration requirements and appeal guidelines. </w:t>
      </w:r>
      <w:bookmarkEnd w:id="5"/>
    </w:p>
    <w:p w14:paraId="494EC76C" w14:textId="50889E55" w:rsidR="00AB2A66" w:rsidRPr="00AB2A66" w:rsidRDefault="00AB2A66" w:rsidP="009F168B">
      <w:pPr>
        <w:tabs>
          <w:tab w:val="left" w:pos="-1440"/>
          <w:tab w:val="left" w:pos="-720"/>
          <w:tab w:val="left" w:pos="540"/>
        </w:tabs>
        <w:rPr>
          <w:rFonts w:ascii="Bookman Old Style" w:hAnsi="Bookman Old Style"/>
          <w:i/>
          <w:iCs/>
          <w:sz w:val="22"/>
          <w:szCs w:val="22"/>
        </w:rPr>
      </w:pPr>
      <w:r w:rsidRPr="00AB2A66">
        <w:rPr>
          <w:rFonts w:ascii="Bookman Old Style" w:hAnsi="Bookman Old Style"/>
          <w:sz w:val="22"/>
          <w:szCs w:val="22"/>
        </w:rPr>
        <w:lastRenderedPageBreak/>
        <w:t>PUBLIC HEARING: April 2, 2021</w:t>
      </w:r>
      <w:r w:rsidR="009F168B">
        <w:rPr>
          <w:rFonts w:ascii="Bookman Old Style" w:hAnsi="Bookman Old Style"/>
          <w:sz w:val="22"/>
          <w:szCs w:val="22"/>
        </w:rPr>
        <w:t xml:space="preserve"> - </w:t>
      </w:r>
      <w:r w:rsidRPr="00AB2A66">
        <w:rPr>
          <w:rFonts w:ascii="Bookman Old Style" w:hAnsi="Bookman Old Style"/>
          <w:sz w:val="22"/>
          <w:szCs w:val="22"/>
        </w:rPr>
        <w:t>10:00</w:t>
      </w:r>
      <w:r w:rsidR="009F168B">
        <w:rPr>
          <w:rFonts w:ascii="Bookman Old Style" w:hAnsi="Bookman Old Style"/>
          <w:sz w:val="22"/>
          <w:szCs w:val="22"/>
        </w:rPr>
        <w:t xml:space="preserve"> </w:t>
      </w:r>
      <w:r w:rsidRPr="00AB2A66">
        <w:rPr>
          <w:rFonts w:ascii="Bookman Old Style" w:hAnsi="Bookman Old Style"/>
          <w:sz w:val="22"/>
          <w:szCs w:val="22"/>
        </w:rPr>
        <w:t>a</w:t>
      </w:r>
      <w:r w:rsidR="009F168B">
        <w:rPr>
          <w:rFonts w:ascii="Bookman Old Style" w:hAnsi="Bookman Old Style"/>
          <w:sz w:val="22"/>
          <w:szCs w:val="22"/>
        </w:rPr>
        <w:t>.</w:t>
      </w:r>
      <w:r w:rsidRPr="00AB2A66">
        <w:rPr>
          <w:rFonts w:ascii="Bookman Old Style" w:hAnsi="Bookman Old Style"/>
          <w:sz w:val="22"/>
          <w:szCs w:val="22"/>
        </w:rPr>
        <w:t>m</w:t>
      </w:r>
      <w:r w:rsidR="009F168B">
        <w:rPr>
          <w:rFonts w:ascii="Bookman Old Style" w:hAnsi="Bookman Old Style"/>
          <w:sz w:val="22"/>
          <w:szCs w:val="22"/>
        </w:rPr>
        <w:t xml:space="preserve">. </w:t>
      </w:r>
      <w:r w:rsidRPr="00AB2A66">
        <w:rPr>
          <w:rFonts w:ascii="Bookman Old Style" w:hAnsi="Bookman Old Style"/>
          <w:i/>
          <w:iCs/>
          <w:sz w:val="22"/>
          <w:szCs w:val="22"/>
        </w:rPr>
        <w:t xml:space="preserve">Zoom: </w:t>
      </w:r>
      <w:hyperlink r:id="rId13" w:history="1">
        <w:r w:rsidRPr="00AB2A66">
          <w:rPr>
            <w:rFonts w:ascii="Bookman Old Style" w:hAnsi="Bookman Old Style"/>
            <w:i/>
            <w:iCs/>
            <w:color w:val="0000FF" w:themeColor="hyperlink"/>
            <w:sz w:val="22"/>
            <w:szCs w:val="22"/>
            <w:u w:val="single"/>
          </w:rPr>
          <w:t>https://us02web.zoom.us/j/83729280804?pwd=VTQwcm84VDVnQlJLMk1NWFZvMnE3QT09</w:t>
        </w:r>
      </w:hyperlink>
      <w:r w:rsidR="009F168B" w:rsidRPr="009F168B">
        <w:rPr>
          <w:rFonts w:ascii="Bookman Old Style" w:hAnsi="Bookman Old Style"/>
          <w:i/>
          <w:iCs/>
          <w:sz w:val="22"/>
          <w:szCs w:val="22"/>
        </w:rPr>
        <w:t xml:space="preserve"> . Telep</w:t>
      </w:r>
      <w:r w:rsidRPr="00AB2A66">
        <w:rPr>
          <w:rFonts w:ascii="Bookman Old Style" w:hAnsi="Bookman Old Style"/>
          <w:i/>
          <w:iCs/>
          <w:sz w:val="22"/>
          <w:szCs w:val="22"/>
        </w:rPr>
        <w:t xml:space="preserve">hone: 1 </w:t>
      </w:r>
      <w:r w:rsidR="009F168B" w:rsidRPr="009F168B">
        <w:rPr>
          <w:rFonts w:ascii="Bookman Old Style" w:hAnsi="Bookman Old Style"/>
          <w:i/>
          <w:iCs/>
          <w:sz w:val="22"/>
          <w:szCs w:val="22"/>
        </w:rPr>
        <w:t>(</w:t>
      </w:r>
      <w:r w:rsidRPr="00AB2A66">
        <w:rPr>
          <w:rFonts w:ascii="Bookman Old Style" w:hAnsi="Bookman Old Style"/>
          <w:i/>
          <w:iCs/>
          <w:sz w:val="22"/>
          <w:szCs w:val="22"/>
        </w:rPr>
        <w:t>301</w:t>
      </w:r>
      <w:r w:rsidR="009F168B" w:rsidRPr="009F168B">
        <w:rPr>
          <w:rFonts w:ascii="Bookman Old Style" w:hAnsi="Bookman Old Style"/>
          <w:i/>
          <w:iCs/>
          <w:sz w:val="22"/>
          <w:szCs w:val="22"/>
        </w:rPr>
        <w:t>)</w:t>
      </w:r>
      <w:r w:rsidRPr="00AB2A66">
        <w:rPr>
          <w:rFonts w:ascii="Bookman Old Style" w:hAnsi="Bookman Old Style"/>
          <w:i/>
          <w:iCs/>
          <w:sz w:val="22"/>
          <w:szCs w:val="22"/>
        </w:rPr>
        <w:t xml:space="preserve"> 715</w:t>
      </w:r>
      <w:r w:rsidR="009F168B" w:rsidRPr="009F168B">
        <w:rPr>
          <w:rFonts w:ascii="Bookman Old Style" w:hAnsi="Bookman Old Style"/>
          <w:i/>
          <w:iCs/>
          <w:sz w:val="22"/>
          <w:szCs w:val="22"/>
        </w:rPr>
        <w:t>-</w:t>
      </w:r>
      <w:r w:rsidRPr="00AB2A66">
        <w:rPr>
          <w:rFonts w:ascii="Bookman Old Style" w:hAnsi="Bookman Old Style"/>
          <w:i/>
          <w:iCs/>
          <w:sz w:val="22"/>
          <w:szCs w:val="22"/>
        </w:rPr>
        <w:t>8592</w:t>
      </w:r>
      <w:r w:rsidR="009F168B" w:rsidRPr="009F168B">
        <w:rPr>
          <w:rFonts w:ascii="Bookman Old Style" w:hAnsi="Bookman Old Style"/>
          <w:i/>
          <w:iCs/>
          <w:sz w:val="22"/>
          <w:szCs w:val="22"/>
        </w:rPr>
        <w:t>.</w:t>
      </w:r>
      <w:r w:rsidRPr="00AB2A66">
        <w:rPr>
          <w:rFonts w:ascii="Bookman Old Style" w:hAnsi="Bookman Old Style"/>
          <w:i/>
          <w:iCs/>
          <w:sz w:val="22"/>
          <w:szCs w:val="22"/>
        </w:rPr>
        <w:t xml:space="preserve"> Meeting ID: 837 2928 0804</w:t>
      </w:r>
      <w:r w:rsidR="009F168B" w:rsidRPr="009F168B">
        <w:rPr>
          <w:rFonts w:ascii="Bookman Old Style" w:hAnsi="Bookman Old Style"/>
          <w:i/>
          <w:iCs/>
          <w:sz w:val="22"/>
          <w:szCs w:val="22"/>
        </w:rPr>
        <w:t xml:space="preserve">. </w:t>
      </w:r>
    </w:p>
    <w:p w14:paraId="6E454DB4" w14:textId="77777777" w:rsidR="00AB2A66" w:rsidRPr="00AB2A66" w:rsidRDefault="00AB2A66" w:rsidP="00CA3067">
      <w:pPr>
        <w:tabs>
          <w:tab w:val="left" w:pos="-1440"/>
          <w:tab w:val="left" w:pos="-720"/>
          <w:tab w:val="left" w:pos="540"/>
        </w:tabs>
        <w:rPr>
          <w:rFonts w:ascii="Bookman Old Style" w:hAnsi="Bookman Old Style"/>
          <w:sz w:val="22"/>
          <w:szCs w:val="22"/>
        </w:rPr>
      </w:pPr>
      <w:r w:rsidRPr="00AB2A66">
        <w:rPr>
          <w:rFonts w:ascii="Bookman Old Style" w:hAnsi="Bookman Old Style"/>
          <w:sz w:val="22"/>
          <w:szCs w:val="22"/>
        </w:rPr>
        <w:t xml:space="preserve">COMMENT DEADLINE: </w:t>
      </w:r>
      <w:r w:rsidRPr="00AB2A66">
        <w:rPr>
          <w:rFonts w:ascii="Bookman Old Style" w:hAnsi="Bookman Old Style"/>
          <w:color w:val="000000"/>
          <w:sz w:val="22"/>
          <w:szCs w:val="22"/>
          <w:shd w:val="clear" w:color="auto" w:fill="FFFFFF"/>
        </w:rPr>
        <w:t>15 days after the public hearing.</w:t>
      </w:r>
    </w:p>
    <w:p w14:paraId="41E49FC7" w14:textId="55896C43" w:rsidR="00AB2A66" w:rsidRPr="00AB2A66" w:rsidRDefault="00AB2A66" w:rsidP="00CA3067">
      <w:pPr>
        <w:tabs>
          <w:tab w:val="left" w:pos="-1440"/>
          <w:tab w:val="left" w:pos="-720"/>
          <w:tab w:val="left" w:pos="540"/>
        </w:tabs>
        <w:rPr>
          <w:rFonts w:ascii="Bookman Old Style" w:hAnsi="Bookman Old Style"/>
          <w:color w:val="000000"/>
          <w:sz w:val="22"/>
          <w:szCs w:val="22"/>
          <w:shd w:val="clear" w:color="auto" w:fill="FFFFFF"/>
        </w:rPr>
      </w:pPr>
      <w:r w:rsidRPr="00AB2A66">
        <w:rPr>
          <w:rFonts w:ascii="Bookman Old Style" w:hAnsi="Bookman Old Style"/>
          <w:sz w:val="22"/>
          <w:szCs w:val="22"/>
        </w:rPr>
        <w:t>CONTACT PERSON FOR THIS FILING</w:t>
      </w:r>
      <w:r w:rsidR="009F168B">
        <w:rPr>
          <w:rFonts w:ascii="Bookman Old Style" w:hAnsi="Bookman Old Style"/>
          <w:sz w:val="22"/>
          <w:szCs w:val="22"/>
        </w:rPr>
        <w:t xml:space="preserve"> </w:t>
      </w:r>
      <w:r w:rsidR="005877E8">
        <w:rPr>
          <w:rFonts w:ascii="Bookman Old Style" w:hAnsi="Bookman Old Style"/>
          <w:sz w:val="22"/>
          <w:szCs w:val="22"/>
        </w:rPr>
        <w:t>/</w:t>
      </w:r>
      <w:r w:rsidR="009F168B">
        <w:rPr>
          <w:rFonts w:ascii="Bookman Old Style" w:hAnsi="Bookman Old Style"/>
          <w:sz w:val="22"/>
          <w:szCs w:val="22"/>
        </w:rPr>
        <w:t xml:space="preserve"> SMALL BUSINESS IMPACT INFORMATION</w:t>
      </w:r>
      <w:r w:rsidRPr="00AB2A66">
        <w:rPr>
          <w:rFonts w:ascii="Bookman Old Style" w:hAnsi="Bookman Old Style"/>
          <w:sz w:val="22"/>
          <w:szCs w:val="22"/>
        </w:rPr>
        <w:t>:</w:t>
      </w:r>
      <w:r w:rsidR="009F168B">
        <w:rPr>
          <w:rFonts w:ascii="Bookman Old Style" w:hAnsi="Bookman Old Style"/>
          <w:sz w:val="22"/>
          <w:szCs w:val="22"/>
        </w:rPr>
        <w:t xml:space="preserve"> </w:t>
      </w:r>
      <w:r w:rsidRPr="00AB2A66">
        <w:rPr>
          <w:rFonts w:ascii="Bookman Old Style" w:hAnsi="Bookman Old Style"/>
          <w:color w:val="000000"/>
          <w:sz w:val="22"/>
          <w:szCs w:val="22"/>
          <w:shd w:val="clear" w:color="auto" w:fill="FFFFFF"/>
        </w:rPr>
        <w:t>April Goodwin</w:t>
      </w:r>
      <w:r w:rsidR="009F168B">
        <w:rPr>
          <w:rFonts w:ascii="Bookman Old Style" w:hAnsi="Bookman Old Style"/>
          <w:color w:val="000000"/>
          <w:sz w:val="22"/>
          <w:szCs w:val="22"/>
          <w:shd w:val="clear" w:color="auto" w:fill="FFFFFF"/>
        </w:rPr>
        <w:t>,</w:t>
      </w:r>
      <w:r w:rsidRPr="00AB2A66">
        <w:rPr>
          <w:rFonts w:ascii="Bookman Old Style" w:hAnsi="Bookman Old Style"/>
          <w:color w:val="000000"/>
          <w:sz w:val="22"/>
          <w:szCs w:val="22"/>
          <w:shd w:val="clear" w:color="auto" w:fill="FFFFFF"/>
        </w:rPr>
        <w:t xml:space="preserve"> Chief of Motor Carrier Services</w:t>
      </w:r>
      <w:r w:rsidR="009F168B">
        <w:rPr>
          <w:rFonts w:ascii="Bookman Old Style" w:hAnsi="Bookman Old Style"/>
          <w:color w:val="000000"/>
          <w:sz w:val="22"/>
          <w:szCs w:val="22"/>
          <w:shd w:val="clear" w:color="auto" w:fill="FFFFFF"/>
        </w:rPr>
        <w:t xml:space="preserve">, </w:t>
      </w:r>
      <w:r w:rsidRPr="00AB2A66">
        <w:rPr>
          <w:rFonts w:ascii="Bookman Old Style" w:hAnsi="Bookman Old Style"/>
          <w:color w:val="000000"/>
          <w:sz w:val="22"/>
          <w:szCs w:val="22"/>
          <w:shd w:val="clear" w:color="auto" w:fill="FFFFFF"/>
        </w:rPr>
        <w:t>Bureau of Motor Vehicles</w:t>
      </w:r>
      <w:r w:rsidR="009F168B">
        <w:rPr>
          <w:rFonts w:ascii="Bookman Old Style" w:hAnsi="Bookman Old Style"/>
          <w:color w:val="000000"/>
          <w:sz w:val="22"/>
          <w:szCs w:val="22"/>
          <w:shd w:val="clear" w:color="auto" w:fill="FFFFFF"/>
        </w:rPr>
        <w:t xml:space="preserve">, </w:t>
      </w:r>
      <w:r w:rsidRPr="00AB2A66">
        <w:rPr>
          <w:rFonts w:ascii="Bookman Old Style" w:hAnsi="Bookman Old Style"/>
          <w:color w:val="000000"/>
          <w:sz w:val="22"/>
          <w:szCs w:val="22"/>
          <w:shd w:val="clear" w:color="auto" w:fill="FFFFFF"/>
        </w:rPr>
        <w:t xml:space="preserve">29 </w:t>
      </w:r>
      <w:r w:rsidR="009F168B">
        <w:rPr>
          <w:rFonts w:ascii="Bookman Old Style" w:hAnsi="Bookman Old Style"/>
          <w:color w:val="000000"/>
          <w:sz w:val="22"/>
          <w:szCs w:val="22"/>
          <w:shd w:val="clear" w:color="auto" w:fill="FFFFFF"/>
        </w:rPr>
        <w:t xml:space="preserve">State House Station, </w:t>
      </w:r>
      <w:r w:rsidRPr="00AB2A66">
        <w:rPr>
          <w:rFonts w:ascii="Bookman Old Style" w:hAnsi="Bookman Old Style"/>
          <w:color w:val="000000"/>
          <w:sz w:val="22"/>
          <w:szCs w:val="22"/>
          <w:shd w:val="clear" w:color="auto" w:fill="FFFFFF"/>
        </w:rPr>
        <w:t>Augusta, ME 04333</w:t>
      </w:r>
      <w:r w:rsidR="009F168B">
        <w:rPr>
          <w:rFonts w:ascii="Bookman Old Style" w:hAnsi="Bookman Old Style"/>
          <w:color w:val="000000"/>
          <w:sz w:val="22"/>
          <w:szCs w:val="22"/>
          <w:shd w:val="clear" w:color="auto" w:fill="FFFFFF"/>
        </w:rPr>
        <w:t xml:space="preserve">. </w:t>
      </w:r>
      <w:r w:rsidRPr="00AB2A66">
        <w:rPr>
          <w:rFonts w:ascii="Bookman Old Style" w:hAnsi="Bookman Old Style"/>
          <w:color w:val="000000"/>
          <w:sz w:val="22"/>
          <w:szCs w:val="22"/>
          <w:shd w:val="clear" w:color="auto" w:fill="FFFFFF"/>
        </w:rPr>
        <w:t>Tel</w:t>
      </w:r>
      <w:r w:rsidR="009F168B">
        <w:rPr>
          <w:rFonts w:ascii="Bookman Old Style" w:hAnsi="Bookman Old Style"/>
          <w:color w:val="000000"/>
          <w:sz w:val="22"/>
          <w:szCs w:val="22"/>
          <w:shd w:val="clear" w:color="auto" w:fill="FFFFFF"/>
        </w:rPr>
        <w:t>ephone</w:t>
      </w:r>
      <w:r w:rsidRPr="00AB2A66">
        <w:rPr>
          <w:rFonts w:ascii="Bookman Old Style" w:hAnsi="Bookman Old Style"/>
          <w:color w:val="000000"/>
          <w:sz w:val="22"/>
          <w:szCs w:val="22"/>
          <w:shd w:val="clear" w:color="auto" w:fill="FFFFFF"/>
        </w:rPr>
        <w:t xml:space="preserve">: </w:t>
      </w:r>
      <w:r w:rsidR="009F168B">
        <w:rPr>
          <w:rFonts w:ascii="Bookman Old Style" w:hAnsi="Bookman Old Style"/>
          <w:color w:val="000000"/>
          <w:sz w:val="22"/>
          <w:szCs w:val="22"/>
          <w:shd w:val="clear" w:color="auto" w:fill="FFFFFF"/>
        </w:rPr>
        <w:t>(</w:t>
      </w:r>
      <w:r w:rsidRPr="00AB2A66">
        <w:rPr>
          <w:rFonts w:ascii="Bookman Old Style" w:hAnsi="Bookman Old Style"/>
          <w:color w:val="000000"/>
          <w:sz w:val="22"/>
          <w:szCs w:val="22"/>
          <w:shd w:val="clear" w:color="auto" w:fill="FFFFFF"/>
        </w:rPr>
        <w:t>207</w:t>
      </w:r>
      <w:r w:rsidR="009F168B">
        <w:rPr>
          <w:rFonts w:ascii="Bookman Old Style" w:hAnsi="Bookman Old Style"/>
          <w:color w:val="000000"/>
          <w:sz w:val="22"/>
          <w:szCs w:val="22"/>
          <w:shd w:val="clear" w:color="auto" w:fill="FFFFFF"/>
        </w:rPr>
        <w:t xml:space="preserve">) </w:t>
      </w:r>
      <w:r w:rsidRPr="00AB2A66">
        <w:rPr>
          <w:rFonts w:ascii="Bookman Old Style" w:hAnsi="Bookman Old Style"/>
          <w:color w:val="000000"/>
          <w:sz w:val="22"/>
          <w:szCs w:val="22"/>
          <w:shd w:val="clear" w:color="auto" w:fill="FFFFFF"/>
        </w:rPr>
        <w:t>624-9063</w:t>
      </w:r>
      <w:r w:rsidR="009F168B">
        <w:rPr>
          <w:rFonts w:ascii="Bookman Old Style" w:hAnsi="Bookman Old Style"/>
          <w:color w:val="000000"/>
          <w:sz w:val="22"/>
          <w:szCs w:val="22"/>
          <w:shd w:val="clear" w:color="auto" w:fill="FFFFFF"/>
        </w:rPr>
        <w:t xml:space="preserve">. Email: </w:t>
      </w:r>
      <w:hyperlink r:id="rId14" w:history="1">
        <w:r w:rsidR="009F168B" w:rsidRPr="00371ABB">
          <w:rPr>
            <w:rStyle w:val="Hyperlink"/>
            <w:rFonts w:ascii="Bookman Old Style" w:hAnsi="Bookman Old Style"/>
            <w:sz w:val="22"/>
            <w:szCs w:val="22"/>
            <w:shd w:val="clear" w:color="auto" w:fill="FFFFFF"/>
          </w:rPr>
          <w:t>A</w:t>
        </w:r>
        <w:r w:rsidR="009F168B" w:rsidRPr="00AB2A66">
          <w:rPr>
            <w:rStyle w:val="Hyperlink"/>
            <w:rFonts w:ascii="Bookman Old Style" w:hAnsi="Bookman Old Style"/>
            <w:sz w:val="22"/>
            <w:szCs w:val="22"/>
            <w:shd w:val="clear" w:color="auto" w:fill="FFFFFF"/>
          </w:rPr>
          <w:t>pril.</w:t>
        </w:r>
        <w:r w:rsidR="009F168B" w:rsidRPr="00371ABB">
          <w:rPr>
            <w:rStyle w:val="Hyperlink"/>
            <w:rFonts w:ascii="Bookman Old Style" w:hAnsi="Bookman Old Style"/>
            <w:sz w:val="22"/>
            <w:szCs w:val="22"/>
            <w:shd w:val="clear" w:color="auto" w:fill="FFFFFF"/>
          </w:rPr>
          <w:t>M</w:t>
        </w:r>
        <w:r w:rsidR="009F168B" w:rsidRPr="00AB2A66">
          <w:rPr>
            <w:rStyle w:val="Hyperlink"/>
            <w:rFonts w:ascii="Bookman Old Style" w:hAnsi="Bookman Old Style"/>
            <w:sz w:val="22"/>
            <w:szCs w:val="22"/>
            <w:shd w:val="clear" w:color="auto" w:fill="FFFFFF"/>
          </w:rPr>
          <w:t>.</w:t>
        </w:r>
        <w:r w:rsidR="009F168B" w:rsidRPr="00371ABB">
          <w:rPr>
            <w:rStyle w:val="Hyperlink"/>
            <w:rFonts w:ascii="Bookman Old Style" w:hAnsi="Bookman Old Style"/>
            <w:sz w:val="22"/>
            <w:szCs w:val="22"/>
            <w:shd w:val="clear" w:color="auto" w:fill="FFFFFF"/>
          </w:rPr>
          <w:t>G</w:t>
        </w:r>
        <w:r w:rsidR="009F168B" w:rsidRPr="00AB2A66">
          <w:rPr>
            <w:rStyle w:val="Hyperlink"/>
            <w:rFonts w:ascii="Bookman Old Style" w:hAnsi="Bookman Old Style"/>
            <w:sz w:val="22"/>
            <w:szCs w:val="22"/>
            <w:shd w:val="clear" w:color="auto" w:fill="FFFFFF"/>
          </w:rPr>
          <w:t>oodwin@</w:t>
        </w:r>
        <w:r w:rsidR="009F168B" w:rsidRPr="00371ABB">
          <w:rPr>
            <w:rStyle w:val="Hyperlink"/>
            <w:rFonts w:ascii="Bookman Old Style" w:hAnsi="Bookman Old Style"/>
            <w:sz w:val="22"/>
            <w:szCs w:val="22"/>
            <w:shd w:val="clear" w:color="auto" w:fill="FFFFFF"/>
          </w:rPr>
          <w:t>M</w:t>
        </w:r>
        <w:r w:rsidR="009F168B" w:rsidRPr="00AB2A66">
          <w:rPr>
            <w:rStyle w:val="Hyperlink"/>
            <w:rFonts w:ascii="Bookman Old Style" w:hAnsi="Bookman Old Style"/>
            <w:sz w:val="22"/>
            <w:szCs w:val="22"/>
            <w:shd w:val="clear" w:color="auto" w:fill="FFFFFF"/>
          </w:rPr>
          <w:t>aine.gov</w:t>
        </w:r>
      </w:hyperlink>
      <w:r w:rsidR="009F168B">
        <w:rPr>
          <w:rFonts w:ascii="Bookman Old Style" w:hAnsi="Bookman Old Style"/>
          <w:color w:val="000000"/>
          <w:sz w:val="22"/>
          <w:szCs w:val="22"/>
          <w:shd w:val="clear" w:color="auto" w:fill="FFFFFF"/>
        </w:rPr>
        <w:t xml:space="preserve"> .</w:t>
      </w:r>
    </w:p>
    <w:p w14:paraId="741E329E" w14:textId="101020CE" w:rsidR="00AB2A66" w:rsidRPr="00AB2A66" w:rsidRDefault="00AB2A66" w:rsidP="00CA3067">
      <w:pPr>
        <w:tabs>
          <w:tab w:val="left" w:pos="-1440"/>
          <w:tab w:val="left" w:pos="-720"/>
          <w:tab w:val="left" w:pos="540"/>
        </w:tabs>
        <w:rPr>
          <w:rFonts w:ascii="Bookman Old Style" w:hAnsi="Bookman Old Style"/>
          <w:color w:val="000000"/>
          <w:sz w:val="22"/>
          <w:szCs w:val="22"/>
          <w:shd w:val="clear" w:color="auto" w:fill="FFFFFF"/>
        </w:rPr>
      </w:pPr>
      <w:r w:rsidRPr="00AB2A66">
        <w:rPr>
          <w:rFonts w:ascii="Bookman Old Style" w:hAnsi="Bookman Old Style"/>
          <w:color w:val="000000"/>
          <w:sz w:val="22"/>
          <w:szCs w:val="22"/>
          <w:shd w:val="clear" w:color="auto" w:fill="FFFFFF"/>
        </w:rPr>
        <w:t>FINANCIAL IMPACT ON MUNICIPALITIES OR COUNTIES: None</w:t>
      </w:r>
    </w:p>
    <w:p w14:paraId="4588D4E7" w14:textId="4576707F" w:rsidR="00AB2A66" w:rsidRPr="00AB2A66" w:rsidRDefault="00AB2A66" w:rsidP="00CA3067">
      <w:pPr>
        <w:tabs>
          <w:tab w:val="left" w:pos="-1440"/>
          <w:tab w:val="left" w:pos="-720"/>
          <w:tab w:val="left" w:pos="540"/>
        </w:tabs>
        <w:rPr>
          <w:rFonts w:ascii="Bookman Old Style" w:hAnsi="Bookman Old Style"/>
          <w:sz w:val="22"/>
          <w:szCs w:val="22"/>
        </w:rPr>
      </w:pPr>
      <w:r w:rsidRPr="00AB2A66">
        <w:rPr>
          <w:rFonts w:ascii="Bookman Old Style" w:hAnsi="Bookman Old Style"/>
          <w:sz w:val="22"/>
          <w:szCs w:val="22"/>
        </w:rPr>
        <w:t xml:space="preserve">STATUTORY AUTHORITY FOR THIS RULE: </w:t>
      </w:r>
      <w:r w:rsidRPr="00AB2A66">
        <w:rPr>
          <w:rFonts w:ascii="Bookman Old Style" w:hAnsi="Bookman Old Style"/>
          <w:color w:val="000000"/>
          <w:sz w:val="22"/>
          <w:szCs w:val="22"/>
          <w:shd w:val="clear" w:color="auto" w:fill="FFFFFF"/>
        </w:rPr>
        <w:t>29-A MRS §2458 sub-§2, V</w:t>
      </w:r>
    </w:p>
    <w:p w14:paraId="2D5C8559" w14:textId="77777777" w:rsidR="00AB2A66" w:rsidRPr="00AB2A66" w:rsidRDefault="00AB2A66" w:rsidP="00CA3067">
      <w:pPr>
        <w:tabs>
          <w:tab w:val="left" w:pos="-1440"/>
          <w:tab w:val="left" w:pos="-720"/>
          <w:tab w:val="left" w:pos="540"/>
        </w:tabs>
        <w:rPr>
          <w:rFonts w:ascii="Bookman Old Style" w:hAnsi="Bookman Old Style"/>
          <w:sz w:val="22"/>
          <w:szCs w:val="22"/>
        </w:rPr>
      </w:pPr>
      <w:r w:rsidRPr="00AB2A66">
        <w:rPr>
          <w:rFonts w:ascii="Bookman Old Style" w:hAnsi="Bookman Old Style"/>
          <w:sz w:val="22"/>
          <w:szCs w:val="22"/>
        </w:rPr>
        <w:t xml:space="preserve">SUBSTANTIVE STATE OR FEDERAL LAW BEING IMPLEMENTED </w:t>
      </w:r>
      <w:r w:rsidRPr="00AB2A66">
        <w:rPr>
          <w:rFonts w:ascii="Bookman Old Style" w:hAnsi="Bookman Old Style"/>
          <w:i/>
          <w:sz w:val="22"/>
          <w:szCs w:val="22"/>
        </w:rPr>
        <w:t>(if different)</w:t>
      </w:r>
      <w:r w:rsidRPr="00AB2A66">
        <w:rPr>
          <w:rFonts w:ascii="Bookman Old Style" w:hAnsi="Bookman Old Style"/>
          <w:sz w:val="22"/>
          <w:szCs w:val="22"/>
        </w:rPr>
        <w:t>:</w:t>
      </w:r>
    </w:p>
    <w:p w14:paraId="240AE922" w14:textId="556AAD13" w:rsidR="00B82D84" w:rsidRDefault="00B82D84" w:rsidP="00CA3067">
      <w:pPr>
        <w:tabs>
          <w:tab w:val="left" w:pos="-1440"/>
          <w:tab w:val="left" w:pos="-720"/>
          <w:tab w:val="left" w:pos="540"/>
        </w:tabs>
        <w:rPr>
          <w:rFonts w:ascii="Bookman Old Style" w:hAnsi="Bookman Old Style"/>
          <w:sz w:val="22"/>
          <w:szCs w:val="22"/>
        </w:rPr>
      </w:pPr>
      <w:r>
        <w:rPr>
          <w:rFonts w:ascii="Bookman Old Style" w:hAnsi="Bookman Old Style"/>
          <w:sz w:val="22"/>
          <w:szCs w:val="22"/>
        </w:rPr>
        <w:t>BMV</w:t>
      </w:r>
      <w:r w:rsidR="00AB2A66" w:rsidRPr="00AB2A66">
        <w:rPr>
          <w:rFonts w:ascii="Bookman Old Style" w:hAnsi="Bookman Old Style"/>
          <w:sz w:val="22"/>
          <w:szCs w:val="22"/>
        </w:rPr>
        <w:t xml:space="preserve"> WEBSITE: </w:t>
      </w:r>
      <w:hyperlink r:id="rId15" w:history="1">
        <w:r w:rsidRPr="00AB2A66">
          <w:rPr>
            <w:rStyle w:val="Hyperlink"/>
            <w:rFonts w:ascii="Bookman Old Style" w:hAnsi="Bookman Old Style"/>
            <w:sz w:val="22"/>
            <w:szCs w:val="22"/>
            <w:shd w:val="clear" w:color="auto" w:fill="FFFFFF"/>
          </w:rPr>
          <w:t>http://www.maine.gov/sos/bmv/</w:t>
        </w:r>
      </w:hyperlink>
      <w:r>
        <w:rPr>
          <w:rFonts w:ascii="Bookman Old Style" w:hAnsi="Bookman Old Style"/>
          <w:color w:val="000000"/>
          <w:sz w:val="22"/>
          <w:szCs w:val="22"/>
          <w:shd w:val="clear" w:color="auto" w:fill="FFFFFF"/>
        </w:rPr>
        <w:t xml:space="preserve"> </w:t>
      </w:r>
      <w:r>
        <w:rPr>
          <w:rFonts w:ascii="Bookman Old Style" w:hAnsi="Bookman Old Style"/>
          <w:sz w:val="22"/>
          <w:szCs w:val="22"/>
        </w:rPr>
        <w:t>.</w:t>
      </w:r>
    </w:p>
    <w:p w14:paraId="7DC2E432" w14:textId="1B932CA5" w:rsidR="00AB2A66" w:rsidRDefault="00B82D84" w:rsidP="00CA3067">
      <w:pPr>
        <w:tabs>
          <w:tab w:val="left" w:pos="-1440"/>
          <w:tab w:val="left" w:pos="-720"/>
          <w:tab w:val="left" w:pos="540"/>
        </w:tabs>
        <w:rPr>
          <w:rFonts w:ascii="Bookman Old Style" w:hAnsi="Bookman Old Style"/>
          <w:color w:val="000000"/>
          <w:sz w:val="22"/>
          <w:szCs w:val="22"/>
          <w:shd w:val="clear" w:color="auto" w:fill="FFFFFF"/>
        </w:rPr>
      </w:pPr>
      <w:r>
        <w:rPr>
          <w:rFonts w:ascii="Bookman Old Style" w:hAnsi="Bookman Old Style"/>
          <w:sz w:val="22"/>
          <w:szCs w:val="22"/>
        </w:rPr>
        <w:t>BMV</w:t>
      </w:r>
      <w:r w:rsidR="00AB2A66" w:rsidRPr="00AB2A66">
        <w:rPr>
          <w:rFonts w:ascii="Bookman Old Style" w:hAnsi="Bookman Old Style"/>
          <w:sz w:val="22"/>
          <w:szCs w:val="22"/>
        </w:rPr>
        <w:t xml:space="preserve"> RULEMAKING LIAISON: </w:t>
      </w:r>
      <w:hyperlink r:id="rId16" w:history="1">
        <w:r w:rsidRPr="00371ABB">
          <w:rPr>
            <w:rStyle w:val="Hyperlink"/>
            <w:rFonts w:ascii="Bookman Old Style" w:hAnsi="Bookman Old Style"/>
            <w:sz w:val="22"/>
            <w:szCs w:val="22"/>
            <w:shd w:val="clear" w:color="auto" w:fill="FFFFFF"/>
          </w:rPr>
          <w:t>L</w:t>
        </w:r>
        <w:r w:rsidRPr="00AB2A66">
          <w:rPr>
            <w:rStyle w:val="Hyperlink"/>
            <w:rFonts w:ascii="Bookman Old Style" w:hAnsi="Bookman Old Style"/>
            <w:sz w:val="22"/>
            <w:szCs w:val="22"/>
            <w:shd w:val="clear" w:color="auto" w:fill="FFFFFF"/>
          </w:rPr>
          <w:t>eslie.</w:t>
        </w:r>
        <w:r w:rsidRPr="00371ABB">
          <w:rPr>
            <w:rStyle w:val="Hyperlink"/>
            <w:rFonts w:ascii="Bookman Old Style" w:hAnsi="Bookman Old Style"/>
            <w:sz w:val="22"/>
            <w:szCs w:val="22"/>
            <w:shd w:val="clear" w:color="auto" w:fill="FFFFFF"/>
          </w:rPr>
          <w:t>S</w:t>
        </w:r>
        <w:r w:rsidRPr="00AB2A66">
          <w:rPr>
            <w:rStyle w:val="Hyperlink"/>
            <w:rFonts w:ascii="Bookman Old Style" w:hAnsi="Bookman Old Style"/>
            <w:sz w:val="22"/>
            <w:szCs w:val="22"/>
            <w:shd w:val="clear" w:color="auto" w:fill="FFFFFF"/>
          </w:rPr>
          <w:t>oares@</w:t>
        </w:r>
        <w:r w:rsidRPr="00371ABB">
          <w:rPr>
            <w:rStyle w:val="Hyperlink"/>
            <w:rFonts w:ascii="Bookman Old Style" w:hAnsi="Bookman Old Style"/>
            <w:sz w:val="22"/>
            <w:szCs w:val="22"/>
            <w:shd w:val="clear" w:color="auto" w:fill="FFFFFF"/>
          </w:rPr>
          <w:t>M</w:t>
        </w:r>
        <w:r w:rsidRPr="00AB2A66">
          <w:rPr>
            <w:rStyle w:val="Hyperlink"/>
            <w:rFonts w:ascii="Bookman Old Style" w:hAnsi="Bookman Old Style"/>
            <w:sz w:val="22"/>
            <w:szCs w:val="22"/>
            <w:shd w:val="clear" w:color="auto" w:fill="FFFFFF"/>
          </w:rPr>
          <w:t>aine.gov</w:t>
        </w:r>
      </w:hyperlink>
      <w:r>
        <w:rPr>
          <w:rFonts w:ascii="Bookman Old Style" w:hAnsi="Bookman Old Style"/>
          <w:color w:val="000000"/>
          <w:sz w:val="22"/>
          <w:szCs w:val="22"/>
          <w:shd w:val="clear" w:color="auto" w:fill="FFFFFF"/>
        </w:rPr>
        <w:t xml:space="preserve"> .</w:t>
      </w:r>
    </w:p>
    <w:p w14:paraId="78247D45" w14:textId="77777777" w:rsidR="00B82D84" w:rsidRPr="00AB2A66" w:rsidRDefault="00B82D84" w:rsidP="00B82D84">
      <w:pPr>
        <w:pBdr>
          <w:bottom w:val="single" w:sz="4" w:space="1" w:color="auto"/>
        </w:pBdr>
        <w:tabs>
          <w:tab w:val="left" w:pos="-1440"/>
          <w:tab w:val="left" w:pos="-720"/>
          <w:tab w:val="left" w:pos="540"/>
        </w:tabs>
        <w:rPr>
          <w:rFonts w:ascii="Bookman Old Style" w:hAnsi="Bookman Old Style"/>
          <w:color w:val="000000"/>
          <w:sz w:val="22"/>
          <w:szCs w:val="22"/>
          <w:shd w:val="clear" w:color="auto" w:fill="FFFFFF"/>
        </w:rPr>
      </w:pPr>
    </w:p>
    <w:p w14:paraId="264F8C4A" w14:textId="22D40F1C" w:rsidR="00021BAA" w:rsidRDefault="00021BAA" w:rsidP="00A54AC1">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p>
    <w:p w14:paraId="65189DE6" w14:textId="22EC28C8" w:rsidR="006501D6"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 xml:space="preserve">AGENCY: </w:t>
      </w:r>
      <w:r w:rsidR="006501D6" w:rsidRPr="006501D6">
        <w:rPr>
          <w:rFonts w:ascii="Bookman Old Style" w:eastAsia="Arial" w:hAnsi="Bookman Old Style" w:cs="Arial"/>
          <w:b/>
          <w:bCs/>
          <w:color w:val="000000"/>
          <w:sz w:val="22"/>
          <w:szCs w:val="22"/>
        </w:rPr>
        <w:t>01-670</w:t>
      </w:r>
      <w:r w:rsidR="006501D6">
        <w:rPr>
          <w:rFonts w:ascii="Bookman Old Style" w:eastAsia="Arial" w:hAnsi="Bookman Old Style" w:cs="Arial"/>
          <w:color w:val="000000"/>
          <w:sz w:val="22"/>
          <w:szCs w:val="22"/>
        </w:rPr>
        <w:t xml:space="preserve"> - </w:t>
      </w:r>
      <w:r w:rsidRPr="00D204E6">
        <w:rPr>
          <w:rFonts w:ascii="Bookman Old Style" w:eastAsia="Arial" w:hAnsi="Bookman Old Style" w:cs="Arial"/>
          <w:color w:val="000000"/>
          <w:sz w:val="22"/>
          <w:szCs w:val="22"/>
        </w:rPr>
        <w:t>Department of Agriculture, Conservation and Forestry</w:t>
      </w:r>
      <w:r w:rsidR="006501D6">
        <w:rPr>
          <w:rFonts w:ascii="Bookman Old Style" w:eastAsia="Arial" w:hAnsi="Bookman Old Style" w:cs="Arial"/>
          <w:color w:val="000000"/>
          <w:sz w:val="22"/>
          <w:szCs w:val="22"/>
        </w:rPr>
        <w:t xml:space="preserve"> (DACF)</w:t>
      </w:r>
      <w:r w:rsidRPr="00D204E6">
        <w:rPr>
          <w:rFonts w:ascii="Bookman Old Style" w:eastAsia="Arial" w:hAnsi="Bookman Old Style" w:cs="Arial"/>
          <w:color w:val="000000"/>
          <w:sz w:val="22"/>
          <w:szCs w:val="22"/>
        </w:rPr>
        <w:t xml:space="preserve">, </w:t>
      </w:r>
      <w:r w:rsidRPr="006501D6">
        <w:rPr>
          <w:rFonts w:ascii="Bookman Old Style" w:eastAsia="Arial" w:hAnsi="Bookman Old Style" w:cs="Arial"/>
          <w:b/>
          <w:bCs/>
          <w:color w:val="000000"/>
          <w:sz w:val="22"/>
          <w:szCs w:val="22"/>
        </w:rPr>
        <w:t>Bureau of Parks and Lands</w:t>
      </w:r>
      <w:r w:rsidR="006501D6">
        <w:rPr>
          <w:rFonts w:ascii="Bookman Old Style" w:eastAsia="Arial" w:hAnsi="Bookman Old Style" w:cs="Arial"/>
          <w:b/>
          <w:bCs/>
          <w:color w:val="000000"/>
          <w:sz w:val="22"/>
          <w:szCs w:val="22"/>
        </w:rPr>
        <w:t xml:space="preserve"> (BPL)</w:t>
      </w:r>
    </w:p>
    <w:p w14:paraId="56326E59" w14:textId="072F33C8" w:rsidR="002F24BC" w:rsidRDefault="00D204E6" w:rsidP="006501D6">
      <w:pPr>
        <w:tabs>
          <w:tab w:val="left" w:pos="-1440"/>
          <w:tab w:val="left" w:pos="-720"/>
          <w:tab w:val="left" w:pos="540"/>
          <w:tab w:val="left" w:pos="10440"/>
        </w:tabs>
        <w:overflowPunct/>
        <w:autoSpaceDE/>
        <w:autoSpaceDN/>
        <w:adjustRightInd/>
        <w:ind w:right="-90"/>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 xml:space="preserve"> CHAPTER NUMBER AND TITLE: </w:t>
      </w:r>
      <w:r w:rsidRPr="006501D6">
        <w:rPr>
          <w:rFonts w:ascii="Bookman Old Style" w:eastAsia="Arial" w:hAnsi="Bookman Old Style" w:cs="Arial"/>
          <w:b/>
          <w:bCs/>
          <w:color w:val="000000"/>
          <w:sz w:val="22"/>
          <w:szCs w:val="22"/>
        </w:rPr>
        <w:t>Ch</w:t>
      </w:r>
      <w:r w:rsidR="006501D6" w:rsidRPr="006501D6">
        <w:rPr>
          <w:rFonts w:ascii="Bookman Old Style" w:eastAsia="Arial" w:hAnsi="Bookman Old Style" w:cs="Arial"/>
          <w:b/>
          <w:bCs/>
          <w:color w:val="000000"/>
          <w:sz w:val="22"/>
          <w:szCs w:val="22"/>
        </w:rPr>
        <w:t>.</w:t>
      </w:r>
      <w:r w:rsidRPr="006501D6">
        <w:rPr>
          <w:rFonts w:ascii="Bookman Old Style" w:eastAsia="Arial" w:hAnsi="Bookman Old Style" w:cs="Arial"/>
          <w:b/>
          <w:bCs/>
          <w:color w:val="000000"/>
          <w:sz w:val="22"/>
          <w:szCs w:val="22"/>
        </w:rPr>
        <w:t xml:space="preserve"> 18</w:t>
      </w:r>
      <w:r w:rsidR="006501D6">
        <w:rPr>
          <w:rFonts w:ascii="Bookman Old Style" w:eastAsia="Arial" w:hAnsi="Bookman Old Style" w:cs="Arial"/>
          <w:color w:val="000000"/>
          <w:sz w:val="22"/>
          <w:szCs w:val="22"/>
        </w:rPr>
        <w:t>,</w:t>
      </w:r>
      <w:r w:rsidRPr="00D204E6">
        <w:rPr>
          <w:rFonts w:ascii="Bookman Old Style" w:eastAsia="Arial" w:hAnsi="Bookman Old Style" w:cs="Arial"/>
          <w:color w:val="000000"/>
          <w:sz w:val="22"/>
          <w:szCs w:val="22"/>
        </w:rPr>
        <w:t xml:space="preserve"> ATV Municipal/County Grant In-Aid Program </w:t>
      </w:r>
    </w:p>
    <w:p w14:paraId="549E93F6" w14:textId="42BA620F" w:rsidR="002F24BC"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 xml:space="preserve">TYPE OF RULE: Routine Technical </w:t>
      </w:r>
    </w:p>
    <w:p w14:paraId="0F4AD26D" w14:textId="2CF3341E" w:rsidR="002F24BC" w:rsidRPr="006501D6"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b/>
          <w:bCs/>
          <w:color w:val="000000"/>
          <w:sz w:val="22"/>
          <w:szCs w:val="22"/>
        </w:rPr>
      </w:pPr>
      <w:r w:rsidRPr="00D204E6">
        <w:rPr>
          <w:rFonts w:ascii="Bookman Old Style" w:eastAsia="Arial" w:hAnsi="Bookman Old Style" w:cs="Arial"/>
          <w:color w:val="000000"/>
          <w:sz w:val="22"/>
          <w:szCs w:val="22"/>
        </w:rPr>
        <w:t xml:space="preserve">PROPOSED RULE NUMBER: </w:t>
      </w:r>
      <w:r w:rsidR="006501D6">
        <w:rPr>
          <w:rFonts w:ascii="Bookman Old Style" w:eastAsia="Arial" w:hAnsi="Bookman Old Style" w:cs="Arial"/>
          <w:b/>
          <w:bCs/>
          <w:color w:val="000000"/>
          <w:sz w:val="22"/>
          <w:szCs w:val="22"/>
        </w:rPr>
        <w:t>2021-P038</w:t>
      </w:r>
    </w:p>
    <w:p w14:paraId="326FBDEB" w14:textId="77777777" w:rsidR="002F24BC"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4D6DD6">
        <w:rPr>
          <w:rFonts w:ascii="Bookman Old Style" w:eastAsia="Arial" w:hAnsi="Bookman Old Style" w:cs="Arial"/>
          <w:b/>
          <w:bCs/>
          <w:color w:val="000000"/>
          <w:sz w:val="22"/>
          <w:szCs w:val="22"/>
        </w:rPr>
        <w:t>BRIEF SUMMARY</w:t>
      </w:r>
      <w:r w:rsidRPr="00D204E6">
        <w:rPr>
          <w:rFonts w:ascii="Bookman Old Style" w:eastAsia="Arial" w:hAnsi="Bookman Old Style" w:cs="Arial"/>
          <w:color w:val="000000"/>
          <w:sz w:val="22"/>
          <w:szCs w:val="22"/>
        </w:rPr>
        <w:t xml:space="preserve">: The amendments will: </w:t>
      </w:r>
    </w:p>
    <w:p w14:paraId="376151CB" w14:textId="343CE2AE" w:rsidR="002F24BC" w:rsidRDefault="006501D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6501D6">
        <w:rPr>
          <w:rFonts w:ascii="Bookman Old Style" w:eastAsia="Arial" w:hAnsi="Bookman Old Style" w:cs="Arial"/>
          <w:b/>
          <w:bCs/>
          <w:color w:val="000000"/>
          <w:sz w:val="22"/>
          <w:szCs w:val="22"/>
        </w:rPr>
        <w:t>*</w:t>
      </w:r>
      <w:r w:rsidR="00D204E6" w:rsidRPr="00D204E6">
        <w:rPr>
          <w:rFonts w:ascii="Bookman Old Style" w:eastAsia="Arial" w:hAnsi="Bookman Old Style" w:cs="Arial"/>
          <w:color w:val="000000"/>
          <w:sz w:val="22"/>
          <w:szCs w:val="22"/>
        </w:rPr>
        <w:t xml:space="preserve"> Raise the State's grant cost share from 70% up to but not to exceed a rate of 90%, reducing the local match from 30% to potentially 10%. </w:t>
      </w:r>
    </w:p>
    <w:p w14:paraId="27778B60" w14:textId="546CEADE" w:rsidR="002F24BC" w:rsidRDefault="006501D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6501D6">
        <w:rPr>
          <w:rFonts w:ascii="Bookman Old Style" w:eastAsia="Arial" w:hAnsi="Bookman Old Style" w:cs="Arial"/>
          <w:b/>
          <w:bCs/>
          <w:color w:val="000000"/>
          <w:sz w:val="22"/>
          <w:szCs w:val="22"/>
        </w:rPr>
        <w:t>*</w:t>
      </w:r>
      <w:r w:rsidR="00D204E6" w:rsidRPr="00D204E6">
        <w:rPr>
          <w:rFonts w:ascii="Bookman Old Style" w:eastAsia="Arial" w:hAnsi="Bookman Old Style" w:cs="Arial"/>
          <w:color w:val="000000"/>
          <w:sz w:val="22"/>
          <w:szCs w:val="22"/>
        </w:rPr>
        <w:t xml:space="preserve"> Add Counties to the eligible government entities to receive the Grant-In-Aid Program. </w:t>
      </w:r>
    </w:p>
    <w:p w14:paraId="6E216F83" w14:textId="77777777" w:rsidR="00C04D56" w:rsidRPr="00C04D56" w:rsidRDefault="009C06C0" w:rsidP="00C04D5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4D6DD6">
        <w:rPr>
          <w:rFonts w:ascii="Bookman Old Style" w:eastAsia="Arial" w:hAnsi="Bookman Old Style" w:cs="Arial"/>
          <w:b/>
          <w:bCs/>
          <w:color w:val="000000"/>
          <w:sz w:val="22"/>
          <w:szCs w:val="22"/>
        </w:rPr>
        <w:t>DETAILED SUMMARY</w:t>
      </w:r>
      <w:r>
        <w:rPr>
          <w:rFonts w:ascii="Bookman Old Style" w:eastAsia="Arial" w:hAnsi="Bookman Old Style" w:cs="Arial"/>
          <w:color w:val="000000"/>
          <w:sz w:val="22"/>
          <w:szCs w:val="22"/>
        </w:rPr>
        <w:t xml:space="preserve">: </w:t>
      </w:r>
      <w:r w:rsidR="00C04D56" w:rsidRPr="00C04D56">
        <w:rPr>
          <w:rFonts w:ascii="Bookman Old Style" w:eastAsia="Arial" w:hAnsi="Bookman Old Style" w:cs="Arial"/>
          <w:color w:val="000000"/>
          <w:sz w:val="22"/>
          <w:szCs w:val="22"/>
        </w:rPr>
        <w:t xml:space="preserve">The amendment will: </w:t>
      </w:r>
    </w:p>
    <w:p w14:paraId="4677FD8F" w14:textId="09412DC0" w:rsidR="00C04D56" w:rsidRPr="00C04D56" w:rsidRDefault="00C04D56" w:rsidP="00C04D5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C04D56">
        <w:rPr>
          <w:rFonts w:ascii="Bookman Old Style" w:eastAsia="Arial" w:hAnsi="Bookman Old Style" w:cs="Arial"/>
          <w:b/>
          <w:bCs/>
          <w:color w:val="000000"/>
          <w:sz w:val="22"/>
          <w:szCs w:val="22"/>
        </w:rPr>
        <w:t>*</w:t>
      </w:r>
      <w:r w:rsidRPr="00C04D56">
        <w:rPr>
          <w:rFonts w:ascii="Bookman Old Style" w:eastAsia="Arial" w:hAnsi="Bookman Old Style" w:cs="Arial"/>
          <w:color w:val="000000"/>
          <w:sz w:val="22"/>
          <w:szCs w:val="22"/>
        </w:rPr>
        <w:t xml:space="preserve"> Raise the State's grant cost share from 70% up to but not to exceed a rate of90%, reducing the local match from 30% to potentially 10%. Currently clubs are finding it financially impossible to reach the 30% match. Reducing the percentage, still holds the clubs responsible for a portion of the grant funding without strapping them with a high financial burden. </w:t>
      </w:r>
    </w:p>
    <w:p w14:paraId="5C7471C6" w14:textId="44EBB620" w:rsidR="00C04D56" w:rsidRPr="00C04D56" w:rsidRDefault="00C04D56" w:rsidP="00C04D5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C04D56">
        <w:rPr>
          <w:rFonts w:ascii="Bookman Old Style" w:eastAsia="Arial" w:hAnsi="Bookman Old Style" w:cs="Arial"/>
          <w:b/>
          <w:bCs/>
          <w:color w:val="000000"/>
          <w:sz w:val="22"/>
          <w:szCs w:val="22"/>
        </w:rPr>
        <w:t>*</w:t>
      </w:r>
      <w:r w:rsidRPr="00C04D56">
        <w:rPr>
          <w:rFonts w:ascii="Bookman Old Style" w:eastAsia="Arial" w:hAnsi="Bookman Old Style" w:cs="Arial"/>
          <w:color w:val="000000"/>
          <w:sz w:val="22"/>
          <w:szCs w:val="22"/>
        </w:rPr>
        <w:t xml:space="preserve"> Add Counties to the eligible government entities to receive the Grant-In-Aid Program. Adding counties, as an eligible government entity, to receive funding through the ATV Municipal Grant-In-Aid Program, allows for regional consolidation for grant administration and makes it possible to more effectively fund trails in unorganized territories. </w:t>
      </w:r>
    </w:p>
    <w:p w14:paraId="55D77392" w14:textId="190DF8B8" w:rsidR="006501D6"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4D6DD6">
        <w:rPr>
          <w:rFonts w:ascii="Bookman Old Style" w:eastAsia="Arial" w:hAnsi="Bookman Old Style" w:cs="Arial"/>
          <w:b/>
          <w:bCs/>
          <w:color w:val="000000"/>
          <w:sz w:val="22"/>
          <w:szCs w:val="22"/>
        </w:rPr>
        <w:t>PUBLIC HEARING</w:t>
      </w:r>
      <w:r w:rsidRPr="00D204E6">
        <w:rPr>
          <w:rFonts w:ascii="Bookman Old Style" w:eastAsia="Arial" w:hAnsi="Bookman Old Style" w:cs="Arial"/>
          <w:color w:val="000000"/>
          <w:sz w:val="22"/>
          <w:szCs w:val="22"/>
        </w:rPr>
        <w:t>: N</w:t>
      </w:r>
      <w:r w:rsidR="006501D6">
        <w:rPr>
          <w:rFonts w:ascii="Bookman Old Style" w:eastAsia="Arial" w:hAnsi="Bookman Old Style" w:cs="Arial"/>
          <w:color w:val="000000"/>
          <w:sz w:val="22"/>
          <w:szCs w:val="22"/>
        </w:rPr>
        <w:t>/</w:t>
      </w:r>
      <w:r w:rsidRPr="00D204E6">
        <w:rPr>
          <w:rFonts w:ascii="Bookman Old Style" w:eastAsia="Arial" w:hAnsi="Bookman Old Style" w:cs="Arial"/>
          <w:color w:val="000000"/>
          <w:sz w:val="22"/>
          <w:szCs w:val="22"/>
        </w:rPr>
        <w:t xml:space="preserve">A </w:t>
      </w:r>
    </w:p>
    <w:p w14:paraId="702B8746" w14:textId="76B34127" w:rsidR="002F24BC"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 xml:space="preserve">COMMENT DEADLINE: April 2nd, 2021 </w:t>
      </w:r>
    </w:p>
    <w:p w14:paraId="31BDC037" w14:textId="50921D7E" w:rsidR="002F24BC"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CONTACT PERSON FOR THIS FILING</w:t>
      </w:r>
      <w:r w:rsidR="000156FD">
        <w:rPr>
          <w:rFonts w:ascii="Bookman Old Style" w:eastAsia="Arial" w:hAnsi="Bookman Old Style" w:cs="Arial"/>
          <w:color w:val="000000"/>
          <w:sz w:val="22"/>
          <w:szCs w:val="22"/>
        </w:rPr>
        <w:t xml:space="preserve"> / SMALL BUSINESS IMPACT INFORMATION</w:t>
      </w:r>
      <w:r w:rsidRPr="00D204E6">
        <w:rPr>
          <w:rFonts w:ascii="Bookman Old Style" w:eastAsia="Arial" w:hAnsi="Bookman Old Style" w:cs="Arial"/>
          <w:color w:val="000000"/>
          <w:sz w:val="22"/>
          <w:szCs w:val="22"/>
        </w:rPr>
        <w:t>: Brian N. Bronson, Off Road Recreational Vehicle Office, 22 S</w:t>
      </w:r>
      <w:r w:rsidR="000156FD">
        <w:rPr>
          <w:rFonts w:ascii="Bookman Old Style" w:eastAsia="Arial" w:hAnsi="Bookman Old Style" w:cs="Arial"/>
          <w:color w:val="000000"/>
          <w:sz w:val="22"/>
          <w:szCs w:val="22"/>
        </w:rPr>
        <w:t>tate House Station</w:t>
      </w:r>
      <w:r w:rsidRPr="00D204E6">
        <w:rPr>
          <w:rFonts w:ascii="Bookman Old Style" w:eastAsia="Arial" w:hAnsi="Bookman Old Style" w:cs="Arial"/>
          <w:color w:val="000000"/>
          <w:sz w:val="22"/>
          <w:szCs w:val="22"/>
        </w:rPr>
        <w:t>, Augusta, Maine 04333</w:t>
      </w:r>
      <w:r w:rsidR="000156FD">
        <w:rPr>
          <w:rFonts w:ascii="Bookman Old Style" w:eastAsia="Arial" w:hAnsi="Bookman Old Style" w:cs="Arial"/>
          <w:color w:val="000000"/>
          <w:sz w:val="22"/>
          <w:szCs w:val="22"/>
        </w:rPr>
        <w:t>. Telephone:</w:t>
      </w:r>
      <w:r w:rsidRPr="00D204E6">
        <w:rPr>
          <w:rFonts w:ascii="Bookman Old Style" w:eastAsia="Arial" w:hAnsi="Bookman Old Style" w:cs="Arial"/>
          <w:color w:val="000000"/>
          <w:sz w:val="22"/>
          <w:szCs w:val="22"/>
        </w:rPr>
        <w:t xml:space="preserve"> </w:t>
      </w:r>
      <w:r w:rsidR="000156FD">
        <w:rPr>
          <w:rFonts w:ascii="Bookman Old Style" w:eastAsia="Arial" w:hAnsi="Bookman Old Style" w:cs="Arial"/>
          <w:color w:val="000000"/>
          <w:sz w:val="22"/>
          <w:szCs w:val="22"/>
        </w:rPr>
        <w:t>(</w:t>
      </w:r>
      <w:r w:rsidRPr="00D204E6">
        <w:rPr>
          <w:rFonts w:ascii="Bookman Old Style" w:eastAsia="Arial" w:hAnsi="Bookman Old Style" w:cs="Arial"/>
          <w:color w:val="000000"/>
          <w:sz w:val="22"/>
          <w:szCs w:val="22"/>
        </w:rPr>
        <w:t>207</w:t>
      </w:r>
      <w:r w:rsidR="000156FD">
        <w:rPr>
          <w:rFonts w:ascii="Bookman Old Style" w:eastAsia="Arial" w:hAnsi="Bookman Old Style" w:cs="Arial"/>
          <w:color w:val="000000"/>
          <w:sz w:val="22"/>
          <w:szCs w:val="22"/>
        </w:rPr>
        <w:t xml:space="preserve">) </w:t>
      </w:r>
      <w:r w:rsidRPr="00D204E6">
        <w:rPr>
          <w:rFonts w:ascii="Bookman Old Style" w:eastAsia="Arial" w:hAnsi="Bookman Old Style" w:cs="Arial"/>
          <w:color w:val="000000"/>
          <w:sz w:val="22"/>
          <w:szCs w:val="22"/>
        </w:rPr>
        <w:t>287-4958</w:t>
      </w:r>
      <w:r w:rsidR="000156FD">
        <w:rPr>
          <w:rFonts w:ascii="Bookman Old Style" w:eastAsia="Arial" w:hAnsi="Bookman Old Style" w:cs="Arial"/>
          <w:color w:val="000000"/>
          <w:sz w:val="22"/>
          <w:szCs w:val="22"/>
        </w:rPr>
        <w:t>.</w:t>
      </w:r>
      <w:r w:rsidRPr="00D204E6">
        <w:rPr>
          <w:rFonts w:ascii="Bookman Old Style" w:eastAsia="Arial" w:hAnsi="Bookman Old Style" w:cs="Arial"/>
          <w:color w:val="000000"/>
          <w:sz w:val="22"/>
          <w:szCs w:val="22"/>
        </w:rPr>
        <w:t xml:space="preserve"> </w:t>
      </w:r>
      <w:r w:rsidR="000156FD">
        <w:rPr>
          <w:rFonts w:ascii="Bookman Old Style" w:eastAsia="Arial" w:hAnsi="Bookman Old Style" w:cs="Arial"/>
          <w:color w:val="000000"/>
          <w:sz w:val="22"/>
          <w:szCs w:val="22"/>
        </w:rPr>
        <w:t>F</w:t>
      </w:r>
      <w:r w:rsidRPr="00D204E6">
        <w:rPr>
          <w:rFonts w:ascii="Bookman Old Style" w:eastAsia="Arial" w:hAnsi="Bookman Old Style" w:cs="Arial"/>
          <w:color w:val="000000"/>
          <w:sz w:val="22"/>
          <w:szCs w:val="22"/>
        </w:rPr>
        <w:t>ax</w:t>
      </w:r>
      <w:r w:rsidR="000156FD">
        <w:rPr>
          <w:rFonts w:ascii="Bookman Old Style" w:eastAsia="Arial" w:hAnsi="Bookman Old Style" w:cs="Arial"/>
          <w:color w:val="000000"/>
          <w:sz w:val="22"/>
          <w:szCs w:val="22"/>
        </w:rPr>
        <w:t>: (</w:t>
      </w:r>
      <w:r w:rsidRPr="00D204E6">
        <w:rPr>
          <w:rFonts w:ascii="Bookman Old Style" w:eastAsia="Arial" w:hAnsi="Bookman Old Style" w:cs="Arial"/>
          <w:color w:val="000000"/>
          <w:sz w:val="22"/>
          <w:szCs w:val="22"/>
        </w:rPr>
        <w:t>207</w:t>
      </w:r>
      <w:r w:rsidR="000156FD">
        <w:rPr>
          <w:rFonts w:ascii="Bookman Old Style" w:eastAsia="Arial" w:hAnsi="Bookman Old Style" w:cs="Arial"/>
          <w:color w:val="000000"/>
          <w:sz w:val="22"/>
          <w:szCs w:val="22"/>
        </w:rPr>
        <w:t>)</w:t>
      </w:r>
      <w:r w:rsidRPr="00D204E6">
        <w:rPr>
          <w:rFonts w:ascii="Bookman Old Style" w:eastAsia="Arial" w:hAnsi="Bookman Old Style" w:cs="Arial"/>
          <w:color w:val="000000"/>
          <w:sz w:val="22"/>
          <w:szCs w:val="22"/>
        </w:rPr>
        <w:t xml:space="preserve"> 287 6170</w:t>
      </w:r>
      <w:r w:rsidR="000156FD">
        <w:rPr>
          <w:rFonts w:ascii="Bookman Old Style" w:eastAsia="Arial" w:hAnsi="Bookman Old Style" w:cs="Arial"/>
          <w:color w:val="000000"/>
          <w:sz w:val="22"/>
          <w:szCs w:val="22"/>
        </w:rPr>
        <w:t>. Email:</w:t>
      </w:r>
      <w:r w:rsidRPr="00D204E6">
        <w:rPr>
          <w:rFonts w:ascii="Bookman Old Style" w:eastAsia="Arial" w:hAnsi="Bookman Old Style" w:cs="Arial"/>
          <w:color w:val="000000"/>
          <w:sz w:val="22"/>
          <w:szCs w:val="22"/>
        </w:rPr>
        <w:t xml:space="preserve"> </w:t>
      </w:r>
      <w:hyperlink r:id="rId17" w:history="1">
        <w:r w:rsidR="000156FD" w:rsidRPr="00371ABB">
          <w:rPr>
            <w:rStyle w:val="Hyperlink"/>
            <w:rFonts w:ascii="Bookman Old Style" w:eastAsia="Arial" w:hAnsi="Bookman Old Style" w:cs="Arial"/>
            <w:sz w:val="22"/>
            <w:szCs w:val="22"/>
          </w:rPr>
          <w:t>Brian.N.Bronson@Maine.gov</w:t>
        </w:r>
      </w:hyperlink>
      <w:r w:rsidR="000156FD">
        <w:rPr>
          <w:rFonts w:ascii="Bookman Old Style" w:eastAsia="Arial" w:hAnsi="Bookman Old Style" w:cs="Arial"/>
          <w:color w:val="000000"/>
          <w:sz w:val="22"/>
          <w:szCs w:val="22"/>
        </w:rPr>
        <w:t xml:space="preserve"> .</w:t>
      </w:r>
    </w:p>
    <w:p w14:paraId="6BD4F2F1" w14:textId="77777777" w:rsidR="000156FD"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 xml:space="preserve">FINANCIAL IMPACT ON MUNICIPALITIES OR COUNTIES: n/a </w:t>
      </w:r>
    </w:p>
    <w:p w14:paraId="72AE1123" w14:textId="77777777" w:rsidR="000156FD"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STATUTORY AUTHORITY FOR THIS RULE: Title 12 sub</w:t>
      </w:r>
      <w:r w:rsidR="000156FD">
        <w:rPr>
          <w:rFonts w:ascii="Bookman Old Style" w:eastAsia="Arial" w:hAnsi="Bookman Old Style" w:cs="Arial"/>
          <w:color w:val="000000"/>
          <w:sz w:val="22"/>
          <w:szCs w:val="22"/>
        </w:rPr>
        <w:t>-</w:t>
      </w:r>
      <w:proofErr w:type="spellStart"/>
      <w:r w:rsidRPr="00D204E6">
        <w:rPr>
          <w:rFonts w:ascii="Bookman Old Style" w:eastAsia="Arial" w:hAnsi="Bookman Old Style" w:cs="Arial"/>
          <w:color w:val="000000"/>
          <w:sz w:val="22"/>
          <w:szCs w:val="22"/>
        </w:rPr>
        <w:t>ch</w:t>
      </w:r>
      <w:r w:rsidR="000156FD">
        <w:rPr>
          <w:rFonts w:ascii="Bookman Old Style" w:eastAsia="Arial" w:hAnsi="Bookman Old Style" w:cs="Arial"/>
          <w:color w:val="000000"/>
          <w:sz w:val="22"/>
          <w:szCs w:val="22"/>
        </w:rPr>
        <w:t>.</w:t>
      </w:r>
      <w:proofErr w:type="spellEnd"/>
      <w:r w:rsidRPr="00D204E6">
        <w:rPr>
          <w:rFonts w:ascii="Bookman Old Style" w:eastAsia="Arial" w:hAnsi="Bookman Old Style" w:cs="Arial"/>
          <w:color w:val="000000"/>
          <w:sz w:val="22"/>
          <w:szCs w:val="22"/>
        </w:rPr>
        <w:t xml:space="preserve"> 1893(l)(B) </w:t>
      </w:r>
    </w:p>
    <w:p w14:paraId="5B330D4D" w14:textId="1AD45E5C" w:rsidR="002F24BC"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 xml:space="preserve">SUBSTANTIVE STATE OR FEDERAL LAW BEING IMPLEMENTED </w:t>
      </w:r>
      <w:r w:rsidRPr="000156FD">
        <w:rPr>
          <w:rFonts w:ascii="Bookman Old Style" w:eastAsia="Arial" w:hAnsi="Bookman Old Style" w:cs="Arial"/>
          <w:i/>
          <w:iCs/>
          <w:color w:val="000000"/>
          <w:sz w:val="22"/>
          <w:szCs w:val="22"/>
        </w:rPr>
        <w:t>(if different)</w:t>
      </w:r>
      <w:r w:rsidRPr="00D204E6">
        <w:rPr>
          <w:rFonts w:ascii="Bookman Old Style" w:eastAsia="Arial" w:hAnsi="Bookman Old Style" w:cs="Arial"/>
          <w:color w:val="000000"/>
          <w:sz w:val="22"/>
          <w:szCs w:val="22"/>
        </w:rPr>
        <w:t xml:space="preserve">: </w:t>
      </w:r>
    </w:p>
    <w:p w14:paraId="132E294B" w14:textId="5C904811" w:rsidR="002F24BC" w:rsidRDefault="00D204E6"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D204E6">
        <w:rPr>
          <w:rFonts w:ascii="Bookman Old Style" w:eastAsia="Arial" w:hAnsi="Bookman Old Style" w:cs="Arial"/>
          <w:color w:val="000000"/>
          <w:sz w:val="22"/>
          <w:szCs w:val="22"/>
        </w:rPr>
        <w:t xml:space="preserve">AGENCY WEBSITE: </w:t>
      </w:r>
      <w:hyperlink r:id="rId18" w:history="1">
        <w:r w:rsidR="000156FD" w:rsidRPr="00371ABB">
          <w:rPr>
            <w:rStyle w:val="Hyperlink"/>
            <w:rFonts w:ascii="Bookman Old Style" w:eastAsia="Arial" w:hAnsi="Bookman Old Style" w:cs="Arial"/>
            <w:sz w:val="22"/>
            <w:szCs w:val="22"/>
          </w:rPr>
          <w:t>www.parksandlands.com</w:t>
        </w:r>
      </w:hyperlink>
      <w:r w:rsidR="000156FD">
        <w:rPr>
          <w:rFonts w:ascii="Bookman Old Style" w:eastAsia="Arial" w:hAnsi="Bookman Old Style" w:cs="Arial"/>
          <w:color w:val="000000"/>
          <w:sz w:val="22"/>
          <w:szCs w:val="22"/>
        </w:rPr>
        <w:t xml:space="preserve"> .</w:t>
      </w:r>
    </w:p>
    <w:p w14:paraId="3B3C84E2" w14:textId="1AE8EB8D" w:rsidR="00D204E6" w:rsidRPr="00D204E6" w:rsidRDefault="000156FD" w:rsidP="00D204E6">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DACF</w:t>
      </w:r>
      <w:r w:rsidR="00D204E6" w:rsidRPr="00D204E6">
        <w:rPr>
          <w:rFonts w:ascii="Bookman Old Style" w:eastAsia="Arial" w:hAnsi="Bookman Old Style" w:cs="Arial"/>
          <w:color w:val="000000"/>
          <w:sz w:val="22"/>
          <w:szCs w:val="22"/>
        </w:rPr>
        <w:t xml:space="preserve"> RULEMAKING LIAISON: </w:t>
      </w:r>
      <w:hyperlink r:id="rId19" w:history="1">
        <w:r w:rsidRPr="00371ABB">
          <w:rPr>
            <w:rStyle w:val="Hyperlink"/>
            <w:rFonts w:ascii="Bookman Old Style" w:eastAsia="Arial" w:hAnsi="Bookman Old Style" w:cs="Arial"/>
            <w:sz w:val="22"/>
            <w:szCs w:val="22"/>
          </w:rPr>
          <w:t>Shannon.Ayotte@Maine.gov</w:t>
        </w:r>
      </w:hyperlink>
      <w:r>
        <w:rPr>
          <w:rFonts w:ascii="Bookman Old Style" w:eastAsia="Arial" w:hAnsi="Bookman Old Style" w:cs="Arial"/>
          <w:color w:val="000000"/>
          <w:sz w:val="22"/>
          <w:szCs w:val="22"/>
        </w:rPr>
        <w:t xml:space="preserve"> .</w:t>
      </w:r>
    </w:p>
    <w:p w14:paraId="3C545713" w14:textId="74A1460E" w:rsidR="00D204E6" w:rsidRDefault="00D204E6" w:rsidP="000156FD">
      <w:pPr>
        <w:pBdr>
          <w:bottom w:val="single" w:sz="4" w:space="1" w:color="auto"/>
        </w:pBd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p>
    <w:p w14:paraId="6A096C03" w14:textId="0681A2B5" w:rsidR="000156FD" w:rsidRDefault="000156FD" w:rsidP="00A54AC1">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p>
    <w:p w14:paraId="1F5CC470" w14:textId="09489C7F"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t xml:space="preserve">AGENCY: </w:t>
      </w:r>
      <w:r w:rsidRPr="00F85909">
        <w:rPr>
          <w:rFonts w:ascii="Bookman Old Style" w:eastAsia="Arial" w:hAnsi="Bookman Old Style" w:cs="Arial"/>
          <w:b/>
          <w:bCs/>
          <w:color w:val="000000"/>
          <w:sz w:val="22"/>
          <w:szCs w:val="22"/>
        </w:rPr>
        <w:t>18-691</w:t>
      </w:r>
      <w:r w:rsidRPr="00F85909">
        <w:rPr>
          <w:rFonts w:ascii="Bookman Old Style" w:eastAsia="Arial" w:hAnsi="Bookman Old Style" w:cs="Arial"/>
          <w:color w:val="000000"/>
          <w:sz w:val="22"/>
          <w:szCs w:val="22"/>
        </w:rPr>
        <w:t xml:space="preserve"> –Department of Administrative and Financial</w:t>
      </w:r>
      <w:r w:rsidR="00316A92">
        <w:rPr>
          <w:rFonts w:ascii="Bookman Old Style" w:eastAsia="Arial" w:hAnsi="Bookman Old Style" w:cs="Arial"/>
          <w:color w:val="000000"/>
          <w:sz w:val="22"/>
          <w:szCs w:val="22"/>
        </w:rPr>
        <w:t xml:space="preserve"> </w:t>
      </w:r>
      <w:r w:rsidRPr="00F85909">
        <w:rPr>
          <w:rFonts w:ascii="Bookman Old Style" w:eastAsia="Arial" w:hAnsi="Bookman Old Style" w:cs="Arial"/>
          <w:color w:val="000000"/>
          <w:sz w:val="22"/>
          <w:szCs w:val="22"/>
        </w:rPr>
        <w:t>Services</w:t>
      </w:r>
      <w:r w:rsidR="005503DC">
        <w:rPr>
          <w:rFonts w:ascii="Bookman Old Style" w:eastAsia="Arial" w:hAnsi="Bookman Old Style" w:cs="Arial"/>
          <w:color w:val="000000"/>
          <w:sz w:val="22"/>
          <w:szCs w:val="22"/>
        </w:rPr>
        <w:t xml:space="preserve"> (DAFS),</w:t>
      </w:r>
      <w:r w:rsidR="005503DC" w:rsidRPr="005503DC">
        <w:rPr>
          <w:rFonts w:ascii="Bookman Old Style" w:eastAsia="Arial" w:hAnsi="Bookman Old Style" w:cs="Arial"/>
          <w:color w:val="000000"/>
          <w:sz w:val="22"/>
          <w:szCs w:val="22"/>
        </w:rPr>
        <w:t xml:space="preserve"> </w:t>
      </w:r>
      <w:r w:rsidR="005503DC" w:rsidRPr="00F85909">
        <w:rPr>
          <w:rFonts w:ascii="Bookman Old Style" w:eastAsia="Arial" w:hAnsi="Bookman Old Style" w:cs="Arial"/>
          <w:b/>
          <w:bCs/>
          <w:color w:val="000000"/>
          <w:sz w:val="22"/>
          <w:szCs w:val="22"/>
        </w:rPr>
        <w:t>Office of Marijuana Policy</w:t>
      </w:r>
      <w:r w:rsidR="005503DC" w:rsidRPr="005503DC">
        <w:rPr>
          <w:rFonts w:ascii="Bookman Old Style" w:eastAsia="Arial" w:hAnsi="Bookman Old Style" w:cs="Arial"/>
          <w:b/>
          <w:bCs/>
          <w:color w:val="000000"/>
          <w:sz w:val="22"/>
          <w:szCs w:val="22"/>
        </w:rPr>
        <w:t xml:space="preserve"> (OMP)</w:t>
      </w:r>
    </w:p>
    <w:p w14:paraId="688C310A" w14:textId="77777777" w:rsidR="00316A92"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lastRenderedPageBreak/>
        <w:t>CHAPTER NUMBER</w:t>
      </w:r>
      <w:r w:rsidR="00316A92">
        <w:rPr>
          <w:rFonts w:ascii="Bookman Old Style" w:eastAsia="Arial" w:hAnsi="Bookman Old Style" w:cs="Arial"/>
          <w:color w:val="000000"/>
          <w:sz w:val="22"/>
          <w:szCs w:val="22"/>
        </w:rPr>
        <w:t>S</w:t>
      </w:r>
      <w:r w:rsidRPr="00F85909">
        <w:rPr>
          <w:rFonts w:ascii="Bookman Old Style" w:eastAsia="Arial" w:hAnsi="Bookman Old Style" w:cs="Arial"/>
          <w:color w:val="000000"/>
          <w:sz w:val="22"/>
          <w:szCs w:val="22"/>
        </w:rPr>
        <w:t xml:space="preserve"> AND TITLE</w:t>
      </w:r>
      <w:r w:rsidR="00316A92">
        <w:rPr>
          <w:rFonts w:ascii="Bookman Old Style" w:eastAsia="Arial" w:hAnsi="Bookman Old Style" w:cs="Arial"/>
          <w:color w:val="000000"/>
          <w:sz w:val="22"/>
          <w:szCs w:val="22"/>
        </w:rPr>
        <w:t>S</w:t>
      </w:r>
      <w:r w:rsidRPr="00F85909">
        <w:rPr>
          <w:rFonts w:ascii="Bookman Old Style" w:eastAsia="Arial" w:hAnsi="Bookman Old Style" w:cs="Arial"/>
          <w:color w:val="000000"/>
          <w:sz w:val="22"/>
          <w:szCs w:val="22"/>
        </w:rPr>
        <w:t xml:space="preserve">: </w:t>
      </w:r>
    </w:p>
    <w:p w14:paraId="44E8B4CF" w14:textId="4AE257C1"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b/>
          <w:bCs/>
          <w:color w:val="000000"/>
          <w:sz w:val="22"/>
          <w:szCs w:val="22"/>
        </w:rPr>
        <w:t>Ch</w:t>
      </w:r>
      <w:r w:rsidR="00316A92" w:rsidRPr="00316A92">
        <w:rPr>
          <w:rFonts w:ascii="Bookman Old Style" w:eastAsia="Arial" w:hAnsi="Bookman Old Style" w:cs="Arial"/>
          <w:b/>
          <w:bCs/>
          <w:color w:val="000000"/>
          <w:sz w:val="22"/>
          <w:szCs w:val="22"/>
        </w:rPr>
        <w:t>.</w:t>
      </w:r>
      <w:r w:rsidRPr="00F85909">
        <w:rPr>
          <w:rFonts w:ascii="Bookman Old Style" w:eastAsia="Arial" w:hAnsi="Bookman Old Style" w:cs="Arial"/>
          <w:b/>
          <w:bCs/>
          <w:color w:val="000000"/>
          <w:sz w:val="22"/>
          <w:szCs w:val="22"/>
        </w:rPr>
        <w:t xml:space="preserve"> 2</w:t>
      </w:r>
      <w:r w:rsidR="00316A92">
        <w:rPr>
          <w:rFonts w:ascii="Bookman Old Style" w:eastAsia="Arial" w:hAnsi="Bookman Old Style" w:cs="Arial"/>
          <w:color w:val="000000"/>
          <w:sz w:val="22"/>
          <w:szCs w:val="22"/>
        </w:rPr>
        <w:t>,</w:t>
      </w:r>
      <w:r w:rsidRPr="00F85909">
        <w:rPr>
          <w:rFonts w:ascii="Bookman Old Style" w:eastAsia="Arial" w:hAnsi="Bookman Old Style" w:cs="Arial"/>
          <w:color w:val="000000"/>
          <w:sz w:val="22"/>
          <w:szCs w:val="22"/>
        </w:rPr>
        <w:t xml:space="preserve"> Medical Marijuana Program Rule</w:t>
      </w:r>
      <w:r w:rsidR="00316A92">
        <w:rPr>
          <w:rFonts w:ascii="Bookman Old Style" w:eastAsia="Arial" w:hAnsi="Bookman Old Style" w:cs="Arial"/>
          <w:color w:val="000000"/>
          <w:sz w:val="22"/>
          <w:szCs w:val="22"/>
        </w:rPr>
        <w:t xml:space="preserve">; </w:t>
      </w:r>
      <w:r w:rsidR="00316A92" w:rsidRPr="00316A92">
        <w:rPr>
          <w:rFonts w:ascii="Bookman Old Style" w:eastAsia="Arial" w:hAnsi="Bookman Old Style" w:cs="Arial"/>
          <w:i/>
          <w:iCs/>
          <w:color w:val="000000"/>
          <w:sz w:val="22"/>
          <w:szCs w:val="22"/>
        </w:rPr>
        <w:t>and</w:t>
      </w:r>
    </w:p>
    <w:p w14:paraId="483087E3" w14:textId="77777777" w:rsidR="00316A92" w:rsidRDefault="00316A92"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316A92">
        <w:rPr>
          <w:rFonts w:ascii="Bookman Old Style" w:eastAsia="Arial" w:hAnsi="Bookman Old Style" w:cs="Arial"/>
          <w:b/>
          <w:bCs/>
          <w:color w:val="000000"/>
          <w:sz w:val="22"/>
          <w:szCs w:val="22"/>
        </w:rPr>
        <w:t>Ch. 4</w:t>
      </w:r>
      <w:r>
        <w:rPr>
          <w:rFonts w:ascii="Bookman Old Style" w:eastAsia="Arial" w:hAnsi="Bookman Old Style" w:cs="Arial"/>
          <w:color w:val="000000"/>
          <w:sz w:val="22"/>
          <w:szCs w:val="22"/>
        </w:rPr>
        <w:t xml:space="preserve"> </w:t>
      </w:r>
      <w:r w:rsidRPr="00316A92">
        <w:rPr>
          <w:rFonts w:ascii="Bookman Old Style" w:eastAsia="Arial" w:hAnsi="Bookman Old Style" w:cs="Arial"/>
          <w:i/>
          <w:iCs/>
          <w:color w:val="000000"/>
          <w:sz w:val="22"/>
          <w:szCs w:val="22"/>
        </w:rPr>
        <w:t>(Repeal)</w:t>
      </w:r>
      <w:r>
        <w:rPr>
          <w:rFonts w:ascii="Bookman Old Style" w:eastAsia="Arial" w:hAnsi="Bookman Old Style" w:cs="Arial"/>
          <w:color w:val="000000"/>
          <w:sz w:val="22"/>
          <w:szCs w:val="22"/>
        </w:rPr>
        <w:t>, Marijuana Manufacturing Facilities</w:t>
      </w:r>
    </w:p>
    <w:p w14:paraId="2E6D44EA" w14:textId="4EB7229B"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t xml:space="preserve">TYPE OF RULE: Routine Technical </w:t>
      </w:r>
    </w:p>
    <w:p w14:paraId="30F98513" w14:textId="6E554B92"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t>PROPOSED RULE NUMBER</w:t>
      </w:r>
      <w:r w:rsidR="00316A92">
        <w:rPr>
          <w:rFonts w:ascii="Bookman Old Style" w:eastAsia="Arial" w:hAnsi="Bookman Old Style" w:cs="Arial"/>
          <w:color w:val="000000"/>
          <w:sz w:val="22"/>
          <w:szCs w:val="22"/>
        </w:rPr>
        <w:t>S:</w:t>
      </w:r>
      <w:r w:rsidRPr="00F85909">
        <w:rPr>
          <w:rFonts w:ascii="Bookman Old Style" w:eastAsia="Arial" w:hAnsi="Bookman Old Style" w:cs="Arial"/>
          <w:color w:val="000000"/>
          <w:sz w:val="22"/>
          <w:szCs w:val="22"/>
        </w:rPr>
        <w:t xml:space="preserve"> </w:t>
      </w:r>
      <w:r w:rsidR="00316A92" w:rsidRPr="00316A92">
        <w:rPr>
          <w:rFonts w:ascii="Bookman Old Style" w:eastAsia="Arial" w:hAnsi="Bookman Old Style" w:cs="Arial"/>
          <w:b/>
          <w:bCs/>
          <w:color w:val="000000"/>
          <w:sz w:val="22"/>
          <w:szCs w:val="22"/>
        </w:rPr>
        <w:t>2021-P039, P040</w:t>
      </w:r>
    </w:p>
    <w:p w14:paraId="26612FDE" w14:textId="7B288052"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t>BRIEF SUMMARY:</w:t>
      </w:r>
      <w:r w:rsidR="00316A92">
        <w:rPr>
          <w:rFonts w:ascii="Bookman Old Style" w:eastAsia="Arial" w:hAnsi="Bookman Old Style" w:cs="Arial"/>
          <w:color w:val="000000"/>
          <w:sz w:val="22"/>
          <w:szCs w:val="22"/>
        </w:rPr>
        <w:t xml:space="preserve"> </w:t>
      </w:r>
      <w:r w:rsidRPr="00F85909">
        <w:rPr>
          <w:rFonts w:ascii="Bookman Old Style" w:eastAsia="Arial" w:hAnsi="Bookman Old Style" w:cs="Arial"/>
          <w:color w:val="000000"/>
          <w:sz w:val="22"/>
          <w:szCs w:val="22"/>
        </w:rPr>
        <w:t xml:space="preserve">These rules and the enabling statute, 22 MRS </w:t>
      </w:r>
      <w:proofErr w:type="spellStart"/>
      <w:r w:rsidRPr="00F85909">
        <w:rPr>
          <w:rFonts w:ascii="Bookman Old Style" w:eastAsia="Arial" w:hAnsi="Bookman Old Style" w:cs="Arial"/>
          <w:color w:val="000000"/>
          <w:sz w:val="22"/>
          <w:szCs w:val="22"/>
        </w:rPr>
        <w:t>ch</w:t>
      </w:r>
      <w:r w:rsidR="00316A92">
        <w:rPr>
          <w:rFonts w:ascii="Bookman Old Style" w:eastAsia="Arial" w:hAnsi="Bookman Old Style" w:cs="Arial"/>
          <w:color w:val="000000"/>
          <w:sz w:val="22"/>
          <w:szCs w:val="22"/>
        </w:rPr>
        <w:t>.</w:t>
      </w:r>
      <w:proofErr w:type="spellEnd"/>
      <w:r w:rsidRPr="00F85909">
        <w:rPr>
          <w:rFonts w:ascii="Bookman Old Style" w:eastAsia="Arial" w:hAnsi="Bookman Old Style" w:cs="Arial"/>
          <w:color w:val="000000"/>
          <w:sz w:val="22"/>
          <w:szCs w:val="22"/>
        </w:rPr>
        <w:t xml:space="preserve"> 558-C, the </w:t>
      </w:r>
      <w:r w:rsidRPr="00F85909">
        <w:rPr>
          <w:rFonts w:ascii="Bookman Old Style" w:eastAsia="Arial" w:hAnsi="Bookman Old Style" w:cs="Arial"/>
          <w:i/>
          <w:iCs/>
          <w:color w:val="000000"/>
          <w:sz w:val="22"/>
          <w:szCs w:val="22"/>
        </w:rPr>
        <w:t>Maine Medical Use of Marijuana Act</w:t>
      </w:r>
      <w:r w:rsidRPr="00F85909">
        <w:rPr>
          <w:rFonts w:ascii="Bookman Old Style" w:eastAsia="Arial" w:hAnsi="Bookman Old Style" w:cs="Arial"/>
          <w:color w:val="000000"/>
          <w:sz w:val="22"/>
          <w:szCs w:val="22"/>
        </w:rPr>
        <w:t xml:space="preserve">, govern the Maine Medical Use of Marijuana Program (MMMP). These rules repeal and replace 18-691 CMR, </w:t>
      </w:r>
      <w:proofErr w:type="spellStart"/>
      <w:r w:rsidRPr="00F85909">
        <w:rPr>
          <w:rFonts w:ascii="Bookman Old Style" w:eastAsia="Arial" w:hAnsi="Bookman Old Style" w:cs="Arial"/>
          <w:color w:val="000000"/>
          <w:sz w:val="22"/>
          <w:szCs w:val="22"/>
        </w:rPr>
        <w:t>ch</w:t>
      </w:r>
      <w:r w:rsidR="00316A92">
        <w:rPr>
          <w:rFonts w:ascii="Bookman Old Style" w:eastAsia="Arial" w:hAnsi="Bookman Old Style" w:cs="Arial"/>
          <w:color w:val="000000"/>
          <w:sz w:val="22"/>
          <w:szCs w:val="22"/>
        </w:rPr>
        <w:t>.</w:t>
      </w:r>
      <w:proofErr w:type="spellEnd"/>
      <w:r w:rsidRPr="00F85909">
        <w:rPr>
          <w:rFonts w:ascii="Bookman Old Style" w:eastAsia="Arial" w:hAnsi="Bookman Old Style" w:cs="Arial"/>
          <w:color w:val="000000"/>
          <w:sz w:val="22"/>
          <w:szCs w:val="22"/>
        </w:rPr>
        <w:t xml:space="preserve"> 2 and 4, and establish the requirements for the medical use of marijuana, including fees and registration processes and procedures for cultivating, manufacturing, selling, purchasing or otherwise transferring or receiving medical marijuana for the purpose of providing care to qualifying patients. The activities described in these rules may be considered a violation of federal law. Persons cultivating, manufacturing, selling, purchasing or otherwise transferring or receiving marijuana plants or harvested marijuana may be subject to federal sanctions for what may otherwise be considered authorized conduct in the State of Maine, and compliance with these rules does not exempt patients, caregivers, long-term care facilities, dispensaries, testing facilities, manufacturing facilities or their assistant’s possible federal prosecution. The Department is not responsible or liable for the actions of persons or entities under these rules.</w:t>
      </w:r>
    </w:p>
    <w:p w14:paraId="79761829" w14:textId="514D2D48"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i/>
          <w:iCs/>
          <w:color w:val="000000"/>
          <w:sz w:val="22"/>
          <w:szCs w:val="22"/>
        </w:rPr>
      </w:pPr>
      <w:r w:rsidRPr="00F85909">
        <w:rPr>
          <w:rFonts w:ascii="Bookman Old Style" w:eastAsia="Arial" w:hAnsi="Bookman Old Style" w:cs="Arial"/>
          <w:color w:val="000000"/>
          <w:sz w:val="22"/>
          <w:szCs w:val="22"/>
        </w:rPr>
        <w:t>PUBLIC HEARING: Monday, March 22</w:t>
      </w:r>
      <w:r w:rsidRPr="00F85909">
        <w:rPr>
          <w:rFonts w:ascii="Bookman Old Style" w:eastAsia="Arial" w:hAnsi="Bookman Old Style" w:cs="Arial"/>
          <w:color w:val="000000"/>
          <w:sz w:val="22"/>
          <w:szCs w:val="22"/>
          <w:vertAlign w:val="superscript"/>
        </w:rPr>
        <w:t>nd</w:t>
      </w:r>
      <w:r w:rsidRPr="00F85909">
        <w:rPr>
          <w:rFonts w:ascii="Bookman Old Style" w:eastAsia="Arial" w:hAnsi="Bookman Old Style" w:cs="Arial"/>
          <w:color w:val="000000"/>
          <w:sz w:val="22"/>
          <w:szCs w:val="22"/>
        </w:rPr>
        <w:t>, 2021 at 9 a</w:t>
      </w:r>
      <w:r w:rsidR="00316A92">
        <w:rPr>
          <w:rFonts w:ascii="Bookman Old Style" w:eastAsia="Arial" w:hAnsi="Bookman Old Style" w:cs="Arial"/>
          <w:color w:val="000000"/>
          <w:sz w:val="22"/>
          <w:szCs w:val="22"/>
        </w:rPr>
        <w:t>.</w:t>
      </w:r>
      <w:r w:rsidRPr="00F85909">
        <w:rPr>
          <w:rFonts w:ascii="Bookman Old Style" w:eastAsia="Arial" w:hAnsi="Bookman Old Style" w:cs="Arial"/>
          <w:color w:val="000000"/>
          <w:sz w:val="22"/>
          <w:szCs w:val="22"/>
        </w:rPr>
        <w:t>m</w:t>
      </w:r>
      <w:r w:rsidR="00316A92">
        <w:rPr>
          <w:rFonts w:ascii="Bookman Old Style" w:eastAsia="Arial" w:hAnsi="Bookman Old Style" w:cs="Arial"/>
          <w:color w:val="000000"/>
          <w:sz w:val="22"/>
          <w:szCs w:val="22"/>
        </w:rPr>
        <w:t>.</w:t>
      </w:r>
      <w:r w:rsidRPr="00F85909">
        <w:rPr>
          <w:rFonts w:ascii="Bookman Old Style" w:eastAsia="Arial" w:hAnsi="Bookman Old Style" w:cs="Arial"/>
          <w:color w:val="000000"/>
          <w:sz w:val="22"/>
          <w:szCs w:val="22"/>
        </w:rPr>
        <w:t xml:space="preserve"> via Zoom videoconferencing platform (a toll-free number will be provided upon request). </w:t>
      </w:r>
      <w:r w:rsidRPr="00F85909">
        <w:rPr>
          <w:rFonts w:ascii="Bookman Old Style" w:eastAsia="Arial" w:hAnsi="Bookman Old Style" w:cs="Arial"/>
          <w:i/>
          <w:iCs/>
          <w:color w:val="000000"/>
          <w:sz w:val="22"/>
          <w:szCs w:val="22"/>
        </w:rPr>
        <w:t xml:space="preserve">Please visit </w:t>
      </w:r>
      <w:hyperlink r:id="rId20">
        <w:r w:rsidRPr="00F85909">
          <w:rPr>
            <w:rStyle w:val="Hyperlink"/>
            <w:rFonts w:ascii="Bookman Old Style" w:eastAsia="Arial" w:hAnsi="Bookman Old Style" w:cs="Arial"/>
            <w:i/>
            <w:iCs/>
            <w:sz w:val="22"/>
            <w:szCs w:val="22"/>
          </w:rPr>
          <w:t>https://www.maine.gov/dafs/omp/medical-use/rules-statutes/rulemaking</w:t>
        </w:r>
      </w:hyperlink>
      <w:r w:rsidRPr="00F85909">
        <w:rPr>
          <w:rFonts w:ascii="Bookman Old Style" w:eastAsia="Arial" w:hAnsi="Bookman Old Style" w:cs="Arial"/>
          <w:i/>
          <w:iCs/>
          <w:color w:val="000000"/>
          <w:sz w:val="22"/>
          <w:szCs w:val="22"/>
        </w:rPr>
        <w:t xml:space="preserve"> for more information and to sign up to testify at the public hearing.</w:t>
      </w:r>
    </w:p>
    <w:p w14:paraId="4289C5CB" w14:textId="77777777"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t>COMMENT DEADLINE: Thursday, April 1</w:t>
      </w:r>
      <w:r w:rsidRPr="00F85909">
        <w:rPr>
          <w:rFonts w:ascii="Bookman Old Style" w:eastAsia="Arial" w:hAnsi="Bookman Old Style" w:cs="Arial"/>
          <w:color w:val="000000"/>
          <w:sz w:val="22"/>
          <w:szCs w:val="22"/>
          <w:vertAlign w:val="superscript"/>
        </w:rPr>
        <w:t>st</w:t>
      </w:r>
      <w:r w:rsidRPr="00F85909">
        <w:rPr>
          <w:rFonts w:ascii="Bookman Old Style" w:eastAsia="Arial" w:hAnsi="Bookman Old Style" w:cs="Arial"/>
          <w:color w:val="000000"/>
          <w:sz w:val="22"/>
          <w:szCs w:val="22"/>
        </w:rPr>
        <w:t>, 2021</w:t>
      </w:r>
    </w:p>
    <w:p w14:paraId="3D7FA607" w14:textId="7DAA9FE9"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bCs/>
          <w:color w:val="000000"/>
          <w:sz w:val="22"/>
          <w:szCs w:val="22"/>
        </w:rPr>
      </w:pPr>
      <w:r w:rsidRPr="00F85909">
        <w:rPr>
          <w:rFonts w:ascii="Bookman Old Style" w:eastAsia="Arial" w:hAnsi="Bookman Old Style" w:cs="Arial"/>
          <w:color w:val="000000"/>
          <w:sz w:val="22"/>
          <w:szCs w:val="22"/>
        </w:rPr>
        <w:t>CONTACT PERSON FOR THIS FILING</w:t>
      </w:r>
      <w:r w:rsidR="00316A92">
        <w:rPr>
          <w:rFonts w:ascii="Bookman Old Style" w:eastAsia="Arial" w:hAnsi="Bookman Old Style" w:cs="Arial"/>
          <w:color w:val="000000"/>
          <w:sz w:val="22"/>
          <w:szCs w:val="22"/>
        </w:rPr>
        <w:t xml:space="preserve"> / SMALL BUSINESS IMPACT INFORMATION</w:t>
      </w:r>
      <w:r w:rsidRPr="00F85909">
        <w:rPr>
          <w:rFonts w:ascii="Bookman Old Style" w:eastAsia="Arial" w:hAnsi="Bookman Old Style" w:cs="Arial"/>
          <w:color w:val="000000"/>
          <w:sz w:val="22"/>
          <w:szCs w:val="22"/>
        </w:rPr>
        <w:t>:</w:t>
      </w:r>
      <w:r w:rsidR="00316A92">
        <w:rPr>
          <w:rFonts w:ascii="Bookman Old Style" w:eastAsia="Arial" w:hAnsi="Bookman Old Style" w:cs="Arial"/>
          <w:color w:val="000000"/>
          <w:sz w:val="22"/>
          <w:szCs w:val="22"/>
        </w:rPr>
        <w:t xml:space="preserve"> </w:t>
      </w:r>
      <w:r w:rsidRPr="00F85909">
        <w:rPr>
          <w:rFonts w:ascii="Bookman Old Style" w:eastAsia="Arial" w:hAnsi="Bookman Old Style" w:cs="Arial"/>
          <w:bCs/>
          <w:color w:val="000000"/>
          <w:sz w:val="22"/>
          <w:szCs w:val="22"/>
        </w:rPr>
        <w:t>Gabi Pierce, Department of Administrative and Financial Services</w:t>
      </w:r>
      <w:r w:rsidR="00316A92">
        <w:rPr>
          <w:rFonts w:ascii="Bookman Old Style" w:eastAsia="Arial" w:hAnsi="Bookman Old Style" w:cs="Arial"/>
          <w:bCs/>
          <w:color w:val="000000"/>
          <w:sz w:val="22"/>
          <w:szCs w:val="22"/>
        </w:rPr>
        <w:t xml:space="preserve"> -</w:t>
      </w:r>
      <w:r w:rsidRPr="00F85909">
        <w:rPr>
          <w:rFonts w:ascii="Bookman Old Style" w:eastAsia="Arial" w:hAnsi="Bookman Old Style" w:cs="Arial"/>
          <w:bCs/>
          <w:color w:val="000000"/>
          <w:sz w:val="22"/>
          <w:szCs w:val="22"/>
        </w:rPr>
        <w:t xml:space="preserve"> Office of Marijuana Policy</w:t>
      </w:r>
      <w:r w:rsidR="00316A92">
        <w:rPr>
          <w:rFonts w:ascii="Bookman Old Style" w:eastAsia="Arial" w:hAnsi="Bookman Old Style" w:cs="Arial"/>
          <w:bCs/>
          <w:color w:val="000000"/>
          <w:sz w:val="22"/>
          <w:szCs w:val="22"/>
        </w:rPr>
        <w:t xml:space="preserve">, </w:t>
      </w:r>
      <w:r w:rsidRPr="00F85909">
        <w:rPr>
          <w:rFonts w:ascii="Bookman Old Style" w:eastAsia="Arial" w:hAnsi="Bookman Old Style" w:cs="Arial"/>
          <w:bCs/>
          <w:color w:val="000000"/>
          <w:sz w:val="22"/>
          <w:szCs w:val="22"/>
        </w:rPr>
        <w:t xml:space="preserve">162 </w:t>
      </w:r>
      <w:r w:rsidR="00316A92">
        <w:rPr>
          <w:rFonts w:ascii="Bookman Old Style" w:eastAsia="Arial" w:hAnsi="Bookman Old Style" w:cs="Arial"/>
          <w:bCs/>
          <w:color w:val="000000"/>
          <w:sz w:val="22"/>
          <w:szCs w:val="22"/>
        </w:rPr>
        <w:t>State House Station</w:t>
      </w:r>
      <w:r w:rsidRPr="00F85909">
        <w:rPr>
          <w:rFonts w:ascii="Bookman Old Style" w:eastAsia="Arial" w:hAnsi="Bookman Old Style" w:cs="Arial"/>
          <w:bCs/>
          <w:color w:val="000000"/>
          <w:sz w:val="22"/>
          <w:szCs w:val="22"/>
        </w:rPr>
        <w:t>, Augusta, ME 04330</w:t>
      </w:r>
      <w:r w:rsidR="00316A92">
        <w:rPr>
          <w:rFonts w:ascii="Bookman Old Style" w:eastAsia="Arial" w:hAnsi="Bookman Old Style" w:cs="Arial"/>
          <w:bCs/>
          <w:color w:val="000000"/>
          <w:sz w:val="22"/>
          <w:szCs w:val="22"/>
        </w:rPr>
        <w:t>.</w:t>
      </w:r>
      <w:r w:rsidRPr="00F85909">
        <w:rPr>
          <w:rFonts w:ascii="Bookman Old Style" w:eastAsia="Arial" w:hAnsi="Bookman Old Style" w:cs="Arial"/>
          <w:bCs/>
          <w:color w:val="000000"/>
          <w:sz w:val="22"/>
          <w:szCs w:val="22"/>
        </w:rPr>
        <w:t xml:space="preserve"> T</w:t>
      </w:r>
      <w:r w:rsidR="00316A92" w:rsidRPr="00F85909">
        <w:rPr>
          <w:rFonts w:ascii="Bookman Old Style" w:eastAsia="Arial" w:hAnsi="Bookman Old Style" w:cs="Arial"/>
          <w:bCs/>
          <w:color w:val="000000"/>
          <w:sz w:val="22"/>
          <w:szCs w:val="22"/>
        </w:rPr>
        <w:t>elephone</w:t>
      </w:r>
      <w:r w:rsidRPr="00F85909">
        <w:rPr>
          <w:rFonts w:ascii="Bookman Old Style" w:eastAsia="Arial" w:hAnsi="Bookman Old Style" w:cs="Arial"/>
          <w:bCs/>
          <w:color w:val="000000"/>
          <w:sz w:val="22"/>
          <w:szCs w:val="22"/>
        </w:rPr>
        <w:t xml:space="preserve">: (207) 530-0507. </w:t>
      </w:r>
      <w:r w:rsidR="00316A92">
        <w:rPr>
          <w:rFonts w:ascii="Bookman Old Style" w:eastAsia="Arial" w:hAnsi="Bookman Old Style" w:cs="Arial"/>
          <w:bCs/>
          <w:color w:val="000000"/>
          <w:sz w:val="22"/>
          <w:szCs w:val="22"/>
        </w:rPr>
        <w:t xml:space="preserve">Email: </w:t>
      </w:r>
      <w:hyperlink r:id="rId21" w:history="1">
        <w:r w:rsidR="00316A92" w:rsidRPr="00F85909">
          <w:rPr>
            <w:rStyle w:val="Hyperlink"/>
            <w:rFonts w:ascii="Bookman Old Style" w:eastAsia="Arial" w:hAnsi="Bookman Old Style" w:cs="Arial"/>
            <w:bCs/>
            <w:sz w:val="22"/>
            <w:szCs w:val="22"/>
          </w:rPr>
          <w:t>Gabi.Pierce@</w:t>
        </w:r>
        <w:r w:rsidR="00316A92" w:rsidRPr="00456F8E">
          <w:rPr>
            <w:rStyle w:val="Hyperlink"/>
            <w:rFonts w:ascii="Bookman Old Style" w:eastAsia="Arial" w:hAnsi="Bookman Old Style" w:cs="Arial"/>
            <w:bCs/>
            <w:sz w:val="22"/>
            <w:szCs w:val="22"/>
          </w:rPr>
          <w:t>M</w:t>
        </w:r>
        <w:r w:rsidR="00316A92" w:rsidRPr="00F85909">
          <w:rPr>
            <w:rStyle w:val="Hyperlink"/>
            <w:rFonts w:ascii="Bookman Old Style" w:eastAsia="Arial" w:hAnsi="Bookman Old Style" w:cs="Arial"/>
            <w:bCs/>
            <w:sz w:val="22"/>
            <w:szCs w:val="22"/>
          </w:rPr>
          <w:t>aine.gov</w:t>
        </w:r>
      </w:hyperlink>
      <w:r w:rsidR="00316A92">
        <w:rPr>
          <w:rFonts w:ascii="Bookman Old Style" w:eastAsia="Arial" w:hAnsi="Bookman Old Style" w:cs="Arial"/>
          <w:bCs/>
          <w:color w:val="000000"/>
          <w:sz w:val="22"/>
          <w:szCs w:val="22"/>
        </w:rPr>
        <w:t xml:space="preserve"> .</w:t>
      </w:r>
    </w:p>
    <w:p w14:paraId="611EB93F" w14:textId="77777777"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t xml:space="preserve">FINANCIAL IMPACT ON MUNICIPALITIES OR COUNTIES </w:t>
      </w:r>
      <w:r w:rsidRPr="00F85909">
        <w:rPr>
          <w:rFonts w:ascii="Bookman Old Style" w:eastAsia="Arial" w:hAnsi="Bookman Old Style" w:cs="Arial"/>
          <w:i/>
          <w:color w:val="000000"/>
          <w:sz w:val="22"/>
          <w:szCs w:val="22"/>
        </w:rPr>
        <w:t>(if any)</w:t>
      </w:r>
      <w:r w:rsidRPr="00F85909">
        <w:rPr>
          <w:rFonts w:ascii="Bookman Old Style" w:eastAsia="Arial" w:hAnsi="Bookman Old Style" w:cs="Arial"/>
          <w:color w:val="000000"/>
          <w:sz w:val="22"/>
          <w:szCs w:val="22"/>
        </w:rPr>
        <w:t>: </w:t>
      </w:r>
    </w:p>
    <w:p w14:paraId="72B57FA6" w14:textId="76CBFA07"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t xml:space="preserve">STATUTORY AUTHORITY FOR THIS RULE: Title 22 </w:t>
      </w:r>
      <w:proofErr w:type="spellStart"/>
      <w:r w:rsidR="00316A92">
        <w:rPr>
          <w:rFonts w:ascii="Bookman Old Style" w:eastAsia="Arial" w:hAnsi="Bookman Old Style" w:cs="Arial"/>
          <w:color w:val="000000"/>
          <w:sz w:val="22"/>
          <w:szCs w:val="22"/>
        </w:rPr>
        <w:t>ch.</w:t>
      </w:r>
      <w:proofErr w:type="spellEnd"/>
      <w:r w:rsidRPr="00F85909">
        <w:rPr>
          <w:rFonts w:ascii="Bookman Old Style" w:eastAsia="Arial" w:hAnsi="Bookman Old Style" w:cs="Arial"/>
          <w:color w:val="000000"/>
          <w:sz w:val="22"/>
          <w:szCs w:val="22"/>
        </w:rPr>
        <w:t xml:space="preserve"> 558-C</w:t>
      </w:r>
    </w:p>
    <w:p w14:paraId="37EEF45F" w14:textId="77777777" w:rsidR="00F85909" w:rsidRPr="00F85909" w:rsidRDefault="00F85909"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F85909">
        <w:rPr>
          <w:rFonts w:ascii="Bookman Old Style" w:eastAsia="Arial" w:hAnsi="Bookman Old Style" w:cs="Arial"/>
          <w:color w:val="000000"/>
          <w:sz w:val="22"/>
          <w:szCs w:val="22"/>
        </w:rPr>
        <w:t xml:space="preserve">SUBSTANTIVE STATE OR FEDERAL LAW BEING IMPLEMENTED </w:t>
      </w:r>
      <w:r w:rsidRPr="00F85909">
        <w:rPr>
          <w:rFonts w:ascii="Bookman Old Style" w:eastAsia="Arial" w:hAnsi="Bookman Old Style" w:cs="Arial"/>
          <w:i/>
          <w:color w:val="000000"/>
          <w:sz w:val="22"/>
          <w:szCs w:val="22"/>
        </w:rPr>
        <w:t>(if different)</w:t>
      </w:r>
      <w:r w:rsidRPr="00F85909">
        <w:rPr>
          <w:rFonts w:ascii="Bookman Old Style" w:eastAsia="Arial" w:hAnsi="Bookman Old Style" w:cs="Arial"/>
          <w:color w:val="000000"/>
          <w:sz w:val="22"/>
          <w:szCs w:val="22"/>
        </w:rPr>
        <w:t>:</w:t>
      </w:r>
    </w:p>
    <w:p w14:paraId="6521BE18" w14:textId="5EAC0A05" w:rsidR="00F85909" w:rsidRPr="00F85909" w:rsidRDefault="00316A92"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OMP</w:t>
      </w:r>
      <w:r w:rsidR="00F85909" w:rsidRPr="00F85909">
        <w:rPr>
          <w:rFonts w:ascii="Bookman Old Style" w:eastAsia="Arial" w:hAnsi="Bookman Old Style" w:cs="Arial"/>
          <w:color w:val="000000"/>
          <w:sz w:val="22"/>
          <w:szCs w:val="22"/>
        </w:rPr>
        <w:t xml:space="preserve"> WEBSITE: </w:t>
      </w:r>
      <w:hyperlink r:id="rId22" w:history="1">
        <w:r w:rsidRPr="00F85909">
          <w:rPr>
            <w:rStyle w:val="Hyperlink"/>
            <w:rFonts w:ascii="Bookman Old Style" w:eastAsia="Arial" w:hAnsi="Bookman Old Style" w:cs="Arial"/>
            <w:sz w:val="22"/>
            <w:szCs w:val="22"/>
          </w:rPr>
          <w:t>https://www.maine.gov/dafs/omp/home</w:t>
        </w:r>
      </w:hyperlink>
      <w:r>
        <w:rPr>
          <w:rFonts w:ascii="Bookman Old Style" w:eastAsia="Arial" w:hAnsi="Bookman Old Style" w:cs="Arial"/>
          <w:color w:val="000000"/>
          <w:sz w:val="22"/>
          <w:szCs w:val="22"/>
        </w:rPr>
        <w:t xml:space="preserve"> .</w:t>
      </w:r>
    </w:p>
    <w:p w14:paraId="5A8699E6" w14:textId="260CC323" w:rsidR="00F85909" w:rsidRPr="00F85909" w:rsidRDefault="00316A92" w:rsidP="00F8590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DAFS</w:t>
      </w:r>
      <w:r w:rsidR="00F85909" w:rsidRPr="00F85909">
        <w:rPr>
          <w:rFonts w:ascii="Bookman Old Style" w:eastAsia="Arial" w:hAnsi="Bookman Old Style" w:cs="Arial"/>
          <w:color w:val="000000"/>
          <w:sz w:val="22"/>
          <w:szCs w:val="22"/>
        </w:rPr>
        <w:t xml:space="preserve"> RULEMAKING LIAISON: </w:t>
      </w:r>
      <w:hyperlink r:id="rId23" w:history="1">
        <w:r w:rsidRPr="00456F8E">
          <w:rPr>
            <w:rStyle w:val="Hyperlink"/>
            <w:rFonts w:ascii="Bookman Old Style" w:eastAsia="Arial" w:hAnsi="Bookman Old Style" w:cs="Arial"/>
            <w:sz w:val="22"/>
            <w:szCs w:val="22"/>
          </w:rPr>
          <w:t>A</w:t>
        </w:r>
        <w:r w:rsidRPr="00F85909">
          <w:rPr>
            <w:rStyle w:val="Hyperlink"/>
            <w:rFonts w:ascii="Bookman Old Style" w:eastAsia="Arial" w:hAnsi="Bookman Old Style" w:cs="Arial"/>
            <w:sz w:val="22"/>
            <w:szCs w:val="22"/>
          </w:rPr>
          <w:t>nya.</w:t>
        </w:r>
        <w:r w:rsidRPr="00456F8E">
          <w:rPr>
            <w:rStyle w:val="Hyperlink"/>
            <w:rFonts w:ascii="Bookman Old Style" w:eastAsia="Arial" w:hAnsi="Bookman Old Style" w:cs="Arial"/>
            <w:sz w:val="22"/>
            <w:szCs w:val="22"/>
          </w:rPr>
          <w:t>T</w:t>
        </w:r>
        <w:r w:rsidRPr="00F85909">
          <w:rPr>
            <w:rStyle w:val="Hyperlink"/>
            <w:rFonts w:ascii="Bookman Old Style" w:eastAsia="Arial" w:hAnsi="Bookman Old Style" w:cs="Arial"/>
            <w:sz w:val="22"/>
            <w:szCs w:val="22"/>
          </w:rPr>
          <w:t>rundy@</w:t>
        </w:r>
        <w:r w:rsidRPr="00456F8E">
          <w:rPr>
            <w:rStyle w:val="Hyperlink"/>
            <w:rFonts w:ascii="Bookman Old Style" w:eastAsia="Arial" w:hAnsi="Bookman Old Style" w:cs="Arial"/>
            <w:sz w:val="22"/>
            <w:szCs w:val="22"/>
          </w:rPr>
          <w:t>M</w:t>
        </w:r>
        <w:r w:rsidRPr="00F85909">
          <w:rPr>
            <w:rStyle w:val="Hyperlink"/>
            <w:rFonts w:ascii="Bookman Old Style" w:eastAsia="Arial" w:hAnsi="Bookman Old Style" w:cs="Arial"/>
            <w:sz w:val="22"/>
            <w:szCs w:val="22"/>
          </w:rPr>
          <w:t>aine.gov</w:t>
        </w:r>
      </w:hyperlink>
      <w:r>
        <w:rPr>
          <w:rFonts w:ascii="Bookman Old Style" w:eastAsia="Arial" w:hAnsi="Bookman Old Style" w:cs="Arial"/>
          <w:color w:val="000000"/>
          <w:sz w:val="22"/>
          <w:szCs w:val="22"/>
        </w:rPr>
        <w:t xml:space="preserve"> .</w:t>
      </w:r>
    </w:p>
    <w:p w14:paraId="3386725C" w14:textId="77777777" w:rsidR="00DF0533" w:rsidRPr="00F1582B" w:rsidRDefault="00DF0533" w:rsidP="006977B8">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2145B2F5" w14:textId="5ED550F9" w:rsidR="00D03772" w:rsidRPr="00D03772" w:rsidRDefault="00D03772" w:rsidP="00D03772">
      <w:pPr>
        <w:tabs>
          <w:tab w:val="left" w:pos="-1440"/>
          <w:tab w:val="left" w:pos="-720"/>
          <w:tab w:val="left" w:pos="4320"/>
          <w:tab w:val="left" w:pos="10440"/>
        </w:tabs>
        <w:rPr>
          <w:rFonts w:ascii="Bookman Old Style" w:hAnsi="Bookman Old Style"/>
          <w:bCs/>
          <w:sz w:val="22"/>
          <w:szCs w:val="22"/>
        </w:rPr>
      </w:pPr>
      <w:r w:rsidRPr="00D03772">
        <w:rPr>
          <w:rFonts w:ascii="Bookman Old Style" w:hAnsi="Bookman Old Style"/>
          <w:bCs/>
          <w:sz w:val="22"/>
          <w:szCs w:val="22"/>
        </w:rPr>
        <w:t>AGENCY:</w:t>
      </w:r>
      <w:r w:rsidR="00396482">
        <w:rPr>
          <w:rFonts w:ascii="Bookman Old Style" w:hAnsi="Bookman Old Style"/>
          <w:bCs/>
          <w:sz w:val="22"/>
          <w:szCs w:val="22"/>
        </w:rPr>
        <w:t xml:space="preserve"> </w:t>
      </w:r>
      <w:r w:rsidR="00396482" w:rsidRPr="00396482">
        <w:rPr>
          <w:rFonts w:ascii="Bookman Old Style" w:hAnsi="Bookman Old Style"/>
          <w:b/>
          <w:sz w:val="22"/>
          <w:szCs w:val="22"/>
        </w:rPr>
        <w:t>01-015</w:t>
      </w:r>
      <w:r w:rsidR="00396482">
        <w:rPr>
          <w:rFonts w:ascii="Bookman Old Style" w:hAnsi="Bookman Old Style"/>
          <w:bCs/>
          <w:sz w:val="22"/>
          <w:szCs w:val="22"/>
        </w:rPr>
        <w:t xml:space="preserve"> – Department of</w:t>
      </w:r>
      <w:r w:rsidRPr="00D03772">
        <w:rPr>
          <w:rFonts w:ascii="Bookman Old Style" w:hAnsi="Bookman Old Style"/>
          <w:bCs/>
          <w:sz w:val="22"/>
          <w:szCs w:val="22"/>
        </w:rPr>
        <w:t xml:space="preserve"> Agriculture, Conservation and Forestry</w:t>
      </w:r>
      <w:r w:rsidR="00396482">
        <w:rPr>
          <w:rFonts w:ascii="Bookman Old Style" w:hAnsi="Bookman Old Style"/>
          <w:bCs/>
          <w:sz w:val="22"/>
          <w:szCs w:val="22"/>
        </w:rPr>
        <w:t xml:space="preserve"> (DACF),</w:t>
      </w:r>
      <w:r w:rsidR="00396482" w:rsidRPr="00396482">
        <w:rPr>
          <w:rFonts w:ascii="Bookman Old Style" w:hAnsi="Bookman Old Style"/>
          <w:bCs/>
          <w:sz w:val="22"/>
          <w:szCs w:val="22"/>
        </w:rPr>
        <w:t xml:space="preserve"> </w:t>
      </w:r>
      <w:r w:rsidR="00396482" w:rsidRPr="00D03772">
        <w:rPr>
          <w:rFonts w:ascii="Bookman Old Style" w:hAnsi="Bookman Old Style"/>
          <w:b/>
          <w:sz w:val="22"/>
          <w:szCs w:val="22"/>
        </w:rPr>
        <w:t>Maine Milk Commission</w:t>
      </w:r>
      <w:r w:rsidR="00396482" w:rsidRPr="00396482">
        <w:rPr>
          <w:rFonts w:ascii="Bookman Old Style" w:hAnsi="Bookman Old Style"/>
          <w:b/>
          <w:sz w:val="22"/>
          <w:szCs w:val="22"/>
        </w:rPr>
        <w:t xml:space="preserve"> (MMC)</w:t>
      </w:r>
    </w:p>
    <w:p w14:paraId="09EF159B" w14:textId="1C441693" w:rsidR="00D03772" w:rsidRPr="00D03772" w:rsidRDefault="00D03772" w:rsidP="00D037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D03772">
        <w:rPr>
          <w:rFonts w:ascii="Bookman Old Style" w:hAnsi="Bookman Old Style"/>
          <w:bCs/>
          <w:sz w:val="22"/>
          <w:szCs w:val="22"/>
        </w:rPr>
        <w:t xml:space="preserve">CHAPTER NUMBER AND TITLE: </w:t>
      </w:r>
      <w:r w:rsidRPr="00D03772">
        <w:rPr>
          <w:rFonts w:ascii="Bookman Old Style" w:hAnsi="Bookman Old Style"/>
          <w:b/>
          <w:sz w:val="22"/>
          <w:szCs w:val="22"/>
        </w:rPr>
        <w:t>Ch</w:t>
      </w:r>
      <w:r w:rsidR="00396482" w:rsidRPr="00396482">
        <w:rPr>
          <w:rFonts w:ascii="Bookman Old Style" w:hAnsi="Bookman Old Style"/>
          <w:b/>
          <w:sz w:val="22"/>
          <w:szCs w:val="22"/>
        </w:rPr>
        <w:t>.</w:t>
      </w:r>
      <w:r w:rsidRPr="00D03772">
        <w:rPr>
          <w:rFonts w:ascii="Bookman Old Style" w:hAnsi="Bookman Old Style"/>
          <w:b/>
          <w:sz w:val="22"/>
          <w:szCs w:val="22"/>
        </w:rPr>
        <w:t xml:space="preserve"> 3</w:t>
      </w:r>
      <w:r w:rsidR="00396482">
        <w:rPr>
          <w:rFonts w:ascii="Bookman Old Style" w:hAnsi="Bookman Old Style"/>
          <w:bCs/>
          <w:sz w:val="22"/>
          <w:szCs w:val="22"/>
        </w:rPr>
        <w:t xml:space="preserve">, </w:t>
      </w:r>
      <w:r w:rsidRPr="00D03772">
        <w:rPr>
          <w:rFonts w:ascii="Bookman Old Style" w:hAnsi="Bookman Old Style"/>
          <w:bCs/>
          <w:sz w:val="22"/>
          <w:szCs w:val="22"/>
        </w:rPr>
        <w:t>Schedule of Minimum Prices</w:t>
      </w:r>
      <w:r w:rsidR="00396482">
        <w:rPr>
          <w:rFonts w:ascii="Bookman Old Style" w:hAnsi="Bookman Old Style"/>
          <w:bCs/>
          <w:sz w:val="22"/>
          <w:szCs w:val="22"/>
        </w:rPr>
        <w:t>,</w:t>
      </w:r>
      <w:r w:rsidRPr="00D03772">
        <w:rPr>
          <w:rFonts w:ascii="Bookman Old Style" w:hAnsi="Bookman Old Style"/>
          <w:bCs/>
          <w:sz w:val="22"/>
          <w:szCs w:val="22"/>
        </w:rPr>
        <w:t xml:space="preserve"> </w:t>
      </w:r>
      <w:r w:rsidRPr="00D03772">
        <w:rPr>
          <w:rFonts w:ascii="Bookman Old Style" w:hAnsi="Bookman Old Style"/>
          <w:b/>
          <w:sz w:val="22"/>
          <w:szCs w:val="22"/>
        </w:rPr>
        <w:t>Order#03-21</w:t>
      </w:r>
    </w:p>
    <w:p w14:paraId="341CA26B" w14:textId="4E0F1306" w:rsidR="00D03772" w:rsidRPr="00D03772" w:rsidRDefault="00D03772" w:rsidP="00D0377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D03772">
        <w:rPr>
          <w:rFonts w:ascii="Bookman Old Style" w:hAnsi="Bookman Old Style"/>
          <w:bCs/>
          <w:sz w:val="22"/>
          <w:szCs w:val="22"/>
        </w:rPr>
        <w:t xml:space="preserve">ADOPTED RULE NUMBER: </w:t>
      </w:r>
      <w:r w:rsidR="00396482" w:rsidRPr="00396482">
        <w:rPr>
          <w:rFonts w:ascii="Bookman Old Style" w:hAnsi="Bookman Old Style"/>
          <w:b/>
          <w:sz w:val="22"/>
          <w:szCs w:val="22"/>
        </w:rPr>
        <w:t>2021-045</w:t>
      </w:r>
      <w:r w:rsidR="00396482">
        <w:rPr>
          <w:rFonts w:ascii="Bookman Old Style" w:hAnsi="Bookman Old Style"/>
          <w:bCs/>
          <w:sz w:val="22"/>
          <w:szCs w:val="22"/>
        </w:rPr>
        <w:t xml:space="preserve"> </w:t>
      </w:r>
      <w:r w:rsidR="00396482" w:rsidRPr="00396482">
        <w:rPr>
          <w:rFonts w:ascii="Bookman Old Style" w:hAnsi="Bookman Old Style"/>
          <w:bCs/>
          <w:i/>
          <w:iCs/>
          <w:sz w:val="22"/>
          <w:szCs w:val="22"/>
        </w:rPr>
        <w:t>(Emergency)</w:t>
      </w:r>
    </w:p>
    <w:p w14:paraId="260E22A7" w14:textId="632880E6" w:rsidR="00D03772" w:rsidRPr="00D03772" w:rsidRDefault="00D03772" w:rsidP="00D037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D03772">
        <w:rPr>
          <w:rFonts w:ascii="Bookman Old Style" w:hAnsi="Bookman Old Style"/>
          <w:bCs/>
          <w:sz w:val="22"/>
          <w:szCs w:val="22"/>
        </w:rPr>
        <w:t>CONCISE SUMMARY</w:t>
      </w:r>
      <w:r w:rsidR="00396482">
        <w:rPr>
          <w:rFonts w:ascii="Bookman Old Style" w:hAnsi="Bookman Old Style"/>
          <w:bCs/>
          <w:sz w:val="22"/>
          <w:szCs w:val="22"/>
        </w:rPr>
        <w:t xml:space="preserve">: </w:t>
      </w:r>
      <w:r w:rsidRPr="00D03772">
        <w:rPr>
          <w:rFonts w:ascii="Bookman Old Style" w:hAnsi="Bookman Old Style"/>
          <w:bCs/>
          <w:sz w:val="22"/>
          <w:szCs w:val="22"/>
        </w:rPr>
        <w:t>Minimum March 2021 Class I price is $18.45/cwt. plus $1.63/cwt. for Producer Margins, an over-order premium of $1.04/cwt</w:t>
      </w:r>
      <w:r w:rsidR="00396482">
        <w:rPr>
          <w:rFonts w:ascii="Bookman Old Style" w:hAnsi="Bookman Old Style"/>
          <w:bCs/>
          <w:sz w:val="22"/>
          <w:szCs w:val="22"/>
        </w:rPr>
        <w:t>.</w:t>
      </w:r>
      <w:r w:rsidRPr="00D03772">
        <w:rPr>
          <w:rFonts w:ascii="Bookman Old Style" w:hAnsi="Bookman Old Style"/>
          <w:bCs/>
          <w:sz w:val="22"/>
          <w:szCs w:val="22"/>
        </w:rPr>
        <w:t xml:space="preserve"> as being prevailing in Southern New England and $2.79/cwt. handling fee for a total of $24.11/cwt. that includes a $0.20/cwt</w:t>
      </w:r>
      <w:r w:rsidR="00396482">
        <w:rPr>
          <w:rFonts w:ascii="Bookman Old Style" w:hAnsi="Bookman Old Style"/>
          <w:bCs/>
          <w:sz w:val="22"/>
          <w:szCs w:val="22"/>
        </w:rPr>
        <w:t>.</w:t>
      </w:r>
      <w:r w:rsidRPr="00D03772">
        <w:rPr>
          <w:rFonts w:ascii="Bookman Old Style" w:hAnsi="Bookman Old Style"/>
          <w:bCs/>
          <w:sz w:val="22"/>
          <w:szCs w:val="22"/>
        </w:rPr>
        <w:t xml:space="preserve"> Federal promotion fee. </w:t>
      </w:r>
    </w:p>
    <w:p w14:paraId="42EE3A93" w14:textId="44D24804" w:rsidR="00D03772" w:rsidRPr="00D03772" w:rsidRDefault="00D03772" w:rsidP="00D037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D03772">
        <w:rPr>
          <w:rFonts w:ascii="Bookman Old Style" w:hAnsi="Bookman Old Style"/>
          <w:bCs/>
          <w:sz w:val="22"/>
          <w:szCs w:val="22"/>
        </w:rPr>
        <w:t>EFFECTIVE DATE:</w:t>
      </w:r>
      <w:r w:rsidR="00396482">
        <w:rPr>
          <w:rFonts w:ascii="Bookman Old Style" w:hAnsi="Bookman Old Style"/>
          <w:bCs/>
          <w:sz w:val="22"/>
          <w:szCs w:val="22"/>
        </w:rPr>
        <w:t xml:space="preserve"> </w:t>
      </w:r>
      <w:r w:rsidRPr="00D03772">
        <w:rPr>
          <w:rFonts w:ascii="Bookman Old Style" w:hAnsi="Bookman Old Style"/>
          <w:bCs/>
          <w:sz w:val="22"/>
          <w:szCs w:val="22"/>
        </w:rPr>
        <w:t>February 28, 2021</w:t>
      </w:r>
    </w:p>
    <w:p w14:paraId="422DA961" w14:textId="61C9C51C" w:rsidR="00D03772" w:rsidRDefault="00396482" w:rsidP="003964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MMC</w:t>
      </w:r>
      <w:r w:rsidR="00D03772" w:rsidRPr="00D03772">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D03772" w:rsidRPr="00D03772">
        <w:rPr>
          <w:rFonts w:ascii="Bookman Old Style" w:hAnsi="Bookman Old Style"/>
          <w:bCs/>
          <w:sz w:val="22"/>
          <w:szCs w:val="22"/>
        </w:rPr>
        <w:t>: Tim Drake</w:t>
      </w:r>
      <w:r>
        <w:rPr>
          <w:rFonts w:ascii="Bookman Old Style" w:hAnsi="Bookman Old Style"/>
          <w:bCs/>
          <w:sz w:val="22"/>
          <w:szCs w:val="22"/>
        </w:rPr>
        <w:t xml:space="preserve">, </w:t>
      </w:r>
      <w:r w:rsidR="00D03772" w:rsidRPr="00D03772">
        <w:rPr>
          <w:rFonts w:ascii="Bookman Old Style" w:hAnsi="Bookman Old Style"/>
          <w:bCs/>
          <w:sz w:val="22"/>
          <w:szCs w:val="22"/>
        </w:rPr>
        <w:t>Maine Milk Commission, 28 S</w:t>
      </w:r>
      <w:r>
        <w:rPr>
          <w:rFonts w:ascii="Bookman Old Style" w:hAnsi="Bookman Old Style"/>
          <w:bCs/>
          <w:sz w:val="22"/>
          <w:szCs w:val="22"/>
        </w:rPr>
        <w:t>tate House Station</w:t>
      </w:r>
      <w:r w:rsidR="00D03772" w:rsidRPr="00D03772">
        <w:rPr>
          <w:rFonts w:ascii="Bookman Old Style" w:hAnsi="Bookman Old Style"/>
          <w:bCs/>
          <w:sz w:val="22"/>
          <w:szCs w:val="22"/>
        </w:rPr>
        <w:t>, Augusta, ME 04333</w:t>
      </w:r>
      <w:r>
        <w:rPr>
          <w:rFonts w:ascii="Bookman Old Style" w:hAnsi="Bookman Old Style"/>
          <w:bCs/>
          <w:sz w:val="22"/>
          <w:szCs w:val="22"/>
        </w:rPr>
        <w:t xml:space="preserve">. </w:t>
      </w:r>
      <w:r w:rsidR="00D03772" w:rsidRPr="00D03772">
        <w:rPr>
          <w:rFonts w:ascii="Bookman Old Style" w:hAnsi="Bookman Old Style"/>
          <w:bCs/>
          <w:sz w:val="22"/>
          <w:szCs w:val="22"/>
        </w:rPr>
        <w:t>T</w:t>
      </w:r>
      <w:r w:rsidRPr="00D03772">
        <w:rPr>
          <w:rFonts w:ascii="Bookman Old Style" w:hAnsi="Bookman Old Style"/>
          <w:bCs/>
          <w:sz w:val="22"/>
          <w:szCs w:val="22"/>
        </w:rPr>
        <w:t>elephone</w:t>
      </w:r>
      <w:r w:rsidR="00D03772" w:rsidRPr="00D03772">
        <w:rPr>
          <w:rFonts w:ascii="Bookman Old Style" w:hAnsi="Bookman Old Style"/>
          <w:bCs/>
          <w:sz w:val="22"/>
          <w:szCs w:val="22"/>
        </w:rPr>
        <w:t xml:space="preserve">: </w:t>
      </w:r>
      <w:r>
        <w:rPr>
          <w:rFonts w:ascii="Bookman Old Style" w:hAnsi="Bookman Old Style"/>
          <w:bCs/>
          <w:sz w:val="22"/>
          <w:szCs w:val="22"/>
        </w:rPr>
        <w:t>(</w:t>
      </w:r>
      <w:r w:rsidR="00D03772" w:rsidRPr="00D03772">
        <w:rPr>
          <w:rFonts w:ascii="Bookman Old Style" w:hAnsi="Bookman Old Style"/>
          <w:bCs/>
          <w:sz w:val="22"/>
          <w:szCs w:val="22"/>
        </w:rPr>
        <w:t>207</w:t>
      </w:r>
      <w:r>
        <w:rPr>
          <w:rFonts w:ascii="Bookman Old Style" w:hAnsi="Bookman Old Style"/>
          <w:bCs/>
          <w:sz w:val="22"/>
          <w:szCs w:val="22"/>
        </w:rPr>
        <w:t xml:space="preserve">) </w:t>
      </w:r>
      <w:r w:rsidR="00D03772" w:rsidRPr="00D03772">
        <w:rPr>
          <w:rFonts w:ascii="Bookman Old Style" w:hAnsi="Bookman Old Style"/>
          <w:bCs/>
          <w:sz w:val="22"/>
          <w:szCs w:val="22"/>
        </w:rPr>
        <w:t>287-7521</w:t>
      </w:r>
      <w:r>
        <w:rPr>
          <w:rFonts w:ascii="Bookman Old Style" w:hAnsi="Bookman Old Style"/>
          <w:bCs/>
          <w:sz w:val="22"/>
          <w:szCs w:val="22"/>
        </w:rPr>
        <w:t xml:space="preserve">. Email: </w:t>
      </w:r>
      <w:hyperlink r:id="rId24" w:history="1">
        <w:r w:rsidRPr="00110BE3">
          <w:rPr>
            <w:rStyle w:val="Hyperlink"/>
            <w:rFonts w:ascii="Bookman Old Style" w:hAnsi="Bookman Old Style"/>
            <w:bCs/>
            <w:sz w:val="22"/>
            <w:szCs w:val="22"/>
          </w:rPr>
          <w:t>Tim.Drake@Maine.gov</w:t>
        </w:r>
      </w:hyperlink>
      <w:r>
        <w:rPr>
          <w:rFonts w:ascii="Bookman Old Style" w:hAnsi="Bookman Old Style"/>
          <w:bCs/>
          <w:sz w:val="22"/>
          <w:szCs w:val="22"/>
        </w:rPr>
        <w:t xml:space="preserve"> .</w:t>
      </w:r>
    </w:p>
    <w:p w14:paraId="149BB3B8" w14:textId="278FBF7F" w:rsidR="00396482" w:rsidRDefault="00396482" w:rsidP="003964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MMC WEBSITE: </w:t>
      </w:r>
      <w:hyperlink r:id="rId25" w:history="1">
        <w:r w:rsidRPr="00110BE3">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 xml:space="preserve"> .</w:t>
      </w:r>
    </w:p>
    <w:p w14:paraId="2082601A" w14:textId="44AD9219" w:rsidR="00396482" w:rsidRDefault="00396482" w:rsidP="0039648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51CA9BF4" w14:textId="64CDB56E" w:rsidR="00396482" w:rsidRDefault="00396482" w:rsidP="003964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44318203" w14:textId="77777777" w:rsidR="006806BE" w:rsidRPr="006806BE" w:rsidRDefault="006806BE" w:rsidP="006806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6806BE">
        <w:rPr>
          <w:rFonts w:ascii="Bookman Old Style" w:hAnsi="Bookman Old Style"/>
          <w:bCs/>
          <w:sz w:val="22"/>
          <w:szCs w:val="22"/>
        </w:rPr>
        <w:t xml:space="preserve">AGENCY: </w:t>
      </w:r>
      <w:r w:rsidRPr="006806BE">
        <w:rPr>
          <w:rFonts w:ascii="Bookman Old Style" w:hAnsi="Bookman Old Style"/>
          <w:b/>
          <w:sz w:val="22"/>
          <w:szCs w:val="22"/>
        </w:rPr>
        <w:t>02-502</w:t>
      </w:r>
      <w:r w:rsidRPr="006806BE">
        <w:rPr>
          <w:rFonts w:ascii="Bookman Old Style" w:hAnsi="Bookman Old Style"/>
          <w:bCs/>
          <w:sz w:val="22"/>
          <w:szCs w:val="22"/>
        </w:rPr>
        <w:t xml:space="preserve"> - Department of Professional and Occupational Regulation (PFR), Office of Professional and Occupational Regulation (OPOR), </w:t>
      </w:r>
      <w:r w:rsidRPr="006806BE">
        <w:rPr>
          <w:rFonts w:ascii="Bookman Old Style" w:hAnsi="Bookman Old Style"/>
          <w:b/>
          <w:sz w:val="22"/>
          <w:szCs w:val="22"/>
        </w:rPr>
        <w:t>Board of Complementary Health Care Providers</w:t>
      </w:r>
    </w:p>
    <w:p w14:paraId="3A5577A5" w14:textId="77777777" w:rsidR="006806BE" w:rsidRPr="006806BE" w:rsidRDefault="006806BE" w:rsidP="006806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6806BE">
        <w:rPr>
          <w:rFonts w:ascii="Bookman Old Style" w:hAnsi="Bookman Old Style"/>
          <w:bCs/>
          <w:sz w:val="22"/>
          <w:szCs w:val="22"/>
        </w:rPr>
        <w:t>CHAPTER NUMBERS AND TITLES:</w:t>
      </w:r>
    </w:p>
    <w:p w14:paraId="7BDBC483" w14:textId="77777777" w:rsidR="006806BE" w:rsidRPr="006806BE" w:rsidRDefault="006806BE" w:rsidP="006806BE">
      <w:pPr>
        <w:tabs>
          <w:tab w:val="left" w:pos="1170"/>
        </w:tabs>
        <w:rPr>
          <w:rFonts w:ascii="Bookman Old Style" w:hAnsi="Bookman Old Style"/>
          <w:bCs/>
          <w:sz w:val="22"/>
          <w:szCs w:val="22"/>
        </w:rPr>
      </w:pPr>
      <w:bookmarkStart w:id="6" w:name="_Hlk56429845"/>
      <w:r w:rsidRPr="006806BE">
        <w:rPr>
          <w:rFonts w:ascii="Bookman Old Style" w:hAnsi="Bookman Old Style"/>
          <w:b/>
          <w:sz w:val="22"/>
          <w:szCs w:val="22"/>
        </w:rPr>
        <w:t>Ch. 1</w:t>
      </w:r>
      <w:r w:rsidRPr="006806BE">
        <w:rPr>
          <w:rFonts w:ascii="Bookman Old Style" w:hAnsi="Bookman Old Style"/>
          <w:bCs/>
          <w:sz w:val="22"/>
          <w:szCs w:val="22"/>
        </w:rPr>
        <w:t xml:space="preserve">, Definitions </w:t>
      </w:r>
      <w:r w:rsidRPr="006806BE">
        <w:rPr>
          <w:rFonts w:ascii="Bookman Old Style" w:hAnsi="Bookman Old Style"/>
          <w:bCs/>
          <w:i/>
          <w:iCs/>
          <w:sz w:val="22"/>
          <w:szCs w:val="22"/>
        </w:rPr>
        <w:t>(Amended)</w:t>
      </w:r>
    </w:p>
    <w:p w14:paraId="390ED20C" w14:textId="77777777" w:rsidR="006806BE" w:rsidRPr="006806BE" w:rsidRDefault="006806BE" w:rsidP="006806BE">
      <w:pPr>
        <w:tabs>
          <w:tab w:val="left" w:pos="1170"/>
        </w:tabs>
        <w:rPr>
          <w:rFonts w:ascii="Bookman Old Style" w:hAnsi="Bookman Old Style"/>
          <w:bCs/>
          <w:sz w:val="22"/>
          <w:szCs w:val="22"/>
        </w:rPr>
      </w:pPr>
      <w:r w:rsidRPr="006806BE">
        <w:rPr>
          <w:rFonts w:ascii="Bookman Old Style" w:hAnsi="Bookman Old Style"/>
          <w:b/>
          <w:sz w:val="22"/>
          <w:szCs w:val="22"/>
        </w:rPr>
        <w:t>Ch. 4-A</w:t>
      </w:r>
      <w:r w:rsidRPr="006806BE">
        <w:rPr>
          <w:rFonts w:ascii="Bookman Old Style" w:hAnsi="Bookman Old Style"/>
          <w:bCs/>
          <w:sz w:val="22"/>
          <w:szCs w:val="22"/>
        </w:rPr>
        <w:t xml:space="preserve">, Licensure Requirement for Certified Professional Midwives </w:t>
      </w:r>
      <w:r w:rsidRPr="006806BE">
        <w:rPr>
          <w:rFonts w:ascii="Bookman Old Style" w:hAnsi="Bookman Old Style"/>
          <w:bCs/>
          <w:i/>
          <w:iCs/>
          <w:sz w:val="22"/>
          <w:szCs w:val="22"/>
        </w:rPr>
        <w:t>(New)</w:t>
      </w:r>
    </w:p>
    <w:p w14:paraId="089CE4F6" w14:textId="77777777" w:rsidR="006806BE" w:rsidRPr="006806BE" w:rsidRDefault="006806BE" w:rsidP="006806BE">
      <w:pPr>
        <w:tabs>
          <w:tab w:val="left" w:pos="1170"/>
        </w:tabs>
        <w:rPr>
          <w:rFonts w:ascii="Bookman Old Style" w:hAnsi="Bookman Old Style"/>
          <w:bCs/>
          <w:sz w:val="22"/>
          <w:szCs w:val="22"/>
        </w:rPr>
      </w:pPr>
      <w:r w:rsidRPr="006806BE">
        <w:rPr>
          <w:rFonts w:ascii="Bookman Old Style" w:hAnsi="Bookman Old Style"/>
          <w:b/>
          <w:sz w:val="22"/>
          <w:szCs w:val="22"/>
        </w:rPr>
        <w:t>Ch. 4-B</w:t>
      </w:r>
      <w:r w:rsidRPr="006806BE">
        <w:rPr>
          <w:rFonts w:ascii="Bookman Old Style" w:hAnsi="Bookman Old Style"/>
          <w:bCs/>
          <w:sz w:val="22"/>
          <w:szCs w:val="22"/>
        </w:rPr>
        <w:t xml:space="preserve">, Licensure Requirement for Certified Midwives </w:t>
      </w:r>
      <w:r w:rsidRPr="006806BE">
        <w:rPr>
          <w:rFonts w:ascii="Bookman Old Style" w:hAnsi="Bookman Old Style"/>
          <w:bCs/>
          <w:i/>
          <w:iCs/>
          <w:sz w:val="22"/>
          <w:szCs w:val="22"/>
        </w:rPr>
        <w:t>(New)</w:t>
      </w:r>
    </w:p>
    <w:p w14:paraId="0608799A" w14:textId="77777777" w:rsidR="006806BE" w:rsidRPr="006806BE" w:rsidRDefault="006806BE" w:rsidP="0002301D">
      <w:pPr>
        <w:tabs>
          <w:tab w:val="left" w:pos="1170"/>
        </w:tabs>
        <w:ind w:right="-180"/>
        <w:rPr>
          <w:rFonts w:ascii="Bookman Old Style" w:hAnsi="Bookman Old Style"/>
          <w:bCs/>
          <w:sz w:val="22"/>
          <w:szCs w:val="22"/>
        </w:rPr>
      </w:pPr>
      <w:r w:rsidRPr="006806BE">
        <w:rPr>
          <w:rFonts w:ascii="Bookman Old Style" w:hAnsi="Bookman Old Style"/>
          <w:b/>
          <w:sz w:val="22"/>
          <w:szCs w:val="22"/>
        </w:rPr>
        <w:t>Ch. 5</w:t>
      </w:r>
      <w:r w:rsidRPr="006806BE">
        <w:rPr>
          <w:rFonts w:ascii="Bookman Old Style" w:hAnsi="Bookman Old Style"/>
          <w:bCs/>
          <w:sz w:val="22"/>
          <w:szCs w:val="22"/>
        </w:rPr>
        <w:t xml:space="preserve">, Standards for Continuing Professional Education for Acupuncturists, Naturopathic Doctors, Certified Professional Midwives and Certified Midwives </w:t>
      </w:r>
      <w:r w:rsidRPr="0002301D">
        <w:rPr>
          <w:rFonts w:ascii="Bookman Old Style" w:hAnsi="Bookman Old Style"/>
          <w:bCs/>
          <w:i/>
          <w:iCs/>
          <w:sz w:val="22"/>
          <w:szCs w:val="22"/>
        </w:rPr>
        <w:t>(Amended)</w:t>
      </w:r>
    </w:p>
    <w:p w14:paraId="0E2DC052" w14:textId="74DE4D73" w:rsidR="006806BE" w:rsidRPr="006806BE" w:rsidRDefault="006806BE" w:rsidP="006806BE">
      <w:pPr>
        <w:tabs>
          <w:tab w:val="left" w:pos="1170"/>
        </w:tabs>
        <w:rPr>
          <w:rFonts w:ascii="Bookman Old Style" w:hAnsi="Bookman Old Style"/>
          <w:bCs/>
          <w:sz w:val="22"/>
          <w:szCs w:val="22"/>
        </w:rPr>
      </w:pPr>
      <w:r w:rsidRPr="006806BE">
        <w:rPr>
          <w:rFonts w:ascii="Bookman Old Style" w:hAnsi="Bookman Old Style"/>
          <w:b/>
          <w:sz w:val="22"/>
          <w:szCs w:val="22"/>
        </w:rPr>
        <w:t>Ch. 6-A</w:t>
      </w:r>
      <w:r w:rsidR="00482E39">
        <w:rPr>
          <w:rFonts w:ascii="Bookman Old Style" w:hAnsi="Bookman Old Style"/>
          <w:bCs/>
          <w:sz w:val="22"/>
          <w:szCs w:val="22"/>
        </w:rPr>
        <w:t>,</w:t>
      </w:r>
      <w:r w:rsidRPr="006806BE">
        <w:rPr>
          <w:rFonts w:ascii="Bookman Old Style" w:hAnsi="Bookman Old Style"/>
          <w:bCs/>
          <w:sz w:val="22"/>
          <w:szCs w:val="22"/>
        </w:rPr>
        <w:t xml:space="preserve"> Standards Relating to Certified Professional Midwives Authority to Obtain and Administer Drugs, Medical Devices and Scope of Practice </w:t>
      </w:r>
      <w:r w:rsidRPr="006806BE">
        <w:rPr>
          <w:rFonts w:ascii="Bookman Old Style" w:hAnsi="Bookman Old Style"/>
          <w:bCs/>
          <w:i/>
          <w:iCs/>
          <w:sz w:val="22"/>
          <w:szCs w:val="22"/>
        </w:rPr>
        <w:t>(New)</w:t>
      </w:r>
    </w:p>
    <w:p w14:paraId="0C37C62F" w14:textId="0F4E2493" w:rsidR="006806BE" w:rsidRPr="006806BE" w:rsidRDefault="006806BE" w:rsidP="006806BE">
      <w:pPr>
        <w:tabs>
          <w:tab w:val="left" w:pos="1170"/>
        </w:tabs>
        <w:ind w:right="-180"/>
        <w:rPr>
          <w:rFonts w:ascii="Bookman Old Style" w:hAnsi="Bookman Old Style"/>
          <w:bCs/>
          <w:sz w:val="22"/>
          <w:szCs w:val="22"/>
        </w:rPr>
      </w:pPr>
      <w:r w:rsidRPr="006806BE">
        <w:rPr>
          <w:rFonts w:ascii="Bookman Old Style" w:hAnsi="Bookman Old Style"/>
          <w:b/>
          <w:sz w:val="22"/>
          <w:szCs w:val="22"/>
        </w:rPr>
        <w:t>Ch. 6-B</w:t>
      </w:r>
      <w:r w:rsidR="00482E39">
        <w:rPr>
          <w:rFonts w:ascii="Bookman Old Style" w:hAnsi="Bookman Old Style"/>
          <w:bCs/>
          <w:sz w:val="22"/>
          <w:szCs w:val="22"/>
        </w:rPr>
        <w:t>,</w:t>
      </w:r>
      <w:r w:rsidRPr="006806BE">
        <w:rPr>
          <w:rFonts w:ascii="Bookman Old Style" w:hAnsi="Bookman Old Style"/>
          <w:bCs/>
          <w:sz w:val="22"/>
          <w:szCs w:val="22"/>
        </w:rPr>
        <w:t xml:space="preserve"> Standards Relating to Certified Midwives’ Prescriptive Authority and Scope of Practice </w:t>
      </w:r>
      <w:r w:rsidRPr="006806BE">
        <w:rPr>
          <w:rFonts w:ascii="Bookman Old Style" w:hAnsi="Bookman Old Style"/>
          <w:bCs/>
          <w:i/>
          <w:iCs/>
          <w:sz w:val="22"/>
          <w:szCs w:val="22"/>
        </w:rPr>
        <w:t>(New)</w:t>
      </w:r>
    </w:p>
    <w:p w14:paraId="52BABBFC" w14:textId="48807C8D" w:rsidR="006806BE" w:rsidRPr="006806BE" w:rsidRDefault="006806BE" w:rsidP="006806BE">
      <w:pPr>
        <w:tabs>
          <w:tab w:val="left" w:pos="1170"/>
        </w:tabs>
        <w:rPr>
          <w:rFonts w:ascii="Bookman Old Style" w:hAnsi="Bookman Old Style"/>
          <w:bCs/>
          <w:sz w:val="22"/>
          <w:szCs w:val="22"/>
        </w:rPr>
      </w:pPr>
      <w:r w:rsidRPr="008A2865">
        <w:rPr>
          <w:rFonts w:ascii="Bookman Old Style" w:hAnsi="Bookman Old Style"/>
          <w:b/>
          <w:sz w:val="22"/>
          <w:szCs w:val="22"/>
        </w:rPr>
        <w:t>Ch. 7</w:t>
      </w:r>
      <w:r w:rsidR="00482E39">
        <w:rPr>
          <w:rFonts w:ascii="Bookman Old Style" w:hAnsi="Bookman Old Style"/>
          <w:bCs/>
          <w:sz w:val="22"/>
          <w:szCs w:val="22"/>
        </w:rPr>
        <w:t>,</w:t>
      </w:r>
      <w:r w:rsidRPr="006806BE">
        <w:rPr>
          <w:rFonts w:ascii="Bookman Old Style" w:hAnsi="Bookman Old Style"/>
          <w:bCs/>
          <w:sz w:val="22"/>
          <w:szCs w:val="22"/>
        </w:rPr>
        <w:t xml:space="preserve"> Grounds for Discipline </w:t>
      </w:r>
      <w:r w:rsidRPr="006806BE">
        <w:rPr>
          <w:rFonts w:ascii="Bookman Old Style" w:hAnsi="Bookman Old Style"/>
          <w:bCs/>
          <w:i/>
          <w:iCs/>
          <w:sz w:val="22"/>
          <w:szCs w:val="22"/>
        </w:rPr>
        <w:t>(Amended)</w:t>
      </w:r>
      <w:bookmarkEnd w:id="6"/>
    </w:p>
    <w:p w14:paraId="60CA9440" w14:textId="77777777" w:rsidR="006806BE" w:rsidRPr="006806BE" w:rsidRDefault="006806BE" w:rsidP="006806B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6806BE">
        <w:rPr>
          <w:rFonts w:ascii="Bookman Old Style" w:hAnsi="Bookman Old Style"/>
          <w:bCs/>
          <w:sz w:val="22"/>
          <w:szCs w:val="22"/>
        </w:rPr>
        <w:t xml:space="preserve">ADOPTED RULE NUMBERS: </w:t>
      </w:r>
      <w:r w:rsidRPr="006806BE">
        <w:rPr>
          <w:rFonts w:ascii="Bookman Old Style" w:hAnsi="Bookman Old Style"/>
          <w:b/>
          <w:sz w:val="22"/>
          <w:szCs w:val="22"/>
        </w:rPr>
        <w:t xml:space="preserve">2021-046 </w:t>
      </w:r>
      <w:r w:rsidRPr="006806BE">
        <w:rPr>
          <w:rFonts w:ascii="Bookman Old Style" w:hAnsi="Bookman Old Style"/>
          <w:bCs/>
          <w:i/>
          <w:iCs/>
          <w:sz w:val="22"/>
          <w:szCs w:val="22"/>
        </w:rPr>
        <w:t>to</w:t>
      </w:r>
      <w:r w:rsidRPr="006806BE">
        <w:rPr>
          <w:rFonts w:ascii="Bookman Old Style" w:hAnsi="Bookman Old Style"/>
          <w:b/>
          <w:sz w:val="22"/>
          <w:szCs w:val="22"/>
        </w:rPr>
        <w:t xml:space="preserve"> 052</w:t>
      </w:r>
    </w:p>
    <w:p w14:paraId="46404C20" w14:textId="32A4DBDF" w:rsidR="006806BE" w:rsidRPr="006806BE" w:rsidRDefault="006806BE" w:rsidP="009447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6806BE">
        <w:rPr>
          <w:rFonts w:ascii="Bookman Old Style" w:hAnsi="Bookman Old Style"/>
          <w:bCs/>
          <w:sz w:val="22"/>
          <w:szCs w:val="22"/>
        </w:rPr>
        <w:t xml:space="preserve">CONCISE SUMMARY: The principal purpose to implement the Public Law 2016 </w:t>
      </w:r>
      <w:proofErr w:type="spellStart"/>
      <w:r w:rsidR="009447DE">
        <w:rPr>
          <w:rFonts w:ascii="Bookman Old Style" w:hAnsi="Bookman Old Style"/>
          <w:bCs/>
          <w:sz w:val="22"/>
          <w:szCs w:val="22"/>
        </w:rPr>
        <w:t>c</w:t>
      </w:r>
      <w:r w:rsidRPr="006806BE">
        <w:rPr>
          <w:rFonts w:ascii="Bookman Old Style" w:hAnsi="Bookman Old Style"/>
          <w:bCs/>
          <w:sz w:val="22"/>
          <w:szCs w:val="22"/>
        </w:rPr>
        <w:t>h.</w:t>
      </w:r>
      <w:proofErr w:type="spellEnd"/>
      <w:r w:rsidRPr="006806BE">
        <w:rPr>
          <w:rFonts w:ascii="Bookman Old Style" w:hAnsi="Bookman Old Style"/>
          <w:bCs/>
          <w:sz w:val="22"/>
          <w:szCs w:val="22"/>
        </w:rPr>
        <w:t xml:space="preserve"> 502 that was enacted into law on April 29, 2016 (LD 690</w:t>
      </w:r>
      <w:r w:rsidR="009447DE">
        <w:rPr>
          <w:rFonts w:ascii="Bookman Old Style" w:hAnsi="Bookman Old Style"/>
          <w:bCs/>
          <w:sz w:val="22"/>
          <w:szCs w:val="22"/>
        </w:rPr>
        <w:t>,</w:t>
      </w:r>
      <w:r w:rsidRPr="006806BE">
        <w:rPr>
          <w:rFonts w:ascii="Bookman Old Style" w:hAnsi="Bookman Old Style"/>
          <w:bCs/>
          <w:sz w:val="22"/>
          <w:szCs w:val="22"/>
        </w:rPr>
        <w:t xml:space="preserve"> </w:t>
      </w:r>
      <w:r w:rsidRPr="006806BE">
        <w:rPr>
          <w:rFonts w:ascii="Bookman Old Style" w:hAnsi="Bookman Old Style"/>
          <w:bCs/>
          <w:i/>
          <w:iCs/>
          <w:sz w:val="22"/>
          <w:szCs w:val="22"/>
        </w:rPr>
        <w:t>An Act to Ensure the Safety of Home Birth</w:t>
      </w:r>
      <w:r w:rsidRPr="006806BE">
        <w:rPr>
          <w:rFonts w:ascii="Bookman Old Style" w:hAnsi="Bookman Old Style"/>
          <w:bCs/>
          <w:sz w:val="22"/>
          <w:szCs w:val="22"/>
        </w:rPr>
        <w:t xml:space="preserve">). The rules clarify certain terms used in the practice of professional midwifery, sets standards for licensing professional midwives and certified professional midwives, update continued professional education requirements to include certified professional midwives and certified midwifes and clarifies continuing education hardship requests and carry over hours for all licensees licensed by the Board, standards for certified professional midwife practice including authorization to order and interpret medical laboratory tests and ultrasound scanning and obtain equipment and supplies, standards relating to certified midwives’ prescriptive authority and scope of practice, and updates the grounds for discipline to include certified professional midwives and certified midwives. </w:t>
      </w:r>
    </w:p>
    <w:p w14:paraId="2BB536D3" w14:textId="3CBD5456" w:rsidR="006806BE" w:rsidRPr="006806BE" w:rsidRDefault="006806BE" w:rsidP="006806B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6806BE">
        <w:rPr>
          <w:rFonts w:ascii="Bookman Old Style" w:hAnsi="Bookman Old Style"/>
          <w:bCs/>
          <w:sz w:val="22"/>
          <w:szCs w:val="22"/>
        </w:rPr>
        <w:t>EFFECTIVE DATE:</w:t>
      </w:r>
      <w:r w:rsidR="009447DE">
        <w:rPr>
          <w:rFonts w:ascii="Bookman Old Style" w:hAnsi="Bookman Old Style"/>
          <w:bCs/>
          <w:sz w:val="22"/>
          <w:szCs w:val="22"/>
        </w:rPr>
        <w:t xml:space="preserve"> March 1, 2021</w:t>
      </w:r>
    </w:p>
    <w:p w14:paraId="21CE2B9B" w14:textId="29AEADCA" w:rsidR="006806BE" w:rsidRPr="006806BE" w:rsidRDefault="006806BE" w:rsidP="009447D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806BE">
        <w:rPr>
          <w:rFonts w:ascii="Bookman Old Style" w:hAnsi="Bookman Old Style"/>
          <w:bCs/>
          <w:sz w:val="22"/>
          <w:szCs w:val="22"/>
        </w:rPr>
        <w:t>AGENCY CONTACT PERSON: Geraldine L. Betts, Administrator</w:t>
      </w:r>
      <w:r w:rsidR="009447DE">
        <w:rPr>
          <w:rFonts w:ascii="Bookman Old Style" w:hAnsi="Bookman Old Style"/>
          <w:bCs/>
          <w:sz w:val="22"/>
          <w:szCs w:val="22"/>
        </w:rPr>
        <w:t xml:space="preserve">, </w:t>
      </w:r>
      <w:r w:rsidRPr="006806BE">
        <w:rPr>
          <w:rFonts w:ascii="Bookman Old Style" w:hAnsi="Bookman Old Style"/>
          <w:bCs/>
          <w:sz w:val="22"/>
          <w:szCs w:val="22"/>
        </w:rPr>
        <w:t>Maine Department of Professional and Financial Regulation</w:t>
      </w:r>
      <w:r w:rsidR="009447DE">
        <w:rPr>
          <w:rFonts w:ascii="Bookman Old Style" w:hAnsi="Bookman Old Style"/>
          <w:bCs/>
          <w:sz w:val="22"/>
          <w:szCs w:val="22"/>
        </w:rPr>
        <w:t xml:space="preserve"> -</w:t>
      </w:r>
      <w:r w:rsidRPr="006806BE">
        <w:rPr>
          <w:rFonts w:ascii="Bookman Old Style" w:hAnsi="Bookman Old Style"/>
          <w:bCs/>
          <w:sz w:val="22"/>
          <w:szCs w:val="22"/>
        </w:rPr>
        <w:t xml:space="preserve"> Office of Professional and Occupational Regulation, Board of Complementary Health Care Providers</w:t>
      </w:r>
      <w:r w:rsidR="009447DE">
        <w:rPr>
          <w:rFonts w:ascii="Bookman Old Style" w:hAnsi="Bookman Old Style"/>
          <w:bCs/>
          <w:sz w:val="22"/>
          <w:szCs w:val="22"/>
        </w:rPr>
        <w:t xml:space="preserve">, </w:t>
      </w:r>
      <w:r w:rsidRPr="006806BE">
        <w:rPr>
          <w:rFonts w:ascii="Bookman Old Style" w:hAnsi="Bookman Old Style"/>
          <w:bCs/>
          <w:sz w:val="22"/>
          <w:szCs w:val="22"/>
        </w:rPr>
        <w:t>35 State House Station, Augusta ME 04333</w:t>
      </w:r>
      <w:r w:rsidR="009447DE">
        <w:rPr>
          <w:rFonts w:ascii="Bookman Old Style" w:hAnsi="Bookman Old Style"/>
          <w:bCs/>
          <w:sz w:val="22"/>
          <w:szCs w:val="22"/>
        </w:rPr>
        <w:t xml:space="preserve">. </w:t>
      </w:r>
      <w:r w:rsidR="009447DE" w:rsidRPr="006806BE">
        <w:rPr>
          <w:rFonts w:ascii="Bookman Old Style" w:hAnsi="Bookman Old Style"/>
          <w:bCs/>
          <w:sz w:val="22"/>
          <w:szCs w:val="22"/>
        </w:rPr>
        <w:t>Telephone:</w:t>
      </w:r>
      <w:r w:rsidR="009447DE">
        <w:rPr>
          <w:rFonts w:ascii="Bookman Old Style" w:hAnsi="Bookman Old Style"/>
          <w:bCs/>
          <w:sz w:val="22"/>
          <w:szCs w:val="22"/>
        </w:rPr>
        <w:t xml:space="preserve"> (</w:t>
      </w:r>
      <w:r w:rsidR="009447DE" w:rsidRPr="006806BE">
        <w:rPr>
          <w:rFonts w:ascii="Bookman Old Style" w:hAnsi="Bookman Old Style"/>
          <w:bCs/>
          <w:sz w:val="22"/>
          <w:szCs w:val="22"/>
        </w:rPr>
        <w:t>207</w:t>
      </w:r>
      <w:r w:rsidR="009447DE">
        <w:rPr>
          <w:rFonts w:ascii="Bookman Old Style" w:hAnsi="Bookman Old Style"/>
          <w:bCs/>
          <w:sz w:val="22"/>
          <w:szCs w:val="22"/>
        </w:rPr>
        <w:t xml:space="preserve">) </w:t>
      </w:r>
      <w:r w:rsidR="009447DE" w:rsidRPr="006806BE">
        <w:rPr>
          <w:rFonts w:ascii="Bookman Old Style" w:hAnsi="Bookman Old Style"/>
          <w:bCs/>
          <w:sz w:val="22"/>
          <w:szCs w:val="22"/>
        </w:rPr>
        <w:t>624-8625</w:t>
      </w:r>
      <w:r w:rsidR="009447DE">
        <w:rPr>
          <w:rFonts w:ascii="Bookman Old Style" w:hAnsi="Bookman Old Style"/>
          <w:bCs/>
          <w:sz w:val="22"/>
          <w:szCs w:val="22"/>
        </w:rPr>
        <w:t xml:space="preserve">. </w:t>
      </w:r>
      <w:r w:rsidRPr="006806BE">
        <w:rPr>
          <w:rFonts w:ascii="Bookman Old Style" w:hAnsi="Bookman Old Style"/>
          <w:bCs/>
          <w:sz w:val="22"/>
          <w:szCs w:val="22"/>
        </w:rPr>
        <w:t>E</w:t>
      </w:r>
      <w:r w:rsidR="009447DE">
        <w:rPr>
          <w:rFonts w:ascii="Bookman Old Style" w:hAnsi="Bookman Old Style"/>
          <w:bCs/>
          <w:sz w:val="22"/>
          <w:szCs w:val="22"/>
        </w:rPr>
        <w:t>mail</w:t>
      </w:r>
      <w:r w:rsidRPr="006806BE">
        <w:rPr>
          <w:rFonts w:ascii="Bookman Old Style" w:hAnsi="Bookman Old Style"/>
          <w:bCs/>
          <w:sz w:val="22"/>
          <w:szCs w:val="22"/>
        </w:rPr>
        <w:t>:</w:t>
      </w:r>
      <w:r w:rsidR="009447DE">
        <w:rPr>
          <w:rFonts w:ascii="Bookman Old Style" w:hAnsi="Bookman Old Style"/>
          <w:bCs/>
          <w:sz w:val="22"/>
          <w:szCs w:val="22"/>
        </w:rPr>
        <w:t xml:space="preserve"> </w:t>
      </w:r>
      <w:hyperlink r:id="rId26" w:history="1">
        <w:r w:rsidR="009447DE" w:rsidRPr="006806BE">
          <w:rPr>
            <w:rStyle w:val="Hyperlink"/>
            <w:rFonts w:ascii="Bookman Old Style" w:hAnsi="Bookman Old Style"/>
            <w:bCs/>
            <w:sz w:val="22"/>
            <w:szCs w:val="22"/>
          </w:rPr>
          <w:t>Geraldine.L.Betts@</w:t>
        </w:r>
        <w:r w:rsidR="009447DE" w:rsidRPr="0002676F">
          <w:rPr>
            <w:rStyle w:val="Hyperlink"/>
            <w:rFonts w:ascii="Bookman Old Style" w:hAnsi="Bookman Old Style"/>
            <w:bCs/>
            <w:sz w:val="22"/>
            <w:szCs w:val="22"/>
          </w:rPr>
          <w:t>M</w:t>
        </w:r>
        <w:r w:rsidR="009447DE" w:rsidRPr="006806BE">
          <w:rPr>
            <w:rStyle w:val="Hyperlink"/>
            <w:rFonts w:ascii="Bookman Old Style" w:hAnsi="Bookman Old Style"/>
            <w:bCs/>
            <w:sz w:val="22"/>
            <w:szCs w:val="22"/>
          </w:rPr>
          <w:t>aine.gov</w:t>
        </w:r>
      </w:hyperlink>
      <w:r w:rsidR="009447DE">
        <w:rPr>
          <w:rFonts w:ascii="Bookman Old Style" w:hAnsi="Bookman Old Style"/>
          <w:bCs/>
          <w:sz w:val="22"/>
          <w:szCs w:val="22"/>
        </w:rPr>
        <w:t xml:space="preserve"> .</w:t>
      </w:r>
    </w:p>
    <w:p w14:paraId="42B63C57" w14:textId="70817AA0" w:rsidR="00396482" w:rsidRDefault="00583839" w:rsidP="003964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BOARD WEBSITE: </w:t>
      </w:r>
      <w:hyperlink r:id="rId27" w:history="1">
        <w:r w:rsidR="00D7260A" w:rsidRPr="0002676F">
          <w:rPr>
            <w:rStyle w:val="Hyperlink"/>
            <w:rFonts w:ascii="Bookman Old Style" w:hAnsi="Bookman Old Style"/>
            <w:bCs/>
            <w:sz w:val="22"/>
            <w:szCs w:val="22"/>
          </w:rPr>
          <w:t>https://www.maine.gov/pfr/professionallicensing/professions/board-of-complementary-health-care-providers</w:t>
        </w:r>
      </w:hyperlink>
      <w:r w:rsidR="00D7260A">
        <w:rPr>
          <w:rFonts w:ascii="Bookman Old Style" w:hAnsi="Bookman Old Style"/>
          <w:bCs/>
          <w:sz w:val="22"/>
          <w:szCs w:val="22"/>
        </w:rPr>
        <w:t xml:space="preserve"> .</w:t>
      </w:r>
    </w:p>
    <w:p w14:paraId="5A68CE51" w14:textId="442105E0" w:rsidR="00583839" w:rsidRPr="00D03772" w:rsidRDefault="00583839" w:rsidP="0039648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OPOR RULEMAING LIAISON: </w:t>
      </w:r>
      <w:hyperlink r:id="rId28" w:history="1">
        <w:r w:rsidRPr="0002676F">
          <w:rPr>
            <w:rStyle w:val="Hyperlink"/>
            <w:rFonts w:ascii="Bookman Old Style" w:hAnsi="Bookman Old Style"/>
            <w:bCs/>
            <w:sz w:val="22"/>
            <w:szCs w:val="22"/>
          </w:rPr>
          <w:t>Kristin.Racine@Maine.gov</w:t>
        </w:r>
      </w:hyperlink>
      <w:r>
        <w:rPr>
          <w:rFonts w:ascii="Bookman Old Style" w:hAnsi="Bookman Old Style"/>
          <w:bCs/>
          <w:sz w:val="22"/>
          <w:szCs w:val="22"/>
        </w:rPr>
        <w:t xml:space="preserve"> .</w:t>
      </w:r>
    </w:p>
    <w:p w14:paraId="31358238" w14:textId="6CD1703D" w:rsidR="00F44FDE" w:rsidRDefault="00F44FDE" w:rsidP="00D03772">
      <w:pPr>
        <w:pBdr>
          <w:bottom w:val="single" w:sz="4" w:space="1" w:color="auto"/>
        </w:pBdr>
        <w:tabs>
          <w:tab w:val="left" w:pos="-1440"/>
          <w:tab w:val="left" w:pos="-720"/>
          <w:tab w:val="left" w:pos="4320"/>
          <w:tab w:val="right" w:pos="9360"/>
          <w:tab w:val="left" w:pos="10440"/>
        </w:tabs>
        <w:rPr>
          <w:rFonts w:ascii="Bookman Old Style" w:hAnsi="Bookman Old Style"/>
          <w:sz w:val="22"/>
          <w:szCs w:val="22"/>
        </w:rPr>
      </w:pPr>
    </w:p>
    <w:p w14:paraId="39CBC275" w14:textId="77777777" w:rsidR="00F44FDE" w:rsidRDefault="00F44FDE" w:rsidP="00F44FDE">
      <w:pPr>
        <w:tabs>
          <w:tab w:val="left" w:pos="-1440"/>
          <w:tab w:val="left" w:pos="-720"/>
          <w:tab w:val="left" w:pos="4320"/>
          <w:tab w:val="right" w:pos="9360"/>
          <w:tab w:val="left" w:pos="10440"/>
        </w:tabs>
        <w:rPr>
          <w:rFonts w:ascii="Bookman Old Style" w:hAnsi="Bookman Old Style"/>
          <w:sz w:val="22"/>
          <w:szCs w:val="22"/>
        </w:rPr>
      </w:pPr>
    </w:p>
    <w:sectPr w:rsidR="00F44FDE" w:rsidSect="00C97164">
      <w:footerReference w:type="default" r:id="rId2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94207383">
    <w:abstractNumId w:val="34"/>
  </w:num>
  <w:num w:numId="2" w16cid:durableId="574825878">
    <w:abstractNumId w:val="3"/>
  </w:num>
  <w:num w:numId="3" w16cid:durableId="1487821512">
    <w:abstractNumId w:val="33"/>
  </w:num>
  <w:num w:numId="4" w16cid:durableId="1300920156">
    <w:abstractNumId w:val="25"/>
  </w:num>
  <w:num w:numId="5" w16cid:durableId="544605967">
    <w:abstractNumId w:val="5"/>
  </w:num>
  <w:num w:numId="6" w16cid:durableId="377558991">
    <w:abstractNumId w:val="2"/>
  </w:num>
  <w:num w:numId="7" w16cid:durableId="1521047881">
    <w:abstractNumId w:val="6"/>
  </w:num>
  <w:num w:numId="8" w16cid:durableId="2095588030">
    <w:abstractNumId w:val="29"/>
  </w:num>
  <w:num w:numId="9" w16cid:durableId="433133234">
    <w:abstractNumId w:val="17"/>
  </w:num>
  <w:num w:numId="10" w16cid:durableId="2042975089">
    <w:abstractNumId w:val="4"/>
  </w:num>
  <w:num w:numId="11" w16cid:durableId="1699038314">
    <w:abstractNumId w:val="20"/>
  </w:num>
  <w:num w:numId="12" w16cid:durableId="1874919530">
    <w:abstractNumId w:val="24"/>
  </w:num>
  <w:num w:numId="13" w16cid:durableId="822505315">
    <w:abstractNumId w:val="30"/>
  </w:num>
  <w:num w:numId="14" w16cid:durableId="1145391175">
    <w:abstractNumId w:val="18"/>
  </w:num>
  <w:num w:numId="15" w16cid:durableId="659696839">
    <w:abstractNumId w:val="21"/>
  </w:num>
  <w:num w:numId="16" w16cid:durableId="778179336">
    <w:abstractNumId w:val="23"/>
  </w:num>
  <w:num w:numId="17" w16cid:durableId="39938384">
    <w:abstractNumId w:val="8"/>
  </w:num>
  <w:num w:numId="18" w16cid:durableId="1815175494">
    <w:abstractNumId w:val="27"/>
  </w:num>
  <w:num w:numId="19" w16cid:durableId="343479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744573">
    <w:abstractNumId w:val="11"/>
  </w:num>
  <w:num w:numId="21" w16cid:durableId="1951085495">
    <w:abstractNumId w:val="26"/>
  </w:num>
  <w:num w:numId="22" w16cid:durableId="129250488">
    <w:abstractNumId w:val="13"/>
  </w:num>
  <w:num w:numId="23" w16cid:durableId="284966347">
    <w:abstractNumId w:val="22"/>
  </w:num>
  <w:num w:numId="24" w16cid:durableId="1124497111">
    <w:abstractNumId w:val="31"/>
  </w:num>
  <w:num w:numId="25" w16cid:durableId="1265847959">
    <w:abstractNumId w:val="28"/>
  </w:num>
  <w:num w:numId="26" w16cid:durableId="1523319420">
    <w:abstractNumId w:val="10"/>
  </w:num>
  <w:num w:numId="27" w16cid:durableId="1047804903">
    <w:abstractNumId w:val="15"/>
  </w:num>
  <w:num w:numId="28" w16cid:durableId="112095934">
    <w:abstractNumId w:val="12"/>
  </w:num>
  <w:num w:numId="29" w16cid:durableId="1890147525">
    <w:abstractNumId w:val="9"/>
  </w:num>
  <w:num w:numId="30" w16cid:durableId="1121538548">
    <w:abstractNumId w:val="19"/>
  </w:num>
  <w:num w:numId="31" w16cid:durableId="1219823444">
    <w:abstractNumId w:val="16"/>
  </w:num>
  <w:num w:numId="32" w16cid:durableId="726685123">
    <w:abstractNumId w:val="7"/>
  </w:num>
  <w:num w:numId="33" w16cid:durableId="1607809029">
    <w:abstractNumId w:val="32"/>
  </w:num>
  <w:num w:numId="34" w16cid:durableId="1032878308">
    <w:abstractNumId w:val="0"/>
  </w:num>
  <w:num w:numId="35" w16cid:durableId="825517889">
    <w:abstractNumId w:val="14"/>
  </w:num>
  <w:num w:numId="36" w16cid:durableId="20635584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6A2B"/>
    <w:rsid w:val="00006CB2"/>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94"/>
    <w:rsid w:val="000D1414"/>
    <w:rsid w:val="000D1585"/>
    <w:rsid w:val="000D181E"/>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2428"/>
    <w:rsid w:val="000E3371"/>
    <w:rsid w:val="000E37FB"/>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8E4"/>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79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2D7D"/>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2B7"/>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AF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58F7"/>
    <w:rsid w:val="00595C1F"/>
    <w:rsid w:val="00596036"/>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1D1"/>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41D6"/>
    <w:rsid w:val="00614B1E"/>
    <w:rsid w:val="00614B89"/>
    <w:rsid w:val="006154F8"/>
    <w:rsid w:val="006158AB"/>
    <w:rsid w:val="0061595E"/>
    <w:rsid w:val="00615C59"/>
    <w:rsid w:val="00616276"/>
    <w:rsid w:val="00616A94"/>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7C2"/>
    <w:rsid w:val="00677E6E"/>
    <w:rsid w:val="006806B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45AB"/>
    <w:rsid w:val="00715081"/>
    <w:rsid w:val="00715890"/>
    <w:rsid w:val="00715CE4"/>
    <w:rsid w:val="0071699D"/>
    <w:rsid w:val="007169AB"/>
    <w:rsid w:val="007176A3"/>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4F19"/>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F45"/>
    <w:rsid w:val="00805452"/>
    <w:rsid w:val="008055E8"/>
    <w:rsid w:val="008059C9"/>
    <w:rsid w:val="00805CDC"/>
    <w:rsid w:val="008062CC"/>
    <w:rsid w:val="00806BEE"/>
    <w:rsid w:val="00807EB0"/>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9C5"/>
    <w:rsid w:val="008A1CEB"/>
    <w:rsid w:val="008A1F53"/>
    <w:rsid w:val="008A2454"/>
    <w:rsid w:val="008A246C"/>
    <w:rsid w:val="008A2865"/>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FF4"/>
    <w:rsid w:val="008C56FA"/>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9F0"/>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4D9"/>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D2C"/>
    <w:rsid w:val="00B27FA1"/>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E10"/>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04E6"/>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5A0"/>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60A"/>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F0B"/>
    <w:rsid w:val="00E821F8"/>
    <w:rsid w:val="00E82937"/>
    <w:rsid w:val="00E82986"/>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EB"/>
    <w:rsid w:val="00F86764"/>
    <w:rsid w:val="00F87142"/>
    <w:rsid w:val="00F872B4"/>
    <w:rsid w:val="00F9058E"/>
    <w:rsid w:val="00F917F4"/>
    <w:rsid w:val="00F917FA"/>
    <w:rsid w:val="00F9218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75"/>
    <w:rsid w:val="00FB6A09"/>
    <w:rsid w:val="00FB6BCB"/>
    <w:rsid w:val="00FB73DD"/>
    <w:rsid w:val="00FB743F"/>
    <w:rsid w:val="00FB773C"/>
    <w:rsid w:val="00FB78C1"/>
    <w:rsid w:val="00FB7F90"/>
    <w:rsid w:val="00FC0492"/>
    <w:rsid w:val="00FC0566"/>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Drake@Maine.gov" TargetMode="External"/><Relationship Id="rId13" Type="http://schemas.openxmlformats.org/officeDocument/2006/relationships/hyperlink" Target="https://us02web.zoom.us/j/83729280804?pwd=VTQwcm84VDVnQlJLMk1NWFZvMnE3QT09" TargetMode="External"/><Relationship Id="rId18" Type="http://schemas.openxmlformats.org/officeDocument/2006/relationships/hyperlink" Target="http://www.parksandlands.com" TargetMode="External"/><Relationship Id="rId26" Type="http://schemas.openxmlformats.org/officeDocument/2006/relationships/hyperlink" Target="mailto:Geraldine.L.Betts@Maine.gov" TargetMode="External"/><Relationship Id="rId3" Type="http://schemas.openxmlformats.org/officeDocument/2006/relationships/styles" Target="styles.xml"/><Relationship Id="rId21" Type="http://schemas.openxmlformats.org/officeDocument/2006/relationships/hyperlink" Target="mailto:Gabi.Pierce@Maine.gov" TargetMode="External"/><Relationship Id="rId7" Type="http://schemas.openxmlformats.org/officeDocument/2006/relationships/endnotes" Target="endnotes.xml"/><Relationship Id="rId12" Type="http://schemas.openxmlformats.org/officeDocument/2006/relationships/hyperlink" Target="https://www.maine.gov/dps/fmo/" TargetMode="External"/><Relationship Id="rId17" Type="http://schemas.openxmlformats.org/officeDocument/2006/relationships/hyperlink" Target="mailto:Brian.N.Bronson@Maine.gov" TargetMode="External"/><Relationship Id="rId25" Type="http://schemas.openxmlformats.org/officeDocument/2006/relationships/hyperlink" Target="https://www.maine.gov/dacf/milkcommission/index.shtml" TargetMode="External"/><Relationship Id="rId2" Type="http://schemas.openxmlformats.org/officeDocument/2006/relationships/numbering" Target="numbering.xml"/><Relationship Id="rId16" Type="http://schemas.openxmlformats.org/officeDocument/2006/relationships/hyperlink" Target="mailto:Leslie.Soares@Maine.gov" TargetMode="External"/><Relationship Id="rId20" Type="http://schemas.openxmlformats.org/officeDocument/2006/relationships/hyperlink" Target="https://www.maine.gov/dafs/omp/medical-use/rules-statutes/rulemak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fmo/fire-service-laws/rules/proposed" TargetMode="External"/><Relationship Id="rId24" Type="http://schemas.openxmlformats.org/officeDocument/2006/relationships/hyperlink" Target="mailto:Tim.Drake@Maine.gov" TargetMode="External"/><Relationship Id="rId5" Type="http://schemas.openxmlformats.org/officeDocument/2006/relationships/webSettings" Target="webSettings.xml"/><Relationship Id="rId15" Type="http://schemas.openxmlformats.org/officeDocument/2006/relationships/hyperlink" Target="http://www.maine.gov/sos/bmv/" TargetMode="External"/><Relationship Id="rId23" Type="http://schemas.openxmlformats.org/officeDocument/2006/relationships/hyperlink" Target="mailto:Anya.Trundy@Maine.gov" TargetMode="External"/><Relationship Id="rId28" Type="http://schemas.openxmlformats.org/officeDocument/2006/relationships/hyperlink" Target="mailto:Kristin.Racine@Maine.gov" TargetMode="External"/><Relationship Id="rId10" Type="http://schemas.openxmlformats.org/officeDocument/2006/relationships/hyperlink" Target="mailto:Richard.E.Taylor@Maine.gov" TargetMode="External"/><Relationship Id="rId19" Type="http://schemas.openxmlformats.org/officeDocument/2006/relationships/hyperlink" Target="mailto:Shannon.Ayotte@Maine.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mailto:April.M.Goodwin@Maine.gov" TargetMode="External"/><Relationship Id="rId22" Type="http://schemas.openxmlformats.org/officeDocument/2006/relationships/hyperlink" Target="https://www.maine.gov/dafs/omp/home" TargetMode="External"/><Relationship Id="rId27" Type="http://schemas.openxmlformats.org/officeDocument/2006/relationships/hyperlink" Target="https://www.maine.gov/pfr/professionallicensing/professions/board-of-complementary-health-care-provid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12565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2021-02-17T15:27:00Z</cp:lastPrinted>
  <dcterms:created xsi:type="dcterms:W3CDTF">2025-03-29T21:23:00Z</dcterms:created>
  <dcterms:modified xsi:type="dcterms:W3CDTF">2025-03-29T21:23:00Z</dcterms:modified>
</cp:coreProperties>
</file>