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06B0D4EB"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9B2451">
        <w:rPr>
          <w:rFonts w:ascii="Bookman Old Style" w:eastAsiaTheme="minorHAnsi" w:hAnsi="Bookman Old Style"/>
          <w:b/>
          <w:sz w:val="22"/>
          <w:szCs w:val="22"/>
        </w:rPr>
        <w:t xml:space="preserve">March </w:t>
      </w:r>
      <w:r w:rsidR="00945968">
        <w:rPr>
          <w:rFonts w:ascii="Bookman Old Style" w:eastAsiaTheme="minorHAnsi" w:hAnsi="Bookman Old Style"/>
          <w:b/>
          <w:sz w:val="22"/>
          <w:szCs w:val="22"/>
        </w:rPr>
        <w:t>2</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47D0C726" w14:textId="734600ED" w:rsidR="0017225B" w:rsidRDefault="0017225B" w:rsidP="0017225B">
      <w:pPr>
        <w:tabs>
          <w:tab w:val="left" w:pos="-1440"/>
          <w:tab w:val="left" w:pos="-720"/>
          <w:tab w:val="left" w:pos="4320"/>
          <w:tab w:val="left" w:pos="10440"/>
        </w:tabs>
        <w:rPr>
          <w:rFonts w:ascii="Bookman Old Style" w:hAnsi="Bookman Old Style"/>
          <w:sz w:val="22"/>
          <w:szCs w:val="22"/>
        </w:rPr>
      </w:pPr>
      <w:r w:rsidRPr="0017225B">
        <w:rPr>
          <w:rFonts w:ascii="Bookman Old Style" w:hAnsi="Bookman Old Style"/>
          <w:sz w:val="22"/>
          <w:szCs w:val="22"/>
        </w:rPr>
        <w:t xml:space="preserve">AGENCY: </w:t>
      </w:r>
      <w:r w:rsidR="0093075A" w:rsidRPr="0093075A">
        <w:rPr>
          <w:rFonts w:ascii="Bookman Old Style" w:hAnsi="Bookman Old Style"/>
          <w:b/>
          <w:bCs/>
          <w:sz w:val="22"/>
          <w:szCs w:val="22"/>
        </w:rPr>
        <w:t>01-015</w:t>
      </w:r>
      <w:r w:rsidR="0093075A">
        <w:rPr>
          <w:rFonts w:ascii="Bookman Old Style" w:hAnsi="Bookman Old Style"/>
          <w:sz w:val="22"/>
          <w:szCs w:val="22"/>
        </w:rPr>
        <w:t xml:space="preserve"> – Department of Agriculture, Conservation and Forestry (DACF), </w:t>
      </w:r>
      <w:r w:rsidRPr="0093075A">
        <w:rPr>
          <w:rFonts w:ascii="Bookman Old Style" w:hAnsi="Bookman Old Style"/>
          <w:b/>
          <w:bCs/>
          <w:sz w:val="22"/>
          <w:szCs w:val="22"/>
        </w:rPr>
        <w:t xml:space="preserve">Maine Milk Commission </w:t>
      </w:r>
      <w:r w:rsidR="0093075A" w:rsidRPr="0093075A">
        <w:rPr>
          <w:rFonts w:ascii="Bookman Old Style" w:hAnsi="Bookman Old Style"/>
          <w:b/>
          <w:bCs/>
          <w:sz w:val="22"/>
          <w:szCs w:val="22"/>
        </w:rPr>
        <w:t>(MMC)</w:t>
      </w:r>
    </w:p>
    <w:p w14:paraId="30B185BC" w14:textId="41FF1007" w:rsidR="0017225B" w:rsidRDefault="0017225B" w:rsidP="0017225B">
      <w:pPr>
        <w:tabs>
          <w:tab w:val="left" w:pos="-1440"/>
          <w:tab w:val="left" w:pos="-720"/>
          <w:tab w:val="left" w:pos="4320"/>
          <w:tab w:val="left" w:pos="10440"/>
        </w:tabs>
        <w:rPr>
          <w:rFonts w:ascii="Bookman Old Style" w:hAnsi="Bookman Old Style"/>
          <w:sz w:val="22"/>
          <w:szCs w:val="22"/>
        </w:rPr>
      </w:pPr>
      <w:r w:rsidRPr="0017225B">
        <w:rPr>
          <w:rFonts w:ascii="Bookman Old Style" w:hAnsi="Bookman Old Style"/>
          <w:sz w:val="22"/>
          <w:szCs w:val="22"/>
        </w:rPr>
        <w:t xml:space="preserve">CHAPTER NUMBER AND TITLE: </w:t>
      </w:r>
      <w:r w:rsidRPr="0093075A">
        <w:rPr>
          <w:rFonts w:ascii="Bookman Old Style" w:hAnsi="Bookman Old Style"/>
          <w:b/>
          <w:bCs/>
          <w:sz w:val="22"/>
          <w:szCs w:val="22"/>
        </w:rPr>
        <w:t>Ch</w:t>
      </w:r>
      <w:r w:rsidR="0093075A" w:rsidRPr="0093075A">
        <w:rPr>
          <w:rFonts w:ascii="Bookman Old Style" w:hAnsi="Bookman Old Style"/>
          <w:b/>
          <w:bCs/>
          <w:sz w:val="22"/>
          <w:szCs w:val="22"/>
        </w:rPr>
        <w:t xml:space="preserve">. </w:t>
      </w:r>
      <w:r w:rsidRPr="0093075A">
        <w:rPr>
          <w:rFonts w:ascii="Bookman Old Style" w:hAnsi="Bookman Old Style"/>
          <w:b/>
          <w:bCs/>
          <w:sz w:val="22"/>
          <w:szCs w:val="22"/>
        </w:rPr>
        <w:t>3</w:t>
      </w:r>
      <w:r w:rsidR="0093075A">
        <w:rPr>
          <w:rFonts w:ascii="Bookman Old Style" w:hAnsi="Bookman Old Style"/>
          <w:sz w:val="22"/>
          <w:szCs w:val="22"/>
        </w:rPr>
        <w:t>,</w:t>
      </w:r>
      <w:r w:rsidRPr="0017225B">
        <w:rPr>
          <w:rFonts w:ascii="Bookman Old Style" w:hAnsi="Bookman Old Style"/>
          <w:sz w:val="22"/>
          <w:szCs w:val="22"/>
        </w:rPr>
        <w:t xml:space="preserve"> Schedule of Minimum Prices</w:t>
      </w:r>
      <w:r w:rsidR="0093075A">
        <w:rPr>
          <w:rFonts w:ascii="Bookman Old Style" w:hAnsi="Bookman Old Style"/>
          <w:sz w:val="22"/>
          <w:szCs w:val="22"/>
        </w:rPr>
        <w:t>,</w:t>
      </w:r>
      <w:r w:rsidRPr="0017225B">
        <w:rPr>
          <w:rFonts w:ascii="Bookman Old Style" w:hAnsi="Bookman Old Style"/>
          <w:sz w:val="22"/>
          <w:szCs w:val="22"/>
        </w:rPr>
        <w:t xml:space="preserve"> </w:t>
      </w:r>
      <w:r w:rsidRPr="0093075A">
        <w:rPr>
          <w:rFonts w:ascii="Bookman Old Style" w:hAnsi="Bookman Old Style"/>
          <w:b/>
          <w:bCs/>
          <w:sz w:val="22"/>
          <w:szCs w:val="22"/>
        </w:rPr>
        <w:t>Order #</w:t>
      </w:r>
      <w:r w:rsidR="0093075A" w:rsidRPr="0093075A">
        <w:rPr>
          <w:rFonts w:ascii="Bookman Old Style" w:hAnsi="Bookman Old Style"/>
          <w:b/>
          <w:bCs/>
          <w:sz w:val="22"/>
          <w:szCs w:val="22"/>
        </w:rPr>
        <w:t>0</w:t>
      </w:r>
      <w:r w:rsidRPr="0093075A">
        <w:rPr>
          <w:rFonts w:ascii="Bookman Old Style" w:hAnsi="Bookman Old Style"/>
          <w:b/>
          <w:bCs/>
          <w:sz w:val="22"/>
          <w:szCs w:val="22"/>
        </w:rPr>
        <w:t>4-22</w:t>
      </w:r>
    </w:p>
    <w:p w14:paraId="00DB8163" w14:textId="61A4A646" w:rsidR="0093075A" w:rsidRDefault="0093075A" w:rsidP="0017225B">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TYPE OF RULE: Routine Technical</w:t>
      </w:r>
    </w:p>
    <w:p w14:paraId="1416BAE9" w14:textId="1140DFEF" w:rsidR="0017225B" w:rsidRPr="0093075A" w:rsidRDefault="0017225B" w:rsidP="0017225B">
      <w:pPr>
        <w:tabs>
          <w:tab w:val="left" w:pos="-1440"/>
          <w:tab w:val="left" w:pos="-720"/>
          <w:tab w:val="left" w:pos="4320"/>
          <w:tab w:val="left" w:pos="10440"/>
        </w:tabs>
        <w:rPr>
          <w:rFonts w:ascii="Bookman Old Style" w:hAnsi="Bookman Old Style"/>
          <w:b/>
          <w:bCs/>
          <w:sz w:val="22"/>
          <w:szCs w:val="22"/>
        </w:rPr>
      </w:pPr>
      <w:r w:rsidRPr="0017225B">
        <w:rPr>
          <w:rFonts w:ascii="Bookman Old Style" w:hAnsi="Bookman Old Style"/>
          <w:sz w:val="22"/>
          <w:szCs w:val="22"/>
        </w:rPr>
        <w:t xml:space="preserve">PROPOSED RULE NUMBER: </w:t>
      </w:r>
      <w:r w:rsidR="0093075A">
        <w:rPr>
          <w:rFonts w:ascii="Bookman Old Style" w:hAnsi="Bookman Old Style"/>
          <w:b/>
          <w:bCs/>
          <w:sz w:val="22"/>
          <w:szCs w:val="22"/>
        </w:rPr>
        <w:t>2022-P028</w:t>
      </w:r>
    </w:p>
    <w:p w14:paraId="5F49AEF3" w14:textId="50A7023D" w:rsidR="0017225B" w:rsidRDefault="0017225B" w:rsidP="0017225B">
      <w:pPr>
        <w:tabs>
          <w:tab w:val="left" w:pos="-1440"/>
          <w:tab w:val="left" w:pos="-720"/>
          <w:tab w:val="left" w:pos="4320"/>
          <w:tab w:val="left" w:pos="10440"/>
        </w:tabs>
        <w:rPr>
          <w:rFonts w:ascii="Bookman Old Style" w:hAnsi="Bookman Old Style"/>
          <w:sz w:val="22"/>
          <w:szCs w:val="22"/>
        </w:rPr>
      </w:pPr>
      <w:r w:rsidRPr="0017225B">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MRS </w:t>
      </w:r>
      <w:r w:rsidR="0093075A">
        <w:rPr>
          <w:rFonts w:ascii="Bookman Old Style" w:hAnsi="Bookman Old Style"/>
          <w:sz w:val="22"/>
          <w:szCs w:val="22"/>
        </w:rPr>
        <w:t>§</w:t>
      </w:r>
      <w:r w:rsidRPr="0017225B">
        <w:rPr>
          <w:rFonts w:ascii="Bookman Old Style" w:hAnsi="Bookman Old Style"/>
          <w:sz w:val="22"/>
          <w:szCs w:val="22"/>
        </w:rPr>
        <w:t>2954</w:t>
      </w:r>
      <w:r w:rsidR="0093075A">
        <w:rPr>
          <w:rFonts w:ascii="Bookman Old Style" w:hAnsi="Bookman Old Style"/>
          <w:sz w:val="22"/>
          <w:szCs w:val="22"/>
        </w:rPr>
        <w:t>.</w:t>
      </w:r>
    </w:p>
    <w:p w14:paraId="5F361181" w14:textId="40DBA729" w:rsidR="0017225B" w:rsidRDefault="0017225B" w:rsidP="0017225B">
      <w:pPr>
        <w:tabs>
          <w:tab w:val="left" w:pos="-1440"/>
          <w:tab w:val="left" w:pos="-720"/>
          <w:tab w:val="left" w:pos="4320"/>
          <w:tab w:val="left" w:pos="10440"/>
        </w:tabs>
        <w:rPr>
          <w:rFonts w:ascii="Bookman Old Style" w:hAnsi="Bookman Old Style"/>
          <w:sz w:val="22"/>
          <w:szCs w:val="22"/>
        </w:rPr>
      </w:pPr>
      <w:r w:rsidRPr="0017225B">
        <w:rPr>
          <w:rFonts w:ascii="Bookman Old Style" w:hAnsi="Bookman Old Style"/>
          <w:sz w:val="22"/>
          <w:szCs w:val="22"/>
        </w:rPr>
        <w:t xml:space="preserve">PUBLIC HEARING: March 24, 2022, Thursday, starting at 10:30 </w:t>
      </w:r>
      <w:r w:rsidR="0093075A" w:rsidRPr="0017225B">
        <w:rPr>
          <w:rFonts w:ascii="Bookman Old Style" w:hAnsi="Bookman Old Style"/>
          <w:sz w:val="22"/>
          <w:szCs w:val="22"/>
        </w:rPr>
        <w:t>a.m</w:t>
      </w:r>
      <w:r w:rsidRPr="0017225B">
        <w:rPr>
          <w:rFonts w:ascii="Bookman Old Style" w:hAnsi="Bookman Old Style"/>
          <w:sz w:val="22"/>
          <w:szCs w:val="22"/>
        </w:rPr>
        <w:t>.</w:t>
      </w:r>
      <w:r w:rsidR="00C64535">
        <w:rPr>
          <w:rFonts w:ascii="Bookman Old Style" w:hAnsi="Bookman Old Style"/>
          <w:sz w:val="22"/>
          <w:szCs w:val="22"/>
        </w:rPr>
        <w:t>,</w:t>
      </w:r>
      <w:r w:rsidRPr="0017225B">
        <w:rPr>
          <w:rFonts w:ascii="Bookman Old Style" w:hAnsi="Bookman Old Style"/>
          <w:sz w:val="22"/>
          <w:szCs w:val="22"/>
        </w:rPr>
        <w:t xml:space="preserve"> Room 101, Department of Agriculture, Conservation &amp; Forestry, Deering Building, Hospital Street, Augusta, Maine </w:t>
      </w:r>
    </w:p>
    <w:p w14:paraId="1892CFB8" w14:textId="77777777" w:rsidR="0017225B" w:rsidRDefault="0017225B" w:rsidP="0017225B">
      <w:pPr>
        <w:tabs>
          <w:tab w:val="left" w:pos="-1440"/>
          <w:tab w:val="left" w:pos="-720"/>
          <w:tab w:val="left" w:pos="4320"/>
          <w:tab w:val="left" w:pos="10440"/>
        </w:tabs>
        <w:rPr>
          <w:rFonts w:ascii="Bookman Old Style" w:hAnsi="Bookman Old Style"/>
          <w:sz w:val="22"/>
          <w:szCs w:val="22"/>
        </w:rPr>
      </w:pPr>
      <w:r w:rsidRPr="0017225B">
        <w:rPr>
          <w:rFonts w:ascii="Bookman Old Style" w:hAnsi="Bookman Old Style"/>
          <w:sz w:val="22"/>
          <w:szCs w:val="22"/>
        </w:rPr>
        <w:t xml:space="preserve">COMMENT DEADLINE: March 24, 2022 </w:t>
      </w:r>
    </w:p>
    <w:p w14:paraId="3DD7F329" w14:textId="6DBF93C8" w:rsidR="0017225B" w:rsidRDefault="0017225B" w:rsidP="0017225B">
      <w:pPr>
        <w:tabs>
          <w:tab w:val="left" w:pos="-1440"/>
          <w:tab w:val="left" w:pos="-720"/>
          <w:tab w:val="left" w:pos="4320"/>
          <w:tab w:val="left" w:pos="10440"/>
        </w:tabs>
        <w:rPr>
          <w:rFonts w:ascii="Bookman Old Style" w:hAnsi="Bookman Old Style"/>
          <w:sz w:val="22"/>
          <w:szCs w:val="22"/>
        </w:rPr>
      </w:pPr>
      <w:r w:rsidRPr="0017225B">
        <w:rPr>
          <w:rFonts w:ascii="Bookman Old Style" w:hAnsi="Bookman Old Style"/>
          <w:sz w:val="22"/>
          <w:szCs w:val="22"/>
        </w:rPr>
        <w:t>CONTACT PERSON FOR THIS FILING</w:t>
      </w:r>
      <w:r w:rsidR="00C64535">
        <w:rPr>
          <w:rFonts w:ascii="Bookman Old Style" w:hAnsi="Bookman Old Style"/>
          <w:sz w:val="22"/>
          <w:szCs w:val="22"/>
        </w:rPr>
        <w:t xml:space="preserve"> / SMALL BUSINESS IMPACT INFORMATION / MMC RULEMAKING LIAISON</w:t>
      </w:r>
      <w:r w:rsidRPr="0017225B">
        <w:rPr>
          <w:rFonts w:ascii="Bookman Old Style" w:hAnsi="Bookman Old Style"/>
          <w:sz w:val="22"/>
          <w:szCs w:val="22"/>
        </w:rPr>
        <w:t>: Julie-Marie Bickford, Maine Milk Commission, 28 S</w:t>
      </w:r>
      <w:r w:rsidR="00C64535">
        <w:rPr>
          <w:rFonts w:ascii="Bookman Old Style" w:hAnsi="Bookman Old Style"/>
          <w:sz w:val="22"/>
          <w:szCs w:val="22"/>
        </w:rPr>
        <w:t>tate House Station</w:t>
      </w:r>
      <w:r w:rsidRPr="0017225B">
        <w:rPr>
          <w:rFonts w:ascii="Bookman Old Style" w:hAnsi="Bookman Old Style"/>
          <w:sz w:val="22"/>
          <w:szCs w:val="22"/>
        </w:rPr>
        <w:t>, Augusta, ME 04333</w:t>
      </w:r>
      <w:r w:rsidR="00C64535">
        <w:rPr>
          <w:rFonts w:ascii="Bookman Old Style" w:hAnsi="Bookman Old Style"/>
          <w:sz w:val="22"/>
          <w:szCs w:val="22"/>
        </w:rPr>
        <w:t>. Telephone:</w:t>
      </w:r>
      <w:r w:rsidRPr="0017225B">
        <w:rPr>
          <w:rFonts w:ascii="Bookman Old Style" w:hAnsi="Bookman Old Style"/>
          <w:sz w:val="22"/>
          <w:szCs w:val="22"/>
        </w:rPr>
        <w:t xml:space="preserve"> </w:t>
      </w:r>
      <w:r w:rsidR="00C64535">
        <w:rPr>
          <w:rFonts w:ascii="Bookman Old Style" w:hAnsi="Bookman Old Style"/>
          <w:sz w:val="22"/>
          <w:szCs w:val="22"/>
        </w:rPr>
        <w:t>(</w:t>
      </w:r>
      <w:r w:rsidRPr="0017225B">
        <w:rPr>
          <w:rFonts w:ascii="Bookman Old Style" w:hAnsi="Bookman Old Style"/>
          <w:sz w:val="22"/>
          <w:szCs w:val="22"/>
        </w:rPr>
        <w:t>207</w:t>
      </w:r>
      <w:r w:rsidR="00C64535">
        <w:rPr>
          <w:rFonts w:ascii="Bookman Old Style" w:hAnsi="Bookman Old Style"/>
          <w:sz w:val="22"/>
          <w:szCs w:val="22"/>
        </w:rPr>
        <w:t xml:space="preserve">) </w:t>
      </w:r>
      <w:r w:rsidRPr="0017225B">
        <w:rPr>
          <w:rFonts w:ascii="Bookman Old Style" w:hAnsi="Bookman Old Style"/>
          <w:sz w:val="22"/>
          <w:szCs w:val="22"/>
        </w:rPr>
        <w:t>287-7521</w:t>
      </w:r>
      <w:r w:rsidR="00C64535">
        <w:rPr>
          <w:rFonts w:ascii="Bookman Old Style" w:hAnsi="Bookman Old Style"/>
          <w:sz w:val="22"/>
          <w:szCs w:val="22"/>
        </w:rPr>
        <w:t xml:space="preserve">. Email: </w:t>
      </w:r>
      <w:hyperlink r:id="rId8" w:history="1">
        <w:r w:rsidR="00C64535" w:rsidRPr="008508BD">
          <w:rPr>
            <w:rStyle w:val="Hyperlink"/>
            <w:rFonts w:ascii="Bookman Old Style" w:hAnsi="Bookman Old Style"/>
            <w:sz w:val="22"/>
            <w:szCs w:val="22"/>
          </w:rPr>
          <w:t>Julie-Marie.Bickford@Maine.gov</w:t>
        </w:r>
      </w:hyperlink>
      <w:r w:rsidR="00C64535">
        <w:rPr>
          <w:rFonts w:ascii="Bookman Old Style" w:hAnsi="Bookman Old Style"/>
          <w:sz w:val="22"/>
          <w:szCs w:val="22"/>
        </w:rPr>
        <w:t>.</w:t>
      </w:r>
    </w:p>
    <w:p w14:paraId="514BE199" w14:textId="714D0FE2" w:rsidR="0017225B" w:rsidRDefault="0017225B" w:rsidP="0017225B">
      <w:pPr>
        <w:tabs>
          <w:tab w:val="left" w:pos="-1440"/>
          <w:tab w:val="left" w:pos="-720"/>
          <w:tab w:val="left" w:pos="4320"/>
          <w:tab w:val="left" w:pos="10440"/>
        </w:tabs>
        <w:rPr>
          <w:rFonts w:ascii="Bookman Old Style" w:hAnsi="Bookman Old Style"/>
          <w:sz w:val="22"/>
          <w:szCs w:val="22"/>
        </w:rPr>
      </w:pPr>
      <w:r w:rsidRPr="0017225B">
        <w:rPr>
          <w:rFonts w:ascii="Bookman Old Style" w:hAnsi="Bookman Old Style"/>
          <w:sz w:val="22"/>
          <w:szCs w:val="22"/>
        </w:rPr>
        <w:t xml:space="preserve">FINANCIAL IMPACT ON MUNICIPALITIES OR COUNTIES: None </w:t>
      </w:r>
    </w:p>
    <w:p w14:paraId="01B299C0" w14:textId="5677970A" w:rsidR="0017225B" w:rsidRDefault="0017225B" w:rsidP="0017225B">
      <w:pPr>
        <w:tabs>
          <w:tab w:val="left" w:pos="-1440"/>
          <w:tab w:val="left" w:pos="-720"/>
          <w:tab w:val="left" w:pos="4320"/>
          <w:tab w:val="left" w:pos="10440"/>
        </w:tabs>
        <w:rPr>
          <w:rFonts w:ascii="Bookman Old Style" w:hAnsi="Bookman Old Style"/>
          <w:sz w:val="22"/>
          <w:szCs w:val="22"/>
        </w:rPr>
      </w:pPr>
      <w:r w:rsidRPr="0017225B">
        <w:rPr>
          <w:rFonts w:ascii="Bookman Old Style" w:hAnsi="Bookman Old Style"/>
          <w:sz w:val="22"/>
          <w:szCs w:val="22"/>
        </w:rPr>
        <w:t xml:space="preserve">STATUTORY AUTHORITY FOR THIS RULE: 5 MRS </w:t>
      </w:r>
      <w:r w:rsidR="00C64535">
        <w:rPr>
          <w:rFonts w:ascii="Bookman Old Style" w:hAnsi="Bookman Old Style"/>
          <w:sz w:val="22"/>
          <w:szCs w:val="22"/>
        </w:rPr>
        <w:t>§</w:t>
      </w:r>
      <w:r w:rsidRPr="0017225B">
        <w:rPr>
          <w:rFonts w:ascii="Bookman Old Style" w:hAnsi="Bookman Old Style"/>
          <w:sz w:val="22"/>
          <w:szCs w:val="22"/>
        </w:rPr>
        <w:t>8054</w:t>
      </w:r>
      <w:r w:rsidR="00C64535">
        <w:rPr>
          <w:rFonts w:ascii="Bookman Old Style" w:hAnsi="Bookman Old Style"/>
          <w:sz w:val="22"/>
          <w:szCs w:val="22"/>
        </w:rPr>
        <w:t>;</w:t>
      </w:r>
      <w:r w:rsidRPr="0017225B">
        <w:rPr>
          <w:rFonts w:ascii="Bookman Old Style" w:hAnsi="Bookman Old Style"/>
          <w:sz w:val="22"/>
          <w:szCs w:val="22"/>
        </w:rPr>
        <w:t xml:space="preserve"> 7 MRS </w:t>
      </w:r>
      <w:r w:rsidR="00C64535">
        <w:rPr>
          <w:rFonts w:ascii="Bookman Old Style" w:hAnsi="Bookman Old Style"/>
          <w:sz w:val="22"/>
          <w:szCs w:val="22"/>
        </w:rPr>
        <w:t>§</w:t>
      </w:r>
      <w:r w:rsidRPr="0017225B">
        <w:rPr>
          <w:rFonts w:ascii="Bookman Old Style" w:hAnsi="Bookman Old Style"/>
          <w:sz w:val="22"/>
          <w:szCs w:val="22"/>
        </w:rPr>
        <w:t xml:space="preserve">2954 </w:t>
      </w:r>
    </w:p>
    <w:p w14:paraId="7AC3FC4A" w14:textId="306D4C5F" w:rsidR="0017225B" w:rsidRDefault="0017225B" w:rsidP="0017225B">
      <w:pPr>
        <w:tabs>
          <w:tab w:val="left" w:pos="-1440"/>
          <w:tab w:val="left" w:pos="-720"/>
          <w:tab w:val="left" w:pos="4320"/>
          <w:tab w:val="left" w:pos="10440"/>
        </w:tabs>
        <w:rPr>
          <w:rFonts w:ascii="Bookman Old Style" w:hAnsi="Bookman Old Style"/>
          <w:sz w:val="22"/>
          <w:szCs w:val="22"/>
        </w:rPr>
      </w:pPr>
      <w:r w:rsidRPr="0017225B">
        <w:rPr>
          <w:rFonts w:ascii="Bookman Old Style" w:hAnsi="Bookman Old Style"/>
          <w:sz w:val="22"/>
          <w:szCs w:val="22"/>
        </w:rPr>
        <w:t xml:space="preserve">SUBSTANTIVE STATE OR FEDERAL LAW BEING IMPLEMENTED </w:t>
      </w:r>
      <w:r w:rsidRPr="00C64535">
        <w:rPr>
          <w:rFonts w:ascii="Bookman Old Style" w:hAnsi="Bookman Old Style"/>
          <w:i/>
          <w:iCs/>
          <w:sz w:val="22"/>
          <w:szCs w:val="22"/>
        </w:rPr>
        <w:t>(</w:t>
      </w:r>
      <w:r w:rsidR="00C64535" w:rsidRPr="00C64535">
        <w:rPr>
          <w:rFonts w:ascii="Bookman Old Style" w:hAnsi="Bookman Old Style"/>
          <w:i/>
          <w:iCs/>
          <w:sz w:val="22"/>
          <w:szCs w:val="22"/>
        </w:rPr>
        <w:t>if any)</w:t>
      </w:r>
      <w:r w:rsidRPr="0017225B">
        <w:rPr>
          <w:rFonts w:ascii="Bookman Old Style" w:hAnsi="Bookman Old Style"/>
          <w:sz w:val="22"/>
          <w:szCs w:val="22"/>
        </w:rPr>
        <w:t xml:space="preserve">: </w:t>
      </w:r>
    </w:p>
    <w:p w14:paraId="64672EA1" w14:textId="63D68479" w:rsidR="009B2451" w:rsidRDefault="00C64535" w:rsidP="0017225B">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MMC</w:t>
      </w:r>
      <w:r w:rsidR="0017225B" w:rsidRPr="0017225B">
        <w:rPr>
          <w:rFonts w:ascii="Bookman Old Style" w:hAnsi="Bookman Old Style"/>
          <w:sz w:val="22"/>
          <w:szCs w:val="22"/>
        </w:rPr>
        <w:t xml:space="preserve"> WEBSITE: </w:t>
      </w:r>
      <w:hyperlink r:id="rId9" w:history="1">
        <w:r w:rsidRPr="008508BD">
          <w:rPr>
            <w:rStyle w:val="Hyperlink"/>
            <w:rFonts w:ascii="Bookman Old Style" w:hAnsi="Bookman Old Style"/>
            <w:sz w:val="22"/>
            <w:szCs w:val="22"/>
          </w:rPr>
          <w:t>http://www.maine.gov/dacf/milkcommission/index.shtml</w:t>
        </w:r>
      </w:hyperlink>
      <w:r>
        <w:rPr>
          <w:rFonts w:ascii="Bookman Old Style" w:hAnsi="Bookman Old Style"/>
          <w:sz w:val="22"/>
          <w:szCs w:val="22"/>
        </w:rPr>
        <w:t>.</w:t>
      </w:r>
    </w:p>
    <w:p w14:paraId="257B671A" w14:textId="77777777" w:rsidR="009660BE" w:rsidRDefault="009660BE"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E7DB682"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76052850" w14:textId="49C07D5E" w:rsidR="009539B3" w:rsidRDefault="009539B3"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9539B3">
        <w:rPr>
          <w:rFonts w:ascii="Bookman Old Style" w:hAnsi="Bookman Old Style"/>
          <w:bCs/>
          <w:sz w:val="22"/>
          <w:szCs w:val="22"/>
        </w:rPr>
        <w:t xml:space="preserve">AGENCY: </w:t>
      </w:r>
      <w:r w:rsidRPr="009539B3">
        <w:rPr>
          <w:rFonts w:ascii="Bookman Old Style" w:hAnsi="Bookman Old Style"/>
          <w:b/>
          <w:sz w:val="22"/>
          <w:szCs w:val="22"/>
        </w:rPr>
        <w:t>01-015</w:t>
      </w:r>
      <w:r>
        <w:rPr>
          <w:rFonts w:ascii="Bookman Old Style" w:hAnsi="Bookman Old Style"/>
          <w:bCs/>
          <w:sz w:val="22"/>
          <w:szCs w:val="22"/>
        </w:rPr>
        <w:t xml:space="preserve"> – Department of </w:t>
      </w:r>
      <w:r w:rsidRPr="009539B3">
        <w:rPr>
          <w:rFonts w:ascii="Bookman Old Style" w:hAnsi="Bookman Old Style"/>
          <w:bCs/>
          <w:sz w:val="22"/>
          <w:szCs w:val="22"/>
        </w:rPr>
        <w:t xml:space="preserve">Agriculture, Conservation and Forestry </w:t>
      </w:r>
      <w:r>
        <w:rPr>
          <w:rFonts w:ascii="Bookman Old Style" w:hAnsi="Bookman Old Style"/>
          <w:bCs/>
          <w:sz w:val="22"/>
          <w:szCs w:val="22"/>
        </w:rPr>
        <w:t xml:space="preserve">(DACF), </w:t>
      </w:r>
      <w:r w:rsidRPr="009539B3">
        <w:rPr>
          <w:rFonts w:ascii="Bookman Old Style" w:hAnsi="Bookman Old Style"/>
          <w:b/>
          <w:sz w:val="22"/>
          <w:szCs w:val="22"/>
        </w:rPr>
        <w:t>Maine Milk Commission (MLC)</w:t>
      </w:r>
    </w:p>
    <w:p w14:paraId="79DA2D09" w14:textId="6510672B" w:rsidR="009539B3" w:rsidRDefault="009539B3"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9539B3">
        <w:rPr>
          <w:rFonts w:ascii="Bookman Old Style" w:hAnsi="Bookman Old Style"/>
          <w:bCs/>
          <w:sz w:val="22"/>
          <w:szCs w:val="22"/>
        </w:rPr>
        <w:t xml:space="preserve">CHAPTER NUMBER AND TITLE: </w:t>
      </w:r>
      <w:r w:rsidRPr="009539B3">
        <w:rPr>
          <w:rFonts w:ascii="Bookman Old Style" w:hAnsi="Bookman Old Style"/>
          <w:b/>
          <w:sz w:val="22"/>
          <w:szCs w:val="22"/>
        </w:rPr>
        <w:t>Ch. 3</w:t>
      </w:r>
      <w:r>
        <w:rPr>
          <w:rFonts w:ascii="Bookman Old Style" w:hAnsi="Bookman Old Style"/>
          <w:bCs/>
          <w:sz w:val="22"/>
          <w:szCs w:val="22"/>
        </w:rPr>
        <w:t xml:space="preserve">, </w:t>
      </w:r>
      <w:r w:rsidRPr="009539B3">
        <w:rPr>
          <w:rFonts w:ascii="Bookman Old Style" w:hAnsi="Bookman Old Style"/>
          <w:bCs/>
          <w:sz w:val="22"/>
          <w:szCs w:val="22"/>
        </w:rPr>
        <w:t>Schedule of Minimum Prices</w:t>
      </w:r>
      <w:r>
        <w:rPr>
          <w:rFonts w:ascii="Bookman Old Style" w:hAnsi="Bookman Old Style"/>
          <w:bCs/>
          <w:sz w:val="22"/>
          <w:szCs w:val="22"/>
        </w:rPr>
        <w:t>,</w:t>
      </w:r>
      <w:r w:rsidRPr="009539B3">
        <w:rPr>
          <w:rFonts w:ascii="Bookman Old Style" w:hAnsi="Bookman Old Style"/>
          <w:bCs/>
          <w:sz w:val="22"/>
          <w:szCs w:val="22"/>
        </w:rPr>
        <w:t xml:space="preserve"> </w:t>
      </w:r>
      <w:r w:rsidRPr="009539B3">
        <w:rPr>
          <w:rFonts w:ascii="Bookman Old Style" w:hAnsi="Bookman Old Style"/>
          <w:b/>
          <w:sz w:val="22"/>
          <w:szCs w:val="22"/>
        </w:rPr>
        <w:t>Order #03-22</w:t>
      </w:r>
      <w:r w:rsidRPr="009539B3">
        <w:rPr>
          <w:rFonts w:ascii="Bookman Old Style" w:hAnsi="Bookman Old Style"/>
          <w:bCs/>
          <w:sz w:val="22"/>
          <w:szCs w:val="22"/>
        </w:rPr>
        <w:t xml:space="preserve"> </w:t>
      </w:r>
    </w:p>
    <w:p w14:paraId="3567BFE7" w14:textId="495DFE71" w:rsidR="009539B3" w:rsidRPr="009539B3" w:rsidRDefault="009539B3"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iCs/>
          <w:sz w:val="22"/>
          <w:szCs w:val="22"/>
        </w:rPr>
      </w:pPr>
      <w:r w:rsidRPr="009539B3">
        <w:rPr>
          <w:rFonts w:ascii="Bookman Old Style" w:hAnsi="Bookman Old Style"/>
          <w:bCs/>
          <w:sz w:val="22"/>
          <w:szCs w:val="22"/>
        </w:rPr>
        <w:t xml:space="preserve">ADOPTED RULE NUMBER: </w:t>
      </w:r>
      <w:r>
        <w:rPr>
          <w:rFonts w:ascii="Bookman Old Style" w:hAnsi="Bookman Old Style"/>
          <w:b/>
          <w:sz w:val="22"/>
          <w:szCs w:val="22"/>
        </w:rPr>
        <w:t>2022-026</w:t>
      </w:r>
      <w:r>
        <w:rPr>
          <w:rFonts w:ascii="Bookman Old Style" w:hAnsi="Bookman Old Style"/>
          <w:bCs/>
          <w:sz w:val="22"/>
          <w:szCs w:val="22"/>
        </w:rPr>
        <w:t xml:space="preserve"> </w:t>
      </w:r>
      <w:r>
        <w:rPr>
          <w:rFonts w:ascii="Bookman Old Style" w:hAnsi="Bookman Old Style"/>
          <w:bCs/>
          <w:i/>
          <w:iCs/>
          <w:sz w:val="22"/>
          <w:szCs w:val="22"/>
        </w:rPr>
        <w:t>(Emergency)</w:t>
      </w:r>
    </w:p>
    <w:p w14:paraId="58179898" w14:textId="3BF34C1E" w:rsidR="009539B3" w:rsidRDefault="009539B3"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9539B3">
        <w:rPr>
          <w:rFonts w:ascii="Bookman Old Style" w:hAnsi="Bookman Old Style"/>
          <w:bCs/>
          <w:sz w:val="22"/>
          <w:szCs w:val="22"/>
        </w:rPr>
        <w:t>CONCISE SUMMARY</w:t>
      </w:r>
      <w:r>
        <w:rPr>
          <w:rFonts w:ascii="Bookman Old Style" w:hAnsi="Bookman Old Style"/>
          <w:bCs/>
          <w:sz w:val="22"/>
          <w:szCs w:val="22"/>
        </w:rPr>
        <w:t>:</w:t>
      </w:r>
      <w:r w:rsidRPr="009539B3">
        <w:rPr>
          <w:rFonts w:ascii="Bookman Old Style" w:hAnsi="Bookman Old Style"/>
          <w:bCs/>
          <w:sz w:val="22"/>
          <w:szCs w:val="22"/>
        </w:rPr>
        <w:t xml:space="preserve"> Minimum March 2022 Class I price is $26.13/cwt. plus $1.58/cwt. for Producer Margins, an over-order premium of $1.04/cwt</w:t>
      </w:r>
      <w:r>
        <w:rPr>
          <w:rFonts w:ascii="Bookman Old Style" w:hAnsi="Bookman Old Style"/>
          <w:bCs/>
          <w:sz w:val="22"/>
          <w:szCs w:val="22"/>
        </w:rPr>
        <w:t>.</w:t>
      </w:r>
      <w:r w:rsidRPr="009539B3">
        <w:rPr>
          <w:rFonts w:ascii="Bookman Old Style" w:hAnsi="Bookman Old Style"/>
          <w:bCs/>
          <w:sz w:val="22"/>
          <w:szCs w:val="22"/>
        </w:rPr>
        <w:t xml:space="preserve"> as being prevailing in Southern New England and $0.47/cwt. handling fee for a total of $29.42/cwt. that includes a $0.20/cwt</w:t>
      </w:r>
      <w:r>
        <w:rPr>
          <w:rFonts w:ascii="Bookman Old Style" w:hAnsi="Bookman Old Style"/>
          <w:bCs/>
          <w:sz w:val="22"/>
          <w:szCs w:val="22"/>
        </w:rPr>
        <w:t>.</w:t>
      </w:r>
      <w:r w:rsidRPr="009539B3">
        <w:rPr>
          <w:rFonts w:ascii="Bookman Old Style" w:hAnsi="Bookman Old Style"/>
          <w:bCs/>
          <w:sz w:val="22"/>
          <w:szCs w:val="22"/>
        </w:rPr>
        <w:t xml:space="preserve"> Federal promotion fee. </w:t>
      </w:r>
    </w:p>
    <w:p w14:paraId="71357DEC" w14:textId="7FBBF9C1" w:rsidR="009539B3" w:rsidRDefault="009539B3"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9539B3">
        <w:rPr>
          <w:rFonts w:ascii="Bookman Old Style" w:hAnsi="Bookman Old Style"/>
          <w:bCs/>
          <w:sz w:val="22"/>
          <w:szCs w:val="22"/>
        </w:rPr>
        <w:t xml:space="preserve">EFFECTIVE DATE: February 27, 2022 </w:t>
      </w:r>
    </w:p>
    <w:p w14:paraId="13476AC9" w14:textId="5B614800" w:rsidR="009B2451" w:rsidRDefault="009539B3"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MMC</w:t>
      </w:r>
      <w:r w:rsidRPr="009539B3">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9539B3">
        <w:rPr>
          <w:rFonts w:ascii="Bookman Old Style" w:hAnsi="Bookman Old Style"/>
          <w:bCs/>
          <w:sz w:val="22"/>
          <w:szCs w:val="22"/>
        </w:rPr>
        <w:t>: Julie-Marie R. Bickford</w:t>
      </w:r>
      <w:r>
        <w:rPr>
          <w:rFonts w:ascii="Bookman Old Style" w:hAnsi="Bookman Old Style"/>
          <w:bCs/>
          <w:sz w:val="22"/>
          <w:szCs w:val="22"/>
        </w:rPr>
        <w:t xml:space="preserve">, </w:t>
      </w:r>
      <w:r w:rsidRPr="009539B3">
        <w:rPr>
          <w:rFonts w:ascii="Bookman Old Style" w:hAnsi="Bookman Old Style"/>
          <w:bCs/>
          <w:sz w:val="22"/>
          <w:szCs w:val="22"/>
        </w:rPr>
        <w:t xml:space="preserve">Maine Milk Commission </w:t>
      </w:r>
      <w:r>
        <w:rPr>
          <w:rFonts w:ascii="Bookman Old Style" w:hAnsi="Bookman Old Style"/>
          <w:bCs/>
          <w:sz w:val="22"/>
          <w:szCs w:val="22"/>
        </w:rPr>
        <w:t xml:space="preserve">- </w:t>
      </w:r>
      <w:r w:rsidRPr="009539B3">
        <w:rPr>
          <w:rFonts w:ascii="Bookman Old Style" w:hAnsi="Bookman Old Style"/>
          <w:bCs/>
          <w:sz w:val="22"/>
          <w:szCs w:val="22"/>
        </w:rPr>
        <w:t>Agriculture, 28 S</w:t>
      </w:r>
      <w:r>
        <w:rPr>
          <w:rFonts w:ascii="Bookman Old Style" w:hAnsi="Bookman Old Style"/>
          <w:bCs/>
          <w:sz w:val="22"/>
          <w:szCs w:val="22"/>
        </w:rPr>
        <w:t>tate House Station</w:t>
      </w:r>
      <w:r w:rsidRPr="009539B3">
        <w:rPr>
          <w:rFonts w:ascii="Bookman Old Style" w:hAnsi="Bookman Old Style"/>
          <w:bCs/>
          <w:sz w:val="22"/>
          <w:szCs w:val="22"/>
        </w:rPr>
        <w:t>, Augusta, ME 04333</w:t>
      </w:r>
      <w:r>
        <w:rPr>
          <w:rFonts w:ascii="Bookman Old Style" w:hAnsi="Bookman Old Style"/>
          <w:bCs/>
          <w:sz w:val="22"/>
          <w:szCs w:val="22"/>
        </w:rPr>
        <w:t xml:space="preserve">. </w:t>
      </w:r>
      <w:r w:rsidRPr="009539B3">
        <w:rPr>
          <w:rFonts w:ascii="Bookman Old Style" w:hAnsi="Bookman Old Style"/>
          <w:bCs/>
          <w:sz w:val="22"/>
          <w:szCs w:val="22"/>
        </w:rPr>
        <w:t>T</w:t>
      </w:r>
      <w:r w:rsidR="00B8267A" w:rsidRPr="009539B3">
        <w:rPr>
          <w:rFonts w:ascii="Bookman Old Style" w:hAnsi="Bookman Old Style"/>
          <w:bCs/>
          <w:sz w:val="22"/>
          <w:szCs w:val="22"/>
        </w:rPr>
        <w:t>elephone</w:t>
      </w:r>
      <w:r w:rsidRPr="009539B3">
        <w:rPr>
          <w:rFonts w:ascii="Bookman Old Style" w:hAnsi="Bookman Old Style"/>
          <w:bCs/>
          <w:sz w:val="22"/>
          <w:szCs w:val="22"/>
        </w:rPr>
        <w:t xml:space="preserve">: </w:t>
      </w:r>
      <w:r w:rsidR="00B8267A">
        <w:rPr>
          <w:rFonts w:ascii="Bookman Old Style" w:hAnsi="Bookman Old Style"/>
          <w:bCs/>
          <w:sz w:val="22"/>
          <w:szCs w:val="22"/>
        </w:rPr>
        <w:t>(</w:t>
      </w:r>
      <w:r w:rsidRPr="009539B3">
        <w:rPr>
          <w:rFonts w:ascii="Bookman Old Style" w:hAnsi="Bookman Old Style"/>
          <w:bCs/>
          <w:sz w:val="22"/>
          <w:szCs w:val="22"/>
        </w:rPr>
        <w:t>207</w:t>
      </w:r>
      <w:r w:rsidR="00B8267A">
        <w:rPr>
          <w:rFonts w:ascii="Bookman Old Style" w:hAnsi="Bookman Old Style"/>
          <w:bCs/>
          <w:sz w:val="22"/>
          <w:szCs w:val="22"/>
        </w:rPr>
        <w:t xml:space="preserve">) </w:t>
      </w:r>
      <w:r w:rsidRPr="009539B3">
        <w:rPr>
          <w:rFonts w:ascii="Bookman Old Style" w:hAnsi="Bookman Old Style"/>
          <w:bCs/>
          <w:sz w:val="22"/>
          <w:szCs w:val="22"/>
        </w:rPr>
        <w:t>287-7521</w:t>
      </w:r>
      <w:r w:rsidR="00B8267A">
        <w:rPr>
          <w:rFonts w:ascii="Bookman Old Style" w:hAnsi="Bookman Old Style"/>
          <w:bCs/>
          <w:sz w:val="22"/>
          <w:szCs w:val="22"/>
        </w:rPr>
        <w:t xml:space="preserve">. EMAIL: </w:t>
      </w:r>
      <w:hyperlink r:id="rId10" w:history="1">
        <w:r w:rsidR="00603407" w:rsidRPr="009F1C2C">
          <w:rPr>
            <w:rStyle w:val="Hyperlink"/>
            <w:rFonts w:ascii="Bookman Old Style" w:hAnsi="Bookman Old Style"/>
            <w:bCs/>
            <w:sz w:val="22"/>
            <w:szCs w:val="22"/>
          </w:rPr>
          <w:t>Julie-Marie.Bickford@Maine.gov</w:t>
        </w:r>
      </w:hyperlink>
      <w:r w:rsidR="00603407">
        <w:rPr>
          <w:rFonts w:ascii="Bookman Old Style" w:hAnsi="Bookman Old Style"/>
          <w:bCs/>
          <w:sz w:val="22"/>
          <w:szCs w:val="22"/>
        </w:rPr>
        <w:t>.</w:t>
      </w:r>
    </w:p>
    <w:p w14:paraId="3B396A55" w14:textId="47E97D31" w:rsidR="00B8267A" w:rsidRDefault="00B8267A"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MMC WEBSITE: </w:t>
      </w:r>
      <w:hyperlink r:id="rId11" w:history="1">
        <w:r w:rsidRPr="009F1C2C">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63749A7D" w14:textId="0B579783" w:rsidR="00B8267A" w:rsidRDefault="00B8267A" w:rsidP="00B8267A">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3A5C37DC" w14:textId="7ED7C065" w:rsidR="00B8267A" w:rsidRDefault="00B8267A"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316DE9AA" w14:textId="59402236" w:rsidR="00D8375C" w:rsidRPr="00842CE5" w:rsidRDefault="00D8375C" w:rsidP="00D837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42CE5">
        <w:rPr>
          <w:rFonts w:ascii="Bookman Old Style" w:hAnsi="Bookman Old Style"/>
          <w:bCs/>
          <w:sz w:val="22"/>
          <w:szCs w:val="22"/>
        </w:rPr>
        <w:t xml:space="preserve">AGENCY: </w:t>
      </w:r>
      <w:r w:rsidR="00AA58F8" w:rsidRPr="00AA58F8">
        <w:rPr>
          <w:rFonts w:ascii="Bookman Old Style" w:hAnsi="Bookman Old Style"/>
          <w:b/>
          <w:sz w:val="22"/>
          <w:szCs w:val="22"/>
        </w:rPr>
        <w:t>02-031</w:t>
      </w:r>
      <w:r w:rsidR="00AA58F8">
        <w:rPr>
          <w:rFonts w:ascii="Bookman Old Style" w:hAnsi="Bookman Old Style"/>
          <w:bCs/>
          <w:sz w:val="22"/>
          <w:szCs w:val="22"/>
        </w:rPr>
        <w:t xml:space="preserve"> - </w:t>
      </w:r>
      <w:r w:rsidRPr="00842CE5">
        <w:rPr>
          <w:rFonts w:ascii="Bookman Old Style" w:hAnsi="Bookman Old Style"/>
          <w:bCs/>
          <w:sz w:val="22"/>
          <w:szCs w:val="22"/>
        </w:rPr>
        <w:t>Dep</w:t>
      </w:r>
      <w:r w:rsidR="00AA58F8">
        <w:rPr>
          <w:rFonts w:ascii="Bookman Old Style" w:hAnsi="Bookman Old Style"/>
          <w:bCs/>
          <w:sz w:val="22"/>
          <w:szCs w:val="22"/>
        </w:rPr>
        <w:t>artment</w:t>
      </w:r>
      <w:r w:rsidRPr="00842CE5">
        <w:rPr>
          <w:rFonts w:ascii="Bookman Old Style" w:hAnsi="Bookman Old Style"/>
          <w:bCs/>
          <w:sz w:val="22"/>
          <w:szCs w:val="22"/>
        </w:rPr>
        <w:t xml:space="preserve"> of Professional &amp; Financial Regulation</w:t>
      </w:r>
      <w:r w:rsidR="00AA58F8">
        <w:rPr>
          <w:rFonts w:ascii="Bookman Old Style" w:hAnsi="Bookman Old Style"/>
          <w:bCs/>
          <w:sz w:val="22"/>
          <w:szCs w:val="22"/>
        </w:rPr>
        <w:t xml:space="preserve"> (PFR)</w:t>
      </w:r>
      <w:r w:rsidRPr="00842CE5">
        <w:rPr>
          <w:rFonts w:ascii="Bookman Old Style" w:hAnsi="Bookman Old Style"/>
          <w:bCs/>
          <w:sz w:val="22"/>
          <w:szCs w:val="22"/>
        </w:rPr>
        <w:t xml:space="preserve">, </w:t>
      </w:r>
      <w:r w:rsidRPr="00AA58F8">
        <w:rPr>
          <w:rFonts w:ascii="Bookman Old Style" w:hAnsi="Bookman Old Style"/>
          <w:b/>
          <w:sz w:val="22"/>
          <w:szCs w:val="22"/>
        </w:rPr>
        <w:t>Bureau of Insurance</w:t>
      </w:r>
    </w:p>
    <w:p w14:paraId="60A9E44A" w14:textId="129DAABB" w:rsidR="00D8375C" w:rsidRPr="00842CE5" w:rsidRDefault="00D8375C" w:rsidP="00D837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42CE5">
        <w:rPr>
          <w:rFonts w:ascii="Bookman Old Style" w:hAnsi="Bookman Old Style"/>
          <w:bCs/>
          <w:sz w:val="22"/>
          <w:szCs w:val="22"/>
        </w:rPr>
        <w:lastRenderedPageBreak/>
        <w:t xml:space="preserve">CHAPTER NUMBER AND TITLE: </w:t>
      </w:r>
      <w:r w:rsidR="00AA58F8" w:rsidRPr="00AA58F8">
        <w:rPr>
          <w:rFonts w:ascii="Bookman Old Style" w:hAnsi="Bookman Old Style"/>
          <w:b/>
          <w:sz w:val="22"/>
          <w:szCs w:val="22"/>
        </w:rPr>
        <w:t xml:space="preserve">Ch. </w:t>
      </w:r>
      <w:r w:rsidRPr="00AA58F8">
        <w:rPr>
          <w:rFonts w:ascii="Bookman Old Style" w:hAnsi="Bookman Old Style"/>
          <w:b/>
          <w:sz w:val="22"/>
          <w:szCs w:val="22"/>
        </w:rPr>
        <w:t>740</w:t>
      </w:r>
      <w:r w:rsidRPr="00842CE5">
        <w:rPr>
          <w:rFonts w:ascii="Bookman Old Style" w:hAnsi="Bookman Old Style"/>
          <w:bCs/>
          <w:sz w:val="22"/>
          <w:szCs w:val="22"/>
        </w:rPr>
        <w:t xml:space="preserve">, Credit for Reinsurance </w:t>
      </w:r>
    </w:p>
    <w:p w14:paraId="70A7DA4C" w14:textId="1E044083" w:rsidR="00D8375C" w:rsidRPr="00842CE5" w:rsidRDefault="00D8375C" w:rsidP="00D8375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42CE5">
        <w:rPr>
          <w:rFonts w:ascii="Bookman Old Style" w:hAnsi="Bookman Old Style"/>
          <w:bCs/>
          <w:sz w:val="22"/>
          <w:szCs w:val="22"/>
        </w:rPr>
        <w:t xml:space="preserve">ADOPTED RULE NUMBER: </w:t>
      </w:r>
      <w:r w:rsidRPr="00AA58F8">
        <w:rPr>
          <w:rFonts w:ascii="Bookman Old Style" w:hAnsi="Bookman Old Style"/>
          <w:b/>
          <w:sz w:val="22"/>
          <w:szCs w:val="22"/>
        </w:rPr>
        <w:t>20</w:t>
      </w:r>
      <w:r w:rsidR="00AA58F8" w:rsidRPr="00AA58F8">
        <w:rPr>
          <w:rFonts w:ascii="Bookman Old Style" w:hAnsi="Bookman Old Style"/>
          <w:b/>
          <w:sz w:val="22"/>
          <w:szCs w:val="22"/>
        </w:rPr>
        <w:t>22-027</w:t>
      </w:r>
    </w:p>
    <w:p w14:paraId="1808B7CB" w14:textId="77777777" w:rsidR="00D8375C" w:rsidRPr="00842CE5" w:rsidRDefault="00D8375C" w:rsidP="00D837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42CE5">
        <w:rPr>
          <w:rFonts w:ascii="Bookman Old Style" w:hAnsi="Bookman Old Style"/>
          <w:bCs/>
          <w:sz w:val="22"/>
          <w:szCs w:val="22"/>
        </w:rPr>
        <w:t>CONCISE SUMMARY: The Bureau based the amendment on recent changes to the National Association of Insurance Commissioners Credit for Reinsurance Model Regulation. The purposes of the proposed amendment are to:</w:t>
      </w:r>
    </w:p>
    <w:p w14:paraId="217F956E" w14:textId="527C7537" w:rsidR="00D8375C" w:rsidRPr="00842CE5" w:rsidRDefault="00AA58F8" w:rsidP="00AA58F8">
      <w:pPr>
        <w:pStyle w:val="ListParagraph"/>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0"/>
        <w:rPr>
          <w:rFonts w:ascii="Bookman Old Style" w:hAnsi="Bookman Old Style"/>
          <w:bCs/>
          <w:sz w:val="22"/>
          <w:szCs w:val="22"/>
        </w:rPr>
      </w:pPr>
      <w:r w:rsidRPr="00AA58F8">
        <w:rPr>
          <w:rFonts w:ascii="Bookman Old Style" w:hAnsi="Bookman Old Style"/>
          <w:b/>
          <w:sz w:val="22"/>
          <w:szCs w:val="22"/>
        </w:rPr>
        <w:t>*</w:t>
      </w:r>
      <w:r>
        <w:rPr>
          <w:rFonts w:ascii="Bookman Old Style" w:hAnsi="Bookman Old Style"/>
          <w:bCs/>
          <w:sz w:val="22"/>
          <w:szCs w:val="22"/>
        </w:rPr>
        <w:t xml:space="preserve"> </w:t>
      </w:r>
      <w:r w:rsidR="00D8375C" w:rsidRPr="00842CE5">
        <w:rPr>
          <w:rFonts w:ascii="Bookman Old Style" w:hAnsi="Bookman Old Style"/>
          <w:bCs/>
          <w:sz w:val="22"/>
          <w:szCs w:val="22"/>
        </w:rPr>
        <w:t xml:space="preserve">implement the revisions, based on the NAIC Credit for Reinsurance Model Law, made to 24-A MRS §731-B by PL 2021 ch. 16, </w:t>
      </w:r>
      <w:r w:rsidR="00D8375C" w:rsidRPr="00AA58F8">
        <w:rPr>
          <w:rFonts w:ascii="Bookman Old Style" w:hAnsi="Bookman Old Style"/>
          <w:bCs/>
          <w:i/>
          <w:iCs/>
          <w:sz w:val="22"/>
          <w:szCs w:val="22"/>
        </w:rPr>
        <w:t>An Act To Revise Certain Financial Regulatory Provisions of the Maine Insurance Code</w:t>
      </w:r>
      <w:r w:rsidR="00D8375C" w:rsidRPr="00842CE5">
        <w:rPr>
          <w:rFonts w:ascii="Bookman Old Style" w:hAnsi="Bookman Old Style"/>
          <w:bCs/>
          <w:sz w:val="22"/>
          <w:szCs w:val="22"/>
        </w:rPr>
        <w:t>;</w:t>
      </w:r>
    </w:p>
    <w:p w14:paraId="369456A8" w14:textId="28868E48" w:rsidR="00D8375C" w:rsidRPr="00842CE5" w:rsidRDefault="00AA58F8" w:rsidP="00AA58F8">
      <w:pPr>
        <w:pStyle w:val="ListParagraph"/>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0"/>
        <w:rPr>
          <w:rFonts w:ascii="Bookman Old Style" w:hAnsi="Bookman Old Style"/>
          <w:bCs/>
          <w:sz w:val="22"/>
          <w:szCs w:val="22"/>
        </w:rPr>
      </w:pPr>
      <w:r w:rsidRPr="00AA58F8">
        <w:rPr>
          <w:rFonts w:ascii="Bookman Old Style" w:hAnsi="Bookman Old Style"/>
          <w:b/>
          <w:sz w:val="22"/>
          <w:szCs w:val="22"/>
        </w:rPr>
        <w:t>*</w:t>
      </w:r>
      <w:r>
        <w:rPr>
          <w:rFonts w:ascii="Bookman Old Style" w:hAnsi="Bookman Old Style"/>
          <w:bCs/>
          <w:sz w:val="22"/>
          <w:szCs w:val="22"/>
        </w:rPr>
        <w:t xml:space="preserve"> </w:t>
      </w:r>
      <w:r w:rsidR="00D8375C" w:rsidRPr="00842CE5">
        <w:rPr>
          <w:rFonts w:ascii="Bookman Old Style" w:hAnsi="Bookman Old Style"/>
          <w:bCs/>
          <w:sz w:val="22"/>
          <w:szCs w:val="22"/>
        </w:rPr>
        <w:t xml:space="preserve">clarify the confidentiality of copies of regulatory filings that are confidential in the reinsurer’s country of domicile; </w:t>
      </w:r>
    </w:p>
    <w:p w14:paraId="73CD3F9F" w14:textId="7B0E14D9" w:rsidR="00D8375C" w:rsidRPr="00842CE5" w:rsidRDefault="00AA58F8" w:rsidP="00AA58F8">
      <w:pPr>
        <w:pStyle w:val="ListParagraph"/>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0"/>
        <w:rPr>
          <w:rFonts w:ascii="Bookman Old Style" w:hAnsi="Bookman Old Style"/>
          <w:bCs/>
          <w:sz w:val="22"/>
          <w:szCs w:val="22"/>
        </w:rPr>
      </w:pPr>
      <w:r w:rsidRPr="00AA58F8">
        <w:rPr>
          <w:rFonts w:ascii="Bookman Old Style" w:hAnsi="Bookman Old Style"/>
          <w:b/>
          <w:sz w:val="22"/>
          <w:szCs w:val="22"/>
        </w:rPr>
        <w:t>*</w:t>
      </w:r>
      <w:r>
        <w:rPr>
          <w:rFonts w:ascii="Bookman Old Style" w:hAnsi="Bookman Old Style"/>
          <w:bCs/>
          <w:sz w:val="22"/>
          <w:szCs w:val="22"/>
        </w:rPr>
        <w:t xml:space="preserve"> </w:t>
      </w:r>
      <w:r w:rsidR="00D8375C" w:rsidRPr="00842CE5">
        <w:rPr>
          <w:rFonts w:ascii="Bookman Old Style" w:hAnsi="Bookman Old Style"/>
          <w:bCs/>
          <w:sz w:val="22"/>
          <w:szCs w:val="22"/>
        </w:rPr>
        <w:t xml:space="preserve">allow credit for reinsurance ceded to reinsurers domiciled in reciprocal jurisdictions, thereby bringing state laws into conformity with the Covered Agreements between the federal government and the European Union and United Kingdom; and </w:t>
      </w:r>
    </w:p>
    <w:p w14:paraId="240EB9BD" w14:textId="403715AD" w:rsidR="00D8375C" w:rsidRPr="00842CE5" w:rsidRDefault="00AA58F8" w:rsidP="00AA58F8">
      <w:pPr>
        <w:pStyle w:val="ListParagraph"/>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0"/>
        <w:rPr>
          <w:rFonts w:ascii="Bookman Old Style" w:hAnsi="Bookman Old Style"/>
          <w:bCs/>
          <w:sz w:val="22"/>
          <w:szCs w:val="22"/>
        </w:rPr>
      </w:pPr>
      <w:r w:rsidRPr="00AA58F8">
        <w:rPr>
          <w:rFonts w:ascii="Bookman Old Style" w:hAnsi="Bookman Old Style"/>
          <w:b/>
          <w:sz w:val="22"/>
          <w:szCs w:val="22"/>
        </w:rPr>
        <w:t>*</w:t>
      </w:r>
      <w:r>
        <w:rPr>
          <w:rFonts w:ascii="Bookman Old Style" w:hAnsi="Bookman Old Style"/>
          <w:bCs/>
          <w:sz w:val="22"/>
          <w:szCs w:val="22"/>
        </w:rPr>
        <w:t xml:space="preserve"> </w:t>
      </w:r>
      <w:r w:rsidR="00D8375C" w:rsidRPr="00842CE5">
        <w:rPr>
          <w:rFonts w:ascii="Bookman Old Style" w:hAnsi="Bookman Old Style"/>
          <w:bCs/>
          <w:sz w:val="22"/>
          <w:szCs w:val="22"/>
        </w:rPr>
        <w:t>make various technical and editorial corrections to the rule.</w:t>
      </w:r>
    </w:p>
    <w:p w14:paraId="47ECDDC3" w14:textId="3F05D9CD" w:rsidR="00D8375C" w:rsidRPr="00842CE5" w:rsidRDefault="00D8375C" w:rsidP="00AA5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42CE5">
        <w:rPr>
          <w:rFonts w:ascii="Bookman Old Style" w:hAnsi="Bookman Old Style"/>
          <w:bCs/>
          <w:sz w:val="22"/>
          <w:szCs w:val="22"/>
        </w:rPr>
        <w:t xml:space="preserve">EFFECTIVE DATE: </w:t>
      </w:r>
      <w:r w:rsidR="00AA58F8">
        <w:rPr>
          <w:rFonts w:ascii="Bookman Old Style" w:hAnsi="Bookman Old Style"/>
          <w:bCs/>
          <w:sz w:val="22"/>
          <w:szCs w:val="22"/>
        </w:rPr>
        <w:t>March 1, 2022</w:t>
      </w:r>
    </w:p>
    <w:p w14:paraId="523E5C28" w14:textId="105CE9FC" w:rsidR="00D8375C" w:rsidRPr="00842CE5" w:rsidRDefault="00AA58F8" w:rsidP="00D837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BUREAU</w:t>
      </w:r>
      <w:r w:rsidR="00D8375C" w:rsidRPr="00842CE5">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D8375C" w:rsidRPr="00842CE5">
        <w:rPr>
          <w:rFonts w:ascii="Bookman Old Style" w:hAnsi="Bookman Old Style"/>
          <w:bCs/>
          <w:sz w:val="22"/>
          <w:szCs w:val="22"/>
        </w:rPr>
        <w:t>: Benjamin Yardley, Senior Staff Attorney</w:t>
      </w:r>
      <w:r>
        <w:rPr>
          <w:rFonts w:ascii="Bookman Old Style" w:hAnsi="Bookman Old Style"/>
          <w:bCs/>
          <w:sz w:val="22"/>
          <w:szCs w:val="22"/>
        </w:rPr>
        <w:t xml:space="preserve">, </w:t>
      </w:r>
      <w:r w:rsidR="00D8375C" w:rsidRPr="00842CE5">
        <w:rPr>
          <w:rFonts w:ascii="Bookman Old Style" w:hAnsi="Bookman Old Style"/>
          <w:bCs/>
          <w:sz w:val="22"/>
          <w:szCs w:val="22"/>
        </w:rPr>
        <w:t>Department of Professional &amp; Financial Regulation</w:t>
      </w:r>
      <w:r>
        <w:rPr>
          <w:rFonts w:ascii="Bookman Old Style" w:hAnsi="Bookman Old Style"/>
          <w:bCs/>
          <w:sz w:val="22"/>
          <w:szCs w:val="22"/>
        </w:rPr>
        <w:t xml:space="preserve"> -</w:t>
      </w:r>
      <w:r w:rsidR="00D8375C" w:rsidRPr="00842CE5">
        <w:rPr>
          <w:rFonts w:ascii="Bookman Old Style" w:hAnsi="Bookman Old Style"/>
          <w:bCs/>
          <w:sz w:val="22"/>
          <w:szCs w:val="22"/>
        </w:rPr>
        <w:t xml:space="preserve"> Bureau of Insurance</w:t>
      </w:r>
      <w:r>
        <w:rPr>
          <w:rFonts w:ascii="Bookman Old Style" w:hAnsi="Bookman Old Style"/>
          <w:bCs/>
          <w:sz w:val="22"/>
          <w:szCs w:val="22"/>
        </w:rPr>
        <w:t xml:space="preserve">, </w:t>
      </w:r>
      <w:r w:rsidR="00D8375C" w:rsidRPr="00842CE5">
        <w:rPr>
          <w:rFonts w:ascii="Bookman Old Style" w:hAnsi="Bookman Old Style"/>
          <w:bCs/>
          <w:sz w:val="22"/>
          <w:szCs w:val="22"/>
        </w:rPr>
        <w:t>76 Northern Avenue, Gardiner, ME 04345</w:t>
      </w:r>
      <w:r>
        <w:rPr>
          <w:rFonts w:ascii="Bookman Old Style" w:hAnsi="Bookman Old Style"/>
          <w:bCs/>
          <w:sz w:val="22"/>
          <w:szCs w:val="22"/>
        </w:rPr>
        <w:t xml:space="preserve">. </w:t>
      </w:r>
      <w:r w:rsidR="00D8375C" w:rsidRPr="00842CE5">
        <w:rPr>
          <w:rFonts w:ascii="Bookman Old Style" w:hAnsi="Bookman Old Style"/>
          <w:bCs/>
          <w:sz w:val="22"/>
          <w:szCs w:val="22"/>
        </w:rPr>
        <w:t>T</w:t>
      </w:r>
      <w:r w:rsidRPr="00842CE5">
        <w:rPr>
          <w:rFonts w:ascii="Bookman Old Style" w:hAnsi="Bookman Old Style"/>
          <w:bCs/>
          <w:sz w:val="22"/>
          <w:szCs w:val="22"/>
        </w:rPr>
        <w:t>elephone</w:t>
      </w:r>
      <w:r w:rsidR="00D8375C" w:rsidRPr="00842CE5">
        <w:rPr>
          <w:rFonts w:ascii="Bookman Old Style" w:hAnsi="Bookman Old Style"/>
          <w:bCs/>
          <w:sz w:val="22"/>
          <w:szCs w:val="22"/>
        </w:rPr>
        <w:t xml:space="preserve">: </w:t>
      </w:r>
      <w:r>
        <w:rPr>
          <w:rFonts w:ascii="Bookman Old Style" w:hAnsi="Bookman Old Style"/>
          <w:bCs/>
          <w:sz w:val="22"/>
          <w:szCs w:val="22"/>
        </w:rPr>
        <w:t>(</w:t>
      </w:r>
      <w:r w:rsidR="00D8375C" w:rsidRPr="00842CE5">
        <w:rPr>
          <w:rFonts w:ascii="Bookman Old Style" w:hAnsi="Bookman Old Style"/>
          <w:bCs/>
          <w:sz w:val="22"/>
          <w:szCs w:val="22"/>
        </w:rPr>
        <w:t>207</w:t>
      </w:r>
      <w:r>
        <w:rPr>
          <w:rFonts w:ascii="Bookman Old Style" w:hAnsi="Bookman Old Style"/>
          <w:bCs/>
          <w:sz w:val="22"/>
          <w:szCs w:val="22"/>
        </w:rPr>
        <w:t xml:space="preserve">) </w:t>
      </w:r>
      <w:r w:rsidR="00D8375C" w:rsidRPr="00842CE5">
        <w:rPr>
          <w:rFonts w:ascii="Bookman Old Style" w:hAnsi="Bookman Old Style"/>
          <w:bCs/>
          <w:sz w:val="22"/>
          <w:szCs w:val="22"/>
        </w:rPr>
        <w:t>624-8537</w:t>
      </w:r>
      <w:r>
        <w:rPr>
          <w:rFonts w:ascii="Bookman Old Style" w:hAnsi="Bookman Old Style"/>
          <w:bCs/>
          <w:sz w:val="22"/>
          <w:szCs w:val="22"/>
        </w:rPr>
        <w:t xml:space="preserve">. Email: </w:t>
      </w:r>
      <w:hyperlink r:id="rId12" w:history="1">
        <w:r w:rsidRPr="009F1C2C">
          <w:rPr>
            <w:rStyle w:val="Hyperlink"/>
            <w:rFonts w:ascii="Bookman Old Style" w:hAnsi="Bookman Old Style"/>
            <w:bCs/>
            <w:sz w:val="22"/>
            <w:szCs w:val="22"/>
          </w:rPr>
          <w:t>Benjamin.Yardley@Maine.gov</w:t>
        </w:r>
      </w:hyperlink>
      <w:r>
        <w:rPr>
          <w:rFonts w:ascii="Bookman Old Style" w:hAnsi="Bookman Old Style"/>
          <w:bCs/>
          <w:sz w:val="22"/>
          <w:szCs w:val="22"/>
        </w:rPr>
        <w:t>.</w:t>
      </w:r>
    </w:p>
    <w:p w14:paraId="35FCDBDA" w14:textId="2FF0ED3D" w:rsidR="00B8267A" w:rsidRDefault="00AA58F8"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BUREAU WEBSITE: </w:t>
      </w:r>
      <w:hyperlink r:id="rId13" w:history="1">
        <w:r w:rsidRPr="009F1C2C">
          <w:rPr>
            <w:rStyle w:val="Hyperlink"/>
            <w:rFonts w:ascii="Bookman Old Style" w:hAnsi="Bookman Old Style"/>
            <w:bCs/>
            <w:sz w:val="22"/>
            <w:szCs w:val="22"/>
          </w:rPr>
          <w:t>https://www.maine.gov/pfr/insurance/home</w:t>
        </w:r>
      </w:hyperlink>
      <w:r>
        <w:rPr>
          <w:rFonts w:ascii="Bookman Old Style" w:hAnsi="Bookman Old Style"/>
          <w:bCs/>
          <w:sz w:val="22"/>
          <w:szCs w:val="22"/>
        </w:rPr>
        <w:t>.</w:t>
      </w:r>
    </w:p>
    <w:p w14:paraId="30E8C1D3" w14:textId="48CA0744" w:rsidR="00B8267A" w:rsidRDefault="00B8267A" w:rsidP="00AA58F8">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98587D5" w14:textId="62B8BED5" w:rsidR="00AA58F8" w:rsidRDefault="00AA58F8"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1EA573D4" w14:textId="1EF60ABF" w:rsidR="0024436A" w:rsidRPr="0024436A" w:rsidRDefault="0024436A" w:rsidP="002443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24436A">
        <w:rPr>
          <w:rFonts w:ascii="Bookman Old Style" w:hAnsi="Bookman Old Style" w:cs="Arial"/>
          <w:sz w:val="22"/>
          <w:szCs w:val="22"/>
        </w:rPr>
        <w:t>AGENCY:</w:t>
      </w:r>
      <w:r w:rsidRPr="0024436A">
        <w:rPr>
          <w:rFonts w:ascii="Bookman Old Style" w:hAnsi="Bookman Old Style" w:cs="Arial"/>
          <w:b/>
          <w:bCs/>
          <w:sz w:val="22"/>
          <w:szCs w:val="22"/>
        </w:rPr>
        <w:t xml:space="preserve"> </w:t>
      </w:r>
      <w:r w:rsidR="00DA71F2">
        <w:rPr>
          <w:rFonts w:ascii="Bookman Old Style" w:hAnsi="Bookman Old Style" w:cs="Arial"/>
          <w:b/>
          <w:bCs/>
          <w:sz w:val="22"/>
          <w:szCs w:val="22"/>
        </w:rPr>
        <w:t xml:space="preserve">03-201 - </w:t>
      </w:r>
      <w:r w:rsidRPr="0024436A">
        <w:rPr>
          <w:rFonts w:ascii="Bookman Old Style" w:hAnsi="Bookman Old Style" w:cs="Arial"/>
          <w:b/>
          <w:bCs/>
          <w:sz w:val="22"/>
          <w:szCs w:val="22"/>
        </w:rPr>
        <w:t>Maine Department of Corrections</w:t>
      </w:r>
      <w:r w:rsidR="00DA71F2" w:rsidRPr="00DA71F2">
        <w:rPr>
          <w:rFonts w:ascii="Bookman Old Style" w:hAnsi="Bookman Old Style" w:cs="Arial"/>
          <w:b/>
          <w:bCs/>
          <w:sz w:val="22"/>
          <w:szCs w:val="22"/>
        </w:rPr>
        <w:t xml:space="preserve"> (MDOC)</w:t>
      </w:r>
    </w:p>
    <w:p w14:paraId="4C593C92" w14:textId="0A74ADE2" w:rsidR="0024436A" w:rsidRPr="0024436A" w:rsidRDefault="0024436A" w:rsidP="002443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24436A">
        <w:rPr>
          <w:rFonts w:ascii="Bookman Old Style" w:hAnsi="Bookman Old Style" w:cs="Arial"/>
          <w:sz w:val="22"/>
          <w:szCs w:val="22"/>
        </w:rPr>
        <w:t xml:space="preserve">CHAPTER NUMBER AND TITLE: </w:t>
      </w:r>
      <w:r w:rsidRPr="0024436A">
        <w:rPr>
          <w:rFonts w:ascii="Bookman Old Style" w:hAnsi="Bookman Old Style" w:cs="Arial"/>
          <w:b/>
          <w:bCs/>
          <w:sz w:val="22"/>
          <w:szCs w:val="22"/>
        </w:rPr>
        <w:t>Ch</w:t>
      </w:r>
      <w:r w:rsidR="00DA71F2" w:rsidRPr="00DA71F2">
        <w:rPr>
          <w:rFonts w:ascii="Bookman Old Style" w:hAnsi="Bookman Old Style" w:cs="Arial"/>
          <w:b/>
          <w:bCs/>
          <w:sz w:val="22"/>
          <w:szCs w:val="22"/>
        </w:rPr>
        <w:t>.</w:t>
      </w:r>
      <w:r w:rsidRPr="0024436A">
        <w:rPr>
          <w:rFonts w:ascii="Bookman Old Style" w:hAnsi="Bookman Old Style" w:cs="Arial"/>
          <w:b/>
          <w:bCs/>
          <w:sz w:val="22"/>
          <w:szCs w:val="22"/>
        </w:rPr>
        <w:t xml:space="preserve"> 10</w:t>
      </w:r>
      <w:r w:rsidRPr="0024436A">
        <w:rPr>
          <w:rFonts w:ascii="Bookman Old Style" w:hAnsi="Bookman Old Style" w:cs="Arial"/>
          <w:sz w:val="22"/>
          <w:szCs w:val="22"/>
        </w:rPr>
        <w:t xml:space="preserve">, </w:t>
      </w:r>
      <w:r w:rsidR="00DA71F2">
        <w:rPr>
          <w:rFonts w:ascii="Bookman Old Style" w:hAnsi="Bookman Old Style" w:cs="Arial"/>
          <w:sz w:val="22"/>
          <w:szCs w:val="22"/>
        </w:rPr>
        <w:t xml:space="preserve">Policy and Procedures Manual – Adult; </w:t>
      </w:r>
      <w:r w:rsidR="00DA71F2" w:rsidRPr="00DA71F2">
        <w:rPr>
          <w:rFonts w:ascii="Bookman Old Style" w:hAnsi="Bookman Old Style" w:cs="Arial"/>
          <w:b/>
          <w:bCs/>
          <w:sz w:val="22"/>
          <w:szCs w:val="22"/>
        </w:rPr>
        <w:t>Subsection 29.1</w:t>
      </w:r>
      <w:r w:rsidR="00DA71F2">
        <w:rPr>
          <w:rFonts w:ascii="Bookman Old Style" w:hAnsi="Bookman Old Style" w:cs="Arial"/>
          <w:sz w:val="22"/>
          <w:szCs w:val="22"/>
        </w:rPr>
        <w:t>, Adult Resident Grievance Process, General</w:t>
      </w:r>
    </w:p>
    <w:p w14:paraId="16757B7E" w14:textId="2662956C" w:rsidR="0024436A" w:rsidRPr="0024436A" w:rsidRDefault="0024436A" w:rsidP="0024436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24436A">
        <w:rPr>
          <w:rFonts w:ascii="Bookman Old Style" w:hAnsi="Bookman Old Style" w:cs="Arial"/>
          <w:sz w:val="22"/>
          <w:szCs w:val="22"/>
        </w:rPr>
        <w:t xml:space="preserve">ADOPTED RULE NUMBER: </w:t>
      </w:r>
      <w:r w:rsidR="00DA71F2">
        <w:rPr>
          <w:rFonts w:ascii="Bookman Old Style" w:hAnsi="Bookman Old Style" w:cs="Arial"/>
          <w:b/>
          <w:bCs/>
          <w:sz w:val="22"/>
          <w:szCs w:val="22"/>
        </w:rPr>
        <w:t>2022-028</w:t>
      </w:r>
    </w:p>
    <w:p w14:paraId="59FC072C" w14:textId="56D8D43B" w:rsidR="0024436A" w:rsidRPr="0024436A" w:rsidRDefault="0024436A" w:rsidP="002443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24436A">
        <w:rPr>
          <w:rFonts w:ascii="Bookman Old Style" w:hAnsi="Bookman Old Style" w:cs="Arial"/>
          <w:sz w:val="22"/>
          <w:szCs w:val="22"/>
        </w:rPr>
        <w:t>CONCISE SUMMARY: The primary reason this rule is being adopted is to repeal and replace the current rule, adopted in 2012, in order to streamline and improve the adult facility resident grievance process. The provisions in this proposed rule clarify what a grievable matter consists of, establish new timelines for the filing of a grievance, require that the informal resolution process be initiated by the Grievance Review Officer, clarify other staff responsibilities, better describe abuses of the grievance process, strengthen record keeping and audit requirements, and make other improvements to the process.</w:t>
      </w:r>
    </w:p>
    <w:p w14:paraId="34AC134E" w14:textId="40F483F6" w:rsidR="0024436A" w:rsidRPr="0024436A" w:rsidRDefault="0024436A" w:rsidP="002443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24436A">
        <w:rPr>
          <w:rFonts w:ascii="Bookman Old Style" w:hAnsi="Bookman Old Style" w:cs="Arial"/>
          <w:sz w:val="22"/>
          <w:szCs w:val="22"/>
        </w:rPr>
        <w:t>EFFECTIVE DATE:</w:t>
      </w:r>
      <w:r w:rsidR="00DA71F2">
        <w:rPr>
          <w:rFonts w:ascii="Bookman Old Style" w:hAnsi="Bookman Old Style" w:cs="Arial"/>
          <w:sz w:val="22"/>
          <w:szCs w:val="22"/>
        </w:rPr>
        <w:t xml:space="preserve"> March 8, 2022</w:t>
      </w:r>
    </w:p>
    <w:p w14:paraId="47FA5730" w14:textId="5BD8D909" w:rsidR="0024436A" w:rsidRPr="0024436A" w:rsidRDefault="00DA71F2" w:rsidP="00DA71F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Pr>
          <w:rFonts w:ascii="Bookman Old Style" w:hAnsi="Bookman Old Style" w:cs="Arial"/>
          <w:sz w:val="22"/>
          <w:szCs w:val="22"/>
        </w:rPr>
        <w:t>MDOC</w:t>
      </w:r>
      <w:r w:rsidR="0024436A" w:rsidRPr="0024436A">
        <w:rPr>
          <w:rFonts w:ascii="Bookman Old Style" w:hAnsi="Bookman Old Style" w:cs="Arial"/>
          <w:sz w:val="22"/>
          <w:szCs w:val="22"/>
        </w:rPr>
        <w:t xml:space="preserve"> CONTACT PERSON</w:t>
      </w:r>
      <w:r>
        <w:rPr>
          <w:rFonts w:ascii="Bookman Old Style" w:hAnsi="Bookman Old Style" w:cs="Arial"/>
          <w:sz w:val="22"/>
          <w:szCs w:val="22"/>
        </w:rPr>
        <w:t xml:space="preserve"> / RULEMAKING LIAISON</w:t>
      </w:r>
      <w:r w:rsidR="0024436A" w:rsidRPr="0024436A">
        <w:rPr>
          <w:rFonts w:ascii="Bookman Old Style" w:hAnsi="Bookman Old Style" w:cs="Arial"/>
          <w:sz w:val="22"/>
          <w:szCs w:val="22"/>
        </w:rPr>
        <w:t>: Mary Lucia</w:t>
      </w:r>
      <w:r>
        <w:rPr>
          <w:rFonts w:ascii="Bookman Old Style" w:hAnsi="Bookman Old Style" w:cs="Arial"/>
          <w:sz w:val="22"/>
          <w:szCs w:val="22"/>
        </w:rPr>
        <w:t xml:space="preserve">, </w:t>
      </w:r>
      <w:r w:rsidR="0024436A" w:rsidRPr="0024436A">
        <w:rPr>
          <w:rFonts w:ascii="Bookman Old Style" w:hAnsi="Bookman Old Style" w:cs="Arial"/>
          <w:sz w:val="22"/>
          <w:szCs w:val="22"/>
        </w:rPr>
        <w:t>Maine Department of Corrections</w:t>
      </w:r>
      <w:r>
        <w:rPr>
          <w:rFonts w:ascii="Bookman Old Style" w:hAnsi="Bookman Old Style" w:cs="Arial"/>
          <w:sz w:val="22"/>
          <w:szCs w:val="22"/>
        </w:rPr>
        <w:t xml:space="preserve">, </w:t>
      </w:r>
      <w:r w:rsidR="0024436A" w:rsidRPr="0024436A">
        <w:rPr>
          <w:rFonts w:ascii="Bookman Old Style" w:hAnsi="Bookman Old Style" w:cs="Arial"/>
          <w:sz w:val="22"/>
          <w:szCs w:val="22"/>
        </w:rPr>
        <w:t>111 State House Station</w:t>
      </w:r>
      <w:r>
        <w:rPr>
          <w:rFonts w:ascii="Bookman Old Style" w:hAnsi="Bookman Old Style" w:cs="Arial"/>
          <w:sz w:val="22"/>
          <w:szCs w:val="22"/>
        </w:rPr>
        <w:t xml:space="preserve">, </w:t>
      </w:r>
      <w:r w:rsidR="0024436A" w:rsidRPr="0024436A">
        <w:rPr>
          <w:rFonts w:ascii="Bookman Old Style" w:hAnsi="Bookman Old Style" w:cs="Arial"/>
          <w:sz w:val="22"/>
          <w:szCs w:val="22"/>
        </w:rPr>
        <w:t>Augusta, Maine 04333</w:t>
      </w:r>
      <w:r>
        <w:rPr>
          <w:rFonts w:ascii="Bookman Old Style" w:hAnsi="Bookman Old Style" w:cs="Arial"/>
          <w:sz w:val="22"/>
          <w:szCs w:val="22"/>
        </w:rPr>
        <w:t xml:space="preserve">. </w:t>
      </w:r>
      <w:r w:rsidR="0024436A" w:rsidRPr="0024436A">
        <w:rPr>
          <w:rFonts w:ascii="Bookman Old Style" w:hAnsi="Bookman Old Style" w:cs="Arial"/>
          <w:sz w:val="22"/>
          <w:szCs w:val="22"/>
        </w:rPr>
        <w:t>T</w:t>
      </w:r>
      <w:r w:rsidRPr="0024436A">
        <w:rPr>
          <w:rFonts w:ascii="Bookman Old Style" w:hAnsi="Bookman Old Style" w:cs="Arial"/>
          <w:sz w:val="22"/>
          <w:szCs w:val="22"/>
        </w:rPr>
        <w:t>elephone</w:t>
      </w:r>
      <w:r w:rsidR="0024436A" w:rsidRPr="0024436A">
        <w:rPr>
          <w:rFonts w:ascii="Bookman Old Style" w:hAnsi="Bookman Old Style" w:cs="Arial"/>
          <w:sz w:val="22"/>
          <w:szCs w:val="22"/>
        </w:rPr>
        <w:t>: (207) 530-0983</w:t>
      </w:r>
      <w:r>
        <w:rPr>
          <w:rFonts w:ascii="Bookman Old Style" w:hAnsi="Bookman Old Style" w:cs="Arial"/>
          <w:sz w:val="22"/>
          <w:szCs w:val="22"/>
        </w:rPr>
        <w:t xml:space="preserve">. Email: </w:t>
      </w:r>
      <w:hyperlink r:id="rId14" w:history="1">
        <w:r w:rsidRPr="000E41FD">
          <w:rPr>
            <w:rStyle w:val="Hyperlink"/>
            <w:rFonts w:ascii="Bookman Old Style" w:hAnsi="Bookman Old Style" w:cs="Arial"/>
            <w:sz w:val="22"/>
            <w:szCs w:val="22"/>
          </w:rPr>
          <w:t>Mary.A.Lucia@Maine.gov</w:t>
        </w:r>
      </w:hyperlink>
      <w:r>
        <w:rPr>
          <w:rFonts w:ascii="Bookman Old Style" w:hAnsi="Bookman Old Style" w:cs="Arial"/>
          <w:sz w:val="22"/>
          <w:szCs w:val="22"/>
        </w:rPr>
        <w:t>.</w:t>
      </w:r>
    </w:p>
    <w:p w14:paraId="69EFACA5" w14:textId="77A4DCB5" w:rsidR="0024436A" w:rsidRDefault="00DA71F2" w:rsidP="0024436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Pr>
          <w:rFonts w:ascii="Bookman Old Style" w:hAnsi="Bookman Old Style" w:cs="Arial"/>
          <w:sz w:val="22"/>
          <w:szCs w:val="22"/>
        </w:rPr>
        <w:t xml:space="preserve">MDOC WEBSITE: </w:t>
      </w:r>
      <w:hyperlink r:id="rId15" w:history="1">
        <w:r w:rsidR="00EF5EB8" w:rsidRPr="000E41FD">
          <w:rPr>
            <w:rStyle w:val="Hyperlink"/>
            <w:rFonts w:ascii="Bookman Old Style" w:hAnsi="Bookman Old Style" w:cs="Arial"/>
            <w:sz w:val="22"/>
            <w:szCs w:val="22"/>
          </w:rPr>
          <w:t>https://www.maine.gov/corrections/</w:t>
        </w:r>
      </w:hyperlink>
      <w:r>
        <w:rPr>
          <w:rFonts w:ascii="Bookman Old Style" w:hAnsi="Bookman Old Style" w:cs="Arial"/>
          <w:sz w:val="22"/>
          <w:szCs w:val="22"/>
        </w:rPr>
        <w:t>.</w:t>
      </w:r>
    </w:p>
    <w:p w14:paraId="26B05271" w14:textId="77777777" w:rsidR="00DA71F2" w:rsidRPr="0024436A" w:rsidRDefault="00DA71F2" w:rsidP="0024436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p>
    <w:p w14:paraId="647DE404" w14:textId="43CA4122" w:rsidR="00AA58F8" w:rsidRDefault="00AA58F8"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6C828831" w14:textId="77777777" w:rsidR="001D6976" w:rsidRPr="001D6976" w:rsidRDefault="001D6976" w:rsidP="001D6976">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1D6976">
        <w:rPr>
          <w:rFonts w:ascii="Bookman Old Style" w:hAnsi="Bookman Old Style"/>
          <w:bCs/>
          <w:sz w:val="22"/>
          <w:szCs w:val="22"/>
        </w:rPr>
        <w:t>AGENCY:</w:t>
      </w:r>
      <w:r w:rsidRPr="001D6976">
        <w:rPr>
          <w:rFonts w:ascii="Bookman Old Style" w:hAnsi="Bookman Old Style"/>
          <w:b/>
          <w:bCs/>
          <w:sz w:val="22"/>
          <w:szCs w:val="22"/>
        </w:rPr>
        <w:t xml:space="preserve"> 03-201 - Maine Department of Corrections (MDOC)</w:t>
      </w:r>
    </w:p>
    <w:p w14:paraId="66AFAF38" w14:textId="020AE82D" w:rsidR="001D6976" w:rsidRPr="001D6976" w:rsidRDefault="001D6976" w:rsidP="001D6976">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1D6976">
        <w:rPr>
          <w:rFonts w:ascii="Bookman Old Style" w:hAnsi="Bookman Old Style"/>
          <w:bCs/>
          <w:sz w:val="22"/>
          <w:szCs w:val="22"/>
        </w:rPr>
        <w:t xml:space="preserve">CHAPTER NUMBER AND TITLE: </w:t>
      </w:r>
      <w:r w:rsidRPr="001D6976">
        <w:rPr>
          <w:rFonts w:ascii="Bookman Old Style" w:hAnsi="Bookman Old Style"/>
          <w:b/>
          <w:bCs/>
          <w:sz w:val="22"/>
          <w:szCs w:val="22"/>
        </w:rPr>
        <w:t>Ch. 10</w:t>
      </w:r>
      <w:r w:rsidRPr="001D6976">
        <w:rPr>
          <w:rFonts w:ascii="Bookman Old Style" w:hAnsi="Bookman Old Style"/>
          <w:bCs/>
          <w:sz w:val="22"/>
          <w:szCs w:val="22"/>
        </w:rPr>
        <w:t xml:space="preserve">, Policy and Procedures Manual – Adult; </w:t>
      </w:r>
      <w:r w:rsidRPr="001D6976">
        <w:rPr>
          <w:rFonts w:ascii="Bookman Old Style" w:hAnsi="Bookman Old Style"/>
          <w:b/>
          <w:bCs/>
          <w:sz w:val="22"/>
          <w:szCs w:val="22"/>
        </w:rPr>
        <w:t>Subsection 29.</w:t>
      </w:r>
      <w:r>
        <w:rPr>
          <w:rFonts w:ascii="Bookman Old Style" w:hAnsi="Bookman Old Style"/>
          <w:b/>
          <w:bCs/>
          <w:sz w:val="22"/>
          <w:szCs w:val="22"/>
        </w:rPr>
        <w:t>2</w:t>
      </w:r>
      <w:r w:rsidRPr="001D6976">
        <w:rPr>
          <w:rFonts w:ascii="Bookman Old Style" w:hAnsi="Bookman Old Style"/>
          <w:bCs/>
          <w:sz w:val="22"/>
          <w:szCs w:val="22"/>
        </w:rPr>
        <w:t xml:space="preserve">, Adult Resident Grievance Process, </w:t>
      </w:r>
      <w:r>
        <w:rPr>
          <w:rFonts w:ascii="Bookman Old Style" w:hAnsi="Bookman Old Style"/>
          <w:bCs/>
          <w:sz w:val="22"/>
          <w:szCs w:val="22"/>
        </w:rPr>
        <w:t>Health Care</w:t>
      </w:r>
    </w:p>
    <w:p w14:paraId="7CE1E376" w14:textId="43026747" w:rsidR="001D6976" w:rsidRPr="001D6976" w:rsidRDefault="001D6976" w:rsidP="001D6976">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1D6976">
        <w:rPr>
          <w:rFonts w:ascii="Bookman Old Style" w:hAnsi="Bookman Old Style"/>
          <w:bCs/>
          <w:sz w:val="22"/>
          <w:szCs w:val="22"/>
        </w:rPr>
        <w:t xml:space="preserve">ADOPTED RULE NUMBER: </w:t>
      </w:r>
      <w:r w:rsidRPr="001D6976">
        <w:rPr>
          <w:rFonts w:ascii="Bookman Old Style" w:hAnsi="Bookman Old Style"/>
          <w:b/>
          <w:bCs/>
          <w:sz w:val="22"/>
          <w:szCs w:val="22"/>
        </w:rPr>
        <w:t>2022-02</w:t>
      </w:r>
      <w:r>
        <w:rPr>
          <w:rFonts w:ascii="Bookman Old Style" w:hAnsi="Bookman Old Style"/>
          <w:b/>
          <w:bCs/>
          <w:sz w:val="22"/>
          <w:szCs w:val="22"/>
        </w:rPr>
        <w:t>9</w:t>
      </w:r>
    </w:p>
    <w:p w14:paraId="00E02A32" w14:textId="436ADFFC" w:rsidR="001D6976" w:rsidRPr="001D6976" w:rsidRDefault="001D6976" w:rsidP="001D6976">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1D6976">
        <w:rPr>
          <w:rFonts w:ascii="Bookman Old Style" w:hAnsi="Bookman Old Style"/>
          <w:bCs/>
          <w:sz w:val="22"/>
          <w:szCs w:val="22"/>
        </w:rPr>
        <w:t xml:space="preserve">CONCISE SUMMARY: </w:t>
      </w:r>
      <w:r w:rsidR="00B72998" w:rsidRPr="00B72998">
        <w:rPr>
          <w:rFonts w:ascii="Bookman Old Style" w:hAnsi="Bookman Old Style"/>
          <w:bCs/>
          <w:sz w:val="22"/>
          <w:szCs w:val="22"/>
        </w:rPr>
        <w:t>The primary reason this rule is being adopted is to repeal and replace the current rule, adopted in 2012, in order to streamline and improve the adult facility resident health care grievance process. The provisions in this proposed rule clarify what a grievable matter consists of, establish new timelines for the filing of a grievance, require that the informal resolution process be initiated by the Grievance Review Officer, clarify other staff responsibilities, better describe abuses of the grievance process, strengthen record keeping and audit requirements, and make other improvements to the process.</w:t>
      </w:r>
    </w:p>
    <w:p w14:paraId="32BF6B40" w14:textId="77777777" w:rsidR="001D6976" w:rsidRPr="001D6976" w:rsidRDefault="001D6976" w:rsidP="001D6976">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1D6976">
        <w:rPr>
          <w:rFonts w:ascii="Bookman Old Style" w:hAnsi="Bookman Old Style"/>
          <w:bCs/>
          <w:sz w:val="22"/>
          <w:szCs w:val="22"/>
        </w:rPr>
        <w:t>EFFECTIVE DATE: March 8, 2022</w:t>
      </w:r>
    </w:p>
    <w:p w14:paraId="74823ABC" w14:textId="77777777" w:rsidR="001D6976" w:rsidRPr="001D6976" w:rsidRDefault="001D6976" w:rsidP="001D6976">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1D6976">
        <w:rPr>
          <w:rFonts w:ascii="Bookman Old Style" w:hAnsi="Bookman Old Style"/>
          <w:bCs/>
          <w:sz w:val="22"/>
          <w:szCs w:val="22"/>
        </w:rPr>
        <w:t xml:space="preserve">MDOC CONTACT PERSON / RULEMAKING LIAISON: Mary Lucia, Maine Department of Corrections, 111 State House Station, Augusta, Maine 04333. Telephone: (207) 530-0983. Email: </w:t>
      </w:r>
      <w:hyperlink r:id="rId16" w:history="1">
        <w:r w:rsidRPr="001D6976">
          <w:rPr>
            <w:rStyle w:val="Hyperlink"/>
            <w:rFonts w:ascii="Bookman Old Style" w:hAnsi="Bookman Old Style"/>
            <w:bCs/>
            <w:sz w:val="22"/>
            <w:szCs w:val="22"/>
          </w:rPr>
          <w:t>Mary.A.Lucia@Maine.gov</w:t>
        </w:r>
      </w:hyperlink>
      <w:r w:rsidRPr="001D6976">
        <w:rPr>
          <w:rFonts w:ascii="Bookman Old Style" w:hAnsi="Bookman Old Style"/>
          <w:bCs/>
          <w:sz w:val="22"/>
          <w:szCs w:val="22"/>
        </w:rPr>
        <w:t>.</w:t>
      </w:r>
    </w:p>
    <w:p w14:paraId="43142463" w14:textId="77777777" w:rsidR="001D6976" w:rsidRPr="001D6976" w:rsidRDefault="001D6976" w:rsidP="001D6976">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1D6976">
        <w:rPr>
          <w:rFonts w:ascii="Bookman Old Style" w:hAnsi="Bookman Old Style"/>
          <w:bCs/>
          <w:sz w:val="22"/>
          <w:szCs w:val="22"/>
        </w:rPr>
        <w:t xml:space="preserve">MDOC WEBSITE: </w:t>
      </w:r>
      <w:hyperlink r:id="rId17" w:history="1">
        <w:r w:rsidRPr="001D6976">
          <w:rPr>
            <w:rStyle w:val="Hyperlink"/>
            <w:rFonts w:ascii="Bookman Old Style" w:hAnsi="Bookman Old Style"/>
            <w:bCs/>
            <w:sz w:val="22"/>
            <w:szCs w:val="22"/>
          </w:rPr>
          <w:t>https://www.maine.gov/corrections/</w:t>
        </w:r>
      </w:hyperlink>
      <w:r w:rsidRPr="001D6976">
        <w:rPr>
          <w:rFonts w:ascii="Bookman Old Style" w:hAnsi="Bookman Old Style"/>
          <w:bCs/>
          <w:sz w:val="22"/>
          <w:szCs w:val="22"/>
        </w:rPr>
        <w:t>.</w:t>
      </w:r>
    </w:p>
    <w:p w14:paraId="413198C8" w14:textId="28A0C39B" w:rsidR="0010272E" w:rsidRDefault="0010272E" w:rsidP="003F6EA3">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3A7CD9EA" w14:textId="62C0C038" w:rsidR="003F6EA3" w:rsidRDefault="003F6EA3"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437CB846" w14:textId="7D6DCD85" w:rsidR="00A913C2" w:rsidRDefault="00A913C2" w:rsidP="00A913C2">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913C2">
        <w:rPr>
          <w:rFonts w:ascii="Bookman Old Style" w:hAnsi="Bookman Old Style"/>
          <w:bCs/>
          <w:sz w:val="22"/>
          <w:szCs w:val="22"/>
        </w:rPr>
        <w:t xml:space="preserve">AGENCY: </w:t>
      </w:r>
      <w:r w:rsidR="00F60197" w:rsidRPr="00F60197">
        <w:rPr>
          <w:rFonts w:ascii="Bookman Old Style" w:hAnsi="Bookman Old Style"/>
          <w:b/>
          <w:sz w:val="22"/>
          <w:szCs w:val="22"/>
        </w:rPr>
        <w:t>10-148</w:t>
      </w:r>
      <w:r w:rsidR="00F60197">
        <w:rPr>
          <w:rFonts w:ascii="Bookman Old Style" w:hAnsi="Bookman Old Style"/>
          <w:bCs/>
          <w:sz w:val="22"/>
          <w:szCs w:val="22"/>
        </w:rPr>
        <w:t xml:space="preserve"> - </w:t>
      </w:r>
      <w:r w:rsidRPr="00A913C2">
        <w:rPr>
          <w:rFonts w:ascii="Bookman Old Style" w:hAnsi="Bookman Old Style"/>
          <w:bCs/>
          <w:sz w:val="22"/>
          <w:szCs w:val="22"/>
        </w:rPr>
        <w:t>Department of Health and Human Services</w:t>
      </w:r>
      <w:r w:rsidR="00F60197">
        <w:rPr>
          <w:rFonts w:ascii="Bookman Old Style" w:hAnsi="Bookman Old Style"/>
          <w:bCs/>
          <w:sz w:val="22"/>
          <w:szCs w:val="22"/>
        </w:rPr>
        <w:t xml:space="preserve"> (DHHS)</w:t>
      </w:r>
      <w:r w:rsidRPr="00A913C2">
        <w:rPr>
          <w:rFonts w:ascii="Bookman Old Style" w:hAnsi="Bookman Old Style"/>
          <w:bCs/>
          <w:sz w:val="22"/>
          <w:szCs w:val="22"/>
        </w:rPr>
        <w:t xml:space="preserve">, </w:t>
      </w:r>
      <w:r w:rsidRPr="00F60197">
        <w:rPr>
          <w:rFonts w:ascii="Bookman Old Style" w:hAnsi="Bookman Old Style"/>
          <w:b/>
          <w:sz w:val="22"/>
          <w:szCs w:val="22"/>
        </w:rPr>
        <w:t xml:space="preserve">Office of Child and Family Services </w:t>
      </w:r>
      <w:r w:rsidR="00F60197" w:rsidRPr="00F60197">
        <w:rPr>
          <w:rFonts w:ascii="Bookman Old Style" w:hAnsi="Bookman Old Style"/>
          <w:b/>
          <w:sz w:val="22"/>
          <w:szCs w:val="22"/>
        </w:rPr>
        <w:t>(OCFS)</w:t>
      </w:r>
    </w:p>
    <w:p w14:paraId="4273F969" w14:textId="065CCD76" w:rsidR="00A913C2" w:rsidRDefault="00A913C2" w:rsidP="00A913C2">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913C2">
        <w:rPr>
          <w:rFonts w:ascii="Bookman Old Style" w:hAnsi="Bookman Old Style"/>
          <w:bCs/>
          <w:sz w:val="22"/>
          <w:szCs w:val="22"/>
        </w:rPr>
        <w:t xml:space="preserve">CHAPTER NUMBER AND TITLE: </w:t>
      </w:r>
      <w:r w:rsidRPr="00F60197">
        <w:rPr>
          <w:rFonts w:ascii="Bookman Old Style" w:hAnsi="Bookman Old Style"/>
          <w:b/>
          <w:sz w:val="22"/>
          <w:szCs w:val="22"/>
        </w:rPr>
        <w:t>Ch</w:t>
      </w:r>
      <w:r w:rsidR="00F60197" w:rsidRPr="00F60197">
        <w:rPr>
          <w:rFonts w:ascii="Bookman Old Style" w:hAnsi="Bookman Old Style"/>
          <w:b/>
          <w:sz w:val="22"/>
          <w:szCs w:val="22"/>
        </w:rPr>
        <w:t>.</w:t>
      </w:r>
      <w:r w:rsidRPr="00F60197">
        <w:rPr>
          <w:rFonts w:ascii="Bookman Old Style" w:hAnsi="Bookman Old Style"/>
          <w:b/>
          <w:sz w:val="22"/>
          <w:szCs w:val="22"/>
        </w:rPr>
        <w:t xml:space="preserve"> 201</w:t>
      </w:r>
      <w:r w:rsidR="00F60197">
        <w:rPr>
          <w:rFonts w:ascii="Bookman Old Style" w:hAnsi="Bookman Old Style"/>
          <w:bCs/>
          <w:sz w:val="22"/>
          <w:szCs w:val="22"/>
        </w:rPr>
        <w:t>,</w:t>
      </w:r>
      <w:r w:rsidRPr="00A913C2">
        <w:rPr>
          <w:rFonts w:ascii="Bookman Old Style" w:hAnsi="Bookman Old Style"/>
          <w:bCs/>
          <w:sz w:val="22"/>
          <w:szCs w:val="22"/>
        </w:rPr>
        <w:t xml:space="preserve"> Procedures for the Child Abuse or Neglect Findings, Appeals from Findings, and Appeals from Denial of Access to Certain Confidential Records </w:t>
      </w:r>
    </w:p>
    <w:p w14:paraId="07D8D7F2" w14:textId="7C5077A7" w:rsidR="00A913C2" w:rsidRDefault="00A913C2" w:rsidP="00A913C2">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913C2">
        <w:rPr>
          <w:rFonts w:ascii="Bookman Old Style" w:hAnsi="Bookman Old Style"/>
          <w:bCs/>
          <w:sz w:val="22"/>
          <w:szCs w:val="22"/>
        </w:rPr>
        <w:t xml:space="preserve">ADOPTED RULE NUMBER: </w:t>
      </w:r>
      <w:r w:rsidRPr="00A75B6E">
        <w:rPr>
          <w:rFonts w:ascii="Bookman Old Style" w:hAnsi="Bookman Old Style"/>
          <w:b/>
          <w:sz w:val="22"/>
          <w:szCs w:val="22"/>
        </w:rPr>
        <w:t>20</w:t>
      </w:r>
      <w:r w:rsidR="00F60197" w:rsidRPr="00A75B6E">
        <w:rPr>
          <w:rFonts w:ascii="Bookman Old Style" w:hAnsi="Bookman Old Style"/>
          <w:b/>
          <w:sz w:val="22"/>
          <w:szCs w:val="22"/>
        </w:rPr>
        <w:t>22</w:t>
      </w:r>
      <w:r w:rsidR="00A75B6E" w:rsidRPr="00A75B6E">
        <w:rPr>
          <w:rFonts w:ascii="Bookman Old Style" w:hAnsi="Bookman Old Style"/>
          <w:b/>
          <w:sz w:val="22"/>
          <w:szCs w:val="22"/>
        </w:rPr>
        <w:t>-</w:t>
      </w:r>
      <w:r w:rsidR="00F60197" w:rsidRPr="00A75B6E">
        <w:rPr>
          <w:rFonts w:ascii="Bookman Old Style" w:hAnsi="Bookman Old Style"/>
          <w:b/>
          <w:sz w:val="22"/>
          <w:szCs w:val="22"/>
        </w:rPr>
        <w:t>030</w:t>
      </w:r>
      <w:r w:rsidRPr="00A913C2">
        <w:rPr>
          <w:rFonts w:ascii="Bookman Old Style" w:hAnsi="Bookman Old Style"/>
          <w:bCs/>
          <w:sz w:val="22"/>
          <w:szCs w:val="22"/>
        </w:rPr>
        <w:t xml:space="preserve"> </w:t>
      </w:r>
    </w:p>
    <w:p w14:paraId="200B08E2" w14:textId="6E43337B" w:rsidR="00A913C2" w:rsidRDefault="00A913C2" w:rsidP="0069344A">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bCs/>
          <w:sz w:val="22"/>
          <w:szCs w:val="22"/>
        </w:rPr>
      </w:pPr>
      <w:r w:rsidRPr="00A913C2">
        <w:rPr>
          <w:rFonts w:ascii="Bookman Old Style" w:hAnsi="Bookman Old Style"/>
          <w:bCs/>
          <w:sz w:val="22"/>
          <w:szCs w:val="22"/>
        </w:rPr>
        <w:t>CONCISE SUMMARY</w:t>
      </w:r>
      <w:r w:rsidR="0069344A">
        <w:rPr>
          <w:rFonts w:ascii="Bookman Old Style" w:hAnsi="Bookman Old Style"/>
          <w:bCs/>
          <w:sz w:val="22"/>
          <w:szCs w:val="22"/>
        </w:rPr>
        <w:t xml:space="preserve">: </w:t>
      </w:r>
      <w:r w:rsidRPr="00A913C2">
        <w:rPr>
          <w:rFonts w:ascii="Bookman Old Style" w:hAnsi="Bookman Old Style"/>
          <w:bCs/>
          <w:sz w:val="22"/>
          <w:szCs w:val="22"/>
        </w:rPr>
        <w:t xml:space="preserve">This amendment to 10-148 </w:t>
      </w:r>
      <w:r w:rsidR="0069344A">
        <w:rPr>
          <w:rFonts w:ascii="Bookman Old Style" w:hAnsi="Bookman Old Style"/>
          <w:bCs/>
          <w:sz w:val="22"/>
          <w:szCs w:val="22"/>
        </w:rPr>
        <w:t>ch.</w:t>
      </w:r>
      <w:r w:rsidRPr="00A913C2">
        <w:rPr>
          <w:rFonts w:ascii="Bookman Old Style" w:hAnsi="Bookman Old Style"/>
          <w:bCs/>
          <w:sz w:val="22"/>
          <w:szCs w:val="22"/>
        </w:rPr>
        <w:t xml:space="preserve"> 201 will allow the Department to conduct hearings on indicated findings of abuse or neglect if the indicated individual demonstrates that they are experiencing or are likely to experience collateral consequences due to the indicated finding. The updated version also includes changes to terminology to clarify the rules, changes to notice requirements to reflect that an indicated individual may be entitled to a hearing, a provision providing the hearing officers with explicit authority to lower a finding from substantiated to indicated, and provisions regarding paper appeals to extend the Department's deadline to complete paper reviews and allowing paper reviewers to lower substantiated findings to indicated based on their review of the appeal. </w:t>
      </w:r>
    </w:p>
    <w:p w14:paraId="2C4CDB9C" w14:textId="77777777" w:rsidR="00A913C2" w:rsidRDefault="00A913C2" w:rsidP="00A913C2">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913C2">
        <w:rPr>
          <w:rFonts w:ascii="Bookman Old Style" w:hAnsi="Bookman Old Style"/>
          <w:bCs/>
          <w:sz w:val="22"/>
          <w:szCs w:val="22"/>
        </w:rPr>
        <w:t xml:space="preserve">The rules as currently written do not explicitly allows for a hearing on an indicated finding. This was a result of the substantial difference in the impact of an indicated finding versus a substantiated one. Substantiated findings are reported out on child protective background checks and as a result may impact an individual's ability to find work in their chosen field. Indicated findings are not reported out on background checks but may still impact the indicated individual. Specifically, as part of a Clifford Order whereby the Department is required to tum over its records to the Court in a civil or criminal proceeding. </w:t>
      </w:r>
    </w:p>
    <w:p w14:paraId="3F43626C" w14:textId="77777777" w:rsidR="00A913C2" w:rsidRDefault="00A913C2" w:rsidP="00A913C2">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913C2">
        <w:rPr>
          <w:rFonts w:ascii="Bookman Old Style" w:hAnsi="Bookman Old Style"/>
          <w:bCs/>
          <w:sz w:val="22"/>
          <w:szCs w:val="22"/>
        </w:rPr>
        <w:t xml:space="preserve">This will have an impact on individuals who are indicated for abuse and/or neglect of a child. If they can demonstrate they are experiencing or are likely to experience collateral consequences, they will have the ability to appeal. The rules also contain provisions for individual previously indicated who are experiencing or are likely to experience collateral consequences. </w:t>
      </w:r>
    </w:p>
    <w:p w14:paraId="7B2083C7" w14:textId="0F36745B" w:rsidR="00A913C2" w:rsidRDefault="00A913C2" w:rsidP="0069344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913C2">
        <w:rPr>
          <w:rFonts w:ascii="Bookman Old Style" w:hAnsi="Bookman Old Style"/>
          <w:bCs/>
          <w:sz w:val="22"/>
          <w:szCs w:val="22"/>
        </w:rPr>
        <w:t xml:space="preserve">EFFECTIVE DATE: </w:t>
      </w:r>
      <w:r w:rsidR="0069344A">
        <w:rPr>
          <w:rFonts w:ascii="Bookman Old Style" w:hAnsi="Bookman Old Style"/>
          <w:bCs/>
          <w:sz w:val="22"/>
          <w:szCs w:val="22"/>
        </w:rPr>
        <w:t>February 28, 2022</w:t>
      </w:r>
    </w:p>
    <w:p w14:paraId="179B18DC" w14:textId="437EFE86" w:rsidR="003F6EA3" w:rsidRDefault="0069344A" w:rsidP="00A913C2">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OCFS</w:t>
      </w:r>
      <w:r w:rsidR="00A913C2" w:rsidRPr="00A913C2">
        <w:rPr>
          <w:rFonts w:ascii="Bookman Old Style" w:hAnsi="Bookman Old Style"/>
          <w:bCs/>
          <w:sz w:val="22"/>
          <w:szCs w:val="22"/>
        </w:rPr>
        <w:t xml:space="preserve"> CONTACT PERSON: Debra White</w:t>
      </w:r>
      <w:r>
        <w:rPr>
          <w:rFonts w:ascii="Bookman Old Style" w:hAnsi="Bookman Old Style"/>
          <w:bCs/>
          <w:sz w:val="22"/>
          <w:szCs w:val="22"/>
        </w:rPr>
        <w:t xml:space="preserve">, </w:t>
      </w:r>
      <w:r w:rsidR="00A913C2" w:rsidRPr="00A913C2">
        <w:rPr>
          <w:rFonts w:ascii="Bookman Old Style" w:hAnsi="Bookman Old Style"/>
          <w:bCs/>
          <w:sz w:val="22"/>
          <w:szCs w:val="22"/>
        </w:rPr>
        <w:t>Department of Health and Human Services</w:t>
      </w:r>
      <w:r>
        <w:rPr>
          <w:rFonts w:ascii="Bookman Old Style" w:hAnsi="Bookman Old Style"/>
          <w:bCs/>
          <w:sz w:val="22"/>
          <w:szCs w:val="22"/>
        </w:rPr>
        <w:t xml:space="preserve"> -</w:t>
      </w:r>
      <w:r w:rsidR="00A913C2" w:rsidRPr="00A913C2">
        <w:rPr>
          <w:rFonts w:ascii="Bookman Old Style" w:hAnsi="Bookman Old Style"/>
          <w:bCs/>
          <w:sz w:val="22"/>
          <w:szCs w:val="22"/>
        </w:rPr>
        <w:t xml:space="preserve"> Office of Child and Family Services</w:t>
      </w:r>
      <w:r>
        <w:rPr>
          <w:rFonts w:ascii="Bookman Old Style" w:hAnsi="Bookman Old Style"/>
          <w:bCs/>
          <w:sz w:val="22"/>
          <w:szCs w:val="22"/>
        </w:rPr>
        <w:t xml:space="preserve">, </w:t>
      </w:r>
      <w:r w:rsidR="00A913C2" w:rsidRPr="00A913C2">
        <w:rPr>
          <w:rFonts w:ascii="Bookman Old Style" w:hAnsi="Bookman Old Style"/>
          <w:bCs/>
          <w:sz w:val="22"/>
          <w:szCs w:val="22"/>
        </w:rPr>
        <w:t>2 Anthony Avenue</w:t>
      </w:r>
      <w:r>
        <w:rPr>
          <w:rFonts w:ascii="Bookman Old Style" w:hAnsi="Bookman Old Style"/>
          <w:bCs/>
          <w:sz w:val="22"/>
          <w:szCs w:val="22"/>
        </w:rPr>
        <w:t xml:space="preserve"> – 11 State House Station</w:t>
      </w:r>
      <w:r w:rsidR="00A913C2" w:rsidRPr="00A913C2">
        <w:rPr>
          <w:rFonts w:ascii="Bookman Old Style" w:hAnsi="Bookman Old Style"/>
          <w:bCs/>
          <w:sz w:val="22"/>
          <w:szCs w:val="22"/>
        </w:rPr>
        <w:t>, Augusta, ME 04330</w:t>
      </w:r>
      <w:r>
        <w:rPr>
          <w:rFonts w:ascii="Bookman Old Style" w:hAnsi="Bookman Old Style"/>
          <w:bCs/>
          <w:sz w:val="22"/>
          <w:szCs w:val="22"/>
        </w:rPr>
        <w:t xml:space="preserve">. </w:t>
      </w:r>
      <w:r w:rsidR="00A913C2" w:rsidRPr="00A913C2">
        <w:rPr>
          <w:rFonts w:ascii="Bookman Old Style" w:hAnsi="Bookman Old Style"/>
          <w:bCs/>
          <w:sz w:val="22"/>
          <w:szCs w:val="22"/>
        </w:rPr>
        <w:t>T</w:t>
      </w:r>
      <w:r w:rsidRPr="00A913C2">
        <w:rPr>
          <w:rFonts w:ascii="Bookman Old Style" w:hAnsi="Bookman Old Style"/>
          <w:bCs/>
          <w:sz w:val="22"/>
          <w:szCs w:val="22"/>
        </w:rPr>
        <w:t>elephone</w:t>
      </w:r>
      <w:r w:rsidR="00A913C2" w:rsidRPr="00A913C2">
        <w:rPr>
          <w:rFonts w:ascii="Bookman Old Style" w:hAnsi="Bookman Old Style"/>
          <w:bCs/>
          <w:sz w:val="22"/>
          <w:szCs w:val="22"/>
        </w:rPr>
        <w:t xml:space="preserve">: </w:t>
      </w:r>
      <w:r>
        <w:rPr>
          <w:rFonts w:ascii="Bookman Old Style" w:hAnsi="Bookman Old Style"/>
          <w:bCs/>
          <w:sz w:val="22"/>
          <w:szCs w:val="22"/>
        </w:rPr>
        <w:t>(</w:t>
      </w:r>
      <w:r w:rsidR="00A913C2" w:rsidRPr="00A913C2">
        <w:rPr>
          <w:rFonts w:ascii="Bookman Old Style" w:hAnsi="Bookman Old Style"/>
          <w:bCs/>
          <w:sz w:val="22"/>
          <w:szCs w:val="22"/>
        </w:rPr>
        <w:t>207</w:t>
      </w:r>
      <w:r>
        <w:rPr>
          <w:rFonts w:ascii="Bookman Old Style" w:hAnsi="Bookman Old Style"/>
          <w:bCs/>
          <w:sz w:val="22"/>
          <w:szCs w:val="22"/>
        </w:rPr>
        <w:t xml:space="preserve">) </w:t>
      </w:r>
      <w:r w:rsidR="00A913C2" w:rsidRPr="00A913C2">
        <w:rPr>
          <w:rFonts w:ascii="Bookman Old Style" w:hAnsi="Bookman Old Style"/>
          <w:bCs/>
          <w:sz w:val="22"/>
          <w:szCs w:val="22"/>
        </w:rPr>
        <w:t>624-7968</w:t>
      </w:r>
      <w:r>
        <w:rPr>
          <w:rFonts w:ascii="Bookman Old Style" w:hAnsi="Bookman Old Style"/>
          <w:bCs/>
          <w:sz w:val="22"/>
          <w:szCs w:val="22"/>
        </w:rPr>
        <w:t xml:space="preserve">. Email: </w:t>
      </w:r>
      <w:hyperlink r:id="rId18" w:history="1">
        <w:r w:rsidRPr="000E41FD">
          <w:rPr>
            <w:rStyle w:val="Hyperlink"/>
            <w:rFonts w:ascii="Bookman Old Style" w:hAnsi="Bookman Old Style"/>
            <w:bCs/>
            <w:sz w:val="22"/>
            <w:szCs w:val="22"/>
          </w:rPr>
          <w:t>Debra.White@Maine.gov</w:t>
        </w:r>
      </w:hyperlink>
      <w:r>
        <w:rPr>
          <w:rFonts w:ascii="Bookman Old Style" w:hAnsi="Bookman Old Style"/>
          <w:bCs/>
          <w:sz w:val="22"/>
          <w:szCs w:val="22"/>
        </w:rPr>
        <w:t>.</w:t>
      </w:r>
    </w:p>
    <w:p w14:paraId="362B13DA" w14:textId="56280145" w:rsidR="003F6EA3" w:rsidRDefault="00A246CB"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OCFS WEBSITE: </w:t>
      </w:r>
      <w:hyperlink r:id="rId19" w:history="1">
        <w:r w:rsidR="00180D30" w:rsidRPr="000E41FD">
          <w:rPr>
            <w:rStyle w:val="Hyperlink"/>
            <w:rFonts w:ascii="Bookman Old Style" w:hAnsi="Bookman Old Style"/>
            <w:bCs/>
            <w:sz w:val="22"/>
            <w:szCs w:val="22"/>
          </w:rPr>
          <w:t>https://www.maine.gov/dhhs/ocfs</w:t>
        </w:r>
      </w:hyperlink>
      <w:r>
        <w:rPr>
          <w:rFonts w:ascii="Bookman Old Style" w:hAnsi="Bookman Old Style"/>
          <w:bCs/>
          <w:sz w:val="22"/>
          <w:szCs w:val="22"/>
        </w:rPr>
        <w:t>.</w:t>
      </w:r>
    </w:p>
    <w:p w14:paraId="1F22D253" w14:textId="0BF9931C" w:rsidR="00A246CB" w:rsidRDefault="00A246CB"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bookmarkStart w:id="0" w:name="_Hlk97125911"/>
      <w:r>
        <w:rPr>
          <w:rFonts w:ascii="Bookman Old Style" w:hAnsi="Bookman Old Style"/>
          <w:bCs/>
          <w:sz w:val="22"/>
          <w:szCs w:val="22"/>
        </w:rPr>
        <w:t xml:space="preserve">DHHS WEBSITE: </w:t>
      </w:r>
      <w:hyperlink r:id="rId20" w:history="1">
        <w:r w:rsidR="00842B0C" w:rsidRPr="000E41FD">
          <w:rPr>
            <w:rStyle w:val="Hyperlink"/>
            <w:rFonts w:ascii="Bookman Old Style" w:hAnsi="Bookman Old Style"/>
            <w:bCs/>
            <w:sz w:val="22"/>
            <w:szCs w:val="22"/>
          </w:rPr>
          <w:t>https://www.maine.gov/dhhs</w:t>
        </w:r>
      </w:hyperlink>
      <w:r>
        <w:rPr>
          <w:rFonts w:ascii="Bookman Old Style" w:hAnsi="Bookman Old Style"/>
          <w:bCs/>
          <w:sz w:val="22"/>
          <w:szCs w:val="22"/>
        </w:rPr>
        <w:t>.</w:t>
      </w:r>
    </w:p>
    <w:p w14:paraId="6FC40036" w14:textId="3D4542A6" w:rsidR="00A246CB" w:rsidRDefault="00A246CB"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DHHS RULEMAKING LIAISON: </w:t>
      </w:r>
      <w:hyperlink r:id="rId21" w:history="1">
        <w:r w:rsidRPr="000E41FD">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bookmarkEnd w:id="0"/>
    <w:p w14:paraId="251AB053" w14:textId="0BEB27B6" w:rsidR="00A246CB" w:rsidRDefault="00A246CB" w:rsidP="00A246CB">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575F3680" w14:textId="7ABAADFA" w:rsidR="00A246CB" w:rsidRDefault="00A246CB"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6CCD9D48" w14:textId="18FBDD98" w:rsidR="009114C0" w:rsidRPr="009114C0" w:rsidRDefault="009114C0" w:rsidP="009114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114C0">
        <w:rPr>
          <w:rFonts w:ascii="Bookman Old Style" w:hAnsi="Bookman Old Style"/>
          <w:bCs/>
          <w:sz w:val="22"/>
          <w:szCs w:val="22"/>
        </w:rPr>
        <w:t xml:space="preserve">AGENCY: </w:t>
      </w:r>
      <w:r w:rsidR="005E3919" w:rsidRPr="005E3919">
        <w:rPr>
          <w:rFonts w:ascii="Bookman Old Style" w:hAnsi="Bookman Old Style"/>
          <w:b/>
          <w:sz w:val="22"/>
          <w:szCs w:val="22"/>
        </w:rPr>
        <w:t>10-144</w:t>
      </w:r>
      <w:r w:rsidR="005E3919">
        <w:rPr>
          <w:rFonts w:ascii="Bookman Old Style" w:hAnsi="Bookman Old Style"/>
          <w:bCs/>
          <w:sz w:val="22"/>
          <w:szCs w:val="22"/>
        </w:rPr>
        <w:t xml:space="preserve"> - </w:t>
      </w:r>
      <w:r w:rsidRPr="009114C0">
        <w:rPr>
          <w:rFonts w:ascii="Bookman Old Style" w:hAnsi="Bookman Old Style"/>
          <w:bCs/>
          <w:sz w:val="22"/>
          <w:szCs w:val="22"/>
        </w:rPr>
        <w:t>Department of Health and Human Services</w:t>
      </w:r>
      <w:r w:rsidR="005E3919">
        <w:rPr>
          <w:rFonts w:ascii="Bookman Old Style" w:hAnsi="Bookman Old Style"/>
          <w:bCs/>
          <w:sz w:val="22"/>
          <w:szCs w:val="22"/>
        </w:rPr>
        <w:t xml:space="preserve"> (DHHS)</w:t>
      </w:r>
      <w:r w:rsidRPr="009114C0">
        <w:rPr>
          <w:rFonts w:ascii="Bookman Old Style" w:hAnsi="Bookman Old Style"/>
          <w:bCs/>
          <w:sz w:val="22"/>
          <w:szCs w:val="22"/>
        </w:rPr>
        <w:t xml:space="preserve">, </w:t>
      </w:r>
      <w:r w:rsidRPr="009114C0">
        <w:rPr>
          <w:rFonts w:ascii="Bookman Old Style" w:hAnsi="Bookman Old Style"/>
          <w:b/>
          <w:sz w:val="22"/>
          <w:szCs w:val="22"/>
        </w:rPr>
        <w:t>Office for Family Independence</w:t>
      </w:r>
      <w:r w:rsidR="005E3919" w:rsidRPr="005E3919">
        <w:rPr>
          <w:rFonts w:ascii="Bookman Old Style" w:hAnsi="Bookman Old Style"/>
          <w:b/>
          <w:sz w:val="22"/>
          <w:szCs w:val="22"/>
        </w:rPr>
        <w:t xml:space="preserve"> (OFI)</w:t>
      </w:r>
    </w:p>
    <w:p w14:paraId="6E8102A3" w14:textId="4DBBA3A5" w:rsidR="009114C0" w:rsidRPr="009114C0" w:rsidRDefault="009114C0" w:rsidP="005E39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114C0">
        <w:rPr>
          <w:rFonts w:ascii="Bookman Old Style" w:hAnsi="Bookman Old Style"/>
          <w:bCs/>
          <w:sz w:val="22"/>
          <w:szCs w:val="22"/>
        </w:rPr>
        <w:t xml:space="preserve">CHAPTER NUMBER AND TITLE: </w:t>
      </w:r>
      <w:bookmarkStart w:id="1" w:name="_Hlk91492704"/>
      <w:r w:rsidRPr="009114C0">
        <w:rPr>
          <w:rFonts w:ascii="Bookman Old Style" w:hAnsi="Bookman Old Style"/>
          <w:b/>
          <w:sz w:val="22"/>
          <w:szCs w:val="22"/>
        </w:rPr>
        <w:t>Ch. 301</w:t>
      </w:r>
      <w:r w:rsidR="005E3919">
        <w:rPr>
          <w:rFonts w:ascii="Bookman Old Style" w:hAnsi="Bookman Old Style"/>
          <w:bCs/>
          <w:sz w:val="22"/>
          <w:szCs w:val="22"/>
        </w:rPr>
        <w:t>,</w:t>
      </w:r>
      <w:r w:rsidRPr="009114C0">
        <w:rPr>
          <w:rFonts w:ascii="Bookman Old Style" w:hAnsi="Bookman Old Style"/>
          <w:bCs/>
          <w:sz w:val="22"/>
          <w:szCs w:val="22"/>
        </w:rPr>
        <w:t xml:space="preserve"> Supplemental Nutrition Assistance Program (SNAP) Rules</w:t>
      </w:r>
      <w:r w:rsidR="005E3919">
        <w:rPr>
          <w:rFonts w:ascii="Bookman Old Style" w:hAnsi="Bookman Old Style"/>
          <w:bCs/>
          <w:sz w:val="22"/>
          <w:szCs w:val="22"/>
        </w:rPr>
        <w:t>:</w:t>
      </w:r>
      <w:r w:rsidRPr="009114C0">
        <w:rPr>
          <w:rFonts w:ascii="Bookman Old Style" w:hAnsi="Bookman Old Style"/>
          <w:bCs/>
          <w:sz w:val="22"/>
          <w:szCs w:val="22"/>
        </w:rPr>
        <w:t xml:space="preserve"> </w:t>
      </w:r>
      <w:r w:rsidRPr="009114C0">
        <w:rPr>
          <w:rFonts w:ascii="Bookman Old Style" w:hAnsi="Bookman Old Style"/>
          <w:b/>
          <w:sz w:val="22"/>
          <w:szCs w:val="22"/>
        </w:rPr>
        <w:t>Section 999-3</w:t>
      </w:r>
      <w:r w:rsidR="005E3919">
        <w:rPr>
          <w:rFonts w:ascii="Bookman Old Style" w:hAnsi="Bookman Old Style"/>
          <w:bCs/>
          <w:sz w:val="22"/>
          <w:szCs w:val="22"/>
        </w:rPr>
        <w:t>,</w:t>
      </w:r>
      <w:r w:rsidRPr="009114C0">
        <w:rPr>
          <w:rFonts w:ascii="Bookman Old Style" w:hAnsi="Bookman Old Style"/>
          <w:bCs/>
          <w:sz w:val="22"/>
          <w:szCs w:val="22"/>
        </w:rPr>
        <w:t xml:space="preserve"> Chart</w:t>
      </w:r>
      <w:bookmarkEnd w:id="1"/>
      <w:r w:rsidR="005E3919">
        <w:rPr>
          <w:rFonts w:ascii="Bookman Old Style" w:hAnsi="Bookman Old Style"/>
          <w:bCs/>
          <w:sz w:val="22"/>
          <w:szCs w:val="22"/>
        </w:rPr>
        <w:t xml:space="preserve">s: </w:t>
      </w:r>
      <w:bookmarkStart w:id="2" w:name="_Hlk91492683"/>
      <w:r w:rsidRPr="009114C0">
        <w:rPr>
          <w:rFonts w:ascii="Bookman Old Style" w:hAnsi="Bookman Old Style"/>
          <w:b/>
          <w:sz w:val="22"/>
          <w:szCs w:val="22"/>
        </w:rPr>
        <w:t>SNAP 224E</w:t>
      </w:r>
      <w:r w:rsidR="005E3919">
        <w:rPr>
          <w:rFonts w:ascii="Bookman Old Style" w:hAnsi="Bookman Old Style"/>
          <w:bCs/>
          <w:sz w:val="22"/>
          <w:szCs w:val="22"/>
        </w:rPr>
        <w:t>,</w:t>
      </w:r>
      <w:r w:rsidRPr="009114C0">
        <w:rPr>
          <w:rFonts w:ascii="Bookman Old Style" w:hAnsi="Bookman Old Style"/>
          <w:bCs/>
          <w:sz w:val="22"/>
          <w:szCs w:val="22"/>
        </w:rPr>
        <w:t xml:space="preserve"> March 2022 Standard Utility Allowance Updates</w:t>
      </w:r>
      <w:bookmarkEnd w:id="2"/>
      <w:r w:rsidRPr="009114C0">
        <w:rPr>
          <w:rFonts w:ascii="Bookman Old Style" w:hAnsi="Bookman Old Style"/>
          <w:bCs/>
          <w:sz w:val="22"/>
          <w:szCs w:val="22"/>
        </w:rPr>
        <w:t>.</w:t>
      </w:r>
    </w:p>
    <w:p w14:paraId="664F0C5E" w14:textId="3B95207B" w:rsidR="009114C0" w:rsidRPr="009114C0" w:rsidRDefault="009114C0" w:rsidP="009114C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114C0">
        <w:rPr>
          <w:rFonts w:ascii="Bookman Old Style" w:hAnsi="Bookman Old Style"/>
          <w:bCs/>
          <w:sz w:val="22"/>
          <w:szCs w:val="22"/>
        </w:rPr>
        <w:t xml:space="preserve">ADOPTED RULE NUMBER: </w:t>
      </w:r>
      <w:r w:rsidR="005E3919">
        <w:rPr>
          <w:rFonts w:ascii="Bookman Old Style" w:hAnsi="Bookman Old Style"/>
          <w:b/>
          <w:sz w:val="22"/>
          <w:szCs w:val="22"/>
        </w:rPr>
        <w:t xml:space="preserve">2022-031 </w:t>
      </w:r>
      <w:r w:rsidR="005E3919" w:rsidRPr="005E3919">
        <w:rPr>
          <w:rFonts w:ascii="Bookman Old Style" w:hAnsi="Bookman Old Style"/>
          <w:bCs/>
          <w:i/>
          <w:iCs/>
          <w:sz w:val="22"/>
          <w:szCs w:val="22"/>
        </w:rPr>
        <w:t>(Emergency)</w:t>
      </w:r>
    </w:p>
    <w:p w14:paraId="18A3EC1A" w14:textId="5B00ED0F" w:rsidR="009114C0" w:rsidRPr="009114C0" w:rsidRDefault="009114C0" w:rsidP="005E39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noProof/>
          <w:sz w:val="22"/>
          <w:szCs w:val="22"/>
        </w:rPr>
      </w:pPr>
      <w:r w:rsidRPr="009114C0">
        <w:rPr>
          <w:rFonts w:ascii="Bookman Old Style" w:hAnsi="Bookman Old Style"/>
          <w:bCs/>
          <w:sz w:val="22"/>
          <w:szCs w:val="22"/>
        </w:rPr>
        <w:t>CONCISE SUMMARY:</w:t>
      </w:r>
      <w:r w:rsidR="005E3919">
        <w:rPr>
          <w:rFonts w:ascii="Bookman Old Style" w:hAnsi="Bookman Old Style"/>
          <w:bCs/>
          <w:sz w:val="22"/>
          <w:szCs w:val="22"/>
        </w:rPr>
        <w:t xml:space="preserve"> </w:t>
      </w:r>
      <w:r w:rsidRPr="009114C0">
        <w:rPr>
          <w:rFonts w:ascii="Bookman Old Style" w:hAnsi="Bookman Old Style"/>
          <w:bCs/>
          <w:noProof/>
          <w:sz w:val="22"/>
          <w:szCs w:val="22"/>
        </w:rPr>
        <w:t>Each state agency is charged with determining standard utility allowances and having those approved by the United States Department of Agriculture (USDA). Each year, Maine proposes figures based on the best available data in July for implementation in October. The utility allowance values for Federal Fiscal Year 2022 were calculated to increase using The Consumer Price Index (CPI) of 240.778% for June 2021 published by the Bureau of Labor Statistics of the Department of Labor, and were submitted to and approved by the USDA. Between June and October 2021, the CPI increased another 11.88 percentage points. This increase is indicative of an additional $2 per month in phone expenses, an additional $14 per month in utility expenses for households without a heating or cooling expense, and an additional $42 per month in utility expenses for households with a heating or cooling expense. To accurately reflect the expense of Maine families, the Department has submitted and the USDA has approved updated standard utility allowances for the remainder of Federal Fiscal Year 2022.</w:t>
      </w:r>
    </w:p>
    <w:p w14:paraId="63A55346" w14:textId="77560A2F" w:rsidR="009114C0" w:rsidRPr="009114C0" w:rsidRDefault="009114C0" w:rsidP="009114C0">
      <w:pPr>
        <w:rPr>
          <w:rFonts w:ascii="Bookman Old Style" w:hAnsi="Bookman Old Style"/>
          <w:bCs/>
          <w:noProof/>
          <w:sz w:val="22"/>
          <w:szCs w:val="22"/>
        </w:rPr>
      </w:pPr>
      <w:r w:rsidRPr="009114C0">
        <w:rPr>
          <w:rFonts w:ascii="Bookman Old Style" w:hAnsi="Bookman Old Style"/>
          <w:bCs/>
          <w:noProof/>
          <w:sz w:val="22"/>
          <w:szCs w:val="22"/>
        </w:rPr>
        <w:t>Pursuant to 5 MRS §8054, the Department finds that emergency rulemaking is necessary for the health, safety, and general welfare in order to ensure that SNAP benefits are issued appropriately and</w:t>
      </w:r>
      <w:r w:rsidR="00691D5F">
        <w:rPr>
          <w:rFonts w:ascii="Bookman Old Style" w:hAnsi="Bookman Old Style"/>
          <w:bCs/>
          <w:noProof/>
          <w:sz w:val="22"/>
          <w:szCs w:val="22"/>
        </w:rPr>
        <w:t xml:space="preserve"> </w:t>
      </w:r>
      <w:r w:rsidRPr="009114C0">
        <w:rPr>
          <w:rFonts w:ascii="Bookman Old Style" w:hAnsi="Bookman Old Style"/>
          <w:bCs/>
          <w:noProof/>
          <w:sz w:val="22"/>
          <w:szCs w:val="22"/>
        </w:rPr>
        <w:t>accurately taking into account the high utility expenses experienced by Maine residents as verified by the Maine Public Utilities Commission and attested to by various media outlets.</w:t>
      </w:r>
    </w:p>
    <w:p w14:paraId="587881C0" w14:textId="6926588C" w:rsidR="009114C0" w:rsidRPr="009114C0" w:rsidRDefault="009114C0" w:rsidP="009114C0">
      <w:pPr>
        <w:tabs>
          <w:tab w:val="left" w:pos="-720"/>
        </w:tabs>
        <w:rPr>
          <w:rFonts w:ascii="Bookman Old Style" w:hAnsi="Bookman Old Style"/>
          <w:bCs/>
          <w:sz w:val="22"/>
          <w:szCs w:val="22"/>
        </w:rPr>
      </w:pPr>
      <w:r w:rsidRPr="009114C0">
        <w:rPr>
          <w:rFonts w:ascii="Bookman Old Style" w:hAnsi="Bookman Old Style"/>
          <w:bCs/>
          <w:noProof/>
          <w:sz w:val="22"/>
          <w:szCs w:val="22"/>
        </w:rPr>
        <w:t>See</w:t>
      </w:r>
      <w:r w:rsidR="005E3919">
        <w:rPr>
          <w:rFonts w:ascii="Bookman Old Style" w:hAnsi="Bookman Old Style"/>
          <w:bCs/>
          <w:noProof/>
          <w:sz w:val="22"/>
          <w:szCs w:val="22"/>
        </w:rPr>
        <w:t xml:space="preserve"> </w:t>
      </w:r>
      <w:hyperlink r:id="rId22" w:history="1">
        <w:r w:rsidR="005E3919" w:rsidRPr="009114C0">
          <w:rPr>
            <w:rStyle w:val="Hyperlink"/>
            <w:rFonts w:ascii="Bookman Old Style" w:hAnsi="Bookman Old Style"/>
            <w:bCs/>
            <w:noProof/>
            <w:sz w:val="22"/>
            <w:szCs w:val="22"/>
          </w:rPr>
          <w:t>http://www.</w:t>
        </w:r>
        <w:r w:rsidR="005E3919" w:rsidRPr="00F34129">
          <w:rPr>
            <w:rStyle w:val="Hyperlink"/>
            <w:rFonts w:ascii="Bookman Old Style" w:hAnsi="Bookman Old Style"/>
            <w:bCs/>
            <w:noProof/>
            <w:sz w:val="22"/>
            <w:szCs w:val="22"/>
          </w:rPr>
          <w:t>m</w:t>
        </w:r>
        <w:r w:rsidR="005E3919" w:rsidRPr="009114C0">
          <w:rPr>
            <w:rStyle w:val="Hyperlink"/>
            <w:rFonts w:ascii="Bookman Old Style" w:hAnsi="Bookman Old Style"/>
            <w:bCs/>
            <w:noProof/>
            <w:sz w:val="22"/>
            <w:szCs w:val="22"/>
          </w:rPr>
          <w:t>aine.gov/dhhs/ofi/rules/index.shtml</w:t>
        </w:r>
      </w:hyperlink>
      <w:r w:rsidRPr="009114C0">
        <w:rPr>
          <w:rFonts w:ascii="Bookman Old Style" w:hAnsi="Bookman Old Style"/>
          <w:bCs/>
          <w:noProof/>
          <w:sz w:val="22"/>
          <w:szCs w:val="22"/>
        </w:rPr>
        <w:t xml:space="preserve"> for rules and related rulemaking documents.</w:t>
      </w:r>
    </w:p>
    <w:p w14:paraId="221698B0" w14:textId="77777777" w:rsidR="009114C0" w:rsidRPr="009114C0" w:rsidRDefault="009114C0" w:rsidP="009114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114C0">
        <w:rPr>
          <w:rFonts w:ascii="Bookman Old Style" w:hAnsi="Bookman Old Style"/>
          <w:bCs/>
          <w:sz w:val="22"/>
          <w:szCs w:val="22"/>
        </w:rPr>
        <w:t>EFFECTIVE DATE: March 1, 2022</w:t>
      </w:r>
    </w:p>
    <w:p w14:paraId="74350EDB" w14:textId="2ADD4D8C" w:rsidR="005813BD" w:rsidRDefault="005813BD" w:rsidP="005813BD">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SNAP</w:t>
      </w:r>
      <w:r w:rsidR="009114C0" w:rsidRPr="009114C0">
        <w:rPr>
          <w:rFonts w:ascii="Bookman Old Style" w:hAnsi="Bookman Old Style"/>
          <w:bCs/>
          <w:sz w:val="22"/>
          <w:szCs w:val="22"/>
        </w:rPr>
        <w:t xml:space="preserve"> CONTACT PERSON:</w:t>
      </w:r>
      <w:r>
        <w:rPr>
          <w:rFonts w:ascii="Bookman Old Style" w:hAnsi="Bookman Old Style"/>
          <w:bCs/>
          <w:sz w:val="22"/>
          <w:szCs w:val="22"/>
        </w:rPr>
        <w:t xml:space="preserve"> </w:t>
      </w:r>
      <w:bookmarkStart w:id="3" w:name="_Hlk91492762"/>
      <w:r w:rsidR="009114C0" w:rsidRPr="009114C0">
        <w:rPr>
          <w:rFonts w:ascii="Bookman Old Style" w:hAnsi="Bookman Old Style"/>
          <w:bCs/>
          <w:sz w:val="22"/>
          <w:szCs w:val="22"/>
        </w:rPr>
        <w:t>Ian Miller, Senior Program Manager – SNAP</w:t>
      </w:r>
      <w:r>
        <w:rPr>
          <w:rFonts w:ascii="Bookman Old Style" w:hAnsi="Bookman Old Style"/>
          <w:bCs/>
          <w:sz w:val="22"/>
          <w:szCs w:val="22"/>
        </w:rPr>
        <w:t xml:space="preserve">, </w:t>
      </w:r>
      <w:r w:rsidR="009114C0" w:rsidRPr="009114C0">
        <w:rPr>
          <w:rFonts w:ascii="Bookman Old Style" w:hAnsi="Bookman Old Style"/>
          <w:bCs/>
          <w:sz w:val="22"/>
          <w:szCs w:val="22"/>
        </w:rPr>
        <w:t>Department of Health and Human Services</w:t>
      </w:r>
      <w:r>
        <w:rPr>
          <w:rFonts w:ascii="Bookman Old Style" w:hAnsi="Bookman Old Style"/>
          <w:bCs/>
          <w:sz w:val="22"/>
          <w:szCs w:val="22"/>
        </w:rPr>
        <w:t xml:space="preserve"> - </w:t>
      </w:r>
      <w:r w:rsidR="009114C0" w:rsidRPr="009114C0">
        <w:rPr>
          <w:rFonts w:ascii="Bookman Old Style" w:hAnsi="Bookman Old Style"/>
          <w:bCs/>
          <w:sz w:val="22"/>
          <w:szCs w:val="22"/>
        </w:rPr>
        <w:t>Office for Family Independence</w:t>
      </w:r>
      <w:r>
        <w:rPr>
          <w:rFonts w:ascii="Bookman Old Style" w:hAnsi="Bookman Old Style"/>
          <w:bCs/>
          <w:sz w:val="22"/>
          <w:szCs w:val="22"/>
        </w:rPr>
        <w:t xml:space="preserve">, </w:t>
      </w:r>
      <w:r w:rsidR="009114C0" w:rsidRPr="009114C0">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9114C0" w:rsidRPr="009114C0">
        <w:rPr>
          <w:rFonts w:ascii="Bookman Old Style" w:hAnsi="Bookman Old Style"/>
          <w:bCs/>
          <w:sz w:val="22"/>
          <w:szCs w:val="22"/>
        </w:rPr>
        <w:t>Augusta, ME 04330-6841</w:t>
      </w:r>
      <w:r>
        <w:rPr>
          <w:rFonts w:ascii="Bookman Old Style" w:hAnsi="Bookman Old Style"/>
          <w:bCs/>
          <w:sz w:val="22"/>
          <w:szCs w:val="22"/>
        </w:rPr>
        <w:t>. Telep</w:t>
      </w:r>
      <w:r w:rsidR="009114C0" w:rsidRPr="009114C0">
        <w:rPr>
          <w:rFonts w:ascii="Bookman Old Style" w:hAnsi="Bookman Old Style"/>
          <w:bCs/>
          <w:sz w:val="22"/>
          <w:szCs w:val="22"/>
        </w:rPr>
        <w:t>hone: (207) 624-4138</w:t>
      </w:r>
      <w:bookmarkEnd w:id="3"/>
      <w:r>
        <w:rPr>
          <w:rFonts w:ascii="Bookman Old Style" w:hAnsi="Bookman Old Style"/>
          <w:bCs/>
          <w:sz w:val="22"/>
          <w:szCs w:val="22"/>
        </w:rPr>
        <w:t xml:space="preserve">. </w:t>
      </w:r>
      <w:r w:rsidR="009114C0" w:rsidRPr="009114C0">
        <w:rPr>
          <w:rFonts w:ascii="Bookman Old Style" w:hAnsi="Bookman Old Style"/>
          <w:bCs/>
          <w:sz w:val="22"/>
          <w:szCs w:val="22"/>
        </w:rPr>
        <w:t>Fax: (207) 287-3455</w:t>
      </w:r>
      <w:r>
        <w:rPr>
          <w:rFonts w:ascii="Bookman Old Style" w:hAnsi="Bookman Old Style"/>
          <w:bCs/>
          <w:sz w:val="22"/>
          <w:szCs w:val="22"/>
        </w:rPr>
        <w:t xml:space="preserve">. </w:t>
      </w:r>
      <w:r w:rsidR="009114C0" w:rsidRPr="009114C0">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23" w:history="1">
        <w:r w:rsidRPr="00F34129">
          <w:rPr>
            <w:rStyle w:val="Hyperlink"/>
            <w:rFonts w:ascii="Bookman Old Style" w:hAnsi="Bookman Old Style"/>
            <w:bCs/>
            <w:sz w:val="22"/>
            <w:szCs w:val="22"/>
          </w:rPr>
          <w:t>Ian.Miller@Maine.gov</w:t>
        </w:r>
      </w:hyperlink>
      <w:r>
        <w:rPr>
          <w:rFonts w:ascii="Bookman Old Style" w:hAnsi="Bookman Old Style"/>
          <w:bCs/>
          <w:sz w:val="22"/>
          <w:szCs w:val="22"/>
        </w:rPr>
        <w:t>.</w:t>
      </w:r>
    </w:p>
    <w:p w14:paraId="6144B5F2" w14:textId="5A03663A" w:rsidR="005813BD" w:rsidRDefault="005813BD" w:rsidP="005813BD">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hyperlink r:id="rId24" w:history="1">
        <w:r w:rsidRPr="00F34129">
          <w:rPr>
            <w:rStyle w:val="Hyperlink"/>
            <w:rFonts w:ascii="Bookman Old Style" w:hAnsi="Bookman Old Style"/>
            <w:bCs/>
            <w:sz w:val="22"/>
            <w:szCs w:val="22"/>
          </w:rPr>
          <w:t>Dan.Cohen@Maine.gov</w:t>
        </w:r>
      </w:hyperlink>
      <w:r>
        <w:rPr>
          <w:rFonts w:ascii="Bookman Old Style" w:hAnsi="Bookman Old Style"/>
          <w:bCs/>
          <w:sz w:val="22"/>
          <w:szCs w:val="22"/>
        </w:rPr>
        <w:t>.</w:t>
      </w:r>
    </w:p>
    <w:p w14:paraId="6DC4F709" w14:textId="02BD119A" w:rsidR="005813BD" w:rsidRDefault="005813BD" w:rsidP="005813BD">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hyperlink r:id="rId25" w:history="1">
        <w:r w:rsidR="004E7C47" w:rsidRPr="00F34129">
          <w:rPr>
            <w:rStyle w:val="Hyperlink"/>
            <w:rFonts w:ascii="Bookman Old Style" w:hAnsi="Bookman Old Style"/>
            <w:bCs/>
            <w:sz w:val="22"/>
            <w:szCs w:val="22"/>
          </w:rPr>
          <w:t>https://www.maine.gov/dhhs/ofi</w:t>
        </w:r>
      </w:hyperlink>
      <w:r w:rsidR="004E7C47">
        <w:rPr>
          <w:rFonts w:ascii="Bookman Old Style" w:hAnsi="Bookman Old Style"/>
          <w:bCs/>
          <w:sz w:val="22"/>
          <w:szCs w:val="22"/>
        </w:rPr>
        <w:t>.</w:t>
      </w:r>
    </w:p>
    <w:p w14:paraId="3A6C9AF4" w14:textId="77777777" w:rsidR="005813BD" w:rsidRDefault="005813BD" w:rsidP="005813B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DHHS WEBSITE: </w:t>
      </w:r>
      <w:hyperlink r:id="rId26" w:history="1">
        <w:r w:rsidRPr="000E41FD">
          <w:rPr>
            <w:rStyle w:val="Hyperlink"/>
            <w:rFonts w:ascii="Bookman Old Style" w:hAnsi="Bookman Old Style"/>
            <w:bCs/>
            <w:sz w:val="22"/>
            <w:szCs w:val="22"/>
          </w:rPr>
          <w:t>https://www.maine.gov/dhhs</w:t>
        </w:r>
      </w:hyperlink>
      <w:r>
        <w:rPr>
          <w:rFonts w:ascii="Bookman Old Style" w:hAnsi="Bookman Old Style"/>
          <w:bCs/>
          <w:sz w:val="22"/>
          <w:szCs w:val="22"/>
        </w:rPr>
        <w:t>.</w:t>
      </w:r>
    </w:p>
    <w:p w14:paraId="738145D9" w14:textId="77777777" w:rsidR="005813BD" w:rsidRDefault="005813BD" w:rsidP="005813B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DHHS RULEMAKING LIAISON: </w:t>
      </w:r>
      <w:hyperlink r:id="rId27" w:history="1">
        <w:r w:rsidRPr="000E41FD">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2F6716AC" w14:textId="4F383596" w:rsidR="005813BD" w:rsidRDefault="005813BD" w:rsidP="005813BD">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5813BD" w:rsidSect="00C97164">
      <w:footerReference w:type="default" r:id="rId2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F4BAD"/>
    <w:multiLevelType w:val="hybridMultilevel"/>
    <w:tmpl w:val="02C6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89736588">
    <w:abstractNumId w:val="35"/>
  </w:num>
  <w:num w:numId="2" w16cid:durableId="449667433">
    <w:abstractNumId w:val="3"/>
  </w:num>
  <w:num w:numId="3" w16cid:durableId="1243635964">
    <w:abstractNumId w:val="34"/>
  </w:num>
  <w:num w:numId="4" w16cid:durableId="1731952049">
    <w:abstractNumId w:val="26"/>
  </w:num>
  <w:num w:numId="5" w16cid:durableId="1659721493">
    <w:abstractNumId w:val="5"/>
  </w:num>
  <w:num w:numId="6" w16cid:durableId="1751808900">
    <w:abstractNumId w:val="2"/>
  </w:num>
  <w:num w:numId="7" w16cid:durableId="1738671486">
    <w:abstractNumId w:val="6"/>
  </w:num>
  <w:num w:numId="8" w16cid:durableId="1292443694">
    <w:abstractNumId w:val="30"/>
  </w:num>
  <w:num w:numId="9" w16cid:durableId="365368818">
    <w:abstractNumId w:val="18"/>
  </w:num>
  <w:num w:numId="10" w16cid:durableId="1587499705">
    <w:abstractNumId w:val="4"/>
  </w:num>
  <w:num w:numId="11" w16cid:durableId="648021174">
    <w:abstractNumId w:val="21"/>
  </w:num>
  <w:num w:numId="12" w16cid:durableId="796485684">
    <w:abstractNumId w:val="25"/>
  </w:num>
  <w:num w:numId="13" w16cid:durableId="86779740">
    <w:abstractNumId w:val="31"/>
  </w:num>
  <w:num w:numId="14" w16cid:durableId="1494419830">
    <w:abstractNumId w:val="19"/>
  </w:num>
  <w:num w:numId="15" w16cid:durableId="1556158505">
    <w:abstractNumId w:val="22"/>
  </w:num>
  <w:num w:numId="16" w16cid:durableId="293101460">
    <w:abstractNumId w:val="24"/>
  </w:num>
  <w:num w:numId="17" w16cid:durableId="1901134376">
    <w:abstractNumId w:val="8"/>
  </w:num>
  <w:num w:numId="18" w16cid:durableId="152570169">
    <w:abstractNumId w:val="28"/>
  </w:num>
  <w:num w:numId="19" w16cid:durableId="1805543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964106">
    <w:abstractNumId w:val="11"/>
  </w:num>
  <w:num w:numId="21" w16cid:durableId="38214091">
    <w:abstractNumId w:val="27"/>
  </w:num>
  <w:num w:numId="22" w16cid:durableId="1844205438">
    <w:abstractNumId w:val="14"/>
  </w:num>
  <w:num w:numId="23" w16cid:durableId="55904781">
    <w:abstractNumId w:val="23"/>
  </w:num>
  <w:num w:numId="24" w16cid:durableId="367997643">
    <w:abstractNumId w:val="32"/>
  </w:num>
  <w:num w:numId="25" w16cid:durableId="410200599">
    <w:abstractNumId w:val="29"/>
  </w:num>
  <w:num w:numId="26" w16cid:durableId="822627796">
    <w:abstractNumId w:val="10"/>
  </w:num>
  <w:num w:numId="27" w16cid:durableId="327099481">
    <w:abstractNumId w:val="16"/>
  </w:num>
  <w:num w:numId="28" w16cid:durableId="2127692922">
    <w:abstractNumId w:val="13"/>
  </w:num>
  <w:num w:numId="29" w16cid:durableId="1652950575">
    <w:abstractNumId w:val="9"/>
  </w:num>
  <w:num w:numId="30" w16cid:durableId="740296885">
    <w:abstractNumId w:val="20"/>
  </w:num>
  <w:num w:numId="31" w16cid:durableId="2088527464">
    <w:abstractNumId w:val="17"/>
  </w:num>
  <w:num w:numId="32" w16cid:durableId="1037923901">
    <w:abstractNumId w:val="7"/>
  </w:num>
  <w:num w:numId="33" w16cid:durableId="1876117916">
    <w:abstractNumId w:val="33"/>
  </w:num>
  <w:num w:numId="34" w16cid:durableId="1510103760">
    <w:abstractNumId w:val="0"/>
  </w:num>
  <w:num w:numId="35" w16cid:durableId="314115814">
    <w:abstractNumId w:val="15"/>
  </w:num>
  <w:num w:numId="36" w16cid:durableId="32077574">
    <w:abstractNumId w:val="1"/>
  </w:num>
  <w:num w:numId="37" w16cid:durableId="45437417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A8D"/>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57DD"/>
    <w:rsid w:val="000A6664"/>
    <w:rsid w:val="000A691A"/>
    <w:rsid w:val="000A762D"/>
    <w:rsid w:val="000A782C"/>
    <w:rsid w:val="000A7DF9"/>
    <w:rsid w:val="000B1D13"/>
    <w:rsid w:val="000B1F33"/>
    <w:rsid w:val="000B22A8"/>
    <w:rsid w:val="000B2658"/>
    <w:rsid w:val="000B2C12"/>
    <w:rsid w:val="000B303E"/>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B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0AC"/>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232"/>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1D5F"/>
    <w:rsid w:val="0069215B"/>
    <w:rsid w:val="0069344A"/>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80"/>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89C"/>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4C0"/>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974"/>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D8D"/>
    <w:rsid w:val="009A773C"/>
    <w:rsid w:val="009A7C7C"/>
    <w:rsid w:val="009A7F6E"/>
    <w:rsid w:val="009B00E4"/>
    <w:rsid w:val="009B04BF"/>
    <w:rsid w:val="009B07AC"/>
    <w:rsid w:val="009B096D"/>
    <w:rsid w:val="009B15FD"/>
    <w:rsid w:val="009B207B"/>
    <w:rsid w:val="009B2238"/>
    <w:rsid w:val="009B2451"/>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6CB"/>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6C"/>
    <w:rsid w:val="00A7321B"/>
    <w:rsid w:val="00A734B1"/>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B4C"/>
    <w:rsid w:val="00AA0BDA"/>
    <w:rsid w:val="00AA1200"/>
    <w:rsid w:val="00AA58F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149"/>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75C"/>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0B"/>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197"/>
    <w:rsid w:val="00F607DB"/>
    <w:rsid w:val="00F60AF2"/>
    <w:rsid w:val="00F6129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C3"/>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Marie.Bickford@Maine.gov" TargetMode="External"/><Relationship Id="rId13" Type="http://schemas.openxmlformats.org/officeDocument/2006/relationships/hyperlink" Target="https://www.maine.gov/pfr/insurance/home" TargetMode="External"/><Relationship Id="rId18" Type="http://schemas.openxmlformats.org/officeDocument/2006/relationships/hyperlink" Target="mailto:Debra.White@Maine.gov" TargetMode="External"/><Relationship Id="rId26" Type="http://schemas.openxmlformats.org/officeDocument/2006/relationships/hyperlink" Target="https://www.maine.gov/dhhs" TargetMode="External"/><Relationship Id="rId3" Type="http://schemas.openxmlformats.org/officeDocument/2006/relationships/styles" Target="styles.xml"/><Relationship Id="rId21" Type="http://schemas.openxmlformats.org/officeDocument/2006/relationships/hyperlink" Target="mailto:Kevin.Wells@Maine.gov" TargetMode="External"/><Relationship Id="rId7" Type="http://schemas.openxmlformats.org/officeDocument/2006/relationships/endnotes" Target="endnotes.xml"/><Relationship Id="rId12" Type="http://schemas.openxmlformats.org/officeDocument/2006/relationships/hyperlink" Target="mailto:Benjamin.Yardley@Maine.gov" TargetMode="External"/><Relationship Id="rId17" Type="http://schemas.openxmlformats.org/officeDocument/2006/relationships/hyperlink" Target="https://www.maine.gov/corrections/" TargetMode="External"/><Relationship Id="rId25" Type="http://schemas.openxmlformats.org/officeDocument/2006/relationships/hyperlink" Target="https://www.maine.gov/dhhs/ofi" TargetMode="External"/><Relationship Id="rId2" Type="http://schemas.openxmlformats.org/officeDocument/2006/relationships/numbering" Target="numbering.xml"/><Relationship Id="rId16" Type="http://schemas.openxmlformats.org/officeDocument/2006/relationships/hyperlink" Target="mailto:Mary.A.Lucia@Maine.gov" TargetMode="External"/><Relationship Id="rId20" Type="http://schemas.openxmlformats.org/officeDocument/2006/relationships/hyperlink" Target="https://www.maine.gov/dhh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acf/milkcommission/index.shtml" TargetMode="External"/><Relationship Id="rId24" Type="http://schemas.openxmlformats.org/officeDocument/2006/relationships/hyperlink" Target="mailto:Dan.Cohen@Maine.gov" TargetMode="External"/><Relationship Id="rId5" Type="http://schemas.openxmlformats.org/officeDocument/2006/relationships/webSettings" Target="webSettings.xml"/><Relationship Id="rId15" Type="http://schemas.openxmlformats.org/officeDocument/2006/relationships/hyperlink" Target="https://www.maine.gov/corrections/" TargetMode="External"/><Relationship Id="rId23" Type="http://schemas.openxmlformats.org/officeDocument/2006/relationships/hyperlink" Target="mailto:Ian.Miller@Maine.gov" TargetMode="External"/><Relationship Id="rId28" Type="http://schemas.openxmlformats.org/officeDocument/2006/relationships/footer" Target="footer1.xml"/><Relationship Id="rId10" Type="http://schemas.openxmlformats.org/officeDocument/2006/relationships/hyperlink" Target="mailto:Julie-Marie.Bickford@Maine.gov" TargetMode="External"/><Relationship Id="rId19" Type="http://schemas.openxmlformats.org/officeDocument/2006/relationships/hyperlink" Target="https://www.maine.gov/dhhs/ocfs" TargetMode="Externa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mailto:Mary.A.Lucia@Maine.gov" TargetMode="External"/><Relationship Id="rId22" Type="http://schemas.openxmlformats.org/officeDocument/2006/relationships/hyperlink" Target="http://www.maine.gov/dhhs/ofi/rules/index.shtml" TargetMode="External"/><Relationship Id="rId27" Type="http://schemas.openxmlformats.org/officeDocument/2006/relationships/hyperlink" Target="mailto:Kevin.Wells@Maine.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2025-03-29T20:38:00Z</dcterms:created>
  <dcterms:modified xsi:type="dcterms:W3CDTF">2025-03-29T20:38:00Z</dcterms:modified>
</cp:coreProperties>
</file>