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5FAD8562"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7030EE">
        <w:rPr>
          <w:rFonts w:ascii="Bookman Old Style" w:eastAsiaTheme="minorHAnsi" w:hAnsi="Bookman Old Style"/>
          <w:b/>
          <w:sz w:val="22"/>
          <w:szCs w:val="22"/>
        </w:rPr>
        <w:t xml:space="preserve">February </w:t>
      </w:r>
      <w:r w:rsidR="00804F45">
        <w:rPr>
          <w:rFonts w:ascii="Bookman Old Style" w:eastAsiaTheme="minorHAnsi" w:hAnsi="Bookman Old Style"/>
          <w:b/>
          <w:sz w:val="22"/>
          <w:szCs w:val="22"/>
        </w:rPr>
        <w:t>24</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637D2760"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0AB9C9E2" w14:textId="64C6ED10" w:rsidR="00675381" w:rsidRPr="00675381" w:rsidRDefault="00675381" w:rsidP="00EC03B8">
      <w:pPr>
        <w:tabs>
          <w:tab w:val="left" w:pos="-1440"/>
          <w:tab w:val="left" w:pos="-720"/>
          <w:tab w:val="left" w:pos="4320"/>
          <w:tab w:val="left" w:pos="10440"/>
        </w:tabs>
        <w:rPr>
          <w:rFonts w:ascii="Bookman Old Style" w:hAnsi="Bookman Old Style"/>
          <w:sz w:val="22"/>
          <w:szCs w:val="22"/>
        </w:rPr>
      </w:pPr>
      <w:r w:rsidRPr="00675381">
        <w:rPr>
          <w:rFonts w:ascii="Bookman Old Style" w:hAnsi="Bookman Old Style"/>
          <w:sz w:val="22"/>
          <w:szCs w:val="22"/>
        </w:rPr>
        <w:t xml:space="preserve">AGENCY: </w:t>
      </w:r>
      <w:r w:rsidRPr="00675381">
        <w:rPr>
          <w:rFonts w:ascii="Bookman Old Style" w:hAnsi="Bookman Old Style"/>
          <w:b/>
          <w:bCs/>
          <w:sz w:val="22"/>
          <w:szCs w:val="22"/>
        </w:rPr>
        <w:t>13-188</w:t>
      </w:r>
      <w:r w:rsidR="001D0C3B" w:rsidRPr="001D0C3B">
        <w:rPr>
          <w:rFonts w:ascii="Bookman Old Style" w:hAnsi="Bookman Old Style"/>
          <w:b/>
          <w:bCs/>
          <w:sz w:val="22"/>
          <w:szCs w:val="22"/>
        </w:rPr>
        <w:t xml:space="preserve"> </w:t>
      </w:r>
      <w:r w:rsidRPr="00675381">
        <w:rPr>
          <w:rFonts w:ascii="Bookman Old Style" w:hAnsi="Bookman Old Style"/>
          <w:b/>
          <w:bCs/>
          <w:sz w:val="22"/>
          <w:szCs w:val="22"/>
        </w:rPr>
        <w:t>-</w:t>
      </w:r>
      <w:r w:rsidR="001D0C3B" w:rsidRPr="001D0C3B">
        <w:rPr>
          <w:rFonts w:ascii="Bookman Old Style" w:hAnsi="Bookman Old Style"/>
          <w:b/>
          <w:bCs/>
          <w:sz w:val="22"/>
          <w:szCs w:val="22"/>
        </w:rPr>
        <w:t xml:space="preserve"> </w:t>
      </w:r>
      <w:r w:rsidRPr="00675381">
        <w:rPr>
          <w:rFonts w:ascii="Bookman Old Style" w:hAnsi="Bookman Old Style"/>
          <w:b/>
          <w:bCs/>
          <w:sz w:val="22"/>
          <w:szCs w:val="22"/>
        </w:rPr>
        <w:t xml:space="preserve">Department of Marine Resources </w:t>
      </w:r>
      <w:r w:rsidR="001D0C3B" w:rsidRPr="001D0C3B">
        <w:rPr>
          <w:rFonts w:ascii="Bookman Old Style" w:hAnsi="Bookman Old Style"/>
          <w:b/>
          <w:bCs/>
          <w:sz w:val="22"/>
          <w:szCs w:val="22"/>
        </w:rPr>
        <w:t>(D</w:t>
      </w:r>
      <w:r w:rsidR="001D0C3B">
        <w:rPr>
          <w:rFonts w:ascii="Bookman Old Style" w:hAnsi="Bookman Old Style"/>
          <w:b/>
          <w:bCs/>
          <w:sz w:val="22"/>
          <w:szCs w:val="22"/>
        </w:rPr>
        <w:t>M</w:t>
      </w:r>
      <w:r w:rsidR="001D0C3B" w:rsidRPr="001D0C3B">
        <w:rPr>
          <w:rFonts w:ascii="Bookman Old Style" w:hAnsi="Bookman Old Style"/>
          <w:b/>
          <w:bCs/>
          <w:sz w:val="22"/>
          <w:szCs w:val="22"/>
        </w:rPr>
        <w:t>R)</w:t>
      </w:r>
    </w:p>
    <w:p w14:paraId="1482A62A" w14:textId="687F0FDA" w:rsidR="00675381" w:rsidRPr="00675381" w:rsidRDefault="00675381" w:rsidP="00EC03B8">
      <w:pPr>
        <w:tabs>
          <w:tab w:val="left" w:pos="-1440"/>
          <w:tab w:val="left" w:pos="-720"/>
          <w:tab w:val="left" w:pos="540"/>
          <w:tab w:val="left" w:pos="10440"/>
        </w:tabs>
        <w:rPr>
          <w:rFonts w:ascii="Bookman Old Style" w:hAnsi="Bookman Old Style"/>
          <w:sz w:val="22"/>
          <w:szCs w:val="22"/>
        </w:rPr>
      </w:pPr>
      <w:r w:rsidRPr="00675381">
        <w:rPr>
          <w:rFonts w:ascii="Bookman Old Style" w:hAnsi="Bookman Old Style"/>
          <w:sz w:val="22"/>
          <w:szCs w:val="22"/>
        </w:rPr>
        <w:t xml:space="preserve">CHAPTER NUMBER AND TITLE: </w:t>
      </w:r>
      <w:r w:rsidRPr="00675381">
        <w:rPr>
          <w:rFonts w:ascii="Bookman Old Style" w:hAnsi="Bookman Old Style"/>
          <w:b/>
          <w:bCs/>
          <w:sz w:val="22"/>
          <w:szCs w:val="22"/>
        </w:rPr>
        <w:t>Ch</w:t>
      </w:r>
      <w:r w:rsidR="00EC03B8" w:rsidRPr="00EC03B8">
        <w:rPr>
          <w:rFonts w:ascii="Bookman Old Style" w:hAnsi="Bookman Old Style"/>
          <w:b/>
          <w:bCs/>
          <w:sz w:val="22"/>
          <w:szCs w:val="22"/>
        </w:rPr>
        <w:t>.</w:t>
      </w:r>
      <w:r w:rsidRPr="00675381">
        <w:rPr>
          <w:rFonts w:ascii="Bookman Old Style" w:hAnsi="Bookman Old Style"/>
          <w:b/>
          <w:bCs/>
          <w:sz w:val="22"/>
          <w:szCs w:val="22"/>
        </w:rPr>
        <w:t xml:space="preserve"> 60 Section 10</w:t>
      </w:r>
      <w:r w:rsidR="00EC03B8">
        <w:rPr>
          <w:rFonts w:ascii="Bookman Old Style" w:hAnsi="Bookman Old Style"/>
          <w:sz w:val="22"/>
          <w:szCs w:val="22"/>
        </w:rPr>
        <w:t>,</w:t>
      </w:r>
      <w:r w:rsidRPr="00675381">
        <w:rPr>
          <w:rFonts w:ascii="Bookman Old Style" w:hAnsi="Bookman Old Style"/>
          <w:sz w:val="22"/>
          <w:szCs w:val="22"/>
        </w:rPr>
        <w:t xml:space="preserve"> Kennebec River Fish Restoration Management Plan </w:t>
      </w:r>
      <w:r w:rsidR="00EC03B8" w:rsidRPr="00EC03B8">
        <w:rPr>
          <w:rFonts w:ascii="Bookman Old Style" w:hAnsi="Bookman Old Style"/>
          <w:i/>
          <w:iCs/>
          <w:sz w:val="22"/>
          <w:szCs w:val="22"/>
        </w:rPr>
        <w:t>(</w:t>
      </w:r>
      <w:r w:rsidRPr="00675381">
        <w:rPr>
          <w:rFonts w:ascii="Bookman Old Style" w:hAnsi="Bookman Old Style"/>
          <w:i/>
          <w:iCs/>
          <w:sz w:val="22"/>
          <w:szCs w:val="22"/>
        </w:rPr>
        <w:t>Notice of Rescheduled Public Hearing</w:t>
      </w:r>
      <w:r w:rsidR="00EC03B8" w:rsidRPr="00EC03B8">
        <w:rPr>
          <w:rFonts w:ascii="Bookman Old Style" w:hAnsi="Bookman Old Style"/>
          <w:i/>
          <w:iCs/>
          <w:sz w:val="22"/>
          <w:szCs w:val="22"/>
        </w:rPr>
        <w:t>)</w:t>
      </w:r>
      <w:r w:rsidRPr="00675381">
        <w:rPr>
          <w:rFonts w:ascii="Bookman Old Style" w:hAnsi="Bookman Old Style"/>
          <w:sz w:val="22"/>
          <w:szCs w:val="22"/>
        </w:rPr>
        <w:t xml:space="preserve"> </w:t>
      </w:r>
    </w:p>
    <w:p w14:paraId="732D6289" w14:textId="2DD13853" w:rsidR="00675381" w:rsidRPr="00675381" w:rsidRDefault="00675381" w:rsidP="00EC03B8">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675381">
        <w:rPr>
          <w:rFonts w:ascii="Bookman Old Style" w:hAnsi="Bookman Old Style"/>
          <w:sz w:val="22"/>
          <w:szCs w:val="22"/>
        </w:rPr>
        <w:t xml:space="preserve">TYPE OF RULE: Routine Technical </w:t>
      </w:r>
    </w:p>
    <w:p w14:paraId="2F2A1456" w14:textId="1009B4C4" w:rsidR="00675381" w:rsidRPr="00675381" w:rsidRDefault="00675381" w:rsidP="00EC03B8">
      <w:pPr>
        <w:tabs>
          <w:tab w:val="left" w:pos="-1440"/>
          <w:tab w:val="left" w:pos="-720"/>
          <w:tab w:val="left" w:pos="540"/>
          <w:tab w:val="left" w:pos="10440"/>
        </w:tabs>
        <w:rPr>
          <w:rFonts w:ascii="Bookman Old Style" w:hAnsi="Bookman Old Style"/>
          <w:sz w:val="22"/>
          <w:szCs w:val="22"/>
        </w:rPr>
      </w:pPr>
      <w:r w:rsidRPr="00675381">
        <w:rPr>
          <w:rFonts w:ascii="Bookman Old Style" w:hAnsi="Bookman Old Style"/>
          <w:sz w:val="22"/>
          <w:szCs w:val="22"/>
        </w:rPr>
        <w:t>PROPOSED RULE NUMBER</w:t>
      </w:r>
      <w:r w:rsidR="00EC03B8">
        <w:rPr>
          <w:rFonts w:ascii="Bookman Old Style" w:hAnsi="Bookman Old Style"/>
          <w:sz w:val="22"/>
          <w:szCs w:val="22"/>
        </w:rPr>
        <w:t xml:space="preserve">: </w:t>
      </w:r>
      <w:r w:rsidR="00EC03B8" w:rsidRPr="00EC03B8">
        <w:rPr>
          <w:rFonts w:ascii="Bookman Old Style" w:hAnsi="Bookman Old Style"/>
          <w:b/>
          <w:bCs/>
          <w:sz w:val="22"/>
          <w:szCs w:val="22"/>
        </w:rPr>
        <w:t>2020-P242</w:t>
      </w:r>
      <w:r w:rsidR="00EC03B8">
        <w:rPr>
          <w:rFonts w:ascii="Bookman Old Style" w:hAnsi="Bookman Old Style"/>
          <w:sz w:val="22"/>
          <w:szCs w:val="22"/>
        </w:rPr>
        <w:t xml:space="preserve"> </w:t>
      </w:r>
      <w:r w:rsidR="00EC03B8" w:rsidRPr="00EC03B8">
        <w:rPr>
          <w:rFonts w:ascii="Bookman Old Style" w:hAnsi="Bookman Old Style"/>
          <w:i/>
          <w:iCs/>
          <w:sz w:val="22"/>
          <w:szCs w:val="22"/>
        </w:rPr>
        <w:t>(3</w:t>
      </w:r>
      <w:r w:rsidR="00EC03B8" w:rsidRPr="00EC03B8">
        <w:rPr>
          <w:rFonts w:ascii="Bookman Old Style" w:hAnsi="Bookman Old Style"/>
          <w:i/>
          <w:iCs/>
          <w:sz w:val="22"/>
          <w:szCs w:val="22"/>
          <w:vertAlign w:val="superscript"/>
        </w:rPr>
        <w:t>rd</w:t>
      </w:r>
      <w:r w:rsidR="00EC03B8" w:rsidRPr="00EC03B8">
        <w:rPr>
          <w:rFonts w:ascii="Bookman Old Style" w:hAnsi="Bookman Old Style"/>
          <w:i/>
          <w:iCs/>
          <w:sz w:val="22"/>
          <w:szCs w:val="22"/>
        </w:rPr>
        <w:t xml:space="preserve"> publication)</w:t>
      </w:r>
    </w:p>
    <w:p w14:paraId="7C5AF6BD" w14:textId="0B0E5F78" w:rsidR="00675381" w:rsidRPr="00675381" w:rsidRDefault="00675381" w:rsidP="00EC03B8">
      <w:pPr>
        <w:tabs>
          <w:tab w:val="left" w:pos="-1440"/>
          <w:tab w:val="left" w:pos="-720"/>
          <w:tab w:val="left" w:pos="10440"/>
        </w:tabs>
        <w:rPr>
          <w:rFonts w:ascii="Bookman Old Style" w:hAnsi="Bookman Old Style"/>
          <w:sz w:val="22"/>
          <w:szCs w:val="22"/>
        </w:rPr>
      </w:pPr>
      <w:r w:rsidRPr="00675381">
        <w:rPr>
          <w:rFonts w:ascii="Bookman Old Style" w:hAnsi="Bookman Old Style"/>
          <w:sz w:val="22"/>
          <w:szCs w:val="22"/>
        </w:rPr>
        <w:t>BRIEF SUMMARY: Due to inclement weather, the public hearing originally scheduled for Chapter 60 had to be postponed. Therefore, DMR has rescheduled the public hearing to take additional public comment on the proposed change. Any written feedback received by the agency during the associated comment period is part if the record and will be considered by DMR in evaluating the proposed change. DMR will also accept written comments ten days after the rescheduled hearing. The public hearing will be held remotely and interested persons need to register to participate in the proceeding no later than 5</w:t>
      </w:r>
      <w:r w:rsidR="0038143D">
        <w:rPr>
          <w:rFonts w:ascii="Bookman Old Style" w:hAnsi="Bookman Old Style"/>
          <w:sz w:val="22"/>
          <w:szCs w:val="22"/>
        </w:rPr>
        <w:t xml:space="preserve"> </w:t>
      </w:r>
      <w:r w:rsidRPr="00675381">
        <w:rPr>
          <w:rFonts w:ascii="Bookman Old Style" w:hAnsi="Bookman Old Style"/>
          <w:sz w:val="22"/>
          <w:szCs w:val="22"/>
        </w:rPr>
        <w:t>p</w:t>
      </w:r>
      <w:r w:rsidR="0038143D">
        <w:rPr>
          <w:rFonts w:ascii="Bookman Old Style" w:hAnsi="Bookman Old Style"/>
          <w:sz w:val="22"/>
          <w:szCs w:val="22"/>
        </w:rPr>
        <w:t>.</w:t>
      </w:r>
      <w:r w:rsidRPr="00675381">
        <w:rPr>
          <w:rFonts w:ascii="Bookman Old Style" w:hAnsi="Bookman Old Style"/>
          <w:sz w:val="22"/>
          <w:szCs w:val="22"/>
        </w:rPr>
        <w:t>m</w:t>
      </w:r>
      <w:r w:rsidR="0038143D">
        <w:rPr>
          <w:rFonts w:ascii="Bookman Old Style" w:hAnsi="Bookman Old Style"/>
          <w:sz w:val="22"/>
          <w:szCs w:val="22"/>
        </w:rPr>
        <w:t>.</w:t>
      </w:r>
      <w:r w:rsidRPr="00675381">
        <w:rPr>
          <w:rFonts w:ascii="Bookman Old Style" w:hAnsi="Bookman Old Style"/>
          <w:sz w:val="22"/>
          <w:szCs w:val="22"/>
        </w:rPr>
        <w:t xml:space="preserve"> on March 14, 2021. Instructions on how to register and a copy of the proposed rule is available at: </w:t>
      </w:r>
      <w:hyperlink r:id="rId8" w:history="1">
        <w:r w:rsidRPr="00675381">
          <w:rPr>
            <w:rFonts w:ascii="Bookman Old Style" w:hAnsi="Bookman Old Style"/>
            <w:color w:val="0000FF" w:themeColor="hyperlink"/>
            <w:sz w:val="22"/>
            <w:szCs w:val="22"/>
            <w:u w:val="single"/>
          </w:rPr>
          <w:t>https://www.maine.gov/dmr</w:t>
        </w:r>
      </w:hyperlink>
      <w:r w:rsidRPr="00675381">
        <w:rPr>
          <w:rFonts w:ascii="Bookman Old Style" w:hAnsi="Bookman Old Style"/>
          <w:sz w:val="22"/>
          <w:szCs w:val="22"/>
        </w:rPr>
        <w:t xml:space="preserve"> </w:t>
      </w:r>
      <w:r w:rsidR="0038143D">
        <w:rPr>
          <w:rFonts w:ascii="Bookman Old Style" w:hAnsi="Bookman Old Style"/>
          <w:sz w:val="22"/>
          <w:szCs w:val="22"/>
        </w:rPr>
        <w:t>.</w:t>
      </w:r>
    </w:p>
    <w:p w14:paraId="398CF652" w14:textId="5FB2819D" w:rsidR="0038143D" w:rsidRPr="00675381" w:rsidRDefault="00675381" w:rsidP="0038143D">
      <w:pPr>
        <w:tabs>
          <w:tab w:val="left" w:pos="-1440"/>
          <w:tab w:val="left" w:pos="-720"/>
          <w:tab w:val="left" w:pos="540"/>
          <w:tab w:val="left" w:pos="10440"/>
        </w:tabs>
        <w:rPr>
          <w:rFonts w:ascii="Bookman Old Style" w:hAnsi="Bookman Old Style"/>
          <w:i/>
          <w:iCs/>
          <w:sz w:val="22"/>
          <w:szCs w:val="22"/>
        </w:rPr>
      </w:pPr>
      <w:r w:rsidRPr="00675381">
        <w:rPr>
          <w:rFonts w:ascii="Bookman Old Style" w:hAnsi="Bookman Old Style"/>
          <w:sz w:val="22"/>
          <w:szCs w:val="22"/>
        </w:rPr>
        <w:t>PUBLIC HEARING: March 15, 2021, 3:00</w:t>
      </w:r>
      <w:r w:rsidR="0038143D">
        <w:rPr>
          <w:rFonts w:ascii="Bookman Old Style" w:hAnsi="Bookman Old Style"/>
          <w:sz w:val="22"/>
          <w:szCs w:val="22"/>
        </w:rPr>
        <w:t xml:space="preserve"> </w:t>
      </w:r>
      <w:r w:rsidRPr="00675381">
        <w:rPr>
          <w:rFonts w:ascii="Bookman Old Style" w:hAnsi="Bookman Old Style"/>
          <w:sz w:val="22"/>
          <w:szCs w:val="22"/>
        </w:rPr>
        <w:t>p</w:t>
      </w:r>
      <w:r w:rsidR="0038143D">
        <w:rPr>
          <w:rFonts w:ascii="Bookman Old Style" w:hAnsi="Bookman Old Style"/>
          <w:sz w:val="22"/>
          <w:szCs w:val="22"/>
        </w:rPr>
        <w:t>.</w:t>
      </w:r>
      <w:r w:rsidRPr="00675381">
        <w:rPr>
          <w:rFonts w:ascii="Bookman Old Style" w:hAnsi="Bookman Old Style"/>
          <w:sz w:val="22"/>
          <w:szCs w:val="22"/>
        </w:rPr>
        <w:t xml:space="preserve">m. </w:t>
      </w:r>
      <w:r w:rsidRPr="00675381">
        <w:rPr>
          <w:rFonts w:ascii="Bookman Old Style" w:hAnsi="Bookman Old Style"/>
          <w:i/>
          <w:iCs/>
          <w:sz w:val="22"/>
          <w:szCs w:val="22"/>
        </w:rPr>
        <w:t>The hearing will be held remotely and may be continued as necessary on March 17, 2021 at the same time and format.</w:t>
      </w:r>
      <w:r w:rsidRPr="00675381">
        <w:rPr>
          <w:rFonts w:ascii="Bookman Old Style" w:hAnsi="Bookman Old Style"/>
          <w:sz w:val="22"/>
          <w:szCs w:val="22"/>
        </w:rPr>
        <w:t xml:space="preserve"> </w:t>
      </w:r>
      <w:r w:rsidR="0038143D" w:rsidRPr="00675381">
        <w:rPr>
          <w:rFonts w:ascii="Bookman Old Style" w:hAnsi="Bookman Old Style"/>
          <w:i/>
          <w:iCs/>
          <w:sz w:val="22"/>
          <w:szCs w:val="22"/>
        </w:rPr>
        <w:t xml:space="preserve">Hearing facilities: If you require accommodations due to disability, please contact Meredith Mendelson at </w:t>
      </w:r>
      <w:r w:rsidR="0038143D">
        <w:rPr>
          <w:rFonts w:ascii="Bookman Old Style" w:hAnsi="Bookman Old Style"/>
          <w:i/>
          <w:iCs/>
          <w:sz w:val="22"/>
          <w:szCs w:val="22"/>
        </w:rPr>
        <w:t>(</w:t>
      </w:r>
      <w:r w:rsidR="0038143D" w:rsidRPr="00675381">
        <w:rPr>
          <w:rFonts w:ascii="Bookman Old Style" w:hAnsi="Bookman Old Style"/>
          <w:i/>
          <w:iCs/>
          <w:sz w:val="22"/>
          <w:szCs w:val="22"/>
        </w:rPr>
        <w:t>207</w:t>
      </w:r>
      <w:r w:rsidR="0038143D">
        <w:rPr>
          <w:rFonts w:ascii="Bookman Old Style" w:hAnsi="Bookman Old Style"/>
          <w:i/>
          <w:iCs/>
          <w:sz w:val="22"/>
          <w:szCs w:val="22"/>
        </w:rPr>
        <w:t xml:space="preserve">) </w:t>
      </w:r>
      <w:r w:rsidR="0038143D" w:rsidRPr="00675381">
        <w:rPr>
          <w:rFonts w:ascii="Bookman Old Style" w:hAnsi="Bookman Old Style"/>
          <w:i/>
          <w:iCs/>
          <w:sz w:val="22"/>
          <w:szCs w:val="22"/>
        </w:rPr>
        <w:t xml:space="preserve">624-6553. </w:t>
      </w:r>
    </w:p>
    <w:p w14:paraId="6ECAD273" w14:textId="77777777" w:rsidR="00675381" w:rsidRPr="00675381" w:rsidRDefault="00675381" w:rsidP="00EC03B8">
      <w:pPr>
        <w:tabs>
          <w:tab w:val="left" w:pos="-1440"/>
          <w:tab w:val="left" w:pos="-720"/>
          <w:tab w:val="left" w:pos="540"/>
          <w:tab w:val="left" w:pos="10440"/>
        </w:tabs>
        <w:rPr>
          <w:rFonts w:ascii="Bookman Old Style" w:hAnsi="Bookman Old Style"/>
          <w:sz w:val="22"/>
          <w:szCs w:val="22"/>
        </w:rPr>
      </w:pPr>
      <w:r w:rsidRPr="00675381">
        <w:rPr>
          <w:rFonts w:ascii="Bookman Old Style" w:hAnsi="Bookman Old Style"/>
          <w:sz w:val="22"/>
          <w:szCs w:val="22"/>
        </w:rPr>
        <w:t>COMMENT DEADLINE: March 27, 2021</w:t>
      </w:r>
    </w:p>
    <w:p w14:paraId="3ACA7781" w14:textId="3A819D86" w:rsidR="00675381" w:rsidRPr="00675381" w:rsidRDefault="00675381" w:rsidP="00EC03B8">
      <w:pPr>
        <w:tabs>
          <w:tab w:val="left" w:pos="-1440"/>
          <w:tab w:val="left" w:pos="-720"/>
          <w:tab w:val="left" w:pos="540"/>
          <w:tab w:val="left" w:pos="10440"/>
        </w:tabs>
        <w:rPr>
          <w:rFonts w:ascii="Bookman Old Style" w:hAnsi="Bookman Old Style"/>
          <w:sz w:val="22"/>
          <w:szCs w:val="22"/>
        </w:rPr>
      </w:pPr>
      <w:r w:rsidRPr="00675381">
        <w:rPr>
          <w:rFonts w:ascii="Bookman Old Style" w:hAnsi="Bookman Old Style"/>
          <w:sz w:val="22"/>
          <w:szCs w:val="22"/>
        </w:rPr>
        <w:t>CONTACT PERSON FOR THIS FILING</w:t>
      </w:r>
      <w:r w:rsidR="0038143D">
        <w:rPr>
          <w:rFonts w:ascii="Bookman Old Style" w:hAnsi="Bookman Old Style"/>
          <w:sz w:val="22"/>
          <w:szCs w:val="22"/>
        </w:rPr>
        <w:t xml:space="preserve"> / SMALL BUSINESS IMPACT INFORMATION: A</w:t>
      </w:r>
      <w:r w:rsidRPr="00675381">
        <w:rPr>
          <w:rFonts w:ascii="Bookman Old Style" w:hAnsi="Bookman Old Style"/>
          <w:sz w:val="22"/>
          <w:szCs w:val="22"/>
        </w:rPr>
        <w:t>manda Ellis</w:t>
      </w:r>
      <w:r w:rsidR="0038143D">
        <w:rPr>
          <w:rFonts w:ascii="Bookman Old Style" w:hAnsi="Bookman Old Style"/>
          <w:sz w:val="22"/>
          <w:szCs w:val="22"/>
        </w:rPr>
        <w:t xml:space="preserve">, </w:t>
      </w:r>
      <w:r w:rsidRPr="00675381">
        <w:rPr>
          <w:rFonts w:ascii="Bookman Old Style" w:hAnsi="Bookman Old Style"/>
          <w:sz w:val="22"/>
          <w:szCs w:val="22"/>
        </w:rPr>
        <w:t>21 State House Station, Augusta, Maine 04333-0021</w:t>
      </w:r>
      <w:r w:rsidR="0038143D">
        <w:rPr>
          <w:rFonts w:ascii="Bookman Old Style" w:hAnsi="Bookman Old Style"/>
          <w:sz w:val="22"/>
          <w:szCs w:val="22"/>
        </w:rPr>
        <w:t xml:space="preserve">. </w:t>
      </w:r>
      <w:r w:rsidRPr="00675381">
        <w:rPr>
          <w:rFonts w:ascii="Bookman Old Style" w:hAnsi="Bookman Old Style"/>
          <w:sz w:val="22"/>
          <w:szCs w:val="22"/>
        </w:rPr>
        <w:t>T</w:t>
      </w:r>
      <w:r w:rsidR="0038143D" w:rsidRPr="00675381">
        <w:rPr>
          <w:rFonts w:ascii="Bookman Old Style" w:hAnsi="Bookman Old Style"/>
          <w:sz w:val="22"/>
          <w:szCs w:val="22"/>
        </w:rPr>
        <w:t>elephone</w:t>
      </w:r>
      <w:r w:rsidRPr="00675381">
        <w:rPr>
          <w:rFonts w:ascii="Bookman Old Style" w:hAnsi="Bookman Old Style"/>
          <w:sz w:val="22"/>
          <w:szCs w:val="22"/>
        </w:rPr>
        <w:t xml:space="preserve">: </w:t>
      </w:r>
      <w:r w:rsidR="0038143D">
        <w:rPr>
          <w:rFonts w:ascii="Bookman Old Style" w:hAnsi="Bookman Old Style"/>
          <w:sz w:val="22"/>
          <w:szCs w:val="22"/>
        </w:rPr>
        <w:t>(</w:t>
      </w:r>
      <w:r w:rsidRPr="00675381">
        <w:rPr>
          <w:rFonts w:ascii="Bookman Old Style" w:hAnsi="Bookman Old Style"/>
          <w:sz w:val="22"/>
          <w:szCs w:val="22"/>
        </w:rPr>
        <w:t>207</w:t>
      </w:r>
      <w:r w:rsidR="0038143D">
        <w:rPr>
          <w:rFonts w:ascii="Bookman Old Style" w:hAnsi="Bookman Old Style"/>
          <w:sz w:val="22"/>
          <w:szCs w:val="22"/>
        </w:rPr>
        <w:t xml:space="preserve">) </w:t>
      </w:r>
      <w:r w:rsidRPr="00675381">
        <w:rPr>
          <w:rFonts w:ascii="Bookman Old Style" w:hAnsi="Bookman Old Style"/>
          <w:sz w:val="22"/>
          <w:szCs w:val="22"/>
        </w:rPr>
        <w:t>624-6573</w:t>
      </w:r>
      <w:r w:rsidR="0038143D">
        <w:rPr>
          <w:rFonts w:ascii="Bookman Old Style" w:hAnsi="Bookman Old Style"/>
          <w:sz w:val="22"/>
          <w:szCs w:val="22"/>
        </w:rPr>
        <w:t xml:space="preserve">. </w:t>
      </w:r>
      <w:r w:rsidRPr="00675381">
        <w:rPr>
          <w:rFonts w:ascii="Bookman Old Style" w:hAnsi="Bookman Old Style"/>
          <w:sz w:val="22"/>
          <w:szCs w:val="22"/>
        </w:rPr>
        <w:t>F</w:t>
      </w:r>
      <w:r w:rsidR="0038143D">
        <w:rPr>
          <w:rFonts w:ascii="Bookman Old Style" w:hAnsi="Bookman Old Style"/>
          <w:sz w:val="22"/>
          <w:szCs w:val="22"/>
        </w:rPr>
        <w:t>ax</w:t>
      </w:r>
      <w:r w:rsidRPr="00675381">
        <w:rPr>
          <w:rFonts w:ascii="Bookman Old Style" w:hAnsi="Bookman Old Style"/>
          <w:sz w:val="22"/>
          <w:szCs w:val="22"/>
        </w:rPr>
        <w:t xml:space="preserve">: </w:t>
      </w:r>
      <w:r w:rsidR="0038143D">
        <w:rPr>
          <w:rFonts w:ascii="Bookman Old Style" w:hAnsi="Bookman Old Style"/>
          <w:sz w:val="22"/>
          <w:szCs w:val="22"/>
        </w:rPr>
        <w:t>(</w:t>
      </w:r>
      <w:r w:rsidRPr="00675381">
        <w:rPr>
          <w:rFonts w:ascii="Bookman Old Style" w:hAnsi="Bookman Old Style"/>
          <w:sz w:val="22"/>
          <w:szCs w:val="22"/>
        </w:rPr>
        <w:t>207</w:t>
      </w:r>
      <w:r w:rsidR="0038143D">
        <w:rPr>
          <w:rFonts w:ascii="Bookman Old Style" w:hAnsi="Bookman Old Style"/>
          <w:sz w:val="22"/>
          <w:szCs w:val="22"/>
        </w:rPr>
        <w:t xml:space="preserve">) </w:t>
      </w:r>
      <w:r w:rsidRPr="00675381">
        <w:rPr>
          <w:rFonts w:ascii="Bookman Old Style" w:hAnsi="Bookman Old Style"/>
          <w:sz w:val="22"/>
          <w:szCs w:val="22"/>
        </w:rPr>
        <w:t>624-6024</w:t>
      </w:r>
      <w:r w:rsidR="0038143D">
        <w:rPr>
          <w:rFonts w:ascii="Bookman Old Style" w:hAnsi="Bookman Old Style"/>
          <w:sz w:val="22"/>
          <w:szCs w:val="22"/>
        </w:rPr>
        <w:t xml:space="preserve">. </w:t>
      </w:r>
      <w:r w:rsidRPr="00675381">
        <w:rPr>
          <w:rFonts w:ascii="Bookman Old Style" w:hAnsi="Bookman Old Style"/>
          <w:sz w:val="22"/>
          <w:szCs w:val="22"/>
        </w:rPr>
        <w:t xml:space="preserve">TTY: </w:t>
      </w:r>
      <w:r w:rsidR="0038143D">
        <w:rPr>
          <w:rFonts w:ascii="Bookman Old Style" w:hAnsi="Bookman Old Style"/>
          <w:sz w:val="22"/>
          <w:szCs w:val="22"/>
        </w:rPr>
        <w:t>(</w:t>
      </w:r>
      <w:r w:rsidRPr="00675381">
        <w:rPr>
          <w:rFonts w:ascii="Bookman Old Style" w:hAnsi="Bookman Old Style"/>
          <w:sz w:val="22"/>
          <w:szCs w:val="22"/>
        </w:rPr>
        <w:t>207</w:t>
      </w:r>
      <w:r w:rsidR="0038143D">
        <w:rPr>
          <w:rFonts w:ascii="Bookman Old Style" w:hAnsi="Bookman Old Style"/>
          <w:sz w:val="22"/>
          <w:szCs w:val="22"/>
        </w:rPr>
        <w:t xml:space="preserve">) </w:t>
      </w:r>
      <w:r w:rsidRPr="00675381">
        <w:rPr>
          <w:rFonts w:ascii="Bookman Old Style" w:hAnsi="Bookman Old Style"/>
          <w:sz w:val="22"/>
          <w:szCs w:val="22"/>
        </w:rPr>
        <w:t>624-6500 (Deaf/Hard of Hearing)</w:t>
      </w:r>
      <w:r w:rsidR="0038143D">
        <w:rPr>
          <w:rFonts w:ascii="Bookman Old Style" w:hAnsi="Bookman Old Style"/>
          <w:sz w:val="22"/>
          <w:szCs w:val="22"/>
        </w:rPr>
        <w:t>.</w:t>
      </w:r>
      <w:r w:rsidR="0038143D" w:rsidRPr="0038143D">
        <w:rPr>
          <w:rFonts w:ascii="Bookman Old Style" w:hAnsi="Bookman Old Style"/>
          <w:sz w:val="22"/>
          <w:szCs w:val="22"/>
        </w:rPr>
        <w:t xml:space="preserve"> </w:t>
      </w:r>
      <w:r w:rsidR="0038143D" w:rsidRPr="00675381">
        <w:rPr>
          <w:rFonts w:ascii="Bookman Old Style" w:hAnsi="Bookman Old Style"/>
          <w:sz w:val="22"/>
          <w:szCs w:val="22"/>
        </w:rPr>
        <w:t>E</w:t>
      </w:r>
      <w:r w:rsidR="0038143D">
        <w:rPr>
          <w:rFonts w:ascii="Bookman Old Style" w:hAnsi="Bookman Old Style"/>
          <w:sz w:val="22"/>
          <w:szCs w:val="22"/>
        </w:rPr>
        <w:t>mail</w:t>
      </w:r>
      <w:r w:rsidR="0038143D" w:rsidRPr="00675381">
        <w:rPr>
          <w:rFonts w:ascii="Bookman Old Style" w:hAnsi="Bookman Old Style"/>
          <w:sz w:val="22"/>
          <w:szCs w:val="22"/>
        </w:rPr>
        <w:t xml:space="preserve">: </w:t>
      </w:r>
      <w:hyperlink r:id="rId9" w:history="1">
        <w:r w:rsidR="0038143D" w:rsidRPr="00675381">
          <w:rPr>
            <w:rStyle w:val="Hyperlink"/>
            <w:rFonts w:ascii="Bookman Old Style" w:hAnsi="Bookman Old Style"/>
            <w:sz w:val="22"/>
            <w:szCs w:val="22"/>
          </w:rPr>
          <w:t>dmr.rulemaking@maine.gov</w:t>
        </w:r>
      </w:hyperlink>
      <w:r w:rsidR="0038143D">
        <w:rPr>
          <w:rFonts w:ascii="Bookman Old Style" w:hAnsi="Bookman Old Style"/>
          <w:sz w:val="22"/>
          <w:szCs w:val="22"/>
        </w:rPr>
        <w:t xml:space="preserve"> .</w:t>
      </w:r>
    </w:p>
    <w:p w14:paraId="4FEE4671" w14:textId="2AE273C8" w:rsidR="00675381" w:rsidRPr="00675381" w:rsidRDefault="00675381" w:rsidP="00EC03B8">
      <w:pPr>
        <w:tabs>
          <w:tab w:val="left" w:pos="-1440"/>
          <w:tab w:val="left" w:pos="-720"/>
          <w:tab w:val="left" w:pos="540"/>
          <w:tab w:val="left" w:pos="10440"/>
        </w:tabs>
        <w:rPr>
          <w:rFonts w:ascii="Bookman Old Style" w:hAnsi="Bookman Old Style"/>
          <w:color w:val="000000"/>
          <w:sz w:val="22"/>
          <w:szCs w:val="22"/>
          <w:shd w:val="clear" w:color="auto" w:fill="FFFFFF"/>
        </w:rPr>
      </w:pPr>
      <w:r w:rsidRPr="00675381">
        <w:rPr>
          <w:rFonts w:ascii="Bookman Old Style" w:hAnsi="Bookman Old Style"/>
          <w:color w:val="000000"/>
          <w:sz w:val="22"/>
          <w:szCs w:val="22"/>
          <w:shd w:val="clear" w:color="auto" w:fill="FFFFFF"/>
        </w:rPr>
        <w:t>FINANCIAL IMPACT ON MUNICIPALITIES OR COUNTIES: None</w:t>
      </w:r>
    </w:p>
    <w:p w14:paraId="0311377E" w14:textId="59B81896" w:rsidR="00675381" w:rsidRPr="00675381" w:rsidRDefault="00675381" w:rsidP="00EC03B8">
      <w:pPr>
        <w:tabs>
          <w:tab w:val="left" w:pos="-1440"/>
          <w:tab w:val="left" w:pos="-720"/>
          <w:tab w:val="left" w:pos="540"/>
          <w:tab w:val="left" w:pos="10440"/>
        </w:tabs>
        <w:rPr>
          <w:rFonts w:ascii="Bookman Old Style" w:hAnsi="Bookman Old Style"/>
          <w:sz w:val="22"/>
          <w:szCs w:val="22"/>
        </w:rPr>
      </w:pPr>
      <w:r w:rsidRPr="00675381">
        <w:rPr>
          <w:rFonts w:ascii="Bookman Old Style" w:hAnsi="Bookman Old Style"/>
          <w:sz w:val="22"/>
          <w:szCs w:val="22"/>
        </w:rPr>
        <w:t xml:space="preserve">STATUTORY AUTHORITY FOR THIS RULE: 12 MRS §6171(2-A) </w:t>
      </w:r>
    </w:p>
    <w:p w14:paraId="468A9977" w14:textId="77777777" w:rsidR="00675381" w:rsidRPr="00675381" w:rsidRDefault="00675381" w:rsidP="00EC03B8">
      <w:pPr>
        <w:tabs>
          <w:tab w:val="left" w:pos="-1440"/>
          <w:tab w:val="left" w:pos="-720"/>
          <w:tab w:val="left" w:pos="540"/>
          <w:tab w:val="left" w:pos="10440"/>
        </w:tabs>
        <w:rPr>
          <w:rFonts w:ascii="Bookman Old Style" w:hAnsi="Bookman Old Style"/>
          <w:sz w:val="22"/>
          <w:szCs w:val="22"/>
        </w:rPr>
      </w:pPr>
      <w:r w:rsidRPr="00675381">
        <w:rPr>
          <w:rFonts w:ascii="Bookman Old Style" w:hAnsi="Bookman Old Style"/>
          <w:sz w:val="22"/>
          <w:szCs w:val="22"/>
        </w:rPr>
        <w:t xml:space="preserve">SUBSTANTIVE STATE OR FEDERAL LAW BEING IMPLEMENTED </w:t>
      </w:r>
      <w:r w:rsidRPr="00675381">
        <w:rPr>
          <w:rFonts w:ascii="Bookman Old Style" w:hAnsi="Bookman Old Style"/>
          <w:i/>
          <w:sz w:val="22"/>
          <w:szCs w:val="22"/>
        </w:rPr>
        <w:t>(if different)</w:t>
      </w:r>
      <w:r w:rsidRPr="00675381">
        <w:rPr>
          <w:rFonts w:ascii="Bookman Old Style" w:hAnsi="Bookman Old Style"/>
          <w:sz w:val="22"/>
          <w:szCs w:val="22"/>
        </w:rPr>
        <w:t>: Same</w:t>
      </w:r>
    </w:p>
    <w:p w14:paraId="4E2E4904" w14:textId="18B15B1E" w:rsidR="00675381" w:rsidRPr="00675381" w:rsidRDefault="0038143D" w:rsidP="00EC03B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00675381" w:rsidRPr="00675381">
        <w:rPr>
          <w:rFonts w:ascii="Bookman Old Style" w:hAnsi="Bookman Old Style"/>
          <w:sz w:val="22"/>
          <w:szCs w:val="22"/>
        </w:rPr>
        <w:t xml:space="preserve"> WEBSITE: </w:t>
      </w:r>
      <w:hyperlink r:id="rId10" w:history="1">
        <w:r w:rsidRPr="00675381">
          <w:rPr>
            <w:rStyle w:val="Hyperlink"/>
            <w:rFonts w:ascii="Bookman Old Style" w:hAnsi="Bookman Old Style"/>
            <w:sz w:val="22"/>
            <w:szCs w:val="22"/>
          </w:rPr>
          <w:t>http://www.maine.gov/dmr/rulemaking/</w:t>
        </w:r>
      </w:hyperlink>
      <w:r>
        <w:rPr>
          <w:rFonts w:ascii="Bookman Old Style" w:hAnsi="Bookman Old Style"/>
          <w:sz w:val="22"/>
          <w:szCs w:val="22"/>
        </w:rPr>
        <w:t xml:space="preserve"> .</w:t>
      </w:r>
    </w:p>
    <w:p w14:paraId="35A05846" w14:textId="212F6CB5" w:rsidR="0038143D" w:rsidRDefault="00B257C8" w:rsidP="00EC03B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11" w:history="1">
        <w:r w:rsidR="001B40C6" w:rsidRPr="00E74142">
          <w:rPr>
            <w:rStyle w:val="Hyperlink"/>
            <w:rFonts w:ascii="Bookman Old Style" w:hAnsi="Bookman Old Style"/>
            <w:sz w:val="22"/>
            <w:szCs w:val="22"/>
          </w:rPr>
          <w:t>https://www.maine.gov/dmr/index.html</w:t>
        </w:r>
      </w:hyperlink>
      <w:r w:rsidR="001B40C6">
        <w:rPr>
          <w:rFonts w:ascii="Bookman Old Style" w:hAnsi="Bookman Old Style"/>
          <w:sz w:val="22"/>
          <w:szCs w:val="22"/>
        </w:rPr>
        <w:t xml:space="preserve"> .</w:t>
      </w:r>
      <w:r>
        <w:rPr>
          <w:rFonts w:ascii="Bookman Old Style" w:hAnsi="Bookman Old Style"/>
          <w:sz w:val="22"/>
          <w:szCs w:val="22"/>
        </w:rPr>
        <w:t>.</w:t>
      </w:r>
    </w:p>
    <w:p w14:paraId="60B406AD" w14:textId="27F395D1" w:rsidR="00675381" w:rsidRPr="00675381" w:rsidRDefault="00B257C8" w:rsidP="00EC03B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00675381" w:rsidRPr="00675381">
        <w:rPr>
          <w:rFonts w:ascii="Bookman Old Style" w:hAnsi="Bookman Old Style"/>
          <w:sz w:val="22"/>
          <w:szCs w:val="22"/>
        </w:rPr>
        <w:t xml:space="preserve"> RULEMAKING LIAISON: </w:t>
      </w:r>
      <w:hyperlink r:id="rId12" w:history="1">
        <w:r w:rsidRPr="00E74142">
          <w:rPr>
            <w:rStyle w:val="Hyperlink"/>
            <w:rFonts w:ascii="Bookman Old Style" w:hAnsi="Bookman Old Style"/>
            <w:sz w:val="22"/>
            <w:szCs w:val="22"/>
          </w:rPr>
          <w:t>Deirdre.Gilbert@Maine.gov</w:t>
        </w:r>
      </w:hyperlink>
      <w:r>
        <w:rPr>
          <w:rFonts w:ascii="Bookman Old Style" w:hAnsi="Bookman Old Style"/>
          <w:sz w:val="22"/>
          <w:szCs w:val="22"/>
        </w:rPr>
        <w:t xml:space="preserve"> .</w:t>
      </w:r>
    </w:p>
    <w:p w14:paraId="535C8981" w14:textId="2B413771" w:rsidR="00804F45" w:rsidRDefault="00804F45" w:rsidP="001B40C6">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7FF8A58A" w14:textId="00F3A7E2" w:rsidR="001B40C6" w:rsidRDefault="001B40C6" w:rsidP="00EC03B8">
      <w:pPr>
        <w:tabs>
          <w:tab w:val="right" w:pos="9360"/>
        </w:tabs>
        <w:overflowPunct/>
        <w:autoSpaceDE/>
        <w:autoSpaceDN/>
        <w:adjustRightInd/>
        <w:textAlignment w:val="auto"/>
        <w:rPr>
          <w:rFonts w:ascii="Bookman Old Style" w:eastAsiaTheme="minorHAnsi" w:hAnsi="Bookman Old Style" w:cs="Courier New"/>
          <w:sz w:val="22"/>
          <w:szCs w:val="22"/>
        </w:rPr>
      </w:pPr>
    </w:p>
    <w:p w14:paraId="1322A5B1" w14:textId="19ED0893" w:rsidR="00616A94" w:rsidRPr="00764700" w:rsidRDefault="00616A94" w:rsidP="00616A94">
      <w:pPr>
        <w:tabs>
          <w:tab w:val="left" w:pos="-1440"/>
          <w:tab w:val="left" w:pos="-720"/>
          <w:tab w:val="left" w:pos="4320"/>
        </w:tabs>
        <w:rPr>
          <w:rFonts w:ascii="Bookman Old Style" w:hAnsi="Bookman Old Style"/>
          <w:sz w:val="22"/>
          <w:szCs w:val="22"/>
        </w:rPr>
      </w:pPr>
      <w:r w:rsidRPr="00764700">
        <w:rPr>
          <w:rFonts w:ascii="Bookman Old Style" w:hAnsi="Bookman Old Style"/>
          <w:sz w:val="22"/>
          <w:szCs w:val="22"/>
        </w:rPr>
        <w:t xml:space="preserve">AGENCY: </w:t>
      </w:r>
      <w:r w:rsidRPr="00764700">
        <w:rPr>
          <w:rFonts w:ascii="Bookman Old Style" w:hAnsi="Bookman Old Style"/>
          <w:b/>
          <w:bCs/>
          <w:sz w:val="22"/>
          <w:szCs w:val="22"/>
        </w:rPr>
        <w:t>02</w:t>
      </w:r>
      <w:r w:rsidR="00764700" w:rsidRPr="00764700">
        <w:rPr>
          <w:rFonts w:ascii="Bookman Old Style" w:hAnsi="Bookman Old Style"/>
          <w:b/>
          <w:bCs/>
          <w:sz w:val="22"/>
          <w:szCs w:val="22"/>
        </w:rPr>
        <w:t>-032</w:t>
      </w:r>
      <w:r w:rsidR="00764700" w:rsidRPr="00764700">
        <w:rPr>
          <w:rFonts w:ascii="Bookman Old Style" w:hAnsi="Bookman Old Style"/>
          <w:sz w:val="22"/>
          <w:szCs w:val="22"/>
        </w:rPr>
        <w:t xml:space="preserve"> - </w:t>
      </w:r>
      <w:r w:rsidRPr="00764700">
        <w:rPr>
          <w:rFonts w:ascii="Bookman Old Style" w:hAnsi="Bookman Old Style"/>
          <w:sz w:val="22"/>
          <w:szCs w:val="22"/>
        </w:rPr>
        <w:t>Department of Professional and Financial Regulation</w:t>
      </w:r>
      <w:r w:rsidR="00764700">
        <w:rPr>
          <w:rFonts w:ascii="Bookman Old Style" w:hAnsi="Bookman Old Style"/>
          <w:sz w:val="22"/>
          <w:szCs w:val="22"/>
        </w:rPr>
        <w:t xml:space="preserve"> (PFR)</w:t>
      </w:r>
      <w:r w:rsidRPr="00764700">
        <w:rPr>
          <w:rFonts w:ascii="Bookman Old Style" w:hAnsi="Bookman Old Style"/>
          <w:sz w:val="22"/>
          <w:szCs w:val="22"/>
        </w:rPr>
        <w:t xml:space="preserve">, </w:t>
      </w:r>
      <w:r w:rsidRPr="00764700">
        <w:rPr>
          <w:rFonts w:ascii="Bookman Old Style" w:hAnsi="Bookman Old Style"/>
          <w:b/>
          <w:bCs/>
          <w:sz w:val="22"/>
          <w:szCs w:val="22"/>
        </w:rPr>
        <w:t>Office of Securities</w:t>
      </w:r>
    </w:p>
    <w:p w14:paraId="7F1BAF04" w14:textId="2E6E4764" w:rsidR="00616A94" w:rsidRPr="00764700" w:rsidRDefault="00616A94" w:rsidP="00616A94">
      <w:pPr>
        <w:tabs>
          <w:tab w:val="left" w:pos="-1440"/>
          <w:tab w:val="left" w:pos="-720"/>
          <w:tab w:val="left" w:pos="540"/>
        </w:tabs>
        <w:rPr>
          <w:rFonts w:ascii="Bookman Old Style" w:hAnsi="Bookman Old Style"/>
          <w:sz w:val="22"/>
          <w:szCs w:val="22"/>
        </w:rPr>
      </w:pPr>
      <w:r w:rsidRPr="00764700">
        <w:rPr>
          <w:rFonts w:ascii="Bookman Old Style" w:hAnsi="Bookman Old Style"/>
          <w:sz w:val="22"/>
          <w:szCs w:val="22"/>
        </w:rPr>
        <w:t xml:space="preserve">CHAPTER NUMBER AND TITLE: </w:t>
      </w:r>
      <w:r w:rsidRPr="00764700">
        <w:rPr>
          <w:rFonts w:ascii="Bookman Old Style" w:hAnsi="Bookman Old Style"/>
          <w:b/>
          <w:bCs/>
          <w:sz w:val="22"/>
          <w:szCs w:val="22"/>
        </w:rPr>
        <w:t>Ch</w:t>
      </w:r>
      <w:r w:rsidR="00764700" w:rsidRPr="00764700">
        <w:rPr>
          <w:rFonts w:ascii="Bookman Old Style" w:hAnsi="Bookman Old Style"/>
          <w:b/>
          <w:bCs/>
          <w:sz w:val="22"/>
          <w:szCs w:val="22"/>
        </w:rPr>
        <w:t>.</w:t>
      </w:r>
      <w:r w:rsidRPr="00764700">
        <w:rPr>
          <w:rFonts w:ascii="Bookman Old Style" w:hAnsi="Bookman Old Style"/>
          <w:b/>
          <w:bCs/>
          <w:sz w:val="22"/>
          <w:szCs w:val="22"/>
        </w:rPr>
        <w:t xml:space="preserve"> 510</w:t>
      </w:r>
      <w:r w:rsidRPr="00764700">
        <w:rPr>
          <w:rFonts w:ascii="Bookman Old Style" w:hAnsi="Bookman Old Style"/>
          <w:sz w:val="22"/>
          <w:szCs w:val="22"/>
        </w:rPr>
        <w:t xml:space="preserve">, </w:t>
      </w:r>
      <w:r w:rsidR="00764700" w:rsidRPr="00764700">
        <w:rPr>
          <w:rFonts w:ascii="Bookman Old Style" w:hAnsi="Bookman Old Style"/>
          <w:sz w:val="22"/>
          <w:szCs w:val="22"/>
        </w:rPr>
        <w:t xml:space="preserve">Broker-Dealers, Investment Advisers, </w:t>
      </w:r>
      <w:r w:rsidR="00764700">
        <w:rPr>
          <w:rFonts w:ascii="Bookman Old Style" w:hAnsi="Bookman Old Style"/>
          <w:sz w:val="22"/>
          <w:szCs w:val="22"/>
        </w:rPr>
        <w:t>a</w:t>
      </w:r>
      <w:r w:rsidR="00764700" w:rsidRPr="00764700">
        <w:rPr>
          <w:rFonts w:ascii="Bookman Old Style" w:hAnsi="Bookman Old Style"/>
          <w:sz w:val="22"/>
          <w:szCs w:val="22"/>
        </w:rPr>
        <w:t xml:space="preserve">nd Others Using </w:t>
      </w:r>
      <w:r w:rsidR="00764700">
        <w:rPr>
          <w:rFonts w:ascii="Bookman Old Style" w:hAnsi="Bookman Old Style"/>
          <w:sz w:val="22"/>
          <w:szCs w:val="22"/>
        </w:rPr>
        <w:t>t</w:t>
      </w:r>
      <w:r w:rsidR="00764700" w:rsidRPr="00764700">
        <w:rPr>
          <w:rFonts w:ascii="Bookman Old Style" w:hAnsi="Bookman Old Style"/>
          <w:sz w:val="22"/>
          <w:szCs w:val="22"/>
        </w:rPr>
        <w:t xml:space="preserve">he Internet </w:t>
      </w:r>
      <w:r w:rsidR="00764700">
        <w:rPr>
          <w:rFonts w:ascii="Bookman Old Style" w:hAnsi="Bookman Old Style"/>
          <w:sz w:val="22"/>
          <w:szCs w:val="22"/>
        </w:rPr>
        <w:t>f</w:t>
      </w:r>
      <w:r w:rsidR="00764700" w:rsidRPr="00764700">
        <w:rPr>
          <w:rFonts w:ascii="Bookman Old Style" w:hAnsi="Bookman Old Style"/>
          <w:sz w:val="22"/>
          <w:szCs w:val="22"/>
        </w:rPr>
        <w:t xml:space="preserve">or General Dissemination </w:t>
      </w:r>
      <w:r w:rsidR="00764700">
        <w:rPr>
          <w:rFonts w:ascii="Bookman Old Style" w:hAnsi="Bookman Old Style"/>
          <w:sz w:val="22"/>
          <w:szCs w:val="22"/>
        </w:rPr>
        <w:t>o</w:t>
      </w:r>
      <w:r w:rsidR="00764700" w:rsidRPr="00764700">
        <w:rPr>
          <w:rFonts w:ascii="Bookman Old Style" w:hAnsi="Bookman Old Style"/>
          <w:sz w:val="22"/>
          <w:szCs w:val="22"/>
        </w:rPr>
        <w:t xml:space="preserve">f Information About Securities Products </w:t>
      </w:r>
      <w:r w:rsidR="00764700">
        <w:rPr>
          <w:rFonts w:ascii="Bookman Old Style" w:hAnsi="Bookman Old Style"/>
          <w:sz w:val="22"/>
          <w:szCs w:val="22"/>
        </w:rPr>
        <w:t>a</w:t>
      </w:r>
      <w:r w:rsidR="00764700" w:rsidRPr="00764700">
        <w:rPr>
          <w:rFonts w:ascii="Bookman Old Style" w:hAnsi="Bookman Old Style"/>
          <w:sz w:val="22"/>
          <w:szCs w:val="22"/>
        </w:rPr>
        <w:t>nd Services</w:t>
      </w:r>
    </w:p>
    <w:p w14:paraId="69B6312D" w14:textId="2F36CA7D" w:rsidR="00764700" w:rsidRDefault="00764700" w:rsidP="00616A94">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641619C6" w14:textId="61021CFB" w:rsidR="00616A94" w:rsidRPr="00764700" w:rsidRDefault="00616A94" w:rsidP="00616A94">
      <w:pPr>
        <w:tabs>
          <w:tab w:val="left" w:pos="-1440"/>
          <w:tab w:val="left" w:pos="-720"/>
          <w:tab w:val="left" w:pos="540"/>
        </w:tabs>
        <w:rPr>
          <w:rFonts w:ascii="Bookman Old Style" w:hAnsi="Bookman Old Style"/>
          <w:b/>
          <w:bCs/>
          <w:sz w:val="22"/>
          <w:szCs w:val="22"/>
        </w:rPr>
      </w:pPr>
      <w:r w:rsidRPr="00764700">
        <w:rPr>
          <w:rFonts w:ascii="Bookman Old Style" w:hAnsi="Bookman Old Style"/>
          <w:sz w:val="22"/>
          <w:szCs w:val="22"/>
        </w:rPr>
        <w:t>PROPOSED RULE NUMBER:</w:t>
      </w:r>
      <w:r w:rsidR="00764700">
        <w:rPr>
          <w:rFonts w:ascii="Bookman Old Style" w:hAnsi="Bookman Old Style"/>
          <w:sz w:val="22"/>
          <w:szCs w:val="22"/>
        </w:rPr>
        <w:t xml:space="preserve"> </w:t>
      </w:r>
      <w:r w:rsidR="00764700">
        <w:rPr>
          <w:rFonts w:ascii="Bookman Old Style" w:hAnsi="Bookman Old Style"/>
          <w:b/>
          <w:bCs/>
          <w:sz w:val="22"/>
          <w:szCs w:val="22"/>
        </w:rPr>
        <w:t>2021-P024</w:t>
      </w:r>
    </w:p>
    <w:p w14:paraId="0D2F67FC" w14:textId="6EAB3CC1" w:rsidR="00764700" w:rsidRPr="00764700" w:rsidRDefault="00764700" w:rsidP="00764700">
      <w:pPr>
        <w:tabs>
          <w:tab w:val="left" w:pos="-1440"/>
          <w:tab w:val="left" w:pos="-720"/>
          <w:tab w:val="left" w:pos="540"/>
        </w:tabs>
        <w:ind w:right="-90"/>
        <w:rPr>
          <w:rFonts w:ascii="Bookman Old Style" w:hAnsi="Bookman Old Style"/>
          <w:sz w:val="22"/>
          <w:szCs w:val="22"/>
        </w:rPr>
      </w:pPr>
      <w:r>
        <w:rPr>
          <w:rFonts w:ascii="Bookman Old Style" w:hAnsi="Bookman Old Style"/>
          <w:sz w:val="22"/>
          <w:szCs w:val="22"/>
        </w:rPr>
        <w:t xml:space="preserve">BRIEF SUMMARY: </w:t>
      </w:r>
      <w:r w:rsidRPr="00764700">
        <w:rPr>
          <w:rFonts w:ascii="Bookman Old Style" w:hAnsi="Bookman Old Style"/>
          <w:sz w:val="22"/>
          <w:szCs w:val="22"/>
        </w:rPr>
        <w:t xml:space="preserve">The proposed amendment would update the definitions of “Internet” and “Internet communication” and would correct a textual error in Section 3. The text </w:t>
      </w:r>
      <w:r w:rsidRPr="00764700">
        <w:rPr>
          <w:rFonts w:ascii="Bookman Old Style" w:hAnsi="Bookman Old Style"/>
          <w:sz w:val="22"/>
          <w:szCs w:val="22"/>
        </w:rPr>
        <w:lastRenderedPageBreak/>
        <w:t xml:space="preserve">of the proposed rule and the notice of rulemaking may be found at the Office’s website: </w:t>
      </w:r>
      <w:hyperlink r:id="rId13" w:history="1">
        <w:r w:rsidRPr="00825C64">
          <w:rPr>
            <w:rStyle w:val="Hyperlink"/>
            <w:rFonts w:ascii="Bookman Old Style" w:hAnsi="Bookman Old Style"/>
            <w:sz w:val="22"/>
            <w:szCs w:val="22"/>
          </w:rPr>
          <w:t>www.investors.maine.gov</w:t>
        </w:r>
      </w:hyperlink>
      <w:r w:rsidRPr="00764700">
        <w:rPr>
          <w:rFonts w:ascii="Bookman Old Style" w:hAnsi="Bookman Old Style"/>
          <w:sz w:val="22"/>
          <w:szCs w:val="22"/>
        </w:rPr>
        <w:t xml:space="preserve"> .</w:t>
      </w:r>
    </w:p>
    <w:p w14:paraId="54AD80B3" w14:textId="4FCDD7AD" w:rsidR="00616A94" w:rsidRPr="00764700" w:rsidRDefault="00616A94" w:rsidP="00616A94">
      <w:pPr>
        <w:tabs>
          <w:tab w:val="left" w:pos="-1440"/>
          <w:tab w:val="left" w:pos="-720"/>
          <w:tab w:val="left" w:pos="540"/>
        </w:tabs>
        <w:rPr>
          <w:rFonts w:ascii="Bookman Old Style" w:hAnsi="Bookman Old Style"/>
          <w:sz w:val="22"/>
          <w:szCs w:val="22"/>
        </w:rPr>
      </w:pPr>
      <w:r w:rsidRPr="00764700">
        <w:rPr>
          <w:rFonts w:ascii="Bookman Old Style" w:hAnsi="Bookman Old Style"/>
          <w:sz w:val="22"/>
          <w:szCs w:val="22"/>
        </w:rPr>
        <w:t xml:space="preserve">PUBLIC HEARING: None scheduled. </w:t>
      </w:r>
    </w:p>
    <w:p w14:paraId="731D8CAF" w14:textId="26D7F625" w:rsidR="00616A94" w:rsidRPr="00764700" w:rsidRDefault="00616A94" w:rsidP="00616A94">
      <w:pPr>
        <w:tabs>
          <w:tab w:val="left" w:pos="-1440"/>
          <w:tab w:val="left" w:pos="-720"/>
          <w:tab w:val="left" w:pos="540"/>
        </w:tabs>
        <w:rPr>
          <w:rFonts w:ascii="Bookman Old Style" w:hAnsi="Bookman Old Style"/>
          <w:sz w:val="22"/>
          <w:szCs w:val="22"/>
        </w:rPr>
      </w:pPr>
      <w:r w:rsidRPr="00764700">
        <w:rPr>
          <w:rFonts w:ascii="Bookman Old Style" w:hAnsi="Bookman Old Style"/>
          <w:sz w:val="22"/>
          <w:szCs w:val="22"/>
        </w:rPr>
        <w:t>COMMENT DEADLINE: Written comments must be received no later than 4:30 p.m. on Friday, March 26, 2021, and should be addressed to: Judith M. Shaw, Securities Administrator, 121 State House Station, Augusta, Maine 04333.</w:t>
      </w:r>
    </w:p>
    <w:p w14:paraId="1B03E41C" w14:textId="181F57CF" w:rsidR="00764700" w:rsidRPr="00764700" w:rsidRDefault="00764700" w:rsidP="00764700">
      <w:pPr>
        <w:tabs>
          <w:tab w:val="left" w:pos="-1440"/>
          <w:tab w:val="left" w:pos="-720"/>
          <w:tab w:val="left" w:pos="540"/>
        </w:tabs>
        <w:rPr>
          <w:rFonts w:ascii="Bookman Old Style" w:hAnsi="Bookman Old Style"/>
          <w:sz w:val="22"/>
          <w:szCs w:val="22"/>
        </w:rPr>
      </w:pPr>
      <w:r w:rsidRPr="00764700">
        <w:rPr>
          <w:rFonts w:ascii="Bookman Old Style" w:hAnsi="Bookman Old Style"/>
          <w:sz w:val="22"/>
          <w:szCs w:val="22"/>
        </w:rPr>
        <w:t>CONTACT PERSON FOR THIS FILING</w:t>
      </w:r>
      <w:r w:rsidR="0035143A">
        <w:rPr>
          <w:rFonts w:ascii="Bookman Old Style" w:hAnsi="Bookman Old Style"/>
          <w:sz w:val="22"/>
          <w:szCs w:val="22"/>
        </w:rPr>
        <w:t xml:space="preserve"> / RULEMAKING LIAISON</w:t>
      </w:r>
      <w:r w:rsidRPr="00764700">
        <w:rPr>
          <w:rFonts w:ascii="Bookman Old Style" w:hAnsi="Bookman Old Style"/>
          <w:sz w:val="22"/>
          <w:szCs w:val="22"/>
        </w:rPr>
        <w:t>:</w:t>
      </w:r>
      <w:r>
        <w:rPr>
          <w:rFonts w:ascii="Bookman Old Style" w:hAnsi="Bookman Old Style"/>
          <w:sz w:val="22"/>
          <w:szCs w:val="22"/>
        </w:rPr>
        <w:t xml:space="preserve"> </w:t>
      </w:r>
      <w:r w:rsidRPr="00764700">
        <w:rPr>
          <w:rFonts w:ascii="Bookman Old Style" w:hAnsi="Bookman Old Style"/>
          <w:sz w:val="22"/>
          <w:szCs w:val="22"/>
        </w:rPr>
        <w:t>Judith M. Shaw, Administrator</w:t>
      </w:r>
      <w:r>
        <w:rPr>
          <w:rFonts w:ascii="Bookman Old Style" w:hAnsi="Bookman Old Style"/>
          <w:sz w:val="22"/>
          <w:szCs w:val="22"/>
        </w:rPr>
        <w:t xml:space="preserve">, </w:t>
      </w:r>
      <w:r w:rsidRPr="00764700">
        <w:rPr>
          <w:rFonts w:ascii="Bookman Old Style" w:hAnsi="Bookman Old Style"/>
          <w:sz w:val="22"/>
          <w:szCs w:val="22"/>
        </w:rPr>
        <w:t>Maine Office of Securities</w:t>
      </w:r>
      <w:r>
        <w:rPr>
          <w:rFonts w:ascii="Bookman Old Style" w:hAnsi="Bookman Old Style"/>
          <w:sz w:val="22"/>
          <w:szCs w:val="22"/>
        </w:rPr>
        <w:t xml:space="preserve">, </w:t>
      </w:r>
      <w:r w:rsidRPr="00764700">
        <w:rPr>
          <w:rFonts w:ascii="Bookman Old Style" w:hAnsi="Bookman Old Style"/>
          <w:sz w:val="22"/>
          <w:szCs w:val="22"/>
        </w:rPr>
        <w:t>121 State House Station</w:t>
      </w:r>
      <w:r>
        <w:rPr>
          <w:rFonts w:ascii="Bookman Old Style" w:hAnsi="Bookman Old Style"/>
          <w:sz w:val="22"/>
          <w:szCs w:val="22"/>
        </w:rPr>
        <w:t xml:space="preserve">, </w:t>
      </w:r>
      <w:r w:rsidRPr="00764700">
        <w:rPr>
          <w:rFonts w:ascii="Bookman Old Style" w:hAnsi="Bookman Old Style"/>
          <w:sz w:val="22"/>
          <w:szCs w:val="22"/>
        </w:rPr>
        <w:t>Augusta, ME 04333-0121</w:t>
      </w:r>
      <w:r w:rsidR="0035143A">
        <w:rPr>
          <w:rFonts w:ascii="Bookman Old Style" w:hAnsi="Bookman Old Style"/>
          <w:sz w:val="22"/>
          <w:szCs w:val="22"/>
        </w:rPr>
        <w:t>. Telephone: (</w:t>
      </w:r>
      <w:r w:rsidRPr="00764700">
        <w:rPr>
          <w:rFonts w:ascii="Bookman Old Style" w:hAnsi="Bookman Old Style"/>
          <w:sz w:val="22"/>
          <w:szCs w:val="22"/>
        </w:rPr>
        <w:t>207</w:t>
      </w:r>
      <w:r w:rsidR="0035143A">
        <w:rPr>
          <w:rFonts w:ascii="Bookman Old Style" w:hAnsi="Bookman Old Style"/>
          <w:sz w:val="22"/>
          <w:szCs w:val="22"/>
        </w:rPr>
        <w:t xml:space="preserve">) </w:t>
      </w:r>
      <w:r w:rsidRPr="00764700">
        <w:rPr>
          <w:rFonts w:ascii="Bookman Old Style" w:hAnsi="Bookman Old Style"/>
          <w:sz w:val="22"/>
          <w:szCs w:val="22"/>
        </w:rPr>
        <w:t>624.8551</w:t>
      </w:r>
      <w:r w:rsidR="0035143A">
        <w:rPr>
          <w:rFonts w:ascii="Bookman Old Style" w:hAnsi="Bookman Old Style"/>
          <w:sz w:val="22"/>
          <w:szCs w:val="22"/>
        </w:rPr>
        <w:t xml:space="preserve">. Email: </w:t>
      </w:r>
      <w:hyperlink r:id="rId14" w:history="1">
        <w:r w:rsidR="0035143A" w:rsidRPr="00825C64">
          <w:rPr>
            <w:rStyle w:val="Hyperlink"/>
            <w:rFonts w:ascii="Bookman Old Style" w:hAnsi="Bookman Old Style"/>
            <w:sz w:val="22"/>
            <w:szCs w:val="22"/>
          </w:rPr>
          <w:t>Judith.M.Shaw@Maine.gov</w:t>
        </w:r>
      </w:hyperlink>
      <w:r w:rsidR="0035143A">
        <w:rPr>
          <w:rFonts w:ascii="Bookman Old Style" w:hAnsi="Bookman Old Style"/>
          <w:sz w:val="22"/>
          <w:szCs w:val="22"/>
        </w:rPr>
        <w:t xml:space="preserve"> .</w:t>
      </w:r>
    </w:p>
    <w:p w14:paraId="0A1D9475" w14:textId="1FA23865" w:rsidR="00616A94" w:rsidRPr="00764700" w:rsidRDefault="00616A94" w:rsidP="00616A94">
      <w:pPr>
        <w:tabs>
          <w:tab w:val="left" w:pos="-1440"/>
          <w:tab w:val="left" w:pos="-720"/>
          <w:tab w:val="left" w:pos="540"/>
        </w:tabs>
        <w:rPr>
          <w:rFonts w:ascii="Bookman Old Style" w:hAnsi="Bookman Old Style"/>
          <w:sz w:val="22"/>
          <w:szCs w:val="22"/>
        </w:rPr>
      </w:pPr>
      <w:r w:rsidRPr="00764700">
        <w:rPr>
          <w:rFonts w:ascii="Bookman Old Style" w:hAnsi="Bookman Old Style"/>
          <w:sz w:val="22"/>
          <w:szCs w:val="22"/>
        </w:rPr>
        <w:t>SMALL BUSINESS IMPACT STATEMENT:</w:t>
      </w:r>
      <w:r w:rsidR="0035143A">
        <w:rPr>
          <w:rFonts w:ascii="Bookman Old Style" w:hAnsi="Bookman Old Style"/>
          <w:sz w:val="22"/>
          <w:szCs w:val="22"/>
        </w:rPr>
        <w:t xml:space="preserve"> </w:t>
      </w:r>
      <w:r w:rsidRPr="00764700">
        <w:rPr>
          <w:rFonts w:ascii="Bookman Old Style" w:hAnsi="Bookman Old Style"/>
          <w:sz w:val="22"/>
          <w:szCs w:val="22"/>
        </w:rPr>
        <w:t xml:space="preserve">This amendment would not have a measurable impact on small businesses. </w:t>
      </w:r>
    </w:p>
    <w:p w14:paraId="2408A1E5" w14:textId="4AD6ADDD" w:rsidR="00616A94" w:rsidRPr="0035143A" w:rsidRDefault="00616A94" w:rsidP="00616A94">
      <w:pPr>
        <w:tabs>
          <w:tab w:val="left" w:pos="-1440"/>
          <w:tab w:val="left" w:pos="-720"/>
          <w:tab w:val="left" w:pos="540"/>
        </w:tabs>
        <w:rPr>
          <w:rFonts w:ascii="Bookman Old Style" w:hAnsi="Bookman Old Style"/>
          <w:sz w:val="22"/>
          <w:szCs w:val="22"/>
        </w:rPr>
      </w:pPr>
      <w:r w:rsidRPr="0035143A">
        <w:rPr>
          <w:rFonts w:ascii="Bookman Old Style" w:hAnsi="Bookman Old Style"/>
          <w:sz w:val="22"/>
          <w:szCs w:val="22"/>
        </w:rPr>
        <w:t>IMPACT ON MUNICIPALITIES OR COUNTIES: None.</w:t>
      </w:r>
    </w:p>
    <w:p w14:paraId="6B2EF5DC" w14:textId="29D080F9" w:rsidR="00616A94" w:rsidRPr="0035143A" w:rsidRDefault="0035143A" w:rsidP="0035143A">
      <w:pPr>
        <w:tabs>
          <w:tab w:val="left" w:pos="-1440"/>
          <w:tab w:val="left" w:pos="-720"/>
          <w:tab w:val="left" w:pos="540"/>
        </w:tabs>
        <w:rPr>
          <w:rFonts w:ascii="Bookman Old Style" w:hAnsi="Bookman Old Style"/>
          <w:sz w:val="22"/>
          <w:szCs w:val="22"/>
        </w:rPr>
      </w:pPr>
      <w:r w:rsidRPr="0035143A">
        <w:rPr>
          <w:rFonts w:ascii="Bookman Old Style" w:hAnsi="Bookman Old Style"/>
          <w:sz w:val="22"/>
          <w:szCs w:val="22"/>
        </w:rPr>
        <w:t>STATUTORY AUTHORITY FOR THIS RULE: 32 MRS §§ 16401-16404</w:t>
      </w:r>
      <w:r>
        <w:rPr>
          <w:rFonts w:ascii="Bookman Old Style" w:hAnsi="Bookman Old Style"/>
          <w:sz w:val="22"/>
          <w:szCs w:val="22"/>
        </w:rPr>
        <w:t>,</w:t>
      </w:r>
      <w:r w:rsidRPr="0035143A">
        <w:rPr>
          <w:rFonts w:ascii="Bookman Old Style" w:hAnsi="Bookman Old Style"/>
          <w:sz w:val="22"/>
          <w:szCs w:val="22"/>
        </w:rPr>
        <w:t xml:space="preserve"> 16605</w:t>
      </w:r>
    </w:p>
    <w:p w14:paraId="6C32F887" w14:textId="3EF09DDC" w:rsidR="0035143A" w:rsidRPr="0035143A" w:rsidRDefault="0035143A" w:rsidP="0035143A">
      <w:pPr>
        <w:tabs>
          <w:tab w:val="left" w:pos="-1440"/>
          <w:tab w:val="left" w:pos="-720"/>
          <w:tab w:val="left" w:pos="540"/>
        </w:tabs>
        <w:rPr>
          <w:rFonts w:ascii="Bookman Old Style" w:hAnsi="Bookman Old Style"/>
          <w:sz w:val="22"/>
          <w:szCs w:val="22"/>
        </w:rPr>
      </w:pPr>
      <w:r w:rsidRPr="0035143A">
        <w:rPr>
          <w:rFonts w:ascii="Bookman Old Style" w:hAnsi="Bookman Old Style"/>
          <w:sz w:val="22"/>
          <w:szCs w:val="22"/>
        </w:rPr>
        <w:t xml:space="preserve">SUBSTANTIVE STATE OR FEDERAL LAW BEING IMPLEMENTED </w:t>
      </w:r>
      <w:r w:rsidRPr="0035143A">
        <w:rPr>
          <w:rFonts w:ascii="Bookman Old Style" w:hAnsi="Bookman Old Style"/>
          <w:i/>
          <w:iCs/>
          <w:sz w:val="22"/>
          <w:szCs w:val="22"/>
        </w:rPr>
        <w:t>(if different)</w:t>
      </w:r>
      <w:r w:rsidRPr="0035143A">
        <w:rPr>
          <w:rFonts w:ascii="Bookman Old Style" w:hAnsi="Bookman Old Style"/>
          <w:sz w:val="22"/>
          <w:szCs w:val="22"/>
        </w:rPr>
        <w:t xml:space="preserve">: </w:t>
      </w:r>
    </w:p>
    <w:p w14:paraId="30AB8077" w14:textId="77777777" w:rsidR="0035143A" w:rsidRPr="003755FD" w:rsidRDefault="0035143A" w:rsidP="00616A94">
      <w:pPr>
        <w:pBdr>
          <w:bottom w:val="single" w:sz="4" w:space="1" w:color="auto"/>
        </w:pBdr>
        <w:tabs>
          <w:tab w:val="left" w:pos="-1440"/>
          <w:tab w:val="left" w:pos="-720"/>
          <w:tab w:val="left" w:pos="540"/>
        </w:tabs>
        <w:rPr>
          <w:rFonts w:ascii="Times New Roman" w:hAnsi="Times New Roman"/>
          <w:sz w:val="22"/>
          <w:szCs w:val="22"/>
        </w:rPr>
      </w:pPr>
    </w:p>
    <w:p w14:paraId="1E7C2940" w14:textId="1C472CCF" w:rsidR="001B40C6" w:rsidRDefault="001B40C6" w:rsidP="00EC03B8">
      <w:pPr>
        <w:tabs>
          <w:tab w:val="right" w:pos="9360"/>
        </w:tabs>
        <w:overflowPunct/>
        <w:autoSpaceDE/>
        <w:autoSpaceDN/>
        <w:adjustRightInd/>
        <w:textAlignment w:val="auto"/>
        <w:rPr>
          <w:rFonts w:ascii="Bookman Old Style" w:eastAsiaTheme="minorHAnsi" w:hAnsi="Bookman Old Style" w:cs="Courier New"/>
          <w:sz w:val="22"/>
          <w:szCs w:val="22"/>
        </w:rPr>
      </w:pPr>
    </w:p>
    <w:p w14:paraId="1EDD7CA5" w14:textId="1E607F3D" w:rsidR="004E308B" w:rsidRPr="007D5ED9" w:rsidRDefault="004E308B" w:rsidP="007A5DCA">
      <w:pPr>
        <w:tabs>
          <w:tab w:val="left" w:pos="-1440"/>
          <w:tab w:val="left" w:pos="-720"/>
          <w:tab w:val="left" w:pos="4320"/>
          <w:tab w:val="left" w:pos="10440"/>
        </w:tabs>
        <w:rPr>
          <w:rFonts w:ascii="Bookman Old Style" w:hAnsi="Bookman Old Style"/>
          <w:color w:val="000000" w:themeColor="text1"/>
          <w:sz w:val="22"/>
          <w:szCs w:val="22"/>
        </w:rPr>
      </w:pPr>
      <w:r w:rsidRPr="007D5ED9">
        <w:rPr>
          <w:rFonts w:ascii="Bookman Old Style" w:hAnsi="Bookman Old Style"/>
          <w:color w:val="000000" w:themeColor="text1"/>
          <w:sz w:val="22"/>
          <w:szCs w:val="22"/>
        </w:rPr>
        <w:t xml:space="preserve">AGENCY: </w:t>
      </w:r>
      <w:r w:rsidRPr="007A5DCA">
        <w:rPr>
          <w:rFonts w:ascii="Bookman Old Style" w:hAnsi="Bookman Old Style"/>
          <w:b/>
          <w:bCs/>
          <w:color w:val="000000" w:themeColor="text1"/>
          <w:sz w:val="22"/>
          <w:szCs w:val="22"/>
        </w:rPr>
        <w:t xml:space="preserve">01- 001 </w:t>
      </w:r>
      <w:r w:rsidR="007A5DCA" w:rsidRPr="007A5DCA">
        <w:rPr>
          <w:rFonts w:ascii="Bookman Old Style" w:hAnsi="Bookman Old Style"/>
          <w:b/>
          <w:bCs/>
          <w:color w:val="000000" w:themeColor="text1"/>
          <w:sz w:val="22"/>
          <w:szCs w:val="22"/>
        </w:rPr>
        <w:t xml:space="preserve">- </w:t>
      </w:r>
      <w:r w:rsidRPr="007A5DCA">
        <w:rPr>
          <w:rFonts w:ascii="Bookman Old Style" w:hAnsi="Bookman Old Style"/>
          <w:b/>
          <w:bCs/>
          <w:color w:val="000000" w:themeColor="text1"/>
          <w:sz w:val="22"/>
          <w:szCs w:val="22"/>
        </w:rPr>
        <w:t>Department of Agriculture, Conservation and Forestry</w:t>
      </w:r>
      <w:r w:rsidR="007A5DCA" w:rsidRPr="007A5DCA">
        <w:rPr>
          <w:rFonts w:ascii="Bookman Old Style" w:hAnsi="Bookman Old Style"/>
          <w:b/>
          <w:bCs/>
          <w:color w:val="000000" w:themeColor="text1"/>
          <w:sz w:val="22"/>
          <w:szCs w:val="22"/>
        </w:rPr>
        <w:t xml:space="preserve"> (DACF)</w:t>
      </w:r>
    </w:p>
    <w:p w14:paraId="320382B6" w14:textId="1CF311AE" w:rsidR="004E308B" w:rsidRPr="007D5ED9" w:rsidRDefault="004E308B" w:rsidP="007A5DCA">
      <w:pPr>
        <w:tabs>
          <w:tab w:val="left" w:pos="-1440"/>
          <w:tab w:val="left" w:pos="-720"/>
          <w:tab w:val="left" w:pos="540"/>
          <w:tab w:val="left" w:pos="10440"/>
        </w:tabs>
        <w:rPr>
          <w:rFonts w:ascii="Bookman Old Style" w:hAnsi="Bookman Old Style"/>
          <w:b/>
          <w:color w:val="000000" w:themeColor="text1"/>
          <w:sz w:val="22"/>
          <w:szCs w:val="22"/>
        </w:rPr>
      </w:pPr>
      <w:r w:rsidRPr="007D5ED9">
        <w:rPr>
          <w:rFonts w:ascii="Bookman Old Style" w:hAnsi="Bookman Old Style"/>
          <w:color w:val="000000" w:themeColor="text1"/>
          <w:sz w:val="22"/>
          <w:szCs w:val="22"/>
        </w:rPr>
        <w:t xml:space="preserve">CHAPTER NUMBER AND TITLE: </w:t>
      </w:r>
      <w:r w:rsidR="007A5DCA" w:rsidRPr="007A5DCA">
        <w:rPr>
          <w:rFonts w:ascii="Bookman Old Style" w:hAnsi="Bookman Old Style"/>
          <w:b/>
          <w:bCs/>
          <w:color w:val="000000" w:themeColor="text1"/>
          <w:sz w:val="22"/>
          <w:szCs w:val="22"/>
        </w:rPr>
        <w:t>Ch.</w:t>
      </w:r>
      <w:r w:rsidR="007A5DCA">
        <w:rPr>
          <w:rFonts w:ascii="Bookman Old Style" w:hAnsi="Bookman Old Style"/>
          <w:color w:val="000000" w:themeColor="text1"/>
          <w:sz w:val="22"/>
          <w:szCs w:val="22"/>
        </w:rPr>
        <w:t xml:space="preserve"> </w:t>
      </w:r>
      <w:r w:rsidRPr="007D5ED9">
        <w:rPr>
          <w:rFonts w:ascii="Bookman Old Style" w:hAnsi="Bookman Old Style"/>
          <w:b/>
          <w:color w:val="000000" w:themeColor="text1"/>
          <w:sz w:val="22"/>
          <w:szCs w:val="22"/>
        </w:rPr>
        <w:t>275</w:t>
      </w:r>
      <w:r w:rsidR="007A5DCA" w:rsidRPr="007A5DCA">
        <w:rPr>
          <w:rFonts w:ascii="Bookman Old Style" w:hAnsi="Bookman Old Style"/>
          <w:bCs/>
          <w:color w:val="000000" w:themeColor="text1"/>
          <w:sz w:val="22"/>
          <w:szCs w:val="22"/>
        </w:rPr>
        <w:t>,</w:t>
      </w:r>
      <w:r w:rsidRPr="007A5DCA">
        <w:rPr>
          <w:rFonts w:ascii="Bookman Old Style" w:hAnsi="Bookman Old Style"/>
          <w:bCs/>
          <w:color w:val="000000" w:themeColor="text1"/>
          <w:sz w:val="22"/>
          <w:szCs w:val="22"/>
        </w:rPr>
        <w:t xml:space="preserve"> Emerald Ash Borer Quarantine</w:t>
      </w:r>
    </w:p>
    <w:p w14:paraId="4BBA3F82" w14:textId="4A247B1F" w:rsidR="004E308B" w:rsidRPr="007D5ED9" w:rsidRDefault="004E308B" w:rsidP="007A5DC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color w:val="000000" w:themeColor="text1"/>
          <w:sz w:val="22"/>
          <w:szCs w:val="22"/>
        </w:rPr>
      </w:pPr>
      <w:r w:rsidRPr="007D5ED9">
        <w:rPr>
          <w:rFonts w:ascii="Bookman Old Style" w:hAnsi="Bookman Old Style"/>
          <w:color w:val="000000" w:themeColor="text1"/>
          <w:sz w:val="22"/>
          <w:szCs w:val="22"/>
        </w:rPr>
        <w:t>TYPE OF RULE</w:t>
      </w:r>
      <w:r w:rsidR="007A5DCA">
        <w:rPr>
          <w:rFonts w:ascii="Bookman Old Style" w:hAnsi="Bookman Old Style"/>
          <w:color w:val="000000" w:themeColor="text1"/>
          <w:sz w:val="22"/>
          <w:szCs w:val="22"/>
        </w:rPr>
        <w:t xml:space="preserve">: </w:t>
      </w:r>
      <w:r w:rsidRPr="007D5ED9">
        <w:rPr>
          <w:rFonts w:ascii="Bookman Old Style" w:hAnsi="Bookman Old Style"/>
          <w:color w:val="000000" w:themeColor="text1"/>
          <w:sz w:val="22"/>
          <w:szCs w:val="22"/>
        </w:rPr>
        <w:t>Routine Technical</w:t>
      </w:r>
    </w:p>
    <w:p w14:paraId="43232B54" w14:textId="6DB90D29" w:rsidR="004E308B" w:rsidRPr="007A5DCA" w:rsidRDefault="004E308B" w:rsidP="007A5DCA">
      <w:pPr>
        <w:tabs>
          <w:tab w:val="left" w:pos="-1440"/>
          <w:tab w:val="left" w:pos="-720"/>
          <w:tab w:val="left" w:pos="540"/>
          <w:tab w:val="left" w:pos="10440"/>
        </w:tabs>
        <w:rPr>
          <w:rFonts w:ascii="Bookman Old Style" w:hAnsi="Bookman Old Style"/>
          <w:b/>
          <w:bCs/>
          <w:color w:val="000000" w:themeColor="text1"/>
          <w:sz w:val="22"/>
          <w:szCs w:val="22"/>
        </w:rPr>
      </w:pPr>
      <w:r w:rsidRPr="007D5ED9">
        <w:rPr>
          <w:rFonts w:ascii="Bookman Old Style" w:hAnsi="Bookman Old Style"/>
          <w:color w:val="000000" w:themeColor="text1"/>
          <w:sz w:val="22"/>
          <w:szCs w:val="22"/>
        </w:rPr>
        <w:t>PROPOSED RULE NUMBER:</w:t>
      </w:r>
      <w:r w:rsidR="007A5DCA">
        <w:rPr>
          <w:rFonts w:ascii="Bookman Old Style" w:hAnsi="Bookman Old Style"/>
          <w:color w:val="000000" w:themeColor="text1"/>
          <w:sz w:val="22"/>
          <w:szCs w:val="22"/>
        </w:rPr>
        <w:t xml:space="preserve"> </w:t>
      </w:r>
      <w:r w:rsidR="007A5DCA">
        <w:rPr>
          <w:rFonts w:ascii="Bookman Old Style" w:hAnsi="Bookman Old Style"/>
          <w:b/>
          <w:bCs/>
          <w:color w:val="000000" w:themeColor="text1"/>
          <w:sz w:val="22"/>
          <w:szCs w:val="22"/>
        </w:rPr>
        <w:t>2021-P025</w:t>
      </w:r>
    </w:p>
    <w:p w14:paraId="37420BD5" w14:textId="77777777" w:rsidR="004E308B" w:rsidRPr="007D5ED9" w:rsidRDefault="004E308B" w:rsidP="007A5DCA">
      <w:pPr>
        <w:tabs>
          <w:tab w:val="left" w:pos="-1440"/>
          <w:tab w:val="left" w:pos="-720"/>
          <w:tab w:val="left" w:pos="540"/>
          <w:tab w:val="left" w:pos="10440"/>
        </w:tabs>
        <w:rPr>
          <w:rFonts w:ascii="Bookman Old Style" w:hAnsi="Bookman Old Style"/>
          <w:color w:val="000000" w:themeColor="text1"/>
          <w:sz w:val="22"/>
          <w:szCs w:val="22"/>
        </w:rPr>
      </w:pPr>
      <w:r w:rsidRPr="007A5DCA">
        <w:rPr>
          <w:rFonts w:ascii="Bookman Old Style" w:hAnsi="Bookman Old Style"/>
          <w:b/>
          <w:bCs/>
          <w:color w:val="000000" w:themeColor="text1"/>
          <w:sz w:val="22"/>
          <w:szCs w:val="22"/>
        </w:rPr>
        <w:t>BRIEF SUMMARY</w:t>
      </w:r>
      <w:r w:rsidRPr="007D5ED9">
        <w:rPr>
          <w:rFonts w:ascii="Bookman Old Style" w:hAnsi="Bookman Old Style"/>
          <w:color w:val="000000" w:themeColor="text1"/>
          <w:sz w:val="22"/>
          <w:szCs w:val="22"/>
        </w:rPr>
        <w:t>: This chapter establishes a quarantine against the Emerald Ash Borer (Agrilus planipennis) (EAB) to prevent its movement to un-infested parts of the State, in order to protect Maine's forest and timber resources. This proposal adds an external quarantine to regulate the potential movement of EAB infested materials from other states and Canada. The external quarantine is needed because USDA-APHIS deregulated EAB on January 14, 2021. It also extends the quarantined area in the Northern Aroostook County area. The proposal includes three options for expanding the regulated area for EAB in Aroostook County. Option one is the minimum extension needed to provide an adequate buffer around a new EAB infested area in Van Buren. MFS is concerned that the insect is moving along the Saint John River corridor. Option two adds to option one three towns to the west of the current quarantine to help facilitate the movement of firewood from Fort Kent and Madawaska to Allagash, Saint John Plantation and Saint Francis. Without expanding the quarantine MFS will have to setup a compliance agreement with those firewood dealers and make sure that no ash firewood moves out of the regulated area. Option three includes all of options one and two and adds a large block of towns south of the existing regulated area. This also is to help facilitate movement of firewood from dealers inside the quarantine that rely on customers in Caribou and Presque Isle. All these measures help protect over 90% of the ash resource that is still outside the current quarantine areas of Maine.</w:t>
      </w:r>
    </w:p>
    <w:p w14:paraId="7B005975" w14:textId="793573B3" w:rsidR="004E308B" w:rsidRPr="007D5ED9" w:rsidRDefault="004E308B" w:rsidP="007A5DCA">
      <w:pPr>
        <w:tabs>
          <w:tab w:val="left" w:pos="-1440"/>
          <w:tab w:val="left" w:pos="-720"/>
          <w:tab w:val="left" w:pos="4320"/>
          <w:tab w:val="left" w:pos="10440"/>
        </w:tabs>
        <w:ind w:right="-90"/>
        <w:rPr>
          <w:rFonts w:ascii="Bookman Old Style" w:hAnsi="Bookman Old Style"/>
          <w:color w:val="000000" w:themeColor="text1"/>
          <w:sz w:val="22"/>
          <w:szCs w:val="22"/>
        </w:rPr>
      </w:pPr>
      <w:r w:rsidRPr="007D5ED9">
        <w:rPr>
          <w:rFonts w:ascii="Bookman Old Style" w:hAnsi="Bookman Old Style"/>
          <w:b/>
          <w:color w:val="000000" w:themeColor="text1"/>
          <w:sz w:val="22"/>
          <w:szCs w:val="22"/>
        </w:rPr>
        <w:t>DETAILED SUMMARY</w:t>
      </w:r>
      <w:r w:rsidRPr="007A5DCA">
        <w:rPr>
          <w:rFonts w:ascii="Bookman Old Style" w:hAnsi="Bookman Old Style"/>
          <w:bCs/>
          <w:color w:val="000000" w:themeColor="text1"/>
          <w:sz w:val="22"/>
          <w:szCs w:val="22"/>
        </w:rPr>
        <w:t>:</w:t>
      </w:r>
      <w:r w:rsidRPr="007D5ED9">
        <w:rPr>
          <w:rFonts w:ascii="Bookman Old Style" w:hAnsi="Bookman Old Style"/>
          <w:b/>
          <w:color w:val="000000" w:themeColor="text1"/>
          <w:sz w:val="22"/>
          <w:szCs w:val="22"/>
        </w:rPr>
        <w:t xml:space="preserve"> </w:t>
      </w:r>
      <w:r w:rsidRPr="007D5ED9">
        <w:rPr>
          <w:rFonts w:ascii="Bookman Old Style" w:hAnsi="Bookman Old Style"/>
          <w:color w:val="000000" w:themeColor="text1"/>
          <w:sz w:val="22"/>
          <w:szCs w:val="22"/>
        </w:rPr>
        <w:t xml:space="preserve">This chapter establishes a quarantine against the Emerald Ash Borer (Agrilus planipennis) (EAB) to prevent its movement to un-infested parts of the State, in order to protect Maine's forest and timber resources. This proposal adds an external quarantine to regulate the potential movement of EAB infested materials from other states and Canada. The external quarantine is needed because USDA-APHIS deregulated EAB on January 14, 2021. </w:t>
      </w:r>
    </w:p>
    <w:p w14:paraId="5774E6FF" w14:textId="77777777" w:rsidR="004E308B" w:rsidRPr="007D5ED9" w:rsidRDefault="004E308B" w:rsidP="007A5DCA">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color w:val="000000" w:themeColor="text1"/>
          <w:sz w:val="22"/>
          <w:szCs w:val="22"/>
        </w:rPr>
      </w:pPr>
      <w:r w:rsidRPr="007D5ED9">
        <w:rPr>
          <w:rFonts w:ascii="Bookman Old Style" w:hAnsi="Bookman Old Style"/>
          <w:color w:val="000000" w:themeColor="text1"/>
          <w:sz w:val="22"/>
          <w:szCs w:val="22"/>
        </w:rPr>
        <w:t xml:space="preserve">The proposal also extends the quarantined area in the Northern Aroostook County area. It includes three options for expanding the regulated area for EAB in Aroostook County. </w:t>
      </w:r>
    </w:p>
    <w:p w14:paraId="3ACEAA77" w14:textId="77777777" w:rsidR="004E308B" w:rsidRPr="007D5ED9" w:rsidRDefault="004E308B" w:rsidP="007A5DCA">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color w:val="000000" w:themeColor="text1"/>
          <w:sz w:val="22"/>
          <w:szCs w:val="22"/>
        </w:rPr>
      </w:pPr>
      <w:r w:rsidRPr="007D5ED9">
        <w:rPr>
          <w:rFonts w:ascii="Bookman Old Style" w:hAnsi="Bookman Old Style"/>
          <w:color w:val="000000" w:themeColor="text1"/>
          <w:sz w:val="22"/>
          <w:szCs w:val="22"/>
        </w:rPr>
        <w:lastRenderedPageBreak/>
        <w:t xml:space="preserve">Option one is the minimum extension needed to provide an adequate buffer around a new EAB infested area in Van Buren. MFS is concerned that the insect is moving along the Saint John River corridor. </w:t>
      </w:r>
    </w:p>
    <w:p w14:paraId="256E6B4D" w14:textId="77777777" w:rsidR="004E308B" w:rsidRPr="007D5ED9" w:rsidRDefault="004E308B" w:rsidP="007A5DCA">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color w:val="000000" w:themeColor="text1"/>
          <w:sz w:val="22"/>
          <w:szCs w:val="22"/>
        </w:rPr>
      </w:pPr>
      <w:r w:rsidRPr="007D5ED9">
        <w:rPr>
          <w:rFonts w:ascii="Bookman Old Style" w:hAnsi="Bookman Old Style"/>
          <w:color w:val="000000" w:themeColor="text1"/>
          <w:sz w:val="22"/>
          <w:szCs w:val="22"/>
        </w:rPr>
        <w:t xml:space="preserve">Option two adds to option one three towns to the west of the current quarantine to help facilitate the movement of firewood from Fort Kent and Madawaska to Allagash, Saint John Plantation and Saint Francis. Without expanding the quarantine MFS will have to setup a compliance agreement with those firewood dealers and make sure that no ash firewood moves out of the regulated area. </w:t>
      </w:r>
    </w:p>
    <w:p w14:paraId="735C2EF2" w14:textId="77777777" w:rsidR="000B56C5" w:rsidRDefault="004E308B" w:rsidP="007A5DCA">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color w:val="000000" w:themeColor="text1"/>
          <w:sz w:val="22"/>
          <w:szCs w:val="22"/>
        </w:rPr>
      </w:pPr>
      <w:r w:rsidRPr="007D5ED9">
        <w:rPr>
          <w:rFonts w:ascii="Bookman Old Style" w:hAnsi="Bookman Old Style"/>
          <w:color w:val="000000" w:themeColor="text1"/>
          <w:sz w:val="22"/>
          <w:szCs w:val="22"/>
        </w:rPr>
        <w:t>Option three includes all of options one and two and adds a large block of towns south of the existing regulated area. This also is to help facilitate movement of firewood from dealers inside the quarantine that rely on customers in Caribou and Presque Isle. All these measures help protect over 90% of the ash resource that is still outside the current quarantine areas of Maine.</w:t>
      </w:r>
    </w:p>
    <w:p w14:paraId="18173B2C" w14:textId="7F798124" w:rsidR="004E308B" w:rsidRPr="007D5ED9" w:rsidRDefault="004E308B" w:rsidP="007A5DCA">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man Old Style" w:hAnsi="Bookman Old Style"/>
          <w:color w:val="000000" w:themeColor="text1"/>
          <w:sz w:val="22"/>
          <w:szCs w:val="22"/>
        </w:rPr>
      </w:pPr>
      <w:r w:rsidRPr="007D5ED9">
        <w:rPr>
          <w:rFonts w:ascii="Bookman Old Style" w:hAnsi="Bookman Old Style"/>
          <w:color w:val="000000" w:themeColor="text1"/>
          <w:sz w:val="22"/>
          <w:szCs w:val="22"/>
        </w:rPr>
        <w:t>If this rule is adopted as is, the quarantined areas will include northeastern Aroostook County, the southwestern corner of Oxford County and all of Cumberland and York Counties. It will also regulate any potentially infested materials proposed for transport or shipment from outside of Maine into un-infested portions of the State.</w:t>
      </w:r>
    </w:p>
    <w:p w14:paraId="4E45C46D" w14:textId="0D19015E" w:rsidR="004E308B" w:rsidRPr="007D5ED9" w:rsidRDefault="004E308B" w:rsidP="007A5DC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color w:val="000000" w:themeColor="text1"/>
          <w:sz w:val="22"/>
          <w:szCs w:val="22"/>
        </w:rPr>
      </w:pPr>
      <w:r w:rsidRPr="007D5ED9">
        <w:rPr>
          <w:rFonts w:ascii="Bookman Old Style" w:hAnsi="Bookman Old Style"/>
          <w:color w:val="000000" w:themeColor="text1"/>
          <w:sz w:val="22"/>
          <w:szCs w:val="22"/>
        </w:rPr>
        <w:t xml:space="preserve">A copy of the proposed rule can be obtained on the DACF emerald ash borer website at </w:t>
      </w:r>
      <w:hyperlink r:id="rId15" w:history="1">
        <w:r w:rsidRPr="007D5ED9">
          <w:rPr>
            <w:rStyle w:val="Hyperlink"/>
            <w:rFonts w:ascii="Bookman Old Style" w:hAnsi="Bookman Old Style"/>
            <w:color w:val="000000" w:themeColor="text1"/>
            <w:sz w:val="22"/>
            <w:szCs w:val="22"/>
          </w:rPr>
          <w:t>https://www.maine.gov/dacf/php/caps/EAB/index.shtml</w:t>
        </w:r>
      </w:hyperlink>
      <w:r w:rsidRPr="007D5ED9">
        <w:rPr>
          <w:rFonts w:ascii="Bookman Old Style" w:hAnsi="Bookman Old Style"/>
          <w:color w:val="000000" w:themeColor="text1"/>
          <w:sz w:val="22"/>
          <w:szCs w:val="22"/>
        </w:rPr>
        <w:t xml:space="preserve">, by emailing </w:t>
      </w:r>
      <w:hyperlink r:id="rId16" w:history="1">
        <w:r w:rsidRPr="007D5ED9">
          <w:rPr>
            <w:rStyle w:val="Hyperlink"/>
            <w:rFonts w:ascii="Bookman Old Style" w:hAnsi="Bookman Old Style"/>
            <w:color w:val="000000" w:themeColor="text1"/>
            <w:sz w:val="22"/>
            <w:szCs w:val="22"/>
          </w:rPr>
          <w:t>gary.fish@maine.gov</w:t>
        </w:r>
      </w:hyperlink>
      <w:r w:rsidRPr="007D5ED9">
        <w:rPr>
          <w:rFonts w:ascii="Bookman Old Style" w:hAnsi="Bookman Old Style"/>
          <w:color w:val="000000" w:themeColor="text1"/>
          <w:sz w:val="22"/>
          <w:szCs w:val="22"/>
        </w:rPr>
        <w:t xml:space="preserve"> or by calling Gary Fish at 207-287-7545.</w:t>
      </w:r>
    </w:p>
    <w:p w14:paraId="658D6156" w14:textId="51C66F14" w:rsidR="004E308B" w:rsidRPr="007D5ED9" w:rsidRDefault="004E308B" w:rsidP="007A5DCA">
      <w:pPr>
        <w:tabs>
          <w:tab w:val="left" w:pos="-1440"/>
          <w:tab w:val="left" w:pos="-720"/>
          <w:tab w:val="left" w:pos="540"/>
          <w:tab w:val="left" w:pos="10440"/>
        </w:tabs>
        <w:ind w:right="-180"/>
        <w:rPr>
          <w:rFonts w:ascii="Bookman Old Style" w:hAnsi="Bookman Old Style"/>
          <w:i/>
          <w:iCs/>
          <w:color w:val="000000" w:themeColor="text1"/>
          <w:sz w:val="22"/>
          <w:szCs w:val="22"/>
        </w:rPr>
      </w:pPr>
      <w:r w:rsidRPr="007A5DCA">
        <w:rPr>
          <w:rFonts w:ascii="Bookman Old Style" w:hAnsi="Bookman Old Style"/>
          <w:b/>
          <w:bCs/>
          <w:color w:val="000000" w:themeColor="text1"/>
          <w:sz w:val="22"/>
          <w:szCs w:val="22"/>
        </w:rPr>
        <w:t>PUBLIC HEARING</w:t>
      </w:r>
      <w:r w:rsidRPr="007D5ED9">
        <w:rPr>
          <w:rFonts w:ascii="Bookman Old Style" w:hAnsi="Bookman Old Style"/>
          <w:color w:val="000000" w:themeColor="text1"/>
          <w:sz w:val="22"/>
          <w:szCs w:val="22"/>
        </w:rPr>
        <w:t xml:space="preserve">: March 16, 2021, 10:00 </w:t>
      </w:r>
      <w:r w:rsidR="007A5DCA">
        <w:rPr>
          <w:rFonts w:ascii="Bookman Old Style" w:hAnsi="Bookman Old Style"/>
          <w:color w:val="000000" w:themeColor="text1"/>
          <w:sz w:val="22"/>
          <w:szCs w:val="22"/>
        </w:rPr>
        <w:t>a.m.</w:t>
      </w:r>
      <w:r w:rsidRPr="007D5ED9">
        <w:rPr>
          <w:rFonts w:ascii="Bookman Old Style" w:hAnsi="Bookman Old Style"/>
          <w:color w:val="000000" w:themeColor="text1"/>
          <w:sz w:val="22"/>
          <w:szCs w:val="22"/>
        </w:rPr>
        <w:t xml:space="preserve"> </w:t>
      </w:r>
      <w:r w:rsidRPr="007D5ED9">
        <w:rPr>
          <w:rFonts w:ascii="Bookman Old Style" w:hAnsi="Bookman Old Style"/>
          <w:i/>
          <w:iCs/>
          <w:color w:val="000000" w:themeColor="text1"/>
          <w:sz w:val="22"/>
          <w:szCs w:val="22"/>
        </w:rPr>
        <w:t>Hearing held remotely due to COVID 19.</w:t>
      </w:r>
    </w:p>
    <w:p w14:paraId="7BDC14FA" w14:textId="77777777" w:rsidR="004E308B" w:rsidRPr="007D5ED9" w:rsidRDefault="004E308B" w:rsidP="007A5DCA">
      <w:pPr>
        <w:tabs>
          <w:tab w:val="left" w:pos="-1440"/>
          <w:tab w:val="left" w:pos="-720"/>
          <w:tab w:val="left" w:pos="540"/>
          <w:tab w:val="left" w:pos="10440"/>
        </w:tabs>
        <w:rPr>
          <w:rFonts w:ascii="Bookman Old Style" w:hAnsi="Bookman Old Style"/>
          <w:color w:val="000000" w:themeColor="text1"/>
          <w:sz w:val="22"/>
          <w:szCs w:val="22"/>
        </w:rPr>
      </w:pPr>
      <w:r w:rsidRPr="007D5ED9">
        <w:rPr>
          <w:rFonts w:ascii="Bookman Old Style" w:hAnsi="Bookman Old Style"/>
          <w:color w:val="000000" w:themeColor="text1"/>
          <w:sz w:val="22"/>
          <w:szCs w:val="22"/>
        </w:rPr>
        <w:t>COMMENT DEADLINE: 5:00 PM April 2, 2021</w:t>
      </w:r>
    </w:p>
    <w:p w14:paraId="451DBADF" w14:textId="7DB3F831" w:rsidR="004E308B" w:rsidRPr="007D5ED9" w:rsidRDefault="004E308B" w:rsidP="007A5DCA">
      <w:pPr>
        <w:tabs>
          <w:tab w:val="left" w:pos="-1440"/>
          <w:tab w:val="left" w:pos="-720"/>
          <w:tab w:val="left" w:pos="540"/>
          <w:tab w:val="left" w:pos="10440"/>
        </w:tabs>
        <w:rPr>
          <w:rFonts w:ascii="Bookman Old Style" w:hAnsi="Bookman Old Style"/>
          <w:color w:val="000000" w:themeColor="text1"/>
          <w:sz w:val="22"/>
          <w:szCs w:val="22"/>
        </w:rPr>
      </w:pPr>
      <w:r w:rsidRPr="007D5ED9">
        <w:rPr>
          <w:rFonts w:ascii="Bookman Old Style" w:hAnsi="Bookman Old Style"/>
          <w:color w:val="000000" w:themeColor="text1"/>
          <w:sz w:val="22"/>
          <w:szCs w:val="22"/>
        </w:rPr>
        <w:t>CONTACT PERSON FOR THIS FILING</w:t>
      </w:r>
      <w:r w:rsidR="00773446">
        <w:rPr>
          <w:rFonts w:ascii="Bookman Old Style" w:hAnsi="Bookman Old Style"/>
          <w:color w:val="000000" w:themeColor="text1"/>
          <w:sz w:val="22"/>
          <w:szCs w:val="22"/>
        </w:rPr>
        <w:t xml:space="preserve"> / SMALL BUSINESS IMPACT INFORMATION</w:t>
      </w:r>
      <w:r w:rsidRPr="007D5ED9">
        <w:rPr>
          <w:rFonts w:ascii="Bookman Old Style" w:hAnsi="Bookman Old Style"/>
          <w:color w:val="000000" w:themeColor="text1"/>
          <w:sz w:val="22"/>
          <w:szCs w:val="22"/>
        </w:rPr>
        <w:t>: Gary Fish, State Horticulturist, DACF, 28 State House Station, Augusta, ME 04333-0028</w:t>
      </w:r>
      <w:r w:rsidR="00773446">
        <w:rPr>
          <w:rFonts w:ascii="Bookman Old Style" w:hAnsi="Bookman Old Style"/>
          <w:color w:val="000000" w:themeColor="text1"/>
          <w:sz w:val="22"/>
          <w:szCs w:val="22"/>
        </w:rPr>
        <w:t>.</w:t>
      </w:r>
      <w:r w:rsidRPr="007D5ED9">
        <w:rPr>
          <w:rFonts w:ascii="Bookman Old Style" w:hAnsi="Bookman Old Style"/>
          <w:color w:val="000000" w:themeColor="text1"/>
          <w:sz w:val="22"/>
          <w:szCs w:val="22"/>
        </w:rPr>
        <w:t xml:space="preserve"> Tel</w:t>
      </w:r>
      <w:r w:rsidR="00773446">
        <w:rPr>
          <w:rFonts w:ascii="Bookman Old Style" w:hAnsi="Bookman Old Style"/>
          <w:color w:val="000000" w:themeColor="text1"/>
          <w:sz w:val="22"/>
          <w:szCs w:val="22"/>
        </w:rPr>
        <w:t>ephone: (207)</w:t>
      </w:r>
      <w:r w:rsidRPr="007D5ED9">
        <w:rPr>
          <w:rFonts w:ascii="Bookman Old Style" w:hAnsi="Bookman Old Style"/>
          <w:color w:val="000000" w:themeColor="text1"/>
          <w:sz w:val="22"/>
          <w:szCs w:val="22"/>
        </w:rPr>
        <w:t xml:space="preserve"> 287-7545</w:t>
      </w:r>
      <w:r w:rsidR="00773446">
        <w:rPr>
          <w:rFonts w:ascii="Bookman Old Style" w:hAnsi="Bookman Old Style"/>
          <w:color w:val="000000" w:themeColor="text1"/>
          <w:sz w:val="22"/>
          <w:szCs w:val="22"/>
        </w:rPr>
        <w:t>.</w:t>
      </w:r>
      <w:r w:rsidRPr="007D5ED9">
        <w:rPr>
          <w:rFonts w:ascii="Bookman Old Style" w:hAnsi="Bookman Old Style"/>
          <w:color w:val="000000" w:themeColor="text1"/>
          <w:sz w:val="22"/>
          <w:szCs w:val="22"/>
        </w:rPr>
        <w:t xml:space="preserve"> Fax</w:t>
      </w:r>
      <w:r w:rsidR="00773446">
        <w:rPr>
          <w:rFonts w:ascii="Bookman Old Style" w:hAnsi="Bookman Old Style"/>
          <w:color w:val="000000" w:themeColor="text1"/>
          <w:sz w:val="22"/>
          <w:szCs w:val="22"/>
        </w:rPr>
        <w:t>:</w:t>
      </w:r>
      <w:r w:rsidRPr="007D5ED9">
        <w:rPr>
          <w:rFonts w:ascii="Bookman Old Style" w:hAnsi="Bookman Old Style"/>
          <w:color w:val="000000" w:themeColor="text1"/>
          <w:sz w:val="22"/>
          <w:szCs w:val="22"/>
        </w:rPr>
        <w:t xml:space="preserve"> </w:t>
      </w:r>
      <w:r w:rsidR="00773446">
        <w:rPr>
          <w:rFonts w:ascii="Bookman Old Style" w:hAnsi="Bookman Old Style"/>
          <w:color w:val="000000" w:themeColor="text1"/>
          <w:sz w:val="22"/>
          <w:szCs w:val="22"/>
        </w:rPr>
        <w:t xml:space="preserve">(207) </w:t>
      </w:r>
      <w:r w:rsidRPr="007D5ED9">
        <w:rPr>
          <w:rFonts w:ascii="Bookman Old Style" w:hAnsi="Bookman Old Style"/>
          <w:color w:val="000000" w:themeColor="text1"/>
          <w:sz w:val="22"/>
          <w:szCs w:val="22"/>
        </w:rPr>
        <w:t>287-7548</w:t>
      </w:r>
      <w:r w:rsidR="00773446">
        <w:rPr>
          <w:rFonts w:ascii="Bookman Old Style" w:hAnsi="Bookman Old Style"/>
          <w:color w:val="000000" w:themeColor="text1"/>
          <w:sz w:val="22"/>
          <w:szCs w:val="22"/>
        </w:rPr>
        <w:t>.Email:</w:t>
      </w:r>
      <w:r w:rsidRPr="007D5ED9">
        <w:rPr>
          <w:rFonts w:ascii="Bookman Old Style" w:hAnsi="Bookman Old Style"/>
          <w:color w:val="000000" w:themeColor="text1"/>
          <w:sz w:val="22"/>
          <w:szCs w:val="22"/>
        </w:rPr>
        <w:t xml:space="preserve"> </w:t>
      </w:r>
      <w:hyperlink r:id="rId17" w:history="1">
        <w:r w:rsidR="00773446" w:rsidRPr="00825C64">
          <w:rPr>
            <w:rStyle w:val="Hyperlink"/>
            <w:rFonts w:ascii="Bookman Old Style" w:hAnsi="Bookman Old Style"/>
            <w:sz w:val="22"/>
            <w:szCs w:val="22"/>
          </w:rPr>
          <w:t>Gary.Fish@Maine.gov</w:t>
        </w:r>
      </w:hyperlink>
      <w:r w:rsidR="00773446" w:rsidRPr="00773446">
        <w:rPr>
          <w:rStyle w:val="Hyperlink"/>
          <w:rFonts w:ascii="Bookman Old Style" w:hAnsi="Bookman Old Style"/>
          <w:color w:val="000000" w:themeColor="text1"/>
          <w:sz w:val="22"/>
          <w:szCs w:val="22"/>
          <w:u w:val="none"/>
        </w:rPr>
        <w:t xml:space="preserve"> .</w:t>
      </w:r>
    </w:p>
    <w:p w14:paraId="582FDEAC" w14:textId="3EB2ADDF" w:rsidR="004E308B" w:rsidRPr="007D5ED9" w:rsidRDefault="004E308B" w:rsidP="007A5DCA">
      <w:pPr>
        <w:tabs>
          <w:tab w:val="left" w:pos="-1440"/>
          <w:tab w:val="left" w:pos="-720"/>
          <w:tab w:val="left" w:pos="540"/>
          <w:tab w:val="left" w:pos="10440"/>
        </w:tabs>
        <w:rPr>
          <w:rStyle w:val="apple-converted-space"/>
          <w:rFonts w:ascii="Bookman Old Style" w:hAnsi="Bookman Old Style"/>
          <w:color w:val="000000" w:themeColor="text1"/>
          <w:sz w:val="22"/>
          <w:szCs w:val="22"/>
          <w:shd w:val="clear" w:color="auto" w:fill="FFFFFF"/>
        </w:rPr>
      </w:pPr>
      <w:r w:rsidRPr="007D5ED9">
        <w:rPr>
          <w:rFonts w:ascii="Bookman Old Style" w:hAnsi="Bookman Old Style"/>
          <w:color w:val="000000" w:themeColor="text1"/>
          <w:sz w:val="22"/>
          <w:szCs w:val="22"/>
          <w:shd w:val="clear" w:color="auto" w:fill="FFFFFF"/>
        </w:rPr>
        <w:t>FINANCIAL IMPACT ON MUNICIPALITIES OR COUNTIES:</w:t>
      </w:r>
      <w:r w:rsidRPr="007D5ED9">
        <w:rPr>
          <w:rStyle w:val="apple-converted-space"/>
          <w:rFonts w:ascii="Bookman Old Style" w:hAnsi="Bookman Old Style"/>
          <w:color w:val="000000" w:themeColor="text1"/>
          <w:sz w:val="22"/>
          <w:szCs w:val="22"/>
          <w:shd w:val="clear" w:color="auto" w:fill="FFFFFF"/>
        </w:rPr>
        <w:t xml:space="preserve"> None expected</w:t>
      </w:r>
    </w:p>
    <w:p w14:paraId="3F7E5C34" w14:textId="1AB5FCF0" w:rsidR="004E308B" w:rsidRPr="007D5ED9" w:rsidRDefault="004E308B" w:rsidP="007A5DCA">
      <w:pPr>
        <w:tabs>
          <w:tab w:val="left" w:pos="-1440"/>
          <w:tab w:val="left" w:pos="-720"/>
          <w:tab w:val="left" w:pos="540"/>
          <w:tab w:val="left" w:pos="10440"/>
        </w:tabs>
        <w:rPr>
          <w:rFonts w:ascii="Bookman Old Style" w:hAnsi="Bookman Old Style"/>
          <w:color w:val="000000" w:themeColor="text1"/>
          <w:sz w:val="22"/>
          <w:szCs w:val="22"/>
        </w:rPr>
      </w:pPr>
      <w:r w:rsidRPr="007D5ED9">
        <w:rPr>
          <w:rFonts w:ascii="Bookman Old Style" w:hAnsi="Bookman Old Style"/>
          <w:color w:val="000000" w:themeColor="text1"/>
          <w:sz w:val="22"/>
          <w:szCs w:val="22"/>
        </w:rPr>
        <w:t xml:space="preserve">STATUTORY AUTHORITY FOR THIS RULE: 7 MRS </w:t>
      </w:r>
      <w:r w:rsidR="00773446">
        <w:rPr>
          <w:rFonts w:ascii="Bookman Old Style" w:hAnsi="Bookman Old Style"/>
          <w:color w:val="000000" w:themeColor="text1"/>
          <w:sz w:val="22"/>
          <w:szCs w:val="22"/>
        </w:rPr>
        <w:t>ch.</w:t>
      </w:r>
      <w:r w:rsidRPr="007D5ED9">
        <w:rPr>
          <w:rFonts w:ascii="Bookman Old Style" w:hAnsi="Bookman Old Style"/>
          <w:color w:val="000000" w:themeColor="text1"/>
          <w:sz w:val="22"/>
          <w:szCs w:val="22"/>
        </w:rPr>
        <w:t xml:space="preserve"> 409 §</w:t>
      </w:r>
      <w:r w:rsidR="00773446" w:rsidRPr="007D5ED9">
        <w:rPr>
          <w:rFonts w:ascii="Bookman Old Style" w:hAnsi="Bookman Old Style"/>
          <w:color w:val="000000" w:themeColor="text1"/>
          <w:sz w:val="22"/>
          <w:szCs w:val="22"/>
        </w:rPr>
        <w:t>§</w:t>
      </w:r>
      <w:r w:rsidRPr="007D5ED9">
        <w:rPr>
          <w:rFonts w:ascii="Bookman Old Style" w:hAnsi="Bookman Old Style"/>
          <w:color w:val="000000" w:themeColor="text1"/>
          <w:sz w:val="22"/>
          <w:szCs w:val="22"/>
        </w:rPr>
        <w:t xml:space="preserve"> 2301-2303</w:t>
      </w:r>
    </w:p>
    <w:p w14:paraId="6DA40A0F" w14:textId="77777777" w:rsidR="004E308B" w:rsidRPr="007D5ED9" w:rsidRDefault="004E308B" w:rsidP="007A5DCA">
      <w:pPr>
        <w:tabs>
          <w:tab w:val="left" w:pos="-1440"/>
          <w:tab w:val="left" w:pos="-720"/>
          <w:tab w:val="left" w:pos="540"/>
          <w:tab w:val="left" w:pos="10440"/>
        </w:tabs>
        <w:rPr>
          <w:rFonts w:ascii="Bookman Old Style" w:hAnsi="Bookman Old Style"/>
          <w:color w:val="000000" w:themeColor="text1"/>
          <w:sz w:val="22"/>
          <w:szCs w:val="22"/>
        </w:rPr>
      </w:pPr>
      <w:r w:rsidRPr="007D5ED9">
        <w:rPr>
          <w:rFonts w:ascii="Bookman Old Style" w:hAnsi="Bookman Old Style"/>
          <w:color w:val="000000" w:themeColor="text1"/>
          <w:sz w:val="22"/>
          <w:szCs w:val="22"/>
        </w:rPr>
        <w:t xml:space="preserve">SUBSTANTIVE STATE OR FEDERAL LAW BEING IMPLEMENTED </w:t>
      </w:r>
      <w:r w:rsidRPr="007D5ED9">
        <w:rPr>
          <w:rFonts w:ascii="Bookman Old Style" w:hAnsi="Bookman Old Style"/>
          <w:i/>
          <w:color w:val="000000" w:themeColor="text1"/>
          <w:sz w:val="22"/>
          <w:szCs w:val="22"/>
        </w:rPr>
        <w:t>(if different)</w:t>
      </w:r>
      <w:r w:rsidRPr="007D5ED9">
        <w:rPr>
          <w:rFonts w:ascii="Bookman Old Style" w:hAnsi="Bookman Old Style"/>
          <w:color w:val="000000" w:themeColor="text1"/>
          <w:sz w:val="22"/>
          <w:szCs w:val="22"/>
        </w:rPr>
        <w:t>:</w:t>
      </w:r>
    </w:p>
    <w:p w14:paraId="4922D31D" w14:textId="60223D83" w:rsidR="004E308B" w:rsidRPr="007D5ED9" w:rsidRDefault="004E308B" w:rsidP="007A5DCA">
      <w:pPr>
        <w:tabs>
          <w:tab w:val="left" w:pos="-1440"/>
          <w:tab w:val="left" w:pos="-720"/>
          <w:tab w:val="left" w:pos="540"/>
          <w:tab w:val="left" w:pos="10440"/>
        </w:tabs>
        <w:rPr>
          <w:rFonts w:ascii="Bookman Old Style" w:hAnsi="Bookman Old Style"/>
          <w:color w:val="000000" w:themeColor="text1"/>
          <w:sz w:val="22"/>
          <w:szCs w:val="22"/>
        </w:rPr>
      </w:pPr>
      <w:r w:rsidRPr="007D5ED9">
        <w:rPr>
          <w:rFonts w:ascii="Bookman Old Style" w:hAnsi="Bookman Old Style"/>
          <w:color w:val="000000" w:themeColor="text1"/>
          <w:sz w:val="22"/>
          <w:szCs w:val="22"/>
        </w:rPr>
        <w:t xml:space="preserve">AGENCY WEBSITE: </w:t>
      </w:r>
      <w:hyperlink r:id="rId18" w:history="1">
        <w:r w:rsidRPr="00773446">
          <w:rPr>
            <w:rStyle w:val="Hyperlink"/>
            <w:rFonts w:ascii="Bookman Old Style" w:hAnsi="Bookman Old Style"/>
            <w:color w:val="0000FF"/>
            <w:sz w:val="22"/>
            <w:szCs w:val="22"/>
          </w:rPr>
          <w:t>https://www.maine.gov/dacf/php/caps/EAB/index.shtml</w:t>
        </w:r>
      </w:hyperlink>
      <w:r w:rsidRPr="007D5ED9">
        <w:rPr>
          <w:rFonts w:ascii="Bookman Old Style" w:hAnsi="Bookman Old Style"/>
          <w:color w:val="000000" w:themeColor="text1"/>
          <w:sz w:val="22"/>
          <w:szCs w:val="22"/>
        </w:rPr>
        <w:t xml:space="preserve"> </w:t>
      </w:r>
    </w:p>
    <w:p w14:paraId="5809EE81" w14:textId="49AFC1FF" w:rsidR="004E308B" w:rsidRPr="007D5ED9" w:rsidRDefault="00773446" w:rsidP="007A5DCA">
      <w:pPr>
        <w:tabs>
          <w:tab w:val="left" w:pos="-1440"/>
          <w:tab w:val="left" w:pos="-720"/>
          <w:tab w:val="left" w:pos="540"/>
          <w:tab w:val="left" w:pos="10440"/>
        </w:tabs>
        <w:rPr>
          <w:rFonts w:ascii="Bookman Old Style" w:hAnsi="Bookman Old Style"/>
          <w:color w:val="000000" w:themeColor="text1"/>
          <w:sz w:val="22"/>
          <w:szCs w:val="22"/>
        </w:rPr>
      </w:pPr>
      <w:r>
        <w:rPr>
          <w:rFonts w:ascii="Bookman Old Style" w:hAnsi="Bookman Old Style"/>
          <w:color w:val="000000" w:themeColor="text1"/>
          <w:sz w:val="22"/>
          <w:szCs w:val="22"/>
        </w:rPr>
        <w:t>DACF</w:t>
      </w:r>
      <w:r w:rsidR="004E308B" w:rsidRPr="007D5ED9">
        <w:rPr>
          <w:rFonts w:ascii="Bookman Old Style" w:hAnsi="Bookman Old Style"/>
          <w:color w:val="000000" w:themeColor="text1"/>
          <w:sz w:val="22"/>
          <w:szCs w:val="22"/>
        </w:rPr>
        <w:t xml:space="preserve"> RULEMAKING LIAISON: </w:t>
      </w:r>
      <w:hyperlink r:id="rId19" w:history="1">
        <w:r w:rsidRPr="00825C64">
          <w:rPr>
            <w:rStyle w:val="Hyperlink"/>
            <w:rFonts w:ascii="Bookman Old Style" w:hAnsi="Bookman Old Style"/>
            <w:sz w:val="22"/>
            <w:szCs w:val="22"/>
          </w:rPr>
          <w:t>Shannon.Ayotte@Maine.gov</w:t>
        </w:r>
      </w:hyperlink>
      <w:r w:rsidRPr="00773446">
        <w:rPr>
          <w:rStyle w:val="Hyperlink"/>
          <w:rFonts w:ascii="Bookman Old Style" w:hAnsi="Bookman Old Style"/>
          <w:color w:val="000000" w:themeColor="text1"/>
          <w:sz w:val="22"/>
          <w:szCs w:val="22"/>
          <w:u w:val="none"/>
        </w:rPr>
        <w:t xml:space="preserve"> .</w:t>
      </w:r>
    </w:p>
    <w:p w14:paraId="718EB4C9" w14:textId="0ABA7254" w:rsidR="001B40C6" w:rsidRDefault="001B40C6" w:rsidP="004E308B">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2DC0C095" w14:textId="7B8788C6" w:rsidR="001B40C6" w:rsidRDefault="001B40C6" w:rsidP="00EC03B8">
      <w:pPr>
        <w:tabs>
          <w:tab w:val="right" w:pos="9360"/>
        </w:tabs>
        <w:overflowPunct/>
        <w:autoSpaceDE/>
        <w:autoSpaceDN/>
        <w:adjustRightInd/>
        <w:textAlignment w:val="auto"/>
        <w:rPr>
          <w:rFonts w:ascii="Bookman Old Style" w:eastAsiaTheme="minorHAnsi" w:hAnsi="Bookman Old Style" w:cs="Courier New"/>
          <w:sz w:val="22"/>
          <w:szCs w:val="22"/>
        </w:rPr>
      </w:pPr>
    </w:p>
    <w:p w14:paraId="05CD3E9A" w14:textId="68AD4C94" w:rsidR="009C6543" w:rsidRPr="009C6543" w:rsidRDefault="009C6543" w:rsidP="009C6543">
      <w:pPr>
        <w:tabs>
          <w:tab w:val="left" w:pos="-1440"/>
          <w:tab w:val="left" w:pos="-720"/>
          <w:tab w:val="left" w:pos="4320"/>
          <w:tab w:val="left" w:pos="10440"/>
        </w:tabs>
        <w:ind w:right="360"/>
        <w:rPr>
          <w:rFonts w:ascii="Bookman Old Style" w:hAnsi="Bookman Old Style"/>
          <w:b/>
          <w:bCs/>
          <w:sz w:val="22"/>
          <w:szCs w:val="22"/>
        </w:rPr>
      </w:pPr>
      <w:r w:rsidRPr="009C6543">
        <w:rPr>
          <w:rFonts w:ascii="Bookman Old Style" w:hAnsi="Bookman Old Style"/>
          <w:sz w:val="22"/>
          <w:szCs w:val="22"/>
        </w:rPr>
        <w:t xml:space="preserve">AGENCY: </w:t>
      </w:r>
      <w:r w:rsidRPr="009C6543">
        <w:rPr>
          <w:rFonts w:ascii="Bookman Old Style" w:hAnsi="Bookman Old Style"/>
          <w:b/>
          <w:bCs/>
          <w:sz w:val="22"/>
          <w:szCs w:val="22"/>
        </w:rPr>
        <w:t>02-318</w:t>
      </w:r>
      <w:r w:rsidR="00EB4EC9">
        <w:rPr>
          <w:rFonts w:ascii="Bookman Old Style" w:hAnsi="Bookman Old Style"/>
          <w:sz w:val="22"/>
          <w:szCs w:val="22"/>
        </w:rPr>
        <w:t xml:space="preserve"> -</w:t>
      </w:r>
      <w:r w:rsidRPr="009C6543">
        <w:rPr>
          <w:rFonts w:ascii="Bookman Old Style" w:hAnsi="Bookman Old Style"/>
          <w:sz w:val="22"/>
          <w:szCs w:val="22"/>
        </w:rPr>
        <w:t xml:space="preserve"> Department of Professional and Financial Regulation</w:t>
      </w:r>
      <w:r w:rsidR="00EB4EC9">
        <w:rPr>
          <w:rFonts w:ascii="Bookman Old Style" w:hAnsi="Bookman Old Style"/>
          <w:sz w:val="22"/>
          <w:szCs w:val="22"/>
        </w:rPr>
        <w:t xml:space="preserve"> (PFR)</w:t>
      </w:r>
      <w:r w:rsidRPr="009C6543">
        <w:rPr>
          <w:rFonts w:ascii="Bookman Old Style" w:hAnsi="Bookman Old Style"/>
          <w:sz w:val="22"/>
          <w:szCs w:val="22"/>
        </w:rPr>
        <w:t>, Office of Professional and Occupational Regulation</w:t>
      </w:r>
      <w:r w:rsidR="00EB4EC9">
        <w:rPr>
          <w:rFonts w:ascii="Bookman Old Style" w:hAnsi="Bookman Old Style"/>
          <w:sz w:val="22"/>
          <w:szCs w:val="22"/>
        </w:rPr>
        <w:t xml:space="preserve"> (OPOR)</w:t>
      </w:r>
      <w:r w:rsidRPr="009C6543">
        <w:rPr>
          <w:rFonts w:ascii="Bookman Old Style" w:hAnsi="Bookman Old Style"/>
          <w:sz w:val="22"/>
          <w:szCs w:val="22"/>
        </w:rPr>
        <w:t xml:space="preserve">, </w:t>
      </w:r>
      <w:r w:rsidRPr="009C6543">
        <w:rPr>
          <w:rFonts w:ascii="Bookman Old Style" w:hAnsi="Bookman Old Style"/>
          <w:b/>
          <w:bCs/>
          <w:sz w:val="22"/>
          <w:szCs w:val="22"/>
        </w:rPr>
        <w:t>Electricians’ Examining Board</w:t>
      </w:r>
    </w:p>
    <w:p w14:paraId="1B47944B" w14:textId="33F5EE05" w:rsidR="009C6543" w:rsidRPr="009C6543" w:rsidRDefault="009C6543" w:rsidP="00EB4EC9">
      <w:pPr>
        <w:tabs>
          <w:tab w:val="left" w:pos="-1440"/>
          <w:tab w:val="left" w:pos="-720"/>
          <w:tab w:val="left" w:pos="540"/>
          <w:tab w:val="left" w:pos="10440"/>
        </w:tabs>
        <w:ind w:left="540" w:right="360" w:hanging="540"/>
        <w:rPr>
          <w:rFonts w:ascii="Bookman Old Style" w:hAnsi="Bookman Old Style"/>
          <w:sz w:val="22"/>
          <w:szCs w:val="22"/>
        </w:rPr>
      </w:pPr>
      <w:r w:rsidRPr="009C6543">
        <w:rPr>
          <w:rFonts w:ascii="Bookman Old Style" w:hAnsi="Bookman Old Style"/>
          <w:sz w:val="22"/>
          <w:szCs w:val="22"/>
        </w:rPr>
        <w:t>CHAPTER NUMBER AND TITLE:</w:t>
      </w:r>
      <w:r w:rsidR="00EB4EC9">
        <w:rPr>
          <w:rFonts w:ascii="Bookman Old Style" w:hAnsi="Bookman Old Style"/>
          <w:sz w:val="22"/>
          <w:szCs w:val="22"/>
        </w:rPr>
        <w:t xml:space="preserve"> </w:t>
      </w:r>
      <w:bookmarkStart w:id="0" w:name="_Hlk61620247"/>
      <w:r w:rsidRPr="009C6543">
        <w:rPr>
          <w:rFonts w:ascii="Bookman Old Style" w:hAnsi="Bookman Old Style"/>
          <w:b/>
          <w:bCs/>
          <w:sz w:val="22"/>
          <w:szCs w:val="22"/>
        </w:rPr>
        <w:t>Ch</w:t>
      </w:r>
      <w:r w:rsidR="00EB4EC9" w:rsidRPr="00EB4EC9">
        <w:rPr>
          <w:rFonts w:ascii="Bookman Old Style" w:hAnsi="Bookman Old Style"/>
          <w:b/>
          <w:bCs/>
          <w:sz w:val="22"/>
          <w:szCs w:val="22"/>
        </w:rPr>
        <w:t>.</w:t>
      </w:r>
      <w:r w:rsidRPr="009C6543">
        <w:rPr>
          <w:rFonts w:ascii="Bookman Old Style" w:hAnsi="Bookman Old Style"/>
          <w:b/>
          <w:bCs/>
          <w:sz w:val="22"/>
          <w:szCs w:val="22"/>
        </w:rPr>
        <w:t xml:space="preserve"> 120</w:t>
      </w:r>
      <w:r w:rsidR="00EB4EC9">
        <w:rPr>
          <w:rFonts w:ascii="Bookman Old Style" w:hAnsi="Bookman Old Style"/>
          <w:sz w:val="22"/>
          <w:szCs w:val="22"/>
        </w:rPr>
        <w:t>,</w:t>
      </w:r>
      <w:r w:rsidRPr="009C6543">
        <w:rPr>
          <w:rFonts w:ascii="Bookman Old Style" w:hAnsi="Bookman Old Style"/>
          <w:sz w:val="22"/>
          <w:szCs w:val="22"/>
        </w:rPr>
        <w:t xml:space="preserve"> Electrical Installation Standards</w:t>
      </w:r>
      <w:bookmarkEnd w:id="0"/>
    </w:p>
    <w:p w14:paraId="2410B0FA" w14:textId="0C8FC68E" w:rsidR="009C6543" w:rsidRPr="009C6543" w:rsidRDefault="009C6543" w:rsidP="009C654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C6543">
        <w:rPr>
          <w:rFonts w:ascii="Bookman Old Style" w:hAnsi="Bookman Old Style"/>
          <w:sz w:val="22"/>
          <w:szCs w:val="22"/>
        </w:rPr>
        <w:t xml:space="preserve">TYPE OF RULE: Routine Technical </w:t>
      </w:r>
    </w:p>
    <w:p w14:paraId="2F623559" w14:textId="4C874973" w:rsidR="009C6543" w:rsidRPr="009C6543" w:rsidRDefault="009C6543" w:rsidP="009C6543">
      <w:pPr>
        <w:tabs>
          <w:tab w:val="left" w:pos="-1440"/>
          <w:tab w:val="left" w:pos="-720"/>
          <w:tab w:val="left" w:pos="540"/>
          <w:tab w:val="left" w:pos="10440"/>
        </w:tabs>
        <w:ind w:right="360"/>
        <w:rPr>
          <w:rFonts w:ascii="Bookman Old Style" w:hAnsi="Bookman Old Style"/>
          <w:b/>
          <w:bCs/>
          <w:sz w:val="22"/>
          <w:szCs w:val="22"/>
        </w:rPr>
      </w:pPr>
      <w:r w:rsidRPr="009C6543">
        <w:rPr>
          <w:rFonts w:ascii="Bookman Old Style" w:hAnsi="Bookman Old Style"/>
          <w:sz w:val="22"/>
          <w:szCs w:val="22"/>
        </w:rPr>
        <w:t>PROPOSED RULE NUMBER:</w:t>
      </w:r>
      <w:r w:rsidR="00EB4EC9">
        <w:rPr>
          <w:rFonts w:ascii="Bookman Old Style" w:hAnsi="Bookman Old Style"/>
          <w:sz w:val="22"/>
          <w:szCs w:val="22"/>
        </w:rPr>
        <w:t xml:space="preserve"> </w:t>
      </w:r>
      <w:r w:rsidR="00EB4EC9">
        <w:rPr>
          <w:rFonts w:ascii="Bookman Old Style" w:hAnsi="Bookman Old Style"/>
          <w:b/>
          <w:bCs/>
          <w:sz w:val="22"/>
          <w:szCs w:val="22"/>
        </w:rPr>
        <w:t>2021-P026</w:t>
      </w:r>
    </w:p>
    <w:p w14:paraId="1344A114" w14:textId="340AA71A" w:rsidR="009C6543" w:rsidRPr="009C6543" w:rsidRDefault="009C6543" w:rsidP="00EB4EC9">
      <w:pPr>
        <w:tabs>
          <w:tab w:val="left" w:pos="-1440"/>
          <w:tab w:val="left" w:pos="-720"/>
          <w:tab w:val="left" w:pos="540"/>
          <w:tab w:val="left" w:pos="10440"/>
        </w:tabs>
        <w:ind w:right="360"/>
        <w:rPr>
          <w:rFonts w:ascii="Bookman Old Style" w:hAnsi="Bookman Old Style"/>
          <w:sz w:val="22"/>
          <w:szCs w:val="22"/>
        </w:rPr>
      </w:pPr>
      <w:bookmarkStart w:id="1" w:name="_Hlk53646282"/>
      <w:r w:rsidRPr="009C6543">
        <w:rPr>
          <w:rFonts w:ascii="Bookman Old Style" w:hAnsi="Bookman Old Style"/>
          <w:b/>
          <w:bCs/>
          <w:sz w:val="22"/>
          <w:szCs w:val="22"/>
        </w:rPr>
        <w:t>BRIEF SUMMARY</w:t>
      </w:r>
      <w:r w:rsidRPr="009C6543">
        <w:rPr>
          <w:rFonts w:ascii="Bookman Old Style" w:hAnsi="Bookman Old Style"/>
          <w:sz w:val="22"/>
          <w:szCs w:val="22"/>
        </w:rPr>
        <w:t>:</w:t>
      </w:r>
      <w:r w:rsidR="00EB4EC9">
        <w:rPr>
          <w:rFonts w:ascii="Bookman Old Style" w:hAnsi="Bookman Old Style"/>
          <w:sz w:val="22"/>
          <w:szCs w:val="22"/>
        </w:rPr>
        <w:t xml:space="preserve"> </w:t>
      </w:r>
      <w:bookmarkStart w:id="2" w:name="_Hlk61620145"/>
      <w:bookmarkEnd w:id="1"/>
      <w:r w:rsidRPr="009C6543">
        <w:rPr>
          <w:rFonts w:ascii="Bookman Old Style" w:hAnsi="Bookman Old Style"/>
          <w:sz w:val="22"/>
          <w:szCs w:val="22"/>
        </w:rPr>
        <w:t xml:space="preserve">The proposed rulemaking would repeal the current </w:t>
      </w:r>
      <w:r w:rsidR="00EB4EC9">
        <w:rPr>
          <w:rFonts w:ascii="Bookman Old Style" w:hAnsi="Bookman Old Style"/>
          <w:sz w:val="22"/>
          <w:szCs w:val="22"/>
        </w:rPr>
        <w:t xml:space="preserve">ch. </w:t>
      </w:r>
      <w:r w:rsidRPr="009C6543">
        <w:rPr>
          <w:rFonts w:ascii="Bookman Old Style" w:hAnsi="Bookman Old Style"/>
          <w:sz w:val="22"/>
          <w:szCs w:val="22"/>
        </w:rPr>
        <w:t xml:space="preserve">120, </w:t>
      </w:r>
      <w:r w:rsidRPr="009C6543">
        <w:rPr>
          <w:rFonts w:ascii="Bookman Old Style" w:hAnsi="Bookman Old Style"/>
          <w:i/>
          <w:iCs/>
          <w:sz w:val="22"/>
          <w:szCs w:val="22"/>
        </w:rPr>
        <w:t>Electrical Installation Standards</w:t>
      </w:r>
      <w:r w:rsidRPr="009C6543">
        <w:rPr>
          <w:rFonts w:ascii="Bookman Old Style" w:hAnsi="Bookman Old Style"/>
          <w:sz w:val="22"/>
          <w:szCs w:val="22"/>
        </w:rPr>
        <w:t xml:space="preserve">, and replace with a rule with the same title and in the same location that adopts and incorporates by reference into board rule the </w:t>
      </w:r>
      <w:r w:rsidRPr="009C6543">
        <w:rPr>
          <w:rFonts w:ascii="Bookman Old Style" w:hAnsi="Bookman Old Style"/>
          <w:i/>
          <w:iCs/>
          <w:sz w:val="22"/>
          <w:szCs w:val="22"/>
        </w:rPr>
        <w:t>2020 National Electrical Code</w:t>
      </w:r>
      <w:r w:rsidRPr="009C6543">
        <w:rPr>
          <w:rFonts w:ascii="Bookman Old Style" w:hAnsi="Bookman Old Style"/>
          <w:sz w:val="22"/>
          <w:szCs w:val="22"/>
        </w:rPr>
        <w:t xml:space="preserve">, National Fire Protection Association (“NFPA”) standard #70 (“2020 NEC”) subject to certain amendments and exclusions. </w:t>
      </w:r>
    </w:p>
    <w:bookmarkEnd w:id="2"/>
    <w:p w14:paraId="4AE43848" w14:textId="77777777" w:rsidR="009C6543" w:rsidRPr="009C6543" w:rsidRDefault="009C6543" w:rsidP="00EB4EC9">
      <w:pPr>
        <w:overflowPunct/>
        <w:autoSpaceDE/>
        <w:autoSpaceDN/>
        <w:adjustRightInd/>
        <w:ind w:right="-90"/>
        <w:textAlignment w:val="auto"/>
        <w:rPr>
          <w:rFonts w:ascii="Bookman Old Style" w:hAnsi="Bookman Old Style"/>
          <w:strike/>
          <w:sz w:val="22"/>
          <w:szCs w:val="22"/>
        </w:rPr>
      </w:pPr>
      <w:r w:rsidRPr="009C6543">
        <w:rPr>
          <w:rFonts w:ascii="Bookman Old Style" w:hAnsi="Bookman Old Style"/>
          <w:sz w:val="22"/>
          <w:szCs w:val="22"/>
        </w:rPr>
        <w:t xml:space="preserve">Go to </w:t>
      </w:r>
      <w:hyperlink r:id="rId20" w:history="1">
        <w:r w:rsidRPr="009C6543">
          <w:rPr>
            <w:rFonts w:ascii="Bookman Old Style" w:hAnsi="Bookman Old Style"/>
            <w:color w:val="0000FF" w:themeColor="hyperlink"/>
            <w:sz w:val="22"/>
            <w:szCs w:val="22"/>
            <w:u w:val="single"/>
          </w:rPr>
          <w:t>https://www.maine.gov/pfr/professionallicensing/professions/electricians/index.html</w:t>
        </w:r>
      </w:hyperlink>
      <w:r w:rsidRPr="009C6543">
        <w:rPr>
          <w:rFonts w:ascii="Bookman Old Style" w:hAnsi="Bookman Old Style"/>
          <w:sz w:val="22"/>
          <w:szCs w:val="22"/>
        </w:rPr>
        <w:t xml:space="preserve"> to find the proposed rule and related rulemaking documents. </w:t>
      </w:r>
    </w:p>
    <w:p w14:paraId="3A7D859B" w14:textId="4C0B809B" w:rsidR="00A5614A" w:rsidRPr="00424ACD" w:rsidRDefault="00A5614A" w:rsidP="00A5614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Cs/>
          <w:spacing w:val="-2"/>
          <w:sz w:val="22"/>
          <w:szCs w:val="22"/>
        </w:rPr>
      </w:pPr>
      <w:bookmarkStart w:id="3" w:name="_Hlk53571946"/>
      <w:r w:rsidRPr="00424ACD">
        <w:rPr>
          <w:rFonts w:ascii="Bookman Old Style" w:hAnsi="Bookman Old Style"/>
          <w:b/>
          <w:sz w:val="22"/>
          <w:szCs w:val="22"/>
        </w:rPr>
        <w:t>DETAILED SUMMARY:</w:t>
      </w:r>
      <w:r w:rsidR="00FB6575">
        <w:rPr>
          <w:rFonts w:ascii="Bookman Old Style" w:hAnsi="Bookman Old Style"/>
          <w:b/>
          <w:sz w:val="22"/>
          <w:szCs w:val="22"/>
        </w:rPr>
        <w:t xml:space="preserve"> </w:t>
      </w:r>
      <w:bookmarkStart w:id="4" w:name="_Hlk61620156"/>
      <w:r w:rsidRPr="00424ACD">
        <w:rPr>
          <w:rFonts w:ascii="Bookman Old Style" w:hAnsi="Bookman Old Style"/>
          <w:bCs/>
          <w:spacing w:val="-2"/>
          <w:sz w:val="22"/>
          <w:szCs w:val="22"/>
        </w:rPr>
        <w:t xml:space="preserve">The proposed rulemaking will repeal 02-318 </w:t>
      </w:r>
      <w:r w:rsidR="00FB6575">
        <w:rPr>
          <w:rFonts w:ascii="Bookman Old Style" w:hAnsi="Bookman Old Style"/>
          <w:bCs/>
          <w:spacing w:val="-2"/>
          <w:sz w:val="22"/>
          <w:szCs w:val="22"/>
        </w:rPr>
        <w:t>ch.</w:t>
      </w:r>
      <w:r w:rsidRPr="00424ACD">
        <w:rPr>
          <w:rFonts w:ascii="Bookman Old Style" w:hAnsi="Bookman Old Style"/>
          <w:bCs/>
          <w:spacing w:val="-2"/>
          <w:sz w:val="22"/>
          <w:szCs w:val="22"/>
        </w:rPr>
        <w:t xml:space="preserve"> 120, “</w:t>
      </w:r>
      <w:r w:rsidRPr="00424ACD">
        <w:rPr>
          <w:rFonts w:ascii="Bookman Old Style" w:hAnsi="Bookman Old Style"/>
          <w:sz w:val="22"/>
          <w:szCs w:val="22"/>
        </w:rPr>
        <w:t>Electrical Installation Standards</w:t>
      </w:r>
      <w:r w:rsidRPr="00424ACD">
        <w:rPr>
          <w:rFonts w:ascii="Bookman Old Style" w:hAnsi="Bookman Old Style"/>
          <w:bCs/>
          <w:spacing w:val="-2"/>
          <w:sz w:val="22"/>
          <w:szCs w:val="22"/>
        </w:rPr>
        <w:t xml:space="preserve">” </w:t>
      </w:r>
      <w:r w:rsidRPr="00424ACD">
        <w:rPr>
          <w:rFonts w:ascii="Bookman Old Style" w:hAnsi="Bookman Old Style"/>
          <w:bCs/>
          <w:sz w:val="22"/>
          <w:szCs w:val="22"/>
        </w:rPr>
        <w:t>and replace</w:t>
      </w:r>
      <w:r w:rsidRPr="00424ACD">
        <w:rPr>
          <w:rFonts w:ascii="Bookman Old Style" w:hAnsi="Bookman Old Style"/>
          <w:bCs/>
          <w:spacing w:val="-2"/>
          <w:sz w:val="22"/>
          <w:szCs w:val="22"/>
        </w:rPr>
        <w:t xml:space="preserve"> with a new rule with the same title and in the same location that adopts and incorporates by reference into board rule the </w:t>
      </w:r>
      <w:r w:rsidRPr="00FB6575">
        <w:rPr>
          <w:rFonts w:ascii="Bookman Old Style" w:hAnsi="Bookman Old Style"/>
          <w:i/>
          <w:iCs/>
          <w:sz w:val="22"/>
          <w:szCs w:val="22"/>
        </w:rPr>
        <w:t>2020 National Electrical Code</w:t>
      </w:r>
      <w:r w:rsidRPr="00424ACD">
        <w:rPr>
          <w:rFonts w:ascii="Bookman Old Style" w:hAnsi="Bookman Old Style"/>
          <w:sz w:val="22"/>
          <w:szCs w:val="22"/>
        </w:rPr>
        <w:t xml:space="preserve">, National Fire Protection Association standard #70 (“2020 NEC”), subject to certain amendments and exclusions. The board’s current </w:t>
      </w:r>
      <w:r w:rsidR="00FB6575">
        <w:rPr>
          <w:rFonts w:ascii="Bookman Old Style" w:hAnsi="Bookman Old Style"/>
          <w:sz w:val="22"/>
          <w:szCs w:val="22"/>
        </w:rPr>
        <w:t>ch.</w:t>
      </w:r>
      <w:r w:rsidRPr="00424ACD">
        <w:rPr>
          <w:rFonts w:ascii="Bookman Old Style" w:hAnsi="Bookman Old Style"/>
          <w:sz w:val="22"/>
          <w:szCs w:val="22"/>
        </w:rPr>
        <w:t xml:space="preserve">120 </w:t>
      </w:r>
      <w:r w:rsidRPr="00424ACD">
        <w:rPr>
          <w:rFonts w:ascii="Bookman Old Style" w:hAnsi="Bookman Old Style"/>
          <w:sz w:val="22"/>
          <w:szCs w:val="22"/>
        </w:rPr>
        <w:lastRenderedPageBreak/>
        <w:t xml:space="preserve">adopts and incorporates by reference the </w:t>
      </w:r>
      <w:r w:rsidRPr="00FB6575">
        <w:rPr>
          <w:rFonts w:ascii="Bookman Old Style" w:hAnsi="Bookman Old Style"/>
          <w:i/>
          <w:iCs/>
          <w:sz w:val="22"/>
          <w:szCs w:val="22"/>
        </w:rPr>
        <w:t>2017 National Electrical Code</w:t>
      </w:r>
      <w:r w:rsidRPr="00424ACD">
        <w:rPr>
          <w:rFonts w:ascii="Bookman Old Style" w:hAnsi="Bookman Old Style"/>
          <w:sz w:val="22"/>
          <w:szCs w:val="22"/>
        </w:rPr>
        <w:t xml:space="preserve">, subject to certain amendments and exclusions. </w:t>
      </w:r>
    </w:p>
    <w:p w14:paraId="7C7B7148" w14:textId="77777777" w:rsidR="00A5614A" w:rsidRPr="00424ACD" w:rsidRDefault="00A5614A" w:rsidP="00A5614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Cs/>
          <w:spacing w:val="-2"/>
          <w:sz w:val="22"/>
          <w:szCs w:val="22"/>
        </w:rPr>
      </w:pPr>
      <w:bookmarkStart w:id="5" w:name="_Hlk61620695"/>
      <w:r w:rsidRPr="00424ACD">
        <w:rPr>
          <w:rFonts w:ascii="Bookman Old Style" w:hAnsi="Bookman Old Style"/>
          <w:sz w:val="22"/>
          <w:szCs w:val="22"/>
        </w:rPr>
        <w:t xml:space="preserve">The proposed rule adopts the 2020 NEC with amendments to the following: Article 100, Definitions, Dormitory Unit; </w:t>
      </w:r>
      <w:r w:rsidRPr="00424ACD">
        <w:rPr>
          <w:rFonts w:ascii="Bookman Old Style" w:hAnsi="Bookman Old Style"/>
          <w:bCs/>
          <w:spacing w:val="-2"/>
          <w:sz w:val="22"/>
          <w:szCs w:val="22"/>
        </w:rPr>
        <w:t xml:space="preserve">Article 200.6(D), Grounded Conductors of Different Systems; Article 210.5(C)(1)(b), Branch Circuits Supplied from More than One Nominal Voltage System, Posting of Identification Means; Article 210.8(B), Ground-Fault Circuit-Interrupter Protection for Personnel, Other Than Dwelling Units; Article 210.8(F), Ground-Fault Circuit-Interrupter Protection for Personnel, Outdoor Outlets; Article 215.12(C)(1)(b) Identification for Feeders, Identification of Ungrounded Conductors, Feeders Supplied from More than One Nominal Voltage System, Posting of Identification Means; Article 230.2(E) Number of Services, Identification; Article 334.10(3), Uses Permitted; Article 338.12(B)(1) and (2), Uses Not Permitted, Underground Service-Entrance Cable; Article 400.12(4), Uses Not Permitted, Where attached to building surfaces; Article 406.9(C), Receptacles in Damp or Wet Locations, Bathtub and Shower Space; Article 625.40, Electric Vehicle Branch Circuit; and Article 702.4(B)(2), Capacity and Rating, System Capacity, Automatic Transfer Equipment. </w:t>
      </w:r>
    </w:p>
    <w:p w14:paraId="26B5DF87" w14:textId="77777777" w:rsidR="00A5614A" w:rsidRPr="00424ACD" w:rsidRDefault="00A5614A" w:rsidP="00FB657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10080"/>
          <w:tab w:val="left" w:pos="10800"/>
        </w:tabs>
        <w:ind w:right="-90"/>
        <w:rPr>
          <w:rFonts w:ascii="Bookman Old Style" w:hAnsi="Bookman Old Style"/>
          <w:bCs/>
          <w:spacing w:val="-2"/>
          <w:sz w:val="22"/>
          <w:szCs w:val="22"/>
        </w:rPr>
      </w:pPr>
      <w:r w:rsidRPr="00424ACD">
        <w:rPr>
          <w:rFonts w:ascii="Bookman Old Style" w:hAnsi="Bookman Old Style"/>
          <w:bCs/>
          <w:spacing w:val="-2"/>
          <w:sz w:val="22"/>
          <w:szCs w:val="22"/>
        </w:rPr>
        <w:t xml:space="preserve">The proposed rule does not adopt Article 230.67, </w:t>
      </w:r>
      <w:r w:rsidRPr="00FB6575">
        <w:rPr>
          <w:rFonts w:ascii="Bookman Old Style" w:hAnsi="Bookman Old Style"/>
          <w:bCs/>
          <w:spacing w:val="-2"/>
          <w:sz w:val="22"/>
          <w:szCs w:val="22"/>
        </w:rPr>
        <w:t>Surge Protection</w:t>
      </w:r>
      <w:r w:rsidRPr="00424ACD">
        <w:rPr>
          <w:rFonts w:ascii="Bookman Old Style" w:hAnsi="Bookman Old Style"/>
          <w:bCs/>
          <w:spacing w:val="-2"/>
          <w:sz w:val="22"/>
          <w:szCs w:val="22"/>
        </w:rPr>
        <w:t xml:space="preserve"> or Article 334.12(A)(2). </w:t>
      </w:r>
    </w:p>
    <w:bookmarkEnd w:id="4"/>
    <w:bookmarkEnd w:id="5"/>
    <w:p w14:paraId="30500EF4" w14:textId="0A47E40D" w:rsidR="009C6543" w:rsidRPr="009C6543" w:rsidRDefault="009C6543" w:rsidP="00EB4EC9">
      <w:pPr>
        <w:overflowPunct/>
        <w:autoSpaceDE/>
        <w:autoSpaceDN/>
        <w:adjustRightInd/>
        <w:ind w:right="-180"/>
        <w:textAlignment w:val="auto"/>
        <w:rPr>
          <w:rFonts w:ascii="Bookman Old Style" w:hAnsi="Bookman Old Style"/>
          <w:i/>
          <w:iCs/>
          <w:sz w:val="22"/>
          <w:szCs w:val="22"/>
        </w:rPr>
      </w:pPr>
      <w:r w:rsidRPr="009C6543">
        <w:rPr>
          <w:rFonts w:ascii="Bookman Old Style" w:hAnsi="Bookman Old Style"/>
          <w:b/>
          <w:bCs/>
          <w:sz w:val="22"/>
          <w:szCs w:val="22"/>
        </w:rPr>
        <w:t>PUBLIC HEARING</w:t>
      </w:r>
      <w:r w:rsidRPr="009C6543">
        <w:rPr>
          <w:rFonts w:ascii="Bookman Old Style" w:hAnsi="Bookman Old Style"/>
          <w:sz w:val="22"/>
          <w:szCs w:val="22"/>
        </w:rPr>
        <w:t xml:space="preserve">: </w:t>
      </w:r>
      <w:bookmarkStart w:id="6" w:name="_Hlk53572586"/>
      <w:r w:rsidRPr="009C6543">
        <w:rPr>
          <w:rFonts w:ascii="Bookman Old Style" w:hAnsi="Bookman Old Style"/>
          <w:sz w:val="22"/>
          <w:szCs w:val="22"/>
        </w:rPr>
        <w:t>March 19, 2021, 8:00 a</w:t>
      </w:r>
      <w:r w:rsidR="00EB4EC9">
        <w:rPr>
          <w:rFonts w:ascii="Bookman Old Style" w:hAnsi="Bookman Old Style"/>
          <w:sz w:val="22"/>
          <w:szCs w:val="22"/>
        </w:rPr>
        <w:t>.</w:t>
      </w:r>
      <w:r w:rsidRPr="009C6543">
        <w:rPr>
          <w:rFonts w:ascii="Bookman Old Style" w:hAnsi="Bookman Old Style"/>
          <w:sz w:val="22"/>
          <w:szCs w:val="22"/>
        </w:rPr>
        <w:t xml:space="preserve">m. </w:t>
      </w:r>
      <w:r w:rsidRPr="009C6543">
        <w:rPr>
          <w:rFonts w:ascii="Bookman Old Style" w:hAnsi="Bookman Old Style"/>
          <w:i/>
          <w:iCs/>
          <w:sz w:val="22"/>
          <w:szCs w:val="22"/>
        </w:rPr>
        <w:t xml:space="preserve">If the state of emergency in response to the novel coronavirus disease known as COVID-19 is still in place at the time of the hearing, the hearing will be held through remote access pursuant to 1 MRS §403-A. The information needed to access the hearing remotely will be posted on the Board’s website at: </w:t>
      </w:r>
      <w:bookmarkStart w:id="7" w:name="_Hlk56414378"/>
      <w:r w:rsidRPr="009C6543">
        <w:rPr>
          <w:rFonts w:ascii="Bookman Old Style" w:hAnsi="Bookman Old Style"/>
          <w:i/>
          <w:iCs/>
          <w:sz w:val="22"/>
          <w:szCs w:val="22"/>
        </w:rPr>
        <w:fldChar w:fldCharType="begin"/>
      </w:r>
      <w:r w:rsidRPr="009C6543">
        <w:rPr>
          <w:rFonts w:ascii="Bookman Old Style" w:hAnsi="Bookman Old Style"/>
          <w:i/>
          <w:iCs/>
          <w:sz w:val="22"/>
          <w:szCs w:val="22"/>
        </w:rPr>
        <w:instrText xml:space="preserve"> HYPERLINK "https://gcc02.safelinks.protection.outlook.com/?url=https%3A%2F%2Fwww.maine.gov%2Fpfr%2Fprofessionallicensing%2Fprofessions%2Felectricians%2Findex.html&amp;data=04%7C01%7CKristin.Racine%40maine.gov%7C372ec7cd583c4daae1de08d871155966%7C413fa8ab207d4b629bcdea1a8f2f864e%7C0%7C0%7C637383683785693168%7CUnknown%7CTWFpbGZsb3d8eyJWIjoiMC4wLjAwMDAiLCJQIjoiV2luMzIiLCJBTiI6Ik1haWwiLCJXVCI6Mn0%3D%7C1000&amp;sdata=h2QWuE62es0xadPfP5WrVaFehHve%2Fw9DD85Q5%2BrqQFk%3D&amp;reserved=0" </w:instrText>
      </w:r>
      <w:r w:rsidRPr="009C6543">
        <w:rPr>
          <w:rFonts w:ascii="Bookman Old Style" w:hAnsi="Bookman Old Style"/>
          <w:i/>
          <w:iCs/>
          <w:sz w:val="22"/>
          <w:szCs w:val="22"/>
        </w:rPr>
      </w:r>
      <w:r w:rsidRPr="009C6543">
        <w:rPr>
          <w:rFonts w:ascii="Bookman Old Style" w:hAnsi="Bookman Old Style"/>
          <w:i/>
          <w:iCs/>
          <w:sz w:val="22"/>
          <w:szCs w:val="22"/>
        </w:rPr>
        <w:fldChar w:fldCharType="separate"/>
      </w:r>
      <w:r w:rsidRPr="009C6543">
        <w:rPr>
          <w:rFonts w:ascii="Bookman Old Style" w:hAnsi="Bookman Old Style"/>
          <w:i/>
          <w:iCs/>
          <w:color w:val="0000FF" w:themeColor="hyperlink"/>
          <w:sz w:val="22"/>
          <w:szCs w:val="22"/>
          <w:u w:val="single"/>
        </w:rPr>
        <w:t>https://www.maine.gov/pfr/professionallicensing/professions/electricians/index.html</w:t>
      </w:r>
      <w:r w:rsidRPr="009C6543">
        <w:rPr>
          <w:rFonts w:ascii="Bookman Old Style" w:hAnsi="Bookman Old Style"/>
          <w:i/>
          <w:iCs/>
          <w:color w:val="0000FF" w:themeColor="hyperlink"/>
          <w:sz w:val="22"/>
          <w:szCs w:val="22"/>
          <w:u w:val="single"/>
        </w:rPr>
        <w:fldChar w:fldCharType="end"/>
      </w:r>
      <w:r w:rsidRPr="009C6543">
        <w:rPr>
          <w:rFonts w:ascii="Bookman Old Style" w:hAnsi="Bookman Old Style"/>
          <w:i/>
          <w:iCs/>
          <w:sz w:val="22"/>
          <w:szCs w:val="22"/>
        </w:rPr>
        <w:t xml:space="preserve"> </w:t>
      </w:r>
      <w:bookmarkEnd w:id="7"/>
      <w:r w:rsidR="00EB4EC9" w:rsidRPr="00EB4EC9">
        <w:rPr>
          <w:rFonts w:ascii="Bookman Old Style" w:hAnsi="Bookman Old Style"/>
          <w:i/>
          <w:iCs/>
          <w:sz w:val="22"/>
          <w:szCs w:val="22"/>
        </w:rPr>
        <w:t>.</w:t>
      </w:r>
    </w:p>
    <w:p w14:paraId="0A5A7698" w14:textId="1E2EB22A" w:rsidR="009C6543" w:rsidRPr="009C6543" w:rsidRDefault="009C6543" w:rsidP="00EB4EC9">
      <w:pPr>
        <w:overflowPunct/>
        <w:autoSpaceDE/>
        <w:autoSpaceDN/>
        <w:adjustRightInd/>
        <w:ind w:right="-90"/>
        <w:textAlignment w:val="auto"/>
        <w:rPr>
          <w:rFonts w:ascii="Bookman Old Style" w:hAnsi="Bookman Old Style"/>
          <w:i/>
          <w:iCs/>
          <w:strike/>
          <w:sz w:val="22"/>
          <w:szCs w:val="22"/>
        </w:rPr>
      </w:pPr>
      <w:r w:rsidRPr="009C6543">
        <w:rPr>
          <w:rFonts w:ascii="Bookman Old Style" w:hAnsi="Bookman Old Style"/>
          <w:i/>
          <w:iCs/>
          <w:sz w:val="22"/>
          <w:szCs w:val="22"/>
        </w:rPr>
        <w:t>If the state of emergency no longer exists at the time of the hearing, the hearing will be held at the Office of Professional and Occupational Regulation, 76 Northern Avenue, Gardiner, Maine. The hearing may be continued on additional dates if necessary</w:t>
      </w:r>
      <w:bookmarkEnd w:id="3"/>
      <w:bookmarkEnd w:id="6"/>
      <w:r w:rsidRPr="009C6543">
        <w:rPr>
          <w:rFonts w:ascii="Bookman Old Style" w:hAnsi="Bookman Old Style"/>
          <w:i/>
          <w:iCs/>
          <w:sz w:val="22"/>
          <w:szCs w:val="22"/>
        </w:rPr>
        <w:t xml:space="preserve">. Comments on the proposed rules may be submitted to the Board Administrator no later than 5:00 p.m., Monday, March 29, 2021 by emailing her at </w:t>
      </w:r>
      <w:hyperlink r:id="rId21" w:history="1">
        <w:r w:rsidR="00EB4EC9" w:rsidRPr="00EB4EC9">
          <w:rPr>
            <w:rStyle w:val="Hyperlink"/>
            <w:rFonts w:ascii="Bookman Old Style" w:hAnsi="Bookman Old Style"/>
            <w:i/>
            <w:iCs/>
            <w:sz w:val="22"/>
            <w:szCs w:val="22"/>
          </w:rPr>
          <w:t>E</w:t>
        </w:r>
        <w:r w:rsidR="00EB4EC9" w:rsidRPr="009C6543">
          <w:rPr>
            <w:rStyle w:val="Hyperlink"/>
            <w:rFonts w:ascii="Bookman Old Style" w:hAnsi="Bookman Old Style"/>
            <w:i/>
            <w:iCs/>
            <w:sz w:val="22"/>
            <w:szCs w:val="22"/>
          </w:rPr>
          <w:t>lectrician.</w:t>
        </w:r>
        <w:r w:rsidR="00EB4EC9" w:rsidRPr="00EB4EC9">
          <w:rPr>
            <w:rStyle w:val="Hyperlink"/>
            <w:rFonts w:ascii="Bookman Old Style" w:hAnsi="Bookman Old Style"/>
            <w:i/>
            <w:iCs/>
            <w:sz w:val="22"/>
            <w:szCs w:val="22"/>
          </w:rPr>
          <w:t>B</w:t>
        </w:r>
        <w:r w:rsidR="00EB4EC9" w:rsidRPr="009C6543">
          <w:rPr>
            <w:rStyle w:val="Hyperlink"/>
            <w:rFonts w:ascii="Bookman Old Style" w:hAnsi="Bookman Old Style"/>
            <w:i/>
            <w:iCs/>
            <w:sz w:val="22"/>
            <w:szCs w:val="22"/>
          </w:rPr>
          <w:t>oard@</w:t>
        </w:r>
        <w:r w:rsidR="00EB4EC9" w:rsidRPr="00EB4EC9">
          <w:rPr>
            <w:rStyle w:val="Hyperlink"/>
            <w:rFonts w:ascii="Bookman Old Style" w:hAnsi="Bookman Old Style"/>
            <w:i/>
            <w:iCs/>
            <w:sz w:val="22"/>
            <w:szCs w:val="22"/>
          </w:rPr>
          <w:t>M</w:t>
        </w:r>
        <w:r w:rsidR="00EB4EC9" w:rsidRPr="009C6543">
          <w:rPr>
            <w:rStyle w:val="Hyperlink"/>
            <w:rFonts w:ascii="Bookman Old Style" w:hAnsi="Bookman Old Style"/>
            <w:i/>
            <w:iCs/>
            <w:sz w:val="22"/>
            <w:szCs w:val="22"/>
          </w:rPr>
          <w:t>aine.gov</w:t>
        </w:r>
      </w:hyperlink>
      <w:r w:rsidRPr="009C6543">
        <w:rPr>
          <w:rFonts w:ascii="Bookman Old Style" w:hAnsi="Bookman Old Style"/>
          <w:i/>
          <w:iCs/>
          <w:sz w:val="22"/>
          <w:szCs w:val="22"/>
        </w:rPr>
        <w:t xml:space="preserve"> or by mailing your comments to her at Electricians’ Examining Board, Attn: Catherine M. Carroll, 35 State House Station, Augusta, ME 04333-0035. </w:t>
      </w:r>
    </w:p>
    <w:p w14:paraId="4B84516D" w14:textId="77777777" w:rsidR="009C6543" w:rsidRPr="009C6543" w:rsidRDefault="009C6543" w:rsidP="009C6543">
      <w:pPr>
        <w:tabs>
          <w:tab w:val="left" w:pos="-1440"/>
          <w:tab w:val="left" w:pos="-720"/>
          <w:tab w:val="left" w:pos="540"/>
          <w:tab w:val="left" w:pos="10440"/>
        </w:tabs>
        <w:ind w:left="540" w:right="360" w:hanging="540"/>
        <w:rPr>
          <w:rFonts w:ascii="Bookman Old Style" w:hAnsi="Bookman Old Style"/>
          <w:sz w:val="22"/>
          <w:szCs w:val="22"/>
        </w:rPr>
      </w:pPr>
      <w:r w:rsidRPr="009C6543">
        <w:rPr>
          <w:rFonts w:ascii="Bookman Old Style" w:hAnsi="Bookman Old Style"/>
          <w:sz w:val="22"/>
          <w:szCs w:val="22"/>
        </w:rPr>
        <w:t>COMMENT DEADLINE: March 29, 2021 by 5:00 p.m.</w:t>
      </w:r>
    </w:p>
    <w:p w14:paraId="1E77FF77" w14:textId="7C903538" w:rsidR="00EB4EC9" w:rsidRDefault="009C6543" w:rsidP="00EB4EC9">
      <w:pPr>
        <w:tabs>
          <w:tab w:val="left" w:pos="-1440"/>
          <w:tab w:val="left" w:pos="-720"/>
          <w:tab w:val="left" w:pos="540"/>
          <w:tab w:val="left" w:pos="10440"/>
        </w:tabs>
        <w:ind w:right="180"/>
        <w:rPr>
          <w:rFonts w:ascii="Bookman Old Style" w:hAnsi="Bookman Old Style"/>
          <w:sz w:val="22"/>
          <w:szCs w:val="22"/>
        </w:rPr>
      </w:pPr>
      <w:r w:rsidRPr="009C6543">
        <w:rPr>
          <w:rFonts w:ascii="Bookman Old Style" w:hAnsi="Bookman Old Style"/>
          <w:sz w:val="22"/>
          <w:szCs w:val="22"/>
        </w:rPr>
        <w:t>CONTACT PERSON FOR THIS FILING</w:t>
      </w:r>
      <w:r w:rsidR="00EB4EC9">
        <w:rPr>
          <w:rFonts w:ascii="Bookman Old Style" w:hAnsi="Bookman Old Style"/>
          <w:sz w:val="22"/>
          <w:szCs w:val="22"/>
        </w:rPr>
        <w:t xml:space="preserve"> / SMALL BUSINESS IMPACT INFORMATION</w:t>
      </w:r>
      <w:r w:rsidRPr="009C6543">
        <w:rPr>
          <w:rFonts w:ascii="Bookman Old Style" w:hAnsi="Bookman Old Style"/>
          <w:sz w:val="22"/>
          <w:szCs w:val="22"/>
        </w:rPr>
        <w:t>: Catherine M. Carroll, Board Administrator, 35 State House Station, Augusta, ME 04333</w:t>
      </w:r>
      <w:r w:rsidR="00EB4EC9">
        <w:rPr>
          <w:rFonts w:ascii="Bookman Old Style" w:hAnsi="Bookman Old Style"/>
          <w:sz w:val="22"/>
          <w:szCs w:val="22"/>
        </w:rPr>
        <w:t>.</w:t>
      </w:r>
      <w:r w:rsidRPr="009C6543">
        <w:rPr>
          <w:rFonts w:ascii="Bookman Old Style" w:hAnsi="Bookman Old Style"/>
          <w:sz w:val="22"/>
          <w:szCs w:val="22"/>
        </w:rPr>
        <w:t xml:space="preserve"> </w:t>
      </w:r>
      <w:r w:rsidR="00EB4EC9">
        <w:rPr>
          <w:rFonts w:ascii="Bookman Old Style" w:hAnsi="Bookman Old Style"/>
          <w:sz w:val="22"/>
          <w:szCs w:val="22"/>
        </w:rPr>
        <w:t>Telephone:</w:t>
      </w:r>
      <w:r w:rsidRPr="009C6543">
        <w:rPr>
          <w:rFonts w:ascii="Bookman Old Style" w:hAnsi="Bookman Old Style"/>
          <w:sz w:val="22"/>
          <w:szCs w:val="22"/>
        </w:rPr>
        <w:t xml:space="preserve"> </w:t>
      </w:r>
      <w:r w:rsidR="00EB4EC9">
        <w:rPr>
          <w:rFonts w:ascii="Bookman Old Style" w:hAnsi="Bookman Old Style"/>
          <w:sz w:val="22"/>
          <w:szCs w:val="22"/>
        </w:rPr>
        <w:t>(</w:t>
      </w:r>
      <w:r w:rsidRPr="009C6543">
        <w:rPr>
          <w:rFonts w:ascii="Bookman Old Style" w:hAnsi="Bookman Old Style"/>
          <w:sz w:val="22"/>
          <w:szCs w:val="22"/>
        </w:rPr>
        <w:t>207</w:t>
      </w:r>
      <w:r w:rsidR="00EB4EC9">
        <w:rPr>
          <w:rFonts w:ascii="Bookman Old Style" w:hAnsi="Bookman Old Style"/>
          <w:sz w:val="22"/>
          <w:szCs w:val="22"/>
        </w:rPr>
        <w:t xml:space="preserve">) </w:t>
      </w:r>
      <w:r w:rsidRPr="009C6543">
        <w:rPr>
          <w:rFonts w:ascii="Bookman Old Style" w:hAnsi="Bookman Old Style"/>
          <w:sz w:val="22"/>
          <w:szCs w:val="22"/>
        </w:rPr>
        <w:t>624-8605</w:t>
      </w:r>
      <w:r w:rsidR="00EB4EC9">
        <w:rPr>
          <w:rFonts w:ascii="Bookman Old Style" w:hAnsi="Bookman Old Style"/>
          <w:sz w:val="22"/>
          <w:szCs w:val="22"/>
        </w:rPr>
        <w:t>.</w:t>
      </w:r>
      <w:r w:rsidRPr="009C6543">
        <w:rPr>
          <w:rFonts w:ascii="Bookman Old Style" w:hAnsi="Bookman Old Style"/>
          <w:sz w:val="22"/>
          <w:szCs w:val="22"/>
        </w:rPr>
        <w:t xml:space="preserve"> TTY users call Maine Relay 711</w:t>
      </w:r>
      <w:r w:rsidR="00EB4EC9">
        <w:rPr>
          <w:rFonts w:ascii="Bookman Old Style" w:hAnsi="Bookman Old Style"/>
          <w:sz w:val="22"/>
          <w:szCs w:val="22"/>
        </w:rPr>
        <w:t>. Email:</w:t>
      </w:r>
      <w:r w:rsidR="00EB4EC9" w:rsidRPr="009C6543">
        <w:rPr>
          <w:rFonts w:ascii="Bookman Old Style" w:hAnsi="Bookman Old Style"/>
          <w:sz w:val="22"/>
          <w:szCs w:val="22"/>
        </w:rPr>
        <w:t xml:space="preserve"> </w:t>
      </w:r>
      <w:hyperlink r:id="rId22" w:history="1">
        <w:r w:rsidR="00EB4EC9" w:rsidRPr="00825C64">
          <w:rPr>
            <w:rStyle w:val="Hyperlink"/>
            <w:rFonts w:ascii="Bookman Old Style" w:hAnsi="Bookman Old Style"/>
            <w:sz w:val="22"/>
            <w:szCs w:val="22"/>
          </w:rPr>
          <w:t>C</w:t>
        </w:r>
        <w:r w:rsidR="00EB4EC9" w:rsidRPr="009C6543">
          <w:rPr>
            <w:rStyle w:val="Hyperlink"/>
            <w:rFonts w:ascii="Bookman Old Style" w:hAnsi="Bookman Old Style"/>
            <w:sz w:val="22"/>
            <w:szCs w:val="22"/>
          </w:rPr>
          <w:t>atherine.</w:t>
        </w:r>
        <w:r w:rsidR="00EB4EC9" w:rsidRPr="00825C64">
          <w:rPr>
            <w:rStyle w:val="Hyperlink"/>
            <w:rFonts w:ascii="Bookman Old Style" w:hAnsi="Bookman Old Style"/>
            <w:sz w:val="22"/>
            <w:szCs w:val="22"/>
          </w:rPr>
          <w:t>M</w:t>
        </w:r>
        <w:r w:rsidR="00EB4EC9" w:rsidRPr="009C6543">
          <w:rPr>
            <w:rStyle w:val="Hyperlink"/>
            <w:rFonts w:ascii="Bookman Old Style" w:hAnsi="Bookman Old Style"/>
            <w:sz w:val="22"/>
            <w:szCs w:val="22"/>
          </w:rPr>
          <w:t>.</w:t>
        </w:r>
        <w:r w:rsidR="00EB4EC9" w:rsidRPr="00825C64">
          <w:rPr>
            <w:rStyle w:val="Hyperlink"/>
            <w:rFonts w:ascii="Bookman Old Style" w:hAnsi="Bookman Old Style"/>
            <w:sz w:val="22"/>
            <w:szCs w:val="22"/>
          </w:rPr>
          <w:t>C</w:t>
        </w:r>
        <w:r w:rsidR="00EB4EC9" w:rsidRPr="009C6543">
          <w:rPr>
            <w:rStyle w:val="Hyperlink"/>
            <w:rFonts w:ascii="Bookman Old Style" w:hAnsi="Bookman Old Style"/>
            <w:sz w:val="22"/>
            <w:szCs w:val="22"/>
          </w:rPr>
          <w:t>arroll@</w:t>
        </w:r>
        <w:r w:rsidR="00EB4EC9" w:rsidRPr="00825C64">
          <w:rPr>
            <w:rStyle w:val="Hyperlink"/>
            <w:rFonts w:ascii="Bookman Old Style" w:hAnsi="Bookman Old Style"/>
            <w:sz w:val="22"/>
            <w:szCs w:val="22"/>
          </w:rPr>
          <w:t>M</w:t>
        </w:r>
        <w:r w:rsidR="00EB4EC9" w:rsidRPr="009C6543">
          <w:rPr>
            <w:rStyle w:val="Hyperlink"/>
            <w:rFonts w:ascii="Bookman Old Style" w:hAnsi="Bookman Old Style"/>
            <w:sz w:val="22"/>
            <w:szCs w:val="22"/>
          </w:rPr>
          <w:t>aine.gov</w:t>
        </w:r>
      </w:hyperlink>
      <w:r w:rsidR="00EB4EC9">
        <w:rPr>
          <w:rFonts w:ascii="Bookman Old Style" w:hAnsi="Bookman Old Style"/>
          <w:sz w:val="22"/>
          <w:szCs w:val="22"/>
        </w:rPr>
        <w:t xml:space="preserve"> .</w:t>
      </w:r>
    </w:p>
    <w:p w14:paraId="67D9A368" w14:textId="0BEEF278" w:rsidR="009C6543" w:rsidRPr="009C6543" w:rsidRDefault="009C6543" w:rsidP="009C6543">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9C6543">
        <w:rPr>
          <w:rFonts w:ascii="Bookman Old Style" w:hAnsi="Bookman Old Style"/>
          <w:color w:val="000000"/>
          <w:sz w:val="22"/>
          <w:szCs w:val="22"/>
          <w:shd w:val="clear" w:color="auto" w:fill="FFFFFF"/>
        </w:rPr>
        <w:t>FINANCIAL IMPACT ON MUNICIPALITIES OR COUNTIES: N/A</w:t>
      </w:r>
    </w:p>
    <w:p w14:paraId="235EBB3A" w14:textId="75B4D572" w:rsidR="009C6543" w:rsidRPr="009C6543" w:rsidRDefault="009C6543" w:rsidP="009C6543">
      <w:pPr>
        <w:tabs>
          <w:tab w:val="left" w:pos="-1440"/>
          <w:tab w:val="left" w:pos="-720"/>
          <w:tab w:val="left" w:pos="540"/>
          <w:tab w:val="left" w:pos="10440"/>
        </w:tabs>
        <w:ind w:right="360"/>
        <w:rPr>
          <w:rFonts w:ascii="Bookman Old Style" w:hAnsi="Bookman Old Style"/>
          <w:sz w:val="22"/>
          <w:szCs w:val="22"/>
        </w:rPr>
      </w:pPr>
      <w:r w:rsidRPr="009C6543">
        <w:rPr>
          <w:rFonts w:ascii="Bookman Old Style" w:hAnsi="Bookman Old Style"/>
          <w:sz w:val="22"/>
          <w:szCs w:val="22"/>
        </w:rPr>
        <w:t xml:space="preserve">STATUTORY AUTHORITY FOR THIS RULE: 32 MRS §§ 1153, 1153-A </w:t>
      </w:r>
    </w:p>
    <w:p w14:paraId="04416FDF" w14:textId="30F2BDD7" w:rsidR="009C6543" w:rsidRPr="009C6543" w:rsidRDefault="009C6543" w:rsidP="009C6543">
      <w:pPr>
        <w:tabs>
          <w:tab w:val="left" w:pos="-1440"/>
          <w:tab w:val="left" w:pos="-720"/>
          <w:tab w:val="left" w:pos="540"/>
          <w:tab w:val="left" w:pos="10440"/>
        </w:tabs>
        <w:ind w:right="360"/>
        <w:rPr>
          <w:rFonts w:ascii="Bookman Old Style" w:hAnsi="Bookman Old Style"/>
          <w:sz w:val="22"/>
          <w:szCs w:val="22"/>
        </w:rPr>
      </w:pPr>
      <w:r w:rsidRPr="009C6543">
        <w:rPr>
          <w:rFonts w:ascii="Bookman Old Style" w:hAnsi="Bookman Old Style"/>
          <w:sz w:val="22"/>
          <w:szCs w:val="22"/>
        </w:rPr>
        <w:t>SUBSTANTIVE STATE OR FEDERAL LAW BEING IMPLEMENTED: N/A</w:t>
      </w:r>
    </w:p>
    <w:p w14:paraId="65310A07" w14:textId="255AACF3" w:rsidR="00EB4EC9" w:rsidRDefault="009C6543" w:rsidP="009C6543">
      <w:pPr>
        <w:tabs>
          <w:tab w:val="left" w:pos="-1440"/>
          <w:tab w:val="left" w:pos="-720"/>
          <w:tab w:val="left" w:pos="540"/>
          <w:tab w:val="left" w:pos="10440"/>
        </w:tabs>
        <w:ind w:right="360"/>
        <w:rPr>
          <w:rFonts w:ascii="Bookman Old Style" w:hAnsi="Bookman Old Style"/>
          <w:sz w:val="22"/>
          <w:szCs w:val="22"/>
        </w:rPr>
      </w:pPr>
      <w:r w:rsidRPr="009C6543">
        <w:rPr>
          <w:rFonts w:ascii="Bookman Old Style" w:hAnsi="Bookman Old Style"/>
          <w:sz w:val="22"/>
          <w:szCs w:val="22"/>
        </w:rPr>
        <w:t xml:space="preserve">AGENCY WEBSITE: </w:t>
      </w:r>
      <w:hyperlink r:id="rId23" w:history="1">
        <w:r w:rsidRPr="009C6543">
          <w:rPr>
            <w:rFonts w:ascii="Bookman Old Style" w:hAnsi="Bookman Old Style"/>
            <w:color w:val="0000FF" w:themeColor="hyperlink"/>
            <w:sz w:val="22"/>
            <w:szCs w:val="22"/>
            <w:u w:val="single"/>
          </w:rPr>
          <w:t>www.maine.gov/professionallicensing</w:t>
        </w:r>
      </w:hyperlink>
      <w:r w:rsidR="00EB4EC9">
        <w:rPr>
          <w:rFonts w:ascii="Bookman Old Style" w:hAnsi="Bookman Old Style"/>
          <w:sz w:val="22"/>
          <w:szCs w:val="22"/>
        </w:rPr>
        <w:t xml:space="preserve"> .</w:t>
      </w:r>
    </w:p>
    <w:p w14:paraId="19970FA4" w14:textId="5DCF85BD" w:rsidR="00773446" w:rsidRDefault="00EB4EC9" w:rsidP="00EB4EC9">
      <w:pPr>
        <w:tabs>
          <w:tab w:val="left" w:pos="-1440"/>
          <w:tab w:val="left" w:pos="-720"/>
          <w:tab w:val="left" w:pos="540"/>
          <w:tab w:val="left" w:pos="10440"/>
        </w:tabs>
        <w:ind w:right="360"/>
        <w:rPr>
          <w:rFonts w:ascii="Bookman Old Style" w:eastAsiaTheme="minorHAnsi" w:hAnsi="Bookman Old Style" w:cs="Courier New"/>
          <w:sz w:val="22"/>
          <w:szCs w:val="22"/>
        </w:rPr>
      </w:pPr>
      <w:r>
        <w:rPr>
          <w:rFonts w:ascii="Bookman Old Style" w:hAnsi="Bookman Old Style"/>
          <w:sz w:val="22"/>
          <w:szCs w:val="22"/>
        </w:rPr>
        <w:t>OPOR</w:t>
      </w:r>
      <w:r w:rsidR="009C6543" w:rsidRPr="009C6543">
        <w:rPr>
          <w:rFonts w:ascii="Bookman Old Style" w:hAnsi="Bookman Old Style"/>
          <w:sz w:val="22"/>
          <w:szCs w:val="22"/>
        </w:rPr>
        <w:t xml:space="preserve"> RULEMAKING LIAISON: </w:t>
      </w:r>
      <w:hyperlink r:id="rId24" w:history="1">
        <w:r w:rsidRPr="009C6543">
          <w:rPr>
            <w:rStyle w:val="Hyperlink"/>
            <w:rFonts w:ascii="Bookman Old Style" w:hAnsi="Bookman Old Style"/>
            <w:sz w:val="22"/>
            <w:szCs w:val="22"/>
          </w:rPr>
          <w:t>Kristin.Racine@</w:t>
        </w:r>
        <w:r w:rsidRPr="00825C64">
          <w:rPr>
            <w:rStyle w:val="Hyperlink"/>
            <w:rFonts w:ascii="Bookman Old Style" w:hAnsi="Bookman Old Style"/>
            <w:sz w:val="22"/>
            <w:szCs w:val="22"/>
          </w:rPr>
          <w:t>M</w:t>
        </w:r>
        <w:r w:rsidRPr="009C6543">
          <w:rPr>
            <w:rStyle w:val="Hyperlink"/>
            <w:rFonts w:ascii="Bookman Old Style" w:hAnsi="Bookman Old Style"/>
            <w:sz w:val="22"/>
            <w:szCs w:val="22"/>
          </w:rPr>
          <w:t>aine.gov</w:t>
        </w:r>
      </w:hyperlink>
      <w:r>
        <w:rPr>
          <w:rFonts w:ascii="Bookman Old Style" w:eastAsiaTheme="minorHAnsi" w:hAnsi="Bookman Old Style" w:cs="Courier New"/>
          <w:sz w:val="22"/>
          <w:szCs w:val="22"/>
        </w:rPr>
        <w:t xml:space="preserve"> .</w:t>
      </w:r>
    </w:p>
    <w:p w14:paraId="2937D412" w14:textId="77777777" w:rsidR="00EB4EC9" w:rsidRDefault="00EB4EC9" w:rsidP="009C6543">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4E308400" w14:textId="3644CDFD" w:rsidR="00773446" w:rsidRDefault="00773446" w:rsidP="00EC03B8">
      <w:pPr>
        <w:tabs>
          <w:tab w:val="right" w:pos="9360"/>
        </w:tabs>
        <w:overflowPunct/>
        <w:autoSpaceDE/>
        <w:autoSpaceDN/>
        <w:adjustRightInd/>
        <w:textAlignment w:val="auto"/>
        <w:rPr>
          <w:rFonts w:ascii="Bookman Old Style" w:eastAsiaTheme="minorHAnsi" w:hAnsi="Bookman Old Style" w:cs="Courier New"/>
          <w:sz w:val="22"/>
          <w:szCs w:val="22"/>
        </w:rPr>
      </w:pPr>
    </w:p>
    <w:p w14:paraId="233AE0AF" w14:textId="789DA70E" w:rsidR="000E2428" w:rsidRPr="0083750C" w:rsidRDefault="000E2428" w:rsidP="000E2428">
      <w:pPr>
        <w:tabs>
          <w:tab w:val="left" w:pos="-1440"/>
          <w:tab w:val="left" w:pos="-720"/>
          <w:tab w:val="left" w:pos="4320"/>
          <w:tab w:val="left" w:pos="10440"/>
        </w:tabs>
        <w:ind w:right="360"/>
        <w:rPr>
          <w:rFonts w:ascii="Bookman Old Style" w:hAnsi="Bookman Old Style"/>
          <w:b/>
          <w:bCs/>
          <w:sz w:val="22"/>
          <w:szCs w:val="22"/>
        </w:rPr>
      </w:pPr>
      <w:r w:rsidRPr="006D0850">
        <w:rPr>
          <w:rFonts w:ascii="Bookman Old Style" w:hAnsi="Bookman Old Style"/>
          <w:sz w:val="22"/>
          <w:szCs w:val="22"/>
        </w:rPr>
        <w:t xml:space="preserve">AGENCY: </w:t>
      </w:r>
      <w:r w:rsidRPr="0083750C">
        <w:rPr>
          <w:rFonts w:ascii="Bookman Old Style" w:hAnsi="Bookman Old Style"/>
          <w:b/>
          <w:bCs/>
          <w:sz w:val="22"/>
          <w:szCs w:val="22"/>
        </w:rPr>
        <w:t>94-649 - Maine Commission on Indigent Legal Services (MCILS)</w:t>
      </w:r>
    </w:p>
    <w:p w14:paraId="24CA4BEE" w14:textId="1229750F" w:rsidR="000E2428" w:rsidRPr="006D0850" w:rsidRDefault="000E2428" w:rsidP="000E2428">
      <w:pPr>
        <w:tabs>
          <w:tab w:val="left" w:pos="-1440"/>
          <w:tab w:val="left" w:pos="-720"/>
          <w:tab w:val="left" w:pos="540"/>
          <w:tab w:val="left" w:pos="10440"/>
        </w:tabs>
        <w:ind w:left="540" w:hanging="540"/>
        <w:rPr>
          <w:rFonts w:ascii="Bookman Old Style" w:hAnsi="Bookman Old Style"/>
          <w:sz w:val="22"/>
          <w:szCs w:val="22"/>
        </w:rPr>
      </w:pPr>
      <w:r w:rsidRPr="006D0850">
        <w:rPr>
          <w:rFonts w:ascii="Bookman Old Style" w:hAnsi="Bookman Old Style"/>
          <w:sz w:val="22"/>
          <w:szCs w:val="22"/>
        </w:rPr>
        <w:t xml:space="preserve">CHAPTER NUMBER AND TITLE: </w:t>
      </w:r>
      <w:r w:rsidRPr="000E2428">
        <w:rPr>
          <w:rFonts w:ascii="Bookman Old Style" w:hAnsi="Bookman Old Style"/>
          <w:b/>
          <w:bCs/>
          <w:sz w:val="22"/>
          <w:szCs w:val="22"/>
        </w:rPr>
        <w:t>Ch. 301</w:t>
      </w:r>
      <w:r>
        <w:rPr>
          <w:rFonts w:ascii="Bookman Old Style" w:hAnsi="Bookman Old Style"/>
          <w:sz w:val="22"/>
          <w:szCs w:val="22"/>
        </w:rPr>
        <w:t>,</w:t>
      </w:r>
      <w:r w:rsidRPr="006D0850">
        <w:rPr>
          <w:rFonts w:ascii="Bookman Old Style" w:hAnsi="Bookman Old Style"/>
          <w:sz w:val="22"/>
          <w:szCs w:val="22"/>
        </w:rPr>
        <w:t xml:space="preserve"> Fee Schedule</w:t>
      </w:r>
    </w:p>
    <w:p w14:paraId="7FCF9F55" w14:textId="44F9FC0F" w:rsidR="000E2428" w:rsidRPr="006D0850" w:rsidRDefault="000E2428" w:rsidP="000E242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D0850">
        <w:rPr>
          <w:rFonts w:ascii="Bookman Old Style" w:hAnsi="Bookman Old Style"/>
          <w:sz w:val="22"/>
          <w:szCs w:val="22"/>
        </w:rPr>
        <w:t>TYPE OF RULE:</w:t>
      </w:r>
      <w:r>
        <w:rPr>
          <w:rFonts w:ascii="Bookman Old Style" w:hAnsi="Bookman Old Style"/>
          <w:sz w:val="22"/>
          <w:szCs w:val="22"/>
        </w:rPr>
        <w:t xml:space="preserve"> </w:t>
      </w:r>
      <w:r w:rsidRPr="006D0850">
        <w:rPr>
          <w:rFonts w:ascii="Bookman Old Style" w:hAnsi="Bookman Old Style"/>
          <w:sz w:val="22"/>
          <w:szCs w:val="22"/>
        </w:rPr>
        <w:t>Routine Technical</w:t>
      </w:r>
      <w:r>
        <w:rPr>
          <w:rFonts w:ascii="Bookman Old Style" w:hAnsi="Bookman Old Style"/>
          <w:sz w:val="22"/>
          <w:szCs w:val="22"/>
        </w:rPr>
        <w:t xml:space="preserve"> </w:t>
      </w:r>
    </w:p>
    <w:p w14:paraId="5B2070B8" w14:textId="4DF09F26" w:rsidR="000E2428" w:rsidRPr="000E2428" w:rsidRDefault="000E2428" w:rsidP="000E2428">
      <w:pPr>
        <w:tabs>
          <w:tab w:val="left" w:pos="-1440"/>
          <w:tab w:val="left" w:pos="-720"/>
          <w:tab w:val="left" w:pos="540"/>
          <w:tab w:val="left" w:pos="10440"/>
        </w:tabs>
        <w:rPr>
          <w:rFonts w:ascii="Bookman Old Style" w:hAnsi="Bookman Old Style"/>
          <w:b/>
          <w:bCs/>
          <w:sz w:val="22"/>
          <w:szCs w:val="22"/>
        </w:rPr>
      </w:pPr>
      <w:r w:rsidRPr="006D0850">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2021-P027</w:t>
      </w:r>
    </w:p>
    <w:p w14:paraId="0B369285" w14:textId="29301473" w:rsidR="000E2428" w:rsidRPr="006D0850" w:rsidRDefault="000E2428" w:rsidP="000E2428">
      <w:pPr>
        <w:tabs>
          <w:tab w:val="left" w:pos="-1440"/>
          <w:tab w:val="left" w:pos="-720"/>
          <w:tab w:val="left" w:pos="540"/>
          <w:tab w:val="left" w:pos="10440"/>
        </w:tabs>
        <w:rPr>
          <w:rFonts w:ascii="Bookman Old Style" w:hAnsi="Bookman Old Style"/>
          <w:sz w:val="22"/>
          <w:szCs w:val="22"/>
        </w:rPr>
      </w:pPr>
      <w:r w:rsidRPr="006D0850">
        <w:rPr>
          <w:rFonts w:ascii="Bookman Old Style" w:hAnsi="Bookman Old Style"/>
          <w:sz w:val="22"/>
          <w:szCs w:val="22"/>
        </w:rPr>
        <w:t>BRIEF SUMMARY:</w:t>
      </w:r>
      <w:r>
        <w:rPr>
          <w:rFonts w:ascii="Bookman Old Style" w:hAnsi="Bookman Old Style"/>
          <w:sz w:val="22"/>
          <w:szCs w:val="22"/>
        </w:rPr>
        <w:t xml:space="preserve"> </w:t>
      </w:r>
      <w:r w:rsidRPr="006D0850">
        <w:rPr>
          <w:rFonts w:ascii="Bookman Old Style" w:hAnsi="Bookman Old Style"/>
          <w:sz w:val="22"/>
          <w:szCs w:val="22"/>
        </w:rPr>
        <w:t xml:space="preserve">This proposed rule amendment would provide for some discretion for the Executive Director to authorize payment of a voucher submitted after 90 days of the triggering date upon a showing of good cause. The rule also clarifies what constitutes a triggering event for billing purposes. </w:t>
      </w:r>
    </w:p>
    <w:p w14:paraId="0F260F5E" w14:textId="27F401D9" w:rsidR="000E2428" w:rsidRPr="006D0850" w:rsidRDefault="000E2428" w:rsidP="000E2428">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6D0850">
        <w:rPr>
          <w:rFonts w:ascii="Bookman Old Style" w:hAnsi="Bookman Old Style"/>
          <w:sz w:val="22"/>
          <w:szCs w:val="22"/>
        </w:rPr>
        <w:lastRenderedPageBreak/>
        <w:t>PUBLIC HEARING: March 18, 2021 at 1:00 p.m.</w:t>
      </w:r>
      <w:r>
        <w:rPr>
          <w:rFonts w:ascii="Bookman Old Style" w:hAnsi="Bookman Old Style"/>
          <w:sz w:val="22"/>
          <w:szCs w:val="22"/>
        </w:rPr>
        <w:t xml:space="preserve"> </w:t>
      </w:r>
      <w:r w:rsidRPr="000E2428">
        <w:rPr>
          <w:rFonts w:ascii="Bookman Old Style" w:hAnsi="Bookman Old Style"/>
          <w:i/>
          <w:iCs/>
          <w:sz w:val="22"/>
          <w:szCs w:val="22"/>
        </w:rPr>
        <w:t xml:space="preserve">The meeting will be by Zoom and details will be posted on our website </w:t>
      </w:r>
      <w:hyperlink r:id="rId25" w:history="1">
        <w:r w:rsidRPr="000E2428">
          <w:rPr>
            <w:rStyle w:val="Hyperlink"/>
            <w:rFonts w:ascii="Bookman Old Style" w:hAnsi="Bookman Old Style"/>
            <w:i/>
            <w:iCs/>
            <w:sz w:val="22"/>
            <w:szCs w:val="22"/>
          </w:rPr>
          <w:t>www.maine.gov/mcils</w:t>
        </w:r>
      </w:hyperlink>
      <w:r w:rsidRPr="000E2428">
        <w:rPr>
          <w:rFonts w:ascii="Bookman Old Style" w:hAnsi="Bookman Old Style"/>
          <w:i/>
          <w:iCs/>
          <w:sz w:val="22"/>
          <w:szCs w:val="22"/>
        </w:rPr>
        <w:t xml:space="preserve"> on how to connect.</w:t>
      </w:r>
    </w:p>
    <w:p w14:paraId="42284072" w14:textId="77777777" w:rsidR="000E2428" w:rsidRPr="006D0850" w:rsidRDefault="000E2428" w:rsidP="000E2428">
      <w:pPr>
        <w:tabs>
          <w:tab w:val="left" w:pos="-1440"/>
          <w:tab w:val="left" w:pos="-720"/>
          <w:tab w:val="left" w:pos="540"/>
          <w:tab w:val="left" w:pos="10440"/>
        </w:tabs>
        <w:ind w:left="540" w:hanging="540"/>
        <w:rPr>
          <w:rFonts w:ascii="Bookman Old Style" w:hAnsi="Bookman Old Style"/>
          <w:sz w:val="22"/>
          <w:szCs w:val="22"/>
        </w:rPr>
      </w:pPr>
      <w:r w:rsidRPr="006D0850">
        <w:rPr>
          <w:rFonts w:ascii="Bookman Old Style" w:hAnsi="Bookman Old Style"/>
          <w:sz w:val="22"/>
          <w:szCs w:val="22"/>
        </w:rPr>
        <w:t>COMMENT DEADLINE: March 28, 2021</w:t>
      </w:r>
    </w:p>
    <w:p w14:paraId="6A40E95B" w14:textId="585E030D" w:rsidR="000E2428" w:rsidRPr="006D0850" w:rsidRDefault="000E2428" w:rsidP="000E2428">
      <w:pPr>
        <w:tabs>
          <w:tab w:val="left" w:pos="-1440"/>
          <w:tab w:val="left" w:pos="-720"/>
          <w:tab w:val="left" w:pos="540"/>
          <w:tab w:val="left" w:pos="10440"/>
        </w:tabs>
        <w:rPr>
          <w:rFonts w:ascii="Bookman Old Style" w:hAnsi="Bookman Old Style"/>
          <w:sz w:val="22"/>
          <w:szCs w:val="22"/>
        </w:rPr>
      </w:pPr>
      <w:r w:rsidRPr="006D0850">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00E47442">
        <w:rPr>
          <w:rFonts w:ascii="Bookman Old Style" w:hAnsi="Bookman Old Style"/>
          <w:sz w:val="22"/>
          <w:szCs w:val="22"/>
        </w:rPr>
        <w:t xml:space="preserve"> / RULEMAKING LIAISON</w:t>
      </w:r>
      <w:r w:rsidRPr="006D0850">
        <w:rPr>
          <w:rFonts w:ascii="Bookman Old Style" w:hAnsi="Bookman Old Style"/>
          <w:sz w:val="22"/>
          <w:szCs w:val="22"/>
        </w:rPr>
        <w:t>:</w:t>
      </w:r>
      <w:r>
        <w:rPr>
          <w:rFonts w:ascii="Bookman Old Style" w:hAnsi="Bookman Old Style"/>
          <w:sz w:val="22"/>
          <w:szCs w:val="22"/>
        </w:rPr>
        <w:t xml:space="preserve"> </w:t>
      </w:r>
      <w:r w:rsidRPr="006D0850">
        <w:rPr>
          <w:rFonts w:ascii="Bookman Old Style" w:hAnsi="Bookman Old Style"/>
          <w:sz w:val="22"/>
          <w:szCs w:val="22"/>
        </w:rPr>
        <w:t>Eleanor Maciag, Esq., Rule</w:t>
      </w:r>
      <w:r>
        <w:rPr>
          <w:rFonts w:ascii="Bookman Old Style" w:hAnsi="Bookman Old Style"/>
          <w:sz w:val="22"/>
          <w:szCs w:val="22"/>
        </w:rPr>
        <w:t>m</w:t>
      </w:r>
      <w:r w:rsidRPr="006D0850">
        <w:rPr>
          <w:rFonts w:ascii="Bookman Old Style" w:hAnsi="Bookman Old Style"/>
          <w:sz w:val="22"/>
          <w:szCs w:val="22"/>
        </w:rPr>
        <w:t>aking Liaison,</w:t>
      </w:r>
      <w:r>
        <w:rPr>
          <w:rFonts w:ascii="Bookman Old Style" w:hAnsi="Bookman Old Style"/>
          <w:sz w:val="22"/>
          <w:szCs w:val="22"/>
        </w:rPr>
        <w:t xml:space="preserve"> </w:t>
      </w:r>
      <w:r w:rsidRPr="006D0850">
        <w:rPr>
          <w:rFonts w:ascii="Bookman Old Style" w:hAnsi="Bookman Old Style"/>
          <w:sz w:val="22"/>
          <w:szCs w:val="22"/>
        </w:rPr>
        <w:t>154 State House Station</w:t>
      </w:r>
      <w:r>
        <w:rPr>
          <w:rFonts w:ascii="Bookman Old Style" w:hAnsi="Bookman Old Style"/>
          <w:sz w:val="22"/>
          <w:szCs w:val="22"/>
        </w:rPr>
        <w:t xml:space="preserve"> -</w:t>
      </w:r>
      <w:r w:rsidRPr="006D0850">
        <w:rPr>
          <w:rFonts w:ascii="Bookman Old Style" w:hAnsi="Bookman Old Style"/>
          <w:sz w:val="22"/>
          <w:szCs w:val="22"/>
        </w:rPr>
        <w:t xml:space="preserve"> 32 Blossom Lane</w:t>
      </w:r>
      <w:r>
        <w:rPr>
          <w:rFonts w:ascii="Bookman Old Style" w:hAnsi="Bookman Old Style"/>
          <w:sz w:val="22"/>
          <w:szCs w:val="22"/>
        </w:rPr>
        <w:t xml:space="preserve">, </w:t>
      </w:r>
      <w:r w:rsidRPr="006D0850">
        <w:rPr>
          <w:rFonts w:ascii="Bookman Old Style" w:hAnsi="Bookman Old Style"/>
          <w:sz w:val="22"/>
          <w:szCs w:val="22"/>
        </w:rPr>
        <w:t>Augusta, ME 04330</w:t>
      </w:r>
      <w:r>
        <w:rPr>
          <w:rFonts w:ascii="Bookman Old Style" w:hAnsi="Bookman Old Style"/>
          <w:sz w:val="22"/>
          <w:szCs w:val="22"/>
        </w:rPr>
        <w:t xml:space="preserve">. Telephone: (207) </w:t>
      </w:r>
      <w:r w:rsidRPr="006D0850">
        <w:rPr>
          <w:rFonts w:ascii="Bookman Old Style" w:hAnsi="Bookman Old Style"/>
          <w:sz w:val="22"/>
          <w:szCs w:val="22"/>
        </w:rPr>
        <w:t>287-3258</w:t>
      </w:r>
      <w:r>
        <w:rPr>
          <w:rFonts w:ascii="Bookman Old Style" w:hAnsi="Bookman Old Style"/>
          <w:sz w:val="22"/>
          <w:szCs w:val="22"/>
        </w:rPr>
        <w:t xml:space="preserve">. Email: </w:t>
      </w:r>
      <w:hyperlink r:id="rId26" w:history="1">
        <w:r w:rsidRPr="00825C64">
          <w:rPr>
            <w:rStyle w:val="Hyperlink"/>
            <w:rFonts w:ascii="Bookman Old Style" w:hAnsi="Bookman Old Style"/>
            <w:sz w:val="22"/>
            <w:szCs w:val="22"/>
          </w:rPr>
          <w:t>Eleanor.Maciag@Maine.gov</w:t>
        </w:r>
      </w:hyperlink>
      <w:r>
        <w:rPr>
          <w:rFonts w:ascii="Bookman Old Style" w:hAnsi="Bookman Old Style"/>
          <w:sz w:val="22"/>
          <w:szCs w:val="22"/>
        </w:rPr>
        <w:t xml:space="preserve"> .</w:t>
      </w:r>
    </w:p>
    <w:p w14:paraId="1611F99D" w14:textId="56799349" w:rsidR="000E2428" w:rsidRPr="006D0850" w:rsidRDefault="000E2428" w:rsidP="000E2428">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D0850">
        <w:rPr>
          <w:rFonts w:ascii="Bookman Old Style" w:hAnsi="Bookman Old Style"/>
          <w:color w:val="000000"/>
          <w:sz w:val="22"/>
          <w:szCs w:val="22"/>
          <w:shd w:val="clear" w:color="auto" w:fill="FFFFFF"/>
        </w:rPr>
        <w:t>FINANCIAL IMPACT ON MUNICIPALITIES OR COUNTIES:</w:t>
      </w:r>
      <w:r w:rsidRPr="006D0850">
        <w:rPr>
          <w:rStyle w:val="apple-converted-space"/>
          <w:rFonts w:ascii="Bookman Old Style" w:hAnsi="Bookman Old Style"/>
          <w:color w:val="000000"/>
          <w:sz w:val="22"/>
          <w:szCs w:val="22"/>
          <w:shd w:val="clear" w:color="auto" w:fill="FFFFFF"/>
        </w:rPr>
        <w:t> No fiscal impact</w:t>
      </w:r>
    </w:p>
    <w:p w14:paraId="4AA1ACBD" w14:textId="1CCEF876" w:rsidR="000E2428" w:rsidRPr="006D0850" w:rsidRDefault="000E2428" w:rsidP="000E2428">
      <w:pPr>
        <w:tabs>
          <w:tab w:val="left" w:pos="-1440"/>
          <w:tab w:val="left" w:pos="-720"/>
          <w:tab w:val="left" w:pos="540"/>
          <w:tab w:val="left" w:pos="10440"/>
        </w:tabs>
        <w:rPr>
          <w:rFonts w:ascii="Bookman Old Style" w:hAnsi="Bookman Old Style"/>
          <w:sz w:val="22"/>
          <w:szCs w:val="22"/>
        </w:rPr>
      </w:pPr>
      <w:r w:rsidRPr="006D0850">
        <w:rPr>
          <w:rFonts w:ascii="Bookman Old Style" w:hAnsi="Bookman Old Style"/>
          <w:sz w:val="22"/>
          <w:szCs w:val="22"/>
        </w:rPr>
        <w:t>STATUTORY AUTHORITY FOR THIS RULE: 4 MRS §1804(2)(F), (3)(B), (4)(D)</w:t>
      </w:r>
    </w:p>
    <w:p w14:paraId="376CAB0C" w14:textId="77777777" w:rsidR="000E2428" w:rsidRPr="006D0850" w:rsidRDefault="000E2428" w:rsidP="000E2428">
      <w:pPr>
        <w:tabs>
          <w:tab w:val="left" w:pos="-1440"/>
          <w:tab w:val="left" w:pos="-720"/>
          <w:tab w:val="left" w:pos="540"/>
          <w:tab w:val="left" w:pos="10440"/>
        </w:tabs>
        <w:rPr>
          <w:rFonts w:ascii="Bookman Old Style" w:hAnsi="Bookman Old Style"/>
          <w:sz w:val="22"/>
          <w:szCs w:val="22"/>
        </w:rPr>
      </w:pPr>
      <w:r w:rsidRPr="006D0850">
        <w:rPr>
          <w:rFonts w:ascii="Bookman Old Style" w:hAnsi="Bookman Old Style"/>
          <w:sz w:val="22"/>
          <w:szCs w:val="22"/>
        </w:rPr>
        <w:t xml:space="preserve">SUBSTANTIVE STATE OR FEDERAL LAW BEING IMPLEMENTED </w:t>
      </w:r>
      <w:r w:rsidRPr="006D0850">
        <w:rPr>
          <w:rFonts w:ascii="Bookman Old Style" w:hAnsi="Bookman Old Style"/>
          <w:i/>
          <w:sz w:val="22"/>
          <w:szCs w:val="22"/>
        </w:rPr>
        <w:t>(if different)</w:t>
      </w:r>
      <w:r w:rsidRPr="006D0850">
        <w:rPr>
          <w:rFonts w:ascii="Bookman Old Style" w:hAnsi="Bookman Old Style"/>
          <w:sz w:val="22"/>
          <w:szCs w:val="22"/>
        </w:rPr>
        <w:t>:</w:t>
      </w:r>
    </w:p>
    <w:p w14:paraId="3A0ECCCB" w14:textId="64D360E9" w:rsidR="000E2428" w:rsidRDefault="000E2428" w:rsidP="000E242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MCILS</w:t>
      </w:r>
      <w:r w:rsidRPr="006D0850">
        <w:rPr>
          <w:rFonts w:ascii="Bookman Old Style" w:hAnsi="Bookman Old Style"/>
          <w:sz w:val="22"/>
          <w:szCs w:val="22"/>
        </w:rPr>
        <w:t xml:space="preserve"> WEBSITE: </w:t>
      </w:r>
      <w:hyperlink r:id="rId27" w:history="1">
        <w:r w:rsidRPr="006D0850">
          <w:rPr>
            <w:rStyle w:val="Hyperlink"/>
            <w:rFonts w:ascii="Bookman Old Style" w:hAnsi="Bookman Old Style"/>
            <w:sz w:val="22"/>
            <w:szCs w:val="22"/>
          </w:rPr>
          <w:t>www.maine.gov/mcils</w:t>
        </w:r>
      </w:hyperlink>
      <w:r>
        <w:rPr>
          <w:rFonts w:ascii="Bookman Old Style" w:hAnsi="Bookman Old Style"/>
          <w:sz w:val="22"/>
          <w:szCs w:val="22"/>
        </w:rPr>
        <w:t xml:space="preserve"> .</w:t>
      </w:r>
    </w:p>
    <w:p w14:paraId="089F4286" w14:textId="60C7B976" w:rsidR="00773446" w:rsidRDefault="00773446" w:rsidP="000E2428">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6922D934" w14:textId="78F38AF6" w:rsidR="00773446" w:rsidRDefault="00773446" w:rsidP="00EC03B8">
      <w:pPr>
        <w:tabs>
          <w:tab w:val="right" w:pos="9360"/>
        </w:tabs>
        <w:overflowPunct/>
        <w:autoSpaceDE/>
        <w:autoSpaceDN/>
        <w:adjustRightInd/>
        <w:textAlignment w:val="auto"/>
        <w:rPr>
          <w:rFonts w:ascii="Bookman Old Style" w:eastAsiaTheme="minorHAnsi" w:hAnsi="Bookman Old Style" w:cs="Courier New"/>
          <w:sz w:val="22"/>
          <w:szCs w:val="22"/>
        </w:rPr>
      </w:pPr>
    </w:p>
    <w:p w14:paraId="69A2C928" w14:textId="77777777" w:rsidR="00CC367B" w:rsidRPr="0083750C" w:rsidRDefault="00CC367B" w:rsidP="00CC367B">
      <w:pPr>
        <w:tabs>
          <w:tab w:val="left" w:pos="-1440"/>
          <w:tab w:val="left" w:pos="-720"/>
          <w:tab w:val="left" w:pos="4320"/>
          <w:tab w:val="left" w:pos="10440"/>
        </w:tabs>
        <w:ind w:right="360"/>
        <w:rPr>
          <w:rFonts w:ascii="Bookman Old Style" w:hAnsi="Bookman Old Style"/>
          <w:b/>
          <w:bCs/>
          <w:sz w:val="22"/>
          <w:szCs w:val="22"/>
        </w:rPr>
      </w:pPr>
      <w:r w:rsidRPr="006D0850">
        <w:rPr>
          <w:rFonts w:ascii="Bookman Old Style" w:hAnsi="Bookman Old Style"/>
          <w:sz w:val="22"/>
          <w:szCs w:val="22"/>
        </w:rPr>
        <w:t xml:space="preserve">AGENCY: </w:t>
      </w:r>
      <w:r w:rsidRPr="0083750C">
        <w:rPr>
          <w:rFonts w:ascii="Bookman Old Style" w:hAnsi="Bookman Old Style"/>
          <w:b/>
          <w:bCs/>
          <w:sz w:val="22"/>
          <w:szCs w:val="22"/>
        </w:rPr>
        <w:t>94-649 - Maine Commission on Indigent Legal Services (MCILS)</w:t>
      </w:r>
    </w:p>
    <w:p w14:paraId="111A4953" w14:textId="6BB55B47" w:rsidR="00280DB6" w:rsidRDefault="00280DB6" w:rsidP="00280DB6">
      <w:pPr>
        <w:tabs>
          <w:tab w:val="left" w:pos="-1440"/>
          <w:tab w:val="left" w:pos="-720"/>
          <w:tab w:val="left" w:pos="540"/>
        </w:tabs>
        <w:rPr>
          <w:rFonts w:ascii="Bookman Old Style" w:hAnsi="Bookman Old Style"/>
          <w:sz w:val="22"/>
          <w:szCs w:val="22"/>
        </w:rPr>
      </w:pPr>
      <w:r w:rsidRPr="003B75A4">
        <w:rPr>
          <w:rFonts w:ascii="Bookman Old Style" w:hAnsi="Bookman Old Style"/>
          <w:sz w:val="22"/>
          <w:szCs w:val="22"/>
        </w:rPr>
        <w:t xml:space="preserve">CHAPTER NUMBER AND TITLE: </w:t>
      </w:r>
      <w:r w:rsidRPr="00CC367B">
        <w:rPr>
          <w:rFonts w:ascii="Bookman Old Style" w:hAnsi="Bookman Old Style"/>
          <w:b/>
          <w:bCs/>
          <w:sz w:val="22"/>
          <w:szCs w:val="22"/>
        </w:rPr>
        <w:t>Ch</w:t>
      </w:r>
      <w:r w:rsidR="00CC367B" w:rsidRPr="00CC367B">
        <w:rPr>
          <w:rFonts w:ascii="Bookman Old Style" w:hAnsi="Bookman Old Style"/>
          <w:b/>
          <w:bCs/>
          <w:sz w:val="22"/>
          <w:szCs w:val="22"/>
        </w:rPr>
        <w:t>.</w:t>
      </w:r>
      <w:r w:rsidRPr="00CC367B">
        <w:rPr>
          <w:rFonts w:ascii="Bookman Old Style" w:hAnsi="Bookman Old Style"/>
          <w:b/>
          <w:bCs/>
          <w:sz w:val="22"/>
          <w:szCs w:val="22"/>
        </w:rPr>
        <w:t xml:space="preserve"> 302</w:t>
      </w:r>
      <w:r w:rsidR="00CC367B">
        <w:rPr>
          <w:rFonts w:ascii="Bookman Old Style" w:hAnsi="Bookman Old Style"/>
          <w:sz w:val="22"/>
          <w:szCs w:val="22"/>
        </w:rPr>
        <w:t>,</w:t>
      </w:r>
      <w:r w:rsidRPr="003B75A4">
        <w:rPr>
          <w:rFonts w:ascii="Bookman Old Style" w:hAnsi="Bookman Old Style"/>
          <w:sz w:val="22"/>
          <w:szCs w:val="22"/>
        </w:rPr>
        <w:t xml:space="preserve"> Procedures Regarding Funds for Experts and Investigators</w:t>
      </w:r>
    </w:p>
    <w:p w14:paraId="387BB8AA" w14:textId="7AF8C498" w:rsidR="00280DB6" w:rsidRDefault="00280DB6" w:rsidP="00280DB6">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3B75A4">
        <w:rPr>
          <w:rFonts w:ascii="Bookman Old Style" w:hAnsi="Bookman Old Style"/>
          <w:sz w:val="22"/>
          <w:szCs w:val="22"/>
        </w:rPr>
        <w:t>TYPE OF RULE:</w:t>
      </w:r>
      <w:r>
        <w:rPr>
          <w:rFonts w:ascii="Bookman Old Style" w:hAnsi="Bookman Old Style"/>
          <w:sz w:val="22"/>
          <w:szCs w:val="22"/>
        </w:rPr>
        <w:t xml:space="preserve"> </w:t>
      </w:r>
      <w:r w:rsidRPr="003B75A4">
        <w:rPr>
          <w:rFonts w:ascii="Bookman Old Style" w:hAnsi="Bookman Old Style"/>
          <w:sz w:val="22"/>
          <w:szCs w:val="22"/>
        </w:rPr>
        <w:t>Routine Technical</w:t>
      </w:r>
      <w:r>
        <w:rPr>
          <w:rFonts w:ascii="Bookman Old Style" w:hAnsi="Bookman Old Style"/>
          <w:sz w:val="22"/>
          <w:szCs w:val="22"/>
        </w:rPr>
        <w:t xml:space="preserve"> </w:t>
      </w:r>
    </w:p>
    <w:p w14:paraId="7D681E7B" w14:textId="0740C910" w:rsidR="00280DB6" w:rsidRPr="00CC367B" w:rsidRDefault="00280DB6" w:rsidP="00280DB6">
      <w:pPr>
        <w:tabs>
          <w:tab w:val="left" w:pos="-1440"/>
          <w:tab w:val="left" w:pos="-720"/>
          <w:tab w:val="left" w:pos="540"/>
        </w:tabs>
        <w:rPr>
          <w:rFonts w:ascii="Bookman Old Style" w:hAnsi="Bookman Old Style"/>
          <w:b/>
          <w:bCs/>
          <w:sz w:val="22"/>
          <w:szCs w:val="22"/>
        </w:rPr>
      </w:pPr>
      <w:r w:rsidRPr="003B75A4">
        <w:rPr>
          <w:rFonts w:ascii="Bookman Old Style" w:hAnsi="Bookman Old Style"/>
          <w:sz w:val="22"/>
          <w:szCs w:val="22"/>
        </w:rPr>
        <w:t>PROPOSED RULE NUMBER:</w:t>
      </w:r>
      <w:r w:rsidR="00CC367B">
        <w:rPr>
          <w:rFonts w:ascii="Bookman Old Style" w:hAnsi="Bookman Old Style"/>
          <w:sz w:val="22"/>
          <w:szCs w:val="22"/>
        </w:rPr>
        <w:t xml:space="preserve"> </w:t>
      </w:r>
      <w:r w:rsidR="00CC367B">
        <w:rPr>
          <w:rFonts w:ascii="Bookman Old Style" w:hAnsi="Bookman Old Style"/>
          <w:b/>
          <w:bCs/>
          <w:sz w:val="22"/>
          <w:szCs w:val="22"/>
        </w:rPr>
        <w:t>2021-P028</w:t>
      </w:r>
    </w:p>
    <w:p w14:paraId="56D35A36" w14:textId="7BE8AA8C" w:rsidR="00280DB6" w:rsidRDefault="00280DB6" w:rsidP="00CC367B">
      <w:pPr>
        <w:tabs>
          <w:tab w:val="left" w:pos="-1440"/>
          <w:tab w:val="left" w:pos="-720"/>
          <w:tab w:val="left" w:pos="540"/>
        </w:tabs>
        <w:rPr>
          <w:rFonts w:ascii="Bookman Old Style" w:hAnsi="Bookman Old Style"/>
          <w:sz w:val="22"/>
          <w:szCs w:val="22"/>
        </w:rPr>
      </w:pPr>
      <w:r w:rsidRPr="003B75A4">
        <w:rPr>
          <w:rFonts w:ascii="Bookman Old Style" w:hAnsi="Bookman Old Style"/>
          <w:sz w:val="22"/>
          <w:szCs w:val="22"/>
        </w:rPr>
        <w:t>BRIEF SUMMARY:</w:t>
      </w:r>
      <w:r w:rsidR="00CC367B">
        <w:rPr>
          <w:rFonts w:ascii="Bookman Old Style" w:hAnsi="Bookman Old Style"/>
          <w:sz w:val="22"/>
          <w:szCs w:val="22"/>
        </w:rPr>
        <w:t xml:space="preserve"> </w:t>
      </w:r>
      <w:r w:rsidRPr="003B75A4">
        <w:rPr>
          <w:rFonts w:ascii="Bookman Old Style" w:hAnsi="Bookman Old Style"/>
          <w:sz w:val="22"/>
          <w:szCs w:val="22"/>
        </w:rPr>
        <w:t xml:space="preserve">Pursuant to 5 MRS §1804(3)(L) the Commission is obligated to “[e]stablish processes and procedures to acquire investigative and expert services that may be necessary for a case, including contracting for such services[.]” This amended rule provides that the request for funds must be filed according to the procedure directed by the Executive Director. This change would create flexibility on how the information is received by the Commission staff. </w:t>
      </w:r>
    </w:p>
    <w:p w14:paraId="77334139" w14:textId="0ECE3E18" w:rsidR="00280DB6" w:rsidRDefault="00280DB6" w:rsidP="00280DB6">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3B75A4">
        <w:rPr>
          <w:rFonts w:ascii="Bookman Old Style" w:hAnsi="Bookman Old Style"/>
          <w:sz w:val="22"/>
          <w:szCs w:val="22"/>
        </w:rPr>
        <w:t>PUBLIC HEARING: March 18, 2021 at 1:00 p.m.</w:t>
      </w:r>
      <w:r>
        <w:rPr>
          <w:rFonts w:ascii="Bookman Old Style" w:hAnsi="Bookman Old Style"/>
          <w:sz w:val="22"/>
          <w:szCs w:val="22"/>
        </w:rPr>
        <w:t xml:space="preserve"> </w:t>
      </w:r>
      <w:r w:rsidRPr="00CC367B">
        <w:rPr>
          <w:rFonts w:ascii="Bookman Old Style" w:hAnsi="Bookman Old Style"/>
          <w:i/>
          <w:iCs/>
          <w:sz w:val="22"/>
          <w:szCs w:val="22"/>
        </w:rPr>
        <w:t xml:space="preserve">The meeting will be by Zoom and details will be posted on our website </w:t>
      </w:r>
      <w:hyperlink r:id="rId28" w:history="1">
        <w:r w:rsidRPr="00CC367B">
          <w:rPr>
            <w:rStyle w:val="Hyperlink"/>
            <w:rFonts w:ascii="Bookman Old Style" w:hAnsi="Bookman Old Style"/>
            <w:i/>
            <w:iCs/>
            <w:sz w:val="22"/>
            <w:szCs w:val="22"/>
          </w:rPr>
          <w:t>www.maine.gov/mcils</w:t>
        </w:r>
      </w:hyperlink>
      <w:r w:rsidRPr="00CC367B">
        <w:rPr>
          <w:rFonts w:ascii="Bookman Old Style" w:hAnsi="Bookman Old Style"/>
          <w:i/>
          <w:iCs/>
          <w:sz w:val="22"/>
          <w:szCs w:val="22"/>
        </w:rPr>
        <w:t xml:space="preserve"> on how to connect.</w:t>
      </w:r>
    </w:p>
    <w:p w14:paraId="045A1688" w14:textId="77777777" w:rsidR="00280DB6" w:rsidRDefault="00280DB6" w:rsidP="00280DB6">
      <w:pPr>
        <w:tabs>
          <w:tab w:val="left" w:pos="-1440"/>
          <w:tab w:val="left" w:pos="-720"/>
          <w:tab w:val="left" w:pos="540"/>
        </w:tabs>
        <w:rPr>
          <w:rFonts w:ascii="Bookman Old Style" w:hAnsi="Bookman Old Style"/>
          <w:sz w:val="22"/>
          <w:szCs w:val="22"/>
        </w:rPr>
      </w:pPr>
      <w:r w:rsidRPr="003B75A4">
        <w:rPr>
          <w:rFonts w:ascii="Bookman Old Style" w:hAnsi="Bookman Old Style"/>
          <w:sz w:val="22"/>
          <w:szCs w:val="22"/>
        </w:rPr>
        <w:t>COMMENT DEADLINE: March 28, 2021</w:t>
      </w:r>
    </w:p>
    <w:p w14:paraId="7561007F" w14:textId="77777777" w:rsidR="000F5BDD" w:rsidRPr="006D0850" w:rsidRDefault="000F5BDD" w:rsidP="000F5BDD">
      <w:pPr>
        <w:tabs>
          <w:tab w:val="left" w:pos="-1440"/>
          <w:tab w:val="left" w:pos="-720"/>
          <w:tab w:val="left" w:pos="540"/>
          <w:tab w:val="left" w:pos="10440"/>
        </w:tabs>
        <w:rPr>
          <w:rFonts w:ascii="Bookman Old Style" w:hAnsi="Bookman Old Style"/>
          <w:sz w:val="22"/>
          <w:szCs w:val="22"/>
        </w:rPr>
      </w:pPr>
      <w:r w:rsidRPr="006D0850">
        <w:rPr>
          <w:rFonts w:ascii="Bookman Old Style" w:hAnsi="Bookman Old Style"/>
          <w:sz w:val="22"/>
          <w:szCs w:val="22"/>
        </w:rPr>
        <w:t>CONTACT PERSON FOR THIS FILING</w:t>
      </w:r>
      <w:r>
        <w:rPr>
          <w:rFonts w:ascii="Bookman Old Style" w:hAnsi="Bookman Old Style"/>
          <w:sz w:val="22"/>
          <w:szCs w:val="22"/>
        </w:rPr>
        <w:t xml:space="preserve"> / SMALL BUSINESS IMPACT INFORMATION / RULEMAKING LIAISON</w:t>
      </w:r>
      <w:r w:rsidRPr="006D0850">
        <w:rPr>
          <w:rFonts w:ascii="Bookman Old Style" w:hAnsi="Bookman Old Style"/>
          <w:sz w:val="22"/>
          <w:szCs w:val="22"/>
        </w:rPr>
        <w:t>:</w:t>
      </w:r>
      <w:r>
        <w:rPr>
          <w:rFonts w:ascii="Bookman Old Style" w:hAnsi="Bookman Old Style"/>
          <w:sz w:val="22"/>
          <w:szCs w:val="22"/>
        </w:rPr>
        <w:t xml:space="preserve"> </w:t>
      </w:r>
      <w:r w:rsidRPr="006D0850">
        <w:rPr>
          <w:rFonts w:ascii="Bookman Old Style" w:hAnsi="Bookman Old Style"/>
          <w:sz w:val="22"/>
          <w:szCs w:val="22"/>
        </w:rPr>
        <w:t>Eleanor Maciag, Esq., Rule</w:t>
      </w:r>
      <w:r>
        <w:rPr>
          <w:rFonts w:ascii="Bookman Old Style" w:hAnsi="Bookman Old Style"/>
          <w:sz w:val="22"/>
          <w:szCs w:val="22"/>
        </w:rPr>
        <w:t>m</w:t>
      </w:r>
      <w:r w:rsidRPr="006D0850">
        <w:rPr>
          <w:rFonts w:ascii="Bookman Old Style" w:hAnsi="Bookman Old Style"/>
          <w:sz w:val="22"/>
          <w:szCs w:val="22"/>
        </w:rPr>
        <w:t>aking Liaison,</w:t>
      </w:r>
      <w:r>
        <w:rPr>
          <w:rFonts w:ascii="Bookman Old Style" w:hAnsi="Bookman Old Style"/>
          <w:sz w:val="22"/>
          <w:szCs w:val="22"/>
        </w:rPr>
        <w:t xml:space="preserve"> </w:t>
      </w:r>
      <w:r w:rsidRPr="006D0850">
        <w:rPr>
          <w:rFonts w:ascii="Bookman Old Style" w:hAnsi="Bookman Old Style"/>
          <w:sz w:val="22"/>
          <w:szCs w:val="22"/>
        </w:rPr>
        <w:t>154 State House Station</w:t>
      </w:r>
      <w:r>
        <w:rPr>
          <w:rFonts w:ascii="Bookman Old Style" w:hAnsi="Bookman Old Style"/>
          <w:sz w:val="22"/>
          <w:szCs w:val="22"/>
        </w:rPr>
        <w:t xml:space="preserve"> -</w:t>
      </w:r>
      <w:r w:rsidRPr="006D0850">
        <w:rPr>
          <w:rFonts w:ascii="Bookman Old Style" w:hAnsi="Bookman Old Style"/>
          <w:sz w:val="22"/>
          <w:szCs w:val="22"/>
        </w:rPr>
        <w:t xml:space="preserve"> 32 Blossom Lane</w:t>
      </w:r>
      <w:r>
        <w:rPr>
          <w:rFonts w:ascii="Bookman Old Style" w:hAnsi="Bookman Old Style"/>
          <w:sz w:val="22"/>
          <w:szCs w:val="22"/>
        </w:rPr>
        <w:t xml:space="preserve">, </w:t>
      </w:r>
      <w:r w:rsidRPr="006D0850">
        <w:rPr>
          <w:rFonts w:ascii="Bookman Old Style" w:hAnsi="Bookman Old Style"/>
          <w:sz w:val="22"/>
          <w:szCs w:val="22"/>
        </w:rPr>
        <w:t>Augusta, ME 04330</w:t>
      </w:r>
      <w:r>
        <w:rPr>
          <w:rFonts w:ascii="Bookman Old Style" w:hAnsi="Bookman Old Style"/>
          <w:sz w:val="22"/>
          <w:szCs w:val="22"/>
        </w:rPr>
        <w:t xml:space="preserve">. Telephone: (207) </w:t>
      </w:r>
      <w:r w:rsidRPr="006D0850">
        <w:rPr>
          <w:rFonts w:ascii="Bookman Old Style" w:hAnsi="Bookman Old Style"/>
          <w:sz w:val="22"/>
          <w:szCs w:val="22"/>
        </w:rPr>
        <w:t>287-3258</w:t>
      </w:r>
      <w:r>
        <w:rPr>
          <w:rFonts w:ascii="Bookman Old Style" w:hAnsi="Bookman Old Style"/>
          <w:sz w:val="22"/>
          <w:szCs w:val="22"/>
        </w:rPr>
        <w:t xml:space="preserve">. Email: </w:t>
      </w:r>
      <w:hyperlink r:id="rId29" w:history="1">
        <w:r w:rsidRPr="00825C64">
          <w:rPr>
            <w:rStyle w:val="Hyperlink"/>
            <w:rFonts w:ascii="Bookman Old Style" w:hAnsi="Bookman Old Style"/>
            <w:sz w:val="22"/>
            <w:szCs w:val="22"/>
          </w:rPr>
          <w:t>Eleanor.Maciag@Maine.gov</w:t>
        </w:r>
      </w:hyperlink>
      <w:r>
        <w:rPr>
          <w:rFonts w:ascii="Bookman Old Style" w:hAnsi="Bookman Old Style"/>
          <w:sz w:val="22"/>
          <w:szCs w:val="22"/>
        </w:rPr>
        <w:t xml:space="preserve"> .</w:t>
      </w:r>
    </w:p>
    <w:p w14:paraId="255D07F7" w14:textId="77777777" w:rsidR="000F5BDD" w:rsidRPr="006D0850" w:rsidRDefault="000F5BDD" w:rsidP="000F5BDD">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D0850">
        <w:rPr>
          <w:rFonts w:ascii="Bookman Old Style" w:hAnsi="Bookman Old Style"/>
          <w:color w:val="000000"/>
          <w:sz w:val="22"/>
          <w:szCs w:val="22"/>
          <w:shd w:val="clear" w:color="auto" w:fill="FFFFFF"/>
        </w:rPr>
        <w:t>FINANCIAL IMPACT ON MUNICIPALITIES OR COUNTIES:</w:t>
      </w:r>
      <w:r w:rsidRPr="006D0850">
        <w:rPr>
          <w:rStyle w:val="apple-converted-space"/>
          <w:rFonts w:ascii="Bookman Old Style" w:hAnsi="Bookman Old Style"/>
          <w:color w:val="000000"/>
          <w:sz w:val="22"/>
          <w:szCs w:val="22"/>
          <w:shd w:val="clear" w:color="auto" w:fill="FFFFFF"/>
        </w:rPr>
        <w:t> No fiscal impact</w:t>
      </w:r>
    </w:p>
    <w:p w14:paraId="0A4AE1DD" w14:textId="20AAFA27" w:rsidR="00280DB6" w:rsidRDefault="00280DB6" w:rsidP="00280DB6">
      <w:pPr>
        <w:tabs>
          <w:tab w:val="left" w:pos="-1440"/>
          <w:tab w:val="left" w:pos="-720"/>
          <w:tab w:val="left" w:pos="540"/>
        </w:tabs>
        <w:rPr>
          <w:rFonts w:ascii="Bookman Old Style" w:hAnsi="Bookman Old Style"/>
          <w:sz w:val="22"/>
          <w:szCs w:val="22"/>
        </w:rPr>
      </w:pPr>
      <w:r w:rsidRPr="003B75A4">
        <w:rPr>
          <w:rFonts w:ascii="Bookman Old Style" w:hAnsi="Bookman Old Style"/>
          <w:sz w:val="22"/>
          <w:szCs w:val="22"/>
        </w:rPr>
        <w:t>STATUTORY AUTHORITY FOR THIS RULE: 4 MRS §1804(3)(L)</w:t>
      </w:r>
      <w:r w:rsidR="000F5BDD">
        <w:rPr>
          <w:rFonts w:ascii="Bookman Old Style" w:hAnsi="Bookman Old Style"/>
          <w:sz w:val="22"/>
          <w:szCs w:val="22"/>
        </w:rPr>
        <w:t>,</w:t>
      </w:r>
      <w:r w:rsidRPr="003B75A4">
        <w:rPr>
          <w:rFonts w:ascii="Bookman Old Style" w:hAnsi="Bookman Old Style"/>
          <w:sz w:val="22"/>
          <w:szCs w:val="22"/>
        </w:rPr>
        <w:t xml:space="preserve"> (4)(D)</w:t>
      </w:r>
    </w:p>
    <w:p w14:paraId="75C7A0D1" w14:textId="77777777" w:rsidR="00280DB6" w:rsidRDefault="00280DB6" w:rsidP="00280DB6">
      <w:pPr>
        <w:tabs>
          <w:tab w:val="left" w:pos="-1440"/>
          <w:tab w:val="left" w:pos="-720"/>
          <w:tab w:val="left" w:pos="540"/>
        </w:tabs>
        <w:rPr>
          <w:rFonts w:ascii="Bookman Old Style" w:hAnsi="Bookman Old Style"/>
          <w:sz w:val="22"/>
          <w:szCs w:val="22"/>
        </w:rPr>
      </w:pPr>
      <w:r w:rsidRPr="003B75A4">
        <w:rPr>
          <w:rFonts w:ascii="Bookman Old Style" w:hAnsi="Bookman Old Style"/>
          <w:sz w:val="22"/>
          <w:szCs w:val="22"/>
        </w:rPr>
        <w:t xml:space="preserve">SUBSTANTIVE STATE OR FEDERAL LAW BEING IMPLEMENTED </w:t>
      </w:r>
      <w:r w:rsidRPr="003B75A4">
        <w:rPr>
          <w:rFonts w:ascii="Bookman Old Style" w:hAnsi="Bookman Old Style"/>
          <w:i/>
          <w:sz w:val="22"/>
          <w:szCs w:val="22"/>
        </w:rPr>
        <w:t>(if different)</w:t>
      </w:r>
      <w:r w:rsidRPr="003B75A4">
        <w:rPr>
          <w:rFonts w:ascii="Bookman Old Style" w:hAnsi="Bookman Old Style"/>
          <w:sz w:val="22"/>
          <w:szCs w:val="22"/>
        </w:rPr>
        <w:t>:</w:t>
      </w:r>
    </w:p>
    <w:p w14:paraId="3226EEDD" w14:textId="3ED89DED" w:rsidR="00773446" w:rsidRDefault="000F5BDD" w:rsidP="000F5BDD">
      <w:pPr>
        <w:tabs>
          <w:tab w:val="left" w:pos="-1440"/>
          <w:tab w:val="left" w:pos="-720"/>
          <w:tab w:val="left" w:pos="540"/>
        </w:tabs>
        <w:rPr>
          <w:rFonts w:ascii="Bookman Old Style" w:eastAsiaTheme="minorHAnsi" w:hAnsi="Bookman Old Style" w:cs="Courier New"/>
          <w:sz w:val="22"/>
          <w:szCs w:val="22"/>
        </w:rPr>
      </w:pPr>
      <w:r>
        <w:rPr>
          <w:rFonts w:ascii="Bookman Old Style" w:hAnsi="Bookman Old Style"/>
          <w:sz w:val="22"/>
          <w:szCs w:val="22"/>
        </w:rPr>
        <w:t>MCILS</w:t>
      </w:r>
      <w:r w:rsidR="00280DB6" w:rsidRPr="003B75A4">
        <w:rPr>
          <w:rFonts w:ascii="Bookman Old Style" w:hAnsi="Bookman Old Style"/>
          <w:sz w:val="22"/>
          <w:szCs w:val="22"/>
        </w:rPr>
        <w:t xml:space="preserve"> WEBSITE: </w:t>
      </w:r>
      <w:hyperlink r:id="rId30" w:history="1">
        <w:r w:rsidR="00280DB6" w:rsidRPr="003B75A4">
          <w:rPr>
            <w:rStyle w:val="Hyperlink"/>
            <w:rFonts w:ascii="Bookman Old Style" w:hAnsi="Bookman Old Style"/>
            <w:sz w:val="22"/>
            <w:szCs w:val="22"/>
          </w:rPr>
          <w:t>www.maine.gov/mcils</w:t>
        </w:r>
      </w:hyperlink>
      <w:r>
        <w:rPr>
          <w:rFonts w:ascii="Bookman Old Style" w:eastAsiaTheme="minorHAnsi" w:hAnsi="Bookman Old Style" w:cs="Courier New"/>
          <w:sz w:val="22"/>
          <w:szCs w:val="22"/>
        </w:rPr>
        <w:t xml:space="preserve"> .</w:t>
      </w:r>
    </w:p>
    <w:p w14:paraId="42C6F569" w14:textId="77777777" w:rsidR="000F5BDD" w:rsidRDefault="000F5BDD" w:rsidP="00280DB6">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79B9C2E3" w14:textId="69B3F4BF" w:rsidR="00773446" w:rsidRDefault="00773446" w:rsidP="00EC03B8">
      <w:pPr>
        <w:tabs>
          <w:tab w:val="right" w:pos="9360"/>
        </w:tabs>
        <w:overflowPunct/>
        <w:autoSpaceDE/>
        <w:autoSpaceDN/>
        <w:adjustRightInd/>
        <w:textAlignment w:val="auto"/>
        <w:rPr>
          <w:rFonts w:ascii="Bookman Old Style" w:eastAsiaTheme="minorHAnsi" w:hAnsi="Bookman Old Style" w:cs="Courier New"/>
          <w:sz w:val="22"/>
          <w:szCs w:val="22"/>
        </w:rPr>
      </w:pPr>
    </w:p>
    <w:p w14:paraId="7AC8ED4E" w14:textId="6BB60E26" w:rsidR="008C56FA" w:rsidRPr="008C56FA" w:rsidRDefault="008C56FA" w:rsidP="008C56FA">
      <w:pPr>
        <w:tabs>
          <w:tab w:val="left" w:pos="-1440"/>
          <w:tab w:val="left" w:pos="-720"/>
          <w:tab w:val="left" w:pos="4320"/>
          <w:tab w:val="left" w:pos="10440"/>
        </w:tabs>
        <w:overflowPunct/>
        <w:autoSpaceDE/>
        <w:autoSpaceDN/>
        <w:adjustRightInd/>
        <w:textAlignment w:val="auto"/>
        <w:rPr>
          <w:rFonts w:ascii="Bookman Old Style" w:eastAsia="Arial" w:hAnsi="Bookman Old Style" w:cs="Arial"/>
          <w:color w:val="000000"/>
          <w:sz w:val="22"/>
          <w:szCs w:val="22"/>
        </w:rPr>
      </w:pPr>
      <w:r w:rsidRPr="008C56FA">
        <w:rPr>
          <w:rFonts w:ascii="Bookman Old Style" w:eastAsia="Arial" w:hAnsi="Bookman Old Style" w:cs="Arial"/>
          <w:color w:val="000000"/>
          <w:sz w:val="22"/>
          <w:szCs w:val="22"/>
        </w:rPr>
        <w:t xml:space="preserve">AGENCY: </w:t>
      </w:r>
      <w:r w:rsidRPr="008C56FA">
        <w:rPr>
          <w:rFonts w:ascii="Bookman Old Style" w:eastAsia="Arial" w:hAnsi="Bookman Old Style" w:cs="Arial"/>
          <w:b/>
          <w:bCs/>
          <w:color w:val="000000"/>
          <w:sz w:val="22"/>
          <w:szCs w:val="22"/>
        </w:rPr>
        <w:t>13-188</w:t>
      </w:r>
      <w:r w:rsidR="0016155B" w:rsidRPr="0016155B">
        <w:rPr>
          <w:rFonts w:ascii="Bookman Old Style" w:eastAsia="Arial" w:hAnsi="Bookman Old Style" w:cs="Arial"/>
          <w:b/>
          <w:bCs/>
          <w:color w:val="000000"/>
          <w:sz w:val="22"/>
          <w:szCs w:val="22"/>
        </w:rPr>
        <w:t xml:space="preserve"> </w:t>
      </w:r>
      <w:r w:rsidRPr="008C56FA">
        <w:rPr>
          <w:rFonts w:ascii="Bookman Old Style" w:eastAsia="Arial" w:hAnsi="Bookman Old Style" w:cs="Arial"/>
          <w:b/>
          <w:bCs/>
          <w:color w:val="000000"/>
          <w:sz w:val="22"/>
          <w:szCs w:val="22"/>
        </w:rPr>
        <w:t>-</w:t>
      </w:r>
      <w:r w:rsidR="0016155B" w:rsidRPr="0016155B">
        <w:rPr>
          <w:rFonts w:ascii="Bookman Old Style" w:eastAsia="Arial" w:hAnsi="Bookman Old Style" w:cs="Arial"/>
          <w:b/>
          <w:bCs/>
          <w:color w:val="000000"/>
          <w:sz w:val="22"/>
          <w:szCs w:val="22"/>
        </w:rPr>
        <w:t xml:space="preserve"> </w:t>
      </w:r>
      <w:r w:rsidRPr="008C56FA">
        <w:rPr>
          <w:rFonts w:ascii="Bookman Old Style" w:eastAsia="Arial" w:hAnsi="Bookman Old Style" w:cs="Arial"/>
          <w:b/>
          <w:bCs/>
          <w:color w:val="000000"/>
          <w:sz w:val="22"/>
          <w:szCs w:val="22"/>
        </w:rPr>
        <w:t xml:space="preserve">Department of Marine Resources </w:t>
      </w:r>
      <w:r w:rsidR="0016155B" w:rsidRPr="0016155B">
        <w:rPr>
          <w:rFonts w:ascii="Bookman Old Style" w:eastAsia="Arial" w:hAnsi="Bookman Old Style" w:cs="Arial"/>
          <w:b/>
          <w:bCs/>
          <w:color w:val="000000"/>
          <w:sz w:val="22"/>
          <w:szCs w:val="22"/>
        </w:rPr>
        <w:t>(DMR)</w:t>
      </w:r>
    </w:p>
    <w:p w14:paraId="0944B6E3" w14:textId="56E71466" w:rsidR="008C56FA" w:rsidRPr="008C56FA" w:rsidRDefault="008C56FA" w:rsidP="008C56FA">
      <w:pPr>
        <w:tabs>
          <w:tab w:val="left" w:pos="-1440"/>
          <w:tab w:val="left" w:pos="-720"/>
          <w:tab w:val="left" w:pos="540"/>
          <w:tab w:val="left" w:pos="10440"/>
        </w:tabs>
        <w:overflowPunct/>
        <w:autoSpaceDE/>
        <w:autoSpaceDN/>
        <w:adjustRightInd/>
        <w:ind w:left="540" w:hanging="540"/>
        <w:textAlignment w:val="auto"/>
        <w:rPr>
          <w:rFonts w:ascii="Bookman Old Style" w:eastAsia="Arial" w:hAnsi="Bookman Old Style" w:cs="Arial"/>
          <w:color w:val="000000"/>
          <w:sz w:val="22"/>
          <w:szCs w:val="22"/>
        </w:rPr>
      </w:pPr>
      <w:r w:rsidRPr="008C56FA">
        <w:rPr>
          <w:rFonts w:ascii="Bookman Old Style" w:eastAsia="Arial" w:hAnsi="Bookman Old Style" w:cs="Arial"/>
          <w:color w:val="000000"/>
          <w:sz w:val="22"/>
          <w:szCs w:val="22"/>
        </w:rPr>
        <w:t xml:space="preserve">CHAPTER NUMBER AND TITLE: </w:t>
      </w:r>
      <w:r w:rsidRPr="008C56FA">
        <w:rPr>
          <w:rFonts w:ascii="Bookman Old Style" w:eastAsia="Arial" w:hAnsi="Bookman Old Style" w:cs="Arial"/>
          <w:b/>
          <w:bCs/>
          <w:color w:val="000000"/>
          <w:sz w:val="22"/>
          <w:szCs w:val="22"/>
        </w:rPr>
        <w:t>Ch</w:t>
      </w:r>
      <w:r w:rsidR="0016155B" w:rsidRPr="0016155B">
        <w:rPr>
          <w:rFonts w:ascii="Bookman Old Style" w:eastAsia="Arial" w:hAnsi="Bookman Old Style" w:cs="Arial"/>
          <w:b/>
          <w:bCs/>
          <w:color w:val="000000"/>
          <w:sz w:val="22"/>
          <w:szCs w:val="22"/>
        </w:rPr>
        <w:t>.</w:t>
      </w:r>
      <w:r w:rsidRPr="008C56FA">
        <w:rPr>
          <w:rFonts w:ascii="Bookman Old Style" w:eastAsia="Arial" w:hAnsi="Bookman Old Style" w:cs="Arial"/>
          <w:b/>
          <w:bCs/>
          <w:color w:val="000000"/>
          <w:sz w:val="22"/>
          <w:szCs w:val="22"/>
        </w:rPr>
        <w:t xml:space="preserve"> 41</w:t>
      </w:r>
      <w:r w:rsidR="0016155B">
        <w:rPr>
          <w:rFonts w:ascii="Bookman Old Style" w:eastAsia="Arial" w:hAnsi="Bookman Old Style" w:cs="Arial"/>
          <w:color w:val="000000"/>
          <w:sz w:val="22"/>
          <w:szCs w:val="22"/>
        </w:rPr>
        <w:t>,</w:t>
      </w:r>
      <w:r w:rsidRPr="008C56FA">
        <w:rPr>
          <w:rFonts w:ascii="Bookman Old Style" w:eastAsia="Arial" w:hAnsi="Bookman Old Style" w:cs="Arial"/>
          <w:color w:val="000000"/>
          <w:sz w:val="22"/>
          <w:szCs w:val="22"/>
        </w:rPr>
        <w:t xml:space="preserve"> Atlantic Menhaden </w:t>
      </w:r>
      <w:r w:rsidR="0016155B">
        <w:rPr>
          <w:rFonts w:ascii="Bookman Old Style" w:eastAsia="Arial" w:hAnsi="Bookman Old Style" w:cs="Arial"/>
          <w:color w:val="000000"/>
          <w:sz w:val="22"/>
          <w:szCs w:val="22"/>
        </w:rPr>
        <w:t>(</w:t>
      </w:r>
      <w:r w:rsidRPr="008C56FA">
        <w:rPr>
          <w:rFonts w:ascii="Bookman Old Style" w:eastAsia="Arial" w:hAnsi="Bookman Old Style" w:cs="Arial"/>
          <w:color w:val="000000"/>
          <w:sz w:val="22"/>
          <w:szCs w:val="22"/>
        </w:rPr>
        <w:t>2021 Harvest Rules</w:t>
      </w:r>
      <w:r w:rsidR="0016155B">
        <w:rPr>
          <w:rFonts w:ascii="Bookman Old Style" w:eastAsia="Arial" w:hAnsi="Bookman Old Style" w:cs="Arial"/>
          <w:color w:val="000000"/>
          <w:sz w:val="22"/>
          <w:szCs w:val="22"/>
        </w:rPr>
        <w:t>)</w:t>
      </w:r>
    </w:p>
    <w:p w14:paraId="2C28C528" w14:textId="3625EAB2" w:rsidR="008C56FA" w:rsidRPr="008C56FA" w:rsidRDefault="008C56FA" w:rsidP="008C56FA">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Arial" w:hAnsi="Bookman Old Style" w:cs="Arial"/>
          <w:color w:val="000000"/>
          <w:sz w:val="22"/>
          <w:szCs w:val="22"/>
        </w:rPr>
      </w:pPr>
      <w:r w:rsidRPr="008C56FA">
        <w:rPr>
          <w:rFonts w:ascii="Bookman Old Style" w:eastAsia="Arial" w:hAnsi="Bookman Old Style" w:cs="Arial"/>
          <w:color w:val="000000"/>
          <w:sz w:val="22"/>
          <w:szCs w:val="22"/>
        </w:rPr>
        <w:t xml:space="preserve">TYPE OF RULE: Routine Technical </w:t>
      </w:r>
    </w:p>
    <w:p w14:paraId="33206D31" w14:textId="5532F086" w:rsidR="008C56FA" w:rsidRPr="008C56FA" w:rsidRDefault="008C56FA" w:rsidP="008C56FA">
      <w:pPr>
        <w:tabs>
          <w:tab w:val="left" w:pos="-1440"/>
          <w:tab w:val="left" w:pos="-720"/>
          <w:tab w:val="left" w:pos="540"/>
          <w:tab w:val="left" w:pos="10440"/>
        </w:tabs>
        <w:overflowPunct/>
        <w:autoSpaceDE/>
        <w:autoSpaceDN/>
        <w:adjustRightInd/>
        <w:textAlignment w:val="auto"/>
        <w:rPr>
          <w:rFonts w:ascii="Bookman Old Style" w:eastAsia="Arial" w:hAnsi="Bookman Old Style" w:cs="Arial"/>
          <w:b/>
          <w:bCs/>
          <w:color w:val="000000"/>
          <w:sz w:val="22"/>
          <w:szCs w:val="22"/>
        </w:rPr>
      </w:pPr>
      <w:r w:rsidRPr="008C56FA">
        <w:rPr>
          <w:rFonts w:ascii="Bookman Old Style" w:eastAsia="Arial" w:hAnsi="Bookman Old Style" w:cs="Arial"/>
          <w:color w:val="000000"/>
          <w:sz w:val="22"/>
          <w:szCs w:val="22"/>
        </w:rPr>
        <w:t>PROPOSED RULE NUMBER:</w:t>
      </w:r>
      <w:r w:rsidR="0016155B">
        <w:rPr>
          <w:rFonts w:ascii="Bookman Old Style" w:eastAsia="Arial" w:hAnsi="Bookman Old Style" w:cs="Arial"/>
          <w:color w:val="000000"/>
          <w:sz w:val="22"/>
          <w:szCs w:val="22"/>
        </w:rPr>
        <w:t xml:space="preserve"> </w:t>
      </w:r>
      <w:r w:rsidR="0016155B">
        <w:rPr>
          <w:rFonts w:ascii="Bookman Old Style" w:eastAsia="Arial" w:hAnsi="Bookman Old Style" w:cs="Arial"/>
          <w:b/>
          <w:bCs/>
          <w:color w:val="000000"/>
          <w:sz w:val="22"/>
          <w:szCs w:val="22"/>
        </w:rPr>
        <w:t>2021-P029</w:t>
      </w:r>
    </w:p>
    <w:p w14:paraId="58FA83E3" w14:textId="5D42CBD2" w:rsidR="008C56FA" w:rsidRPr="008C56FA" w:rsidRDefault="008C56FA" w:rsidP="00A844D9">
      <w:pPr>
        <w:tabs>
          <w:tab w:val="left" w:pos="-1440"/>
          <w:tab w:val="left" w:pos="-720"/>
          <w:tab w:val="left" w:pos="540"/>
          <w:tab w:val="left" w:pos="10440"/>
        </w:tabs>
        <w:ind w:right="-180"/>
        <w:rPr>
          <w:rFonts w:ascii="Bookman Old Style" w:hAnsi="Bookman Old Style"/>
          <w:color w:val="000000"/>
          <w:sz w:val="22"/>
          <w:szCs w:val="22"/>
        </w:rPr>
      </w:pPr>
      <w:r w:rsidRPr="008C56FA">
        <w:rPr>
          <w:rFonts w:ascii="Bookman Old Style" w:hAnsi="Bookman Old Style"/>
          <w:sz w:val="22"/>
          <w:szCs w:val="22"/>
        </w:rPr>
        <w:t>BRIEF SUMMARY: This proposed rulemaking amends</w:t>
      </w:r>
      <w:r w:rsidRPr="008C56FA">
        <w:rPr>
          <w:rFonts w:ascii="Bookman Old Style" w:hAnsi="Bookman Old Style"/>
          <w:color w:val="000000"/>
          <w:sz w:val="22"/>
          <w:szCs w:val="22"/>
        </w:rPr>
        <w:t xml:space="preserve"> the effort restrictions for the commercial menhaden fishery management program. The State Allocation fishery opens Monday, June 14, 2021 at 12:01 </w:t>
      </w:r>
      <w:r w:rsidR="00A844D9">
        <w:rPr>
          <w:rFonts w:ascii="Bookman Old Style" w:hAnsi="Bookman Old Style"/>
          <w:color w:val="000000"/>
          <w:sz w:val="22"/>
          <w:szCs w:val="22"/>
        </w:rPr>
        <w:t>a.m.</w:t>
      </w:r>
      <w:r w:rsidRPr="008C56FA">
        <w:rPr>
          <w:rFonts w:ascii="Bookman Old Style" w:hAnsi="Bookman Old Style"/>
          <w:color w:val="000000"/>
          <w:sz w:val="22"/>
          <w:szCs w:val="22"/>
        </w:rPr>
        <w:t xml:space="preserve"> with harvest days on Mondays, Wednesdays, Thursdays and Saturdays. Vessel weekly limit is set at 23,800 pounds (68 barrels). The Episodic Event fishery will operate on Wednesdays and Saturdays with a weekly vessel limit of 14,000 pounds (40 barrels). The Incidental and Small Scale fishery will operate on Mondays, Wednesdays and Saturdays with a daily vessel limit of 6,000 pounds. Transfers at sea to either a harvester or carrier vessels are prohibited during the State Allocation, Episodic Event and Small Scale fisheries. During all three fishery phases, </w:t>
      </w:r>
      <w:r w:rsidRPr="008C56FA">
        <w:rPr>
          <w:rFonts w:ascii="Bookman Old Style" w:hAnsi="Bookman Old Style"/>
          <w:color w:val="000000"/>
          <w:sz w:val="22"/>
          <w:szCs w:val="22"/>
        </w:rPr>
        <w:lastRenderedPageBreak/>
        <w:t>menhaden must immediately be stored in barrels, crates, exactic boxes or fish totes, or a combination thereof, upon harvest and remain stored either on the</w:t>
      </w:r>
      <w:r w:rsidRPr="008C56FA">
        <w:rPr>
          <w:rFonts w:ascii="Bookman Old Style" w:eastAsia="Arial" w:hAnsi="Bookman Old Style" w:cs="Arial"/>
          <w:color w:val="000000"/>
          <w:sz w:val="22"/>
          <w:szCs w:val="22"/>
        </w:rPr>
        <w:t xml:space="preserve"> </w:t>
      </w:r>
      <w:r w:rsidRPr="008C56FA">
        <w:rPr>
          <w:rFonts w:ascii="Bookman Old Style" w:hAnsi="Bookman Old Style"/>
          <w:color w:val="000000"/>
          <w:sz w:val="22"/>
          <w:szCs w:val="22"/>
        </w:rPr>
        <w:t xml:space="preserve">harvester vessel and the dory towed by the harvester vessel, if utilized. </w:t>
      </w:r>
    </w:p>
    <w:p w14:paraId="1DA27CCD" w14:textId="77777777" w:rsidR="008C56FA" w:rsidRPr="008C56FA" w:rsidRDefault="008C56FA" w:rsidP="008C56FA">
      <w:pPr>
        <w:rPr>
          <w:rFonts w:ascii="Bookman Old Style" w:hAnsi="Bookman Old Style"/>
          <w:color w:val="000000"/>
          <w:sz w:val="22"/>
          <w:szCs w:val="22"/>
        </w:rPr>
      </w:pPr>
      <w:r w:rsidRPr="008C56FA">
        <w:rPr>
          <w:rFonts w:ascii="Bookman Old Style" w:hAnsi="Bookman Old Style"/>
          <w:color w:val="000000"/>
          <w:sz w:val="22"/>
          <w:szCs w:val="22"/>
        </w:rPr>
        <w:t xml:space="preserve">The use of carriers is prohibited. The transferring of nets while at sea is prohibited. The harvester vessel may utilize one tender (i.e. bug boat) vessel, not to exceed 20 feet in length, to assist in the deploying, tending, and retrieving of the net. Same day reporting is required by commercial menhaden harvesters during the state allocation and episodic event fisheries. </w:t>
      </w:r>
    </w:p>
    <w:p w14:paraId="7D9A7612" w14:textId="77777777" w:rsidR="008C56FA" w:rsidRPr="008C56FA" w:rsidRDefault="008C56FA" w:rsidP="008C56FA">
      <w:pPr>
        <w:rPr>
          <w:rFonts w:ascii="Bookman Old Style" w:hAnsi="Bookman Old Style"/>
          <w:sz w:val="22"/>
          <w:szCs w:val="22"/>
        </w:rPr>
      </w:pPr>
      <w:r w:rsidRPr="008C56FA">
        <w:rPr>
          <w:rFonts w:ascii="Bookman Old Style" w:hAnsi="Bookman Old Style"/>
          <w:color w:val="000000"/>
          <w:sz w:val="22"/>
          <w:szCs w:val="22"/>
        </w:rPr>
        <w:t xml:space="preserve">The noncommercial menhaden fishery daily limit has been amended from 1,000 pounds to 1,050 pounds to reflect the amount landed in three barrels. </w:t>
      </w:r>
    </w:p>
    <w:p w14:paraId="02CA570B" w14:textId="3905809B" w:rsidR="00A844D9" w:rsidRPr="008C56FA" w:rsidRDefault="008C56FA" w:rsidP="00A844D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C56FA">
        <w:rPr>
          <w:rFonts w:ascii="Bookman Old Style" w:eastAsia="Arial" w:hAnsi="Bookman Old Style" w:cs="Arial"/>
          <w:color w:val="000000"/>
          <w:sz w:val="22"/>
          <w:szCs w:val="22"/>
        </w:rPr>
        <w:t xml:space="preserve">PUBLIC HEARING: </w:t>
      </w:r>
      <w:r w:rsidRPr="008C56FA">
        <w:rPr>
          <w:rFonts w:ascii="Bookman Old Style" w:eastAsia="Arial" w:hAnsi="Bookman Old Style" w:cs="Arial"/>
          <w:i/>
          <w:iCs/>
          <w:color w:val="000000"/>
          <w:sz w:val="22"/>
          <w:szCs w:val="22"/>
        </w:rPr>
        <w:t>A remote public hearing will be held as follows: Tuesday, March 16, 2021 at 4 p.m.; the hearing may be continued as necessary on Thursday, March 18, 2021 at the same time and format. Persons interested in participating the hearing need to register no later than 5</w:t>
      </w:r>
      <w:r w:rsidR="0025729A">
        <w:rPr>
          <w:rFonts w:ascii="Bookman Old Style" w:eastAsia="Arial" w:hAnsi="Bookman Old Style" w:cs="Arial"/>
          <w:i/>
          <w:iCs/>
          <w:color w:val="000000"/>
          <w:sz w:val="22"/>
          <w:szCs w:val="22"/>
        </w:rPr>
        <w:t xml:space="preserve"> </w:t>
      </w:r>
      <w:r w:rsidRPr="008C56FA">
        <w:rPr>
          <w:rFonts w:ascii="Bookman Old Style" w:eastAsia="Arial" w:hAnsi="Bookman Old Style" w:cs="Arial"/>
          <w:i/>
          <w:iCs/>
          <w:color w:val="000000"/>
          <w:sz w:val="22"/>
          <w:szCs w:val="22"/>
        </w:rPr>
        <w:t>p</w:t>
      </w:r>
      <w:r w:rsidR="0025729A">
        <w:rPr>
          <w:rFonts w:ascii="Bookman Old Style" w:eastAsia="Arial" w:hAnsi="Bookman Old Style" w:cs="Arial"/>
          <w:i/>
          <w:iCs/>
          <w:color w:val="000000"/>
          <w:sz w:val="22"/>
          <w:szCs w:val="22"/>
        </w:rPr>
        <w:t>.</w:t>
      </w:r>
      <w:r w:rsidRPr="008C56FA">
        <w:rPr>
          <w:rFonts w:ascii="Bookman Old Style" w:eastAsia="Arial" w:hAnsi="Bookman Old Style" w:cs="Arial"/>
          <w:i/>
          <w:iCs/>
          <w:color w:val="000000"/>
          <w:sz w:val="22"/>
          <w:szCs w:val="22"/>
        </w:rPr>
        <w:t>m</w:t>
      </w:r>
      <w:r w:rsidR="0025729A">
        <w:rPr>
          <w:rFonts w:ascii="Bookman Old Style" w:eastAsia="Arial" w:hAnsi="Bookman Old Style" w:cs="Arial"/>
          <w:i/>
          <w:iCs/>
          <w:color w:val="000000"/>
          <w:sz w:val="22"/>
          <w:szCs w:val="22"/>
        </w:rPr>
        <w:t>.</w:t>
      </w:r>
      <w:r w:rsidRPr="008C56FA">
        <w:rPr>
          <w:rFonts w:ascii="Bookman Old Style" w:eastAsia="Arial" w:hAnsi="Bookman Old Style" w:cs="Arial"/>
          <w:i/>
          <w:iCs/>
          <w:color w:val="000000"/>
          <w:sz w:val="22"/>
          <w:szCs w:val="22"/>
        </w:rPr>
        <w:t xml:space="preserve"> on Monday, March 15</w:t>
      </w:r>
      <w:r w:rsidRPr="008C56FA">
        <w:rPr>
          <w:rFonts w:ascii="Bookman Old Style" w:eastAsia="Arial" w:hAnsi="Bookman Old Style" w:cs="Arial"/>
          <w:i/>
          <w:iCs/>
          <w:color w:val="000000"/>
          <w:sz w:val="22"/>
          <w:szCs w:val="22"/>
          <w:vertAlign w:val="superscript"/>
        </w:rPr>
        <w:t>th</w:t>
      </w:r>
      <w:r w:rsidRPr="008C56FA">
        <w:rPr>
          <w:rFonts w:ascii="Bookman Old Style" w:eastAsia="Arial" w:hAnsi="Bookman Old Style" w:cs="Arial"/>
          <w:i/>
          <w:iCs/>
          <w:color w:val="000000"/>
          <w:sz w:val="22"/>
          <w:szCs w:val="22"/>
        </w:rPr>
        <w:t>. The registration form can be accessed on DMR’s website (under “News”) at:</w:t>
      </w:r>
      <w:r w:rsidR="00A844D9" w:rsidRPr="00A844D9">
        <w:t xml:space="preserve"> </w:t>
      </w:r>
      <w:hyperlink r:id="rId31" w:history="1">
        <w:r w:rsidR="00A844D9" w:rsidRPr="00825C64">
          <w:rPr>
            <w:rStyle w:val="Hyperlink"/>
            <w:rFonts w:ascii="Bookman Old Style" w:eastAsia="Arial" w:hAnsi="Bookman Old Style" w:cs="Arial"/>
            <w:i/>
            <w:iCs/>
            <w:sz w:val="22"/>
            <w:szCs w:val="22"/>
          </w:rPr>
          <w:t>https://www.maine.gov/dmr/</w:t>
        </w:r>
      </w:hyperlink>
      <w:r w:rsidR="00A844D9">
        <w:rPr>
          <w:rFonts w:ascii="Bookman Old Style" w:eastAsia="Arial" w:hAnsi="Bookman Old Style" w:cs="Arial"/>
          <w:i/>
          <w:iCs/>
          <w:color w:val="000000"/>
          <w:sz w:val="22"/>
          <w:szCs w:val="22"/>
        </w:rPr>
        <w:t xml:space="preserve"> . </w:t>
      </w:r>
      <w:r w:rsidR="00A844D9" w:rsidRPr="008C56FA">
        <w:rPr>
          <w:rFonts w:ascii="Bookman Old Style" w:eastAsia="Arial" w:hAnsi="Bookman Old Style" w:cs="Arial"/>
          <w:color w:val="000000"/>
          <w:sz w:val="22"/>
          <w:szCs w:val="22"/>
        </w:rPr>
        <w:t xml:space="preserve">Hearing facilities: </w:t>
      </w:r>
      <w:r w:rsidR="00A844D9" w:rsidRPr="008C56FA">
        <w:rPr>
          <w:rFonts w:ascii="Bookman Old Style" w:eastAsia="Arial" w:hAnsi="Bookman Old Style" w:cs="Arial"/>
          <w:i/>
          <w:iCs/>
          <w:color w:val="000000"/>
          <w:sz w:val="22"/>
          <w:szCs w:val="22"/>
        </w:rPr>
        <w:t xml:space="preserve">If you require accommodations due to disability, please contact Meredith Mendelson at </w:t>
      </w:r>
      <w:r w:rsidR="00A844D9">
        <w:rPr>
          <w:rFonts w:ascii="Bookman Old Style" w:eastAsia="Arial" w:hAnsi="Bookman Old Style" w:cs="Arial"/>
          <w:i/>
          <w:iCs/>
          <w:color w:val="000000"/>
          <w:sz w:val="22"/>
          <w:szCs w:val="22"/>
        </w:rPr>
        <w:t>(</w:t>
      </w:r>
      <w:r w:rsidR="00A844D9" w:rsidRPr="008C56FA">
        <w:rPr>
          <w:rFonts w:ascii="Bookman Old Style" w:eastAsia="Arial" w:hAnsi="Bookman Old Style" w:cs="Arial"/>
          <w:i/>
          <w:iCs/>
          <w:color w:val="000000"/>
          <w:sz w:val="22"/>
          <w:szCs w:val="22"/>
        </w:rPr>
        <w:t>207</w:t>
      </w:r>
      <w:r w:rsidR="00A844D9">
        <w:rPr>
          <w:rFonts w:ascii="Bookman Old Style" w:eastAsia="Arial" w:hAnsi="Bookman Old Style" w:cs="Arial"/>
          <w:i/>
          <w:iCs/>
          <w:color w:val="000000"/>
          <w:sz w:val="22"/>
          <w:szCs w:val="22"/>
        </w:rPr>
        <w:t xml:space="preserve">) </w:t>
      </w:r>
      <w:r w:rsidR="00A844D9" w:rsidRPr="008C56FA">
        <w:rPr>
          <w:rFonts w:ascii="Bookman Old Style" w:eastAsia="Arial" w:hAnsi="Bookman Old Style" w:cs="Arial"/>
          <w:i/>
          <w:iCs/>
          <w:color w:val="000000"/>
          <w:sz w:val="22"/>
          <w:szCs w:val="22"/>
        </w:rPr>
        <w:t>624-6553.</w:t>
      </w:r>
      <w:r w:rsidR="00A844D9" w:rsidRPr="008C56FA">
        <w:rPr>
          <w:rFonts w:ascii="Bookman Old Style" w:eastAsia="Arial" w:hAnsi="Bookman Old Style" w:cs="Arial"/>
          <w:color w:val="000000"/>
          <w:sz w:val="22"/>
          <w:szCs w:val="22"/>
        </w:rPr>
        <w:t xml:space="preserve"> </w:t>
      </w:r>
    </w:p>
    <w:p w14:paraId="7717CA79" w14:textId="77777777" w:rsidR="008C56FA" w:rsidRPr="008C56FA" w:rsidRDefault="008C56FA" w:rsidP="008C56FA">
      <w:pPr>
        <w:tabs>
          <w:tab w:val="left" w:pos="-1440"/>
          <w:tab w:val="left" w:pos="-720"/>
          <w:tab w:val="left" w:pos="540"/>
          <w:tab w:val="left" w:pos="10440"/>
        </w:tabs>
        <w:overflowPunct/>
        <w:autoSpaceDE/>
        <w:autoSpaceDN/>
        <w:adjustRightInd/>
        <w:ind w:left="540" w:hanging="540"/>
        <w:textAlignment w:val="auto"/>
        <w:rPr>
          <w:rFonts w:ascii="Bookman Old Style" w:eastAsia="Arial" w:hAnsi="Bookman Old Style" w:cs="Arial"/>
          <w:color w:val="000000"/>
          <w:sz w:val="22"/>
          <w:szCs w:val="22"/>
        </w:rPr>
      </w:pPr>
      <w:r w:rsidRPr="008C56FA">
        <w:rPr>
          <w:rFonts w:ascii="Bookman Old Style" w:eastAsia="Arial" w:hAnsi="Bookman Old Style" w:cs="Arial"/>
          <w:color w:val="000000"/>
          <w:sz w:val="22"/>
          <w:szCs w:val="22"/>
        </w:rPr>
        <w:t>COMMENT DEADLINE: March 28, 2021</w:t>
      </w:r>
    </w:p>
    <w:p w14:paraId="11635F13" w14:textId="637EE163" w:rsidR="00A844D9" w:rsidRPr="008C56FA" w:rsidRDefault="008C56FA" w:rsidP="00A844D9">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C56FA">
        <w:rPr>
          <w:rFonts w:ascii="Bookman Old Style" w:eastAsia="Arial" w:hAnsi="Bookman Old Style" w:cs="Arial"/>
          <w:color w:val="000000"/>
          <w:sz w:val="22"/>
          <w:szCs w:val="22"/>
        </w:rPr>
        <w:t>CONTACT PERSON FOR THIS FILING</w:t>
      </w:r>
      <w:r w:rsidR="00A844D9">
        <w:rPr>
          <w:rFonts w:ascii="Bookman Old Style" w:eastAsia="Arial" w:hAnsi="Bookman Old Style" w:cs="Arial"/>
          <w:color w:val="000000"/>
          <w:sz w:val="22"/>
          <w:szCs w:val="22"/>
        </w:rPr>
        <w:t xml:space="preserve"> / SMALL BUSINESS IMPACT INFORMATION</w:t>
      </w:r>
      <w:r w:rsidRPr="008C56FA">
        <w:rPr>
          <w:rFonts w:ascii="Bookman Old Style" w:eastAsia="Arial" w:hAnsi="Bookman Old Style" w:cs="Arial"/>
          <w:color w:val="000000"/>
          <w:sz w:val="22"/>
          <w:szCs w:val="22"/>
        </w:rPr>
        <w:t>:</w:t>
      </w:r>
      <w:r w:rsidR="00A844D9">
        <w:rPr>
          <w:rFonts w:ascii="Bookman Old Style" w:eastAsia="Arial" w:hAnsi="Bookman Old Style" w:cs="Arial"/>
          <w:color w:val="000000"/>
          <w:sz w:val="22"/>
          <w:szCs w:val="22"/>
        </w:rPr>
        <w:t xml:space="preserve"> </w:t>
      </w:r>
      <w:r w:rsidRPr="008C56FA">
        <w:rPr>
          <w:rFonts w:ascii="Bookman Old Style" w:eastAsia="Arial" w:hAnsi="Bookman Old Style" w:cs="Arial"/>
          <w:color w:val="000000"/>
          <w:sz w:val="22"/>
          <w:szCs w:val="22"/>
        </w:rPr>
        <w:t>Amanda Ellis</w:t>
      </w:r>
      <w:r w:rsidR="00A844D9">
        <w:rPr>
          <w:rFonts w:ascii="Bookman Old Style" w:eastAsia="Arial" w:hAnsi="Bookman Old Style" w:cs="Arial"/>
          <w:color w:val="000000"/>
          <w:sz w:val="22"/>
          <w:szCs w:val="22"/>
        </w:rPr>
        <w:t xml:space="preserve">, DMR, </w:t>
      </w:r>
      <w:r w:rsidRPr="008C56FA">
        <w:rPr>
          <w:rFonts w:ascii="Bookman Old Style" w:eastAsia="Arial" w:hAnsi="Bookman Old Style" w:cs="Arial"/>
          <w:color w:val="000000"/>
          <w:sz w:val="22"/>
          <w:szCs w:val="22"/>
        </w:rPr>
        <w:t>21 State House Station, Augusta, Maine 04333-0021</w:t>
      </w:r>
      <w:r w:rsidR="00A844D9">
        <w:rPr>
          <w:rFonts w:ascii="Bookman Old Style" w:eastAsia="Arial" w:hAnsi="Bookman Old Style" w:cs="Arial"/>
          <w:color w:val="000000"/>
          <w:sz w:val="22"/>
          <w:szCs w:val="22"/>
        </w:rPr>
        <w:t xml:space="preserve">. </w:t>
      </w:r>
      <w:r w:rsidRPr="008C56FA">
        <w:rPr>
          <w:rFonts w:ascii="Bookman Old Style" w:eastAsia="Arial" w:hAnsi="Bookman Old Style" w:cs="Arial"/>
          <w:color w:val="000000"/>
          <w:sz w:val="22"/>
          <w:szCs w:val="22"/>
        </w:rPr>
        <w:t>T</w:t>
      </w:r>
      <w:r w:rsidR="00A844D9" w:rsidRPr="008C56FA">
        <w:rPr>
          <w:rFonts w:ascii="Bookman Old Style" w:eastAsia="Arial" w:hAnsi="Bookman Old Style" w:cs="Arial"/>
          <w:color w:val="000000"/>
          <w:sz w:val="22"/>
          <w:szCs w:val="22"/>
        </w:rPr>
        <w:t>elephone</w:t>
      </w:r>
      <w:r w:rsidRPr="008C56FA">
        <w:rPr>
          <w:rFonts w:ascii="Bookman Old Style" w:eastAsia="Arial" w:hAnsi="Bookman Old Style" w:cs="Arial"/>
          <w:color w:val="000000"/>
          <w:sz w:val="22"/>
          <w:szCs w:val="22"/>
        </w:rPr>
        <w:t xml:space="preserve">: </w:t>
      </w:r>
      <w:r w:rsidR="00A844D9">
        <w:rPr>
          <w:rFonts w:ascii="Bookman Old Style" w:eastAsia="Arial" w:hAnsi="Bookman Old Style" w:cs="Arial"/>
          <w:color w:val="000000"/>
          <w:sz w:val="22"/>
          <w:szCs w:val="22"/>
        </w:rPr>
        <w:t>(</w:t>
      </w:r>
      <w:r w:rsidRPr="008C56FA">
        <w:rPr>
          <w:rFonts w:ascii="Bookman Old Style" w:eastAsia="Arial" w:hAnsi="Bookman Old Style" w:cs="Arial"/>
          <w:color w:val="000000"/>
          <w:sz w:val="22"/>
          <w:szCs w:val="22"/>
        </w:rPr>
        <w:t>207</w:t>
      </w:r>
      <w:r w:rsidR="00A844D9">
        <w:rPr>
          <w:rFonts w:ascii="Bookman Old Style" w:eastAsia="Arial" w:hAnsi="Bookman Old Style" w:cs="Arial"/>
          <w:color w:val="000000"/>
          <w:sz w:val="22"/>
          <w:szCs w:val="22"/>
        </w:rPr>
        <w:t xml:space="preserve">) </w:t>
      </w:r>
      <w:r w:rsidRPr="008C56FA">
        <w:rPr>
          <w:rFonts w:ascii="Bookman Old Style" w:eastAsia="Arial" w:hAnsi="Bookman Old Style" w:cs="Arial"/>
          <w:color w:val="000000"/>
          <w:sz w:val="22"/>
          <w:szCs w:val="22"/>
        </w:rPr>
        <w:t>624-6573</w:t>
      </w:r>
      <w:r w:rsidR="00A844D9">
        <w:rPr>
          <w:rFonts w:ascii="Bookman Old Style" w:eastAsia="Arial" w:hAnsi="Bookman Old Style" w:cs="Arial"/>
          <w:color w:val="000000"/>
          <w:sz w:val="22"/>
          <w:szCs w:val="22"/>
        </w:rPr>
        <w:t xml:space="preserve">. </w:t>
      </w:r>
      <w:r w:rsidRPr="008C56FA">
        <w:rPr>
          <w:rFonts w:ascii="Bookman Old Style" w:eastAsia="Arial" w:hAnsi="Bookman Old Style" w:cs="Arial"/>
          <w:color w:val="000000"/>
          <w:sz w:val="22"/>
          <w:szCs w:val="22"/>
        </w:rPr>
        <w:t>F</w:t>
      </w:r>
      <w:r w:rsidR="00A844D9">
        <w:rPr>
          <w:rFonts w:ascii="Bookman Old Style" w:eastAsia="Arial" w:hAnsi="Bookman Old Style" w:cs="Arial"/>
          <w:color w:val="000000"/>
          <w:sz w:val="22"/>
          <w:szCs w:val="22"/>
        </w:rPr>
        <w:t>ax</w:t>
      </w:r>
      <w:r w:rsidRPr="008C56FA">
        <w:rPr>
          <w:rFonts w:ascii="Bookman Old Style" w:eastAsia="Arial" w:hAnsi="Bookman Old Style" w:cs="Arial"/>
          <w:color w:val="000000"/>
          <w:sz w:val="22"/>
          <w:szCs w:val="22"/>
        </w:rPr>
        <w:t xml:space="preserve">: </w:t>
      </w:r>
      <w:r w:rsidR="00A844D9">
        <w:rPr>
          <w:rFonts w:ascii="Bookman Old Style" w:eastAsia="Arial" w:hAnsi="Bookman Old Style" w:cs="Arial"/>
          <w:color w:val="000000"/>
          <w:sz w:val="22"/>
          <w:szCs w:val="22"/>
        </w:rPr>
        <w:t>(</w:t>
      </w:r>
      <w:r w:rsidRPr="008C56FA">
        <w:rPr>
          <w:rFonts w:ascii="Bookman Old Style" w:eastAsia="Arial" w:hAnsi="Bookman Old Style" w:cs="Arial"/>
          <w:color w:val="000000"/>
          <w:sz w:val="22"/>
          <w:szCs w:val="22"/>
        </w:rPr>
        <w:t>207</w:t>
      </w:r>
      <w:r w:rsidR="00A844D9">
        <w:rPr>
          <w:rFonts w:ascii="Bookman Old Style" w:eastAsia="Arial" w:hAnsi="Bookman Old Style" w:cs="Arial"/>
          <w:color w:val="000000"/>
          <w:sz w:val="22"/>
          <w:szCs w:val="22"/>
        </w:rPr>
        <w:t xml:space="preserve">) </w:t>
      </w:r>
      <w:r w:rsidRPr="008C56FA">
        <w:rPr>
          <w:rFonts w:ascii="Bookman Old Style" w:eastAsia="Arial" w:hAnsi="Bookman Old Style" w:cs="Arial"/>
          <w:color w:val="000000"/>
          <w:sz w:val="22"/>
          <w:szCs w:val="22"/>
        </w:rPr>
        <w:t>624-6024</w:t>
      </w:r>
      <w:r w:rsidR="00A844D9">
        <w:rPr>
          <w:rFonts w:ascii="Bookman Old Style" w:eastAsia="Arial" w:hAnsi="Bookman Old Style" w:cs="Arial"/>
          <w:color w:val="000000"/>
          <w:sz w:val="22"/>
          <w:szCs w:val="22"/>
        </w:rPr>
        <w:t xml:space="preserve">. </w:t>
      </w:r>
      <w:r w:rsidRPr="008C56FA">
        <w:rPr>
          <w:rFonts w:ascii="Bookman Old Style" w:eastAsia="Arial" w:hAnsi="Bookman Old Style" w:cs="Arial"/>
          <w:color w:val="000000"/>
          <w:sz w:val="22"/>
          <w:szCs w:val="22"/>
        </w:rPr>
        <w:t xml:space="preserve">TTY: </w:t>
      </w:r>
      <w:r w:rsidR="00A844D9">
        <w:rPr>
          <w:rFonts w:ascii="Bookman Old Style" w:eastAsia="Arial" w:hAnsi="Bookman Old Style" w:cs="Arial"/>
          <w:color w:val="000000"/>
          <w:sz w:val="22"/>
          <w:szCs w:val="22"/>
        </w:rPr>
        <w:t>(</w:t>
      </w:r>
      <w:r w:rsidRPr="008C56FA">
        <w:rPr>
          <w:rFonts w:ascii="Bookman Old Style" w:eastAsia="Arial" w:hAnsi="Bookman Old Style" w:cs="Arial"/>
          <w:color w:val="000000"/>
          <w:sz w:val="22"/>
          <w:szCs w:val="22"/>
        </w:rPr>
        <w:t>207</w:t>
      </w:r>
      <w:r w:rsidR="00A844D9">
        <w:rPr>
          <w:rFonts w:ascii="Bookman Old Style" w:eastAsia="Arial" w:hAnsi="Bookman Old Style" w:cs="Arial"/>
          <w:color w:val="000000"/>
          <w:sz w:val="22"/>
          <w:szCs w:val="22"/>
        </w:rPr>
        <w:t xml:space="preserve">) </w:t>
      </w:r>
      <w:r w:rsidRPr="008C56FA">
        <w:rPr>
          <w:rFonts w:ascii="Bookman Old Style" w:eastAsia="Arial" w:hAnsi="Bookman Old Style" w:cs="Arial"/>
          <w:color w:val="000000"/>
          <w:sz w:val="22"/>
          <w:szCs w:val="22"/>
        </w:rPr>
        <w:t>624-6500 (Deaf/Hard of Hearing)</w:t>
      </w:r>
      <w:r w:rsidR="00A844D9">
        <w:rPr>
          <w:rFonts w:ascii="Bookman Old Style" w:eastAsia="Arial" w:hAnsi="Bookman Old Style" w:cs="Arial"/>
          <w:color w:val="000000"/>
          <w:sz w:val="22"/>
          <w:szCs w:val="22"/>
        </w:rPr>
        <w:t xml:space="preserve">. </w:t>
      </w:r>
      <w:r w:rsidR="00A844D9" w:rsidRPr="008C56FA">
        <w:rPr>
          <w:rFonts w:ascii="Bookman Old Style" w:eastAsia="Arial" w:hAnsi="Bookman Old Style" w:cs="Arial"/>
          <w:color w:val="000000"/>
          <w:sz w:val="22"/>
          <w:szCs w:val="22"/>
        </w:rPr>
        <w:t>E</w:t>
      </w:r>
      <w:r w:rsidR="00A844D9">
        <w:rPr>
          <w:rFonts w:ascii="Bookman Old Style" w:eastAsia="Arial" w:hAnsi="Bookman Old Style" w:cs="Arial"/>
          <w:color w:val="000000"/>
          <w:sz w:val="22"/>
          <w:szCs w:val="22"/>
        </w:rPr>
        <w:t>mail</w:t>
      </w:r>
      <w:r w:rsidR="00A844D9" w:rsidRPr="008C56FA">
        <w:rPr>
          <w:rFonts w:ascii="Bookman Old Style" w:eastAsia="Arial" w:hAnsi="Bookman Old Style" w:cs="Arial"/>
          <w:color w:val="000000"/>
          <w:sz w:val="22"/>
          <w:szCs w:val="22"/>
        </w:rPr>
        <w:t xml:space="preserve">: </w:t>
      </w:r>
      <w:hyperlink r:id="rId32" w:history="1">
        <w:r w:rsidR="00A844D9" w:rsidRPr="008C56FA">
          <w:rPr>
            <w:rStyle w:val="Hyperlink"/>
            <w:rFonts w:ascii="Bookman Old Style" w:eastAsia="Arial" w:hAnsi="Bookman Old Style" w:cs="Arial"/>
            <w:sz w:val="22"/>
            <w:szCs w:val="22"/>
          </w:rPr>
          <w:t>dmr.rulemaking@maine.gov</w:t>
        </w:r>
      </w:hyperlink>
      <w:r w:rsidR="00A844D9">
        <w:rPr>
          <w:rFonts w:ascii="Bookman Old Style" w:eastAsia="Arial" w:hAnsi="Bookman Old Style" w:cs="Arial"/>
          <w:color w:val="000000"/>
          <w:sz w:val="22"/>
          <w:szCs w:val="22"/>
        </w:rPr>
        <w:t xml:space="preserve"> .</w:t>
      </w:r>
    </w:p>
    <w:p w14:paraId="289BAB94" w14:textId="7E98A918" w:rsidR="008C56FA" w:rsidRPr="008C56FA" w:rsidRDefault="008C56FA" w:rsidP="008C56F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shd w:val="clear" w:color="auto" w:fill="FFFFFF"/>
        </w:rPr>
      </w:pPr>
      <w:r w:rsidRPr="008C56FA">
        <w:rPr>
          <w:rFonts w:ascii="Bookman Old Style" w:eastAsia="Arial" w:hAnsi="Bookman Old Style" w:cs="Arial"/>
          <w:color w:val="000000"/>
          <w:sz w:val="22"/>
          <w:szCs w:val="22"/>
          <w:shd w:val="clear" w:color="auto" w:fill="FFFFFF"/>
        </w:rPr>
        <w:t>FINANCIAL IMPACT ON MUNICIPALITIES OR COUNTIES: None</w:t>
      </w:r>
    </w:p>
    <w:p w14:paraId="771206E8" w14:textId="65A3A754" w:rsidR="008C56FA" w:rsidRPr="008C56FA" w:rsidRDefault="008C56FA" w:rsidP="008C56F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C56FA">
        <w:rPr>
          <w:rFonts w:ascii="Bookman Old Style" w:eastAsia="Arial" w:hAnsi="Bookman Old Style" w:cs="Arial"/>
          <w:color w:val="000000"/>
          <w:sz w:val="22"/>
          <w:szCs w:val="22"/>
        </w:rPr>
        <w:t>STATUTORY AUTHORITY FOR THIS RULE:</w:t>
      </w:r>
      <w:r w:rsidRPr="008C56FA">
        <w:rPr>
          <w:rFonts w:ascii="Bookman Old Style" w:hAnsi="Bookman Old Style"/>
          <w:color w:val="000000"/>
          <w:sz w:val="22"/>
          <w:szCs w:val="22"/>
        </w:rPr>
        <w:t xml:space="preserve"> </w:t>
      </w:r>
      <w:r w:rsidR="009E2077">
        <w:rPr>
          <w:rFonts w:ascii="Bookman Old Style" w:hAnsi="Bookman Old Style"/>
          <w:color w:val="000000"/>
          <w:sz w:val="22"/>
          <w:szCs w:val="22"/>
        </w:rPr>
        <w:t xml:space="preserve">12 MRS </w:t>
      </w:r>
      <w:r w:rsidRPr="008C56FA">
        <w:rPr>
          <w:rFonts w:ascii="Bookman Old Style" w:eastAsia="Arial" w:hAnsi="Bookman Old Style" w:cs="Arial"/>
          <w:color w:val="000000"/>
          <w:sz w:val="22"/>
          <w:szCs w:val="22"/>
        </w:rPr>
        <w:t>§6171</w:t>
      </w:r>
    </w:p>
    <w:p w14:paraId="099FF0B0" w14:textId="1AFB359A" w:rsidR="008C56FA" w:rsidRPr="008C56FA" w:rsidRDefault="008C56FA" w:rsidP="008C56F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sidRPr="008C56FA">
        <w:rPr>
          <w:rFonts w:ascii="Bookman Old Style" w:eastAsia="Arial" w:hAnsi="Bookman Old Style" w:cs="Arial"/>
          <w:color w:val="000000"/>
          <w:sz w:val="22"/>
          <w:szCs w:val="22"/>
        </w:rPr>
        <w:t>SUBSTANTIVE STATE OR FEDERAL LAW BEING IMPLEMENTED: Same</w:t>
      </w:r>
    </w:p>
    <w:p w14:paraId="57E153E5" w14:textId="17966777" w:rsidR="008C56FA" w:rsidRDefault="009E2077" w:rsidP="008C56F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 RULEMAKING</w:t>
      </w:r>
      <w:r w:rsidR="008C56FA" w:rsidRPr="008C56FA">
        <w:rPr>
          <w:rFonts w:ascii="Bookman Old Style" w:eastAsia="Arial" w:hAnsi="Bookman Old Style" w:cs="Arial"/>
          <w:color w:val="000000"/>
          <w:sz w:val="22"/>
          <w:szCs w:val="22"/>
        </w:rPr>
        <w:t xml:space="preserve"> WEBSITE: </w:t>
      </w:r>
      <w:hyperlink r:id="rId33" w:history="1">
        <w:r w:rsidRPr="008C56FA">
          <w:rPr>
            <w:rStyle w:val="Hyperlink"/>
            <w:rFonts w:ascii="Bookman Old Style" w:eastAsia="Arial" w:hAnsi="Bookman Old Style" w:cs="Arial"/>
            <w:sz w:val="22"/>
            <w:szCs w:val="22"/>
          </w:rPr>
          <w:t>http://www.maine.gov/dmr/rulemaking/</w:t>
        </w:r>
      </w:hyperlink>
      <w:r>
        <w:rPr>
          <w:rFonts w:ascii="Bookman Old Style" w:eastAsia="Arial" w:hAnsi="Bookman Old Style" w:cs="Arial"/>
          <w:color w:val="000000"/>
          <w:sz w:val="22"/>
          <w:szCs w:val="22"/>
        </w:rPr>
        <w:t xml:space="preserve"> .</w:t>
      </w:r>
    </w:p>
    <w:p w14:paraId="000C0086" w14:textId="44344B90" w:rsidR="009E2077" w:rsidRPr="008C56FA" w:rsidRDefault="009E2077" w:rsidP="008C56F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 WEBSITE</w:t>
      </w:r>
      <w:r w:rsidRPr="009E2077">
        <w:rPr>
          <w:rFonts w:ascii="Bookman Old Style" w:eastAsia="Arial" w:hAnsi="Bookman Old Style" w:cs="Arial"/>
          <w:color w:val="000000"/>
          <w:sz w:val="22"/>
          <w:szCs w:val="22"/>
        </w:rPr>
        <w:t>:</w:t>
      </w:r>
      <w:r w:rsidRPr="009E2077">
        <w:t xml:space="preserve"> </w:t>
      </w:r>
      <w:hyperlink r:id="rId34" w:history="1">
        <w:r w:rsidRPr="009E2077">
          <w:rPr>
            <w:rStyle w:val="Hyperlink"/>
            <w:rFonts w:ascii="Bookman Old Style" w:eastAsia="Arial" w:hAnsi="Bookman Old Style" w:cs="Arial"/>
            <w:sz w:val="22"/>
            <w:szCs w:val="22"/>
          </w:rPr>
          <w:t>https://www.maine.gov/dmr/</w:t>
        </w:r>
      </w:hyperlink>
      <w:r w:rsidRPr="009E2077">
        <w:rPr>
          <w:rFonts w:ascii="Bookman Old Style" w:eastAsia="Arial" w:hAnsi="Bookman Old Style" w:cs="Arial"/>
          <w:color w:val="000000"/>
          <w:sz w:val="22"/>
          <w:szCs w:val="22"/>
        </w:rPr>
        <w:t xml:space="preserve"> .</w:t>
      </w:r>
    </w:p>
    <w:p w14:paraId="7A5C6EBA" w14:textId="39CE98D8" w:rsidR="008C56FA" w:rsidRPr="008C56FA" w:rsidRDefault="009E2077" w:rsidP="008C56FA">
      <w:pPr>
        <w:tabs>
          <w:tab w:val="left" w:pos="-1440"/>
          <w:tab w:val="left" w:pos="-720"/>
          <w:tab w:val="left" w:pos="540"/>
          <w:tab w:val="left" w:pos="10440"/>
        </w:tabs>
        <w:overflowPunct/>
        <w:autoSpaceDE/>
        <w:autoSpaceDN/>
        <w:adjustRightInd/>
        <w:textAlignment w:val="auto"/>
        <w:rPr>
          <w:rFonts w:ascii="Bookman Old Style" w:eastAsia="Arial" w:hAnsi="Bookman Old Style" w:cs="Arial"/>
          <w:color w:val="000000"/>
          <w:sz w:val="22"/>
          <w:szCs w:val="22"/>
        </w:rPr>
      </w:pPr>
      <w:r>
        <w:rPr>
          <w:rFonts w:ascii="Bookman Old Style" w:eastAsia="Arial" w:hAnsi="Bookman Old Style" w:cs="Arial"/>
          <w:color w:val="000000"/>
          <w:sz w:val="22"/>
          <w:szCs w:val="22"/>
        </w:rPr>
        <w:t>DMR</w:t>
      </w:r>
      <w:r w:rsidR="008C56FA" w:rsidRPr="008C56FA">
        <w:rPr>
          <w:rFonts w:ascii="Bookman Old Style" w:eastAsia="Arial" w:hAnsi="Bookman Old Style" w:cs="Arial"/>
          <w:color w:val="000000"/>
          <w:sz w:val="22"/>
          <w:szCs w:val="22"/>
        </w:rPr>
        <w:t xml:space="preserve"> RULEMAKING LIAISON: </w:t>
      </w:r>
      <w:hyperlink r:id="rId35" w:history="1">
        <w:r w:rsidRPr="00825C64">
          <w:rPr>
            <w:rStyle w:val="Hyperlink"/>
            <w:rFonts w:ascii="Bookman Old Style" w:eastAsia="Arial" w:hAnsi="Bookman Old Style" w:cs="Arial"/>
            <w:sz w:val="22"/>
            <w:szCs w:val="22"/>
          </w:rPr>
          <w:t>Deirdre.Gilbert@Maine.gov</w:t>
        </w:r>
      </w:hyperlink>
      <w:r>
        <w:rPr>
          <w:rFonts w:ascii="Bookman Old Style" w:eastAsia="Arial" w:hAnsi="Bookman Old Style" w:cs="Arial"/>
          <w:color w:val="000000"/>
          <w:sz w:val="22"/>
          <w:szCs w:val="22"/>
        </w:rPr>
        <w:t xml:space="preserve"> .</w:t>
      </w:r>
    </w:p>
    <w:p w14:paraId="3386725C" w14:textId="77777777" w:rsidR="00DF0533" w:rsidRPr="00F1582B" w:rsidRDefault="00DF0533" w:rsidP="006977B8">
      <w:pPr>
        <w:keepNext/>
        <w:keepLines/>
        <w:tabs>
          <w:tab w:val="left" w:pos="270"/>
          <w:tab w:val="right" w:pos="936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6977B8">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0B4B833F"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6E679352" w14:textId="72EEA480" w:rsidR="009307AF" w:rsidRPr="00387012" w:rsidRDefault="009307AF" w:rsidP="00006CB2">
      <w:pPr>
        <w:tabs>
          <w:tab w:val="left" w:pos="-1440"/>
          <w:tab w:val="left" w:pos="-720"/>
          <w:tab w:val="left" w:pos="4320"/>
          <w:tab w:val="left" w:pos="10440"/>
        </w:tabs>
        <w:rPr>
          <w:rFonts w:ascii="Bookman Old Style" w:hAnsi="Bookman Old Style"/>
          <w:bCs/>
          <w:sz w:val="22"/>
          <w:szCs w:val="22"/>
        </w:rPr>
      </w:pPr>
      <w:r w:rsidRPr="00387012">
        <w:rPr>
          <w:rFonts w:ascii="Bookman Old Style" w:hAnsi="Bookman Old Style"/>
          <w:bCs/>
          <w:sz w:val="22"/>
          <w:szCs w:val="22"/>
        </w:rPr>
        <w:t xml:space="preserve">AGENCY: </w:t>
      </w:r>
      <w:r w:rsidR="00006CB2" w:rsidRPr="00006CB2">
        <w:rPr>
          <w:rFonts w:ascii="Bookman Old Style" w:hAnsi="Bookman Old Style"/>
          <w:b/>
          <w:sz w:val="22"/>
          <w:szCs w:val="22"/>
        </w:rPr>
        <w:t xml:space="preserve">01-001 – Department of </w:t>
      </w:r>
      <w:r w:rsidRPr="00006CB2">
        <w:rPr>
          <w:rFonts w:ascii="Bookman Old Style" w:hAnsi="Bookman Old Style"/>
          <w:b/>
          <w:sz w:val="22"/>
          <w:szCs w:val="22"/>
        </w:rPr>
        <w:t>Agriculture, Conservation and Forestry</w:t>
      </w:r>
      <w:r w:rsidR="00006CB2" w:rsidRPr="00006CB2">
        <w:rPr>
          <w:rFonts w:ascii="Bookman Old Style" w:hAnsi="Bookman Old Style"/>
          <w:b/>
          <w:sz w:val="22"/>
          <w:szCs w:val="22"/>
        </w:rPr>
        <w:t xml:space="preserve"> (DACF)</w:t>
      </w:r>
    </w:p>
    <w:p w14:paraId="168B9665" w14:textId="29662954" w:rsidR="009307AF" w:rsidRPr="00387012" w:rsidRDefault="009307AF" w:rsidP="00006C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87012">
        <w:rPr>
          <w:rFonts w:ascii="Bookman Old Style" w:hAnsi="Bookman Old Style"/>
          <w:bCs/>
          <w:sz w:val="22"/>
          <w:szCs w:val="22"/>
        </w:rPr>
        <w:t xml:space="preserve">CHAPTER NUMBER AND TITLE: </w:t>
      </w:r>
      <w:r w:rsidRPr="00006CB2">
        <w:rPr>
          <w:rFonts w:ascii="Bookman Old Style" w:hAnsi="Bookman Old Style"/>
          <w:b/>
          <w:sz w:val="22"/>
          <w:szCs w:val="22"/>
        </w:rPr>
        <w:t>Ch</w:t>
      </w:r>
      <w:r w:rsidR="00006CB2" w:rsidRPr="00006CB2">
        <w:rPr>
          <w:rFonts w:ascii="Bookman Old Style" w:hAnsi="Bookman Old Style"/>
          <w:b/>
          <w:sz w:val="22"/>
          <w:szCs w:val="22"/>
        </w:rPr>
        <w:t>.</w:t>
      </w:r>
      <w:r w:rsidRPr="00006CB2">
        <w:rPr>
          <w:rFonts w:ascii="Bookman Old Style" w:hAnsi="Bookman Old Style"/>
          <w:b/>
          <w:sz w:val="22"/>
          <w:szCs w:val="22"/>
        </w:rPr>
        <w:t xml:space="preserve"> 268</w:t>
      </w:r>
      <w:r w:rsidR="00006CB2">
        <w:rPr>
          <w:rFonts w:ascii="Bookman Old Style" w:hAnsi="Bookman Old Style"/>
          <w:bCs/>
          <w:sz w:val="22"/>
          <w:szCs w:val="22"/>
        </w:rPr>
        <w:t>,</w:t>
      </w:r>
      <w:r w:rsidRPr="00387012">
        <w:rPr>
          <w:rFonts w:ascii="Bookman Old Style" w:hAnsi="Bookman Old Style"/>
          <w:bCs/>
          <w:sz w:val="22"/>
          <w:szCs w:val="22"/>
        </w:rPr>
        <w:t xml:space="preserve"> Pine Shoot Beetle Quarantine</w:t>
      </w:r>
    </w:p>
    <w:p w14:paraId="430B331E" w14:textId="4BDB7CE2" w:rsidR="009307AF" w:rsidRPr="00006CB2" w:rsidRDefault="009307AF" w:rsidP="00006CB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387012">
        <w:rPr>
          <w:rFonts w:ascii="Bookman Old Style" w:hAnsi="Bookman Old Style"/>
          <w:bCs/>
          <w:sz w:val="22"/>
          <w:szCs w:val="22"/>
        </w:rPr>
        <w:t xml:space="preserve">ADOPTED RULE NUMBER: </w:t>
      </w:r>
      <w:r w:rsidR="00006CB2" w:rsidRPr="00006CB2">
        <w:rPr>
          <w:rFonts w:ascii="Bookman Old Style" w:hAnsi="Bookman Old Style"/>
          <w:b/>
          <w:sz w:val="22"/>
          <w:szCs w:val="22"/>
        </w:rPr>
        <w:t>2021-038</w:t>
      </w:r>
      <w:r w:rsidR="00006CB2">
        <w:rPr>
          <w:rFonts w:ascii="Bookman Old Style" w:hAnsi="Bookman Old Style"/>
          <w:b/>
          <w:sz w:val="22"/>
          <w:szCs w:val="22"/>
        </w:rPr>
        <w:t xml:space="preserve"> </w:t>
      </w:r>
      <w:r w:rsidR="00006CB2">
        <w:rPr>
          <w:rFonts w:ascii="Bookman Old Style" w:hAnsi="Bookman Old Style"/>
          <w:bCs/>
          <w:i/>
          <w:iCs/>
          <w:sz w:val="22"/>
          <w:szCs w:val="22"/>
        </w:rPr>
        <w:t>(Repeal)</w:t>
      </w:r>
    </w:p>
    <w:p w14:paraId="7A4B5811" w14:textId="74A129C0" w:rsidR="009307AF" w:rsidRPr="00387012" w:rsidRDefault="009307AF" w:rsidP="00006C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87012">
        <w:rPr>
          <w:rFonts w:ascii="Bookman Old Style" w:hAnsi="Bookman Old Style"/>
          <w:bCs/>
          <w:sz w:val="22"/>
          <w:szCs w:val="22"/>
        </w:rPr>
        <w:t>CONCISE SUMMARY</w:t>
      </w:r>
      <w:r w:rsidR="00006CB2">
        <w:rPr>
          <w:rFonts w:ascii="Bookman Old Style" w:hAnsi="Bookman Old Style"/>
          <w:bCs/>
          <w:sz w:val="22"/>
          <w:szCs w:val="22"/>
        </w:rPr>
        <w:t xml:space="preserve">: </w:t>
      </w:r>
      <w:bookmarkStart w:id="8" w:name="_Hlk61337276"/>
      <w:r w:rsidRPr="00387012">
        <w:rPr>
          <w:rFonts w:ascii="Bookman Old Style" w:hAnsi="Bookman Old Style"/>
          <w:bCs/>
          <w:sz w:val="22"/>
          <w:szCs w:val="22"/>
        </w:rPr>
        <w:t>This proposal will remove the state quarantine requirements that restrict the movement of wood that may be infested with the pine shoot beetle (PSB). PSB is now considered established in Maine and is not seen as a continued threat to Maine’s forests.</w:t>
      </w:r>
      <w:bookmarkEnd w:id="8"/>
    </w:p>
    <w:p w14:paraId="0D753A4C" w14:textId="108748E4" w:rsidR="009307AF" w:rsidRPr="00387012" w:rsidRDefault="009307AF" w:rsidP="00006C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9" w:name="_Hlk64967697"/>
      <w:r w:rsidRPr="00387012">
        <w:rPr>
          <w:rFonts w:ascii="Bookman Old Style" w:hAnsi="Bookman Old Style"/>
          <w:bCs/>
          <w:sz w:val="22"/>
          <w:szCs w:val="22"/>
        </w:rPr>
        <w:t>EFFECTIVE DATE:</w:t>
      </w:r>
      <w:r w:rsidR="00006CB2">
        <w:rPr>
          <w:rFonts w:ascii="Bookman Old Style" w:hAnsi="Bookman Old Style"/>
          <w:bCs/>
          <w:sz w:val="22"/>
          <w:szCs w:val="22"/>
        </w:rPr>
        <w:t xml:space="preserve"> February 23, 2021</w:t>
      </w:r>
    </w:p>
    <w:p w14:paraId="082C6735" w14:textId="23A1BF8E" w:rsidR="009307AF" w:rsidRPr="00387012" w:rsidRDefault="00006CB2" w:rsidP="00006C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DACF</w:t>
      </w:r>
      <w:r w:rsidR="009307AF" w:rsidRPr="00387012">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9307AF" w:rsidRPr="00387012">
        <w:rPr>
          <w:rFonts w:ascii="Bookman Old Style" w:hAnsi="Bookman Old Style"/>
          <w:bCs/>
          <w:sz w:val="22"/>
          <w:szCs w:val="22"/>
        </w:rPr>
        <w:t>: Shannon Ayotte</w:t>
      </w:r>
      <w:r>
        <w:rPr>
          <w:rFonts w:ascii="Bookman Old Style" w:hAnsi="Bookman Old Style"/>
          <w:bCs/>
          <w:sz w:val="22"/>
          <w:szCs w:val="22"/>
        </w:rPr>
        <w:t xml:space="preserve">, </w:t>
      </w:r>
      <w:r w:rsidR="009307AF" w:rsidRPr="00387012">
        <w:rPr>
          <w:rFonts w:ascii="Bookman Old Style" w:hAnsi="Bookman Old Style"/>
          <w:bCs/>
          <w:sz w:val="22"/>
          <w:szCs w:val="22"/>
        </w:rPr>
        <w:t>Agriculture, Conservation and Forestry</w:t>
      </w:r>
      <w:r>
        <w:rPr>
          <w:rFonts w:ascii="Bookman Old Style" w:hAnsi="Bookman Old Style"/>
          <w:bCs/>
          <w:sz w:val="22"/>
          <w:szCs w:val="22"/>
        </w:rPr>
        <w:t xml:space="preserve">, </w:t>
      </w:r>
      <w:r w:rsidR="009307AF" w:rsidRPr="00387012">
        <w:rPr>
          <w:rFonts w:ascii="Bookman Old Style" w:hAnsi="Bookman Old Style"/>
          <w:bCs/>
          <w:sz w:val="22"/>
          <w:szCs w:val="22"/>
        </w:rPr>
        <w:t>22 S</w:t>
      </w:r>
      <w:r>
        <w:rPr>
          <w:rFonts w:ascii="Bookman Old Style" w:hAnsi="Bookman Old Style"/>
          <w:bCs/>
          <w:sz w:val="22"/>
          <w:szCs w:val="22"/>
        </w:rPr>
        <w:t>tate House Station</w:t>
      </w:r>
      <w:r w:rsidR="009307AF" w:rsidRPr="00387012">
        <w:rPr>
          <w:rFonts w:ascii="Bookman Old Style" w:hAnsi="Bookman Old Style"/>
          <w:bCs/>
          <w:sz w:val="22"/>
          <w:szCs w:val="22"/>
        </w:rPr>
        <w:t>, Augusta, ME 04333</w:t>
      </w:r>
      <w:r>
        <w:rPr>
          <w:rFonts w:ascii="Bookman Old Style" w:hAnsi="Bookman Old Style"/>
          <w:bCs/>
          <w:sz w:val="22"/>
          <w:szCs w:val="22"/>
        </w:rPr>
        <w:t xml:space="preserve">. </w:t>
      </w:r>
      <w:r w:rsidR="009307AF" w:rsidRPr="00387012">
        <w:rPr>
          <w:rFonts w:ascii="Bookman Old Style" w:hAnsi="Bookman Old Style"/>
          <w:bCs/>
          <w:sz w:val="22"/>
          <w:szCs w:val="22"/>
        </w:rPr>
        <w:t>T</w:t>
      </w:r>
      <w:r w:rsidRPr="00387012">
        <w:rPr>
          <w:rFonts w:ascii="Bookman Old Style" w:hAnsi="Bookman Old Style"/>
          <w:bCs/>
          <w:sz w:val="22"/>
          <w:szCs w:val="22"/>
        </w:rPr>
        <w:t>elephone</w:t>
      </w:r>
      <w:r w:rsidR="009307AF" w:rsidRPr="00387012">
        <w:rPr>
          <w:rFonts w:ascii="Bookman Old Style" w:hAnsi="Bookman Old Style"/>
          <w:bCs/>
          <w:sz w:val="22"/>
          <w:szCs w:val="22"/>
        </w:rPr>
        <w:t xml:space="preserve">: </w:t>
      </w:r>
      <w:r>
        <w:rPr>
          <w:rFonts w:ascii="Bookman Old Style" w:hAnsi="Bookman Old Style"/>
          <w:bCs/>
          <w:sz w:val="22"/>
          <w:szCs w:val="22"/>
        </w:rPr>
        <w:t>(</w:t>
      </w:r>
      <w:r w:rsidR="009307AF" w:rsidRPr="00387012">
        <w:rPr>
          <w:rFonts w:ascii="Bookman Old Style" w:hAnsi="Bookman Old Style"/>
          <w:bCs/>
          <w:sz w:val="22"/>
          <w:szCs w:val="22"/>
        </w:rPr>
        <w:t>207</w:t>
      </w:r>
      <w:r>
        <w:rPr>
          <w:rFonts w:ascii="Bookman Old Style" w:hAnsi="Bookman Old Style"/>
          <w:bCs/>
          <w:sz w:val="22"/>
          <w:szCs w:val="22"/>
        </w:rPr>
        <w:t xml:space="preserve">) </w:t>
      </w:r>
      <w:r w:rsidR="009307AF" w:rsidRPr="00387012">
        <w:rPr>
          <w:rFonts w:ascii="Bookman Old Style" w:hAnsi="Bookman Old Style"/>
          <w:bCs/>
          <w:sz w:val="22"/>
          <w:szCs w:val="22"/>
        </w:rPr>
        <w:t>287-5976</w:t>
      </w:r>
      <w:r>
        <w:rPr>
          <w:rFonts w:ascii="Bookman Old Style" w:hAnsi="Bookman Old Style"/>
          <w:bCs/>
          <w:sz w:val="22"/>
          <w:szCs w:val="22"/>
        </w:rPr>
        <w:t xml:space="preserve">. Email: </w:t>
      </w:r>
      <w:hyperlink r:id="rId36" w:history="1">
        <w:r w:rsidRPr="00DD250B">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3C89A33F" w14:textId="245B9826" w:rsidR="00804F45" w:rsidRDefault="00006CB2" w:rsidP="00006C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WEBSITE: </w:t>
      </w:r>
      <w:hyperlink r:id="rId37" w:history="1">
        <w:r w:rsidR="00957217" w:rsidRPr="00DD250B">
          <w:rPr>
            <w:rStyle w:val="Hyperlink"/>
            <w:rFonts w:ascii="Bookman Old Style" w:hAnsi="Bookman Old Style"/>
            <w:bCs/>
            <w:sz w:val="22"/>
            <w:szCs w:val="22"/>
          </w:rPr>
          <w:t>https://www.maine.gov/dacf/index.shtml</w:t>
        </w:r>
      </w:hyperlink>
      <w:r w:rsidR="00957217">
        <w:rPr>
          <w:rFonts w:ascii="Bookman Old Style" w:hAnsi="Bookman Old Style"/>
          <w:bCs/>
          <w:sz w:val="22"/>
          <w:szCs w:val="22"/>
        </w:rPr>
        <w:t xml:space="preserve"> .</w:t>
      </w:r>
    </w:p>
    <w:bookmarkEnd w:id="9"/>
    <w:p w14:paraId="2CC4AE8B" w14:textId="77777777" w:rsidR="00006CB2" w:rsidRDefault="00006CB2" w:rsidP="00006CB2">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9993B36" w14:textId="36818625" w:rsidR="00804F45" w:rsidRDefault="00804F45" w:rsidP="00006C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50CA52C" w14:textId="77777777" w:rsidR="00457AF9" w:rsidRPr="00387012" w:rsidRDefault="00457AF9" w:rsidP="00457AF9">
      <w:pPr>
        <w:tabs>
          <w:tab w:val="left" w:pos="-1440"/>
          <w:tab w:val="left" w:pos="-720"/>
          <w:tab w:val="left" w:pos="4320"/>
          <w:tab w:val="left" w:pos="10440"/>
        </w:tabs>
        <w:rPr>
          <w:rFonts w:ascii="Bookman Old Style" w:hAnsi="Bookman Old Style"/>
          <w:bCs/>
          <w:sz w:val="22"/>
          <w:szCs w:val="22"/>
        </w:rPr>
      </w:pPr>
      <w:r w:rsidRPr="00387012">
        <w:rPr>
          <w:rFonts w:ascii="Bookman Old Style" w:hAnsi="Bookman Old Style"/>
          <w:bCs/>
          <w:sz w:val="22"/>
          <w:szCs w:val="22"/>
        </w:rPr>
        <w:t xml:space="preserve">AGENCY: </w:t>
      </w:r>
      <w:r w:rsidRPr="00006CB2">
        <w:rPr>
          <w:rFonts w:ascii="Bookman Old Style" w:hAnsi="Bookman Old Style"/>
          <w:b/>
          <w:sz w:val="22"/>
          <w:szCs w:val="22"/>
        </w:rPr>
        <w:t>01-001 – Department of Agriculture, Conservation and Forestry (DACF)</w:t>
      </w:r>
    </w:p>
    <w:p w14:paraId="512932B8" w14:textId="1059D060" w:rsidR="00457AF9" w:rsidRPr="00387012" w:rsidRDefault="00457AF9" w:rsidP="00457A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87012">
        <w:rPr>
          <w:rFonts w:ascii="Bookman Old Style" w:hAnsi="Bookman Old Style"/>
          <w:bCs/>
          <w:sz w:val="22"/>
          <w:szCs w:val="22"/>
        </w:rPr>
        <w:t xml:space="preserve">CHAPTER NUMBER AND TITLE: </w:t>
      </w:r>
      <w:r w:rsidRPr="00006CB2">
        <w:rPr>
          <w:rFonts w:ascii="Bookman Old Style" w:hAnsi="Bookman Old Style"/>
          <w:b/>
          <w:sz w:val="22"/>
          <w:szCs w:val="22"/>
        </w:rPr>
        <w:t>Ch. 2</w:t>
      </w:r>
      <w:r>
        <w:rPr>
          <w:rFonts w:ascii="Bookman Old Style" w:hAnsi="Bookman Old Style"/>
          <w:b/>
          <w:sz w:val="22"/>
          <w:szCs w:val="22"/>
        </w:rPr>
        <w:t>71</w:t>
      </w:r>
      <w:r>
        <w:rPr>
          <w:rFonts w:ascii="Bookman Old Style" w:hAnsi="Bookman Old Style"/>
          <w:bCs/>
          <w:sz w:val="22"/>
          <w:szCs w:val="22"/>
        </w:rPr>
        <w:t>,</w:t>
      </w:r>
      <w:r w:rsidRPr="00387012">
        <w:rPr>
          <w:rFonts w:ascii="Bookman Old Style" w:hAnsi="Bookman Old Style"/>
          <w:bCs/>
          <w:sz w:val="22"/>
          <w:szCs w:val="22"/>
        </w:rPr>
        <w:t xml:space="preserve"> </w:t>
      </w:r>
      <w:r>
        <w:rPr>
          <w:rFonts w:ascii="Bookman Old Style" w:hAnsi="Bookman Old Style"/>
          <w:bCs/>
          <w:sz w:val="22"/>
          <w:szCs w:val="22"/>
        </w:rPr>
        <w:t>Gypsy Moth</w:t>
      </w:r>
      <w:r w:rsidRPr="00387012">
        <w:rPr>
          <w:rFonts w:ascii="Bookman Old Style" w:hAnsi="Bookman Old Style"/>
          <w:bCs/>
          <w:sz w:val="22"/>
          <w:szCs w:val="22"/>
        </w:rPr>
        <w:t xml:space="preserve"> Quarantine</w:t>
      </w:r>
    </w:p>
    <w:p w14:paraId="348B9D5A" w14:textId="51E732B9" w:rsidR="00457AF9" w:rsidRPr="00006CB2" w:rsidRDefault="00457AF9" w:rsidP="00457AF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387012">
        <w:rPr>
          <w:rFonts w:ascii="Bookman Old Style" w:hAnsi="Bookman Old Style"/>
          <w:bCs/>
          <w:sz w:val="22"/>
          <w:szCs w:val="22"/>
        </w:rPr>
        <w:t xml:space="preserve">ADOPTED RULE NUMBER: </w:t>
      </w:r>
      <w:r w:rsidRPr="00006CB2">
        <w:rPr>
          <w:rFonts w:ascii="Bookman Old Style" w:hAnsi="Bookman Old Style"/>
          <w:b/>
          <w:sz w:val="22"/>
          <w:szCs w:val="22"/>
        </w:rPr>
        <w:t>2021-03</w:t>
      </w:r>
      <w:r>
        <w:rPr>
          <w:rFonts w:ascii="Bookman Old Style" w:hAnsi="Bookman Old Style"/>
          <w:b/>
          <w:sz w:val="22"/>
          <w:szCs w:val="22"/>
        </w:rPr>
        <w:t xml:space="preserve">9 </w:t>
      </w:r>
      <w:r>
        <w:rPr>
          <w:rFonts w:ascii="Bookman Old Style" w:hAnsi="Bookman Old Style"/>
          <w:bCs/>
          <w:i/>
          <w:iCs/>
          <w:sz w:val="22"/>
          <w:szCs w:val="22"/>
        </w:rPr>
        <w:t>(Repeal)</w:t>
      </w:r>
    </w:p>
    <w:p w14:paraId="6B6C93E2" w14:textId="6B3DC10B" w:rsidR="00254E53" w:rsidRPr="00A55CA5" w:rsidRDefault="00254E53" w:rsidP="00935D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sz w:val="22"/>
        </w:rPr>
      </w:pPr>
      <w:r w:rsidRPr="004D18C7">
        <w:rPr>
          <w:rFonts w:ascii="Bookman Old Style" w:hAnsi="Bookman Old Style"/>
          <w:bCs/>
          <w:sz w:val="22"/>
        </w:rPr>
        <w:t>CONCISE SUMMARY</w:t>
      </w:r>
      <w:r w:rsidR="004D18C7" w:rsidRPr="004D18C7">
        <w:rPr>
          <w:rFonts w:ascii="Bookman Old Style" w:hAnsi="Bookman Old Style"/>
          <w:bCs/>
          <w:sz w:val="22"/>
        </w:rPr>
        <w:t>:</w:t>
      </w:r>
      <w:r w:rsidR="004D18C7">
        <w:rPr>
          <w:rFonts w:ascii="Bookman Old Style" w:hAnsi="Bookman Old Style"/>
          <w:b/>
          <w:sz w:val="22"/>
        </w:rPr>
        <w:t xml:space="preserve"> </w:t>
      </w:r>
      <w:r w:rsidRPr="00A55CA5">
        <w:rPr>
          <w:rFonts w:ascii="Bookman Old Style" w:hAnsi="Bookman Old Style"/>
          <w:sz w:val="22"/>
        </w:rPr>
        <w:t xml:space="preserve">This proposal will remove the state quarantine requirements that restrict the movement of nursery stock, wood and household articles that may be </w:t>
      </w:r>
      <w:r w:rsidRPr="00A55CA5">
        <w:rPr>
          <w:rFonts w:ascii="Bookman Old Style" w:hAnsi="Bookman Old Style"/>
          <w:sz w:val="22"/>
        </w:rPr>
        <w:lastRenderedPageBreak/>
        <w:t xml:space="preserve">infested with any stage of the gypsy moth. Gypsy moth is now considered established throughout the entire State of Maine and there is no need to slow its spread inside the state. The USDA-APHIS federal quarantine will remain in place regulating the movement of potentially infested materials from Maine into the </w:t>
      </w:r>
      <w:proofErr w:type="spellStart"/>
      <w:r w:rsidRPr="00A55CA5">
        <w:rPr>
          <w:rFonts w:ascii="Bookman Old Style" w:hAnsi="Bookman Old Style"/>
          <w:sz w:val="22"/>
        </w:rPr>
        <w:t>uninfested</w:t>
      </w:r>
      <w:proofErr w:type="spellEnd"/>
      <w:r w:rsidRPr="00A55CA5">
        <w:rPr>
          <w:rFonts w:ascii="Bookman Old Style" w:hAnsi="Bookman Old Style"/>
          <w:sz w:val="22"/>
        </w:rPr>
        <w:t xml:space="preserve"> western states.</w:t>
      </w:r>
    </w:p>
    <w:p w14:paraId="513C0CE7" w14:textId="77777777" w:rsidR="00457AF9" w:rsidRPr="00387012" w:rsidRDefault="00457AF9" w:rsidP="00457A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87012">
        <w:rPr>
          <w:rFonts w:ascii="Bookman Old Style" w:hAnsi="Bookman Old Style"/>
          <w:bCs/>
          <w:sz w:val="22"/>
          <w:szCs w:val="22"/>
        </w:rPr>
        <w:t>EFFECTIVE DATE:</w:t>
      </w:r>
      <w:r>
        <w:rPr>
          <w:rFonts w:ascii="Bookman Old Style" w:hAnsi="Bookman Old Style"/>
          <w:bCs/>
          <w:sz w:val="22"/>
          <w:szCs w:val="22"/>
        </w:rPr>
        <w:t xml:space="preserve"> February 23, 2021</w:t>
      </w:r>
    </w:p>
    <w:p w14:paraId="07C7D350" w14:textId="77777777" w:rsidR="00457AF9" w:rsidRPr="00387012" w:rsidRDefault="00457AF9" w:rsidP="00457A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DACF</w:t>
      </w:r>
      <w:r w:rsidRPr="00387012">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387012">
        <w:rPr>
          <w:rFonts w:ascii="Bookman Old Style" w:hAnsi="Bookman Old Style"/>
          <w:bCs/>
          <w:sz w:val="22"/>
          <w:szCs w:val="22"/>
        </w:rPr>
        <w:t>: Shannon Ayotte</w:t>
      </w:r>
      <w:r>
        <w:rPr>
          <w:rFonts w:ascii="Bookman Old Style" w:hAnsi="Bookman Old Style"/>
          <w:bCs/>
          <w:sz w:val="22"/>
          <w:szCs w:val="22"/>
        </w:rPr>
        <w:t xml:space="preserve">, </w:t>
      </w:r>
      <w:r w:rsidRPr="00387012">
        <w:rPr>
          <w:rFonts w:ascii="Bookman Old Style" w:hAnsi="Bookman Old Style"/>
          <w:bCs/>
          <w:sz w:val="22"/>
          <w:szCs w:val="22"/>
        </w:rPr>
        <w:t>Agriculture, Conservation and Forestry</w:t>
      </w:r>
      <w:r>
        <w:rPr>
          <w:rFonts w:ascii="Bookman Old Style" w:hAnsi="Bookman Old Style"/>
          <w:bCs/>
          <w:sz w:val="22"/>
          <w:szCs w:val="22"/>
        </w:rPr>
        <w:t xml:space="preserve">, </w:t>
      </w:r>
      <w:r w:rsidRPr="00387012">
        <w:rPr>
          <w:rFonts w:ascii="Bookman Old Style" w:hAnsi="Bookman Old Style"/>
          <w:bCs/>
          <w:sz w:val="22"/>
          <w:szCs w:val="22"/>
        </w:rPr>
        <w:t>22 S</w:t>
      </w:r>
      <w:r>
        <w:rPr>
          <w:rFonts w:ascii="Bookman Old Style" w:hAnsi="Bookman Old Style"/>
          <w:bCs/>
          <w:sz w:val="22"/>
          <w:szCs w:val="22"/>
        </w:rPr>
        <w:t>tate House Station</w:t>
      </w:r>
      <w:r w:rsidRPr="00387012">
        <w:rPr>
          <w:rFonts w:ascii="Bookman Old Style" w:hAnsi="Bookman Old Style"/>
          <w:bCs/>
          <w:sz w:val="22"/>
          <w:szCs w:val="22"/>
        </w:rPr>
        <w:t>, Augusta, ME 04333</w:t>
      </w:r>
      <w:r>
        <w:rPr>
          <w:rFonts w:ascii="Bookman Old Style" w:hAnsi="Bookman Old Style"/>
          <w:bCs/>
          <w:sz w:val="22"/>
          <w:szCs w:val="22"/>
        </w:rPr>
        <w:t xml:space="preserve">. </w:t>
      </w:r>
      <w:r w:rsidRPr="00387012">
        <w:rPr>
          <w:rFonts w:ascii="Bookman Old Style" w:hAnsi="Bookman Old Style"/>
          <w:bCs/>
          <w:sz w:val="22"/>
          <w:szCs w:val="22"/>
        </w:rPr>
        <w:t xml:space="preserve">Telephone: </w:t>
      </w:r>
      <w:r>
        <w:rPr>
          <w:rFonts w:ascii="Bookman Old Style" w:hAnsi="Bookman Old Style"/>
          <w:bCs/>
          <w:sz w:val="22"/>
          <w:szCs w:val="22"/>
        </w:rPr>
        <w:t>(</w:t>
      </w:r>
      <w:r w:rsidRPr="00387012">
        <w:rPr>
          <w:rFonts w:ascii="Bookman Old Style" w:hAnsi="Bookman Old Style"/>
          <w:bCs/>
          <w:sz w:val="22"/>
          <w:szCs w:val="22"/>
        </w:rPr>
        <w:t>207</w:t>
      </w:r>
      <w:r>
        <w:rPr>
          <w:rFonts w:ascii="Bookman Old Style" w:hAnsi="Bookman Old Style"/>
          <w:bCs/>
          <w:sz w:val="22"/>
          <w:szCs w:val="22"/>
        </w:rPr>
        <w:t xml:space="preserve">) </w:t>
      </w:r>
      <w:r w:rsidRPr="00387012">
        <w:rPr>
          <w:rFonts w:ascii="Bookman Old Style" w:hAnsi="Bookman Old Style"/>
          <w:bCs/>
          <w:sz w:val="22"/>
          <w:szCs w:val="22"/>
        </w:rPr>
        <w:t>287-5976</w:t>
      </w:r>
      <w:r>
        <w:rPr>
          <w:rFonts w:ascii="Bookman Old Style" w:hAnsi="Bookman Old Style"/>
          <w:bCs/>
          <w:sz w:val="22"/>
          <w:szCs w:val="22"/>
        </w:rPr>
        <w:t xml:space="preserve">. Email: </w:t>
      </w:r>
      <w:hyperlink r:id="rId38" w:history="1">
        <w:r w:rsidRPr="00DD250B">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18024BED" w14:textId="77777777" w:rsidR="00457AF9" w:rsidRDefault="00457AF9" w:rsidP="00457AF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WEBSITE: </w:t>
      </w:r>
      <w:hyperlink r:id="rId39" w:history="1">
        <w:r w:rsidRPr="00DD250B">
          <w:rPr>
            <w:rStyle w:val="Hyperlink"/>
            <w:rFonts w:ascii="Bookman Old Style" w:hAnsi="Bookman Old Style"/>
            <w:bCs/>
            <w:sz w:val="22"/>
            <w:szCs w:val="22"/>
          </w:rPr>
          <w:t>https://www.maine.gov/dacf/index.shtml</w:t>
        </w:r>
      </w:hyperlink>
      <w:r>
        <w:rPr>
          <w:rFonts w:ascii="Bookman Old Style" w:hAnsi="Bookman Old Style"/>
          <w:bCs/>
          <w:sz w:val="22"/>
          <w:szCs w:val="22"/>
        </w:rPr>
        <w:t xml:space="preserve"> .</w:t>
      </w:r>
    </w:p>
    <w:p w14:paraId="3F25BDDA" w14:textId="6D2F6D92" w:rsidR="00457AF9" w:rsidRDefault="00457AF9" w:rsidP="00935DC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F8B791E" w14:textId="34B25023" w:rsidR="00935DCB" w:rsidRDefault="00935DCB" w:rsidP="00006C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03FA402" w14:textId="4B8FF381" w:rsidR="006777C2" w:rsidRPr="006777C2" w:rsidRDefault="006777C2" w:rsidP="006777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Cs/>
          <w:sz w:val="22"/>
          <w:szCs w:val="22"/>
        </w:rPr>
      </w:pPr>
      <w:r w:rsidRPr="006777C2">
        <w:rPr>
          <w:rFonts w:ascii="Bookman Old Style" w:eastAsiaTheme="minorHAnsi" w:hAnsi="Bookman Old Style" w:cstheme="minorBidi"/>
          <w:bCs/>
          <w:sz w:val="22"/>
          <w:szCs w:val="22"/>
        </w:rPr>
        <w:t xml:space="preserve">AGENCY: </w:t>
      </w:r>
      <w:r w:rsidRPr="006777C2">
        <w:rPr>
          <w:rFonts w:ascii="Bookman Old Style" w:eastAsiaTheme="minorHAnsi" w:hAnsi="Bookman Old Style" w:cstheme="minorBidi"/>
          <w:b/>
          <w:sz w:val="22"/>
          <w:szCs w:val="22"/>
        </w:rPr>
        <w:t xml:space="preserve">09-137 – </w:t>
      </w:r>
      <w:r w:rsidR="009C08C4" w:rsidRPr="009C08C4">
        <w:rPr>
          <w:rFonts w:ascii="Bookman Old Style" w:eastAsiaTheme="minorHAnsi" w:hAnsi="Bookman Old Style" w:cstheme="minorBidi"/>
          <w:b/>
          <w:sz w:val="22"/>
          <w:szCs w:val="22"/>
        </w:rPr>
        <w:t xml:space="preserve">Department of </w:t>
      </w:r>
      <w:r w:rsidRPr="006777C2">
        <w:rPr>
          <w:rFonts w:ascii="Bookman Old Style" w:eastAsiaTheme="minorHAnsi" w:hAnsi="Bookman Old Style" w:cstheme="minorBidi"/>
          <w:b/>
          <w:sz w:val="22"/>
          <w:szCs w:val="22"/>
        </w:rPr>
        <w:t>Inland Fisheries and Wildlife</w:t>
      </w:r>
      <w:r w:rsidR="009C08C4" w:rsidRPr="009C08C4">
        <w:rPr>
          <w:rFonts w:ascii="Bookman Old Style" w:eastAsiaTheme="minorHAnsi" w:hAnsi="Bookman Old Style" w:cstheme="minorBidi"/>
          <w:b/>
          <w:sz w:val="22"/>
          <w:szCs w:val="22"/>
        </w:rPr>
        <w:t xml:space="preserve"> (IFW)</w:t>
      </w:r>
    </w:p>
    <w:p w14:paraId="5483D6D0" w14:textId="0BC7DA6C" w:rsidR="006777C2" w:rsidRPr="006777C2" w:rsidRDefault="006777C2" w:rsidP="009C08C4">
      <w:pPr>
        <w:overflowPunct/>
        <w:autoSpaceDE/>
        <w:autoSpaceDN/>
        <w:adjustRightInd/>
        <w:ind w:right="-90"/>
        <w:textAlignment w:val="auto"/>
        <w:rPr>
          <w:rFonts w:ascii="Bookman Old Style" w:eastAsiaTheme="minorHAnsi" w:hAnsi="Bookman Old Style" w:cstheme="minorBidi"/>
          <w:bCs/>
          <w:sz w:val="24"/>
          <w:szCs w:val="22"/>
        </w:rPr>
      </w:pPr>
      <w:r w:rsidRPr="006777C2">
        <w:rPr>
          <w:rFonts w:ascii="Bookman Old Style" w:eastAsiaTheme="minorHAnsi" w:hAnsi="Bookman Old Style" w:cstheme="minorBidi"/>
          <w:bCs/>
          <w:sz w:val="22"/>
          <w:szCs w:val="22"/>
        </w:rPr>
        <w:t xml:space="preserve">CHAPTER NUMBER AND TITLE: </w:t>
      </w:r>
      <w:r w:rsidRPr="006777C2">
        <w:rPr>
          <w:rFonts w:ascii="Bookman Old Style" w:eastAsiaTheme="minorHAnsi" w:hAnsi="Bookman Old Style" w:cstheme="minorBidi"/>
          <w:b/>
          <w:sz w:val="22"/>
          <w:szCs w:val="22"/>
        </w:rPr>
        <w:t>Ch</w:t>
      </w:r>
      <w:r w:rsidR="009C08C4" w:rsidRPr="009C08C4">
        <w:rPr>
          <w:rFonts w:ascii="Bookman Old Style" w:eastAsiaTheme="minorHAnsi" w:hAnsi="Bookman Old Style" w:cstheme="minorBidi"/>
          <w:b/>
          <w:sz w:val="22"/>
          <w:szCs w:val="22"/>
        </w:rPr>
        <w:t>.</w:t>
      </w:r>
      <w:r w:rsidRPr="006777C2">
        <w:rPr>
          <w:rFonts w:ascii="Bookman Old Style" w:eastAsiaTheme="minorHAnsi" w:hAnsi="Bookman Old Style" w:cstheme="minorBidi"/>
          <w:b/>
          <w:sz w:val="22"/>
          <w:szCs w:val="22"/>
        </w:rPr>
        <w:t xml:space="preserve"> 7</w:t>
      </w:r>
      <w:r w:rsidR="009C08C4">
        <w:rPr>
          <w:rFonts w:ascii="Bookman Old Style" w:eastAsiaTheme="minorHAnsi" w:hAnsi="Bookman Old Style" w:cstheme="minorBidi"/>
          <w:bCs/>
          <w:sz w:val="22"/>
          <w:szCs w:val="22"/>
        </w:rPr>
        <w:t>,</w:t>
      </w:r>
      <w:r w:rsidRPr="006777C2">
        <w:rPr>
          <w:rFonts w:ascii="Bookman Old Style" w:eastAsiaTheme="minorHAnsi" w:hAnsi="Bookman Old Style" w:cstheme="minorBidi"/>
          <w:bCs/>
          <w:sz w:val="22"/>
          <w:szCs w:val="22"/>
        </w:rPr>
        <w:t xml:space="preserve"> Rules for Importation, Possession, Propagation, Rehabilitation and Exhibition of Wildlife</w:t>
      </w:r>
    </w:p>
    <w:p w14:paraId="60D4CD97" w14:textId="28171188" w:rsidR="006777C2" w:rsidRPr="006777C2" w:rsidRDefault="006777C2" w:rsidP="006777C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
          <w:sz w:val="22"/>
          <w:szCs w:val="22"/>
        </w:rPr>
      </w:pPr>
      <w:r w:rsidRPr="006777C2">
        <w:rPr>
          <w:rFonts w:ascii="Bookman Old Style" w:eastAsiaTheme="minorHAnsi" w:hAnsi="Bookman Old Style" w:cstheme="minorBidi"/>
          <w:bCs/>
          <w:sz w:val="22"/>
          <w:szCs w:val="22"/>
        </w:rPr>
        <w:t xml:space="preserve">ADOPTED RULE NUMBER: </w:t>
      </w:r>
      <w:r w:rsidR="009C08C4">
        <w:rPr>
          <w:rFonts w:ascii="Bookman Old Style" w:eastAsiaTheme="minorHAnsi" w:hAnsi="Bookman Old Style" w:cstheme="minorBidi"/>
          <w:b/>
          <w:sz w:val="22"/>
          <w:szCs w:val="22"/>
        </w:rPr>
        <w:t>2021-040</w:t>
      </w:r>
    </w:p>
    <w:p w14:paraId="5EE00680" w14:textId="06ADB2EF" w:rsidR="006777C2" w:rsidRPr="006777C2" w:rsidRDefault="006777C2" w:rsidP="006777C2">
      <w:pPr>
        <w:tabs>
          <w:tab w:val="left" w:pos="-1440"/>
          <w:tab w:val="left" w:pos="-720"/>
          <w:tab w:val="left" w:pos="540"/>
        </w:tabs>
        <w:overflowPunct/>
        <w:autoSpaceDE/>
        <w:autoSpaceDN/>
        <w:adjustRightInd/>
        <w:contextualSpacing/>
        <w:textAlignment w:val="auto"/>
        <w:rPr>
          <w:rFonts w:ascii="Bookman Old Style" w:eastAsiaTheme="minorHAnsi" w:hAnsi="Bookman Old Style" w:cstheme="minorBidi"/>
          <w:bCs/>
          <w:sz w:val="22"/>
          <w:szCs w:val="22"/>
        </w:rPr>
      </w:pPr>
      <w:r w:rsidRPr="006777C2">
        <w:rPr>
          <w:rFonts w:ascii="Bookman Old Style" w:eastAsiaTheme="minorHAnsi" w:hAnsi="Bookman Old Style" w:cstheme="minorBidi"/>
          <w:bCs/>
          <w:sz w:val="22"/>
          <w:szCs w:val="22"/>
        </w:rPr>
        <w:t xml:space="preserve">CONCISE SUMMARY: The Department of Inland Fisheries and Wildlife has amended </w:t>
      </w:r>
      <w:proofErr w:type="spellStart"/>
      <w:r w:rsidR="009C08C4">
        <w:rPr>
          <w:rFonts w:ascii="Bookman Old Style" w:eastAsiaTheme="minorHAnsi" w:hAnsi="Bookman Old Style" w:cstheme="minorBidi"/>
          <w:bCs/>
          <w:sz w:val="22"/>
          <w:szCs w:val="22"/>
        </w:rPr>
        <w:t>ch.</w:t>
      </w:r>
      <w:proofErr w:type="spellEnd"/>
      <w:r w:rsidR="009C08C4">
        <w:rPr>
          <w:rFonts w:ascii="Bookman Old Style" w:eastAsiaTheme="minorHAnsi" w:hAnsi="Bookman Old Style" w:cstheme="minorBidi"/>
          <w:bCs/>
          <w:sz w:val="22"/>
          <w:szCs w:val="22"/>
        </w:rPr>
        <w:t xml:space="preserve"> </w:t>
      </w:r>
      <w:r w:rsidRPr="006777C2">
        <w:rPr>
          <w:rFonts w:ascii="Bookman Old Style" w:eastAsiaTheme="minorHAnsi" w:hAnsi="Bookman Old Style" w:cstheme="minorBidi"/>
          <w:bCs/>
          <w:sz w:val="22"/>
          <w:szCs w:val="22"/>
        </w:rPr>
        <w:t>7 rules to provide the Department with the ability for strategic recruitment and permitting for wildlife rehabilitators. This change will allow the Department to address factors such as geographic location, unique animal care, and changing levels of sick or injured wildlife in the assessment of permitting prospective wildlife rehabilitators. Addressing Departmental needs will enable the wildlife rehabilitation program to provide consistent and reliable rehabilitative support for distressed wildlife. A copy of the complete rule can be requested from the Agency Contact Person.</w:t>
      </w:r>
    </w:p>
    <w:p w14:paraId="536644E0" w14:textId="7C2B3DA5" w:rsidR="006777C2" w:rsidRPr="006777C2" w:rsidRDefault="006777C2" w:rsidP="006777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Cs/>
          <w:sz w:val="22"/>
          <w:szCs w:val="22"/>
        </w:rPr>
      </w:pPr>
      <w:r w:rsidRPr="006777C2">
        <w:rPr>
          <w:rFonts w:ascii="Bookman Old Style" w:eastAsiaTheme="minorHAnsi" w:hAnsi="Bookman Old Style" w:cstheme="minorBidi"/>
          <w:bCs/>
          <w:sz w:val="22"/>
          <w:szCs w:val="22"/>
        </w:rPr>
        <w:t xml:space="preserve">EFFECTIVE DATE: </w:t>
      </w:r>
      <w:r w:rsidR="009C08C4">
        <w:rPr>
          <w:rFonts w:ascii="Bookman Old Style" w:eastAsiaTheme="minorHAnsi" w:hAnsi="Bookman Old Style" w:cstheme="minorBidi"/>
          <w:bCs/>
          <w:sz w:val="22"/>
          <w:szCs w:val="22"/>
        </w:rPr>
        <w:t>February 23, 2021</w:t>
      </w:r>
    </w:p>
    <w:p w14:paraId="7AE6E24F" w14:textId="78A43277" w:rsidR="006777C2" w:rsidRPr="006777C2" w:rsidRDefault="009C08C4" w:rsidP="009C08C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IFW</w:t>
      </w:r>
      <w:r w:rsidR="006777C2" w:rsidRPr="006777C2">
        <w:rPr>
          <w:rFonts w:ascii="Bookman Old Style" w:eastAsiaTheme="minorHAnsi" w:hAnsi="Bookman Old Style" w:cstheme="minorBidi"/>
          <w:bCs/>
          <w:sz w:val="22"/>
          <w:szCs w:val="22"/>
        </w:rPr>
        <w:t xml:space="preserve"> CONTACT PERSON</w:t>
      </w:r>
      <w:r>
        <w:rPr>
          <w:rFonts w:ascii="Bookman Old Style" w:eastAsiaTheme="minorHAnsi" w:hAnsi="Bookman Old Style" w:cstheme="minorBidi"/>
          <w:bCs/>
          <w:sz w:val="22"/>
          <w:szCs w:val="22"/>
        </w:rPr>
        <w:t xml:space="preserve"> / RULEMAKING LIAISON</w:t>
      </w:r>
      <w:r w:rsidR="006777C2" w:rsidRPr="006777C2">
        <w:rPr>
          <w:rFonts w:ascii="Bookman Old Style" w:eastAsiaTheme="minorHAnsi" w:hAnsi="Bookman Old Style" w:cstheme="minorBidi"/>
          <w:bCs/>
          <w:sz w:val="22"/>
          <w:szCs w:val="22"/>
        </w:rPr>
        <w:t>: Becky Orff</w:t>
      </w:r>
      <w:r>
        <w:rPr>
          <w:rFonts w:ascii="Bookman Old Style" w:eastAsiaTheme="minorHAnsi" w:hAnsi="Bookman Old Style" w:cstheme="minorBidi"/>
          <w:bCs/>
          <w:sz w:val="22"/>
          <w:szCs w:val="22"/>
        </w:rPr>
        <w:t xml:space="preserve">, </w:t>
      </w:r>
      <w:r w:rsidR="006777C2" w:rsidRPr="006777C2">
        <w:rPr>
          <w:rFonts w:ascii="Bookman Old Style" w:eastAsiaTheme="minorHAnsi" w:hAnsi="Bookman Old Style" w:cstheme="minorBidi"/>
          <w:bCs/>
          <w:sz w:val="22"/>
          <w:szCs w:val="22"/>
        </w:rPr>
        <w:t>Inland Fisheries and Wildlife</w:t>
      </w:r>
      <w:r>
        <w:rPr>
          <w:rFonts w:ascii="Bookman Old Style" w:eastAsiaTheme="minorHAnsi" w:hAnsi="Bookman Old Style" w:cstheme="minorBidi"/>
          <w:bCs/>
          <w:sz w:val="22"/>
          <w:szCs w:val="22"/>
        </w:rPr>
        <w:t xml:space="preserve">, </w:t>
      </w:r>
      <w:r w:rsidR="006777C2" w:rsidRPr="006777C2">
        <w:rPr>
          <w:rFonts w:ascii="Bookman Old Style" w:eastAsiaTheme="minorHAnsi" w:hAnsi="Bookman Old Style" w:cstheme="minorBidi"/>
          <w:bCs/>
          <w:sz w:val="22"/>
          <w:szCs w:val="22"/>
        </w:rPr>
        <w:t>284 State Street</w:t>
      </w:r>
      <w:r>
        <w:rPr>
          <w:rFonts w:ascii="Bookman Old Style" w:eastAsiaTheme="minorHAnsi" w:hAnsi="Bookman Old Style" w:cstheme="minorBidi"/>
          <w:bCs/>
          <w:sz w:val="22"/>
          <w:szCs w:val="22"/>
        </w:rPr>
        <w:t xml:space="preserve"> -</w:t>
      </w:r>
      <w:r w:rsidR="006777C2" w:rsidRPr="006777C2">
        <w:rPr>
          <w:rFonts w:ascii="Bookman Old Style" w:eastAsiaTheme="minorHAnsi" w:hAnsi="Bookman Old Style" w:cstheme="minorBidi"/>
          <w:bCs/>
          <w:sz w:val="22"/>
          <w:szCs w:val="22"/>
        </w:rPr>
        <w:t xml:space="preserve"> 41 </w:t>
      </w:r>
      <w:r>
        <w:rPr>
          <w:rFonts w:ascii="Bookman Old Style" w:eastAsiaTheme="minorHAnsi" w:hAnsi="Bookman Old Style" w:cstheme="minorBidi"/>
          <w:bCs/>
          <w:sz w:val="22"/>
          <w:szCs w:val="22"/>
        </w:rPr>
        <w:t>State House Station</w:t>
      </w:r>
      <w:r w:rsidR="006777C2" w:rsidRPr="006777C2">
        <w:rPr>
          <w:rFonts w:ascii="Bookman Old Style" w:eastAsiaTheme="minorHAnsi" w:hAnsi="Bookman Old Style" w:cstheme="minorBidi"/>
          <w:bCs/>
          <w:sz w:val="22"/>
          <w:szCs w:val="22"/>
        </w:rPr>
        <w:t>, Augusta, ME 04333</w:t>
      </w:r>
      <w:r>
        <w:rPr>
          <w:rFonts w:ascii="Bookman Old Style" w:eastAsiaTheme="minorHAnsi" w:hAnsi="Bookman Old Style" w:cstheme="minorBidi"/>
          <w:bCs/>
          <w:sz w:val="22"/>
          <w:szCs w:val="22"/>
        </w:rPr>
        <w:t xml:space="preserve">. </w:t>
      </w:r>
      <w:r w:rsidR="006777C2" w:rsidRPr="006777C2">
        <w:rPr>
          <w:rFonts w:ascii="Bookman Old Style" w:eastAsiaTheme="minorHAnsi" w:hAnsi="Bookman Old Style" w:cstheme="minorBidi"/>
          <w:bCs/>
          <w:sz w:val="22"/>
          <w:szCs w:val="22"/>
        </w:rPr>
        <w:t>T</w:t>
      </w:r>
      <w:r w:rsidRPr="006777C2">
        <w:rPr>
          <w:rFonts w:ascii="Bookman Old Style" w:eastAsiaTheme="minorHAnsi" w:hAnsi="Bookman Old Style" w:cstheme="minorBidi"/>
          <w:bCs/>
          <w:sz w:val="22"/>
          <w:szCs w:val="22"/>
        </w:rPr>
        <w:t>elephone</w:t>
      </w:r>
      <w:r w:rsidR="006777C2" w:rsidRPr="006777C2">
        <w:rPr>
          <w:rFonts w:ascii="Bookman Old Style" w:eastAsiaTheme="minorHAnsi" w:hAnsi="Bookman Old Style" w:cstheme="minorBidi"/>
          <w:bCs/>
          <w:sz w:val="22"/>
          <w:szCs w:val="22"/>
        </w:rPr>
        <w:t xml:space="preserve">: </w:t>
      </w:r>
      <w:r>
        <w:rPr>
          <w:rFonts w:ascii="Bookman Old Style" w:eastAsiaTheme="minorHAnsi" w:hAnsi="Bookman Old Style" w:cstheme="minorBidi"/>
          <w:bCs/>
          <w:sz w:val="22"/>
          <w:szCs w:val="22"/>
        </w:rPr>
        <w:t>(</w:t>
      </w:r>
      <w:r w:rsidR="006777C2" w:rsidRPr="006777C2">
        <w:rPr>
          <w:rFonts w:ascii="Bookman Old Style" w:eastAsiaTheme="minorHAnsi" w:hAnsi="Bookman Old Style" w:cstheme="minorBidi"/>
          <w:bCs/>
          <w:sz w:val="22"/>
          <w:szCs w:val="22"/>
        </w:rPr>
        <w:t>207</w:t>
      </w:r>
      <w:r>
        <w:rPr>
          <w:rFonts w:ascii="Bookman Old Style" w:eastAsiaTheme="minorHAnsi" w:hAnsi="Bookman Old Style" w:cstheme="minorBidi"/>
          <w:bCs/>
          <w:sz w:val="22"/>
          <w:szCs w:val="22"/>
        </w:rPr>
        <w:t xml:space="preserve">0 </w:t>
      </w:r>
      <w:r w:rsidR="006777C2" w:rsidRPr="006777C2">
        <w:rPr>
          <w:rFonts w:ascii="Bookman Old Style" w:eastAsiaTheme="minorHAnsi" w:hAnsi="Bookman Old Style" w:cstheme="minorBidi"/>
          <w:bCs/>
          <w:sz w:val="22"/>
          <w:szCs w:val="22"/>
        </w:rPr>
        <w:t>287-5202</w:t>
      </w:r>
      <w:r>
        <w:rPr>
          <w:rFonts w:ascii="Bookman Old Style" w:eastAsiaTheme="minorHAnsi" w:hAnsi="Bookman Old Style" w:cstheme="minorBidi"/>
          <w:bCs/>
          <w:sz w:val="22"/>
          <w:szCs w:val="22"/>
        </w:rPr>
        <w:t xml:space="preserve">. Email: </w:t>
      </w:r>
      <w:hyperlink r:id="rId40" w:history="1">
        <w:r w:rsidRPr="00C1002E">
          <w:rPr>
            <w:rStyle w:val="Hyperlink"/>
            <w:rFonts w:ascii="Bookman Old Style" w:eastAsiaTheme="minorHAnsi" w:hAnsi="Bookman Old Style" w:cstheme="minorBidi"/>
            <w:bCs/>
            <w:sz w:val="22"/>
            <w:szCs w:val="22"/>
          </w:rPr>
          <w:t>Becky.Orff@Maine.gov</w:t>
        </w:r>
      </w:hyperlink>
      <w:r>
        <w:rPr>
          <w:rFonts w:ascii="Bookman Old Style" w:eastAsiaTheme="minorHAnsi" w:hAnsi="Bookman Old Style" w:cstheme="minorBidi"/>
          <w:bCs/>
          <w:sz w:val="22"/>
          <w:szCs w:val="22"/>
        </w:rPr>
        <w:t xml:space="preserve"> .</w:t>
      </w:r>
    </w:p>
    <w:p w14:paraId="37B91932" w14:textId="197B45A1" w:rsidR="00935DCB" w:rsidRDefault="009C08C4" w:rsidP="00006C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IFW WEBSITE: </w:t>
      </w:r>
      <w:hyperlink r:id="rId41" w:history="1">
        <w:r w:rsidRPr="00C1002E">
          <w:rPr>
            <w:rStyle w:val="Hyperlink"/>
            <w:rFonts w:ascii="Bookman Old Style" w:hAnsi="Bookman Old Style"/>
            <w:bCs/>
            <w:sz w:val="22"/>
            <w:szCs w:val="22"/>
          </w:rPr>
          <w:t>https://www.maine.gov/ifw/</w:t>
        </w:r>
      </w:hyperlink>
      <w:r>
        <w:rPr>
          <w:rFonts w:ascii="Bookman Old Style" w:hAnsi="Bookman Old Style"/>
          <w:bCs/>
          <w:sz w:val="22"/>
          <w:szCs w:val="22"/>
        </w:rPr>
        <w:t xml:space="preserve"> .</w:t>
      </w:r>
    </w:p>
    <w:p w14:paraId="475FA71B" w14:textId="3B9AA375" w:rsidR="009C08C4" w:rsidRDefault="009C08C4" w:rsidP="009C08C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67D8184" w14:textId="07DE7FC5" w:rsidR="009C08C4" w:rsidRDefault="009C08C4" w:rsidP="00006CB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BFF397E" w14:textId="0C564CC0" w:rsidR="00C72EBD" w:rsidRPr="006C7DBB" w:rsidRDefault="00C72EBD" w:rsidP="00C72EBD">
      <w:pPr>
        <w:pStyle w:val="Style"/>
        <w:spacing w:line="245" w:lineRule="exact"/>
        <w:ind w:left="5"/>
        <w:textAlignment w:val="baseline"/>
        <w:rPr>
          <w:rFonts w:ascii="Bookman Old Style" w:hAnsi="Bookman Old Style"/>
          <w:bCs/>
          <w:sz w:val="22"/>
          <w:szCs w:val="22"/>
        </w:rPr>
      </w:pPr>
      <w:r w:rsidRPr="006C7DBB">
        <w:rPr>
          <w:rFonts w:ascii="Bookman Old Style" w:hAnsi="Bookman Old Style"/>
          <w:bCs/>
          <w:sz w:val="22"/>
          <w:szCs w:val="22"/>
        </w:rPr>
        <w:t xml:space="preserve">AGENCY: </w:t>
      </w:r>
      <w:r w:rsidRPr="00C72EBD">
        <w:rPr>
          <w:rFonts w:ascii="Bookman Old Style" w:hAnsi="Bookman Old Style"/>
          <w:b/>
          <w:sz w:val="22"/>
          <w:szCs w:val="22"/>
        </w:rPr>
        <w:t>10-149</w:t>
      </w:r>
      <w:r>
        <w:rPr>
          <w:rFonts w:ascii="Bookman Old Style" w:hAnsi="Bookman Old Style"/>
          <w:bCs/>
          <w:sz w:val="22"/>
          <w:szCs w:val="22"/>
        </w:rPr>
        <w:t xml:space="preserve"> - </w:t>
      </w:r>
      <w:r w:rsidRPr="006C7DBB">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6C7DBB">
        <w:rPr>
          <w:rFonts w:ascii="Bookman Old Style" w:hAnsi="Bookman Old Style"/>
          <w:bCs/>
          <w:sz w:val="22"/>
          <w:szCs w:val="22"/>
        </w:rPr>
        <w:t xml:space="preserve">, </w:t>
      </w:r>
      <w:r w:rsidRPr="00C72EBD">
        <w:rPr>
          <w:rFonts w:ascii="Bookman Old Style" w:hAnsi="Bookman Old Style"/>
          <w:b/>
          <w:sz w:val="22"/>
          <w:szCs w:val="22"/>
        </w:rPr>
        <w:t>Office of Aging and Disability Services (OADS)</w:t>
      </w:r>
    </w:p>
    <w:p w14:paraId="7DD861BC" w14:textId="7722E378" w:rsidR="009C08C4" w:rsidRDefault="00C72EBD" w:rsidP="00C72E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C7DBB">
        <w:rPr>
          <w:rFonts w:ascii="Bookman Old Style" w:hAnsi="Bookman Old Style"/>
          <w:bCs/>
          <w:sz w:val="22"/>
          <w:szCs w:val="22"/>
        </w:rPr>
        <w:t xml:space="preserve">CHAPTER NUMBER AND TITLE: </w:t>
      </w:r>
      <w:r w:rsidRPr="00C72EBD">
        <w:rPr>
          <w:rFonts w:ascii="Bookman Old Style" w:hAnsi="Bookman Old Style"/>
          <w:b/>
          <w:sz w:val="22"/>
          <w:szCs w:val="22"/>
        </w:rPr>
        <w:t xml:space="preserve">Ch. 5 </w:t>
      </w:r>
      <w:r w:rsidRPr="00C72EBD">
        <w:rPr>
          <w:rFonts w:ascii="Bookman Old Style" w:hAnsi="Bookman Old Style"/>
          <w:b/>
          <w:w w:val="80"/>
          <w:sz w:val="22"/>
          <w:szCs w:val="22"/>
        </w:rPr>
        <w:t xml:space="preserve">Section </w:t>
      </w:r>
      <w:r w:rsidRPr="00C72EBD">
        <w:rPr>
          <w:rFonts w:ascii="Bookman Old Style" w:hAnsi="Bookman Old Style"/>
          <w:b/>
          <w:sz w:val="22"/>
          <w:szCs w:val="22"/>
        </w:rPr>
        <w:t>16</w:t>
      </w:r>
      <w:r>
        <w:rPr>
          <w:rFonts w:ascii="Bookman Old Style" w:hAnsi="Bookman Old Style"/>
          <w:bCs/>
          <w:sz w:val="22"/>
          <w:szCs w:val="22"/>
        </w:rPr>
        <w:t>,</w:t>
      </w:r>
      <w:r w:rsidRPr="006C7DBB">
        <w:rPr>
          <w:rFonts w:ascii="Bookman Old Style" w:hAnsi="Bookman Old Style"/>
          <w:bCs/>
          <w:sz w:val="22"/>
          <w:szCs w:val="22"/>
        </w:rPr>
        <w:t xml:space="preserve"> Adult Protective Services: Administration</w:t>
      </w:r>
      <w:r>
        <w:rPr>
          <w:rFonts w:ascii="Bookman Old Style" w:hAnsi="Bookman Old Style"/>
          <w:bCs/>
          <w:sz w:val="22"/>
          <w:szCs w:val="22"/>
        </w:rPr>
        <w:t xml:space="preserve"> </w:t>
      </w:r>
      <w:r w:rsidRPr="00C72EBD">
        <w:rPr>
          <w:rFonts w:ascii="Bookman Old Style" w:hAnsi="Bookman Old Style"/>
          <w:bCs/>
          <w:i/>
          <w:iCs/>
          <w:sz w:val="22"/>
          <w:szCs w:val="22"/>
        </w:rPr>
        <w:t>(Repeal)</w:t>
      </w:r>
    </w:p>
    <w:p w14:paraId="376D9A14" w14:textId="77777777" w:rsidR="00C72EBD" w:rsidRDefault="00C72EBD" w:rsidP="00C72EBD">
      <w:pPr>
        <w:pStyle w:val="Style"/>
        <w:spacing w:line="240" w:lineRule="exact"/>
        <w:ind w:left="14"/>
        <w:textAlignment w:val="baseline"/>
        <w:rPr>
          <w:rFonts w:ascii="Bookman Old Style" w:hAnsi="Bookman Old Style"/>
          <w:bCs/>
          <w:sz w:val="22"/>
          <w:szCs w:val="22"/>
        </w:rPr>
      </w:pPr>
      <w:r>
        <w:rPr>
          <w:rFonts w:ascii="Bookman Old Style" w:hAnsi="Bookman Old Style"/>
          <w:bCs/>
          <w:sz w:val="22"/>
          <w:szCs w:val="22"/>
        </w:rPr>
        <w:t xml:space="preserve">ADOPTED RULE NUMBER: </w:t>
      </w:r>
      <w:r w:rsidRPr="00C72EBD">
        <w:rPr>
          <w:rFonts w:ascii="Bookman Old Style" w:hAnsi="Bookman Old Style"/>
          <w:b/>
          <w:sz w:val="22"/>
          <w:szCs w:val="22"/>
        </w:rPr>
        <w:t>2021-041</w:t>
      </w:r>
    </w:p>
    <w:p w14:paraId="735161D9" w14:textId="39CF64DA" w:rsidR="00C72EBD" w:rsidRPr="006C7DBB" w:rsidRDefault="00C72EBD" w:rsidP="00C72EBD">
      <w:pPr>
        <w:pStyle w:val="Style"/>
        <w:spacing w:line="240" w:lineRule="exact"/>
        <w:ind w:left="14"/>
        <w:textAlignment w:val="baseline"/>
        <w:rPr>
          <w:rFonts w:ascii="Bookman Old Style" w:hAnsi="Bookman Old Style"/>
          <w:bCs/>
          <w:sz w:val="22"/>
          <w:szCs w:val="22"/>
        </w:rPr>
      </w:pPr>
      <w:r>
        <w:rPr>
          <w:rFonts w:ascii="Bookman Old Style" w:hAnsi="Bookman Old Style"/>
          <w:bCs/>
          <w:sz w:val="22"/>
          <w:szCs w:val="22"/>
        </w:rPr>
        <w:t xml:space="preserve">CONCISE SUMMARY: </w:t>
      </w:r>
      <w:r w:rsidRPr="006C7DBB">
        <w:rPr>
          <w:rFonts w:ascii="Bookman Old Style" w:hAnsi="Bookman Old Style"/>
          <w:bCs/>
          <w:sz w:val="22"/>
          <w:szCs w:val="22"/>
        </w:rPr>
        <w:t xml:space="preserve">This rule repeal removes outdated information regarding Adult Protective Services (APS) case records management practices, including retention, transfer, maintenance, and case review. Now that APS files are maintained electronically, this rule fails to reflect the practices of OADS. This rule was part of the </w:t>
      </w:r>
      <w:r w:rsidRPr="00C72EBD">
        <w:rPr>
          <w:rFonts w:ascii="Bookman Old Style" w:hAnsi="Bookman Old Style"/>
          <w:bCs/>
          <w:i/>
          <w:iCs/>
          <w:sz w:val="22"/>
          <w:szCs w:val="22"/>
        </w:rPr>
        <w:t>Office of Elder Services Policy Manual</w:t>
      </w:r>
      <w:r w:rsidRPr="006C7DBB">
        <w:rPr>
          <w:rFonts w:ascii="Bookman Old Style" w:hAnsi="Bookman Old Style"/>
          <w:bCs/>
          <w:sz w:val="22"/>
          <w:szCs w:val="22"/>
        </w:rPr>
        <w:t xml:space="preserve">. The Office of Elder Services and the Office of Adults with Cognitive and Physical Disabilities Services merged in 2012, establishing the Office of Aging and Disability Services. As a unit within the Office of Aging and Disability Services, APS follows the record retention policies established by the Department of Health and Human Services as well as the Maine Secretary of State. </w:t>
      </w:r>
    </w:p>
    <w:p w14:paraId="00C5605B" w14:textId="43C46C0D" w:rsidR="009C08C4" w:rsidRDefault="00C72EBD" w:rsidP="00C72E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EFFECTIVE DATE: February 27, 2021</w:t>
      </w:r>
    </w:p>
    <w:p w14:paraId="617203EA" w14:textId="71FB2852" w:rsidR="00C72EBD" w:rsidRDefault="00C72EBD" w:rsidP="00C72E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OADS CONTACT PERSON: Hilary Gove, Policy Writer, Office of Aging and Disability Services, 41 Anthony Avenue – 11 State House Station, Augusta, ME 04330 Telephone: (207) 446-8305. Email: </w:t>
      </w:r>
      <w:hyperlink r:id="rId42" w:history="1">
        <w:r w:rsidRPr="00C1002E">
          <w:rPr>
            <w:rStyle w:val="Hyperlink"/>
            <w:rFonts w:ascii="Bookman Old Style" w:hAnsi="Bookman Old Style"/>
            <w:bCs/>
            <w:sz w:val="22"/>
            <w:szCs w:val="22"/>
          </w:rPr>
          <w:t>Hilary.Gove@Maine.gov</w:t>
        </w:r>
      </w:hyperlink>
      <w:r>
        <w:rPr>
          <w:rFonts w:ascii="Bookman Old Style" w:hAnsi="Bookman Old Style"/>
          <w:bCs/>
          <w:sz w:val="22"/>
          <w:szCs w:val="22"/>
        </w:rPr>
        <w:t xml:space="preserve"> .</w:t>
      </w:r>
    </w:p>
    <w:p w14:paraId="4B46C39B" w14:textId="6058C108" w:rsidR="00C72EBD" w:rsidRDefault="00C72EBD" w:rsidP="00C72E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OADS WEBSITE: </w:t>
      </w:r>
      <w:hyperlink r:id="rId43" w:history="1">
        <w:r w:rsidR="003A4A85" w:rsidRPr="00C1002E">
          <w:rPr>
            <w:rStyle w:val="Hyperlink"/>
            <w:rFonts w:ascii="Bookman Old Style" w:hAnsi="Bookman Old Style"/>
            <w:bCs/>
            <w:sz w:val="22"/>
            <w:szCs w:val="22"/>
          </w:rPr>
          <w:t>https://www.maine.gov/dhhs/oads</w:t>
        </w:r>
      </w:hyperlink>
      <w:r w:rsidR="003A4A85">
        <w:rPr>
          <w:rFonts w:ascii="Bookman Old Style" w:hAnsi="Bookman Old Style"/>
          <w:bCs/>
          <w:sz w:val="22"/>
          <w:szCs w:val="22"/>
        </w:rPr>
        <w:t xml:space="preserve"> </w:t>
      </w:r>
      <w:r>
        <w:rPr>
          <w:rFonts w:ascii="Bookman Old Style" w:hAnsi="Bookman Old Style"/>
          <w:bCs/>
          <w:sz w:val="22"/>
          <w:szCs w:val="22"/>
        </w:rPr>
        <w:t>.</w:t>
      </w:r>
    </w:p>
    <w:p w14:paraId="7FE2C947" w14:textId="62612E73" w:rsidR="00C72EBD" w:rsidRDefault="00C72EBD" w:rsidP="00C72E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44" w:history="1">
        <w:r w:rsidR="003A4A85" w:rsidRPr="00C1002E">
          <w:rPr>
            <w:rStyle w:val="Hyperlink"/>
            <w:rFonts w:ascii="Bookman Old Style" w:hAnsi="Bookman Old Style"/>
            <w:bCs/>
            <w:sz w:val="22"/>
            <w:szCs w:val="22"/>
          </w:rPr>
          <w:t>https://www.maine.gov/dhhs/</w:t>
        </w:r>
      </w:hyperlink>
      <w:r w:rsidR="003A4A85">
        <w:rPr>
          <w:rFonts w:ascii="Bookman Old Style" w:hAnsi="Bookman Old Style"/>
          <w:bCs/>
          <w:sz w:val="22"/>
          <w:szCs w:val="22"/>
        </w:rPr>
        <w:t xml:space="preserve"> </w:t>
      </w:r>
      <w:r>
        <w:rPr>
          <w:rFonts w:ascii="Bookman Old Style" w:hAnsi="Bookman Old Style"/>
          <w:bCs/>
          <w:sz w:val="22"/>
          <w:szCs w:val="22"/>
        </w:rPr>
        <w:t>.</w:t>
      </w:r>
    </w:p>
    <w:p w14:paraId="23014CD1" w14:textId="1AB23860" w:rsidR="00C72EBD" w:rsidRDefault="00C72EBD" w:rsidP="00C72E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45" w:history="1">
        <w:r w:rsidRPr="00C1002E">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42296BF3" w14:textId="4A1F1A80" w:rsidR="00C72EBD" w:rsidRDefault="00C72EBD" w:rsidP="00C72EB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6487672" w14:textId="44F4B401" w:rsidR="00C72EBD" w:rsidRDefault="00C72EBD" w:rsidP="00C72E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80E2C07" w14:textId="7863D029" w:rsidR="00B307DF" w:rsidRPr="00B307DF" w:rsidRDefault="00B307DF" w:rsidP="00B307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307DF">
        <w:rPr>
          <w:rFonts w:ascii="Bookman Old Style" w:hAnsi="Bookman Old Style"/>
          <w:bCs/>
          <w:sz w:val="22"/>
          <w:szCs w:val="22"/>
        </w:rPr>
        <w:t xml:space="preserve">AGENCY: </w:t>
      </w:r>
      <w:r w:rsidR="00385644" w:rsidRPr="00385644">
        <w:rPr>
          <w:rFonts w:ascii="Bookman Old Style" w:hAnsi="Bookman Old Style"/>
          <w:b/>
          <w:sz w:val="22"/>
          <w:szCs w:val="22"/>
        </w:rPr>
        <w:t>10-144</w:t>
      </w:r>
      <w:r w:rsidR="00385644">
        <w:rPr>
          <w:rFonts w:ascii="Bookman Old Style" w:hAnsi="Bookman Old Style"/>
          <w:bCs/>
          <w:sz w:val="22"/>
          <w:szCs w:val="22"/>
        </w:rPr>
        <w:t xml:space="preserve"> - </w:t>
      </w:r>
      <w:r w:rsidRPr="00B307DF">
        <w:rPr>
          <w:rFonts w:ascii="Bookman Old Style" w:hAnsi="Bookman Old Style"/>
          <w:bCs/>
          <w:sz w:val="22"/>
          <w:szCs w:val="22"/>
        </w:rPr>
        <w:t>Department of Health and Human Services</w:t>
      </w:r>
      <w:r w:rsidR="00385644">
        <w:rPr>
          <w:rFonts w:ascii="Bookman Old Style" w:hAnsi="Bookman Old Style"/>
          <w:bCs/>
          <w:sz w:val="22"/>
          <w:szCs w:val="22"/>
        </w:rPr>
        <w:t xml:space="preserve"> (DHHS)</w:t>
      </w:r>
      <w:r w:rsidRPr="00B307DF">
        <w:rPr>
          <w:rFonts w:ascii="Bookman Old Style" w:hAnsi="Bookman Old Style"/>
          <w:bCs/>
          <w:sz w:val="22"/>
          <w:szCs w:val="22"/>
        </w:rPr>
        <w:t xml:space="preserve">, </w:t>
      </w:r>
      <w:r w:rsidRPr="00B307DF">
        <w:rPr>
          <w:rFonts w:ascii="Bookman Old Style" w:hAnsi="Bookman Old Style"/>
          <w:b/>
          <w:sz w:val="22"/>
          <w:szCs w:val="22"/>
        </w:rPr>
        <w:t>Office for Family Independence</w:t>
      </w:r>
      <w:r w:rsidR="00385644" w:rsidRPr="00385644">
        <w:rPr>
          <w:rFonts w:ascii="Bookman Old Style" w:hAnsi="Bookman Old Style"/>
          <w:b/>
          <w:sz w:val="22"/>
          <w:szCs w:val="22"/>
        </w:rPr>
        <w:t xml:space="preserve"> (OFI)</w:t>
      </w:r>
    </w:p>
    <w:p w14:paraId="218DB524" w14:textId="6CBA648D" w:rsidR="00B307DF" w:rsidRPr="00B307DF" w:rsidRDefault="00B307DF" w:rsidP="0038564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307DF">
        <w:rPr>
          <w:rFonts w:ascii="Bookman Old Style" w:hAnsi="Bookman Old Style"/>
          <w:bCs/>
          <w:sz w:val="22"/>
          <w:szCs w:val="22"/>
        </w:rPr>
        <w:t>CHAPTER NUMBER AND TITLE:</w:t>
      </w:r>
      <w:r w:rsidR="00385644">
        <w:rPr>
          <w:rFonts w:ascii="Bookman Old Style" w:hAnsi="Bookman Old Style"/>
          <w:bCs/>
          <w:sz w:val="22"/>
          <w:szCs w:val="22"/>
        </w:rPr>
        <w:t xml:space="preserve"> </w:t>
      </w:r>
      <w:bookmarkStart w:id="10" w:name="_Hlk63238649"/>
      <w:bookmarkStart w:id="11" w:name="_Hlk60210831"/>
      <w:r w:rsidRPr="00B307DF">
        <w:rPr>
          <w:rFonts w:ascii="Bookman Old Style" w:hAnsi="Bookman Old Style"/>
          <w:b/>
          <w:sz w:val="22"/>
          <w:szCs w:val="22"/>
        </w:rPr>
        <w:t>Ch. 301</w:t>
      </w:r>
      <w:r w:rsidR="00385644">
        <w:rPr>
          <w:rFonts w:ascii="Bookman Old Style" w:hAnsi="Bookman Old Style"/>
          <w:bCs/>
          <w:sz w:val="22"/>
          <w:szCs w:val="22"/>
        </w:rPr>
        <w:t>,</w:t>
      </w:r>
      <w:r w:rsidRPr="00B307DF">
        <w:rPr>
          <w:rFonts w:ascii="Bookman Old Style" w:hAnsi="Bookman Old Style"/>
          <w:bCs/>
          <w:sz w:val="22"/>
          <w:szCs w:val="22"/>
        </w:rPr>
        <w:t xml:space="preserve"> Food Supplement Program, </w:t>
      </w:r>
      <w:r w:rsidRPr="00B307DF">
        <w:rPr>
          <w:rFonts w:ascii="Bookman Old Style" w:hAnsi="Bookman Old Style"/>
          <w:b/>
          <w:sz w:val="22"/>
          <w:szCs w:val="22"/>
        </w:rPr>
        <w:t>§</w:t>
      </w:r>
      <w:r w:rsidR="00385644" w:rsidRPr="00385644">
        <w:rPr>
          <w:rFonts w:ascii="Bookman Old Style" w:hAnsi="Bookman Old Style"/>
          <w:b/>
          <w:sz w:val="22"/>
          <w:szCs w:val="22"/>
        </w:rPr>
        <w:t xml:space="preserve"> </w:t>
      </w:r>
      <w:r w:rsidRPr="00B307DF">
        <w:rPr>
          <w:rFonts w:ascii="Bookman Old Style" w:hAnsi="Bookman Old Style"/>
          <w:b/>
          <w:sz w:val="22"/>
          <w:szCs w:val="22"/>
        </w:rPr>
        <w:t>FS 444-7</w:t>
      </w:r>
      <w:r w:rsidRPr="00B307DF">
        <w:rPr>
          <w:rFonts w:ascii="Bookman Old Style" w:hAnsi="Bookman Old Style"/>
          <w:bCs/>
          <w:sz w:val="22"/>
          <w:szCs w:val="22"/>
        </w:rPr>
        <w:t xml:space="preserve"> Households with Special Circumstances, Students</w:t>
      </w:r>
      <w:bookmarkEnd w:id="10"/>
      <w:r w:rsidR="00385644">
        <w:rPr>
          <w:rFonts w:ascii="Bookman Old Style" w:hAnsi="Bookman Old Style"/>
          <w:bCs/>
          <w:sz w:val="22"/>
          <w:szCs w:val="22"/>
        </w:rPr>
        <w:t xml:space="preserve">: </w:t>
      </w:r>
      <w:bookmarkStart w:id="12" w:name="_Hlk63238628"/>
      <w:r w:rsidRPr="00B307DF">
        <w:rPr>
          <w:rFonts w:ascii="Bookman Old Style" w:hAnsi="Bookman Old Style"/>
          <w:b/>
          <w:sz w:val="22"/>
          <w:szCs w:val="22"/>
        </w:rPr>
        <w:t>FS219E</w:t>
      </w:r>
      <w:r w:rsidR="00385644">
        <w:rPr>
          <w:rFonts w:ascii="Bookman Old Style" w:hAnsi="Bookman Old Style"/>
          <w:bCs/>
          <w:sz w:val="22"/>
          <w:szCs w:val="22"/>
        </w:rPr>
        <w:t>,</w:t>
      </w:r>
      <w:r w:rsidRPr="00B307DF">
        <w:rPr>
          <w:rFonts w:ascii="Bookman Old Style" w:hAnsi="Bookman Old Style"/>
          <w:bCs/>
          <w:sz w:val="22"/>
          <w:szCs w:val="22"/>
        </w:rPr>
        <w:t xml:space="preserve"> Temporary Student Policy</w:t>
      </w:r>
      <w:bookmarkEnd w:id="11"/>
      <w:bookmarkEnd w:id="12"/>
    </w:p>
    <w:p w14:paraId="546AD8BB" w14:textId="541355B1" w:rsidR="00B307DF" w:rsidRPr="00B307DF" w:rsidRDefault="00B307DF" w:rsidP="00B307D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307DF">
        <w:rPr>
          <w:rFonts w:ascii="Bookman Old Style" w:hAnsi="Bookman Old Style"/>
          <w:bCs/>
          <w:sz w:val="22"/>
          <w:szCs w:val="22"/>
        </w:rPr>
        <w:t>ADOPTED RULE NUMBER:</w:t>
      </w:r>
      <w:r w:rsidR="00385644">
        <w:rPr>
          <w:rFonts w:ascii="Bookman Old Style" w:hAnsi="Bookman Old Style"/>
          <w:bCs/>
          <w:sz w:val="22"/>
          <w:szCs w:val="22"/>
        </w:rPr>
        <w:t xml:space="preserve"> </w:t>
      </w:r>
      <w:r w:rsidR="00385644" w:rsidRPr="00385644">
        <w:rPr>
          <w:rFonts w:ascii="Bookman Old Style" w:hAnsi="Bookman Old Style"/>
          <w:b/>
          <w:sz w:val="22"/>
          <w:szCs w:val="22"/>
        </w:rPr>
        <w:t>2021-042</w:t>
      </w:r>
      <w:r w:rsidR="00385644">
        <w:rPr>
          <w:rFonts w:ascii="Bookman Old Style" w:hAnsi="Bookman Old Style"/>
          <w:bCs/>
          <w:sz w:val="22"/>
          <w:szCs w:val="22"/>
        </w:rPr>
        <w:t xml:space="preserve"> </w:t>
      </w:r>
      <w:r w:rsidR="00385644" w:rsidRPr="00385644">
        <w:rPr>
          <w:rFonts w:ascii="Bookman Old Style" w:hAnsi="Bookman Old Style"/>
          <w:bCs/>
          <w:i/>
          <w:iCs/>
          <w:sz w:val="22"/>
          <w:szCs w:val="22"/>
        </w:rPr>
        <w:t>(Emergency)</w:t>
      </w:r>
    </w:p>
    <w:p w14:paraId="5A42A691" w14:textId="091F94C1" w:rsidR="00B307DF" w:rsidRPr="00B307DF" w:rsidRDefault="00B307DF" w:rsidP="0038564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307DF">
        <w:rPr>
          <w:rFonts w:ascii="Bookman Old Style" w:hAnsi="Bookman Old Style"/>
          <w:bCs/>
          <w:sz w:val="22"/>
          <w:szCs w:val="22"/>
        </w:rPr>
        <w:t>CONCISE SUMMARY:</w:t>
      </w:r>
      <w:r w:rsidR="00385644">
        <w:rPr>
          <w:rFonts w:ascii="Bookman Old Style" w:hAnsi="Bookman Old Style"/>
          <w:bCs/>
          <w:sz w:val="22"/>
          <w:szCs w:val="22"/>
        </w:rPr>
        <w:t xml:space="preserve"> </w:t>
      </w:r>
      <w:bookmarkStart w:id="13" w:name="_Hlk60210211"/>
      <w:r w:rsidRPr="00B307DF">
        <w:rPr>
          <w:rFonts w:ascii="Bookman Old Style" w:hAnsi="Bookman Old Style"/>
          <w:bCs/>
          <w:sz w:val="22"/>
          <w:szCs w:val="22"/>
        </w:rPr>
        <w:t>This emergency rule implements expanded eligibility for post-secondary students from January 16, 2021 through any certification period begun during the COVID-19 Public Health Emergency (PHE) or within 30 days of the date the COVID-19 PHE is terminated. This temporary expansion of eligibility for students changes the previous restriction on student eligibility for Food Supplement Program benefits. 7 USC §2015(e) and 7 CFR §273.5. As a result, Food Supplement benefits will be available to more individuals.</w:t>
      </w:r>
      <w:bookmarkEnd w:id="13"/>
    </w:p>
    <w:p w14:paraId="49FCF925" w14:textId="0A7E8577" w:rsidR="00B307DF" w:rsidRPr="00B307DF" w:rsidRDefault="00B307DF" w:rsidP="00B307DF">
      <w:pPr>
        <w:tabs>
          <w:tab w:val="left" w:pos="2880"/>
        </w:tabs>
        <w:rPr>
          <w:rFonts w:ascii="Bookman Old Style" w:hAnsi="Bookman Old Style"/>
          <w:bCs/>
          <w:noProof/>
          <w:sz w:val="22"/>
          <w:szCs w:val="22"/>
        </w:rPr>
      </w:pPr>
      <w:bookmarkStart w:id="14" w:name="_Hlk63345281"/>
      <w:bookmarkStart w:id="15" w:name="_Hlk63927291"/>
      <w:r w:rsidRPr="00B307DF">
        <w:rPr>
          <w:rFonts w:ascii="Bookman Old Style" w:hAnsi="Bookman Old Style"/>
          <w:bCs/>
          <w:noProof/>
          <w:sz w:val="22"/>
          <w:szCs w:val="22"/>
        </w:rPr>
        <w:t xml:space="preserve">An emergency rule change is necessary to remain in compliance with federal law. The </w:t>
      </w:r>
      <w:r w:rsidRPr="00B307DF">
        <w:rPr>
          <w:rFonts w:ascii="Bookman Old Style" w:hAnsi="Bookman Old Style"/>
          <w:bCs/>
          <w:i/>
          <w:iCs/>
          <w:noProof/>
          <w:sz w:val="22"/>
          <w:szCs w:val="22"/>
        </w:rPr>
        <w:t>Consolidated Appropriations Act, 2021</w:t>
      </w:r>
      <w:r w:rsidRPr="00B307DF">
        <w:rPr>
          <w:rFonts w:ascii="Bookman Old Style" w:hAnsi="Bookman Old Style"/>
          <w:bCs/>
          <w:noProof/>
          <w:sz w:val="22"/>
          <w:szCs w:val="22"/>
        </w:rPr>
        <w:t xml:space="preserve"> (PL 116-260) Section 702(e) requires that students enrolled at least half-time in an institution of higher education and are eligible for work study or with an expected family contribution of $0 are not per se ineligible for Food Supplement Program benefits based on their student status. This expansion of eligibility is effective for any certification period in effect between January 16, 2021 and until 30 days after the COVID-19 PHE ends.</w:t>
      </w:r>
      <w:bookmarkEnd w:id="14"/>
    </w:p>
    <w:p w14:paraId="08EECC92" w14:textId="77777777" w:rsidR="00B307DF" w:rsidRPr="00B307DF" w:rsidRDefault="00B307DF" w:rsidP="00B307DF">
      <w:pPr>
        <w:tabs>
          <w:tab w:val="left" w:pos="2880"/>
        </w:tabs>
        <w:rPr>
          <w:rFonts w:ascii="Bookman Old Style" w:hAnsi="Bookman Old Style"/>
          <w:bCs/>
          <w:noProof/>
          <w:sz w:val="22"/>
          <w:szCs w:val="22"/>
        </w:rPr>
      </w:pPr>
      <w:r w:rsidRPr="00B307DF">
        <w:rPr>
          <w:rFonts w:ascii="Bookman Old Style" w:hAnsi="Bookman Old Style"/>
          <w:bCs/>
          <w:noProof/>
          <w:sz w:val="22"/>
          <w:szCs w:val="22"/>
        </w:rPr>
        <w:t xml:space="preserve">This emergency rulemaking is distinct from 217E which was implemented on an emergency basis on February 1, 2021, though both arise from the same </w:t>
      </w:r>
      <w:r w:rsidRPr="00B307DF">
        <w:rPr>
          <w:rFonts w:ascii="Bookman Old Style" w:hAnsi="Bookman Old Style"/>
          <w:bCs/>
          <w:i/>
          <w:iCs/>
          <w:noProof/>
          <w:sz w:val="22"/>
          <w:szCs w:val="22"/>
        </w:rPr>
        <w:t>Consolidated Appropriations Act, 2021</w:t>
      </w:r>
      <w:r w:rsidRPr="00B307DF">
        <w:rPr>
          <w:rFonts w:ascii="Bookman Old Style" w:hAnsi="Bookman Old Style"/>
          <w:bCs/>
          <w:noProof/>
          <w:sz w:val="22"/>
          <w:szCs w:val="22"/>
        </w:rPr>
        <w:t>.</w:t>
      </w:r>
    </w:p>
    <w:p w14:paraId="4C2AC57F" w14:textId="3DC69802" w:rsidR="00B307DF" w:rsidRPr="00B307DF" w:rsidRDefault="00B307DF" w:rsidP="00B307DF">
      <w:pPr>
        <w:tabs>
          <w:tab w:val="left" w:pos="2880"/>
        </w:tabs>
        <w:rPr>
          <w:rFonts w:ascii="Bookman Old Style" w:hAnsi="Bookman Old Style"/>
          <w:bCs/>
          <w:noProof/>
          <w:sz w:val="22"/>
          <w:szCs w:val="22"/>
        </w:rPr>
      </w:pPr>
      <w:bookmarkStart w:id="16" w:name="_Hlk62721844"/>
      <w:bookmarkStart w:id="17" w:name="_Hlk63345354"/>
      <w:r w:rsidRPr="00B307DF">
        <w:rPr>
          <w:rFonts w:ascii="Bookman Old Style" w:hAnsi="Bookman Old Style"/>
          <w:bCs/>
          <w:noProof/>
          <w:sz w:val="22"/>
          <w:szCs w:val="22"/>
        </w:rPr>
        <w:t xml:space="preserve">Pursuant to 5 MRS §8054, the Department finds that emergency rulemaking is necessary to immediately provide this essential support during the current health emergency and in order to ensure that Food Supplement benefits are issued appropriately, accurately, and in a timely fashion consistent with federal law. </w:t>
      </w:r>
      <w:bookmarkStart w:id="18" w:name="_Hlk62722340"/>
      <w:r w:rsidRPr="00B307DF">
        <w:rPr>
          <w:rFonts w:ascii="Bookman Old Style" w:hAnsi="Bookman Old Style"/>
          <w:bCs/>
          <w:noProof/>
          <w:sz w:val="22"/>
          <w:szCs w:val="22"/>
        </w:rPr>
        <w:t>Even prior to the pandemic, Maine had challenges with food security. COVID-19 has led to an increase in Maine’s Seasonally adjusted unemployment rate of 1.9 to 7 percentage points, or 12,252 to 48,672 additional Maine residents unemployed (</w:t>
      </w:r>
      <w:hyperlink r:id="rId46" w:history="1">
        <w:r w:rsidRPr="00B307DF">
          <w:rPr>
            <w:rFonts w:ascii="Bookman Old Style" w:hAnsi="Bookman Old Style"/>
            <w:bCs/>
            <w:noProof/>
            <w:color w:val="0000FF"/>
            <w:sz w:val="22"/>
            <w:szCs w:val="22"/>
            <w:u w:val="single"/>
          </w:rPr>
          <w:t>https://www.maine.gov/labor/cwri/laus.html</w:t>
        </w:r>
      </w:hyperlink>
      <w:r w:rsidRPr="00B307DF">
        <w:rPr>
          <w:rFonts w:ascii="Bookman Old Style" w:hAnsi="Bookman Old Style"/>
          <w:bCs/>
          <w:noProof/>
          <w:sz w:val="22"/>
          <w:szCs w:val="22"/>
        </w:rPr>
        <w:t>). COVID-19 has increased food insecurity across the country, including Maine (</w:t>
      </w:r>
      <w:hyperlink r:id="rId47" w:history="1">
        <w:r w:rsidRPr="00B307DF">
          <w:rPr>
            <w:rFonts w:ascii="Bookman Old Style" w:hAnsi="Bookman Old Style"/>
            <w:bCs/>
            <w:noProof/>
            <w:color w:val="0000FF"/>
            <w:sz w:val="22"/>
            <w:szCs w:val="22"/>
            <w:u w:val="single"/>
          </w:rPr>
          <w:t>https://www.cnn.com/2020/08/05/business/grocery-prices-rising/index.html</w:t>
        </w:r>
      </w:hyperlink>
      <w:r w:rsidRPr="00B307DF">
        <w:rPr>
          <w:rFonts w:ascii="Bookman Old Style" w:hAnsi="Bookman Old Style"/>
          <w:bCs/>
          <w:noProof/>
          <w:sz w:val="22"/>
          <w:szCs w:val="22"/>
        </w:rPr>
        <w:t xml:space="preserve"> and </w:t>
      </w:r>
      <w:hyperlink r:id="rId48" w:history="1">
        <w:r w:rsidRPr="00B307DF">
          <w:rPr>
            <w:rFonts w:ascii="Bookman Old Style" w:hAnsi="Bookman Old Style"/>
            <w:bCs/>
            <w:noProof/>
            <w:color w:val="0000FF"/>
            <w:sz w:val="22"/>
            <w:szCs w:val="22"/>
            <w:u w:val="single"/>
          </w:rPr>
          <w:t>https://www.foxnews.com/food-drink/quarter-americans-food-insecurity-amid-coronavirus-pandemic-survey-suggests</w:t>
        </w:r>
      </w:hyperlink>
      <w:r w:rsidRPr="00B307DF">
        <w:rPr>
          <w:rFonts w:ascii="Bookman Old Style" w:hAnsi="Bookman Old Style"/>
          <w:bCs/>
          <w:noProof/>
          <w:sz w:val="22"/>
          <w:szCs w:val="22"/>
        </w:rPr>
        <w:t>). Furthermore, “College students are among those struggling the most to make ends meet while they pursue education to achieve greater economic security for themselves and their familes.” (</w:t>
      </w:r>
      <w:hyperlink r:id="rId49" w:history="1">
        <w:r w:rsidRPr="00B307DF">
          <w:rPr>
            <w:rFonts w:ascii="Bookman Old Style" w:hAnsi="Bookman Old Style"/>
            <w:bCs/>
            <w:noProof/>
            <w:color w:val="0000FF"/>
            <w:sz w:val="22"/>
            <w:szCs w:val="22"/>
            <w:u w:val="single"/>
          </w:rPr>
          <w:t>https://bangordailynews.com/2020/12/26/opinion/contributors/we-all-have-a-role-to-play-in-ending-hunger-in-maine/</w:t>
        </w:r>
      </w:hyperlink>
      <w:r w:rsidRPr="00B307DF">
        <w:rPr>
          <w:rFonts w:ascii="Bookman Old Style" w:hAnsi="Bookman Old Style"/>
          <w:bCs/>
          <w:noProof/>
          <w:sz w:val="22"/>
          <w:szCs w:val="22"/>
        </w:rPr>
        <w:t>). The expanded student eligibility helps ease the burden for these students and provides an economic boost for local grocers.</w:t>
      </w:r>
      <w:bookmarkEnd w:id="18"/>
    </w:p>
    <w:p w14:paraId="1FE7656A" w14:textId="29EB16B8" w:rsidR="00B307DF" w:rsidRPr="00B307DF" w:rsidRDefault="00B307DF" w:rsidP="00B307DF">
      <w:pPr>
        <w:tabs>
          <w:tab w:val="left" w:pos="2880"/>
        </w:tabs>
        <w:rPr>
          <w:rFonts w:ascii="Bookman Old Style" w:hAnsi="Bookman Old Style"/>
          <w:bCs/>
          <w:noProof/>
          <w:sz w:val="22"/>
          <w:szCs w:val="22"/>
        </w:rPr>
      </w:pPr>
      <w:r w:rsidRPr="00B307DF">
        <w:rPr>
          <w:rFonts w:ascii="Bookman Old Style" w:hAnsi="Bookman Old Style"/>
          <w:bCs/>
          <w:noProof/>
          <w:sz w:val="22"/>
          <w:szCs w:val="22"/>
        </w:rPr>
        <w:t xml:space="preserve">Modification of the usual rulemaking procedures under the </w:t>
      </w:r>
      <w:r w:rsidRPr="00B307DF">
        <w:rPr>
          <w:rFonts w:ascii="Bookman Old Style" w:hAnsi="Bookman Old Style"/>
          <w:bCs/>
          <w:i/>
          <w:iCs/>
          <w:noProof/>
          <w:sz w:val="22"/>
          <w:szCs w:val="22"/>
        </w:rPr>
        <w:t xml:space="preserve">Maine Administrative Procedure Act </w:t>
      </w:r>
      <w:r w:rsidRPr="00B307DF">
        <w:rPr>
          <w:rFonts w:ascii="Bookman Old Style" w:hAnsi="Bookman Old Style"/>
          <w:bCs/>
          <w:noProof/>
          <w:sz w:val="22"/>
          <w:szCs w:val="22"/>
        </w:rPr>
        <w:t xml:space="preserve">is necessary to ensure the public health, safety and welfare of Maine residents by providing additional food security during this public health emergency. Furthermore, non-compliance with this federal mandate could result in federal penalties or loss of federal funds at a time when the state is facing serious budget challenges. Following this emergency rulemaking, which is effective for 90 days, the Department shall immediately pursue proposed routine technical rulemaking for these </w:t>
      </w:r>
      <w:r w:rsidRPr="00B307DF">
        <w:rPr>
          <w:rFonts w:ascii="Bookman Old Style" w:hAnsi="Bookman Old Style"/>
          <w:bCs/>
          <w:noProof/>
          <w:sz w:val="22"/>
          <w:szCs w:val="22"/>
        </w:rPr>
        <w:lastRenderedPageBreak/>
        <w:t>changes, which shall provide notice and opportunity for the public to comment, and then finally adopt the rule changes pursuant to 5 MRS §8052.</w:t>
      </w:r>
      <w:bookmarkEnd w:id="16"/>
    </w:p>
    <w:p w14:paraId="0B2A69E7" w14:textId="5B2D0A9A" w:rsidR="00B307DF" w:rsidRPr="00B307DF" w:rsidRDefault="00B307DF" w:rsidP="00B307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noProof/>
          <w:sz w:val="22"/>
          <w:szCs w:val="22"/>
        </w:rPr>
      </w:pPr>
      <w:r w:rsidRPr="00B307DF">
        <w:rPr>
          <w:rFonts w:ascii="Bookman Old Style" w:hAnsi="Bookman Old Style"/>
          <w:bCs/>
          <w:noProof/>
          <w:sz w:val="22"/>
          <w:szCs w:val="22"/>
        </w:rPr>
        <w:t xml:space="preserve">The </w:t>
      </w:r>
      <w:r w:rsidRPr="00B307DF">
        <w:rPr>
          <w:rFonts w:ascii="Bookman Old Style" w:hAnsi="Bookman Old Style"/>
          <w:bCs/>
          <w:i/>
          <w:iCs/>
          <w:noProof/>
          <w:sz w:val="22"/>
          <w:szCs w:val="22"/>
        </w:rPr>
        <w:t>Consolidated Appropriations Act</w:t>
      </w:r>
      <w:r w:rsidRPr="00B307DF">
        <w:rPr>
          <w:rFonts w:ascii="Bookman Old Style" w:hAnsi="Bookman Old Style"/>
          <w:bCs/>
          <w:noProof/>
          <w:sz w:val="22"/>
          <w:szCs w:val="22"/>
        </w:rPr>
        <w:t xml:space="preserve"> was enacted on December 27, 2020, requiring expanded student eligibility be implemented no later than January 16, 2021. Food and Nutrition Services (FNS) provided the final guidance in a February 2, 2021 memo. Accordingly, the Department is adopting this emergency rule to apply retroactively, effective January 16, 2021, to Food Supplement eligibility. Retroactive rulemaking is authorized by the Legislature in accordance with 22 MRS §42(8) because this rule provides a benefit to recipients or beneficiaries and does not have an adverse financial effect on either providers or beneficiaries or recipients.</w:t>
      </w:r>
      <w:bookmarkEnd w:id="15"/>
      <w:bookmarkEnd w:id="17"/>
    </w:p>
    <w:p w14:paraId="752D86F3" w14:textId="643808BE" w:rsidR="00B307DF" w:rsidRPr="00B307DF" w:rsidRDefault="00B307DF" w:rsidP="00B307DF">
      <w:pPr>
        <w:tabs>
          <w:tab w:val="left" w:pos="-720"/>
        </w:tabs>
        <w:rPr>
          <w:rFonts w:ascii="Bookman Old Style" w:hAnsi="Bookman Old Style"/>
          <w:bCs/>
          <w:sz w:val="22"/>
          <w:szCs w:val="22"/>
        </w:rPr>
      </w:pPr>
      <w:r w:rsidRPr="00B307DF">
        <w:rPr>
          <w:rFonts w:ascii="Bookman Old Style" w:hAnsi="Bookman Old Style"/>
          <w:bCs/>
          <w:noProof/>
          <w:sz w:val="22"/>
          <w:szCs w:val="22"/>
        </w:rPr>
        <w:t xml:space="preserve">See </w:t>
      </w:r>
      <w:hyperlink r:id="rId50" w:history="1">
        <w:r w:rsidR="002C7B60" w:rsidRPr="00B307DF">
          <w:rPr>
            <w:rStyle w:val="Hyperlink"/>
            <w:rFonts w:ascii="Bookman Old Style" w:hAnsi="Bookman Old Style"/>
            <w:bCs/>
            <w:noProof/>
            <w:sz w:val="22"/>
            <w:szCs w:val="22"/>
          </w:rPr>
          <w:t>http://www.</w:t>
        </w:r>
        <w:r w:rsidR="002C7B60" w:rsidRPr="00571552">
          <w:rPr>
            <w:rStyle w:val="Hyperlink"/>
            <w:rFonts w:ascii="Bookman Old Style" w:hAnsi="Bookman Old Style"/>
            <w:bCs/>
            <w:noProof/>
            <w:sz w:val="22"/>
            <w:szCs w:val="22"/>
          </w:rPr>
          <w:t>m</w:t>
        </w:r>
        <w:r w:rsidR="002C7B60" w:rsidRPr="00B307DF">
          <w:rPr>
            <w:rStyle w:val="Hyperlink"/>
            <w:rFonts w:ascii="Bookman Old Style" w:hAnsi="Bookman Old Style"/>
            <w:bCs/>
            <w:noProof/>
            <w:sz w:val="22"/>
            <w:szCs w:val="22"/>
          </w:rPr>
          <w:t>aine.gov/dhhs/ofi/rules/index.shtml</w:t>
        </w:r>
      </w:hyperlink>
      <w:r w:rsidRPr="00B307DF">
        <w:rPr>
          <w:rFonts w:ascii="Bookman Old Style" w:hAnsi="Bookman Old Style"/>
          <w:bCs/>
          <w:noProof/>
          <w:sz w:val="22"/>
          <w:szCs w:val="22"/>
        </w:rPr>
        <w:t xml:space="preserve"> for rules and related rulemaking documents.</w:t>
      </w:r>
    </w:p>
    <w:p w14:paraId="6E9F15C8" w14:textId="77777777" w:rsidR="00B307DF" w:rsidRPr="00B307DF" w:rsidRDefault="00B307DF" w:rsidP="00B307D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307DF">
        <w:rPr>
          <w:rFonts w:ascii="Bookman Old Style" w:hAnsi="Bookman Old Style"/>
          <w:bCs/>
          <w:sz w:val="22"/>
          <w:szCs w:val="22"/>
        </w:rPr>
        <w:t>EFFECTIVE DATE: February 18, 2021</w:t>
      </w:r>
    </w:p>
    <w:p w14:paraId="7AAA53DD" w14:textId="384C74D6" w:rsidR="00C72EBD" w:rsidRDefault="002C7B60" w:rsidP="00BB71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OFI</w:t>
      </w:r>
      <w:r w:rsidR="00B307DF" w:rsidRPr="00B307DF">
        <w:rPr>
          <w:rFonts w:ascii="Bookman Old Style" w:hAnsi="Bookman Old Style"/>
          <w:bCs/>
          <w:sz w:val="22"/>
          <w:szCs w:val="22"/>
        </w:rPr>
        <w:t xml:space="preserve"> CONTACT PERSON:</w:t>
      </w:r>
      <w:r>
        <w:rPr>
          <w:rFonts w:ascii="Bookman Old Style" w:hAnsi="Bookman Old Style"/>
          <w:bCs/>
          <w:sz w:val="22"/>
          <w:szCs w:val="22"/>
        </w:rPr>
        <w:t xml:space="preserve"> </w:t>
      </w:r>
      <w:bookmarkStart w:id="19" w:name="_Hlk63238704"/>
      <w:r w:rsidR="00B307DF" w:rsidRPr="00B307DF">
        <w:rPr>
          <w:rFonts w:ascii="Bookman Old Style" w:hAnsi="Bookman Old Style"/>
          <w:bCs/>
          <w:sz w:val="22"/>
          <w:szCs w:val="22"/>
        </w:rPr>
        <w:t>Ian Miller, Senior Program Manager – Food Supplement</w:t>
      </w:r>
      <w:r>
        <w:rPr>
          <w:rFonts w:ascii="Bookman Old Style" w:hAnsi="Bookman Old Style"/>
          <w:bCs/>
          <w:sz w:val="22"/>
          <w:szCs w:val="22"/>
        </w:rPr>
        <w:t xml:space="preserve">, </w:t>
      </w:r>
      <w:r w:rsidR="00B307DF" w:rsidRPr="00B307DF">
        <w:rPr>
          <w:rFonts w:ascii="Bookman Old Style" w:hAnsi="Bookman Old Style"/>
          <w:bCs/>
          <w:sz w:val="22"/>
          <w:szCs w:val="22"/>
        </w:rPr>
        <w:t>Department of Health and Human Services</w:t>
      </w:r>
      <w:r>
        <w:rPr>
          <w:rFonts w:ascii="Bookman Old Style" w:hAnsi="Bookman Old Style"/>
          <w:bCs/>
          <w:sz w:val="22"/>
          <w:szCs w:val="22"/>
        </w:rPr>
        <w:t xml:space="preserve"> - </w:t>
      </w:r>
      <w:r w:rsidR="00B307DF" w:rsidRPr="00B307DF">
        <w:rPr>
          <w:rFonts w:ascii="Bookman Old Style" w:hAnsi="Bookman Old Style"/>
          <w:bCs/>
          <w:sz w:val="22"/>
          <w:szCs w:val="22"/>
        </w:rPr>
        <w:t>Office for Family Independence</w:t>
      </w:r>
      <w:r>
        <w:rPr>
          <w:rFonts w:ascii="Bookman Old Style" w:hAnsi="Bookman Old Style"/>
          <w:bCs/>
          <w:sz w:val="22"/>
          <w:szCs w:val="22"/>
        </w:rPr>
        <w:t xml:space="preserve">, </w:t>
      </w:r>
      <w:r w:rsidR="00B307DF" w:rsidRPr="00B307DF">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B307DF" w:rsidRPr="00B307DF">
        <w:rPr>
          <w:rFonts w:ascii="Bookman Old Style" w:hAnsi="Bookman Old Style"/>
          <w:bCs/>
          <w:sz w:val="22"/>
          <w:szCs w:val="22"/>
        </w:rPr>
        <w:t>Augusta, ME 04330-6841</w:t>
      </w:r>
      <w:r>
        <w:rPr>
          <w:rFonts w:ascii="Bookman Old Style" w:hAnsi="Bookman Old Style"/>
          <w:bCs/>
          <w:sz w:val="22"/>
          <w:szCs w:val="22"/>
        </w:rPr>
        <w:t>. Telep</w:t>
      </w:r>
      <w:r w:rsidR="00B307DF" w:rsidRPr="00B307DF">
        <w:rPr>
          <w:rFonts w:ascii="Bookman Old Style" w:hAnsi="Bookman Old Style"/>
          <w:bCs/>
          <w:sz w:val="22"/>
          <w:szCs w:val="22"/>
        </w:rPr>
        <w:t>hone: (207) 624-4138</w:t>
      </w:r>
      <w:r>
        <w:rPr>
          <w:rFonts w:ascii="Bookman Old Style" w:hAnsi="Bookman Old Style"/>
          <w:bCs/>
          <w:sz w:val="22"/>
          <w:szCs w:val="22"/>
        </w:rPr>
        <w:t xml:space="preserve">. </w:t>
      </w:r>
      <w:r w:rsidR="00B307DF" w:rsidRPr="00B307DF">
        <w:rPr>
          <w:rFonts w:ascii="Bookman Old Style" w:hAnsi="Bookman Old Style"/>
          <w:bCs/>
          <w:sz w:val="22"/>
          <w:szCs w:val="22"/>
        </w:rPr>
        <w:t>Fax: (207) 287-3455</w:t>
      </w:r>
      <w:r>
        <w:rPr>
          <w:rFonts w:ascii="Bookman Old Style" w:hAnsi="Bookman Old Style"/>
          <w:bCs/>
          <w:sz w:val="22"/>
          <w:szCs w:val="22"/>
        </w:rPr>
        <w:t xml:space="preserve">. </w:t>
      </w:r>
      <w:r w:rsidR="00B307DF" w:rsidRPr="00B307DF">
        <w:rPr>
          <w:rFonts w:ascii="Bookman Old Style" w:hAnsi="Bookman Old Style"/>
          <w:bCs/>
          <w:sz w:val="22"/>
          <w:szCs w:val="22"/>
        </w:rPr>
        <w:t>TT Users Call Maine Relay – 711</w:t>
      </w:r>
      <w:r w:rsidR="00B30A99">
        <w:rPr>
          <w:rFonts w:ascii="Bookman Old Style" w:hAnsi="Bookman Old Style"/>
          <w:bCs/>
          <w:sz w:val="22"/>
          <w:szCs w:val="22"/>
        </w:rPr>
        <w:t xml:space="preserve">. Email: </w:t>
      </w:r>
      <w:hyperlink r:id="rId51" w:history="1">
        <w:r w:rsidR="00B30A99" w:rsidRPr="00B307DF">
          <w:rPr>
            <w:rStyle w:val="Hyperlink"/>
            <w:rFonts w:ascii="Bookman Old Style" w:hAnsi="Bookman Old Style"/>
            <w:bCs/>
            <w:sz w:val="22"/>
            <w:szCs w:val="22"/>
          </w:rPr>
          <w:t>Ian.</w:t>
        </w:r>
        <w:r w:rsidR="00B30A99" w:rsidRPr="00571552">
          <w:rPr>
            <w:rStyle w:val="Hyperlink"/>
            <w:rFonts w:ascii="Bookman Old Style" w:hAnsi="Bookman Old Style"/>
            <w:bCs/>
            <w:sz w:val="22"/>
            <w:szCs w:val="22"/>
          </w:rPr>
          <w:t>M</w:t>
        </w:r>
        <w:r w:rsidR="00B30A99" w:rsidRPr="00B307DF">
          <w:rPr>
            <w:rStyle w:val="Hyperlink"/>
            <w:rFonts w:ascii="Bookman Old Style" w:hAnsi="Bookman Old Style"/>
            <w:bCs/>
            <w:sz w:val="22"/>
            <w:szCs w:val="22"/>
          </w:rPr>
          <w:t>iller@</w:t>
        </w:r>
        <w:r w:rsidR="00B30A99" w:rsidRPr="00571552">
          <w:rPr>
            <w:rStyle w:val="Hyperlink"/>
            <w:rFonts w:ascii="Bookman Old Style" w:hAnsi="Bookman Old Style"/>
            <w:bCs/>
            <w:sz w:val="22"/>
            <w:szCs w:val="22"/>
          </w:rPr>
          <w:t>M</w:t>
        </w:r>
        <w:r w:rsidR="00B30A99" w:rsidRPr="00B307DF">
          <w:rPr>
            <w:rStyle w:val="Hyperlink"/>
            <w:rFonts w:ascii="Bookman Old Style" w:hAnsi="Bookman Old Style"/>
            <w:bCs/>
            <w:sz w:val="22"/>
            <w:szCs w:val="22"/>
          </w:rPr>
          <w:t>aine.gov</w:t>
        </w:r>
      </w:hyperlink>
      <w:bookmarkEnd w:id="19"/>
      <w:r w:rsidR="00B30A99">
        <w:rPr>
          <w:rFonts w:ascii="Bookman Old Style" w:hAnsi="Bookman Old Style"/>
          <w:bCs/>
          <w:sz w:val="22"/>
          <w:szCs w:val="22"/>
        </w:rPr>
        <w:t xml:space="preserve"> .</w:t>
      </w:r>
    </w:p>
    <w:p w14:paraId="2125183E" w14:textId="566B6B2A" w:rsidR="000C645B" w:rsidRDefault="000C645B" w:rsidP="000C64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hyperlink r:id="rId52" w:history="1">
        <w:r w:rsidRPr="00571552">
          <w:rPr>
            <w:rStyle w:val="Hyperlink"/>
            <w:rFonts w:ascii="Bookman Old Style" w:hAnsi="Bookman Old Style"/>
            <w:bCs/>
            <w:sz w:val="22"/>
            <w:szCs w:val="22"/>
          </w:rPr>
          <w:t>https://www.maine.gov/dhhs/ofi</w:t>
        </w:r>
      </w:hyperlink>
      <w:r>
        <w:rPr>
          <w:rFonts w:ascii="Bookman Old Style" w:hAnsi="Bookman Old Style"/>
          <w:bCs/>
          <w:sz w:val="22"/>
          <w:szCs w:val="22"/>
        </w:rPr>
        <w:t xml:space="preserve"> .</w:t>
      </w:r>
    </w:p>
    <w:p w14:paraId="4A394C82" w14:textId="20726C0F" w:rsidR="000C645B" w:rsidRDefault="000C645B" w:rsidP="000C64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RULEMAKING LIAISON: </w:t>
      </w:r>
      <w:hyperlink r:id="rId53" w:history="1">
        <w:r w:rsidRPr="00571552">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271FBB8C" w14:textId="09A99802" w:rsidR="000C645B" w:rsidRDefault="000C645B" w:rsidP="000C64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54" w:history="1">
        <w:r w:rsidRPr="00C1002E">
          <w:rPr>
            <w:rStyle w:val="Hyperlink"/>
            <w:rFonts w:ascii="Bookman Old Style" w:hAnsi="Bookman Old Style"/>
            <w:bCs/>
            <w:sz w:val="22"/>
            <w:szCs w:val="22"/>
          </w:rPr>
          <w:t>https://www.maine.gov/dhhs/</w:t>
        </w:r>
      </w:hyperlink>
      <w:r>
        <w:rPr>
          <w:rFonts w:ascii="Bookman Old Style" w:hAnsi="Bookman Old Style"/>
          <w:bCs/>
          <w:sz w:val="22"/>
          <w:szCs w:val="22"/>
        </w:rPr>
        <w:t xml:space="preserve"> .</w:t>
      </w:r>
    </w:p>
    <w:p w14:paraId="076AA61B" w14:textId="77777777" w:rsidR="000C645B" w:rsidRDefault="000C645B" w:rsidP="000C64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55" w:history="1">
        <w:r w:rsidRPr="00C1002E">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2D873D6E" w14:textId="77777777" w:rsidR="00B30A99" w:rsidRDefault="00B30A99" w:rsidP="00B307D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06D7189" w14:textId="5822D38F" w:rsidR="00C72EBD" w:rsidRDefault="00C72EBD" w:rsidP="00C72E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66FAADC" w14:textId="394C279B" w:rsidR="000D181E" w:rsidRPr="000D181E" w:rsidRDefault="000D181E" w:rsidP="000D181E">
      <w:pPr>
        <w:rPr>
          <w:rFonts w:ascii="Bookman Old Style" w:hAnsi="Bookman Old Style"/>
          <w:bCs/>
          <w:sz w:val="22"/>
          <w:szCs w:val="22"/>
        </w:rPr>
      </w:pPr>
      <w:r w:rsidRPr="000D181E">
        <w:rPr>
          <w:rFonts w:ascii="Bookman Old Style" w:hAnsi="Bookman Old Style"/>
          <w:bCs/>
          <w:sz w:val="22"/>
          <w:szCs w:val="22"/>
        </w:rPr>
        <w:t xml:space="preserve">AGENCY: </w:t>
      </w:r>
      <w:r w:rsidR="00BB7137" w:rsidRPr="00BB7137">
        <w:rPr>
          <w:rFonts w:ascii="Bookman Old Style" w:hAnsi="Bookman Old Style"/>
          <w:b/>
          <w:sz w:val="22"/>
          <w:szCs w:val="22"/>
        </w:rPr>
        <w:t xml:space="preserve">13-188 - </w:t>
      </w:r>
      <w:r w:rsidRPr="000D181E">
        <w:rPr>
          <w:rFonts w:ascii="Bookman Old Style" w:hAnsi="Bookman Old Style"/>
          <w:b/>
          <w:sz w:val="22"/>
          <w:szCs w:val="22"/>
        </w:rPr>
        <w:t>Department of Marine Resources</w:t>
      </w:r>
      <w:r w:rsidR="00BB7137" w:rsidRPr="00BB7137">
        <w:rPr>
          <w:rFonts w:ascii="Bookman Old Style" w:hAnsi="Bookman Old Style"/>
          <w:b/>
          <w:sz w:val="22"/>
          <w:szCs w:val="22"/>
        </w:rPr>
        <w:t xml:space="preserve"> (DMR)</w:t>
      </w:r>
    </w:p>
    <w:p w14:paraId="04FA79D7" w14:textId="5C6203D4" w:rsidR="000D181E" w:rsidRPr="000D181E" w:rsidRDefault="000D181E" w:rsidP="00BB7137">
      <w:pPr>
        <w:ind w:right="360"/>
        <w:rPr>
          <w:rFonts w:ascii="Bookman Old Style" w:hAnsi="Bookman Old Style" w:cs="Arial"/>
          <w:bCs/>
          <w:color w:val="000000"/>
          <w:sz w:val="22"/>
          <w:szCs w:val="22"/>
        </w:rPr>
      </w:pPr>
      <w:r w:rsidRPr="000D181E">
        <w:rPr>
          <w:rFonts w:ascii="Bookman Old Style" w:hAnsi="Bookman Old Style"/>
          <w:bCs/>
          <w:sz w:val="22"/>
          <w:szCs w:val="22"/>
        </w:rPr>
        <w:t xml:space="preserve">CHAPTER NUMBER AND TITLE: </w:t>
      </w:r>
      <w:bookmarkStart w:id="20" w:name="_Hlk61439308"/>
      <w:bookmarkStart w:id="21" w:name="_Hlk61438411"/>
      <w:r w:rsidRPr="000D181E">
        <w:rPr>
          <w:rFonts w:ascii="Bookman Old Style" w:hAnsi="Bookman Old Style" w:cs="Arial"/>
          <w:b/>
          <w:color w:val="000000"/>
          <w:sz w:val="22"/>
          <w:szCs w:val="22"/>
        </w:rPr>
        <w:t>Ch</w:t>
      </w:r>
      <w:r w:rsidR="00BB7137" w:rsidRPr="00BB7137">
        <w:rPr>
          <w:rFonts w:ascii="Bookman Old Style" w:hAnsi="Bookman Old Style" w:cs="Arial"/>
          <w:b/>
          <w:color w:val="000000"/>
          <w:sz w:val="22"/>
          <w:szCs w:val="22"/>
        </w:rPr>
        <w:t>. 11</w:t>
      </w:r>
      <w:r w:rsidR="00BB7137">
        <w:rPr>
          <w:rFonts w:ascii="Bookman Old Style" w:hAnsi="Bookman Old Style" w:cs="Arial"/>
          <w:bCs/>
          <w:color w:val="000000"/>
          <w:sz w:val="22"/>
          <w:szCs w:val="22"/>
        </w:rPr>
        <w:t>, Scallops:</w:t>
      </w:r>
      <w:r w:rsidRPr="000D181E">
        <w:rPr>
          <w:rFonts w:ascii="Bookman Old Style" w:hAnsi="Bookman Old Style" w:cs="Arial"/>
          <w:bCs/>
          <w:color w:val="000000"/>
          <w:sz w:val="22"/>
          <w:szCs w:val="22"/>
        </w:rPr>
        <w:t xml:space="preserve"> </w:t>
      </w:r>
      <w:r w:rsidRPr="000D181E">
        <w:rPr>
          <w:rFonts w:ascii="Bookman Old Style" w:hAnsi="Bookman Old Style" w:cs="Arial"/>
          <w:b/>
          <w:color w:val="000000"/>
          <w:sz w:val="22"/>
          <w:szCs w:val="22"/>
        </w:rPr>
        <w:t>11.08</w:t>
      </w:r>
      <w:r w:rsidRPr="000D181E">
        <w:rPr>
          <w:rFonts w:ascii="Bookman Old Style" w:hAnsi="Bookman Old Style" w:cs="Arial"/>
          <w:bCs/>
          <w:color w:val="000000"/>
          <w:sz w:val="22"/>
          <w:szCs w:val="22"/>
        </w:rPr>
        <w:t>, Targeted Closures: (7)</w:t>
      </w:r>
      <w:r w:rsidR="00BB7137">
        <w:rPr>
          <w:rFonts w:ascii="Bookman Old Style" w:hAnsi="Bookman Old Style" w:cs="Arial"/>
          <w:bCs/>
          <w:color w:val="000000"/>
          <w:sz w:val="22"/>
          <w:szCs w:val="22"/>
        </w:rPr>
        <w:t> </w:t>
      </w:r>
      <w:r w:rsidRPr="000D181E">
        <w:rPr>
          <w:rFonts w:ascii="Bookman Old Style" w:hAnsi="Bookman Old Style" w:cs="Arial"/>
          <w:bCs/>
          <w:color w:val="000000"/>
          <w:sz w:val="22"/>
          <w:szCs w:val="22"/>
        </w:rPr>
        <w:t xml:space="preserve">Upper Englishman Bay RA; (8) Addison RA; (11) </w:t>
      </w:r>
      <w:proofErr w:type="spellStart"/>
      <w:r w:rsidRPr="000D181E">
        <w:rPr>
          <w:rFonts w:ascii="Bookman Old Style" w:hAnsi="Bookman Old Style" w:cs="Arial"/>
          <w:bCs/>
          <w:color w:val="000000"/>
          <w:sz w:val="22"/>
          <w:szCs w:val="22"/>
        </w:rPr>
        <w:t>Cobscook</w:t>
      </w:r>
      <w:proofErr w:type="spellEnd"/>
      <w:r w:rsidRPr="000D181E">
        <w:rPr>
          <w:rFonts w:ascii="Bookman Old Style" w:hAnsi="Bookman Old Style" w:cs="Arial"/>
          <w:bCs/>
          <w:color w:val="000000"/>
          <w:sz w:val="22"/>
          <w:szCs w:val="22"/>
        </w:rPr>
        <w:t>, Whiting &amp; Dennys Bays; (12) Upper Frenchman Bay; (13) Damariscotta River LAA; and (14) West Casco Bay</w:t>
      </w:r>
      <w:bookmarkEnd w:id="20"/>
    </w:p>
    <w:p w14:paraId="1820DE43" w14:textId="02D6FB18" w:rsidR="000D181E" w:rsidRPr="000D181E" w:rsidRDefault="00BB7137" w:rsidP="000D181E">
      <w:pPr>
        <w:rPr>
          <w:rFonts w:ascii="Bookman Old Style" w:hAnsi="Bookman Old Style"/>
          <w:bCs/>
          <w:i/>
          <w:iCs/>
          <w:sz w:val="22"/>
          <w:szCs w:val="22"/>
        </w:rPr>
      </w:pPr>
      <w:bookmarkStart w:id="22" w:name="_Hlk3455778"/>
      <w:r>
        <w:rPr>
          <w:rFonts w:ascii="Bookman Old Style" w:hAnsi="Bookman Old Style"/>
          <w:bCs/>
          <w:sz w:val="22"/>
          <w:szCs w:val="22"/>
        </w:rPr>
        <w:t xml:space="preserve">ADOPTED RULE NUMBER: </w:t>
      </w:r>
      <w:r>
        <w:rPr>
          <w:rFonts w:ascii="Bookman Old Style" w:hAnsi="Bookman Old Style"/>
          <w:b/>
          <w:sz w:val="22"/>
          <w:szCs w:val="22"/>
        </w:rPr>
        <w:t xml:space="preserve">2021-043 </w:t>
      </w:r>
      <w:r w:rsidRPr="00BB7137">
        <w:rPr>
          <w:rFonts w:ascii="Bookman Old Style" w:hAnsi="Bookman Old Style"/>
          <w:bCs/>
          <w:i/>
          <w:iCs/>
          <w:sz w:val="22"/>
          <w:szCs w:val="22"/>
        </w:rPr>
        <w:t>(Emergency)</w:t>
      </w:r>
    </w:p>
    <w:p w14:paraId="3FFB69CF" w14:textId="73F5A99C" w:rsidR="000D181E" w:rsidRPr="000D181E" w:rsidRDefault="00BB7137" w:rsidP="000D181E">
      <w:pPr>
        <w:rPr>
          <w:rFonts w:ascii="Bookman Old Style" w:hAnsi="Bookman Old Style"/>
          <w:bCs/>
          <w:sz w:val="22"/>
          <w:szCs w:val="22"/>
        </w:rPr>
      </w:pPr>
      <w:r w:rsidRPr="000D181E">
        <w:rPr>
          <w:rFonts w:ascii="Bookman Old Style" w:hAnsi="Bookman Old Style"/>
          <w:bCs/>
          <w:sz w:val="22"/>
          <w:szCs w:val="22"/>
        </w:rPr>
        <w:t xml:space="preserve">CONCISE SUMMARY: </w:t>
      </w:r>
      <w:r w:rsidR="000D181E" w:rsidRPr="000D181E">
        <w:rPr>
          <w:rFonts w:ascii="Bookman Old Style" w:hAnsi="Bookman Old Style"/>
          <w:bCs/>
          <w:sz w:val="22"/>
          <w:szCs w:val="22"/>
        </w:rPr>
        <w:t xml:space="preserve">The Commissioner adopts this emergency rulemaking to establish scallop conservation closures in </w:t>
      </w:r>
      <w:proofErr w:type="spellStart"/>
      <w:r w:rsidR="000D181E" w:rsidRPr="000D181E">
        <w:rPr>
          <w:rFonts w:ascii="Bookman Old Style" w:hAnsi="Bookman Old Style"/>
          <w:bCs/>
          <w:sz w:val="22"/>
          <w:szCs w:val="22"/>
        </w:rPr>
        <w:t>Cobscook</w:t>
      </w:r>
      <w:proofErr w:type="spellEnd"/>
      <w:r w:rsidR="000D181E" w:rsidRPr="000D181E">
        <w:rPr>
          <w:rFonts w:ascii="Bookman Old Style" w:hAnsi="Bookman Old Style"/>
          <w:bCs/>
          <w:sz w:val="22"/>
          <w:szCs w:val="22"/>
        </w:rPr>
        <w:t xml:space="preserve">, Whiting and Dennys Bays, Upper Frenchman’s Bay, Damariscotta River and western Casco Bay; and, to expand existing closures in Englishman Bay and Addison rotational areas. In </w:t>
      </w:r>
      <w:proofErr w:type="spellStart"/>
      <w:r w:rsidR="000D181E" w:rsidRPr="000D181E">
        <w:rPr>
          <w:rFonts w:ascii="Bookman Old Style" w:hAnsi="Bookman Old Style"/>
          <w:bCs/>
          <w:sz w:val="22"/>
          <w:szCs w:val="22"/>
        </w:rPr>
        <w:t>Cobscook</w:t>
      </w:r>
      <w:proofErr w:type="spellEnd"/>
      <w:r w:rsidR="000D181E" w:rsidRPr="000D181E">
        <w:rPr>
          <w:rFonts w:ascii="Bookman Old Style" w:hAnsi="Bookman Old Style"/>
          <w:bCs/>
          <w:sz w:val="22"/>
          <w:szCs w:val="22"/>
        </w:rPr>
        <w:t>, Whiting and Dennys Bays, there is an exception to the conservation closure to allow the harvest of scallops by drag on Monday, February 15, 2021 and to allow the harvest of scallops by diving on Saturday, February 20, 2021. The Department is concerned that continued harvesting for the remainder of the 2020-2021 fishing season in these areas will reduce scallop broodstock further, as well as jeopardize sublegal scallops that were observed in the 2020 Spring Scallop survey that is essential to the ongoing recruitment, regrowth and recovery of the scallop resource. An immediate conservation closure is necessary to reduce the risk of unusual damage and imminent depletion of the scallop resource in these six scallop resource areas. For these reasons, the Commissioner hereby adopts an emergency closure of Maine’s scallop fishery in these areas as authorized by 12 MRS §6171(3)(A).</w:t>
      </w:r>
    </w:p>
    <w:p w14:paraId="2B171041" w14:textId="77777777" w:rsidR="000D181E" w:rsidRPr="000D181E" w:rsidRDefault="000D181E" w:rsidP="000D181E">
      <w:pPr>
        <w:rPr>
          <w:rFonts w:ascii="Bookman Old Style" w:hAnsi="Bookman Old Style"/>
          <w:bCs/>
          <w:sz w:val="22"/>
          <w:szCs w:val="22"/>
        </w:rPr>
      </w:pPr>
      <w:r w:rsidRPr="000D181E">
        <w:rPr>
          <w:rFonts w:ascii="Bookman Old Style" w:hAnsi="Bookman Old Style"/>
          <w:bCs/>
          <w:sz w:val="22"/>
          <w:szCs w:val="22"/>
        </w:rPr>
        <w:t>EFFECTIVE DATE: February 14, 2021</w:t>
      </w:r>
      <w:bookmarkEnd w:id="22"/>
    </w:p>
    <w:p w14:paraId="4D8D2922" w14:textId="356EB69C" w:rsidR="009C1933" w:rsidRDefault="009C1933" w:rsidP="009C1933">
      <w:pPr>
        <w:ind w:right="-450"/>
        <w:rPr>
          <w:rFonts w:ascii="Bookman Old Style" w:hAnsi="Bookman Old Style"/>
          <w:bCs/>
          <w:sz w:val="22"/>
          <w:szCs w:val="22"/>
        </w:rPr>
      </w:pPr>
      <w:r>
        <w:rPr>
          <w:rFonts w:ascii="Bookman Old Style" w:hAnsi="Bookman Old Style"/>
          <w:bCs/>
          <w:sz w:val="22"/>
          <w:szCs w:val="22"/>
        </w:rPr>
        <w:t>DMR</w:t>
      </w:r>
      <w:r w:rsidR="000D181E" w:rsidRPr="000D181E">
        <w:rPr>
          <w:rFonts w:ascii="Bookman Old Style" w:hAnsi="Bookman Old Style"/>
          <w:bCs/>
          <w:sz w:val="22"/>
          <w:szCs w:val="22"/>
        </w:rPr>
        <w:t xml:space="preserve"> CONTACT PERSON: Melissa Smith</w:t>
      </w:r>
      <w:r>
        <w:rPr>
          <w:rFonts w:ascii="Bookman Old Style" w:hAnsi="Bookman Old Style"/>
          <w:bCs/>
          <w:sz w:val="22"/>
          <w:szCs w:val="22"/>
        </w:rPr>
        <w:t>,</w:t>
      </w:r>
      <w:r w:rsidR="000D181E" w:rsidRPr="000D181E">
        <w:rPr>
          <w:rFonts w:ascii="Bookman Old Style" w:hAnsi="Bookman Old Style"/>
          <w:bCs/>
          <w:sz w:val="22"/>
          <w:szCs w:val="22"/>
        </w:rPr>
        <w:t xml:space="preserve"> </w:t>
      </w:r>
      <w:bookmarkEnd w:id="21"/>
      <w:r w:rsidR="000D181E" w:rsidRPr="000D181E">
        <w:rPr>
          <w:rFonts w:ascii="Bookman Old Style" w:hAnsi="Bookman Old Style"/>
          <w:bCs/>
          <w:sz w:val="22"/>
          <w:szCs w:val="22"/>
        </w:rPr>
        <w:t>Department of Marine Resources</w:t>
      </w:r>
      <w:r>
        <w:rPr>
          <w:rFonts w:ascii="Bookman Old Style" w:hAnsi="Bookman Old Style"/>
          <w:bCs/>
          <w:sz w:val="22"/>
          <w:szCs w:val="22"/>
        </w:rPr>
        <w:t>, 21</w:t>
      </w:r>
      <w:r w:rsidR="000D181E" w:rsidRPr="000D181E">
        <w:rPr>
          <w:rFonts w:ascii="Bookman Old Style" w:hAnsi="Bookman Old Style"/>
          <w:bCs/>
          <w:sz w:val="22"/>
          <w:szCs w:val="22"/>
        </w:rPr>
        <w:t xml:space="preserve"> State House Station</w:t>
      </w:r>
      <w:r>
        <w:rPr>
          <w:rFonts w:ascii="Bookman Old Style" w:hAnsi="Bookman Old Style"/>
          <w:bCs/>
          <w:sz w:val="22"/>
          <w:szCs w:val="22"/>
        </w:rPr>
        <w:t>,</w:t>
      </w:r>
      <w:r w:rsidR="000D181E" w:rsidRPr="000D181E">
        <w:rPr>
          <w:rFonts w:ascii="Bookman Old Style" w:hAnsi="Bookman Old Style"/>
          <w:bCs/>
          <w:sz w:val="22"/>
          <w:szCs w:val="22"/>
        </w:rPr>
        <w:t xml:space="preserve"> Augusta, Maine 04333-0021</w:t>
      </w:r>
      <w:r>
        <w:rPr>
          <w:rFonts w:ascii="Bookman Old Style" w:hAnsi="Bookman Old Style"/>
          <w:bCs/>
          <w:sz w:val="22"/>
          <w:szCs w:val="22"/>
        </w:rPr>
        <w:t xml:space="preserve">. Telephone: </w:t>
      </w:r>
      <w:r w:rsidRPr="000D181E">
        <w:rPr>
          <w:rFonts w:ascii="Bookman Old Style" w:hAnsi="Bookman Old Style"/>
          <w:bCs/>
          <w:sz w:val="22"/>
          <w:szCs w:val="22"/>
        </w:rPr>
        <w:t>(207</w:t>
      </w:r>
      <w:r>
        <w:rPr>
          <w:rFonts w:ascii="Bookman Old Style" w:hAnsi="Bookman Old Style"/>
          <w:bCs/>
          <w:sz w:val="22"/>
          <w:szCs w:val="22"/>
        </w:rPr>
        <w:t xml:space="preserve">) </w:t>
      </w:r>
      <w:r w:rsidRPr="000D181E">
        <w:rPr>
          <w:rFonts w:ascii="Bookman Old Style" w:hAnsi="Bookman Old Style"/>
          <w:bCs/>
          <w:sz w:val="22"/>
          <w:szCs w:val="22"/>
        </w:rPr>
        <w:t>441-5040</w:t>
      </w:r>
      <w:r>
        <w:rPr>
          <w:rFonts w:ascii="Bookman Old Style" w:hAnsi="Bookman Old Style"/>
          <w:bCs/>
          <w:sz w:val="22"/>
          <w:szCs w:val="22"/>
        </w:rPr>
        <w:t xml:space="preserve">. </w:t>
      </w:r>
      <w:r w:rsidR="000D181E" w:rsidRPr="000D181E">
        <w:rPr>
          <w:rFonts w:ascii="Bookman Old Style" w:hAnsi="Bookman Old Style"/>
          <w:bCs/>
          <w:sz w:val="22"/>
          <w:szCs w:val="22"/>
        </w:rPr>
        <w:t>F</w:t>
      </w:r>
      <w:r>
        <w:rPr>
          <w:rFonts w:ascii="Bookman Old Style" w:hAnsi="Bookman Old Style"/>
          <w:bCs/>
          <w:sz w:val="22"/>
          <w:szCs w:val="22"/>
        </w:rPr>
        <w:t>ax</w:t>
      </w:r>
      <w:r w:rsidR="000D181E" w:rsidRPr="000D181E">
        <w:rPr>
          <w:rFonts w:ascii="Bookman Old Style" w:hAnsi="Bookman Old Style"/>
          <w:bCs/>
          <w:sz w:val="22"/>
          <w:szCs w:val="22"/>
        </w:rPr>
        <w:t>: (207) 624</w:t>
      </w:r>
      <w:r>
        <w:rPr>
          <w:rFonts w:ascii="Bookman Old Style" w:hAnsi="Bookman Old Style"/>
          <w:bCs/>
          <w:sz w:val="22"/>
          <w:szCs w:val="22"/>
        </w:rPr>
        <w:noBreakHyphen/>
      </w:r>
      <w:r w:rsidR="000D181E" w:rsidRPr="000D181E">
        <w:rPr>
          <w:rFonts w:ascii="Bookman Old Style" w:hAnsi="Bookman Old Style"/>
          <w:bCs/>
          <w:sz w:val="22"/>
          <w:szCs w:val="22"/>
        </w:rPr>
        <w:t>6024</w:t>
      </w:r>
      <w:r>
        <w:rPr>
          <w:rFonts w:ascii="Bookman Old Style" w:hAnsi="Bookman Old Style"/>
          <w:bCs/>
          <w:sz w:val="22"/>
          <w:szCs w:val="22"/>
        </w:rPr>
        <w:t xml:space="preserve">. </w:t>
      </w:r>
      <w:r w:rsidR="000D181E" w:rsidRPr="000D181E">
        <w:rPr>
          <w:rFonts w:ascii="Bookman Old Style" w:hAnsi="Bookman Old Style"/>
          <w:bCs/>
          <w:sz w:val="22"/>
          <w:szCs w:val="22"/>
        </w:rPr>
        <w:t>TTY: (888) 577-6690 (Deaf/Hard of Hearing)</w:t>
      </w:r>
      <w:r>
        <w:rPr>
          <w:rFonts w:ascii="Bookman Old Style" w:hAnsi="Bookman Old Style"/>
          <w:bCs/>
          <w:sz w:val="22"/>
          <w:szCs w:val="22"/>
        </w:rPr>
        <w:t>.</w:t>
      </w:r>
      <w:r w:rsidRPr="009C1933">
        <w:rPr>
          <w:rFonts w:ascii="Bookman Old Style" w:hAnsi="Bookman Old Style" w:cs="Arial"/>
          <w:bCs/>
          <w:sz w:val="22"/>
          <w:szCs w:val="22"/>
        </w:rPr>
        <w:t xml:space="preserve"> </w:t>
      </w:r>
      <w:r w:rsidRPr="000D181E">
        <w:rPr>
          <w:rFonts w:ascii="Bookman Old Style" w:hAnsi="Bookman Old Style" w:cs="Arial"/>
          <w:bCs/>
          <w:sz w:val="22"/>
          <w:szCs w:val="22"/>
        </w:rPr>
        <w:t>E</w:t>
      </w:r>
      <w:r>
        <w:rPr>
          <w:rFonts w:ascii="Bookman Old Style" w:hAnsi="Bookman Old Style" w:cs="Arial"/>
          <w:bCs/>
          <w:sz w:val="22"/>
          <w:szCs w:val="22"/>
        </w:rPr>
        <w:t>mail</w:t>
      </w:r>
      <w:r w:rsidRPr="000D181E">
        <w:rPr>
          <w:rFonts w:ascii="Bookman Old Style" w:hAnsi="Bookman Old Style" w:cs="Arial"/>
          <w:bCs/>
          <w:sz w:val="22"/>
          <w:szCs w:val="22"/>
        </w:rPr>
        <w:t xml:space="preserve">: </w:t>
      </w:r>
      <w:hyperlink r:id="rId56" w:history="1">
        <w:r w:rsidRPr="000D181E">
          <w:rPr>
            <w:rStyle w:val="Hyperlink"/>
            <w:rFonts w:ascii="Bookman Old Style" w:hAnsi="Bookman Old Style" w:cs="Arial"/>
            <w:bCs/>
            <w:sz w:val="22"/>
            <w:szCs w:val="22"/>
          </w:rPr>
          <w:t>Melissa.Smith@</w:t>
        </w:r>
        <w:r w:rsidRPr="002B2F66">
          <w:rPr>
            <w:rStyle w:val="Hyperlink"/>
            <w:rFonts w:ascii="Bookman Old Style" w:hAnsi="Bookman Old Style" w:cs="Arial"/>
            <w:bCs/>
            <w:sz w:val="22"/>
            <w:szCs w:val="22"/>
          </w:rPr>
          <w:t>M</w:t>
        </w:r>
        <w:r w:rsidRPr="000D181E">
          <w:rPr>
            <w:rStyle w:val="Hyperlink"/>
            <w:rFonts w:ascii="Bookman Old Style" w:hAnsi="Bookman Old Style" w:cs="Arial"/>
            <w:bCs/>
            <w:sz w:val="22"/>
            <w:szCs w:val="22"/>
          </w:rPr>
          <w:t>aine.gov</w:t>
        </w:r>
      </w:hyperlink>
      <w:r>
        <w:rPr>
          <w:rFonts w:ascii="Bookman Old Style" w:hAnsi="Bookman Old Style"/>
          <w:bCs/>
          <w:sz w:val="22"/>
          <w:szCs w:val="22"/>
        </w:rPr>
        <w:t xml:space="preserve"> .</w:t>
      </w:r>
    </w:p>
    <w:p w14:paraId="4B1AE92B" w14:textId="424E367D" w:rsidR="000C645B" w:rsidRDefault="009C1933" w:rsidP="000D181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Arial"/>
          <w:bCs/>
          <w:color w:val="0000FF"/>
          <w:sz w:val="22"/>
          <w:szCs w:val="22"/>
        </w:rPr>
      </w:pPr>
      <w:r>
        <w:rPr>
          <w:rFonts w:ascii="Bookman Old Style" w:hAnsi="Bookman Old Style"/>
          <w:bCs/>
          <w:sz w:val="22"/>
          <w:szCs w:val="22"/>
        </w:rPr>
        <w:t xml:space="preserve">DMR RULEMAKING </w:t>
      </w:r>
      <w:r w:rsidRPr="000D181E">
        <w:rPr>
          <w:rFonts w:ascii="Bookman Old Style" w:hAnsi="Bookman Old Style"/>
          <w:bCs/>
          <w:sz w:val="22"/>
          <w:szCs w:val="22"/>
        </w:rPr>
        <w:t xml:space="preserve">WEBSITE: </w:t>
      </w:r>
      <w:hyperlink r:id="rId57" w:history="1">
        <w:r w:rsidRPr="000D181E">
          <w:rPr>
            <w:rFonts w:ascii="Bookman Old Style" w:hAnsi="Bookman Old Style" w:cs="Arial"/>
            <w:bCs/>
            <w:color w:val="0000FF"/>
            <w:sz w:val="22"/>
            <w:szCs w:val="22"/>
            <w:u w:val="single"/>
          </w:rPr>
          <w:t>http://www.maine.gov/dmr/rulemaking/</w:t>
        </w:r>
      </w:hyperlink>
      <w:r>
        <w:rPr>
          <w:rFonts w:ascii="Bookman Old Style" w:hAnsi="Bookman Old Style" w:cs="Arial"/>
          <w:bCs/>
          <w:color w:val="0000FF"/>
          <w:sz w:val="22"/>
          <w:szCs w:val="22"/>
        </w:rPr>
        <w:t xml:space="preserve"> </w:t>
      </w:r>
    </w:p>
    <w:p w14:paraId="69CEB2D2" w14:textId="4D054BF0" w:rsidR="009C1933" w:rsidRDefault="009C1933" w:rsidP="000D181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23" w:name="_Hlk65057612"/>
      <w:r>
        <w:rPr>
          <w:rFonts w:ascii="Bookman Old Style" w:hAnsi="Bookman Old Style"/>
          <w:bCs/>
          <w:sz w:val="22"/>
          <w:szCs w:val="22"/>
        </w:rPr>
        <w:lastRenderedPageBreak/>
        <w:t xml:space="preserve">DMR RULEMAKING LIAISON: </w:t>
      </w:r>
      <w:hyperlink r:id="rId58" w:history="1">
        <w:r w:rsidRPr="002B2F66">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p w14:paraId="0D4CBEA6" w14:textId="77777777" w:rsidR="009C1933" w:rsidRPr="009C1933" w:rsidRDefault="009C1933" w:rsidP="000D181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bookmarkEnd w:id="23"/>
    <w:p w14:paraId="7C5A25AC" w14:textId="5F3F138C" w:rsidR="000C645B" w:rsidRDefault="000C645B" w:rsidP="00C72E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B7A3FB6" w14:textId="410331C0" w:rsidR="0053014C" w:rsidRPr="0053014C" w:rsidRDefault="0053014C" w:rsidP="0053014C">
      <w:pPr>
        <w:rPr>
          <w:rFonts w:ascii="Bookman Old Style" w:hAnsi="Bookman Old Style"/>
          <w:bCs/>
          <w:sz w:val="22"/>
          <w:szCs w:val="22"/>
        </w:rPr>
      </w:pPr>
      <w:r w:rsidRPr="0053014C">
        <w:rPr>
          <w:rFonts w:ascii="Bookman Old Style" w:hAnsi="Bookman Old Style"/>
          <w:bCs/>
          <w:sz w:val="22"/>
          <w:szCs w:val="22"/>
        </w:rPr>
        <w:t xml:space="preserve">AGENCY: </w:t>
      </w:r>
      <w:r w:rsidR="00E5070C" w:rsidRPr="00E5070C">
        <w:rPr>
          <w:rFonts w:ascii="Bookman Old Style" w:hAnsi="Bookman Old Style"/>
          <w:b/>
          <w:sz w:val="22"/>
          <w:szCs w:val="22"/>
        </w:rPr>
        <w:t xml:space="preserve">13-188 - </w:t>
      </w:r>
      <w:r w:rsidRPr="0053014C">
        <w:rPr>
          <w:rFonts w:ascii="Bookman Old Style" w:hAnsi="Bookman Old Style"/>
          <w:b/>
          <w:sz w:val="22"/>
          <w:szCs w:val="22"/>
        </w:rPr>
        <w:t>Department of Marine Resources</w:t>
      </w:r>
      <w:r w:rsidR="00E5070C" w:rsidRPr="00E5070C">
        <w:rPr>
          <w:rFonts w:ascii="Bookman Old Style" w:hAnsi="Bookman Old Style"/>
          <w:b/>
          <w:sz w:val="22"/>
          <w:szCs w:val="22"/>
        </w:rPr>
        <w:t xml:space="preserve"> (DMR)</w:t>
      </w:r>
    </w:p>
    <w:p w14:paraId="1BEB2667" w14:textId="0C875492" w:rsidR="0053014C" w:rsidRPr="0053014C" w:rsidRDefault="0053014C" w:rsidP="0053014C">
      <w:pPr>
        <w:rPr>
          <w:rFonts w:ascii="Bookman Old Style" w:hAnsi="Bookman Old Style" w:cs="Arial"/>
          <w:bCs/>
          <w:color w:val="000000"/>
          <w:sz w:val="22"/>
          <w:szCs w:val="22"/>
        </w:rPr>
      </w:pPr>
      <w:r w:rsidRPr="0053014C">
        <w:rPr>
          <w:rFonts w:ascii="Bookman Old Style" w:hAnsi="Bookman Old Style"/>
          <w:bCs/>
          <w:sz w:val="22"/>
          <w:szCs w:val="22"/>
        </w:rPr>
        <w:t xml:space="preserve">CHAPTER NUMBER AND TITLE: </w:t>
      </w:r>
      <w:r w:rsidRPr="0053014C">
        <w:rPr>
          <w:rFonts w:ascii="Bookman Old Style" w:hAnsi="Bookman Old Style" w:cs="Arial"/>
          <w:b/>
          <w:sz w:val="22"/>
          <w:szCs w:val="22"/>
        </w:rPr>
        <w:t>Ch</w:t>
      </w:r>
      <w:r w:rsidR="00E5070C" w:rsidRPr="00E5070C">
        <w:rPr>
          <w:rFonts w:ascii="Bookman Old Style" w:hAnsi="Bookman Old Style" w:cs="Arial"/>
          <w:b/>
          <w:sz w:val="22"/>
          <w:szCs w:val="22"/>
        </w:rPr>
        <w:t>.</w:t>
      </w:r>
      <w:r w:rsidRPr="0053014C">
        <w:rPr>
          <w:rFonts w:ascii="Bookman Old Style" w:hAnsi="Bookman Old Style" w:cs="Arial"/>
          <w:b/>
          <w:sz w:val="22"/>
          <w:szCs w:val="22"/>
        </w:rPr>
        <w:t xml:space="preserve"> 24</w:t>
      </w:r>
      <w:r w:rsidR="00E5070C">
        <w:rPr>
          <w:rFonts w:ascii="Bookman Old Style" w:hAnsi="Bookman Old Style" w:cs="Arial"/>
          <w:bCs/>
          <w:sz w:val="22"/>
          <w:szCs w:val="22"/>
        </w:rPr>
        <w:t>,</w:t>
      </w:r>
      <w:r w:rsidRPr="0053014C">
        <w:rPr>
          <w:rFonts w:ascii="Bookman Old Style" w:hAnsi="Bookman Old Style" w:cs="Arial"/>
          <w:bCs/>
          <w:sz w:val="22"/>
          <w:szCs w:val="22"/>
        </w:rPr>
        <w:t xml:space="preserve"> Importation of Live Marine Organisms</w:t>
      </w:r>
    </w:p>
    <w:p w14:paraId="05AADD95" w14:textId="602BF9CD" w:rsidR="00E5070C" w:rsidRDefault="00E5070C" w:rsidP="0053014C">
      <w:pPr>
        <w:rPr>
          <w:rFonts w:ascii="Bookman Old Style" w:hAnsi="Bookman Old Style"/>
          <w:bCs/>
          <w:sz w:val="22"/>
          <w:szCs w:val="22"/>
        </w:rPr>
      </w:pPr>
      <w:r>
        <w:rPr>
          <w:rFonts w:ascii="Bookman Old Style" w:hAnsi="Bookman Old Style"/>
          <w:bCs/>
          <w:sz w:val="22"/>
          <w:szCs w:val="22"/>
        </w:rPr>
        <w:t xml:space="preserve">ADOPTED RULE NUMBER: </w:t>
      </w:r>
      <w:r w:rsidRPr="00E5070C">
        <w:rPr>
          <w:rFonts w:ascii="Bookman Old Style" w:hAnsi="Bookman Old Style"/>
          <w:b/>
          <w:sz w:val="22"/>
          <w:szCs w:val="22"/>
        </w:rPr>
        <w:t>2021-044</w:t>
      </w:r>
      <w:r>
        <w:rPr>
          <w:rFonts w:ascii="Bookman Old Style" w:hAnsi="Bookman Old Style"/>
          <w:bCs/>
          <w:sz w:val="22"/>
          <w:szCs w:val="22"/>
        </w:rPr>
        <w:t xml:space="preserve"> </w:t>
      </w:r>
      <w:r w:rsidRPr="00E5070C">
        <w:rPr>
          <w:rFonts w:ascii="Bookman Old Style" w:hAnsi="Bookman Old Style"/>
          <w:bCs/>
          <w:i/>
          <w:iCs/>
          <w:sz w:val="22"/>
          <w:szCs w:val="22"/>
        </w:rPr>
        <w:t>(Emergency)</w:t>
      </w:r>
    </w:p>
    <w:p w14:paraId="0228129C" w14:textId="294BB9A5" w:rsidR="0053014C" w:rsidRPr="0053014C" w:rsidRDefault="0053014C" w:rsidP="0053014C">
      <w:pPr>
        <w:rPr>
          <w:rFonts w:ascii="Bookman Old Style" w:hAnsi="Bookman Old Style" w:cs="Arial"/>
          <w:bCs/>
          <w:sz w:val="22"/>
          <w:szCs w:val="22"/>
        </w:rPr>
      </w:pPr>
      <w:r w:rsidRPr="0053014C">
        <w:rPr>
          <w:rFonts w:ascii="Bookman Old Style" w:hAnsi="Bookman Old Style"/>
          <w:bCs/>
          <w:sz w:val="22"/>
          <w:szCs w:val="22"/>
        </w:rPr>
        <w:t xml:space="preserve">CONCISE SUMMARY: </w:t>
      </w:r>
      <w:r w:rsidRPr="0053014C">
        <w:rPr>
          <w:rFonts w:ascii="Bookman Old Style" w:hAnsi="Bookman Old Style" w:cs="Arial"/>
          <w:bCs/>
          <w:sz w:val="22"/>
          <w:szCs w:val="22"/>
        </w:rPr>
        <w:t>Routine health surveillance has confirmed the presence of MSX (</w:t>
      </w:r>
      <w:proofErr w:type="spellStart"/>
      <w:r w:rsidRPr="0053014C">
        <w:rPr>
          <w:rFonts w:ascii="Bookman Old Style" w:hAnsi="Bookman Old Style" w:cs="Arial"/>
          <w:bCs/>
          <w:i/>
          <w:iCs/>
          <w:sz w:val="22"/>
          <w:szCs w:val="22"/>
        </w:rPr>
        <w:t>Haplosporidium</w:t>
      </w:r>
      <w:proofErr w:type="spellEnd"/>
      <w:r w:rsidRPr="0053014C">
        <w:rPr>
          <w:rFonts w:ascii="Bookman Old Style" w:hAnsi="Bookman Old Style" w:cs="Arial"/>
          <w:bCs/>
          <w:i/>
          <w:iCs/>
          <w:sz w:val="22"/>
          <w:szCs w:val="22"/>
        </w:rPr>
        <w:t xml:space="preserve"> </w:t>
      </w:r>
      <w:proofErr w:type="spellStart"/>
      <w:r w:rsidRPr="0053014C">
        <w:rPr>
          <w:rFonts w:ascii="Bookman Old Style" w:hAnsi="Bookman Old Style" w:cs="Arial"/>
          <w:bCs/>
          <w:i/>
          <w:iCs/>
          <w:sz w:val="22"/>
          <w:szCs w:val="22"/>
        </w:rPr>
        <w:t>nelsoni</w:t>
      </w:r>
      <w:proofErr w:type="spellEnd"/>
      <w:r w:rsidRPr="0053014C">
        <w:rPr>
          <w:rFonts w:ascii="Bookman Old Style" w:hAnsi="Bookman Old Style" w:cs="Arial"/>
          <w:bCs/>
          <w:sz w:val="22"/>
          <w:szCs w:val="22"/>
        </w:rPr>
        <w:t>) in Quahog Bay. MSX is a microscopic parasite that affects the health and survival of the American oyster (</w:t>
      </w:r>
      <w:r w:rsidRPr="0053014C">
        <w:rPr>
          <w:rFonts w:ascii="Bookman Old Style" w:hAnsi="Bookman Old Style" w:cs="Arial"/>
          <w:bCs/>
          <w:i/>
          <w:iCs/>
          <w:sz w:val="22"/>
          <w:szCs w:val="22"/>
        </w:rPr>
        <w:t>Crassostrea virginica</w:t>
      </w:r>
      <w:r w:rsidRPr="0053014C">
        <w:rPr>
          <w:rFonts w:ascii="Bookman Old Style" w:hAnsi="Bookman Old Style" w:cs="Arial"/>
          <w:bCs/>
          <w:sz w:val="22"/>
          <w:szCs w:val="22"/>
        </w:rPr>
        <w:t>) resource but does not pose a risk to consumers or human health. This emergency rulemaking creates an American oyster restricted area within Quahog Bay and Ridley Cove in Harpswell, Maine. The movement or transfer of American oysters greater than 3 mm in size, from the newly established restricted area to other waters of the state, is prohibited without a permit from the Maine Department of Resources (DMR). Persons will be required to obtain a permit for the movement, but not harvest, of shellfish from restricted areas to ensure a reasonable degree of certainty that the movement will not endanger the indigenous marine life or its environment in accordance with Chapter 24.05</w:t>
      </w:r>
      <w:r w:rsidRPr="0053014C">
        <w:rPr>
          <w:rFonts w:ascii="Bookman Old Style" w:hAnsi="Bookman Old Style"/>
          <w:bCs/>
          <w:sz w:val="22"/>
          <w:szCs w:val="22"/>
        </w:rPr>
        <w:t xml:space="preserve">. </w:t>
      </w:r>
      <w:r w:rsidRPr="0053014C">
        <w:rPr>
          <w:rFonts w:ascii="Bookman Old Style" w:hAnsi="Bookman Old Style" w:cs="Arial"/>
          <w:bCs/>
          <w:sz w:val="22"/>
          <w:szCs w:val="22"/>
        </w:rPr>
        <w:t>This emergency rulemaking is necessary to protect the American oyster resource (aquaculture and wild) from unusual damage and or imminent depletion that would be caused by continued uncontrolled movement of oysters infected by MSX throughout Maine’s waters. As authorized by 12 MRS §6171(3)(A), the Commissioner of DMR adopts this emergency regulation.</w:t>
      </w:r>
    </w:p>
    <w:p w14:paraId="565E9574" w14:textId="77777777" w:rsidR="0053014C" w:rsidRPr="0053014C" w:rsidRDefault="0053014C" w:rsidP="0053014C">
      <w:pPr>
        <w:rPr>
          <w:rFonts w:ascii="Bookman Old Style" w:hAnsi="Bookman Old Style"/>
          <w:bCs/>
          <w:sz w:val="22"/>
          <w:szCs w:val="22"/>
        </w:rPr>
      </w:pPr>
      <w:r w:rsidRPr="0053014C">
        <w:rPr>
          <w:rFonts w:ascii="Bookman Old Style" w:hAnsi="Bookman Old Style"/>
          <w:bCs/>
          <w:sz w:val="22"/>
          <w:szCs w:val="22"/>
        </w:rPr>
        <w:t xml:space="preserve">EFFECTIVE DATE: February 14, 2021 </w:t>
      </w:r>
    </w:p>
    <w:p w14:paraId="63E2CEB8" w14:textId="391787A6" w:rsidR="009C246B" w:rsidRPr="0053014C" w:rsidRDefault="00E5070C" w:rsidP="009C246B">
      <w:pPr>
        <w:ind w:right="-360"/>
        <w:rPr>
          <w:rFonts w:ascii="Bookman Old Style" w:hAnsi="Bookman Old Style" w:cs="Arial"/>
          <w:bCs/>
          <w:sz w:val="22"/>
          <w:szCs w:val="22"/>
        </w:rPr>
      </w:pPr>
      <w:r>
        <w:rPr>
          <w:rFonts w:ascii="Bookman Old Style" w:hAnsi="Bookman Old Style"/>
          <w:bCs/>
          <w:sz w:val="22"/>
          <w:szCs w:val="22"/>
        </w:rPr>
        <w:t>DMR</w:t>
      </w:r>
      <w:r w:rsidR="0053014C" w:rsidRPr="0053014C">
        <w:rPr>
          <w:rFonts w:ascii="Bookman Old Style" w:hAnsi="Bookman Old Style"/>
          <w:bCs/>
          <w:sz w:val="22"/>
          <w:szCs w:val="22"/>
        </w:rPr>
        <w:t xml:space="preserve"> CONTACT PERSON: Marcy Nelson</w:t>
      </w:r>
      <w:r w:rsidR="009C246B">
        <w:rPr>
          <w:rFonts w:ascii="Bookman Old Style" w:hAnsi="Bookman Old Style"/>
          <w:bCs/>
          <w:sz w:val="22"/>
          <w:szCs w:val="22"/>
        </w:rPr>
        <w:t xml:space="preserve">, </w:t>
      </w:r>
      <w:r w:rsidR="0053014C" w:rsidRPr="0053014C">
        <w:rPr>
          <w:rFonts w:ascii="Bookman Old Style" w:hAnsi="Bookman Old Style"/>
          <w:bCs/>
          <w:sz w:val="22"/>
          <w:szCs w:val="22"/>
        </w:rPr>
        <w:t>Department of Marine Resources</w:t>
      </w:r>
      <w:r w:rsidR="009C246B">
        <w:rPr>
          <w:rFonts w:ascii="Bookman Old Style" w:hAnsi="Bookman Old Style"/>
          <w:bCs/>
          <w:sz w:val="22"/>
          <w:szCs w:val="22"/>
        </w:rPr>
        <w:t>, 21</w:t>
      </w:r>
      <w:r w:rsidR="0053014C" w:rsidRPr="0053014C">
        <w:rPr>
          <w:rFonts w:ascii="Bookman Old Style" w:hAnsi="Bookman Old Style"/>
          <w:bCs/>
          <w:sz w:val="22"/>
          <w:szCs w:val="22"/>
        </w:rPr>
        <w:t xml:space="preserve"> State House Station</w:t>
      </w:r>
      <w:r w:rsidR="009C246B">
        <w:rPr>
          <w:rFonts w:ascii="Bookman Old Style" w:hAnsi="Bookman Old Style"/>
          <w:bCs/>
          <w:sz w:val="22"/>
          <w:szCs w:val="22"/>
        </w:rPr>
        <w:t xml:space="preserve">, </w:t>
      </w:r>
      <w:r w:rsidR="0053014C" w:rsidRPr="0053014C">
        <w:rPr>
          <w:rFonts w:ascii="Bookman Old Style" w:hAnsi="Bookman Old Style"/>
          <w:bCs/>
          <w:sz w:val="22"/>
          <w:szCs w:val="22"/>
        </w:rPr>
        <w:t>Augusta, Maine 04333-0021</w:t>
      </w:r>
      <w:r w:rsidR="009C246B">
        <w:rPr>
          <w:rFonts w:ascii="Bookman Old Style" w:hAnsi="Bookman Old Style"/>
          <w:bCs/>
          <w:sz w:val="22"/>
          <w:szCs w:val="22"/>
        </w:rPr>
        <w:t xml:space="preserve">. Telephone: </w:t>
      </w:r>
      <w:r w:rsidR="009C246B" w:rsidRPr="0053014C">
        <w:rPr>
          <w:rFonts w:ascii="Bookman Old Style" w:hAnsi="Bookman Old Style"/>
          <w:bCs/>
          <w:sz w:val="22"/>
          <w:szCs w:val="22"/>
        </w:rPr>
        <w:t>(207</w:t>
      </w:r>
      <w:r w:rsidR="009C246B">
        <w:rPr>
          <w:rFonts w:ascii="Bookman Old Style" w:hAnsi="Bookman Old Style"/>
          <w:bCs/>
          <w:sz w:val="22"/>
          <w:szCs w:val="22"/>
        </w:rPr>
        <w:t xml:space="preserve">) </w:t>
      </w:r>
      <w:r w:rsidR="009C246B" w:rsidRPr="0053014C">
        <w:rPr>
          <w:rFonts w:ascii="Bookman Old Style" w:hAnsi="Bookman Old Style"/>
          <w:bCs/>
          <w:sz w:val="22"/>
          <w:szCs w:val="22"/>
        </w:rPr>
        <w:t>441-4681</w:t>
      </w:r>
      <w:r w:rsidR="009C246B">
        <w:rPr>
          <w:rFonts w:ascii="Bookman Old Style" w:hAnsi="Bookman Old Style"/>
          <w:bCs/>
          <w:sz w:val="22"/>
          <w:szCs w:val="22"/>
        </w:rPr>
        <w:t xml:space="preserve">. </w:t>
      </w:r>
      <w:r w:rsidR="0053014C" w:rsidRPr="0053014C">
        <w:rPr>
          <w:rFonts w:ascii="Bookman Old Style" w:hAnsi="Bookman Old Style"/>
          <w:bCs/>
          <w:sz w:val="22"/>
          <w:szCs w:val="22"/>
        </w:rPr>
        <w:t>F</w:t>
      </w:r>
      <w:r w:rsidR="009C246B">
        <w:rPr>
          <w:rFonts w:ascii="Bookman Old Style" w:hAnsi="Bookman Old Style"/>
          <w:bCs/>
          <w:sz w:val="22"/>
          <w:szCs w:val="22"/>
        </w:rPr>
        <w:t>ax</w:t>
      </w:r>
      <w:r w:rsidR="0053014C" w:rsidRPr="0053014C">
        <w:rPr>
          <w:rFonts w:ascii="Bookman Old Style" w:hAnsi="Bookman Old Style"/>
          <w:bCs/>
          <w:sz w:val="22"/>
          <w:szCs w:val="22"/>
        </w:rPr>
        <w:t>: (207) 624</w:t>
      </w:r>
      <w:r w:rsidR="009C246B">
        <w:rPr>
          <w:rFonts w:ascii="Bookman Old Style" w:hAnsi="Bookman Old Style"/>
          <w:bCs/>
          <w:sz w:val="22"/>
          <w:szCs w:val="22"/>
        </w:rPr>
        <w:noBreakHyphen/>
      </w:r>
      <w:r w:rsidR="0053014C" w:rsidRPr="0053014C">
        <w:rPr>
          <w:rFonts w:ascii="Bookman Old Style" w:hAnsi="Bookman Old Style"/>
          <w:bCs/>
          <w:sz w:val="22"/>
          <w:szCs w:val="22"/>
        </w:rPr>
        <w:t>6024</w:t>
      </w:r>
      <w:r w:rsidR="009C246B">
        <w:rPr>
          <w:rFonts w:ascii="Bookman Old Style" w:hAnsi="Bookman Old Style"/>
          <w:bCs/>
          <w:sz w:val="22"/>
          <w:szCs w:val="22"/>
        </w:rPr>
        <w:t xml:space="preserve">. </w:t>
      </w:r>
      <w:r w:rsidR="0053014C" w:rsidRPr="0053014C">
        <w:rPr>
          <w:rFonts w:ascii="Bookman Old Style" w:hAnsi="Bookman Old Style"/>
          <w:bCs/>
          <w:sz w:val="22"/>
          <w:szCs w:val="22"/>
        </w:rPr>
        <w:t>TTY: (888) 577-6690 (Deaf/Hard of Hearing)</w:t>
      </w:r>
      <w:r w:rsidR="009C246B">
        <w:rPr>
          <w:rFonts w:ascii="Bookman Old Style" w:hAnsi="Bookman Old Style"/>
          <w:bCs/>
          <w:sz w:val="22"/>
          <w:szCs w:val="22"/>
        </w:rPr>
        <w:t xml:space="preserve">. </w:t>
      </w:r>
      <w:r w:rsidR="009C246B" w:rsidRPr="0053014C">
        <w:rPr>
          <w:rFonts w:ascii="Bookman Old Style" w:hAnsi="Bookman Old Style" w:cs="Arial"/>
          <w:bCs/>
          <w:sz w:val="22"/>
          <w:szCs w:val="22"/>
        </w:rPr>
        <w:t>E</w:t>
      </w:r>
      <w:r w:rsidR="009C246B">
        <w:rPr>
          <w:rFonts w:ascii="Bookman Old Style" w:hAnsi="Bookman Old Style" w:cs="Arial"/>
          <w:bCs/>
          <w:sz w:val="22"/>
          <w:szCs w:val="22"/>
        </w:rPr>
        <w:t>mail</w:t>
      </w:r>
      <w:r w:rsidR="009C246B" w:rsidRPr="0053014C">
        <w:rPr>
          <w:rFonts w:ascii="Bookman Old Style" w:hAnsi="Bookman Old Style" w:cs="Arial"/>
          <w:bCs/>
          <w:sz w:val="22"/>
          <w:szCs w:val="22"/>
        </w:rPr>
        <w:t xml:space="preserve">: </w:t>
      </w:r>
      <w:hyperlink r:id="rId59" w:history="1">
        <w:r w:rsidR="009C246B" w:rsidRPr="002B2F66">
          <w:rPr>
            <w:rStyle w:val="Hyperlink"/>
            <w:rFonts w:ascii="Bookman Old Style" w:hAnsi="Bookman Old Style" w:cs="Arial"/>
            <w:bCs/>
            <w:sz w:val="22"/>
            <w:szCs w:val="22"/>
          </w:rPr>
          <w:t>M</w:t>
        </w:r>
        <w:r w:rsidR="009C246B" w:rsidRPr="0053014C">
          <w:rPr>
            <w:rStyle w:val="Hyperlink"/>
            <w:rFonts w:ascii="Bookman Old Style" w:hAnsi="Bookman Old Style" w:cs="Arial"/>
            <w:bCs/>
            <w:sz w:val="22"/>
            <w:szCs w:val="22"/>
          </w:rPr>
          <w:t>arcy.</w:t>
        </w:r>
        <w:r w:rsidR="009C246B" w:rsidRPr="002B2F66">
          <w:rPr>
            <w:rStyle w:val="Hyperlink"/>
            <w:rFonts w:ascii="Bookman Old Style" w:hAnsi="Bookman Old Style" w:cs="Arial"/>
            <w:bCs/>
            <w:sz w:val="22"/>
            <w:szCs w:val="22"/>
          </w:rPr>
          <w:t>N</w:t>
        </w:r>
        <w:r w:rsidR="009C246B" w:rsidRPr="0053014C">
          <w:rPr>
            <w:rStyle w:val="Hyperlink"/>
            <w:rFonts w:ascii="Bookman Old Style" w:hAnsi="Bookman Old Style" w:cs="Arial"/>
            <w:bCs/>
            <w:sz w:val="22"/>
            <w:szCs w:val="22"/>
          </w:rPr>
          <w:t>elson@</w:t>
        </w:r>
        <w:r w:rsidR="009C246B" w:rsidRPr="002B2F66">
          <w:rPr>
            <w:rStyle w:val="Hyperlink"/>
            <w:rFonts w:ascii="Bookman Old Style" w:hAnsi="Bookman Old Style" w:cs="Arial"/>
            <w:bCs/>
            <w:sz w:val="22"/>
            <w:szCs w:val="22"/>
          </w:rPr>
          <w:t>M</w:t>
        </w:r>
        <w:r w:rsidR="009C246B" w:rsidRPr="0053014C">
          <w:rPr>
            <w:rStyle w:val="Hyperlink"/>
            <w:rFonts w:ascii="Bookman Old Style" w:hAnsi="Bookman Old Style" w:cs="Arial"/>
            <w:bCs/>
            <w:sz w:val="22"/>
            <w:szCs w:val="22"/>
          </w:rPr>
          <w:t>aine.gov</w:t>
        </w:r>
      </w:hyperlink>
      <w:r w:rsidR="009C246B" w:rsidRPr="0053014C">
        <w:rPr>
          <w:rFonts w:ascii="Bookman Old Style" w:hAnsi="Bookman Old Style" w:cs="Arial"/>
          <w:bCs/>
          <w:sz w:val="22"/>
          <w:szCs w:val="22"/>
        </w:rPr>
        <w:t xml:space="preserve"> </w:t>
      </w:r>
      <w:r w:rsidR="009C246B">
        <w:rPr>
          <w:rFonts w:ascii="Bookman Old Style" w:hAnsi="Bookman Old Style" w:cs="Arial"/>
          <w:bCs/>
          <w:sz w:val="22"/>
          <w:szCs w:val="22"/>
        </w:rPr>
        <w:t>.</w:t>
      </w:r>
    </w:p>
    <w:p w14:paraId="1BB5BD45" w14:textId="222C70D6" w:rsidR="009C1933" w:rsidRDefault="009C246B" w:rsidP="009C246B">
      <w:pPr>
        <w:rPr>
          <w:rFonts w:ascii="Bookman Old Style" w:hAnsi="Bookman Old Style"/>
          <w:bCs/>
          <w:sz w:val="22"/>
          <w:szCs w:val="22"/>
        </w:rPr>
      </w:pPr>
      <w:r>
        <w:rPr>
          <w:rFonts w:ascii="Bookman Old Style" w:hAnsi="Bookman Old Style"/>
          <w:bCs/>
          <w:sz w:val="22"/>
          <w:szCs w:val="22"/>
        </w:rPr>
        <w:t xml:space="preserve">DMR RULEMAKING </w:t>
      </w:r>
      <w:r w:rsidRPr="0053014C">
        <w:rPr>
          <w:rFonts w:ascii="Bookman Old Style" w:hAnsi="Bookman Old Style"/>
          <w:bCs/>
          <w:sz w:val="22"/>
          <w:szCs w:val="22"/>
        </w:rPr>
        <w:t xml:space="preserve">WEBSITE: </w:t>
      </w:r>
      <w:hyperlink r:id="rId60" w:history="1">
        <w:r w:rsidRPr="0053014C">
          <w:rPr>
            <w:rFonts w:ascii="Bookman Old Style" w:hAnsi="Bookman Old Style" w:cs="Arial"/>
            <w:bCs/>
            <w:color w:val="0000FF"/>
            <w:sz w:val="22"/>
            <w:szCs w:val="22"/>
            <w:u w:val="single"/>
          </w:rPr>
          <w:t>http://www.maine.gov/dmr/rulemaking/</w:t>
        </w:r>
      </w:hyperlink>
      <w:r>
        <w:rPr>
          <w:rFonts w:ascii="Bookman Old Style" w:hAnsi="Bookman Old Style"/>
          <w:bCs/>
          <w:sz w:val="22"/>
          <w:szCs w:val="22"/>
        </w:rPr>
        <w:t xml:space="preserve"> .</w:t>
      </w:r>
    </w:p>
    <w:p w14:paraId="5B32FC8D" w14:textId="77777777" w:rsidR="009C246B" w:rsidRDefault="009C246B" w:rsidP="009C246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DMR RULEMAKING LIAISON: </w:t>
      </w:r>
      <w:hyperlink r:id="rId61" w:history="1">
        <w:r w:rsidRPr="002B2F66">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p w14:paraId="4E0F86C3" w14:textId="77777777" w:rsidR="009C246B" w:rsidRPr="009C1933" w:rsidRDefault="009C246B" w:rsidP="009C246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10B3816" w14:textId="77777777" w:rsidR="009C1933" w:rsidRDefault="009C1933" w:rsidP="00C72EB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9C1933" w:rsidSect="00C97164">
      <w:footerReference w:type="default" r:id="rId62"/>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22924261">
    <w:abstractNumId w:val="34"/>
  </w:num>
  <w:num w:numId="2" w16cid:durableId="1848249650">
    <w:abstractNumId w:val="3"/>
  </w:num>
  <w:num w:numId="3" w16cid:durableId="1619289187">
    <w:abstractNumId w:val="33"/>
  </w:num>
  <w:num w:numId="4" w16cid:durableId="996878239">
    <w:abstractNumId w:val="25"/>
  </w:num>
  <w:num w:numId="5" w16cid:durableId="1826511576">
    <w:abstractNumId w:val="5"/>
  </w:num>
  <w:num w:numId="6" w16cid:durableId="200671807">
    <w:abstractNumId w:val="2"/>
  </w:num>
  <w:num w:numId="7" w16cid:durableId="1921286028">
    <w:abstractNumId w:val="6"/>
  </w:num>
  <w:num w:numId="8" w16cid:durableId="1203857577">
    <w:abstractNumId w:val="29"/>
  </w:num>
  <w:num w:numId="9" w16cid:durableId="1070737948">
    <w:abstractNumId w:val="17"/>
  </w:num>
  <w:num w:numId="10" w16cid:durableId="931740313">
    <w:abstractNumId w:val="4"/>
  </w:num>
  <w:num w:numId="11" w16cid:durableId="1650984083">
    <w:abstractNumId w:val="20"/>
  </w:num>
  <w:num w:numId="12" w16cid:durableId="821502184">
    <w:abstractNumId w:val="24"/>
  </w:num>
  <w:num w:numId="13" w16cid:durableId="1159659838">
    <w:abstractNumId w:val="30"/>
  </w:num>
  <w:num w:numId="14" w16cid:durableId="1238709797">
    <w:abstractNumId w:val="18"/>
  </w:num>
  <w:num w:numId="15" w16cid:durableId="696269681">
    <w:abstractNumId w:val="21"/>
  </w:num>
  <w:num w:numId="16" w16cid:durableId="560025972">
    <w:abstractNumId w:val="23"/>
  </w:num>
  <w:num w:numId="17" w16cid:durableId="1689330744">
    <w:abstractNumId w:val="8"/>
  </w:num>
  <w:num w:numId="18" w16cid:durableId="501820003">
    <w:abstractNumId w:val="27"/>
  </w:num>
  <w:num w:numId="19" w16cid:durableId="2464212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3037830">
    <w:abstractNumId w:val="11"/>
  </w:num>
  <w:num w:numId="21" w16cid:durableId="1369062607">
    <w:abstractNumId w:val="26"/>
  </w:num>
  <w:num w:numId="22" w16cid:durableId="1719235244">
    <w:abstractNumId w:val="13"/>
  </w:num>
  <w:num w:numId="23" w16cid:durableId="1754861013">
    <w:abstractNumId w:val="22"/>
  </w:num>
  <w:num w:numId="24" w16cid:durableId="1169638835">
    <w:abstractNumId w:val="31"/>
  </w:num>
  <w:num w:numId="25" w16cid:durableId="1221861633">
    <w:abstractNumId w:val="28"/>
  </w:num>
  <w:num w:numId="26" w16cid:durableId="1494376799">
    <w:abstractNumId w:val="10"/>
  </w:num>
  <w:num w:numId="27" w16cid:durableId="805388458">
    <w:abstractNumId w:val="15"/>
  </w:num>
  <w:num w:numId="28" w16cid:durableId="1547180845">
    <w:abstractNumId w:val="12"/>
  </w:num>
  <w:num w:numId="29" w16cid:durableId="1805200065">
    <w:abstractNumId w:val="9"/>
  </w:num>
  <w:num w:numId="30" w16cid:durableId="398943091">
    <w:abstractNumId w:val="19"/>
  </w:num>
  <w:num w:numId="31" w16cid:durableId="1795251386">
    <w:abstractNumId w:val="16"/>
  </w:num>
  <w:num w:numId="32" w16cid:durableId="773744925">
    <w:abstractNumId w:val="7"/>
  </w:num>
  <w:num w:numId="33" w16cid:durableId="321082702">
    <w:abstractNumId w:val="32"/>
  </w:num>
  <w:num w:numId="34" w16cid:durableId="518591058">
    <w:abstractNumId w:val="0"/>
  </w:num>
  <w:num w:numId="35" w16cid:durableId="614748425">
    <w:abstractNumId w:val="14"/>
  </w:num>
  <w:num w:numId="36" w16cid:durableId="5282242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6A2B"/>
    <w:rsid w:val="00006CB2"/>
    <w:rsid w:val="00007D7B"/>
    <w:rsid w:val="00010AAB"/>
    <w:rsid w:val="000115C9"/>
    <w:rsid w:val="00011CE7"/>
    <w:rsid w:val="000126FA"/>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558"/>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374"/>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6C5"/>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94"/>
    <w:rsid w:val="000D1414"/>
    <w:rsid w:val="000D1585"/>
    <w:rsid w:val="000D181E"/>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2428"/>
    <w:rsid w:val="000E3371"/>
    <w:rsid w:val="000E37FB"/>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8E4"/>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C3B"/>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09"/>
    <w:rsid w:val="00273E6C"/>
    <w:rsid w:val="0027476A"/>
    <w:rsid w:val="00275104"/>
    <w:rsid w:val="00275635"/>
    <w:rsid w:val="0027564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79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501AF"/>
    <w:rsid w:val="00350B51"/>
    <w:rsid w:val="003512B5"/>
    <w:rsid w:val="0035143A"/>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2D7D"/>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43D"/>
    <w:rsid w:val="003815F7"/>
    <w:rsid w:val="003826A4"/>
    <w:rsid w:val="003827C3"/>
    <w:rsid w:val="00382DFA"/>
    <w:rsid w:val="00382E7A"/>
    <w:rsid w:val="00382F13"/>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AF9"/>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5E"/>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665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036"/>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1D1"/>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9FC"/>
    <w:rsid w:val="00611AB9"/>
    <w:rsid w:val="00611B6F"/>
    <w:rsid w:val="00611CEF"/>
    <w:rsid w:val="00611D2A"/>
    <w:rsid w:val="00611D50"/>
    <w:rsid w:val="006123A5"/>
    <w:rsid w:val="006141D6"/>
    <w:rsid w:val="00614B1E"/>
    <w:rsid w:val="00614B89"/>
    <w:rsid w:val="006154F8"/>
    <w:rsid w:val="006158AB"/>
    <w:rsid w:val="0061595E"/>
    <w:rsid w:val="00615C59"/>
    <w:rsid w:val="00616276"/>
    <w:rsid w:val="00616A94"/>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7C2"/>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2CB"/>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700"/>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4F19"/>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F45"/>
    <w:rsid w:val="00805452"/>
    <w:rsid w:val="008055E8"/>
    <w:rsid w:val="008059C9"/>
    <w:rsid w:val="00805CDC"/>
    <w:rsid w:val="008062CC"/>
    <w:rsid w:val="00807EB0"/>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775"/>
    <w:rsid w:val="008A19C5"/>
    <w:rsid w:val="008A1CEB"/>
    <w:rsid w:val="008A1F53"/>
    <w:rsid w:val="008A2454"/>
    <w:rsid w:val="008A246C"/>
    <w:rsid w:val="008A319D"/>
    <w:rsid w:val="008A3359"/>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4FF4"/>
    <w:rsid w:val="008C56FA"/>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156"/>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A5"/>
    <w:rsid w:val="00976AE4"/>
    <w:rsid w:val="009770EB"/>
    <w:rsid w:val="0097741D"/>
    <w:rsid w:val="00980751"/>
    <w:rsid w:val="00982822"/>
    <w:rsid w:val="00982861"/>
    <w:rsid w:val="009849F0"/>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8C4"/>
    <w:rsid w:val="009C0BC4"/>
    <w:rsid w:val="009C11C3"/>
    <w:rsid w:val="009C1933"/>
    <w:rsid w:val="009C225F"/>
    <w:rsid w:val="009C246B"/>
    <w:rsid w:val="009C2AA7"/>
    <w:rsid w:val="009C31DB"/>
    <w:rsid w:val="009C34F5"/>
    <w:rsid w:val="009C3C6D"/>
    <w:rsid w:val="009C41BD"/>
    <w:rsid w:val="009C4844"/>
    <w:rsid w:val="009C4A37"/>
    <w:rsid w:val="009C5455"/>
    <w:rsid w:val="009C5564"/>
    <w:rsid w:val="009C59DE"/>
    <w:rsid w:val="009C5A88"/>
    <w:rsid w:val="009C6091"/>
    <w:rsid w:val="009C6401"/>
    <w:rsid w:val="009C6543"/>
    <w:rsid w:val="009C6D8F"/>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4D9"/>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4956"/>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D2C"/>
    <w:rsid w:val="00B27FA1"/>
    <w:rsid w:val="00B307DF"/>
    <w:rsid w:val="00B30A99"/>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1E10"/>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3"/>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17F9"/>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3B71"/>
    <w:rsid w:val="00D03F23"/>
    <w:rsid w:val="00D04493"/>
    <w:rsid w:val="00D04E4A"/>
    <w:rsid w:val="00D055BE"/>
    <w:rsid w:val="00D059EC"/>
    <w:rsid w:val="00D05E24"/>
    <w:rsid w:val="00D05EB3"/>
    <w:rsid w:val="00D06AB5"/>
    <w:rsid w:val="00D06D9B"/>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5A0"/>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55"/>
    <w:rsid w:val="00D8537C"/>
    <w:rsid w:val="00D85748"/>
    <w:rsid w:val="00D8587C"/>
    <w:rsid w:val="00D86B9B"/>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F5"/>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19A6"/>
    <w:rsid w:val="00E019F8"/>
    <w:rsid w:val="00E027E0"/>
    <w:rsid w:val="00E02CA5"/>
    <w:rsid w:val="00E03149"/>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F0B"/>
    <w:rsid w:val="00E821F8"/>
    <w:rsid w:val="00E82937"/>
    <w:rsid w:val="00E82986"/>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47E2A"/>
    <w:rsid w:val="00F50238"/>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75"/>
    <w:rsid w:val="00FB6A09"/>
    <w:rsid w:val="00FB6BCB"/>
    <w:rsid w:val="00FB73DD"/>
    <w:rsid w:val="00FB743F"/>
    <w:rsid w:val="00FB773C"/>
    <w:rsid w:val="00FB78C1"/>
    <w:rsid w:val="00FB7F90"/>
    <w:rsid w:val="00FC0492"/>
    <w:rsid w:val="00FC0566"/>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8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vestors.maine.gov" TargetMode="External"/><Relationship Id="rId18" Type="http://schemas.openxmlformats.org/officeDocument/2006/relationships/hyperlink" Target="https://www.maine.gov/dacf/php/caps/EAB/index.shtml" TargetMode="External"/><Relationship Id="rId26" Type="http://schemas.openxmlformats.org/officeDocument/2006/relationships/hyperlink" Target="mailto:Eleanor.Maciag@Maine.gov" TargetMode="External"/><Relationship Id="rId39" Type="http://schemas.openxmlformats.org/officeDocument/2006/relationships/hyperlink" Target="https://www.maine.gov/dacf/index.shtml" TargetMode="External"/><Relationship Id="rId21" Type="http://schemas.openxmlformats.org/officeDocument/2006/relationships/hyperlink" Target="mailto:Electrician.Board@Maine.gov" TargetMode="External"/><Relationship Id="rId34" Type="http://schemas.openxmlformats.org/officeDocument/2006/relationships/hyperlink" Target="https://www.maine.gov/dmr/" TargetMode="External"/><Relationship Id="rId42" Type="http://schemas.openxmlformats.org/officeDocument/2006/relationships/hyperlink" Target="mailto:Hilary.Gove@Maine.gov" TargetMode="External"/><Relationship Id="rId47" Type="http://schemas.openxmlformats.org/officeDocument/2006/relationships/hyperlink" Target="https://www.cnn.com/2020/08/05/business/grocery-prices-rising/index.html" TargetMode="External"/><Relationship Id="rId50" Type="http://schemas.openxmlformats.org/officeDocument/2006/relationships/hyperlink" Target="http://www.maine.gov/dhhs/ofi/rules/index.shtml" TargetMode="External"/><Relationship Id="rId55" Type="http://schemas.openxmlformats.org/officeDocument/2006/relationships/hyperlink" Target="mailto:Kevin.Wells@Maine.gov"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ary.fish@maine.gov" TargetMode="External"/><Relationship Id="rId29" Type="http://schemas.openxmlformats.org/officeDocument/2006/relationships/hyperlink" Target="mailto:Eleanor.Maciag@Maine.gov" TargetMode="External"/><Relationship Id="rId11" Type="http://schemas.openxmlformats.org/officeDocument/2006/relationships/hyperlink" Target="https://www.maine.gov/dmr/index.html" TargetMode="External"/><Relationship Id="rId24" Type="http://schemas.openxmlformats.org/officeDocument/2006/relationships/hyperlink" Target="mailto:Kristin.Racine@Maine.gov" TargetMode="External"/><Relationship Id="rId32" Type="http://schemas.openxmlformats.org/officeDocument/2006/relationships/hyperlink" Target="mailto:dmr.rulemaking@maine.gov" TargetMode="External"/><Relationship Id="rId37" Type="http://schemas.openxmlformats.org/officeDocument/2006/relationships/hyperlink" Target="https://www.maine.gov/dacf/index.shtml" TargetMode="External"/><Relationship Id="rId40" Type="http://schemas.openxmlformats.org/officeDocument/2006/relationships/hyperlink" Target="mailto:Becky.Orff@Maine.gov" TargetMode="External"/><Relationship Id="rId45" Type="http://schemas.openxmlformats.org/officeDocument/2006/relationships/hyperlink" Target="mailto:Kevin.Wells@Maine.gov" TargetMode="External"/><Relationship Id="rId53" Type="http://schemas.openxmlformats.org/officeDocument/2006/relationships/hyperlink" Target="mailto:Dan.Cohen@Maine.gov" TargetMode="External"/><Relationship Id="rId58" Type="http://schemas.openxmlformats.org/officeDocument/2006/relationships/hyperlink" Target="mailto:Deirdre.Gilbert@Maine.gov" TargetMode="External"/><Relationship Id="rId5" Type="http://schemas.openxmlformats.org/officeDocument/2006/relationships/webSettings" Target="webSettings.xml"/><Relationship Id="rId61" Type="http://schemas.openxmlformats.org/officeDocument/2006/relationships/hyperlink" Target="mailto:Deirdre.Gilbert@Maine.gov" TargetMode="External"/><Relationship Id="rId19" Type="http://schemas.openxmlformats.org/officeDocument/2006/relationships/hyperlink" Target="mailto:Shannon.Ayotte@Maine.gov" TargetMode="External"/><Relationship Id="rId14" Type="http://schemas.openxmlformats.org/officeDocument/2006/relationships/hyperlink" Target="mailto:Judith.M.Shaw@Maine.gov" TargetMode="External"/><Relationship Id="rId22" Type="http://schemas.openxmlformats.org/officeDocument/2006/relationships/hyperlink" Target="mailto:Catherine.M.Carroll@Maine.gov" TargetMode="External"/><Relationship Id="rId27" Type="http://schemas.openxmlformats.org/officeDocument/2006/relationships/hyperlink" Target="http://www.maine.gov/mcils" TargetMode="External"/><Relationship Id="rId30" Type="http://schemas.openxmlformats.org/officeDocument/2006/relationships/hyperlink" Target="http://www.maine.gov/mcils" TargetMode="External"/><Relationship Id="rId35" Type="http://schemas.openxmlformats.org/officeDocument/2006/relationships/hyperlink" Target="mailto:Deirdre.Gilbert@Maine.gov" TargetMode="External"/><Relationship Id="rId43" Type="http://schemas.openxmlformats.org/officeDocument/2006/relationships/hyperlink" Target="https://www.maine.gov/dhhs/oads" TargetMode="External"/><Relationship Id="rId48" Type="http://schemas.openxmlformats.org/officeDocument/2006/relationships/hyperlink" Target="https://www.foxnews.com/food-drink/quarter-americans-food-insecurity-amid-coronavirus-pandemic-survey-suggests" TargetMode="External"/><Relationship Id="rId56" Type="http://schemas.openxmlformats.org/officeDocument/2006/relationships/hyperlink" Target="mailto:Melissa.Smith@Maine.gov" TargetMode="External"/><Relationship Id="rId64" Type="http://schemas.openxmlformats.org/officeDocument/2006/relationships/theme" Target="theme/theme1.xml"/><Relationship Id="rId8" Type="http://schemas.openxmlformats.org/officeDocument/2006/relationships/hyperlink" Target="https://www.maine.gov/dmr" TargetMode="External"/><Relationship Id="rId51" Type="http://schemas.openxmlformats.org/officeDocument/2006/relationships/hyperlink" Target="mailto:Ian.Miller@Maine.gov" TargetMode="External"/><Relationship Id="rId3" Type="http://schemas.openxmlformats.org/officeDocument/2006/relationships/styles" Target="styles.xml"/><Relationship Id="rId12" Type="http://schemas.openxmlformats.org/officeDocument/2006/relationships/hyperlink" Target="mailto:Deirdre.Gilbert@Maine.gov" TargetMode="External"/><Relationship Id="rId17" Type="http://schemas.openxmlformats.org/officeDocument/2006/relationships/hyperlink" Target="mailto:Gary.Fish@Maine.gov" TargetMode="External"/><Relationship Id="rId25" Type="http://schemas.openxmlformats.org/officeDocument/2006/relationships/hyperlink" Target="http://www.maine.gov/mcils" TargetMode="External"/><Relationship Id="rId33" Type="http://schemas.openxmlformats.org/officeDocument/2006/relationships/hyperlink" Target="http://www.maine.gov/dmr/rulemaking/" TargetMode="External"/><Relationship Id="rId38" Type="http://schemas.openxmlformats.org/officeDocument/2006/relationships/hyperlink" Target="mailto:Shannon.Ayotte@Maine.gov" TargetMode="External"/><Relationship Id="rId46" Type="http://schemas.openxmlformats.org/officeDocument/2006/relationships/hyperlink" Target="https://www.maine.gov/labor/cwri/laus.html" TargetMode="External"/><Relationship Id="rId59" Type="http://schemas.openxmlformats.org/officeDocument/2006/relationships/hyperlink" Target="mailto:Marcy.Nelson@Maine.gov" TargetMode="External"/><Relationship Id="rId20" Type="http://schemas.openxmlformats.org/officeDocument/2006/relationships/hyperlink" Target="https://gcc02.safelinks.protection.outlook.com/?url=https%3A%2F%2Fwww.maine.gov%2Fpfr%2Fprofessionallicensing%2Fprofessions%2Felectricians%2Findex.html&amp;data=04%7C01%7CKristin.Racine%40maine.gov%7C372ec7cd583c4daae1de08d871155966%7C413fa8ab207d4b629bcdea1a8f2f864e%7C0%7C0%7C637383683785693168%7CUnknown%7CTWFpbGZsb3d8eyJWIjoiMC4wLjAwMDAiLCJQIjoiV2luMzIiLCJBTiI6Ik1haWwiLCJXVCI6Mn0%3D%7C1000&amp;sdata=h2QWuE62es0xadPfP5WrVaFehHve%2Fw9DD85Q5%2BrqQFk%3D&amp;reserved=0" TargetMode="External"/><Relationship Id="rId41" Type="http://schemas.openxmlformats.org/officeDocument/2006/relationships/hyperlink" Target="https://www.maine.gov/ifw/" TargetMode="External"/><Relationship Id="rId54" Type="http://schemas.openxmlformats.org/officeDocument/2006/relationships/hyperlink" Target="https://www.maine.gov/dhh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ine.gov/dacf/php/caps/EAB/index.shtml" TargetMode="External"/><Relationship Id="rId23" Type="http://schemas.openxmlformats.org/officeDocument/2006/relationships/hyperlink" Target="http://www.maine.gov/professionallicensing" TargetMode="External"/><Relationship Id="rId28" Type="http://schemas.openxmlformats.org/officeDocument/2006/relationships/hyperlink" Target="http://www.maine.gov/mcils" TargetMode="External"/><Relationship Id="rId36" Type="http://schemas.openxmlformats.org/officeDocument/2006/relationships/hyperlink" Target="mailto:Shannon.Ayotte@Maine.gov" TargetMode="External"/><Relationship Id="rId49" Type="http://schemas.openxmlformats.org/officeDocument/2006/relationships/hyperlink" Target="https://bangordailynews.com/2020/12/26/opinion/contributors/we-all-have-a-role-to-play-in-ending-hunger-in-maine/" TargetMode="External"/><Relationship Id="rId57" Type="http://schemas.openxmlformats.org/officeDocument/2006/relationships/hyperlink" Target="http://www.maine.gov/dmr/rulemaking/" TargetMode="External"/><Relationship Id="rId10" Type="http://schemas.openxmlformats.org/officeDocument/2006/relationships/hyperlink" Target="http://www.maine.gov/dmr/rulemaking/" TargetMode="External"/><Relationship Id="rId31" Type="http://schemas.openxmlformats.org/officeDocument/2006/relationships/hyperlink" Target="https://www.maine.gov/dmr/" TargetMode="External"/><Relationship Id="rId44" Type="http://schemas.openxmlformats.org/officeDocument/2006/relationships/hyperlink" Target="https://www.maine.gov/dhhs/" TargetMode="External"/><Relationship Id="rId52" Type="http://schemas.openxmlformats.org/officeDocument/2006/relationships/hyperlink" Target="https://www.maine.gov/dhhs/ofi" TargetMode="External"/><Relationship Id="rId60" Type="http://schemas.openxmlformats.org/officeDocument/2006/relationships/hyperlink" Target="http://www.maine.gov/dmr/rulemaking/" TargetMode="External"/><Relationship Id="rId4" Type="http://schemas.openxmlformats.org/officeDocument/2006/relationships/settings" Target="settings.xml"/><Relationship Id="rId9" Type="http://schemas.openxmlformats.org/officeDocument/2006/relationships/hyperlink" Target="mailto:dmr.rulemaking@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4356</Words>
  <Characters>29756</Characters>
  <Application>Microsoft Office Word</Application>
  <DocSecurity>0</DocSecurity>
  <Lines>247</Lines>
  <Paragraphs>68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2021-02-17T15:27:00Z</cp:lastPrinted>
  <dcterms:created xsi:type="dcterms:W3CDTF">2025-03-29T21:22:00Z</dcterms:created>
  <dcterms:modified xsi:type="dcterms:W3CDTF">2025-03-29T21:22:00Z</dcterms:modified>
</cp:coreProperties>
</file>