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5618180D" w:rsidR="00325B55" w:rsidRPr="000F2548" w:rsidRDefault="00325B55" w:rsidP="00A35D91">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824A77">
        <w:rPr>
          <w:rFonts w:ascii="Bookman Old Style" w:eastAsiaTheme="minorHAnsi" w:hAnsi="Bookman Old Style"/>
          <w:b/>
          <w:sz w:val="22"/>
          <w:szCs w:val="22"/>
        </w:rPr>
        <w:t xml:space="preserve">February </w:t>
      </w:r>
      <w:r w:rsidR="00277996">
        <w:rPr>
          <w:rFonts w:ascii="Bookman Old Style" w:eastAsiaTheme="minorHAnsi" w:hAnsi="Bookman Old Style"/>
          <w:b/>
          <w:sz w:val="22"/>
          <w:szCs w:val="22"/>
        </w:rPr>
        <w:t>12</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BCFF6E2" w14:textId="77777777" w:rsidR="00325B55" w:rsidRPr="000F2548" w:rsidRDefault="00325B55" w:rsidP="00A35D91">
      <w:pPr>
        <w:tabs>
          <w:tab w:val="left" w:pos="720"/>
        </w:tabs>
        <w:overflowPunct/>
        <w:autoSpaceDE/>
        <w:autoSpaceDN/>
        <w:adjustRightInd/>
        <w:textAlignment w:val="auto"/>
        <w:rPr>
          <w:rFonts w:ascii="Bookman Old Style" w:eastAsiaTheme="minorHAnsi" w:hAnsi="Bookman Old Style"/>
          <w:sz w:val="22"/>
          <w:szCs w:val="22"/>
        </w:rPr>
      </w:pPr>
    </w:p>
    <w:p w14:paraId="743F2D77" w14:textId="77777777" w:rsidR="00325B55" w:rsidRPr="000F2548" w:rsidRDefault="00325B55" w:rsidP="00A35D91">
      <w:pPr>
        <w:tabs>
          <w:tab w:val="left" w:pos="720"/>
        </w:tabs>
        <w:overflowPunct/>
        <w:autoSpaceDE/>
        <w:autoSpaceDN/>
        <w:adjustRightInd/>
        <w:textAlignment w:val="auto"/>
        <w:rPr>
          <w:rFonts w:ascii="Bookman Old Style" w:eastAsiaTheme="minorHAnsi" w:hAnsi="Bookman Old Style"/>
          <w:sz w:val="22"/>
          <w:szCs w:val="22"/>
        </w:rPr>
      </w:pPr>
    </w:p>
    <w:p w14:paraId="36C027B1" w14:textId="77777777" w:rsidR="005F1346" w:rsidRPr="000F2548" w:rsidRDefault="005F1346" w:rsidP="00A35D91">
      <w:pPr>
        <w:tabs>
          <w:tab w:val="left" w:pos="720"/>
        </w:tabs>
        <w:overflowPunct/>
        <w:autoSpaceDE/>
        <w:autoSpaceDN/>
        <w:adjustRightInd/>
        <w:textAlignment w:val="auto"/>
        <w:rPr>
          <w:rFonts w:ascii="Bookman Old Style" w:eastAsiaTheme="minorHAnsi" w:hAnsi="Bookman Old Style"/>
          <w:sz w:val="22"/>
          <w:szCs w:val="22"/>
        </w:rPr>
      </w:pPr>
    </w:p>
    <w:p w14:paraId="04BF75B7" w14:textId="77777777" w:rsidR="005B5A8F" w:rsidRPr="000F2548" w:rsidRDefault="005B5A8F" w:rsidP="00A35D91">
      <w:pPr>
        <w:tabs>
          <w:tab w:val="left" w:pos="720"/>
        </w:tabs>
        <w:overflowPunct/>
        <w:autoSpaceDE/>
        <w:autoSpaceDN/>
        <w:adjustRightInd/>
        <w:textAlignment w:val="auto"/>
        <w:rPr>
          <w:rFonts w:ascii="Bookman Old Style" w:eastAsiaTheme="minorHAnsi" w:hAnsi="Bookman Old Style"/>
          <w:sz w:val="22"/>
          <w:szCs w:val="22"/>
        </w:rPr>
      </w:pPr>
    </w:p>
    <w:p w14:paraId="40139ABD" w14:textId="77777777" w:rsidR="00CB5434" w:rsidRPr="000F2548" w:rsidRDefault="00CB5434" w:rsidP="00A35D91">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24694F" w:rsidRDefault="00355817" w:rsidP="00A35D91">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24694F" w:rsidRDefault="00ED33FF" w:rsidP="00A35D91">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007FC78F" w14:textId="41B5622B" w:rsidR="00A67558" w:rsidRDefault="00A67558" w:rsidP="00A35D91">
      <w:pPr>
        <w:keepNext/>
        <w:keepLines/>
        <w:tabs>
          <w:tab w:val="left" w:pos="-1440"/>
          <w:tab w:val="left" w:pos="-720"/>
          <w:tab w:val="left" w:pos="720"/>
          <w:tab w:val="left" w:pos="4320"/>
          <w:tab w:val="left" w:pos="10440"/>
        </w:tabs>
        <w:rPr>
          <w:rFonts w:ascii="Bookman Old Style" w:hAnsi="Bookman Old Style"/>
          <w:sz w:val="22"/>
          <w:szCs w:val="22"/>
        </w:rPr>
      </w:pPr>
    </w:p>
    <w:p w14:paraId="716C1D08" w14:textId="162DFF9E" w:rsidR="003E2898" w:rsidRPr="003E2898" w:rsidRDefault="003E2898" w:rsidP="003E2898">
      <w:pPr>
        <w:tabs>
          <w:tab w:val="left" w:pos="-1440"/>
          <w:tab w:val="left" w:pos="-720"/>
          <w:tab w:val="left" w:pos="4320"/>
          <w:tab w:val="left" w:pos="10440"/>
        </w:tabs>
        <w:rPr>
          <w:rFonts w:ascii="Bookman Old Style" w:hAnsi="Bookman Old Style"/>
          <w:bCs/>
          <w:sz w:val="22"/>
          <w:szCs w:val="22"/>
        </w:rPr>
      </w:pPr>
      <w:r w:rsidRPr="003E2898">
        <w:rPr>
          <w:rFonts w:ascii="Bookman Old Style" w:hAnsi="Bookman Old Style"/>
          <w:bCs/>
          <w:sz w:val="22"/>
          <w:szCs w:val="22"/>
        </w:rPr>
        <w:t xml:space="preserve">AGENCY: </w:t>
      </w:r>
      <w:r w:rsidR="00850ADA" w:rsidRPr="00850ADA">
        <w:rPr>
          <w:rFonts w:ascii="Bookman Old Style" w:hAnsi="Bookman Old Style"/>
          <w:b/>
          <w:sz w:val="22"/>
          <w:szCs w:val="22"/>
        </w:rPr>
        <w:t>10-144</w:t>
      </w:r>
      <w:r w:rsidR="00850ADA">
        <w:rPr>
          <w:rFonts w:ascii="Bookman Old Style" w:hAnsi="Bookman Old Style"/>
          <w:bCs/>
          <w:sz w:val="22"/>
          <w:szCs w:val="22"/>
        </w:rPr>
        <w:t xml:space="preserve"> - </w:t>
      </w:r>
      <w:r w:rsidRPr="003E2898">
        <w:rPr>
          <w:rFonts w:ascii="Bookman Old Style" w:hAnsi="Bookman Old Style"/>
          <w:bCs/>
          <w:sz w:val="22"/>
          <w:szCs w:val="22"/>
        </w:rPr>
        <w:t>Department of Health and Human Services</w:t>
      </w:r>
      <w:r w:rsidR="00850ADA">
        <w:rPr>
          <w:rFonts w:ascii="Bookman Old Style" w:hAnsi="Bookman Old Style"/>
          <w:bCs/>
          <w:sz w:val="22"/>
          <w:szCs w:val="22"/>
        </w:rPr>
        <w:t xml:space="preserve"> (DHHS)</w:t>
      </w:r>
      <w:r w:rsidRPr="003E2898">
        <w:rPr>
          <w:rFonts w:ascii="Bookman Old Style" w:hAnsi="Bookman Old Style"/>
          <w:bCs/>
          <w:sz w:val="22"/>
          <w:szCs w:val="22"/>
        </w:rPr>
        <w:t xml:space="preserve">, </w:t>
      </w:r>
      <w:r w:rsidRPr="003E2898">
        <w:rPr>
          <w:rFonts w:ascii="Bookman Old Style" w:hAnsi="Bookman Old Style"/>
          <w:b/>
          <w:sz w:val="22"/>
          <w:szCs w:val="22"/>
        </w:rPr>
        <w:t>Office for Family Independence</w:t>
      </w:r>
      <w:r w:rsidR="00850ADA" w:rsidRPr="00850ADA">
        <w:rPr>
          <w:rFonts w:ascii="Bookman Old Style" w:hAnsi="Bookman Old Style"/>
          <w:b/>
          <w:sz w:val="22"/>
          <w:szCs w:val="22"/>
        </w:rPr>
        <w:t xml:space="preserve"> (OFI)</w:t>
      </w:r>
    </w:p>
    <w:p w14:paraId="213E2AE0" w14:textId="2F3E8E5E" w:rsidR="003E2898" w:rsidRPr="003E2898" w:rsidRDefault="003E2898" w:rsidP="003E2898">
      <w:pPr>
        <w:tabs>
          <w:tab w:val="left" w:pos="-1440"/>
          <w:tab w:val="left" w:pos="-720"/>
        </w:tabs>
        <w:rPr>
          <w:rFonts w:ascii="Bookman Old Style" w:hAnsi="Bookman Old Style"/>
          <w:bCs/>
          <w:sz w:val="22"/>
          <w:szCs w:val="22"/>
        </w:rPr>
      </w:pPr>
      <w:r w:rsidRPr="003E2898">
        <w:rPr>
          <w:rFonts w:ascii="Bookman Old Style" w:hAnsi="Bookman Old Style"/>
          <w:bCs/>
          <w:sz w:val="22"/>
          <w:szCs w:val="22"/>
        </w:rPr>
        <w:t xml:space="preserve">CHAPTER NUMBER AND TITLE: </w:t>
      </w:r>
      <w:r w:rsidR="00850ADA" w:rsidRPr="00850ADA">
        <w:rPr>
          <w:rFonts w:ascii="Bookman Old Style" w:hAnsi="Bookman Old Style"/>
          <w:b/>
          <w:sz w:val="22"/>
          <w:szCs w:val="22"/>
        </w:rPr>
        <w:t>Ch.</w:t>
      </w:r>
      <w:r w:rsidRPr="003E2898">
        <w:rPr>
          <w:rFonts w:ascii="Bookman Old Style" w:hAnsi="Bookman Old Style"/>
          <w:b/>
          <w:sz w:val="22"/>
          <w:szCs w:val="22"/>
        </w:rPr>
        <w:t xml:space="preserve"> 331</w:t>
      </w:r>
      <w:r w:rsidRPr="003E2898">
        <w:rPr>
          <w:rFonts w:ascii="Bookman Old Style" w:hAnsi="Bookman Old Style"/>
          <w:bCs/>
          <w:sz w:val="22"/>
          <w:szCs w:val="22"/>
        </w:rPr>
        <w:t xml:space="preserve">, </w:t>
      </w:r>
      <w:r w:rsidR="00850ADA">
        <w:rPr>
          <w:rFonts w:ascii="Bookman Old Style" w:hAnsi="Bookman Old Style"/>
          <w:bCs/>
          <w:sz w:val="22"/>
          <w:szCs w:val="22"/>
        </w:rPr>
        <w:t xml:space="preserve">Maine </w:t>
      </w:r>
      <w:r w:rsidRPr="003E2898">
        <w:rPr>
          <w:rFonts w:ascii="Bookman Old Style" w:hAnsi="Bookman Old Style"/>
          <w:bCs/>
          <w:sz w:val="22"/>
          <w:szCs w:val="22"/>
        </w:rPr>
        <w:t>Public Assistance Manual (TANF)</w:t>
      </w:r>
      <w:r w:rsidR="00850ADA">
        <w:rPr>
          <w:rFonts w:ascii="Bookman Old Style" w:hAnsi="Bookman Old Style"/>
          <w:bCs/>
          <w:sz w:val="22"/>
          <w:szCs w:val="22"/>
        </w:rPr>
        <w:t xml:space="preserve">: </w:t>
      </w:r>
      <w:r w:rsidRPr="003E2898">
        <w:rPr>
          <w:rFonts w:ascii="Bookman Old Style" w:hAnsi="Bookman Old Style"/>
          <w:b/>
          <w:sz w:val="22"/>
          <w:szCs w:val="22"/>
        </w:rPr>
        <w:t>TANF Rule #114P</w:t>
      </w:r>
      <w:r w:rsidRPr="003E2898">
        <w:rPr>
          <w:rFonts w:ascii="Bookman Old Style" w:hAnsi="Bookman Old Style"/>
          <w:bCs/>
          <w:sz w:val="22"/>
          <w:szCs w:val="22"/>
        </w:rPr>
        <w:t xml:space="preserve"> </w:t>
      </w:r>
      <w:r w:rsidR="00850ADA">
        <w:rPr>
          <w:rFonts w:ascii="Bookman Old Style" w:hAnsi="Bookman Old Style"/>
          <w:bCs/>
          <w:sz w:val="22"/>
          <w:szCs w:val="22"/>
        </w:rPr>
        <w:t>(</w:t>
      </w:r>
      <w:r w:rsidRPr="003E2898">
        <w:rPr>
          <w:rFonts w:ascii="Bookman Old Style" w:hAnsi="Bookman Old Style"/>
          <w:bCs/>
          <w:sz w:val="22"/>
          <w:szCs w:val="22"/>
        </w:rPr>
        <w:t>Changes to Household and Budgeting</w:t>
      </w:r>
      <w:r w:rsidR="00850ADA">
        <w:rPr>
          <w:rFonts w:ascii="Bookman Old Style" w:hAnsi="Bookman Old Style"/>
          <w:bCs/>
          <w:sz w:val="22"/>
          <w:szCs w:val="22"/>
        </w:rPr>
        <w:t>)</w:t>
      </w:r>
    </w:p>
    <w:p w14:paraId="68FF8CFE" w14:textId="2B993435" w:rsidR="003E2898" w:rsidRPr="003E2898" w:rsidRDefault="003E2898" w:rsidP="003E2898">
      <w:pPr>
        <w:tabs>
          <w:tab w:val="left" w:pos="-1440"/>
          <w:tab w:val="left" w:pos="-720"/>
          <w:tab w:val="left" w:pos="540"/>
          <w:tab w:val="left" w:pos="10440"/>
        </w:tabs>
        <w:rPr>
          <w:rFonts w:ascii="Bookman Old Style" w:hAnsi="Bookman Old Style"/>
          <w:b/>
          <w:sz w:val="22"/>
          <w:szCs w:val="22"/>
        </w:rPr>
      </w:pPr>
      <w:r w:rsidRPr="003E2898">
        <w:rPr>
          <w:rFonts w:ascii="Bookman Old Style" w:hAnsi="Bookman Old Style"/>
          <w:bCs/>
          <w:sz w:val="22"/>
          <w:szCs w:val="22"/>
        </w:rPr>
        <w:t xml:space="preserve">PROPOSED RULE NUMBER: </w:t>
      </w:r>
      <w:r w:rsidR="00850ADA">
        <w:rPr>
          <w:rFonts w:ascii="Bookman Old Style" w:hAnsi="Bookman Old Style"/>
          <w:b/>
          <w:sz w:val="22"/>
          <w:szCs w:val="22"/>
        </w:rPr>
        <w:t>2020-P026</w:t>
      </w:r>
    </w:p>
    <w:p w14:paraId="1E384B13" w14:textId="7D73C3EC" w:rsidR="003E2898" w:rsidRPr="003E2898" w:rsidRDefault="003E2898" w:rsidP="00850ADA">
      <w:pPr>
        <w:tabs>
          <w:tab w:val="left" w:pos="-1440"/>
          <w:tab w:val="left" w:pos="-720"/>
          <w:tab w:val="left" w:pos="540"/>
          <w:tab w:val="left" w:pos="10440"/>
        </w:tabs>
        <w:rPr>
          <w:rFonts w:ascii="Bookman Old Style" w:hAnsi="Bookman Old Style"/>
          <w:bCs/>
          <w:sz w:val="22"/>
          <w:szCs w:val="22"/>
        </w:rPr>
      </w:pPr>
      <w:r w:rsidRPr="003E2898">
        <w:rPr>
          <w:rFonts w:ascii="Bookman Old Style" w:hAnsi="Bookman Old Style"/>
          <w:bCs/>
          <w:sz w:val="22"/>
          <w:szCs w:val="22"/>
        </w:rPr>
        <w:t>BRIEF SUMMARY:</w:t>
      </w:r>
      <w:r w:rsidR="00850ADA">
        <w:rPr>
          <w:rFonts w:ascii="Bookman Old Style" w:hAnsi="Bookman Old Style"/>
          <w:bCs/>
          <w:sz w:val="22"/>
          <w:szCs w:val="22"/>
        </w:rPr>
        <w:t xml:space="preserve"> </w:t>
      </w:r>
      <w:r w:rsidRPr="003E2898">
        <w:rPr>
          <w:rFonts w:ascii="Bookman Old Style" w:hAnsi="Bookman Old Style"/>
          <w:bCs/>
          <w:sz w:val="22"/>
          <w:szCs w:val="22"/>
        </w:rPr>
        <w:t xml:space="preserve">This rule change aligns the </w:t>
      </w:r>
      <w:r w:rsidRPr="003E2898">
        <w:rPr>
          <w:rFonts w:ascii="Bookman Old Style" w:hAnsi="Bookman Old Style"/>
          <w:bCs/>
          <w:i/>
          <w:iCs/>
          <w:sz w:val="22"/>
          <w:szCs w:val="22"/>
        </w:rPr>
        <w:t>Maine Public Assistance Manual</w:t>
      </w:r>
      <w:r w:rsidRPr="003E2898">
        <w:rPr>
          <w:rFonts w:ascii="Bookman Old Style" w:hAnsi="Bookman Old Style"/>
          <w:bCs/>
          <w:sz w:val="22"/>
          <w:szCs w:val="22"/>
        </w:rPr>
        <w:t xml:space="preserve"> with 22</w:t>
      </w:r>
      <w:r w:rsidR="00850ADA">
        <w:rPr>
          <w:rFonts w:ascii="Bookman Old Style" w:hAnsi="Bookman Old Style"/>
          <w:bCs/>
          <w:sz w:val="22"/>
          <w:szCs w:val="22"/>
        </w:rPr>
        <w:t> </w:t>
      </w:r>
      <w:r w:rsidRPr="003E2898">
        <w:rPr>
          <w:rFonts w:ascii="Bookman Old Style" w:hAnsi="Bookman Old Style"/>
          <w:bCs/>
          <w:sz w:val="22"/>
          <w:szCs w:val="22"/>
        </w:rPr>
        <w:t>MRS</w:t>
      </w:r>
      <w:r w:rsidR="0036235E">
        <w:rPr>
          <w:rFonts w:ascii="Bookman Old Style" w:hAnsi="Bookman Old Style"/>
          <w:bCs/>
          <w:sz w:val="22"/>
          <w:szCs w:val="22"/>
        </w:rPr>
        <w:t>:</w:t>
      </w:r>
      <w:r w:rsidRPr="003E2898">
        <w:rPr>
          <w:rFonts w:ascii="Bookman Old Style" w:hAnsi="Bookman Old Style"/>
          <w:bCs/>
          <w:sz w:val="22"/>
          <w:szCs w:val="22"/>
        </w:rPr>
        <w:t xml:space="preserve"> §3762(3)(B)(7) as amended by LD 1772 and LD 1774</w:t>
      </w:r>
      <w:r w:rsidR="00850ADA">
        <w:rPr>
          <w:rFonts w:ascii="Bookman Old Style" w:hAnsi="Bookman Old Style"/>
          <w:bCs/>
          <w:sz w:val="22"/>
          <w:szCs w:val="22"/>
        </w:rPr>
        <w:t>;</w:t>
      </w:r>
      <w:r w:rsidRPr="003E2898">
        <w:rPr>
          <w:rFonts w:ascii="Bookman Old Style" w:hAnsi="Bookman Old Style"/>
          <w:bCs/>
          <w:sz w:val="22"/>
          <w:szCs w:val="22"/>
        </w:rPr>
        <w:t xml:space="preserve"> §3762-18 as amended by LD 1772; §3769-G as amended by LD 1772; and §3762(20) as amended by LD 1001. These amendments require the Department to eliminate a gross income test for TANF/PaS applicants, utilize new earnings disregards when calculating a TANF/PaS benefit, accept referrals from educational institutions as PaS applications, provide up to two million dollars annually to organizations to support whole family economic security initiatives, and end TANF/PaS denials based on a positive drug test. </w:t>
      </w:r>
    </w:p>
    <w:p w14:paraId="70A4DE7B" w14:textId="77777777" w:rsidR="003E2898" w:rsidRPr="003E2898" w:rsidRDefault="003E2898" w:rsidP="003E2898">
      <w:pPr>
        <w:tabs>
          <w:tab w:val="left" w:pos="-1440"/>
          <w:tab w:val="left" w:pos="-720"/>
          <w:tab w:val="left" w:pos="10440"/>
        </w:tabs>
        <w:rPr>
          <w:rFonts w:ascii="Bookman Old Style" w:hAnsi="Bookman Old Style"/>
          <w:bCs/>
          <w:sz w:val="22"/>
          <w:szCs w:val="22"/>
        </w:rPr>
      </w:pPr>
      <w:r w:rsidRPr="003E2898">
        <w:rPr>
          <w:rFonts w:ascii="Bookman Old Style" w:hAnsi="Bookman Old Style"/>
          <w:bCs/>
          <w:sz w:val="22"/>
          <w:szCs w:val="22"/>
        </w:rPr>
        <w:t>This rule changes relationship requirements for TANF eligibility. These changes align TANF policy with related state law and policy which recognizes the additional relationships included in this rule.</w:t>
      </w:r>
    </w:p>
    <w:p w14:paraId="7FF818EE" w14:textId="77777777" w:rsidR="003E2898" w:rsidRPr="003E2898" w:rsidRDefault="003E2898" w:rsidP="003E2898">
      <w:pPr>
        <w:tabs>
          <w:tab w:val="left" w:pos="-1440"/>
          <w:tab w:val="left" w:pos="-720"/>
          <w:tab w:val="left" w:pos="10440"/>
        </w:tabs>
        <w:rPr>
          <w:rFonts w:ascii="Bookman Old Style" w:hAnsi="Bookman Old Style"/>
          <w:bCs/>
          <w:sz w:val="22"/>
          <w:szCs w:val="22"/>
        </w:rPr>
      </w:pPr>
      <w:bookmarkStart w:id="0" w:name="_Hlk30759677"/>
      <w:r w:rsidRPr="003E2898">
        <w:rPr>
          <w:rFonts w:ascii="Bookman Old Style" w:hAnsi="Bookman Old Style"/>
          <w:bCs/>
          <w:sz w:val="22"/>
          <w:szCs w:val="22"/>
        </w:rPr>
        <w:t>This rule provides the figures for the increased Standard of Need and Maximum benefit for Federal Fiscal Year 2021, as required by Maine Statute. In calculating these figures, corrections were also made to the figures for the current Federal Fiscal Year.</w:t>
      </w:r>
      <w:bookmarkEnd w:id="0"/>
    </w:p>
    <w:p w14:paraId="6BE1533A" w14:textId="1A60AFE9" w:rsidR="003E2898" w:rsidRPr="003E2898" w:rsidRDefault="003E2898" w:rsidP="003E2898">
      <w:pPr>
        <w:tabs>
          <w:tab w:val="left" w:pos="-1440"/>
          <w:tab w:val="left" w:pos="-720"/>
          <w:tab w:val="left" w:pos="10440"/>
        </w:tabs>
        <w:rPr>
          <w:rFonts w:ascii="Bookman Old Style" w:hAnsi="Bookman Old Style"/>
          <w:bCs/>
          <w:sz w:val="22"/>
          <w:szCs w:val="22"/>
        </w:rPr>
      </w:pPr>
      <w:r w:rsidRPr="003E2898">
        <w:rPr>
          <w:rFonts w:ascii="Bookman Old Style" w:hAnsi="Bookman Old Style"/>
          <w:bCs/>
          <w:sz w:val="22"/>
          <w:szCs w:val="22"/>
        </w:rPr>
        <w:t xml:space="preserve">The Department also incorporated into this rule a number of formatting and grammatical changes. The Department made some adjustments to word choice with the intent of using terms more consistently from chapter to chapter, and replaced words that may have taken on a different connotation since previous drafts. These changes increase the readability of the amended </w:t>
      </w:r>
      <w:r w:rsidR="0036235E">
        <w:rPr>
          <w:rFonts w:ascii="Bookman Old Style" w:hAnsi="Bookman Old Style"/>
          <w:bCs/>
          <w:sz w:val="22"/>
          <w:szCs w:val="22"/>
        </w:rPr>
        <w:t>c</w:t>
      </w:r>
      <w:r w:rsidRPr="003E2898">
        <w:rPr>
          <w:rFonts w:ascii="Bookman Old Style" w:hAnsi="Bookman Old Style"/>
          <w:bCs/>
          <w:sz w:val="22"/>
          <w:szCs w:val="22"/>
        </w:rPr>
        <w:t>hapters.</w:t>
      </w:r>
    </w:p>
    <w:p w14:paraId="3E42C025" w14:textId="77777777" w:rsidR="003E2898" w:rsidRPr="003E2898" w:rsidRDefault="003E2898" w:rsidP="003E2898">
      <w:pPr>
        <w:tabs>
          <w:tab w:val="left" w:pos="-720"/>
        </w:tabs>
        <w:rPr>
          <w:rFonts w:ascii="Bookman Old Style" w:hAnsi="Bookman Old Style"/>
          <w:bCs/>
          <w:sz w:val="22"/>
          <w:szCs w:val="22"/>
        </w:rPr>
      </w:pPr>
      <w:r w:rsidRPr="003E2898">
        <w:rPr>
          <w:rFonts w:ascii="Bookman Old Style" w:hAnsi="Bookman Old Style"/>
          <w:bCs/>
          <w:noProof/>
          <w:sz w:val="22"/>
          <w:szCs w:val="22"/>
        </w:rPr>
        <w:t xml:space="preserve">See </w:t>
      </w:r>
      <w:hyperlink r:id="rId8" w:history="1">
        <w:r w:rsidRPr="003E2898">
          <w:rPr>
            <w:rFonts w:ascii="Bookman Old Style" w:hAnsi="Bookman Old Style"/>
            <w:bCs/>
            <w:noProof/>
            <w:sz w:val="22"/>
            <w:szCs w:val="22"/>
            <w:u w:val="single"/>
          </w:rPr>
          <w:t>http://www.Maine.gov/dhhs/ofi/rules/index.shtml</w:t>
        </w:r>
      </w:hyperlink>
      <w:r w:rsidRPr="003E2898">
        <w:rPr>
          <w:rFonts w:ascii="Bookman Old Style" w:hAnsi="Bookman Old Style"/>
          <w:bCs/>
          <w:noProof/>
          <w:sz w:val="22"/>
          <w:szCs w:val="22"/>
        </w:rPr>
        <w:t xml:space="preserve"> for rules and related rulemaking documents.</w:t>
      </w:r>
    </w:p>
    <w:p w14:paraId="53A6454E" w14:textId="44419B07" w:rsidR="003E2898" w:rsidRPr="003E2898" w:rsidRDefault="003E2898" w:rsidP="003E2898">
      <w:pPr>
        <w:rPr>
          <w:rFonts w:ascii="Bookman Old Style" w:hAnsi="Bookman Old Style"/>
          <w:bCs/>
          <w:sz w:val="22"/>
          <w:szCs w:val="22"/>
        </w:rPr>
      </w:pPr>
      <w:r w:rsidRPr="003E2898">
        <w:rPr>
          <w:rFonts w:ascii="Bookman Old Style" w:hAnsi="Bookman Old Style"/>
          <w:bCs/>
          <w:sz w:val="22"/>
          <w:szCs w:val="22"/>
        </w:rPr>
        <w:t>PUBLIC HEARING:</w:t>
      </w:r>
      <w:r w:rsidR="00B53FA4">
        <w:rPr>
          <w:rFonts w:ascii="Bookman Old Style" w:hAnsi="Bookman Old Style"/>
          <w:bCs/>
          <w:sz w:val="22"/>
          <w:szCs w:val="22"/>
        </w:rPr>
        <w:t xml:space="preserve"> </w:t>
      </w:r>
      <w:r w:rsidRPr="003E2898">
        <w:rPr>
          <w:rFonts w:ascii="Bookman Old Style" w:hAnsi="Bookman Old Style"/>
          <w:bCs/>
          <w:sz w:val="22"/>
          <w:szCs w:val="22"/>
        </w:rPr>
        <w:t>Wednesday, March 4, 2020 from 1:00</w:t>
      </w:r>
      <w:r w:rsidR="00B53FA4">
        <w:rPr>
          <w:rFonts w:ascii="Bookman Old Style" w:hAnsi="Bookman Old Style"/>
          <w:bCs/>
          <w:sz w:val="22"/>
          <w:szCs w:val="22"/>
        </w:rPr>
        <w:t xml:space="preserve"> p.m.</w:t>
      </w:r>
      <w:r w:rsidRPr="003E2898">
        <w:rPr>
          <w:rFonts w:ascii="Bookman Old Style" w:hAnsi="Bookman Old Style"/>
          <w:bCs/>
          <w:sz w:val="22"/>
          <w:szCs w:val="22"/>
        </w:rPr>
        <w:t xml:space="preserve"> to 4:00</w:t>
      </w:r>
      <w:r w:rsidR="00B53FA4">
        <w:rPr>
          <w:rFonts w:ascii="Bookman Old Style" w:hAnsi="Bookman Old Style"/>
          <w:bCs/>
          <w:sz w:val="22"/>
          <w:szCs w:val="22"/>
        </w:rPr>
        <w:t xml:space="preserve"> p.m.</w:t>
      </w:r>
      <w:r w:rsidRPr="003E2898">
        <w:rPr>
          <w:rFonts w:ascii="Bookman Old Style" w:hAnsi="Bookman Old Style"/>
          <w:bCs/>
          <w:sz w:val="22"/>
          <w:szCs w:val="22"/>
        </w:rPr>
        <w:t xml:space="preserve"> in Room Maine B at 109 Capitol St</w:t>
      </w:r>
      <w:r w:rsidR="00B53FA4">
        <w:rPr>
          <w:rFonts w:ascii="Bookman Old Style" w:hAnsi="Bookman Old Style"/>
          <w:bCs/>
          <w:sz w:val="22"/>
          <w:szCs w:val="22"/>
        </w:rPr>
        <w:t>reet,</w:t>
      </w:r>
      <w:r w:rsidRPr="003E2898">
        <w:rPr>
          <w:rFonts w:ascii="Bookman Old Style" w:hAnsi="Bookman Old Style"/>
          <w:bCs/>
          <w:sz w:val="22"/>
          <w:szCs w:val="22"/>
        </w:rPr>
        <w:t xml:space="preserve"> Augusta Maine.</w:t>
      </w:r>
    </w:p>
    <w:p w14:paraId="2CBD9841" w14:textId="77777777" w:rsidR="003E2898" w:rsidRPr="003E2898" w:rsidRDefault="003E2898" w:rsidP="003E2898">
      <w:pPr>
        <w:tabs>
          <w:tab w:val="left" w:pos="-1440"/>
          <w:tab w:val="left" w:pos="-720"/>
          <w:tab w:val="left" w:pos="540"/>
          <w:tab w:val="left" w:pos="10440"/>
        </w:tabs>
        <w:ind w:left="540" w:hanging="540"/>
        <w:rPr>
          <w:rFonts w:ascii="Bookman Old Style" w:hAnsi="Bookman Old Style"/>
          <w:bCs/>
          <w:sz w:val="22"/>
          <w:szCs w:val="22"/>
        </w:rPr>
      </w:pPr>
      <w:r w:rsidRPr="003E2898">
        <w:rPr>
          <w:rFonts w:ascii="Bookman Old Style" w:hAnsi="Bookman Old Style"/>
          <w:bCs/>
          <w:sz w:val="22"/>
          <w:szCs w:val="22"/>
        </w:rPr>
        <w:t>COMMENT DEADLINE: Sunday, March 15, 2020.</w:t>
      </w:r>
    </w:p>
    <w:p w14:paraId="7B26A7CA" w14:textId="2B111E1E" w:rsidR="003E2898" w:rsidRPr="003E2898" w:rsidRDefault="003E2898" w:rsidP="00B53FA4">
      <w:pPr>
        <w:tabs>
          <w:tab w:val="left" w:pos="-1440"/>
          <w:tab w:val="left" w:pos="-720"/>
          <w:tab w:val="left" w:pos="540"/>
          <w:tab w:val="left" w:pos="10440"/>
        </w:tabs>
        <w:rPr>
          <w:rFonts w:ascii="Bookman Old Style" w:hAnsi="Bookman Old Style"/>
          <w:bCs/>
          <w:sz w:val="22"/>
          <w:szCs w:val="22"/>
        </w:rPr>
      </w:pPr>
      <w:r w:rsidRPr="003E2898">
        <w:rPr>
          <w:rFonts w:ascii="Bookman Old Style" w:hAnsi="Bookman Old Style"/>
          <w:bCs/>
          <w:sz w:val="22"/>
          <w:szCs w:val="22"/>
        </w:rPr>
        <w:t>CONTACT PERSON FOR THIS FILING:</w:t>
      </w:r>
      <w:r w:rsidR="00B53FA4">
        <w:rPr>
          <w:rFonts w:ascii="Bookman Old Style" w:hAnsi="Bookman Old Style"/>
          <w:bCs/>
          <w:sz w:val="22"/>
          <w:szCs w:val="22"/>
        </w:rPr>
        <w:t xml:space="preserve"> </w:t>
      </w:r>
      <w:r w:rsidRPr="003E2898">
        <w:rPr>
          <w:rFonts w:ascii="Bookman Old Style" w:hAnsi="Bookman Old Style"/>
          <w:bCs/>
          <w:sz w:val="22"/>
          <w:szCs w:val="22"/>
        </w:rPr>
        <w:t>Alexandria Lauritzen, TANF Program Manager</w:t>
      </w:r>
      <w:r w:rsidR="00B53FA4">
        <w:rPr>
          <w:rFonts w:ascii="Bookman Old Style" w:hAnsi="Bookman Old Style"/>
          <w:bCs/>
          <w:sz w:val="22"/>
          <w:szCs w:val="22"/>
        </w:rPr>
        <w:t xml:space="preserve">, </w:t>
      </w:r>
      <w:r w:rsidRPr="003E2898">
        <w:rPr>
          <w:rFonts w:ascii="Bookman Old Style" w:hAnsi="Bookman Old Style"/>
          <w:bCs/>
          <w:sz w:val="22"/>
          <w:szCs w:val="22"/>
        </w:rPr>
        <w:t>Office for Family Independence</w:t>
      </w:r>
      <w:r w:rsidR="00B53FA4">
        <w:rPr>
          <w:rFonts w:ascii="Bookman Old Style" w:hAnsi="Bookman Old Style"/>
          <w:bCs/>
          <w:sz w:val="22"/>
          <w:szCs w:val="22"/>
        </w:rPr>
        <w:t xml:space="preserve">, </w:t>
      </w:r>
      <w:r w:rsidRPr="003E2898">
        <w:rPr>
          <w:rFonts w:ascii="Bookman Old Style" w:hAnsi="Bookman Old Style"/>
          <w:bCs/>
          <w:sz w:val="22"/>
          <w:szCs w:val="22"/>
        </w:rPr>
        <w:t>Department of Health and Human Services</w:t>
      </w:r>
      <w:r w:rsidR="00B53FA4">
        <w:rPr>
          <w:rFonts w:ascii="Bookman Old Style" w:hAnsi="Bookman Old Style"/>
          <w:bCs/>
          <w:sz w:val="22"/>
          <w:szCs w:val="22"/>
        </w:rPr>
        <w:t xml:space="preserve">, </w:t>
      </w:r>
      <w:r w:rsidRPr="003E2898">
        <w:rPr>
          <w:rFonts w:ascii="Bookman Old Style" w:hAnsi="Bookman Old Style"/>
          <w:bCs/>
          <w:sz w:val="22"/>
          <w:szCs w:val="22"/>
        </w:rPr>
        <w:t>109 Capitol Street</w:t>
      </w:r>
      <w:r w:rsidR="00B53FA4">
        <w:rPr>
          <w:rFonts w:ascii="Bookman Old Style" w:hAnsi="Bookman Old Style"/>
          <w:bCs/>
          <w:sz w:val="22"/>
          <w:szCs w:val="22"/>
        </w:rPr>
        <w:t xml:space="preserve"> – 11 State House Station, </w:t>
      </w:r>
      <w:r w:rsidRPr="003E2898">
        <w:rPr>
          <w:rFonts w:ascii="Bookman Old Style" w:hAnsi="Bookman Old Style"/>
          <w:bCs/>
          <w:sz w:val="22"/>
          <w:szCs w:val="22"/>
        </w:rPr>
        <w:t>Augusta, ME 04330-6841</w:t>
      </w:r>
      <w:r w:rsidR="00B53FA4">
        <w:rPr>
          <w:rFonts w:ascii="Bookman Old Style" w:hAnsi="Bookman Old Style"/>
          <w:bCs/>
          <w:sz w:val="22"/>
          <w:szCs w:val="22"/>
        </w:rPr>
        <w:t>. Telep</w:t>
      </w:r>
      <w:r w:rsidRPr="003E2898">
        <w:rPr>
          <w:rFonts w:ascii="Bookman Old Style" w:hAnsi="Bookman Old Style"/>
          <w:bCs/>
          <w:sz w:val="22"/>
          <w:szCs w:val="22"/>
        </w:rPr>
        <w:t>hone: (207) 624-4109</w:t>
      </w:r>
      <w:r w:rsidR="00B53FA4">
        <w:rPr>
          <w:rFonts w:ascii="Bookman Old Style" w:hAnsi="Bookman Old Style"/>
          <w:bCs/>
          <w:sz w:val="22"/>
          <w:szCs w:val="22"/>
        </w:rPr>
        <w:t xml:space="preserve">. </w:t>
      </w:r>
      <w:r w:rsidRPr="003E2898">
        <w:rPr>
          <w:rFonts w:ascii="Bookman Old Style" w:hAnsi="Bookman Old Style"/>
          <w:bCs/>
          <w:sz w:val="22"/>
          <w:szCs w:val="22"/>
        </w:rPr>
        <w:t>Fax: (207) 287-3455</w:t>
      </w:r>
      <w:r w:rsidR="00B53FA4">
        <w:rPr>
          <w:rFonts w:ascii="Bookman Old Style" w:hAnsi="Bookman Old Style"/>
          <w:bCs/>
          <w:sz w:val="22"/>
          <w:szCs w:val="22"/>
        </w:rPr>
        <w:t xml:space="preserve">. </w:t>
      </w:r>
      <w:r w:rsidRPr="003E2898">
        <w:rPr>
          <w:rFonts w:ascii="Bookman Old Style" w:hAnsi="Bookman Old Style"/>
          <w:bCs/>
          <w:sz w:val="22"/>
          <w:szCs w:val="22"/>
        </w:rPr>
        <w:t>TT Users Call Maine Relay – 711</w:t>
      </w:r>
      <w:r w:rsidR="00B53FA4">
        <w:rPr>
          <w:rFonts w:ascii="Bookman Old Style" w:hAnsi="Bookman Old Style"/>
          <w:bCs/>
          <w:sz w:val="22"/>
          <w:szCs w:val="22"/>
        </w:rPr>
        <w:t xml:space="preserve">. Email: </w:t>
      </w:r>
      <w:r w:rsidR="00B53FA4" w:rsidRPr="003E2898">
        <w:rPr>
          <w:rFonts w:ascii="Bookman Old Style" w:hAnsi="Bookman Old Style"/>
          <w:bCs/>
          <w:sz w:val="22"/>
          <w:szCs w:val="22"/>
          <w:u w:val="single"/>
        </w:rPr>
        <w:t>Alexandria.Lauritzen@</w:t>
      </w:r>
      <w:r w:rsidR="00B53FA4" w:rsidRPr="00B53FA4">
        <w:rPr>
          <w:rFonts w:ascii="Bookman Old Style" w:hAnsi="Bookman Old Style"/>
          <w:bCs/>
          <w:sz w:val="22"/>
          <w:szCs w:val="22"/>
          <w:u w:val="single"/>
        </w:rPr>
        <w:t>M</w:t>
      </w:r>
      <w:r w:rsidR="00B53FA4" w:rsidRPr="003E2898">
        <w:rPr>
          <w:rFonts w:ascii="Bookman Old Style" w:hAnsi="Bookman Old Style"/>
          <w:bCs/>
          <w:sz w:val="22"/>
          <w:szCs w:val="22"/>
          <w:u w:val="single"/>
        </w:rPr>
        <w:t>aine.gov</w:t>
      </w:r>
      <w:r w:rsidR="00B53FA4">
        <w:rPr>
          <w:rFonts w:ascii="Bookman Old Style" w:hAnsi="Bookman Old Style"/>
          <w:bCs/>
          <w:sz w:val="22"/>
          <w:szCs w:val="22"/>
        </w:rPr>
        <w:t xml:space="preserve"> .</w:t>
      </w:r>
    </w:p>
    <w:p w14:paraId="14FFEFB0" w14:textId="77777777" w:rsidR="003E2898" w:rsidRPr="003E2898" w:rsidRDefault="003E2898" w:rsidP="003E2898">
      <w:pPr>
        <w:tabs>
          <w:tab w:val="left" w:pos="-1440"/>
          <w:tab w:val="left" w:pos="-720"/>
          <w:tab w:val="left" w:pos="540"/>
          <w:tab w:val="left" w:pos="10440"/>
        </w:tabs>
        <w:rPr>
          <w:rFonts w:ascii="Bookman Old Style" w:hAnsi="Bookman Old Style"/>
          <w:bCs/>
          <w:color w:val="000000"/>
          <w:sz w:val="22"/>
          <w:szCs w:val="22"/>
          <w:shd w:val="clear" w:color="auto" w:fill="FFFFFF"/>
        </w:rPr>
      </w:pPr>
      <w:r w:rsidRPr="003E2898">
        <w:rPr>
          <w:rFonts w:ascii="Bookman Old Style" w:hAnsi="Bookman Old Style"/>
          <w:bCs/>
          <w:color w:val="000000"/>
          <w:sz w:val="22"/>
          <w:szCs w:val="22"/>
          <w:shd w:val="clear" w:color="auto" w:fill="FFFFFF"/>
        </w:rPr>
        <w:t>FINANCIAL IMPACT ON MUNICIPALITIES OR COUNTIES: None anticipated.</w:t>
      </w:r>
    </w:p>
    <w:p w14:paraId="2864750F" w14:textId="77777777" w:rsidR="0036235E" w:rsidRPr="003E2898" w:rsidRDefault="0036235E" w:rsidP="0036235E">
      <w:pPr>
        <w:tabs>
          <w:tab w:val="left" w:pos="-1440"/>
          <w:tab w:val="left" w:pos="-720"/>
          <w:tab w:val="left" w:pos="540"/>
          <w:tab w:val="left" w:pos="10440"/>
        </w:tabs>
        <w:rPr>
          <w:rFonts w:ascii="Bookman Old Style" w:hAnsi="Bookman Old Style"/>
          <w:bCs/>
          <w:sz w:val="22"/>
          <w:szCs w:val="22"/>
        </w:rPr>
      </w:pPr>
      <w:r w:rsidRPr="003E2898">
        <w:rPr>
          <w:rFonts w:ascii="Bookman Old Style" w:hAnsi="Bookman Old Style"/>
          <w:bCs/>
          <w:sz w:val="22"/>
          <w:szCs w:val="22"/>
        </w:rPr>
        <w:t>STATUTORY AUTHORITY FOR THIS RULE</w:t>
      </w:r>
      <w:bookmarkStart w:id="1" w:name="_Hlk10799605"/>
      <w:r w:rsidRPr="003E2898">
        <w:rPr>
          <w:rFonts w:ascii="Bookman Old Style" w:hAnsi="Bookman Old Style"/>
          <w:bCs/>
          <w:sz w:val="22"/>
          <w:szCs w:val="22"/>
        </w:rPr>
        <w:t>:</w:t>
      </w:r>
      <w:r>
        <w:rPr>
          <w:rFonts w:ascii="Bookman Old Style" w:hAnsi="Bookman Old Style"/>
          <w:bCs/>
          <w:sz w:val="22"/>
          <w:szCs w:val="22"/>
        </w:rPr>
        <w:t xml:space="preserve"> </w:t>
      </w:r>
      <w:r w:rsidRPr="003E2898">
        <w:rPr>
          <w:rFonts w:ascii="Bookman Old Style" w:hAnsi="Bookman Old Style"/>
          <w:bCs/>
          <w:sz w:val="22"/>
          <w:szCs w:val="22"/>
        </w:rPr>
        <w:t>22 MRS §§ 42(1), 3762(3)(A), 3763(6), 3769-A, 3769-C(1)(D), and 3769-G (4); and 45 CFR §400.301</w:t>
      </w:r>
      <w:bookmarkEnd w:id="1"/>
    </w:p>
    <w:p w14:paraId="00947D58" w14:textId="5B9948BC" w:rsidR="009A6933" w:rsidRDefault="00B53FA4" w:rsidP="003E2898">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OFI RULEMAKING</w:t>
      </w:r>
      <w:r w:rsidR="003E2898" w:rsidRPr="003E2898">
        <w:rPr>
          <w:rFonts w:ascii="Bookman Old Style" w:hAnsi="Bookman Old Style"/>
          <w:bCs/>
          <w:sz w:val="22"/>
          <w:szCs w:val="22"/>
        </w:rPr>
        <w:t xml:space="preserve"> WEBSITE: </w:t>
      </w:r>
      <w:r w:rsidR="003E2898" w:rsidRPr="003E2898">
        <w:rPr>
          <w:rFonts w:ascii="Bookman Old Style" w:hAnsi="Bookman Old Style"/>
          <w:bCs/>
          <w:sz w:val="22"/>
          <w:szCs w:val="22"/>
          <w:u w:val="single"/>
        </w:rPr>
        <w:t>http://www.maine.gov/dhhs/ofi/rules/index.shtml</w:t>
      </w:r>
      <w:r w:rsidR="009A6933">
        <w:rPr>
          <w:rFonts w:ascii="Bookman Old Style" w:hAnsi="Bookman Old Style"/>
          <w:bCs/>
          <w:sz w:val="22"/>
          <w:szCs w:val="22"/>
        </w:rPr>
        <w:t xml:space="preserve"> .</w:t>
      </w:r>
    </w:p>
    <w:p w14:paraId="256E52B5" w14:textId="0D0E81C1" w:rsidR="00B53FA4" w:rsidRDefault="00B53FA4" w:rsidP="003E2898">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w:t>
      </w:r>
      <w:r w:rsidRPr="003E2898">
        <w:rPr>
          <w:rFonts w:ascii="Bookman Old Style" w:hAnsi="Bookman Old Style"/>
          <w:bCs/>
          <w:sz w:val="22"/>
          <w:szCs w:val="22"/>
        </w:rPr>
        <w:t xml:space="preserve">WEBSITE: </w:t>
      </w:r>
      <w:bookmarkStart w:id="2" w:name="_Hlk31806060"/>
      <w:r w:rsidRPr="003E2898">
        <w:rPr>
          <w:rFonts w:ascii="Bookman Old Style" w:hAnsi="Bookman Old Style"/>
          <w:bCs/>
          <w:sz w:val="22"/>
          <w:szCs w:val="22"/>
          <w:u w:val="single"/>
        </w:rPr>
        <w:t>http://www.maine.gov/dhhs/ofi/</w:t>
      </w:r>
      <w:r>
        <w:rPr>
          <w:rFonts w:ascii="Bookman Old Style" w:hAnsi="Bookman Old Style"/>
          <w:bCs/>
          <w:sz w:val="22"/>
          <w:szCs w:val="22"/>
        </w:rPr>
        <w:t xml:space="preserve"> .</w:t>
      </w:r>
      <w:bookmarkEnd w:id="2"/>
    </w:p>
    <w:p w14:paraId="6B31F69D" w14:textId="65862922" w:rsidR="00B53FA4" w:rsidRDefault="00B53FA4" w:rsidP="003E2898">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DHHS WEBSITE: </w:t>
      </w:r>
      <w:r w:rsidRPr="003E2898">
        <w:rPr>
          <w:rFonts w:ascii="Bookman Old Style" w:hAnsi="Bookman Old Style"/>
          <w:bCs/>
          <w:sz w:val="22"/>
          <w:szCs w:val="22"/>
          <w:u w:val="single"/>
        </w:rPr>
        <w:t>http://www.maine.gov/dhhs/</w:t>
      </w:r>
      <w:r>
        <w:rPr>
          <w:rFonts w:ascii="Bookman Old Style" w:hAnsi="Bookman Old Style"/>
          <w:bCs/>
          <w:sz w:val="22"/>
          <w:szCs w:val="22"/>
        </w:rPr>
        <w:t xml:space="preserve"> .</w:t>
      </w:r>
    </w:p>
    <w:p w14:paraId="405FF05C" w14:textId="4F1401FB" w:rsidR="00B53FA4" w:rsidRPr="003E2898" w:rsidRDefault="00B53FA4" w:rsidP="003E2898">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DHHS</w:t>
      </w:r>
      <w:r w:rsidR="003E2898" w:rsidRPr="003E2898">
        <w:rPr>
          <w:rFonts w:ascii="Bookman Old Style" w:hAnsi="Bookman Old Style"/>
          <w:bCs/>
          <w:sz w:val="22"/>
          <w:szCs w:val="22"/>
        </w:rPr>
        <w:t xml:space="preserve"> RULEMAKING LIAISON: </w:t>
      </w:r>
      <w:r w:rsidR="003E2898" w:rsidRPr="003E2898">
        <w:rPr>
          <w:rFonts w:ascii="Bookman Old Style" w:hAnsi="Bookman Old Style"/>
          <w:bCs/>
          <w:color w:val="000000" w:themeColor="text1"/>
          <w:sz w:val="22"/>
          <w:szCs w:val="22"/>
          <w:u w:val="single"/>
        </w:rPr>
        <w:t>Kevin.Wells@</w:t>
      </w:r>
      <w:r w:rsidR="006F1413">
        <w:rPr>
          <w:rFonts w:ascii="Bookman Old Style" w:hAnsi="Bookman Old Style"/>
          <w:bCs/>
          <w:color w:val="000000" w:themeColor="text1"/>
          <w:sz w:val="22"/>
          <w:szCs w:val="22"/>
          <w:u w:val="single"/>
        </w:rPr>
        <w:t>M</w:t>
      </w:r>
      <w:r w:rsidR="003E2898" w:rsidRPr="003E2898">
        <w:rPr>
          <w:rFonts w:ascii="Bookman Old Style" w:hAnsi="Bookman Old Style"/>
          <w:bCs/>
          <w:color w:val="000000" w:themeColor="text1"/>
          <w:sz w:val="22"/>
          <w:szCs w:val="22"/>
          <w:u w:val="single"/>
        </w:rPr>
        <w:t>aine.gov</w:t>
      </w:r>
      <w:r w:rsidRPr="00B53FA4">
        <w:rPr>
          <w:rFonts w:ascii="Bookman Old Style" w:hAnsi="Bookman Old Style"/>
          <w:bCs/>
          <w:color w:val="000000" w:themeColor="text1"/>
          <w:sz w:val="22"/>
          <w:szCs w:val="22"/>
        </w:rPr>
        <w:t xml:space="preserve"> </w:t>
      </w:r>
      <w:r>
        <w:rPr>
          <w:rFonts w:ascii="Bookman Old Style" w:hAnsi="Bookman Old Style"/>
          <w:bCs/>
          <w:color w:val="0000FF"/>
          <w:sz w:val="22"/>
          <w:szCs w:val="22"/>
        </w:rPr>
        <w:t>.</w:t>
      </w:r>
    </w:p>
    <w:p w14:paraId="1AE51CA0" w14:textId="77777777" w:rsidR="003E2898" w:rsidRPr="0024694F" w:rsidRDefault="003E2898" w:rsidP="00A35D91">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A9674D" w:rsidRDefault="00576F7E" w:rsidP="00A35D91">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A9674D">
        <w:rPr>
          <w:rFonts w:ascii="Bookman Old Style" w:eastAsiaTheme="minorHAnsi" w:hAnsi="Bookman Old Style"/>
          <w:b/>
          <w:sz w:val="22"/>
          <w:szCs w:val="22"/>
        </w:rPr>
        <w:t>ADOPTIONS</w:t>
      </w:r>
    </w:p>
    <w:p w14:paraId="0856F1E7" w14:textId="77777777" w:rsidR="001452DC" w:rsidRPr="00A9674D" w:rsidRDefault="001452DC" w:rsidP="00A35D91">
      <w:pPr>
        <w:keepNext/>
        <w:keepLines/>
        <w:tabs>
          <w:tab w:val="left" w:pos="720"/>
          <w:tab w:val="left" w:pos="3060"/>
        </w:tabs>
        <w:overflowPunct/>
        <w:autoSpaceDE/>
        <w:autoSpaceDN/>
        <w:adjustRightInd/>
        <w:textAlignment w:val="auto"/>
        <w:rPr>
          <w:rFonts w:ascii="Bookman Old Style" w:hAnsi="Bookman Old Style"/>
          <w:sz w:val="22"/>
          <w:szCs w:val="22"/>
        </w:rPr>
      </w:pPr>
    </w:p>
    <w:p w14:paraId="65A2FC01" w14:textId="37E08046" w:rsidR="00AD51A8" w:rsidRPr="00AD51A8" w:rsidRDefault="00AD51A8" w:rsidP="00AD51A8">
      <w:pPr>
        <w:rPr>
          <w:rFonts w:ascii="Bookman Old Style" w:hAnsi="Bookman Old Style"/>
          <w:bCs/>
          <w:sz w:val="22"/>
          <w:szCs w:val="22"/>
        </w:rPr>
      </w:pPr>
      <w:r w:rsidRPr="00AD51A8">
        <w:rPr>
          <w:rFonts w:ascii="Bookman Old Style" w:hAnsi="Bookman Old Style"/>
          <w:bCs/>
          <w:sz w:val="22"/>
          <w:szCs w:val="22"/>
        </w:rPr>
        <w:t xml:space="preserve">AGENCY: </w:t>
      </w:r>
      <w:r w:rsidR="00BB0C29" w:rsidRPr="00BB0C29">
        <w:rPr>
          <w:rFonts w:ascii="Bookman Old Style" w:hAnsi="Bookman Old Style"/>
          <w:b/>
          <w:sz w:val="22"/>
          <w:szCs w:val="22"/>
        </w:rPr>
        <w:t xml:space="preserve">13-188 - </w:t>
      </w:r>
      <w:r w:rsidRPr="00AD51A8">
        <w:rPr>
          <w:rFonts w:ascii="Bookman Old Style" w:hAnsi="Bookman Old Style"/>
          <w:b/>
          <w:sz w:val="22"/>
          <w:szCs w:val="22"/>
        </w:rPr>
        <w:t>Department of Marine Resources</w:t>
      </w:r>
      <w:r w:rsidR="00BB0C29" w:rsidRPr="00BB0C29">
        <w:rPr>
          <w:rFonts w:ascii="Bookman Old Style" w:hAnsi="Bookman Old Style"/>
          <w:b/>
          <w:sz w:val="22"/>
          <w:szCs w:val="22"/>
        </w:rPr>
        <w:t xml:space="preserve"> (DMR)</w:t>
      </w:r>
    </w:p>
    <w:p w14:paraId="38AA9D70" w14:textId="71B8CBF8" w:rsidR="00AD51A8" w:rsidRPr="00AD51A8" w:rsidRDefault="00AD51A8" w:rsidP="00BB0C29">
      <w:pPr>
        <w:ind w:right="810"/>
        <w:rPr>
          <w:rFonts w:ascii="Bookman Old Style" w:hAnsi="Bookman Old Style" w:cs="Arial"/>
          <w:bCs/>
          <w:color w:val="000000"/>
          <w:sz w:val="22"/>
          <w:szCs w:val="22"/>
        </w:rPr>
      </w:pPr>
      <w:r w:rsidRPr="00AD51A8">
        <w:rPr>
          <w:rFonts w:ascii="Bookman Old Style" w:hAnsi="Bookman Old Style"/>
          <w:bCs/>
          <w:sz w:val="22"/>
          <w:szCs w:val="22"/>
        </w:rPr>
        <w:t xml:space="preserve">CHAPTER NUMBER AND TITLE: </w:t>
      </w:r>
      <w:bookmarkStart w:id="3" w:name="_Hlk1634031"/>
      <w:r w:rsidRPr="00AD51A8">
        <w:rPr>
          <w:rFonts w:ascii="Bookman Old Style" w:hAnsi="Bookman Old Style" w:cs="Arial"/>
          <w:b/>
          <w:color w:val="000000"/>
          <w:sz w:val="22"/>
          <w:szCs w:val="22"/>
        </w:rPr>
        <w:t>Ch</w:t>
      </w:r>
      <w:r w:rsidR="00BB0C29" w:rsidRPr="00BB0C29">
        <w:rPr>
          <w:rFonts w:ascii="Bookman Old Style" w:hAnsi="Bookman Old Style" w:cs="Arial"/>
          <w:b/>
          <w:color w:val="000000"/>
          <w:sz w:val="22"/>
          <w:szCs w:val="22"/>
        </w:rPr>
        <w:t>. 11</w:t>
      </w:r>
      <w:r w:rsidR="00BB0C29">
        <w:rPr>
          <w:rFonts w:ascii="Bookman Old Style" w:hAnsi="Bookman Old Style" w:cs="Arial"/>
          <w:bCs/>
          <w:color w:val="000000"/>
          <w:sz w:val="22"/>
          <w:szCs w:val="22"/>
        </w:rPr>
        <w:t xml:space="preserve">, Scallops: </w:t>
      </w:r>
      <w:r w:rsidRPr="00AD51A8">
        <w:rPr>
          <w:rFonts w:ascii="Bookman Old Style" w:hAnsi="Bookman Old Style" w:cs="Arial"/>
          <w:b/>
          <w:color w:val="000000"/>
          <w:sz w:val="22"/>
          <w:szCs w:val="22"/>
        </w:rPr>
        <w:t>11.08</w:t>
      </w:r>
      <w:r w:rsidRPr="00AD51A8">
        <w:rPr>
          <w:rFonts w:ascii="Bookman Old Style" w:hAnsi="Bookman Old Style" w:cs="Arial"/>
          <w:bCs/>
          <w:color w:val="000000"/>
          <w:sz w:val="22"/>
          <w:szCs w:val="22"/>
        </w:rPr>
        <w:t xml:space="preserve">, Targeted Closures: </w:t>
      </w:r>
      <w:bookmarkEnd w:id="3"/>
      <w:r w:rsidRPr="00AD51A8">
        <w:rPr>
          <w:rFonts w:ascii="Bookman Old Style" w:hAnsi="Bookman Old Style" w:cs="Arial"/>
          <w:b/>
          <w:color w:val="000000"/>
          <w:sz w:val="22"/>
          <w:szCs w:val="22"/>
        </w:rPr>
        <w:t>(11)</w:t>
      </w:r>
      <w:r w:rsidRPr="00AD51A8">
        <w:rPr>
          <w:rFonts w:ascii="Bookman Old Style" w:hAnsi="Bookman Old Style" w:cs="Arial"/>
          <w:bCs/>
          <w:color w:val="000000"/>
          <w:sz w:val="22"/>
          <w:szCs w:val="22"/>
        </w:rPr>
        <w:t xml:space="preserve"> Middle Penobscot Bay Islands; </w:t>
      </w:r>
      <w:r w:rsidRPr="00AD51A8">
        <w:rPr>
          <w:rFonts w:ascii="Bookman Old Style" w:hAnsi="Bookman Old Style" w:cs="Arial"/>
          <w:b/>
          <w:color w:val="000000"/>
          <w:sz w:val="22"/>
          <w:szCs w:val="22"/>
        </w:rPr>
        <w:t>(12)</w:t>
      </w:r>
      <w:r w:rsidRPr="00AD51A8">
        <w:rPr>
          <w:rFonts w:ascii="Bookman Old Style" w:hAnsi="Bookman Old Style" w:cs="Arial"/>
          <w:bCs/>
          <w:color w:val="000000"/>
          <w:sz w:val="22"/>
          <w:szCs w:val="22"/>
        </w:rPr>
        <w:t xml:space="preserve"> </w:t>
      </w:r>
      <w:proofErr w:type="spellStart"/>
      <w:r w:rsidRPr="00AD51A8">
        <w:rPr>
          <w:rFonts w:ascii="Bookman Old Style" w:hAnsi="Bookman Old Style" w:cs="Arial"/>
          <w:bCs/>
          <w:color w:val="000000"/>
          <w:sz w:val="22"/>
          <w:szCs w:val="22"/>
        </w:rPr>
        <w:t>Somes</w:t>
      </w:r>
      <w:proofErr w:type="spellEnd"/>
      <w:r w:rsidRPr="00AD51A8">
        <w:rPr>
          <w:rFonts w:ascii="Bookman Old Style" w:hAnsi="Bookman Old Style" w:cs="Arial"/>
          <w:bCs/>
          <w:color w:val="000000"/>
          <w:sz w:val="22"/>
          <w:szCs w:val="22"/>
        </w:rPr>
        <w:t xml:space="preserve"> Sound &amp; Cranberry Isles</w:t>
      </w:r>
    </w:p>
    <w:p w14:paraId="50EEE424" w14:textId="1FF49EA9" w:rsidR="00BB0C29" w:rsidRDefault="00BB0C29" w:rsidP="00BB0C29">
      <w:pPr>
        <w:ind w:right="-90"/>
        <w:rPr>
          <w:rFonts w:ascii="Bookman Old Style" w:hAnsi="Bookman Old Style"/>
          <w:bCs/>
          <w:sz w:val="22"/>
          <w:szCs w:val="22"/>
        </w:rPr>
      </w:pPr>
      <w:bookmarkStart w:id="4" w:name="_Hlk3455778"/>
      <w:r>
        <w:rPr>
          <w:rFonts w:ascii="Bookman Old Style" w:hAnsi="Bookman Old Style"/>
          <w:bCs/>
          <w:sz w:val="22"/>
          <w:szCs w:val="22"/>
        </w:rPr>
        <w:t xml:space="preserve">ADOPTED RULE NUMBER: </w:t>
      </w:r>
      <w:r w:rsidRPr="00BB0C29">
        <w:rPr>
          <w:rFonts w:ascii="Bookman Old Style" w:hAnsi="Bookman Old Style"/>
          <w:b/>
          <w:sz w:val="22"/>
          <w:szCs w:val="22"/>
        </w:rPr>
        <w:t>2020-020</w:t>
      </w:r>
      <w:r>
        <w:rPr>
          <w:rFonts w:ascii="Bookman Old Style" w:hAnsi="Bookman Old Style"/>
          <w:bCs/>
          <w:sz w:val="22"/>
          <w:szCs w:val="22"/>
        </w:rPr>
        <w:t xml:space="preserve"> </w:t>
      </w:r>
      <w:r w:rsidRPr="00BB0C29">
        <w:rPr>
          <w:rFonts w:ascii="Bookman Old Style" w:hAnsi="Bookman Old Style"/>
          <w:bCs/>
          <w:i/>
          <w:iCs/>
          <w:sz w:val="22"/>
          <w:szCs w:val="22"/>
        </w:rPr>
        <w:t>(Emergency)</w:t>
      </w:r>
    </w:p>
    <w:p w14:paraId="6F4E288D" w14:textId="0BE0FA4C" w:rsidR="00AD51A8" w:rsidRPr="00AD51A8" w:rsidRDefault="00AD51A8" w:rsidP="00BB0C29">
      <w:pPr>
        <w:ind w:right="-90"/>
        <w:rPr>
          <w:rFonts w:ascii="Bookman Old Style" w:hAnsi="Bookman Old Style"/>
          <w:bCs/>
          <w:sz w:val="22"/>
          <w:szCs w:val="22"/>
        </w:rPr>
      </w:pPr>
      <w:r w:rsidRPr="00AD51A8">
        <w:rPr>
          <w:rFonts w:ascii="Bookman Old Style" w:hAnsi="Bookman Old Style"/>
          <w:bCs/>
          <w:sz w:val="22"/>
          <w:szCs w:val="22"/>
        </w:rPr>
        <w:t xml:space="preserve">CONCISE SUMMARY: The Commissioner adopts this emergency rulemaking to establish scallop conservation closures within Middle Penobscot Bay Islands, and also, </w:t>
      </w:r>
      <w:proofErr w:type="spellStart"/>
      <w:r w:rsidRPr="00AD51A8">
        <w:rPr>
          <w:rFonts w:ascii="Bookman Old Style" w:hAnsi="Bookman Old Style"/>
          <w:bCs/>
          <w:sz w:val="22"/>
          <w:szCs w:val="22"/>
        </w:rPr>
        <w:t>Somes</w:t>
      </w:r>
      <w:proofErr w:type="spellEnd"/>
      <w:r w:rsidRPr="00AD51A8">
        <w:rPr>
          <w:rFonts w:ascii="Bookman Old Style" w:hAnsi="Bookman Old Style"/>
          <w:bCs/>
          <w:sz w:val="22"/>
          <w:szCs w:val="22"/>
        </w:rPr>
        <w:t xml:space="preserve"> Sound and Cranberry Isles in Zone 2. The Department is concerned that continued harvesting for the remainder of the 2019-2020 fishing season in these areas will reduce scallop broodstock further, as well as jeopardize sublegal scallops that were observed in the 2019 Spring Scallop survey that is essential to the ongoing recruitment, regrowth and recovery of the scallop resource. An immediate conservation closure is necessary to reduce the risk of unusual damage and imminent depletion of the scallop resource in the Middle Penobscot Bay and Cranberry Isles areas</w:t>
      </w:r>
      <w:r w:rsidR="00BB0C29">
        <w:rPr>
          <w:rFonts w:ascii="Bookman Old Style" w:hAnsi="Bookman Old Style"/>
          <w:bCs/>
          <w:sz w:val="22"/>
          <w:szCs w:val="22"/>
        </w:rPr>
        <w:t>.</w:t>
      </w:r>
    </w:p>
    <w:p w14:paraId="2476A741" w14:textId="2506AB29" w:rsidR="00AD51A8" w:rsidRPr="00AD51A8" w:rsidRDefault="00AD51A8" w:rsidP="00AD51A8">
      <w:pPr>
        <w:rPr>
          <w:rFonts w:ascii="Bookman Old Style" w:hAnsi="Bookman Old Style"/>
          <w:bCs/>
          <w:sz w:val="22"/>
          <w:szCs w:val="22"/>
        </w:rPr>
      </w:pPr>
      <w:r w:rsidRPr="00AD51A8">
        <w:rPr>
          <w:rFonts w:ascii="Bookman Old Style" w:hAnsi="Bookman Old Style"/>
          <w:bCs/>
          <w:sz w:val="22"/>
          <w:szCs w:val="22"/>
        </w:rPr>
        <w:t>For these reasons, the Commissioner hereby adopts an emergency closure of Maine’s scallop fishery in these areas as authorized by 12 MRS §6171(3)(A).</w:t>
      </w:r>
    </w:p>
    <w:p w14:paraId="76FB302B" w14:textId="77777777" w:rsidR="00AD51A8" w:rsidRPr="00AD51A8" w:rsidRDefault="00AD51A8" w:rsidP="00AD51A8">
      <w:pPr>
        <w:rPr>
          <w:rFonts w:ascii="Bookman Old Style" w:hAnsi="Bookman Old Style"/>
          <w:bCs/>
          <w:sz w:val="22"/>
          <w:szCs w:val="22"/>
        </w:rPr>
      </w:pPr>
      <w:r w:rsidRPr="00AD51A8">
        <w:rPr>
          <w:rFonts w:ascii="Bookman Old Style" w:hAnsi="Bookman Old Style"/>
          <w:bCs/>
          <w:sz w:val="22"/>
          <w:szCs w:val="22"/>
        </w:rPr>
        <w:t>EFFECTIVE DATE: February 2, 2020</w:t>
      </w:r>
      <w:bookmarkEnd w:id="4"/>
    </w:p>
    <w:p w14:paraId="00A62269" w14:textId="2632391A" w:rsidR="00AD51A8" w:rsidRPr="00AD51A8" w:rsidRDefault="00BB0C29" w:rsidP="00B06B9C">
      <w:pPr>
        <w:ind w:right="-90"/>
        <w:rPr>
          <w:rFonts w:ascii="Bookman Old Style" w:hAnsi="Bookman Old Style" w:cs="Arial"/>
          <w:bCs/>
          <w:sz w:val="22"/>
          <w:szCs w:val="22"/>
        </w:rPr>
      </w:pPr>
      <w:r>
        <w:rPr>
          <w:rFonts w:ascii="Bookman Old Style" w:hAnsi="Bookman Old Style"/>
          <w:bCs/>
          <w:sz w:val="22"/>
          <w:szCs w:val="22"/>
        </w:rPr>
        <w:t>DMR</w:t>
      </w:r>
      <w:r w:rsidR="00AD51A8" w:rsidRPr="00AD51A8">
        <w:rPr>
          <w:rFonts w:ascii="Bookman Old Style" w:hAnsi="Bookman Old Style"/>
          <w:bCs/>
          <w:sz w:val="22"/>
          <w:szCs w:val="22"/>
        </w:rPr>
        <w:t xml:space="preserve"> CONTACT PERSON: Melissa Smith</w:t>
      </w:r>
      <w:r>
        <w:rPr>
          <w:rFonts w:ascii="Bookman Old Style" w:hAnsi="Bookman Old Style"/>
          <w:bCs/>
          <w:sz w:val="22"/>
          <w:szCs w:val="22"/>
        </w:rPr>
        <w:t xml:space="preserve">, </w:t>
      </w:r>
      <w:r w:rsidR="00AD51A8" w:rsidRPr="00AD51A8">
        <w:rPr>
          <w:rFonts w:ascii="Bookman Old Style" w:hAnsi="Bookman Old Style"/>
          <w:bCs/>
          <w:sz w:val="22"/>
          <w:szCs w:val="22"/>
        </w:rPr>
        <w:t>Department of Marine Resources</w:t>
      </w:r>
      <w:r>
        <w:rPr>
          <w:rFonts w:ascii="Bookman Old Style" w:hAnsi="Bookman Old Style"/>
          <w:bCs/>
          <w:sz w:val="22"/>
          <w:szCs w:val="22"/>
        </w:rPr>
        <w:t xml:space="preserve">, 21 </w:t>
      </w:r>
      <w:r w:rsidR="00AD51A8" w:rsidRPr="00AD51A8">
        <w:rPr>
          <w:rFonts w:ascii="Bookman Old Style" w:hAnsi="Bookman Old Style"/>
          <w:bCs/>
          <w:sz w:val="22"/>
          <w:szCs w:val="22"/>
        </w:rPr>
        <w:t>State House Station</w:t>
      </w:r>
      <w:r>
        <w:rPr>
          <w:rFonts w:ascii="Bookman Old Style" w:hAnsi="Bookman Old Style"/>
          <w:bCs/>
          <w:sz w:val="22"/>
          <w:szCs w:val="22"/>
        </w:rPr>
        <w:t xml:space="preserve">, </w:t>
      </w:r>
      <w:r w:rsidR="00AD51A8" w:rsidRPr="00AD51A8">
        <w:rPr>
          <w:rFonts w:ascii="Bookman Old Style" w:hAnsi="Bookman Old Style"/>
          <w:bCs/>
          <w:sz w:val="22"/>
          <w:szCs w:val="22"/>
        </w:rPr>
        <w:t>Augusta, Maine 04333-0021</w:t>
      </w:r>
      <w:r>
        <w:rPr>
          <w:rFonts w:ascii="Bookman Old Style" w:hAnsi="Bookman Old Style"/>
          <w:bCs/>
          <w:sz w:val="22"/>
          <w:szCs w:val="22"/>
        </w:rPr>
        <w:t xml:space="preserve">. </w:t>
      </w:r>
      <w:r w:rsidRPr="00AD51A8">
        <w:rPr>
          <w:rFonts w:ascii="Bookman Old Style" w:hAnsi="Bookman Old Style"/>
          <w:bCs/>
          <w:sz w:val="22"/>
          <w:szCs w:val="22"/>
        </w:rPr>
        <w:t>F</w:t>
      </w:r>
      <w:r>
        <w:rPr>
          <w:rFonts w:ascii="Bookman Old Style" w:hAnsi="Bookman Old Style"/>
          <w:bCs/>
          <w:sz w:val="22"/>
          <w:szCs w:val="22"/>
        </w:rPr>
        <w:t>ax</w:t>
      </w:r>
      <w:r w:rsidRPr="00AD51A8">
        <w:rPr>
          <w:rFonts w:ascii="Bookman Old Style" w:hAnsi="Bookman Old Style"/>
          <w:bCs/>
          <w:sz w:val="22"/>
          <w:szCs w:val="22"/>
        </w:rPr>
        <w:t>: (207) 624-6024</w:t>
      </w:r>
      <w:r>
        <w:rPr>
          <w:rFonts w:ascii="Bookman Old Style" w:hAnsi="Bookman Old Style"/>
          <w:bCs/>
          <w:sz w:val="22"/>
          <w:szCs w:val="22"/>
        </w:rPr>
        <w:t xml:space="preserve">. </w:t>
      </w:r>
      <w:r w:rsidRPr="00AD51A8">
        <w:rPr>
          <w:rFonts w:ascii="Bookman Old Style" w:hAnsi="Bookman Old Style"/>
          <w:bCs/>
          <w:sz w:val="22"/>
          <w:szCs w:val="22"/>
        </w:rPr>
        <w:t>TTY: (888) 577-6690 (Deaf/Hard of Hearing)</w:t>
      </w:r>
      <w:r>
        <w:rPr>
          <w:rFonts w:ascii="Bookman Old Style" w:hAnsi="Bookman Old Style"/>
          <w:bCs/>
          <w:sz w:val="22"/>
          <w:szCs w:val="22"/>
        </w:rPr>
        <w:t xml:space="preserve">. Telephone: </w:t>
      </w:r>
      <w:r w:rsidRPr="00AD51A8">
        <w:rPr>
          <w:rFonts w:ascii="Bookman Old Style" w:hAnsi="Bookman Old Style"/>
          <w:bCs/>
          <w:sz w:val="22"/>
          <w:szCs w:val="22"/>
        </w:rPr>
        <w:t>(207</w:t>
      </w:r>
      <w:r>
        <w:rPr>
          <w:rFonts w:ascii="Bookman Old Style" w:hAnsi="Bookman Old Style"/>
          <w:bCs/>
          <w:sz w:val="22"/>
          <w:szCs w:val="22"/>
        </w:rPr>
        <w:t xml:space="preserve">) </w:t>
      </w:r>
      <w:r w:rsidRPr="00AD51A8">
        <w:rPr>
          <w:rFonts w:ascii="Bookman Old Style" w:hAnsi="Bookman Old Style"/>
          <w:bCs/>
          <w:sz w:val="22"/>
          <w:szCs w:val="22"/>
        </w:rPr>
        <w:t>624-6558)</w:t>
      </w:r>
      <w:r>
        <w:rPr>
          <w:rFonts w:ascii="Bookman Old Style" w:hAnsi="Bookman Old Style"/>
          <w:bCs/>
          <w:sz w:val="22"/>
          <w:szCs w:val="22"/>
        </w:rPr>
        <w:t>.</w:t>
      </w:r>
      <w:r w:rsidR="00AD51A8" w:rsidRPr="00AD51A8">
        <w:rPr>
          <w:rFonts w:ascii="Bookman Old Style" w:hAnsi="Bookman Old Style" w:cs="Arial"/>
          <w:bCs/>
          <w:sz w:val="22"/>
          <w:szCs w:val="22"/>
        </w:rPr>
        <w:t>E</w:t>
      </w:r>
      <w:r>
        <w:rPr>
          <w:rFonts w:ascii="Bookman Old Style" w:hAnsi="Bookman Old Style" w:cs="Arial"/>
          <w:bCs/>
          <w:sz w:val="22"/>
          <w:szCs w:val="22"/>
        </w:rPr>
        <w:t>mail</w:t>
      </w:r>
      <w:r w:rsidR="00AD51A8" w:rsidRPr="00AD51A8">
        <w:rPr>
          <w:rFonts w:ascii="Bookman Old Style" w:hAnsi="Bookman Old Style" w:cs="Arial"/>
          <w:bCs/>
          <w:sz w:val="22"/>
          <w:szCs w:val="22"/>
        </w:rPr>
        <w:t xml:space="preserve">: </w:t>
      </w:r>
      <w:r w:rsidR="00AD51A8" w:rsidRPr="00AD51A8">
        <w:rPr>
          <w:rFonts w:ascii="Bookman Old Style" w:hAnsi="Bookman Old Style" w:cs="Arial"/>
          <w:bCs/>
          <w:color w:val="000000" w:themeColor="text1"/>
          <w:sz w:val="22"/>
          <w:szCs w:val="22"/>
          <w:u w:val="single"/>
        </w:rPr>
        <w:t>Melissa.Smith@</w:t>
      </w:r>
      <w:r w:rsidR="00EB4DBD">
        <w:rPr>
          <w:rFonts w:ascii="Bookman Old Style" w:hAnsi="Bookman Old Style" w:cs="Arial"/>
          <w:bCs/>
          <w:color w:val="000000" w:themeColor="text1"/>
          <w:sz w:val="22"/>
          <w:szCs w:val="22"/>
          <w:u w:val="single"/>
        </w:rPr>
        <w:t>M</w:t>
      </w:r>
      <w:r w:rsidR="00AD51A8" w:rsidRPr="00AD51A8">
        <w:rPr>
          <w:rFonts w:ascii="Bookman Old Style" w:hAnsi="Bookman Old Style" w:cs="Arial"/>
          <w:bCs/>
          <w:color w:val="000000" w:themeColor="text1"/>
          <w:sz w:val="22"/>
          <w:szCs w:val="22"/>
          <w:u w:val="single"/>
        </w:rPr>
        <w:t>aine.gov</w:t>
      </w:r>
      <w:r w:rsidR="00AD51A8" w:rsidRPr="00AD51A8">
        <w:rPr>
          <w:rFonts w:ascii="Bookman Old Style" w:hAnsi="Bookman Old Style" w:cs="Arial"/>
          <w:bCs/>
          <w:color w:val="000000" w:themeColor="text1"/>
          <w:sz w:val="22"/>
          <w:szCs w:val="22"/>
        </w:rPr>
        <w:t xml:space="preserve"> </w:t>
      </w:r>
      <w:r w:rsidR="00EB4DBD">
        <w:rPr>
          <w:rFonts w:ascii="Bookman Old Style" w:hAnsi="Bookman Old Style" w:cs="Arial"/>
          <w:bCs/>
          <w:sz w:val="22"/>
          <w:szCs w:val="22"/>
        </w:rPr>
        <w:t>.</w:t>
      </w:r>
    </w:p>
    <w:p w14:paraId="0E9E359B" w14:textId="019139D6" w:rsidR="00EB4DBD" w:rsidRPr="00EB4DBD" w:rsidRDefault="00EB4DBD" w:rsidP="00EB4DBD">
      <w:pPr>
        <w:rPr>
          <w:rFonts w:ascii="Bookman Old Style" w:hAnsi="Bookman Old Style" w:cs="Arial"/>
          <w:bCs/>
          <w:sz w:val="22"/>
          <w:szCs w:val="22"/>
        </w:rPr>
      </w:pPr>
      <w:r>
        <w:rPr>
          <w:rFonts w:ascii="Bookman Old Style" w:hAnsi="Bookman Old Style"/>
          <w:bCs/>
          <w:sz w:val="22"/>
          <w:szCs w:val="22"/>
        </w:rPr>
        <w:t>DMR RULEMAKING WEBSITE:</w:t>
      </w:r>
      <w:r w:rsidR="00BB0C29" w:rsidRPr="00AD51A8">
        <w:rPr>
          <w:rFonts w:ascii="Bookman Old Style" w:hAnsi="Bookman Old Style"/>
          <w:bCs/>
          <w:sz w:val="22"/>
          <w:szCs w:val="22"/>
        </w:rPr>
        <w:t xml:space="preserve"> </w:t>
      </w:r>
      <w:r w:rsidR="00BB0C29" w:rsidRPr="00AD51A8">
        <w:rPr>
          <w:rFonts w:ascii="Bookman Old Style" w:hAnsi="Bookman Old Style" w:cs="Arial"/>
          <w:bCs/>
          <w:color w:val="000000" w:themeColor="text1"/>
          <w:sz w:val="22"/>
          <w:szCs w:val="22"/>
          <w:u w:val="single"/>
        </w:rPr>
        <w:t>http://www.maine.gov/dmr/rulemaking/</w:t>
      </w:r>
      <w:r>
        <w:rPr>
          <w:rFonts w:ascii="Bookman Old Style" w:hAnsi="Bookman Old Style"/>
          <w:bCs/>
          <w:sz w:val="22"/>
          <w:szCs w:val="22"/>
        </w:rPr>
        <w:t xml:space="preserve"> .</w:t>
      </w:r>
    </w:p>
    <w:p w14:paraId="53912D18" w14:textId="00D87FB6" w:rsidR="003E2898" w:rsidRDefault="00EB4DBD" w:rsidP="00B070DE">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DMR WEBSITE: </w:t>
      </w:r>
      <w:r w:rsidRPr="00AD51A8">
        <w:rPr>
          <w:rFonts w:ascii="Bookman Old Style" w:hAnsi="Bookman Old Style" w:cs="Arial"/>
          <w:bCs/>
          <w:color w:val="000000" w:themeColor="text1"/>
          <w:sz w:val="22"/>
          <w:szCs w:val="22"/>
          <w:u w:val="single"/>
        </w:rPr>
        <w:t>http://www.maine.gov/dmr/</w:t>
      </w:r>
      <w:r>
        <w:rPr>
          <w:rFonts w:ascii="Bookman Old Style" w:hAnsi="Bookman Old Style"/>
          <w:bCs/>
          <w:sz w:val="22"/>
          <w:szCs w:val="22"/>
        </w:rPr>
        <w:t xml:space="preserve"> .</w:t>
      </w:r>
    </w:p>
    <w:p w14:paraId="297CF45C" w14:textId="29F8D266" w:rsidR="00EB4DBD" w:rsidRDefault="00EB4DBD" w:rsidP="00B070DE">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DHR RULEMAKING LIAISON: </w:t>
      </w:r>
      <w:r w:rsidRPr="00EB4DBD">
        <w:rPr>
          <w:rFonts w:ascii="Bookman Old Style" w:hAnsi="Bookman Old Style"/>
          <w:bCs/>
          <w:sz w:val="22"/>
          <w:szCs w:val="22"/>
          <w:u w:val="single"/>
        </w:rPr>
        <w:t>Deirdre.Gilbert@Maine.gov</w:t>
      </w:r>
      <w:r>
        <w:rPr>
          <w:rFonts w:ascii="Bookman Old Style" w:hAnsi="Bookman Old Style"/>
          <w:bCs/>
          <w:sz w:val="22"/>
          <w:szCs w:val="22"/>
        </w:rPr>
        <w:t xml:space="preserve"> .</w:t>
      </w:r>
    </w:p>
    <w:p w14:paraId="36B86367" w14:textId="5ACA38D6" w:rsidR="00EB4DBD" w:rsidRDefault="00EB4DBD" w:rsidP="00EB4DBD">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1AF36274" w14:textId="0614C786" w:rsidR="00EB4DBD" w:rsidRDefault="00EB4DBD" w:rsidP="00B070DE">
      <w:pPr>
        <w:tabs>
          <w:tab w:val="left" w:pos="-1440"/>
          <w:tab w:val="left" w:pos="-720"/>
          <w:tab w:val="left" w:pos="4320"/>
          <w:tab w:val="left" w:pos="10440"/>
        </w:tabs>
        <w:rPr>
          <w:rFonts w:ascii="Bookman Old Style" w:hAnsi="Bookman Old Style"/>
          <w:bCs/>
          <w:sz w:val="22"/>
          <w:szCs w:val="22"/>
        </w:rPr>
      </w:pPr>
    </w:p>
    <w:p w14:paraId="4D992151" w14:textId="000F4331" w:rsidR="008E04C3" w:rsidRPr="008E04C3" w:rsidRDefault="008E04C3" w:rsidP="008E04C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E04C3">
        <w:rPr>
          <w:rFonts w:ascii="Bookman Old Style" w:hAnsi="Bookman Old Style"/>
          <w:bCs/>
          <w:sz w:val="22"/>
          <w:szCs w:val="22"/>
        </w:rPr>
        <w:t>AGENCY:</w:t>
      </w:r>
      <w:r>
        <w:rPr>
          <w:rFonts w:ascii="Bookman Old Style" w:hAnsi="Bookman Old Style"/>
          <w:bCs/>
          <w:sz w:val="22"/>
          <w:szCs w:val="22"/>
        </w:rPr>
        <w:t xml:space="preserve"> </w:t>
      </w:r>
      <w:r w:rsidRPr="008E04C3">
        <w:rPr>
          <w:rFonts w:ascii="Bookman Old Style" w:hAnsi="Bookman Old Style"/>
          <w:b/>
          <w:sz w:val="22"/>
          <w:szCs w:val="22"/>
        </w:rPr>
        <w:t>02-382 - Maine Board of Optometry</w:t>
      </w:r>
      <w:r>
        <w:rPr>
          <w:rFonts w:ascii="Bookman Old Style" w:hAnsi="Bookman Old Style"/>
          <w:bCs/>
          <w:sz w:val="22"/>
          <w:szCs w:val="22"/>
        </w:rPr>
        <w:t xml:space="preserve"> (</w:t>
      </w:r>
      <w:r w:rsidRPr="008E04C3">
        <w:rPr>
          <w:rFonts w:ascii="Bookman Old Style" w:hAnsi="Bookman Old Style"/>
          <w:bCs/>
          <w:i/>
          <w:iCs/>
          <w:sz w:val="22"/>
          <w:szCs w:val="22"/>
        </w:rPr>
        <w:t>affiliated with the</w:t>
      </w:r>
      <w:r>
        <w:rPr>
          <w:rFonts w:ascii="Bookman Old Style" w:hAnsi="Bookman Old Style"/>
          <w:bCs/>
          <w:sz w:val="22"/>
          <w:szCs w:val="22"/>
        </w:rPr>
        <w:t xml:space="preserve"> </w:t>
      </w:r>
      <w:r w:rsidRPr="008E04C3">
        <w:rPr>
          <w:rFonts w:ascii="Bookman Old Style" w:hAnsi="Bookman Old Style"/>
          <w:bCs/>
          <w:sz w:val="22"/>
          <w:szCs w:val="22"/>
        </w:rPr>
        <w:t>Department of Professional and Financial Regulation</w:t>
      </w:r>
      <w:r>
        <w:rPr>
          <w:rFonts w:ascii="Bookman Old Style" w:hAnsi="Bookman Old Style"/>
          <w:bCs/>
          <w:sz w:val="22"/>
          <w:szCs w:val="22"/>
        </w:rPr>
        <w:t xml:space="preserve"> – PFR)</w:t>
      </w:r>
    </w:p>
    <w:p w14:paraId="069FF95F" w14:textId="76373F5D" w:rsidR="008E04C3" w:rsidRPr="008E04C3" w:rsidRDefault="008E04C3" w:rsidP="008E04C3">
      <w:pPr>
        <w:tabs>
          <w:tab w:val="left" w:pos="890"/>
        </w:tabs>
        <w:rPr>
          <w:rFonts w:ascii="Bookman Old Style" w:hAnsi="Bookman Old Style"/>
          <w:bCs/>
          <w:sz w:val="22"/>
          <w:szCs w:val="22"/>
        </w:rPr>
      </w:pPr>
      <w:r w:rsidRPr="008E04C3">
        <w:rPr>
          <w:rFonts w:ascii="Bookman Old Style" w:hAnsi="Bookman Old Style"/>
          <w:bCs/>
          <w:sz w:val="22"/>
          <w:szCs w:val="22"/>
        </w:rPr>
        <w:t xml:space="preserve">CHAPTER NUMBER AND TITLE: </w:t>
      </w:r>
      <w:r w:rsidRPr="008E04C3">
        <w:rPr>
          <w:rFonts w:ascii="Bookman Old Style" w:hAnsi="Bookman Old Style"/>
          <w:b/>
          <w:sz w:val="22"/>
          <w:szCs w:val="22"/>
        </w:rPr>
        <w:t>Ch. 1</w:t>
      </w:r>
      <w:r>
        <w:rPr>
          <w:rFonts w:ascii="Bookman Old Style" w:hAnsi="Bookman Old Style"/>
          <w:bCs/>
          <w:sz w:val="22"/>
          <w:szCs w:val="22"/>
        </w:rPr>
        <w:t>,</w:t>
      </w:r>
      <w:r w:rsidRPr="008E04C3">
        <w:rPr>
          <w:rFonts w:ascii="Bookman Old Style" w:hAnsi="Bookman Old Style"/>
          <w:bCs/>
          <w:sz w:val="22"/>
          <w:szCs w:val="22"/>
        </w:rPr>
        <w:t xml:space="preserve"> </w:t>
      </w:r>
      <w:r w:rsidRPr="008E04C3">
        <w:rPr>
          <w:rFonts w:ascii="Bookman Old Style" w:hAnsi="Bookman Old Style"/>
          <w:sz w:val="22"/>
          <w:szCs w:val="22"/>
        </w:rPr>
        <w:t>Examination; Approved Schools; License Renewal; Fees; Continuing Education:</w:t>
      </w:r>
      <w:r>
        <w:rPr>
          <w:rFonts w:ascii="Bookman Old Style" w:hAnsi="Bookman Old Style"/>
          <w:sz w:val="22"/>
          <w:szCs w:val="22"/>
        </w:rPr>
        <w:t xml:space="preserve"> </w:t>
      </w:r>
      <w:r w:rsidRPr="008E04C3">
        <w:rPr>
          <w:rFonts w:ascii="Bookman Old Style" w:hAnsi="Bookman Old Style"/>
          <w:b/>
          <w:bCs/>
          <w:sz w:val="22"/>
          <w:szCs w:val="22"/>
        </w:rPr>
        <w:t>Section 4</w:t>
      </w:r>
      <w:r w:rsidRPr="008E04C3">
        <w:rPr>
          <w:rFonts w:ascii="Bookman Old Style" w:hAnsi="Bookman Old Style"/>
          <w:sz w:val="22"/>
          <w:szCs w:val="22"/>
        </w:rPr>
        <w:t>,</w:t>
      </w:r>
      <w:r>
        <w:rPr>
          <w:rFonts w:ascii="Bookman Old Style" w:hAnsi="Bookman Old Style"/>
          <w:sz w:val="22"/>
          <w:szCs w:val="22"/>
        </w:rPr>
        <w:t xml:space="preserve"> </w:t>
      </w:r>
      <w:r w:rsidRPr="008E04C3">
        <w:rPr>
          <w:rFonts w:ascii="Bookman Old Style" w:hAnsi="Bookman Old Style"/>
          <w:sz w:val="22"/>
          <w:szCs w:val="22"/>
        </w:rPr>
        <w:t>Fees</w:t>
      </w:r>
    </w:p>
    <w:p w14:paraId="06A34995" w14:textId="15BF206B" w:rsidR="008E04C3" w:rsidRPr="008E04C3" w:rsidRDefault="008E04C3" w:rsidP="008E04C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E04C3">
        <w:rPr>
          <w:rFonts w:ascii="Bookman Old Style" w:hAnsi="Bookman Old Style"/>
          <w:bCs/>
          <w:sz w:val="22"/>
          <w:szCs w:val="22"/>
        </w:rPr>
        <w:t xml:space="preserve">ADOPTED RULE NUMBER: </w:t>
      </w:r>
      <w:r w:rsidRPr="008E04C3">
        <w:rPr>
          <w:rFonts w:ascii="Bookman Old Style" w:hAnsi="Bookman Old Style"/>
          <w:b/>
          <w:sz w:val="22"/>
          <w:szCs w:val="22"/>
        </w:rPr>
        <w:t>2020-021</w:t>
      </w:r>
    </w:p>
    <w:p w14:paraId="6196E3C9" w14:textId="4716E903" w:rsidR="008E04C3" w:rsidRPr="008E04C3" w:rsidRDefault="008E04C3" w:rsidP="008E04C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E04C3">
        <w:rPr>
          <w:rFonts w:ascii="Bookman Old Style" w:hAnsi="Bookman Old Style"/>
          <w:bCs/>
          <w:sz w:val="22"/>
          <w:szCs w:val="22"/>
        </w:rPr>
        <w:t>CONCISE SUMMARY</w:t>
      </w:r>
      <w:r>
        <w:rPr>
          <w:rFonts w:ascii="Bookman Old Style" w:hAnsi="Bookman Old Style"/>
          <w:bCs/>
          <w:sz w:val="22"/>
          <w:szCs w:val="22"/>
        </w:rPr>
        <w:t>:</w:t>
      </w:r>
      <w:r w:rsidRPr="008E04C3">
        <w:rPr>
          <w:rFonts w:ascii="Bookman Old Style" w:hAnsi="Bookman Old Style"/>
          <w:bCs/>
          <w:sz w:val="22"/>
          <w:szCs w:val="22"/>
        </w:rPr>
        <w:t xml:space="preserve"> This rule is increasing the annual license fee from $350.00 to $380.00 and late renewal fee from $75.00 to $100.00. </w:t>
      </w:r>
    </w:p>
    <w:p w14:paraId="3D24B709" w14:textId="0A8BC818" w:rsidR="008E04C3" w:rsidRPr="008E04C3" w:rsidRDefault="008E04C3" w:rsidP="008E04C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E04C3">
        <w:rPr>
          <w:rFonts w:ascii="Bookman Old Style" w:hAnsi="Bookman Old Style"/>
          <w:bCs/>
          <w:sz w:val="22"/>
          <w:szCs w:val="22"/>
        </w:rPr>
        <w:t>EFFECTIVE DATE:</w:t>
      </w:r>
      <w:r>
        <w:rPr>
          <w:rFonts w:ascii="Bookman Old Style" w:hAnsi="Bookman Old Style"/>
          <w:bCs/>
          <w:sz w:val="22"/>
          <w:szCs w:val="22"/>
        </w:rPr>
        <w:t xml:space="preserve"> February 9, 2020</w:t>
      </w:r>
    </w:p>
    <w:p w14:paraId="663708D0" w14:textId="714846E6" w:rsidR="00EB4DBD" w:rsidRDefault="008E04C3" w:rsidP="00A9616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E04C3">
        <w:rPr>
          <w:rFonts w:ascii="Bookman Old Style" w:hAnsi="Bookman Old Style"/>
          <w:bCs/>
          <w:sz w:val="22"/>
          <w:szCs w:val="22"/>
        </w:rPr>
        <w:t>AGENCY CONTACT PERSON</w:t>
      </w:r>
      <w:r w:rsidR="00AF659E">
        <w:rPr>
          <w:rFonts w:ascii="Bookman Old Style" w:hAnsi="Bookman Old Style"/>
          <w:bCs/>
          <w:sz w:val="22"/>
          <w:szCs w:val="22"/>
        </w:rPr>
        <w:t xml:space="preserve"> / RULEMAKING LIAISON</w:t>
      </w:r>
      <w:r w:rsidRPr="008E04C3">
        <w:rPr>
          <w:rFonts w:ascii="Bookman Old Style" w:hAnsi="Bookman Old Style"/>
          <w:bCs/>
          <w:sz w:val="22"/>
          <w:szCs w:val="22"/>
        </w:rPr>
        <w:t>: Tina Carpentier, Secretary</w:t>
      </w:r>
      <w:r>
        <w:rPr>
          <w:rFonts w:ascii="Bookman Old Style" w:hAnsi="Bookman Old Style"/>
          <w:bCs/>
          <w:sz w:val="22"/>
          <w:szCs w:val="22"/>
        </w:rPr>
        <w:t xml:space="preserve">, </w:t>
      </w:r>
      <w:r w:rsidRPr="008E04C3">
        <w:rPr>
          <w:rFonts w:ascii="Bookman Old Style" w:hAnsi="Bookman Old Style"/>
          <w:bCs/>
          <w:sz w:val="22"/>
          <w:szCs w:val="22"/>
        </w:rPr>
        <w:t>Department of Professional and Financial Regulation, Affiliated Board</w:t>
      </w:r>
      <w:r>
        <w:rPr>
          <w:rFonts w:ascii="Bookman Old Style" w:hAnsi="Bookman Old Style"/>
          <w:bCs/>
          <w:sz w:val="22"/>
          <w:szCs w:val="22"/>
        </w:rPr>
        <w:t>:</w:t>
      </w:r>
      <w:r w:rsidRPr="008E04C3">
        <w:rPr>
          <w:rFonts w:ascii="Bookman Old Style" w:hAnsi="Bookman Old Style"/>
          <w:bCs/>
          <w:sz w:val="22"/>
          <w:szCs w:val="22"/>
        </w:rPr>
        <w:t xml:space="preserve"> Maine Board of Optometry</w:t>
      </w:r>
      <w:r>
        <w:rPr>
          <w:rFonts w:ascii="Bookman Old Style" w:hAnsi="Bookman Old Style"/>
          <w:bCs/>
          <w:sz w:val="22"/>
          <w:szCs w:val="22"/>
        </w:rPr>
        <w:t xml:space="preserve">, </w:t>
      </w:r>
      <w:r w:rsidRPr="008E04C3">
        <w:rPr>
          <w:rFonts w:ascii="Bookman Old Style" w:hAnsi="Bookman Old Style"/>
          <w:bCs/>
          <w:sz w:val="22"/>
          <w:szCs w:val="22"/>
        </w:rPr>
        <w:t>113 State House Station, Augusta, ME 04333</w:t>
      </w:r>
      <w:r>
        <w:rPr>
          <w:rFonts w:ascii="Bookman Old Style" w:hAnsi="Bookman Old Style"/>
          <w:bCs/>
          <w:sz w:val="22"/>
          <w:szCs w:val="22"/>
        </w:rPr>
        <w:t>.</w:t>
      </w:r>
      <w:r w:rsidRPr="008E04C3">
        <w:rPr>
          <w:rFonts w:ascii="Bookman Old Style" w:hAnsi="Bookman Old Style"/>
          <w:bCs/>
          <w:sz w:val="22"/>
          <w:szCs w:val="22"/>
        </w:rPr>
        <w:t xml:space="preserve"> </w:t>
      </w:r>
      <w:r>
        <w:rPr>
          <w:rFonts w:ascii="Bookman Old Style" w:hAnsi="Bookman Old Style"/>
          <w:bCs/>
          <w:sz w:val="22"/>
          <w:szCs w:val="22"/>
        </w:rPr>
        <w:t xml:space="preserve">(Street address: </w:t>
      </w:r>
      <w:r w:rsidRPr="008E04C3">
        <w:rPr>
          <w:rFonts w:ascii="Bookman Old Style" w:hAnsi="Bookman Old Style"/>
          <w:bCs/>
          <w:sz w:val="22"/>
          <w:szCs w:val="22"/>
        </w:rPr>
        <w:t>76 Northern Ave</w:t>
      </w:r>
      <w:r>
        <w:rPr>
          <w:rFonts w:ascii="Bookman Old Style" w:hAnsi="Bookman Old Style"/>
          <w:bCs/>
          <w:sz w:val="22"/>
          <w:szCs w:val="22"/>
        </w:rPr>
        <w:t>nue</w:t>
      </w:r>
      <w:r w:rsidRPr="008E04C3">
        <w:rPr>
          <w:rFonts w:ascii="Bookman Old Style" w:hAnsi="Bookman Old Style"/>
          <w:bCs/>
          <w:sz w:val="22"/>
          <w:szCs w:val="22"/>
        </w:rPr>
        <w:t>, Gardiner, ME 04345</w:t>
      </w:r>
      <w:r>
        <w:rPr>
          <w:rFonts w:ascii="Bookman Old Style" w:hAnsi="Bookman Old Style"/>
          <w:bCs/>
          <w:sz w:val="22"/>
          <w:szCs w:val="22"/>
        </w:rPr>
        <w:t xml:space="preserve">). </w:t>
      </w:r>
      <w:r w:rsidRPr="008E04C3">
        <w:rPr>
          <w:rFonts w:ascii="Bookman Old Style" w:hAnsi="Bookman Old Style"/>
          <w:bCs/>
          <w:sz w:val="22"/>
          <w:szCs w:val="22"/>
        </w:rPr>
        <w:t xml:space="preserve">Telephone: </w:t>
      </w:r>
      <w:r>
        <w:rPr>
          <w:rFonts w:ascii="Bookman Old Style" w:hAnsi="Bookman Old Style"/>
          <w:bCs/>
          <w:sz w:val="22"/>
          <w:szCs w:val="22"/>
        </w:rPr>
        <w:t>(</w:t>
      </w:r>
      <w:r w:rsidRPr="008E04C3">
        <w:rPr>
          <w:rFonts w:ascii="Bookman Old Style" w:hAnsi="Bookman Old Style"/>
          <w:bCs/>
          <w:sz w:val="22"/>
          <w:szCs w:val="22"/>
        </w:rPr>
        <w:t>207</w:t>
      </w:r>
      <w:r>
        <w:rPr>
          <w:rFonts w:ascii="Bookman Old Style" w:hAnsi="Bookman Old Style"/>
          <w:bCs/>
          <w:sz w:val="22"/>
          <w:szCs w:val="22"/>
        </w:rPr>
        <w:t xml:space="preserve">) </w:t>
      </w:r>
      <w:r w:rsidRPr="008E04C3">
        <w:rPr>
          <w:rFonts w:ascii="Bookman Old Style" w:hAnsi="Bookman Old Style"/>
          <w:bCs/>
          <w:sz w:val="22"/>
          <w:szCs w:val="22"/>
        </w:rPr>
        <w:t>624-8691</w:t>
      </w:r>
      <w:r>
        <w:rPr>
          <w:rFonts w:ascii="Bookman Old Style" w:hAnsi="Bookman Old Style"/>
          <w:bCs/>
          <w:sz w:val="22"/>
          <w:szCs w:val="22"/>
        </w:rPr>
        <w:t xml:space="preserve">. Email: </w:t>
      </w:r>
      <w:r w:rsidR="00A96167" w:rsidRPr="00A96167">
        <w:rPr>
          <w:rFonts w:ascii="Bookman Old Style" w:hAnsi="Bookman Old Style"/>
          <w:bCs/>
          <w:sz w:val="22"/>
          <w:szCs w:val="22"/>
          <w:u w:val="single"/>
        </w:rPr>
        <w:t>Tina.Carpentier@Maine.gov</w:t>
      </w:r>
      <w:r w:rsidR="00A96167">
        <w:rPr>
          <w:rFonts w:ascii="Bookman Old Style" w:hAnsi="Bookman Old Style"/>
          <w:bCs/>
          <w:sz w:val="22"/>
          <w:szCs w:val="22"/>
        </w:rPr>
        <w:t xml:space="preserve"> .</w:t>
      </w:r>
    </w:p>
    <w:p w14:paraId="37DB47BB" w14:textId="3688F308" w:rsidR="00AF659E" w:rsidRDefault="00AF659E" w:rsidP="00B070DE">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BOARD WEBSITE: </w:t>
      </w:r>
      <w:r w:rsidR="00A65905" w:rsidRPr="00A65905">
        <w:rPr>
          <w:rFonts w:ascii="Bookman Old Style" w:hAnsi="Bookman Old Style"/>
          <w:bCs/>
          <w:sz w:val="22"/>
          <w:szCs w:val="22"/>
          <w:u w:val="single"/>
        </w:rPr>
        <w:t>http://www.maine.gov/pfr/professionallicensing/professions/optometry/index.html</w:t>
      </w:r>
      <w:r w:rsidR="00A65905">
        <w:rPr>
          <w:rFonts w:ascii="Bookman Old Style" w:hAnsi="Bookman Old Style"/>
          <w:bCs/>
          <w:sz w:val="22"/>
          <w:szCs w:val="22"/>
        </w:rPr>
        <w:t xml:space="preserve"> .</w:t>
      </w:r>
    </w:p>
    <w:p w14:paraId="58FCC9AB" w14:textId="74D190CA" w:rsidR="00A65905" w:rsidRDefault="00A65905" w:rsidP="00A65905">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26AC9643" w14:textId="460D4C00" w:rsidR="00A65905" w:rsidRDefault="00A65905" w:rsidP="00B070DE">
      <w:pPr>
        <w:tabs>
          <w:tab w:val="left" w:pos="-1440"/>
          <w:tab w:val="left" w:pos="-720"/>
          <w:tab w:val="left" w:pos="4320"/>
          <w:tab w:val="left" w:pos="10440"/>
        </w:tabs>
        <w:rPr>
          <w:rFonts w:ascii="Bookman Old Style" w:hAnsi="Bookman Old Style"/>
          <w:bCs/>
          <w:sz w:val="22"/>
          <w:szCs w:val="22"/>
        </w:rPr>
      </w:pPr>
    </w:p>
    <w:p w14:paraId="464267EF" w14:textId="1536F009" w:rsidR="009742E4" w:rsidRPr="009742E4" w:rsidRDefault="009742E4" w:rsidP="009742E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742E4">
        <w:rPr>
          <w:rFonts w:ascii="Bookman Old Style" w:hAnsi="Bookman Old Style"/>
          <w:bCs/>
          <w:sz w:val="22"/>
          <w:szCs w:val="22"/>
        </w:rPr>
        <w:t xml:space="preserve">AGENCY: </w:t>
      </w:r>
      <w:r w:rsidR="007D7FE1" w:rsidRPr="007D7FE1">
        <w:rPr>
          <w:rFonts w:ascii="Bookman Old Style" w:hAnsi="Bookman Old Style"/>
          <w:b/>
          <w:sz w:val="22"/>
          <w:szCs w:val="22"/>
        </w:rPr>
        <w:t>10-144</w:t>
      </w:r>
      <w:r w:rsidR="007D7FE1">
        <w:rPr>
          <w:rFonts w:ascii="Bookman Old Style" w:hAnsi="Bookman Old Style"/>
          <w:bCs/>
          <w:sz w:val="22"/>
          <w:szCs w:val="22"/>
        </w:rPr>
        <w:t xml:space="preserve"> - </w:t>
      </w:r>
      <w:r w:rsidRPr="009742E4">
        <w:rPr>
          <w:rFonts w:ascii="Bookman Old Style" w:hAnsi="Bookman Old Style"/>
          <w:bCs/>
          <w:sz w:val="22"/>
          <w:szCs w:val="22"/>
        </w:rPr>
        <w:t>Department of Health and Human Services</w:t>
      </w:r>
      <w:r w:rsidR="007D7FE1">
        <w:rPr>
          <w:rFonts w:ascii="Bookman Old Style" w:hAnsi="Bookman Old Style"/>
          <w:bCs/>
          <w:sz w:val="22"/>
          <w:szCs w:val="22"/>
        </w:rPr>
        <w:t xml:space="preserve"> (DHHS)</w:t>
      </w:r>
      <w:r w:rsidRPr="009742E4">
        <w:rPr>
          <w:rFonts w:ascii="Bookman Old Style" w:hAnsi="Bookman Old Style"/>
          <w:bCs/>
          <w:sz w:val="22"/>
          <w:szCs w:val="22"/>
        </w:rPr>
        <w:t xml:space="preserve">, </w:t>
      </w:r>
      <w:r w:rsidRPr="009742E4">
        <w:rPr>
          <w:rFonts w:ascii="Bookman Old Style" w:hAnsi="Bookman Old Style"/>
          <w:b/>
          <w:sz w:val="22"/>
          <w:szCs w:val="22"/>
        </w:rPr>
        <w:t>Office for Family Independence</w:t>
      </w:r>
      <w:r w:rsidR="007D7FE1" w:rsidRPr="007D7FE1">
        <w:rPr>
          <w:rFonts w:ascii="Bookman Old Style" w:hAnsi="Bookman Old Style"/>
          <w:b/>
          <w:sz w:val="22"/>
          <w:szCs w:val="22"/>
        </w:rPr>
        <w:t xml:space="preserve"> (OFI)</w:t>
      </w:r>
    </w:p>
    <w:p w14:paraId="25AA9E39" w14:textId="4E896B5E" w:rsidR="009742E4" w:rsidRPr="009742E4" w:rsidRDefault="009742E4" w:rsidP="009742E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742E4">
        <w:rPr>
          <w:rFonts w:ascii="Bookman Old Style" w:hAnsi="Bookman Old Style"/>
          <w:bCs/>
          <w:sz w:val="22"/>
          <w:szCs w:val="22"/>
        </w:rPr>
        <w:t xml:space="preserve">CHAPTER NUMBER AND TITLE: </w:t>
      </w:r>
      <w:r w:rsidRPr="009742E4">
        <w:rPr>
          <w:rFonts w:ascii="Bookman Old Style" w:hAnsi="Bookman Old Style"/>
          <w:b/>
          <w:sz w:val="22"/>
          <w:szCs w:val="22"/>
        </w:rPr>
        <w:t>Ch</w:t>
      </w:r>
      <w:r w:rsidR="007D7FE1" w:rsidRPr="007D7FE1">
        <w:rPr>
          <w:rFonts w:ascii="Bookman Old Style" w:hAnsi="Bookman Old Style"/>
          <w:b/>
          <w:sz w:val="22"/>
          <w:szCs w:val="22"/>
        </w:rPr>
        <w:t>.</w:t>
      </w:r>
      <w:r w:rsidRPr="009742E4">
        <w:rPr>
          <w:rFonts w:ascii="Bookman Old Style" w:hAnsi="Bookman Old Style"/>
          <w:b/>
          <w:sz w:val="22"/>
          <w:szCs w:val="22"/>
        </w:rPr>
        <w:t xml:space="preserve"> 331</w:t>
      </w:r>
      <w:r w:rsidRPr="009742E4">
        <w:rPr>
          <w:rFonts w:ascii="Bookman Old Style" w:hAnsi="Bookman Old Style"/>
          <w:bCs/>
          <w:sz w:val="22"/>
          <w:szCs w:val="22"/>
        </w:rPr>
        <w:t>, Public Assistance Manual (TANF)</w:t>
      </w:r>
      <w:r w:rsidR="007D7FE1">
        <w:rPr>
          <w:rFonts w:ascii="Bookman Old Style" w:hAnsi="Bookman Old Style"/>
          <w:bCs/>
          <w:sz w:val="22"/>
          <w:szCs w:val="22"/>
        </w:rPr>
        <w:t xml:space="preserve">: </w:t>
      </w:r>
      <w:r w:rsidRPr="009742E4">
        <w:rPr>
          <w:rFonts w:ascii="Bookman Old Style" w:hAnsi="Bookman Old Style"/>
          <w:b/>
          <w:sz w:val="22"/>
          <w:szCs w:val="22"/>
        </w:rPr>
        <w:t>TANF Emergency Rule #114E</w:t>
      </w:r>
      <w:r w:rsidRPr="009742E4">
        <w:rPr>
          <w:rFonts w:ascii="Bookman Old Style" w:hAnsi="Bookman Old Style"/>
          <w:bCs/>
          <w:sz w:val="22"/>
          <w:szCs w:val="22"/>
        </w:rPr>
        <w:t xml:space="preserve"> </w:t>
      </w:r>
      <w:r w:rsidR="007D7FE1">
        <w:rPr>
          <w:rFonts w:ascii="Bookman Old Style" w:hAnsi="Bookman Old Style"/>
          <w:bCs/>
          <w:sz w:val="22"/>
          <w:szCs w:val="22"/>
        </w:rPr>
        <w:t>(</w:t>
      </w:r>
      <w:r w:rsidRPr="009742E4">
        <w:rPr>
          <w:rFonts w:ascii="Bookman Old Style" w:hAnsi="Bookman Old Style"/>
          <w:bCs/>
          <w:sz w:val="22"/>
          <w:szCs w:val="22"/>
        </w:rPr>
        <w:t>Changes to Budgeting</w:t>
      </w:r>
      <w:r w:rsidR="007D7FE1">
        <w:rPr>
          <w:rFonts w:ascii="Bookman Old Style" w:hAnsi="Bookman Old Style"/>
          <w:bCs/>
          <w:sz w:val="22"/>
          <w:szCs w:val="22"/>
        </w:rPr>
        <w:t>)</w:t>
      </w:r>
    </w:p>
    <w:p w14:paraId="1D84CA06" w14:textId="7AA22CCA" w:rsidR="009742E4" w:rsidRPr="009742E4" w:rsidRDefault="009742E4" w:rsidP="009742E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9742E4">
        <w:rPr>
          <w:rFonts w:ascii="Bookman Old Style" w:hAnsi="Bookman Old Style"/>
          <w:bCs/>
          <w:sz w:val="22"/>
          <w:szCs w:val="22"/>
        </w:rPr>
        <w:t xml:space="preserve">ADOPTED RULE NUMBER: </w:t>
      </w:r>
      <w:r w:rsidR="007D7FE1">
        <w:rPr>
          <w:rFonts w:ascii="Bookman Old Style" w:hAnsi="Bookman Old Style"/>
          <w:b/>
          <w:sz w:val="22"/>
          <w:szCs w:val="22"/>
        </w:rPr>
        <w:t xml:space="preserve">2020-022 </w:t>
      </w:r>
      <w:r w:rsidR="007D7FE1" w:rsidRPr="007D7FE1">
        <w:rPr>
          <w:rFonts w:ascii="Bookman Old Style" w:hAnsi="Bookman Old Style"/>
          <w:bCs/>
          <w:i/>
          <w:iCs/>
          <w:sz w:val="22"/>
          <w:szCs w:val="22"/>
        </w:rPr>
        <w:t>(Emergency)</w:t>
      </w:r>
    </w:p>
    <w:p w14:paraId="63280B8F" w14:textId="6958B9C1" w:rsidR="009742E4" w:rsidRPr="009742E4" w:rsidRDefault="009742E4" w:rsidP="00EA1A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9742E4">
        <w:rPr>
          <w:rFonts w:ascii="Bookman Old Style" w:hAnsi="Bookman Old Style"/>
          <w:bCs/>
          <w:sz w:val="22"/>
          <w:szCs w:val="22"/>
        </w:rPr>
        <w:lastRenderedPageBreak/>
        <w:t>CONCISE SUMMARY:</w:t>
      </w:r>
      <w:r w:rsidR="007D7FE1">
        <w:rPr>
          <w:rFonts w:ascii="Bookman Old Style" w:hAnsi="Bookman Old Style"/>
          <w:bCs/>
          <w:sz w:val="22"/>
          <w:szCs w:val="22"/>
        </w:rPr>
        <w:t xml:space="preserve"> </w:t>
      </w:r>
      <w:r w:rsidRPr="009742E4">
        <w:rPr>
          <w:rFonts w:ascii="Bookman Old Style" w:hAnsi="Bookman Old Style"/>
          <w:bCs/>
          <w:sz w:val="22"/>
          <w:szCs w:val="22"/>
        </w:rPr>
        <w:t xml:space="preserve">This rule change aligns the </w:t>
      </w:r>
      <w:r w:rsidRPr="009742E4">
        <w:rPr>
          <w:rFonts w:ascii="Bookman Old Style" w:hAnsi="Bookman Old Style"/>
          <w:bCs/>
          <w:i/>
          <w:iCs/>
          <w:sz w:val="22"/>
          <w:szCs w:val="22"/>
        </w:rPr>
        <w:t>Maine Public Assistance Manual</w:t>
      </w:r>
      <w:r w:rsidRPr="009742E4">
        <w:rPr>
          <w:rFonts w:ascii="Bookman Old Style" w:hAnsi="Bookman Old Style"/>
          <w:bCs/>
          <w:sz w:val="22"/>
          <w:szCs w:val="22"/>
        </w:rPr>
        <w:t xml:space="preserve"> with 22 MRS §3762 (3)(B)(7) as amended by LD 1772 and LD 1774. This amendment requires the Department to eliminate a gross income test for TANF/PaS applicants and utilize new earnings disregards when calculating a TANF/PaS benefit.</w:t>
      </w:r>
    </w:p>
    <w:p w14:paraId="12505EEB" w14:textId="7F6ECB48" w:rsidR="009742E4" w:rsidRPr="009742E4" w:rsidRDefault="009742E4" w:rsidP="00EA1A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9742E4">
        <w:rPr>
          <w:rFonts w:ascii="Bookman Old Style" w:hAnsi="Bookman Old Style"/>
          <w:bCs/>
          <w:sz w:val="22"/>
          <w:szCs w:val="22"/>
        </w:rPr>
        <w:t xml:space="preserve">Pursuant to 5 MRS §8054, the Department finds that emergency rulemaking is necessary to implement these changes as soon as possible. Due to the press of other business, technological challenges, and staffing issues in the Department due to a change in administrations, the Department was unable to adopt this rule prior to September 19, 2019. Therefore, the Department is adopting this emergency to apply retroactively to eligibility determinations made on or after September 19, 2019. Retroactive rulemaking is authorized by the Legislature in accordance with 22 MRS §42(8) because this rule provides a benefit to recipients or beneficiaries and does not have an adverse financial effect on either providers or beneficiaries or recipients. Modification of the usual rulemaking procedures under the </w:t>
      </w:r>
      <w:r w:rsidRPr="009742E4">
        <w:rPr>
          <w:rFonts w:ascii="Bookman Old Style" w:hAnsi="Bookman Old Style"/>
          <w:bCs/>
          <w:i/>
          <w:iCs/>
          <w:sz w:val="22"/>
          <w:szCs w:val="22"/>
        </w:rPr>
        <w:t>Maine Administrative Procedure Act</w:t>
      </w:r>
      <w:r w:rsidRPr="009742E4">
        <w:rPr>
          <w:rFonts w:ascii="Bookman Old Style" w:hAnsi="Bookman Old Style"/>
          <w:bCs/>
          <w:sz w:val="22"/>
          <w:szCs w:val="22"/>
        </w:rPr>
        <w:t xml:space="preserve"> is necessary ensure the public health, safety and welfare of Maine residents.</w:t>
      </w:r>
    </w:p>
    <w:p w14:paraId="30561B6A" w14:textId="77777777" w:rsidR="009742E4" w:rsidRPr="009742E4" w:rsidRDefault="009742E4" w:rsidP="009742E4">
      <w:pPr>
        <w:tabs>
          <w:tab w:val="left" w:pos="-720"/>
        </w:tabs>
        <w:rPr>
          <w:rFonts w:ascii="Bookman Old Style" w:hAnsi="Bookman Old Style"/>
          <w:bCs/>
          <w:sz w:val="22"/>
          <w:szCs w:val="22"/>
        </w:rPr>
      </w:pPr>
      <w:r w:rsidRPr="009742E4">
        <w:rPr>
          <w:rFonts w:ascii="Bookman Old Style" w:hAnsi="Bookman Old Style"/>
          <w:bCs/>
          <w:noProof/>
          <w:sz w:val="22"/>
          <w:szCs w:val="22"/>
        </w:rPr>
        <w:t xml:space="preserve">See </w:t>
      </w:r>
      <w:hyperlink r:id="rId9" w:history="1">
        <w:r w:rsidRPr="009742E4">
          <w:rPr>
            <w:rFonts w:ascii="Bookman Old Style" w:hAnsi="Bookman Old Style"/>
            <w:bCs/>
            <w:noProof/>
            <w:sz w:val="22"/>
            <w:szCs w:val="22"/>
            <w:u w:val="single"/>
          </w:rPr>
          <w:t>http://www.Maine.gov/dhhs/ofi/rules/index.shtml</w:t>
        </w:r>
      </w:hyperlink>
      <w:r w:rsidRPr="009742E4">
        <w:rPr>
          <w:rFonts w:ascii="Bookman Old Style" w:hAnsi="Bookman Old Style"/>
          <w:bCs/>
          <w:noProof/>
          <w:sz w:val="22"/>
          <w:szCs w:val="22"/>
        </w:rPr>
        <w:t xml:space="preserve"> for rules and related rulemaking documents.</w:t>
      </w:r>
    </w:p>
    <w:p w14:paraId="72667444" w14:textId="77777777" w:rsidR="009742E4" w:rsidRPr="009742E4" w:rsidRDefault="009742E4" w:rsidP="009742E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742E4">
        <w:rPr>
          <w:rFonts w:ascii="Bookman Old Style" w:hAnsi="Bookman Old Style"/>
          <w:bCs/>
          <w:sz w:val="22"/>
          <w:szCs w:val="22"/>
        </w:rPr>
        <w:t>EFFECTIVE DATE: February 4, 2020</w:t>
      </w:r>
    </w:p>
    <w:p w14:paraId="072976AB" w14:textId="6237D8A4" w:rsidR="00A65905" w:rsidRDefault="009742E4" w:rsidP="007D7FE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742E4">
        <w:rPr>
          <w:rFonts w:ascii="Bookman Old Style" w:hAnsi="Bookman Old Style"/>
          <w:bCs/>
          <w:sz w:val="22"/>
          <w:szCs w:val="22"/>
        </w:rPr>
        <w:t>AGENCY CONTACT PERSON:</w:t>
      </w:r>
      <w:r w:rsidR="007D7FE1">
        <w:rPr>
          <w:rFonts w:ascii="Bookman Old Style" w:hAnsi="Bookman Old Style"/>
          <w:bCs/>
          <w:sz w:val="22"/>
          <w:szCs w:val="22"/>
        </w:rPr>
        <w:t xml:space="preserve"> </w:t>
      </w:r>
      <w:r w:rsidRPr="009742E4">
        <w:rPr>
          <w:rFonts w:ascii="Bookman Old Style" w:hAnsi="Bookman Old Style"/>
          <w:bCs/>
          <w:sz w:val="22"/>
          <w:szCs w:val="22"/>
        </w:rPr>
        <w:t>Alexandria Lauritzen, TANF Program Manager</w:t>
      </w:r>
      <w:r w:rsidR="007D7FE1">
        <w:rPr>
          <w:rFonts w:ascii="Bookman Old Style" w:hAnsi="Bookman Old Style"/>
          <w:bCs/>
          <w:sz w:val="22"/>
          <w:szCs w:val="22"/>
        </w:rPr>
        <w:t xml:space="preserve">, </w:t>
      </w:r>
      <w:r w:rsidRPr="009742E4">
        <w:rPr>
          <w:rFonts w:ascii="Bookman Old Style" w:hAnsi="Bookman Old Style"/>
          <w:bCs/>
          <w:sz w:val="22"/>
          <w:szCs w:val="22"/>
        </w:rPr>
        <w:t>Office for Family Independence</w:t>
      </w:r>
      <w:r w:rsidR="007D7FE1">
        <w:rPr>
          <w:rFonts w:ascii="Bookman Old Style" w:hAnsi="Bookman Old Style"/>
          <w:bCs/>
          <w:sz w:val="22"/>
          <w:szCs w:val="22"/>
        </w:rPr>
        <w:t xml:space="preserve">, </w:t>
      </w:r>
      <w:r w:rsidRPr="009742E4">
        <w:rPr>
          <w:rFonts w:ascii="Bookman Old Style" w:hAnsi="Bookman Old Style"/>
          <w:bCs/>
          <w:sz w:val="22"/>
          <w:szCs w:val="22"/>
        </w:rPr>
        <w:t>Department of Health and Human Services</w:t>
      </w:r>
      <w:r w:rsidR="007D7FE1">
        <w:rPr>
          <w:rFonts w:ascii="Bookman Old Style" w:hAnsi="Bookman Old Style"/>
          <w:bCs/>
          <w:sz w:val="22"/>
          <w:szCs w:val="22"/>
        </w:rPr>
        <w:t xml:space="preserve">, </w:t>
      </w:r>
      <w:r w:rsidRPr="009742E4">
        <w:rPr>
          <w:rFonts w:ascii="Bookman Old Style" w:hAnsi="Bookman Old Style"/>
          <w:bCs/>
          <w:sz w:val="22"/>
          <w:szCs w:val="22"/>
        </w:rPr>
        <w:t>109 Capitol Street</w:t>
      </w:r>
      <w:r w:rsidR="007D7FE1">
        <w:rPr>
          <w:rFonts w:ascii="Bookman Old Style" w:hAnsi="Bookman Old Style"/>
          <w:bCs/>
          <w:sz w:val="22"/>
          <w:szCs w:val="22"/>
        </w:rPr>
        <w:t xml:space="preserve"> – 11 State House Station, </w:t>
      </w:r>
      <w:r w:rsidRPr="009742E4">
        <w:rPr>
          <w:rFonts w:ascii="Bookman Old Style" w:hAnsi="Bookman Old Style"/>
          <w:bCs/>
          <w:sz w:val="22"/>
          <w:szCs w:val="22"/>
        </w:rPr>
        <w:t>Augusta, ME 04333</w:t>
      </w:r>
      <w:r w:rsidR="007D7FE1">
        <w:rPr>
          <w:rFonts w:ascii="Bookman Old Style" w:hAnsi="Bookman Old Style"/>
          <w:bCs/>
          <w:sz w:val="22"/>
          <w:szCs w:val="22"/>
        </w:rPr>
        <w:t>. Telep</w:t>
      </w:r>
      <w:r w:rsidRPr="009742E4">
        <w:rPr>
          <w:rFonts w:ascii="Bookman Old Style" w:hAnsi="Bookman Old Style"/>
          <w:bCs/>
          <w:sz w:val="22"/>
          <w:szCs w:val="22"/>
        </w:rPr>
        <w:t>hone: (207) 624-4109</w:t>
      </w:r>
      <w:r w:rsidR="007D7FE1">
        <w:rPr>
          <w:rFonts w:ascii="Bookman Old Style" w:hAnsi="Bookman Old Style"/>
          <w:bCs/>
          <w:sz w:val="22"/>
          <w:szCs w:val="22"/>
        </w:rPr>
        <w:t xml:space="preserve">. </w:t>
      </w:r>
      <w:r w:rsidRPr="009742E4">
        <w:rPr>
          <w:rFonts w:ascii="Bookman Old Style" w:hAnsi="Bookman Old Style"/>
          <w:bCs/>
          <w:sz w:val="22"/>
          <w:szCs w:val="22"/>
        </w:rPr>
        <w:t>Fax: (207) 287-3455</w:t>
      </w:r>
      <w:r w:rsidR="007D7FE1">
        <w:rPr>
          <w:rFonts w:ascii="Bookman Old Style" w:hAnsi="Bookman Old Style"/>
          <w:bCs/>
          <w:sz w:val="22"/>
          <w:szCs w:val="22"/>
        </w:rPr>
        <w:t xml:space="preserve">. </w:t>
      </w:r>
      <w:r w:rsidRPr="009742E4">
        <w:rPr>
          <w:rFonts w:ascii="Bookman Old Style" w:hAnsi="Bookman Old Style"/>
          <w:bCs/>
          <w:sz w:val="22"/>
          <w:szCs w:val="22"/>
        </w:rPr>
        <w:t>TT Users Call Maine Relay – 711</w:t>
      </w:r>
      <w:r w:rsidR="007D7FE1">
        <w:rPr>
          <w:rFonts w:ascii="Bookman Old Style" w:hAnsi="Bookman Old Style"/>
          <w:bCs/>
          <w:sz w:val="22"/>
          <w:szCs w:val="22"/>
        </w:rPr>
        <w:t xml:space="preserve">. Email: </w:t>
      </w:r>
      <w:r w:rsidRPr="009742E4">
        <w:rPr>
          <w:rFonts w:ascii="Bookman Old Style" w:hAnsi="Bookman Old Style"/>
          <w:bCs/>
          <w:sz w:val="22"/>
          <w:szCs w:val="22"/>
          <w:u w:val="single"/>
        </w:rPr>
        <w:t>Alexandria.Lauritzen@</w:t>
      </w:r>
      <w:r w:rsidR="007D7FE1" w:rsidRPr="00EA1A8A">
        <w:rPr>
          <w:rFonts w:ascii="Bookman Old Style" w:hAnsi="Bookman Old Style"/>
          <w:bCs/>
          <w:sz w:val="22"/>
          <w:szCs w:val="22"/>
          <w:u w:val="single"/>
        </w:rPr>
        <w:t>M</w:t>
      </w:r>
      <w:r w:rsidRPr="009742E4">
        <w:rPr>
          <w:rFonts w:ascii="Bookman Old Style" w:hAnsi="Bookman Old Style"/>
          <w:bCs/>
          <w:sz w:val="22"/>
          <w:szCs w:val="22"/>
          <w:u w:val="single"/>
        </w:rPr>
        <w:t>aine.gov</w:t>
      </w:r>
      <w:r w:rsidRPr="009742E4">
        <w:rPr>
          <w:rFonts w:ascii="Bookman Old Style" w:hAnsi="Bookman Old Style"/>
          <w:bCs/>
          <w:sz w:val="22"/>
          <w:szCs w:val="22"/>
        </w:rPr>
        <w:t xml:space="preserve"> </w:t>
      </w:r>
      <w:r w:rsidR="007D7FE1">
        <w:rPr>
          <w:rFonts w:ascii="Bookman Old Style" w:hAnsi="Bookman Old Style"/>
          <w:bCs/>
          <w:sz w:val="22"/>
          <w:szCs w:val="22"/>
        </w:rPr>
        <w:t>.</w:t>
      </w:r>
    </w:p>
    <w:p w14:paraId="50BA7C0C" w14:textId="1D35BFFD" w:rsidR="00942293" w:rsidRDefault="00650B08" w:rsidP="00B070DE">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OFI </w:t>
      </w:r>
      <w:r w:rsidR="00942293">
        <w:rPr>
          <w:rFonts w:ascii="Bookman Old Style" w:hAnsi="Bookman Old Style"/>
          <w:bCs/>
          <w:sz w:val="22"/>
          <w:szCs w:val="22"/>
        </w:rPr>
        <w:t xml:space="preserve">/ TANF </w:t>
      </w:r>
      <w:r>
        <w:rPr>
          <w:rFonts w:ascii="Bookman Old Style" w:hAnsi="Bookman Old Style"/>
          <w:bCs/>
          <w:sz w:val="22"/>
          <w:szCs w:val="22"/>
        </w:rPr>
        <w:t xml:space="preserve">WEBSITE: </w:t>
      </w:r>
      <w:r w:rsidR="00942293" w:rsidRPr="00942293">
        <w:rPr>
          <w:rFonts w:ascii="Bookman Old Style" w:hAnsi="Bookman Old Style"/>
          <w:bCs/>
          <w:sz w:val="22"/>
          <w:szCs w:val="22"/>
          <w:u w:val="single"/>
        </w:rPr>
        <w:t>http://www.maine.gov/dhhs/ofi/</w:t>
      </w:r>
      <w:r w:rsidR="00942293">
        <w:rPr>
          <w:rFonts w:ascii="Bookman Old Style" w:hAnsi="Bookman Old Style"/>
          <w:bCs/>
          <w:sz w:val="22"/>
          <w:szCs w:val="22"/>
        </w:rPr>
        <w:t xml:space="preserve"> .</w:t>
      </w:r>
    </w:p>
    <w:p w14:paraId="5646DB97" w14:textId="3AC428AB" w:rsidR="00942293" w:rsidRDefault="00650B08" w:rsidP="00B070DE">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DHHS WEBSITE:</w:t>
      </w:r>
      <w:r w:rsidR="00942293">
        <w:rPr>
          <w:rFonts w:ascii="Bookman Old Style" w:hAnsi="Bookman Old Style"/>
          <w:bCs/>
          <w:sz w:val="22"/>
          <w:szCs w:val="22"/>
        </w:rPr>
        <w:t xml:space="preserve"> </w:t>
      </w:r>
      <w:r w:rsidR="00942293" w:rsidRPr="00942293">
        <w:rPr>
          <w:rFonts w:ascii="Bookman Old Style" w:hAnsi="Bookman Old Style"/>
          <w:bCs/>
          <w:sz w:val="22"/>
          <w:szCs w:val="22"/>
          <w:u w:val="single"/>
        </w:rPr>
        <w:t>http://www.maine.gov/dhhs/</w:t>
      </w:r>
      <w:r w:rsidR="00942293">
        <w:rPr>
          <w:rFonts w:ascii="Bookman Old Style" w:hAnsi="Bookman Old Style"/>
          <w:bCs/>
          <w:sz w:val="22"/>
          <w:szCs w:val="22"/>
        </w:rPr>
        <w:t xml:space="preserve"> .</w:t>
      </w:r>
    </w:p>
    <w:p w14:paraId="56BAF27A" w14:textId="72197914" w:rsidR="00650B08" w:rsidRDefault="00650B08" w:rsidP="00B070DE">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OFI RULEMAKING LIAISON: </w:t>
      </w:r>
      <w:r w:rsidRPr="00650B08">
        <w:rPr>
          <w:rFonts w:ascii="Bookman Old Style" w:hAnsi="Bookman Old Style"/>
          <w:bCs/>
          <w:sz w:val="22"/>
          <w:szCs w:val="22"/>
          <w:u w:val="single"/>
        </w:rPr>
        <w:t>Dan.Cohen@Maine.gov</w:t>
      </w:r>
      <w:r>
        <w:rPr>
          <w:rFonts w:ascii="Bookman Old Style" w:hAnsi="Bookman Old Style"/>
          <w:bCs/>
          <w:sz w:val="22"/>
          <w:szCs w:val="22"/>
        </w:rPr>
        <w:t xml:space="preserve"> .</w:t>
      </w:r>
    </w:p>
    <w:p w14:paraId="17334D16" w14:textId="3A7FDFD6" w:rsidR="007D7FE1" w:rsidRDefault="00650B08" w:rsidP="00B070DE">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DHHS RULEMAKING LIAISON: </w:t>
      </w:r>
      <w:r w:rsidRPr="00650B08">
        <w:rPr>
          <w:rFonts w:ascii="Bookman Old Style" w:hAnsi="Bookman Old Style"/>
          <w:bCs/>
          <w:sz w:val="22"/>
          <w:szCs w:val="22"/>
          <w:u w:val="single"/>
        </w:rPr>
        <w:t>Kevin.Wells@Maine.gov</w:t>
      </w:r>
      <w:r>
        <w:rPr>
          <w:rFonts w:ascii="Bookman Old Style" w:hAnsi="Bookman Old Style"/>
          <w:bCs/>
          <w:sz w:val="22"/>
          <w:szCs w:val="22"/>
        </w:rPr>
        <w:t xml:space="preserve"> .</w:t>
      </w:r>
    </w:p>
    <w:p w14:paraId="59958904" w14:textId="58B63C43" w:rsidR="007D7FE1" w:rsidRDefault="007D7FE1" w:rsidP="0046210F">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6232C010" w14:textId="67ECF086" w:rsidR="007D7FE1" w:rsidRDefault="007D7FE1" w:rsidP="00B070DE">
      <w:pPr>
        <w:tabs>
          <w:tab w:val="left" w:pos="-1440"/>
          <w:tab w:val="left" w:pos="-720"/>
          <w:tab w:val="left" w:pos="4320"/>
          <w:tab w:val="left" w:pos="10440"/>
        </w:tabs>
        <w:rPr>
          <w:rFonts w:ascii="Bookman Old Style" w:hAnsi="Bookman Old Style"/>
          <w:bCs/>
          <w:sz w:val="22"/>
          <w:szCs w:val="22"/>
        </w:rPr>
      </w:pPr>
    </w:p>
    <w:p w14:paraId="2F94F71E" w14:textId="222B38F8" w:rsidR="0046210F" w:rsidRPr="0046210F" w:rsidRDefault="0046210F" w:rsidP="0046210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cstheme="minorBidi"/>
          <w:bCs/>
          <w:sz w:val="22"/>
          <w:szCs w:val="22"/>
        </w:rPr>
      </w:pPr>
      <w:r w:rsidRPr="0046210F">
        <w:rPr>
          <w:rFonts w:ascii="Bookman Old Style" w:eastAsiaTheme="minorHAnsi" w:hAnsi="Bookman Old Style" w:cstheme="minorBidi"/>
          <w:bCs/>
          <w:sz w:val="22"/>
          <w:szCs w:val="22"/>
        </w:rPr>
        <w:t xml:space="preserve">AGENCY: </w:t>
      </w:r>
      <w:r w:rsidRPr="0046210F">
        <w:rPr>
          <w:rFonts w:ascii="Bookman Old Style" w:eastAsiaTheme="minorHAnsi" w:hAnsi="Bookman Old Style" w:cstheme="minorBidi"/>
          <w:b/>
          <w:sz w:val="22"/>
          <w:szCs w:val="22"/>
        </w:rPr>
        <w:t>09-137 – Department of Inland Fisheries and Wildlife (IFW)</w:t>
      </w:r>
    </w:p>
    <w:p w14:paraId="00D8F924" w14:textId="70A2B7DF" w:rsidR="0046210F" w:rsidRPr="0046210F" w:rsidRDefault="0046210F" w:rsidP="0046210F">
      <w:pPr>
        <w:tabs>
          <w:tab w:val="left" w:pos="890"/>
        </w:tabs>
        <w:rPr>
          <w:rFonts w:ascii="Bookman Old Style" w:eastAsiaTheme="minorHAnsi" w:hAnsi="Bookman Old Style" w:cstheme="minorBidi"/>
          <w:bCs/>
          <w:sz w:val="22"/>
          <w:szCs w:val="22"/>
        </w:rPr>
      </w:pPr>
      <w:r w:rsidRPr="0046210F">
        <w:rPr>
          <w:rFonts w:ascii="Bookman Old Style" w:eastAsiaTheme="minorHAnsi" w:hAnsi="Bookman Old Style" w:cstheme="minorBidi"/>
          <w:bCs/>
          <w:sz w:val="22"/>
          <w:szCs w:val="22"/>
        </w:rPr>
        <w:t xml:space="preserve">CHAPTER NUMBER AND TITLE: </w:t>
      </w:r>
      <w:r w:rsidRPr="0046210F">
        <w:rPr>
          <w:rFonts w:ascii="Bookman Old Style" w:hAnsi="Bookman Old Style"/>
          <w:b/>
          <w:bCs/>
          <w:sz w:val="22"/>
          <w:szCs w:val="22"/>
        </w:rPr>
        <w:t>Ch. 2</w:t>
      </w:r>
      <w:r w:rsidRPr="0046210F">
        <w:rPr>
          <w:rFonts w:ascii="Bookman Old Style" w:hAnsi="Bookman Old Style"/>
          <w:sz w:val="22"/>
          <w:szCs w:val="22"/>
        </w:rPr>
        <w:t>,</w:t>
      </w:r>
      <w:r>
        <w:rPr>
          <w:rFonts w:ascii="Bookman Old Style" w:hAnsi="Bookman Old Style"/>
          <w:sz w:val="22"/>
          <w:szCs w:val="22"/>
        </w:rPr>
        <w:t xml:space="preserve"> </w:t>
      </w:r>
      <w:r w:rsidRPr="0046210F">
        <w:rPr>
          <w:rFonts w:ascii="Bookman Old Style" w:hAnsi="Bookman Old Style"/>
          <w:sz w:val="22"/>
          <w:szCs w:val="22"/>
        </w:rPr>
        <w:t>Rules Pertaining to Commercial Fishing, Fish Culture and Fishing Derbies and Tournaments</w:t>
      </w:r>
      <w:r>
        <w:rPr>
          <w:rFonts w:ascii="Bookman Old Style" w:hAnsi="Bookman Old Style"/>
          <w:sz w:val="22"/>
          <w:szCs w:val="22"/>
        </w:rPr>
        <w:t xml:space="preserve">: </w:t>
      </w:r>
      <w:r w:rsidRPr="0046210F">
        <w:rPr>
          <w:rFonts w:ascii="Bookman Old Style" w:hAnsi="Bookman Old Style"/>
          <w:b/>
          <w:bCs/>
          <w:sz w:val="22"/>
          <w:szCs w:val="22"/>
        </w:rPr>
        <w:t>Section 2.05</w:t>
      </w:r>
      <w:r w:rsidRPr="0046210F">
        <w:rPr>
          <w:rFonts w:ascii="Bookman Old Style" w:hAnsi="Bookman Old Style"/>
          <w:sz w:val="22"/>
          <w:szCs w:val="22"/>
        </w:rPr>
        <w:t>,</w:t>
      </w:r>
      <w:r>
        <w:rPr>
          <w:rFonts w:ascii="Bookman Old Style" w:hAnsi="Bookman Old Style"/>
          <w:sz w:val="22"/>
          <w:szCs w:val="22"/>
        </w:rPr>
        <w:t xml:space="preserve"> </w:t>
      </w:r>
      <w:r w:rsidRPr="0046210F">
        <w:rPr>
          <w:rFonts w:ascii="Bookman Old Style" w:hAnsi="Bookman Old Style"/>
          <w:sz w:val="22"/>
          <w:szCs w:val="22"/>
        </w:rPr>
        <w:t>Regulations Pertaining to Bass Fishing Tournaments</w:t>
      </w:r>
    </w:p>
    <w:p w14:paraId="1EDA993F" w14:textId="7591B2F6" w:rsidR="0046210F" w:rsidRPr="0046210F" w:rsidRDefault="0046210F" w:rsidP="0046210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cstheme="minorBidi"/>
          <w:bCs/>
          <w:sz w:val="22"/>
          <w:szCs w:val="22"/>
        </w:rPr>
      </w:pPr>
      <w:r w:rsidRPr="0046210F">
        <w:rPr>
          <w:rFonts w:ascii="Bookman Old Style" w:eastAsiaTheme="minorHAnsi" w:hAnsi="Bookman Old Style" w:cstheme="minorBidi"/>
          <w:bCs/>
          <w:sz w:val="22"/>
          <w:szCs w:val="22"/>
        </w:rPr>
        <w:t xml:space="preserve">ADOPTED RULE NUMBER: </w:t>
      </w:r>
      <w:r w:rsidRPr="0046210F">
        <w:rPr>
          <w:rFonts w:ascii="Bookman Old Style" w:eastAsiaTheme="minorHAnsi" w:hAnsi="Bookman Old Style" w:cstheme="minorBidi"/>
          <w:b/>
          <w:sz w:val="22"/>
          <w:szCs w:val="22"/>
        </w:rPr>
        <w:t>2020-023</w:t>
      </w:r>
    </w:p>
    <w:p w14:paraId="4335BE16" w14:textId="4BA35EB7" w:rsidR="0046210F" w:rsidRPr="0046210F" w:rsidRDefault="0046210F" w:rsidP="0046210F">
      <w:pPr>
        <w:tabs>
          <w:tab w:val="left" w:pos="720"/>
          <w:tab w:val="left" w:pos="1440"/>
          <w:tab w:val="left" w:pos="2160"/>
          <w:tab w:val="left" w:pos="2880"/>
          <w:tab w:val="left" w:pos="3600"/>
        </w:tabs>
        <w:overflowPunct/>
        <w:autoSpaceDE/>
        <w:autoSpaceDN/>
        <w:adjustRightInd/>
        <w:textAlignment w:val="auto"/>
        <w:rPr>
          <w:rFonts w:ascii="Bookman Old Style" w:eastAsiaTheme="minorHAnsi" w:hAnsi="Bookman Old Style" w:cstheme="minorBidi"/>
          <w:bCs/>
          <w:sz w:val="22"/>
          <w:szCs w:val="22"/>
        </w:rPr>
      </w:pPr>
      <w:r w:rsidRPr="0046210F">
        <w:rPr>
          <w:rFonts w:ascii="Bookman Old Style" w:eastAsiaTheme="minorHAnsi" w:hAnsi="Bookman Old Style" w:cstheme="minorBidi"/>
          <w:bCs/>
          <w:sz w:val="22"/>
          <w:szCs w:val="22"/>
        </w:rPr>
        <w:t>CONCISE SUMMARY: In accordance with 12 MRS</w:t>
      </w:r>
      <w:r>
        <w:rPr>
          <w:rFonts w:ascii="Bookman Old Style" w:eastAsiaTheme="minorHAnsi" w:hAnsi="Bookman Old Style" w:cstheme="minorBidi"/>
          <w:bCs/>
          <w:sz w:val="22"/>
          <w:szCs w:val="22"/>
        </w:rPr>
        <w:t xml:space="preserve"> </w:t>
      </w:r>
      <w:r w:rsidRPr="0046210F">
        <w:rPr>
          <w:rFonts w:ascii="Bookman Old Style" w:eastAsiaTheme="minorHAnsi" w:hAnsi="Bookman Old Style" w:cstheme="minorBidi"/>
          <w:bCs/>
          <w:sz w:val="22"/>
          <w:szCs w:val="22"/>
        </w:rPr>
        <w:t>§12505</w:t>
      </w:r>
      <w:r>
        <w:rPr>
          <w:rFonts w:ascii="Bookman Old Style" w:eastAsiaTheme="minorHAnsi" w:hAnsi="Bookman Old Style" w:cstheme="minorBidi"/>
          <w:bCs/>
          <w:sz w:val="22"/>
          <w:szCs w:val="22"/>
        </w:rPr>
        <w:t xml:space="preserve"> sub-</w:t>
      </w:r>
      <w:r w:rsidRPr="0046210F">
        <w:rPr>
          <w:rFonts w:ascii="Bookman Old Style" w:eastAsiaTheme="minorHAnsi" w:hAnsi="Bookman Old Style" w:cstheme="minorBidi"/>
          <w:bCs/>
          <w:sz w:val="22"/>
          <w:szCs w:val="22"/>
        </w:rPr>
        <w:t xml:space="preserve"> §5, the Commissioner has adopted rules related to bass fishing tournaments. The amended rule will allow five additional boats (from 15 to 20) to participate in Club tournaments on waters exceeding 1,000 acres, where trailered rig parking for participants does not occur at a public boat launch facility. Please contact the agency rulemaking contact person for a complete copy of the rule. </w:t>
      </w:r>
    </w:p>
    <w:p w14:paraId="7FCA19CF" w14:textId="0A88EA7D" w:rsidR="0046210F" w:rsidRPr="0046210F" w:rsidRDefault="0046210F" w:rsidP="0046210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cstheme="minorBidi"/>
          <w:bCs/>
          <w:sz w:val="22"/>
          <w:szCs w:val="22"/>
        </w:rPr>
      </w:pPr>
      <w:r w:rsidRPr="0046210F">
        <w:rPr>
          <w:rFonts w:ascii="Bookman Old Style" w:eastAsiaTheme="minorHAnsi" w:hAnsi="Bookman Old Style" w:cstheme="minorBidi"/>
          <w:bCs/>
          <w:sz w:val="22"/>
          <w:szCs w:val="22"/>
        </w:rPr>
        <w:t xml:space="preserve">EFFECTIVE DATE: </w:t>
      </w:r>
      <w:r>
        <w:rPr>
          <w:rFonts w:ascii="Bookman Old Style" w:eastAsiaTheme="minorHAnsi" w:hAnsi="Bookman Old Style" w:cstheme="minorBidi"/>
          <w:bCs/>
          <w:sz w:val="22"/>
          <w:szCs w:val="22"/>
        </w:rPr>
        <w:t>February 16, 2020</w:t>
      </w:r>
    </w:p>
    <w:p w14:paraId="07D4365A" w14:textId="55E3AB95" w:rsidR="0046210F" w:rsidRDefault="0046210F" w:rsidP="0046210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r>
        <w:rPr>
          <w:rFonts w:ascii="Bookman Old Style" w:eastAsiaTheme="minorHAnsi" w:hAnsi="Bookman Old Style" w:cstheme="minorBidi"/>
          <w:bCs/>
          <w:sz w:val="22"/>
          <w:szCs w:val="22"/>
        </w:rPr>
        <w:t>IFW</w:t>
      </w:r>
      <w:r w:rsidRPr="0046210F">
        <w:rPr>
          <w:rFonts w:ascii="Bookman Old Style" w:eastAsiaTheme="minorHAnsi" w:hAnsi="Bookman Old Style" w:cstheme="minorBidi"/>
          <w:bCs/>
          <w:sz w:val="22"/>
          <w:szCs w:val="22"/>
        </w:rPr>
        <w:t xml:space="preserve"> CONTACT PERSON</w:t>
      </w:r>
      <w:r>
        <w:rPr>
          <w:rFonts w:ascii="Bookman Old Style" w:eastAsiaTheme="minorHAnsi" w:hAnsi="Bookman Old Style" w:cstheme="minorBidi"/>
          <w:bCs/>
          <w:sz w:val="22"/>
          <w:szCs w:val="22"/>
        </w:rPr>
        <w:t xml:space="preserve"> / RULEMAKING LIAISON</w:t>
      </w:r>
      <w:r w:rsidRPr="0046210F">
        <w:rPr>
          <w:rFonts w:ascii="Bookman Old Style" w:eastAsiaTheme="minorHAnsi" w:hAnsi="Bookman Old Style" w:cstheme="minorBidi"/>
          <w:bCs/>
          <w:sz w:val="22"/>
          <w:szCs w:val="22"/>
        </w:rPr>
        <w:t>: Becky Orff</w:t>
      </w:r>
      <w:r>
        <w:rPr>
          <w:rFonts w:ascii="Bookman Old Style" w:eastAsiaTheme="minorHAnsi" w:hAnsi="Bookman Old Style" w:cstheme="minorBidi"/>
          <w:bCs/>
          <w:sz w:val="22"/>
          <w:szCs w:val="22"/>
        </w:rPr>
        <w:t xml:space="preserve">, </w:t>
      </w:r>
      <w:r w:rsidRPr="0046210F">
        <w:rPr>
          <w:rFonts w:ascii="Bookman Old Style" w:eastAsiaTheme="minorHAnsi" w:hAnsi="Bookman Old Style" w:cstheme="minorBidi"/>
          <w:bCs/>
          <w:sz w:val="22"/>
          <w:szCs w:val="22"/>
        </w:rPr>
        <w:t>Inland Fisheries and Wildlife</w:t>
      </w:r>
      <w:r>
        <w:rPr>
          <w:rFonts w:ascii="Bookman Old Style" w:eastAsiaTheme="minorHAnsi" w:hAnsi="Bookman Old Style" w:cstheme="minorBidi"/>
          <w:bCs/>
          <w:sz w:val="22"/>
          <w:szCs w:val="22"/>
        </w:rPr>
        <w:t xml:space="preserve">, </w:t>
      </w:r>
      <w:r w:rsidRPr="0046210F">
        <w:rPr>
          <w:rFonts w:ascii="Bookman Old Style" w:eastAsiaTheme="minorHAnsi" w:hAnsi="Bookman Old Style" w:cstheme="minorBidi"/>
          <w:bCs/>
          <w:sz w:val="22"/>
          <w:szCs w:val="22"/>
        </w:rPr>
        <w:t>284 State Street</w:t>
      </w:r>
      <w:r>
        <w:rPr>
          <w:rFonts w:ascii="Bookman Old Style" w:eastAsiaTheme="minorHAnsi" w:hAnsi="Bookman Old Style" w:cstheme="minorBidi"/>
          <w:bCs/>
          <w:sz w:val="22"/>
          <w:szCs w:val="22"/>
        </w:rPr>
        <w:t xml:space="preserve"> -</w:t>
      </w:r>
      <w:r w:rsidRPr="0046210F">
        <w:rPr>
          <w:rFonts w:ascii="Bookman Old Style" w:eastAsiaTheme="minorHAnsi" w:hAnsi="Bookman Old Style" w:cstheme="minorBidi"/>
          <w:bCs/>
          <w:sz w:val="22"/>
          <w:szCs w:val="22"/>
        </w:rPr>
        <w:t xml:space="preserve"> 41 </w:t>
      </w:r>
      <w:r>
        <w:rPr>
          <w:rFonts w:ascii="Bookman Old Style" w:eastAsiaTheme="minorHAnsi" w:hAnsi="Bookman Old Style" w:cstheme="minorBidi"/>
          <w:bCs/>
          <w:sz w:val="22"/>
          <w:szCs w:val="22"/>
        </w:rPr>
        <w:t>State House Station</w:t>
      </w:r>
      <w:r w:rsidRPr="0046210F">
        <w:rPr>
          <w:rFonts w:ascii="Bookman Old Style" w:eastAsiaTheme="minorHAnsi" w:hAnsi="Bookman Old Style" w:cstheme="minorBidi"/>
          <w:bCs/>
          <w:sz w:val="22"/>
          <w:szCs w:val="22"/>
        </w:rPr>
        <w:t>, Augusta, ME 04333</w:t>
      </w:r>
      <w:r>
        <w:rPr>
          <w:rFonts w:ascii="Bookman Old Style" w:eastAsiaTheme="minorHAnsi" w:hAnsi="Bookman Old Style" w:cstheme="minorBidi"/>
          <w:bCs/>
          <w:sz w:val="22"/>
          <w:szCs w:val="22"/>
        </w:rPr>
        <w:t xml:space="preserve">. </w:t>
      </w:r>
      <w:r w:rsidRPr="0046210F">
        <w:rPr>
          <w:rFonts w:ascii="Bookman Old Style" w:eastAsiaTheme="minorHAnsi" w:hAnsi="Bookman Old Style" w:cstheme="minorBidi"/>
          <w:bCs/>
          <w:sz w:val="22"/>
          <w:szCs w:val="22"/>
        </w:rPr>
        <w:t xml:space="preserve">Telephone: </w:t>
      </w:r>
      <w:r>
        <w:rPr>
          <w:rFonts w:ascii="Bookman Old Style" w:eastAsiaTheme="minorHAnsi" w:hAnsi="Bookman Old Style" w:cstheme="minorBidi"/>
          <w:bCs/>
          <w:sz w:val="22"/>
          <w:szCs w:val="22"/>
        </w:rPr>
        <w:t>(</w:t>
      </w:r>
      <w:r w:rsidRPr="0046210F">
        <w:rPr>
          <w:rFonts w:ascii="Bookman Old Style" w:eastAsiaTheme="minorHAnsi" w:hAnsi="Bookman Old Style" w:cstheme="minorBidi"/>
          <w:bCs/>
          <w:sz w:val="22"/>
          <w:szCs w:val="22"/>
        </w:rPr>
        <w:t>207</w:t>
      </w:r>
      <w:r>
        <w:rPr>
          <w:rFonts w:ascii="Bookman Old Style" w:eastAsiaTheme="minorHAnsi" w:hAnsi="Bookman Old Style" w:cstheme="minorBidi"/>
          <w:bCs/>
          <w:sz w:val="22"/>
          <w:szCs w:val="22"/>
        </w:rPr>
        <w:t xml:space="preserve">) </w:t>
      </w:r>
      <w:r w:rsidRPr="0046210F">
        <w:rPr>
          <w:rFonts w:ascii="Bookman Old Style" w:eastAsiaTheme="minorHAnsi" w:hAnsi="Bookman Old Style" w:cstheme="minorBidi"/>
          <w:bCs/>
          <w:sz w:val="22"/>
          <w:szCs w:val="22"/>
        </w:rPr>
        <w:t>287-5202</w:t>
      </w:r>
      <w:r>
        <w:rPr>
          <w:rFonts w:ascii="Bookman Old Style" w:eastAsiaTheme="minorHAnsi" w:hAnsi="Bookman Old Style" w:cstheme="minorBidi"/>
          <w:bCs/>
          <w:sz w:val="22"/>
          <w:szCs w:val="22"/>
        </w:rPr>
        <w:t xml:space="preserve">. Email: </w:t>
      </w:r>
      <w:r w:rsidRPr="0046210F">
        <w:rPr>
          <w:rFonts w:ascii="Bookman Old Style" w:eastAsiaTheme="minorHAnsi" w:hAnsi="Bookman Old Style" w:cstheme="minorBidi"/>
          <w:bCs/>
          <w:sz w:val="22"/>
          <w:szCs w:val="22"/>
          <w:u w:val="single"/>
        </w:rPr>
        <w:t>Becky.Orff@Maine.gov</w:t>
      </w:r>
      <w:r>
        <w:rPr>
          <w:rFonts w:ascii="Bookman Old Style" w:hAnsi="Bookman Old Style"/>
          <w:bCs/>
          <w:sz w:val="22"/>
          <w:szCs w:val="22"/>
        </w:rPr>
        <w:t xml:space="preserve"> .</w:t>
      </w:r>
    </w:p>
    <w:p w14:paraId="6F9B3D87" w14:textId="66188C35" w:rsidR="0046210F" w:rsidRDefault="0046210F" w:rsidP="00B070DE">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IFW WEBSITE: </w:t>
      </w:r>
      <w:r w:rsidR="000E2380" w:rsidRPr="000E2380">
        <w:rPr>
          <w:rFonts w:ascii="Bookman Old Style" w:hAnsi="Bookman Old Style"/>
          <w:bCs/>
          <w:sz w:val="22"/>
          <w:szCs w:val="22"/>
          <w:u w:val="single"/>
        </w:rPr>
        <w:t>https://www.maine.gov/ifw/</w:t>
      </w:r>
      <w:r w:rsidR="00044DCF">
        <w:rPr>
          <w:rFonts w:ascii="Bookman Old Style" w:hAnsi="Bookman Old Style"/>
          <w:bCs/>
          <w:sz w:val="22"/>
          <w:szCs w:val="22"/>
        </w:rPr>
        <w:t xml:space="preserve"> .</w:t>
      </w:r>
    </w:p>
    <w:p w14:paraId="4A906D4A" w14:textId="21BD94BD" w:rsidR="0046210F" w:rsidRDefault="0046210F" w:rsidP="00044DCF">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00FFDCDF" w14:textId="72C9120D" w:rsidR="0046210F" w:rsidRDefault="0046210F" w:rsidP="00B070DE">
      <w:pPr>
        <w:tabs>
          <w:tab w:val="left" w:pos="-1440"/>
          <w:tab w:val="left" w:pos="-720"/>
          <w:tab w:val="left" w:pos="4320"/>
          <w:tab w:val="left" w:pos="10440"/>
        </w:tabs>
        <w:rPr>
          <w:rFonts w:ascii="Bookman Old Style" w:hAnsi="Bookman Old Style"/>
          <w:bCs/>
          <w:sz w:val="22"/>
          <w:szCs w:val="22"/>
        </w:rPr>
      </w:pPr>
    </w:p>
    <w:p w14:paraId="69132B2C" w14:textId="03C9B4FE" w:rsidR="00FA38CE" w:rsidRPr="006529C1" w:rsidRDefault="00FA38CE" w:rsidP="00FA38C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529C1">
        <w:rPr>
          <w:rFonts w:ascii="Bookman Old Style" w:hAnsi="Bookman Old Style"/>
          <w:bCs/>
          <w:sz w:val="22"/>
          <w:szCs w:val="22"/>
        </w:rPr>
        <w:t xml:space="preserve">AGENCY: </w:t>
      </w:r>
      <w:r w:rsidRPr="00FA38CE">
        <w:rPr>
          <w:rFonts w:ascii="Bookman Old Style" w:hAnsi="Bookman Old Style"/>
          <w:b/>
          <w:sz w:val="22"/>
          <w:szCs w:val="22"/>
        </w:rPr>
        <w:t>06-096 - Department of Environmental Protection (DEP)</w:t>
      </w:r>
    </w:p>
    <w:p w14:paraId="1F6C16AC" w14:textId="69EC6EEB" w:rsidR="00FA38CE" w:rsidRPr="006529C1" w:rsidRDefault="00FA38CE" w:rsidP="00FA38C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529C1">
        <w:rPr>
          <w:rFonts w:ascii="Bookman Old Style" w:hAnsi="Bookman Old Style"/>
          <w:bCs/>
          <w:sz w:val="22"/>
          <w:szCs w:val="22"/>
        </w:rPr>
        <w:t xml:space="preserve">CHAPTER NUMBER AND TITLE: </w:t>
      </w:r>
      <w:r w:rsidRPr="00FA38CE">
        <w:rPr>
          <w:rFonts w:ascii="Bookman Old Style" w:hAnsi="Bookman Old Style"/>
          <w:b/>
          <w:sz w:val="22"/>
          <w:szCs w:val="22"/>
        </w:rPr>
        <w:t>Ch. 584</w:t>
      </w:r>
      <w:r w:rsidRPr="006529C1">
        <w:rPr>
          <w:rFonts w:ascii="Bookman Old Style" w:hAnsi="Bookman Old Style"/>
          <w:bCs/>
          <w:sz w:val="22"/>
          <w:szCs w:val="22"/>
        </w:rPr>
        <w:t>, Surface Water Quality Criteria for Toxic Pollutants</w:t>
      </w:r>
    </w:p>
    <w:p w14:paraId="0FFACD04" w14:textId="5F647A6C" w:rsidR="00FA38CE" w:rsidRPr="006529C1" w:rsidRDefault="00FA38CE" w:rsidP="00B2330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529C1">
        <w:rPr>
          <w:rFonts w:ascii="Bookman Old Style" w:hAnsi="Bookman Old Style"/>
          <w:bCs/>
          <w:sz w:val="22"/>
          <w:szCs w:val="22"/>
        </w:rPr>
        <w:lastRenderedPageBreak/>
        <w:t xml:space="preserve">ADOPTED RULE NUMBER: </w:t>
      </w:r>
      <w:r w:rsidRPr="00B23308">
        <w:rPr>
          <w:rFonts w:ascii="Bookman Old Style" w:hAnsi="Bookman Old Style"/>
          <w:b/>
          <w:sz w:val="22"/>
          <w:szCs w:val="22"/>
        </w:rPr>
        <w:t>20</w:t>
      </w:r>
      <w:r w:rsidR="00B23308" w:rsidRPr="00B23308">
        <w:rPr>
          <w:rFonts w:ascii="Bookman Old Style" w:hAnsi="Bookman Old Style"/>
          <w:b/>
          <w:sz w:val="22"/>
          <w:szCs w:val="22"/>
        </w:rPr>
        <w:t>20-024</w:t>
      </w:r>
    </w:p>
    <w:p w14:paraId="2397D78A" w14:textId="6771D2F9" w:rsidR="00FA38CE" w:rsidRPr="006529C1" w:rsidRDefault="00FA38CE" w:rsidP="00FA38C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529C1">
        <w:rPr>
          <w:rFonts w:ascii="Bookman Old Style" w:hAnsi="Bookman Old Style"/>
          <w:bCs/>
          <w:sz w:val="22"/>
          <w:szCs w:val="22"/>
        </w:rPr>
        <w:t>CONCISE SUMMARY: The Department has amended the existing Ch</w:t>
      </w:r>
      <w:r w:rsidR="00B23308">
        <w:rPr>
          <w:rFonts w:ascii="Bookman Old Style" w:hAnsi="Bookman Old Style"/>
          <w:bCs/>
          <w:sz w:val="22"/>
          <w:szCs w:val="22"/>
        </w:rPr>
        <w:t>.</w:t>
      </w:r>
      <w:r w:rsidRPr="006529C1">
        <w:rPr>
          <w:rFonts w:ascii="Bookman Old Style" w:hAnsi="Bookman Old Style"/>
          <w:bCs/>
          <w:sz w:val="22"/>
          <w:szCs w:val="22"/>
        </w:rPr>
        <w:t xml:space="preserve"> 584 to implement Human Health Criteria based on updates to 38 MRS §466 sub-§10-A for the designated use of sustenance fishing, to institute water effect ratios for the Androscoggin and St. Croix rivers, to promulgate new ambient water quality criteria (AWQC) for copper in the Little Androscoggin River, and to introduce carbaryl in the non-priority pollutant list. The amendments also update AWQC for human health using methodology from the U.S. Environmental Protection Agency Human Health Ambient Water Quality Criteria 2015 update.</w:t>
      </w:r>
    </w:p>
    <w:p w14:paraId="6254DF0C" w14:textId="51EB63C0" w:rsidR="00FA38CE" w:rsidRPr="006529C1" w:rsidRDefault="00FA38CE" w:rsidP="00B2330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529C1">
        <w:rPr>
          <w:rFonts w:ascii="Bookman Old Style" w:hAnsi="Bookman Old Style"/>
          <w:bCs/>
          <w:sz w:val="22"/>
          <w:szCs w:val="22"/>
        </w:rPr>
        <w:t>EFFECTIVE DATE:</w:t>
      </w:r>
      <w:r w:rsidR="00B23308">
        <w:rPr>
          <w:rFonts w:ascii="Bookman Old Style" w:hAnsi="Bookman Old Style"/>
          <w:bCs/>
          <w:sz w:val="22"/>
          <w:szCs w:val="22"/>
        </w:rPr>
        <w:t xml:space="preserve"> February 16, 2020</w:t>
      </w:r>
    </w:p>
    <w:p w14:paraId="74686CA3" w14:textId="4B580E6F" w:rsidR="00FA38CE" w:rsidRPr="006529C1" w:rsidRDefault="00B23308" w:rsidP="00FA38C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DEP</w:t>
      </w:r>
      <w:r w:rsidR="00FA38CE" w:rsidRPr="006529C1">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FA38CE" w:rsidRPr="006529C1">
        <w:rPr>
          <w:rFonts w:ascii="Bookman Old Style" w:hAnsi="Bookman Old Style"/>
          <w:bCs/>
          <w:sz w:val="22"/>
          <w:szCs w:val="22"/>
        </w:rPr>
        <w:t>:</w:t>
      </w:r>
      <w:r>
        <w:rPr>
          <w:rFonts w:ascii="Bookman Old Style" w:hAnsi="Bookman Old Style"/>
          <w:bCs/>
          <w:sz w:val="22"/>
          <w:szCs w:val="22"/>
        </w:rPr>
        <w:t xml:space="preserve"> </w:t>
      </w:r>
      <w:r w:rsidR="00FA38CE" w:rsidRPr="006529C1">
        <w:rPr>
          <w:rFonts w:ascii="Bookman Old Style" w:hAnsi="Bookman Old Style"/>
          <w:bCs/>
          <w:sz w:val="22"/>
          <w:szCs w:val="22"/>
        </w:rPr>
        <w:t>Mark Margerum</w:t>
      </w:r>
      <w:r>
        <w:rPr>
          <w:rFonts w:ascii="Bookman Old Style" w:hAnsi="Bookman Old Style"/>
          <w:bCs/>
          <w:sz w:val="22"/>
          <w:szCs w:val="22"/>
        </w:rPr>
        <w:t xml:space="preserve">, </w:t>
      </w:r>
      <w:r w:rsidR="00FA38CE" w:rsidRPr="006529C1">
        <w:rPr>
          <w:rFonts w:ascii="Bookman Old Style" w:hAnsi="Bookman Old Style"/>
          <w:bCs/>
          <w:sz w:val="22"/>
          <w:szCs w:val="22"/>
        </w:rPr>
        <w:t xml:space="preserve">DEP, 17 </w:t>
      </w:r>
      <w:r>
        <w:rPr>
          <w:rFonts w:ascii="Bookman Old Style" w:hAnsi="Bookman Old Style"/>
          <w:bCs/>
          <w:sz w:val="22"/>
          <w:szCs w:val="22"/>
        </w:rPr>
        <w:t>State House Station,</w:t>
      </w:r>
      <w:r w:rsidR="00FA38CE" w:rsidRPr="006529C1">
        <w:rPr>
          <w:rFonts w:ascii="Bookman Old Style" w:hAnsi="Bookman Old Style"/>
          <w:bCs/>
          <w:sz w:val="22"/>
          <w:szCs w:val="22"/>
        </w:rPr>
        <w:t xml:space="preserve"> Augusta, ME 04333-0017</w:t>
      </w:r>
      <w:r>
        <w:rPr>
          <w:rFonts w:ascii="Bookman Old Style" w:hAnsi="Bookman Old Style"/>
          <w:bCs/>
          <w:sz w:val="22"/>
          <w:szCs w:val="22"/>
        </w:rPr>
        <w:t xml:space="preserve">. Telephone: (207) 287-7842. Email: </w:t>
      </w:r>
      <w:r w:rsidRPr="00B23308">
        <w:rPr>
          <w:rFonts w:ascii="Bookman Old Style" w:hAnsi="Bookman Old Style"/>
          <w:bCs/>
          <w:sz w:val="22"/>
          <w:szCs w:val="22"/>
          <w:u w:val="single"/>
        </w:rPr>
        <w:t>Ma</w:t>
      </w:r>
      <w:r w:rsidR="00FA38CE" w:rsidRPr="00B23308">
        <w:rPr>
          <w:rFonts w:ascii="Bookman Old Style" w:hAnsi="Bookman Old Style"/>
          <w:bCs/>
          <w:sz w:val="22"/>
          <w:szCs w:val="22"/>
          <w:u w:val="single"/>
        </w:rPr>
        <w:t>rk.T.Margerum@Maine.</w:t>
      </w:r>
      <w:r w:rsidRPr="00B23308">
        <w:rPr>
          <w:rFonts w:ascii="Bookman Old Style" w:hAnsi="Bookman Old Style"/>
          <w:bCs/>
          <w:sz w:val="22"/>
          <w:szCs w:val="22"/>
          <w:u w:val="single"/>
        </w:rPr>
        <w:t>g</w:t>
      </w:r>
      <w:r w:rsidR="00FA38CE" w:rsidRPr="00B23308">
        <w:rPr>
          <w:rFonts w:ascii="Bookman Old Style" w:hAnsi="Bookman Old Style"/>
          <w:bCs/>
          <w:sz w:val="22"/>
          <w:szCs w:val="22"/>
          <w:u w:val="single"/>
        </w:rPr>
        <w:t>ov</w:t>
      </w:r>
      <w:r>
        <w:rPr>
          <w:rFonts w:ascii="Bookman Old Style" w:hAnsi="Bookman Old Style"/>
          <w:bCs/>
          <w:sz w:val="22"/>
          <w:szCs w:val="22"/>
        </w:rPr>
        <w:t xml:space="preserve"> .</w:t>
      </w:r>
    </w:p>
    <w:p w14:paraId="742C4879" w14:textId="3CA2248F" w:rsidR="0046210F" w:rsidRDefault="00B23308" w:rsidP="00B070DE">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DEP WEBSITE: </w:t>
      </w:r>
      <w:r w:rsidR="00BA16FF" w:rsidRPr="00BA16FF">
        <w:rPr>
          <w:rFonts w:ascii="Bookman Old Style" w:hAnsi="Bookman Old Style"/>
          <w:bCs/>
          <w:sz w:val="22"/>
          <w:szCs w:val="22"/>
          <w:u w:val="single"/>
        </w:rPr>
        <w:t>http://www.maine.gov/dep/</w:t>
      </w:r>
      <w:r w:rsidR="00BA16FF">
        <w:rPr>
          <w:rFonts w:ascii="Bookman Old Style" w:hAnsi="Bookman Old Style"/>
          <w:bCs/>
          <w:sz w:val="22"/>
          <w:szCs w:val="22"/>
        </w:rPr>
        <w:t xml:space="preserve"> .</w:t>
      </w:r>
    </w:p>
    <w:p w14:paraId="12C5783B" w14:textId="77777777" w:rsidR="00BA16FF" w:rsidRDefault="00BA16FF" w:rsidP="00B070DE">
      <w:pPr>
        <w:tabs>
          <w:tab w:val="left" w:pos="-1440"/>
          <w:tab w:val="left" w:pos="-720"/>
          <w:tab w:val="left" w:pos="4320"/>
          <w:tab w:val="left" w:pos="10440"/>
        </w:tabs>
        <w:rPr>
          <w:rFonts w:ascii="Bookman Old Style" w:hAnsi="Bookman Old Style"/>
          <w:bCs/>
          <w:sz w:val="22"/>
          <w:szCs w:val="22"/>
        </w:rPr>
      </w:pPr>
    </w:p>
    <w:sectPr w:rsidR="00BA16FF" w:rsidSect="00C97164">
      <w:footerReference w:type="default" r:id="rId10"/>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026558613">
    <w:abstractNumId w:val="35"/>
  </w:num>
  <w:num w:numId="2" w16cid:durableId="1600065106">
    <w:abstractNumId w:val="3"/>
  </w:num>
  <w:num w:numId="3" w16cid:durableId="1525746566">
    <w:abstractNumId w:val="34"/>
  </w:num>
  <w:num w:numId="4" w16cid:durableId="1328897045">
    <w:abstractNumId w:val="25"/>
  </w:num>
  <w:num w:numId="5" w16cid:durableId="1788885869">
    <w:abstractNumId w:val="5"/>
  </w:num>
  <w:num w:numId="6" w16cid:durableId="1156650568">
    <w:abstractNumId w:val="2"/>
  </w:num>
  <w:num w:numId="7" w16cid:durableId="664090660">
    <w:abstractNumId w:val="6"/>
  </w:num>
  <w:num w:numId="8" w16cid:durableId="45685597">
    <w:abstractNumId w:val="29"/>
  </w:num>
  <w:num w:numId="9" w16cid:durableId="1027487821">
    <w:abstractNumId w:val="17"/>
  </w:num>
  <w:num w:numId="10" w16cid:durableId="217203509">
    <w:abstractNumId w:val="4"/>
  </w:num>
  <w:num w:numId="11" w16cid:durableId="1606033311">
    <w:abstractNumId w:val="20"/>
  </w:num>
  <w:num w:numId="12" w16cid:durableId="1428696483">
    <w:abstractNumId w:val="24"/>
  </w:num>
  <w:num w:numId="13" w16cid:durableId="1856966603">
    <w:abstractNumId w:val="30"/>
  </w:num>
  <w:num w:numId="14" w16cid:durableId="1953591579">
    <w:abstractNumId w:val="18"/>
  </w:num>
  <w:num w:numId="15" w16cid:durableId="222133917">
    <w:abstractNumId w:val="21"/>
  </w:num>
  <w:num w:numId="16" w16cid:durableId="200215829">
    <w:abstractNumId w:val="23"/>
  </w:num>
  <w:num w:numId="17" w16cid:durableId="602033965">
    <w:abstractNumId w:val="8"/>
  </w:num>
  <w:num w:numId="18" w16cid:durableId="172039234">
    <w:abstractNumId w:val="27"/>
  </w:num>
  <w:num w:numId="19" w16cid:durableId="16044162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6525313">
    <w:abstractNumId w:val="11"/>
  </w:num>
  <w:num w:numId="21" w16cid:durableId="225410371">
    <w:abstractNumId w:val="26"/>
  </w:num>
  <w:num w:numId="22" w16cid:durableId="293944773">
    <w:abstractNumId w:val="13"/>
  </w:num>
  <w:num w:numId="23" w16cid:durableId="13310335">
    <w:abstractNumId w:val="22"/>
  </w:num>
  <w:num w:numId="24" w16cid:durableId="1265965867">
    <w:abstractNumId w:val="31"/>
  </w:num>
  <w:num w:numId="25" w16cid:durableId="1223175067">
    <w:abstractNumId w:val="28"/>
  </w:num>
  <w:num w:numId="26" w16cid:durableId="1330061755">
    <w:abstractNumId w:val="10"/>
  </w:num>
  <w:num w:numId="27" w16cid:durableId="1770078672">
    <w:abstractNumId w:val="15"/>
  </w:num>
  <w:num w:numId="28" w16cid:durableId="1297568052">
    <w:abstractNumId w:val="12"/>
  </w:num>
  <w:num w:numId="29" w16cid:durableId="1186090720">
    <w:abstractNumId w:val="9"/>
  </w:num>
  <w:num w:numId="30" w16cid:durableId="593132366">
    <w:abstractNumId w:val="19"/>
  </w:num>
  <w:num w:numId="31" w16cid:durableId="1976638778">
    <w:abstractNumId w:val="16"/>
  </w:num>
  <w:num w:numId="32" w16cid:durableId="1484859099">
    <w:abstractNumId w:val="7"/>
  </w:num>
  <w:num w:numId="33" w16cid:durableId="216206841">
    <w:abstractNumId w:val="32"/>
  </w:num>
  <w:num w:numId="34" w16cid:durableId="1516116755">
    <w:abstractNumId w:val="0"/>
  </w:num>
  <w:num w:numId="35" w16cid:durableId="1385905659">
    <w:abstractNumId w:val="14"/>
  </w:num>
  <w:num w:numId="36" w16cid:durableId="1452817026">
    <w:abstractNumId w:val="1"/>
  </w:num>
  <w:num w:numId="37" w16cid:durableId="2135707095">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4DCF"/>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5D8"/>
    <w:rsid w:val="00082DF1"/>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334"/>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0E72"/>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2380"/>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FCB"/>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8C"/>
    <w:rsid w:val="00153E9A"/>
    <w:rsid w:val="00154C5F"/>
    <w:rsid w:val="001553BC"/>
    <w:rsid w:val="0015586D"/>
    <w:rsid w:val="00155C1A"/>
    <w:rsid w:val="001568AA"/>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5B13"/>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024"/>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66C5"/>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4764"/>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DD6"/>
    <w:rsid w:val="0027476A"/>
    <w:rsid w:val="00275104"/>
    <w:rsid w:val="00275635"/>
    <w:rsid w:val="00275645"/>
    <w:rsid w:val="00275E91"/>
    <w:rsid w:val="00277996"/>
    <w:rsid w:val="00280804"/>
    <w:rsid w:val="00280B9A"/>
    <w:rsid w:val="00280D53"/>
    <w:rsid w:val="00281664"/>
    <w:rsid w:val="002819A9"/>
    <w:rsid w:val="00281DBD"/>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818"/>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35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D2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898"/>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4E4"/>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943"/>
    <w:rsid w:val="00430A34"/>
    <w:rsid w:val="00430DEE"/>
    <w:rsid w:val="00431573"/>
    <w:rsid w:val="00432C42"/>
    <w:rsid w:val="00433918"/>
    <w:rsid w:val="00433AD0"/>
    <w:rsid w:val="00434179"/>
    <w:rsid w:val="00434A7B"/>
    <w:rsid w:val="00434EE3"/>
    <w:rsid w:val="00435191"/>
    <w:rsid w:val="004361AD"/>
    <w:rsid w:val="00437076"/>
    <w:rsid w:val="004377E4"/>
    <w:rsid w:val="004401FA"/>
    <w:rsid w:val="004409E2"/>
    <w:rsid w:val="004419F7"/>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10F"/>
    <w:rsid w:val="004629EB"/>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4823"/>
    <w:rsid w:val="004848E2"/>
    <w:rsid w:val="0048552E"/>
    <w:rsid w:val="00485EA9"/>
    <w:rsid w:val="004866B9"/>
    <w:rsid w:val="00486A1A"/>
    <w:rsid w:val="00487012"/>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4C30"/>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43A"/>
    <w:rsid w:val="004C6DA3"/>
    <w:rsid w:val="004C7B5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39D"/>
    <w:rsid w:val="00510A8B"/>
    <w:rsid w:val="00510CE2"/>
    <w:rsid w:val="00511145"/>
    <w:rsid w:val="005111DF"/>
    <w:rsid w:val="00511741"/>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566C"/>
    <w:rsid w:val="0057570D"/>
    <w:rsid w:val="005763E7"/>
    <w:rsid w:val="00576F7E"/>
    <w:rsid w:val="00576F8F"/>
    <w:rsid w:val="00577249"/>
    <w:rsid w:val="00577F25"/>
    <w:rsid w:val="0058059E"/>
    <w:rsid w:val="005808DA"/>
    <w:rsid w:val="00580C1C"/>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585"/>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ADA"/>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2375"/>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0B08"/>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29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2B96"/>
    <w:rsid w:val="006D332A"/>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82B"/>
    <w:rsid w:val="006E6AC8"/>
    <w:rsid w:val="006E72A5"/>
    <w:rsid w:val="006E796D"/>
    <w:rsid w:val="006E7BC3"/>
    <w:rsid w:val="006E7F61"/>
    <w:rsid w:val="006F08B1"/>
    <w:rsid w:val="006F0ED9"/>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805"/>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64A"/>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27FB"/>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D7FE1"/>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6F37"/>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4A77"/>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A52"/>
    <w:rsid w:val="008C5A87"/>
    <w:rsid w:val="008C5B45"/>
    <w:rsid w:val="008C6041"/>
    <w:rsid w:val="008C639D"/>
    <w:rsid w:val="008C6EF0"/>
    <w:rsid w:val="008C7110"/>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40E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42E4"/>
    <w:rsid w:val="00975705"/>
    <w:rsid w:val="009757AF"/>
    <w:rsid w:val="00975D59"/>
    <w:rsid w:val="00975F50"/>
    <w:rsid w:val="00976700"/>
    <w:rsid w:val="00976AE4"/>
    <w:rsid w:val="009770EB"/>
    <w:rsid w:val="0097741D"/>
    <w:rsid w:val="00980751"/>
    <w:rsid w:val="00982861"/>
    <w:rsid w:val="00984B67"/>
    <w:rsid w:val="009860FC"/>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B2"/>
    <w:rsid w:val="00A06C09"/>
    <w:rsid w:val="00A06FF4"/>
    <w:rsid w:val="00A0719E"/>
    <w:rsid w:val="00A07406"/>
    <w:rsid w:val="00A07868"/>
    <w:rsid w:val="00A07E4E"/>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B24"/>
    <w:rsid w:val="00A2707F"/>
    <w:rsid w:val="00A272F7"/>
    <w:rsid w:val="00A27625"/>
    <w:rsid w:val="00A27DB0"/>
    <w:rsid w:val="00A30014"/>
    <w:rsid w:val="00A303FA"/>
    <w:rsid w:val="00A311F8"/>
    <w:rsid w:val="00A31528"/>
    <w:rsid w:val="00A3167C"/>
    <w:rsid w:val="00A33412"/>
    <w:rsid w:val="00A338C3"/>
    <w:rsid w:val="00A33C4F"/>
    <w:rsid w:val="00A33F77"/>
    <w:rsid w:val="00A34346"/>
    <w:rsid w:val="00A35102"/>
    <w:rsid w:val="00A35B72"/>
    <w:rsid w:val="00A35D91"/>
    <w:rsid w:val="00A35FE5"/>
    <w:rsid w:val="00A36706"/>
    <w:rsid w:val="00A36CF6"/>
    <w:rsid w:val="00A40443"/>
    <w:rsid w:val="00A407FA"/>
    <w:rsid w:val="00A41727"/>
    <w:rsid w:val="00A41A24"/>
    <w:rsid w:val="00A423C3"/>
    <w:rsid w:val="00A43958"/>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4E0"/>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167"/>
    <w:rsid w:val="00A96538"/>
    <w:rsid w:val="00A9674D"/>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1A8"/>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B9C"/>
    <w:rsid w:val="00B06E3F"/>
    <w:rsid w:val="00B070DE"/>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628"/>
    <w:rsid w:val="00B177B3"/>
    <w:rsid w:val="00B20704"/>
    <w:rsid w:val="00B20826"/>
    <w:rsid w:val="00B20941"/>
    <w:rsid w:val="00B20E70"/>
    <w:rsid w:val="00B20EDF"/>
    <w:rsid w:val="00B21886"/>
    <w:rsid w:val="00B22E15"/>
    <w:rsid w:val="00B23308"/>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37"/>
    <w:rsid w:val="00B33CF2"/>
    <w:rsid w:val="00B3491A"/>
    <w:rsid w:val="00B34BCB"/>
    <w:rsid w:val="00B34EF1"/>
    <w:rsid w:val="00B34F2A"/>
    <w:rsid w:val="00B3634A"/>
    <w:rsid w:val="00B366F8"/>
    <w:rsid w:val="00B3731A"/>
    <w:rsid w:val="00B3768A"/>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69C0"/>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7"/>
    <w:rsid w:val="00BA160C"/>
    <w:rsid w:val="00BA16EE"/>
    <w:rsid w:val="00BA16FF"/>
    <w:rsid w:val="00BA1F2E"/>
    <w:rsid w:val="00BA30D8"/>
    <w:rsid w:val="00BA332B"/>
    <w:rsid w:val="00BA3F43"/>
    <w:rsid w:val="00BA58CA"/>
    <w:rsid w:val="00BA61A8"/>
    <w:rsid w:val="00BA6C28"/>
    <w:rsid w:val="00BA6F47"/>
    <w:rsid w:val="00BB08E6"/>
    <w:rsid w:val="00BB0C29"/>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07"/>
    <w:rsid w:val="00BD1AC7"/>
    <w:rsid w:val="00BD1F65"/>
    <w:rsid w:val="00BD36B3"/>
    <w:rsid w:val="00BD498E"/>
    <w:rsid w:val="00BD4A22"/>
    <w:rsid w:val="00BD4BBA"/>
    <w:rsid w:val="00BD4C3C"/>
    <w:rsid w:val="00BD4E3B"/>
    <w:rsid w:val="00BD5035"/>
    <w:rsid w:val="00BD5C56"/>
    <w:rsid w:val="00BD5C82"/>
    <w:rsid w:val="00BD5D34"/>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6E1"/>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E7D06"/>
    <w:rsid w:val="00CF06A1"/>
    <w:rsid w:val="00CF0FFD"/>
    <w:rsid w:val="00CF2246"/>
    <w:rsid w:val="00CF2488"/>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725"/>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3A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6520"/>
    <w:rsid w:val="00D86B9B"/>
    <w:rsid w:val="00D871EC"/>
    <w:rsid w:val="00D8727D"/>
    <w:rsid w:val="00D875A4"/>
    <w:rsid w:val="00D902BC"/>
    <w:rsid w:val="00D91834"/>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65DC"/>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97DF2"/>
    <w:rsid w:val="00EA0DEC"/>
    <w:rsid w:val="00EA1A8A"/>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4BB"/>
    <w:rsid w:val="00EB0EAA"/>
    <w:rsid w:val="00EB11E4"/>
    <w:rsid w:val="00EB1670"/>
    <w:rsid w:val="00EB178E"/>
    <w:rsid w:val="00EB1957"/>
    <w:rsid w:val="00EB3006"/>
    <w:rsid w:val="00EB3477"/>
    <w:rsid w:val="00EB3F1D"/>
    <w:rsid w:val="00EB4100"/>
    <w:rsid w:val="00EB4394"/>
    <w:rsid w:val="00EB4DBD"/>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3DFD"/>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B50"/>
    <w:rsid w:val="00F371AF"/>
    <w:rsid w:val="00F37992"/>
    <w:rsid w:val="00F4014B"/>
    <w:rsid w:val="00F40CD1"/>
    <w:rsid w:val="00F40D7B"/>
    <w:rsid w:val="00F412E5"/>
    <w:rsid w:val="00F4165A"/>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8CE"/>
    <w:rsid w:val="00FA3A41"/>
    <w:rsid w:val="00FA3A9F"/>
    <w:rsid w:val="00FA47BB"/>
    <w:rsid w:val="00FA499C"/>
    <w:rsid w:val="00FA53E5"/>
    <w:rsid w:val="00FA5733"/>
    <w:rsid w:val="00FA5A4A"/>
    <w:rsid w:val="00FA5B84"/>
    <w:rsid w:val="00FA5C38"/>
    <w:rsid w:val="00FA68FF"/>
    <w:rsid w:val="00FA732C"/>
    <w:rsid w:val="00FB0502"/>
    <w:rsid w:val="00FB10AD"/>
    <w:rsid w:val="00FB193B"/>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8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ofi/rule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dhhs/ofi/rules/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BE7C1-8374-4EA0-A334-BD58F9E4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2020-01-29T20:35:00Z</cp:lastPrinted>
  <dcterms:created xsi:type="dcterms:W3CDTF">2025-03-29T22:15:00Z</dcterms:created>
  <dcterms:modified xsi:type="dcterms:W3CDTF">2025-03-29T22:15:00Z</dcterms:modified>
</cp:coreProperties>
</file>