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EA98885" w:rsidR="00325B55" w:rsidRPr="007A5E80"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F951C8">
        <w:rPr>
          <w:rFonts w:ascii="Bookman Old Style" w:eastAsiaTheme="minorHAnsi" w:hAnsi="Bookman Old Style"/>
          <w:b/>
          <w:sz w:val="22"/>
          <w:szCs w:val="22"/>
        </w:rPr>
        <w:t>February 1</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04DE9">
        <w:rPr>
          <w:rFonts w:ascii="Bookman Old Style" w:eastAsiaTheme="minorHAnsi" w:hAnsi="Bookman Old Style"/>
          <w:b/>
          <w:sz w:val="22"/>
          <w:szCs w:val="22"/>
        </w:rPr>
        <w:t>3</w:t>
      </w:r>
      <w:r w:rsidR="003B7179" w:rsidRPr="007A5E80">
        <w:rPr>
          <w:rFonts w:ascii="Bookman Old Style" w:eastAsiaTheme="minorHAnsi" w:hAnsi="Bookman Old Style"/>
          <w:b/>
          <w:sz w:val="22"/>
          <w:szCs w:val="22"/>
        </w:rPr>
        <w:tab/>
      </w:r>
    </w:p>
    <w:p w14:paraId="7032EB2B"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1D519824"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w:t>
      </w:r>
      <w:r w:rsidRPr="008639DC">
        <w:rPr>
          <w:rFonts w:ascii="Bookman Old Style" w:eastAsiaTheme="minorHAnsi" w:hAnsi="Bookman Old Style" w:cstheme="minorBidi"/>
          <w:b/>
          <w:bCs/>
          <w:sz w:val="22"/>
          <w:szCs w:val="22"/>
        </w:rPr>
        <w:t>MAKING</w:t>
      </w:r>
    </w:p>
    <w:p w14:paraId="5E4656A0"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p>
    <w:p w14:paraId="4B7615C9" w14:textId="77777777"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 xml:space="preserve">Public Input for </w:t>
      </w:r>
      <w:r w:rsidRPr="008639DC">
        <w:rPr>
          <w:rFonts w:ascii="Bookman Old Style" w:eastAsiaTheme="minorHAnsi" w:hAnsi="Bookman Old Style" w:cstheme="minorBidi"/>
          <w:b/>
          <w:bCs/>
          <w:sz w:val="22"/>
          <w:szCs w:val="22"/>
        </w:rPr>
        <w:t>Rules</w:t>
      </w:r>
    </w:p>
    <w:p w14:paraId="0C2E9BCF" w14:textId="3936AA7A" w:rsidR="001E26BB" w:rsidRPr="008639DC" w:rsidRDefault="001E26BB" w:rsidP="001E26BB">
      <w:pPr>
        <w:tabs>
          <w:tab w:val="right" w:pos="9360"/>
        </w:tabs>
        <w:overflowPunct/>
        <w:autoSpaceDE/>
        <w:autoSpaceDN/>
        <w:adjustRightInd/>
        <w:textAlignment w:val="auto"/>
        <w:rPr>
          <w:rFonts w:ascii="Bookman Old Style" w:eastAsiaTheme="minorHAnsi" w:hAnsi="Bookman Old Style" w:cstheme="minorBidi"/>
          <w:sz w:val="22"/>
          <w:szCs w:val="22"/>
        </w:rPr>
      </w:pPr>
      <w:r w:rsidRPr="008639DC">
        <w:rPr>
          <w:rFonts w:ascii="Bookman Old Style" w:eastAsiaTheme="minorHAnsi" w:hAnsi="Bookman Old Style" w:cstheme="minorBidi"/>
          <w:sz w:val="22"/>
          <w:szCs w:val="22"/>
        </w:rPr>
        <w:t>Notices are published each Wednesday to alert the pub</w:t>
      </w:r>
      <w:r>
        <w:rPr>
          <w:rFonts w:ascii="Bookman Old Style" w:eastAsiaTheme="minorHAnsi" w:hAnsi="Bookman Old Style" w:cstheme="minorBidi"/>
          <w:sz w:val="22"/>
          <w:szCs w:val="22"/>
        </w:rPr>
        <w:t>lic regarding state agency rule</w:t>
      </w:r>
      <w:r w:rsidRPr="008639DC">
        <w:rPr>
          <w:rFonts w:ascii="Bookman Old Style" w:eastAsiaTheme="minorHAnsi" w:hAnsi="Bookman Old Style" w:cstheme="minorBidi"/>
          <w:sz w:val="22"/>
          <w:szCs w:val="22"/>
        </w:rPr>
        <w:t xml:space="preserv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8639DC">
        <w:rPr>
          <w:rFonts w:ascii="Bookman Old Style" w:eastAsiaTheme="minorHAnsi" w:hAnsi="Bookman Old Style" w:cstheme="minorBidi"/>
          <w:b/>
          <w:bCs/>
          <w:sz w:val="22"/>
          <w:szCs w:val="22"/>
        </w:rPr>
        <w:t>Petitions</w:t>
      </w:r>
      <w:r w:rsidRPr="008639DC">
        <w:rPr>
          <w:rFonts w:ascii="Bookman Old Style" w:eastAsiaTheme="minorHAnsi" w:hAnsi="Bookman Old Style" w:cstheme="minorBidi"/>
          <w:sz w:val="22"/>
          <w:szCs w:val="22"/>
        </w:rPr>
        <w:t>: you can petition an agency to adopt, amend, or repeal any rule; the agency must provide you with petition forms, and must respond to your petition within 60 d</w:t>
      </w:r>
      <w:r>
        <w:rPr>
          <w:rFonts w:ascii="Bookman Old Style" w:eastAsiaTheme="minorHAnsi" w:hAnsi="Bookman Old Style" w:cstheme="minorBidi"/>
          <w:sz w:val="22"/>
          <w:szCs w:val="22"/>
        </w:rPr>
        <w:t>ays. The agency must enter rule</w:t>
      </w:r>
      <w:r w:rsidRPr="008639DC">
        <w:rPr>
          <w:rFonts w:ascii="Bookman Old Style" w:eastAsiaTheme="minorHAnsi" w:hAnsi="Bookman Old Style" w:cstheme="minorBidi"/>
          <w:sz w:val="22"/>
          <w:szCs w:val="22"/>
        </w:rPr>
        <w:t>making if the petition is signed by 150 or more regist</w:t>
      </w:r>
      <w:r>
        <w:rPr>
          <w:rFonts w:ascii="Bookman Old Style" w:eastAsiaTheme="minorHAnsi" w:hAnsi="Bookman Old Style" w:cstheme="minorBidi"/>
          <w:sz w:val="22"/>
          <w:szCs w:val="22"/>
        </w:rPr>
        <w:t>ered voters, and may begin rule</w:t>
      </w:r>
      <w:r w:rsidRPr="008639DC">
        <w:rPr>
          <w:rFonts w:ascii="Bookman Old Style" w:eastAsiaTheme="minorHAnsi" w:hAnsi="Bookman Old Style" w:cstheme="minorBidi"/>
          <w:sz w:val="22"/>
          <w:szCs w:val="22"/>
        </w:rPr>
        <w:t xml:space="preserv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8639DC">
        <w:rPr>
          <w:rFonts w:ascii="Bookman Old Style" w:eastAsiaTheme="minorHAnsi" w:hAnsi="Bookman Old Style" w:cstheme="minorBidi"/>
          <w:b/>
          <w:bCs/>
          <w:sz w:val="22"/>
          <w:szCs w:val="22"/>
        </w:rPr>
        <w:t>World</w:t>
      </w:r>
      <w:r w:rsidRPr="008639DC">
        <w:rPr>
          <w:rFonts w:ascii="Bookman Old Style" w:eastAsiaTheme="minorHAnsi" w:hAnsi="Bookman Old Style" w:cstheme="minorBidi"/>
          <w:b/>
          <w:bCs/>
          <w:sz w:val="22"/>
          <w:szCs w:val="22"/>
        </w:rPr>
        <w:noBreakHyphen/>
        <w:t>Wide Web</w:t>
      </w:r>
      <w:r w:rsidRPr="008639DC">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00D04DE9" w:rsidRPr="00DB4D50">
          <w:rPr>
            <w:rStyle w:val="Hyperlink"/>
            <w:rFonts w:ascii="Bookman Old Style" w:eastAsiaTheme="minorHAnsi" w:hAnsi="Bookman Old Style" w:cstheme="minorBidi"/>
            <w:sz w:val="22"/>
            <w:szCs w:val="22"/>
          </w:rPr>
          <w:t>http://www.maine.gov/sos/cec/rules</w:t>
        </w:r>
      </w:hyperlink>
      <w:r w:rsidRPr="008639DC">
        <w:rPr>
          <w:rFonts w:ascii="Bookman Old Style" w:eastAsiaTheme="minorHAnsi" w:hAnsi="Bookman Old Style" w:cstheme="minorBidi"/>
          <w:sz w:val="22"/>
          <w:szCs w:val="22"/>
        </w:rPr>
        <w:t>. There is also a list of rulemaking liaisons (</w:t>
      </w:r>
      <w:hyperlink r:id="rId9" w:history="1">
        <w:r w:rsidR="00D04DE9" w:rsidRPr="00DB4D50">
          <w:rPr>
            <w:rStyle w:val="Hyperlink"/>
            <w:rFonts w:ascii="Bookman Old Style" w:eastAsiaTheme="minorHAnsi" w:hAnsi="Bookman Old Style" w:cstheme="minorBidi"/>
            <w:sz w:val="22"/>
            <w:szCs w:val="22"/>
          </w:rPr>
          <w:t>http://www.maine.gov/sos/cec/rules/liaisons.html</w:t>
        </w:r>
      </w:hyperlink>
      <w:r w:rsidRPr="008639DC">
        <w:rPr>
          <w:rFonts w:ascii="Bookman Old Style" w:eastAsiaTheme="minorHAnsi" w:hAnsi="Bookman Old Style" w:cstheme="minorBidi"/>
          <w:sz w:val="22"/>
          <w:szCs w:val="22"/>
        </w:rPr>
        <w:t>), who are single points of contact for each agency.</w:t>
      </w:r>
    </w:p>
    <w:p w14:paraId="66495FD6" w14:textId="77777777" w:rsidR="00355817" w:rsidRPr="007A5E80" w:rsidRDefault="00355817"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8B69894" w14:textId="65071AB7" w:rsidR="00EC16C5" w:rsidRDefault="00EC16C5" w:rsidP="00D9499D">
      <w:pPr>
        <w:overflowPunct/>
        <w:autoSpaceDE/>
        <w:autoSpaceDN/>
        <w:adjustRightInd/>
        <w:textAlignment w:val="auto"/>
        <w:rPr>
          <w:rFonts w:ascii="Bookman Old Style" w:hAnsi="Bookman Old Style"/>
          <w:color w:val="000000"/>
          <w:sz w:val="22"/>
          <w:szCs w:val="22"/>
        </w:rPr>
      </w:pPr>
    </w:p>
    <w:p w14:paraId="3499FE7B" w14:textId="7E4886C4" w:rsidR="00F951C8" w:rsidRPr="00F951C8" w:rsidRDefault="00F951C8" w:rsidP="00F951C8">
      <w:pPr>
        <w:tabs>
          <w:tab w:val="left" w:pos="-1440"/>
          <w:tab w:val="left" w:pos="-720"/>
          <w:tab w:val="left" w:pos="4320"/>
          <w:tab w:val="left" w:pos="10440"/>
        </w:tabs>
        <w:rPr>
          <w:rFonts w:ascii="Bookman Old Style" w:hAnsi="Bookman Old Style"/>
          <w:sz w:val="22"/>
          <w:szCs w:val="22"/>
        </w:rPr>
      </w:pPr>
      <w:r w:rsidRPr="00F951C8">
        <w:rPr>
          <w:rFonts w:ascii="Bookman Old Style" w:hAnsi="Bookman Old Style"/>
          <w:sz w:val="22"/>
          <w:szCs w:val="22"/>
        </w:rPr>
        <w:t xml:space="preserve">AGENCY: </w:t>
      </w:r>
      <w:r w:rsidRPr="00F951C8">
        <w:rPr>
          <w:rFonts w:ascii="Bookman Old Style" w:hAnsi="Bookman Old Style"/>
          <w:b/>
          <w:bCs/>
          <w:sz w:val="22"/>
          <w:szCs w:val="22"/>
        </w:rPr>
        <w:t>01-015</w:t>
      </w:r>
      <w:r>
        <w:rPr>
          <w:rFonts w:ascii="Bookman Old Style" w:hAnsi="Bookman Old Style"/>
          <w:sz w:val="22"/>
          <w:szCs w:val="22"/>
        </w:rPr>
        <w:t xml:space="preserve"> – Department of Agriculture, Conservation and Forestry (DACF), </w:t>
      </w:r>
      <w:r w:rsidRPr="00F951C8">
        <w:rPr>
          <w:rFonts w:ascii="Bookman Old Style" w:hAnsi="Bookman Old Style"/>
          <w:b/>
          <w:bCs/>
          <w:sz w:val="22"/>
          <w:szCs w:val="22"/>
        </w:rPr>
        <w:t>Maine Milk Commission (MMC)</w:t>
      </w:r>
    </w:p>
    <w:p w14:paraId="12C49079" w14:textId="5B9DD7A3" w:rsidR="00F951C8" w:rsidRPr="00F951C8" w:rsidRDefault="00F951C8" w:rsidP="00F951C8">
      <w:pPr>
        <w:tabs>
          <w:tab w:val="left" w:pos="-1440"/>
          <w:tab w:val="left" w:pos="-720"/>
          <w:tab w:val="left" w:pos="540"/>
          <w:tab w:val="left" w:pos="10440"/>
        </w:tabs>
        <w:rPr>
          <w:rFonts w:ascii="Bookman Old Style" w:hAnsi="Bookman Old Style"/>
          <w:sz w:val="22"/>
          <w:szCs w:val="22"/>
        </w:rPr>
      </w:pPr>
      <w:r w:rsidRPr="00F951C8">
        <w:rPr>
          <w:rFonts w:ascii="Bookman Old Style" w:hAnsi="Bookman Old Style"/>
          <w:sz w:val="22"/>
          <w:szCs w:val="22"/>
        </w:rPr>
        <w:t>CHAPTER NUMBER AND TITLE:</w:t>
      </w:r>
      <w:r w:rsidRPr="00F951C8">
        <w:rPr>
          <w:rFonts w:ascii="Bookman Old Style" w:hAnsi="Bookman Old Style"/>
          <w:b/>
          <w:sz w:val="22"/>
          <w:szCs w:val="22"/>
        </w:rPr>
        <w:t xml:space="preserve"> Ch. 27</w:t>
      </w:r>
      <w:r>
        <w:rPr>
          <w:rFonts w:ascii="Bookman Old Style" w:hAnsi="Bookman Old Style"/>
          <w:bCs/>
          <w:sz w:val="22"/>
          <w:szCs w:val="22"/>
        </w:rPr>
        <w:t>,</w:t>
      </w:r>
      <w:r w:rsidRPr="00F951C8">
        <w:rPr>
          <w:rFonts w:ascii="Bookman Old Style" w:hAnsi="Bookman Old Style"/>
          <w:bCs/>
          <w:sz w:val="22"/>
          <w:szCs w:val="22"/>
        </w:rPr>
        <w:t xml:space="preserve"> Retail Margins</w:t>
      </w:r>
      <w:r w:rsidRPr="00F951C8">
        <w:rPr>
          <w:rFonts w:ascii="Bookman Old Style" w:hAnsi="Bookman Old Style"/>
          <w:b/>
          <w:sz w:val="22"/>
          <w:szCs w:val="22"/>
        </w:rPr>
        <w:t xml:space="preserve"> </w:t>
      </w:r>
    </w:p>
    <w:p w14:paraId="19E738FE" w14:textId="7244C0CB" w:rsidR="00F951C8" w:rsidRPr="00F951C8" w:rsidRDefault="00F951C8" w:rsidP="00F951C8">
      <w:pPr>
        <w:tabs>
          <w:tab w:val="left" w:pos="-1440"/>
          <w:tab w:val="left" w:pos="-720"/>
          <w:tab w:val="left" w:pos="540"/>
          <w:tab w:val="left" w:pos="10440"/>
        </w:tabs>
        <w:rPr>
          <w:rFonts w:ascii="Bookman Old Style" w:hAnsi="Bookman Old Style"/>
          <w:b/>
          <w:bCs/>
          <w:sz w:val="22"/>
          <w:szCs w:val="22"/>
        </w:rPr>
      </w:pPr>
      <w:r w:rsidRPr="00F951C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2023-P021</w:t>
      </w:r>
    </w:p>
    <w:p w14:paraId="5682233E" w14:textId="52A522A8" w:rsidR="00F951C8" w:rsidRPr="00F951C8" w:rsidRDefault="00F951C8" w:rsidP="00F951C8">
      <w:pPr>
        <w:rPr>
          <w:rFonts w:ascii="Bookman Old Style" w:hAnsi="Bookman Old Style"/>
          <w:sz w:val="22"/>
          <w:szCs w:val="22"/>
        </w:rPr>
      </w:pPr>
      <w:r w:rsidRPr="00F951C8">
        <w:rPr>
          <w:rFonts w:ascii="Bookman Old Style" w:hAnsi="Bookman Old Style"/>
          <w:sz w:val="22"/>
          <w:szCs w:val="22"/>
        </w:rPr>
        <w:t>BRIEF SUMMARY: The principal reason for this rulemaking is to up-date dealer margins, after a study conducted by Herbein &amp; Co.</w:t>
      </w:r>
    </w:p>
    <w:p w14:paraId="598ED97D" w14:textId="1C510813" w:rsidR="00F951C8" w:rsidRPr="00F951C8" w:rsidRDefault="00F951C8" w:rsidP="00F951C8">
      <w:pPr>
        <w:tabs>
          <w:tab w:val="left" w:pos="-1440"/>
          <w:tab w:val="left" w:pos="-720"/>
          <w:tab w:val="left" w:pos="540"/>
          <w:tab w:val="left" w:pos="10440"/>
        </w:tabs>
        <w:rPr>
          <w:rFonts w:ascii="Bookman Old Style" w:hAnsi="Bookman Old Style"/>
          <w:bCs/>
          <w:sz w:val="22"/>
          <w:szCs w:val="22"/>
        </w:rPr>
      </w:pPr>
      <w:r w:rsidRPr="00F951C8">
        <w:rPr>
          <w:rFonts w:ascii="Bookman Old Style" w:hAnsi="Bookman Old Style"/>
          <w:sz w:val="22"/>
          <w:szCs w:val="22"/>
        </w:rPr>
        <w:t>PUBLIC HEARING:</w:t>
      </w:r>
      <w:r w:rsidRPr="00F951C8">
        <w:rPr>
          <w:rFonts w:ascii="Bookman Old Style" w:hAnsi="Bookman Old Style"/>
          <w:b/>
          <w:sz w:val="22"/>
          <w:szCs w:val="22"/>
        </w:rPr>
        <w:t xml:space="preserve"> </w:t>
      </w:r>
      <w:r w:rsidRPr="00F951C8">
        <w:rPr>
          <w:rFonts w:ascii="Bookman Old Style" w:hAnsi="Bookman Old Style"/>
          <w:bCs/>
          <w:sz w:val="22"/>
          <w:szCs w:val="22"/>
        </w:rPr>
        <w:t>February 23, 2023, Thursday, starting at 4:00 p.m.</w:t>
      </w:r>
      <w:r>
        <w:rPr>
          <w:rFonts w:ascii="Bookman Old Style" w:hAnsi="Bookman Old Style"/>
          <w:bCs/>
          <w:sz w:val="22"/>
          <w:szCs w:val="22"/>
        </w:rPr>
        <w:t>,</w:t>
      </w:r>
      <w:r w:rsidRPr="00F951C8">
        <w:rPr>
          <w:rFonts w:ascii="Bookman Old Style" w:hAnsi="Bookman Old Style"/>
          <w:bCs/>
          <w:sz w:val="22"/>
          <w:szCs w:val="22"/>
        </w:rPr>
        <w:t xml:space="preserve"> </w:t>
      </w:r>
      <w:r w:rsidRPr="00F951C8">
        <w:rPr>
          <w:rFonts w:ascii="Bookman Old Style" w:hAnsi="Bookman Old Style"/>
          <w:bCs/>
          <w:color w:val="000000"/>
          <w:sz w:val="22"/>
          <w:szCs w:val="22"/>
        </w:rPr>
        <w:t>Department of Agriculture, Conservation &amp; Forestry, Deering Building</w:t>
      </w:r>
      <w:r>
        <w:rPr>
          <w:rFonts w:ascii="Bookman Old Style" w:hAnsi="Bookman Old Style"/>
          <w:bCs/>
          <w:color w:val="000000"/>
          <w:sz w:val="22"/>
          <w:szCs w:val="22"/>
        </w:rPr>
        <w:t xml:space="preserve"> – Room 101</w:t>
      </w:r>
      <w:r w:rsidRPr="00F951C8">
        <w:rPr>
          <w:rFonts w:ascii="Bookman Old Style" w:hAnsi="Bookman Old Style"/>
          <w:bCs/>
          <w:color w:val="000000"/>
          <w:sz w:val="22"/>
          <w:szCs w:val="22"/>
        </w:rPr>
        <w:t>, Hospital Street, Augusta, Maine</w:t>
      </w:r>
      <w:r>
        <w:rPr>
          <w:rFonts w:ascii="Bookman Old Style" w:hAnsi="Bookman Old Style"/>
          <w:bCs/>
          <w:color w:val="000000"/>
          <w:sz w:val="22"/>
          <w:szCs w:val="22"/>
        </w:rPr>
        <w:t>,</w:t>
      </w:r>
      <w:r w:rsidRPr="00F951C8">
        <w:rPr>
          <w:rFonts w:ascii="Bookman Old Style" w:hAnsi="Bookman Old Style"/>
          <w:bCs/>
          <w:sz w:val="22"/>
          <w:szCs w:val="22"/>
        </w:rPr>
        <w:t xml:space="preserve"> and via Microsoft Teams (link available at </w:t>
      </w:r>
      <w:hyperlink r:id="rId10" w:history="1">
        <w:r w:rsidRPr="00F951C8">
          <w:rPr>
            <w:rFonts w:ascii="Bookman Old Style" w:hAnsi="Bookman Old Style"/>
            <w:bCs/>
            <w:color w:val="0000FF" w:themeColor="hyperlink"/>
            <w:sz w:val="22"/>
            <w:szCs w:val="22"/>
            <w:u w:val="single"/>
          </w:rPr>
          <w:t>https://www.maine.gov/dacf/milkcommission/index.shtml</w:t>
        </w:r>
      </w:hyperlink>
      <w:r w:rsidRPr="00F951C8">
        <w:rPr>
          <w:rFonts w:ascii="Bookman Old Style" w:hAnsi="Bookman Old Style"/>
          <w:bCs/>
          <w:sz w:val="22"/>
          <w:szCs w:val="22"/>
        </w:rPr>
        <w:t>)</w:t>
      </w:r>
      <w:r w:rsidR="00115652">
        <w:rPr>
          <w:rFonts w:ascii="Bookman Old Style" w:hAnsi="Bookman Old Style"/>
          <w:bCs/>
          <w:sz w:val="22"/>
          <w:szCs w:val="22"/>
        </w:rPr>
        <w:t>.</w:t>
      </w:r>
    </w:p>
    <w:p w14:paraId="583A73B0" w14:textId="456C7AC6" w:rsidR="00F951C8" w:rsidRPr="00F951C8" w:rsidRDefault="00F951C8" w:rsidP="00F951C8">
      <w:pPr>
        <w:tabs>
          <w:tab w:val="left" w:pos="-1440"/>
          <w:tab w:val="left" w:pos="-720"/>
          <w:tab w:val="left" w:pos="540"/>
          <w:tab w:val="left" w:pos="10440"/>
        </w:tabs>
        <w:rPr>
          <w:rFonts w:ascii="Bookman Old Style" w:hAnsi="Bookman Old Style"/>
          <w:bCs/>
          <w:sz w:val="22"/>
          <w:szCs w:val="22"/>
        </w:rPr>
      </w:pPr>
      <w:r w:rsidRPr="00F951C8">
        <w:rPr>
          <w:rFonts w:ascii="Bookman Old Style" w:hAnsi="Bookman Old Style"/>
          <w:sz w:val="22"/>
          <w:szCs w:val="22"/>
        </w:rPr>
        <w:t>COMMENT DEADLINE:</w:t>
      </w:r>
      <w:r w:rsidRPr="00F951C8">
        <w:rPr>
          <w:rFonts w:ascii="Bookman Old Style" w:hAnsi="Bookman Old Style"/>
          <w:b/>
          <w:sz w:val="22"/>
          <w:szCs w:val="22"/>
        </w:rPr>
        <w:t xml:space="preserve"> </w:t>
      </w:r>
      <w:r w:rsidRPr="00F951C8">
        <w:rPr>
          <w:rFonts w:ascii="Bookman Old Style" w:hAnsi="Bookman Old Style"/>
          <w:bCs/>
          <w:sz w:val="22"/>
          <w:szCs w:val="22"/>
        </w:rPr>
        <w:t xml:space="preserve">March 6, 2023 </w:t>
      </w:r>
      <w:r w:rsidR="00115652">
        <w:rPr>
          <w:rFonts w:ascii="Bookman Old Style" w:hAnsi="Bookman Old Style"/>
          <w:bCs/>
          <w:sz w:val="22"/>
          <w:szCs w:val="22"/>
        </w:rPr>
        <w:t>-</w:t>
      </w:r>
      <w:r w:rsidRPr="00F951C8">
        <w:rPr>
          <w:rFonts w:ascii="Bookman Old Style" w:hAnsi="Bookman Old Style"/>
          <w:bCs/>
          <w:sz w:val="22"/>
          <w:szCs w:val="22"/>
        </w:rPr>
        <w:t xml:space="preserve"> 5:00 p.m.</w:t>
      </w:r>
    </w:p>
    <w:p w14:paraId="088B575A" w14:textId="6CDAA7DB" w:rsidR="00F951C8" w:rsidRPr="00F951C8" w:rsidRDefault="00F951C8" w:rsidP="00115652">
      <w:pPr>
        <w:tabs>
          <w:tab w:val="left" w:pos="-1440"/>
          <w:tab w:val="left" w:pos="-720"/>
          <w:tab w:val="left" w:pos="540"/>
          <w:tab w:val="left" w:pos="10440"/>
        </w:tabs>
        <w:rPr>
          <w:rFonts w:ascii="Bookman Old Style" w:hAnsi="Bookman Old Style"/>
          <w:sz w:val="22"/>
          <w:szCs w:val="22"/>
        </w:rPr>
      </w:pPr>
      <w:r w:rsidRPr="00F951C8">
        <w:rPr>
          <w:rFonts w:ascii="Bookman Old Style" w:hAnsi="Bookman Old Style"/>
          <w:sz w:val="22"/>
          <w:szCs w:val="22"/>
        </w:rPr>
        <w:t>CONTACT PERSON FOR THIS FILING</w:t>
      </w:r>
      <w:r w:rsidR="00115652">
        <w:rPr>
          <w:rFonts w:ascii="Bookman Old Style" w:hAnsi="Bookman Old Style"/>
          <w:sz w:val="22"/>
          <w:szCs w:val="22"/>
        </w:rPr>
        <w:t xml:space="preserve"> / SMALL BUSINESS IMPACT INFORMATION / MMC RULEMAKING LIAISON</w:t>
      </w:r>
      <w:r w:rsidRPr="00F951C8">
        <w:rPr>
          <w:rFonts w:ascii="Bookman Old Style" w:hAnsi="Bookman Old Style"/>
          <w:sz w:val="22"/>
          <w:szCs w:val="22"/>
        </w:rPr>
        <w:t>:</w:t>
      </w:r>
      <w:r w:rsidR="00115652">
        <w:rPr>
          <w:rFonts w:ascii="Bookman Old Style" w:hAnsi="Bookman Old Style"/>
          <w:sz w:val="22"/>
          <w:szCs w:val="22"/>
        </w:rPr>
        <w:t xml:space="preserve"> </w:t>
      </w:r>
      <w:r w:rsidRPr="00F951C8">
        <w:rPr>
          <w:rFonts w:ascii="Bookman Old Style" w:hAnsi="Bookman Old Style"/>
          <w:sz w:val="22"/>
          <w:szCs w:val="22"/>
        </w:rPr>
        <w:t>Julie-Marie Bickford, Maine Milk Commission, 28 S</w:t>
      </w:r>
      <w:r w:rsidR="00115652">
        <w:rPr>
          <w:rFonts w:ascii="Bookman Old Style" w:hAnsi="Bookman Old Style"/>
          <w:sz w:val="22"/>
          <w:szCs w:val="22"/>
        </w:rPr>
        <w:t>tate House Station</w:t>
      </w:r>
      <w:r w:rsidRPr="00F951C8">
        <w:rPr>
          <w:rFonts w:ascii="Bookman Old Style" w:hAnsi="Bookman Old Style"/>
          <w:sz w:val="22"/>
          <w:szCs w:val="22"/>
        </w:rPr>
        <w:t>, Augusta, ME 04333</w:t>
      </w:r>
      <w:r w:rsidR="00115652">
        <w:rPr>
          <w:rFonts w:ascii="Bookman Old Style" w:hAnsi="Bookman Old Style"/>
          <w:sz w:val="22"/>
          <w:szCs w:val="22"/>
        </w:rPr>
        <w:t>. Telephone:</w:t>
      </w:r>
      <w:r w:rsidRPr="00F951C8">
        <w:rPr>
          <w:rFonts w:ascii="Bookman Old Style" w:hAnsi="Bookman Old Style"/>
          <w:sz w:val="22"/>
          <w:szCs w:val="22"/>
        </w:rPr>
        <w:t xml:space="preserve"> </w:t>
      </w:r>
      <w:r w:rsidR="00115652">
        <w:rPr>
          <w:rFonts w:ascii="Bookman Old Style" w:hAnsi="Bookman Old Style"/>
          <w:sz w:val="22"/>
          <w:szCs w:val="22"/>
        </w:rPr>
        <w:t>(</w:t>
      </w:r>
      <w:r w:rsidRPr="00F951C8">
        <w:rPr>
          <w:rFonts w:ascii="Bookman Old Style" w:hAnsi="Bookman Old Style"/>
          <w:sz w:val="22"/>
          <w:szCs w:val="22"/>
        </w:rPr>
        <w:t>207</w:t>
      </w:r>
      <w:r w:rsidR="00115652">
        <w:rPr>
          <w:rFonts w:ascii="Bookman Old Style" w:hAnsi="Bookman Old Style"/>
          <w:sz w:val="22"/>
          <w:szCs w:val="22"/>
        </w:rPr>
        <w:t xml:space="preserve">) </w:t>
      </w:r>
      <w:r w:rsidRPr="00F951C8">
        <w:rPr>
          <w:rFonts w:ascii="Bookman Old Style" w:hAnsi="Bookman Old Style"/>
          <w:sz w:val="22"/>
          <w:szCs w:val="22"/>
        </w:rPr>
        <w:t>287-7521</w:t>
      </w:r>
      <w:r w:rsidR="00115652">
        <w:rPr>
          <w:rFonts w:ascii="Bookman Old Style" w:hAnsi="Bookman Old Style"/>
          <w:sz w:val="22"/>
          <w:szCs w:val="22"/>
        </w:rPr>
        <w:t>. Email:</w:t>
      </w:r>
      <w:r w:rsidRPr="00F951C8">
        <w:rPr>
          <w:rFonts w:ascii="Bookman Old Style" w:hAnsi="Bookman Old Style"/>
          <w:sz w:val="22"/>
          <w:szCs w:val="22"/>
        </w:rPr>
        <w:t xml:space="preserve"> </w:t>
      </w:r>
      <w:hyperlink r:id="rId11" w:history="1">
        <w:r w:rsidR="00115652" w:rsidRPr="0064334E">
          <w:rPr>
            <w:rStyle w:val="Hyperlink"/>
            <w:rFonts w:ascii="Bookman Old Style" w:hAnsi="Bookman Old Style"/>
            <w:sz w:val="22"/>
            <w:szCs w:val="22"/>
          </w:rPr>
          <w:t>J</w:t>
        </w:r>
        <w:r w:rsidR="00115652" w:rsidRPr="00F951C8">
          <w:rPr>
            <w:rStyle w:val="Hyperlink"/>
            <w:rFonts w:ascii="Bookman Old Style" w:hAnsi="Bookman Old Style"/>
            <w:sz w:val="22"/>
            <w:szCs w:val="22"/>
          </w:rPr>
          <w:t>ulie-</w:t>
        </w:r>
        <w:r w:rsidR="00115652" w:rsidRPr="0064334E">
          <w:rPr>
            <w:rStyle w:val="Hyperlink"/>
            <w:rFonts w:ascii="Bookman Old Style" w:hAnsi="Bookman Old Style"/>
            <w:sz w:val="22"/>
            <w:szCs w:val="22"/>
          </w:rPr>
          <w:t>M</w:t>
        </w:r>
        <w:r w:rsidR="00115652" w:rsidRPr="00F951C8">
          <w:rPr>
            <w:rStyle w:val="Hyperlink"/>
            <w:rFonts w:ascii="Bookman Old Style" w:hAnsi="Bookman Old Style"/>
            <w:sz w:val="22"/>
            <w:szCs w:val="22"/>
          </w:rPr>
          <w:t>arie.</w:t>
        </w:r>
        <w:r w:rsidR="00115652" w:rsidRPr="0064334E">
          <w:rPr>
            <w:rStyle w:val="Hyperlink"/>
            <w:rFonts w:ascii="Bookman Old Style" w:hAnsi="Bookman Old Style"/>
            <w:sz w:val="22"/>
            <w:szCs w:val="22"/>
          </w:rPr>
          <w:t>B</w:t>
        </w:r>
        <w:r w:rsidR="00115652" w:rsidRPr="00F951C8">
          <w:rPr>
            <w:rStyle w:val="Hyperlink"/>
            <w:rFonts w:ascii="Bookman Old Style" w:hAnsi="Bookman Old Style"/>
            <w:sz w:val="22"/>
            <w:szCs w:val="22"/>
          </w:rPr>
          <w:t>ickford@</w:t>
        </w:r>
        <w:r w:rsidR="00115652" w:rsidRPr="0064334E">
          <w:rPr>
            <w:rStyle w:val="Hyperlink"/>
            <w:rFonts w:ascii="Bookman Old Style" w:hAnsi="Bookman Old Style"/>
            <w:sz w:val="22"/>
            <w:szCs w:val="22"/>
          </w:rPr>
          <w:t>M</w:t>
        </w:r>
        <w:r w:rsidR="00115652" w:rsidRPr="00F951C8">
          <w:rPr>
            <w:rStyle w:val="Hyperlink"/>
            <w:rFonts w:ascii="Bookman Old Style" w:hAnsi="Bookman Old Style"/>
            <w:sz w:val="22"/>
            <w:szCs w:val="22"/>
          </w:rPr>
          <w:t>aine.gov</w:t>
        </w:r>
      </w:hyperlink>
      <w:r w:rsidR="00115652">
        <w:rPr>
          <w:rFonts w:ascii="Bookman Old Style" w:hAnsi="Bookman Old Style"/>
          <w:sz w:val="22"/>
          <w:szCs w:val="22"/>
        </w:rPr>
        <w:t>.</w:t>
      </w:r>
    </w:p>
    <w:p w14:paraId="53EECD71" w14:textId="535A8446" w:rsidR="00F951C8" w:rsidRPr="00F951C8" w:rsidRDefault="00F951C8" w:rsidP="00F951C8">
      <w:pPr>
        <w:tabs>
          <w:tab w:val="left" w:pos="-1440"/>
          <w:tab w:val="left" w:pos="-720"/>
          <w:tab w:val="left" w:pos="540"/>
          <w:tab w:val="left" w:pos="10440"/>
        </w:tabs>
        <w:rPr>
          <w:rFonts w:ascii="Bookman Old Style" w:hAnsi="Bookman Old Style"/>
          <w:color w:val="000000"/>
          <w:sz w:val="22"/>
          <w:szCs w:val="22"/>
          <w:shd w:val="clear" w:color="auto" w:fill="FFFFFF"/>
        </w:rPr>
      </w:pPr>
      <w:r w:rsidRPr="00F951C8">
        <w:rPr>
          <w:rFonts w:ascii="Bookman Old Style" w:hAnsi="Bookman Old Style"/>
          <w:color w:val="000000"/>
          <w:sz w:val="22"/>
          <w:szCs w:val="22"/>
          <w:shd w:val="clear" w:color="auto" w:fill="FFFFFF"/>
        </w:rPr>
        <w:t>FINANCIAL IMPACT ON MUNICIPALITIES OR COUNTIES: None</w:t>
      </w:r>
    </w:p>
    <w:p w14:paraId="0B4C4078" w14:textId="5544D103" w:rsidR="00F951C8" w:rsidRPr="00F951C8" w:rsidRDefault="00F951C8" w:rsidP="00F951C8">
      <w:pPr>
        <w:tabs>
          <w:tab w:val="left" w:pos="-1440"/>
          <w:tab w:val="left" w:pos="-720"/>
          <w:tab w:val="left" w:pos="540"/>
          <w:tab w:val="left" w:pos="10440"/>
        </w:tabs>
        <w:rPr>
          <w:rFonts w:ascii="Bookman Old Style" w:hAnsi="Bookman Old Style"/>
          <w:sz w:val="22"/>
          <w:szCs w:val="22"/>
        </w:rPr>
      </w:pPr>
      <w:r w:rsidRPr="00F951C8">
        <w:rPr>
          <w:rFonts w:ascii="Bookman Old Style" w:hAnsi="Bookman Old Style"/>
          <w:sz w:val="22"/>
          <w:szCs w:val="22"/>
        </w:rPr>
        <w:t xml:space="preserve">STATUTORY AUTHORITY FOR THIS RULE: 5 MRS </w:t>
      </w:r>
      <w:r w:rsidR="00115652">
        <w:rPr>
          <w:rFonts w:ascii="Bookman Old Style" w:hAnsi="Bookman Old Style"/>
          <w:sz w:val="22"/>
          <w:szCs w:val="22"/>
        </w:rPr>
        <w:t>§</w:t>
      </w:r>
      <w:r w:rsidRPr="00F951C8">
        <w:rPr>
          <w:rFonts w:ascii="Bookman Old Style" w:hAnsi="Bookman Old Style"/>
          <w:sz w:val="22"/>
          <w:szCs w:val="22"/>
        </w:rPr>
        <w:t>8054 and 7 MRS</w:t>
      </w:r>
      <w:r w:rsidR="00115652">
        <w:rPr>
          <w:rFonts w:ascii="Bookman Old Style" w:hAnsi="Bookman Old Style"/>
          <w:sz w:val="22"/>
          <w:szCs w:val="22"/>
        </w:rPr>
        <w:t xml:space="preserve"> §</w:t>
      </w:r>
      <w:r w:rsidRPr="00F951C8">
        <w:rPr>
          <w:rFonts w:ascii="Bookman Old Style" w:hAnsi="Bookman Old Style"/>
          <w:sz w:val="22"/>
          <w:szCs w:val="22"/>
        </w:rPr>
        <w:t>2954</w:t>
      </w:r>
    </w:p>
    <w:p w14:paraId="0751FBF6" w14:textId="77777777" w:rsidR="00F951C8" w:rsidRPr="00F951C8" w:rsidRDefault="00F951C8" w:rsidP="00F951C8">
      <w:pPr>
        <w:tabs>
          <w:tab w:val="left" w:pos="-1440"/>
          <w:tab w:val="left" w:pos="-720"/>
          <w:tab w:val="left" w:pos="540"/>
          <w:tab w:val="left" w:pos="10440"/>
        </w:tabs>
        <w:rPr>
          <w:rFonts w:ascii="Bookman Old Style" w:hAnsi="Bookman Old Style"/>
          <w:sz w:val="22"/>
          <w:szCs w:val="22"/>
        </w:rPr>
      </w:pPr>
      <w:r w:rsidRPr="00F951C8">
        <w:rPr>
          <w:rFonts w:ascii="Bookman Old Style" w:hAnsi="Bookman Old Style"/>
          <w:sz w:val="22"/>
          <w:szCs w:val="22"/>
        </w:rPr>
        <w:t xml:space="preserve">SUBSTANTIVE STATE OR FEDERAL LAW BEING IMPLEMENTED </w:t>
      </w:r>
      <w:r w:rsidRPr="00F951C8">
        <w:rPr>
          <w:rFonts w:ascii="Bookman Old Style" w:hAnsi="Bookman Old Style"/>
          <w:i/>
          <w:sz w:val="22"/>
          <w:szCs w:val="22"/>
        </w:rPr>
        <w:t>(if different)</w:t>
      </w:r>
      <w:r w:rsidRPr="00F951C8">
        <w:rPr>
          <w:rFonts w:ascii="Bookman Old Style" w:hAnsi="Bookman Old Style"/>
          <w:sz w:val="22"/>
          <w:szCs w:val="22"/>
        </w:rPr>
        <w:t>:</w:t>
      </w:r>
    </w:p>
    <w:p w14:paraId="57DDC24F" w14:textId="62A957BE" w:rsidR="00115652" w:rsidRPr="00115652" w:rsidRDefault="00115652" w:rsidP="00F951C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lastRenderedPageBreak/>
        <w:t>MMC</w:t>
      </w:r>
      <w:r w:rsidR="00F951C8" w:rsidRPr="00F951C8">
        <w:rPr>
          <w:rFonts w:ascii="Bookman Old Style" w:hAnsi="Bookman Old Style"/>
          <w:sz w:val="22"/>
          <w:szCs w:val="22"/>
        </w:rPr>
        <w:t xml:space="preserve"> WEBSITE: </w:t>
      </w:r>
      <w:hyperlink r:id="rId12" w:history="1">
        <w:r w:rsidR="00F951C8" w:rsidRPr="00F951C8">
          <w:rPr>
            <w:rFonts w:ascii="Bookman Old Style" w:hAnsi="Bookman Old Style"/>
            <w:color w:val="0000FF"/>
            <w:sz w:val="22"/>
            <w:szCs w:val="22"/>
            <w:u w:val="single"/>
          </w:rPr>
          <w:t>http://www.maine.gov/dacf/milkcommission/index.shtml</w:t>
        </w:r>
      </w:hyperlink>
      <w:r w:rsidRPr="00115652">
        <w:rPr>
          <w:rFonts w:ascii="Bookman Old Style" w:hAnsi="Bookman Old Style"/>
          <w:sz w:val="22"/>
          <w:szCs w:val="22"/>
        </w:rPr>
        <w:t>.</w:t>
      </w:r>
    </w:p>
    <w:p w14:paraId="281F0E7B" w14:textId="77777777" w:rsidR="00F951C8" w:rsidRDefault="00F951C8" w:rsidP="00D9499D">
      <w:pPr>
        <w:overflowPunct/>
        <w:autoSpaceDE/>
        <w:autoSpaceDN/>
        <w:adjustRightInd/>
        <w:textAlignment w:val="auto"/>
        <w:rPr>
          <w:rFonts w:ascii="Bookman Old Style" w:hAnsi="Bookman Old Style"/>
          <w:color w:val="000000"/>
          <w:sz w:val="22"/>
          <w:szCs w:val="22"/>
        </w:rPr>
      </w:pPr>
    </w:p>
    <w:p w14:paraId="78241AAE" w14:textId="77777777" w:rsidR="00F951C8" w:rsidRDefault="00F951C8"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hAnsi="Bookman Old Style"/>
          <w:sz w:val="22"/>
          <w:szCs w:val="22"/>
        </w:rPr>
      </w:pPr>
    </w:p>
    <w:p w14:paraId="13240BD0" w14:textId="1597F283" w:rsidR="001452DC" w:rsidRDefault="00576F7E"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6779FE">
        <w:rPr>
          <w:rFonts w:ascii="Bookman Old Style" w:eastAsiaTheme="minorHAnsi" w:hAnsi="Bookman Old Style"/>
          <w:b/>
          <w:sz w:val="22"/>
          <w:szCs w:val="22"/>
        </w:rPr>
        <w:t>ADOPTIONS</w:t>
      </w:r>
    </w:p>
    <w:p w14:paraId="013F40F1" w14:textId="77777777" w:rsidR="00115652" w:rsidRPr="006779FE" w:rsidRDefault="00115652" w:rsidP="00D9499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p>
    <w:p w14:paraId="25C035EA" w14:textId="77777777" w:rsidR="00CE5517" w:rsidRPr="006779FE" w:rsidRDefault="00CE5517" w:rsidP="00CE5517">
      <w:pPr>
        <w:keepNext/>
        <w:keepLines/>
        <w:tabs>
          <w:tab w:val="left" w:pos="-1440"/>
          <w:tab w:val="left" w:pos="-720"/>
          <w:tab w:val="left" w:pos="4320"/>
          <w:tab w:val="left" w:pos="10440"/>
        </w:tabs>
        <w:rPr>
          <w:rFonts w:ascii="Bookman Old Style" w:hAnsi="Bookman Old Style"/>
          <w:sz w:val="22"/>
          <w:szCs w:val="22"/>
        </w:rPr>
      </w:pPr>
      <w:bookmarkStart w:id="0" w:name="_Hlk124326626"/>
    </w:p>
    <w:p w14:paraId="7E97D780" w14:textId="3EC1F6DF" w:rsidR="00655800" w:rsidRPr="00B739D8" w:rsidRDefault="00655800" w:rsidP="006558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bookmarkStart w:id="1" w:name="_Hlk123889056"/>
      <w:r w:rsidRPr="00032C40">
        <w:rPr>
          <w:rFonts w:ascii="Bookman Old Style" w:hAnsi="Bookman Old Style"/>
          <w:bCs/>
          <w:sz w:val="22"/>
          <w:szCs w:val="22"/>
        </w:rPr>
        <w:t>AGENCY:</w:t>
      </w:r>
      <w:r w:rsidR="00B739D8">
        <w:rPr>
          <w:rFonts w:ascii="Bookman Old Style" w:hAnsi="Bookman Old Style"/>
          <w:bCs/>
          <w:sz w:val="22"/>
          <w:szCs w:val="22"/>
        </w:rPr>
        <w:t xml:space="preserve"> </w:t>
      </w:r>
      <w:r w:rsidRPr="00B739D8">
        <w:rPr>
          <w:rFonts w:ascii="Bookman Old Style" w:hAnsi="Bookman Old Style"/>
          <w:b/>
          <w:sz w:val="22"/>
          <w:szCs w:val="22"/>
        </w:rPr>
        <w:t>02-477</w:t>
      </w:r>
      <w:r w:rsidRPr="00032C40">
        <w:rPr>
          <w:rFonts w:ascii="Bookman Old Style" w:hAnsi="Bookman Old Style"/>
          <w:bCs/>
          <w:sz w:val="22"/>
          <w:szCs w:val="22"/>
        </w:rPr>
        <w:t xml:space="preserve"> </w:t>
      </w:r>
      <w:r w:rsidR="00B739D8">
        <w:rPr>
          <w:rFonts w:ascii="Bookman Old Style" w:hAnsi="Bookman Old Style"/>
          <w:bCs/>
          <w:sz w:val="22"/>
          <w:szCs w:val="22"/>
        </w:rPr>
        <w:t xml:space="preserve">- </w:t>
      </w:r>
      <w:r w:rsidR="00B739D8" w:rsidRPr="00032C40">
        <w:rPr>
          <w:rFonts w:ascii="Bookman Old Style" w:hAnsi="Bookman Old Style"/>
          <w:bCs/>
          <w:sz w:val="22"/>
          <w:szCs w:val="22"/>
        </w:rPr>
        <w:t>Department of Professional and Financial Regulation</w:t>
      </w:r>
      <w:r w:rsidR="00B739D8">
        <w:rPr>
          <w:rFonts w:ascii="Bookman Old Style" w:hAnsi="Bookman Old Style"/>
          <w:bCs/>
          <w:sz w:val="22"/>
          <w:szCs w:val="22"/>
        </w:rPr>
        <w:t xml:space="preserve"> (PFR),</w:t>
      </w:r>
      <w:r w:rsidR="00B739D8" w:rsidRPr="00032C40">
        <w:rPr>
          <w:rFonts w:ascii="Bookman Old Style" w:hAnsi="Bookman Old Style"/>
          <w:bCs/>
          <w:sz w:val="22"/>
          <w:szCs w:val="22"/>
        </w:rPr>
        <w:t xml:space="preserve"> </w:t>
      </w:r>
      <w:r w:rsidRPr="00032C40">
        <w:rPr>
          <w:rFonts w:ascii="Bookman Old Style" w:hAnsi="Bookman Old Style"/>
          <w:bCs/>
          <w:sz w:val="22"/>
          <w:szCs w:val="22"/>
        </w:rPr>
        <w:t>Office of Professional and Occupational Regulation</w:t>
      </w:r>
      <w:r w:rsidR="00B739D8">
        <w:rPr>
          <w:rFonts w:ascii="Bookman Old Style" w:hAnsi="Bookman Old Style"/>
          <w:bCs/>
          <w:sz w:val="22"/>
          <w:szCs w:val="22"/>
        </w:rPr>
        <w:t xml:space="preserve"> (OPOR), </w:t>
      </w:r>
      <w:r w:rsidR="00B739D8" w:rsidRPr="00B739D8">
        <w:rPr>
          <w:rFonts w:ascii="Bookman Old Style" w:hAnsi="Bookman Old Style"/>
          <w:b/>
          <w:sz w:val="22"/>
          <w:szCs w:val="22"/>
        </w:rPr>
        <w:t>Board of Occupational Therapy Practice</w:t>
      </w:r>
      <w:r w:rsidRPr="00B739D8">
        <w:rPr>
          <w:rFonts w:ascii="Bookman Old Style" w:hAnsi="Bookman Old Style"/>
          <w:b/>
          <w:sz w:val="22"/>
          <w:szCs w:val="22"/>
        </w:rPr>
        <w:t xml:space="preserve"> </w:t>
      </w:r>
    </w:p>
    <w:p w14:paraId="22334DD3" w14:textId="5AE86348" w:rsidR="00655800" w:rsidRPr="00032C40" w:rsidRDefault="00655800" w:rsidP="006558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32C40">
        <w:rPr>
          <w:rFonts w:ascii="Bookman Old Style" w:hAnsi="Bookman Old Style"/>
          <w:bCs/>
          <w:sz w:val="22"/>
          <w:szCs w:val="22"/>
        </w:rPr>
        <w:t>CHAPTER NUMBER</w:t>
      </w:r>
      <w:r w:rsidR="00B739D8">
        <w:rPr>
          <w:rFonts w:ascii="Bookman Old Style" w:hAnsi="Bookman Old Style"/>
          <w:bCs/>
          <w:sz w:val="22"/>
          <w:szCs w:val="22"/>
        </w:rPr>
        <w:t>S</w:t>
      </w:r>
      <w:r w:rsidRPr="00032C40">
        <w:rPr>
          <w:rFonts w:ascii="Bookman Old Style" w:hAnsi="Bookman Old Style"/>
          <w:bCs/>
          <w:sz w:val="22"/>
          <w:szCs w:val="22"/>
        </w:rPr>
        <w:t xml:space="preserve"> AND TITLE</w:t>
      </w:r>
      <w:r w:rsidR="00B739D8">
        <w:rPr>
          <w:rFonts w:ascii="Bookman Old Style" w:hAnsi="Bookman Old Style"/>
          <w:bCs/>
          <w:sz w:val="22"/>
          <w:szCs w:val="22"/>
        </w:rPr>
        <w:t>S</w:t>
      </w:r>
      <w:r w:rsidRPr="00032C40">
        <w:rPr>
          <w:rFonts w:ascii="Bookman Old Style" w:hAnsi="Bookman Old Style"/>
          <w:bCs/>
          <w:sz w:val="22"/>
          <w:szCs w:val="22"/>
        </w:rPr>
        <w:t>:</w:t>
      </w:r>
    </w:p>
    <w:p w14:paraId="253D691A" w14:textId="0865B9CF" w:rsidR="00655800" w:rsidRPr="00032C40" w:rsidRDefault="00655800" w:rsidP="0065580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bookmarkStart w:id="2" w:name="_Hlk111554306"/>
      <w:r w:rsidRPr="00B739D8">
        <w:rPr>
          <w:rFonts w:ascii="Bookman Old Style" w:hAnsi="Bookman Old Style"/>
          <w:b/>
          <w:sz w:val="22"/>
          <w:szCs w:val="22"/>
        </w:rPr>
        <w:t>Ch</w:t>
      </w:r>
      <w:r w:rsidR="00B739D8" w:rsidRPr="00B739D8">
        <w:rPr>
          <w:rFonts w:ascii="Bookman Old Style" w:hAnsi="Bookman Old Style"/>
          <w:b/>
          <w:sz w:val="22"/>
          <w:szCs w:val="22"/>
        </w:rPr>
        <w:t>.</w:t>
      </w:r>
      <w:r w:rsidRPr="00B739D8">
        <w:rPr>
          <w:rFonts w:ascii="Bookman Old Style" w:hAnsi="Bookman Old Style"/>
          <w:b/>
          <w:sz w:val="22"/>
          <w:szCs w:val="22"/>
        </w:rPr>
        <w:t xml:space="preserve"> 3</w:t>
      </w:r>
      <w:r w:rsidR="00B739D8">
        <w:rPr>
          <w:rFonts w:ascii="Bookman Old Style" w:hAnsi="Bookman Old Style"/>
          <w:bCs/>
          <w:sz w:val="22"/>
          <w:szCs w:val="22"/>
        </w:rPr>
        <w:t>,</w:t>
      </w:r>
      <w:r w:rsidRPr="00032C40">
        <w:rPr>
          <w:rFonts w:ascii="Bookman Old Style" w:hAnsi="Bookman Old Style"/>
          <w:bCs/>
          <w:sz w:val="22"/>
          <w:szCs w:val="22"/>
        </w:rPr>
        <w:t xml:space="preserve"> Licensure by Endorsement </w:t>
      </w:r>
      <w:r w:rsidRPr="00B739D8">
        <w:rPr>
          <w:rFonts w:ascii="Bookman Old Style" w:hAnsi="Bookman Old Style"/>
          <w:bCs/>
          <w:i/>
          <w:iCs/>
          <w:sz w:val="22"/>
          <w:szCs w:val="22"/>
        </w:rPr>
        <w:t>(new)</w:t>
      </w:r>
    </w:p>
    <w:p w14:paraId="3FF5CEEE" w14:textId="07189B7C" w:rsidR="00655800" w:rsidRPr="00032C40" w:rsidRDefault="00655800" w:rsidP="00655800">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r w:rsidRPr="00B739D8">
        <w:rPr>
          <w:rFonts w:ascii="Bookman Old Style" w:hAnsi="Bookman Old Style"/>
          <w:b/>
          <w:sz w:val="22"/>
          <w:szCs w:val="22"/>
        </w:rPr>
        <w:t>Ch</w:t>
      </w:r>
      <w:r w:rsidR="00B739D8" w:rsidRPr="00B739D8">
        <w:rPr>
          <w:rFonts w:ascii="Bookman Old Style" w:hAnsi="Bookman Old Style"/>
          <w:b/>
          <w:sz w:val="22"/>
          <w:szCs w:val="22"/>
        </w:rPr>
        <w:t>.</w:t>
      </w:r>
      <w:r w:rsidRPr="00B739D8">
        <w:rPr>
          <w:rFonts w:ascii="Bookman Old Style" w:hAnsi="Bookman Old Style"/>
          <w:b/>
          <w:sz w:val="22"/>
          <w:szCs w:val="22"/>
        </w:rPr>
        <w:t xml:space="preserve"> 7</w:t>
      </w:r>
      <w:r w:rsidR="00B739D8">
        <w:rPr>
          <w:rFonts w:ascii="Bookman Old Style" w:hAnsi="Bookman Old Style"/>
          <w:bCs/>
          <w:sz w:val="22"/>
          <w:szCs w:val="22"/>
        </w:rPr>
        <w:t>,</w:t>
      </w:r>
      <w:r w:rsidRPr="00032C40">
        <w:rPr>
          <w:rFonts w:ascii="Bookman Old Style" w:hAnsi="Bookman Old Style"/>
          <w:bCs/>
          <w:sz w:val="22"/>
          <w:szCs w:val="22"/>
        </w:rPr>
        <w:t xml:space="preserve"> Code of Ethics </w:t>
      </w:r>
      <w:r w:rsidRPr="00B739D8">
        <w:rPr>
          <w:rFonts w:ascii="Bookman Old Style" w:hAnsi="Bookman Old Style"/>
          <w:bCs/>
          <w:i/>
          <w:iCs/>
          <w:sz w:val="22"/>
          <w:szCs w:val="22"/>
        </w:rPr>
        <w:t>(amended)</w:t>
      </w:r>
      <w:bookmarkEnd w:id="2"/>
    </w:p>
    <w:p w14:paraId="1281CC5B" w14:textId="7525789D" w:rsidR="00655800" w:rsidRPr="00B739D8" w:rsidRDefault="00655800" w:rsidP="00B739D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32C40">
        <w:rPr>
          <w:rFonts w:ascii="Bookman Old Style" w:hAnsi="Bookman Old Style"/>
          <w:bCs/>
          <w:sz w:val="22"/>
          <w:szCs w:val="22"/>
        </w:rPr>
        <w:t>ADOPTED RULE NUMBER</w:t>
      </w:r>
      <w:r w:rsidR="00B739D8">
        <w:rPr>
          <w:rFonts w:ascii="Bookman Old Style" w:hAnsi="Bookman Old Style"/>
          <w:bCs/>
          <w:sz w:val="22"/>
          <w:szCs w:val="22"/>
        </w:rPr>
        <w:t>S</w:t>
      </w:r>
      <w:r w:rsidRPr="00032C40">
        <w:rPr>
          <w:rFonts w:ascii="Bookman Old Style" w:hAnsi="Bookman Old Style"/>
          <w:bCs/>
          <w:sz w:val="22"/>
          <w:szCs w:val="22"/>
        </w:rPr>
        <w:t xml:space="preserve">: </w:t>
      </w:r>
      <w:r w:rsidR="00B739D8">
        <w:rPr>
          <w:rFonts w:ascii="Bookman Old Style" w:hAnsi="Bookman Old Style"/>
          <w:b/>
          <w:sz w:val="22"/>
          <w:szCs w:val="22"/>
        </w:rPr>
        <w:t>2023-013-014</w:t>
      </w:r>
    </w:p>
    <w:p w14:paraId="7056019C" w14:textId="77777777" w:rsidR="00B739D8" w:rsidRDefault="00655800" w:rsidP="00B739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32C40">
        <w:rPr>
          <w:rFonts w:ascii="Bookman Old Style" w:hAnsi="Bookman Old Style"/>
          <w:bCs/>
          <w:sz w:val="22"/>
          <w:szCs w:val="22"/>
        </w:rPr>
        <w:t>CONCISE SUMMARY:</w:t>
      </w:r>
      <w:r w:rsidR="00B739D8">
        <w:rPr>
          <w:rFonts w:ascii="Bookman Old Style" w:hAnsi="Bookman Old Style"/>
          <w:bCs/>
          <w:sz w:val="22"/>
          <w:szCs w:val="22"/>
        </w:rPr>
        <w:t xml:space="preserve"> </w:t>
      </w:r>
    </w:p>
    <w:p w14:paraId="6B7D4921" w14:textId="66694A58" w:rsidR="00655800" w:rsidRPr="00B739D8" w:rsidRDefault="00655800" w:rsidP="00B739D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B739D8">
        <w:rPr>
          <w:rStyle w:val="normaltextrun"/>
          <w:rFonts w:ascii="Bookman Old Style" w:hAnsi="Bookman Old Style"/>
          <w:b/>
          <w:sz w:val="22"/>
          <w:szCs w:val="22"/>
          <w:shd w:val="clear" w:color="auto" w:fill="FFFFFF"/>
        </w:rPr>
        <w:t xml:space="preserve">Chapter 3: </w:t>
      </w:r>
      <w:r w:rsidR="00B739D8" w:rsidRPr="00B739D8">
        <w:rPr>
          <w:rStyle w:val="normaltextrun"/>
          <w:rFonts w:ascii="Bookman Old Style" w:hAnsi="Bookman Old Style"/>
          <w:b/>
          <w:sz w:val="22"/>
          <w:szCs w:val="22"/>
          <w:shd w:val="clear" w:color="auto" w:fill="FFFFFF"/>
        </w:rPr>
        <w:t>“</w:t>
      </w:r>
      <w:r w:rsidRPr="00B739D8">
        <w:rPr>
          <w:rStyle w:val="normaltextrun"/>
          <w:rFonts w:ascii="Bookman Old Style" w:hAnsi="Bookman Old Style"/>
          <w:b/>
          <w:sz w:val="22"/>
          <w:szCs w:val="22"/>
          <w:shd w:val="clear" w:color="auto" w:fill="FFFFFF"/>
        </w:rPr>
        <w:t>Licensure by Endorsement</w:t>
      </w:r>
      <w:r w:rsidR="00B739D8" w:rsidRPr="00B739D8">
        <w:rPr>
          <w:rStyle w:val="eop"/>
          <w:rFonts w:ascii="Bookman Old Style" w:hAnsi="Bookman Old Style"/>
          <w:b/>
          <w:sz w:val="22"/>
          <w:szCs w:val="22"/>
        </w:rPr>
        <w:t>”</w:t>
      </w:r>
    </w:p>
    <w:p w14:paraId="406B6C40" w14:textId="12807DDD" w:rsidR="00655800" w:rsidRPr="00032C40" w:rsidRDefault="00655800" w:rsidP="00655800">
      <w:pPr>
        <w:pStyle w:val="paragraph"/>
        <w:spacing w:before="0" w:beforeAutospacing="0" w:after="0" w:afterAutospacing="0"/>
        <w:ind w:right="360"/>
        <w:textAlignment w:val="baseline"/>
        <w:rPr>
          <w:rFonts w:ascii="Bookman Old Style" w:hAnsi="Bookman Old Style"/>
          <w:bCs/>
          <w:sz w:val="22"/>
          <w:szCs w:val="22"/>
        </w:rPr>
      </w:pPr>
      <w:r w:rsidRPr="00032C40">
        <w:rPr>
          <w:rStyle w:val="normaltextrun"/>
          <w:rFonts w:ascii="Bookman Old Style" w:hAnsi="Bookman Old Style"/>
          <w:bCs/>
          <w:sz w:val="22"/>
          <w:szCs w:val="22"/>
          <w:shd w:val="clear" w:color="auto" w:fill="FFFFFF"/>
        </w:rPr>
        <w:t>The Board is add</w:t>
      </w:r>
      <w:r w:rsidR="00B739D8">
        <w:rPr>
          <w:rStyle w:val="normaltextrun"/>
          <w:rFonts w:ascii="Bookman Old Style" w:hAnsi="Bookman Old Style"/>
          <w:bCs/>
          <w:sz w:val="22"/>
          <w:szCs w:val="22"/>
          <w:shd w:val="clear" w:color="auto" w:fill="FFFFFF"/>
        </w:rPr>
        <w:t>ing</w:t>
      </w:r>
      <w:r w:rsidRPr="00032C40">
        <w:rPr>
          <w:rStyle w:val="normaltextrun"/>
          <w:rFonts w:ascii="Bookman Old Style" w:hAnsi="Bookman Old Style"/>
          <w:bCs/>
          <w:sz w:val="22"/>
          <w:szCs w:val="22"/>
          <w:shd w:val="clear" w:color="auto" w:fill="FFFFFF"/>
        </w:rPr>
        <w:t xml:space="preserve"> a new chapter describing the pathway for Maine licensure for applicants with an active license in a U.S. jurisdiction that maintains licensing requirements that are substantially equivalent to Maine’s requirements.</w:t>
      </w:r>
      <w:r w:rsidRPr="00032C40">
        <w:rPr>
          <w:rStyle w:val="normaltextrun"/>
          <w:bCs/>
          <w:sz w:val="22"/>
          <w:szCs w:val="22"/>
          <w:shd w:val="clear" w:color="auto" w:fill="FFFFFF"/>
        </w:rPr>
        <w:t> </w:t>
      </w:r>
      <w:r w:rsidRPr="00032C40">
        <w:rPr>
          <w:rStyle w:val="normaltextrun"/>
          <w:rFonts w:ascii="Bookman Old Style" w:hAnsi="Bookman Old Style"/>
          <w:bCs/>
          <w:sz w:val="22"/>
          <w:szCs w:val="22"/>
          <w:shd w:val="clear" w:color="auto" w:fill="FFFFFF"/>
        </w:rPr>
        <w:t xml:space="preserve"> This rule implements LD 149 (PL 2021 c</w:t>
      </w:r>
      <w:r w:rsidR="00B739D8">
        <w:rPr>
          <w:rStyle w:val="normaltextrun"/>
          <w:rFonts w:ascii="Bookman Old Style" w:hAnsi="Bookman Old Style"/>
          <w:bCs/>
          <w:sz w:val="22"/>
          <w:szCs w:val="22"/>
          <w:shd w:val="clear" w:color="auto" w:fill="FFFFFF"/>
        </w:rPr>
        <w:t>h</w:t>
      </w:r>
      <w:r w:rsidRPr="00032C40">
        <w:rPr>
          <w:rStyle w:val="normaltextrun"/>
          <w:rFonts w:ascii="Bookman Old Style" w:hAnsi="Bookman Old Style"/>
          <w:bCs/>
          <w:sz w:val="22"/>
          <w:szCs w:val="22"/>
          <w:shd w:val="clear" w:color="auto" w:fill="FFFFFF"/>
        </w:rPr>
        <w:t xml:space="preserve">. 167), </w:t>
      </w:r>
      <w:r w:rsidR="00B739D8">
        <w:rPr>
          <w:rStyle w:val="normaltextrun"/>
          <w:rFonts w:ascii="Bookman Old Style" w:hAnsi="Bookman Old Style"/>
          <w:bCs/>
          <w:sz w:val="22"/>
          <w:szCs w:val="22"/>
          <w:shd w:val="clear" w:color="auto" w:fill="FFFFFF"/>
        </w:rPr>
        <w:t>“</w:t>
      </w:r>
      <w:r w:rsidRPr="00032C40">
        <w:rPr>
          <w:rStyle w:val="normaltextrun"/>
          <w:rFonts w:ascii="Bookman Old Style" w:hAnsi="Bookman Old Style"/>
          <w:bCs/>
          <w:sz w:val="22"/>
          <w:szCs w:val="22"/>
          <w:shd w:val="clear" w:color="auto" w:fill="FFFFFF"/>
        </w:rPr>
        <w:t>An Act to Facilitate Licensure for Credentialed Individuals from Other Jurisdictions</w:t>
      </w:r>
      <w:r w:rsidR="00B739D8">
        <w:rPr>
          <w:rStyle w:val="normaltextrun"/>
          <w:rFonts w:ascii="Bookman Old Style" w:hAnsi="Bookman Old Style"/>
          <w:bCs/>
          <w:sz w:val="22"/>
          <w:szCs w:val="22"/>
          <w:shd w:val="clear" w:color="auto" w:fill="FFFFFF"/>
        </w:rPr>
        <w:t>”,</w:t>
      </w:r>
      <w:r w:rsidRPr="00032C40">
        <w:rPr>
          <w:rStyle w:val="normaltextrun"/>
          <w:rFonts w:ascii="Bookman Old Style" w:hAnsi="Bookman Old Style"/>
          <w:bCs/>
          <w:sz w:val="22"/>
          <w:szCs w:val="22"/>
          <w:shd w:val="clear" w:color="auto" w:fill="FFFFFF"/>
        </w:rPr>
        <w:t xml:space="preserve"> and LD 2035 (PL 2021 c</w:t>
      </w:r>
      <w:r w:rsidR="00B739D8">
        <w:rPr>
          <w:rStyle w:val="normaltextrun"/>
          <w:rFonts w:ascii="Bookman Old Style" w:hAnsi="Bookman Old Style"/>
          <w:bCs/>
          <w:sz w:val="22"/>
          <w:szCs w:val="22"/>
          <w:shd w:val="clear" w:color="auto" w:fill="FFFFFF"/>
        </w:rPr>
        <w:t>h</w:t>
      </w:r>
      <w:r w:rsidRPr="00032C40">
        <w:rPr>
          <w:rStyle w:val="normaltextrun"/>
          <w:rFonts w:ascii="Bookman Old Style" w:hAnsi="Bookman Old Style"/>
          <w:bCs/>
          <w:sz w:val="22"/>
          <w:szCs w:val="22"/>
          <w:shd w:val="clear" w:color="auto" w:fill="FFFFFF"/>
        </w:rPr>
        <w:t xml:space="preserve">. 642), </w:t>
      </w:r>
      <w:r w:rsidR="00B739D8">
        <w:rPr>
          <w:rStyle w:val="normaltextrun"/>
          <w:rFonts w:ascii="Bookman Old Style" w:hAnsi="Bookman Old Style"/>
          <w:bCs/>
          <w:sz w:val="22"/>
          <w:szCs w:val="22"/>
          <w:shd w:val="clear" w:color="auto" w:fill="FFFFFF"/>
        </w:rPr>
        <w:t>“</w:t>
      </w:r>
      <w:r w:rsidRPr="00032C40">
        <w:rPr>
          <w:rStyle w:val="normaltextrun"/>
          <w:rFonts w:ascii="Bookman Old Style" w:hAnsi="Bookman Old Style"/>
          <w:bCs/>
          <w:sz w:val="22"/>
          <w:szCs w:val="22"/>
          <w:shd w:val="clear" w:color="auto" w:fill="FFFFFF"/>
        </w:rPr>
        <w:t>An Act to Make Changes to the Laws Regarding Licensure of Certain Individuals from Other Jurisdictions</w:t>
      </w:r>
      <w:r w:rsidR="00B739D8">
        <w:rPr>
          <w:rStyle w:val="normaltextrun"/>
          <w:rFonts w:ascii="Bookman Old Style" w:hAnsi="Bookman Old Style"/>
          <w:bCs/>
          <w:sz w:val="22"/>
          <w:szCs w:val="22"/>
          <w:shd w:val="clear" w:color="auto" w:fill="FFFFFF"/>
        </w:rPr>
        <w:t>”</w:t>
      </w:r>
      <w:r w:rsidRPr="00032C40">
        <w:rPr>
          <w:rStyle w:val="normaltextrun"/>
          <w:rFonts w:ascii="Bookman Old Style" w:hAnsi="Bookman Old Style"/>
          <w:bCs/>
          <w:sz w:val="22"/>
          <w:szCs w:val="22"/>
          <w:shd w:val="clear" w:color="auto" w:fill="FFFFFF"/>
        </w:rPr>
        <w:t>.</w:t>
      </w:r>
    </w:p>
    <w:p w14:paraId="7424B76D" w14:textId="77777777" w:rsidR="00655800" w:rsidRPr="00B739D8" w:rsidRDefault="00655800" w:rsidP="00655800">
      <w:pPr>
        <w:pStyle w:val="paragraph"/>
        <w:spacing w:before="0" w:beforeAutospacing="0" w:after="0" w:afterAutospacing="0"/>
        <w:ind w:right="360"/>
        <w:textAlignment w:val="baseline"/>
        <w:rPr>
          <w:rFonts w:ascii="Bookman Old Style" w:hAnsi="Bookman Old Style"/>
          <w:b/>
          <w:sz w:val="22"/>
          <w:szCs w:val="22"/>
        </w:rPr>
      </w:pPr>
      <w:r w:rsidRPr="00B739D8">
        <w:rPr>
          <w:rStyle w:val="normaltextrun"/>
          <w:rFonts w:ascii="Bookman Old Style" w:hAnsi="Bookman Old Style"/>
          <w:b/>
          <w:sz w:val="22"/>
          <w:szCs w:val="22"/>
          <w:shd w:val="clear" w:color="auto" w:fill="FFFFFF"/>
        </w:rPr>
        <w:t xml:space="preserve">Chapter 7: Code of Ethics </w:t>
      </w:r>
    </w:p>
    <w:p w14:paraId="3F9DCB2E" w14:textId="22DC4E9E" w:rsidR="00655800" w:rsidRPr="00032C40" w:rsidRDefault="00655800" w:rsidP="00655800">
      <w:pPr>
        <w:pStyle w:val="paragraph"/>
        <w:spacing w:before="0" w:beforeAutospacing="0" w:after="0" w:afterAutospacing="0"/>
        <w:ind w:right="360"/>
        <w:textAlignment w:val="baseline"/>
        <w:rPr>
          <w:rStyle w:val="eop"/>
          <w:rFonts w:ascii="Bookman Old Style" w:hAnsi="Bookman Old Style"/>
          <w:bCs/>
          <w:sz w:val="22"/>
          <w:szCs w:val="22"/>
          <w:shd w:val="clear" w:color="auto" w:fill="FFFFFF"/>
        </w:rPr>
      </w:pPr>
      <w:r w:rsidRPr="00032C40">
        <w:rPr>
          <w:rStyle w:val="normaltextrun"/>
          <w:rFonts w:ascii="Bookman Old Style" w:hAnsi="Bookman Old Style"/>
          <w:bCs/>
          <w:sz w:val="22"/>
          <w:szCs w:val="22"/>
        </w:rPr>
        <w:t>The Board is amend</w:t>
      </w:r>
      <w:r w:rsidR="00B739D8">
        <w:rPr>
          <w:rStyle w:val="normaltextrun"/>
          <w:rFonts w:ascii="Bookman Old Style" w:hAnsi="Bookman Old Style"/>
          <w:bCs/>
          <w:sz w:val="22"/>
          <w:szCs w:val="22"/>
        </w:rPr>
        <w:t>ing</w:t>
      </w:r>
      <w:r w:rsidRPr="00032C40">
        <w:rPr>
          <w:rStyle w:val="normaltextrun"/>
          <w:rFonts w:ascii="Bookman Old Style" w:hAnsi="Bookman Old Style"/>
          <w:bCs/>
          <w:sz w:val="22"/>
          <w:szCs w:val="22"/>
        </w:rPr>
        <w:t xml:space="preserve"> its Chapter 7 by adopting and incorporating by reference the </w:t>
      </w:r>
      <w:r w:rsidRPr="00B739D8">
        <w:rPr>
          <w:rStyle w:val="normaltextrun"/>
          <w:rFonts w:ascii="Bookman Old Style" w:hAnsi="Bookman Old Style"/>
          <w:bCs/>
          <w:i/>
          <w:iCs/>
          <w:sz w:val="22"/>
          <w:szCs w:val="22"/>
          <w:shd w:val="clear" w:color="auto" w:fill="FFFFFF"/>
        </w:rPr>
        <w:t>AOTA 2020 Occupational Therapy Code of Ethics</w:t>
      </w:r>
      <w:r w:rsidRPr="00032C40">
        <w:rPr>
          <w:rStyle w:val="normaltextrun"/>
          <w:rFonts w:ascii="Bookman Old Style" w:hAnsi="Bookman Old Style"/>
          <w:bCs/>
          <w:sz w:val="22"/>
          <w:szCs w:val="22"/>
          <w:shd w:val="clear" w:color="auto" w:fill="FFFFFF"/>
        </w:rPr>
        <w:t>, Copyright © 2020, of the American Occupational Therapy Association, Inc</w:t>
      </w:r>
      <w:r w:rsidR="00B739D8">
        <w:rPr>
          <w:rStyle w:val="normaltextrun"/>
          <w:rFonts w:ascii="Bookman Old Style" w:hAnsi="Bookman Old Style"/>
          <w:bCs/>
          <w:sz w:val="22"/>
          <w:szCs w:val="22"/>
          <w:shd w:val="clear" w:color="auto" w:fill="FFFFFF"/>
        </w:rPr>
        <w:t>.</w:t>
      </w:r>
      <w:r w:rsidRPr="00032C40">
        <w:rPr>
          <w:rStyle w:val="normaltextrun"/>
          <w:rFonts w:ascii="Bookman Old Style" w:hAnsi="Bookman Old Style"/>
          <w:bCs/>
          <w:sz w:val="22"/>
          <w:szCs w:val="22"/>
          <w:shd w:val="clear" w:color="auto" w:fill="FFFFFF"/>
        </w:rPr>
        <w:t xml:space="preserve"> (hereinafter the “2020 AOTA Code of Ethics”).</w:t>
      </w:r>
      <w:r>
        <w:rPr>
          <w:rStyle w:val="normaltextrun"/>
          <w:rFonts w:ascii="Bookman Old Style" w:hAnsi="Bookman Old Style"/>
          <w:bCs/>
          <w:sz w:val="22"/>
          <w:szCs w:val="22"/>
          <w:shd w:val="clear" w:color="auto" w:fill="FFFFFF"/>
        </w:rPr>
        <w:t xml:space="preserve"> </w:t>
      </w:r>
      <w:r w:rsidRPr="00032C40">
        <w:rPr>
          <w:rStyle w:val="normaltextrun"/>
          <w:rFonts w:ascii="Bookman Old Style" w:hAnsi="Bookman Old Style"/>
          <w:bCs/>
          <w:sz w:val="22"/>
          <w:szCs w:val="22"/>
          <w:shd w:val="clear" w:color="auto" w:fill="FFFFFF"/>
        </w:rPr>
        <w:t xml:space="preserve">The current rule adopts the 2010 American Occupational Therapy Association (AOTA) Occupational Therapy Code of Ethics and Ethics Standards, with certain exceptions [excluding </w:t>
      </w:r>
      <w:r w:rsidRPr="00032C40">
        <w:rPr>
          <w:rStyle w:val="normaltextrun"/>
          <w:rFonts w:ascii="Bookman Old Style" w:hAnsi="Bookman Old Style"/>
          <w:bCs/>
          <w:sz w:val="22"/>
          <w:szCs w:val="22"/>
        </w:rPr>
        <w:t xml:space="preserve">Principle 4, Social Justice, in its entirety, </w:t>
      </w:r>
      <w:r w:rsidRPr="00032C40">
        <w:rPr>
          <w:rStyle w:val="advancedproofingissue"/>
          <w:rFonts w:ascii="Bookman Old Style" w:hAnsi="Bookman Old Style"/>
          <w:bCs/>
          <w:sz w:val="22"/>
          <w:szCs w:val="22"/>
        </w:rPr>
        <w:t>with the exception of</w:t>
      </w:r>
      <w:r w:rsidRPr="00032C40">
        <w:rPr>
          <w:rStyle w:val="normaltextrun"/>
          <w:rFonts w:ascii="Bookman Old Style" w:hAnsi="Bookman Old Style"/>
          <w:bCs/>
          <w:sz w:val="22"/>
          <w:szCs w:val="22"/>
        </w:rPr>
        <w:t xml:space="preserve"> the title “Social Justice,” the prefatory phrase “Occupational therapy personnel shall” and paragraph F;</w:t>
      </w:r>
      <w:r w:rsidRPr="00032C40">
        <w:rPr>
          <w:rStyle w:val="normaltextrun"/>
          <w:bCs/>
          <w:sz w:val="22"/>
          <w:szCs w:val="22"/>
        </w:rPr>
        <w:t> </w:t>
      </w:r>
      <w:r w:rsidRPr="00032C40">
        <w:rPr>
          <w:rStyle w:val="normaltextrun"/>
          <w:rFonts w:ascii="Bookman Old Style" w:hAnsi="Bookman Old Style"/>
          <w:bCs/>
          <w:sz w:val="22"/>
          <w:szCs w:val="22"/>
        </w:rPr>
        <w:t>excluding Principle 5, Procedural Justice, paragraphs D and F; and</w:t>
      </w:r>
      <w:r w:rsidRPr="00032C40">
        <w:rPr>
          <w:rStyle w:val="normaltextrun"/>
          <w:bCs/>
          <w:sz w:val="22"/>
          <w:szCs w:val="22"/>
        </w:rPr>
        <w:t> </w:t>
      </w:r>
      <w:r w:rsidRPr="00032C40">
        <w:rPr>
          <w:rStyle w:val="normaltextrun"/>
          <w:rFonts w:ascii="Bookman Old Style" w:hAnsi="Bookman Old Style"/>
          <w:bCs/>
          <w:sz w:val="22"/>
          <w:szCs w:val="22"/>
        </w:rPr>
        <w:t>excluding Principle 7, Fidelity, paragraphs C, D and G.] In voting to propose the amended rule, t</w:t>
      </w:r>
      <w:r w:rsidRPr="00032C40">
        <w:rPr>
          <w:rStyle w:val="normaltextrun"/>
          <w:rFonts w:ascii="Bookman Old Style" w:hAnsi="Bookman Old Style"/>
          <w:bCs/>
          <w:sz w:val="22"/>
          <w:szCs w:val="22"/>
          <w:shd w:val="clear" w:color="auto" w:fill="FFFFFF"/>
        </w:rPr>
        <w:t>he Board expressed desire to update the Code of Ethics to the current version published by AOTA and, given the changes from the 2010 AOTA Occupational Therapy Code of Ethics, voted to incorporate the AOTA Code of Ethics without exclusions, but instead to adopt the 2020 version in its entirety.</w:t>
      </w:r>
      <w:r>
        <w:rPr>
          <w:rStyle w:val="normaltextrun"/>
          <w:rFonts w:ascii="Bookman Old Style" w:hAnsi="Bookman Old Style"/>
          <w:bCs/>
          <w:sz w:val="22"/>
          <w:szCs w:val="22"/>
          <w:shd w:val="clear" w:color="auto" w:fill="FFFFFF"/>
        </w:rPr>
        <w:t xml:space="preserve"> </w:t>
      </w:r>
    </w:p>
    <w:p w14:paraId="238883D9" w14:textId="381058BE" w:rsidR="00655800" w:rsidRPr="00032C40" w:rsidRDefault="00655800" w:rsidP="006558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32C40">
        <w:rPr>
          <w:rFonts w:ascii="Bookman Old Style" w:hAnsi="Bookman Old Style"/>
          <w:bCs/>
          <w:sz w:val="22"/>
          <w:szCs w:val="22"/>
        </w:rPr>
        <w:t>EFFECTIVE DATE:</w:t>
      </w:r>
      <w:r w:rsidR="00B739D8">
        <w:rPr>
          <w:rFonts w:ascii="Bookman Old Style" w:hAnsi="Bookman Old Style"/>
          <w:bCs/>
          <w:sz w:val="22"/>
          <w:szCs w:val="22"/>
        </w:rPr>
        <w:t xml:space="preserve"> January 25, 2023</w:t>
      </w:r>
    </w:p>
    <w:p w14:paraId="6A2D34CE" w14:textId="598F47F5" w:rsidR="00655800" w:rsidRPr="00032C40" w:rsidRDefault="00655800" w:rsidP="0065580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32C40">
        <w:rPr>
          <w:rFonts w:ascii="Bookman Old Style" w:hAnsi="Bookman Old Style"/>
          <w:bCs/>
          <w:sz w:val="22"/>
          <w:szCs w:val="22"/>
        </w:rPr>
        <w:t>AGENCY CONTACT PERSON:</w:t>
      </w:r>
      <w:r w:rsidR="00B739D8">
        <w:rPr>
          <w:rFonts w:ascii="Bookman Old Style" w:hAnsi="Bookman Old Style"/>
          <w:bCs/>
          <w:sz w:val="22"/>
          <w:szCs w:val="22"/>
        </w:rPr>
        <w:t xml:space="preserve"> </w:t>
      </w:r>
      <w:r w:rsidRPr="00032C40">
        <w:rPr>
          <w:rFonts w:ascii="Bookman Old Style" w:hAnsi="Bookman Old Style"/>
          <w:bCs/>
          <w:sz w:val="22"/>
          <w:szCs w:val="22"/>
        </w:rPr>
        <w:t>Candice Wright, Consumer Assistance and Hearing Coordinator</w:t>
      </w:r>
      <w:r w:rsidR="00B739D8">
        <w:rPr>
          <w:rFonts w:ascii="Bookman Old Style" w:hAnsi="Bookman Old Style"/>
          <w:bCs/>
          <w:sz w:val="22"/>
          <w:szCs w:val="22"/>
        </w:rPr>
        <w:t xml:space="preserve">, </w:t>
      </w:r>
      <w:r w:rsidRPr="00032C40">
        <w:rPr>
          <w:rFonts w:ascii="Bookman Old Style" w:hAnsi="Bookman Old Style"/>
          <w:bCs/>
          <w:sz w:val="22"/>
          <w:szCs w:val="22"/>
        </w:rPr>
        <w:t>Office of Professional and Occupational Regulation, Department of Professional and Financial Regulation</w:t>
      </w:r>
      <w:r w:rsidR="00B739D8">
        <w:rPr>
          <w:rFonts w:ascii="Bookman Old Style" w:hAnsi="Bookman Old Style"/>
          <w:bCs/>
          <w:sz w:val="22"/>
          <w:szCs w:val="22"/>
        </w:rPr>
        <w:t>, 3</w:t>
      </w:r>
      <w:r w:rsidRPr="00032C40">
        <w:rPr>
          <w:rFonts w:ascii="Bookman Old Style" w:hAnsi="Bookman Old Style"/>
          <w:bCs/>
          <w:sz w:val="22"/>
          <w:szCs w:val="22"/>
        </w:rPr>
        <w:t>5 State House Station</w:t>
      </w:r>
      <w:r w:rsidR="00B739D8">
        <w:rPr>
          <w:rFonts w:ascii="Bookman Old Style" w:hAnsi="Bookman Old Style"/>
          <w:bCs/>
          <w:sz w:val="22"/>
          <w:szCs w:val="22"/>
        </w:rPr>
        <w:t xml:space="preserve">, </w:t>
      </w:r>
      <w:r w:rsidRPr="00032C40">
        <w:rPr>
          <w:rFonts w:ascii="Bookman Old Style" w:hAnsi="Bookman Old Style"/>
          <w:bCs/>
          <w:sz w:val="22"/>
          <w:szCs w:val="22"/>
        </w:rPr>
        <w:t>Augusta, ME 04333-0035</w:t>
      </w:r>
      <w:r w:rsidR="00B739D8">
        <w:rPr>
          <w:rFonts w:ascii="Bookman Old Style" w:hAnsi="Bookman Old Style"/>
          <w:bCs/>
          <w:sz w:val="22"/>
          <w:szCs w:val="22"/>
        </w:rPr>
        <w:t xml:space="preserve">. </w:t>
      </w:r>
      <w:r w:rsidR="00B739D8" w:rsidRPr="00032C40">
        <w:rPr>
          <w:rFonts w:ascii="Bookman Old Style" w:hAnsi="Bookman Old Style"/>
          <w:bCs/>
          <w:sz w:val="22"/>
          <w:szCs w:val="22"/>
        </w:rPr>
        <w:t>Telephone:(207) 624-8601</w:t>
      </w:r>
      <w:r w:rsidR="00B739D8">
        <w:rPr>
          <w:rFonts w:ascii="Bookman Old Style" w:hAnsi="Bookman Old Style"/>
          <w:bCs/>
          <w:sz w:val="22"/>
          <w:szCs w:val="22"/>
        </w:rPr>
        <w:t xml:space="preserve">. Email: </w:t>
      </w:r>
      <w:hyperlink r:id="rId13" w:history="1">
        <w:r w:rsidR="00B739D8" w:rsidRPr="00912B48">
          <w:rPr>
            <w:rStyle w:val="Hyperlink"/>
            <w:rFonts w:ascii="Bookman Old Style" w:hAnsi="Bookman Old Style"/>
            <w:bCs/>
            <w:sz w:val="22"/>
            <w:szCs w:val="22"/>
          </w:rPr>
          <w:t>Candice.B.Wright@Maine.gov</w:t>
        </w:r>
      </w:hyperlink>
      <w:r w:rsidR="00B739D8">
        <w:rPr>
          <w:rFonts w:ascii="Bookman Old Style" w:hAnsi="Bookman Old Style"/>
          <w:bCs/>
          <w:sz w:val="22"/>
          <w:szCs w:val="22"/>
        </w:rPr>
        <w:t>.</w:t>
      </w:r>
    </w:p>
    <w:p w14:paraId="42F9205F" w14:textId="1E9363EB" w:rsidR="00F951C8" w:rsidRDefault="00B739D8"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BOARD WEBSITE: </w:t>
      </w:r>
      <w:hyperlink r:id="rId14" w:history="1">
        <w:r w:rsidR="001E5461" w:rsidRPr="00912B48">
          <w:rPr>
            <w:rStyle w:val="Hyperlink"/>
            <w:rFonts w:ascii="Bookman Old Style" w:hAnsi="Bookman Old Style"/>
            <w:sz w:val="22"/>
            <w:szCs w:val="22"/>
          </w:rPr>
          <w:t>https://www.maine.gov/pfr/professionallicensing/professions/board-occupational-therapy-practice</w:t>
        </w:r>
      </w:hyperlink>
      <w:r w:rsidR="001E5461">
        <w:rPr>
          <w:rFonts w:ascii="Bookman Old Style" w:hAnsi="Bookman Old Style"/>
          <w:sz w:val="22"/>
          <w:szCs w:val="22"/>
        </w:rPr>
        <w:t>.</w:t>
      </w:r>
    </w:p>
    <w:p w14:paraId="5AD9667B" w14:textId="54207BBA" w:rsidR="00B739D8" w:rsidRDefault="00B739D8" w:rsidP="00CE5517">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OPOR RULEMAKING LIAISON: </w:t>
      </w:r>
      <w:hyperlink r:id="rId15" w:history="1">
        <w:r w:rsidRPr="00912B48">
          <w:rPr>
            <w:rStyle w:val="Hyperlink"/>
            <w:rFonts w:ascii="Bookman Old Style" w:hAnsi="Bookman Old Style"/>
            <w:sz w:val="22"/>
            <w:szCs w:val="22"/>
          </w:rPr>
          <w:t>Holly.Poirier@Maine.gov</w:t>
        </w:r>
      </w:hyperlink>
      <w:r>
        <w:rPr>
          <w:rFonts w:ascii="Bookman Old Style" w:hAnsi="Bookman Old Style"/>
          <w:sz w:val="22"/>
          <w:szCs w:val="22"/>
        </w:rPr>
        <w:t>.</w:t>
      </w:r>
    </w:p>
    <w:p w14:paraId="4C7C8160" w14:textId="06078E14" w:rsidR="00B739D8" w:rsidRDefault="00B739D8" w:rsidP="00B739D8">
      <w:pPr>
        <w:pBdr>
          <w:bottom w:val="single" w:sz="4" w:space="1" w:color="auto"/>
        </w:pBdr>
        <w:tabs>
          <w:tab w:val="left" w:pos="-1440"/>
          <w:tab w:val="left" w:pos="-720"/>
          <w:tab w:val="left" w:pos="4320"/>
          <w:tab w:val="left" w:pos="10440"/>
        </w:tabs>
        <w:rPr>
          <w:rFonts w:ascii="Bookman Old Style" w:hAnsi="Bookman Old Style"/>
          <w:sz w:val="22"/>
          <w:szCs w:val="22"/>
        </w:rPr>
      </w:pPr>
    </w:p>
    <w:p w14:paraId="6AE23AE1" w14:textId="2FE401AC" w:rsidR="00B739D8" w:rsidRPr="008A643F" w:rsidRDefault="00B739D8" w:rsidP="008A643F">
      <w:pPr>
        <w:tabs>
          <w:tab w:val="left" w:pos="-1440"/>
          <w:tab w:val="left" w:pos="-720"/>
          <w:tab w:val="left" w:pos="4320"/>
          <w:tab w:val="left" w:pos="10440"/>
        </w:tabs>
        <w:rPr>
          <w:rFonts w:ascii="Bookman Old Style" w:hAnsi="Bookman Old Style"/>
          <w:sz w:val="22"/>
          <w:szCs w:val="22"/>
        </w:rPr>
      </w:pPr>
    </w:p>
    <w:p w14:paraId="49D84969" w14:textId="0C7D9D5D" w:rsidR="008A643F" w:rsidRDefault="008A643F" w:rsidP="008A643F">
      <w:pPr>
        <w:tabs>
          <w:tab w:val="left" w:pos="-1440"/>
          <w:tab w:val="left" w:pos="-720"/>
          <w:tab w:val="left" w:pos="4320"/>
          <w:tab w:val="left" w:pos="10440"/>
        </w:tabs>
        <w:ind w:right="360"/>
        <w:rPr>
          <w:rFonts w:ascii="Bookman Old Style" w:hAnsi="Bookman Old Style"/>
          <w:sz w:val="22"/>
          <w:szCs w:val="22"/>
        </w:rPr>
      </w:pPr>
      <w:r w:rsidRPr="008A643F">
        <w:rPr>
          <w:rFonts w:ascii="Bookman Old Style" w:hAnsi="Bookman Old Style"/>
          <w:sz w:val="22"/>
          <w:szCs w:val="22"/>
        </w:rPr>
        <w:t>AGENCY:</w:t>
      </w:r>
      <w:r>
        <w:rPr>
          <w:rFonts w:ascii="Bookman Old Style" w:hAnsi="Bookman Old Style"/>
          <w:sz w:val="22"/>
          <w:szCs w:val="22"/>
        </w:rPr>
        <w:t xml:space="preserve"> </w:t>
      </w:r>
      <w:r w:rsidRPr="008A643F">
        <w:rPr>
          <w:rFonts w:ascii="Bookman Old Style" w:hAnsi="Bookman Old Style"/>
          <w:b/>
          <w:bCs/>
          <w:sz w:val="22"/>
          <w:szCs w:val="22"/>
        </w:rPr>
        <w:t>01-015</w:t>
      </w:r>
      <w:r>
        <w:rPr>
          <w:rFonts w:ascii="Bookman Old Style" w:hAnsi="Bookman Old Style"/>
          <w:sz w:val="22"/>
          <w:szCs w:val="22"/>
        </w:rPr>
        <w:t xml:space="preserve"> – Department of </w:t>
      </w:r>
      <w:r w:rsidRPr="008A643F">
        <w:rPr>
          <w:rFonts w:ascii="Bookman Old Style" w:hAnsi="Bookman Old Style"/>
          <w:sz w:val="22"/>
          <w:szCs w:val="22"/>
        </w:rPr>
        <w:t>Agriculture, Conservation and Forestry</w:t>
      </w:r>
      <w:r>
        <w:rPr>
          <w:rFonts w:ascii="Bookman Old Style" w:hAnsi="Bookman Old Style"/>
          <w:sz w:val="22"/>
          <w:szCs w:val="22"/>
        </w:rPr>
        <w:t xml:space="preserve"> (DACF),</w:t>
      </w:r>
      <w:r w:rsidRPr="008A643F">
        <w:rPr>
          <w:rFonts w:ascii="Bookman Old Style" w:hAnsi="Bookman Old Style"/>
          <w:sz w:val="22"/>
          <w:szCs w:val="22"/>
        </w:rPr>
        <w:t xml:space="preserve"> </w:t>
      </w:r>
      <w:r w:rsidRPr="008A643F">
        <w:rPr>
          <w:rFonts w:ascii="Bookman Old Style" w:hAnsi="Bookman Old Style"/>
          <w:b/>
          <w:bCs/>
          <w:sz w:val="22"/>
          <w:szCs w:val="22"/>
        </w:rPr>
        <w:t>Maine Milk Commission (MMC)</w:t>
      </w:r>
      <w:r w:rsidRPr="008A643F">
        <w:rPr>
          <w:rFonts w:ascii="Bookman Old Style" w:hAnsi="Bookman Old Style"/>
          <w:sz w:val="22"/>
          <w:szCs w:val="22"/>
        </w:rPr>
        <w:t xml:space="preserve"> </w:t>
      </w:r>
    </w:p>
    <w:p w14:paraId="5351DCBE" w14:textId="67F40B26" w:rsidR="008A643F" w:rsidRDefault="008A643F" w:rsidP="008A64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8A643F">
        <w:rPr>
          <w:rFonts w:ascii="Bookman Old Style" w:hAnsi="Bookman Old Style"/>
          <w:sz w:val="22"/>
          <w:szCs w:val="22"/>
        </w:rPr>
        <w:lastRenderedPageBreak/>
        <w:t xml:space="preserve">CHAPTER NUMBER AND TITLE: </w:t>
      </w:r>
      <w:r w:rsidRPr="008A643F">
        <w:rPr>
          <w:rFonts w:ascii="Bookman Old Style" w:hAnsi="Bookman Old Style"/>
          <w:b/>
          <w:bCs/>
          <w:sz w:val="22"/>
          <w:szCs w:val="22"/>
        </w:rPr>
        <w:t>Ch. 3</w:t>
      </w:r>
      <w:r>
        <w:rPr>
          <w:rFonts w:ascii="Bookman Old Style" w:hAnsi="Bookman Old Style"/>
          <w:sz w:val="22"/>
          <w:szCs w:val="22"/>
        </w:rPr>
        <w:t xml:space="preserve">, </w:t>
      </w:r>
      <w:r w:rsidRPr="008A643F">
        <w:rPr>
          <w:rFonts w:ascii="Bookman Old Style" w:hAnsi="Bookman Old Style"/>
          <w:sz w:val="22"/>
          <w:szCs w:val="22"/>
        </w:rPr>
        <w:t>Schedule of Minimum Prices</w:t>
      </w:r>
      <w:r>
        <w:rPr>
          <w:rFonts w:ascii="Bookman Old Style" w:hAnsi="Bookman Old Style"/>
          <w:sz w:val="22"/>
          <w:szCs w:val="22"/>
        </w:rPr>
        <w:t>,</w:t>
      </w:r>
      <w:r w:rsidRPr="008A643F">
        <w:rPr>
          <w:rFonts w:ascii="Bookman Old Style" w:hAnsi="Bookman Old Style"/>
          <w:sz w:val="22"/>
          <w:szCs w:val="22"/>
        </w:rPr>
        <w:t xml:space="preserve"> </w:t>
      </w:r>
      <w:r w:rsidRPr="008A643F">
        <w:rPr>
          <w:rFonts w:ascii="Bookman Old Style" w:hAnsi="Bookman Old Style"/>
          <w:b/>
          <w:bCs/>
          <w:sz w:val="22"/>
          <w:szCs w:val="22"/>
        </w:rPr>
        <w:t>Order #02-23</w:t>
      </w:r>
    </w:p>
    <w:p w14:paraId="1BB502F3" w14:textId="709EEA02" w:rsidR="008A643F" w:rsidRPr="008A643F" w:rsidRDefault="008A643F" w:rsidP="008A643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i/>
          <w:iCs/>
          <w:sz w:val="22"/>
          <w:szCs w:val="22"/>
        </w:rPr>
      </w:pPr>
      <w:r w:rsidRPr="008A643F">
        <w:rPr>
          <w:rFonts w:ascii="Bookman Old Style" w:hAnsi="Bookman Old Style"/>
          <w:sz w:val="22"/>
          <w:szCs w:val="22"/>
        </w:rPr>
        <w:t>ADOPTED RULE NUMBER:</w:t>
      </w:r>
      <w:r>
        <w:rPr>
          <w:rFonts w:ascii="Bookman Old Style" w:hAnsi="Bookman Old Style"/>
          <w:sz w:val="22"/>
          <w:szCs w:val="22"/>
        </w:rPr>
        <w:t xml:space="preserve"> </w:t>
      </w:r>
      <w:r>
        <w:rPr>
          <w:rFonts w:ascii="Bookman Old Style" w:hAnsi="Bookman Old Style"/>
          <w:b/>
          <w:bCs/>
          <w:sz w:val="22"/>
          <w:szCs w:val="22"/>
        </w:rPr>
        <w:t>2023-015</w:t>
      </w:r>
      <w:r>
        <w:rPr>
          <w:rFonts w:ascii="Bookman Old Style" w:hAnsi="Bookman Old Style"/>
          <w:sz w:val="22"/>
          <w:szCs w:val="22"/>
        </w:rPr>
        <w:t xml:space="preserve"> </w:t>
      </w:r>
      <w:r>
        <w:rPr>
          <w:rFonts w:ascii="Bookman Old Style" w:hAnsi="Bookman Old Style"/>
          <w:i/>
          <w:iCs/>
          <w:sz w:val="22"/>
          <w:szCs w:val="22"/>
        </w:rPr>
        <w:t>(Emergency)</w:t>
      </w:r>
    </w:p>
    <w:p w14:paraId="290A2BBA" w14:textId="7706C939" w:rsidR="008A643F" w:rsidRDefault="008A643F" w:rsidP="008A64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8A643F">
        <w:rPr>
          <w:rFonts w:ascii="Bookman Old Style" w:hAnsi="Bookman Old Style"/>
          <w:sz w:val="22"/>
          <w:szCs w:val="22"/>
        </w:rPr>
        <w:t>CONCISE SUMMARY</w:t>
      </w:r>
      <w:r>
        <w:rPr>
          <w:rFonts w:ascii="Bookman Old Style" w:hAnsi="Bookman Old Style"/>
          <w:sz w:val="22"/>
          <w:szCs w:val="22"/>
        </w:rPr>
        <w:t xml:space="preserve">: </w:t>
      </w:r>
      <w:r w:rsidRPr="008A643F">
        <w:rPr>
          <w:rFonts w:ascii="Bookman Old Style" w:hAnsi="Bookman Old Style"/>
          <w:sz w:val="22"/>
          <w:szCs w:val="22"/>
        </w:rPr>
        <w:t>Minimum February 2023 Class I price is $24.03/cwt. plus $1.63/cwt. for Producer Margins, an over-order premium of $1.04/cwt</w:t>
      </w:r>
      <w:r>
        <w:rPr>
          <w:rFonts w:ascii="Bookman Old Style" w:hAnsi="Bookman Old Style"/>
          <w:sz w:val="22"/>
          <w:szCs w:val="22"/>
        </w:rPr>
        <w:t>.</w:t>
      </w:r>
      <w:r w:rsidRPr="008A643F">
        <w:rPr>
          <w:rFonts w:ascii="Bookman Old Style" w:hAnsi="Bookman Old Style"/>
          <w:sz w:val="22"/>
          <w:szCs w:val="22"/>
        </w:rPr>
        <w:t xml:space="preserve"> as being prevailing in Southern New England and $0.47/cwt. handling fee for a total of $27.37/cwt. that includes a $0.20/cwt Federal promotion fee.</w:t>
      </w:r>
    </w:p>
    <w:p w14:paraId="6842D1C0" w14:textId="1300E657" w:rsidR="008A643F" w:rsidRDefault="008A643F" w:rsidP="008A64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8A643F">
        <w:rPr>
          <w:rFonts w:ascii="Bookman Old Style" w:hAnsi="Bookman Old Style"/>
          <w:sz w:val="22"/>
          <w:szCs w:val="22"/>
        </w:rPr>
        <w:t>EFFECTIVE DATE:</w:t>
      </w:r>
      <w:r>
        <w:rPr>
          <w:rFonts w:ascii="Bookman Old Style" w:hAnsi="Bookman Old Style"/>
          <w:sz w:val="22"/>
          <w:szCs w:val="22"/>
        </w:rPr>
        <w:t xml:space="preserve"> </w:t>
      </w:r>
      <w:r w:rsidRPr="008A643F">
        <w:rPr>
          <w:rFonts w:ascii="Bookman Old Style" w:hAnsi="Bookman Old Style"/>
          <w:sz w:val="22"/>
          <w:szCs w:val="22"/>
        </w:rPr>
        <w:t>January 29, 2023</w:t>
      </w:r>
    </w:p>
    <w:p w14:paraId="50F71B51" w14:textId="09B2C972" w:rsidR="008A643F" w:rsidRPr="008A643F" w:rsidRDefault="008A643F" w:rsidP="008A64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sz w:val="22"/>
          <w:szCs w:val="22"/>
        </w:rPr>
      </w:pPr>
      <w:r w:rsidRPr="008A643F">
        <w:rPr>
          <w:rFonts w:ascii="Bookman Old Style" w:hAnsi="Bookman Old Style"/>
          <w:sz w:val="22"/>
          <w:szCs w:val="22"/>
        </w:rPr>
        <w:t>AGENCY CONTACT PERSON</w:t>
      </w:r>
      <w:r>
        <w:rPr>
          <w:rFonts w:ascii="Bookman Old Style" w:hAnsi="Bookman Old Style"/>
          <w:sz w:val="22"/>
          <w:szCs w:val="22"/>
        </w:rPr>
        <w:t xml:space="preserve"> / SMALL BUSINESS IMPACT INFORMATION / RULEMAKING LIAISON</w:t>
      </w:r>
      <w:r w:rsidRPr="008A643F">
        <w:rPr>
          <w:rFonts w:ascii="Bookman Old Style" w:hAnsi="Bookman Old Style"/>
          <w:sz w:val="22"/>
          <w:szCs w:val="22"/>
        </w:rPr>
        <w:t>:</w:t>
      </w:r>
      <w:r>
        <w:rPr>
          <w:rFonts w:ascii="Bookman Old Style" w:hAnsi="Bookman Old Style"/>
          <w:sz w:val="22"/>
          <w:szCs w:val="22"/>
        </w:rPr>
        <w:t xml:space="preserve"> </w:t>
      </w:r>
      <w:r w:rsidRPr="008A643F">
        <w:rPr>
          <w:rFonts w:ascii="Bookman Old Style" w:hAnsi="Bookman Old Style"/>
          <w:sz w:val="22"/>
          <w:szCs w:val="22"/>
        </w:rPr>
        <w:t>Julie-Marie R. Bickford</w:t>
      </w:r>
      <w:r>
        <w:rPr>
          <w:rFonts w:ascii="Bookman Old Style" w:hAnsi="Bookman Old Style"/>
          <w:sz w:val="22"/>
          <w:szCs w:val="22"/>
        </w:rPr>
        <w:t xml:space="preserve">, </w:t>
      </w:r>
      <w:r w:rsidRPr="008A643F">
        <w:rPr>
          <w:rFonts w:ascii="Bookman Old Style" w:hAnsi="Bookman Old Style"/>
          <w:sz w:val="22"/>
          <w:szCs w:val="22"/>
        </w:rPr>
        <w:t>Maine Milk Commission</w:t>
      </w:r>
      <w:r>
        <w:rPr>
          <w:rFonts w:ascii="Bookman Old Style" w:hAnsi="Bookman Old Style"/>
          <w:sz w:val="22"/>
          <w:szCs w:val="22"/>
        </w:rPr>
        <w:t xml:space="preserve"> –</w:t>
      </w:r>
      <w:r w:rsidRPr="008A643F">
        <w:rPr>
          <w:rFonts w:ascii="Bookman Old Style" w:hAnsi="Bookman Old Style"/>
          <w:sz w:val="22"/>
          <w:szCs w:val="22"/>
        </w:rPr>
        <w:t xml:space="preserve"> DACF</w:t>
      </w:r>
      <w:r>
        <w:rPr>
          <w:rFonts w:ascii="Bookman Old Style" w:hAnsi="Bookman Old Style"/>
          <w:sz w:val="22"/>
          <w:szCs w:val="22"/>
        </w:rPr>
        <w:t xml:space="preserve">, </w:t>
      </w:r>
      <w:r w:rsidRPr="008A643F">
        <w:rPr>
          <w:rFonts w:ascii="Bookman Old Style" w:hAnsi="Bookman Old Style"/>
          <w:sz w:val="22"/>
          <w:szCs w:val="22"/>
        </w:rPr>
        <w:t>28 S</w:t>
      </w:r>
      <w:r>
        <w:rPr>
          <w:rFonts w:ascii="Bookman Old Style" w:hAnsi="Bookman Old Style"/>
          <w:sz w:val="22"/>
          <w:szCs w:val="22"/>
        </w:rPr>
        <w:t>tate House Station</w:t>
      </w:r>
      <w:r w:rsidRPr="008A643F">
        <w:rPr>
          <w:rFonts w:ascii="Bookman Old Style" w:hAnsi="Bookman Old Style"/>
          <w:sz w:val="22"/>
          <w:szCs w:val="22"/>
        </w:rPr>
        <w:t>, Augusta, ME 04333</w:t>
      </w:r>
      <w:r>
        <w:rPr>
          <w:rFonts w:ascii="Bookman Old Style" w:hAnsi="Bookman Old Style"/>
          <w:sz w:val="22"/>
          <w:szCs w:val="22"/>
        </w:rPr>
        <w:t xml:space="preserve">. </w:t>
      </w:r>
      <w:r w:rsidRPr="008A643F">
        <w:rPr>
          <w:rFonts w:ascii="Bookman Old Style" w:hAnsi="Bookman Old Style"/>
          <w:sz w:val="22"/>
          <w:szCs w:val="22"/>
        </w:rPr>
        <w:t xml:space="preserve">Telephone: </w:t>
      </w:r>
      <w:r>
        <w:rPr>
          <w:rFonts w:ascii="Bookman Old Style" w:hAnsi="Bookman Old Style"/>
          <w:sz w:val="22"/>
          <w:szCs w:val="22"/>
        </w:rPr>
        <w:t>(</w:t>
      </w:r>
      <w:r w:rsidRPr="008A643F">
        <w:rPr>
          <w:rFonts w:ascii="Bookman Old Style" w:hAnsi="Bookman Old Style"/>
          <w:sz w:val="22"/>
          <w:szCs w:val="22"/>
        </w:rPr>
        <w:t>207</w:t>
      </w:r>
      <w:r>
        <w:rPr>
          <w:rFonts w:ascii="Bookman Old Style" w:hAnsi="Bookman Old Style"/>
          <w:sz w:val="22"/>
          <w:szCs w:val="22"/>
        </w:rPr>
        <w:t xml:space="preserve">) </w:t>
      </w:r>
      <w:r w:rsidRPr="008A643F">
        <w:rPr>
          <w:rFonts w:ascii="Bookman Old Style" w:hAnsi="Bookman Old Style"/>
          <w:sz w:val="22"/>
          <w:szCs w:val="22"/>
        </w:rPr>
        <w:t>287-7521</w:t>
      </w:r>
      <w:r>
        <w:rPr>
          <w:rFonts w:ascii="Bookman Old Style" w:hAnsi="Bookman Old Style"/>
          <w:sz w:val="22"/>
          <w:szCs w:val="22"/>
        </w:rPr>
        <w:t xml:space="preserve">. Email: </w:t>
      </w:r>
      <w:hyperlink r:id="rId16" w:history="1">
        <w:r w:rsidRPr="00912B48">
          <w:rPr>
            <w:rStyle w:val="Hyperlink"/>
            <w:rFonts w:ascii="Bookman Old Style" w:hAnsi="Bookman Old Style"/>
            <w:sz w:val="22"/>
            <w:szCs w:val="22"/>
          </w:rPr>
          <w:t>Julie-Marie.Bickford@Maine.gov</w:t>
        </w:r>
      </w:hyperlink>
      <w:r>
        <w:rPr>
          <w:rFonts w:ascii="Bookman Old Style" w:hAnsi="Bookman Old Style"/>
          <w:sz w:val="22"/>
          <w:szCs w:val="22"/>
        </w:rPr>
        <w:t>.</w:t>
      </w:r>
    </w:p>
    <w:p w14:paraId="32DFDA21" w14:textId="5CB5C759" w:rsidR="008A643F" w:rsidRDefault="008A643F" w:rsidP="008A64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r>
        <w:rPr>
          <w:rFonts w:ascii="CG Times" w:hAnsi="CG Times"/>
          <w:sz w:val="22"/>
        </w:rPr>
        <w:t>MMC WEBSITE</w:t>
      </w:r>
      <w:r w:rsidRPr="00E678F5">
        <w:rPr>
          <w:rFonts w:ascii="Bookman Old Style" w:hAnsi="Bookman Old Style"/>
          <w:sz w:val="22"/>
        </w:rPr>
        <w:t xml:space="preserve">: </w:t>
      </w:r>
      <w:hyperlink r:id="rId17" w:history="1">
        <w:r w:rsidR="00E678F5" w:rsidRPr="00E678F5">
          <w:rPr>
            <w:rStyle w:val="Hyperlink"/>
            <w:rFonts w:ascii="Bookman Old Style" w:hAnsi="Bookman Old Style"/>
            <w:sz w:val="22"/>
          </w:rPr>
          <w:t>https://www.maine.gov/dacf/milkcommission/index.shtml</w:t>
        </w:r>
      </w:hyperlink>
      <w:r>
        <w:rPr>
          <w:rFonts w:ascii="CG Times" w:hAnsi="CG Times"/>
          <w:sz w:val="22"/>
        </w:rPr>
        <w:t>.</w:t>
      </w:r>
    </w:p>
    <w:p w14:paraId="51EAE4DC" w14:textId="77777777" w:rsidR="008A643F" w:rsidRPr="008A643F" w:rsidRDefault="008A643F" w:rsidP="008A643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50BFE673" w14:textId="77777777" w:rsidR="008A643F" w:rsidRPr="008A643F" w:rsidRDefault="008A643F" w:rsidP="008A64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CG Times" w:hAnsi="CG Times"/>
          <w:sz w:val="22"/>
        </w:rPr>
      </w:pPr>
    </w:p>
    <w:p w14:paraId="70B2229F" w14:textId="0DCF5790" w:rsidR="00A03D2E" w:rsidRPr="00A03D2E" w:rsidRDefault="00A03D2E" w:rsidP="00A03D2E">
      <w:pPr>
        <w:tabs>
          <w:tab w:val="left" w:pos="-1440"/>
          <w:tab w:val="left" w:pos="-720"/>
          <w:tab w:val="left" w:pos="4320"/>
          <w:tab w:val="left" w:pos="10440"/>
        </w:tabs>
        <w:rPr>
          <w:rFonts w:ascii="Bookman Old Style" w:hAnsi="Bookman Old Style"/>
          <w:b/>
          <w:bCs/>
          <w:sz w:val="22"/>
          <w:szCs w:val="22"/>
        </w:rPr>
      </w:pPr>
      <w:r w:rsidRPr="00A03D2E">
        <w:rPr>
          <w:rFonts w:ascii="Bookman Old Style" w:hAnsi="Bookman Old Style"/>
          <w:sz w:val="22"/>
          <w:szCs w:val="22"/>
        </w:rPr>
        <w:t xml:space="preserve">AGENCY: </w:t>
      </w:r>
      <w:r w:rsidRPr="00A03D2E">
        <w:rPr>
          <w:rFonts w:ascii="Bookman Old Style" w:hAnsi="Bookman Old Style"/>
          <w:b/>
          <w:bCs/>
          <w:sz w:val="22"/>
          <w:szCs w:val="22"/>
        </w:rPr>
        <w:t>12-179</w:t>
      </w:r>
      <w:r w:rsidRPr="00A03D2E">
        <w:rPr>
          <w:rFonts w:ascii="Bookman Old Style" w:hAnsi="Bookman Old Style"/>
          <w:sz w:val="22"/>
          <w:szCs w:val="22"/>
        </w:rPr>
        <w:t xml:space="preserve"> </w:t>
      </w:r>
      <w:r>
        <w:rPr>
          <w:rFonts w:ascii="Bookman Old Style" w:hAnsi="Bookman Old Style"/>
          <w:sz w:val="22"/>
          <w:szCs w:val="22"/>
        </w:rPr>
        <w:t xml:space="preserve">- </w:t>
      </w:r>
      <w:r w:rsidRPr="00A03D2E">
        <w:rPr>
          <w:rFonts w:ascii="Bookman Old Style" w:hAnsi="Bookman Old Style"/>
          <w:sz w:val="22"/>
          <w:szCs w:val="22"/>
        </w:rPr>
        <w:t>Department of Labor</w:t>
      </w:r>
      <w:r>
        <w:rPr>
          <w:rFonts w:ascii="Bookman Old Style" w:hAnsi="Bookman Old Style"/>
          <w:sz w:val="22"/>
          <w:szCs w:val="22"/>
        </w:rPr>
        <w:t xml:space="preserve"> (DOL)</w:t>
      </w:r>
      <w:r w:rsidRPr="00A03D2E">
        <w:rPr>
          <w:rFonts w:ascii="Bookman Old Style" w:hAnsi="Bookman Old Style"/>
          <w:sz w:val="22"/>
          <w:szCs w:val="22"/>
        </w:rPr>
        <w:t xml:space="preserve">, </w:t>
      </w:r>
      <w:r w:rsidRPr="00A03D2E">
        <w:rPr>
          <w:rFonts w:ascii="Bookman Old Style" w:hAnsi="Bookman Old Style"/>
          <w:b/>
          <w:bCs/>
          <w:sz w:val="22"/>
          <w:szCs w:val="22"/>
        </w:rPr>
        <w:t>Board of Occupational Safety and Health Board (BOSH)</w:t>
      </w:r>
    </w:p>
    <w:p w14:paraId="4990C8DC" w14:textId="42A6A3DD" w:rsidR="00A03D2E" w:rsidRPr="00A03D2E" w:rsidRDefault="00A03D2E" w:rsidP="00A03D2E">
      <w:pPr>
        <w:tabs>
          <w:tab w:val="left" w:pos="-1440"/>
          <w:tab w:val="left" w:pos="-720"/>
          <w:tab w:val="left" w:pos="4320"/>
          <w:tab w:val="left" w:pos="10440"/>
        </w:tabs>
        <w:rPr>
          <w:rFonts w:ascii="Bookman Old Style" w:hAnsi="Bookman Old Style"/>
          <w:sz w:val="22"/>
          <w:szCs w:val="22"/>
        </w:rPr>
      </w:pPr>
      <w:r w:rsidRPr="00A03D2E">
        <w:rPr>
          <w:rFonts w:ascii="Bookman Old Style" w:hAnsi="Bookman Old Style"/>
          <w:sz w:val="22"/>
          <w:szCs w:val="22"/>
        </w:rPr>
        <w:t xml:space="preserve">CHAPTER NUMBER AND TITLE: </w:t>
      </w:r>
      <w:r w:rsidRPr="00A03D2E">
        <w:rPr>
          <w:rFonts w:ascii="Bookman Old Style" w:hAnsi="Bookman Old Style"/>
          <w:b/>
          <w:bCs/>
          <w:sz w:val="22"/>
          <w:szCs w:val="22"/>
        </w:rPr>
        <w:t>Ch. 3</w:t>
      </w:r>
      <w:r>
        <w:rPr>
          <w:rFonts w:ascii="Bookman Old Style" w:hAnsi="Bookman Old Style"/>
          <w:sz w:val="22"/>
          <w:szCs w:val="22"/>
        </w:rPr>
        <w:t>,</w:t>
      </w:r>
      <w:r w:rsidRPr="00A03D2E">
        <w:rPr>
          <w:rFonts w:ascii="Bookman Old Style" w:hAnsi="Bookman Old Style"/>
          <w:sz w:val="22"/>
          <w:szCs w:val="22"/>
        </w:rPr>
        <w:t xml:space="preserve"> Occupational Safety </w:t>
      </w:r>
      <w:r>
        <w:rPr>
          <w:rFonts w:ascii="Bookman Old Style" w:hAnsi="Bookman Old Style"/>
          <w:sz w:val="22"/>
          <w:szCs w:val="22"/>
        </w:rPr>
        <w:t>a</w:t>
      </w:r>
      <w:r w:rsidRPr="00A03D2E">
        <w:rPr>
          <w:rFonts w:ascii="Bookman Old Style" w:hAnsi="Bookman Old Style"/>
          <w:sz w:val="22"/>
          <w:szCs w:val="22"/>
        </w:rPr>
        <w:t xml:space="preserve">nd </w:t>
      </w:r>
      <w:r w:rsidR="00C01029" w:rsidRPr="00A03D2E">
        <w:rPr>
          <w:rFonts w:ascii="Bookman Old Style" w:hAnsi="Bookman Old Style"/>
          <w:sz w:val="22"/>
          <w:szCs w:val="22"/>
        </w:rPr>
        <w:t>Health</w:t>
      </w:r>
      <w:r w:rsidRPr="00A03D2E">
        <w:rPr>
          <w:rFonts w:ascii="Bookman Old Style" w:hAnsi="Bookman Old Style"/>
          <w:sz w:val="22"/>
          <w:szCs w:val="22"/>
        </w:rPr>
        <w:t xml:space="preserve"> Standards </w:t>
      </w:r>
      <w:r>
        <w:rPr>
          <w:rFonts w:ascii="Bookman Old Style" w:hAnsi="Bookman Old Style"/>
          <w:sz w:val="22"/>
          <w:szCs w:val="22"/>
        </w:rPr>
        <w:t>f</w:t>
      </w:r>
      <w:r w:rsidRPr="00A03D2E">
        <w:rPr>
          <w:rFonts w:ascii="Bookman Old Style" w:hAnsi="Bookman Old Style"/>
          <w:sz w:val="22"/>
          <w:szCs w:val="22"/>
        </w:rPr>
        <w:t xml:space="preserve">or Construction Industry Employment </w:t>
      </w:r>
      <w:r>
        <w:rPr>
          <w:rFonts w:ascii="Bookman Old Style" w:hAnsi="Bookman Old Style"/>
          <w:sz w:val="22"/>
          <w:szCs w:val="22"/>
        </w:rPr>
        <w:t>i</w:t>
      </w:r>
      <w:r w:rsidRPr="00A03D2E">
        <w:rPr>
          <w:rFonts w:ascii="Bookman Old Style" w:hAnsi="Bookman Old Style"/>
          <w:sz w:val="22"/>
          <w:szCs w:val="22"/>
        </w:rPr>
        <w:t xml:space="preserve">n </w:t>
      </w:r>
      <w:r>
        <w:rPr>
          <w:rFonts w:ascii="Bookman Old Style" w:hAnsi="Bookman Old Style"/>
          <w:sz w:val="22"/>
          <w:szCs w:val="22"/>
        </w:rPr>
        <w:t>t</w:t>
      </w:r>
      <w:r w:rsidRPr="00A03D2E">
        <w:rPr>
          <w:rFonts w:ascii="Bookman Old Style" w:hAnsi="Bookman Old Style"/>
          <w:sz w:val="22"/>
          <w:szCs w:val="22"/>
        </w:rPr>
        <w:t xml:space="preserve">he Public Sector </w:t>
      </w:r>
    </w:p>
    <w:p w14:paraId="1274BD55" w14:textId="6FF9BCF9" w:rsidR="00A03D2E" w:rsidRPr="00A03D2E" w:rsidRDefault="00A03D2E" w:rsidP="00A03D2E">
      <w:pPr>
        <w:tabs>
          <w:tab w:val="left" w:pos="-1440"/>
          <w:tab w:val="left" w:pos="-720"/>
          <w:tab w:val="left" w:pos="4320"/>
          <w:tab w:val="left" w:pos="10440"/>
        </w:tabs>
        <w:rPr>
          <w:rFonts w:ascii="Bookman Old Style" w:hAnsi="Bookman Old Style"/>
          <w:sz w:val="22"/>
          <w:szCs w:val="22"/>
        </w:rPr>
      </w:pPr>
      <w:r w:rsidRPr="00A03D2E">
        <w:rPr>
          <w:rFonts w:ascii="Bookman Old Style" w:hAnsi="Bookman Old Style"/>
          <w:sz w:val="22"/>
          <w:szCs w:val="22"/>
        </w:rPr>
        <w:t xml:space="preserve">ADOPTED RULE NUMBER: </w:t>
      </w:r>
      <w:r w:rsidRPr="00A03D2E">
        <w:rPr>
          <w:rFonts w:ascii="Bookman Old Style" w:hAnsi="Bookman Old Style"/>
          <w:b/>
          <w:bCs/>
          <w:sz w:val="22"/>
          <w:szCs w:val="22"/>
        </w:rPr>
        <w:t>2023-016</w:t>
      </w:r>
    </w:p>
    <w:p w14:paraId="6D93626A" w14:textId="1D603184" w:rsidR="00A03D2E" w:rsidRPr="00A03D2E" w:rsidRDefault="00A03D2E" w:rsidP="00A03D2E">
      <w:pPr>
        <w:tabs>
          <w:tab w:val="left" w:pos="-1440"/>
          <w:tab w:val="left" w:pos="-720"/>
          <w:tab w:val="left" w:pos="4320"/>
          <w:tab w:val="left" w:pos="10440"/>
        </w:tabs>
        <w:rPr>
          <w:rFonts w:ascii="Bookman Old Style" w:hAnsi="Bookman Old Style"/>
          <w:sz w:val="22"/>
          <w:szCs w:val="22"/>
        </w:rPr>
      </w:pPr>
      <w:r w:rsidRPr="00A03D2E">
        <w:rPr>
          <w:rFonts w:ascii="Bookman Old Style" w:hAnsi="Bookman Old Style"/>
          <w:sz w:val="22"/>
          <w:szCs w:val="22"/>
        </w:rPr>
        <w:t>CONCISE SUMMARY: The Occupational Safety &amp; Health Administration (OSHA) made minor changes to their Beryllium standard. This work rule adopts those minor changes. In addition, OSHA also made one small change to the crane and derrick standard 1926.1400. Board rules must at a minimum confo</w:t>
      </w:r>
      <w:r>
        <w:rPr>
          <w:rFonts w:ascii="Bookman Old Style" w:hAnsi="Bookman Old Style"/>
          <w:sz w:val="22"/>
          <w:szCs w:val="22"/>
        </w:rPr>
        <w:t>rm</w:t>
      </w:r>
      <w:r w:rsidRPr="00A03D2E">
        <w:rPr>
          <w:rFonts w:ascii="Bookman Old Style" w:hAnsi="Bookman Old Style"/>
          <w:sz w:val="22"/>
          <w:szCs w:val="22"/>
        </w:rPr>
        <w:t xml:space="preserve"> to federal standards of occupational safety and health so that the state program can be federally approved as a public employee only occupational safety and health program. </w:t>
      </w:r>
    </w:p>
    <w:p w14:paraId="306D1018" w14:textId="7FFD80B8" w:rsidR="00A03D2E" w:rsidRPr="00A03D2E" w:rsidRDefault="00A03D2E" w:rsidP="00A03D2E">
      <w:pPr>
        <w:tabs>
          <w:tab w:val="left" w:pos="-1440"/>
          <w:tab w:val="left" w:pos="-720"/>
          <w:tab w:val="left" w:pos="4320"/>
          <w:tab w:val="left" w:pos="10440"/>
        </w:tabs>
        <w:rPr>
          <w:rFonts w:ascii="Bookman Old Style" w:hAnsi="Bookman Old Style"/>
          <w:sz w:val="22"/>
          <w:szCs w:val="22"/>
        </w:rPr>
      </w:pPr>
      <w:r w:rsidRPr="00A03D2E">
        <w:rPr>
          <w:rFonts w:ascii="Bookman Old Style" w:hAnsi="Bookman Old Style"/>
          <w:sz w:val="22"/>
          <w:szCs w:val="22"/>
        </w:rPr>
        <w:t xml:space="preserve">EFFECTIVE DATE: </w:t>
      </w:r>
      <w:r>
        <w:rPr>
          <w:rFonts w:ascii="Bookman Old Style" w:hAnsi="Bookman Old Style"/>
          <w:sz w:val="22"/>
          <w:szCs w:val="22"/>
        </w:rPr>
        <w:t>January 29, 2023</w:t>
      </w:r>
      <w:r w:rsidRPr="00A03D2E">
        <w:rPr>
          <w:rFonts w:ascii="Bookman Old Style" w:hAnsi="Bookman Old Style"/>
          <w:sz w:val="22"/>
          <w:szCs w:val="22"/>
        </w:rPr>
        <w:t xml:space="preserve"> </w:t>
      </w:r>
    </w:p>
    <w:p w14:paraId="5920EA71" w14:textId="5490C5B1" w:rsidR="00B739D8" w:rsidRDefault="00A03D2E" w:rsidP="00A03D2E">
      <w:pPr>
        <w:tabs>
          <w:tab w:val="left" w:pos="-1440"/>
          <w:tab w:val="left" w:pos="-720"/>
          <w:tab w:val="left" w:pos="4320"/>
          <w:tab w:val="left" w:pos="10440"/>
        </w:tabs>
        <w:rPr>
          <w:rFonts w:ascii="Bookman Old Style" w:hAnsi="Bookman Old Style"/>
          <w:sz w:val="22"/>
          <w:szCs w:val="22"/>
        </w:rPr>
      </w:pPr>
      <w:r w:rsidRPr="00A03D2E">
        <w:rPr>
          <w:rFonts w:ascii="Bookman Old Style" w:hAnsi="Bookman Old Style"/>
          <w:sz w:val="22"/>
          <w:szCs w:val="22"/>
        </w:rPr>
        <w:t>AGENCY CONTACT PERSON</w:t>
      </w:r>
      <w:r>
        <w:rPr>
          <w:rFonts w:ascii="Bookman Old Style" w:hAnsi="Bookman Old Style"/>
          <w:sz w:val="22"/>
          <w:szCs w:val="22"/>
        </w:rPr>
        <w:t xml:space="preserve"> / SMALL BUSINESS IMPACT INFORMATION / RULEMAKING LIAISON</w:t>
      </w:r>
      <w:r w:rsidRPr="00A03D2E">
        <w:rPr>
          <w:rFonts w:ascii="Bookman Old Style" w:hAnsi="Bookman Old Style"/>
          <w:sz w:val="22"/>
          <w:szCs w:val="22"/>
        </w:rPr>
        <w:t>: Isaac H. Gingras</w:t>
      </w:r>
      <w:r>
        <w:rPr>
          <w:rFonts w:ascii="Bookman Old Style" w:hAnsi="Bookman Old Style"/>
          <w:sz w:val="22"/>
          <w:szCs w:val="22"/>
        </w:rPr>
        <w:t>,</w:t>
      </w:r>
      <w:r w:rsidRPr="00A03D2E">
        <w:rPr>
          <w:rFonts w:ascii="Bookman Old Style" w:hAnsi="Bookman Old Style"/>
          <w:sz w:val="22"/>
          <w:szCs w:val="22"/>
        </w:rPr>
        <w:t xml:space="preserve"> Department of Labor</w:t>
      </w:r>
      <w:r>
        <w:rPr>
          <w:rFonts w:ascii="Bookman Old Style" w:hAnsi="Bookman Old Style"/>
          <w:sz w:val="22"/>
          <w:szCs w:val="22"/>
        </w:rPr>
        <w:t xml:space="preserve">, </w:t>
      </w:r>
      <w:r w:rsidRPr="00A03D2E">
        <w:rPr>
          <w:rFonts w:ascii="Bookman Old Style" w:hAnsi="Bookman Old Style"/>
          <w:sz w:val="22"/>
          <w:szCs w:val="22"/>
        </w:rPr>
        <w:t>54 State House Station</w:t>
      </w:r>
      <w:r>
        <w:rPr>
          <w:rFonts w:ascii="Bookman Old Style" w:hAnsi="Bookman Old Style"/>
          <w:sz w:val="22"/>
          <w:szCs w:val="22"/>
        </w:rPr>
        <w:t xml:space="preserve">, </w:t>
      </w:r>
      <w:r w:rsidRPr="00A03D2E">
        <w:rPr>
          <w:rFonts w:ascii="Bookman Old Style" w:hAnsi="Bookman Old Style"/>
          <w:sz w:val="22"/>
          <w:szCs w:val="22"/>
        </w:rPr>
        <w:t>Augusta, ME 0433-0054</w:t>
      </w:r>
      <w:r>
        <w:rPr>
          <w:rFonts w:ascii="Bookman Old Style" w:hAnsi="Bookman Old Style"/>
          <w:sz w:val="22"/>
          <w:szCs w:val="22"/>
        </w:rPr>
        <w:t xml:space="preserve">. </w:t>
      </w:r>
      <w:r w:rsidRPr="00A03D2E">
        <w:rPr>
          <w:rFonts w:ascii="Bookman Old Style" w:hAnsi="Bookman Old Style"/>
          <w:sz w:val="22"/>
          <w:szCs w:val="22"/>
        </w:rPr>
        <w:t xml:space="preserve">Telephone: </w:t>
      </w:r>
      <w:r>
        <w:rPr>
          <w:rFonts w:ascii="Bookman Old Style" w:hAnsi="Bookman Old Style"/>
          <w:sz w:val="22"/>
          <w:szCs w:val="22"/>
        </w:rPr>
        <w:t>(</w:t>
      </w:r>
      <w:r w:rsidRPr="00A03D2E">
        <w:rPr>
          <w:rFonts w:ascii="Bookman Old Style" w:hAnsi="Bookman Old Style"/>
          <w:sz w:val="22"/>
          <w:szCs w:val="22"/>
        </w:rPr>
        <w:t>207</w:t>
      </w:r>
      <w:r>
        <w:rPr>
          <w:rFonts w:ascii="Bookman Old Style" w:hAnsi="Bookman Old Style"/>
          <w:sz w:val="22"/>
          <w:szCs w:val="22"/>
        </w:rPr>
        <w:t xml:space="preserve">) </w:t>
      </w:r>
      <w:r w:rsidRPr="00A03D2E">
        <w:rPr>
          <w:rFonts w:ascii="Bookman Old Style" w:hAnsi="Bookman Old Style"/>
          <w:sz w:val="22"/>
          <w:szCs w:val="22"/>
        </w:rPr>
        <w:t>626-6232</w:t>
      </w:r>
      <w:r>
        <w:rPr>
          <w:rFonts w:ascii="Bookman Old Style" w:hAnsi="Bookman Old Style"/>
          <w:sz w:val="22"/>
          <w:szCs w:val="22"/>
        </w:rPr>
        <w:t xml:space="preserve">. Email: </w:t>
      </w:r>
      <w:hyperlink r:id="rId18" w:history="1">
        <w:r w:rsidRPr="002F09E9">
          <w:rPr>
            <w:rStyle w:val="Hyperlink"/>
            <w:rFonts w:ascii="Bookman Old Style" w:hAnsi="Bookman Old Style"/>
            <w:sz w:val="22"/>
            <w:szCs w:val="22"/>
          </w:rPr>
          <w:t>Isaac.H.Gingras@Maine.gov</w:t>
        </w:r>
      </w:hyperlink>
      <w:r>
        <w:rPr>
          <w:rFonts w:ascii="Bookman Old Style" w:hAnsi="Bookman Old Style"/>
          <w:sz w:val="22"/>
          <w:szCs w:val="22"/>
        </w:rPr>
        <w:t>.</w:t>
      </w:r>
    </w:p>
    <w:p w14:paraId="50FD0824" w14:textId="1D1E452C" w:rsidR="00A03D2E" w:rsidRDefault="00A03D2E" w:rsidP="00A03D2E">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BOSH WEBSITE: </w:t>
      </w:r>
      <w:hyperlink r:id="rId19" w:history="1">
        <w:r w:rsidR="007D20AB" w:rsidRPr="002F09E9">
          <w:rPr>
            <w:rStyle w:val="Hyperlink"/>
            <w:rFonts w:ascii="Bookman Old Style" w:hAnsi="Bookman Old Style"/>
            <w:sz w:val="22"/>
            <w:szCs w:val="22"/>
          </w:rPr>
          <w:t>https://www.maine.gov/labor/workplace_safety/publicsector.shtml</w:t>
        </w:r>
      </w:hyperlink>
      <w:r>
        <w:rPr>
          <w:rFonts w:ascii="Bookman Old Style" w:hAnsi="Bookman Old Style"/>
          <w:sz w:val="22"/>
          <w:szCs w:val="22"/>
        </w:rPr>
        <w:t>.</w:t>
      </w:r>
    </w:p>
    <w:p w14:paraId="60D9DBF4" w14:textId="77777777" w:rsidR="00A03D2E" w:rsidRDefault="00A03D2E" w:rsidP="00A03D2E">
      <w:pPr>
        <w:pBdr>
          <w:bottom w:val="single" w:sz="4" w:space="1" w:color="auto"/>
        </w:pBdr>
        <w:tabs>
          <w:tab w:val="left" w:pos="-1440"/>
          <w:tab w:val="left" w:pos="-720"/>
          <w:tab w:val="left" w:pos="4320"/>
          <w:tab w:val="left" w:pos="10440"/>
        </w:tabs>
        <w:rPr>
          <w:rFonts w:ascii="Bookman Old Style" w:hAnsi="Bookman Old Style"/>
          <w:sz w:val="22"/>
          <w:szCs w:val="22"/>
        </w:rPr>
      </w:pPr>
    </w:p>
    <w:p w14:paraId="75B7DFC2" w14:textId="381EC025" w:rsidR="00A03D2E" w:rsidRDefault="00A03D2E" w:rsidP="00A03D2E">
      <w:pPr>
        <w:tabs>
          <w:tab w:val="left" w:pos="-1440"/>
          <w:tab w:val="left" w:pos="-720"/>
          <w:tab w:val="left" w:pos="4320"/>
          <w:tab w:val="left" w:pos="10440"/>
        </w:tabs>
        <w:rPr>
          <w:rFonts w:ascii="Bookman Old Style" w:hAnsi="Bookman Old Style"/>
          <w:sz w:val="22"/>
          <w:szCs w:val="22"/>
        </w:rPr>
      </w:pPr>
    </w:p>
    <w:p w14:paraId="27349ED3" w14:textId="7C91D52F" w:rsidR="002F6799" w:rsidRPr="002F6799" w:rsidRDefault="002F6799" w:rsidP="001C71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F6799">
        <w:rPr>
          <w:rFonts w:ascii="Bookman Old Style" w:hAnsi="Bookman Old Style"/>
          <w:bCs/>
          <w:sz w:val="22"/>
          <w:szCs w:val="22"/>
        </w:rPr>
        <w:t xml:space="preserve">AGENCY: </w:t>
      </w:r>
      <w:r w:rsidRPr="002F6799">
        <w:rPr>
          <w:rFonts w:ascii="Bookman Old Style" w:hAnsi="Bookman Old Style"/>
          <w:b/>
          <w:sz w:val="22"/>
          <w:szCs w:val="22"/>
        </w:rPr>
        <w:t xml:space="preserve">99-346 </w:t>
      </w:r>
      <w:r w:rsidR="009B59A0" w:rsidRPr="009B59A0">
        <w:rPr>
          <w:rFonts w:ascii="Bookman Old Style" w:hAnsi="Bookman Old Style"/>
          <w:b/>
          <w:sz w:val="22"/>
          <w:szCs w:val="22"/>
        </w:rPr>
        <w:t xml:space="preserve">- </w:t>
      </w:r>
      <w:r w:rsidRPr="002F6799">
        <w:rPr>
          <w:rFonts w:ascii="Bookman Old Style" w:hAnsi="Bookman Old Style"/>
          <w:b/>
          <w:sz w:val="22"/>
          <w:szCs w:val="22"/>
        </w:rPr>
        <w:t>Maine State Housing Authority</w:t>
      </w:r>
      <w:r w:rsidR="009B59A0" w:rsidRPr="009B59A0">
        <w:rPr>
          <w:rFonts w:ascii="Bookman Old Style" w:hAnsi="Bookman Old Style"/>
          <w:b/>
          <w:sz w:val="22"/>
          <w:szCs w:val="22"/>
        </w:rPr>
        <w:t xml:space="preserve"> (MaineHousing)</w:t>
      </w:r>
    </w:p>
    <w:p w14:paraId="1198584D" w14:textId="7CEDBF49" w:rsidR="002F6799" w:rsidRPr="001C71F4" w:rsidRDefault="002F6799" w:rsidP="001C71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F6799">
        <w:rPr>
          <w:rFonts w:ascii="Bookman Old Style" w:hAnsi="Bookman Old Style"/>
          <w:bCs/>
          <w:sz w:val="22"/>
          <w:szCs w:val="22"/>
        </w:rPr>
        <w:t xml:space="preserve">CHAPTER NUMBER AND TITLE: </w:t>
      </w:r>
      <w:r w:rsidRPr="002F6799">
        <w:rPr>
          <w:rFonts w:ascii="Bookman Old Style" w:hAnsi="Bookman Old Style"/>
          <w:b/>
          <w:sz w:val="22"/>
          <w:szCs w:val="22"/>
        </w:rPr>
        <w:t>Ch</w:t>
      </w:r>
      <w:r w:rsidR="001C71F4" w:rsidRPr="001C71F4">
        <w:rPr>
          <w:rFonts w:ascii="Bookman Old Style" w:hAnsi="Bookman Old Style"/>
          <w:b/>
          <w:sz w:val="22"/>
          <w:szCs w:val="22"/>
        </w:rPr>
        <w:t>.</w:t>
      </w:r>
      <w:r w:rsidRPr="002F6799">
        <w:rPr>
          <w:rFonts w:ascii="Bookman Old Style" w:hAnsi="Bookman Old Style"/>
          <w:b/>
          <w:sz w:val="22"/>
          <w:szCs w:val="22"/>
        </w:rPr>
        <w:t xml:space="preserve"> 27</w:t>
      </w:r>
      <w:r w:rsidR="001C71F4">
        <w:rPr>
          <w:rFonts w:ascii="Bookman Old Style" w:hAnsi="Bookman Old Style"/>
          <w:b/>
          <w:i/>
          <w:iCs/>
          <w:sz w:val="22"/>
          <w:szCs w:val="22"/>
        </w:rPr>
        <w:t xml:space="preserve"> </w:t>
      </w:r>
      <w:r w:rsidR="001C71F4" w:rsidRPr="001C71F4">
        <w:rPr>
          <w:rFonts w:ascii="Bookman Old Style" w:hAnsi="Bookman Old Style"/>
          <w:bCs/>
          <w:i/>
          <w:iCs/>
          <w:sz w:val="22"/>
          <w:szCs w:val="22"/>
        </w:rPr>
        <w:t>(Repeal and replace)</w:t>
      </w:r>
      <w:r w:rsidRPr="002F6799">
        <w:rPr>
          <w:rFonts w:ascii="Bookman Old Style" w:hAnsi="Bookman Old Style"/>
          <w:bCs/>
          <w:sz w:val="22"/>
          <w:szCs w:val="22"/>
        </w:rPr>
        <w:t>, Transfers of Ownership Interests</w:t>
      </w:r>
    </w:p>
    <w:p w14:paraId="02C20648" w14:textId="2AC4FB0B" w:rsidR="002F6799" w:rsidRPr="002F6799" w:rsidRDefault="002F6799" w:rsidP="001C71F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2F6799">
        <w:rPr>
          <w:rFonts w:ascii="Bookman Old Style" w:hAnsi="Bookman Old Style"/>
          <w:bCs/>
          <w:sz w:val="22"/>
          <w:szCs w:val="22"/>
        </w:rPr>
        <w:t xml:space="preserve">ADOPTED RULE NUMBER: </w:t>
      </w:r>
      <w:r w:rsidR="001C71F4">
        <w:rPr>
          <w:rFonts w:ascii="Bookman Old Style" w:hAnsi="Bookman Old Style"/>
          <w:b/>
          <w:sz w:val="22"/>
          <w:szCs w:val="22"/>
        </w:rPr>
        <w:t>2023-017</w:t>
      </w:r>
    </w:p>
    <w:p w14:paraId="79828F7E" w14:textId="5C2D1000" w:rsidR="002F6799" w:rsidRPr="002F6799" w:rsidRDefault="002F6799" w:rsidP="001C71F4">
      <w:pPr>
        <w:rPr>
          <w:rFonts w:ascii="Bookman Old Style" w:hAnsi="Bookman Old Style"/>
          <w:bCs/>
          <w:sz w:val="22"/>
          <w:szCs w:val="22"/>
        </w:rPr>
      </w:pPr>
      <w:r w:rsidRPr="002F6799">
        <w:rPr>
          <w:rFonts w:ascii="Bookman Old Style" w:hAnsi="Bookman Old Style"/>
          <w:bCs/>
          <w:sz w:val="22"/>
          <w:szCs w:val="22"/>
        </w:rPr>
        <w:t xml:space="preserve">CONCISE SUMMARY: This </w:t>
      </w:r>
      <w:r w:rsidR="001C71F4">
        <w:rPr>
          <w:rFonts w:ascii="Bookman Old Style" w:hAnsi="Bookman Old Style"/>
          <w:bCs/>
          <w:sz w:val="22"/>
          <w:szCs w:val="22"/>
        </w:rPr>
        <w:t>r</w:t>
      </w:r>
      <w:r w:rsidRPr="002F6799">
        <w:rPr>
          <w:rFonts w:ascii="Bookman Old Style" w:hAnsi="Bookman Old Style"/>
          <w:bCs/>
          <w:sz w:val="22"/>
          <w:szCs w:val="22"/>
        </w:rPr>
        <w:t xml:space="preserve">ule repeals and replaces in its entirety the current </w:t>
      </w:r>
      <w:r w:rsidRPr="002F6799">
        <w:rPr>
          <w:rFonts w:ascii="Bookman Old Style" w:hAnsi="Bookman Old Style"/>
          <w:bCs/>
          <w:i/>
          <w:sz w:val="22"/>
          <w:szCs w:val="22"/>
        </w:rPr>
        <w:t xml:space="preserve">Transfers of Ownership Interest </w:t>
      </w:r>
      <w:r w:rsidRPr="002F6799">
        <w:rPr>
          <w:rFonts w:ascii="Bookman Old Style" w:hAnsi="Bookman Old Style"/>
          <w:bCs/>
          <w:sz w:val="22"/>
          <w:szCs w:val="22"/>
        </w:rPr>
        <w:t xml:space="preserve">rule which sets forth the requirements and procedures for obtaining the consent of MaineHousing to changes of ownership interests in multifamily and supportive housing projects that have funding or an allocation of tax credits from MaineHousing. The </w:t>
      </w:r>
      <w:r w:rsidR="001C71F4">
        <w:rPr>
          <w:rFonts w:ascii="Bookman Old Style" w:hAnsi="Bookman Old Style"/>
          <w:bCs/>
          <w:sz w:val="22"/>
          <w:szCs w:val="22"/>
        </w:rPr>
        <w:t>r</w:t>
      </w:r>
      <w:r w:rsidRPr="002F6799">
        <w:rPr>
          <w:rFonts w:ascii="Bookman Old Style" w:hAnsi="Bookman Old Style"/>
          <w:bCs/>
          <w:sz w:val="22"/>
          <w:szCs w:val="22"/>
        </w:rPr>
        <w:t xml:space="preserve">ule applies to the transfer of a project to a new owner along with the assumption by the new owner of the existing MaineHousing obligations. The </w:t>
      </w:r>
      <w:r w:rsidR="001C71F4">
        <w:rPr>
          <w:rFonts w:ascii="Bookman Old Style" w:hAnsi="Bookman Old Style"/>
          <w:bCs/>
          <w:sz w:val="22"/>
          <w:szCs w:val="22"/>
        </w:rPr>
        <w:t>r</w:t>
      </w:r>
      <w:r w:rsidRPr="002F6799">
        <w:rPr>
          <w:rFonts w:ascii="Bookman Old Style" w:hAnsi="Bookman Old Style"/>
          <w:bCs/>
          <w:sz w:val="22"/>
          <w:szCs w:val="22"/>
        </w:rPr>
        <w:t xml:space="preserve">ule also applies to the transfer of a direct or indirect ownership interest in a business entity that continues to own the project. This </w:t>
      </w:r>
      <w:r w:rsidR="001C71F4">
        <w:rPr>
          <w:rFonts w:ascii="Bookman Old Style" w:hAnsi="Bookman Old Style"/>
          <w:bCs/>
          <w:sz w:val="22"/>
          <w:szCs w:val="22"/>
        </w:rPr>
        <w:t>r</w:t>
      </w:r>
      <w:r w:rsidRPr="002F6799">
        <w:rPr>
          <w:rFonts w:ascii="Bookman Old Style" w:hAnsi="Bookman Old Style"/>
          <w:bCs/>
          <w:sz w:val="22"/>
          <w:szCs w:val="22"/>
        </w:rPr>
        <w:t>ule does not address criteria for modifying the term or amount of any MaineHousing obligation in connection with a proposed change of ownership interest.</w:t>
      </w:r>
    </w:p>
    <w:p w14:paraId="27C6A0A5" w14:textId="0B470101" w:rsidR="002F6799" w:rsidRPr="002F6799" w:rsidRDefault="002F6799" w:rsidP="001C71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F6799">
        <w:rPr>
          <w:rFonts w:ascii="Bookman Old Style" w:hAnsi="Bookman Old Style"/>
          <w:bCs/>
          <w:sz w:val="22"/>
          <w:szCs w:val="22"/>
        </w:rPr>
        <w:t>EFFECTIVE DATE:</w:t>
      </w:r>
      <w:r w:rsidR="001C71F4">
        <w:rPr>
          <w:rFonts w:ascii="Bookman Old Style" w:hAnsi="Bookman Old Style"/>
          <w:bCs/>
          <w:sz w:val="22"/>
          <w:szCs w:val="22"/>
        </w:rPr>
        <w:t xml:space="preserve"> January 30, 2023</w:t>
      </w:r>
    </w:p>
    <w:p w14:paraId="32965586" w14:textId="49318324" w:rsidR="002F6799" w:rsidRPr="002F6799" w:rsidRDefault="002F6799" w:rsidP="001C71F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F6799">
        <w:rPr>
          <w:rFonts w:ascii="Bookman Old Style" w:hAnsi="Bookman Old Style"/>
          <w:bCs/>
          <w:sz w:val="22"/>
          <w:szCs w:val="22"/>
        </w:rPr>
        <w:t>AGENCY CONTACT PERSON</w:t>
      </w:r>
      <w:r w:rsidR="001C71F4">
        <w:rPr>
          <w:rFonts w:ascii="Bookman Old Style" w:hAnsi="Bookman Old Style"/>
          <w:bCs/>
          <w:sz w:val="22"/>
          <w:szCs w:val="22"/>
        </w:rPr>
        <w:t xml:space="preserve"> / SMALL BUSINESS IMPACT INFORMATION / RULEMAKING LIAISON</w:t>
      </w:r>
      <w:r w:rsidRPr="002F6799">
        <w:rPr>
          <w:rFonts w:ascii="Bookman Old Style" w:hAnsi="Bookman Old Style"/>
          <w:bCs/>
          <w:sz w:val="22"/>
          <w:szCs w:val="22"/>
        </w:rPr>
        <w:t>:</w:t>
      </w:r>
      <w:r w:rsidR="001C71F4">
        <w:rPr>
          <w:rFonts w:ascii="Bookman Old Style" w:hAnsi="Bookman Old Style"/>
          <w:bCs/>
          <w:sz w:val="22"/>
          <w:szCs w:val="22"/>
        </w:rPr>
        <w:t xml:space="preserve"> </w:t>
      </w:r>
      <w:r w:rsidRPr="002F6799">
        <w:rPr>
          <w:rFonts w:ascii="Bookman Old Style" w:hAnsi="Bookman Old Style"/>
          <w:bCs/>
          <w:sz w:val="22"/>
          <w:szCs w:val="22"/>
        </w:rPr>
        <w:t>Ashley Janotta, Chief Counsel</w:t>
      </w:r>
      <w:r w:rsidR="001C71F4">
        <w:rPr>
          <w:rFonts w:ascii="Bookman Old Style" w:hAnsi="Bookman Old Style"/>
          <w:bCs/>
          <w:sz w:val="22"/>
          <w:szCs w:val="22"/>
        </w:rPr>
        <w:t xml:space="preserve">, </w:t>
      </w:r>
      <w:r w:rsidRPr="002F6799">
        <w:rPr>
          <w:rFonts w:ascii="Bookman Old Style" w:hAnsi="Bookman Old Style"/>
          <w:bCs/>
          <w:sz w:val="22"/>
          <w:szCs w:val="22"/>
        </w:rPr>
        <w:t xml:space="preserve">Maine State Housing </w:t>
      </w:r>
      <w:r w:rsidRPr="002F6799">
        <w:rPr>
          <w:rFonts w:ascii="Bookman Old Style" w:hAnsi="Bookman Old Style"/>
          <w:bCs/>
          <w:sz w:val="22"/>
          <w:szCs w:val="22"/>
        </w:rPr>
        <w:lastRenderedPageBreak/>
        <w:t>Authority</w:t>
      </w:r>
      <w:r w:rsidR="001C71F4">
        <w:rPr>
          <w:rFonts w:ascii="Bookman Old Style" w:hAnsi="Bookman Old Style"/>
          <w:bCs/>
          <w:sz w:val="22"/>
          <w:szCs w:val="22"/>
        </w:rPr>
        <w:t xml:space="preserve">, </w:t>
      </w:r>
      <w:r w:rsidRPr="002F6799">
        <w:rPr>
          <w:rFonts w:ascii="Bookman Old Style" w:hAnsi="Bookman Old Style"/>
          <w:bCs/>
          <w:sz w:val="22"/>
          <w:szCs w:val="22"/>
        </w:rPr>
        <w:t>26 Edison Drive</w:t>
      </w:r>
      <w:r w:rsidR="001C71F4">
        <w:rPr>
          <w:rFonts w:ascii="Bookman Old Style" w:hAnsi="Bookman Old Style"/>
          <w:bCs/>
          <w:sz w:val="22"/>
          <w:szCs w:val="22"/>
        </w:rPr>
        <w:t xml:space="preserve">, </w:t>
      </w:r>
      <w:r w:rsidRPr="002F6799">
        <w:rPr>
          <w:rFonts w:ascii="Bookman Old Style" w:hAnsi="Bookman Old Style"/>
          <w:bCs/>
          <w:sz w:val="22"/>
          <w:szCs w:val="22"/>
        </w:rPr>
        <w:t>Augusta, Maine 04330-6046</w:t>
      </w:r>
      <w:r w:rsidR="001C71F4">
        <w:rPr>
          <w:rFonts w:ascii="Bookman Old Style" w:hAnsi="Bookman Old Style"/>
          <w:bCs/>
          <w:sz w:val="22"/>
          <w:szCs w:val="22"/>
        </w:rPr>
        <w:t>. T</w:t>
      </w:r>
      <w:r w:rsidR="001C71F4" w:rsidRPr="002F6799">
        <w:rPr>
          <w:rFonts w:ascii="Bookman Old Style" w:hAnsi="Bookman Old Style"/>
          <w:bCs/>
          <w:sz w:val="22"/>
          <w:szCs w:val="22"/>
        </w:rPr>
        <w:t>elephone</w:t>
      </w:r>
      <w:r w:rsidRPr="002F6799">
        <w:rPr>
          <w:rFonts w:ascii="Bookman Old Style" w:hAnsi="Bookman Old Style"/>
          <w:bCs/>
          <w:sz w:val="22"/>
          <w:szCs w:val="22"/>
        </w:rPr>
        <w:t>:</w:t>
      </w:r>
      <w:r w:rsidR="001C71F4">
        <w:rPr>
          <w:rFonts w:ascii="Bookman Old Style" w:hAnsi="Bookman Old Style"/>
          <w:bCs/>
          <w:sz w:val="22"/>
          <w:szCs w:val="22"/>
        </w:rPr>
        <w:t xml:space="preserve"> </w:t>
      </w:r>
      <w:r w:rsidRPr="002F6799">
        <w:rPr>
          <w:rFonts w:ascii="Bookman Old Style" w:hAnsi="Bookman Old Style"/>
          <w:bCs/>
          <w:sz w:val="22"/>
          <w:szCs w:val="22"/>
        </w:rPr>
        <w:t>(207) 626-4600, or Maine Relay 711</w:t>
      </w:r>
      <w:r w:rsidR="001C71F4">
        <w:rPr>
          <w:rFonts w:ascii="Bookman Old Style" w:hAnsi="Bookman Old Style"/>
          <w:bCs/>
          <w:sz w:val="22"/>
          <w:szCs w:val="22"/>
        </w:rPr>
        <w:t xml:space="preserve">. Email: </w:t>
      </w:r>
      <w:hyperlink r:id="rId20" w:history="1">
        <w:r w:rsidR="001C71F4" w:rsidRPr="00717900">
          <w:rPr>
            <w:rStyle w:val="Hyperlink"/>
            <w:rFonts w:ascii="Bookman Old Style" w:hAnsi="Bookman Old Style"/>
            <w:bCs/>
            <w:sz w:val="22"/>
            <w:szCs w:val="22"/>
          </w:rPr>
          <w:t>AJanotta@MaineHousing.org</w:t>
        </w:r>
      </w:hyperlink>
      <w:r w:rsidR="001C71F4">
        <w:rPr>
          <w:rFonts w:ascii="Bookman Old Style" w:hAnsi="Bookman Old Style"/>
          <w:bCs/>
          <w:sz w:val="22"/>
          <w:szCs w:val="22"/>
        </w:rPr>
        <w:t>.</w:t>
      </w:r>
    </w:p>
    <w:p w14:paraId="71991036" w14:textId="3DF2ABF0" w:rsidR="00A03D2E" w:rsidRDefault="001C71F4" w:rsidP="00A03D2E">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MAINE HOUSING WEBSITE: </w:t>
      </w:r>
      <w:hyperlink r:id="rId21" w:history="1">
        <w:r w:rsidR="000364EF" w:rsidRPr="00717900">
          <w:rPr>
            <w:rStyle w:val="Hyperlink"/>
            <w:rFonts w:ascii="Bookman Old Style" w:hAnsi="Bookman Old Style"/>
            <w:sz w:val="22"/>
            <w:szCs w:val="22"/>
          </w:rPr>
          <w:t>https://www.mainehousing.org/</w:t>
        </w:r>
      </w:hyperlink>
      <w:r w:rsidR="000364EF">
        <w:rPr>
          <w:rFonts w:ascii="Bookman Old Style" w:hAnsi="Bookman Old Style"/>
          <w:sz w:val="22"/>
          <w:szCs w:val="22"/>
        </w:rPr>
        <w:t>.</w:t>
      </w:r>
    </w:p>
    <w:p w14:paraId="35545C03" w14:textId="4940632C" w:rsidR="001C71F4" w:rsidRDefault="001C71F4" w:rsidP="001C71F4">
      <w:pPr>
        <w:pBdr>
          <w:bottom w:val="single" w:sz="4" w:space="1" w:color="auto"/>
        </w:pBdr>
        <w:tabs>
          <w:tab w:val="left" w:pos="-1440"/>
          <w:tab w:val="left" w:pos="-720"/>
          <w:tab w:val="left" w:pos="4320"/>
          <w:tab w:val="left" w:pos="10440"/>
        </w:tabs>
        <w:rPr>
          <w:rFonts w:ascii="Bookman Old Style" w:hAnsi="Bookman Old Style"/>
          <w:sz w:val="22"/>
          <w:szCs w:val="22"/>
        </w:rPr>
      </w:pPr>
    </w:p>
    <w:p w14:paraId="46296EE4" w14:textId="2AFA99E6" w:rsidR="001C71F4" w:rsidRDefault="001C71F4" w:rsidP="00A03D2E">
      <w:pPr>
        <w:tabs>
          <w:tab w:val="left" w:pos="-1440"/>
          <w:tab w:val="left" w:pos="-720"/>
          <w:tab w:val="left" w:pos="4320"/>
          <w:tab w:val="left" w:pos="10440"/>
        </w:tabs>
        <w:rPr>
          <w:rFonts w:ascii="Bookman Old Style" w:hAnsi="Bookman Old Style"/>
          <w:sz w:val="22"/>
          <w:szCs w:val="22"/>
        </w:rPr>
      </w:pPr>
    </w:p>
    <w:p w14:paraId="66007DA0" w14:textId="5284C98E" w:rsidR="00D331ED" w:rsidRPr="004A6302" w:rsidRDefault="00D331ED" w:rsidP="003D13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6302">
        <w:rPr>
          <w:rFonts w:ascii="Bookman Old Style" w:hAnsi="Bookman Old Style"/>
          <w:bCs/>
          <w:sz w:val="22"/>
          <w:szCs w:val="22"/>
        </w:rPr>
        <w:t xml:space="preserve">AGENCY: </w:t>
      </w:r>
      <w:r w:rsidRPr="00D331ED">
        <w:rPr>
          <w:rFonts w:ascii="Bookman Old Style" w:hAnsi="Bookman Old Style"/>
          <w:b/>
          <w:sz w:val="22"/>
          <w:szCs w:val="22"/>
        </w:rPr>
        <w:t>10-144 - Department of Health and Human Services (DHHS)</w:t>
      </w:r>
    </w:p>
    <w:p w14:paraId="3BE0511F" w14:textId="5AAB4270" w:rsidR="00D331ED" w:rsidRPr="004A6302" w:rsidRDefault="00D331ED" w:rsidP="003D13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6302">
        <w:rPr>
          <w:rFonts w:ascii="Bookman Old Style" w:hAnsi="Bookman Old Style"/>
          <w:bCs/>
          <w:sz w:val="22"/>
          <w:szCs w:val="22"/>
        </w:rPr>
        <w:t xml:space="preserve">CHAPTER NUMBER AND TITLE: </w:t>
      </w:r>
      <w:r w:rsidRPr="003D1343">
        <w:rPr>
          <w:rFonts w:ascii="Bookman Old Style" w:hAnsi="Bookman Old Style"/>
          <w:b/>
          <w:sz w:val="22"/>
          <w:szCs w:val="22"/>
        </w:rPr>
        <w:t>Ch. 1</w:t>
      </w:r>
      <w:r w:rsidR="003D1343">
        <w:rPr>
          <w:rFonts w:ascii="Bookman Old Style" w:hAnsi="Bookman Old Style"/>
          <w:bCs/>
          <w:sz w:val="22"/>
          <w:szCs w:val="22"/>
        </w:rPr>
        <w:t xml:space="preserve">, </w:t>
      </w:r>
      <w:r w:rsidRPr="004A6302">
        <w:rPr>
          <w:rFonts w:ascii="Bookman Old Style" w:hAnsi="Bookman Old Style"/>
          <w:bCs/>
          <w:sz w:val="22"/>
          <w:szCs w:val="22"/>
        </w:rPr>
        <w:t>Administrative Hearing Regulations</w:t>
      </w:r>
    </w:p>
    <w:p w14:paraId="152D0A66" w14:textId="3392A8DB" w:rsidR="00D331ED" w:rsidRPr="003D1343" w:rsidRDefault="00D331ED" w:rsidP="003D134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A6302">
        <w:rPr>
          <w:rFonts w:ascii="Bookman Old Style" w:hAnsi="Bookman Old Style"/>
          <w:bCs/>
          <w:sz w:val="22"/>
          <w:szCs w:val="22"/>
        </w:rPr>
        <w:t xml:space="preserve">ADOPTED RULE NUMBER: </w:t>
      </w:r>
      <w:r w:rsidR="003D1343">
        <w:rPr>
          <w:rFonts w:ascii="Bookman Old Style" w:hAnsi="Bookman Old Style"/>
          <w:b/>
          <w:sz w:val="22"/>
          <w:szCs w:val="22"/>
        </w:rPr>
        <w:t>2023-018</w:t>
      </w:r>
    </w:p>
    <w:p w14:paraId="744FC39B" w14:textId="782F1EBB" w:rsidR="00D331ED" w:rsidRPr="004A6302" w:rsidRDefault="00D331ED" w:rsidP="003D13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6302">
        <w:rPr>
          <w:rFonts w:ascii="Bookman Old Style" w:hAnsi="Bookman Old Style"/>
          <w:bCs/>
          <w:sz w:val="22"/>
          <w:szCs w:val="22"/>
        </w:rPr>
        <w:t>CONCISE SUMMARY</w:t>
      </w:r>
      <w:r w:rsidR="003D1343">
        <w:rPr>
          <w:rFonts w:ascii="Bookman Old Style" w:hAnsi="Bookman Old Style"/>
          <w:bCs/>
          <w:sz w:val="22"/>
          <w:szCs w:val="22"/>
        </w:rPr>
        <w:t xml:space="preserve">: </w:t>
      </w:r>
      <w:r w:rsidRPr="004A6302">
        <w:rPr>
          <w:rFonts w:ascii="Bookman Old Style" w:hAnsi="Bookman Old Style"/>
          <w:bCs/>
          <w:sz w:val="22"/>
          <w:szCs w:val="22"/>
        </w:rPr>
        <w:t xml:space="preserve">The adopted rule does the following: adds language regarding remote hearings and exchange of exhibit deadlines; revises subpoena process and includes reference to the </w:t>
      </w:r>
      <w:r w:rsidRPr="004A6302">
        <w:rPr>
          <w:rFonts w:ascii="Bookman Old Style" w:hAnsi="Bookman Old Style"/>
          <w:bCs/>
          <w:i/>
          <w:iCs/>
          <w:sz w:val="22"/>
          <w:szCs w:val="22"/>
        </w:rPr>
        <w:t>Mann</w:t>
      </w:r>
      <w:r w:rsidRPr="004A6302">
        <w:rPr>
          <w:rFonts w:ascii="Bookman Old Style" w:hAnsi="Bookman Old Style"/>
          <w:bCs/>
          <w:sz w:val="22"/>
          <w:szCs w:val="22"/>
        </w:rPr>
        <w:t xml:space="preserve"> Consent Judgment; updates references to Department programs; clarifies when a decision becomes final agency action; revises deadlines for requesting correction of decisions or re-opening the record; updates grammar and definitions; describes process for Hearing Officer to control proceedings; and deletes language regarding billing for certification of the record for Rule 80C appeals.</w:t>
      </w:r>
    </w:p>
    <w:p w14:paraId="0B6295FE" w14:textId="68BCA0D5" w:rsidR="00D331ED" w:rsidRPr="004A6302" w:rsidRDefault="00D331ED" w:rsidP="003D13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A6302">
        <w:rPr>
          <w:rFonts w:ascii="Bookman Old Style" w:hAnsi="Bookman Old Style"/>
          <w:bCs/>
          <w:sz w:val="22"/>
          <w:szCs w:val="22"/>
        </w:rPr>
        <w:t>EFFECTIVE DATE:</w:t>
      </w:r>
      <w:r w:rsidR="003D1343">
        <w:rPr>
          <w:rFonts w:ascii="Bookman Old Style" w:hAnsi="Bookman Old Style"/>
          <w:bCs/>
          <w:sz w:val="22"/>
          <w:szCs w:val="22"/>
        </w:rPr>
        <w:t xml:space="preserve"> January 30, 2023</w:t>
      </w:r>
    </w:p>
    <w:p w14:paraId="758ECCA2" w14:textId="0A2F71D3" w:rsidR="00D331ED" w:rsidRPr="004A6302" w:rsidRDefault="003D1343" w:rsidP="003D13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DHHS</w:t>
      </w:r>
      <w:r w:rsidR="00D331ED" w:rsidRPr="004A6302">
        <w:rPr>
          <w:rFonts w:ascii="Bookman Old Style" w:hAnsi="Bookman Old Style"/>
          <w:bCs/>
          <w:sz w:val="22"/>
          <w:szCs w:val="22"/>
        </w:rPr>
        <w:t xml:space="preserve"> CONTACT PERSON: Joseph Pickering, Esq.</w:t>
      </w:r>
      <w:r>
        <w:rPr>
          <w:rFonts w:ascii="Bookman Old Style" w:hAnsi="Bookman Old Style"/>
          <w:bCs/>
          <w:sz w:val="22"/>
          <w:szCs w:val="22"/>
        </w:rPr>
        <w:t xml:space="preserve">, </w:t>
      </w:r>
      <w:r w:rsidR="00D331ED" w:rsidRPr="004A6302">
        <w:rPr>
          <w:rFonts w:ascii="Bookman Old Style" w:hAnsi="Bookman Old Style"/>
          <w:bCs/>
          <w:sz w:val="22"/>
          <w:szCs w:val="22"/>
        </w:rPr>
        <w:t>Department of Health and Human Services</w:t>
      </w:r>
      <w:r>
        <w:rPr>
          <w:rFonts w:ascii="Bookman Old Style" w:hAnsi="Bookman Old Style"/>
          <w:bCs/>
          <w:sz w:val="22"/>
          <w:szCs w:val="22"/>
        </w:rPr>
        <w:t xml:space="preserve">, </w:t>
      </w:r>
      <w:r w:rsidR="00D331ED" w:rsidRPr="004A6302">
        <w:rPr>
          <w:rFonts w:ascii="Bookman Old Style" w:hAnsi="Bookman Old Style"/>
          <w:bCs/>
          <w:sz w:val="22"/>
          <w:szCs w:val="22"/>
        </w:rPr>
        <w:t>Division of Administrative Hearings</w:t>
      </w:r>
      <w:r>
        <w:rPr>
          <w:rFonts w:ascii="Bookman Old Style" w:hAnsi="Bookman Old Style"/>
          <w:bCs/>
          <w:sz w:val="22"/>
          <w:szCs w:val="22"/>
        </w:rPr>
        <w:t xml:space="preserve">, </w:t>
      </w:r>
      <w:r w:rsidR="00D331ED" w:rsidRPr="004A6302">
        <w:rPr>
          <w:rFonts w:ascii="Bookman Old Style" w:hAnsi="Bookman Old Style"/>
          <w:bCs/>
          <w:sz w:val="22"/>
          <w:szCs w:val="22"/>
        </w:rPr>
        <w:t>11 State House Station</w:t>
      </w:r>
      <w:r>
        <w:rPr>
          <w:rFonts w:ascii="Bookman Old Style" w:hAnsi="Bookman Old Style"/>
          <w:bCs/>
          <w:sz w:val="22"/>
          <w:szCs w:val="22"/>
        </w:rPr>
        <w:t xml:space="preserve">, </w:t>
      </w:r>
      <w:r w:rsidR="00D331ED" w:rsidRPr="004A6302">
        <w:rPr>
          <w:rFonts w:ascii="Bookman Old Style" w:hAnsi="Bookman Old Style"/>
          <w:bCs/>
          <w:sz w:val="22"/>
          <w:szCs w:val="22"/>
        </w:rPr>
        <w:t>Augusta, ME 04333-0011</w:t>
      </w:r>
      <w:r>
        <w:rPr>
          <w:rFonts w:ascii="Bookman Old Style" w:hAnsi="Bookman Old Style"/>
          <w:bCs/>
          <w:sz w:val="22"/>
          <w:szCs w:val="22"/>
        </w:rPr>
        <w:t xml:space="preserve">. </w:t>
      </w:r>
      <w:r w:rsidR="00D331ED" w:rsidRPr="004A6302">
        <w:rPr>
          <w:rFonts w:ascii="Bookman Old Style" w:hAnsi="Bookman Old Style"/>
          <w:bCs/>
          <w:sz w:val="22"/>
          <w:szCs w:val="22"/>
        </w:rPr>
        <w:t>T</w:t>
      </w:r>
      <w:r w:rsidRPr="004A6302">
        <w:rPr>
          <w:rFonts w:ascii="Bookman Old Style" w:hAnsi="Bookman Old Style"/>
          <w:bCs/>
          <w:sz w:val="22"/>
          <w:szCs w:val="22"/>
        </w:rPr>
        <w:t>elephone</w:t>
      </w:r>
      <w:r w:rsidR="00D331ED" w:rsidRPr="004A6302">
        <w:rPr>
          <w:rFonts w:ascii="Bookman Old Style" w:hAnsi="Bookman Old Style"/>
          <w:bCs/>
          <w:sz w:val="22"/>
          <w:szCs w:val="22"/>
        </w:rPr>
        <w:t>: Tel</w:t>
      </w:r>
      <w:r>
        <w:rPr>
          <w:rFonts w:ascii="Bookman Old Style" w:hAnsi="Bookman Old Style"/>
          <w:bCs/>
          <w:sz w:val="22"/>
          <w:szCs w:val="22"/>
        </w:rPr>
        <w:t>ephone</w:t>
      </w:r>
      <w:r w:rsidR="00D331ED" w:rsidRPr="004A6302">
        <w:rPr>
          <w:rFonts w:ascii="Bookman Old Style" w:hAnsi="Bookman Old Style"/>
          <w:bCs/>
          <w:sz w:val="22"/>
          <w:szCs w:val="22"/>
        </w:rPr>
        <w:t>: (207) 624-5350</w:t>
      </w:r>
      <w:r>
        <w:rPr>
          <w:rFonts w:ascii="Bookman Old Style" w:hAnsi="Bookman Old Style"/>
          <w:bCs/>
          <w:sz w:val="22"/>
          <w:szCs w:val="22"/>
        </w:rPr>
        <w:t>.</w:t>
      </w:r>
      <w:r w:rsidR="00D331ED" w:rsidRPr="004A6302">
        <w:rPr>
          <w:rFonts w:ascii="Bookman Old Style" w:hAnsi="Bookman Old Style"/>
          <w:bCs/>
          <w:sz w:val="22"/>
          <w:szCs w:val="22"/>
        </w:rPr>
        <w:t xml:space="preserve"> </w:t>
      </w:r>
      <w:bookmarkStart w:id="3" w:name="_Hlk121918147"/>
      <w:r w:rsidR="00D331ED" w:rsidRPr="004A6302">
        <w:rPr>
          <w:rFonts w:ascii="Bookman Old Style" w:hAnsi="Bookman Old Style"/>
          <w:bCs/>
          <w:sz w:val="22"/>
          <w:szCs w:val="22"/>
        </w:rPr>
        <w:t>TTY: Dial 711 (Maine Relay)</w:t>
      </w:r>
      <w:bookmarkEnd w:id="3"/>
      <w:r>
        <w:rPr>
          <w:rFonts w:ascii="Bookman Old Style" w:hAnsi="Bookman Old Style"/>
          <w:bCs/>
          <w:sz w:val="22"/>
          <w:szCs w:val="22"/>
        </w:rPr>
        <w:t xml:space="preserve">. Email: </w:t>
      </w:r>
      <w:hyperlink r:id="rId22" w:history="1">
        <w:r w:rsidR="00A2665B" w:rsidRPr="00717900">
          <w:rPr>
            <w:rStyle w:val="Hyperlink"/>
            <w:rFonts w:ascii="Bookman Old Style" w:hAnsi="Bookman Old Style"/>
            <w:bCs/>
            <w:sz w:val="22"/>
            <w:szCs w:val="22"/>
          </w:rPr>
          <w:t>Joseph.Pickering@Maine.gov</w:t>
        </w:r>
      </w:hyperlink>
      <w:r w:rsidR="00A2665B">
        <w:rPr>
          <w:rFonts w:ascii="Bookman Old Style" w:hAnsi="Bookman Old Style"/>
          <w:bCs/>
          <w:sz w:val="22"/>
          <w:szCs w:val="22"/>
        </w:rPr>
        <w:t>.</w:t>
      </w:r>
    </w:p>
    <w:p w14:paraId="54FD4A28" w14:textId="5F703620" w:rsidR="00A2665B" w:rsidRDefault="00A2665B" w:rsidP="003D13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DIVISION OF ADMINISTRATIVE HEARINGS WEBSITE: </w:t>
      </w:r>
      <w:hyperlink r:id="rId23" w:history="1">
        <w:r w:rsidR="0014118C" w:rsidRPr="00717900">
          <w:rPr>
            <w:rStyle w:val="Hyperlink"/>
            <w:rFonts w:ascii="Bookman Old Style" w:hAnsi="Bookman Old Style"/>
            <w:bCs/>
            <w:sz w:val="22"/>
            <w:szCs w:val="22"/>
          </w:rPr>
          <w:t>https://www.maine.gov/dhhs/about-us/administrative-hearings</w:t>
        </w:r>
      </w:hyperlink>
      <w:r>
        <w:rPr>
          <w:rFonts w:ascii="Bookman Old Style" w:hAnsi="Bookman Old Style"/>
          <w:bCs/>
          <w:sz w:val="22"/>
          <w:szCs w:val="22"/>
        </w:rPr>
        <w:t>.</w:t>
      </w:r>
    </w:p>
    <w:p w14:paraId="5AD61327" w14:textId="6930BDDC" w:rsidR="00A2665B" w:rsidRPr="004A6302" w:rsidRDefault="00A2665B" w:rsidP="003D134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WEBSITE: </w:t>
      </w:r>
      <w:hyperlink r:id="rId24" w:history="1">
        <w:r w:rsidR="00E56280" w:rsidRPr="00717900">
          <w:rPr>
            <w:rStyle w:val="Hyperlink"/>
            <w:rFonts w:ascii="Bookman Old Style" w:hAnsi="Bookman Old Style"/>
            <w:bCs/>
            <w:sz w:val="22"/>
            <w:szCs w:val="22"/>
          </w:rPr>
          <w:t>https://www.maine.gov/dhhs/</w:t>
        </w:r>
      </w:hyperlink>
      <w:r>
        <w:rPr>
          <w:rFonts w:ascii="Bookman Old Style" w:hAnsi="Bookman Old Style"/>
          <w:bCs/>
          <w:sz w:val="22"/>
          <w:szCs w:val="22"/>
        </w:rPr>
        <w:t>.</w:t>
      </w:r>
    </w:p>
    <w:p w14:paraId="37024717" w14:textId="77777777" w:rsidR="00A2665B" w:rsidRDefault="00A2665B" w:rsidP="00A2665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25" w:history="1">
        <w:r w:rsidRPr="00717900">
          <w:rPr>
            <w:rStyle w:val="Hyperlink"/>
            <w:rFonts w:ascii="Bookman Old Style" w:hAnsi="Bookman Old Style"/>
            <w:bCs/>
            <w:sz w:val="22"/>
            <w:szCs w:val="22"/>
          </w:rPr>
          <w:t>Sara.Gagne-Holmes@Maine.gov</w:t>
        </w:r>
      </w:hyperlink>
      <w:r>
        <w:rPr>
          <w:rFonts w:ascii="Bookman Old Style" w:hAnsi="Bookman Old Style"/>
          <w:bCs/>
          <w:sz w:val="22"/>
          <w:szCs w:val="22"/>
        </w:rPr>
        <w:t>.</w:t>
      </w:r>
    </w:p>
    <w:p w14:paraId="6AEEC439" w14:textId="77777777" w:rsidR="008C7DAA" w:rsidRDefault="008C7DAA" w:rsidP="003D1343">
      <w:pPr>
        <w:tabs>
          <w:tab w:val="left" w:pos="-1440"/>
          <w:tab w:val="left" w:pos="-720"/>
          <w:tab w:val="left" w:pos="4320"/>
          <w:tab w:val="left" w:pos="10440"/>
        </w:tabs>
        <w:rPr>
          <w:rFonts w:ascii="Bookman Old Style" w:hAnsi="Bookman Old Style"/>
          <w:sz w:val="22"/>
          <w:szCs w:val="22"/>
        </w:rPr>
      </w:pPr>
    </w:p>
    <w:bookmarkEnd w:id="1"/>
    <w:bookmarkEnd w:id="0"/>
    <w:sectPr w:rsidR="008C7DAA" w:rsidSect="00CA7FD5">
      <w:footerReference w:type="default" r:id="rId26"/>
      <w:type w:val="continuous"/>
      <w:pgSz w:w="12240" w:h="15840"/>
      <w:pgMar w:top="135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633BB"/>
    <w:multiLevelType w:val="hybridMultilevel"/>
    <w:tmpl w:val="7C506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2063021780">
    <w:abstractNumId w:val="35"/>
  </w:num>
  <w:num w:numId="2" w16cid:durableId="59713016">
    <w:abstractNumId w:val="3"/>
  </w:num>
  <w:num w:numId="3" w16cid:durableId="513879570">
    <w:abstractNumId w:val="34"/>
  </w:num>
  <w:num w:numId="4" w16cid:durableId="144245603">
    <w:abstractNumId w:val="26"/>
  </w:num>
  <w:num w:numId="5" w16cid:durableId="111175074">
    <w:abstractNumId w:val="5"/>
  </w:num>
  <w:num w:numId="6" w16cid:durableId="251936240">
    <w:abstractNumId w:val="2"/>
  </w:num>
  <w:num w:numId="7" w16cid:durableId="1862009544">
    <w:abstractNumId w:val="6"/>
  </w:num>
  <w:num w:numId="8" w16cid:durableId="1025519489">
    <w:abstractNumId w:val="30"/>
  </w:num>
  <w:num w:numId="9" w16cid:durableId="120271236">
    <w:abstractNumId w:val="17"/>
  </w:num>
  <w:num w:numId="10" w16cid:durableId="2034068623">
    <w:abstractNumId w:val="4"/>
  </w:num>
  <w:num w:numId="11" w16cid:durableId="257032450">
    <w:abstractNumId w:val="20"/>
  </w:num>
  <w:num w:numId="12" w16cid:durableId="1404792998">
    <w:abstractNumId w:val="24"/>
  </w:num>
  <w:num w:numId="13" w16cid:durableId="1135219297">
    <w:abstractNumId w:val="31"/>
  </w:num>
  <w:num w:numId="14" w16cid:durableId="915750939">
    <w:abstractNumId w:val="18"/>
  </w:num>
  <w:num w:numId="15" w16cid:durableId="1805542909">
    <w:abstractNumId w:val="21"/>
  </w:num>
  <w:num w:numId="16" w16cid:durableId="1550873758">
    <w:abstractNumId w:val="23"/>
  </w:num>
  <w:num w:numId="17" w16cid:durableId="1363166484">
    <w:abstractNumId w:val="8"/>
  </w:num>
  <w:num w:numId="18" w16cid:durableId="1652098978">
    <w:abstractNumId w:val="28"/>
  </w:num>
  <w:num w:numId="19" w16cid:durableId="4786213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1588894">
    <w:abstractNumId w:val="11"/>
  </w:num>
  <w:num w:numId="21" w16cid:durableId="341396870">
    <w:abstractNumId w:val="27"/>
  </w:num>
  <w:num w:numId="22" w16cid:durableId="1530413039">
    <w:abstractNumId w:val="13"/>
  </w:num>
  <w:num w:numId="23" w16cid:durableId="1069382585">
    <w:abstractNumId w:val="22"/>
  </w:num>
  <w:num w:numId="24" w16cid:durableId="126820080">
    <w:abstractNumId w:val="32"/>
  </w:num>
  <w:num w:numId="25" w16cid:durableId="791484796">
    <w:abstractNumId w:val="29"/>
  </w:num>
  <w:num w:numId="26" w16cid:durableId="1292663484">
    <w:abstractNumId w:val="10"/>
  </w:num>
  <w:num w:numId="27" w16cid:durableId="1405299420">
    <w:abstractNumId w:val="15"/>
  </w:num>
  <w:num w:numId="28" w16cid:durableId="588586082">
    <w:abstractNumId w:val="12"/>
  </w:num>
  <w:num w:numId="29" w16cid:durableId="2049405471">
    <w:abstractNumId w:val="9"/>
  </w:num>
  <w:num w:numId="30" w16cid:durableId="739790052">
    <w:abstractNumId w:val="19"/>
  </w:num>
  <w:num w:numId="31" w16cid:durableId="1677269673">
    <w:abstractNumId w:val="16"/>
  </w:num>
  <w:num w:numId="32" w16cid:durableId="1134714965">
    <w:abstractNumId w:val="7"/>
  </w:num>
  <w:num w:numId="33" w16cid:durableId="1859736371">
    <w:abstractNumId w:val="33"/>
  </w:num>
  <w:num w:numId="34" w16cid:durableId="310329050">
    <w:abstractNumId w:val="0"/>
  </w:num>
  <w:num w:numId="35" w16cid:durableId="1354725837">
    <w:abstractNumId w:val="14"/>
  </w:num>
  <w:num w:numId="36" w16cid:durableId="1520269945">
    <w:abstractNumId w:val="1"/>
  </w:num>
  <w:num w:numId="37" w16cid:durableId="215817958">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4EF"/>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D51"/>
    <w:rsid w:val="000A23E8"/>
    <w:rsid w:val="000A42C8"/>
    <w:rsid w:val="000A4F78"/>
    <w:rsid w:val="000A537F"/>
    <w:rsid w:val="000A6664"/>
    <w:rsid w:val="000A691A"/>
    <w:rsid w:val="000A762D"/>
    <w:rsid w:val="000A782C"/>
    <w:rsid w:val="000A7DF9"/>
    <w:rsid w:val="000B1D13"/>
    <w:rsid w:val="000B1F33"/>
    <w:rsid w:val="000B22A8"/>
    <w:rsid w:val="000B2658"/>
    <w:rsid w:val="000B2B1F"/>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9EA"/>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4BB"/>
    <w:rsid w:val="00183F12"/>
    <w:rsid w:val="0018576A"/>
    <w:rsid w:val="001861F2"/>
    <w:rsid w:val="001868E4"/>
    <w:rsid w:val="00186C6B"/>
    <w:rsid w:val="001871F4"/>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1F4"/>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EC5"/>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D73"/>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419F"/>
    <w:rsid w:val="002853A9"/>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7F1B"/>
    <w:rsid w:val="002E012F"/>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772"/>
    <w:rsid w:val="00327D94"/>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9D7"/>
    <w:rsid w:val="003501AF"/>
    <w:rsid w:val="00350EB9"/>
    <w:rsid w:val="003512B5"/>
    <w:rsid w:val="0035160D"/>
    <w:rsid w:val="00351667"/>
    <w:rsid w:val="00352574"/>
    <w:rsid w:val="0035287C"/>
    <w:rsid w:val="00353524"/>
    <w:rsid w:val="0035375A"/>
    <w:rsid w:val="00353A6E"/>
    <w:rsid w:val="003547DE"/>
    <w:rsid w:val="003555C6"/>
    <w:rsid w:val="00355817"/>
    <w:rsid w:val="00356E08"/>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C5D"/>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1EDF"/>
    <w:rsid w:val="003C3424"/>
    <w:rsid w:val="003C3743"/>
    <w:rsid w:val="003C3DBD"/>
    <w:rsid w:val="003C3EDD"/>
    <w:rsid w:val="003C594F"/>
    <w:rsid w:val="003C5AF7"/>
    <w:rsid w:val="003C5E8A"/>
    <w:rsid w:val="003C6A83"/>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D7E6A"/>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07EB7"/>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6AE"/>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50"/>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23C"/>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0AA5"/>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62E"/>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800"/>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9FE"/>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1E7"/>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2C"/>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0AB"/>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75C"/>
    <w:rsid w:val="008B43D5"/>
    <w:rsid w:val="008B5B69"/>
    <w:rsid w:val="008B6BD0"/>
    <w:rsid w:val="008B6EF5"/>
    <w:rsid w:val="008B6FEA"/>
    <w:rsid w:val="008B7472"/>
    <w:rsid w:val="008B7853"/>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71B2"/>
    <w:rsid w:val="008F792B"/>
    <w:rsid w:val="008F7BBF"/>
    <w:rsid w:val="00900694"/>
    <w:rsid w:val="0090217D"/>
    <w:rsid w:val="0090306E"/>
    <w:rsid w:val="009032BE"/>
    <w:rsid w:val="009044C5"/>
    <w:rsid w:val="00904C29"/>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7658"/>
    <w:rsid w:val="009B7D04"/>
    <w:rsid w:val="009C0140"/>
    <w:rsid w:val="009C07E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65B"/>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2DDC"/>
    <w:rsid w:val="00AF313A"/>
    <w:rsid w:val="00AF3253"/>
    <w:rsid w:val="00AF3363"/>
    <w:rsid w:val="00AF34A5"/>
    <w:rsid w:val="00AF3FCC"/>
    <w:rsid w:val="00AF4910"/>
    <w:rsid w:val="00AF52E3"/>
    <w:rsid w:val="00AF59B9"/>
    <w:rsid w:val="00AF5D00"/>
    <w:rsid w:val="00AF6184"/>
    <w:rsid w:val="00AF66E3"/>
    <w:rsid w:val="00AF6B3D"/>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557"/>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C2F"/>
    <w:rsid w:val="00B72F40"/>
    <w:rsid w:val="00B737A6"/>
    <w:rsid w:val="00B738BD"/>
    <w:rsid w:val="00B739D8"/>
    <w:rsid w:val="00B73D1C"/>
    <w:rsid w:val="00B75166"/>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14A"/>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D7EC1"/>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FEA"/>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62A8"/>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5AE"/>
    <w:rsid w:val="00C64BE6"/>
    <w:rsid w:val="00C6621B"/>
    <w:rsid w:val="00C6623C"/>
    <w:rsid w:val="00C66548"/>
    <w:rsid w:val="00C66915"/>
    <w:rsid w:val="00C66E38"/>
    <w:rsid w:val="00C7015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A7FD5"/>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517"/>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DE9"/>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463D"/>
    <w:rsid w:val="00D5518C"/>
    <w:rsid w:val="00D5568D"/>
    <w:rsid w:val="00D55C22"/>
    <w:rsid w:val="00D55C4C"/>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0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418"/>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604C"/>
    <w:rsid w:val="00ED6CA9"/>
    <w:rsid w:val="00ED72F1"/>
    <w:rsid w:val="00ED7403"/>
    <w:rsid w:val="00ED795E"/>
    <w:rsid w:val="00ED79FF"/>
    <w:rsid w:val="00ED7CC0"/>
    <w:rsid w:val="00EE069E"/>
    <w:rsid w:val="00EE08B1"/>
    <w:rsid w:val="00EE0A20"/>
    <w:rsid w:val="00EE1588"/>
    <w:rsid w:val="00EE1DFD"/>
    <w:rsid w:val="00EE2D47"/>
    <w:rsid w:val="00EE3339"/>
    <w:rsid w:val="00EE405D"/>
    <w:rsid w:val="00EE4C8C"/>
    <w:rsid w:val="00EE4EC7"/>
    <w:rsid w:val="00EE4F15"/>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51C8"/>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5D"/>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 TargetMode="External"/><Relationship Id="rId13" Type="http://schemas.openxmlformats.org/officeDocument/2006/relationships/hyperlink" Target="mailto:Candice.B.Wright@Maine.gov" TargetMode="External"/><Relationship Id="rId18" Type="http://schemas.openxmlformats.org/officeDocument/2006/relationships/hyperlink" Target="mailto:Isaac.H.Gingras@Maine.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mainehousing.org/" TargetMode="External"/><Relationship Id="rId7" Type="http://schemas.openxmlformats.org/officeDocument/2006/relationships/endnotes" Target="endnotes.xml"/><Relationship Id="rId12" Type="http://schemas.openxmlformats.org/officeDocument/2006/relationships/hyperlink" Target="http://www.maine.gov/dacf/milkcommission/index.shtml" TargetMode="External"/><Relationship Id="rId17" Type="http://schemas.openxmlformats.org/officeDocument/2006/relationships/hyperlink" Target="https://www.maine.gov/dacf/milkcommission/index.shtml" TargetMode="External"/><Relationship Id="rId25" Type="http://schemas.openxmlformats.org/officeDocument/2006/relationships/hyperlink" Target="mailto:Sara.Gagne-Holmes@Maine.gov" TargetMode="External"/><Relationship Id="rId2" Type="http://schemas.openxmlformats.org/officeDocument/2006/relationships/numbering" Target="numbering.xml"/><Relationship Id="rId16" Type="http://schemas.openxmlformats.org/officeDocument/2006/relationships/hyperlink" Target="mailto:Julie-Marie.Bickford@Maine.gov" TargetMode="External"/><Relationship Id="rId20" Type="http://schemas.openxmlformats.org/officeDocument/2006/relationships/hyperlink" Target="mailto:AJanotta@MaineHousing.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lie-Marie.Bickford@Maine.gov" TargetMode="External"/><Relationship Id="rId24" Type="http://schemas.openxmlformats.org/officeDocument/2006/relationships/hyperlink" Target="https://www.maine.gov/dhhs/" TargetMode="External"/><Relationship Id="rId5" Type="http://schemas.openxmlformats.org/officeDocument/2006/relationships/webSettings" Target="webSettings.xml"/><Relationship Id="rId15" Type="http://schemas.openxmlformats.org/officeDocument/2006/relationships/hyperlink" Target="mailto:Holly.Poirier@Maine.gov" TargetMode="External"/><Relationship Id="rId23" Type="http://schemas.openxmlformats.org/officeDocument/2006/relationships/hyperlink" Target="https://www.maine.gov/dhhs/about-us/administrative-hearings" TargetMode="External"/><Relationship Id="rId28" Type="http://schemas.openxmlformats.org/officeDocument/2006/relationships/theme" Target="theme/theme1.xml"/><Relationship Id="rId10" Type="http://schemas.openxmlformats.org/officeDocument/2006/relationships/hyperlink" Target="https://www.maine.gov/dacf/milkcommission/index.shtml" TargetMode="External"/><Relationship Id="rId19" Type="http://schemas.openxmlformats.org/officeDocument/2006/relationships/hyperlink" Target="https://www.maine.gov/labor/workplace_safety/publicsector.shtml"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pfr/professionallicensing/professions/board-occupational-therapy-practice" TargetMode="External"/><Relationship Id="rId22" Type="http://schemas.openxmlformats.org/officeDocument/2006/relationships/hyperlink" Target="mailto:Joseph.Pickering@Maine.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9542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2021-12-30T19:01:00Z</cp:lastPrinted>
  <dcterms:created xsi:type="dcterms:W3CDTF">2025-03-29T19:47:00Z</dcterms:created>
  <dcterms:modified xsi:type="dcterms:W3CDTF">2025-03-29T19:47:00Z</dcterms:modified>
</cp:coreProperties>
</file>