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89EFE" w14:textId="28C841C7" w:rsidR="00434241" w:rsidRPr="00872509" w:rsidRDefault="00434241" w:rsidP="00434241">
      <w:pPr>
        <w:spacing w:after="0"/>
      </w:pPr>
      <w:r w:rsidRPr="00872509">
        <w:t>AGENCY UMBRELLA - UNIT NUMBER:</w:t>
      </w:r>
      <w:r w:rsidR="0062151D" w:rsidRPr="00872509">
        <w:t xml:space="preserve"> 02-030</w:t>
      </w:r>
    </w:p>
    <w:p w14:paraId="7484FBFD" w14:textId="25B3A815" w:rsidR="00F506C5" w:rsidRPr="00872509" w:rsidRDefault="00434241">
      <w:r w:rsidRPr="00872509">
        <w:t>AGENCY NAME:</w:t>
      </w:r>
      <w:r w:rsidR="00F90C37" w:rsidRPr="00872509">
        <w:t xml:space="preserve"> </w:t>
      </w:r>
      <w:r w:rsidR="005A278F" w:rsidRPr="00872509">
        <w:t xml:space="preserve">Department of Professional and Financial Regulation, </w:t>
      </w:r>
      <w:r w:rsidR="00F90C37" w:rsidRPr="00872509">
        <w:t>Bureau of Consumer Credit Protection</w:t>
      </w:r>
    </w:p>
    <w:p w14:paraId="341CF2A4" w14:textId="72F7A8E9" w:rsidR="00434241" w:rsidRPr="00872509" w:rsidRDefault="00434241">
      <w:pPr>
        <w:rPr>
          <w:b/>
          <w:bCs/>
        </w:rPr>
      </w:pPr>
      <w:r w:rsidRPr="00872509">
        <w:rPr>
          <w:b/>
          <w:bCs/>
        </w:rPr>
        <w:t>CONTACT PERSON:</w:t>
      </w:r>
      <w:r w:rsidRPr="00872509">
        <w:t xml:space="preserve"> Linda Conti</w:t>
      </w:r>
      <w:r w:rsidR="008F17C0" w:rsidRPr="00872509">
        <w:t>, Superintendent</w:t>
      </w:r>
      <w:r w:rsidRPr="00872509">
        <w:t>, 35 S</w:t>
      </w:r>
      <w:r w:rsidR="008F17C0" w:rsidRPr="00872509">
        <w:t>tate House Station</w:t>
      </w:r>
      <w:r w:rsidRPr="00872509">
        <w:t>, Augusta, M</w:t>
      </w:r>
      <w:r w:rsidR="008F17C0" w:rsidRPr="00872509">
        <w:t>E</w:t>
      </w:r>
      <w:r w:rsidRPr="00872509">
        <w:t xml:space="preserve"> 04333, (207) 624-8527, </w:t>
      </w:r>
      <w:hyperlink r:id="rId7" w:history="1">
        <w:r w:rsidRPr="00872509">
          <w:rPr>
            <w:rStyle w:val="Hyperlink"/>
          </w:rPr>
          <w:t>linda.conti@maine.gov</w:t>
        </w:r>
      </w:hyperlink>
    </w:p>
    <w:p w14:paraId="2E382D32" w14:textId="66FF14E1" w:rsidR="00434241" w:rsidRPr="00872509" w:rsidRDefault="00434241">
      <w:r w:rsidRPr="00872509">
        <w:rPr>
          <w:b/>
          <w:bCs/>
        </w:rPr>
        <w:t>EMERGENCY RULES ADOPTED SINCE LAST REGULATORY AGENDA:</w:t>
      </w:r>
      <w:r w:rsidRPr="00872509">
        <w:t xml:space="preserve"> None</w:t>
      </w:r>
    </w:p>
    <w:p w14:paraId="064FBEE0" w14:textId="21921451" w:rsidR="00434241" w:rsidRPr="00872509" w:rsidRDefault="00434241">
      <w:pPr>
        <w:rPr>
          <w:b/>
          <w:bCs/>
        </w:rPr>
      </w:pPr>
      <w:r w:rsidRPr="00872509">
        <w:rPr>
          <w:b/>
          <w:bCs/>
        </w:rPr>
        <w:t>EXPECTED 202</w:t>
      </w:r>
      <w:r w:rsidR="005D08E3">
        <w:rPr>
          <w:b/>
          <w:bCs/>
        </w:rPr>
        <w:t>6</w:t>
      </w:r>
      <w:r w:rsidRPr="00872509">
        <w:rPr>
          <w:b/>
          <w:bCs/>
        </w:rPr>
        <w:t>-202</w:t>
      </w:r>
      <w:r w:rsidR="005D08E3">
        <w:rPr>
          <w:b/>
          <w:bCs/>
        </w:rPr>
        <w:t>7</w:t>
      </w:r>
      <w:r w:rsidRPr="00872509">
        <w:rPr>
          <w:b/>
          <w:bCs/>
        </w:rPr>
        <w:t xml:space="preserve"> RULE-MAKING ACTIVITY:</w:t>
      </w:r>
    </w:p>
    <w:p w14:paraId="2384FE63" w14:textId="3C89F25F" w:rsidR="00A727EA" w:rsidRPr="00872509" w:rsidRDefault="00A727EA" w:rsidP="00A727EA">
      <w:pPr>
        <w:spacing w:after="0"/>
        <w:rPr>
          <w:b/>
          <w:bCs/>
        </w:rPr>
      </w:pPr>
      <w:r w:rsidRPr="00872509">
        <w:rPr>
          <w:b/>
          <w:bCs/>
        </w:rPr>
        <w:t xml:space="preserve">CHAPTER 110: </w:t>
      </w:r>
      <w:r w:rsidR="00FD27C3" w:rsidRPr="00872509">
        <w:t>Bureau Organization Administration and Procedure</w:t>
      </w:r>
    </w:p>
    <w:p w14:paraId="401FD07D" w14:textId="73CAE8CA" w:rsidR="00A727EA" w:rsidRPr="00872509" w:rsidRDefault="00A727EA" w:rsidP="00A41E40">
      <w:pPr>
        <w:pStyle w:val="BodyText"/>
        <w:rPr>
          <w:rFonts w:asciiTheme="minorHAnsi" w:hAnsiTheme="minorHAnsi"/>
        </w:rPr>
      </w:pPr>
      <w:r w:rsidRPr="00872509">
        <w:rPr>
          <w:rFonts w:asciiTheme="minorHAnsi" w:hAnsiTheme="minorHAnsi"/>
        </w:rPr>
        <w:t>STATUTORY AUTHORITY:</w:t>
      </w:r>
      <w:r w:rsidR="00A41E40" w:rsidRPr="00872509">
        <w:rPr>
          <w:rFonts w:asciiTheme="minorHAnsi" w:hAnsiTheme="minorHAnsi"/>
        </w:rPr>
        <w:t xml:space="preserve"> 5 M.R.S.</w:t>
      </w:r>
      <w:r w:rsidR="00A41E40" w:rsidRPr="00872509">
        <w:rPr>
          <w:rFonts w:asciiTheme="minorHAnsi" w:hAnsiTheme="minorHAnsi"/>
          <w:spacing w:val="-1"/>
        </w:rPr>
        <w:t xml:space="preserve"> </w:t>
      </w:r>
      <w:r w:rsidR="00A41E40" w:rsidRPr="00872509">
        <w:rPr>
          <w:rFonts w:asciiTheme="minorHAnsi" w:hAnsiTheme="minorHAnsi"/>
        </w:rPr>
        <w:t>§ 8051; 9-A</w:t>
      </w:r>
      <w:r w:rsidR="00A41E40" w:rsidRPr="00872509">
        <w:rPr>
          <w:rFonts w:asciiTheme="minorHAnsi" w:hAnsiTheme="minorHAnsi"/>
          <w:spacing w:val="-1"/>
        </w:rPr>
        <w:t xml:space="preserve"> </w:t>
      </w:r>
      <w:r w:rsidR="00A41E40" w:rsidRPr="00872509">
        <w:rPr>
          <w:rFonts w:asciiTheme="minorHAnsi" w:hAnsiTheme="minorHAnsi"/>
        </w:rPr>
        <w:t>M.R.S. § 6-104(</w:t>
      </w:r>
      <w:proofErr w:type="gramStart"/>
      <w:r w:rsidR="00A41E40" w:rsidRPr="00872509">
        <w:rPr>
          <w:rFonts w:asciiTheme="minorHAnsi" w:hAnsiTheme="minorHAnsi"/>
        </w:rPr>
        <w:t>1)(</w:t>
      </w:r>
      <w:proofErr w:type="gramEnd"/>
      <w:r w:rsidR="00A41E40" w:rsidRPr="00872509">
        <w:rPr>
          <w:rFonts w:asciiTheme="minorHAnsi" w:hAnsiTheme="minorHAnsi"/>
          <w:spacing w:val="-3"/>
        </w:rPr>
        <w:t xml:space="preserve"> </w:t>
      </w:r>
      <w:proofErr w:type="gramStart"/>
      <w:r w:rsidR="00A41E40" w:rsidRPr="00872509">
        <w:rPr>
          <w:rFonts w:asciiTheme="minorHAnsi" w:hAnsiTheme="minorHAnsi"/>
        </w:rPr>
        <w:t>E )</w:t>
      </w:r>
      <w:proofErr w:type="gramEnd"/>
      <w:r w:rsidR="00A41E40" w:rsidRPr="00872509">
        <w:rPr>
          <w:rFonts w:asciiTheme="minorHAnsi" w:hAnsiTheme="minorHAnsi"/>
        </w:rPr>
        <w:t xml:space="preserve"> and (4); 10</w:t>
      </w:r>
      <w:r w:rsidR="00A41E40" w:rsidRPr="00872509">
        <w:rPr>
          <w:rFonts w:asciiTheme="minorHAnsi" w:hAnsiTheme="minorHAnsi"/>
          <w:spacing w:val="-1"/>
        </w:rPr>
        <w:t xml:space="preserve"> </w:t>
      </w:r>
      <w:r w:rsidR="00A41E40" w:rsidRPr="00872509">
        <w:rPr>
          <w:rFonts w:asciiTheme="minorHAnsi" w:hAnsiTheme="minorHAnsi"/>
        </w:rPr>
        <w:t xml:space="preserve">M.R.S. §§ </w:t>
      </w:r>
      <w:r w:rsidR="00A41E40" w:rsidRPr="00872509">
        <w:rPr>
          <w:rFonts w:asciiTheme="minorHAnsi" w:hAnsiTheme="minorHAnsi"/>
          <w:spacing w:val="-2"/>
        </w:rPr>
        <w:t>1310-</w:t>
      </w:r>
      <w:r w:rsidR="00A41E40" w:rsidRPr="00872509">
        <w:rPr>
          <w:rFonts w:asciiTheme="minorHAnsi" w:hAnsiTheme="minorHAnsi"/>
        </w:rPr>
        <w:t>A(1)(G)(4),</w:t>
      </w:r>
      <w:r w:rsidR="00A41E40" w:rsidRPr="00872509">
        <w:rPr>
          <w:rFonts w:asciiTheme="minorHAnsi" w:hAnsiTheme="minorHAnsi"/>
          <w:spacing w:val="-3"/>
        </w:rPr>
        <w:t xml:space="preserve"> </w:t>
      </w:r>
      <w:r w:rsidR="00A41E40" w:rsidRPr="00872509">
        <w:rPr>
          <w:rFonts w:asciiTheme="minorHAnsi" w:hAnsiTheme="minorHAnsi"/>
        </w:rPr>
        <w:t>1396(2),</w:t>
      </w:r>
      <w:r w:rsidR="00A41E40" w:rsidRPr="00872509">
        <w:rPr>
          <w:rFonts w:asciiTheme="minorHAnsi" w:hAnsiTheme="minorHAnsi"/>
          <w:spacing w:val="-1"/>
        </w:rPr>
        <w:t xml:space="preserve"> </w:t>
      </w:r>
      <w:r w:rsidR="00A41E40" w:rsidRPr="00872509">
        <w:rPr>
          <w:rFonts w:asciiTheme="minorHAnsi" w:hAnsiTheme="minorHAnsi"/>
        </w:rPr>
        <w:t>1400(1),</w:t>
      </w:r>
      <w:r w:rsidR="00A41E40" w:rsidRPr="00872509">
        <w:rPr>
          <w:rFonts w:asciiTheme="minorHAnsi" w:hAnsiTheme="minorHAnsi"/>
          <w:spacing w:val="-2"/>
        </w:rPr>
        <w:t xml:space="preserve"> </w:t>
      </w:r>
      <w:r w:rsidR="00A41E40" w:rsidRPr="00872509">
        <w:rPr>
          <w:rFonts w:asciiTheme="minorHAnsi" w:hAnsiTheme="minorHAnsi"/>
        </w:rPr>
        <w:t>§1400-</w:t>
      </w:r>
      <w:proofErr w:type="gramStart"/>
      <w:r w:rsidR="00A41E40" w:rsidRPr="00872509">
        <w:rPr>
          <w:rFonts w:asciiTheme="minorHAnsi" w:hAnsiTheme="minorHAnsi"/>
        </w:rPr>
        <w:t>B(</w:t>
      </w:r>
      <w:proofErr w:type="gramEnd"/>
      <w:r w:rsidR="00A41E40" w:rsidRPr="00872509">
        <w:rPr>
          <w:rFonts w:asciiTheme="minorHAnsi" w:hAnsiTheme="minorHAnsi"/>
        </w:rPr>
        <w:t>1),</w:t>
      </w:r>
      <w:r w:rsidR="00A41E40" w:rsidRPr="00872509">
        <w:rPr>
          <w:rFonts w:asciiTheme="minorHAnsi" w:hAnsiTheme="minorHAnsi"/>
          <w:spacing w:val="-1"/>
        </w:rPr>
        <w:t xml:space="preserve"> </w:t>
      </w:r>
      <w:r w:rsidR="00A41E40" w:rsidRPr="00872509">
        <w:rPr>
          <w:rFonts w:asciiTheme="minorHAnsi" w:hAnsiTheme="minorHAnsi"/>
        </w:rPr>
        <w:t>1495-D(1-A),</w:t>
      </w:r>
      <w:r w:rsidR="00A41E40" w:rsidRPr="00872509">
        <w:rPr>
          <w:rFonts w:asciiTheme="minorHAnsi" w:hAnsiTheme="minorHAnsi"/>
          <w:spacing w:val="-1"/>
        </w:rPr>
        <w:t xml:space="preserve"> </w:t>
      </w:r>
      <w:r w:rsidR="00A41E40" w:rsidRPr="00872509">
        <w:rPr>
          <w:rFonts w:asciiTheme="minorHAnsi" w:hAnsiTheme="minorHAnsi"/>
        </w:rPr>
        <w:t>1495-E,</w:t>
      </w:r>
      <w:r w:rsidR="00A41E40" w:rsidRPr="00872509">
        <w:rPr>
          <w:rFonts w:asciiTheme="minorHAnsi" w:hAnsiTheme="minorHAnsi"/>
          <w:spacing w:val="-2"/>
        </w:rPr>
        <w:t xml:space="preserve"> </w:t>
      </w:r>
      <w:r w:rsidR="00A41E40" w:rsidRPr="00872509">
        <w:rPr>
          <w:rFonts w:asciiTheme="minorHAnsi" w:hAnsiTheme="minorHAnsi"/>
        </w:rPr>
        <w:t>1495-</w:t>
      </w:r>
      <w:proofErr w:type="gramStart"/>
      <w:r w:rsidR="00A41E40" w:rsidRPr="00872509">
        <w:rPr>
          <w:rFonts w:asciiTheme="minorHAnsi" w:hAnsiTheme="minorHAnsi"/>
        </w:rPr>
        <w:t>F(</w:t>
      </w:r>
      <w:proofErr w:type="gramEnd"/>
      <w:r w:rsidR="00A41E40" w:rsidRPr="00872509">
        <w:rPr>
          <w:rFonts w:asciiTheme="minorHAnsi" w:hAnsiTheme="minorHAnsi"/>
        </w:rPr>
        <w:t>7),</w:t>
      </w:r>
      <w:r w:rsidR="00A41E40" w:rsidRPr="00872509">
        <w:rPr>
          <w:rFonts w:asciiTheme="minorHAnsi" w:hAnsiTheme="minorHAnsi"/>
          <w:spacing w:val="-1"/>
        </w:rPr>
        <w:t xml:space="preserve"> </w:t>
      </w:r>
      <w:r w:rsidR="00A41E40" w:rsidRPr="00872509">
        <w:rPr>
          <w:rFonts w:asciiTheme="minorHAnsi" w:hAnsiTheme="minorHAnsi"/>
        </w:rPr>
        <w:t>and</w:t>
      </w:r>
      <w:r w:rsidR="00A41E40" w:rsidRPr="00872509">
        <w:rPr>
          <w:rFonts w:asciiTheme="minorHAnsi" w:hAnsiTheme="minorHAnsi"/>
          <w:spacing w:val="-1"/>
        </w:rPr>
        <w:t xml:space="preserve"> </w:t>
      </w:r>
      <w:r w:rsidR="00A41E40" w:rsidRPr="00872509">
        <w:rPr>
          <w:rFonts w:asciiTheme="minorHAnsi" w:hAnsiTheme="minorHAnsi"/>
          <w:spacing w:val="-2"/>
        </w:rPr>
        <w:t>1500-</w:t>
      </w:r>
      <w:r w:rsidR="00A41E40" w:rsidRPr="00872509">
        <w:rPr>
          <w:rFonts w:asciiTheme="minorHAnsi" w:hAnsiTheme="minorHAnsi"/>
        </w:rPr>
        <w:t>H(6-A);</w:t>
      </w:r>
      <w:r w:rsidR="00A41E40" w:rsidRPr="00872509">
        <w:rPr>
          <w:rFonts w:asciiTheme="minorHAnsi" w:hAnsiTheme="minorHAnsi"/>
          <w:spacing w:val="-2"/>
        </w:rPr>
        <w:t xml:space="preserve"> </w:t>
      </w:r>
      <w:r w:rsidR="00A41E40" w:rsidRPr="00872509">
        <w:rPr>
          <w:rFonts w:asciiTheme="minorHAnsi" w:hAnsiTheme="minorHAnsi"/>
        </w:rPr>
        <w:t>32</w:t>
      </w:r>
      <w:r w:rsidR="00A41E40" w:rsidRPr="00872509">
        <w:rPr>
          <w:rFonts w:asciiTheme="minorHAnsi" w:hAnsiTheme="minorHAnsi"/>
          <w:spacing w:val="-1"/>
        </w:rPr>
        <w:t xml:space="preserve"> </w:t>
      </w:r>
      <w:r w:rsidR="00A41E40" w:rsidRPr="00872509">
        <w:rPr>
          <w:rFonts w:asciiTheme="minorHAnsi" w:hAnsiTheme="minorHAnsi"/>
        </w:rPr>
        <w:t>M.R.S.§§ 6079,</w:t>
      </w:r>
      <w:r w:rsidR="00A41E40" w:rsidRPr="00872509">
        <w:rPr>
          <w:rFonts w:asciiTheme="minorHAnsi" w:hAnsiTheme="minorHAnsi"/>
          <w:spacing w:val="-1"/>
        </w:rPr>
        <w:t xml:space="preserve"> </w:t>
      </w:r>
      <w:r w:rsidR="00A41E40" w:rsidRPr="00872509">
        <w:rPr>
          <w:rFonts w:asciiTheme="minorHAnsi" w:hAnsiTheme="minorHAnsi"/>
        </w:rPr>
        <w:t>6100-X-6100-EE,</w:t>
      </w:r>
      <w:r w:rsidR="00A41E40" w:rsidRPr="00872509">
        <w:rPr>
          <w:rFonts w:asciiTheme="minorHAnsi" w:hAnsiTheme="minorHAnsi"/>
          <w:spacing w:val="-1"/>
        </w:rPr>
        <w:t xml:space="preserve"> </w:t>
      </w:r>
      <w:r w:rsidR="00A41E40" w:rsidRPr="00872509">
        <w:rPr>
          <w:rFonts w:asciiTheme="minorHAnsi" w:hAnsiTheme="minorHAnsi"/>
        </w:rPr>
        <w:t>6133(4)(D), 6144,</w:t>
      </w:r>
      <w:r w:rsidR="00A41E40" w:rsidRPr="00872509">
        <w:rPr>
          <w:rFonts w:asciiTheme="minorHAnsi" w:hAnsiTheme="minorHAnsi"/>
          <w:spacing w:val="-1"/>
        </w:rPr>
        <w:t xml:space="preserve"> </w:t>
      </w:r>
      <w:r w:rsidR="00A41E40" w:rsidRPr="00872509">
        <w:rPr>
          <w:rFonts w:asciiTheme="minorHAnsi" w:hAnsiTheme="minorHAnsi"/>
        </w:rPr>
        <w:t>6159,</w:t>
      </w:r>
      <w:r w:rsidR="00A41E40" w:rsidRPr="00872509">
        <w:rPr>
          <w:rFonts w:asciiTheme="minorHAnsi" w:hAnsiTheme="minorHAnsi"/>
          <w:spacing w:val="-1"/>
        </w:rPr>
        <w:t xml:space="preserve"> </w:t>
      </w:r>
      <w:r w:rsidR="00A41E40" w:rsidRPr="00872509">
        <w:rPr>
          <w:rFonts w:asciiTheme="minorHAnsi" w:hAnsiTheme="minorHAnsi"/>
        </w:rPr>
        <w:t>6178,</w:t>
      </w:r>
      <w:r w:rsidR="00A41E40" w:rsidRPr="00872509">
        <w:rPr>
          <w:rFonts w:asciiTheme="minorHAnsi" w:hAnsiTheme="minorHAnsi"/>
          <w:spacing w:val="-1"/>
        </w:rPr>
        <w:t xml:space="preserve"> </w:t>
      </w:r>
      <w:r w:rsidR="00A41E40" w:rsidRPr="00872509">
        <w:rPr>
          <w:rFonts w:asciiTheme="minorHAnsi" w:hAnsiTheme="minorHAnsi"/>
        </w:rPr>
        <w:t>6193(4),</w:t>
      </w:r>
      <w:r w:rsidR="00A41E40" w:rsidRPr="00872509">
        <w:rPr>
          <w:rFonts w:asciiTheme="minorHAnsi" w:hAnsiTheme="minorHAnsi"/>
          <w:spacing w:val="-2"/>
        </w:rPr>
        <w:t xml:space="preserve"> 6200,</w:t>
      </w:r>
      <w:r w:rsidR="00A41E40" w:rsidRPr="00872509">
        <w:rPr>
          <w:rFonts w:asciiTheme="minorHAnsi" w:hAnsiTheme="minorHAnsi"/>
        </w:rPr>
        <w:t xml:space="preserve"> 11031,</w:t>
      </w:r>
      <w:r w:rsidR="00A41E40" w:rsidRPr="00872509">
        <w:rPr>
          <w:rFonts w:asciiTheme="minorHAnsi" w:hAnsiTheme="minorHAnsi"/>
          <w:spacing w:val="-17"/>
        </w:rPr>
        <w:t xml:space="preserve"> </w:t>
      </w:r>
      <w:r w:rsidR="00A41E40" w:rsidRPr="00872509">
        <w:rPr>
          <w:rFonts w:asciiTheme="minorHAnsi" w:hAnsiTheme="minorHAnsi"/>
        </w:rPr>
        <w:t>and</w:t>
      </w:r>
      <w:r w:rsidR="00A41E40" w:rsidRPr="00872509">
        <w:rPr>
          <w:rFonts w:asciiTheme="minorHAnsi" w:hAnsiTheme="minorHAnsi"/>
          <w:spacing w:val="-15"/>
        </w:rPr>
        <w:t xml:space="preserve"> </w:t>
      </w:r>
      <w:r w:rsidR="00A41E40" w:rsidRPr="00872509">
        <w:rPr>
          <w:rFonts w:asciiTheme="minorHAnsi" w:hAnsiTheme="minorHAnsi"/>
        </w:rPr>
        <w:t xml:space="preserve">14053(1-A) </w:t>
      </w:r>
    </w:p>
    <w:p w14:paraId="1F8E31EA" w14:textId="080EAE2C" w:rsidR="00A727EA" w:rsidRPr="00872509" w:rsidRDefault="00A727EA" w:rsidP="00561026">
      <w:pPr>
        <w:spacing w:after="0" w:line="240" w:lineRule="auto"/>
      </w:pPr>
      <w:r w:rsidRPr="00872509">
        <w:t>PURPOSE:</w:t>
      </w:r>
      <w:r w:rsidR="00175EC2" w:rsidRPr="00872509">
        <w:t xml:space="preserve"> This rule </w:t>
      </w:r>
      <w:r w:rsidR="004E6B9E" w:rsidRPr="00872509">
        <w:t>pertains to the organization of the Bureau of Consumer Credit Protection and the Bureau’s maintenance of records, response to consumer complaints, issuance of advisory rulings, and conduct of adjudicatory proceedings with respect to matters governed by the Maine Consumer Credit Code.</w:t>
      </w:r>
      <w:r w:rsidR="00812D8F" w:rsidRPr="00872509">
        <w:t xml:space="preserve"> The Bureau may update thi</w:t>
      </w:r>
      <w:r w:rsidR="00561026" w:rsidRPr="00872509">
        <w:t>s</w:t>
      </w:r>
      <w:r w:rsidR="00812D8F" w:rsidRPr="00872509">
        <w:t xml:space="preserve"> rule to address </w:t>
      </w:r>
      <w:r w:rsidR="00561026" w:rsidRPr="00872509">
        <w:t>issues that become obvious through experience gained from applying current rules, as well as to correct errors, update references as appropriate, and make other revisions to the Bureau’s procedures</w:t>
      </w:r>
      <w:r w:rsidR="00645339" w:rsidRPr="00872509">
        <w:t>.</w:t>
      </w:r>
    </w:p>
    <w:p w14:paraId="2D1DA411" w14:textId="01B9DA99" w:rsidR="00A727EA" w:rsidRPr="00872509" w:rsidRDefault="00A727EA" w:rsidP="00A727EA">
      <w:pPr>
        <w:spacing w:after="0"/>
      </w:pPr>
      <w:r w:rsidRPr="00872509">
        <w:t>ANTICIPATED SCHEDULE:</w:t>
      </w:r>
      <w:r w:rsidR="00E96198" w:rsidRPr="00872509">
        <w:t xml:space="preserve"> 202</w:t>
      </w:r>
      <w:r w:rsidR="00547542">
        <w:t>6</w:t>
      </w:r>
      <w:r w:rsidR="00E96198" w:rsidRPr="00872509">
        <w:t>-202</w:t>
      </w:r>
      <w:r w:rsidR="00547542">
        <w:t>7</w:t>
      </w:r>
    </w:p>
    <w:p w14:paraId="652BF3A5" w14:textId="302A17F9" w:rsidR="00A727EA" w:rsidRPr="00872509" w:rsidRDefault="00A727EA" w:rsidP="00A727EA">
      <w:pPr>
        <w:spacing w:after="0"/>
      </w:pPr>
      <w:r w:rsidRPr="00872509">
        <w:t>AFFECTED PARTIES:</w:t>
      </w:r>
      <w:r w:rsidR="00127AE2" w:rsidRPr="00872509">
        <w:t xml:space="preserve"> Maine consumers, as well as all Bureau licensees</w:t>
      </w:r>
      <w:r w:rsidR="004A44C3" w:rsidRPr="00872509">
        <w:t xml:space="preserve"> and</w:t>
      </w:r>
      <w:r w:rsidR="00127AE2" w:rsidRPr="00872509">
        <w:t xml:space="preserve"> registrants</w:t>
      </w:r>
    </w:p>
    <w:p w14:paraId="622EE81E" w14:textId="1911E358" w:rsidR="00A727EA" w:rsidRPr="00872509" w:rsidRDefault="00A727EA" w:rsidP="00561026">
      <w:r w:rsidRPr="00872509">
        <w:t>CONCENSUS –BASED RULE DEVELPOMENT:</w:t>
      </w:r>
      <w:r w:rsidR="00E05C0F" w:rsidRPr="00872509">
        <w:t xml:space="preserve"> Not contemplated</w:t>
      </w:r>
    </w:p>
    <w:p w14:paraId="064F1F0B" w14:textId="372DBA42" w:rsidR="00FD27C3" w:rsidRPr="00872509" w:rsidRDefault="00FD27C3" w:rsidP="00FD27C3">
      <w:pPr>
        <w:spacing w:after="0"/>
        <w:rPr>
          <w:b/>
          <w:bCs/>
        </w:rPr>
      </w:pPr>
      <w:r w:rsidRPr="00872509">
        <w:rPr>
          <w:b/>
          <w:bCs/>
        </w:rPr>
        <w:t xml:space="preserve">CHAPTER 120: </w:t>
      </w:r>
      <w:r w:rsidRPr="00872509">
        <w:t>Multiple of the State or Federal Minimum Wage</w:t>
      </w:r>
      <w:r w:rsidR="00117E4A" w:rsidRPr="00872509">
        <w:t xml:space="preserve"> (Bureau of Financial Institutions Chapter 143)</w:t>
      </w:r>
    </w:p>
    <w:p w14:paraId="2466ABC2" w14:textId="38CF22BE" w:rsidR="00FD27C3" w:rsidRPr="00872509" w:rsidRDefault="00FD27C3" w:rsidP="0028407B">
      <w:pPr>
        <w:spacing w:after="0"/>
      </w:pPr>
      <w:r w:rsidRPr="00872509">
        <w:t>STATUTORY AUTHORITY:</w:t>
      </w:r>
      <w:r w:rsidR="0028407B" w:rsidRPr="00872509">
        <w:t xml:space="preserve"> 9-A M.R.S. §§</w:t>
      </w:r>
      <w:r w:rsidR="00F15539" w:rsidRPr="00872509">
        <w:t xml:space="preserve"> </w:t>
      </w:r>
      <w:r w:rsidR="0028407B" w:rsidRPr="00872509">
        <w:t>1-301</w:t>
      </w:r>
      <w:r w:rsidR="004B6C69" w:rsidRPr="00872509">
        <w:t>(2)</w:t>
      </w:r>
      <w:r w:rsidR="0028407B" w:rsidRPr="00872509">
        <w:t>, 5-105</w:t>
      </w:r>
      <w:r w:rsidR="00315CED" w:rsidRPr="00872509">
        <w:t>(2)(B)</w:t>
      </w:r>
      <w:r w:rsidR="0028407B" w:rsidRPr="00872509">
        <w:t>, 6-103, and 6-104</w:t>
      </w:r>
      <w:r w:rsidR="00F15539" w:rsidRPr="00872509">
        <w:t>(1)(E)</w:t>
      </w:r>
      <w:r w:rsidR="0028407B" w:rsidRPr="00872509">
        <w:t>; 9-B M.R.S.</w:t>
      </w:r>
      <w:r w:rsidR="00315CED" w:rsidRPr="00872509">
        <w:t xml:space="preserve"> </w:t>
      </w:r>
      <w:r w:rsidR="0028407B" w:rsidRPr="00872509">
        <w:t>§ 215</w:t>
      </w:r>
    </w:p>
    <w:p w14:paraId="324DEB3F" w14:textId="77777777" w:rsidR="0028407B" w:rsidRPr="00872509" w:rsidRDefault="00FD27C3" w:rsidP="0028407B">
      <w:pPr>
        <w:spacing w:after="0"/>
      </w:pPr>
      <w:r w:rsidRPr="00872509">
        <w:t>PURPOSE:</w:t>
      </w:r>
      <w:r w:rsidR="0028407B" w:rsidRPr="00872509">
        <w:t xml:space="preserve"> To establish a method for calculating the maximum earnings subject to</w:t>
      </w:r>
    </w:p>
    <w:p w14:paraId="11D80540" w14:textId="069C8C12" w:rsidR="00FD27C3" w:rsidRPr="00872509" w:rsidRDefault="0028407B" w:rsidP="0028407B">
      <w:pPr>
        <w:spacing w:after="0"/>
      </w:pPr>
      <w:r w:rsidRPr="00872509">
        <w:t>garnishment when an individual debtor is not paid on a weekly basis.</w:t>
      </w:r>
      <w:r w:rsidR="00FD0D2D">
        <w:t xml:space="preserve"> </w:t>
      </w:r>
      <w:r w:rsidR="00FD0D2D" w:rsidRPr="00872509">
        <w:t>The Bureau</w:t>
      </w:r>
      <w:r w:rsidR="00FD0D2D">
        <w:t>s</w:t>
      </w:r>
      <w:r w:rsidR="00FD0D2D" w:rsidRPr="00872509">
        <w:t xml:space="preserve"> may amend this rule to keep pace with changes in the industry.</w:t>
      </w:r>
    </w:p>
    <w:p w14:paraId="274E1E93" w14:textId="33159D26" w:rsidR="00FD27C3" w:rsidRPr="00872509" w:rsidRDefault="00E96198" w:rsidP="00FD27C3">
      <w:pPr>
        <w:spacing w:after="0"/>
      </w:pPr>
      <w:r w:rsidRPr="00872509">
        <w:t>ANTICIPATED SCHEDULE: 202</w:t>
      </w:r>
      <w:r w:rsidR="00547542">
        <w:t>6</w:t>
      </w:r>
      <w:r w:rsidRPr="00872509">
        <w:t>-202</w:t>
      </w:r>
      <w:r w:rsidR="00547542">
        <w:t>7</w:t>
      </w:r>
    </w:p>
    <w:p w14:paraId="7A49EBF8" w14:textId="77777777" w:rsidR="009A3B83" w:rsidRPr="00872509" w:rsidRDefault="00FD27C3" w:rsidP="009A3B83">
      <w:pPr>
        <w:spacing w:after="0"/>
      </w:pPr>
      <w:r w:rsidRPr="00872509">
        <w:t>AFFECTED PARTIES:</w:t>
      </w:r>
      <w:r w:rsidR="009A3B83" w:rsidRPr="00872509">
        <w:t xml:space="preserve"> Maine consumers, financial institutions, non-bank lenders, and</w:t>
      </w:r>
    </w:p>
    <w:p w14:paraId="7AF7BB53" w14:textId="00EE8D1F" w:rsidR="00FD27C3" w:rsidRPr="00872509" w:rsidRDefault="009A3B83" w:rsidP="009A3B83">
      <w:pPr>
        <w:spacing w:after="0"/>
      </w:pPr>
      <w:r w:rsidRPr="00872509">
        <w:t>general creditors</w:t>
      </w:r>
    </w:p>
    <w:p w14:paraId="0CDA5BC3" w14:textId="5E957D99" w:rsidR="00FD27C3" w:rsidRPr="00872509" w:rsidRDefault="00FD27C3" w:rsidP="009A3B83">
      <w:r w:rsidRPr="00872509">
        <w:t>CONCENSUS –BASED RULE DEVELPOMENT:</w:t>
      </w:r>
      <w:r w:rsidR="009A3B83" w:rsidRPr="00872509">
        <w:t xml:space="preserve"> Not contemplated</w:t>
      </w:r>
    </w:p>
    <w:p w14:paraId="2604FFF5" w14:textId="684B9674" w:rsidR="0028121D" w:rsidRPr="00872509" w:rsidRDefault="0028121D" w:rsidP="0028121D">
      <w:pPr>
        <w:spacing w:after="0"/>
        <w:rPr>
          <w:b/>
          <w:bCs/>
        </w:rPr>
      </w:pPr>
      <w:r w:rsidRPr="00872509">
        <w:rPr>
          <w:b/>
          <w:bCs/>
        </w:rPr>
        <w:t xml:space="preserve">CHAPTER 140: </w:t>
      </w:r>
      <w:r w:rsidRPr="00872509">
        <w:t>Limiting Coverage on Property Related to Credit Transactions</w:t>
      </w:r>
    </w:p>
    <w:p w14:paraId="28DC271B" w14:textId="7B7430B2" w:rsidR="0028121D" w:rsidRPr="00872509" w:rsidRDefault="0028121D" w:rsidP="0028121D">
      <w:pPr>
        <w:spacing w:after="0"/>
      </w:pPr>
      <w:r w:rsidRPr="00872509">
        <w:t>STATUTORY AUTHORITY:</w:t>
      </w:r>
      <w:r w:rsidR="00C0252C" w:rsidRPr="00872509">
        <w:t xml:space="preserve"> 9-A M.R.S. §</w:t>
      </w:r>
      <w:r w:rsidR="00D56D20" w:rsidRPr="00872509">
        <w:t>§</w:t>
      </w:r>
      <w:r w:rsidR="00C0252C" w:rsidRPr="00872509">
        <w:t xml:space="preserve"> </w:t>
      </w:r>
      <w:r w:rsidR="00D56D20" w:rsidRPr="00872509">
        <w:t>4-407 and 6-104(1)(E)</w:t>
      </w:r>
    </w:p>
    <w:p w14:paraId="20D50D21" w14:textId="2BB3B76B" w:rsidR="0028121D" w:rsidRPr="00872509" w:rsidRDefault="0028121D" w:rsidP="0028121D">
      <w:pPr>
        <w:spacing w:after="0"/>
      </w:pPr>
      <w:r w:rsidRPr="00872509">
        <w:t>PURPOSE:</w:t>
      </w:r>
      <w:r w:rsidR="00DD441C" w:rsidRPr="00872509">
        <w:t xml:space="preserve"> This rule prohibits dual coverage of insurance on items related to credit transactions. The Bureau may amend this rule to keep pace with changes in the industry.</w:t>
      </w:r>
    </w:p>
    <w:p w14:paraId="2865680E" w14:textId="0281B8BA" w:rsidR="0028121D" w:rsidRPr="00872509" w:rsidRDefault="0028121D" w:rsidP="0028121D">
      <w:pPr>
        <w:spacing w:after="0"/>
      </w:pPr>
      <w:r w:rsidRPr="00872509">
        <w:lastRenderedPageBreak/>
        <w:t>ANTICIPATED SCHEDULE:</w:t>
      </w:r>
      <w:r w:rsidR="00E96198" w:rsidRPr="00872509">
        <w:t xml:space="preserve"> 202</w:t>
      </w:r>
      <w:r w:rsidR="0084296B">
        <w:t>6</w:t>
      </w:r>
      <w:r w:rsidR="00E96198" w:rsidRPr="00872509">
        <w:t>-202</w:t>
      </w:r>
      <w:r w:rsidR="0084296B">
        <w:t>7</w:t>
      </w:r>
    </w:p>
    <w:p w14:paraId="5555BC59" w14:textId="56F345FF" w:rsidR="0028121D" w:rsidRPr="00872509" w:rsidRDefault="0028121D" w:rsidP="0028121D">
      <w:pPr>
        <w:spacing w:after="0"/>
      </w:pPr>
      <w:r w:rsidRPr="00872509">
        <w:t>AFFECTED PARTIES:</w:t>
      </w:r>
      <w:r w:rsidR="00307353" w:rsidRPr="00872509">
        <w:t xml:space="preserve"> </w:t>
      </w:r>
      <w:r w:rsidR="004C7469" w:rsidRPr="00872509">
        <w:t xml:space="preserve">Creditors and </w:t>
      </w:r>
      <w:r w:rsidR="00307353" w:rsidRPr="00872509">
        <w:t>Maine consumers</w:t>
      </w:r>
    </w:p>
    <w:p w14:paraId="55278550" w14:textId="0FE0769D" w:rsidR="0028121D" w:rsidRPr="00872509" w:rsidRDefault="0028121D" w:rsidP="00C14DFD">
      <w:r w:rsidRPr="00872509">
        <w:t>CONCENSUS –BASED RULE DEVELPOMENT:</w:t>
      </w:r>
      <w:r w:rsidR="00386E77" w:rsidRPr="00872509">
        <w:t xml:space="preserve"> Not contemplated</w:t>
      </w:r>
    </w:p>
    <w:p w14:paraId="375002B3" w14:textId="77777777" w:rsidR="000866EE" w:rsidRPr="00872509" w:rsidRDefault="0028121D" w:rsidP="0028121D">
      <w:pPr>
        <w:spacing w:after="0"/>
      </w:pPr>
      <w:r w:rsidRPr="00872509">
        <w:rPr>
          <w:b/>
          <w:bCs/>
        </w:rPr>
        <w:t xml:space="preserve">CHAPTER 150: </w:t>
      </w:r>
      <w:r w:rsidR="000866EE" w:rsidRPr="00872509">
        <w:t>Authorization of Rate Tables to Determine Unearned Finance Charge</w:t>
      </w:r>
    </w:p>
    <w:p w14:paraId="14DAEF2E" w14:textId="2D6A4FCA" w:rsidR="0028121D" w:rsidRPr="00872509" w:rsidRDefault="0028121D" w:rsidP="0028121D">
      <w:pPr>
        <w:spacing w:after="0"/>
      </w:pPr>
      <w:r w:rsidRPr="00872509">
        <w:t>STATUTORY AUTHORITY:</w:t>
      </w:r>
      <w:r w:rsidR="004B773A" w:rsidRPr="00872509">
        <w:t xml:space="preserve"> 9-A M.R.S. § </w:t>
      </w:r>
      <w:r w:rsidR="00CD0A04" w:rsidRPr="00872509">
        <w:t>6-104</w:t>
      </w:r>
      <w:r w:rsidR="00012285" w:rsidRPr="00872509">
        <w:t>(1)(E)</w:t>
      </w:r>
    </w:p>
    <w:p w14:paraId="2E167202" w14:textId="50C83FE3" w:rsidR="0028121D" w:rsidRPr="00872509" w:rsidRDefault="0028121D" w:rsidP="0028121D">
      <w:pPr>
        <w:spacing w:after="0"/>
      </w:pPr>
      <w:r w:rsidRPr="00872509">
        <w:t>PURPOSE:</w:t>
      </w:r>
      <w:r w:rsidR="00492251" w:rsidRPr="00872509">
        <w:t xml:space="preserve"> This rule authorizes the use of rate tables for calculating unearned interest </w:t>
      </w:r>
      <w:proofErr w:type="gramStart"/>
      <w:r w:rsidR="00492251" w:rsidRPr="00872509">
        <w:t>on</w:t>
      </w:r>
      <w:proofErr w:type="gramEnd"/>
      <w:r w:rsidR="00492251" w:rsidRPr="00872509">
        <w:t xml:space="preserve"> certain pre-computed transactions and establishes certain standards that the tables must meet. The Bureau may amend this rule to keep pace with changes in the industry.</w:t>
      </w:r>
    </w:p>
    <w:p w14:paraId="2E207658" w14:textId="6AAAC0FA" w:rsidR="0028121D" w:rsidRPr="00872509" w:rsidRDefault="0028121D" w:rsidP="0028121D">
      <w:pPr>
        <w:spacing w:after="0"/>
      </w:pPr>
      <w:r w:rsidRPr="00872509">
        <w:t>ANTICIPATED SCHEDULE:</w:t>
      </w:r>
      <w:r w:rsidR="00E96198" w:rsidRPr="00872509">
        <w:t xml:space="preserve"> 202</w:t>
      </w:r>
      <w:r w:rsidR="0084296B">
        <w:t>6</w:t>
      </w:r>
      <w:r w:rsidR="00E96198" w:rsidRPr="00872509">
        <w:t>-202</w:t>
      </w:r>
      <w:r w:rsidR="0084296B">
        <w:t>7</w:t>
      </w:r>
    </w:p>
    <w:p w14:paraId="2E68C99D" w14:textId="1FFA8578" w:rsidR="0028121D" w:rsidRPr="00872509" w:rsidRDefault="0028121D" w:rsidP="0028121D">
      <w:pPr>
        <w:spacing w:after="0"/>
      </w:pPr>
      <w:r w:rsidRPr="00872509">
        <w:t>AFFECTED PARTIES:</w:t>
      </w:r>
      <w:r w:rsidR="00492251" w:rsidRPr="00872509">
        <w:t xml:space="preserve"> Creditors and Maine consumer</w:t>
      </w:r>
    </w:p>
    <w:p w14:paraId="050B55FE" w14:textId="1F86C139" w:rsidR="0028121D" w:rsidRPr="00872509" w:rsidRDefault="0028121D" w:rsidP="00492251">
      <w:r w:rsidRPr="00872509">
        <w:t>CONCENSUS –BASED RULE DEVELPOMENT:</w:t>
      </w:r>
      <w:r w:rsidR="00492251" w:rsidRPr="00872509">
        <w:t xml:space="preserve"> Not contemplated</w:t>
      </w:r>
    </w:p>
    <w:p w14:paraId="66902E02" w14:textId="25073548" w:rsidR="000866EE" w:rsidRPr="00872509" w:rsidRDefault="000866EE" w:rsidP="000866EE">
      <w:pPr>
        <w:spacing w:after="0"/>
        <w:rPr>
          <w:b/>
          <w:bCs/>
        </w:rPr>
      </w:pPr>
      <w:r w:rsidRPr="00872509">
        <w:rPr>
          <w:b/>
          <w:bCs/>
        </w:rPr>
        <w:t xml:space="preserve">CHAPTER 190: </w:t>
      </w:r>
      <w:r w:rsidRPr="00872509">
        <w:t>Enforcement Policy Guidelines</w:t>
      </w:r>
    </w:p>
    <w:p w14:paraId="4441F0DF" w14:textId="1AC94197" w:rsidR="000866EE" w:rsidRPr="00872509" w:rsidRDefault="000866EE" w:rsidP="000866EE">
      <w:pPr>
        <w:spacing w:after="0"/>
      </w:pPr>
      <w:r w:rsidRPr="00872509">
        <w:t>STATUTORY AUTHORITY:</w:t>
      </w:r>
      <w:r w:rsidR="007669E8" w:rsidRPr="00872509">
        <w:t xml:space="preserve"> </w:t>
      </w:r>
      <w:r w:rsidR="00775D90" w:rsidRPr="00872509">
        <w:t xml:space="preserve">9-A M.R.S. § </w:t>
      </w:r>
      <w:r w:rsidR="007669E8" w:rsidRPr="00872509">
        <w:t>6-104(1)(E)</w:t>
      </w:r>
    </w:p>
    <w:p w14:paraId="30C2754D" w14:textId="25B4A093" w:rsidR="000866EE" w:rsidRPr="00872509" w:rsidRDefault="000866EE" w:rsidP="00645339">
      <w:pPr>
        <w:spacing w:after="0" w:line="240" w:lineRule="auto"/>
      </w:pPr>
      <w:r w:rsidRPr="00872509">
        <w:t>PURPOSE:</w:t>
      </w:r>
      <w:r w:rsidR="00464EDC" w:rsidRPr="00872509">
        <w:t xml:space="preserve"> This rule establishes procedures the Bureau follow</w:t>
      </w:r>
      <w:r w:rsidR="00076611" w:rsidRPr="00872509">
        <w:t>s</w:t>
      </w:r>
      <w:r w:rsidR="00464EDC" w:rsidRPr="00872509">
        <w:t xml:space="preserve"> upon discovery of certain violations of the Maine Consumer Credit Code.</w:t>
      </w:r>
      <w:r w:rsidR="00076611" w:rsidRPr="00872509">
        <w:t xml:space="preserve"> </w:t>
      </w:r>
      <w:r w:rsidR="00645339" w:rsidRPr="00872509">
        <w:t>The Bureau may update this rule to address issues that become obvious through experience gained from applying current rules, as well as to correct errors, update references as appropriate, and make other revisions to the Bureau’s procedures.</w:t>
      </w:r>
    </w:p>
    <w:p w14:paraId="2F1AE018" w14:textId="04F5FF1B" w:rsidR="000866EE" w:rsidRPr="00872509" w:rsidRDefault="000866EE" w:rsidP="000866EE">
      <w:pPr>
        <w:spacing w:after="0"/>
      </w:pPr>
      <w:r w:rsidRPr="00872509">
        <w:t>ANTICIPATED SCHEDULE:</w:t>
      </w:r>
      <w:r w:rsidR="00E96198" w:rsidRPr="00872509">
        <w:t xml:space="preserve"> 202</w:t>
      </w:r>
      <w:r w:rsidR="0084296B">
        <w:t>6</w:t>
      </w:r>
      <w:r w:rsidR="00E96198" w:rsidRPr="00872509">
        <w:t>-202</w:t>
      </w:r>
      <w:r w:rsidR="0084296B">
        <w:t>7</w:t>
      </w:r>
    </w:p>
    <w:p w14:paraId="3513B962" w14:textId="72165969" w:rsidR="000866EE" w:rsidRPr="00872509" w:rsidRDefault="000866EE" w:rsidP="000866EE">
      <w:pPr>
        <w:spacing w:after="0"/>
      </w:pPr>
      <w:r w:rsidRPr="00872509">
        <w:t>AFFECTED PARTIES:</w:t>
      </w:r>
      <w:r w:rsidR="00076611" w:rsidRPr="00872509">
        <w:t xml:space="preserve"> Maine consumers, as well as all Bureau licensees</w:t>
      </w:r>
      <w:r w:rsidR="004A44C3" w:rsidRPr="00872509">
        <w:t xml:space="preserve"> and</w:t>
      </w:r>
      <w:r w:rsidR="00076611" w:rsidRPr="00872509">
        <w:t xml:space="preserve"> registrants</w:t>
      </w:r>
    </w:p>
    <w:p w14:paraId="50BBB513" w14:textId="50E6654F" w:rsidR="000866EE" w:rsidRPr="00872509" w:rsidRDefault="000866EE" w:rsidP="00076611">
      <w:r w:rsidRPr="00872509">
        <w:t>CONCENSUS –BASED RULE DEVELPOMENT:</w:t>
      </w:r>
      <w:r w:rsidR="00076611" w:rsidRPr="00872509">
        <w:t xml:space="preserve"> Not contemplated</w:t>
      </w:r>
    </w:p>
    <w:p w14:paraId="3F93333D" w14:textId="58877C82" w:rsidR="000866EE" w:rsidRPr="00872509" w:rsidRDefault="000866EE" w:rsidP="000866EE">
      <w:pPr>
        <w:spacing w:after="0"/>
        <w:rPr>
          <w:b/>
          <w:bCs/>
        </w:rPr>
      </w:pPr>
      <w:r w:rsidRPr="00872509">
        <w:rPr>
          <w:b/>
          <w:bCs/>
        </w:rPr>
        <w:t>CHAPTER 240:</w:t>
      </w:r>
      <w:r w:rsidR="00117E4A" w:rsidRPr="00872509">
        <w:t xml:space="preserve"> Truth-in-Lending Regulation Z-3</w:t>
      </w:r>
      <w:r w:rsidR="004D0F47" w:rsidRPr="00872509">
        <w:t xml:space="preserve"> (Bureau of Financial Institutions Chapter 138)</w:t>
      </w:r>
    </w:p>
    <w:p w14:paraId="0D21865A" w14:textId="0A6A1D85" w:rsidR="000866EE" w:rsidRPr="00872509" w:rsidRDefault="000866EE" w:rsidP="000866EE">
      <w:pPr>
        <w:spacing w:after="0"/>
      </w:pPr>
      <w:r w:rsidRPr="00872509">
        <w:t>STATUTORY AUTHORITY:</w:t>
      </w:r>
      <w:r w:rsidR="004D0F47" w:rsidRPr="00872509">
        <w:t xml:space="preserve"> 9-A M.R.S. §§ 1-102, </w:t>
      </w:r>
      <w:r w:rsidR="00BB5D13" w:rsidRPr="00872509">
        <w:t>6-104(1)(E)</w:t>
      </w:r>
      <w:r w:rsidR="004D0F47" w:rsidRPr="00872509">
        <w:t>, 8-504, and 8-507</w:t>
      </w:r>
    </w:p>
    <w:p w14:paraId="5A2BE058" w14:textId="5379B22B" w:rsidR="000866EE" w:rsidRPr="00872509" w:rsidRDefault="000866EE" w:rsidP="000866EE">
      <w:pPr>
        <w:spacing w:after="0"/>
      </w:pPr>
      <w:r w:rsidRPr="00872509">
        <w:t>PURPOSE:</w:t>
      </w:r>
      <w:r w:rsidR="00960E9B" w:rsidRPr="00872509">
        <w:t xml:space="preserve"> </w:t>
      </w:r>
      <w:r w:rsidR="00E504D5" w:rsidRPr="00872509">
        <w:t>T</w:t>
      </w:r>
      <w:r w:rsidR="00960E9B" w:rsidRPr="00872509">
        <w:t xml:space="preserve">o keep pace with federal regulatory changes, the Bureau may adopt or amend a rule substantially </w:t>
      </w:r>
      <w:proofErr w:type="gramStart"/>
      <w:r w:rsidR="00960E9B" w:rsidRPr="00872509">
        <w:t>similar to</w:t>
      </w:r>
      <w:proofErr w:type="gramEnd"/>
      <w:r w:rsidR="00960E9B" w:rsidRPr="00872509">
        <w:t>, or that affords more protection for consumers than, the implementing regulations Z and M of the Federal Truth-in-Lending Act. The Bureau may engage in joint rulemaking with the Bureau of Financial Institutions, consistent with Article 8-A of the Maine Consumer Credit Code.</w:t>
      </w:r>
    </w:p>
    <w:p w14:paraId="604A6BE7" w14:textId="4EC5783D" w:rsidR="000866EE" w:rsidRPr="00872509" w:rsidRDefault="00E96198" w:rsidP="000866EE">
      <w:pPr>
        <w:spacing w:after="0"/>
      </w:pPr>
      <w:r w:rsidRPr="00872509">
        <w:t>ANTICIPATED SCHEDULE: 202</w:t>
      </w:r>
      <w:r w:rsidR="0084296B">
        <w:t>6</w:t>
      </w:r>
      <w:r w:rsidRPr="00872509">
        <w:t>-20</w:t>
      </w:r>
      <w:r w:rsidR="00212103">
        <w:t>7</w:t>
      </w:r>
      <w:r w:rsidRPr="00872509">
        <w:t>6</w:t>
      </w:r>
    </w:p>
    <w:p w14:paraId="221A7841" w14:textId="24F79723" w:rsidR="000866EE" w:rsidRPr="00872509" w:rsidRDefault="000866EE" w:rsidP="000866EE">
      <w:pPr>
        <w:spacing w:after="0"/>
      </w:pPr>
      <w:r w:rsidRPr="00872509">
        <w:t>AFFECTED PARTIES:</w:t>
      </w:r>
      <w:r w:rsidR="00960E9B" w:rsidRPr="00872509">
        <w:t xml:space="preserve"> All state-chartered financial institutions, supervised lenders, and consumers</w:t>
      </w:r>
    </w:p>
    <w:p w14:paraId="6C840856" w14:textId="23590CE1" w:rsidR="000866EE" w:rsidRPr="00872509" w:rsidRDefault="000866EE" w:rsidP="00D521B7">
      <w:r w:rsidRPr="00872509">
        <w:t>CONCENSUS –BASED RULE DEVELPOMENT:</w:t>
      </w:r>
      <w:r w:rsidR="00D521B7" w:rsidRPr="00872509">
        <w:t xml:space="preserve"> Not contemplated</w:t>
      </w:r>
    </w:p>
    <w:p w14:paraId="6EC5709C" w14:textId="4285F589" w:rsidR="00D521B7" w:rsidRPr="00872509" w:rsidRDefault="00D521B7" w:rsidP="00D521B7">
      <w:pPr>
        <w:spacing w:after="0"/>
        <w:rPr>
          <w:b/>
          <w:bCs/>
        </w:rPr>
      </w:pPr>
      <w:r w:rsidRPr="00872509">
        <w:rPr>
          <w:b/>
          <w:bCs/>
        </w:rPr>
        <w:t>CHAPTER</w:t>
      </w:r>
      <w:r w:rsidR="007B1220" w:rsidRPr="00872509">
        <w:rPr>
          <w:b/>
          <w:bCs/>
        </w:rPr>
        <w:t xml:space="preserve"> 245</w:t>
      </w:r>
      <w:r w:rsidRPr="00872509">
        <w:rPr>
          <w:b/>
          <w:bCs/>
        </w:rPr>
        <w:t xml:space="preserve">: </w:t>
      </w:r>
      <w:r w:rsidR="007B1220" w:rsidRPr="00872509">
        <w:t>Student Loan Disclosures (Bureau of Financial Institutions Chapter 140)</w:t>
      </w:r>
    </w:p>
    <w:p w14:paraId="277E111A" w14:textId="562AE4B7" w:rsidR="00D521B7" w:rsidRPr="00872509" w:rsidRDefault="00D521B7" w:rsidP="00D521B7">
      <w:pPr>
        <w:spacing w:after="0"/>
      </w:pPr>
      <w:r w:rsidRPr="00872509">
        <w:t>STATUTORY AUTHORITY:</w:t>
      </w:r>
      <w:r w:rsidR="00405DF7" w:rsidRPr="00872509">
        <w:t xml:space="preserve"> 9-A M.R.S. §</w:t>
      </w:r>
      <w:r w:rsidR="009907C8">
        <w:t xml:space="preserve"> </w:t>
      </w:r>
      <w:r w:rsidR="00405DF7" w:rsidRPr="00872509">
        <w:t>8-104; Title 10 M.R.S. §</w:t>
      </w:r>
      <w:r w:rsidR="009907C8">
        <w:t xml:space="preserve"> </w:t>
      </w:r>
      <w:r w:rsidR="00405DF7" w:rsidRPr="00872509">
        <w:t>363</w:t>
      </w:r>
    </w:p>
    <w:p w14:paraId="2A62D2CF" w14:textId="1710F438" w:rsidR="00D521B7" w:rsidRPr="00872509" w:rsidRDefault="00D521B7" w:rsidP="00D521B7">
      <w:pPr>
        <w:spacing w:after="0"/>
      </w:pPr>
      <w:r w:rsidRPr="00872509">
        <w:t>PURPOSE:</w:t>
      </w:r>
      <w:r w:rsidR="00405DF7" w:rsidRPr="00872509">
        <w:t xml:space="preserve"> This joint rule establishes disclosure and procedural requirements for student loan products offered by lenders and issuers and funded by an allocation of the state’s </w:t>
      </w:r>
      <w:r w:rsidR="00405DF7" w:rsidRPr="00872509">
        <w:lastRenderedPageBreak/>
        <w:t>bond ceiling. The Bureau may amend this joint rule with the Bureau of Financial Institutions to keep pace with changes in the industry.</w:t>
      </w:r>
    </w:p>
    <w:p w14:paraId="2C3E2A2A" w14:textId="5FFB4523" w:rsidR="00D521B7" w:rsidRPr="00872509" w:rsidRDefault="00E96198" w:rsidP="00D521B7">
      <w:pPr>
        <w:spacing w:after="0"/>
      </w:pPr>
      <w:r w:rsidRPr="00872509">
        <w:t>ANTICIPATED SCHEDULE: 202</w:t>
      </w:r>
      <w:r w:rsidR="00212103">
        <w:t>6</w:t>
      </w:r>
      <w:r w:rsidRPr="00872509">
        <w:t>-20</w:t>
      </w:r>
      <w:r w:rsidR="00212103">
        <w:t>7</w:t>
      </w:r>
      <w:r w:rsidRPr="00872509">
        <w:t>6</w:t>
      </w:r>
    </w:p>
    <w:p w14:paraId="67E4545D" w14:textId="374ED10F" w:rsidR="00D521B7" w:rsidRPr="00872509" w:rsidRDefault="00D521B7" w:rsidP="00D521B7">
      <w:pPr>
        <w:spacing w:after="0"/>
      </w:pPr>
      <w:r w:rsidRPr="00872509">
        <w:t>AFFECTED PARTIES:</w:t>
      </w:r>
      <w:r w:rsidR="00AA4487" w:rsidRPr="00872509">
        <w:t xml:space="preserve"> All lenders and issuers of student loan products and consumers borrowing under those programs</w:t>
      </w:r>
    </w:p>
    <w:p w14:paraId="66D8BAD9" w14:textId="745EB0F8" w:rsidR="00A727EA" w:rsidRPr="00872509" w:rsidRDefault="00D521B7" w:rsidP="00AA4487">
      <w:r w:rsidRPr="00872509">
        <w:t>CONCENSUS –BASED RULE DEVELPOMENT:</w:t>
      </w:r>
      <w:r w:rsidR="00AA4487" w:rsidRPr="00872509">
        <w:t xml:space="preserve"> Not contemplated</w:t>
      </w:r>
    </w:p>
    <w:p w14:paraId="5CE04536" w14:textId="21FF8638" w:rsidR="00AA4487" w:rsidRPr="00872509" w:rsidRDefault="00AA4487" w:rsidP="00AA4487">
      <w:pPr>
        <w:spacing w:after="0"/>
        <w:rPr>
          <w:b/>
          <w:bCs/>
        </w:rPr>
      </w:pPr>
      <w:r w:rsidRPr="00872509">
        <w:rPr>
          <w:b/>
          <w:bCs/>
        </w:rPr>
        <w:t xml:space="preserve">CHAPTER 250: </w:t>
      </w:r>
      <w:r w:rsidR="0081003B" w:rsidRPr="00872509">
        <w:t>Alternative Mortgage Transactions (Bureau of Financial Institutions Chapter 119)</w:t>
      </w:r>
    </w:p>
    <w:p w14:paraId="22CC024F" w14:textId="46952B41" w:rsidR="00AA4487" w:rsidRPr="00872509" w:rsidRDefault="00AA4487" w:rsidP="00AA4487">
      <w:pPr>
        <w:spacing w:after="0"/>
      </w:pPr>
      <w:r w:rsidRPr="00872509">
        <w:t>STATUTORY AUTHORITY:</w:t>
      </w:r>
      <w:r w:rsidR="00746B4B" w:rsidRPr="00872509">
        <w:t xml:space="preserve"> 9-B M.R.S. §§ 111, 215, and 241; 9-A M.R.S. §§ 1-102, 6-104, 8-504, 8-507, 8-508, and 9-302</w:t>
      </w:r>
    </w:p>
    <w:p w14:paraId="07815470" w14:textId="7DC1ACDB" w:rsidR="00AA4487" w:rsidRPr="00872509" w:rsidRDefault="00AA4487" w:rsidP="00AA4487">
      <w:pPr>
        <w:spacing w:after="0"/>
      </w:pPr>
      <w:r w:rsidRPr="00872509">
        <w:t>PURPOSE:</w:t>
      </w:r>
      <w:r w:rsidR="00746B4B" w:rsidRPr="00872509">
        <w:t xml:space="preserve"> This joint rule sets forth the guidelines for regulating alternative mortgage transactions </w:t>
      </w:r>
      <w:proofErr w:type="gramStart"/>
      <w:r w:rsidR="00746B4B" w:rsidRPr="00872509">
        <w:t>entered into</w:t>
      </w:r>
      <w:proofErr w:type="gramEnd"/>
      <w:r w:rsidR="00746B4B" w:rsidRPr="00872509">
        <w:t xml:space="preserve"> by financial institutions and supervised lenders. The Bureau of Financial Institutions and the Bureau of Consumer Credit Protection may amend the </w:t>
      </w:r>
      <w:proofErr w:type="gramStart"/>
      <w:r w:rsidR="00746B4B" w:rsidRPr="00872509">
        <w:t>rule</w:t>
      </w:r>
      <w:proofErr w:type="gramEnd"/>
      <w:r w:rsidR="00746B4B" w:rsidRPr="00872509">
        <w:t xml:space="preserve"> in response to changes in federal law and in response to industry and secondary market standards for sale of mortgages.</w:t>
      </w:r>
    </w:p>
    <w:p w14:paraId="079107F6" w14:textId="48379F2C" w:rsidR="00AA4487" w:rsidRPr="00872509" w:rsidRDefault="00E96198" w:rsidP="00AA4487">
      <w:pPr>
        <w:spacing w:after="0"/>
      </w:pPr>
      <w:r w:rsidRPr="00872509">
        <w:t>ANTICIPATED SCHEDULE: 202</w:t>
      </w:r>
      <w:r w:rsidR="00212103">
        <w:t>6</w:t>
      </w:r>
      <w:r w:rsidRPr="00872509">
        <w:t>-202</w:t>
      </w:r>
      <w:r w:rsidR="00212103">
        <w:t>7</w:t>
      </w:r>
    </w:p>
    <w:p w14:paraId="61EB0F7A" w14:textId="7E6C2022" w:rsidR="00AA4487" w:rsidRPr="00872509" w:rsidRDefault="00AA4487" w:rsidP="00AA4487">
      <w:pPr>
        <w:spacing w:after="0"/>
      </w:pPr>
      <w:r w:rsidRPr="00872509">
        <w:t>AFFECTED PARTIES:</w:t>
      </w:r>
      <w:r w:rsidR="000F1860" w:rsidRPr="00872509">
        <w:t xml:space="preserve"> Maine consumers of financial services, state-chartered financial institutions and other licensed creditors</w:t>
      </w:r>
    </w:p>
    <w:p w14:paraId="11BDB47C" w14:textId="35D3074A" w:rsidR="00AA4487" w:rsidRPr="00872509" w:rsidRDefault="00AA4487" w:rsidP="000F1860">
      <w:r w:rsidRPr="00872509">
        <w:t>CONCENSUS –BASED RULE DEVELPOMENT:</w:t>
      </w:r>
      <w:r w:rsidR="000F1860" w:rsidRPr="00872509">
        <w:t xml:space="preserve"> Not contemplated</w:t>
      </w:r>
    </w:p>
    <w:p w14:paraId="34C7B229" w14:textId="145CBF83" w:rsidR="000F1860" w:rsidRPr="00872509" w:rsidRDefault="000F1860" w:rsidP="000F1860">
      <w:pPr>
        <w:spacing w:after="0"/>
        <w:rPr>
          <w:b/>
          <w:bCs/>
        </w:rPr>
      </w:pPr>
      <w:r w:rsidRPr="00872509">
        <w:rPr>
          <w:b/>
          <w:bCs/>
        </w:rPr>
        <w:t xml:space="preserve">CHAPTER </w:t>
      </w:r>
      <w:r w:rsidR="00E1250C" w:rsidRPr="00872509">
        <w:rPr>
          <w:b/>
          <w:bCs/>
        </w:rPr>
        <w:t>285</w:t>
      </w:r>
      <w:r w:rsidRPr="00872509">
        <w:rPr>
          <w:b/>
          <w:bCs/>
        </w:rPr>
        <w:t xml:space="preserve">: </w:t>
      </w:r>
      <w:r w:rsidR="00E1250C" w:rsidRPr="00872509">
        <w:t>Adjustment of Non-bank Mortgage Lender Fees to Fund Investigative and Legal Compliance Personnel</w:t>
      </w:r>
    </w:p>
    <w:p w14:paraId="6C0AA7FB" w14:textId="2D5F1326" w:rsidR="000F1860" w:rsidRPr="00872509" w:rsidRDefault="000F1860" w:rsidP="000F1860">
      <w:pPr>
        <w:spacing w:after="0"/>
      </w:pPr>
      <w:r w:rsidRPr="00872509">
        <w:t>STATUTORY AUTHORITY:</w:t>
      </w:r>
      <w:r w:rsidR="0063724A" w:rsidRPr="00872509">
        <w:t xml:space="preserve"> 9-A M.R.S. § </w:t>
      </w:r>
      <w:r w:rsidR="00AE74C0" w:rsidRPr="00872509">
        <w:t>8-206-</w:t>
      </w:r>
      <w:proofErr w:type="gramStart"/>
      <w:r w:rsidR="00AE74C0" w:rsidRPr="00872509">
        <w:t>F(</w:t>
      </w:r>
      <w:proofErr w:type="gramEnd"/>
      <w:r w:rsidR="00AE74C0" w:rsidRPr="00872509">
        <w:t>2)</w:t>
      </w:r>
    </w:p>
    <w:p w14:paraId="6FDB4742" w14:textId="5DE7C789" w:rsidR="000F1860" w:rsidRPr="00872509" w:rsidRDefault="000F1860" w:rsidP="000F1860">
      <w:pPr>
        <w:spacing w:after="0"/>
      </w:pPr>
      <w:r w:rsidRPr="00872509">
        <w:t>PURPOSE</w:t>
      </w:r>
      <w:r w:rsidR="00C7678A" w:rsidRPr="00872509">
        <w:t xml:space="preserve">: </w:t>
      </w:r>
      <w:r w:rsidR="00C7678A">
        <w:rPr>
          <w:rFonts w:cs="Times New Roman"/>
        </w:rPr>
        <w:t>The</w:t>
      </w:r>
      <w:r w:rsidR="00E87314">
        <w:rPr>
          <w:rFonts w:cs="Times New Roman"/>
        </w:rPr>
        <w:t xml:space="preserve"> statute was repealed in 2011. </w:t>
      </w:r>
      <w:r w:rsidR="00C7678A">
        <w:rPr>
          <w:rFonts w:cs="Times New Roman"/>
        </w:rPr>
        <w:t>It should be repealed. Volume fees are now controlled by 9-A M.R.S</w:t>
      </w:r>
      <w:r w:rsidR="00344E22">
        <w:rPr>
          <w:rFonts w:cs="Times New Roman"/>
        </w:rPr>
        <w:t>. 6-203.</w:t>
      </w:r>
    </w:p>
    <w:p w14:paraId="4A49B194" w14:textId="1FF0B8DD" w:rsidR="000F1860" w:rsidRPr="00872509" w:rsidRDefault="000F1860" w:rsidP="000F1860">
      <w:pPr>
        <w:spacing w:after="0"/>
      </w:pPr>
      <w:r w:rsidRPr="00872509">
        <w:t>ANTICIPATED SCHEDULE:</w:t>
      </w:r>
      <w:r w:rsidR="00E96198" w:rsidRPr="00872509">
        <w:t xml:space="preserve"> 202</w:t>
      </w:r>
      <w:r w:rsidR="00212103">
        <w:t>6</w:t>
      </w:r>
      <w:r w:rsidR="00E96198" w:rsidRPr="00872509">
        <w:t>-202</w:t>
      </w:r>
      <w:r w:rsidR="00212103">
        <w:t>7</w:t>
      </w:r>
    </w:p>
    <w:p w14:paraId="082E4553" w14:textId="4AFF3C67" w:rsidR="000F1860" w:rsidRPr="00872509" w:rsidRDefault="000F1860" w:rsidP="000F1860">
      <w:pPr>
        <w:spacing w:after="0"/>
      </w:pPr>
      <w:r w:rsidRPr="00872509">
        <w:t>AFFECTED PARTIES:</w:t>
      </w:r>
      <w:r w:rsidR="001B4BDE" w:rsidRPr="00872509">
        <w:t xml:space="preserve"> Creditors other than supervised financial organizations that make residential mortgage loans</w:t>
      </w:r>
    </w:p>
    <w:p w14:paraId="3D3407E1" w14:textId="779E27F8" w:rsidR="000F1860" w:rsidRPr="00872509" w:rsidRDefault="000F1860" w:rsidP="006969DC">
      <w:r w:rsidRPr="00872509">
        <w:t>CONCENSUS –BASED RULE DEVELPOMENT:</w:t>
      </w:r>
      <w:r w:rsidR="001B4BDE" w:rsidRPr="00872509">
        <w:t xml:space="preserve"> Not contemplated</w:t>
      </w:r>
    </w:p>
    <w:p w14:paraId="1CB7786B" w14:textId="46F00649" w:rsidR="00E1250C" w:rsidRPr="00872509" w:rsidRDefault="00E1250C" w:rsidP="00E1250C">
      <w:pPr>
        <w:spacing w:after="0"/>
        <w:rPr>
          <w:b/>
          <w:bCs/>
        </w:rPr>
      </w:pPr>
      <w:r w:rsidRPr="00872509">
        <w:rPr>
          <w:b/>
          <w:bCs/>
        </w:rPr>
        <w:t xml:space="preserve">CHAPTER 300: </w:t>
      </w:r>
      <w:r w:rsidR="004B3E00" w:rsidRPr="00872509">
        <w:t>Collection Agencies: Application and Record Keeping Requirements</w:t>
      </w:r>
    </w:p>
    <w:p w14:paraId="45935CBD" w14:textId="54E8D308" w:rsidR="00E1250C" w:rsidRPr="00872509" w:rsidRDefault="00E1250C" w:rsidP="00E1250C">
      <w:pPr>
        <w:spacing w:after="0"/>
      </w:pPr>
      <w:r w:rsidRPr="00872509">
        <w:t>STATUTORY AUTHORITY:</w:t>
      </w:r>
      <w:r w:rsidR="004C0810" w:rsidRPr="00872509">
        <w:t xml:space="preserve"> </w:t>
      </w:r>
      <w:r w:rsidR="004C0810" w:rsidRPr="00872509">
        <w:rPr>
          <w:color w:val="000000"/>
        </w:rPr>
        <w:t>32 M.R.S. §</w:t>
      </w:r>
      <w:r w:rsidR="009907C8">
        <w:rPr>
          <w:color w:val="000000"/>
        </w:rPr>
        <w:t>§</w:t>
      </w:r>
      <w:r w:rsidR="004C0810" w:rsidRPr="00872509">
        <w:rPr>
          <w:color w:val="000000"/>
        </w:rPr>
        <w:t xml:space="preserve"> 11031(2)</w:t>
      </w:r>
      <w:r w:rsidR="009907C8">
        <w:rPr>
          <w:color w:val="000000"/>
        </w:rPr>
        <w:t xml:space="preserve"> and</w:t>
      </w:r>
      <w:r w:rsidR="004C0810" w:rsidRPr="00872509">
        <w:rPr>
          <w:color w:val="000000"/>
        </w:rPr>
        <w:t xml:space="preserve"> 11034</w:t>
      </w:r>
    </w:p>
    <w:p w14:paraId="41599D85" w14:textId="34BE6659" w:rsidR="00E1250C" w:rsidRPr="00872509" w:rsidRDefault="00E1250C" w:rsidP="00E1250C">
      <w:pPr>
        <w:spacing w:after="0"/>
      </w:pPr>
      <w:r w:rsidRPr="00872509">
        <w:t>PURPOSE:</w:t>
      </w:r>
      <w:r w:rsidR="00CC6B42" w:rsidRPr="00872509">
        <w:t xml:space="preserve"> This rule sets forth procedures for filing initial and renewal applications, net worth requirements, bond amounts, location of books and records and fee schedules for </w:t>
      </w:r>
      <w:r w:rsidR="00ED1E63" w:rsidRPr="00872509">
        <w:t xml:space="preserve">licensees under the </w:t>
      </w:r>
      <w:r w:rsidR="00ED1E63" w:rsidRPr="00872509">
        <w:rPr>
          <w:i/>
          <w:iCs/>
        </w:rPr>
        <w:t>Maine Fair Debt Collection Practices Act</w:t>
      </w:r>
      <w:r w:rsidR="00CC6B42" w:rsidRPr="00872509">
        <w:t>.</w:t>
      </w:r>
      <w:r w:rsidR="00C81846" w:rsidRPr="00872509">
        <w:t xml:space="preserve"> </w:t>
      </w:r>
      <w:r w:rsidR="00B81D5A">
        <w:t xml:space="preserve"> </w:t>
      </w:r>
    </w:p>
    <w:p w14:paraId="25FCCF82" w14:textId="0FC753CA" w:rsidR="00E1250C" w:rsidRPr="00872509" w:rsidRDefault="00E1250C" w:rsidP="00E1250C">
      <w:pPr>
        <w:spacing w:after="0"/>
      </w:pPr>
      <w:r w:rsidRPr="00872509">
        <w:t>ANTICIPATED SCHEDULE:</w:t>
      </w:r>
      <w:r w:rsidR="00E96198" w:rsidRPr="00872509">
        <w:t xml:space="preserve"> 202</w:t>
      </w:r>
      <w:r w:rsidR="00B86BF8">
        <w:t>6</w:t>
      </w:r>
      <w:r w:rsidR="00E96198" w:rsidRPr="00872509">
        <w:t>-202</w:t>
      </w:r>
      <w:r w:rsidR="00B86BF8">
        <w:t>7</w:t>
      </w:r>
    </w:p>
    <w:p w14:paraId="6EB1800C" w14:textId="596969A0" w:rsidR="00E1250C" w:rsidRPr="00872509" w:rsidRDefault="00E1250C" w:rsidP="00E1250C">
      <w:pPr>
        <w:spacing w:after="0"/>
      </w:pPr>
      <w:r w:rsidRPr="00872509">
        <w:t>AFFECTED PARTIES:</w:t>
      </w:r>
      <w:r w:rsidR="00DF7B3E" w:rsidRPr="00872509">
        <w:t xml:space="preserve"> Maine consumers, debt collectors, debt buyers, repossession companies, </w:t>
      </w:r>
      <w:r w:rsidR="00940B67" w:rsidRPr="00872509">
        <w:t>residential real estate property preservation providers</w:t>
      </w:r>
    </w:p>
    <w:p w14:paraId="12EDAD00" w14:textId="4381F99C" w:rsidR="00E1250C" w:rsidRPr="00872509" w:rsidRDefault="00E1250C" w:rsidP="00EC6F10">
      <w:r w:rsidRPr="00872509">
        <w:lastRenderedPageBreak/>
        <w:t>CONCENSUS –BASED RULE DEVELPOMENT:</w:t>
      </w:r>
      <w:r w:rsidR="00940B67" w:rsidRPr="00872509">
        <w:t xml:space="preserve"> Not contemplated</w:t>
      </w:r>
    </w:p>
    <w:p w14:paraId="2A671EE8" w14:textId="336C265E" w:rsidR="004B3E00" w:rsidRPr="00872509" w:rsidRDefault="004B3E00" w:rsidP="004B3E00">
      <w:pPr>
        <w:spacing w:after="0"/>
        <w:rPr>
          <w:b/>
          <w:bCs/>
        </w:rPr>
      </w:pPr>
      <w:r w:rsidRPr="00872509">
        <w:rPr>
          <w:b/>
          <w:bCs/>
        </w:rPr>
        <w:t xml:space="preserve">CHAPTER 350: </w:t>
      </w:r>
      <w:r w:rsidRPr="00872509">
        <w:t>Credit Services Organization</w:t>
      </w:r>
    </w:p>
    <w:p w14:paraId="51198372" w14:textId="02F4AD28" w:rsidR="004B3E00" w:rsidRPr="00872509" w:rsidRDefault="004B3E00" w:rsidP="004B3E00">
      <w:pPr>
        <w:spacing w:after="0"/>
      </w:pPr>
      <w:r w:rsidRPr="00872509">
        <w:t>STATUTORY AUTHORITY:</w:t>
      </w:r>
      <w:r w:rsidR="00F15143" w:rsidRPr="00872509">
        <w:t xml:space="preserve"> 9-A M.R.S. §</w:t>
      </w:r>
      <w:r w:rsidR="009907C8">
        <w:t>§</w:t>
      </w:r>
      <w:r w:rsidR="00F15143" w:rsidRPr="00872509">
        <w:t xml:space="preserve"> </w:t>
      </w:r>
      <w:r w:rsidR="00B8399B" w:rsidRPr="00872509">
        <w:t>6-104</w:t>
      </w:r>
      <w:r w:rsidR="0077518C" w:rsidRPr="00872509">
        <w:t>(1)</w:t>
      </w:r>
      <w:r w:rsidR="00B8399B" w:rsidRPr="00872509">
        <w:t xml:space="preserve">(E) and </w:t>
      </w:r>
      <w:r w:rsidR="00F15143" w:rsidRPr="00872509">
        <w:t>10-305</w:t>
      </w:r>
    </w:p>
    <w:p w14:paraId="5AD48C19" w14:textId="3E96859D" w:rsidR="004B3E00" w:rsidRPr="00872509" w:rsidRDefault="004B3E00" w:rsidP="004B3E00">
      <w:pPr>
        <w:spacing w:after="0"/>
      </w:pPr>
      <w:r w:rsidRPr="00872509">
        <w:t>PURPOSE:</w:t>
      </w:r>
      <w:r w:rsidR="00CC098C" w:rsidRPr="00872509">
        <w:t xml:space="preserve"> This rule delineates appropriate practices and procedures to be followed by loan brokers and </w:t>
      </w:r>
      <w:r w:rsidR="00745D32" w:rsidRPr="00872509">
        <w:t>credit repair services</w:t>
      </w:r>
      <w:r w:rsidR="00CC098C" w:rsidRPr="00872509">
        <w:t>.</w:t>
      </w:r>
      <w:r w:rsidR="00B8399B" w:rsidRPr="00872509">
        <w:t xml:space="preserve"> </w:t>
      </w:r>
      <w:r w:rsidR="005859C8" w:rsidRPr="00872509">
        <w:t>The Bureau may update this rule to address issues that become obvious through experience gained from applying current rules, as well as to correct errors, update references as appropriate, and to keep pace with changes in the industry.</w:t>
      </w:r>
    </w:p>
    <w:p w14:paraId="270F7333" w14:textId="56EB39E7" w:rsidR="004B3E00" w:rsidRPr="00872509" w:rsidRDefault="004B3E00" w:rsidP="004B3E00">
      <w:pPr>
        <w:spacing w:after="0"/>
      </w:pPr>
      <w:r w:rsidRPr="00872509">
        <w:t>ANTICIPATED SCHEDULE:</w:t>
      </w:r>
      <w:r w:rsidR="00E96198" w:rsidRPr="00872509">
        <w:t xml:space="preserve"> 202</w:t>
      </w:r>
      <w:r w:rsidR="00B86BF8">
        <w:t>6</w:t>
      </w:r>
      <w:r w:rsidR="00E96198" w:rsidRPr="00872509">
        <w:t>-202</w:t>
      </w:r>
      <w:r w:rsidR="00B86BF8">
        <w:t>7</w:t>
      </w:r>
    </w:p>
    <w:p w14:paraId="16C33662" w14:textId="7252877D" w:rsidR="004B3E00" w:rsidRPr="00872509" w:rsidRDefault="004B3E00" w:rsidP="004B3E00">
      <w:pPr>
        <w:spacing w:after="0"/>
      </w:pPr>
      <w:r w:rsidRPr="00872509">
        <w:t>AFFECTED PARTIES:</w:t>
      </w:r>
      <w:r w:rsidR="0077518C" w:rsidRPr="00872509">
        <w:t xml:space="preserve"> </w:t>
      </w:r>
      <w:r w:rsidR="00EC6F10" w:rsidRPr="00872509">
        <w:t>L</w:t>
      </w:r>
      <w:r w:rsidR="0077518C" w:rsidRPr="00872509">
        <w:t>oan brokers</w:t>
      </w:r>
    </w:p>
    <w:p w14:paraId="4F7BAF8C" w14:textId="46787E09" w:rsidR="004B3E00" w:rsidRPr="00872509" w:rsidRDefault="004B3E00" w:rsidP="00437A8F">
      <w:r w:rsidRPr="00872509">
        <w:t>CONCENSUS –BASED RULE DEVELPOMENT:</w:t>
      </w:r>
      <w:r w:rsidR="0077518C" w:rsidRPr="00872509">
        <w:t xml:space="preserve"> Not contemplated</w:t>
      </w:r>
    </w:p>
    <w:p w14:paraId="751ACD15" w14:textId="29DE2280" w:rsidR="00EA5287" w:rsidRPr="00872509" w:rsidRDefault="00EA5287" w:rsidP="00EA5287">
      <w:pPr>
        <w:spacing w:after="0"/>
        <w:rPr>
          <w:b/>
          <w:bCs/>
        </w:rPr>
      </w:pPr>
      <w:r w:rsidRPr="00872509">
        <w:rPr>
          <w:b/>
          <w:bCs/>
        </w:rPr>
        <w:t xml:space="preserve">CHAPTER 400: </w:t>
      </w:r>
      <w:r w:rsidR="006A1C4F" w:rsidRPr="00872509">
        <w:t xml:space="preserve">Sale of Insurance Products by Financial Institutions and Supervised Lenders (Bureau of Financial Institutions Chapter </w:t>
      </w:r>
      <w:r w:rsidR="00875711" w:rsidRPr="00872509">
        <w:t>139</w:t>
      </w:r>
      <w:r w:rsidR="00B669B2" w:rsidRPr="00872509">
        <w:t xml:space="preserve"> and Bureau of Insurance Regulation Chapter 880</w:t>
      </w:r>
      <w:r w:rsidR="006A1C4F" w:rsidRPr="00872509">
        <w:t>)</w:t>
      </w:r>
    </w:p>
    <w:p w14:paraId="203A9F6F" w14:textId="7FA38370" w:rsidR="00EA5287" w:rsidRPr="00872509" w:rsidRDefault="00EA5287" w:rsidP="00EA5287">
      <w:pPr>
        <w:spacing w:after="0"/>
      </w:pPr>
      <w:r w:rsidRPr="00872509">
        <w:t>STATUTORY AUTHORITY:</w:t>
      </w:r>
      <w:r w:rsidR="00B669B2" w:rsidRPr="00872509">
        <w:t xml:space="preserve"> 9-B M.R.S. §§ 416 and 448; 9-A M.R.S. §</w:t>
      </w:r>
      <w:r w:rsidR="009907C8">
        <w:t xml:space="preserve"> </w:t>
      </w:r>
      <w:r w:rsidR="00B669B2" w:rsidRPr="00872509">
        <w:t>4-407; and 24-A M.R.S.A. § 1443-</w:t>
      </w:r>
      <w:proofErr w:type="gramStart"/>
      <w:r w:rsidR="00B669B2" w:rsidRPr="00872509">
        <w:t>A(</w:t>
      </w:r>
      <w:proofErr w:type="gramEnd"/>
      <w:r w:rsidR="00B669B2" w:rsidRPr="00872509">
        <w:t>3)</w:t>
      </w:r>
    </w:p>
    <w:p w14:paraId="04032218" w14:textId="1E4E7FD9" w:rsidR="00EA5287" w:rsidRPr="00872509" w:rsidRDefault="00EA5287" w:rsidP="00EA5287">
      <w:pPr>
        <w:spacing w:after="0"/>
      </w:pPr>
      <w:r w:rsidRPr="00872509">
        <w:t>PURPOSE:</w:t>
      </w:r>
      <w:r w:rsidR="00B669B2" w:rsidRPr="00872509">
        <w:t xml:space="preserve"> This tripartite rule establishes the requirements with respect to signage, physical location and identification of insurance agencies, producers and consultants in connection with the sale of insurance products by financial institutions, etc. The Bureau may amend this rule with Bureau of Insurance and Bureau of Financial Institutions to keep pace with changes in the industry and regulatory arena.</w:t>
      </w:r>
    </w:p>
    <w:p w14:paraId="073FB21D" w14:textId="028CF45A" w:rsidR="00EA5287" w:rsidRPr="00872509" w:rsidRDefault="00E96198" w:rsidP="00EA5287">
      <w:pPr>
        <w:spacing w:after="0"/>
      </w:pPr>
      <w:r w:rsidRPr="00872509">
        <w:t>ANTICIPATED SCHEDULE: 202</w:t>
      </w:r>
      <w:r w:rsidR="00B86BF8">
        <w:t>6</w:t>
      </w:r>
      <w:r w:rsidRPr="00872509">
        <w:t>-202</w:t>
      </w:r>
      <w:r w:rsidR="00B86BF8">
        <w:t>7</w:t>
      </w:r>
    </w:p>
    <w:p w14:paraId="31A0A946" w14:textId="15D66119" w:rsidR="00EA5287" w:rsidRPr="00872509" w:rsidRDefault="00EA5287" w:rsidP="00EA5287">
      <w:pPr>
        <w:spacing w:after="0"/>
      </w:pPr>
      <w:r w:rsidRPr="00872509">
        <w:t>AFFECTED PARTIES:</w:t>
      </w:r>
      <w:r w:rsidR="00E7197D" w:rsidRPr="00872509">
        <w:t xml:space="preserve"> Maine consumers, state-</w:t>
      </w:r>
      <w:proofErr w:type="gramStart"/>
      <w:r w:rsidR="00E7197D" w:rsidRPr="00872509">
        <w:t>chartered</w:t>
      </w:r>
      <w:proofErr w:type="gramEnd"/>
      <w:r w:rsidR="00E7197D" w:rsidRPr="00872509">
        <w:t xml:space="preserve"> financial institutions, and supervised lenders</w:t>
      </w:r>
    </w:p>
    <w:p w14:paraId="7B8AB8BE" w14:textId="3932ACB0" w:rsidR="00EA5287" w:rsidRPr="00872509" w:rsidRDefault="00EA5287" w:rsidP="00BC173C">
      <w:r w:rsidRPr="00872509">
        <w:t>CONCENSUS–BASED RULE DEVELPOMENT:</w:t>
      </w:r>
      <w:r w:rsidR="00E7197D" w:rsidRPr="00872509">
        <w:t xml:space="preserve"> </w:t>
      </w:r>
      <w:r w:rsidR="00BC173C" w:rsidRPr="00872509">
        <w:t>Not contemplated</w:t>
      </w:r>
    </w:p>
    <w:p w14:paraId="65993ECB" w14:textId="2307711A" w:rsidR="006E765E" w:rsidRPr="00872509" w:rsidRDefault="006E765E" w:rsidP="006E765E">
      <w:pPr>
        <w:spacing w:after="0"/>
        <w:rPr>
          <w:b/>
          <w:bCs/>
        </w:rPr>
      </w:pPr>
      <w:r w:rsidRPr="00872509">
        <w:rPr>
          <w:b/>
          <w:bCs/>
        </w:rPr>
        <w:t xml:space="preserve">CHAPTER </w:t>
      </w:r>
      <w:r w:rsidR="00BC173C" w:rsidRPr="00872509">
        <w:rPr>
          <w:b/>
          <w:bCs/>
        </w:rPr>
        <w:t>500</w:t>
      </w:r>
      <w:r w:rsidRPr="00872509">
        <w:rPr>
          <w:b/>
          <w:bCs/>
        </w:rPr>
        <w:t xml:space="preserve">: </w:t>
      </w:r>
      <w:r w:rsidR="00BC173C" w:rsidRPr="00872509">
        <w:t>Continuing Education Requirements for Individuals Registered as Loan Officers or Licensed as Supervised Lenders or Loan Brokers</w:t>
      </w:r>
    </w:p>
    <w:p w14:paraId="430ADFF7" w14:textId="54029D7F" w:rsidR="006E765E" w:rsidRPr="00872509" w:rsidRDefault="006E765E" w:rsidP="006E765E">
      <w:pPr>
        <w:spacing w:after="0"/>
      </w:pPr>
      <w:r w:rsidRPr="00872509">
        <w:t>STATUTORY AUTHORITY:</w:t>
      </w:r>
      <w:r w:rsidR="008B43CC" w:rsidRPr="00872509">
        <w:t xml:space="preserve"> 9-A M.R.S. </w:t>
      </w:r>
      <w:r w:rsidR="003F1B3D" w:rsidRPr="00872509">
        <w:t>§§ 2-302(7), 6-104(1)(E), 10-201</w:t>
      </w:r>
      <w:r w:rsidR="00C16C18" w:rsidRPr="00872509">
        <w:t>(4)</w:t>
      </w:r>
      <w:r w:rsidR="003C6202" w:rsidRPr="00872509">
        <w:t>,</w:t>
      </w:r>
      <w:r w:rsidR="003F1B3D" w:rsidRPr="00872509">
        <w:t xml:space="preserve"> </w:t>
      </w:r>
      <w:r w:rsidR="009907C8">
        <w:t xml:space="preserve">and </w:t>
      </w:r>
      <w:r w:rsidR="003F1B3D" w:rsidRPr="00872509">
        <w:t>10-305</w:t>
      </w:r>
    </w:p>
    <w:p w14:paraId="133EE7FE" w14:textId="03C7F143" w:rsidR="006E765E" w:rsidRPr="00872509" w:rsidRDefault="006E765E" w:rsidP="006E765E">
      <w:pPr>
        <w:spacing w:after="0"/>
      </w:pPr>
      <w:r w:rsidRPr="00872509">
        <w:t>PURPOSE:</w:t>
      </w:r>
      <w:r w:rsidR="008F73C9" w:rsidRPr="00872509">
        <w:t xml:space="preserve"> This rule establishes educational requirements for </w:t>
      </w:r>
      <w:r w:rsidR="004521EC" w:rsidRPr="00872509">
        <w:t>individuals licensed as mortgage loan originators or licensed as supervised lenders or loan brokers</w:t>
      </w:r>
      <w:r w:rsidR="00CE071A" w:rsidRPr="00872509">
        <w:t>,</w:t>
      </w:r>
      <w:r w:rsidR="008F73C9" w:rsidRPr="00872509">
        <w:t xml:space="preserve"> setting forth minimum hours for education, suggested course content and conditions for reciprocity.</w:t>
      </w:r>
      <w:r w:rsidR="00CE071A" w:rsidRPr="00872509">
        <w:t xml:space="preserve"> The Bureau may amend this rule to keep pace with changes in the industry, as well as to correct errors and update references as appropriate.</w:t>
      </w:r>
    </w:p>
    <w:p w14:paraId="6F56A5E8" w14:textId="668B8661" w:rsidR="006E765E" w:rsidRPr="00872509" w:rsidRDefault="006E765E" w:rsidP="006E765E">
      <w:pPr>
        <w:spacing w:after="0"/>
      </w:pPr>
      <w:r w:rsidRPr="00872509">
        <w:t>ANTICIPATED SCHEDULE:</w:t>
      </w:r>
      <w:r w:rsidR="00E96198" w:rsidRPr="00872509">
        <w:t xml:space="preserve"> 202</w:t>
      </w:r>
      <w:r w:rsidR="00543379">
        <w:t>6</w:t>
      </w:r>
      <w:r w:rsidR="00E96198" w:rsidRPr="00872509">
        <w:t>-202</w:t>
      </w:r>
      <w:r w:rsidR="00543379">
        <w:t>7</w:t>
      </w:r>
    </w:p>
    <w:p w14:paraId="6A279CAE" w14:textId="77B8899A" w:rsidR="006E765E" w:rsidRPr="00872509" w:rsidRDefault="006E765E" w:rsidP="006E765E">
      <w:pPr>
        <w:spacing w:after="0"/>
      </w:pPr>
      <w:r w:rsidRPr="00872509">
        <w:t>AFFECTED PARTIES:</w:t>
      </w:r>
      <w:r w:rsidR="000D062F" w:rsidRPr="00872509">
        <w:t xml:space="preserve"> Mortgage loan officers, supervised lenders, and loan brokers</w:t>
      </w:r>
    </w:p>
    <w:p w14:paraId="3E77AD6D" w14:textId="22F238F6" w:rsidR="006E765E" w:rsidRPr="00872509" w:rsidRDefault="006E765E" w:rsidP="00437A8F">
      <w:r w:rsidRPr="00872509">
        <w:t>CONCENSUS –BASED RULE DEVELPOMENT:</w:t>
      </w:r>
      <w:r w:rsidR="000D062F" w:rsidRPr="00872509">
        <w:t xml:space="preserve"> Not contemplated</w:t>
      </w:r>
    </w:p>
    <w:p w14:paraId="4B74ED2B" w14:textId="704125A2" w:rsidR="00BC173C" w:rsidRPr="00872509" w:rsidRDefault="00BC173C" w:rsidP="00BC173C">
      <w:pPr>
        <w:spacing w:after="0"/>
        <w:rPr>
          <w:b/>
          <w:bCs/>
        </w:rPr>
      </w:pPr>
      <w:r w:rsidRPr="00872509">
        <w:rPr>
          <w:b/>
          <w:bCs/>
        </w:rPr>
        <w:lastRenderedPageBreak/>
        <w:t xml:space="preserve">CHAPTER 550: </w:t>
      </w:r>
      <w:r w:rsidR="00813AA5" w:rsidRPr="00872509">
        <w:t>Mortgage Lending: Guidelines for Determining Reasonable Tangible Net Benefit</w:t>
      </w:r>
    </w:p>
    <w:p w14:paraId="5FBB674E" w14:textId="377C91FE" w:rsidR="00BC173C" w:rsidRPr="00872509" w:rsidRDefault="00BC173C" w:rsidP="00BC173C">
      <w:pPr>
        <w:spacing w:after="0"/>
      </w:pPr>
      <w:r w:rsidRPr="00872509">
        <w:t>STATUTORY AUTHORITY:</w:t>
      </w:r>
      <w:r w:rsidR="006C1B6F" w:rsidRPr="00872509">
        <w:t xml:space="preserve"> 9-A M.R.S. §§ 1-102(2), </w:t>
      </w:r>
      <w:r w:rsidR="00E12AF8" w:rsidRPr="00872509">
        <w:t>6-104(1)(E), 8-504, 8-506(5), 8-506(7</w:t>
      </w:r>
      <w:proofErr w:type="gramStart"/>
      <w:r w:rsidR="00E12AF8" w:rsidRPr="00872509">
        <w:t>),</w:t>
      </w:r>
      <w:r w:rsidR="005B63FD" w:rsidRPr="00872509">
        <w:t>and</w:t>
      </w:r>
      <w:proofErr w:type="gramEnd"/>
      <w:r w:rsidR="005B63FD" w:rsidRPr="00872509">
        <w:t xml:space="preserve"> </w:t>
      </w:r>
      <w:r w:rsidR="00E12AF8" w:rsidRPr="00872509">
        <w:t xml:space="preserve"> 8-508</w:t>
      </w:r>
      <w:r w:rsidR="009907C8">
        <w:t>;</w:t>
      </w:r>
      <w:r w:rsidR="00E12AF8" w:rsidRPr="00872509">
        <w:t xml:space="preserve"> </w:t>
      </w:r>
      <w:r w:rsidR="005B63FD" w:rsidRPr="00872509">
        <w:t>9-B M.R.S. § 215</w:t>
      </w:r>
    </w:p>
    <w:p w14:paraId="33770FA0" w14:textId="3544BC2F" w:rsidR="00BC173C" w:rsidRPr="00872509" w:rsidRDefault="00BC173C" w:rsidP="00BC173C">
      <w:pPr>
        <w:spacing w:after="0"/>
      </w:pPr>
      <w:r w:rsidRPr="00872509">
        <w:t>PURPOSE:</w:t>
      </w:r>
      <w:r w:rsidR="005B63FD" w:rsidRPr="00872509">
        <w:t xml:space="preserve"> This rule prohibits the practice of “flipping” a residential mortgage loan</w:t>
      </w:r>
      <w:r w:rsidR="00CC2BE5" w:rsidRPr="00872509">
        <w:t xml:space="preserve"> </w:t>
      </w:r>
      <w:r w:rsidR="00225E4E" w:rsidRPr="00872509">
        <w:t xml:space="preserve">when making a high-cost mortgage loan or higher-priced mortgage loan and sets forth </w:t>
      </w:r>
      <w:r w:rsidR="005201CB" w:rsidRPr="00872509">
        <w:t>factors to be considered by a creditor in determining if a borrower receives a reasonable, tangible net benefit. The Bureau may amend this rule to keep pace with changes in the industry.</w:t>
      </w:r>
    </w:p>
    <w:p w14:paraId="799F435D" w14:textId="0447007B" w:rsidR="00BC173C" w:rsidRPr="00872509" w:rsidRDefault="00BC173C" w:rsidP="00BC173C">
      <w:pPr>
        <w:spacing w:after="0"/>
      </w:pPr>
      <w:r w:rsidRPr="00872509">
        <w:t>ANTICIPATED SCHEDULE:</w:t>
      </w:r>
      <w:r w:rsidR="00E96198" w:rsidRPr="00872509">
        <w:t xml:space="preserve"> 202</w:t>
      </w:r>
      <w:r w:rsidR="00543379">
        <w:t>6</w:t>
      </w:r>
      <w:r w:rsidR="00E96198" w:rsidRPr="00872509">
        <w:t>-202</w:t>
      </w:r>
      <w:r w:rsidR="00543379">
        <w:t>7</w:t>
      </w:r>
    </w:p>
    <w:p w14:paraId="6DE8499C" w14:textId="7D87304E" w:rsidR="00BC173C" w:rsidRPr="00872509" w:rsidRDefault="00BC173C" w:rsidP="00BC173C">
      <w:pPr>
        <w:spacing w:after="0"/>
      </w:pPr>
      <w:r w:rsidRPr="00872509">
        <w:t>AFFECTED PARTIES:</w:t>
      </w:r>
      <w:r w:rsidR="005B555E" w:rsidRPr="00872509">
        <w:t xml:space="preserve"> Maine consumers, supervised lenders, loan brokers</w:t>
      </w:r>
    </w:p>
    <w:p w14:paraId="035CC536" w14:textId="4A9509D2" w:rsidR="00BC173C" w:rsidRPr="00872509" w:rsidRDefault="00BC173C" w:rsidP="005B555E">
      <w:r w:rsidRPr="00872509">
        <w:t>CONCENSUS –BASED RULE DEVELPOMENT:</w:t>
      </w:r>
      <w:r w:rsidR="005B555E" w:rsidRPr="00872509">
        <w:t xml:space="preserve"> Not contemplated</w:t>
      </w:r>
    </w:p>
    <w:p w14:paraId="7373F36C" w14:textId="05AD1DF8" w:rsidR="00813AA5" w:rsidRPr="00872509" w:rsidRDefault="00813AA5" w:rsidP="00813AA5">
      <w:pPr>
        <w:spacing w:after="0"/>
        <w:rPr>
          <w:b/>
          <w:bCs/>
        </w:rPr>
      </w:pPr>
      <w:r w:rsidRPr="00872509">
        <w:rPr>
          <w:b/>
          <w:bCs/>
        </w:rPr>
        <w:t xml:space="preserve">CHAPTER 600: </w:t>
      </w:r>
      <w:r w:rsidRPr="00872509">
        <w:t xml:space="preserve">Student Loans (Bureau of Financial Institutions </w:t>
      </w:r>
      <w:r w:rsidR="00421174" w:rsidRPr="00872509">
        <w:t>Chapter 145)</w:t>
      </w:r>
    </w:p>
    <w:p w14:paraId="424E5F49" w14:textId="4368F6B9" w:rsidR="00813AA5" w:rsidRPr="00872509" w:rsidRDefault="00813AA5" w:rsidP="00813AA5">
      <w:pPr>
        <w:spacing w:after="0"/>
      </w:pPr>
      <w:r w:rsidRPr="00872509">
        <w:t>STATUTORY AUTHORITY:</w:t>
      </w:r>
      <w:r w:rsidR="00165944" w:rsidRPr="00872509">
        <w:t xml:space="preserve"> 9-A M.R.S. §§</w:t>
      </w:r>
      <w:r w:rsidR="009907C8">
        <w:t xml:space="preserve"> </w:t>
      </w:r>
      <w:r w:rsidR="00165944" w:rsidRPr="00872509">
        <w:t>1-301</w:t>
      </w:r>
      <w:r w:rsidR="009907C8">
        <w:t>,</w:t>
      </w:r>
      <w:r w:rsidR="00165944" w:rsidRPr="00872509">
        <w:t xml:space="preserve"> 6-103, 6-104 and 8-504; 9-B M.R.S. § 215</w:t>
      </w:r>
    </w:p>
    <w:p w14:paraId="53AA4078" w14:textId="1D7F0188" w:rsidR="00813AA5" w:rsidRPr="00872509" w:rsidRDefault="00813AA5" w:rsidP="00813AA5">
      <w:pPr>
        <w:spacing w:after="0"/>
      </w:pPr>
      <w:r w:rsidRPr="00872509">
        <w:t>PURPOSE:</w:t>
      </w:r>
      <w:r w:rsidR="00A26577" w:rsidRPr="00872509">
        <w:t xml:space="preserve"> </w:t>
      </w:r>
      <w:r w:rsidR="00A131B8">
        <w:t xml:space="preserve">This rule </w:t>
      </w:r>
      <w:r w:rsidR="00A131B8" w:rsidRPr="00A131B8">
        <w:t>provide</w:t>
      </w:r>
      <w:r w:rsidR="00A131B8">
        <w:t>s</w:t>
      </w:r>
      <w:r w:rsidR="00A131B8" w:rsidRPr="00A131B8">
        <w:t xml:space="preserve"> a limited exemption from 9-A M.R.S. §§ 3-308(1) and 3-308(3) to enable lenders to provide student loans to student borrowers that are not insured, guaranteed, subsidized or made directly by the federal government, a state, a nonprofit private loan guaranty or organization, by an institution of higher education itself or through an endowment or trust fund affiliated with such institution of higher education.</w:t>
      </w:r>
      <w:r w:rsidR="00A131B8">
        <w:t xml:space="preserve"> The Bureau may e</w:t>
      </w:r>
      <w:r w:rsidR="00A26577" w:rsidRPr="00872509">
        <w:t xml:space="preserve">ngage in joint rulemaking with the Bureau of </w:t>
      </w:r>
      <w:r w:rsidR="000E74C4">
        <w:t>Financial Institutions</w:t>
      </w:r>
      <w:r w:rsidR="00A26577" w:rsidRPr="00872509">
        <w:t xml:space="preserve"> to </w:t>
      </w:r>
      <w:r w:rsidR="000E74C4" w:rsidRPr="00872509">
        <w:t>keep pace with changes in the industry.</w:t>
      </w:r>
    </w:p>
    <w:p w14:paraId="45782A56" w14:textId="3D802735" w:rsidR="00813AA5" w:rsidRPr="00872509" w:rsidRDefault="00E96198" w:rsidP="00813AA5">
      <w:pPr>
        <w:spacing w:after="0"/>
      </w:pPr>
      <w:r w:rsidRPr="00872509">
        <w:t>ANTICIPATED SCHEDULE: 202</w:t>
      </w:r>
      <w:r w:rsidR="00543379">
        <w:t>6</w:t>
      </w:r>
      <w:r w:rsidRPr="00872509">
        <w:t>-202</w:t>
      </w:r>
      <w:r w:rsidR="001771F3">
        <w:t>7</w:t>
      </w:r>
    </w:p>
    <w:p w14:paraId="2DFD10EA" w14:textId="5E726FD9" w:rsidR="00813AA5" w:rsidRPr="00872509" w:rsidRDefault="00813AA5" w:rsidP="00813AA5">
      <w:pPr>
        <w:spacing w:after="0"/>
      </w:pPr>
      <w:r w:rsidRPr="00872509">
        <w:t>AFFECTED PARTIES:</w:t>
      </w:r>
      <w:r w:rsidR="000D70C5" w:rsidRPr="00872509">
        <w:t xml:space="preserve"> Maine consumers, financial institutions, and nonbank lenders</w:t>
      </w:r>
    </w:p>
    <w:p w14:paraId="607EBB85" w14:textId="1D81D5A7" w:rsidR="00813AA5" w:rsidRPr="00872509" w:rsidRDefault="00813AA5" w:rsidP="000D70C5">
      <w:r w:rsidRPr="00872509">
        <w:t>CONCENSUS –BASED RULE DEVELPOMENT:</w:t>
      </w:r>
      <w:r w:rsidR="000D70C5" w:rsidRPr="00872509">
        <w:t xml:space="preserve"> Not-contemplated</w:t>
      </w:r>
    </w:p>
    <w:p w14:paraId="4E6A329F" w14:textId="6ACCAC0D" w:rsidR="00A3366A" w:rsidRPr="00872509" w:rsidRDefault="00A3366A" w:rsidP="00A3366A">
      <w:pPr>
        <w:spacing w:after="0"/>
        <w:rPr>
          <w:b/>
          <w:bCs/>
        </w:rPr>
      </w:pPr>
      <w:r w:rsidRPr="00872509">
        <w:rPr>
          <w:b/>
          <w:bCs/>
        </w:rPr>
        <w:t xml:space="preserve">CHAPTER </w:t>
      </w:r>
      <w:r w:rsidR="000D70C5" w:rsidRPr="00872509">
        <w:rPr>
          <w:b/>
          <w:bCs/>
        </w:rPr>
        <w:t>601</w:t>
      </w:r>
      <w:r w:rsidRPr="00872509">
        <w:rPr>
          <w:b/>
          <w:bCs/>
        </w:rPr>
        <w:t xml:space="preserve">: </w:t>
      </w:r>
      <w:r w:rsidR="008C7477" w:rsidRPr="00872509">
        <w:t>Establishment of Rules to Implement 9-A M.R.S. Article 14 and Requirement for Licensing of Student Loan Servicers Through the Nationwide Multistate Licensing System (NMLS)</w:t>
      </w:r>
    </w:p>
    <w:p w14:paraId="5B24D68D" w14:textId="60D3676B" w:rsidR="00A3366A" w:rsidRPr="00872509" w:rsidRDefault="00A3366A" w:rsidP="00A3366A">
      <w:pPr>
        <w:spacing w:after="0"/>
      </w:pPr>
      <w:r w:rsidRPr="00872509">
        <w:t>STATUTORY AUTHORITY:</w:t>
      </w:r>
      <w:r w:rsidR="00463872" w:rsidRPr="00872509">
        <w:t xml:space="preserve"> 9-A M.R.S. §§ 6-105-</w:t>
      </w:r>
      <w:proofErr w:type="gramStart"/>
      <w:r w:rsidR="00463872" w:rsidRPr="00872509">
        <w:t>A(</w:t>
      </w:r>
      <w:proofErr w:type="gramEnd"/>
      <w:r w:rsidR="00463872" w:rsidRPr="00872509">
        <w:t>1) and 14-109(H)</w:t>
      </w:r>
    </w:p>
    <w:p w14:paraId="2F47C26E" w14:textId="521E6C0C" w:rsidR="00A3366A" w:rsidRPr="00872509" w:rsidRDefault="00A3366A" w:rsidP="00A3366A">
      <w:pPr>
        <w:spacing w:after="0"/>
      </w:pPr>
      <w:r w:rsidRPr="00872509">
        <w:t>PURPOSE:</w:t>
      </w:r>
      <w:r w:rsidR="00DF02C8" w:rsidRPr="00872509">
        <w:t xml:space="preserve"> This rule</w:t>
      </w:r>
      <w:r w:rsidR="00B070C0" w:rsidRPr="00872509">
        <w:t xml:space="preserve"> sets forth license application requirements for student loan </w:t>
      </w:r>
      <w:r w:rsidR="00021F43" w:rsidRPr="00872509">
        <w:t>servicers and</w:t>
      </w:r>
      <w:r w:rsidR="00B070C0" w:rsidRPr="00872509">
        <w:t xml:space="preserve"> </w:t>
      </w:r>
      <w:r w:rsidR="00DF02C8" w:rsidRPr="00872509">
        <w:t>requires that licensing of student loan servicers be done through the Nationwide Multistate Licensing System (NMLS)</w:t>
      </w:r>
      <w:r w:rsidR="00B070C0" w:rsidRPr="00872509">
        <w:t xml:space="preserve">. </w:t>
      </w:r>
      <w:r w:rsidR="00E15D41" w:rsidRPr="00872509">
        <w:t>The Bureau may update this rule to address issues that become obvious through experience gained from applying current rules, as well as to correct errors, update references as appropriate, and</w:t>
      </w:r>
      <w:r w:rsidR="00B070C0" w:rsidRPr="00872509">
        <w:t xml:space="preserve"> to keep pace with changes in the industry.</w:t>
      </w:r>
    </w:p>
    <w:p w14:paraId="6EFABC51" w14:textId="35DE18ED" w:rsidR="00A3366A" w:rsidRPr="00872509" w:rsidRDefault="00A3366A" w:rsidP="00A3366A">
      <w:pPr>
        <w:spacing w:after="0"/>
      </w:pPr>
      <w:r w:rsidRPr="00872509">
        <w:t>ANTICIPATED SCHEDULE:</w:t>
      </w:r>
      <w:r w:rsidR="00E96198" w:rsidRPr="00872509">
        <w:t xml:space="preserve"> 202</w:t>
      </w:r>
      <w:r w:rsidR="001771F3">
        <w:t>6</w:t>
      </w:r>
      <w:r w:rsidR="00E96198" w:rsidRPr="00872509">
        <w:t>-202</w:t>
      </w:r>
      <w:r w:rsidR="001771F3">
        <w:t>7</w:t>
      </w:r>
    </w:p>
    <w:p w14:paraId="24175EC5" w14:textId="2F403FE0" w:rsidR="00A3366A" w:rsidRPr="00872509" w:rsidRDefault="00A3366A" w:rsidP="00A3366A">
      <w:pPr>
        <w:spacing w:after="0"/>
      </w:pPr>
      <w:r w:rsidRPr="00872509">
        <w:t>AFFECTED PARTIES:</w:t>
      </w:r>
      <w:r w:rsidR="00B070C0" w:rsidRPr="00872509">
        <w:t xml:space="preserve"> Student loan servicers</w:t>
      </w:r>
    </w:p>
    <w:p w14:paraId="7BE6BD9F" w14:textId="3CC25355" w:rsidR="00A3366A" w:rsidRPr="00872509" w:rsidRDefault="00A3366A" w:rsidP="00B070C0">
      <w:r w:rsidRPr="00872509">
        <w:t>CONCENSUS –BASED RULE DEVELPOMENT:</w:t>
      </w:r>
      <w:r w:rsidR="00B070C0" w:rsidRPr="00872509">
        <w:t xml:space="preserve"> Not contemplated</w:t>
      </w:r>
    </w:p>
    <w:p w14:paraId="5AEED8FA" w14:textId="69558D51" w:rsidR="008C7477" w:rsidRPr="00872509" w:rsidRDefault="008C7477" w:rsidP="008C7477">
      <w:pPr>
        <w:spacing w:after="0"/>
        <w:rPr>
          <w:b/>
          <w:bCs/>
        </w:rPr>
      </w:pPr>
      <w:r w:rsidRPr="00872509">
        <w:rPr>
          <w:b/>
          <w:bCs/>
        </w:rPr>
        <w:lastRenderedPageBreak/>
        <w:t xml:space="preserve">CHAPTER 700: </w:t>
      </w:r>
      <w:r w:rsidRPr="00872509">
        <w:t>Conversion of Maine's Supervised Lender and Loan Broker Licensing to the Nationwide Mortgage Licensing System (NMLS)</w:t>
      </w:r>
    </w:p>
    <w:p w14:paraId="1806C4FE" w14:textId="6E8FF3B4" w:rsidR="008C7477" w:rsidRPr="00872509" w:rsidRDefault="008C7477" w:rsidP="008C7477">
      <w:pPr>
        <w:spacing w:after="0"/>
      </w:pPr>
      <w:r w:rsidRPr="00872509">
        <w:t>STATUTORY AUTHORITY:</w:t>
      </w:r>
      <w:r w:rsidR="009B20AE" w:rsidRPr="00872509">
        <w:t xml:space="preserve"> </w:t>
      </w:r>
      <w:r w:rsidR="009B20AE" w:rsidRPr="00872509">
        <w:rPr>
          <w:color w:val="000000"/>
        </w:rPr>
        <w:t xml:space="preserve">9-A M.R.S. </w:t>
      </w:r>
      <w:r w:rsidR="009907C8">
        <w:rPr>
          <w:color w:val="000000"/>
        </w:rPr>
        <w:t>§</w:t>
      </w:r>
      <w:r w:rsidR="009B20AE" w:rsidRPr="00872509">
        <w:rPr>
          <w:color w:val="000000"/>
        </w:rPr>
        <w:t xml:space="preserve">§ 2-302(1), 10-201, </w:t>
      </w:r>
      <w:r w:rsidR="009907C8">
        <w:rPr>
          <w:color w:val="000000"/>
        </w:rPr>
        <w:t>and</w:t>
      </w:r>
      <w:r w:rsidR="009B20AE" w:rsidRPr="00872509">
        <w:rPr>
          <w:color w:val="000000"/>
        </w:rPr>
        <w:t xml:space="preserve"> 6-105-</w:t>
      </w:r>
      <w:proofErr w:type="gramStart"/>
      <w:r w:rsidR="009B20AE" w:rsidRPr="00872509">
        <w:rPr>
          <w:color w:val="000000"/>
        </w:rPr>
        <w:t>A(</w:t>
      </w:r>
      <w:proofErr w:type="gramEnd"/>
      <w:r w:rsidR="009B20AE" w:rsidRPr="00872509">
        <w:rPr>
          <w:color w:val="000000"/>
        </w:rPr>
        <w:t>1)</w:t>
      </w:r>
    </w:p>
    <w:p w14:paraId="56BFF367" w14:textId="3EE17EC9" w:rsidR="008C7477" w:rsidRPr="00872509" w:rsidRDefault="008C7477" w:rsidP="008C7477">
      <w:pPr>
        <w:spacing w:after="0"/>
      </w:pPr>
      <w:r w:rsidRPr="00872509">
        <w:t>PURPOSE:</w:t>
      </w:r>
      <w:r w:rsidR="00E525C6" w:rsidRPr="00872509">
        <w:t xml:space="preserve"> This rule sets forth license application requirements for </w:t>
      </w:r>
      <w:r w:rsidR="00357634" w:rsidRPr="00872509">
        <w:t xml:space="preserve">supervised lenders and loan brokers, including </w:t>
      </w:r>
      <w:r w:rsidR="008E0F19" w:rsidRPr="00872509">
        <w:t>application and renewal fees</w:t>
      </w:r>
      <w:r w:rsidR="00E525C6" w:rsidRPr="00872509">
        <w:t xml:space="preserve">, </w:t>
      </w:r>
      <w:r w:rsidR="00CE082A" w:rsidRPr="00872509">
        <w:t>and a</w:t>
      </w:r>
      <w:r w:rsidR="00E525C6" w:rsidRPr="00872509">
        <w:t xml:space="preserve"> require</w:t>
      </w:r>
      <w:r w:rsidR="00CE082A" w:rsidRPr="00872509">
        <w:t>ment</w:t>
      </w:r>
      <w:r w:rsidR="00E525C6" w:rsidRPr="00872509">
        <w:t xml:space="preserve"> that licensing of </w:t>
      </w:r>
      <w:r w:rsidR="00CE082A" w:rsidRPr="00872509">
        <w:t xml:space="preserve">supervised lenders and loan </w:t>
      </w:r>
      <w:r w:rsidR="003A5ADF">
        <w:t>brokers</w:t>
      </w:r>
      <w:r w:rsidR="00E525C6" w:rsidRPr="00872509">
        <w:t xml:space="preserve">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1CE999ED" w14:textId="0FE9A7AB" w:rsidR="008C7477" w:rsidRPr="00872509" w:rsidRDefault="008C7477" w:rsidP="008C7477">
      <w:pPr>
        <w:spacing w:after="0"/>
      </w:pPr>
      <w:r w:rsidRPr="00872509">
        <w:t>ANTICIPATED SCHEDULE:</w:t>
      </w:r>
      <w:r w:rsidR="00E96198" w:rsidRPr="00872509">
        <w:t xml:space="preserve"> 202</w:t>
      </w:r>
      <w:r w:rsidR="001771F3">
        <w:t>6</w:t>
      </w:r>
      <w:r w:rsidR="00E96198" w:rsidRPr="00872509">
        <w:t>-202</w:t>
      </w:r>
      <w:r w:rsidR="001771F3">
        <w:t>7</w:t>
      </w:r>
    </w:p>
    <w:p w14:paraId="48C2D4F7" w14:textId="57101989" w:rsidR="008C7477" w:rsidRPr="00872509" w:rsidRDefault="008C7477" w:rsidP="008C7477">
      <w:pPr>
        <w:spacing w:after="0"/>
      </w:pPr>
      <w:r w:rsidRPr="00872509">
        <w:t>AFFECTED PARTIES:</w:t>
      </w:r>
      <w:r w:rsidR="00F93B53" w:rsidRPr="00872509">
        <w:t xml:space="preserve"> Supervised lenders, loan brokers</w:t>
      </w:r>
    </w:p>
    <w:p w14:paraId="074B070D" w14:textId="45B70285" w:rsidR="008C7477" w:rsidRPr="00872509" w:rsidRDefault="008C7477" w:rsidP="00F93B53">
      <w:r w:rsidRPr="00872509">
        <w:t>CONCENSUS –BASED RULE DEVELPOMENT:</w:t>
      </w:r>
      <w:r w:rsidR="00F93B53" w:rsidRPr="00872509">
        <w:t xml:space="preserve"> Not contemplated</w:t>
      </w:r>
    </w:p>
    <w:p w14:paraId="11293286" w14:textId="500C7F39" w:rsidR="008C7477" w:rsidRPr="00872509" w:rsidRDefault="008C7477" w:rsidP="008C7477">
      <w:pPr>
        <w:spacing w:after="0"/>
        <w:rPr>
          <w:b/>
          <w:bCs/>
        </w:rPr>
      </w:pPr>
      <w:r w:rsidRPr="00872509">
        <w:rPr>
          <w:b/>
          <w:bCs/>
        </w:rPr>
        <w:t xml:space="preserve">CHAPTER </w:t>
      </w:r>
      <w:r w:rsidR="00F43132" w:rsidRPr="00872509">
        <w:rPr>
          <w:b/>
          <w:bCs/>
        </w:rPr>
        <w:t>701</w:t>
      </w:r>
      <w:r w:rsidRPr="00872509">
        <w:rPr>
          <w:b/>
          <w:bCs/>
        </w:rPr>
        <w:t>:</w:t>
      </w:r>
      <w:r w:rsidR="00F43132" w:rsidRPr="00872509">
        <w:t xml:space="preserve"> Establishment of Registration and Renewal Fees and Licensing Requirements for Maine's Check Casher/Currency Exchanger Licensing and Requirement for Registration through the Nationwide Multistate Licensing System (NMLS)</w:t>
      </w:r>
    </w:p>
    <w:p w14:paraId="7483F5D3" w14:textId="00BFBCD3" w:rsidR="008C7477" w:rsidRPr="00872509" w:rsidRDefault="008C7477" w:rsidP="008C7477">
      <w:pPr>
        <w:spacing w:after="0"/>
      </w:pPr>
      <w:r w:rsidRPr="00872509">
        <w:t>STATUTORY AUTHORITY:</w:t>
      </w:r>
      <w:r w:rsidR="00AA0B3A" w:rsidRPr="00872509">
        <w:t xml:space="preserve"> </w:t>
      </w:r>
      <w:r w:rsidR="00AA0B3A" w:rsidRPr="00872509">
        <w:rPr>
          <w:color w:val="000000"/>
        </w:rPr>
        <w:t xml:space="preserve">32 M.R.S. </w:t>
      </w:r>
      <w:bookmarkStart w:id="0" w:name="_Hlk138770953"/>
      <w:r w:rsidR="00AA0B3A" w:rsidRPr="00872509">
        <w:rPr>
          <w:color w:val="000000"/>
        </w:rPr>
        <w:t>§</w:t>
      </w:r>
      <w:bookmarkEnd w:id="0"/>
      <w:r w:rsidR="00AA0B3A" w:rsidRPr="00872509">
        <w:rPr>
          <w:color w:val="000000"/>
        </w:rPr>
        <w:t>§ 6133(3) and 6133(4)</w:t>
      </w:r>
    </w:p>
    <w:p w14:paraId="057A93DF" w14:textId="0DEEE381" w:rsidR="008C7477" w:rsidRPr="00872509" w:rsidRDefault="008C7477" w:rsidP="008C7477">
      <w:pPr>
        <w:spacing w:after="0"/>
      </w:pPr>
      <w:r w:rsidRPr="00872509">
        <w:t>PURPOSE:</w:t>
      </w:r>
      <w:r w:rsidR="009F307D" w:rsidRPr="00872509">
        <w:t xml:space="preserve"> This rule sets forth registration requirements for check cashers and </w:t>
      </w:r>
      <w:r w:rsidR="00B96147" w:rsidRPr="00872509">
        <w:t>currency exchangers</w:t>
      </w:r>
      <w:r w:rsidR="009F307D" w:rsidRPr="00872509">
        <w:t xml:space="preserve">, including application and renewal fees, and a requirement that </w:t>
      </w:r>
      <w:r w:rsidR="00A14927" w:rsidRPr="00872509">
        <w:t>registration</w:t>
      </w:r>
      <w:r w:rsidR="009F307D" w:rsidRPr="00872509">
        <w:t xml:space="preserve"> of </w:t>
      </w:r>
      <w:r w:rsidR="00A14927" w:rsidRPr="00872509">
        <w:t>check cashers and currency exchangers</w:t>
      </w:r>
      <w:r w:rsidR="009F307D" w:rsidRPr="00872509">
        <w:t xml:space="preserve">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4A877AFF" w14:textId="3791E8F5" w:rsidR="008C7477" w:rsidRPr="00872509" w:rsidRDefault="008C7477" w:rsidP="008C7477">
      <w:pPr>
        <w:spacing w:after="0"/>
      </w:pPr>
      <w:r w:rsidRPr="00872509">
        <w:t>ANTICIPATED SCHEDULE:</w:t>
      </w:r>
      <w:r w:rsidR="00E96198" w:rsidRPr="00872509">
        <w:t xml:space="preserve"> 202</w:t>
      </w:r>
      <w:r w:rsidR="001771F3">
        <w:t>6</w:t>
      </w:r>
      <w:r w:rsidR="00E96198" w:rsidRPr="00872509">
        <w:t>-202</w:t>
      </w:r>
      <w:r w:rsidR="003E48B5">
        <w:t>7</w:t>
      </w:r>
    </w:p>
    <w:p w14:paraId="4A867030" w14:textId="7BF7F082" w:rsidR="008C7477" w:rsidRPr="00872509" w:rsidRDefault="008C7477" w:rsidP="008C7477">
      <w:pPr>
        <w:spacing w:after="0"/>
      </w:pPr>
      <w:r w:rsidRPr="00872509">
        <w:t>AFFECTED PARTIES:</w:t>
      </w:r>
      <w:r w:rsidR="00B96147" w:rsidRPr="00872509">
        <w:t xml:space="preserve"> Check</w:t>
      </w:r>
      <w:r w:rsidR="003E48B5">
        <w:t>-</w:t>
      </w:r>
      <w:r w:rsidR="00B96147" w:rsidRPr="00872509">
        <w:t xml:space="preserve"> cashers, currency exchangers</w:t>
      </w:r>
    </w:p>
    <w:p w14:paraId="228ABC54" w14:textId="1D922931" w:rsidR="008C7477" w:rsidRPr="00872509" w:rsidRDefault="008C7477" w:rsidP="00B96147">
      <w:r w:rsidRPr="00872509">
        <w:t>CONCENSUS –BASED RULE DEVELPOMENT:</w:t>
      </w:r>
      <w:r w:rsidR="00B96147" w:rsidRPr="00872509">
        <w:t xml:space="preserve"> Not contemplated</w:t>
      </w:r>
    </w:p>
    <w:p w14:paraId="5028FF94" w14:textId="373F3CC3" w:rsidR="00F43132" w:rsidRPr="00872509" w:rsidRDefault="00F43132" w:rsidP="00F43132">
      <w:pPr>
        <w:spacing w:after="0"/>
        <w:rPr>
          <w:b/>
          <w:bCs/>
        </w:rPr>
      </w:pPr>
      <w:r w:rsidRPr="00872509">
        <w:rPr>
          <w:b/>
          <w:bCs/>
        </w:rPr>
        <w:t xml:space="preserve">CHAPTER 702: </w:t>
      </w:r>
      <w:r w:rsidRPr="00872509">
        <w:t>Establishment of Registration and Renewal Fees and Registration Requirements for Maine’s Employee Leasing Company Registration and Requirement for Registration Through the Nationwide Multistate Licensing System (NMLS)</w:t>
      </w:r>
    </w:p>
    <w:p w14:paraId="4FE1AE33" w14:textId="06E8D33D" w:rsidR="00F43132" w:rsidRPr="00872509" w:rsidRDefault="00F43132" w:rsidP="00F43132">
      <w:pPr>
        <w:spacing w:after="0"/>
      </w:pPr>
      <w:r w:rsidRPr="00872509">
        <w:t>STATUTORY AUTHORITY:</w:t>
      </w:r>
      <w:r w:rsidR="006B3418" w:rsidRPr="00872509">
        <w:t xml:space="preserve"> 32 M.R.S. § 14053</w:t>
      </w:r>
    </w:p>
    <w:p w14:paraId="1FE4C7C6" w14:textId="628CB8D8" w:rsidR="00F43132" w:rsidRPr="00872509" w:rsidRDefault="00F43132" w:rsidP="00F43132">
      <w:pPr>
        <w:spacing w:after="0"/>
      </w:pPr>
      <w:r w:rsidRPr="00872509">
        <w:t>PURPOSE:</w:t>
      </w:r>
      <w:r w:rsidR="00A14927" w:rsidRPr="00872509">
        <w:t xml:space="preserve"> This rule sets forth registration requirements for employee leasing companies, including application and renewal fees, and a requirement that </w:t>
      </w:r>
      <w:r w:rsidR="006B3418" w:rsidRPr="00872509">
        <w:t>registration</w:t>
      </w:r>
      <w:r w:rsidR="00A14927" w:rsidRPr="00872509">
        <w:t xml:space="preserve"> of </w:t>
      </w:r>
      <w:r w:rsidR="006B3418" w:rsidRPr="00872509">
        <w:t>employee leasing companies</w:t>
      </w:r>
      <w:r w:rsidR="00A14927" w:rsidRPr="00872509">
        <w:t xml:space="preserve">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26D0CA54" w14:textId="79E44545" w:rsidR="00F43132" w:rsidRPr="00872509" w:rsidRDefault="00F43132" w:rsidP="00F43132">
      <w:pPr>
        <w:spacing w:after="0"/>
      </w:pPr>
      <w:r w:rsidRPr="00872509">
        <w:t>ANTICIPATED SCHEDULE:</w:t>
      </w:r>
      <w:r w:rsidR="00E96198" w:rsidRPr="00872509">
        <w:t xml:space="preserve"> 202</w:t>
      </w:r>
      <w:r w:rsidR="003E48B5">
        <w:t>6</w:t>
      </w:r>
      <w:r w:rsidR="00E96198" w:rsidRPr="00872509">
        <w:t>-202</w:t>
      </w:r>
      <w:r w:rsidR="003E48B5">
        <w:t>7</w:t>
      </w:r>
    </w:p>
    <w:p w14:paraId="32EEB25D" w14:textId="34DAA86F" w:rsidR="00F43132" w:rsidRPr="00872509" w:rsidRDefault="00F43132" w:rsidP="00F43132">
      <w:pPr>
        <w:spacing w:after="0"/>
      </w:pPr>
      <w:r w:rsidRPr="00872509">
        <w:t>AFFECTED PARTIES:</w:t>
      </w:r>
      <w:r w:rsidR="004A5529" w:rsidRPr="00872509">
        <w:t xml:space="preserve"> Employee leasing companies</w:t>
      </w:r>
    </w:p>
    <w:p w14:paraId="6E174602" w14:textId="515C923A" w:rsidR="00F43132" w:rsidRPr="00872509" w:rsidRDefault="00F43132" w:rsidP="004A5529">
      <w:r w:rsidRPr="00872509">
        <w:lastRenderedPageBreak/>
        <w:t>CONCENSUS –BASED RULE DEVELPOMENT:</w:t>
      </w:r>
      <w:r w:rsidR="004A5529" w:rsidRPr="00872509">
        <w:t xml:space="preserve"> Not contemplated</w:t>
      </w:r>
    </w:p>
    <w:p w14:paraId="7E55950F" w14:textId="17E021F0" w:rsidR="00F43132" w:rsidRPr="00872509" w:rsidRDefault="00F43132" w:rsidP="00F43132">
      <w:pPr>
        <w:spacing w:after="0"/>
        <w:rPr>
          <w:b/>
          <w:bCs/>
        </w:rPr>
      </w:pPr>
      <w:r w:rsidRPr="00872509">
        <w:rPr>
          <w:b/>
          <w:bCs/>
        </w:rPr>
        <w:t xml:space="preserve">CHAPTER 703: </w:t>
      </w:r>
      <w:r w:rsidR="00B57D04" w:rsidRPr="00872509">
        <w:t>Establishment of Fees and Application Requirements for Maine’s Exchange Facilitator Licensing</w:t>
      </w:r>
    </w:p>
    <w:p w14:paraId="34444A79" w14:textId="282F88F8" w:rsidR="00F43132" w:rsidRPr="00872509" w:rsidRDefault="00F43132" w:rsidP="00F43132">
      <w:pPr>
        <w:spacing w:after="0"/>
      </w:pPr>
      <w:r w:rsidRPr="00872509">
        <w:t>STATUTORY AUTHORITY:</w:t>
      </w:r>
      <w:r w:rsidR="00A0107D" w:rsidRPr="00872509">
        <w:t xml:space="preserve"> 10 M.R.S. § 1396(2)</w:t>
      </w:r>
    </w:p>
    <w:p w14:paraId="3AE9DEB2" w14:textId="3FE7D8D1" w:rsidR="00F43132" w:rsidRPr="00872509" w:rsidRDefault="00F43132" w:rsidP="00F43132">
      <w:pPr>
        <w:spacing w:after="0"/>
      </w:pPr>
      <w:r w:rsidRPr="00872509">
        <w:t>PURPOSE:</w:t>
      </w:r>
      <w:r w:rsidR="003773F1" w:rsidRPr="00872509">
        <w:t xml:space="preserve"> This rule amends </w:t>
      </w:r>
      <w:r w:rsidR="00261F32" w:rsidRPr="00872509">
        <w:t xml:space="preserve">license terms for exchange facilitators and sets application requirements and application and renewal fees.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39112B3B" w14:textId="631A09E6" w:rsidR="00F43132" w:rsidRPr="00872509" w:rsidRDefault="00F43132" w:rsidP="00F43132">
      <w:pPr>
        <w:spacing w:after="0"/>
      </w:pPr>
      <w:r w:rsidRPr="00872509">
        <w:t>ANTICIPATED SCHEDULE:</w:t>
      </w:r>
      <w:r w:rsidR="00E96198" w:rsidRPr="00872509">
        <w:t xml:space="preserve"> 202</w:t>
      </w:r>
      <w:r w:rsidR="003E48B5">
        <w:t>6</w:t>
      </w:r>
      <w:r w:rsidR="00E96198" w:rsidRPr="00872509">
        <w:t>-202</w:t>
      </w:r>
      <w:r w:rsidR="003E48B5">
        <w:t>7</w:t>
      </w:r>
    </w:p>
    <w:p w14:paraId="62B444BB" w14:textId="122810B4" w:rsidR="00F43132" w:rsidRPr="00872509" w:rsidRDefault="00F43132" w:rsidP="00F43132">
      <w:pPr>
        <w:spacing w:after="0"/>
      </w:pPr>
      <w:r w:rsidRPr="00872509">
        <w:t>AFFECTED PARTIES:</w:t>
      </w:r>
      <w:r w:rsidR="00261F32" w:rsidRPr="00872509">
        <w:t xml:space="preserve"> Exchange facilitators</w:t>
      </w:r>
    </w:p>
    <w:p w14:paraId="38BDB305" w14:textId="43DEE27E" w:rsidR="00F43132" w:rsidRPr="00872509" w:rsidRDefault="00F43132" w:rsidP="00261F32">
      <w:r w:rsidRPr="00872509">
        <w:t>CONCENSUS –BASED RULE DEVELPOMENT:</w:t>
      </w:r>
      <w:r w:rsidR="00261F32" w:rsidRPr="00872509">
        <w:t xml:space="preserve"> Not contemplated</w:t>
      </w:r>
    </w:p>
    <w:p w14:paraId="1365C0BF" w14:textId="47CFE819" w:rsidR="00B57D04" w:rsidRPr="00872509" w:rsidRDefault="00B57D04" w:rsidP="00B57D04">
      <w:pPr>
        <w:spacing w:after="0"/>
        <w:rPr>
          <w:b/>
          <w:bCs/>
        </w:rPr>
      </w:pPr>
      <w:r w:rsidRPr="00872509">
        <w:rPr>
          <w:b/>
          <w:bCs/>
        </w:rPr>
        <w:t xml:space="preserve">CHAPTER 704: </w:t>
      </w:r>
      <w:r w:rsidRPr="00872509">
        <w:t>Establishment of License and Renewal Fees and Licensing Requirements for Maine's "Fair Credit Reporting Act" Licensing and Requirement for Licensing through the Nationwide Multistate Licensing System (NMLS)</w:t>
      </w:r>
    </w:p>
    <w:p w14:paraId="41A02512" w14:textId="23AD3AAE" w:rsidR="00B57D04" w:rsidRPr="00872509" w:rsidRDefault="00B57D04" w:rsidP="00B57D04">
      <w:pPr>
        <w:spacing w:after="0"/>
      </w:pPr>
      <w:r w:rsidRPr="00872509">
        <w:t>STATUTORY AUTHORITY:</w:t>
      </w:r>
      <w:r w:rsidR="000431DF" w:rsidRPr="00872509">
        <w:t xml:space="preserve"> </w:t>
      </w:r>
      <w:r w:rsidR="000431DF" w:rsidRPr="00872509">
        <w:rPr>
          <w:color w:val="000000"/>
        </w:rPr>
        <w:t>10 M.R.S. §1310-A(G)</w:t>
      </w:r>
    </w:p>
    <w:p w14:paraId="37BAFA88" w14:textId="06D0B69F" w:rsidR="00B57D04" w:rsidRPr="00872509" w:rsidRDefault="00B57D04" w:rsidP="00B57D04">
      <w:pPr>
        <w:spacing w:after="0"/>
      </w:pPr>
      <w:r w:rsidRPr="00872509">
        <w:t>PURPOSE:</w:t>
      </w:r>
      <w:r w:rsidR="00294AE2" w:rsidRPr="00872509">
        <w:t xml:space="preserve"> This rule sets forth registration requirements for consumer reporting agencies, including application and renewal fees, and a requirement that registration of consumer reporting agencies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1B2A08D4" w14:textId="058B6AC8" w:rsidR="00B57D04" w:rsidRPr="00872509" w:rsidRDefault="00B57D04" w:rsidP="00B57D04">
      <w:pPr>
        <w:spacing w:after="0"/>
      </w:pPr>
      <w:r w:rsidRPr="00872509">
        <w:t>ANTICIPATED SCHEDULE:</w:t>
      </w:r>
      <w:r w:rsidR="00E96198" w:rsidRPr="00872509">
        <w:t xml:space="preserve"> 202</w:t>
      </w:r>
      <w:r w:rsidR="00440EEE">
        <w:t>6</w:t>
      </w:r>
      <w:r w:rsidR="00E96198" w:rsidRPr="00872509">
        <w:t>-202</w:t>
      </w:r>
      <w:r w:rsidR="00440EEE">
        <w:t>7</w:t>
      </w:r>
    </w:p>
    <w:p w14:paraId="36A16331" w14:textId="76294885" w:rsidR="00B57D04" w:rsidRPr="00872509" w:rsidRDefault="00B57D04" w:rsidP="00B57D04">
      <w:pPr>
        <w:spacing w:after="0"/>
      </w:pPr>
      <w:r w:rsidRPr="00872509">
        <w:t>AFFECTED PARTIES:</w:t>
      </w:r>
      <w:r w:rsidR="001353B8" w:rsidRPr="00872509">
        <w:t xml:space="preserve"> Consumer reporting agencies</w:t>
      </w:r>
    </w:p>
    <w:p w14:paraId="68670ECA" w14:textId="25B63958" w:rsidR="00B57D04" w:rsidRPr="00872509" w:rsidRDefault="00B57D04" w:rsidP="000431DF">
      <w:r w:rsidRPr="00872509">
        <w:t>CONCENSUS –BASED RULE DEVELPOMENT:</w:t>
      </w:r>
      <w:r w:rsidR="00294AE2" w:rsidRPr="00872509">
        <w:t xml:space="preserve"> Not contemplated</w:t>
      </w:r>
    </w:p>
    <w:p w14:paraId="75CF4D79" w14:textId="3F0EAEF0" w:rsidR="00B57D04" w:rsidRPr="00872509" w:rsidRDefault="00B57D04" w:rsidP="00B57D04">
      <w:pPr>
        <w:spacing w:after="0"/>
        <w:rPr>
          <w:b/>
          <w:bCs/>
        </w:rPr>
      </w:pPr>
      <w:r w:rsidRPr="00872509">
        <w:rPr>
          <w:b/>
          <w:bCs/>
        </w:rPr>
        <w:t xml:space="preserve">CHAPTER 705: </w:t>
      </w:r>
      <w:r w:rsidR="00B30998" w:rsidRPr="00872509">
        <w:t>Establishment of License and Renewal Fees and Application Requirements for Maine's Debt Collector Licensing and Requirement for Licensing through the Nationwide Multistate Licensing System (NMLS)</w:t>
      </w:r>
    </w:p>
    <w:p w14:paraId="2CDC17F0" w14:textId="68C3BEF6" w:rsidR="00B57D04" w:rsidRPr="00872509" w:rsidRDefault="00B57D04" w:rsidP="00B57D04">
      <w:pPr>
        <w:spacing w:after="0"/>
      </w:pPr>
      <w:r w:rsidRPr="00872509">
        <w:t>STATUTORY AUTHORITY:</w:t>
      </w:r>
      <w:r w:rsidR="004F32EF" w:rsidRPr="00872509">
        <w:t xml:space="preserve"> 32 M.R.S. §11031(2)</w:t>
      </w:r>
    </w:p>
    <w:p w14:paraId="128F2B21" w14:textId="1EFAD751" w:rsidR="00B57D04" w:rsidRPr="00872509" w:rsidRDefault="00B57D04" w:rsidP="00B57D04">
      <w:pPr>
        <w:spacing w:after="0"/>
      </w:pPr>
      <w:r w:rsidRPr="00872509">
        <w:t>PURPOSE:</w:t>
      </w:r>
      <w:r w:rsidR="00473D41" w:rsidRPr="00872509">
        <w:t xml:space="preserve"> This rule sets forth license requirements for debt collectors, including application and renewal fees, and a requirement that licensing of debt collectors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19765BC5" w14:textId="18A0F253" w:rsidR="00B57D04" w:rsidRPr="00872509" w:rsidRDefault="00B57D04" w:rsidP="00B57D04">
      <w:pPr>
        <w:spacing w:after="0"/>
      </w:pPr>
      <w:r w:rsidRPr="00872509">
        <w:t>ANTICIPATED SCHEDULE:</w:t>
      </w:r>
      <w:r w:rsidR="00E96198" w:rsidRPr="00872509">
        <w:t xml:space="preserve"> 202</w:t>
      </w:r>
      <w:r w:rsidR="00440EEE">
        <w:t>6</w:t>
      </w:r>
      <w:r w:rsidR="00E96198" w:rsidRPr="00872509">
        <w:t>-202</w:t>
      </w:r>
      <w:r w:rsidR="00440EEE">
        <w:t>7</w:t>
      </w:r>
    </w:p>
    <w:p w14:paraId="6CAB52AE" w14:textId="2AC0454C" w:rsidR="00B57D04" w:rsidRPr="00872509" w:rsidRDefault="00B57D04" w:rsidP="00B57D04">
      <w:pPr>
        <w:spacing w:after="0"/>
      </w:pPr>
      <w:r w:rsidRPr="00872509">
        <w:lastRenderedPageBreak/>
        <w:t>AFFECTED PARTIES:</w:t>
      </w:r>
      <w:r w:rsidR="00473D41" w:rsidRPr="00872509">
        <w:t xml:space="preserve"> Debt collectors, debt buyers, repossession companies, residential property preservation services providers</w:t>
      </w:r>
    </w:p>
    <w:p w14:paraId="038FCD4F" w14:textId="3DC2BB48" w:rsidR="00B57D04" w:rsidRPr="00872509" w:rsidRDefault="00B57D04" w:rsidP="004F32EF">
      <w:r w:rsidRPr="00872509">
        <w:t>CONCENSUS –BASED RULE DEVELPOMENT:</w:t>
      </w:r>
      <w:r w:rsidR="00473D41" w:rsidRPr="00872509">
        <w:t xml:space="preserve"> Not contemplated</w:t>
      </w:r>
    </w:p>
    <w:p w14:paraId="1C0B87D2" w14:textId="615494B3" w:rsidR="00B30998" w:rsidRPr="00872509" w:rsidRDefault="00B30998" w:rsidP="00B30998">
      <w:pPr>
        <w:spacing w:after="0"/>
        <w:rPr>
          <w:b/>
          <w:bCs/>
        </w:rPr>
      </w:pPr>
      <w:r w:rsidRPr="00872509">
        <w:rPr>
          <w:b/>
          <w:bCs/>
        </w:rPr>
        <w:t xml:space="preserve">CHAPTER 706: </w:t>
      </w:r>
      <w:r w:rsidRPr="00872509">
        <w:t>Establishment of Registration and Renewal Fees and Application Requirements for Maine’s Debt Management Service Provider Registration and Requirements for Registration Through the Nationwide Multistate Licensing System (NMLS)</w:t>
      </w:r>
    </w:p>
    <w:p w14:paraId="01663844" w14:textId="3A3FB257" w:rsidR="00B30998" w:rsidRPr="00872509" w:rsidRDefault="00B30998" w:rsidP="00B30998">
      <w:pPr>
        <w:spacing w:after="0"/>
      </w:pPr>
      <w:r w:rsidRPr="00872509">
        <w:t>STATUTORY AUTHORITY:</w:t>
      </w:r>
      <w:r w:rsidR="00EB1A4D" w:rsidRPr="00872509">
        <w:t xml:space="preserve"> 32 M.R.S. § 6173</w:t>
      </w:r>
    </w:p>
    <w:p w14:paraId="49894C4A" w14:textId="1036B620" w:rsidR="00B30998" w:rsidRPr="00872509" w:rsidRDefault="00B30998" w:rsidP="00B30998">
      <w:pPr>
        <w:spacing w:after="0"/>
      </w:pPr>
      <w:r w:rsidRPr="00872509">
        <w:t>PURPOSE:</w:t>
      </w:r>
      <w:r w:rsidR="002A0BD5" w:rsidRPr="00872509">
        <w:t xml:space="preserve"> This rule sets forth registration requirements for debt management services providers, including application and renewal fees, and a requirement that registration of debt management services providers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33408694" w14:textId="38326AD8" w:rsidR="00B30998" w:rsidRPr="00872509" w:rsidRDefault="00B30998" w:rsidP="00B30998">
      <w:pPr>
        <w:spacing w:after="0"/>
      </w:pPr>
      <w:r w:rsidRPr="00872509">
        <w:t>ANTICIPATED SCHEDULE:</w:t>
      </w:r>
      <w:r w:rsidR="00E96198" w:rsidRPr="00872509">
        <w:t xml:space="preserve"> 202</w:t>
      </w:r>
      <w:r w:rsidR="00440EEE">
        <w:t>6</w:t>
      </w:r>
      <w:r w:rsidR="00E96198" w:rsidRPr="00872509">
        <w:t>-202</w:t>
      </w:r>
      <w:r w:rsidR="00440EEE">
        <w:t>7</w:t>
      </w:r>
    </w:p>
    <w:p w14:paraId="4D77BCF2" w14:textId="2B6F57D2" w:rsidR="00B30998" w:rsidRPr="00872509" w:rsidRDefault="00B30998" w:rsidP="00B30998">
      <w:pPr>
        <w:spacing w:after="0"/>
      </w:pPr>
      <w:r w:rsidRPr="00872509">
        <w:t>AFFECTED PARTIES:</w:t>
      </w:r>
      <w:r w:rsidR="002A0BD5" w:rsidRPr="00872509">
        <w:t xml:space="preserve"> Debt management services providers</w:t>
      </w:r>
    </w:p>
    <w:p w14:paraId="0598804F" w14:textId="34EDB58E" w:rsidR="00B30998" w:rsidRPr="00872509" w:rsidRDefault="00B30998" w:rsidP="002A0BD5">
      <w:r w:rsidRPr="00872509">
        <w:t>CONCENSUS –BASED RULE DEVELPOMENT:</w:t>
      </w:r>
      <w:r w:rsidR="002A0BD5" w:rsidRPr="00872509">
        <w:t xml:space="preserve"> Not contemplated</w:t>
      </w:r>
    </w:p>
    <w:p w14:paraId="35789B40" w14:textId="0878703A" w:rsidR="00B30998" w:rsidRPr="00872509" w:rsidRDefault="00B30998" w:rsidP="00B30998">
      <w:pPr>
        <w:spacing w:after="0"/>
        <w:rPr>
          <w:b/>
          <w:bCs/>
        </w:rPr>
      </w:pPr>
      <w:r w:rsidRPr="00872509">
        <w:rPr>
          <w:b/>
          <w:bCs/>
        </w:rPr>
        <w:t xml:space="preserve">CHAPTER 707: </w:t>
      </w:r>
      <w:r w:rsidR="00B11C08" w:rsidRPr="00872509">
        <w:t>Establishment of License and Renewal Fees and Application Requirements for Maine’s Loan Broker Licensing and Requirement for Licensing Through the Nationwide Multistate Licensing System (NMLS)</w:t>
      </w:r>
    </w:p>
    <w:p w14:paraId="6EE8C1BC" w14:textId="2C4BF7B8" w:rsidR="00B30998" w:rsidRPr="00872509" w:rsidRDefault="00B30998" w:rsidP="002C7C68">
      <w:pPr>
        <w:tabs>
          <w:tab w:val="left" w:pos="0"/>
          <w:tab w:val="left" w:pos="720"/>
          <w:tab w:val="left" w:pos="1440"/>
          <w:tab w:val="left" w:pos="2160"/>
          <w:tab w:val="left" w:pos="2880"/>
          <w:tab w:val="left" w:pos="3600"/>
        </w:tabs>
        <w:spacing w:after="0"/>
        <w:rPr>
          <w:color w:val="000000"/>
        </w:rPr>
      </w:pPr>
      <w:r w:rsidRPr="00872509">
        <w:t>STATUTORY AUTHORITY:</w:t>
      </w:r>
      <w:r w:rsidR="002C7C68" w:rsidRPr="00872509">
        <w:t xml:space="preserve"> </w:t>
      </w:r>
      <w:r w:rsidR="002C7C68" w:rsidRPr="00872509">
        <w:rPr>
          <w:color w:val="000000"/>
        </w:rPr>
        <w:t xml:space="preserve">9-A M.R.S. </w:t>
      </w:r>
      <w:r w:rsidR="009907C8">
        <w:rPr>
          <w:color w:val="000000"/>
        </w:rPr>
        <w:t>§</w:t>
      </w:r>
      <w:r w:rsidR="002C7C68" w:rsidRPr="00872509">
        <w:rPr>
          <w:color w:val="000000"/>
        </w:rPr>
        <w:t>§ 10-201(4) and 6-105-</w:t>
      </w:r>
      <w:proofErr w:type="gramStart"/>
      <w:r w:rsidR="002C7C68" w:rsidRPr="00872509">
        <w:rPr>
          <w:color w:val="000000"/>
        </w:rPr>
        <w:t>A(</w:t>
      </w:r>
      <w:proofErr w:type="gramEnd"/>
      <w:r w:rsidR="002C7C68" w:rsidRPr="00872509">
        <w:rPr>
          <w:color w:val="000000"/>
        </w:rPr>
        <w:t>1)</w:t>
      </w:r>
    </w:p>
    <w:p w14:paraId="725D412E" w14:textId="7625173F" w:rsidR="00B30998" w:rsidRPr="00872509" w:rsidRDefault="00B30998" w:rsidP="00B30998">
      <w:pPr>
        <w:spacing w:after="0"/>
      </w:pPr>
      <w:r w:rsidRPr="00872509">
        <w:t>PURPOSE:</w:t>
      </w:r>
      <w:r w:rsidR="004130BC" w:rsidRPr="00872509">
        <w:t xml:space="preserve"> This rule sets forth license requirements for loan brokers, including application and renewal fees, and a requirement that licensing of loan brokers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7E9A7386" w14:textId="1275AC5B" w:rsidR="00B30998" w:rsidRPr="00872509" w:rsidRDefault="00B30998" w:rsidP="00B30998">
      <w:pPr>
        <w:spacing w:after="0"/>
      </w:pPr>
      <w:r w:rsidRPr="00872509">
        <w:t>ANTICIPATED SCHEDULE:</w:t>
      </w:r>
      <w:r w:rsidR="00E96198" w:rsidRPr="00872509">
        <w:t xml:space="preserve"> 202</w:t>
      </w:r>
      <w:r w:rsidR="00473C16">
        <w:t>6</w:t>
      </w:r>
      <w:r w:rsidR="00E96198" w:rsidRPr="00872509">
        <w:t>-202</w:t>
      </w:r>
      <w:r w:rsidR="00473C16">
        <w:t>7</w:t>
      </w:r>
    </w:p>
    <w:p w14:paraId="064ED897" w14:textId="57A5626D" w:rsidR="00B30998" w:rsidRPr="00872509" w:rsidRDefault="00B30998" w:rsidP="00B30998">
      <w:pPr>
        <w:spacing w:after="0"/>
      </w:pPr>
      <w:r w:rsidRPr="00872509">
        <w:t>AFFECTED PARTIES:</w:t>
      </w:r>
      <w:r w:rsidR="004130BC" w:rsidRPr="00872509">
        <w:t xml:space="preserve"> Loan brokers</w:t>
      </w:r>
    </w:p>
    <w:p w14:paraId="059BB801" w14:textId="5584F17D" w:rsidR="00B30998" w:rsidRPr="00872509" w:rsidRDefault="00B30998" w:rsidP="004130BC">
      <w:r w:rsidRPr="00872509">
        <w:t>CONCENSUS –BASED RULE DEVELPOMENT:</w:t>
      </w:r>
      <w:r w:rsidR="004130BC" w:rsidRPr="00872509">
        <w:t xml:space="preserve"> Not contemplated</w:t>
      </w:r>
    </w:p>
    <w:p w14:paraId="60DC80F7" w14:textId="6F382714" w:rsidR="00B11C08" w:rsidRPr="00872509" w:rsidRDefault="00B11C08" w:rsidP="00B11C08">
      <w:pPr>
        <w:spacing w:after="0"/>
        <w:rPr>
          <w:b/>
          <w:bCs/>
        </w:rPr>
      </w:pPr>
      <w:r w:rsidRPr="00872509">
        <w:rPr>
          <w:b/>
          <w:bCs/>
        </w:rPr>
        <w:t xml:space="preserve">CHAPTER 708: </w:t>
      </w:r>
      <w:r w:rsidR="00815C96" w:rsidRPr="00872509">
        <w:t>Amendment of License and Renewal Fees for Maine's Mortgage Loan Originator Licensing through the Nationwide Multistate Licensing System (NMLS)</w:t>
      </w:r>
    </w:p>
    <w:p w14:paraId="064C6FC8" w14:textId="338A3DA2" w:rsidR="00B11C08" w:rsidRPr="00872509" w:rsidRDefault="00B11C08" w:rsidP="00B11C08">
      <w:pPr>
        <w:spacing w:after="0"/>
      </w:pPr>
      <w:r w:rsidRPr="00872509">
        <w:t>STATUTORY AUTHORITY:</w:t>
      </w:r>
      <w:r w:rsidR="002114E5" w:rsidRPr="00872509">
        <w:t xml:space="preserve"> 9-A M.R.S. §</w:t>
      </w:r>
      <w:r w:rsidR="009907C8">
        <w:t xml:space="preserve">§ </w:t>
      </w:r>
      <w:r w:rsidR="002114E5" w:rsidRPr="00872509">
        <w:t>13-110</w:t>
      </w:r>
      <w:r w:rsidR="009907C8">
        <w:t xml:space="preserve"> and</w:t>
      </w:r>
      <w:r w:rsidR="002114E5" w:rsidRPr="00872509">
        <w:t xml:space="preserve"> 13-119</w:t>
      </w:r>
    </w:p>
    <w:p w14:paraId="3D68FC49" w14:textId="15569D43" w:rsidR="00B11C08" w:rsidRPr="00872509" w:rsidRDefault="00B11C08" w:rsidP="00B11C08">
      <w:pPr>
        <w:spacing w:after="0"/>
      </w:pPr>
      <w:r w:rsidRPr="00872509">
        <w:t>PURPOSE:</w:t>
      </w:r>
      <w:r w:rsidR="003D0C2E" w:rsidRPr="00872509">
        <w:t xml:space="preserve"> This rule sets licensing and renewal fees for all mortgage loan originators licensed by the State of Maine through the Nationwide Multistate Licensing System (NMLS). </w:t>
      </w:r>
      <w:r w:rsidR="00E15D41" w:rsidRPr="00872509">
        <w:t xml:space="preserve">The Bureau may update this rule to address issues that become obvious through </w:t>
      </w:r>
      <w:r w:rsidR="00E15D41" w:rsidRPr="00872509">
        <w:lastRenderedPageBreak/>
        <w:t>experience gained from applying current rules, as well as to correct errors, update references as appropriate, and to keep pace with changes in the industry.</w:t>
      </w:r>
    </w:p>
    <w:p w14:paraId="7FA351EF" w14:textId="77A09686" w:rsidR="00B11C08" w:rsidRPr="00872509" w:rsidRDefault="00B11C08" w:rsidP="00B11C08">
      <w:pPr>
        <w:spacing w:after="0"/>
      </w:pPr>
      <w:r w:rsidRPr="00872509">
        <w:t>ANTICIPATED SCHEDULE:</w:t>
      </w:r>
      <w:r w:rsidR="00E96198" w:rsidRPr="00872509">
        <w:t xml:space="preserve"> 202</w:t>
      </w:r>
      <w:r w:rsidR="00473C16">
        <w:t>6</w:t>
      </w:r>
      <w:r w:rsidR="00E96198" w:rsidRPr="00872509">
        <w:t>-202</w:t>
      </w:r>
      <w:r w:rsidR="00473C16">
        <w:t>7</w:t>
      </w:r>
    </w:p>
    <w:p w14:paraId="378B40BA" w14:textId="3344DE0A" w:rsidR="00B11C08" w:rsidRPr="00872509" w:rsidRDefault="00B11C08" w:rsidP="00B11C08">
      <w:pPr>
        <w:spacing w:after="0"/>
      </w:pPr>
      <w:r w:rsidRPr="00872509">
        <w:t>AFFECTED PARTIES:</w:t>
      </w:r>
      <w:r w:rsidR="003D0C2E" w:rsidRPr="00872509">
        <w:t xml:space="preserve"> Mortgage loan originators, supervised lenders, loan brokers</w:t>
      </w:r>
    </w:p>
    <w:p w14:paraId="2B162F4E" w14:textId="3BC09BD3" w:rsidR="00B11C08" w:rsidRPr="00872509" w:rsidRDefault="00B11C08" w:rsidP="002114E5">
      <w:r w:rsidRPr="00872509">
        <w:t>CONCENSUS –BASED RULE DEVELPOMENT:</w:t>
      </w:r>
      <w:r w:rsidR="002114E5" w:rsidRPr="00872509">
        <w:t xml:space="preserve"> Not contemplated</w:t>
      </w:r>
    </w:p>
    <w:p w14:paraId="35588739" w14:textId="34CAE9A3" w:rsidR="00815C96" w:rsidRPr="00872509" w:rsidRDefault="00815C96" w:rsidP="00815C96">
      <w:pPr>
        <w:spacing w:after="0"/>
        <w:rPr>
          <w:b/>
          <w:bCs/>
        </w:rPr>
      </w:pPr>
      <w:r w:rsidRPr="00872509">
        <w:rPr>
          <w:b/>
          <w:bCs/>
        </w:rPr>
        <w:t xml:space="preserve">CHAPTER 709: </w:t>
      </w:r>
      <w:r w:rsidR="00794B44" w:rsidRPr="00872509">
        <w:t>Establishment of License and Renewal Fees and Application Requirements for Maine's Money Transmitter Licensing and Requirement for Licensing through the Nationwide Multistate Licensing System (NMLS)</w:t>
      </w:r>
    </w:p>
    <w:p w14:paraId="20487624" w14:textId="1AEFAA56" w:rsidR="00815C96" w:rsidRPr="00872509" w:rsidRDefault="00815C96" w:rsidP="00815C96">
      <w:pPr>
        <w:spacing w:after="0"/>
      </w:pPr>
      <w:r w:rsidRPr="00872509">
        <w:t>STATUTORY AUTHORITY:</w:t>
      </w:r>
      <w:r w:rsidR="0006559C" w:rsidRPr="00872509">
        <w:t xml:space="preserve"> </w:t>
      </w:r>
      <w:r w:rsidR="0006559C" w:rsidRPr="00872509">
        <w:rPr>
          <w:color w:val="000000"/>
        </w:rPr>
        <w:t xml:space="preserve">32 M.R.S. §§ 6079, 6088(4), </w:t>
      </w:r>
      <w:r w:rsidR="0006559C" w:rsidRPr="00872509">
        <w:rPr>
          <w:bCs/>
          <w:color w:val="000000"/>
        </w:rPr>
        <w:t xml:space="preserve">6100-II, </w:t>
      </w:r>
      <w:r w:rsidR="0006559C" w:rsidRPr="00872509">
        <w:rPr>
          <w:color w:val="000000"/>
        </w:rPr>
        <w:t>and 6100-JJ</w:t>
      </w:r>
    </w:p>
    <w:p w14:paraId="16E91427" w14:textId="78073792" w:rsidR="00815C96" w:rsidRPr="00872509" w:rsidRDefault="00815C96" w:rsidP="00815C96">
      <w:pPr>
        <w:spacing w:after="0"/>
      </w:pPr>
      <w:r w:rsidRPr="00872509">
        <w:t>PURPOSE:</w:t>
      </w:r>
      <w:r w:rsidR="00611C46" w:rsidRPr="00872509">
        <w:t xml:space="preserve"> This rule sets forth license requirements for money transmitters, including application and renewal fees, and a requirement that licensing of money transmitter</w:t>
      </w:r>
      <w:r w:rsidR="005D2B58" w:rsidRPr="00872509">
        <w:t>s</w:t>
      </w:r>
      <w:r w:rsidR="00611C46" w:rsidRPr="00872509">
        <w:t xml:space="preserve"> be done through the Nationwide Multistate Licensing System (NMLS). </w:t>
      </w:r>
      <w:r w:rsidR="00EF446E" w:rsidRPr="00872509">
        <w:t>The Bureau may update this rule to address issues that become obvious through experience gained from applying current rules, as well as to correct errors, update references as appropriate, and to keep pace with changes in the industry.</w:t>
      </w:r>
    </w:p>
    <w:p w14:paraId="06B6E42E" w14:textId="5DA7F069" w:rsidR="00815C96" w:rsidRPr="00872509" w:rsidRDefault="00815C96" w:rsidP="00815C96">
      <w:pPr>
        <w:spacing w:after="0"/>
      </w:pPr>
      <w:r w:rsidRPr="00872509">
        <w:t>ANTICIPATED SCHEDULE:</w:t>
      </w:r>
      <w:r w:rsidR="00E96198" w:rsidRPr="00872509">
        <w:t xml:space="preserve"> 202</w:t>
      </w:r>
      <w:r w:rsidR="00473C16">
        <w:t>6</w:t>
      </w:r>
      <w:r w:rsidR="00E96198" w:rsidRPr="00872509">
        <w:t>-202</w:t>
      </w:r>
      <w:r w:rsidR="00473C16">
        <w:t>7</w:t>
      </w:r>
    </w:p>
    <w:p w14:paraId="315C5B2E" w14:textId="284B6ED7" w:rsidR="00815C96" w:rsidRPr="00872509" w:rsidRDefault="00815C96" w:rsidP="00815C96">
      <w:pPr>
        <w:spacing w:after="0"/>
      </w:pPr>
      <w:r w:rsidRPr="00872509">
        <w:t>AFFECTED PARTIES:</w:t>
      </w:r>
      <w:r w:rsidR="00611C46" w:rsidRPr="00872509">
        <w:t xml:space="preserve"> Money transmitters</w:t>
      </w:r>
    </w:p>
    <w:p w14:paraId="32A50962" w14:textId="0CC82C61" w:rsidR="00815C96" w:rsidRPr="00872509" w:rsidRDefault="00815C96" w:rsidP="00395BD8">
      <w:r w:rsidRPr="00872509">
        <w:t>CONCENSUS –BASED RULE DEVELPOMENT:</w:t>
      </w:r>
      <w:r w:rsidR="00611C46" w:rsidRPr="00872509">
        <w:t xml:space="preserve"> Not </w:t>
      </w:r>
      <w:r w:rsidR="00395BD8" w:rsidRPr="00872509">
        <w:t>contemplated</w:t>
      </w:r>
    </w:p>
    <w:p w14:paraId="5557C320" w14:textId="593D7420" w:rsidR="00794B44" w:rsidRPr="00872509" w:rsidRDefault="00794B44" w:rsidP="00794B44">
      <w:pPr>
        <w:spacing w:after="0"/>
        <w:rPr>
          <w:b/>
          <w:bCs/>
        </w:rPr>
      </w:pPr>
      <w:r w:rsidRPr="00872509">
        <w:rPr>
          <w:b/>
          <w:bCs/>
        </w:rPr>
        <w:t xml:space="preserve">CHAPTER 710: </w:t>
      </w:r>
      <w:r w:rsidR="0007298A" w:rsidRPr="00872509">
        <w:t>Establishment of License and Renewal Fees and Application Requirements for Maine’s Payroll Processor Licensing and Requirement for Licensing Through the Nationwide Multistate Licensing System (NMLS)</w:t>
      </w:r>
    </w:p>
    <w:p w14:paraId="22E5799E" w14:textId="562E9406" w:rsidR="00794B44" w:rsidRPr="00872509" w:rsidRDefault="00794B44" w:rsidP="00794B44">
      <w:pPr>
        <w:spacing w:after="0"/>
      </w:pPr>
      <w:r w:rsidRPr="00872509">
        <w:t>STATUTORY AUTHORITY:</w:t>
      </w:r>
      <w:r w:rsidR="00427E40" w:rsidRPr="00872509">
        <w:t xml:space="preserve"> 10 M.R.S. § 1495-D(1-A)</w:t>
      </w:r>
    </w:p>
    <w:p w14:paraId="587777D1" w14:textId="083D90C2" w:rsidR="00794B44" w:rsidRPr="00872509" w:rsidRDefault="00794B44" w:rsidP="00794B44">
      <w:pPr>
        <w:spacing w:after="0"/>
      </w:pPr>
      <w:r w:rsidRPr="00872509">
        <w:t>PURPOSE:</w:t>
      </w:r>
      <w:r w:rsidR="00DC1C96" w:rsidRPr="00872509">
        <w:t xml:space="preserve"> This rule sets forth license requirements for payroll processors, including application and renewal fees, </w:t>
      </w:r>
      <w:r w:rsidR="006179B1" w:rsidRPr="00872509">
        <w:t xml:space="preserve">license effective dates, </w:t>
      </w:r>
      <w:r w:rsidR="00DC1C96" w:rsidRPr="00872509">
        <w:t xml:space="preserve">and a requirement that licensing of payroll processors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7A3C6976" w14:textId="22B51717" w:rsidR="00794B44" w:rsidRPr="00872509" w:rsidRDefault="00794B44" w:rsidP="00794B44">
      <w:pPr>
        <w:spacing w:after="0"/>
      </w:pPr>
      <w:r w:rsidRPr="00872509">
        <w:t>ANTICIPATED SCHEDULE:</w:t>
      </w:r>
      <w:r w:rsidR="00E96198" w:rsidRPr="00872509">
        <w:t xml:space="preserve"> 202</w:t>
      </w:r>
      <w:r w:rsidR="00F5514C">
        <w:t>6</w:t>
      </w:r>
      <w:r w:rsidR="00E96198" w:rsidRPr="00872509">
        <w:t>-202</w:t>
      </w:r>
      <w:r w:rsidR="00F5514C">
        <w:t>7</w:t>
      </w:r>
    </w:p>
    <w:p w14:paraId="7AA6BA37" w14:textId="4A5E77E8" w:rsidR="00794B44" w:rsidRPr="00872509" w:rsidRDefault="00794B44" w:rsidP="00794B44">
      <w:pPr>
        <w:spacing w:after="0"/>
      </w:pPr>
      <w:r w:rsidRPr="00872509">
        <w:t>AFFECTED PARTIES:</w:t>
      </w:r>
      <w:r w:rsidR="00DC1C96" w:rsidRPr="00872509">
        <w:t xml:space="preserve"> Payroll processors</w:t>
      </w:r>
    </w:p>
    <w:p w14:paraId="6942D4FA" w14:textId="7364B9E9" w:rsidR="00794B44" w:rsidRPr="00872509" w:rsidRDefault="00794B44" w:rsidP="00DC1C96">
      <w:r w:rsidRPr="00872509">
        <w:t>CONCENSUS –BASED RULE DEVELPOMENT:</w:t>
      </w:r>
      <w:r w:rsidR="00DC1C96" w:rsidRPr="00872509">
        <w:t xml:space="preserve"> Not contemplated</w:t>
      </w:r>
    </w:p>
    <w:p w14:paraId="2CBEBA1F" w14:textId="19A92228" w:rsidR="0007298A" w:rsidRPr="00872509" w:rsidRDefault="0007298A" w:rsidP="0007298A">
      <w:pPr>
        <w:spacing w:after="0"/>
        <w:rPr>
          <w:b/>
          <w:bCs/>
        </w:rPr>
      </w:pPr>
      <w:r w:rsidRPr="00872509">
        <w:rPr>
          <w:b/>
          <w:bCs/>
        </w:rPr>
        <w:t xml:space="preserve">CHAPTER 711: </w:t>
      </w:r>
      <w:r w:rsidRPr="00872509">
        <w:t>Establishment of License and Renewal Fees and Application Requirements for Maine’s Supervised Lenders and Requirement for Licensing of All Supervised Lenders Through the Nationwide Multistate Licensing System (NMLS)</w:t>
      </w:r>
    </w:p>
    <w:p w14:paraId="2BF70B42" w14:textId="5DFACF6D" w:rsidR="0007298A" w:rsidRPr="00872509" w:rsidRDefault="0007298A" w:rsidP="0007298A">
      <w:pPr>
        <w:spacing w:after="0"/>
      </w:pPr>
      <w:r w:rsidRPr="00872509">
        <w:t>STATUTORY AUTHORITY:</w:t>
      </w:r>
      <w:r w:rsidR="00C22A83" w:rsidRPr="00872509">
        <w:t xml:space="preserve"> </w:t>
      </w:r>
      <w:r w:rsidR="00C22A83" w:rsidRPr="00872509">
        <w:rPr>
          <w:color w:val="000000"/>
        </w:rPr>
        <w:t>9-A M.R.S. §§ 2-302(1) and 6-105-</w:t>
      </w:r>
      <w:proofErr w:type="gramStart"/>
      <w:r w:rsidR="00C22A83" w:rsidRPr="00872509">
        <w:rPr>
          <w:color w:val="000000"/>
        </w:rPr>
        <w:t>A(</w:t>
      </w:r>
      <w:proofErr w:type="gramEnd"/>
      <w:r w:rsidR="00C22A83" w:rsidRPr="00872509">
        <w:rPr>
          <w:color w:val="000000"/>
        </w:rPr>
        <w:t>1).</w:t>
      </w:r>
    </w:p>
    <w:p w14:paraId="3F77AE34" w14:textId="07844BDA" w:rsidR="0007298A" w:rsidRPr="00872509" w:rsidRDefault="0007298A" w:rsidP="0007298A">
      <w:pPr>
        <w:spacing w:after="0"/>
      </w:pPr>
      <w:r w:rsidRPr="00872509">
        <w:lastRenderedPageBreak/>
        <w:t>PURPOSE:</w:t>
      </w:r>
      <w:r w:rsidR="009944CB" w:rsidRPr="00872509">
        <w:t xml:space="preserve"> This rule sets forth license requirements for non-mortgage supervised lenders, including application and renewal fees, </w:t>
      </w:r>
      <w:r w:rsidR="006179B1" w:rsidRPr="00872509">
        <w:t xml:space="preserve">license effective dates, </w:t>
      </w:r>
      <w:r w:rsidR="009944CB" w:rsidRPr="00872509">
        <w:t xml:space="preserve">and a requirement that licensing of </w:t>
      </w:r>
      <w:r w:rsidR="00704E9B" w:rsidRPr="00872509">
        <w:t>non-mor</w:t>
      </w:r>
      <w:r w:rsidR="008425CB" w:rsidRPr="00872509">
        <w:t>tgage supervised lenders</w:t>
      </w:r>
      <w:r w:rsidR="009944CB" w:rsidRPr="00872509">
        <w:t xml:space="preserve">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6D62E8D0" w14:textId="7C2B4B85" w:rsidR="0007298A" w:rsidRPr="00872509" w:rsidRDefault="0007298A" w:rsidP="0007298A">
      <w:pPr>
        <w:spacing w:after="0"/>
      </w:pPr>
      <w:r w:rsidRPr="00872509">
        <w:t>ANTICIPATED SCHEDULE:</w:t>
      </w:r>
      <w:r w:rsidR="00E96198" w:rsidRPr="00872509">
        <w:t xml:space="preserve"> 202</w:t>
      </w:r>
      <w:r w:rsidR="00F5514C">
        <w:t>6</w:t>
      </w:r>
      <w:r w:rsidR="00E96198" w:rsidRPr="00872509">
        <w:t>-202</w:t>
      </w:r>
      <w:r w:rsidR="00F5514C">
        <w:t>7</w:t>
      </w:r>
    </w:p>
    <w:p w14:paraId="068A714C" w14:textId="53398A87" w:rsidR="0007298A" w:rsidRPr="00872509" w:rsidRDefault="0007298A" w:rsidP="0007298A">
      <w:pPr>
        <w:spacing w:after="0"/>
      </w:pPr>
      <w:r w:rsidRPr="00872509">
        <w:t>AFFECTED PARTIES:</w:t>
      </w:r>
      <w:r w:rsidR="006179B1" w:rsidRPr="00872509">
        <w:t xml:space="preserve"> Supervised lenders</w:t>
      </w:r>
    </w:p>
    <w:p w14:paraId="2C2F3F1E" w14:textId="115F6574" w:rsidR="0007298A" w:rsidRPr="00872509" w:rsidRDefault="0007298A" w:rsidP="006179B1">
      <w:r w:rsidRPr="00872509">
        <w:t>CONCENSUS –BASED RULE DEVELPOMENT:</w:t>
      </w:r>
      <w:r w:rsidR="006179B1" w:rsidRPr="00872509">
        <w:t xml:space="preserve"> Not contemplated</w:t>
      </w:r>
    </w:p>
    <w:p w14:paraId="6F5F2694" w14:textId="3CD9E330" w:rsidR="0007298A" w:rsidRPr="00872509" w:rsidRDefault="0007298A" w:rsidP="0007298A">
      <w:pPr>
        <w:spacing w:after="0"/>
        <w:rPr>
          <w:b/>
          <w:bCs/>
        </w:rPr>
      </w:pPr>
      <w:r w:rsidRPr="00872509">
        <w:rPr>
          <w:b/>
          <w:bCs/>
        </w:rPr>
        <w:t xml:space="preserve">CHAPTER 712: </w:t>
      </w:r>
      <w:r w:rsidR="00705CED" w:rsidRPr="00872509">
        <w:t>Establishment of License and Renewal Fees and Application Requirements for Maine’s Foreclosure Purchaser Licensing</w:t>
      </w:r>
    </w:p>
    <w:p w14:paraId="3057E677" w14:textId="62F7EA1F" w:rsidR="0007298A" w:rsidRPr="00872509" w:rsidRDefault="0007298A" w:rsidP="0007298A">
      <w:pPr>
        <w:spacing w:after="0"/>
      </w:pPr>
      <w:r w:rsidRPr="00872509">
        <w:t>STATUTORY AUTHORITY:</w:t>
      </w:r>
      <w:r w:rsidR="00B0001E" w:rsidRPr="00872509">
        <w:t xml:space="preserve"> 32 M.R.S. § 6193</w:t>
      </w:r>
    </w:p>
    <w:p w14:paraId="37312FE2" w14:textId="3E469BFC" w:rsidR="0007298A" w:rsidRPr="00872509" w:rsidRDefault="0007298A" w:rsidP="0007298A">
      <w:pPr>
        <w:spacing w:after="0"/>
      </w:pPr>
      <w:r w:rsidRPr="00872509">
        <w:t>PURPOSE:</w:t>
      </w:r>
      <w:r w:rsidR="0061112F" w:rsidRPr="00872509">
        <w:t xml:space="preserve"> This rule sets application and renewal fees for foreclosure purchasers and establishes requirements for information and documentation which must be submitted in support of an application.</w:t>
      </w:r>
      <w:r w:rsidR="00E15D41" w:rsidRPr="00872509">
        <w:t xml:space="preserve"> The Bureau may update this rule to address issues that become obvious through experience gained from applying current rules, as well as to correct errors, update references as appropriate, and to keep pace with changes in the industry.</w:t>
      </w:r>
    </w:p>
    <w:p w14:paraId="7506C3F8" w14:textId="552333B6" w:rsidR="0007298A" w:rsidRPr="00872509" w:rsidRDefault="0007298A" w:rsidP="0007298A">
      <w:pPr>
        <w:spacing w:after="0"/>
      </w:pPr>
      <w:r w:rsidRPr="00872509">
        <w:t>ANTICIPATED SCHEDULE:</w:t>
      </w:r>
      <w:r w:rsidR="00E96198" w:rsidRPr="00872509">
        <w:t xml:space="preserve"> 202</w:t>
      </w:r>
      <w:r w:rsidR="00F5514C">
        <w:t>6</w:t>
      </w:r>
      <w:r w:rsidR="00E96198" w:rsidRPr="00872509">
        <w:t>-202</w:t>
      </w:r>
      <w:r w:rsidR="00F5514C">
        <w:t>7</w:t>
      </w:r>
    </w:p>
    <w:p w14:paraId="1F98FD41" w14:textId="1F946629" w:rsidR="0007298A" w:rsidRPr="00872509" w:rsidRDefault="0007298A" w:rsidP="0007298A">
      <w:pPr>
        <w:spacing w:after="0"/>
      </w:pPr>
      <w:r w:rsidRPr="00872509">
        <w:t>AFFECTED PARTIES:</w:t>
      </w:r>
      <w:r w:rsidR="00B0001E" w:rsidRPr="00872509">
        <w:t xml:space="preserve"> Foreclosure purchasers</w:t>
      </w:r>
    </w:p>
    <w:p w14:paraId="4BC83752" w14:textId="59B645F5" w:rsidR="0007298A" w:rsidRPr="00872509" w:rsidRDefault="0007298A" w:rsidP="00B0001E">
      <w:r w:rsidRPr="00872509">
        <w:t>CONCENSUS –BASED RULE DEVELPOMENT:</w:t>
      </w:r>
      <w:r w:rsidR="00B0001E" w:rsidRPr="00872509">
        <w:t xml:space="preserve"> Not contemplated</w:t>
      </w:r>
    </w:p>
    <w:p w14:paraId="78326EBB" w14:textId="60BBD779" w:rsidR="00705CED" w:rsidRPr="00872509" w:rsidRDefault="00705CED" w:rsidP="00705CED">
      <w:pPr>
        <w:spacing w:after="0"/>
        <w:rPr>
          <w:b/>
          <w:bCs/>
        </w:rPr>
      </w:pPr>
      <w:r w:rsidRPr="00872509">
        <w:rPr>
          <w:b/>
          <w:bCs/>
        </w:rPr>
        <w:t xml:space="preserve">CHAPTER 713: </w:t>
      </w:r>
      <w:r w:rsidR="00314D13" w:rsidRPr="00872509">
        <w:t>Establishment of Registration and Renewal Fees and Application Requirements for Maine’s Guaranteed Asset Protection Waiver Administrators and Requirement for Registration Through the Nationwide Multistate Licensing System (NMLS)</w:t>
      </w:r>
    </w:p>
    <w:p w14:paraId="41CF03B4" w14:textId="76C67620" w:rsidR="00705CED" w:rsidRPr="00872509" w:rsidRDefault="00705CED" w:rsidP="00705CED">
      <w:pPr>
        <w:spacing w:after="0"/>
      </w:pPr>
      <w:r w:rsidRPr="00872509">
        <w:t>STATUTORY AUTHORITY:</w:t>
      </w:r>
      <w:r w:rsidR="00432ADA" w:rsidRPr="00872509">
        <w:t xml:space="preserve"> 10 M.R.S. § 1500-H(6-A)</w:t>
      </w:r>
    </w:p>
    <w:p w14:paraId="3DCDEF53" w14:textId="28EAF7D0" w:rsidR="00705CED" w:rsidRPr="00872509" w:rsidRDefault="00705CED" w:rsidP="00705CED">
      <w:pPr>
        <w:spacing w:after="0"/>
      </w:pPr>
      <w:r w:rsidRPr="00872509">
        <w:t>PURPOSE:</w:t>
      </w:r>
      <w:r w:rsidR="00322EA4" w:rsidRPr="00872509">
        <w:t xml:space="preserve"> This rule sets forth </w:t>
      </w:r>
      <w:r w:rsidR="00C33E70" w:rsidRPr="00872509">
        <w:t>registration</w:t>
      </w:r>
      <w:r w:rsidR="00322EA4" w:rsidRPr="00872509">
        <w:t xml:space="preserve"> requirements for guaranteed asset </w:t>
      </w:r>
      <w:r w:rsidR="00C33E70" w:rsidRPr="00872509">
        <w:t>protection waiver administrators</w:t>
      </w:r>
      <w:r w:rsidR="00322EA4" w:rsidRPr="00872509">
        <w:t>, including application and renewal fees</w:t>
      </w:r>
      <w:r w:rsidR="00330E05" w:rsidRPr="00872509">
        <w:t xml:space="preserve"> and registration </w:t>
      </w:r>
      <w:r w:rsidR="00322EA4" w:rsidRPr="00872509">
        <w:t xml:space="preserve">effective dates, and a requirement that </w:t>
      </w:r>
      <w:r w:rsidR="00C33E70" w:rsidRPr="00872509">
        <w:t>registration</w:t>
      </w:r>
      <w:r w:rsidR="00322EA4" w:rsidRPr="00872509">
        <w:t xml:space="preserve"> of </w:t>
      </w:r>
      <w:r w:rsidR="00C33E70" w:rsidRPr="00872509">
        <w:t>guaranteed asset protection waiver administrators</w:t>
      </w:r>
      <w:r w:rsidR="00322EA4" w:rsidRPr="00872509">
        <w:t xml:space="preserve">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20632250" w14:textId="2E89BEC6" w:rsidR="00705CED" w:rsidRPr="00872509" w:rsidRDefault="00705CED" w:rsidP="00705CED">
      <w:pPr>
        <w:spacing w:after="0"/>
      </w:pPr>
      <w:r w:rsidRPr="00872509">
        <w:t>ANTICIPATED SCHEDULE:</w:t>
      </w:r>
      <w:r w:rsidR="00E96198" w:rsidRPr="00872509">
        <w:t xml:space="preserve"> 202</w:t>
      </w:r>
      <w:r w:rsidR="00F5514C">
        <w:t>6</w:t>
      </w:r>
      <w:r w:rsidR="00E96198" w:rsidRPr="00872509">
        <w:t>-202</w:t>
      </w:r>
      <w:r w:rsidR="00F5514C">
        <w:t>7</w:t>
      </w:r>
    </w:p>
    <w:p w14:paraId="162824C4" w14:textId="1EFE8390" w:rsidR="00705CED" w:rsidRPr="00872509" w:rsidRDefault="00705CED" w:rsidP="00705CED">
      <w:pPr>
        <w:spacing w:after="0"/>
      </w:pPr>
      <w:r w:rsidRPr="00872509">
        <w:t>AFFECTED PARTIES:</w:t>
      </w:r>
      <w:r w:rsidR="00C33E70" w:rsidRPr="00872509">
        <w:t xml:space="preserve"> Guaranteed asset protection waiver administrators</w:t>
      </w:r>
    </w:p>
    <w:p w14:paraId="1E477AF6" w14:textId="113BB636" w:rsidR="00705CED" w:rsidRPr="00872509" w:rsidRDefault="00705CED" w:rsidP="00C33E70">
      <w:r w:rsidRPr="00872509">
        <w:t>CONCENSUS –BASED RULE DEVELPOMENT:</w:t>
      </w:r>
      <w:r w:rsidR="00C33E70" w:rsidRPr="00872509">
        <w:t xml:space="preserve"> </w:t>
      </w:r>
      <w:r w:rsidR="00C45DB6" w:rsidRPr="00872509">
        <w:t>Not contemplated</w:t>
      </w:r>
    </w:p>
    <w:p w14:paraId="24562E63" w14:textId="068E54BD" w:rsidR="00314D13" w:rsidRPr="00872509" w:rsidRDefault="00314D13" w:rsidP="00314D13">
      <w:pPr>
        <w:spacing w:after="0"/>
        <w:rPr>
          <w:b/>
          <w:bCs/>
        </w:rPr>
      </w:pPr>
      <w:r w:rsidRPr="00872509">
        <w:rPr>
          <w:b/>
          <w:bCs/>
        </w:rPr>
        <w:t xml:space="preserve">CHAPTER 714: </w:t>
      </w:r>
      <w:r w:rsidRPr="00872509">
        <w:t>Establishment of Registration and Renewal Fees and Registration Requirements for Maine Legal Funding Providers</w:t>
      </w:r>
    </w:p>
    <w:p w14:paraId="193E4B6F" w14:textId="1D05781E" w:rsidR="00314D13" w:rsidRPr="00872509" w:rsidRDefault="00314D13" w:rsidP="00314D13">
      <w:pPr>
        <w:spacing w:after="0"/>
      </w:pPr>
      <w:r w:rsidRPr="00872509">
        <w:lastRenderedPageBreak/>
        <w:t>STATUTORY AUTHORITY:</w:t>
      </w:r>
      <w:r w:rsidR="00FD0497" w:rsidRPr="00872509">
        <w:t xml:space="preserve"> 9-A M.R.S. § 12-106(2)</w:t>
      </w:r>
    </w:p>
    <w:p w14:paraId="05E08F09" w14:textId="633951E6" w:rsidR="00314D13" w:rsidRPr="00872509" w:rsidRDefault="00314D13" w:rsidP="00314D13">
      <w:pPr>
        <w:spacing w:after="0"/>
      </w:pPr>
      <w:r w:rsidRPr="00872509">
        <w:t>PURPOSE:</w:t>
      </w:r>
      <w:r w:rsidR="00CB1D3E" w:rsidRPr="00872509">
        <w:t xml:space="preserve"> This rule sets forth registration requirements for legal funding providers, including application and renewal fees</w:t>
      </w:r>
      <w:r w:rsidR="00330E05" w:rsidRPr="00872509">
        <w:t xml:space="preserve"> and registration</w:t>
      </w:r>
      <w:r w:rsidR="00CB1D3E" w:rsidRPr="00872509">
        <w:t xml:space="preserve"> effective dates.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12DBF81B" w14:textId="53A17FEC" w:rsidR="00314D13" w:rsidRPr="00872509" w:rsidRDefault="00314D13" w:rsidP="00314D13">
      <w:pPr>
        <w:spacing w:after="0"/>
      </w:pPr>
      <w:r w:rsidRPr="00872509">
        <w:t>ANTICIPATED SCHEDULE:</w:t>
      </w:r>
      <w:r w:rsidR="00E96198" w:rsidRPr="00872509">
        <w:t xml:space="preserve"> 202</w:t>
      </w:r>
      <w:r w:rsidR="00F5514C">
        <w:t>6</w:t>
      </w:r>
      <w:r w:rsidR="00E96198" w:rsidRPr="00872509">
        <w:t>-202</w:t>
      </w:r>
      <w:r w:rsidR="00F5514C">
        <w:t>7</w:t>
      </w:r>
    </w:p>
    <w:p w14:paraId="1BC9E141" w14:textId="69FB37AB" w:rsidR="00314D13" w:rsidRPr="00872509" w:rsidRDefault="00314D13" w:rsidP="00314D13">
      <w:pPr>
        <w:spacing w:after="0"/>
      </w:pPr>
      <w:r w:rsidRPr="00872509">
        <w:t>AFFECTED PARTIES:</w:t>
      </w:r>
      <w:r w:rsidR="00330E05" w:rsidRPr="00872509">
        <w:t xml:space="preserve"> Legal funding providers</w:t>
      </w:r>
    </w:p>
    <w:p w14:paraId="024B7DA7" w14:textId="0F6F1043" w:rsidR="00314D13" w:rsidRPr="00872509" w:rsidRDefault="00314D13" w:rsidP="00330E05">
      <w:r w:rsidRPr="00872509">
        <w:t>CONCENSUS –BASED RULE DEVELPOMENT:</w:t>
      </w:r>
      <w:r w:rsidR="00330E05" w:rsidRPr="00872509">
        <w:t xml:space="preserve"> Not contemplated</w:t>
      </w:r>
    </w:p>
    <w:p w14:paraId="25DE4B49" w14:textId="7D8295A9" w:rsidR="00314D13" w:rsidRPr="00872509" w:rsidRDefault="00314D13" w:rsidP="00314D13">
      <w:pPr>
        <w:spacing w:after="0"/>
        <w:rPr>
          <w:b/>
          <w:bCs/>
        </w:rPr>
      </w:pPr>
      <w:r w:rsidRPr="00872509">
        <w:rPr>
          <w:b/>
          <w:bCs/>
        </w:rPr>
        <w:t xml:space="preserve">CHAPTER 715: </w:t>
      </w:r>
      <w:r w:rsidR="0088451F" w:rsidRPr="00872509">
        <w:t>Establishment of Registration and Renewal Fees and Registration Requirements for Maine Residential Real Estate Settlement Agency Registration and Requirement for Registration Through the Multistate Licensing System (NMLS)</w:t>
      </w:r>
    </w:p>
    <w:p w14:paraId="5BFAFC65" w14:textId="5D8C967D" w:rsidR="00314D13" w:rsidRPr="00872509" w:rsidRDefault="00314D13" w:rsidP="00314D13">
      <w:pPr>
        <w:spacing w:after="0"/>
      </w:pPr>
      <w:r w:rsidRPr="00872509">
        <w:t>STATUTORY AUTHORITY:</w:t>
      </w:r>
      <w:r w:rsidR="004A44C3" w:rsidRPr="00872509">
        <w:t xml:space="preserve"> </w:t>
      </w:r>
      <w:r w:rsidR="004A44C3" w:rsidRPr="00872509">
        <w:rPr>
          <w:color w:val="000000"/>
        </w:rPr>
        <w:t>10 M.R.S. § 1400-</w:t>
      </w:r>
      <w:proofErr w:type="gramStart"/>
      <w:r w:rsidR="004A44C3" w:rsidRPr="00872509">
        <w:rPr>
          <w:color w:val="000000"/>
        </w:rPr>
        <w:t>B(</w:t>
      </w:r>
      <w:proofErr w:type="gramEnd"/>
      <w:r w:rsidR="004A44C3" w:rsidRPr="00872509">
        <w:rPr>
          <w:color w:val="000000"/>
        </w:rPr>
        <w:t>1)</w:t>
      </w:r>
    </w:p>
    <w:p w14:paraId="46B19678" w14:textId="2E9ABB41" w:rsidR="00314D13" w:rsidRPr="00872509" w:rsidRDefault="00314D13" w:rsidP="00314D13">
      <w:pPr>
        <w:spacing w:after="0"/>
      </w:pPr>
      <w:r w:rsidRPr="00872509">
        <w:t>PURPOSE:</w:t>
      </w:r>
      <w:r w:rsidR="00704E9B" w:rsidRPr="00872509">
        <w:t xml:space="preserve"> This rule sets forth registration requirements for real estate settlement agencies, including application and renewal fees, registration effective dates, and a requirement that registration of real estate settlement agencies be done through the Nationwide Multistate Licensing System (NMLS). </w:t>
      </w:r>
      <w:r w:rsidR="00E15D41" w:rsidRPr="00872509">
        <w:t>The Bureau may update this rule to address issues that become obvious through experience gained from applying current rules, as well as to correct errors, update references as appropriate, and to keep pace with changes in the industry.</w:t>
      </w:r>
    </w:p>
    <w:p w14:paraId="25E64307" w14:textId="2532BCEF" w:rsidR="00314D13" w:rsidRPr="00872509" w:rsidRDefault="00314D13" w:rsidP="00314D13">
      <w:pPr>
        <w:spacing w:after="0"/>
      </w:pPr>
      <w:r w:rsidRPr="00872509">
        <w:t>ANTICIPATED SCHEDULE:</w:t>
      </w:r>
      <w:r w:rsidR="00E96198" w:rsidRPr="00872509">
        <w:t xml:space="preserve"> 202</w:t>
      </w:r>
      <w:r w:rsidR="00F5514C">
        <w:t>6</w:t>
      </w:r>
      <w:r w:rsidR="00E96198" w:rsidRPr="00872509">
        <w:t>-202</w:t>
      </w:r>
      <w:r w:rsidR="00F5514C">
        <w:t>7</w:t>
      </w:r>
    </w:p>
    <w:p w14:paraId="0DA61752" w14:textId="1FDCEB7B" w:rsidR="00314D13" w:rsidRPr="00872509" w:rsidRDefault="00314D13" w:rsidP="00314D13">
      <w:pPr>
        <w:spacing w:after="0"/>
      </w:pPr>
      <w:r w:rsidRPr="00872509">
        <w:t>AFFECTED PARTIES:</w:t>
      </w:r>
      <w:r w:rsidR="00E504D5" w:rsidRPr="00872509">
        <w:t xml:space="preserve"> Real estate settlement agencies</w:t>
      </w:r>
    </w:p>
    <w:p w14:paraId="2B0FF85D" w14:textId="2A048B6F" w:rsidR="00314D13" w:rsidRPr="00872509" w:rsidRDefault="00314D13" w:rsidP="00E504D5">
      <w:r w:rsidRPr="00872509">
        <w:t>CONCENSUS –BASED RULE DEVELPOMENT:</w:t>
      </w:r>
      <w:r w:rsidR="00E504D5" w:rsidRPr="00872509">
        <w:t xml:space="preserve"> Not contemplated</w:t>
      </w:r>
    </w:p>
    <w:p w14:paraId="30D22BD1" w14:textId="0E0595E2" w:rsidR="0088451F" w:rsidRPr="00872509" w:rsidRDefault="0088451F" w:rsidP="0088451F">
      <w:pPr>
        <w:spacing w:after="0"/>
        <w:rPr>
          <w:b/>
          <w:bCs/>
        </w:rPr>
      </w:pPr>
      <w:r w:rsidRPr="00872509">
        <w:rPr>
          <w:b/>
          <w:bCs/>
        </w:rPr>
        <w:t>CHAPTER</w:t>
      </w:r>
      <w:r w:rsidR="001E63E4" w:rsidRPr="00872509">
        <w:rPr>
          <w:b/>
          <w:bCs/>
        </w:rPr>
        <w:t xml:space="preserve"> XX</w:t>
      </w:r>
      <w:r w:rsidRPr="00872509">
        <w:rPr>
          <w:b/>
          <w:bCs/>
        </w:rPr>
        <w:t>:</w:t>
      </w:r>
      <w:r w:rsidRPr="00872509">
        <w:t xml:space="preserve"> </w:t>
      </w:r>
      <w:r w:rsidR="00920EE3" w:rsidRPr="00872509">
        <w:t xml:space="preserve">New </w:t>
      </w:r>
      <w:r w:rsidR="00304A53" w:rsidRPr="00872509">
        <w:t>Rule</w:t>
      </w:r>
    </w:p>
    <w:p w14:paraId="09E7C18D" w14:textId="175B9944" w:rsidR="0088451F" w:rsidRPr="00872509" w:rsidRDefault="0088451F" w:rsidP="0088451F">
      <w:pPr>
        <w:spacing w:after="0"/>
      </w:pPr>
      <w:r w:rsidRPr="00872509">
        <w:t>STATUTORY AUTHORITY:</w:t>
      </w:r>
      <w:r w:rsidR="00DB3308" w:rsidRPr="00872509">
        <w:t xml:space="preserve"> 32 M.R.S. §</w:t>
      </w:r>
      <w:r w:rsidR="009907C8">
        <w:t>§</w:t>
      </w:r>
      <w:r w:rsidR="00DB3308" w:rsidRPr="00872509">
        <w:t xml:space="preserve"> 6170</w:t>
      </w:r>
      <w:r w:rsidR="009907C8">
        <w:t xml:space="preserve"> and</w:t>
      </w:r>
      <w:r w:rsidR="003F71BA" w:rsidRPr="00872509">
        <w:t xml:space="preserve"> 6079</w:t>
      </w:r>
    </w:p>
    <w:p w14:paraId="1AF902C9" w14:textId="6C9C3B96" w:rsidR="0088451F" w:rsidRPr="00872509" w:rsidRDefault="0088451F" w:rsidP="0088451F">
      <w:pPr>
        <w:spacing w:after="0"/>
      </w:pPr>
      <w:r w:rsidRPr="00872509">
        <w:t>PURPOSE:</w:t>
      </w:r>
      <w:r w:rsidR="000921B1" w:rsidRPr="00872509">
        <w:t xml:space="preserve"> The Bureau anticipates </w:t>
      </w:r>
      <w:r w:rsidR="00B962EE" w:rsidRPr="00872509">
        <w:t xml:space="preserve">proposing a new rule to set forth licensing requirements </w:t>
      </w:r>
      <w:r w:rsidR="007174F2" w:rsidRPr="00872509">
        <w:t xml:space="preserve">for virtual currency kiosk operators </w:t>
      </w:r>
      <w:r w:rsidR="00021F43" w:rsidRPr="00872509">
        <w:t>to</w:t>
      </w:r>
      <w:r w:rsidR="007174F2" w:rsidRPr="00872509">
        <w:t xml:space="preserve"> implement </w:t>
      </w:r>
      <w:r w:rsidR="00E61F89" w:rsidRPr="00872509">
        <w:t>PL 285, effective June 12, 2025.</w:t>
      </w:r>
    </w:p>
    <w:p w14:paraId="5DEC9436" w14:textId="2007EB4E" w:rsidR="0088451F" w:rsidRPr="00872509" w:rsidRDefault="0088451F" w:rsidP="0088451F">
      <w:pPr>
        <w:spacing w:after="0"/>
      </w:pPr>
      <w:r w:rsidRPr="00872509">
        <w:t>ANTICIPATED SCHEDULE:</w:t>
      </w:r>
      <w:r w:rsidR="00E96198" w:rsidRPr="00872509">
        <w:t xml:space="preserve"> 202</w:t>
      </w:r>
      <w:r w:rsidR="004E458D">
        <w:t>6</w:t>
      </w:r>
      <w:r w:rsidR="00E96198" w:rsidRPr="00872509">
        <w:t>-202</w:t>
      </w:r>
      <w:r w:rsidR="004E458D">
        <w:t>7</w:t>
      </w:r>
    </w:p>
    <w:p w14:paraId="57FEC87D" w14:textId="0E015CAA" w:rsidR="0088451F" w:rsidRPr="00872509" w:rsidRDefault="0088451F" w:rsidP="0088451F">
      <w:pPr>
        <w:spacing w:after="0"/>
      </w:pPr>
      <w:r w:rsidRPr="00872509">
        <w:t>AFFECTED PARTIES:</w:t>
      </w:r>
      <w:r w:rsidR="00E61F89" w:rsidRPr="00872509">
        <w:t xml:space="preserve"> </w:t>
      </w:r>
      <w:r w:rsidR="00130804" w:rsidRPr="00872509">
        <w:t>Virtual currency kiosk operators</w:t>
      </w:r>
    </w:p>
    <w:p w14:paraId="0DF076F8" w14:textId="7073096A" w:rsidR="0088451F" w:rsidRPr="00872509" w:rsidRDefault="0088451F" w:rsidP="009B69A1">
      <w:r w:rsidRPr="00872509">
        <w:t>CONCENSUS –BASED RULE DEVELPOMENT:</w:t>
      </w:r>
      <w:r w:rsidR="00130804" w:rsidRPr="00872509">
        <w:t xml:space="preserve"> Not contemplated</w:t>
      </w:r>
    </w:p>
    <w:p w14:paraId="5154B420" w14:textId="3ADE76EB" w:rsidR="0088451F" w:rsidRPr="00872509" w:rsidRDefault="0088451F" w:rsidP="0088451F">
      <w:pPr>
        <w:spacing w:after="0"/>
        <w:rPr>
          <w:b/>
          <w:bCs/>
        </w:rPr>
      </w:pPr>
      <w:r w:rsidRPr="00872509">
        <w:rPr>
          <w:b/>
          <w:bCs/>
        </w:rPr>
        <w:t>CHAPTER</w:t>
      </w:r>
      <w:r w:rsidR="001E63E4" w:rsidRPr="00872509">
        <w:rPr>
          <w:b/>
          <w:bCs/>
        </w:rPr>
        <w:t xml:space="preserve"> XX</w:t>
      </w:r>
      <w:r w:rsidRPr="00872509">
        <w:rPr>
          <w:b/>
          <w:bCs/>
        </w:rPr>
        <w:t xml:space="preserve">: </w:t>
      </w:r>
      <w:r w:rsidR="00C01134" w:rsidRPr="00872509">
        <w:t>New Rule</w:t>
      </w:r>
    </w:p>
    <w:p w14:paraId="398F0019" w14:textId="5304B0FA" w:rsidR="0088451F" w:rsidRPr="00872509" w:rsidRDefault="0088451F" w:rsidP="0088451F">
      <w:pPr>
        <w:spacing w:after="0"/>
      </w:pPr>
      <w:r w:rsidRPr="00872509">
        <w:t>STATUTORY AUTHORITY:</w:t>
      </w:r>
      <w:r w:rsidR="00804175" w:rsidRPr="00872509">
        <w:t xml:space="preserve"> </w:t>
      </w:r>
      <w:r w:rsidR="00B32E1D" w:rsidRPr="00872509">
        <w:t>32 M.R.S. § 6159</w:t>
      </w:r>
    </w:p>
    <w:p w14:paraId="3E039C12" w14:textId="3710CE5B" w:rsidR="0088451F" w:rsidRPr="00872509" w:rsidRDefault="0088451F" w:rsidP="0088451F">
      <w:pPr>
        <w:spacing w:after="0"/>
      </w:pPr>
      <w:r w:rsidRPr="00872509">
        <w:t>PURPOSE:</w:t>
      </w:r>
      <w:r w:rsidR="00B32E1D" w:rsidRPr="00872509">
        <w:t xml:space="preserve"> The Bureau may propose a new rule to set forth registration requirements for </w:t>
      </w:r>
      <w:r w:rsidR="00012E01" w:rsidRPr="00872509">
        <w:t xml:space="preserve">non-bank </w:t>
      </w:r>
      <w:r w:rsidR="00B32E1D" w:rsidRPr="00872509">
        <w:t>cash-dispensing machines</w:t>
      </w:r>
      <w:r w:rsidR="00012E01" w:rsidRPr="00872509">
        <w:t>, including a requirement for registration using the Nationwide Multistate Licensing System (NMLS).</w:t>
      </w:r>
    </w:p>
    <w:p w14:paraId="2B8721FA" w14:textId="6A926D17" w:rsidR="0088451F" w:rsidRPr="00872509" w:rsidRDefault="0088451F" w:rsidP="0088451F">
      <w:pPr>
        <w:spacing w:after="0"/>
      </w:pPr>
      <w:r w:rsidRPr="00872509">
        <w:t>ANTICIPATED SCHEDULE:</w:t>
      </w:r>
      <w:r w:rsidR="00E96198" w:rsidRPr="00872509">
        <w:t xml:space="preserve"> 202</w:t>
      </w:r>
      <w:r w:rsidR="004E458D">
        <w:t>6</w:t>
      </w:r>
      <w:r w:rsidR="00E96198" w:rsidRPr="00872509">
        <w:t>-202</w:t>
      </w:r>
      <w:r w:rsidR="004E458D">
        <w:t>7</w:t>
      </w:r>
    </w:p>
    <w:p w14:paraId="7A2F3993" w14:textId="20B4DC55" w:rsidR="0088451F" w:rsidRPr="00872509" w:rsidRDefault="0088451F" w:rsidP="0088451F">
      <w:pPr>
        <w:spacing w:after="0"/>
      </w:pPr>
      <w:r w:rsidRPr="00872509">
        <w:lastRenderedPageBreak/>
        <w:t>AFFECTED PARTIES:</w:t>
      </w:r>
      <w:r w:rsidR="00012E01" w:rsidRPr="00872509">
        <w:t xml:space="preserve"> Non-bank ATM operators</w:t>
      </w:r>
    </w:p>
    <w:p w14:paraId="01046A42" w14:textId="45DE1356" w:rsidR="00AA4487" w:rsidRPr="00872509" w:rsidRDefault="0088451F" w:rsidP="004A44C3">
      <w:r w:rsidRPr="00872509">
        <w:t>CONCENSUS –BASED RULE DEVELPOMENT:</w:t>
      </w:r>
      <w:r w:rsidR="00012E01" w:rsidRPr="00872509">
        <w:t xml:space="preserve"> Not contemplated</w:t>
      </w:r>
    </w:p>
    <w:p w14:paraId="01F71AB2" w14:textId="7FA9CCAE" w:rsidR="008E3921" w:rsidRPr="00872509" w:rsidRDefault="008E3921" w:rsidP="008E3921">
      <w:pPr>
        <w:spacing w:after="0"/>
        <w:rPr>
          <w:b/>
          <w:bCs/>
        </w:rPr>
      </w:pPr>
      <w:r w:rsidRPr="00872509">
        <w:rPr>
          <w:b/>
          <w:bCs/>
        </w:rPr>
        <w:t xml:space="preserve">CHAPTER XX: </w:t>
      </w:r>
      <w:r w:rsidRPr="00872509">
        <w:t>New Rule</w:t>
      </w:r>
    </w:p>
    <w:p w14:paraId="7FC7D97B" w14:textId="45596BB7" w:rsidR="008E3921" w:rsidRPr="00872509" w:rsidRDefault="008E3921" w:rsidP="008E3921">
      <w:pPr>
        <w:spacing w:after="0"/>
      </w:pPr>
      <w:r w:rsidRPr="00872509">
        <w:t xml:space="preserve">STATUTORY AUTHORITY: </w:t>
      </w:r>
      <w:r w:rsidR="00872509" w:rsidRPr="00872509">
        <w:t>9-A M.R.S. §§ 6-105-</w:t>
      </w:r>
      <w:r w:rsidR="009C7CDE" w:rsidRPr="00872509">
        <w:t>A (</w:t>
      </w:r>
      <w:r w:rsidR="00872509" w:rsidRPr="00872509">
        <w:t>1)</w:t>
      </w:r>
      <w:r w:rsidR="00160F48">
        <w:t xml:space="preserve"> and 15-104</w:t>
      </w:r>
    </w:p>
    <w:p w14:paraId="30EF3414" w14:textId="2BE62471" w:rsidR="008E3921" w:rsidRPr="00872509" w:rsidRDefault="008E3921" w:rsidP="008E3921">
      <w:pPr>
        <w:spacing w:after="0"/>
      </w:pPr>
      <w:r w:rsidRPr="00872509">
        <w:t xml:space="preserve">PURPOSE: The Bureau may propose a new rule to set forth registration requirements for </w:t>
      </w:r>
      <w:r w:rsidR="00BA3D6F">
        <w:t>student financing companies</w:t>
      </w:r>
      <w:r w:rsidRPr="00872509">
        <w:t>, including a requirement for registration using the Nationwide Multistate Licensing System (NMLS).</w:t>
      </w:r>
    </w:p>
    <w:p w14:paraId="63ADBF80" w14:textId="0A2C613B" w:rsidR="008E3921" w:rsidRPr="00872509" w:rsidRDefault="008E3921" w:rsidP="008E3921">
      <w:pPr>
        <w:spacing w:after="0"/>
      </w:pPr>
      <w:r w:rsidRPr="00872509">
        <w:t>ANTICIPATED SCHEDULE: 202</w:t>
      </w:r>
      <w:r w:rsidR="004E458D">
        <w:t>6</w:t>
      </w:r>
      <w:r w:rsidRPr="00872509">
        <w:t>-202</w:t>
      </w:r>
      <w:r w:rsidR="004E458D">
        <w:t>7</w:t>
      </w:r>
    </w:p>
    <w:p w14:paraId="1B988258" w14:textId="59006830" w:rsidR="008E3921" w:rsidRPr="00872509" w:rsidRDefault="008E3921" w:rsidP="008E3921">
      <w:pPr>
        <w:spacing w:after="0"/>
      </w:pPr>
      <w:r w:rsidRPr="00872509">
        <w:t xml:space="preserve">AFFECTED PARTIES: </w:t>
      </w:r>
      <w:r w:rsidR="006969DC">
        <w:t>Student financing companies</w:t>
      </w:r>
    </w:p>
    <w:p w14:paraId="54B013DE" w14:textId="4E8AEB52" w:rsidR="008E3921" w:rsidRDefault="008E3921" w:rsidP="004A44C3">
      <w:r w:rsidRPr="00872509">
        <w:t>CONCENSUS –BASED RULE DEVELPOMENT: Not contemplated</w:t>
      </w:r>
    </w:p>
    <w:p w14:paraId="15CE70B3" w14:textId="77777777" w:rsidR="00BA7110" w:rsidRPr="00872509" w:rsidRDefault="00BA7110" w:rsidP="00BA7110">
      <w:pPr>
        <w:spacing w:after="0"/>
        <w:rPr>
          <w:b/>
          <w:bCs/>
        </w:rPr>
      </w:pPr>
      <w:r w:rsidRPr="00872509">
        <w:rPr>
          <w:b/>
          <w:bCs/>
        </w:rPr>
        <w:t xml:space="preserve">CHAPTER XX: </w:t>
      </w:r>
      <w:r w:rsidRPr="00872509">
        <w:t>New Rule</w:t>
      </w:r>
    </w:p>
    <w:p w14:paraId="2BC64710" w14:textId="02F7A5AB" w:rsidR="00BA7110" w:rsidRPr="00872509" w:rsidRDefault="00BA7110" w:rsidP="00BA7110">
      <w:pPr>
        <w:spacing w:after="0"/>
      </w:pPr>
      <w:r w:rsidRPr="00872509">
        <w:t>STATUTORY AUTHORITY: 9-A M.R.S. §§ 6-105-</w:t>
      </w:r>
      <w:r w:rsidR="009C7CDE" w:rsidRPr="00872509">
        <w:t>A (</w:t>
      </w:r>
      <w:r w:rsidRPr="00872509">
        <w:t>1)</w:t>
      </w:r>
    </w:p>
    <w:p w14:paraId="70A107F4" w14:textId="055658C0" w:rsidR="00BA7110" w:rsidRPr="00872509" w:rsidRDefault="00BA7110" w:rsidP="00BA7110">
      <w:pPr>
        <w:spacing w:after="0"/>
      </w:pPr>
      <w:r w:rsidRPr="00872509">
        <w:t xml:space="preserve">PURPOSE: The Bureau may propose a new rule to set forth </w:t>
      </w:r>
      <w:r w:rsidR="00497794">
        <w:t>notification</w:t>
      </w:r>
      <w:r w:rsidRPr="00872509">
        <w:t xml:space="preserve"> requirements for </w:t>
      </w:r>
      <w:r>
        <w:t>certain creditors</w:t>
      </w:r>
      <w:r w:rsidRPr="00872509">
        <w:t xml:space="preserve">, including a requirement for </w:t>
      </w:r>
      <w:r w:rsidR="00A4787E">
        <w:t>notification</w:t>
      </w:r>
      <w:r w:rsidRPr="00872509">
        <w:t xml:space="preserve"> using the Nationwide Multistate Licensing System (NMLS).</w:t>
      </w:r>
    </w:p>
    <w:p w14:paraId="6CBAFEFE" w14:textId="5294F873" w:rsidR="00BA7110" w:rsidRPr="00872509" w:rsidRDefault="00BA7110" w:rsidP="00BA7110">
      <w:pPr>
        <w:spacing w:after="0"/>
      </w:pPr>
      <w:r w:rsidRPr="00872509">
        <w:t>ANTICIPATED SCHEDULE: 202</w:t>
      </w:r>
      <w:r w:rsidR="00624A43">
        <w:t>6</w:t>
      </w:r>
      <w:r w:rsidRPr="00872509">
        <w:t>-202</w:t>
      </w:r>
      <w:r w:rsidR="00624A43">
        <w:t>7</w:t>
      </w:r>
    </w:p>
    <w:p w14:paraId="5CD55114" w14:textId="63E481F2" w:rsidR="00BA7110" w:rsidRPr="00872509" w:rsidRDefault="00BA7110" w:rsidP="00BA7110">
      <w:pPr>
        <w:spacing w:after="0"/>
      </w:pPr>
      <w:r w:rsidRPr="00872509">
        <w:t xml:space="preserve">AFFECTED PARTIES: </w:t>
      </w:r>
      <w:r w:rsidR="00A4787E">
        <w:t>Creditors</w:t>
      </w:r>
    </w:p>
    <w:p w14:paraId="7E946160" w14:textId="77777777" w:rsidR="00BA7110" w:rsidRDefault="00BA7110" w:rsidP="00BA7110">
      <w:r w:rsidRPr="00872509">
        <w:t>CONCENSUS –BASED RULE DEVELPOMENT: Not contemplated</w:t>
      </w:r>
    </w:p>
    <w:p w14:paraId="7304A147" w14:textId="031C77C4" w:rsidR="00192C6E" w:rsidRDefault="00192C6E" w:rsidP="00BA7110">
      <w:r w:rsidRPr="009F615F">
        <w:rPr>
          <w:b/>
          <w:bCs/>
        </w:rPr>
        <w:t>Chapter XX</w:t>
      </w:r>
      <w:r>
        <w:t>: New Rule</w:t>
      </w:r>
    </w:p>
    <w:p w14:paraId="7638DEEB" w14:textId="392A5136" w:rsidR="00192C6E" w:rsidRDefault="004C1432" w:rsidP="00BA7110">
      <w:r>
        <w:t xml:space="preserve">STATUTORY AUTHORITY: </w:t>
      </w:r>
      <w:r w:rsidR="00FE16DB">
        <w:t>9-A M.R.S. § 8-504</w:t>
      </w:r>
      <w:r w:rsidR="009B67EC">
        <w:t xml:space="preserve"> (2)</w:t>
      </w:r>
    </w:p>
    <w:p w14:paraId="0537D59F" w14:textId="01DF256B" w:rsidR="009F615F" w:rsidRPr="00872509" w:rsidRDefault="009F615F" w:rsidP="009F615F">
      <w:pPr>
        <w:spacing w:after="0"/>
      </w:pPr>
      <w:r w:rsidRPr="00872509">
        <w:t xml:space="preserve">PURPOSE: The Bureau anticipates proposing a new rule to set forth licensing requirements for </w:t>
      </w:r>
      <w:r w:rsidR="0069726A">
        <w:t xml:space="preserve">shared appreciation </w:t>
      </w:r>
      <w:r w:rsidR="008B0CE5">
        <w:t xml:space="preserve">mortgages </w:t>
      </w:r>
      <w:r w:rsidR="008B0CE5" w:rsidRPr="00872509">
        <w:t>to</w:t>
      </w:r>
      <w:r w:rsidRPr="00872509">
        <w:t xml:space="preserve"> implement PL </w:t>
      </w:r>
      <w:r w:rsidR="0069726A">
        <w:t>653</w:t>
      </w:r>
      <w:r w:rsidRPr="00872509">
        <w:t xml:space="preserve">, effective </w:t>
      </w:r>
      <w:r w:rsidR="0069726A">
        <w:t>April</w:t>
      </w:r>
      <w:r w:rsidRPr="00872509">
        <w:t xml:space="preserve"> 1</w:t>
      </w:r>
      <w:r w:rsidR="008B0CE5">
        <w:t>3</w:t>
      </w:r>
      <w:r w:rsidRPr="00872509">
        <w:t>, 202</w:t>
      </w:r>
      <w:r w:rsidR="008B0CE5">
        <w:t>6</w:t>
      </w:r>
      <w:r w:rsidRPr="00872509">
        <w:t>.</w:t>
      </w:r>
    </w:p>
    <w:p w14:paraId="4A0AF679" w14:textId="77777777" w:rsidR="009F615F" w:rsidRPr="00872509" w:rsidRDefault="009F615F" w:rsidP="009F615F">
      <w:pPr>
        <w:spacing w:after="0"/>
      </w:pPr>
      <w:r w:rsidRPr="00872509">
        <w:t>ANTICIPATED SCHEDULE: 202</w:t>
      </w:r>
      <w:r>
        <w:t>6</w:t>
      </w:r>
      <w:r w:rsidRPr="00872509">
        <w:t>-202</w:t>
      </w:r>
      <w:r>
        <w:t>7</w:t>
      </w:r>
    </w:p>
    <w:p w14:paraId="219E6543" w14:textId="0C932214" w:rsidR="009F615F" w:rsidRPr="00872509" w:rsidRDefault="009F615F" w:rsidP="009F615F">
      <w:pPr>
        <w:spacing w:after="0"/>
      </w:pPr>
      <w:r w:rsidRPr="00872509">
        <w:t>AFFECTED PARTIES</w:t>
      </w:r>
      <w:proofErr w:type="gramStart"/>
      <w:r w:rsidRPr="00872509">
        <w:t xml:space="preserve">: </w:t>
      </w:r>
      <w:r w:rsidR="00161D8C">
        <w:t xml:space="preserve"> </w:t>
      </w:r>
      <w:r w:rsidR="007C5EFC">
        <w:t>Creditors</w:t>
      </w:r>
      <w:proofErr w:type="gramEnd"/>
      <w:r w:rsidR="007C5EFC">
        <w:t>, mortgage lenders, consumers</w:t>
      </w:r>
    </w:p>
    <w:p w14:paraId="549F84FE" w14:textId="77777777" w:rsidR="009F615F" w:rsidRPr="00872509" w:rsidRDefault="009F615F" w:rsidP="009F615F">
      <w:r w:rsidRPr="00872509">
        <w:t>CONCENSUS –BASED RULE DEVELPOMENT: Not contemplated</w:t>
      </w:r>
    </w:p>
    <w:p w14:paraId="7182349E" w14:textId="77777777" w:rsidR="009F615F" w:rsidRPr="00872509" w:rsidRDefault="009F615F" w:rsidP="00BA7110"/>
    <w:p w14:paraId="060C02A7" w14:textId="77777777" w:rsidR="00BA7110" w:rsidRPr="00872509" w:rsidRDefault="00BA7110" w:rsidP="004A44C3"/>
    <w:sectPr w:rsidR="00BA7110" w:rsidRPr="00872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41"/>
    <w:rsid w:val="00012285"/>
    <w:rsid w:val="00012E01"/>
    <w:rsid w:val="00021F43"/>
    <w:rsid w:val="000431DF"/>
    <w:rsid w:val="0006559C"/>
    <w:rsid w:val="0007298A"/>
    <w:rsid w:val="00076611"/>
    <w:rsid w:val="000866EE"/>
    <w:rsid w:val="000921B1"/>
    <w:rsid w:val="000D062F"/>
    <w:rsid w:val="000D70C5"/>
    <w:rsid w:val="000D7190"/>
    <w:rsid w:val="000E74A9"/>
    <w:rsid w:val="000E74C4"/>
    <w:rsid w:val="000F1860"/>
    <w:rsid w:val="00117E4A"/>
    <w:rsid w:val="00127AE2"/>
    <w:rsid w:val="00130804"/>
    <w:rsid w:val="001353B8"/>
    <w:rsid w:val="00160F48"/>
    <w:rsid w:val="00161D8C"/>
    <w:rsid w:val="00165944"/>
    <w:rsid w:val="00175EC2"/>
    <w:rsid w:val="001771F3"/>
    <w:rsid w:val="00186CC5"/>
    <w:rsid w:val="00192C6E"/>
    <w:rsid w:val="001B4BDE"/>
    <w:rsid w:val="001E63E4"/>
    <w:rsid w:val="002114E5"/>
    <w:rsid w:val="00212103"/>
    <w:rsid w:val="0021332D"/>
    <w:rsid w:val="0021613D"/>
    <w:rsid w:val="00225E4E"/>
    <w:rsid w:val="00261F32"/>
    <w:rsid w:val="00265842"/>
    <w:rsid w:val="0028121D"/>
    <w:rsid w:val="0028407B"/>
    <w:rsid w:val="00294AE2"/>
    <w:rsid w:val="002A0BD5"/>
    <w:rsid w:val="002C7C68"/>
    <w:rsid w:val="00304A53"/>
    <w:rsid w:val="00306ED5"/>
    <w:rsid w:val="00307353"/>
    <w:rsid w:val="00314D13"/>
    <w:rsid w:val="00315CED"/>
    <w:rsid w:val="00322EA4"/>
    <w:rsid w:val="00330E05"/>
    <w:rsid w:val="00344E22"/>
    <w:rsid w:val="00353B8F"/>
    <w:rsid w:val="00357634"/>
    <w:rsid w:val="003773F1"/>
    <w:rsid w:val="00386E77"/>
    <w:rsid w:val="00395BD8"/>
    <w:rsid w:val="003A5ADF"/>
    <w:rsid w:val="003C6202"/>
    <w:rsid w:val="003D0C2E"/>
    <w:rsid w:val="003E48B5"/>
    <w:rsid w:val="003F1B3D"/>
    <w:rsid w:val="003F71BA"/>
    <w:rsid w:val="00405DF7"/>
    <w:rsid w:val="00411067"/>
    <w:rsid w:val="004130BC"/>
    <w:rsid w:val="00421174"/>
    <w:rsid w:val="00427E40"/>
    <w:rsid w:val="00432ADA"/>
    <w:rsid w:val="00434241"/>
    <w:rsid w:val="00437A8F"/>
    <w:rsid w:val="00440EEE"/>
    <w:rsid w:val="00442B2F"/>
    <w:rsid w:val="004521EC"/>
    <w:rsid w:val="00463872"/>
    <w:rsid w:val="00464EDC"/>
    <w:rsid w:val="00473C16"/>
    <w:rsid w:val="00473D41"/>
    <w:rsid w:val="00487A0B"/>
    <w:rsid w:val="00492251"/>
    <w:rsid w:val="00497794"/>
    <w:rsid w:val="004A44C3"/>
    <w:rsid w:val="004A5529"/>
    <w:rsid w:val="004B3E00"/>
    <w:rsid w:val="004B6C69"/>
    <w:rsid w:val="004B773A"/>
    <w:rsid w:val="004C0810"/>
    <w:rsid w:val="004C1432"/>
    <w:rsid w:val="004C7469"/>
    <w:rsid w:val="004D0F47"/>
    <w:rsid w:val="004E3D5C"/>
    <w:rsid w:val="004E458D"/>
    <w:rsid w:val="004E6B9E"/>
    <w:rsid w:val="004F32EF"/>
    <w:rsid w:val="005201CB"/>
    <w:rsid w:val="00543379"/>
    <w:rsid w:val="00547542"/>
    <w:rsid w:val="00556993"/>
    <w:rsid w:val="00561026"/>
    <w:rsid w:val="0057429E"/>
    <w:rsid w:val="005859C8"/>
    <w:rsid w:val="005A278F"/>
    <w:rsid w:val="005A4F5C"/>
    <w:rsid w:val="005B555E"/>
    <w:rsid w:val="005B63FD"/>
    <w:rsid w:val="005C02C6"/>
    <w:rsid w:val="005D08E3"/>
    <w:rsid w:val="005D2B58"/>
    <w:rsid w:val="0061112F"/>
    <w:rsid w:val="00611C46"/>
    <w:rsid w:val="006179B1"/>
    <w:rsid w:val="0062151D"/>
    <w:rsid w:val="00624A43"/>
    <w:rsid w:val="0063724A"/>
    <w:rsid w:val="006404C5"/>
    <w:rsid w:val="00645339"/>
    <w:rsid w:val="006969DC"/>
    <w:rsid w:val="0069726A"/>
    <w:rsid w:val="006A1C4F"/>
    <w:rsid w:val="006B3418"/>
    <w:rsid w:val="006C1B6F"/>
    <w:rsid w:val="006E765E"/>
    <w:rsid w:val="00704E9B"/>
    <w:rsid w:val="00705CED"/>
    <w:rsid w:val="007174F2"/>
    <w:rsid w:val="0072277C"/>
    <w:rsid w:val="00745D32"/>
    <w:rsid w:val="00746B4B"/>
    <w:rsid w:val="007669E8"/>
    <w:rsid w:val="0077518C"/>
    <w:rsid w:val="00775D90"/>
    <w:rsid w:val="00794B44"/>
    <w:rsid w:val="007A1AB4"/>
    <w:rsid w:val="007B1220"/>
    <w:rsid w:val="007C5EFC"/>
    <w:rsid w:val="00804175"/>
    <w:rsid w:val="0081003B"/>
    <w:rsid w:val="00812D8F"/>
    <w:rsid w:val="00813AA5"/>
    <w:rsid w:val="00815C96"/>
    <w:rsid w:val="008425CB"/>
    <w:rsid w:val="0084296B"/>
    <w:rsid w:val="00872509"/>
    <w:rsid w:val="00875711"/>
    <w:rsid w:val="0088451F"/>
    <w:rsid w:val="008B0CE5"/>
    <w:rsid w:val="008B43CC"/>
    <w:rsid w:val="008C7477"/>
    <w:rsid w:val="008D7FF0"/>
    <w:rsid w:val="008E0F19"/>
    <w:rsid w:val="008E3921"/>
    <w:rsid w:val="008F17C0"/>
    <w:rsid w:val="008F73C9"/>
    <w:rsid w:val="00920EE3"/>
    <w:rsid w:val="00922286"/>
    <w:rsid w:val="00940B67"/>
    <w:rsid w:val="00960E9B"/>
    <w:rsid w:val="009907C8"/>
    <w:rsid w:val="0099121C"/>
    <w:rsid w:val="009944CB"/>
    <w:rsid w:val="009A2F1E"/>
    <w:rsid w:val="009A3914"/>
    <w:rsid w:val="009A3B83"/>
    <w:rsid w:val="009B20AE"/>
    <w:rsid w:val="009B67EC"/>
    <w:rsid w:val="009B69A1"/>
    <w:rsid w:val="009C7CDE"/>
    <w:rsid w:val="009F307D"/>
    <w:rsid w:val="009F615F"/>
    <w:rsid w:val="00A0107D"/>
    <w:rsid w:val="00A07AA4"/>
    <w:rsid w:val="00A131B8"/>
    <w:rsid w:val="00A14927"/>
    <w:rsid w:val="00A26577"/>
    <w:rsid w:val="00A3366A"/>
    <w:rsid w:val="00A36E47"/>
    <w:rsid w:val="00A41E40"/>
    <w:rsid w:val="00A4787E"/>
    <w:rsid w:val="00A71677"/>
    <w:rsid w:val="00A727EA"/>
    <w:rsid w:val="00AA0B3A"/>
    <w:rsid w:val="00AA4487"/>
    <w:rsid w:val="00AE74C0"/>
    <w:rsid w:val="00B0001E"/>
    <w:rsid w:val="00B070C0"/>
    <w:rsid w:val="00B11C08"/>
    <w:rsid w:val="00B30998"/>
    <w:rsid w:val="00B32E1D"/>
    <w:rsid w:val="00B57D04"/>
    <w:rsid w:val="00B669B2"/>
    <w:rsid w:val="00B81D5A"/>
    <w:rsid w:val="00B8399B"/>
    <w:rsid w:val="00B86BF8"/>
    <w:rsid w:val="00B96147"/>
    <w:rsid w:val="00B962EE"/>
    <w:rsid w:val="00BA3D6F"/>
    <w:rsid w:val="00BA7110"/>
    <w:rsid w:val="00BB5D13"/>
    <w:rsid w:val="00BC173C"/>
    <w:rsid w:val="00C01134"/>
    <w:rsid w:val="00C0252C"/>
    <w:rsid w:val="00C14DFD"/>
    <w:rsid w:val="00C16C18"/>
    <w:rsid w:val="00C22A83"/>
    <w:rsid w:val="00C33E70"/>
    <w:rsid w:val="00C45DB6"/>
    <w:rsid w:val="00C552D5"/>
    <w:rsid w:val="00C7678A"/>
    <w:rsid w:val="00C81846"/>
    <w:rsid w:val="00C90FCD"/>
    <w:rsid w:val="00CB1D3E"/>
    <w:rsid w:val="00CC098C"/>
    <w:rsid w:val="00CC2BE5"/>
    <w:rsid w:val="00CC6B42"/>
    <w:rsid w:val="00CD0A04"/>
    <w:rsid w:val="00CE071A"/>
    <w:rsid w:val="00CE082A"/>
    <w:rsid w:val="00CF6200"/>
    <w:rsid w:val="00D14A38"/>
    <w:rsid w:val="00D521B7"/>
    <w:rsid w:val="00D56D20"/>
    <w:rsid w:val="00DB1A45"/>
    <w:rsid w:val="00DB3308"/>
    <w:rsid w:val="00DC1C96"/>
    <w:rsid w:val="00DC793F"/>
    <w:rsid w:val="00DD441C"/>
    <w:rsid w:val="00DF02C8"/>
    <w:rsid w:val="00DF7B3E"/>
    <w:rsid w:val="00E05C0F"/>
    <w:rsid w:val="00E1250C"/>
    <w:rsid w:val="00E12AF8"/>
    <w:rsid w:val="00E15D41"/>
    <w:rsid w:val="00E504D5"/>
    <w:rsid w:val="00E525C6"/>
    <w:rsid w:val="00E553B1"/>
    <w:rsid w:val="00E61F89"/>
    <w:rsid w:val="00E7197D"/>
    <w:rsid w:val="00E87314"/>
    <w:rsid w:val="00E96198"/>
    <w:rsid w:val="00EA5287"/>
    <w:rsid w:val="00EB1A4D"/>
    <w:rsid w:val="00EC6F10"/>
    <w:rsid w:val="00ED1E63"/>
    <w:rsid w:val="00EF0349"/>
    <w:rsid w:val="00EF446E"/>
    <w:rsid w:val="00F15143"/>
    <w:rsid w:val="00F15539"/>
    <w:rsid w:val="00F43132"/>
    <w:rsid w:val="00F506C5"/>
    <w:rsid w:val="00F5514C"/>
    <w:rsid w:val="00F66FC8"/>
    <w:rsid w:val="00F701E4"/>
    <w:rsid w:val="00F90C37"/>
    <w:rsid w:val="00F93B53"/>
    <w:rsid w:val="00FB1BA7"/>
    <w:rsid w:val="00FD0497"/>
    <w:rsid w:val="00FD0D2D"/>
    <w:rsid w:val="00FD27C3"/>
    <w:rsid w:val="00FE16DB"/>
    <w:rsid w:val="00FE2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D321"/>
  <w15:chartTrackingRefBased/>
  <w15:docId w15:val="{84D3D77D-C1F3-44EA-A3F1-494EC28C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4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2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2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2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2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2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2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2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2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2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2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2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2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2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2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2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241"/>
    <w:rPr>
      <w:rFonts w:eastAsiaTheme="majorEastAsia" w:cstheme="majorBidi"/>
      <w:color w:val="272727" w:themeColor="text1" w:themeTint="D8"/>
    </w:rPr>
  </w:style>
  <w:style w:type="paragraph" w:styleId="Title">
    <w:name w:val="Title"/>
    <w:basedOn w:val="Normal"/>
    <w:next w:val="Normal"/>
    <w:link w:val="TitleChar"/>
    <w:uiPriority w:val="10"/>
    <w:qFormat/>
    <w:rsid w:val="004342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2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2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2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241"/>
    <w:pPr>
      <w:spacing w:before="160"/>
      <w:jc w:val="center"/>
    </w:pPr>
    <w:rPr>
      <w:i/>
      <w:iCs/>
      <w:color w:val="404040" w:themeColor="text1" w:themeTint="BF"/>
    </w:rPr>
  </w:style>
  <w:style w:type="character" w:customStyle="1" w:styleId="QuoteChar">
    <w:name w:val="Quote Char"/>
    <w:basedOn w:val="DefaultParagraphFont"/>
    <w:link w:val="Quote"/>
    <w:uiPriority w:val="29"/>
    <w:rsid w:val="00434241"/>
    <w:rPr>
      <w:i/>
      <w:iCs/>
      <w:color w:val="404040" w:themeColor="text1" w:themeTint="BF"/>
    </w:rPr>
  </w:style>
  <w:style w:type="paragraph" w:styleId="ListParagraph">
    <w:name w:val="List Paragraph"/>
    <w:basedOn w:val="Normal"/>
    <w:uiPriority w:val="34"/>
    <w:qFormat/>
    <w:rsid w:val="00434241"/>
    <w:pPr>
      <w:ind w:left="720"/>
      <w:contextualSpacing/>
    </w:pPr>
  </w:style>
  <w:style w:type="character" w:styleId="IntenseEmphasis">
    <w:name w:val="Intense Emphasis"/>
    <w:basedOn w:val="DefaultParagraphFont"/>
    <w:uiPriority w:val="21"/>
    <w:qFormat/>
    <w:rsid w:val="00434241"/>
    <w:rPr>
      <w:i/>
      <w:iCs/>
      <w:color w:val="0F4761" w:themeColor="accent1" w:themeShade="BF"/>
    </w:rPr>
  </w:style>
  <w:style w:type="paragraph" w:styleId="IntenseQuote">
    <w:name w:val="Intense Quote"/>
    <w:basedOn w:val="Normal"/>
    <w:next w:val="Normal"/>
    <w:link w:val="IntenseQuoteChar"/>
    <w:uiPriority w:val="30"/>
    <w:qFormat/>
    <w:rsid w:val="00434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241"/>
    <w:rPr>
      <w:i/>
      <w:iCs/>
      <w:color w:val="0F4761" w:themeColor="accent1" w:themeShade="BF"/>
    </w:rPr>
  </w:style>
  <w:style w:type="character" w:styleId="IntenseReference">
    <w:name w:val="Intense Reference"/>
    <w:basedOn w:val="DefaultParagraphFont"/>
    <w:uiPriority w:val="32"/>
    <w:qFormat/>
    <w:rsid w:val="00434241"/>
    <w:rPr>
      <w:b/>
      <w:bCs/>
      <w:smallCaps/>
      <w:color w:val="0F4761" w:themeColor="accent1" w:themeShade="BF"/>
      <w:spacing w:val="5"/>
    </w:rPr>
  </w:style>
  <w:style w:type="character" w:styleId="Hyperlink">
    <w:name w:val="Hyperlink"/>
    <w:basedOn w:val="DefaultParagraphFont"/>
    <w:uiPriority w:val="99"/>
    <w:unhideWhenUsed/>
    <w:rsid w:val="00434241"/>
    <w:rPr>
      <w:color w:val="467886" w:themeColor="hyperlink"/>
      <w:u w:val="single"/>
    </w:rPr>
  </w:style>
  <w:style w:type="character" w:styleId="UnresolvedMention">
    <w:name w:val="Unresolved Mention"/>
    <w:basedOn w:val="DefaultParagraphFont"/>
    <w:uiPriority w:val="99"/>
    <w:semiHidden/>
    <w:unhideWhenUsed/>
    <w:rsid w:val="00434241"/>
    <w:rPr>
      <w:color w:val="605E5C"/>
      <w:shd w:val="clear" w:color="auto" w:fill="E1DFDD"/>
    </w:rPr>
  </w:style>
  <w:style w:type="paragraph" w:styleId="BodyText">
    <w:name w:val="Body Text"/>
    <w:basedOn w:val="Normal"/>
    <w:link w:val="BodyTextChar"/>
    <w:uiPriority w:val="1"/>
    <w:qFormat/>
    <w:rsid w:val="00A41E40"/>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A41E40"/>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411067"/>
    <w:rPr>
      <w:sz w:val="16"/>
      <w:szCs w:val="16"/>
    </w:rPr>
  </w:style>
  <w:style w:type="paragraph" w:styleId="CommentText">
    <w:name w:val="annotation text"/>
    <w:basedOn w:val="Normal"/>
    <w:link w:val="CommentTextChar"/>
    <w:uiPriority w:val="99"/>
    <w:unhideWhenUsed/>
    <w:rsid w:val="00411067"/>
    <w:pPr>
      <w:spacing w:line="240" w:lineRule="auto"/>
    </w:pPr>
    <w:rPr>
      <w:sz w:val="20"/>
      <w:szCs w:val="20"/>
    </w:rPr>
  </w:style>
  <w:style w:type="character" w:customStyle="1" w:styleId="CommentTextChar">
    <w:name w:val="Comment Text Char"/>
    <w:basedOn w:val="DefaultParagraphFont"/>
    <w:link w:val="CommentText"/>
    <w:uiPriority w:val="99"/>
    <w:rsid w:val="00411067"/>
    <w:rPr>
      <w:sz w:val="20"/>
      <w:szCs w:val="20"/>
    </w:rPr>
  </w:style>
  <w:style w:type="paragraph" w:styleId="CommentSubject">
    <w:name w:val="annotation subject"/>
    <w:basedOn w:val="CommentText"/>
    <w:next w:val="CommentText"/>
    <w:link w:val="CommentSubjectChar"/>
    <w:uiPriority w:val="99"/>
    <w:semiHidden/>
    <w:unhideWhenUsed/>
    <w:rsid w:val="00411067"/>
    <w:rPr>
      <w:b/>
      <w:bCs/>
    </w:rPr>
  </w:style>
  <w:style w:type="character" w:customStyle="1" w:styleId="CommentSubjectChar">
    <w:name w:val="Comment Subject Char"/>
    <w:basedOn w:val="CommentTextChar"/>
    <w:link w:val="CommentSubject"/>
    <w:uiPriority w:val="99"/>
    <w:semiHidden/>
    <w:rsid w:val="004110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linda.conti@main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6D10452B3C140AD78CB361C8521BB" ma:contentTypeVersion="3" ma:contentTypeDescription="Create a new document." ma:contentTypeScope="" ma:versionID="6c9976e2d5530a9a17215b70973f75b9">
  <xsd:schema xmlns:xsd="http://www.w3.org/2001/XMLSchema" xmlns:xs="http://www.w3.org/2001/XMLSchema" xmlns:p="http://schemas.microsoft.com/office/2006/metadata/properties" xmlns:ns2="f2504363-5ef8-426c-bff7-6d35b5990f98" targetNamespace="http://schemas.microsoft.com/office/2006/metadata/properties" ma:root="true" ma:fieldsID="9c568339a26f30f9e67f482a3347a455" ns2:_="">
    <xsd:import namespace="f2504363-5ef8-426c-bff7-6d35b5990f9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04363-5ef8-426c-bff7-6d35b5990f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1CBE29-FD11-4FD0-AA79-CCB25B6FB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04363-5ef8-426c-bff7-6d35b5990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631CA-16F3-4327-ADFA-162DDD7F29AF}">
  <ds:schemaRefs>
    <ds:schemaRef ds:uri="http://schemas.microsoft.com/sharepoint/v3/contenttype/forms"/>
  </ds:schemaRefs>
</ds:datastoreItem>
</file>

<file path=customXml/itemProps3.xml><?xml version="1.0" encoding="utf-8"?>
<ds:datastoreItem xmlns:ds="http://schemas.openxmlformats.org/officeDocument/2006/customXml" ds:itemID="{A9F0CAEC-0CBA-454C-A5A4-9E86822624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4073</Words>
  <Characters>23222</Characters>
  <Application>Microsoft Office Word</Application>
  <DocSecurity>0</DocSecurity>
  <Lines>193</Lines>
  <Paragraphs>54</Paragraphs>
  <ScaleCrop>false</ScaleCrop>
  <Company/>
  <LinksUpToDate>false</LinksUpToDate>
  <CharactersWithSpaces>27241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Lemieux, Steven</dc:creator>
  <cp:keywords/>
  <dc:description/>
  <cp:lastModifiedBy>Conti, Linda</cp:lastModifiedBy>
  <cp:revision>31</cp:revision>
  <cp:lastPrinted>2026-06-25T13:51:00Z</cp:lastPrinted>
  <dcterms:created xsi:type="dcterms:W3CDTF">2026-06-25T13:51:00Z</dcterms:created>
  <dcterms:modified xsi:type="dcterms:W3CDTF">2026-08-06T15:25:00Z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0x01010064B6D10452B3C140AD78CB361C8521BB</vt:lpwstr>
  </property>
</Properties>
</file>