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96C86" w14:textId="77777777" w:rsidR="00C46554" w:rsidRPr="00852961" w:rsidRDefault="00C46554">
      <w:pPr>
        <w:tabs>
          <w:tab w:val="left" w:pos="-1440"/>
          <w:tab w:val="left" w:pos="-720"/>
          <w:tab w:val="left" w:pos="720"/>
          <w:tab w:val="left" w:pos="1440"/>
          <w:tab w:val="left" w:pos="2160"/>
          <w:tab w:val="left" w:pos="2880"/>
          <w:tab w:val="left" w:pos="3600"/>
        </w:tabs>
        <w:suppressAutoHyphens/>
        <w:ind w:left="1728" w:hanging="1728"/>
        <w:jc w:val="both"/>
        <w:rPr>
          <w:b/>
          <w:bCs/>
          <w:spacing w:val="-3"/>
          <w:sz w:val="22"/>
          <w:szCs w:val="22"/>
        </w:rPr>
      </w:pPr>
      <w:r w:rsidRPr="00852961">
        <w:rPr>
          <w:b/>
          <w:bCs/>
          <w:spacing w:val="-3"/>
          <w:sz w:val="22"/>
          <w:szCs w:val="22"/>
        </w:rPr>
        <w:t>01</w:t>
      </w:r>
      <w:r w:rsidRPr="00852961">
        <w:rPr>
          <w:b/>
          <w:bCs/>
          <w:spacing w:val="-3"/>
          <w:sz w:val="22"/>
          <w:szCs w:val="22"/>
        </w:rPr>
        <w:tab/>
      </w:r>
      <w:r w:rsidRPr="00852961">
        <w:rPr>
          <w:b/>
          <w:bCs/>
          <w:spacing w:val="-3"/>
          <w:sz w:val="22"/>
          <w:szCs w:val="22"/>
        </w:rPr>
        <w:tab/>
        <w:t>DEPARTMENT OF AGRICULTURE, FOOD AND RURAL RESOURCES</w:t>
      </w:r>
    </w:p>
    <w:p w14:paraId="567520C7" w14:textId="77777777" w:rsidR="00C46554" w:rsidRPr="00852961" w:rsidRDefault="00C46554">
      <w:pPr>
        <w:tabs>
          <w:tab w:val="left" w:pos="-1440"/>
          <w:tab w:val="left" w:pos="-720"/>
          <w:tab w:val="left" w:pos="720"/>
          <w:tab w:val="left" w:pos="1440"/>
          <w:tab w:val="left" w:pos="2160"/>
          <w:tab w:val="left" w:pos="2880"/>
          <w:tab w:val="left" w:pos="3600"/>
        </w:tabs>
        <w:suppressAutoHyphens/>
        <w:jc w:val="both"/>
        <w:rPr>
          <w:b/>
          <w:bCs/>
          <w:spacing w:val="-3"/>
          <w:sz w:val="22"/>
          <w:szCs w:val="22"/>
        </w:rPr>
      </w:pPr>
    </w:p>
    <w:p w14:paraId="667752CC" w14:textId="77777777" w:rsidR="00C46554" w:rsidRPr="00852961" w:rsidRDefault="00C46554">
      <w:pPr>
        <w:pStyle w:val="Heading4"/>
        <w:tabs>
          <w:tab w:val="clear" w:pos="0"/>
          <w:tab w:val="clear" w:pos="1728"/>
          <w:tab w:val="left" w:pos="720"/>
          <w:tab w:val="left" w:pos="1440"/>
          <w:tab w:val="left" w:pos="2160"/>
          <w:tab w:val="left" w:pos="2880"/>
          <w:tab w:val="left" w:pos="3600"/>
        </w:tabs>
        <w:rPr>
          <w:rFonts w:ascii="Times New Roman" w:hAnsi="Times New Roman"/>
          <w:b/>
          <w:bCs/>
          <w:sz w:val="22"/>
          <w:szCs w:val="22"/>
        </w:rPr>
      </w:pPr>
      <w:r w:rsidRPr="00852961">
        <w:rPr>
          <w:rFonts w:ascii="Times New Roman" w:hAnsi="Times New Roman"/>
          <w:b/>
          <w:bCs/>
          <w:sz w:val="22"/>
          <w:szCs w:val="22"/>
        </w:rPr>
        <w:t>015</w:t>
      </w:r>
      <w:r w:rsidRPr="00852961">
        <w:rPr>
          <w:rFonts w:ascii="Times New Roman" w:hAnsi="Times New Roman"/>
          <w:b/>
          <w:bCs/>
          <w:sz w:val="22"/>
          <w:szCs w:val="22"/>
        </w:rPr>
        <w:tab/>
      </w:r>
      <w:r w:rsidRPr="00852961">
        <w:rPr>
          <w:rFonts w:ascii="Times New Roman" w:hAnsi="Times New Roman"/>
          <w:b/>
          <w:bCs/>
          <w:sz w:val="22"/>
          <w:szCs w:val="22"/>
        </w:rPr>
        <w:tab/>
        <w:t>MAINE MILK COMMISSION</w:t>
      </w:r>
    </w:p>
    <w:p w14:paraId="0AB05A84" w14:textId="77777777" w:rsidR="00C46554" w:rsidRPr="00852961" w:rsidRDefault="00C46554">
      <w:pPr>
        <w:tabs>
          <w:tab w:val="left" w:pos="-1440"/>
          <w:tab w:val="left" w:pos="-720"/>
          <w:tab w:val="left" w:pos="720"/>
          <w:tab w:val="left" w:pos="1440"/>
          <w:tab w:val="left" w:pos="2160"/>
          <w:tab w:val="left" w:pos="2880"/>
          <w:tab w:val="left" w:pos="3600"/>
        </w:tabs>
        <w:suppressAutoHyphens/>
        <w:jc w:val="both"/>
        <w:rPr>
          <w:b/>
          <w:bCs/>
          <w:spacing w:val="-3"/>
          <w:sz w:val="22"/>
          <w:szCs w:val="22"/>
        </w:rPr>
      </w:pPr>
    </w:p>
    <w:p w14:paraId="2A8D3DD7" w14:textId="77777777" w:rsidR="00C46554" w:rsidRPr="00852961" w:rsidRDefault="00C46554">
      <w:pPr>
        <w:tabs>
          <w:tab w:val="left" w:pos="-1440"/>
          <w:tab w:val="left" w:pos="-720"/>
          <w:tab w:val="left" w:pos="720"/>
          <w:tab w:val="left" w:pos="1440"/>
          <w:tab w:val="left" w:pos="2160"/>
          <w:tab w:val="left" w:pos="2880"/>
          <w:tab w:val="left" w:pos="3600"/>
        </w:tabs>
        <w:suppressAutoHyphens/>
        <w:ind w:left="1728" w:hanging="1728"/>
        <w:jc w:val="both"/>
        <w:rPr>
          <w:b/>
          <w:bCs/>
          <w:spacing w:val="-3"/>
          <w:sz w:val="22"/>
          <w:szCs w:val="22"/>
        </w:rPr>
      </w:pPr>
      <w:r w:rsidRPr="00852961">
        <w:rPr>
          <w:b/>
          <w:bCs/>
          <w:spacing w:val="-3"/>
          <w:sz w:val="22"/>
          <w:szCs w:val="22"/>
        </w:rPr>
        <w:t>Ch</w:t>
      </w:r>
      <w:r w:rsidR="00F754A4" w:rsidRPr="00852961">
        <w:rPr>
          <w:b/>
          <w:bCs/>
          <w:spacing w:val="-3"/>
          <w:sz w:val="22"/>
          <w:szCs w:val="22"/>
        </w:rPr>
        <w:t>apter 27:</w:t>
      </w:r>
      <w:r w:rsidR="00F754A4" w:rsidRPr="00852961">
        <w:rPr>
          <w:b/>
          <w:bCs/>
          <w:spacing w:val="-3"/>
          <w:sz w:val="22"/>
          <w:szCs w:val="22"/>
        </w:rPr>
        <w:tab/>
        <w:t>RETAIL MARGINS</w:t>
      </w:r>
    </w:p>
    <w:p w14:paraId="078A2A50" w14:textId="77777777" w:rsidR="00C46554" w:rsidRPr="001E2997" w:rsidRDefault="00C46554">
      <w:pPr>
        <w:pBdr>
          <w:bottom w:val="single" w:sz="4" w:space="1" w:color="auto"/>
        </w:pBdr>
        <w:tabs>
          <w:tab w:val="left" w:pos="-1440"/>
          <w:tab w:val="left" w:pos="-720"/>
          <w:tab w:val="left" w:pos="720"/>
          <w:tab w:val="left" w:pos="1440"/>
          <w:tab w:val="left" w:pos="2160"/>
          <w:tab w:val="left" w:pos="2880"/>
          <w:tab w:val="left" w:pos="3600"/>
        </w:tabs>
        <w:suppressAutoHyphens/>
        <w:jc w:val="both"/>
        <w:rPr>
          <w:spacing w:val="-3"/>
          <w:sz w:val="22"/>
          <w:szCs w:val="22"/>
        </w:rPr>
      </w:pPr>
    </w:p>
    <w:p w14:paraId="5A86044C" w14:textId="77777777" w:rsidR="00C46554" w:rsidRPr="001E2997" w:rsidRDefault="00C46554">
      <w:pPr>
        <w:tabs>
          <w:tab w:val="left" w:pos="-1440"/>
          <w:tab w:val="left" w:pos="-720"/>
          <w:tab w:val="left" w:pos="720"/>
          <w:tab w:val="left" w:pos="1440"/>
          <w:tab w:val="left" w:pos="2160"/>
          <w:tab w:val="left" w:pos="2880"/>
          <w:tab w:val="left" w:pos="3600"/>
        </w:tabs>
        <w:suppressAutoHyphens/>
        <w:jc w:val="both"/>
        <w:rPr>
          <w:spacing w:val="-3"/>
          <w:sz w:val="22"/>
          <w:szCs w:val="22"/>
        </w:rPr>
      </w:pPr>
    </w:p>
    <w:p w14:paraId="625FAB27" w14:textId="77777777" w:rsidR="00C46554" w:rsidRPr="001E2997" w:rsidRDefault="00C46554">
      <w:pPr>
        <w:tabs>
          <w:tab w:val="left" w:pos="-1440"/>
          <w:tab w:val="left" w:pos="-720"/>
          <w:tab w:val="left" w:pos="720"/>
          <w:tab w:val="left" w:pos="1440"/>
          <w:tab w:val="left" w:pos="2160"/>
          <w:tab w:val="left" w:pos="2880"/>
          <w:tab w:val="left" w:pos="3600"/>
        </w:tabs>
        <w:suppressAutoHyphens/>
        <w:ind w:left="1728" w:hanging="1728"/>
        <w:jc w:val="both"/>
        <w:rPr>
          <w:spacing w:val="-3"/>
          <w:sz w:val="22"/>
          <w:szCs w:val="22"/>
        </w:rPr>
      </w:pPr>
      <w:r w:rsidRPr="00852961">
        <w:rPr>
          <w:b/>
          <w:bCs/>
          <w:spacing w:val="-3"/>
          <w:sz w:val="22"/>
          <w:szCs w:val="22"/>
        </w:rPr>
        <w:t>SUMMARY</w:t>
      </w:r>
      <w:r w:rsidRPr="001E2997">
        <w:rPr>
          <w:spacing w:val="-3"/>
          <w:sz w:val="22"/>
          <w:szCs w:val="22"/>
        </w:rPr>
        <w:t>: This rule establishes minimum retail margins for milk sold in Maine.</w:t>
      </w:r>
    </w:p>
    <w:p w14:paraId="0B35E551" w14:textId="77777777" w:rsidR="00C46554" w:rsidRPr="001E2997" w:rsidRDefault="00C46554">
      <w:pPr>
        <w:pBdr>
          <w:bottom w:val="single" w:sz="4" w:space="1" w:color="auto"/>
        </w:pBdr>
        <w:tabs>
          <w:tab w:val="left" w:pos="-1440"/>
          <w:tab w:val="left" w:pos="-720"/>
          <w:tab w:val="left" w:pos="720"/>
          <w:tab w:val="left" w:pos="1440"/>
          <w:tab w:val="left" w:pos="2160"/>
          <w:tab w:val="left" w:pos="2880"/>
          <w:tab w:val="left" w:pos="3600"/>
        </w:tabs>
        <w:suppressAutoHyphens/>
        <w:jc w:val="both"/>
        <w:rPr>
          <w:spacing w:val="-3"/>
          <w:sz w:val="22"/>
          <w:szCs w:val="22"/>
        </w:rPr>
      </w:pPr>
    </w:p>
    <w:p w14:paraId="2DAB085A" w14:textId="77777777" w:rsidR="00C46554" w:rsidRPr="001E2997" w:rsidRDefault="00C46554">
      <w:pPr>
        <w:pStyle w:val="DefaultText"/>
        <w:tabs>
          <w:tab w:val="left" w:pos="720"/>
          <w:tab w:val="left" w:pos="1440"/>
          <w:tab w:val="left" w:pos="2160"/>
          <w:tab w:val="left" w:pos="2880"/>
          <w:tab w:val="left" w:pos="3600"/>
        </w:tabs>
        <w:rPr>
          <w:sz w:val="22"/>
          <w:szCs w:val="22"/>
        </w:rPr>
      </w:pPr>
    </w:p>
    <w:p w14:paraId="156C39D1" w14:textId="77777777" w:rsidR="00C46554" w:rsidRPr="001E2997" w:rsidRDefault="00C46554">
      <w:pPr>
        <w:pStyle w:val="DefaultText"/>
        <w:tabs>
          <w:tab w:val="left" w:pos="720"/>
          <w:tab w:val="left" w:pos="1440"/>
          <w:tab w:val="left" w:pos="2160"/>
          <w:tab w:val="left" w:pos="2880"/>
          <w:tab w:val="left" w:pos="3600"/>
        </w:tabs>
        <w:rPr>
          <w:sz w:val="22"/>
          <w:szCs w:val="22"/>
        </w:rPr>
      </w:pPr>
    </w:p>
    <w:p w14:paraId="73F2C796" w14:textId="77777777" w:rsidR="00C46554" w:rsidRPr="00852961" w:rsidRDefault="00C46554">
      <w:pPr>
        <w:pStyle w:val="DefaultText"/>
        <w:tabs>
          <w:tab w:val="left" w:pos="720"/>
          <w:tab w:val="left" w:pos="1440"/>
          <w:tab w:val="left" w:pos="2160"/>
          <w:tab w:val="left" w:pos="2880"/>
          <w:tab w:val="left" w:pos="3600"/>
        </w:tabs>
        <w:ind w:left="720" w:hanging="720"/>
        <w:rPr>
          <w:b/>
          <w:bCs/>
          <w:sz w:val="22"/>
          <w:szCs w:val="22"/>
        </w:rPr>
      </w:pPr>
      <w:r w:rsidRPr="00852961">
        <w:rPr>
          <w:b/>
          <w:bCs/>
          <w:sz w:val="22"/>
          <w:szCs w:val="22"/>
        </w:rPr>
        <w:t>I.</w:t>
      </w:r>
      <w:r w:rsidRPr="00852961">
        <w:rPr>
          <w:b/>
          <w:bCs/>
          <w:sz w:val="22"/>
          <w:szCs w:val="22"/>
        </w:rPr>
        <w:tab/>
        <w:t>BACKGROUND AND STATUTORY FRAMEWORK</w:t>
      </w:r>
    </w:p>
    <w:p w14:paraId="43DFBC54" w14:textId="77777777" w:rsidR="00C46554" w:rsidRPr="001E2997" w:rsidRDefault="00C46554">
      <w:pPr>
        <w:pStyle w:val="DefaultText"/>
        <w:tabs>
          <w:tab w:val="left" w:pos="720"/>
          <w:tab w:val="left" w:pos="1440"/>
          <w:tab w:val="left" w:pos="2160"/>
          <w:tab w:val="left" w:pos="2880"/>
          <w:tab w:val="left" w:pos="3600"/>
        </w:tabs>
        <w:ind w:left="720" w:hanging="720"/>
        <w:rPr>
          <w:sz w:val="22"/>
          <w:szCs w:val="22"/>
        </w:rPr>
      </w:pPr>
    </w:p>
    <w:p w14:paraId="7948BFA6" w14:textId="2D639D27" w:rsidR="00C46554" w:rsidRPr="001E2997" w:rsidRDefault="00C46554" w:rsidP="00852961">
      <w:pPr>
        <w:pStyle w:val="DefaultText"/>
        <w:tabs>
          <w:tab w:val="left" w:pos="720"/>
          <w:tab w:val="left" w:pos="1440"/>
          <w:tab w:val="left" w:pos="2160"/>
          <w:tab w:val="left" w:pos="2880"/>
          <w:tab w:val="left" w:pos="3600"/>
        </w:tabs>
        <w:ind w:left="720" w:right="-90" w:hanging="720"/>
        <w:rPr>
          <w:sz w:val="22"/>
          <w:szCs w:val="22"/>
        </w:rPr>
      </w:pPr>
      <w:r w:rsidRPr="001E2997">
        <w:rPr>
          <w:sz w:val="22"/>
          <w:szCs w:val="22"/>
        </w:rPr>
        <w:tab/>
        <w:t>Pursuant to 7 M.R.S.A., Section 2954 the Maine Milk Commission (</w:t>
      </w:r>
      <w:r w:rsidR="009A601F" w:rsidRPr="001E2997">
        <w:rPr>
          <w:sz w:val="22"/>
          <w:szCs w:val="22"/>
        </w:rPr>
        <w:t xml:space="preserve">the </w:t>
      </w:r>
      <w:r w:rsidRPr="001E2997">
        <w:rPr>
          <w:sz w:val="22"/>
          <w:szCs w:val="22"/>
        </w:rPr>
        <w:t>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of Maine.</w:t>
      </w:r>
      <w:r w:rsidR="00852961">
        <w:rPr>
          <w:sz w:val="22"/>
          <w:szCs w:val="22"/>
        </w:rPr>
        <w:t xml:space="preserve"> </w:t>
      </w:r>
      <w:r w:rsidRPr="001E2997">
        <w:rPr>
          <w:sz w:val="22"/>
          <w:szCs w:val="22"/>
        </w:rPr>
        <w:t>Further the law states that the minimum retail prices established for payment by consumers shall be based on the minimum wholesale price that retail stores must pay to dealers plus a rate of return to the retail store (retail margin) deemed just and reasonable by the Commission.</w:t>
      </w:r>
      <w:r w:rsidR="00852961">
        <w:rPr>
          <w:sz w:val="22"/>
          <w:szCs w:val="22"/>
        </w:rPr>
        <w:t xml:space="preserve"> </w:t>
      </w:r>
    </w:p>
    <w:p w14:paraId="76ED3B09" w14:textId="77777777" w:rsidR="00C46554" w:rsidRPr="001E2997" w:rsidRDefault="00C46554">
      <w:pPr>
        <w:pStyle w:val="DefaultText"/>
        <w:tabs>
          <w:tab w:val="left" w:pos="720"/>
          <w:tab w:val="left" w:pos="1440"/>
          <w:tab w:val="left" w:pos="2160"/>
          <w:tab w:val="left" w:pos="2880"/>
          <w:tab w:val="left" w:pos="3600"/>
        </w:tabs>
        <w:ind w:left="720" w:hanging="720"/>
        <w:rPr>
          <w:sz w:val="22"/>
          <w:szCs w:val="22"/>
        </w:rPr>
      </w:pPr>
    </w:p>
    <w:p w14:paraId="05FED2AA" w14:textId="5B7ED8A6" w:rsidR="00C46554" w:rsidRPr="001E2997" w:rsidRDefault="00C46554">
      <w:pPr>
        <w:pStyle w:val="DefaultText"/>
        <w:tabs>
          <w:tab w:val="left" w:pos="720"/>
          <w:tab w:val="left" w:pos="1440"/>
          <w:tab w:val="left" w:pos="2160"/>
          <w:tab w:val="left" w:pos="2880"/>
          <w:tab w:val="left" w:pos="3600"/>
        </w:tabs>
        <w:ind w:left="720" w:hanging="720"/>
        <w:rPr>
          <w:sz w:val="22"/>
          <w:szCs w:val="22"/>
        </w:rPr>
      </w:pPr>
      <w:r w:rsidRPr="001E2997">
        <w:rPr>
          <w:sz w:val="22"/>
          <w:szCs w:val="22"/>
        </w:rPr>
        <w:tab/>
        <w:t>Retail stores are required by law to sell fluid milk at a price no lower than the minimum set by the Commission; they may, however, sell at a price higher than the minimum.</w:t>
      </w:r>
      <w:r w:rsidR="00852961">
        <w:rPr>
          <w:sz w:val="22"/>
          <w:szCs w:val="22"/>
        </w:rPr>
        <w:t xml:space="preserve"> </w:t>
      </w:r>
      <w:r w:rsidRPr="001E2997">
        <w:rPr>
          <w:sz w:val="22"/>
          <w:szCs w:val="22"/>
        </w:rPr>
        <w:t>The Commission issues a monthly Schedule of Minimum Retail Prices, which is based on the current price dealers (milk processors) must pay producers for their milk (which can fluctuate from month to month) plus the current dealer margin plus the current retail margin.</w:t>
      </w:r>
      <w:r w:rsidR="00852961">
        <w:rPr>
          <w:sz w:val="22"/>
          <w:szCs w:val="22"/>
        </w:rPr>
        <w:t xml:space="preserve"> </w:t>
      </w:r>
    </w:p>
    <w:p w14:paraId="1BE48A1E" w14:textId="77777777" w:rsidR="00C46554" w:rsidRPr="001E2997" w:rsidRDefault="00C46554">
      <w:pPr>
        <w:pStyle w:val="DefaultText"/>
        <w:tabs>
          <w:tab w:val="left" w:pos="720"/>
          <w:tab w:val="left" w:pos="1440"/>
          <w:tab w:val="left" w:pos="2160"/>
          <w:tab w:val="left" w:pos="2880"/>
          <w:tab w:val="left" w:pos="3600"/>
        </w:tabs>
        <w:ind w:left="720" w:hanging="720"/>
        <w:rPr>
          <w:sz w:val="22"/>
          <w:szCs w:val="22"/>
        </w:rPr>
      </w:pPr>
    </w:p>
    <w:p w14:paraId="299369E1" w14:textId="6DDA64C2" w:rsidR="00C46554" w:rsidRPr="001E2997" w:rsidRDefault="00570502" w:rsidP="00A07B4E">
      <w:pPr>
        <w:pStyle w:val="DefaultText"/>
        <w:tabs>
          <w:tab w:val="left" w:pos="720"/>
          <w:tab w:val="left" w:pos="1440"/>
          <w:tab w:val="left" w:pos="2160"/>
          <w:tab w:val="left" w:pos="2880"/>
          <w:tab w:val="left" w:pos="3600"/>
        </w:tabs>
        <w:ind w:left="720" w:hanging="720"/>
        <w:rPr>
          <w:sz w:val="22"/>
          <w:szCs w:val="22"/>
        </w:rPr>
      </w:pPr>
      <w:r w:rsidRPr="001E2997">
        <w:rPr>
          <w:sz w:val="22"/>
          <w:szCs w:val="22"/>
        </w:rPr>
        <w:tab/>
        <w:t>This Order</w:t>
      </w:r>
      <w:r w:rsidR="00C46554" w:rsidRPr="001E2997">
        <w:rPr>
          <w:sz w:val="22"/>
          <w:szCs w:val="22"/>
        </w:rPr>
        <w:t xml:space="preserve"> establishes new minimum retail margins for milk sold in retail stores.</w:t>
      </w:r>
      <w:r w:rsidR="00852961">
        <w:rPr>
          <w:sz w:val="22"/>
          <w:szCs w:val="22"/>
        </w:rPr>
        <w:t xml:space="preserve"> </w:t>
      </w:r>
      <w:r w:rsidR="00371DB7" w:rsidRPr="001E2997">
        <w:rPr>
          <w:sz w:val="22"/>
          <w:szCs w:val="22"/>
        </w:rPr>
        <w:t>The retail margin is the minimum amount that a retail store must add to the cost of a container of milk, purchased from a processor, in order to cover the store’s direct costs and indirect costs (miscellaneous and overhead) associated with making the container available for final sale to the consumer.</w:t>
      </w:r>
      <w:r w:rsidR="00852961">
        <w:rPr>
          <w:sz w:val="22"/>
          <w:szCs w:val="22"/>
        </w:rPr>
        <w:t xml:space="preserve"> </w:t>
      </w:r>
      <w:r w:rsidR="00C46554" w:rsidRPr="001E2997">
        <w:rPr>
          <w:sz w:val="22"/>
          <w:szCs w:val="22"/>
        </w:rPr>
        <w:t xml:space="preserve">The Commission </w:t>
      </w:r>
      <w:r w:rsidR="00E70E4B" w:rsidRPr="001E2997">
        <w:rPr>
          <w:sz w:val="22"/>
          <w:szCs w:val="22"/>
        </w:rPr>
        <w:t>entered into</w:t>
      </w:r>
      <w:r w:rsidR="0049684C" w:rsidRPr="001E2997">
        <w:rPr>
          <w:sz w:val="22"/>
          <w:szCs w:val="22"/>
        </w:rPr>
        <w:t xml:space="preserve"> a contractual agreement in 20</w:t>
      </w:r>
      <w:r w:rsidR="007E1DB7" w:rsidRPr="001E2997">
        <w:rPr>
          <w:sz w:val="22"/>
          <w:szCs w:val="22"/>
        </w:rPr>
        <w:t>19</w:t>
      </w:r>
      <w:r w:rsidR="00390B4F" w:rsidRPr="001E2997">
        <w:rPr>
          <w:sz w:val="22"/>
          <w:szCs w:val="22"/>
        </w:rPr>
        <w:t xml:space="preserve"> </w:t>
      </w:r>
      <w:r w:rsidR="00E70E4B" w:rsidRPr="001E2997">
        <w:rPr>
          <w:sz w:val="22"/>
          <w:szCs w:val="22"/>
        </w:rPr>
        <w:t>with the Herbein &amp; Co.</w:t>
      </w:r>
      <w:r w:rsidR="00D36DC9" w:rsidRPr="001E2997">
        <w:rPr>
          <w:sz w:val="22"/>
          <w:szCs w:val="22"/>
        </w:rPr>
        <w:t xml:space="preserve"> </w:t>
      </w:r>
      <w:r w:rsidR="00F754A4" w:rsidRPr="001E2997">
        <w:rPr>
          <w:sz w:val="22"/>
          <w:szCs w:val="22"/>
        </w:rPr>
        <w:t xml:space="preserve">to </w:t>
      </w:r>
      <w:r w:rsidR="00C46554" w:rsidRPr="001E2997">
        <w:rPr>
          <w:sz w:val="22"/>
          <w:szCs w:val="22"/>
        </w:rPr>
        <w:t>conduc</w:t>
      </w:r>
      <w:r w:rsidR="00F754A4" w:rsidRPr="001E2997">
        <w:rPr>
          <w:sz w:val="22"/>
          <w:szCs w:val="22"/>
        </w:rPr>
        <w:t>t a</w:t>
      </w:r>
      <w:r w:rsidR="00095454" w:rsidRPr="001E2997">
        <w:rPr>
          <w:sz w:val="22"/>
          <w:szCs w:val="22"/>
        </w:rPr>
        <w:t xml:space="preserve"> study</w:t>
      </w:r>
      <w:r w:rsidR="00F754A4" w:rsidRPr="001E2997">
        <w:rPr>
          <w:sz w:val="22"/>
          <w:szCs w:val="22"/>
        </w:rPr>
        <w:t xml:space="preserve"> </w:t>
      </w:r>
      <w:r w:rsidR="00C46554" w:rsidRPr="001E2997">
        <w:rPr>
          <w:sz w:val="22"/>
          <w:szCs w:val="22"/>
        </w:rPr>
        <w:t xml:space="preserve">to determine whether </w:t>
      </w:r>
      <w:r w:rsidR="00371DB7" w:rsidRPr="001E2997">
        <w:rPr>
          <w:sz w:val="22"/>
          <w:szCs w:val="22"/>
        </w:rPr>
        <w:t xml:space="preserve">the </w:t>
      </w:r>
      <w:r w:rsidR="00C46554" w:rsidRPr="001E2997">
        <w:rPr>
          <w:sz w:val="22"/>
          <w:szCs w:val="22"/>
        </w:rPr>
        <w:t>minimum retail margins for milk currently in effect should be changed.</w:t>
      </w:r>
      <w:r w:rsidR="00852961">
        <w:rPr>
          <w:sz w:val="22"/>
          <w:szCs w:val="22"/>
        </w:rPr>
        <w:t xml:space="preserve"> </w:t>
      </w:r>
      <w:r w:rsidRPr="001E2997">
        <w:rPr>
          <w:sz w:val="22"/>
          <w:szCs w:val="22"/>
        </w:rPr>
        <w:t>This Order</w:t>
      </w:r>
      <w:r w:rsidR="00C46554" w:rsidRPr="001E2997">
        <w:rPr>
          <w:sz w:val="22"/>
          <w:szCs w:val="22"/>
        </w:rPr>
        <w:t xml:space="preserve"> is the result of that </w:t>
      </w:r>
      <w:r w:rsidR="00095454" w:rsidRPr="001E2997">
        <w:rPr>
          <w:sz w:val="22"/>
          <w:szCs w:val="22"/>
        </w:rPr>
        <w:t>study</w:t>
      </w:r>
      <w:r w:rsidR="00EB5E0B" w:rsidRPr="001E2997">
        <w:rPr>
          <w:sz w:val="22"/>
          <w:szCs w:val="22"/>
        </w:rPr>
        <w:t>.</w:t>
      </w:r>
    </w:p>
    <w:p w14:paraId="1751B36F" w14:textId="77777777" w:rsidR="00C46554" w:rsidRPr="001E2997" w:rsidRDefault="00C46554">
      <w:pPr>
        <w:pStyle w:val="DefaultText"/>
        <w:tabs>
          <w:tab w:val="left" w:pos="720"/>
          <w:tab w:val="left" w:pos="1440"/>
          <w:tab w:val="left" w:pos="2160"/>
          <w:tab w:val="left" w:pos="2880"/>
          <w:tab w:val="left" w:pos="3600"/>
        </w:tabs>
        <w:ind w:left="720" w:hanging="720"/>
        <w:rPr>
          <w:sz w:val="22"/>
          <w:szCs w:val="22"/>
        </w:rPr>
      </w:pPr>
    </w:p>
    <w:p w14:paraId="345D62DF" w14:textId="1A34C341" w:rsidR="00C46554" w:rsidRDefault="00A07B4E">
      <w:pPr>
        <w:pStyle w:val="DefaultText"/>
        <w:tabs>
          <w:tab w:val="left" w:pos="720"/>
          <w:tab w:val="left" w:pos="1440"/>
          <w:tab w:val="left" w:pos="2160"/>
          <w:tab w:val="left" w:pos="2880"/>
          <w:tab w:val="left" w:pos="3600"/>
        </w:tabs>
        <w:ind w:left="720" w:hanging="720"/>
        <w:rPr>
          <w:sz w:val="22"/>
          <w:szCs w:val="22"/>
        </w:rPr>
      </w:pPr>
      <w:r w:rsidRPr="001E2997">
        <w:rPr>
          <w:sz w:val="22"/>
          <w:szCs w:val="22"/>
        </w:rPr>
        <w:tab/>
        <w:t>Table 1</w:t>
      </w:r>
      <w:r w:rsidR="00061652" w:rsidRPr="001E2997">
        <w:rPr>
          <w:sz w:val="22"/>
          <w:szCs w:val="22"/>
        </w:rPr>
        <w:t xml:space="preserve"> </w:t>
      </w:r>
      <w:r w:rsidRPr="001E2997">
        <w:rPr>
          <w:sz w:val="22"/>
          <w:szCs w:val="22"/>
        </w:rPr>
        <w:t>s</w:t>
      </w:r>
      <w:r w:rsidR="00C46554" w:rsidRPr="001E2997">
        <w:rPr>
          <w:sz w:val="22"/>
          <w:szCs w:val="22"/>
        </w:rPr>
        <w:t>hows</w:t>
      </w:r>
      <w:r w:rsidR="00371DB7" w:rsidRPr="001E2997">
        <w:rPr>
          <w:sz w:val="22"/>
          <w:szCs w:val="22"/>
        </w:rPr>
        <w:t>,</w:t>
      </w:r>
      <w:r w:rsidR="00C46554" w:rsidRPr="001E2997">
        <w:rPr>
          <w:sz w:val="22"/>
          <w:szCs w:val="22"/>
        </w:rPr>
        <w:t xml:space="preserve"> for comparison purposes</w:t>
      </w:r>
      <w:r w:rsidR="00371DB7" w:rsidRPr="001E2997">
        <w:rPr>
          <w:sz w:val="22"/>
          <w:szCs w:val="22"/>
        </w:rPr>
        <w:t>,</w:t>
      </w:r>
      <w:r w:rsidR="00C46554" w:rsidRPr="001E2997">
        <w:rPr>
          <w:sz w:val="22"/>
          <w:szCs w:val="22"/>
        </w:rPr>
        <w:t xml:space="preserve"> the </w:t>
      </w:r>
      <w:r w:rsidRPr="001E2997">
        <w:rPr>
          <w:sz w:val="22"/>
          <w:szCs w:val="22"/>
        </w:rPr>
        <w:t>r</w:t>
      </w:r>
      <w:r w:rsidR="00C46554" w:rsidRPr="001E2997">
        <w:rPr>
          <w:sz w:val="22"/>
          <w:szCs w:val="22"/>
        </w:rPr>
        <w:t xml:space="preserve">etail </w:t>
      </w:r>
      <w:r w:rsidRPr="001E2997">
        <w:rPr>
          <w:sz w:val="22"/>
          <w:szCs w:val="22"/>
        </w:rPr>
        <w:t>m</w:t>
      </w:r>
      <w:r w:rsidR="00C46554" w:rsidRPr="001E2997">
        <w:rPr>
          <w:sz w:val="22"/>
          <w:szCs w:val="22"/>
        </w:rPr>
        <w:t xml:space="preserve">argins for the previous </w:t>
      </w:r>
      <w:r w:rsidRPr="001E2997">
        <w:rPr>
          <w:sz w:val="22"/>
          <w:szCs w:val="22"/>
        </w:rPr>
        <w:t>four</w:t>
      </w:r>
      <w:r w:rsidR="00C46554" w:rsidRPr="001E2997">
        <w:rPr>
          <w:sz w:val="22"/>
          <w:szCs w:val="22"/>
        </w:rPr>
        <w:t xml:space="preserve"> Orders established in 199</w:t>
      </w:r>
      <w:r w:rsidRPr="001E2997">
        <w:rPr>
          <w:sz w:val="22"/>
          <w:szCs w:val="22"/>
        </w:rPr>
        <w:t>0, 1994,</w:t>
      </w:r>
      <w:r w:rsidR="00C46554" w:rsidRPr="001E2997">
        <w:rPr>
          <w:sz w:val="22"/>
          <w:szCs w:val="22"/>
        </w:rPr>
        <w:t xml:space="preserve"> 1999</w:t>
      </w:r>
      <w:r w:rsidR="00E70E4B" w:rsidRPr="001E2997">
        <w:rPr>
          <w:sz w:val="22"/>
          <w:szCs w:val="22"/>
        </w:rPr>
        <w:t>,</w:t>
      </w:r>
      <w:r w:rsidRPr="001E2997">
        <w:rPr>
          <w:sz w:val="22"/>
          <w:szCs w:val="22"/>
        </w:rPr>
        <w:t xml:space="preserve"> 2002</w:t>
      </w:r>
      <w:r w:rsidR="00390B4F" w:rsidRPr="001E2997">
        <w:rPr>
          <w:sz w:val="22"/>
          <w:szCs w:val="22"/>
        </w:rPr>
        <w:t>,</w:t>
      </w:r>
      <w:r w:rsidR="00E70E4B" w:rsidRPr="001E2997">
        <w:rPr>
          <w:sz w:val="22"/>
          <w:szCs w:val="22"/>
        </w:rPr>
        <w:t xml:space="preserve"> 2007</w:t>
      </w:r>
      <w:r w:rsidR="007E1DB7" w:rsidRPr="001E2997">
        <w:rPr>
          <w:sz w:val="22"/>
          <w:szCs w:val="22"/>
        </w:rPr>
        <w:t>, 2014</w:t>
      </w:r>
      <w:r w:rsidR="00371DB7" w:rsidRPr="001E2997">
        <w:rPr>
          <w:sz w:val="22"/>
          <w:szCs w:val="22"/>
        </w:rPr>
        <w:t>,</w:t>
      </w:r>
      <w:r w:rsidR="00390B4F" w:rsidRPr="001E2997">
        <w:rPr>
          <w:sz w:val="22"/>
          <w:szCs w:val="22"/>
        </w:rPr>
        <w:t xml:space="preserve"> and 201</w:t>
      </w:r>
      <w:r w:rsidR="007E1DB7" w:rsidRPr="001E2997">
        <w:rPr>
          <w:sz w:val="22"/>
          <w:szCs w:val="22"/>
        </w:rPr>
        <w:t>7</w:t>
      </w:r>
      <w:r w:rsidRPr="001E2997">
        <w:rPr>
          <w:sz w:val="22"/>
          <w:szCs w:val="22"/>
        </w:rPr>
        <w:t xml:space="preserve"> as well as </w:t>
      </w:r>
      <w:r w:rsidR="00C46554" w:rsidRPr="001E2997">
        <w:rPr>
          <w:sz w:val="22"/>
          <w:szCs w:val="22"/>
        </w:rPr>
        <w:t>the marg</w:t>
      </w:r>
      <w:r w:rsidR="00570502" w:rsidRPr="001E2997">
        <w:rPr>
          <w:sz w:val="22"/>
          <w:szCs w:val="22"/>
        </w:rPr>
        <w:t>ins proposed in this Order.</w:t>
      </w:r>
    </w:p>
    <w:p w14:paraId="753347C9" w14:textId="77777777" w:rsidR="00535B4A" w:rsidRPr="001E2997" w:rsidRDefault="00535B4A">
      <w:pPr>
        <w:pStyle w:val="DefaultText"/>
        <w:tabs>
          <w:tab w:val="left" w:pos="720"/>
          <w:tab w:val="left" w:pos="1440"/>
          <w:tab w:val="left" w:pos="2160"/>
          <w:tab w:val="left" w:pos="2880"/>
          <w:tab w:val="left" w:pos="3600"/>
        </w:tabs>
        <w:ind w:left="720" w:hanging="720"/>
        <w:rPr>
          <w:sz w:val="22"/>
          <w:szCs w:val="22"/>
        </w:rPr>
      </w:pPr>
    </w:p>
    <w:p w14:paraId="7DA6CBAA" w14:textId="7BDAF6A3" w:rsidR="00C46554" w:rsidRPr="00EF1F57" w:rsidRDefault="00C46554" w:rsidP="00210765">
      <w:pPr>
        <w:pStyle w:val="DefaultText"/>
        <w:tabs>
          <w:tab w:val="left" w:pos="720"/>
          <w:tab w:val="left" w:pos="1440"/>
          <w:tab w:val="left" w:pos="2160"/>
          <w:tab w:val="left" w:pos="2880"/>
          <w:tab w:val="left" w:pos="3600"/>
        </w:tabs>
        <w:jc w:val="center"/>
        <w:rPr>
          <w:b/>
          <w:bCs/>
          <w:sz w:val="22"/>
          <w:szCs w:val="22"/>
        </w:rPr>
      </w:pPr>
      <w:r w:rsidRPr="00EF1F57">
        <w:rPr>
          <w:b/>
          <w:bCs/>
          <w:sz w:val="22"/>
          <w:szCs w:val="22"/>
        </w:rPr>
        <w:t>Table 1. Minimum Retail Margins Established by the Maine Milk Commission</w:t>
      </w:r>
    </w:p>
    <w:p w14:paraId="02E043FB" w14:textId="77777777" w:rsidR="00C46554" w:rsidRPr="00EF1F57" w:rsidRDefault="00C46554">
      <w:pPr>
        <w:pStyle w:val="DefaultText"/>
        <w:tabs>
          <w:tab w:val="left" w:pos="720"/>
          <w:tab w:val="left" w:pos="1440"/>
          <w:tab w:val="left" w:pos="2160"/>
          <w:tab w:val="left" w:pos="2880"/>
        </w:tabs>
        <w:ind w:left="720" w:hanging="720"/>
        <w:jc w:val="center"/>
        <w:rPr>
          <w:b/>
          <w:bCs/>
          <w:sz w:val="22"/>
          <w:szCs w:val="22"/>
        </w:rPr>
      </w:pPr>
    </w:p>
    <w:tbl>
      <w:tblPr>
        <w:tblW w:w="9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04"/>
        <w:gridCol w:w="810"/>
        <w:gridCol w:w="900"/>
        <w:gridCol w:w="900"/>
        <w:gridCol w:w="1080"/>
        <w:gridCol w:w="990"/>
        <w:gridCol w:w="990"/>
        <w:gridCol w:w="900"/>
      </w:tblGrid>
      <w:tr w:rsidR="004F7FA5" w:rsidRPr="00535B4A" w14:paraId="141254CC" w14:textId="77777777" w:rsidTr="00EF1F57">
        <w:tblPrEx>
          <w:tblCellMar>
            <w:top w:w="0" w:type="dxa"/>
            <w:bottom w:w="0" w:type="dxa"/>
          </w:tblCellMar>
        </w:tblPrEx>
        <w:trPr>
          <w:jc w:val="right"/>
        </w:trPr>
        <w:tc>
          <w:tcPr>
            <w:tcW w:w="2376" w:type="dxa"/>
          </w:tcPr>
          <w:p w14:paraId="709C942D" w14:textId="77777777" w:rsidR="004F7FA5" w:rsidRPr="00535B4A" w:rsidRDefault="004F7FA5" w:rsidP="00B846CD">
            <w:pPr>
              <w:pStyle w:val="DefaultText"/>
              <w:tabs>
                <w:tab w:val="left" w:pos="720"/>
                <w:tab w:val="left" w:pos="1440"/>
                <w:tab w:val="left" w:pos="2160"/>
                <w:tab w:val="left" w:pos="2880"/>
              </w:tabs>
              <w:jc w:val="center"/>
              <w:rPr>
                <w:b/>
                <w:bCs/>
                <w:sz w:val="20"/>
              </w:rPr>
            </w:pPr>
            <w:r w:rsidRPr="00535B4A">
              <w:rPr>
                <w:b/>
                <w:bCs/>
                <w:sz w:val="20"/>
              </w:rPr>
              <w:t>CONTAINER TYPE</w:t>
            </w:r>
          </w:p>
        </w:tc>
        <w:tc>
          <w:tcPr>
            <w:tcW w:w="904" w:type="dxa"/>
          </w:tcPr>
          <w:p w14:paraId="41ED71B2" w14:textId="77777777" w:rsidR="004F7FA5" w:rsidRPr="00535B4A" w:rsidRDefault="004F7FA5">
            <w:pPr>
              <w:pStyle w:val="DefaultText"/>
              <w:tabs>
                <w:tab w:val="left" w:pos="720"/>
                <w:tab w:val="left" w:pos="1440"/>
                <w:tab w:val="left" w:pos="2160"/>
                <w:tab w:val="left" w:pos="2880"/>
              </w:tabs>
              <w:jc w:val="center"/>
              <w:rPr>
                <w:b/>
                <w:bCs/>
                <w:sz w:val="20"/>
              </w:rPr>
            </w:pPr>
            <w:r w:rsidRPr="00535B4A">
              <w:rPr>
                <w:b/>
                <w:bCs/>
                <w:sz w:val="20"/>
              </w:rPr>
              <w:t>1990</w:t>
            </w:r>
          </w:p>
        </w:tc>
        <w:tc>
          <w:tcPr>
            <w:tcW w:w="810" w:type="dxa"/>
          </w:tcPr>
          <w:p w14:paraId="4D2F8112" w14:textId="77777777" w:rsidR="004F7FA5" w:rsidRPr="00535B4A" w:rsidRDefault="004F7FA5">
            <w:pPr>
              <w:pStyle w:val="DefaultText"/>
              <w:tabs>
                <w:tab w:val="left" w:pos="720"/>
                <w:tab w:val="left" w:pos="1440"/>
                <w:tab w:val="left" w:pos="2160"/>
                <w:tab w:val="left" w:pos="2880"/>
              </w:tabs>
              <w:jc w:val="center"/>
              <w:rPr>
                <w:b/>
                <w:bCs/>
                <w:sz w:val="20"/>
              </w:rPr>
            </w:pPr>
            <w:r w:rsidRPr="00535B4A">
              <w:rPr>
                <w:b/>
                <w:bCs/>
                <w:sz w:val="20"/>
              </w:rPr>
              <w:t>1994</w:t>
            </w:r>
          </w:p>
        </w:tc>
        <w:tc>
          <w:tcPr>
            <w:tcW w:w="900" w:type="dxa"/>
          </w:tcPr>
          <w:p w14:paraId="32776D5A" w14:textId="77777777" w:rsidR="004F7FA5" w:rsidRPr="00535B4A" w:rsidRDefault="004F7FA5">
            <w:pPr>
              <w:pStyle w:val="DefaultText"/>
              <w:tabs>
                <w:tab w:val="left" w:pos="720"/>
                <w:tab w:val="left" w:pos="1440"/>
                <w:tab w:val="left" w:pos="2160"/>
                <w:tab w:val="left" w:pos="2880"/>
              </w:tabs>
              <w:jc w:val="center"/>
              <w:rPr>
                <w:b/>
                <w:bCs/>
                <w:sz w:val="20"/>
              </w:rPr>
            </w:pPr>
            <w:r w:rsidRPr="00535B4A">
              <w:rPr>
                <w:b/>
                <w:bCs/>
                <w:sz w:val="20"/>
              </w:rPr>
              <w:t>1999</w:t>
            </w:r>
          </w:p>
        </w:tc>
        <w:tc>
          <w:tcPr>
            <w:tcW w:w="900" w:type="dxa"/>
          </w:tcPr>
          <w:p w14:paraId="2AAAD90F" w14:textId="77777777" w:rsidR="004F7FA5" w:rsidRPr="00535B4A" w:rsidRDefault="004F7FA5">
            <w:pPr>
              <w:pStyle w:val="DefaultText"/>
              <w:tabs>
                <w:tab w:val="left" w:pos="720"/>
                <w:tab w:val="left" w:pos="1440"/>
                <w:tab w:val="left" w:pos="2160"/>
                <w:tab w:val="left" w:pos="2880"/>
              </w:tabs>
              <w:jc w:val="center"/>
              <w:rPr>
                <w:b/>
                <w:bCs/>
                <w:sz w:val="20"/>
              </w:rPr>
            </w:pPr>
            <w:r w:rsidRPr="00535B4A">
              <w:rPr>
                <w:b/>
                <w:bCs/>
                <w:sz w:val="20"/>
              </w:rPr>
              <w:t>2002</w:t>
            </w:r>
          </w:p>
        </w:tc>
        <w:tc>
          <w:tcPr>
            <w:tcW w:w="1080" w:type="dxa"/>
          </w:tcPr>
          <w:p w14:paraId="7755D33C" w14:textId="77777777" w:rsidR="004F7FA5" w:rsidRPr="00535B4A" w:rsidRDefault="004F7FA5">
            <w:pPr>
              <w:pStyle w:val="DefaultText"/>
              <w:tabs>
                <w:tab w:val="left" w:pos="720"/>
                <w:tab w:val="left" w:pos="1440"/>
                <w:tab w:val="left" w:pos="2160"/>
                <w:tab w:val="left" w:pos="2880"/>
              </w:tabs>
              <w:jc w:val="center"/>
              <w:rPr>
                <w:b/>
                <w:bCs/>
                <w:sz w:val="20"/>
              </w:rPr>
            </w:pPr>
            <w:r w:rsidRPr="00535B4A">
              <w:rPr>
                <w:b/>
                <w:bCs/>
                <w:sz w:val="20"/>
              </w:rPr>
              <w:t>2007</w:t>
            </w:r>
          </w:p>
        </w:tc>
        <w:tc>
          <w:tcPr>
            <w:tcW w:w="990" w:type="dxa"/>
          </w:tcPr>
          <w:p w14:paraId="3295AD3E" w14:textId="77777777" w:rsidR="004F7FA5" w:rsidRPr="00535B4A" w:rsidRDefault="004F7FA5">
            <w:pPr>
              <w:pStyle w:val="DefaultText"/>
              <w:tabs>
                <w:tab w:val="left" w:pos="720"/>
                <w:tab w:val="left" w:pos="1440"/>
                <w:tab w:val="left" w:pos="2160"/>
                <w:tab w:val="left" w:pos="2880"/>
              </w:tabs>
              <w:jc w:val="center"/>
              <w:rPr>
                <w:b/>
                <w:bCs/>
                <w:sz w:val="20"/>
              </w:rPr>
            </w:pPr>
            <w:r w:rsidRPr="00535B4A">
              <w:rPr>
                <w:b/>
                <w:bCs/>
                <w:sz w:val="20"/>
              </w:rPr>
              <w:t>2014</w:t>
            </w:r>
          </w:p>
        </w:tc>
        <w:tc>
          <w:tcPr>
            <w:tcW w:w="990" w:type="dxa"/>
          </w:tcPr>
          <w:p w14:paraId="3323F486" w14:textId="77777777" w:rsidR="004F7FA5" w:rsidRPr="00535B4A" w:rsidRDefault="004F7FA5">
            <w:pPr>
              <w:pStyle w:val="DefaultText"/>
              <w:tabs>
                <w:tab w:val="left" w:pos="720"/>
                <w:tab w:val="left" w:pos="1440"/>
                <w:tab w:val="left" w:pos="2160"/>
                <w:tab w:val="left" w:pos="2880"/>
              </w:tabs>
              <w:jc w:val="center"/>
              <w:rPr>
                <w:b/>
                <w:bCs/>
                <w:sz w:val="20"/>
              </w:rPr>
            </w:pPr>
            <w:r w:rsidRPr="00535B4A">
              <w:rPr>
                <w:b/>
                <w:bCs/>
                <w:sz w:val="20"/>
              </w:rPr>
              <w:t>2017</w:t>
            </w:r>
          </w:p>
        </w:tc>
        <w:tc>
          <w:tcPr>
            <w:tcW w:w="900" w:type="dxa"/>
          </w:tcPr>
          <w:p w14:paraId="056879B9" w14:textId="77777777" w:rsidR="004F7FA5" w:rsidRPr="00535B4A" w:rsidRDefault="004F7FA5">
            <w:pPr>
              <w:pStyle w:val="DefaultText"/>
              <w:tabs>
                <w:tab w:val="left" w:pos="720"/>
                <w:tab w:val="left" w:pos="1440"/>
                <w:tab w:val="left" w:pos="2160"/>
                <w:tab w:val="left" w:pos="2880"/>
              </w:tabs>
              <w:jc w:val="center"/>
              <w:rPr>
                <w:b/>
                <w:bCs/>
                <w:sz w:val="20"/>
              </w:rPr>
            </w:pPr>
            <w:r w:rsidRPr="00535B4A">
              <w:rPr>
                <w:b/>
                <w:bCs/>
                <w:sz w:val="20"/>
              </w:rPr>
              <w:t>2020</w:t>
            </w:r>
          </w:p>
        </w:tc>
      </w:tr>
      <w:tr w:rsidR="004F7FA5" w:rsidRPr="001E2997" w14:paraId="4D4EAB8F" w14:textId="77777777" w:rsidTr="00EF1F57">
        <w:tblPrEx>
          <w:tblCellMar>
            <w:top w:w="0" w:type="dxa"/>
            <w:bottom w:w="0" w:type="dxa"/>
          </w:tblCellMar>
        </w:tblPrEx>
        <w:trPr>
          <w:jc w:val="right"/>
        </w:trPr>
        <w:tc>
          <w:tcPr>
            <w:tcW w:w="2376" w:type="dxa"/>
          </w:tcPr>
          <w:p w14:paraId="1E4BDE7E" w14:textId="77777777" w:rsidR="004F7FA5" w:rsidRPr="00535B4A" w:rsidRDefault="004F7FA5">
            <w:pPr>
              <w:pStyle w:val="DefaultText"/>
              <w:tabs>
                <w:tab w:val="left" w:pos="720"/>
                <w:tab w:val="left" w:pos="1440"/>
                <w:tab w:val="left" w:pos="2160"/>
                <w:tab w:val="left" w:pos="2880"/>
              </w:tabs>
              <w:rPr>
                <w:b/>
                <w:bCs/>
                <w:sz w:val="20"/>
              </w:rPr>
            </w:pPr>
            <w:r w:rsidRPr="00535B4A">
              <w:rPr>
                <w:b/>
                <w:bCs/>
                <w:sz w:val="20"/>
              </w:rPr>
              <w:t>Gallon</w:t>
            </w:r>
          </w:p>
        </w:tc>
        <w:tc>
          <w:tcPr>
            <w:tcW w:w="904" w:type="dxa"/>
          </w:tcPr>
          <w:p w14:paraId="5FA34D15"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$0.200</w:t>
            </w:r>
          </w:p>
        </w:tc>
        <w:tc>
          <w:tcPr>
            <w:tcW w:w="810" w:type="dxa"/>
          </w:tcPr>
          <w:p w14:paraId="16D0F925"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$0.185</w:t>
            </w:r>
          </w:p>
        </w:tc>
        <w:tc>
          <w:tcPr>
            <w:tcW w:w="900" w:type="dxa"/>
          </w:tcPr>
          <w:p w14:paraId="69F2C419"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$0.185</w:t>
            </w:r>
          </w:p>
        </w:tc>
        <w:tc>
          <w:tcPr>
            <w:tcW w:w="900" w:type="dxa"/>
          </w:tcPr>
          <w:p w14:paraId="2159F41C"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$0.1967</w:t>
            </w:r>
          </w:p>
        </w:tc>
        <w:tc>
          <w:tcPr>
            <w:tcW w:w="1080" w:type="dxa"/>
          </w:tcPr>
          <w:p w14:paraId="12F6A7C6"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$0.3619</w:t>
            </w:r>
          </w:p>
        </w:tc>
        <w:tc>
          <w:tcPr>
            <w:tcW w:w="990" w:type="dxa"/>
          </w:tcPr>
          <w:p w14:paraId="1B8F02FD"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$0.3588</w:t>
            </w:r>
          </w:p>
        </w:tc>
        <w:tc>
          <w:tcPr>
            <w:tcW w:w="990" w:type="dxa"/>
          </w:tcPr>
          <w:p w14:paraId="58727641"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$0.3825</w:t>
            </w:r>
          </w:p>
        </w:tc>
        <w:tc>
          <w:tcPr>
            <w:tcW w:w="900" w:type="dxa"/>
          </w:tcPr>
          <w:p w14:paraId="3A2F8D5B"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$0.4588</w:t>
            </w:r>
          </w:p>
        </w:tc>
      </w:tr>
      <w:tr w:rsidR="004F7FA5" w:rsidRPr="001E2997" w14:paraId="11773D54" w14:textId="77777777" w:rsidTr="00EF1F57">
        <w:tblPrEx>
          <w:tblCellMar>
            <w:top w:w="0" w:type="dxa"/>
            <w:bottom w:w="0" w:type="dxa"/>
          </w:tblCellMar>
        </w:tblPrEx>
        <w:trPr>
          <w:jc w:val="right"/>
        </w:trPr>
        <w:tc>
          <w:tcPr>
            <w:tcW w:w="2376" w:type="dxa"/>
          </w:tcPr>
          <w:p w14:paraId="5E185C12" w14:textId="77777777" w:rsidR="004F7FA5" w:rsidRPr="00535B4A" w:rsidRDefault="004F7FA5">
            <w:pPr>
              <w:pStyle w:val="DefaultText"/>
              <w:tabs>
                <w:tab w:val="left" w:pos="720"/>
                <w:tab w:val="left" w:pos="1440"/>
                <w:tab w:val="left" w:pos="2160"/>
                <w:tab w:val="left" w:pos="2880"/>
              </w:tabs>
              <w:rPr>
                <w:b/>
                <w:bCs/>
                <w:sz w:val="20"/>
              </w:rPr>
            </w:pPr>
            <w:r w:rsidRPr="00535B4A">
              <w:rPr>
                <w:b/>
                <w:bCs/>
                <w:sz w:val="20"/>
              </w:rPr>
              <w:t>Half Gallon</w:t>
            </w:r>
          </w:p>
        </w:tc>
        <w:tc>
          <w:tcPr>
            <w:tcW w:w="904" w:type="dxa"/>
          </w:tcPr>
          <w:p w14:paraId="6791178C"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$0.130</w:t>
            </w:r>
          </w:p>
        </w:tc>
        <w:tc>
          <w:tcPr>
            <w:tcW w:w="810" w:type="dxa"/>
          </w:tcPr>
          <w:p w14:paraId="44413D1C"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$0.137</w:t>
            </w:r>
          </w:p>
        </w:tc>
        <w:tc>
          <w:tcPr>
            <w:tcW w:w="900" w:type="dxa"/>
          </w:tcPr>
          <w:p w14:paraId="15D2408E"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$0.105</w:t>
            </w:r>
          </w:p>
        </w:tc>
        <w:tc>
          <w:tcPr>
            <w:tcW w:w="900" w:type="dxa"/>
          </w:tcPr>
          <w:p w14:paraId="3E0331D9"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$0.1107</w:t>
            </w:r>
          </w:p>
        </w:tc>
        <w:tc>
          <w:tcPr>
            <w:tcW w:w="1080" w:type="dxa"/>
          </w:tcPr>
          <w:p w14:paraId="1B9C1665"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$0.1609</w:t>
            </w:r>
          </w:p>
        </w:tc>
        <w:tc>
          <w:tcPr>
            <w:tcW w:w="990" w:type="dxa"/>
          </w:tcPr>
          <w:p w14:paraId="4E13DBE2"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$0.1944</w:t>
            </w:r>
          </w:p>
        </w:tc>
        <w:tc>
          <w:tcPr>
            <w:tcW w:w="990" w:type="dxa"/>
          </w:tcPr>
          <w:p w14:paraId="6AE759F8"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$0.2258</w:t>
            </w:r>
          </w:p>
        </w:tc>
        <w:tc>
          <w:tcPr>
            <w:tcW w:w="900" w:type="dxa"/>
          </w:tcPr>
          <w:p w14:paraId="48737C60"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$0.2635</w:t>
            </w:r>
          </w:p>
        </w:tc>
      </w:tr>
      <w:tr w:rsidR="004F7FA5" w:rsidRPr="001E2997" w14:paraId="40273CDE" w14:textId="77777777" w:rsidTr="00EF1F57">
        <w:tblPrEx>
          <w:tblCellMar>
            <w:top w:w="0" w:type="dxa"/>
            <w:bottom w:w="0" w:type="dxa"/>
          </w:tblCellMar>
        </w:tblPrEx>
        <w:trPr>
          <w:jc w:val="right"/>
        </w:trPr>
        <w:tc>
          <w:tcPr>
            <w:tcW w:w="2376" w:type="dxa"/>
          </w:tcPr>
          <w:p w14:paraId="267879D0" w14:textId="77777777" w:rsidR="004F7FA5" w:rsidRPr="00535B4A" w:rsidRDefault="004F7FA5">
            <w:pPr>
              <w:pStyle w:val="DefaultText"/>
              <w:tabs>
                <w:tab w:val="left" w:pos="720"/>
                <w:tab w:val="left" w:pos="1440"/>
                <w:tab w:val="left" w:pos="2160"/>
                <w:tab w:val="left" w:pos="2880"/>
              </w:tabs>
              <w:rPr>
                <w:b/>
                <w:bCs/>
                <w:sz w:val="20"/>
              </w:rPr>
            </w:pPr>
            <w:r w:rsidRPr="00535B4A">
              <w:rPr>
                <w:b/>
                <w:bCs/>
                <w:sz w:val="20"/>
              </w:rPr>
              <w:t>Quart</w:t>
            </w:r>
          </w:p>
        </w:tc>
        <w:tc>
          <w:tcPr>
            <w:tcW w:w="904" w:type="dxa"/>
          </w:tcPr>
          <w:p w14:paraId="76E5E02C"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$0.107</w:t>
            </w:r>
          </w:p>
        </w:tc>
        <w:tc>
          <w:tcPr>
            <w:tcW w:w="810" w:type="dxa"/>
          </w:tcPr>
          <w:p w14:paraId="6BD6005A"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$0.128</w:t>
            </w:r>
          </w:p>
        </w:tc>
        <w:tc>
          <w:tcPr>
            <w:tcW w:w="900" w:type="dxa"/>
          </w:tcPr>
          <w:p w14:paraId="0BD86D04"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$0.075</w:t>
            </w:r>
          </w:p>
        </w:tc>
        <w:tc>
          <w:tcPr>
            <w:tcW w:w="900" w:type="dxa"/>
          </w:tcPr>
          <w:p w14:paraId="08DAF0B9"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$0.0929</w:t>
            </w:r>
          </w:p>
        </w:tc>
        <w:tc>
          <w:tcPr>
            <w:tcW w:w="1080" w:type="dxa"/>
          </w:tcPr>
          <w:p w14:paraId="52519A82"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$0.0905</w:t>
            </w:r>
          </w:p>
        </w:tc>
        <w:tc>
          <w:tcPr>
            <w:tcW w:w="990" w:type="dxa"/>
          </w:tcPr>
          <w:p w14:paraId="1FA15B00"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$0.1122</w:t>
            </w:r>
          </w:p>
        </w:tc>
        <w:tc>
          <w:tcPr>
            <w:tcW w:w="990" w:type="dxa"/>
          </w:tcPr>
          <w:p w14:paraId="0C2CC673"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$0.1474</w:t>
            </w:r>
          </w:p>
        </w:tc>
        <w:tc>
          <w:tcPr>
            <w:tcW w:w="900" w:type="dxa"/>
          </w:tcPr>
          <w:p w14:paraId="2CC5ED24"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$0.1659</w:t>
            </w:r>
          </w:p>
        </w:tc>
      </w:tr>
      <w:tr w:rsidR="004F7FA5" w:rsidRPr="001E2997" w14:paraId="79FCA719" w14:textId="77777777" w:rsidTr="00EF1F57">
        <w:tblPrEx>
          <w:tblCellMar>
            <w:top w:w="0" w:type="dxa"/>
            <w:bottom w:w="0" w:type="dxa"/>
          </w:tblCellMar>
        </w:tblPrEx>
        <w:trPr>
          <w:jc w:val="right"/>
        </w:trPr>
        <w:tc>
          <w:tcPr>
            <w:tcW w:w="2376" w:type="dxa"/>
          </w:tcPr>
          <w:p w14:paraId="3C56F2BB" w14:textId="77777777" w:rsidR="004F7FA5" w:rsidRPr="00535B4A" w:rsidRDefault="004F7FA5">
            <w:pPr>
              <w:pStyle w:val="DefaultText"/>
              <w:tabs>
                <w:tab w:val="left" w:pos="720"/>
                <w:tab w:val="left" w:pos="1440"/>
                <w:tab w:val="left" w:pos="2160"/>
                <w:tab w:val="left" w:pos="2880"/>
              </w:tabs>
              <w:rPr>
                <w:b/>
                <w:bCs/>
                <w:sz w:val="20"/>
              </w:rPr>
            </w:pPr>
            <w:r w:rsidRPr="00535B4A">
              <w:rPr>
                <w:b/>
                <w:bCs/>
                <w:sz w:val="20"/>
              </w:rPr>
              <w:t>10 Quart</w:t>
            </w:r>
          </w:p>
        </w:tc>
        <w:tc>
          <w:tcPr>
            <w:tcW w:w="904" w:type="dxa"/>
          </w:tcPr>
          <w:p w14:paraId="6EAAC0DB"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w:t>
            </w:r>
          </w:p>
        </w:tc>
        <w:tc>
          <w:tcPr>
            <w:tcW w:w="810" w:type="dxa"/>
          </w:tcPr>
          <w:p w14:paraId="27B571FE"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$0.352</w:t>
            </w:r>
          </w:p>
        </w:tc>
        <w:tc>
          <w:tcPr>
            <w:tcW w:w="900" w:type="dxa"/>
          </w:tcPr>
          <w:p w14:paraId="76E2EE6B" w14:textId="1D2A567B" w:rsidR="004F7FA5" w:rsidRPr="00535B4A" w:rsidRDefault="004F7FA5">
            <w:pPr>
              <w:pStyle w:val="DefaultText"/>
              <w:tabs>
                <w:tab w:val="left" w:pos="720"/>
                <w:tab w:val="left" w:pos="1440"/>
                <w:tab w:val="left" w:pos="2160"/>
                <w:tab w:val="left" w:pos="2880"/>
              </w:tabs>
              <w:jc w:val="center"/>
              <w:rPr>
                <w:sz w:val="20"/>
              </w:rPr>
            </w:pPr>
            <w:r w:rsidRPr="00535B4A">
              <w:rPr>
                <w:sz w:val="20"/>
              </w:rPr>
              <w:t>$0.352*</w:t>
            </w:r>
          </w:p>
        </w:tc>
        <w:tc>
          <w:tcPr>
            <w:tcW w:w="900" w:type="dxa"/>
          </w:tcPr>
          <w:p w14:paraId="7AE17435"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$0.352*</w:t>
            </w:r>
          </w:p>
        </w:tc>
        <w:tc>
          <w:tcPr>
            <w:tcW w:w="1080" w:type="dxa"/>
          </w:tcPr>
          <w:p w14:paraId="3634007A"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$0.4660*</w:t>
            </w:r>
          </w:p>
        </w:tc>
        <w:tc>
          <w:tcPr>
            <w:tcW w:w="990" w:type="dxa"/>
          </w:tcPr>
          <w:p w14:paraId="04031F77" w14:textId="77777777" w:rsidR="004F7FA5" w:rsidRPr="00535B4A" w:rsidRDefault="004F7FA5">
            <w:pPr>
              <w:pStyle w:val="DefaultText"/>
              <w:tabs>
                <w:tab w:val="left" w:pos="720"/>
                <w:tab w:val="left" w:pos="1440"/>
                <w:tab w:val="left" w:pos="2160"/>
                <w:tab w:val="left" w:pos="2880"/>
              </w:tabs>
              <w:jc w:val="center"/>
              <w:rPr>
                <w:sz w:val="20"/>
              </w:rPr>
            </w:pPr>
          </w:p>
        </w:tc>
        <w:tc>
          <w:tcPr>
            <w:tcW w:w="990" w:type="dxa"/>
          </w:tcPr>
          <w:p w14:paraId="06DAD53A" w14:textId="77777777" w:rsidR="004F7FA5" w:rsidRPr="00535B4A" w:rsidRDefault="004F7FA5">
            <w:pPr>
              <w:pStyle w:val="DefaultText"/>
              <w:tabs>
                <w:tab w:val="left" w:pos="720"/>
                <w:tab w:val="left" w:pos="1440"/>
                <w:tab w:val="left" w:pos="2160"/>
                <w:tab w:val="left" w:pos="2880"/>
              </w:tabs>
              <w:jc w:val="center"/>
              <w:rPr>
                <w:sz w:val="20"/>
              </w:rPr>
            </w:pPr>
          </w:p>
        </w:tc>
        <w:tc>
          <w:tcPr>
            <w:tcW w:w="900" w:type="dxa"/>
          </w:tcPr>
          <w:p w14:paraId="1432C001" w14:textId="77777777" w:rsidR="004F7FA5" w:rsidRPr="00535B4A" w:rsidRDefault="004F7FA5">
            <w:pPr>
              <w:pStyle w:val="DefaultText"/>
              <w:tabs>
                <w:tab w:val="left" w:pos="720"/>
                <w:tab w:val="left" w:pos="1440"/>
                <w:tab w:val="left" w:pos="2160"/>
                <w:tab w:val="left" w:pos="2880"/>
              </w:tabs>
              <w:jc w:val="center"/>
              <w:rPr>
                <w:sz w:val="20"/>
              </w:rPr>
            </w:pPr>
          </w:p>
        </w:tc>
      </w:tr>
      <w:tr w:rsidR="004F7FA5" w:rsidRPr="001E2997" w14:paraId="31DA95D4" w14:textId="77777777" w:rsidTr="00EF1F57">
        <w:tblPrEx>
          <w:tblCellMar>
            <w:top w:w="0" w:type="dxa"/>
            <w:bottom w:w="0" w:type="dxa"/>
          </w:tblCellMar>
        </w:tblPrEx>
        <w:trPr>
          <w:jc w:val="right"/>
        </w:trPr>
        <w:tc>
          <w:tcPr>
            <w:tcW w:w="2376" w:type="dxa"/>
          </w:tcPr>
          <w:p w14:paraId="6CA367E2" w14:textId="77777777" w:rsidR="004F7FA5" w:rsidRPr="00535B4A" w:rsidRDefault="004F7FA5">
            <w:pPr>
              <w:pStyle w:val="DefaultText"/>
              <w:tabs>
                <w:tab w:val="left" w:pos="720"/>
                <w:tab w:val="left" w:pos="1440"/>
                <w:tab w:val="left" w:pos="2160"/>
                <w:tab w:val="left" w:pos="2880"/>
              </w:tabs>
              <w:rPr>
                <w:b/>
                <w:bCs/>
                <w:sz w:val="20"/>
              </w:rPr>
            </w:pPr>
            <w:r w:rsidRPr="00535B4A">
              <w:rPr>
                <w:b/>
                <w:bCs/>
                <w:sz w:val="20"/>
              </w:rPr>
              <w:t>3-Quart</w:t>
            </w:r>
          </w:p>
        </w:tc>
        <w:tc>
          <w:tcPr>
            <w:tcW w:w="904" w:type="dxa"/>
          </w:tcPr>
          <w:p w14:paraId="53D54867"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$0.167</w:t>
            </w:r>
          </w:p>
        </w:tc>
        <w:tc>
          <w:tcPr>
            <w:tcW w:w="810" w:type="dxa"/>
          </w:tcPr>
          <w:p w14:paraId="384788A3"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$0.225</w:t>
            </w:r>
          </w:p>
        </w:tc>
        <w:tc>
          <w:tcPr>
            <w:tcW w:w="900" w:type="dxa"/>
          </w:tcPr>
          <w:p w14:paraId="2B519A4D" w14:textId="7C446AB9" w:rsidR="004F7FA5" w:rsidRPr="00535B4A" w:rsidRDefault="004F7FA5">
            <w:pPr>
              <w:pStyle w:val="DefaultText"/>
              <w:tabs>
                <w:tab w:val="left" w:pos="720"/>
                <w:tab w:val="left" w:pos="1440"/>
                <w:tab w:val="left" w:pos="2160"/>
                <w:tab w:val="left" w:pos="2880"/>
              </w:tabs>
              <w:jc w:val="center"/>
              <w:rPr>
                <w:sz w:val="20"/>
              </w:rPr>
            </w:pPr>
            <w:r w:rsidRPr="00535B4A">
              <w:rPr>
                <w:sz w:val="20"/>
              </w:rPr>
              <w:t>$0.225*</w:t>
            </w:r>
          </w:p>
        </w:tc>
        <w:tc>
          <w:tcPr>
            <w:tcW w:w="900" w:type="dxa"/>
          </w:tcPr>
          <w:p w14:paraId="74994194"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$0.225*</w:t>
            </w:r>
          </w:p>
        </w:tc>
        <w:tc>
          <w:tcPr>
            <w:tcW w:w="1080" w:type="dxa"/>
          </w:tcPr>
          <w:p w14:paraId="3675C127" w14:textId="77777777" w:rsidR="004F7FA5" w:rsidRPr="00535B4A" w:rsidRDefault="004F7FA5">
            <w:pPr>
              <w:pStyle w:val="DefaultText"/>
              <w:tabs>
                <w:tab w:val="left" w:pos="720"/>
                <w:tab w:val="left" w:pos="1440"/>
                <w:tab w:val="left" w:pos="2160"/>
                <w:tab w:val="left" w:pos="2880"/>
              </w:tabs>
              <w:jc w:val="center"/>
              <w:rPr>
                <w:sz w:val="20"/>
              </w:rPr>
            </w:pPr>
            <w:r w:rsidRPr="00535B4A">
              <w:rPr>
                <w:sz w:val="20"/>
              </w:rPr>
              <w:t>$0.2980*</w:t>
            </w:r>
          </w:p>
        </w:tc>
        <w:tc>
          <w:tcPr>
            <w:tcW w:w="990" w:type="dxa"/>
          </w:tcPr>
          <w:p w14:paraId="5E7FCEB5" w14:textId="77777777" w:rsidR="004F7FA5" w:rsidRPr="00535B4A" w:rsidRDefault="004F7FA5">
            <w:pPr>
              <w:pStyle w:val="DefaultText"/>
              <w:tabs>
                <w:tab w:val="left" w:pos="720"/>
                <w:tab w:val="left" w:pos="1440"/>
                <w:tab w:val="left" w:pos="2160"/>
                <w:tab w:val="left" w:pos="2880"/>
              </w:tabs>
              <w:jc w:val="center"/>
              <w:rPr>
                <w:sz w:val="20"/>
              </w:rPr>
            </w:pPr>
          </w:p>
        </w:tc>
        <w:tc>
          <w:tcPr>
            <w:tcW w:w="990" w:type="dxa"/>
          </w:tcPr>
          <w:p w14:paraId="6829D1EA" w14:textId="77777777" w:rsidR="004F7FA5" w:rsidRPr="00535B4A" w:rsidRDefault="004F7FA5">
            <w:pPr>
              <w:pStyle w:val="DefaultText"/>
              <w:tabs>
                <w:tab w:val="left" w:pos="720"/>
                <w:tab w:val="left" w:pos="1440"/>
                <w:tab w:val="left" w:pos="2160"/>
                <w:tab w:val="left" w:pos="2880"/>
              </w:tabs>
              <w:jc w:val="center"/>
              <w:rPr>
                <w:sz w:val="20"/>
              </w:rPr>
            </w:pPr>
          </w:p>
        </w:tc>
        <w:tc>
          <w:tcPr>
            <w:tcW w:w="900" w:type="dxa"/>
          </w:tcPr>
          <w:p w14:paraId="2766E7E2" w14:textId="77777777" w:rsidR="004F7FA5" w:rsidRPr="00535B4A" w:rsidRDefault="004F7FA5">
            <w:pPr>
              <w:pStyle w:val="DefaultText"/>
              <w:tabs>
                <w:tab w:val="left" w:pos="720"/>
                <w:tab w:val="left" w:pos="1440"/>
                <w:tab w:val="left" w:pos="2160"/>
                <w:tab w:val="left" w:pos="2880"/>
              </w:tabs>
              <w:jc w:val="center"/>
              <w:rPr>
                <w:sz w:val="20"/>
              </w:rPr>
            </w:pPr>
          </w:p>
        </w:tc>
      </w:tr>
    </w:tbl>
    <w:p w14:paraId="29B2BFDB" w14:textId="77777777" w:rsidR="00C46554" w:rsidRPr="001E2997" w:rsidRDefault="00C46554">
      <w:pPr>
        <w:pStyle w:val="DefaultText"/>
        <w:tabs>
          <w:tab w:val="left" w:pos="720"/>
          <w:tab w:val="left" w:pos="1440"/>
          <w:tab w:val="left" w:pos="2160"/>
          <w:tab w:val="left" w:pos="2880"/>
        </w:tabs>
        <w:ind w:right="-187"/>
        <w:rPr>
          <w:sz w:val="22"/>
          <w:szCs w:val="22"/>
        </w:rPr>
      </w:pPr>
    </w:p>
    <w:p w14:paraId="4977063B" w14:textId="34DFE681" w:rsidR="00C46554" w:rsidRPr="001E2997" w:rsidRDefault="00C46554">
      <w:pPr>
        <w:pStyle w:val="DefaultText"/>
        <w:tabs>
          <w:tab w:val="left" w:pos="270"/>
          <w:tab w:val="left" w:pos="1440"/>
          <w:tab w:val="left" w:pos="2160"/>
          <w:tab w:val="left" w:pos="2880"/>
        </w:tabs>
        <w:ind w:left="270" w:hanging="270"/>
        <w:rPr>
          <w:sz w:val="22"/>
          <w:szCs w:val="22"/>
        </w:rPr>
      </w:pPr>
      <w:r w:rsidRPr="001E2997">
        <w:rPr>
          <w:sz w:val="22"/>
          <w:szCs w:val="22"/>
        </w:rPr>
        <w:t>*</w:t>
      </w:r>
      <w:r w:rsidRPr="001E2997">
        <w:rPr>
          <w:sz w:val="22"/>
          <w:szCs w:val="22"/>
        </w:rPr>
        <w:tab/>
        <w:t xml:space="preserve">Containers no longer sold, but </w:t>
      </w:r>
      <w:r w:rsidR="00371DB7" w:rsidRPr="001E2997">
        <w:rPr>
          <w:sz w:val="22"/>
          <w:szCs w:val="22"/>
        </w:rPr>
        <w:t xml:space="preserve">the </w:t>
      </w:r>
      <w:r w:rsidRPr="001E2997">
        <w:rPr>
          <w:sz w:val="22"/>
          <w:szCs w:val="22"/>
        </w:rPr>
        <w:t>Commission is required to set a minimum retail price. Price</w:t>
      </w:r>
      <w:r w:rsidR="008E1325" w:rsidRPr="001E2997">
        <w:rPr>
          <w:sz w:val="22"/>
          <w:szCs w:val="22"/>
        </w:rPr>
        <w:t>s</w:t>
      </w:r>
      <w:r w:rsidRPr="001E2997">
        <w:rPr>
          <w:sz w:val="22"/>
          <w:szCs w:val="22"/>
        </w:rPr>
        <w:t xml:space="preserve"> </w:t>
      </w:r>
      <w:r w:rsidR="008E1325" w:rsidRPr="001E2997">
        <w:rPr>
          <w:sz w:val="22"/>
          <w:szCs w:val="22"/>
        </w:rPr>
        <w:t xml:space="preserve">for 1999 and 2002 are </w:t>
      </w:r>
      <w:r w:rsidRPr="001E2997">
        <w:rPr>
          <w:sz w:val="22"/>
          <w:szCs w:val="22"/>
        </w:rPr>
        <w:t>carried forward from 1994 Retail Margin Order.</w:t>
      </w:r>
      <w:r w:rsidR="00852961">
        <w:rPr>
          <w:sz w:val="22"/>
          <w:szCs w:val="22"/>
        </w:rPr>
        <w:t xml:space="preserve"> </w:t>
      </w:r>
      <w:r w:rsidR="008E1325" w:rsidRPr="001E2997">
        <w:rPr>
          <w:sz w:val="22"/>
          <w:szCs w:val="22"/>
        </w:rPr>
        <w:t>In 2007, prices reflect inflation adjusted prices from 1994 for finished farm products.</w:t>
      </w:r>
      <w:r w:rsidR="00852961">
        <w:rPr>
          <w:sz w:val="22"/>
          <w:szCs w:val="22"/>
        </w:rPr>
        <w:t xml:space="preserve"> </w:t>
      </w:r>
    </w:p>
    <w:p w14:paraId="7636DED2" w14:textId="77777777" w:rsidR="00F4688E" w:rsidRPr="001E2997" w:rsidRDefault="00F4688E">
      <w:pPr>
        <w:pStyle w:val="DefaultText"/>
        <w:tabs>
          <w:tab w:val="left" w:pos="720"/>
          <w:tab w:val="left" w:pos="1440"/>
          <w:tab w:val="left" w:pos="2160"/>
          <w:tab w:val="left" w:pos="2880"/>
          <w:tab w:val="left" w:pos="3600"/>
        </w:tabs>
        <w:ind w:left="720" w:hanging="720"/>
        <w:rPr>
          <w:sz w:val="22"/>
          <w:szCs w:val="22"/>
        </w:rPr>
      </w:pPr>
    </w:p>
    <w:p w14:paraId="320F12E1" w14:textId="77777777" w:rsidR="00C46554" w:rsidRPr="00EF1F57" w:rsidRDefault="00C46554">
      <w:pPr>
        <w:pStyle w:val="DefaultText"/>
        <w:tabs>
          <w:tab w:val="left" w:pos="720"/>
          <w:tab w:val="left" w:pos="1440"/>
          <w:tab w:val="left" w:pos="2160"/>
          <w:tab w:val="left" w:pos="2880"/>
          <w:tab w:val="left" w:pos="3600"/>
        </w:tabs>
        <w:ind w:left="720" w:hanging="720"/>
        <w:rPr>
          <w:b/>
          <w:bCs/>
          <w:sz w:val="22"/>
          <w:szCs w:val="22"/>
        </w:rPr>
      </w:pPr>
      <w:r w:rsidRPr="00EF1F57">
        <w:rPr>
          <w:b/>
          <w:bCs/>
          <w:sz w:val="22"/>
          <w:szCs w:val="22"/>
        </w:rPr>
        <w:t>II</w:t>
      </w:r>
      <w:r w:rsidR="00390B4F" w:rsidRPr="00EF1F57">
        <w:rPr>
          <w:b/>
          <w:bCs/>
          <w:sz w:val="22"/>
          <w:szCs w:val="22"/>
        </w:rPr>
        <w:t>.</w:t>
      </w:r>
      <w:r w:rsidR="00390B4F" w:rsidRPr="00EF1F57">
        <w:rPr>
          <w:b/>
          <w:bCs/>
          <w:sz w:val="22"/>
          <w:szCs w:val="22"/>
        </w:rPr>
        <w:tab/>
        <w:t>20</w:t>
      </w:r>
      <w:r w:rsidR="007E1DB7" w:rsidRPr="00EF1F57">
        <w:rPr>
          <w:b/>
          <w:bCs/>
          <w:sz w:val="22"/>
          <w:szCs w:val="22"/>
        </w:rPr>
        <w:t>19</w:t>
      </w:r>
      <w:r w:rsidRPr="00EF1F57">
        <w:rPr>
          <w:b/>
          <w:bCs/>
          <w:sz w:val="22"/>
          <w:szCs w:val="22"/>
        </w:rPr>
        <w:t xml:space="preserve"> MILK RETAILING COST STUDY</w:t>
      </w:r>
    </w:p>
    <w:p w14:paraId="07540D7F" w14:textId="77777777" w:rsidR="00C46554" w:rsidRPr="001E2997" w:rsidRDefault="00C46554">
      <w:pPr>
        <w:pStyle w:val="DefaultText"/>
        <w:tabs>
          <w:tab w:val="left" w:pos="720"/>
          <w:tab w:val="left" w:pos="1440"/>
          <w:tab w:val="left" w:pos="2160"/>
          <w:tab w:val="left" w:pos="2880"/>
          <w:tab w:val="left" w:pos="3600"/>
        </w:tabs>
        <w:ind w:left="720" w:hanging="720"/>
        <w:rPr>
          <w:sz w:val="22"/>
          <w:szCs w:val="22"/>
        </w:rPr>
      </w:pPr>
    </w:p>
    <w:p w14:paraId="3E9666C0" w14:textId="434E4136" w:rsidR="00C46554" w:rsidRPr="001E2997" w:rsidRDefault="00C46554" w:rsidP="00EF1F57">
      <w:pPr>
        <w:pStyle w:val="DefaultText"/>
        <w:tabs>
          <w:tab w:val="left" w:pos="720"/>
          <w:tab w:val="left" w:pos="1440"/>
          <w:tab w:val="left" w:pos="2160"/>
          <w:tab w:val="left" w:pos="2880"/>
          <w:tab w:val="left" w:pos="3600"/>
        </w:tabs>
        <w:ind w:left="720" w:right="-180" w:hanging="720"/>
        <w:rPr>
          <w:sz w:val="22"/>
          <w:szCs w:val="22"/>
        </w:rPr>
      </w:pPr>
      <w:r w:rsidRPr="001E2997">
        <w:rPr>
          <w:sz w:val="22"/>
          <w:szCs w:val="22"/>
        </w:rPr>
        <w:tab/>
        <w:t>The</w:t>
      </w:r>
      <w:r w:rsidR="00E70E4B" w:rsidRPr="001E2997">
        <w:rPr>
          <w:sz w:val="22"/>
          <w:szCs w:val="22"/>
        </w:rPr>
        <w:t xml:space="preserve"> Commission contracted with Herbein &amp; Co.</w:t>
      </w:r>
      <w:r w:rsidR="00371DB7" w:rsidRPr="001E2997">
        <w:rPr>
          <w:sz w:val="22"/>
          <w:szCs w:val="22"/>
        </w:rPr>
        <w:t xml:space="preserve"> </w:t>
      </w:r>
      <w:r w:rsidRPr="001E2997">
        <w:rPr>
          <w:sz w:val="22"/>
          <w:szCs w:val="22"/>
        </w:rPr>
        <w:t>to c</w:t>
      </w:r>
      <w:r w:rsidR="00E70E4B" w:rsidRPr="001E2997">
        <w:rPr>
          <w:sz w:val="22"/>
          <w:szCs w:val="22"/>
        </w:rPr>
        <w:t>onduct the retail margin study</w:t>
      </w:r>
      <w:r w:rsidR="009A601F" w:rsidRPr="001E2997">
        <w:rPr>
          <w:sz w:val="22"/>
          <w:szCs w:val="22"/>
        </w:rPr>
        <w:t xml:space="preserve"> (the Study)</w:t>
      </w:r>
      <w:r w:rsidR="00E70E4B" w:rsidRPr="001E2997">
        <w:rPr>
          <w:sz w:val="22"/>
          <w:szCs w:val="22"/>
        </w:rPr>
        <w:t>.</w:t>
      </w:r>
      <w:r w:rsidR="00852961">
        <w:rPr>
          <w:sz w:val="22"/>
          <w:szCs w:val="22"/>
        </w:rPr>
        <w:t xml:space="preserve"> </w:t>
      </w:r>
      <w:r w:rsidR="00E70E4B" w:rsidRPr="001E2997">
        <w:rPr>
          <w:sz w:val="22"/>
          <w:szCs w:val="22"/>
        </w:rPr>
        <w:t>Th</w:t>
      </w:r>
      <w:r w:rsidR="009A601F" w:rsidRPr="001E2997">
        <w:rPr>
          <w:sz w:val="22"/>
          <w:szCs w:val="22"/>
        </w:rPr>
        <w:t>e</w:t>
      </w:r>
      <w:r w:rsidR="00E70E4B" w:rsidRPr="001E2997">
        <w:rPr>
          <w:sz w:val="22"/>
          <w:szCs w:val="22"/>
        </w:rPr>
        <w:t xml:space="preserve"> </w:t>
      </w:r>
      <w:r w:rsidR="009A601F" w:rsidRPr="001E2997">
        <w:rPr>
          <w:sz w:val="22"/>
          <w:szCs w:val="22"/>
        </w:rPr>
        <w:t>S</w:t>
      </w:r>
      <w:r w:rsidR="00E70E4B" w:rsidRPr="001E2997">
        <w:rPr>
          <w:sz w:val="22"/>
          <w:szCs w:val="22"/>
        </w:rPr>
        <w:t>tudy used dat</w:t>
      </w:r>
      <w:r w:rsidR="00390B4F" w:rsidRPr="001E2997">
        <w:rPr>
          <w:sz w:val="22"/>
          <w:szCs w:val="22"/>
        </w:rPr>
        <w:t xml:space="preserve">a collected from </w:t>
      </w:r>
      <w:r w:rsidR="00371DB7" w:rsidRPr="001E2997">
        <w:rPr>
          <w:sz w:val="22"/>
          <w:szCs w:val="22"/>
        </w:rPr>
        <w:t>twelve</w:t>
      </w:r>
      <w:r w:rsidR="00E70E4B" w:rsidRPr="001E2997">
        <w:rPr>
          <w:sz w:val="22"/>
          <w:szCs w:val="22"/>
        </w:rPr>
        <w:t xml:space="preserve"> retail locations throughout Maine</w:t>
      </w:r>
      <w:r w:rsidR="009A601F" w:rsidRPr="001E2997">
        <w:rPr>
          <w:sz w:val="22"/>
          <w:szCs w:val="22"/>
        </w:rPr>
        <w:t xml:space="preserve"> comprising</w:t>
      </w:r>
      <w:r w:rsidR="004F5C73" w:rsidRPr="001E2997">
        <w:rPr>
          <w:sz w:val="22"/>
          <w:szCs w:val="22"/>
        </w:rPr>
        <w:t xml:space="preserve"> </w:t>
      </w:r>
      <w:r w:rsidR="00590B6E" w:rsidRPr="001E2997">
        <w:rPr>
          <w:sz w:val="22"/>
          <w:szCs w:val="22"/>
        </w:rPr>
        <w:t>ten retail</w:t>
      </w:r>
      <w:r w:rsidRPr="001E2997">
        <w:rPr>
          <w:sz w:val="22"/>
          <w:szCs w:val="22"/>
        </w:rPr>
        <w:t xml:space="preserve"> stores (</w:t>
      </w:r>
      <w:r w:rsidR="000D0B17" w:rsidRPr="001E2997">
        <w:rPr>
          <w:sz w:val="22"/>
          <w:szCs w:val="22"/>
        </w:rPr>
        <w:t xml:space="preserve">Market Basket Biddeford, </w:t>
      </w:r>
      <w:r w:rsidR="00A07B4E" w:rsidRPr="001E2997">
        <w:rPr>
          <w:sz w:val="22"/>
          <w:szCs w:val="22"/>
        </w:rPr>
        <w:t>Hannaford</w:t>
      </w:r>
      <w:r w:rsidR="00590B6E" w:rsidRPr="001E2997">
        <w:rPr>
          <w:sz w:val="22"/>
          <w:szCs w:val="22"/>
        </w:rPr>
        <w:t xml:space="preserve"> Bar Harbor</w:t>
      </w:r>
      <w:r w:rsidR="00A07B4E" w:rsidRPr="001E2997">
        <w:rPr>
          <w:sz w:val="22"/>
          <w:szCs w:val="22"/>
        </w:rPr>
        <w:t>,</w:t>
      </w:r>
      <w:r w:rsidRPr="001E2997">
        <w:rPr>
          <w:sz w:val="22"/>
          <w:szCs w:val="22"/>
        </w:rPr>
        <w:t xml:space="preserve"> </w:t>
      </w:r>
      <w:r w:rsidR="00A07B4E" w:rsidRPr="001E2997">
        <w:rPr>
          <w:sz w:val="22"/>
          <w:szCs w:val="22"/>
        </w:rPr>
        <w:t xml:space="preserve">Hannaford </w:t>
      </w:r>
      <w:r w:rsidRPr="001E2997">
        <w:rPr>
          <w:sz w:val="22"/>
          <w:szCs w:val="22"/>
        </w:rPr>
        <w:t xml:space="preserve">Portland, </w:t>
      </w:r>
      <w:r w:rsidR="00590B6E" w:rsidRPr="001E2997">
        <w:rPr>
          <w:sz w:val="22"/>
          <w:szCs w:val="22"/>
        </w:rPr>
        <w:t>Hannaford Skowhegan, Shaw’s Wiscasset</w:t>
      </w:r>
      <w:r w:rsidR="007D4DFC" w:rsidRPr="001E2997">
        <w:rPr>
          <w:sz w:val="22"/>
          <w:szCs w:val="22"/>
        </w:rPr>
        <w:t xml:space="preserve">, Shaw’s Augusta, </w:t>
      </w:r>
      <w:r w:rsidR="00371DB7" w:rsidRPr="001E2997">
        <w:rPr>
          <w:sz w:val="22"/>
          <w:szCs w:val="22"/>
        </w:rPr>
        <w:t xml:space="preserve">and </w:t>
      </w:r>
      <w:r w:rsidR="007D4DFC" w:rsidRPr="001E2997">
        <w:rPr>
          <w:sz w:val="22"/>
          <w:szCs w:val="22"/>
        </w:rPr>
        <w:t>Shaw’s Portland)</w:t>
      </w:r>
      <w:r w:rsidR="00371DB7" w:rsidRPr="001E2997">
        <w:rPr>
          <w:sz w:val="22"/>
          <w:szCs w:val="22"/>
        </w:rPr>
        <w:t>,</w:t>
      </w:r>
      <w:r w:rsidR="007D4DFC" w:rsidRPr="001E2997">
        <w:rPr>
          <w:sz w:val="22"/>
          <w:szCs w:val="22"/>
        </w:rPr>
        <w:t xml:space="preserve"> two </w:t>
      </w:r>
      <w:r w:rsidRPr="001E2997">
        <w:rPr>
          <w:sz w:val="22"/>
          <w:szCs w:val="22"/>
        </w:rPr>
        <w:t>large g</w:t>
      </w:r>
      <w:r w:rsidR="00A07B4E" w:rsidRPr="001E2997">
        <w:rPr>
          <w:sz w:val="22"/>
          <w:szCs w:val="22"/>
        </w:rPr>
        <w:t>eneral retailer</w:t>
      </w:r>
      <w:r w:rsidR="00371DB7" w:rsidRPr="001E2997">
        <w:rPr>
          <w:sz w:val="22"/>
          <w:szCs w:val="22"/>
        </w:rPr>
        <w:t>s</w:t>
      </w:r>
      <w:r w:rsidR="00A07B4E" w:rsidRPr="001E2997">
        <w:rPr>
          <w:sz w:val="22"/>
          <w:szCs w:val="22"/>
        </w:rPr>
        <w:t xml:space="preserve"> (Wal-Mart Brewer</w:t>
      </w:r>
      <w:r w:rsidR="007D4DFC" w:rsidRPr="001E2997">
        <w:rPr>
          <w:sz w:val="22"/>
          <w:szCs w:val="22"/>
        </w:rPr>
        <w:t xml:space="preserve"> and Wal-Mart Augusta</w:t>
      </w:r>
      <w:r w:rsidRPr="001E2997">
        <w:rPr>
          <w:sz w:val="22"/>
          <w:szCs w:val="22"/>
        </w:rPr>
        <w:t>)</w:t>
      </w:r>
      <w:r w:rsidR="00371DB7" w:rsidRPr="001E2997">
        <w:rPr>
          <w:sz w:val="22"/>
          <w:szCs w:val="22"/>
        </w:rPr>
        <w:t>,</w:t>
      </w:r>
      <w:r w:rsidRPr="001E2997">
        <w:rPr>
          <w:sz w:val="22"/>
          <w:szCs w:val="22"/>
        </w:rPr>
        <w:t xml:space="preserve"> </w:t>
      </w:r>
      <w:r w:rsidR="000D0B17" w:rsidRPr="001E2997">
        <w:rPr>
          <w:sz w:val="22"/>
          <w:szCs w:val="22"/>
        </w:rPr>
        <w:t>and three</w:t>
      </w:r>
      <w:r w:rsidR="007D4DFC" w:rsidRPr="001E2997">
        <w:rPr>
          <w:sz w:val="22"/>
          <w:szCs w:val="22"/>
        </w:rPr>
        <w:t xml:space="preserve"> convenience store chain locations (Cumberland Farms Skowheg</w:t>
      </w:r>
      <w:r w:rsidR="000D0B17" w:rsidRPr="001E2997">
        <w:rPr>
          <w:sz w:val="22"/>
          <w:szCs w:val="22"/>
        </w:rPr>
        <w:t>an, Cumberland Farms Portland</w:t>
      </w:r>
      <w:r w:rsidR="009A601F" w:rsidRPr="001E2997">
        <w:rPr>
          <w:sz w:val="22"/>
          <w:szCs w:val="22"/>
        </w:rPr>
        <w:t>,</w:t>
      </w:r>
      <w:r w:rsidR="000D0B17" w:rsidRPr="001E2997">
        <w:rPr>
          <w:sz w:val="22"/>
          <w:szCs w:val="22"/>
        </w:rPr>
        <w:t xml:space="preserve"> and Cumberland Farms Augusta</w:t>
      </w:r>
      <w:r w:rsidR="007D4DFC" w:rsidRPr="001E2997">
        <w:rPr>
          <w:sz w:val="22"/>
          <w:szCs w:val="22"/>
        </w:rPr>
        <w:t>)</w:t>
      </w:r>
      <w:r w:rsidRPr="001E2997">
        <w:rPr>
          <w:sz w:val="22"/>
          <w:szCs w:val="22"/>
        </w:rPr>
        <w:t>.</w:t>
      </w:r>
      <w:r w:rsidR="00852961">
        <w:rPr>
          <w:sz w:val="22"/>
          <w:szCs w:val="22"/>
        </w:rPr>
        <w:t xml:space="preserve"> </w:t>
      </w:r>
      <w:r w:rsidRPr="001E2997">
        <w:rPr>
          <w:sz w:val="22"/>
          <w:szCs w:val="22"/>
        </w:rPr>
        <w:t xml:space="preserve">Each store </w:t>
      </w:r>
      <w:r w:rsidR="009A601F" w:rsidRPr="001E2997">
        <w:rPr>
          <w:sz w:val="22"/>
          <w:szCs w:val="22"/>
        </w:rPr>
        <w:t xml:space="preserve">completed </w:t>
      </w:r>
      <w:r w:rsidRPr="001E2997">
        <w:rPr>
          <w:sz w:val="22"/>
          <w:szCs w:val="22"/>
        </w:rPr>
        <w:t xml:space="preserve">a </w:t>
      </w:r>
      <w:r w:rsidR="007D4DFC" w:rsidRPr="001E2997">
        <w:rPr>
          <w:sz w:val="22"/>
          <w:szCs w:val="22"/>
        </w:rPr>
        <w:t>nine</w:t>
      </w:r>
      <w:r w:rsidR="00A07B4E" w:rsidRPr="001E2997">
        <w:rPr>
          <w:sz w:val="22"/>
          <w:szCs w:val="22"/>
        </w:rPr>
        <w:t xml:space="preserve"> page questionnaire</w:t>
      </w:r>
      <w:r w:rsidRPr="001E2997">
        <w:rPr>
          <w:sz w:val="22"/>
          <w:szCs w:val="22"/>
        </w:rPr>
        <w:t xml:space="preserve"> that solicited information on the retailing costs of milk.</w:t>
      </w:r>
      <w:r w:rsidR="00852961">
        <w:rPr>
          <w:sz w:val="22"/>
          <w:szCs w:val="22"/>
        </w:rPr>
        <w:t xml:space="preserve"> </w:t>
      </w:r>
    </w:p>
    <w:p w14:paraId="2AF0B4A2" w14:textId="77777777" w:rsidR="00C46554" w:rsidRPr="001E2997" w:rsidRDefault="00C46554">
      <w:pPr>
        <w:pStyle w:val="DefaultText"/>
        <w:tabs>
          <w:tab w:val="left" w:pos="720"/>
          <w:tab w:val="left" w:pos="1440"/>
          <w:tab w:val="left" w:pos="2160"/>
          <w:tab w:val="left" w:pos="2880"/>
          <w:tab w:val="left" w:pos="3600"/>
        </w:tabs>
        <w:ind w:left="720" w:hanging="720"/>
        <w:rPr>
          <w:sz w:val="22"/>
          <w:szCs w:val="22"/>
        </w:rPr>
      </w:pPr>
    </w:p>
    <w:p w14:paraId="6F4E7F5E" w14:textId="77777777" w:rsidR="00472BB6" w:rsidRPr="00EF1F57" w:rsidRDefault="00C46554">
      <w:pPr>
        <w:pStyle w:val="DefaultText"/>
        <w:tabs>
          <w:tab w:val="left" w:pos="720"/>
          <w:tab w:val="left" w:pos="1440"/>
          <w:tab w:val="left" w:pos="2160"/>
          <w:tab w:val="left" w:pos="2880"/>
          <w:tab w:val="left" w:pos="3600"/>
        </w:tabs>
        <w:ind w:left="720" w:hanging="720"/>
        <w:rPr>
          <w:b/>
          <w:bCs/>
          <w:i/>
          <w:sz w:val="22"/>
          <w:szCs w:val="22"/>
        </w:rPr>
      </w:pPr>
      <w:r w:rsidRPr="001E2997">
        <w:rPr>
          <w:sz w:val="22"/>
          <w:szCs w:val="22"/>
        </w:rPr>
        <w:tab/>
      </w:r>
      <w:r w:rsidR="00472BB6" w:rsidRPr="00EF1F57">
        <w:rPr>
          <w:b/>
          <w:bCs/>
          <w:i/>
          <w:sz w:val="22"/>
          <w:szCs w:val="22"/>
        </w:rPr>
        <w:t>Cost Categories</w:t>
      </w:r>
    </w:p>
    <w:p w14:paraId="31793528" w14:textId="77777777" w:rsidR="00472BB6" w:rsidRPr="001E2997" w:rsidRDefault="00472BB6">
      <w:pPr>
        <w:pStyle w:val="DefaultText"/>
        <w:tabs>
          <w:tab w:val="left" w:pos="720"/>
          <w:tab w:val="left" w:pos="1440"/>
          <w:tab w:val="left" w:pos="2160"/>
          <w:tab w:val="left" w:pos="2880"/>
          <w:tab w:val="left" w:pos="3600"/>
        </w:tabs>
        <w:ind w:left="720" w:hanging="720"/>
        <w:rPr>
          <w:sz w:val="22"/>
          <w:szCs w:val="22"/>
        </w:rPr>
      </w:pPr>
    </w:p>
    <w:p w14:paraId="11F90AB0" w14:textId="718F5864" w:rsidR="00C46554" w:rsidRPr="001E2997" w:rsidRDefault="00472BB6">
      <w:pPr>
        <w:pStyle w:val="DefaultText"/>
        <w:tabs>
          <w:tab w:val="left" w:pos="720"/>
          <w:tab w:val="left" w:pos="1440"/>
          <w:tab w:val="left" w:pos="2160"/>
          <w:tab w:val="left" w:pos="2880"/>
          <w:tab w:val="left" w:pos="3600"/>
        </w:tabs>
        <w:ind w:left="720" w:hanging="720"/>
        <w:rPr>
          <w:sz w:val="22"/>
          <w:szCs w:val="22"/>
        </w:rPr>
      </w:pPr>
      <w:r w:rsidRPr="001E2997">
        <w:rPr>
          <w:sz w:val="22"/>
          <w:szCs w:val="22"/>
        </w:rPr>
        <w:tab/>
      </w:r>
      <w:r w:rsidR="00C46554" w:rsidRPr="001E2997">
        <w:rPr>
          <w:sz w:val="22"/>
          <w:szCs w:val="22"/>
        </w:rPr>
        <w:t>Th</w:t>
      </w:r>
      <w:r w:rsidR="009A601F" w:rsidRPr="001E2997">
        <w:rPr>
          <w:sz w:val="22"/>
          <w:szCs w:val="22"/>
        </w:rPr>
        <w:t>e</w:t>
      </w:r>
      <w:r w:rsidR="00C46554" w:rsidRPr="001E2997">
        <w:rPr>
          <w:sz w:val="22"/>
          <w:szCs w:val="22"/>
        </w:rPr>
        <w:t xml:space="preserve"> </w:t>
      </w:r>
      <w:r w:rsidR="009A601F" w:rsidRPr="001E2997">
        <w:rPr>
          <w:sz w:val="22"/>
          <w:szCs w:val="22"/>
        </w:rPr>
        <w:t>S</w:t>
      </w:r>
      <w:r w:rsidR="00C46554" w:rsidRPr="001E2997">
        <w:rPr>
          <w:sz w:val="22"/>
          <w:szCs w:val="22"/>
        </w:rPr>
        <w:t>tudy used the</w:t>
      </w:r>
      <w:r w:rsidR="00C01DED" w:rsidRPr="001E2997">
        <w:rPr>
          <w:sz w:val="22"/>
          <w:szCs w:val="22"/>
        </w:rPr>
        <w:t xml:space="preserve"> Kirk</w:t>
      </w:r>
      <w:r w:rsidR="00966BE9" w:rsidRPr="001E2997">
        <w:rPr>
          <w:sz w:val="22"/>
          <w:szCs w:val="22"/>
        </w:rPr>
        <w:t>l</w:t>
      </w:r>
      <w:r w:rsidR="007D4DFC" w:rsidRPr="001E2997">
        <w:rPr>
          <w:sz w:val="22"/>
          <w:szCs w:val="22"/>
        </w:rPr>
        <w:t>and method to determine the retail margin rates</w:t>
      </w:r>
      <w:r w:rsidR="00C46554" w:rsidRPr="001E2997">
        <w:rPr>
          <w:sz w:val="22"/>
          <w:szCs w:val="22"/>
        </w:rPr>
        <w:t>.</w:t>
      </w:r>
      <w:r w:rsidR="00852961">
        <w:rPr>
          <w:sz w:val="22"/>
          <w:szCs w:val="22"/>
        </w:rPr>
        <w:t xml:space="preserve"> </w:t>
      </w:r>
      <w:r w:rsidR="00C46554" w:rsidRPr="001E2997">
        <w:rPr>
          <w:sz w:val="22"/>
          <w:szCs w:val="22"/>
        </w:rPr>
        <w:t>Information from the store surveys were combined with other data t</w:t>
      </w:r>
      <w:r w:rsidR="007D4DFC" w:rsidRPr="001E2997">
        <w:rPr>
          <w:sz w:val="22"/>
          <w:szCs w:val="22"/>
        </w:rPr>
        <w:t>o develop the rates</w:t>
      </w:r>
      <w:r w:rsidR="00C46554" w:rsidRPr="001E2997">
        <w:rPr>
          <w:sz w:val="22"/>
          <w:szCs w:val="22"/>
        </w:rPr>
        <w:t xml:space="preserve"> to arrive at the final per unit cost for each milk container.</w:t>
      </w:r>
      <w:r w:rsidR="00852961">
        <w:rPr>
          <w:sz w:val="22"/>
          <w:szCs w:val="22"/>
        </w:rPr>
        <w:t xml:space="preserve"> </w:t>
      </w:r>
      <w:r w:rsidR="00C46554" w:rsidRPr="001E2997">
        <w:rPr>
          <w:sz w:val="22"/>
          <w:szCs w:val="22"/>
        </w:rPr>
        <w:t>More specifically, the final per unit retailing cost for each type of milk container was derived by adding together all of the costs, both direct</w:t>
      </w:r>
      <w:r w:rsidR="00C01DED" w:rsidRPr="001E2997">
        <w:rPr>
          <w:sz w:val="22"/>
          <w:szCs w:val="22"/>
        </w:rPr>
        <w:t xml:space="preserve"> and indirect</w:t>
      </w:r>
      <w:r w:rsidR="00C46554" w:rsidRPr="001E2997">
        <w:rPr>
          <w:sz w:val="22"/>
          <w:szCs w:val="22"/>
        </w:rPr>
        <w:t>.</w:t>
      </w:r>
      <w:r w:rsidR="00852961">
        <w:rPr>
          <w:sz w:val="22"/>
          <w:szCs w:val="22"/>
        </w:rPr>
        <w:t xml:space="preserve"> </w:t>
      </w:r>
    </w:p>
    <w:p w14:paraId="1A1BBC89" w14:textId="77777777" w:rsidR="00B846CD" w:rsidRPr="001E2997" w:rsidRDefault="00B846CD">
      <w:pPr>
        <w:pStyle w:val="DefaultText"/>
        <w:tabs>
          <w:tab w:val="left" w:pos="720"/>
          <w:tab w:val="left" w:pos="1440"/>
          <w:tab w:val="left" w:pos="2160"/>
          <w:tab w:val="left" w:pos="2880"/>
          <w:tab w:val="left" w:pos="3600"/>
        </w:tabs>
        <w:ind w:left="720" w:hanging="720"/>
        <w:rPr>
          <w:sz w:val="22"/>
          <w:szCs w:val="22"/>
        </w:rPr>
      </w:pPr>
    </w:p>
    <w:p w14:paraId="351C88E5" w14:textId="62DC40D2" w:rsidR="00C46554" w:rsidRPr="001E2997" w:rsidRDefault="00F46EB3" w:rsidP="00F46EB3">
      <w:pPr>
        <w:pStyle w:val="DefaultText"/>
        <w:tabs>
          <w:tab w:val="left" w:pos="720"/>
          <w:tab w:val="left" w:pos="1440"/>
          <w:tab w:val="left" w:pos="2160"/>
          <w:tab w:val="left" w:pos="2880"/>
          <w:tab w:val="left" w:pos="3600"/>
        </w:tabs>
        <w:ind w:left="720" w:hanging="720"/>
        <w:rPr>
          <w:sz w:val="22"/>
          <w:szCs w:val="22"/>
        </w:rPr>
      </w:pPr>
      <w:r w:rsidRPr="001E2997">
        <w:rPr>
          <w:sz w:val="22"/>
          <w:szCs w:val="22"/>
        </w:rPr>
        <w:tab/>
        <w:t xml:space="preserve">Direct costs are defined as those costs </w:t>
      </w:r>
      <w:r w:rsidR="00BF34EA" w:rsidRPr="001E2997">
        <w:rPr>
          <w:sz w:val="22"/>
          <w:szCs w:val="22"/>
        </w:rPr>
        <w:t>explicitly</w:t>
      </w:r>
      <w:r w:rsidRPr="001E2997">
        <w:rPr>
          <w:sz w:val="22"/>
          <w:szCs w:val="22"/>
        </w:rPr>
        <w:t xml:space="preserve"> attributable to receipt, movement, and storage of a fluid milk product.</w:t>
      </w:r>
      <w:r w:rsidR="00852961">
        <w:rPr>
          <w:sz w:val="22"/>
          <w:szCs w:val="22"/>
        </w:rPr>
        <w:t xml:space="preserve"> </w:t>
      </w:r>
      <w:r w:rsidRPr="001E2997">
        <w:rPr>
          <w:sz w:val="22"/>
          <w:szCs w:val="22"/>
        </w:rPr>
        <w:t xml:space="preserve">This cost category includes labor, </w:t>
      </w:r>
      <w:r w:rsidR="00B846CD" w:rsidRPr="001E2997">
        <w:rPr>
          <w:sz w:val="22"/>
          <w:szCs w:val="22"/>
        </w:rPr>
        <w:t xml:space="preserve">equipment, </w:t>
      </w:r>
      <w:r w:rsidRPr="001E2997">
        <w:rPr>
          <w:sz w:val="22"/>
          <w:szCs w:val="22"/>
        </w:rPr>
        <w:t>capital, and electrical expenses.</w:t>
      </w:r>
      <w:r w:rsidR="00852961">
        <w:rPr>
          <w:sz w:val="22"/>
          <w:szCs w:val="22"/>
        </w:rPr>
        <w:t xml:space="preserve"> </w:t>
      </w:r>
      <w:r w:rsidRPr="001E2997">
        <w:rPr>
          <w:sz w:val="22"/>
          <w:szCs w:val="22"/>
        </w:rPr>
        <w:t xml:space="preserve">Labor costs include </w:t>
      </w:r>
      <w:r w:rsidR="00C46554" w:rsidRPr="001E2997">
        <w:rPr>
          <w:sz w:val="22"/>
          <w:szCs w:val="22"/>
        </w:rPr>
        <w:t>time spent ordering and receiving milk, stocking the coolers and fringe benefits.</w:t>
      </w:r>
      <w:r w:rsidR="00852961">
        <w:rPr>
          <w:sz w:val="22"/>
          <w:szCs w:val="22"/>
        </w:rPr>
        <w:t xml:space="preserve"> </w:t>
      </w:r>
      <w:r w:rsidRPr="001E2997">
        <w:rPr>
          <w:sz w:val="22"/>
          <w:szCs w:val="22"/>
        </w:rPr>
        <w:t>Equipment</w:t>
      </w:r>
      <w:r w:rsidR="00C46554" w:rsidRPr="001E2997">
        <w:rPr>
          <w:sz w:val="22"/>
          <w:szCs w:val="22"/>
        </w:rPr>
        <w:t xml:space="preserve"> costs include the amortized per unit cost for coolers.</w:t>
      </w:r>
      <w:r w:rsidR="00852961">
        <w:rPr>
          <w:sz w:val="22"/>
          <w:szCs w:val="22"/>
        </w:rPr>
        <w:t xml:space="preserve"> </w:t>
      </w:r>
      <w:r w:rsidR="00B846CD" w:rsidRPr="001E2997">
        <w:rPr>
          <w:sz w:val="22"/>
          <w:szCs w:val="22"/>
        </w:rPr>
        <w:t>Capital costs include land and building expenses</w:t>
      </w:r>
      <w:r w:rsidR="00BF34EA" w:rsidRPr="001E2997">
        <w:rPr>
          <w:sz w:val="22"/>
          <w:szCs w:val="22"/>
        </w:rPr>
        <w:t>,</w:t>
      </w:r>
      <w:r w:rsidR="00B846CD" w:rsidRPr="001E2997">
        <w:rPr>
          <w:sz w:val="22"/>
          <w:szCs w:val="22"/>
        </w:rPr>
        <w:t xml:space="preserve"> apportioned to the milk coolers and display space based upon the square footage occupied.</w:t>
      </w:r>
      <w:r w:rsidR="00852961">
        <w:rPr>
          <w:sz w:val="22"/>
          <w:szCs w:val="22"/>
        </w:rPr>
        <w:t xml:space="preserve"> </w:t>
      </w:r>
      <w:r w:rsidR="00061652" w:rsidRPr="001E2997">
        <w:rPr>
          <w:sz w:val="22"/>
          <w:szCs w:val="22"/>
        </w:rPr>
        <w:t>Lastly</w:t>
      </w:r>
      <w:r w:rsidR="00C46554" w:rsidRPr="001E2997">
        <w:rPr>
          <w:sz w:val="22"/>
          <w:szCs w:val="22"/>
        </w:rPr>
        <w:t>, electricity costs to run the coolers</w:t>
      </w:r>
      <w:r w:rsidR="00B846CD" w:rsidRPr="001E2997">
        <w:rPr>
          <w:sz w:val="22"/>
          <w:szCs w:val="22"/>
        </w:rPr>
        <w:t xml:space="preserve"> are included</w:t>
      </w:r>
      <w:r w:rsidR="00C46554" w:rsidRPr="001E2997">
        <w:rPr>
          <w:sz w:val="22"/>
          <w:szCs w:val="22"/>
        </w:rPr>
        <w:t>, which is again allocated to each type of container based on the space it occupies in the cooler.</w:t>
      </w:r>
    </w:p>
    <w:p w14:paraId="22BC8AB7" w14:textId="77777777" w:rsidR="00C46554" w:rsidRPr="001E2997" w:rsidRDefault="00C46554">
      <w:pPr>
        <w:pStyle w:val="DefaultText"/>
        <w:tabs>
          <w:tab w:val="left" w:pos="720"/>
          <w:tab w:val="left" w:pos="1440"/>
          <w:tab w:val="left" w:pos="2160"/>
          <w:tab w:val="left" w:pos="2880"/>
          <w:tab w:val="left" w:pos="3600"/>
        </w:tabs>
        <w:ind w:left="720" w:hanging="720"/>
        <w:rPr>
          <w:sz w:val="22"/>
          <w:szCs w:val="22"/>
        </w:rPr>
      </w:pPr>
    </w:p>
    <w:p w14:paraId="362259EF" w14:textId="54C08B54" w:rsidR="00C46554" w:rsidRPr="001E2997" w:rsidRDefault="00C46554" w:rsidP="004B17BB">
      <w:pPr>
        <w:pStyle w:val="DefaultText"/>
        <w:tabs>
          <w:tab w:val="left" w:pos="720"/>
          <w:tab w:val="left" w:pos="1440"/>
          <w:tab w:val="left" w:pos="2160"/>
          <w:tab w:val="left" w:pos="2880"/>
          <w:tab w:val="left" w:pos="3600"/>
        </w:tabs>
        <w:ind w:left="720" w:hanging="720"/>
        <w:rPr>
          <w:sz w:val="22"/>
          <w:szCs w:val="22"/>
        </w:rPr>
      </w:pPr>
      <w:r w:rsidRPr="001E2997">
        <w:rPr>
          <w:sz w:val="22"/>
          <w:szCs w:val="22"/>
        </w:rPr>
        <w:tab/>
        <w:t xml:space="preserve">Indirect costs are </w:t>
      </w:r>
      <w:r w:rsidR="00F46EB3" w:rsidRPr="001E2997">
        <w:rPr>
          <w:sz w:val="22"/>
          <w:szCs w:val="22"/>
        </w:rPr>
        <w:t xml:space="preserve">defined as </w:t>
      </w:r>
      <w:r w:rsidR="00061652" w:rsidRPr="001E2997">
        <w:rPr>
          <w:sz w:val="22"/>
          <w:szCs w:val="22"/>
        </w:rPr>
        <w:t>accrued</w:t>
      </w:r>
      <w:r w:rsidR="00F46EB3" w:rsidRPr="001E2997">
        <w:rPr>
          <w:sz w:val="22"/>
          <w:szCs w:val="22"/>
        </w:rPr>
        <w:t xml:space="preserve"> costs</w:t>
      </w:r>
      <w:r w:rsidR="00061652" w:rsidRPr="001E2997">
        <w:rPr>
          <w:sz w:val="22"/>
          <w:szCs w:val="22"/>
        </w:rPr>
        <w:t xml:space="preserve"> that are </w:t>
      </w:r>
      <w:r w:rsidR="00F46EB3" w:rsidRPr="001E2997">
        <w:rPr>
          <w:sz w:val="22"/>
          <w:szCs w:val="22"/>
        </w:rPr>
        <w:t xml:space="preserve">not </w:t>
      </w:r>
      <w:r w:rsidR="00BF34EA" w:rsidRPr="001E2997">
        <w:rPr>
          <w:sz w:val="22"/>
          <w:szCs w:val="22"/>
        </w:rPr>
        <w:t>explicitly</w:t>
      </w:r>
      <w:r w:rsidR="00F46EB3" w:rsidRPr="001E2997">
        <w:rPr>
          <w:sz w:val="22"/>
          <w:szCs w:val="22"/>
        </w:rPr>
        <w:t xml:space="preserve"> attributable to the direct handling of </w:t>
      </w:r>
      <w:r w:rsidR="00BF34EA" w:rsidRPr="001E2997">
        <w:rPr>
          <w:sz w:val="22"/>
          <w:szCs w:val="22"/>
        </w:rPr>
        <w:t>one</w:t>
      </w:r>
      <w:r w:rsidR="00061652" w:rsidRPr="001E2997">
        <w:rPr>
          <w:sz w:val="22"/>
          <w:szCs w:val="22"/>
        </w:rPr>
        <w:t xml:space="preserve"> specific product</w:t>
      </w:r>
      <w:r w:rsidR="00F46EB3" w:rsidRPr="001E2997">
        <w:rPr>
          <w:sz w:val="22"/>
          <w:szCs w:val="22"/>
        </w:rPr>
        <w:t>.</w:t>
      </w:r>
      <w:r w:rsidR="00852961">
        <w:rPr>
          <w:sz w:val="22"/>
          <w:szCs w:val="22"/>
        </w:rPr>
        <w:t xml:space="preserve"> </w:t>
      </w:r>
      <w:r w:rsidR="00061652" w:rsidRPr="001E2997">
        <w:rPr>
          <w:sz w:val="22"/>
          <w:szCs w:val="22"/>
        </w:rPr>
        <w:t xml:space="preserve">Indirect costs are </w:t>
      </w:r>
      <w:r w:rsidR="00BF34EA" w:rsidRPr="001E2997">
        <w:rPr>
          <w:sz w:val="22"/>
          <w:szCs w:val="22"/>
        </w:rPr>
        <w:t xml:space="preserve">typically </w:t>
      </w:r>
      <w:r w:rsidR="00061652" w:rsidRPr="001E2997">
        <w:rPr>
          <w:sz w:val="22"/>
          <w:szCs w:val="22"/>
        </w:rPr>
        <w:t>allocated across all product categories</w:t>
      </w:r>
      <w:r w:rsidR="00BF34EA" w:rsidRPr="001E2997">
        <w:rPr>
          <w:sz w:val="22"/>
          <w:szCs w:val="22"/>
        </w:rPr>
        <w:t>.</w:t>
      </w:r>
      <w:r w:rsidR="00852961">
        <w:rPr>
          <w:sz w:val="22"/>
          <w:szCs w:val="22"/>
        </w:rPr>
        <w:t xml:space="preserve"> </w:t>
      </w:r>
      <w:r w:rsidR="00BF34EA" w:rsidRPr="001E2997">
        <w:rPr>
          <w:sz w:val="22"/>
          <w:szCs w:val="22"/>
        </w:rPr>
        <w:t>S</w:t>
      </w:r>
      <w:r w:rsidR="00061652" w:rsidRPr="001E2997">
        <w:rPr>
          <w:sz w:val="22"/>
          <w:szCs w:val="22"/>
        </w:rPr>
        <w:t xml:space="preserve">imilar to direct costs, </w:t>
      </w:r>
      <w:r w:rsidR="00BF34EA" w:rsidRPr="001E2997">
        <w:rPr>
          <w:sz w:val="22"/>
          <w:szCs w:val="22"/>
        </w:rPr>
        <w:t xml:space="preserve">indirect costs allocated to milk </w:t>
      </w:r>
      <w:r w:rsidR="00061652" w:rsidRPr="001E2997">
        <w:rPr>
          <w:sz w:val="22"/>
          <w:szCs w:val="22"/>
        </w:rPr>
        <w:t>include</w:t>
      </w:r>
      <w:r w:rsidR="00F46EB3" w:rsidRPr="001E2997">
        <w:rPr>
          <w:sz w:val="22"/>
          <w:szCs w:val="22"/>
        </w:rPr>
        <w:t xml:space="preserve"> labor, capital, equipmen</w:t>
      </w:r>
      <w:r w:rsidR="00BF34EA" w:rsidRPr="001E2997">
        <w:rPr>
          <w:sz w:val="22"/>
          <w:szCs w:val="22"/>
        </w:rPr>
        <w:t>t, and electrical expenses.</w:t>
      </w:r>
      <w:r w:rsidR="00852961">
        <w:rPr>
          <w:sz w:val="22"/>
          <w:szCs w:val="22"/>
        </w:rPr>
        <w:t xml:space="preserve"> </w:t>
      </w:r>
      <w:r w:rsidR="00BF34EA" w:rsidRPr="001E2997">
        <w:rPr>
          <w:sz w:val="22"/>
          <w:szCs w:val="22"/>
        </w:rPr>
        <w:t>This</w:t>
      </w:r>
      <w:r w:rsidR="00F46EB3" w:rsidRPr="001E2997">
        <w:rPr>
          <w:sz w:val="22"/>
          <w:szCs w:val="22"/>
        </w:rPr>
        <w:t xml:space="preserve"> category also includes store-level miscellaneous and overhead costs as well as corporate and division costs </w:t>
      </w:r>
      <w:r w:rsidR="00D52694" w:rsidRPr="001E2997">
        <w:rPr>
          <w:sz w:val="22"/>
          <w:szCs w:val="22"/>
        </w:rPr>
        <w:t>borne</w:t>
      </w:r>
      <w:r w:rsidR="00F46EB3" w:rsidRPr="001E2997">
        <w:rPr>
          <w:sz w:val="22"/>
          <w:szCs w:val="22"/>
        </w:rPr>
        <w:t xml:space="preserve"> by the store.</w:t>
      </w:r>
      <w:r w:rsidR="00852961">
        <w:rPr>
          <w:sz w:val="22"/>
          <w:szCs w:val="22"/>
        </w:rPr>
        <w:t xml:space="preserve"> </w:t>
      </w:r>
      <w:r w:rsidR="00F46EB3" w:rsidRPr="001E2997">
        <w:rPr>
          <w:sz w:val="22"/>
          <w:szCs w:val="22"/>
        </w:rPr>
        <w:t>Labor costs cover cashier, bagger, and front-end management.</w:t>
      </w:r>
      <w:r w:rsidR="00852961">
        <w:rPr>
          <w:sz w:val="22"/>
          <w:szCs w:val="22"/>
        </w:rPr>
        <w:t xml:space="preserve"> </w:t>
      </w:r>
      <w:r w:rsidR="00F46EB3" w:rsidRPr="001E2997">
        <w:rPr>
          <w:sz w:val="22"/>
          <w:szCs w:val="22"/>
        </w:rPr>
        <w:t>Equipment costs include amortized replacement costs for scanners, lanes, and registers.</w:t>
      </w:r>
      <w:r w:rsidR="00852961">
        <w:rPr>
          <w:sz w:val="22"/>
          <w:szCs w:val="22"/>
        </w:rPr>
        <w:t xml:space="preserve"> </w:t>
      </w:r>
      <w:r w:rsidR="00F46EB3" w:rsidRPr="001E2997">
        <w:rPr>
          <w:sz w:val="22"/>
          <w:szCs w:val="22"/>
        </w:rPr>
        <w:t>Capital and electrical costs include space and electricity expenses incurred by the store services area.</w:t>
      </w:r>
      <w:r w:rsidR="00852961">
        <w:rPr>
          <w:sz w:val="22"/>
          <w:szCs w:val="22"/>
        </w:rPr>
        <w:t xml:space="preserve"> </w:t>
      </w:r>
      <w:r w:rsidR="00061652" w:rsidRPr="001E2997">
        <w:rPr>
          <w:sz w:val="22"/>
          <w:szCs w:val="22"/>
        </w:rPr>
        <w:t>M</w:t>
      </w:r>
      <w:r w:rsidR="00F46EB3" w:rsidRPr="001E2997">
        <w:rPr>
          <w:sz w:val="22"/>
          <w:szCs w:val="22"/>
        </w:rPr>
        <w:t xml:space="preserve">iscellaneous and overhead </w:t>
      </w:r>
      <w:r w:rsidR="00061652" w:rsidRPr="001E2997">
        <w:rPr>
          <w:sz w:val="22"/>
          <w:szCs w:val="22"/>
        </w:rPr>
        <w:t>expenses account</w:t>
      </w:r>
      <w:r w:rsidRPr="001E2997">
        <w:rPr>
          <w:sz w:val="22"/>
          <w:szCs w:val="22"/>
        </w:rPr>
        <w:t xml:space="preserve"> for costs incurred </w:t>
      </w:r>
      <w:r w:rsidR="00061652" w:rsidRPr="001E2997">
        <w:rPr>
          <w:sz w:val="22"/>
          <w:szCs w:val="22"/>
        </w:rPr>
        <w:t xml:space="preserve">at </w:t>
      </w:r>
      <w:r w:rsidRPr="001E2997">
        <w:rPr>
          <w:sz w:val="22"/>
          <w:szCs w:val="22"/>
        </w:rPr>
        <w:t>the store</w:t>
      </w:r>
      <w:r w:rsidR="00061652" w:rsidRPr="001E2997">
        <w:rPr>
          <w:sz w:val="22"/>
          <w:szCs w:val="22"/>
        </w:rPr>
        <w:t>-level</w:t>
      </w:r>
      <w:r w:rsidRPr="001E2997">
        <w:rPr>
          <w:sz w:val="22"/>
          <w:szCs w:val="22"/>
        </w:rPr>
        <w:t xml:space="preserve"> such as uncollected (“bad”) checks, telephone fees,</w:t>
      </w:r>
      <w:r w:rsidR="00061652" w:rsidRPr="001E2997">
        <w:rPr>
          <w:sz w:val="22"/>
          <w:szCs w:val="22"/>
        </w:rPr>
        <w:t xml:space="preserve"> w</w:t>
      </w:r>
      <w:r w:rsidR="002021D9" w:rsidRPr="001E2997">
        <w:rPr>
          <w:sz w:val="22"/>
          <w:szCs w:val="22"/>
        </w:rPr>
        <w:t>a</w:t>
      </w:r>
      <w:r w:rsidR="00061652" w:rsidRPr="001E2997">
        <w:rPr>
          <w:sz w:val="22"/>
          <w:szCs w:val="22"/>
        </w:rPr>
        <w:t xml:space="preserve">ter, training, </w:t>
      </w:r>
      <w:r w:rsidRPr="001E2997">
        <w:rPr>
          <w:sz w:val="22"/>
          <w:szCs w:val="22"/>
        </w:rPr>
        <w:t>etc.</w:t>
      </w:r>
      <w:r w:rsidR="00852961">
        <w:rPr>
          <w:sz w:val="22"/>
          <w:szCs w:val="22"/>
        </w:rPr>
        <w:t xml:space="preserve"> </w:t>
      </w:r>
      <w:r w:rsidR="00061652" w:rsidRPr="001E2997">
        <w:rPr>
          <w:sz w:val="22"/>
          <w:szCs w:val="22"/>
        </w:rPr>
        <w:t>Lastly, c</w:t>
      </w:r>
      <w:r w:rsidRPr="001E2997">
        <w:rPr>
          <w:sz w:val="22"/>
          <w:szCs w:val="22"/>
        </w:rPr>
        <w:t>orporate and division</w:t>
      </w:r>
      <w:r w:rsidR="00061652" w:rsidRPr="001E2997">
        <w:rPr>
          <w:sz w:val="22"/>
          <w:szCs w:val="22"/>
        </w:rPr>
        <w:t xml:space="preserve"> costs, a second type of miscellaneous and over</w:t>
      </w:r>
      <w:r w:rsidR="00472BB6" w:rsidRPr="001E2997">
        <w:rPr>
          <w:sz w:val="22"/>
          <w:szCs w:val="22"/>
        </w:rPr>
        <w:t>head expense, consist largely o</w:t>
      </w:r>
      <w:r w:rsidR="00061652" w:rsidRPr="001E2997">
        <w:rPr>
          <w:sz w:val="22"/>
          <w:szCs w:val="22"/>
        </w:rPr>
        <w:t>f</w:t>
      </w:r>
      <w:r w:rsidRPr="001E2997">
        <w:rPr>
          <w:sz w:val="22"/>
          <w:szCs w:val="22"/>
        </w:rPr>
        <w:t xml:space="preserve"> operation costs </w:t>
      </w:r>
      <w:r w:rsidR="00061652" w:rsidRPr="001E2997">
        <w:rPr>
          <w:sz w:val="22"/>
          <w:szCs w:val="22"/>
        </w:rPr>
        <w:t xml:space="preserve">and </w:t>
      </w:r>
      <w:r w:rsidR="00F46EB3" w:rsidRPr="001E2997">
        <w:rPr>
          <w:sz w:val="22"/>
          <w:szCs w:val="22"/>
        </w:rPr>
        <w:t>are typically</w:t>
      </w:r>
      <w:r w:rsidRPr="001E2997">
        <w:rPr>
          <w:sz w:val="22"/>
          <w:szCs w:val="22"/>
        </w:rPr>
        <w:t xml:space="preserve"> apportioned to each store based on the individual store’s share of total corporate and division sales.</w:t>
      </w:r>
      <w:r w:rsidR="00852961">
        <w:rPr>
          <w:sz w:val="22"/>
          <w:szCs w:val="22"/>
        </w:rPr>
        <w:t xml:space="preserve"> </w:t>
      </w:r>
      <w:r w:rsidR="00061652" w:rsidRPr="001E2997">
        <w:rPr>
          <w:sz w:val="22"/>
          <w:szCs w:val="22"/>
        </w:rPr>
        <w:t>These i</w:t>
      </w:r>
      <w:r w:rsidR="00F46EB3" w:rsidRPr="001E2997">
        <w:rPr>
          <w:sz w:val="22"/>
          <w:szCs w:val="22"/>
        </w:rPr>
        <w:t xml:space="preserve">ndirect </w:t>
      </w:r>
      <w:r w:rsidRPr="001E2997">
        <w:rPr>
          <w:sz w:val="22"/>
          <w:szCs w:val="22"/>
        </w:rPr>
        <w:t xml:space="preserve">store costs are allocated to each type of milk container based on the proportion of floor space that they occupy relative to the total </w:t>
      </w:r>
      <w:r w:rsidR="001E2AEE" w:rsidRPr="001E2997">
        <w:rPr>
          <w:sz w:val="22"/>
          <w:szCs w:val="22"/>
        </w:rPr>
        <w:t xml:space="preserve">direct sales </w:t>
      </w:r>
      <w:r w:rsidRPr="001E2997">
        <w:rPr>
          <w:sz w:val="22"/>
          <w:szCs w:val="22"/>
        </w:rPr>
        <w:t>floor space of the store.</w:t>
      </w:r>
      <w:r w:rsidR="00852961">
        <w:rPr>
          <w:sz w:val="22"/>
          <w:szCs w:val="22"/>
        </w:rPr>
        <w:t xml:space="preserve"> </w:t>
      </w:r>
      <w:r w:rsidRPr="001E2997">
        <w:rPr>
          <w:sz w:val="22"/>
          <w:szCs w:val="22"/>
        </w:rPr>
        <w:t xml:space="preserve">Thus, if gallons of white milk occupy 1% of the store’s total floor space they would be assigned 1% of the </w:t>
      </w:r>
      <w:r w:rsidR="00F46EB3" w:rsidRPr="001E2997">
        <w:rPr>
          <w:sz w:val="22"/>
          <w:szCs w:val="22"/>
        </w:rPr>
        <w:t>indirect</w:t>
      </w:r>
      <w:r w:rsidR="007D4DFC" w:rsidRPr="001E2997">
        <w:rPr>
          <w:sz w:val="22"/>
          <w:szCs w:val="22"/>
        </w:rPr>
        <w:t xml:space="preserve"> costs.</w:t>
      </w:r>
      <w:r w:rsidR="00852961">
        <w:rPr>
          <w:sz w:val="22"/>
          <w:szCs w:val="22"/>
        </w:rPr>
        <w:t xml:space="preserve"> </w:t>
      </w:r>
    </w:p>
    <w:p w14:paraId="5EE0FC4A" w14:textId="77777777" w:rsidR="00427959" w:rsidRPr="001E2997" w:rsidRDefault="00427959" w:rsidP="004B17BB">
      <w:pPr>
        <w:pStyle w:val="DefaultText"/>
        <w:tabs>
          <w:tab w:val="left" w:pos="720"/>
          <w:tab w:val="left" w:pos="1440"/>
          <w:tab w:val="left" w:pos="2160"/>
          <w:tab w:val="left" w:pos="2880"/>
          <w:tab w:val="left" w:pos="3600"/>
        </w:tabs>
        <w:ind w:left="720" w:hanging="720"/>
        <w:rPr>
          <w:sz w:val="22"/>
          <w:szCs w:val="22"/>
        </w:rPr>
      </w:pPr>
    </w:p>
    <w:p w14:paraId="783B943F" w14:textId="77777777" w:rsidR="00427959" w:rsidRPr="001E2997" w:rsidRDefault="00427959" w:rsidP="004B17BB">
      <w:pPr>
        <w:pStyle w:val="DefaultText"/>
        <w:tabs>
          <w:tab w:val="left" w:pos="720"/>
          <w:tab w:val="left" w:pos="1440"/>
          <w:tab w:val="left" w:pos="2160"/>
          <w:tab w:val="left" w:pos="2880"/>
          <w:tab w:val="left" w:pos="3600"/>
        </w:tabs>
        <w:ind w:left="720" w:hanging="720"/>
        <w:rPr>
          <w:sz w:val="22"/>
          <w:szCs w:val="22"/>
        </w:rPr>
      </w:pPr>
      <w:r w:rsidRPr="001E2997">
        <w:rPr>
          <w:sz w:val="22"/>
          <w:szCs w:val="22"/>
        </w:rPr>
        <w:tab/>
        <w:t>Table 2 shows the results of the Study.</w:t>
      </w:r>
    </w:p>
    <w:p w14:paraId="20B32E46" w14:textId="77777777" w:rsidR="00C46554" w:rsidRPr="00EF1F57" w:rsidRDefault="00C46554">
      <w:pPr>
        <w:pStyle w:val="DefaultText"/>
        <w:tabs>
          <w:tab w:val="left" w:pos="720"/>
          <w:tab w:val="left" w:pos="1440"/>
          <w:tab w:val="left" w:pos="2160"/>
          <w:tab w:val="left" w:pos="2880"/>
        </w:tabs>
        <w:ind w:left="720" w:hanging="720"/>
        <w:rPr>
          <w:color w:val="000000" w:themeColor="text1"/>
          <w:sz w:val="22"/>
          <w:szCs w:val="22"/>
        </w:rPr>
      </w:pPr>
    </w:p>
    <w:p w14:paraId="1502F0CD" w14:textId="77777777" w:rsidR="004C5214" w:rsidRPr="00EF1F57" w:rsidRDefault="00B846CD" w:rsidP="004C5214">
      <w:pPr>
        <w:pStyle w:val="DefaultText"/>
        <w:tabs>
          <w:tab w:val="left" w:pos="720"/>
          <w:tab w:val="left" w:pos="1440"/>
          <w:tab w:val="left" w:pos="2160"/>
        </w:tabs>
        <w:ind w:left="720" w:hanging="720"/>
        <w:jc w:val="center"/>
        <w:rPr>
          <w:b/>
          <w:bCs/>
          <w:sz w:val="22"/>
          <w:szCs w:val="22"/>
        </w:rPr>
      </w:pPr>
      <w:r w:rsidRPr="00EF1F57">
        <w:rPr>
          <w:b/>
          <w:bCs/>
          <w:sz w:val="22"/>
          <w:szCs w:val="22"/>
        </w:rPr>
        <w:t>Table 2</w:t>
      </w:r>
      <w:r w:rsidR="004C5214" w:rsidRPr="00EF1F57">
        <w:rPr>
          <w:b/>
          <w:bCs/>
          <w:sz w:val="22"/>
          <w:szCs w:val="22"/>
        </w:rPr>
        <w:t>. Retailing Costs by Type of Milk Container</w:t>
      </w: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54"/>
        <w:gridCol w:w="1925"/>
      </w:tblGrid>
      <w:tr w:rsidR="007D4DFC" w:rsidRPr="001E2997" w14:paraId="6E8936CF" w14:textId="77777777" w:rsidTr="00A50641">
        <w:tblPrEx>
          <w:tblCellMar>
            <w:top w:w="0" w:type="dxa"/>
            <w:bottom w:w="0" w:type="dxa"/>
          </w:tblCellMar>
        </w:tblPrEx>
        <w:tc>
          <w:tcPr>
            <w:tcW w:w="2376" w:type="dxa"/>
          </w:tcPr>
          <w:p w14:paraId="2CDC92E2" w14:textId="77777777" w:rsidR="007D4DFC" w:rsidRPr="00EF1F57" w:rsidRDefault="007D4DFC" w:rsidP="00A50641">
            <w:pPr>
              <w:pStyle w:val="DefaultText"/>
              <w:tabs>
                <w:tab w:val="decimal" w:pos="2880"/>
                <w:tab w:val="decimal" w:pos="5490"/>
                <w:tab w:val="decimal" w:pos="7920"/>
              </w:tabs>
              <w:jc w:val="center"/>
              <w:rPr>
                <w:sz w:val="22"/>
                <w:szCs w:val="22"/>
              </w:rPr>
            </w:pPr>
            <w:r w:rsidRPr="00EF1F57">
              <w:rPr>
                <w:sz w:val="22"/>
                <w:szCs w:val="22"/>
              </w:rPr>
              <w:t>CONTAINER TYPE</w:t>
            </w:r>
          </w:p>
        </w:tc>
        <w:tc>
          <w:tcPr>
            <w:tcW w:w="2254" w:type="dxa"/>
          </w:tcPr>
          <w:p w14:paraId="24FBBA99" w14:textId="77777777" w:rsidR="007D4DFC" w:rsidRPr="00EF1F57" w:rsidRDefault="007D4DFC" w:rsidP="00A50641">
            <w:pPr>
              <w:pStyle w:val="DefaultText"/>
              <w:tabs>
                <w:tab w:val="decimal" w:pos="2880"/>
                <w:tab w:val="decimal" w:pos="5490"/>
                <w:tab w:val="decimal" w:pos="7920"/>
              </w:tabs>
              <w:jc w:val="center"/>
              <w:rPr>
                <w:b/>
                <w:bCs/>
                <w:sz w:val="22"/>
                <w:szCs w:val="22"/>
              </w:rPr>
            </w:pPr>
          </w:p>
        </w:tc>
        <w:tc>
          <w:tcPr>
            <w:tcW w:w="1925" w:type="dxa"/>
          </w:tcPr>
          <w:p w14:paraId="683258E5" w14:textId="77777777" w:rsidR="007D4DFC" w:rsidRPr="00EF1F57" w:rsidRDefault="007D4DFC" w:rsidP="00A50641">
            <w:pPr>
              <w:pStyle w:val="DefaultText"/>
              <w:tabs>
                <w:tab w:val="decimal" w:pos="2880"/>
                <w:tab w:val="decimal" w:pos="5490"/>
                <w:tab w:val="decimal" w:pos="7920"/>
              </w:tabs>
              <w:jc w:val="center"/>
              <w:rPr>
                <w:b/>
                <w:bCs/>
                <w:sz w:val="22"/>
                <w:szCs w:val="22"/>
              </w:rPr>
            </w:pPr>
            <w:r w:rsidRPr="00EF1F57">
              <w:rPr>
                <w:b/>
                <w:bCs/>
                <w:sz w:val="22"/>
                <w:szCs w:val="22"/>
              </w:rPr>
              <w:t>TOTAL COSTS</w:t>
            </w:r>
          </w:p>
        </w:tc>
      </w:tr>
      <w:tr w:rsidR="007D4DFC" w:rsidRPr="001E2997" w14:paraId="62CD0D6C" w14:textId="77777777" w:rsidTr="00A50641">
        <w:tblPrEx>
          <w:tblCellMar>
            <w:top w:w="0" w:type="dxa"/>
            <w:bottom w:w="0" w:type="dxa"/>
          </w:tblCellMar>
        </w:tblPrEx>
        <w:tc>
          <w:tcPr>
            <w:tcW w:w="2376" w:type="dxa"/>
          </w:tcPr>
          <w:p w14:paraId="21089970" w14:textId="77777777" w:rsidR="007D4DFC" w:rsidRPr="00EF1F57" w:rsidRDefault="007D4DFC" w:rsidP="00A50641">
            <w:pPr>
              <w:pStyle w:val="DefaultText"/>
              <w:tabs>
                <w:tab w:val="decimal" w:pos="2880"/>
                <w:tab w:val="decimal" w:pos="5490"/>
                <w:tab w:val="decimal" w:pos="7920"/>
              </w:tabs>
              <w:rPr>
                <w:sz w:val="22"/>
                <w:szCs w:val="22"/>
              </w:rPr>
            </w:pPr>
            <w:r w:rsidRPr="00EF1F57">
              <w:rPr>
                <w:sz w:val="22"/>
                <w:szCs w:val="22"/>
              </w:rPr>
              <w:t>Gallon</w:t>
            </w:r>
          </w:p>
        </w:tc>
        <w:tc>
          <w:tcPr>
            <w:tcW w:w="2254" w:type="dxa"/>
          </w:tcPr>
          <w:p w14:paraId="61F32970" w14:textId="77777777" w:rsidR="007D4DFC" w:rsidRPr="001E2997" w:rsidRDefault="007D4DFC" w:rsidP="00EF1F57">
            <w:pPr>
              <w:pStyle w:val="DefaultText"/>
              <w:tabs>
                <w:tab w:val="decimal" w:pos="2880"/>
                <w:tab w:val="decimal" w:pos="5490"/>
                <w:tab w:val="decimal" w:pos="7920"/>
              </w:tabs>
              <w:jc w:val="center"/>
              <w:rPr>
                <w:sz w:val="22"/>
                <w:szCs w:val="22"/>
              </w:rPr>
            </w:pPr>
          </w:p>
        </w:tc>
        <w:tc>
          <w:tcPr>
            <w:tcW w:w="1925" w:type="dxa"/>
          </w:tcPr>
          <w:p w14:paraId="4889A007" w14:textId="77777777" w:rsidR="007D4DFC" w:rsidRPr="001E2997" w:rsidRDefault="000D0B17" w:rsidP="00A50641">
            <w:pPr>
              <w:pStyle w:val="DefaultText"/>
              <w:tabs>
                <w:tab w:val="decimal" w:pos="2880"/>
                <w:tab w:val="decimal" w:pos="5490"/>
                <w:tab w:val="decimal" w:pos="7920"/>
              </w:tabs>
              <w:jc w:val="center"/>
              <w:rPr>
                <w:sz w:val="22"/>
                <w:szCs w:val="22"/>
              </w:rPr>
            </w:pPr>
            <w:r w:rsidRPr="001E2997">
              <w:rPr>
                <w:sz w:val="22"/>
                <w:szCs w:val="22"/>
              </w:rPr>
              <w:t>$0.</w:t>
            </w:r>
            <w:r w:rsidR="00C438DF" w:rsidRPr="001E2997">
              <w:rPr>
                <w:sz w:val="22"/>
                <w:szCs w:val="22"/>
              </w:rPr>
              <w:t>4588</w:t>
            </w:r>
          </w:p>
        </w:tc>
      </w:tr>
      <w:tr w:rsidR="007D4DFC" w:rsidRPr="001E2997" w14:paraId="6399E756" w14:textId="77777777" w:rsidTr="00A50641">
        <w:tblPrEx>
          <w:tblCellMar>
            <w:top w:w="0" w:type="dxa"/>
            <w:bottom w:w="0" w:type="dxa"/>
          </w:tblCellMar>
        </w:tblPrEx>
        <w:tc>
          <w:tcPr>
            <w:tcW w:w="2376" w:type="dxa"/>
          </w:tcPr>
          <w:p w14:paraId="6F88E31D" w14:textId="77777777" w:rsidR="007D4DFC" w:rsidRPr="00EF1F57" w:rsidRDefault="007D4DFC" w:rsidP="00A50641">
            <w:pPr>
              <w:pStyle w:val="DefaultText"/>
              <w:tabs>
                <w:tab w:val="decimal" w:pos="2880"/>
                <w:tab w:val="decimal" w:pos="5490"/>
                <w:tab w:val="decimal" w:pos="7920"/>
              </w:tabs>
              <w:rPr>
                <w:sz w:val="22"/>
                <w:szCs w:val="22"/>
              </w:rPr>
            </w:pPr>
            <w:r w:rsidRPr="00EF1F57">
              <w:rPr>
                <w:sz w:val="22"/>
                <w:szCs w:val="22"/>
              </w:rPr>
              <w:t>Half Gallon</w:t>
            </w:r>
          </w:p>
        </w:tc>
        <w:tc>
          <w:tcPr>
            <w:tcW w:w="2254" w:type="dxa"/>
          </w:tcPr>
          <w:p w14:paraId="717DCB8A" w14:textId="77777777" w:rsidR="007D4DFC" w:rsidRPr="001E2997" w:rsidRDefault="007D4DFC" w:rsidP="00A50641">
            <w:pPr>
              <w:pStyle w:val="DefaultText"/>
              <w:tabs>
                <w:tab w:val="decimal" w:pos="2880"/>
                <w:tab w:val="decimal" w:pos="5490"/>
                <w:tab w:val="decimal" w:pos="7920"/>
              </w:tabs>
              <w:jc w:val="center"/>
              <w:rPr>
                <w:sz w:val="22"/>
                <w:szCs w:val="22"/>
              </w:rPr>
            </w:pPr>
          </w:p>
        </w:tc>
        <w:tc>
          <w:tcPr>
            <w:tcW w:w="1925" w:type="dxa"/>
          </w:tcPr>
          <w:p w14:paraId="01F65EA7" w14:textId="77777777" w:rsidR="007D4DFC" w:rsidRPr="001E2997" w:rsidRDefault="000D0B17" w:rsidP="00A50641">
            <w:pPr>
              <w:pStyle w:val="DefaultText"/>
              <w:tabs>
                <w:tab w:val="decimal" w:pos="2880"/>
                <w:tab w:val="decimal" w:pos="5490"/>
                <w:tab w:val="decimal" w:pos="7920"/>
              </w:tabs>
              <w:jc w:val="center"/>
              <w:rPr>
                <w:sz w:val="22"/>
                <w:szCs w:val="22"/>
              </w:rPr>
            </w:pPr>
            <w:r w:rsidRPr="001E2997">
              <w:rPr>
                <w:sz w:val="22"/>
                <w:szCs w:val="22"/>
              </w:rPr>
              <w:t>$0.</w:t>
            </w:r>
            <w:r w:rsidR="00C438DF" w:rsidRPr="001E2997">
              <w:rPr>
                <w:sz w:val="22"/>
                <w:szCs w:val="22"/>
              </w:rPr>
              <w:t>2635</w:t>
            </w:r>
          </w:p>
        </w:tc>
      </w:tr>
      <w:tr w:rsidR="007D4DFC" w:rsidRPr="001E2997" w14:paraId="2404EFD7" w14:textId="77777777" w:rsidTr="00A50641">
        <w:tblPrEx>
          <w:tblCellMar>
            <w:top w:w="0" w:type="dxa"/>
            <w:bottom w:w="0" w:type="dxa"/>
          </w:tblCellMar>
        </w:tblPrEx>
        <w:tc>
          <w:tcPr>
            <w:tcW w:w="2376" w:type="dxa"/>
          </w:tcPr>
          <w:p w14:paraId="224CB0B4" w14:textId="77777777" w:rsidR="007D4DFC" w:rsidRPr="00EF1F57" w:rsidRDefault="007D4DFC" w:rsidP="00A50641">
            <w:pPr>
              <w:pStyle w:val="DefaultText"/>
              <w:tabs>
                <w:tab w:val="decimal" w:pos="2880"/>
                <w:tab w:val="decimal" w:pos="5490"/>
                <w:tab w:val="decimal" w:pos="7920"/>
              </w:tabs>
              <w:rPr>
                <w:sz w:val="22"/>
                <w:szCs w:val="22"/>
              </w:rPr>
            </w:pPr>
            <w:r w:rsidRPr="00EF1F57">
              <w:rPr>
                <w:sz w:val="22"/>
                <w:szCs w:val="22"/>
              </w:rPr>
              <w:t>Quart</w:t>
            </w:r>
          </w:p>
        </w:tc>
        <w:tc>
          <w:tcPr>
            <w:tcW w:w="2254" w:type="dxa"/>
          </w:tcPr>
          <w:p w14:paraId="7323A76E" w14:textId="77777777" w:rsidR="007D4DFC" w:rsidRPr="001E2997" w:rsidRDefault="007D4DFC" w:rsidP="00A50641">
            <w:pPr>
              <w:pStyle w:val="DefaultText"/>
              <w:tabs>
                <w:tab w:val="decimal" w:pos="2880"/>
                <w:tab w:val="decimal" w:pos="5490"/>
                <w:tab w:val="decimal" w:pos="7920"/>
              </w:tabs>
              <w:jc w:val="center"/>
              <w:rPr>
                <w:sz w:val="22"/>
                <w:szCs w:val="22"/>
              </w:rPr>
            </w:pPr>
          </w:p>
        </w:tc>
        <w:tc>
          <w:tcPr>
            <w:tcW w:w="1925" w:type="dxa"/>
          </w:tcPr>
          <w:p w14:paraId="39DB1016" w14:textId="77777777" w:rsidR="007D4DFC" w:rsidRPr="001E2997" w:rsidRDefault="000D0B17" w:rsidP="00A50641">
            <w:pPr>
              <w:pStyle w:val="DefaultText"/>
              <w:tabs>
                <w:tab w:val="decimal" w:pos="2880"/>
                <w:tab w:val="decimal" w:pos="5490"/>
                <w:tab w:val="decimal" w:pos="7920"/>
              </w:tabs>
              <w:jc w:val="center"/>
              <w:rPr>
                <w:sz w:val="22"/>
                <w:szCs w:val="22"/>
              </w:rPr>
            </w:pPr>
            <w:r w:rsidRPr="001E2997">
              <w:rPr>
                <w:sz w:val="22"/>
                <w:szCs w:val="22"/>
              </w:rPr>
              <w:t>$0.</w:t>
            </w:r>
            <w:r w:rsidR="00C438DF" w:rsidRPr="001E2997">
              <w:rPr>
                <w:sz w:val="22"/>
                <w:szCs w:val="22"/>
              </w:rPr>
              <w:t>1659</w:t>
            </w:r>
          </w:p>
        </w:tc>
      </w:tr>
    </w:tbl>
    <w:p w14:paraId="6C71C865" w14:textId="77777777" w:rsidR="004C5214" w:rsidRPr="001E2997" w:rsidRDefault="004C5214" w:rsidP="004C5214">
      <w:pPr>
        <w:pStyle w:val="DefaultText"/>
        <w:tabs>
          <w:tab w:val="decimal" w:pos="2880"/>
          <w:tab w:val="decimal" w:pos="5490"/>
          <w:tab w:val="decimal" w:pos="7920"/>
        </w:tabs>
        <w:rPr>
          <w:sz w:val="22"/>
          <w:szCs w:val="22"/>
        </w:rPr>
      </w:pPr>
    </w:p>
    <w:p w14:paraId="6421BADB" w14:textId="21A47DA5" w:rsidR="004C5214" w:rsidRPr="001E2997" w:rsidRDefault="004C5214" w:rsidP="00EF1F57">
      <w:pPr>
        <w:pStyle w:val="DefaultText"/>
        <w:tabs>
          <w:tab w:val="left" w:pos="720"/>
          <w:tab w:val="left" w:pos="1440"/>
          <w:tab w:val="left" w:pos="2160"/>
          <w:tab w:val="left" w:pos="2880"/>
        </w:tabs>
        <w:ind w:left="720" w:hanging="720"/>
        <w:rPr>
          <w:sz w:val="22"/>
          <w:szCs w:val="22"/>
        </w:rPr>
      </w:pPr>
    </w:p>
    <w:p w14:paraId="7D0A609C" w14:textId="77777777" w:rsidR="004C5214" w:rsidRPr="001E2997" w:rsidRDefault="004C5214">
      <w:pPr>
        <w:pStyle w:val="DefaultText"/>
        <w:tabs>
          <w:tab w:val="left" w:pos="720"/>
          <w:tab w:val="left" w:pos="1440"/>
          <w:tab w:val="left" w:pos="2160"/>
          <w:tab w:val="left" w:pos="2880"/>
        </w:tabs>
        <w:ind w:left="720" w:hanging="720"/>
        <w:rPr>
          <w:sz w:val="22"/>
          <w:szCs w:val="22"/>
        </w:rPr>
      </w:pPr>
    </w:p>
    <w:p w14:paraId="122946F2" w14:textId="3E74EDCC" w:rsidR="004C5214" w:rsidRPr="001E2997" w:rsidRDefault="004C5214">
      <w:pPr>
        <w:pStyle w:val="DefaultText"/>
        <w:tabs>
          <w:tab w:val="left" w:pos="720"/>
          <w:tab w:val="left" w:pos="1440"/>
          <w:tab w:val="left" w:pos="2160"/>
          <w:tab w:val="left" w:pos="2880"/>
        </w:tabs>
        <w:ind w:left="720" w:hanging="720"/>
        <w:rPr>
          <w:i/>
          <w:sz w:val="22"/>
          <w:szCs w:val="22"/>
        </w:rPr>
      </w:pPr>
    </w:p>
    <w:p w14:paraId="54937892" w14:textId="77777777" w:rsidR="007D4DFC" w:rsidRPr="001E2997" w:rsidRDefault="007D4DFC">
      <w:pPr>
        <w:pStyle w:val="DefaultText"/>
        <w:tabs>
          <w:tab w:val="left" w:pos="720"/>
          <w:tab w:val="left" w:pos="1440"/>
          <w:tab w:val="left" w:pos="2160"/>
          <w:tab w:val="left" w:pos="2880"/>
        </w:tabs>
        <w:ind w:left="720" w:hanging="720"/>
        <w:rPr>
          <w:i/>
          <w:sz w:val="22"/>
          <w:szCs w:val="22"/>
        </w:rPr>
      </w:pPr>
    </w:p>
    <w:p w14:paraId="38855DE5" w14:textId="0C79CC5E" w:rsidR="00843B74" w:rsidRPr="001E2997" w:rsidRDefault="00843B74" w:rsidP="00F212B1">
      <w:pPr>
        <w:pStyle w:val="DefaultText"/>
        <w:tabs>
          <w:tab w:val="left" w:pos="720"/>
          <w:tab w:val="left" w:pos="1440"/>
          <w:tab w:val="left" w:pos="2160"/>
          <w:tab w:val="left" w:pos="2880"/>
        </w:tabs>
        <w:rPr>
          <w:sz w:val="22"/>
          <w:szCs w:val="22"/>
        </w:rPr>
      </w:pPr>
    </w:p>
    <w:p w14:paraId="6F6FE066" w14:textId="77777777" w:rsidR="00843B74" w:rsidRPr="001E2997" w:rsidRDefault="00843B74">
      <w:pPr>
        <w:pStyle w:val="DefaultText"/>
        <w:tabs>
          <w:tab w:val="left" w:pos="720"/>
          <w:tab w:val="left" w:pos="1440"/>
          <w:tab w:val="left" w:pos="2160"/>
          <w:tab w:val="left" w:pos="2880"/>
        </w:tabs>
        <w:ind w:left="720" w:hanging="720"/>
        <w:rPr>
          <w:sz w:val="22"/>
          <w:szCs w:val="22"/>
        </w:rPr>
      </w:pPr>
    </w:p>
    <w:p w14:paraId="32008A76" w14:textId="77777777" w:rsidR="00C46554" w:rsidRPr="00EF1F57" w:rsidRDefault="00C46554">
      <w:pPr>
        <w:pStyle w:val="DefaultText"/>
        <w:tabs>
          <w:tab w:val="left" w:pos="720"/>
          <w:tab w:val="left" w:pos="1440"/>
          <w:tab w:val="left" w:pos="2160"/>
          <w:tab w:val="left" w:pos="2880"/>
        </w:tabs>
        <w:ind w:left="720" w:hanging="720"/>
        <w:rPr>
          <w:b/>
          <w:bCs/>
          <w:sz w:val="22"/>
          <w:szCs w:val="22"/>
        </w:rPr>
      </w:pPr>
      <w:r w:rsidRPr="00EF1F57">
        <w:rPr>
          <w:b/>
          <w:bCs/>
          <w:sz w:val="22"/>
          <w:szCs w:val="22"/>
        </w:rPr>
        <w:t>III.</w:t>
      </w:r>
      <w:r w:rsidRPr="00EF1F57">
        <w:rPr>
          <w:b/>
          <w:bCs/>
          <w:sz w:val="22"/>
          <w:szCs w:val="22"/>
        </w:rPr>
        <w:tab/>
        <w:t>LOWEST PRACTICABLE PRICE</w:t>
      </w:r>
    </w:p>
    <w:p w14:paraId="59CCAFCD" w14:textId="77777777" w:rsidR="00C46554" w:rsidRPr="001E2997" w:rsidRDefault="00C46554">
      <w:pPr>
        <w:pStyle w:val="DefaultText"/>
        <w:tabs>
          <w:tab w:val="left" w:pos="720"/>
          <w:tab w:val="left" w:pos="1440"/>
          <w:tab w:val="left" w:pos="2160"/>
          <w:tab w:val="left" w:pos="2880"/>
        </w:tabs>
        <w:ind w:left="720" w:hanging="720"/>
        <w:rPr>
          <w:sz w:val="22"/>
          <w:szCs w:val="22"/>
        </w:rPr>
      </w:pPr>
    </w:p>
    <w:p w14:paraId="1C812AA2" w14:textId="77777777" w:rsidR="00C46554" w:rsidRPr="001E2997" w:rsidRDefault="00C46554">
      <w:pPr>
        <w:pStyle w:val="DefaultText"/>
        <w:tabs>
          <w:tab w:val="left" w:pos="720"/>
          <w:tab w:val="left" w:pos="1440"/>
          <w:tab w:val="left" w:pos="2160"/>
          <w:tab w:val="left" w:pos="2880"/>
        </w:tabs>
        <w:ind w:left="720" w:hanging="720"/>
        <w:rPr>
          <w:sz w:val="22"/>
          <w:szCs w:val="22"/>
        </w:rPr>
      </w:pPr>
      <w:r w:rsidRPr="001E2997">
        <w:rPr>
          <w:sz w:val="22"/>
          <w:szCs w:val="22"/>
        </w:rPr>
        <w:tab/>
        <w:t>To achieve the lowest practicable price at which milk can be retailed</w:t>
      </w:r>
      <w:r w:rsidR="004B17BB" w:rsidRPr="001E2997">
        <w:rPr>
          <w:sz w:val="22"/>
          <w:szCs w:val="22"/>
        </w:rPr>
        <w:t>,</w:t>
      </w:r>
      <w:r w:rsidRPr="001E2997">
        <w:rPr>
          <w:sz w:val="22"/>
          <w:szCs w:val="22"/>
        </w:rPr>
        <w:t xml:space="preserve"> </w:t>
      </w:r>
      <w:r w:rsidR="00095454" w:rsidRPr="001E2997">
        <w:rPr>
          <w:sz w:val="22"/>
          <w:szCs w:val="22"/>
        </w:rPr>
        <w:t xml:space="preserve">and based on the </w:t>
      </w:r>
      <w:r w:rsidR="00427959" w:rsidRPr="001E2997">
        <w:rPr>
          <w:sz w:val="22"/>
          <w:szCs w:val="22"/>
        </w:rPr>
        <w:t xml:space="preserve">results of the Study, </w:t>
      </w:r>
      <w:r w:rsidRPr="001E2997">
        <w:rPr>
          <w:sz w:val="22"/>
          <w:szCs w:val="22"/>
        </w:rPr>
        <w:t>the Commission establishes the following retail margins:</w:t>
      </w:r>
    </w:p>
    <w:p w14:paraId="224D568E" w14:textId="77777777" w:rsidR="00C46554" w:rsidRPr="001E2997" w:rsidRDefault="00C46554">
      <w:pPr>
        <w:pStyle w:val="DefaultText"/>
        <w:tabs>
          <w:tab w:val="left" w:pos="720"/>
          <w:tab w:val="left" w:pos="1440"/>
          <w:tab w:val="left" w:pos="2160"/>
          <w:tab w:val="left" w:pos="2880"/>
        </w:tabs>
        <w:ind w:left="720" w:hanging="720"/>
        <w:rPr>
          <w:sz w:val="22"/>
          <w:szCs w:val="22"/>
        </w:rPr>
      </w:pPr>
    </w:p>
    <w:p w14:paraId="0BFE46ED" w14:textId="77777777" w:rsidR="00C46554" w:rsidRPr="001E2997" w:rsidRDefault="00C46554">
      <w:pPr>
        <w:pStyle w:val="DefaultText"/>
        <w:tabs>
          <w:tab w:val="left" w:pos="1440"/>
          <w:tab w:val="decimal" w:pos="4320"/>
        </w:tabs>
        <w:rPr>
          <w:sz w:val="22"/>
          <w:szCs w:val="22"/>
          <w:lang w:val="fr-FR"/>
        </w:rPr>
      </w:pPr>
      <w:r w:rsidRPr="001E2997">
        <w:rPr>
          <w:sz w:val="22"/>
          <w:szCs w:val="22"/>
        </w:rPr>
        <w:tab/>
      </w:r>
      <w:r w:rsidRPr="001E2997">
        <w:rPr>
          <w:sz w:val="22"/>
          <w:szCs w:val="22"/>
          <w:lang w:val="fr-FR"/>
        </w:rPr>
        <w:t>Gallon</w:t>
      </w:r>
      <w:r w:rsidRPr="001E2997">
        <w:rPr>
          <w:sz w:val="22"/>
          <w:szCs w:val="22"/>
          <w:lang w:val="fr-FR"/>
        </w:rPr>
        <w:tab/>
        <w:t>$0.</w:t>
      </w:r>
      <w:r w:rsidR="00C438DF" w:rsidRPr="001E2997">
        <w:rPr>
          <w:sz w:val="22"/>
          <w:szCs w:val="22"/>
          <w:lang w:val="fr-FR"/>
        </w:rPr>
        <w:t>4588</w:t>
      </w:r>
    </w:p>
    <w:p w14:paraId="34F3B48F" w14:textId="77777777" w:rsidR="00843B74" w:rsidRPr="001E2997" w:rsidRDefault="00843B74">
      <w:pPr>
        <w:pStyle w:val="DefaultText"/>
        <w:tabs>
          <w:tab w:val="left" w:pos="1440"/>
          <w:tab w:val="decimal" w:pos="4320"/>
        </w:tabs>
        <w:rPr>
          <w:sz w:val="22"/>
          <w:szCs w:val="22"/>
          <w:lang w:val="fr-FR"/>
        </w:rPr>
      </w:pPr>
    </w:p>
    <w:p w14:paraId="0462B037" w14:textId="77777777" w:rsidR="00C46554" w:rsidRPr="001E2997" w:rsidRDefault="00C46554">
      <w:pPr>
        <w:pStyle w:val="DefaultText"/>
        <w:tabs>
          <w:tab w:val="left" w:pos="1440"/>
          <w:tab w:val="decimal" w:pos="4320"/>
        </w:tabs>
        <w:rPr>
          <w:sz w:val="22"/>
          <w:szCs w:val="22"/>
          <w:lang w:val="fr-FR"/>
        </w:rPr>
      </w:pPr>
      <w:r w:rsidRPr="001E2997">
        <w:rPr>
          <w:sz w:val="22"/>
          <w:szCs w:val="22"/>
          <w:lang w:val="fr-FR"/>
        </w:rPr>
        <w:tab/>
        <w:t>Half Gallon</w:t>
      </w:r>
      <w:r w:rsidRPr="001E2997">
        <w:rPr>
          <w:sz w:val="22"/>
          <w:szCs w:val="22"/>
          <w:lang w:val="fr-FR"/>
        </w:rPr>
        <w:tab/>
      </w:r>
      <w:r w:rsidR="006C6F20" w:rsidRPr="001E2997">
        <w:rPr>
          <w:sz w:val="22"/>
          <w:szCs w:val="22"/>
          <w:lang w:val="fr-FR"/>
        </w:rPr>
        <w:t>$</w:t>
      </w:r>
      <w:r w:rsidRPr="001E2997">
        <w:rPr>
          <w:sz w:val="22"/>
          <w:szCs w:val="22"/>
          <w:lang w:val="fr-FR"/>
        </w:rPr>
        <w:t>0.</w:t>
      </w:r>
      <w:r w:rsidR="00C438DF" w:rsidRPr="001E2997">
        <w:rPr>
          <w:sz w:val="22"/>
          <w:szCs w:val="22"/>
          <w:lang w:val="fr-FR"/>
        </w:rPr>
        <w:t>2635</w:t>
      </w:r>
    </w:p>
    <w:p w14:paraId="590ECE6C" w14:textId="77777777" w:rsidR="00843B74" w:rsidRPr="001E2997" w:rsidRDefault="00843B74">
      <w:pPr>
        <w:pStyle w:val="DefaultText"/>
        <w:tabs>
          <w:tab w:val="left" w:pos="1440"/>
          <w:tab w:val="decimal" w:pos="4320"/>
        </w:tabs>
        <w:rPr>
          <w:sz w:val="22"/>
          <w:szCs w:val="22"/>
          <w:lang w:val="fr-FR"/>
        </w:rPr>
      </w:pPr>
    </w:p>
    <w:p w14:paraId="2811F807" w14:textId="77777777" w:rsidR="00C46554" w:rsidRPr="001E2997" w:rsidRDefault="00C46554">
      <w:pPr>
        <w:pStyle w:val="DefaultText"/>
        <w:tabs>
          <w:tab w:val="left" w:pos="1440"/>
          <w:tab w:val="decimal" w:pos="4320"/>
        </w:tabs>
        <w:rPr>
          <w:sz w:val="22"/>
          <w:szCs w:val="22"/>
          <w:lang w:val="fr-FR"/>
        </w:rPr>
      </w:pPr>
      <w:r w:rsidRPr="001E2997">
        <w:rPr>
          <w:sz w:val="22"/>
          <w:szCs w:val="22"/>
          <w:lang w:val="fr-FR"/>
        </w:rPr>
        <w:tab/>
        <w:t>Quart</w:t>
      </w:r>
      <w:r w:rsidRPr="001E2997">
        <w:rPr>
          <w:sz w:val="22"/>
          <w:szCs w:val="22"/>
          <w:lang w:val="fr-FR"/>
        </w:rPr>
        <w:tab/>
      </w:r>
      <w:r w:rsidR="006C6F20" w:rsidRPr="001E2997">
        <w:rPr>
          <w:sz w:val="22"/>
          <w:szCs w:val="22"/>
          <w:lang w:val="fr-FR"/>
        </w:rPr>
        <w:t>$</w:t>
      </w:r>
      <w:r w:rsidR="000D0B17" w:rsidRPr="001E2997">
        <w:rPr>
          <w:sz w:val="22"/>
          <w:szCs w:val="22"/>
          <w:lang w:val="fr-FR"/>
        </w:rPr>
        <w:t>0.1</w:t>
      </w:r>
      <w:r w:rsidR="00C438DF" w:rsidRPr="001E2997">
        <w:rPr>
          <w:sz w:val="22"/>
          <w:szCs w:val="22"/>
          <w:lang w:val="fr-FR"/>
        </w:rPr>
        <w:t>659</w:t>
      </w:r>
    </w:p>
    <w:p w14:paraId="5464E282" w14:textId="77777777" w:rsidR="00843B74" w:rsidRPr="001E2997" w:rsidRDefault="00843B74">
      <w:pPr>
        <w:pStyle w:val="DefaultText"/>
        <w:tabs>
          <w:tab w:val="left" w:pos="1440"/>
          <w:tab w:val="decimal" w:pos="4320"/>
        </w:tabs>
        <w:rPr>
          <w:sz w:val="22"/>
          <w:szCs w:val="22"/>
          <w:lang w:val="fr-FR"/>
        </w:rPr>
      </w:pPr>
    </w:p>
    <w:p w14:paraId="3D527762" w14:textId="77777777" w:rsidR="00C46554" w:rsidRPr="001E2997" w:rsidRDefault="00C46554">
      <w:pPr>
        <w:pStyle w:val="DefaultText"/>
        <w:tabs>
          <w:tab w:val="left" w:pos="1440"/>
          <w:tab w:val="decimal" w:pos="4320"/>
        </w:tabs>
        <w:rPr>
          <w:sz w:val="22"/>
          <w:szCs w:val="22"/>
          <w:lang w:val="fr-FR"/>
        </w:rPr>
      </w:pPr>
      <w:r w:rsidRPr="001E2997">
        <w:rPr>
          <w:sz w:val="22"/>
          <w:szCs w:val="22"/>
          <w:lang w:val="fr-FR"/>
        </w:rPr>
        <w:tab/>
        <w:t>10 Quart</w:t>
      </w:r>
      <w:r w:rsidRPr="001E2997">
        <w:rPr>
          <w:sz w:val="22"/>
          <w:szCs w:val="22"/>
          <w:lang w:val="fr-FR"/>
        </w:rPr>
        <w:tab/>
      </w:r>
      <w:r w:rsidR="006C6F20" w:rsidRPr="001E2997">
        <w:rPr>
          <w:sz w:val="22"/>
          <w:szCs w:val="22"/>
          <w:lang w:val="fr-FR"/>
        </w:rPr>
        <w:t>$</w:t>
      </w:r>
      <w:r w:rsidRPr="001E2997">
        <w:rPr>
          <w:sz w:val="22"/>
          <w:szCs w:val="22"/>
          <w:lang w:val="fr-FR"/>
        </w:rPr>
        <w:t>0.</w:t>
      </w:r>
      <w:r w:rsidR="00F15514" w:rsidRPr="001E2997">
        <w:rPr>
          <w:sz w:val="22"/>
          <w:szCs w:val="22"/>
          <w:lang w:val="fr-FR"/>
        </w:rPr>
        <w:t>4660</w:t>
      </w:r>
      <w:r w:rsidRPr="001E2997">
        <w:rPr>
          <w:sz w:val="22"/>
          <w:szCs w:val="22"/>
          <w:lang w:val="fr-FR"/>
        </w:rPr>
        <w:t>*</w:t>
      </w:r>
    </w:p>
    <w:p w14:paraId="1FBAC27F" w14:textId="77777777" w:rsidR="00843B74" w:rsidRPr="001E2997" w:rsidRDefault="00843B74">
      <w:pPr>
        <w:pStyle w:val="DefaultText"/>
        <w:tabs>
          <w:tab w:val="left" w:pos="1440"/>
          <w:tab w:val="decimal" w:pos="4320"/>
        </w:tabs>
        <w:rPr>
          <w:sz w:val="22"/>
          <w:szCs w:val="22"/>
          <w:lang w:val="fr-FR"/>
        </w:rPr>
      </w:pPr>
    </w:p>
    <w:p w14:paraId="5AC43815" w14:textId="77777777" w:rsidR="00C46554" w:rsidRPr="001E2997" w:rsidRDefault="00C46554">
      <w:pPr>
        <w:pStyle w:val="DefaultText"/>
        <w:tabs>
          <w:tab w:val="left" w:pos="1440"/>
          <w:tab w:val="decimal" w:pos="4320"/>
        </w:tabs>
        <w:rPr>
          <w:sz w:val="22"/>
          <w:szCs w:val="22"/>
          <w:lang w:val="fr-FR"/>
        </w:rPr>
      </w:pPr>
      <w:r w:rsidRPr="001E2997">
        <w:rPr>
          <w:sz w:val="22"/>
          <w:szCs w:val="22"/>
          <w:lang w:val="fr-FR"/>
        </w:rPr>
        <w:tab/>
        <w:t>3 Quart</w:t>
      </w:r>
      <w:r w:rsidRPr="001E2997">
        <w:rPr>
          <w:sz w:val="22"/>
          <w:szCs w:val="22"/>
          <w:lang w:val="fr-FR"/>
        </w:rPr>
        <w:tab/>
      </w:r>
      <w:r w:rsidR="006C6F20" w:rsidRPr="001E2997">
        <w:rPr>
          <w:sz w:val="22"/>
          <w:szCs w:val="22"/>
          <w:lang w:val="fr-FR"/>
        </w:rPr>
        <w:t>$</w:t>
      </w:r>
      <w:r w:rsidRPr="001E2997">
        <w:rPr>
          <w:sz w:val="22"/>
          <w:szCs w:val="22"/>
          <w:lang w:val="fr-FR"/>
        </w:rPr>
        <w:t>0.</w:t>
      </w:r>
      <w:r w:rsidR="00F15514" w:rsidRPr="001E2997">
        <w:rPr>
          <w:sz w:val="22"/>
          <w:szCs w:val="22"/>
          <w:lang w:val="fr-FR"/>
        </w:rPr>
        <w:t>2980</w:t>
      </w:r>
      <w:r w:rsidRPr="001E2997">
        <w:rPr>
          <w:sz w:val="22"/>
          <w:szCs w:val="22"/>
          <w:lang w:val="fr-FR"/>
        </w:rPr>
        <w:t>*</w:t>
      </w:r>
    </w:p>
    <w:p w14:paraId="34A87571" w14:textId="77777777" w:rsidR="00C46554" w:rsidRPr="001E2997" w:rsidRDefault="00C46554">
      <w:pPr>
        <w:pStyle w:val="DefaultText"/>
        <w:tabs>
          <w:tab w:val="left" w:pos="720"/>
          <w:tab w:val="left" w:pos="1440"/>
          <w:tab w:val="left" w:pos="2160"/>
          <w:tab w:val="left" w:pos="2880"/>
        </w:tabs>
        <w:ind w:left="720" w:hanging="720"/>
        <w:rPr>
          <w:sz w:val="22"/>
          <w:szCs w:val="22"/>
          <w:lang w:val="fr-FR"/>
        </w:rPr>
      </w:pPr>
    </w:p>
    <w:p w14:paraId="3DAE3489" w14:textId="77777777" w:rsidR="006C6F20" w:rsidRPr="001E2997" w:rsidRDefault="00C46554" w:rsidP="00EF1F57">
      <w:pPr>
        <w:pStyle w:val="DefaultText"/>
        <w:tabs>
          <w:tab w:val="left" w:pos="1440"/>
          <w:tab w:val="left" w:pos="2160"/>
          <w:tab w:val="left" w:pos="2880"/>
        </w:tabs>
        <w:ind w:left="1170"/>
        <w:rPr>
          <w:sz w:val="22"/>
          <w:szCs w:val="22"/>
        </w:rPr>
      </w:pPr>
      <w:r w:rsidRPr="001E2997">
        <w:rPr>
          <w:sz w:val="22"/>
          <w:szCs w:val="22"/>
        </w:rPr>
        <w:t>*</w:t>
      </w:r>
      <w:r w:rsidRPr="001E2997">
        <w:rPr>
          <w:sz w:val="22"/>
          <w:szCs w:val="22"/>
        </w:rPr>
        <w:tab/>
      </w:r>
      <w:r w:rsidR="006C6F20" w:rsidRPr="001E2997">
        <w:rPr>
          <w:sz w:val="22"/>
          <w:szCs w:val="22"/>
        </w:rPr>
        <w:t xml:space="preserve">Containers no longer sold, but </w:t>
      </w:r>
      <w:r w:rsidR="004B17BB" w:rsidRPr="001E2997">
        <w:rPr>
          <w:sz w:val="22"/>
          <w:szCs w:val="22"/>
        </w:rPr>
        <w:t xml:space="preserve">the </w:t>
      </w:r>
      <w:r w:rsidR="006C6F20" w:rsidRPr="001E2997">
        <w:rPr>
          <w:sz w:val="22"/>
          <w:szCs w:val="22"/>
        </w:rPr>
        <w:t xml:space="preserve">Commission is required to set a minimum retail price. </w:t>
      </w:r>
    </w:p>
    <w:p w14:paraId="5F22465B" w14:textId="1883F3C6" w:rsidR="00C46554" w:rsidRDefault="00C46554" w:rsidP="00852961">
      <w:pPr>
        <w:pStyle w:val="DefaultText"/>
        <w:tabs>
          <w:tab w:val="left" w:pos="270"/>
        </w:tabs>
        <w:rPr>
          <w:sz w:val="22"/>
          <w:szCs w:val="22"/>
        </w:rPr>
      </w:pPr>
    </w:p>
    <w:p w14:paraId="192BC2F5" w14:textId="77777777" w:rsidR="00852961" w:rsidRPr="001E2997" w:rsidRDefault="00852961" w:rsidP="00852961">
      <w:pPr>
        <w:pStyle w:val="DefaultText"/>
        <w:tabs>
          <w:tab w:val="left" w:pos="270"/>
        </w:tabs>
        <w:rPr>
          <w:sz w:val="22"/>
          <w:szCs w:val="22"/>
        </w:rPr>
      </w:pPr>
    </w:p>
    <w:p w14:paraId="40F2020D" w14:textId="77777777" w:rsidR="00C46554" w:rsidRPr="00EF1F57" w:rsidRDefault="00C46554">
      <w:pPr>
        <w:pStyle w:val="DefaultText"/>
        <w:tabs>
          <w:tab w:val="left" w:pos="720"/>
          <w:tab w:val="left" w:pos="1440"/>
          <w:tab w:val="left" w:pos="2160"/>
          <w:tab w:val="left" w:pos="2880"/>
        </w:tabs>
        <w:ind w:left="720" w:hanging="720"/>
        <w:rPr>
          <w:b/>
          <w:bCs/>
          <w:sz w:val="22"/>
          <w:szCs w:val="22"/>
        </w:rPr>
      </w:pPr>
      <w:r w:rsidRPr="00EF1F57">
        <w:rPr>
          <w:b/>
          <w:bCs/>
          <w:sz w:val="22"/>
          <w:szCs w:val="22"/>
        </w:rPr>
        <w:t>IV.</w:t>
      </w:r>
      <w:r w:rsidRPr="00EF1F57">
        <w:rPr>
          <w:b/>
          <w:bCs/>
          <w:sz w:val="22"/>
          <w:szCs w:val="22"/>
        </w:rPr>
        <w:tab/>
        <w:t>EFFECTIVE DATE</w:t>
      </w:r>
    </w:p>
    <w:p w14:paraId="1F458344" w14:textId="77777777" w:rsidR="00C46554" w:rsidRPr="001E2997" w:rsidRDefault="00C46554">
      <w:pPr>
        <w:pStyle w:val="DefaultText"/>
        <w:tabs>
          <w:tab w:val="left" w:pos="720"/>
          <w:tab w:val="left" w:pos="1440"/>
          <w:tab w:val="left" w:pos="2160"/>
          <w:tab w:val="left" w:pos="2880"/>
        </w:tabs>
        <w:ind w:left="720" w:hanging="720"/>
        <w:rPr>
          <w:sz w:val="22"/>
          <w:szCs w:val="22"/>
        </w:rPr>
      </w:pPr>
    </w:p>
    <w:p w14:paraId="48C999AD" w14:textId="3932390E" w:rsidR="00C46554" w:rsidRPr="001E2997" w:rsidRDefault="00C46554">
      <w:pPr>
        <w:pStyle w:val="DefaultText"/>
        <w:tabs>
          <w:tab w:val="left" w:pos="720"/>
          <w:tab w:val="left" w:pos="1440"/>
          <w:tab w:val="left" w:pos="2160"/>
          <w:tab w:val="left" w:pos="2880"/>
        </w:tabs>
        <w:ind w:left="720" w:hanging="720"/>
        <w:rPr>
          <w:sz w:val="22"/>
          <w:szCs w:val="22"/>
        </w:rPr>
      </w:pPr>
      <w:r w:rsidRPr="001E2997">
        <w:rPr>
          <w:sz w:val="22"/>
          <w:szCs w:val="22"/>
        </w:rPr>
        <w:tab/>
        <w:t>This</w:t>
      </w:r>
      <w:r w:rsidR="00AA27EB" w:rsidRPr="001E2997">
        <w:rPr>
          <w:sz w:val="22"/>
          <w:szCs w:val="22"/>
        </w:rPr>
        <w:t xml:space="preserve"> </w:t>
      </w:r>
      <w:r w:rsidR="00EF1F57">
        <w:rPr>
          <w:sz w:val="22"/>
          <w:szCs w:val="22"/>
        </w:rPr>
        <w:t>r</w:t>
      </w:r>
      <w:r w:rsidR="00AA27EB" w:rsidRPr="001E2997">
        <w:rPr>
          <w:sz w:val="22"/>
          <w:szCs w:val="22"/>
        </w:rPr>
        <w:t>ule</w:t>
      </w:r>
      <w:r w:rsidR="00843B74" w:rsidRPr="001E2997">
        <w:rPr>
          <w:sz w:val="22"/>
          <w:szCs w:val="22"/>
        </w:rPr>
        <w:t xml:space="preserve"> </w:t>
      </w:r>
      <w:r w:rsidR="000D0B17" w:rsidRPr="001E2997">
        <w:rPr>
          <w:sz w:val="22"/>
          <w:szCs w:val="22"/>
        </w:rPr>
        <w:t xml:space="preserve">becomes effective </w:t>
      </w:r>
      <w:r w:rsidR="001E2997">
        <w:rPr>
          <w:b/>
          <w:sz w:val="22"/>
          <w:szCs w:val="22"/>
        </w:rPr>
        <w:t>April 1</w:t>
      </w:r>
      <w:r w:rsidR="000D0B17" w:rsidRPr="001E2997">
        <w:rPr>
          <w:b/>
          <w:sz w:val="22"/>
          <w:szCs w:val="22"/>
        </w:rPr>
        <w:t>, 20</w:t>
      </w:r>
      <w:r w:rsidR="007E1DB7" w:rsidRPr="001E2997">
        <w:rPr>
          <w:b/>
          <w:sz w:val="22"/>
          <w:szCs w:val="22"/>
        </w:rPr>
        <w:t>20</w:t>
      </w:r>
      <w:r w:rsidRPr="001E2997">
        <w:rPr>
          <w:sz w:val="22"/>
          <w:szCs w:val="22"/>
        </w:rPr>
        <w:t xml:space="preserve"> and shall be used thereafter in preparing the </w:t>
      </w:r>
      <w:r w:rsidRPr="00EF1F57">
        <w:rPr>
          <w:i/>
          <w:iCs/>
          <w:sz w:val="22"/>
          <w:szCs w:val="22"/>
        </w:rPr>
        <w:t>Schedule of Minimum Prices</w:t>
      </w:r>
      <w:r w:rsidRPr="001E2997">
        <w:rPr>
          <w:sz w:val="22"/>
          <w:szCs w:val="22"/>
        </w:rPr>
        <w:t xml:space="preserve"> issued by the Commission.</w:t>
      </w:r>
    </w:p>
    <w:p w14:paraId="791950BE" w14:textId="77777777" w:rsidR="00C46554" w:rsidRPr="001E2997" w:rsidRDefault="00C46554" w:rsidP="001E2997">
      <w:pPr>
        <w:pBdr>
          <w:bottom w:val="single" w:sz="4" w:space="1" w:color="auto"/>
        </w:pBd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p>
    <w:p w14:paraId="12CCB080" w14:textId="77777777" w:rsidR="001E2997" w:rsidRPr="001E2997" w:rsidRDefault="001E2997">
      <w:pPr>
        <w:pStyle w:val="DefaultText"/>
        <w:tabs>
          <w:tab w:val="left" w:pos="720"/>
          <w:tab w:val="left" w:pos="1440"/>
          <w:tab w:val="left" w:pos="2160"/>
          <w:tab w:val="left" w:pos="2880"/>
        </w:tabs>
        <w:ind w:left="720" w:hanging="720"/>
        <w:rPr>
          <w:sz w:val="22"/>
          <w:szCs w:val="22"/>
        </w:rPr>
      </w:pPr>
    </w:p>
    <w:p w14:paraId="65346E90" w14:textId="77777777" w:rsidR="001E2997" w:rsidRPr="001E2997" w:rsidRDefault="001E2997">
      <w:pPr>
        <w:pStyle w:val="DefaultText"/>
        <w:tabs>
          <w:tab w:val="left" w:pos="720"/>
          <w:tab w:val="left" w:pos="1440"/>
          <w:tab w:val="left" w:pos="2160"/>
          <w:tab w:val="left" w:pos="2880"/>
        </w:tabs>
        <w:ind w:left="720" w:hanging="720"/>
        <w:rPr>
          <w:sz w:val="22"/>
          <w:szCs w:val="22"/>
        </w:rPr>
      </w:pPr>
    </w:p>
    <w:p w14:paraId="7F61EFFE" w14:textId="77777777" w:rsidR="001E2997" w:rsidRDefault="001E2997" w:rsidP="001E2997">
      <w:pPr>
        <w:tabs>
          <w:tab w:val="left" w:pos="720"/>
          <w:tab w:val="left" w:pos="1440"/>
          <w:tab w:val="left" w:pos="2160"/>
          <w:tab w:val="left" w:pos="2880"/>
        </w:tabs>
        <w:ind w:left="720" w:hanging="720"/>
        <w:rPr>
          <w:sz w:val="22"/>
          <w:szCs w:val="22"/>
        </w:rPr>
      </w:pPr>
      <w:r w:rsidRPr="001E2997">
        <w:rPr>
          <w:sz w:val="22"/>
          <w:szCs w:val="22"/>
        </w:rPr>
        <w:t xml:space="preserve">STATUTORY AUTHORITY: </w:t>
      </w:r>
    </w:p>
    <w:p w14:paraId="3AB88DDF" w14:textId="6B40ED10" w:rsidR="001E2997" w:rsidRPr="001E2997" w:rsidRDefault="001E2997" w:rsidP="001E2997">
      <w:pPr>
        <w:tabs>
          <w:tab w:val="left" w:pos="720"/>
          <w:tab w:val="left" w:pos="1440"/>
          <w:tab w:val="left" w:pos="2160"/>
          <w:tab w:val="left" w:pos="2880"/>
        </w:tabs>
        <w:ind w:left="720" w:hanging="720"/>
        <w:rPr>
          <w:sz w:val="22"/>
          <w:szCs w:val="22"/>
        </w:rPr>
      </w:pPr>
      <w:r>
        <w:rPr>
          <w:sz w:val="22"/>
          <w:szCs w:val="22"/>
        </w:rPr>
        <w:tab/>
      </w:r>
      <w:r w:rsidRPr="001E2997">
        <w:rPr>
          <w:sz w:val="22"/>
          <w:szCs w:val="22"/>
        </w:rPr>
        <w:t>7 M.R.S. §2954</w:t>
      </w:r>
    </w:p>
    <w:p w14:paraId="5527705D"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p>
    <w:p w14:paraId="650E7D25"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EFFECTIVE DATE:</w:t>
      </w:r>
    </w:p>
    <w:p w14:paraId="77E3DAB7"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ab/>
        <w:t>December 12, 1990</w:t>
      </w:r>
    </w:p>
    <w:p w14:paraId="7B4A9C5B"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p>
    <w:p w14:paraId="785D5541"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REPEALED AND REPLACED:</w:t>
      </w:r>
    </w:p>
    <w:p w14:paraId="2F9C84BE"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ab/>
        <w:t>December 4, 1994</w:t>
      </w:r>
    </w:p>
    <w:p w14:paraId="229D36AE"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p>
    <w:p w14:paraId="044779E5"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ELECTRONIC CONVERSION:</w:t>
      </w:r>
    </w:p>
    <w:p w14:paraId="451C0103"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ab/>
        <w:t>May 4, 1996</w:t>
      </w:r>
    </w:p>
    <w:p w14:paraId="5E5F9A1E"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p>
    <w:p w14:paraId="14A85C6C"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NON-SUBSTANTIVE CORRECTIONS:</w:t>
      </w:r>
    </w:p>
    <w:p w14:paraId="19EE67D0"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ab/>
        <w:t>February 5, 1998 - minor spelling, formatting, conversion to MS Word</w:t>
      </w:r>
    </w:p>
    <w:p w14:paraId="6A116276"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p>
    <w:p w14:paraId="37FB4925"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REPEALED AND REPLACED:</w:t>
      </w:r>
    </w:p>
    <w:p w14:paraId="3E31E915" w14:textId="77777777" w:rsidR="001E2997" w:rsidRPr="001E2997" w:rsidRDefault="001E2997" w:rsidP="001E2997">
      <w:pPr>
        <w:tabs>
          <w:tab w:val="left" w:pos="-1440"/>
          <w:tab w:val="left" w:pos="-720"/>
          <w:tab w:val="left" w:pos="0"/>
          <w:tab w:val="left" w:pos="720"/>
          <w:tab w:val="left" w:pos="1469"/>
          <w:tab w:val="left" w:pos="2160"/>
          <w:tab w:val="left" w:pos="2938"/>
          <w:tab w:val="left" w:pos="3629"/>
          <w:tab w:val="left" w:pos="4320"/>
          <w:tab w:val="left" w:pos="5098"/>
          <w:tab w:val="left" w:pos="5789"/>
          <w:tab w:val="left" w:pos="6480"/>
        </w:tabs>
        <w:rPr>
          <w:sz w:val="22"/>
          <w:szCs w:val="22"/>
        </w:rPr>
      </w:pPr>
      <w:r w:rsidRPr="001E2997">
        <w:rPr>
          <w:sz w:val="22"/>
          <w:szCs w:val="22"/>
        </w:rPr>
        <w:tab/>
        <w:t>January 31, 1999</w:t>
      </w:r>
    </w:p>
    <w:p w14:paraId="1BC79FE6" w14:textId="77777777" w:rsidR="001E2997" w:rsidRPr="001E2997" w:rsidRDefault="001E2997" w:rsidP="001E2997">
      <w:pPr>
        <w:tabs>
          <w:tab w:val="left" w:pos="720"/>
          <w:tab w:val="left" w:pos="1440"/>
          <w:tab w:val="left" w:pos="2160"/>
          <w:tab w:val="left" w:pos="2880"/>
        </w:tabs>
        <w:rPr>
          <w:sz w:val="22"/>
          <w:szCs w:val="22"/>
        </w:rPr>
      </w:pPr>
      <w:r w:rsidRPr="001E2997">
        <w:rPr>
          <w:sz w:val="22"/>
          <w:szCs w:val="22"/>
        </w:rPr>
        <w:tab/>
        <w:t>October 18, 2002 - filing 2002-370 accepted September 24, 2002</w:t>
      </w:r>
    </w:p>
    <w:p w14:paraId="544E0927" w14:textId="77777777" w:rsidR="001E2997" w:rsidRPr="001E2997" w:rsidRDefault="001E2997" w:rsidP="001E2997">
      <w:pPr>
        <w:tabs>
          <w:tab w:val="left" w:pos="720"/>
          <w:tab w:val="left" w:pos="1440"/>
          <w:tab w:val="left" w:pos="2160"/>
          <w:tab w:val="left" w:pos="2880"/>
        </w:tabs>
        <w:rPr>
          <w:sz w:val="22"/>
          <w:szCs w:val="22"/>
        </w:rPr>
      </w:pPr>
      <w:r w:rsidRPr="001E2997">
        <w:rPr>
          <w:sz w:val="22"/>
          <w:szCs w:val="22"/>
        </w:rPr>
        <w:tab/>
        <w:t>March 20, 2008 – filing 2008-118</w:t>
      </w:r>
    </w:p>
    <w:p w14:paraId="50C20BC3" w14:textId="77777777" w:rsidR="001E2997" w:rsidRPr="001E2997" w:rsidRDefault="001E2997" w:rsidP="001E2997">
      <w:pPr>
        <w:tabs>
          <w:tab w:val="left" w:pos="720"/>
          <w:tab w:val="left" w:pos="1440"/>
          <w:tab w:val="left" w:pos="2160"/>
          <w:tab w:val="left" w:pos="2880"/>
        </w:tabs>
        <w:rPr>
          <w:sz w:val="22"/>
          <w:szCs w:val="22"/>
        </w:rPr>
      </w:pPr>
    </w:p>
    <w:p w14:paraId="3F4A1593" w14:textId="77777777" w:rsidR="001E2997" w:rsidRPr="001E2997" w:rsidRDefault="001E2997" w:rsidP="001E2997">
      <w:pPr>
        <w:tabs>
          <w:tab w:val="left" w:pos="720"/>
          <w:tab w:val="left" w:pos="1440"/>
          <w:tab w:val="left" w:pos="2160"/>
          <w:tab w:val="left" w:pos="2880"/>
        </w:tabs>
        <w:rPr>
          <w:sz w:val="22"/>
          <w:szCs w:val="22"/>
        </w:rPr>
      </w:pPr>
      <w:r w:rsidRPr="001E2997">
        <w:rPr>
          <w:sz w:val="22"/>
          <w:szCs w:val="22"/>
        </w:rPr>
        <w:t>CORRECTIONS:</w:t>
      </w:r>
    </w:p>
    <w:p w14:paraId="182A8B29" w14:textId="77777777" w:rsidR="001E2997" w:rsidRPr="001E2997" w:rsidRDefault="001E2997" w:rsidP="001E2997">
      <w:pPr>
        <w:tabs>
          <w:tab w:val="left" w:pos="720"/>
          <w:tab w:val="left" w:pos="1440"/>
          <w:tab w:val="left" w:pos="2160"/>
          <w:tab w:val="left" w:pos="2880"/>
        </w:tabs>
        <w:rPr>
          <w:sz w:val="22"/>
          <w:szCs w:val="22"/>
        </w:rPr>
      </w:pPr>
      <w:r w:rsidRPr="001E2997">
        <w:rPr>
          <w:sz w:val="22"/>
          <w:szCs w:val="22"/>
        </w:rPr>
        <w:tab/>
        <w:t>February, 2014 – agency names, formatting</w:t>
      </w:r>
    </w:p>
    <w:p w14:paraId="332966CE" w14:textId="77777777" w:rsidR="001E2997" w:rsidRPr="001E2997" w:rsidRDefault="001E2997" w:rsidP="001E2997">
      <w:pPr>
        <w:tabs>
          <w:tab w:val="left" w:pos="720"/>
          <w:tab w:val="left" w:pos="1440"/>
          <w:tab w:val="left" w:pos="2160"/>
          <w:tab w:val="left" w:pos="2880"/>
        </w:tabs>
        <w:rPr>
          <w:sz w:val="22"/>
          <w:szCs w:val="22"/>
        </w:rPr>
      </w:pPr>
    </w:p>
    <w:p w14:paraId="284AE096" w14:textId="77777777" w:rsidR="00EF1F57" w:rsidRDefault="00EF1F57">
      <w:pPr>
        <w:rPr>
          <w:sz w:val="22"/>
          <w:szCs w:val="22"/>
        </w:rPr>
      </w:pPr>
      <w:r>
        <w:rPr>
          <w:sz w:val="22"/>
          <w:szCs w:val="22"/>
        </w:rPr>
        <w:br w:type="page"/>
      </w:r>
    </w:p>
    <w:p w14:paraId="5659CE8B" w14:textId="56C3957E" w:rsidR="001E2997" w:rsidRPr="001E2997" w:rsidRDefault="001E2997" w:rsidP="001E2997">
      <w:pPr>
        <w:tabs>
          <w:tab w:val="left" w:pos="720"/>
          <w:tab w:val="left" w:pos="1440"/>
          <w:tab w:val="left" w:pos="2160"/>
          <w:tab w:val="left" w:pos="2880"/>
        </w:tabs>
        <w:rPr>
          <w:sz w:val="22"/>
          <w:szCs w:val="22"/>
        </w:rPr>
      </w:pPr>
      <w:bookmarkStart w:id="0" w:name="_GoBack"/>
      <w:bookmarkEnd w:id="0"/>
      <w:r w:rsidRPr="001E2997">
        <w:rPr>
          <w:sz w:val="22"/>
          <w:szCs w:val="22"/>
        </w:rPr>
        <w:t>REPEALED AND REPLACED:</w:t>
      </w:r>
    </w:p>
    <w:p w14:paraId="4E557EF1" w14:textId="77777777" w:rsidR="001E2997" w:rsidRPr="001E2997" w:rsidRDefault="001E2997" w:rsidP="001E2997">
      <w:pPr>
        <w:tabs>
          <w:tab w:val="left" w:pos="720"/>
          <w:tab w:val="left" w:pos="1440"/>
          <w:tab w:val="left" w:pos="2160"/>
          <w:tab w:val="left" w:pos="2880"/>
        </w:tabs>
        <w:rPr>
          <w:sz w:val="22"/>
          <w:szCs w:val="22"/>
        </w:rPr>
      </w:pPr>
      <w:r w:rsidRPr="001E2997">
        <w:rPr>
          <w:sz w:val="22"/>
          <w:szCs w:val="22"/>
        </w:rPr>
        <w:tab/>
        <w:t>October 11, 2014 – filing 2014-253</w:t>
      </w:r>
    </w:p>
    <w:p w14:paraId="40F3B23A" w14:textId="34D38084" w:rsidR="001E2997" w:rsidRDefault="001E2997" w:rsidP="001E2997">
      <w:pPr>
        <w:tabs>
          <w:tab w:val="left" w:pos="720"/>
          <w:tab w:val="left" w:pos="1440"/>
          <w:tab w:val="left" w:pos="2160"/>
          <w:tab w:val="left" w:pos="2880"/>
        </w:tabs>
        <w:rPr>
          <w:sz w:val="22"/>
          <w:szCs w:val="22"/>
        </w:rPr>
      </w:pPr>
      <w:r w:rsidRPr="001E2997">
        <w:rPr>
          <w:sz w:val="22"/>
          <w:szCs w:val="22"/>
        </w:rPr>
        <w:lastRenderedPageBreak/>
        <w:tab/>
        <w:t>March 23, 2017 – filing 2017-040</w:t>
      </w:r>
    </w:p>
    <w:p w14:paraId="30F60B9D" w14:textId="32988CA7" w:rsidR="001E2997" w:rsidRDefault="001E2997" w:rsidP="001E2997">
      <w:pPr>
        <w:tabs>
          <w:tab w:val="left" w:pos="720"/>
          <w:tab w:val="left" w:pos="1440"/>
          <w:tab w:val="left" w:pos="2160"/>
          <w:tab w:val="left" w:pos="2880"/>
        </w:tabs>
        <w:rPr>
          <w:sz w:val="22"/>
          <w:szCs w:val="22"/>
        </w:rPr>
      </w:pPr>
      <w:r>
        <w:rPr>
          <w:sz w:val="22"/>
          <w:szCs w:val="22"/>
        </w:rPr>
        <w:tab/>
        <w:t>April 1, 2020 – filing 2020-063</w:t>
      </w:r>
    </w:p>
    <w:p w14:paraId="2158BCCF" w14:textId="77777777" w:rsidR="001E2997" w:rsidRPr="001E2997" w:rsidRDefault="001E2997" w:rsidP="001E2997">
      <w:pPr>
        <w:tabs>
          <w:tab w:val="left" w:pos="720"/>
          <w:tab w:val="left" w:pos="1440"/>
          <w:tab w:val="left" w:pos="2160"/>
          <w:tab w:val="left" w:pos="2880"/>
        </w:tabs>
        <w:rPr>
          <w:sz w:val="22"/>
          <w:szCs w:val="22"/>
        </w:rPr>
      </w:pPr>
    </w:p>
    <w:sectPr w:rsidR="001E2997" w:rsidRPr="001E2997" w:rsidSect="00535B4A">
      <w:headerReference w:type="default" r:id="rId7"/>
      <w:pgSz w:w="12240" w:h="15840"/>
      <w:pgMar w:top="1440" w:right="1440" w:bottom="135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9E681" w14:textId="77777777" w:rsidR="003C79B0" w:rsidRDefault="003C79B0">
      <w:r>
        <w:separator/>
      </w:r>
    </w:p>
  </w:endnote>
  <w:endnote w:type="continuationSeparator" w:id="0">
    <w:p w14:paraId="770EC92F" w14:textId="77777777" w:rsidR="003C79B0" w:rsidRDefault="003C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05211" w14:textId="77777777" w:rsidR="003C79B0" w:rsidRDefault="003C79B0">
      <w:r>
        <w:separator/>
      </w:r>
    </w:p>
  </w:footnote>
  <w:footnote w:type="continuationSeparator" w:id="0">
    <w:p w14:paraId="16788B68" w14:textId="77777777" w:rsidR="003C79B0" w:rsidRDefault="003C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66A6" w14:textId="77777777" w:rsidR="00C46554" w:rsidRDefault="00C46554">
    <w:pPr>
      <w:pStyle w:val="Header"/>
      <w:jc w:val="right"/>
      <w:rPr>
        <w:rFonts w:ascii="Arial" w:hAnsi="Arial"/>
        <w:sz w:val="18"/>
      </w:rPr>
    </w:pPr>
  </w:p>
  <w:p w14:paraId="76C8BB7A" w14:textId="77777777" w:rsidR="00C46554" w:rsidRDefault="00C46554">
    <w:pPr>
      <w:pStyle w:val="Header"/>
      <w:jc w:val="right"/>
      <w:rPr>
        <w:rFonts w:ascii="Arial" w:hAnsi="Arial"/>
        <w:sz w:val="18"/>
      </w:rPr>
    </w:pPr>
  </w:p>
  <w:p w14:paraId="0DCD3AF9" w14:textId="77777777" w:rsidR="00C46554" w:rsidRDefault="00C46554">
    <w:pPr>
      <w:pStyle w:val="Header"/>
      <w:jc w:val="right"/>
      <w:rPr>
        <w:rFonts w:ascii="Arial" w:hAnsi="Arial"/>
        <w:sz w:val="18"/>
      </w:rPr>
    </w:pPr>
  </w:p>
  <w:p w14:paraId="155C1B7B" w14:textId="77777777" w:rsidR="00C46554" w:rsidRDefault="00C46554" w:rsidP="00D977BB">
    <w:pPr>
      <w:pStyle w:val="Header"/>
      <w:pBdr>
        <w:bottom w:val="single" w:sz="4" w:space="1" w:color="auto"/>
      </w:pBdr>
      <w:jc w:val="right"/>
      <w:rPr>
        <w:sz w:val="18"/>
      </w:rPr>
    </w:pPr>
    <w:r>
      <w:rPr>
        <w:sz w:val="18"/>
      </w:rPr>
      <w:t xml:space="preserve">01-015 Chapter 27     page </w:t>
    </w:r>
    <w:r w:rsidR="00FC6134">
      <w:rPr>
        <w:rStyle w:val="PageNumber"/>
      </w:rPr>
      <w:fldChar w:fldCharType="begin"/>
    </w:r>
    <w:r w:rsidR="00FC6134">
      <w:rPr>
        <w:rStyle w:val="PageNumber"/>
      </w:rPr>
      <w:instrText xml:space="preserve"> PAGE </w:instrText>
    </w:r>
    <w:r w:rsidR="00FC6134">
      <w:rPr>
        <w:rStyle w:val="PageNumber"/>
      </w:rPr>
      <w:fldChar w:fldCharType="separate"/>
    </w:r>
    <w:r w:rsidR="00045309">
      <w:rPr>
        <w:rStyle w:val="PageNumber"/>
        <w:noProof/>
      </w:rPr>
      <w:t>9</w:t>
    </w:r>
    <w:r w:rsidR="00FC6134">
      <w:rPr>
        <w:rStyle w:val="PageNumber"/>
      </w:rPr>
      <w:fldChar w:fldCharType="end"/>
    </w:r>
  </w:p>
  <w:p w14:paraId="0996F9EE" w14:textId="77777777" w:rsidR="00C46554" w:rsidRDefault="00C46554">
    <w:pPr>
      <w:pStyle w:val="Header"/>
      <w:jc w:val="right"/>
      <w:rPr>
        <w:rFonts w:ascii="Arial" w:hAnsi="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hideSpellingErrors/>
  <w:hideGrammaticalErrors/>
  <w:proofState w:spelling="clean" w:grammar="clean"/>
  <w:revisionView w:markup="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2D"/>
    <w:rsid w:val="000050AB"/>
    <w:rsid w:val="00045309"/>
    <w:rsid w:val="00061652"/>
    <w:rsid w:val="00095454"/>
    <w:rsid w:val="000A25DB"/>
    <w:rsid w:val="000B4FA0"/>
    <w:rsid w:val="000D0B17"/>
    <w:rsid w:val="000F1BA5"/>
    <w:rsid w:val="00100BFD"/>
    <w:rsid w:val="0010478B"/>
    <w:rsid w:val="001776C5"/>
    <w:rsid w:val="00183E40"/>
    <w:rsid w:val="001E2621"/>
    <w:rsid w:val="001E2997"/>
    <w:rsid w:val="001E2AEE"/>
    <w:rsid w:val="001F3F8C"/>
    <w:rsid w:val="002021D9"/>
    <w:rsid w:val="00210765"/>
    <w:rsid w:val="0021586A"/>
    <w:rsid w:val="0022644B"/>
    <w:rsid w:val="00241D63"/>
    <w:rsid w:val="002B1653"/>
    <w:rsid w:val="002C299B"/>
    <w:rsid w:val="00301DA1"/>
    <w:rsid w:val="00327425"/>
    <w:rsid w:val="00347DF8"/>
    <w:rsid w:val="00361543"/>
    <w:rsid w:val="00363C3F"/>
    <w:rsid w:val="00371DB7"/>
    <w:rsid w:val="00372FE9"/>
    <w:rsid w:val="00385C52"/>
    <w:rsid w:val="00390B4F"/>
    <w:rsid w:val="003C79B0"/>
    <w:rsid w:val="003D49A4"/>
    <w:rsid w:val="003F6856"/>
    <w:rsid w:val="00406E4E"/>
    <w:rsid w:val="00414D8A"/>
    <w:rsid w:val="00427959"/>
    <w:rsid w:val="0046330B"/>
    <w:rsid w:val="004726AE"/>
    <w:rsid w:val="00472BB6"/>
    <w:rsid w:val="00476903"/>
    <w:rsid w:val="0049684C"/>
    <w:rsid w:val="004A5893"/>
    <w:rsid w:val="004B17BB"/>
    <w:rsid w:val="004C02A5"/>
    <w:rsid w:val="004C5214"/>
    <w:rsid w:val="004F5C73"/>
    <w:rsid w:val="004F69D7"/>
    <w:rsid w:val="004F7FA5"/>
    <w:rsid w:val="00531CB5"/>
    <w:rsid w:val="00535B4A"/>
    <w:rsid w:val="0055220F"/>
    <w:rsid w:val="00570502"/>
    <w:rsid w:val="00577D76"/>
    <w:rsid w:val="00590B6E"/>
    <w:rsid w:val="005917EA"/>
    <w:rsid w:val="005D087F"/>
    <w:rsid w:val="00604110"/>
    <w:rsid w:val="006766F9"/>
    <w:rsid w:val="006C6F20"/>
    <w:rsid w:val="00785231"/>
    <w:rsid w:val="007D4DFC"/>
    <w:rsid w:val="007E1DB7"/>
    <w:rsid w:val="00821B65"/>
    <w:rsid w:val="00843B74"/>
    <w:rsid w:val="00852961"/>
    <w:rsid w:val="008E1325"/>
    <w:rsid w:val="009066BF"/>
    <w:rsid w:val="0091319D"/>
    <w:rsid w:val="00917179"/>
    <w:rsid w:val="00966BE9"/>
    <w:rsid w:val="009911E4"/>
    <w:rsid w:val="009A601F"/>
    <w:rsid w:val="009B7862"/>
    <w:rsid w:val="009F032D"/>
    <w:rsid w:val="00A07B4E"/>
    <w:rsid w:val="00A438FF"/>
    <w:rsid w:val="00A50641"/>
    <w:rsid w:val="00A83E10"/>
    <w:rsid w:val="00AA27EB"/>
    <w:rsid w:val="00AC08A1"/>
    <w:rsid w:val="00AC15A8"/>
    <w:rsid w:val="00AC671D"/>
    <w:rsid w:val="00AE2F77"/>
    <w:rsid w:val="00B44F2F"/>
    <w:rsid w:val="00B4745F"/>
    <w:rsid w:val="00B65B19"/>
    <w:rsid w:val="00B846CD"/>
    <w:rsid w:val="00BB5273"/>
    <w:rsid w:val="00BC22F2"/>
    <w:rsid w:val="00BE0CDD"/>
    <w:rsid w:val="00BF34EA"/>
    <w:rsid w:val="00BF5A04"/>
    <w:rsid w:val="00C01DED"/>
    <w:rsid w:val="00C319FB"/>
    <w:rsid w:val="00C438DF"/>
    <w:rsid w:val="00C46554"/>
    <w:rsid w:val="00CA4A94"/>
    <w:rsid w:val="00CC0AEF"/>
    <w:rsid w:val="00D36DC9"/>
    <w:rsid w:val="00D52694"/>
    <w:rsid w:val="00D53423"/>
    <w:rsid w:val="00D61A24"/>
    <w:rsid w:val="00D977BB"/>
    <w:rsid w:val="00DC2C93"/>
    <w:rsid w:val="00DF7DA6"/>
    <w:rsid w:val="00E019D1"/>
    <w:rsid w:val="00E26525"/>
    <w:rsid w:val="00E47188"/>
    <w:rsid w:val="00E70E4B"/>
    <w:rsid w:val="00EB5E0B"/>
    <w:rsid w:val="00EF1F57"/>
    <w:rsid w:val="00F15514"/>
    <w:rsid w:val="00F212B1"/>
    <w:rsid w:val="00F26E83"/>
    <w:rsid w:val="00F4688E"/>
    <w:rsid w:val="00F46EB3"/>
    <w:rsid w:val="00F55461"/>
    <w:rsid w:val="00F754A4"/>
    <w:rsid w:val="00F97904"/>
    <w:rsid w:val="00FC1E79"/>
    <w:rsid w:val="00FC6134"/>
    <w:rsid w:val="00FD0134"/>
    <w:rsid w:val="00FD775E"/>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BEDE29"/>
  <w15:chartTrackingRefBased/>
  <w15:docId w15:val="{4D66954A-6DC6-4CE7-9238-4D27AC33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1440"/>
        <w:tab w:val="left" w:pos="-720"/>
        <w:tab w:val="left" w:pos="0"/>
        <w:tab w:val="left" w:pos="720"/>
        <w:tab w:val="left" w:pos="1728"/>
        <w:tab w:val="left" w:pos="2160"/>
      </w:tabs>
      <w:suppressAutoHyphens/>
      <w:ind w:left="1728" w:hanging="1728"/>
      <w:jc w:val="both"/>
      <w:outlineLvl w:val="3"/>
    </w:pPr>
    <w:rPr>
      <w:rFonts w:ascii="Arial" w:hAnsi="Arial"/>
      <w:spacing w:val="-3"/>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BodySingle">
    <w:name w:val="Body Single"/>
    <w:basedOn w:val="Normal"/>
    <w:rPr>
      <w:sz w:val="24"/>
    </w:rPr>
  </w:style>
  <w:style w:type="paragraph" w:customStyle="1" w:styleId="Bullet1">
    <w:name w:val="Bullet 1"/>
    <w:basedOn w:val="Normal"/>
    <w:pPr>
      <w:tabs>
        <w:tab w:val="left" w:pos="360"/>
      </w:tabs>
      <w:ind w:left="360" w:hanging="360"/>
    </w:pPr>
    <w:rPr>
      <w:sz w:val="24"/>
    </w:rPr>
  </w:style>
  <w:style w:type="paragraph" w:customStyle="1" w:styleId="Bullet2">
    <w:name w:val="Bullet 2"/>
    <w:basedOn w:val="Normal"/>
    <w:pPr>
      <w:tabs>
        <w:tab w:val="left" w:pos="360"/>
      </w:tabs>
      <w:ind w:left="360" w:hanging="360"/>
    </w:pPr>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pPr>
      <w:tabs>
        <w:tab w:val="left" w:pos="360"/>
      </w:tabs>
      <w:ind w:left="360" w:hanging="360"/>
    </w:pPr>
    <w:rPr>
      <w:sz w:val="24"/>
    </w:rPr>
  </w:style>
  <w:style w:type="paragraph" w:customStyle="1" w:styleId="TableText">
    <w:name w:val="Table Text"/>
    <w:basedOn w:val="Normal"/>
    <w:pPr>
      <w:tabs>
        <w:tab w:val="decimal" w:pos="0"/>
      </w:tabs>
    </w:pPr>
    <w:rPr>
      <w:sz w:val="24"/>
    </w:rPr>
  </w:style>
  <w:style w:type="paragraph" w:customStyle="1" w:styleId="OutlineIndented">
    <w:name w:val="Outline (Indented)"/>
    <w:basedOn w:val="Normal"/>
    <w:pPr>
      <w:tabs>
        <w:tab w:val="left" w:pos="360"/>
      </w:tabs>
      <w:ind w:left="360" w:hanging="360"/>
    </w:pPr>
    <w:rPr>
      <w:sz w:val="24"/>
    </w:rPr>
  </w:style>
  <w:style w:type="paragraph" w:customStyle="1" w:styleId="OutlineNotIndented">
    <w:name w:val="Outline (Not Indented)"/>
    <w:basedOn w:val="Normal"/>
    <w:pPr>
      <w:tabs>
        <w:tab w:val="left" w:pos="360"/>
      </w:tabs>
      <w:ind w:left="360" w:hanging="360"/>
    </w:pPr>
    <w:rPr>
      <w:sz w:val="24"/>
    </w:rPr>
  </w:style>
  <w:style w:type="paragraph" w:styleId="Title">
    <w:name w:val="Title"/>
    <w:basedOn w:val="Normal"/>
    <w:qFormat/>
    <w:pPr>
      <w:spacing w:after="240"/>
      <w:jc w:val="center"/>
    </w:pPr>
    <w:rPr>
      <w:rFonts w:ascii="Arial Black" w:hAnsi="Arial Black"/>
      <w:sz w:val="48"/>
    </w:rPr>
  </w:style>
  <w:style w:type="paragraph" w:customStyle="1" w:styleId="DefaultText">
    <w:name w:val="Default Text"/>
    <w:basedOn w:val="Normal"/>
    <w:rPr>
      <w:sz w:val="24"/>
    </w:rPr>
  </w:style>
  <w:style w:type="paragraph" w:styleId="BodyText3">
    <w:name w:val="Body Text 3"/>
    <w:basedOn w:val="Normal"/>
    <w:link w:val="BodyText3Char"/>
    <w:rsid w:val="006C6F20"/>
    <w:pPr>
      <w:jc w:val="center"/>
    </w:pPr>
    <w:rPr>
      <w:b/>
      <w:sz w:val="24"/>
      <w:lang w:eastAsia="ja-JP"/>
    </w:rPr>
  </w:style>
  <w:style w:type="character" w:customStyle="1" w:styleId="BodyText3Char">
    <w:name w:val="Body Text 3 Char"/>
    <w:link w:val="BodyText3"/>
    <w:rsid w:val="006C6F20"/>
    <w:rPr>
      <w:rFonts w:ascii="Times New Roman" w:hAnsi="Times New Roman"/>
      <w:b/>
      <w:sz w:val="24"/>
      <w:lang w:eastAsia="ja-JP"/>
    </w:rPr>
  </w:style>
  <w:style w:type="paragraph" w:styleId="BodyText">
    <w:name w:val="Body Text"/>
    <w:basedOn w:val="Normal"/>
    <w:link w:val="BodyTextChar"/>
    <w:rsid w:val="006C6F20"/>
    <w:pPr>
      <w:jc w:val="center"/>
    </w:pPr>
    <w:rPr>
      <w:sz w:val="32"/>
      <w:lang w:eastAsia="ja-JP"/>
    </w:rPr>
  </w:style>
  <w:style w:type="character" w:customStyle="1" w:styleId="BodyTextChar">
    <w:name w:val="Body Text Char"/>
    <w:link w:val="BodyText"/>
    <w:rsid w:val="006C6F20"/>
    <w:rPr>
      <w:rFonts w:ascii="Times New Roman" w:hAnsi="Times New Roman"/>
      <w:sz w:val="32"/>
      <w:lang w:eastAsia="ja-JP"/>
    </w:rPr>
  </w:style>
  <w:style w:type="character" w:styleId="PageNumber">
    <w:name w:val="page number"/>
    <w:basedOn w:val="DefaultParagraphFont"/>
    <w:rsid w:val="00D36DC9"/>
  </w:style>
  <w:style w:type="paragraph" w:styleId="BalloonText">
    <w:name w:val="Balloon Text"/>
    <w:basedOn w:val="Normal"/>
    <w:link w:val="BalloonTextChar"/>
    <w:uiPriority w:val="99"/>
    <w:semiHidden/>
    <w:unhideWhenUsed/>
    <w:rsid w:val="004726AE"/>
    <w:rPr>
      <w:rFonts w:ascii="Tahoma" w:hAnsi="Tahoma" w:cs="Tahoma"/>
      <w:sz w:val="16"/>
      <w:szCs w:val="16"/>
    </w:rPr>
  </w:style>
  <w:style w:type="character" w:customStyle="1" w:styleId="BalloonTextChar">
    <w:name w:val="Balloon Text Char"/>
    <w:link w:val="BalloonText"/>
    <w:uiPriority w:val="99"/>
    <w:semiHidden/>
    <w:rsid w:val="004726AE"/>
    <w:rPr>
      <w:rFonts w:ascii="Tahoma" w:hAnsi="Tahoma" w:cs="Tahoma"/>
      <w:sz w:val="16"/>
      <w:szCs w:val="16"/>
    </w:rPr>
  </w:style>
  <w:style w:type="character" w:styleId="CommentReference">
    <w:name w:val="annotation reference"/>
    <w:uiPriority w:val="99"/>
    <w:semiHidden/>
    <w:unhideWhenUsed/>
    <w:rsid w:val="00371DB7"/>
    <w:rPr>
      <w:sz w:val="16"/>
      <w:szCs w:val="16"/>
    </w:rPr>
  </w:style>
  <w:style w:type="paragraph" w:styleId="CommentText">
    <w:name w:val="annotation text"/>
    <w:basedOn w:val="Normal"/>
    <w:link w:val="CommentTextChar"/>
    <w:uiPriority w:val="99"/>
    <w:semiHidden/>
    <w:unhideWhenUsed/>
    <w:rsid w:val="00371DB7"/>
  </w:style>
  <w:style w:type="character" w:customStyle="1" w:styleId="CommentTextChar">
    <w:name w:val="Comment Text Char"/>
    <w:link w:val="CommentText"/>
    <w:uiPriority w:val="99"/>
    <w:semiHidden/>
    <w:rsid w:val="00371DB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71DB7"/>
    <w:rPr>
      <w:b/>
      <w:bCs/>
    </w:rPr>
  </w:style>
  <w:style w:type="character" w:customStyle="1" w:styleId="CommentSubjectChar">
    <w:name w:val="Comment Subject Char"/>
    <w:link w:val="CommentSubject"/>
    <w:uiPriority w:val="99"/>
    <w:semiHidden/>
    <w:rsid w:val="00371DB7"/>
    <w:rPr>
      <w:rFonts w:ascii="Times New Roman" w:hAnsi="Times New Roman"/>
      <w:b/>
      <w:bCs/>
    </w:rPr>
  </w:style>
  <w:style w:type="paragraph" w:styleId="Revision">
    <w:name w:val="Revision"/>
    <w:hidden/>
    <w:uiPriority w:val="99"/>
    <w:semiHidden/>
    <w:rsid w:val="004B17B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E12F-89EC-4766-9EF7-F1F309A6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1123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MAINE MILK COMMISSION</vt:lpstr>
    </vt:vector>
  </TitlesOfParts>
  <Company>State of Maine</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MILK COMMISSION</dc:title>
  <dc:subject/>
  <dc:creator>Craig W. TenBroeck</dc:creator>
  <cp:keywords/>
  <cp:lastModifiedBy>Wismer, Don</cp:lastModifiedBy>
  <cp:revision>6</cp:revision>
  <cp:lastPrinted>2020-01-23T22:27:00Z</cp:lastPrinted>
  <dcterms:created xsi:type="dcterms:W3CDTF">2020-03-30T15:17:00Z</dcterms:created>
  <dcterms:modified xsi:type="dcterms:W3CDTF">2020-03-30T15:33:00Z</dcterms:modified>
</cp:coreProperties>
</file>