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93F2B" w14:textId="6FBACE7B" w:rsidR="00EA1B38" w:rsidRPr="004413BE" w:rsidRDefault="00917370" w:rsidP="003D13D9">
      <w:pPr>
        <w:jc w:val="center"/>
        <w:rPr>
          <w:rFonts w:ascii="Bookman Old Style" w:hAnsi="Bookman Old Style" w:cs="Arial"/>
          <w:b/>
          <w:bCs/>
          <w:sz w:val="22"/>
          <w:szCs w:val="22"/>
        </w:rPr>
      </w:pPr>
      <w:bookmarkStart w:id="0" w:name="096"/>
      <w:r w:rsidRPr="004413BE">
        <w:rPr>
          <w:rFonts w:ascii="Bookman Old Style" w:hAnsi="Bookman Old Style" w:cs="Arial"/>
          <w:b/>
          <w:bCs/>
          <w:sz w:val="22"/>
          <w:szCs w:val="22"/>
        </w:rPr>
        <w:t>06</w:t>
      </w:r>
      <w:r w:rsidR="0080765B" w:rsidRPr="004413BE">
        <w:rPr>
          <w:rFonts w:ascii="Bookman Old Style" w:hAnsi="Bookman Old Style" w:cs="Arial"/>
          <w:b/>
          <w:bCs/>
          <w:sz w:val="22"/>
          <w:szCs w:val="22"/>
        </w:rPr>
        <w:t>-09</w:t>
      </w:r>
      <w:r w:rsidR="004442E7" w:rsidRPr="004413BE">
        <w:rPr>
          <w:rFonts w:ascii="Bookman Old Style" w:hAnsi="Bookman Old Style" w:cs="Arial"/>
          <w:b/>
          <w:bCs/>
          <w:sz w:val="22"/>
          <w:szCs w:val="22"/>
        </w:rPr>
        <w:t>6</w:t>
      </w:r>
    </w:p>
    <w:p w14:paraId="587925D8" w14:textId="02C81580" w:rsidR="00EA1B38" w:rsidRDefault="007C3F3E" w:rsidP="003D13D9">
      <w:pPr>
        <w:jc w:val="center"/>
        <w:rPr>
          <w:rFonts w:ascii="Bookman Old Style" w:hAnsi="Bookman Old Style" w:cs="Arial"/>
          <w:b/>
          <w:bCs/>
          <w:sz w:val="22"/>
          <w:szCs w:val="22"/>
        </w:rPr>
      </w:pPr>
      <w:r w:rsidRPr="004413BE">
        <w:rPr>
          <w:rFonts w:ascii="Bookman Old Style" w:hAnsi="Bookman Old Style" w:cs="Arial"/>
          <w:b/>
          <w:bCs/>
          <w:sz w:val="22"/>
          <w:szCs w:val="22"/>
        </w:rPr>
        <w:t>DEPARTMENT OF ENVIRONMENTAL PROTECTION</w:t>
      </w:r>
    </w:p>
    <w:p w14:paraId="50ED7BEF" w14:textId="7E602034" w:rsidR="007E4112" w:rsidRDefault="007E4112" w:rsidP="003D13D9">
      <w:pPr>
        <w:jc w:val="center"/>
        <w:rPr>
          <w:rFonts w:ascii="Bookman Old Style" w:hAnsi="Bookman Old Style" w:cs="Arial"/>
          <w:b/>
          <w:bCs/>
          <w:sz w:val="22"/>
          <w:szCs w:val="22"/>
        </w:rPr>
      </w:pPr>
      <w:r w:rsidRPr="007E4112">
        <w:rPr>
          <w:rFonts w:ascii="Bookman Old Style" w:hAnsi="Bookman Old Style" w:cs="Arial"/>
          <w:i/>
          <w:iCs/>
          <w:sz w:val="22"/>
          <w:szCs w:val="22"/>
        </w:rPr>
        <w:t xml:space="preserve">(including </w:t>
      </w:r>
      <w:r>
        <w:rPr>
          <w:rFonts w:ascii="Bookman Old Style" w:hAnsi="Bookman Old Style" w:cs="Arial"/>
          <w:b/>
          <w:bCs/>
          <w:sz w:val="22"/>
          <w:szCs w:val="22"/>
        </w:rPr>
        <w:t>90-564,</w:t>
      </w:r>
      <w:r>
        <w:rPr>
          <w:rFonts w:ascii="Bookman Old Style" w:hAnsi="Bookman Old Style" w:cs="Arial"/>
          <w:b/>
          <w:sz w:val="22"/>
          <w:szCs w:val="22"/>
        </w:rPr>
        <w:t xml:space="preserve"> </w:t>
      </w:r>
      <w:r w:rsidRPr="004413BE">
        <w:rPr>
          <w:rFonts w:ascii="Bookman Old Style" w:hAnsi="Bookman Old Style" w:cs="Arial"/>
          <w:b/>
          <w:sz w:val="22"/>
          <w:szCs w:val="22"/>
        </w:rPr>
        <w:t>Clean-Up and Response F</w:t>
      </w:r>
      <w:r w:rsidRPr="004413BE">
        <w:rPr>
          <w:rFonts w:ascii="Bookman Old Style" w:hAnsi="Bookman Old Style" w:cs="Arial"/>
          <w:b/>
          <w:bCs/>
          <w:sz w:val="22"/>
          <w:szCs w:val="22"/>
        </w:rPr>
        <w:t>und Insurance Review Board</w:t>
      </w:r>
      <w:r w:rsidRPr="007E4112">
        <w:rPr>
          <w:rFonts w:ascii="Bookman Old Style" w:hAnsi="Bookman Old Style" w:cs="Arial"/>
          <w:i/>
          <w:iCs/>
          <w:sz w:val="22"/>
          <w:szCs w:val="22"/>
        </w:rPr>
        <w:t>)</w:t>
      </w:r>
    </w:p>
    <w:p w14:paraId="32AF9419" w14:textId="64FA9710" w:rsidR="00917370" w:rsidRPr="004413BE" w:rsidRDefault="00917370" w:rsidP="003D13D9">
      <w:pPr>
        <w:jc w:val="center"/>
        <w:rPr>
          <w:rFonts w:ascii="Bookman Old Style" w:hAnsi="Bookman Old Style" w:cs="Arial"/>
          <w:sz w:val="22"/>
          <w:szCs w:val="22"/>
        </w:rPr>
      </w:pPr>
      <w:r w:rsidRPr="004413BE">
        <w:rPr>
          <w:rFonts w:ascii="Bookman Old Style" w:hAnsi="Bookman Old Style" w:cs="Arial"/>
          <w:sz w:val="22"/>
          <w:szCs w:val="22"/>
        </w:rPr>
        <w:t>20</w:t>
      </w:r>
      <w:r w:rsidR="00A0716B">
        <w:rPr>
          <w:rFonts w:ascii="Bookman Old Style" w:hAnsi="Bookman Old Style" w:cs="Arial"/>
          <w:sz w:val="22"/>
          <w:szCs w:val="22"/>
        </w:rPr>
        <w:t>20</w:t>
      </w:r>
      <w:r w:rsidR="007C3F3E" w:rsidRPr="004413BE">
        <w:rPr>
          <w:rFonts w:ascii="Bookman Old Style" w:hAnsi="Bookman Old Style" w:cs="Arial"/>
          <w:sz w:val="22"/>
          <w:szCs w:val="22"/>
        </w:rPr>
        <w:t xml:space="preserve"> </w:t>
      </w:r>
      <w:r w:rsidR="00DF6A00" w:rsidRPr="004413BE">
        <w:rPr>
          <w:rFonts w:ascii="Bookman Old Style" w:hAnsi="Bookman Old Style" w:cs="Arial"/>
          <w:sz w:val="22"/>
          <w:szCs w:val="22"/>
        </w:rPr>
        <w:t>–</w:t>
      </w:r>
      <w:r w:rsidR="007C3F3E" w:rsidRPr="004413BE">
        <w:rPr>
          <w:rFonts w:ascii="Bookman Old Style" w:hAnsi="Bookman Old Style" w:cs="Arial"/>
          <w:sz w:val="22"/>
          <w:szCs w:val="22"/>
        </w:rPr>
        <w:t xml:space="preserve"> </w:t>
      </w:r>
      <w:r w:rsidRPr="004413BE">
        <w:rPr>
          <w:rFonts w:ascii="Bookman Old Style" w:hAnsi="Bookman Old Style" w:cs="Arial"/>
          <w:sz w:val="22"/>
          <w:szCs w:val="22"/>
        </w:rPr>
        <w:t>20</w:t>
      </w:r>
      <w:r w:rsidR="00A170EE" w:rsidRPr="004413BE">
        <w:rPr>
          <w:rFonts w:ascii="Bookman Old Style" w:hAnsi="Bookman Old Style" w:cs="Arial"/>
          <w:sz w:val="22"/>
          <w:szCs w:val="22"/>
        </w:rPr>
        <w:t>2</w:t>
      </w:r>
      <w:r w:rsidR="00A0716B">
        <w:rPr>
          <w:rFonts w:ascii="Bookman Old Style" w:hAnsi="Bookman Old Style" w:cs="Arial"/>
          <w:sz w:val="22"/>
          <w:szCs w:val="22"/>
        </w:rPr>
        <w:t>1</w:t>
      </w:r>
      <w:r w:rsidR="00E93F4C">
        <w:rPr>
          <w:rFonts w:ascii="Bookman Old Style" w:hAnsi="Bookman Old Style" w:cs="Arial"/>
          <w:sz w:val="22"/>
          <w:szCs w:val="22"/>
        </w:rPr>
        <w:t xml:space="preserve"> </w:t>
      </w:r>
      <w:r w:rsidR="00EA1B38" w:rsidRPr="004413BE">
        <w:rPr>
          <w:rFonts w:ascii="Bookman Old Style" w:hAnsi="Bookman Old Style" w:cs="Arial"/>
          <w:sz w:val="22"/>
          <w:szCs w:val="22"/>
        </w:rPr>
        <w:t>Regulatory Agenda</w:t>
      </w:r>
    </w:p>
    <w:p w14:paraId="3C73F79A" w14:textId="4A570588" w:rsidR="00425A46" w:rsidRDefault="00A0716B" w:rsidP="007E4112">
      <w:pPr>
        <w:jc w:val="center"/>
        <w:rPr>
          <w:rFonts w:ascii="Bookman Old Style" w:hAnsi="Bookman Old Style" w:cs="Arial"/>
          <w:sz w:val="22"/>
          <w:szCs w:val="22"/>
        </w:rPr>
      </w:pPr>
      <w:r>
        <w:rPr>
          <w:rFonts w:ascii="Bookman Old Style" w:hAnsi="Bookman Old Style" w:cs="Arial"/>
          <w:sz w:val="22"/>
          <w:szCs w:val="22"/>
        </w:rPr>
        <w:t>June 25</w:t>
      </w:r>
      <w:r w:rsidR="001964EC" w:rsidRPr="004413BE">
        <w:rPr>
          <w:rFonts w:ascii="Bookman Old Style" w:hAnsi="Bookman Old Style" w:cs="Arial"/>
          <w:sz w:val="22"/>
          <w:szCs w:val="22"/>
        </w:rPr>
        <w:t>, 20</w:t>
      </w:r>
      <w:r>
        <w:rPr>
          <w:rFonts w:ascii="Bookman Old Style" w:hAnsi="Bookman Old Style" w:cs="Arial"/>
          <w:sz w:val="22"/>
          <w:szCs w:val="22"/>
        </w:rPr>
        <w:t>20</w:t>
      </w:r>
    </w:p>
    <w:p w14:paraId="077C21FA" w14:textId="0102C2ED" w:rsidR="002D4F30" w:rsidRPr="002D4F30" w:rsidRDefault="002D4F30" w:rsidP="007E4112">
      <w:pPr>
        <w:jc w:val="center"/>
        <w:rPr>
          <w:rFonts w:ascii="Bookman Old Style" w:hAnsi="Bookman Old Style" w:cs="Arial"/>
          <w:i/>
          <w:iCs/>
          <w:sz w:val="22"/>
          <w:szCs w:val="22"/>
        </w:rPr>
      </w:pPr>
      <w:r w:rsidRPr="002D4F30">
        <w:rPr>
          <w:rFonts w:ascii="Bookman Old Style" w:hAnsi="Bookman Old Style" w:cs="Arial"/>
          <w:i/>
          <w:iCs/>
          <w:sz w:val="22"/>
          <w:szCs w:val="22"/>
        </w:rPr>
        <w:t>(Chapter 100 added October 20, 2020.</w:t>
      </w:r>
      <w:r w:rsidR="00451422">
        <w:rPr>
          <w:rFonts w:ascii="Bookman Old Style" w:hAnsi="Bookman Old Style" w:cs="Arial"/>
          <w:i/>
          <w:iCs/>
          <w:sz w:val="22"/>
          <w:szCs w:val="22"/>
        </w:rPr>
        <w:t>)</w:t>
      </w:r>
    </w:p>
    <w:p w14:paraId="7DC777D7" w14:textId="6FF36227" w:rsidR="00804DBE" w:rsidRDefault="004A287C" w:rsidP="004A287C">
      <w:pPr>
        <w:pBdr>
          <w:bottom w:val="single" w:sz="4" w:space="1" w:color="auto"/>
        </w:pBdr>
        <w:jc w:val="center"/>
        <w:rPr>
          <w:rFonts w:ascii="Bookman Old Style" w:hAnsi="Bookman Old Style" w:cs="Arial"/>
          <w:i/>
          <w:iCs/>
          <w:sz w:val="22"/>
          <w:szCs w:val="22"/>
        </w:rPr>
      </w:pPr>
      <w:r w:rsidRPr="004A287C">
        <w:rPr>
          <w:rFonts w:ascii="Bookman Old Style" w:hAnsi="Bookman Old Style" w:cs="Arial"/>
          <w:i/>
          <w:iCs/>
          <w:sz w:val="22"/>
          <w:szCs w:val="22"/>
        </w:rPr>
        <w:t>(Chapter 167 renumbered as Chapter 155; new Chapter 167 inserted May 6, 2021.)</w:t>
      </w:r>
    </w:p>
    <w:p w14:paraId="67096F4C" w14:textId="0BEECB47" w:rsidR="00164689" w:rsidRDefault="00164689" w:rsidP="004A287C">
      <w:pPr>
        <w:pBdr>
          <w:bottom w:val="single" w:sz="4" w:space="1" w:color="auto"/>
        </w:pBdr>
        <w:jc w:val="center"/>
        <w:rPr>
          <w:rFonts w:ascii="Bookman Old Style" w:hAnsi="Bookman Old Style" w:cs="Arial"/>
          <w:i/>
          <w:iCs/>
          <w:sz w:val="22"/>
          <w:szCs w:val="22"/>
        </w:rPr>
      </w:pPr>
      <w:r>
        <w:rPr>
          <w:rFonts w:ascii="Bookman Old Style" w:hAnsi="Bookman Old Style" w:cs="Arial"/>
          <w:i/>
          <w:iCs/>
          <w:sz w:val="22"/>
          <w:szCs w:val="22"/>
        </w:rPr>
        <w:t>(Chapter</w:t>
      </w:r>
      <w:r w:rsidR="005024B7">
        <w:rPr>
          <w:rFonts w:ascii="Bookman Old Style" w:hAnsi="Bookman Old Style" w:cs="Arial"/>
          <w:i/>
          <w:iCs/>
          <w:sz w:val="22"/>
          <w:szCs w:val="22"/>
        </w:rPr>
        <w:t>s</w:t>
      </w:r>
      <w:r>
        <w:rPr>
          <w:rFonts w:ascii="Bookman Old Style" w:hAnsi="Bookman Old Style" w:cs="Arial"/>
          <w:i/>
          <w:iCs/>
          <w:sz w:val="22"/>
          <w:szCs w:val="22"/>
        </w:rPr>
        <w:t xml:space="preserve"> 4 </w:t>
      </w:r>
      <w:r w:rsidR="005024B7">
        <w:rPr>
          <w:rFonts w:ascii="Bookman Old Style" w:hAnsi="Bookman Old Style" w:cs="Arial"/>
          <w:i/>
          <w:iCs/>
          <w:sz w:val="22"/>
          <w:szCs w:val="22"/>
        </w:rPr>
        <w:t xml:space="preserve">and 853 </w:t>
      </w:r>
      <w:r>
        <w:rPr>
          <w:rFonts w:ascii="Bookman Old Style" w:hAnsi="Bookman Old Style" w:cs="Arial"/>
          <w:i/>
          <w:iCs/>
          <w:sz w:val="22"/>
          <w:szCs w:val="22"/>
        </w:rPr>
        <w:t>added May 26, 2021.)</w:t>
      </w:r>
    </w:p>
    <w:p w14:paraId="62F9112C" w14:textId="08A3C30C" w:rsidR="00C73C6D" w:rsidRDefault="00C73C6D" w:rsidP="004A287C">
      <w:pPr>
        <w:pBdr>
          <w:bottom w:val="single" w:sz="4" w:space="1" w:color="auto"/>
        </w:pBdr>
        <w:jc w:val="center"/>
        <w:rPr>
          <w:rFonts w:ascii="Bookman Old Style" w:hAnsi="Bookman Old Style" w:cs="Arial"/>
          <w:i/>
          <w:iCs/>
          <w:sz w:val="22"/>
          <w:szCs w:val="22"/>
        </w:rPr>
      </w:pPr>
      <w:r>
        <w:rPr>
          <w:rFonts w:ascii="Bookman Old Style" w:hAnsi="Bookman Old Style" w:cs="Arial"/>
          <w:i/>
          <w:iCs/>
          <w:sz w:val="22"/>
          <w:szCs w:val="22"/>
        </w:rPr>
        <w:t>(Chapter 168 added August 10, 2021.)</w:t>
      </w:r>
    </w:p>
    <w:p w14:paraId="0D7E55DD" w14:textId="41259B97" w:rsidR="005A16F2" w:rsidRPr="004A287C" w:rsidRDefault="005A16F2" w:rsidP="004A287C">
      <w:pPr>
        <w:pBdr>
          <w:bottom w:val="single" w:sz="4" w:space="1" w:color="auto"/>
        </w:pBdr>
        <w:jc w:val="center"/>
        <w:rPr>
          <w:rFonts w:ascii="Bookman Old Style" w:hAnsi="Bookman Old Style" w:cs="Arial"/>
          <w:i/>
          <w:iCs/>
          <w:sz w:val="22"/>
          <w:szCs w:val="22"/>
        </w:rPr>
      </w:pPr>
      <w:r>
        <w:rPr>
          <w:rFonts w:ascii="Bookman Old Style" w:hAnsi="Bookman Old Style" w:cs="Arial"/>
          <w:i/>
          <w:iCs/>
          <w:sz w:val="22"/>
          <w:szCs w:val="22"/>
        </w:rPr>
        <w:t>(Chapter 169 added August 20, 2021.)</w:t>
      </w:r>
    </w:p>
    <w:p w14:paraId="45FBB0FC" w14:textId="77777777" w:rsidR="00AB0F59" w:rsidRPr="004413BE" w:rsidRDefault="00AB0F59" w:rsidP="00425A46">
      <w:pPr>
        <w:pBdr>
          <w:bottom w:val="single" w:sz="4" w:space="1" w:color="auto"/>
        </w:pBdr>
        <w:rPr>
          <w:rFonts w:ascii="Bookman Old Style" w:hAnsi="Bookman Old Style" w:cs="Arial"/>
          <w:sz w:val="22"/>
          <w:szCs w:val="22"/>
        </w:rPr>
      </w:pPr>
    </w:p>
    <w:p w14:paraId="47EE9202" w14:textId="77777777" w:rsidR="007C3F3E" w:rsidRPr="004413BE" w:rsidRDefault="007C3F3E" w:rsidP="00425A46">
      <w:pPr>
        <w:rPr>
          <w:rStyle w:val="Strong"/>
          <w:rFonts w:ascii="Bookman Old Style" w:hAnsi="Bookman Old Style"/>
          <w:b w:val="0"/>
          <w:sz w:val="22"/>
          <w:szCs w:val="22"/>
        </w:rPr>
      </w:pPr>
    </w:p>
    <w:p w14:paraId="26642002" w14:textId="2E486C22" w:rsidR="007C3F3E" w:rsidRPr="004413BE" w:rsidRDefault="005F3131" w:rsidP="00425A46">
      <w:pPr>
        <w:ind w:right="-90"/>
        <w:rPr>
          <w:rFonts w:ascii="Bookman Old Style" w:hAnsi="Bookman Old Style"/>
          <w:sz w:val="22"/>
          <w:szCs w:val="22"/>
        </w:rPr>
      </w:pPr>
      <w:r w:rsidRPr="004413BE">
        <w:rPr>
          <w:rStyle w:val="Strong"/>
          <w:rFonts w:ascii="Bookman Old Style" w:hAnsi="Bookman Old Style"/>
          <w:sz w:val="22"/>
          <w:szCs w:val="22"/>
        </w:rPr>
        <w:t xml:space="preserve">RULEMAKING </w:t>
      </w:r>
      <w:r w:rsidR="007C3F3E" w:rsidRPr="004413BE">
        <w:rPr>
          <w:rStyle w:val="Strong"/>
          <w:rFonts w:ascii="Bookman Old Style" w:hAnsi="Bookman Old Style"/>
          <w:sz w:val="22"/>
          <w:szCs w:val="22"/>
        </w:rPr>
        <w:t>LIAISON</w:t>
      </w:r>
      <w:r w:rsidR="003744A7" w:rsidRPr="004413BE">
        <w:rPr>
          <w:rStyle w:val="Strong"/>
          <w:rFonts w:ascii="Bookman Old Style" w:hAnsi="Bookman Old Style"/>
          <w:sz w:val="22"/>
          <w:szCs w:val="22"/>
        </w:rPr>
        <w:t>:</w:t>
      </w:r>
      <w:r w:rsidR="00A725C6" w:rsidRPr="004413BE">
        <w:rPr>
          <w:rStyle w:val="Strong"/>
          <w:rFonts w:ascii="Bookman Old Style" w:hAnsi="Bookman Old Style"/>
          <w:sz w:val="22"/>
          <w:szCs w:val="22"/>
        </w:rPr>
        <w:t xml:space="preserve"> </w:t>
      </w:r>
      <w:r w:rsidR="00A170EE" w:rsidRPr="004413BE">
        <w:rPr>
          <w:rStyle w:val="Strong"/>
          <w:rFonts w:ascii="Bookman Old Style" w:hAnsi="Bookman Old Style"/>
          <w:b w:val="0"/>
          <w:sz w:val="22"/>
          <w:szCs w:val="22"/>
        </w:rPr>
        <w:t>Mark Margerum</w:t>
      </w:r>
      <w:r w:rsidR="00E56E7F" w:rsidRPr="004413BE">
        <w:rPr>
          <w:rStyle w:val="Strong"/>
          <w:rFonts w:ascii="Bookman Old Style" w:hAnsi="Bookman Old Style"/>
          <w:b w:val="0"/>
          <w:sz w:val="22"/>
          <w:szCs w:val="22"/>
        </w:rPr>
        <w:t>,</w:t>
      </w:r>
      <w:r w:rsidR="003744A7" w:rsidRPr="004413BE">
        <w:rPr>
          <w:rFonts w:ascii="Bookman Old Style" w:hAnsi="Bookman Old Style"/>
          <w:sz w:val="22"/>
          <w:szCs w:val="22"/>
        </w:rPr>
        <w:t xml:space="preserve"> Office of the Commissioner, </w:t>
      </w:r>
      <w:r w:rsidR="00C301E7" w:rsidRPr="004413BE">
        <w:rPr>
          <w:rFonts w:ascii="Bookman Old Style" w:hAnsi="Bookman Old Style"/>
          <w:sz w:val="22"/>
          <w:szCs w:val="22"/>
        </w:rPr>
        <w:t xml:space="preserve">Maine DEP, </w:t>
      </w:r>
      <w:r w:rsidR="003744A7" w:rsidRPr="004413BE">
        <w:rPr>
          <w:rFonts w:ascii="Bookman Old Style" w:hAnsi="Bookman Old Style"/>
          <w:sz w:val="22"/>
          <w:szCs w:val="22"/>
        </w:rPr>
        <w:t>17</w:t>
      </w:r>
      <w:r w:rsidR="00466504">
        <w:rPr>
          <w:rFonts w:ascii="Bookman Old Style" w:hAnsi="Bookman Old Style"/>
          <w:sz w:val="22"/>
          <w:szCs w:val="22"/>
        </w:rPr>
        <w:t> </w:t>
      </w:r>
      <w:r w:rsidR="003744A7" w:rsidRPr="004413BE">
        <w:rPr>
          <w:rFonts w:ascii="Bookman Old Style" w:hAnsi="Bookman Old Style"/>
          <w:sz w:val="22"/>
          <w:szCs w:val="22"/>
        </w:rPr>
        <w:t>State House Station, Augusta, ME 04333-0017. Telephone: (207) 287</w:t>
      </w:r>
      <w:r w:rsidR="00313784" w:rsidRPr="004413BE">
        <w:rPr>
          <w:rFonts w:ascii="Bookman Old Style" w:hAnsi="Bookman Old Style"/>
          <w:sz w:val="22"/>
          <w:szCs w:val="22"/>
        </w:rPr>
        <w:t>-</w:t>
      </w:r>
      <w:r w:rsidR="00E56E7F" w:rsidRPr="004413BE">
        <w:rPr>
          <w:rFonts w:ascii="Bookman Old Style" w:hAnsi="Bookman Old Style"/>
          <w:sz w:val="22"/>
          <w:szCs w:val="22"/>
        </w:rPr>
        <w:t>7</w:t>
      </w:r>
      <w:r w:rsidR="00A170EE" w:rsidRPr="004413BE">
        <w:rPr>
          <w:rFonts w:ascii="Bookman Old Style" w:hAnsi="Bookman Old Style"/>
          <w:sz w:val="22"/>
          <w:szCs w:val="22"/>
        </w:rPr>
        <w:t>8</w:t>
      </w:r>
      <w:r w:rsidR="00E56E7F" w:rsidRPr="004413BE">
        <w:rPr>
          <w:rFonts w:ascii="Bookman Old Style" w:hAnsi="Bookman Old Style"/>
          <w:sz w:val="22"/>
          <w:szCs w:val="22"/>
        </w:rPr>
        <w:t>4</w:t>
      </w:r>
      <w:r w:rsidR="00A170EE" w:rsidRPr="004413BE">
        <w:rPr>
          <w:rFonts w:ascii="Bookman Old Style" w:hAnsi="Bookman Old Style"/>
          <w:sz w:val="22"/>
          <w:szCs w:val="22"/>
        </w:rPr>
        <w:t>2</w:t>
      </w:r>
      <w:r w:rsidR="007C3F3E" w:rsidRPr="004413BE">
        <w:rPr>
          <w:rFonts w:ascii="Bookman Old Style" w:hAnsi="Bookman Old Style"/>
          <w:sz w:val="22"/>
          <w:szCs w:val="22"/>
        </w:rPr>
        <w:t>. Email:</w:t>
      </w:r>
      <w:r w:rsidR="00B10A72" w:rsidRPr="004413BE">
        <w:rPr>
          <w:rFonts w:ascii="Bookman Old Style" w:hAnsi="Bookman Old Style"/>
          <w:sz w:val="22"/>
          <w:szCs w:val="22"/>
        </w:rPr>
        <w:t xml:space="preserve"> </w:t>
      </w:r>
      <w:hyperlink r:id="rId8" w:history="1">
        <w:r w:rsidR="00A170EE" w:rsidRPr="004413BE">
          <w:rPr>
            <w:rStyle w:val="Hyperlink"/>
            <w:rFonts w:ascii="Bookman Old Style" w:hAnsi="Bookman Old Style"/>
            <w:sz w:val="22"/>
            <w:szCs w:val="22"/>
          </w:rPr>
          <w:t>Mark.T.Margerum@Maine.gov</w:t>
        </w:r>
      </w:hyperlink>
      <w:r w:rsidR="00425A46" w:rsidRPr="004413BE">
        <w:rPr>
          <w:rFonts w:ascii="Bookman Old Style" w:hAnsi="Bookman Old Style"/>
          <w:sz w:val="22"/>
          <w:szCs w:val="22"/>
        </w:rPr>
        <w:t xml:space="preserve"> </w:t>
      </w:r>
    </w:p>
    <w:p w14:paraId="6A2CB8ED" w14:textId="77777777" w:rsidR="007C5464" w:rsidRPr="004413BE" w:rsidRDefault="007C5464" w:rsidP="00425A46">
      <w:pPr>
        <w:pBdr>
          <w:bottom w:val="single" w:sz="4" w:space="1" w:color="auto"/>
        </w:pBdr>
        <w:rPr>
          <w:rFonts w:ascii="Bookman Old Style" w:hAnsi="Bookman Old Style"/>
          <w:sz w:val="22"/>
          <w:szCs w:val="22"/>
        </w:rPr>
      </w:pPr>
    </w:p>
    <w:p w14:paraId="10E2EE55" w14:textId="63C19A93" w:rsidR="00466504" w:rsidRDefault="00466504" w:rsidP="006D59CA">
      <w:pPr>
        <w:rPr>
          <w:rFonts w:ascii="Bookman Old Style" w:hAnsi="Bookman Old Style" w:cs="Arial"/>
          <w:b/>
          <w:bCs/>
          <w:sz w:val="22"/>
          <w:szCs w:val="22"/>
        </w:rPr>
      </w:pPr>
      <w:bookmarkStart w:id="1" w:name="_Hlk20470346"/>
      <w:bookmarkEnd w:id="0"/>
    </w:p>
    <w:p w14:paraId="1553E0E2" w14:textId="77777777" w:rsidR="00AB0F59" w:rsidRDefault="00AB0F59" w:rsidP="006D59CA">
      <w:pPr>
        <w:rPr>
          <w:rFonts w:ascii="Bookman Old Style" w:hAnsi="Bookman Old Style" w:cs="Arial"/>
          <w:b/>
          <w:bCs/>
          <w:sz w:val="22"/>
          <w:szCs w:val="22"/>
        </w:rPr>
      </w:pPr>
    </w:p>
    <w:p w14:paraId="683F58B2" w14:textId="44D4E13F" w:rsidR="005F3131" w:rsidRPr="004413BE" w:rsidRDefault="005F3131" w:rsidP="006D59CA">
      <w:pPr>
        <w:rPr>
          <w:rFonts w:ascii="Bookman Old Style" w:hAnsi="Bookman Old Style" w:cs="Arial"/>
          <w:bCs/>
          <w:sz w:val="22"/>
          <w:szCs w:val="22"/>
        </w:rPr>
      </w:pPr>
      <w:r w:rsidRPr="004413BE">
        <w:rPr>
          <w:rFonts w:ascii="Bookman Old Style" w:hAnsi="Bookman Old Style" w:cs="Arial"/>
          <w:b/>
          <w:bCs/>
          <w:sz w:val="22"/>
          <w:szCs w:val="22"/>
        </w:rPr>
        <w:t>EMERGENCY RULES ADOPTED SINCE THE LAST REGULATORY AGENDA:</w:t>
      </w:r>
      <w:r w:rsidR="00466504">
        <w:rPr>
          <w:rFonts w:ascii="Bookman Old Style" w:hAnsi="Bookman Old Style" w:cs="Arial"/>
          <w:b/>
          <w:bCs/>
          <w:sz w:val="22"/>
          <w:szCs w:val="22"/>
        </w:rPr>
        <w:t xml:space="preserve"> </w:t>
      </w:r>
      <w:r w:rsidRPr="004413BE">
        <w:rPr>
          <w:rFonts w:ascii="Bookman Old Style" w:hAnsi="Bookman Old Style" w:cs="Arial"/>
          <w:bCs/>
          <w:sz w:val="22"/>
          <w:szCs w:val="22"/>
        </w:rPr>
        <w:t>None</w:t>
      </w:r>
    </w:p>
    <w:p w14:paraId="21B6EB9E" w14:textId="0B74C052" w:rsidR="005F3131" w:rsidRPr="004413BE" w:rsidRDefault="005F3131" w:rsidP="006D59CA">
      <w:pPr>
        <w:rPr>
          <w:rFonts w:ascii="Bookman Old Style" w:hAnsi="Bookman Old Style" w:cs="Arial"/>
          <w:bCs/>
          <w:sz w:val="22"/>
          <w:szCs w:val="22"/>
        </w:rPr>
      </w:pPr>
    </w:p>
    <w:p w14:paraId="1902BDA4" w14:textId="426A8A03" w:rsidR="005F3131" w:rsidRPr="004413BE" w:rsidRDefault="005F3131" w:rsidP="006D59CA">
      <w:pPr>
        <w:rPr>
          <w:rFonts w:ascii="Bookman Old Style" w:hAnsi="Bookman Old Style" w:cs="Arial"/>
          <w:b/>
          <w:bCs/>
          <w:sz w:val="22"/>
          <w:szCs w:val="22"/>
        </w:rPr>
      </w:pPr>
      <w:r w:rsidRPr="004413BE">
        <w:rPr>
          <w:rFonts w:ascii="Bookman Old Style" w:hAnsi="Bookman Old Style" w:cs="Arial"/>
          <w:b/>
          <w:bCs/>
          <w:sz w:val="22"/>
          <w:szCs w:val="22"/>
        </w:rPr>
        <w:t>EXPECTED 20</w:t>
      </w:r>
      <w:r w:rsidR="00A0716B">
        <w:rPr>
          <w:rFonts w:ascii="Bookman Old Style" w:hAnsi="Bookman Old Style" w:cs="Arial"/>
          <w:b/>
          <w:bCs/>
          <w:sz w:val="22"/>
          <w:szCs w:val="22"/>
        </w:rPr>
        <w:t>20</w:t>
      </w:r>
      <w:r w:rsidRPr="004413BE">
        <w:rPr>
          <w:rFonts w:ascii="Bookman Old Style" w:hAnsi="Bookman Old Style" w:cs="Arial"/>
          <w:b/>
          <w:bCs/>
          <w:sz w:val="22"/>
          <w:szCs w:val="22"/>
        </w:rPr>
        <w:t>-202</w:t>
      </w:r>
      <w:r w:rsidR="00A0716B">
        <w:rPr>
          <w:rFonts w:ascii="Bookman Old Style" w:hAnsi="Bookman Old Style" w:cs="Arial"/>
          <w:b/>
          <w:bCs/>
          <w:sz w:val="22"/>
          <w:szCs w:val="22"/>
        </w:rPr>
        <w:t>1</w:t>
      </w:r>
      <w:r w:rsidRPr="004413BE">
        <w:rPr>
          <w:rFonts w:ascii="Bookman Old Style" w:hAnsi="Bookman Old Style" w:cs="Arial"/>
          <w:b/>
          <w:bCs/>
          <w:sz w:val="22"/>
          <w:szCs w:val="22"/>
        </w:rPr>
        <w:t xml:space="preserve"> RULEMAKING ACTIVITY:</w:t>
      </w:r>
    </w:p>
    <w:p w14:paraId="2FD26CB8" w14:textId="678A8AF9" w:rsidR="005F3131" w:rsidRDefault="005F3131" w:rsidP="006D59CA">
      <w:pPr>
        <w:rPr>
          <w:rFonts w:ascii="Bookman Old Style" w:hAnsi="Bookman Old Style" w:cs="Arial"/>
          <w:bCs/>
          <w:sz w:val="22"/>
          <w:szCs w:val="22"/>
        </w:rPr>
      </w:pPr>
    </w:p>
    <w:p w14:paraId="49026B2B" w14:textId="77CE0DE4" w:rsidR="00164689" w:rsidRPr="00164689" w:rsidRDefault="00164689" w:rsidP="00164689">
      <w:pPr>
        <w:pBdr>
          <w:bottom w:val="single" w:sz="4" w:space="1" w:color="auto"/>
        </w:pBdr>
        <w:rPr>
          <w:rFonts w:ascii="Bookman Old Style" w:hAnsi="Bookman Old Style" w:cs="Arial"/>
          <w:bCs/>
          <w:i/>
          <w:iCs/>
          <w:sz w:val="22"/>
          <w:szCs w:val="22"/>
        </w:rPr>
      </w:pPr>
      <w:r>
        <w:rPr>
          <w:rFonts w:ascii="Bookman Old Style" w:hAnsi="Bookman Old Style" w:cs="Arial"/>
          <w:bCs/>
          <w:i/>
          <w:iCs/>
          <w:sz w:val="22"/>
          <w:szCs w:val="22"/>
        </w:rPr>
        <w:t>Chapter 4 a</w:t>
      </w:r>
      <w:r w:rsidRPr="00164689">
        <w:rPr>
          <w:rFonts w:ascii="Bookman Old Style" w:hAnsi="Bookman Old Style" w:cs="Arial"/>
          <w:bCs/>
          <w:i/>
          <w:iCs/>
          <w:sz w:val="22"/>
          <w:szCs w:val="22"/>
        </w:rPr>
        <w:t>dded May 25, 2021.</w:t>
      </w:r>
    </w:p>
    <w:p w14:paraId="45D8F7E1" w14:textId="77777777" w:rsidR="00164689" w:rsidRPr="00164689" w:rsidRDefault="00164689" w:rsidP="00164689">
      <w:pPr>
        <w:rPr>
          <w:rFonts w:ascii="Bookman Old Style" w:hAnsi="Bookman Old Style"/>
          <w:sz w:val="22"/>
          <w:szCs w:val="22"/>
        </w:rPr>
      </w:pPr>
      <w:r w:rsidRPr="00164689">
        <w:rPr>
          <w:rFonts w:ascii="Bookman Old Style" w:hAnsi="Bookman Old Style"/>
          <w:b/>
          <w:sz w:val="22"/>
          <w:szCs w:val="22"/>
        </w:rPr>
        <w:t>CHAPTER</w:t>
      </w:r>
      <w:r w:rsidRPr="00164689">
        <w:rPr>
          <w:rFonts w:ascii="Bookman Old Style" w:hAnsi="Bookman Old Style"/>
          <w:sz w:val="22"/>
          <w:szCs w:val="22"/>
        </w:rPr>
        <w:t xml:space="preserve"> </w:t>
      </w:r>
      <w:r w:rsidRPr="00164689">
        <w:rPr>
          <w:rFonts w:ascii="Bookman Old Style" w:hAnsi="Bookman Old Style"/>
          <w:b/>
          <w:bCs/>
          <w:sz w:val="22"/>
          <w:szCs w:val="22"/>
        </w:rPr>
        <w:t>4</w:t>
      </w:r>
      <w:r w:rsidRPr="00164689">
        <w:rPr>
          <w:rFonts w:ascii="Bookman Old Style" w:hAnsi="Bookman Old Style"/>
          <w:sz w:val="22"/>
          <w:szCs w:val="22"/>
        </w:rPr>
        <w:t>: Rule Governing Hearings on Appeals of Certain Emergency or Administrative Commissioner Orders</w:t>
      </w:r>
    </w:p>
    <w:p w14:paraId="2FAA54BF" w14:textId="0F0E20A7" w:rsidR="00164689" w:rsidRPr="00164689" w:rsidRDefault="00164689" w:rsidP="00164689">
      <w:pPr>
        <w:tabs>
          <w:tab w:val="left" w:pos="720"/>
        </w:tabs>
        <w:rPr>
          <w:rFonts w:ascii="Bookman Old Style" w:hAnsi="Bookman Old Style"/>
          <w:bCs/>
          <w:sz w:val="22"/>
          <w:szCs w:val="22"/>
        </w:rPr>
      </w:pPr>
      <w:r w:rsidRPr="00164689">
        <w:rPr>
          <w:rFonts w:ascii="Bookman Old Style" w:hAnsi="Bookman Old Style"/>
          <w:bCs/>
          <w:sz w:val="22"/>
          <w:szCs w:val="22"/>
        </w:rPr>
        <w:t xml:space="preserve">STATUTORY AUTHORITY: 5 </w:t>
      </w:r>
      <w:r w:rsidR="00E655A6">
        <w:rPr>
          <w:rFonts w:ascii="Bookman Old Style" w:hAnsi="Bookman Old Style"/>
          <w:bCs/>
          <w:sz w:val="22"/>
          <w:szCs w:val="22"/>
        </w:rPr>
        <w:t>MRS</w:t>
      </w:r>
      <w:r w:rsidRPr="00164689">
        <w:rPr>
          <w:rFonts w:ascii="Bookman Old Style" w:hAnsi="Bookman Old Style"/>
          <w:bCs/>
          <w:sz w:val="22"/>
          <w:szCs w:val="22"/>
        </w:rPr>
        <w:t xml:space="preserve"> §8051; 38 </w:t>
      </w:r>
      <w:r w:rsidR="00E655A6">
        <w:rPr>
          <w:rFonts w:ascii="Bookman Old Style" w:hAnsi="Bookman Old Style"/>
          <w:bCs/>
          <w:sz w:val="22"/>
          <w:szCs w:val="22"/>
        </w:rPr>
        <w:t>MRS</w:t>
      </w:r>
      <w:r w:rsidRPr="00164689">
        <w:rPr>
          <w:rFonts w:ascii="Bookman Old Style" w:hAnsi="Bookman Old Style"/>
          <w:bCs/>
          <w:sz w:val="22"/>
          <w:szCs w:val="22"/>
        </w:rPr>
        <w:t xml:space="preserve"> §§ 341-D and 341-H </w:t>
      </w:r>
    </w:p>
    <w:p w14:paraId="3481ED58" w14:textId="77777777" w:rsidR="00164689" w:rsidRPr="00164689" w:rsidRDefault="00164689" w:rsidP="00164689">
      <w:pPr>
        <w:tabs>
          <w:tab w:val="left" w:pos="720"/>
        </w:tabs>
        <w:rPr>
          <w:rFonts w:ascii="Bookman Old Style" w:hAnsi="Bookman Old Style"/>
          <w:sz w:val="22"/>
          <w:szCs w:val="22"/>
        </w:rPr>
      </w:pPr>
      <w:r w:rsidRPr="00164689">
        <w:rPr>
          <w:rFonts w:ascii="Bookman Old Style" w:hAnsi="Bookman Old Style"/>
          <w:bCs/>
          <w:sz w:val="22"/>
          <w:szCs w:val="22"/>
        </w:rPr>
        <w:t>PURPOSE</w:t>
      </w:r>
      <w:r w:rsidRPr="00164689">
        <w:rPr>
          <w:rFonts w:ascii="Bookman Old Style" w:hAnsi="Bookman Old Style"/>
          <w:sz w:val="22"/>
          <w:szCs w:val="22"/>
        </w:rPr>
        <w:t xml:space="preserve">: The Department is proposing a new rule, Chapter 4, </w:t>
      </w:r>
      <w:r w:rsidRPr="00164689">
        <w:rPr>
          <w:rFonts w:ascii="Bookman Old Style" w:hAnsi="Bookman Old Style"/>
          <w:i/>
          <w:iCs/>
          <w:sz w:val="22"/>
          <w:szCs w:val="22"/>
        </w:rPr>
        <w:t>Rule Governing Hearings on Appeals of Certain Emergency or Administrative Commissioner Orders</w:t>
      </w:r>
      <w:r w:rsidRPr="00164689">
        <w:rPr>
          <w:rFonts w:ascii="Bookman Old Style" w:hAnsi="Bookman Old Style"/>
          <w:sz w:val="22"/>
          <w:szCs w:val="22"/>
        </w:rPr>
        <w:t>, to govern proceedings in which hearings are held by the Board of Environmental Protection on appeals of certain emergency or unilateral administrative orders issued by the Commissioner. Currently, the Department does not have in place procedural rules governing the conduct of such Board hearings. The proposed Chapter 4 rule would establish procedures similar in nature to those set forth in the existing Department rule Chapter 3, Rules Governing the Conduct of Licensing Hearings. Chapter 3 does not apply to emergency or unilateral administrative orders issued by the Commissioner.</w:t>
      </w:r>
    </w:p>
    <w:p w14:paraId="777B0728" w14:textId="77777777" w:rsidR="00164689" w:rsidRPr="00164689" w:rsidRDefault="00164689" w:rsidP="00164689">
      <w:pPr>
        <w:tabs>
          <w:tab w:val="left" w:pos="720"/>
        </w:tabs>
        <w:rPr>
          <w:rFonts w:ascii="Bookman Old Style" w:hAnsi="Bookman Old Style"/>
          <w:bCs/>
          <w:sz w:val="22"/>
          <w:szCs w:val="22"/>
        </w:rPr>
      </w:pPr>
      <w:r w:rsidRPr="00164689">
        <w:rPr>
          <w:rFonts w:ascii="Bookman Old Style" w:hAnsi="Bookman Old Style"/>
          <w:bCs/>
          <w:sz w:val="22"/>
          <w:szCs w:val="22"/>
        </w:rPr>
        <w:t xml:space="preserve">SCHEDULE: Post for comment: 5/20/2021; comment deadline: 7/6/2021; anticipated date of adoption: 8/19/2021  </w:t>
      </w:r>
    </w:p>
    <w:p w14:paraId="45CE8098" w14:textId="77777777" w:rsidR="00164689" w:rsidRPr="00164689" w:rsidRDefault="00164689" w:rsidP="00164689">
      <w:pPr>
        <w:tabs>
          <w:tab w:val="left" w:pos="720"/>
        </w:tabs>
        <w:rPr>
          <w:rFonts w:ascii="Bookman Old Style" w:hAnsi="Bookman Old Style"/>
          <w:sz w:val="22"/>
          <w:szCs w:val="22"/>
        </w:rPr>
      </w:pPr>
      <w:r w:rsidRPr="00164689">
        <w:rPr>
          <w:rFonts w:ascii="Bookman Old Style" w:hAnsi="Bookman Old Style"/>
          <w:bCs/>
          <w:sz w:val="22"/>
          <w:szCs w:val="22"/>
        </w:rPr>
        <w:t>AFFECTED PARTIES:</w:t>
      </w:r>
      <w:r w:rsidRPr="00164689">
        <w:rPr>
          <w:rFonts w:ascii="Bookman Old Style" w:hAnsi="Bookman Old Style"/>
          <w:sz w:val="22"/>
          <w:szCs w:val="22"/>
        </w:rPr>
        <w:t xml:space="preserve"> This is a proposed procedural rule affecting the conduct of hearings by the Board of Environmental Protection, appellants, and appellees of certain emergency or unilateral administrative orders issued by the Commissioner. </w:t>
      </w:r>
    </w:p>
    <w:p w14:paraId="1E2812D3" w14:textId="77777777" w:rsidR="00164689" w:rsidRPr="00164689" w:rsidRDefault="00164689" w:rsidP="00164689">
      <w:pPr>
        <w:tabs>
          <w:tab w:val="left" w:pos="720"/>
        </w:tabs>
        <w:rPr>
          <w:rFonts w:ascii="Bookman Old Style" w:hAnsi="Bookman Old Style"/>
          <w:bCs/>
          <w:sz w:val="22"/>
          <w:szCs w:val="22"/>
        </w:rPr>
      </w:pPr>
      <w:r w:rsidRPr="00164689">
        <w:rPr>
          <w:rFonts w:ascii="Bookman Old Style" w:hAnsi="Bookman Old Style"/>
          <w:bCs/>
          <w:sz w:val="22"/>
          <w:szCs w:val="22"/>
        </w:rPr>
        <w:t>IS ANY PROVISION OF THE PROPOSED RULE ANTICIPATED TO BE MORE STRINGENT THAN APPLICABLE FEDERAL STANDARDS? No.</w:t>
      </w:r>
    </w:p>
    <w:p w14:paraId="0266E6B2" w14:textId="77777777" w:rsidR="00164689" w:rsidRPr="00164689" w:rsidRDefault="00164689" w:rsidP="00164689">
      <w:pPr>
        <w:tabs>
          <w:tab w:val="left" w:pos="720"/>
        </w:tabs>
        <w:rPr>
          <w:rFonts w:ascii="Bookman Old Style" w:hAnsi="Bookman Old Style"/>
          <w:sz w:val="22"/>
          <w:szCs w:val="22"/>
        </w:rPr>
      </w:pPr>
      <w:r w:rsidRPr="00164689">
        <w:rPr>
          <w:rFonts w:ascii="Bookman Old Style" w:hAnsi="Bookman Old Style"/>
          <w:bCs/>
          <w:smallCaps/>
          <w:sz w:val="22"/>
          <w:szCs w:val="22"/>
        </w:rPr>
        <w:t>CONTACT PERSON FOR CHAPTER 4:</w:t>
      </w:r>
      <w:r w:rsidRPr="00164689">
        <w:rPr>
          <w:rFonts w:ascii="Bookman Old Style" w:hAnsi="Bookman Old Style"/>
          <w:smallCaps/>
          <w:sz w:val="22"/>
          <w:szCs w:val="22"/>
        </w:rPr>
        <w:t xml:space="preserve"> </w:t>
      </w:r>
      <w:r w:rsidRPr="00164689">
        <w:rPr>
          <w:rFonts w:ascii="Bookman Old Style" w:hAnsi="Bookman Old Style"/>
          <w:sz w:val="22"/>
          <w:szCs w:val="22"/>
        </w:rPr>
        <w:t xml:space="preserve">William F. Hinkel, Board of Environmental Protection - Executive Analyst, Maine Department of Environmental Protection, </w:t>
      </w:r>
      <w:bookmarkStart w:id="2" w:name="_Hlk35330871"/>
      <w:r w:rsidRPr="00164689">
        <w:rPr>
          <w:rFonts w:ascii="Bookman Old Style" w:hAnsi="Bookman Old Style"/>
          <w:sz w:val="22"/>
          <w:szCs w:val="22"/>
        </w:rPr>
        <w:t>17 State House Station, Augusta, Maine 04333-0017</w:t>
      </w:r>
      <w:bookmarkEnd w:id="2"/>
      <w:r w:rsidRPr="00164689">
        <w:rPr>
          <w:rFonts w:ascii="Bookman Old Style" w:hAnsi="Bookman Old Style"/>
          <w:sz w:val="22"/>
          <w:szCs w:val="22"/>
        </w:rPr>
        <w:t xml:space="preserve">. Telephone: (207) 314-1458. Email: </w:t>
      </w:r>
      <w:hyperlink r:id="rId9" w:history="1">
        <w:r w:rsidRPr="00164689">
          <w:rPr>
            <w:rFonts w:ascii="Bookman Old Style" w:hAnsi="Bookman Old Style"/>
            <w:color w:val="0563C1"/>
            <w:sz w:val="22"/>
            <w:szCs w:val="22"/>
            <w:u w:val="single"/>
          </w:rPr>
          <w:t>Bill.Hinkel@Maine.gov</w:t>
        </w:r>
      </w:hyperlink>
      <w:r w:rsidRPr="00164689">
        <w:rPr>
          <w:rFonts w:ascii="Bookman Old Style" w:hAnsi="Bookman Old Style"/>
          <w:sz w:val="22"/>
          <w:szCs w:val="22"/>
        </w:rPr>
        <w:t xml:space="preserve"> .</w:t>
      </w:r>
    </w:p>
    <w:p w14:paraId="2244A8A5" w14:textId="0A6493D7" w:rsidR="00164689" w:rsidRDefault="00164689" w:rsidP="00164689">
      <w:pPr>
        <w:pBdr>
          <w:bottom w:val="single" w:sz="4" w:space="1" w:color="auto"/>
        </w:pBdr>
        <w:rPr>
          <w:rFonts w:ascii="Bookman Old Style" w:hAnsi="Bookman Old Style" w:cs="Arial"/>
          <w:bCs/>
          <w:sz w:val="22"/>
          <w:szCs w:val="22"/>
        </w:rPr>
      </w:pPr>
    </w:p>
    <w:p w14:paraId="7EBCDAF2" w14:textId="77777777" w:rsidR="00164689" w:rsidRPr="004413BE" w:rsidRDefault="00164689" w:rsidP="006D59CA">
      <w:pPr>
        <w:rPr>
          <w:rFonts w:ascii="Bookman Old Style" w:hAnsi="Bookman Old Style" w:cs="Arial"/>
          <w:bCs/>
          <w:sz w:val="22"/>
          <w:szCs w:val="22"/>
        </w:rPr>
      </w:pPr>
    </w:p>
    <w:p w14:paraId="75F80F4A" w14:textId="4E13FB5B" w:rsidR="002D4F30" w:rsidRPr="004413BE" w:rsidRDefault="002D4F30" w:rsidP="007E67AB">
      <w:pPr>
        <w:keepNext/>
        <w:keepLines/>
        <w:rPr>
          <w:rFonts w:ascii="Bookman Old Style" w:hAnsi="Bookman Old Style" w:cs="Arial"/>
          <w:b/>
          <w:sz w:val="22"/>
          <w:szCs w:val="22"/>
        </w:rPr>
      </w:pPr>
      <w:bookmarkStart w:id="3" w:name="_Hlk54098209"/>
      <w:bookmarkEnd w:id="1"/>
      <w:r w:rsidRPr="004413BE">
        <w:rPr>
          <w:rFonts w:ascii="Bookman Old Style" w:hAnsi="Bookman Old Style" w:cs="Arial"/>
          <w:b/>
          <w:sz w:val="22"/>
          <w:szCs w:val="22"/>
        </w:rPr>
        <w:lastRenderedPageBreak/>
        <w:t>CHAPTER 10</w:t>
      </w:r>
      <w:r>
        <w:rPr>
          <w:rFonts w:ascii="Bookman Old Style" w:hAnsi="Bookman Old Style" w:cs="Arial"/>
          <w:b/>
          <w:sz w:val="22"/>
          <w:szCs w:val="22"/>
        </w:rPr>
        <w:t>0</w:t>
      </w:r>
      <w:r w:rsidRPr="004413BE">
        <w:rPr>
          <w:rFonts w:ascii="Bookman Old Style" w:hAnsi="Bookman Old Style" w:cs="Arial"/>
          <w:b/>
          <w:sz w:val="22"/>
          <w:szCs w:val="22"/>
        </w:rPr>
        <w:t xml:space="preserve">: </w:t>
      </w:r>
      <w:r>
        <w:rPr>
          <w:rFonts w:ascii="Bookman Old Style" w:hAnsi="Bookman Old Style" w:cs="Arial"/>
          <w:b/>
          <w:sz w:val="22"/>
          <w:szCs w:val="22"/>
        </w:rPr>
        <w:t>Definitions Regulation</w:t>
      </w:r>
    </w:p>
    <w:p w14:paraId="486F7FAB" w14:textId="4E1E37D1" w:rsidR="002D4F30" w:rsidRPr="004413BE" w:rsidRDefault="002D4F30" w:rsidP="007E67AB">
      <w:pPr>
        <w:keepNext/>
        <w:keepLines/>
        <w:rPr>
          <w:rFonts w:ascii="Bookman Old Style" w:hAnsi="Bookman Old Style" w:cs="Arial"/>
          <w:sz w:val="22"/>
          <w:szCs w:val="22"/>
        </w:rPr>
      </w:pPr>
      <w:r w:rsidRPr="004413BE">
        <w:rPr>
          <w:rFonts w:ascii="Bookman Old Style" w:hAnsi="Bookman Old Style" w:cs="Arial"/>
          <w:sz w:val="22"/>
          <w:szCs w:val="22"/>
        </w:rPr>
        <w:t xml:space="preserve">STATUTORY BASIS: 38 </w:t>
      </w:r>
      <w:r w:rsidR="00E655A6">
        <w:rPr>
          <w:rFonts w:ascii="Bookman Old Style" w:hAnsi="Bookman Old Style" w:cs="Arial"/>
          <w:sz w:val="22"/>
          <w:szCs w:val="22"/>
        </w:rPr>
        <w:t>MRS</w:t>
      </w:r>
      <w:r w:rsidRPr="004413BE">
        <w:rPr>
          <w:rFonts w:ascii="Bookman Old Style" w:hAnsi="Bookman Old Style" w:cs="Arial"/>
          <w:sz w:val="22"/>
          <w:szCs w:val="22"/>
        </w:rPr>
        <w:t xml:space="preserve"> </w:t>
      </w:r>
      <w:r>
        <w:rPr>
          <w:rFonts w:ascii="Bookman Old Style" w:hAnsi="Bookman Old Style" w:cs="Arial"/>
          <w:sz w:val="22"/>
          <w:szCs w:val="22"/>
        </w:rPr>
        <w:t>§</w:t>
      </w:r>
      <w:r w:rsidRPr="004413BE">
        <w:rPr>
          <w:rFonts w:ascii="Bookman Old Style" w:hAnsi="Bookman Old Style" w:cs="Arial"/>
          <w:sz w:val="22"/>
          <w:szCs w:val="22"/>
        </w:rPr>
        <w:t>585-A</w:t>
      </w:r>
    </w:p>
    <w:p w14:paraId="7881B1A3" w14:textId="3B5043FF" w:rsidR="002D4F30" w:rsidRPr="004413BE" w:rsidRDefault="002D4F30" w:rsidP="007E67AB">
      <w:pPr>
        <w:keepNext/>
        <w:keepLines/>
        <w:rPr>
          <w:rFonts w:ascii="Bookman Old Style" w:hAnsi="Bookman Old Style" w:cs="Arial"/>
          <w:sz w:val="22"/>
          <w:szCs w:val="22"/>
        </w:rPr>
      </w:pPr>
      <w:r w:rsidRPr="004413BE">
        <w:rPr>
          <w:rFonts w:ascii="Bookman Old Style" w:hAnsi="Bookman Old Style" w:cs="Arial"/>
          <w:sz w:val="22"/>
          <w:szCs w:val="22"/>
        </w:rPr>
        <w:t xml:space="preserve">PURPOSE: </w:t>
      </w:r>
      <w:r>
        <w:rPr>
          <w:rFonts w:ascii="Bookman Old Style" w:hAnsi="Bookman Old Style" w:cs="Arial"/>
          <w:sz w:val="22"/>
          <w:szCs w:val="22"/>
        </w:rPr>
        <w:t>The amendments will clarify the geographic extent of the Ozone Transport Region within the State of Maine.</w:t>
      </w:r>
    </w:p>
    <w:p w14:paraId="2288B759" w14:textId="77777777" w:rsidR="002D4F30" w:rsidRPr="004413BE" w:rsidRDefault="002D4F30" w:rsidP="007E67AB">
      <w:pPr>
        <w:keepNext/>
        <w:keepLines/>
        <w:rPr>
          <w:rFonts w:ascii="Bookman Old Style" w:hAnsi="Bookman Old Style" w:cs="Arial"/>
          <w:sz w:val="22"/>
          <w:szCs w:val="22"/>
        </w:rPr>
      </w:pPr>
      <w:r w:rsidRPr="004413BE">
        <w:rPr>
          <w:rFonts w:ascii="Bookman Old Style" w:hAnsi="Bookman Old Style" w:cs="Arial"/>
          <w:sz w:val="22"/>
          <w:szCs w:val="22"/>
        </w:rPr>
        <w:t xml:space="preserve">ANTICIPATED SCHEDULE: </w:t>
      </w:r>
      <w:r>
        <w:rPr>
          <w:rFonts w:ascii="Bookman Old Style" w:hAnsi="Bookman Old Style" w:cs="Arial"/>
          <w:sz w:val="22"/>
          <w:szCs w:val="22"/>
        </w:rPr>
        <w:t>Fall</w:t>
      </w:r>
      <w:r w:rsidRPr="004413BE">
        <w:rPr>
          <w:rFonts w:ascii="Bookman Old Style" w:hAnsi="Bookman Old Style" w:cs="Arial"/>
          <w:sz w:val="22"/>
          <w:szCs w:val="22"/>
        </w:rPr>
        <w:t xml:space="preserve"> 2020</w:t>
      </w:r>
    </w:p>
    <w:p w14:paraId="71EE91FE" w14:textId="44180227" w:rsidR="002D4F30" w:rsidRPr="004413BE" w:rsidRDefault="002D4F30" w:rsidP="007E67AB">
      <w:pPr>
        <w:keepNext/>
        <w:keepLines/>
        <w:rPr>
          <w:rFonts w:ascii="Bookman Old Style" w:hAnsi="Bookman Old Style" w:cs="Arial"/>
          <w:sz w:val="22"/>
          <w:szCs w:val="22"/>
        </w:rPr>
      </w:pPr>
      <w:r w:rsidRPr="004413BE">
        <w:rPr>
          <w:rFonts w:ascii="Bookman Old Style" w:hAnsi="Bookman Old Style" w:cs="Arial"/>
          <w:sz w:val="22"/>
          <w:szCs w:val="22"/>
        </w:rPr>
        <w:t xml:space="preserve">AFFECTED PARTIES: </w:t>
      </w:r>
      <w:r>
        <w:rPr>
          <w:rFonts w:ascii="Bookman Old Style" w:hAnsi="Bookman Old Style" w:cs="Arial"/>
          <w:sz w:val="22"/>
          <w:szCs w:val="22"/>
        </w:rPr>
        <w:t>Owners and Operators of licensed facilities</w:t>
      </w:r>
      <w:r w:rsidRPr="004413BE">
        <w:rPr>
          <w:rFonts w:ascii="Bookman Old Style" w:hAnsi="Bookman Old Style" w:cs="Arial"/>
          <w:sz w:val="22"/>
          <w:szCs w:val="22"/>
        </w:rPr>
        <w:t>.</w:t>
      </w:r>
    </w:p>
    <w:p w14:paraId="0751D7B2" w14:textId="71246F41" w:rsidR="00EC6E7E" w:rsidRPr="00EC6E7E" w:rsidRDefault="002D4F30" w:rsidP="007E67AB">
      <w:pPr>
        <w:keepNext/>
        <w:keepLines/>
        <w:tabs>
          <w:tab w:val="left" w:pos="720"/>
        </w:tabs>
        <w:rPr>
          <w:rFonts w:ascii="Bookman Old Style" w:hAnsi="Bookman Old Style"/>
          <w:sz w:val="22"/>
          <w:szCs w:val="22"/>
        </w:rPr>
      </w:pPr>
      <w:r>
        <w:rPr>
          <w:rFonts w:ascii="Bookman Old Style" w:hAnsi="Bookman Old Style" w:cs="Arial"/>
          <w:sz w:val="22"/>
          <w:szCs w:val="22"/>
        </w:rPr>
        <w:t xml:space="preserve">IS ANY PROVISION OF THE PROPOSED RULE ANTICIPATED TO BE MORE STRINGENT THAN APPLICABLE FEDERAL STANDARDS? </w:t>
      </w:r>
      <w:r w:rsidR="00EC6E7E" w:rsidRPr="00EC6E7E">
        <w:rPr>
          <w:rFonts w:ascii="Bookman Old Style" w:hAnsi="Bookman Old Style"/>
          <w:sz w:val="22"/>
          <w:szCs w:val="22"/>
        </w:rPr>
        <w:t>No</w:t>
      </w:r>
      <w:r w:rsidR="00AC55BA">
        <w:rPr>
          <w:rFonts w:ascii="Bookman Old Style" w:hAnsi="Bookman Old Style"/>
          <w:sz w:val="22"/>
          <w:szCs w:val="22"/>
        </w:rPr>
        <w:t>.</w:t>
      </w:r>
    </w:p>
    <w:p w14:paraId="56B16F12" w14:textId="69CC8AA6" w:rsidR="002D4F30" w:rsidRPr="004413BE" w:rsidRDefault="002D4F30" w:rsidP="002D4F30">
      <w:pPr>
        <w:rPr>
          <w:rFonts w:ascii="Bookman Old Style" w:hAnsi="Bookman Old Style" w:cs="Arial"/>
          <w:sz w:val="22"/>
          <w:szCs w:val="22"/>
        </w:rPr>
      </w:pPr>
    </w:p>
    <w:p w14:paraId="682423AB" w14:textId="77777777" w:rsidR="00C30CC1" w:rsidRPr="004413BE" w:rsidRDefault="00C30CC1" w:rsidP="00C30CC1">
      <w:pPr>
        <w:rPr>
          <w:rFonts w:ascii="Bookman Old Style" w:hAnsi="Bookman Old Style" w:cs="Arial"/>
          <w:b/>
          <w:sz w:val="22"/>
          <w:szCs w:val="22"/>
        </w:rPr>
      </w:pPr>
      <w:r w:rsidRPr="004413BE">
        <w:rPr>
          <w:rFonts w:ascii="Bookman Old Style" w:hAnsi="Bookman Old Style" w:cs="Arial"/>
          <w:b/>
          <w:sz w:val="22"/>
          <w:szCs w:val="22"/>
        </w:rPr>
        <w:t>CHAPTER 102: Open Burning</w:t>
      </w:r>
    </w:p>
    <w:p w14:paraId="4D794B09" w14:textId="3989953C" w:rsidR="00C30CC1" w:rsidRPr="004413BE" w:rsidRDefault="00C30CC1" w:rsidP="00C30CC1">
      <w:pPr>
        <w:rPr>
          <w:rFonts w:ascii="Bookman Old Style" w:hAnsi="Bookman Old Style" w:cs="Arial"/>
          <w:sz w:val="22"/>
          <w:szCs w:val="22"/>
        </w:rPr>
      </w:pPr>
      <w:bookmarkStart w:id="4" w:name="_Hlk20390459"/>
      <w:bookmarkStart w:id="5" w:name="_Hlk20390508"/>
      <w:r w:rsidRPr="004413BE">
        <w:rPr>
          <w:rFonts w:ascii="Bookman Old Style" w:hAnsi="Bookman Old Style" w:cs="Arial"/>
          <w:sz w:val="22"/>
          <w:szCs w:val="22"/>
        </w:rPr>
        <w:t xml:space="preserve">STATUTORY BASIS: 38 </w:t>
      </w:r>
      <w:r w:rsidR="00E655A6">
        <w:rPr>
          <w:rFonts w:ascii="Bookman Old Style" w:hAnsi="Bookman Old Style" w:cs="Arial"/>
          <w:sz w:val="22"/>
          <w:szCs w:val="22"/>
        </w:rPr>
        <w:t>MRS</w:t>
      </w:r>
      <w:r w:rsidRPr="004413BE">
        <w:rPr>
          <w:rFonts w:ascii="Bookman Old Style" w:hAnsi="Bookman Old Style" w:cs="Arial"/>
          <w:sz w:val="22"/>
          <w:szCs w:val="22"/>
        </w:rPr>
        <w:t xml:space="preserve"> </w:t>
      </w:r>
      <w:r w:rsidR="00466504">
        <w:rPr>
          <w:rFonts w:ascii="Bookman Old Style" w:hAnsi="Bookman Old Style" w:cs="Arial"/>
          <w:sz w:val="22"/>
          <w:szCs w:val="22"/>
        </w:rPr>
        <w:t>§</w:t>
      </w:r>
      <w:r w:rsidRPr="004413BE">
        <w:rPr>
          <w:rFonts w:ascii="Bookman Old Style" w:hAnsi="Bookman Old Style" w:cs="Arial"/>
          <w:sz w:val="22"/>
          <w:szCs w:val="22"/>
        </w:rPr>
        <w:t>585-A</w:t>
      </w:r>
    </w:p>
    <w:p w14:paraId="41407209" w14:textId="77777777" w:rsidR="00C30CC1" w:rsidRPr="004413BE" w:rsidRDefault="00C30CC1" w:rsidP="00C30CC1">
      <w:pPr>
        <w:rPr>
          <w:rFonts w:ascii="Bookman Old Style" w:hAnsi="Bookman Old Style" w:cs="Arial"/>
          <w:sz w:val="22"/>
          <w:szCs w:val="22"/>
        </w:rPr>
      </w:pPr>
      <w:r w:rsidRPr="004413BE">
        <w:rPr>
          <w:rFonts w:ascii="Bookman Old Style" w:hAnsi="Bookman Old Style" w:cs="Arial"/>
          <w:sz w:val="22"/>
          <w:szCs w:val="22"/>
        </w:rPr>
        <w:t xml:space="preserve">PURPOSE: </w:t>
      </w:r>
      <w:bookmarkStart w:id="6" w:name="_Hlk20392375"/>
      <w:r w:rsidRPr="004413BE">
        <w:rPr>
          <w:rFonts w:ascii="Bookman Old Style" w:hAnsi="Bookman Old Style" w:cs="Arial"/>
          <w:sz w:val="22"/>
          <w:szCs w:val="22"/>
        </w:rPr>
        <w:t>The existing rule regarding open burning will be updated to clarify permissible open burning activities</w:t>
      </w:r>
      <w:bookmarkEnd w:id="6"/>
      <w:r>
        <w:rPr>
          <w:rFonts w:ascii="Bookman Old Style" w:hAnsi="Bookman Old Style" w:cs="Arial"/>
          <w:sz w:val="22"/>
          <w:szCs w:val="22"/>
        </w:rPr>
        <w:t xml:space="preserve"> including fire safety training exercises</w:t>
      </w:r>
      <w:r w:rsidRPr="004413BE">
        <w:rPr>
          <w:rFonts w:ascii="Bookman Old Style" w:hAnsi="Bookman Old Style" w:cs="Arial"/>
          <w:sz w:val="22"/>
          <w:szCs w:val="22"/>
        </w:rPr>
        <w:t>.</w:t>
      </w:r>
    </w:p>
    <w:p w14:paraId="60638DF9" w14:textId="77777777" w:rsidR="00C30CC1" w:rsidRPr="004413BE" w:rsidRDefault="00C30CC1" w:rsidP="00C30CC1">
      <w:pPr>
        <w:rPr>
          <w:rFonts w:ascii="Bookman Old Style" w:hAnsi="Bookman Old Style" w:cs="Arial"/>
          <w:sz w:val="22"/>
          <w:szCs w:val="22"/>
        </w:rPr>
      </w:pPr>
      <w:r w:rsidRPr="004413BE">
        <w:rPr>
          <w:rFonts w:ascii="Bookman Old Style" w:hAnsi="Bookman Old Style" w:cs="Arial"/>
          <w:sz w:val="22"/>
          <w:szCs w:val="22"/>
        </w:rPr>
        <w:t xml:space="preserve">ANTICIPATED SCHEDULE: </w:t>
      </w:r>
      <w:r>
        <w:rPr>
          <w:rFonts w:ascii="Bookman Old Style" w:hAnsi="Bookman Old Style" w:cs="Arial"/>
          <w:sz w:val="22"/>
          <w:szCs w:val="22"/>
        </w:rPr>
        <w:t>Fall</w:t>
      </w:r>
      <w:r w:rsidRPr="004413BE">
        <w:rPr>
          <w:rFonts w:ascii="Bookman Old Style" w:hAnsi="Bookman Old Style" w:cs="Arial"/>
          <w:sz w:val="22"/>
          <w:szCs w:val="22"/>
        </w:rPr>
        <w:t xml:space="preserve"> 2020</w:t>
      </w:r>
    </w:p>
    <w:p w14:paraId="664A66F7" w14:textId="77777777" w:rsidR="00C30CC1" w:rsidRPr="004413BE" w:rsidRDefault="00C30CC1" w:rsidP="00C30CC1">
      <w:pPr>
        <w:rPr>
          <w:rFonts w:ascii="Bookman Old Style" w:hAnsi="Bookman Old Style" w:cs="Arial"/>
          <w:sz w:val="22"/>
          <w:szCs w:val="22"/>
        </w:rPr>
      </w:pPr>
      <w:r w:rsidRPr="004413BE">
        <w:rPr>
          <w:rFonts w:ascii="Bookman Old Style" w:hAnsi="Bookman Old Style" w:cs="Arial"/>
          <w:sz w:val="22"/>
          <w:szCs w:val="22"/>
        </w:rPr>
        <w:t>AFFECTED PARTIES: Parties who engage in open burning activities.</w:t>
      </w:r>
    </w:p>
    <w:p w14:paraId="4F5D05F2" w14:textId="77777777" w:rsidR="00C30CC1" w:rsidRPr="004413BE" w:rsidRDefault="00C30CC1" w:rsidP="00C30CC1">
      <w:pPr>
        <w:rPr>
          <w:rFonts w:ascii="Bookman Old Style" w:hAnsi="Bookman Old Style" w:cs="Arial"/>
          <w:sz w:val="22"/>
          <w:szCs w:val="22"/>
        </w:rPr>
      </w:pPr>
      <w:r w:rsidRPr="004413BE">
        <w:rPr>
          <w:rFonts w:ascii="Bookman Old Style" w:hAnsi="Bookman Old Style" w:cs="Arial"/>
          <w:sz w:val="22"/>
          <w:szCs w:val="22"/>
        </w:rPr>
        <w:t>CONSENSUS-BASED RULE DEVELOPMENT: Not contemplated.</w:t>
      </w:r>
    </w:p>
    <w:bookmarkEnd w:id="4"/>
    <w:bookmarkEnd w:id="3"/>
    <w:p w14:paraId="3EB9E430" w14:textId="77777777" w:rsidR="00C30CC1" w:rsidRPr="004413BE" w:rsidRDefault="00C30CC1" w:rsidP="00C30CC1">
      <w:pPr>
        <w:rPr>
          <w:rFonts w:ascii="Bookman Old Style" w:hAnsi="Bookman Old Style" w:cs="Arial"/>
          <w:sz w:val="22"/>
          <w:szCs w:val="22"/>
        </w:rPr>
      </w:pPr>
    </w:p>
    <w:bookmarkEnd w:id="5"/>
    <w:p w14:paraId="7C73E604" w14:textId="77777777" w:rsidR="00C30CC1" w:rsidRPr="004413BE" w:rsidRDefault="00C30CC1" w:rsidP="00C30CC1">
      <w:pPr>
        <w:rPr>
          <w:rFonts w:ascii="Bookman Old Style" w:hAnsi="Bookman Old Style" w:cs="Arial"/>
          <w:b/>
          <w:sz w:val="22"/>
          <w:szCs w:val="22"/>
        </w:rPr>
      </w:pPr>
      <w:r w:rsidRPr="004413BE">
        <w:rPr>
          <w:rFonts w:ascii="Bookman Old Style" w:hAnsi="Bookman Old Style" w:cs="Arial"/>
          <w:b/>
          <w:sz w:val="22"/>
          <w:szCs w:val="22"/>
        </w:rPr>
        <w:t>CHAPTER 104: Incinerator Particulate Emission Standard</w:t>
      </w:r>
    </w:p>
    <w:p w14:paraId="054C2CD4" w14:textId="49E5B013" w:rsidR="00C30CC1" w:rsidRPr="004413BE" w:rsidRDefault="00C30CC1" w:rsidP="00C30CC1">
      <w:pPr>
        <w:rPr>
          <w:rFonts w:ascii="Bookman Old Style" w:hAnsi="Bookman Old Style" w:cs="Arial"/>
          <w:sz w:val="22"/>
          <w:szCs w:val="22"/>
        </w:rPr>
      </w:pPr>
      <w:r w:rsidRPr="004413BE">
        <w:rPr>
          <w:rFonts w:ascii="Bookman Old Style" w:hAnsi="Bookman Old Style" w:cs="Arial"/>
          <w:sz w:val="22"/>
          <w:szCs w:val="22"/>
        </w:rPr>
        <w:t xml:space="preserve">STATUTORY BASIS: 38 </w:t>
      </w:r>
      <w:r w:rsidR="00E655A6">
        <w:rPr>
          <w:rFonts w:ascii="Bookman Old Style" w:hAnsi="Bookman Old Style" w:cs="Arial"/>
          <w:sz w:val="22"/>
          <w:szCs w:val="22"/>
        </w:rPr>
        <w:t>MRS</w:t>
      </w:r>
      <w:r w:rsidRPr="004413BE">
        <w:rPr>
          <w:rFonts w:ascii="Bookman Old Style" w:hAnsi="Bookman Old Style" w:cs="Arial"/>
          <w:sz w:val="22"/>
          <w:szCs w:val="22"/>
        </w:rPr>
        <w:t xml:space="preserve"> §§ 585 and 585-A</w:t>
      </w:r>
    </w:p>
    <w:p w14:paraId="566080C7" w14:textId="77777777" w:rsidR="00C30CC1" w:rsidRPr="004413BE" w:rsidRDefault="00C30CC1" w:rsidP="00C30CC1">
      <w:pPr>
        <w:rPr>
          <w:rFonts w:ascii="Bookman Old Style" w:hAnsi="Bookman Old Style" w:cs="Arial"/>
          <w:sz w:val="22"/>
          <w:szCs w:val="22"/>
        </w:rPr>
      </w:pPr>
      <w:r w:rsidRPr="004413BE">
        <w:rPr>
          <w:rFonts w:ascii="Bookman Old Style" w:hAnsi="Bookman Old Style" w:cs="Arial"/>
          <w:sz w:val="22"/>
          <w:szCs w:val="22"/>
        </w:rPr>
        <w:t xml:space="preserve">PURPOSE: The existing rule regarding particulate emissions from incinerators will be updated to </w:t>
      </w:r>
      <w:r>
        <w:rPr>
          <w:rFonts w:ascii="Bookman Old Style" w:hAnsi="Bookman Old Style" w:cs="Arial"/>
          <w:sz w:val="22"/>
          <w:szCs w:val="22"/>
        </w:rPr>
        <w:t xml:space="preserve">establish prohibitions on certain homemade incinerators and </w:t>
      </w:r>
      <w:r w:rsidRPr="004413BE">
        <w:rPr>
          <w:rFonts w:ascii="Bookman Old Style" w:hAnsi="Bookman Old Style" w:cs="Arial"/>
          <w:sz w:val="22"/>
          <w:szCs w:val="22"/>
        </w:rPr>
        <w:t>better address small and medium sized incinerators.</w:t>
      </w:r>
    </w:p>
    <w:p w14:paraId="4F39423C" w14:textId="77777777" w:rsidR="00C30CC1" w:rsidRPr="004413BE" w:rsidRDefault="00C30CC1" w:rsidP="00C30CC1">
      <w:pPr>
        <w:rPr>
          <w:rFonts w:ascii="Bookman Old Style" w:hAnsi="Bookman Old Style" w:cs="Arial"/>
          <w:sz w:val="22"/>
          <w:szCs w:val="22"/>
        </w:rPr>
      </w:pPr>
      <w:r w:rsidRPr="004413BE">
        <w:rPr>
          <w:rFonts w:ascii="Bookman Old Style" w:hAnsi="Bookman Old Style" w:cs="Arial"/>
          <w:sz w:val="22"/>
          <w:szCs w:val="22"/>
        </w:rPr>
        <w:t xml:space="preserve">ANTICIPATED SCHEDULE: </w:t>
      </w:r>
      <w:r>
        <w:rPr>
          <w:rFonts w:ascii="Bookman Old Style" w:hAnsi="Bookman Old Style" w:cs="Arial"/>
          <w:sz w:val="22"/>
          <w:szCs w:val="22"/>
        </w:rPr>
        <w:t>Winter 2021</w:t>
      </w:r>
    </w:p>
    <w:p w14:paraId="62AEDFDF" w14:textId="77777777" w:rsidR="00C30CC1" w:rsidRPr="004413BE" w:rsidRDefault="00C30CC1" w:rsidP="00C30CC1">
      <w:pPr>
        <w:rPr>
          <w:rFonts w:ascii="Bookman Old Style" w:hAnsi="Bookman Old Style" w:cs="Arial"/>
          <w:sz w:val="22"/>
          <w:szCs w:val="22"/>
        </w:rPr>
      </w:pPr>
      <w:r w:rsidRPr="004413BE">
        <w:rPr>
          <w:rFonts w:ascii="Bookman Old Style" w:hAnsi="Bookman Old Style" w:cs="Arial"/>
          <w:sz w:val="22"/>
          <w:szCs w:val="22"/>
        </w:rPr>
        <w:t>AFFECTED PARTIES: Operators of incinerators.</w:t>
      </w:r>
    </w:p>
    <w:p w14:paraId="69CF5350" w14:textId="77777777" w:rsidR="00C30CC1" w:rsidRPr="004413BE" w:rsidRDefault="00C30CC1" w:rsidP="00C30CC1">
      <w:pPr>
        <w:rPr>
          <w:rFonts w:ascii="Bookman Old Style" w:hAnsi="Bookman Old Style" w:cs="Arial"/>
          <w:sz w:val="22"/>
          <w:szCs w:val="22"/>
        </w:rPr>
      </w:pPr>
      <w:r w:rsidRPr="004413BE">
        <w:rPr>
          <w:rFonts w:ascii="Bookman Old Style" w:hAnsi="Bookman Old Style" w:cs="Arial"/>
          <w:sz w:val="22"/>
          <w:szCs w:val="22"/>
        </w:rPr>
        <w:t>CONSENSUS-BASED RULE DEVELOPMENT: Not contemplated.</w:t>
      </w:r>
    </w:p>
    <w:p w14:paraId="51BC1414" w14:textId="77777777" w:rsidR="00C30CC1" w:rsidRPr="004413BE" w:rsidRDefault="00C30CC1" w:rsidP="00C30CC1">
      <w:pPr>
        <w:rPr>
          <w:rFonts w:ascii="Bookman Old Style" w:hAnsi="Bookman Old Style" w:cs="Arial"/>
          <w:sz w:val="22"/>
          <w:szCs w:val="22"/>
        </w:rPr>
      </w:pPr>
    </w:p>
    <w:p w14:paraId="375B324F" w14:textId="77777777" w:rsidR="00C30CC1" w:rsidRPr="004413BE" w:rsidRDefault="00C30CC1" w:rsidP="00C30CC1">
      <w:pPr>
        <w:rPr>
          <w:rFonts w:ascii="Bookman Old Style" w:hAnsi="Bookman Old Style" w:cs="Arial"/>
          <w:b/>
          <w:sz w:val="22"/>
          <w:szCs w:val="22"/>
        </w:rPr>
      </w:pPr>
      <w:r w:rsidRPr="004413BE">
        <w:rPr>
          <w:rFonts w:ascii="Bookman Old Style" w:hAnsi="Bookman Old Style" w:cs="Arial"/>
          <w:b/>
          <w:sz w:val="22"/>
          <w:szCs w:val="22"/>
        </w:rPr>
        <w:t>CHAPTER 106: Low Sulfur Fuel</w:t>
      </w:r>
    </w:p>
    <w:p w14:paraId="40A5E1E2" w14:textId="2AC9F921" w:rsidR="00C30CC1" w:rsidRPr="004413BE" w:rsidRDefault="00C30CC1" w:rsidP="00C30CC1">
      <w:pPr>
        <w:rPr>
          <w:rFonts w:ascii="Bookman Old Style" w:hAnsi="Bookman Old Style" w:cs="Arial"/>
          <w:sz w:val="22"/>
          <w:szCs w:val="22"/>
        </w:rPr>
      </w:pPr>
      <w:r w:rsidRPr="004413BE">
        <w:rPr>
          <w:rFonts w:ascii="Bookman Old Style" w:hAnsi="Bookman Old Style" w:cs="Arial"/>
          <w:sz w:val="22"/>
          <w:szCs w:val="22"/>
        </w:rPr>
        <w:t>STATUTORY BASIS:</w:t>
      </w:r>
      <w:r w:rsidRPr="004413BE">
        <w:rPr>
          <w:rFonts w:ascii="Bookman Old Style" w:hAnsi="Bookman Old Style"/>
          <w:sz w:val="22"/>
          <w:szCs w:val="22"/>
        </w:rPr>
        <w:t xml:space="preserve"> </w:t>
      </w:r>
      <w:r w:rsidRPr="004413BE">
        <w:rPr>
          <w:rFonts w:ascii="Bookman Old Style" w:hAnsi="Bookman Old Style" w:cs="Arial"/>
          <w:sz w:val="22"/>
          <w:szCs w:val="22"/>
        </w:rPr>
        <w:t xml:space="preserve">38 </w:t>
      </w:r>
      <w:r w:rsidR="00E655A6">
        <w:rPr>
          <w:rFonts w:ascii="Bookman Old Style" w:hAnsi="Bookman Old Style" w:cs="Arial"/>
          <w:sz w:val="22"/>
          <w:szCs w:val="22"/>
        </w:rPr>
        <w:t>MRS</w:t>
      </w:r>
      <w:r w:rsidRPr="004413BE">
        <w:rPr>
          <w:rFonts w:ascii="Bookman Old Style" w:hAnsi="Bookman Old Style" w:cs="Arial"/>
          <w:sz w:val="22"/>
          <w:szCs w:val="22"/>
        </w:rPr>
        <w:t xml:space="preserve"> §§ 585 and 585-A</w:t>
      </w:r>
    </w:p>
    <w:p w14:paraId="36D76522" w14:textId="77777777" w:rsidR="00C30CC1" w:rsidRPr="004413BE" w:rsidRDefault="00C30CC1" w:rsidP="00C30CC1">
      <w:pPr>
        <w:rPr>
          <w:rFonts w:ascii="Bookman Old Style" w:hAnsi="Bookman Old Style" w:cs="Arial"/>
          <w:sz w:val="22"/>
          <w:szCs w:val="22"/>
        </w:rPr>
      </w:pPr>
      <w:r w:rsidRPr="004413BE">
        <w:rPr>
          <w:rFonts w:ascii="Bookman Old Style" w:hAnsi="Bookman Old Style" w:cs="Arial"/>
          <w:sz w:val="22"/>
          <w:szCs w:val="22"/>
        </w:rPr>
        <w:t xml:space="preserve">PURPOSE: </w:t>
      </w:r>
      <w:bookmarkStart w:id="7" w:name="_Hlk12004939"/>
      <w:r w:rsidRPr="004413BE">
        <w:rPr>
          <w:rFonts w:ascii="Bookman Old Style" w:hAnsi="Bookman Old Style" w:cs="Arial"/>
          <w:sz w:val="22"/>
          <w:szCs w:val="22"/>
        </w:rPr>
        <w:t xml:space="preserve">The existing rule regarding the sulfur content of fossil fuels will be amended </w:t>
      </w:r>
      <w:bookmarkEnd w:id="7"/>
      <w:r w:rsidRPr="004413BE">
        <w:rPr>
          <w:rFonts w:ascii="Bookman Old Style" w:hAnsi="Bookman Old Style" w:cs="Arial"/>
          <w:sz w:val="22"/>
          <w:szCs w:val="22"/>
        </w:rPr>
        <w:t>to eliminate obsolete regulatory requirements.</w:t>
      </w:r>
    </w:p>
    <w:p w14:paraId="004F8E84" w14:textId="77777777" w:rsidR="00C30CC1" w:rsidRPr="004413BE" w:rsidRDefault="00C30CC1" w:rsidP="00C30CC1">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ANTICIPATED SCHEDULE: </w:t>
      </w:r>
      <w:r>
        <w:rPr>
          <w:rFonts w:ascii="Bookman Old Style" w:hAnsi="Bookman Old Style" w:cs="Arial"/>
          <w:sz w:val="22"/>
          <w:szCs w:val="22"/>
          <w:u w:color="800080"/>
        </w:rPr>
        <w:t>Summer</w:t>
      </w:r>
      <w:r w:rsidRPr="004413BE">
        <w:rPr>
          <w:rFonts w:ascii="Bookman Old Style" w:hAnsi="Bookman Old Style" w:cs="Arial"/>
          <w:sz w:val="22"/>
          <w:szCs w:val="22"/>
          <w:u w:color="800080"/>
        </w:rPr>
        <w:t xml:space="preserve"> 2020</w:t>
      </w:r>
    </w:p>
    <w:p w14:paraId="071B042C" w14:textId="77777777" w:rsidR="00C30CC1" w:rsidRPr="004413BE" w:rsidRDefault="00C30CC1" w:rsidP="00C30CC1">
      <w:pPr>
        <w:rPr>
          <w:rFonts w:ascii="Bookman Old Style" w:hAnsi="Bookman Old Style" w:cs="Arial"/>
          <w:sz w:val="22"/>
          <w:szCs w:val="22"/>
          <w:u w:color="800080"/>
        </w:rPr>
      </w:pPr>
      <w:r w:rsidRPr="004413BE">
        <w:rPr>
          <w:rFonts w:ascii="Bookman Old Style" w:hAnsi="Bookman Old Style" w:cs="Arial"/>
          <w:sz w:val="22"/>
          <w:szCs w:val="22"/>
          <w:u w:color="800080"/>
        </w:rPr>
        <w:t>AFFECTED PARTIES: Parties who distribute, import, offer for sale, or blend fossil fuels in Maine and certain fuel burning sources.</w:t>
      </w:r>
    </w:p>
    <w:p w14:paraId="327BB187" w14:textId="77777777" w:rsidR="00C30CC1" w:rsidRPr="004413BE" w:rsidRDefault="00C30CC1" w:rsidP="00C30CC1">
      <w:pPr>
        <w:rPr>
          <w:rFonts w:ascii="Bookman Old Style" w:hAnsi="Bookman Old Style" w:cs="Arial"/>
          <w:sz w:val="22"/>
          <w:szCs w:val="22"/>
          <w:u w:color="800080"/>
        </w:rPr>
      </w:pPr>
      <w:r w:rsidRPr="004413BE">
        <w:rPr>
          <w:rFonts w:ascii="Bookman Old Style" w:hAnsi="Bookman Old Style" w:cs="Arial"/>
          <w:sz w:val="22"/>
          <w:szCs w:val="22"/>
          <w:u w:color="800080"/>
        </w:rPr>
        <w:t>CONSENSUS-BASED RULE DEVELOPMENT: Not contemplated.</w:t>
      </w:r>
    </w:p>
    <w:p w14:paraId="4E5649F8" w14:textId="77777777" w:rsidR="00C30CC1" w:rsidRPr="004413BE" w:rsidRDefault="00C30CC1" w:rsidP="00C30CC1">
      <w:pPr>
        <w:rPr>
          <w:rFonts w:ascii="Bookman Old Style" w:hAnsi="Bookman Old Style" w:cs="Arial"/>
          <w:sz w:val="22"/>
          <w:szCs w:val="22"/>
        </w:rPr>
      </w:pPr>
    </w:p>
    <w:p w14:paraId="5F609A0D" w14:textId="77777777" w:rsidR="00C30CC1" w:rsidRPr="004413BE" w:rsidRDefault="00C30CC1" w:rsidP="00C30CC1">
      <w:pPr>
        <w:rPr>
          <w:rFonts w:ascii="Bookman Old Style" w:hAnsi="Bookman Old Style" w:cs="Arial"/>
          <w:b/>
          <w:sz w:val="22"/>
          <w:szCs w:val="22"/>
        </w:rPr>
      </w:pPr>
      <w:r w:rsidRPr="004413BE">
        <w:rPr>
          <w:rFonts w:ascii="Bookman Old Style" w:hAnsi="Bookman Old Style" w:cs="Arial"/>
          <w:b/>
          <w:sz w:val="22"/>
          <w:szCs w:val="22"/>
        </w:rPr>
        <w:t>CHAPTER 1</w:t>
      </w:r>
      <w:r>
        <w:rPr>
          <w:rFonts w:ascii="Bookman Old Style" w:hAnsi="Bookman Old Style" w:cs="Arial"/>
          <w:b/>
          <w:sz w:val="22"/>
          <w:szCs w:val="22"/>
        </w:rPr>
        <w:t>15</w:t>
      </w:r>
      <w:r w:rsidRPr="004413BE">
        <w:rPr>
          <w:rFonts w:ascii="Bookman Old Style" w:hAnsi="Bookman Old Style" w:cs="Arial"/>
          <w:b/>
          <w:sz w:val="22"/>
          <w:szCs w:val="22"/>
        </w:rPr>
        <w:t xml:space="preserve">: </w:t>
      </w:r>
      <w:r>
        <w:rPr>
          <w:rFonts w:ascii="Bookman Old Style" w:hAnsi="Bookman Old Style" w:cs="Arial"/>
          <w:b/>
          <w:sz w:val="22"/>
          <w:szCs w:val="22"/>
        </w:rPr>
        <w:t>Major and Minor source Air emission License Regulation</w:t>
      </w:r>
    </w:p>
    <w:p w14:paraId="1802DCE9" w14:textId="10F55947" w:rsidR="00C30CC1" w:rsidRPr="004413BE" w:rsidRDefault="00C30CC1" w:rsidP="00C30CC1">
      <w:pPr>
        <w:rPr>
          <w:rFonts w:ascii="Bookman Old Style" w:hAnsi="Bookman Old Style" w:cs="Arial"/>
          <w:sz w:val="22"/>
          <w:szCs w:val="22"/>
        </w:rPr>
      </w:pPr>
      <w:r w:rsidRPr="004413BE">
        <w:rPr>
          <w:rFonts w:ascii="Bookman Old Style" w:hAnsi="Bookman Old Style" w:cs="Arial"/>
          <w:sz w:val="22"/>
          <w:szCs w:val="22"/>
        </w:rPr>
        <w:t>STATUTORY BASIS:</w:t>
      </w:r>
      <w:r w:rsidRPr="004413BE">
        <w:rPr>
          <w:rFonts w:ascii="Bookman Old Style" w:hAnsi="Bookman Old Style"/>
          <w:sz w:val="22"/>
          <w:szCs w:val="22"/>
        </w:rPr>
        <w:t xml:space="preserve"> </w:t>
      </w:r>
      <w:r w:rsidRPr="004413BE">
        <w:rPr>
          <w:rFonts w:ascii="Bookman Old Style" w:hAnsi="Bookman Old Style" w:cs="Arial"/>
          <w:sz w:val="22"/>
          <w:szCs w:val="22"/>
        </w:rPr>
        <w:t xml:space="preserve">38 </w:t>
      </w:r>
      <w:r w:rsidR="00E655A6">
        <w:rPr>
          <w:rFonts w:ascii="Bookman Old Style" w:hAnsi="Bookman Old Style" w:cs="Arial"/>
          <w:sz w:val="22"/>
          <w:szCs w:val="22"/>
        </w:rPr>
        <w:t>MRS</w:t>
      </w:r>
      <w:r w:rsidRPr="004413BE">
        <w:rPr>
          <w:rFonts w:ascii="Bookman Old Style" w:hAnsi="Bookman Old Style" w:cs="Arial"/>
          <w:sz w:val="22"/>
          <w:szCs w:val="22"/>
        </w:rPr>
        <w:t xml:space="preserve"> §§ 5</w:t>
      </w:r>
      <w:r>
        <w:rPr>
          <w:rFonts w:ascii="Bookman Old Style" w:hAnsi="Bookman Old Style" w:cs="Arial"/>
          <w:sz w:val="22"/>
          <w:szCs w:val="22"/>
        </w:rPr>
        <w:t>90 and 585-A</w:t>
      </w:r>
    </w:p>
    <w:p w14:paraId="40E1979C" w14:textId="77777777" w:rsidR="00C30CC1" w:rsidRPr="004413BE" w:rsidRDefault="00C30CC1" w:rsidP="00C30CC1">
      <w:pPr>
        <w:rPr>
          <w:rFonts w:ascii="Bookman Old Style" w:hAnsi="Bookman Old Style" w:cs="Arial"/>
          <w:sz w:val="22"/>
          <w:szCs w:val="22"/>
        </w:rPr>
      </w:pPr>
      <w:r w:rsidRPr="004413BE">
        <w:rPr>
          <w:rFonts w:ascii="Bookman Old Style" w:hAnsi="Bookman Old Style" w:cs="Arial"/>
          <w:sz w:val="22"/>
          <w:szCs w:val="22"/>
        </w:rPr>
        <w:t xml:space="preserve">PURPOSE: The existing rule </w:t>
      </w:r>
      <w:r>
        <w:rPr>
          <w:rFonts w:ascii="Bookman Old Style" w:hAnsi="Bookman Old Style" w:cs="Arial"/>
          <w:sz w:val="22"/>
          <w:szCs w:val="22"/>
        </w:rPr>
        <w:t>will be amended to incorporate financial and technical capacity requirements along with stack testing protocol submission requirements.</w:t>
      </w:r>
    </w:p>
    <w:p w14:paraId="298201A8" w14:textId="77777777" w:rsidR="00C30CC1" w:rsidRPr="004413BE" w:rsidRDefault="00C30CC1" w:rsidP="00C30CC1">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ANTICIPATED SCHEDULE: </w:t>
      </w:r>
      <w:r>
        <w:rPr>
          <w:rFonts w:ascii="Bookman Old Style" w:hAnsi="Bookman Old Style" w:cs="Arial"/>
          <w:sz w:val="22"/>
          <w:szCs w:val="22"/>
          <w:u w:color="800080"/>
        </w:rPr>
        <w:t>Fall 2</w:t>
      </w:r>
      <w:r w:rsidRPr="004413BE">
        <w:rPr>
          <w:rFonts w:ascii="Bookman Old Style" w:hAnsi="Bookman Old Style" w:cs="Arial"/>
          <w:sz w:val="22"/>
          <w:szCs w:val="22"/>
          <w:u w:color="800080"/>
        </w:rPr>
        <w:t>020</w:t>
      </w:r>
    </w:p>
    <w:p w14:paraId="7B865688" w14:textId="77777777" w:rsidR="00C30CC1" w:rsidRDefault="00C30CC1" w:rsidP="00C30CC1">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AFFECTED PARTIES: </w:t>
      </w:r>
      <w:r>
        <w:rPr>
          <w:rFonts w:ascii="Bookman Old Style" w:hAnsi="Bookman Old Style" w:cs="Arial"/>
          <w:sz w:val="22"/>
          <w:szCs w:val="22"/>
          <w:u w:color="800080"/>
        </w:rPr>
        <w:t>Applicants, owners and operators of new and amended air emission licenses.</w:t>
      </w:r>
    </w:p>
    <w:p w14:paraId="6BB28AB4" w14:textId="77777777" w:rsidR="00C30CC1" w:rsidRPr="004413BE" w:rsidRDefault="00C30CC1" w:rsidP="00C30CC1">
      <w:pPr>
        <w:rPr>
          <w:rFonts w:ascii="Bookman Old Style" w:hAnsi="Bookman Old Style" w:cs="Arial"/>
          <w:sz w:val="22"/>
          <w:szCs w:val="22"/>
          <w:u w:color="800080"/>
        </w:rPr>
      </w:pPr>
      <w:r w:rsidRPr="004413BE">
        <w:rPr>
          <w:rFonts w:ascii="Bookman Old Style" w:hAnsi="Bookman Old Style" w:cs="Arial"/>
          <w:sz w:val="22"/>
          <w:szCs w:val="22"/>
          <w:u w:color="800080"/>
        </w:rPr>
        <w:t>ONSENSUS-BASED RULE DEVELOPMENT: Not contemplated.</w:t>
      </w:r>
    </w:p>
    <w:p w14:paraId="3B7FF96D" w14:textId="77777777" w:rsidR="00C30CC1" w:rsidRDefault="00C30CC1" w:rsidP="00C30CC1">
      <w:pPr>
        <w:rPr>
          <w:rFonts w:ascii="Bookman Old Style" w:hAnsi="Bookman Old Style" w:cs="Arial"/>
          <w:sz w:val="22"/>
          <w:szCs w:val="22"/>
        </w:rPr>
      </w:pPr>
    </w:p>
    <w:p w14:paraId="3790A2F0" w14:textId="77777777" w:rsidR="00C30CC1" w:rsidRPr="004413BE" w:rsidRDefault="00C30CC1" w:rsidP="00C30CC1">
      <w:pPr>
        <w:rPr>
          <w:rFonts w:ascii="Bookman Old Style" w:hAnsi="Bookman Old Style" w:cs="Arial"/>
          <w:b/>
          <w:sz w:val="22"/>
          <w:szCs w:val="22"/>
        </w:rPr>
      </w:pPr>
      <w:r w:rsidRPr="004413BE">
        <w:rPr>
          <w:rFonts w:ascii="Bookman Old Style" w:hAnsi="Bookman Old Style" w:cs="Arial"/>
          <w:b/>
          <w:sz w:val="22"/>
          <w:szCs w:val="22"/>
        </w:rPr>
        <w:t>CHAPTER 1</w:t>
      </w:r>
      <w:r>
        <w:rPr>
          <w:rFonts w:ascii="Bookman Old Style" w:hAnsi="Bookman Old Style" w:cs="Arial"/>
          <w:b/>
          <w:sz w:val="22"/>
          <w:szCs w:val="22"/>
        </w:rPr>
        <w:t>18</w:t>
      </w:r>
      <w:r w:rsidRPr="004413BE">
        <w:rPr>
          <w:rFonts w:ascii="Bookman Old Style" w:hAnsi="Bookman Old Style" w:cs="Arial"/>
          <w:b/>
          <w:sz w:val="22"/>
          <w:szCs w:val="22"/>
        </w:rPr>
        <w:t xml:space="preserve">: </w:t>
      </w:r>
      <w:r>
        <w:rPr>
          <w:rFonts w:ascii="Bookman Old Style" w:hAnsi="Bookman Old Style" w:cs="Arial"/>
          <w:b/>
          <w:sz w:val="22"/>
          <w:szCs w:val="22"/>
        </w:rPr>
        <w:t>Gasoline Dispensing Facilities Vapor Control</w:t>
      </w:r>
    </w:p>
    <w:p w14:paraId="42C7B0F2" w14:textId="449CDBAF" w:rsidR="00C30CC1" w:rsidRPr="004413BE" w:rsidRDefault="00C30CC1" w:rsidP="00C30CC1">
      <w:pPr>
        <w:rPr>
          <w:rFonts w:ascii="Bookman Old Style" w:hAnsi="Bookman Old Style" w:cs="Arial"/>
          <w:sz w:val="22"/>
          <w:szCs w:val="22"/>
        </w:rPr>
      </w:pPr>
      <w:r w:rsidRPr="004413BE">
        <w:rPr>
          <w:rFonts w:ascii="Bookman Old Style" w:hAnsi="Bookman Old Style" w:cs="Arial"/>
          <w:sz w:val="22"/>
          <w:szCs w:val="22"/>
        </w:rPr>
        <w:t>STATUTORY BASIS:</w:t>
      </w:r>
      <w:r w:rsidRPr="004413BE">
        <w:rPr>
          <w:rFonts w:ascii="Bookman Old Style" w:hAnsi="Bookman Old Style"/>
          <w:sz w:val="22"/>
          <w:szCs w:val="22"/>
        </w:rPr>
        <w:t xml:space="preserve"> </w:t>
      </w:r>
      <w:r w:rsidRPr="004413BE">
        <w:rPr>
          <w:rFonts w:ascii="Bookman Old Style" w:hAnsi="Bookman Old Style" w:cs="Arial"/>
          <w:sz w:val="22"/>
          <w:szCs w:val="22"/>
        </w:rPr>
        <w:t xml:space="preserve">38 </w:t>
      </w:r>
      <w:r w:rsidR="00E655A6">
        <w:rPr>
          <w:rFonts w:ascii="Bookman Old Style" w:hAnsi="Bookman Old Style" w:cs="Arial"/>
          <w:sz w:val="22"/>
          <w:szCs w:val="22"/>
        </w:rPr>
        <w:t>MRS</w:t>
      </w:r>
      <w:r w:rsidRPr="004413BE">
        <w:rPr>
          <w:rFonts w:ascii="Bookman Old Style" w:hAnsi="Bookman Old Style" w:cs="Arial"/>
          <w:sz w:val="22"/>
          <w:szCs w:val="22"/>
        </w:rPr>
        <w:t xml:space="preserve"> §§ 5</w:t>
      </w:r>
      <w:r>
        <w:rPr>
          <w:rFonts w:ascii="Bookman Old Style" w:hAnsi="Bookman Old Style" w:cs="Arial"/>
          <w:sz w:val="22"/>
          <w:szCs w:val="22"/>
        </w:rPr>
        <w:t>85 and 585-A</w:t>
      </w:r>
    </w:p>
    <w:p w14:paraId="01DC1301" w14:textId="77777777" w:rsidR="00C30CC1" w:rsidRPr="004413BE" w:rsidRDefault="00C30CC1" w:rsidP="00C30CC1">
      <w:pPr>
        <w:rPr>
          <w:rFonts w:ascii="Bookman Old Style" w:hAnsi="Bookman Old Style" w:cs="Arial"/>
          <w:sz w:val="22"/>
          <w:szCs w:val="22"/>
        </w:rPr>
      </w:pPr>
      <w:r w:rsidRPr="004413BE">
        <w:rPr>
          <w:rFonts w:ascii="Bookman Old Style" w:hAnsi="Bookman Old Style" w:cs="Arial"/>
          <w:sz w:val="22"/>
          <w:szCs w:val="22"/>
        </w:rPr>
        <w:t xml:space="preserve">PURPOSE: The existing rule </w:t>
      </w:r>
      <w:r>
        <w:rPr>
          <w:rFonts w:ascii="Bookman Old Style" w:hAnsi="Bookman Old Style" w:cs="Arial"/>
          <w:sz w:val="22"/>
          <w:szCs w:val="22"/>
        </w:rPr>
        <w:t>will be amended to update and clarify compliance requirements and eliminate Stage II vapor control requirements repealed by statute.</w:t>
      </w:r>
    </w:p>
    <w:p w14:paraId="72D1ADBB" w14:textId="77777777" w:rsidR="00C30CC1" w:rsidRPr="004413BE" w:rsidRDefault="00C30CC1" w:rsidP="00C30CC1">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ANTICIPATED SCHEDULE: </w:t>
      </w:r>
      <w:r>
        <w:rPr>
          <w:rFonts w:ascii="Bookman Old Style" w:hAnsi="Bookman Old Style" w:cs="Arial"/>
          <w:sz w:val="22"/>
          <w:szCs w:val="22"/>
          <w:u w:color="800080"/>
        </w:rPr>
        <w:t>Summer 2</w:t>
      </w:r>
      <w:r w:rsidRPr="004413BE">
        <w:rPr>
          <w:rFonts w:ascii="Bookman Old Style" w:hAnsi="Bookman Old Style" w:cs="Arial"/>
          <w:sz w:val="22"/>
          <w:szCs w:val="22"/>
          <w:u w:color="800080"/>
        </w:rPr>
        <w:t>020</w:t>
      </w:r>
    </w:p>
    <w:p w14:paraId="7102CAC1" w14:textId="77777777" w:rsidR="00C30CC1" w:rsidRDefault="00C30CC1" w:rsidP="00C23D0D">
      <w:pPr>
        <w:keepNext/>
        <w:keepLines/>
        <w:rPr>
          <w:rFonts w:ascii="Bookman Old Style" w:hAnsi="Bookman Old Style" w:cs="Arial"/>
          <w:sz w:val="22"/>
          <w:szCs w:val="22"/>
          <w:u w:color="800080"/>
        </w:rPr>
      </w:pPr>
      <w:r w:rsidRPr="004413BE">
        <w:rPr>
          <w:rFonts w:ascii="Bookman Old Style" w:hAnsi="Bookman Old Style" w:cs="Arial"/>
          <w:sz w:val="22"/>
          <w:szCs w:val="22"/>
          <w:u w:color="800080"/>
        </w:rPr>
        <w:lastRenderedPageBreak/>
        <w:t xml:space="preserve">AFFECTED PARTIES: </w:t>
      </w:r>
      <w:r>
        <w:rPr>
          <w:rFonts w:ascii="Bookman Old Style" w:hAnsi="Bookman Old Style" w:cs="Arial"/>
          <w:sz w:val="22"/>
          <w:szCs w:val="22"/>
          <w:u w:color="800080"/>
        </w:rPr>
        <w:t>Applicants for new and amended air emission licenses.</w:t>
      </w:r>
    </w:p>
    <w:p w14:paraId="13294D92" w14:textId="77777777" w:rsidR="00C30CC1" w:rsidRPr="004413BE" w:rsidRDefault="00C30CC1" w:rsidP="00C23D0D">
      <w:pPr>
        <w:keepNext/>
        <w:keepLines/>
        <w:rPr>
          <w:rFonts w:ascii="Bookman Old Style" w:hAnsi="Bookman Old Style" w:cs="Arial"/>
          <w:sz w:val="22"/>
          <w:szCs w:val="22"/>
          <w:u w:color="800080"/>
        </w:rPr>
      </w:pPr>
      <w:r w:rsidRPr="004413BE">
        <w:rPr>
          <w:rFonts w:ascii="Bookman Old Style" w:hAnsi="Bookman Old Style" w:cs="Arial"/>
          <w:sz w:val="22"/>
          <w:szCs w:val="22"/>
          <w:u w:color="800080"/>
        </w:rPr>
        <w:t>ONSENSUS-BASED RULE DEVELOPMENT: Not contemplated.</w:t>
      </w:r>
    </w:p>
    <w:p w14:paraId="32918C78" w14:textId="77777777" w:rsidR="00C30CC1" w:rsidRDefault="00C30CC1" w:rsidP="00C30CC1">
      <w:pPr>
        <w:rPr>
          <w:rFonts w:ascii="Bookman Old Style" w:hAnsi="Bookman Old Style" w:cs="Arial"/>
          <w:b/>
          <w:sz w:val="22"/>
          <w:szCs w:val="22"/>
          <w:u w:color="800080"/>
        </w:rPr>
      </w:pPr>
    </w:p>
    <w:p w14:paraId="14C69470" w14:textId="77777777" w:rsidR="00C30CC1" w:rsidRPr="004413BE" w:rsidRDefault="00C30CC1" w:rsidP="00C30CC1">
      <w:pPr>
        <w:rPr>
          <w:rFonts w:ascii="Bookman Old Style" w:hAnsi="Bookman Old Style" w:cs="Arial"/>
          <w:b/>
          <w:sz w:val="22"/>
          <w:szCs w:val="22"/>
          <w:u w:color="800080"/>
        </w:rPr>
      </w:pPr>
      <w:r w:rsidRPr="004413BE">
        <w:rPr>
          <w:rFonts w:ascii="Bookman Old Style" w:hAnsi="Bookman Old Style" w:cs="Arial"/>
          <w:b/>
          <w:sz w:val="22"/>
          <w:szCs w:val="22"/>
          <w:u w:color="800080"/>
        </w:rPr>
        <w:t>CHAPTER 143: New Source Performance Standards</w:t>
      </w:r>
    </w:p>
    <w:p w14:paraId="2139530C" w14:textId="59A96F24" w:rsidR="00C30CC1" w:rsidRPr="004413BE" w:rsidRDefault="00C30CC1" w:rsidP="00C30CC1">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STATUTORY BASIS: 38 </w:t>
      </w:r>
      <w:r w:rsidR="00E655A6">
        <w:rPr>
          <w:rFonts w:ascii="Bookman Old Style" w:hAnsi="Bookman Old Style" w:cs="Arial"/>
          <w:sz w:val="22"/>
          <w:szCs w:val="22"/>
          <w:u w:color="800080"/>
        </w:rPr>
        <w:t>MRS</w:t>
      </w:r>
      <w:r w:rsidRPr="004413BE">
        <w:rPr>
          <w:rFonts w:ascii="Bookman Old Style" w:hAnsi="Bookman Old Style" w:cs="Arial"/>
          <w:sz w:val="22"/>
          <w:szCs w:val="22"/>
          <w:u w:color="800080"/>
        </w:rPr>
        <w:t xml:space="preserve"> §§ 590, 585-A, and 585-B</w:t>
      </w:r>
    </w:p>
    <w:p w14:paraId="2F33BC57" w14:textId="77777777" w:rsidR="00C30CC1" w:rsidRPr="004413BE" w:rsidRDefault="00C30CC1" w:rsidP="00C30CC1">
      <w:pPr>
        <w:rPr>
          <w:rFonts w:ascii="Bookman Old Style" w:hAnsi="Bookman Old Style" w:cs="Arial"/>
          <w:sz w:val="22"/>
          <w:szCs w:val="22"/>
          <w:u w:color="800080"/>
        </w:rPr>
      </w:pPr>
      <w:r w:rsidRPr="004413BE">
        <w:rPr>
          <w:rFonts w:ascii="Bookman Old Style" w:hAnsi="Bookman Old Style" w:cs="Arial"/>
          <w:sz w:val="22"/>
          <w:szCs w:val="22"/>
          <w:u w:color="800080"/>
        </w:rPr>
        <w:t>PURPOSE: The existing rule regarding the New Source Performance Standards for air emissions will be amended as necessary to incorporate recent updates to federal new source performance standards for which Maine has already accepted delegation.</w:t>
      </w:r>
    </w:p>
    <w:p w14:paraId="6ECD2C4C" w14:textId="77777777" w:rsidR="00C30CC1" w:rsidRPr="004413BE" w:rsidRDefault="00C30CC1" w:rsidP="00C30CC1">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ANTICIPATED SCHEDULE: </w:t>
      </w:r>
      <w:r>
        <w:rPr>
          <w:rFonts w:ascii="Bookman Old Style" w:hAnsi="Bookman Old Style" w:cs="Arial"/>
          <w:sz w:val="22"/>
          <w:szCs w:val="22"/>
          <w:u w:color="800080"/>
        </w:rPr>
        <w:t xml:space="preserve">Fall </w:t>
      </w:r>
      <w:r w:rsidRPr="004413BE">
        <w:rPr>
          <w:rFonts w:ascii="Bookman Old Style" w:hAnsi="Bookman Old Style" w:cs="Arial"/>
          <w:sz w:val="22"/>
          <w:szCs w:val="22"/>
          <w:u w:color="800080"/>
        </w:rPr>
        <w:t>2020</w:t>
      </w:r>
    </w:p>
    <w:p w14:paraId="50293F84" w14:textId="77777777" w:rsidR="00C30CC1" w:rsidRPr="004413BE" w:rsidRDefault="00C30CC1" w:rsidP="00C30CC1">
      <w:pPr>
        <w:rPr>
          <w:rFonts w:ascii="Bookman Old Style" w:hAnsi="Bookman Old Style" w:cs="Arial"/>
          <w:sz w:val="22"/>
          <w:szCs w:val="22"/>
          <w:u w:color="800080"/>
        </w:rPr>
      </w:pPr>
      <w:r w:rsidRPr="004413BE">
        <w:rPr>
          <w:rFonts w:ascii="Bookman Old Style" w:hAnsi="Bookman Old Style" w:cs="Arial"/>
          <w:sz w:val="22"/>
          <w:szCs w:val="22"/>
          <w:u w:color="800080"/>
        </w:rPr>
        <w:t>AFFECTED PARTIES: Applicants for air emissions permits.</w:t>
      </w:r>
    </w:p>
    <w:p w14:paraId="597697F9" w14:textId="77777777" w:rsidR="00C30CC1" w:rsidRPr="004413BE" w:rsidRDefault="00C30CC1" w:rsidP="00C30CC1">
      <w:pPr>
        <w:rPr>
          <w:rFonts w:ascii="Bookman Old Style" w:hAnsi="Bookman Old Style" w:cs="Arial"/>
          <w:sz w:val="22"/>
          <w:szCs w:val="22"/>
          <w:u w:color="800080"/>
        </w:rPr>
      </w:pPr>
      <w:r w:rsidRPr="004413BE">
        <w:rPr>
          <w:rFonts w:ascii="Bookman Old Style" w:hAnsi="Bookman Old Style" w:cs="Arial"/>
          <w:sz w:val="22"/>
          <w:szCs w:val="22"/>
          <w:u w:color="800080"/>
        </w:rPr>
        <w:t>CONSENSUS-BASED RULE DEVELOPMENT: Not contemplated.</w:t>
      </w:r>
    </w:p>
    <w:p w14:paraId="35B11050" w14:textId="77777777" w:rsidR="00C30CC1" w:rsidRPr="004413BE" w:rsidRDefault="00C30CC1" w:rsidP="00C30CC1">
      <w:pPr>
        <w:rPr>
          <w:rFonts w:ascii="Bookman Old Style" w:hAnsi="Bookman Old Style" w:cs="Arial"/>
          <w:sz w:val="22"/>
          <w:szCs w:val="22"/>
          <w:u w:color="800080"/>
        </w:rPr>
      </w:pPr>
    </w:p>
    <w:p w14:paraId="64CB9345" w14:textId="77777777" w:rsidR="00C30CC1" w:rsidRPr="004413BE" w:rsidRDefault="00C30CC1" w:rsidP="00C30CC1">
      <w:pPr>
        <w:rPr>
          <w:rFonts w:ascii="Bookman Old Style" w:hAnsi="Bookman Old Style" w:cs="Arial"/>
          <w:b/>
          <w:sz w:val="22"/>
          <w:szCs w:val="22"/>
          <w:u w:color="800080"/>
        </w:rPr>
      </w:pPr>
      <w:r w:rsidRPr="004413BE">
        <w:rPr>
          <w:rFonts w:ascii="Bookman Old Style" w:hAnsi="Bookman Old Style" w:cs="Arial"/>
          <w:b/>
          <w:sz w:val="22"/>
          <w:szCs w:val="22"/>
          <w:u w:color="800080"/>
        </w:rPr>
        <w:t>CHAPTER 144: National Emission Standards for Hazardous Air Pollutants</w:t>
      </w:r>
    </w:p>
    <w:p w14:paraId="70DD9F78" w14:textId="75306855" w:rsidR="00C30CC1" w:rsidRPr="004413BE" w:rsidRDefault="00C30CC1" w:rsidP="00C30CC1">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STATUTORY BASIS: 38 </w:t>
      </w:r>
      <w:r w:rsidR="00E655A6">
        <w:rPr>
          <w:rFonts w:ascii="Bookman Old Style" w:hAnsi="Bookman Old Style" w:cs="Arial"/>
          <w:sz w:val="22"/>
          <w:szCs w:val="22"/>
          <w:u w:color="800080"/>
        </w:rPr>
        <w:t>MRS</w:t>
      </w:r>
      <w:r w:rsidRPr="004413BE">
        <w:rPr>
          <w:rFonts w:ascii="Bookman Old Style" w:hAnsi="Bookman Old Style" w:cs="Arial"/>
          <w:sz w:val="22"/>
          <w:szCs w:val="22"/>
          <w:u w:color="800080"/>
        </w:rPr>
        <w:t xml:space="preserve"> §§ 590, 585-A, and 585-B</w:t>
      </w:r>
    </w:p>
    <w:p w14:paraId="013BC3E5" w14:textId="77777777" w:rsidR="00C30CC1" w:rsidRPr="004413BE" w:rsidRDefault="00C30CC1" w:rsidP="00C30CC1">
      <w:pPr>
        <w:rPr>
          <w:rFonts w:ascii="Bookman Old Style" w:hAnsi="Bookman Old Style" w:cs="Arial"/>
          <w:sz w:val="22"/>
          <w:szCs w:val="22"/>
          <w:u w:color="800080"/>
        </w:rPr>
      </w:pPr>
      <w:r w:rsidRPr="004413BE">
        <w:rPr>
          <w:rFonts w:ascii="Bookman Old Style" w:hAnsi="Bookman Old Style" w:cs="Arial"/>
          <w:sz w:val="22"/>
          <w:szCs w:val="22"/>
          <w:u w:color="800080"/>
        </w:rPr>
        <w:t>PURPOSE: The existing rule regarding emissions standards for hazardous air pollutants will be amended as necessary to incorporate recent updates to National Emission Standards for Hazardous Air Pollutants regulations for which Maine has previously accepted delegation.</w:t>
      </w:r>
    </w:p>
    <w:p w14:paraId="6CD6E10F" w14:textId="77777777" w:rsidR="00C30CC1" w:rsidRPr="004413BE" w:rsidRDefault="00C30CC1" w:rsidP="00C30CC1">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ANTICIPATED SCHEDULE: </w:t>
      </w:r>
      <w:r>
        <w:rPr>
          <w:rFonts w:ascii="Bookman Old Style" w:hAnsi="Bookman Old Style" w:cs="Arial"/>
          <w:sz w:val="22"/>
          <w:szCs w:val="22"/>
          <w:u w:color="800080"/>
        </w:rPr>
        <w:t xml:space="preserve">Fall </w:t>
      </w:r>
      <w:r w:rsidRPr="004413BE">
        <w:rPr>
          <w:rFonts w:ascii="Bookman Old Style" w:hAnsi="Bookman Old Style" w:cs="Arial"/>
          <w:sz w:val="22"/>
          <w:szCs w:val="22"/>
          <w:u w:color="800080"/>
        </w:rPr>
        <w:t>2020</w:t>
      </w:r>
    </w:p>
    <w:p w14:paraId="0A84F77C" w14:textId="77777777" w:rsidR="00C30CC1" w:rsidRPr="004413BE" w:rsidRDefault="00C30CC1" w:rsidP="00C30CC1">
      <w:pPr>
        <w:rPr>
          <w:rFonts w:ascii="Bookman Old Style" w:hAnsi="Bookman Old Style" w:cs="Arial"/>
          <w:sz w:val="22"/>
          <w:szCs w:val="22"/>
          <w:u w:color="800080"/>
        </w:rPr>
      </w:pPr>
      <w:r w:rsidRPr="004413BE">
        <w:rPr>
          <w:rFonts w:ascii="Bookman Old Style" w:hAnsi="Bookman Old Style" w:cs="Arial"/>
          <w:sz w:val="22"/>
          <w:szCs w:val="22"/>
          <w:u w:color="800080"/>
        </w:rPr>
        <w:t>AFFECTED PARTIES: Applicants for air emissions permits.</w:t>
      </w:r>
    </w:p>
    <w:p w14:paraId="2A1718CE" w14:textId="77777777" w:rsidR="00C30CC1" w:rsidRPr="004413BE" w:rsidRDefault="00C30CC1" w:rsidP="00C30CC1">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CONSENSUS-BASED RULE DEVELOPMENT: Not </w:t>
      </w:r>
      <w:r w:rsidRPr="004413BE">
        <w:rPr>
          <w:rFonts w:ascii="Bookman Old Style" w:hAnsi="Bookman Old Style" w:cs="Arial"/>
          <w:sz w:val="22"/>
          <w:szCs w:val="22"/>
        </w:rPr>
        <w:t>contemplated</w:t>
      </w:r>
      <w:r w:rsidRPr="004413BE">
        <w:rPr>
          <w:rFonts w:ascii="Bookman Old Style" w:hAnsi="Bookman Old Style" w:cs="Arial"/>
          <w:sz w:val="22"/>
          <w:szCs w:val="22"/>
          <w:u w:color="800080"/>
        </w:rPr>
        <w:t>.</w:t>
      </w:r>
    </w:p>
    <w:p w14:paraId="531F589F" w14:textId="77777777" w:rsidR="00C30CC1" w:rsidRPr="004413BE" w:rsidRDefault="00C30CC1" w:rsidP="00C30CC1">
      <w:pPr>
        <w:rPr>
          <w:rFonts w:ascii="Bookman Old Style" w:hAnsi="Bookman Old Style" w:cs="Arial"/>
          <w:sz w:val="22"/>
          <w:szCs w:val="22"/>
          <w:u w:color="800080"/>
        </w:rPr>
      </w:pPr>
    </w:p>
    <w:p w14:paraId="7497B808" w14:textId="77777777" w:rsidR="00C30CC1" w:rsidRPr="004413BE" w:rsidRDefault="00C30CC1" w:rsidP="00C30CC1">
      <w:pPr>
        <w:rPr>
          <w:rFonts w:ascii="Bookman Old Style" w:hAnsi="Bookman Old Style" w:cs="Arial"/>
          <w:b/>
          <w:sz w:val="22"/>
          <w:szCs w:val="22"/>
          <w:u w:color="800080"/>
        </w:rPr>
      </w:pPr>
      <w:r w:rsidRPr="004413BE">
        <w:rPr>
          <w:rFonts w:ascii="Bookman Old Style" w:hAnsi="Bookman Old Style" w:cs="Arial"/>
          <w:b/>
          <w:sz w:val="22"/>
          <w:szCs w:val="22"/>
          <w:u w:color="800080"/>
        </w:rPr>
        <w:t>CHAPTER 149: General Permit for Nonmetallic Mineral Processing Plants</w:t>
      </w:r>
    </w:p>
    <w:p w14:paraId="7B7BF6CD" w14:textId="1AF6E2C3" w:rsidR="00C30CC1" w:rsidRPr="004413BE" w:rsidRDefault="00C30CC1" w:rsidP="00C30CC1">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STATUTORY BASIS: 38 </w:t>
      </w:r>
      <w:r w:rsidR="00E655A6">
        <w:rPr>
          <w:rFonts w:ascii="Bookman Old Style" w:hAnsi="Bookman Old Style" w:cs="Arial"/>
          <w:sz w:val="22"/>
          <w:szCs w:val="22"/>
          <w:u w:color="800080"/>
        </w:rPr>
        <w:t>MRS</w:t>
      </w:r>
      <w:r w:rsidRPr="004413BE">
        <w:rPr>
          <w:rFonts w:ascii="Bookman Old Style" w:hAnsi="Bookman Old Style" w:cs="Arial"/>
          <w:sz w:val="22"/>
          <w:szCs w:val="22"/>
          <w:u w:color="800080"/>
        </w:rPr>
        <w:t xml:space="preserve"> §§ 585 and 585-A</w:t>
      </w:r>
    </w:p>
    <w:p w14:paraId="5DB805E4" w14:textId="77777777" w:rsidR="00C30CC1" w:rsidRPr="004413BE" w:rsidRDefault="00C30CC1" w:rsidP="00C30CC1">
      <w:pPr>
        <w:rPr>
          <w:rFonts w:ascii="Bookman Old Style" w:hAnsi="Bookman Old Style" w:cs="Arial"/>
          <w:sz w:val="22"/>
          <w:szCs w:val="22"/>
          <w:u w:color="800080"/>
        </w:rPr>
      </w:pPr>
      <w:r w:rsidRPr="004413BE">
        <w:rPr>
          <w:rFonts w:ascii="Bookman Old Style" w:hAnsi="Bookman Old Style" w:cs="Arial"/>
          <w:sz w:val="22"/>
          <w:szCs w:val="22"/>
          <w:u w:color="800080"/>
        </w:rPr>
        <w:t>PURPOSE: The existing rule regarding portable nonmetallic mineral processing plants will be amended to clarify regulatory requirements</w:t>
      </w:r>
      <w:r>
        <w:rPr>
          <w:rFonts w:ascii="Bookman Old Style" w:hAnsi="Bookman Old Style" w:cs="Arial"/>
          <w:sz w:val="22"/>
          <w:szCs w:val="22"/>
          <w:u w:color="800080"/>
        </w:rPr>
        <w:t xml:space="preserve">, </w:t>
      </w:r>
      <w:r w:rsidRPr="004413BE">
        <w:rPr>
          <w:rFonts w:ascii="Bookman Old Style" w:hAnsi="Bookman Old Style" w:cs="Arial"/>
          <w:sz w:val="22"/>
          <w:szCs w:val="22"/>
          <w:u w:color="800080"/>
        </w:rPr>
        <w:t>better address particulate emissions</w:t>
      </w:r>
      <w:r>
        <w:rPr>
          <w:rFonts w:ascii="Bookman Old Style" w:hAnsi="Bookman Old Style" w:cs="Arial"/>
          <w:sz w:val="22"/>
          <w:szCs w:val="22"/>
          <w:u w:color="800080"/>
        </w:rPr>
        <w:t>, and provide greater consistency between Chapter 115 air emission licenses and Chapter 149 general permits for these sources</w:t>
      </w:r>
      <w:r w:rsidRPr="004413BE">
        <w:rPr>
          <w:rFonts w:ascii="Bookman Old Style" w:hAnsi="Bookman Old Style" w:cs="Arial"/>
          <w:sz w:val="22"/>
          <w:szCs w:val="22"/>
          <w:u w:color="800080"/>
        </w:rPr>
        <w:t>.</w:t>
      </w:r>
    </w:p>
    <w:p w14:paraId="77C6D98F" w14:textId="77777777" w:rsidR="00C30CC1" w:rsidRPr="004413BE" w:rsidRDefault="00C30CC1" w:rsidP="00C30CC1">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ANTICIPATED SCHEDULE: </w:t>
      </w:r>
      <w:r>
        <w:rPr>
          <w:rFonts w:ascii="Bookman Old Style" w:hAnsi="Bookman Old Style" w:cs="Arial"/>
          <w:sz w:val="22"/>
          <w:szCs w:val="22"/>
          <w:u w:color="800080"/>
        </w:rPr>
        <w:t xml:space="preserve">Winter </w:t>
      </w:r>
      <w:r w:rsidRPr="004413BE">
        <w:rPr>
          <w:rFonts w:ascii="Bookman Old Style" w:hAnsi="Bookman Old Style" w:cs="Arial"/>
          <w:sz w:val="22"/>
          <w:szCs w:val="22"/>
          <w:u w:color="800080"/>
        </w:rPr>
        <w:t>202</w:t>
      </w:r>
      <w:r>
        <w:rPr>
          <w:rFonts w:ascii="Bookman Old Style" w:hAnsi="Bookman Old Style" w:cs="Arial"/>
          <w:sz w:val="22"/>
          <w:szCs w:val="22"/>
          <w:u w:color="800080"/>
        </w:rPr>
        <w:t>1</w:t>
      </w:r>
    </w:p>
    <w:p w14:paraId="22954C12" w14:textId="77777777" w:rsidR="00C30CC1" w:rsidRPr="004413BE" w:rsidRDefault="00C30CC1" w:rsidP="00C30CC1">
      <w:pPr>
        <w:rPr>
          <w:rFonts w:ascii="Bookman Old Style" w:hAnsi="Bookman Old Style" w:cs="Arial"/>
          <w:sz w:val="22"/>
          <w:szCs w:val="22"/>
          <w:u w:color="800080"/>
        </w:rPr>
      </w:pPr>
      <w:r w:rsidRPr="004413BE">
        <w:rPr>
          <w:rFonts w:ascii="Bookman Old Style" w:hAnsi="Bookman Old Style" w:cs="Arial"/>
          <w:sz w:val="22"/>
          <w:szCs w:val="22"/>
          <w:u w:color="800080"/>
        </w:rPr>
        <w:t>AFFECTED PARTIES: Owners and operators of licensed facilities.</w:t>
      </w:r>
    </w:p>
    <w:p w14:paraId="54941199" w14:textId="77777777" w:rsidR="00C30CC1" w:rsidRPr="004413BE" w:rsidRDefault="00C30CC1" w:rsidP="00C30CC1">
      <w:pPr>
        <w:rPr>
          <w:rFonts w:ascii="Bookman Old Style" w:hAnsi="Bookman Old Style" w:cs="Arial"/>
          <w:sz w:val="22"/>
          <w:szCs w:val="22"/>
          <w:u w:color="800080"/>
        </w:rPr>
      </w:pPr>
      <w:r w:rsidRPr="004413BE">
        <w:rPr>
          <w:rFonts w:ascii="Bookman Old Style" w:hAnsi="Bookman Old Style" w:cs="Arial"/>
          <w:sz w:val="22"/>
          <w:szCs w:val="22"/>
          <w:u w:color="800080"/>
        </w:rPr>
        <w:t>CONSENSUS-BASED RULE DEVELOPMENT: Not contemplated.</w:t>
      </w:r>
    </w:p>
    <w:p w14:paraId="69974A9C" w14:textId="77777777" w:rsidR="004A287C" w:rsidRPr="004413BE" w:rsidRDefault="004A287C" w:rsidP="004A287C">
      <w:pPr>
        <w:autoSpaceDE w:val="0"/>
        <w:autoSpaceDN w:val="0"/>
        <w:adjustRightInd w:val="0"/>
        <w:rPr>
          <w:rStyle w:val="Strong"/>
          <w:rFonts w:ascii="Bookman Old Style" w:hAnsi="Bookman Old Style"/>
          <w:b w:val="0"/>
          <w:color w:val="000000"/>
          <w:sz w:val="22"/>
          <w:szCs w:val="22"/>
        </w:rPr>
      </w:pPr>
    </w:p>
    <w:p w14:paraId="6C162DD1" w14:textId="77777777" w:rsidR="004A287C" w:rsidRPr="004413BE" w:rsidRDefault="004A287C" w:rsidP="004A287C">
      <w:pPr>
        <w:rPr>
          <w:rFonts w:ascii="Bookman Old Style" w:hAnsi="Bookman Old Style" w:cs="Arial"/>
          <w:b/>
          <w:sz w:val="22"/>
          <w:szCs w:val="22"/>
        </w:rPr>
      </w:pPr>
      <w:r w:rsidRPr="004413BE">
        <w:rPr>
          <w:rFonts w:ascii="Bookman Old Style" w:hAnsi="Bookman Old Style" w:cs="Arial"/>
          <w:b/>
          <w:bCs/>
          <w:sz w:val="22"/>
          <w:szCs w:val="22"/>
        </w:rPr>
        <w:t>CHAPTER 1</w:t>
      </w:r>
      <w:r>
        <w:rPr>
          <w:rFonts w:ascii="Bookman Old Style" w:hAnsi="Bookman Old Style" w:cs="Arial"/>
          <w:b/>
          <w:bCs/>
          <w:sz w:val="22"/>
          <w:szCs w:val="22"/>
        </w:rPr>
        <w:t xml:space="preserve">55 </w:t>
      </w:r>
      <w:r w:rsidRPr="004A287C">
        <w:rPr>
          <w:rFonts w:ascii="Bookman Old Style" w:hAnsi="Bookman Old Style" w:cs="Arial"/>
          <w:i/>
          <w:iCs/>
          <w:sz w:val="22"/>
          <w:szCs w:val="22"/>
        </w:rPr>
        <w:t>(renumbered May 6, 2021)</w:t>
      </w:r>
      <w:r>
        <w:rPr>
          <w:rFonts w:ascii="Bookman Old Style" w:hAnsi="Bookman Old Style" w:cs="Arial"/>
          <w:b/>
          <w:bCs/>
          <w:sz w:val="22"/>
          <w:szCs w:val="22"/>
        </w:rPr>
        <w:t>:</w:t>
      </w:r>
      <w:r w:rsidRPr="004413BE">
        <w:rPr>
          <w:rFonts w:ascii="Bookman Old Style" w:hAnsi="Bookman Old Style" w:cs="Arial"/>
          <w:b/>
          <w:sz w:val="22"/>
          <w:szCs w:val="22"/>
        </w:rPr>
        <w:t xml:space="preserve"> Control of </w:t>
      </w:r>
      <w:r>
        <w:rPr>
          <w:rFonts w:ascii="Bookman Old Style" w:hAnsi="Bookman Old Style" w:cs="Arial"/>
          <w:b/>
          <w:sz w:val="22"/>
          <w:szCs w:val="22"/>
        </w:rPr>
        <w:t>Emissions from Fumigation Operations</w:t>
      </w:r>
    </w:p>
    <w:p w14:paraId="29E8A164" w14:textId="4188BD89" w:rsidR="004A287C" w:rsidRPr="004413BE" w:rsidRDefault="004A287C" w:rsidP="004A287C">
      <w:pPr>
        <w:rPr>
          <w:rFonts w:ascii="Bookman Old Style" w:hAnsi="Bookman Old Style" w:cs="Arial"/>
          <w:sz w:val="22"/>
          <w:szCs w:val="22"/>
        </w:rPr>
      </w:pPr>
      <w:r w:rsidRPr="004413BE">
        <w:rPr>
          <w:rFonts w:ascii="Bookman Old Style" w:hAnsi="Bookman Old Style" w:cs="Arial"/>
          <w:sz w:val="22"/>
          <w:szCs w:val="22"/>
        </w:rPr>
        <w:t xml:space="preserve">STATUTORY BASIS: 38 </w:t>
      </w:r>
      <w:r w:rsidR="00E655A6">
        <w:rPr>
          <w:rFonts w:ascii="Bookman Old Style" w:hAnsi="Bookman Old Style" w:cs="Arial"/>
          <w:sz w:val="22"/>
          <w:szCs w:val="22"/>
        </w:rPr>
        <w:t>MRS</w:t>
      </w:r>
      <w:r w:rsidRPr="004413BE">
        <w:rPr>
          <w:rFonts w:ascii="Bookman Old Style" w:hAnsi="Bookman Old Style" w:cs="Arial"/>
          <w:sz w:val="22"/>
          <w:szCs w:val="22"/>
        </w:rPr>
        <w:t xml:space="preserve"> </w:t>
      </w:r>
      <w:r>
        <w:rPr>
          <w:rFonts w:ascii="Bookman Old Style" w:hAnsi="Bookman Old Style" w:cs="Arial"/>
          <w:sz w:val="22"/>
          <w:szCs w:val="22"/>
        </w:rPr>
        <w:t>§</w:t>
      </w:r>
      <w:r w:rsidRPr="004413BE">
        <w:rPr>
          <w:rFonts w:ascii="Bookman Old Style" w:hAnsi="Bookman Old Style" w:cs="Arial"/>
          <w:sz w:val="22"/>
          <w:szCs w:val="22"/>
        </w:rPr>
        <w:t>585-B</w:t>
      </w:r>
    </w:p>
    <w:p w14:paraId="5C84338C" w14:textId="77777777" w:rsidR="004A287C" w:rsidRPr="00C52C77" w:rsidRDefault="004A287C" w:rsidP="004A287C">
      <w:pPr>
        <w:rPr>
          <w:rFonts w:ascii="Bookman Old Style" w:hAnsi="Bookman Old Style" w:cs="Arial"/>
          <w:sz w:val="22"/>
          <w:szCs w:val="22"/>
        </w:rPr>
      </w:pPr>
      <w:r w:rsidRPr="00C52C77">
        <w:rPr>
          <w:rFonts w:ascii="Bookman Old Style" w:hAnsi="Bookman Old Style" w:cs="Arial"/>
          <w:sz w:val="22"/>
          <w:szCs w:val="22"/>
        </w:rPr>
        <w:t xml:space="preserve">PURPOSE: This new rule will </w:t>
      </w:r>
      <w:r w:rsidRPr="00C52C77">
        <w:rPr>
          <w:rFonts w:ascii="Bookman Old Style" w:hAnsi="Bookman Old Style"/>
          <w:sz w:val="23"/>
          <w:szCs w:val="23"/>
        </w:rPr>
        <w:t xml:space="preserve">establish emission control requirements for hazardous air pollutant and toxic air pollutant emissions from bulk, chamber, and container fumigation operations. </w:t>
      </w:r>
    </w:p>
    <w:p w14:paraId="56BA60DE" w14:textId="77777777" w:rsidR="004A287C" w:rsidRPr="004413BE" w:rsidRDefault="004A287C" w:rsidP="004A287C">
      <w:pPr>
        <w:rPr>
          <w:rFonts w:ascii="Bookman Old Style" w:hAnsi="Bookman Old Style" w:cs="Arial"/>
          <w:sz w:val="22"/>
          <w:szCs w:val="22"/>
        </w:rPr>
      </w:pPr>
      <w:r w:rsidRPr="004413BE">
        <w:rPr>
          <w:rFonts w:ascii="Bookman Old Style" w:hAnsi="Bookman Old Style" w:cs="Arial"/>
          <w:sz w:val="22"/>
          <w:szCs w:val="22"/>
        </w:rPr>
        <w:t xml:space="preserve">ANTICIPATED SCHEDULE: </w:t>
      </w:r>
      <w:r>
        <w:rPr>
          <w:rFonts w:ascii="Bookman Old Style" w:hAnsi="Bookman Old Style" w:cs="Arial"/>
          <w:sz w:val="22"/>
          <w:szCs w:val="22"/>
        </w:rPr>
        <w:t>Winter 2021</w:t>
      </w:r>
    </w:p>
    <w:p w14:paraId="47230AC7" w14:textId="77777777" w:rsidR="004A287C" w:rsidRPr="004413BE" w:rsidRDefault="004A287C" w:rsidP="004A287C">
      <w:pPr>
        <w:rPr>
          <w:rFonts w:ascii="Bookman Old Style" w:hAnsi="Bookman Old Style" w:cs="Arial"/>
          <w:sz w:val="22"/>
          <w:szCs w:val="22"/>
        </w:rPr>
      </w:pPr>
      <w:r w:rsidRPr="004413BE">
        <w:rPr>
          <w:rFonts w:ascii="Bookman Old Style" w:hAnsi="Bookman Old Style" w:cs="Arial"/>
          <w:sz w:val="22"/>
          <w:szCs w:val="22"/>
        </w:rPr>
        <w:t xml:space="preserve">AFFECTED PARTIES: </w:t>
      </w:r>
      <w:r>
        <w:rPr>
          <w:rFonts w:ascii="Bookman Old Style" w:hAnsi="Bookman Old Style" w:cs="Arial"/>
          <w:sz w:val="22"/>
          <w:szCs w:val="22"/>
        </w:rPr>
        <w:t>Owners and operators of agricultural and forestry products fumigation operations.</w:t>
      </w:r>
    </w:p>
    <w:p w14:paraId="26613DE0" w14:textId="77777777" w:rsidR="004A287C" w:rsidRDefault="004A287C" w:rsidP="004A287C">
      <w:pPr>
        <w:rPr>
          <w:rFonts w:ascii="Bookman Old Style" w:hAnsi="Bookman Old Style" w:cs="Arial"/>
          <w:sz w:val="22"/>
          <w:szCs w:val="22"/>
          <w:u w:color="800080"/>
        </w:rPr>
      </w:pPr>
      <w:r w:rsidRPr="004413BE">
        <w:rPr>
          <w:rFonts w:ascii="Bookman Old Style" w:hAnsi="Bookman Old Style" w:cs="Arial"/>
          <w:sz w:val="22"/>
          <w:szCs w:val="22"/>
        </w:rPr>
        <w:t xml:space="preserve">CONSENSUS-BASED RULE DEVELOPMENT: </w:t>
      </w:r>
      <w:r w:rsidRPr="004413BE">
        <w:rPr>
          <w:rFonts w:ascii="Bookman Old Style" w:hAnsi="Bookman Old Style" w:cs="Arial"/>
          <w:sz w:val="22"/>
          <w:szCs w:val="22"/>
          <w:u w:color="800080"/>
        </w:rPr>
        <w:t>Not contemplated.</w:t>
      </w:r>
    </w:p>
    <w:p w14:paraId="4F740A39" w14:textId="77777777" w:rsidR="00C30CC1" w:rsidRPr="004413BE" w:rsidRDefault="00C30CC1" w:rsidP="00C30CC1">
      <w:pPr>
        <w:rPr>
          <w:rFonts w:ascii="Bookman Old Style" w:hAnsi="Bookman Old Style" w:cs="Arial"/>
          <w:sz w:val="22"/>
          <w:szCs w:val="22"/>
          <w:u w:color="800080"/>
        </w:rPr>
      </w:pPr>
    </w:p>
    <w:p w14:paraId="31B91F46" w14:textId="77777777" w:rsidR="00C30CC1" w:rsidRPr="004413BE" w:rsidRDefault="00C30CC1" w:rsidP="001A2CA0">
      <w:pPr>
        <w:ind w:right="-360"/>
        <w:rPr>
          <w:rFonts w:ascii="Bookman Old Style" w:hAnsi="Bookman Old Style" w:cs="Arial"/>
          <w:b/>
          <w:sz w:val="22"/>
          <w:szCs w:val="22"/>
        </w:rPr>
      </w:pPr>
      <w:r w:rsidRPr="004413BE">
        <w:rPr>
          <w:rFonts w:ascii="Bookman Old Style" w:hAnsi="Bookman Old Style" w:cs="Arial"/>
          <w:b/>
          <w:bCs/>
          <w:sz w:val="22"/>
          <w:szCs w:val="22"/>
        </w:rPr>
        <w:t>CHAPTER 159:</w:t>
      </w:r>
      <w:r w:rsidRPr="004413BE">
        <w:rPr>
          <w:rFonts w:ascii="Bookman Old Style" w:hAnsi="Bookman Old Style" w:cs="Arial"/>
          <w:b/>
          <w:sz w:val="22"/>
          <w:szCs w:val="22"/>
        </w:rPr>
        <w:t xml:space="preserve"> Control of Volatile Organic Compounds from Adhesives and Sealants</w:t>
      </w:r>
    </w:p>
    <w:p w14:paraId="25F18FDB" w14:textId="57AF1BE6" w:rsidR="00C30CC1" w:rsidRPr="004413BE" w:rsidRDefault="00C30CC1" w:rsidP="00C30CC1">
      <w:pPr>
        <w:rPr>
          <w:rFonts w:ascii="Bookman Old Style" w:hAnsi="Bookman Old Style" w:cs="Arial"/>
          <w:sz w:val="22"/>
          <w:szCs w:val="22"/>
        </w:rPr>
      </w:pPr>
      <w:r w:rsidRPr="004413BE">
        <w:rPr>
          <w:rFonts w:ascii="Bookman Old Style" w:hAnsi="Bookman Old Style" w:cs="Arial"/>
          <w:sz w:val="22"/>
          <w:szCs w:val="22"/>
        </w:rPr>
        <w:t xml:space="preserve">STATUTORY BASIS: 38 </w:t>
      </w:r>
      <w:r w:rsidR="00E655A6">
        <w:rPr>
          <w:rFonts w:ascii="Bookman Old Style" w:hAnsi="Bookman Old Style" w:cs="Arial"/>
          <w:sz w:val="22"/>
          <w:szCs w:val="22"/>
        </w:rPr>
        <w:t>MRS</w:t>
      </w:r>
      <w:r w:rsidRPr="004413BE">
        <w:rPr>
          <w:rFonts w:ascii="Bookman Old Style" w:hAnsi="Bookman Old Style" w:cs="Arial"/>
          <w:sz w:val="22"/>
          <w:szCs w:val="22"/>
        </w:rPr>
        <w:t xml:space="preserve"> </w:t>
      </w:r>
      <w:r w:rsidR="00466504">
        <w:rPr>
          <w:rFonts w:ascii="Bookman Old Style" w:hAnsi="Bookman Old Style" w:cs="Arial"/>
          <w:sz w:val="22"/>
          <w:szCs w:val="22"/>
        </w:rPr>
        <w:t>§</w:t>
      </w:r>
      <w:r w:rsidRPr="004413BE">
        <w:rPr>
          <w:rFonts w:ascii="Bookman Old Style" w:hAnsi="Bookman Old Style" w:cs="Arial"/>
          <w:sz w:val="22"/>
          <w:szCs w:val="22"/>
        </w:rPr>
        <w:t>585-B</w:t>
      </w:r>
    </w:p>
    <w:p w14:paraId="3F288CB7" w14:textId="77777777" w:rsidR="00C30CC1" w:rsidRPr="004413BE" w:rsidRDefault="00C30CC1" w:rsidP="00C30CC1">
      <w:pPr>
        <w:rPr>
          <w:rFonts w:ascii="Bookman Old Style" w:hAnsi="Bookman Old Style" w:cs="Arial"/>
          <w:sz w:val="22"/>
          <w:szCs w:val="22"/>
        </w:rPr>
      </w:pPr>
      <w:r w:rsidRPr="004413BE">
        <w:rPr>
          <w:rFonts w:ascii="Bookman Old Style" w:hAnsi="Bookman Old Style" w:cs="Arial"/>
          <w:sz w:val="22"/>
          <w:szCs w:val="22"/>
        </w:rPr>
        <w:t>PURPOSE: The existing rule will be amended to address volatile organic compound concentrations of adhesives used in fiberglass boat building operations.</w:t>
      </w:r>
    </w:p>
    <w:p w14:paraId="11AB1F40" w14:textId="77777777" w:rsidR="00C30CC1" w:rsidRPr="004413BE" w:rsidRDefault="00C30CC1" w:rsidP="00C30CC1">
      <w:pPr>
        <w:rPr>
          <w:rFonts w:ascii="Bookman Old Style" w:hAnsi="Bookman Old Style" w:cs="Arial"/>
          <w:sz w:val="22"/>
          <w:szCs w:val="22"/>
        </w:rPr>
      </w:pPr>
      <w:r w:rsidRPr="004413BE">
        <w:rPr>
          <w:rFonts w:ascii="Bookman Old Style" w:hAnsi="Bookman Old Style" w:cs="Arial"/>
          <w:sz w:val="22"/>
          <w:szCs w:val="22"/>
        </w:rPr>
        <w:t xml:space="preserve">ANTICIPATED SCHEDULE: </w:t>
      </w:r>
      <w:r>
        <w:rPr>
          <w:rFonts w:ascii="Bookman Old Style" w:hAnsi="Bookman Old Style" w:cs="Arial"/>
          <w:sz w:val="22"/>
          <w:szCs w:val="22"/>
        </w:rPr>
        <w:t>Fall</w:t>
      </w:r>
      <w:r w:rsidRPr="004413BE">
        <w:rPr>
          <w:rFonts w:ascii="Bookman Old Style" w:hAnsi="Bookman Old Style" w:cs="Arial"/>
          <w:sz w:val="22"/>
          <w:szCs w:val="22"/>
        </w:rPr>
        <w:t xml:space="preserve"> 2020</w:t>
      </w:r>
    </w:p>
    <w:p w14:paraId="6CDA9AC3" w14:textId="77777777" w:rsidR="00C30CC1" w:rsidRPr="004413BE" w:rsidRDefault="00C30CC1" w:rsidP="00C23D0D">
      <w:pPr>
        <w:keepNext/>
        <w:keepLines/>
        <w:rPr>
          <w:rFonts w:ascii="Bookman Old Style" w:hAnsi="Bookman Old Style" w:cs="Arial"/>
          <w:sz w:val="22"/>
          <w:szCs w:val="22"/>
        </w:rPr>
      </w:pPr>
      <w:r w:rsidRPr="004413BE">
        <w:rPr>
          <w:rFonts w:ascii="Bookman Old Style" w:hAnsi="Bookman Old Style" w:cs="Arial"/>
          <w:sz w:val="22"/>
          <w:szCs w:val="22"/>
        </w:rPr>
        <w:lastRenderedPageBreak/>
        <w:t>AFFECTED PARTIES: Fiberglass boat manufacturers.</w:t>
      </w:r>
    </w:p>
    <w:p w14:paraId="197013BE" w14:textId="77777777" w:rsidR="00C30CC1" w:rsidRPr="004413BE" w:rsidRDefault="00C30CC1" w:rsidP="00C23D0D">
      <w:pPr>
        <w:keepNext/>
        <w:keepLines/>
        <w:rPr>
          <w:rFonts w:ascii="Bookman Old Style" w:hAnsi="Bookman Old Style" w:cs="Arial"/>
          <w:sz w:val="22"/>
          <w:szCs w:val="22"/>
        </w:rPr>
      </w:pPr>
      <w:r w:rsidRPr="004413BE">
        <w:rPr>
          <w:rFonts w:ascii="Bookman Old Style" w:hAnsi="Bookman Old Style" w:cs="Arial"/>
          <w:sz w:val="22"/>
          <w:szCs w:val="22"/>
        </w:rPr>
        <w:t xml:space="preserve">CONSENSUS-BASED RULE DEVELOPMENT: </w:t>
      </w:r>
      <w:r w:rsidRPr="004413BE">
        <w:rPr>
          <w:rFonts w:ascii="Bookman Old Style" w:hAnsi="Bookman Old Style" w:cs="Arial"/>
          <w:sz w:val="22"/>
          <w:szCs w:val="22"/>
          <w:u w:color="800080"/>
        </w:rPr>
        <w:t>Not contemplated.</w:t>
      </w:r>
    </w:p>
    <w:p w14:paraId="7BB21EE3" w14:textId="77777777" w:rsidR="00C30CC1" w:rsidRPr="004413BE" w:rsidRDefault="00C30CC1" w:rsidP="00C30CC1">
      <w:pPr>
        <w:autoSpaceDE w:val="0"/>
        <w:autoSpaceDN w:val="0"/>
        <w:adjustRightInd w:val="0"/>
        <w:rPr>
          <w:rStyle w:val="Strong"/>
          <w:rFonts w:ascii="Bookman Old Style" w:hAnsi="Bookman Old Style"/>
          <w:b w:val="0"/>
          <w:color w:val="000000"/>
          <w:sz w:val="22"/>
          <w:szCs w:val="22"/>
        </w:rPr>
      </w:pPr>
    </w:p>
    <w:p w14:paraId="7B57D383" w14:textId="77044184" w:rsidR="00C30CC1" w:rsidRDefault="00C30CC1" w:rsidP="00C30CC1">
      <w:pPr>
        <w:rPr>
          <w:rFonts w:ascii="Bookman Old Style" w:hAnsi="Bookman Old Style" w:cs="Arial"/>
          <w:b/>
          <w:sz w:val="22"/>
          <w:szCs w:val="22"/>
        </w:rPr>
      </w:pPr>
      <w:r w:rsidRPr="004413BE">
        <w:rPr>
          <w:rFonts w:ascii="Bookman Old Style" w:hAnsi="Bookman Old Style" w:cs="Arial"/>
          <w:b/>
          <w:bCs/>
          <w:sz w:val="22"/>
          <w:szCs w:val="22"/>
        </w:rPr>
        <w:t>CHAPTER 1</w:t>
      </w:r>
      <w:r>
        <w:rPr>
          <w:rFonts w:ascii="Bookman Old Style" w:hAnsi="Bookman Old Style" w:cs="Arial"/>
          <w:b/>
          <w:bCs/>
          <w:sz w:val="22"/>
          <w:szCs w:val="22"/>
        </w:rPr>
        <w:t>62</w:t>
      </w:r>
      <w:r w:rsidRPr="004413BE">
        <w:rPr>
          <w:rFonts w:ascii="Bookman Old Style" w:hAnsi="Bookman Old Style" w:cs="Arial"/>
          <w:b/>
          <w:bCs/>
          <w:sz w:val="22"/>
          <w:szCs w:val="22"/>
        </w:rPr>
        <w:t>:</w:t>
      </w:r>
      <w:r w:rsidRPr="004413BE">
        <w:rPr>
          <w:rFonts w:ascii="Bookman Old Style" w:hAnsi="Bookman Old Style" w:cs="Arial"/>
          <w:b/>
          <w:sz w:val="22"/>
          <w:szCs w:val="22"/>
        </w:rPr>
        <w:t xml:space="preserve"> Control </w:t>
      </w:r>
      <w:r>
        <w:rPr>
          <w:rFonts w:ascii="Bookman Old Style" w:hAnsi="Bookman Old Style" w:cs="Arial"/>
          <w:b/>
          <w:sz w:val="22"/>
          <w:szCs w:val="22"/>
        </w:rPr>
        <w:t>for Fiberglass Boat Manufacturing Materials</w:t>
      </w:r>
    </w:p>
    <w:p w14:paraId="735A3BE7" w14:textId="49AE86F8" w:rsidR="00C30CC1" w:rsidRPr="004413BE" w:rsidRDefault="00C30CC1" w:rsidP="00C30CC1">
      <w:pPr>
        <w:rPr>
          <w:rFonts w:ascii="Bookman Old Style" w:hAnsi="Bookman Old Style" w:cs="Arial"/>
          <w:sz w:val="22"/>
          <w:szCs w:val="22"/>
        </w:rPr>
      </w:pPr>
      <w:r w:rsidRPr="004413BE">
        <w:rPr>
          <w:rFonts w:ascii="Bookman Old Style" w:hAnsi="Bookman Old Style" w:cs="Arial"/>
          <w:sz w:val="22"/>
          <w:szCs w:val="22"/>
        </w:rPr>
        <w:t xml:space="preserve">STATUTORY BASIS: 38 </w:t>
      </w:r>
      <w:r w:rsidR="00E655A6">
        <w:rPr>
          <w:rFonts w:ascii="Bookman Old Style" w:hAnsi="Bookman Old Style" w:cs="Arial"/>
          <w:sz w:val="22"/>
          <w:szCs w:val="22"/>
        </w:rPr>
        <w:t>MRS</w:t>
      </w:r>
      <w:r w:rsidRPr="004413BE">
        <w:rPr>
          <w:rFonts w:ascii="Bookman Old Style" w:hAnsi="Bookman Old Style" w:cs="Arial"/>
          <w:sz w:val="22"/>
          <w:szCs w:val="22"/>
        </w:rPr>
        <w:t xml:space="preserve"> </w:t>
      </w:r>
      <w:r w:rsidR="00466504">
        <w:rPr>
          <w:rFonts w:ascii="Bookman Old Style" w:hAnsi="Bookman Old Style" w:cs="Arial"/>
          <w:sz w:val="22"/>
          <w:szCs w:val="22"/>
        </w:rPr>
        <w:t>§</w:t>
      </w:r>
      <w:r w:rsidRPr="004413BE">
        <w:rPr>
          <w:rFonts w:ascii="Bookman Old Style" w:hAnsi="Bookman Old Style" w:cs="Arial"/>
          <w:sz w:val="22"/>
          <w:szCs w:val="22"/>
        </w:rPr>
        <w:t>585-</w:t>
      </w:r>
      <w:r>
        <w:rPr>
          <w:rFonts w:ascii="Bookman Old Style" w:hAnsi="Bookman Old Style" w:cs="Arial"/>
          <w:sz w:val="22"/>
          <w:szCs w:val="22"/>
        </w:rPr>
        <w:t>A</w:t>
      </w:r>
    </w:p>
    <w:p w14:paraId="3E9E4E03" w14:textId="7E8FFE67" w:rsidR="00C30CC1" w:rsidRPr="004413BE" w:rsidRDefault="00C30CC1" w:rsidP="00C30CC1">
      <w:pPr>
        <w:rPr>
          <w:rFonts w:ascii="Bookman Old Style" w:hAnsi="Bookman Old Style" w:cs="Arial"/>
          <w:sz w:val="22"/>
          <w:szCs w:val="22"/>
        </w:rPr>
      </w:pPr>
      <w:r w:rsidRPr="004413BE">
        <w:rPr>
          <w:rFonts w:ascii="Bookman Old Style" w:hAnsi="Bookman Old Style" w:cs="Arial"/>
          <w:sz w:val="22"/>
          <w:szCs w:val="22"/>
        </w:rPr>
        <w:t xml:space="preserve">PURPOSE: The existing rule will be amended to </w:t>
      </w:r>
      <w:r>
        <w:rPr>
          <w:rFonts w:ascii="Bookman Old Style" w:hAnsi="Bookman Old Style" w:cs="Arial"/>
          <w:sz w:val="22"/>
          <w:szCs w:val="22"/>
        </w:rPr>
        <w:t>correct and clarify compliance</w:t>
      </w:r>
      <w:r w:rsidR="00AE2DDF">
        <w:rPr>
          <w:rFonts w:ascii="Bookman Old Style" w:hAnsi="Bookman Old Style" w:cs="Arial"/>
          <w:sz w:val="22"/>
          <w:szCs w:val="22"/>
        </w:rPr>
        <w:t xml:space="preserve"> r</w:t>
      </w:r>
      <w:r>
        <w:rPr>
          <w:rFonts w:ascii="Bookman Old Style" w:hAnsi="Bookman Old Style" w:cs="Arial"/>
          <w:sz w:val="22"/>
          <w:szCs w:val="22"/>
        </w:rPr>
        <w:t>equirements.</w:t>
      </w:r>
    </w:p>
    <w:p w14:paraId="5A23A673" w14:textId="77777777" w:rsidR="00C30CC1" w:rsidRPr="004413BE" w:rsidRDefault="00C30CC1" w:rsidP="00C30CC1">
      <w:pPr>
        <w:rPr>
          <w:rFonts w:ascii="Bookman Old Style" w:hAnsi="Bookman Old Style" w:cs="Arial"/>
          <w:sz w:val="22"/>
          <w:szCs w:val="22"/>
        </w:rPr>
      </w:pPr>
      <w:r w:rsidRPr="004413BE">
        <w:rPr>
          <w:rFonts w:ascii="Bookman Old Style" w:hAnsi="Bookman Old Style" w:cs="Arial"/>
          <w:sz w:val="22"/>
          <w:szCs w:val="22"/>
        </w:rPr>
        <w:t xml:space="preserve">ANTICIPATED SCHEDULE: </w:t>
      </w:r>
      <w:r>
        <w:rPr>
          <w:rFonts w:ascii="Bookman Old Style" w:hAnsi="Bookman Old Style" w:cs="Arial"/>
          <w:sz w:val="22"/>
          <w:szCs w:val="22"/>
        </w:rPr>
        <w:t>Fall</w:t>
      </w:r>
      <w:r w:rsidRPr="004413BE">
        <w:rPr>
          <w:rFonts w:ascii="Bookman Old Style" w:hAnsi="Bookman Old Style" w:cs="Arial"/>
          <w:sz w:val="22"/>
          <w:szCs w:val="22"/>
        </w:rPr>
        <w:t xml:space="preserve"> 2020</w:t>
      </w:r>
    </w:p>
    <w:p w14:paraId="24B5700E" w14:textId="77777777" w:rsidR="00C30CC1" w:rsidRPr="004413BE" w:rsidRDefault="00C30CC1" w:rsidP="00C30CC1">
      <w:pPr>
        <w:rPr>
          <w:rFonts w:ascii="Bookman Old Style" w:hAnsi="Bookman Old Style" w:cs="Arial"/>
          <w:sz w:val="22"/>
          <w:szCs w:val="22"/>
        </w:rPr>
      </w:pPr>
      <w:r w:rsidRPr="004413BE">
        <w:rPr>
          <w:rFonts w:ascii="Bookman Old Style" w:hAnsi="Bookman Old Style" w:cs="Arial"/>
          <w:sz w:val="22"/>
          <w:szCs w:val="22"/>
        </w:rPr>
        <w:t>AFFECTED PARTIES: Fiberglass boat manufacturers.</w:t>
      </w:r>
    </w:p>
    <w:p w14:paraId="5F98A09A" w14:textId="77777777" w:rsidR="00C30CC1" w:rsidRPr="004413BE" w:rsidRDefault="00C30CC1" w:rsidP="00C30CC1">
      <w:pPr>
        <w:rPr>
          <w:rFonts w:ascii="Bookman Old Style" w:hAnsi="Bookman Old Style" w:cs="Arial"/>
          <w:sz w:val="22"/>
          <w:szCs w:val="22"/>
        </w:rPr>
      </w:pPr>
      <w:r w:rsidRPr="004413BE">
        <w:rPr>
          <w:rFonts w:ascii="Bookman Old Style" w:hAnsi="Bookman Old Style" w:cs="Arial"/>
          <w:sz w:val="22"/>
          <w:szCs w:val="22"/>
        </w:rPr>
        <w:t xml:space="preserve">CONSENSUS-BASED RULE DEVELOPMENT: </w:t>
      </w:r>
      <w:r w:rsidRPr="004413BE">
        <w:rPr>
          <w:rFonts w:ascii="Bookman Old Style" w:hAnsi="Bookman Old Style" w:cs="Arial"/>
          <w:sz w:val="22"/>
          <w:szCs w:val="22"/>
          <w:u w:color="800080"/>
        </w:rPr>
        <w:t>Not contemplated.</w:t>
      </w:r>
    </w:p>
    <w:p w14:paraId="7D5613C6" w14:textId="77777777" w:rsidR="00C30CC1" w:rsidRPr="004413BE" w:rsidRDefault="00C30CC1" w:rsidP="00C30CC1">
      <w:pPr>
        <w:autoSpaceDE w:val="0"/>
        <w:autoSpaceDN w:val="0"/>
        <w:adjustRightInd w:val="0"/>
        <w:rPr>
          <w:rStyle w:val="Strong"/>
          <w:rFonts w:ascii="Bookman Old Style" w:hAnsi="Bookman Old Style"/>
          <w:b w:val="0"/>
          <w:color w:val="000000"/>
          <w:sz w:val="22"/>
          <w:szCs w:val="22"/>
        </w:rPr>
      </w:pPr>
    </w:p>
    <w:p w14:paraId="6A419F58" w14:textId="77777777" w:rsidR="00C30CC1" w:rsidRPr="004413BE" w:rsidRDefault="00C30CC1" w:rsidP="00C30CC1">
      <w:pPr>
        <w:rPr>
          <w:rFonts w:ascii="Bookman Old Style" w:hAnsi="Bookman Old Style" w:cs="Arial"/>
          <w:b/>
          <w:sz w:val="22"/>
          <w:szCs w:val="22"/>
        </w:rPr>
      </w:pPr>
      <w:r w:rsidRPr="004413BE">
        <w:rPr>
          <w:rFonts w:ascii="Bookman Old Style" w:hAnsi="Bookman Old Style" w:cs="Arial"/>
          <w:b/>
          <w:bCs/>
          <w:sz w:val="22"/>
          <w:szCs w:val="22"/>
        </w:rPr>
        <w:t>CHAPTER 1</w:t>
      </w:r>
      <w:r>
        <w:rPr>
          <w:rFonts w:ascii="Bookman Old Style" w:hAnsi="Bookman Old Style" w:cs="Arial"/>
          <w:b/>
          <w:bCs/>
          <w:sz w:val="22"/>
          <w:szCs w:val="22"/>
        </w:rPr>
        <w:t>64</w:t>
      </w:r>
      <w:r w:rsidRPr="004413BE">
        <w:rPr>
          <w:rFonts w:ascii="Bookman Old Style" w:hAnsi="Bookman Old Style" w:cs="Arial"/>
          <w:b/>
          <w:bCs/>
          <w:sz w:val="22"/>
          <w:szCs w:val="22"/>
        </w:rPr>
        <w:t>:</w:t>
      </w:r>
      <w:r w:rsidRPr="004413BE">
        <w:rPr>
          <w:rFonts w:ascii="Bookman Old Style" w:hAnsi="Bookman Old Style" w:cs="Arial"/>
          <w:b/>
          <w:sz w:val="22"/>
          <w:szCs w:val="22"/>
        </w:rPr>
        <w:t xml:space="preserve"> </w:t>
      </w:r>
      <w:r>
        <w:rPr>
          <w:rFonts w:ascii="Bookman Old Style" w:hAnsi="Bookman Old Style" w:cs="Arial"/>
          <w:b/>
          <w:sz w:val="22"/>
          <w:szCs w:val="22"/>
        </w:rPr>
        <w:t>General Permit for Concrete Batch Plants</w:t>
      </w:r>
    </w:p>
    <w:p w14:paraId="728ADC17" w14:textId="17669C9E" w:rsidR="00C30CC1" w:rsidRPr="004413BE" w:rsidRDefault="00C30CC1" w:rsidP="00C30CC1">
      <w:pPr>
        <w:rPr>
          <w:rFonts w:ascii="Bookman Old Style" w:hAnsi="Bookman Old Style" w:cs="Arial"/>
          <w:sz w:val="22"/>
          <w:szCs w:val="22"/>
        </w:rPr>
      </w:pPr>
      <w:r w:rsidRPr="004413BE">
        <w:rPr>
          <w:rFonts w:ascii="Bookman Old Style" w:hAnsi="Bookman Old Style" w:cs="Arial"/>
          <w:sz w:val="22"/>
          <w:szCs w:val="22"/>
        </w:rPr>
        <w:t xml:space="preserve">STATUTORY BASIS: 38 </w:t>
      </w:r>
      <w:r w:rsidR="00E655A6">
        <w:rPr>
          <w:rFonts w:ascii="Bookman Old Style" w:hAnsi="Bookman Old Style" w:cs="Arial"/>
          <w:sz w:val="22"/>
          <w:szCs w:val="22"/>
        </w:rPr>
        <w:t>MRS</w:t>
      </w:r>
      <w:r w:rsidRPr="004413BE">
        <w:rPr>
          <w:rFonts w:ascii="Bookman Old Style" w:hAnsi="Bookman Old Style" w:cs="Arial"/>
          <w:sz w:val="22"/>
          <w:szCs w:val="22"/>
        </w:rPr>
        <w:t xml:space="preserve"> </w:t>
      </w:r>
      <w:r w:rsidR="00466504">
        <w:rPr>
          <w:rFonts w:ascii="Bookman Old Style" w:hAnsi="Bookman Old Style" w:cs="Arial"/>
          <w:sz w:val="22"/>
          <w:szCs w:val="22"/>
        </w:rPr>
        <w:t>§</w:t>
      </w:r>
      <w:r w:rsidRPr="004413BE">
        <w:rPr>
          <w:rFonts w:ascii="Bookman Old Style" w:hAnsi="Bookman Old Style" w:cs="Arial"/>
          <w:sz w:val="22"/>
          <w:szCs w:val="22"/>
        </w:rPr>
        <w:t>585-</w:t>
      </w:r>
      <w:r>
        <w:rPr>
          <w:rFonts w:ascii="Bookman Old Style" w:hAnsi="Bookman Old Style" w:cs="Arial"/>
          <w:sz w:val="22"/>
          <w:szCs w:val="22"/>
        </w:rPr>
        <w:t>A</w:t>
      </w:r>
    </w:p>
    <w:p w14:paraId="542A587D" w14:textId="77777777" w:rsidR="00C30CC1" w:rsidRPr="004413BE" w:rsidRDefault="00C30CC1" w:rsidP="00C30CC1">
      <w:pPr>
        <w:rPr>
          <w:rFonts w:ascii="Bookman Old Style" w:hAnsi="Bookman Old Style" w:cs="Arial"/>
          <w:sz w:val="22"/>
          <w:szCs w:val="22"/>
        </w:rPr>
      </w:pPr>
      <w:r w:rsidRPr="004413BE">
        <w:rPr>
          <w:rFonts w:ascii="Bookman Old Style" w:hAnsi="Bookman Old Style" w:cs="Arial"/>
          <w:sz w:val="22"/>
          <w:szCs w:val="22"/>
        </w:rPr>
        <w:t xml:space="preserve">PURPOSE: The existing rule will be amended to </w:t>
      </w:r>
      <w:r>
        <w:rPr>
          <w:rFonts w:ascii="Bookman Old Style" w:hAnsi="Bookman Old Style" w:cs="Arial"/>
          <w:sz w:val="22"/>
          <w:szCs w:val="22"/>
          <w:u w:color="800080"/>
        </w:rPr>
        <w:t>provide greater consistency between Chapter 115 air emission licenses and Chapter 164 general permits for these sources</w:t>
      </w:r>
      <w:r w:rsidRPr="004413BE">
        <w:rPr>
          <w:rFonts w:ascii="Bookman Old Style" w:hAnsi="Bookman Old Style" w:cs="Arial"/>
          <w:sz w:val="22"/>
          <w:szCs w:val="22"/>
          <w:u w:color="800080"/>
        </w:rPr>
        <w:t>.</w:t>
      </w:r>
    </w:p>
    <w:p w14:paraId="7791903E" w14:textId="77777777" w:rsidR="00C30CC1" w:rsidRPr="004413BE" w:rsidRDefault="00C30CC1" w:rsidP="00C30CC1">
      <w:pPr>
        <w:rPr>
          <w:rFonts w:ascii="Bookman Old Style" w:hAnsi="Bookman Old Style" w:cs="Arial"/>
          <w:sz w:val="22"/>
          <w:szCs w:val="22"/>
        </w:rPr>
      </w:pPr>
      <w:r w:rsidRPr="004413BE">
        <w:rPr>
          <w:rFonts w:ascii="Bookman Old Style" w:hAnsi="Bookman Old Style" w:cs="Arial"/>
          <w:sz w:val="22"/>
          <w:szCs w:val="22"/>
        </w:rPr>
        <w:t xml:space="preserve">ANTICIPATED SCHEDULE: </w:t>
      </w:r>
      <w:r>
        <w:rPr>
          <w:rFonts w:ascii="Bookman Old Style" w:hAnsi="Bookman Old Style" w:cs="Arial"/>
          <w:sz w:val="22"/>
          <w:szCs w:val="22"/>
        </w:rPr>
        <w:t>Fall</w:t>
      </w:r>
      <w:r w:rsidRPr="004413BE">
        <w:rPr>
          <w:rFonts w:ascii="Bookman Old Style" w:hAnsi="Bookman Old Style" w:cs="Arial"/>
          <w:sz w:val="22"/>
          <w:szCs w:val="22"/>
        </w:rPr>
        <w:t xml:space="preserve"> 2020</w:t>
      </w:r>
    </w:p>
    <w:p w14:paraId="26579CC0" w14:textId="77777777" w:rsidR="00C30CC1" w:rsidRPr="004413BE" w:rsidRDefault="00C30CC1" w:rsidP="00C30CC1">
      <w:pPr>
        <w:rPr>
          <w:rFonts w:ascii="Bookman Old Style" w:hAnsi="Bookman Old Style" w:cs="Arial"/>
          <w:sz w:val="22"/>
          <w:szCs w:val="22"/>
        </w:rPr>
      </w:pPr>
      <w:r w:rsidRPr="004413BE">
        <w:rPr>
          <w:rFonts w:ascii="Bookman Old Style" w:hAnsi="Bookman Old Style" w:cs="Arial"/>
          <w:sz w:val="22"/>
          <w:szCs w:val="22"/>
        </w:rPr>
        <w:t xml:space="preserve">AFFECTED PARTIES: </w:t>
      </w:r>
      <w:r>
        <w:rPr>
          <w:rFonts w:ascii="Bookman Old Style" w:hAnsi="Bookman Old Style" w:cs="Arial"/>
          <w:sz w:val="22"/>
          <w:szCs w:val="22"/>
        </w:rPr>
        <w:t>Owners and operators of concrete batch plants</w:t>
      </w:r>
      <w:r w:rsidRPr="004413BE">
        <w:rPr>
          <w:rFonts w:ascii="Bookman Old Style" w:hAnsi="Bookman Old Style" w:cs="Arial"/>
          <w:sz w:val="22"/>
          <w:szCs w:val="22"/>
        </w:rPr>
        <w:t>.</w:t>
      </w:r>
    </w:p>
    <w:p w14:paraId="0A253FE7" w14:textId="54EA1224" w:rsidR="00C30CC1" w:rsidRDefault="00C30CC1" w:rsidP="00C30CC1">
      <w:pPr>
        <w:rPr>
          <w:rFonts w:ascii="Bookman Old Style" w:hAnsi="Bookman Old Style" w:cs="Arial"/>
          <w:sz w:val="22"/>
          <w:szCs w:val="22"/>
          <w:u w:color="800080"/>
        </w:rPr>
      </w:pPr>
      <w:r w:rsidRPr="004413BE">
        <w:rPr>
          <w:rFonts w:ascii="Bookman Old Style" w:hAnsi="Bookman Old Style" w:cs="Arial"/>
          <w:sz w:val="22"/>
          <w:szCs w:val="22"/>
        </w:rPr>
        <w:t xml:space="preserve">CONSENSUS-BASED RULE DEVELOPMENT: </w:t>
      </w:r>
      <w:r w:rsidRPr="004413BE">
        <w:rPr>
          <w:rFonts w:ascii="Bookman Old Style" w:hAnsi="Bookman Old Style" w:cs="Arial"/>
          <w:sz w:val="22"/>
          <w:szCs w:val="22"/>
          <w:u w:color="800080"/>
        </w:rPr>
        <w:t>Not contemplated.</w:t>
      </w:r>
    </w:p>
    <w:p w14:paraId="32C6D20F" w14:textId="77777777" w:rsidR="004309DB" w:rsidRPr="004413BE" w:rsidRDefault="004309DB" w:rsidP="00C30CC1">
      <w:pPr>
        <w:rPr>
          <w:rFonts w:ascii="Bookman Old Style" w:hAnsi="Bookman Old Style" w:cs="Arial"/>
          <w:sz w:val="22"/>
          <w:szCs w:val="22"/>
        </w:rPr>
      </w:pPr>
    </w:p>
    <w:p w14:paraId="72023A05" w14:textId="14710952" w:rsidR="000426B9" w:rsidRPr="00E655A6" w:rsidRDefault="004309DB" w:rsidP="004309DB">
      <w:pPr>
        <w:pBdr>
          <w:bottom w:val="single" w:sz="4" w:space="1" w:color="auto"/>
        </w:pBdr>
        <w:tabs>
          <w:tab w:val="left" w:pos="720"/>
        </w:tabs>
        <w:rPr>
          <w:rFonts w:ascii="Bookman Old Style" w:hAnsi="Bookman Old Style"/>
          <w:bCs/>
          <w:smallCaps/>
          <w:sz w:val="22"/>
          <w:szCs w:val="22"/>
        </w:rPr>
      </w:pPr>
      <w:r w:rsidRPr="004A287C">
        <w:rPr>
          <w:rFonts w:ascii="Bookman Old Style" w:hAnsi="Bookman Old Style" w:cs="Arial"/>
          <w:i/>
          <w:iCs/>
          <w:sz w:val="22"/>
          <w:szCs w:val="22"/>
        </w:rPr>
        <w:t xml:space="preserve">Chapter 167 </w:t>
      </w:r>
      <w:r w:rsidR="00426F3D">
        <w:rPr>
          <w:rFonts w:ascii="Bookman Old Style" w:hAnsi="Bookman Old Style" w:cs="Arial"/>
          <w:i/>
          <w:iCs/>
          <w:sz w:val="22"/>
          <w:szCs w:val="22"/>
        </w:rPr>
        <w:t>insert</w:t>
      </w:r>
      <w:r w:rsidRPr="004A287C">
        <w:rPr>
          <w:rFonts w:ascii="Bookman Old Style" w:hAnsi="Bookman Old Style" w:cs="Arial"/>
          <w:i/>
          <w:iCs/>
          <w:sz w:val="22"/>
          <w:szCs w:val="22"/>
        </w:rPr>
        <w:t>ed May 6, 2021.)</w:t>
      </w:r>
    </w:p>
    <w:p w14:paraId="7B090E07" w14:textId="4781554C" w:rsidR="000426B9" w:rsidRPr="00C375B5" w:rsidRDefault="000426B9" w:rsidP="000426B9">
      <w:pPr>
        <w:rPr>
          <w:rFonts w:ascii="Bookman Old Style" w:hAnsi="Bookman Old Style"/>
          <w:b/>
          <w:sz w:val="22"/>
          <w:szCs w:val="22"/>
        </w:rPr>
      </w:pPr>
      <w:r w:rsidRPr="00C375B5">
        <w:rPr>
          <w:rFonts w:ascii="Bookman Old Style" w:hAnsi="Bookman Old Style"/>
          <w:b/>
          <w:sz w:val="22"/>
          <w:szCs w:val="22"/>
        </w:rPr>
        <w:t>CHAPTER</w:t>
      </w:r>
      <w:r w:rsidR="00C375B5" w:rsidRPr="00C375B5">
        <w:rPr>
          <w:rFonts w:ascii="Bookman Old Style" w:hAnsi="Bookman Old Style"/>
          <w:b/>
          <w:sz w:val="22"/>
          <w:szCs w:val="22"/>
        </w:rPr>
        <w:t xml:space="preserve"> </w:t>
      </w:r>
      <w:r w:rsidRPr="00C375B5">
        <w:rPr>
          <w:rFonts w:ascii="Bookman Old Style" w:hAnsi="Bookman Old Style"/>
          <w:b/>
          <w:sz w:val="22"/>
          <w:szCs w:val="22"/>
        </w:rPr>
        <w:t>167</w:t>
      </w:r>
      <w:r w:rsidR="00C375B5" w:rsidRPr="00C375B5">
        <w:rPr>
          <w:rFonts w:ascii="Bookman Old Style" w:hAnsi="Bookman Old Style"/>
          <w:b/>
          <w:sz w:val="22"/>
          <w:szCs w:val="22"/>
        </w:rPr>
        <w:t>:</w:t>
      </w:r>
      <w:r w:rsidRPr="00C375B5">
        <w:rPr>
          <w:rFonts w:ascii="Bookman Old Style" w:hAnsi="Bookman Old Style"/>
          <w:b/>
          <w:sz w:val="22"/>
          <w:szCs w:val="22"/>
        </w:rPr>
        <w:t xml:space="preserve"> Tracking and Reporting Gross and Net Annual Greenhouse Gas</w:t>
      </w:r>
      <w:r w:rsidR="00C375B5">
        <w:rPr>
          <w:rFonts w:ascii="Bookman Old Style" w:hAnsi="Bookman Old Style"/>
          <w:b/>
          <w:sz w:val="22"/>
          <w:szCs w:val="22"/>
        </w:rPr>
        <w:t> </w:t>
      </w:r>
      <w:r w:rsidRPr="00C375B5">
        <w:rPr>
          <w:rFonts w:ascii="Bookman Old Style" w:hAnsi="Bookman Old Style"/>
          <w:b/>
          <w:sz w:val="22"/>
          <w:szCs w:val="22"/>
        </w:rPr>
        <w:t>Emissions</w:t>
      </w:r>
    </w:p>
    <w:p w14:paraId="256C1051" w14:textId="64222ADF" w:rsidR="000426B9" w:rsidRPr="00747FA9" w:rsidRDefault="000426B9" w:rsidP="000426B9">
      <w:pPr>
        <w:tabs>
          <w:tab w:val="left" w:pos="720"/>
        </w:tabs>
        <w:rPr>
          <w:rFonts w:ascii="Bookman Old Style" w:hAnsi="Bookman Old Style"/>
          <w:bCs/>
          <w:sz w:val="22"/>
          <w:szCs w:val="22"/>
        </w:rPr>
      </w:pPr>
      <w:r w:rsidRPr="00747FA9">
        <w:rPr>
          <w:rFonts w:ascii="Bookman Old Style" w:hAnsi="Bookman Old Style"/>
          <w:bCs/>
          <w:sz w:val="22"/>
          <w:szCs w:val="22"/>
        </w:rPr>
        <w:t xml:space="preserve">STATUTORY AUTHORITY: 38 </w:t>
      </w:r>
      <w:r w:rsidR="00E655A6">
        <w:rPr>
          <w:rFonts w:ascii="Bookman Old Style" w:hAnsi="Bookman Old Style"/>
          <w:bCs/>
          <w:sz w:val="22"/>
          <w:szCs w:val="22"/>
        </w:rPr>
        <w:t>MRS</w:t>
      </w:r>
      <w:r w:rsidRPr="00747FA9">
        <w:rPr>
          <w:rFonts w:ascii="Bookman Old Style" w:hAnsi="Bookman Old Style"/>
          <w:bCs/>
          <w:sz w:val="22"/>
          <w:szCs w:val="22"/>
        </w:rPr>
        <w:t xml:space="preserve"> §576-A(4)</w:t>
      </w:r>
    </w:p>
    <w:p w14:paraId="3D3CF69B" w14:textId="57118CD7" w:rsidR="000426B9" w:rsidRPr="00747FA9" w:rsidRDefault="000426B9" w:rsidP="000426B9">
      <w:pPr>
        <w:tabs>
          <w:tab w:val="left" w:pos="720"/>
        </w:tabs>
        <w:rPr>
          <w:rFonts w:ascii="Bookman Old Style" w:hAnsi="Bookman Old Style"/>
          <w:bCs/>
          <w:sz w:val="22"/>
          <w:szCs w:val="22"/>
        </w:rPr>
      </w:pPr>
      <w:r w:rsidRPr="00747FA9">
        <w:rPr>
          <w:rFonts w:ascii="Bookman Old Style" w:hAnsi="Bookman Old Style"/>
          <w:bCs/>
          <w:sz w:val="22"/>
          <w:szCs w:val="22"/>
        </w:rPr>
        <w:t>PURPOSE:</w:t>
      </w:r>
      <w:r>
        <w:rPr>
          <w:rFonts w:ascii="Bookman Old Style" w:hAnsi="Bookman Old Style"/>
          <w:bCs/>
          <w:sz w:val="22"/>
          <w:szCs w:val="22"/>
        </w:rPr>
        <w:t xml:space="preserve"> </w:t>
      </w:r>
      <w:r w:rsidRPr="00747FA9">
        <w:rPr>
          <w:rFonts w:ascii="Bookman Old Style" w:hAnsi="Bookman Old Style"/>
          <w:bCs/>
          <w:sz w:val="22"/>
          <w:szCs w:val="22"/>
        </w:rPr>
        <w:t>38 MRS §576-A(4) requires the Department to adopt rules by July 1, 2021, to track and report to the Legislature gross and net annual greenhouse gas emissions in the State. This rule establishes methods for measuring and estimating greenhouse gas emissions from various source categories, and for calculating gross and net annual greenhouse gas emissions for the State as a whole.</w:t>
      </w:r>
    </w:p>
    <w:p w14:paraId="73B4E10F" w14:textId="3BFE32C5" w:rsidR="000426B9" w:rsidRPr="00747FA9" w:rsidRDefault="000426B9" w:rsidP="000426B9">
      <w:pPr>
        <w:tabs>
          <w:tab w:val="left" w:pos="720"/>
        </w:tabs>
        <w:rPr>
          <w:rFonts w:ascii="Bookman Old Style" w:hAnsi="Bookman Old Style"/>
          <w:bCs/>
          <w:sz w:val="22"/>
          <w:szCs w:val="22"/>
        </w:rPr>
      </w:pPr>
      <w:r w:rsidRPr="00747FA9">
        <w:rPr>
          <w:rFonts w:ascii="Bookman Old Style" w:hAnsi="Bookman Old Style"/>
          <w:bCs/>
          <w:sz w:val="22"/>
          <w:szCs w:val="22"/>
        </w:rPr>
        <w:t>SCHEDULE: The Department plans to post the proposed rule to public comment in April, to hold a public hearing in May, and adopt the final rule in late June, 2021.</w:t>
      </w:r>
    </w:p>
    <w:p w14:paraId="734E39E1" w14:textId="434B54BA" w:rsidR="000426B9" w:rsidRPr="00747FA9" w:rsidRDefault="000426B9" w:rsidP="000426B9">
      <w:pPr>
        <w:tabs>
          <w:tab w:val="left" w:pos="720"/>
        </w:tabs>
        <w:rPr>
          <w:rFonts w:ascii="Bookman Old Style" w:hAnsi="Bookman Old Style"/>
          <w:bCs/>
          <w:sz w:val="22"/>
          <w:szCs w:val="22"/>
        </w:rPr>
      </w:pPr>
      <w:r w:rsidRPr="00747FA9">
        <w:rPr>
          <w:rFonts w:ascii="Bookman Old Style" w:hAnsi="Bookman Old Style"/>
          <w:bCs/>
          <w:sz w:val="22"/>
          <w:szCs w:val="22"/>
        </w:rPr>
        <w:t>AFFECTED PARTIES: The proposed rule will define how the Department will collect and aggregate GHG emissions data from all sources in the State. The data will be compiled and incorporated into the biennial report to the Legislature on the State GHG inventory.</w:t>
      </w:r>
    </w:p>
    <w:p w14:paraId="1B0F6D18" w14:textId="196BF0BB" w:rsidR="000426B9" w:rsidRDefault="000426B9" w:rsidP="000426B9">
      <w:pPr>
        <w:tabs>
          <w:tab w:val="left" w:pos="720"/>
        </w:tabs>
        <w:rPr>
          <w:rFonts w:ascii="Bookman Old Style" w:hAnsi="Bookman Old Style"/>
          <w:bCs/>
          <w:sz w:val="22"/>
          <w:szCs w:val="22"/>
        </w:rPr>
      </w:pPr>
      <w:r w:rsidRPr="00747FA9">
        <w:rPr>
          <w:rFonts w:ascii="Bookman Old Style" w:hAnsi="Bookman Old Style"/>
          <w:bCs/>
          <w:sz w:val="22"/>
          <w:szCs w:val="22"/>
        </w:rPr>
        <w:t xml:space="preserve">IS ANY PROVISION OF THE PROPOSED RULE ANTICIPATED TO BE MORE STRINGENT THAN APPLICABLE FEDERAL STANDARDS? </w:t>
      </w:r>
      <w:r>
        <w:rPr>
          <w:rFonts w:ascii="Bookman Old Style" w:hAnsi="Bookman Old Style"/>
          <w:bCs/>
          <w:sz w:val="22"/>
          <w:szCs w:val="22"/>
        </w:rPr>
        <w:t>No.</w:t>
      </w:r>
      <w:r w:rsidRPr="00747FA9">
        <w:rPr>
          <w:rFonts w:ascii="Bookman Old Style" w:hAnsi="Bookman Old Style"/>
          <w:bCs/>
          <w:sz w:val="22"/>
          <w:szCs w:val="22"/>
        </w:rPr>
        <w:t xml:space="preserve"> </w:t>
      </w:r>
    </w:p>
    <w:p w14:paraId="5CFF01AF" w14:textId="4C28C0F8" w:rsidR="000426B9" w:rsidRPr="00747FA9" w:rsidRDefault="000426B9" w:rsidP="004309DB">
      <w:pPr>
        <w:pBdr>
          <w:bottom w:val="single" w:sz="4" w:space="1" w:color="auto"/>
        </w:pBdr>
        <w:tabs>
          <w:tab w:val="left" w:pos="720"/>
        </w:tabs>
        <w:ind w:right="180"/>
        <w:rPr>
          <w:rFonts w:ascii="Bookman Old Style" w:hAnsi="Bookman Old Style"/>
          <w:bCs/>
          <w:sz w:val="22"/>
          <w:szCs w:val="22"/>
        </w:rPr>
      </w:pPr>
      <w:bookmarkStart w:id="8" w:name="_Hlk79592054"/>
      <w:r w:rsidRPr="00747FA9">
        <w:rPr>
          <w:rFonts w:ascii="Bookman Old Style" w:hAnsi="Bookman Old Style"/>
          <w:bCs/>
          <w:smallCaps/>
          <w:sz w:val="22"/>
          <w:szCs w:val="22"/>
        </w:rPr>
        <w:t>CONTACT PERSON</w:t>
      </w:r>
      <w:r w:rsidR="00C375B5">
        <w:rPr>
          <w:rFonts w:ascii="Bookman Old Style" w:hAnsi="Bookman Old Style"/>
          <w:bCs/>
          <w:smallCaps/>
          <w:sz w:val="22"/>
          <w:szCs w:val="22"/>
        </w:rPr>
        <w:t xml:space="preserve"> FOR THIS CHAPTER</w:t>
      </w:r>
      <w:r w:rsidRPr="00747FA9">
        <w:rPr>
          <w:rFonts w:ascii="Bookman Old Style" w:hAnsi="Bookman Old Style"/>
          <w:bCs/>
          <w:smallCaps/>
          <w:sz w:val="22"/>
          <w:szCs w:val="22"/>
        </w:rPr>
        <w:t>:</w:t>
      </w:r>
      <w:r>
        <w:rPr>
          <w:rFonts w:ascii="Bookman Old Style" w:hAnsi="Bookman Old Style"/>
          <w:bCs/>
          <w:smallCaps/>
          <w:sz w:val="22"/>
          <w:szCs w:val="22"/>
        </w:rPr>
        <w:t xml:space="preserve"> </w:t>
      </w:r>
      <w:bookmarkStart w:id="9" w:name="_Hlk66961007"/>
      <w:r w:rsidRPr="00747FA9">
        <w:rPr>
          <w:rFonts w:ascii="Bookman Old Style" w:hAnsi="Bookman Old Style"/>
          <w:sz w:val="22"/>
          <w:szCs w:val="22"/>
        </w:rPr>
        <w:t>Stacy Knapp</w:t>
      </w:r>
      <w:r>
        <w:rPr>
          <w:rFonts w:ascii="Bookman Old Style" w:hAnsi="Bookman Old Style"/>
          <w:sz w:val="22"/>
          <w:szCs w:val="22"/>
        </w:rPr>
        <w:t xml:space="preserve">, </w:t>
      </w:r>
      <w:r w:rsidRPr="00747FA9">
        <w:rPr>
          <w:rFonts w:ascii="Bookman Old Style" w:hAnsi="Bookman Old Style"/>
          <w:sz w:val="22"/>
          <w:szCs w:val="22"/>
        </w:rPr>
        <w:t>Maine Department of Environmental Protection</w:t>
      </w:r>
      <w:r>
        <w:rPr>
          <w:rFonts w:ascii="Bookman Old Style" w:hAnsi="Bookman Old Style"/>
          <w:sz w:val="22"/>
          <w:szCs w:val="22"/>
        </w:rPr>
        <w:t xml:space="preserve">, </w:t>
      </w:r>
      <w:r w:rsidRPr="00747FA9">
        <w:rPr>
          <w:rFonts w:ascii="Bookman Old Style" w:hAnsi="Bookman Old Style"/>
          <w:sz w:val="22"/>
          <w:szCs w:val="22"/>
        </w:rPr>
        <w:t>17 State House Station</w:t>
      </w:r>
      <w:r>
        <w:rPr>
          <w:rFonts w:ascii="Bookman Old Style" w:hAnsi="Bookman Old Style"/>
          <w:sz w:val="22"/>
          <w:szCs w:val="22"/>
        </w:rPr>
        <w:t xml:space="preserve">, </w:t>
      </w:r>
      <w:r w:rsidRPr="00747FA9">
        <w:rPr>
          <w:rFonts w:ascii="Bookman Old Style" w:hAnsi="Bookman Old Style"/>
          <w:sz w:val="22"/>
          <w:szCs w:val="22"/>
        </w:rPr>
        <w:t>Augusta, ME 04333</w:t>
      </w:r>
      <w:r>
        <w:rPr>
          <w:rFonts w:ascii="Bookman Old Style" w:hAnsi="Bookman Old Style"/>
          <w:sz w:val="22"/>
          <w:szCs w:val="22"/>
        </w:rPr>
        <w:t xml:space="preserve">. Telephone: </w:t>
      </w:r>
      <w:r w:rsidRPr="00747FA9">
        <w:rPr>
          <w:rFonts w:ascii="Bookman Old Style" w:hAnsi="Bookman Old Style"/>
          <w:sz w:val="22"/>
          <w:szCs w:val="22"/>
        </w:rPr>
        <w:t>(207) 287-2235</w:t>
      </w:r>
      <w:r>
        <w:rPr>
          <w:rFonts w:ascii="Bookman Old Style" w:hAnsi="Bookman Old Style"/>
          <w:sz w:val="22"/>
          <w:szCs w:val="22"/>
        </w:rPr>
        <w:t xml:space="preserve">. Email: </w:t>
      </w:r>
      <w:hyperlink r:id="rId10" w:history="1">
        <w:r w:rsidRPr="00073A48">
          <w:rPr>
            <w:rStyle w:val="Hyperlink"/>
            <w:rFonts w:ascii="Bookman Old Style" w:hAnsi="Bookman Old Style"/>
            <w:sz w:val="22"/>
            <w:szCs w:val="22"/>
          </w:rPr>
          <w:t>Stacy.R.Knapp@Maine.gov</w:t>
        </w:r>
      </w:hyperlink>
      <w:r>
        <w:rPr>
          <w:rFonts w:ascii="Bookman Old Style" w:hAnsi="Bookman Old Style"/>
          <w:sz w:val="22"/>
          <w:szCs w:val="22"/>
        </w:rPr>
        <w:t xml:space="preserve"> .</w:t>
      </w:r>
      <w:bookmarkEnd w:id="9"/>
    </w:p>
    <w:bookmarkEnd w:id="8"/>
    <w:p w14:paraId="0BED1750" w14:textId="77777777" w:rsidR="00E655A6" w:rsidRDefault="00E655A6" w:rsidP="00C30CC1">
      <w:pPr>
        <w:rPr>
          <w:rStyle w:val="Strong"/>
          <w:rFonts w:ascii="Bookman Old Style" w:hAnsi="Bookman Old Style"/>
          <w:b w:val="0"/>
          <w:strike/>
          <w:color w:val="000000"/>
          <w:sz w:val="22"/>
          <w:szCs w:val="22"/>
        </w:rPr>
      </w:pPr>
    </w:p>
    <w:p w14:paraId="6B1E64E2" w14:textId="7672BA2A" w:rsidR="006F5AD9" w:rsidRPr="006F5AD9" w:rsidRDefault="006F5AD9" w:rsidP="006F5AD9">
      <w:pPr>
        <w:pBdr>
          <w:bottom w:val="single" w:sz="4" w:space="1" w:color="auto"/>
        </w:pBdr>
        <w:rPr>
          <w:rStyle w:val="Strong"/>
          <w:rFonts w:ascii="Bookman Old Style" w:hAnsi="Bookman Old Style"/>
          <w:b w:val="0"/>
          <w:i/>
          <w:iCs/>
          <w:color w:val="000000"/>
          <w:sz w:val="22"/>
          <w:szCs w:val="22"/>
        </w:rPr>
      </w:pPr>
      <w:r w:rsidRPr="006F5AD9">
        <w:rPr>
          <w:rStyle w:val="Strong"/>
          <w:rFonts w:ascii="Bookman Old Style" w:hAnsi="Bookman Old Style"/>
          <w:b w:val="0"/>
          <w:i/>
          <w:iCs/>
          <w:color w:val="000000"/>
          <w:sz w:val="22"/>
          <w:szCs w:val="22"/>
        </w:rPr>
        <w:t xml:space="preserve">Chapter 168 </w:t>
      </w:r>
      <w:r w:rsidR="004309DB">
        <w:rPr>
          <w:rStyle w:val="Strong"/>
          <w:rFonts w:ascii="Bookman Old Style" w:hAnsi="Bookman Old Style"/>
          <w:b w:val="0"/>
          <w:i/>
          <w:iCs/>
          <w:color w:val="000000"/>
          <w:sz w:val="22"/>
          <w:szCs w:val="22"/>
        </w:rPr>
        <w:t>added</w:t>
      </w:r>
      <w:r w:rsidRPr="006F5AD9">
        <w:rPr>
          <w:rStyle w:val="Strong"/>
          <w:rFonts w:ascii="Bookman Old Style" w:hAnsi="Bookman Old Style"/>
          <w:b w:val="0"/>
          <w:i/>
          <w:iCs/>
          <w:color w:val="000000"/>
          <w:sz w:val="22"/>
          <w:szCs w:val="22"/>
        </w:rPr>
        <w:t xml:space="preserve"> August 10, 2021.</w:t>
      </w:r>
    </w:p>
    <w:p w14:paraId="6568642F" w14:textId="779A58AE" w:rsidR="006F5AD9" w:rsidRPr="002F4962" w:rsidRDefault="006F5AD9" w:rsidP="006F5AD9">
      <w:pPr>
        <w:rPr>
          <w:rFonts w:ascii="Bookman Old Style" w:hAnsi="Bookman Old Style"/>
          <w:bCs/>
          <w:sz w:val="22"/>
          <w:szCs w:val="22"/>
        </w:rPr>
      </w:pPr>
      <w:r w:rsidRPr="002F4962">
        <w:rPr>
          <w:rFonts w:ascii="Bookman Old Style" w:hAnsi="Bookman Old Style"/>
          <w:bCs/>
          <w:sz w:val="22"/>
          <w:szCs w:val="22"/>
        </w:rPr>
        <w:t xml:space="preserve">CHAPTER: </w:t>
      </w:r>
      <w:r w:rsidRPr="006F5AD9">
        <w:rPr>
          <w:rFonts w:ascii="Bookman Old Style" w:hAnsi="Bookman Old Style"/>
          <w:b/>
          <w:sz w:val="22"/>
          <w:szCs w:val="22"/>
        </w:rPr>
        <w:t>Chapter 168, Statewide Greenhouse Gas Emissions Regulation</w:t>
      </w:r>
    </w:p>
    <w:p w14:paraId="70D854A2" w14:textId="083C5B9C" w:rsidR="006F5AD9" w:rsidRPr="002F4962" w:rsidRDefault="006F5AD9" w:rsidP="006F5AD9">
      <w:pPr>
        <w:tabs>
          <w:tab w:val="left" w:pos="720"/>
        </w:tabs>
        <w:rPr>
          <w:rFonts w:ascii="Bookman Old Style" w:hAnsi="Bookman Old Style"/>
          <w:bCs/>
          <w:sz w:val="22"/>
          <w:szCs w:val="22"/>
        </w:rPr>
      </w:pPr>
      <w:r w:rsidRPr="002F4962">
        <w:rPr>
          <w:rFonts w:ascii="Bookman Old Style" w:hAnsi="Bookman Old Style"/>
          <w:bCs/>
          <w:sz w:val="22"/>
          <w:szCs w:val="22"/>
        </w:rPr>
        <w:t xml:space="preserve">STATUTORY AUTHORITY: 38 </w:t>
      </w:r>
      <w:r w:rsidR="00E655A6">
        <w:rPr>
          <w:rFonts w:ascii="Bookman Old Style" w:hAnsi="Bookman Old Style"/>
          <w:bCs/>
          <w:sz w:val="22"/>
          <w:szCs w:val="22"/>
        </w:rPr>
        <w:t>MRS</w:t>
      </w:r>
      <w:r w:rsidRPr="002F4962">
        <w:rPr>
          <w:rFonts w:ascii="Bookman Old Style" w:hAnsi="Bookman Old Style"/>
          <w:bCs/>
          <w:sz w:val="22"/>
          <w:szCs w:val="22"/>
        </w:rPr>
        <w:t xml:space="preserve"> §576-A</w:t>
      </w:r>
    </w:p>
    <w:p w14:paraId="7BF90A24" w14:textId="17413211" w:rsidR="006F5AD9" w:rsidRPr="002F4962" w:rsidRDefault="006F5AD9" w:rsidP="006F5AD9">
      <w:pPr>
        <w:tabs>
          <w:tab w:val="left" w:pos="720"/>
        </w:tabs>
        <w:rPr>
          <w:rFonts w:ascii="Bookman Old Style" w:hAnsi="Bookman Old Style"/>
          <w:bCs/>
          <w:sz w:val="22"/>
          <w:szCs w:val="22"/>
        </w:rPr>
      </w:pPr>
      <w:r w:rsidRPr="002F4962">
        <w:rPr>
          <w:rFonts w:ascii="Bookman Old Style" w:hAnsi="Bookman Old Style"/>
          <w:bCs/>
          <w:sz w:val="22"/>
          <w:szCs w:val="22"/>
        </w:rPr>
        <w:t>PURPOSE:</w:t>
      </w:r>
      <w:r>
        <w:rPr>
          <w:rFonts w:ascii="Bookman Old Style" w:hAnsi="Bookman Old Style"/>
          <w:bCs/>
          <w:sz w:val="22"/>
          <w:szCs w:val="22"/>
        </w:rPr>
        <w:t xml:space="preserve"> </w:t>
      </w:r>
      <w:r w:rsidRPr="002F4962">
        <w:rPr>
          <w:rFonts w:ascii="Bookman Old Style" w:hAnsi="Bookman Old Style"/>
          <w:bCs/>
          <w:sz w:val="22"/>
          <w:szCs w:val="22"/>
        </w:rPr>
        <w:t>38 MRS §576-A(4) requires the Department to adopt rules to ensure compliance with the levels established by subsections 1 to 3 of §576-A. This rule establishes the amount by which statewide greenhouse gas emissions must be reduced in order to achieve that compliance.</w:t>
      </w:r>
    </w:p>
    <w:p w14:paraId="5678326A" w14:textId="0F8F9A06" w:rsidR="006F5AD9" w:rsidRPr="002F4962" w:rsidRDefault="006F5AD9" w:rsidP="006F5AD9">
      <w:pPr>
        <w:tabs>
          <w:tab w:val="left" w:pos="720"/>
        </w:tabs>
        <w:rPr>
          <w:rFonts w:ascii="Bookman Old Style" w:hAnsi="Bookman Old Style"/>
          <w:bCs/>
          <w:sz w:val="22"/>
          <w:szCs w:val="22"/>
        </w:rPr>
      </w:pPr>
      <w:r w:rsidRPr="002F4962">
        <w:rPr>
          <w:rFonts w:ascii="Bookman Old Style" w:hAnsi="Bookman Old Style"/>
          <w:bCs/>
          <w:sz w:val="22"/>
          <w:szCs w:val="22"/>
        </w:rPr>
        <w:t>SCHEDULE: The Department plans to post the proposed rule to public comment in August and adopt the final rule in late September, 2021.</w:t>
      </w:r>
    </w:p>
    <w:p w14:paraId="294B4407" w14:textId="298FB4A5" w:rsidR="006F5AD9" w:rsidRPr="002F4962" w:rsidRDefault="006F5AD9" w:rsidP="006F5AD9">
      <w:pPr>
        <w:tabs>
          <w:tab w:val="left" w:pos="720"/>
        </w:tabs>
        <w:rPr>
          <w:rFonts w:ascii="Bookman Old Style" w:hAnsi="Bookman Old Style"/>
          <w:bCs/>
          <w:sz w:val="22"/>
          <w:szCs w:val="22"/>
        </w:rPr>
      </w:pPr>
      <w:r w:rsidRPr="002F4962">
        <w:rPr>
          <w:rFonts w:ascii="Bookman Old Style" w:hAnsi="Bookman Old Style"/>
          <w:bCs/>
          <w:sz w:val="22"/>
          <w:szCs w:val="22"/>
        </w:rPr>
        <w:lastRenderedPageBreak/>
        <w:t>AFFECTED PARTIES: The proposed rule defines the overall reductions in GHG emissions that the State must achieve by both 2030 and 2050. Department staff will use these reduction targets to document progress in emissions reductions in the biennial report to the Legislature on the State GHG inventory.</w:t>
      </w:r>
    </w:p>
    <w:p w14:paraId="477D9C8E" w14:textId="0911EBCC" w:rsidR="006F5AD9" w:rsidRDefault="006F5AD9" w:rsidP="006F5AD9">
      <w:pPr>
        <w:tabs>
          <w:tab w:val="left" w:pos="720"/>
        </w:tabs>
        <w:rPr>
          <w:rFonts w:ascii="Bookman Old Style" w:hAnsi="Bookman Old Style"/>
          <w:bCs/>
          <w:sz w:val="22"/>
          <w:szCs w:val="22"/>
        </w:rPr>
      </w:pPr>
      <w:r w:rsidRPr="002F4962">
        <w:rPr>
          <w:rFonts w:ascii="Bookman Old Style" w:hAnsi="Bookman Old Style"/>
          <w:bCs/>
          <w:sz w:val="22"/>
          <w:szCs w:val="22"/>
        </w:rPr>
        <w:t>IS ANY PROVISION OF THE PROPOSED RULE ANTICIPATED TO BE MORE STRINGENT THAN APPLICABLE FEDERAL STANDARDS? No</w:t>
      </w:r>
      <w:r>
        <w:rPr>
          <w:rFonts w:ascii="Bookman Old Style" w:hAnsi="Bookman Old Style"/>
          <w:bCs/>
          <w:sz w:val="22"/>
          <w:szCs w:val="22"/>
        </w:rPr>
        <w:t>.</w:t>
      </w:r>
    </w:p>
    <w:p w14:paraId="302A204F" w14:textId="77777777" w:rsidR="006F5AD9" w:rsidRPr="00747FA9" w:rsidRDefault="006F5AD9" w:rsidP="006F5AD9">
      <w:pPr>
        <w:pBdr>
          <w:bottom w:val="single" w:sz="4" w:space="1" w:color="auto"/>
        </w:pBdr>
        <w:tabs>
          <w:tab w:val="left" w:pos="720"/>
        </w:tabs>
        <w:ind w:right="180"/>
        <w:rPr>
          <w:rFonts w:ascii="Bookman Old Style" w:hAnsi="Bookman Old Style"/>
          <w:bCs/>
          <w:sz w:val="22"/>
          <w:szCs w:val="22"/>
        </w:rPr>
      </w:pPr>
      <w:r w:rsidRPr="00747FA9">
        <w:rPr>
          <w:rFonts w:ascii="Bookman Old Style" w:hAnsi="Bookman Old Style"/>
          <w:bCs/>
          <w:smallCaps/>
          <w:sz w:val="22"/>
          <w:szCs w:val="22"/>
        </w:rPr>
        <w:t>CONTACT PERSON</w:t>
      </w:r>
      <w:r>
        <w:rPr>
          <w:rFonts w:ascii="Bookman Old Style" w:hAnsi="Bookman Old Style"/>
          <w:bCs/>
          <w:smallCaps/>
          <w:sz w:val="22"/>
          <w:szCs w:val="22"/>
        </w:rPr>
        <w:t xml:space="preserve"> FOR THIS CHAPTER</w:t>
      </w:r>
      <w:r w:rsidRPr="00747FA9">
        <w:rPr>
          <w:rFonts w:ascii="Bookman Old Style" w:hAnsi="Bookman Old Style"/>
          <w:bCs/>
          <w:smallCaps/>
          <w:sz w:val="22"/>
          <w:szCs w:val="22"/>
        </w:rPr>
        <w:t>:</w:t>
      </w:r>
      <w:r>
        <w:rPr>
          <w:rFonts w:ascii="Bookman Old Style" w:hAnsi="Bookman Old Style"/>
          <w:bCs/>
          <w:smallCaps/>
          <w:sz w:val="22"/>
          <w:szCs w:val="22"/>
        </w:rPr>
        <w:t xml:space="preserve"> </w:t>
      </w:r>
      <w:r w:rsidRPr="00747FA9">
        <w:rPr>
          <w:rFonts w:ascii="Bookman Old Style" w:hAnsi="Bookman Old Style"/>
          <w:sz w:val="22"/>
          <w:szCs w:val="22"/>
        </w:rPr>
        <w:t>Stacy Knapp</w:t>
      </w:r>
      <w:r>
        <w:rPr>
          <w:rFonts w:ascii="Bookman Old Style" w:hAnsi="Bookman Old Style"/>
          <w:sz w:val="22"/>
          <w:szCs w:val="22"/>
        </w:rPr>
        <w:t xml:space="preserve">, </w:t>
      </w:r>
      <w:r w:rsidRPr="00747FA9">
        <w:rPr>
          <w:rFonts w:ascii="Bookman Old Style" w:hAnsi="Bookman Old Style"/>
          <w:sz w:val="22"/>
          <w:szCs w:val="22"/>
        </w:rPr>
        <w:t>Maine Department of Environmental Protection</w:t>
      </w:r>
      <w:r>
        <w:rPr>
          <w:rFonts w:ascii="Bookman Old Style" w:hAnsi="Bookman Old Style"/>
          <w:sz w:val="22"/>
          <w:szCs w:val="22"/>
        </w:rPr>
        <w:t xml:space="preserve">, </w:t>
      </w:r>
      <w:r w:rsidRPr="00747FA9">
        <w:rPr>
          <w:rFonts w:ascii="Bookman Old Style" w:hAnsi="Bookman Old Style"/>
          <w:sz w:val="22"/>
          <w:szCs w:val="22"/>
        </w:rPr>
        <w:t>17 State House Station</w:t>
      </w:r>
      <w:r>
        <w:rPr>
          <w:rFonts w:ascii="Bookman Old Style" w:hAnsi="Bookman Old Style"/>
          <w:sz w:val="22"/>
          <w:szCs w:val="22"/>
        </w:rPr>
        <w:t xml:space="preserve">, </w:t>
      </w:r>
      <w:r w:rsidRPr="00747FA9">
        <w:rPr>
          <w:rFonts w:ascii="Bookman Old Style" w:hAnsi="Bookman Old Style"/>
          <w:sz w:val="22"/>
          <w:szCs w:val="22"/>
        </w:rPr>
        <w:t>Augusta, ME 04333</w:t>
      </w:r>
      <w:r>
        <w:rPr>
          <w:rFonts w:ascii="Bookman Old Style" w:hAnsi="Bookman Old Style"/>
          <w:sz w:val="22"/>
          <w:szCs w:val="22"/>
        </w:rPr>
        <w:t xml:space="preserve">. Telephone: </w:t>
      </w:r>
      <w:r w:rsidRPr="00747FA9">
        <w:rPr>
          <w:rFonts w:ascii="Bookman Old Style" w:hAnsi="Bookman Old Style"/>
          <w:sz w:val="22"/>
          <w:szCs w:val="22"/>
        </w:rPr>
        <w:t>(207) 287-2235</w:t>
      </w:r>
      <w:r>
        <w:rPr>
          <w:rFonts w:ascii="Bookman Old Style" w:hAnsi="Bookman Old Style"/>
          <w:sz w:val="22"/>
          <w:szCs w:val="22"/>
        </w:rPr>
        <w:t xml:space="preserve">. Email: </w:t>
      </w:r>
      <w:hyperlink r:id="rId11" w:history="1">
        <w:r w:rsidRPr="00073A48">
          <w:rPr>
            <w:rStyle w:val="Hyperlink"/>
            <w:rFonts w:ascii="Bookman Old Style" w:hAnsi="Bookman Old Style"/>
            <w:sz w:val="22"/>
            <w:szCs w:val="22"/>
          </w:rPr>
          <w:t>Stacy.R.Knapp@Maine.gov</w:t>
        </w:r>
      </w:hyperlink>
      <w:r>
        <w:rPr>
          <w:rFonts w:ascii="Bookman Old Style" w:hAnsi="Bookman Old Style"/>
          <w:sz w:val="22"/>
          <w:szCs w:val="22"/>
        </w:rPr>
        <w:t xml:space="preserve"> .</w:t>
      </w:r>
    </w:p>
    <w:p w14:paraId="67691ACB" w14:textId="5ACEC067" w:rsidR="006F5AD9" w:rsidRDefault="006F5AD9" w:rsidP="00C30CC1">
      <w:pPr>
        <w:rPr>
          <w:rStyle w:val="Strong"/>
          <w:rFonts w:ascii="Bookman Old Style" w:hAnsi="Bookman Old Style"/>
          <w:b w:val="0"/>
          <w:color w:val="000000"/>
          <w:sz w:val="22"/>
          <w:szCs w:val="22"/>
        </w:rPr>
      </w:pPr>
    </w:p>
    <w:p w14:paraId="48B8135F" w14:textId="72A7BA3E" w:rsidR="005A16F2" w:rsidRPr="005A16F2" w:rsidRDefault="005A16F2" w:rsidP="005A16F2">
      <w:pPr>
        <w:pBdr>
          <w:bottom w:val="single" w:sz="4" w:space="1" w:color="auto"/>
        </w:pBdr>
        <w:rPr>
          <w:rStyle w:val="Strong"/>
          <w:rFonts w:ascii="Bookman Old Style" w:hAnsi="Bookman Old Style"/>
          <w:b w:val="0"/>
          <w:i/>
          <w:iCs/>
          <w:color w:val="000000"/>
          <w:sz w:val="22"/>
          <w:szCs w:val="22"/>
        </w:rPr>
      </w:pPr>
      <w:r w:rsidRPr="005A16F2">
        <w:rPr>
          <w:rStyle w:val="Strong"/>
          <w:rFonts w:ascii="Bookman Old Style" w:hAnsi="Bookman Old Style"/>
          <w:b w:val="0"/>
          <w:i/>
          <w:iCs/>
          <w:color w:val="000000"/>
          <w:sz w:val="22"/>
          <w:szCs w:val="22"/>
        </w:rPr>
        <w:t>Chapter 169 added August 20, 2021.</w:t>
      </w:r>
    </w:p>
    <w:p w14:paraId="52F1B27F" w14:textId="3B925364" w:rsidR="005A16F2" w:rsidRPr="005A16F2" w:rsidRDefault="005A16F2" w:rsidP="005A16F2">
      <w:pPr>
        <w:rPr>
          <w:rFonts w:ascii="Bookman Old Style" w:hAnsi="Bookman Old Style"/>
          <w:b/>
          <w:sz w:val="22"/>
          <w:szCs w:val="22"/>
        </w:rPr>
      </w:pPr>
      <w:r w:rsidRPr="005A16F2">
        <w:rPr>
          <w:rFonts w:ascii="Bookman Old Style" w:hAnsi="Bookman Old Style"/>
          <w:b/>
          <w:sz w:val="22"/>
          <w:szCs w:val="22"/>
        </w:rPr>
        <w:t>CHAPTER</w:t>
      </w:r>
      <w:r w:rsidRPr="005A16F2">
        <w:rPr>
          <w:rFonts w:ascii="Bookman Old Style" w:hAnsi="Bookman Old Style"/>
          <w:b/>
          <w:sz w:val="22"/>
          <w:szCs w:val="22"/>
        </w:rPr>
        <w:t xml:space="preserve"> 169</w:t>
      </w:r>
      <w:r w:rsidRPr="005A16F2">
        <w:rPr>
          <w:rFonts w:ascii="Bookman Old Style" w:hAnsi="Bookman Old Style"/>
          <w:b/>
          <w:sz w:val="22"/>
          <w:szCs w:val="22"/>
        </w:rPr>
        <w:t>: Stationary Generators</w:t>
      </w:r>
    </w:p>
    <w:p w14:paraId="1D599A37" w14:textId="4D5DB14C" w:rsidR="005A16F2" w:rsidRPr="0001026C" w:rsidRDefault="005A16F2" w:rsidP="005A16F2">
      <w:pPr>
        <w:tabs>
          <w:tab w:val="left" w:pos="720"/>
        </w:tabs>
        <w:rPr>
          <w:rFonts w:ascii="Bookman Old Style" w:hAnsi="Bookman Old Style"/>
          <w:bCs/>
          <w:sz w:val="22"/>
          <w:szCs w:val="22"/>
        </w:rPr>
      </w:pPr>
      <w:r w:rsidRPr="0001026C">
        <w:rPr>
          <w:rFonts w:ascii="Bookman Old Style" w:hAnsi="Bookman Old Style"/>
          <w:bCs/>
          <w:sz w:val="22"/>
          <w:szCs w:val="22"/>
        </w:rPr>
        <w:t>STATUTORY AUTHORITY: 38 MRS §585 and 585-A</w:t>
      </w:r>
    </w:p>
    <w:p w14:paraId="117DEEEC" w14:textId="77777777" w:rsidR="005A16F2" w:rsidRPr="0001026C" w:rsidRDefault="005A16F2" w:rsidP="005A16F2">
      <w:pPr>
        <w:tabs>
          <w:tab w:val="left" w:pos="-1440"/>
          <w:tab w:val="left" w:pos="-720"/>
          <w:tab w:val="left" w:pos="0"/>
          <w:tab w:val="left" w:pos="580"/>
          <w:tab w:val="left" w:pos="1152"/>
          <w:tab w:val="left" w:pos="1739"/>
          <w:tab w:val="left" w:pos="2400"/>
          <w:tab w:val="left" w:pos="3145"/>
          <w:tab w:val="left" w:pos="3892"/>
          <w:tab w:val="left" w:pos="4470"/>
          <w:tab w:val="left" w:pos="5040"/>
        </w:tabs>
        <w:rPr>
          <w:rFonts w:ascii="Bookman Old Style" w:hAnsi="Bookman Old Style"/>
          <w:bCs/>
          <w:sz w:val="22"/>
          <w:szCs w:val="22"/>
        </w:rPr>
      </w:pPr>
      <w:r w:rsidRPr="0001026C">
        <w:rPr>
          <w:rFonts w:ascii="Bookman Old Style" w:hAnsi="Bookman Old Style"/>
          <w:bCs/>
          <w:sz w:val="22"/>
          <w:szCs w:val="22"/>
        </w:rPr>
        <w:t>PURPOSE: The purpose of this regulation is to ensure that the operation of new stationary generators does not negatively impact air quality or public health in the vicinity of a facility operating such a generator. The standards and requirements proposed are based on standards and requirements in Federal and State regulations applicable to similar equipment when used in other applications.</w:t>
      </w:r>
    </w:p>
    <w:p w14:paraId="27439D64" w14:textId="164497BD" w:rsidR="005A16F2" w:rsidRPr="0001026C" w:rsidRDefault="005A16F2" w:rsidP="005A16F2">
      <w:pPr>
        <w:tabs>
          <w:tab w:val="left" w:pos="720"/>
        </w:tabs>
        <w:rPr>
          <w:rFonts w:ascii="Bookman Old Style" w:hAnsi="Bookman Old Style"/>
          <w:bCs/>
          <w:sz w:val="22"/>
          <w:szCs w:val="22"/>
        </w:rPr>
      </w:pPr>
      <w:r w:rsidRPr="0001026C">
        <w:rPr>
          <w:rFonts w:ascii="Bookman Old Style" w:hAnsi="Bookman Old Style"/>
          <w:bCs/>
          <w:sz w:val="22"/>
          <w:szCs w:val="22"/>
        </w:rPr>
        <w:t xml:space="preserve">SCHEDULE: Rulemaking </w:t>
      </w:r>
      <w:r w:rsidR="004704A4">
        <w:rPr>
          <w:rFonts w:ascii="Bookman Old Style" w:hAnsi="Bookman Old Style"/>
          <w:bCs/>
          <w:sz w:val="22"/>
          <w:szCs w:val="22"/>
        </w:rPr>
        <w:t>a</w:t>
      </w:r>
      <w:r w:rsidRPr="0001026C">
        <w:rPr>
          <w:rFonts w:ascii="Bookman Old Style" w:hAnsi="Bookman Old Style"/>
          <w:bCs/>
          <w:sz w:val="22"/>
          <w:szCs w:val="22"/>
        </w:rPr>
        <w:t>nticipated Summer/Fall 2021</w:t>
      </w:r>
    </w:p>
    <w:p w14:paraId="67F9CE02" w14:textId="77777777" w:rsidR="005A16F2" w:rsidRPr="0001026C" w:rsidRDefault="005A16F2" w:rsidP="005A16F2">
      <w:pPr>
        <w:tabs>
          <w:tab w:val="left" w:pos="720"/>
        </w:tabs>
        <w:rPr>
          <w:rFonts w:ascii="Bookman Old Style" w:hAnsi="Bookman Old Style"/>
          <w:bCs/>
          <w:sz w:val="22"/>
          <w:szCs w:val="22"/>
        </w:rPr>
      </w:pPr>
      <w:r w:rsidRPr="0001026C">
        <w:rPr>
          <w:rFonts w:ascii="Bookman Old Style" w:hAnsi="Bookman Old Style"/>
          <w:bCs/>
          <w:sz w:val="22"/>
          <w:szCs w:val="22"/>
        </w:rPr>
        <w:t>AFFECTED PARTIES: Owners and operators of stationary generators installed after January 1, 2022, that are powered by engines subject to licensure requirements pursuant to Major and Minor Source Air Emission License Regulations, 06-096 CMR ch. 115, or Part 70 Air Emission License Regulations, 06-096 CMR ch. 140.</w:t>
      </w:r>
    </w:p>
    <w:p w14:paraId="756103E8" w14:textId="5CB28755" w:rsidR="005A16F2" w:rsidRDefault="005A16F2" w:rsidP="005A16F2">
      <w:pPr>
        <w:tabs>
          <w:tab w:val="left" w:pos="720"/>
        </w:tabs>
        <w:rPr>
          <w:rFonts w:ascii="Bookman Old Style" w:hAnsi="Bookman Old Style"/>
          <w:bCs/>
          <w:sz w:val="22"/>
          <w:szCs w:val="22"/>
        </w:rPr>
      </w:pPr>
      <w:r w:rsidRPr="0001026C">
        <w:rPr>
          <w:rFonts w:ascii="Bookman Old Style" w:hAnsi="Bookman Old Style"/>
          <w:bCs/>
          <w:sz w:val="22"/>
          <w:szCs w:val="22"/>
        </w:rPr>
        <w:t xml:space="preserve">IS ANY PROVISION OF THE PROPOSED RULE ANTICIPATED TO BE MORE STRINGENT THAN APPLICABLE FEDERAL STANDARDS? </w:t>
      </w:r>
      <w:r w:rsidR="00D9307B">
        <w:rPr>
          <w:rFonts w:ascii="Bookman Old Style" w:hAnsi="Bookman Old Style"/>
          <w:bCs/>
          <w:sz w:val="22"/>
          <w:szCs w:val="22"/>
        </w:rPr>
        <w:t>No.</w:t>
      </w:r>
      <w:r w:rsidRPr="0001026C">
        <w:rPr>
          <w:rFonts w:ascii="Bookman Old Style" w:hAnsi="Bookman Old Style"/>
          <w:bCs/>
          <w:sz w:val="22"/>
          <w:szCs w:val="22"/>
        </w:rPr>
        <w:t xml:space="preserve"> </w:t>
      </w:r>
    </w:p>
    <w:p w14:paraId="25DFCBAD" w14:textId="77777777" w:rsidR="005A16F2" w:rsidRPr="0001026C" w:rsidRDefault="005A16F2" w:rsidP="005A16F2">
      <w:pPr>
        <w:tabs>
          <w:tab w:val="left" w:pos="720"/>
        </w:tabs>
        <w:rPr>
          <w:rFonts w:ascii="Bookman Old Style" w:hAnsi="Bookman Old Style"/>
          <w:bCs/>
          <w:sz w:val="22"/>
          <w:szCs w:val="22"/>
        </w:rPr>
      </w:pPr>
      <w:r w:rsidRPr="0001026C">
        <w:rPr>
          <w:rFonts w:ascii="Bookman Old Style" w:hAnsi="Bookman Old Style"/>
          <w:bCs/>
          <w:smallCaps/>
          <w:sz w:val="22"/>
          <w:szCs w:val="22"/>
        </w:rPr>
        <w:t>CONTACT PERSON:</w:t>
      </w:r>
      <w:r>
        <w:rPr>
          <w:rFonts w:ascii="Bookman Old Style" w:hAnsi="Bookman Old Style"/>
          <w:bCs/>
          <w:smallCaps/>
          <w:sz w:val="22"/>
          <w:szCs w:val="22"/>
        </w:rPr>
        <w:t xml:space="preserve"> </w:t>
      </w:r>
      <w:r w:rsidRPr="0001026C">
        <w:rPr>
          <w:rFonts w:ascii="Bookman Old Style" w:hAnsi="Bookman Old Style"/>
          <w:bCs/>
          <w:sz w:val="22"/>
          <w:szCs w:val="22"/>
        </w:rPr>
        <w:t>Lynn Muzzey</w:t>
      </w:r>
      <w:r>
        <w:rPr>
          <w:rFonts w:ascii="Bookman Old Style" w:hAnsi="Bookman Old Style"/>
          <w:bCs/>
          <w:sz w:val="22"/>
          <w:szCs w:val="22"/>
        </w:rPr>
        <w:t xml:space="preserve">, </w:t>
      </w:r>
      <w:r w:rsidRPr="0001026C">
        <w:rPr>
          <w:rFonts w:ascii="Bookman Old Style" w:hAnsi="Bookman Old Style"/>
          <w:bCs/>
          <w:sz w:val="22"/>
          <w:szCs w:val="22"/>
        </w:rPr>
        <w:t>Maine Department of Environmental Protection</w:t>
      </w:r>
      <w:r>
        <w:rPr>
          <w:rFonts w:ascii="Bookman Old Style" w:hAnsi="Bookman Old Style"/>
          <w:bCs/>
          <w:sz w:val="22"/>
          <w:szCs w:val="22"/>
        </w:rPr>
        <w:t xml:space="preserve">, </w:t>
      </w:r>
      <w:r w:rsidRPr="0001026C">
        <w:rPr>
          <w:rFonts w:ascii="Bookman Old Style" w:hAnsi="Bookman Old Style"/>
          <w:bCs/>
          <w:sz w:val="22"/>
          <w:szCs w:val="22"/>
        </w:rPr>
        <w:t>17 State House Station</w:t>
      </w:r>
      <w:r>
        <w:rPr>
          <w:rFonts w:ascii="Bookman Old Style" w:hAnsi="Bookman Old Style"/>
          <w:bCs/>
          <w:sz w:val="22"/>
          <w:szCs w:val="22"/>
        </w:rPr>
        <w:t xml:space="preserve">, </w:t>
      </w:r>
      <w:r w:rsidRPr="0001026C">
        <w:rPr>
          <w:rFonts w:ascii="Bookman Old Style" w:hAnsi="Bookman Old Style"/>
          <w:bCs/>
          <w:sz w:val="22"/>
          <w:szCs w:val="22"/>
        </w:rPr>
        <w:t>Augusta, ME 04333</w:t>
      </w:r>
      <w:r>
        <w:rPr>
          <w:rFonts w:ascii="Bookman Old Style" w:hAnsi="Bookman Old Style"/>
          <w:bCs/>
          <w:sz w:val="22"/>
          <w:szCs w:val="22"/>
        </w:rPr>
        <w:t xml:space="preserve">. Telephone: </w:t>
      </w:r>
      <w:r w:rsidRPr="0001026C">
        <w:rPr>
          <w:rFonts w:ascii="Bookman Old Style" w:hAnsi="Bookman Old Style"/>
          <w:bCs/>
          <w:sz w:val="22"/>
          <w:szCs w:val="22"/>
        </w:rPr>
        <w:t>(207) 287-2229</w:t>
      </w:r>
      <w:r>
        <w:rPr>
          <w:rFonts w:ascii="Bookman Old Style" w:hAnsi="Bookman Old Style"/>
          <w:bCs/>
          <w:sz w:val="22"/>
          <w:szCs w:val="22"/>
        </w:rPr>
        <w:t xml:space="preserve">. Email: </w:t>
      </w:r>
      <w:hyperlink r:id="rId12" w:history="1">
        <w:r w:rsidRPr="000D722C">
          <w:rPr>
            <w:rStyle w:val="Hyperlink"/>
            <w:rFonts w:ascii="Bookman Old Style" w:hAnsi="Bookman Old Style"/>
            <w:bCs/>
            <w:sz w:val="22"/>
            <w:szCs w:val="22"/>
          </w:rPr>
          <w:t>Lynn.Muzzey@Maine.gov</w:t>
        </w:r>
      </w:hyperlink>
    </w:p>
    <w:p w14:paraId="1A60F8E7" w14:textId="15396D4B" w:rsidR="005A16F2" w:rsidRDefault="005A16F2" w:rsidP="005A16F2">
      <w:pPr>
        <w:pBdr>
          <w:bottom w:val="single" w:sz="4" w:space="1" w:color="auto"/>
        </w:pBdr>
        <w:rPr>
          <w:rStyle w:val="Strong"/>
          <w:rFonts w:ascii="Bookman Old Style" w:hAnsi="Bookman Old Style"/>
          <w:b w:val="0"/>
          <w:color w:val="000000"/>
          <w:sz w:val="22"/>
          <w:szCs w:val="22"/>
        </w:rPr>
      </w:pPr>
    </w:p>
    <w:p w14:paraId="60627D1D" w14:textId="77777777" w:rsidR="005A16F2" w:rsidRPr="006F5AD9" w:rsidRDefault="005A16F2" w:rsidP="00C30CC1">
      <w:pPr>
        <w:rPr>
          <w:rStyle w:val="Strong"/>
          <w:rFonts w:ascii="Bookman Old Style" w:hAnsi="Bookman Old Style"/>
          <w:b w:val="0"/>
          <w:color w:val="000000"/>
          <w:sz w:val="22"/>
          <w:szCs w:val="22"/>
        </w:rPr>
      </w:pPr>
    </w:p>
    <w:p w14:paraId="59274290" w14:textId="07E3B599" w:rsidR="005D4A0D" w:rsidRPr="004413BE" w:rsidRDefault="005D4A0D" w:rsidP="005D4A0D">
      <w:pPr>
        <w:autoSpaceDE w:val="0"/>
        <w:autoSpaceDN w:val="0"/>
        <w:adjustRightInd w:val="0"/>
        <w:rPr>
          <w:rFonts w:ascii="Bookman Old Style" w:hAnsi="Bookman Old Style"/>
          <w:color w:val="000000"/>
          <w:sz w:val="22"/>
          <w:szCs w:val="22"/>
        </w:rPr>
      </w:pPr>
      <w:r w:rsidRPr="004413BE">
        <w:rPr>
          <w:rStyle w:val="Strong"/>
          <w:rFonts w:ascii="Bookman Old Style" w:hAnsi="Bookman Old Style"/>
          <w:color w:val="000000"/>
          <w:sz w:val="22"/>
          <w:szCs w:val="22"/>
        </w:rPr>
        <w:t>CHAPTER 305:</w:t>
      </w:r>
      <w:r w:rsidRPr="004413BE">
        <w:rPr>
          <w:rFonts w:ascii="Bookman Old Style" w:hAnsi="Bookman Old Style"/>
          <w:b/>
          <w:color w:val="000000"/>
          <w:sz w:val="22"/>
          <w:szCs w:val="22"/>
        </w:rPr>
        <w:t xml:space="preserve"> Natural Resources Protection Act - Permit by Rule Standards</w:t>
      </w:r>
    </w:p>
    <w:p w14:paraId="206EA0B5" w14:textId="3F8425C9" w:rsidR="009D0F78" w:rsidRPr="004413BE" w:rsidRDefault="009D0F78" w:rsidP="009D0F78">
      <w:pPr>
        <w:autoSpaceDE w:val="0"/>
        <w:autoSpaceDN w:val="0"/>
        <w:adjustRightInd w:val="0"/>
        <w:rPr>
          <w:rFonts w:ascii="Bookman Old Style" w:hAnsi="Bookman Old Style"/>
          <w:color w:val="000000"/>
          <w:sz w:val="22"/>
          <w:szCs w:val="22"/>
        </w:rPr>
      </w:pPr>
      <w:r w:rsidRPr="004413BE">
        <w:rPr>
          <w:rFonts w:ascii="Bookman Old Style" w:hAnsi="Bookman Old Style"/>
          <w:color w:val="000000"/>
          <w:sz w:val="22"/>
          <w:szCs w:val="22"/>
        </w:rPr>
        <w:t xml:space="preserve">STATUTORY BASIS: 38 </w:t>
      </w:r>
      <w:r w:rsidR="00E655A6">
        <w:rPr>
          <w:rFonts w:ascii="Bookman Old Style" w:hAnsi="Bookman Old Style"/>
          <w:color w:val="000000"/>
          <w:sz w:val="22"/>
          <w:szCs w:val="22"/>
        </w:rPr>
        <w:t>MRS</w:t>
      </w:r>
      <w:r w:rsidRPr="004413BE">
        <w:rPr>
          <w:rFonts w:ascii="Bookman Old Style" w:hAnsi="Bookman Old Style"/>
          <w:color w:val="000000"/>
          <w:sz w:val="22"/>
          <w:szCs w:val="22"/>
        </w:rPr>
        <w:t xml:space="preserve"> </w:t>
      </w:r>
      <w:r w:rsidR="00466504">
        <w:rPr>
          <w:rFonts w:ascii="Bookman Old Style" w:hAnsi="Bookman Old Style"/>
          <w:color w:val="000000"/>
          <w:sz w:val="22"/>
          <w:szCs w:val="22"/>
        </w:rPr>
        <w:t>§</w:t>
      </w:r>
      <w:r w:rsidRPr="004413BE">
        <w:rPr>
          <w:rFonts w:ascii="Bookman Old Style" w:hAnsi="Bookman Old Style"/>
          <w:color w:val="000000"/>
          <w:sz w:val="22"/>
          <w:szCs w:val="22"/>
        </w:rPr>
        <w:t>34</w:t>
      </w:r>
      <w:r w:rsidR="00B91BE2">
        <w:rPr>
          <w:rFonts w:ascii="Bookman Old Style" w:hAnsi="Bookman Old Style"/>
          <w:color w:val="000000"/>
          <w:sz w:val="22"/>
          <w:szCs w:val="22"/>
        </w:rPr>
        <w:t>4(7)</w:t>
      </w:r>
    </w:p>
    <w:p w14:paraId="52317A0F" w14:textId="28F499CD" w:rsidR="005D4A0D" w:rsidRPr="004413BE" w:rsidRDefault="005D4A0D" w:rsidP="005D4A0D">
      <w:pPr>
        <w:autoSpaceDE w:val="0"/>
        <w:autoSpaceDN w:val="0"/>
        <w:adjustRightInd w:val="0"/>
        <w:rPr>
          <w:rFonts w:ascii="Bookman Old Style" w:hAnsi="Bookman Old Style"/>
          <w:color w:val="000000"/>
          <w:sz w:val="22"/>
          <w:szCs w:val="22"/>
        </w:rPr>
      </w:pPr>
      <w:r w:rsidRPr="004413BE">
        <w:rPr>
          <w:rFonts w:ascii="Bookman Old Style" w:hAnsi="Bookman Old Style"/>
          <w:color w:val="000000"/>
          <w:sz w:val="22"/>
          <w:szCs w:val="22"/>
        </w:rPr>
        <w:t>PURPOSE: Th</w:t>
      </w:r>
      <w:r w:rsidR="009C2568" w:rsidRPr="004413BE">
        <w:rPr>
          <w:rFonts w:ascii="Bookman Old Style" w:hAnsi="Bookman Old Style"/>
          <w:color w:val="000000"/>
          <w:sz w:val="22"/>
          <w:szCs w:val="22"/>
        </w:rPr>
        <w:t>e</w:t>
      </w:r>
      <w:r w:rsidRPr="004413BE">
        <w:rPr>
          <w:rFonts w:ascii="Bookman Old Style" w:hAnsi="Bookman Old Style"/>
          <w:color w:val="000000"/>
          <w:sz w:val="22"/>
          <w:szCs w:val="22"/>
        </w:rPr>
        <w:t xml:space="preserve"> existing rule </w:t>
      </w:r>
      <w:r w:rsidRPr="004413BE">
        <w:rPr>
          <w:rFonts w:ascii="Bookman Old Style" w:hAnsi="Bookman Old Style" w:cs="Arial"/>
          <w:sz w:val="22"/>
          <w:szCs w:val="22"/>
        </w:rPr>
        <w:t xml:space="preserve">will be </w:t>
      </w:r>
      <w:r w:rsidR="00B22242" w:rsidRPr="004413BE">
        <w:rPr>
          <w:rFonts w:ascii="Bookman Old Style" w:hAnsi="Bookman Old Style" w:cs="Arial"/>
          <w:sz w:val="22"/>
          <w:szCs w:val="22"/>
        </w:rPr>
        <w:t xml:space="preserve">updated as necessary, including but not limited to </w:t>
      </w:r>
      <w:r w:rsidRPr="004413BE">
        <w:rPr>
          <w:rFonts w:ascii="Bookman Old Style" w:hAnsi="Bookman Old Style"/>
          <w:color w:val="000000"/>
          <w:sz w:val="22"/>
          <w:szCs w:val="22"/>
        </w:rPr>
        <w:t>road crossing standards, emergency exemptions for certain improvements, seaweed removal from beaches, utiliz</w:t>
      </w:r>
      <w:r w:rsidR="00E67866" w:rsidRPr="004413BE">
        <w:rPr>
          <w:rFonts w:ascii="Bookman Old Style" w:hAnsi="Bookman Old Style"/>
          <w:color w:val="000000"/>
          <w:sz w:val="22"/>
          <w:szCs w:val="22"/>
        </w:rPr>
        <w:t>ation of the</w:t>
      </w:r>
      <w:r w:rsidRPr="004413BE">
        <w:rPr>
          <w:rFonts w:ascii="Bookman Old Style" w:hAnsi="Bookman Old Style"/>
          <w:color w:val="000000"/>
          <w:sz w:val="22"/>
          <w:szCs w:val="22"/>
        </w:rPr>
        <w:t xml:space="preserve"> </w:t>
      </w:r>
      <w:r w:rsidR="00B22242" w:rsidRPr="004413BE">
        <w:rPr>
          <w:rFonts w:ascii="Bookman Old Style" w:hAnsi="Bookman Old Style"/>
          <w:color w:val="000000"/>
          <w:sz w:val="22"/>
          <w:szCs w:val="22"/>
        </w:rPr>
        <w:t>latest</w:t>
      </w:r>
      <w:r w:rsidRPr="004413BE">
        <w:rPr>
          <w:rFonts w:ascii="Bookman Old Style" w:hAnsi="Bookman Old Style"/>
          <w:color w:val="000000"/>
          <w:sz w:val="22"/>
          <w:szCs w:val="22"/>
        </w:rPr>
        <w:t xml:space="preserve"> information in NOAA tables</w:t>
      </w:r>
      <w:r w:rsidR="00B22242" w:rsidRPr="004413BE">
        <w:rPr>
          <w:rFonts w:ascii="Bookman Old Style" w:hAnsi="Bookman Old Style"/>
          <w:color w:val="000000"/>
          <w:sz w:val="22"/>
          <w:szCs w:val="22"/>
        </w:rPr>
        <w:t>,</w:t>
      </w:r>
      <w:r w:rsidRPr="004413BE">
        <w:rPr>
          <w:rFonts w:ascii="Bookman Old Style" w:hAnsi="Bookman Old Style"/>
          <w:color w:val="000000"/>
          <w:sz w:val="22"/>
          <w:szCs w:val="22"/>
        </w:rPr>
        <w:t xml:space="preserve"> and</w:t>
      </w:r>
      <w:r w:rsidR="00E67866" w:rsidRPr="004413BE">
        <w:rPr>
          <w:rFonts w:ascii="Bookman Old Style" w:hAnsi="Bookman Old Style"/>
          <w:color w:val="000000"/>
          <w:sz w:val="22"/>
          <w:szCs w:val="22"/>
        </w:rPr>
        <w:t xml:space="preserve"> to</w:t>
      </w:r>
      <w:r w:rsidRPr="004413BE">
        <w:rPr>
          <w:rFonts w:ascii="Bookman Old Style" w:hAnsi="Bookman Old Style"/>
          <w:color w:val="000000"/>
          <w:sz w:val="22"/>
          <w:szCs w:val="22"/>
        </w:rPr>
        <w:t xml:space="preserve"> simplify the standards for public boat launches.</w:t>
      </w:r>
    </w:p>
    <w:p w14:paraId="5A2CA8C1" w14:textId="7F3BB1C3" w:rsidR="009D0F78" w:rsidRPr="004413BE" w:rsidRDefault="00627BDE" w:rsidP="009D0F78">
      <w:pPr>
        <w:autoSpaceDE w:val="0"/>
        <w:autoSpaceDN w:val="0"/>
        <w:adjustRightInd w:val="0"/>
        <w:rPr>
          <w:rFonts w:ascii="Bookman Old Style" w:hAnsi="Bookman Old Style"/>
          <w:color w:val="000000"/>
          <w:sz w:val="22"/>
          <w:szCs w:val="22"/>
        </w:rPr>
      </w:pPr>
      <w:r w:rsidRPr="004413BE">
        <w:rPr>
          <w:rFonts w:ascii="Bookman Old Style" w:hAnsi="Bookman Old Style"/>
          <w:color w:val="000000"/>
          <w:sz w:val="22"/>
          <w:szCs w:val="22"/>
        </w:rPr>
        <w:t xml:space="preserve">ANTICIPATED SCHEDULE: </w:t>
      </w:r>
      <w:r w:rsidR="00B91BE2">
        <w:rPr>
          <w:rFonts w:ascii="Bookman Old Style" w:hAnsi="Bookman Old Style"/>
          <w:color w:val="000000"/>
          <w:sz w:val="22"/>
          <w:szCs w:val="22"/>
        </w:rPr>
        <w:t xml:space="preserve">Winter </w:t>
      </w:r>
      <w:r w:rsidRPr="004413BE">
        <w:rPr>
          <w:rFonts w:ascii="Bookman Old Style" w:hAnsi="Bookman Old Style"/>
          <w:color w:val="000000"/>
          <w:sz w:val="22"/>
          <w:szCs w:val="22"/>
        </w:rPr>
        <w:t>202</w:t>
      </w:r>
      <w:r w:rsidR="00B91BE2">
        <w:rPr>
          <w:rFonts w:ascii="Bookman Old Style" w:hAnsi="Bookman Old Style"/>
          <w:color w:val="000000"/>
          <w:sz w:val="22"/>
          <w:szCs w:val="22"/>
        </w:rPr>
        <w:t>1</w:t>
      </w:r>
    </w:p>
    <w:p w14:paraId="7E52C8DB" w14:textId="08E573B4" w:rsidR="009D0F78" w:rsidRPr="004413BE" w:rsidRDefault="009D0F78" w:rsidP="009D0F78">
      <w:pPr>
        <w:autoSpaceDE w:val="0"/>
        <w:autoSpaceDN w:val="0"/>
        <w:adjustRightInd w:val="0"/>
        <w:rPr>
          <w:rFonts w:ascii="Bookman Old Style" w:hAnsi="Bookman Old Style"/>
          <w:color w:val="000000"/>
          <w:sz w:val="22"/>
          <w:szCs w:val="22"/>
        </w:rPr>
      </w:pPr>
      <w:r w:rsidRPr="004413BE">
        <w:rPr>
          <w:rFonts w:ascii="Bookman Old Style" w:hAnsi="Bookman Old Style"/>
          <w:color w:val="000000"/>
          <w:sz w:val="22"/>
          <w:szCs w:val="22"/>
        </w:rPr>
        <w:t xml:space="preserve">AFFECTED PARTIES: </w:t>
      </w:r>
      <w:r w:rsidR="00B37249" w:rsidRPr="004413BE">
        <w:rPr>
          <w:rFonts w:ascii="Bookman Old Style" w:hAnsi="Bookman Old Style"/>
          <w:color w:val="000000"/>
          <w:sz w:val="22"/>
          <w:szCs w:val="22"/>
        </w:rPr>
        <w:t>Applicants for permits under the Permit-by-Rule program</w:t>
      </w:r>
      <w:r w:rsidRPr="004413BE">
        <w:rPr>
          <w:rFonts w:ascii="Bookman Old Style" w:hAnsi="Bookman Old Style"/>
          <w:color w:val="000000"/>
          <w:sz w:val="22"/>
          <w:szCs w:val="22"/>
        </w:rPr>
        <w:t>.</w:t>
      </w:r>
    </w:p>
    <w:p w14:paraId="48F0641B" w14:textId="77777777" w:rsidR="009D0F78" w:rsidRPr="004413BE" w:rsidRDefault="009D0F78" w:rsidP="009D0F78">
      <w:pPr>
        <w:autoSpaceDE w:val="0"/>
        <w:autoSpaceDN w:val="0"/>
        <w:adjustRightInd w:val="0"/>
        <w:rPr>
          <w:rFonts w:ascii="Bookman Old Style" w:hAnsi="Bookman Old Style" w:cs="Arial"/>
          <w:sz w:val="22"/>
          <w:szCs w:val="22"/>
          <w:u w:color="800080"/>
        </w:rPr>
      </w:pPr>
      <w:r w:rsidRPr="004413BE">
        <w:rPr>
          <w:rFonts w:ascii="Bookman Old Style" w:hAnsi="Bookman Old Style"/>
          <w:color w:val="000000"/>
          <w:sz w:val="22"/>
          <w:szCs w:val="22"/>
        </w:rPr>
        <w:t xml:space="preserve">CONSENSUS-BASED RULE DEVELOPMENT: </w:t>
      </w:r>
      <w:r w:rsidRPr="004413BE">
        <w:rPr>
          <w:rFonts w:ascii="Bookman Old Style" w:hAnsi="Bookman Old Style" w:cs="Arial"/>
          <w:sz w:val="22"/>
          <w:szCs w:val="22"/>
          <w:u w:color="800080"/>
        </w:rPr>
        <w:t>Not contemplated.</w:t>
      </w:r>
    </w:p>
    <w:p w14:paraId="4459FA5D" w14:textId="77777777" w:rsidR="005D4A0D" w:rsidRPr="004413BE" w:rsidRDefault="005D4A0D" w:rsidP="005D4A0D">
      <w:pPr>
        <w:rPr>
          <w:rFonts w:ascii="Bookman Old Style" w:hAnsi="Bookman Old Style" w:cs="Arial"/>
          <w:bCs/>
          <w:sz w:val="22"/>
          <w:szCs w:val="22"/>
          <w:u w:color="800080"/>
        </w:rPr>
      </w:pPr>
    </w:p>
    <w:p w14:paraId="4AE69CD3" w14:textId="77777777" w:rsidR="005D4A0D" w:rsidRPr="004413BE" w:rsidRDefault="005D4A0D" w:rsidP="005D4A0D">
      <w:pPr>
        <w:rPr>
          <w:rFonts w:ascii="Bookman Old Style" w:hAnsi="Bookman Old Style" w:cs="Arial"/>
          <w:b/>
          <w:bCs/>
          <w:sz w:val="22"/>
          <w:szCs w:val="22"/>
          <w:u w:color="800080"/>
        </w:rPr>
      </w:pPr>
      <w:r w:rsidRPr="004413BE">
        <w:rPr>
          <w:rFonts w:ascii="Bookman Old Style" w:hAnsi="Bookman Old Style" w:cs="Arial"/>
          <w:b/>
          <w:bCs/>
          <w:sz w:val="22"/>
          <w:szCs w:val="22"/>
          <w:u w:color="800080"/>
        </w:rPr>
        <w:t>Chapter 335: Significant Wildlife Rules</w:t>
      </w:r>
    </w:p>
    <w:p w14:paraId="4DB1991E" w14:textId="6286BBC8" w:rsidR="00627BDE" w:rsidRPr="004413BE" w:rsidRDefault="00627BDE" w:rsidP="005D4A0D">
      <w:pPr>
        <w:rPr>
          <w:rFonts w:ascii="Bookman Old Style" w:hAnsi="Bookman Old Style" w:cs="Arial"/>
          <w:bCs/>
          <w:sz w:val="22"/>
          <w:szCs w:val="22"/>
          <w:u w:color="800080"/>
        </w:rPr>
      </w:pPr>
      <w:r w:rsidRPr="004413BE">
        <w:rPr>
          <w:rFonts w:ascii="Bookman Old Style" w:hAnsi="Bookman Old Style" w:cs="Arial"/>
          <w:bCs/>
          <w:sz w:val="22"/>
          <w:szCs w:val="22"/>
          <w:u w:color="800080"/>
        </w:rPr>
        <w:t xml:space="preserve">STATUTORY BASIS: 38 </w:t>
      </w:r>
      <w:r w:rsidR="00E655A6">
        <w:rPr>
          <w:rFonts w:ascii="Bookman Old Style" w:hAnsi="Bookman Old Style" w:cs="Arial"/>
          <w:bCs/>
          <w:sz w:val="22"/>
          <w:szCs w:val="22"/>
          <w:u w:color="800080"/>
        </w:rPr>
        <w:t>MRS</w:t>
      </w:r>
      <w:r w:rsidRPr="004413BE">
        <w:rPr>
          <w:rFonts w:ascii="Bookman Old Style" w:hAnsi="Bookman Old Style" w:cs="Arial"/>
          <w:bCs/>
          <w:sz w:val="22"/>
          <w:szCs w:val="22"/>
          <w:u w:color="800080"/>
        </w:rPr>
        <w:t xml:space="preserve"> </w:t>
      </w:r>
      <w:r w:rsidR="00466504">
        <w:rPr>
          <w:rFonts w:ascii="Bookman Old Style" w:hAnsi="Bookman Old Style" w:cs="Arial"/>
          <w:bCs/>
          <w:sz w:val="22"/>
          <w:szCs w:val="22"/>
          <w:u w:color="800080"/>
        </w:rPr>
        <w:t>§</w:t>
      </w:r>
      <w:r w:rsidRPr="004413BE">
        <w:rPr>
          <w:rFonts w:ascii="Bookman Old Style" w:hAnsi="Bookman Old Style" w:cs="Arial"/>
          <w:bCs/>
          <w:sz w:val="22"/>
          <w:szCs w:val="22"/>
          <w:u w:color="800080"/>
        </w:rPr>
        <w:t>341-</w:t>
      </w:r>
      <w:r w:rsidR="00175F91" w:rsidRPr="004413BE">
        <w:rPr>
          <w:rFonts w:ascii="Bookman Old Style" w:hAnsi="Bookman Old Style" w:cs="Arial"/>
          <w:bCs/>
          <w:sz w:val="22"/>
          <w:szCs w:val="22"/>
          <w:u w:color="800080"/>
        </w:rPr>
        <w:t>H</w:t>
      </w:r>
    </w:p>
    <w:p w14:paraId="0C1B18BB" w14:textId="2432ADD3" w:rsidR="005D4A0D" w:rsidRPr="004413BE" w:rsidRDefault="005D4A0D" w:rsidP="005D4A0D">
      <w:pPr>
        <w:rPr>
          <w:rFonts w:ascii="Bookman Old Style" w:hAnsi="Bookman Old Style" w:cs="Arial"/>
          <w:bCs/>
          <w:sz w:val="22"/>
          <w:szCs w:val="22"/>
          <w:u w:color="800080"/>
        </w:rPr>
      </w:pPr>
      <w:r w:rsidRPr="004413BE">
        <w:rPr>
          <w:rFonts w:ascii="Bookman Old Style" w:hAnsi="Bookman Old Style" w:cs="Arial"/>
          <w:bCs/>
          <w:sz w:val="22"/>
          <w:szCs w:val="22"/>
          <w:u w:color="800080"/>
        </w:rPr>
        <w:t xml:space="preserve">PURPOSE: </w:t>
      </w:r>
      <w:r w:rsidR="009C2568" w:rsidRPr="004413BE">
        <w:rPr>
          <w:rFonts w:ascii="Bookman Old Style" w:hAnsi="Bookman Old Style" w:cs="Arial"/>
          <w:bCs/>
          <w:sz w:val="22"/>
          <w:szCs w:val="22"/>
          <w:u w:color="800080"/>
        </w:rPr>
        <w:t xml:space="preserve">The existing rule will be </w:t>
      </w:r>
      <w:r w:rsidR="00F64B58" w:rsidRPr="004413BE">
        <w:rPr>
          <w:rFonts w:ascii="Bookman Old Style" w:hAnsi="Bookman Old Style" w:cs="Arial"/>
          <w:bCs/>
          <w:sz w:val="22"/>
          <w:szCs w:val="22"/>
          <w:u w:color="800080"/>
        </w:rPr>
        <w:t>updated as necessary to ensure consistency with state statut</w:t>
      </w:r>
      <w:r w:rsidR="00B22242" w:rsidRPr="004413BE">
        <w:rPr>
          <w:rFonts w:ascii="Bookman Old Style" w:hAnsi="Bookman Old Style" w:cs="Arial"/>
          <w:bCs/>
          <w:sz w:val="22"/>
          <w:szCs w:val="22"/>
          <w:u w:color="800080"/>
        </w:rPr>
        <w:t>ory requirements</w:t>
      </w:r>
      <w:r w:rsidRPr="004413BE">
        <w:rPr>
          <w:rFonts w:ascii="Bookman Old Style" w:hAnsi="Bookman Old Style" w:cs="Arial"/>
          <w:bCs/>
          <w:sz w:val="22"/>
          <w:szCs w:val="22"/>
          <w:u w:color="800080"/>
        </w:rPr>
        <w:t>.</w:t>
      </w:r>
    </w:p>
    <w:p w14:paraId="06907BC1" w14:textId="435AD1D8" w:rsidR="005D4A0D" w:rsidRPr="004413BE" w:rsidRDefault="00EE7399" w:rsidP="005D4A0D">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ANTICIPATED </w:t>
      </w:r>
      <w:r w:rsidR="00627BDE" w:rsidRPr="004413BE">
        <w:rPr>
          <w:rFonts w:ascii="Bookman Old Style" w:hAnsi="Bookman Old Style" w:cs="Arial"/>
          <w:sz w:val="22"/>
          <w:szCs w:val="22"/>
          <w:u w:color="800080"/>
        </w:rPr>
        <w:t xml:space="preserve">SCHEDULE: </w:t>
      </w:r>
      <w:r w:rsidR="00B37249" w:rsidRPr="004413BE">
        <w:rPr>
          <w:rFonts w:ascii="Bookman Old Style" w:hAnsi="Bookman Old Style" w:cs="Arial"/>
          <w:sz w:val="22"/>
          <w:szCs w:val="22"/>
          <w:u w:color="800080"/>
        </w:rPr>
        <w:t xml:space="preserve">Spring </w:t>
      </w:r>
      <w:r w:rsidR="00627BDE" w:rsidRPr="004413BE">
        <w:rPr>
          <w:rFonts w:ascii="Bookman Old Style" w:hAnsi="Bookman Old Style" w:cs="Arial"/>
          <w:sz w:val="22"/>
          <w:szCs w:val="22"/>
          <w:u w:color="800080"/>
        </w:rPr>
        <w:t>202</w:t>
      </w:r>
      <w:r w:rsidR="00B91BE2">
        <w:rPr>
          <w:rFonts w:ascii="Bookman Old Style" w:hAnsi="Bookman Old Style" w:cs="Arial"/>
          <w:sz w:val="22"/>
          <w:szCs w:val="22"/>
          <w:u w:color="800080"/>
        </w:rPr>
        <w:t>1</w:t>
      </w:r>
    </w:p>
    <w:p w14:paraId="1EF8B327" w14:textId="4806A240" w:rsidR="00627BDE" w:rsidRPr="004413BE" w:rsidRDefault="00627BDE" w:rsidP="00627BDE">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AFFECTED PARTIES: </w:t>
      </w:r>
      <w:r w:rsidR="00B37249" w:rsidRPr="004413BE">
        <w:rPr>
          <w:rFonts w:ascii="Bookman Old Style" w:hAnsi="Bookman Old Style" w:cs="Arial"/>
          <w:sz w:val="22"/>
          <w:szCs w:val="22"/>
          <w:u w:color="800080"/>
        </w:rPr>
        <w:t>Applicants for permits involving Significant Wildlife Habitat</w:t>
      </w:r>
      <w:r w:rsidRPr="004413BE">
        <w:rPr>
          <w:rFonts w:ascii="Bookman Old Style" w:hAnsi="Bookman Old Style" w:cs="Arial"/>
          <w:sz w:val="22"/>
          <w:szCs w:val="22"/>
          <w:u w:color="800080"/>
        </w:rPr>
        <w:t>.</w:t>
      </w:r>
    </w:p>
    <w:p w14:paraId="50A52E26" w14:textId="45FD9D0F" w:rsidR="00627BDE" w:rsidRPr="004413BE" w:rsidRDefault="00627BDE" w:rsidP="00627BDE">
      <w:pPr>
        <w:rPr>
          <w:rFonts w:ascii="Bookman Old Style" w:hAnsi="Bookman Old Style" w:cs="Arial"/>
          <w:sz w:val="22"/>
          <w:szCs w:val="22"/>
          <w:u w:color="800080"/>
        </w:rPr>
      </w:pPr>
      <w:r w:rsidRPr="004413BE">
        <w:rPr>
          <w:rFonts w:ascii="Bookman Old Style" w:hAnsi="Bookman Old Style" w:cs="Arial"/>
          <w:sz w:val="22"/>
          <w:szCs w:val="22"/>
          <w:u w:color="800080"/>
        </w:rPr>
        <w:t>CONSENSUS-BASED RULE DEVELOPMENT: Not contemplated.</w:t>
      </w:r>
    </w:p>
    <w:p w14:paraId="76A360B1" w14:textId="2063C061" w:rsidR="00EE7399" w:rsidRPr="004413BE" w:rsidRDefault="00EE7399" w:rsidP="00EE7399">
      <w:pPr>
        <w:rPr>
          <w:rFonts w:ascii="Bookman Old Style" w:hAnsi="Bookman Old Style" w:cs="Arial"/>
          <w:bCs/>
          <w:sz w:val="22"/>
          <w:szCs w:val="22"/>
          <w:u w:color="800080"/>
        </w:rPr>
      </w:pPr>
    </w:p>
    <w:p w14:paraId="5A1C7435" w14:textId="77777777" w:rsidR="00B03BB7" w:rsidRPr="004413BE" w:rsidRDefault="00B03BB7" w:rsidP="00B03BB7">
      <w:pPr>
        <w:rPr>
          <w:rFonts w:ascii="Bookman Old Style" w:hAnsi="Bookman Old Style" w:cs="Arial"/>
          <w:b/>
          <w:bCs/>
          <w:sz w:val="22"/>
          <w:szCs w:val="22"/>
          <w:u w:color="800080"/>
        </w:rPr>
      </w:pPr>
      <w:r w:rsidRPr="004413BE">
        <w:rPr>
          <w:rFonts w:ascii="Bookman Old Style" w:hAnsi="Bookman Old Style" w:cs="Arial"/>
          <w:b/>
          <w:bCs/>
          <w:sz w:val="22"/>
          <w:szCs w:val="22"/>
          <w:u w:color="800080"/>
        </w:rPr>
        <w:lastRenderedPageBreak/>
        <w:t>CHAPTER 401: Solid Waste Management Rules: Landfill Siting, Design and Operation</w:t>
      </w:r>
    </w:p>
    <w:p w14:paraId="7AAECC56" w14:textId="33213837" w:rsidR="00B03BB7" w:rsidRPr="004413BE" w:rsidRDefault="00B03BB7" w:rsidP="00B03BB7">
      <w:pPr>
        <w:rPr>
          <w:rFonts w:ascii="Bookman Old Style" w:hAnsi="Bookman Old Style" w:cs="Arial"/>
          <w:bCs/>
          <w:sz w:val="22"/>
          <w:szCs w:val="22"/>
          <w:u w:color="800080"/>
        </w:rPr>
      </w:pPr>
      <w:r w:rsidRPr="004413BE">
        <w:rPr>
          <w:rFonts w:ascii="Bookman Old Style" w:hAnsi="Bookman Old Style" w:cs="Arial"/>
          <w:bCs/>
          <w:sz w:val="22"/>
          <w:szCs w:val="22"/>
          <w:u w:color="800080"/>
        </w:rPr>
        <w:t xml:space="preserve">STATUTORY BASIS: 38 </w:t>
      </w:r>
      <w:r w:rsidR="00E655A6">
        <w:rPr>
          <w:rFonts w:ascii="Bookman Old Style" w:hAnsi="Bookman Old Style" w:cs="Arial"/>
          <w:bCs/>
          <w:sz w:val="22"/>
          <w:szCs w:val="22"/>
          <w:u w:color="800080"/>
        </w:rPr>
        <w:t>MRS</w:t>
      </w:r>
      <w:r w:rsidRPr="004413BE">
        <w:rPr>
          <w:rFonts w:ascii="Bookman Old Style" w:hAnsi="Bookman Old Style" w:cs="Arial"/>
          <w:bCs/>
          <w:sz w:val="22"/>
          <w:szCs w:val="22"/>
          <w:u w:color="800080"/>
        </w:rPr>
        <w:t xml:space="preserve"> §§ 341-H and 1304(1 &amp; 1-B)</w:t>
      </w:r>
    </w:p>
    <w:p w14:paraId="10A2F10B" w14:textId="3E55BFE0" w:rsidR="00B03BB7" w:rsidRPr="004413BE" w:rsidRDefault="00B03BB7" w:rsidP="00B03BB7">
      <w:pPr>
        <w:rPr>
          <w:rFonts w:ascii="Bookman Old Style" w:hAnsi="Bookman Old Style" w:cs="Arial"/>
          <w:bCs/>
          <w:sz w:val="22"/>
          <w:szCs w:val="22"/>
          <w:u w:color="800080"/>
        </w:rPr>
      </w:pPr>
      <w:r w:rsidRPr="004413BE">
        <w:rPr>
          <w:rFonts w:ascii="Bookman Old Style" w:hAnsi="Bookman Old Style" w:cs="Arial"/>
          <w:bCs/>
          <w:sz w:val="22"/>
          <w:szCs w:val="22"/>
          <w:u w:color="800080"/>
        </w:rPr>
        <w:t xml:space="preserve">PURPOSE: The prohibitive siting criteria of the existing rule for construction/demolition debris; land clearing debris; and wood waste landfills that are less than 6 acres will be amended to allow the importation of soil to achieve the required separation thickness for existing landfills. </w:t>
      </w:r>
    </w:p>
    <w:p w14:paraId="2DD8155E" w14:textId="6D9D691A" w:rsidR="00B03BB7" w:rsidRPr="004413BE" w:rsidRDefault="00B03BB7" w:rsidP="00B03BB7">
      <w:pPr>
        <w:rPr>
          <w:rFonts w:ascii="Bookman Old Style" w:hAnsi="Bookman Old Style" w:cs="Arial"/>
          <w:bCs/>
          <w:sz w:val="22"/>
          <w:szCs w:val="22"/>
          <w:u w:color="800080"/>
        </w:rPr>
      </w:pPr>
      <w:r w:rsidRPr="004413BE">
        <w:rPr>
          <w:rFonts w:ascii="Bookman Old Style" w:hAnsi="Bookman Old Style" w:cs="Arial"/>
          <w:bCs/>
          <w:sz w:val="22"/>
          <w:szCs w:val="22"/>
          <w:u w:color="800080"/>
        </w:rPr>
        <w:t xml:space="preserve">SCHEDULE: </w:t>
      </w:r>
      <w:r w:rsidR="0053601B">
        <w:rPr>
          <w:rFonts w:ascii="Bookman Old Style" w:hAnsi="Bookman Old Style" w:cs="Arial"/>
          <w:bCs/>
          <w:sz w:val="22"/>
          <w:szCs w:val="22"/>
          <w:u w:color="800080"/>
        </w:rPr>
        <w:t>Spring</w:t>
      </w:r>
      <w:r w:rsidRPr="004413BE">
        <w:rPr>
          <w:rFonts w:ascii="Bookman Old Style" w:hAnsi="Bookman Old Style" w:cs="Arial"/>
          <w:bCs/>
          <w:sz w:val="22"/>
          <w:szCs w:val="22"/>
          <w:u w:color="800080"/>
        </w:rPr>
        <w:t xml:space="preserve"> 202</w:t>
      </w:r>
      <w:r w:rsidR="0053601B">
        <w:rPr>
          <w:rFonts w:ascii="Bookman Old Style" w:hAnsi="Bookman Old Style" w:cs="Arial"/>
          <w:bCs/>
          <w:sz w:val="22"/>
          <w:szCs w:val="22"/>
          <w:u w:color="800080"/>
        </w:rPr>
        <w:t>1</w:t>
      </w:r>
    </w:p>
    <w:p w14:paraId="68CA6967" w14:textId="77777777" w:rsidR="00B03BB7" w:rsidRPr="004413BE" w:rsidRDefault="00B03BB7" w:rsidP="00B03BB7">
      <w:pPr>
        <w:rPr>
          <w:rFonts w:ascii="Bookman Old Style" w:hAnsi="Bookman Old Style" w:cs="Arial"/>
          <w:bCs/>
          <w:sz w:val="22"/>
          <w:szCs w:val="22"/>
          <w:u w:color="800080"/>
        </w:rPr>
      </w:pPr>
      <w:r w:rsidRPr="004413BE">
        <w:rPr>
          <w:rFonts w:ascii="Bookman Old Style" w:hAnsi="Bookman Old Style" w:cs="Arial"/>
          <w:bCs/>
          <w:sz w:val="22"/>
          <w:szCs w:val="22"/>
          <w:u w:color="800080"/>
        </w:rPr>
        <w:t>AFFECTED PARTIES: Owners and operators of licensed facilities.</w:t>
      </w:r>
    </w:p>
    <w:p w14:paraId="22042996" w14:textId="383A905A" w:rsidR="00B03BB7" w:rsidRPr="004413BE" w:rsidRDefault="00B03BB7" w:rsidP="00B03BB7">
      <w:pPr>
        <w:rPr>
          <w:rFonts w:ascii="Bookman Old Style" w:hAnsi="Bookman Old Style" w:cs="Arial"/>
          <w:bCs/>
          <w:sz w:val="22"/>
          <w:szCs w:val="22"/>
          <w:u w:color="800080"/>
        </w:rPr>
      </w:pPr>
      <w:r w:rsidRPr="004413BE">
        <w:rPr>
          <w:rFonts w:ascii="Bookman Old Style" w:hAnsi="Bookman Old Style" w:cs="Arial"/>
          <w:bCs/>
          <w:sz w:val="22"/>
          <w:szCs w:val="22"/>
          <w:u w:color="800080"/>
        </w:rPr>
        <w:t>CONSENSUS-BASED RULE DEVELOPMENT: Not contemplated.</w:t>
      </w:r>
    </w:p>
    <w:p w14:paraId="5A741E8D" w14:textId="77777777" w:rsidR="00B03BB7" w:rsidRPr="004413BE" w:rsidRDefault="00B03BB7" w:rsidP="00EE7399">
      <w:pPr>
        <w:rPr>
          <w:rFonts w:ascii="Bookman Old Style" w:hAnsi="Bookman Old Style" w:cs="Arial"/>
          <w:bCs/>
          <w:sz w:val="22"/>
          <w:szCs w:val="22"/>
          <w:u w:color="800080"/>
        </w:rPr>
      </w:pPr>
    </w:p>
    <w:p w14:paraId="0422EC55" w14:textId="4B4E4C39" w:rsidR="00EE7399" w:rsidRPr="004413BE" w:rsidRDefault="00EE7399" w:rsidP="00EE7399">
      <w:pPr>
        <w:rPr>
          <w:rFonts w:ascii="Bookman Old Style" w:hAnsi="Bookman Old Style" w:cs="Arial"/>
          <w:sz w:val="22"/>
          <w:szCs w:val="22"/>
          <w:u w:color="800080"/>
        </w:rPr>
      </w:pPr>
      <w:r w:rsidRPr="004413BE">
        <w:rPr>
          <w:rFonts w:ascii="Bookman Old Style" w:hAnsi="Bookman Old Style" w:cs="Arial"/>
          <w:b/>
          <w:bCs/>
          <w:sz w:val="22"/>
          <w:szCs w:val="22"/>
          <w:u w:color="800080"/>
        </w:rPr>
        <w:t>CHAPTER 411:</w:t>
      </w:r>
      <w:r w:rsidRPr="004413BE">
        <w:rPr>
          <w:rFonts w:ascii="Bookman Old Style" w:hAnsi="Bookman Old Style" w:cs="Arial"/>
          <w:b/>
          <w:sz w:val="22"/>
          <w:szCs w:val="22"/>
          <w:u w:color="800080"/>
        </w:rPr>
        <w:t xml:space="preserve"> Solid Waste Management Rules: Non-Hazardous Waste Transporter Licenses</w:t>
      </w:r>
    </w:p>
    <w:p w14:paraId="7F0C9704" w14:textId="06A6DD39" w:rsidR="00D65A4D" w:rsidRPr="004413BE" w:rsidRDefault="00D65A4D" w:rsidP="00EE7399">
      <w:pPr>
        <w:rPr>
          <w:rFonts w:ascii="Bookman Old Style" w:hAnsi="Bookman Old Style" w:cs="Arial"/>
          <w:sz w:val="22"/>
          <w:szCs w:val="22"/>
          <w:u w:color="800080"/>
        </w:rPr>
      </w:pPr>
      <w:r w:rsidRPr="004413BE">
        <w:rPr>
          <w:rFonts w:ascii="Bookman Old Style" w:hAnsi="Bookman Old Style" w:cs="Arial"/>
          <w:sz w:val="22"/>
          <w:szCs w:val="22"/>
          <w:u w:color="800080"/>
        </w:rPr>
        <w:t>STATUTORY BASIS:</w:t>
      </w:r>
      <w:r w:rsidR="00DB1CAE" w:rsidRPr="004413BE">
        <w:rPr>
          <w:rFonts w:ascii="Bookman Old Style" w:hAnsi="Bookman Old Style"/>
          <w:sz w:val="22"/>
          <w:szCs w:val="22"/>
        </w:rPr>
        <w:t xml:space="preserve"> </w:t>
      </w:r>
      <w:r w:rsidR="00DB1CAE" w:rsidRPr="004413BE">
        <w:rPr>
          <w:rFonts w:ascii="Bookman Old Style" w:hAnsi="Bookman Old Style" w:cs="Arial"/>
          <w:sz w:val="22"/>
          <w:szCs w:val="22"/>
          <w:u w:color="800080"/>
        </w:rPr>
        <w:t xml:space="preserve">38 </w:t>
      </w:r>
      <w:r w:rsidR="00E655A6">
        <w:rPr>
          <w:rFonts w:ascii="Bookman Old Style" w:hAnsi="Bookman Old Style" w:cs="Arial"/>
          <w:sz w:val="22"/>
          <w:szCs w:val="22"/>
          <w:u w:color="800080"/>
        </w:rPr>
        <w:t>MRS</w:t>
      </w:r>
      <w:r w:rsidR="00DB1CAE" w:rsidRPr="004413BE">
        <w:rPr>
          <w:rFonts w:ascii="Bookman Old Style" w:hAnsi="Bookman Old Style" w:cs="Arial"/>
          <w:sz w:val="22"/>
          <w:szCs w:val="22"/>
          <w:u w:color="800080"/>
        </w:rPr>
        <w:t xml:space="preserve"> </w:t>
      </w:r>
      <w:r w:rsidR="00466504">
        <w:rPr>
          <w:rFonts w:ascii="Bookman Old Style" w:hAnsi="Bookman Old Style" w:cs="Arial"/>
          <w:sz w:val="22"/>
          <w:szCs w:val="22"/>
          <w:u w:color="800080"/>
        </w:rPr>
        <w:t>§</w:t>
      </w:r>
      <w:r w:rsidR="00DB1CAE" w:rsidRPr="004413BE">
        <w:rPr>
          <w:rFonts w:ascii="Bookman Old Style" w:hAnsi="Bookman Old Style" w:cs="Arial"/>
          <w:sz w:val="22"/>
          <w:szCs w:val="22"/>
          <w:u w:color="800080"/>
        </w:rPr>
        <w:t>1304</w:t>
      </w:r>
    </w:p>
    <w:p w14:paraId="4AD12490" w14:textId="5D6CA1C8" w:rsidR="00EE7399" w:rsidRPr="004413BE" w:rsidRDefault="00EE7399" w:rsidP="00EE7399">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PURPOSE: The existing rule </w:t>
      </w:r>
      <w:r w:rsidR="00DB1CAE" w:rsidRPr="004413BE">
        <w:rPr>
          <w:rFonts w:ascii="Bookman Old Style" w:hAnsi="Bookman Old Style" w:cs="Arial"/>
          <w:sz w:val="22"/>
          <w:szCs w:val="22"/>
          <w:u w:color="800080"/>
        </w:rPr>
        <w:t xml:space="preserve">regarding licenses to transport solid waste, special waste or septage </w:t>
      </w:r>
      <w:r w:rsidRPr="004413BE">
        <w:rPr>
          <w:rFonts w:ascii="Bookman Old Style" w:hAnsi="Bookman Old Style" w:cs="Arial"/>
          <w:sz w:val="22"/>
          <w:szCs w:val="22"/>
          <w:u w:color="800080"/>
        </w:rPr>
        <w:t>will be amended to incorporate updated licensing procedures</w:t>
      </w:r>
      <w:r w:rsidR="00B03BB7" w:rsidRPr="004413BE">
        <w:rPr>
          <w:rFonts w:ascii="Bookman Old Style" w:hAnsi="Bookman Old Style" w:cs="Arial"/>
          <w:sz w:val="22"/>
          <w:szCs w:val="22"/>
          <w:u w:color="800080"/>
        </w:rPr>
        <w:t xml:space="preserve"> and standards</w:t>
      </w:r>
      <w:r w:rsidRPr="004413BE">
        <w:rPr>
          <w:rFonts w:ascii="Bookman Old Style" w:hAnsi="Bookman Old Style" w:cs="Arial"/>
          <w:sz w:val="22"/>
          <w:szCs w:val="22"/>
          <w:u w:color="800080"/>
        </w:rPr>
        <w:t>.</w:t>
      </w:r>
    </w:p>
    <w:p w14:paraId="54747E2E" w14:textId="71189B84" w:rsidR="00EE7399" w:rsidRPr="004413BE" w:rsidRDefault="00EE7399" w:rsidP="00EE7399">
      <w:pPr>
        <w:rPr>
          <w:rFonts w:ascii="Bookman Old Style" w:hAnsi="Bookman Old Style" w:cs="Arial"/>
          <w:sz w:val="22"/>
          <w:szCs w:val="22"/>
          <w:u w:color="800080"/>
        </w:rPr>
      </w:pPr>
      <w:bookmarkStart w:id="10" w:name="_Hlk12005576"/>
      <w:bookmarkStart w:id="11" w:name="_Hlk9004060"/>
      <w:r w:rsidRPr="004413BE">
        <w:rPr>
          <w:rFonts w:ascii="Bookman Old Style" w:hAnsi="Bookman Old Style" w:cs="Arial"/>
          <w:sz w:val="22"/>
          <w:szCs w:val="22"/>
          <w:u w:color="800080"/>
        </w:rPr>
        <w:t xml:space="preserve">ANTICIPATED SCHEDULE: </w:t>
      </w:r>
      <w:r w:rsidR="0053601B" w:rsidRPr="0053601B">
        <w:rPr>
          <w:rFonts w:ascii="Bookman Old Style" w:hAnsi="Bookman Old Style" w:cs="Arial"/>
          <w:sz w:val="22"/>
          <w:szCs w:val="22"/>
          <w:u w:color="800080"/>
        </w:rPr>
        <w:t>Spring 2021</w:t>
      </w:r>
    </w:p>
    <w:bookmarkEnd w:id="10"/>
    <w:p w14:paraId="7F3E5686" w14:textId="77777777" w:rsidR="00C31861" w:rsidRPr="004413BE" w:rsidRDefault="00C31861" w:rsidP="00C31861">
      <w:pPr>
        <w:rPr>
          <w:rFonts w:ascii="Bookman Old Style" w:hAnsi="Bookman Old Style" w:cs="Arial"/>
          <w:sz w:val="22"/>
          <w:szCs w:val="22"/>
          <w:u w:color="800080"/>
        </w:rPr>
      </w:pPr>
      <w:r w:rsidRPr="004413BE">
        <w:rPr>
          <w:rFonts w:ascii="Bookman Old Style" w:hAnsi="Bookman Old Style" w:cs="Arial"/>
          <w:sz w:val="22"/>
          <w:szCs w:val="22"/>
          <w:u w:color="800080"/>
        </w:rPr>
        <w:t>AFFECTED PARTIES: Owners and operators of licensed facilities.</w:t>
      </w:r>
    </w:p>
    <w:p w14:paraId="14198AB2" w14:textId="158A58CE" w:rsidR="00EE7399" w:rsidRPr="004413BE" w:rsidRDefault="00C31861" w:rsidP="00C31861">
      <w:pPr>
        <w:rPr>
          <w:rFonts w:ascii="Bookman Old Style" w:hAnsi="Bookman Old Style" w:cs="Arial"/>
          <w:sz w:val="22"/>
          <w:szCs w:val="22"/>
          <w:u w:color="800080"/>
        </w:rPr>
      </w:pPr>
      <w:r w:rsidRPr="004413BE">
        <w:rPr>
          <w:rFonts w:ascii="Bookman Old Style" w:hAnsi="Bookman Old Style" w:cs="Arial"/>
          <w:sz w:val="22"/>
          <w:szCs w:val="22"/>
          <w:u w:color="800080"/>
        </w:rPr>
        <w:t>CONSENSUS-BASED RULE DEVELOPMENT: Not contemplated.</w:t>
      </w:r>
    </w:p>
    <w:p w14:paraId="26FEE76D" w14:textId="02717C42" w:rsidR="00C31861" w:rsidRPr="004413BE" w:rsidRDefault="00C31861" w:rsidP="00EE7399">
      <w:pPr>
        <w:rPr>
          <w:rFonts w:ascii="Bookman Old Style" w:hAnsi="Bookman Old Style" w:cs="Arial"/>
          <w:sz w:val="22"/>
          <w:szCs w:val="22"/>
          <w:u w:color="800080"/>
        </w:rPr>
      </w:pPr>
    </w:p>
    <w:p w14:paraId="24583783" w14:textId="5E81E48B" w:rsidR="00B03BB7" w:rsidRPr="004413BE" w:rsidRDefault="00B03BB7" w:rsidP="00B03BB7">
      <w:pPr>
        <w:rPr>
          <w:rFonts w:ascii="Bookman Old Style" w:hAnsi="Bookman Old Style" w:cs="Arial"/>
          <w:b/>
          <w:sz w:val="22"/>
          <w:szCs w:val="22"/>
          <w:u w:color="800080"/>
        </w:rPr>
      </w:pPr>
      <w:r w:rsidRPr="004413BE">
        <w:rPr>
          <w:rFonts w:ascii="Bookman Old Style" w:hAnsi="Bookman Old Style" w:cs="Arial"/>
          <w:b/>
          <w:sz w:val="22"/>
          <w:szCs w:val="22"/>
          <w:u w:color="800080"/>
        </w:rPr>
        <w:t>CHAPTER 420: Septage Management Rules</w:t>
      </w:r>
    </w:p>
    <w:p w14:paraId="3829857C" w14:textId="6756DA4B" w:rsidR="00B03BB7" w:rsidRPr="004413BE" w:rsidRDefault="00B03BB7" w:rsidP="00B03BB7">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STATUTORY BASIS: </w:t>
      </w:r>
      <w:r w:rsidR="000255CE" w:rsidRPr="004413BE">
        <w:rPr>
          <w:rFonts w:ascii="Bookman Old Style" w:hAnsi="Bookman Old Style" w:cs="Arial"/>
          <w:sz w:val="22"/>
          <w:szCs w:val="22"/>
          <w:u w:color="800080"/>
        </w:rPr>
        <w:t xml:space="preserve">38 </w:t>
      </w:r>
      <w:r w:rsidR="00E655A6">
        <w:rPr>
          <w:rFonts w:ascii="Bookman Old Style" w:hAnsi="Bookman Old Style" w:cs="Arial"/>
          <w:sz w:val="22"/>
          <w:szCs w:val="22"/>
          <w:u w:color="800080"/>
        </w:rPr>
        <w:t>MRS</w:t>
      </w:r>
      <w:r w:rsidR="000255CE" w:rsidRPr="004413BE">
        <w:rPr>
          <w:rFonts w:ascii="Bookman Old Style" w:hAnsi="Bookman Old Style" w:cs="Arial"/>
          <w:sz w:val="22"/>
          <w:szCs w:val="22"/>
          <w:u w:color="800080"/>
        </w:rPr>
        <w:t xml:space="preserve"> §§ 341-H and 1304(1)</w:t>
      </w:r>
    </w:p>
    <w:p w14:paraId="67566259" w14:textId="6CD2DC4B" w:rsidR="00B03BB7" w:rsidRPr="004413BE" w:rsidRDefault="00B03BB7" w:rsidP="00B03BB7">
      <w:pPr>
        <w:rPr>
          <w:rFonts w:ascii="Bookman Old Style" w:hAnsi="Bookman Old Style" w:cs="Arial"/>
          <w:sz w:val="22"/>
          <w:szCs w:val="22"/>
          <w:u w:color="800080"/>
        </w:rPr>
      </w:pPr>
      <w:r w:rsidRPr="004413BE">
        <w:rPr>
          <w:rFonts w:ascii="Bookman Old Style" w:hAnsi="Bookman Old Style" w:cs="Arial"/>
          <w:sz w:val="22"/>
          <w:szCs w:val="22"/>
          <w:u w:color="800080"/>
        </w:rPr>
        <w:t>PURPOSE:  The existing rule will be amended to update the standards, requirements and licensing procedures for septage management facilities.</w:t>
      </w:r>
    </w:p>
    <w:p w14:paraId="56B8AC98" w14:textId="672CE2BE" w:rsidR="00B03BB7" w:rsidRPr="004413BE" w:rsidRDefault="00B03BB7" w:rsidP="00B03BB7">
      <w:pPr>
        <w:rPr>
          <w:rFonts w:ascii="Bookman Old Style" w:hAnsi="Bookman Old Style" w:cs="Arial"/>
          <w:sz w:val="22"/>
          <w:szCs w:val="22"/>
          <w:u w:color="800080"/>
        </w:rPr>
      </w:pPr>
      <w:r w:rsidRPr="00B91BE2">
        <w:rPr>
          <w:rFonts w:ascii="Bookman Old Style" w:hAnsi="Bookman Old Style" w:cs="Arial"/>
          <w:sz w:val="22"/>
          <w:szCs w:val="22"/>
          <w:u w:color="800080"/>
        </w:rPr>
        <w:t>SCHEDULE: Winter 202</w:t>
      </w:r>
      <w:r w:rsidR="00B91BE2">
        <w:rPr>
          <w:rFonts w:ascii="Bookman Old Style" w:hAnsi="Bookman Old Style" w:cs="Arial"/>
          <w:sz w:val="22"/>
          <w:szCs w:val="22"/>
          <w:u w:color="800080"/>
        </w:rPr>
        <w:t>1</w:t>
      </w:r>
    </w:p>
    <w:p w14:paraId="5A50A79C" w14:textId="77777777" w:rsidR="00B03BB7" w:rsidRPr="004413BE" w:rsidRDefault="00B03BB7" w:rsidP="00B03BB7">
      <w:pPr>
        <w:rPr>
          <w:rFonts w:ascii="Bookman Old Style" w:hAnsi="Bookman Old Style" w:cs="Arial"/>
          <w:sz w:val="22"/>
          <w:szCs w:val="22"/>
          <w:u w:color="800080"/>
        </w:rPr>
      </w:pPr>
      <w:r w:rsidRPr="004413BE">
        <w:rPr>
          <w:rFonts w:ascii="Bookman Old Style" w:hAnsi="Bookman Old Style" w:cs="Arial"/>
          <w:sz w:val="22"/>
          <w:szCs w:val="22"/>
          <w:u w:color="800080"/>
        </w:rPr>
        <w:t>AFFECTED PARTIES: Owners and operators of licensed facilities.</w:t>
      </w:r>
    </w:p>
    <w:p w14:paraId="0294149F" w14:textId="67554F4F" w:rsidR="00B03BB7" w:rsidRPr="004413BE" w:rsidRDefault="00B03BB7" w:rsidP="00B03BB7">
      <w:pPr>
        <w:rPr>
          <w:rFonts w:ascii="Bookman Old Style" w:hAnsi="Bookman Old Style" w:cs="Arial"/>
          <w:sz w:val="22"/>
          <w:szCs w:val="22"/>
          <w:u w:color="800080"/>
        </w:rPr>
      </w:pPr>
      <w:r w:rsidRPr="004413BE">
        <w:rPr>
          <w:rFonts w:ascii="Bookman Old Style" w:hAnsi="Bookman Old Style" w:cs="Arial"/>
          <w:sz w:val="22"/>
          <w:szCs w:val="22"/>
          <w:u w:color="800080"/>
        </w:rPr>
        <w:t>CONSENSUS-BASED RULE DEVELOPMENT: Not contemplated.</w:t>
      </w:r>
    </w:p>
    <w:p w14:paraId="4ED07A04" w14:textId="77777777" w:rsidR="00B03BB7" w:rsidRPr="004413BE" w:rsidRDefault="00B03BB7" w:rsidP="00B03BB7">
      <w:pPr>
        <w:rPr>
          <w:rFonts w:ascii="Bookman Old Style" w:hAnsi="Bookman Old Style" w:cs="Arial"/>
          <w:sz w:val="22"/>
          <w:szCs w:val="22"/>
          <w:u w:color="800080"/>
        </w:rPr>
      </w:pPr>
    </w:p>
    <w:p w14:paraId="14E3AAFC" w14:textId="538365BF" w:rsidR="00EE7399" w:rsidRPr="004413BE" w:rsidRDefault="00EE7399" w:rsidP="00EE7399">
      <w:pPr>
        <w:rPr>
          <w:rFonts w:ascii="Bookman Old Style" w:hAnsi="Bookman Old Style" w:cs="Arial"/>
          <w:b/>
          <w:sz w:val="22"/>
          <w:szCs w:val="22"/>
          <w:u w:color="800080"/>
        </w:rPr>
      </w:pPr>
      <w:r w:rsidRPr="004413BE">
        <w:rPr>
          <w:rFonts w:ascii="Bookman Old Style" w:hAnsi="Bookman Old Style" w:cs="Arial"/>
          <w:b/>
          <w:bCs/>
          <w:sz w:val="22"/>
          <w:szCs w:val="22"/>
          <w:u w:color="800080"/>
        </w:rPr>
        <w:t>CHAPTER 424:</w:t>
      </w:r>
      <w:r w:rsidRPr="004413BE">
        <w:rPr>
          <w:rFonts w:ascii="Bookman Old Style" w:hAnsi="Bookman Old Style" w:cs="Arial"/>
          <w:b/>
          <w:sz w:val="22"/>
          <w:szCs w:val="22"/>
          <w:u w:color="800080"/>
        </w:rPr>
        <w:t xml:space="preserve"> Solid Waste Management Rules: Lead Management Regulations</w:t>
      </w:r>
    </w:p>
    <w:p w14:paraId="260826C9" w14:textId="730F2C9A" w:rsidR="00D65A4D" w:rsidRPr="004413BE" w:rsidRDefault="00D65A4D" w:rsidP="00EE7399">
      <w:pPr>
        <w:rPr>
          <w:rFonts w:ascii="Bookman Old Style" w:hAnsi="Bookman Old Style" w:cs="Arial"/>
          <w:sz w:val="22"/>
          <w:szCs w:val="22"/>
          <w:u w:color="800080"/>
        </w:rPr>
      </w:pPr>
      <w:bookmarkStart w:id="12" w:name="_Hlk20398337"/>
      <w:r w:rsidRPr="004413BE">
        <w:rPr>
          <w:rFonts w:ascii="Bookman Old Style" w:hAnsi="Bookman Old Style" w:cs="Arial"/>
          <w:sz w:val="22"/>
          <w:szCs w:val="22"/>
          <w:u w:color="800080"/>
        </w:rPr>
        <w:t>STATUTORY BASIS:</w:t>
      </w:r>
      <w:r w:rsidR="000A31F6" w:rsidRPr="004413BE">
        <w:rPr>
          <w:rFonts w:ascii="Bookman Old Style" w:hAnsi="Bookman Old Style"/>
          <w:sz w:val="22"/>
          <w:szCs w:val="22"/>
        </w:rPr>
        <w:t xml:space="preserve"> </w:t>
      </w:r>
      <w:bookmarkEnd w:id="12"/>
      <w:r w:rsidR="000A31F6" w:rsidRPr="004413BE">
        <w:rPr>
          <w:rFonts w:ascii="Bookman Old Style" w:hAnsi="Bookman Old Style" w:cs="Arial"/>
          <w:sz w:val="22"/>
          <w:szCs w:val="22"/>
          <w:u w:color="800080"/>
        </w:rPr>
        <w:t xml:space="preserve">38 </w:t>
      </w:r>
      <w:r w:rsidR="00E655A6">
        <w:rPr>
          <w:rFonts w:ascii="Bookman Old Style" w:hAnsi="Bookman Old Style" w:cs="Arial"/>
          <w:sz w:val="22"/>
          <w:szCs w:val="22"/>
          <w:u w:color="800080"/>
        </w:rPr>
        <w:t>MRS</w:t>
      </w:r>
      <w:r w:rsidR="000A31F6" w:rsidRPr="004413BE">
        <w:rPr>
          <w:rFonts w:ascii="Bookman Old Style" w:hAnsi="Bookman Old Style" w:cs="Arial"/>
          <w:sz w:val="22"/>
          <w:szCs w:val="22"/>
          <w:u w:color="800080"/>
        </w:rPr>
        <w:t xml:space="preserve"> </w:t>
      </w:r>
      <w:r w:rsidR="00466504">
        <w:rPr>
          <w:rFonts w:ascii="Bookman Old Style" w:hAnsi="Bookman Old Style" w:cs="Arial"/>
          <w:sz w:val="22"/>
          <w:szCs w:val="22"/>
          <w:u w:color="800080"/>
        </w:rPr>
        <w:t>§</w:t>
      </w:r>
      <w:r w:rsidR="000A31F6" w:rsidRPr="004413BE">
        <w:rPr>
          <w:rFonts w:ascii="Bookman Old Style" w:hAnsi="Bookman Old Style" w:cs="Arial"/>
          <w:sz w:val="22"/>
          <w:szCs w:val="22"/>
          <w:u w:color="800080"/>
        </w:rPr>
        <w:t>1295</w:t>
      </w:r>
    </w:p>
    <w:p w14:paraId="7D233D37" w14:textId="2EB74A27" w:rsidR="00EE7399" w:rsidRPr="004413BE" w:rsidRDefault="00EE7399" w:rsidP="00EE7399">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PURPOSE: The existing rule </w:t>
      </w:r>
      <w:r w:rsidR="000A31F6" w:rsidRPr="004413BE">
        <w:rPr>
          <w:rFonts w:ascii="Bookman Old Style" w:hAnsi="Bookman Old Style" w:cs="Arial"/>
          <w:sz w:val="22"/>
          <w:szCs w:val="22"/>
          <w:u w:color="800080"/>
        </w:rPr>
        <w:t xml:space="preserve">regarding the certification and licensing of persons engaged in residential lead-based paint </w:t>
      </w:r>
      <w:r w:rsidR="00E67866" w:rsidRPr="004413BE">
        <w:rPr>
          <w:rFonts w:ascii="Bookman Old Style" w:hAnsi="Bookman Old Style" w:cs="Arial"/>
          <w:sz w:val="22"/>
          <w:szCs w:val="22"/>
          <w:u w:color="800080"/>
        </w:rPr>
        <w:t xml:space="preserve">mitigation </w:t>
      </w:r>
      <w:r w:rsidR="000A31F6" w:rsidRPr="004413BE">
        <w:rPr>
          <w:rFonts w:ascii="Bookman Old Style" w:hAnsi="Bookman Old Style" w:cs="Arial"/>
          <w:sz w:val="22"/>
          <w:szCs w:val="22"/>
          <w:u w:color="800080"/>
        </w:rPr>
        <w:t xml:space="preserve">activities </w:t>
      </w:r>
      <w:r w:rsidRPr="004413BE">
        <w:rPr>
          <w:rFonts w:ascii="Bookman Old Style" w:hAnsi="Bookman Old Style" w:cs="Arial"/>
          <w:sz w:val="22"/>
          <w:szCs w:val="22"/>
          <w:u w:color="800080"/>
        </w:rPr>
        <w:t xml:space="preserve">will be amended </w:t>
      </w:r>
      <w:r w:rsidR="00B03BB7" w:rsidRPr="004413BE">
        <w:rPr>
          <w:rFonts w:ascii="Bookman Old Style" w:hAnsi="Bookman Old Style"/>
          <w:sz w:val="22"/>
          <w:szCs w:val="22"/>
        </w:rPr>
        <w:t>to incorporate recent federal EPA rule changes impacting DEP’s delegated program</w:t>
      </w:r>
      <w:r w:rsidRPr="004413BE">
        <w:rPr>
          <w:rFonts w:ascii="Bookman Old Style" w:hAnsi="Bookman Old Style" w:cs="Arial"/>
          <w:sz w:val="22"/>
          <w:szCs w:val="22"/>
          <w:u w:color="800080"/>
        </w:rPr>
        <w:t xml:space="preserve">. </w:t>
      </w:r>
    </w:p>
    <w:p w14:paraId="4BF0659C" w14:textId="6ED67C91" w:rsidR="00EE7399" w:rsidRPr="004413BE" w:rsidRDefault="00EE7399" w:rsidP="00EE7399">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ANTICIPATED SCHEDULE: </w:t>
      </w:r>
      <w:r w:rsidR="0053601B">
        <w:rPr>
          <w:rFonts w:ascii="Bookman Old Style" w:hAnsi="Bookman Old Style" w:cs="Arial"/>
          <w:sz w:val="22"/>
          <w:szCs w:val="22"/>
          <w:u w:color="800080"/>
        </w:rPr>
        <w:t>Fall</w:t>
      </w:r>
      <w:r w:rsidRPr="004413BE">
        <w:rPr>
          <w:rFonts w:ascii="Bookman Old Style" w:hAnsi="Bookman Old Style" w:cs="Arial"/>
          <w:sz w:val="22"/>
          <w:szCs w:val="22"/>
          <w:u w:color="800080"/>
        </w:rPr>
        <w:t xml:space="preserve"> 2020</w:t>
      </w:r>
    </w:p>
    <w:p w14:paraId="3405B1A8" w14:textId="3AA92835" w:rsidR="00C31861" w:rsidRPr="004413BE" w:rsidRDefault="00C31861" w:rsidP="00C31861">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AFFECTED PARTIES: </w:t>
      </w:r>
      <w:r w:rsidR="000A31F6" w:rsidRPr="004413BE">
        <w:rPr>
          <w:rFonts w:ascii="Bookman Old Style" w:hAnsi="Bookman Old Style" w:cs="Arial"/>
          <w:sz w:val="22"/>
          <w:szCs w:val="22"/>
          <w:u w:color="800080"/>
        </w:rPr>
        <w:t>Parties involved in residential lead</w:t>
      </w:r>
      <w:r w:rsidR="005D7F3C" w:rsidRPr="004413BE">
        <w:rPr>
          <w:rFonts w:ascii="Bookman Old Style" w:hAnsi="Bookman Old Style" w:cs="Arial"/>
          <w:sz w:val="22"/>
          <w:szCs w:val="22"/>
          <w:u w:color="800080"/>
        </w:rPr>
        <w:t>-</w:t>
      </w:r>
      <w:r w:rsidR="000A31F6" w:rsidRPr="004413BE">
        <w:rPr>
          <w:rFonts w:ascii="Bookman Old Style" w:hAnsi="Bookman Old Style" w:cs="Arial"/>
          <w:sz w:val="22"/>
          <w:szCs w:val="22"/>
          <w:u w:color="800080"/>
        </w:rPr>
        <w:t xml:space="preserve">based paint </w:t>
      </w:r>
      <w:r w:rsidR="005D7F3C" w:rsidRPr="004413BE">
        <w:rPr>
          <w:rFonts w:ascii="Bookman Old Style" w:hAnsi="Bookman Old Style" w:cs="Arial"/>
          <w:sz w:val="22"/>
          <w:szCs w:val="22"/>
          <w:u w:color="800080"/>
        </w:rPr>
        <w:t>mitigation</w:t>
      </w:r>
      <w:r w:rsidRPr="004413BE">
        <w:rPr>
          <w:rFonts w:ascii="Bookman Old Style" w:hAnsi="Bookman Old Style" w:cs="Arial"/>
          <w:sz w:val="22"/>
          <w:szCs w:val="22"/>
          <w:u w:color="800080"/>
        </w:rPr>
        <w:t>.</w:t>
      </w:r>
    </w:p>
    <w:p w14:paraId="7866C822" w14:textId="23D5711D" w:rsidR="00C31861" w:rsidRPr="004413BE" w:rsidRDefault="00C31861" w:rsidP="00C31861">
      <w:pPr>
        <w:rPr>
          <w:rFonts w:ascii="Bookman Old Style" w:hAnsi="Bookman Old Style" w:cs="Arial"/>
          <w:sz w:val="22"/>
          <w:szCs w:val="22"/>
          <w:u w:color="800080"/>
        </w:rPr>
      </w:pPr>
      <w:r w:rsidRPr="004413BE">
        <w:rPr>
          <w:rFonts w:ascii="Bookman Old Style" w:hAnsi="Bookman Old Style" w:cs="Arial"/>
          <w:sz w:val="22"/>
          <w:szCs w:val="22"/>
          <w:u w:color="800080"/>
        </w:rPr>
        <w:t>CONSENSUS-BASED RULE DEVELOPMENT: Not contemplated</w:t>
      </w:r>
      <w:r w:rsidR="00B91BE2">
        <w:rPr>
          <w:rFonts w:ascii="Bookman Old Style" w:hAnsi="Bookman Old Style" w:cs="Arial"/>
          <w:sz w:val="22"/>
          <w:szCs w:val="22"/>
          <w:u w:color="800080"/>
        </w:rPr>
        <w:t>.</w:t>
      </w:r>
    </w:p>
    <w:p w14:paraId="6076EA9C" w14:textId="77777777" w:rsidR="00EE7399" w:rsidRPr="004413BE" w:rsidRDefault="00EE7399" w:rsidP="00EE7399">
      <w:pPr>
        <w:rPr>
          <w:rFonts w:ascii="Bookman Old Style" w:hAnsi="Bookman Old Style" w:cs="Arial"/>
          <w:sz w:val="22"/>
          <w:szCs w:val="22"/>
          <w:u w:color="800080"/>
        </w:rPr>
      </w:pPr>
    </w:p>
    <w:p w14:paraId="71A70E67" w14:textId="77777777" w:rsidR="00EE7399" w:rsidRPr="004413BE" w:rsidRDefault="00EE7399" w:rsidP="00EE7399">
      <w:pPr>
        <w:rPr>
          <w:rFonts w:ascii="Bookman Old Style" w:hAnsi="Bookman Old Style" w:cs="Arial"/>
          <w:b/>
          <w:sz w:val="22"/>
          <w:szCs w:val="22"/>
          <w:u w:color="800080"/>
        </w:rPr>
      </w:pPr>
      <w:r w:rsidRPr="004413BE">
        <w:rPr>
          <w:rFonts w:ascii="Bookman Old Style" w:hAnsi="Bookman Old Style" w:cs="Arial"/>
          <w:b/>
          <w:sz w:val="22"/>
          <w:szCs w:val="22"/>
          <w:u w:color="800080"/>
        </w:rPr>
        <w:t>CHAPTER 426: Responsibilities under the Returnable Beverage Container Law</w:t>
      </w:r>
    </w:p>
    <w:p w14:paraId="70DF5787" w14:textId="3109CDDD" w:rsidR="000A31F6" w:rsidRPr="004413BE" w:rsidRDefault="000A31F6" w:rsidP="00EE7399">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STATUTORY BASIS: </w:t>
      </w:r>
      <w:r w:rsidR="005B3729" w:rsidRPr="004413BE">
        <w:rPr>
          <w:rFonts w:ascii="Bookman Old Style" w:hAnsi="Bookman Old Style" w:cs="Arial"/>
          <w:sz w:val="22"/>
          <w:szCs w:val="22"/>
          <w:u w:color="800080"/>
        </w:rPr>
        <w:t xml:space="preserve">38 </w:t>
      </w:r>
      <w:r w:rsidR="00E655A6">
        <w:rPr>
          <w:rFonts w:ascii="Bookman Old Style" w:hAnsi="Bookman Old Style" w:cs="Arial"/>
          <w:sz w:val="22"/>
          <w:szCs w:val="22"/>
          <w:u w:color="800080"/>
        </w:rPr>
        <w:t>MRS</w:t>
      </w:r>
      <w:r w:rsidR="005B3729" w:rsidRPr="004413BE">
        <w:rPr>
          <w:rFonts w:ascii="Bookman Old Style" w:hAnsi="Bookman Old Style" w:cs="Arial"/>
          <w:sz w:val="22"/>
          <w:szCs w:val="22"/>
          <w:u w:color="800080"/>
        </w:rPr>
        <w:t xml:space="preserve"> §§ 3101 through 3117</w:t>
      </w:r>
    </w:p>
    <w:p w14:paraId="30E07630" w14:textId="59AAD612" w:rsidR="00EE7399" w:rsidRPr="004413BE" w:rsidRDefault="00EE7399" w:rsidP="00EE7399">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PURPOSE: </w:t>
      </w:r>
      <w:r w:rsidR="000A31F6" w:rsidRPr="004413BE">
        <w:rPr>
          <w:rFonts w:ascii="Bookman Old Style" w:hAnsi="Bookman Old Style" w:cs="Arial"/>
          <w:sz w:val="22"/>
          <w:szCs w:val="22"/>
          <w:u w:color="800080"/>
        </w:rPr>
        <w:t xml:space="preserve">The existing rule regarding the Returnable Beverage Container Law will be </w:t>
      </w:r>
      <w:r w:rsidR="005B3729" w:rsidRPr="004413BE">
        <w:rPr>
          <w:rFonts w:ascii="Bookman Old Style" w:hAnsi="Bookman Old Style" w:cs="Arial"/>
          <w:sz w:val="22"/>
          <w:szCs w:val="22"/>
          <w:u w:color="800080"/>
        </w:rPr>
        <w:t>updated</w:t>
      </w:r>
      <w:r w:rsidRPr="004413BE">
        <w:rPr>
          <w:rFonts w:ascii="Bookman Old Style" w:hAnsi="Bookman Old Style" w:cs="Arial"/>
          <w:sz w:val="22"/>
          <w:szCs w:val="22"/>
          <w:u w:color="800080"/>
        </w:rPr>
        <w:t xml:space="preserve"> in accordance with legislative changes adopted in PL 2019, Chapter </w:t>
      </w:r>
      <w:r w:rsidR="005B3729" w:rsidRPr="004413BE">
        <w:rPr>
          <w:rFonts w:ascii="Bookman Old Style" w:hAnsi="Bookman Old Style" w:cs="Arial"/>
          <w:sz w:val="22"/>
          <w:szCs w:val="22"/>
          <w:u w:color="800080"/>
        </w:rPr>
        <w:t>526</w:t>
      </w:r>
      <w:r w:rsidR="005D7F3C" w:rsidRPr="004413BE">
        <w:rPr>
          <w:rFonts w:ascii="Bookman Old Style" w:hAnsi="Bookman Old Style" w:cs="Arial"/>
          <w:sz w:val="22"/>
          <w:szCs w:val="22"/>
          <w:u w:color="800080"/>
        </w:rPr>
        <w:t xml:space="preserve"> (An Act to Implement Recommendations of the Department of Environmental Protection Regarding the State’s Container Redemption Laws).</w:t>
      </w:r>
    </w:p>
    <w:p w14:paraId="2E22D127" w14:textId="1D4F326A" w:rsidR="00EE7399" w:rsidRPr="004413BE" w:rsidRDefault="00EE7399" w:rsidP="00EE7399">
      <w:pPr>
        <w:rPr>
          <w:rFonts w:ascii="Bookman Old Style" w:hAnsi="Bookman Old Style" w:cs="Arial"/>
          <w:sz w:val="22"/>
          <w:szCs w:val="22"/>
          <w:u w:color="800080"/>
        </w:rPr>
      </w:pPr>
      <w:bookmarkStart w:id="13" w:name="_Hlk12005670"/>
      <w:r w:rsidRPr="004413BE">
        <w:rPr>
          <w:rFonts w:ascii="Bookman Old Style" w:hAnsi="Bookman Old Style" w:cs="Arial"/>
          <w:sz w:val="22"/>
          <w:szCs w:val="22"/>
          <w:u w:color="800080"/>
        </w:rPr>
        <w:t xml:space="preserve">ANTICIPATED SCHEDULE: </w:t>
      </w:r>
      <w:r w:rsidR="0053601B">
        <w:rPr>
          <w:rFonts w:ascii="Bookman Old Style" w:hAnsi="Bookman Old Style" w:cs="Arial"/>
          <w:sz w:val="22"/>
          <w:szCs w:val="22"/>
          <w:u w:color="800080"/>
        </w:rPr>
        <w:t>Spring 2021</w:t>
      </w:r>
    </w:p>
    <w:p w14:paraId="4D871128" w14:textId="50C30BA6" w:rsidR="00C31861" w:rsidRPr="004413BE" w:rsidRDefault="00C31861" w:rsidP="00C31861">
      <w:pPr>
        <w:rPr>
          <w:rFonts w:ascii="Bookman Old Style" w:hAnsi="Bookman Old Style" w:cs="Arial"/>
          <w:sz w:val="22"/>
          <w:szCs w:val="22"/>
          <w:u w:color="800080"/>
        </w:rPr>
      </w:pPr>
      <w:r w:rsidRPr="004413BE">
        <w:rPr>
          <w:rFonts w:ascii="Bookman Old Style" w:hAnsi="Bookman Old Style" w:cs="Arial"/>
          <w:sz w:val="22"/>
          <w:szCs w:val="22"/>
          <w:u w:color="800080"/>
        </w:rPr>
        <w:t>AFFECTED PARTIES: Bottle redemption businesses</w:t>
      </w:r>
      <w:r w:rsidR="00175F91" w:rsidRPr="004413BE">
        <w:rPr>
          <w:rFonts w:ascii="Bookman Old Style" w:hAnsi="Bookman Old Style" w:cs="Arial"/>
          <w:sz w:val="22"/>
          <w:szCs w:val="22"/>
          <w:u w:color="800080"/>
        </w:rPr>
        <w:t>, initiators of deposits,</w:t>
      </w:r>
      <w:r w:rsidRPr="004413BE">
        <w:rPr>
          <w:rFonts w:ascii="Bookman Old Style" w:hAnsi="Bookman Old Style" w:cs="Arial"/>
          <w:sz w:val="22"/>
          <w:szCs w:val="22"/>
          <w:u w:color="800080"/>
        </w:rPr>
        <w:t xml:space="preserve"> and bottling companies.</w:t>
      </w:r>
    </w:p>
    <w:p w14:paraId="179C6D88" w14:textId="51AA055F" w:rsidR="00C31861" w:rsidRPr="004413BE" w:rsidRDefault="00C31861" w:rsidP="00C31861">
      <w:pPr>
        <w:rPr>
          <w:rFonts w:ascii="Bookman Old Style" w:hAnsi="Bookman Old Style" w:cs="Arial"/>
          <w:sz w:val="22"/>
          <w:szCs w:val="22"/>
          <w:u w:color="800080"/>
        </w:rPr>
      </w:pPr>
      <w:r w:rsidRPr="004413BE">
        <w:rPr>
          <w:rFonts w:ascii="Bookman Old Style" w:hAnsi="Bookman Old Style" w:cs="Arial"/>
          <w:sz w:val="22"/>
          <w:szCs w:val="22"/>
          <w:u w:color="800080"/>
        </w:rPr>
        <w:t>CONSENSUS-BASED RULE DEVELOPMENT: Not contemplated.</w:t>
      </w:r>
    </w:p>
    <w:bookmarkEnd w:id="13"/>
    <w:bookmarkEnd w:id="11"/>
    <w:p w14:paraId="6FE848F8" w14:textId="77777777" w:rsidR="005D4A0D" w:rsidRPr="004413BE" w:rsidRDefault="005D4A0D" w:rsidP="005D4A0D">
      <w:pPr>
        <w:rPr>
          <w:rFonts w:ascii="Bookman Old Style" w:hAnsi="Bookman Old Style" w:cs="Arial"/>
          <w:bCs/>
          <w:sz w:val="22"/>
          <w:szCs w:val="22"/>
          <w:u w:color="800080"/>
        </w:rPr>
      </w:pPr>
    </w:p>
    <w:p w14:paraId="59BF4C7E" w14:textId="448DC76A" w:rsidR="005D4A0D" w:rsidRPr="004413BE" w:rsidRDefault="005D4A0D" w:rsidP="001A2CA0">
      <w:pPr>
        <w:keepNext/>
        <w:keepLines/>
        <w:ind w:right="-180"/>
        <w:rPr>
          <w:rFonts w:ascii="Bookman Old Style" w:hAnsi="Bookman Old Style"/>
          <w:color w:val="000000"/>
          <w:sz w:val="22"/>
          <w:szCs w:val="22"/>
        </w:rPr>
      </w:pPr>
      <w:r w:rsidRPr="004413BE">
        <w:rPr>
          <w:rStyle w:val="Strong"/>
          <w:rFonts w:ascii="Bookman Old Style" w:hAnsi="Bookman Old Style"/>
          <w:color w:val="000000"/>
          <w:sz w:val="22"/>
          <w:szCs w:val="22"/>
        </w:rPr>
        <w:t>CHAPTERS 520-529</w:t>
      </w:r>
      <w:r w:rsidRPr="004413BE">
        <w:rPr>
          <w:rFonts w:ascii="Bookman Old Style" w:hAnsi="Bookman Old Style"/>
          <w:b/>
          <w:bCs/>
          <w:sz w:val="22"/>
          <w:szCs w:val="22"/>
        </w:rPr>
        <w:t xml:space="preserve">: </w:t>
      </w:r>
      <w:r w:rsidRPr="004413BE">
        <w:rPr>
          <w:rFonts w:ascii="Bookman Old Style" w:hAnsi="Bookman Old Style"/>
          <w:b/>
          <w:color w:val="000000"/>
          <w:sz w:val="22"/>
          <w:szCs w:val="22"/>
        </w:rPr>
        <w:t>Waste Discharge Permitting Program Rules</w:t>
      </w:r>
    </w:p>
    <w:p w14:paraId="0AD1BD6D" w14:textId="38D22770" w:rsidR="00C93283" w:rsidRPr="004413BE" w:rsidRDefault="00C93283" w:rsidP="001A2CA0">
      <w:pPr>
        <w:keepNext/>
        <w:keepLines/>
        <w:rPr>
          <w:rFonts w:ascii="Bookman Old Style" w:hAnsi="Bookman Old Style" w:cs="Arial"/>
          <w:sz w:val="22"/>
          <w:szCs w:val="22"/>
          <w:u w:color="800080"/>
        </w:rPr>
      </w:pPr>
      <w:r w:rsidRPr="004413BE">
        <w:rPr>
          <w:rFonts w:ascii="Bookman Old Style" w:hAnsi="Bookman Old Style" w:cs="Arial"/>
          <w:sz w:val="22"/>
          <w:szCs w:val="22"/>
          <w:u w:color="800080"/>
        </w:rPr>
        <w:lastRenderedPageBreak/>
        <w:t xml:space="preserve">STATUTORY BASIS: 38 </w:t>
      </w:r>
      <w:r w:rsidR="00E655A6">
        <w:rPr>
          <w:rFonts w:ascii="Bookman Old Style" w:hAnsi="Bookman Old Style" w:cs="Arial"/>
          <w:sz w:val="22"/>
          <w:szCs w:val="22"/>
          <w:u w:color="800080"/>
        </w:rPr>
        <w:t>MRS</w:t>
      </w:r>
      <w:r w:rsidRPr="004413BE">
        <w:rPr>
          <w:rFonts w:ascii="Bookman Old Style" w:hAnsi="Bookman Old Style" w:cs="Arial"/>
          <w:sz w:val="22"/>
          <w:szCs w:val="22"/>
          <w:u w:color="800080"/>
        </w:rPr>
        <w:t xml:space="preserve"> §§ 341-H, 413</w:t>
      </w:r>
    </w:p>
    <w:p w14:paraId="1AE66BEC" w14:textId="2FCA9C0F" w:rsidR="005D4A0D" w:rsidRPr="004413BE" w:rsidRDefault="005D4A0D" w:rsidP="001A2CA0">
      <w:pPr>
        <w:keepNext/>
        <w:keepLines/>
        <w:rPr>
          <w:rFonts w:ascii="Bookman Old Style" w:hAnsi="Bookman Old Style"/>
          <w:sz w:val="22"/>
          <w:szCs w:val="22"/>
        </w:rPr>
      </w:pPr>
      <w:r w:rsidRPr="004413BE">
        <w:rPr>
          <w:rFonts w:ascii="Bookman Old Style" w:hAnsi="Bookman Old Style" w:cs="Arial"/>
          <w:sz w:val="22"/>
          <w:szCs w:val="22"/>
          <w:u w:color="800080"/>
        </w:rPr>
        <w:t xml:space="preserve">PURPOSE: </w:t>
      </w:r>
      <w:r w:rsidR="0025286A" w:rsidRPr="004413BE">
        <w:rPr>
          <w:rFonts w:ascii="Bookman Old Style" w:hAnsi="Bookman Old Style" w:cs="Arial"/>
          <w:sz w:val="22"/>
          <w:szCs w:val="22"/>
        </w:rPr>
        <w:t xml:space="preserve">These existing rules will be amended as necessary to </w:t>
      </w:r>
      <w:r w:rsidR="00CC70AF" w:rsidRPr="004413BE">
        <w:rPr>
          <w:rFonts w:ascii="Bookman Old Style" w:hAnsi="Bookman Old Style" w:cs="Arial"/>
          <w:sz w:val="22"/>
          <w:szCs w:val="22"/>
        </w:rPr>
        <w:t>incorporate current requirements under the</w:t>
      </w:r>
      <w:r w:rsidR="0025286A" w:rsidRPr="004413BE">
        <w:rPr>
          <w:rFonts w:ascii="Bookman Old Style" w:hAnsi="Bookman Old Style"/>
          <w:sz w:val="22"/>
          <w:szCs w:val="22"/>
        </w:rPr>
        <w:t xml:space="preserve"> US EPA’s National Pollutant Discharge Elimination System (NPDES) rules.</w:t>
      </w:r>
    </w:p>
    <w:p w14:paraId="2767C005" w14:textId="146D1670" w:rsidR="00EE7399" w:rsidRPr="004413BE" w:rsidRDefault="00EE7399" w:rsidP="00EE7399">
      <w:pPr>
        <w:rPr>
          <w:rFonts w:ascii="Bookman Old Style" w:hAnsi="Bookman Old Style"/>
          <w:color w:val="000000"/>
          <w:sz w:val="22"/>
          <w:szCs w:val="22"/>
        </w:rPr>
      </w:pPr>
      <w:r w:rsidRPr="004413BE">
        <w:rPr>
          <w:rFonts w:ascii="Bookman Old Style" w:hAnsi="Bookman Old Style"/>
          <w:color w:val="000000"/>
          <w:sz w:val="22"/>
          <w:szCs w:val="22"/>
        </w:rPr>
        <w:t xml:space="preserve">ANTICIPATED SCHEDULE: </w:t>
      </w:r>
      <w:r w:rsidR="00BD38C7">
        <w:rPr>
          <w:rFonts w:ascii="Bookman Old Style" w:hAnsi="Bookman Old Style"/>
          <w:color w:val="000000"/>
          <w:sz w:val="22"/>
          <w:szCs w:val="22"/>
        </w:rPr>
        <w:t>Winter</w:t>
      </w:r>
      <w:r w:rsidRPr="004413BE">
        <w:rPr>
          <w:rFonts w:ascii="Bookman Old Style" w:hAnsi="Bookman Old Style"/>
          <w:color w:val="000000"/>
          <w:sz w:val="22"/>
          <w:szCs w:val="22"/>
        </w:rPr>
        <w:t xml:space="preserve"> 202</w:t>
      </w:r>
      <w:r w:rsidR="00BD38C7">
        <w:rPr>
          <w:rFonts w:ascii="Bookman Old Style" w:hAnsi="Bookman Old Style"/>
          <w:color w:val="000000"/>
          <w:sz w:val="22"/>
          <w:szCs w:val="22"/>
        </w:rPr>
        <w:t>1</w:t>
      </w:r>
    </w:p>
    <w:p w14:paraId="6EC24ADB" w14:textId="77777777" w:rsidR="00C93283" w:rsidRPr="004413BE" w:rsidRDefault="00C93283" w:rsidP="00C93283">
      <w:pPr>
        <w:rPr>
          <w:rFonts w:ascii="Bookman Old Style" w:hAnsi="Bookman Old Style"/>
          <w:color w:val="000000"/>
          <w:sz w:val="22"/>
          <w:szCs w:val="22"/>
        </w:rPr>
      </w:pPr>
      <w:r w:rsidRPr="004413BE">
        <w:rPr>
          <w:rFonts w:ascii="Bookman Old Style" w:hAnsi="Bookman Old Style"/>
          <w:color w:val="000000"/>
          <w:sz w:val="22"/>
          <w:szCs w:val="22"/>
        </w:rPr>
        <w:t>AFFECTED PARTIES: Licensed waste dischargers.</w:t>
      </w:r>
    </w:p>
    <w:p w14:paraId="5D23CB49" w14:textId="2EBEB0FD" w:rsidR="00C93283" w:rsidRPr="004413BE" w:rsidRDefault="00C93283" w:rsidP="00C93283">
      <w:pPr>
        <w:rPr>
          <w:rFonts w:ascii="Bookman Old Style" w:hAnsi="Bookman Old Style"/>
          <w:color w:val="000000"/>
          <w:sz w:val="22"/>
          <w:szCs w:val="22"/>
        </w:rPr>
      </w:pPr>
      <w:r w:rsidRPr="004413BE">
        <w:rPr>
          <w:rFonts w:ascii="Bookman Old Style" w:hAnsi="Bookman Old Style"/>
          <w:color w:val="000000"/>
          <w:sz w:val="22"/>
          <w:szCs w:val="22"/>
        </w:rPr>
        <w:t>CONSENSUS-BASED RULE DEVELOPMENT: Not contemplated.</w:t>
      </w:r>
    </w:p>
    <w:p w14:paraId="14C6F0AA" w14:textId="77777777" w:rsidR="005D4A0D" w:rsidRPr="004413BE" w:rsidRDefault="005D4A0D" w:rsidP="005D4A0D">
      <w:pPr>
        <w:rPr>
          <w:rFonts w:ascii="Bookman Old Style" w:hAnsi="Bookman Old Style"/>
          <w:color w:val="000000"/>
          <w:sz w:val="22"/>
          <w:szCs w:val="22"/>
        </w:rPr>
      </w:pPr>
    </w:p>
    <w:p w14:paraId="2F0B5884" w14:textId="77777777" w:rsidR="005D4A0D" w:rsidRPr="004413BE" w:rsidRDefault="005D4A0D" w:rsidP="005D4A0D">
      <w:pPr>
        <w:rPr>
          <w:rFonts w:ascii="Bookman Old Style" w:hAnsi="Bookman Old Style"/>
          <w:color w:val="000000"/>
          <w:sz w:val="22"/>
          <w:szCs w:val="22"/>
        </w:rPr>
      </w:pPr>
      <w:r w:rsidRPr="004413BE">
        <w:rPr>
          <w:rStyle w:val="Strong"/>
          <w:rFonts w:ascii="Bookman Old Style" w:hAnsi="Bookman Old Style"/>
          <w:color w:val="000000"/>
          <w:sz w:val="22"/>
          <w:szCs w:val="22"/>
        </w:rPr>
        <w:t>CHAPTER 531:</w:t>
      </w:r>
      <w:r w:rsidRPr="004413BE">
        <w:rPr>
          <w:rFonts w:ascii="Bookman Old Style" w:hAnsi="Bookman Old Style"/>
          <w:color w:val="000000"/>
          <w:sz w:val="22"/>
          <w:szCs w:val="22"/>
        </w:rPr>
        <w:t xml:space="preserve"> </w:t>
      </w:r>
      <w:r w:rsidRPr="004413BE">
        <w:rPr>
          <w:rFonts w:ascii="Bookman Old Style" w:hAnsi="Bookman Old Style"/>
          <w:b/>
          <w:color w:val="000000"/>
          <w:sz w:val="22"/>
          <w:szCs w:val="22"/>
        </w:rPr>
        <w:t>Regulations for Wastewater Operator Certification</w:t>
      </w:r>
    </w:p>
    <w:p w14:paraId="6C9552AF" w14:textId="368EB34C" w:rsidR="00C93283" w:rsidRPr="004413BE" w:rsidRDefault="00C93283" w:rsidP="005D4A0D">
      <w:pPr>
        <w:rPr>
          <w:rFonts w:ascii="Bookman Old Style" w:hAnsi="Bookman Old Style"/>
          <w:color w:val="000000"/>
          <w:sz w:val="22"/>
          <w:szCs w:val="22"/>
        </w:rPr>
      </w:pPr>
      <w:r w:rsidRPr="004413BE">
        <w:rPr>
          <w:rFonts w:ascii="Bookman Old Style" w:hAnsi="Bookman Old Style"/>
          <w:color w:val="000000"/>
          <w:sz w:val="22"/>
          <w:szCs w:val="22"/>
        </w:rPr>
        <w:t xml:space="preserve">STATUTORY BASIS: 32 </w:t>
      </w:r>
      <w:r w:rsidR="00E655A6">
        <w:rPr>
          <w:rFonts w:ascii="Bookman Old Style" w:hAnsi="Bookman Old Style"/>
          <w:color w:val="000000"/>
          <w:sz w:val="22"/>
          <w:szCs w:val="22"/>
        </w:rPr>
        <w:t>MRS</w:t>
      </w:r>
      <w:r w:rsidRPr="004413BE">
        <w:rPr>
          <w:rFonts w:ascii="Bookman Old Style" w:hAnsi="Bookman Old Style"/>
          <w:color w:val="000000"/>
          <w:sz w:val="22"/>
          <w:szCs w:val="22"/>
        </w:rPr>
        <w:t xml:space="preserve"> </w:t>
      </w:r>
      <w:r w:rsidR="000255CE" w:rsidRPr="004413BE">
        <w:rPr>
          <w:rFonts w:ascii="Bookman Old Style" w:hAnsi="Bookman Old Style"/>
          <w:color w:val="000000"/>
          <w:sz w:val="22"/>
          <w:szCs w:val="22"/>
        </w:rPr>
        <w:t>§§ 341-H and</w:t>
      </w:r>
      <w:r w:rsidRPr="004413BE">
        <w:rPr>
          <w:rFonts w:ascii="Bookman Old Style" w:hAnsi="Bookman Old Style"/>
          <w:color w:val="000000"/>
          <w:sz w:val="22"/>
          <w:szCs w:val="22"/>
        </w:rPr>
        <w:t xml:space="preserve"> 4179</w:t>
      </w:r>
    </w:p>
    <w:p w14:paraId="614F809D" w14:textId="519C19C4" w:rsidR="005D4A0D" w:rsidRPr="004413BE" w:rsidRDefault="005D4A0D" w:rsidP="005D4A0D">
      <w:pPr>
        <w:rPr>
          <w:rFonts w:ascii="Bookman Old Style" w:hAnsi="Bookman Old Style"/>
          <w:color w:val="000000"/>
          <w:sz w:val="22"/>
          <w:szCs w:val="22"/>
        </w:rPr>
      </w:pPr>
      <w:r w:rsidRPr="004413BE">
        <w:rPr>
          <w:rFonts w:ascii="Bookman Old Style" w:hAnsi="Bookman Old Style"/>
          <w:color w:val="000000"/>
          <w:sz w:val="22"/>
          <w:szCs w:val="22"/>
        </w:rPr>
        <w:t>PURPOSE: T</w:t>
      </w:r>
      <w:r w:rsidR="00CC70AF" w:rsidRPr="004413BE">
        <w:rPr>
          <w:rFonts w:ascii="Bookman Old Style" w:hAnsi="Bookman Old Style"/>
          <w:color w:val="000000"/>
          <w:sz w:val="22"/>
          <w:szCs w:val="22"/>
        </w:rPr>
        <w:t xml:space="preserve">he existing rule will be amended to </w:t>
      </w:r>
      <w:r w:rsidR="0025286A" w:rsidRPr="004413BE">
        <w:rPr>
          <w:rFonts w:ascii="Bookman Old Style" w:hAnsi="Bookman Old Style"/>
          <w:color w:val="000000"/>
          <w:sz w:val="22"/>
          <w:szCs w:val="22"/>
        </w:rPr>
        <w:t xml:space="preserve">update </w:t>
      </w:r>
      <w:r w:rsidRPr="004413BE">
        <w:rPr>
          <w:rFonts w:ascii="Bookman Old Style" w:hAnsi="Bookman Old Style"/>
          <w:color w:val="000000"/>
          <w:sz w:val="22"/>
          <w:szCs w:val="22"/>
        </w:rPr>
        <w:t xml:space="preserve">various provisions of the </w:t>
      </w:r>
      <w:r w:rsidR="00CC70AF" w:rsidRPr="004413BE">
        <w:rPr>
          <w:rFonts w:ascii="Bookman Old Style" w:hAnsi="Bookman Old Style"/>
          <w:color w:val="000000"/>
          <w:sz w:val="22"/>
          <w:szCs w:val="22"/>
        </w:rPr>
        <w:t>o</w:t>
      </w:r>
      <w:r w:rsidRPr="004413BE">
        <w:rPr>
          <w:rFonts w:ascii="Bookman Old Style" w:hAnsi="Bookman Old Style"/>
          <w:color w:val="000000"/>
          <w:sz w:val="22"/>
          <w:szCs w:val="22"/>
        </w:rPr>
        <w:t>perator training and certification requirements.</w:t>
      </w:r>
    </w:p>
    <w:p w14:paraId="4205FDDF" w14:textId="22D8C075" w:rsidR="005D4A0D" w:rsidRPr="004413BE" w:rsidRDefault="00EE7399" w:rsidP="005D4A0D">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ANTICIPATED </w:t>
      </w:r>
      <w:r w:rsidR="005D4A0D" w:rsidRPr="004413BE">
        <w:rPr>
          <w:rFonts w:ascii="Bookman Old Style" w:hAnsi="Bookman Old Style" w:cs="Arial"/>
          <w:sz w:val="22"/>
          <w:szCs w:val="22"/>
          <w:u w:color="800080"/>
        </w:rPr>
        <w:t>SCHEDULE: Fall</w:t>
      </w:r>
      <w:r w:rsidR="007955B9" w:rsidRPr="004413BE">
        <w:rPr>
          <w:rFonts w:ascii="Bookman Old Style" w:hAnsi="Bookman Old Style" w:cs="Arial"/>
          <w:sz w:val="22"/>
          <w:szCs w:val="22"/>
          <w:u w:color="800080"/>
        </w:rPr>
        <w:t xml:space="preserve">-Winter </w:t>
      </w:r>
      <w:r w:rsidR="005D4A0D" w:rsidRPr="004413BE">
        <w:rPr>
          <w:rFonts w:ascii="Bookman Old Style" w:hAnsi="Bookman Old Style" w:cs="Arial"/>
          <w:sz w:val="22"/>
          <w:szCs w:val="22"/>
          <w:u w:color="800080"/>
        </w:rPr>
        <w:t>20</w:t>
      </w:r>
      <w:r w:rsidR="007955B9" w:rsidRPr="004413BE">
        <w:rPr>
          <w:rFonts w:ascii="Bookman Old Style" w:hAnsi="Bookman Old Style" w:cs="Arial"/>
          <w:sz w:val="22"/>
          <w:szCs w:val="22"/>
          <w:u w:color="800080"/>
        </w:rPr>
        <w:t>20</w:t>
      </w:r>
      <w:r w:rsidR="001950BC">
        <w:rPr>
          <w:rFonts w:ascii="Bookman Old Style" w:hAnsi="Bookman Old Style" w:cs="Arial"/>
          <w:sz w:val="22"/>
          <w:szCs w:val="22"/>
          <w:u w:color="800080"/>
        </w:rPr>
        <w:t>-2021</w:t>
      </w:r>
    </w:p>
    <w:p w14:paraId="12893B68" w14:textId="60749C4B" w:rsidR="00C93283" w:rsidRPr="004413BE" w:rsidRDefault="00C93283" w:rsidP="00C93283">
      <w:pPr>
        <w:rPr>
          <w:rFonts w:ascii="Bookman Old Style" w:hAnsi="Bookman Old Style"/>
          <w:color w:val="000000"/>
          <w:sz w:val="22"/>
          <w:szCs w:val="22"/>
        </w:rPr>
      </w:pPr>
      <w:r w:rsidRPr="004413BE">
        <w:rPr>
          <w:rFonts w:ascii="Bookman Old Style" w:hAnsi="Bookman Old Style"/>
          <w:color w:val="000000"/>
          <w:sz w:val="22"/>
          <w:szCs w:val="22"/>
        </w:rPr>
        <w:t>AFFECTED PARTIES: Certified wastewater operators and treatment plants.</w:t>
      </w:r>
    </w:p>
    <w:p w14:paraId="7AE930FF" w14:textId="35B8B077" w:rsidR="005D4A0D" w:rsidRPr="004413BE" w:rsidRDefault="00C93283" w:rsidP="00C93283">
      <w:pPr>
        <w:rPr>
          <w:rFonts w:ascii="Bookman Old Style" w:hAnsi="Bookman Old Style"/>
          <w:color w:val="000000"/>
          <w:sz w:val="22"/>
          <w:szCs w:val="22"/>
        </w:rPr>
      </w:pPr>
      <w:r w:rsidRPr="004413BE">
        <w:rPr>
          <w:rFonts w:ascii="Bookman Old Style" w:hAnsi="Bookman Old Style"/>
          <w:color w:val="000000"/>
          <w:sz w:val="22"/>
          <w:szCs w:val="22"/>
        </w:rPr>
        <w:t>CONSENSUS-BASED RULE DEVELOPMENT: Not contemplated.</w:t>
      </w:r>
    </w:p>
    <w:p w14:paraId="6990B691" w14:textId="77777777" w:rsidR="00C93283" w:rsidRPr="004413BE" w:rsidRDefault="00C93283" w:rsidP="005D4A0D">
      <w:pPr>
        <w:rPr>
          <w:rFonts w:ascii="Bookman Old Style" w:hAnsi="Bookman Old Style"/>
          <w:color w:val="000000"/>
          <w:sz w:val="22"/>
          <w:szCs w:val="22"/>
        </w:rPr>
      </w:pPr>
    </w:p>
    <w:p w14:paraId="5F09906F" w14:textId="4FBDDB13" w:rsidR="005D4A0D" w:rsidRPr="004413BE" w:rsidRDefault="00E67866" w:rsidP="005D4A0D">
      <w:pPr>
        <w:rPr>
          <w:rFonts w:ascii="Bookman Old Style" w:hAnsi="Bookman Old Style"/>
          <w:b/>
          <w:color w:val="000000"/>
          <w:sz w:val="22"/>
          <w:szCs w:val="22"/>
        </w:rPr>
      </w:pPr>
      <w:r w:rsidRPr="004413BE">
        <w:rPr>
          <w:rFonts w:ascii="Bookman Old Style" w:hAnsi="Bookman Old Style"/>
          <w:b/>
          <w:color w:val="000000"/>
          <w:sz w:val="22"/>
          <w:szCs w:val="22"/>
        </w:rPr>
        <w:t>CHAPTER</w:t>
      </w:r>
      <w:r w:rsidR="005D4A0D" w:rsidRPr="004413BE">
        <w:rPr>
          <w:rFonts w:ascii="Bookman Old Style" w:hAnsi="Bookman Old Style"/>
          <w:b/>
          <w:color w:val="000000"/>
          <w:sz w:val="22"/>
          <w:szCs w:val="22"/>
        </w:rPr>
        <w:t xml:space="preserve"> 583: Nutrient Criteria Rule</w:t>
      </w:r>
    </w:p>
    <w:p w14:paraId="27754710" w14:textId="44F8B1D1" w:rsidR="005B3729" w:rsidRPr="004413BE" w:rsidRDefault="005B3729" w:rsidP="005D4A0D">
      <w:pPr>
        <w:rPr>
          <w:rFonts w:ascii="Bookman Old Style" w:hAnsi="Bookman Old Style"/>
          <w:color w:val="000000"/>
          <w:sz w:val="22"/>
          <w:szCs w:val="22"/>
        </w:rPr>
      </w:pPr>
      <w:r w:rsidRPr="004413BE">
        <w:rPr>
          <w:rFonts w:ascii="Bookman Old Style" w:hAnsi="Bookman Old Style"/>
          <w:color w:val="000000"/>
          <w:sz w:val="22"/>
          <w:szCs w:val="22"/>
        </w:rPr>
        <w:t xml:space="preserve">STATUTORY BASIS: </w:t>
      </w:r>
      <w:r w:rsidR="00795509" w:rsidRPr="004413BE">
        <w:rPr>
          <w:rFonts w:ascii="Bookman Old Style" w:hAnsi="Bookman Old Style"/>
          <w:color w:val="000000"/>
          <w:sz w:val="22"/>
          <w:szCs w:val="22"/>
        </w:rPr>
        <w:t xml:space="preserve">38 </w:t>
      </w:r>
      <w:r w:rsidR="00E655A6">
        <w:rPr>
          <w:rFonts w:ascii="Bookman Old Style" w:hAnsi="Bookman Old Style"/>
          <w:color w:val="000000"/>
          <w:sz w:val="22"/>
          <w:szCs w:val="22"/>
        </w:rPr>
        <w:t>MRS</w:t>
      </w:r>
      <w:r w:rsidR="00795509" w:rsidRPr="004413BE">
        <w:rPr>
          <w:rFonts w:ascii="Bookman Old Style" w:hAnsi="Bookman Old Style"/>
          <w:color w:val="000000"/>
          <w:sz w:val="22"/>
          <w:szCs w:val="22"/>
        </w:rPr>
        <w:t xml:space="preserve"> §§ 341-H and 464(5)</w:t>
      </w:r>
    </w:p>
    <w:p w14:paraId="0CF6DE73" w14:textId="417EDCB3" w:rsidR="005D4A0D" w:rsidRPr="004413BE" w:rsidRDefault="005D4A0D" w:rsidP="005D4A0D">
      <w:pPr>
        <w:rPr>
          <w:rFonts w:ascii="Bookman Old Style" w:hAnsi="Bookman Old Style"/>
          <w:color w:val="000000"/>
          <w:sz w:val="22"/>
          <w:szCs w:val="22"/>
        </w:rPr>
      </w:pPr>
      <w:r w:rsidRPr="004413BE">
        <w:rPr>
          <w:rFonts w:ascii="Bookman Old Style" w:hAnsi="Bookman Old Style"/>
          <w:color w:val="000000"/>
          <w:sz w:val="22"/>
          <w:szCs w:val="22"/>
        </w:rPr>
        <w:t xml:space="preserve">PURPOSE: The proposed </w:t>
      </w:r>
      <w:r w:rsidR="00CC70AF" w:rsidRPr="004413BE">
        <w:rPr>
          <w:rFonts w:ascii="Bookman Old Style" w:hAnsi="Bookman Old Style"/>
          <w:color w:val="000000"/>
          <w:sz w:val="22"/>
          <w:szCs w:val="22"/>
        </w:rPr>
        <w:t xml:space="preserve">new </w:t>
      </w:r>
      <w:r w:rsidRPr="004413BE">
        <w:rPr>
          <w:rFonts w:ascii="Bookman Old Style" w:hAnsi="Bookman Old Style"/>
          <w:color w:val="000000"/>
          <w:sz w:val="22"/>
          <w:szCs w:val="22"/>
        </w:rPr>
        <w:t xml:space="preserve">rule will </w:t>
      </w:r>
      <w:r w:rsidR="00CC70AF" w:rsidRPr="004413BE">
        <w:rPr>
          <w:rFonts w:ascii="Bookman Old Style" w:hAnsi="Bookman Old Style"/>
          <w:color w:val="000000"/>
          <w:sz w:val="22"/>
          <w:szCs w:val="22"/>
        </w:rPr>
        <w:t xml:space="preserve">provide </w:t>
      </w:r>
      <w:r w:rsidR="007955B9" w:rsidRPr="004413BE">
        <w:rPr>
          <w:rFonts w:ascii="Bookman Old Style" w:hAnsi="Bookman Old Style"/>
          <w:color w:val="000000"/>
          <w:sz w:val="22"/>
          <w:szCs w:val="22"/>
        </w:rPr>
        <w:t xml:space="preserve">standards </w:t>
      </w:r>
      <w:r w:rsidR="00CC70AF" w:rsidRPr="004413BE">
        <w:rPr>
          <w:rFonts w:ascii="Bookman Old Style" w:hAnsi="Bookman Old Style"/>
          <w:color w:val="000000"/>
          <w:sz w:val="22"/>
          <w:szCs w:val="22"/>
        </w:rPr>
        <w:t xml:space="preserve">for </w:t>
      </w:r>
      <w:r w:rsidRPr="004413BE">
        <w:rPr>
          <w:rFonts w:ascii="Bookman Old Style" w:hAnsi="Bookman Old Style"/>
          <w:color w:val="000000"/>
          <w:sz w:val="22"/>
          <w:szCs w:val="22"/>
        </w:rPr>
        <w:t>identify</w:t>
      </w:r>
      <w:r w:rsidR="00CC70AF" w:rsidRPr="004413BE">
        <w:rPr>
          <w:rFonts w:ascii="Bookman Old Style" w:hAnsi="Bookman Old Style"/>
          <w:color w:val="000000"/>
          <w:sz w:val="22"/>
          <w:szCs w:val="22"/>
        </w:rPr>
        <w:t>ing</w:t>
      </w:r>
      <w:r w:rsidRPr="004413BE">
        <w:rPr>
          <w:rFonts w:ascii="Bookman Old Style" w:hAnsi="Bookman Old Style"/>
          <w:color w:val="000000"/>
          <w:sz w:val="22"/>
          <w:szCs w:val="22"/>
        </w:rPr>
        <w:t xml:space="preserve"> and manag</w:t>
      </w:r>
      <w:r w:rsidR="00CC70AF" w:rsidRPr="004413BE">
        <w:rPr>
          <w:rFonts w:ascii="Bookman Old Style" w:hAnsi="Bookman Old Style"/>
          <w:color w:val="000000"/>
          <w:sz w:val="22"/>
          <w:szCs w:val="22"/>
        </w:rPr>
        <w:t>ing</w:t>
      </w:r>
      <w:r w:rsidRPr="004413BE">
        <w:rPr>
          <w:rFonts w:ascii="Bookman Old Style" w:hAnsi="Bookman Old Style"/>
          <w:color w:val="000000"/>
          <w:sz w:val="22"/>
          <w:szCs w:val="22"/>
        </w:rPr>
        <w:t xml:space="preserve"> waterbodies impaired by nutrient enrichment by </w:t>
      </w:r>
      <w:r w:rsidR="007955B9" w:rsidRPr="004413BE">
        <w:rPr>
          <w:rFonts w:ascii="Bookman Old Style" w:hAnsi="Bookman Old Style"/>
          <w:color w:val="000000"/>
          <w:sz w:val="22"/>
          <w:szCs w:val="22"/>
        </w:rPr>
        <w:t xml:space="preserve">establishing </w:t>
      </w:r>
      <w:r w:rsidRPr="004413BE">
        <w:rPr>
          <w:rFonts w:ascii="Bookman Old Style" w:hAnsi="Bookman Old Style"/>
          <w:color w:val="000000"/>
          <w:sz w:val="22"/>
          <w:szCs w:val="22"/>
        </w:rPr>
        <w:t xml:space="preserve">numeric criteria </w:t>
      </w:r>
      <w:r w:rsidR="007955B9" w:rsidRPr="004413BE">
        <w:rPr>
          <w:rFonts w:ascii="Bookman Old Style" w:hAnsi="Bookman Old Style"/>
          <w:color w:val="000000"/>
          <w:sz w:val="22"/>
          <w:szCs w:val="22"/>
        </w:rPr>
        <w:t xml:space="preserve">for phosphorus </w:t>
      </w:r>
      <w:r w:rsidRPr="004413BE">
        <w:rPr>
          <w:rFonts w:ascii="Bookman Old Style" w:hAnsi="Bookman Old Style"/>
          <w:color w:val="000000"/>
          <w:sz w:val="22"/>
          <w:szCs w:val="22"/>
        </w:rPr>
        <w:t xml:space="preserve">and </w:t>
      </w:r>
      <w:r w:rsidR="007955B9" w:rsidRPr="004413BE">
        <w:rPr>
          <w:rFonts w:ascii="Bookman Old Style" w:hAnsi="Bookman Old Style"/>
          <w:color w:val="000000"/>
          <w:sz w:val="22"/>
          <w:szCs w:val="22"/>
        </w:rPr>
        <w:t xml:space="preserve">describing </w:t>
      </w:r>
      <w:r w:rsidRPr="004413BE">
        <w:rPr>
          <w:rFonts w:ascii="Bookman Old Style" w:hAnsi="Bookman Old Style"/>
          <w:color w:val="000000"/>
          <w:sz w:val="22"/>
          <w:szCs w:val="22"/>
        </w:rPr>
        <w:t xml:space="preserve">a decision framework for determining </w:t>
      </w:r>
      <w:r w:rsidR="00E67866" w:rsidRPr="004413BE">
        <w:rPr>
          <w:rFonts w:ascii="Bookman Old Style" w:hAnsi="Bookman Old Style"/>
          <w:color w:val="000000"/>
          <w:sz w:val="22"/>
          <w:szCs w:val="22"/>
        </w:rPr>
        <w:t xml:space="preserve">whether </w:t>
      </w:r>
      <w:r w:rsidRPr="004413BE">
        <w:rPr>
          <w:rFonts w:ascii="Bookman Old Style" w:hAnsi="Bookman Old Style"/>
          <w:color w:val="000000"/>
          <w:sz w:val="22"/>
          <w:szCs w:val="22"/>
        </w:rPr>
        <w:t>a waterbody has impaired water quality standards and if</w:t>
      </w:r>
      <w:r w:rsidR="00E67866" w:rsidRPr="004413BE">
        <w:rPr>
          <w:rFonts w:ascii="Bookman Old Style" w:hAnsi="Bookman Old Style"/>
          <w:color w:val="000000"/>
          <w:sz w:val="22"/>
          <w:szCs w:val="22"/>
        </w:rPr>
        <w:t xml:space="preserve"> so, whether</w:t>
      </w:r>
      <w:r w:rsidRPr="004413BE">
        <w:rPr>
          <w:rFonts w:ascii="Bookman Old Style" w:hAnsi="Bookman Old Style"/>
          <w:color w:val="000000"/>
          <w:sz w:val="22"/>
          <w:szCs w:val="22"/>
        </w:rPr>
        <w:t xml:space="preserve"> nutrients caused the impairment.</w:t>
      </w:r>
    </w:p>
    <w:p w14:paraId="75C0995F" w14:textId="5AA09A84" w:rsidR="005D4A0D" w:rsidRPr="004413BE" w:rsidRDefault="00EE7399" w:rsidP="005D4A0D">
      <w:pPr>
        <w:rPr>
          <w:rFonts w:ascii="Bookman Old Style" w:hAnsi="Bookman Old Style"/>
          <w:color w:val="000000"/>
          <w:sz w:val="22"/>
          <w:szCs w:val="22"/>
        </w:rPr>
      </w:pPr>
      <w:r w:rsidRPr="004413BE">
        <w:rPr>
          <w:rFonts w:ascii="Bookman Old Style" w:hAnsi="Bookman Old Style"/>
          <w:color w:val="000000"/>
          <w:sz w:val="22"/>
          <w:szCs w:val="22"/>
        </w:rPr>
        <w:t xml:space="preserve">ANTICIPATED </w:t>
      </w:r>
      <w:r w:rsidR="004F4FCE" w:rsidRPr="004413BE">
        <w:rPr>
          <w:rFonts w:ascii="Bookman Old Style" w:hAnsi="Bookman Old Style"/>
          <w:color w:val="000000"/>
          <w:sz w:val="22"/>
          <w:szCs w:val="22"/>
        </w:rPr>
        <w:t xml:space="preserve">SCHEDULE: </w:t>
      </w:r>
      <w:r w:rsidR="00AB0433">
        <w:rPr>
          <w:rFonts w:ascii="Bookman Old Style" w:hAnsi="Bookman Old Style"/>
          <w:color w:val="000000"/>
          <w:sz w:val="22"/>
          <w:szCs w:val="22"/>
        </w:rPr>
        <w:t>Fall</w:t>
      </w:r>
      <w:r w:rsidR="004F4FCE" w:rsidRPr="004413BE">
        <w:rPr>
          <w:rFonts w:ascii="Bookman Old Style" w:hAnsi="Bookman Old Style"/>
          <w:color w:val="000000"/>
          <w:sz w:val="22"/>
          <w:szCs w:val="22"/>
        </w:rPr>
        <w:t xml:space="preserve"> 2020</w:t>
      </w:r>
    </w:p>
    <w:p w14:paraId="0CB41070" w14:textId="5562E4B8" w:rsidR="00C31861" w:rsidRPr="004413BE" w:rsidRDefault="00C31861" w:rsidP="00C31861">
      <w:pPr>
        <w:rPr>
          <w:rFonts w:ascii="Bookman Old Style" w:hAnsi="Bookman Old Style" w:cs="Arial"/>
          <w:sz w:val="22"/>
          <w:szCs w:val="22"/>
        </w:rPr>
      </w:pPr>
      <w:r w:rsidRPr="004413BE">
        <w:rPr>
          <w:rFonts w:ascii="Bookman Old Style" w:hAnsi="Bookman Old Style" w:cs="Arial"/>
          <w:sz w:val="22"/>
          <w:szCs w:val="22"/>
        </w:rPr>
        <w:t>AFFECTED PARTIES:</w:t>
      </w:r>
      <w:r w:rsidRPr="004413BE">
        <w:rPr>
          <w:rFonts w:ascii="Bookman Old Style" w:hAnsi="Bookman Old Style" w:cs="Arial"/>
          <w:color w:val="000000"/>
          <w:sz w:val="22"/>
          <w:szCs w:val="22"/>
        </w:rPr>
        <w:t xml:space="preserve"> Licensed waste dischargers.</w:t>
      </w:r>
    </w:p>
    <w:p w14:paraId="72E74292" w14:textId="77777777" w:rsidR="00C31861" w:rsidRPr="004413BE" w:rsidRDefault="00C31861" w:rsidP="00C31861">
      <w:pPr>
        <w:rPr>
          <w:rFonts w:ascii="Bookman Old Style" w:hAnsi="Bookman Old Style" w:cs="Arial"/>
          <w:sz w:val="22"/>
          <w:szCs w:val="22"/>
        </w:rPr>
      </w:pPr>
      <w:r w:rsidRPr="004413BE">
        <w:rPr>
          <w:rFonts w:ascii="Bookman Old Style" w:hAnsi="Bookman Old Style" w:cs="Arial"/>
          <w:sz w:val="22"/>
          <w:szCs w:val="22"/>
        </w:rPr>
        <w:t xml:space="preserve">CONSENSUS-BASED RULE DEVELOPMENT: </w:t>
      </w:r>
      <w:r w:rsidRPr="004413BE">
        <w:rPr>
          <w:rFonts w:ascii="Bookman Old Style" w:hAnsi="Bookman Old Style" w:cs="Arial"/>
          <w:sz w:val="22"/>
          <w:szCs w:val="22"/>
          <w:u w:color="800080"/>
        </w:rPr>
        <w:t>Not contemplated.</w:t>
      </w:r>
    </w:p>
    <w:p w14:paraId="3B7E9052" w14:textId="4FDE96B8" w:rsidR="00C31861" w:rsidRDefault="00C31861" w:rsidP="005D4A0D">
      <w:pPr>
        <w:rPr>
          <w:rFonts w:ascii="Bookman Old Style" w:hAnsi="Bookman Old Style"/>
          <w:color w:val="000000"/>
          <w:sz w:val="22"/>
          <w:szCs w:val="22"/>
        </w:rPr>
      </w:pPr>
    </w:p>
    <w:p w14:paraId="6E007D1A" w14:textId="77777777" w:rsidR="00DB3324" w:rsidRPr="00DB3324" w:rsidRDefault="00DB3324" w:rsidP="00DB3324">
      <w:pPr>
        <w:rPr>
          <w:rFonts w:ascii="Calibri" w:eastAsia="Calibri" w:hAnsi="Calibri" w:cs="Calibri"/>
          <w:sz w:val="22"/>
          <w:szCs w:val="22"/>
        </w:rPr>
      </w:pPr>
      <w:r w:rsidRPr="00DB3324">
        <w:rPr>
          <w:rFonts w:ascii="Bookman Old Style" w:eastAsia="Calibri" w:hAnsi="Bookman Old Style" w:cs="Calibri"/>
          <w:b/>
          <w:bCs/>
          <w:color w:val="000000"/>
          <w:sz w:val="22"/>
          <w:szCs w:val="22"/>
        </w:rPr>
        <w:t>CHAPTER 584: Surface Water Quality Criteria for Toxic Pollutants</w:t>
      </w:r>
    </w:p>
    <w:p w14:paraId="23CC327A" w14:textId="5A793E03" w:rsidR="00DB3324" w:rsidRPr="00DB3324" w:rsidRDefault="00DB3324" w:rsidP="00DB3324">
      <w:pPr>
        <w:rPr>
          <w:rFonts w:ascii="Bookman Old Style" w:eastAsia="Calibri" w:hAnsi="Bookman Old Style" w:cs="Calibri"/>
          <w:sz w:val="22"/>
          <w:szCs w:val="22"/>
        </w:rPr>
      </w:pPr>
      <w:r w:rsidRPr="00DB3324">
        <w:rPr>
          <w:rFonts w:ascii="Bookman Old Style" w:eastAsia="Calibri" w:hAnsi="Bookman Old Style" w:cs="Calibri"/>
          <w:sz w:val="22"/>
          <w:szCs w:val="22"/>
        </w:rPr>
        <w:t xml:space="preserve">STATUTORY BASIS: 38 </w:t>
      </w:r>
      <w:r w:rsidR="00E655A6">
        <w:rPr>
          <w:rFonts w:ascii="Bookman Old Style" w:eastAsia="Calibri" w:hAnsi="Bookman Old Style" w:cs="Calibri"/>
          <w:sz w:val="22"/>
          <w:szCs w:val="22"/>
        </w:rPr>
        <w:t>MRS</w:t>
      </w:r>
      <w:r w:rsidRPr="00DB3324">
        <w:rPr>
          <w:rFonts w:ascii="Bookman Old Style" w:eastAsia="Calibri" w:hAnsi="Bookman Old Style" w:cs="Calibri"/>
          <w:sz w:val="22"/>
          <w:szCs w:val="22"/>
        </w:rPr>
        <w:t xml:space="preserve"> §§ 341-H</w:t>
      </w:r>
      <w:r w:rsidR="008C6046">
        <w:rPr>
          <w:rFonts w:ascii="Bookman Old Style" w:eastAsia="Calibri" w:hAnsi="Bookman Old Style" w:cs="Calibri"/>
          <w:sz w:val="22"/>
          <w:szCs w:val="22"/>
        </w:rPr>
        <w:t xml:space="preserve"> and </w:t>
      </w:r>
      <w:r w:rsidRPr="00DB3324">
        <w:rPr>
          <w:rFonts w:ascii="Bookman Old Style" w:eastAsia="Calibri" w:hAnsi="Bookman Old Style" w:cs="Calibri"/>
          <w:sz w:val="22"/>
          <w:szCs w:val="22"/>
        </w:rPr>
        <w:t>420</w:t>
      </w:r>
    </w:p>
    <w:p w14:paraId="6BB938AD" w14:textId="06F75D4A" w:rsidR="00DB3324" w:rsidRPr="00DB3324" w:rsidRDefault="00DB3324" w:rsidP="00DB3324">
      <w:pPr>
        <w:rPr>
          <w:rFonts w:ascii="Bookman Old Style" w:eastAsia="Calibri" w:hAnsi="Bookman Old Style" w:cs="Calibri"/>
          <w:color w:val="000000"/>
          <w:sz w:val="22"/>
          <w:szCs w:val="22"/>
        </w:rPr>
      </w:pPr>
      <w:r w:rsidRPr="00DB3324">
        <w:rPr>
          <w:rFonts w:ascii="Bookman Old Style" w:eastAsia="Calibri" w:hAnsi="Bookman Old Style" w:cs="Calibri"/>
          <w:color w:val="000000"/>
          <w:sz w:val="22"/>
          <w:szCs w:val="22"/>
        </w:rPr>
        <w:t>PURPOSE: The existing rule will be amended to ensure consistency with national water quality criteria promulgated by the Environmental Protection Agency and to adopt ambient water quality criteria for aluminum and ammonia.</w:t>
      </w:r>
    </w:p>
    <w:p w14:paraId="3BC03431" w14:textId="76767843" w:rsidR="00DB3324" w:rsidRPr="00DB3324" w:rsidRDefault="00DB3324" w:rsidP="00DB3324">
      <w:pPr>
        <w:rPr>
          <w:rFonts w:ascii="Bookman Old Style" w:eastAsia="Calibri" w:hAnsi="Bookman Old Style" w:cs="Calibri"/>
          <w:sz w:val="22"/>
          <w:szCs w:val="22"/>
        </w:rPr>
      </w:pPr>
      <w:r w:rsidRPr="00DB3324">
        <w:rPr>
          <w:rFonts w:ascii="Bookman Old Style" w:eastAsia="Calibri" w:hAnsi="Bookman Old Style" w:cs="Calibri"/>
          <w:sz w:val="22"/>
          <w:szCs w:val="22"/>
        </w:rPr>
        <w:t>ANTICIPATED SCHEDULE: Fall 20</w:t>
      </w:r>
      <w:r>
        <w:rPr>
          <w:rFonts w:ascii="Bookman Old Style" w:eastAsia="Calibri" w:hAnsi="Bookman Old Style" w:cs="Calibri"/>
          <w:sz w:val="22"/>
          <w:szCs w:val="22"/>
        </w:rPr>
        <w:t>20</w:t>
      </w:r>
    </w:p>
    <w:p w14:paraId="579F12A4" w14:textId="5D4DEA41" w:rsidR="00DB3324" w:rsidRPr="00DB3324" w:rsidRDefault="00DB3324" w:rsidP="00DB3324">
      <w:pPr>
        <w:rPr>
          <w:rFonts w:ascii="Bookman Old Style" w:eastAsia="Calibri" w:hAnsi="Bookman Old Style" w:cs="Calibri"/>
          <w:sz w:val="22"/>
          <w:szCs w:val="22"/>
        </w:rPr>
      </w:pPr>
      <w:r w:rsidRPr="00DB3324">
        <w:rPr>
          <w:rFonts w:ascii="Bookman Old Style" w:eastAsia="Calibri" w:hAnsi="Bookman Old Style" w:cs="Calibri"/>
          <w:sz w:val="22"/>
          <w:szCs w:val="22"/>
        </w:rPr>
        <w:t>AFFECTED PARTIES: Licensed waste dischargers.</w:t>
      </w:r>
    </w:p>
    <w:p w14:paraId="0C9B0B6D" w14:textId="77777777" w:rsidR="00DB3324" w:rsidRPr="00DB3324" w:rsidRDefault="00DB3324" w:rsidP="00DB3324">
      <w:pPr>
        <w:rPr>
          <w:rFonts w:ascii="Bookman Old Style" w:eastAsia="Calibri" w:hAnsi="Bookman Old Style" w:cs="Calibri"/>
          <w:sz w:val="22"/>
          <w:szCs w:val="22"/>
        </w:rPr>
      </w:pPr>
      <w:r w:rsidRPr="00DB3324">
        <w:rPr>
          <w:rFonts w:ascii="Bookman Old Style" w:eastAsia="Calibri" w:hAnsi="Bookman Old Style" w:cs="Calibri"/>
          <w:sz w:val="22"/>
          <w:szCs w:val="22"/>
        </w:rPr>
        <w:t>CONSENSUS-BASED RULE DEVELOPMENT: Not contemplated.</w:t>
      </w:r>
    </w:p>
    <w:p w14:paraId="600D95ED" w14:textId="77777777" w:rsidR="005C66B4" w:rsidRDefault="005C66B4" w:rsidP="005D4A0D">
      <w:pPr>
        <w:rPr>
          <w:rFonts w:ascii="Bookman Old Style" w:hAnsi="Bookman Old Style"/>
          <w:color w:val="000000"/>
          <w:sz w:val="22"/>
          <w:szCs w:val="22"/>
        </w:rPr>
      </w:pPr>
    </w:p>
    <w:p w14:paraId="7E6A5775" w14:textId="1DCD1563" w:rsidR="0053601B" w:rsidRPr="0053601B" w:rsidRDefault="0053601B" w:rsidP="0053601B">
      <w:pPr>
        <w:autoSpaceDE w:val="0"/>
        <w:autoSpaceDN w:val="0"/>
        <w:adjustRightInd w:val="0"/>
        <w:rPr>
          <w:rFonts w:ascii="Bookman Old Style" w:hAnsi="Bookman Old Style"/>
          <w:b/>
          <w:sz w:val="22"/>
          <w:szCs w:val="22"/>
        </w:rPr>
      </w:pPr>
      <w:r w:rsidRPr="0053601B">
        <w:rPr>
          <w:rFonts w:ascii="Bookman Old Style" w:hAnsi="Bookman Old Style" w:cs="Arial"/>
          <w:b/>
          <w:bCs/>
          <w:sz w:val="22"/>
          <w:szCs w:val="22"/>
          <w:u w:color="800080"/>
        </w:rPr>
        <w:t xml:space="preserve">CHAPTER 600: </w:t>
      </w:r>
      <w:r w:rsidRPr="0053601B">
        <w:rPr>
          <w:rFonts w:ascii="Bookman Old Style" w:hAnsi="Bookman Old Style"/>
          <w:b/>
          <w:sz w:val="22"/>
          <w:szCs w:val="22"/>
        </w:rPr>
        <w:t>Oil Discharge Prevention and Pollution Control Rules for Marine Oil Terminal Facilities, Transportation Pipelines and Vessels</w:t>
      </w:r>
    </w:p>
    <w:p w14:paraId="50AA13F8" w14:textId="36110876" w:rsidR="0053601B" w:rsidRPr="008A5C60" w:rsidRDefault="0053601B" w:rsidP="0053601B">
      <w:pPr>
        <w:autoSpaceDE w:val="0"/>
        <w:autoSpaceDN w:val="0"/>
        <w:adjustRightInd w:val="0"/>
        <w:rPr>
          <w:rFonts w:ascii="Bookman Old Style" w:hAnsi="Bookman Old Style"/>
          <w:sz w:val="22"/>
          <w:szCs w:val="22"/>
        </w:rPr>
      </w:pPr>
      <w:r w:rsidRPr="008A5C60">
        <w:rPr>
          <w:rFonts w:ascii="Bookman Old Style" w:hAnsi="Bookman Old Style"/>
          <w:sz w:val="22"/>
          <w:szCs w:val="22"/>
        </w:rPr>
        <w:t xml:space="preserve">STATUTORY BASIS: 38 </w:t>
      </w:r>
      <w:r w:rsidR="00E655A6">
        <w:rPr>
          <w:rFonts w:ascii="Bookman Old Style" w:hAnsi="Bookman Old Style"/>
          <w:sz w:val="22"/>
          <w:szCs w:val="22"/>
        </w:rPr>
        <w:t>MRS</w:t>
      </w:r>
      <w:r w:rsidRPr="008A5C60">
        <w:rPr>
          <w:rFonts w:ascii="Bookman Old Style" w:hAnsi="Bookman Old Style"/>
          <w:sz w:val="22"/>
          <w:szCs w:val="22"/>
        </w:rPr>
        <w:t xml:space="preserve"> §§541 </w:t>
      </w:r>
      <w:r w:rsidRPr="0089359B">
        <w:rPr>
          <w:rFonts w:ascii="Bookman Old Style" w:hAnsi="Bookman Old Style"/>
          <w:i/>
          <w:iCs/>
          <w:sz w:val="22"/>
          <w:szCs w:val="22"/>
        </w:rPr>
        <w:t>et seq</w:t>
      </w:r>
      <w:r w:rsidRPr="008A5C60">
        <w:rPr>
          <w:rFonts w:ascii="Bookman Old Style" w:hAnsi="Bookman Old Style"/>
          <w:sz w:val="22"/>
          <w:szCs w:val="22"/>
        </w:rPr>
        <w:t>.</w:t>
      </w:r>
    </w:p>
    <w:p w14:paraId="27CD03A9" w14:textId="77777777" w:rsidR="0053601B" w:rsidRPr="008A5C60" w:rsidRDefault="0053601B" w:rsidP="0053601B">
      <w:pPr>
        <w:autoSpaceDE w:val="0"/>
        <w:autoSpaceDN w:val="0"/>
        <w:adjustRightInd w:val="0"/>
        <w:rPr>
          <w:rFonts w:ascii="Bookman Old Style" w:hAnsi="Bookman Old Style"/>
          <w:sz w:val="22"/>
          <w:szCs w:val="22"/>
        </w:rPr>
      </w:pPr>
      <w:r w:rsidRPr="008A5C60">
        <w:rPr>
          <w:rFonts w:ascii="Bookman Old Style" w:hAnsi="Bookman Old Style"/>
          <w:sz w:val="22"/>
          <w:szCs w:val="22"/>
        </w:rPr>
        <w:t>PURPOSE: The Rule is being updated to improve clarity and ensure consist</w:t>
      </w:r>
      <w:r>
        <w:rPr>
          <w:rFonts w:ascii="Bookman Old Style" w:hAnsi="Bookman Old Style"/>
          <w:sz w:val="22"/>
          <w:szCs w:val="22"/>
        </w:rPr>
        <w:t xml:space="preserve">ency </w:t>
      </w:r>
      <w:r w:rsidRPr="008A5C60">
        <w:rPr>
          <w:rFonts w:ascii="Bookman Old Style" w:hAnsi="Bookman Old Style"/>
          <w:sz w:val="22"/>
          <w:szCs w:val="22"/>
        </w:rPr>
        <w:t>with statutory amendments (2020).</w:t>
      </w:r>
    </w:p>
    <w:p w14:paraId="7F1239D1" w14:textId="77777777" w:rsidR="0053601B" w:rsidRDefault="0053601B" w:rsidP="0053601B">
      <w:pPr>
        <w:autoSpaceDE w:val="0"/>
        <w:autoSpaceDN w:val="0"/>
        <w:adjustRightInd w:val="0"/>
        <w:rPr>
          <w:rFonts w:ascii="Bookman Old Style" w:hAnsi="Bookman Old Style"/>
          <w:sz w:val="22"/>
          <w:szCs w:val="22"/>
        </w:rPr>
      </w:pPr>
      <w:r>
        <w:rPr>
          <w:rFonts w:ascii="Bookman Old Style" w:hAnsi="Bookman Old Style"/>
          <w:sz w:val="22"/>
          <w:szCs w:val="22"/>
        </w:rPr>
        <w:t>ANTICIPATED</w:t>
      </w:r>
      <w:r w:rsidRPr="00013255">
        <w:rPr>
          <w:rFonts w:ascii="Bookman Old Style" w:hAnsi="Bookman Old Style"/>
          <w:sz w:val="22"/>
          <w:szCs w:val="22"/>
        </w:rPr>
        <w:t xml:space="preserve"> </w:t>
      </w:r>
      <w:r>
        <w:rPr>
          <w:rFonts w:ascii="Bookman Old Style" w:hAnsi="Bookman Old Style"/>
          <w:sz w:val="22"/>
          <w:szCs w:val="22"/>
        </w:rPr>
        <w:t>S</w:t>
      </w:r>
      <w:r w:rsidRPr="008A5C60">
        <w:rPr>
          <w:rFonts w:ascii="Bookman Old Style" w:hAnsi="Bookman Old Style"/>
          <w:sz w:val="22"/>
          <w:szCs w:val="22"/>
        </w:rPr>
        <w:t xml:space="preserve">CHEDULE: Fall 2020 </w:t>
      </w:r>
    </w:p>
    <w:p w14:paraId="7940F571" w14:textId="77777777" w:rsidR="0053601B" w:rsidRDefault="0053601B" w:rsidP="0053601B">
      <w:pPr>
        <w:autoSpaceDE w:val="0"/>
        <w:autoSpaceDN w:val="0"/>
        <w:adjustRightInd w:val="0"/>
        <w:rPr>
          <w:rFonts w:ascii="Bookman Old Style" w:hAnsi="Bookman Old Style"/>
          <w:sz w:val="22"/>
          <w:szCs w:val="22"/>
        </w:rPr>
      </w:pPr>
      <w:r>
        <w:rPr>
          <w:rFonts w:ascii="Bookman Old Style" w:hAnsi="Bookman Old Style"/>
          <w:sz w:val="22"/>
          <w:szCs w:val="22"/>
        </w:rPr>
        <w:t>AFFECTED PARTIES:  Licensed Marine Oil Terminal Facilities, Maine Energy Marketers Association; Municipal Officials, City of South Portland; Local citizens.</w:t>
      </w:r>
    </w:p>
    <w:p w14:paraId="4C14ED41" w14:textId="74FC1ED5" w:rsidR="0053601B" w:rsidRDefault="0053601B" w:rsidP="0053601B">
      <w:pPr>
        <w:autoSpaceDE w:val="0"/>
        <w:autoSpaceDN w:val="0"/>
        <w:adjustRightInd w:val="0"/>
        <w:rPr>
          <w:rFonts w:ascii="Bookman Old Style" w:hAnsi="Bookman Old Style"/>
          <w:sz w:val="22"/>
          <w:szCs w:val="22"/>
        </w:rPr>
      </w:pPr>
      <w:r w:rsidRPr="00B91BE2">
        <w:rPr>
          <w:rFonts w:ascii="Bookman Old Style" w:hAnsi="Bookman Old Style"/>
          <w:sz w:val="22"/>
          <w:szCs w:val="22"/>
        </w:rPr>
        <w:t xml:space="preserve">CONSENSUS BASED RULE DEVELOPMENT: </w:t>
      </w:r>
      <w:r w:rsidR="00B91BE2" w:rsidRPr="00B91BE2">
        <w:rPr>
          <w:rFonts w:ascii="Bookman Old Style" w:hAnsi="Bookman Old Style"/>
          <w:sz w:val="22"/>
          <w:szCs w:val="22"/>
        </w:rPr>
        <w:t>Not contemplated.</w:t>
      </w:r>
    </w:p>
    <w:p w14:paraId="146DC846" w14:textId="77777777" w:rsidR="0053601B" w:rsidRPr="004413BE" w:rsidRDefault="0053601B" w:rsidP="005D4A0D">
      <w:pPr>
        <w:rPr>
          <w:rFonts w:ascii="Bookman Old Style" w:hAnsi="Bookman Old Style"/>
          <w:color w:val="000000"/>
          <w:sz w:val="22"/>
          <w:szCs w:val="22"/>
        </w:rPr>
      </w:pPr>
    </w:p>
    <w:p w14:paraId="7C186192" w14:textId="77777777" w:rsidR="005D7F3C" w:rsidRPr="004413BE" w:rsidRDefault="005D7F3C" w:rsidP="005D7F3C">
      <w:pPr>
        <w:autoSpaceDE w:val="0"/>
        <w:autoSpaceDN w:val="0"/>
        <w:adjustRightInd w:val="0"/>
        <w:rPr>
          <w:rFonts w:ascii="Bookman Old Style" w:hAnsi="Bookman Old Style" w:cs="Arial"/>
          <w:b/>
          <w:bCs/>
          <w:sz w:val="22"/>
          <w:szCs w:val="22"/>
          <w:u w:color="800080"/>
        </w:rPr>
      </w:pPr>
      <w:r w:rsidRPr="004413BE">
        <w:rPr>
          <w:rFonts w:ascii="Bookman Old Style" w:hAnsi="Bookman Old Style" w:cs="Arial"/>
          <w:b/>
          <w:bCs/>
          <w:sz w:val="22"/>
          <w:szCs w:val="22"/>
          <w:u w:color="800080"/>
        </w:rPr>
        <w:t>CHAPTER 691: Rules for Underground Oil Storage Facilities</w:t>
      </w:r>
    </w:p>
    <w:p w14:paraId="2AC6A6A2" w14:textId="7B43A698" w:rsidR="005D7F3C" w:rsidRPr="004413BE" w:rsidRDefault="005D7F3C" w:rsidP="005D7F3C">
      <w:pPr>
        <w:autoSpaceDE w:val="0"/>
        <w:autoSpaceDN w:val="0"/>
        <w:adjustRightInd w:val="0"/>
        <w:rPr>
          <w:rFonts w:ascii="Bookman Old Style" w:hAnsi="Bookman Old Style" w:cs="Arial"/>
          <w:bCs/>
          <w:sz w:val="22"/>
          <w:szCs w:val="22"/>
          <w:u w:color="800080"/>
        </w:rPr>
      </w:pPr>
      <w:r w:rsidRPr="004413BE">
        <w:rPr>
          <w:rFonts w:ascii="Bookman Old Style" w:hAnsi="Bookman Old Style" w:cs="Arial"/>
          <w:bCs/>
          <w:sz w:val="22"/>
          <w:szCs w:val="22"/>
          <w:u w:color="800080"/>
        </w:rPr>
        <w:t xml:space="preserve">STATUTORY BASIS: 38 </w:t>
      </w:r>
      <w:r w:rsidR="00E655A6">
        <w:rPr>
          <w:rFonts w:ascii="Bookman Old Style" w:hAnsi="Bookman Old Style" w:cs="Arial"/>
          <w:bCs/>
          <w:sz w:val="22"/>
          <w:szCs w:val="22"/>
          <w:u w:color="800080"/>
        </w:rPr>
        <w:t>MRS</w:t>
      </w:r>
      <w:r w:rsidRPr="004413BE">
        <w:rPr>
          <w:rFonts w:ascii="Bookman Old Style" w:hAnsi="Bookman Old Style" w:cs="Arial"/>
          <w:bCs/>
          <w:sz w:val="22"/>
          <w:szCs w:val="22"/>
          <w:u w:color="800080"/>
        </w:rPr>
        <w:t xml:space="preserve"> §§ 341-H and 561 </w:t>
      </w:r>
      <w:r w:rsidRPr="004413BE">
        <w:rPr>
          <w:rFonts w:ascii="Bookman Old Style" w:hAnsi="Bookman Old Style" w:cs="Arial"/>
          <w:bCs/>
          <w:i/>
          <w:sz w:val="22"/>
          <w:szCs w:val="22"/>
          <w:u w:color="800080"/>
        </w:rPr>
        <w:t>et seq.</w:t>
      </w:r>
    </w:p>
    <w:p w14:paraId="4E642582" w14:textId="7E2A892E" w:rsidR="005D7F3C" w:rsidRPr="004413BE" w:rsidRDefault="005D7F3C" w:rsidP="005D7F3C">
      <w:pPr>
        <w:autoSpaceDE w:val="0"/>
        <w:autoSpaceDN w:val="0"/>
        <w:adjustRightInd w:val="0"/>
        <w:rPr>
          <w:rFonts w:ascii="Bookman Old Style" w:hAnsi="Bookman Old Style" w:cs="Arial"/>
          <w:bCs/>
          <w:sz w:val="22"/>
          <w:szCs w:val="22"/>
          <w:u w:color="800080"/>
        </w:rPr>
      </w:pPr>
      <w:r w:rsidRPr="004413BE">
        <w:rPr>
          <w:rFonts w:ascii="Bookman Old Style" w:hAnsi="Bookman Old Style" w:cs="Arial"/>
          <w:bCs/>
          <w:sz w:val="22"/>
          <w:szCs w:val="22"/>
          <w:u w:color="800080"/>
        </w:rPr>
        <w:t>PURPOSE: The rule will be amended to correct errors and omissions and to clarify certain portions of the recently revised rule (September 26, 2018).</w:t>
      </w:r>
    </w:p>
    <w:p w14:paraId="10088BDF" w14:textId="78FF4F48" w:rsidR="005D7F3C" w:rsidRPr="004413BE" w:rsidRDefault="005D7F3C" w:rsidP="005D7F3C">
      <w:pPr>
        <w:autoSpaceDE w:val="0"/>
        <w:autoSpaceDN w:val="0"/>
        <w:adjustRightInd w:val="0"/>
        <w:rPr>
          <w:rFonts w:ascii="Bookman Old Style" w:hAnsi="Bookman Old Style" w:cs="Arial"/>
          <w:bCs/>
          <w:sz w:val="22"/>
          <w:szCs w:val="22"/>
          <w:u w:color="800080"/>
        </w:rPr>
      </w:pPr>
      <w:r w:rsidRPr="004413BE">
        <w:rPr>
          <w:rFonts w:ascii="Bookman Old Style" w:hAnsi="Bookman Old Style" w:cs="Arial"/>
          <w:bCs/>
          <w:sz w:val="22"/>
          <w:szCs w:val="22"/>
          <w:u w:color="800080"/>
        </w:rPr>
        <w:lastRenderedPageBreak/>
        <w:t xml:space="preserve">SCHEDULE: </w:t>
      </w:r>
      <w:r w:rsidR="0053601B">
        <w:rPr>
          <w:rFonts w:ascii="Bookman Old Style" w:hAnsi="Bookman Old Style" w:cs="Arial"/>
          <w:bCs/>
          <w:sz w:val="22"/>
          <w:szCs w:val="22"/>
          <w:u w:color="800080"/>
        </w:rPr>
        <w:t>Fall</w:t>
      </w:r>
      <w:r w:rsidRPr="004413BE">
        <w:rPr>
          <w:rFonts w:ascii="Bookman Old Style" w:hAnsi="Bookman Old Style" w:cs="Arial"/>
          <w:bCs/>
          <w:sz w:val="22"/>
          <w:szCs w:val="22"/>
          <w:u w:color="800080"/>
        </w:rPr>
        <w:t xml:space="preserve"> 2020</w:t>
      </w:r>
    </w:p>
    <w:p w14:paraId="3CBF7E74" w14:textId="77777777" w:rsidR="000255CE" w:rsidRPr="004413BE" w:rsidRDefault="000255CE" w:rsidP="000255CE">
      <w:pPr>
        <w:autoSpaceDE w:val="0"/>
        <w:autoSpaceDN w:val="0"/>
        <w:adjustRightInd w:val="0"/>
        <w:rPr>
          <w:rFonts w:ascii="Bookman Old Style" w:hAnsi="Bookman Old Style" w:cs="Arial"/>
          <w:bCs/>
          <w:sz w:val="22"/>
          <w:szCs w:val="22"/>
          <w:u w:color="800080"/>
        </w:rPr>
      </w:pPr>
      <w:bookmarkStart w:id="14" w:name="_Hlk20469449"/>
      <w:r w:rsidRPr="004413BE">
        <w:rPr>
          <w:rFonts w:ascii="Bookman Old Style" w:hAnsi="Bookman Old Style" w:cs="Arial"/>
          <w:bCs/>
          <w:sz w:val="22"/>
          <w:szCs w:val="22"/>
          <w:u w:color="800080"/>
        </w:rPr>
        <w:t>AFFECTED PARTIES: Owners and operators of licensed facilities.</w:t>
      </w:r>
    </w:p>
    <w:p w14:paraId="21713058" w14:textId="196308E0" w:rsidR="000255CE" w:rsidRPr="004413BE" w:rsidRDefault="000255CE" w:rsidP="000255CE">
      <w:pPr>
        <w:autoSpaceDE w:val="0"/>
        <w:autoSpaceDN w:val="0"/>
        <w:adjustRightInd w:val="0"/>
        <w:rPr>
          <w:rFonts w:ascii="Bookman Old Style" w:hAnsi="Bookman Old Style" w:cs="Arial"/>
          <w:bCs/>
          <w:sz w:val="22"/>
          <w:szCs w:val="22"/>
          <w:u w:color="800080"/>
        </w:rPr>
      </w:pPr>
      <w:r w:rsidRPr="004413BE">
        <w:rPr>
          <w:rFonts w:ascii="Bookman Old Style" w:hAnsi="Bookman Old Style" w:cs="Arial"/>
          <w:bCs/>
          <w:sz w:val="22"/>
          <w:szCs w:val="22"/>
          <w:u w:color="800080"/>
        </w:rPr>
        <w:t>CONSENSUS-BASED RULE DEVELOPMENT: Not contemplated.</w:t>
      </w:r>
    </w:p>
    <w:bookmarkEnd w:id="14"/>
    <w:p w14:paraId="6DCB1487" w14:textId="77777777" w:rsidR="005D7F3C" w:rsidRPr="004413BE" w:rsidRDefault="005D7F3C" w:rsidP="005D4A0D">
      <w:pPr>
        <w:autoSpaceDE w:val="0"/>
        <w:autoSpaceDN w:val="0"/>
        <w:adjustRightInd w:val="0"/>
        <w:rPr>
          <w:rFonts w:ascii="Bookman Old Style" w:hAnsi="Bookman Old Style" w:cs="Arial"/>
          <w:bCs/>
          <w:sz w:val="22"/>
          <w:szCs w:val="22"/>
          <w:u w:color="800080"/>
        </w:rPr>
      </w:pPr>
    </w:p>
    <w:p w14:paraId="07E91B24" w14:textId="5047A59E" w:rsidR="0053601B" w:rsidRDefault="0053601B" w:rsidP="007E4112">
      <w:pPr>
        <w:keepNext/>
        <w:keepLines/>
        <w:rPr>
          <w:rFonts w:ascii="Bookman Old Style" w:hAnsi="Bookman Old Style" w:cs="Arial"/>
          <w:b/>
          <w:sz w:val="22"/>
          <w:szCs w:val="22"/>
          <w:u w:color="800080"/>
        </w:rPr>
      </w:pPr>
      <w:r>
        <w:rPr>
          <w:rFonts w:ascii="Bookman Old Style" w:hAnsi="Bookman Old Style" w:cs="Arial"/>
          <w:b/>
          <w:sz w:val="22"/>
          <w:szCs w:val="22"/>
          <w:u w:color="800080"/>
        </w:rPr>
        <w:t>CHAPTER 850: Identification of Hazardous Waste</w:t>
      </w:r>
    </w:p>
    <w:p w14:paraId="14C2D6EC" w14:textId="43B9D370" w:rsidR="0053601B" w:rsidRPr="008A5C60" w:rsidRDefault="0053601B" w:rsidP="007E4112">
      <w:pPr>
        <w:keepNext/>
        <w:keepLines/>
        <w:rPr>
          <w:rFonts w:ascii="Bookman Old Style" w:hAnsi="Bookman Old Style" w:cs="Arial"/>
          <w:i/>
          <w:sz w:val="22"/>
          <w:szCs w:val="22"/>
          <w:u w:color="800080"/>
        </w:rPr>
      </w:pPr>
      <w:r>
        <w:rPr>
          <w:rFonts w:ascii="Bookman Old Style" w:hAnsi="Bookman Old Style" w:cs="Arial"/>
          <w:sz w:val="22"/>
          <w:szCs w:val="22"/>
          <w:u w:color="800080"/>
        </w:rPr>
        <w:t xml:space="preserve">STATUTORY BASIS: 38 </w:t>
      </w:r>
      <w:r w:rsidR="00E655A6">
        <w:rPr>
          <w:rFonts w:ascii="Bookman Old Style" w:hAnsi="Bookman Old Style" w:cs="Arial"/>
          <w:sz w:val="22"/>
          <w:szCs w:val="22"/>
          <w:u w:color="800080"/>
        </w:rPr>
        <w:t>MRS</w:t>
      </w:r>
      <w:r>
        <w:rPr>
          <w:rFonts w:ascii="Bookman Old Style" w:hAnsi="Bookman Old Style" w:cs="Arial"/>
          <w:sz w:val="22"/>
          <w:szCs w:val="22"/>
          <w:u w:color="800080"/>
        </w:rPr>
        <w:t xml:space="preserve"> §§ 1301 </w:t>
      </w:r>
      <w:r>
        <w:rPr>
          <w:rFonts w:ascii="Bookman Old Style" w:hAnsi="Bookman Old Style" w:cs="Arial"/>
          <w:i/>
          <w:sz w:val="22"/>
          <w:szCs w:val="22"/>
          <w:u w:color="800080"/>
        </w:rPr>
        <w:t>et seq.</w:t>
      </w:r>
    </w:p>
    <w:p w14:paraId="11BBE0F9" w14:textId="77777777" w:rsidR="0053601B" w:rsidRDefault="0053601B" w:rsidP="007E4112">
      <w:pPr>
        <w:keepNext/>
        <w:keepLines/>
        <w:rPr>
          <w:rFonts w:ascii="Bookman Old Style" w:hAnsi="Bookman Old Style" w:cs="Arial"/>
          <w:sz w:val="22"/>
          <w:szCs w:val="22"/>
          <w:u w:color="800080"/>
        </w:rPr>
      </w:pPr>
      <w:r w:rsidRPr="008A5C60">
        <w:rPr>
          <w:rFonts w:ascii="Bookman Old Style" w:hAnsi="Bookman Old Style" w:cs="Arial"/>
          <w:sz w:val="22"/>
          <w:szCs w:val="22"/>
          <w:u w:color="800080"/>
        </w:rPr>
        <w:t>PURPOSE</w:t>
      </w:r>
      <w:r>
        <w:rPr>
          <w:rFonts w:ascii="Bookman Old Style" w:hAnsi="Bookman Old Style" w:cs="Arial"/>
          <w:sz w:val="22"/>
          <w:szCs w:val="22"/>
          <w:u w:color="800080"/>
        </w:rPr>
        <w:t xml:space="preserve">: The existing rule will be amended to complete incorporation of relevant federal standards including waste exclusions. </w:t>
      </w:r>
    </w:p>
    <w:p w14:paraId="6FB25DA3" w14:textId="77777777" w:rsidR="0053601B" w:rsidRDefault="0053601B" w:rsidP="0053601B">
      <w:pPr>
        <w:rPr>
          <w:rFonts w:ascii="Bookman Old Style" w:hAnsi="Bookman Old Style" w:cs="Arial"/>
          <w:sz w:val="22"/>
          <w:szCs w:val="22"/>
          <w:u w:color="800080"/>
        </w:rPr>
      </w:pPr>
      <w:r>
        <w:rPr>
          <w:rFonts w:ascii="Bookman Old Style" w:hAnsi="Bookman Old Style" w:cs="Arial"/>
          <w:sz w:val="22"/>
          <w:szCs w:val="22"/>
          <w:u w:color="800080"/>
        </w:rPr>
        <w:t>ANTICIPATED SCHEDULE: Fall 2020</w:t>
      </w:r>
    </w:p>
    <w:p w14:paraId="28BF245C" w14:textId="77777777" w:rsidR="0053601B" w:rsidRDefault="0053601B" w:rsidP="0053601B">
      <w:pPr>
        <w:rPr>
          <w:rFonts w:ascii="Bookman Old Style" w:hAnsi="Bookman Old Style" w:cs="Arial"/>
          <w:sz w:val="22"/>
          <w:szCs w:val="22"/>
          <w:u w:color="800080"/>
        </w:rPr>
      </w:pPr>
      <w:r>
        <w:rPr>
          <w:rFonts w:ascii="Bookman Old Style" w:hAnsi="Bookman Old Style" w:cs="Arial"/>
          <w:sz w:val="22"/>
          <w:szCs w:val="22"/>
          <w:u w:color="800080"/>
        </w:rPr>
        <w:t>AFFECTED PARTIES: Owners and operators of licensed facilities, and generators of hazardous waste.</w:t>
      </w:r>
    </w:p>
    <w:p w14:paraId="47E2B7DC" w14:textId="77777777" w:rsidR="0053601B" w:rsidRDefault="0053601B" w:rsidP="0053601B">
      <w:pPr>
        <w:rPr>
          <w:rFonts w:ascii="Bookman Old Style" w:hAnsi="Bookman Old Style" w:cs="Arial"/>
          <w:sz w:val="22"/>
          <w:szCs w:val="22"/>
          <w:u w:color="800080"/>
        </w:rPr>
      </w:pPr>
      <w:r>
        <w:rPr>
          <w:rFonts w:ascii="Bookman Old Style" w:hAnsi="Bookman Old Style" w:cs="Arial"/>
          <w:sz w:val="22"/>
          <w:szCs w:val="22"/>
          <w:u w:color="800080"/>
        </w:rPr>
        <w:t>CONSENSUS-BASED RULE DEVELOPMENT: Not contemplated.</w:t>
      </w:r>
    </w:p>
    <w:p w14:paraId="5FB455FA" w14:textId="77777777" w:rsidR="0053601B" w:rsidRPr="008A5C60" w:rsidRDefault="0053601B" w:rsidP="0053601B">
      <w:pPr>
        <w:rPr>
          <w:rFonts w:ascii="Bookman Old Style" w:hAnsi="Bookman Old Style" w:cs="Arial"/>
          <w:sz w:val="22"/>
          <w:szCs w:val="22"/>
          <w:u w:color="800080"/>
        </w:rPr>
      </w:pPr>
    </w:p>
    <w:p w14:paraId="2453369B" w14:textId="77777777" w:rsidR="0053601B" w:rsidRDefault="0053601B" w:rsidP="0053601B">
      <w:pPr>
        <w:rPr>
          <w:rFonts w:ascii="Bookman Old Style" w:hAnsi="Bookman Old Style" w:cs="Arial"/>
          <w:b/>
          <w:sz w:val="22"/>
          <w:szCs w:val="22"/>
          <w:u w:color="800080"/>
        </w:rPr>
      </w:pPr>
      <w:r>
        <w:rPr>
          <w:rFonts w:ascii="Bookman Old Style" w:hAnsi="Bookman Old Style" w:cs="Arial"/>
          <w:b/>
          <w:sz w:val="22"/>
          <w:szCs w:val="22"/>
          <w:u w:color="800080"/>
        </w:rPr>
        <w:t>CHAPTER 851: Standards for Generators of Hazardous Waste</w:t>
      </w:r>
    </w:p>
    <w:p w14:paraId="2762A988" w14:textId="4AF1542A" w:rsidR="0053601B" w:rsidRDefault="0053601B" w:rsidP="0053601B">
      <w:pPr>
        <w:rPr>
          <w:rFonts w:ascii="Bookman Old Style" w:hAnsi="Bookman Old Style" w:cs="Arial"/>
          <w:i/>
          <w:sz w:val="22"/>
          <w:szCs w:val="22"/>
          <w:u w:color="800080"/>
        </w:rPr>
      </w:pPr>
      <w:r>
        <w:rPr>
          <w:rFonts w:ascii="Bookman Old Style" w:hAnsi="Bookman Old Style" w:cs="Arial"/>
          <w:sz w:val="22"/>
          <w:szCs w:val="22"/>
          <w:u w:color="800080"/>
        </w:rPr>
        <w:t xml:space="preserve">STATUTORY BASIS: 38 </w:t>
      </w:r>
      <w:r w:rsidR="00E655A6">
        <w:rPr>
          <w:rFonts w:ascii="Bookman Old Style" w:hAnsi="Bookman Old Style" w:cs="Arial"/>
          <w:sz w:val="22"/>
          <w:szCs w:val="22"/>
          <w:u w:color="800080"/>
        </w:rPr>
        <w:t>MRS</w:t>
      </w:r>
      <w:r>
        <w:rPr>
          <w:rFonts w:ascii="Bookman Old Style" w:hAnsi="Bookman Old Style" w:cs="Arial"/>
          <w:sz w:val="22"/>
          <w:szCs w:val="22"/>
          <w:u w:color="800080"/>
        </w:rPr>
        <w:t xml:space="preserve"> §§ 1301 </w:t>
      </w:r>
      <w:r>
        <w:rPr>
          <w:rFonts w:ascii="Bookman Old Style" w:hAnsi="Bookman Old Style" w:cs="Arial"/>
          <w:i/>
          <w:sz w:val="22"/>
          <w:szCs w:val="22"/>
          <w:u w:color="800080"/>
        </w:rPr>
        <w:t>et seq.</w:t>
      </w:r>
    </w:p>
    <w:p w14:paraId="0F0E9C5A" w14:textId="77777777" w:rsidR="0053601B" w:rsidRDefault="0053601B" w:rsidP="0053601B">
      <w:pPr>
        <w:rPr>
          <w:rFonts w:ascii="Bookman Old Style" w:hAnsi="Bookman Old Style" w:cs="Arial"/>
          <w:sz w:val="22"/>
          <w:szCs w:val="22"/>
          <w:u w:color="800080"/>
        </w:rPr>
      </w:pPr>
      <w:r>
        <w:rPr>
          <w:rFonts w:ascii="Bookman Old Style" w:hAnsi="Bookman Old Style" w:cs="Arial"/>
          <w:sz w:val="22"/>
          <w:szCs w:val="22"/>
          <w:u w:color="800080"/>
        </w:rPr>
        <w:t>PURPOSE: The existing rule will be amended to incorporate certain relevant federal standards related to hazardous waste manifests.</w:t>
      </w:r>
    </w:p>
    <w:p w14:paraId="3E90E949" w14:textId="77777777" w:rsidR="0053601B" w:rsidRDefault="0053601B" w:rsidP="0053601B">
      <w:pPr>
        <w:rPr>
          <w:rFonts w:ascii="Bookman Old Style" w:hAnsi="Bookman Old Style" w:cs="Arial"/>
          <w:sz w:val="22"/>
          <w:szCs w:val="22"/>
          <w:u w:color="800080"/>
        </w:rPr>
      </w:pPr>
      <w:r>
        <w:rPr>
          <w:rFonts w:ascii="Bookman Old Style" w:hAnsi="Bookman Old Style" w:cs="Arial"/>
          <w:sz w:val="22"/>
          <w:szCs w:val="22"/>
          <w:u w:color="800080"/>
        </w:rPr>
        <w:t>ANTICIPATED SCHEDULE: Fall 2020</w:t>
      </w:r>
    </w:p>
    <w:p w14:paraId="58525F06" w14:textId="77777777" w:rsidR="0053601B" w:rsidRDefault="0053601B" w:rsidP="0053601B">
      <w:pPr>
        <w:rPr>
          <w:rFonts w:ascii="Bookman Old Style" w:hAnsi="Bookman Old Style" w:cs="Arial"/>
          <w:sz w:val="22"/>
          <w:szCs w:val="22"/>
          <w:u w:color="800080"/>
        </w:rPr>
      </w:pPr>
      <w:r>
        <w:rPr>
          <w:rFonts w:ascii="Bookman Old Style" w:hAnsi="Bookman Old Style" w:cs="Arial"/>
          <w:sz w:val="22"/>
          <w:szCs w:val="22"/>
          <w:u w:color="800080"/>
        </w:rPr>
        <w:t>AFFECTED PARTIES: Owners and operators of licensed facilities, and generators of hazardous waste.</w:t>
      </w:r>
    </w:p>
    <w:p w14:paraId="6B144A49" w14:textId="77777777" w:rsidR="0053601B" w:rsidRDefault="0053601B" w:rsidP="0053601B">
      <w:pPr>
        <w:rPr>
          <w:rFonts w:ascii="Bookman Old Style" w:hAnsi="Bookman Old Style" w:cs="Arial"/>
          <w:b/>
          <w:sz w:val="22"/>
          <w:szCs w:val="22"/>
          <w:u w:color="800080"/>
        </w:rPr>
      </w:pPr>
      <w:r>
        <w:rPr>
          <w:rFonts w:ascii="Bookman Old Style" w:hAnsi="Bookman Old Style" w:cs="Arial"/>
          <w:sz w:val="22"/>
          <w:szCs w:val="22"/>
          <w:u w:color="800080"/>
        </w:rPr>
        <w:t>CONSENSUS-BASED RULE DEVELOPMENT: Not contemplated.</w:t>
      </w:r>
      <w:r>
        <w:rPr>
          <w:rFonts w:ascii="Bookman Old Style" w:hAnsi="Bookman Old Style" w:cs="Arial"/>
          <w:b/>
          <w:sz w:val="22"/>
          <w:szCs w:val="22"/>
          <w:u w:color="800080"/>
        </w:rPr>
        <w:t xml:space="preserve"> </w:t>
      </w:r>
    </w:p>
    <w:p w14:paraId="6EBF86A3" w14:textId="77777777" w:rsidR="0053601B" w:rsidRPr="0053601B" w:rsidRDefault="0053601B" w:rsidP="005D4A0D">
      <w:pPr>
        <w:rPr>
          <w:rFonts w:ascii="Bookman Old Style" w:hAnsi="Bookman Old Style" w:cs="Arial"/>
          <w:sz w:val="22"/>
          <w:szCs w:val="22"/>
          <w:u w:color="800080"/>
        </w:rPr>
      </w:pPr>
    </w:p>
    <w:p w14:paraId="3EAEEC02" w14:textId="0EE7D413" w:rsidR="005D4A0D" w:rsidRPr="004413BE" w:rsidRDefault="00E67866" w:rsidP="00AC55BA">
      <w:pPr>
        <w:keepNext/>
        <w:keepLines/>
        <w:rPr>
          <w:rFonts w:ascii="Bookman Old Style" w:hAnsi="Bookman Old Style" w:cs="Arial"/>
          <w:b/>
          <w:sz w:val="22"/>
          <w:szCs w:val="22"/>
          <w:u w:color="800080"/>
        </w:rPr>
      </w:pPr>
      <w:r w:rsidRPr="004413BE">
        <w:rPr>
          <w:rFonts w:ascii="Bookman Old Style" w:hAnsi="Bookman Old Style" w:cs="Arial"/>
          <w:b/>
          <w:sz w:val="22"/>
          <w:szCs w:val="22"/>
          <w:u w:color="800080"/>
        </w:rPr>
        <w:t>CHAPTER</w:t>
      </w:r>
      <w:r w:rsidR="005D4A0D" w:rsidRPr="004413BE">
        <w:rPr>
          <w:rFonts w:ascii="Bookman Old Style" w:hAnsi="Bookman Old Style" w:cs="Arial"/>
          <w:b/>
          <w:sz w:val="22"/>
          <w:szCs w:val="22"/>
          <w:u w:color="800080"/>
        </w:rPr>
        <w:t xml:space="preserve"> 852: Land Disposal Restrictions</w:t>
      </w:r>
    </w:p>
    <w:p w14:paraId="0DDB389F" w14:textId="2736BF5A" w:rsidR="00765FFD" w:rsidRPr="004413BE" w:rsidRDefault="00765FFD" w:rsidP="00AC55BA">
      <w:pPr>
        <w:keepNext/>
        <w:keepLines/>
        <w:rPr>
          <w:rFonts w:ascii="Bookman Old Style" w:hAnsi="Bookman Old Style" w:cs="Arial"/>
          <w:sz w:val="22"/>
          <w:szCs w:val="22"/>
          <w:u w:color="800080"/>
        </w:rPr>
      </w:pPr>
      <w:r w:rsidRPr="004413BE">
        <w:rPr>
          <w:rFonts w:ascii="Bookman Old Style" w:hAnsi="Bookman Old Style" w:cs="Arial"/>
          <w:sz w:val="22"/>
          <w:szCs w:val="22"/>
          <w:u w:color="800080"/>
        </w:rPr>
        <w:t xml:space="preserve">STATUTORY BASIS: </w:t>
      </w:r>
      <w:r w:rsidR="000A0397" w:rsidRPr="004413BE">
        <w:rPr>
          <w:rFonts w:ascii="Bookman Old Style" w:hAnsi="Bookman Old Style" w:cs="Arial"/>
          <w:sz w:val="22"/>
          <w:szCs w:val="22"/>
          <w:u w:color="800080"/>
        </w:rPr>
        <w:t xml:space="preserve">38 </w:t>
      </w:r>
      <w:r w:rsidR="00E655A6">
        <w:rPr>
          <w:rFonts w:ascii="Bookman Old Style" w:hAnsi="Bookman Old Style" w:cs="Arial"/>
          <w:sz w:val="22"/>
          <w:szCs w:val="22"/>
          <w:u w:color="800080"/>
        </w:rPr>
        <w:t>MRS</w:t>
      </w:r>
      <w:r w:rsidR="000A0397" w:rsidRPr="004413BE">
        <w:rPr>
          <w:rFonts w:ascii="Bookman Old Style" w:hAnsi="Bookman Old Style" w:cs="Arial"/>
          <w:sz w:val="22"/>
          <w:szCs w:val="22"/>
          <w:u w:color="800080"/>
        </w:rPr>
        <w:t xml:space="preserve"> </w:t>
      </w:r>
      <w:r w:rsidR="000D29AF" w:rsidRPr="004413BE">
        <w:rPr>
          <w:rFonts w:ascii="Bookman Old Style" w:hAnsi="Bookman Old Style" w:cs="Arial"/>
          <w:sz w:val="22"/>
          <w:szCs w:val="22"/>
          <w:u w:color="800080"/>
        </w:rPr>
        <w:t>§</w:t>
      </w:r>
      <w:r w:rsidR="000A0397" w:rsidRPr="004413BE">
        <w:rPr>
          <w:rFonts w:ascii="Bookman Old Style" w:hAnsi="Bookman Old Style" w:cs="Arial"/>
          <w:sz w:val="22"/>
          <w:szCs w:val="22"/>
          <w:u w:color="800080"/>
        </w:rPr>
        <w:t xml:space="preserve">§ 1301 </w:t>
      </w:r>
      <w:r w:rsidR="000A0397" w:rsidRPr="004413BE">
        <w:rPr>
          <w:rFonts w:ascii="Bookman Old Style" w:hAnsi="Bookman Old Style" w:cs="Arial"/>
          <w:i/>
          <w:sz w:val="22"/>
          <w:szCs w:val="22"/>
          <w:u w:color="800080"/>
        </w:rPr>
        <w:t>et seq.</w:t>
      </w:r>
    </w:p>
    <w:p w14:paraId="57A0E8C9" w14:textId="157C7580" w:rsidR="005D4A0D" w:rsidRPr="004413BE" w:rsidRDefault="005D4A0D" w:rsidP="005D4A0D">
      <w:pPr>
        <w:rPr>
          <w:rFonts w:ascii="Bookman Old Style" w:hAnsi="Bookman Old Style" w:cs="Arial"/>
          <w:sz w:val="22"/>
          <w:szCs w:val="22"/>
          <w:u w:color="800080"/>
        </w:rPr>
      </w:pPr>
      <w:r w:rsidRPr="004413BE">
        <w:rPr>
          <w:rFonts w:ascii="Bookman Old Style" w:hAnsi="Bookman Old Style" w:cs="Arial"/>
          <w:sz w:val="22"/>
          <w:szCs w:val="22"/>
          <w:u w:color="800080"/>
        </w:rPr>
        <w:t>PURPOSE: Th</w:t>
      </w:r>
      <w:r w:rsidR="00765FFD" w:rsidRPr="004413BE">
        <w:rPr>
          <w:rFonts w:ascii="Bookman Old Style" w:hAnsi="Bookman Old Style" w:cs="Arial"/>
          <w:sz w:val="22"/>
          <w:szCs w:val="22"/>
          <w:u w:color="800080"/>
        </w:rPr>
        <w:t xml:space="preserve">e existing rule </w:t>
      </w:r>
      <w:r w:rsidRPr="004413BE">
        <w:rPr>
          <w:rFonts w:ascii="Bookman Old Style" w:hAnsi="Bookman Old Style" w:cs="Arial"/>
          <w:sz w:val="22"/>
          <w:szCs w:val="22"/>
          <w:u w:color="800080"/>
        </w:rPr>
        <w:t xml:space="preserve">will be updated to </w:t>
      </w:r>
      <w:r w:rsidR="000255CE" w:rsidRPr="004413BE">
        <w:rPr>
          <w:rFonts w:ascii="Bookman Old Style" w:hAnsi="Bookman Old Style" w:cs="Arial"/>
          <w:sz w:val="22"/>
          <w:szCs w:val="22"/>
          <w:u w:color="800080"/>
        </w:rPr>
        <w:t>complete incorporation of relevant federal Land Disposal Restrictions and waste listing rules</w:t>
      </w:r>
      <w:r w:rsidRPr="004413BE">
        <w:rPr>
          <w:rFonts w:ascii="Bookman Old Style" w:hAnsi="Bookman Old Style" w:cs="Arial"/>
          <w:sz w:val="22"/>
          <w:szCs w:val="22"/>
          <w:u w:color="800080"/>
        </w:rPr>
        <w:t>.</w:t>
      </w:r>
    </w:p>
    <w:p w14:paraId="530F3B9D" w14:textId="39F57C81" w:rsidR="005D4A0D" w:rsidRPr="004413BE" w:rsidRDefault="00EE7399" w:rsidP="005D4A0D">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ANTICIPATED </w:t>
      </w:r>
      <w:r w:rsidR="005D4A0D" w:rsidRPr="004413BE">
        <w:rPr>
          <w:rFonts w:ascii="Bookman Old Style" w:hAnsi="Bookman Old Style" w:cs="Arial"/>
          <w:sz w:val="22"/>
          <w:szCs w:val="22"/>
          <w:u w:color="800080"/>
        </w:rPr>
        <w:t xml:space="preserve">SCHEDULE: </w:t>
      </w:r>
      <w:r w:rsidR="0053601B">
        <w:rPr>
          <w:rFonts w:ascii="Bookman Old Style" w:hAnsi="Bookman Old Style" w:cs="Arial"/>
          <w:sz w:val="22"/>
          <w:szCs w:val="22"/>
          <w:u w:color="800080"/>
        </w:rPr>
        <w:t>Fall</w:t>
      </w:r>
      <w:r w:rsidR="000D29AF" w:rsidRPr="004413BE">
        <w:rPr>
          <w:rFonts w:ascii="Bookman Old Style" w:hAnsi="Bookman Old Style" w:cs="Arial"/>
          <w:sz w:val="22"/>
          <w:szCs w:val="22"/>
          <w:u w:color="800080"/>
        </w:rPr>
        <w:t xml:space="preserve"> 2020</w:t>
      </w:r>
    </w:p>
    <w:p w14:paraId="39CF8359" w14:textId="77777777" w:rsidR="00C31861" w:rsidRPr="004413BE" w:rsidRDefault="00C31861" w:rsidP="00C31861">
      <w:pPr>
        <w:rPr>
          <w:rFonts w:ascii="Bookman Old Style" w:hAnsi="Bookman Old Style" w:cs="Arial"/>
          <w:sz w:val="22"/>
          <w:szCs w:val="22"/>
          <w:u w:color="800080"/>
        </w:rPr>
      </w:pPr>
      <w:r w:rsidRPr="004413BE">
        <w:rPr>
          <w:rFonts w:ascii="Bookman Old Style" w:hAnsi="Bookman Old Style" w:cs="Arial"/>
          <w:sz w:val="22"/>
          <w:szCs w:val="22"/>
          <w:u w:color="800080"/>
        </w:rPr>
        <w:t>AFFECTED PARTIES: Owners and operators of licensed facilities.</w:t>
      </w:r>
    </w:p>
    <w:p w14:paraId="2460EE05" w14:textId="68EED0D6" w:rsidR="00C31861" w:rsidRPr="004413BE" w:rsidRDefault="00C31861" w:rsidP="00C31861">
      <w:pPr>
        <w:rPr>
          <w:rFonts w:ascii="Bookman Old Style" w:hAnsi="Bookman Old Style" w:cs="Arial"/>
          <w:sz w:val="22"/>
          <w:szCs w:val="22"/>
          <w:u w:color="800080"/>
        </w:rPr>
      </w:pPr>
      <w:r w:rsidRPr="004413BE">
        <w:rPr>
          <w:rFonts w:ascii="Bookman Old Style" w:hAnsi="Bookman Old Style" w:cs="Arial"/>
          <w:sz w:val="22"/>
          <w:szCs w:val="22"/>
          <w:u w:color="800080"/>
        </w:rPr>
        <w:t>CONSENSUS-BASED RULE DEVELOPMENT: Not contemplated.</w:t>
      </w:r>
    </w:p>
    <w:p w14:paraId="0A6ED2A6" w14:textId="40567823" w:rsidR="005D4A0D" w:rsidRDefault="005D4A0D" w:rsidP="0096770D">
      <w:pPr>
        <w:pBdr>
          <w:bottom w:val="single" w:sz="4" w:space="1" w:color="auto"/>
        </w:pBdr>
        <w:rPr>
          <w:rFonts w:ascii="Bookman Old Style" w:hAnsi="Bookman Old Style" w:cs="Arial"/>
          <w:sz w:val="22"/>
          <w:szCs w:val="22"/>
          <w:u w:color="800080"/>
        </w:rPr>
      </w:pPr>
    </w:p>
    <w:p w14:paraId="504BAC5B" w14:textId="56B86954" w:rsidR="0096770D" w:rsidRPr="0096770D" w:rsidRDefault="0096770D" w:rsidP="0096770D">
      <w:pPr>
        <w:pBdr>
          <w:bottom w:val="single" w:sz="4" w:space="1" w:color="auto"/>
        </w:pBdr>
        <w:rPr>
          <w:rFonts w:ascii="Bookman Old Style" w:hAnsi="Bookman Old Style" w:cs="Arial"/>
          <w:i/>
          <w:iCs/>
          <w:sz w:val="22"/>
          <w:szCs w:val="22"/>
          <w:u w:color="800080"/>
        </w:rPr>
      </w:pPr>
      <w:r w:rsidRPr="0096770D">
        <w:rPr>
          <w:rFonts w:ascii="Bookman Old Style" w:hAnsi="Bookman Old Style" w:cs="Arial"/>
          <w:i/>
          <w:iCs/>
          <w:sz w:val="22"/>
          <w:szCs w:val="22"/>
          <w:u w:color="800080"/>
        </w:rPr>
        <w:t>Chapter 853 added May 26, 2021.</w:t>
      </w:r>
    </w:p>
    <w:p w14:paraId="76543C1B" w14:textId="77777777" w:rsidR="0096770D" w:rsidRPr="0096770D" w:rsidRDefault="0096770D" w:rsidP="0096770D">
      <w:pPr>
        <w:rPr>
          <w:rFonts w:ascii="Bookman Old Style" w:hAnsi="Bookman Old Style" w:cs="Arial"/>
          <w:b/>
          <w:sz w:val="22"/>
          <w:szCs w:val="22"/>
          <w:u w:color="800080"/>
        </w:rPr>
      </w:pPr>
      <w:r w:rsidRPr="0096770D">
        <w:rPr>
          <w:rFonts w:ascii="Bookman Old Style" w:hAnsi="Bookman Old Style" w:cs="Arial"/>
          <w:b/>
          <w:sz w:val="22"/>
          <w:szCs w:val="22"/>
          <w:u w:color="800080"/>
        </w:rPr>
        <w:t>CHAPTER 853: Licensing of Transporters of Hazardous Waste</w:t>
      </w:r>
    </w:p>
    <w:p w14:paraId="1892CD00" w14:textId="7A57AF57" w:rsidR="0096770D" w:rsidRPr="0096770D" w:rsidRDefault="0096770D" w:rsidP="0096770D">
      <w:pPr>
        <w:rPr>
          <w:rFonts w:ascii="Bookman Old Style" w:hAnsi="Bookman Old Style" w:cs="Arial"/>
          <w:bCs/>
          <w:sz w:val="22"/>
          <w:szCs w:val="22"/>
          <w:u w:color="800080"/>
        </w:rPr>
      </w:pPr>
      <w:r w:rsidRPr="0096770D">
        <w:rPr>
          <w:rFonts w:ascii="Bookman Old Style" w:hAnsi="Bookman Old Style" w:cs="Arial"/>
          <w:bCs/>
          <w:sz w:val="22"/>
          <w:szCs w:val="22"/>
          <w:u w:color="800080"/>
        </w:rPr>
        <w:t xml:space="preserve">STATUTORY AUTHORITY: 38 </w:t>
      </w:r>
      <w:r w:rsidR="00E655A6">
        <w:rPr>
          <w:rFonts w:ascii="Bookman Old Style" w:hAnsi="Bookman Old Style" w:cs="Arial"/>
          <w:bCs/>
          <w:sz w:val="22"/>
          <w:szCs w:val="22"/>
          <w:u w:color="800080"/>
        </w:rPr>
        <w:t>MRS</w:t>
      </w:r>
      <w:r w:rsidRPr="0096770D">
        <w:rPr>
          <w:rFonts w:ascii="Bookman Old Style" w:hAnsi="Bookman Old Style" w:cs="Arial"/>
          <w:bCs/>
          <w:sz w:val="22"/>
          <w:szCs w:val="22"/>
          <w:u w:color="800080"/>
        </w:rPr>
        <w:t xml:space="preserve"> </w:t>
      </w:r>
      <w:r w:rsidR="00273924" w:rsidRPr="004413BE">
        <w:rPr>
          <w:rFonts w:ascii="Bookman Old Style" w:hAnsi="Bookman Old Style" w:cs="Arial"/>
          <w:sz w:val="22"/>
          <w:szCs w:val="22"/>
          <w:u w:color="800080"/>
        </w:rPr>
        <w:t xml:space="preserve">§§ 1301 </w:t>
      </w:r>
      <w:r w:rsidR="00273924" w:rsidRPr="004413BE">
        <w:rPr>
          <w:rFonts w:ascii="Bookman Old Style" w:hAnsi="Bookman Old Style" w:cs="Arial"/>
          <w:i/>
          <w:sz w:val="22"/>
          <w:szCs w:val="22"/>
          <w:u w:color="800080"/>
        </w:rPr>
        <w:t>et seq.</w:t>
      </w:r>
    </w:p>
    <w:p w14:paraId="52CF3B50" w14:textId="6F8C2278" w:rsidR="0096770D" w:rsidRPr="0096770D" w:rsidRDefault="0096770D" w:rsidP="0096770D">
      <w:pPr>
        <w:rPr>
          <w:rFonts w:ascii="Bookman Old Style" w:hAnsi="Bookman Old Style" w:cs="Arial"/>
          <w:bCs/>
          <w:sz w:val="22"/>
          <w:szCs w:val="22"/>
          <w:u w:color="800080"/>
        </w:rPr>
      </w:pPr>
      <w:r w:rsidRPr="0096770D">
        <w:rPr>
          <w:rFonts w:ascii="Bookman Old Style" w:hAnsi="Bookman Old Style" w:cs="Arial"/>
          <w:bCs/>
          <w:sz w:val="22"/>
          <w:szCs w:val="22"/>
          <w:u w:color="800080"/>
        </w:rPr>
        <w:t>PURPOSE: The existing rule will be amended to incorporate certain relevant federal standards related to Licensing of Transporters of Hazardous Waste.</w:t>
      </w:r>
    </w:p>
    <w:p w14:paraId="73233C62" w14:textId="77777777" w:rsidR="0096770D" w:rsidRPr="0096770D" w:rsidRDefault="0096770D" w:rsidP="0096770D">
      <w:pPr>
        <w:rPr>
          <w:rFonts w:ascii="Bookman Old Style" w:hAnsi="Bookman Old Style" w:cs="Arial"/>
          <w:bCs/>
          <w:sz w:val="22"/>
          <w:szCs w:val="22"/>
          <w:u w:color="800080"/>
        </w:rPr>
      </w:pPr>
      <w:r w:rsidRPr="0096770D">
        <w:rPr>
          <w:rFonts w:ascii="Bookman Old Style" w:hAnsi="Bookman Old Style" w:cs="Arial"/>
          <w:bCs/>
          <w:sz w:val="22"/>
          <w:szCs w:val="22"/>
          <w:u w:color="800080"/>
        </w:rPr>
        <w:t>SCHEDULE: Rulemaking Anticipated Spring 2021</w:t>
      </w:r>
    </w:p>
    <w:p w14:paraId="29D07104" w14:textId="77777777" w:rsidR="0096770D" w:rsidRPr="0096770D" w:rsidRDefault="0096770D" w:rsidP="0096770D">
      <w:pPr>
        <w:rPr>
          <w:rFonts w:ascii="Bookman Old Style" w:hAnsi="Bookman Old Style" w:cs="Arial"/>
          <w:bCs/>
          <w:sz w:val="22"/>
          <w:szCs w:val="22"/>
          <w:u w:color="800080"/>
        </w:rPr>
      </w:pPr>
      <w:r w:rsidRPr="0096770D">
        <w:rPr>
          <w:rFonts w:ascii="Bookman Old Style" w:hAnsi="Bookman Old Style" w:cs="Arial"/>
          <w:bCs/>
          <w:sz w:val="22"/>
          <w:szCs w:val="22"/>
          <w:u w:color="800080"/>
        </w:rPr>
        <w:t>AFFECTED PARTIES: Licensed Transporters of Hazardous Waste</w:t>
      </w:r>
    </w:p>
    <w:p w14:paraId="3C8C7235" w14:textId="77777777" w:rsidR="0096770D" w:rsidRPr="0096770D" w:rsidRDefault="0096770D" w:rsidP="0096770D">
      <w:pPr>
        <w:rPr>
          <w:rFonts w:ascii="Bookman Old Style" w:hAnsi="Bookman Old Style" w:cs="Arial"/>
          <w:bCs/>
          <w:sz w:val="22"/>
          <w:szCs w:val="22"/>
          <w:u w:color="800080"/>
        </w:rPr>
      </w:pPr>
      <w:r w:rsidRPr="0096770D">
        <w:rPr>
          <w:rFonts w:ascii="Bookman Old Style" w:hAnsi="Bookman Old Style" w:cs="Arial"/>
          <w:bCs/>
          <w:sz w:val="22"/>
          <w:szCs w:val="22"/>
          <w:u w:color="800080"/>
        </w:rPr>
        <w:t>IS ANY PROVISION OF THE PROPOSED RULE ANTICIPATED TO BE MORE STRINGENT THAN APPLICABLE FEDERAL STANDARDS? No.</w:t>
      </w:r>
    </w:p>
    <w:p w14:paraId="715752C5" w14:textId="4996FC36" w:rsidR="0096770D" w:rsidRPr="0096770D" w:rsidRDefault="0096770D" w:rsidP="0096770D">
      <w:pPr>
        <w:pBdr>
          <w:bottom w:val="single" w:sz="4" w:space="1" w:color="auto"/>
        </w:pBdr>
        <w:rPr>
          <w:rFonts w:ascii="Bookman Old Style" w:hAnsi="Bookman Old Style" w:cs="Arial"/>
          <w:bCs/>
          <w:sz w:val="22"/>
          <w:szCs w:val="22"/>
          <w:u w:color="800080"/>
        </w:rPr>
      </w:pPr>
      <w:r w:rsidRPr="0096770D">
        <w:rPr>
          <w:rFonts w:ascii="Bookman Old Style" w:hAnsi="Bookman Old Style" w:cs="Arial"/>
          <w:bCs/>
          <w:sz w:val="22"/>
          <w:szCs w:val="22"/>
          <w:u w:color="800080"/>
        </w:rPr>
        <w:t xml:space="preserve">CONTACT PERSON FOR CHAPTER 853: Mike Hudson, Maine Department of Environmental Protection, 17 State House Station, Augusta, Maine 04333-0017. Telephone: (207) 287-7884. Email: </w:t>
      </w:r>
      <w:hyperlink r:id="rId13" w:history="1">
        <w:r w:rsidRPr="0096770D">
          <w:rPr>
            <w:rStyle w:val="Hyperlink"/>
            <w:rFonts w:ascii="Bookman Old Style" w:hAnsi="Bookman Old Style" w:cs="Arial"/>
            <w:bCs/>
            <w:sz w:val="22"/>
            <w:szCs w:val="22"/>
          </w:rPr>
          <w:t>Michael.S.Hudson@Maine.gov</w:t>
        </w:r>
      </w:hyperlink>
      <w:r w:rsidRPr="0096770D">
        <w:rPr>
          <w:rFonts w:ascii="Bookman Old Style" w:hAnsi="Bookman Old Style" w:cs="Arial"/>
          <w:bCs/>
          <w:sz w:val="22"/>
          <w:szCs w:val="22"/>
          <w:u w:color="800080"/>
        </w:rPr>
        <w:t xml:space="preserve"> .</w:t>
      </w:r>
    </w:p>
    <w:p w14:paraId="05638AEA" w14:textId="77777777" w:rsidR="0096770D" w:rsidRPr="004413BE" w:rsidRDefault="0096770D" w:rsidP="0096770D">
      <w:pPr>
        <w:rPr>
          <w:rFonts w:ascii="Bookman Old Style" w:hAnsi="Bookman Old Style" w:cs="Arial"/>
          <w:sz w:val="22"/>
          <w:szCs w:val="22"/>
          <w:u w:color="800080"/>
        </w:rPr>
      </w:pPr>
    </w:p>
    <w:p w14:paraId="7A3A2091" w14:textId="77777777" w:rsidR="009D0D7D" w:rsidRPr="004413BE" w:rsidRDefault="009D0D7D" w:rsidP="009D0D7D">
      <w:pPr>
        <w:rPr>
          <w:rFonts w:ascii="Bookman Old Style" w:hAnsi="Bookman Old Style" w:cs="Arial"/>
          <w:b/>
          <w:sz w:val="22"/>
          <w:szCs w:val="22"/>
          <w:u w:color="800080"/>
        </w:rPr>
      </w:pPr>
      <w:bookmarkStart w:id="15" w:name="_Hlk20476190"/>
      <w:r w:rsidRPr="004413BE">
        <w:rPr>
          <w:rFonts w:ascii="Bookman Old Style" w:hAnsi="Bookman Old Style" w:cs="Arial"/>
          <w:b/>
          <w:sz w:val="22"/>
          <w:szCs w:val="22"/>
          <w:u w:color="800080"/>
        </w:rPr>
        <w:t>CHAPTER 854: Standards for Hazardous Waste Facilities</w:t>
      </w:r>
    </w:p>
    <w:p w14:paraId="105FE7FC" w14:textId="10EEA008" w:rsidR="009D0D7D" w:rsidRPr="004413BE" w:rsidRDefault="009D0D7D" w:rsidP="009D0D7D">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STATUTORY BASIS: 38 </w:t>
      </w:r>
      <w:r w:rsidR="00E655A6">
        <w:rPr>
          <w:rFonts w:ascii="Bookman Old Style" w:hAnsi="Bookman Old Style" w:cs="Arial"/>
          <w:sz w:val="22"/>
          <w:szCs w:val="22"/>
          <w:u w:color="800080"/>
        </w:rPr>
        <w:t>MRS</w:t>
      </w:r>
      <w:r w:rsidRPr="004413BE">
        <w:rPr>
          <w:rFonts w:ascii="Bookman Old Style" w:hAnsi="Bookman Old Style" w:cs="Arial"/>
          <w:sz w:val="22"/>
          <w:szCs w:val="22"/>
          <w:u w:color="800080"/>
        </w:rPr>
        <w:t xml:space="preserve"> §§ 1301 </w:t>
      </w:r>
      <w:r w:rsidRPr="004413BE">
        <w:rPr>
          <w:rFonts w:ascii="Bookman Old Style" w:hAnsi="Bookman Old Style" w:cs="Arial"/>
          <w:i/>
          <w:sz w:val="22"/>
          <w:szCs w:val="22"/>
          <w:u w:color="800080"/>
        </w:rPr>
        <w:t>et seq.</w:t>
      </w:r>
    </w:p>
    <w:p w14:paraId="6A4EC228" w14:textId="0AEC40AC" w:rsidR="009D0D7D" w:rsidRPr="004413BE" w:rsidRDefault="009D0D7D" w:rsidP="009D0D7D">
      <w:pPr>
        <w:rPr>
          <w:rFonts w:ascii="Bookman Old Style" w:hAnsi="Bookman Old Style" w:cs="Arial"/>
          <w:sz w:val="22"/>
          <w:szCs w:val="22"/>
          <w:u w:color="800080"/>
        </w:rPr>
      </w:pPr>
      <w:r w:rsidRPr="004413BE">
        <w:rPr>
          <w:rFonts w:ascii="Bookman Old Style" w:hAnsi="Bookman Old Style" w:cs="Arial"/>
          <w:sz w:val="22"/>
          <w:szCs w:val="22"/>
          <w:u w:color="800080"/>
        </w:rPr>
        <w:t>PURPOSE: The</w:t>
      </w:r>
      <w:r w:rsidR="00484BD2" w:rsidRPr="004413BE">
        <w:rPr>
          <w:rFonts w:ascii="Bookman Old Style" w:hAnsi="Bookman Old Style" w:cs="Arial"/>
          <w:sz w:val="22"/>
          <w:szCs w:val="22"/>
          <w:u w:color="800080"/>
        </w:rPr>
        <w:t xml:space="preserve"> existing r</w:t>
      </w:r>
      <w:r w:rsidRPr="004413BE">
        <w:rPr>
          <w:rFonts w:ascii="Bookman Old Style" w:hAnsi="Bookman Old Style" w:cs="Arial"/>
          <w:sz w:val="22"/>
          <w:szCs w:val="22"/>
          <w:u w:color="800080"/>
        </w:rPr>
        <w:t>ule will be updated to incorporate all relevant federal standards for the licensing of hazardous waste facilities.</w:t>
      </w:r>
    </w:p>
    <w:p w14:paraId="5F2F8872" w14:textId="20AB29BA" w:rsidR="009D0D7D" w:rsidRPr="004413BE" w:rsidRDefault="009D0D7D" w:rsidP="009D0D7D">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SCHEDULE: </w:t>
      </w:r>
      <w:r w:rsidR="0053601B">
        <w:rPr>
          <w:rFonts w:ascii="Bookman Old Style" w:hAnsi="Bookman Old Style" w:cs="Arial"/>
          <w:sz w:val="22"/>
          <w:szCs w:val="22"/>
          <w:u w:color="800080"/>
        </w:rPr>
        <w:t>Fall</w:t>
      </w:r>
      <w:r w:rsidRPr="004413BE">
        <w:rPr>
          <w:rFonts w:ascii="Bookman Old Style" w:hAnsi="Bookman Old Style" w:cs="Arial"/>
          <w:sz w:val="22"/>
          <w:szCs w:val="22"/>
          <w:u w:color="800080"/>
        </w:rPr>
        <w:t xml:space="preserve"> 2020</w:t>
      </w:r>
    </w:p>
    <w:p w14:paraId="73B31FF6" w14:textId="77777777" w:rsidR="009D0D7D" w:rsidRPr="004413BE" w:rsidRDefault="009D0D7D" w:rsidP="009D0D7D">
      <w:pPr>
        <w:rPr>
          <w:rFonts w:ascii="Bookman Old Style" w:hAnsi="Bookman Old Style" w:cs="Arial"/>
          <w:sz w:val="22"/>
          <w:szCs w:val="22"/>
          <w:u w:color="800080"/>
        </w:rPr>
      </w:pPr>
      <w:r w:rsidRPr="004413BE">
        <w:rPr>
          <w:rFonts w:ascii="Bookman Old Style" w:hAnsi="Bookman Old Style" w:cs="Arial"/>
          <w:sz w:val="22"/>
          <w:szCs w:val="22"/>
          <w:u w:color="800080"/>
        </w:rPr>
        <w:t>AFFECTED PARTIES: Owners and operators of licensed facilities.</w:t>
      </w:r>
    </w:p>
    <w:p w14:paraId="35EFFED5" w14:textId="19C81076" w:rsidR="009D0D7D" w:rsidRPr="004413BE" w:rsidRDefault="009D0D7D" w:rsidP="009D0D7D">
      <w:pPr>
        <w:rPr>
          <w:rFonts w:ascii="Bookman Old Style" w:hAnsi="Bookman Old Style" w:cs="Arial"/>
          <w:sz w:val="22"/>
          <w:szCs w:val="22"/>
          <w:u w:color="800080"/>
        </w:rPr>
      </w:pPr>
      <w:r w:rsidRPr="004413BE">
        <w:rPr>
          <w:rFonts w:ascii="Bookman Old Style" w:hAnsi="Bookman Old Style" w:cs="Arial"/>
          <w:sz w:val="22"/>
          <w:szCs w:val="22"/>
          <w:u w:color="800080"/>
        </w:rPr>
        <w:lastRenderedPageBreak/>
        <w:t>CONSENSUS-BASED RULE DEVELOPMENT: Not contemplated.</w:t>
      </w:r>
    </w:p>
    <w:p w14:paraId="2B2C3B69" w14:textId="57CE8063" w:rsidR="009D0D7D" w:rsidRDefault="009D0D7D" w:rsidP="009D0D7D">
      <w:pPr>
        <w:rPr>
          <w:rFonts w:ascii="Bookman Old Style" w:hAnsi="Bookman Old Style" w:cs="Arial"/>
          <w:sz w:val="22"/>
          <w:szCs w:val="22"/>
          <w:u w:color="800080"/>
        </w:rPr>
      </w:pPr>
    </w:p>
    <w:p w14:paraId="755E9739" w14:textId="77777777" w:rsidR="0053601B" w:rsidRDefault="0053601B" w:rsidP="0053601B">
      <w:pPr>
        <w:rPr>
          <w:rFonts w:ascii="Bookman Old Style" w:hAnsi="Bookman Old Style" w:cs="Arial"/>
          <w:b/>
          <w:sz w:val="22"/>
          <w:szCs w:val="22"/>
          <w:u w:color="800080"/>
        </w:rPr>
      </w:pPr>
      <w:r>
        <w:rPr>
          <w:rFonts w:ascii="Bookman Old Style" w:hAnsi="Bookman Old Style" w:cs="Arial"/>
          <w:b/>
          <w:sz w:val="22"/>
          <w:szCs w:val="22"/>
          <w:u w:color="800080"/>
        </w:rPr>
        <w:t>CHAPTER 855: Interim Licenses for Waste Facilities for Hazardous Waste</w:t>
      </w:r>
    </w:p>
    <w:p w14:paraId="48DC5F3E" w14:textId="2D7E1D76" w:rsidR="0053601B" w:rsidRDefault="0053601B" w:rsidP="0053601B">
      <w:pPr>
        <w:rPr>
          <w:rFonts w:ascii="Bookman Old Style" w:hAnsi="Bookman Old Style" w:cs="Arial"/>
          <w:i/>
          <w:sz w:val="22"/>
          <w:szCs w:val="22"/>
          <w:u w:color="800080"/>
        </w:rPr>
      </w:pPr>
      <w:r>
        <w:rPr>
          <w:rFonts w:ascii="Bookman Old Style" w:hAnsi="Bookman Old Style" w:cs="Arial"/>
          <w:sz w:val="22"/>
          <w:szCs w:val="22"/>
          <w:u w:color="800080"/>
        </w:rPr>
        <w:t xml:space="preserve">STATUTORY BASIS: 38 </w:t>
      </w:r>
      <w:r w:rsidR="00E655A6">
        <w:rPr>
          <w:rFonts w:ascii="Bookman Old Style" w:hAnsi="Bookman Old Style" w:cs="Arial"/>
          <w:sz w:val="22"/>
          <w:szCs w:val="22"/>
          <w:u w:color="800080"/>
        </w:rPr>
        <w:t>MRS</w:t>
      </w:r>
      <w:r>
        <w:rPr>
          <w:rFonts w:ascii="Bookman Old Style" w:hAnsi="Bookman Old Style" w:cs="Arial"/>
          <w:sz w:val="22"/>
          <w:szCs w:val="22"/>
          <w:u w:color="800080"/>
        </w:rPr>
        <w:t xml:space="preserve"> §§ 1301 </w:t>
      </w:r>
      <w:r>
        <w:rPr>
          <w:rFonts w:ascii="Bookman Old Style" w:hAnsi="Bookman Old Style" w:cs="Arial"/>
          <w:i/>
          <w:sz w:val="22"/>
          <w:szCs w:val="22"/>
          <w:u w:color="800080"/>
        </w:rPr>
        <w:t>et seq.</w:t>
      </w:r>
    </w:p>
    <w:p w14:paraId="493E98FA" w14:textId="77777777" w:rsidR="0053601B" w:rsidRPr="00E35564" w:rsidRDefault="0053601B" w:rsidP="0053601B">
      <w:pPr>
        <w:rPr>
          <w:rFonts w:ascii="Bookman Old Style" w:hAnsi="Bookman Old Style" w:cs="Arial"/>
          <w:sz w:val="22"/>
          <w:szCs w:val="22"/>
          <w:u w:color="800080"/>
        </w:rPr>
      </w:pPr>
      <w:r>
        <w:rPr>
          <w:rFonts w:ascii="Bookman Old Style" w:hAnsi="Bookman Old Style" w:cs="Arial"/>
          <w:sz w:val="22"/>
          <w:szCs w:val="22"/>
          <w:u w:color="800080"/>
        </w:rPr>
        <w:t xml:space="preserve">PURPOSE: The existing rule will be amended to incorporate all relevant federal standards for the licensing of hazardous waste facilities. </w:t>
      </w:r>
    </w:p>
    <w:p w14:paraId="017F854B" w14:textId="77777777" w:rsidR="0053601B" w:rsidRDefault="0053601B" w:rsidP="0053601B">
      <w:pPr>
        <w:rPr>
          <w:rFonts w:ascii="Bookman Old Style" w:hAnsi="Bookman Old Style" w:cs="Arial"/>
          <w:sz w:val="22"/>
          <w:szCs w:val="22"/>
          <w:u w:color="800080"/>
        </w:rPr>
      </w:pPr>
      <w:r>
        <w:rPr>
          <w:rFonts w:ascii="Bookman Old Style" w:hAnsi="Bookman Old Style" w:cs="Arial"/>
          <w:sz w:val="22"/>
          <w:szCs w:val="22"/>
          <w:u w:color="800080"/>
        </w:rPr>
        <w:t>SCHEDULE: Fall 2020</w:t>
      </w:r>
    </w:p>
    <w:p w14:paraId="142932E4" w14:textId="77777777" w:rsidR="0053601B" w:rsidRDefault="0053601B" w:rsidP="0053601B">
      <w:pPr>
        <w:rPr>
          <w:rFonts w:ascii="Bookman Old Style" w:hAnsi="Bookman Old Style" w:cs="Arial"/>
          <w:sz w:val="22"/>
          <w:szCs w:val="22"/>
          <w:u w:color="800080"/>
        </w:rPr>
      </w:pPr>
      <w:r>
        <w:rPr>
          <w:rFonts w:ascii="Bookman Old Style" w:hAnsi="Bookman Old Style" w:cs="Arial"/>
          <w:sz w:val="22"/>
          <w:szCs w:val="22"/>
          <w:u w:color="800080"/>
        </w:rPr>
        <w:t>AFFECTED PARTIES: Owners and operators of licensed facilities.</w:t>
      </w:r>
    </w:p>
    <w:p w14:paraId="0B92017D" w14:textId="77777777" w:rsidR="0053601B" w:rsidRDefault="0053601B" w:rsidP="0053601B">
      <w:pPr>
        <w:rPr>
          <w:rFonts w:ascii="Bookman Old Style" w:hAnsi="Bookman Old Style" w:cs="Arial"/>
          <w:sz w:val="22"/>
          <w:szCs w:val="22"/>
          <w:u w:color="800080"/>
        </w:rPr>
      </w:pPr>
      <w:r>
        <w:rPr>
          <w:rFonts w:ascii="Bookman Old Style" w:hAnsi="Bookman Old Style" w:cs="Arial"/>
          <w:sz w:val="22"/>
          <w:szCs w:val="22"/>
          <w:u w:color="800080"/>
        </w:rPr>
        <w:t>CONSENSUS-BASED RULE DEVELOPMENT: Not contemplated.</w:t>
      </w:r>
    </w:p>
    <w:p w14:paraId="3B6396AE" w14:textId="77777777" w:rsidR="0053601B" w:rsidRPr="004413BE" w:rsidRDefault="0053601B" w:rsidP="009D0D7D">
      <w:pPr>
        <w:rPr>
          <w:rFonts w:ascii="Bookman Old Style" w:hAnsi="Bookman Old Style" w:cs="Arial"/>
          <w:sz w:val="22"/>
          <w:szCs w:val="22"/>
          <w:u w:color="800080"/>
        </w:rPr>
      </w:pPr>
    </w:p>
    <w:p w14:paraId="23005CAE" w14:textId="3D92706E" w:rsidR="009D0D7D" w:rsidRPr="004413BE" w:rsidRDefault="009D0D7D" w:rsidP="009D0D7D">
      <w:pPr>
        <w:rPr>
          <w:rFonts w:ascii="Bookman Old Style" w:hAnsi="Bookman Old Style" w:cs="Arial"/>
          <w:b/>
          <w:sz w:val="22"/>
          <w:szCs w:val="22"/>
          <w:u w:color="800080"/>
        </w:rPr>
      </w:pPr>
      <w:r w:rsidRPr="004413BE">
        <w:rPr>
          <w:rFonts w:ascii="Bookman Old Style" w:hAnsi="Bookman Old Style" w:cs="Arial"/>
          <w:b/>
          <w:sz w:val="22"/>
          <w:szCs w:val="22"/>
          <w:u w:color="800080"/>
        </w:rPr>
        <w:t>CHAPTER 856: Licensing of Hazardous Waste Facilities</w:t>
      </w:r>
    </w:p>
    <w:p w14:paraId="4B5F28D2" w14:textId="5A3D0771" w:rsidR="009D0D7D" w:rsidRPr="004413BE" w:rsidRDefault="009D0D7D" w:rsidP="009D0D7D">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STATUTORY BASIS: 38 </w:t>
      </w:r>
      <w:r w:rsidR="00E655A6">
        <w:rPr>
          <w:rFonts w:ascii="Bookman Old Style" w:hAnsi="Bookman Old Style" w:cs="Arial"/>
          <w:sz w:val="22"/>
          <w:szCs w:val="22"/>
          <w:u w:color="800080"/>
        </w:rPr>
        <w:t>MRS</w:t>
      </w:r>
      <w:r w:rsidRPr="004413BE">
        <w:rPr>
          <w:rFonts w:ascii="Bookman Old Style" w:hAnsi="Bookman Old Style" w:cs="Arial"/>
          <w:sz w:val="22"/>
          <w:szCs w:val="22"/>
          <w:u w:color="800080"/>
        </w:rPr>
        <w:t xml:space="preserve"> §§ 1301 </w:t>
      </w:r>
      <w:r w:rsidRPr="004413BE">
        <w:rPr>
          <w:rFonts w:ascii="Bookman Old Style" w:hAnsi="Bookman Old Style" w:cs="Arial"/>
          <w:i/>
          <w:sz w:val="22"/>
          <w:szCs w:val="22"/>
          <w:u w:color="800080"/>
        </w:rPr>
        <w:t>et seq.</w:t>
      </w:r>
    </w:p>
    <w:p w14:paraId="5FF03861" w14:textId="24A5E26D" w:rsidR="009D0D7D" w:rsidRPr="004413BE" w:rsidRDefault="009D0D7D" w:rsidP="009D0D7D">
      <w:pPr>
        <w:rPr>
          <w:rFonts w:ascii="Bookman Old Style" w:hAnsi="Bookman Old Style" w:cs="Arial"/>
          <w:sz w:val="22"/>
          <w:szCs w:val="22"/>
          <w:u w:color="800080"/>
        </w:rPr>
      </w:pPr>
      <w:r w:rsidRPr="004413BE">
        <w:rPr>
          <w:rFonts w:ascii="Bookman Old Style" w:hAnsi="Bookman Old Style" w:cs="Arial"/>
          <w:sz w:val="22"/>
          <w:szCs w:val="22"/>
          <w:u w:color="800080"/>
        </w:rPr>
        <w:t>PURPOSE: The</w:t>
      </w:r>
      <w:r w:rsidR="00171B1F" w:rsidRPr="004413BE">
        <w:rPr>
          <w:rFonts w:ascii="Bookman Old Style" w:hAnsi="Bookman Old Style" w:cs="Arial"/>
          <w:sz w:val="22"/>
          <w:szCs w:val="22"/>
          <w:u w:color="800080"/>
        </w:rPr>
        <w:t xml:space="preserve"> </w:t>
      </w:r>
      <w:r w:rsidRPr="004413BE">
        <w:rPr>
          <w:rFonts w:ascii="Bookman Old Style" w:hAnsi="Bookman Old Style" w:cs="Arial"/>
          <w:sz w:val="22"/>
          <w:szCs w:val="22"/>
          <w:u w:color="800080"/>
        </w:rPr>
        <w:t>e</w:t>
      </w:r>
      <w:r w:rsidR="00171B1F" w:rsidRPr="004413BE">
        <w:rPr>
          <w:rFonts w:ascii="Bookman Old Style" w:hAnsi="Bookman Old Style" w:cs="Arial"/>
          <w:sz w:val="22"/>
          <w:szCs w:val="22"/>
          <w:u w:color="800080"/>
        </w:rPr>
        <w:t>xisting</w:t>
      </w:r>
      <w:r w:rsidRPr="004413BE">
        <w:rPr>
          <w:rFonts w:ascii="Bookman Old Style" w:hAnsi="Bookman Old Style" w:cs="Arial"/>
          <w:sz w:val="22"/>
          <w:szCs w:val="22"/>
          <w:u w:color="800080"/>
        </w:rPr>
        <w:t xml:space="preserve"> rule will be updated to incorporate all relevant federal standards for the licensing of hazardous waste facilities.</w:t>
      </w:r>
    </w:p>
    <w:p w14:paraId="4F77DFB3" w14:textId="088AD45F" w:rsidR="009D0D7D" w:rsidRPr="004413BE" w:rsidRDefault="009D0D7D" w:rsidP="009D0D7D">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SCHEDULE: </w:t>
      </w:r>
      <w:r w:rsidR="0053601B">
        <w:rPr>
          <w:rFonts w:ascii="Bookman Old Style" w:hAnsi="Bookman Old Style" w:cs="Arial"/>
          <w:sz w:val="22"/>
          <w:szCs w:val="22"/>
          <w:u w:color="800080"/>
        </w:rPr>
        <w:t>Fall</w:t>
      </w:r>
      <w:r w:rsidRPr="004413BE">
        <w:rPr>
          <w:rFonts w:ascii="Bookman Old Style" w:hAnsi="Bookman Old Style" w:cs="Arial"/>
          <w:sz w:val="22"/>
          <w:szCs w:val="22"/>
          <w:u w:color="800080"/>
        </w:rPr>
        <w:t xml:space="preserve"> 2020</w:t>
      </w:r>
    </w:p>
    <w:p w14:paraId="3837EB86" w14:textId="77777777" w:rsidR="009D0D7D" w:rsidRPr="004413BE" w:rsidRDefault="009D0D7D" w:rsidP="009D0D7D">
      <w:pPr>
        <w:rPr>
          <w:rFonts w:ascii="Bookman Old Style" w:hAnsi="Bookman Old Style" w:cs="Arial"/>
          <w:sz w:val="22"/>
          <w:szCs w:val="22"/>
          <w:u w:color="800080"/>
        </w:rPr>
      </w:pPr>
      <w:r w:rsidRPr="004413BE">
        <w:rPr>
          <w:rFonts w:ascii="Bookman Old Style" w:hAnsi="Bookman Old Style" w:cs="Arial"/>
          <w:sz w:val="22"/>
          <w:szCs w:val="22"/>
          <w:u w:color="800080"/>
        </w:rPr>
        <w:t>AFFECTED PARTIES: Owners and operators of licensed facilities.</w:t>
      </w:r>
    </w:p>
    <w:p w14:paraId="43A318BD" w14:textId="54534E1E" w:rsidR="009D0D7D" w:rsidRPr="004413BE" w:rsidRDefault="009D0D7D" w:rsidP="009D0D7D">
      <w:pPr>
        <w:rPr>
          <w:rFonts w:ascii="Bookman Old Style" w:hAnsi="Bookman Old Style" w:cs="Arial"/>
          <w:sz w:val="22"/>
          <w:szCs w:val="22"/>
          <w:u w:color="800080"/>
        </w:rPr>
      </w:pPr>
      <w:r w:rsidRPr="004413BE">
        <w:rPr>
          <w:rFonts w:ascii="Bookman Old Style" w:hAnsi="Bookman Old Style" w:cs="Arial"/>
          <w:sz w:val="22"/>
          <w:szCs w:val="22"/>
          <w:u w:color="800080"/>
        </w:rPr>
        <w:t>CONSENSUS-BASED RULE DEVELOPMENT: Not contemplated.</w:t>
      </w:r>
    </w:p>
    <w:p w14:paraId="245BECBE" w14:textId="77777777" w:rsidR="009D0D7D" w:rsidRPr="004413BE" w:rsidRDefault="009D0D7D" w:rsidP="005D4A0D">
      <w:pPr>
        <w:rPr>
          <w:rFonts w:ascii="Bookman Old Style" w:hAnsi="Bookman Old Style" w:cs="Arial"/>
          <w:sz w:val="22"/>
          <w:szCs w:val="22"/>
          <w:u w:color="800080"/>
        </w:rPr>
      </w:pPr>
    </w:p>
    <w:bookmarkEnd w:id="15"/>
    <w:p w14:paraId="5893F143" w14:textId="77777777" w:rsidR="005D4A0D" w:rsidRPr="004413BE" w:rsidRDefault="005D4A0D" w:rsidP="005D4A0D">
      <w:pPr>
        <w:rPr>
          <w:rFonts w:ascii="Bookman Old Style" w:hAnsi="Bookman Old Style" w:cs="Arial"/>
          <w:b/>
          <w:sz w:val="22"/>
          <w:szCs w:val="22"/>
          <w:u w:color="800080"/>
        </w:rPr>
      </w:pPr>
      <w:r w:rsidRPr="004413BE">
        <w:rPr>
          <w:rFonts w:ascii="Bookman Old Style" w:hAnsi="Bookman Old Style" w:cs="Arial"/>
          <w:b/>
          <w:sz w:val="22"/>
          <w:szCs w:val="22"/>
          <w:u w:color="800080"/>
        </w:rPr>
        <w:t>CHAPTER 857: Hazardous Waste Manifest Requirements</w:t>
      </w:r>
    </w:p>
    <w:p w14:paraId="6748AB6B" w14:textId="72535024" w:rsidR="00EE7399" w:rsidRPr="004413BE" w:rsidRDefault="00EE7399" w:rsidP="005D4A0D">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STATUTORY BASIS: 38 </w:t>
      </w:r>
      <w:r w:rsidR="00E655A6">
        <w:rPr>
          <w:rFonts w:ascii="Bookman Old Style" w:hAnsi="Bookman Old Style" w:cs="Arial"/>
          <w:sz w:val="22"/>
          <w:szCs w:val="22"/>
          <w:u w:color="800080"/>
        </w:rPr>
        <w:t>MRS</w:t>
      </w:r>
      <w:r w:rsidRPr="004413BE">
        <w:rPr>
          <w:rFonts w:ascii="Bookman Old Style" w:hAnsi="Bookman Old Style" w:cs="Arial"/>
          <w:sz w:val="22"/>
          <w:szCs w:val="22"/>
          <w:u w:color="800080"/>
        </w:rPr>
        <w:t xml:space="preserve"> </w:t>
      </w:r>
      <w:r w:rsidR="000D29AF" w:rsidRPr="004413BE">
        <w:rPr>
          <w:rFonts w:ascii="Bookman Old Style" w:hAnsi="Bookman Old Style" w:cs="Arial"/>
          <w:sz w:val="22"/>
          <w:szCs w:val="22"/>
          <w:u w:color="800080"/>
        </w:rPr>
        <w:t>§</w:t>
      </w:r>
      <w:r w:rsidRPr="004413BE">
        <w:rPr>
          <w:rFonts w:ascii="Bookman Old Style" w:hAnsi="Bookman Old Style" w:cs="Arial"/>
          <w:sz w:val="22"/>
          <w:szCs w:val="22"/>
          <w:u w:color="800080"/>
        </w:rPr>
        <w:t xml:space="preserve">§ 1301 </w:t>
      </w:r>
      <w:r w:rsidRPr="004413BE">
        <w:rPr>
          <w:rFonts w:ascii="Bookman Old Style" w:hAnsi="Bookman Old Style" w:cs="Arial"/>
          <w:i/>
          <w:sz w:val="22"/>
          <w:szCs w:val="22"/>
          <w:u w:color="800080"/>
        </w:rPr>
        <w:t>et seq.</w:t>
      </w:r>
    </w:p>
    <w:p w14:paraId="3E9B71B4" w14:textId="3A46E375" w:rsidR="005D4A0D" w:rsidRPr="004413BE" w:rsidRDefault="005D4A0D" w:rsidP="005D4A0D">
      <w:pPr>
        <w:rPr>
          <w:rFonts w:ascii="Bookman Old Style" w:hAnsi="Bookman Old Style"/>
          <w:sz w:val="22"/>
          <w:szCs w:val="22"/>
        </w:rPr>
      </w:pPr>
      <w:r w:rsidRPr="004413BE">
        <w:rPr>
          <w:rFonts w:ascii="Bookman Old Style" w:hAnsi="Bookman Old Style" w:cs="Arial"/>
          <w:sz w:val="22"/>
          <w:szCs w:val="22"/>
          <w:u w:color="800080"/>
        </w:rPr>
        <w:t xml:space="preserve">PURPOSE: </w:t>
      </w:r>
      <w:r w:rsidRPr="004413BE">
        <w:rPr>
          <w:rFonts w:ascii="Bookman Old Style" w:hAnsi="Bookman Old Style"/>
          <w:sz w:val="22"/>
          <w:szCs w:val="22"/>
        </w:rPr>
        <w:t>Th</w:t>
      </w:r>
      <w:r w:rsidR="00E67866" w:rsidRPr="004413BE">
        <w:rPr>
          <w:rFonts w:ascii="Bookman Old Style" w:hAnsi="Bookman Old Style"/>
          <w:sz w:val="22"/>
          <w:szCs w:val="22"/>
        </w:rPr>
        <w:t>e existing rule</w:t>
      </w:r>
      <w:r w:rsidRPr="004413BE">
        <w:rPr>
          <w:rFonts w:ascii="Bookman Old Style" w:hAnsi="Bookman Old Style"/>
          <w:sz w:val="22"/>
          <w:szCs w:val="22"/>
        </w:rPr>
        <w:t xml:space="preserve"> establishes requirements for the use of manifests to track the movement of hazardous waste and will be updated to incorporate the most recent federal program re</w:t>
      </w:r>
      <w:r w:rsidR="00D174E1" w:rsidRPr="004413BE">
        <w:rPr>
          <w:rFonts w:ascii="Bookman Old Style" w:hAnsi="Bookman Old Style"/>
          <w:sz w:val="22"/>
          <w:szCs w:val="22"/>
        </w:rPr>
        <w:t>quirements and procedures</w:t>
      </w:r>
      <w:r w:rsidRPr="004413BE">
        <w:rPr>
          <w:rFonts w:ascii="Bookman Old Style" w:hAnsi="Bookman Old Style"/>
          <w:sz w:val="22"/>
          <w:szCs w:val="22"/>
        </w:rPr>
        <w:t>.</w:t>
      </w:r>
    </w:p>
    <w:p w14:paraId="49F7FD84" w14:textId="34F496DE" w:rsidR="00EE7399" w:rsidRPr="004413BE" w:rsidRDefault="00EE7399" w:rsidP="00EE7399">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ANTICIPATED SCHEDULE: </w:t>
      </w:r>
      <w:r w:rsidR="0053601B">
        <w:rPr>
          <w:rFonts w:ascii="Bookman Old Style" w:hAnsi="Bookman Old Style" w:cs="Arial"/>
          <w:sz w:val="22"/>
          <w:szCs w:val="22"/>
          <w:u w:color="800080"/>
        </w:rPr>
        <w:t>Fall</w:t>
      </w:r>
      <w:r w:rsidR="000255CE" w:rsidRPr="004413BE">
        <w:rPr>
          <w:rFonts w:ascii="Bookman Old Style" w:hAnsi="Bookman Old Style" w:cs="Arial"/>
          <w:sz w:val="22"/>
          <w:szCs w:val="22"/>
          <w:u w:color="800080"/>
        </w:rPr>
        <w:t xml:space="preserve"> </w:t>
      </w:r>
      <w:r w:rsidRPr="004413BE">
        <w:rPr>
          <w:rFonts w:ascii="Bookman Old Style" w:hAnsi="Bookman Old Style" w:cs="Arial"/>
          <w:sz w:val="22"/>
          <w:szCs w:val="22"/>
          <w:u w:color="800080"/>
        </w:rPr>
        <w:t>2020</w:t>
      </w:r>
    </w:p>
    <w:p w14:paraId="49C59CB3" w14:textId="77777777" w:rsidR="00EE7399" w:rsidRPr="004413BE" w:rsidRDefault="00EE7399" w:rsidP="00EE7399">
      <w:pPr>
        <w:rPr>
          <w:rFonts w:ascii="Bookman Old Style" w:hAnsi="Bookman Old Style" w:cs="Arial"/>
          <w:sz w:val="22"/>
          <w:szCs w:val="22"/>
          <w:u w:color="800080"/>
        </w:rPr>
      </w:pPr>
      <w:r w:rsidRPr="004413BE">
        <w:rPr>
          <w:rFonts w:ascii="Bookman Old Style" w:hAnsi="Bookman Old Style" w:cs="Arial"/>
          <w:sz w:val="22"/>
          <w:szCs w:val="22"/>
          <w:u w:color="800080"/>
        </w:rPr>
        <w:t>AFFECTED PARTIES: Generators of hazardous waste w</w:t>
      </w:r>
      <w:r w:rsidRPr="004413BE">
        <w:rPr>
          <w:rFonts w:ascii="Bookman Old Style" w:hAnsi="Bookman Old Style"/>
          <w:sz w:val="22"/>
          <w:szCs w:val="22"/>
        </w:rPr>
        <w:t>ho transport, or offer for transportation, hazardous waste.</w:t>
      </w:r>
    </w:p>
    <w:p w14:paraId="3D196082" w14:textId="77777777" w:rsidR="00EE7399" w:rsidRPr="004413BE" w:rsidRDefault="00EE7399" w:rsidP="00EE7399">
      <w:pPr>
        <w:rPr>
          <w:rFonts w:ascii="Bookman Old Style" w:hAnsi="Bookman Old Style" w:cs="Arial"/>
          <w:sz w:val="22"/>
          <w:szCs w:val="22"/>
          <w:u w:color="800080"/>
        </w:rPr>
      </w:pPr>
      <w:r w:rsidRPr="004413BE">
        <w:rPr>
          <w:rFonts w:ascii="Bookman Old Style" w:hAnsi="Bookman Old Style" w:cs="Arial"/>
          <w:sz w:val="22"/>
          <w:szCs w:val="22"/>
          <w:u w:color="800080"/>
        </w:rPr>
        <w:t>CONSENSUS-BASED RULE DEVELOPMENT: Not contemplated.</w:t>
      </w:r>
    </w:p>
    <w:p w14:paraId="0628D649" w14:textId="339C9757" w:rsidR="00B22242" w:rsidRDefault="00B22242" w:rsidP="00592BCE">
      <w:pPr>
        <w:rPr>
          <w:rFonts w:ascii="Bookman Old Style" w:hAnsi="Bookman Old Style"/>
          <w:sz w:val="22"/>
          <w:szCs w:val="22"/>
        </w:rPr>
      </w:pPr>
    </w:p>
    <w:p w14:paraId="0D953E27" w14:textId="77777777" w:rsidR="0053601B" w:rsidRDefault="0053601B" w:rsidP="0053601B">
      <w:pPr>
        <w:rPr>
          <w:rFonts w:ascii="Bookman Old Style" w:hAnsi="Bookman Old Style" w:cs="Arial"/>
          <w:b/>
          <w:sz w:val="22"/>
          <w:szCs w:val="22"/>
          <w:u w:color="800080"/>
        </w:rPr>
      </w:pPr>
      <w:r>
        <w:rPr>
          <w:rFonts w:ascii="Bookman Old Style" w:hAnsi="Bookman Old Style" w:cs="Arial"/>
          <w:b/>
          <w:sz w:val="22"/>
          <w:szCs w:val="22"/>
          <w:u w:color="800080"/>
        </w:rPr>
        <w:t>CHAPTER 858: Universal Waste Rules</w:t>
      </w:r>
    </w:p>
    <w:p w14:paraId="317E1970" w14:textId="013669F8" w:rsidR="0053601B" w:rsidRDefault="0053601B" w:rsidP="0053601B">
      <w:pPr>
        <w:rPr>
          <w:rFonts w:ascii="Bookman Old Style" w:hAnsi="Bookman Old Style" w:cs="Arial"/>
          <w:i/>
          <w:sz w:val="22"/>
          <w:szCs w:val="22"/>
          <w:u w:color="800080"/>
        </w:rPr>
      </w:pPr>
      <w:r>
        <w:rPr>
          <w:rFonts w:ascii="Bookman Old Style" w:hAnsi="Bookman Old Style" w:cs="Arial"/>
          <w:sz w:val="22"/>
          <w:szCs w:val="22"/>
          <w:u w:color="800080"/>
        </w:rPr>
        <w:t xml:space="preserve">STATUTORY BASIS: 38 </w:t>
      </w:r>
      <w:r w:rsidR="00E655A6">
        <w:rPr>
          <w:rFonts w:ascii="Bookman Old Style" w:hAnsi="Bookman Old Style" w:cs="Arial"/>
          <w:sz w:val="22"/>
          <w:szCs w:val="22"/>
          <w:u w:color="800080"/>
        </w:rPr>
        <w:t>MRS</w:t>
      </w:r>
      <w:r>
        <w:rPr>
          <w:rFonts w:ascii="Bookman Old Style" w:hAnsi="Bookman Old Style" w:cs="Arial"/>
          <w:sz w:val="22"/>
          <w:szCs w:val="22"/>
          <w:u w:color="800080"/>
        </w:rPr>
        <w:t xml:space="preserve"> §§ 1301 </w:t>
      </w:r>
      <w:r>
        <w:rPr>
          <w:rFonts w:ascii="Bookman Old Style" w:hAnsi="Bookman Old Style" w:cs="Arial"/>
          <w:i/>
          <w:sz w:val="22"/>
          <w:szCs w:val="22"/>
          <w:u w:color="800080"/>
        </w:rPr>
        <w:t>et seq.</w:t>
      </w:r>
    </w:p>
    <w:p w14:paraId="4DA2AB2A" w14:textId="77777777" w:rsidR="0053601B" w:rsidRPr="008A5C60" w:rsidRDefault="0053601B" w:rsidP="0053601B">
      <w:pPr>
        <w:rPr>
          <w:rFonts w:ascii="Bookman Old Style" w:hAnsi="Bookman Old Style" w:cs="Arial"/>
          <w:sz w:val="22"/>
          <w:szCs w:val="22"/>
          <w:u w:color="800080"/>
        </w:rPr>
      </w:pPr>
      <w:r w:rsidRPr="008A5C60">
        <w:rPr>
          <w:rFonts w:ascii="Bookman Old Style" w:hAnsi="Bookman Old Style" w:cs="Arial"/>
          <w:sz w:val="22"/>
          <w:szCs w:val="22"/>
          <w:u w:color="800080"/>
        </w:rPr>
        <w:t>PURPOSE:</w:t>
      </w:r>
      <w:r>
        <w:rPr>
          <w:rFonts w:ascii="Bookman Old Style" w:hAnsi="Bookman Old Style" w:cs="Arial"/>
          <w:sz w:val="22"/>
          <w:szCs w:val="22"/>
          <w:u w:color="800080"/>
        </w:rPr>
        <w:t xml:space="preserve"> The existing rule will be amended to incorporate relevant federal standards related to hazardous waste manifests.</w:t>
      </w:r>
    </w:p>
    <w:p w14:paraId="748D3D0D" w14:textId="77777777" w:rsidR="0053601B" w:rsidRPr="008A5C60" w:rsidRDefault="0053601B" w:rsidP="0053601B">
      <w:pPr>
        <w:rPr>
          <w:rFonts w:ascii="Bookman Old Style" w:hAnsi="Bookman Old Style" w:cs="Arial"/>
          <w:sz w:val="22"/>
          <w:szCs w:val="22"/>
          <w:u w:color="800080"/>
        </w:rPr>
      </w:pPr>
      <w:r w:rsidRPr="008A5C60">
        <w:rPr>
          <w:rFonts w:ascii="Bookman Old Style" w:hAnsi="Bookman Old Style" w:cs="Arial"/>
          <w:sz w:val="22"/>
          <w:szCs w:val="22"/>
          <w:u w:color="800080"/>
        </w:rPr>
        <w:t>ANTICIPATED SCHEDULE:</w:t>
      </w:r>
      <w:r>
        <w:rPr>
          <w:rFonts w:ascii="Bookman Old Style" w:hAnsi="Bookman Old Style" w:cs="Arial"/>
          <w:sz w:val="22"/>
          <w:szCs w:val="22"/>
          <w:u w:color="800080"/>
        </w:rPr>
        <w:t xml:space="preserve"> Fall 2020</w:t>
      </w:r>
    </w:p>
    <w:p w14:paraId="696C10E9" w14:textId="77777777" w:rsidR="0053601B" w:rsidRPr="008A5C60" w:rsidRDefault="0053601B" w:rsidP="0053601B">
      <w:pPr>
        <w:rPr>
          <w:rFonts w:ascii="Bookman Old Style" w:hAnsi="Bookman Old Style" w:cs="Arial"/>
          <w:sz w:val="22"/>
          <w:szCs w:val="22"/>
          <w:u w:color="800080"/>
        </w:rPr>
      </w:pPr>
      <w:r w:rsidRPr="008A5C60">
        <w:rPr>
          <w:rFonts w:ascii="Bookman Old Style" w:hAnsi="Bookman Old Style" w:cs="Arial"/>
          <w:sz w:val="22"/>
          <w:szCs w:val="22"/>
          <w:u w:color="800080"/>
        </w:rPr>
        <w:t>AFFECTED PARTIES:</w:t>
      </w:r>
      <w:r>
        <w:rPr>
          <w:rFonts w:ascii="Bookman Old Style" w:hAnsi="Bookman Old Style" w:cs="Arial"/>
          <w:sz w:val="22"/>
          <w:szCs w:val="22"/>
          <w:u w:color="800080"/>
        </w:rPr>
        <w:t xml:space="preserve"> Owners and operators of licensed facilities, universal waste transporters. </w:t>
      </w:r>
    </w:p>
    <w:p w14:paraId="71D197C7" w14:textId="77777777" w:rsidR="0053601B" w:rsidRPr="00E35564" w:rsidRDefault="0053601B" w:rsidP="0053601B">
      <w:pPr>
        <w:rPr>
          <w:rFonts w:ascii="Bookman Old Style" w:hAnsi="Bookman Old Style" w:cs="Arial"/>
          <w:sz w:val="22"/>
          <w:szCs w:val="22"/>
          <w:u w:color="800080"/>
        </w:rPr>
      </w:pPr>
      <w:r w:rsidRPr="008A5C60">
        <w:rPr>
          <w:rFonts w:ascii="Bookman Old Style" w:hAnsi="Bookman Old Style" w:cs="Arial"/>
          <w:sz w:val="22"/>
          <w:szCs w:val="22"/>
          <w:u w:color="800080"/>
        </w:rPr>
        <w:t xml:space="preserve">CONSENSUS-BASED RULE DEVELOPMENT: </w:t>
      </w:r>
      <w:bookmarkStart w:id="16" w:name="_Hlk43899429"/>
      <w:r w:rsidRPr="008A5C60">
        <w:rPr>
          <w:rFonts w:ascii="Bookman Old Style" w:hAnsi="Bookman Old Style" w:cs="Arial"/>
          <w:sz w:val="22"/>
          <w:szCs w:val="22"/>
          <w:u w:color="800080"/>
        </w:rPr>
        <w:t>Not co</w:t>
      </w:r>
      <w:r>
        <w:rPr>
          <w:rFonts w:ascii="Bookman Old Style" w:hAnsi="Bookman Old Style" w:cs="Arial"/>
          <w:sz w:val="22"/>
          <w:szCs w:val="22"/>
          <w:u w:color="800080"/>
        </w:rPr>
        <w:t>n</w:t>
      </w:r>
      <w:r w:rsidRPr="008A5C60">
        <w:rPr>
          <w:rFonts w:ascii="Bookman Old Style" w:hAnsi="Bookman Old Style" w:cs="Arial"/>
          <w:sz w:val="22"/>
          <w:szCs w:val="22"/>
          <w:u w:color="800080"/>
        </w:rPr>
        <w:t>templated.</w:t>
      </w:r>
      <w:bookmarkEnd w:id="16"/>
    </w:p>
    <w:p w14:paraId="6374A971" w14:textId="3FF052A3" w:rsidR="0053601B" w:rsidRDefault="0053601B" w:rsidP="00592BCE">
      <w:pPr>
        <w:rPr>
          <w:rFonts w:ascii="Bookman Old Style" w:hAnsi="Bookman Old Style"/>
          <w:sz w:val="22"/>
          <w:szCs w:val="22"/>
        </w:rPr>
      </w:pPr>
    </w:p>
    <w:p w14:paraId="5EB24C5B" w14:textId="77777777" w:rsidR="0053601B" w:rsidRPr="004413BE" w:rsidRDefault="0053601B" w:rsidP="0053601B">
      <w:pPr>
        <w:rPr>
          <w:rFonts w:ascii="Bookman Old Style" w:hAnsi="Bookman Old Style" w:cs="Arial"/>
          <w:b/>
          <w:sz w:val="22"/>
          <w:szCs w:val="22"/>
          <w:u w:color="800080"/>
        </w:rPr>
      </w:pPr>
      <w:r w:rsidRPr="004413BE">
        <w:rPr>
          <w:rFonts w:ascii="Bookman Old Style" w:hAnsi="Bookman Old Style" w:cs="Arial"/>
          <w:b/>
          <w:sz w:val="22"/>
          <w:szCs w:val="22"/>
          <w:u w:color="800080"/>
        </w:rPr>
        <w:t>CHAPTER 85</w:t>
      </w:r>
      <w:r>
        <w:rPr>
          <w:rFonts w:ascii="Bookman Old Style" w:hAnsi="Bookman Old Style" w:cs="Arial"/>
          <w:b/>
          <w:sz w:val="22"/>
          <w:szCs w:val="22"/>
          <w:u w:color="800080"/>
        </w:rPr>
        <w:t>9</w:t>
      </w:r>
      <w:r w:rsidRPr="004413BE">
        <w:rPr>
          <w:rFonts w:ascii="Bookman Old Style" w:hAnsi="Bookman Old Style" w:cs="Arial"/>
          <w:b/>
          <w:sz w:val="22"/>
          <w:szCs w:val="22"/>
          <w:u w:color="800080"/>
        </w:rPr>
        <w:t xml:space="preserve">: </w:t>
      </w:r>
      <w:r>
        <w:rPr>
          <w:rFonts w:ascii="Bookman Old Style" w:hAnsi="Bookman Old Style" w:cs="Arial"/>
          <w:b/>
          <w:sz w:val="22"/>
          <w:szCs w:val="22"/>
          <w:u w:color="800080"/>
        </w:rPr>
        <w:t xml:space="preserve">Remediation Derived </w:t>
      </w:r>
      <w:r w:rsidRPr="004413BE">
        <w:rPr>
          <w:rFonts w:ascii="Bookman Old Style" w:hAnsi="Bookman Old Style" w:cs="Arial"/>
          <w:b/>
          <w:sz w:val="22"/>
          <w:szCs w:val="22"/>
          <w:u w:color="800080"/>
        </w:rPr>
        <w:t xml:space="preserve">Hazardous Waste </w:t>
      </w:r>
    </w:p>
    <w:p w14:paraId="79281F7D" w14:textId="1F8C105C" w:rsidR="0053601B" w:rsidRPr="004413BE" w:rsidRDefault="0053601B" w:rsidP="0053601B">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STATUTORY BASIS: 38 </w:t>
      </w:r>
      <w:r w:rsidR="00E655A6">
        <w:rPr>
          <w:rFonts w:ascii="Bookman Old Style" w:hAnsi="Bookman Old Style" w:cs="Arial"/>
          <w:sz w:val="22"/>
          <w:szCs w:val="22"/>
          <w:u w:color="800080"/>
        </w:rPr>
        <w:t>MRS</w:t>
      </w:r>
      <w:r w:rsidRPr="004413BE">
        <w:rPr>
          <w:rFonts w:ascii="Bookman Old Style" w:hAnsi="Bookman Old Style" w:cs="Arial"/>
          <w:sz w:val="22"/>
          <w:szCs w:val="22"/>
          <w:u w:color="800080"/>
        </w:rPr>
        <w:t xml:space="preserve"> §§ 1301 </w:t>
      </w:r>
      <w:r w:rsidRPr="004413BE">
        <w:rPr>
          <w:rFonts w:ascii="Bookman Old Style" w:hAnsi="Bookman Old Style" w:cs="Arial"/>
          <w:i/>
          <w:sz w:val="22"/>
          <w:szCs w:val="22"/>
          <w:u w:color="800080"/>
        </w:rPr>
        <w:t>et seq.</w:t>
      </w:r>
    </w:p>
    <w:p w14:paraId="134CF5D9" w14:textId="77777777" w:rsidR="0053601B" w:rsidRPr="004413BE" w:rsidRDefault="0053601B" w:rsidP="0053601B">
      <w:pPr>
        <w:rPr>
          <w:rFonts w:ascii="Bookman Old Style" w:hAnsi="Bookman Old Style"/>
          <w:sz w:val="22"/>
          <w:szCs w:val="22"/>
        </w:rPr>
      </w:pPr>
      <w:r w:rsidRPr="004413BE">
        <w:rPr>
          <w:rFonts w:ascii="Bookman Old Style" w:hAnsi="Bookman Old Style" w:cs="Arial"/>
          <w:sz w:val="22"/>
          <w:szCs w:val="22"/>
          <w:u w:color="800080"/>
        </w:rPr>
        <w:t xml:space="preserve">PURPOSE: </w:t>
      </w:r>
      <w:r>
        <w:rPr>
          <w:rFonts w:ascii="Bookman Old Style" w:hAnsi="Bookman Old Style"/>
          <w:sz w:val="22"/>
          <w:szCs w:val="22"/>
        </w:rPr>
        <w:t>E</w:t>
      </w:r>
      <w:r w:rsidRPr="004413BE">
        <w:rPr>
          <w:rFonts w:ascii="Bookman Old Style" w:hAnsi="Bookman Old Style"/>
          <w:sz w:val="22"/>
          <w:szCs w:val="22"/>
        </w:rPr>
        <w:t xml:space="preserve">stablish requirements for the </w:t>
      </w:r>
      <w:r>
        <w:rPr>
          <w:rFonts w:ascii="Bookman Old Style" w:hAnsi="Bookman Old Style"/>
          <w:sz w:val="22"/>
          <w:szCs w:val="22"/>
        </w:rPr>
        <w:t>treatment, storage, disposal, closure, post-closure care, and handling of Hazardous Wastes during remedial activities</w:t>
      </w:r>
      <w:r w:rsidRPr="004413BE">
        <w:rPr>
          <w:rFonts w:ascii="Bookman Old Style" w:hAnsi="Bookman Old Style"/>
          <w:sz w:val="22"/>
          <w:szCs w:val="22"/>
        </w:rPr>
        <w:t>.</w:t>
      </w:r>
    </w:p>
    <w:p w14:paraId="0A804DFE" w14:textId="77777777" w:rsidR="0053601B" w:rsidRPr="004413BE" w:rsidRDefault="0053601B" w:rsidP="0053601B">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ANTICIPATED SCHEDULE: </w:t>
      </w:r>
      <w:r>
        <w:rPr>
          <w:rFonts w:ascii="Bookman Old Style" w:hAnsi="Bookman Old Style" w:cs="Arial"/>
          <w:sz w:val="22"/>
          <w:szCs w:val="22"/>
          <w:u w:color="800080"/>
        </w:rPr>
        <w:t>Fall</w:t>
      </w:r>
      <w:r w:rsidRPr="004413BE">
        <w:rPr>
          <w:rFonts w:ascii="Bookman Old Style" w:hAnsi="Bookman Old Style" w:cs="Arial"/>
          <w:sz w:val="22"/>
          <w:szCs w:val="22"/>
          <w:u w:color="800080"/>
        </w:rPr>
        <w:t xml:space="preserve"> 2020</w:t>
      </w:r>
    </w:p>
    <w:p w14:paraId="773CB9AD" w14:textId="77777777" w:rsidR="0053601B" w:rsidRPr="004413BE" w:rsidRDefault="0053601B" w:rsidP="0053601B">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AFFECTED PARTIES: Generators </w:t>
      </w:r>
      <w:r>
        <w:rPr>
          <w:rFonts w:ascii="Bookman Old Style" w:hAnsi="Bookman Old Style" w:cs="Arial"/>
          <w:sz w:val="22"/>
          <w:szCs w:val="22"/>
          <w:u w:color="800080"/>
        </w:rPr>
        <w:t xml:space="preserve">and handlers </w:t>
      </w:r>
      <w:r w:rsidRPr="004413BE">
        <w:rPr>
          <w:rFonts w:ascii="Bookman Old Style" w:hAnsi="Bookman Old Style" w:cs="Arial"/>
          <w:sz w:val="22"/>
          <w:szCs w:val="22"/>
          <w:u w:color="800080"/>
        </w:rPr>
        <w:t xml:space="preserve">of hazardous waste </w:t>
      </w:r>
      <w:r>
        <w:rPr>
          <w:rFonts w:ascii="Bookman Old Style" w:hAnsi="Bookman Old Style" w:cs="Arial"/>
          <w:sz w:val="22"/>
          <w:szCs w:val="22"/>
          <w:u w:color="800080"/>
        </w:rPr>
        <w:t>during contaminated site investigation and remediation</w:t>
      </w:r>
      <w:r w:rsidRPr="004413BE">
        <w:rPr>
          <w:rFonts w:ascii="Bookman Old Style" w:hAnsi="Bookman Old Style"/>
          <w:sz w:val="22"/>
          <w:szCs w:val="22"/>
        </w:rPr>
        <w:t>.</w:t>
      </w:r>
    </w:p>
    <w:p w14:paraId="6FAC08B9" w14:textId="3F3498A8" w:rsidR="0053601B" w:rsidRPr="004413BE" w:rsidRDefault="0053601B" w:rsidP="0053601B">
      <w:pPr>
        <w:rPr>
          <w:rFonts w:ascii="Bookman Old Style" w:hAnsi="Bookman Old Style" w:cs="Arial"/>
          <w:sz w:val="22"/>
          <w:szCs w:val="22"/>
          <w:u w:color="800080"/>
        </w:rPr>
      </w:pPr>
      <w:r w:rsidRPr="00B91BE2">
        <w:rPr>
          <w:rFonts w:ascii="Bookman Old Style" w:hAnsi="Bookman Old Style" w:cs="Arial"/>
          <w:sz w:val="22"/>
          <w:szCs w:val="22"/>
          <w:u w:color="800080"/>
        </w:rPr>
        <w:t xml:space="preserve">CONSENSUS-BASED RULE DEVELOPMENT: </w:t>
      </w:r>
      <w:r w:rsidR="00B91BE2" w:rsidRPr="00B91BE2">
        <w:rPr>
          <w:rFonts w:ascii="Bookman Old Style" w:hAnsi="Bookman Old Style" w:cs="Arial"/>
          <w:sz w:val="22"/>
          <w:szCs w:val="22"/>
          <w:u w:color="800080"/>
        </w:rPr>
        <w:t>Not contemplated.</w:t>
      </w:r>
    </w:p>
    <w:p w14:paraId="35D78A2F" w14:textId="77777777" w:rsidR="0053601B" w:rsidRDefault="0053601B" w:rsidP="0053601B">
      <w:pPr>
        <w:rPr>
          <w:rFonts w:ascii="Bookman Old Style" w:hAnsi="Bookman Old Style" w:cs="Arial"/>
          <w:sz w:val="22"/>
          <w:szCs w:val="22"/>
          <w:u w:color="800080"/>
        </w:rPr>
      </w:pPr>
    </w:p>
    <w:p w14:paraId="3F627315" w14:textId="77777777" w:rsidR="0053601B" w:rsidRPr="004413BE" w:rsidRDefault="0053601B" w:rsidP="0053601B">
      <w:pPr>
        <w:rPr>
          <w:rFonts w:ascii="Bookman Old Style" w:hAnsi="Bookman Old Style" w:cs="Arial"/>
          <w:b/>
          <w:sz w:val="22"/>
          <w:szCs w:val="22"/>
          <w:u w:color="800080"/>
        </w:rPr>
      </w:pPr>
      <w:r w:rsidRPr="004413BE">
        <w:rPr>
          <w:rFonts w:ascii="Bookman Old Style" w:hAnsi="Bookman Old Style" w:cs="Arial"/>
          <w:b/>
          <w:sz w:val="22"/>
          <w:szCs w:val="22"/>
          <w:u w:color="800080"/>
        </w:rPr>
        <w:t>CHAPTER 8</w:t>
      </w:r>
      <w:r>
        <w:rPr>
          <w:rFonts w:ascii="Bookman Old Style" w:hAnsi="Bookman Old Style" w:cs="Arial"/>
          <w:b/>
          <w:sz w:val="22"/>
          <w:szCs w:val="22"/>
          <w:u w:color="800080"/>
        </w:rPr>
        <w:t>60</w:t>
      </w:r>
      <w:r w:rsidRPr="004413BE">
        <w:rPr>
          <w:rFonts w:ascii="Bookman Old Style" w:hAnsi="Bookman Old Style" w:cs="Arial"/>
          <w:b/>
          <w:sz w:val="22"/>
          <w:szCs w:val="22"/>
          <w:u w:color="800080"/>
        </w:rPr>
        <w:t xml:space="preserve">: Waste </w:t>
      </w:r>
      <w:r>
        <w:rPr>
          <w:rFonts w:ascii="Bookman Old Style" w:hAnsi="Bookman Old Style" w:cs="Arial"/>
          <w:b/>
          <w:sz w:val="22"/>
          <w:szCs w:val="22"/>
          <w:u w:color="800080"/>
        </w:rPr>
        <w:t xml:space="preserve">Oil </w:t>
      </w:r>
      <w:r w:rsidRPr="004413BE">
        <w:rPr>
          <w:rFonts w:ascii="Bookman Old Style" w:hAnsi="Bookman Old Style" w:cs="Arial"/>
          <w:b/>
          <w:sz w:val="22"/>
          <w:szCs w:val="22"/>
          <w:u w:color="800080"/>
        </w:rPr>
        <w:t>Man</w:t>
      </w:r>
      <w:r>
        <w:rPr>
          <w:rFonts w:ascii="Bookman Old Style" w:hAnsi="Bookman Old Style" w:cs="Arial"/>
          <w:b/>
          <w:sz w:val="22"/>
          <w:szCs w:val="22"/>
          <w:u w:color="800080"/>
        </w:rPr>
        <w:t>agement</w:t>
      </w:r>
      <w:r w:rsidRPr="004413BE">
        <w:rPr>
          <w:rFonts w:ascii="Bookman Old Style" w:hAnsi="Bookman Old Style" w:cs="Arial"/>
          <w:b/>
          <w:sz w:val="22"/>
          <w:szCs w:val="22"/>
          <w:u w:color="800080"/>
        </w:rPr>
        <w:t xml:space="preserve"> R</w:t>
      </w:r>
      <w:r>
        <w:rPr>
          <w:rFonts w:ascii="Bookman Old Style" w:hAnsi="Bookman Old Style" w:cs="Arial"/>
          <w:b/>
          <w:sz w:val="22"/>
          <w:szCs w:val="22"/>
          <w:u w:color="800080"/>
        </w:rPr>
        <w:t>ules</w:t>
      </w:r>
    </w:p>
    <w:p w14:paraId="3EE5B5AF" w14:textId="5B5C54EA" w:rsidR="0053601B" w:rsidRPr="004413BE" w:rsidRDefault="0053601B" w:rsidP="0053601B">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STATUTORY BASIS: 38 </w:t>
      </w:r>
      <w:r w:rsidR="00E655A6">
        <w:rPr>
          <w:rFonts w:ascii="Bookman Old Style" w:hAnsi="Bookman Old Style" w:cs="Arial"/>
          <w:sz w:val="22"/>
          <w:szCs w:val="22"/>
          <w:u w:color="800080"/>
        </w:rPr>
        <w:t>MRS</w:t>
      </w:r>
      <w:r w:rsidRPr="004413BE">
        <w:rPr>
          <w:rFonts w:ascii="Bookman Old Style" w:hAnsi="Bookman Old Style" w:cs="Arial"/>
          <w:sz w:val="22"/>
          <w:szCs w:val="22"/>
          <w:u w:color="800080"/>
        </w:rPr>
        <w:t xml:space="preserve"> §§ 1301 </w:t>
      </w:r>
      <w:r w:rsidRPr="004413BE">
        <w:rPr>
          <w:rFonts w:ascii="Bookman Old Style" w:hAnsi="Bookman Old Style" w:cs="Arial"/>
          <w:i/>
          <w:sz w:val="22"/>
          <w:szCs w:val="22"/>
          <w:u w:color="800080"/>
        </w:rPr>
        <w:t>et seq.</w:t>
      </w:r>
    </w:p>
    <w:p w14:paraId="0D77D83D" w14:textId="77777777" w:rsidR="0053601B" w:rsidRPr="004413BE" w:rsidRDefault="0053601B" w:rsidP="007E4112">
      <w:pPr>
        <w:ind w:right="-180"/>
        <w:rPr>
          <w:rFonts w:ascii="Bookman Old Style" w:hAnsi="Bookman Old Style"/>
          <w:sz w:val="22"/>
          <w:szCs w:val="22"/>
        </w:rPr>
      </w:pPr>
      <w:r w:rsidRPr="004413BE">
        <w:rPr>
          <w:rFonts w:ascii="Bookman Old Style" w:hAnsi="Bookman Old Style" w:cs="Arial"/>
          <w:sz w:val="22"/>
          <w:szCs w:val="22"/>
          <w:u w:color="800080"/>
        </w:rPr>
        <w:t xml:space="preserve">PURPOSE: </w:t>
      </w:r>
      <w:r w:rsidRPr="004413BE">
        <w:rPr>
          <w:rFonts w:ascii="Bookman Old Style" w:hAnsi="Bookman Old Style"/>
          <w:sz w:val="22"/>
          <w:szCs w:val="22"/>
        </w:rPr>
        <w:t xml:space="preserve">The rule </w:t>
      </w:r>
      <w:r>
        <w:rPr>
          <w:rFonts w:ascii="Bookman Old Style" w:hAnsi="Bookman Old Style"/>
          <w:sz w:val="22"/>
          <w:szCs w:val="22"/>
        </w:rPr>
        <w:t>is being revised to improve clarity and consistency with federal rule.</w:t>
      </w:r>
    </w:p>
    <w:p w14:paraId="49AF5195" w14:textId="77777777" w:rsidR="0053601B" w:rsidRPr="004413BE" w:rsidRDefault="0053601B" w:rsidP="0053601B">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ANTICIPATED SCHEDULE: </w:t>
      </w:r>
      <w:r>
        <w:rPr>
          <w:rFonts w:ascii="Bookman Old Style" w:hAnsi="Bookman Old Style" w:cs="Arial"/>
          <w:sz w:val="22"/>
          <w:szCs w:val="22"/>
          <w:u w:color="800080"/>
        </w:rPr>
        <w:t>Fall</w:t>
      </w:r>
      <w:r w:rsidRPr="004413BE">
        <w:rPr>
          <w:rFonts w:ascii="Bookman Old Style" w:hAnsi="Bookman Old Style" w:cs="Arial"/>
          <w:sz w:val="22"/>
          <w:szCs w:val="22"/>
          <w:u w:color="800080"/>
        </w:rPr>
        <w:t xml:space="preserve"> 2020</w:t>
      </w:r>
    </w:p>
    <w:p w14:paraId="65D9AE86" w14:textId="77777777" w:rsidR="0053601B" w:rsidRPr="004413BE" w:rsidRDefault="0053601B" w:rsidP="0053601B">
      <w:pPr>
        <w:rPr>
          <w:rFonts w:ascii="Bookman Old Style" w:hAnsi="Bookman Old Style" w:cs="Arial"/>
          <w:sz w:val="22"/>
          <w:szCs w:val="22"/>
          <w:u w:color="800080"/>
        </w:rPr>
      </w:pPr>
      <w:r w:rsidRPr="004413BE">
        <w:rPr>
          <w:rFonts w:ascii="Bookman Old Style" w:hAnsi="Bookman Old Style" w:cs="Arial"/>
          <w:sz w:val="22"/>
          <w:szCs w:val="22"/>
          <w:u w:color="800080"/>
        </w:rPr>
        <w:lastRenderedPageBreak/>
        <w:t xml:space="preserve">AFFECTED PARTIES: </w:t>
      </w:r>
      <w:r>
        <w:rPr>
          <w:rFonts w:ascii="Bookman Old Style" w:hAnsi="Bookman Old Style" w:cs="Arial"/>
          <w:sz w:val="22"/>
          <w:szCs w:val="22"/>
          <w:u w:color="800080"/>
        </w:rPr>
        <w:t>Facilities that generate, store, collect, transport, treat or sell waste oil.</w:t>
      </w:r>
    </w:p>
    <w:p w14:paraId="6B092C02" w14:textId="72336B36" w:rsidR="0053601B" w:rsidRDefault="0053601B" w:rsidP="0053601B">
      <w:pPr>
        <w:rPr>
          <w:rFonts w:ascii="Bookman Old Style" w:hAnsi="Bookman Old Style" w:cs="Arial"/>
          <w:sz w:val="22"/>
          <w:szCs w:val="22"/>
          <w:u w:color="800080"/>
        </w:rPr>
      </w:pPr>
      <w:r w:rsidRPr="00B91BE2">
        <w:rPr>
          <w:rFonts w:ascii="Bookman Old Style" w:hAnsi="Bookman Old Style" w:cs="Arial"/>
          <w:sz w:val="22"/>
          <w:szCs w:val="22"/>
          <w:u w:color="800080"/>
        </w:rPr>
        <w:t xml:space="preserve">CONSENSUS-BASED RULE DEVELOPMENT: </w:t>
      </w:r>
      <w:r w:rsidR="00B91BE2" w:rsidRPr="00B91BE2">
        <w:rPr>
          <w:rFonts w:ascii="Bookman Old Style" w:hAnsi="Bookman Old Style" w:cs="Arial"/>
          <w:sz w:val="22"/>
          <w:szCs w:val="22"/>
          <w:u w:color="800080"/>
        </w:rPr>
        <w:t>Not contemplated.</w:t>
      </w:r>
    </w:p>
    <w:p w14:paraId="127CF43C" w14:textId="77777777" w:rsidR="0053601B" w:rsidRPr="004413BE" w:rsidRDefault="0053601B" w:rsidP="00592BCE">
      <w:pPr>
        <w:rPr>
          <w:rFonts w:ascii="Bookman Old Style" w:hAnsi="Bookman Old Style"/>
          <w:sz w:val="22"/>
          <w:szCs w:val="22"/>
        </w:rPr>
      </w:pPr>
    </w:p>
    <w:p w14:paraId="471065F9" w14:textId="3B9FE7F0" w:rsidR="00592BCE" w:rsidRPr="004413BE" w:rsidRDefault="00592BCE" w:rsidP="00592BCE">
      <w:pPr>
        <w:rPr>
          <w:rFonts w:ascii="Bookman Old Style" w:hAnsi="Bookman Old Style"/>
          <w:b/>
          <w:sz w:val="22"/>
          <w:szCs w:val="22"/>
        </w:rPr>
      </w:pPr>
      <w:r w:rsidRPr="004413BE">
        <w:rPr>
          <w:rFonts w:ascii="Bookman Old Style" w:hAnsi="Bookman Old Style"/>
          <w:b/>
          <w:sz w:val="22"/>
          <w:szCs w:val="22"/>
        </w:rPr>
        <w:t>CHAPTER 89</w:t>
      </w:r>
      <w:r w:rsidR="00EE7399" w:rsidRPr="004413BE">
        <w:rPr>
          <w:rFonts w:ascii="Bookman Old Style" w:hAnsi="Bookman Old Style"/>
          <w:b/>
          <w:sz w:val="22"/>
          <w:szCs w:val="22"/>
        </w:rPr>
        <w:t>1</w:t>
      </w:r>
      <w:r w:rsidRPr="004413BE">
        <w:rPr>
          <w:rFonts w:ascii="Bookman Old Style" w:hAnsi="Bookman Old Style"/>
          <w:b/>
          <w:sz w:val="22"/>
          <w:szCs w:val="22"/>
        </w:rPr>
        <w:t>: Designation of a Chemical of High Concern as a Priority Chemical</w:t>
      </w:r>
    </w:p>
    <w:p w14:paraId="5B24CEDB" w14:textId="1A55D4CF" w:rsidR="00592BCE" w:rsidRPr="004413BE" w:rsidRDefault="00592BCE" w:rsidP="00592BCE">
      <w:pPr>
        <w:rPr>
          <w:rFonts w:ascii="Bookman Old Style" w:hAnsi="Bookman Old Style"/>
          <w:color w:val="000000"/>
          <w:sz w:val="22"/>
          <w:szCs w:val="22"/>
        </w:rPr>
      </w:pPr>
      <w:r w:rsidRPr="004413BE">
        <w:rPr>
          <w:rFonts w:ascii="Bookman Old Style" w:hAnsi="Bookman Old Style"/>
          <w:color w:val="000000"/>
          <w:sz w:val="22"/>
          <w:szCs w:val="22"/>
        </w:rPr>
        <w:t xml:space="preserve">STATUTORY BASIS: 38 </w:t>
      </w:r>
      <w:r w:rsidR="00E655A6">
        <w:rPr>
          <w:rFonts w:ascii="Bookman Old Style" w:hAnsi="Bookman Old Style"/>
          <w:color w:val="000000"/>
          <w:sz w:val="22"/>
          <w:szCs w:val="22"/>
        </w:rPr>
        <w:t>MRS</w:t>
      </w:r>
      <w:r w:rsidRPr="004413BE">
        <w:rPr>
          <w:rFonts w:ascii="Bookman Old Style" w:hAnsi="Bookman Old Style"/>
          <w:color w:val="000000"/>
          <w:sz w:val="22"/>
          <w:szCs w:val="22"/>
        </w:rPr>
        <w:t xml:space="preserve"> </w:t>
      </w:r>
      <w:r w:rsidR="00466504">
        <w:rPr>
          <w:rFonts w:ascii="Bookman Old Style" w:hAnsi="Bookman Old Style"/>
          <w:color w:val="000000"/>
          <w:sz w:val="22"/>
          <w:szCs w:val="22"/>
        </w:rPr>
        <w:t>§</w:t>
      </w:r>
      <w:r w:rsidRPr="004413BE">
        <w:rPr>
          <w:rFonts w:ascii="Bookman Old Style" w:hAnsi="Bookman Old Style"/>
          <w:color w:val="000000"/>
          <w:sz w:val="22"/>
          <w:szCs w:val="22"/>
        </w:rPr>
        <w:t>1694</w:t>
      </w:r>
    </w:p>
    <w:p w14:paraId="2E2099C0" w14:textId="77777777" w:rsidR="00592BCE" w:rsidRPr="004413BE" w:rsidRDefault="00592BCE" w:rsidP="00592BCE">
      <w:pPr>
        <w:rPr>
          <w:rFonts w:ascii="Bookman Old Style" w:hAnsi="Bookman Old Style"/>
          <w:sz w:val="22"/>
          <w:szCs w:val="22"/>
        </w:rPr>
      </w:pPr>
      <w:r w:rsidRPr="004413BE">
        <w:rPr>
          <w:rFonts w:ascii="Bookman Old Style" w:hAnsi="Bookman Old Style"/>
          <w:sz w:val="22"/>
          <w:szCs w:val="22"/>
        </w:rPr>
        <w:t>PURPOSE: This new rule will designate a chemical of high concern as a priority chemical and require reporting for certain product categories that contain one or more of the regulated chemicals.</w:t>
      </w:r>
    </w:p>
    <w:p w14:paraId="33B72DB2" w14:textId="45FCC59E" w:rsidR="00592BCE" w:rsidRPr="004413BE" w:rsidRDefault="00592BCE" w:rsidP="00592BCE">
      <w:pPr>
        <w:rPr>
          <w:rFonts w:ascii="Bookman Old Style" w:hAnsi="Bookman Old Style"/>
          <w:color w:val="000000"/>
          <w:sz w:val="22"/>
          <w:szCs w:val="22"/>
        </w:rPr>
      </w:pPr>
      <w:bookmarkStart w:id="17" w:name="_Hlk19805390"/>
      <w:r w:rsidRPr="004413BE">
        <w:rPr>
          <w:rFonts w:ascii="Bookman Old Style" w:hAnsi="Bookman Old Style"/>
          <w:color w:val="000000"/>
          <w:sz w:val="22"/>
          <w:szCs w:val="22"/>
        </w:rPr>
        <w:t xml:space="preserve">ANTICIPATED </w:t>
      </w:r>
      <w:bookmarkEnd w:id="17"/>
      <w:r w:rsidRPr="004413BE">
        <w:rPr>
          <w:rFonts w:ascii="Bookman Old Style" w:hAnsi="Bookman Old Style"/>
          <w:color w:val="000000"/>
          <w:sz w:val="22"/>
          <w:szCs w:val="22"/>
        </w:rPr>
        <w:t>SCHEDULE:  20</w:t>
      </w:r>
      <w:r w:rsidR="00EE7399" w:rsidRPr="004413BE">
        <w:rPr>
          <w:rFonts w:ascii="Bookman Old Style" w:hAnsi="Bookman Old Style"/>
          <w:color w:val="000000"/>
          <w:sz w:val="22"/>
          <w:szCs w:val="22"/>
        </w:rPr>
        <w:t>20</w:t>
      </w:r>
    </w:p>
    <w:p w14:paraId="1560E26E" w14:textId="77777777" w:rsidR="00592BCE" w:rsidRPr="004413BE" w:rsidRDefault="00592BCE" w:rsidP="00592BCE">
      <w:pPr>
        <w:rPr>
          <w:rFonts w:ascii="Bookman Old Style" w:hAnsi="Bookman Old Style"/>
          <w:color w:val="000000"/>
          <w:sz w:val="22"/>
          <w:szCs w:val="22"/>
        </w:rPr>
      </w:pPr>
      <w:r w:rsidRPr="004413BE">
        <w:rPr>
          <w:rFonts w:ascii="Bookman Old Style" w:hAnsi="Bookman Old Style"/>
          <w:color w:val="000000"/>
          <w:sz w:val="22"/>
          <w:szCs w:val="22"/>
        </w:rPr>
        <w:t>AFFECTED PARTIES: Manufacturers and distributors of products containing the chemical of high concern.</w:t>
      </w:r>
    </w:p>
    <w:p w14:paraId="40DB447E" w14:textId="77777777" w:rsidR="00592BCE" w:rsidRPr="004413BE" w:rsidRDefault="00592BCE" w:rsidP="00592BCE">
      <w:pPr>
        <w:rPr>
          <w:rFonts w:ascii="Bookman Old Style" w:hAnsi="Bookman Old Style"/>
          <w:color w:val="000000"/>
          <w:sz w:val="22"/>
          <w:szCs w:val="22"/>
        </w:rPr>
      </w:pPr>
      <w:r w:rsidRPr="004413BE">
        <w:rPr>
          <w:rFonts w:ascii="Bookman Old Style" w:hAnsi="Bookman Old Style"/>
          <w:color w:val="000000"/>
          <w:sz w:val="22"/>
          <w:szCs w:val="22"/>
        </w:rPr>
        <w:t xml:space="preserve">CONSENSUS-BASED RULE DEVELOPMENT: </w:t>
      </w:r>
      <w:r w:rsidRPr="004413BE">
        <w:rPr>
          <w:rFonts w:ascii="Bookman Old Style" w:hAnsi="Bookman Old Style" w:cs="Arial"/>
          <w:sz w:val="22"/>
          <w:szCs w:val="22"/>
          <w:u w:color="800080"/>
        </w:rPr>
        <w:t>Not contemplated.</w:t>
      </w:r>
    </w:p>
    <w:p w14:paraId="36DF67E5" w14:textId="77777777" w:rsidR="00592BCE" w:rsidRPr="004413BE" w:rsidRDefault="00592BCE" w:rsidP="00592BCE">
      <w:pPr>
        <w:rPr>
          <w:rFonts w:ascii="Bookman Old Style" w:hAnsi="Bookman Old Style" w:cs="Arial"/>
          <w:sz w:val="22"/>
          <w:szCs w:val="22"/>
          <w:u w:color="800080"/>
        </w:rPr>
      </w:pPr>
    </w:p>
    <w:p w14:paraId="7B39B369" w14:textId="6C4E2421" w:rsidR="00D174E1" w:rsidRPr="004413BE" w:rsidRDefault="00D174E1" w:rsidP="00D174E1">
      <w:pPr>
        <w:rPr>
          <w:rFonts w:ascii="Bookman Old Style" w:hAnsi="Bookman Old Style" w:cs="Arial"/>
          <w:b/>
          <w:sz w:val="22"/>
          <w:szCs w:val="22"/>
        </w:rPr>
      </w:pPr>
      <w:r w:rsidRPr="004413BE">
        <w:rPr>
          <w:rFonts w:ascii="Bookman Old Style" w:hAnsi="Bookman Old Style" w:cs="Arial"/>
          <w:b/>
          <w:sz w:val="22"/>
          <w:szCs w:val="22"/>
        </w:rPr>
        <w:t>CHAPTER 900: Biomedical Waste Management Rules</w:t>
      </w:r>
    </w:p>
    <w:p w14:paraId="2A206B98" w14:textId="319E63B9" w:rsidR="00D174E1" w:rsidRPr="004413BE" w:rsidRDefault="00D174E1" w:rsidP="00D174E1">
      <w:pPr>
        <w:rPr>
          <w:rFonts w:ascii="Bookman Old Style" w:hAnsi="Bookman Old Style" w:cs="Arial"/>
          <w:sz w:val="22"/>
          <w:szCs w:val="22"/>
        </w:rPr>
      </w:pPr>
      <w:r w:rsidRPr="004413BE">
        <w:rPr>
          <w:rFonts w:ascii="Bookman Old Style" w:hAnsi="Bookman Old Style" w:cs="Arial"/>
          <w:sz w:val="22"/>
          <w:szCs w:val="22"/>
        </w:rPr>
        <w:t>STATUTORY BASIS:</w:t>
      </w:r>
      <w:r w:rsidRPr="004413BE">
        <w:rPr>
          <w:rFonts w:ascii="Bookman Old Style" w:hAnsi="Bookman Old Style"/>
          <w:sz w:val="22"/>
          <w:szCs w:val="22"/>
        </w:rPr>
        <w:t xml:space="preserve"> </w:t>
      </w:r>
      <w:r w:rsidRPr="004413BE">
        <w:rPr>
          <w:rFonts w:ascii="Bookman Old Style" w:hAnsi="Bookman Old Style" w:cs="Arial"/>
          <w:sz w:val="22"/>
          <w:szCs w:val="22"/>
        </w:rPr>
        <w:t xml:space="preserve">38 </w:t>
      </w:r>
      <w:r w:rsidR="00E655A6">
        <w:rPr>
          <w:rFonts w:ascii="Bookman Old Style" w:hAnsi="Bookman Old Style" w:cs="Arial"/>
          <w:sz w:val="22"/>
          <w:szCs w:val="22"/>
        </w:rPr>
        <w:t>MRS</w:t>
      </w:r>
      <w:r w:rsidRPr="004413BE">
        <w:rPr>
          <w:rFonts w:ascii="Bookman Old Style" w:hAnsi="Bookman Old Style" w:cs="Arial"/>
          <w:sz w:val="22"/>
          <w:szCs w:val="22"/>
        </w:rPr>
        <w:t xml:space="preserve"> §§ 341-</w:t>
      </w:r>
      <w:r w:rsidR="00014F87" w:rsidRPr="004413BE">
        <w:rPr>
          <w:rFonts w:ascii="Bookman Old Style" w:hAnsi="Bookman Old Style" w:cs="Arial"/>
          <w:sz w:val="22"/>
          <w:szCs w:val="22"/>
        </w:rPr>
        <w:t>H</w:t>
      </w:r>
      <w:r w:rsidRPr="004413BE">
        <w:rPr>
          <w:rFonts w:ascii="Bookman Old Style" w:hAnsi="Bookman Old Style" w:cs="Arial"/>
          <w:sz w:val="22"/>
          <w:szCs w:val="22"/>
        </w:rPr>
        <w:t>, 1303-C(34)(K) and 1319-0(3)</w:t>
      </w:r>
    </w:p>
    <w:p w14:paraId="6FA4C451" w14:textId="7724795A" w:rsidR="00D174E1" w:rsidRPr="004413BE" w:rsidRDefault="00D174E1" w:rsidP="00D174E1">
      <w:pPr>
        <w:rPr>
          <w:rFonts w:ascii="Bookman Old Style" w:hAnsi="Bookman Old Style" w:cs="Arial"/>
          <w:sz w:val="22"/>
          <w:szCs w:val="22"/>
        </w:rPr>
      </w:pPr>
      <w:r w:rsidRPr="004413BE">
        <w:rPr>
          <w:rFonts w:ascii="Bookman Old Style" w:hAnsi="Bookman Old Style" w:cs="Arial"/>
          <w:sz w:val="22"/>
          <w:szCs w:val="22"/>
        </w:rPr>
        <w:t>PURPOSE: The existing rule will be amended to update and clarify standards, requirements and licensing/registration procedures for biomedical waste facilities.</w:t>
      </w:r>
    </w:p>
    <w:p w14:paraId="33A19907" w14:textId="0AD0234D" w:rsidR="00592BCE" w:rsidRPr="004413BE" w:rsidRDefault="00D174E1" w:rsidP="00D174E1">
      <w:pPr>
        <w:rPr>
          <w:rFonts w:ascii="Bookman Old Style" w:hAnsi="Bookman Old Style" w:cs="Arial"/>
          <w:sz w:val="22"/>
          <w:szCs w:val="22"/>
        </w:rPr>
      </w:pPr>
      <w:r w:rsidRPr="004413BE">
        <w:rPr>
          <w:rFonts w:ascii="Bookman Old Style" w:hAnsi="Bookman Old Style" w:cs="Arial"/>
          <w:sz w:val="22"/>
          <w:szCs w:val="22"/>
        </w:rPr>
        <w:t>SCHEDULE: Spring 202</w:t>
      </w:r>
      <w:r w:rsidR="00263AF0">
        <w:rPr>
          <w:rFonts w:ascii="Bookman Old Style" w:hAnsi="Bookman Old Style" w:cs="Arial"/>
          <w:sz w:val="22"/>
          <w:szCs w:val="22"/>
        </w:rPr>
        <w:t>1</w:t>
      </w:r>
    </w:p>
    <w:p w14:paraId="79144ABD" w14:textId="77777777" w:rsidR="00D174E1" w:rsidRPr="004413BE" w:rsidRDefault="00D174E1" w:rsidP="00AD36C1">
      <w:pPr>
        <w:keepNext/>
        <w:keepLines/>
        <w:rPr>
          <w:rFonts w:ascii="Bookman Old Style" w:hAnsi="Bookman Old Style" w:cs="Arial"/>
          <w:sz w:val="22"/>
          <w:szCs w:val="22"/>
        </w:rPr>
      </w:pPr>
      <w:r w:rsidRPr="004413BE">
        <w:rPr>
          <w:rFonts w:ascii="Bookman Old Style" w:hAnsi="Bookman Old Style" w:cs="Arial"/>
          <w:sz w:val="22"/>
          <w:szCs w:val="22"/>
        </w:rPr>
        <w:t>AFFECTED PARTIES: Owners and operators of licensed facilities.</w:t>
      </w:r>
    </w:p>
    <w:p w14:paraId="388CE4DD" w14:textId="1A843DEE" w:rsidR="00D174E1" w:rsidRPr="004413BE" w:rsidRDefault="00D174E1" w:rsidP="00AD36C1">
      <w:pPr>
        <w:keepNext/>
        <w:keepLines/>
        <w:rPr>
          <w:rFonts w:ascii="Bookman Old Style" w:hAnsi="Bookman Old Style" w:cs="Arial"/>
          <w:sz w:val="22"/>
          <w:szCs w:val="22"/>
        </w:rPr>
      </w:pPr>
      <w:r w:rsidRPr="004413BE">
        <w:rPr>
          <w:rFonts w:ascii="Bookman Old Style" w:hAnsi="Bookman Old Style" w:cs="Arial"/>
          <w:sz w:val="22"/>
          <w:szCs w:val="22"/>
        </w:rPr>
        <w:t>CONSENSUS-BASED RULE DEVELOPMENT: Not contemplated.</w:t>
      </w:r>
    </w:p>
    <w:p w14:paraId="59787D67" w14:textId="5E48A44F" w:rsidR="00592BCE" w:rsidRPr="004413BE" w:rsidRDefault="00592BCE" w:rsidP="00592BCE">
      <w:pPr>
        <w:rPr>
          <w:rFonts w:ascii="Bookman Old Style" w:hAnsi="Bookman Old Style" w:cs="Arial"/>
          <w:sz w:val="22"/>
          <w:szCs w:val="22"/>
        </w:rPr>
      </w:pPr>
    </w:p>
    <w:p w14:paraId="7493C003" w14:textId="77777777" w:rsidR="00B91BE2" w:rsidRPr="004413BE" w:rsidRDefault="00B91BE2" w:rsidP="00B91BE2">
      <w:pPr>
        <w:rPr>
          <w:rFonts w:ascii="Bookman Old Style" w:hAnsi="Bookman Old Style" w:cs="Arial"/>
          <w:b/>
          <w:sz w:val="22"/>
          <w:szCs w:val="22"/>
        </w:rPr>
      </w:pPr>
      <w:r w:rsidRPr="004413BE">
        <w:rPr>
          <w:rFonts w:ascii="Bookman Old Style" w:hAnsi="Bookman Old Style" w:cs="Arial"/>
          <w:b/>
          <w:sz w:val="22"/>
          <w:szCs w:val="22"/>
        </w:rPr>
        <w:t xml:space="preserve">CHAPTER </w:t>
      </w:r>
      <w:r>
        <w:rPr>
          <w:rFonts w:ascii="Bookman Old Style" w:hAnsi="Bookman Old Style" w:cs="Arial"/>
          <w:b/>
          <w:sz w:val="22"/>
          <w:szCs w:val="22"/>
        </w:rPr>
        <w:t>1000</w:t>
      </w:r>
      <w:r w:rsidRPr="004413BE">
        <w:rPr>
          <w:rFonts w:ascii="Bookman Old Style" w:hAnsi="Bookman Old Style" w:cs="Arial"/>
          <w:b/>
          <w:sz w:val="22"/>
          <w:szCs w:val="22"/>
        </w:rPr>
        <w:t xml:space="preserve">: </w:t>
      </w:r>
      <w:r>
        <w:rPr>
          <w:rFonts w:ascii="Bookman Old Style" w:hAnsi="Bookman Old Style" w:cs="Arial"/>
          <w:b/>
          <w:sz w:val="22"/>
          <w:szCs w:val="22"/>
        </w:rPr>
        <w:t>Guidelines for Municipal Shoreland Zoning Ordinances</w:t>
      </w:r>
    </w:p>
    <w:p w14:paraId="633A2A13" w14:textId="3EB20FCF" w:rsidR="00B91BE2" w:rsidRPr="004413BE" w:rsidRDefault="00B91BE2" w:rsidP="00B91BE2">
      <w:pPr>
        <w:rPr>
          <w:rFonts w:ascii="Bookman Old Style" w:hAnsi="Bookman Old Style" w:cs="Arial"/>
          <w:sz w:val="22"/>
          <w:szCs w:val="22"/>
        </w:rPr>
      </w:pPr>
      <w:r w:rsidRPr="004413BE">
        <w:rPr>
          <w:rFonts w:ascii="Bookman Old Style" w:hAnsi="Bookman Old Style" w:cs="Arial"/>
          <w:sz w:val="22"/>
          <w:szCs w:val="22"/>
        </w:rPr>
        <w:t>STATUTORY BASIS:</w:t>
      </w:r>
      <w:r w:rsidRPr="004413BE">
        <w:rPr>
          <w:rFonts w:ascii="Bookman Old Style" w:hAnsi="Bookman Old Style"/>
          <w:sz w:val="22"/>
          <w:szCs w:val="22"/>
        </w:rPr>
        <w:t xml:space="preserve"> </w:t>
      </w:r>
      <w:r w:rsidRPr="004413BE">
        <w:rPr>
          <w:rFonts w:ascii="Bookman Old Style" w:hAnsi="Bookman Old Style" w:cs="Arial"/>
          <w:sz w:val="22"/>
          <w:szCs w:val="22"/>
        </w:rPr>
        <w:t xml:space="preserve">38 </w:t>
      </w:r>
      <w:r w:rsidR="00E655A6">
        <w:rPr>
          <w:rFonts w:ascii="Bookman Old Style" w:hAnsi="Bookman Old Style" w:cs="Arial"/>
          <w:sz w:val="22"/>
          <w:szCs w:val="22"/>
        </w:rPr>
        <w:t>MRS</w:t>
      </w:r>
      <w:r w:rsidRPr="004413BE">
        <w:rPr>
          <w:rFonts w:ascii="Bookman Old Style" w:hAnsi="Bookman Old Style" w:cs="Arial"/>
          <w:sz w:val="22"/>
          <w:szCs w:val="22"/>
        </w:rPr>
        <w:t xml:space="preserve"> </w:t>
      </w:r>
      <w:r w:rsidR="00466504">
        <w:rPr>
          <w:rFonts w:ascii="Bookman Old Style" w:hAnsi="Bookman Old Style" w:cs="Arial"/>
          <w:sz w:val="22"/>
          <w:szCs w:val="22"/>
        </w:rPr>
        <w:t>§</w:t>
      </w:r>
      <w:r>
        <w:rPr>
          <w:rFonts w:ascii="Bookman Old Style" w:hAnsi="Bookman Old Style" w:cs="Arial"/>
          <w:sz w:val="22"/>
          <w:szCs w:val="22"/>
        </w:rPr>
        <w:t>438-A(1)</w:t>
      </w:r>
    </w:p>
    <w:p w14:paraId="496D05D3" w14:textId="77777777" w:rsidR="00B91BE2" w:rsidRPr="004413BE" w:rsidRDefault="00B91BE2" w:rsidP="00B91BE2">
      <w:pPr>
        <w:rPr>
          <w:rFonts w:ascii="Bookman Old Style" w:hAnsi="Bookman Old Style" w:cs="Arial"/>
          <w:sz w:val="22"/>
          <w:szCs w:val="22"/>
        </w:rPr>
      </w:pPr>
      <w:r w:rsidRPr="004413BE">
        <w:rPr>
          <w:rFonts w:ascii="Bookman Old Style" w:hAnsi="Bookman Old Style" w:cs="Arial"/>
          <w:sz w:val="22"/>
          <w:szCs w:val="22"/>
        </w:rPr>
        <w:t>PURPOSE: The existing rule will be amended to</w:t>
      </w:r>
      <w:r>
        <w:rPr>
          <w:rFonts w:ascii="Bookman Old Style" w:hAnsi="Bookman Old Style" w:cs="Arial"/>
          <w:sz w:val="22"/>
          <w:szCs w:val="22"/>
        </w:rPr>
        <w:t xml:space="preserve"> </w:t>
      </w:r>
      <w:r w:rsidRPr="004413BE">
        <w:rPr>
          <w:rFonts w:ascii="Bookman Old Style" w:hAnsi="Bookman Old Style" w:cs="Arial"/>
          <w:sz w:val="22"/>
          <w:szCs w:val="22"/>
        </w:rPr>
        <w:t xml:space="preserve">clarify </w:t>
      </w:r>
      <w:r>
        <w:rPr>
          <w:rFonts w:ascii="Bookman Old Style" w:hAnsi="Bookman Old Style" w:cs="Arial"/>
          <w:sz w:val="22"/>
          <w:szCs w:val="22"/>
        </w:rPr>
        <w:t>the existing guidelines regarding float haul-outs and to make other miscellaneous technical updates and corrections</w:t>
      </w:r>
      <w:r w:rsidRPr="004413BE">
        <w:rPr>
          <w:rFonts w:ascii="Bookman Old Style" w:hAnsi="Bookman Old Style" w:cs="Arial"/>
          <w:sz w:val="22"/>
          <w:szCs w:val="22"/>
        </w:rPr>
        <w:t>.</w:t>
      </w:r>
    </w:p>
    <w:p w14:paraId="76855135" w14:textId="77777777" w:rsidR="00B91BE2" w:rsidRPr="004413BE" w:rsidRDefault="00B91BE2" w:rsidP="00B91BE2">
      <w:pPr>
        <w:rPr>
          <w:rFonts w:ascii="Bookman Old Style" w:hAnsi="Bookman Old Style" w:cs="Arial"/>
          <w:sz w:val="22"/>
          <w:szCs w:val="22"/>
        </w:rPr>
      </w:pPr>
      <w:r w:rsidRPr="004413BE">
        <w:rPr>
          <w:rFonts w:ascii="Bookman Old Style" w:hAnsi="Bookman Old Style" w:cs="Arial"/>
          <w:sz w:val="22"/>
          <w:szCs w:val="22"/>
        </w:rPr>
        <w:t xml:space="preserve">SCHEDULE: </w:t>
      </w:r>
      <w:r>
        <w:rPr>
          <w:rFonts w:ascii="Bookman Old Style" w:hAnsi="Bookman Old Style" w:cs="Arial"/>
          <w:sz w:val="22"/>
          <w:szCs w:val="22"/>
        </w:rPr>
        <w:t>Fall</w:t>
      </w:r>
      <w:r w:rsidRPr="004413BE">
        <w:rPr>
          <w:rFonts w:ascii="Bookman Old Style" w:hAnsi="Bookman Old Style" w:cs="Arial"/>
          <w:sz w:val="22"/>
          <w:szCs w:val="22"/>
        </w:rPr>
        <w:t xml:space="preserve"> 2020</w:t>
      </w:r>
    </w:p>
    <w:p w14:paraId="73894B1F" w14:textId="77777777" w:rsidR="00B91BE2" w:rsidRPr="004413BE" w:rsidRDefault="00B91BE2" w:rsidP="00B91BE2">
      <w:pPr>
        <w:rPr>
          <w:rFonts w:ascii="Bookman Old Style" w:hAnsi="Bookman Old Style" w:cs="Arial"/>
          <w:sz w:val="22"/>
          <w:szCs w:val="22"/>
        </w:rPr>
      </w:pPr>
      <w:r w:rsidRPr="004413BE">
        <w:rPr>
          <w:rFonts w:ascii="Bookman Old Style" w:hAnsi="Bookman Old Style" w:cs="Arial"/>
          <w:sz w:val="22"/>
          <w:szCs w:val="22"/>
        </w:rPr>
        <w:t xml:space="preserve">AFFECTED PARTIES: </w:t>
      </w:r>
      <w:r>
        <w:rPr>
          <w:rFonts w:ascii="Bookman Old Style" w:hAnsi="Bookman Old Style" w:cs="Arial"/>
          <w:sz w:val="22"/>
          <w:szCs w:val="22"/>
        </w:rPr>
        <w:t>Municipalities and applicants for piers and accompanying float haul-outs</w:t>
      </w:r>
      <w:r w:rsidRPr="004413BE">
        <w:rPr>
          <w:rFonts w:ascii="Bookman Old Style" w:hAnsi="Bookman Old Style" w:cs="Arial"/>
          <w:sz w:val="22"/>
          <w:szCs w:val="22"/>
        </w:rPr>
        <w:t>.</w:t>
      </w:r>
    </w:p>
    <w:p w14:paraId="7513E19D" w14:textId="77777777" w:rsidR="00B91BE2" w:rsidRPr="004413BE" w:rsidRDefault="00B91BE2" w:rsidP="00B91BE2">
      <w:pPr>
        <w:rPr>
          <w:rFonts w:ascii="Bookman Old Style" w:hAnsi="Bookman Old Style" w:cs="Arial"/>
          <w:sz w:val="22"/>
          <w:szCs w:val="22"/>
        </w:rPr>
      </w:pPr>
      <w:r w:rsidRPr="004413BE">
        <w:rPr>
          <w:rFonts w:ascii="Bookman Old Style" w:hAnsi="Bookman Old Style" w:cs="Arial"/>
          <w:sz w:val="22"/>
          <w:szCs w:val="22"/>
        </w:rPr>
        <w:t>CONSENSUS-BASED RULE DEVELOPMENT: Not contemplated.</w:t>
      </w:r>
    </w:p>
    <w:p w14:paraId="16C33FE5" w14:textId="77777777" w:rsidR="00B91BE2" w:rsidRPr="004413BE" w:rsidRDefault="00B91BE2" w:rsidP="007E4112">
      <w:pPr>
        <w:pBdr>
          <w:bottom w:val="single" w:sz="4" w:space="1" w:color="auto"/>
        </w:pBdr>
        <w:rPr>
          <w:rFonts w:ascii="Bookman Old Style" w:hAnsi="Bookman Old Style" w:cs="Arial"/>
          <w:sz w:val="22"/>
          <w:szCs w:val="22"/>
        </w:rPr>
      </w:pPr>
    </w:p>
    <w:p w14:paraId="5BAE2DC5" w14:textId="77777777" w:rsidR="00D174E1" w:rsidRPr="004413BE" w:rsidRDefault="00D174E1" w:rsidP="00592BCE">
      <w:pPr>
        <w:rPr>
          <w:rFonts w:ascii="Bookman Old Style" w:hAnsi="Bookman Old Style" w:cs="Arial"/>
          <w:sz w:val="22"/>
          <w:szCs w:val="22"/>
        </w:rPr>
      </w:pPr>
    </w:p>
    <w:p w14:paraId="4F0A4614" w14:textId="77329EB1" w:rsidR="00AC55BA" w:rsidRDefault="00AC55BA">
      <w:pPr>
        <w:rPr>
          <w:rFonts w:ascii="Bookman Old Style" w:hAnsi="Bookman Old Style" w:cs="Arial"/>
          <w:sz w:val="22"/>
          <w:szCs w:val="22"/>
        </w:rPr>
      </w:pPr>
    </w:p>
    <w:p w14:paraId="7E6FCCC7" w14:textId="4BF9F3C9" w:rsidR="00592BCE" w:rsidRPr="004413BE" w:rsidRDefault="00592BCE" w:rsidP="00592BCE">
      <w:pPr>
        <w:rPr>
          <w:rFonts w:ascii="Bookman Old Style" w:hAnsi="Bookman Old Style" w:cs="Arial"/>
          <w:b/>
          <w:sz w:val="22"/>
          <w:szCs w:val="22"/>
        </w:rPr>
      </w:pPr>
      <w:r w:rsidRPr="004413BE">
        <w:rPr>
          <w:rFonts w:ascii="Bookman Old Style" w:hAnsi="Bookman Old Style" w:cs="Arial"/>
          <w:sz w:val="22"/>
          <w:szCs w:val="22"/>
        </w:rPr>
        <w:t xml:space="preserve">AGENCY UMBRELLA-UNIT NUMBER: </w:t>
      </w:r>
      <w:r w:rsidRPr="004413BE">
        <w:rPr>
          <w:rFonts w:ascii="Bookman Old Style" w:hAnsi="Bookman Old Style" w:cs="Arial"/>
          <w:b/>
          <w:sz w:val="22"/>
          <w:szCs w:val="22"/>
        </w:rPr>
        <w:t>90-564</w:t>
      </w:r>
    </w:p>
    <w:p w14:paraId="220FF1DF" w14:textId="77777777" w:rsidR="00592BCE" w:rsidRPr="004413BE" w:rsidRDefault="00592BCE" w:rsidP="00592BCE">
      <w:pPr>
        <w:pStyle w:val="HTMLPreformatted"/>
        <w:rPr>
          <w:rFonts w:ascii="Bookman Old Style" w:hAnsi="Bookman Old Style" w:cs="Arial"/>
          <w:b/>
          <w:bCs/>
          <w:sz w:val="22"/>
          <w:szCs w:val="22"/>
        </w:rPr>
      </w:pPr>
      <w:r w:rsidRPr="004413BE">
        <w:rPr>
          <w:rFonts w:ascii="Bookman Old Style" w:hAnsi="Bookman Old Style" w:cs="Arial"/>
          <w:sz w:val="22"/>
          <w:szCs w:val="22"/>
        </w:rPr>
        <w:t xml:space="preserve">AGENCY NAME: </w:t>
      </w:r>
      <w:r w:rsidRPr="004413BE">
        <w:rPr>
          <w:rFonts w:ascii="Bookman Old Style" w:hAnsi="Bookman Old Style" w:cs="Arial"/>
          <w:b/>
          <w:sz w:val="22"/>
          <w:szCs w:val="22"/>
        </w:rPr>
        <w:t>Clean-Up and Response F</w:t>
      </w:r>
      <w:r w:rsidRPr="004413BE">
        <w:rPr>
          <w:rFonts w:ascii="Bookman Old Style" w:hAnsi="Bookman Old Style" w:cs="Arial"/>
          <w:b/>
          <w:bCs/>
          <w:sz w:val="22"/>
          <w:szCs w:val="22"/>
        </w:rPr>
        <w:t>und Insurance Review Board</w:t>
      </w:r>
    </w:p>
    <w:p w14:paraId="58BEA9FD" w14:textId="77777777" w:rsidR="00592BCE" w:rsidRPr="004413BE" w:rsidRDefault="00592BCE" w:rsidP="007E4112">
      <w:pPr>
        <w:pStyle w:val="HTMLPreformatted"/>
        <w:rPr>
          <w:rFonts w:ascii="Bookman Old Style" w:hAnsi="Bookman Old Style" w:cs="Arial"/>
          <w:bCs/>
          <w:sz w:val="22"/>
          <w:szCs w:val="22"/>
        </w:rPr>
      </w:pPr>
    </w:p>
    <w:p w14:paraId="0DE73535" w14:textId="044C9F2A" w:rsidR="00592BCE" w:rsidRPr="004413BE" w:rsidRDefault="00592BCE" w:rsidP="007E4112">
      <w:pPr>
        <w:rPr>
          <w:rFonts w:ascii="Bookman Old Style" w:hAnsi="Bookman Old Style" w:cs="Arial"/>
          <w:bCs/>
          <w:sz w:val="22"/>
          <w:szCs w:val="22"/>
          <w:u w:color="800080"/>
        </w:rPr>
      </w:pPr>
      <w:r w:rsidRPr="004413BE">
        <w:rPr>
          <w:rFonts w:ascii="Bookman Old Style" w:hAnsi="Bookman Old Style" w:cs="Arial"/>
          <w:b/>
          <w:bCs/>
          <w:sz w:val="22"/>
          <w:szCs w:val="22"/>
        </w:rPr>
        <w:t xml:space="preserve">CONTACT PERSON </w:t>
      </w:r>
      <w:r w:rsidRPr="004413BE">
        <w:rPr>
          <w:rStyle w:val="Strong"/>
          <w:rFonts w:ascii="Bookman Old Style" w:hAnsi="Bookman Old Style"/>
          <w:color w:val="000000"/>
          <w:sz w:val="22"/>
          <w:szCs w:val="22"/>
          <w:shd w:val="clear" w:color="auto" w:fill="FFFFFF"/>
        </w:rPr>
        <w:t>FOR FOLLOWING CHAPTERS</w:t>
      </w:r>
      <w:r w:rsidRPr="004413BE">
        <w:rPr>
          <w:rFonts w:ascii="Bookman Old Style" w:hAnsi="Bookman Old Style" w:cs="Arial"/>
          <w:b/>
          <w:bCs/>
          <w:sz w:val="22"/>
          <w:szCs w:val="22"/>
        </w:rPr>
        <w:t>:</w:t>
      </w:r>
      <w:r w:rsidRPr="004413BE">
        <w:rPr>
          <w:rFonts w:ascii="Bookman Old Style" w:hAnsi="Bookman Old Style" w:cs="Arial"/>
          <w:bCs/>
          <w:sz w:val="22"/>
          <w:szCs w:val="22"/>
          <w:u w:color="800080"/>
        </w:rPr>
        <w:t xml:space="preserve"> </w:t>
      </w:r>
      <w:r w:rsidR="00C31861" w:rsidRPr="004413BE">
        <w:rPr>
          <w:rFonts w:ascii="Bookman Old Style" w:hAnsi="Bookman Old Style" w:cs="Arial"/>
          <w:bCs/>
          <w:sz w:val="22"/>
          <w:szCs w:val="22"/>
          <w:u w:color="800080"/>
        </w:rPr>
        <w:t xml:space="preserve">Mark Margerum, Office of the Commissioner, </w:t>
      </w:r>
      <w:r w:rsidR="005F3131" w:rsidRPr="004413BE">
        <w:rPr>
          <w:rFonts w:ascii="Bookman Old Style" w:hAnsi="Bookman Old Style" w:cs="Arial"/>
          <w:bCs/>
          <w:sz w:val="22"/>
          <w:szCs w:val="22"/>
          <w:u w:color="800080"/>
        </w:rPr>
        <w:t xml:space="preserve">Maine D.E.P., </w:t>
      </w:r>
      <w:r w:rsidR="00C31861" w:rsidRPr="004413BE">
        <w:rPr>
          <w:rFonts w:ascii="Bookman Old Style" w:hAnsi="Bookman Old Style" w:cs="Arial"/>
          <w:bCs/>
          <w:sz w:val="22"/>
          <w:szCs w:val="22"/>
          <w:u w:color="800080"/>
        </w:rPr>
        <w:t xml:space="preserve">17 State House Station, Augusta, ME 04333-0017. Telephone: (207) 287-7842. E-mail: </w:t>
      </w:r>
      <w:hyperlink r:id="rId14" w:history="1">
        <w:r w:rsidR="000D29AF" w:rsidRPr="004413BE">
          <w:rPr>
            <w:rStyle w:val="Hyperlink"/>
            <w:rFonts w:ascii="Bookman Old Style" w:hAnsi="Bookman Old Style" w:cs="Arial"/>
            <w:bCs/>
            <w:sz w:val="22"/>
            <w:szCs w:val="22"/>
          </w:rPr>
          <w:t>Mark.T.Margerum@Maine.gov</w:t>
        </w:r>
      </w:hyperlink>
    </w:p>
    <w:p w14:paraId="79F0F8FC" w14:textId="613248C2" w:rsidR="00592BCE" w:rsidRPr="004413BE" w:rsidRDefault="00592BCE" w:rsidP="00592BCE">
      <w:pPr>
        <w:autoSpaceDE w:val="0"/>
        <w:autoSpaceDN w:val="0"/>
        <w:adjustRightInd w:val="0"/>
        <w:rPr>
          <w:rFonts w:ascii="Bookman Old Style" w:hAnsi="Bookman Old Style" w:cs="Arial"/>
          <w:sz w:val="22"/>
          <w:szCs w:val="22"/>
        </w:rPr>
      </w:pPr>
    </w:p>
    <w:p w14:paraId="4A929968" w14:textId="614C0FE4" w:rsidR="005F3131" w:rsidRPr="004413BE" w:rsidRDefault="005F3131" w:rsidP="005F3131">
      <w:pPr>
        <w:rPr>
          <w:rFonts w:ascii="Bookman Old Style" w:hAnsi="Bookman Old Style" w:cs="Arial"/>
          <w:bCs/>
          <w:sz w:val="22"/>
          <w:szCs w:val="22"/>
        </w:rPr>
      </w:pPr>
      <w:r w:rsidRPr="004413BE">
        <w:rPr>
          <w:rFonts w:ascii="Bookman Old Style" w:hAnsi="Bookman Old Style" w:cs="Arial"/>
          <w:b/>
          <w:bCs/>
          <w:sz w:val="22"/>
          <w:szCs w:val="22"/>
        </w:rPr>
        <w:t>EMERGENCY RULES ADOPTED SINCE THE LAST REGULATORY AGENDA:</w:t>
      </w:r>
      <w:r w:rsidR="007E4112">
        <w:rPr>
          <w:rFonts w:ascii="Bookman Old Style" w:hAnsi="Bookman Old Style" w:cs="Arial"/>
          <w:b/>
          <w:bCs/>
          <w:sz w:val="22"/>
          <w:szCs w:val="22"/>
        </w:rPr>
        <w:t xml:space="preserve"> </w:t>
      </w:r>
      <w:r w:rsidRPr="004413BE">
        <w:rPr>
          <w:rFonts w:ascii="Bookman Old Style" w:hAnsi="Bookman Old Style" w:cs="Arial"/>
          <w:bCs/>
          <w:sz w:val="22"/>
          <w:szCs w:val="22"/>
        </w:rPr>
        <w:t>None</w:t>
      </w:r>
    </w:p>
    <w:p w14:paraId="751417E0" w14:textId="77777777" w:rsidR="005F3131" w:rsidRPr="004413BE" w:rsidRDefault="005F3131" w:rsidP="005F3131">
      <w:pPr>
        <w:rPr>
          <w:rFonts w:ascii="Bookman Old Style" w:hAnsi="Bookman Old Style" w:cs="Arial"/>
          <w:bCs/>
          <w:sz w:val="22"/>
          <w:szCs w:val="22"/>
        </w:rPr>
      </w:pPr>
    </w:p>
    <w:p w14:paraId="1EE4D833" w14:textId="707F2D9F" w:rsidR="005F3131" w:rsidRPr="004413BE" w:rsidRDefault="005F3131" w:rsidP="005F3131">
      <w:pPr>
        <w:rPr>
          <w:rFonts w:ascii="Bookman Old Style" w:hAnsi="Bookman Old Style" w:cs="Arial"/>
          <w:b/>
          <w:bCs/>
          <w:sz w:val="22"/>
          <w:szCs w:val="22"/>
        </w:rPr>
      </w:pPr>
      <w:r w:rsidRPr="004413BE">
        <w:rPr>
          <w:rFonts w:ascii="Bookman Old Style" w:hAnsi="Bookman Old Style" w:cs="Arial"/>
          <w:b/>
          <w:bCs/>
          <w:sz w:val="22"/>
          <w:szCs w:val="22"/>
        </w:rPr>
        <w:t>EXPECTED 20</w:t>
      </w:r>
      <w:r w:rsidR="00A5477E">
        <w:rPr>
          <w:rFonts w:ascii="Bookman Old Style" w:hAnsi="Bookman Old Style" w:cs="Arial"/>
          <w:b/>
          <w:bCs/>
          <w:sz w:val="22"/>
          <w:szCs w:val="22"/>
        </w:rPr>
        <w:t>20</w:t>
      </w:r>
      <w:r w:rsidRPr="004413BE">
        <w:rPr>
          <w:rFonts w:ascii="Bookman Old Style" w:hAnsi="Bookman Old Style" w:cs="Arial"/>
          <w:b/>
          <w:bCs/>
          <w:sz w:val="22"/>
          <w:szCs w:val="22"/>
        </w:rPr>
        <w:t>-202</w:t>
      </w:r>
      <w:r w:rsidR="00A5477E">
        <w:rPr>
          <w:rFonts w:ascii="Bookman Old Style" w:hAnsi="Bookman Old Style" w:cs="Arial"/>
          <w:b/>
          <w:bCs/>
          <w:sz w:val="22"/>
          <w:szCs w:val="22"/>
        </w:rPr>
        <w:t>1</w:t>
      </w:r>
      <w:r w:rsidRPr="004413BE">
        <w:rPr>
          <w:rFonts w:ascii="Bookman Old Style" w:hAnsi="Bookman Old Style" w:cs="Arial"/>
          <w:b/>
          <w:bCs/>
          <w:sz w:val="22"/>
          <w:szCs w:val="22"/>
        </w:rPr>
        <w:t xml:space="preserve"> RULEMAKING ACTIVITY:</w:t>
      </w:r>
    </w:p>
    <w:p w14:paraId="2C8CC75F" w14:textId="243D97D1" w:rsidR="00592BCE" w:rsidRPr="004413BE" w:rsidRDefault="00592BCE" w:rsidP="00592BCE">
      <w:pPr>
        <w:pStyle w:val="HTMLPreformatted"/>
        <w:rPr>
          <w:rFonts w:ascii="Bookman Old Style" w:hAnsi="Bookman Old Style" w:cs="Arial"/>
          <w:bCs/>
          <w:sz w:val="22"/>
          <w:szCs w:val="22"/>
        </w:rPr>
      </w:pPr>
      <w:r w:rsidRPr="004413BE">
        <w:rPr>
          <w:rFonts w:ascii="Bookman Old Style" w:hAnsi="Bookman Old Style" w:cs="Arial"/>
          <w:sz w:val="22"/>
          <w:szCs w:val="22"/>
        </w:rPr>
        <w:t>The Clean-Up and Response F</w:t>
      </w:r>
      <w:r w:rsidRPr="004413BE">
        <w:rPr>
          <w:rFonts w:ascii="Bookman Old Style" w:hAnsi="Bookman Old Style" w:cs="Arial"/>
          <w:bCs/>
          <w:sz w:val="22"/>
          <w:szCs w:val="22"/>
        </w:rPr>
        <w:t>und Insurance Review Board is not proposing any rulemaking at this time.</w:t>
      </w:r>
    </w:p>
    <w:p w14:paraId="455CA869" w14:textId="69F60052" w:rsidR="00592BCE" w:rsidRPr="004413BE" w:rsidRDefault="00592BCE">
      <w:pPr>
        <w:rPr>
          <w:rFonts w:ascii="Bookman Old Style" w:hAnsi="Bookman Old Style" w:cs="Arial"/>
          <w:sz w:val="22"/>
          <w:szCs w:val="22"/>
          <w:u w:color="800080"/>
        </w:rPr>
      </w:pPr>
    </w:p>
    <w:sectPr w:rsidR="00592BCE" w:rsidRPr="004413BE" w:rsidSect="007C5464">
      <w:footerReference w:type="default" r:id="rId1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3C0AC" w14:textId="77777777" w:rsidR="00F01BC6" w:rsidRDefault="00F01BC6">
      <w:r>
        <w:separator/>
      </w:r>
    </w:p>
  </w:endnote>
  <w:endnote w:type="continuationSeparator" w:id="0">
    <w:p w14:paraId="21D502CA" w14:textId="77777777" w:rsidR="00F01BC6" w:rsidRDefault="00F0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D5E62" w14:textId="00EF484A" w:rsidR="00F01BC6" w:rsidRPr="00656319" w:rsidRDefault="00F01BC6" w:rsidP="00656319">
    <w:pPr>
      <w:pStyle w:val="Footer"/>
      <w:jc w:val="center"/>
    </w:pPr>
    <w:r>
      <w:rPr>
        <w:rStyle w:val="PageNumber"/>
      </w:rPr>
      <w:fldChar w:fldCharType="begin"/>
    </w:r>
    <w:r>
      <w:rPr>
        <w:rStyle w:val="PageNumber"/>
      </w:rPr>
      <w:instrText xml:space="preserve"> PAGE </w:instrText>
    </w:r>
    <w:r>
      <w:rPr>
        <w:rStyle w:val="PageNumber"/>
      </w:rPr>
      <w:fldChar w:fldCharType="separate"/>
    </w:r>
    <w:r w:rsidR="00FC462E">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658E6" w14:textId="77777777" w:rsidR="00F01BC6" w:rsidRDefault="00F01BC6">
      <w:r>
        <w:separator/>
      </w:r>
    </w:p>
  </w:footnote>
  <w:footnote w:type="continuationSeparator" w:id="0">
    <w:p w14:paraId="728F4364" w14:textId="77777777" w:rsidR="00F01BC6" w:rsidRDefault="00F01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C20D4"/>
    <w:multiLevelType w:val="hybridMultilevel"/>
    <w:tmpl w:val="12EE8A22"/>
    <w:lvl w:ilvl="0" w:tplc="BEA6890C">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370"/>
    <w:rsid w:val="00001995"/>
    <w:rsid w:val="00006349"/>
    <w:rsid w:val="00014F87"/>
    <w:rsid w:val="00020A52"/>
    <w:rsid w:val="00021B9A"/>
    <w:rsid w:val="00022242"/>
    <w:rsid w:val="00024F5F"/>
    <w:rsid w:val="000255CE"/>
    <w:rsid w:val="00030970"/>
    <w:rsid w:val="00034E23"/>
    <w:rsid w:val="000376A2"/>
    <w:rsid w:val="00041CA0"/>
    <w:rsid w:val="000426B9"/>
    <w:rsid w:val="0004738F"/>
    <w:rsid w:val="0005604E"/>
    <w:rsid w:val="000616A3"/>
    <w:rsid w:val="0008344E"/>
    <w:rsid w:val="00096FD6"/>
    <w:rsid w:val="000A0397"/>
    <w:rsid w:val="000A0798"/>
    <w:rsid w:val="000A30A8"/>
    <w:rsid w:val="000A31F6"/>
    <w:rsid w:val="000A4003"/>
    <w:rsid w:val="000A578F"/>
    <w:rsid w:val="000C2DF1"/>
    <w:rsid w:val="000C5BAC"/>
    <w:rsid w:val="000D286B"/>
    <w:rsid w:val="000D29AF"/>
    <w:rsid w:val="000D307C"/>
    <w:rsid w:val="000E3657"/>
    <w:rsid w:val="000E4A30"/>
    <w:rsid w:val="000F44F3"/>
    <w:rsid w:val="000F781C"/>
    <w:rsid w:val="00110121"/>
    <w:rsid w:val="00110F57"/>
    <w:rsid w:val="00137A0F"/>
    <w:rsid w:val="0014011E"/>
    <w:rsid w:val="00140C95"/>
    <w:rsid w:val="00142EE3"/>
    <w:rsid w:val="001456DC"/>
    <w:rsid w:val="0015692C"/>
    <w:rsid w:val="00157B1D"/>
    <w:rsid w:val="00161F65"/>
    <w:rsid w:val="001620F2"/>
    <w:rsid w:val="001645EE"/>
    <w:rsid w:val="00164689"/>
    <w:rsid w:val="00166109"/>
    <w:rsid w:val="00166E76"/>
    <w:rsid w:val="00171744"/>
    <w:rsid w:val="00171B1F"/>
    <w:rsid w:val="00175F91"/>
    <w:rsid w:val="00181D3B"/>
    <w:rsid w:val="001858E7"/>
    <w:rsid w:val="00190E09"/>
    <w:rsid w:val="001950BC"/>
    <w:rsid w:val="001958DF"/>
    <w:rsid w:val="001964EC"/>
    <w:rsid w:val="001A2CA0"/>
    <w:rsid w:val="001A3762"/>
    <w:rsid w:val="001A3DD7"/>
    <w:rsid w:val="001A5210"/>
    <w:rsid w:val="001A7970"/>
    <w:rsid w:val="001B10A8"/>
    <w:rsid w:val="001B59C2"/>
    <w:rsid w:val="001B7692"/>
    <w:rsid w:val="001C5842"/>
    <w:rsid w:val="001D7360"/>
    <w:rsid w:val="001E3ADB"/>
    <w:rsid w:val="001E4C18"/>
    <w:rsid w:val="001E59C9"/>
    <w:rsid w:val="001E696E"/>
    <w:rsid w:val="001F1E6F"/>
    <w:rsid w:val="001F6744"/>
    <w:rsid w:val="00200ADE"/>
    <w:rsid w:val="00204781"/>
    <w:rsid w:val="00207452"/>
    <w:rsid w:val="00207FB1"/>
    <w:rsid w:val="00216455"/>
    <w:rsid w:val="00223390"/>
    <w:rsid w:val="00223980"/>
    <w:rsid w:val="00223A7D"/>
    <w:rsid w:val="00244298"/>
    <w:rsid w:val="002508BC"/>
    <w:rsid w:val="00251FD4"/>
    <w:rsid w:val="0025286A"/>
    <w:rsid w:val="00252A4F"/>
    <w:rsid w:val="002578E6"/>
    <w:rsid w:val="0026079B"/>
    <w:rsid w:val="0026108D"/>
    <w:rsid w:val="00263AF0"/>
    <w:rsid w:val="00264FC7"/>
    <w:rsid w:val="002708BB"/>
    <w:rsid w:val="002717E7"/>
    <w:rsid w:val="00273924"/>
    <w:rsid w:val="0028477A"/>
    <w:rsid w:val="002871BA"/>
    <w:rsid w:val="00293AFB"/>
    <w:rsid w:val="00296F9B"/>
    <w:rsid w:val="002A09C8"/>
    <w:rsid w:val="002A49F8"/>
    <w:rsid w:val="002B0352"/>
    <w:rsid w:val="002B24B1"/>
    <w:rsid w:val="002B3964"/>
    <w:rsid w:val="002C0D2A"/>
    <w:rsid w:val="002C1D04"/>
    <w:rsid w:val="002C2AA4"/>
    <w:rsid w:val="002C787F"/>
    <w:rsid w:val="002D4F30"/>
    <w:rsid w:val="002D6810"/>
    <w:rsid w:val="002E2647"/>
    <w:rsid w:val="002E6752"/>
    <w:rsid w:val="002E76C6"/>
    <w:rsid w:val="002F206A"/>
    <w:rsid w:val="002F24C3"/>
    <w:rsid w:val="002F5BBF"/>
    <w:rsid w:val="003058CF"/>
    <w:rsid w:val="00305E51"/>
    <w:rsid w:val="00307F8E"/>
    <w:rsid w:val="00311B28"/>
    <w:rsid w:val="003131F2"/>
    <w:rsid w:val="003134E7"/>
    <w:rsid w:val="00313784"/>
    <w:rsid w:val="003143EF"/>
    <w:rsid w:val="00315F84"/>
    <w:rsid w:val="003171EF"/>
    <w:rsid w:val="003257DE"/>
    <w:rsid w:val="003271F6"/>
    <w:rsid w:val="0033052B"/>
    <w:rsid w:val="00330694"/>
    <w:rsid w:val="00331022"/>
    <w:rsid w:val="0033201D"/>
    <w:rsid w:val="0033291D"/>
    <w:rsid w:val="003377CE"/>
    <w:rsid w:val="00341D1E"/>
    <w:rsid w:val="00342290"/>
    <w:rsid w:val="00357A0E"/>
    <w:rsid w:val="00360139"/>
    <w:rsid w:val="00361E0E"/>
    <w:rsid w:val="00362398"/>
    <w:rsid w:val="00363864"/>
    <w:rsid w:val="00365952"/>
    <w:rsid w:val="0037423A"/>
    <w:rsid w:val="003744A7"/>
    <w:rsid w:val="003758D2"/>
    <w:rsid w:val="003816CF"/>
    <w:rsid w:val="00383274"/>
    <w:rsid w:val="00385663"/>
    <w:rsid w:val="0038648B"/>
    <w:rsid w:val="00387491"/>
    <w:rsid w:val="00390199"/>
    <w:rsid w:val="00395994"/>
    <w:rsid w:val="003A0C6B"/>
    <w:rsid w:val="003A3B14"/>
    <w:rsid w:val="003B04FB"/>
    <w:rsid w:val="003B06A3"/>
    <w:rsid w:val="003B0DDF"/>
    <w:rsid w:val="003B6980"/>
    <w:rsid w:val="003C094B"/>
    <w:rsid w:val="003C4903"/>
    <w:rsid w:val="003C6DEB"/>
    <w:rsid w:val="003D10E3"/>
    <w:rsid w:val="003D13D9"/>
    <w:rsid w:val="003D217E"/>
    <w:rsid w:val="003D54E4"/>
    <w:rsid w:val="003E2A41"/>
    <w:rsid w:val="003E5066"/>
    <w:rsid w:val="003E54BB"/>
    <w:rsid w:val="003E6BCE"/>
    <w:rsid w:val="003F7640"/>
    <w:rsid w:val="00401429"/>
    <w:rsid w:val="00402DE7"/>
    <w:rsid w:val="0041264B"/>
    <w:rsid w:val="00425A46"/>
    <w:rsid w:val="00426F3D"/>
    <w:rsid w:val="0043043D"/>
    <w:rsid w:val="004309DB"/>
    <w:rsid w:val="00431205"/>
    <w:rsid w:val="00433EA6"/>
    <w:rsid w:val="0043436E"/>
    <w:rsid w:val="00434E56"/>
    <w:rsid w:val="00437680"/>
    <w:rsid w:val="004413BE"/>
    <w:rsid w:val="00442FC4"/>
    <w:rsid w:val="0044307B"/>
    <w:rsid w:val="004442E7"/>
    <w:rsid w:val="00451422"/>
    <w:rsid w:val="00456390"/>
    <w:rsid w:val="004563A1"/>
    <w:rsid w:val="00456BDC"/>
    <w:rsid w:val="00460990"/>
    <w:rsid w:val="00463180"/>
    <w:rsid w:val="00465189"/>
    <w:rsid w:val="00466504"/>
    <w:rsid w:val="0047007D"/>
    <w:rsid w:val="004704A4"/>
    <w:rsid w:val="00474397"/>
    <w:rsid w:val="00475F7F"/>
    <w:rsid w:val="00484246"/>
    <w:rsid w:val="00484BD2"/>
    <w:rsid w:val="00496DB4"/>
    <w:rsid w:val="004A287C"/>
    <w:rsid w:val="004A7C80"/>
    <w:rsid w:val="004B6629"/>
    <w:rsid w:val="004C0937"/>
    <w:rsid w:val="004C0A76"/>
    <w:rsid w:val="004C52CC"/>
    <w:rsid w:val="004C5A24"/>
    <w:rsid w:val="004D36A1"/>
    <w:rsid w:val="004D4E89"/>
    <w:rsid w:val="004D6644"/>
    <w:rsid w:val="004D6F82"/>
    <w:rsid w:val="004D7D8C"/>
    <w:rsid w:val="004E0347"/>
    <w:rsid w:val="004E290A"/>
    <w:rsid w:val="004F0551"/>
    <w:rsid w:val="004F2BEC"/>
    <w:rsid w:val="004F348C"/>
    <w:rsid w:val="004F4F60"/>
    <w:rsid w:val="004F4FCE"/>
    <w:rsid w:val="0050093B"/>
    <w:rsid w:val="00501B7E"/>
    <w:rsid w:val="005024B7"/>
    <w:rsid w:val="00505901"/>
    <w:rsid w:val="00513C58"/>
    <w:rsid w:val="00517B2A"/>
    <w:rsid w:val="00532289"/>
    <w:rsid w:val="0053601B"/>
    <w:rsid w:val="0054208A"/>
    <w:rsid w:val="005456C0"/>
    <w:rsid w:val="00550881"/>
    <w:rsid w:val="00553469"/>
    <w:rsid w:val="005561D7"/>
    <w:rsid w:val="00563524"/>
    <w:rsid w:val="0056421C"/>
    <w:rsid w:val="0056698D"/>
    <w:rsid w:val="0057368D"/>
    <w:rsid w:val="0057783B"/>
    <w:rsid w:val="00582729"/>
    <w:rsid w:val="00583A0D"/>
    <w:rsid w:val="00583AFA"/>
    <w:rsid w:val="005874FA"/>
    <w:rsid w:val="005910B7"/>
    <w:rsid w:val="00591401"/>
    <w:rsid w:val="00591541"/>
    <w:rsid w:val="005926BE"/>
    <w:rsid w:val="00592BCE"/>
    <w:rsid w:val="0059692D"/>
    <w:rsid w:val="005A0E9D"/>
    <w:rsid w:val="005A16F2"/>
    <w:rsid w:val="005A296A"/>
    <w:rsid w:val="005A310A"/>
    <w:rsid w:val="005A504D"/>
    <w:rsid w:val="005B3729"/>
    <w:rsid w:val="005B43FD"/>
    <w:rsid w:val="005C17DC"/>
    <w:rsid w:val="005C66B4"/>
    <w:rsid w:val="005D4A0D"/>
    <w:rsid w:val="005D4B58"/>
    <w:rsid w:val="005D7F3C"/>
    <w:rsid w:val="005E1929"/>
    <w:rsid w:val="005F03AA"/>
    <w:rsid w:val="005F3131"/>
    <w:rsid w:val="005F6210"/>
    <w:rsid w:val="005F634F"/>
    <w:rsid w:val="00604818"/>
    <w:rsid w:val="00616C4D"/>
    <w:rsid w:val="00616F81"/>
    <w:rsid w:val="00621D23"/>
    <w:rsid w:val="006227E6"/>
    <w:rsid w:val="006261FE"/>
    <w:rsid w:val="00626DA8"/>
    <w:rsid w:val="00627BDE"/>
    <w:rsid w:val="00627CF8"/>
    <w:rsid w:val="00636D60"/>
    <w:rsid w:val="0064496B"/>
    <w:rsid w:val="00652FC8"/>
    <w:rsid w:val="006533D7"/>
    <w:rsid w:val="0065548A"/>
    <w:rsid w:val="00656319"/>
    <w:rsid w:val="00660D19"/>
    <w:rsid w:val="00663236"/>
    <w:rsid w:val="00665067"/>
    <w:rsid w:val="00673A18"/>
    <w:rsid w:val="00680F29"/>
    <w:rsid w:val="006904BD"/>
    <w:rsid w:val="00690DFB"/>
    <w:rsid w:val="006A4EA1"/>
    <w:rsid w:val="006A7460"/>
    <w:rsid w:val="006B27B9"/>
    <w:rsid w:val="006B6086"/>
    <w:rsid w:val="006B737E"/>
    <w:rsid w:val="006C0B8E"/>
    <w:rsid w:val="006C1A85"/>
    <w:rsid w:val="006C34B2"/>
    <w:rsid w:val="006C6CE0"/>
    <w:rsid w:val="006C7A2C"/>
    <w:rsid w:val="006D58B1"/>
    <w:rsid w:val="006D59CA"/>
    <w:rsid w:val="006D6403"/>
    <w:rsid w:val="006D7DAF"/>
    <w:rsid w:val="006E2743"/>
    <w:rsid w:val="006E3904"/>
    <w:rsid w:val="006F2C33"/>
    <w:rsid w:val="006F33FB"/>
    <w:rsid w:val="006F5659"/>
    <w:rsid w:val="006F5AD9"/>
    <w:rsid w:val="00701302"/>
    <w:rsid w:val="0070260A"/>
    <w:rsid w:val="00703F62"/>
    <w:rsid w:val="00713607"/>
    <w:rsid w:val="0071734D"/>
    <w:rsid w:val="00723AE0"/>
    <w:rsid w:val="00724A38"/>
    <w:rsid w:val="00724B61"/>
    <w:rsid w:val="00727456"/>
    <w:rsid w:val="00734707"/>
    <w:rsid w:val="00751971"/>
    <w:rsid w:val="0075248A"/>
    <w:rsid w:val="00757C3A"/>
    <w:rsid w:val="007623E7"/>
    <w:rsid w:val="007630EF"/>
    <w:rsid w:val="0076564F"/>
    <w:rsid w:val="00765FFD"/>
    <w:rsid w:val="0076624C"/>
    <w:rsid w:val="0077201D"/>
    <w:rsid w:val="0077223E"/>
    <w:rsid w:val="007759DE"/>
    <w:rsid w:val="00780ED3"/>
    <w:rsid w:val="00782D3C"/>
    <w:rsid w:val="007843A7"/>
    <w:rsid w:val="00786DEC"/>
    <w:rsid w:val="00787EE1"/>
    <w:rsid w:val="00791A8E"/>
    <w:rsid w:val="00795509"/>
    <w:rsid w:val="007955B9"/>
    <w:rsid w:val="007A0BAF"/>
    <w:rsid w:val="007A2A22"/>
    <w:rsid w:val="007A3936"/>
    <w:rsid w:val="007A6529"/>
    <w:rsid w:val="007B20AF"/>
    <w:rsid w:val="007B2B98"/>
    <w:rsid w:val="007B378A"/>
    <w:rsid w:val="007B73DF"/>
    <w:rsid w:val="007C3F3E"/>
    <w:rsid w:val="007C5464"/>
    <w:rsid w:val="007E40B9"/>
    <w:rsid w:val="007E4112"/>
    <w:rsid w:val="007E67AB"/>
    <w:rsid w:val="007F0481"/>
    <w:rsid w:val="007F1320"/>
    <w:rsid w:val="0080082E"/>
    <w:rsid w:val="00800991"/>
    <w:rsid w:val="00801389"/>
    <w:rsid w:val="00804B2A"/>
    <w:rsid w:val="00804DBE"/>
    <w:rsid w:val="0080765B"/>
    <w:rsid w:val="00807D26"/>
    <w:rsid w:val="00816E89"/>
    <w:rsid w:val="008336E4"/>
    <w:rsid w:val="008338E8"/>
    <w:rsid w:val="00833DE9"/>
    <w:rsid w:val="00835DCB"/>
    <w:rsid w:val="0084092A"/>
    <w:rsid w:val="008547B7"/>
    <w:rsid w:val="00854C7A"/>
    <w:rsid w:val="00860802"/>
    <w:rsid w:val="00861A60"/>
    <w:rsid w:val="0086210C"/>
    <w:rsid w:val="00864D10"/>
    <w:rsid w:val="00870EB3"/>
    <w:rsid w:val="00884488"/>
    <w:rsid w:val="0089340D"/>
    <w:rsid w:val="0089359B"/>
    <w:rsid w:val="008942AE"/>
    <w:rsid w:val="00895820"/>
    <w:rsid w:val="008A12DB"/>
    <w:rsid w:val="008A23F9"/>
    <w:rsid w:val="008A478F"/>
    <w:rsid w:val="008A49A7"/>
    <w:rsid w:val="008B1A7B"/>
    <w:rsid w:val="008B5B75"/>
    <w:rsid w:val="008C0090"/>
    <w:rsid w:val="008C338C"/>
    <w:rsid w:val="008C4C93"/>
    <w:rsid w:val="008C5273"/>
    <w:rsid w:val="008C6046"/>
    <w:rsid w:val="008C764A"/>
    <w:rsid w:val="008D6EF0"/>
    <w:rsid w:val="008E00A0"/>
    <w:rsid w:val="008F157C"/>
    <w:rsid w:val="008F4A86"/>
    <w:rsid w:val="00901E75"/>
    <w:rsid w:val="00902C64"/>
    <w:rsid w:val="00903A26"/>
    <w:rsid w:val="00912763"/>
    <w:rsid w:val="00914034"/>
    <w:rsid w:val="009149A3"/>
    <w:rsid w:val="00915749"/>
    <w:rsid w:val="00917370"/>
    <w:rsid w:val="00923FF5"/>
    <w:rsid w:val="00924052"/>
    <w:rsid w:val="00927584"/>
    <w:rsid w:val="009313E5"/>
    <w:rsid w:val="0093475C"/>
    <w:rsid w:val="00935296"/>
    <w:rsid w:val="00940D97"/>
    <w:rsid w:val="00940F35"/>
    <w:rsid w:val="009453FA"/>
    <w:rsid w:val="0096770D"/>
    <w:rsid w:val="00975FBA"/>
    <w:rsid w:val="00977C34"/>
    <w:rsid w:val="00980C7E"/>
    <w:rsid w:val="00993F7F"/>
    <w:rsid w:val="00996AF1"/>
    <w:rsid w:val="009A1A2C"/>
    <w:rsid w:val="009A6CBE"/>
    <w:rsid w:val="009B16B8"/>
    <w:rsid w:val="009C2568"/>
    <w:rsid w:val="009C5486"/>
    <w:rsid w:val="009C704F"/>
    <w:rsid w:val="009D0D7D"/>
    <w:rsid w:val="009D0F78"/>
    <w:rsid w:val="009D0F84"/>
    <w:rsid w:val="009E19A2"/>
    <w:rsid w:val="009E4D79"/>
    <w:rsid w:val="009E6680"/>
    <w:rsid w:val="009E6983"/>
    <w:rsid w:val="009F395E"/>
    <w:rsid w:val="00A05EDD"/>
    <w:rsid w:val="00A0716B"/>
    <w:rsid w:val="00A11265"/>
    <w:rsid w:val="00A170EE"/>
    <w:rsid w:val="00A20F1D"/>
    <w:rsid w:val="00A21221"/>
    <w:rsid w:val="00A27A4E"/>
    <w:rsid w:val="00A27B12"/>
    <w:rsid w:val="00A40195"/>
    <w:rsid w:val="00A4115A"/>
    <w:rsid w:val="00A435D3"/>
    <w:rsid w:val="00A446DA"/>
    <w:rsid w:val="00A46062"/>
    <w:rsid w:val="00A51057"/>
    <w:rsid w:val="00A5477E"/>
    <w:rsid w:val="00A6166A"/>
    <w:rsid w:val="00A643EB"/>
    <w:rsid w:val="00A6688C"/>
    <w:rsid w:val="00A67251"/>
    <w:rsid w:val="00A67DEC"/>
    <w:rsid w:val="00A7196F"/>
    <w:rsid w:val="00A725C6"/>
    <w:rsid w:val="00A726C7"/>
    <w:rsid w:val="00A7569D"/>
    <w:rsid w:val="00A80BA0"/>
    <w:rsid w:val="00A827A4"/>
    <w:rsid w:val="00A83C87"/>
    <w:rsid w:val="00A8749D"/>
    <w:rsid w:val="00A87DF9"/>
    <w:rsid w:val="00A93CB5"/>
    <w:rsid w:val="00A94380"/>
    <w:rsid w:val="00AA0D3D"/>
    <w:rsid w:val="00AA0FC9"/>
    <w:rsid w:val="00AB0433"/>
    <w:rsid w:val="00AB0F59"/>
    <w:rsid w:val="00AB4F5D"/>
    <w:rsid w:val="00AC36D6"/>
    <w:rsid w:val="00AC55BA"/>
    <w:rsid w:val="00AD36C1"/>
    <w:rsid w:val="00AE2DDF"/>
    <w:rsid w:val="00AE74B9"/>
    <w:rsid w:val="00AE7C7C"/>
    <w:rsid w:val="00AF208A"/>
    <w:rsid w:val="00AF4081"/>
    <w:rsid w:val="00B024B8"/>
    <w:rsid w:val="00B03BB7"/>
    <w:rsid w:val="00B03F54"/>
    <w:rsid w:val="00B07763"/>
    <w:rsid w:val="00B07BAE"/>
    <w:rsid w:val="00B1039C"/>
    <w:rsid w:val="00B1060C"/>
    <w:rsid w:val="00B10A72"/>
    <w:rsid w:val="00B10C1E"/>
    <w:rsid w:val="00B22242"/>
    <w:rsid w:val="00B22498"/>
    <w:rsid w:val="00B22B5B"/>
    <w:rsid w:val="00B25D3A"/>
    <w:rsid w:val="00B31413"/>
    <w:rsid w:val="00B37249"/>
    <w:rsid w:val="00B40627"/>
    <w:rsid w:val="00B46345"/>
    <w:rsid w:val="00B4739F"/>
    <w:rsid w:val="00B549C5"/>
    <w:rsid w:val="00B60160"/>
    <w:rsid w:val="00B60BC2"/>
    <w:rsid w:val="00B60F6E"/>
    <w:rsid w:val="00B663B8"/>
    <w:rsid w:val="00B70C00"/>
    <w:rsid w:val="00B71F0E"/>
    <w:rsid w:val="00B73D2A"/>
    <w:rsid w:val="00B75D01"/>
    <w:rsid w:val="00B82A43"/>
    <w:rsid w:val="00B875F5"/>
    <w:rsid w:val="00B91BE2"/>
    <w:rsid w:val="00B95B29"/>
    <w:rsid w:val="00BA2B9D"/>
    <w:rsid w:val="00BA3AB7"/>
    <w:rsid w:val="00BA6CD6"/>
    <w:rsid w:val="00BA7E7A"/>
    <w:rsid w:val="00BB20DF"/>
    <w:rsid w:val="00BB364C"/>
    <w:rsid w:val="00BD38C7"/>
    <w:rsid w:val="00BD38D1"/>
    <w:rsid w:val="00BD3ECD"/>
    <w:rsid w:val="00BE3CA9"/>
    <w:rsid w:val="00BE49C6"/>
    <w:rsid w:val="00BF080D"/>
    <w:rsid w:val="00BF1301"/>
    <w:rsid w:val="00BF2223"/>
    <w:rsid w:val="00BF4EAE"/>
    <w:rsid w:val="00BF5FAB"/>
    <w:rsid w:val="00C03E28"/>
    <w:rsid w:val="00C1273E"/>
    <w:rsid w:val="00C13F68"/>
    <w:rsid w:val="00C1412F"/>
    <w:rsid w:val="00C14ACC"/>
    <w:rsid w:val="00C16A68"/>
    <w:rsid w:val="00C23D0D"/>
    <w:rsid w:val="00C301E7"/>
    <w:rsid w:val="00C30CC1"/>
    <w:rsid w:val="00C310AC"/>
    <w:rsid w:val="00C31861"/>
    <w:rsid w:val="00C34AFD"/>
    <w:rsid w:val="00C375B5"/>
    <w:rsid w:val="00C44D99"/>
    <w:rsid w:val="00C45240"/>
    <w:rsid w:val="00C5391B"/>
    <w:rsid w:val="00C60664"/>
    <w:rsid w:val="00C621CD"/>
    <w:rsid w:val="00C622E7"/>
    <w:rsid w:val="00C632F5"/>
    <w:rsid w:val="00C73C6D"/>
    <w:rsid w:val="00C7436A"/>
    <w:rsid w:val="00C823FD"/>
    <w:rsid w:val="00C93283"/>
    <w:rsid w:val="00C975F7"/>
    <w:rsid w:val="00CA6B6D"/>
    <w:rsid w:val="00CB577E"/>
    <w:rsid w:val="00CB6242"/>
    <w:rsid w:val="00CC70AF"/>
    <w:rsid w:val="00CD052E"/>
    <w:rsid w:val="00CD1BAC"/>
    <w:rsid w:val="00CD5260"/>
    <w:rsid w:val="00CF0A00"/>
    <w:rsid w:val="00CF12E1"/>
    <w:rsid w:val="00CF1F94"/>
    <w:rsid w:val="00CF31A4"/>
    <w:rsid w:val="00CF490C"/>
    <w:rsid w:val="00CF7D19"/>
    <w:rsid w:val="00D00D69"/>
    <w:rsid w:val="00D0316D"/>
    <w:rsid w:val="00D0385D"/>
    <w:rsid w:val="00D05300"/>
    <w:rsid w:val="00D06C76"/>
    <w:rsid w:val="00D1304A"/>
    <w:rsid w:val="00D13252"/>
    <w:rsid w:val="00D174E1"/>
    <w:rsid w:val="00D17C4F"/>
    <w:rsid w:val="00D46194"/>
    <w:rsid w:val="00D469D2"/>
    <w:rsid w:val="00D574B6"/>
    <w:rsid w:val="00D579F5"/>
    <w:rsid w:val="00D61D88"/>
    <w:rsid w:val="00D65A4D"/>
    <w:rsid w:val="00D7745F"/>
    <w:rsid w:val="00D858A6"/>
    <w:rsid w:val="00D90ADA"/>
    <w:rsid w:val="00D91347"/>
    <w:rsid w:val="00D9307B"/>
    <w:rsid w:val="00D941AA"/>
    <w:rsid w:val="00D94A15"/>
    <w:rsid w:val="00D955E0"/>
    <w:rsid w:val="00DA10C6"/>
    <w:rsid w:val="00DA2904"/>
    <w:rsid w:val="00DA47EB"/>
    <w:rsid w:val="00DB105E"/>
    <w:rsid w:val="00DB1CAE"/>
    <w:rsid w:val="00DB3324"/>
    <w:rsid w:val="00DB538C"/>
    <w:rsid w:val="00DC0605"/>
    <w:rsid w:val="00DD0B83"/>
    <w:rsid w:val="00DD11FA"/>
    <w:rsid w:val="00DD3B0A"/>
    <w:rsid w:val="00DD5CCF"/>
    <w:rsid w:val="00DD7DDF"/>
    <w:rsid w:val="00DE2C37"/>
    <w:rsid w:val="00DF08F0"/>
    <w:rsid w:val="00DF3696"/>
    <w:rsid w:val="00DF5F02"/>
    <w:rsid w:val="00DF6A00"/>
    <w:rsid w:val="00E0288C"/>
    <w:rsid w:val="00E02D7C"/>
    <w:rsid w:val="00E222D1"/>
    <w:rsid w:val="00E2541F"/>
    <w:rsid w:val="00E56E7F"/>
    <w:rsid w:val="00E61380"/>
    <w:rsid w:val="00E655A6"/>
    <w:rsid w:val="00E67866"/>
    <w:rsid w:val="00E8782D"/>
    <w:rsid w:val="00E901C6"/>
    <w:rsid w:val="00E935A7"/>
    <w:rsid w:val="00E93F4C"/>
    <w:rsid w:val="00E974E0"/>
    <w:rsid w:val="00E977EA"/>
    <w:rsid w:val="00EA1B38"/>
    <w:rsid w:val="00EA784C"/>
    <w:rsid w:val="00EB7B16"/>
    <w:rsid w:val="00EC0056"/>
    <w:rsid w:val="00EC6E7E"/>
    <w:rsid w:val="00EC7B8E"/>
    <w:rsid w:val="00ED39F3"/>
    <w:rsid w:val="00ED7468"/>
    <w:rsid w:val="00EE0DBE"/>
    <w:rsid w:val="00EE297E"/>
    <w:rsid w:val="00EE3FB4"/>
    <w:rsid w:val="00EE7399"/>
    <w:rsid w:val="00EF6B06"/>
    <w:rsid w:val="00F0150A"/>
    <w:rsid w:val="00F01BC6"/>
    <w:rsid w:val="00F11696"/>
    <w:rsid w:val="00F1601B"/>
    <w:rsid w:val="00F20EA1"/>
    <w:rsid w:val="00F235DC"/>
    <w:rsid w:val="00F307E3"/>
    <w:rsid w:val="00F415B5"/>
    <w:rsid w:val="00F44070"/>
    <w:rsid w:val="00F51881"/>
    <w:rsid w:val="00F54FCF"/>
    <w:rsid w:val="00F55AFD"/>
    <w:rsid w:val="00F64B58"/>
    <w:rsid w:val="00F64C34"/>
    <w:rsid w:val="00F650B8"/>
    <w:rsid w:val="00F655A7"/>
    <w:rsid w:val="00F663DD"/>
    <w:rsid w:val="00F774F0"/>
    <w:rsid w:val="00F833AF"/>
    <w:rsid w:val="00F83CFD"/>
    <w:rsid w:val="00F908B0"/>
    <w:rsid w:val="00F93C91"/>
    <w:rsid w:val="00F960F3"/>
    <w:rsid w:val="00FA09B8"/>
    <w:rsid w:val="00FA3412"/>
    <w:rsid w:val="00FA51D5"/>
    <w:rsid w:val="00FA6B32"/>
    <w:rsid w:val="00FB028B"/>
    <w:rsid w:val="00FB3EF6"/>
    <w:rsid w:val="00FB753C"/>
    <w:rsid w:val="00FC18A5"/>
    <w:rsid w:val="00FC462E"/>
    <w:rsid w:val="00FC600F"/>
    <w:rsid w:val="00FD63C3"/>
    <w:rsid w:val="00FE62CD"/>
    <w:rsid w:val="00FF0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4:docId w14:val="7B29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1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16C4D"/>
    <w:rPr>
      <w:b/>
      <w:bCs/>
    </w:rPr>
  </w:style>
  <w:style w:type="paragraph" w:styleId="BalloonText">
    <w:name w:val="Balloon Text"/>
    <w:basedOn w:val="Normal"/>
    <w:semiHidden/>
    <w:rsid w:val="00B60F6E"/>
    <w:rPr>
      <w:rFonts w:ascii="Tahoma" w:hAnsi="Tahoma" w:cs="Tahoma"/>
      <w:sz w:val="16"/>
      <w:szCs w:val="16"/>
    </w:rPr>
  </w:style>
  <w:style w:type="paragraph" w:styleId="Header">
    <w:name w:val="header"/>
    <w:basedOn w:val="Normal"/>
    <w:link w:val="HeaderChar"/>
    <w:uiPriority w:val="99"/>
    <w:rsid w:val="0041264B"/>
    <w:pPr>
      <w:tabs>
        <w:tab w:val="center" w:pos="4320"/>
        <w:tab w:val="right" w:pos="8640"/>
      </w:tabs>
    </w:pPr>
  </w:style>
  <w:style w:type="paragraph" w:styleId="Footer">
    <w:name w:val="footer"/>
    <w:basedOn w:val="Normal"/>
    <w:rsid w:val="0041264B"/>
    <w:pPr>
      <w:tabs>
        <w:tab w:val="center" w:pos="4320"/>
        <w:tab w:val="right" w:pos="8640"/>
      </w:tabs>
    </w:pPr>
  </w:style>
  <w:style w:type="character" w:styleId="CommentReference">
    <w:name w:val="annotation reference"/>
    <w:semiHidden/>
    <w:rsid w:val="0041264B"/>
    <w:rPr>
      <w:sz w:val="16"/>
      <w:szCs w:val="16"/>
    </w:rPr>
  </w:style>
  <w:style w:type="paragraph" w:styleId="CommentText">
    <w:name w:val="annotation text"/>
    <w:basedOn w:val="Normal"/>
    <w:semiHidden/>
    <w:rsid w:val="0041264B"/>
  </w:style>
  <w:style w:type="paragraph" w:styleId="CommentSubject">
    <w:name w:val="annotation subject"/>
    <w:basedOn w:val="CommentText"/>
    <w:next w:val="CommentText"/>
    <w:semiHidden/>
    <w:rsid w:val="0041264B"/>
    <w:rPr>
      <w:b/>
      <w:bCs/>
    </w:rPr>
  </w:style>
  <w:style w:type="paragraph" w:styleId="PlainText">
    <w:name w:val="Plain Text"/>
    <w:basedOn w:val="Normal"/>
    <w:rsid w:val="00895820"/>
    <w:rPr>
      <w:rFonts w:ascii="Courier New" w:hAnsi="Courier New" w:cs="Courier New"/>
    </w:rPr>
  </w:style>
  <w:style w:type="paragraph" w:customStyle="1" w:styleId="RulesSummary">
    <w:name w:val="Rules: Summary"/>
    <w:basedOn w:val="Normal"/>
    <w:rsid w:val="00F20EA1"/>
    <w:pPr>
      <w:ind w:left="1440"/>
    </w:pPr>
    <w:rPr>
      <w:sz w:val="22"/>
    </w:rPr>
  </w:style>
  <w:style w:type="character" w:styleId="Hyperlink">
    <w:name w:val="Hyperlink"/>
    <w:rsid w:val="003744A7"/>
    <w:rPr>
      <w:color w:val="0000FF"/>
      <w:u w:val="single"/>
    </w:rPr>
  </w:style>
  <w:style w:type="character" w:styleId="PageNumber">
    <w:name w:val="page number"/>
    <w:basedOn w:val="DefaultParagraphFont"/>
    <w:rsid w:val="00656319"/>
  </w:style>
  <w:style w:type="paragraph" w:customStyle="1" w:styleId="RulesAuthorityEffec">
    <w:name w:val="Rules: Authority &amp; Effec"/>
    <w:basedOn w:val="Normal"/>
    <w:rsid w:val="00EE3FB4"/>
    <w:pPr>
      <w:ind w:left="4320" w:hanging="2160"/>
      <w:jc w:val="both"/>
    </w:pPr>
    <w:rPr>
      <w:sz w:val="22"/>
    </w:rPr>
  </w:style>
  <w:style w:type="paragraph" w:styleId="HTMLPreformatted">
    <w:name w:val="HTML Preformatted"/>
    <w:basedOn w:val="Normal"/>
    <w:link w:val="HTMLPreformattedChar"/>
    <w:uiPriority w:val="99"/>
    <w:unhideWhenUsed/>
    <w:rsid w:val="00833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336E4"/>
    <w:rPr>
      <w:rFonts w:ascii="Courier New" w:hAnsi="Courier New" w:cs="Courier New"/>
    </w:rPr>
  </w:style>
  <w:style w:type="paragraph" w:customStyle="1" w:styleId="RulesChapterTitle">
    <w:name w:val="Rules: Chapter Title"/>
    <w:basedOn w:val="Normal"/>
    <w:rsid w:val="00B22498"/>
    <w:pPr>
      <w:ind w:left="2160" w:hanging="2160"/>
      <w:jc w:val="both"/>
    </w:pPr>
    <w:rPr>
      <w:b/>
      <w:sz w:val="22"/>
    </w:rPr>
  </w:style>
  <w:style w:type="character" w:customStyle="1" w:styleId="HeaderChar">
    <w:name w:val="Header Char"/>
    <w:link w:val="Header"/>
    <w:uiPriority w:val="99"/>
    <w:rsid w:val="00D574B6"/>
  </w:style>
  <w:style w:type="character" w:styleId="UnresolvedMention">
    <w:name w:val="Unresolved Mention"/>
    <w:basedOn w:val="DefaultParagraphFont"/>
    <w:uiPriority w:val="99"/>
    <w:semiHidden/>
    <w:unhideWhenUsed/>
    <w:rsid w:val="00A170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4040">
      <w:bodyDiv w:val="1"/>
      <w:marLeft w:val="0"/>
      <w:marRight w:val="0"/>
      <w:marTop w:val="0"/>
      <w:marBottom w:val="0"/>
      <w:divBdr>
        <w:top w:val="none" w:sz="0" w:space="0" w:color="auto"/>
        <w:left w:val="none" w:sz="0" w:space="0" w:color="auto"/>
        <w:bottom w:val="none" w:sz="0" w:space="0" w:color="auto"/>
        <w:right w:val="none" w:sz="0" w:space="0" w:color="auto"/>
      </w:divBdr>
    </w:div>
    <w:div w:id="52050397">
      <w:bodyDiv w:val="1"/>
      <w:marLeft w:val="0"/>
      <w:marRight w:val="0"/>
      <w:marTop w:val="0"/>
      <w:marBottom w:val="0"/>
      <w:divBdr>
        <w:top w:val="none" w:sz="0" w:space="0" w:color="auto"/>
        <w:left w:val="none" w:sz="0" w:space="0" w:color="auto"/>
        <w:bottom w:val="none" w:sz="0" w:space="0" w:color="auto"/>
        <w:right w:val="none" w:sz="0" w:space="0" w:color="auto"/>
      </w:divBdr>
    </w:div>
    <w:div w:id="116529142">
      <w:bodyDiv w:val="1"/>
      <w:marLeft w:val="0"/>
      <w:marRight w:val="0"/>
      <w:marTop w:val="0"/>
      <w:marBottom w:val="0"/>
      <w:divBdr>
        <w:top w:val="none" w:sz="0" w:space="0" w:color="auto"/>
        <w:left w:val="none" w:sz="0" w:space="0" w:color="auto"/>
        <w:bottom w:val="none" w:sz="0" w:space="0" w:color="auto"/>
        <w:right w:val="none" w:sz="0" w:space="0" w:color="auto"/>
      </w:divBdr>
    </w:div>
    <w:div w:id="230233331">
      <w:bodyDiv w:val="1"/>
      <w:marLeft w:val="0"/>
      <w:marRight w:val="0"/>
      <w:marTop w:val="0"/>
      <w:marBottom w:val="0"/>
      <w:divBdr>
        <w:top w:val="none" w:sz="0" w:space="0" w:color="auto"/>
        <w:left w:val="none" w:sz="0" w:space="0" w:color="auto"/>
        <w:bottom w:val="none" w:sz="0" w:space="0" w:color="auto"/>
        <w:right w:val="none" w:sz="0" w:space="0" w:color="auto"/>
      </w:divBdr>
    </w:div>
    <w:div w:id="709499735">
      <w:bodyDiv w:val="1"/>
      <w:marLeft w:val="0"/>
      <w:marRight w:val="0"/>
      <w:marTop w:val="0"/>
      <w:marBottom w:val="0"/>
      <w:divBdr>
        <w:top w:val="none" w:sz="0" w:space="0" w:color="auto"/>
        <w:left w:val="none" w:sz="0" w:space="0" w:color="auto"/>
        <w:bottom w:val="none" w:sz="0" w:space="0" w:color="auto"/>
        <w:right w:val="none" w:sz="0" w:space="0" w:color="auto"/>
      </w:divBdr>
    </w:div>
    <w:div w:id="877165837">
      <w:bodyDiv w:val="1"/>
      <w:marLeft w:val="0"/>
      <w:marRight w:val="0"/>
      <w:marTop w:val="0"/>
      <w:marBottom w:val="0"/>
      <w:divBdr>
        <w:top w:val="none" w:sz="0" w:space="0" w:color="auto"/>
        <w:left w:val="none" w:sz="0" w:space="0" w:color="auto"/>
        <w:bottom w:val="none" w:sz="0" w:space="0" w:color="auto"/>
        <w:right w:val="none" w:sz="0" w:space="0" w:color="auto"/>
      </w:divBdr>
    </w:div>
    <w:div w:id="1052996523">
      <w:bodyDiv w:val="1"/>
      <w:marLeft w:val="0"/>
      <w:marRight w:val="0"/>
      <w:marTop w:val="0"/>
      <w:marBottom w:val="0"/>
      <w:divBdr>
        <w:top w:val="none" w:sz="0" w:space="0" w:color="auto"/>
        <w:left w:val="none" w:sz="0" w:space="0" w:color="auto"/>
        <w:bottom w:val="none" w:sz="0" w:space="0" w:color="auto"/>
        <w:right w:val="none" w:sz="0" w:space="0" w:color="auto"/>
      </w:divBdr>
    </w:div>
    <w:div w:id="1054622195">
      <w:bodyDiv w:val="1"/>
      <w:marLeft w:val="0"/>
      <w:marRight w:val="0"/>
      <w:marTop w:val="0"/>
      <w:marBottom w:val="0"/>
      <w:divBdr>
        <w:top w:val="none" w:sz="0" w:space="0" w:color="auto"/>
        <w:left w:val="none" w:sz="0" w:space="0" w:color="auto"/>
        <w:bottom w:val="none" w:sz="0" w:space="0" w:color="auto"/>
        <w:right w:val="none" w:sz="0" w:space="0" w:color="auto"/>
      </w:divBdr>
    </w:div>
    <w:div w:id="1073814466">
      <w:bodyDiv w:val="1"/>
      <w:marLeft w:val="0"/>
      <w:marRight w:val="0"/>
      <w:marTop w:val="0"/>
      <w:marBottom w:val="0"/>
      <w:divBdr>
        <w:top w:val="none" w:sz="0" w:space="0" w:color="auto"/>
        <w:left w:val="none" w:sz="0" w:space="0" w:color="auto"/>
        <w:bottom w:val="none" w:sz="0" w:space="0" w:color="auto"/>
        <w:right w:val="none" w:sz="0" w:space="0" w:color="auto"/>
      </w:divBdr>
    </w:div>
    <w:div w:id="1115637539">
      <w:bodyDiv w:val="1"/>
      <w:marLeft w:val="0"/>
      <w:marRight w:val="0"/>
      <w:marTop w:val="0"/>
      <w:marBottom w:val="0"/>
      <w:divBdr>
        <w:top w:val="none" w:sz="0" w:space="0" w:color="auto"/>
        <w:left w:val="none" w:sz="0" w:space="0" w:color="auto"/>
        <w:bottom w:val="none" w:sz="0" w:space="0" w:color="auto"/>
        <w:right w:val="none" w:sz="0" w:space="0" w:color="auto"/>
      </w:divBdr>
    </w:div>
    <w:div w:id="1159922336">
      <w:bodyDiv w:val="1"/>
      <w:marLeft w:val="0"/>
      <w:marRight w:val="0"/>
      <w:marTop w:val="0"/>
      <w:marBottom w:val="0"/>
      <w:divBdr>
        <w:top w:val="none" w:sz="0" w:space="0" w:color="auto"/>
        <w:left w:val="none" w:sz="0" w:space="0" w:color="auto"/>
        <w:bottom w:val="none" w:sz="0" w:space="0" w:color="auto"/>
        <w:right w:val="none" w:sz="0" w:space="0" w:color="auto"/>
      </w:divBdr>
    </w:div>
    <w:div w:id="1160002184">
      <w:bodyDiv w:val="1"/>
      <w:marLeft w:val="0"/>
      <w:marRight w:val="0"/>
      <w:marTop w:val="0"/>
      <w:marBottom w:val="0"/>
      <w:divBdr>
        <w:top w:val="none" w:sz="0" w:space="0" w:color="auto"/>
        <w:left w:val="none" w:sz="0" w:space="0" w:color="auto"/>
        <w:bottom w:val="none" w:sz="0" w:space="0" w:color="auto"/>
        <w:right w:val="none" w:sz="0" w:space="0" w:color="auto"/>
      </w:divBdr>
    </w:div>
    <w:div w:id="1260674554">
      <w:bodyDiv w:val="1"/>
      <w:marLeft w:val="0"/>
      <w:marRight w:val="0"/>
      <w:marTop w:val="0"/>
      <w:marBottom w:val="0"/>
      <w:divBdr>
        <w:top w:val="none" w:sz="0" w:space="0" w:color="auto"/>
        <w:left w:val="none" w:sz="0" w:space="0" w:color="auto"/>
        <w:bottom w:val="none" w:sz="0" w:space="0" w:color="auto"/>
        <w:right w:val="none" w:sz="0" w:space="0" w:color="auto"/>
      </w:divBdr>
    </w:div>
    <w:div w:id="1290555853">
      <w:bodyDiv w:val="1"/>
      <w:marLeft w:val="0"/>
      <w:marRight w:val="0"/>
      <w:marTop w:val="0"/>
      <w:marBottom w:val="0"/>
      <w:divBdr>
        <w:top w:val="none" w:sz="0" w:space="0" w:color="auto"/>
        <w:left w:val="none" w:sz="0" w:space="0" w:color="auto"/>
        <w:bottom w:val="none" w:sz="0" w:space="0" w:color="auto"/>
        <w:right w:val="none" w:sz="0" w:space="0" w:color="auto"/>
      </w:divBdr>
    </w:div>
    <w:div w:id="1369725362">
      <w:bodyDiv w:val="1"/>
      <w:marLeft w:val="0"/>
      <w:marRight w:val="0"/>
      <w:marTop w:val="0"/>
      <w:marBottom w:val="0"/>
      <w:divBdr>
        <w:top w:val="none" w:sz="0" w:space="0" w:color="auto"/>
        <w:left w:val="none" w:sz="0" w:space="0" w:color="auto"/>
        <w:bottom w:val="none" w:sz="0" w:space="0" w:color="auto"/>
        <w:right w:val="none" w:sz="0" w:space="0" w:color="auto"/>
      </w:divBdr>
    </w:div>
    <w:div w:id="1568570325">
      <w:bodyDiv w:val="1"/>
      <w:marLeft w:val="0"/>
      <w:marRight w:val="0"/>
      <w:marTop w:val="0"/>
      <w:marBottom w:val="0"/>
      <w:divBdr>
        <w:top w:val="none" w:sz="0" w:space="0" w:color="auto"/>
        <w:left w:val="none" w:sz="0" w:space="0" w:color="auto"/>
        <w:bottom w:val="none" w:sz="0" w:space="0" w:color="auto"/>
        <w:right w:val="none" w:sz="0" w:space="0" w:color="auto"/>
      </w:divBdr>
    </w:div>
    <w:div w:id="1652100489">
      <w:bodyDiv w:val="1"/>
      <w:marLeft w:val="0"/>
      <w:marRight w:val="0"/>
      <w:marTop w:val="0"/>
      <w:marBottom w:val="0"/>
      <w:divBdr>
        <w:top w:val="none" w:sz="0" w:space="0" w:color="auto"/>
        <w:left w:val="none" w:sz="0" w:space="0" w:color="auto"/>
        <w:bottom w:val="none" w:sz="0" w:space="0" w:color="auto"/>
        <w:right w:val="none" w:sz="0" w:space="0" w:color="auto"/>
      </w:divBdr>
    </w:div>
    <w:div w:id="1702319600">
      <w:bodyDiv w:val="1"/>
      <w:marLeft w:val="0"/>
      <w:marRight w:val="0"/>
      <w:marTop w:val="0"/>
      <w:marBottom w:val="0"/>
      <w:divBdr>
        <w:top w:val="none" w:sz="0" w:space="0" w:color="auto"/>
        <w:left w:val="none" w:sz="0" w:space="0" w:color="auto"/>
        <w:bottom w:val="none" w:sz="0" w:space="0" w:color="auto"/>
        <w:right w:val="none" w:sz="0" w:space="0" w:color="auto"/>
      </w:divBdr>
    </w:div>
    <w:div w:id="194467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T.Margerum@Maine.gov" TargetMode="External"/><Relationship Id="rId13" Type="http://schemas.openxmlformats.org/officeDocument/2006/relationships/hyperlink" Target="mailto:Michael.S.Hudson@Maine.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nn.Muzzey@Maine.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cy.R.Knapp@Maine.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acy.R.Knapp@Maine.gov" TargetMode="External"/><Relationship Id="rId4" Type="http://schemas.openxmlformats.org/officeDocument/2006/relationships/settings" Target="settings.xml"/><Relationship Id="rId9" Type="http://schemas.openxmlformats.org/officeDocument/2006/relationships/hyperlink" Target="mailto:Bill.Hinkel@Maine.gov" TargetMode="External"/><Relationship Id="rId14" Type="http://schemas.openxmlformats.org/officeDocument/2006/relationships/hyperlink" Target="mailto:Mark.T.Margerum@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6A233-2B23-4164-A266-50553BF6B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3324</Words>
  <Characters>21235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2021-05-06T20:28:00Z</dcterms:created>
  <dcterms:modified xsi:type="dcterms:W3CDTF">2021-08-20T17:38:00Z</dcterms:modified>
</cp:coreProperties>
</file>