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02-395</w:t>
      </w:r>
    </w:p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PLUMBERS’ EXAMINING BOARD</w:t>
      </w:r>
    </w:p>
    <w:p w:rsidR="001C6572" w:rsidRPr="00C73E40" w:rsidRDefault="001C6572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C73E40" w:rsidRDefault="00C164BA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820B01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8F6C1C">
        <w:rPr>
          <w:rFonts w:ascii="Bookman Old Style" w:hAnsi="Bookman Old Style"/>
          <w:sz w:val="22"/>
          <w:szCs w:val="22"/>
        </w:rPr>
        <w:t>2</w:t>
      </w:r>
      <w:r w:rsidR="00820B01">
        <w:rPr>
          <w:rFonts w:ascii="Bookman Old Style" w:hAnsi="Bookman Old Style"/>
          <w:sz w:val="22"/>
          <w:szCs w:val="22"/>
        </w:rPr>
        <w:t>1</w:t>
      </w:r>
      <w:r w:rsidR="001C6572" w:rsidRPr="00C73E40">
        <w:rPr>
          <w:rFonts w:ascii="Bookman Old Style" w:hAnsi="Bookman Old Style"/>
          <w:sz w:val="22"/>
          <w:szCs w:val="22"/>
        </w:rPr>
        <w:t xml:space="preserve"> Reg</w:t>
      </w:r>
      <w:r w:rsidR="00634798" w:rsidRPr="00C73E40">
        <w:rPr>
          <w:rFonts w:ascii="Bookman Old Style" w:hAnsi="Bookman Old Style"/>
          <w:sz w:val="22"/>
          <w:szCs w:val="22"/>
        </w:rPr>
        <w:t>ulatory Agenda</w:t>
      </w:r>
    </w:p>
    <w:p w:rsidR="001C6572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C73E40" w:rsidRPr="00C73E40" w:rsidRDefault="00C73E40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02-395</w:t>
      </w:r>
    </w:p>
    <w:p w:rsidR="005D6929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Department of Professional &amp; Financial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>,</w:t>
      </w:r>
      <w:r w:rsid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Plumber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s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’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E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xamining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B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>oard</w:t>
      </w:r>
    </w:p>
    <w:p w:rsidR="00F547B9" w:rsidRPr="00C73E40" w:rsidRDefault="00F547B9" w:rsidP="00C73E40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8F4E52" w:rsidRPr="00C95EA9" w:rsidRDefault="008F4E52" w:rsidP="008F4E52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207/624-8605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catherine.m.carroll@maine.gov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C73E40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C73E40">
        <w:rPr>
          <w:rFonts w:ascii="Bookman Old Style" w:hAnsi="Bookman Old Style"/>
          <w:spacing w:val="-3"/>
          <w:sz w:val="22"/>
          <w:szCs w:val="22"/>
        </w:rPr>
        <w:t>one</w:t>
      </w:r>
      <w:r w:rsidR="00A31CF2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8F4E00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C164BA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820B01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C164BA">
        <w:rPr>
          <w:rFonts w:ascii="Bookman Old Style" w:hAnsi="Bookman Old Style"/>
          <w:b/>
          <w:spacing w:val="-3"/>
          <w:sz w:val="22"/>
          <w:szCs w:val="22"/>
        </w:rPr>
        <w:t>-20</w:t>
      </w:r>
      <w:r w:rsidR="008F6C1C">
        <w:rPr>
          <w:rFonts w:ascii="Bookman Old Style" w:hAnsi="Bookman Old Style"/>
          <w:b/>
          <w:spacing w:val="-3"/>
          <w:sz w:val="22"/>
          <w:szCs w:val="22"/>
        </w:rPr>
        <w:t>2</w:t>
      </w:r>
      <w:r w:rsidR="00820B01">
        <w:rPr>
          <w:rFonts w:ascii="Bookman Old Style" w:hAnsi="Bookman Old Style"/>
          <w:b/>
          <w:spacing w:val="-3"/>
          <w:sz w:val="22"/>
          <w:szCs w:val="22"/>
        </w:rPr>
        <w:t>1</w:t>
      </w:r>
      <w:bookmarkStart w:id="0" w:name="_GoBack"/>
      <w:bookmarkEnd w:id="0"/>
      <w:r w:rsidR="001C657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C73E40">
        <w:rPr>
          <w:rFonts w:ascii="Bookman Old Style" w:hAnsi="Bookman Old Style"/>
          <w:spacing w:val="-3"/>
          <w:sz w:val="22"/>
          <w:szCs w:val="22"/>
        </w:rPr>
        <w:t xml:space="preserve">: 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1</w:t>
      </w:r>
      <w:r w:rsidRPr="00C73E40">
        <w:rPr>
          <w:rFonts w:ascii="Bookman Old Style" w:hAnsi="Bookman Old Style"/>
          <w:sz w:val="22"/>
          <w:szCs w:val="22"/>
        </w:rPr>
        <w:t xml:space="preserve">: </w:t>
      </w:r>
      <w:r w:rsidR="00863F10">
        <w:rPr>
          <w:rFonts w:ascii="Bookman Old Style" w:hAnsi="Bookman Old Style"/>
          <w:sz w:val="22"/>
          <w:szCs w:val="22"/>
        </w:rPr>
        <w:t>Advisory Rulings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</w:t>
      </w:r>
      <w:r w:rsidR="00F8596F">
        <w:rPr>
          <w:rFonts w:ascii="Bookman Old Style" w:hAnsi="Bookman Old Style"/>
          <w:sz w:val="22"/>
          <w:szCs w:val="22"/>
        </w:rPr>
        <w:t xml:space="preserve"> </w:t>
      </w:r>
      <w:r w:rsidRPr="00C73E40">
        <w:rPr>
          <w:rFonts w:ascii="Bookman Old Style" w:hAnsi="Bookman Old Style"/>
          <w:sz w:val="22"/>
          <w:szCs w:val="22"/>
        </w:rPr>
        <w:t>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guidelines relating to advisory rulings.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AFFECTED PARTIES: Licensees.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3</w:t>
      </w:r>
      <w:r w:rsidRPr="00C73E40">
        <w:rPr>
          <w:rFonts w:ascii="Bookman Old Style" w:hAnsi="Bookman Old Style"/>
          <w:sz w:val="22"/>
          <w:szCs w:val="22"/>
        </w:rPr>
        <w:t>: Licensing Requirements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</w:t>
      </w:r>
      <w:r w:rsidR="00F8596F">
        <w:rPr>
          <w:rFonts w:ascii="Bookman Old Style" w:hAnsi="Bookman Old Style"/>
          <w:sz w:val="22"/>
          <w:szCs w:val="22"/>
        </w:rPr>
        <w:t xml:space="preserve"> </w:t>
      </w:r>
      <w:r w:rsidRPr="00C73E40">
        <w:rPr>
          <w:rFonts w:ascii="Bookman Old Style" w:hAnsi="Bookman Old Style"/>
          <w:sz w:val="22"/>
          <w:szCs w:val="22"/>
        </w:rPr>
        <w:t>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requirements for licensure as a Trainee Plumber, Journeyman-in-Training, Journeyman Plumber, and Master Plumber.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AFFECTED PARTIES: Licensees.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4</w:t>
      </w:r>
      <w:r w:rsidRPr="00C73E40">
        <w:rPr>
          <w:rFonts w:ascii="Bookman Old Style" w:hAnsi="Bookman Old Style"/>
          <w:sz w:val="22"/>
          <w:szCs w:val="22"/>
        </w:rPr>
        <w:t>: Installation Standards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</w:t>
      </w:r>
      <w:r w:rsidR="00F8596F">
        <w:rPr>
          <w:rFonts w:ascii="Bookman Old Style" w:hAnsi="Bookman Old Style"/>
          <w:sz w:val="22"/>
          <w:szCs w:val="22"/>
        </w:rPr>
        <w:t xml:space="preserve"> </w:t>
      </w:r>
      <w:r w:rsidRPr="00C73E40">
        <w:rPr>
          <w:rFonts w:ascii="Bookman Old Style" w:hAnsi="Bookman Old Style"/>
          <w:sz w:val="22"/>
          <w:szCs w:val="22"/>
        </w:rPr>
        <w:t>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 xml:space="preserve">PURPOSE: The Board </w:t>
      </w:r>
      <w:r w:rsidR="005600D3">
        <w:rPr>
          <w:rFonts w:ascii="Bookman Old Style" w:hAnsi="Bookman Old Style"/>
          <w:sz w:val="22"/>
          <w:szCs w:val="22"/>
        </w:rPr>
        <w:t>may</w:t>
      </w:r>
      <w:r w:rsidRPr="00C73E40">
        <w:rPr>
          <w:rFonts w:ascii="Bookman Old Style" w:hAnsi="Bookman Old Style"/>
          <w:sz w:val="22"/>
          <w:szCs w:val="22"/>
        </w:rPr>
        <w:t xml:space="preserve"> review and revise its rules to ensure clarity and conformity with the enabling statute by adopting and amending standards for plumbing installations in the State of Maine.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AFFECTED PARTIES: Licensees.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6</w:t>
      </w:r>
      <w:r w:rsidRPr="00C73E40">
        <w:rPr>
          <w:rFonts w:ascii="Bookman Old Style" w:hAnsi="Bookman Old Style"/>
          <w:sz w:val="22"/>
          <w:szCs w:val="22"/>
        </w:rPr>
        <w:t>: Reciprocity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</w:t>
      </w:r>
      <w:r w:rsidR="00F8596F">
        <w:rPr>
          <w:rFonts w:ascii="Bookman Old Style" w:hAnsi="Bookman Old Style"/>
          <w:sz w:val="22"/>
          <w:szCs w:val="22"/>
        </w:rPr>
        <w:t xml:space="preserve"> </w:t>
      </w:r>
      <w:r w:rsidRPr="00C73E40">
        <w:rPr>
          <w:rFonts w:ascii="Bookman Old Style" w:hAnsi="Bookman Old Style"/>
          <w:sz w:val="22"/>
          <w:szCs w:val="22"/>
        </w:rPr>
        <w:t>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procedures for qualifying for licensure by reciprocity.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AFFECTED PARTIES: Licensees.</w:t>
      </w:r>
    </w:p>
    <w:p w:rsidR="00D04113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D04113" w:rsidRPr="00C73E40" w:rsidSect="00C73E40">
      <w:endnotePr>
        <w:numFmt w:val="decimal"/>
      </w:endnotePr>
      <w:pgSz w:w="12240" w:h="15840"/>
      <w:pgMar w:top="1080" w:right="1440" w:bottom="117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FC" w:rsidRDefault="00103FFC">
      <w:pPr>
        <w:spacing w:line="20" w:lineRule="exact"/>
      </w:pPr>
    </w:p>
  </w:endnote>
  <w:endnote w:type="continuationSeparator" w:id="0">
    <w:p w:rsidR="00103FFC" w:rsidRDefault="00103FFC">
      <w:r>
        <w:t xml:space="preserve"> </w:t>
      </w:r>
    </w:p>
  </w:endnote>
  <w:endnote w:type="continuationNotice" w:id="1">
    <w:p w:rsidR="00103FFC" w:rsidRDefault="00103F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FC" w:rsidRDefault="00103FFC">
      <w:r>
        <w:separator/>
      </w:r>
    </w:p>
  </w:footnote>
  <w:footnote w:type="continuationSeparator" w:id="0">
    <w:p w:rsidR="00103FFC" w:rsidRDefault="0010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1D7A"/>
    <w:rsid w:val="00036FEE"/>
    <w:rsid w:val="000451F7"/>
    <w:rsid w:val="000B70FA"/>
    <w:rsid w:val="000E336B"/>
    <w:rsid w:val="00103FFC"/>
    <w:rsid w:val="00110A6A"/>
    <w:rsid w:val="0012267C"/>
    <w:rsid w:val="00155932"/>
    <w:rsid w:val="00196A7A"/>
    <w:rsid w:val="001C6572"/>
    <w:rsid w:val="00233DFB"/>
    <w:rsid w:val="00266E6A"/>
    <w:rsid w:val="00297F3B"/>
    <w:rsid w:val="00300B55"/>
    <w:rsid w:val="00334CD9"/>
    <w:rsid w:val="00352CCE"/>
    <w:rsid w:val="004032EC"/>
    <w:rsid w:val="00436A6C"/>
    <w:rsid w:val="0044387F"/>
    <w:rsid w:val="00447AA9"/>
    <w:rsid w:val="004D0FF5"/>
    <w:rsid w:val="004F44AA"/>
    <w:rsid w:val="00507A95"/>
    <w:rsid w:val="00520989"/>
    <w:rsid w:val="00541BB0"/>
    <w:rsid w:val="005600D3"/>
    <w:rsid w:val="00596D27"/>
    <w:rsid w:val="005D0569"/>
    <w:rsid w:val="005D2F46"/>
    <w:rsid w:val="005D6929"/>
    <w:rsid w:val="005F69B3"/>
    <w:rsid w:val="00634798"/>
    <w:rsid w:val="00665DD7"/>
    <w:rsid w:val="006672D4"/>
    <w:rsid w:val="00671248"/>
    <w:rsid w:val="006846E3"/>
    <w:rsid w:val="006C37BF"/>
    <w:rsid w:val="00716A4B"/>
    <w:rsid w:val="00721605"/>
    <w:rsid w:val="00727471"/>
    <w:rsid w:val="00757879"/>
    <w:rsid w:val="0078305E"/>
    <w:rsid w:val="00791D7A"/>
    <w:rsid w:val="007A36E5"/>
    <w:rsid w:val="007A37F9"/>
    <w:rsid w:val="007C3D05"/>
    <w:rsid w:val="007D66C8"/>
    <w:rsid w:val="007D7912"/>
    <w:rsid w:val="007F78F6"/>
    <w:rsid w:val="00820B01"/>
    <w:rsid w:val="00860AF2"/>
    <w:rsid w:val="00863F10"/>
    <w:rsid w:val="008A24D7"/>
    <w:rsid w:val="008A6D18"/>
    <w:rsid w:val="008C07E3"/>
    <w:rsid w:val="008C43B3"/>
    <w:rsid w:val="008D31C9"/>
    <w:rsid w:val="008D3A62"/>
    <w:rsid w:val="008F4E00"/>
    <w:rsid w:val="008F4E52"/>
    <w:rsid w:val="008F6C1C"/>
    <w:rsid w:val="009763AE"/>
    <w:rsid w:val="009807A0"/>
    <w:rsid w:val="00990ACB"/>
    <w:rsid w:val="00A11221"/>
    <w:rsid w:val="00A13051"/>
    <w:rsid w:val="00A226B4"/>
    <w:rsid w:val="00A31CF2"/>
    <w:rsid w:val="00A51851"/>
    <w:rsid w:val="00A607C8"/>
    <w:rsid w:val="00A94FA2"/>
    <w:rsid w:val="00AA60F0"/>
    <w:rsid w:val="00AB4337"/>
    <w:rsid w:val="00AC5A4D"/>
    <w:rsid w:val="00AF381E"/>
    <w:rsid w:val="00B167BE"/>
    <w:rsid w:val="00B26B98"/>
    <w:rsid w:val="00BA6B55"/>
    <w:rsid w:val="00BB4DE2"/>
    <w:rsid w:val="00BE06D6"/>
    <w:rsid w:val="00C067CE"/>
    <w:rsid w:val="00C164BA"/>
    <w:rsid w:val="00C336B9"/>
    <w:rsid w:val="00C555B0"/>
    <w:rsid w:val="00C5795D"/>
    <w:rsid w:val="00C70CB5"/>
    <w:rsid w:val="00C73E40"/>
    <w:rsid w:val="00C749CB"/>
    <w:rsid w:val="00C77F3C"/>
    <w:rsid w:val="00C9455B"/>
    <w:rsid w:val="00D03B97"/>
    <w:rsid w:val="00D04113"/>
    <w:rsid w:val="00D405B2"/>
    <w:rsid w:val="00D516CD"/>
    <w:rsid w:val="00D76678"/>
    <w:rsid w:val="00DC6F47"/>
    <w:rsid w:val="00DD39CF"/>
    <w:rsid w:val="00DD6F4F"/>
    <w:rsid w:val="00E02590"/>
    <w:rsid w:val="00E276A7"/>
    <w:rsid w:val="00E6530D"/>
    <w:rsid w:val="00E72BE8"/>
    <w:rsid w:val="00EF170A"/>
    <w:rsid w:val="00F123E2"/>
    <w:rsid w:val="00F525AF"/>
    <w:rsid w:val="00F547B9"/>
    <w:rsid w:val="00F563C6"/>
    <w:rsid w:val="00F8596F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B8007"/>
  <w15:docId w15:val="{90BBAEF8-A561-4373-8DE3-DCE78D3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2151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Carroll, Catherine M.</cp:lastModifiedBy>
  <cp:revision>19</cp:revision>
  <cp:lastPrinted>2014-07-17T16:57:00Z</cp:lastPrinted>
  <dcterms:created xsi:type="dcterms:W3CDTF">2014-11-12T19:56:00Z</dcterms:created>
  <dcterms:modified xsi:type="dcterms:W3CDTF">2020-06-22T13:59:00Z</dcterms:modified>
</cp:coreProperties>
</file>