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B0" w:rsidRPr="000A6A10" w:rsidRDefault="00422AB0" w:rsidP="00422AB0">
      <w:pPr>
        <w:pStyle w:val="DefaultText"/>
        <w:jc w:val="center"/>
        <w:rPr>
          <w:rFonts w:ascii="Bookman Old Style" w:hAnsi="Bookman Old Style"/>
          <w:b/>
          <w:sz w:val="22"/>
          <w:szCs w:val="22"/>
        </w:rPr>
      </w:pPr>
      <w:r w:rsidRPr="000A6A10">
        <w:rPr>
          <w:rFonts w:ascii="Bookman Old Style" w:hAnsi="Bookman Old Style"/>
          <w:b/>
          <w:sz w:val="22"/>
          <w:szCs w:val="22"/>
        </w:rPr>
        <w:t>02-392</w:t>
      </w:r>
    </w:p>
    <w:p w:rsidR="00422AB0" w:rsidRDefault="00422AB0" w:rsidP="00422AB0">
      <w:pPr>
        <w:pStyle w:val="DefaultText"/>
        <w:jc w:val="center"/>
        <w:rPr>
          <w:rFonts w:ascii="Bookman Old Style" w:hAnsi="Bookman Old Style"/>
          <w:sz w:val="22"/>
          <w:szCs w:val="22"/>
        </w:rPr>
      </w:pPr>
      <w:r>
        <w:rPr>
          <w:rFonts w:ascii="Bookman Old Style" w:hAnsi="Bookman Old Style"/>
          <w:b/>
          <w:sz w:val="22"/>
          <w:szCs w:val="22"/>
        </w:rPr>
        <w:t xml:space="preserve">MAINE </w:t>
      </w:r>
      <w:r w:rsidRPr="000A6A10">
        <w:rPr>
          <w:rFonts w:ascii="Bookman Old Style" w:hAnsi="Bookman Old Style"/>
          <w:b/>
          <w:sz w:val="22"/>
          <w:szCs w:val="22"/>
        </w:rPr>
        <w:t>BOARD OF PHARMACY</w:t>
      </w:r>
    </w:p>
    <w:p w:rsidR="00422AB0" w:rsidRDefault="00422AB0" w:rsidP="00422AB0">
      <w:pPr>
        <w:pStyle w:val="DefaultText"/>
        <w:jc w:val="center"/>
        <w:rPr>
          <w:rFonts w:ascii="Bookman Old Style" w:hAnsi="Bookman Old Style"/>
          <w:sz w:val="22"/>
          <w:szCs w:val="22"/>
        </w:rPr>
      </w:pPr>
      <w:r>
        <w:rPr>
          <w:rFonts w:ascii="Bookman Old Style" w:hAnsi="Bookman Old Style"/>
          <w:sz w:val="22"/>
          <w:szCs w:val="22"/>
        </w:rPr>
        <w:t xml:space="preserve"> 20</w:t>
      </w:r>
      <w:r w:rsidR="00DC2513">
        <w:rPr>
          <w:rFonts w:ascii="Bookman Old Style" w:hAnsi="Bookman Old Style"/>
          <w:sz w:val="22"/>
          <w:szCs w:val="22"/>
        </w:rPr>
        <w:t>20</w:t>
      </w:r>
      <w:r>
        <w:rPr>
          <w:rFonts w:ascii="Bookman Old Style" w:hAnsi="Bookman Old Style"/>
          <w:sz w:val="22"/>
          <w:szCs w:val="22"/>
        </w:rPr>
        <w:t xml:space="preserve"> - 20</w:t>
      </w:r>
      <w:r w:rsidR="008122D1">
        <w:rPr>
          <w:rFonts w:ascii="Bookman Old Style" w:hAnsi="Bookman Old Style"/>
          <w:sz w:val="22"/>
          <w:szCs w:val="22"/>
        </w:rPr>
        <w:t>2</w:t>
      </w:r>
      <w:r w:rsidR="00DC2513">
        <w:rPr>
          <w:rFonts w:ascii="Bookman Old Style" w:hAnsi="Bookman Old Style"/>
          <w:sz w:val="22"/>
          <w:szCs w:val="22"/>
        </w:rPr>
        <w:t>1</w:t>
      </w:r>
      <w:r w:rsidRPr="000A6A10">
        <w:rPr>
          <w:rFonts w:ascii="Bookman Old Style" w:hAnsi="Bookman Old Style"/>
          <w:sz w:val="22"/>
          <w:szCs w:val="22"/>
        </w:rPr>
        <w:t xml:space="preserve"> Regulatory Agenda</w:t>
      </w:r>
    </w:p>
    <w:p w:rsidR="00422AB0" w:rsidRDefault="00422AB0" w:rsidP="00422AB0">
      <w:pPr>
        <w:pStyle w:val="DefaultText"/>
        <w:rPr>
          <w:rFonts w:ascii="Bookman Old Style" w:hAnsi="Bookman Old Style"/>
          <w:sz w:val="22"/>
          <w:szCs w:val="22"/>
        </w:rPr>
      </w:pPr>
    </w:p>
    <w:p w:rsidR="008122D1" w:rsidRPr="000A6A10" w:rsidRDefault="008122D1"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AGENCY UMBRELLA-</w:t>
      </w:r>
      <w:smartTag w:uri="urn:schemas-microsoft-com:office:smarttags" w:element="stockticker">
        <w:r w:rsidRPr="000A6A10">
          <w:rPr>
            <w:rFonts w:ascii="Bookman Old Style" w:hAnsi="Bookman Old Style"/>
            <w:sz w:val="22"/>
            <w:szCs w:val="22"/>
          </w:rPr>
          <w:t>UNIT</w:t>
        </w:r>
      </w:smartTag>
      <w:r w:rsidRPr="000A6A10">
        <w:rPr>
          <w:rFonts w:ascii="Bookman Old Style" w:hAnsi="Bookman Old Style"/>
          <w:sz w:val="22"/>
          <w:szCs w:val="22"/>
        </w:rPr>
        <w:t xml:space="preserve"> NUMBER: </w:t>
      </w:r>
      <w:r w:rsidRPr="000A6A10">
        <w:rPr>
          <w:rFonts w:ascii="Bookman Old Style" w:hAnsi="Bookman Old Style"/>
          <w:b/>
          <w:sz w:val="22"/>
          <w:szCs w:val="22"/>
        </w:rPr>
        <w:t>02-392</w:t>
      </w:r>
    </w:p>
    <w:p w:rsidR="00422AB0" w:rsidRPr="000A6A10" w:rsidRDefault="00422AB0" w:rsidP="00422AB0">
      <w:pPr>
        <w:rPr>
          <w:rFonts w:ascii="Bookman Old Style" w:hAnsi="Bookman Old Style"/>
          <w:b/>
          <w:sz w:val="22"/>
          <w:szCs w:val="22"/>
        </w:rPr>
      </w:pPr>
      <w:r w:rsidRPr="000A6A10">
        <w:rPr>
          <w:rFonts w:ascii="Bookman Old Style" w:hAnsi="Bookman Old Style"/>
          <w:sz w:val="22"/>
          <w:szCs w:val="22"/>
        </w:rPr>
        <w:t>AGENCY NAME: Department of Professional &amp; Financial Regulation, Office of Professional and Occupational Regulation,</w:t>
      </w:r>
      <w:r w:rsidRPr="000A6A10">
        <w:rPr>
          <w:rFonts w:ascii="Bookman Old Style" w:hAnsi="Bookman Old Style"/>
          <w:b/>
          <w:sz w:val="22"/>
          <w:szCs w:val="22"/>
        </w:rPr>
        <w:t xml:space="preserve"> </w:t>
      </w:r>
      <w:r>
        <w:rPr>
          <w:rFonts w:ascii="Bookman Old Style" w:hAnsi="Bookman Old Style"/>
          <w:b/>
          <w:sz w:val="22"/>
          <w:szCs w:val="22"/>
        </w:rPr>
        <w:t xml:space="preserve">Maine </w:t>
      </w:r>
      <w:r w:rsidRPr="000A6A10">
        <w:rPr>
          <w:rFonts w:ascii="Bookman Old Style" w:hAnsi="Bookman Old Style"/>
          <w:b/>
          <w:sz w:val="22"/>
          <w:szCs w:val="22"/>
        </w:rPr>
        <w:t>Board of Pharmacy</w:t>
      </w:r>
    </w:p>
    <w:p w:rsidR="00422AB0" w:rsidRPr="000A6A10" w:rsidRDefault="00422AB0" w:rsidP="00422AB0">
      <w:pPr>
        <w:pStyle w:val="DefaultText"/>
        <w:rPr>
          <w:rFonts w:ascii="Bookman Old Style" w:hAnsi="Bookman Old Style"/>
          <w:sz w:val="22"/>
          <w:szCs w:val="22"/>
        </w:rPr>
      </w:pPr>
    </w:p>
    <w:p w:rsidR="00422AB0" w:rsidRPr="00DE0DBE" w:rsidRDefault="00422AB0" w:rsidP="00422AB0">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r w:rsidRPr="006D4C6C">
        <w:rPr>
          <w:rFonts w:ascii="Bookman Old Style" w:hAnsi="Bookman Old Style"/>
          <w:sz w:val="22"/>
          <w:szCs w:val="22"/>
        </w:rPr>
        <w:t>Geraldine.L.Betts@maine.gov</w:t>
      </w:r>
      <w:r w:rsidRPr="00DE0DBE">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0A6A10">
        <w:rPr>
          <w:rFonts w:ascii="Bookman Old Style" w:hAnsi="Bookman Old Style"/>
          <w:sz w:val="22"/>
          <w:szCs w:val="22"/>
        </w:rPr>
        <w:t>None</w:t>
      </w:r>
      <w:r>
        <w:rPr>
          <w:rFonts w:ascii="Bookman Old Style" w:hAnsi="Bookman Old Style"/>
          <w:sz w:val="22"/>
          <w:szCs w:val="22"/>
        </w:rPr>
        <w:t>.</w:t>
      </w:r>
    </w:p>
    <w:p w:rsidR="00422AB0" w:rsidRPr="000A6A10" w:rsidRDefault="00422AB0" w:rsidP="00422AB0">
      <w:pPr>
        <w:rPr>
          <w:rFonts w:ascii="Bookman Old Style" w:hAnsi="Bookman Old Style"/>
          <w:sz w:val="22"/>
          <w:szCs w:val="22"/>
        </w:rPr>
      </w:pPr>
    </w:p>
    <w:p w:rsidR="00422AB0" w:rsidRDefault="00422AB0" w:rsidP="00422AB0">
      <w:pPr>
        <w:pStyle w:val="DefaultText"/>
        <w:rPr>
          <w:rFonts w:ascii="Bookman Old Style" w:hAnsi="Bookman Old Style"/>
          <w:sz w:val="22"/>
          <w:szCs w:val="22"/>
        </w:rPr>
      </w:pPr>
      <w:r w:rsidRPr="000A6A10">
        <w:rPr>
          <w:rFonts w:ascii="Bookman Old Style" w:hAnsi="Bookman Old Style"/>
          <w:b/>
          <w:sz w:val="22"/>
          <w:szCs w:val="22"/>
        </w:rPr>
        <w:t xml:space="preserve">EXPECTED </w:t>
      </w:r>
      <w:r>
        <w:rPr>
          <w:rFonts w:ascii="Bookman Old Style" w:hAnsi="Bookman Old Style"/>
          <w:b/>
          <w:sz w:val="22"/>
          <w:szCs w:val="22"/>
        </w:rPr>
        <w:t>20</w:t>
      </w:r>
      <w:r w:rsidR="00DC2513">
        <w:rPr>
          <w:rFonts w:ascii="Bookman Old Style" w:hAnsi="Bookman Old Style"/>
          <w:b/>
          <w:sz w:val="22"/>
          <w:szCs w:val="22"/>
        </w:rPr>
        <w:t>20</w:t>
      </w:r>
      <w:r>
        <w:rPr>
          <w:rFonts w:ascii="Bookman Old Style" w:hAnsi="Bookman Old Style"/>
          <w:b/>
          <w:sz w:val="22"/>
          <w:szCs w:val="22"/>
        </w:rPr>
        <w:t>-20</w:t>
      </w:r>
      <w:r w:rsidR="002E2728">
        <w:rPr>
          <w:rFonts w:ascii="Bookman Old Style" w:hAnsi="Bookman Old Style"/>
          <w:b/>
          <w:sz w:val="22"/>
          <w:szCs w:val="22"/>
        </w:rPr>
        <w:t>2</w:t>
      </w:r>
      <w:r w:rsidR="00DC2513">
        <w:rPr>
          <w:rFonts w:ascii="Bookman Old Style" w:hAnsi="Bookman Old Style"/>
          <w:b/>
          <w:sz w:val="22"/>
          <w:szCs w:val="22"/>
        </w:rPr>
        <w:t>1</w:t>
      </w:r>
      <w:r w:rsidRPr="000A6A10">
        <w:rPr>
          <w:rFonts w:ascii="Bookman Old Style" w:hAnsi="Bookman Old Style"/>
          <w:b/>
          <w:sz w:val="22"/>
          <w:szCs w:val="22"/>
        </w:rPr>
        <w:t xml:space="preserve"> RULE-M</w:t>
      </w:r>
      <w:bookmarkStart w:id="0" w:name="_GoBack"/>
      <w:bookmarkEnd w:id="0"/>
      <w:r w:rsidRPr="000A6A10">
        <w:rPr>
          <w:rFonts w:ascii="Bookman Old Style" w:hAnsi="Bookman Old Style"/>
          <w:b/>
          <w:sz w:val="22"/>
          <w:szCs w:val="22"/>
        </w:rPr>
        <w:t>AKING ACTIVITY:</w:t>
      </w:r>
      <w:r>
        <w:rPr>
          <w:rFonts w:ascii="Bookman Old Style" w:hAnsi="Bookman Old Style"/>
          <w:sz w:val="22"/>
          <w:szCs w:val="22"/>
        </w:rPr>
        <w:t xml:space="preserve"> Rule</w:t>
      </w:r>
      <w:r w:rsidRPr="000A6A10">
        <w:rPr>
          <w:rFonts w:ascii="Bookman Old Style" w:hAnsi="Bookman Old Style"/>
          <w:sz w:val="22"/>
          <w:szCs w:val="22"/>
        </w:rPr>
        <w:t xml:space="preserve">making </w:t>
      </w:r>
      <w:r>
        <w:rPr>
          <w:rFonts w:ascii="Bookman Old Style" w:hAnsi="Bookman Old Style"/>
          <w:sz w:val="22"/>
          <w:szCs w:val="22"/>
        </w:rPr>
        <w:t xml:space="preserve">is currently </w:t>
      </w:r>
      <w:r w:rsidR="00893E2B">
        <w:rPr>
          <w:rFonts w:ascii="Bookman Old Style" w:hAnsi="Bookman Old Style"/>
          <w:sz w:val="22"/>
          <w:szCs w:val="22"/>
        </w:rPr>
        <w:t xml:space="preserve">in </w:t>
      </w:r>
      <w:r w:rsidR="00E579CE">
        <w:rPr>
          <w:rFonts w:ascii="Bookman Old Style" w:hAnsi="Bookman Old Style"/>
          <w:sz w:val="22"/>
          <w:szCs w:val="22"/>
        </w:rPr>
        <w:t xml:space="preserve">well </w:t>
      </w:r>
      <w:r w:rsidR="00893E2B">
        <w:rPr>
          <w:rFonts w:ascii="Bookman Old Style" w:hAnsi="Bookman Old Style"/>
          <w:sz w:val="22"/>
          <w:szCs w:val="22"/>
        </w:rPr>
        <w:t>progress</w:t>
      </w:r>
      <w:r>
        <w:rPr>
          <w:rFonts w:ascii="Bookman Old Style" w:hAnsi="Bookman Old Style"/>
          <w:sz w:val="22"/>
          <w:szCs w:val="22"/>
        </w:rPr>
        <w:t xml:space="preserve">. </w:t>
      </w:r>
      <w:r w:rsidR="00ED58AE">
        <w:rPr>
          <w:rFonts w:ascii="Bookman Old Style" w:hAnsi="Bookman Old Style"/>
          <w:sz w:val="22"/>
          <w:szCs w:val="22"/>
        </w:rPr>
        <w:t xml:space="preserve">Joint rulemaking is </w:t>
      </w:r>
      <w:r w:rsidR="00E579CE">
        <w:rPr>
          <w:rFonts w:ascii="Bookman Old Style" w:hAnsi="Bookman Old Style"/>
          <w:sz w:val="22"/>
          <w:szCs w:val="22"/>
        </w:rPr>
        <w:t>also in progress to establish</w:t>
      </w:r>
      <w:r w:rsidR="00ED58AE">
        <w:rPr>
          <w:rFonts w:ascii="Bookman Old Style" w:hAnsi="Bookman Old Style"/>
          <w:sz w:val="22"/>
          <w:szCs w:val="22"/>
        </w:rPr>
        <w:t xml:space="preserve"> collaborative drug therapy management between the Board of Pharmacy and the Board of Nursing</w:t>
      </w:r>
      <w:r w:rsidR="00E579CE">
        <w:rPr>
          <w:rFonts w:ascii="Bookman Old Style" w:hAnsi="Bookman Old Style"/>
          <w:sz w:val="22"/>
          <w:szCs w:val="22"/>
        </w:rPr>
        <w:t xml:space="preserve"> similar to the collaborative drug therapy management joint rule between the Board and </w:t>
      </w:r>
      <w:r w:rsidR="00ED58AE">
        <w:rPr>
          <w:rFonts w:ascii="Bookman Old Style" w:hAnsi="Bookman Old Style"/>
          <w:sz w:val="22"/>
          <w:szCs w:val="22"/>
        </w:rPr>
        <w:t xml:space="preserve">the Board of Licensure in Medicine. </w:t>
      </w:r>
      <w:r w:rsidR="00E579CE">
        <w:rPr>
          <w:rFonts w:ascii="Bookman Old Style" w:hAnsi="Bookman Old Style"/>
          <w:sz w:val="22"/>
          <w:szCs w:val="22"/>
        </w:rPr>
        <w:t xml:space="preserve">Rules will be </w:t>
      </w:r>
      <w:r>
        <w:rPr>
          <w:rFonts w:ascii="Bookman Old Style" w:hAnsi="Bookman Old Style"/>
          <w:sz w:val="22"/>
          <w:szCs w:val="22"/>
        </w:rPr>
        <w:t>update</w:t>
      </w:r>
      <w:r w:rsidR="00E579CE">
        <w:rPr>
          <w:rFonts w:ascii="Bookman Old Style" w:hAnsi="Bookman Old Style"/>
          <w:sz w:val="22"/>
          <w:szCs w:val="22"/>
        </w:rPr>
        <w:t>d</w:t>
      </w:r>
      <w:r>
        <w:rPr>
          <w:rFonts w:ascii="Bookman Old Style" w:hAnsi="Bookman Old Style"/>
          <w:sz w:val="22"/>
          <w:szCs w:val="22"/>
        </w:rPr>
        <w:t xml:space="preserve">, </w:t>
      </w:r>
      <w:r w:rsidR="00E579CE">
        <w:rPr>
          <w:rFonts w:ascii="Bookman Old Style" w:hAnsi="Bookman Old Style"/>
          <w:sz w:val="22"/>
          <w:szCs w:val="22"/>
        </w:rPr>
        <w:t xml:space="preserve">streamlined, and eliminate unnecessary rules for individuals applying for </w:t>
      </w:r>
      <w:r w:rsidR="00DC2513">
        <w:rPr>
          <w:rFonts w:ascii="Bookman Old Style" w:hAnsi="Bookman Old Style"/>
          <w:sz w:val="22"/>
          <w:szCs w:val="22"/>
        </w:rPr>
        <w:t xml:space="preserve">pharmacist, pharmacy intern and pharmacy technician </w:t>
      </w:r>
      <w:r w:rsidR="00E579CE">
        <w:rPr>
          <w:rFonts w:ascii="Bookman Old Style" w:hAnsi="Bookman Old Style"/>
          <w:sz w:val="22"/>
          <w:szCs w:val="22"/>
        </w:rPr>
        <w:t xml:space="preserve">licensure and </w:t>
      </w:r>
      <w:r w:rsidR="00DC2513">
        <w:rPr>
          <w:rFonts w:ascii="Bookman Old Style" w:hAnsi="Bookman Old Style"/>
          <w:sz w:val="22"/>
          <w:szCs w:val="22"/>
        </w:rPr>
        <w:t xml:space="preserve">practice requirements, the licensing and operation of </w:t>
      </w:r>
      <w:r>
        <w:rPr>
          <w:rFonts w:ascii="Bookman Old Style" w:hAnsi="Bookman Old Style"/>
          <w:sz w:val="22"/>
          <w:szCs w:val="22"/>
        </w:rPr>
        <w:t>entit</w:t>
      </w:r>
      <w:r w:rsidR="00E579CE">
        <w:rPr>
          <w:rFonts w:ascii="Bookman Old Style" w:hAnsi="Bookman Old Style"/>
          <w:sz w:val="22"/>
          <w:szCs w:val="22"/>
        </w:rPr>
        <w:t xml:space="preserve">ies </w:t>
      </w:r>
      <w:r w:rsidR="00DC2513">
        <w:rPr>
          <w:rFonts w:ascii="Bookman Old Style" w:hAnsi="Bookman Old Style"/>
          <w:sz w:val="22"/>
          <w:szCs w:val="22"/>
        </w:rPr>
        <w:t xml:space="preserve">and </w:t>
      </w:r>
      <w:r w:rsidR="00E579CE">
        <w:rPr>
          <w:rFonts w:ascii="Bookman Old Style" w:hAnsi="Bookman Old Style"/>
          <w:sz w:val="22"/>
          <w:szCs w:val="22"/>
        </w:rPr>
        <w:t>to e</w:t>
      </w:r>
      <w:r>
        <w:rPr>
          <w:rFonts w:ascii="Bookman Old Style" w:hAnsi="Bookman Old Style"/>
          <w:sz w:val="22"/>
          <w:szCs w:val="22"/>
        </w:rPr>
        <w:t>nsure that rules are compliant with current law</w:t>
      </w:r>
      <w:r w:rsidR="00E579CE">
        <w:rPr>
          <w:rFonts w:ascii="Bookman Old Style" w:hAnsi="Bookman Old Style"/>
          <w:sz w:val="22"/>
          <w:szCs w:val="22"/>
        </w:rPr>
        <w:t>s and practice standards</w:t>
      </w:r>
      <w:r>
        <w:rPr>
          <w:rFonts w:ascii="Bookman Old Style" w:hAnsi="Bookman Old Style"/>
          <w:sz w:val="22"/>
          <w:szCs w:val="22"/>
        </w:rPr>
        <w:t xml:space="preserve">, and </w:t>
      </w:r>
      <w:r w:rsidRPr="000A6A10">
        <w:rPr>
          <w:rFonts w:ascii="Bookman Old Style" w:hAnsi="Bookman Old Style"/>
          <w:sz w:val="22"/>
          <w:szCs w:val="22"/>
        </w:rPr>
        <w:t>provid</w:t>
      </w:r>
      <w:r>
        <w:rPr>
          <w:rFonts w:ascii="Bookman Old Style" w:hAnsi="Bookman Old Style"/>
          <w:sz w:val="22"/>
          <w:szCs w:val="22"/>
        </w:rPr>
        <w:t>e</w:t>
      </w:r>
      <w:r w:rsidRPr="000A6A10">
        <w:rPr>
          <w:rFonts w:ascii="Bookman Old Style" w:hAnsi="Bookman Old Style"/>
          <w:sz w:val="22"/>
          <w:szCs w:val="22"/>
        </w:rPr>
        <w:t xml:space="preserve"> clarification</w:t>
      </w:r>
      <w:r>
        <w:rPr>
          <w:rFonts w:ascii="Bookman Old Style" w:hAnsi="Bookman Old Style"/>
          <w:sz w:val="22"/>
          <w:szCs w:val="22"/>
        </w:rPr>
        <w:t xml:space="preserve"> of certain rules as necessary. </w:t>
      </w:r>
      <w:r w:rsidR="00E579CE">
        <w:rPr>
          <w:rFonts w:ascii="Bookman Old Style" w:hAnsi="Bookman Old Style"/>
          <w:sz w:val="22"/>
          <w:szCs w:val="22"/>
        </w:rPr>
        <w:t xml:space="preserve">As part of this major rules overhaul, the Board will </w:t>
      </w:r>
      <w:r w:rsidR="00ED58AE">
        <w:rPr>
          <w:rFonts w:ascii="Bookman Old Style" w:hAnsi="Bookman Old Style"/>
          <w:sz w:val="22"/>
          <w:szCs w:val="22"/>
        </w:rPr>
        <w:t xml:space="preserve">consider </w:t>
      </w:r>
      <w:r w:rsidR="00E579CE">
        <w:rPr>
          <w:rFonts w:ascii="Bookman Old Style" w:hAnsi="Bookman Old Style"/>
          <w:sz w:val="22"/>
          <w:szCs w:val="22"/>
        </w:rPr>
        <w:t xml:space="preserve">remote pharmacy practice to </w:t>
      </w:r>
      <w:r w:rsidR="00ED58AE">
        <w:rPr>
          <w:rFonts w:ascii="Bookman Old Style" w:hAnsi="Bookman Old Style"/>
          <w:sz w:val="22"/>
          <w:szCs w:val="22"/>
        </w:rPr>
        <w:t>the extent that</w:t>
      </w:r>
      <w:r w:rsidR="00E579CE">
        <w:rPr>
          <w:rFonts w:ascii="Bookman Old Style" w:hAnsi="Bookman Old Style"/>
          <w:sz w:val="22"/>
          <w:szCs w:val="22"/>
        </w:rPr>
        <w:t xml:space="preserve"> current</w:t>
      </w:r>
      <w:r w:rsidR="00ED58AE">
        <w:rPr>
          <w:rFonts w:ascii="Bookman Old Style" w:hAnsi="Bookman Old Style"/>
          <w:sz w:val="22"/>
          <w:szCs w:val="22"/>
        </w:rPr>
        <w:t xml:space="preserve"> law allows</w:t>
      </w:r>
      <w:r w:rsidR="00DC2513">
        <w:rPr>
          <w:rFonts w:ascii="Bookman Old Style" w:hAnsi="Bookman Old Style"/>
          <w:sz w:val="22"/>
          <w:szCs w:val="22"/>
        </w:rPr>
        <w:t xml:space="preserve"> methods of prescription delivery systems to the extent permitted by law</w:t>
      </w:r>
      <w:r w:rsidR="00ED58AE">
        <w:rPr>
          <w:rFonts w:ascii="Bookman Old Style" w:hAnsi="Bookman Old Style"/>
          <w:sz w:val="22"/>
          <w:szCs w:val="22"/>
        </w:rPr>
        <w:t xml:space="preserve">. </w:t>
      </w:r>
      <w:r>
        <w:rPr>
          <w:rFonts w:ascii="Bookman Old Style" w:hAnsi="Bookman Old Style"/>
          <w:sz w:val="22"/>
          <w:szCs w:val="22"/>
        </w:rPr>
        <w:t>The Board will review all current federal regulations and good practice guidelines adopted by reference for updates and may consider others based on practice need determination</w:t>
      </w:r>
      <w:r w:rsidR="00ED58AE">
        <w:rPr>
          <w:rFonts w:ascii="Bookman Old Style" w:hAnsi="Bookman Old Style"/>
          <w:sz w:val="22"/>
          <w:szCs w:val="22"/>
        </w:rPr>
        <w:t>, including sterile and nonsterile compounding</w:t>
      </w:r>
      <w:r>
        <w:rPr>
          <w:rFonts w:ascii="Bookman Old Style" w:hAnsi="Bookman Old Style"/>
          <w:sz w:val="22"/>
          <w:szCs w:val="22"/>
        </w:rPr>
        <w:t>. Review rules throughout for updates to the term “habitual substance abuse” to “habitual substance use” pursuant to Public Law 2018 Chapter 407.</w:t>
      </w:r>
      <w:r w:rsidR="00ED58AE">
        <w:rPr>
          <w:rFonts w:ascii="Bookman Old Style" w:hAnsi="Bookman Old Style"/>
          <w:sz w:val="22"/>
          <w:szCs w:val="22"/>
        </w:rPr>
        <w:t xml:space="preserve"> The Board will also develop rules to implement 2019 Public Law Chapter 454 for the sale of nonprescription drugs through vending machines.</w:t>
      </w:r>
      <w:r w:rsidR="00E579CE">
        <w:rPr>
          <w:rFonts w:ascii="Bookman Old Style" w:hAnsi="Bookman Old Style"/>
          <w:sz w:val="22"/>
          <w:szCs w:val="22"/>
        </w:rPr>
        <w:t xml:space="preserve"> If necessary, the Board may consider rules for purposes of registration of manufacturers that produce opioids and opioid product registration and may be necessary for requirements under Public Law 2020 Chapter 536 to improve accountability of opioid manufacturers.</w:t>
      </w:r>
      <w:r w:rsidR="00DC2513">
        <w:rPr>
          <w:rFonts w:ascii="Bookman Old Style" w:hAnsi="Bookman Old Style"/>
          <w:sz w:val="22"/>
          <w:szCs w:val="22"/>
        </w:rPr>
        <w:t xml:space="preserve"> Board may consider recommendations to pharmacies on use of 2-dimensional machine-scannable barcode that can be read by use of electronic devices for storing information or directing or leading a user to additional prescription drug use and information.</w:t>
      </w:r>
    </w:p>
    <w:p w:rsidR="00422AB0" w:rsidRDefault="00422AB0" w:rsidP="00422AB0">
      <w:pPr>
        <w:rPr>
          <w:rFonts w:ascii="Bookman Old Style" w:hAnsi="Bookman Old Style"/>
          <w:b/>
          <w:sz w:val="22"/>
          <w:szCs w:val="22"/>
        </w:rPr>
      </w:pPr>
      <w:r>
        <w:rPr>
          <w:rFonts w:ascii="Bookman Old Style" w:hAnsi="Bookman Old Style"/>
          <w:b/>
          <w:sz w:val="22"/>
          <w:szCs w:val="22"/>
        </w:rPr>
        <w:t xml:space="preserve"> </w:t>
      </w: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Definitions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defines certain specialized terms used throughout </w:t>
      </w:r>
      <w:r>
        <w:rPr>
          <w:rFonts w:ascii="Bookman Old Style" w:hAnsi="Bookman Old Style"/>
          <w:sz w:val="22"/>
          <w:szCs w:val="22"/>
        </w:rPr>
        <w:t>all rules adopted by the board.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b/>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Advisory Rulings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5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8051, 9001(4)</w:t>
      </w:r>
    </w:p>
    <w:p w:rsidR="00422AB0" w:rsidRPr="000A6A10" w:rsidRDefault="00422AB0" w:rsidP="00422AB0">
      <w:pPr>
        <w:pStyle w:val="DefaultText"/>
        <w:ind w:right="270"/>
        <w:rPr>
          <w:rFonts w:ascii="Bookman Old Style" w:hAnsi="Bookman Old Style"/>
          <w:sz w:val="22"/>
          <w:szCs w:val="22"/>
        </w:rPr>
      </w:pPr>
      <w:r w:rsidRPr="000A6A10">
        <w:rPr>
          <w:rFonts w:ascii="Bookman Old Style" w:hAnsi="Bookman Old Style"/>
          <w:sz w:val="22"/>
          <w:szCs w:val="22"/>
        </w:rPr>
        <w:lastRenderedPageBreak/>
        <w:t>PURPOSE:</w:t>
      </w:r>
      <w:r>
        <w:rPr>
          <w:rFonts w:ascii="Bookman Old Style" w:hAnsi="Bookman Old Style"/>
          <w:sz w:val="22"/>
          <w:szCs w:val="22"/>
        </w:rPr>
        <w:t xml:space="preserve"> </w:t>
      </w:r>
      <w:r w:rsidRPr="000A6A10">
        <w:rPr>
          <w:rFonts w:ascii="Bookman Old Style" w:hAnsi="Bookman Old Style"/>
          <w:sz w:val="22"/>
          <w:szCs w:val="22"/>
        </w:rPr>
        <w:t xml:space="preserve">This chapter provides for the discretionary issuance of advisory rulings by the board. </w:t>
      </w:r>
      <w:r>
        <w:rPr>
          <w:rFonts w:ascii="Bookman Old Style" w:hAnsi="Bookman Old Style"/>
          <w:sz w:val="22"/>
          <w:szCs w:val="22"/>
        </w:rPr>
        <w:t>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w:t>
      </w:r>
      <w:r>
        <w:rPr>
          <w:rFonts w:ascii="Bookman Old Style" w:hAnsi="Bookman Old Style"/>
          <w:sz w:val="22"/>
          <w:szCs w:val="22"/>
        </w:rPr>
        <w:t xml:space="preserve">: </w:t>
      </w:r>
      <w:r w:rsidRPr="000A6A10">
        <w:rPr>
          <w:rFonts w:ascii="Bookman Old Style" w:hAnsi="Bookman Old Style"/>
          <w:sz w:val="22"/>
          <w:szCs w:val="22"/>
        </w:rPr>
        <w:t>Applicability of Rules to Unregistered Facilities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13721(1)(D), 13723</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provides for the applicability of the board’s rules to the facilities identified in 32 </w:t>
      </w:r>
      <w:r>
        <w:rPr>
          <w:rFonts w:ascii="Bookman Old Style" w:hAnsi="Bookman Old Style"/>
          <w:sz w:val="22"/>
          <w:szCs w:val="22"/>
        </w:rPr>
        <w:t>MRS</w:t>
      </w:r>
      <w:r w:rsidRPr="000A6A10">
        <w:rPr>
          <w:rFonts w:ascii="Bookman Old Style" w:hAnsi="Bookman Old Style"/>
          <w:sz w:val="22"/>
          <w:szCs w:val="22"/>
        </w:rPr>
        <w:t xml:space="preserve"> §13721(1)(D)</w:t>
      </w:r>
      <w:r>
        <w:rPr>
          <w:rFonts w:ascii="Bookman Old Style" w:hAnsi="Bookman Old Style"/>
          <w:sz w:val="22"/>
          <w:szCs w:val="22"/>
        </w:rPr>
        <w:t>.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4</w:t>
      </w:r>
      <w:r>
        <w:rPr>
          <w:rFonts w:ascii="Bookman Old Style" w:hAnsi="Bookman Old Style"/>
          <w:sz w:val="22"/>
          <w:szCs w:val="22"/>
        </w:rPr>
        <w:t xml:space="preserve">: </w:t>
      </w:r>
      <w:r w:rsidRPr="000A6A10">
        <w:rPr>
          <w:rFonts w:ascii="Bookman Old Style" w:hAnsi="Bookman Old Style"/>
          <w:sz w:val="22"/>
          <w:szCs w:val="22"/>
        </w:rPr>
        <w:t>Licensure of Pharmacists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13723, 13732, 13733, 13734</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the application procedure for persons applyin</w:t>
      </w:r>
      <w:r>
        <w:rPr>
          <w:rFonts w:ascii="Bookman Old Style" w:hAnsi="Bookman Old Style"/>
          <w:sz w:val="22"/>
          <w:szCs w:val="22"/>
        </w:rPr>
        <w:t>g for licensure as a pharmacist.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B84DD9" w:rsidRDefault="00422AB0" w:rsidP="00422AB0">
      <w:pPr>
        <w:tabs>
          <w:tab w:val="left" w:leader="dot" w:pos="2160"/>
        </w:tabs>
        <w:rPr>
          <w:rFonts w:ascii="Bookman Old Style" w:hAnsi="Bookman Old Style"/>
          <w:sz w:val="22"/>
          <w:szCs w:val="22"/>
        </w:rPr>
      </w:pPr>
      <w:r w:rsidRPr="000A6A10">
        <w:rPr>
          <w:rFonts w:ascii="Bookman Old Style" w:hAnsi="Bookman Old Style"/>
          <w:b/>
          <w:sz w:val="22"/>
          <w:szCs w:val="22"/>
        </w:rPr>
        <w:t>CHAPTER 4-A</w:t>
      </w:r>
      <w:r w:rsidRPr="00B84DD9">
        <w:rPr>
          <w:rFonts w:ascii="Bookman Old Style" w:hAnsi="Bookman Old Style"/>
          <w:sz w:val="22"/>
          <w:szCs w:val="22"/>
        </w:rPr>
        <w:t xml:space="preserve">: Administration of Drugs and Immunizations </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13723, 13831, 13832, 13833, 13834(1), 13835</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minimum requirements for treatment protocols, administration and recordkeeping requirements, and standards for the operation of drug administration clinics.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B84DD9" w:rsidRDefault="00422AB0" w:rsidP="00422AB0">
      <w:pPr>
        <w:pStyle w:val="DefaultText"/>
        <w:rPr>
          <w:rFonts w:ascii="Bookman Old Style" w:hAnsi="Bookman Old Style"/>
          <w:sz w:val="22"/>
          <w:szCs w:val="22"/>
        </w:rPr>
      </w:pPr>
      <w:r w:rsidRPr="000A6A10">
        <w:rPr>
          <w:rFonts w:ascii="Bookman Old Style" w:hAnsi="Bookman Old Style"/>
          <w:b/>
          <w:sz w:val="22"/>
          <w:szCs w:val="22"/>
        </w:rPr>
        <w:t>CHAPTER 5</w:t>
      </w:r>
      <w:r w:rsidRPr="00B84DD9">
        <w:rPr>
          <w:rFonts w:ascii="Bookman Old Style" w:hAnsi="Bookman Old Style"/>
          <w:sz w:val="22"/>
          <w:szCs w:val="22"/>
        </w:rPr>
        <w:t>: Continuing Pharmacy Education</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13720, 13723, 13735</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implements the requirement in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13735 that each pharmacist complete 15 hours of continuing pharmacy education annually as a condition of license renewal.</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r w:rsidRPr="000A6A10">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6-A</w:t>
      </w:r>
      <w:r w:rsidRPr="00B84DD9">
        <w:rPr>
          <w:rFonts w:ascii="Bookman Old Style" w:hAnsi="Bookman Old Style"/>
          <w:sz w:val="22"/>
          <w:szCs w:val="22"/>
        </w:rPr>
        <w:t>: Pharmacy Student Internship Programs</w:t>
      </w:r>
    </w:p>
    <w:p w:rsidR="00422AB0" w:rsidRPr="000A6A10" w:rsidRDefault="00422AB0" w:rsidP="00422AB0">
      <w:pPr>
        <w:pStyle w:val="DefaultText"/>
        <w:ind w:right="-18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w:t>
      </w:r>
      <w:r>
        <w:rPr>
          <w:rFonts w:ascii="Bookman Old Style" w:hAnsi="Bookman Old Style"/>
          <w:sz w:val="22"/>
          <w:szCs w:val="22"/>
        </w:rPr>
        <w:t xml:space="preserve"> </w:t>
      </w:r>
      <w:r w:rsidRPr="000A6A10">
        <w:rPr>
          <w:rFonts w:ascii="Bookman Old Style" w:hAnsi="Bookman Old Style"/>
          <w:sz w:val="22"/>
          <w:szCs w:val="22"/>
        </w:rPr>
        <w:t>13720, 13721(1)(G), 13723, 13732(3), 13834(1)</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of the pharmacy student internship required for licensure by Chapter 4, Section 1(4)(B) of the board's rules.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lastRenderedPageBreak/>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PlainText"/>
        <w:tabs>
          <w:tab w:val="left" w:pos="720"/>
          <w:tab w:val="left" w:pos="1440"/>
          <w:tab w:val="left" w:pos="2160"/>
          <w:tab w:val="left" w:pos="2880"/>
          <w:tab w:val="left" w:pos="3600"/>
        </w:tabs>
        <w:rPr>
          <w:rFonts w:ascii="Bookman Old Style" w:hAnsi="Bookman Old Style"/>
          <w:sz w:val="22"/>
          <w:szCs w:val="22"/>
        </w:rPr>
      </w:pPr>
      <w:r w:rsidRPr="000A6A10">
        <w:rPr>
          <w:rFonts w:ascii="Bookman Old Style" w:hAnsi="Bookman Old Style"/>
          <w:b/>
          <w:sz w:val="22"/>
          <w:szCs w:val="22"/>
        </w:rPr>
        <w:t xml:space="preserve"> </w:t>
      </w: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7</w:t>
      </w:r>
      <w:r w:rsidRPr="00B84DD9">
        <w:rPr>
          <w:rFonts w:ascii="Bookman Old Style" w:hAnsi="Bookman Old Style"/>
          <w:sz w:val="22"/>
          <w:szCs w:val="22"/>
        </w:rPr>
        <w:t xml:space="preserve">: </w:t>
      </w:r>
      <w:r>
        <w:rPr>
          <w:rFonts w:ascii="Bookman Old Style" w:hAnsi="Bookman Old Style"/>
          <w:sz w:val="22"/>
          <w:szCs w:val="22"/>
        </w:rPr>
        <w:t>Licensure</w:t>
      </w:r>
      <w:r w:rsidRPr="00B84DD9">
        <w:rPr>
          <w:rFonts w:ascii="Bookman Old Style" w:hAnsi="Bookman Old Style"/>
          <w:sz w:val="22"/>
          <w:szCs w:val="22"/>
        </w:rPr>
        <w:t xml:space="preserve"> and Employment of Pharmacy Technicians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13721(I)(H),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the qualifications, permissible duties and supervision responsibilities</w:t>
      </w:r>
      <w:r>
        <w:rPr>
          <w:rFonts w:ascii="Bookman Old Style" w:hAnsi="Bookman Old Style"/>
          <w:sz w:val="22"/>
          <w:szCs w:val="22"/>
        </w:rPr>
        <w:t xml:space="preserve"> </w:t>
      </w:r>
      <w:r w:rsidRPr="000A6A10">
        <w:rPr>
          <w:rFonts w:ascii="Bookman Old Style" w:hAnsi="Bookman Old Style"/>
          <w:sz w:val="22"/>
          <w:szCs w:val="22"/>
        </w:rPr>
        <w:t xml:space="preserve">of the pharmacist in charge with respect to </w:t>
      </w:r>
      <w:r>
        <w:rPr>
          <w:rFonts w:ascii="Bookman Old Style" w:hAnsi="Bookman Old Style"/>
          <w:sz w:val="22"/>
          <w:szCs w:val="22"/>
        </w:rPr>
        <w:t>licensed</w:t>
      </w:r>
      <w:r w:rsidRPr="000A6A10">
        <w:rPr>
          <w:rFonts w:ascii="Bookman Old Style" w:hAnsi="Bookman Old Style"/>
          <w:sz w:val="22"/>
          <w:szCs w:val="22"/>
        </w:rPr>
        <w:t xml:space="preserve"> pharmacy technicians.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8</w:t>
      </w:r>
      <w:r w:rsidRPr="00B84DD9">
        <w:rPr>
          <w:rFonts w:ascii="Bookman Old Style" w:hAnsi="Bookman Old Style"/>
          <w:sz w:val="22"/>
          <w:szCs w:val="22"/>
        </w:rPr>
        <w:t xml:space="preserve">: </w:t>
      </w:r>
      <w:r>
        <w:rPr>
          <w:rFonts w:ascii="Bookman Old Style" w:hAnsi="Bookman Old Style"/>
          <w:sz w:val="22"/>
          <w:szCs w:val="22"/>
        </w:rPr>
        <w:t>Licensure</w:t>
      </w:r>
      <w:r w:rsidRPr="00B84DD9">
        <w:rPr>
          <w:rFonts w:ascii="Bookman Old Style" w:hAnsi="Bookman Old Style"/>
          <w:sz w:val="22"/>
          <w:szCs w:val="22"/>
        </w:rPr>
        <w:t xml:space="preserve"> of Retail Drug Outlets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13721(1)(E), 13722(1)(B), 13723, 13751, 13752, 13752-A, 13753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Pr>
          <w:rFonts w:ascii="Bookman Old Style" w:hAnsi="Bookman Old Style"/>
          <w:sz w:val="22"/>
          <w:szCs w:val="22"/>
        </w:rPr>
        <w:t>licensure</w:t>
      </w:r>
      <w:r w:rsidRPr="000A6A10">
        <w:rPr>
          <w:rFonts w:ascii="Bookman Old Style" w:hAnsi="Bookman Old Style"/>
          <w:sz w:val="22"/>
          <w:szCs w:val="22"/>
        </w:rPr>
        <w:t xml:space="preserve"> requirements for retain drug outlets.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9</w:t>
      </w:r>
      <w:r w:rsidRPr="00B84DD9">
        <w:rPr>
          <w:rFonts w:ascii="Bookman Old Style" w:hAnsi="Bookman Old Style"/>
          <w:sz w:val="22"/>
          <w:szCs w:val="22"/>
        </w:rPr>
        <w:t>: Registration of Rural Health Centers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13721(1)(E), 13723, 13751, 13762, 13763, 13764</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rural health centers.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r w:rsidRPr="000A6A10">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10</w:t>
      </w:r>
      <w:r w:rsidRPr="00B84DD9">
        <w:rPr>
          <w:rFonts w:ascii="Bookman Old Style" w:hAnsi="Bookman Old Style"/>
          <w:sz w:val="22"/>
          <w:szCs w:val="22"/>
        </w:rPr>
        <w:t>: Registration of Free Clinics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13721(1)(E), 13723, 13751, 13752, 13752-A, 13753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free clinics.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B84DD9" w:rsidRDefault="00422AB0" w:rsidP="00422AB0">
      <w:pPr>
        <w:pStyle w:val="DefaultText"/>
        <w:rPr>
          <w:rFonts w:ascii="Bookman Old Style" w:hAnsi="Bookman Old Style"/>
          <w:sz w:val="22"/>
          <w:szCs w:val="22"/>
        </w:rPr>
      </w:pPr>
      <w:r w:rsidRPr="000A6A10">
        <w:rPr>
          <w:rFonts w:ascii="Bookman Old Style" w:hAnsi="Bookman Old Style"/>
          <w:b/>
          <w:sz w:val="22"/>
          <w:szCs w:val="22"/>
        </w:rPr>
        <w:t>CHAPTER 11</w:t>
      </w:r>
      <w:r w:rsidRPr="00B84DD9">
        <w:rPr>
          <w:rFonts w:ascii="Bookman Old Style" w:hAnsi="Bookman Old Style"/>
          <w:sz w:val="22"/>
          <w:szCs w:val="22"/>
        </w:rPr>
        <w:t>: Registration of Mail Order Prescription Pharmacies and Licensure of Mail Order Contact Lens Suppliers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13721(1)(E), 13721(2), 13723, 13751, 13752, 13752-A, 13753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mail order prescription pharmacies and license requirements for mail order contact lens suppliers.</w:t>
      </w:r>
      <w:r>
        <w:rPr>
          <w:rFonts w:ascii="Bookman Old Style" w:hAnsi="Bookman Old Style"/>
          <w:sz w:val="22"/>
          <w:szCs w:val="22"/>
        </w:rPr>
        <w:t xml:space="preserve"> </w:t>
      </w:r>
      <w:r w:rsidRPr="000A6A10">
        <w:rPr>
          <w:rFonts w:ascii="Bookman Old Style" w:hAnsi="Bookman Old Style"/>
          <w:sz w:val="22"/>
          <w:szCs w:val="22"/>
        </w:rPr>
        <w:t>This chapter also contains enforcement provisions unique to these two types of drug outlet.</w:t>
      </w:r>
      <w:r>
        <w:rPr>
          <w:rFonts w:ascii="Bookman Old Style" w:hAnsi="Bookman Old Style"/>
          <w:sz w:val="22"/>
          <w:szCs w:val="22"/>
        </w:rPr>
        <w:t xml:space="preserve"> </w:t>
      </w:r>
      <w:r>
        <w:rPr>
          <w:rFonts w:ascii="Bookman Old Style" w:hAnsi="Bookman Old Style"/>
          <w:sz w:val="22"/>
          <w:szCs w:val="22"/>
        </w:rPr>
        <w:lastRenderedPageBreak/>
        <w:t>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1674A2" w:rsidRDefault="001674A2" w:rsidP="00422AB0">
      <w:pPr>
        <w:pStyle w:val="DefaultText"/>
        <w:rPr>
          <w:rFonts w:ascii="Bookman Old Style" w:hAnsi="Bookman Old Style"/>
          <w:b/>
          <w:sz w:val="22"/>
          <w:szCs w:val="22"/>
        </w:rPr>
      </w:pPr>
    </w:p>
    <w:p w:rsidR="00422AB0" w:rsidRPr="00B84DD9" w:rsidRDefault="00422AB0" w:rsidP="00422AB0">
      <w:pPr>
        <w:pStyle w:val="DefaultText"/>
        <w:rPr>
          <w:rFonts w:ascii="Bookman Old Style" w:hAnsi="Bookman Old Style"/>
          <w:sz w:val="22"/>
          <w:szCs w:val="22"/>
        </w:rPr>
      </w:pPr>
      <w:r w:rsidRPr="000A6A10">
        <w:rPr>
          <w:rFonts w:ascii="Bookman Old Style" w:hAnsi="Bookman Old Style"/>
          <w:b/>
          <w:sz w:val="22"/>
          <w:szCs w:val="22"/>
        </w:rPr>
        <w:t>CHAPTER 12</w:t>
      </w:r>
      <w:r w:rsidRPr="00B84DD9">
        <w:rPr>
          <w:rFonts w:ascii="Bookman Old Style" w:hAnsi="Bookman Old Style"/>
          <w:sz w:val="22"/>
          <w:szCs w:val="22"/>
        </w:rPr>
        <w:t xml:space="preserve">: </w:t>
      </w:r>
      <w:r>
        <w:rPr>
          <w:rFonts w:ascii="Bookman Old Style" w:hAnsi="Bookman Old Style"/>
          <w:sz w:val="22"/>
          <w:szCs w:val="22"/>
        </w:rPr>
        <w:t>Licensure</w:t>
      </w:r>
      <w:r w:rsidRPr="00B84DD9">
        <w:rPr>
          <w:rFonts w:ascii="Bookman Old Style" w:hAnsi="Bookman Old Style"/>
          <w:sz w:val="22"/>
          <w:szCs w:val="22"/>
        </w:rPr>
        <w:t xml:space="preserve"> of Manufacturers and Wholesale</w:t>
      </w:r>
      <w:r>
        <w:rPr>
          <w:rFonts w:ascii="Bookman Old Style" w:hAnsi="Bookman Old Style"/>
          <w:sz w:val="22"/>
          <w:szCs w:val="22"/>
        </w:rPr>
        <w:t>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 13720, 13721(1)(E), 13723, 13751, 13758</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sets forth </w:t>
      </w:r>
      <w:r>
        <w:rPr>
          <w:rFonts w:ascii="Bookman Old Style" w:hAnsi="Bookman Old Style"/>
          <w:sz w:val="22"/>
          <w:szCs w:val="22"/>
        </w:rPr>
        <w:t>license</w:t>
      </w:r>
      <w:r w:rsidRPr="000A6A10">
        <w:rPr>
          <w:rFonts w:ascii="Bookman Old Style" w:hAnsi="Bookman Old Style"/>
          <w:sz w:val="22"/>
          <w:szCs w:val="22"/>
        </w:rPr>
        <w:t xml:space="preserve"> requirements for wholesal</w:t>
      </w:r>
      <w:r>
        <w:rPr>
          <w:rFonts w:ascii="Bookman Old Style" w:hAnsi="Bookman Old Style"/>
          <w:sz w:val="22"/>
          <w:szCs w:val="22"/>
        </w:rPr>
        <w:t>ers</w:t>
      </w:r>
      <w:r w:rsidRPr="000A6A10">
        <w:rPr>
          <w:rFonts w:ascii="Bookman Old Style" w:hAnsi="Bookman Old Style"/>
          <w:sz w:val="22"/>
          <w:szCs w:val="22"/>
        </w:rPr>
        <w:t>, also known as wholesale</w:t>
      </w:r>
      <w:r>
        <w:rPr>
          <w:rFonts w:ascii="Bookman Old Style" w:hAnsi="Bookman Old Style"/>
          <w:sz w:val="22"/>
          <w:szCs w:val="22"/>
        </w:rPr>
        <w:t xml:space="preserve"> pharmacies </w:t>
      </w:r>
      <w:r w:rsidRPr="000A6A10">
        <w:rPr>
          <w:rFonts w:ascii="Bookman Old Style" w:hAnsi="Bookman Old Style"/>
          <w:sz w:val="22"/>
          <w:szCs w:val="22"/>
        </w:rPr>
        <w:t>or wholesale drug distributors, and manufacturers.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13</w:t>
      </w:r>
      <w:r w:rsidRPr="00B84DD9">
        <w:rPr>
          <w:rFonts w:ascii="Bookman Old Style" w:hAnsi="Bookman Old Style"/>
          <w:sz w:val="22"/>
          <w:szCs w:val="22"/>
        </w:rPr>
        <w:t xml:space="preserve">: Operation of Retail </w:t>
      </w:r>
      <w:r>
        <w:rPr>
          <w:rFonts w:ascii="Bookman Old Style" w:hAnsi="Bookman Old Style"/>
          <w:sz w:val="22"/>
          <w:szCs w:val="22"/>
        </w:rPr>
        <w:t>Pharmacies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13722, 13723, 13751</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sets forth operation requirements for </w:t>
      </w:r>
      <w:r>
        <w:rPr>
          <w:rFonts w:ascii="Bookman Old Style" w:hAnsi="Bookman Old Style"/>
          <w:sz w:val="22"/>
          <w:szCs w:val="22"/>
        </w:rPr>
        <w:t>retail</w:t>
      </w:r>
      <w:r w:rsidRPr="000A6A10">
        <w:rPr>
          <w:rFonts w:ascii="Bookman Old Style" w:hAnsi="Bookman Old Style"/>
          <w:sz w:val="22"/>
          <w:szCs w:val="22"/>
        </w:rPr>
        <w:t xml:space="preserve"> </w:t>
      </w:r>
      <w:r>
        <w:rPr>
          <w:rFonts w:ascii="Bookman Old Style" w:hAnsi="Bookman Old Style"/>
          <w:sz w:val="22"/>
          <w:szCs w:val="22"/>
        </w:rPr>
        <w:t>pharmacies licensed</w:t>
      </w:r>
      <w:r w:rsidRPr="000A6A10">
        <w:rPr>
          <w:rFonts w:ascii="Bookman Old Style" w:hAnsi="Bookman Old Style"/>
          <w:sz w:val="22"/>
          <w:szCs w:val="22"/>
        </w:rPr>
        <w:t xml:space="preserve"> by the board.</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14</w:t>
      </w:r>
      <w:r w:rsidRPr="00B84DD9">
        <w:rPr>
          <w:rFonts w:ascii="Bookman Old Style" w:hAnsi="Bookman Old Style"/>
          <w:sz w:val="22"/>
          <w:szCs w:val="22"/>
        </w:rPr>
        <w:t>: Pharmacy Services at Rural Health Centers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13762, 13763, 13764</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for the pharmacy services provided by rural health centers licensed by the board.</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15</w:t>
      </w:r>
      <w:r w:rsidRPr="00B84DD9">
        <w:rPr>
          <w:rFonts w:ascii="Bookman Old Style" w:hAnsi="Bookman Old Style"/>
          <w:sz w:val="22"/>
          <w:szCs w:val="22"/>
        </w:rPr>
        <w:t>: Operation of Free Clinics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for the operation of free clinics licensed by the board.</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16</w:t>
      </w:r>
      <w:r w:rsidRPr="00B84DD9">
        <w:rPr>
          <w:rFonts w:ascii="Bookman Old Style" w:hAnsi="Bookman Old Style"/>
          <w:sz w:val="22"/>
          <w:szCs w:val="22"/>
        </w:rPr>
        <w:t>: Operation of Wholesale</w:t>
      </w:r>
      <w:r>
        <w:rPr>
          <w:rFonts w:ascii="Bookman Old Style" w:hAnsi="Bookman Old Style"/>
          <w:sz w:val="22"/>
          <w:szCs w:val="22"/>
        </w:rPr>
        <w:t>rs</w:t>
      </w:r>
      <w:r w:rsidRPr="00B84DD9">
        <w:rPr>
          <w:rFonts w:ascii="Bookman Old Style" w:hAnsi="Bookman Old Style"/>
          <w:sz w:val="22"/>
          <w:szCs w:val="22"/>
        </w:rPr>
        <w:t xml:space="preserve"> and Manufacturers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13751(3), 13758</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operational requirements for wholesale drug distributors, including wholesale</w:t>
      </w:r>
      <w:r>
        <w:rPr>
          <w:rFonts w:ascii="Bookman Old Style" w:hAnsi="Bookman Old Style"/>
          <w:sz w:val="22"/>
          <w:szCs w:val="22"/>
        </w:rPr>
        <w:t>rs</w:t>
      </w:r>
      <w:r w:rsidRPr="000A6A10">
        <w:rPr>
          <w:rFonts w:ascii="Bookman Old Style" w:hAnsi="Bookman Old Style"/>
          <w:sz w:val="22"/>
          <w:szCs w:val="22"/>
        </w:rPr>
        <w:t xml:space="preserve"> and manufacturers.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lastRenderedPageBreak/>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17</w:t>
      </w:r>
      <w:r w:rsidRPr="00B84DD9">
        <w:rPr>
          <w:rFonts w:ascii="Bookman Old Style" w:hAnsi="Bookman Old Style"/>
          <w:sz w:val="22"/>
          <w:szCs w:val="22"/>
        </w:rPr>
        <w:t>: Operation of Nuclear Drug Outlets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incorporates by reference rules of the Maine Radiation Control Program applicable to nuclear drug outlets.</w:t>
      </w:r>
      <w:r>
        <w:rPr>
          <w:rFonts w:ascii="Bookman Old Style" w:hAnsi="Bookman Old Style"/>
          <w:sz w:val="22"/>
          <w:szCs w:val="22"/>
        </w:rPr>
        <w:t xml:space="preserve"> The b</w:t>
      </w:r>
      <w:r w:rsidRPr="00B02B36">
        <w:rPr>
          <w:rFonts w:ascii="Bookman Old Style" w:hAnsi="Bookman Old Style"/>
          <w:sz w:val="22"/>
          <w:szCs w:val="22"/>
        </w:rPr>
        <w:t xml:space="preserve">oard may review this chapter for conformance with statutes </w:t>
      </w:r>
      <w:r>
        <w:rPr>
          <w:rFonts w:ascii="Bookman Old Style" w:hAnsi="Bookman Old Style"/>
          <w:sz w:val="22"/>
          <w:szCs w:val="22"/>
        </w:rPr>
        <w:t xml:space="preserve">and rules </w:t>
      </w:r>
      <w:r w:rsidRPr="00B02B36">
        <w:rPr>
          <w:rFonts w:ascii="Bookman Old Style" w:hAnsi="Bookman Old Style"/>
          <w:sz w:val="22"/>
          <w:szCs w:val="22"/>
        </w:rPr>
        <w:t>and make updates as may be necessary.</w:t>
      </w:r>
      <w:r w:rsidRPr="000A6A10">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Default="00422AB0" w:rsidP="00422AB0">
      <w:pPr>
        <w:pStyle w:val="DefaultText"/>
        <w:rPr>
          <w:rFonts w:ascii="Bookman Old Style" w:hAnsi="Bookman Old Style"/>
          <w:b/>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19</w:t>
      </w:r>
      <w:r w:rsidRPr="00B84DD9">
        <w:rPr>
          <w:rFonts w:ascii="Bookman Old Style" w:hAnsi="Bookman Old Style"/>
          <w:sz w:val="22"/>
          <w:szCs w:val="22"/>
        </w:rPr>
        <w:t>: Receipt and Handling of Prescription Drug Orders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22 M</w:t>
      </w:r>
      <w:r>
        <w:rPr>
          <w:rFonts w:ascii="Bookman Old Style" w:hAnsi="Bookman Old Style"/>
          <w:sz w:val="22"/>
          <w:szCs w:val="22"/>
        </w:rPr>
        <w:t>.</w:t>
      </w:r>
      <w:r w:rsidRPr="000A6A10">
        <w:rPr>
          <w:rFonts w:ascii="Bookman Old Style" w:hAnsi="Bookman Old Style"/>
          <w:sz w:val="22"/>
          <w:szCs w:val="22"/>
        </w:rPr>
        <w:t>R</w:t>
      </w:r>
      <w:r>
        <w:rPr>
          <w:rFonts w:ascii="Bookman Old Style" w:hAnsi="Bookman Old Style"/>
          <w:sz w:val="22"/>
          <w:szCs w:val="22"/>
        </w:rPr>
        <w:t>.</w:t>
      </w:r>
      <w:r w:rsidRPr="000A6A10">
        <w:rPr>
          <w:rFonts w:ascii="Bookman Old Style" w:hAnsi="Bookman Old Style"/>
          <w:sz w:val="22"/>
          <w:szCs w:val="22"/>
        </w:rPr>
        <w:t>S. §</w:t>
      </w:r>
      <w:r>
        <w:rPr>
          <w:rFonts w:ascii="Bookman Old Style" w:hAnsi="Bookman Old Style"/>
          <w:sz w:val="22"/>
          <w:szCs w:val="22"/>
        </w:rPr>
        <w:t xml:space="preserve"> </w:t>
      </w:r>
      <w:r w:rsidRPr="000A6A10">
        <w:rPr>
          <w:rFonts w:ascii="Bookman Old Style" w:hAnsi="Bookman Old Style"/>
          <w:sz w:val="22"/>
          <w:szCs w:val="22"/>
        </w:rPr>
        <w:t xml:space="preserve">2681(6);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13722, 13723, 13781, 13785, 13786-A, 13794, 13795</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sets forth requirements for creating, transmitting, filling and transferring prescription drug orders. </w:t>
      </w:r>
      <w:r>
        <w:rPr>
          <w:rFonts w:ascii="Bookman Old Style" w:hAnsi="Bookman Old Style"/>
          <w:sz w:val="22"/>
          <w:szCs w:val="22"/>
        </w:rPr>
        <w:t>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20</w:t>
      </w:r>
      <w:r w:rsidRPr="00B84DD9">
        <w:rPr>
          <w:rFonts w:ascii="Bookman Old Style" w:hAnsi="Bookman Old Style"/>
          <w:sz w:val="22"/>
          <w:szCs w:val="22"/>
        </w:rPr>
        <w:t>: Automated Pharmacy Systems</w:t>
      </w:r>
    </w:p>
    <w:p w:rsidR="00422AB0" w:rsidRPr="000A6A10" w:rsidRDefault="00422AB0" w:rsidP="00422AB0">
      <w:pPr>
        <w:pStyle w:val="DefaultText"/>
        <w:ind w:right="-36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13722(1)(B-1), 13723, 13751(3)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 This chapter sets forth requirements for automated pharmacy systems.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20-A</w:t>
      </w:r>
      <w:r w:rsidRPr="00792F77">
        <w:rPr>
          <w:rFonts w:ascii="Bookman Old Style" w:hAnsi="Bookman Old Style"/>
          <w:sz w:val="22"/>
          <w:szCs w:val="22"/>
        </w:rPr>
        <w:t>: Self-Service Customer Kiosks</w:t>
      </w:r>
    </w:p>
    <w:p w:rsidR="00422AB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 13720, 13721(1), 13722(1)(B-1), 13723, 13751(3)</w:t>
      </w:r>
    </w:p>
    <w:p w:rsidR="00422AB0" w:rsidRPr="000A6A10" w:rsidRDefault="00422AB0" w:rsidP="00422AB0">
      <w:pPr>
        <w:pStyle w:val="DefaultText"/>
        <w:rPr>
          <w:rFonts w:ascii="Bookman Old Style" w:hAnsi="Bookman Old Style"/>
          <w:sz w:val="22"/>
          <w:szCs w:val="22"/>
        </w:rPr>
      </w:pPr>
      <w:r>
        <w:rPr>
          <w:rFonts w:ascii="Bookman Old Style" w:hAnsi="Bookman Old Style"/>
          <w:sz w:val="22"/>
          <w:szCs w:val="22"/>
        </w:rPr>
        <w:t>PURPOSE: This chapter sets forth requirements for self-service customer kiosks.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 Within one year.</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Retail pharmacists, retail pharmacies, the general public</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21</w:t>
      </w:r>
      <w:r w:rsidRPr="00792F77">
        <w:rPr>
          <w:rFonts w:ascii="Bookman Old Style" w:hAnsi="Bookman Old Style"/>
          <w:sz w:val="22"/>
          <w:szCs w:val="22"/>
        </w:rPr>
        <w:t>: Central Prescription Processing</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13784, 13785, 13794</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for central prescription processing.</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22</w:t>
      </w:r>
      <w:r w:rsidRPr="00792F77">
        <w:rPr>
          <w:rFonts w:ascii="Bookman Old Style" w:hAnsi="Bookman Old Style"/>
          <w:sz w:val="22"/>
          <w:szCs w:val="22"/>
        </w:rPr>
        <w:t>: Sale of Schedule V Controlled Substances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13722(1)(E),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lastRenderedPageBreak/>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for the sale of Schedule V controlled substances.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1674A2" w:rsidRDefault="001674A2" w:rsidP="00422AB0">
      <w:pPr>
        <w:pStyle w:val="DefaultText"/>
        <w:rPr>
          <w:rFonts w:ascii="Bookman Old Style" w:hAnsi="Bookman Old Style"/>
          <w:b/>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23</w:t>
      </w:r>
      <w:r w:rsidRPr="00792F77">
        <w:rPr>
          <w:rFonts w:ascii="Bookman Old Style" w:hAnsi="Bookman Old Style"/>
          <w:sz w:val="22"/>
          <w:szCs w:val="22"/>
        </w:rPr>
        <w:t>: Accounting for Prescription Drugs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13722,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requirements relating to maintenance of a perpetual inventory, disposal of drugs, and reporting the loss of controlled substances.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24</w:t>
      </w:r>
      <w:r w:rsidRPr="000C66CB">
        <w:rPr>
          <w:rFonts w:ascii="Bookman Old Style" w:hAnsi="Bookman Old Style"/>
          <w:sz w:val="22"/>
          <w:szCs w:val="22"/>
        </w:rPr>
        <w:t>: Retention of Records by Pharmacies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 13722(1)(B-1), 13723(7), 13785</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sets forth record retention requirements for </w:t>
      </w:r>
      <w:r>
        <w:rPr>
          <w:rFonts w:ascii="Bookman Old Style" w:hAnsi="Bookman Old Style"/>
          <w:sz w:val="22"/>
          <w:szCs w:val="22"/>
        </w:rPr>
        <w:t>pharmacies</w:t>
      </w:r>
      <w:r w:rsidRPr="000A6A10">
        <w:rPr>
          <w:rFonts w:ascii="Bookman Old Style" w:hAnsi="Bookman Old Style"/>
          <w:sz w:val="22"/>
          <w:szCs w:val="22"/>
        </w:rPr>
        <w:t>.</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C66CB">
        <w:rPr>
          <w:rFonts w:ascii="Bookman Old Style" w:hAnsi="Bookman Old Style"/>
          <w:b/>
          <w:sz w:val="22"/>
          <w:szCs w:val="22"/>
        </w:rPr>
        <w:t>CHAPTER</w:t>
      </w:r>
      <w:r w:rsidRPr="000A6A10">
        <w:rPr>
          <w:rFonts w:ascii="Bookman Old Style" w:hAnsi="Bookman Old Style"/>
          <w:b/>
          <w:sz w:val="22"/>
          <w:szCs w:val="22"/>
        </w:rPr>
        <w:t xml:space="preserve"> 25</w:t>
      </w:r>
      <w:r w:rsidRPr="00792F77">
        <w:rPr>
          <w:rFonts w:ascii="Bookman Old Style" w:hAnsi="Bookman Old Style"/>
          <w:sz w:val="22"/>
          <w:szCs w:val="22"/>
        </w:rPr>
        <w:t>: Patient Counseling</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13784</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the pharmacist’s obligation to counsel patients.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26</w:t>
      </w:r>
      <w:r w:rsidRPr="00792F77">
        <w:rPr>
          <w:rFonts w:ascii="Bookman Old Style" w:hAnsi="Bookman Old Style"/>
          <w:sz w:val="22"/>
          <w:szCs w:val="22"/>
        </w:rPr>
        <w:t>: Generic Substitutions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13781</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defines and outlines the use of generic and therapeutically equivalent drugs by pharmacists.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ind w:right="540"/>
        <w:rPr>
          <w:rFonts w:ascii="Bookman Old Style" w:hAnsi="Bookman Old Style"/>
          <w:b/>
          <w:sz w:val="22"/>
          <w:szCs w:val="22"/>
        </w:rPr>
      </w:pPr>
      <w:r w:rsidRPr="000A6A10">
        <w:rPr>
          <w:rFonts w:ascii="Bookman Old Style" w:hAnsi="Bookman Old Style"/>
          <w:b/>
          <w:sz w:val="22"/>
          <w:szCs w:val="22"/>
        </w:rPr>
        <w:t>CHAPTER 27:</w:t>
      </w:r>
      <w:r>
        <w:rPr>
          <w:rFonts w:ascii="Bookman Old Style" w:hAnsi="Bookman Old Style"/>
          <w:b/>
          <w:sz w:val="22"/>
          <w:szCs w:val="22"/>
        </w:rPr>
        <w:t xml:space="preserve"> </w:t>
      </w:r>
      <w:r w:rsidRPr="00792F77">
        <w:rPr>
          <w:rFonts w:ascii="Bookman Old Style" w:hAnsi="Bookman Old Style"/>
          <w:sz w:val="22"/>
          <w:szCs w:val="22"/>
        </w:rPr>
        <w:t>Possession and Administration of Noncontrolled Prescription Drugs by Nurses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 13722, 13723, 13810</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defines the conditions under which nurses can possess and administer noncontrolled prescription drugs.</w:t>
      </w:r>
      <w:r>
        <w:rPr>
          <w:rFonts w:ascii="Bookman Old Style" w:hAnsi="Bookman Old Style"/>
          <w:sz w:val="22"/>
          <w:szCs w:val="22"/>
        </w:rPr>
        <w:t xml:space="preserve"> </w:t>
      </w:r>
      <w:r w:rsidRPr="000A6A10">
        <w:rPr>
          <w:rFonts w:ascii="Bookman Old Style" w:hAnsi="Bookman Old Style"/>
          <w:sz w:val="22"/>
          <w:szCs w:val="22"/>
        </w:rPr>
        <w:t>This chapter, including the chapter title, will be amended to include new rules on the possession, dispensing and administration of certain noncontrolled drugs and substances to certified midwives.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lastRenderedPageBreak/>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792F77" w:rsidRDefault="00422AB0" w:rsidP="00422AB0">
      <w:pPr>
        <w:pStyle w:val="DefaultText"/>
        <w:rPr>
          <w:rFonts w:ascii="Bookman Old Style" w:hAnsi="Bookman Old Style"/>
          <w:sz w:val="22"/>
          <w:szCs w:val="22"/>
        </w:rPr>
      </w:pPr>
      <w:r w:rsidRPr="000A6A10">
        <w:rPr>
          <w:rFonts w:ascii="Bookman Old Style" w:hAnsi="Bookman Old Style"/>
          <w:b/>
          <w:sz w:val="22"/>
          <w:szCs w:val="22"/>
        </w:rPr>
        <w:t>CHAPTER 28</w:t>
      </w:r>
      <w:r w:rsidRPr="00792F77">
        <w:rPr>
          <w:rFonts w:ascii="Bookman Old Style" w:hAnsi="Bookman Old Style"/>
          <w:sz w:val="22"/>
          <w:szCs w:val="22"/>
        </w:rPr>
        <w:t>: Enforcement and Disciplinary Procedures</w:t>
      </w:r>
    </w:p>
    <w:p w:rsidR="00422AB0" w:rsidRPr="000A6A10" w:rsidRDefault="00422AB0" w:rsidP="00422AB0">
      <w:pPr>
        <w:pStyle w:val="PlainText"/>
        <w:tabs>
          <w:tab w:val="left" w:pos="720"/>
          <w:tab w:val="left" w:pos="1440"/>
          <w:tab w:val="left" w:pos="2160"/>
          <w:tab w:val="left" w:pos="2880"/>
          <w:tab w:val="left" w:pos="3600"/>
        </w:tabs>
        <w:outlineLvl w:val="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13721(1)(F), 13722, 13723, 13741</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sets forth a licensee’s right to appeal certain board actions and specifies the enforcement and disciplinary procedures used by the board.</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29</w:t>
      </w:r>
      <w:r w:rsidRPr="00792F77">
        <w:rPr>
          <w:rFonts w:ascii="Bookman Old Style" w:hAnsi="Bookman Old Style"/>
          <w:sz w:val="22"/>
          <w:szCs w:val="22"/>
        </w:rPr>
        <w:t xml:space="preserve">: Violations of </w:t>
      </w:r>
      <w:r>
        <w:rPr>
          <w:rFonts w:ascii="Bookman Old Style" w:hAnsi="Bookman Old Style"/>
          <w:sz w:val="22"/>
          <w:szCs w:val="22"/>
        </w:rPr>
        <w:t xml:space="preserve">State or </w:t>
      </w:r>
      <w:r w:rsidRPr="00792F77">
        <w:rPr>
          <w:rFonts w:ascii="Bookman Old Style" w:hAnsi="Bookman Old Style"/>
          <w:sz w:val="22"/>
          <w:szCs w:val="22"/>
        </w:rPr>
        <w:t>Federal Law or Rule</w:t>
      </w:r>
      <w:r>
        <w:rPr>
          <w:rFonts w:ascii="Bookman Old Style" w:hAnsi="Bookman Old Style"/>
          <w:sz w:val="22"/>
          <w:szCs w:val="22"/>
        </w:rPr>
        <w:t>;</w:t>
      </w:r>
      <w:r w:rsidRPr="00792F77">
        <w:rPr>
          <w:rFonts w:ascii="Bookman Old Style" w:hAnsi="Bookman Old Style"/>
          <w:sz w:val="22"/>
          <w:szCs w:val="22"/>
        </w:rPr>
        <w:t xml:space="preserve"> Other Standards</w:t>
      </w:r>
    </w:p>
    <w:p w:rsidR="00422AB0" w:rsidRPr="000A6A10" w:rsidRDefault="00422AB0" w:rsidP="00422AB0">
      <w:pPr>
        <w:pStyle w:val="DefaultText"/>
        <w:ind w:right="-36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13721(1)(F), 13722, 13723, 13742-A(1)(C)</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recognizes certain </w:t>
      </w:r>
      <w:r>
        <w:rPr>
          <w:rFonts w:ascii="Bookman Old Style" w:hAnsi="Bookman Old Style"/>
          <w:sz w:val="22"/>
          <w:szCs w:val="22"/>
        </w:rPr>
        <w:t xml:space="preserve">state and </w:t>
      </w:r>
      <w:r w:rsidRPr="000A6A10">
        <w:rPr>
          <w:rFonts w:ascii="Bookman Old Style" w:hAnsi="Bookman Old Style"/>
          <w:sz w:val="22"/>
          <w:szCs w:val="22"/>
        </w:rPr>
        <w:t>federal statutes and rules</w:t>
      </w:r>
      <w:r>
        <w:rPr>
          <w:rFonts w:ascii="Bookman Old Style" w:hAnsi="Bookman Old Style"/>
          <w:sz w:val="22"/>
          <w:szCs w:val="22"/>
        </w:rPr>
        <w:t xml:space="preserve"> and certain chapters of the U.S. Pharmacopeia</w:t>
      </w:r>
      <w:r w:rsidRPr="000A6A10">
        <w:rPr>
          <w:rFonts w:ascii="Bookman Old Style" w:hAnsi="Bookman Old Style"/>
          <w:sz w:val="22"/>
          <w:szCs w:val="22"/>
        </w:rPr>
        <w:t xml:space="preserve"> as having established standards of professional behavior, the violation of which constitutes unprofessional conduct pursuant to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13742</w:t>
      </w:r>
      <w:r>
        <w:rPr>
          <w:rFonts w:ascii="Bookman Old Style" w:hAnsi="Bookman Old Style"/>
          <w:sz w:val="22"/>
          <w:szCs w:val="22"/>
        </w:rPr>
        <w:t>-A</w:t>
      </w:r>
      <w:r w:rsidRPr="000A6A10">
        <w:rPr>
          <w:rFonts w:ascii="Bookman Old Style" w:hAnsi="Bookman Old Style"/>
          <w:sz w:val="22"/>
          <w:szCs w:val="22"/>
        </w:rPr>
        <w:t>(</w:t>
      </w:r>
      <w:r>
        <w:rPr>
          <w:rFonts w:ascii="Bookman Old Style" w:hAnsi="Bookman Old Style"/>
          <w:sz w:val="22"/>
          <w:szCs w:val="22"/>
        </w:rPr>
        <w:t>1</w:t>
      </w:r>
      <w:r w:rsidRPr="000A6A10">
        <w:rPr>
          <w:rFonts w:ascii="Bookman Old Style" w:hAnsi="Bookman Old Style"/>
          <w:sz w:val="22"/>
          <w:szCs w:val="22"/>
        </w:rPr>
        <w:t>)(</w:t>
      </w:r>
      <w:r>
        <w:rPr>
          <w:rFonts w:ascii="Bookman Old Style" w:hAnsi="Bookman Old Style"/>
          <w:sz w:val="22"/>
          <w:szCs w:val="22"/>
        </w:rPr>
        <w:t>C</w:t>
      </w:r>
      <w:r w:rsidRPr="000A6A10">
        <w:rPr>
          <w:rFonts w:ascii="Bookman Old Style" w:hAnsi="Bookman Old Style"/>
          <w:sz w:val="22"/>
          <w:szCs w:val="22"/>
        </w:rPr>
        <w:t>).</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30</w:t>
      </w:r>
      <w:r w:rsidRPr="00792F77">
        <w:rPr>
          <w:rFonts w:ascii="Bookman Old Style" w:hAnsi="Bookman Old Style"/>
          <w:sz w:val="22"/>
          <w:szCs w:val="22"/>
        </w:rPr>
        <w:t>: Unprofessional Conduct</w:t>
      </w:r>
    </w:p>
    <w:p w:rsidR="00422AB0" w:rsidRPr="000A6A10" w:rsidRDefault="00422AB0" w:rsidP="00422AB0">
      <w:pPr>
        <w:pStyle w:val="DefaultText"/>
        <w:ind w:right="-36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13721(1)(F), 13722, 13723, 13742-A(1)(C)</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establishes standards of professional behavior, the violation of which constitutes unprofessional conduct pursuant to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13742-A(1)(C)</w:t>
      </w:r>
      <w:r>
        <w:rPr>
          <w:rFonts w:ascii="Bookman Old Style" w:hAnsi="Bookman Old Style"/>
          <w:sz w:val="22"/>
          <w:szCs w:val="22"/>
        </w:rPr>
        <w:t>.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31</w:t>
      </w:r>
      <w:r w:rsidRPr="00792F77">
        <w:rPr>
          <w:rFonts w:ascii="Bookman Old Style" w:hAnsi="Bookman Old Style"/>
          <w:sz w:val="22"/>
          <w:szCs w:val="22"/>
        </w:rPr>
        <w:t>: Practice of Fraud or Deceit</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32 </w:t>
      </w:r>
      <w:r>
        <w:rPr>
          <w:rFonts w:ascii="Bookman Old Style" w:hAnsi="Bookman Old Style"/>
          <w:sz w:val="22"/>
          <w:szCs w:val="22"/>
        </w:rPr>
        <w:t>M.R.S.</w:t>
      </w:r>
      <w:r w:rsidRPr="000A6A10">
        <w:rPr>
          <w:rFonts w:ascii="Bookman Old Style" w:hAnsi="Bookman Old Style"/>
          <w:sz w:val="22"/>
          <w:szCs w:val="22"/>
        </w:rPr>
        <w:t xml:space="preserve"> §§ 13720, 13721(1)(F), 13722, 13723, 13741, 13742(2)(A)</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For purposes of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13742(2)(A), the practice of fraud or deceit includes, but is not limited to, the conduct described in this chapter.</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32</w:t>
      </w:r>
      <w:r w:rsidRPr="00792F77">
        <w:rPr>
          <w:rFonts w:ascii="Bookman Old Style" w:hAnsi="Bookman Old Style"/>
          <w:sz w:val="22"/>
          <w:szCs w:val="22"/>
        </w:rPr>
        <w:t>: Issuance of Citations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w:t>
      </w:r>
      <w:r>
        <w:rPr>
          <w:rFonts w:ascii="Bookman Old Style" w:hAnsi="Bookman Old Style"/>
          <w:sz w:val="22"/>
          <w:szCs w:val="22"/>
        </w:rPr>
        <w:t xml:space="preserve"> </w:t>
      </w:r>
      <w:r w:rsidRPr="000A6A10">
        <w:rPr>
          <w:rFonts w:ascii="Bookman Old Style" w:hAnsi="Bookman Old Style"/>
          <w:sz w:val="22"/>
          <w:szCs w:val="22"/>
        </w:rPr>
        <w:t xml:space="preserve">10 </w:t>
      </w:r>
      <w:r>
        <w:rPr>
          <w:rFonts w:ascii="Bookman Old Style" w:hAnsi="Bookman Old Style"/>
          <w:sz w:val="22"/>
          <w:szCs w:val="22"/>
        </w:rPr>
        <w:t>M.R.S.</w:t>
      </w:r>
      <w:r w:rsidRPr="000A6A10">
        <w:rPr>
          <w:rFonts w:ascii="Bookman Old Style" w:hAnsi="Bookman Old Style"/>
          <w:sz w:val="22"/>
          <w:szCs w:val="22"/>
        </w:rPr>
        <w:t xml:space="preserve"> §8003-E; 32 </w:t>
      </w:r>
      <w:r>
        <w:rPr>
          <w:rFonts w:ascii="Bookman Old Style" w:hAnsi="Bookman Old Style"/>
          <w:sz w:val="22"/>
          <w:szCs w:val="22"/>
        </w:rPr>
        <w:t>M.R.S.</w:t>
      </w:r>
      <w:r w:rsidRPr="000A6A10">
        <w:rPr>
          <w:rFonts w:ascii="Bookman Old Style" w:hAnsi="Bookman Old Style"/>
          <w:sz w:val="22"/>
          <w:szCs w:val="22"/>
        </w:rPr>
        <w:t xml:space="preserve"> §§ 13720, 13721(1)(F), 13722, 13723</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 xml:space="preserve">This chapter lists the violations for which a citation may be issued, describes the licensee’s right to request a hearing, and describes the time and manner </w:t>
      </w:r>
      <w:r w:rsidRPr="000A6A10">
        <w:rPr>
          <w:rFonts w:ascii="Bookman Old Style" w:hAnsi="Bookman Old Style"/>
          <w:sz w:val="22"/>
          <w:szCs w:val="22"/>
        </w:rPr>
        <w:lastRenderedPageBreak/>
        <w:t>in which the fine must be paid or a hearing requested.</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r>
        <w:rPr>
          <w:rFonts w:ascii="Bookman Old Style" w:hAnsi="Bookman Old Style"/>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pStyle w:val="DefaultText"/>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33</w:t>
      </w:r>
      <w:r w:rsidRPr="00792F77">
        <w:rPr>
          <w:rFonts w:ascii="Bookman Old Style" w:hAnsi="Bookman Old Style"/>
          <w:sz w:val="22"/>
          <w:szCs w:val="22"/>
        </w:rPr>
        <w:t>: Access to Certain Medications by Certified Midwives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 13720, 13722, 13723, 13811, 13812</w:t>
      </w:r>
    </w:p>
    <w:p w:rsidR="00422AB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implements P</w:t>
      </w:r>
      <w:r>
        <w:rPr>
          <w:rFonts w:ascii="Bookman Old Style" w:hAnsi="Bookman Old Style"/>
          <w:sz w:val="22"/>
          <w:szCs w:val="22"/>
        </w:rPr>
        <w:t>.</w:t>
      </w:r>
      <w:r w:rsidRPr="000A6A10">
        <w:rPr>
          <w:rFonts w:ascii="Bookman Old Style" w:hAnsi="Bookman Old Style"/>
          <w:sz w:val="22"/>
          <w:szCs w:val="22"/>
        </w:rPr>
        <w:t>L</w:t>
      </w:r>
      <w:r>
        <w:rPr>
          <w:rFonts w:ascii="Bookman Old Style" w:hAnsi="Bookman Old Style"/>
          <w:sz w:val="22"/>
          <w:szCs w:val="22"/>
        </w:rPr>
        <w:t>.</w:t>
      </w:r>
      <w:r w:rsidRPr="000A6A10">
        <w:rPr>
          <w:rFonts w:ascii="Bookman Old Style" w:hAnsi="Bookman Old Style"/>
          <w:sz w:val="22"/>
          <w:szCs w:val="22"/>
        </w:rPr>
        <w:t xml:space="preserve">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422AB0" w:rsidRPr="000A6A10" w:rsidRDefault="00422AB0" w:rsidP="00422AB0">
      <w:pPr>
        <w:pStyle w:val="DefaultText"/>
        <w:rPr>
          <w:rFonts w:ascii="Bookman Old Style" w:hAnsi="Bookman Old Style"/>
          <w:sz w:val="22"/>
          <w:szCs w:val="22"/>
        </w:rPr>
      </w:pPr>
      <w:r>
        <w:rPr>
          <w:rFonts w:ascii="Bookman Old Style" w:hAnsi="Bookman Old Style"/>
          <w:sz w:val="22"/>
          <w:szCs w:val="22"/>
        </w:rPr>
        <w:t xml:space="preserve">This chapter will be repealed as a result of Public Law 2015, Chapter 502, which repealed 32 M.R.S. </w:t>
      </w:r>
      <w:r w:rsidRPr="00FA02E4">
        <w:rPr>
          <w:rFonts w:ascii="Bookman Old Style" w:hAnsi="Bookman Old Style"/>
          <w:sz w:val="22"/>
          <w:szCs w:val="22"/>
        </w:rPr>
        <w:t xml:space="preserve">§§ </w:t>
      </w:r>
      <w:r>
        <w:rPr>
          <w:rFonts w:ascii="Bookman Old Style" w:hAnsi="Bookman Old Style"/>
          <w:sz w:val="22"/>
          <w:szCs w:val="22"/>
        </w:rPr>
        <w:t xml:space="preserve">13811 and 13812, the statutory references for this rule.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Licensees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Pr="000A6A10" w:rsidRDefault="00422AB0" w:rsidP="00422AB0">
      <w:pPr>
        <w:rPr>
          <w:rFonts w:ascii="Bookman Old Style" w:hAnsi="Bookman Old Style"/>
          <w:sz w:val="22"/>
          <w:szCs w:val="22"/>
        </w:rPr>
      </w:pPr>
    </w:p>
    <w:p w:rsidR="00422AB0" w:rsidRPr="000A6A10" w:rsidRDefault="00422AB0" w:rsidP="00422AB0">
      <w:pPr>
        <w:pStyle w:val="DefaultText"/>
        <w:rPr>
          <w:rFonts w:ascii="Bookman Old Style" w:hAnsi="Bookman Old Style"/>
          <w:b/>
          <w:sz w:val="22"/>
          <w:szCs w:val="22"/>
        </w:rPr>
      </w:pPr>
      <w:r w:rsidRPr="000A6A10">
        <w:rPr>
          <w:rFonts w:ascii="Bookman Old Style" w:hAnsi="Bookman Old Style"/>
          <w:b/>
          <w:sz w:val="22"/>
          <w:szCs w:val="22"/>
        </w:rPr>
        <w:t>CHAPTER 34</w:t>
      </w:r>
      <w:r w:rsidRPr="00792F77">
        <w:rPr>
          <w:rFonts w:ascii="Bookman Old Style" w:hAnsi="Bookman Old Style"/>
          <w:sz w:val="22"/>
          <w:szCs w:val="22"/>
        </w:rPr>
        <w:t>: Licensure of Retail Suppliers of Medical Oxygen</w:t>
      </w:r>
      <w:r w:rsidRPr="000A6A10">
        <w:rPr>
          <w:rFonts w:ascii="Bookman Old Style" w:hAnsi="Bookman Old Style"/>
          <w:b/>
          <w:sz w:val="22"/>
          <w:szCs w:val="22"/>
        </w:rPr>
        <w:t xml:space="preserve"> </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22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 xml:space="preserve">2681(6);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13721(1)(E), 13722(1)(B), 13723, 13751(3), 13752, 13752</w:t>
      </w:r>
      <w:r w:rsidRPr="000A6A10">
        <w:rPr>
          <w:rFonts w:ascii="Bookman Old Style" w:hAnsi="Bookman Old Style"/>
          <w:sz w:val="22"/>
          <w:szCs w:val="22"/>
        </w:rPr>
        <w:noBreakHyphen/>
        <w:t>A, 13753(1)(D)</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PURPOSE:</w:t>
      </w:r>
      <w:r>
        <w:rPr>
          <w:rFonts w:ascii="Bookman Old Style" w:hAnsi="Bookman Old Style"/>
          <w:sz w:val="22"/>
          <w:szCs w:val="22"/>
        </w:rPr>
        <w:t xml:space="preserve"> </w:t>
      </w:r>
      <w:r w:rsidRPr="000A6A10">
        <w:rPr>
          <w:rFonts w:ascii="Bookman Old Style" w:hAnsi="Bookman Old Style"/>
          <w:sz w:val="22"/>
          <w:szCs w:val="22"/>
        </w:rPr>
        <w:t>This chapter establishes a limited type of retail pharmacy license for retail suppliers of medical oxygen.</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SCHEDULE FOR ADOPTION:</w:t>
      </w:r>
      <w:r>
        <w:rPr>
          <w:rFonts w:ascii="Bookman Old Style" w:hAnsi="Bookman Old Style"/>
          <w:sz w:val="22"/>
          <w:szCs w:val="22"/>
        </w:rPr>
        <w:t xml:space="preserve"> </w:t>
      </w:r>
      <w:r w:rsidRPr="000A6A10">
        <w:rPr>
          <w:rFonts w:ascii="Bookman Old Style" w:hAnsi="Bookman Old Style"/>
          <w:sz w:val="22"/>
          <w:szCs w:val="22"/>
        </w:rPr>
        <w:t>Within one year, if necessary.</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AFFECTED PARTIES: Retail suppliers of medical oxygen and prescription devices</w:t>
      </w:r>
    </w:p>
    <w:p w:rsidR="00422AB0" w:rsidRPr="000A6A10" w:rsidRDefault="00422AB0" w:rsidP="00422AB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Pr>
          <w:rFonts w:ascii="Bookman Old Style" w:hAnsi="Bookman Old Style"/>
          <w:sz w:val="22"/>
          <w:szCs w:val="22"/>
        </w:rPr>
        <w:t xml:space="preserve"> </w:t>
      </w:r>
      <w:r w:rsidRPr="000A6A10">
        <w:rPr>
          <w:rFonts w:ascii="Bookman Old Style" w:hAnsi="Bookman Old Style"/>
          <w:sz w:val="22"/>
          <w:szCs w:val="22"/>
        </w:rPr>
        <w:t>Not Contemplated</w:t>
      </w:r>
    </w:p>
    <w:p w:rsidR="00422AB0" w:rsidRDefault="00422AB0" w:rsidP="00422AB0">
      <w:pPr>
        <w:pStyle w:val="DefaultText"/>
        <w:rPr>
          <w:rFonts w:ascii="Bookman Old Style" w:hAnsi="Bookman Old Style"/>
          <w:sz w:val="22"/>
          <w:szCs w:val="22"/>
        </w:rPr>
      </w:pPr>
    </w:p>
    <w:p w:rsidR="00422AB0" w:rsidRPr="000A6A10" w:rsidRDefault="00422AB0" w:rsidP="00422AB0">
      <w:pPr>
        <w:rPr>
          <w:rFonts w:ascii="Bookman Old Style" w:hAnsi="Bookman Old Style"/>
          <w:sz w:val="22"/>
          <w:szCs w:val="22"/>
        </w:rPr>
      </w:pPr>
      <w:r w:rsidRPr="000A6A10">
        <w:rPr>
          <w:rFonts w:ascii="Bookman Old Style" w:hAnsi="Bookman Old Style"/>
          <w:b/>
          <w:sz w:val="22"/>
          <w:szCs w:val="22"/>
        </w:rPr>
        <w:t>CHAPTER 35</w:t>
      </w:r>
      <w:r w:rsidRPr="00792F77">
        <w:rPr>
          <w:rFonts w:ascii="Bookman Old Style" w:hAnsi="Bookman Old Style"/>
          <w:sz w:val="22"/>
          <w:szCs w:val="22"/>
        </w:rPr>
        <w:t>: Licensure of Extended Hospital Pharmacies</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22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 xml:space="preserve">2681(6);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13721(1)(E), 13722(1)(B), 13723, 13751(3), 13752, 13752-A, 13753(1)(D)</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PURPOSE: This chapter provides for the licensure of extended hospital pharmacies.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SCHEDULE FOR ADOPTION: Within one year, if necessary</w:t>
      </w:r>
      <w:r>
        <w:rPr>
          <w:rFonts w:ascii="Bookman Old Style" w:hAnsi="Bookman Old Style"/>
          <w:sz w:val="22"/>
          <w:szCs w:val="22"/>
        </w:rPr>
        <w:t>.</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 xml:space="preserve">AFFECTED PARTIES: Licensees, residents of </w:t>
      </w:r>
      <w:r w:rsidR="00ED58AE" w:rsidRPr="000A6A10">
        <w:rPr>
          <w:rFonts w:ascii="Bookman Old Style" w:hAnsi="Bookman Old Style"/>
          <w:sz w:val="22"/>
          <w:szCs w:val="22"/>
        </w:rPr>
        <w:t>long-term</w:t>
      </w:r>
      <w:r w:rsidRPr="000A6A10">
        <w:rPr>
          <w:rFonts w:ascii="Bookman Old Style" w:hAnsi="Bookman Old Style"/>
          <w:sz w:val="22"/>
          <w:szCs w:val="22"/>
        </w:rPr>
        <w:t xml:space="preserve"> care facilities that are wholly owned by the hospital in which the extended hospital pharmacy is located.</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Pr="000A6A10" w:rsidRDefault="00422AB0" w:rsidP="00422AB0">
      <w:pPr>
        <w:rPr>
          <w:rFonts w:ascii="Bookman Old Style" w:hAnsi="Bookman Old Style"/>
          <w:sz w:val="22"/>
          <w:szCs w:val="22"/>
        </w:rPr>
      </w:pPr>
    </w:p>
    <w:p w:rsidR="00422AB0" w:rsidRPr="000A6A10" w:rsidRDefault="00422AB0" w:rsidP="00422AB0">
      <w:pPr>
        <w:rPr>
          <w:rFonts w:ascii="Bookman Old Style" w:hAnsi="Bookman Old Style"/>
          <w:sz w:val="22"/>
          <w:szCs w:val="22"/>
        </w:rPr>
      </w:pPr>
      <w:r w:rsidRPr="000A6A10">
        <w:rPr>
          <w:rFonts w:ascii="Bookman Old Style" w:hAnsi="Bookman Old Style"/>
          <w:b/>
          <w:sz w:val="22"/>
          <w:szCs w:val="22"/>
        </w:rPr>
        <w:t>CHAPTER 36</w:t>
      </w:r>
      <w:r>
        <w:rPr>
          <w:rFonts w:ascii="Bookman Old Style" w:hAnsi="Bookman Old Style"/>
          <w:b/>
          <w:sz w:val="22"/>
          <w:szCs w:val="22"/>
        </w:rPr>
        <w:t>:</w:t>
      </w:r>
      <w:r w:rsidRPr="00792F77">
        <w:rPr>
          <w:rFonts w:ascii="Bookman Old Style" w:hAnsi="Bookman Old Style"/>
          <w:sz w:val="22"/>
          <w:szCs w:val="22"/>
        </w:rPr>
        <w:t xml:space="preserve"> Licensure of Opioid Treatment Programs</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 13720, 13721(1)(E), 13722(1)(B), 13723, 13751(3), 13752, 13752-A, 13753(1)(D)</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PURPOSE: This chapter provides for the licensure of opioid treatment programs.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SCHEDULE FOR ADOPTION: Within one year, if necessary</w:t>
      </w:r>
      <w:r>
        <w:rPr>
          <w:rFonts w:ascii="Bookman Old Style" w:hAnsi="Bookman Old Style"/>
          <w:sz w:val="22"/>
          <w:szCs w:val="22"/>
        </w:rPr>
        <w:t>.</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AFFECTED PARTIES: Licensees, general public</w:t>
      </w:r>
    </w:p>
    <w:p w:rsidR="00422AB0" w:rsidRDefault="00422AB0" w:rsidP="00422AB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Pr="000A6A10" w:rsidRDefault="00422AB0" w:rsidP="00422AB0">
      <w:pPr>
        <w:rPr>
          <w:rFonts w:ascii="Bookman Old Style" w:hAnsi="Bookman Old Style"/>
          <w:sz w:val="22"/>
          <w:szCs w:val="22"/>
        </w:rPr>
      </w:pPr>
    </w:p>
    <w:p w:rsidR="00422AB0" w:rsidRPr="000A6A10" w:rsidRDefault="00422AB0" w:rsidP="00422AB0">
      <w:pPr>
        <w:rPr>
          <w:rFonts w:ascii="Bookman Old Style" w:hAnsi="Bookman Old Style"/>
          <w:b/>
          <w:sz w:val="22"/>
          <w:szCs w:val="22"/>
        </w:rPr>
      </w:pPr>
      <w:r w:rsidRPr="000A6A10">
        <w:rPr>
          <w:rFonts w:ascii="Bookman Old Style" w:hAnsi="Bookman Old Style"/>
          <w:b/>
          <w:sz w:val="22"/>
          <w:szCs w:val="22"/>
        </w:rPr>
        <w:t>CHAPTER 37</w:t>
      </w:r>
      <w:r>
        <w:rPr>
          <w:rFonts w:ascii="Bookman Old Style" w:hAnsi="Bookman Old Style"/>
          <w:b/>
          <w:sz w:val="22"/>
          <w:szCs w:val="22"/>
        </w:rPr>
        <w:t>:</w:t>
      </w:r>
      <w:r w:rsidRPr="00792F77">
        <w:rPr>
          <w:rFonts w:ascii="Bookman Old Style" w:hAnsi="Bookman Old Style"/>
          <w:sz w:val="22"/>
          <w:szCs w:val="22"/>
        </w:rPr>
        <w:t xml:space="preserve"> Licensure of Sterile Compounding Pharmacies</w:t>
      </w:r>
    </w:p>
    <w:p w:rsidR="00422AB0" w:rsidRPr="000A6A10" w:rsidRDefault="00422AB0" w:rsidP="00422AB0">
      <w:pPr>
        <w:tabs>
          <w:tab w:val="left" w:pos="2880"/>
        </w:tabs>
        <w:ind w:left="2880" w:hanging="2880"/>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13721(1)(E), 13722(1)(B), 13723,</w:t>
      </w:r>
    </w:p>
    <w:p w:rsidR="00422AB0" w:rsidRPr="000A6A10" w:rsidRDefault="00422AB0" w:rsidP="00422AB0">
      <w:pPr>
        <w:tabs>
          <w:tab w:val="left" w:pos="2880"/>
        </w:tabs>
        <w:ind w:left="2880" w:hanging="2880"/>
        <w:rPr>
          <w:rFonts w:ascii="Bookman Old Style" w:hAnsi="Bookman Old Style"/>
          <w:sz w:val="22"/>
          <w:szCs w:val="22"/>
        </w:rPr>
      </w:pPr>
      <w:r w:rsidRPr="000A6A10">
        <w:rPr>
          <w:rFonts w:ascii="Bookman Old Style" w:hAnsi="Bookman Old Style"/>
          <w:sz w:val="22"/>
          <w:szCs w:val="22"/>
        </w:rPr>
        <w:lastRenderedPageBreak/>
        <w:t>13751(3), 13752, 13752-A, 13753(1)(D)</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PURPOSE: This chapter provides for the licensure of sterile compounding pharmacies.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SCHEDULE FOR ADOPTION: Within one year, if necessary</w:t>
      </w:r>
      <w:r>
        <w:rPr>
          <w:rFonts w:ascii="Bookman Old Style" w:hAnsi="Bookman Old Style"/>
          <w:sz w:val="22"/>
          <w:szCs w:val="22"/>
        </w:rPr>
        <w:t>.</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AFFECTED PARTIES: Licensees, general public</w:t>
      </w:r>
    </w:p>
    <w:p w:rsidR="00422AB0" w:rsidRDefault="00422AB0" w:rsidP="00422AB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Pr="000A6A10" w:rsidRDefault="00422AB0" w:rsidP="00422AB0">
      <w:pPr>
        <w:rPr>
          <w:rFonts w:ascii="Bookman Old Style" w:hAnsi="Bookman Old Style"/>
          <w:sz w:val="22"/>
          <w:szCs w:val="22"/>
        </w:rPr>
      </w:pPr>
    </w:p>
    <w:p w:rsidR="00422AB0" w:rsidRPr="000A6A10" w:rsidRDefault="00422AB0" w:rsidP="00422AB0">
      <w:pPr>
        <w:rPr>
          <w:rFonts w:ascii="Bookman Old Style" w:hAnsi="Bookman Old Style"/>
          <w:b/>
          <w:sz w:val="22"/>
          <w:szCs w:val="22"/>
        </w:rPr>
      </w:pPr>
      <w:r>
        <w:rPr>
          <w:rFonts w:ascii="Bookman Old Style" w:hAnsi="Bookman Old Style"/>
          <w:b/>
          <w:sz w:val="22"/>
          <w:szCs w:val="22"/>
        </w:rPr>
        <w:t>CHAPTER 38</w:t>
      </w:r>
      <w:r w:rsidRPr="00E43A38">
        <w:rPr>
          <w:rFonts w:ascii="Bookman Old Style" w:hAnsi="Bookman Old Style"/>
          <w:sz w:val="22"/>
          <w:szCs w:val="22"/>
        </w:rPr>
        <w:t>: Licensure of Closed-Shop Pharmacies</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 xml:space="preserve">STATUTORY </w:t>
      </w:r>
      <w:r>
        <w:rPr>
          <w:rFonts w:ascii="Bookman Old Style" w:hAnsi="Bookman Old Style"/>
          <w:sz w:val="22"/>
          <w:szCs w:val="22"/>
        </w:rPr>
        <w:t>BASIS</w:t>
      </w:r>
      <w:r w:rsidRPr="000A6A10">
        <w:rPr>
          <w:rFonts w:ascii="Bookman Old Style" w:hAnsi="Bookman Old Style"/>
          <w:sz w:val="22"/>
          <w:szCs w:val="22"/>
        </w:rPr>
        <w:t xml:space="preserve">: 32 </w:t>
      </w:r>
      <w:r>
        <w:rPr>
          <w:rFonts w:ascii="Bookman Old Style" w:hAnsi="Bookman Old Style"/>
          <w:sz w:val="22"/>
          <w:szCs w:val="22"/>
        </w:rPr>
        <w:t>M.R.S.</w:t>
      </w:r>
      <w:r w:rsidRPr="000A6A10">
        <w:rPr>
          <w:rFonts w:ascii="Bookman Old Style" w:hAnsi="Bookman Old Style"/>
          <w:sz w:val="22"/>
          <w:szCs w:val="22"/>
        </w:rPr>
        <w:t xml:space="preserve"> §§</w:t>
      </w:r>
      <w:r>
        <w:rPr>
          <w:rFonts w:ascii="Bookman Old Style" w:hAnsi="Bookman Old Style"/>
          <w:sz w:val="22"/>
          <w:szCs w:val="22"/>
        </w:rPr>
        <w:t xml:space="preserve"> </w:t>
      </w:r>
      <w:r w:rsidRPr="000A6A10">
        <w:rPr>
          <w:rFonts w:ascii="Bookman Old Style" w:hAnsi="Bookman Old Style"/>
          <w:sz w:val="22"/>
          <w:szCs w:val="22"/>
        </w:rPr>
        <w:t>13720, 13721(1)(E), 13722(1)(B), 13723, 13751(3), 13752, 13752-A, 13753(1)(D)</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PURPOSE: This chapter provides for the licensure of closed-shop pharmacies.</w:t>
      </w:r>
      <w:r>
        <w:rPr>
          <w:rFonts w:ascii="Bookman Old Style" w:hAnsi="Bookman Old Style"/>
          <w:sz w:val="22"/>
          <w:szCs w:val="22"/>
        </w:rPr>
        <w:t xml:space="preserve"> The b</w:t>
      </w:r>
      <w:r w:rsidRPr="00B02B36">
        <w:rPr>
          <w:rFonts w:ascii="Bookman Old Style" w:hAnsi="Bookman Old Style"/>
          <w:sz w:val="22"/>
          <w:szCs w:val="22"/>
        </w:rPr>
        <w:t>oard may review this chapter for conformance with statutes and make updates as may be necessary.</w:t>
      </w:r>
    </w:p>
    <w:p w:rsidR="00422AB0" w:rsidRPr="000A6A10" w:rsidRDefault="00422AB0" w:rsidP="00422AB0">
      <w:pPr>
        <w:rPr>
          <w:rFonts w:ascii="Bookman Old Style" w:hAnsi="Bookman Old Style"/>
          <w:sz w:val="22"/>
          <w:szCs w:val="22"/>
        </w:rPr>
      </w:pPr>
      <w:r w:rsidRPr="000A6A10">
        <w:rPr>
          <w:rFonts w:ascii="Bookman Old Style" w:hAnsi="Bookman Old Style"/>
          <w:sz w:val="22"/>
          <w:szCs w:val="22"/>
        </w:rPr>
        <w:t>SCHEDULE FOR ADOPTION: Within one year, if necessary.</w:t>
      </w:r>
    </w:p>
    <w:p w:rsidR="00422AB0" w:rsidRDefault="00422AB0" w:rsidP="00422AB0">
      <w:pPr>
        <w:rPr>
          <w:rFonts w:ascii="Bookman Old Style" w:hAnsi="Bookman Old Style"/>
          <w:sz w:val="22"/>
          <w:szCs w:val="22"/>
        </w:rPr>
      </w:pPr>
      <w:r w:rsidRPr="000A6A10">
        <w:rPr>
          <w:rFonts w:ascii="Bookman Old Style" w:hAnsi="Bookman Old Style"/>
          <w:sz w:val="22"/>
          <w:szCs w:val="22"/>
        </w:rPr>
        <w:t xml:space="preserve">AFFECTED PARTIES: Licensees, residents of </w:t>
      </w:r>
      <w:r w:rsidR="00ED58AE" w:rsidRPr="000A6A10">
        <w:rPr>
          <w:rFonts w:ascii="Bookman Old Style" w:hAnsi="Bookman Old Style"/>
          <w:sz w:val="22"/>
          <w:szCs w:val="22"/>
        </w:rPr>
        <w:t>long-term</w:t>
      </w:r>
      <w:r w:rsidRPr="000A6A10">
        <w:rPr>
          <w:rFonts w:ascii="Bookman Old Style" w:hAnsi="Bookman Old Style"/>
          <w:sz w:val="22"/>
          <w:szCs w:val="22"/>
        </w:rPr>
        <w:t xml:space="preserve"> care facilities and other institutions</w:t>
      </w:r>
    </w:p>
    <w:p w:rsidR="00422AB0" w:rsidRDefault="00422AB0" w:rsidP="00422AB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Default="00422AB0" w:rsidP="00422AB0">
      <w:pPr>
        <w:rPr>
          <w:rFonts w:ascii="Bookman Old Style" w:hAnsi="Bookman Old Style"/>
          <w:sz w:val="22"/>
          <w:szCs w:val="22"/>
        </w:rPr>
      </w:pPr>
    </w:p>
    <w:p w:rsidR="00422AB0" w:rsidRDefault="00422AB0" w:rsidP="00422AB0">
      <w:pPr>
        <w:rPr>
          <w:rFonts w:ascii="Bookman Old Style" w:hAnsi="Bookman Old Style"/>
          <w:i/>
          <w:sz w:val="22"/>
          <w:szCs w:val="22"/>
        </w:rPr>
      </w:pPr>
      <w:r w:rsidRPr="009E581A">
        <w:rPr>
          <w:rFonts w:ascii="Bookman Old Style" w:hAnsi="Bookman Old Style"/>
          <w:b/>
          <w:sz w:val="22"/>
          <w:szCs w:val="22"/>
        </w:rPr>
        <w:t>CHAPTER 39</w:t>
      </w:r>
      <w:r w:rsidRPr="00F03E31">
        <w:rPr>
          <w:rFonts w:ascii="Bookman Old Style" w:hAnsi="Bookman Old Style"/>
          <w:sz w:val="22"/>
          <w:szCs w:val="22"/>
        </w:rPr>
        <w:t>: Collaborative Drug Therapy</w:t>
      </w:r>
      <w:r>
        <w:rPr>
          <w:rFonts w:ascii="Bookman Old Style" w:hAnsi="Bookman Old Style"/>
          <w:sz w:val="22"/>
          <w:szCs w:val="22"/>
        </w:rPr>
        <w:t xml:space="preserve"> Management</w:t>
      </w:r>
    </w:p>
    <w:p w:rsidR="00422AB0" w:rsidRPr="00F03E31" w:rsidRDefault="00422AB0" w:rsidP="00422AB0">
      <w:pPr>
        <w:rPr>
          <w:rFonts w:ascii="Bookman Old Style" w:hAnsi="Bookman Old Style"/>
          <w:sz w:val="22"/>
          <w:szCs w:val="22"/>
        </w:rPr>
      </w:pPr>
      <w:r w:rsidRPr="00F03E31">
        <w:rPr>
          <w:rFonts w:ascii="Bookman Old Style" w:hAnsi="Bookman Old Style"/>
          <w:sz w:val="22"/>
          <w:szCs w:val="22"/>
        </w:rPr>
        <w:t xml:space="preserve">STATUTORY </w:t>
      </w:r>
      <w:r>
        <w:rPr>
          <w:rFonts w:ascii="Bookman Old Style" w:hAnsi="Bookman Old Style"/>
          <w:sz w:val="22"/>
          <w:szCs w:val="22"/>
        </w:rPr>
        <w:t>BASIS</w:t>
      </w:r>
      <w:r w:rsidRPr="00F03E31">
        <w:rPr>
          <w:rFonts w:ascii="Bookman Old Style" w:hAnsi="Bookman Old Style"/>
          <w:sz w:val="22"/>
          <w:szCs w:val="22"/>
        </w:rPr>
        <w:t>: 32 M</w:t>
      </w:r>
      <w:r>
        <w:rPr>
          <w:rFonts w:ascii="Bookman Old Style" w:hAnsi="Bookman Old Style"/>
          <w:sz w:val="22"/>
          <w:szCs w:val="22"/>
        </w:rPr>
        <w:t>.</w:t>
      </w:r>
      <w:r w:rsidRPr="00F03E31">
        <w:rPr>
          <w:rFonts w:ascii="Bookman Old Style" w:hAnsi="Bookman Old Style"/>
          <w:sz w:val="22"/>
          <w:szCs w:val="22"/>
        </w:rPr>
        <w:t>R</w:t>
      </w:r>
      <w:r>
        <w:rPr>
          <w:rFonts w:ascii="Bookman Old Style" w:hAnsi="Bookman Old Style"/>
          <w:sz w:val="22"/>
          <w:szCs w:val="22"/>
        </w:rPr>
        <w:t>.</w:t>
      </w:r>
      <w:r w:rsidRPr="00F03E31">
        <w:rPr>
          <w:rFonts w:ascii="Bookman Old Style" w:hAnsi="Bookman Old Style"/>
          <w:sz w:val="22"/>
          <w:szCs w:val="22"/>
        </w:rPr>
        <w:t>S</w:t>
      </w:r>
      <w:r>
        <w:rPr>
          <w:rFonts w:ascii="Bookman Old Style" w:hAnsi="Bookman Old Style"/>
          <w:sz w:val="22"/>
          <w:szCs w:val="22"/>
        </w:rPr>
        <w:t>.</w:t>
      </w:r>
      <w:r w:rsidRPr="00F03E31">
        <w:rPr>
          <w:rFonts w:ascii="Bookman Old Style" w:hAnsi="Bookman Old Style"/>
          <w:sz w:val="22"/>
          <w:szCs w:val="22"/>
        </w:rPr>
        <w:t xml:space="preserve"> §§ 13720, 13846</w:t>
      </w:r>
    </w:p>
    <w:p w:rsidR="00422AB0" w:rsidRDefault="00422AB0" w:rsidP="00422AB0">
      <w:pPr>
        <w:pStyle w:val="Default"/>
        <w:rPr>
          <w:rFonts w:ascii="Bookman Old Style" w:hAnsi="Bookman Old Style"/>
          <w:sz w:val="22"/>
          <w:szCs w:val="22"/>
        </w:rPr>
      </w:pPr>
      <w:r w:rsidRPr="00F03E31">
        <w:rPr>
          <w:rFonts w:ascii="Bookman Old Style" w:hAnsi="Bookman Old Style"/>
          <w:sz w:val="22"/>
          <w:szCs w:val="22"/>
        </w:rPr>
        <w:t xml:space="preserve">PURPOSE: This </w:t>
      </w:r>
      <w:r>
        <w:rPr>
          <w:rFonts w:ascii="Bookman Old Style" w:hAnsi="Bookman Old Style"/>
          <w:sz w:val="22"/>
          <w:szCs w:val="22"/>
        </w:rPr>
        <w:t xml:space="preserve">chapter </w:t>
      </w:r>
      <w:r w:rsidRPr="00F03E31">
        <w:rPr>
          <w:rFonts w:ascii="Bookman Old Style" w:hAnsi="Bookman Old Style"/>
          <w:sz w:val="22"/>
          <w:szCs w:val="22"/>
        </w:rPr>
        <w:t xml:space="preserve">is a joint rule </w:t>
      </w:r>
      <w:r>
        <w:rPr>
          <w:rFonts w:ascii="Bookman Old Style" w:hAnsi="Bookman Old Style"/>
          <w:sz w:val="22"/>
          <w:szCs w:val="22"/>
        </w:rPr>
        <w:t xml:space="preserve">between </w:t>
      </w:r>
      <w:r w:rsidRPr="00F03E31">
        <w:rPr>
          <w:rFonts w:ascii="Bookman Old Style" w:hAnsi="Bookman Old Style"/>
          <w:sz w:val="22"/>
          <w:szCs w:val="22"/>
        </w:rPr>
        <w:t>the Board of Licensure in Medicine and the Board of Pharmacy for purposes of establishing safe and effective collaborative practice agreements, treatment protocols, and documentation and reporting requirements between a</w:t>
      </w:r>
      <w:r>
        <w:rPr>
          <w:rFonts w:ascii="Bookman Old Style" w:hAnsi="Bookman Old Style"/>
          <w:sz w:val="22"/>
          <w:szCs w:val="22"/>
        </w:rPr>
        <w:t xml:space="preserve"> pharmacist and a practitioner.  The b</w:t>
      </w:r>
      <w:r w:rsidRPr="00B02B36">
        <w:rPr>
          <w:rFonts w:ascii="Bookman Old Style" w:hAnsi="Bookman Old Style"/>
          <w:sz w:val="22"/>
          <w:szCs w:val="22"/>
        </w:rPr>
        <w:t>oard may review this chapter for conformance with statutes and make updates as may be necessary.</w:t>
      </w:r>
    </w:p>
    <w:p w:rsidR="00422AB0" w:rsidRDefault="00422AB0" w:rsidP="00422AB0">
      <w:pPr>
        <w:rPr>
          <w:rFonts w:ascii="Bookman Old Style" w:hAnsi="Bookman Old Style"/>
          <w:sz w:val="22"/>
          <w:szCs w:val="22"/>
        </w:rPr>
      </w:pPr>
      <w:r>
        <w:rPr>
          <w:rFonts w:ascii="Bookman Old Style" w:hAnsi="Bookman Old Style"/>
          <w:sz w:val="22"/>
          <w:szCs w:val="22"/>
        </w:rPr>
        <w:t>SCHEDULE FOR ADOPTION: Within one year, if necessary.</w:t>
      </w:r>
    </w:p>
    <w:p w:rsidR="00422AB0" w:rsidRDefault="00422AB0" w:rsidP="00422AB0">
      <w:pPr>
        <w:rPr>
          <w:rFonts w:ascii="Bookman Old Style" w:hAnsi="Bookman Old Style"/>
          <w:sz w:val="22"/>
          <w:szCs w:val="22"/>
        </w:rPr>
      </w:pPr>
      <w:r>
        <w:rPr>
          <w:rFonts w:ascii="Bookman Old Style" w:hAnsi="Bookman Old Style"/>
          <w:sz w:val="22"/>
          <w:szCs w:val="22"/>
        </w:rPr>
        <w:t>AFFECTED PARTIES: Licensees of the Maine Boards of Pharmacy and Medicine.</w:t>
      </w:r>
    </w:p>
    <w:p w:rsidR="00422AB0" w:rsidRDefault="00422AB0" w:rsidP="00422AB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6C5A46" w:rsidRDefault="006C5A46" w:rsidP="00422AB0">
      <w:pPr>
        <w:rPr>
          <w:rFonts w:ascii="Bookman Old Style" w:hAnsi="Bookman Old Style"/>
          <w:b/>
          <w:sz w:val="22"/>
          <w:szCs w:val="22"/>
        </w:rPr>
      </w:pPr>
    </w:p>
    <w:p w:rsidR="006C5A46" w:rsidRDefault="006C5A46" w:rsidP="00422AB0">
      <w:pPr>
        <w:rPr>
          <w:rFonts w:ascii="Bookman Old Style" w:hAnsi="Bookman Old Style"/>
          <w:sz w:val="22"/>
          <w:szCs w:val="22"/>
        </w:rPr>
      </w:pPr>
      <w:r>
        <w:rPr>
          <w:rFonts w:ascii="Bookman Old Style" w:hAnsi="Bookman Old Style"/>
          <w:b/>
          <w:sz w:val="22"/>
          <w:szCs w:val="22"/>
        </w:rPr>
        <w:t>(New</w:t>
      </w:r>
      <w:r w:rsidR="000D2343">
        <w:rPr>
          <w:rFonts w:ascii="Bookman Old Style" w:hAnsi="Bookman Old Style"/>
          <w:b/>
          <w:sz w:val="22"/>
          <w:szCs w:val="22"/>
        </w:rPr>
        <w:t xml:space="preserve"> Tentatively</w:t>
      </w:r>
      <w:r>
        <w:rPr>
          <w:rFonts w:ascii="Bookman Old Style" w:hAnsi="Bookman Old Style"/>
          <w:b/>
          <w:sz w:val="22"/>
          <w:szCs w:val="22"/>
        </w:rPr>
        <w:t xml:space="preserve">) CHAPTER </w:t>
      </w:r>
      <w:r w:rsidR="00101293">
        <w:rPr>
          <w:rFonts w:ascii="Bookman Old Style" w:hAnsi="Bookman Old Style"/>
          <w:b/>
          <w:sz w:val="22"/>
          <w:szCs w:val="22"/>
        </w:rPr>
        <w:t>39-A</w:t>
      </w:r>
      <w:r w:rsidR="00101293">
        <w:rPr>
          <w:rFonts w:ascii="Bookman Old Style" w:hAnsi="Bookman Old Style"/>
          <w:sz w:val="22"/>
          <w:szCs w:val="22"/>
        </w:rPr>
        <w:t xml:space="preserve">: Collaborative Drug Therapy Management </w:t>
      </w:r>
    </w:p>
    <w:p w:rsidR="00101293" w:rsidRPr="00F03E31" w:rsidRDefault="00101293" w:rsidP="00101293">
      <w:pPr>
        <w:rPr>
          <w:rFonts w:ascii="Bookman Old Style" w:hAnsi="Bookman Old Style"/>
          <w:sz w:val="22"/>
          <w:szCs w:val="22"/>
        </w:rPr>
      </w:pPr>
      <w:r w:rsidRPr="00F03E31">
        <w:rPr>
          <w:rFonts w:ascii="Bookman Old Style" w:hAnsi="Bookman Old Style"/>
          <w:sz w:val="22"/>
          <w:szCs w:val="22"/>
        </w:rPr>
        <w:t xml:space="preserve">STATUTORY </w:t>
      </w:r>
      <w:r>
        <w:rPr>
          <w:rFonts w:ascii="Bookman Old Style" w:hAnsi="Bookman Old Style"/>
          <w:sz w:val="22"/>
          <w:szCs w:val="22"/>
        </w:rPr>
        <w:t>BASIS</w:t>
      </w:r>
      <w:r w:rsidRPr="00F03E31">
        <w:rPr>
          <w:rFonts w:ascii="Bookman Old Style" w:hAnsi="Bookman Old Style"/>
          <w:sz w:val="22"/>
          <w:szCs w:val="22"/>
        </w:rPr>
        <w:t>: 32 M</w:t>
      </w:r>
      <w:r>
        <w:rPr>
          <w:rFonts w:ascii="Bookman Old Style" w:hAnsi="Bookman Old Style"/>
          <w:sz w:val="22"/>
          <w:szCs w:val="22"/>
        </w:rPr>
        <w:t>.</w:t>
      </w:r>
      <w:r w:rsidRPr="00F03E31">
        <w:rPr>
          <w:rFonts w:ascii="Bookman Old Style" w:hAnsi="Bookman Old Style"/>
          <w:sz w:val="22"/>
          <w:szCs w:val="22"/>
        </w:rPr>
        <w:t>R</w:t>
      </w:r>
      <w:r>
        <w:rPr>
          <w:rFonts w:ascii="Bookman Old Style" w:hAnsi="Bookman Old Style"/>
          <w:sz w:val="22"/>
          <w:szCs w:val="22"/>
        </w:rPr>
        <w:t>.</w:t>
      </w:r>
      <w:r w:rsidRPr="00F03E31">
        <w:rPr>
          <w:rFonts w:ascii="Bookman Old Style" w:hAnsi="Bookman Old Style"/>
          <w:sz w:val="22"/>
          <w:szCs w:val="22"/>
        </w:rPr>
        <w:t>S</w:t>
      </w:r>
      <w:r>
        <w:rPr>
          <w:rFonts w:ascii="Bookman Old Style" w:hAnsi="Bookman Old Style"/>
          <w:sz w:val="22"/>
          <w:szCs w:val="22"/>
        </w:rPr>
        <w:t>.</w:t>
      </w:r>
      <w:r w:rsidRPr="00F03E31">
        <w:rPr>
          <w:rFonts w:ascii="Bookman Old Style" w:hAnsi="Bookman Old Style"/>
          <w:sz w:val="22"/>
          <w:szCs w:val="22"/>
        </w:rPr>
        <w:t xml:space="preserve"> §§ 13720, 13846</w:t>
      </w:r>
    </w:p>
    <w:p w:rsidR="00101293" w:rsidRDefault="00101293" w:rsidP="00101293">
      <w:pPr>
        <w:pStyle w:val="Default"/>
        <w:rPr>
          <w:rFonts w:ascii="Bookman Old Style" w:hAnsi="Bookman Old Style"/>
          <w:sz w:val="22"/>
          <w:szCs w:val="22"/>
        </w:rPr>
      </w:pPr>
      <w:r w:rsidRPr="00F03E31">
        <w:rPr>
          <w:rFonts w:ascii="Bookman Old Style" w:hAnsi="Bookman Old Style"/>
          <w:sz w:val="22"/>
          <w:szCs w:val="22"/>
        </w:rPr>
        <w:t xml:space="preserve">PURPOSE: This </w:t>
      </w:r>
      <w:r>
        <w:rPr>
          <w:rFonts w:ascii="Bookman Old Style" w:hAnsi="Bookman Old Style"/>
          <w:sz w:val="22"/>
          <w:szCs w:val="22"/>
        </w:rPr>
        <w:t xml:space="preserve">chapter </w:t>
      </w:r>
      <w:r w:rsidRPr="00F03E31">
        <w:rPr>
          <w:rFonts w:ascii="Bookman Old Style" w:hAnsi="Bookman Old Style"/>
          <w:sz w:val="22"/>
          <w:szCs w:val="22"/>
        </w:rPr>
        <w:t xml:space="preserve">is a joint rule </w:t>
      </w:r>
      <w:r>
        <w:rPr>
          <w:rFonts w:ascii="Bookman Old Style" w:hAnsi="Bookman Old Style"/>
          <w:sz w:val="22"/>
          <w:szCs w:val="22"/>
        </w:rPr>
        <w:t xml:space="preserve">between </w:t>
      </w:r>
      <w:r w:rsidRPr="00F03E31">
        <w:rPr>
          <w:rFonts w:ascii="Bookman Old Style" w:hAnsi="Bookman Old Style"/>
          <w:sz w:val="22"/>
          <w:szCs w:val="22"/>
        </w:rPr>
        <w:t xml:space="preserve">the Board of </w:t>
      </w:r>
      <w:r>
        <w:rPr>
          <w:rFonts w:ascii="Bookman Old Style" w:hAnsi="Bookman Old Style"/>
          <w:sz w:val="22"/>
          <w:szCs w:val="22"/>
        </w:rPr>
        <w:t>Nursing</w:t>
      </w:r>
      <w:r w:rsidRPr="00F03E31">
        <w:rPr>
          <w:rFonts w:ascii="Bookman Old Style" w:hAnsi="Bookman Old Style"/>
          <w:sz w:val="22"/>
          <w:szCs w:val="22"/>
        </w:rPr>
        <w:t xml:space="preserve"> and the Board of Pharmacy for purposes of establishing safe and effective collaborative practice agreements, treatment protocols, and documentation and reporting requirements between a</w:t>
      </w:r>
      <w:r>
        <w:rPr>
          <w:rFonts w:ascii="Bookman Old Style" w:hAnsi="Bookman Old Style"/>
          <w:sz w:val="22"/>
          <w:szCs w:val="22"/>
        </w:rPr>
        <w:t xml:space="preserve"> pharmacist and a nurse practitioner.  </w:t>
      </w:r>
    </w:p>
    <w:p w:rsidR="00101293" w:rsidRDefault="00101293" w:rsidP="00101293">
      <w:pPr>
        <w:rPr>
          <w:rFonts w:ascii="Bookman Old Style" w:hAnsi="Bookman Old Style"/>
          <w:sz w:val="22"/>
          <w:szCs w:val="22"/>
        </w:rPr>
      </w:pPr>
      <w:r>
        <w:rPr>
          <w:rFonts w:ascii="Bookman Old Style" w:hAnsi="Bookman Old Style"/>
          <w:sz w:val="22"/>
          <w:szCs w:val="22"/>
        </w:rPr>
        <w:t>SCHEDULE FOR ADOPTION: Within one year.</w:t>
      </w:r>
    </w:p>
    <w:p w:rsidR="00101293" w:rsidRDefault="00101293" w:rsidP="00101293">
      <w:pPr>
        <w:rPr>
          <w:rFonts w:ascii="Bookman Old Style" w:hAnsi="Bookman Old Style"/>
          <w:sz w:val="22"/>
          <w:szCs w:val="22"/>
        </w:rPr>
      </w:pPr>
      <w:r>
        <w:rPr>
          <w:rFonts w:ascii="Bookman Old Style" w:hAnsi="Bookman Old Style"/>
          <w:sz w:val="22"/>
          <w:szCs w:val="22"/>
        </w:rPr>
        <w:t>AFFECTED PARTIES: Licensees of the Maine Boards of Pharmacy and Nursing.</w:t>
      </w:r>
    </w:p>
    <w:p w:rsidR="00101293" w:rsidRDefault="00101293" w:rsidP="00101293">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422AB0" w:rsidRDefault="00422AB0" w:rsidP="00422AB0">
      <w:pPr>
        <w:rPr>
          <w:rFonts w:ascii="Bookman Old Style" w:hAnsi="Bookman Old Style"/>
          <w:b/>
          <w:sz w:val="22"/>
          <w:szCs w:val="22"/>
        </w:rPr>
      </w:pPr>
    </w:p>
    <w:p w:rsidR="00422AB0" w:rsidRDefault="00422AB0" w:rsidP="00422AB0">
      <w:pPr>
        <w:rPr>
          <w:rFonts w:ascii="Bookman Old Style" w:hAnsi="Bookman Old Style"/>
          <w:sz w:val="22"/>
          <w:szCs w:val="22"/>
        </w:rPr>
      </w:pPr>
      <w:r>
        <w:rPr>
          <w:rFonts w:ascii="Bookman Old Style" w:hAnsi="Bookman Old Style"/>
          <w:b/>
          <w:sz w:val="22"/>
          <w:szCs w:val="22"/>
        </w:rPr>
        <w:t>Chapter 40</w:t>
      </w:r>
      <w:r>
        <w:rPr>
          <w:rFonts w:ascii="Bookman Old Style" w:hAnsi="Bookman Old Style"/>
          <w:sz w:val="22"/>
          <w:szCs w:val="22"/>
        </w:rPr>
        <w:t>: Authorization, Training and Procedures for Prescribing and Dispensing Naloxone Hydrochloride</w:t>
      </w:r>
    </w:p>
    <w:p w:rsidR="00422AB0" w:rsidRDefault="00422AB0" w:rsidP="00422AB0">
      <w:pPr>
        <w:tabs>
          <w:tab w:val="left" w:pos="720"/>
          <w:tab w:val="left" w:pos="1440"/>
          <w:tab w:val="left" w:pos="2160"/>
          <w:tab w:val="left" w:pos="2880"/>
          <w:tab w:val="left" w:pos="3600"/>
        </w:tabs>
      </w:pPr>
      <w:r w:rsidRPr="00F03E31">
        <w:rPr>
          <w:rFonts w:ascii="Bookman Old Style" w:hAnsi="Bookman Old Style"/>
          <w:sz w:val="22"/>
          <w:szCs w:val="22"/>
        </w:rPr>
        <w:t xml:space="preserve">STATUTORY </w:t>
      </w:r>
      <w:r>
        <w:rPr>
          <w:rFonts w:ascii="Bookman Old Style" w:hAnsi="Bookman Old Style"/>
          <w:sz w:val="22"/>
          <w:szCs w:val="22"/>
        </w:rPr>
        <w:t>BASIS</w:t>
      </w:r>
      <w:r w:rsidRPr="00B77B82">
        <w:rPr>
          <w:rFonts w:ascii="Bookman Old Style" w:hAnsi="Bookman Old Style"/>
          <w:sz w:val="22"/>
          <w:szCs w:val="22"/>
        </w:rPr>
        <w:t>: 32 MRS §§13720 and 13815</w:t>
      </w:r>
    </w:p>
    <w:p w:rsidR="00422AB0" w:rsidRPr="00B77B82" w:rsidRDefault="00422AB0" w:rsidP="00422AB0">
      <w:pPr>
        <w:pStyle w:val="Default"/>
        <w:rPr>
          <w:rFonts w:ascii="Bookman Old Style" w:hAnsi="Bookman Old Style"/>
          <w:sz w:val="22"/>
          <w:szCs w:val="22"/>
        </w:rPr>
      </w:pPr>
      <w:r w:rsidRPr="00F03E31">
        <w:rPr>
          <w:rFonts w:ascii="Bookman Old Style" w:hAnsi="Bookman Old Style"/>
          <w:sz w:val="22"/>
          <w:szCs w:val="22"/>
        </w:rPr>
        <w:t>PURPOSE</w:t>
      </w:r>
      <w:r w:rsidRPr="00B77B82">
        <w:rPr>
          <w:rFonts w:ascii="Bookman Old Style" w:hAnsi="Bookman Old Style"/>
          <w:sz w:val="22"/>
          <w:szCs w:val="22"/>
        </w:rPr>
        <w:t xml:space="preserve">: This chapter establishes procedures and standards for authorizing pharmacists to prescribe and dispense naloxone hydrochloride (“Naloxone HCl”) and training requirements and protocols for prescribing and dispensing naloxone hydrochloride.   </w:t>
      </w:r>
    </w:p>
    <w:p w:rsidR="00422AB0" w:rsidRPr="00B77B82" w:rsidRDefault="00422AB0" w:rsidP="00422AB0">
      <w:pPr>
        <w:rPr>
          <w:rFonts w:ascii="Bookman Old Style" w:hAnsi="Bookman Old Style"/>
          <w:sz w:val="22"/>
          <w:szCs w:val="22"/>
        </w:rPr>
      </w:pPr>
      <w:r w:rsidRPr="00B77B82">
        <w:rPr>
          <w:rFonts w:ascii="Bookman Old Style" w:hAnsi="Bookman Old Style"/>
          <w:sz w:val="22"/>
          <w:szCs w:val="22"/>
        </w:rPr>
        <w:t xml:space="preserve">SCHEDULE FOR </w:t>
      </w:r>
      <w:r>
        <w:rPr>
          <w:rFonts w:ascii="Bookman Old Style" w:hAnsi="Bookman Old Style"/>
          <w:sz w:val="22"/>
          <w:szCs w:val="22"/>
        </w:rPr>
        <w:t>BASIS</w:t>
      </w:r>
      <w:r w:rsidRPr="00B77B82">
        <w:rPr>
          <w:rFonts w:ascii="Bookman Old Style" w:hAnsi="Bookman Old Style"/>
          <w:sz w:val="22"/>
          <w:szCs w:val="22"/>
        </w:rPr>
        <w:t xml:space="preserve">: </w:t>
      </w:r>
      <w:r>
        <w:rPr>
          <w:rFonts w:ascii="Bookman Old Style" w:hAnsi="Bookman Old Style"/>
          <w:sz w:val="22"/>
          <w:szCs w:val="22"/>
        </w:rPr>
        <w:t>Within one year.</w:t>
      </w:r>
    </w:p>
    <w:p w:rsidR="00422AB0" w:rsidRDefault="00422AB0" w:rsidP="00422AB0">
      <w:pPr>
        <w:rPr>
          <w:rFonts w:ascii="Bookman Old Style" w:hAnsi="Bookman Old Style"/>
          <w:sz w:val="22"/>
          <w:szCs w:val="22"/>
        </w:rPr>
      </w:pPr>
      <w:r>
        <w:rPr>
          <w:rFonts w:ascii="Bookman Old Style" w:hAnsi="Bookman Old Style"/>
          <w:sz w:val="22"/>
          <w:szCs w:val="22"/>
        </w:rPr>
        <w:t>AFFECTED PARTIES: Licensees, general public</w:t>
      </w:r>
    </w:p>
    <w:p w:rsidR="00422AB0" w:rsidRDefault="00422AB0" w:rsidP="00422AB0">
      <w:pPr>
        <w:rPr>
          <w:rFonts w:ascii="Bookman Old Style" w:hAnsi="Bookman Old Style"/>
          <w:sz w:val="22"/>
          <w:szCs w:val="22"/>
        </w:rPr>
      </w:pPr>
      <w:r w:rsidRPr="000A6A10">
        <w:rPr>
          <w:rFonts w:ascii="Bookman Old Style" w:hAnsi="Bookman Old Style"/>
          <w:sz w:val="22"/>
          <w:szCs w:val="22"/>
        </w:rPr>
        <w:t xml:space="preserve">CONSENSUS-BASED RULE DEVELOPMENT: </w:t>
      </w:r>
      <w:r>
        <w:rPr>
          <w:rFonts w:ascii="Bookman Old Style" w:hAnsi="Bookman Old Style"/>
          <w:sz w:val="22"/>
          <w:szCs w:val="22"/>
        </w:rPr>
        <w:t>Not Contemplated</w:t>
      </w:r>
    </w:p>
    <w:p w:rsidR="00422AB0" w:rsidRDefault="00422AB0" w:rsidP="00422AB0">
      <w:pPr>
        <w:rPr>
          <w:rFonts w:ascii="Bookman Old Style" w:hAnsi="Bookman Old Style"/>
          <w:sz w:val="22"/>
          <w:szCs w:val="22"/>
        </w:rPr>
      </w:pPr>
    </w:p>
    <w:p w:rsidR="00422AB0" w:rsidRDefault="00422AB0" w:rsidP="00422AB0">
      <w:pPr>
        <w:rPr>
          <w:rFonts w:ascii="Bookman Old Style" w:hAnsi="Bookman Old Style"/>
          <w:sz w:val="22"/>
          <w:szCs w:val="22"/>
        </w:rPr>
      </w:pPr>
    </w:p>
    <w:p w:rsidR="0064487D" w:rsidRDefault="0064487D"/>
    <w:sectPr w:rsidR="0064487D" w:rsidSect="001674A2">
      <w:pgSz w:w="12240" w:h="15840"/>
      <w:pgMar w:top="990" w:right="1440" w:bottom="12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B0"/>
    <w:rsid w:val="000D2343"/>
    <w:rsid w:val="00101293"/>
    <w:rsid w:val="0012196B"/>
    <w:rsid w:val="001674A2"/>
    <w:rsid w:val="002E2728"/>
    <w:rsid w:val="00422AB0"/>
    <w:rsid w:val="0064487D"/>
    <w:rsid w:val="006C5A46"/>
    <w:rsid w:val="007748E6"/>
    <w:rsid w:val="00792A79"/>
    <w:rsid w:val="008122D1"/>
    <w:rsid w:val="00893E2B"/>
    <w:rsid w:val="00BF4918"/>
    <w:rsid w:val="00C84CED"/>
    <w:rsid w:val="00DC2513"/>
    <w:rsid w:val="00E579CE"/>
    <w:rsid w:val="00E76720"/>
    <w:rsid w:val="00ED58AE"/>
    <w:rsid w:val="00F3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B08B86"/>
  <w15:chartTrackingRefBased/>
  <w15:docId w15:val="{60752B30-95E4-4C49-826C-D9D78C08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A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22AB0"/>
    <w:rPr>
      <w:sz w:val="24"/>
    </w:rPr>
  </w:style>
  <w:style w:type="paragraph" w:styleId="PlainText">
    <w:name w:val="Plain Text"/>
    <w:basedOn w:val="Normal"/>
    <w:link w:val="PlainTextChar"/>
    <w:uiPriority w:val="99"/>
    <w:unhideWhenUsed/>
    <w:rsid w:val="00422A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22AB0"/>
    <w:rPr>
      <w:rFonts w:ascii="Consolas" w:hAnsi="Consolas"/>
      <w:sz w:val="21"/>
      <w:szCs w:val="21"/>
    </w:rPr>
  </w:style>
  <w:style w:type="character" w:customStyle="1" w:styleId="DefaultTextChar">
    <w:name w:val="Default Text Char"/>
    <w:link w:val="DefaultText"/>
    <w:rsid w:val="00422AB0"/>
    <w:rPr>
      <w:rFonts w:ascii="Times New Roman" w:eastAsia="Times New Roman" w:hAnsi="Times New Roman" w:cs="Times New Roman"/>
      <w:sz w:val="24"/>
      <w:szCs w:val="20"/>
    </w:rPr>
  </w:style>
  <w:style w:type="paragraph" w:customStyle="1" w:styleId="Default">
    <w:name w:val="Default"/>
    <w:rsid w:val="00422A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Geraldine L</dc:creator>
  <cp:keywords/>
  <dc:description/>
  <cp:lastModifiedBy>Betts, Geraldine L</cp:lastModifiedBy>
  <cp:revision>3</cp:revision>
  <dcterms:created xsi:type="dcterms:W3CDTF">2020-06-11T20:20:00Z</dcterms:created>
  <dcterms:modified xsi:type="dcterms:W3CDTF">2020-06-11T21:03:00Z</dcterms:modified>
</cp:coreProperties>
</file>