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91F" w:rsidRPr="00E3691F" w:rsidRDefault="00E3691F" w:rsidP="00E3691F">
      <w:pPr>
        <w:spacing w:after="0" w:line="240" w:lineRule="auto"/>
        <w:jc w:val="center"/>
        <w:rPr>
          <w:rFonts w:ascii="Bookman Old Style" w:eastAsia="Times New Roman" w:hAnsi="Bookman Old Style" w:cs="Times New Roman"/>
          <w:szCs w:val="20"/>
        </w:rPr>
      </w:pPr>
      <w:r w:rsidRPr="00E3691F">
        <w:rPr>
          <w:rFonts w:ascii="Bookman Old Style" w:eastAsia="Times New Roman" w:hAnsi="Bookman Old Style" w:cs="Times New Roman"/>
          <w:b/>
          <w:szCs w:val="20"/>
        </w:rPr>
        <w:t>02-360</w:t>
      </w:r>
    </w:p>
    <w:p w:rsidR="00E3691F" w:rsidRPr="00E3691F" w:rsidRDefault="00E3691F" w:rsidP="00E3691F">
      <w:pPr>
        <w:spacing w:after="0" w:line="240" w:lineRule="auto"/>
        <w:jc w:val="center"/>
        <w:rPr>
          <w:rFonts w:ascii="Bookman Old Style" w:eastAsia="Times New Roman" w:hAnsi="Bookman Old Style" w:cs="Times New Roman"/>
          <w:szCs w:val="20"/>
        </w:rPr>
      </w:pPr>
      <w:r w:rsidRPr="00E3691F">
        <w:rPr>
          <w:rFonts w:ascii="Bookman Old Style" w:eastAsia="Times New Roman" w:hAnsi="Bookman Old Style" w:cs="Times New Roman"/>
          <w:b/>
          <w:szCs w:val="20"/>
        </w:rPr>
        <w:t>BOARD OF LICENSURE FOR PROFESSIONAL LAND SURVEYORS</w:t>
      </w:r>
    </w:p>
    <w:p w:rsidR="00E3691F" w:rsidRPr="00E3691F" w:rsidRDefault="00E3691F" w:rsidP="00E3691F">
      <w:pPr>
        <w:spacing w:after="0" w:line="240" w:lineRule="auto"/>
        <w:jc w:val="center"/>
        <w:rPr>
          <w:rFonts w:ascii="Bookman Old Style" w:eastAsia="Times New Roman" w:hAnsi="Bookman Old Style" w:cs="Times New Roman"/>
          <w:szCs w:val="20"/>
        </w:rPr>
      </w:pPr>
      <w:r w:rsidRPr="00E3691F">
        <w:rPr>
          <w:rFonts w:ascii="Bookman Old Style" w:eastAsia="Times New Roman" w:hAnsi="Bookman Old Style" w:cs="Times New Roman"/>
          <w:szCs w:val="20"/>
        </w:rPr>
        <w:t>20</w:t>
      </w:r>
      <w:r w:rsidR="00C05F70">
        <w:rPr>
          <w:rFonts w:ascii="Bookman Old Style" w:eastAsia="Times New Roman" w:hAnsi="Bookman Old Style" w:cs="Times New Roman"/>
          <w:szCs w:val="20"/>
        </w:rPr>
        <w:t>20</w:t>
      </w:r>
      <w:r w:rsidRPr="00E3691F">
        <w:rPr>
          <w:rFonts w:ascii="Bookman Old Style" w:eastAsia="Times New Roman" w:hAnsi="Bookman Old Style" w:cs="Times New Roman"/>
          <w:szCs w:val="20"/>
        </w:rPr>
        <w:t xml:space="preserve"> - 20</w:t>
      </w:r>
      <w:r w:rsidR="00770EB0">
        <w:rPr>
          <w:rFonts w:ascii="Bookman Old Style" w:eastAsia="Times New Roman" w:hAnsi="Bookman Old Style" w:cs="Times New Roman"/>
          <w:szCs w:val="20"/>
        </w:rPr>
        <w:t>2</w:t>
      </w:r>
      <w:r w:rsidR="00C05F70">
        <w:rPr>
          <w:rFonts w:ascii="Bookman Old Style" w:eastAsia="Times New Roman" w:hAnsi="Bookman Old Style" w:cs="Times New Roman"/>
          <w:szCs w:val="20"/>
        </w:rPr>
        <w:t>1</w:t>
      </w:r>
      <w:r w:rsidRPr="00E3691F">
        <w:rPr>
          <w:rFonts w:ascii="Bookman Old Style" w:eastAsia="Times New Roman" w:hAnsi="Bookman Old Style" w:cs="Times New Roman"/>
          <w:szCs w:val="20"/>
        </w:rPr>
        <w:t xml:space="preserve"> Regulatory Agenda</w:t>
      </w:r>
    </w:p>
    <w:p w:rsidR="00E3691F" w:rsidRPr="00E3691F" w:rsidRDefault="00E3691F" w:rsidP="00E3691F">
      <w:pPr>
        <w:spacing w:after="0" w:line="240" w:lineRule="auto"/>
        <w:jc w:val="center"/>
        <w:rPr>
          <w:rFonts w:ascii="Bookman Old Style" w:eastAsia="Times New Roman" w:hAnsi="Bookman Old Style" w:cs="Times New Roman"/>
          <w:szCs w:val="20"/>
        </w:rPr>
      </w:pPr>
    </w:p>
    <w:p w:rsidR="00E3691F" w:rsidRPr="00E3691F" w:rsidRDefault="00E3691F" w:rsidP="00E3691F">
      <w:pPr>
        <w:spacing w:after="0" w:line="240" w:lineRule="auto"/>
        <w:jc w:val="center"/>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 xml:space="preserve">AGENCY UMBRELLA-UNIT NUMBER: </w:t>
      </w:r>
      <w:r w:rsidRPr="00E3691F">
        <w:rPr>
          <w:rFonts w:ascii="Bookman Old Style" w:eastAsia="Times New Roman" w:hAnsi="Bookman Old Style" w:cs="Times New Roman"/>
          <w:b/>
          <w:szCs w:val="20"/>
        </w:rPr>
        <w:t>02-360</w:t>
      </w:r>
    </w:p>
    <w:p w:rsidR="00E3691F" w:rsidRPr="00E3691F" w:rsidRDefault="00E3691F" w:rsidP="00E3691F">
      <w:pPr>
        <w:spacing w:after="0" w:line="240" w:lineRule="auto"/>
        <w:ind w:right="360"/>
        <w:rPr>
          <w:rFonts w:ascii="Bookman Old Style" w:eastAsia="Times New Roman" w:hAnsi="Bookman Old Style" w:cs="Times New Roman"/>
          <w:szCs w:val="20"/>
        </w:rPr>
      </w:pPr>
      <w:r w:rsidRPr="00E3691F">
        <w:rPr>
          <w:rFonts w:ascii="Bookman Old Style" w:eastAsia="Times New Roman" w:hAnsi="Bookman Old Style" w:cs="Times New Roman"/>
          <w:szCs w:val="20"/>
        </w:rPr>
        <w:t xml:space="preserve">AGENCY NAME: Department of Professional &amp; Financial Regulation, Office of Professional &amp; Occupational Regulation, </w:t>
      </w:r>
      <w:r w:rsidRPr="00E3691F">
        <w:rPr>
          <w:rFonts w:ascii="Bookman Old Style" w:eastAsia="Times New Roman" w:hAnsi="Bookman Old Style" w:cs="Times New Roman"/>
          <w:b/>
          <w:szCs w:val="20"/>
        </w:rPr>
        <w:t>Board of Licensure for Professional Land Surveyors</w:t>
      </w:r>
    </w:p>
    <w:p w:rsidR="00555635" w:rsidRPr="00A206BC" w:rsidRDefault="00555635" w:rsidP="00555635">
      <w:pPr>
        <w:pStyle w:val="PlainText"/>
        <w:rPr>
          <w:rFonts w:ascii="Bookman Old Style" w:hAnsi="Bookman Old Style" w:cs="Courier New"/>
          <w:sz w:val="22"/>
          <w:szCs w:val="22"/>
        </w:rPr>
      </w:pPr>
    </w:p>
    <w:p w:rsidR="00E3691F" w:rsidRPr="00E3691F" w:rsidRDefault="00555635" w:rsidP="00555635">
      <w:pPr>
        <w:spacing w:after="0" w:line="240" w:lineRule="auto"/>
        <w:rPr>
          <w:rFonts w:ascii="Bookman Old Style" w:eastAsia="Calibri" w:hAnsi="Bookman Old Style" w:cs="Courier New"/>
        </w:rPr>
      </w:pPr>
      <w:r w:rsidRPr="005A0B66">
        <w:rPr>
          <w:rFonts w:ascii="Bookman Old Style" w:hAnsi="Bookman Old Style"/>
          <w:b/>
        </w:rPr>
        <w:t>CONTACT PERSON</w:t>
      </w:r>
      <w:r>
        <w:rPr>
          <w:rFonts w:ascii="Bookman Old Style" w:hAnsi="Bookman Old Style"/>
          <w:b/>
        </w:rPr>
        <w:t xml:space="preserve"> </w:t>
      </w:r>
      <w:r w:rsidRPr="00DD7169">
        <w:rPr>
          <w:rFonts w:ascii="Bookman Old Style" w:hAnsi="Bookman Old Style"/>
          <w:caps/>
        </w:rPr>
        <w:t>for th</w:t>
      </w:r>
      <w:r>
        <w:rPr>
          <w:rFonts w:ascii="Bookman Old Style" w:hAnsi="Bookman Old Style"/>
          <w:caps/>
        </w:rPr>
        <w:t>is agency</w:t>
      </w:r>
      <w:r w:rsidRPr="005A0B66">
        <w:rPr>
          <w:rFonts w:ascii="Bookman Old Style" w:hAnsi="Bookman Old Style"/>
        </w:rPr>
        <w:t xml:space="preserve">: </w:t>
      </w:r>
      <w:r w:rsidR="00E3691F" w:rsidRPr="00E3691F">
        <w:rPr>
          <w:rFonts w:ascii="Bookman Old Style" w:eastAsia="Calibri" w:hAnsi="Bookman Old Style" w:cs="Courier New"/>
        </w:rPr>
        <w:t>Karen L. Bivins</w:t>
      </w:r>
      <w:r>
        <w:rPr>
          <w:rFonts w:ascii="Bookman Old Style" w:eastAsia="Calibri" w:hAnsi="Bookman Old Style" w:cs="Courier New"/>
        </w:rPr>
        <w:t xml:space="preserve">, </w:t>
      </w:r>
      <w:r w:rsidR="00F61771">
        <w:rPr>
          <w:rFonts w:ascii="Bookman Old Style" w:eastAsia="Calibri" w:hAnsi="Bookman Old Style" w:cs="Courier New"/>
        </w:rPr>
        <w:t xml:space="preserve">Board Administrator, </w:t>
      </w:r>
      <w:r w:rsidRPr="00E3691F">
        <w:rPr>
          <w:rFonts w:ascii="Bookman Old Style" w:eastAsia="Calibri" w:hAnsi="Bookman Old Style" w:cs="Courier New"/>
        </w:rPr>
        <w:t>35 State House Station, Augusta, ME 04333</w:t>
      </w:r>
      <w:r>
        <w:rPr>
          <w:rFonts w:ascii="Bookman Old Style" w:eastAsia="Calibri" w:hAnsi="Bookman Old Style" w:cs="Courier New"/>
        </w:rPr>
        <w:t>,</w:t>
      </w:r>
      <w:r w:rsidR="00E3691F" w:rsidRPr="00E3691F">
        <w:rPr>
          <w:rFonts w:ascii="Bookman Old Style" w:eastAsia="Calibri" w:hAnsi="Bookman Old Style" w:cs="Courier New"/>
        </w:rPr>
        <w:t xml:space="preserve"> (207) 624-8524</w:t>
      </w:r>
      <w:r>
        <w:rPr>
          <w:rFonts w:ascii="Bookman Old Style" w:eastAsia="Calibri" w:hAnsi="Bookman Old Style" w:cs="Courier New"/>
        </w:rPr>
        <w:t xml:space="preserve">, </w:t>
      </w:r>
      <w:r w:rsidRPr="00BE5E42">
        <w:rPr>
          <w:rFonts w:ascii="Bookman Old Style" w:hAnsi="Bookman Old Style" w:cs="Courier New"/>
        </w:rPr>
        <w:t>Karen.L.Bivins@Maine.gov</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pacing w:val="-8"/>
          <w:kern w:val="22"/>
          <w:szCs w:val="20"/>
        </w:rPr>
      </w:pPr>
      <w:r w:rsidRPr="00E3691F">
        <w:rPr>
          <w:rFonts w:ascii="Bookman Old Style" w:eastAsia="Times New Roman" w:hAnsi="Bookman Old Style" w:cs="Times New Roman"/>
          <w:b/>
          <w:spacing w:val="-8"/>
          <w:kern w:val="22"/>
          <w:szCs w:val="20"/>
        </w:rPr>
        <w:t>EMERGENCY RULES ADOPTED SINCE THE LAST REGULATORY AGENDA</w:t>
      </w:r>
      <w:r w:rsidRPr="00E3691F">
        <w:rPr>
          <w:rFonts w:ascii="Bookman Old Style" w:eastAsia="Times New Roman" w:hAnsi="Bookman Old Style" w:cs="Times New Roman"/>
          <w:spacing w:val="-8"/>
          <w:kern w:val="22"/>
          <w:szCs w:val="20"/>
        </w:rPr>
        <w:t>: None</w:t>
      </w:r>
      <w:r w:rsidR="00EA417B">
        <w:rPr>
          <w:rFonts w:ascii="Bookman Old Style" w:eastAsia="Times New Roman" w:hAnsi="Bookman Old Style" w:cs="Times New Roman"/>
          <w:spacing w:val="-8"/>
          <w:kern w:val="22"/>
          <w:szCs w:val="20"/>
        </w:rPr>
        <w:t>.</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073787" w:rsidRDefault="00555635" w:rsidP="00555635">
      <w:pPr>
        <w:tabs>
          <w:tab w:val="left" w:pos="6111"/>
        </w:tabs>
        <w:spacing w:after="0" w:line="240" w:lineRule="auto"/>
        <w:rPr>
          <w:rFonts w:ascii="Bookman Old Style" w:eastAsia="Times New Roman" w:hAnsi="Bookman Old Style" w:cs="Times New Roman"/>
          <w:szCs w:val="20"/>
        </w:rPr>
      </w:pPr>
      <w:r>
        <w:rPr>
          <w:rFonts w:ascii="Bookman Old Style" w:eastAsia="Times New Roman" w:hAnsi="Bookman Old Style" w:cs="Times New Roman"/>
          <w:b/>
          <w:szCs w:val="20"/>
        </w:rPr>
        <w:t>EXPECTED 20</w:t>
      </w:r>
      <w:r w:rsidR="00C05F70">
        <w:rPr>
          <w:rFonts w:ascii="Bookman Old Style" w:eastAsia="Times New Roman" w:hAnsi="Bookman Old Style" w:cs="Times New Roman"/>
          <w:b/>
          <w:szCs w:val="20"/>
        </w:rPr>
        <w:t>20</w:t>
      </w:r>
      <w:r>
        <w:rPr>
          <w:rFonts w:ascii="Bookman Old Style" w:eastAsia="Times New Roman" w:hAnsi="Bookman Old Style" w:cs="Times New Roman"/>
          <w:b/>
          <w:szCs w:val="20"/>
        </w:rPr>
        <w:t>-20</w:t>
      </w:r>
      <w:r w:rsidR="00770EB0">
        <w:rPr>
          <w:rFonts w:ascii="Bookman Old Style" w:eastAsia="Times New Roman" w:hAnsi="Bookman Old Style" w:cs="Times New Roman"/>
          <w:b/>
          <w:szCs w:val="20"/>
        </w:rPr>
        <w:t>2</w:t>
      </w:r>
      <w:r w:rsidR="00C05F70">
        <w:rPr>
          <w:rFonts w:ascii="Bookman Old Style" w:eastAsia="Times New Roman" w:hAnsi="Bookman Old Style" w:cs="Times New Roman"/>
          <w:b/>
          <w:szCs w:val="20"/>
        </w:rPr>
        <w:t>1</w:t>
      </w:r>
      <w:bookmarkStart w:id="0" w:name="_GoBack"/>
      <w:bookmarkEnd w:id="0"/>
      <w:r w:rsidR="00E3691F" w:rsidRPr="00E3691F">
        <w:rPr>
          <w:rFonts w:ascii="Bookman Old Style" w:eastAsia="Times New Roman" w:hAnsi="Bookman Old Style" w:cs="Times New Roman"/>
          <w:b/>
          <w:szCs w:val="20"/>
        </w:rPr>
        <w:t xml:space="preserve"> RULE-MAKING ACTIVITY:</w:t>
      </w:r>
      <w:r w:rsidR="00073787">
        <w:rPr>
          <w:rFonts w:ascii="Bookman Old Style" w:eastAsia="Times New Roman" w:hAnsi="Bookman Old Style" w:cs="Times New Roman"/>
          <w:szCs w:val="20"/>
        </w:rPr>
        <w:t xml:space="preserve">  The Board is in the process of adopting several changes to existing rules.  Final adoption and approval is expected in 2018.</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10</w:t>
      </w:r>
      <w:r w:rsidRPr="00E3691F">
        <w:rPr>
          <w:rFonts w:ascii="Bookman Old Style" w:eastAsia="Times New Roman" w:hAnsi="Bookman Old Style" w:cs="Times New Roman"/>
          <w:szCs w:val="20"/>
        </w:rPr>
        <w:t>: Definitions</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08046C">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 xml:space="preserve">PURPOSE: This chapter defines terms used in the Board’s rules. </w:t>
      </w:r>
      <w:r w:rsidR="00073787">
        <w:rPr>
          <w:rFonts w:ascii="Bookman Old Style" w:eastAsia="Times New Roman" w:hAnsi="Bookman Old Style" w:cs="Times New Roman"/>
          <w:szCs w:val="20"/>
        </w:rPr>
        <w:t xml:space="preserve">The Board has proposed updating of references to national organizations currently in this chapter.  </w:t>
      </w:r>
      <w:r w:rsidRPr="00E3691F">
        <w:rPr>
          <w:rFonts w:ascii="Bookman Old Style" w:eastAsia="Times New Roman" w:hAnsi="Bookman Old Style" w:cs="Times New Roman"/>
          <w:szCs w:val="20"/>
        </w:rPr>
        <w:t xml:space="preserve">The Board may need to amend </w:t>
      </w:r>
      <w:r w:rsidR="00073787">
        <w:rPr>
          <w:rFonts w:ascii="Bookman Old Style" w:eastAsia="Times New Roman" w:hAnsi="Bookman Old Style" w:cs="Times New Roman"/>
          <w:szCs w:val="20"/>
        </w:rPr>
        <w:t xml:space="preserve">further </w:t>
      </w:r>
      <w:r w:rsidRPr="00E3691F">
        <w:rPr>
          <w:rFonts w:ascii="Bookman Old Style" w:eastAsia="Times New Roman" w:hAnsi="Bookman Old Style" w:cs="Times New Roman"/>
          <w:szCs w:val="20"/>
        </w:rPr>
        <w:t xml:space="preserve">the rule to define new terms or clarify existing terms. </w:t>
      </w:r>
      <w:r w:rsidR="00073787">
        <w:rPr>
          <w:rFonts w:ascii="Bookman Old Style" w:eastAsia="Times New Roman" w:hAnsi="Bookman Old Style" w:cs="Times New Roman"/>
          <w:szCs w:val="20"/>
        </w:rPr>
        <w:t xml:space="preserve">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AFFECTED PARTIES: Licensees and the public.</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5C258A" w:rsidRPr="00E3691F" w:rsidRDefault="005C258A" w:rsidP="005C258A">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 xml:space="preserve">CHAPTER </w:t>
      </w:r>
      <w:r>
        <w:rPr>
          <w:rFonts w:ascii="Bookman Old Style" w:eastAsia="Times New Roman" w:hAnsi="Bookman Old Style" w:cs="Times New Roman"/>
          <w:b/>
          <w:szCs w:val="20"/>
        </w:rPr>
        <w:t>20</w:t>
      </w:r>
      <w:r w:rsidRPr="00E3691F">
        <w:rPr>
          <w:rFonts w:ascii="Bookman Old Style" w:eastAsia="Times New Roman" w:hAnsi="Bookman Old Style" w:cs="Times New Roman"/>
          <w:szCs w:val="20"/>
        </w:rPr>
        <w:t xml:space="preserve">: </w:t>
      </w:r>
      <w:r>
        <w:rPr>
          <w:rFonts w:ascii="Bookman Old Style" w:eastAsia="Times New Roman" w:hAnsi="Bookman Old Style" w:cs="Times New Roman"/>
          <w:szCs w:val="20"/>
        </w:rPr>
        <w:t>General Information</w:t>
      </w:r>
    </w:p>
    <w:p w:rsidR="005C258A" w:rsidRPr="00E3691F" w:rsidRDefault="005C258A" w:rsidP="005C258A">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5C258A" w:rsidRPr="00E3691F" w:rsidRDefault="005C258A" w:rsidP="005C258A">
      <w:pPr>
        <w:spacing w:after="0" w:line="240" w:lineRule="auto"/>
        <w:rPr>
          <w:rFonts w:ascii="Bookman Old Style" w:eastAsia="Times New Roman" w:hAnsi="Bookman Old Style" w:cs="Times New Roman"/>
        </w:rPr>
      </w:pPr>
      <w:r w:rsidRPr="00E3691F">
        <w:rPr>
          <w:rFonts w:ascii="Bookman Old Style" w:eastAsia="Times New Roman" w:hAnsi="Bookman Old Style" w:cs="Times New Roman"/>
          <w:szCs w:val="20"/>
        </w:rPr>
        <w:t xml:space="preserve">PURPOSE:  </w:t>
      </w:r>
      <w:r w:rsidR="00EC322F">
        <w:rPr>
          <w:rFonts w:ascii="Bookman Old Style" w:eastAsia="Times New Roman" w:hAnsi="Bookman Old Style" w:cs="Times New Roman"/>
        </w:rPr>
        <w:t>This c</w:t>
      </w:r>
      <w:r w:rsidRPr="00E3691F">
        <w:rPr>
          <w:rFonts w:ascii="Bookman Old Style" w:eastAsia="Times New Roman" w:hAnsi="Bookman Old Style" w:cs="Times New Roman"/>
        </w:rPr>
        <w:t xml:space="preserve">hapter </w:t>
      </w:r>
      <w:r>
        <w:rPr>
          <w:rFonts w:ascii="Bookman Old Style" w:eastAsia="Times New Roman" w:hAnsi="Bookman Old Style" w:cs="Times New Roman"/>
        </w:rPr>
        <w:t xml:space="preserve">establishes guidelines for meeting agendas and election of Board officers. </w:t>
      </w:r>
      <w:r w:rsidR="00073787">
        <w:rPr>
          <w:rFonts w:ascii="Bookman Old Style" w:eastAsia="Times New Roman" w:hAnsi="Bookman Old Style" w:cs="Times New Roman"/>
        </w:rPr>
        <w:t>The Board has proposed a change that clarifies how agendas are sent to Board members.</w:t>
      </w:r>
      <w:r>
        <w:rPr>
          <w:rFonts w:ascii="Bookman Old Style" w:eastAsia="Times New Roman" w:hAnsi="Bookman Old Style" w:cs="Times New Roman"/>
        </w:rPr>
        <w:t xml:space="preserve"> </w:t>
      </w:r>
      <w:r w:rsidR="00073787">
        <w:rPr>
          <w:rFonts w:ascii="Bookman Old Style" w:eastAsia="Times New Roman" w:hAnsi="Bookman Old Style" w:cs="Times New Roman"/>
        </w:rPr>
        <w:t xml:space="preserve"> Additional c</w:t>
      </w:r>
      <w:r w:rsidRPr="00E3691F">
        <w:rPr>
          <w:rFonts w:ascii="Bookman Old Style" w:eastAsia="Times New Roman" w:hAnsi="Bookman Old Style" w:cs="Times New Roman"/>
        </w:rPr>
        <w:t xml:space="preserve">hanges may be needed to clarify a provision.  </w:t>
      </w:r>
    </w:p>
    <w:p w:rsidR="005C258A" w:rsidRPr="00A206BC" w:rsidRDefault="005C258A" w:rsidP="005C25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5C258A" w:rsidRPr="00E3691F" w:rsidRDefault="005C258A" w:rsidP="005C258A">
      <w:pPr>
        <w:spacing w:after="0" w:line="240" w:lineRule="auto"/>
        <w:rPr>
          <w:rFonts w:ascii="Bookman Old Style" w:eastAsia="Times New Roman" w:hAnsi="Bookman Old Style" w:cs="Times New Roman"/>
        </w:rPr>
      </w:pPr>
      <w:r w:rsidRPr="00E3691F">
        <w:rPr>
          <w:rFonts w:ascii="Bookman Old Style" w:eastAsia="Times New Roman" w:hAnsi="Bookman Old Style" w:cs="Times New Roman"/>
        </w:rPr>
        <w:t>AFFECTED PARTIES:  Licensees and the public.</w:t>
      </w:r>
    </w:p>
    <w:p w:rsidR="005C258A" w:rsidRPr="00A206BC" w:rsidRDefault="005C258A" w:rsidP="005C25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C258A" w:rsidRDefault="005C258A" w:rsidP="00E3691F">
      <w:pPr>
        <w:spacing w:after="0" w:line="240" w:lineRule="auto"/>
        <w:rPr>
          <w:rFonts w:ascii="Bookman Old Style" w:eastAsia="Times New Roman" w:hAnsi="Bookman Old Style" w:cs="Times New Roman"/>
          <w:b/>
          <w:szCs w:val="20"/>
        </w:rPr>
      </w:pPr>
    </w:p>
    <w:p w:rsidR="005C258A" w:rsidRPr="00E3691F" w:rsidRDefault="005C258A" w:rsidP="005C258A">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 xml:space="preserve">CHAPTER </w:t>
      </w:r>
      <w:r>
        <w:rPr>
          <w:rFonts w:ascii="Bookman Old Style" w:eastAsia="Times New Roman" w:hAnsi="Bookman Old Style" w:cs="Times New Roman"/>
          <w:b/>
          <w:szCs w:val="20"/>
        </w:rPr>
        <w:t>30</w:t>
      </w:r>
      <w:r w:rsidRPr="00E3691F">
        <w:rPr>
          <w:rFonts w:ascii="Bookman Old Style" w:eastAsia="Times New Roman" w:hAnsi="Bookman Old Style" w:cs="Times New Roman"/>
          <w:szCs w:val="20"/>
        </w:rPr>
        <w:t xml:space="preserve">: </w:t>
      </w:r>
      <w:r>
        <w:rPr>
          <w:rFonts w:ascii="Bookman Old Style" w:eastAsia="Times New Roman" w:hAnsi="Bookman Old Style" w:cs="Times New Roman"/>
          <w:szCs w:val="20"/>
        </w:rPr>
        <w:t>Advisory Rulings</w:t>
      </w:r>
    </w:p>
    <w:p w:rsidR="005C258A" w:rsidRPr="00E3691F" w:rsidRDefault="005C258A" w:rsidP="005C258A">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5C258A" w:rsidRPr="00E3691F" w:rsidRDefault="005C258A" w:rsidP="005C258A">
      <w:pPr>
        <w:spacing w:after="0" w:line="240" w:lineRule="auto"/>
        <w:rPr>
          <w:rFonts w:ascii="Bookman Old Style" w:eastAsia="Times New Roman" w:hAnsi="Bookman Old Style" w:cs="Times New Roman"/>
        </w:rPr>
      </w:pPr>
      <w:r w:rsidRPr="00E3691F">
        <w:rPr>
          <w:rFonts w:ascii="Bookman Old Style" w:eastAsia="Times New Roman" w:hAnsi="Bookman Old Style" w:cs="Times New Roman"/>
          <w:szCs w:val="20"/>
        </w:rPr>
        <w:t xml:space="preserve">PURPOSE:  </w:t>
      </w:r>
      <w:r w:rsidR="00EC322F">
        <w:rPr>
          <w:rFonts w:ascii="Bookman Old Style" w:eastAsia="Times New Roman" w:hAnsi="Bookman Old Style" w:cs="Times New Roman"/>
        </w:rPr>
        <w:t>This c</w:t>
      </w:r>
      <w:r w:rsidRPr="00E3691F">
        <w:rPr>
          <w:rFonts w:ascii="Bookman Old Style" w:eastAsia="Times New Roman" w:hAnsi="Bookman Old Style" w:cs="Times New Roman"/>
        </w:rPr>
        <w:t xml:space="preserve">hapter </w:t>
      </w:r>
      <w:r>
        <w:rPr>
          <w:rFonts w:ascii="Bookman Old Style" w:eastAsia="Times New Roman" w:hAnsi="Bookman Old Style" w:cs="Times New Roman"/>
        </w:rPr>
        <w:t>provides for the discretionary issuance of advisory rulings by the Board</w:t>
      </w:r>
      <w:r w:rsidRPr="00E3691F">
        <w:rPr>
          <w:rFonts w:ascii="Bookman Old Style" w:eastAsia="Times New Roman" w:hAnsi="Bookman Old Style" w:cs="Times New Roman"/>
        </w:rPr>
        <w:t xml:space="preserve">.  Changes may be needed to clarify a provision.  </w:t>
      </w:r>
    </w:p>
    <w:p w:rsidR="005C258A" w:rsidRPr="00A206BC" w:rsidRDefault="005C258A" w:rsidP="005C258A">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5C258A" w:rsidRPr="00E3691F" w:rsidRDefault="005C258A" w:rsidP="005C258A">
      <w:pPr>
        <w:spacing w:after="0" w:line="240" w:lineRule="auto"/>
        <w:rPr>
          <w:rFonts w:ascii="Bookman Old Style" w:eastAsia="Times New Roman" w:hAnsi="Bookman Old Style" w:cs="Times New Roman"/>
        </w:rPr>
      </w:pPr>
      <w:r w:rsidRPr="00E3691F">
        <w:rPr>
          <w:rFonts w:ascii="Bookman Old Style" w:eastAsia="Times New Roman" w:hAnsi="Bookman Old Style" w:cs="Times New Roman"/>
        </w:rPr>
        <w:t>AFFECTED PARTIES:  Licensees and the public.</w:t>
      </w:r>
    </w:p>
    <w:p w:rsidR="005C258A" w:rsidRPr="00A206BC" w:rsidRDefault="005C258A" w:rsidP="005C258A">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C258A" w:rsidRDefault="005C258A" w:rsidP="00E3691F">
      <w:pPr>
        <w:spacing w:after="0" w:line="240" w:lineRule="auto"/>
        <w:rPr>
          <w:rFonts w:ascii="Bookman Old Style" w:eastAsia="Times New Roman" w:hAnsi="Bookman Old Style" w:cs="Times New Roman"/>
          <w:b/>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40</w:t>
      </w:r>
      <w:r w:rsidRPr="00E3691F">
        <w:rPr>
          <w:rFonts w:ascii="Bookman Old Style" w:eastAsia="Times New Roman" w:hAnsi="Bookman Old Style" w:cs="Times New Roman"/>
          <w:szCs w:val="20"/>
        </w:rPr>
        <w:t>: Qualification for Licensure as Land Surveyor-In-Training</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08046C">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E3691F" w:rsidRPr="00E3691F" w:rsidRDefault="00EC322F" w:rsidP="00E3691F">
      <w:pPr>
        <w:spacing w:after="0"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 xml:space="preserve">hapter sets forth the requirements for licensure as a land surveyor-in-training. The Board </w:t>
      </w:r>
      <w:r w:rsidR="00073787">
        <w:rPr>
          <w:rFonts w:ascii="Bookman Old Style" w:eastAsia="Times New Roman" w:hAnsi="Bookman Old Style" w:cs="Times New Roman"/>
          <w:szCs w:val="20"/>
        </w:rPr>
        <w:t xml:space="preserve">has proposed amendments to </w:t>
      </w:r>
      <w:r w:rsidR="00E3691F" w:rsidRPr="00E3691F">
        <w:rPr>
          <w:rFonts w:ascii="Bookman Old Style" w:eastAsia="Times New Roman" w:hAnsi="Bookman Old Style" w:cs="Times New Roman"/>
          <w:szCs w:val="20"/>
        </w:rPr>
        <w:t xml:space="preserve">the chapter to clarify </w:t>
      </w:r>
      <w:r w:rsidR="005C258A">
        <w:rPr>
          <w:rFonts w:ascii="Bookman Old Style" w:eastAsia="Times New Roman" w:hAnsi="Bookman Old Style" w:cs="Times New Roman"/>
          <w:szCs w:val="20"/>
        </w:rPr>
        <w:t xml:space="preserve">changes in </w:t>
      </w:r>
      <w:r w:rsidR="005C258A">
        <w:rPr>
          <w:rFonts w:ascii="Bookman Old Style" w:eastAsia="Times New Roman" w:hAnsi="Bookman Old Style" w:cs="Times New Roman"/>
          <w:szCs w:val="20"/>
        </w:rPr>
        <w:lastRenderedPageBreak/>
        <w:t>the licensing examination and review process</w:t>
      </w:r>
      <w:r w:rsidR="00E3691F" w:rsidRPr="00E3691F">
        <w:rPr>
          <w:rFonts w:ascii="Bookman Old Style" w:eastAsia="Times New Roman" w:hAnsi="Bookman Old Style" w:cs="Times New Roman"/>
          <w:szCs w:val="20"/>
        </w:rPr>
        <w:t xml:space="preserve">. </w:t>
      </w:r>
      <w:r w:rsidR="00073787">
        <w:rPr>
          <w:rFonts w:ascii="Bookman Old Style" w:eastAsia="Times New Roman" w:hAnsi="Bookman Old Style" w:cs="Times New Roman"/>
          <w:szCs w:val="20"/>
        </w:rPr>
        <w:t xml:space="preserve"> </w:t>
      </w:r>
      <w:r w:rsidR="00073787">
        <w:rPr>
          <w:rFonts w:ascii="Bookman Old Style" w:eastAsia="Times New Roman" w:hAnsi="Bookman Old Style" w:cs="Times New Roman"/>
        </w:rPr>
        <w:t>Additional c</w:t>
      </w:r>
      <w:r w:rsidR="00073787" w:rsidRPr="00E3691F">
        <w:rPr>
          <w:rFonts w:ascii="Bookman Old Style" w:eastAsia="Times New Roman" w:hAnsi="Bookman Old Style" w:cs="Times New Roman"/>
        </w:rPr>
        <w:t xml:space="preserve">hanges may be needed to clarify a provision.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 xml:space="preserve">AFFECTED PARTIES: License applicants.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50</w:t>
      </w:r>
      <w:r w:rsidRPr="00E3691F">
        <w:rPr>
          <w:rFonts w:ascii="Bookman Old Style" w:eastAsia="Times New Roman" w:hAnsi="Bookman Old Style" w:cs="Times New Roman"/>
          <w:szCs w:val="20"/>
        </w:rPr>
        <w:t xml:space="preserve">: Qualification for Licensure as </w:t>
      </w:r>
      <w:smartTag w:uri="urn:schemas-microsoft-com:office:smarttags" w:element="place">
        <w:smartTag w:uri="urn:schemas-microsoft-com:office:smarttags" w:element="PlaceName">
          <w:r w:rsidRPr="00E3691F">
            <w:rPr>
              <w:rFonts w:ascii="Bookman Old Style" w:eastAsia="Times New Roman" w:hAnsi="Bookman Old Style" w:cs="Times New Roman"/>
              <w:szCs w:val="20"/>
            </w:rPr>
            <w:t>Professional</w:t>
          </w:r>
        </w:smartTag>
        <w:r w:rsidRPr="00E3691F">
          <w:rPr>
            <w:rFonts w:ascii="Bookman Old Style" w:eastAsia="Times New Roman" w:hAnsi="Bookman Old Style" w:cs="Times New Roman"/>
            <w:szCs w:val="20"/>
          </w:rPr>
          <w:t xml:space="preserve"> </w:t>
        </w:r>
        <w:smartTag w:uri="urn:schemas-microsoft-com:office:smarttags" w:element="PlaceType">
          <w:r w:rsidRPr="00E3691F">
            <w:rPr>
              <w:rFonts w:ascii="Bookman Old Style" w:eastAsia="Times New Roman" w:hAnsi="Bookman Old Style" w:cs="Times New Roman"/>
              <w:szCs w:val="20"/>
            </w:rPr>
            <w:t>Land</w:t>
          </w:r>
        </w:smartTag>
      </w:smartTag>
      <w:r w:rsidRPr="00E3691F">
        <w:rPr>
          <w:rFonts w:ascii="Bookman Old Style" w:eastAsia="Times New Roman" w:hAnsi="Bookman Old Style" w:cs="Times New Roman"/>
          <w:szCs w:val="20"/>
        </w:rPr>
        <w:t xml:space="preserve"> Surveyor</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08046C">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E3691F" w:rsidRPr="00E3691F" w:rsidRDefault="00EC322F" w:rsidP="00E3691F">
      <w:pPr>
        <w:spacing w:after="0"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 xml:space="preserve">hapter establishes the licensing qualifications for professional land surveyors. The Board </w:t>
      </w:r>
      <w:r w:rsidR="00073787">
        <w:rPr>
          <w:rFonts w:ascii="Bookman Old Style" w:eastAsia="Times New Roman" w:hAnsi="Bookman Old Style" w:cs="Times New Roman"/>
          <w:szCs w:val="20"/>
        </w:rPr>
        <w:t>has proposed</w:t>
      </w:r>
      <w:r w:rsidR="00E3691F" w:rsidRPr="00E3691F">
        <w:rPr>
          <w:rFonts w:ascii="Bookman Old Style" w:eastAsia="Times New Roman" w:hAnsi="Bookman Old Style" w:cs="Times New Roman"/>
          <w:szCs w:val="20"/>
        </w:rPr>
        <w:t xml:space="preserve"> amend</w:t>
      </w:r>
      <w:r w:rsidR="00073787">
        <w:rPr>
          <w:rFonts w:ascii="Bookman Old Style" w:eastAsia="Times New Roman" w:hAnsi="Bookman Old Style" w:cs="Times New Roman"/>
          <w:szCs w:val="20"/>
        </w:rPr>
        <w:t>ments</w:t>
      </w:r>
      <w:r w:rsidR="00E3691F" w:rsidRPr="00E3691F">
        <w:rPr>
          <w:rFonts w:ascii="Bookman Old Style" w:eastAsia="Times New Roman" w:hAnsi="Bookman Old Style" w:cs="Times New Roman"/>
          <w:szCs w:val="20"/>
        </w:rPr>
        <w:t xml:space="preserve"> the chapter to clarify </w:t>
      </w:r>
      <w:r w:rsidR="005C258A">
        <w:rPr>
          <w:rFonts w:ascii="Bookman Old Style" w:eastAsia="Times New Roman" w:hAnsi="Bookman Old Style" w:cs="Times New Roman"/>
          <w:szCs w:val="20"/>
        </w:rPr>
        <w:t>changes in the licensing examination and review process</w:t>
      </w:r>
      <w:r w:rsidR="00E3691F" w:rsidRPr="00E3691F">
        <w:rPr>
          <w:rFonts w:ascii="Bookman Old Style" w:eastAsia="Times New Roman" w:hAnsi="Bookman Old Style" w:cs="Times New Roman"/>
          <w:szCs w:val="20"/>
        </w:rPr>
        <w:t xml:space="preserve">. </w:t>
      </w:r>
      <w:r w:rsidR="00073787">
        <w:rPr>
          <w:rFonts w:ascii="Bookman Old Style" w:eastAsia="Times New Roman" w:hAnsi="Bookman Old Style" w:cs="Times New Roman"/>
          <w:szCs w:val="20"/>
        </w:rPr>
        <w:t xml:space="preserve"> </w:t>
      </w:r>
      <w:r w:rsidR="00073787">
        <w:rPr>
          <w:rFonts w:ascii="Bookman Old Style" w:eastAsia="Times New Roman" w:hAnsi="Bookman Old Style" w:cs="Times New Roman"/>
        </w:rPr>
        <w:t>Additional c</w:t>
      </w:r>
      <w:r w:rsidR="00073787" w:rsidRPr="00E3691F">
        <w:rPr>
          <w:rFonts w:ascii="Bookman Old Style" w:eastAsia="Times New Roman" w:hAnsi="Bookman Old Style" w:cs="Times New Roman"/>
        </w:rPr>
        <w:t xml:space="preserve">hanges may be needed to clarify a provision.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AFFECTED PARTIES: Licensees</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60</w:t>
      </w:r>
      <w:r w:rsidRPr="00E3691F">
        <w:rPr>
          <w:rFonts w:ascii="Bookman Old Style" w:eastAsia="Times New Roman" w:hAnsi="Bookman Old Style" w:cs="Times New Roman"/>
          <w:szCs w:val="20"/>
        </w:rPr>
        <w:t>: Licensure by Comity</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08046C">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E3691F" w:rsidRPr="00E3691F" w:rsidRDefault="00E3691F" w:rsidP="00E3691F">
      <w:pPr>
        <w:spacing w:after="0" w:line="240" w:lineRule="auto"/>
        <w:rPr>
          <w:rFonts w:ascii="Bookman Old Style" w:eastAsia="Times New Roman" w:hAnsi="Bookman Old Style" w:cs="Times New Roman"/>
        </w:rPr>
      </w:pPr>
      <w:r w:rsidRPr="00E3691F">
        <w:rPr>
          <w:rFonts w:ascii="Bookman Old Style" w:eastAsia="Times New Roman" w:hAnsi="Bookman Old Style" w:cs="Times New Roman"/>
          <w:szCs w:val="20"/>
        </w:rPr>
        <w:t xml:space="preserve">PURPOSE:  </w:t>
      </w:r>
      <w:r w:rsidR="00EC322F">
        <w:rPr>
          <w:rFonts w:ascii="Bookman Old Style" w:eastAsia="Times New Roman" w:hAnsi="Bookman Old Style" w:cs="Times New Roman"/>
        </w:rPr>
        <w:t>This c</w:t>
      </w:r>
      <w:r w:rsidRPr="00E3691F">
        <w:rPr>
          <w:rFonts w:ascii="Bookman Old Style" w:eastAsia="Times New Roman" w:hAnsi="Bookman Old Style" w:cs="Times New Roman"/>
        </w:rPr>
        <w:t xml:space="preserve">hapter sets forth the conditions under which a licensee from another jurisdiction may be licensed as a land surveyor-in-training or professional land surveyor in Maine.  </w:t>
      </w:r>
      <w:r w:rsidR="00073787">
        <w:rPr>
          <w:rFonts w:ascii="Bookman Old Style" w:eastAsia="Times New Roman" w:hAnsi="Bookman Old Style" w:cs="Times New Roman"/>
        </w:rPr>
        <w:t>The Board has proposed an amendment to the chapter to clarify an examination provision.  Additional c</w:t>
      </w:r>
      <w:r w:rsidR="00073787" w:rsidRPr="00E3691F">
        <w:rPr>
          <w:rFonts w:ascii="Bookman Old Style" w:eastAsia="Times New Roman" w:hAnsi="Bookman Old Style" w:cs="Times New Roman"/>
        </w:rPr>
        <w:t xml:space="preserve">hanges may be needed to clarify a provision.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rPr>
      </w:pPr>
      <w:r w:rsidRPr="00E3691F">
        <w:rPr>
          <w:rFonts w:ascii="Bookman Old Style" w:eastAsia="Times New Roman" w:hAnsi="Bookman Old Style" w:cs="Times New Roman"/>
        </w:rPr>
        <w:t>AFFECTED PARTIES:  Licensees and the public.</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70</w:t>
      </w:r>
      <w:r w:rsidRPr="00E3691F">
        <w:rPr>
          <w:rFonts w:ascii="Bookman Old Style" w:eastAsia="Times New Roman" w:hAnsi="Bookman Old Style" w:cs="Times New Roman"/>
          <w:szCs w:val="20"/>
        </w:rPr>
        <w:t xml:space="preserve">: Continuing Education </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 18212 &amp; 18225</w:t>
      </w:r>
    </w:p>
    <w:p w:rsidR="00E3691F" w:rsidRPr="00E3691F" w:rsidRDefault="00EC322F" w:rsidP="00E3691F">
      <w:pPr>
        <w:spacing w:after="0"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 xml:space="preserve">hapter establishes the continuing education requirements for license renewal. </w:t>
      </w:r>
      <w:r w:rsidR="00073787">
        <w:rPr>
          <w:rFonts w:ascii="Bookman Old Style" w:eastAsia="Times New Roman" w:hAnsi="Bookman Old Style" w:cs="Times New Roman"/>
          <w:szCs w:val="20"/>
        </w:rPr>
        <w:t xml:space="preserve">The Board has proposed amendments to the chapter to clarify delivery methods of continuing education.  </w:t>
      </w:r>
      <w:r w:rsidR="00073787">
        <w:rPr>
          <w:rFonts w:ascii="Bookman Old Style" w:eastAsia="Times New Roman" w:hAnsi="Bookman Old Style" w:cs="Times New Roman"/>
        </w:rPr>
        <w:t>Additional c</w:t>
      </w:r>
      <w:r w:rsidR="00073787" w:rsidRPr="00E3691F">
        <w:rPr>
          <w:rFonts w:ascii="Bookman Old Style" w:eastAsia="Times New Roman" w:hAnsi="Bookman Old Style" w:cs="Times New Roman"/>
        </w:rPr>
        <w:t xml:space="preserve">hanges may be needed to clarify a provision.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AFFECTED PARTIES: Licensees and the public.</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3691F" w:rsidRPr="00E3691F" w:rsidRDefault="00E3691F" w:rsidP="00E3691F">
      <w:pPr>
        <w:spacing w:after="0" w:line="240" w:lineRule="auto"/>
        <w:rPr>
          <w:rFonts w:ascii="Bookman Old Style" w:eastAsia="Times New Roman" w:hAnsi="Bookman Old Style" w:cs="Times New Roman"/>
          <w:szCs w:val="20"/>
        </w:rPr>
      </w:pP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CHAPTER 90</w:t>
      </w:r>
      <w:r w:rsidRPr="00E3691F">
        <w:rPr>
          <w:rFonts w:ascii="Bookman Old Style" w:eastAsia="Times New Roman" w:hAnsi="Bookman Old Style" w:cs="Times New Roman"/>
          <w:szCs w:val="20"/>
        </w:rPr>
        <w:t xml:space="preserve">: Standards of Practice </w:t>
      </w:r>
    </w:p>
    <w:p w:rsidR="00E3691F" w:rsidRPr="00E3691F" w:rsidRDefault="00E3691F" w:rsidP="00E3691F">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sidR="0008046C">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sidR="0008046C">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E3691F" w:rsidRPr="00EA417B" w:rsidRDefault="00EC322F" w:rsidP="00EA417B">
      <w:pPr>
        <w:pStyle w:val="PlainText"/>
        <w:rPr>
          <w:rFonts w:ascii="Bookman Old Style" w:hAnsi="Bookman Old Style" w:cs="Courier New"/>
          <w:sz w:val="22"/>
          <w:szCs w:val="22"/>
        </w:rPr>
      </w:pPr>
      <w:r>
        <w:rPr>
          <w:rFonts w:ascii="Bookman Old Style" w:eastAsia="Times New Roman" w:hAnsi="Bookman Old Style" w:cs="Times New Roman"/>
          <w:szCs w:val="20"/>
        </w:rPr>
        <w:t>PURPOSE: This c</w:t>
      </w:r>
      <w:r w:rsidR="00E3691F" w:rsidRPr="00E3691F">
        <w:rPr>
          <w:rFonts w:ascii="Bookman Old Style" w:eastAsia="Times New Roman" w:hAnsi="Bookman Old Style" w:cs="Times New Roman"/>
          <w:szCs w:val="20"/>
        </w:rPr>
        <w:t xml:space="preserve">hapter sets forth the standards of practice for licensees. The Board may amend this chapter in response to changes in technical standards or in response to issues resulting from consumer complaints. In addition, the Board may amend this chapter to clarify the purpose and content of the written confirmation provided to clients. </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3D033A" w:rsidRPr="00EA417B" w:rsidRDefault="00E3691F" w:rsidP="00EA417B">
      <w:pPr>
        <w:pStyle w:val="PlainText"/>
        <w:rPr>
          <w:rFonts w:ascii="Bookman Old Style" w:hAnsi="Bookman Old Style" w:cs="Courier New"/>
          <w:sz w:val="22"/>
          <w:szCs w:val="22"/>
        </w:rPr>
      </w:pPr>
      <w:r w:rsidRPr="00EA417B">
        <w:rPr>
          <w:rFonts w:ascii="Bookman Old Style" w:hAnsi="Bookman Old Style" w:cs="Courier New"/>
          <w:sz w:val="22"/>
          <w:szCs w:val="22"/>
        </w:rPr>
        <w:t>AFFECTED PARTIES: Licensees and the public.</w:t>
      </w:r>
    </w:p>
    <w:p w:rsidR="00EA417B" w:rsidRPr="00A206BC" w:rsidRDefault="00EA417B" w:rsidP="00EA417B">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EA417B" w:rsidRDefault="00EA417B" w:rsidP="00E3691F"/>
    <w:p w:rsidR="00B75A8C" w:rsidRPr="00E3691F" w:rsidRDefault="00B75A8C" w:rsidP="00B75A8C">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b/>
          <w:szCs w:val="20"/>
        </w:rPr>
        <w:t xml:space="preserve">CHAPTER </w:t>
      </w:r>
      <w:r>
        <w:rPr>
          <w:rFonts w:ascii="Bookman Old Style" w:eastAsia="Times New Roman" w:hAnsi="Bookman Old Style" w:cs="Times New Roman"/>
          <w:b/>
          <w:szCs w:val="20"/>
        </w:rPr>
        <w:t>100</w:t>
      </w:r>
      <w:r w:rsidRPr="00E3691F">
        <w:rPr>
          <w:rFonts w:ascii="Bookman Old Style" w:eastAsia="Times New Roman" w:hAnsi="Bookman Old Style" w:cs="Times New Roman"/>
          <w:szCs w:val="20"/>
        </w:rPr>
        <w:t xml:space="preserve">: </w:t>
      </w:r>
      <w:r>
        <w:rPr>
          <w:rFonts w:ascii="Bookman Old Style" w:eastAsia="Times New Roman" w:hAnsi="Bookman Old Style" w:cs="Times New Roman"/>
          <w:szCs w:val="20"/>
        </w:rPr>
        <w:t>Enforcement and Disciplinary Procedures</w:t>
      </w:r>
      <w:r w:rsidRPr="00E3691F">
        <w:rPr>
          <w:rFonts w:ascii="Bookman Old Style" w:eastAsia="Times New Roman" w:hAnsi="Bookman Old Style" w:cs="Times New Roman"/>
          <w:szCs w:val="20"/>
        </w:rPr>
        <w:t xml:space="preserve"> </w:t>
      </w:r>
    </w:p>
    <w:p w:rsidR="00B75A8C" w:rsidRPr="00E3691F" w:rsidRDefault="00B75A8C" w:rsidP="00B75A8C">
      <w:pPr>
        <w:spacing w:after="0" w:line="240" w:lineRule="auto"/>
        <w:rPr>
          <w:rFonts w:ascii="Bookman Old Style" w:eastAsia="Times New Roman" w:hAnsi="Bookman Old Style" w:cs="Times New Roman"/>
          <w:szCs w:val="20"/>
        </w:rPr>
      </w:pPr>
      <w:r w:rsidRPr="00E3691F">
        <w:rPr>
          <w:rFonts w:ascii="Bookman Old Style" w:eastAsia="Times New Roman" w:hAnsi="Bookman Old Style" w:cs="Times New Roman"/>
          <w:szCs w:val="20"/>
        </w:rPr>
        <w:t>STATUTORY AUTHORITY: 32 M</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R</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S</w:t>
      </w:r>
      <w:r>
        <w:rPr>
          <w:rFonts w:ascii="Bookman Old Style" w:eastAsia="Times New Roman" w:hAnsi="Bookman Old Style" w:cs="Times New Roman"/>
          <w:szCs w:val="20"/>
        </w:rPr>
        <w:t>.</w:t>
      </w:r>
      <w:r w:rsidRPr="00E3691F">
        <w:rPr>
          <w:rFonts w:ascii="Bookman Old Style" w:eastAsia="Times New Roman" w:hAnsi="Bookman Old Style" w:cs="Times New Roman"/>
          <w:szCs w:val="20"/>
        </w:rPr>
        <w:t xml:space="preserve"> §</w:t>
      </w:r>
      <w:r>
        <w:rPr>
          <w:rFonts w:ascii="Bookman Old Style" w:eastAsia="Times New Roman" w:hAnsi="Bookman Old Style" w:cs="Times New Roman"/>
          <w:szCs w:val="20"/>
        </w:rPr>
        <w:t xml:space="preserve"> </w:t>
      </w:r>
      <w:r w:rsidRPr="00E3691F">
        <w:rPr>
          <w:rFonts w:ascii="Bookman Old Style" w:eastAsia="Times New Roman" w:hAnsi="Bookman Old Style" w:cs="Times New Roman"/>
          <w:szCs w:val="20"/>
        </w:rPr>
        <w:t>18212</w:t>
      </w:r>
    </w:p>
    <w:p w:rsidR="00B75A8C" w:rsidRPr="00EA417B" w:rsidRDefault="00EC322F" w:rsidP="00B75A8C">
      <w:pPr>
        <w:pStyle w:val="PlainText"/>
        <w:rPr>
          <w:rFonts w:ascii="Bookman Old Style" w:hAnsi="Bookman Old Style" w:cs="Courier New"/>
          <w:sz w:val="22"/>
          <w:szCs w:val="22"/>
        </w:rPr>
      </w:pPr>
      <w:r>
        <w:rPr>
          <w:rFonts w:ascii="Bookman Old Style" w:eastAsia="Times New Roman" w:hAnsi="Bookman Old Style" w:cs="Times New Roman"/>
          <w:szCs w:val="20"/>
        </w:rPr>
        <w:lastRenderedPageBreak/>
        <w:t>PURPOSE: This c</w:t>
      </w:r>
      <w:r w:rsidR="00B75A8C" w:rsidRPr="00E3691F">
        <w:rPr>
          <w:rFonts w:ascii="Bookman Old Style" w:eastAsia="Times New Roman" w:hAnsi="Bookman Old Style" w:cs="Times New Roman"/>
          <w:szCs w:val="20"/>
        </w:rPr>
        <w:t xml:space="preserve">hapter </w:t>
      </w:r>
      <w:r w:rsidR="00B75A8C">
        <w:rPr>
          <w:rFonts w:ascii="Bookman Old Style" w:eastAsia="Times New Roman" w:hAnsi="Bookman Old Style" w:cs="Times New Roman"/>
          <w:szCs w:val="20"/>
        </w:rPr>
        <w:t>describes the procedures by which complaints and investigations will be handled by the Board.  The Board has proposed repeal of the chapter as the provisions are addressed by other Department rules and procedures.</w:t>
      </w:r>
      <w:r w:rsidR="00B75A8C" w:rsidRPr="00E3691F">
        <w:rPr>
          <w:rFonts w:ascii="Bookman Old Style" w:eastAsia="Times New Roman" w:hAnsi="Bookman Old Style" w:cs="Times New Roman"/>
          <w:szCs w:val="20"/>
        </w:rPr>
        <w:t xml:space="preserve"> </w:t>
      </w:r>
    </w:p>
    <w:p w:rsidR="00B75A8C" w:rsidRPr="00A206BC" w:rsidRDefault="00B75A8C" w:rsidP="00B75A8C">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B75A8C" w:rsidRPr="00EA417B" w:rsidRDefault="00B75A8C" w:rsidP="00B75A8C">
      <w:pPr>
        <w:pStyle w:val="PlainText"/>
        <w:rPr>
          <w:rFonts w:ascii="Bookman Old Style" w:hAnsi="Bookman Old Style" w:cs="Courier New"/>
          <w:sz w:val="22"/>
          <w:szCs w:val="22"/>
        </w:rPr>
      </w:pPr>
      <w:r w:rsidRPr="00EA417B">
        <w:rPr>
          <w:rFonts w:ascii="Bookman Old Style" w:hAnsi="Bookman Old Style" w:cs="Courier New"/>
          <w:sz w:val="22"/>
          <w:szCs w:val="22"/>
        </w:rPr>
        <w:t>AFFECTED PARTIES: Licensees and the public.</w:t>
      </w:r>
    </w:p>
    <w:p w:rsidR="00B75A8C" w:rsidRPr="00A206BC" w:rsidRDefault="00B75A8C" w:rsidP="00B75A8C">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B75A8C" w:rsidRDefault="00B75A8C" w:rsidP="00E3691F"/>
    <w:sectPr w:rsidR="00B75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1F"/>
    <w:rsid w:val="00056801"/>
    <w:rsid w:val="00073787"/>
    <w:rsid w:val="0008046C"/>
    <w:rsid w:val="002630C2"/>
    <w:rsid w:val="00264193"/>
    <w:rsid w:val="00373A1E"/>
    <w:rsid w:val="003D4800"/>
    <w:rsid w:val="003E7139"/>
    <w:rsid w:val="004E0779"/>
    <w:rsid w:val="00555635"/>
    <w:rsid w:val="00597F9D"/>
    <w:rsid w:val="005C258A"/>
    <w:rsid w:val="005C54D1"/>
    <w:rsid w:val="00653B8F"/>
    <w:rsid w:val="00764731"/>
    <w:rsid w:val="00770EB0"/>
    <w:rsid w:val="00A251ED"/>
    <w:rsid w:val="00B003A1"/>
    <w:rsid w:val="00B75A8C"/>
    <w:rsid w:val="00C05F70"/>
    <w:rsid w:val="00E3691F"/>
    <w:rsid w:val="00EA417B"/>
    <w:rsid w:val="00EC322F"/>
    <w:rsid w:val="00F6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FC37A46"/>
  <w15:docId w15:val="{4570C30D-4379-4411-BA94-76588A68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56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56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Bivins, Karen L</cp:lastModifiedBy>
  <cp:revision>8</cp:revision>
  <dcterms:created xsi:type="dcterms:W3CDTF">2018-07-09T18:31:00Z</dcterms:created>
  <dcterms:modified xsi:type="dcterms:W3CDTF">2020-06-16T20:22:00Z</dcterms:modified>
</cp:coreProperties>
</file>