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036" w:rsidRPr="00FC4AA7" w:rsidRDefault="00775C81" w:rsidP="004B3036">
      <w:pPr>
        <w:jc w:val="center"/>
        <w:rPr>
          <w:rFonts w:ascii="Bookman Old Style" w:hAnsi="Bookman Old Style"/>
          <w:b/>
        </w:rPr>
      </w:pPr>
      <w:bookmarkStart w:id="0" w:name="_GoBack"/>
      <w:bookmarkEnd w:id="0"/>
      <w:r w:rsidRPr="00FC4AA7">
        <w:rPr>
          <w:rFonts w:ascii="Bookman Old Style" w:hAnsi="Bookman Old Style"/>
          <w:b/>
        </w:rPr>
        <w:t>02-313</w:t>
      </w:r>
    </w:p>
    <w:p w:rsidR="004B3036" w:rsidRPr="00FC4AA7" w:rsidRDefault="004B3036" w:rsidP="004B3036">
      <w:pPr>
        <w:jc w:val="center"/>
        <w:rPr>
          <w:rFonts w:ascii="Bookman Old Style" w:hAnsi="Bookman Old Style"/>
          <w:b/>
        </w:rPr>
      </w:pPr>
      <w:r w:rsidRPr="00FC4AA7">
        <w:rPr>
          <w:rFonts w:ascii="Bookman Old Style" w:hAnsi="Bookman Old Style"/>
          <w:b/>
        </w:rPr>
        <w:t xml:space="preserve">BOARD OF DENTAL </w:t>
      </w:r>
      <w:r w:rsidR="00F16D8B" w:rsidRPr="00FC4AA7">
        <w:rPr>
          <w:rFonts w:ascii="Bookman Old Style" w:hAnsi="Bookman Old Style"/>
          <w:b/>
        </w:rPr>
        <w:t>PRACTICE</w:t>
      </w:r>
    </w:p>
    <w:p w:rsidR="004B3036" w:rsidRPr="00FC4AA7" w:rsidRDefault="004B3036" w:rsidP="004B3036">
      <w:pPr>
        <w:jc w:val="center"/>
        <w:rPr>
          <w:rFonts w:ascii="Bookman Old Style" w:hAnsi="Bookman Old Style"/>
        </w:rPr>
      </w:pPr>
      <w:r w:rsidRPr="00FC4AA7">
        <w:rPr>
          <w:rFonts w:ascii="Bookman Old Style" w:hAnsi="Bookman Old Style"/>
        </w:rPr>
        <w:t>Maine Administrative Procedure Act</w:t>
      </w:r>
    </w:p>
    <w:p w:rsidR="004B3036" w:rsidRPr="00FC4AA7" w:rsidRDefault="004B3036" w:rsidP="004B3036">
      <w:pPr>
        <w:jc w:val="center"/>
        <w:rPr>
          <w:rFonts w:ascii="Bookman Old Style" w:hAnsi="Bookman Old Style"/>
        </w:rPr>
      </w:pPr>
      <w:r w:rsidRPr="00FC4AA7">
        <w:rPr>
          <w:rFonts w:ascii="Bookman Old Style" w:hAnsi="Bookman Old Style"/>
        </w:rPr>
        <w:t>201</w:t>
      </w:r>
      <w:r w:rsidR="006974BD" w:rsidRPr="00FC4AA7">
        <w:rPr>
          <w:rFonts w:ascii="Bookman Old Style" w:hAnsi="Bookman Old Style"/>
        </w:rPr>
        <w:t>9</w:t>
      </w:r>
      <w:r w:rsidRPr="00FC4AA7">
        <w:rPr>
          <w:rFonts w:ascii="Bookman Old Style" w:hAnsi="Bookman Old Style"/>
        </w:rPr>
        <w:t>-20</w:t>
      </w:r>
      <w:r w:rsidR="006974BD" w:rsidRPr="00FC4AA7">
        <w:rPr>
          <w:rFonts w:ascii="Bookman Old Style" w:hAnsi="Bookman Old Style"/>
        </w:rPr>
        <w:t>20</w:t>
      </w:r>
      <w:r w:rsidRPr="00FC4AA7">
        <w:rPr>
          <w:rFonts w:ascii="Bookman Old Style" w:hAnsi="Bookman Old Style"/>
        </w:rPr>
        <w:t xml:space="preserve"> Regulatory Agenda</w:t>
      </w:r>
    </w:p>
    <w:p w:rsidR="00341F2B" w:rsidRPr="00FC4AA7" w:rsidRDefault="004B3036" w:rsidP="004B3036">
      <w:pPr>
        <w:jc w:val="center"/>
        <w:rPr>
          <w:rFonts w:ascii="Bookman Old Style" w:hAnsi="Bookman Old Style"/>
        </w:rPr>
      </w:pPr>
      <w:r w:rsidRPr="00FC4AA7">
        <w:rPr>
          <w:rFonts w:ascii="Bookman Old Style" w:hAnsi="Bookman Old Style"/>
        </w:rPr>
        <w:t xml:space="preserve">Prepared: </w:t>
      </w:r>
      <w:r w:rsidR="006974BD" w:rsidRPr="00FC4AA7">
        <w:rPr>
          <w:rFonts w:ascii="Bookman Old Style" w:hAnsi="Bookman Old Style"/>
        </w:rPr>
        <w:t>September 2</w:t>
      </w:r>
      <w:r w:rsidR="00F06678" w:rsidRPr="00FC4AA7">
        <w:rPr>
          <w:rFonts w:ascii="Bookman Old Style" w:hAnsi="Bookman Old Style"/>
        </w:rPr>
        <w:t>6</w:t>
      </w:r>
      <w:r w:rsidR="00195F0A" w:rsidRPr="00FC4AA7">
        <w:rPr>
          <w:rFonts w:ascii="Bookman Old Style" w:hAnsi="Bookman Old Style"/>
        </w:rPr>
        <w:t>, 201</w:t>
      </w:r>
      <w:r w:rsidR="006974BD" w:rsidRPr="00FC4AA7">
        <w:rPr>
          <w:rFonts w:ascii="Bookman Old Style" w:hAnsi="Bookman Old Style"/>
        </w:rPr>
        <w:t>9</w:t>
      </w:r>
    </w:p>
    <w:p w:rsidR="000A36FC" w:rsidRPr="00FC4AA7" w:rsidRDefault="000A36FC" w:rsidP="004B3036">
      <w:pPr>
        <w:jc w:val="center"/>
        <w:rPr>
          <w:rFonts w:ascii="Bookman Old Style" w:hAnsi="Bookman Old Style"/>
          <w:b/>
        </w:rPr>
      </w:pPr>
    </w:p>
    <w:p w:rsidR="000A36FC" w:rsidRPr="00FC4AA7" w:rsidRDefault="000A36FC" w:rsidP="004B3036">
      <w:pPr>
        <w:jc w:val="center"/>
        <w:rPr>
          <w:rFonts w:ascii="Bookman Old Style" w:hAnsi="Bookman Old Style"/>
          <w:b/>
        </w:rPr>
      </w:pPr>
    </w:p>
    <w:p w:rsidR="00523208" w:rsidRPr="00FC4AA7" w:rsidRDefault="00523208" w:rsidP="00523208">
      <w:pPr>
        <w:rPr>
          <w:rFonts w:ascii="Bookman Old Style" w:hAnsi="Bookman Old Style"/>
        </w:rPr>
      </w:pPr>
      <w:r w:rsidRPr="00FC4AA7">
        <w:rPr>
          <w:rFonts w:ascii="Bookman Old Style" w:hAnsi="Bookman Old Style"/>
        </w:rPr>
        <w:t>AGENCY UMBRELLA-UNIT NUMBER:</w:t>
      </w:r>
      <w:r w:rsidR="00FC4AA7">
        <w:rPr>
          <w:rFonts w:ascii="Bookman Old Style" w:hAnsi="Bookman Old Style"/>
          <w:b/>
        </w:rPr>
        <w:t xml:space="preserve"> </w:t>
      </w:r>
      <w:r w:rsidRPr="00FC4AA7">
        <w:rPr>
          <w:rFonts w:ascii="Bookman Old Style" w:hAnsi="Bookman Old Style"/>
          <w:b/>
        </w:rPr>
        <w:t>02-313</w:t>
      </w:r>
    </w:p>
    <w:p w:rsidR="00523208" w:rsidRPr="00FC4AA7" w:rsidRDefault="00523208" w:rsidP="00523208">
      <w:pPr>
        <w:rPr>
          <w:rFonts w:ascii="Bookman Old Style" w:hAnsi="Bookman Old Style"/>
        </w:rPr>
      </w:pPr>
      <w:r w:rsidRPr="00FC4AA7">
        <w:rPr>
          <w:rFonts w:ascii="Bookman Old Style" w:hAnsi="Bookman Old Style"/>
        </w:rPr>
        <w:t>AGENCY NAME:</w:t>
      </w:r>
      <w:r w:rsidR="004B3036" w:rsidRPr="00FC4AA7">
        <w:rPr>
          <w:rFonts w:ascii="Bookman Old Style" w:hAnsi="Bookman Old Style"/>
        </w:rPr>
        <w:t xml:space="preserve"> </w:t>
      </w:r>
      <w:r w:rsidR="00F16D8B" w:rsidRPr="00FC4AA7">
        <w:rPr>
          <w:rFonts w:ascii="Bookman Old Style" w:hAnsi="Bookman Old Style"/>
          <w:b/>
        </w:rPr>
        <w:t>Board of Dental Practice</w:t>
      </w:r>
      <w:r w:rsidRPr="00FC4AA7">
        <w:rPr>
          <w:rFonts w:ascii="Bookman Old Style" w:hAnsi="Bookman Old Style"/>
          <w:b/>
        </w:rPr>
        <w:t xml:space="preserve"> </w:t>
      </w:r>
      <w:r w:rsidRPr="00FC4AA7">
        <w:rPr>
          <w:rFonts w:ascii="Bookman Old Style" w:hAnsi="Bookman Old Style"/>
        </w:rPr>
        <w:t>(Affiliated with the Department of Professional and Financial Regulation)</w:t>
      </w:r>
    </w:p>
    <w:p w:rsidR="000A36FC" w:rsidRPr="00FC4AA7" w:rsidRDefault="000A36FC" w:rsidP="00523208">
      <w:pPr>
        <w:rPr>
          <w:rFonts w:ascii="Bookman Old Style" w:hAnsi="Bookman Old Style"/>
        </w:rPr>
      </w:pPr>
    </w:p>
    <w:p w:rsidR="00523208" w:rsidRPr="00FC4AA7" w:rsidRDefault="00523208" w:rsidP="00523208">
      <w:pPr>
        <w:rPr>
          <w:rFonts w:ascii="Bookman Old Style" w:hAnsi="Bookman Old Style"/>
        </w:rPr>
      </w:pPr>
      <w:r w:rsidRPr="00FC4AA7">
        <w:rPr>
          <w:rFonts w:ascii="Bookman Old Style" w:hAnsi="Bookman Old Style"/>
        </w:rPr>
        <w:t>CONTACT PERSON</w:t>
      </w:r>
      <w:r w:rsidRPr="00FC4AA7">
        <w:rPr>
          <w:rFonts w:ascii="Bookman Old Style" w:hAnsi="Bookman Old Style"/>
          <w:b/>
        </w:rPr>
        <w:t>:</w:t>
      </w:r>
      <w:r w:rsidR="004B3036" w:rsidRPr="00FC4AA7">
        <w:rPr>
          <w:rFonts w:ascii="Bookman Old Style" w:hAnsi="Bookman Old Style"/>
        </w:rPr>
        <w:t xml:space="preserve"> </w:t>
      </w:r>
      <w:r w:rsidR="00B555D3" w:rsidRPr="00FC4AA7">
        <w:rPr>
          <w:rFonts w:ascii="Bookman Old Style" w:hAnsi="Bookman Old Style"/>
          <w:b/>
        </w:rPr>
        <w:t>Penny Vaillancourt</w:t>
      </w:r>
      <w:r w:rsidR="00593ED4" w:rsidRPr="00FC4AA7">
        <w:rPr>
          <w:rFonts w:ascii="Bookman Old Style" w:hAnsi="Bookman Old Style"/>
          <w:b/>
        </w:rPr>
        <w:t xml:space="preserve">, </w:t>
      </w:r>
      <w:r w:rsidR="00112A7D" w:rsidRPr="00FC4AA7">
        <w:rPr>
          <w:rFonts w:ascii="Bookman Old Style" w:hAnsi="Bookman Old Style"/>
          <w:b/>
        </w:rPr>
        <w:t xml:space="preserve">Executive </w:t>
      </w:r>
      <w:r w:rsidR="00B555D3" w:rsidRPr="00FC4AA7">
        <w:rPr>
          <w:rFonts w:ascii="Bookman Old Style" w:hAnsi="Bookman Old Style"/>
          <w:b/>
        </w:rPr>
        <w:t>Director</w:t>
      </w:r>
      <w:r w:rsidRPr="00FC4AA7">
        <w:rPr>
          <w:rFonts w:ascii="Bookman Old Style" w:hAnsi="Bookman Old Style"/>
        </w:rPr>
        <w:t>, 143 State House Station, Augusta, ME</w:t>
      </w:r>
      <w:r w:rsidR="00FC4AA7">
        <w:rPr>
          <w:rFonts w:ascii="Bookman Old Style" w:hAnsi="Bookman Old Style"/>
        </w:rPr>
        <w:t xml:space="preserve"> </w:t>
      </w:r>
      <w:r w:rsidRPr="00FC4AA7">
        <w:rPr>
          <w:rFonts w:ascii="Bookman Old Style" w:hAnsi="Bookman Old Style"/>
        </w:rPr>
        <w:t>04333-0143, Tel (207) 287-3333/Fax (207) 287-8140, email –</w:t>
      </w:r>
      <w:r w:rsidR="00593ED4" w:rsidRPr="00FC4AA7">
        <w:rPr>
          <w:rFonts w:ascii="Bookman Old Style" w:hAnsi="Bookman Old Style"/>
        </w:rPr>
        <w:t xml:space="preserve"> </w:t>
      </w:r>
      <w:hyperlink r:id="rId8" w:history="1">
        <w:r w:rsidR="004B3036" w:rsidRPr="00FC4AA7">
          <w:rPr>
            <w:rStyle w:val="Hyperlink"/>
            <w:rFonts w:ascii="Bookman Old Style" w:hAnsi="Bookman Old Style"/>
          </w:rPr>
          <w:t>penny.vaillancourt@maine.gov</w:t>
        </w:r>
      </w:hyperlink>
    </w:p>
    <w:p w:rsidR="000A36FC" w:rsidRPr="00FC4AA7" w:rsidRDefault="000A36FC" w:rsidP="00523208">
      <w:pPr>
        <w:rPr>
          <w:rFonts w:ascii="Bookman Old Style" w:hAnsi="Bookman Old Style"/>
        </w:rPr>
      </w:pPr>
    </w:p>
    <w:p w:rsidR="00523208" w:rsidRPr="00FC4AA7" w:rsidRDefault="00523208" w:rsidP="00523208">
      <w:pPr>
        <w:rPr>
          <w:rFonts w:ascii="Bookman Old Style" w:hAnsi="Bookman Old Style"/>
        </w:rPr>
      </w:pPr>
      <w:r w:rsidRPr="00FC4AA7">
        <w:rPr>
          <w:rFonts w:ascii="Bookman Old Style" w:hAnsi="Bookman Old Style"/>
          <w:b/>
        </w:rPr>
        <w:t>EMERGENCY RULES ADOPTED SINCE LAST REGULATORY AGENDA:</w:t>
      </w:r>
      <w:r w:rsidR="00433E5D" w:rsidRPr="00FC4AA7">
        <w:rPr>
          <w:rFonts w:ascii="Bookman Old Style" w:hAnsi="Bookman Old Style"/>
          <w:b/>
        </w:rPr>
        <w:t xml:space="preserve"> </w:t>
      </w:r>
      <w:r w:rsidR="00433E5D" w:rsidRPr="00FC4AA7">
        <w:rPr>
          <w:rFonts w:ascii="Bookman Old Style" w:hAnsi="Bookman Old Style"/>
        </w:rPr>
        <w:t>N</w:t>
      </w:r>
      <w:r w:rsidR="00112A7D" w:rsidRPr="00FC4AA7">
        <w:rPr>
          <w:rFonts w:ascii="Bookman Old Style" w:hAnsi="Bookman Old Style"/>
        </w:rPr>
        <w:t>one</w:t>
      </w:r>
    </w:p>
    <w:p w:rsidR="000A36FC" w:rsidRPr="00FC4AA7" w:rsidRDefault="000A36FC" w:rsidP="00523208">
      <w:pPr>
        <w:rPr>
          <w:rFonts w:ascii="Bookman Old Style" w:hAnsi="Bookman Old Style"/>
        </w:rPr>
      </w:pPr>
    </w:p>
    <w:p w:rsidR="00CB290C" w:rsidRPr="00FC4AA7" w:rsidRDefault="00593ED4" w:rsidP="00523208">
      <w:pPr>
        <w:rPr>
          <w:rFonts w:ascii="Bookman Old Style" w:hAnsi="Bookman Old Style"/>
        </w:rPr>
      </w:pPr>
      <w:r w:rsidRPr="00FC4AA7">
        <w:rPr>
          <w:rFonts w:ascii="Bookman Old Style" w:hAnsi="Bookman Old Style"/>
          <w:b/>
        </w:rPr>
        <w:t>EXPECTED 20</w:t>
      </w:r>
      <w:r w:rsidR="00433E5D" w:rsidRPr="00FC4AA7">
        <w:rPr>
          <w:rFonts w:ascii="Bookman Old Style" w:hAnsi="Bookman Old Style"/>
          <w:b/>
        </w:rPr>
        <w:t>1</w:t>
      </w:r>
      <w:r w:rsidR="006974BD" w:rsidRPr="00FC4AA7">
        <w:rPr>
          <w:rFonts w:ascii="Bookman Old Style" w:hAnsi="Bookman Old Style"/>
          <w:b/>
        </w:rPr>
        <w:t>9</w:t>
      </w:r>
      <w:r w:rsidR="00E37778" w:rsidRPr="00FC4AA7">
        <w:rPr>
          <w:rFonts w:ascii="Bookman Old Style" w:hAnsi="Bookman Old Style"/>
          <w:b/>
        </w:rPr>
        <w:t xml:space="preserve"> - 2</w:t>
      </w:r>
      <w:r w:rsidR="00523208" w:rsidRPr="00FC4AA7">
        <w:rPr>
          <w:rFonts w:ascii="Bookman Old Style" w:hAnsi="Bookman Old Style"/>
          <w:b/>
        </w:rPr>
        <w:t>0</w:t>
      </w:r>
      <w:r w:rsidR="006974BD" w:rsidRPr="00FC4AA7">
        <w:rPr>
          <w:rFonts w:ascii="Bookman Old Style" w:hAnsi="Bookman Old Style"/>
          <w:b/>
        </w:rPr>
        <w:t>20</w:t>
      </w:r>
      <w:r w:rsidR="00523208" w:rsidRPr="00FC4AA7">
        <w:rPr>
          <w:rFonts w:ascii="Bookman Old Style" w:hAnsi="Bookman Old Style"/>
          <w:b/>
        </w:rPr>
        <w:t xml:space="preserve"> RULE-MAKING ACTIVITY:</w:t>
      </w:r>
      <w:r w:rsidR="004B3036" w:rsidRPr="00FC4AA7">
        <w:rPr>
          <w:rFonts w:ascii="Bookman Old Style" w:hAnsi="Bookman Old Style"/>
          <w:b/>
        </w:rPr>
        <w:t xml:space="preserve"> </w:t>
      </w:r>
      <w:r w:rsidR="004B3036" w:rsidRPr="00FC4AA7">
        <w:rPr>
          <w:rFonts w:ascii="Bookman Old Style" w:hAnsi="Bookman Old Style"/>
        </w:rPr>
        <w:t>The board may undergo a complete repeal and replacement of its rules, which may include streamli</w:t>
      </w:r>
      <w:r w:rsidR="007A0EED" w:rsidRPr="00FC4AA7">
        <w:rPr>
          <w:rFonts w:ascii="Bookman Old Style" w:hAnsi="Bookman Old Style"/>
        </w:rPr>
        <w:t>ning the licensing requirements and</w:t>
      </w:r>
      <w:r w:rsidR="004B3036" w:rsidRPr="00FC4AA7">
        <w:rPr>
          <w:rFonts w:ascii="Bookman Old Style" w:hAnsi="Bookman Old Style"/>
        </w:rPr>
        <w:t xml:space="preserve"> scopes of practice provisions, standards of practice, and continuing education requirements for dentists, denturists, dental hygienists, dental hygiene therapists, independent practice dental hygienists, public health supervision dental hygienists, expanded function dental assistants, dental radiographers, </w:t>
      </w:r>
      <w:r w:rsidR="007A0EED" w:rsidRPr="00FC4AA7">
        <w:rPr>
          <w:rFonts w:ascii="Bookman Old Style" w:hAnsi="Bookman Old Style"/>
        </w:rPr>
        <w:t>as well as the sedation inspection and</w:t>
      </w:r>
      <w:r w:rsidR="004B3036" w:rsidRPr="00FC4AA7">
        <w:rPr>
          <w:rFonts w:ascii="Bookman Old Style" w:hAnsi="Bookman Old Style"/>
        </w:rPr>
        <w:t xml:space="preserve"> permitting process. Outdated or duplicative rules that may exist in 10 MRSA, Part 9, Chapter 901 and other statutes governing dental practice will be updated or repealed.</w:t>
      </w:r>
      <w:r w:rsidR="00CB290C" w:rsidRPr="00FC4AA7">
        <w:rPr>
          <w:rFonts w:ascii="Bookman Old Style" w:hAnsi="Bookman Old Style"/>
        </w:rPr>
        <w:t xml:space="preserve"> </w:t>
      </w:r>
    </w:p>
    <w:p w:rsidR="007A0EED" w:rsidRPr="00FC4AA7" w:rsidRDefault="007A0EED" w:rsidP="00523208">
      <w:pPr>
        <w:rPr>
          <w:rFonts w:ascii="Bookman Old Style" w:hAnsi="Bookman Old Style"/>
        </w:rPr>
      </w:pPr>
    </w:p>
    <w:p w:rsidR="007A0EED" w:rsidRPr="00FC4AA7" w:rsidRDefault="00F16D8B" w:rsidP="007A0EED">
      <w:pPr>
        <w:rPr>
          <w:rFonts w:ascii="Bookman Old Style" w:hAnsi="Bookman Old Style"/>
        </w:rPr>
      </w:pPr>
      <w:r w:rsidRPr="00FC4AA7">
        <w:rPr>
          <w:rFonts w:ascii="Bookman Old Style" w:hAnsi="Bookman Old Style"/>
        </w:rPr>
        <w:t xml:space="preserve">During the </w:t>
      </w:r>
      <w:r w:rsidR="007A0EED" w:rsidRPr="00FC4AA7">
        <w:rPr>
          <w:rFonts w:ascii="Bookman Old Style" w:hAnsi="Bookman Old Style"/>
        </w:rPr>
        <w:t>127</w:t>
      </w:r>
      <w:r w:rsidR="007A0EED" w:rsidRPr="00FC4AA7">
        <w:rPr>
          <w:rFonts w:ascii="Bookman Old Style" w:hAnsi="Bookman Old Style"/>
          <w:vertAlign w:val="superscript"/>
        </w:rPr>
        <w:t>th</w:t>
      </w:r>
      <w:r w:rsidR="007A0EED" w:rsidRPr="00FC4AA7">
        <w:rPr>
          <w:rFonts w:ascii="Bookman Old Style" w:hAnsi="Bookman Old Style"/>
        </w:rPr>
        <w:t xml:space="preserve"> Maine Leg</w:t>
      </w:r>
      <w:r w:rsidRPr="00FC4AA7">
        <w:rPr>
          <w:rFonts w:ascii="Bookman Old Style" w:hAnsi="Bookman Old Style"/>
        </w:rPr>
        <w:t xml:space="preserve">islature </w:t>
      </w:r>
      <w:r w:rsidRPr="00FC4AA7">
        <w:rPr>
          <w:rFonts w:ascii="Bookman Old Style" w:hAnsi="Bookman Old Style"/>
          <w:b/>
        </w:rPr>
        <w:t>Public Law 2016, c. 429</w:t>
      </w:r>
      <w:r w:rsidRPr="00FC4AA7">
        <w:rPr>
          <w:rFonts w:ascii="Bookman Old Style" w:hAnsi="Bookman Old Style"/>
        </w:rPr>
        <w:t xml:space="preserve"> was enacted which repeals and replaces the Board’s authorizing statute. </w:t>
      </w:r>
      <w:r w:rsidRPr="00FC4AA7">
        <w:rPr>
          <w:rFonts w:ascii="Bookman Old Style" w:hAnsi="Bookman Old Style"/>
          <w:b/>
        </w:rPr>
        <w:t>Public Law 2016, c. 488</w:t>
      </w:r>
      <w:r w:rsidRPr="00FC4AA7">
        <w:rPr>
          <w:rFonts w:ascii="Bookman Old Style" w:hAnsi="Bookman Old Style"/>
        </w:rPr>
        <w:t xml:space="preserve"> was also enacted which places new requirements when dentists prescribe opioid medications.</w:t>
      </w:r>
      <w:r w:rsidR="00FC4AA7">
        <w:rPr>
          <w:rFonts w:ascii="Bookman Old Style" w:hAnsi="Bookman Old Style"/>
        </w:rPr>
        <w:t xml:space="preserve"> </w:t>
      </w:r>
      <w:r w:rsidRPr="00FC4AA7">
        <w:rPr>
          <w:rFonts w:ascii="Bookman Old Style" w:hAnsi="Bookman Old Style"/>
        </w:rPr>
        <w:t>The</w:t>
      </w:r>
      <w:r w:rsidR="007A0EED" w:rsidRPr="00FC4AA7">
        <w:rPr>
          <w:rFonts w:ascii="Bookman Old Style" w:hAnsi="Bookman Old Style"/>
        </w:rPr>
        <w:t xml:space="preserve"> Board </w:t>
      </w:r>
      <w:r w:rsidRPr="00FC4AA7">
        <w:rPr>
          <w:rFonts w:ascii="Bookman Old Style" w:hAnsi="Bookman Old Style"/>
        </w:rPr>
        <w:t xml:space="preserve">will need </w:t>
      </w:r>
      <w:r w:rsidR="007A0EED" w:rsidRPr="00FC4AA7">
        <w:rPr>
          <w:rFonts w:ascii="Bookman Old Style" w:hAnsi="Bookman Old Style"/>
        </w:rPr>
        <w:t xml:space="preserve">to review </w:t>
      </w:r>
      <w:r w:rsidRPr="00FC4AA7">
        <w:rPr>
          <w:rFonts w:ascii="Bookman Old Style" w:hAnsi="Bookman Old Style"/>
        </w:rPr>
        <w:t xml:space="preserve">its </w:t>
      </w:r>
      <w:r w:rsidR="007A0EED" w:rsidRPr="00FC4AA7">
        <w:rPr>
          <w:rFonts w:ascii="Bookman Old Style" w:hAnsi="Bookman Old Style"/>
        </w:rPr>
        <w:t xml:space="preserve">current rules for consistency with </w:t>
      </w:r>
      <w:r w:rsidRPr="00FC4AA7">
        <w:rPr>
          <w:rFonts w:ascii="Bookman Old Style" w:hAnsi="Bookman Old Style"/>
        </w:rPr>
        <w:t>the new Dental Practice Act and propose changes as necessary, including new rules to fully implement the new provisions.</w:t>
      </w:r>
      <w:r w:rsidR="00311E99" w:rsidRPr="00FC4AA7">
        <w:rPr>
          <w:rFonts w:ascii="Bookman Old Style" w:hAnsi="Bookman Old Style"/>
        </w:rPr>
        <w:t xml:space="preserve"> </w:t>
      </w:r>
    </w:p>
    <w:p w:rsidR="00311E99" w:rsidRPr="00FC4AA7" w:rsidRDefault="00311E99" w:rsidP="007A0EED">
      <w:pPr>
        <w:rPr>
          <w:rFonts w:ascii="Bookman Old Style" w:hAnsi="Bookman Old Style"/>
        </w:rPr>
      </w:pPr>
    </w:p>
    <w:p w:rsidR="00311E99" w:rsidRPr="00FC4AA7" w:rsidRDefault="00311E99" w:rsidP="007A0EED">
      <w:pPr>
        <w:rPr>
          <w:rFonts w:ascii="Bookman Old Style" w:hAnsi="Bookman Old Style"/>
        </w:rPr>
      </w:pPr>
      <w:r w:rsidRPr="00FC4AA7">
        <w:rPr>
          <w:rFonts w:ascii="Bookman Old Style" w:hAnsi="Bookman Old Style"/>
        </w:rPr>
        <w:t>During the 128</w:t>
      </w:r>
      <w:r w:rsidRPr="00FC4AA7">
        <w:rPr>
          <w:rFonts w:ascii="Bookman Old Style" w:hAnsi="Bookman Old Style"/>
          <w:vertAlign w:val="superscript"/>
        </w:rPr>
        <w:t>th</w:t>
      </w:r>
      <w:r w:rsidRPr="00FC4AA7">
        <w:rPr>
          <w:rFonts w:ascii="Bookman Old Style" w:hAnsi="Bookman Old Style"/>
        </w:rPr>
        <w:t xml:space="preserve"> Maine Legislature </w:t>
      </w:r>
      <w:r w:rsidRPr="00FC4AA7">
        <w:rPr>
          <w:rFonts w:ascii="Bookman Old Style" w:hAnsi="Bookman Old Style"/>
          <w:b/>
        </w:rPr>
        <w:t>Public Law 201</w:t>
      </w:r>
      <w:r w:rsidR="006974BD" w:rsidRPr="00FC4AA7">
        <w:rPr>
          <w:rFonts w:ascii="Bookman Old Style" w:hAnsi="Bookman Old Style"/>
          <w:b/>
        </w:rPr>
        <w:t>7</w:t>
      </w:r>
      <w:r w:rsidRPr="00FC4AA7">
        <w:rPr>
          <w:rFonts w:ascii="Bookman Old Style" w:hAnsi="Bookman Old Style"/>
          <w:b/>
        </w:rPr>
        <w:t>, c. 388</w:t>
      </w:r>
      <w:r w:rsidRPr="00FC4AA7">
        <w:rPr>
          <w:rFonts w:ascii="Bookman Old Style" w:hAnsi="Bookman Old Style"/>
        </w:rPr>
        <w:t xml:space="preserve"> was enacted which further amends the Dental Practice Act by eliminating certain dentist licensure categories and creates a denturist trainee registration.</w:t>
      </w:r>
    </w:p>
    <w:p w:rsidR="006974BD" w:rsidRPr="00FC4AA7" w:rsidRDefault="006974BD" w:rsidP="007A0EED">
      <w:pPr>
        <w:rPr>
          <w:rFonts w:ascii="Bookman Old Style" w:hAnsi="Bookman Old Style"/>
        </w:rPr>
      </w:pPr>
    </w:p>
    <w:p w:rsidR="006974BD" w:rsidRPr="00FC4AA7" w:rsidRDefault="006974BD" w:rsidP="007A0EED">
      <w:pPr>
        <w:rPr>
          <w:rFonts w:ascii="Bookman Old Style" w:hAnsi="Bookman Old Style"/>
        </w:rPr>
      </w:pPr>
      <w:r w:rsidRPr="00FC4AA7">
        <w:rPr>
          <w:rFonts w:ascii="Bookman Old Style" w:hAnsi="Bookman Old Style"/>
        </w:rPr>
        <w:t>During the 129</w:t>
      </w:r>
      <w:r w:rsidRPr="00FC4AA7">
        <w:rPr>
          <w:rFonts w:ascii="Bookman Old Style" w:hAnsi="Bookman Old Style"/>
          <w:vertAlign w:val="superscript"/>
        </w:rPr>
        <w:t>th</w:t>
      </w:r>
      <w:r w:rsidRPr="00FC4AA7">
        <w:rPr>
          <w:rFonts w:ascii="Bookman Old Style" w:hAnsi="Bookman Old Style"/>
        </w:rPr>
        <w:t xml:space="preserve"> Maine Legislature </w:t>
      </w:r>
      <w:r w:rsidRPr="00FC4AA7">
        <w:rPr>
          <w:rFonts w:ascii="Bookman Old Style" w:hAnsi="Bookman Old Style"/>
          <w:b/>
        </w:rPr>
        <w:t>Public Law 2018, c. 388</w:t>
      </w:r>
      <w:r w:rsidRPr="00FC4AA7">
        <w:rPr>
          <w:rFonts w:ascii="Bookman Old Style" w:hAnsi="Bookman Old Style"/>
        </w:rPr>
        <w:t xml:space="preserve"> was enacted which further amends the Dental Practice Act by clarifying the accreditation standards, the qualifications for licensure, the practice requirements and the name of the occupational category to practice dental therapy.</w:t>
      </w:r>
    </w:p>
    <w:p w:rsidR="007A0EED" w:rsidRPr="00FC4AA7" w:rsidRDefault="007A0EED" w:rsidP="00FC4AA7">
      <w:pPr>
        <w:pBdr>
          <w:bottom w:val="single" w:sz="4" w:space="1" w:color="auto"/>
        </w:pBdr>
        <w:rPr>
          <w:rFonts w:ascii="Bookman Old Style" w:hAnsi="Bookman Old Style"/>
        </w:rPr>
      </w:pPr>
    </w:p>
    <w:p w:rsidR="000A36FC" w:rsidRPr="00FC4AA7" w:rsidRDefault="000A36FC" w:rsidP="00FC4AA7">
      <w:pPr>
        <w:rPr>
          <w:rFonts w:ascii="Bookman Old Style" w:hAnsi="Bookman Old Style"/>
        </w:rPr>
      </w:pPr>
    </w:p>
    <w:p w:rsidR="000A36FC" w:rsidRPr="00FC4AA7" w:rsidRDefault="000A36FC" w:rsidP="00FC4AA7">
      <w:pPr>
        <w:rPr>
          <w:rFonts w:ascii="Bookman Old Style" w:hAnsi="Bookman Old Style"/>
        </w:rPr>
      </w:pPr>
    </w:p>
    <w:p w:rsidR="00D004A9" w:rsidRPr="00FC4AA7" w:rsidRDefault="00D004A9" w:rsidP="00D004A9">
      <w:pPr>
        <w:rPr>
          <w:rFonts w:ascii="Bookman Old Style" w:hAnsi="Bookman Old Style"/>
          <w:b/>
        </w:rPr>
      </w:pPr>
      <w:r w:rsidRPr="00FC4AA7">
        <w:rPr>
          <w:rFonts w:ascii="Bookman Old Style" w:hAnsi="Bookman Old Style"/>
          <w:b/>
        </w:rPr>
        <w:t>CHAPTER 1:</w:t>
      </w:r>
      <w:r w:rsidR="00FC4AA7">
        <w:rPr>
          <w:rFonts w:ascii="Bookman Old Style" w:hAnsi="Bookman Old Style"/>
          <w:b/>
        </w:rPr>
        <w:t xml:space="preserve"> </w:t>
      </w:r>
      <w:r w:rsidRPr="00FC4AA7">
        <w:rPr>
          <w:rFonts w:ascii="Bookman Old Style" w:hAnsi="Bookman Old Style"/>
          <w:b/>
        </w:rPr>
        <w:t>Definitions</w:t>
      </w:r>
    </w:p>
    <w:p w:rsidR="00D004A9" w:rsidRPr="00FC4AA7" w:rsidRDefault="00D004A9" w:rsidP="00D004A9">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 xml:space="preserve">32 M.R.S.A. </w:t>
      </w:r>
      <w:r w:rsidR="00FC4AA7">
        <w:rPr>
          <w:rFonts w:ascii="Bookman Old Style" w:hAnsi="Bookman Old Style"/>
        </w:rPr>
        <w:t>§</w:t>
      </w:r>
      <w:r w:rsidR="00E41AA0" w:rsidRPr="00FC4AA7">
        <w:rPr>
          <w:rFonts w:ascii="Bookman Old Style" w:hAnsi="Bookman Old Style"/>
        </w:rPr>
        <w:t>18324</w:t>
      </w:r>
    </w:p>
    <w:p w:rsidR="00D004A9" w:rsidRPr="00FC4AA7" w:rsidRDefault="00D004A9" w:rsidP="00D004A9">
      <w:pPr>
        <w:rPr>
          <w:rFonts w:ascii="Bookman Old Style" w:hAnsi="Bookman Old Style"/>
        </w:rPr>
      </w:pPr>
      <w:r w:rsidRPr="00FC4AA7">
        <w:rPr>
          <w:rFonts w:ascii="Bookman Old Style" w:hAnsi="Bookman Old Style"/>
        </w:rPr>
        <w:t xml:space="preserve">PURPOSE: </w:t>
      </w:r>
      <w:r w:rsidR="007A0EED" w:rsidRPr="00FC4AA7">
        <w:rPr>
          <w:rFonts w:ascii="Bookman Old Style" w:hAnsi="Bookman Old Style"/>
        </w:rPr>
        <w:t xml:space="preserve">This chapter defines certain specialized terms used throughout all rules adopted by the board. The Board is expected to review this chapter to ensure compliance with current laws and to update by addressing outdated references, </w:t>
      </w:r>
      <w:r w:rsidR="007A0EED" w:rsidRPr="00FC4AA7">
        <w:rPr>
          <w:rFonts w:ascii="Bookman Old Style" w:hAnsi="Bookman Old Style"/>
        </w:rPr>
        <w:lastRenderedPageBreak/>
        <w:t>providing clarification of certain rules as may be necessary, and setting licensing standards, requirements,</w:t>
      </w:r>
      <w:r w:rsidR="00173097" w:rsidRPr="00FC4AA7">
        <w:rPr>
          <w:rFonts w:ascii="Bookman Old Style" w:hAnsi="Bookman Old Style"/>
        </w:rPr>
        <w:t xml:space="preserve"> and practice standards.</w:t>
      </w:r>
    </w:p>
    <w:p w:rsidR="00D004A9" w:rsidRPr="00FC4AA7" w:rsidRDefault="004B3036" w:rsidP="00D004A9">
      <w:pPr>
        <w:rPr>
          <w:rFonts w:ascii="Bookman Old Style" w:hAnsi="Bookman Old Style"/>
        </w:rPr>
      </w:pPr>
      <w:r w:rsidRPr="00FC4AA7">
        <w:rPr>
          <w:rFonts w:ascii="Bookman Old Style" w:hAnsi="Bookman Old Style"/>
        </w:rPr>
        <w:t>SCHEDULE FOR ADOPTION</w:t>
      </w:r>
      <w:r w:rsidR="00D004A9" w:rsidRPr="00FC4AA7">
        <w:rPr>
          <w:rFonts w:ascii="Bookman Old Style" w:hAnsi="Bookman Old Style"/>
        </w:rPr>
        <w:t>:</w:t>
      </w:r>
      <w:r w:rsidR="00FC4AA7">
        <w:rPr>
          <w:rFonts w:ascii="Bookman Old Style" w:hAnsi="Bookman Old Style"/>
        </w:rPr>
        <w:t xml:space="preserve"> </w:t>
      </w:r>
      <w:r w:rsidRPr="00FC4AA7">
        <w:rPr>
          <w:rFonts w:ascii="Bookman Old Style" w:hAnsi="Bookman Old Style"/>
        </w:rPr>
        <w:t>Anticipated completion 201</w:t>
      </w:r>
      <w:r w:rsidR="006974BD" w:rsidRPr="00FC4AA7">
        <w:rPr>
          <w:rFonts w:ascii="Bookman Old Style" w:hAnsi="Bookman Old Style"/>
        </w:rPr>
        <w:t>9</w:t>
      </w:r>
      <w:r w:rsidR="00390BA2" w:rsidRPr="00FC4AA7">
        <w:rPr>
          <w:rFonts w:ascii="Bookman Old Style" w:hAnsi="Bookman Old Style"/>
        </w:rPr>
        <w:t>-20</w:t>
      </w:r>
      <w:r w:rsidR="006974BD" w:rsidRPr="00FC4AA7">
        <w:rPr>
          <w:rFonts w:ascii="Bookman Old Style" w:hAnsi="Bookman Old Style"/>
        </w:rPr>
        <w:t>20</w:t>
      </w:r>
      <w:r w:rsidRPr="00FC4AA7">
        <w:rPr>
          <w:rFonts w:ascii="Bookman Old Style" w:hAnsi="Bookman Old Style"/>
        </w:rPr>
        <w:t>.</w:t>
      </w:r>
    </w:p>
    <w:p w:rsidR="00D004A9" w:rsidRPr="00FC4AA7" w:rsidRDefault="00D004A9" w:rsidP="00D004A9">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004B3036" w:rsidRPr="00FC4AA7">
        <w:rPr>
          <w:rFonts w:ascii="Bookman Old Style" w:hAnsi="Bookman Old Style"/>
        </w:rPr>
        <w:t>Licensees</w:t>
      </w:r>
    </w:p>
    <w:p w:rsidR="00311E99" w:rsidRPr="00FC4AA7" w:rsidRDefault="00311E99" w:rsidP="00523208">
      <w:pPr>
        <w:rPr>
          <w:rFonts w:ascii="Bookman Old Style" w:hAnsi="Bookman Old Style"/>
          <w:b/>
        </w:rPr>
      </w:pPr>
    </w:p>
    <w:p w:rsidR="00523208" w:rsidRPr="00FC4AA7" w:rsidRDefault="00523208" w:rsidP="00523208">
      <w:pPr>
        <w:rPr>
          <w:rFonts w:ascii="Bookman Old Style" w:hAnsi="Bookman Old Style"/>
          <w:b/>
        </w:rPr>
      </w:pPr>
      <w:r w:rsidRPr="00FC4AA7">
        <w:rPr>
          <w:rFonts w:ascii="Bookman Old Style" w:hAnsi="Bookman Old Style"/>
          <w:b/>
        </w:rPr>
        <w:t xml:space="preserve">CHAPTER </w:t>
      </w:r>
      <w:r w:rsidR="00C067ED" w:rsidRPr="00FC4AA7">
        <w:rPr>
          <w:rFonts w:ascii="Bookman Old Style" w:hAnsi="Bookman Old Style"/>
          <w:b/>
        </w:rPr>
        <w:t>2:</w:t>
      </w:r>
      <w:r w:rsidR="00FC4AA7">
        <w:rPr>
          <w:rFonts w:ascii="Bookman Old Style" w:hAnsi="Bookman Old Style"/>
          <w:b/>
        </w:rPr>
        <w:t xml:space="preserve"> </w:t>
      </w:r>
      <w:r w:rsidR="00C067ED" w:rsidRPr="00FC4AA7">
        <w:rPr>
          <w:rFonts w:ascii="Bookman Old Style" w:hAnsi="Bookman Old Style"/>
          <w:b/>
        </w:rPr>
        <w:t>Rules Relating to Dental Hygienists</w:t>
      </w:r>
    </w:p>
    <w:p w:rsidR="00C067ED" w:rsidRPr="00FC4AA7" w:rsidRDefault="00C067ED" w:rsidP="00C067ED">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 xml:space="preserve">32 M.R.S.A. </w:t>
      </w:r>
      <w:r w:rsidR="00E41AA0" w:rsidRPr="00FC4AA7">
        <w:rPr>
          <w:rFonts w:ascii="Bookman Old Style" w:hAnsi="Bookman Old Style"/>
        </w:rPr>
        <w:t>§</w:t>
      </w:r>
      <w:r w:rsidR="00FC4AA7">
        <w:rPr>
          <w:rFonts w:ascii="Bookman Old Style" w:hAnsi="Bookman Old Style"/>
        </w:rPr>
        <w:t xml:space="preserve">§ </w:t>
      </w:r>
      <w:r w:rsidR="00E41AA0" w:rsidRPr="00FC4AA7">
        <w:rPr>
          <w:rFonts w:ascii="Bookman Old Style" w:hAnsi="Bookman Old Style"/>
        </w:rPr>
        <w:t>18324, 18345</w:t>
      </w:r>
    </w:p>
    <w:p w:rsidR="00C067ED" w:rsidRPr="00FC4AA7" w:rsidRDefault="0099446D" w:rsidP="00C067ED">
      <w:pPr>
        <w:rPr>
          <w:rFonts w:ascii="Bookman Old Style" w:hAnsi="Bookman Old Style"/>
        </w:rPr>
      </w:pPr>
      <w:r w:rsidRPr="00FC4AA7">
        <w:rPr>
          <w:rFonts w:ascii="Bookman Old Style" w:hAnsi="Bookman Old Style"/>
        </w:rPr>
        <w:t xml:space="preserve">PURPOSE: </w:t>
      </w:r>
      <w:r w:rsidR="00292FB4" w:rsidRPr="00FC4AA7">
        <w:rPr>
          <w:rFonts w:ascii="Bookman Old Style" w:hAnsi="Bookman Old Style"/>
        </w:rPr>
        <w:t>T</w:t>
      </w:r>
      <w:r w:rsidR="007A0EED" w:rsidRPr="00FC4AA7">
        <w:rPr>
          <w:rFonts w:ascii="Bookman Old Style" w:hAnsi="Bookman Old Style"/>
        </w:rPr>
        <w:t>his chapter outlines the scope of practice of a dental hygienist</w:t>
      </w:r>
      <w:r w:rsidR="00173097" w:rsidRPr="00FC4AA7">
        <w:rPr>
          <w:rFonts w:ascii="Bookman Old Style" w:hAnsi="Bookman Old Style"/>
        </w:rPr>
        <w:t xml:space="preserve">, procedures for </w:t>
      </w:r>
      <w:r w:rsidR="000214DE" w:rsidRPr="00FC4AA7">
        <w:rPr>
          <w:rFonts w:ascii="Bookman Old Style" w:hAnsi="Bookman Old Style"/>
        </w:rPr>
        <w:t xml:space="preserve">notifying and practicing under </w:t>
      </w:r>
      <w:r w:rsidR="00173097" w:rsidRPr="00FC4AA7">
        <w:rPr>
          <w:rFonts w:ascii="Bookman Old Style" w:hAnsi="Bookman Old Style"/>
        </w:rPr>
        <w:t>public health supervision</w:t>
      </w:r>
      <w:r w:rsidR="000214DE" w:rsidRPr="00FC4AA7">
        <w:rPr>
          <w:rFonts w:ascii="Bookman Old Style" w:hAnsi="Bookman Old Style"/>
        </w:rPr>
        <w:t xml:space="preserve"> status, requirements for obtaining permits to administer nitrous oxide and local anesthesia, and other duties </w:t>
      </w:r>
      <w:r w:rsidR="00173097" w:rsidRPr="00FC4AA7">
        <w:rPr>
          <w:rFonts w:ascii="Bookman Old Style" w:hAnsi="Bookman Old Style"/>
        </w:rPr>
        <w:t>authorized under the direct and general supervision of a dentist</w:t>
      </w:r>
      <w:r w:rsidR="00292FB4" w:rsidRPr="00FC4AA7">
        <w:rPr>
          <w:rFonts w:ascii="Bookman Old Style" w:hAnsi="Bookman Old Style"/>
        </w:rPr>
        <w:t>.</w:t>
      </w:r>
      <w:r w:rsidR="00173097" w:rsidRPr="00FC4AA7">
        <w:rPr>
          <w:rFonts w:ascii="Bookman Old Style" w:hAnsi="Bookman Old Style"/>
        </w:rPr>
        <w:t xml:space="preserve"> The Board is expected to review this chapter to ensure compliance with current laws and to update by addressing outdated references, providing clarification of certain rules as may be necessary.</w:t>
      </w:r>
    </w:p>
    <w:p w:rsidR="004B3036" w:rsidRPr="00FC4AA7" w:rsidRDefault="004B3036" w:rsidP="004B3036">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w:t>
      </w:r>
      <w:r w:rsidR="000A36FC" w:rsidRPr="00FC4AA7">
        <w:rPr>
          <w:rFonts w:ascii="Bookman Old Style" w:hAnsi="Bookman Old Style"/>
        </w:rPr>
        <w:t>9</w:t>
      </w:r>
      <w:r w:rsidR="00390BA2" w:rsidRPr="00FC4AA7">
        <w:rPr>
          <w:rFonts w:ascii="Bookman Old Style" w:hAnsi="Bookman Old Style"/>
        </w:rPr>
        <w:t>-20</w:t>
      </w:r>
      <w:r w:rsidR="000A36FC" w:rsidRPr="00FC4AA7">
        <w:rPr>
          <w:rFonts w:ascii="Bookman Old Style" w:hAnsi="Bookman Old Style"/>
        </w:rPr>
        <w:t>20</w:t>
      </w:r>
      <w:r w:rsidRPr="00FC4AA7">
        <w:rPr>
          <w:rFonts w:ascii="Bookman Old Style" w:hAnsi="Bookman Old Style"/>
        </w:rPr>
        <w:t>.</w:t>
      </w:r>
    </w:p>
    <w:p w:rsidR="004B3036" w:rsidRPr="00FC4AA7" w:rsidRDefault="004B3036" w:rsidP="004B3036">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w:t>
      </w:r>
    </w:p>
    <w:p w:rsidR="00311E99" w:rsidRPr="00FC4AA7" w:rsidRDefault="00311E99" w:rsidP="00C067ED">
      <w:pPr>
        <w:rPr>
          <w:rFonts w:ascii="Bookman Old Style" w:hAnsi="Bookman Old Style"/>
        </w:rPr>
      </w:pPr>
    </w:p>
    <w:p w:rsidR="00C067ED" w:rsidRPr="00FC4AA7" w:rsidRDefault="00C067ED" w:rsidP="00C067ED">
      <w:pPr>
        <w:rPr>
          <w:rFonts w:ascii="Bookman Old Style" w:hAnsi="Bookman Old Style"/>
          <w:b/>
        </w:rPr>
      </w:pPr>
      <w:r w:rsidRPr="00FC4AA7">
        <w:rPr>
          <w:rFonts w:ascii="Bookman Old Style" w:hAnsi="Bookman Old Style"/>
          <w:b/>
        </w:rPr>
        <w:t>CHAPTER 3:</w:t>
      </w:r>
      <w:r w:rsidR="00FC4AA7">
        <w:rPr>
          <w:rFonts w:ascii="Bookman Old Style" w:hAnsi="Bookman Old Style"/>
          <w:b/>
        </w:rPr>
        <w:t xml:space="preserve"> </w:t>
      </w:r>
      <w:r w:rsidRPr="00FC4AA7">
        <w:rPr>
          <w:rFonts w:ascii="Bookman Old Style" w:hAnsi="Bookman Old Style"/>
          <w:b/>
        </w:rPr>
        <w:t>Rules Relating to Dental Assistants</w:t>
      </w:r>
    </w:p>
    <w:p w:rsidR="00C067ED" w:rsidRPr="00FC4AA7" w:rsidRDefault="00C067ED" w:rsidP="00B54B7C">
      <w:pPr>
        <w:ind w:right="-180"/>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 xml:space="preserve">32 M.R.S.A. </w:t>
      </w:r>
      <w:r w:rsidR="00E41AA0" w:rsidRPr="00FC4AA7">
        <w:rPr>
          <w:rFonts w:ascii="Bookman Old Style" w:hAnsi="Bookman Old Style"/>
        </w:rPr>
        <w:t>§</w:t>
      </w:r>
      <w:r w:rsidR="00FC4AA7">
        <w:rPr>
          <w:rFonts w:ascii="Bookman Old Style" w:hAnsi="Bookman Old Style"/>
        </w:rPr>
        <w:t xml:space="preserve">§ </w:t>
      </w:r>
      <w:r w:rsidR="00E41AA0" w:rsidRPr="00FC4AA7">
        <w:rPr>
          <w:rFonts w:ascii="Bookman Old Style" w:hAnsi="Bookman Old Style"/>
        </w:rPr>
        <w:t>18324, 18371</w:t>
      </w:r>
    </w:p>
    <w:p w:rsidR="000214DE" w:rsidRPr="00FC4AA7" w:rsidRDefault="0099446D" w:rsidP="00C067ED">
      <w:pPr>
        <w:rPr>
          <w:rFonts w:ascii="Bookman Old Style" w:hAnsi="Bookman Old Style"/>
        </w:rPr>
      </w:pPr>
      <w:r w:rsidRPr="00FC4AA7">
        <w:rPr>
          <w:rFonts w:ascii="Bookman Old Style" w:hAnsi="Bookman Old Style"/>
        </w:rPr>
        <w:t xml:space="preserve">PURPOSE: </w:t>
      </w:r>
      <w:r w:rsidR="00292FB4" w:rsidRPr="00FC4AA7">
        <w:rPr>
          <w:rFonts w:ascii="Bookman Old Style" w:hAnsi="Bookman Old Style"/>
        </w:rPr>
        <w:t>Th</w:t>
      </w:r>
      <w:r w:rsidR="000214DE" w:rsidRPr="00FC4AA7">
        <w:rPr>
          <w:rFonts w:ascii="Bookman Old Style" w:hAnsi="Bookman Old Style"/>
        </w:rPr>
        <w:t xml:space="preserve">is chapter outlines the scope of practice of expanded function dental assistants, including duties that </w:t>
      </w:r>
      <w:r w:rsidR="00775C81" w:rsidRPr="00FC4AA7">
        <w:rPr>
          <w:rFonts w:ascii="Bookman Old Style" w:hAnsi="Bookman Old Style"/>
        </w:rPr>
        <w:t xml:space="preserve">a </w:t>
      </w:r>
      <w:r w:rsidR="000214DE" w:rsidRPr="00FC4AA7">
        <w:rPr>
          <w:rFonts w:ascii="Bookman Old Style" w:hAnsi="Bookman Old Style"/>
        </w:rPr>
        <w:t>dentist may delegate to dental assistants and certified dental assistants. The Board is expected to review this chapter to ensure compliance with current laws and to update by addressing outdated references, providing clarification of certain rules as may be necessary.</w:t>
      </w:r>
    </w:p>
    <w:p w:rsidR="004B3036" w:rsidRPr="00FC4AA7" w:rsidRDefault="004B3036" w:rsidP="004B3036">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000214DE" w:rsidRPr="00FC4AA7">
        <w:rPr>
          <w:rFonts w:ascii="Bookman Old Style" w:hAnsi="Bookman Old Style"/>
        </w:rPr>
        <w:t>Anticipated completion 201</w:t>
      </w:r>
      <w:r w:rsidR="000A36FC" w:rsidRPr="00FC4AA7">
        <w:rPr>
          <w:rFonts w:ascii="Bookman Old Style" w:hAnsi="Bookman Old Style"/>
        </w:rPr>
        <w:t>9</w:t>
      </w:r>
      <w:r w:rsidR="00390BA2" w:rsidRPr="00FC4AA7">
        <w:rPr>
          <w:rFonts w:ascii="Bookman Old Style" w:hAnsi="Bookman Old Style"/>
        </w:rPr>
        <w:t>-20</w:t>
      </w:r>
      <w:r w:rsidR="000A36FC" w:rsidRPr="00FC4AA7">
        <w:rPr>
          <w:rFonts w:ascii="Bookman Old Style" w:hAnsi="Bookman Old Style"/>
        </w:rPr>
        <w:t>20</w:t>
      </w:r>
      <w:r w:rsidR="000214DE" w:rsidRPr="00FC4AA7">
        <w:rPr>
          <w:rFonts w:ascii="Bookman Old Style" w:hAnsi="Bookman Old Style"/>
        </w:rPr>
        <w:t>.</w:t>
      </w:r>
    </w:p>
    <w:p w:rsidR="004B3036" w:rsidRPr="00FC4AA7" w:rsidRDefault="004B3036" w:rsidP="004B3036">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w:t>
      </w:r>
      <w:r w:rsidR="000214DE" w:rsidRPr="00FC4AA7">
        <w:rPr>
          <w:rFonts w:ascii="Bookman Old Style" w:hAnsi="Bookman Old Style"/>
        </w:rPr>
        <w:t xml:space="preserve"> and unlicensed individuals</w:t>
      </w:r>
    </w:p>
    <w:p w:rsidR="00311E99" w:rsidRPr="00FC4AA7" w:rsidRDefault="00311E99" w:rsidP="00E11D85">
      <w:pPr>
        <w:rPr>
          <w:rFonts w:ascii="Bookman Old Style" w:hAnsi="Bookman Old Style"/>
          <w:b/>
        </w:rPr>
      </w:pPr>
    </w:p>
    <w:p w:rsidR="00E11D85" w:rsidRPr="00FC4AA7" w:rsidRDefault="00E11D85" w:rsidP="00E11D85">
      <w:pPr>
        <w:rPr>
          <w:rFonts w:ascii="Bookman Old Style" w:hAnsi="Bookman Old Style"/>
          <w:b/>
        </w:rPr>
      </w:pPr>
      <w:r w:rsidRPr="00FC4AA7">
        <w:rPr>
          <w:rFonts w:ascii="Bookman Old Style" w:hAnsi="Bookman Old Style"/>
          <w:b/>
        </w:rPr>
        <w:t>CHAPTER 4:</w:t>
      </w:r>
      <w:r w:rsidR="00FC4AA7">
        <w:rPr>
          <w:rFonts w:ascii="Bookman Old Style" w:hAnsi="Bookman Old Style"/>
          <w:b/>
        </w:rPr>
        <w:t xml:space="preserve"> </w:t>
      </w:r>
      <w:r w:rsidRPr="00FC4AA7">
        <w:rPr>
          <w:rFonts w:ascii="Bookman Old Style" w:hAnsi="Bookman Old Style"/>
          <w:b/>
        </w:rPr>
        <w:t>Rules Relating to Practice of Denturism</w:t>
      </w:r>
    </w:p>
    <w:p w:rsidR="00E11D85" w:rsidRPr="00FC4AA7" w:rsidRDefault="00E11D85" w:rsidP="00B54B7C">
      <w:pPr>
        <w:ind w:right="-180"/>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 xml:space="preserve">32 M.R.S.A. </w:t>
      </w:r>
      <w:r w:rsidR="00E41AA0" w:rsidRPr="00FC4AA7">
        <w:rPr>
          <w:rFonts w:ascii="Bookman Old Style" w:hAnsi="Bookman Old Style"/>
        </w:rPr>
        <w:t>§</w:t>
      </w:r>
      <w:r w:rsidR="00FC4AA7">
        <w:rPr>
          <w:rFonts w:ascii="Bookman Old Style" w:hAnsi="Bookman Old Style"/>
        </w:rPr>
        <w:t xml:space="preserve">§ </w:t>
      </w:r>
      <w:r w:rsidR="00E41AA0" w:rsidRPr="00FC4AA7">
        <w:rPr>
          <w:rFonts w:ascii="Bookman Old Style" w:hAnsi="Bookman Old Style"/>
        </w:rPr>
        <w:t xml:space="preserve">18324, </w:t>
      </w:r>
      <w:r w:rsidR="00D4665C" w:rsidRPr="00FC4AA7">
        <w:rPr>
          <w:rFonts w:ascii="Bookman Old Style" w:hAnsi="Bookman Old Style"/>
        </w:rPr>
        <w:t>18378</w:t>
      </w:r>
    </w:p>
    <w:p w:rsidR="00E11D85" w:rsidRPr="00FC4AA7" w:rsidRDefault="00E11D85" w:rsidP="00E11D85">
      <w:pPr>
        <w:rPr>
          <w:rFonts w:ascii="Bookman Old Style" w:hAnsi="Bookman Old Style"/>
        </w:rPr>
      </w:pPr>
      <w:r w:rsidRPr="00FC4AA7">
        <w:rPr>
          <w:rFonts w:ascii="Bookman Old Style" w:hAnsi="Bookman Old Style"/>
        </w:rPr>
        <w:t xml:space="preserve">PURPOSE: </w:t>
      </w:r>
      <w:r w:rsidR="000214DE" w:rsidRPr="00FC4AA7">
        <w:rPr>
          <w:rFonts w:ascii="Bookman Old Style" w:hAnsi="Bookman Old Style"/>
        </w:rPr>
        <w:t>This chapter establishes the general practice standards for denturists</w:t>
      </w:r>
      <w:r w:rsidR="00517358" w:rsidRPr="00FC4AA7">
        <w:rPr>
          <w:rFonts w:ascii="Bookman Old Style" w:hAnsi="Bookman Old Style"/>
        </w:rPr>
        <w:t>.</w:t>
      </w:r>
      <w:r w:rsidR="000214DE" w:rsidRPr="00FC4AA7">
        <w:rPr>
          <w:rFonts w:ascii="Bookman Old Style" w:hAnsi="Bookman Old Style"/>
        </w:rPr>
        <w:t xml:space="preserve"> The Board is expected to review this chapter to ensure compliance with current laws and to update by addressing outdated references, providing clarification of certain rules as may be necessary.</w:t>
      </w:r>
    </w:p>
    <w:p w:rsidR="004B3036" w:rsidRPr="00FC4AA7" w:rsidRDefault="004B3036" w:rsidP="004B3036">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w:t>
      </w:r>
      <w:r w:rsidR="000A36FC" w:rsidRPr="00FC4AA7">
        <w:rPr>
          <w:rFonts w:ascii="Bookman Old Style" w:hAnsi="Bookman Old Style"/>
        </w:rPr>
        <w:t>9</w:t>
      </w:r>
      <w:r w:rsidR="00390BA2" w:rsidRPr="00FC4AA7">
        <w:rPr>
          <w:rFonts w:ascii="Bookman Old Style" w:hAnsi="Bookman Old Style"/>
        </w:rPr>
        <w:t>-20</w:t>
      </w:r>
      <w:r w:rsidR="000A36FC" w:rsidRPr="00FC4AA7">
        <w:rPr>
          <w:rFonts w:ascii="Bookman Old Style" w:hAnsi="Bookman Old Style"/>
        </w:rPr>
        <w:t>20</w:t>
      </w:r>
      <w:r w:rsidRPr="00FC4AA7">
        <w:rPr>
          <w:rFonts w:ascii="Bookman Old Style" w:hAnsi="Bookman Old Style"/>
        </w:rPr>
        <w:t>.</w:t>
      </w:r>
    </w:p>
    <w:p w:rsidR="004B3036" w:rsidRPr="00FC4AA7" w:rsidRDefault="004B3036" w:rsidP="004B3036">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w:t>
      </w:r>
    </w:p>
    <w:p w:rsidR="00311E99" w:rsidRPr="00FC4AA7" w:rsidRDefault="00311E99" w:rsidP="00141CFE">
      <w:pPr>
        <w:rPr>
          <w:rFonts w:ascii="Bookman Old Style" w:hAnsi="Bookman Old Style"/>
          <w:b/>
        </w:rPr>
      </w:pPr>
    </w:p>
    <w:p w:rsidR="00141CFE" w:rsidRPr="00FC4AA7" w:rsidRDefault="00141CFE" w:rsidP="00141CFE">
      <w:pPr>
        <w:rPr>
          <w:rFonts w:ascii="Bookman Old Style" w:hAnsi="Bookman Old Style"/>
          <w:b/>
        </w:rPr>
      </w:pPr>
      <w:r w:rsidRPr="00FC4AA7">
        <w:rPr>
          <w:rFonts w:ascii="Bookman Old Style" w:hAnsi="Bookman Old Style"/>
          <w:b/>
        </w:rPr>
        <w:t>CHAPTER 5:</w:t>
      </w:r>
      <w:r w:rsidR="00FC4AA7">
        <w:rPr>
          <w:rFonts w:ascii="Bookman Old Style" w:hAnsi="Bookman Old Style"/>
          <w:b/>
        </w:rPr>
        <w:t xml:space="preserve"> </w:t>
      </w:r>
      <w:r w:rsidRPr="00FC4AA7">
        <w:rPr>
          <w:rFonts w:ascii="Bookman Old Style" w:hAnsi="Bookman Old Style"/>
          <w:b/>
        </w:rPr>
        <w:t>Requirements for Licensure as a Denturist</w:t>
      </w:r>
    </w:p>
    <w:p w:rsidR="00141CFE" w:rsidRPr="00FC4AA7" w:rsidRDefault="00141CFE" w:rsidP="00141CFE">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 xml:space="preserve">32 M.R.S.A. </w:t>
      </w:r>
      <w:r w:rsidR="00E41AA0" w:rsidRPr="00FC4AA7">
        <w:rPr>
          <w:rFonts w:ascii="Bookman Old Style" w:hAnsi="Bookman Old Style"/>
        </w:rPr>
        <w:t>§</w:t>
      </w:r>
      <w:r w:rsidR="00FC4AA7">
        <w:rPr>
          <w:rFonts w:ascii="Bookman Old Style" w:hAnsi="Bookman Old Style"/>
        </w:rPr>
        <w:t xml:space="preserve">§ </w:t>
      </w:r>
      <w:r w:rsidR="00E41AA0" w:rsidRPr="00FC4AA7">
        <w:rPr>
          <w:rFonts w:ascii="Bookman Old Style" w:hAnsi="Bookman Old Style"/>
        </w:rPr>
        <w:t>18324</w:t>
      </w:r>
      <w:r w:rsidR="00D4665C" w:rsidRPr="00FC4AA7">
        <w:rPr>
          <w:rFonts w:ascii="Bookman Old Style" w:hAnsi="Bookman Old Style"/>
        </w:rPr>
        <w:t>, 18346</w:t>
      </w:r>
    </w:p>
    <w:p w:rsidR="00141CFE" w:rsidRPr="00FC4AA7" w:rsidRDefault="00141CFE" w:rsidP="00141CFE">
      <w:pPr>
        <w:rPr>
          <w:rFonts w:ascii="Bookman Old Style" w:hAnsi="Bookman Old Style"/>
        </w:rPr>
      </w:pPr>
      <w:r w:rsidRPr="00FC4AA7">
        <w:rPr>
          <w:rFonts w:ascii="Bookman Old Style" w:hAnsi="Bookman Old Style"/>
        </w:rPr>
        <w:t>PURPOSE: T</w:t>
      </w:r>
      <w:r w:rsidR="000214DE" w:rsidRPr="00FC4AA7">
        <w:rPr>
          <w:rFonts w:ascii="Bookman Old Style" w:hAnsi="Bookman Old Style"/>
        </w:rPr>
        <w:t>his chapter outlines the requirements for licensure as denturist</w:t>
      </w:r>
      <w:r w:rsidR="007418FD" w:rsidRPr="00FC4AA7">
        <w:rPr>
          <w:rFonts w:ascii="Bookman Old Style" w:hAnsi="Bookman Old Style"/>
        </w:rPr>
        <w:t xml:space="preserve"> and a denturist trainee</w:t>
      </w:r>
      <w:r w:rsidR="000214DE" w:rsidRPr="00FC4AA7">
        <w:rPr>
          <w:rFonts w:ascii="Bookman Old Style" w:hAnsi="Bookman Old Style"/>
        </w:rPr>
        <w:t>. The Board is expected to review this chapter to ensure compliance with current laws and to update by addressing outdated references, providing clarification of certain rules as may be necessary.</w:t>
      </w:r>
      <w:r w:rsidR="00A975D9" w:rsidRPr="00FC4AA7">
        <w:rPr>
          <w:rFonts w:ascii="Bookman Old Style" w:hAnsi="Bookman Old Style"/>
        </w:rPr>
        <w:t xml:space="preserve"> </w:t>
      </w:r>
    </w:p>
    <w:p w:rsidR="004B3036" w:rsidRPr="00FC4AA7" w:rsidRDefault="004B3036" w:rsidP="004B3036">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w:t>
      </w:r>
      <w:r w:rsidR="000A36FC" w:rsidRPr="00FC4AA7">
        <w:rPr>
          <w:rFonts w:ascii="Bookman Old Style" w:hAnsi="Bookman Old Style"/>
        </w:rPr>
        <w:t>9</w:t>
      </w:r>
      <w:r w:rsidR="00390BA2" w:rsidRPr="00FC4AA7">
        <w:rPr>
          <w:rFonts w:ascii="Bookman Old Style" w:hAnsi="Bookman Old Style"/>
        </w:rPr>
        <w:t>-20</w:t>
      </w:r>
      <w:r w:rsidR="000A36FC" w:rsidRPr="00FC4AA7">
        <w:rPr>
          <w:rFonts w:ascii="Bookman Old Style" w:hAnsi="Bookman Old Style"/>
        </w:rPr>
        <w:t>20</w:t>
      </w:r>
      <w:r w:rsidRPr="00FC4AA7">
        <w:rPr>
          <w:rFonts w:ascii="Bookman Old Style" w:hAnsi="Bookman Old Style"/>
        </w:rPr>
        <w:t>.</w:t>
      </w:r>
    </w:p>
    <w:p w:rsidR="004B3036" w:rsidRPr="00FC4AA7" w:rsidRDefault="004B3036" w:rsidP="004B3036">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w:t>
      </w:r>
      <w:r w:rsidR="00F946F0" w:rsidRPr="00FC4AA7">
        <w:rPr>
          <w:rFonts w:ascii="Bookman Old Style" w:hAnsi="Bookman Old Style"/>
        </w:rPr>
        <w:t xml:space="preserve"> and applicants</w:t>
      </w:r>
    </w:p>
    <w:p w:rsidR="000A36FC" w:rsidRPr="00FC4AA7" w:rsidRDefault="000A36FC" w:rsidP="00C067ED">
      <w:pPr>
        <w:rPr>
          <w:rFonts w:ascii="Bookman Old Style" w:hAnsi="Bookman Old Style"/>
        </w:rPr>
      </w:pPr>
    </w:p>
    <w:p w:rsidR="00B555D3" w:rsidRPr="00FC4AA7" w:rsidRDefault="00B555D3" w:rsidP="00B555D3">
      <w:pPr>
        <w:rPr>
          <w:rFonts w:ascii="Bookman Old Style" w:hAnsi="Bookman Old Style"/>
        </w:rPr>
      </w:pPr>
      <w:r w:rsidRPr="00FC4AA7">
        <w:rPr>
          <w:rFonts w:ascii="Bookman Old Style" w:hAnsi="Bookman Old Style"/>
          <w:b/>
        </w:rPr>
        <w:t>CHAPTER 6:</w:t>
      </w:r>
      <w:r w:rsidR="00FC4AA7">
        <w:rPr>
          <w:rFonts w:ascii="Bookman Old Style" w:hAnsi="Bookman Old Style"/>
          <w:b/>
        </w:rPr>
        <w:t xml:space="preserve"> </w:t>
      </w:r>
      <w:r w:rsidRPr="00FC4AA7">
        <w:rPr>
          <w:rFonts w:ascii="Bookman Old Style" w:hAnsi="Bookman Old Style"/>
          <w:b/>
        </w:rPr>
        <w:t>Rules for Radiation Barriers</w:t>
      </w:r>
    </w:p>
    <w:p w:rsidR="00B555D3" w:rsidRPr="00FC4AA7" w:rsidRDefault="00B555D3" w:rsidP="00B555D3">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 xml:space="preserve">32 M.R.S.A. </w:t>
      </w:r>
      <w:r w:rsidR="00FC4AA7">
        <w:rPr>
          <w:rFonts w:ascii="Bookman Old Style" w:hAnsi="Bookman Old Style"/>
        </w:rPr>
        <w:t>§</w:t>
      </w:r>
      <w:r w:rsidR="00E41AA0" w:rsidRPr="00FC4AA7">
        <w:rPr>
          <w:rFonts w:ascii="Bookman Old Style" w:hAnsi="Bookman Old Style"/>
        </w:rPr>
        <w:t>18324</w:t>
      </w:r>
    </w:p>
    <w:p w:rsidR="00B555D3" w:rsidRPr="00FC4AA7" w:rsidRDefault="00B555D3" w:rsidP="00B555D3">
      <w:pPr>
        <w:rPr>
          <w:rFonts w:ascii="Bookman Old Style" w:hAnsi="Bookman Old Style"/>
        </w:rPr>
      </w:pPr>
      <w:r w:rsidRPr="00FC4AA7">
        <w:rPr>
          <w:rFonts w:ascii="Bookman Old Style" w:hAnsi="Bookman Old Style"/>
        </w:rPr>
        <w:t>PURPOSE:</w:t>
      </w:r>
      <w:r w:rsidR="00FC4AA7">
        <w:rPr>
          <w:rFonts w:ascii="Bookman Old Style" w:hAnsi="Bookman Old Style"/>
        </w:rPr>
        <w:t xml:space="preserve"> </w:t>
      </w:r>
      <w:r w:rsidRPr="00FC4AA7">
        <w:rPr>
          <w:rFonts w:ascii="Bookman Old Style" w:hAnsi="Bookman Old Style"/>
        </w:rPr>
        <w:t>Th</w:t>
      </w:r>
      <w:r w:rsidR="00F946F0" w:rsidRPr="00FC4AA7">
        <w:rPr>
          <w:rFonts w:ascii="Bookman Old Style" w:hAnsi="Bookman Old Style"/>
        </w:rPr>
        <w:t>is chapter establishes the rules</w:t>
      </w:r>
      <w:r w:rsidR="00A6084D" w:rsidRPr="00FC4AA7">
        <w:rPr>
          <w:rFonts w:ascii="Bookman Old Style" w:hAnsi="Bookman Old Style"/>
        </w:rPr>
        <w:t xml:space="preserve"> requiring the use of radiation barriers in dental procedures involving the exposure of patients to ionizing radiation</w:t>
      </w:r>
      <w:r w:rsidRPr="00FC4AA7">
        <w:rPr>
          <w:rFonts w:ascii="Bookman Old Style" w:hAnsi="Bookman Old Style"/>
        </w:rPr>
        <w:t>.</w:t>
      </w:r>
      <w:r w:rsidR="00A6084D" w:rsidRPr="00FC4AA7">
        <w:rPr>
          <w:rFonts w:ascii="Bookman Old Style" w:hAnsi="Bookman Old Style"/>
        </w:rPr>
        <w:t xml:space="preserve"> The Board is expected to review this chapter to ensure compliance with current laws and to </w:t>
      </w:r>
      <w:r w:rsidR="00A6084D" w:rsidRPr="00FC4AA7">
        <w:rPr>
          <w:rFonts w:ascii="Bookman Old Style" w:hAnsi="Bookman Old Style"/>
        </w:rPr>
        <w:lastRenderedPageBreak/>
        <w:t>update by addressing outdated references, providing clarification of certain rules as may be necessary.</w:t>
      </w:r>
    </w:p>
    <w:p w:rsidR="004B3036" w:rsidRPr="00FC4AA7" w:rsidRDefault="004B3036" w:rsidP="004B3036">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w:t>
      </w:r>
      <w:r w:rsidR="000A36FC" w:rsidRPr="00FC4AA7">
        <w:rPr>
          <w:rFonts w:ascii="Bookman Old Style" w:hAnsi="Bookman Old Style"/>
        </w:rPr>
        <w:t>9</w:t>
      </w:r>
      <w:r w:rsidR="00390BA2" w:rsidRPr="00FC4AA7">
        <w:rPr>
          <w:rFonts w:ascii="Bookman Old Style" w:hAnsi="Bookman Old Style"/>
        </w:rPr>
        <w:t>-20</w:t>
      </w:r>
      <w:r w:rsidR="000A36FC" w:rsidRPr="00FC4AA7">
        <w:rPr>
          <w:rFonts w:ascii="Bookman Old Style" w:hAnsi="Bookman Old Style"/>
        </w:rPr>
        <w:t>20</w:t>
      </w:r>
      <w:r w:rsidRPr="00FC4AA7">
        <w:rPr>
          <w:rFonts w:ascii="Bookman Old Style" w:hAnsi="Bookman Old Style"/>
        </w:rPr>
        <w:t>.</w:t>
      </w:r>
    </w:p>
    <w:p w:rsidR="004B3036" w:rsidRPr="00FC4AA7" w:rsidRDefault="004B3036" w:rsidP="004B3036">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w:t>
      </w:r>
    </w:p>
    <w:p w:rsidR="00E41AA0" w:rsidRPr="00FC4AA7" w:rsidRDefault="00E41AA0" w:rsidP="00C53022">
      <w:pPr>
        <w:rPr>
          <w:rFonts w:ascii="Bookman Old Style" w:hAnsi="Bookman Old Style"/>
          <w:b/>
        </w:rPr>
      </w:pPr>
    </w:p>
    <w:p w:rsidR="004B1337" w:rsidRPr="00FC4AA7" w:rsidRDefault="004B1337" w:rsidP="00C53022">
      <w:pPr>
        <w:rPr>
          <w:rFonts w:ascii="Bookman Old Style" w:hAnsi="Bookman Old Style"/>
        </w:rPr>
      </w:pPr>
      <w:r w:rsidRPr="00FC4AA7">
        <w:rPr>
          <w:rFonts w:ascii="Bookman Old Style" w:hAnsi="Bookman Old Style"/>
          <w:b/>
        </w:rPr>
        <w:t>CHAPTER 7:</w:t>
      </w:r>
      <w:r w:rsidR="00FC4AA7">
        <w:rPr>
          <w:rFonts w:ascii="Bookman Old Style" w:hAnsi="Bookman Old Style"/>
          <w:b/>
        </w:rPr>
        <w:t xml:space="preserve"> </w:t>
      </w:r>
      <w:r w:rsidRPr="00FC4AA7">
        <w:rPr>
          <w:rFonts w:ascii="Bookman Old Style" w:hAnsi="Bookman Old Style"/>
          <w:b/>
        </w:rPr>
        <w:t>Licensing/Certification/Late Fees</w:t>
      </w:r>
    </w:p>
    <w:p w:rsidR="004B1337" w:rsidRPr="00FC4AA7" w:rsidRDefault="004B1337" w:rsidP="00C53022">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32 M.R.S.A. §</w:t>
      </w:r>
      <w:r w:rsidR="00FC4AA7">
        <w:rPr>
          <w:rFonts w:ascii="Bookman Old Style" w:hAnsi="Bookman Old Style"/>
        </w:rPr>
        <w:t xml:space="preserve">§ </w:t>
      </w:r>
      <w:r w:rsidR="00E41AA0" w:rsidRPr="00FC4AA7">
        <w:rPr>
          <w:rFonts w:ascii="Bookman Old Style" w:hAnsi="Bookman Old Style"/>
        </w:rPr>
        <w:t xml:space="preserve">18324, 18323(3), </w:t>
      </w:r>
      <w:r w:rsidR="00F771E6" w:rsidRPr="00FC4AA7">
        <w:rPr>
          <w:rFonts w:ascii="Bookman Old Style" w:hAnsi="Bookman Old Style"/>
        </w:rPr>
        <w:t>10 M.R.S. §8003(5)(C)(4)</w:t>
      </w:r>
    </w:p>
    <w:p w:rsidR="00A6084D" w:rsidRPr="00FC4AA7" w:rsidRDefault="004B1337" w:rsidP="00C53022">
      <w:pPr>
        <w:rPr>
          <w:rFonts w:ascii="Bookman Old Style" w:hAnsi="Bookman Old Style"/>
        </w:rPr>
      </w:pPr>
      <w:r w:rsidRPr="00FC4AA7">
        <w:rPr>
          <w:rFonts w:ascii="Bookman Old Style" w:hAnsi="Bookman Old Style"/>
        </w:rPr>
        <w:t>PURPOSE:</w:t>
      </w:r>
      <w:r w:rsidR="00FC4AA7">
        <w:rPr>
          <w:rFonts w:ascii="Bookman Old Style" w:hAnsi="Bookman Old Style"/>
        </w:rPr>
        <w:t xml:space="preserve"> </w:t>
      </w:r>
      <w:r w:rsidR="00BA35AA" w:rsidRPr="00FC4AA7">
        <w:rPr>
          <w:rFonts w:ascii="Bookman Old Style" w:hAnsi="Bookman Old Style"/>
        </w:rPr>
        <w:t>Th</w:t>
      </w:r>
      <w:r w:rsidR="00A6084D" w:rsidRPr="00FC4AA7">
        <w:rPr>
          <w:rFonts w:ascii="Bookman Old Style" w:hAnsi="Bookman Old Style"/>
        </w:rPr>
        <w:t>is chapter establishes fess for licensure, permits, reinstatements, late filings, and duplicate license fees. The Board is expected to review this chapter to ensure compliance with current laws and to update by addressing outdated references, providing clarification of certain rules as may be necessary.</w:t>
      </w:r>
    </w:p>
    <w:p w:rsidR="004B3036" w:rsidRPr="00FC4AA7" w:rsidRDefault="004B3036" w:rsidP="004B3036">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w:t>
      </w:r>
      <w:r w:rsidR="000A36FC" w:rsidRPr="00FC4AA7">
        <w:rPr>
          <w:rFonts w:ascii="Bookman Old Style" w:hAnsi="Bookman Old Style"/>
        </w:rPr>
        <w:t>9</w:t>
      </w:r>
      <w:r w:rsidR="00390BA2" w:rsidRPr="00FC4AA7">
        <w:rPr>
          <w:rFonts w:ascii="Bookman Old Style" w:hAnsi="Bookman Old Style"/>
        </w:rPr>
        <w:t>-20</w:t>
      </w:r>
      <w:r w:rsidR="000A36FC" w:rsidRPr="00FC4AA7">
        <w:rPr>
          <w:rFonts w:ascii="Bookman Old Style" w:hAnsi="Bookman Old Style"/>
        </w:rPr>
        <w:t>20</w:t>
      </w:r>
      <w:r w:rsidRPr="00FC4AA7">
        <w:rPr>
          <w:rFonts w:ascii="Bookman Old Style" w:hAnsi="Bookman Old Style"/>
        </w:rPr>
        <w:t>.</w:t>
      </w:r>
    </w:p>
    <w:p w:rsidR="004B3036" w:rsidRPr="00FC4AA7" w:rsidRDefault="004B3036" w:rsidP="004B3036">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w:t>
      </w:r>
      <w:r w:rsidR="00A6084D" w:rsidRPr="00FC4AA7">
        <w:rPr>
          <w:rFonts w:ascii="Bookman Old Style" w:hAnsi="Bookman Old Style"/>
        </w:rPr>
        <w:t xml:space="preserve"> and applicants</w:t>
      </w:r>
    </w:p>
    <w:p w:rsidR="00311E99" w:rsidRPr="00FC4AA7" w:rsidRDefault="00311E99" w:rsidP="00AB345A">
      <w:pPr>
        <w:rPr>
          <w:rFonts w:ascii="Bookman Old Style" w:hAnsi="Bookman Old Style"/>
          <w:b/>
        </w:rPr>
      </w:pPr>
    </w:p>
    <w:p w:rsidR="00AB345A" w:rsidRPr="00FC4AA7" w:rsidRDefault="00AB345A" w:rsidP="00AB345A">
      <w:pPr>
        <w:rPr>
          <w:rFonts w:ascii="Bookman Old Style" w:hAnsi="Bookman Old Style"/>
          <w:b/>
        </w:rPr>
      </w:pPr>
      <w:r w:rsidRPr="00FC4AA7">
        <w:rPr>
          <w:rFonts w:ascii="Bookman Old Style" w:hAnsi="Bookman Old Style"/>
          <w:b/>
        </w:rPr>
        <w:t>CHAPTER 8:</w:t>
      </w:r>
      <w:r w:rsidR="00FC4AA7">
        <w:rPr>
          <w:rFonts w:ascii="Bookman Old Style" w:hAnsi="Bookman Old Style"/>
          <w:b/>
        </w:rPr>
        <w:t xml:space="preserve"> </w:t>
      </w:r>
      <w:r w:rsidRPr="00FC4AA7">
        <w:rPr>
          <w:rFonts w:ascii="Bookman Old Style" w:hAnsi="Bookman Old Style"/>
          <w:b/>
        </w:rPr>
        <w:t>Advertising</w:t>
      </w:r>
    </w:p>
    <w:p w:rsidR="00AB345A" w:rsidRPr="00FC4AA7" w:rsidRDefault="00AB345A" w:rsidP="00AB345A">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32 M.R.S.A. §</w:t>
      </w:r>
      <w:r w:rsidR="00FC4AA7">
        <w:rPr>
          <w:rFonts w:ascii="Bookman Old Style" w:hAnsi="Bookman Old Style"/>
        </w:rPr>
        <w:t xml:space="preserve">§ </w:t>
      </w:r>
      <w:r w:rsidR="00D4665C" w:rsidRPr="00FC4AA7">
        <w:rPr>
          <w:rFonts w:ascii="Bookman Old Style" w:hAnsi="Bookman Old Style"/>
        </w:rPr>
        <w:t>18324, 18325</w:t>
      </w:r>
    </w:p>
    <w:p w:rsidR="00AB345A" w:rsidRPr="00FC4AA7" w:rsidRDefault="00A6084D" w:rsidP="00AB345A">
      <w:pPr>
        <w:rPr>
          <w:rFonts w:ascii="Bookman Old Style" w:hAnsi="Bookman Old Style"/>
        </w:rPr>
      </w:pPr>
      <w:r w:rsidRPr="00FC4AA7">
        <w:rPr>
          <w:rFonts w:ascii="Bookman Old Style" w:hAnsi="Bookman Old Style"/>
        </w:rPr>
        <w:t>PURPOSE: This chapter requires the identity of dental providers be included in advertisements made available to the public</w:t>
      </w:r>
      <w:r w:rsidR="004D5B80" w:rsidRPr="00FC4AA7">
        <w:rPr>
          <w:rFonts w:ascii="Bookman Old Style" w:hAnsi="Bookman Old Style"/>
        </w:rPr>
        <w:t>.</w:t>
      </w:r>
      <w:r w:rsidRPr="00FC4AA7">
        <w:rPr>
          <w:rFonts w:ascii="Bookman Old Style" w:hAnsi="Bookman Old Style"/>
        </w:rPr>
        <w:t xml:space="preserve"> The Board is expected to review this chapter to ensure compliance with current laws and to update by addressing outdated references, providing clarification of certain rules as may be necessary.</w:t>
      </w:r>
    </w:p>
    <w:p w:rsidR="004B3036" w:rsidRPr="00FC4AA7" w:rsidRDefault="004B3036" w:rsidP="004B3036">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w:t>
      </w:r>
      <w:r w:rsidR="000A36FC" w:rsidRPr="00FC4AA7">
        <w:rPr>
          <w:rFonts w:ascii="Bookman Old Style" w:hAnsi="Bookman Old Style"/>
        </w:rPr>
        <w:t>9</w:t>
      </w:r>
      <w:r w:rsidR="00390BA2" w:rsidRPr="00FC4AA7">
        <w:rPr>
          <w:rFonts w:ascii="Bookman Old Style" w:hAnsi="Bookman Old Style"/>
        </w:rPr>
        <w:t>-20</w:t>
      </w:r>
      <w:r w:rsidR="000A36FC" w:rsidRPr="00FC4AA7">
        <w:rPr>
          <w:rFonts w:ascii="Bookman Old Style" w:hAnsi="Bookman Old Style"/>
        </w:rPr>
        <w:t>20</w:t>
      </w:r>
      <w:r w:rsidRPr="00FC4AA7">
        <w:rPr>
          <w:rFonts w:ascii="Bookman Old Style" w:hAnsi="Bookman Old Style"/>
        </w:rPr>
        <w:t>.</w:t>
      </w:r>
    </w:p>
    <w:p w:rsidR="004B3036" w:rsidRPr="00FC4AA7" w:rsidRDefault="004B3036" w:rsidP="004B3036">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w:t>
      </w:r>
    </w:p>
    <w:p w:rsidR="00311E99" w:rsidRPr="00FC4AA7" w:rsidRDefault="00311E99" w:rsidP="00DD795C">
      <w:pPr>
        <w:rPr>
          <w:rFonts w:ascii="Bookman Old Style" w:hAnsi="Bookman Old Style"/>
          <w:b/>
        </w:rPr>
      </w:pPr>
    </w:p>
    <w:p w:rsidR="00CE35D3" w:rsidRPr="00FC4AA7" w:rsidRDefault="00CE35D3" w:rsidP="00CE35D3">
      <w:pPr>
        <w:rPr>
          <w:rFonts w:ascii="Bookman Old Style" w:hAnsi="Bookman Old Style"/>
          <w:b/>
        </w:rPr>
      </w:pPr>
      <w:r w:rsidRPr="00FC4AA7">
        <w:rPr>
          <w:rFonts w:ascii="Bookman Old Style" w:hAnsi="Bookman Old Style"/>
          <w:b/>
        </w:rPr>
        <w:t xml:space="preserve">CHAPTER </w:t>
      </w:r>
      <w:r w:rsidR="007C6EA7" w:rsidRPr="00FC4AA7">
        <w:rPr>
          <w:rFonts w:ascii="Bookman Old Style" w:hAnsi="Bookman Old Style"/>
          <w:b/>
        </w:rPr>
        <w:t>9</w:t>
      </w:r>
      <w:r w:rsidRPr="00FC4AA7">
        <w:rPr>
          <w:rFonts w:ascii="Bookman Old Style" w:hAnsi="Bookman Old Style"/>
          <w:b/>
        </w:rPr>
        <w:t>:</w:t>
      </w:r>
      <w:r w:rsidR="00FC4AA7">
        <w:rPr>
          <w:rFonts w:ascii="Bookman Old Style" w:hAnsi="Bookman Old Style"/>
          <w:b/>
        </w:rPr>
        <w:t xml:space="preserve"> </w:t>
      </w:r>
      <w:r w:rsidR="007C6EA7" w:rsidRPr="00FC4AA7">
        <w:rPr>
          <w:rFonts w:ascii="Bookman Old Style" w:hAnsi="Bookman Old Style"/>
          <w:b/>
        </w:rPr>
        <w:t>Complaints/Investigations/Unprofessional Conduct</w:t>
      </w:r>
    </w:p>
    <w:p w:rsidR="00CE35D3" w:rsidRPr="00FC4AA7" w:rsidRDefault="00CE35D3" w:rsidP="00FC4AA7">
      <w:pPr>
        <w:ind w:right="-180"/>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32 M.R.S.A. §</w:t>
      </w:r>
      <w:r w:rsidR="00FC4AA7">
        <w:rPr>
          <w:rFonts w:ascii="Bookman Old Style" w:hAnsi="Bookman Old Style"/>
        </w:rPr>
        <w:t xml:space="preserve">§ </w:t>
      </w:r>
      <w:r w:rsidR="00D4665C" w:rsidRPr="00FC4AA7">
        <w:rPr>
          <w:rFonts w:ascii="Bookman Old Style" w:hAnsi="Bookman Old Style"/>
        </w:rPr>
        <w:t>18323, 18324, 18325, and 10 M.R.S. §8003(5)</w:t>
      </w:r>
    </w:p>
    <w:p w:rsidR="00CE35D3" w:rsidRPr="00FC4AA7" w:rsidRDefault="00CE35D3" w:rsidP="00CE35D3">
      <w:pPr>
        <w:rPr>
          <w:rFonts w:ascii="Bookman Old Style" w:hAnsi="Bookman Old Style"/>
        </w:rPr>
      </w:pPr>
      <w:r w:rsidRPr="00FC4AA7">
        <w:rPr>
          <w:rFonts w:ascii="Bookman Old Style" w:hAnsi="Bookman Old Style"/>
        </w:rPr>
        <w:t>PURPOSE:</w:t>
      </w:r>
      <w:r w:rsidR="00A6084D" w:rsidRPr="00FC4AA7">
        <w:rPr>
          <w:rFonts w:ascii="Bookman Old Style" w:hAnsi="Bookman Old Style"/>
        </w:rPr>
        <w:t xml:space="preserve"> This chapter describes the procedure by which the Board processes and/or initiates complaints and </w:t>
      </w:r>
      <w:r w:rsidR="00770BA4" w:rsidRPr="00FC4AA7">
        <w:rPr>
          <w:rFonts w:ascii="Bookman Old Style" w:hAnsi="Bookman Old Style"/>
        </w:rPr>
        <w:t>investigations and</w:t>
      </w:r>
      <w:r w:rsidR="00A6084D" w:rsidRPr="00FC4AA7">
        <w:rPr>
          <w:rFonts w:ascii="Bookman Old Style" w:hAnsi="Bookman Old Style"/>
        </w:rPr>
        <w:t xml:space="preserve"> defines acts or </w:t>
      </w:r>
      <w:r w:rsidR="00BD62C0" w:rsidRPr="00FC4AA7">
        <w:rPr>
          <w:rFonts w:ascii="Bookman Old Style" w:hAnsi="Bookman Old Style"/>
        </w:rPr>
        <w:t>omissions that constitute</w:t>
      </w:r>
      <w:r w:rsidR="00A6084D" w:rsidRPr="00FC4AA7">
        <w:rPr>
          <w:rFonts w:ascii="Bookman Old Style" w:hAnsi="Bookman Old Style"/>
        </w:rPr>
        <w:t xml:space="preserve"> “unprofessional conduct</w:t>
      </w:r>
      <w:r w:rsidR="00646F49" w:rsidRPr="00FC4AA7">
        <w:rPr>
          <w:rFonts w:ascii="Bookman Old Style" w:hAnsi="Bookman Old Style"/>
        </w:rPr>
        <w:t>.</w:t>
      </w:r>
      <w:r w:rsidR="00A6084D" w:rsidRPr="00FC4AA7">
        <w:rPr>
          <w:rFonts w:ascii="Bookman Old Style" w:hAnsi="Bookman Old Style"/>
        </w:rPr>
        <w:t xml:space="preserve">” </w:t>
      </w:r>
      <w:r w:rsidR="00BD62C0" w:rsidRPr="00FC4AA7">
        <w:rPr>
          <w:rFonts w:ascii="Bookman Old Style" w:hAnsi="Bookman Old Style"/>
        </w:rPr>
        <w:t>The Board is expected to review this chapter to ensure compliance with current laws and to update by addressing outdated references, providing clarification of certain rules as may be necessary.</w:t>
      </w:r>
    </w:p>
    <w:p w:rsidR="004B3036" w:rsidRPr="00FC4AA7" w:rsidRDefault="004B3036" w:rsidP="004B3036">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00C8317D" w:rsidRPr="00FC4AA7">
        <w:rPr>
          <w:rFonts w:ascii="Bookman Old Style" w:hAnsi="Bookman Old Style"/>
        </w:rPr>
        <w:t>Anticipated completion 201</w:t>
      </w:r>
      <w:r w:rsidR="000A36FC" w:rsidRPr="00FC4AA7">
        <w:rPr>
          <w:rFonts w:ascii="Bookman Old Style" w:hAnsi="Bookman Old Style"/>
        </w:rPr>
        <w:t>9</w:t>
      </w:r>
      <w:r w:rsidR="00390BA2" w:rsidRPr="00FC4AA7">
        <w:rPr>
          <w:rFonts w:ascii="Bookman Old Style" w:hAnsi="Bookman Old Style"/>
        </w:rPr>
        <w:t>-20</w:t>
      </w:r>
      <w:r w:rsidR="000A36FC" w:rsidRPr="00FC4AA7">
        <w:rPr>
          <w:rFonts w:ascii="Bookman Old Style" w:hAnsi="Bookman Old Style"/>
        </w:rPr>
        <w:t>20</w:t>
      </w:r>
      <w:r w:rsidRPr="00FC4AA7">
        <w:rPr>
          <w:rFonts w:ascii="Bookman Old Style" w:hAnsi="Bookman Old Style"/>
        </w:rPr>
        <w:t>.</w:t>
      </w:r>
    </w:p>
    <w:p w:rsidR="004B3036" w:rsidRPr="00FC4AA7" w:rsidRDefault="004B3036" w:rsidP="004B3036">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w:t>
      </w:r>
    </w:p>
    <w:p w:rsidR="00311E99" w:rsidRPr="00FC4AA7" w:rsidRDefault="00311E99" w:rsidP="00646F49">
      <w:pPr>
        <w:rPr>
          <w:rFonts w:ascii="Bookman Old Style" w:hAnsi="Bookman Old Style"/>
          <w:b/>
        </w:rPr>
      </w:pPr>
    </w:p>
    <w:p w:rsidR="00646F49" w:rsidRPr="00FC4AA7" w:rsidRDefault="00646F49" w:rsidP="00646F49">
      <w:pPr>
        <w:rPr>
          <w:rFonts w:ascii="Bookman Old Style" w:hAnsi="Bookman Old Style"/>
          <w:b/>
        </w:rPr>
      </w:pPr>
      <w:r w:rsidRPr="00FC4AA7">
        <w:rPr>
          <w:rFonts w:ascii="Bookman Old Style" w:hAnsi="Bookman Old Style"/>
          <w:b/>
        </w:rPr>
        <w:t>CHAPTER 10:</w:t>
      </w:r>
      <w:r w:rsidR="00FC4AA7">
        <w:rPr>
          <w:rFonts w:ascii="Bookman Old Style" w:hAnsi="Bookman Old Style"/>
          <w:b/>
        </w:rPr>
        <w:t xml:space="preserve"> </w:t>
      </w:r>
      <w:r w:rsidRPr="00FC4AA7">
        <w:rPr>
          <w:rFonts w:ascii="Bookman Old Style" w:hAnsi="Bookman Old Style"/>
          <w:b/>
        </w:rPr>
        <w:t>Licensure Requirements for Dental Radiographers</w:t>
      </w:r>
    </w:p>
    <w:p w:rsidR="00646F49" w:rsidRPr="00FC4AA7" w:rsidRDefault="00646F49" w:rsidP="00646F49">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32 M.R.S.A. §</w:t>
      </w:r>
      <w:r w:rsidR="00FC4AA7">
        <w:rPr>
          <w:rFonts w:ascii="Bookman Old Style" w:hAnsi="Bookman Old Style"/>
        </w:rPr>
        <w:t xml:space="preserve">§ </w:t>
      </w:r>
      <w:r w:rsidR="00D4665C" w:rsidRPr="00FC4AA7">
        <w:rPr>
          <w:rFonts w:ascii="Bookman Old Style" w:hAnsi="Bookman Old Style"/>
        </w:rPr>
        <w:t>18324, 18343</w:t>
      </w:r>
    </w:p>
    <w:p w:rsidR="00646F49" w:rsidRPr="00FC4AA7" w:rsidRDefault="00646F49" w:rsidP="00646F49">
      <w:pPr>
        <w:rPr>
          <w:rFonts w:ascii="Bookman Old Style" w:hAnsi="Bookman Old Style"/>
        </w:rPr>
      </w:pPr>
      <w:r w:rsidRPr="00FC4AA7">
        <w:rPr>
          <w:rFonts w:ascii="Bookman Old Style" w:hAnsi="Bookman Old Style"/>
        </w:rPr>
        <w:t xml:space="preserve">PURPOSE: </w:t>
      </w:r>
      <w:r w:rsidR="00BD62C0" w:rsidRPr="00FC4AA7">
        <w:rPr>
          <w:rFonts w:ascii="Bookman Old Style" w:hAnsi="Bookman Old Style"/>
        </w:rPr>
        <w:t>This rule establishes the qualifications for licensure as a dental radiographer. The Board is expected to review this chapter to ensure compliance with current laws and to update by addressing outdated references, providing clarification of certain rules as may be necessary.</w:t>
      </w:r>
    </w:p>
    <w:p w:rsidR="004B3036" w:rsidRPr="00FC4AA7" w:rsidRDefault="004B3036" w:rsidP="004B3036">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w:t>
      </w:r>
      <w:r w:rsidR="000A36FC" w:rsidRPr="00FC4AA7">
        <w:rPr>
          <w:rFonts w:ascii="Bookman Old Style" w:hAnsi="Bookman Old Style"/>
        </w:rPr>
        <w:t>9</w:t>
      </w:r>
      <w:r w:rsidR="00390BA2" w:rsidRPr="00FC4AA7">
        <w:rPr>
          <w:rFonts w:ascii="Bookman Old Style" w:hAnsi="Bookman Old Style"/>
        </w:rPr>
        <w:t>-20</w:t>
      </w:r>
      <w:r w:rsidR="000A36FC" w:rsidRPr="00FC4AA7">
        <w:rPr>
          <w:rFonts w:ascii="Bookman Old Style" w:hAnsi="Bookman Old Style"/>
        </w:rPr>
        <w:t>20</w:t>
      </w:r>
      <w:r w:rsidRPr="00FC4AA7">
        <w:rPr>
          <w:rFonts w:ascii="Bookman Old Style" w:hAnsi="Bookman Old Style"/>
        </w:rPr>
        <w:t>.</w:t>
      </w:r>
    </w:p>
    <w:p w:rsidR="004B3036" w:rsidRPr="00FC4AA7" w:rsidRDefault="004B3036" w:rsidP="004B3036">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00BD62C0" w:rsidRPr="00FC4AA7">
        <w:rPr>
          <w:rFonts w:ascii="Bookman Old Style" w:hAnsi="Bookman Old Style"/>
        </w:rPr>
        <w:t>Licensees and applicants</w:t>
      </w:r>
    </w:p>
    <w:p w:rsidR="000A36FC" w:rsidRPr="00FC4AA7" w:rsidRDefault="000A36FC" w:rsidP="004B3036">
      <w:pPr>
        <w:rPr>
          <w:rFonts w:ascii="Bookman Old Style" w:hAnsi="Bookman Old Style"/>
        </w:rPr>
      </w:pPr>
    </w:p>
    <w:p w:rsidR="00A756CA" w:rsidRPr="00FC4AA7" w:rsidRDefault="00A756CA" w:rsidP="00A756CA">
      <w:pPr>
        <w:rPr>
          <w:rFonts w:ascii="Bookman Old Style" w:hAnsi="Bookman Old Style"/>
          <w:b/>
        </w:rPr>
      </w:pPr>
      <w:r w:rsidRPr="00FC4AA7">
        <w:rPr>
          <w:rFonts w:ascii="Bookman Old Style" w:hAnsi="Bookman Old Style"/>
          <w:b/>
        </w:rPr>
        <w:t>CHAPTER 11:</w:t>
      </w:r>
      <w:r w:rsidR="00FC4AA7">
        <w:rPr>
          <w:rFonts w:ascii="Bookman Old Style" w:hAnsi="Bookman Old Style"/>
          <w:b/>
        </w:rPr>
        <w:t xml:space="preserve"> </w:t>
      </w:r>
      <w:r w:rsidRPr="00FC4AA7">
        <w:rPr>
          <w:rFonts w:ascii="Bookman Old Style" w:hAnsi="Bookman Old Style"/>
          <w:b/>
        </w:rPr>
        <w:t>Requirements for Licensure as Dental Hygienists</w:t>
      </w:r>
    </w:p>
    <w:p w:rsidR="00A756CA" w:rsidRPr="00FC4AA7" w:rsidRDefault="00A756CA" w:rsidP="00A756CA">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32 M.R.S.A. §</w:t>
      </w:r>
      <w:r w:rsidR="00FC4AA7">
        <w:rPr>
          <w:rFonts w:ascii="Bookman Old Style" w:hAnsi="Bookman Old Style"/>
        </w:rPr>
        <w:t xml:space="preserve">§ </w:t>
      </w:r>
      <w:r w:rsidR="00D4665C" w:rsidRPr="00FC4AA7">
        <w:rPr>
          <w:rFonts w:ascii="Bookman Old Style" w:hAnsi="Bookman Old Style"/>
        </w:rPr>
        <w:t>18324, 18345</w:t>
      </w:r>
    </w:p>
    <w:p w:rsidR="00A756CA" w:rsidRPr="00FC4AA7" w:rsidRDefault="00A756CA" w:rsidP="00A756CA">
      <w:pPr>
        <w:rPr>
          <w:rFonts w:ascii="Bookman Old Style" w:hAnsi="Bookman Old Style"/>
        </w:rPr>
      </w:pPr>
      <w:r w:rsidRPr="00FC4AA7">
        <w:rPr>
          <w:rFonts w:ascii="Bookman Old Style" w:hAnsi="Bookman Old Style"/>
        </w:rPr>
        <w:t xml:space="preserve">PURPOSE: </w:t>
      </w:r>
      <w:r w:rsidR="00BD62C0" w:rsidRPr="00FC4AA7">
        <w:rPr>
          <w:rFonts w:ascii="Bookman Old Style" w:hAnsi="Bookman Old Style"/>
        </w:rPr>
        <w:t>This chapter establishes the requirements for licensure as a dental hygienist</w:t>
      </w:r>
      <w:r w:rsidR="004D5B80" w:rsidRPr="00FC4AA7">
        <w:rPr>
          <w:rFonts w:ascii="Bookman Old Style" w:hAnsi="Bookman Old Style"/>
        </w:rPr>
        <w:t>.</w:t>
      </w:r>
      <w:r w:rsidR="00BD62C0" w:rsidRPr="00FC4AA7">
        <w:rPr>
          <w:rFonts w:ascii="Bookman Old Style" w:hAnsi="Bookman Old Style"/>
        </w:rPr>
        <w:t xml:space="preserve"> The Board is expected to review this chapter to ensure compliance with current laws and to update by addressing outdated references, providing clarification of certain rules as may be necessary.</w:t>
      </w:r>
    </w:p>
    <w:p w:rsidR="004B3036" w:rsidRPr="00FC4AA7" w:rsidRDefault="004B3036" w:rsidP="004B3036">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w:t>
      </w:r>
      <w:r w:rsidR="000A36FC" w:rsidRPr="00FC4AA7">
        <w:rPr>
          <w:rFonts w:ascii="Bookman Old Style" w:hAnsi="Bookman Old Style"/>
        </w:rPr>
        <w:t>9</w:t>
      </w:r>
      <w:r w:rsidR="00390BA2" w:rsidRPr="00FC4AA7">
        <w:rPr>
          <w:rFonts w:ascii="Bookman Old Style" w:hAnsi="Bookman Old Style"/>
        </w:rPr>
        <w:t>-20</w:t>
      </w:r>
      <w:r w:rsidR="000A36FC" w:rsidRPr="00FC4AA7">
        <w:rPr>
          <w:rFonts w:ascii="Bookman Old Style" w:hAnsi="Bookman Old Style"/>
        </w:rPr>
        <w:t>20</w:t>
      </w:r>
      <w:r w:rsidRPr="00FC4AA7">
        <w:rPr>
          <w:rFonts w:ascii="Bookman Old Style" w:hAnsi="Bookman Old Style"/>
        </w:rPr>
        <w:t>.</w:t>
      </w:r>
    </w:p>
    <w:p w:rsidR="004B3036" w:rsidRPr="00FC4AA7" w:rsidRDefault="004B3036" w:rsidP="004B3036">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w:t>
      </w:r>
      <w:r w:rsidR="00BD62C0" w:rsidRPr="00FC4AA7">
        <w:rPr>
          <w:rFonts w:ascii="Bookman Old Style" w:hAnsi="Bookman Old Style"/>
        </w:rPr>
        <w:t xml:space="preserve"> and applicants</w:t>
      </w:r>
    </w:p>
    <w:p w:rsidR="00311E99" w:rsidRPr="00FC4AA7" w:rsidRDefault="00311E99" w:rsidP="00CE35D3">
      <w:pPr>
        <w:rPr>
          <w:rFonts w:ascii="Bookman Old Style" w:hAnsi="Bookman Old Style"/>
        </w:rPr>
      </w:pPr>
    </w:p>
    <w:p w:rsidR="00F336E1" w:rsidRPr="00FC4AA7" w:rsidRDefault="00F336E1" w:rsidP="00F336E1">
      <w:pPr>
        <w:autoSpaceDE w:val="0"/>
        <w:autoSpaceDN w:val="0"/>
        <w:adjustRightInd w:val="0"/>
        <w:rPr>
          <w:rFonts w:ascii="Bookman Old Style" w:hAnsi="Bookman Old Style"/>
          <w:b/>
          <w:bCs/>
        </w:rPr>
      </w:pPr>
      <w:r w:rsidRPr="00FC4AA7">
        <w:rPr>
          <w:rFonts w:ascii="Bookman Old Style" w:hAnsi="Bookman Old Style"/>
          <w:b/>
          <w:bCs/>
        </w:rPr>
        <w:t>CHAPTER 12:</w:t>
      </w:r>
      <w:r w:rsidR="00FC4AA7">
        <w:rPr>
          <w:rFonts w:ascii="Bookman Old Style" w:hAnsi="Bookman Old Style"/>
          <w:b/>
          <w:bCs/>
        </w:rPr>
        <w:t xml:space="preserve"> </w:t>
      </w:r>
      <w:r w:rsidRPr="00FC4AA7">
        <w:rPr>
          <w:rFonts w:ascii="Bookman Old Style" w:hAnsi="Bookman Old Style"/>
          <w:b/>
          <w:bCs/>
        </w:rPr>
        <w:t>Requirements for Dental Licensure</w:t>
      </w:r>
    </w:p>
    <w:p w:rsidR="00F336E1" w:rsidRPr="00FC4AA7" w:rsidRDefault="00F336E1" w:rsidP="00F336E1">
      <w:pPr>
        <w:autoSpaceDE w:val="0"/>
        <w:autoSpaceDN w:val="0"/>
        <w:adjustRightInd w:val="0"/>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32 M.R.S.A. §</w:t>
      </w:r>
      <w:r w:rsidR="00FC4AA7">
        <w:rPr>
          <w:rFonts w:ascii="Bookman Old Style" w:hAnsi="Bookman Old Style"/>
        </w:rPr>
        <w:t xml:space="preserve">§ </w:t>
      </w:r>
      <w:r w:rsidR="00D4665C" w:rsidRPr="00FC4AA7">
        <w:rPr>
          <w:rFonts w:ascii="Bookman Old Style" w:hAnsi="Bookman Old Style"/>
        </w:rPr>
        <w:t>18324, 18342</w:t>
      </w:r>
    </w:p>
    <w:p w:rsidR="00F336E1" w:rsidRPr="00FC4AA7" w:rsidRDefault="00F336E1" w:rsidP="00F336E1">
      <w:pPr>
        <w:autoSpaceDE w:val="0"/>
        <w:autoSpaceDN w:val="0"/>
        <w:adjustRightInd w:val="0"/>
        <w:rPr>
          <w:rFonts w:ascii="Bookman Old Style" w:hAnsi="Bookman Old Style"/>
        </w:rPr>
      </w:pPr>
      <w:r w:rsidRPr="00FC4AA7">
        <w:rPr>
          <w:rFonts w:ascii="Bookman Old Style" w:hAnsi="Bookman Old Style"/>
        </w:rPr>
        <w:t xml:space="preserve">PURPOSE: </w:t>
      </w:r>
      <w:r w:rsidR="00BD62C0" w:rsidRPr="00FC4AA7">
        <w:rPr>
          <w:rFonts w:ascii="Bookman Old Style" w:hAnsi="Bookman Old Style"/>
        </w:rPr>
        <w:t>This chapter establishes the requirements for licensure as a dentist</w:t>
      </w:r>
      <w:r w:rsidR="007143CF" w:rsidRPr="00FC4AA7">
        <w:rPr>
          <w:rFonts w:ascii="Bookman Old Style" w:hAnsi="Bookman Old Style"/>
        </w:rPr>
        <w:t>.</w:t>
      </w:r>
      <w:r w:rsidR="00BD62C0" w:rsidRPr="00FC4AA7">
        <w:rPr>
          <w:rFonts w:ascii="Bookman Old Style" w:hAnsi="Bookman Old Style"/>
        </w:rPr>
        <w:t xml:space="preserve"> The Board is expected to review this chapter to ensure compliance with current laws and to update by addressing outdated references, providing clarification of certain rules as may be necessary.</w:t>
      </w:r>
    </w:p>
    <w:p w:rsidR="004B3036" w:rsidRPr="00FC4AA7" w:rsidRDefault="004B3036" w:rsidP="004B3036">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w:t>
      </w:r>
      <w:r w:rsidR="000A36FC" w:rsidRPr="00FC4AA7">
        <w:rPr>
          <w:rFonts w:ascii="Bookman Old Style" w:hAnsi="Bookman Old Style"/>
        </w:rPr>
        <w:t>9</w:t>
      </w:r>
      <w:r w:rsidR="00390BA2" w:rsidRPr="00FC4AA7">
        <w:rPr>
          <w:rFonts w:ascii="Bookman Old Style" w:hAnsi="Bookman Old Style"/>
        </w:rPr>
        <w:t>-20</w:t>
      </w:r>
      <w:r w:rsidR="000A36FC" w:rsidRPr="00FC4AA7">
        <w:rPr>
          <w:rFonts w:ascii="Bookman Old Style" w:hAnsi="Bookman Old Style"/>
        </w:rPr>
        <w:t>20</w:t>
      </w:r>
      <w:r w:rsidRPr="00FC4AA7">
        <w:rPr>
          <w:rFonts w:ascii="Bookman Old Style" w:hAnsi="Bookman Old Style"/>
        </w:rPr>
        <w:t>.</w:t>
      </w:r>
    </w:p>
    <w:p w:rsidR="004B3036" w:rsidRPr="00FC4AA7" w:rsidRDefault="004B3036" w:rsidP="004B3036">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w:t>
      </w:r>
      <w:r w:rsidR="00BD62C0" w:rsidRPr="00FC4AA7">
        <w:rPr>
          <w:rFonts w:ascii="Bookman Old Style" w:hAnsi="Bookman Old Style"/>
        </w:rPr>
        <w:t xml:space="preserve"> and applicants</w:t>
      </w:r>
    </w:p>
    <w:p w:rsidR="00311E99" w:rsidRPr="00FC4AA7" w:rsidRDefault="00311E99" w:rsidP="00F336E1">
      <w:pPr>
        <w:rPr>
          <w:rFonts w:ascii="Bookman Old Style" w:hAnsi="Bookman Old Style"/>
        </w:rPr>
      </w:pPr>
    </w:p>
    <w:p w:rsidR="004B1337" w:rsidRPr="00FC4AA7" w:rsidRDefault="004B1337" w:rsidP="007C6EA7">
      <w:pPr>
        <w:rPr>
          <w:rFonts w:ascii="Bookman Old Style" w:hAnsi="Bookman Old Style"/>
        </w:rPr>
      </w:pPr>
      <w:r w:rsidRPr="00FC4AA7">
        <w:rPr>
          <w:rFonts w:ascii="Bookman Old Style" w:hAnsi="Bookman Old Style"/>
          <w:b/>
        </w:rPr>
        <w:t>CHAPTER 13:</w:t>
      </w:r>
      <w:r w:rsidR="00FC4AA7">
        <w:rPr>
          <w:rFonts w:ascii="Bookman Old Style" w:hAnsi="Bookman Old Style"/>
          <w:b/>
        </w:rPr>
        <w:t xml:space="preserve"> </w:t>
      </w:r>
      <w:r w:rsidRPr="00FC4AA7">
        <w:rPr>
          <w:rFonts w:ascii="Bookman Old Style" w:hAnsi="Bookman Old Style"/>
          <w:b/>
        </w:rPr>
        <w:t>Continuing Education</w:t>
      </w:r>
    </w:p>
    <w:p w:rsidR="004B1337" w:rsidRPr="00FC4AA7" w:rsidRDefault="004B1337" w:rsidP="007C6EA7">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32 M.R.S.A. §</w:t>
      </w:r>
      <w:r w:rsidR="00FC4AA7">
        <w:rPr>
          <w:rFonts w:ascii="Bookman Old Style" w:hAnsi="Bookman Old Style"/>
        </w:rPr>
        <w:t xml:space="preserve">§ </w:t>
      </w:r>
      <w:r w:rsidR="00D4665C" w:rsidRPr="00FC4AA7">
        <w:rPr>
          <w:rFonts w:ascii="Bookman Old Style" w:hAnsi="Bookman Old Style"/>
        </w:rPr>
        <w:t>18324, 18</w:t>
      </w:r>
      <w:r w:rsidR="006E1359" w:rsidRPr="00FC4AA7">
        <w:rPr>
          <w:rFonts w:ascii="Bookman Old Style" w:hAnsi="Bookman Old Style"/>
        </w:rPr>
        <w:t>349, 18350, 18351 and</w:t>
      </w:r>
      <w:r w:rsidR="00B54B7C" w:rsidRPr="00FC4AA7">
        <w:rPr>
          <w:rFonts w:ascii="Bookman Old Style" w:hAnsi="Bookman Old Style"/>
        </w:rPr>
        <w:t xml:space="preserve"> 10 M.R.S. §8003(5)</w:t>
      </w:r>
    </w:p>
    <w:p w:rsidR="00CB5FE0" w:rsidRPr="00FC4AA7" w:rsidRDefault="004B1337" w:rsidP="007C6EA7">
      <w:pPr>
        <w:rPr>
          <w:rFonts w:ascii="Bookman Old Style" w:hAnsi="Bookman Old Style"/>
        </w:rPr>
      </w:pPr>
      <w:r w:rsidRPr="00FC4AA7">
        <w:rPr>
          <w:rFonts w:ascii="Bookman Old Style" w:hAnsi="Bookman Old Style"/>
        </w:rPr>
        <w:t>PURPOSE:</w:t>
      </w:r>
      <w:r w:rsidR="00FC4AA7">
        <w:rPr>
          <w:rFonts w:ascii="Bookman Old Style" w:hAnsi="Bookman Old Style"/>
        </w:rPr>
        <w:t xml:space="preserve"> </w:t>
      </w:r>
      <w:r w:rsidR="004E6ACB" w:rsidRPr="00FC4AA7">
        <w:rPr>
          <w:rFonts w:ascii="Bookman Old Style" w:hAnsi="Bookman Old Style"/>
        </w:rPr>
        <w:t>T</w:t>
      </w:r>
      <w:r w:rsidR="00BD62C0" w:rsidRPr="00FC4AA7">
        <w:rPr>
          <w:rFonts w:ascii="Bookman Old Style" w:hAnsi="Bookman Old Style"/>
        </w:rPr>
        <w:t>his chapter establishes the continuing education required for licensees of the board, including provisions for inactive status. The Board is expected to review this chapter to ensure compliance with current laws and to update by addressing outdated references, providing clarification of certain rules as may be necessary.</w:t>
      </w:r>
    </w:p>
    <w:p w:rsidR="004B3036" w:rsidRPr="00FC4AA7" w:rsidRDefault="004B3036" w:rsidP="004B3036">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w:t>
      </w:r>
      <w:r w:rsidR="000A36FC" w:rsidRPr="00FC4AA7">
        <w:rPr>
          <w:rFonts w:ascii="Bookman Old Style" w:hAnsi="Bookman Old Style"/>
        </w:rPr>
        <w:t>9</w:t>
      </w:r>
      <w:r w:rsidR="006E1359" w:rsidRPr="00FC4AA7">
        <w:rPr>
          <w:rFonts w:ascii="Bookman Old Style" w:hAnsi="Bookman Old Style"/>
        </w:rPr>
        <w:t>-20</w:t>
      </w:r>
      <w:r w:rsidR="000A36FC" w:rsidRPr="00FC4AA7">
        <w:rPr>
          <w:rFonts w:ascii="Bookman Old Style" w:hAnsi="Bookman Old Style"/>
        </w:rPr>
        <w:t>20</w:t>
      </w:r>
      <w:r w:rsidRPr="00FC4AA7">
        <w:rPr>
          <w:rFonts w:ascii="Bookman Old Style" w:hAnsi="Bookman Old Style"/>
        </w:rPr>
        <w:t>.</w:t>
      </w:r>
    </w:p>
    <w:p w:rsidR="004B3036" w:rsidRPr="00FC4AA7" w:rsidRDefault="004B3036" w:rsidP="004B3036">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w:t>
      </w:r>
      <w:r w:rsidR="00A975D9" w:rsidRPr="00FC4AA7">
        <w:rPr>
          <w:rFonts w:ascii="Bookman Old Style" w:hAnsi="Bookman Old Style"/>
        </w:rPr>
        <w:t xml:space="preserve"> and continuing education providers</w:t>
      </w:r>
    </w:p>
    <w:p w:rsidR="000A36FC" w:rsidRPr="00FC4AA7" w:rsidRDefault="000A36FC" w:rsidP="007C6EA7">
      <w:pPr>
        <w:rPr>
          <w:rFonts w:ascii="Bookman Old Style" w:hAnsi="Bookman Old Style"/>
        </w:rPr>
      </w:pPr>
    </w:p>
    <w:p w:rsidR="00493D8A" w:rsidRPr="00FC4AA7" w:rsidRDefault="00493D8A" w:rsidP="00493D8A">
      <w:pPr>
        <w:rPr>
          <w:rFonts w:ascii="Bookman Old Style" w:hAnsi="Bookman Old Style"/>
        </w:rPr>
      </w:pPr>
      <w:r w:rsidRPr="00FC4AA7">
        <w:rPr>
          <w:rFonts w:ascii="Bookman Old Style" w:hAnsi="Bookman Old Style"/>
          <w:b/>
        </w:rPr>
        <w:t>CHAPTER 14:</w:t>
      </w:r>
      <w:r w:rsidR="00FC4AA7">
        <w:rPr>
          <w:rFonts w:ascii="Bookman Old Style" w:hAnsi="Bookman Old Style"/>
          <w:b/>
        </w:rPr>
        <w:t xml:space="preserve"> </w:t>
      </w:r>
      <w:r w:rsidRPr="00FC4AA7">
        <w:rPr>
          <w:rFonts w:ascii="Bookman Old Style" w:hAnsi="Bookman Old Style"/>
          <w:b/>
        </w:rPr>
        <w:t xml:space="preserve">Rules </w:t>
      </w:r>
      <w:r w:rsidR="003F3166" w:rsidRPr="00FC4AA7">
        <w:rPr>
          <w:rFonts w:ascii="Bookman Old Style" w:hAnsi="Bookman Old Style"/>
          <w:b/>
        </w:rPr>
        <w:t>for</w:t>
      </w:r>
      <w:r w:rsidRPr="00FC4AA7">
        <w:rPr>
          <w:rFonts w:ascii="Bookman Old Style" w:hAnsi="Bookman Old Style"/>
          <w:b/>
        </w:rPr>
        <w:t xml:space="preserve"> Use of Sedation and General Anesthesia by Dentists</w:t>
      </w:r>
    </w:p>
    <w:p w:rsidR="00493D8A" w:rsidRPr="00FC4AA7" w:rsidRDefault="00493D8A" w:rsidP="00493D8A">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32 M.R.S.A. §</w:t>
      </w:r>
      <w:r w:rsidR="00FC4AA7">
        <w:rPr>
          <w:rFonts w:ascii="Bookman Old Style" w:hAnsi="Bookman Old Style"/>
        </w:rPr>
        <w:t xml:space="preserve">§ </w:t>
      </w:r>
      <w:r w:rsidR="006E1359" w:rsidRPr="00FC4AA7">
        <w:rPr>
          <w:rFonts w:ascii="Bookman Old Style" w:hAnsi="Bookman Old Style"/>
        </w:rPr>
        <w:t>18324, 18348, 18379</w:t>
      </w:r>
    </w:p>
    <w:p w:rsidR="00493D8A" w:rsidRPr="00FC4AA7" w:rsidRDefault="00493D8A" w:rsidP="00493D8A">
      <w:pPr>
        <w:rPr>
          <w:rFonts w:ascii="Bookman Old Style" w:hAnsi="Bookman Old Style"/>
        </w:rPr>
      </w:pPr>
      <w:r w:rsidRPr="00FC4AA7">
        <w:rPr>
          <w:rFonts w:ascii="Bookman Old Style" w:hAnsi="Bookman Old Style"/>
        </w:rPr>
        <w:t>PURPOSE:</w:t>
      </w:r>
      <w:r w:rsidR="00FC4AA7">
        <w:rPr>
          <w:rFonts w:ascii="Bookman Old Style" w:hAnsi="Bookman Old Style"/>
        </w:rPr>
        <w:t xml:space="preserve"> </w:t>
      </w:r>
      <w:r w:rsidR="00BD62C0" w:rsidRPr="00FC4AA7">
        <w:rPr>
          <w:rFonts w:ascii="Bookman Old Style" w:hAnsi="Bookman Old Style"/>
        </w:rPr>
        <w:t xml:space="preserve">This chapter outlines the requirements under which dentists may </w:t>
      </w:r>
      <w:r w:rsidR="0070122F" w:rsidRPr="00FC4AA7">
        <w:rPr>
          <w:rFonts w:ascii="Bookman Old Style" w:hAnsi="Bookman Old Style"/>
        </w:rPr>
        <w:t>administer</w:t>
      </w:r>
      <w:r w:rsidR="00BD62C0" w:rsidRPr="00FC4AA7">
        <w:rPr>
          <w:rFonts w:ascii="Bookman Old Style" w:hAnsi="Bookman Old Style"/>
        </w:rPr>
        <w:t xml:space="preserve"> minimal, moderate, deep sedation and general anesthesia. The Board is expected to review this chapter to ensure compliance with current laws and to update by addressing outdated references, providing clarification of certain rules as may be necessary.</w:t>
      </w:r>
    </w:p>
    <w:p w:rsidR="004B3036" w:rsidRPr="00FC4AA7" w:rsidRDefault="004B3036" w:rsidP="004B3036">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 xml:space="preserve">Anticipated completion </w:t>
      </w:r>
      <w:r w:rsidR="006E1359" w:rsidRPr="00FC4AA7">
        <w:rPr>
          <w:rFonts w:ascii="Bookman Old Style" w:hAnsi="Bookman Old Style"/>
        </w:rPr>
        <w:t>201</w:t>
      </w:r>
      <w:r w:rsidR="000A36FC" w:rsidRPr="00FC4AA7">
        <w:rPr>
          <w:rFonts w:ascii="Bookman Old Style" w:hAnsi="Bookman Old Style"/>
        </w:rPr>
        <w:t>9</w:t>
      </w:r>
      <w:r w:rsidR="0070122F" w:rsidRPr="00FC4AA7">
        <w:rPr>
          <w:rFonts w:ascii="Bookman Old Style" w:hAnsi="Bookman Old Style"/>
        </w:rPr>
        <w:t>-20</w:t>
      </w:r>
      <w:r w:rsidR="000A36FC" w:rsidRPr="00FC4AA7">
        <w:rPr>
          <w:rFonts w:ascii="Bookman Old Style" w:hAnsi="Bookman Old Style"/>
        </w:rPr>
        <w:t>20</w:t>
      </w:r>
      <w:r w:rsidRPr="00FC4AA7">
        <w:rPr>
          <w:rFonts w:ascii="Bookman Old Style" w:hAnsi="Bookman Old Style"/>
        </w:rPr>
        <w:t>.</w:t>
      </w:r>
    </w:p>
    <w:p w:rsidR="004B3036" w:rsidRPr="00FC4AA7" w:rsidRDefault="004B3036" w:rsidP="004B3036">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w:t>
      </w:r>
      <w:r w:rsidR="00BD62C0" w:rsidRPr="00FC4AA7">
        <w:rPr>
          <w:rFonts w:ascii="Bookman Old Style" w:hAnsi="Bookman Old Style"/>
        </w:rPr>
        <w:t xml:space="preserve"> and applicants</w:t>
      </w:r>
    </w:p>
    <w:p w:rsidR="00B54B7C" w:rsidRPr="00FC4AA7" w:rsidRDefault="00B54B7C" w:rsidP="004B3036">
      <w:pPr>
        <w:rPr>
          <w:rFonts w:ascii="Bookman Old Style" w:hAnsi="Bookman Old Style"/>
        </w:rPr>
      </w:pPr>
    </w:p>
    <w:p w:rsidR="00B555D3" w:rsidRPr="00FC4AA7" w:rsidRDefault="00B555D3" w:rsidP="00B555D3">
      <w:pPr>
        <w:rPr>
          <w:rFonts w:ascii="Bookman Old Style" w:hAnsi="Bookman Old Style"/>
        </w:rPr>
      </w:pPr>
      <w:r w:rsidRPr="00FC4AA7">
        <w:rPr>
          <w:rFonts w:ascii="Bookman Old Style" w:hAnsi="Bookman Old Style"/>
          <w:b/>
        </w:rPr>
        <w:t>CHAPTER 15:</w:t>
      </w:r>
      <w:r w:rsidR="00FC4AA7">
        <w:rPr>
          <w:rFonts w:ascii="Bookman Old Style" w:hAnsi="Bookman Old Style"/>
          <w:b/>
        </w:rPr>
        <w:t xml:space="preserve"> </w:t>
      </w:r>
      <w:r w:rsidRPr="00FC4AA7">
        <w:rPr>
          <w:rFonts w:ascii="Bookman Old Style" w:hAnsi="Bookman Old Style"/>
          <w:b/>
        </w:rPr>
        <w:t>Mortality or Significant Health Incidents in a Dental Office</w:t>
      </w:r>
    </w:p>
    <w:p w:rsidR="00B555D3" w:rsidRPr="00FC4AA7" w:rsidRDefault="00B555D3" w:rsidP="00B555D3">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 xml:space="preserve">32 M.R.S.A. </w:t>
      </w:r>
      <w:r w:rsidR="00FC4AA7">
        <w:rPr>
          <w:rFonts w:ascii="Bookman Old Style" w:hAnsi="Bookman Old Style"/>
        </w:rPr>
        <w:t>§</w:t>
      </w:r>
      <w:r w:rsidR="006E1359" w:rsidRPr="00FC4AA7">
        <w:rPr>
          <w:rFonts w:ascii="Bookman Old Style" w:hAnsi="Bookman Old Style"/>
        </w:rPr>
        <w:t>18324</w:t>
      </w:r>
      <w:r w:rsidR="00B54B7C" w:rsidRPr="00FC4AA7">
        <w:rPr>
          <w:rFonts w:ascii="Bookman Old Style" w:hAnsi="Bookman Old Style"/>
        </w:rPr>
        <w:t xml:space="preserve"> </w:t>
      </w:r>
    </w:p>
    <w:p w:rsidR="00B555D3" w:rsidRPr="00FC4AA7" w:rsidRDefault="00B555D3" w:rsidP="00B555D3">
      <w:pPr>
        <w:rPr>
          <w:rFonts w:ascii="Bookman Old Style" w:hAnsi="Bookman Old Style"/>
        </w:rPr>
      </w:pPr>
      <w:r w:rsidRPr="00FC4AA7">
        <w:rPr>
          <w:rFonts w:ascii="Bookman Old Style" w:hAnsi="Bookman Old Style"/>
        </w:rPr>
        <w:t>PURPOSE:</w:t>
      </w:r>
      <w:r w:rsidR="00FC4AA7">
        <w:rPr>
          <w:rFonts w:ascii="Bookman Old Style" w:hAnsi="Bookman Old Style"/>
        </w:rPr>
        <w:t xml:space="preserve"> </w:t>
      </w:r>
      <w:r w:rsidRPr="00FC4AA7">
        <w:rPr>
          <w:rFonts w:ascii="Bookman Old Style" w:hAnsi="Bookman Old Style"/>
        </w:rPr>
        <w:t>Th</w:t>
      </w:r>
      <w:r w:rsidR="00BD62C0" w:rsidRPr="00FC4AA7">
        <w:rPr>
          <w:rFonts w:ascii="Bookman Old Style" w:hAnsi="Bookman Old Style"/>
        </w:rPr>
        <w:t>is chapter requires licensees to report to the Board mortality or significant health incidents that occur in a dental office. The Board is expected to review this chapter to ensure compliance with current laws and to update by addressing outdated references, providing clarification of certain rules as may be necessary.</w:t>
      </w:r>
    </w:p>
    <w:p w:rsidR="007A0EED" w:rsidRPr="00FC4AA7" w:rsidRDefault="007A0EED" w:rsidP="007A0EED">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w:t>
      </w:r>
      <w:r w:rsidR="000A36FC" w:rsidRPr="00FC4AA7">
        <w:rPr>
          <w:rFonts w:ascii="Bookman Old Style" w:hAnsi="Bookman Old Style"/>
        </w:rPr>
        <w:t>9</w:t>
      </w:r>
      <w:r w:rsidR="00390BA2" w:rsidRPr="00FC4AA7">
        <w:rPr>
          <w:rFonts w:ascii="Bookman Old Style" w:hAnsi="Bookman Old Style"/>
        </w:rPr>
        <w:t>-20</w:t>
      </w:r>
      <w:r w:rsidR="000A36FC" w:rsidRPr="00FC4AA7">
        <w:rPr>
          <w:rFonts w:ascii="Bookman Old Style" w:hAnsi="Bookman Old Style"/>
        </w:rPr>
        <w:t>20</w:t>
      </w:r>
      <w:r w:rsidRPr="00FC4AA7">
        <w:rPr>
          <w:rFonts w:ascii="Bookman Old Style" w:hAnsi="Bookman Old Style"/>
        </w:rPr>
        <w:t>.</w:t>
      </w:r>
    </w:p>
    <w:p w:rsidR="007A0EED" w:rsidRPr="00FC4AA7" w:rsidRDefault="007A0EED" w:rsidP="007A0EED">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w:t>
      </w:r>
    </w:p>
    <w:p w:rsidR="00311E99" w:rsidRPr="00FC4AA7" w:rsidRDefault="00311E99" w:rsidP="00B555D3">
      <w:pPr>
        <w:rPr>
          <w:rFonts w:ascii="Bookman Old Style" w:hAnsi="Bookman Old Style"/>
        </w:rPr>
      </w:pPr>
    </w:p>
    <w:p w:rsidR="00B555D3" w:rsidRPr="00FC4AA7" w:rsidRDefault="00B555D3" w:rsidP="00B555D3">
      <w:pPr>
        <w:rPr>
          <w:rFonts w:ascii="Bookman Old Style" w:hAnsi="Bookman Old Style"/>
        </w:rPr>
      </w:pPr>
      <w:r w:rsidRPr="00FC4AA7">
        <w:rPr>
          <w:rFonts w:ascii="Bookman Old Style" w:hAnsi="Bookman Old Style"/>
          <w:b/>
        </w:rPr>
        <w:t>CHAPTER 16:</w:t>
      </w:r>
      <w:r w:rsidR="00FC4AA7">
        <w:rPr>
          <w:rFonts w:ascii="Bookman Old Style" w:hAnsi="Bookman Old Style"/>
          <w:b/>
        </w:rPr>
        <w:t xml:space="preserve"> </w:t>
      </w:r>
      <w:r w:rsidRPr="00FC4AA7">
        <w:rPr>
          <w:rFonts w:ascii="Bookman Old Style" w:hAnsi="Bookman Old Style"/>
          <w:b/>
        </w:rPr>
        <w:t xml:space="preserve">Rules </w:t>
      </w:r>
      <w:r w:rsidR="006E1359" w:rsidRPr="00FC4AA7">
        <w:rPr>
          <w:rFonts w:ascii="Bookman Old Style" w:hAnsi="Bookman Old Style"/>
          <w:b/>
        </w:rPr>
        <w:t>for Independent Practice Dental Hygienists to Process Dental Radiographs</w:t>
      </w:r>
    </w:p>
    <w:p w:rsidR="00B555D3" w:rsidRPr="00FC4AA7" w:rsidRDefault="00B555D3" w:rsidP="00B555D3">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32 M.R.S.A. §</w:t>
      </w:r>
      <w:r w:rsidR="00FC4AA7">
        <w:rPr>
          <w:rFonts w:ascii="Bookman Old Style" w:hAnsi="Bookman Old Style"/>
        </w:rPr>
        <w:t xml:space="preserve">§ </w:t>
      </w:r>
      <w:r w:rsidR="006E1359" w:rsidRPr="00FC4AA7">
        <w:rPr>
          <w:rFonts w:ascii="Bookman Old Style" w:hAnsi="Bookman Old Style"/>
        </w:rPr>
        <w:t>18324, 18375</w:t>
      </w:r>
    </w:p>
    <w:p w:rsidR="00B555D3" w:rsidRPr="00FC4AA7" w:rsidRDefault="00B555D3" w:rsidP="00FC4AA7">
      <w:pPr>
        <w:ind w:right="270"/>
        <w:rPr>
          <w:rFonts w:ascii="Bookman Old Style" w:hAnsi="Bookman Old Style"/>
        </w:rPr>
      </w:pPr>
      <w:r w:rsidRPr="00FC4AA7">
        <w:rPr>
          <w:rFonts w:ascii="Bookman Old Style" w:hAnsi="Bookman Old Style"/>
        </w:rPr>
        <w:t>PURPOSE:</w:t>
      </w:r>
      <w:r w:rsidR="00FC4AA7">
        <w:rPr>
          <w:rFonts w:ascii="Bookman Old Style" w:hAnsi="Bookman Old Style"/>
        </w:rPr>
        <w:t xml:space="preserve"> </w:t>
      </w:r>
      <w:r w:rsidR="006E1359" w:rsidRPr="00FC4AA7">
        <w:rPr>
          <w:rFonts w:ascii="Bookman Old Style" w:hAnsi="Bookman Old Style"/>
        </w:rPr>
        <w:t>This chapter outlines the requirements under which independent practice dental hygienists may expose and process dental radiographs. The Board is expected to review this chapter to ensure compliance with current laws and to update by addressing outdated references, providing clarification of certain rules as may be necessary</w:t>
      </w:r>
      <w:r w:rsidR="00B54B7C" w:rsidRPr="00FC4AA7">
        <w:rPr>
          <w:rFonts w:ascii="Bookman Old Style" w:hAnsi="Bookman Old Style"/>
        </w:rPr>
        <w:t>.</w:t>
      </w:r>
    </w:p>
    <w:p w:rsidR="007A0EED" w:rsidRPr="00FC4AA7" w:rsidRDefault="007A0EED" w:rsidP="007A0EED">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w:t>
      </w:r>
      <w:r w:rsidR="007418FD" w:rsidRPr="00FC4AA7">
        <w:rPr>
          <w:rFonts w:ascii="Bookman Old Style" w:hAnsi="Bookman Old Style"/>
        </w:rPr>
        <w:t>9</w:t>
      </w:r>
      <w:r w:rsidR="00390BA2" w:rsidRPr="00FC4AA7">
        <w:rPr>
          <w:rFonts w:ascii="Bookman Old Style" w:hAnsi="Bookman Old Style"/>
        </w:rPr>
        <w:t>-20</w:t>
      </w:r>
      <w:r w:rsidR="007418FD" w:rsidRPr="00FC4AA7">
        <w:rPr>
          <w:rFonts w:ascii="Bookman Old Style" w:hAnsi="Bookman Old Style"/>
        </w:rPr>
        <w:t>20</w:t>
      </w:r>
      <w:r w:rsidRPr="00FC4AA7">
        <w:rPr>
          <w:rFonts w:ascii="Bookman Old Style" w:hAnsi="Bookman Old Style"/>
        </w:rPr>
        <w:t>.</w:t>
      </w:r>
    </w:p>
    <w:p w:rsidR="007A0EED" w:rsidRPr="00FC4AA7" w:rsidRDefault="007A0EED" w:rsidP="007A0EED">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w:t>
      </w:r>
    </w:p>
    <w:p w:rsidR="00311E99" w:rsidRPr="00FC4AA7" w:rsidRDefault="00311E99" w:rsidP="00B555D3">
      <w:pPr>
        <w:rPr>
          <w:rFonts w:ascii="Bookman Old Style" w:hAnsi="Bookman Old Style"/>
        </w:rPr>
      </w:pPr>
    </w:p>
    <w:p w:rsidR="00B555D3" w:rsidRPr="00FC4AA7" w:rsidRDefault="00B555D3" w:rsidP="00B555D3">
      <w:pPr>
        <w:rPr>
          <w:rFonts w:ascii="Bookman Old Style" w:hAnsi="Bookman Old Style"/>
        </w:rPr>
      </w:pPr>
      <w:r w:rsidRPr="00FC4AA7">
        <w:rPr>
          <w:rFonts w:ascii="Bookman Old Style" w:hAnsi="Bookman Old Style"/>
          <w:b/>
        </w:rPr>
        <w:t>CHAPTER 17:</w:t>
      </w:r>
      <w:r w:rsidR="00FC4AA7">
        <w:rPr>
          <w:rFonts w:ascii="Bookman Old Style" w:hAnsi="Bookman Old Style"/>
          <w:b/>
        </w:rPr>
        <w:t xml:space="preserve"> </w:t>
      </w:r>
      <w:r w:rsidRPr="00FC4AA7">
        <w:rPr>
          <w:rFonts w:ascii="Bookman Old Style" w:hAnsi="Bookman Old Style"/>
          <w:b/>
        </w:rPr>
        <w:t>Requirements for Establishing a Board Approved Dental Hygiene Therapy Program</w:t>
      </w:r>
    </w:p>
    <w:p w:rsidR="00B555D3" w:rsidRPr="00FC4AA7" w:rsidRDefault="00B555D3" w:rsidP="00B555D3">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32 M.R.S.A. §</w:t>
      </w:r>
      <w:r w:rsidR="00FC4AA7">
        <w:rPr>
          <w:rFonts w:ascii="Bookman Old Style" w:hAnsi="Bookman Old Style"/>
        </w:rPr>
        <w:t xml:space="preserve">§ </w:t>
      </w:r>
      <w:r w:rsidR="006E1359" w:rsidRPr="00FC4AA7">
        <w:rPr>
          <w:rFonts w:ascii="Bookman Old Style" w:hAnsi="Bookman Old Style"/>
        </w:rPr>
        <w:t>18324, 18345(C) and 18345(F)</w:t>
      </w:r>
    </w:p>
    <w:p w:rsidR="00B555D3" w:rsidRPr="00FC4AA7" w:rsidRDefault="00A975D9" w:rsidP="00B555D3">
      <w:pPr>
        <w:rPr>
          <w:rFonts w:ascii="Bookman Old Style" w:hAnsi="Bookman Old Style"/>
        </w:rPr>
      </w:pPr>
      <w:r w:rsidRPr="00FC4AA7">
        <w:rPr>
          <w:rFonts w:ascii="Bookman Old Style" w:hAnsi="Bookman Old Style"/>
        </w:rPr>
        <w:t>PURPOSE:</w:t>
      </w:r>
      <w:r w:rsidR="00FC4AA7">
        <w:rPr>
          <w:rFonts w:ascii="Bookman Old Style" w:hAnsi="Bookman Old Style"/>
        </w:rPr>
        <w:t xml:space="preserve"> </w:t>
      </w:r>
      <w:r w:rsidRPr="00FC4AA7">
        <w:rPr>
          <w:rFonts w:ascii="Bookman Old Style" w:hAnsi="Bookman Old Style"/>
        </w:rPr>
        <w:t>This chapter establishes the requirements for dental hygiene therapy programs to be approved by the Board. The Board is expected to review this chapter to ensure compliance with current laws and to update by addressing outdated references, providing clarification of certain rules as may be necessary.</w:t>
      </w:r>
    </w:p>
    <w:p w:rsidR="007A0EED" w:rsidRPr="00FC4AA7" w:rsidRDefault="007A0EED" w:rsidP="007A0EED">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w:t>
      </w:r>
      <w:r w:rsidR="007418FD" w:rsidRPr="00FC4AA7">
        <w:rPr>
          <w:rFonts w:ascii="Bookman Old Style" w:hAnsi="Bookman Old Style"/>
        </w:rPr>
        <w:t>9</w:t>
      </w:r>
      <w:r w:rsidR="00390BA2" w:rsidRPr="00FC4AA7">
        <w:rPr>
          <w:rFonts w:ascii="Bookman Old Style" w:hAnsi="Bookman Old Style"/>
        </w:rPr>
        <w:t>-20</w:t>
      </w:r>
      <w:r w:rsidR="007418FD" w:rsidRPr="00FC4AA7">
        <w:rPr>
          <w:rFonts w:ascii="Bookman Old Style" w:hAnsi="Bookman Old Style"/>
        </w:rPr>
        <w:t>20</w:t>
      </w:r>
      <w:r w:rsidRPr="00FC4AA7">
        <w:rPr>
          <w:rFonts w:ascii="Bookman Old Style" w:hAnsi="Bookman Old Style"/>
        </w:rPr>
        <w:t>.</w:t>
      </w:r>
    </w:p>
    <w:p w:rsidR="007A0EED" w:rsidRPr="00FC4AA7" w:rsidRDefault="007A0EED" w:rsidP="007A0EED">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 and applic</w:t>
      </w:r>
      <w:r w:rsidR="00A975D9" w:rsidRPr="00FC4AA7">
        <w:rPr>
          <w:rFonts w:ascii="Bookman Old Style" w:hAnsi="Bookman Old Style"/>
        </w:rPr>
        <w:t>ants</w:t>
      </w:r>
    </w:p>
    <w:p w:rsidR="00B555D3" w:rsidRPr="00FC4AA7" w:rsidRDefault="007A0EED" w:rsidP="007A0EED">
      <w:pPr>
        <w:rPr>
          <w:rFonts w:ascii="Bookman Old Style" w:hAnsi="Bookman Old Style"/>
        </w:rPr>
      </w:pPr>
      <w:r w:rsidRPr="00FC4AA7">
        <w:rPr>
          <w:rFonts w:ascii="Bookman Old Style" w:hAnsi="Bookman Old Style"/>
        </w:rPr>
        <w:t>CONSENSUS-BASED RULE DEVELOPMENT: Not contemplated</w:t>
      </w:r>
      <w:r w:rsidR="00A975D9" w:rsidRPr="00FC4AA7">
        <w:rPr>
          <w:rFonts w:ascii="Bookman Old Style" w:hAnsi="Bookman Old Style"/>
        </w:rPr>
        <w:t>.</w:t>
      </w:r>
    </w:p>
    <w:p w:rsidR="00311E99" w:rsidRPr="00FC4AA7" w:rsidRDefault="00311E99" w:rsidP="00B555D3">
      <w:pPr>
        <w:rPr>
          <w:rFonts w:ascii="Bookman Old Style" w:hAnsi="Bookman Old Style"/>
        </w:rPr>
      </w:pPr>
    </w:p>
    <w:p w:rsidR="0070122F" w:rsidRPr="00FC4AA7" w:rsidRDefault="0070122F" w:rsidP="0070122F">
      <w:pPr>
        <w:rPr>
          <w:rFonts w:ascii="Bookman Old Style" w:hAnsi="Bookman Old Style"/>
        </w:rPr>
      </w:pPr>
      <w:bookmarkStart w:id="1" w:name="_Hlk20407088"/>
      <w:r w:rsidRPr="00FC4AA7">
        <w:rPr>
          <w:rFonts w:ascii="Bookman Old Style" w:hAnsi="Bookman Old Style"/>
          <w:b/>
        </w:rPr>
        <w:t>CHAPTER 18:</w:t>
      </w:r>
      <w:r w:rsidR="00FC4AA7">
        <w:rPr>
          <w:rFonts w:ascii="Bookman Old Style" w:hAnsi="Bookman Old Style"/>
          <w:b/>
        </w:rPr>
        <w:t xml:space="preserve"> </w:t>
      </w:r>
      <w:r w:rsidRPr="00FC4AA7">
        <w:rPr>
          <w:rFonts w:ascii="Bookman Old Style" w:hAnsi="Bookman Old Style"/>
          <w:b/>
        </w:rPr>
        <w:t>Qualifications for Initial and Renewal of Registrations</w:t>
      </w:r>
    </w:p>
    <w:p w:rsidR="0070122F" w:rsidRPr="00FC4AA7" w:rsidRDefault="0070122F" w:rsidP="0070122F">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32 M.R.S.A. §</w:t>
      </w:r>
      <w:r w:rsidR="00FC4AA7">
        <w:rPr>
          <w:rFonts w:ascii="Bookman Old Style" w:hAnsi="Bookman Old Style"/>
        </w:rPr>
        <w:t xml:space="preserve">§ </w:t>
      </w:r>
      <w:r w:rsidR="007418FD" w:rsidRPr="00FC4AA7">
        <w:rPr>
          <w:rFonts w:ascii="Bookman Old Style" w:hAnsi="Bookman Old Style"/>
        </w:rPr>
        <w:t>18324, 18341, 18348</w:t>
      </w:r>
    </w:p>
    <w:p w:rsidR="0070122F" w:rsidRPr="00FC4AA7" w:rsidRDefault="0070122F" w:rsidP="0070122F">
      <w:pPr>
        <w:rPr>
          <w:rFonts w:ascii="Bookman Old Style" w:hAnsi="Bookman Old Style"/>
        </w:rPr>
      </w:pPr>
      <w:r w:rsidRPr="00FC4AA7">
        <w:rPr>
          <w:rFonts w:ascii="Bookman Old Style" w:hAnsi="Bookman Old Style"/>
        </w:rPr>
        <w:t>PURPOSE:</w:t>
      </w:r>
      <w:r w:rsidR="00FC4AA7">
        <w:rPr>
          <w:rFonts w:ascii="Bookman Old Style" w:hAnsi="Bookman Old Style"/>
        </w:rPr>
        <w:t xml:space="preserve"> </w:t>
      </w:r>
      <w:r w:rsidRPr="00FC4AA7">
        <w:rPr>
          <w:rFonts w:ascii="Bookman Old Style" w:hAnsi="Bookman Old Style"/>
        </w:rPr>
        <w:t xml:space="preserve">This chapter </w:t>
      </w:r>
      <w:r w:rsidR="007418FD" w:rsidRPr="00FC4AA7">
        <w:rPr>
          <w:rFonts w:ascii="Bookman Old Style" w:hAnsi="Bookman Old Style"/>
        </w:rPr>
        <w:t xml:space="preserve">would </w:t>
      </w:r>
      <w:r w:rsidRPr="00FC4AA7">
        <w:rPr>
          <w:rFonts w:ascii="Bookman Old Style" w:hAnsi="Bookman Old Style"/>
        </w:rPr>
        <w:t xml:space="preserve">establish the requirements </w:t>
      </w:r>
      <w:r w:rsidR="00390BA2" w:rsidRPr="00FC4AA7">
        <w:rPr>
          <w:rFonts w:ascii="Bookman Old Style" w:hAnsi="Bookman Old Style"/>
        </w:rPr>
        <w:t>for initial and renewal of registrations under a dentist license to obtain supervised, clinical experience</w:t>
      </w:r>
      <w:r w:rsidRPr="00FC4AA7">
        <w:rPr>
          <w:rFonts w:ascii="Bookman Old Style" w:hAnsi="Bookman Old Style"/>
        </w:rPr>
        <w:t>. The Board is expected to review this chapter to ensure compliance with current laws and to update by addressing outdated references, providing clarification of certain rules as may be necessary.</w:t>
      </w:r>
    </w:p>
    <w:p w:rsidR="0070122F" w:rsidRPr="00FC4AA7" w:rsidRDefault="0070122F" w:rsidP="0070122F">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w:t>
      </w:r>
      <w:r w:rsidR="007418FD" w:rsidRPr="00FC4AA7">
        <w:rPr>
          <w:rFonts w:ascii="Bookman Old Style" w:hAnsi="Bookman Old Style"/>
        </w:rPr>
        <w:t>9</w:t>
      </w:r>
      <w:r w:rsidR="00390BA2" w:rsidRPr="00FC4AA7">
        <w:rPr>
          <w:rFonts w:ascii="Bookman Old Style" w:hAnsi="Bookman Old Style"/>
        </w:rPr>
        <w:t>-20</w:t>
      </w:r>
      <w:r w:rsidR="007418FD" w:rsidRPr="00FC4AA7">
        <w:rPr>
          <w:rFonts w:ascii="Bookman Old Style" w:hAnsi="Bookman Old Style"/>
        </w:rPr>
        <w:t>20</w:t>
      </w:r>
      <w:r w:rsidRPr="00FC4AA7">
        <w:rPr>
          <w:rFonts w:ascii="Bookman Old Style" w:hAnsi="Bookman Old Style"/>
        </w:rPr>
        <w:t>.</w:t>
      </w:r>
    </w:p>
    <w:p w:rsidR="0070122F" w:rsidRPr="00FC4AA7" w:rsidRDefault="0070122F" w:rsidP="0070122F">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 and applicants</w:t>
      </w:r>
    </w:p>
    <w:bookmarkEnd w:id="1"/>
    <w:p w:rsidR="007418FD" w:rsidRPr="00FC4AA7" w:rsidRDefault="007418FD" w:rsidP="00B555D3">
      <w:pPr>
        <w:rPr>
          <w:rFonts w:ascii="Bookman Old Style" w:hAnsi="Bookman Old Style"/>
        </w:rPr>
      </w:pPr>
    </w:p>
    <w:p w:rsidR="007418FD" w:rsidRPr="00FC4AA7" w:rsidRDefault="007418FD" w:rsidP="007418FD">
      <w:pPr>
        <w:rPr>
          <w:rFonts w:ascii="Bookman Old Style" w:hAnsi="Bookman Old Style"/>
        </w:rPr>
      </w:pPr>
      <w:r w:rsidRPr="00FC4AA7">
        <w:rPr>
          <w:rFonts w:ascii="Bookman Old Style" w:hAnsi="Bookman Old Style"/>
          <w:b/>
        </w:rPr>
        <w:t>CHAPTER 19:</w:t>
      </w:r>
      <w:r w:rsidR="00FC4AA7">
        <w:rPr>
          <w:rFonts w:ascii="Bookman Old Style" w:hAnsi="Bookman Old Style"/>
          <w:b/>
        </w:rPr>
        <w:t xml:space="preserve"> </w:t>
      </w:r>
      <w:r w:rsidRPr="00FC4AA7">
        <w:rPr>
          <w:rFonts w:ascii="Bookman Old Style" w:hAnsi="Bookman Old Style"/>
          <w:b/>
        </w:rPr>
        <w:t>Qualifications for Licensure by Endorsement; Requirements for Renewal, Late Renewal, and Reinstatement of Licensure and Authorities</w:t>
      </w:r>
    </w:p>
    <w:p w:rsidR="007418FD" w:rsidRPr="00FC4AA7" w:rsidRDefault="007418FD" w:rsidP="007418FD">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32 M.R.S.A. §</w:t>
      </w:r>
      <w:r w:rsidR="00FC4AA7">
        <w:rPr>
          <w:rFonts w:ascii="Bookman Old Style" w:hAnsi="Bookman Old Style"/>
        </w:rPr>
        <w:t xml:space="preserve">§ </w:t>
      </w:r>
      <w:r w:rsidRPr="00FC4AA7">
        <w:rPr>
          <w:rFonts w:ascii="Bookman Old Style" w:hAnsi="Bookman Old Style"/>
        </w:rPr>
        <w:t>18324, 18341, 18349, 18350</w:t>
      </w:r>
    </w:p>
    <w:p w:rsidR="007418FD" w:rsidRPr="00FC4AA7" w:rsidRDefault="007418FD" w:rsidP="007418FD">
      <w:pPr>
        <w:rPr>
          <w:rFonts w:ascii="Bookman Old Style" w:hAnsi="Bookman Old Style"/>
        </w:rPr>
      </w:pPr>
      <w:r w:rsidRPr="00FC4AA7">
        <w:rPr>
          <w:rFonts w:ascii="Bookman Old Style" w:hAnsi="Bookman Old Style"/>
        </w:rPr>
        <w:t>PURPOSE:</w:t>
      </w:r>
      <w:r w:rsidR="00FC4AA7">
        <w:rPr>
          <w:rFonts w:ascii="Bookman Old Style" w:hAnsi="Bookman Old Style"/>
        </w:rPr>
        <w:t xml:space="preserve"> </w:t>
      </w:r>
      <w:r w:rsidRPr="00FC4AA7">
        <w:rPr>
          <w:rFonts w:ascii="Bookman Old Style" w:hAnsi="Bookman Old Style"/>
        </w:rPr>
        <w:t>This chapter establishes the requirements for individuals who are already licensed in another state or Canadian province seeking licensure.</w:t>
      </w:r>
      <w:r w:rsidR="00FC4AA7">
        <w:rPr>
          <w:rFonts w:ascii="Bookman Old Style" w:hAnsi="Bookman Old Style"/>
        </w:rPr>
        <w:t xml:space="preserve"> </w:t>
      </w:r>
      <w:r w:rsidRPr="00FC4AA7">
        <w:rPr>
          <w:rFonts w:ascii="Bookman Old Style" w:hAnsi="Bookman Old Style"/>
        </w:rPr>
        <w:t>This chapter will also identify the requirements to renew a license and identify the requirements for a late renewal and reinstatement of licensure and/or practice authority. The Board is expected to review this chapter to ensure compliance with current laws and to update by addressing outdated references, providing clarification of certain rules as may be necessary.</w:t>
      </w:r>
    </w:p>
    <w:p w:rsidR="007418FD" w:rsidRPr="00FC4AA7" w:rsidRDefault="007418FD" w:rsidP="007418FD">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2019-2020.</w:t>
      </w:r>
    </w:p>
    <w:p w:rsidR="007418FD" w:rsidRPr="00FC4AA7" w:rsidRDefault="007418FD" w:rsidP="007418FD">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 and applicants</w:t>
      </w:r>
    </w:p>
    <w:p w:rsidR="007418FD" w:rsidRPr="00FC4AA7" w:rsidRDefault="007418FD" w:rsidP="00B555D3">
      <w:pPr>
        <w:rPr>
          <w:rFonts w:ascii="Bookman Old Style" w:hAnsi="Bookman Old Style"/>
        </w:rPr>
      </w:pPr>
    </w:p>
    <w:p w:rsidR="007418FD" w:rsidRPr="00FC4AA7" w:rsidRDefault="007418FD" w:rsidP="007418FD">
      <w:pPr>
        <w:rPr>
          <w:rFonts w:ascii="Bookman Old Style" w:hAnsi="Bookman Old Style"/>
        </w:rPr>
      </w:pPr>
      <w:r w:rsidRPr="00FC4AA7">
        <w:rPr>
          <w:rFonts w:ascii="Bookman Old Style" w:hAnsi="Bookman Old Style"/>
          <w:b/>
        </w:rPr>
        <w:t>CHAPTER 20:</w:t>
      </w:r>
      <w:r w:rsidR="00FC4AA7">
        <w:rPr>
          <w:rFonts w:ascii="Bookman Old Style" w:hAnsi="Bookman Old Style"/>
          <w:b/>
        </w:rPr>
        <w:t xml:space="preserve"> </w:t>
      </w:r>
      <w:r w:rsidRPr="00FC4AA7">
        <w:rPr>
          <w:rFonts w:ascii="Bookman Old Style" w:hAnsi="Bookman Old Style"/>
          <w:b/>
        </w:rPr>
        <w:t>Practice Requirements</w:t>
      </w:r>
    </w:p>
    <w:p w:rsidR="007418FD" w:rsidRPr="00FC4AA7" w:rsidRDefault="007418FD" w:rsidP="007418FD">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32 M.R.S.A. §</w:t>
      </w:r>
      <w:r w:rsidR="00FC4AA7">
        <w:rPr>
          <w:rFonts w:ascii="Bookman Old Style" w:hAnsi="Bookman Old Style"/>
        </w:rPr>
        <w:t xml:space="preserve">§ </w:t>
      </w:r>
      <w:r w:rsidRPr="00FC4AA7">
        <w:rPr>
          <w:rFonts w:ascii="Bookman Old Style" w:hAnsi="Bookman Old Style"/>
        </w:rPr>
        <w:t>18324, 18341, 18349, 18350</w:t>
      </w:r>
    </w:p>
    <w:p w:rsidR="007418FD" w:rsidRPr="00FC4AA7" w:rsidRDefault="007418FD" w:rsidP="007418FD">
      <w:pPr>
        <w:rPr>
          <w:rFonts w:ascii="Bookman Old Style" w:hAnsi="Bookman Old Style"/>
        </w:rPr>
      </w:pPr>
      <w:r w:rsidRPr="00FC4AA7">
        <w:rPr>
          <w:rFonts w:ascii="Bookman Old Style" w:hAnsi="Bookman Old Style"/>
        </w:rPr>
        <w:t>PURPOSE:</w:t>
      </w:r>
      <w:r w:rsidR="00FC4AA7">
        <w:rPr>
          <w:rFonts w:ascii="Bookman Old Style" w:hAnsi="Bookman Old Style"/>
        </w:rPr>
        <w:t xml:space="preserve"> </w:t>
      </w:r>
      <w:r w:rsidRPr="00FC4AA7">
        <w:rPr>
          <w:rFonts w:ascii="Bookman Old Style" w:hAnsi="Bookman Old Style"/>
        </w:rPr>
        <w:t xml:space="preserve">This chapter establishes the </w:t>
      </w:r>
      <w:r w:rsidR="00770BA4" w:rsidRPr="00FC4AA7">
        <w:rPr>
          <w:rFonts w:ascii="Bookman Old Style" w:hAnsi="Bookman Old Style"/>
        </w:rPr>
        <w:t xml:space="preserve">practice </w:t>
      </w:r>
      <w:r w:rsidRPr="00FC4AA7">
        <w:rPr>
          <w:rFonts w:ascii="Bookman Old Style" w:hAnsi="Bookman Old Style"/>
        </w:rPr>
        <w:t>requirements for individuals who are authorized to practice under the Dental Practice Act.</w:t>
      </w:r>
      <w:r w:rsidR="00FC4AA7">
        <w:rPr>
          <w:rFonts w:ascii="Bookman Old Style" w:hAnsi="Bookman Old Style"/>
        </w:rPr>
        <w:t xml:space="preserve"> </w:t>
      </w:r>
      <w:r w:rsidRPr="00FC4AA7">
        <w:rPr>
          <w:rFonts w:ascii="Bookman Old Style" w:hAnsi="Bookman Old Style"/>
        </w:rPr>
        <w:t>The practice requirements include infection control measures, radiation protection</w:t>
      </w:r>
      <w:r w:rsidR="00770BA4" w:rsidRPr="00FC4AA7">
        <w:rPr>
          <w:rFonts w:ascii="Bookman Old Style" w:hAnsi="Bookman Old Style"/>
        </w:rPr>
        <w:t xml:space="preserve"> measures</w:t>
      </w:r>
      <w:r w:rsidRPr="00FC4AA7">
        <w:rPr>
          <w:rFonts w:ascii="Bookman Old Style" w:hAnsi="Bookman Old Style"/>
        </w:rPr>
        <w:t xml:space="preserve">, emergency protocols, codes of professional conduct and ethics, recordkeeping and other </w:t>
      </w:r>
      <w:r w:rsidR="00770BA4" w:rsidRPr="00FC4AA7">
        <w:rPr>
          <w:rFonts w:ascii="Bookman Old Style" w:hAnsi="Bookman Old Style"/>
        </w:rPr>
        <w:t>practice requirements to ensure public protection</w:t>
      </w:r>
      <w:r w:rsidRPr="00FC4AA7">
        <w:rPr>
          <w:rFonts w:ascii="Bookman Old Style" w:hAnsi="Bookman Old Style"/>
        </w:rPr>
        <w:t>. The Board is expected to review this chapter to ensure compliance with current laws and to update by addressing outdated references, providing clarification of certain rules as may be necessary.</w:t>
      </w:r>
    </w:p>
    <w:p w:rsidR="007418FD" w:rsidRPr="00FC4AA7" w:rsidRDefault="007418FD" w:rsidP="007418FD">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2019-2020.</w:t>
      </w:r>
    </w:p>
    <w:p w:rsidR="007418FD" w:rsidRPr="00FC4AA7" w:rsidRDefault="007418FD" w:rsidP="007418FD">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 and applicants</w:t>
      </w:r>
    </w:p>
    <w:p w:rsidR="007418FD" w:rsidRPr="00FC4AA7" w:rsidRDefault="007418FD" w:rsidP="00B555D3">
      <w:pPr>
        <w:rPr>
          <w:rFonts w:ascii="Bookman Old Style" w:hAnsi="Bookman Old Style"/>
        </w:rPr>
      </w:pPr>
    </w:p>
    <w:p w:rsidR="00B555D3" w:rsidRPr="00FC4AA7" w:rsidRDefault="00B555D3" w:rsidP="00B555D3">
      <w:pPr>
        <w:rPr>
          <w:rFonts w:ascii="Bookman Old Style" w:hAnsi="Bookman Old Style"/>
        </w:rPr>
      </w:pPr>
      <w:r w:rsidRPr="00FC4AA7">
        <w:rPr>
          <w:rFonts w:ascii="Bookman Old Style" w:hAnsi="Bookman Old Style"/>
          <w:b/>
        </w:rPr>
        <w:t>CHAPTER 21:</w:t>
      </w:r>
      <w:r w:rsidR="00FC4AA7">
        <w:rPr>
          <w:rFonts w:ascii="Bookman Old Style" w:hAnsi="Bookman Old Style"/>
          <w:b/>
        </w:rPr>
        <w:t xml:space="preserve"> </w:t>
      </w:r>
      <w:r w:rsidRPr="00FC4AA7">
        <w:rPr>
          <w:rFonts w:ascii="Bookman Old Style" w:hAnsi="Bookman Old Style"/>
          <w:b/>
        </w:rPr>
        <w:t>Use of Controlled Substances for Treatment of Pain</w:t>
      </w:r>
    </w:p>
    <w:p w:rsidR="00B555D3" w:rsidRPr="00FC4AA7" w:rsidRDefault="00B555D3" w:rsidP="00B555D3">
      <w:pPr>
        <w:rPr>
          <w:rFonts w:ascii="Bookman Old Style" w:hAnsi="Bookman Old Style"/>
        </w:rPr>
      </w:pPr>
      <w:r w:rsidRPr="00FC4AA7">
        <w:rPr>
          <w:rFonts w:ascii="Bookman Old Style" w:hAnsi="Bookman Old Style"/>
        </w:rPr>
        <w:t>STATUTORY AUTHORITY:</w:t>
      </w:r>
      <w:r w:rsidR="00FC4AA7">
        <w:rPr>
          <w:rFonts w:ascii="Bookman Old Style" w:hAnsi="Bookman Old Style"/>
        </w:rPr>
        <w:t xml:space="preserve"> </w:t>
      </w:r>
      <w:r w:rsidRPr="00FC4AA7">
        <w:rPr>
          <w:rFonts w:ascii="Bookman Old Style" w:hAnsi="Bookman Old Style"/>
        </w:rPr>
        <w:t>32 M.R.S.A. §</w:t>
      </w:r>
      <w:r w:rsidR="00FC4AA7">
        <w:rPr>
          <w:rFonts w:ascii="Bookman Old Style" w:hAnsi="Bookman Old Style"/>
        </w:rPr>
        <w:t xml:space="preserve">§ </w:t>
      </w:r>
      <w:r w:rsidR="006E1359" w:rsidRPr="00FC4AA7">
        <w:rPr>
          <w:rFonts w:ascii="Bookman Old Style" w:hAnsi="Bookman Old Style"/>
        </w:rPr>
        <w:t>18324</w:t>
      </w:r>
    </w:p>
    <w:p w:rsidR="00B555D3" w:rsidRPr="00FC4AA7" w:rsidRDefault="00B555D3" w:rsidP="00B555D3">
      <w:pPr>
        <w:rPr>
          <w:rFonts w:ascii="Bookman Old Style" w:hAnsi="Bookman Old Style"/>
        </w:rPr>
      </w:pPr>
      <w:r w:rsidRPr="00FC4AA7">
        <w:rPr>
          <w:rFonts w:ascii="Bookman Old Style" w:hAnsi="Bookman Old Style"/>
        </w:rPr>
        <w:lastRenderedPageBreak/>
        <w:t>PURPOSE:</w:t>
      </w:r>
      <w:r w:rsidR="00FC4AA7">
        <w:rPr>
          <w:rFonts w:ascii="Bookman Old Style" w:hAnsi="Bookman Old Style"/>
        </w:rPr>
        <w:t xml:space="preserve"> </w:t>
      </w:r>
      <w:r w:rsidRPr="00FC4AA7">
        <w:rPr>
          <w:rFonts w:ascii="Bookman Old Style" w:hAnsi="Bookman Old Style"/>
        </w:rPr>
        <w:t>Th</w:t>
      </w:r>
      <w:r w:rsidR="00A975D9" w:rsidRPr="00FC4AA7">
        <w:rPr>
          <w:rFonts w:ascii="Bookman Old Style" w:hAnsi="Bookman Old Style"/>
        </w:rPr>
        <w:t>is chapter is a joint rule to ensure adequate</w:t>
      </w:r>
      <w:r w:rsidR="00F771E6" w:rsidRPr="00FC4AA7">
        <w:rPr>
          <w:rFonts w:ascii="Bookman Old Style" w:hAnsi="Bookman Old Style"/>
        </w:rPr>
        <w:t xml:space="preserve"> relief of pain to the citizens of Maine</w:t>
      </w:r>
      <w:r w:rsidRPr="00FC4AA7">
        <w:rPr>
          <w:rFonts w:ascii="Bookman Old Style" w:hAnsi="Bookman Old Style"/>
        </w:rPr>
        <w:t>.</w:t>
      </w:r>
      <w:r w:rsidR="00F771E6" w:rsidRPr="00FC4AA7">
        <w:rPr>
          <w:rFonts w:ascii="Bookman Old Style" w:hAnsi="Bookman Old Style"/>
        </w:rPr>
        <w:t xml:space="preserve"> The Board is expected to review this chapter to ensure compliance with current laws and to update by addressing outdated references, providing clarification of certain rules as may be necessary</w:t>
      </w:r>
      <w:r w:rsidR="00B54B7C" w:rsidRPr="00FC4AA7">
        <w:rPr>
          <w:rFonts w:ascii="Bookman Old Style" w:hAnsi="Bookman Old Style"/>
        </w:rPr>
        <w:t>.</w:t>
      </w:r>
    </w:p>
    <w:p w:rsidR="007A0EED" w:rsidRPr="00FC4AA7" w:rsidRDefault="007A0EED" w:rsidP="007A0EED">
      <w:pPr>
        <w:rPr>
          <w:rFonts w:ascii="Bookman Old Style" w:hAnsi="Bookman Old Style"/>
        </w:rPr>
      </w:pPr>
      <w:r w:rsidRPr="00FC4AA7">
        <w:rPr>
          <w:rFonts w:ascii="Bookman Old Style" w:hAnsi="Bookman Old Style"/>
        </w:rPr>
        <w:t>SCHEDULE FOR ADOPTION:</w:t>
      </w:r>
      <w:r w:rsidR="00FC4AA7">
        <w:rPr>
          <w:rFonts w:ascii="Bookman Old Style" w:hAnsi="Bookman Old Style"/>
        </w:rPr>
        <w:t xml:space="preserve"> </w:t>
      </w:r>
      <w:r w:rsidRPr="00FC4AA7">
        <w:rPr>
          <w:rFonts w:ascii="Bookman Old Style" w:hAnsi="Bookman Old Style"/>
        </w:rPr>
        <w:t>Anticipated completion 201</w:t>
      </w:r>
      <w:r w:rsidR="00770BA4" w:rsidRPr="00FC4AA7">
        <w:rPr>
          <w:rFonts w:ascii="Bookman Old Style" w:hAnsi="Bookman Old Style"/>
        </w:rPr>
        <w:t>9</w:t>
      </w:r>
      <w:r w:rsidR="00390BA2" w:rsidRPr="00FC4AA7">
        <w:rPr>
          <w:rFonts w:ascii="Bookman Old Style" w:hAnsi="Bookman Old Style"/>
        </w:rPr>
        <w:t>-20</w:t>
      </w:r>
      <w:r w:rsidR="00770BA4" w:rsidRPr="00FC4AA7">
        <w:rPr>
          <w:rFonts w:ascii="Bookman Old Style" w:hAnsi="Bookman Old Style"/>
        </w:rPr>
        <w:t>20</w:t>
      </w:r>
      <w:r w:rsidRPr="00FC4AA7">
        <w:rPr>
          <w:rFonts w:ascii="Bookman Old Style" w:hAnsi="Bookman Old Style"/>
        </w:rPr>
        <w:t>.</w:t>
      </w:r>
    </w:p>
    <w:p w:rsidR="007A0EED" w:rsidRPr="00FC4AA7" w:rsidRDefault="007A0EED" w:rsidP="007A0EED">
      <w:pPr>
        <w:rPr>
          <w:rFonts w:ascii="Bookman Old Style" w:hAnsi="Bookman Old Style"/>
        </w:rPr>
      </w:pPr>
      <w:r w:rsidRPr="00FC4AA7">
        <w:rPr>
          <w:rFonts w:ascii="Bookman Old Style" w:hAnsi="Bookman Old Style"/>
        </w:rPr>
        <w:t>AFFECTED PARTIES:</w:t>
      </w:r>
      <w:r w:rsidR="00FC4AA7">
        <w:rPr>
          <w:rFonts w:ascii="Bookman Old Style" w:hAnsi="Bookman Old Style"/>
        </w:rPr>
        <w:t xml:space="preserve"> </w:t>
      </w:r>
      <w:r w:rsidRPr="00FC4AA7">
        <w:rPr>
          <w:rFonts w:ascii="Bookman Old Style" w:hAnsi="Bookman Old Style"/>
        </w:rPr>
        <w:t>Licensees</w:t>
      </w:r>
    </w:p>
    <w:sectPr w:rsidR="007A0EED" w:rsidRPr="00FC4AA7" w:rsidSect="00800CB5">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ED3" w:rsidRDefault="00411ED3">
      <w:r>
        <w:separator/>
      </w:r>
    </w:p>
  </w:endnote>
  <w:endnote w:type="continuationSeparator" w:id="0">
    <w:p w:rsidR="00411ED3" w:rsidRDefault="0041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C81" w:rsidRDefault="00775C81">
    <w:pPr>
      <w:pStyle w:val="Footer"/>
      <w:jc w:val="right"/>
    </w:pPr>
    <w:r>
      <w:fldChar w:fldCharType="begin"/>
    </w:r>
    <w:r>
      <w:instrText xml:space="preserve"> PAGE   \* MERGEFORMAT </w:instrText>
    </w:r>
    <w:r>
      <w:fldChar w:fldCharType="separate"/>
    </w:r>
    <w:r w:rsidR="00E50CB4">
      <w:rPr>
        <w:noProof/>
      </w:rPr>
      <w:t>6</w:t>
    </w:r>
    <w:r>
      <w:rPr>
        <w:noProof/>
      </w:rPr>
      <w:fldChar w:fldCharType="end"/>
    </w:r>
  </w:p>
  <w:p w:rsidR="00775C81" w:rsidRDefault="00775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C81" w:rsidRDefault="00775C81">
    <w:pPr>
      <w:pStyle w:val="Footer"/>
      <w:jc w:val="right"/>
    </w:pPr>
    <w:r>
      <w:fldChar w:fldCharType="begin"/>
    </w:r>
    <w:r>
      <w:instrText xml:space="preserve"> PAGE   \* MERGEFORMAT </w:instrText>
    </w:r>
    <w:r>
      <w:fldChar w:fldCharType="separate"/>
    </w:r>
    <w:r w:rsidR="00E50CB4">
      <w:rPr>
        <w:noProof/>
      </w:rPr>
      <w:t>1</w:t>
    </w:r>
    <w:r>
      <w:rPr>
        <w:noProof/>
      </w:rPr>
      <w:fldChar w:fldCharType="end"/>
    </w:r>
  </w:p>
  <w:p w:rsidR="00775C81" w:rsidRDefault="00775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ED3" w:rsidRDefault="00411ED3">
      <w:r>
        <w:separator/>
      </w:r>
    </w:p>
  </w:footnote>
  <w:footnote w:type="continuationSeparator" w:id="0">
    <w:p w:rsidR="00411ED3" w:rsidRDefault="00411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A69AB"/>
    <w:multiLevelType w:val="hybridMultilevel"/>
    <w:tmpl w:val="45462288"/>
    <w:lvl w:ilvl="0" w:tplc="FBA21350">
      <w:start w:val="10"/>
      <w:numFmt w:val="upperRoman"/>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7285524"/>
    <w:multiLevelType w:val="hybridMultilevel"/>
    <w:tmpl w:val="A5E23EC8"/>
    <w:lvl w:ilvl="0" w:tplc="6940579E">
      <w:start w:val="25"/>
      <w:numFmt w:val="upperLetter"/>
      <w:lvlText w:val="%1."/>
      <w:lvlJc w:val="left"/>
      <w:pPr>
        <w:tabs>
          <w:tab w:val="num" w:pos="1470"/>
        </w:tabs>
        <w:ind w:left="1470" w:hanging="7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8B151A6"/>
    <w:multiLevelType w:val="hybridMultilevel"/>
    <w:tmpl w:val="289C7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3208"/>
    <w:rsid w:val="00011023"/>
    <w:rsid w:val="00017AFA"/>
    <w:rsid w:val="000214DE"/>
    <w:rsid w:val="00025650"/>
    <w:rsid w:val="000432A1"/>
    <w:rsid w:val="000470D0"/>
    <w:rsid w:val="000720C0"/>
    <w:rsid w:val="000734BE"/>
    <w:rsid w:val="000917A6"/>
    <w:rsid w:val="00097EC3"/>
    <w:rsid w:val="000A36FC"/>
    <w:rsid w:val="000C1B9F"/>
    <w:rsid w:val="000C3257"/>
    <w:rsid w:val="000F308D"/>
    <w:rsid w:val="000F4B82"/>
    <w:rsid w:val="0010190D"/>
    <w:rsid w:val="00112A7D"/>
    <w:rsid w:val="0012175E"/>
    <w:rsid w:val="00125F95"/>
    <w:rsid w:val="00141CFE"/>
    <w:rsid w:val="001525EA"/>
    <w:rsid w:val="00166780"/>
    <w:rsid w:val="00173097"/>
    <w:rsid w:val="001846EE"/>
    <w:rsid w:val="0019146E"/>
    <w:rsid w:val="00195F0A"/>
    <w:rsid w:val="001962BA"/>
    <w:rsid w:val="001B63F8"/>
    <w:rsid w:val="001C4387"/>
    <w:rsid w:val="001D3517"/>
    <w:rsid w:val="001E6537"/>
    <w:rsid w:val="001F44D8"/>
    <w:rsid w:val="00201655"/>
    <w:rsid w:val="00227F40"/>
    <w:rsid w:val="0025207C"/>
    <w:rsid w:val="002538B2"/>
    <w:rsid w:val="00256073"/>
    <w:rsid w:val="0026106D"/>
    <w:rsid w:val="002647CC"/>
    <w:rsid w:val="00292FB4"/>
    <w:rsid w:val="002B708E"/>
    <w:rsid w:val="002C6438"/>
    <w:rsid w:val="002D12AF"/>
    <w:rsid w:val="002E6456"/>
    <w:rsid w:val="002F73B3"/>
    <w:rsid w:val="0030568B"/>
    <w:rsid w:val="003110B6"/>
    <w:rsid w:val="00311E99"/>
    <w:rsid w:val="00313FF9"/>
    <w:rsid w:val="00314E0A"/>
    <w:rsid w:val="00336B74"/>
    <w:rsid w:val="003410E3"/>
    <w:rsid w:val="00341F2B"/>
    <w:rsid w:val="00356EAF"/>
    <w:rsid w:val="00371CAC"/>
    <w:rsid w:val="00390BA2"/>
    <w:rsid w:val="003A1244"/>
    <w:rsid w:val="003A68A1"/>
    <w:rsid w:val="003B740B"/>
    <w:rsid w:val="003F3166"/>
    <w:rsid w:val="003F7BE6"/>
    <w:rsid w:val="004003C4"/>
    <w:rsid w:val="00406591"/>
    <w:rsid w:val="00411ED3"/>
    <w:rsid w:val="00433E5D"/>
    <w:rsid w:val="00461A1E"/>
    <w:rsid w:val="00472779"/>
    <w:rsid w:val="00492C8C"/>
    <w:rsid w:val="00493D8A"/>
    <w:rsid w:val="004B1337"/>
    <w:rsid w:val="004B22D9"/>
    <w:rsid w:val="004B3036"/>
    <w:rsid w:val="004C7AD5"/>
    <w:rsid w:val="004D5B80"/>
    <w:rsid w:val="004E6ACB"/>
    <w:rsid w:val="00517358"/>
    <w:rsid w:val="00523208"/>
    <w:rsid w:val="0053166F"/>
    <w:rsid w:val="005330B0"/>
    <w:rsid w:val="00545377"/>
    <w:rsid w:val="00545F35"/>
    <w:rsid w:val="005679B1"/>
    <w:rsid w:val="005910B4"/>
    <w:rsid w:val="00593ED4"/>
    <w:rsid w:val="005C4C26"/>
    <w:rsid w:val="005C6523"/>
    <w:rsid w:val="005E4D57"/>
    <w:rsid w:val="00603BFA"/>
    <w:rsid w:val="00610F0E"/>
    <w:rsid w:val="0061408E"/>
    <w:rsid w:val="00632931"/>
    <w:rsid w:val="00644006"/>
    <w:rsid w:val="00646F49"/>
    <w:rsid w:val="00667386"/>
    <w:rsid w:val="00671047"/>
    <w:rsid w:val="006974BD"/>
    <w:rsid w:val="006D0356"/>
    <w:rsid w:val="006E1359"/>
    <w:rsid w:val="006E15E8"/>
    <w:rsid w:val="0070122F"/>
    <w:rsid w:val="007143CF"/>
    <w:rsid w:val="00720054"/>
    <w:rsid w:val="00721514"/>
    <w:rsid w:val="00723245"/>
    <w:rsid w:val="007418FD"/>
    <w:rsid w:val="00742A5B"/>
    <w:rsid w:val="00770A1F"/>
    <w:rsid w:val="00770BA4"/>
    <w:rsid w:val="00775C81"/>
    <w:rsid w:val="007967D7"/>
    <w:rsid w:val="007A0EED"/>
    <w:rsid w:val="007C6EA7"/>
    <w:rsid w:val="00800CB5"/>
    <w:rsid w:val="008249D4"/>
    <w:rsid w:val="00880B70"/>
    <w:rsid w:val="00912167"/>
    <w:rsid w:val="00932F07"/>
    <w:rsid w:val="0098514C"/>
    <w:rsid w:val="0099446D"/>
    <w:rsid w:val="0099506B"/>
    <w:rsid w:val="009E6DAD"/>
    <w:rsid w:val="009F0FE9"/>
    <w:rsid w:val="00A21A6E"/>
    <w:rsid w:val="00A40CE7"/>
    <w:rsid w:val="00A426D9"/>
    <w:rsid w:val="00A54D1F"/>
    <w:rsid w:val="00A6084D"/>
    <w:rsid w:val="00A6092A"/>
    <w:rsid w:val="00A7049C"/>
    <w:rsid w:val="00A73B7F"/>
    <w:rsid w:val="00A756CA"/>
    <w:rsid w:val="00A975D9"/>
    <w:rsid w:val="00AA0615"/>
    <w:rsid w:val="00AB345A"/>
    <w:rsid w:val="00AE0718"/>
    <w:rsid w:val="00AE666C"/>
    <w:rsid w:val="00B02EA5"/>
    <w:rsid w:val="00B401F7"/>
    <w:rsid w:val="00B54B7C"/>
    <w:rsid w:val="00B555D3"/>
    <w:rsid w:val="00B843AB"/>
    <w:rsid w:val="00B90822"/>
    <w:rsid w:val="00B923E6"/>
    <w:rsid w:val="00B93F6C"/>
    <w:rsid w:val="00BA0CF1"/>
    <w:rsid w:val="00BA35AA"/>
    <w:rsid w:val="00BD62C0"/>
    <w:rsid w:val="00C067ED"/>
    <w:rsid w:val="00C11CB8"/>
    <w:rsid w:val="00C30302"/>
    <w:rsid w:val="00C306B5"/>
    <w:rsid w:val="00C34950"/>
    <w:rsid w:val="00C445E8"/>
    <w:rsid w:val="00C53022"/>
    <w:rsid w:val="00C67F88"/>
    <w:rsid w:val="00C749CC"/>
    <w:rsid w:val="00C8317D"/>
    <w:rsid w:val="00C91F0E"/>
    <w:rsid w:val="00CA47FB"/>
    <w:rsid w:val="00CB290C"/>
    <w:rsid w:val="00CB4544"/>
    <w:rsid w:val="00CB5FE0"/>
    <w:rsid w:val="00CE35D3"/>
    <w:rsid w:val="00CE5127"/>
    <w:rsid w:val="00D004A9"/>
    <w:rsid w:val="00D16647"/>
    <w:rsid w:val="00D20B29"/>
    <w:rsid w:val="00D35DF9"/>
    <w:rsid w:val="00D366F2"/>
    <w:rsid w:val="00D435C0"/>
    <w:rsid w:val="00D4665C"/>
    <w:rsid w:val="00D4667B"/>
    <w:rsid w:val="00D56FF4"/>
    <w:rsid w:val="00D73217"/>
    <w:rsid w:val="00DA009D"/>
    <w:rsid w:val="00DA6C64"/>
    <w:rsid w:val="00DD2764"/>
    <w:rsid w:val="00DD795C"/>
    <w:rsid w:val="00DF3B42"/>
    <w:rsid w:val="00E11D85"/>
    <w:rsid w:val="00E329AA"/>
    <w:rsid w:val="00E34B9D"/>
    <w:rsid w:val="00E37778"/>
    <w:rsid w:val="00E41AA0"/>
    <w:rsid w:val="00E50CB4"/>
    <w:rsid w:val="00E71D31"/>
    <w:rsid w:val="00E841C2"/>
    <w:rsid w:val="00E93922"/>
    <w:rsid w:val="00E97500"/>
    <w:rsid w:val="00EA131F"/>
    <w:rsid w:val="00EA4A2E"/>
    <w:rsid w:val="00EA7272"/>
    <w:rsid w:val="00EC64E3"/>
    <w:rsid w:val="00EE1D6A"/>
    <w:rsid w:val="00F06678"/>
    <w:rsid w:val="00F12258"/>
    <w:rsid w:val="00F16D8B"/>
    <w:rsid w:val="00F2722B"/>
    <w:rsid w:val="00F31DDF"/>
    <w:rsid w:val="00F336E1"/>
    <w:rsid w:val="00F522F7"/>
    <w:rsid w:val="00F52538"/>
    <w:rsid w:val="00F72FC4"/>
    <w:rsid w:val="00F7623A"/>
    <w:rsid w:val="00F771E6"/>
    <w:rsid w:val="00F831D9"/>
    <w:rsid w:val="00F87C53"/>
    <w:rsid w:val="00F946F0"/>
    <w:rsid w:val="00F95553"/>
    <w:rsid w:val="00FB5F31"/>
    <w:rsid w:val="00FB7D98"/>
    <w:rsid w:val="00FC4AA7"/>
    <w:rsid w:val="00FD587E"/>
    <w:rsid w:val="00FE1975"/>
    <w:rsid w:val="00FF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6D5AB9C-3561-4DD8-B9E6-1CF8E59D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35D3"/>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5C4C26"/>
    <w:pPr>
      <w:framePr w:w="7920" w:h="1980" w:hRule="exact" w:hSpace="180" w:wrap="auto" w:hAnchor="page" w:xAlign="center" w:yAlign="bottom"/>
      <w:ind w:left="2880"/>
    </w:pPr>
    <w:rPr>
      <w:rFonts w:ascii="Microsoft Sans Serif" w:hAnsi="Microsoft Sans Serif" w:cs="Arial"/>
      <w:sz w:val="20"/>
      <w:szCs w:val="20"/>
    </w:rPr>
  </w:style>
  <w:style w:type="character" w:styleId="Hyperlink">
    <w:name w:val="Hyperlink"/>
    <w:rsid w:val="00523208"/>
    <w:rPr>
      <w:color w:val="0000FF"/>
      <w:u w:val="single"/>
    </w:rPr>
  </w:style>
  <w:style w:type="paragraph" w:customStyle="1" w:styleId="DefaultText">
    <w:name w:val="Default Text"/>
    <w:basedOn w:val="Normal"/>
    <w:rsid w:val="00356EAF"/>
    <w:rPr>
      <w:sz w:val="24"/>
      <w:szCs w:val="20"/>
    </w:rPr>
  </w:style>
  <w:style w:type="paragraph" w:styleId="BalloonText">
    <w:name w:val="Balloon Text"/>
    <w:basedOn w:val="Normal"/>
    <w:semiHidden/>
    <w:rsid w:val="004003C4"/>
    <w:rPr>
      <w:rFonts w:ascii="Tahoma" w:hAnsi="Tahoma" w:cs="Tahoma"/>
      <w:sz w:val="16"/>
      <w:szCs w:val="16"/>
    </w:rPr>
  </w:style>
  <w:style w:type="paragraph" w:styleId="BodyText">
    <w:name w:val="Body Text"/>
    <w:basedOn w:val="Normal"/>
    <w:rsid w:val="00C34950"/>
    <w:pPr>
      <w:spacing w:after="220" w:line="180" w:lineRule="atLeast"/>
      <w:ind w:left="835" w:right="835"/>
      <w:jc w:val="both"/>
    </w:pPr>
    <w:rPr>
      <w:rFonts w:ascii="Arial" w:hAnsi="Arial"/>
      <w:spacing w:val="-5"/>
      <w:sz w:val="20"/>
      <w:szCs w:val="20"/>
    </w:rPr>
  </w:style>
  <w:style w:type="paragraph" w:customStyle="1" w:styleId="CompanyName">
    <w:name w:val="Company Name"/>
    <w:basedOn w:val="Normal"/>
    <w:rsid w:val="00C34950"/>
    <w:pPr>
      <w:keepLines/>
      <w:shd w:val="solid" w:color="auto" w:fill="auto"/>
      <w:spacing w:line="320" w:lineRule="exact"/>
      <w:ind w:right="835"/>
    </w:pPr>
    <w:rPr>
      <w:rFonts w:ascii="Arial Black" w:hAnsi="Arial Black"/>
      <w:color w:val="FFFFFF"/>
      <w:spacing w:val="-15"/>
      <w:sz w:val="32"/>
      <w:szCs w:val="20"/>
    </w:rPr>
  </w:style>
  <w:style w:type="paragraph" w:customStyle="1" w:styleId="DocumentLabel">
    <w:name w:val="Document Label"/>
    <w:basedOn w:val="Normal"/>
    <w:next w:val="Normal"/>
    <w:rsid w:val="00C34950"/>
    <w:pPr>
      <w:keepNext/>
      <w:keepLines/>
      <w:spacing w:before="400" w:after="120" w:line="240" w:lineRule="atLeast"/>
      <w:ind w:right="835"/>
    </w:pPr>
    <w:rPr>
      <w:rFonts w:ascii="Arial Black" w:hAnsi="Arial Black"/>
      <w:spacing w:val="-5"/>
      <w:kern w:val="28"/>
      <w:sz w:val="96"/>
      <w:szCs w:val="20"/>
    </w:rPr>
  </w:style>
  <w:style w:type="paragraph" w:styleId="MessageHeader">
    <w:name w:val="Message Header"/>
    <w:basedOn w:val="BodyText"/>
    <w:rsid w:val="00C34950"/>
    <w:pPr>
      <w:keepLines/>
      <w:spacing w:after="120"/>
      <w:ind w:left="1555" w:hanging="720"/>
      <w:jc w:val="left"/>
    </w:pPr>
  </w:style>
  <w:style w:type="paragraph" w:customStyle="1" w:styleId="MessageHeaderFirst">
    <w:name w:val="Message Header First"/>
    <w:basedOn w:val="MessageHeader"/>
    <w:next w:val="MessageHeader"/>
    <w:rsid w:val="00C34950"/>
    <w:pPr>
      <w:spacing w:before="220"/>
    </w:pPr>
  </w:style>
  <w:style w:type="character" w:customStyle="1" w:styleId="MessageHeaderLabel">
    <w:name w:val="Message Header Label"/>
    <w:rsid w:val="00C34950"/>
    <w:rPr>
      <w:rFonts w:ascii="Arial Black" w:hAnsi="Arial Black"/>
      <w:spacing w:val="-10"/>
      <w:sz w:val="18"/>
    </w:rPr>
  </w:style>
  <w:style w:type="paragraph" w:customStyle="1" w:styleId="MessageHeaderLast">
    <w:name w:val="Message Header Last"/>
    <w:basedOn w:val="MessageHeader"/>
    <w:next w:val="BodyText"/>
    <w:rsid w:val="00C34950"/>
    <w:pPr>
      <w:pBdr>
        <w:bottom w:val="single" w:sz="6" w:space="15" w:color="auto"/>
      </w:pBdr>
      <w:spacing w:after="320"/>
    </w:pPr>
  </w:style>
  <w:style w:type="paragraph" w:customStyle="1" w:styleId="ReturnAddress">
    <w:name w:val="Return Address"/>
    <w:basedOn w:val="Normal"/>
    <w:rsid w:val="00C34950"/>
    <w:pPr>
      <w:keepLines/>
      <w:spacing w:line="200" w:lineRule="atLeast"/>
      <w:ind w:right="835"/>
    </w:pPr>
    <w:rPr>
      <w:rFonts w:ascii="Arial" w:hAnsi="Arial"/>
      <w:spacing w:val="-2"/>
      <w:sz w:val="16"/>
      <w:szCs w:val="20"/>
    </w:rPr>
  </w:style>
  <w:style w:type="character" w:customStyle="1" w:styleId="Superscript">
    <w:name w:val="Superscript"/>
    <w:rsid w:val="00C34950"/>
    <w:rPr>
      <w:b/>
      <w:vertAlign w:val="superscript"/>
    </w:rPr>
  </w:style>
  <w:style w:type="paragraph" w:styleId="Header">
    <w:name w:val="header"/>
    <w:basedOn w:val="Normal"/>
    <w:rsid w:val="00C34950"/>
    <w:pPr>
      <w:tabs>
        <w:tab w:val="center" w:pos="4320"/>
        <w:tab w:val="right" w:pos="8640"/>
      </w:tabs>
    </w:pPr>
  </w:style>
  <w:style w:type="paragraph" w:styleId="Footer">
    <w:name w:val="footer"/>
    <w:basedOn w:val="Normal"/>
    <w:link w:val="FooterChar"/>
    <w:uiPriority w:val="99"/>
    <w:rsid w:val="00C34950"/>
    <w:pPr>
      <w:tabs>
        <w:tab w:val="center" w:pos="4320"/>
        <w:tab w:val="right" w:pos="8640"/>
      </w:tabs>
    </w:pPr>
  </w:style>
  <w:style w:type="character" w:customStyle="1" w:styleId="FooterChar">
    <w:name w:val="Footer Char"/>
    <w:link w:val="Footer"/>
    <w:uiPriority w:val="99"/>
    <w:rsid w:val="00775C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enny.vaillancourt@mai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86F0C-FE38-494C-99E1-D444CAE2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Maine Administrative Procedures Act</vt:lpstr>
    </vt:vector>
  </TitlesOfParts>
  <Company>State of Maine, DAFS</Company>
  <LinksUpToDate>false</LinksUpToDate>
  <CharactersWithSpaces>14080</CharactersWithSpaces>
  <SharedDoc>false</SharedDoc>
  <HLinks>
    <vt:vector size="6" baseType="variant">
      <vt:variant>
        <vt:i4>720999</vt:i4>
      </vt:variant>
      <vt:variant>
        <vt:i4>0</vt:i4>
      </vt:variant>
      <vt:variant>
        <vt:i4>0</vt:i4>
      </vt:variant>
      <vt:variant>
        <vt:i4>5</vt:i4>
      </vt:variant>
      <vt:variant>
        <vt:lpwstr>mailto:penny.vaillancourt@maine.gov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Administrative Procedures Act</dc:title>
  <dc:subject/>
  <dc:creator>Compaq Customer</dc:creator>
  <cp:keywords/>
  <cp:lastModifiedBy>Wismer, Don</cp:lastModifiedBy>
  <cp:revision>2</cp:revision>
  <cp:lastPrinted>2018-07-30T14:33:00Z</cp:lastPrinted>
  <dcterms:created xsi:type="dcterms:W3CDTF">2020-03-23T17:54:00Z</dcterms:created>
  <dcterms:modified xsi:type="dcterms:W3CDTF">2020-03-23T17:54:00Z</dcterms:modified>
</cp:coreProperties>
</file>