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C4" w:rsidRDefault="001662C4" w:rsidP="00222B38">
      <w:pPr>
        <w:spacing w:line="240" w:lineRule="auto"/>
        <w:ind w:left="0"/>
        <w:jc w:val="center"/>
        <w:outlineLvl w:val="1"/>
        <w:rPr>
          <w:rFonts w:ascii="Bookman Old Style" w:hAnsi="Bookman Old Style"/>
          <w:b/>
          <w:bCs/>
          <w:kern w:val="36"/>
          <w:sz w:val="22"/>
          <w:szCs w:val="22"/>
        </w:rPr>
      </w:pPr>
      <w:bookmarkStart w:id="0" w:name="_GoBack"/>
      <w:bookmarkEnd w:id="0"/>
      <w:r>
        <w:rPr>
          <w:rFonts w:ascii="Bookman Old Style" w:hAnsi="Bookman Old Style"/>
          <w:b/>
          <w:bCs/>
          <w:kern w:val="36"/>
          <w:sz w:val="22"/>
          <w:szCs w:val="22"/>
        </w:rPr>
        <w:t>02-3</w:t>
      </w:r>
      <w:r w:rsidR="008F0CEE">
        <w:rPr>
          <w:rFonts w:ascii="Bookman Old Style" w:hAnsi="Bookman Old Style"/>
          <w:b/>
          <w:bCs/>
          <w:kern w:val="36"/>
          <w:sz w:val="22"/>
          <w:szCs w:val="22"/>
        </w:rPr>
        <w:t>8</w:t>
      </w:r>
      <w:r>
        <w:rPr>
          <w:rFonts w:ascii="Bookman Old Style" w:hAnsi="Bookman Old Style"/>
          <w:b/>
          <w:bCs/>
          <w:kern w:val="36"/>
          <w:sz w:val="22"/>
          <w:szCs w:val="22"/>
        </w:rPr>
        <w:t>3</w:t>
      </w:r>
    </w:p>
    <w:p w:rsidR="00C30B49" w:rsidRPr="001662C4" w:rsidRDefault="00C30B49" w:rsidP="00222B38">
      <w:pPr>
        <w:spacing w:line="240" w:lineRule="auto"/>
        <w:ind w:left="0"/>
        <w:jc w:val="center"/>
        <w:outlineLvl w:val="1"/>
        <w:rPr>
          <w:rFonts w:ascii="Bookman Old Style" w:hAnsi="Bookman Old Style"/>
          <w:b/>
          <w:bCs/>
          <w:kern w:val="36"/>
          <w:sz w:val="22"/>
          <w:szCs w:val="22"/>
        </w:rPr>
      </w:pPr>
      <w:r w:rsidRPr="001662C4">
        <w:rPr>
          <w:rFonts w:ascii="Bookman Old Style" w:hAnsi="Bookman Old Style"/>
          <w:b/>
          <w:bCs/>
          <w:kern w:val="36"/>
          <w:sz w:val="22"/>
          <w:szCs w:val="22"/>
        </w:rPr>
        <w:t xml:space="preserve">BOARD OF </w:t>
      </w:r>
      <w:r w:rsidR="008F0CEE">
        <w:rPr>
          <w:rFonts w:ascii="Bookman Old Style" w:hAnsi="Bookman Old Style"/>
          <w:b/>
          <w:bCs/>
          <w:kern w:val="36"/>
          <w:sz w:val="22"/>
          <w:szCs w:val="22"/>
        </w:rPr>
        <w:t xml:space="preserve">OSTEOPATHIC </w:t>
      </w:r>
      <w:r w:rsidRPr="001662C4">
        <w:rPr>
          <w:rFonts w:ascii="Bookman Old Style" w:hAnsi="Bookman Old Style"/>
          <w:b/>
          <w:bCs/>
          <w:kern w:val="36"/>
          <w:sz w:val="22"/>
          <w:szCs w:val="22"/>
        </w:rPr>
        <w:t>LICENSURE</w:t>
      </w:r>
    </w:p>
    <w:p w:rsidR="00222B38" w:rsidRPr="001662C4" w:rsidRDefault="00222B38" w:rsidP="00222B38">
      <w:pPr>
        <w:spacing w:line="240" w:lineRule="auto"/>
        <w:ind w:left="0"/>
        <w:jc w:val="center"/>
        <w:outlineLvl w:val="1"/>
        <w:rPr>
          <w:rFonts w:ascii="Bookman Old Style" w:hAnsi="Bookman Old Style"/>
          <w:bCs/>
          <w:kern w:val="36"/>
          <w:sz w:val="22"/>
          <w:szCs w:val="22"/>
        </w:rPr>
      </w:pPr>
      <w:r w:rsidRPr="001662C4">
        <w:rPr>
          <w:rFonts w:ascii="Bookman Old Style" w:hAnsi="Bookman Old Style"/>
          <w:bCs/>
          <w:kern w:val="36"/>
          <w:sz w:val="22"/>
          <w:szCs w:val="22"/>
        </w:rPr>
        <w:t>201</w:t>
      </w:r>
      <w:r w:rsidR="00BC76B6" w:rsidRPr="001662C4">
        <w:rPr>
          <w:rFonts w:ascii="Bookman Old Style" w:hAnsi="Bookman Old Style"/>
          <w:bCs/>
          <w:kern w:val="36"/>
          <w:sz w:val="22"/>
          <w:szCs w:val="22"/>
        </w:rPr>
        <w:t>7</w:t>
      </w:r>
      <w:r w:rsidRPr="001662C4">
        <w:rPr>
          <w:rFonts w:ascii="Bookman Old Style" w:hAnsi="Bookman Old Style"/>
          <w:bCs/>
          <w:kern w:val="36"/>
          <w:sz w:val="22"/>
          <w:szCs w:val="22"/>
        </w:rPr>
        <w:t>-201</w:t>
      </w:r>
      <w:r w:rsidR="00BC76B6" w:rsidRPr="001662C4">
        <w:rPr>
          <w:rFonts w:ascii="Bookman Old Style" w:hAnsi="Bookman Old Style"/>
          <w:bCs/>
          <w:kern w:val="36"/>
          <w:sz w:val="22"/>
          <w:szCs w:val="22"/>
        </w:rPr>
        <w:t>8</w:t>
      </w:r>
      <w:r w:rsidRPr="001662C4">
        <w:rPr>
          <w:rFonts w:ascii="Bookman Old Style" w:hAnsi="Bookman Old Style"/>
          <w:bCs/>
          <w:kern w:val="36"/>
          <w:sz w:val="22"/>
          <w:szCs w:val="22"/>
        </w:rPr>
        <w:t xml:space="preserve"> Regulatory Agenda</w:t>
      </w:r>
    </w:p>
    <w:p w:rsidR="00990123" w:rsidRPr="001662C4" w:rsidRDefault="008F0CEE" w:rsidP="00222B38">
      <w:pPr>
        <w:spacing w:line="240" w:lineRule="auto"/>
        <w:ind w:left="0"/>
        <w:jc w:val="center"/>
        <w:outlineLvl w:val="1"/>
        <w:rPr>
          <w:rFonts w:ascii="Bookman Old Style" w:hAnsi="Bookman Old Style"/>
          <w:color w:val="000000"/>
          <w:sz w:val="22"/>
          <w:szCs w:val="22"/>
        </w:rPr>
      </w:pPr>
      <w:r>
        <w:rPr>
          <w:rFonts w:ascii="Bookman Old Style" w:hAnsi="Bookman Old Style"/>
          <w:color w:val="000000"/>
          <w:sz w:val="22"/>
          <w:szCs w:val="22"/>
        </w:rPr>
        <w:t>May 4, 2018</w:t>
      </w:r>
    </w:p>
    <w:p w:rsidR="00C30B49" w:rsidRDefault="00C30B49" w:rsidP="00222B38">
      <w:pPr>
        <w:spacing w:line="240" w:lineRule="auto"/>
        <w:ind w:left="0"/>
        <w:jc w:val="center"/>
        <w:outlineLvl w:val="1"/>
        <w:rPr>
          <w:rFonts w:ascii="Bookman Old Style" w:hAnsi="Bookman Old Style"/>
          <w:color w:val="000000"/>
          <w:sz w:val="22"/>
          <w:szCs w:val="22"/>
        </w:rPr>
      </w:pPr>
    </w:p>
    <w:p w:rsidR="001662C4" w:rsidRPr="001662C4" w:rsidRDefault="001662C4" w:rsidP="00222B38">
      <w:pPr>
        <w:spacing w:line="240" w:lineRule="auto"/>
        <w:ind w:left="0"/>
        <w:jc w:val="center"/>
        <w:outlineLvl w:val="1"/>
        <w:rPr>
          <w:rFonts w:ascii="Bookman Old Style" w:hAnsi="Bookman Old Style"/>
          <w:color w:val="000000"/>
          <w:sz w:val="22"/>
          <w:szCs w:val="22"/>
        </w:rPr>
      </w:pPr>
    </w:p>
    <w:p w:rsidR="00082DBF" w:rsidRPr="001662C4" w:rsidRDefault="004F723A" w:rsidP="004F723A">
      <w:pPr>
        <w:spacing w:line="240" w:lineRule="auto"/>
        <w:ind w:left="0"/>
        <w:outlineLvl w:val="1"/>
        <w:rPr>
          <w:rFonts w:ascii="Bookman Old Style" w:hAnsi="Bookman Old Style"/>
          <w:b/>
          <w:bCs/>
          <w:color w:val="000000"/>
          <w:sz w:val="22"/>
          <w:szCs w:val="22"/>
        </w:rPr>
      </w:pPr>
      <w:r w:rsidRPr="001662C4">
        <w:rPr>
          <w:rFonts w:ascii="Bookman Old Style" w:hAnsi="Bookman Old Style"/>
          <w:color w:val="000000"/>
          <w:sz w:val="22"/>
          <w:szCs w:val="22"/>
        </w:rPr>
        <w:t>AGENCY UMBRELLA-UNIT NUMBER:</w:t>
      </w:r>
      <w:r w:rsidR="005611EE" w:rsidRPr="001662C4">
        <w:rPr>
          <w:rFonts w:ascii="Bookman Old Style" w:hAnsi="Bookman Old Style"/>
          <w:color w:val="000000"/>
          <w:sz w:val="22"/>
          <w:szCs w:val="22"/>
        </w:rPr>
        <w:t xml:space="preserve"> </w:t>
      </w:r>
      <w:r w:rsidR="008F0CEE">
        <w:rPr>
          <w:rFonts w:ascii="Bookman Old Style" w:hAnsi="Bookman Old Style"/>
          <w:b/>
          <w:bCs/>
          <w:color w:val="000000"/>
          <w:sz w:val="22"/>
          <w:szCs w:val="22"/>
        </w:rPr>
        <w:t>02-38</w:t>
      </w:r>
      <w:r w:rsidRPr="001662C4">
        <w:rPr>
          <w:rFonts w:ascii="Bookman Old Style" w:hAnsi="Bookman Old Style"/>
          <w:b/>
          <w:bCs/>
          <w:color w:val="000000"/>
          <w:sz w:val="22"/>
          <w:szCs w:val="22"/>
        </w:rPr>
        <w:t>3</w:t>
      </w:r>
    </w:p>
    <w:p w:rsidR="004F723A" w:rsidRPr="001662C4" w:rsidRDefault="004F723A" w:rsidP="004F723A">
      <w:pPr>
        <w:spacing w:line="240" w:lineRule="auto"/>
        <w:ind w:left="0"/>
        <w:outlineLvl w:val="1"/>
        <w:rPr>
          <w:rFonts w:ascii="Bookman Old Style" w:hAnsi="Bookman Old Style"/>
          <w:b/>
          <w:bCs/>
          <w:color w:val="000000"/>
          <w:sz w:val="22"/>
          <w:szCs w:val="22"/>
        </w:rPr>
      </w:pPr>
      <w:r w:rsidRPr="001662C4">
        <w:rPr>
          <w:rFonts w:ascii="Bookman Old Style" w:hAnsi="Bookman Old Style"/>
          <w:color w:val="000000"/>
          <w:sz w:val="22"/>
          <w:szCs w:val="22"/>
        </w:rPr>
        <w:t>AGENCY NAME:</w:t>
      </w:r>
      <w:r w:rsidR="005611EE" w:rsidRPr="001662C4">
        <w:rPr>
          <w:rFonts w:ascii="Bookman Old Style" w:hAnsi="Bookman Old Style"/>
          <w:color w:val="000000"/>
          <w:sz w:val="22"/>
          <w:szCs w:val="22"/>
        </w:rPr>
        <w:t xml:space="preserve"> </w:t>
      </w:r>
      <w:r w:rsidRPr="001662C4">
        <w:rPr>
          <w:rFonts w:ascii="Bookman Old Style" w:hAnsi="Bookman Old Style"/>
          <w:b/>
          <w:bCs/>
          <w:color w:val="000000"/>
          <w:sz w:val="22"/>
          <w:szCs w:val="22"/>
        </w:rPr>
        <w:t xml:space="preserve">Board of </w:t>
      </w:r>
      <w:r w:rsidR="008F0CEE">
        <w:rPr>
          <w:rFonts w:ascii="Bookman Old Style" w:hAnsi="Bookman Old Style"/>
          <w:b/>
          <w:bCs/>
          <w:color w:val="000000"/>
          <w:sz w:val="22"/>
          <w:szCs w:val="22"/>
        </w:rPr>
        <w:t xml:space="preserve">Osteopathic </w:t>
      </w:r>
      <w:r w:rsidRPr="001662C4">
        <w:rPr>
          <w:rFonts w:ascii="Bookman Old Style" w:hAnsi="Bookman Old Style"/>
          <w:b/>
          <w:bCs/>
          <w:color w:val="000000"/>
          <w:sz w:val="22"/>
          <w:szCs w:val="22"/>
        </w:rPr>
        <w:t>Licensure</w:t>
      </w:r>
    </w:p>
    <w:p w:rsidR="004F723A" w:rsidRPr="001662C4" w:rsidRDefault="004F723A" w:rsidP="004F723A">
      <w:pPr>
        <w:spacing w:line="240" w:lineRule="auto"/>
        <w:ind w:left="0"/>
        <w:outlineLvl w:val="1"/>
        <w:rPr>
          <w:rFonts w:ascii="Bookman Old Style" w:hAnsi="Bookman Old Style"/>
          <w:b/>
          <w:bCs/>
          <w:color w:val="000000"/>
          <w:sz w:val="22"/>
          <w:szCs w:val="22"/>
        </w:rPr>
      </w:pPr>
    </w:p>
    <w:p w:rsidR="004F723A" w:rsidRPr="001662C4" w:rsidRDefault="001662C4" w:rsidP="004F723A">
      <w:pPr>
        <w:spacing w:line="240" w:lineRule="auto"/>
        <w:ind w:left="0"/>
        <w:outlineLvl w:val="1"/>
        <w:rPr>
          <w:rFonts w:ascii="Bookman Old Style" w:hAnsi="Bookman Old Style"/>
          <w:color w:val="000000"/>
          <w:sz w:val="22"/>
          <w:szCs w:val="22"/>
        </w:rPr>
      </w:pPr>
      <w:r w:rsidRPr="001662C4">
        <w:rPr>
          <w:rFonts w:ascii="Bookman Old Style" w:hAnsi="Bookman Old Style"/>
          <w:b/>
          <w:bCs/>
          <w:color w:val="000000"/>
          <w:sz w:val="22"/>
          <w:szCs w:val="22"/>
        </w:rPr>
        <w:t>RULE</w:t>
      </w:r>
      <w:r w:rsidR="00ED4C0D" w:rsidRPr="001662C4">
        <w:rPr>
          <w:rFonts w:ascii="Bookman Old Style" w:hAnsi="Bookman Old Style"/>
          <w:b/>
          <w:bCs/>
          <w:color w:val="000000"/>
          <w:sz w:val="22"/>
          <w:szCs w:val="22"/>
        </w:rPr>
        <w:t>MAKING LIA</w:t>
      </w:r>
      <w:r w:rsidR="00761E57" w:rsidRPr="001662C4">
        <w:rPr>
          <w:rFonts w:ascii="Bookman Old Style" w:hAnsi="Bookman Old Style"/>
          <w:b/>
          <w:bCs/>
          <w:color w:val="000000"/>
          <w:sz w:val="22"/>
          <w:szCs w:val="22"/>
        </w:rPr>
        <w:t>I</w:t>
      </w:r>
      <w:r w:rsidR="00ED4C0D" w:rsidRPr="001662C4">
        <w:rPr>
          <w:rFonts w:ascii="Bookman Old Style" w:hAnsi="Bookman Old Style"/>
          <w:b/>
          <w:bCs/>
          <w:color w:val="000000"/>
          <w:sz w:val="22"/>
          <w:szCs w:val="22"/>
        </w:rPr>
        <w:t>SON</w:t>
      </w:r>
      <w:r w:rsidR="00ED4C0D" w:rsidRPr="001662C4">
        <w:rPr>
          <w:rFonts w:ascii="Bookman Old Style" w:hAnsi="Bookman Old Style"/>
          <w:bCs/>
          <w:color w:val="000000"/>
          <w:sz w:val="22"/>
          <w:szCs w:val="22"/>
        </w:rPr>
        <w:t>:</w:t>
      </w:r>
      <w:r w:rsidR="005611EE" w:rsidRPr="001662C4">
        <w:rPr>
          <w:rFonts w:ascii="Bookman Old Style" w:hAnsi="Bookman Old Style"/>
          <w:bCs/>
          <w:color w:val="000000"/>
          <w:sz w:val="22"/>
          <w:szCs w:val="22"/>
        </w:rPr>
        <w:t xml:space="preserve"> </w:t>
      </w:r>
      <w:r w:rsidR="008F0CEE">
        <w:rPr>
          <w:rFonts w:ascii="Bookman Old Style" w:hAnsi="Bookman Old Style"/>
          <w:bCs/>
          <w:color w:val="000000"/>
          <w:sz w:val="22"/>
          <w:szCs w:val="22"/>
        </w:rPr>
        <w:t>Susan E. Strout, Executive Secretary</w:t>
      </w:r>
      <w:r w:rsidR="008F0CEE">
        <w:rPr>
          <w:rFonts w:ascii="Bookman Old Style" w:hAnsi="Bookman Old Style"/>
          <w:color w:val="000000"/>
          <w:sz w:val="22"/>
          <w:szCs w:val="22"/>
        </w:rPr>
        <w:t>, 142</w:t>
      </w:r>
      <w:r w:rsidR="004F723A" w:rsidRPr="001662C4">
        <w:rPr>
          <w:rFonts w:ascii="Bookman Old Style" w:hAnsi="Bookman Old Style"/>
          <w:color w:val="000000"/>
          <w:sz w:val="22"/>
          <w:szCs w:val="22"/>
        </w:rPr>
        <w:t xml:space="preserve"> State House </w:t>
      </w:r>
      <w:r w:rsidR="008F0CEE">
        <w:rPr>
          <w:rFonts w:ascii="Bookman Old Style" w:hAnsi="Bookman Old Style"/>
          <w:color w:val="000000"/>
          <w:sz w:val="22"/>
          <w:szCs w:val="22"/>
        </w:rPr>
        <w:t>Station, Augusta, ME 04333-0142. Telephone:</w:t>
      </w:r>
      <w:r w:rsidR="004F723A" w:rsidRPr="001662C4">
        <w:rPr>
          <w:rFonts w:ascii="Bookman Old Style" w:hAnsi="Bookman Old Style"/>
          <w:color w:val="000000"/>
          <w:sz w:val="22"/>
          <w:szCs w:val="22"/>
        </w:rPr>
        <w:t xml:space="preserve"> (207) 287-</w:t>
      </w:r>
      <w:r w:rsidR="008F0CEE">
        <w:rPr>
          <w:rFonts w:ascii="Bookman Old Style" w:hAnsi="Bookman Old Style"/>
          <w:color w:val="000000"/>
          <w:sz w:val="22"/>
          <w:szCs w:val="22"/>
        </w:rPr>
        <w:t>2480. E</w:t>
      </w:r>
      <w:r w:rsidR="00CE4109" w:rsidRPr="001662C4">
        <w:rPr>
          <w:rFonts w:ascii="Bookman Old Style" w:hAnsi="Bookman Old Style"/>
          <w:color w:val="000000"/>
          <w:sz w:val="22"/>
          <w:szCs w:val="22"/>
        </w:rPr>
        <w:t>mail</w:t>
      </w:r>
      <w:r w:rsidR="00B40748" w:rsidRPr="001662C4">
        <w:rPr>
          <w:rFonts w:ascii="Bookman Old Style" w:hAnsi="Bookman Old Style"/>
          <w:color w:val="000000"/>
          <w:sz w:val="22"/>
          <w:szCs w:val="22"/>
        </w:rPr>
        <w:t>:</w:t>
      </w:r>
      <w:r w:rsidR="00CE4109" w:rsidRPr="001662C4">
        <w:rPr>
          <w:rFonts w:ascii="Bookman Old Style" w:hAnsi="Bookman Old Style"/>
          <w:color w:val="000000"/>
          <w:sz w:val="22"/>
          <w:szCs w:val="22"/>
        </w:rPr>
        <w:t xml:space="preserve"> </w:t>
      </w:r>
      <w:hyperlink r:id="rId8" w:history="1">
        <w:r w:rsidR="008F0CEE" w:rsidRPr="00DC7438">
          <w:rPr>
            <w:rStyle w:val="Hyperlink"/>
            <w:rFonts w:ascii="Bookman Old Style" w:hAnsi="Bookman Old Style"/>
            <w:sz w:val="22"/>
            <w:szCs w:val="22"/>
          </w:rPr>
          <w:t>osteo.pfr@maine.gov</w:t>
        </w:r>
      </w:hyperlink>
      <w:r w:rsidR="008F0CEE">
        <w:rPr>
          <w:rFonts w:ascii="Bookman Old Style" w:hAnsi="Bookman Old Style"/>
          <w:sz w:val="22"/>
          <w:szCs w:val="22"/>
        </w:rPr>
        <w:t xml:space="preserve"> or </w:t>
      </w:r>
      <w:hyperlink r:id="rId9" w:history="1">
        <w:r w:rsidR="008F0CEE" w:rsidRPr="00DC7438">
          <w:rPr>
            <w:rStyle w:val="Hyperlink"/>
            <w:rFonts w:ascii="Bookman Old Style" w:hAnsi="Bookman Old Style"/>
            <w:sz w:val="22"/>
            <w:szCs w:val="22"/>
          </w:rPr>
          <w:t>Susan.E.Strout@Maine.gov</w:t>
        </w:r>
      </w:hyperlink>
      <w:r w:rsidR="008F0CEE">
        <w:rPr>
          <w:rFonts w:ascii="Bookman Old Style" w:hAnsi="Bookman Old Style"/>
          <w:sz w:val="22"/>
          <w:szCs w:val="22"/>
        </w:rPr>
        <w:t xml:space="preserve"> .</w:t>
      </w:r>
    </w:p>
    <w:p w:rsidR="00C30B49" w:rsidRPr="001662C4" w:rsidRDefault="00C30B49" w:rsidP="004F723A">
      <w:pPr>
        <w:spacing w:line="240" w:lineRule="auto"/>
        <w:ind w:left="0"/>
        <w:outlineLvl w:val="1"/>
        <w:rPr>
          <w:rFonts w:ascii="Bookman Old Style" w:hAnsi="Bookman Old Style"/>
          <w:color w:val="000000"/>
          <w:sz w:val="22"/>
          <w:szCs w:val="22"/>
        </w:rPr>
      </w:pPr>
    </w:p>
    <w:p w:rsidR="004F723A" w:rsidRPr="001662C4" w:rsidRDefault="004F723A" w:rsidP="004F723A">
      <w:pPr>
        <w:spacing w:line="240" w:lineRule="auto"/>
        <w:ind w:left="0"/>
        <w:outlineLvl w:val="1"/>
        <w:rPr>
          <w:rFonts w:ascii="Bookman Old Style" w:hAnsi="Bookman Old Style"/>
          <w:color w:val="000000"/>
          <w:sz w:val="22"/>
          <w:szCs w:val="22"/>
        </w:rPr>
      </w:pPr>
      <w:r w:rsidRPr="001662C4">
        <w:rPr>
          <w:rFonts w:ascii="Bookman Old Style" w:hAnsi="Bookman Old Style"/>
          <w:b/>
          <w:bCs/>
          <w:color w:val="000000"/>
          <w:sz w:val="22"/>
          <w:szCs w:val="22"/>
        </w:rPr>
        <w:t>EMERGENCY RULES ADOPTED SINCE THE LAST REGULATORY AGENDA</w:t>
      </w:r>
      <w:r w:rsidRPr="001662C4">
        <w:rPr>
          <w:rFonts w:ascii="Bookman Old Style" w:hAnsi="Bookman Old Style"/>
          <w:bCs/>
          <w:color w:val="000000"/>
          <w:sz w:val="22"/>
          <w:szCs w:val="22"/>
        </w:rPr>
        <w:t>:</w:t>
      </w:r>
      <w:r w:rsidR="005611EE" w:rsidRPr="001662C4">
        <w:rPr>
          <w:rFonts w:ascii="Bookman Old Style" w:hAnsi="Bookman Old Style"/>
          <w:bCs/>
          <w:color w:val="000000"/>
          <w:sz w:val="22"/>
          <w:szCs w:val="22"/>
        </w:rPr>
        <w:t xml:space="preserve"> </w:t>
      </w:r>
      <w:r w:rsidRPr="001662C4">
        <w:rPr>
          <w:rFonts w:ascii="Bookman Old Style" w:hAnsi="Bookman Old Style"/>
          <w:color w:val="000000"/>
          <w:sz w:val="22"/>
          <w:szCs w:val="22"/>
        </w:rPr>
        <w:t>None</w:t>
      </w:r>
    </w:p>
    <w:p w:rsidR="004F723A" w:rsidRPr="001662C4" w:rsidRDefault="004F723A" w:rsidP="004F723A">
      <w:pPr>
        <w:spacing w:line="240" w:lineRule="auto"/>
        <w:ind w:left="0"/>
        <w:outlineLvl w:val="1"/>
        <w:rPr>
          <w:rFonts w:ascii="Bookman Old Style" w:hAnsi="Bookman Old Style"/>
          <w:b/>
          <w:bCs/>
          <w:color w:val="000000"/>
          <w:sz w:val="22"/>
          <w:szCs w:val="22"/>
        </w:rPr>
      </w:pPr>
    </w:p>
    <w:p w:rsidR="004F723A" w:rsidRPr="001662C4" w:rsidRDefault="004F723A" w:rsidP="004F723A">
      <w:pPr>
        <w:spacing w:line="240" w:lineRule="auto"/>
        <w:ind w:left="0"/>
        <w:outlineLvl w:val="1"/>
        <w:rPr>
          <w:rFonts w:ascii="Bookman Old Style" w:hAnsi="Bookman Old Style"/>
          <w:b/>
          <w:bCs/>
          <w:color w:val="000000"/>
          <w:sz w:val="22"/>
          <w:szCs w:val="22"/>
        </w:rPr>
      </w:pPr>
      <w:r w:rsidRPr="001662C4">
        <w:rPr>
          <w:rFonts w:ascii="Bookman Old Style" w:hAnsi="Bookman Old Style"/>
          <w:b/>
          <w:bCs/>
          <w:color w:val="000000"/>
          <w:sz w:val="22"/>
          <w:szCs w:val="22"/>
        </w:rPr>
        <w:t>EXPECTED 201</w:t>
      </w:r>
      <w:r w:rsidR="00BC76B6" w:rsidRPr="001662C4">
        <w:rPr>
          <w:rFonts w:ascii="Bookman Old Style" w:hAnsi="Bookman Old Style"/>
          <w:b/>
          <w:bCs/>
          <w:color w:val="000000"/>
          <w:sz w:val="22"/>
          <w:szCs w:val="22"/>
        </w:rPr>
        <w:t>7</w:t>
      </w:r>
      <w:r w:rsidRPr="001662C4">
        <w:rPr>
          <w:rFonts w:ascii="Bookman Old Style" w:hAnsi="Bookman Old Style"/>
          <w:b/>
          <w:bCs/>
          <w:color w:val="000000"/>
          <w:sz w:val="22"/>
          <w:szCs w:val="22"/>
        </w:rPr>
        <w:t xml:space="preserve"> - 201</w:t>
      </w:r>
      <w:r w:rsidR="00BC76B6" w:rsidRPr="001662C4">
        <w:rPr>
          <w:rFonts w:ascii="Bookman Old Style" w:hAnsi="Bookman Old Style"/>
          <w:b/>
          <w:bCs/>
          <w:color w:val="000000"/>
          <w:sz w:val="22"/>
          <w:szCs w:val="22"/>
        </w:rPr>
        <w:t>8</w:t>
      </w:r>
      <w:r w:rsidRPr="001662C4">
        <w:rPr>
          <w:rFonts w:ascii="Bookman Old Style" w:hAnsi="Bookman Old Style"/>
          <w:b/>
          <w:bCs/>
          <w:color w:val="000000"/>
          <w:sz w:val="22"/>
          <w:szCs w:val="22"/>
        </w:rPr>
        <w:t xml:space="preserve"> RULE-MAKING ACTIVITY:</w:t>
      </w:r>
    </w:p>
    <w:p w:rsidR="00321C72" w:rsidRDefault="00321C72" w:rsidP="004F723A">
      <w:pPr>
        <w:spacing w:line="240" w:lineRule="auto"/>
        <w:ind w:left="0"/>
        <w:outlineLvl w:val="1"/>
        <w:rPr>
          <w:rFonts w:ascii="Bookman Old Style" w:hAnsi="Bookman Old Style"/>
          <w:bCs/>
          <w:color w:val="000000"/>
          <w:sz w:val="22"/>
          <w:szCs w:val="22"/>
          <w:u w:val="single"/>
        </w:rPr>
      </w:pPr>
    </w:p>
    <w:p w:rsidR="002C616D" w:rsidRPr="002C616D" w:rsidRDefault="002C616D" w:rsidP="002C616D">
      <w:pPr>
        <w:spacing w:line="240" w:lineRule="auto"/>
        <w:ind w:left="0"/>
        <w:rPr>
          <w:rFonts w:ascii="Bookman Old Style" w:eastAsia="Calibri" w:hAnsi="Bookman Old Style"/>
          <w:sz w:val="21"/>
          <w:szCs w:val="21"/>
        </w:rPr>
      </w:pPr>
      <w:r w:rsidRPr="00A40440">
        <w:rPr>
          <w:rFonts w:ascii="Bookman Old Style" w:eastAsia="Calibri" w:hAnsi="Bookman Old Style"/>
          <w:b/>
          <w:sz w:val="21"/>
          <w:szCs w:val="21"/>
        </w:rPr>
        <w:t>NEW RULE CHAPTER 1</w:t>
      </w:r>
      <w:r w:rsidRPr="002C616D">
        <w:rPr>
          <w:rFonts w:ascii="Bookman Old Style" w:eastAsia="Calibri" w:hAnsi="Bookman Old Style"/>
          <w:sz w:val="21"/>
          <w:szCs w:val="21"/>
        </w:rPr>
        <w:t xml:space="preserve">: Definitions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 §§</w:t>
      </w:r>
      <w:r w:rsidR="00A40440">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PURPOSE: To identify the definition(s) of certain terms/words frequently used. ANTICIPATED SCHEDULE: Winter/Spring 2018 </w:t>
      </w:r>
    </w:p>
    <w:p w:rsidR="00A40440"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AFFECTED PARTIES: Citizens and licensees of the State of Maine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CONSENSUS-BASED RULE DEVELOPMENT: Not Contemplated </w:t>
      </w:r>
    </w:p>
    <w:p w:rsidR="002C616D" w:rsidRPr="002C616D" w:rsidRDefault="002C616D" w:rsidP="002C616D">
      <w:pPr>
        <w:spacing w:line="240" w:lineRule="auto"/>
        <w:ind w:left="0"/>
        <w:rPr>
          <w:rFonts w:ascii="Bookman Old Style" w:eastAsia="Calibri" w:hAnsi="Bookman Old Style"/>
          <w:sz w:val="21"/>
          <w:szCs w:val="21"/>
        </w:rPr>
      </w:pPr>
    </w:p>
    <w:p w:rsidR="00A40440" w:rsidRDefault="002C616D" w:rsidP="002C616D">
      <w:pPr>
        <w:spacing w:line="240" w:lineRule="auto"/>
        <w:ind w:left="0"/>
        <w:rPr>
          <w:rFonts w:ascii="Bookman Old Style" w:eastAsia="Calibri" w:hAnsi="Bookman Old Style"/>
          <w:sz w:val="21"/>
          <w:szCs w:val="21"/>
        </w:rPr>
      </w:pPr>
      <w:r w:rsidRPr="00A40440">
        <w:rPr>
          <w:rFonts w:ascii="Bookman Old Style" w:eastAsia="Calibri" w:hAnsi="Bookman Old Style"/>
          <w:b/>
          <w:sz w:val="21"/>
          <w:szCs w:val="21"/>
        </w:rPr>
        <w:t>CHAPTER 2</w:t>
      </w:r>
      <w:r w:rsidRPr="002C616D">
        <w:rPr>
          <w:rFonts w:ascii="Bookman Old Style" w:eastAsia="Calibri" w:hAnsi="Bookman Old Style"/>
          <w:sz w:val="21"/>
          <w:szCs w:val="21"/>
        </w:rPr>
        <w:t xml:space="preserve">: Joint Rule Regarding Physician Assistants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STATUTORY AUTHORITY: 32 M.R.S. §§ 2562 &amp; 2581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PURPOSE: This rule, joint with the Board of Licensure in Medicine sets forth the licensure, registration, scope of practice, supervision, notification &amp;</w:t>
      </w:r>
      <w:r w:rsidR="0086246B">
        <w:rPr>
          <w:rFonts w:ascii="Bookman Old Style" w:eastAsia="Calibri" w:hAnsi="Bookman Old Style"/>
          <w:sz w:val="21"/>
          <w:szCs w:val="21"/>
        </w:rPr>
        <w:t xml:space="preserve"> continuing medical education (CME</w:t>
      </w:r>
      <w:r w:rsidRPr="002C616D">
        <w:rPr>
          <w:rFonts w:ascii="Bookman Old Style" w:eastAsia="Calibri" w:hAnsi="Bookman Old Style"/>
          <w:sz w:val="21"/>
          <w:szCs w:val="21"/>
        </w:rPr>
        <w:t xml:space="preserve">) requirements for physician assistants who are supervised by osteopathic and/or allopathic physicians. Proposed revisions to Chapter 2 include clarification of clinical competency and continuing medical education requirements for physician assistants.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SCHEDULE FOR ADOPTION: Winter/Spring 2018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AFFECTED PARTIES: Applicants for licensure/renewal of licensure and patients CONSENSUS-BASED RULE DEVELOPMENT: Not contemplated </w:t>
      </w:r>
    </w:p>
    <w:p w:rsidR="002C616D" w:rsidRPr="002C616D" w:rsidRDefault="002C616D" w:rsidP="002C616D">
      <w:pPr>
        <w:spacing w:line="240" w:lineRule="auto"/>
        <w:ind w:left="0"/>
        <w:rPr>
          <w:rFonts w:ascii="Bookman Old Style" w:eastAsia="Calibri" w:hAnsi="Bookman Old Style"/>
          <w:sz w:val="21"/>
          <w:szCs w:val="21"/>
        </w:rPr>
      </w:pPr>
    </w:p>
    <w:p w:rsidR="00A40440" w:rsidRDefault="002C616D" w:rsidP="002C616D">
      <w:pPr>
        <w:spacing w:line="240" w:lineRule="auto"/>
        <w:ind w:left="0"/>
        <w:rPr>
          <w:rFonts w:ascii="Bookman Old Style" w:eastAsia="Calibri" w:hAnsi="Bookman Old Style"/>
          <w:sz w:val="21"/>
          <w:szCs w:val="21"/>
        </w:rPr>
      </w:pPr>
      <w:r w:rsidRPr="00A40440">
        <w:rPr>
          <w:rFonts w:ascii="Bookman Old Style" w:eastAsia="Calibri" w:hAnsi="Bookman Old Style"/>
          <w:b/>
          <w:sz w:val="21"/>
          <w:szCs w:val="21"/>
        </w:rPr>
        <w:t>NEW RULE CHAPTER 7</w:t>
      </w:r>
      <w:r w:rsidRPr="002C616D">
        <w:rPr>
          <w:rFonts w:ascii="Bookman Old Style" w:eastAsia="Calibri" w:hAnsi="Bookman Old Style"/>
          <w:sz w:val="21"/>
          <w:szCs w:val="21"/>
        </w:rPr>
        <w:t>: Complaints, Investigations, Ethics &amp; Unprofessional Conduct</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w:t>
      </w:r>
      <w:r w:rsidR="00A40440">
        <w:rPr>
          <w:rFonts w:ascii="Bookman Old Style" w:eastAsia="Calibri" w:hAnsi="Bookman Old Style"/>
          <w:sz w:val="21"/>
          <w:szCs w:val="21"/>
        </w:rPr>
        <w:t xml:space="preserve"> </w:t>
      </w:r>
      <w:r w:rsidRPr="002C616D">
        <w:rPr>
          <w:rFonts w:ascii="Bookman Old Style" w:eastAsia="Calibri" w:hAnsi="Bookman Old Style"/>
          <w:sz w:val="21"/>
          <w:szCs w:val="21"/>
        </w:rPr>
        <w:t>§§</w:t>
      </w:r>
      <w:r w:rsidR="00A40440">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PURPOSE: To protect the citizens of Maine, this rule will describe the procedure the Board</w:t>
      </w:r>
      <w:r w:rsidR="00A40440">
        <w:rPr>
          <w:rFonts w:ascii="Bookman Old Style" w:eastAsia="Calibri" w:hAnsi="Bookman Old Style"/>
          <w:sz w:val="21"/>
          <w:szCs w:val="21"/>
        </w:rPr>
        <w:t> </w:t>
      </w:r>
      <w:r w:rsidRPr="002C616D">
        <w:rPr>
          <w:rFonts w:ascii="Bookman Old Style" w:eastAsia="Calibri" w:hAnsi="Bookman Old Style"/>
          <w:sz w:val="21"/>
          <w:szCs w:val="21"/>
        </w:rPr>
        <w:t xml:space="preserve">uses for processing complaints and or initiating its own complaints &amp; investigations and define those acts and/or omissions that constitute unprofessional conduct and unethical behavior.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ANTICIPATED SCHEDULE: Winter/Spring 2018 </w:t>
      </w:r>
    </w:p>
    <w:p w:rsidR="00A40440"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AFFECTED PARTIES: Citizens and licensees of the State of Maine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CONSENSUS-BASED RULE DEVELOPMENT: Not Contemplated </w:t>
      </w:r>
    </w:p>
    <w:p w:rsidR="002C616D" w:rsidRPr="002C616D" w:rsidRDefault="002C616D" w:rsidP="002C616D">
      <w:pPr>
        <w:spacing w:line="240" w:lineRule="auto"/>
        <w:ind w:left="0"/>
        <w:rPr>
          <w:rFonts w:ascii="Bookman Old Style" w:eastAsia="Calibri" w:hAnsi="Bookman Old Style"/>
          <w:sz w:val="21"/>
          <w:szCs w:val="21"/>
        </w:rPr>
      </w:pPr>
    </w:p>
    <w:p w:rsidR="00A40440" w:rsidRDefault="002C616D" w:rsidP="002C616D">
      <w:pPr>
        <w:spacing w:line="240" w:lineRule="auto"/>
        <w:ind w:left="0"/>
        <w:rPr>
          <w:rFonts w:ascii="Bookman Old Style" w:eastAsia="Calibri" w:hAnsi="Bookman Old Style"/>
          <w:sz w:val="21"/>
          <w:szCs w:val="21"/>
        </w:rPr>
      </w:pPr>
      <w:r w:rsidRPr="00A40440">
        <w:rPr>
          <w:rFonts w:ascii="Bookman Old Style" w:eastAsia="Calibri" w:hAnsi="Bookman Old Style"/>
          <w:b/>
          <w:sz w:val="21"/>
          <w:szCs w:val="21"/>
        </w:rPr>
        <w:t>NEW RULE CHAPTER 8</w:t>
      </w:r>
      <w:r w:rsidRPr="002C616D">
        <w:rPr>
          <w:rFonts w:ascii="Bookman Old Style" w:eastAsia="Calibri" w:hAnsi="Bookman Old Style"/>
          <w:sz w:val="21"/>
          <w:szCs w:val="21"/>
        </w:rPr>
        <w:t xml:space="preserve">: Rules/Regulations for Licensure of Osteopathic Physicians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w:t>
      </w:r>
      <w:r w:rsidR="00A40440">
        <w:rPr>
          <w:rFonts w:ascii="Bookman Old Style" w:eastAsia="Calibri" w:hAnsi="Bookman Old Style"/>
          <w:sz w:val="21"/>
          <w:szCs w:val="21"/>
        </w:rPr>
        <w:t xml:space="preserve"> </w:t>
      </w:r>
      <w:r w:rsidRPr="002C616D">
        <w:rPr>
          <w:rFonts w:ascii="Bookman Old Style" w:eastAsia="Calibri" w:hAnsi="Bookman Old Style"/>
          <w:sz w:val="21"/>
          <w:szCs w:val="21"/>
        </w:rPr>
        <w:t>§§</w:t>
      </w:r>
      <w:r w:rsidR="00A40440">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A40440"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PURPOSE: To protect the citizens of Maine, this chapter will clarify the statute for licensure and will describe requirements established by the Board for the licensing and renewal of ost</w:t>
      </w:r>
      <w:r w:rsidR="00A40440">
        <w:rPr>
          <w:rFonts w:ascii="Bookman Old Style" w:eastAsia="Calibri" w:hAnsi="Bookman Old Style"/>
          <w:sz w:val="21"/>
          <w:szCs w:val="21"/>
        </w:rPr>
        <w:t xml:space="preserve">eopathic physicians. </w:t>
      </w:r>
    </w:p>
    <w:p w:rsidR="002C616D" w:rsidRPr="002C616D" w:rsidRDefault="00A40440" w:rsidP="002C616D">
      <w:pPr>
        <w:spacing w:line="240" w:lineRule="auto"/>
        <w:ind w:left="0"/>
        <w:rPr>
          <w:rFonts w:ascii="Bookman Old Style" w:eastAsia="Calibri" w:hAnsi="Bookman Old Style"/>
          <w:sz w:val="21"/>
          <w:szCs w:val="21"/>
        </w:rPr>
      </w:pPr>
      <w:r>
        <w:rPr>
          <w:rFonts w:ascii="Bookman Old Style" w:eastAsia="Calibri" w:hAnsi="Bookman Old Style"/>
          <w:sz w:val="21"/>
          <w:szCs w:val="21"/>
        </w:rPr>
        <w:t>ANTICIPA</w:t>
      </w:r>
      <w:r w:rsidR="002C616D" w:rsidRPr="002C616D">
        <w:rPr>
          <w:rFonts w:ascii="Bookman Old Style" w:eastAsia="Calibri" w:hAnsi="Bookman Old Style"/>
          <w:sz w:val="21"/>
          <w:szCs w:val="21"/>
        </w:rPr>
        <w:t xml:space="preserve">TED SCHEDULE: Winter/Spring 2018 </w:t>
      </w:r>
    </w:p>
    <w:p w:rsidR="00A40440" w:rsidRDefault="002C616D" w:rsidP="00A40440">
      <w:pPr>
        <w:keepNext/>
        <w:keepLines/>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lastRenderedPageBreak/>
        <w:t xml:space="preserve">AFFECTED PARTIES: Citizens and licensees of the State of Maine </w:t>
      </w:r>
    </w:p>
    <w:p w:rsidR="002C616D" w:rsidRPr="002C616D" w:rsidRDefault="002C616D" w:rsidP="00A40440">
      <w:pPr>
        <w:keepNext/>
        <w:keepLines/>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CONSENSUS-BASED RULE DEVELOPMENT: Not Contemplated </w:t>
      </w:r>
    </w:p>
    <w:p w:rsidR="002C616D" w:rsidRPr="002C616D" w:rsidRDefault="002C616D" w:rsidP="002C616D">
      <w:pPr>
        <w:spacing w:line="240" w:lineRule="auto"/>
        <w:ind w:left="0"/>
        <w:rPr>
          <w:rFonts w:ascii="Bookman Old Style" w:eastAsia="Calibri" w:hAnsi="Bookman Old Style"/>
          <w:sz w:val="21"/>
          <w:szCs w:val="21"/>
        </w:rPr>
      </w:pPr>
    </w:p>
    <w:p w:rsidR="002C616D" w:rsidRPr="002C616D" w:rsidRDefault="002C616D" w:rsidP="002C616D">
      <w:pPr>
        <w:spacing w:line="240" w:lineRule="auto"/>
        <w:ind w:left="0"/>
        <w:rPr>
          <w:rFonts w:ascii="Bookman Old Style" w:eastAsia="Calibri" w:hAnsi="Bookman Old Style"/>
          <w:sz w:val="21"/>
          <w:szCs w:val="21"/>
        </w:rPr>
      </w:pPr>
      <w:r w:rsidRPr="00A40440">
        <w:rPr>
          <w:rFonts w:ascii="Bookman Old Style" w:eastAsia="Calibri" w:hAnsi="Bookman Old Style"/>
          <w:b/>
          <w:sz w:val="21"/>
          <w:szCs w:val="21"/>
        </w:rPr>
        <w:t>NEW RULE CHAPTER 9</w:t>
      </w:r>
      <w:r w:rsidRPr="002C616D">
        <w:rPr>
          <w:rFonts w:ascii="Bookman Old Style" w:eastAsia="Calibri" w:hAnsi="Bookman Old Style"/>
          <w:sz w:val="21"/>
          <w:szCs w:val="21"/>
        </w:rPr>
        <w:t xml:space="preserve">: Citing Costs/Issuing Citations &amp; Fines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w:t>
      </w:r>
      <w:r w:rsidR="00A40440">
        <w:rPr>
          <w:rFonts w:ascii="Bookman Old Style" w:eastAsia="Calibri" w:hAnsi="Bookman Old Style"/>
          <w:sz w:val="21"/>
          <w:szCs w:val="21"/>
        </w:rPr>
        <w:t xml:space="preserve"> </w:t>
      </w:r>
      <w:r w:rsidRPr="002C616D">
        <w:rPr>
          <w:rFonts w:ascii="Bookman Old Style" w:eastAsia="Calibri" w:hAnsi="Bookman Old Style"/>
          <w:sz w:val="21"/>
          <w:szCs w:val="21"/>
        </w:rPr>
        <w:t>§§</w:t>
      </w:r>
      <w:r w:rsidR="00A40440">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PURPOSE: This chapter lists violations for which the Board may cite costs, issue a citation or administrative fine and describes the licensee's right to request a hearing and describes the time and manner in which the fine must be paid.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ANTICIPATED SCHEDULE: Winter/Spring 2018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AFFECTED PARTIES: Citizens and licensees of the State of Maine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CONSENSUS-BASED RULE DEVELOPMENT: Not Contemplated </w:t>
      </w:r>
    </w:p>
    <w:p w:rsidR="002C616D" w:rsidRPr="002C616D" w:rsidRDefault="002C616D" w:rsidP="002C616D">
      <w:pPr>
        <w:spacing w:line="240" w:lineRule="auto"/>
        <w:ind w:left="0"/>
        <w:rPr>
          <w:rFonts w:ascii="Bookman Old Style" w:eastAsia="Calibri" w:hAnsi="Bookman Old Style"/>
          <w:sz w:val="21"/>
          <w:szCs w:val="21"/>
        </w:rPr>
      </w:pPr>
    </w:p>
    <w:p w:rsidR="002C616D" w:rsidRPr="002C616D" w:rsidRDefault="002C616D" w:rsidP="002C616D">
      <w:pPr>
        <w:spacing w:line="240" w:lineRule="auto"/>
        <w:ind w:left="0"/>
        <w:rPr>
          <w:rFonts w:ascii="Bookman Old Style" w:eastAsia="Calibri" w:hAnsi="Bookman Old Style"/>
          <w:sz w:val="21"/>
          <w:szCs w:val="21"/>
        </w:rPr>
      </w:pPr>
      <w:r w:rsidRPr="00A40440">
        <w:rPr>
          <w:rFonts w:ascii="Bookman Old Style" w:eastAsia="Calibri" w:hAnsi="Bookman Old Style"/>
          <w:b/>
          <w:sz w:val="21"/>
          <w:szCs w:val="21"/>
        </w:rPr>
        <w:t>AMEND RULE CHAPTER 10</w:t>
      </w:r>
      <w:r w:rsidRPr="002C616D">
        <w:rPr>
          <w:rFonts w:ascii="Bookman Old Style" w:eastAsia="Calibri" w:hAnsi="Bookman Old Style"/>
          <w:sz w:val="21"/>
          <w:szCs w:val="21"/>
        </w:rPr>
        <w:t xml:space="preserve">: Sexual Misconduct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w:t>
      </w:r>
      <w:r w:rsidR="00A40440">
        <w:rPr>
          <w:rFonts w:ascii="Bookman Old Style" w:eastAsia="Calibri" w:hAnsi="Bookman Old Style"/>
          <w:sz w:val="21"/>
          <w:szCs w:val="21"/>
        </w:rPr>
        <w:t xml:space="preserve"> </w:t>
      </w:r>
      <w:r w:rsidRPr="002C616D">
        <w:rPr>
          <w:rFonts w:ascii="Bookman Old Style" w:eastAsia="Calibri" w:hAnsi="Bookman Old Style"/>
          <w:sz w:val="21"/>
          <w:szCs w:val="21"/>
        </w:rPr>
        <w:t>§§</w:t>
      </w:r>
      <w:r w:rsidR="00A40440">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2C616D" w:rsidRPr="002C616D" w:rsidRDefault="002C616D" w:rsidP="00A40440">
      <w:pPr>
        <w:spacing w:line="240" w:lineRule="auto"/>
        <w:ind w:left="0" w:right="180"/>
        <w:rPr>
          <w:rFonts w:ascii="Bookman Old Style" w:eastAsia="Calibri" w:hAnsi="Bookman Old Style"/>
          <w:sz w:val="21"/>
          <w:szCs w:val="21"/>
        </w:rPr>
      </w:pPr>
      <w:r w:rsidRPr="002C616D">
        <w:rPr>
          <w:rFonts w:ascii="Bookman Old Style" w:eastAsia="Calibri" w:hAnsi="Bookman Old Style"/>
          <w:sz w:val="21"/>
          <w:szCs w:val="21"/>
        </w:rPr>
        <w:t xml:space="preserve">PURPOSE: This rule, joint with the Board of Licensure in Medicine, defines sexual misconduct by physicians and physician assistants, sets forth the range of sanctions applicable to violations of this rule. The Boards will propose revisions to this chapter including identifying the factors to be considered by the Boards when contemplating Board action.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ANTICIPATED SCHEDULE: Winter/Spring 2018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AFFECTED PARTIES: Citizens and licensees of the State of Maine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CONSENSUS-BASED RULE DEVELOPMENT: Not contemplated </w:t>
      </w:r>
    </w:p>
    <w:p w:rsidR="002C616D" w:rsidRPr="002C616D" w:rsidRDefault="002C616D" w:rsidP="002C616D">
      <w:pPr>
        <w:spacing w:line="240" w:lineRule="auto"/>
        <w:ind w:left="0"/>
        <w:rPr>
          <w:rFonts w:ascii="Bookman Old Style" w:eastAsia="Calibri" w:hAnsi="Bookman Old Style"/>
          <w:sz w:val="21"/>
          <w:szCs w:val="21"/>
        </w:rPr>
      </w:pPr>
    </w:p>
    <w:p w:rsidR="00A40440" w:rsidRDefault="002C616D" w:rsidP="002C616D">
      <w:pPr>
        <w:spacing w:line="240" w:lineRule="auto"/>
        <w:ind w:left="0"/>
        <w:rPr>
          <w:rFonts w:ascii="Bookman Old Style" w:eastAsia="Calibri" w:hAnsi="Bookman Old Style"/>
          <w:sz w:val="21"/>
          <w:szCs w:val="21"/>
        </w:rPr>
      </w:pPr>
      <w:r w:rsidRPr="00A40440">
        <w:rPr>
          <w:rFonts w:ascii="Bookman Old Style" w:eastAsia="Calibri" w:hAnsi="Bookman Old Style"/>
          <w:b/>
          <w:sz w:val="21"/>
          <w:szCs w:val="21"/>
        </w:rPr>
        <w:t>NEW RULE CHAPTER 11</w:t>
      </w:r>
      <w:r w:rsidRPr="002C616D">
        <w:rPr>
          <w:rFonts w:ascii="Bookman Old Style" w:eastAsia="Calibri" w:hAnsi="Bookman Old Style"/>
          <w:sz w:val="21"/>
          <w:szCs w:val="21"/>
        </w:rPr>
        <w:t xml:space="preserve">: Offer, Sale, Rental or Lease of Health-Related or Non-Health Related Goods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w:t>
      </w:r>
      <w:r w:rsidR="00A40440">
        <w:rPr>
          <w:rFonts w:ascii="Bookman Old Style" w:eastAsia="Calibri" w:hAnsi="Bookman Old Style"/>
          <w:sz w:val="21"/>
          <w:szCs w:val="21"/>
        </w:rPr>
        <w:t xml:space="preserve"> </w:t>
      </w:r>
      <w:r w:rsidRPr="002C616D">
        <w:rPr>
          <w:rFonts w:ascii="Bookman Old Style" w:eastAsia="Calibri" w:hAnsi="Bookman Old Style"/>
          <w:sz w:val="21"/>
          <w:szCs w:val="21"/>
        </w:rPr>
        <w:t>§§</w:t>
      </w:r>
      <w:r w:rsidR="00A40440">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PURPOSE: To establish policy and guidelines regarding the offer, sale, rental or lease of health-related or non-health related goods by a physician or physician assistant.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ANTICIPATED SCHEDULE: Winter/Spring 2018 </w:t>
      </w:r>
    </w:p>
    <w:p w:rsidR="00A40440" w:rsidRDefault="002C616D" w:rsidP="002C616D">
      <w:pPr>
        <w:spacing w:line="240" w:lineRule="auto"/>
        <w:ind w:left="0"/>
        <w:rPr>
          <w:rFonts w:ascii="Bookman Old Style" w:eastAsia="Calibri" w:hAnsi="Bookman Old Style"/>
          <w:sz w:val="21"/>
          <w:szCs w:val="21"/>
        </w:rPr>
      </w:pPr>
      <w:proofErr w:type="gramStart"/>
      <w:r w:rsidRPr="002C616D">
        <w:rPr>
          <w:rFonts w:ascii="Bookman Old Style" w:eastAsia="Calibri" w:hAnsi="Bookman Old Style"/>
          <w:sz w:val="21"/>
          <w:szCs w:val="21"/>
        </w:rPr>
        <w:t>AFFECTED PARTIES: Citizens and licensees of the State of Maine.</w:t>
      </w:r>
      <w:proofErr w:type="gramEnd"/>
      <w:r w:rsidRPr="002C616D">
        <w:rPr>
          <w:rFonts w:ascii="Bookman Old Style" w:eastAsia="Calibri" w:hAnsi="Bookman Old Style"/>
          <w:sz w:val="21"/>
          <w:szCs w:val="21"/>
        </w:rPr>
        <w:t xml:space="preserv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CONSENSUS-BASED RULE DEVELOPMENT: Not contemplated </w:t>
      </w:r>
    </w:p>
    <w:p w:rsidR="002C616D" w:rsidRPr="002C616D" w:rsidRDefault="002C616D" w:rsidP="002C616D">
      <w:pPr>
        <w:spacing w:line="240" w:lineRule="auto"/>
        <w:ind w:left="0"/>
        <w:rPr>
          <w:rFonts w:ascii="Bookman Old Style" w:eastAsia="Calibri" w:hAnsi="Bookman Old Style"/>
          <w:sz w:val="21"/>
          <w:szCs w:val="21"/>
        </w:rPr>
      </w:pPr>
    </w:p>
    <w:p w:rsidR="002C616D" w:rsidRPr="002C616D" w:rsidRDefault="002C616D" w:rsidP="002C616D">
      <w:pPr>
        <w:spacing w:line="240" w:lineRule="auto"/>
        <w:ind w:left="0"/>
        <w:rPr>
          <w:rFonts w:ascii="Bookman Old Style" w:eastAsia="Calibri" w:hAnsi="Bookman Old Style"/>
          <w:sz w:val="21"/>
          <w:szCs w:val="21"/>
        </w:rPr>
      </w:pPr>
      <w:r w:rsidRPr="00A40440">
        <w:rPr>
          <w:rFonts w:ascii="Bookman Old Style" w:eastAsia="Calibri" w:hAnsi="Bookman Old Style"/>
          <w:b/>
          <w:sz w:val="21"/>
          <w:szCs w:val="21"/>
        </w:rPr>
        <w:t>NEW RULE CHAPTER 12</w:t>
      </w:r>
      <w:r w:rsidRPr="002C616D">
        <w:rPr>
          <w:rFonts w:ascii="Bookman Old Style" w:eastAsia="Calibri" w:hAnsi="Bookman Old Style"/>
          <w:sz w:val="21"/>
          <w:szCs w:val="21"/>
        </w:rPr>
        <w:t xml:space="preserve">: Office Based Medication-Assisted Treatment of Opioid Use Disorder with Buprenorphine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 §</w:t>
      </w:r>
      <w:r w:rsidR="00845DD4" w:rsidRPr="002C616D">
        <w:rPr>
          <w:rFonts w:ascii="Bookman Old Style" w:eastAsia="Calibri" w:hAnsi="Bookman Old Style"/>
          <w:sz w:val="21"/>
          <w:szCs w:val="21"/>
        </w:rPr>
        <w:t>§</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2C616D" w:rsidRPr="002C616D" w:rsidRDefault="00845DD4" w:rsidP="002C616D">
      <w:pPr>
        <w:spacing w:line="240" w:lineRule="auto"/>
        <w:ind w:left="0"/>
        <w:rPr>
          <w:rFonts w:ascii="Bookman Old Style" w:eastAsia="Calibri" w:hAnsi="Bookman Old Style"/>
          <w:sz w:val="21"/>
          <w:szCs w:val="21"/>
        </w:rPr>
      </w:pPr>
      <w:r>
        <w:rPr>
          <w:rFonts w:ascii="Bookman Old Style" w:eastAsia="Calibri" w:hAnsi="Bookman Old Style"/>
          <w:sz w:val="21"/>
          <w:szCs w:val="21"/>
        </w:rPr>
        <w:t xml:space="preserve">PURPOSE: The proposed rule </w:t>
      </w:r>
      <w:r w:rsidR="002C616D" w:rsidRPr="002C616D">
        <w:rPr>
          <w:rFonts w:ascii="Bookman Old Style" w:eastAsia="Calibri" w:hAnsi="Bookman Old Style"/>
          <w:sz w:val="21"/>
          <w:szCs w:val="21"/>
        </w:rPr>
        <w:t>joint with the Board of</w:t>
      </w:r>
      <w:r>
        <w:rPr>
          <w:rFonts w:ascii="Bookman Old Style" w:eastAsia="Calibri" w:hAnsi="Bookman Old Style"/>
          <w:sz w:val="21"/>
          <w:szCs w:val="21"/>
        </w:rPr>
        <w:t xml:space="preserve"> </w:t>
      </w:r>
      <w:r w:rsidR="002C616D" w:rsidRPr="002C616D">
        <w:rPr>
          <w:rFonts w:ascii="Bookman Old Style" w:eastAsia="Calibri" w:hAnsi="Bookman Old Style"/>
          <w:sz w:val="21"/>
          <w:szCs w:val="21"/>
        </w:rPr>
        <w:t xml:space="preserve">Licensure in Medicine and the Board of Nursing will establish standards of care to ensure the safe and adequate medication-assisted treatment of opioid use disorder with buprenorphine, in an office-based setting.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SCHEDULE FOR ADOPTION: Winter/Spring 2018 </w:t>
      </w:r>
    </w:p>
    <w:p w:rsidR="00845DD4"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AFFECTED PARTIES: Physicians, physician assistants and patients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CONSENSUS-BASED RULE DEVELOPMENT: Not contemplated </w:t>
      </w:r>
    </w:p>
    <w:p w:rsidR="002C616D" w:rsidRPr="002C616D" w:rsidRDefault="002C616D" w:rsidP="002C616D">
      <w:pPr>
        <w:spacing w:line="240" w:lineRule="auto"/>
        <w:ind w:left="0"/>
        <w:rPr>
          <w:rFonts w:ascii="Bookman Old Style" w:eastAsia="Calibri" w:hAnsi="Bookman Old Style"/>
          <w:sz w:val="21"/>
          <w:szCs w:val="21"/>
        </w:rPr>
      </w:pPr>
    </w:p>
    <w:p w:rsidR="00845DD4" w:rsidRDefault="002C616D" w:rsidP="002C616D">
      <w:pPr>
        <w:spacing w:line="240" w:lineRule="auto"/>
        <w:ind w:left="0"/>
        <w:rPr>
          <w:rFonts w:ascii="Bookman Old Style" w:eastAsia="Calibri" w:hAnsi="Bookman Old Style"/>
          <w:sz w:val="21"/>
          <w:szCs w:val="21"/>
        </w:rPr>
      </w:pPr>
      <w:r w:rsidRPr="00845DD4">
        <w:rPr>
          <w:rFonts w:ascii="Bookman Old Style" w:eastAsia="Calibri" w:hAnsi="Bookman Old Style"/>
          <w:b/>
          <w:sz w:val="21"/>
          <w:szCs w:val="21"/>
        </w:rPr>
        <w:t>NEW RULE CHAPTER 13</w:t>
      </w:r>
      <w:r w:rsidRPr="002C616D">
        <w:rPr>
          <w:rFonts w:ascii="Bookman Old Style" w:eastAsia="Calibri" w:hAnsi="Bookman Old Style"/>
          <w:sz w:val="21"/>
          <w:szCs w:val="21"/>
        </w:rPr>
        <w:t xml:space="preserve">: Disruptive Conduct </w:t>
      </w:r>
    </w:p>
    <w:p w:rsidR="00845DD4" w:rsidRDefault="002C616D" w:rsidP="002C616D">
      <w:pPr>
        <w:spacing w:line="240" w:lineRule="auto"/>
        <w:ind w:left="0"/>
        <w:rPr>
          <w:rFonts w:ascii="Bookman Old Style" w:eastAsia="Calibri" w:hAnsi="Bookman Old Style"/>
          <w:sz w:val="21"/>
          <w:szCs w:val="21"/>
        </w:rPr>
      </w:pPr>
      <w:r w:rsidRPr="00845DD4">
        <w:rPr>
          <w:rFonts w:ascii="Bookman Old Style" w:eastAsia="Calibri" w:hAnsi="Bookman Old Style"/>
          <w:sz w:val="21"/>
          <w:szCs w:val="21"/>
        </w:rPr>
        <w:t>STATUTORY AUTHORITY</w:t>
      </w:r>
      <w:r w:rsidRPr="002C616D">
        <w:rPr>
          <w:rFonts w:ascii="Bookman Old Style" w:eastAsia="Calibri" w:hAnsi="Bookman Old Style"/>
          <w:sz w:val="21"/>
          <w:szCs w:val="21"/>
        </w:rPr>
        <w:t>: 32 M.R.S.</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845DD4"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PURPOSE: To protect the citizens of the State of Maine.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ANTICIPATED SCHEDULE: Spring/Summer 2018 </w:t>
      </w:r>
    </w:p>
    <w:p w:rsidR="002C616D" w:rsidRPr="002C616D" w:rsidRDefault="002C616D" w:rsidP="002C616D">
      <w:pPr>
        <w:spacing w:line="240" w:lineRule="auto"/>
        <w:ind w:left="0"/>
        <w:rPr>
          <w:rFonts w:ascii="Bookman Old Style" w:eastAsia="Calibri" w:hAnsi="Bookman Old Style"/>
          <w:sz w:val="21"/>
          <w:szCs w:val="21"/>
        </w:rPr>
      </w:pPr>
      <w:proofErr w:type="gramStart"/>
      <w:r w:rsidRPr="002C616D">
        <w:rPr>
          <w:rFonts w:ascii="Bookman Old Style" w:eastAsia="Calibri" w:hAnsi="Bookman Old Style"/>
          <w:sz w:val="21"/>
          <w:szCs w:val="21"/>
        </w:rPr>
        <w:t>AFFECTED PARTIES: Citizens and licensees of the State of Maine.</w:t>
      </w:r>
      <w:proofErr w:type="gramEnd"/>
      <w:r w:rsidRPr="002C616D">
        <w:rPr>
          <w:rFonts w:ascii="Bookman Old Style" w:eastAsia="Calibri" w:hAnsi="Bookman Old Style"/>
          <w:sz w:val="21"/>
          <w:szCs w:val="21"/>
        </w:rPr>
        <w:t xml:space="preserv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CONSENSUS-BASED RULE DEVELOPMENT: Not contemplated </w:t>
      </w:r>
    </w:p>
    <w:p w:rsidR="002C616D" w:rsidRPr="002C616D" w:rsidRDefault="002C616D" w:rsidP="002C616D">
      <w:pPr>
        <w:spacing w:line="240" w:lineRule="auto"/>
        <w:ind w:left="0"/>
        <w:rPr>
          <w:rFonts w:ascii="Bookman Old Style" w:eastAsia="Calibri" w:hAnsi="Bookman Old Style"/>
          <w:sz w:val="21"/>
          <w:szCs w:val="21"/>
        </w:rPr>
      </w:pPr>
    </w:p>
    <w:p w:rsidR="00845DD4" w:rsidRDefault="002C616D" w:rsidP="002C616D">
      <w:pPr>
        <w:spacing w:line="240" w:lineRule="auto"/>
        <w:ind w:left="0"/>
        <w:rPr>
          <w:rFonts w:ascii="Bookman Old Style" w:eastAsia="Calibri" w:hAnsi="Bookman Old Style"/>
          <w:sz w:val="21"/>
          <w:szCs w:val="21"/>
        </w:rPr>
      </w:pPr>
      <w:r w:rsidRPr="00845DD4">
        <w:rPr>
          <w:rFonts w:ascii="Bookman Old Style" w:eastAsia="Calibri" w:hAnsi="Bookman Old Style"/>
          <w:b/>
          <w:sz w:val="21"/>
          <w:szCs w:val="21"/>
        </w:rPr>
        <w:t>AMEND RULE CHAPTER 14</w:t>
      </w:r>
      <w:r w:rsidRPr="002C616D">
        <w:rPr>
          <w:rFonts w:ascii="Bookman Old Style" w:eastAsia="Calibri" w:hAnsi="Bookman Old Style"/>
          <w:sz w:val="21"/>
          <w:szCs w:val="21"/>
        </w:rPr>
        <w:t xml:space="preserve">: Continuing Medical Education (amend existing rule)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PURPOSE: To update and clarify the continuing medical education (</w:t>
      </w:r>
      <w:r w:rsidR="00845DD4">
        <w:rPr>
          <w:rFonts w:ascii="Bookman Old Style" w:eastAsia="Calibri" w:hAnsi="Bookman Old Style"/>
          <w:sz w:val="21"/>
          <w:szCs w:val="21"/>
        </w:rPr>
        <w:t>CME</w:t>
      </w:r>
      <w:r w:rsidRPr="002C616D">
        <w:rPr>
          <w:rFonts w:ascii="Bookman Old Style" w:eastAsia="Calibri" w:hAnsi="Bookman Old Style"/>
          <w:sz w:val="21"/>
          <w:szCs w:val="21"/>
        </w:rPr>
        <w:t xml:space="preserve">) requirements for osteopathic physicians.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lastRenderedPageBreak/>
        <w:t xml:space="preserve">ANTICIPATED SCHEDULE: Spring/Summer 2018 </w:t>
      </w:r>
    </w:p>
    <w:p w:rsidR="00845DD4" w:rsidRDefault="002C616D" w:rsidP="002C616D">
      <w:pPr>
        <w:spacing w:line="240" w:lineRule="auto"/>
        <w:ind w:left="0"/>
        <w:rPr>
          <w:rFonts w:ascii="Bookman Old Style" w:eastAsia="Calibri" w:hAnsi="Bookman Old Style"/>
          <w:sz w:val="21"/>
          <w:szCs w:val="21"/>
        </w:rPr>
      </w:pPr>
      <w:proofErr w:type="gramStart"/>
      <w:r w:rsidRPr="002C616D">
        <w:rPr>
          <w:rFonts w:ascii="Bookman Old Style" w:eastAsia="Calibri" w:hAnsi="Bookman Old Style"/>
          <w:sz w:val="21"/>
          <w:szCs w:val="21"/>
        </w:rPr>
        <w:t>AFFECTED PARTIES: Citizens and licensees of the State of Maine.</w:t>
      </w:r>
      <w:proofErr w:type="gramEnd"/>
      <w:r w:rsidRPr="002C616D">
        <w:rPr>
          <w:rFonts w:ascii="Bookman Old Style" w:eastAsia="Calibri" w:hAnsi="Bookman Old Style"/>
          <w:sz w:val="21"/>
          <w:szCs w:val="21"/>
        </w:rPr>
        <w:t xml:space="preserv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CONSENSUS-BASED RULE DEVELOPMENT: Not contemplated </w:t>
      </w:r>
    </w:p>
    <w:p w:rsidR="002C616D" w:rsidRPr="002C616D" w:rsidRDefault="002C616D" w:rsidP="002C616D">
      <w:pPr>
        <w:spacing w:line="240" w:lineRule="auto"/>
        <w:ind w:left="0"/>
        <w:rPr>
          <w:rFonts w:ascii="Bookman Old Style" w:eastAsia="Calibri" w:hAnsi="Bookman Old Style"/>
          <w:sz w:val="21"/>
          <w:szCs w:val="21"/>
        </w:rPr>
      </w:pPr>
    </w:p>
    <w:p w:rsidR="00845DD4" w:rsidRDefault="002C616D" w:rsidP="002C616D">
      <w:pPr>
        <w:spacing w:line="240" w:lineRule="auto"/>
        <w:ind w:left="0"/>
        <w:rPr>
          <w:rFonts w:ascii="Bookman Old Style" w:eastAsia="Calibri" w:hAnsi="Bookman Old Style"/>
          <w:sz w:val="21"/>
          <w:szCs w:val="21"/>
        </w:rPr>
      </w:pPr>
      <w:r w:rsidRPr="00845DD4">
        <w:rPr>
          <w:rFonts w:ascii="Bookman Old Style" w:eastAsia="Calibri" w:hAnsi="Bookman Old Style"/>
          <w:b/>
          <w:sz w:val="21"/>
          <w:szCs w:val="21"/>
        </w:rPr>
        <w:t>NEW RULE CHAPTER 15</w:t>
      </w:r>
      <w:r w:rsidRPr="002C616D">
        <w:rPr>
          <w:rFonts w:ascii="Bookman Old Style" w:eastAsia="Calibri" w:hAnsi="Bookman Old Style"/>
          <w:sz w:val="21"/>
          <w:szCs w:val="21"/>
        </w:rPr>
        <w:t xml:space="preserve">: Alternative Therapies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PURPOSE: To clarify the professional responsibilities of those osteopathic physicians who utilize alternative therapies in their treatment of patients.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ANTICIPATED SCHEDULE: Spring/Summer 2018 </w:t>
      </w:r>
    </w:p>
    <w:p w:rsidR="00845DD4" w:rsidRDefault="002C616D" w:rsidP="002C616D">
      <w:pPr>
        <w:spacing w:line="240" w:lineRule="auto"/>
        <w:ind w:left="0"/>
        <w:rPr>
          <w:rFonts w:ascii="Bookman Old Style" w:eastAsia="Calibri" w:hAnsi="Bookman Old Style"/>
          <w:sz w:val="21"/>
          <w:szCs w:val="21"/>
        </w:rPr>
      </w:pPr>
      <w:proofErr w:type="gramStart"/>
      <w:r w:rsidRPr="002C616D">
        <w:rPr>
          <w:rFonts w:ascii="Bookman Old Style" w:eastAsia="Calibri" w:hAnsi="Bookman Old Style"/>
          <w:sz w:val="21"/>
          <w:szCs w:val="21"/>
        </w:rPr>
        <w:t>AFFECTED PARTIES: Citizens and licensees of the State of Maine.</w:t>
      </w:r>
      <w:proofErr w:type="gramEnd"/>
      <w:r w:rsidRPr="002C616D">
        <w:rPr>
          <w:rFonts w:ascii="Bookman Old Style" w:eastAsia="Calibri" w:hAnsi="Bookman Old Style"/>
          <w:sz w:val="21"/>
          <w:szCs w:val="21"/>
        </w:rPr>
        <w:t xml:space="preserv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CONSENSUS-BASED RULE DEVELOPMENT: Not contemplated </w:t>
      </w:r>
    </w:p>
    <w:p w:rsidR="002C616D" w:rsidRPr="002C616D" w:rsidRDefault="002C616D" w:rsidP="002C616D">
      <w:pPr>
        <w:spacing w:line="240" w:lineRule="auto"/>
        <w:ind w:left="0"/>
        <w:rPr>
          <w:rFonts w:ascii="Bookman Old Style" w:eastAsia="Calibri" w:hAnsi="Bookman Old Style"/>
          <w:sz w:val="21"/>
          <w:szCs w:val="21"/>
        </w:rPr>
      </w:pPr>
    </w:p>
    <w:p w:rsidR="00845DD4" w:rsidRDefault="002C616D" w:rsidP="002C616D">
      <w:pPr>
        <w:spacing w:line="240" w:lineRule="auto"/>
        <w:ind w:left="0"/>
        <w:rPr>
          <w:rFonts w:ascii="Bookman Old Style" w:eastAsia="Calibri" w:hAnsi="Bookman Old Style"/>
          <w:sz w:val="21"/>
          <w:szCs w:val="21"/>
        </w:rPr>
      </w:pPr>
      <w:r w:rsidRPr="00845DD4">
        <w:rPr>
          <w:rFonts w:ascii="Bookman Old Style" w:eastAsia="Calibri" w:hAnsi="Bookman Old Style"/>
          <w:b/>
          <w:sz w:val="21"/>
          <w:szCs w:val="21"/>
        </w:rPr>
        <w:t>AMEND RULE CHAPTER 19</w:t>
      </w:r>
      <w:r w:rsidRPr="002C616D">
        <w:rPr>
          <w:rFonts w:ascii="Bookman Old Style" w:eastAsia="Calibri" w:hAnsi="Bookman Old Style"/>
          <w:sz w:val="21"/>
          <w:szCs w:val="21"/>
        </w:rPr>
        <w:t xml:space="preserve">: Physician - Schedule for License Renewals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§2581 </w:t>
      </w:r>
    </w:p>
    <w:p w:rsidR="00845DD4"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PURPOSE: To update and clarify the schedule for the renewal of an osteopathic physician's license.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ANTICIPATED SCHEDULE: Spring/Summer 2018 </w:t>
      </w:r>
    </w:p>
    <w:p w:rsidR="00845DD4" w:rsidRDefault="002C616D" w:rsidP="002C616D">
      <w:pPr>
        <w:spacing w:line="240" w:lineRule="auto"/>
        <w:ind w:left="0"/>
        <w:rPr>
          <w:rFonts w:ascii="Bookman Old Style" w:eastAsia="Calibri" w:hAnsi="Bookman Old Style"/>
          <w:sz w:val="21"/>
          <w:szCs w:val="21"/>
        </w:rPr>
      </w:pPr>
      <w:proofErr w:type="gramStart"/>
      <w:r w:rsidRPr="002C616D">
        <w:rPr>
          <w:rFonts w:ascii="Bookman Old Style" w:eastAsia="Calibri" w:hAnsi="Bookman Old Style"/>
          <w:sz w:val="21"/>
          <w:szCs w:val="21"/>
        </w:rPr>
        <w:t>AFFECTED PARTIES: Citizens and licensees of the State of Maine.</w:t>
      </w:r>
      <w:proofErr w:type="gramEnd"/>
      <w:r w:rsidRPr="002C616D">
        <w:rPr>
          <w:rFonts w:ascii="Bookman Old Style" w:eastAsia="Calibri" w:hAnsi="Bookman Old Style"/>
          <w:sz w:val="21"/>
          <w:szCs w:val="21"/>
        </w:rPr>
        <w:t xml:space="preserv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CONSENSUS-BASED RULE DEVELOPMENT: Not contemplated </w:t>
      </w:r>
    </w:p>
    <w:p w:rsidR="002C616D" w:rsidRPr="002C616D" w:rsidRDefault="002C616D" w:rsidP="002C616D">
      <w:pPr>
        <w:spacing w:line="240" w:lineRule="auto"/>
        <w:ind w:left="0"/>
        <w:rPr>
          <w:rFonts w:ascii="Bookman Old Style" w:eastAsia="Calibri" w:hAnsi="Bookman Old Style"/>
          <w:sz w:val="21"/>
          <w:szCs w:val="21"/>
        </w:rPr>
      </w:pPr>
    </w:p>
    <w:p w:rsidR="002C616D" w:rsidRPr="002C616D" w:rsidRDefault="002C616D" w:rsidP="002C616D">
      <w:pPr>
        <w:spacing w:line="240" w:lineRule="auto"/>
        <w:ind w:left="0"/>
        <w:rPr>
          <w:rFonts w:ascii="Bookman Old Style" w:eastAsia="Calibri" w:hAnsi="Bookman Old Style"/>
          <w:sz w:val="21"/>
          <w:szCs w:val="21"/>
        </w:rPr>
      </w:pPr>
      <w:r w:rsidRPr="00845DD4">
        <w:rPr>
          <w:rFonts w:ascii="Bookman Old Style" w:eastAsia="Calibri" w:hAnsi="Bookman Old Style"/>
          <w:b/>
          <w:sz w:val="21"/>
          <w:szCs w:val="21"/>
        </w:rPr>
        <w:t>REPEAL RULE CHAPTER 20</w:t>
      </w:r>
      <w:r w:rsidRPr="002C616D">
        <w:rPr>
          <w:rFonts w:ascii="Bookman Old Style" w:eastAsia="Calibri" w:hAnsi="Bookman Old Style"/>
          <w:sz w:val="21"/>
          <w:szCs w:val="21"/>
        </w:rPr>
        <w:t xml:space="preserve">: Medical Liability Demonstration Project - Anesthesiology Specialty Practice/Risk Protocol </w:t>
      </w:r>
    </w:p>
    <w:p w:rsidR="00845DD4"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845DD4"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PURPOSE: No longer applicable - this project ended years ago.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ANTICIPATED SCHEDULE: Winter/Spring 2018 </w:t>
      </w:r>
    </w:p>
    <w:p w:rsidR="00845DD4" w:rsidRDefault="002C616D" w:rsidP="002C616D">
      <w:pPr>
        <w:spacing w:line="240" w:lineRule="auto"/>
        <w:ind w:left="0"/>
        <w:rPr>
          <w:rFonts w:ascii="Bookman Old Style" w:eastAsia="Calibri" w:hAnsi="Bookman Old Style"/>
          <w:sz w:val="21"/>
          <w:szCs w:val="21"/>
        </w:rPr>
      </w:pPr>
      <w:proofErr w:type="gramStart"/>
      <w:r w:rsidRPr="002C616D">
        <w:rPr>
          <w:rFonts w:ascii="Bookman Old Style" w:eastAsia="Calibri" w:hAnsi="Bookman Old Style"/>
          <w:sz w:val="21"/>
          <w:szCs w:val="21"/>
        </w:rPr>
        <w:t>AFFECTED PARTIES: Citizens and licensees of the State of Maine.</w:t>
      </w:r>
      <w:proofErr w:type="gramEnd"/>
      <w:r w:rsidRPr="002C616D">
        <w:rPr>
          <w:rFonts w:ascii="Bookman Old Style" w:eastAsia="Calibri" w:hAnsi="Bookman Old Style"/>
          <w:sz w:val="21"/>
          <w:szCs w:val="21"/>
        </w:rPr>
        <w:t xml:space="preserv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CONS</w:t>
      </w:r>
      <w:r w:rsidR="00FF0B86">
        <w:rPr>
          <w:rFonts w:ascii="Bookman Old Style" w:eastAsia="Calibri" w:hAnsi="Bookman Old Style"/>
          <w:sz w:val="21"/>
          <w:szCs w:val="21"/>
        </w:rPr>
        <w:t>ENSUS-BASED RULE DEVELOPMENT: N/</w:t>
      </w:r>
      <w:r w:rsidRPr="002C616D">
        <w:rPr>
          <w:rFonts w:ascii="Bookman Old Style" w:eastAsia="Calibri" w:hAnsi="Bookman Old Style"/>
          <w:sz w:val="21"/>
          <w:szCs w:val="21"/>
        </w:rPr>
        <w:t xml:space="preserve">A </w:t>
      </w:r>
    </w:p>
    <w:p w:rsidR="002C616D" w:rsidRPr="002C616D" w:rsidRDefault="002C616D" w:rsidP="002C616D">
      <w:pPr>
        <w:spacing w:line="240" w:lineRule="auto"/>
        <w:ind w:left="0"/>
        <w:rPr>
          <w:rFonts w:ascii="Bookman Old Style" w:eastAsia="Calibri" w:hAnsi="Bookman Old Style"/>
          <w:sz w:val="21"/>
          <w:szCs w:val="21"/>
        </w:rPr>
      </w:pPr>
    </w:p>
    <w:p w:rsidR="00845DD4" w:rsidRDefault="002C616D" w:rsidP="00845DD4">
      <w:pPr>
        <w:spacing w:line="240" w:lineRule="auto"/>
        <w:ind w:left="0" w:right="270"/>
        <w:rPr>
          <w:rFonts w:ascii="Bookman Old Style" w:eastAsia="Calibri" w:hAnsi="Bookman Old Style"/>
          <w:sz w:val="21"/>
          <w:szCs w:val="21"/>
        </w:rPr>
      </w:pPr>
      <w:r w:rsidRPr="00845DD4">
        <w:rPr>
          <w:rFonts w:ascii="Bookman Old Style" w:eastAsia="Calibri" w:hAnsi="Bookman Old Style"/>
          <w:b/>
          <w:sz w:val="21"/>
          <w:szCs w:val="21"/>
        </w:rPr>
        <w:t>REPEAL/REPLACE RULE CHAPTER 21</w:t>
      </w:r>
      <w:r w:rsidRPr="002C616D">
        <w:rPr>
          <w:rFonts w:ascii="Bookman Old Style" w:eastAsia="Calibri" w:hAnsi="Bookman Old Style"/>
          <w:sz w:val="21"/>
          <w:szCs w:val="21"/>
        </w:rPr>
        <w:t xml:space="preserve">: Use of Controlled Substances for Treatment of Pain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2600-C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PURPOSE: This rule, joint with the Board of Li censure in Medicine, the Board of Nursing and the Board of Podiatric Medicine ensures adequate pain relief to Maine citizens. Proposed revisions to this chapter include establishing standards for proper pain management which will include but not be limited to a treatment plan, documentation and other universal precautions as well as a continuing medical education (</w:t>
      </w:r>
      <w:r w:rsidR="00C63C3A">
        <w:rPr>
          <w:rFonts w:ascii="Bookman Old Style" w:eastAsia="Calibri" w:hAnsi="Bookman Old Style"/>
          <w:sz w:val="21"/>
          <w:szCs w:val="21"/>
        </w:rPr>
        <w:t>CME</w:t>
      </w:r>
      <w:r w:rsidRPr="002C616D">
        <w:rPr>
          <w:rFonts w:ascii="Bookman Old Style" w:eastAsia="Calibri" w:hAnsi="Bookman Old Style"/>
          <w:sz w:val="21"/>
          <w:szCs w:val="21"/>
        </w:rPr>
        <w:t xml:space="preserve">) requirement for the prescribing of opioid medication(s).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SCHEDULE FOR ADOPTION: Winter/Spring 2018 </w:t>
      </w:r>
    </w:p>
    <w:p w:rsidR="00845DD4"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AFFECTED PARTIES: Physicians, physician assistants, and patients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CONSENSUS-BASED RULE DEVELOPMENT: Not contemplated </w:t>
      </w:r>
    </w:p>
    <w:p w:rsidR="002C616D" w:rsidRPr="002C616D" w:rsidRDefault="002C616D" w:rsidP="002C616D">
      <w:pPr>
        <w:spacing w:line="240" w:lineRule="auto"/>
        <w:ind w:left="0"/>
        <w:rPr>
          <w:rFonts w:ascii="Bookman Old Style" w:eastAsia="Calibri" w:hAnsi="Bookman Old Style"/>
          <w:sz w:val="21"/>
          <w:szCs w:val="21"/>
        </w:rPr>
      </w:pPr>
    </w:p>
    <w:p w:rsidR="002C616D" w:rsidRPr="002C616D" w:rsidRDefault="002C616D" w:rsidP="002C616D">
      <w:pPr>
        <w:spacing w:line="240" w:lineRule="auto"/>
        <w:ind w:left="0"/>
        <w:rPr>
          <w:rFonts w:ascii="Bookman Old Style" w:eastAsia="Calibri" w:hAnsi="Bookman Old Style"/>
          <w:sz w:val="21"/>
          <w:szCs w:val="21"/>
        </w:rPr>
      </w:pPr>
      <w:r w:rsidRPr="00845DD4">
        <w:rPr>
          <w:rFonts w:ascii="Bookman Old Style" w:eastAsia="Calibri" w:hAnsi="Bookman Old Style"/>
          <w:b/>
          <w:sz w:val="21"/>
          <w:szCs w:val="21"/>
        </w:rPr>
        <w:t>REPEAL RULE CHAPTER 22</w:t>
      </w:r>
      <w:r w:rsidRPr="002C616D">
        <w:rPr>
          <w:rFonts w:ascii="Bookman Old Style" w:eastAsia="Calibri" w:hAnsi="Bookman Old Style"/>
          <w:sz w:val="21"/>
          <w:szCs w:val="21"/>
        </w:rPr>
        <w:t xml:space="preserve">: Medical Liability Demonstration Project - Emergency Medicine Specialty Practice/Risk Protocol </w:t>
      </w:r>
    </w:p>
    <w:p w:rsidR="00845DD4"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845DD4"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PURPOSE: No longer applicable - this project ended years ago</w:t>
      </w:r>
      <w:r w:rsidR="00C63C3A">
        <w:rPr>
          <w:rFonts w:ascii="Bookman Old Style" w:eastAsia="Calibri" w:hAnsi="Bookman Old Style"/>
          <w:sz w:val="21"/>
          <w:szCs w:val="21"/>
        </w:rPr>
        <w:t>.</w:t>
      </w:r>
      <w:r w:rsidRPr="002C616D">
        <w:rPr>
          <w:rFonts w:ascii="Bookman Old Style" w:eastAsia="Calibri" w:hAnsi="Bookman Old Style"/>
          <w:sz w:val="21"/>
          <w:szCs w:val="21"/>
        </w:rPr>
        <w:t xml:space="preserv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ANTICIPATED SCHEDULE: Winter/Spring 2018 </w:t>
      </w:r>
    </w:p>
    <w:p w:rsidR="00845DD4" w:rsidRDefault="002C616D" w:rsidP="002C616D">
      <w:pPr>
        <w:spacing w:line="240" w:lineRule="auto"/>
        <w:ind w:left="0"/>
        <w:rPr>
          <w:rFonts w:ascii="Bookman Old Style" w:eastAsia="Calibri" w:hAnsi="Bookman Old Style"/>
          <w:sz w:val="21"/>
          <w:szCs w:val="21"/>
        </w:rPr>
      </w:pPr>
      <w:proofErr w:type="gramStart"/>
      <w:r w:rsidRPr="002C616D">
        <w:rPr>
          <w:rFonts w:ascii="Bookman Old Style" w:eastAsia="Calibri" w:hAnsi="Bookman Old Style"/>
          <w:sz w:val="21"/>
          <w:szCs w:val="21"/>
        </w:rPr>
        <w:t>AFFECTED PARTIES: Citizens and licensees of the State of Maine.</w:t>
      </w:r>
      <w:proofErr w:type="gramEnd"/>
      <w:r w:rsidRPr="002C616D">
        <w:rPr>
          <w:rFonts w:ascii="Bookman Old Style" w:eastAsia="Calibri" w:hAnsi="Bookman Old Style"/>
          <w:sz w:val="21"/>
          <w:szCs w:val="21"/>
        </w:rPr>
        <w:t xml:space="preserv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CONS</w:t>
      </w:r>
      <w:r w:rsidR="00FF0B86">
        <w:rPr>
          <w:rFonts w:ascii="Bookman Old Style" w:eastAsia="Calibri" w:hAnsi="Bookman Old Style"/>
          <w:sz w:val="21"/>
          <w:szCs w:val="21"/>
        </w:rPr>
        <w:t>ENSUS-BASED RULE DEVELOPMENT: N/</w:t>
      </w:r>
      <w:r w:rsidRPr="002C616D">
        <w:rPr>
          <w:rFonts w:ascii="Bookman Old Style" w:eastAsia="Calibri" w:hAnsi="Bookman Old Style"/>
          <w:sz w:val="21"/>
          <w:szCs w:val="21"/>
        </w:rPr>
        <w:t xml:space="preserve">A </w:t>
      </w:r>
    </w:p>
    <w:p w:rsidR="002C616D" w:rsidRPr="002C616D" w:rsidRDefault="002C616D" w:rsidP="002C616D">
      <w:pPr>
        <w:spacing w:line="240" w:lineRule="auto"/>
        <w:ind w:left="0"/>
        <w:rPr>
          <w:rFonts w:ascii="Bookman Old Style" w:eastAsia="Calibri" w:hAnsi="Bookman Old Style"/>
          <w:sz w:val="21"/>
          <w:szCs w:val="21"/>
        </w:rPr>
      </w:pPr>
    </w:p>
    <w:p w:rsidR="002C616D" w:rsidRPr="002C616D" w:rsidRDefault="002C616D" w:rsidP="002C616D">
      <w:pPr>
        <w:spacing w:line="240" w:lineRule="auto"/>
        <w:ind w:left="0"/>
        <w:rPr>
          <w:rFonts w:ascii="Bookman Old Style" w:eastAsia="Calibri" w:hAnsi="Bookman Old Style"/>
          <w:sz w:val="21"/>
          <w:szCs w:val="21"/>
        </w:rPr>
      </w:pPr>
      <w:r w:rsidRPr="00845DD4">
        <w:rPr>
          <w:rFonts w:ascii="Bookman Old Style" w:eastAsia="Calibri" w:hAnsi="Bookman Old Style"/>
          <w:b/>
          <w:sz w:val="21"/>
          <w:szCs w:val="21"/>
        </w:rPr>
        <w:t>REPEAL RULE CHAPTER 24</w:t>
      </w:r>
      <w:r w:rsidRPr="002C616D">
        <w:rPr>
          <w:rFonts w:ascii="Bookman Old Style" w:eastAsia="Calibri" w:hAnsi="Bookman Old Style"/>
          <w:sz w:val="21"/>
          <w:szCs w:val="21"/>
        </w:rPr>
        <w:t>: Medical Liability Demonstration Project - O</w:t>
      </w:r>
      <w:r w:rsidR="00845DD4">
        <w:rPr>
          <w:rFonts w:ascii="Bookman Old Style" w:eastAsia="Calibri" w:hAnsi="Bookman Old Style"/>
          <w:sz w:val="21"/>
          <w:szCs w:val="21"/>
        </w:rPr>
        <w:t>B</w:t>
      </w:r>
      <w:r w:rsidRPr="002C616D">
        <w:rPr>
          <w:rFonts w:ascii="Bookman Old Style" w:eastAsia="Calibri" w:hAnsi="Bookman Old Style"/>
          <w:sz w:val="21"/>
          <w:szCs w:val="21"/>
        </w:rPr>
        <w:t>/G</w:t>
      </w:r>
      <w:r w:rsidR="00845DD4">
        <w:rPr>
          <w:rFonts w:ascii="Bookman Old Style" w:eastAsia="Calibri" w:hAnsi="Bookman Old Style"/>
          <w:sz w:val="21"/>
          <w:szCs w:val="21"/>
        </w:rPr>
        <w:t>YN</w:t>
      </w:r>
      <w:r w:rsidRPr="002C616D">
        <w:rPr>
          <w:rFonts w:ascii="Bookman Old Style" w:eastAsia="Calibri" w:hAnsi="Bookman Old Style"/>
          <w:sz w:val="21"/>
          <w:szCs w:val="21"/>
        </w:rPr>
        <w:t xml:space="preserve"> Specialty Practice/Risk Protocol </w:t>
      </w:r>
    </w:p>
    <w:p w:rsidR="00845DD4"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845DD4"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PURPOSE: No longer applicable - this project ended years ago</w:t>
      </w:r>
      <w:r w:rsidR="00C63C3A">
        <w:rPr>
          <w:rFonts w:ascii="Bookman Old Style" w:eastAsia="Calibri" w:hAnsi="Bookman Old Style"/>
          <w:sz w:val="21"/>
          <w:szCs w:val="21"/>
        </w:rPr>
        <w:t>.</w:t>
      </w:r>
      <w:r w:rsidRPr="002C616D">
        <w:rPr>
          <w:rFonts w:ascii="Bookman Old Style" w:eastAsia="Calibri" w:hAnsi="Bookman Old Style"/>
          <w:sz w:val="21"/>
          <w:szCs w:val="21"/>
        </w:rPr>
        <w:t xml:space="preserv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lastRenderedPageBreak/>
        <w:t xml:space="preserve">ANTICIPATED SCHEDULE: Winter/Spring 2018 </w:t>
      </w:r>
    </w:p>
    <w:p w:rsidR="00845DD4" w:rsidRDefault="002C616D" w:rsidP="002C616D">
      <w:pPr>
        <w:spacing w:line="240" w:lineRule="auto"/>
        <w:ind w:left="0"/>
        <w:rPr>
          <w:rFonts w:ascii="Bookman Old Style" w:eastAsia="Calibri" w:hAnsi="Bookman Old Style"/>
          <w:sz w:val="21"/>
          <w:szCs w:val="21"/>
        </w:rPr>
      </w:pPr>
      <w:proofErr w:type="gramStart"/>
      <w:r w:rsidRPr="002C616D">
        <w:rPr>
          <w:rFonts w:ascii="Bookman Old Style" w:eastAsia="Calibri" w:hAnsi="Bookman Old Style"/>
          <w:sz w:val="21"/>
          <w:szCs w:val="21"/>
        </w:rPr>
        <w:t>AFFECTED PARTIES: Citizens and licensees of the State of Maine.</w:t>
      </w:r>
      <w:proofErr w:type="gramEnd"/>
      <w:r w:rsidRPr="002C616D">
        <w:rPr>
          <w:rFonts w:ascii="Bookman Old Style" w:eastAsia="Calibri" w:hAnsi="Bookman Old Style"/>
          <w:sz w:val="21"/>
          <w:szCs w:val="21"/>
        </w:rPr>
        <w:t xml:space="preserv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CONS</w:t>
      </w:r>
      <w:r w:rsidR="00FF0B86">
        <w:rPr>
          <w:rFonts w:ascii="Bookman Old Style" w:eastAsia="Calibri" w:hAnsi="Bookman Old Style"/>
          <w:sz w:val="21"/>
          <w:szCs w:val="21"/>
        </w:rPr>
        <w:t>ENSUS-BASED RULE DEVELOPMENT: N/</w:t>
      </w:r>
      <w:r w:rsidRPr="002C616D">
        <w:rPr>
          <w:rFonts w:ascii="Bookman Old Style" w:eastAsia="Calibri" w:hAnsi="Bookman Old Style"/>
          <w:sz w:val="21"/>
          <w:szCs w:val="21"/>
        </w:rPr>
        <w:t xml:space="preserve">A </w:t>
      </w:r>
    </w:p>
    <w:p w:rsidR="002C616D" w:rsidRPr="002C616D" w:rsidRDefault="002C616D" w:rsidP="002C616D">
      <w:pPr>
        <w:spacing w:line="240" w:lineRule="auto"/>
        <w:ind w:left="0"/>
        <w:rPr>
          <w:rFonts w:ascii="Bookman Old Style" w:eastAsia="Calibri" w:hAnsi="Bookman Old Style"/>
          <w:sz w:val="21"/>
          <w:szCs w:val="21"/>
        </w:rPr>
      </w:pPr>
    </w:p>
    <w:p w:rsidR="002C616D" w:rsidRPr="002C616D" w:rsidRDefault="002C616D" w:rsidP="002C616D">
      <w:pPr>
        <w:spacing w:line="240" w:lineRule="auto"/>
        <w:ind w:left="0"/>
        <w:rPr>
          <w:rFonts w:ascii="Bookman Old Style" w:eastAsia="Calibri" w:hAnsi="Bookman Old Style"/>
          <w:sz w:val="21"/>
          <w:szCs w:val="21"/>
        </w:rPr>
      </w:pPr>
      <w:r w:rsidRPr="00845DD4">
        <w:rPr>
          <w:rFonts w:ascii="Bookman Old Style" w:eastAsia="Calibri" w:hAnsi="Bookman Old Style"/>
          <w:b/>
          <w:sz w:val="21"/>
          <w:szCs w:val="21"/>
        </w:rPr>
        <w:t>REPEAL RULE CHAPTER 26</w:t>
      </w:r>
      <w:r w:rsidRPr="002C616D">
        <w:rPr>
          <w:rFonts w:ascii="Bookman Old Style" w:eastAsia="Calibri" w:hAnsi="Bookman Old Style"/>
          <w:sz w:val="21"/>
          <w:szCs w:val="21"/>
        </w:rPr>
        <w:t xml:space="preserve">: Medical Liability Demonstration Project - Radiology Specialty Practice/Risk Protocol </w:t>
      </w:r>
    </w:p>
    <w:p w:rsidR="00845DD4"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STATUTORY AUTHORITY: 32 M.R.S.</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w:t>
      </w:r>
      <w:r w:rsidR="00845DD4">
        <w:rPr>
          <w:rFonts w:ascii="Bookman Old Style" w:eastAsia="Calibri" w:hAnsi="Bookman Old Style"/>
          <w:sz w:val="21"/>
          <w:szCs w:val="21"/>
        </w:rPr>
        <w:t xml:space="preserve"> </w:t>
      </w:r>
      <w:r w:rsidRPr="002C616D">
        <w:rPr>
          <w:rFonts w:ascii="Bookman Old Style" w:eastAsia="Calibri" w:hAnsi="Bookman Old Style"/>
          <w:sz w:val="21"/>
          <w:szCs w:val="21"/>
        </w:rPr>
        <w:t xml:space="preserve">2562 &amp; 2581 </w:t>
      </w:r>
    </w:p>
    <w:p w:rsidR="00845DD4"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PURPOSE: No longer applicable - this project ended years ago</w:t>
      </w:r>
      <w:r w:rsidR="00845DD4">
        <w:rPr>
          <w:rFonts w:ascii="Bookman Old Style" w:eastAsia="Calibri" w:hAnsi="Bookman Old Style"/>
          <w:sz w:val="21"/>
          <w:szCs w:val="21"/>
        </w:rPr>
        <w:t>.</w:t>
      </w:r>
      <w:r w:rsidRPr="002C616D">
        <w:rPr>
          <w:rFonts w:ascii="Bookman Old Style" w:eastAsia="Calibri" w:hAnsi="Bookman Old Style"/>
          <w:sz w:val="21"/>
          <w:szCs w:val="21"/>
        </w:rPr>
        <w:t xml:space="preserv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 xml:space="preserve">ANTICIPATED SCHEDULE: Winter/Spring 2018 </w:t>
      </w:r>
    </w:p>
    <w:p w:rsidR="00845DD4" w:rsidRDefault="002C616D" w:rsidP="002C616D">
      <w:pPr>
        <w:spacing w:line="240" w:lineRule="auto"/>
        <w:ind w:left="0"/>
        <w:rPr>
          <w:rFonts w:ascii="Bookman Old Style" w:eastAsia="Calibri" w:hAnsi="Bookman Old Style"/>
          <w:sz w:val="21"/>
          <w:szCs w:val="21"/>
        </w:rPr>
      </w:pPr>
      <w:proofErr w:type="gramStart"/>
      <w:r w:rsidRPr="002C616D">
        <w:rPr>
          <w:rFonts w:ascii="Bookman Old Style" w:eastAsia="Calibri" w:hAnsi="Bookman Old Style"/>
          <w:sz w:val="21"/>
          <w:szCs w:val="21"/>
        </w:rPr>
        <w:t>AFFECTED PARTIES: Citizens and licensees of the State of Maine.</w:t>
      </w:r>
      <w:proofErr w:type="gramEnd"/>
      <w:r w:rsidRPr="002C616D">
        <w:rPr>
          <w:rFonts w:ascii="Bookman Old Style" w:eastAsia="Calibri" w:hAnsi="Bookman Old Style"/>
          <w:sz w:val="21"/>
          <w:szCs w:val="21"/>
        </w:rPr>
        <w:t xml:space="preserve"> </w:t>
      </w:r>
    </w:p>
    <w:p w:rsidR="002C616D" w:rsidRPr="002C616D" w:rsidRDefault="002C616D" w:rsidP="002C616D">
      <w:pPr>
        <w:spacing w:line="240" w:lineRule="auto"/>
        <w:ind w:left="0"/>
        <w:rPr>
          <w:rFonts w:ascii="Bookman Old Style" w:eastAsia="Calibri" w:hAnsi="Bookman Old Style"/>
          <w:sz w:val="21"/>
          <w:szCs w:val="21"/>
        </w:rPr>
      </w:pPr>
      <w:r w:rsidRPr="002C616D">
        <w:rPr>
          <w:rFonts w:ascii="Bookman Old Style" w:eastAsia="Calibri" w:hAnsi="Bookman Old Style"/>
          <w:sz w:val="21"/>
          <w:szCs w:val="21"/>
        </w:rPr>
        <w:t>CONSE</w:t>
      </w:r>
      <w:r w:rsidR="00FF0B86">
        <w:rPr>
          <w:rFonts w:ascii="Bookman Old Style" w:eastAsia="Calibri" w:hAnsi="Bookman Old Style"/>
          <w:sz w:val="21"/>
          <w:szCs w:val="21"/>
        </w:rPr>
        <w:t>NSUS-BASED RULE DEVELOPMENT: N/</w:t>
      </w:r>
      <w:r w:rsidRPr="002C616D">
        <w:rPr>
          <w:rFonts w:ascii="Bookman Old Style" w:eastAsia="Calibri" w:hAnsi="Bookman Old Style"/>
          <w:sz w:val="21"/>
          <w:szCs w:val="21"/>
        </w:rPr>
        <w:t xml:space="preserve">A </w:t>
      </w:r>
    </w:p>
    <w:p w:rsidR="008F0CEE" w:rsidRPr="001662C4" w:rsidRDefault="008F0CEE" w:rsidP="004F723A">
      <w:pPr>
        <w:spacing w:line="240" w:lineRule="auto"/>
        <w:ind w:left="0"/>
        <w:outlineLvl w:val="1"/>
        <w:rPr>
          <w:rFonts w:ascii="Bookman Old Style" w:hAnsi="Bookman Old Style"/>
          <w:bCs/>
          <w:color w:val="000000"/>
          <w:sz w:val="22"/>
          <w:szCs w:val="22"/>
          <w:u w:val="single"/>
        </w:rPr>
      </w:pPr>
    </w:p>
    <w:sectPr w:rsidR="008F0CEE" w:rsidRPr="001662C4" w:rsidSect="00C30B49">
      <w:footerReference w:type="default" r:id="rId10"/>
      <w:pgSz w:w="12240" w:h="15840" w:code="1"/>
      <w:pgMar w:top="1440" w:right="1440" w:bottom="720" w:left="1440"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5B" w:rsidRDefault="00E56D5B">
      <w:pPr>
        <w:spacing w:line="240" w:lineRule="auto"/>
      </w:pPr>
      <w:r>
        <w:separator/>
      </w:r>
    </w:p>
  </w:endnote>
  <w:endnote w:type="continuationSeparator" w:id="0">
    <w:p w:rsidR="00E56D5B" w:rsidRDefault="00E56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24B" w:rsidRDefault="0038624B" w:rsidP="0038624B">
    <w:pPr>
      <w:pStyle w:val="Footer"/>
      <w:jc w:val="right"/>
    </w:pPr>
  </w:p>
  <w:p w:rsidR="003C78FF" w:rsidRDefault="003C78FF" w:rsidP="00894B6D">
    <w:pPr>
      <w:pStyle w:val="Head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5B" w:rsidRDefault="00E56D5B">
      <w:pPr>
        <w:spacing w:line="240" w:lineRule="auto"/>
      </w:pPr>
      <w:r>
        <w:separator/>
      </w:r>
    </w:p>
  </w:footnote>
  <w:footnote w:type="continuationSeparator" w:id="0">
    <w:p w:rsidR="00E56D5B" w:rsidRDefault="00E56D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23A"/>
    <w:rsid w:val="000236FE"/>
    <w:rsid w:val="000415C7"/>
    <w:rsid w:val="00082DBF"/>
    <w:rsid w:val="000A6230"/>
    <w:rsid w:val="000B7D4A"/>
    <w:rsid w:val="000C6AE8"/>
    <w:rsid w:val="000E4A16"/>
    <w:rsid w:val="000F0082"/>
    <w:rsid w:val="00154D27"/>
    <w:rsid w:val="001622AC"/>
    <w:rsid w:val="001662C4"/>
    <w:rsid w:val="001A31A7"/>
    <w:rsid w:val="001A657F"/>
    <w:rsid w:val="001C5081"/>
    <w:rsid w:val="0021265B"/>
    <w:rsid w:val="00222B38"/>
    <w:rsid w:val="00232138"/>
    <w:rsid w:val="0023662E"/>
    <w:rsid w:val="00275575"/>
    <w:rsid w:val="002B4F55"/>
    <w:rsid w:val="002C616D"/>
    <w:rsid w:val="002E21C0"/>
    <w:rsid w:val="002F0985"/>
    <w:rsid w:val="0030049A"/>
    <w:rsid w:val="00321C72"/>
    <w:rsid w:val="003467BE"/>
    <w:rsid w:val="00373110"/>
    <w:rsid w:val="00384A5F"/>
    <w:rsid w:val="00384F62"/>
    <w:rsid w:val="0038624B"/>
    <w:rsid w:val="003C78FF"/>
    <w:rsid w:val="003E6C6B"/>
    <w:rsid w:val="00444400"/>
    <w:rsid w:val="0045266B"/>
    <w:rsid w:val="00482C67"/>
    <w:rsid w:val="00483067"/>
    <w:rsid w:val="00491C36"/>
    <w:rsid w:val="004C5781"/>
    <w:rsid w:val="004D49DB"/>
    <w:rsid w:val="004E5534"/>
    <w:rsid w:val="004F723A"/>
    <w:rsid w:val="00500ED5"/>
    <w:rsid w:val="00503DDE"/>
    <w:rsid w:val="005044C2"/>
    <w:rsid w:val="005611EE"/>
    <w:rsid w:val="00580FEE"/>
    <w:rsid w:val="005A0CF1"/>
    <w:rsid w:val="005A491F"/>
    <w:rsid w:val="005F43B1"/>
    <w:rsid w:val="006301A4"/>
    <w:rsid w:val="0069135A"/>
    <w:rsid w:val="006A5F77"/>
    <w:rsid w:val="00744ABB"/>
    <w:rsid w:val="00761E57"/>
    <w:rsid w:val="00765470"/>
    <w:rsid w:val="00784E35"/>
    <w:rsid w:val="007C5D1C"/>
    <w:rsid w:val="007F7300"/>
    <w:rsid w:val="00817DFA"/>
    <w:rsid w:val="008266DE"/>
    <w:rsid w:val="00843832"/>
    <w:rsid w:val="00845DD4"/>
    <w:rsid w:val="0086246B"/>
    <w:rsid w:val="00873B97"/>
    <w:rsid w:val="00894B6D"/>
    <w:rsid w:val="008A4DFA"/>
    <w:rsid w:val="008D4597"/>
    <w:rsid w:val="008D5981"/>
    <w:rsid w:val="008E51F4"/>
    <w:rsid w:val="008F0CEE"/>
    <w:rsid w:val="00906494"/>
    <w:rsid w:val="00907659"/>
    <w:rsid w:val="009244C1"/>
    <w:rsid w:val="00924898"/>
    <w:rsid w:val="00957972"/>
    <w:rsid w:val="00990123"/>
    <w:rsid w:val="009A4C28"/>
    <w:rsid w:val="009E5373"/>
    <w:rsid w:val="009F5529"/>
    <w:rsid w:val="00A40440"/>
    <w:rsid w:val="00B263D0"/>
    <w:rsid w:val="00B31E4E"/>
    <w:rsid w:val="00B40748"/>
    <w:rsid w:val="00B528A6"/>
    <w:rsid w:val="00B52CB7"/>
    <w:rsid w:val="00B61A8E"/>
    <w:rsid w:val="00B76EEF"/>
    <w:rsid w:val="00BA7B57"/>
    <w:rsid w:val="00BB26D4"/>
    <w:rsid w:val="00BC1C57"/>
    <w:rsid w:val="00BC76B6"/>
    <w:rsid w:val="00BD67CC"/>
    <w:rsid w:val="00BF2A60"/>
    <w:rsid w:val="00C30B49"/>
    <w:rsid w:val="00C63C3A"/>
    <w:rsid w:val="00C77175"/>
    <w:rsid w:val="00CE4109"/>
    <w:rsid w:val="00CF5C7C"/>
    <w:rsid w:val="00CF78E3"/>
    <w:rsid w:val="00D12AEA"/>
    <w:rsid w:val="00D43B45"/>
    <w:rsid w:val="00D5446D"/>
    <w:rsid w:val="00D62DD4"/>
    <w:rsid w:val="00DE745F"/>
    <w:rsid w:val="00DF5ED1"/>
    <w:rsid w:val="00E02BF7"/>
    <w:rsid w:val="00E1061B"/>
    <w:rsid w:val="00E167BE"/>
    <w:rsid w:val="00E26521"/>
    <w:rsid w:val="00E37465"/>
    <w:rsid w:val="00E56D5B"/>
    <w:rsid w:val="00E66946"/>
    <w:rsid w:val="00E95B73"/>
    <w:rsid w:val="00EA7AFC"/>
    <w:rsid w:val="00EB261B"/>
    <w:rsid w:val="00EB645F"/>
    <w:rsid w:val="00EC0B15"/>
    <w:rsid w:val="00ED4C0D"/>
    <w:rsid w:val="00ED73E9"/>
    <w:rsid w:val="00EF7E0B"/>
    <w:rsid w:val="00F0064A"/>
    <w:rsid w:val="00F1410C"/>
    <w:rsid w:val="00F431A1"/>
    <w:rsid w:val="00F63B85"/>
    <w:rsid w:val="00F726E1"/>
    <w:rsid w:val="00F84F36"/>
    <w:rsid w:val="00F858C5"/>
    <w:rsid w:val="00F86F6F"/>
    <w:rsid w:val="00FA3883"/>
    <w:rsid w:val="00FE0645"/>
    <w:rsid w:val="00FF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B"/>
    <w:pPr>
      <w:spacing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3A"/>
    <w:pPr>
      <w:tabs>
        <w:tab w:val="center" w:pos="4680"/>
        <w:tab w:val="right" w:pos="9360"/>
      </w:tabs>
      <w:spacing w:line="240" w:lineRule="auto"/>
    </w:pPr>
  </w:style>
  <w:style w:type="character" w:customStyle="1" w:styleId="HeaderChar">
    <w:name w:val="Header Char"/>
    <w:link w:val="Header"/>
    <w:uiPriority w:val="99"/>
    <w:rsid w:val="004F723A"/>
    <w:rPr>
      <w:sz w:val="20"/>
      <w:szCs w:val="20"/>
    </w:rPr>
  </w:style>
  <w:style w:type="paragraph" w:customStyle="1" w:styleId="Default">
    <w:name w:val="Default"/>
    <w:rsid w:val="00E1061B"/>
    <w:pPr>
      <w:autoSpaceDE w:val="0"/>
      <w:autoSpaceDN w:val="0"/>
      <w:adjustRightInd w:val="0"/>
    </w:pPr>
    <w:rPr>
      <w:color w:val="000000"/>
      <w:sz w:val="24"/>
      <w:szCs w:val="24"/>
    </w:rPr>
  </w:style>
  <w:style w:type="paragraph" w:styleId="Footer">
    <w:name w:val="footer"/>
    <w:basedOn w:val="Normal"/>
    <w:link w:val="FooterChar"/>
    <w:uiPriority w:val="99"/>
    <w:unhideWhenUsed/>
    <w:rsid w:val="00EC0B15"/>
    <w:pPr>
      <w:tabs>
        <w:tab w:val="center" w:pos="4680"/>
        <w:tab w:val="right" w:pos="9360"/>
      </w:tabs>
    </w:pPr>
  </w:style>
  <w:style w:type="character" w:customStyle="1" w:styleId="FooterChar">
    <w:name w:val="Footer Char"/>
    <w:basedOn w:val="DefaultParagraphFont"/>
    <w:link w:val="Footer"/>
    <w:uiPriority w:val="99"/>
    <w:rsid w:val="00EC0B15"/>
  </w:style>
  <w:style w:type="paragraph" w:styleId="BalloonText">
    <w:name w:val="Balloon Text"/>
    <w:basedOn w:val="Normal"/>
    <w:link w:val="BalloonTextChar"/>
    <w:uiPriority w:val="99"/>
    <w:semiHidden/>
    <w:unhideWhenUsed/>
    <w:rsid w:val="00DF5E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5ED1"/>
    <w:rPr>
      <w:rFonts w:ascii="Tahoma" w:hAnsi="Tahoma" w:cs="Tahoma"/>
      <w:sz w:val="16"/>
      <w:szCs w:val="16"/>
    </w:rPr>
  </w:style>
  <w:style w:type="paragraph" w:styleId="NoSpacing">
    <w:name w:val="No Spacing"/>
    <w:uiPriority w:val="1"/>
    <w:qFormat/>
    <w:rsid w:val="00384F62"/>
    <w:pPr>
      <w:ind w:left="720"/>
    </w:pPr>
  </w:style>
  <w:style w:type="character" w:styleId="Hyperlink">
    <w:name w:val="Hyperlink"/>
    <w:uiPriority w:val="99"/>
    <w:unhideWhenUsed/>
    <w:rsid w:val="003E6C6B"/>
    <w:rPr>
      <w:color w:val="0000FF"/>
      <w:u w:val="single"/>
    </w:rPr>
  </w:style>
  <w:style w:type="paragraph" w:styleId="BodyText">
    <w:name w:val="Body Text"/>
    <w:basedOn w:val="Normal"/>
    <w:link w:val="BodyTextChar"/>
    <w:uiPriority w:val="99"/>
    <w:semiHidden/>
    <w:unhideWhenUsed/>
    <w:rsid w:val="00321C72"/>
    <w:pPr>
      <w:spacing w:after="120"/>
    </w:pPr>
  </w:style>
  <w:style w:type="character" w:customStyle="1" w:styleId="BodyTextChar">
    <w:name w:val="Body Text Char"/>
    <w:basedOn w:val="DefaultParagraphFont"/>
    <w:link w:val="BodyText"/>
    <w:uiPriority w:val="99"/>
    <w:semiHidden/>
    <w:rsid w:val="00321C72"/>
  </w:style>
  <w:style w:type="paragraph" w:customStyle="1" w:styleId="DefaultText">
    <w:name w:val="Default Text"/>
    <w:basedOn w:val="Normal"/>
    <w:rsid w:val="00FE0645"/>
    <w:pPr>
      <w:spacing w:line="240" w:lineRule="atLeast"/>
      <w:ind w:left="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5835">
      <w:bodyDiv w:val="1"/>
      <w:marLeft w:val="0"/>
      <w:marRight w:val="0"/>
      <w:marTop w:val="0"/>
      <w:marBottom w:val="0"/>
      <w:divBdr>
        <w:top w:val="none" w:sz="0" w:space="0" w:color="auto"/>
        <w:left w:val="none" w:sz="0" w:space="0" w:color="auto"/>
        <w:bottom w:val="none" w:sz="0" w:space="0" w:color="auto"/>
        <w:right w:val="none" w:sz="0" w:space="0" w:color="auto"/>
      </w:divBdr>
    </w:div>
    <w:div w:id="7571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eo.pfr@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san.E.Strout@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99DF-034E-4B69-A7B0-2CCF41BC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8508</CharactersWithSpaces>
  <SharedDoc>false</SharedDoc>
  <HLinks>
    <vt:vector size="12" baseType="variant">
      <vt:variant>
        <vt:i4>3670086</vt:i4>
      </vt:variant>
      <vt:variant>
        <vt:i4>3</vt:i4>
      </vt:variant>
      <vt:variant>
        <vt:i4>0</vt:i4>
      </vt:variant>
      <vt:variant>
        <vt:i4>5</vt:i4>
      </vt:variant>
      <vt:variant>
        <vt:lpwstr>mailto:dennis.smith@maine.gov</vt:lpwstr>
      </vt:variant>
      <vt:variant>
        <vt:lpwstr/>
      </vt:variant>
      <vt:variant>
        <vt:i4>6815828</vt:i4>
      </vt:variant>
      <vt:variant>
        <vt:i4>0</vt:i4>
      </vt:variant>
      <vt:variant>
        <vt:i4>0</vt:i4>
      </vt:variant>
      <vt:variant>
        <vt:i4>5</vt:i4>
      </vt:variant>
      <vt:variant>
        <vt:lpwstr>mailto:maureen.s.lathrop@maine.gov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 Jean M</dc:creator>
  <cp:lastModifiedBy>Wismer, Don</cp:lastModifiedBy>
  <cp:revision>10</cp:revision>
  <cp:lastPrinted>2018-06-20T18:50:00Z</cp:lastPrinted>
  <dcterms:created xsi:type="dcterms:W3CDTF">2018-06-20T18:27:00Z</dcterms:created>
  <dcterms:modified xsi:type="dcterms:W3CDTF">2018-06-20T18:51:00Z</dcterms:modified>
</cp:coreProperties>
</file>