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F" w:rsidRPr="00EB51E1" w:rsidRDefault="00EB51E1" w:rsidP="00EB51E1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02-643</w:t>
      </w:r>
    </w:p>
    <w:p w:rsidR="00CC330F" w:rsidRPr="00EB51E1" w:rsidRDefault="00EB51E1" w:rsidP="00EB51E1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BOARD OF SPEECH, AUDIOLOGY AND HEARING</w:t>
      </w:r>
    </w:p>
    <w:p w:rsidR="00CC330F" w:rsidRDefault="006D4D72" w:rsidP="00EB51E1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201</w:t>
      </w:r>
      <w:r w:rsidR="00267313">
        <w:rPr>
          <w:rFonts w:ascii="Bookman Old Style" w:hAnsi="Bookman Old Style" w:cs="Courier New"/>
          <w:sz w:val="22"/>
          <w:szCs w:val="22"/>
        </w:rPr>
        <w:t>6</w:t>
      </w:r>
      <w:r>
        <w:rPr>
          <w:rFonts w:ascii="Bookman Old Style" w:hAnsi="Bookman Old Style" w:cs="Courier New"/>
          <w:sz w:val="22"/>
          <w:szCs w:val="22"/>
        </w:rPr>
        <w:t xml:space="preserve"> - 201</w:t>
      </w:r>
      <w:r w:rsidR="00267313">
        <w:rPr>
          <w:rFonts w:ascii="Bookman Old Style" w:hAnsi="Bookman Old Style" w:cs="Courier New"/>
          <w:sz w:val="22"/>
          <w:szCs w:val="22"/>
        </w:rPr>
        <w:t>7</w:t>
      </w:r>
      <w:r w:rsidR="00EB51E1" w:rsidRPr="00EB51E1">
        <w:rPr>
          <w:rFonts w:ascii="Bookman Old Style" w:hAnsi="Bookman Old Style" w:cs="Courier New"/>
          <w:sz w:val="22"/>
          <w:szCs w:val="22"/>
        </w:rPr>
        <w:t xml:space="preserve"> Regulatory Agenda</w:t>
      </w:r>
    </w:p>
    <w:p w:rsidR="00ED4E0D" w:rsidRPr="00EB51E1" w:rsidRDefault="00ED4E0D" w:rsidP="00EB51E1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August 2, 2016</w:t>
      </w:r>
    </w:p>
    <w:p w:rsidR="00CC330F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850DA" w:rsidRDefault="00EB51E1" w:rsidP="00671C4D">
      <w:pPr>
        <w:pStyle w:val="PlainText"/>
        <w:rPr>
          <w:rFonts w:ascii="Bookman Old Style" w:hAnsi="Bookman Old Style" w:cs="Courier New"/>
          <w:i/>
          <w:sz w:val="22"/>
          <w:szCs w:val="22"/>
        </w:rPr>
      </w:pPr>
      <w:r w:rsidRPr="00EB51E1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EB51E1">
        <w:rPr>
          <w:rFonts w:ascii="Bookman Old Style" w:hAnsi="Bookman Old Style" w:cs="Courier New"/>
          <w:b/>
          <w:sz w:val="22"/>
          <w:szCs w:val="22"/>
        </w:rPr>
        <w:t>02-643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</w:p>
    <w:p w:rsidR="00CC330F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sz w:val="22"/>
          <w:szCs w:val="22"/>
        </w:rPr>
        <w:t>AGENCY NAME: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Office of Professional and Occupational Regulation</w:t>
      </w:r>
      <w:r>
        <w:rPr>
          <w:rFonts w:ascii="Bookman Old Style" w:hAnsi="Bookman Old Style" w:cs="Courier New"/>
          <w:sz w:val="22"/>
          <w:szCs w:val="22"/>
        </w:rPr>
        <w:t>,</w:t>
      </w:r>
      <w:r w:rsidRPr="00EB51E1">
        <w:rPr>
          <w:rFonts w:ascii="Bookman Old Style" w:hAnsi="Bookman Old Style" w:cs="Courier New"/>
          <w:sz w:val="22"/>
          <w:szCs w:val="22"/>
        </w:rPr>
        <w:t xml:space="preserve"> </w:t>
      </w:r>
      <w:r w:rsidRPr="00EB51E1">
        <w:rPr>
          <w:rFonts w:ascii="Bookman Old Style" w:hAnsi="Bookman Old Style" w:cs="Courier New"/>
          <w:b/>
          <w:sz w:val="22"/>
          <w:szCs w:val="22"/>
        </w:rPr>
        <w:t>Board of Speech, Audiology and Hearing</w:t>
      </w: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Pr="00EB51E1" w:rsidRDefault="00DD1405" w:rsidP="00ED4E0D">
      <w:pPr>
        <w:pStyle w:val="PlainText"/>
        <w:ind w:right="990"/>
        <w:rPr>
          <w:rFonts w:ascii="Bookman Old Style" w:hAnsi="Bookman Old Style" w:cs="Courier New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267313">
        <w:rPr>
          <w:rFonts w:ascii="Bookman Old Style" w:hAnsi="Bookman Old Style" w:cs="Courier New"/>
          <w:sz w:val="22"/>
          <w:szCs w:val="22"/>
        </w:rPr>
        <w:t>Anne Head</w:t>
      </w:r>
      <w:r w:rsidR="00EB51E1" w:rsidRPr="00EB51E1">
        <w:rPr>
          <w:rFonts w:ascii="Bookman Old Style" w:hAnsi="Bookman Old Style" w:cs="Courier New"/>
          <w:sz w:val="22"/>
          <w:szCs w:val="22"/>
        </w:rPr>
        <w:t>, Board Administrator</w:t>
      </w:r>
      <w:r w:rsidR="00EB51E1">
        <w:rPr>
          <w:rFonts w:ascii="Bookman Old Style" w:hAnsi="Bookman Old Style" w:cs="Courier New"/>
          <w:sz w:val="22"/>
          <w:szCs w:val="22"/>
        </w:rPr>
        <w:t>,</w:t>
      </w:r>
      <w:r w:rsidR="00EB51E1" w:rsidRPr="00EB51E1">
        <w:rPr>
          <w:rFonts w:ascii="Bookman Old Style" w:hAnsi="Bookman Old Style" w:cs="Courier New"/>
          <w:sz w:val="22"/>
          <w:szCs w:val="22"/>
        </w:rPr>
        <w:t xml:space="preserve"> 35 State House Station</w:t>
      </w:r>
      <w:r w:rsidR="00EB51E1">
        <w:rPr>
          <w:rFonts w:ascii="Bookman Old Style" w:hAnsi="Bookman Old Style" w:cs="Courier New"/>
          <w:sz w:val="22"/>
          <w:szCs w:val="22"/>
        </w:rPr>
        <w:t>,</w:t>
      </w:r>
      <w:r w:rsidR="00EB51E1" w:rsidRPr="00EB51E1">
        <w:rPr>
          <w:rFonts w:ascii="Bookman Old Style" w:hAnsi="Bookman Old Style" w:cs="Courier New"/>
          <w:sz w:val="22"/>
          <w:szCs w:val="22"/>
        </w:rPr>
        <w:t xml:space="preserve"> Augusta, Maine 04333-0035</w:t>
      </w:r>
      <w:r w:rsidR="00ED4E0D">
        <w:rPr>
          <w:rFonts w:ascii="Bookman Old Style" w:hAnsi="Bookman Old Style" w:cs="Courier New"/>
          <w:sz w:val="22"/>
          <w:szCs w:val="22"/>
        </w:rPr>
        <w:t>. Telephone: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="00EB51E1" w:rsidRPr="00EB51E1">
        <w:rPr>
          <w:rFonts w:ascii="Bookman Old Style" w:hAnsi="Bookman Old Style" w:cs="Courier New"/>
          <w:sz w:val="22"/>
          <w:szCs w:val="22"/>
        </w:rPr>
        <w:t>(207) 624-8420</w:t>
      </w:r>
      <w:r w:rsidR="00ED4E0D">
        <w:rPr>
          <w:rFonts w:ascii="Bookman Old Style" w:hAnsi="Bookman Old Style" w:cs="Courier New"/>
          <w:sz w:val="22"/>
          <w:szCs w:val="22"/>
        </w:rPr>
        <w:t xml:space="preserve">. E-mail: </w:t>
      </w:r>
      <w:hyperlink r:id="rId7" w:history="1">
        <w:r w:rsidR="00ED4E0D" w:rsidRPr="00886BF7">
          <w:rPr>
            <w:rStyle w:val="Hyperlink"/>
            <w:rFonts w:ascii="Bookman Old Style" w:hAnsi="Bookman Old Style" w:cs="Courier New"/>
            <w:sz w:val="22"/>
            <w:szCs w:val="22"/>
          </w:rPr>
          <w:t>Anne.L.Head@Maine.gov</w:t>
        </w:r>
      </w:hyperlink>
      <w:r w:rsidR="00ED4E0D">
        <w:rPr>
          <w:rFonts w:ascii="Bookman Old Style" w:hAnsi="Bookman Old Style" w:cs="Courier New"/>
          <w:sz w:val="22"/>
          <w:szCs w:val="22"/>
        </w:rPr>
        <w:t xml:space="preserve"> .</w:t>
      </w: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Pr="00EB51E1" w:rsidRDefault="00EB51E1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EB51E1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None</w:t>
      </w:r>
      <w:r w:rsidR="001D3997">
        <w:rPr>
          <w:rFonts w:ascii="Bookman Old Style" w:hAnsi="Bookman Old Style" w:cs="Courier New"/>
          <w:sz w:val="22"/>
          <w:szCs w:val="22"/>
        </w:rPr>
        <w:t>.</w:t>
      </w:r>
    </w:p>
    <w:p w:rsidR="00CC330F" w:rsidRPr="00EB51E1" w:rsidRDefault="00CC330F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C330F" w:rsidRDefault="00EB51E1" w:rsidP="00EB51E1">
      <w:pPr>
        <w:pStyle w:val="PlainText"/>
        <w:ind w:right="450"/>
        <w:rPr>
          <w:rFonts w:ascii="Bookman Old Style" w:hAnsi="Bookman Old Style" w:cs="Courier New"/>
          <w:sz w:val="22"/>
          <w:szCs w:val="22"/>
        </w:rPr>
      </w:pPr>
      <w:r w:rsidRPr="00EB51E1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 w:rsidR="006D45C5">
        <w:rPr>
          <w:rFonts w:ascii="Bookman Old Style" w:hAnsi="Bookman Old Style" w:cs="Courier New"/>
          <w:b/>
          <w:sz w:val="22"/>
          <w:szCs w:val="22"/>
        </w:rPr>
        <w:t>2016-2017</w:t>
      </w:r>
      <w:r w:rsidRPr="00EB51E1">
        <w:rPr>
          <w:rFonts w:ascii="Bookman Old Style" w:hAnsi="Bookman Old Style" w:cs="Courier New"/>
          <w:b/>
          <w:sz w:val="22"/>
          <w:szCs w:val="22"/>
        </w:rPr>
        <w:t xml:space="preserve"> RULEMAKING ACTIVITY</w:t>
      </w:r>
      <w:r w:rsidRPr="00EB51E1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</w:p>
    <w:p w:rsidR="001735BC" w:rsidRDefault="001735BC" w:rsidP="00EB51E1">
      <w:pPr>
        <w:pStyle w:val="PlainText"/>
        <w:ind w:right="450"/>
        <w:rPr>
          <w:rFonts w:ascii="Bookman Old Style" w:hAnsi="Bookman Old Style" w:cs="Courier New"/>
          <w:sz w:val="22"/>
          <w:szCs w:val="22"/>
        </w:rPr>
      </w:pPr>
    </w:p>
    <w:p w:rsidR="003F2D43" w:rsidRPr="00805164" w:rsidRDefault="003F2D43" w:rsidP="003F2D43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1: </w:t>
      </w:r>
      <w:r>
        <w:rPr>
          <w:rFonts w:ascii="Bookman Old Style" w:hAnsi="Bookman Old Style" w:cs="Courier New"/>
          <w:sz w:val="22"/>
          <w:szCs w:val="22"/>
        </w:rPr>
        <w:t>Definitions</w:t>
      </w:r>
      <w:r w:rsidRPr="0080516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3F2D43" w:rsidRPr="001C0A90" w:rsidRDefault="003F2D43" w:rsidP="003F2D43">
      <w:pPr>
        <w:tabs>
          <w:tab w:val="left" w:pos="720"/>
          <w:tab w:val="left" w:pos="1440"/>
          <w:tab w:val="left" w:pos="2160"/>
          <w:tab w:val="left" w:pos="2880"/>
        </w:tabs>
      </w:pPr>
      <w:r w:rsidRPr="00A206BC">
        <w:rPr>
          <w:rFonts w:ascii="Bookman Old Style" w:hAnsi="Bookman Old Style" w:cs="Courier New"/>
        </w:rPr>
        <w:t xml:space="preserve">STATUTORY AUTHORITY: 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 xml:space="preserve"> </w:t>
      </w:r>
      <w:r w:rsidRPr="008D36FF">
        <w:rPr>
          <w:rFonts w:ascii="Bookman Old Style" w:hAnsi="Bookman Old Style" w:cs="Courier New"/>
        </w:rPr>
        <w:t>§</w:t>
      </w:r>
      <w:r w:rsidR="00117D75">
        <w:rPr>
          <w:rFonts w:ascii="Bookman Old Style" w:hAnsi="Bookman Old Style" w:cs="Courier New"/>
        </w:rPr>
        <w:t>17</w:t>
      </w:r>
      <w:r w:rsidR="006C2726">
        <w:rPr>
          <w:rFonts w:ascii="Bookman Old Style" w:hAnsi="Bookman Old Style" w:cs="Courier New"/>
        </w:rPr>
        <w:t>2</w:t>
      </w:r>
      <w:r w:rsidR="00117D75">
        <w:rPr>
          <w:rFonts w:ascii="Bookman Old Style" w:hAnsi="Bookman Old Style" w:cs="Courier New"/>
        </w:rPr>
        <w:t>03(2)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</w:t>
      </w:r>
      <w:r>
        <w:rPr>
          <w:rFonts w:ascii="Bookman Old Style" w:hAnsi="Bookman Old Style" w:cs="Courier New"/>
          <w:sz w:val="22"/>
          <w:szCs w:val="22"/>
        </w:rPr>
        <w:t>this chapter</w:t>
      </w:r>
      <w:r w:rsidR="00117D75">
        <w:rPr>
          <w:rFonts w:ascii="Bookman Old Style" w:hAnsi="Bookman Old Style" w:cs="Courier New"/>
          <w:sz w:val="22"/>
          <w:szCs w:val="22"/>
        </w:rPr>
        <w:t>,</w:t>
      </w:r>
      <w:r>
        <w:rPr>
          <w:rFonts w:ascii="Bookman Old Style" w:hAnsi="Bookman Old Style" w:cs="Courier New"/>
          <w:sz w:val="22"/>
          <w:szCs w:val="22"/>
        </w:rPr>
        <w:t xml:space="preserve"> which </w:t>
      </w:r>
      <w:r w:rsidR="00117D75">
        <w:rPr>
          <w:rFonts w:ascii="Bookman Old Style" w:hAnsi="Bookman Old Style" w:cs="Courier New"/>
          <w:sz w:val="22"/>
          <w:szCs w:val="22"/>
        </w:rPr>
        <w:t xml:space="preserve">defines terms used in </w:t>
      </w:r>
      <w:r w:rsidRPr="008D36FF">
        <w:rPr>
          <w:rFonts w:ascii="Bookman Old Style" w:hAnsi="Bookman Old Style" w:cs="Courier New"/>
          <w:sz w:val="22"/>
          <w:szCs w:val="22"/>
        </w:rPr>
        <w:t>the board’s rules</w:t>
      </w:r>
      <w:r>
        <w:rPr>
          <w:rFonts w:ascii="Bookman Old Style" w:hAnsi="Bookman Old Style" w:cs="Courier New"/>
          <w:sz w:val="22"/>
          <w:szCs w:val="22"/>
        </w:rPr>
        <w:t>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F2D43" w:rsidRPr="00805164" w:rsidRDefault="003F2D43" w:rsidP="003F2D43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2: </w:t>
      </w:r>
      <w:r>
        <w:rPr>
          <w:rFonts w:ascii="Bookman Old Style" w:hAnsi="Bookman Old Style" w:cs="Courier New"/>
          <w:sz w:val="22"/>
          <w:szCs w:val="22"/>
        </w:rPr>
        <w:t>Advisory Rulings</w:t>
      </w:r>
    </w:p>
    <w:p w:rsidR="003F2D43" w:rsidRPr="00A80B8F" w:rsidRDefault="003F2D43" w:rsidP="003F2D43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A80B8F" w:rsidRPr="00A80B8F">
        <w:rPr>
          <w:rFonts w:ascii="Bookman Old Style" w:hAnsi="Bookman Old Style" w:cs="Courier New"/>
        </w:rPr>
        <w:t xml:space="preserve">5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A452EB">
        <w:rPr>
          <w:rFonts w:ascii="Bookman Old Style" w:hAnsi="Bookman Old Style" w:cs="Courier New"/>
        </w:rPr>
        <w:t xml:space="preserve"> §§</w:t>
      </w:r>
      <w:r w:rsidR="002E1F37">
        <w:rPr>
          <w:rFonts w:ascii="Bookman Old Style" w:hAnsi="Bookman Old Style" w:cs="Courier New"/>
        </w:rPr>
        <w:t xml:space="preserve"> </w:t>
      </w:r>
      <w:r w:rsidR="00A80B8F" w:rsidRPr="00A80B8F">
        <w:rPr>
          <w:rFonts w:ascii="Bookman Old Style" w:hAnsi="Bookman Old Style" w:cs="Courier New"/>
        </w:rPr>
        <w:t>8051, 9001(4)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</w:t>
      </w:r>
      <w:r w:rsidR="00D13C4B">
        <w:rPr>
          <w:rFonts w:ascii="Bookman Old Style" w:hAnsi="Bookman Old Style" w:cs="Courier New"/>
          <w:sz w:val="22"/>
          <w:szCs w:val="22"/>
        </w:rPr>
        <w:t>this chapter, which provides for the discretionary issuance of advisory rulings by the board.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F2D43" w:rsidRPr="00B13979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3: </w:t>
      </w:r>
      <w:r w:rsidR="00B13979" w:rsidRPr="00B13979">
        <w:rPr>
          <w:rFonts w:ascii="Bookman Old Style" w:hAnsi="Bookman Old Style" w:cs="Courier New"/>
          <w:sz w:val="22"/>
          <w:szCs w:val="22"/>
        </w:rPr>
        <w:t>Pathways to Licensure as a Speech-Lang</w:t>
      </w:r>
      <w:r w:rsidR="006C2726">
        <w:rPr>
          <w:rFonts w:ascii="Bookman Old Style" w:hAnsi="Bookman Old Style" w:cs="Courier New"/>
          <w:sz w:val="22"/>
          <w:szCs w:val="22"/>
        </w:rPr>
        <w:t>uage Pathologist, Audiologist or</w:t>
      </w:r>
      <w:r w:rsidR="00B13979" w:rsidRPr="00B13979">
        <w:rPr>
          <w:rFonts w:ascii="Bookman Old Style" w:hAnsi="Bookman Old Style" w:cs="Courier New"/>
          <w:sz w:val="22"/>
          <w:szCs w:val="22"/>
        </w:rPr>
        <w:t xml:space="preserve"> Hearing Aid Dealer and Fitter</w:t>
      </w:r>
    </w:p>
    <w:p w:rsidR="00117E63" w:rsidRPr="00117E63" w:rsidRDefault="003F2D43" w:rsidP="00117E6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117E63" w:rsidRPr="00117E63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117D75">
        <w:rPr>
          <w:rFonts w:ascii="Bookman Old Style" w:hAnsi="Bookman Old Style" w:cs="Courier New"/>
        </w:rPr>
        <w:t xml:space="preserve"> §§</w:t>
      </w:r>
      <w:r w:rsidR="002E1F37">
        <w:rPr>
          <w:rFonts w:ascii="Bookman Old Style" w:hAnsi="Bookman Old Style" w:cs="Courier New"/>
        </w:rPr>
        <w:t xml:space="preserve"> </w:t>
      </w:r>
      <w:r w:rsidR="00117D75">
        <w:rPr>
          <w:rFonts w:ascii="Bookman Old Style" w:hAnsi="Bookman Old Style" w:cs="Courier New"/>
        </w:rPr>
        <w:t>17203(2), 17301(1), (3) and</w:t>
      </w:r>
      <w:r w:rsidR="00117E63" w:rsidRPr="00117E63">
        <w:rPr>
          <w:rFonts w:ascii="Bookman Old Style" w:hAnsi="Bookman Old Style" w:cs="Courier New"/>
        </w:rPr>
        <w:t xml:space="preserve"> (4), 17302(1)</w:t>
      </w:r>
    </w:p>
    <w:p w:rsidR="003F2D43" w:rsidRPr="001C18FC" w:rsidRDefault="003F2D43" w:rsidP="00117E6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 w:rsidR="00B13979">
        <w:rPr>
          <w:rFonts w:ascii="Bookman Old Style" w:hAnsi="Bookman Old Style" w:cs="Courier New"/>
        </w:rPr>
        <w:t xml:space="preserve">the </w:t>
      </w:r>
      <w:r w:rsidR="00B13979" w:rsidRPr="00B13979">
        <w:rPr>
          <w:rFonts w:ascii="Bookman Old Style" w:hAnsi="Bookman Old Style" w:cs="Courier New"/>
        </w:rPr>
        <w:t>criteria for the initial licensure of speech-language pathologists, audiologists and hearing aid dealers and fitters</w:t>
      </w:r>
      <w:r>
        <w:rPr>
          <w:rFonts w:ascii="Bookman Old Style" w:hAnsi="Bookman Old Style" w:cs="Courier New"/>
        </w:rPr>
        <w:t>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3F2D43" w:rsidRPr="00A206BC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F2D43" w:rsidRDefault="003F2D43" w:rsidP="003F2D4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7449" w:rsidRPr="00B1397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4: </w:t>
      </w:r>
      <w:r w:rsidRPr="00D97449">
        <w:rPr>
          <w:rFonts w:ascii="Bookman Old Style" w:hAnsi="Bookman Old Style" w:cs="Courier New"/>
          <w:sz w:val="22"/>
          <w:szCs w:val="22"/>
        </w:rPr>
        <w:t>Licensure of Temporary Speech-Language Pathologists and Audiologists</w:t>
      </w:r>
    </w:p>
    <w:p w:rsidR="006530B3" w:rsidRDefault="00D97449" w:rsidP="006530B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6530B3" w:rsidRPr="006530B3">
        <w:rPr>
          <w:rFonts w:ascii="Bookman Old Style" w:hAnsi="Bookman Old Style" w:cs="Courier New"/>
          <w:sz w:val="22"/>
          <w:szCs w:val="22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6530B3" w:rsidRPr="006530B3">
        <w:rPr>
          <w:rFonts w:ascii="Bookman Old Style" w:hAnsi="Bookman Old Style" w:cs="Courier New"/>
          <w:sz w:val="22"/>
          <w:szCs w:val="22"/>
        </w:rPr>
        <w:t xml:space="preserve"> §§</w:t>
      </w:r>
      <w:r w:rsidR="002E1F37">
        <w:rPr>
          <w:rFonts w:ascii="Bookman Old Style" w:hAnsi="Bookman Old Style" w:cs="Courier New"/>
          <w:sz w:val="22"/>
          <w:szCs w:val="22"/>
        </w:rPr>
        <w:t xml:space="preserve"> </w:t>
      </w:r>
      <w:r w:rsidR="006530B3" w:rsidRPr="006530B3">
        <w:rPr>
          <w:rFonts w:ascii="Bookman Old Style" w:hAnsi="Bookman Old Style" w:cs="Courier New"/>
          <w:sz w:val="22"/>
          <w:szCs w:val="22"/>
        </w:rPr>
        <w:t>17203(2), 17301(6)</w:t>
      </w:r>
    </w:p>
    <w:p w:rsidR="00D97449" w:rsidRPr="001C18FC" w:rsidRDefault="00D97449" w:rsidP="00D97449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 xml:space="preserve">the </w:t>
      </w:r>
      <w:r w:rsidR="00513FB9" w:rsidRPr="00513FB9">
        <w:rPr>
          <w:rFonts w:ascii="Bookman Old Style" w:hAnsi="Bookman Old Style" w:cs="Courier New"/>
        </w:rPr>
        <w:t>provisions for initial and renewal licensure of temporary speech-language pathologists and audiologists.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D9744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6C2726" w:rsidRDefault="006C2726" w:rsidP="002534F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</w:p>
    <w:p w:rsidR="002534FD" w:rsidRDefault="00D97449" w:rsidP="002534FD">
      <w:pPr>
        <w:pStyle w:val="PlainText"/>
        <w:rPr>
          <w:rFonts w:ascii="Bookman Old Style" w:hAnsi="Bookman Old Style" w:cs="Courier New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2534FD">
        <w:rPr>
          <w:rFonts w:ascii="Bookman Old Style" w:hAnsi="Bookman Old Style" w:cs="Courier New"/>
          <w:b/>
          <w:sz w:val="22"/>
          <w:szCs w:val="22"/>
        </w:rPr>
        <w:t>5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2534FD" w:rsidRPr="002534FD">
        <w:rPr>
          <w:rFonts w:ascii="Bookman Old Style" w:hAnsi="Bookman Old Style" w:cs="Courier New"/>
          <w:sz w:val="22"/>
          <w:szCs w:val="22"/>
        </w:rPr>
        <w:t>Permitting and Licensing of Hearing Aid Dealers and Fitters</w:t>
      </w:r>
      <w:r w:rsidR="002534FD" w:rsidRPr="00A206BC">
        <w:rPr>
          <w:rFonts w:ascii="Bookman Old Style" w:hAnsi="Bookman Old Style" w:cs="Courier New"/>
        </w:rPr>
        <w:t xml:space="preserve"> </w:t>
      </w:r>
    </w:p>
    <w:p w:rsidR="000D1078" w:rsidRPr="000D1078" w:rsidRDefault="00D97449" w:rsidP="000D107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0D1078" w:rsidRPr="000D1078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 xml:space="preserve"> </w:t>
      </w:r>
      <w:r w:rsidR="00317619">
        <w:rPr>
          <w:rFonts w:ascii="Bookman Old Style" w:hAnsi="Bookman Old Style" w:cs="Courier New"/>
        </w:rPr>
        <w:t>§§</w:t>
      </w:r>
      <w:r w:rsidR="002E1F37">
        <w:rPr>
          <w:rFonts w:ascii="Bookman Old Style" w:hAnsi="Bookman Old Style" w:cs="Courier New"/>
        </w:rPr>
        <w:t xml:space="preserve"> </w:t>
      </w:r>
      <w:r w:rsidR="000D1078" w:rsidRPr="000D1078">
        <w:rPr>
          <w:rFonts w:ascii="Bookman Old Style" w:hAnsi="Bookman Old Style" w:cs="Courier New"/>
        </w:rPr>
        <w:t>17203(2), 17301(2), 17302(2)</w:t>
      </w:r>
    </w:p>
    <w:p w:rsidR="002534FD" w:rsidRDefault="00D97449" w:rsidP="000D1078">
      <w:pPr>
        <w:pStyle w:val="PlainText"/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 xml:space="preserve">the </w:t>
      </w:r>
      <w:r w:rsidRPr="00B13979">
        <w:rPr>
          <w:rFonts w:ascii="Bookman Old Style" w:hAnsi="Bookman Old Style" w:cs="Courier New"/>
          <w:sz w:val="22"/>
          <w:szCs w:val="22"/>
        </w:rPr>
        <w:t xml:space="preserve">criteria for the </w:t>
      </w:r>
      <w:r w:rsidR="002534FD" w:rsidRPr="002534FD">
        <w:rPr>
          <w:rFonts w:ascii="Bookman Old Style" w:hAnsi="Bookman Old Style" w:cs="Courier New"/>
          <w:sz w:val="22"/>
          <w:szCs w:val="22"/>
        </w:rPr>
        <w:t>permitting, renewal, examination and supervision requirements for trainee hearing aid dealers and fitters.</w:t>
      </w:r>
    </w:p>
    <w:p w:rsidR="00D97449" w:rsidRPr="00A206BC" w:rsidRDefault="00D97449" w:rsidP="002534FD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D9744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2534FD" w:rsidRDefault="002534FD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7449" w:rsidRPr="00B1397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D371F2">
        <w:rPr>
          <w:rFonts w:ascii="Bookman Old Style" w:hAnsi="Bookman Old Style" w:cs="Courier New"/>
          <w:b/>
          <w:sz w:val="22"/>
          <w:szCs w:val="22"/>
        </w:rPr>
        <w:t>6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D371F2">
        <w:rPr>
          <w:rFonts w:ascii="Bookman Old Style" w:hAnsi="Bookman Old Style" w:cs="Courier New"/>
          <w:sz w:val="22"/>
          <w:szCs w:val="22"/>
        </w:rPr>
        <w:t>Application for Licensure</w:t>
      </w:r>
    </w:p>
    <w:p w:rsidR="00D371F2" w:rsidRPr="00D371F2" w:rsidRDefault="00D97449" w:rsidP="00D371F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D371F2" w:rsidRPr="00D371F2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D371F2" w:rsidRPr="00D371F2">
        <w:rPr>
          <w:rFonts w:ascii="Bookman Old Style" w:hAnsi="Bookman Old Style" w:cs="Courier New"/>
        </w:rPr>
        <w:t xml:space="preserve"> §17203(2)</w:t>
      </w:r>
    </w:p>
    <w:p w:rsidR="00D371F2" w:rsidRPr="00D371F2" w:rsidRDefault="00D97449" w:rsidP="00D371F2">
      <w:pPr>
        <w:rPr>
          <w:rFonts w:ascii="Bookman Old Style" w:hAnsi="Bookman Old Style" w:cs="Courier New"/>
          <w:sz w:val="21"/>
          <w:szCs w:val="21"/>
        </w:rPr>
      </w:pPr>
      <w:r w:rsidRPr="00A206BC">
        <w:rPr>
          <w:rFonts w:ascii="Bookman Old Style" w:hAnsi="Bookman Old Style" w:cs="Courier New"/>
        </w:rPr>
        <w:t xml:space="preserve">PURPOSE: The board may review and revise </w:t>
      </w:r>
      <w:r>
        <w:rPr>
          <w:rFonts w:ascii="Bookman Old Style" w:hAnsi="Bookman Old Style" w:cs="Courier New"/>
        </w:rPr>
        <w:t xml:space="preserve">the </w:t>
      </w:r>
      <w:r w:rsidR="00D371F2" w:rsidRPr="00D371F2">
        <w:rPr>
          <w:rFonts w:ascii="Bookman Old Style" w:hAnsi="Bookman Old Style" w:cs="Courier New"/>
          <w:sz w:val="21"/>
          <w:szCs w:val="21"/>
        </w:rPr>
        <w:t>application procedures for licenses, registrations and permits issued by the board.</w:t>
      </w:r>
    </w:p>
    <w:p w:rsidR="00D97449" w:rsidRPr="00A206BC" w:rsidRDefault="00D97449" w:rsidP="00D371F2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D9744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D371F2" w:rsidRDefault="00D371F2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97449" w:rsidRPr="00B13979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D371F2">
        <w:rPr>
          <w:rFonts w:ascii="Bookman Old Style" w:hAnsi="Bookman Old Style" w:cs="Courier New"/>
          <w:b/>
          <w:sz w:val="22"/>
          <w:szCs w:val="22"/>
        </w:rPr>
        <w:t>7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D371F2">
        <w:rPr>
          <w:rFonts w:ascii="Bookman Old Style" w:hAnsi="Bookman Old Style" w:cs="Courier New"/>
          <w:sz w:val="22"/>
          <w:szCs w:val="22"/>
        </w:rPr>
        <w:t>License Renewal; Inactive Status</w:t>
      </w:r>
    </w:p>
    <w:p w:rsidR="00D63500" w:rsidRDefault="00D97449" w:rsidP="00D63500">
      <w:pPr>
        <w:rPr>
          <w:rFonts w:ascii="Times New Roman" w:hAnsi="Times New Roman" w:cs="Times New Roman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D63500" w:rsidRPr="00D63500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317619">
        <w:rPr>
          <w:rFonts w:ascii="Bookman Old Style" w:hAnsi="Bookman Old Style" w:cs="Courier New"/>
        </w:rPr>
        <w:t xml:space="preserve"> §§</w:t>
      </w:r>
      <w:r w:rsidR="002E1F37">
        <w:rPr>
          <w:rFonts w:ascii="Bookman Old Style" w:hAnsi="Bookman Old Style" w:cs="Courier New"/>
        </w:rPr>
        <w:t xml:space="preserve"> </w:t>
      </w:r>
      <w:r w:rsidR="00D63500" w:rsidRPr="00D63500">
        <w:rPr>
          <w:rFonts w:ascii="Bookman Old Style" w:hAnsi="Bookman Old Style" w:cs="Courier New"/>
        </w:rPr>
        <w:t>17203(2), 17310</w:t>
      </w:r>
    </w:p>
    <w:p w:rsidR="00D63500" w:rsidRPr="00D63500" w:rsidRDefault="00D97449" w:rsidP="00D63500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the </w:t>
      </w:r>
      <w:r w:rsidR="00D63500" w:rsidRPr="00D63500">
        <w:rPr>
          <w:rFonts w:ascii="Bookman Old Style" w:hAnsi="Bookman Old Style" w:cs="Courier New"/>
        </w:rPr>
        <w:t xml:space="preserve">procedures for: (a) license renewal by speech-language pathologists, audiologists and </w:t>
      </w:r>
      <w:r w:rsidR="00317619">
        <w:rPr>
          <w:rFonts w:ascii="Bookman Old Style" w:hAnsi="Bookman Old Style" w:cs="Courier New"/>
        </w:rPr>
        <w:t>hearing aid dealers and fitters;</w:t>
      </w:r>
      <w:r w:rsidR="00D63500" w:rsidRPr="00D63500">
        <w:rPr>
          <w:rFonts w:ascii="Bookman Old Style" w:hAnsi="Bookman Old Style" w:cs="Courier New"/>
        </w:rPr>
        <w:t xml:space="preserve"> (b) application for and renew</w:t>
      </w:r>
      <w:r w:rsidR="00317619">
        <w:rPr>
          <w:rFonts w:ascii="Bookman Old Style" w:hAnsi="Bookman Old Style" w:cs="Courier New"/>
        </w:rPr>
        <w:t>al of inactive status licensure;</w:t>
      </w:r>
      <w:r w:rsidR="00D63500" w:rsidRPr="00D63500">
        <w:rPr>
          <w:rFonts w:ascii="Bookman Old Style" w:hAnsi="Bookman Old Style" w:cs="Courier New"/>
        </w:rPr>
        <w:t xml:space="preserve"> and (c) reinstatement from inactive to active status licensure.</w:t>
      </w:r>
    </w:p>
    <w:p w:rsidR="00D97449" w:rsidRPr="00A206BC" w:rsidRDefault="00D97449" w:rsidP="00D63500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D97449" w:rsidRPr="00A206BC" w:rsidRDefault="00D97449" w:rsidP="00D97449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1735BC" w:rsidRPr="00EB51E1" w:rsidRDefault="00D97449" w:rsidP="00DF63B6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961D3" w:rsidRPr="00B13979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DF63B6">
        <w:rPr>
          <w:rFonts w:ascii="Bookman Old Style" w:hAnsi="Bookman Old Style" w:cs="Courier New"/>
          <w:b/>
          <w:sz w:val="22"/>
          <w:szCs w:val="22"/>
        </w:rPr>
        <w:t>8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4C7648">
        <w:rPr>
          <w:rFonts w:ascii="Bookman Old Style" w:hAnsi="Bookman Old Style" w:cs="Courier New"/>
          <w:sz w:val="22"/>
          <w:szCs w:val="22"/>
        </w:rPr>
        <w:t>Continuing Professional Education</w:t>
      </w:r>
    </w:p>
    <w:p w:rsidR="00A961D3" w:rsidRDefault="00A961D3" w:rsidP="007D1CD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  <w:r w:rsidRPr="00A206BC">
        <w:rPr>
          <w:rFonts w:ascii="Bookman Old Style" w:hAnsi="Bookman Old Style" w:cs="Courier New"/>
        </w:rPr>
        <w:t>STATUTORY AUTHORITY</w:t>
      </w:r>
      <w:r w:rsidRPr="007D1CDF">
        <w:rPr>
          <w:rFonts w:ascii="Bookman Old Style" w:hAnsi="Bookman Old Style" w:cs="Courier New"/>
          <w:sz w:val="22"/>
          <w:szCs w:val="22"/>
        </w:rPr>
        <w:t xml:space="preserve">: </w:t>
      </w:r>
      <w:r w:rsidR="007D1CDF" w:rsidRPr="007D1CDF">
        <w:rPr>
          <w:rFonts w:ascii="Bookman Old Style" w:hAnsi="Bookman Old Style" w:cs="Courier New"/>
          <w:sz w:val="22"/>
          <w:szCs w:val="22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 xml:space="preserve"> </w:t>
      </w:r>
      <w:r w:rsidR="007D1CDF" w:rsidRPr="007D1CDF">
        <w:rPr>
          <w:rFonts w:ascii="Bookman Old Style" w:hAnsi="Bookman Old Style" w:cs="Courier New"/>
          <w:sz w:val="22"/>
          <w:szCs w:val="22"/>
        </w:rPr>
        <w:t>§17203(2)</w:t>
      </w:r>
    </w:p>
    <w:p w:rsidR="004C7648" w:rsidRPr="004C7648" w:rsidRDefault="00A961D3" w:rsidP="004C764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>PURPOSE</w:t>
      </w:r>
      <w:r w:rsidRPr="004C7648">
        <w:rPr>
          <w:rFonts w:ascii="Bookman Old Style" w:hAnsi="Bookman Old Style" w:cs="Courier New"/>
          <w:sz w:val="22"/>
          <w:szCs w:val="22"/>
        </w:rPr>
        <w:t xml:space="preserve">: </w:t>
      </w:r>
      <w:r w:rsidRPr="00D63500">
        <w:rPr>
          <w:rFonts w:ascii="Bookman Old Style" w:hAnsi="Bookman Old Style" w:cs="Courier New"/>
          <w:sz w:val="22"/>
          <w:szCs w:val="22"/>
        </w:rPr>
        <w:t xml:space="preserve">The board may review and revise the </w:t>
      </w:r>
      <w:r w:rsidR="004C7648">
        <w:rPr>
          <w:rFonts w:ascii="Bookman Old Style" w:hAnsi="Bookman Old Style" w:cs="Courier New"/>
          <w:sz w:val="22"/>
          <w:szCs w:val="22"/>
        </w:rPr>
        <w:t>c</w:t>
      </w:r>
      <w:r w:rsidR="004C7648" w:rsidRPr="004C7648">
        <w:rPr>
          <w:rFonts w:ascii="Bookman Old Style" w:hAnsi="Bookman Old Style" w:cs="Courier New"/>
          <w:sz w:val="22"/>
          <w:szCs w:val="22"/>
        </w:rPr>
        <w:t>ontinuing education requirement</w:t>
      </w:r>
      <w:r w:rsidR="00267313">
        <w:rPr>
          <w:rFonts w:ascii="Bookman Old Style" w:hAnsi="Bookman Old Style" w:cs="Courier New"/>
          <w:sz w:val="22"/>
          <w:szCs w:val="22"/>
        </w:rPr>
        <w:t>s</w:t>
      </w:r>
      <w:r w:rsidR="004C7648" w:rsidRPr="004C7648">
        <w:rPr>
          <w:rFonts w:ascii="Bookman Old Style" w:hAnsi="Bookman Old Style" w:cs="Courier New"/>
          <w:sz w:val="22"/>
          <w:szCs w:val="22"/>
        </w:rPr>
        <w:t xml:space="preserve"> for licensees of the board.</w:t>
      </w:r>
    </w:p>
    <w:p w:rsidR="00A961D3" w:rsidRPr="00A206BC" w:rsidRDefault="00A961D3" w:rsidP="00A961D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A961D3" w:rsidRPr="00A206BC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 xml:space="preserve">AFFECTED PARTIES: </w:t>
      </w:r>
      <w:r w:rsidR="004C7648">
        <w:rPr>
          <w:rFonts w:ascii="Bookman Old Style" w:hAnsi="Bookman Old Style" w:cs="Courier New"/>
          <w:sz w:val="22"/>
          <w:szCs w:val="22"/>
        </w:rPr>
        <w:t>L</w:t>
      </w:r>
      <w:r w:rsidRPr="00A206BC">
        <w:rPr>
          <w:rFonts w:ascii="Bookman Old Style" w:hAnsi="Bookman Old Style" w:cs="Courier New"/>
          <w:sz w:val="22"/>
          <w:szCs w:val="22"/>
        </w:rPr>
        <w:t>icensees.</w:t>
      </w:r>
      <w:proofErr w:type="gramEnd"/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961D3" w:rsidRPr="00B13979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7D1CDF">
        <w:rPr>
          <w:rFonts w:ascii="Bookman Old Style" w:hAnsi="Bookman Old Style" w:cs="Courier New"/>
          <w:b/>
          <w:sz w:val="22"/>
          <w:szCs w:val="22"/>
        </w:rPr>
        <w:t>9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AC6FAE">
        <w:rPr>
          <w:rFonts w:ascii="Bookman Old Style" w:hAnsi="Bookman Old Style" w:cs="Courier New"/>
          <w:sz w:val="22"/>
          <w:szCs w:val="22"/>
        </w:rPr>
        <w:t xml:space="preserve">Speech-Language </w:t>
      </w:r>
      <w:r w:rsidR="0018188E">
        <w:rPr>
          <w:rFonts w:ascii="Bookman Old Style" w:hAnsi="Bookman Old Style" w:cs="Courier New"/>
          <w:sz w:val="22"/>
          <w:szCs w:val="22"/>
        </w:rPr>
        <w:t>Pathology Assistants</w:t>
      </w:r>
    </w:p>
    <w:p w:rsidR="00AD6244" w:rsidRPr="00AD6244" w:rsidRDefault="00A961D3" w:rsidP="00AD6244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AD6244" w:rsidRPr="00AD6244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 xml:space="preserve"> §§</w:t>
      </w:r>
      <w:r w:rsidR="002E1F37">
        <w:rPr>
          <w:rFonts w:ascii="Bookman Old Style" w:hAnsi="Bookman Old Style" w:cs="Courier New"/>
        </w:rPr>
        <w:t xml:space="preserve"> </w:t>
      </w:r>
      <w:r w:rsidR="00AD6244" w:rsidRPr="00AD6244">
        <w:rPr>
          <w:rFonts w:ascii="Bookman Old Style" w:hAnsi="Bookman Old Style" w:cs="Courier New"/>
        </w:rPr>
        <w:t>17203(2), 17301(5)</w:t>
      </w:r>
    </w:p>
    <w:p w:rsidR="00AD6244" w:rsidRPr="00AD6244" w:rsidRDefault="00A961D3" w:rsidP="00AD6244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the </w:t>
      </w:r>
      <w:r w:rsidR="00AD6244" w:rsidRPr="00AD6244">
        <w:rPr>
          <w:rFonts w:ascii="Bookman Old Style" w:hAnsi="Bookman Old Style" w:cs="Courier New"/>
        </w:rPr>
        <w:t>supervision requirements and other responsibilities of speech-language pathologists for the assistants they supervise</w:t>
      </w:r>
      <w:r w:rsidR="00AD6244">
        <w:rPr>
          <w:rFonts w:ascii="Bookman Old Style" w:hAnsi="Bookman Old Style" w:cs="Courier New"/>
        </w:rPr>
        <w:t xml:space="preserve"> and </w:t>
      </w:r>
      <w:r w:rsidR="00AD6244" w:rsidRPr="00AD6244">
        <w:rPr>
          <w:rFonts w:ascii="Bookman Old Style" w:hAnsi="Bookman Old Style" w:cs="Courier New"/>
        </w:rPr>
        <w:t>the scope of practice of speech-language pathology assistants.</w:t>
      </w:r>
    </w:p>
    <w:p w:rsidR="00A961D3" w:rsidRPr="00A206BC" w:rsidRDefault="00A961D3" w:rsidP="00A961D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A961D3" w:rsidRPr="00A206BC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961D3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961D3" w:rsidRPr="00B13979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383900">
        <w:rPr>
          <w:rFonts w:ascii="Bookman Old Style" w:hAnsi="Bookman Old Style" w:cs="Courier New"/>
          <w:b/>
          <w:sz w:val="22"/>
          <w:szCs w:val="22"/>
        </w:rPr>
        <w:t>10</w:t>
      </w:r>
      <w:r>
        <w:rPr>
          <w:rFonts w:ascii="Bookman Old Style" w:hAnsi="Bookman Old Style" w:cs="Courier New"/>
          <w:b/>
          <w:sz w:val="22"/>
          <w:szCs w:val="22"/>
        </w:rPr>
        <w:t xml:space="preserve">: </w:t>
      </w:r>
      <w:r w:rsidR="00383900">
        <w:rPr>
          <w:rFonts w:ascii="Bookman Old Style" w:hAnsi="Bookman Old Style" w:cs="Courier New"/>
          <w:sz w:val="22"/>
          <w:szCs w:val="22"/>
        </w:rPr>
        <w:t>Practice of Hearing Aid Dealing and Fitting</w:t>
      </w:r>
    </w:p>
    <w:p w:rsidR="009312D7" w:rsidRPr="009312D7" w:rsidRDefault="00A961D3" w:rsidP="009312D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9312D7" w:rsidRPr="009312D7">
        <w:rPr>
          <w:rFonts w:ascii="Bookman Old Style" w:hAnsi="Bookman Old Style" w:cs="Courier New"/>
          <w:sz w:val="22"/>
          <w:szCs w:val="22"/>
        </w:rPr>
        <w:t>3</w:t>
      </w:r>
      <w:r w:rsidR="0054146F">
        <w:rPr>
          <w:rFonts w:ascii="Bookman Old Style" w:hAnsi="Bookman Old Style" w:cs="Courier New"/>
          <w:sz w:val="22"/>
          <w:szCs w:val="22"/>
        </w:rPr>
        <w:t xml:space="preserve">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  <w:sz w:val="22"/>
          <w:szCs w:val="22"/>
        </w:rPr>
        <w:t xml:space="preserve"> §§</w:t>
      </w:r>
      <w:r w:rsidR="002E1F37">
        <w:rPr>
          <w:rFonts w:ascii="Bookman Old Style" w:hAnsi="Bookman Old Style" w:cs="Courier New"/>
          <w:sz w:val="22"/>
          <w:szCs w:val="22"/>
        </w:rPr>
        <w:t xml:space="preserve"> </w:t>
      </w:r>
      <w:r w:rsidR="0054146F">
        <w:rPr>
          <w:rFonts w:ascii="Bookman Old Style" w:hAnsi="Bookman Old Style" w:cs="Courier New"/>
          <w:sz w:val="22"/>
          <w:szCs w:val="22"/>
        </w:rPr>
        <w:t>17203(2), 17305(5) and</w:t>
      </w:r>
      <w:r w:rsidR="009312D7" w:rsidRPr="009312D7">
        <w:rPr>
          <w:rFonts w:ascii="Bookman Old Style" w:hAnsi="Bookman Old Style" w:cs="Courier New"/>
          <w:sz w:val="22"/>
          <w:szCs w:val="22"/>
        </w:rPr>
        <w:t xml:space="preserve"> (6)</w:t>
      </w:r>
    </w:p>
    <w:p w:rsidR="006C5886" w:rsidRPr="006C5886" w:rsidRDefault="00A961D3" w:rsidP="004B604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  <w:sz w:val="22"/>
          <w:szCs w:val="22"/>
        </w:rPr>
        <w:t xml:space="preserve">The board may review and revise the </w:t>
      </w:r>
      <w:r w:rsidR="006C5886" w:rsidRPr="006C5886">
        <w:rPr>
          <w:rFonts w:ascii="Bookman Old Style" w:hAnsi="Bookman Old Style" w:cs="Courier New"/>
          <w:sz w:val="22"/>
          <w:szCs w:val="22"/>
        </w:rPr>
        <w:t>practice requirements relating to the calibration of audiometers and minimum testing requirements for hearing</w:t>
      </w:r>
      <w:r w:rsidR="006C5886">
        <w:rPr>
          <w:rFonts w:ascii="Bookman Old Style" w:hAnsi="Bookman Old Style" w:cs="Courier New"/>
          <w:sz w:val="22"/>
          <w:szCs w:val="22"/>
        </w:rPr>
        <w:t xml:space="preserve"> and </w:t>
      </w:r>
      <w:r w:rsidR="006C5886" w:rsidRPr="006C5886">
        <w:rPr>
          <w:rFonts w:ascii="Bookman Old Style" w:hAnsi="Bookman Old Style" w:cs="Courier New"/>
          <w:sz w:val="22"/>
          <w:szCs w:val="22"/>
        </w:rPr>
        <w:t xml:space="preserve">the model notice that the board is required to prepare pursuant to 32 </w:t>
      </w:r>
      <w:r w:rsidR="0054146F">
        <w:rPr>
          <w:rFonts w:ascii="Bookman Old Style" w:hAnsi="Bookman Old Style" w:cs="Courier New"/>
        </w:rPr>
        <w:t>MRSA</w:t>
      </w:r>
      <w:r w:rsidR="006C5886" w:rsidRPr="006C5886">
        <w:rPr>
          <w:rFonts w:ascii="Bookman Old Style" w:hAnsi="Bookman Old Style" w:cs="Courier New"/>
          <w:sz w:val="22"/>
          <w:szCs w:val="22"/>
        </w:rPr>
        <w:t xml:space="preserve"> §17305)(6) in the form of a Sample Hearing Aid Purchase Agreement.</w:t>
      </w:r>
    </w:p>
    <w:p w:rsidR="00A961D3" w:rsidRPr="00A206BC" w:rsidRDefault="00A961D3" w:rsidP="00A961D3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lastRenderedPageBreak/>
        <w:t>SCHEDULE FOR ADOPTION: Within one year, if necessary.</w:t>
      </w:r>
    </w:p>
    <w:p w:rsidR="00A961D3" w:rsidRPr="00A206BC" w:rsidRDefault="00A961D3" w:rsidP="00A961D3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671C4D" w:rsidRDefault="00A961D3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312D7" w:rsidRDefault="009312D7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312D7" w:rsidRPr="00B13979" w:rsidRDefault="009312D7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11: </w:t>
      </w:r>
      <w:r w:rsidR="00F16E53">
        <w:rPr>
          <w:rFonts w:ascii="Bookman Old Style" w:hAnsi="Bookman Old Style" w:cs="Courier New"/>
          <w:sz w:val="22"/>
          <w:szCs w:val="22"/>
        </w:rPr>
        <w:t>Code of Ethics</w:t>
      </w:r>
    </w:p>
    <w:p w:rsidR="00F16E53" w:rsidRPr="00F16E53" w:rsidRDefault="009312D7" w:rsidP="009312D7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STATUTORY AUTHORITY: </w:t>
      </w:r>
      <w:r w:rsidR="00F16E53" w:rsidRPr="00F16E53">
        <w:rPr>
          <w:rFonts w:ascii="Bookman Old Style" w:hAnsi="Bookman Old Style" w:cs="Courier New"/>
        </w:rPr>
        <w:t xml:space="preserve">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 xml:space="preserve"> </w:t>
      </w:r>
      <w:r w:rsidR="00F16E53" w:rsidRPr="00F16E53">
        <w:rPr>
          <w:rFonts w:ascii="Bookman Old Style" w:hAnsi="Bookman Old Style" w:cs="Courier New"/>
        </w:rPr>
        <w:t>§17203(2)</w:t>
      </w:r>
    </w:p>
    <w:p w:rsidR="00F16E53" w:rsidRDefault="009312D7" w:rsidP="009312D7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</w:t>
      </w:r>
      <w:r w:rsidR="00F16E53">
        <w:rPr>
          <w:rFonts w:ascii="Bookman Old Style" w:hAnsi="Bookman Old Style" w:cs="Courier New"/>
        </w:rPr>
        <w:t xml:space="preserve">its code of ethics. </w:t>
      </w:r>
    </w:p>
    <w:p w:rsidR="009312D7" w:rsidRPr="00A206BC" w:rsidRDefault="009312D7" w:rsidP="009312D7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9312D7" w:rsidRPr="00A206BC" w:rsidRDefault="009312D7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9312D7" w:rsidRDefault="009312D7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83CE1" w:rsidRDefault="00383CE1" w:rsidP="009312D7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383CE1" w:rsidRPr="00B13979" w:rsidRDefault="00383CE1" w:rsidP="00383CE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05164">
        <w:rPr>
          <w:rFonts w:ascii="Bookman Old Style" w:hAnsi="Bookman Old Style" w:cs="Courier New"/>
          <w:b/>
          <w:sz w:val="22"/>
          <w:szCs w:val="22"/>
        </w:rPr>
        <w:t>CHAPTER</w:t>
      </w:r>
      <w:r>
        <w:rPr>
          <w:rFonts w:ascii="Bookman Old Style" w:hAnsi="Bookman Old Style" w:cs="Courier New"/>
          <w:b/>
          <w:sz w:val="22"/>
          <w:szCs w:val="22"/>
        </w:rPr>
        <w:t xml:space="preserve"> 12: </w:t>
      </w:r>
      <w:r>
        <w:rPr>
          <w:rFonts w:ascii="Bookman Old Style" w:hAnsi="Bookman Old Style" w:cs="Courier New"/>
          <w:sz w:val="22"/>
          <w:szCs w:val="22"/>
        </w:rPr>
        <w:t>Professional Misconduct</w:t>
      </w:r>
    </w:p>
    <w:p w:rsidR="00383CE1" w:rsidRPr="00383CE1" w:rsidRDefault="00383CE1" w:rsidP="00383CE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</w:rPr>
        <w:t>STATUTORY AUTHORITY</w:t>
      </w:r>
      <w:r w:rsidRPr="00383CE1">
        <w:rPr>
          <w:rFonts w:ascii="Bookman Old Style" w:hAnsi="Bookman Old Style" w:cs="Courier New"/>
          <w:sz w:val="22"/>
          <w:szCs w:val="22"/>
        </w:rPr>
        <w:t xml:space="preserve">: 32 </w:t>
      </w:r>
      <w:r w:rsidR="0054146F">
        <w:rPr>
          <w:rFonts w:ascii="Bookman Old Style" w:hAnsi="Bookman Old Style" w:cs="Courier New"/>
        </w:rPr>
        <w:t>M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R</w:t>
      </w:r>
      <w:r w:rsidR="002E1F37">
        <w:rPr>
          <w:rFonts w:ascii="Bookman Old Style" w:hAnsi="Bookman Old Style" w:cs="Courier New"/>
        </w:rPr>
        <w:t>.</w:t>
      </w:r>
      <w:r w:rsidR="0054146F">
        <w:rPr>
          <w:rFonts w:ascii="Bookman Old Style" w:hAnsi="Bookman Old Style" w:cs="Courier New"/>
        </w:rPr>
        <w:t>S</w:t>
      </w:r>
      <w:r w:rsidR="002E1F37">
        <w:rPr>
          <w:rFonts w:ascii="Bookman Old Style" w:hAnsi="Bookman Old Style" w:cs="Courier New"/>
        </w:rPr>
        <w:t>.</w:t>
      </w:r>
      <w:r w:rsidRPr="00383CE1">
        <w:rPr>
          <w:rFonts w:ascii="Bookman Old Style" w:hAnsi="Bookman Old Style" w:cs="Courier New"/>
          <w:sz w:val="22"/>
          <w:szCs w:val="22"/>
        </w:rPr>
        <w:t xml:space="preserve"> §</w:t>
      </w:r>
      <w:r w:rsidR="00ED4E0D" w:rsidRPr="00383CE1">
        <w:rPr>
          <w:rFonts w:ascii="Bookman Old Style" w:hAnsi="Bookman Old Style" w:cs="Courier New"/>
          <w:sz w:val="22"/>
          <w:szCs w:val="22"/>
        </w:rPr>
        <w:t>§</w:t>
      </w:r>
      <w:r w:rsidR="002E1F37">
        <w:rPr>
          <w:rFonts w:ascii="Bookman Old Style" w:hAnsi="Bookman Old Style" w:cs="Courier New"/>
          <w:sz w:val="22"/>
          <w:szCs w:val="22"/>
        </w:rPr>
        <w:t xml:space="preserve"> </w:t>
      </w:r>
      <w:r w:rsidRPr="00383CE1">
        <w:rPr>
          <w:rFonts w:ascii="Bookman Old Style" w:hAnsi="Bookman Old Style" w:cs="Courier New"/>
          <w:sz w:val="22"/>
          <w:szCs w:val="22"/>
        </w:rPr>
        <w:t>17203(2), 17307(1)</w:t>
      </w:r>
    </w:p>
    <w:p w:rsidR="00383CE1" w:rsidRDefault="00383CE1" w:rsidP="00ED4E0D">
      <w:pPr>
        <w:ind w:right="1620"/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 xml:space="preserve">PURPOSE: </w:t>
      </w:r>
      <w:r w:rsidRPr="00D63500">
        <w:rPr>
          <w:rFonts w:ascii="Bookman Old Style" w:hAnsi="Bookman Old Style" w:cs="Courier New"/>
        </w:rPr>
        <w:t xml:space="preserve">The board may review and revise </w:t>
      </w:r>
      <w:r w:rsidR="00E0394E">
        <w:rPr>
          <w:rFonts w:ascii="Bookman Old Style" w:hAnsi="Bookman Old Style" w:cs="Courier New"/>
        </w:rPr>
        <w:t xml:space="preserve">this chapter, which describes </w:t>
      </w:r>
      <w:r>
        <w:rPr>
          <w:rFonts w:ascii="Bookman Old Style" w:hAnsi="Bookman Old Style" w:cs="Courier New"/>
        </w:rPr>
        <w:t xml:space="preserve">professional misconduct. </w:t>
      </w:r>
    </w:p>
    <w:p w:rsidR="00383CE1" w:rsidRPr="00A206BC" w:rsidRDefault="00383CE1" w:rsidP="00383CE1">
      <w:pPr>
        <w:rPr>
          <w:rFonts w:ascii="Bookman Old Style" w:hAnsi="Bookman Old Style" w:cs="Courier New"/>
        </w:rPr>
      </w:pPr>
      <w:r w:rsidRPr="00A206BC">
        <w:rPr>
          <w:rFonts w:ascii="Bookman Old Style" w:hAnsi="Bookman Old Style" w:cs="Courier New"/>
        </w:rPr>
        <w:t>SCHEDULE FOR ADOPTION: Within one year, if necessary.</w:t>
      </w:r>
    </w:p>
    <w:p w:rsidR="00383CE1" w:rsidRPr="00A206BC" w:rsidRDefault="00383CE1" w:rsidP="00383CE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383CE1" w:rsidRDefault="00383CE1" w:rsidP="00383CE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312D7" w:rsidRPr="00EB51E1" w:rsidRDefault="009312D7" w:rsidP="00671C4D">
      <w:pPr>
        <w:pStyle w:val="PlainText"/>
        <w:rPr>
          <w:rFonts w:ascii="Bookman Old Style" w:hAnsi="Bookman Old Style" w:cs="Courier New"/>
          <w:sz w:val="22"/>
          <w:szCs w:val="22"/>
        </w:rPr>
      </w:pPr>
      <w:bookmarkStart w:id="0" w:name="_GoBack"/>
      <w:bookmarkEnd w:id="0"/>
    </w:p>
    <w:sectPr w:rsidR="009312D7" w:rsidRPr="00EB51E1" w:rsidSect="00EB51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E1" w:rsidRDefault="00EB51E1" w:rsidP="00EB51E1">
      <w:r>
        <w:separator/>
      </w:r>
    </w:p>
  </w:endnote>
  <w:endnote w:type="continuationSeparator" w:id="0">
    <w:p w:rsidR="00EB51E1" w:rsidRDefault="00EB51E1" w:rsidP="00E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22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1E1" w:rsidRDefault="00EB5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1E1" w:rsidRDefault="00EB5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E1" w:rsidRDefault="00EB51E1" w:rsidP="00EB51E1">
      <w:r>
        <w:separator/>
      </w:r>
    </w:p>
  </w:footnote>
  <w:footnote w:type="continuationSeparator" w:id="0">
    <w:p w:rsidR="00EB51E1" w:rsidRDefault="00EB51E1" w:rsidP="00EB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197E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579C"/>
    <w:rsid w:val="000C74CA"/>
    <w:rsid w:val="000C75E8"/>
    <w:rsid w:val="000D0E5E"/>
    <w:rsid w:val="000D1078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0F5686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17D75"/>
    <w:rsid w:val="00117E63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35BC"/>
    <w:rsid w:val="00174A54"/>
    <w:rsid w:val="001778EA"/>
    <w:rsid w:val="00177B04"/>
    <w:rsid w:val="0018188E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997"/>
    <w:rsid w:val="001D3F17"/>
    <w:rsid w:val="001D68DA"/>
    <w:rsid w:val="001D713F"/>
    <w:rsid w:val="001E09DD"/>
    <w:rsid w:val="001E1593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534FD"/>
    <w:rsid w:val="002625FD"/>
    <w:rsid w:val="00262B57"/>
    <w:rsid w:val="00262F16"/>
    <w:rsid w:val="00264A78"/>
    <w:rsid w:val="002667C8"/>
    <w:rsid w:val="00267313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0DA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1F3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619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3900"/>
    <w:rsid w:val="00383CE1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2D43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07DB7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3C6D"/>
    <w:rsid w:val="00486D7B"/>
    <w:rsid w:val="00491109"/>
    <w:rsid w:val="004924B8"/>
    <w:rsid w:val="00495C6A"/>
    <w:rsid w:val="004A15A5"/>
    <w:rsid w:val="004A1714"/>
    <w:rsid w:val="004B1E59"/>
    <w:rsid w:val="004B2476"/>
    <w:rsid w:val="004B6049"/>
    <w:rsid w:val="004C0294"/>
    <w:rsid w:val="004C2090"/>
    <w:rsid w:val="004C2B40"/>
    <w:rsid w:val="004C6483"/>
    <w:rsid w:val="004C7648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3FB9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146F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30B3"/>
    <w:rsid w:val="00656F78"/>
    <w:rsid w:val="00661987"/>
    <w:rsid w:val="006619C5"/>
    <w:rsid w:val="006633DF"/>
    <w:rsid w:val="0066464E"/>
    <w:rsid w:val="00667605"/>
    <w:rsid w:val="00667BF1"/>
    <w:rsid w:val="00671C4D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2726"/>
    <w:rsid w:val="006C4054"/>
    <w:rsid w:val="006C4746"/>
    <w:rsid w:val="006C5886"/>
    <w:rsid w:val="006C65B5"/>
    <w:rsid w:val="006C71E3"/>
    <w:rsid w:val="006D194D"/>
    <w:rsid w:val="006D45C5"/>
    <w:rsid w:val="006D4D72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1CDF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2D7"/>
    <w:rsid w:val="00931AB6"/>
    <w:rsid w:val="00931F27"/>
    <w:rsid w:val="0093281C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52EB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0B8F"/>
    <w:rsid w:val="00A822CE"/>
    <w:rsid w:val="00A94204"/>
    <w:rsid w:val="00A94A66"/>
    <w:rsid w:val="00A94DE9"/>
    <w:rsid w:val="00A95331"/>
    <w:rsid w:val="00A961D3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C6FAE"/>
    <w:rsid w:val="00AD0132"/>
    <w:rsid w:val="00AD01F3"/>
    <w:rsid w:val="00AD06FD"/>
    <w:rsid w:val="00AD236B"/>
    <w:rsid w:val="00AD30CA"/>
    <w:rsid w:val="00AD3346"/>
    <w:rsid w:val="00AD39A8"/>
    <w:rsid w:val="00AD6050"/>
    <w:rsid w:val="00AD6244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979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330F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3C4B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1F2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3500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97449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405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3B6"/>
    <w:rsid w:val="00DF6EAA"/>
    <w:rsid w:val="00DF78B2"/>
    <w:rsid w:val="00E02130"/>
    <w:rsid w:val="00E0394E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1E1"/>
    <w:rsid w:val="00EB5F4B"/>
    <w:rsid w:val="00EC1FC8"/>
    <w:rsid w:val="00ED11B3"/>
    <w:rsid w:val="00ED1F44"/>
    <w:rsid w:val="00ED3D2F"/>
    <w:rsid w:val="00ED4276"/>
    <w:rsid w:val="00ED44B6"/>
    <w:rsid w:val="00ED4E0D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16E53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5E67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C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C4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E1"/>
  </w:style>
  <w:style w:type="paragraph" w:styleId="Footer">
    <w:name w:val="footer"/>
    <w:basedOn w:val="Normal"/>
    <w:link w:val="Foot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E1"/>
  </w:style>
  <w:style w:type="character" w:styleId="Hyperlink">
    <w:name w:val="Hyperlink"/>
    <w:basedOn w:val="DefaultParagraphFont"/>
    <w:uiPriority w:val="99"/>
    <w:unhideWhenUsed/>
    <w:rsid w:val="00ED4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C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C4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E1"/>
  </w:style>
  <w:style w:type="paragraph" w:styleId="Footer">
    <w:name w:val="footer"/>
    <w:basedOn w:val="Normal"/>
    <w:link w:val="FooterChar"/>
    <w:uiPriority w:val="99"/>
    <w:unhideWhenUsed/>
    <w:rsid w:val="00EB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E1"/>
  </w:style>
  <w:style w:type="character" w:styleId="Hyperlink">
    <w:name w:val="Hyperlink"/>
    <w:basedOn w:val="DefaultParagraphFont"/>
    <w:uiPriority w:val="99"/>
    <w:unhideWhenUsed/>
    <w:rsid w:val="00ED4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e.L.Head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Wismer, Don</cp:lastModifiedBy>
  <cp:revision>48</cp:revision>
  <dcterms:created xsi:type="dcterms:W3CDTF">2014-11-12T21:04:00Z</dcterms:created>
  <dcterms:modified xsi:type="dcterms:W3CDTF">2016-08-05T15:49:00Z</dcterms:modified>
</cp:coreProperties>
</file>