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02-285</w:t>
      </w:r>
    </w:p>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BOARD OF VETERINARY MEDICINE</w:t>
      </w:r>
    </w:p>
    <w:p w:rsidR="003004EE" w:rsidRDefault="00B3726A" w:rsidP="003004EE">
      <w:pPr>
        <w:pStyle w:val="PlainText"/>
        <w:jc w:val="center"/>
        <w:rPr>
          <w:rFonts w:ascii="Bookman Old Style" w:hAnsi="Bookman Old Style" w:cs="Courier New"/>
          <w:sz w:val="22"/>
          <w:szCs w:val="22"/>
        </w:rPr>
      </w:pPr>
      <w:r w:rsidRPr="003004EE">
        <w:rPr>
          <w:rFonts w:ascii="Bookman Old Style" w:hAnsi="Bookman Old Style" w:cs="Courier New"/>
          <w:sz w:val="22"/>
          <w:szCs w:val="22"/>
        </w:rPr>
        <w:t>Maine Admi</w:t>
      </w:r>
      <w:r w:rsidR="003004EE">
        <w:rPr>
          <w:rFonts w:ascii="Bookman Old Style" w:hAnsi="Bookman Old Style" w:cs="Courier New"/>
          <w:sz w:val="22"/>
          <w:szCs w:val="22"/>
        </w:rPr>
        <w:t>nistrative Procedure Act</w:t>
      </w:r>
    </w:p>
    <w:p w:rsidR="003004EE" w:rsidRDefault="00E518A7" w:rsidP="003004EE">
      <w:pPr>
        <w:pStyle w:val="PlainText"/>
        <w:jc w:val="center"/>
        <w:rPr>
          <w:rFonts w:ascii="Bookman Old Style" w:hAnsi="Bookman Old Style" w:cs="Courier New"/>
          <w:sz w:val="22"/>
          <w:szCs w:val="22"/>
        </w:rPr>
      </w:pPr>
      <w:r>
        <w:rPr>
          <w:rFonts w:ascii="Bookman Old Style" w:hAnsi="Bookman Old Style" w:cs="Courier New"/>
          <w:sz w:val="22"/>
          <w:szCs w:val="22"/>
        </w:rPr>
        <w:t>2016 - 2017</w:t>
      </w:r>
      <w:r w:rsidR="006F5F7F">
        <w:rPr>
          <w:rFonts w:ascii="Bookman Old Style" w:hAnsi="Bookman Old Style" w:cs="Courier New"/>
          <w:sz w:val="22"/>
          <w:szCs w:val="22"/>
        </w:rPr>
        <w:t xml:space="preserve"> Regulatory Agenda</w:t>
      </w:r>
    </w:p>
    <w:p w:rsidR="00C0706F" w:rsidRDefault="00C0706F" w:rsidP="003004EE">
      <w:pPr>
        <w:pStyle w:val="PlainText"/>
        <w:jc w:val="center"/>
        <w:rPr>
          <w:rFonts w:ascii="Bookman Old Style" w:hAnsi="Bookman Old Style" w:cs="Courier New"/>
          <w:sz w:val="22"/>
          <w:szCs w:val="22"/>
        </w:rPr>
      </w:pPr>
      <w:r>
        <w:rPr>
          <w:rFonts w:ascii="Bookman Old Style" w:hAnsi="Bookman Old Style" w:cs="Courier New"/>
          <w:sz w:val="22"/>
          <w:szCs w:val="22"/>
        </w:rPr>
        <w:t>August 2, 2016</w:t>
      </w:r>
    </w:p>
    <w:p w:rsidR="00B3726A"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UMBRELLA-UNIT NUMBER: </w:t>
      </w:r>
      <w:r w:rsidRPr="003004EE">
        <w:rPr>
          <w:rFonts w:ascii="Bookman Old Style" w:hAnsi="Bookman Old Style" w:cs="Courier New"/>
          <w:b/>
          <w:sz w:val="22"/>
          <w:szCs w:val="22"/>
        </w:rPr>
        <w:t>02-285</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NAME: Department of Professional &amp; Financial Regulation, Office of Professional and Occupational Regulation, </w:t>
      </w:r>
      <w:r w:rsidRPr="003004EE">
        <w:rPr>
          <w:rFonts w:ascii="Bookman Old Style" w:hAnsi="Bookman Old Style" w:cs="Courier New"/>
          <w:b/>
          <w:sz w:val="22"/>
          <w:szCs w:val="22"/>
        </w:rPr>
        <w:t>Board of Veterinary Medicine</w:t>
      </w:r>
    </w:p>
    <w:p w:rsidR="00B3726A" w:rsidRPr="003004EE" w:rsidRDefault="00B3726A" w:rsidP="00B3726A">
      <w:pPr>
        <w:pStyle w:val="PlainText"/>
        <w:rPr>
          <w:rFonts w:ascii="Bookman Old Style" w:hAnsi="Bookman Old Style" w:cs="Courier New"/>
          <w:sz w:val="22"/>
          <w:szCs w:val="22"/>
        </w:rPr>
      </w:pPr>
    </w:p>
    <w:p w:rsidR="00525479" w:rsidRPr="00DE0DBE" w:rsidRDefault="00525479" w:rsidP="00525479">
      <w:pPr>
        <w:pStyle w:val="DefaultText"/>
        <w:rPr>
          <w:rFonts w:ascii="Bookman Old Style" w:hAnsi="Bookman Old Style"/>
          <w:sz w:val="22"/>
          <w:szCs w:val="22"/>
        </w:rPr>
      </w:pPr>
      <w:r w:rsidRPr="005A0B66">
        <w:rPr>
          <w:rFonts w:ascii="Bookman Old Style" w:hAnsi="Bookman Old Style"/>
          <w:b/>
          <w:sz w:val="22"/>
          <w:szCs w:val="22"/>
        </w:rPr>
        <w:t>CONTACT PERSON</w:t>
      </w:r>
      <w:bookmarkStart w:id="0" w:name="_GoBack"/>
      <w:bookmarkEnd w:id="0"/>
      <w:r w:rsidRPr="005A0B66">
        <w:rPr>
          <w:rFonts w:ascii="Bookman Old Style" w:hAnsi="Bookman Old Style"/>
          <w:sz w:val="22"/>
          <w:szCs w:val="22"/>
        </w:rPr>
        <w:t xml:space="preserve">: </w:t>
      </w:r>
      <w:r w:rsidRPr="00DE0DBE">
        <w:rPr>
          <w:rFonts w:ascii="Bookman Old Style" w:hAnsi="Bookman Old Style"/>
          <w:sz w:val="22"/>
          <w:szCs w:val="22"/>
        </w:rPr>
        <w:t>Geraldine L. Betts, Board Administrator, 35</w:t>
      </w:r>
      <w:r w:rsidR="00C0706F">
        <w:rPr>
          <w:rFonts w:ascii="Bookman Old Style" w:hAnsi="Bookman Old Style"/>
          <w:sz w:val="22"/>
          <w:szCs w:val="22"/>
        </w:rPr>
        <w:t> </w:t>
      </w:r>
      <w:r w:rsidRPr="00DE0DBE">
        <w:rPr>
          <w:rFonts w:ascii="Bookman Old Style" w:hAnsi="Bookman Old Style"/>
          <w:sz w:val="22"/>
          <w:szCs w:val="22"/>
        </w:rPr>
        <w:t>State H</w:t>
      </w:r>
      <w:r w:rsidR="00C0706F">
        <w:rPr>
          <w:rFonts w:ascii="Bookman Old Style" w:hAnsi="Bookman Old Style"/>
          <w:sz w:val="22"/>
          <w:szCs w:val="22"/>
        </w:rPr>
        <w:t>ouse Station, Augusta, ME 04333. Telephone:</w:t>
      </w:r>
      <w:r w:rsidRPr="00DE0DBE">
        <w:rPr>
          <w:rFonts w:ascii="Bookman Old Style" w:hAnsi="Bookman Old Style"/>
          <w:sz w:val="22"/>
          <w:szCs w:val="22"/>
        </w:rPr>
        <w:t xml:space="preserve"> (207) 624-8625</w:t>
      </w:r>
      <w:r w:rsidR="00C0706F">
        <w:rPr>
          <w:rFonts w:ascii="Bookman Old Style" w:hAnsi="Bookman Old Style"/>
          <w:sz w:val="22"/>
          <w:szCs w:val="22"/>
        </w:rPr>
        <w:t>. E-mail:</w:t>
      </w:r>
      <w:r w:rsidRPr="00DE0DBE">
        <w:rPr>
          <w:rFonts w:ascii="Bookman Old Style" w:hAnsi="Bookman Old Style"/>
          <w:sz w:val="22"/>
          <w:szCs w:val="22"/>
        </w:rPr>
        <w:t xml:space="preserve"> </w:t>
      </w:r>
      <w:hyperlink r:id="rId7" w:history="1">
        <w:r w:rsidR="00C0706F" w:rsidRPr="004B093B">
          <w:rPr>
            <w:rStyle w:val="Hyperlink"/>
            <w:rFonts w:ascii="Bookman Old Style" w:hAnsi="Bookman Old Style"/>
            <w:sz w:val="22"/>
            <w:szCs w:val="22"/>
          </w:rPr>
          <w:t>Geraldine.L.Betts@Maine.gov</w:t>
        </w:r>
      </w:hyperlink>
      <w:r w:rsidR="00C0706F">
        <w:rPr>
          <w:rFonts w:ascii="Bookman Old Style" w:hAnsi="Bookman Old Style"/>
          <w:sz w:val="22"/>
          <w:szCs w:val="22"/>
        </w:rPr>
        <w:t xml:space="preserve"> .</w:t>
      </w:r>
      <w:r w:rsidRPr="00DE0DBE">
        <w:rPr>
          <w:rFonts w:ascii="Bookman Old Style" w:hAnsi="Bookman Old Style"/>
          <w:sz w:val="22"/>
          <w:szCs w:val="22"/>
        </w:rPr>
        <w:t xml:space="preserve"> </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EMERGENCY RULES ADOPTED SINCE THE LAST REGULATORY AGENDA</w:t>
      </w:r>
      <w:r w:rsidRPr="003004EE">
        <w:rPr>
          <w:rFonts w:ascii="Bookman Old Style" w:hAnsi="Bookman Old Style" w:cs="Courier New"/>
          <w:sz w:val="22"/>
          <w:szCs w:val="22"/>
        </w:rPr>
        <w:t>: None</w:t>
      </w:r>
      <w:r w:rsidR="00525479">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 xml:space="preserve">EXPECTED </w:t>
      </w:r>
      <w:r w:rsidR="00F77432">
        <w:rPr>
          <w:rFonts w:ascii="Bookman Old Style" w:hAnsi="Bookman Old Style" w:cs="Courier New"/>
          <w:b/>
          <w:sz w:val="22"/>
          <w:szCs w:val="22"/>
        </w:rPr>
        <w:t>201</w:t>
      </w:r>
      <w:r w:rsidR="00B42CB7">
        <w:rPr>
          <w:rFonts w:ascii="Bookman Old Style" w:hAnsi="Bookman Old Style" w:cs="Courier New"/>
          <w:b/>
          <w:sz w:val="22"/>
          <w:szCs w:val="22"/>
        </w:rPr>
        <w:t>6</w:t>
      </w:r>
      <w:r w:rsidR="00F77432">
        <w:rPr>
          <w:rFonts w:ascii="Bookman Old Style" w:hAnsi="Bookman Old Style" w:cs="Courier New"/>
          <w:b/>
          <w:sz w:val="22"/>
          <w:szCs w:val="22"/>
        </w:rPr>
        <w:t>-201</w:t>
      </w:r>
      <w:r w:rsidR="00B42CB7">
        <w:rPr>
          <w:rFonts w:ascii="Bookman Old Style" w:hAnsi="Bookman Old Style" w:cs="Courier New"/>
          <w:b/>
          <w:sz w:val="22"/>
          <w:szCs w:val="22"/>
        </w:rPr>
        <w:t>7</w:t>
      </w:r>
      <w:r w:rsidRPr="003004EE">
        <w:rPr>
          <w:rFonts w:ascii="Bookman Old Style" w:hAnsi="Bookman Old Style" w:cs="Courier New"/>
          <w:b/>
          <w:sz w:val="22"/>
          <w:szCs w:val="22"/>
        </w:rPr>
        <w:t xml:space="preserve"> RULE-MAKING ACTIVITY</w:t>
      </w:r>
      <w:r w:rsidRPr="003004EE">
        <w:rPr>
          <w:rFonts w:ascii="Bookman Old Style" w:hAnsi="Bookman Old Style" w:cs="Courier New"/>
          <w:sz w:val="22"/>
          <w:szCs w:val="22"/>
        </w:rPr>
        <w:t xml:space="preserve">: </w:t>
      </w:r>
      <w:r w:rsidR="008D6A51">
        <w:rPr>
          <w:rFonts w:ascii="Bookman Old Style" w:hAnsi="Bookman Old Style" w:cs="Courier New"/>
          <w:sz w:val="22"/>
          <w:szCs w:val="22"/>
        </w:rPr>
        <w:t xml:space="preserve">Pursuant to Public Law </w:t>
      </w:r>
      <w:r w:rsidR="00525479">
        <w:rPr>
          <w:rFonts w:ascii="Bookman Old Style" w:hAnsi="Bookman Old Style" w:cs="Courier New"/>
          <w:sz w:val="22"/>
          <w:szCs w:val="22"/>
        </w:rPr>
        <w:t xml:space="preserve">2015, </w:t>
      </w:r>
      <w:r w:rsidR="008D6A51">
        <w:rPr>
          <w:rFonts w:ascii="Bookman Old Style" w:hAnsi="Bookman Old Style" w:cs="Courier New"/>
          <w:sz w:val="22"/>
          <w:szCs w:val="22"/>
        </w:rPr>
        <w:t>Chapter 209</w:t>
      </w:r>
      <w:r w:rsidR="0071734C">
        <w:rPr>
          <w:rFonts w:ascii="Bookman Old Style" w:hAnsi="Bookman Old Style" w:cs="Courier New"/>
          <w:sz w:val="22"/>
          <w:szCs w:val="22"/>
        </w:rPr>
        <w:t>,</w:t>
      </w:r>
      <w:r w:rsidR="008D6A51">
        <w:rPr>
          <w:rFonts w:ascii="Bookman Old Style" w:hAnsi="Bookman Old Style" w:cs="Courier New"/>
          <w:sz w:val="22"/>
          <w:szCs w:val="22"/>
        </w:rPr>
        <w:t xml:space="preserve"> the </w:t>
      </w:r>
      <w:r w:rsidRPr="003004EE">
        <w:rPr>
          <w:rFonts w:ascii="Bookman Old Style" w:hAnsi="Bookman Old Style" w:cs="Courier New"/>
          <w:sz w:val="22"/>
          <w:szCs w:val="22"/>
        </w:rPr>
        <w:t>Board may review</w:t>
      </w:r>
      <w:r w:rsidR="008D6A51">
        <w:rPr>
          <w:rFonts w:ascii="Bookman Old Style" w:hAnsi="Bookman Old Style" w:cs="Courier New"/>
          <w:sz w:val="22"/>
          <w:szCs w:val="22"/>
        </w:rPr>
        <w:t xml:space="preserve"> and amend </w:t>
      </w:r>
      <w:r w:rsidRPr="003004EE">
        <w:rPr>
          <w:rFonts w:ascii="Bookman Old Style" w:hAnsi="Bookman Old Style" w:cs="Courier New"/>
          <w:sz w:val="22"/>
          <w:szCs w:val="22"/>
        </w:rPr>
        <w:t>current rules</w:t>
      </w:r>
      <w:r w:rsidR="008C286B">
        <w:rPr>
          <w:rFonts w:ascii="Bookman Old Style" w:hAnsi="Bookman Old Style" w:cs="Courier New"/>
          <w:sz w:val="22"/>
          <w:szCs w:val="22"/>
        </w:rPr>
        <w:t xml:space="preserve"> and adopt new rules, </w:t>
      </w:r>
      <w:r w:rsidR="008D6A51">
        <w:rPr>
          <w:rFonts w:ascii="Bookman Old Style" w:hAnsi="Bookman Old Style" w:cs="Courier New"/>
          <w:sz w:val="22"/>
          <w:szCs w:val="22"/>
        </w:rPr>
        <w:t xml:space="preserve">and </w:t>
      </w:r>
      <w:r w:rsidR="008C286B">
        <w:rPr>
          <w:rFonts w:ascii="Bookman Old Style" w:hAnsi="Bookman Old Style" w:cs="Courier New"/>
          <w:sz w:val="22"/>
          <w:szCs w:val="22"/>
        </w:rPr>
        <w:t xml:space="preserve">also may </w:t>
      </w:r>
      <w:r w:rsidR="008D6A51">
        <w:rPr>
          <w:rFonts w:ascii="Bookman Old Style" w:hAnsi="Bookman Old Style" w:cs="Courier New"/>
          <w:sz w:val="22"/>
          <w:szCs w:val="22"/>
        </w:rPr>
        <w:t>update rules in general</w:t>
      </w:r>
      <w:r w:rsidRPr="003004EE">
        <w:rPr>
          <w:rFonts w:ascii="Bookman Old Style" w:hAnsi="Bookman Old Style" w:cs="Courier New"/>
          <w:sz w:val="22"/>
          <w:szCs w:val="22"/>
        </w:rPr>
        <w:t xml:space="preserve"> as may be necessary. The Board may review </w:t>
      </w:r>
      <w:r w:rsidR="008C286B">
        <w:rPr>
          <w:rFonts w:ascii="Bookman Old Style" w:hAnsi="Bookman Old Style" w:cs="Courier New"/>
          <w:sz w:val="22"/>
          <w:szCs w:val="22"/>
        </w:rPr>
        <w:t xml:space="preserve">licensing requirements </w:t>
      </w:r>
      <w:r w:rsidRPr="003004EE">
        <w:rPr>
          <w:rFonts w:ascii="Bookman Old Style" w:hAnsi="Bookman Old Style" w:cs="Courier New"/>
          <w:sz w:val="22"/>
          <w:szCs w:val="22"/>
        </w:rPr>
        <w:t>for veterinarians and veterinary technicians, recordkeeping requirements, continuing professional education</w:t>
      </w:r>
      <w:r w:rsidR="008C286B" w:rsidRPr="008C286B">
        <w:rPr>
          <w:rFonts w:ascii="Bookman Old Style" w:hAnsi="Bookman Old Style" w:cs="Courier New"/>
          <w:sz w:val="22"/>
          <w:szCs w:val="22"/>
        </w:rPr>
        <w:t xml:space="preserve"> </w:t>
      </w:r>
      <w:r w:rsidR="008C286B" w:rsidRPr="003004EE">
        <w:rPr>
          <w:rFonts w:ascii="Bookman Old Style" w:hAnsi="Bookman Old Style" w:cs="Courier New"/>
          <w:sz w:val="22"/>
          <w:szCs w:val="22"/>
        </w:rPr>
        <w:t>requirements</w:t>
      </w:r>
      <w:r w:rsidRPr="003004EE">
        <w:rPr>
          <w:rFonts w:ascii="Bookman Old Style" w:hAnsi="Bookman Old Style" w:cs="Courier New"/>
          <w:sz w:val="22"/>
          <w:szCs w:val="22"/>
        </w:rPr>
        <w:t xml:space="preserve">, </w:t>
      </w:r>
      <w:r w:rsidR="0071734C">
        <w:rPr>
          <w:rFonts w:ascii="Bookman Old Style" w:hAnsi="Bookman Old Style" w:cs="Courier New"/>
          <w:sz w:val="22"/>
          <w:szCs w:val="22"/>
        </w:rPr>
        <w:t xml:space="preserve">and </w:t>
      </w:r>
      <w:r w:rsidRPr="003004EE">
        <w:rPr>
          <w:rFonts w:ascii="Bookman Old Style" w:hAnsi="Bookman Old Style" w:cs="Courier New"/>
          <w:sz w:val="22"/>
          <w:szCs w:val="22"/>
        </w:rPr>
        <w:t xml:space="preserve">practice standards for veterinarians and veterinary technicians, including safe operation and sanitation standards </w:t>
      </w:r>
      <w:r w:rsidR="00980D74">
        <w:rPr>
          <w:rFonts w:ascii="Bookman Old Style" w:hAnsi="Bookman Old Style" w:cs="Courier New"/>
          <w:sz w:val="22"/>
          <w:szCs w:val="22"/>
        </w:rPr>
        <w:t>for</w:t>
      </w:r>
      <w:r w:rsidRPr="003004EE">
        <w:rPr>
          <w:rFonts w:ascii="Bookman Old Style" w:hAnsi="Bookman Old Style" w:cs="Courier New"/>
          <w:sz w:val="22"/>
          <w:szCs w:val="22"/>
        </w:rPr>
        <w:t xml:space="preserve"> a veterinary clinic. Other rules affected by licensing and/or continuing education changes may be subject to </w:t>
      </w:r>
      <w:r w:rsidR="00553305">
        <w:rPr>
          <w:rFonts w:ascii="Bookman Old Style" w:hAnsi="Bookman Old Style" w:cs="Courier New"/>
          <w:sz w:val="22"/>
          <w:szCs w:val="22"/>
        </w:rPr>
        <w:t>amendment</w:t>
      </w:r>
      <w:r w:rsidRPr="003004EE">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1</w:t>
      </w:r>
      <w:r w:rsidRPr="003004EE">
        <w:rPr>
          <w:rFonts w:ascii="Bookman Old Style" w:hAnsi="Bookman Old Style" w:cs="Courier New"/>
          <w:sz w:val="22"/>
          <w:szCs w:val="22"/>
        </w:rPr>
        <w:t xml:space="preserve">: Definitions and </w:t>
      </w:r>
      <w:r w:rsidR="00AB59C0">
        <w:rPr>
          <w:rFonts w:ascii="Bookman Old Style" w:hAnsi="Bookman Old Style" w:cs="Courier New"/>
          <w:sz w:val="22"/>
          <w:szCs w:val="22"/>
        </w:rPr>
        <w:t>Advisory Rulings</w:t>
      </w:r>
    </w:p>
    <w:p w:rsidR="003004EE" w:rsidRDefault="00AB59C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00B3726A" w:rsidRPr="003004EE">
        <w:rPr>
          <w:rFonts w:ascii="Bookman Old Style" w:hAnsi="Bookman Old Style" w:cs="Courier New"/>
          <w:sz w:val="22"/>
          <w:szCs w:val="22"/>
        </w:rPr>
        <w:t xml:space="preserve">: </w:t>
      </w:r>
      <w:r>
        <w:rPr>
          <w:rFonts w:ascii="Bookman Old Style" w:hAnsi="Bookman Old Style" w:cs="Courier New"/>
          <w:sz w:val="22"/>
          <w:szCs w:val="22"/>
        </w:rPr>
        <w:t>5 M</w:t>
      </w:r>
      <w:r w:rsidR="00980D74">
        <w:rPr>
          <w:rFonts w:ascii="Bookman Old Style" w:hAnsi="Bookman Old Style" w:cs="Courier New"/>
          <w:sz w:val="22"/>
          <w:szCs w:val="22"/>
        </w:rPr>
        <w:t>.</w:t>
      </w:r>
      <w:r>
        <w:rPr>
          <w:rFonts w:ascii="Bookman Old Style" w:hAnsi="Bookman Old Style" w:cs="Courier New"/>
          <w:sz w:val="22"/>
          <w:szCs w:val="22"/>
        </w:rPr>
        <w:t>R</w:t>
      </w:r>
      <w:r w:rsidR="00980D74">
        <w:rPr>
          <w:rFonts w:ascii="Bookman Old Style" w:hAnsi="Bookman Old Style" w:cs="Courier New"/>
          <w:sz w:val="22"/>
          <w:szCs w:val="22"/>
        </w:rPr>
        <w:t>.</w:t>
      </w:r>
      <w:r>
        <w:rPr>
          <w:rFonts w:ascii="Bookman Old Style" w:hAnsi="Bookman Old Style" w:cs="Courier New"/>
          <w:sz w:val="22"/>
          <w:szCs w:val="22"/>
        </w:rPr>
        <w:t>S</w:t>
      </w:r>
      <w:r w:rsidR="00980D74">
        <w:rPr>
          <w:rFonts w:ascii="Bookman Old Style" w:hAnsi="Bookman Old Style" w:cs="Courier New"/>
          <w:sz w:val="22"/>
          <w:szCs w:val="22"/>
        </w:rPr>
        <w:t>.</w:t>
      </w:r>
      <w:r w:rsidRPr="00AB59C0">
        <w:rPr>
          <w:rFonts w:ascii="Bookman Old Style" w:hAnsi="Bookman Old Style" w:cs="Courier New"/>
          <w:sz w:val="22"/>
          <w:szCs w:val="22"/>
        </w:rPr>
        <w:t xml:space="preserve"> </w:t>
      </w:r>
      <w:r w:rsidR="00C0706F">
        <w:rPr>
          <w:rFonts w:ascii="Bookman Old Style" w:hAnsi="Bookman Old Style" w:cs="Courier New"/>
          <w:sz w:val="22"/>
          <w:szCs w:val="22"/>
        </w:rPr>
        <w:t>§</w:t>
      </w:r>
      <w:r w:rsidRPr="00AB59C0">
        <w:rPr>
          <w:rFonts w:ascii="Bookman Old Style" w:hAnsi="Bookman Old Style" w:cs="Courier New"/>
          <w:sz w:val="22"/>
          <w:szCs w:val="22"/>
        </w:rPr>
        <w:t xml:space="preserve">9001(4); </w:t>
      </w:r>
      <w:r>
        <w:rPr>
          <w:rFonts w:ascii="Bookman Old Style" w:hAnsi="Bookman Old Style" w:cs="Courier New"/>
          <w:sz w:val="22"/>
          <w:szCs w:val="22"/>
        </w:rPr>
        <w:t>32 M</w:t>
      </w:r>
      <w:r w:rsidR="00980D74">
        <w:rPr>
          <w:rFonts w:ascii="Bookman Old Style" w:hAnsi="Bookman Old Style" w:cs="Courier New"/>
          <w:sz w:val="22"/>
          <w:szCs w:val="22"/>
        </w:rPr>
        <w:t>.</w:t>
      </w:r>
      <w:r>
        <w:rPr>
          <w:rFonts w:ascii="Bookman Old Style" w:hAnsi="Bookman Old Style" w:cs="Courier New"/>
          <w:sz w:val="22"/>
          <w:szCs w:val="22"/>
        </w:rPr>
        <w:t>R</w:t>
      </w:r>
      <w:r w:rsidR="00980D74">
        <w:rPr>
          <w:rFonts w:ascii="Bookman Old Style" w:hAnsi="Bookman Old Style" w:cs="Courier New"/>
          <w:sz w:val="22"/>
          <w:szCs w:val="22"/>
        </w:rPr>
        <w:t>.</w:t>
      </w:r>
      <w:r>
        <w:rPr>
          <w:rFonts w:ascii="Bookman Old Style" w:hAnsi="Bookman Old Style" w:cs="Courier New"/>
          <w:sz w:val="22"/>
          <w:szCs w:val="22"/>
        </w:rPr>
        <w:t>S</w:t>
      </w:r>
      <w:r w:rsidR="00980D74">
        <w:rPr>
          <w:rFonts w:ascii="Bookman Old Style" w:hAnsi="Bookman Old Style" w:cs="Courier New"/>
          <w:sz w:val="22"/>
          <w:szCs w:val="22"/>
        </w:rPr>
        <w:t>.</w:t>
      </w:r>
      <w:r w:rsidRPr="00AB59C0">
        <w:rPr>
          <w:rFonts w:ascii="Bookman Old Style" w:hAnsi="Bookman Old Style" w:cs="Courier New"/>
          <w:sz w:val="22"/>
          <w:szCs w:val="22"/>
        </w:rPr>
        <w:t xml:space="preserve"> §§ 4859(1) and (3), 4861, 4871(2)</w:t>
      </w:r>
    </w:p>
    <w:p w:rsidR="00B3726A" w:rsidRPr="003004EE" w:rsidRDefault="00AB59C0" w:rsidP="00C0706F">
      <w:pPr>
        <w:pStyle w:val="PlainText"/>
        <w:ind w:right="-303"/>
        <w:rPr>
          <w:rFonts w:ascii="Bookman Old Style" w:hAnsi="Bookman Old Style" w:cs="Courier New"/>
          <w:sz w:val="22"/>
          <w:szCs w:val="22"/>
        </w:rPr>
      </w:pPr>
      <w:r>
        <w:rPr>
          <w:rFonts w:ascii="Bookman Old Style" w:hAnsi="Bookman Old Style" w:cs="Courier New"/>
          <w:sz w:val="22"/>
          <w:szCs w:val="22"/>
        </w:rPr>
        <w:t>PURPOSE: This chapter d</w:t>
      </w:r>
      <w:r w:rsidR="00B3726A" w:rsidRPr="003004EE">
        <w:rPr>
          <w:rFonts w:ascii="Bookman Old Style" w:hAnsi="Bookman Old Style" w:cs="Courier New"/>
          <w:sz w:val="22"/>
          <w:szCs w:val="22"/>
        </w:rPr>
        <w:t xml:space="preserve">efines terms used throughout the Board's rules </w:t>
      </w:r>
      <w:r>
        <w:rPr>
          <w:rFonts w:ascii="Bookman Old Style" w:hAnsi="Bookman Old Style" w:cs="Courier New"/>
          <w:sz w:val="22"/>
          <w:szCs w:val="22"/>
        </w:rPr>
        <w:t xml:space="preserve">and describes the Board’s procedures for issuance of advisory rulings.  </w:t>
      </w:r>
      <w:r w:rsidR="00B3726A"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6F28A0"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2</w:t>
      </w:r>
      <w:r w:rsidRPr="003004EE">
        <w:rPr>
          <w:rFonts w:ascii="Bookman Old Style" w:hAnsi="Bookman Old Style" w:cs="Courier New"/>
          <w:sz w:val="22"/>
          <w:szCs w:val="22"/>
        </w:rPr>
        <w:t xml:space="preserve">: Licensure Requirements for Veterinarians and Permit for Performance of Relief Veterinary Service </w:t>
      </w:r>
    </w:p>
    <w:p w:rsidR="006F28A0"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B3726A" w:rsidRPr="003004EE">
        <w:rPr>
          <w:rFonts w:ascii="Bookman Old Style" w:hAnsi="Bookman Old Style" w:cs="Courier New"/>
          <w:sz w:val="22"/>
          <w:szCs w:val="22"/>
        </w:rPr>
        <w:t xml:space="preserve"> §§</w:t>
      </w:r>
      <w:r w:rsidR="003004EE">
        <w:rPr>
          <w:rFonts w:ascii="Bookman Old Style" w:hAnsi="Bookman Old Style" w:cs="Courier New"/>
          <w:sz w:val="22"/>
          <w:szCs w:val="22"/>
        </w:rPr>
        <w:t xml:space="preserve"> </w:t>
      </w:r>
      <w:r w:rsidR="00CA6EC3">
        <w:rPr>
          <w:rFonts w:ascii="Bookman Old Style" w:hAnsi="Bookman Old Style" w:cs="Courier New"/>
          <w:sz w:val="22"/>
          <w:szCs w:val="22"/>
        </w:rPr>
        <w:t>4859(1),</w:t>
      </w:r>
      <w:r w:rsidR="00B3726A" w:rsidRPr="003004EE">
        <w:rPr>
          <w:rFonts w:ascii="Bookman Old Style" w:hAnsi="Bookman Old Style" w:cs="Courier New"/>
          <w:sz w:val="22"/>
          <w:szCs w:val="22"/>
        </w:rPr>
        <w:t xml:space="preserve"> 4861(4), 4871(2)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EE13AD">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requirements for issuance of a license to practice veterinary medicine and permits for the performance of relief veterinary service including:</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application, education, experience, and references. The Board may review this chapter for conformance with current statutes and make changes as needed.</w:t>
      </w:r>
      <w:r w:rsidR="00FF31F2" w:rsidRPr="00FF31F2">
        <w:rPr>
          <w:rFonts w:ascii="Bookman Old Style" w:hAnsi="Bookman Old Style" w:cs="Courier New"/>
          <w:sz w:val="22"/>
          <w:szCs w:val="22"/>
        </w:rPr>
        <w:t xml:space="preserve"> </w:t>
      </w:r>
      <w:r w:rsidR="00FF31F2">
        <w:rPr>
          <w:rFonts w:ascii="Bookman Old Style" w:hAnsi="Bookman Old Style" w:cs="Courier New"/>
          <w:sz w:val="22"/>
          <w:szCs w:val="22"/>
        </w:rPr>
        <w:t>The section on temporary permits will be repealed to conform to newly enacted law.</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3</w:t>
      </w:r>
      <w:r w:rsidRPr="003004EE">
        <w:rPr>
          <w:rFonts w:ascii="Bookman Old Style" w:hAnsi="Bookman Old Style" w:cs="Courier New"/>
          <w:sz w:val="22"/>
          <w:szCs w:val="22"/>
        </w:rPr>
        <w:t xml:space="preserve">: Registration Requirements for Veterinary Technicians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3004EE">
        <w:rPr>
          <w:rFonts w:ascii="Bookman Old Style" w:hAnsi="Bookman Old Style" w:cs="Courier New"/>
          <w:sz w:val="22"/>
          <w:szCs w:val="22"/>
        </w:rPr>
        <w:t xml:space="preserve"> </w:t>
      </w:r>
      <w:r w:rsidR="00C0706F">
        <w:rPr>
          <w:rFonts w:ascii="Bookman Old Style" w:hAnsi="Bookman Old Style" w:cs="Courier New"/>
          <w:sz w:val="22"/>
          <w:szCs w:val="22"/>
        </w:rPr>
        <w:t>§</w:t>
      </w:r>
      <w:r w:rsidRPr="003004EE">
        <w:rPr>
          <w:rFonts w:ascii="Bookman Old Style" w:hAnsi="Bookman Old Style" w:cs="Courier New"/>
          <w:sz w:val="22"/>
          <w:szCs w:val="22"/>
        </w:rPr>
        <w:t xml:space="preserve">4859(6) </w:t>
      </w:r>
    </w:p>
    <w:p w:rsidR="00B3726A" w:rsidRPr="003004EE" w:rsidRDefault="00DB19BF" w:rsidP="00B3726A">
      <w:pPr>
        <w:pStyle w:val="PlainText"/>
        <w:rPr>
          <w:rFonts w:ascii="Bookman Old Style" w:hAnsi="Bookman Old Style" w:cs="Courier New"/>
          <w:sz w:val="22"/>
          <w:szCs w:val="22"/>
        </w:rPr>
      </w:pPr>
      <w:r>
        <w:rPr>
          <w:rFonts w:ascii="Bookman Old Style" w:hAnsi="Bookman Old Style" w:cs="Courier New"/>
          <w:sz w:val="22"/>
          <w:szCs w:val="22"/>
        </w:rPr>
        <w:lastRenderedPageBreak/>
        <w:t>PURPOSE: This chapter e</w:t>
      </w:r>
      <w:r w:rsidR="00B3726A" w:rsidRPr="003004EE">
        <w:rPr>
          <w:rFonts w:ascii="Bookman Old Style" w:hAnsi="Bookman Old Style" w:cs="Courier New"/>
          <w:sz w:val="22"/>
          <w:szCs w:val="22"/>
        </w:rPr>
        <w:t>stablish</w:t>
      </w:r>
      <w:r>
        <w:rPr>
          <w:rFonts w:ascii="Bookman Old Style" w:hAnsi="Bookman Old Style" w:cs="Courier New"/>
          <w:sz w:val="22"/>
          <w:szCs w:val="22"/>
        </w:rPr>
        <w:t>es</w:t>
      </w:r>
      <w:r w:rsidR="00B3726A" w:rsidRPr="003004EE">
        <w:rPr>
          <w:rFonts w:ascii="Bookman Old Style" w:hAnsi="Bookman Old Style" w:cs="Courier New"/>
          <w:sz w:val="22"/>
          <w:szCs w:val="22"/>
        </w:rPr>
        <w:t xml:space="preserve"> registration requirements and procedures for veterinary technicians.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CONSENS</w:t>
      </w:r>
      <w:r w:rsidR="003004EE">
        <w:rPr>
          <w:rFonts w:ascii="Bookman Old Style" w:hAnsi="Bookman Old Style" w:cs="Courier New"/>
          <w:sz w:val="22"/>
          <w:szCs w:val="22"/>
        </w:rPr>
        <w:t>US-BASED RULE DEVELOPMENT: Not 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4</w:t>
      </w:r>
      <w:r w:rsidRPr="003004EE">
        <w:rPr>
          <w:rFonts w:ascii="Bookman Old Style" w:hAnsi="Bookman Old Style" w:cs="Courier New"/>
          <w:sz w:val="22"/>
          <w:szCs w:val="22"/>
        </w:rPr>
        <w:t>: Continuing Professional Education for Veterinar</w:t>
      </w:r>
      <w:r w:rsidR="00DB19BF">
        <w:rPr>
          <w:rFonts w:ascii="Bookman Old Style" w:hAnsi="Bookman Old Style" w:cs="Courier New"/>
          <w:sz w:val="22"/>
          <w:szCs w:val="22"/>
        </w:rPr>
        <w:t>ians</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DB19BF">
        <w:rPr>
          <w:rFonts w:ascii="Bookman Old Style" w:hAnsi="Bookman Old Style" w:cs="Courier New"/>
          <w:sz w:val="22"/>
          <w:szCs w:val="22"/>
        </w:rPr>
        <w:t xml:space="preserve"> </w:t>
      </w:r>
      <w:r w:rsidR="00C0706F">
        <w:rPr>
          <w:rFonts w:ascii="Bookman Old Style" w:hAnsi="Bookman Old Style" w:cs="Courier New"/>
          <w:sz w:val="22"/>
          <w:szCs w:val="22"/>
        </w:rPr>
        <w:t>§</w:t>
      </w:r>
      <w:r w:rsidR="00B3726A" w:rsidRPr="003004EE">
        <w:rPr>
          <w:rFonts w:ascii="Bookman Old Style" w:hAnsi="Bookman Old Style" w:cs="Courier New"/>
          <w:sz w:val="22"/>
          <w:szCs w:val="22"/>
        </w:rPr>
        <w:t xml:space="preserve">4871(2) </w:t>
      </w:r>
    </w:p>
    <w:p w:rsidR="00B3726A" w:rsidRPr="003004EE" w:rsidRDefault="00B3726A" w:rsidP="00C0706F">
      <w:pPr>
        <w:pStyle w:val="PlainText"/>
        <w:ind w:right="-213"/>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DB19BF">
        <w:rPr>
          <w:rFonts w:ascii="Bookman Old Style" w:hAnsi="Bookman Old Style" w:cs="Courier New"/>
          <w:sz w:val="22"/>
          <w:szCs w:val="22"/>
        </w:rPr>
        <w:t>This chapter e</w:t>
      </w:r>
      <w:r w:rsidRPr="003004EE">
        <w:rPr>
          <w:rFonts w:ascii="Bookman Old Style" w:hAnsi="Bookman Old Style" w:cs="Courier New"/>
          <w:sz w:val="22"/>
          <w:szCs w:val="22"/>
        </w:rPr>
        <w:t>stablish</w:t>
      </w:r>
      <w:r w:rsidR="00DB19BF">
        <w:rPr>
          <w:rFonts w:ascii="Bookman Old Style" w:hAnsi="Bookman Old Style" w:cs="Courier New"/>
          <w:sz w:val="22"/>
          <w:szCs w:val="22"/>
        </w:rPr>
        <w:t>es</w:t>
      </w:r>
      <w:r w:rsidRPr="003004EE">
        <w:rPr>
          <w:rFonts w:ascii="Bookman Old Style" w:hAnsi="Bookman Old Style" w:cs="Courier New"/>
          <w:sz w:val="22"/>
          <w:szCs w:val="22"/>
        </w:rPr>
        <w:t xml:space="preserve"> requirements for continuing professional education</w:t>
      </w:r>
      <w:r w:rsidR="00C0706F">
        <w:rPr>
          <w:rFonts w:ascii="Bookman Old Style" w:hAnsi="Bookman Old Style" w:cs="Courier New"/>
          <w:sz w:val="22"/>
          <w:szCs w:val="22"/>
        </w:rPr>
        <w:t> </w:t>
      </w:r>
      <w:r w:rsidRPr="003004EE">
        <w:rPr>
          <w:rFonts w:ascii="Bookman Old Style" w:hAnsi="Bookman Old Style" w:cs="Courier New"/>
          <w:sz w:val="22"/>
          <w:szCs w:val="22"/>
        </w:rPr>
        <w:t xml:space="preserve">for </w:t>
      </w:r>
      <w:r w:rsidR="00DB19BF">
        <w:rPr>
          <w:rFonts w:ascii="Bookman Old Style" w:hAnsi="Bookman Old Style" w:cs="Courier New"/>
          <w:sz w:val="22"/>
          <w:szCs w:val="22"/>
        </w:rPr>
        <w:t>license</w:t>
      </w:r>
      <w:r w:rsidRPr="003004EE">
        <w:rPr>
          <w:rFonts w:ascii="Bookman Old Style" w:hAnsi="Bookman Old Style" w:cs="Courier New"/>
          <w:sz w:val="22"/>
          <w:szCs w:val="22"/>
        </w:rPr>
        <w:t xml:space="preserv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r w:rsidR="00E518A7">
        <w:rPr>
          <w:rFonts w:ascii="Bookman Old Style" w:hAnsi="Bookman Old Style" w:cs="Courier New"/>
          <w:sz w:val="22"/>
          <w:szCs w:val="22"/>
        </w:rPr>
        <w:t xml:space="preserve">  Consider a rule amendment for implementation of Public Law 201</w:t>
      </w:r>
      <w:r w:rsidR="00980D74">
        <w:rPr>
          <w:rFonts w:ascii="Bookman Old Style" w:hAnsi="Bookman Old Style" w:cs="Courier New"/>
          <w:sz w:val="22"/>
          <w:szCs w:val="22"/>
        </w:rPr>
        <w:t xml:space="preserve">5, </w:t>
      </w:r>
      <w:r w:rsidR="00E518A7">
        <w:rPr>
          <w:rFonts w:ascii="Bookman Old Style" w:hAnsi="Bookman Old Style" w:cs="Courier New"/>
          <w:sz w:val="22"/>
          <w:szCs w:val="22"/>
        </w:rPr>
        <w:t>Chapter 488 requiring a veterinarian to complete three hours of continuing education on the prescription of opioid medication as a condition of prescribing opioid medication.</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5</w:t>
      </w:r>
      <w:r w:rsidRPr="003004EE">
        <w:rPr>
          <w:rFonts w:ascii="Bookman Old Style" w:hAnsi="Bookman Old Style" w:cs="Courier New"/>
          <w:sz w:val="22"/>
          <w:szCs w:val="22"/>
        </w:rPr>
        <w:t>: Standards for Veterinary Practi</w:t>
      </w:r>
      <w:r w:rsidR="001B71A9">
        <w:rPr>
          <w:rFonts w:ascii="Bookman Old Style" w:hAnsi="Bookman Old Style" w:cs="Courier New"/>
          <w:sz w:val="22"/>
          <w:szCs w:val="22"/>
        </w:rPr>
        <w:t>ce Facilities and Record K</w:t>
      </w:r>
      <w:r w:rsidR="003004EE">
        <w:rPr>
          <w:rFonts w:ascii="Bookman Old Style" w:hAnsi="Bookman Old Style" w:cs="Courier New"/>
          <w:sz w:val="22"/>
          <w:szCs w:val="22"/>
        </w:rPr>
        <w:t>eeping</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sidR="003004EE">
        <w:rPr>
          <w:rFonts w:ascii="Bookman Old Style" w:hAnsi="Bookman Old Style" w:cs="Courier New"/>
          <w:sz w:val="22"/>
          <w:szCs w:val="22"/>
        </w:rPr>
        <w:t xml:space="preserve"> </w:t>
      </w:r>
      <w:r w:rsidR="00C0706F">
        <w:rPr>
          <w:rFonts w:ascii="Bookman Old Style" w:hAnsi="Bookman Old Style" w:cs="Courier New"/>
          <w:sz w:val="22"/>
          <w:szCs w:val="22"/>
        </w:rPr>
        <w:t>§</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1D2890">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appropriate safety, sanitation, and procedural guidelines for veterinarians and veterinary clinic operations. The Board may review this chapter for conformance with current statutes and </w:t>
      </w:r>
      <w:r w:rsidR="001D2890">
        <w:rPr>
          <w:rFonts w:ascii="Bookman Old Style" w:hAnsi="Bookman Old Style" w:cs="Courier New"/>
          <w:sz w:val="22"/>
          <w:szCs w:val="22"/>
        </w:rPr>
        <w:t xml:space="preserve">to </w:t>
      </w:r>
      <w:r w:rsidRPr="003004EE">
        <w:rPr>
          <w:rFonts w:ascii="Bookman Old Style" w:hAnsi="Bookman Old Style" w:cs="Courier New"/>
          <w:sz w:val="22"/>
          <w:szCs w:val="22"/>
        </w:rPr>
        <w:t>improve the manner in which veterinary clinics operate within the Board's statutory authority, particularly with regard to recordkeeping.</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3004EE">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6</w:t>
      </w:r>
      <w:r w:rsidRPr="003004EE">
        <w:rPr>
          <w:rFonts w:ascii="Bookman Old Style" w:hAnsi="Bookman Old Style" w:cs="Courier New"/>
          <w:sz w:val="22"/>
          <w:szCs w:val="22"/>
        </w:rPr>
        <w:t xml:space="preserve">: Enforcement and Disciplinary Procedures </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Pr>
          <w:rFonts w:ascii="Bookman Old Style" w:hAnsi="Bookman Old Style" w:cs="Courier New"/>
          <w:sz w:val="22"/>
          <w:szCs w:val="22"/>
        </w:rPr>
        <w:t xml:space="preserve"> </w:t>
      </w:r>
      <w:r w:rsidR="00C0706F">
        <w:rPr>
          <w:rFonts w:ascii="Bookman Old Style" w:hAnsi="Bookman Old Style" w:cs="Courier New"/>
          <w:sz w:val="22"/>
          <w:szCs w:val="22"/>
        </w:rPr>
        <w:t>§</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enforcement and disciplinary procedures used by the Board.</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635046" w:rsidRDefault="00B3726A" w:rsidP="00B3726A">
      <w:pPr>
        <w:pStyle w:val="PlainText"/>
        <w:rPr>
          <w:rFonts w:ascii="Bookman Old Style" w:hAnsi="Bookman Old Style" w:cs="Courier New"/>
          <w:sz w:val="22"/>
          <w:szCs w:val="22"/>
        </w:rPr>
      </w:pPr>
      <w:r w:rsidRPr="00635046">
        <w:rPr>
          <w:rFonts w:ascii="Bookman Old Style" w:hAnsi="Bookman Old Style" w:cs="Courier New"/>
          <w:b/>
          <w:sz w:val="22"/>
          <w:szCs w:val="22"/>
        </w:rPr>
        <w:t>CHAPTER 7</w:t>
      </w:r>
      <w:r w:rsidRPr="003004EE">
        <w:rPr>
          <w:rFonts w:ascii="Bookman Old Style" w:hAnsi="Bookman Old Style" w:cs="Courier New"/>
          <w:sz w:val="22"/>
          <w:szCs w:val="22"/>
        </w:rPr>
        <w:t xml:space="preserve">: Code of Ethics </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sidRPr="003004EE">
        <w:rPr>
          <w:rFonts w:ascii="Bookman Old Style" w:hAnsi="Bookman Old Style" w:cs="Courier New"/>
          <w:sz w:val="22"/>
          <w:szCs w:val="22"/>
        </w:rPr>
        <w:t xml:space="preserve"> §§</w:t>
      </w:r>
      <w:r w:rsidR="00635046">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4859(2) and (3), 4864(11)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professional practice standards for the practice of veterinary medicine. The Board may review this chapter and make changes to reflect current practice expectations for the protection of the public being served.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635046">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635046">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r w:rsidRPr="003004EE">
        <w:rPr>
          <w:rFonts w:ascii="Bookman Old Style" w:hAnsi="Bookman Old Style" w:cs="Courier New"/>
          <w:sz w:val="22"/>
          <w:szCs w:val="22"/>
        </w:rPr>
        <w:t xml:space="preserve"> </w:t>
      </w:r>
    </w:p>
    <w:sectPr w:rsidR="00B3726A" w:rsidRPr="003004EE" w:rsidSect="00D32E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EE" w:rsidRDefault="003004EE" w:rsidP="003004EE">
      <w:r>
        <w:separator/>
      </w:r>
    </w:p>
  </w:endnote>
  <w:endnote w:type="continuationSeparator" w:id="0">
    <w:p w:rsidR="003004EE" w:rsidRDefault="003004EE" w:rsidP="003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44117"/>
      <w:docPartObj>
        <w:docPartGallery w:val="Page Numbers (Bottom of Page)"/>
        <w:docPartUnique/>
      </w:docPartObj>
    </w:sdtPr>
    <w:sdtEndPr>
      <w:rPr>
        <w:noProof/>
      </w:rPr>
    </w:sdtEndPr>
    <w:sdtContent>
      <w:p w:rsidR="003004EE" w:rsidRDefault="003004EE">
        <w:pPr>
          <w:pStyle w:val="Footer"/>
          <w:jc w:val="right"/>
        </w:pPr>
        <w:r>
          <w:fldChar w:fldCharType="begin"/>
        </w:r>
        <w:r>
          <w:instrText xml:space="preserve"> PAGE   \* MERGEFORMAT </w:instrText>
        </w:r>
        <w:r>
          <w:fldChar w:fldCharType="separate"/>
        </w:r>
        <w:r w:rsidR="00A61517">
          <w:rPr>
            <w:noProof/>
          </w:rPr>
          <w:t>1</w:t>
        </w:r>
        <w:r>
          <w:rPr>
            <w:noProof/>
          </w:rPr>
          <w:fldChar w:fldCharType="end"/>
        </w:r>
      </w:p>
    </w:sdtContent>
  </w:sdt>
  <w:p w:rsidR="003004EE" w:rsidRDefault="0030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EE" w:rsidRDefault="003004EE" w:rsidP="003004EE">
      <w:r>
        <w:separator/>
      </w:r>
    </w:p>
  </w:footnote>
  <w:footnote w:type="continuationSeparator" w:id="0">
    <w:p w:rsidR="003004EE" w:rsidRDefault="003004EE" w:rsidP="00300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263"/>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B71A9"/>
    <w:rsid w:val="001B7375"/>
    <w:rsid w:val="001C00B7"/>
    <w:rsid w:val="001C2A42"/>
    <w:rsid w:val="001C6BD9"/>
    <w:rsid w:val="001C7181"/>
    <w:rsid w:val="001C7412"/>
    <w:rsid w:val="001C7763"/>
    <w:rsid w:val="001D07F4"/>
    <w:rsid w:val="001D22B0"/>
    <w:rsid w:val="001D289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4EE"/>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8E4"/>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5479"/>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05"/>
    <w:rsid w:val="005533B2"/>
    <w:rsid w:val="00554324"/>
    <w:rsid w:val="00554379"/>
    <w:rsid w:val="00555661"/>
    <w:rsid w:val="0055591D"/>
    <w:rsid w:val="0056392B"/>
    <w:rsid w:val="005671E4"/>
    <w:rsid w:val="005714DA"/>
    <w:rsid w:val="005723F9"/>
    <w:rsid w:val="005748CC"/>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4DDB"/>
    <w:rsid w:val="006250D5"/>
    <w:rsid w:val="00625F94"/>
    <w:rsid w:val="00626140"/>
    <w:rsid w:val="006302B8"/>
    <w:rsid w:val="0063327A"/>
    <w:rsid w:val="00634A4F"/>
    <w:rsid w:val="00635046"/>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28A0"/>
    <w:rsid w:val="006F5F7F"/>
    <w:rsid w:val="006F706E"/>
    <w:rsid w:val="007018F6"/>
    <w:rsid w:val="00701E68"/>
    <w:rsid w:val="007027A5"/>
    <w:rsid w:val="00702A6E"/>
    <w:rsid w:val="007038BC"/>
    <w:rsid w:val="00705867"/>
    <w:rsid w:val="00706702"/>
    <w:rsid w:val="007105F5"/>
    <w:rsid w:val="00712581"/>
    <w:rsid w:val="007144D1"/>
    <w:rsid w:val="00715625"/>
    <w:rsid w:val="0071734C"/>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504F"/>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86B"/>
    <w:rsid w:val="008C2AA8"/>
    <w:rsid w:val="008C6764"/>
    <w:rsid w:val="008C725F"/>
    <w:rsid w:val="008D3692"/>
    <w:rsid w:val="008D3B06"/>
    <w:rsid w:val="008D3CAB"/>
    <w:rsid w:val="008D6A51"/>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0D74"/>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1517"/>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59C0"/>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3726A"/>
    <w:rsid w:val="00B40F84"/>
    <w:rsid w:val="00B4182E"/>
    <w:rsid w:val="00B42CB7"/>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0706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A6EC3"/>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19BF"/>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2E25"/>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18A"/>
    <w:rsid w:val="00E43A67"/>
    <w:rsid w:val="00E50A82"/>
    <w:rsid w:val="00E50B99"/>
    <w:rsid w:val="00E518A7"/>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13AD"/>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77432"/>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1F2"/>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 w:type="paragraph" w:customStyle="1" w:styleId="DefaultText">
    <w:name w:val="Default Text"/>
    <w:basedOn w:val="Normal"/>
    <w:rsid w:val="005254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 w:type="paragraph" w:customStyle="1" w:styleId="DefaultText">
    <w:name w:val="Default Text"/>
    <w:basedOn w:val="Normal"/>
    <w:rsid w:val="005254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Wismer, Don</cp:lastModifiedBy>
  <cp:revision>10</cp:revision>
  <dcterms:created xsi:type="dcterms:W3CDTF">2016-07-25T14:01:00Z</dcterms:created>
  <dcterms:modified xsi:type="dcterms:W3CDTF">2016-08-05T14:37:00Z</dcterms:modified>
</cp:coreProperties>
</file>