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7D" w:rsidRPr="009C457D" w:rsidRDefault="009C457D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C457D">
        <w:rPr>
          <w:rFonts w:ascii="Bookman Old Style" w:hAnsi="Bookman Old Style"/>
          <w:b/>
          <w:bCs/>
          <w:sz w:val="22"/>
          <w:szCs w:val="22"/>
        </w:rPr>
        <w:t>02-032</w:t>
      </w:r>
    </w:p>
    <w:p w:rsidR="009C457D" w:rsidRPr="009C457D" w:rsidRDefault="009C457D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C457D">
        <w:rPr>
          <w:rFonts w:ascii="Bookman Old Style" w:hAnsi="Bookman Old Style"/>
          <w:b/>
          <w:bCs/>
          <w:sz w:val="22"/>
          <w:szCs w:val="22"/>
        </w:rPr>
        <w:t>OFFICE OF SECURITIES</w:t>
      </w:r>
    </w:p>
    <w:p w:rsidR="00963B63" w:rsidRPr="009C457D" w:rsidRDefault="009C457D" w:rsidP="00963B63">
      <w:pPr>
        <w:jc w:val="center"/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bCs/>
          <w:sz w:val="22"/>
          <w:szCs w:val="22"/>
        </w:rPr>
        <w:t xml:space="preserve">2014-2015 Regulatory Agenda </w:t>
      </w:r>
    </w:p>
    <w:p w:rsidR="00963B63" w:rsidRPr="009C457D" w:rsidRDefault="000D1E8C" w:rsidP="009C457D">
      <w:pPr>
        <w:jc w:val="center"/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August 11, 2014</w:t>
      </w:r>
    </w:p>
    <w:p w:rsidR="00963B63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C457D" w:rsidRPr="009C457D" w:rsidRDefault="009C457D" w:rsidP="00963B63">
      <w:pPr>
        <w:rPr>
          <w:rFonts w:ascii="Bookman Old Style" w:hAnsi="Bookman Old Style"/>
          <w:sz w:val="22"/>
          <w:szCs w:val="22"/>
        </w:rPr>
      </w:pP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bCs/>
          <w:sz w:val="22"/>
          <w:szCs w:val="22"/>
        </w:rPr>
        <w:t>AGENCY UMBRELLA UNIT NUMBER:</w:t>
      </w:r>
      <w:r w:rsidRPr="009C457D">
        <w:rPr>
          <w:rFonts w:ascii="Bookman Old Style" w:hAnsi="Bookman Old Style"/>
          <w:sz w:val="22"/>
          <w:szCs w:val="22"/>
        </w:rPr>
        <w:t xml:space="preserve"> </w:t>
      </w:r>
      <w:r w:rsidRPr="009C457D">
        <w:rPr>
          <w:rFonts w:ascii="Bookman Old Style" w:hAnsi="Bookman Old Style"/>
          <w:b/>
          <w:sz w:val="22"/>
          <w:szCs w:val="22"/>
        </w:rPr>
        <w:t>02-032</w:t>
      </w:r>
    </w:p>
    <w:p w:rsidR="00963B63" w:rsidRPr="009C457D" w:rsidRDefault="00963B63" w:rsidP="009C457D">
      <w:pPr>
        <w:ind w:right="1440"/>
        <w:rPr>
          <w:rFonts w:ascii="Bookman Old Style" w:hAnsi="Bookman Old Style"/>
          <w:b/>
          <w:sz w:val="22"/>
          <w:szCs w:val="22"/>
        </w:rPr>
      </w:pPr>
      <w:r w:rsidRPr="009C457D">
        <w:rPr>
          <w:rFonts w:ascii="Bookman Old Style" w:hAnsi="Bookman Old Style"/>
          <w:bCs/>
          <w:sz w:val="22"/>
          <w:szCs w:val="22"/>
        </w:rPr>
        <w:t xml:space="preserve">AGENCY NAME: </w:t>
      </w:r>
      <w:r w:rsidRPr="009C457D">
        <w:rPr>
          <w:rFonts w:ascii="Bookman Old Style" w:hAnsi="Bookman Old Style"/>
          <w:sz w:val="22"/>
          <w:szCs w:val="22"/>
        </w:rPr>
        <w:t xml:space="preserve">Department of Professional and Financial Regulation, </w:t>
      </w:r>
      <w:r w:rsidRPr="009C457D">
        <w:rPr>
          <w:rFonts w:ascii="Bookman Old Style" w:hAnsi="Bookman Old Style"/>
          <w:b/>
          <w:sz w:val="22"/>
          <w:szCs w:val="22"/>
        </w:rPr>
        <w:t>Office of Securities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</w:p>
    <w:p w:rsidR="00ED59CC" w:rsidRPr="009C457D" w:rsidRDefault="00963B63" w:rsidP="00963B63">
      <w:pPr>
        <w:rPr>
          <w:rFonts w:ascii="Bookman Old Style" w:hAnsi="Bookman Old Style"/>
          <w:b/>
          <w:bCs/>
          <w:sz w:val="22"/>
          <w:szCs w:val="22"/>
        </w:rPr>
      </w:pPr>
      <w:r w:rsidRPr="009C457D">
        <w:rPr>
          <w:rFonts w:ascii="Bookman Old Style" w:hAnsi="Bookman Old Style"/>
          <w:b/>
          <w:bCs/>
          <w:sz w:val="22"/>
          <w:szCs w:val="22"/>
        </w:rPr>
        <w:t xml:space="preserve">CONTACT PERSON: </w:t>
      </w:r>
    </w:p>
    <w:p w:rsidR="005A6424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 xml:space="preserve">Judith M. Shaw, Securities Administrator </w:t>
      </w:r>
    </w:p>
    <w:p w:rsidR="00ED59CC" w:rsidRPr="009C457D" w:rsidRDefault="00ED59CC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121 State House Station</w:t>
      </w:r>
      <w:r w:rsidR="00963B63" w:rsidRPr="009C457D">
        <w:rPr>
          <w:rFonts w:ascii="Bookman Old Style" w:hAnsi="Bookman Old Style"/>
          <w:sz w:val="22"/>
          <w:szCs w:val="22"/>
        </w:rPr>
        <w:t xml:space="preserve"> </w:t>
      </w:r>
    </w:p>
    <w:p w:rsidR="005A6424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 xml:space="preserve">Augusta, ME 04333-0121. </w:t>
      </w:r>
    </w:p>
    <w:p w:rsidR="005A6424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 xml:space="preserve">Tel: (207) 624-8551. 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FA1144" w:rsidRPr="00494266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FA1144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9C457D">
        <w:rPr>
          <w:rFonts w:ascii="Bookman Old Style" w:hAnsi="Bookman Old Style"/>
          <w:sz w:val="22"/>
          <w:szCs w:val="22"/>
        </w:rPr>
        <w:t>: None</w:t>
      </w:r>
    </w:p>
    <w:p w:rsidR="00D14617" w:rsidRPr="009C457D" w:rsidRDefault="00D14617" w:rsidP="00963B63">
      <w:pPr>
        <w:rPr>
          <w:rFonts w:ascii="Bookman Old Style" w:hAnsi="Bookman Old Style"/>
          <w:b/>
          <w:bCs/>
          <w:sz w:val="22"/>
          <w:szCs w:val="22"/>
        </w:rPr>
      </w:pP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b/>
          <w:bCs/>
          <w:sz w:val="22"/>
          <w:szCs w:val="22"/>
        </w:rPr>
        <w:t>EXPECTED 201</w:t>
      </w:r>
      <w:r w:rsidR="00ED59CC" w:rsidRPr="009C457D">
        <w:rPr>
          <w:rFonts w:ascii="Bookman Old Style" w:hAnsi="Bookman Old Style"/>
          <w:b/>
          <w:bCs/>
          <w:sz w:val="22"/>
          <w:szCs w:val="22"/>
        </w:rPr>
        <w:t>4</w:t>
      </w:r>
      <w:r w:rsidRPr="009C457D">
        <w:rPr>
          <w:rFonts w:ascii="Bookman Old Style" w:hAnsi="Bookman Old Style"/>
          <w:b/>
          <w:bCs/>
          <w:sz w:val="22"/>
          <w:szCs w:val="22"/>
        </w:rPr>
        <w:t>-201</w:t>
      </w:r>
      <w:r w:rsidR="00ED59CC" w:rsidRPr="009C457D">
        <w:rPr>
          <w:rFonts w:ascii="Bookman Old Style" w:hAnsi="Bookman Old Style"/>
          <w:b/>
          <w:bCs/>
          <w:sz w:val="22"/>
          <w:szCs w:val="22"/>
        </w:rPr>
        <w:t>5</w:t>
      </w:r>
      <w:r w:rsidRPr="009C457D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9C457D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9C457D">
        <w:rPr>
          <w:rFonts w:ascii="Bookman Old Style" w:hAnsi="Bookman Old Style"/>
          <w:b/>
          <w:sz w:val="22"/>
          <w:szCs w:val="22"/>
        </w:rPr>
        <w:t>CHAPTER 504: Broker Dealer and Agent Licensing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STATUTORY BASIS: 32 M.R.S.A. §§ 16401, 16402, 16405, 16406, 16408, 16411, 16412, and 16605</w:t>
      </w:r>
    </w:p>
    <w:p w:rsidR="00963B63" w:rsidRPr="009C457D" w:rsidRDefault="00963B63" w:rsidP="009C457D">
      <w:pPr>
        <w:ind w:right="-360"/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PURPOSE: Revise and update this rule to address policy, law, industry, or other changes.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ANTICIPATED SCHEDULE: Prior to 7/201</w:t>
      </w:r>
      <w:r w:rsidR="000D1E8C" w:rsidRPr="009C457D">
        <w:rPr>
          <w:rFonts w:ascii="Bookman Old Style" w:hAnsi="Bookman Old Style"/>
          <w:sz w:val="22"/>
          <w:szCs w:val="22"/>
        </w:rPr>
        <w:t>5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 xml:space="preserve">AFFECTED PARTIES: Broker Dealers and Agents.  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CONSENSUS-BASED RULE DEVELOPMENT: Not expected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9C457D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9C457D">
        <w:rPr>
          <w:rFonts w:ascii="Bookman Old Style" w:hAnsi="Bookman Old Style"/>
          <w:b/>
          <w:sz w:val="22"/>
          <w:szCs w:val="22"/>
        </w:rPr>
        <w:t>CHAPTER 515: Investment Adviser Licensing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STATUTORY BASIS: 32 M.R.S.A. §§ 16403, 16404, 16405, 16406, 16408, 16411, 16412, and 16605</w:t>
      </w:r>
    </w:p>
    <w:p w:rsidR="00963B63" w:rsidRPr="009C457D" w:rsidRDefault="00963B63" w:rsidP="009C457D">
      <w:pPr>
        <w:ind w:right="-360"/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PURPOSE: Revise and update this rule to address policy, law, industry, or other changes.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ANTICIPATED SCHEDULE: Prior to 7/201</w:t>
      </w:r>
      <w:r w:rsidR="000D1E8C" w:rsidRPr="009C457D">
        <w:rPr>
          <w:rFonts w:ascii="Bookman Old Style" w:hAnsi="Bookman Old Style"/>
          <w:sz w:val="22"/>
          <w:szCs w:val="22"/>
        </w:rPr>
        <w:t>5</w:t>
      </w:r>
    </w:p>
    <w:p w:rsidR="00963B63" w:rsidRPr="009C457D" w:rsidRDefault="00963B63" w:rsidP="009C457D">
      <w:pPr>
        <w:ind w:right="-360"/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AFFECTED PARTIES: Investment advisers and persons representing investment advisers.</w:t>
      </w:r>
    </w:p>
    <w:p w:rsidR="00963B63" w:rsidRPr="009C457D" w:rsidRDefault="00963B63" w:rsidP="00963B63">
      <w:pPr>
        <w:rPr>
          <w:rFonts w:ascii="Bookman Old Style" w:hAnsi="Bookman Old Style"/>
          <w:sz w:val="22"/>
          <w:szCs w:val="22"/>
        </w:rPr>
      </w:pPr>
      <w:r w:rsidRPr="009C457D">
        <w:rPr>
          <w:rFonts w:ascii="Bookman Old Style" w:hAnsi="Bookman Old Style"/>
          <w:sz w:val="22"/>
          <w:szCs w:val="22"/>
        </w:rPr>
        <w:t>CONSENSUS-BASED RULE DEVELOPMENT: Not expected</w:t>
      </w:r>
    </w:p>
    <w:p w:rsidR="00E03EDF" w:rsidRPr="009C457D" w:rsidRDefault="00E03EDF">
      <w:pPr>
        <w:rPr>
          <w:rFonts w:ascii="Bookman Old Style" w:hAnsi="Bookman Old Style"/>
          <w:sz w:val="22"/>
          <w:szCs w:val="22"/>
        </w:rPr>
      </w:pPr>
    </w:p>
    <w:sectPr w:rsidR="00E03EDF" w:rsidRPr="009C457D" w:rsidSect="009C45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7D" w:rsidRDefault="009C457D" w:rsidP="009C457D">
      <w:r>
        <w:separator/>
      </w:r>
    </w:p>
  </w:endnote>
  <w:endnote w:type="continuationSeparator" w:id="0">
    <w:p w:rsidR="009C457D" w:rsidRDefault="009C457D" w:rsidP="009C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7D" w:rsidRDefault="009C45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144">
      <w:rPr>
        <w:noProof/>
      </w:rPr>
      <w:t>1</w:t>
    </w:r>
    <w:r>
      <w:rPr>
        <w:noProof/>
      </w:rPr>
      <w:fldChar w:fldCharType="end"/>
    </w:r>
  </w:p>
  <w:p w:rsidR="009C457D" w:rsidRDefault="009C4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7D" w:rsidRDefault="009C457D" w:rsidP="009C457D">
      <w:r>
        <w:separator/>
      </w:r>
    </w:p>
  </w:footnote>
  <w:footnote w:type="continuationSeparator" w:id="0">
    <w:p w:rsidR="009C457D" w:rsidRDefault="009C457D" w:rsidP="009C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63"/>
    <w:rsid w:val="0001357C"/>
    <w:rsid w:val="00031384"/>
    <w:rsid w:val="0007002E"/>
    <w:rsid w:val="0009402C"/>
    <w:rsid w:val="000D1E8C"/>
    <w:rsid w:val="00115ECC"/>
    <w:rsid w:val="00170662"/>
    <w:rsid w:val="0017730D"/>
    <w:rsid w:val="001822C8"/>
    <w:rsid w:val="00193A5D"/>
    <w:rsid w:val="0022311E"/>
    <w:rsid w:val="0024385A"/>
    <w:rsid w:val="002E76CB"/>
    <w:rsid w:val="002F4EF6"/>
    <w:rsid w:val="003543B6"/>
    <w:rsid w:val="00395F8B"/>
    <w:rsid w:val="003A3303"/>
    <w:rsid w:val="003D2B4C"/>
    <w:rsid w:val="00414AD2"/>
    <w:rsid w:val="00426E12"/>
    <w:rsid w:val="00474015"/>
    <w:rsid w:val="004E38A0"/>
    <w:rsid w:val="005932DD"/>
    <w:rsid w:val="00594DB0"/>
    <w:rsid w:val="005A6424"/>
    <w:rsid w:val="005F569D"/>
    <w:rsid w:val="006253D2"/>
    <w:rsid w:val="00637A29"/>
    <w:rsid w:val="007C4938"/>
    <w:rsid w:val="007C7BC3"/>
    <w:rsid w:val="007D67AA"/>
    <w:rsid w:val="007F7CA6"/>
    <w:rsid w:val="00814853"/>
    <w:rsid w:val="00877BF6"/>
    <w:rsid w:val="00880DAB"/>
    <w:rsid w:val="00885175"/>
    <w:rsid w:val="008F0DAD"/>
    <w:rsid w:val="008F4637"/>
    <w:rsid w:val="009101EA"/>
    <w:rsid w:val="00914F23"/>
    <w:rsid w:val="009276EE"/>
    <w:rsid w:val="00937773"/>
    <w:rsid w:val="0094413D"/>
    <w:rsid w:val="00963B63"/>
    <w:rsid w:val="00965A99"/>
    <w:rsid w:val="009C457D"/>
    <w:rsid w:val="009C485E"/>
    <w:rsid w:val="009D2882"/>
    <w:rsid w:val="00A03C32"/>
    <w:rsid w:val="00A065E1"/>
    <w:rsid w:val="00A304D5"/>
    <w:rsid w:val="00A52A8F"/>
    <w:rsid w:val="00A86E9C"/>
    <w:rsid w:val="00AC4C55"/>
    <w:rsid w:val="00AE297B"/>
    <w:rsid w:val="00B2247B"/>
    <w:rsid w:val="00B36375"/>
    <w:rsid w:val="00B53309"/>
    <w:rsid w:val="00B92C30"/>
    <w:rsid w:val="00BC2088"/>
    <w:rsid w:val="00BD3D73"/>
    <w:rsid w:val="00C47C5C"/>
    <w:rsid w:val="00CD77C1"/>
    <w:rsid w:val="00CE35A2"/>
    <w:rsid w:val="00D12555"/>
    <w:rsid w:val="00D14617"/>
    <w:rsid w:val="00D519B6"/>
    <w:rsid w:val="00D554AE"/>
    <w:rsid w:val="00D97D14"/>
    <w:rsid w:val="00DF6C09"/>
    <w:rsid w:val="00E03EDF"/>
    <w:rsid w:val="00E267FF"/>
    <w:rsid w:val="00ED59CC"/>
    <w:rsid w:val="00F502CB"/>
    <w:rsid w:val="00F71099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4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5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57D"/>
    <w:rPr>
      <w:sz w:val="24"/>
      <w:szCs w:val="24"/>
    </w:rPr>
  </w:style>
  <w:style w:type="character" w:styleId="Hyperlink">
    <w:name w:val="Hyperlink"/>
    <w:basedOn w:val="DefaultParagraphFont"/>
    <w:rsid w:val="00FA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ith.M.Shaw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som_build</dc:creator>
  <cp:keywords/>
  <dc:description/>
  <cp:lastModifiedBy>Don Wismer</cp:lastModifiedBy>
  <cp:revision>4</cp:revision>
  <cp:lastPrinted>2014-08-11T17:20:00Z</cp:lastPrinted>
  <dcterms:created xsi:type="dcterms:W3CDTF">2014-09-15T17:43:00Z</dcterms:created>
  <dcterms:modified xsi:type="dcterms:W3CDTF">2014-11-06T17:46:00Z</dcterms:modified>
</cp:coreProperties>
</file>