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AA" w:rsidRPr="00A560CA" w:rsidRDefault="00D74EAA" w:rsidP="00A560CA">
      <w:pPr>
        <w:tabs>
          <w:tab w:val="left" w:pos="720"/>
          <w:tab w:val="left" w:pos="1440"/>
          <w:tab w:val="left" w:pos="2160"/>
          <w:tab w:val="left" w:pos="2880"/>
          <w:tab w:val="left" w:pos="3600"/>
          <w:tab w:val="left" w:pos="4320"/>
        </w:tabs>
        <w:spacing w:line="240" w:lineRule="auto"/>
        <w:ind w:left="0"/>
        <w:rPr>
          <w:b/>
          <w:sz w:val="22"/>
          <w:szCs w:val="22"/>
        </w:rPr>
      </w:pPr>
      <w:bookmarkStart w:id="0" w:name="_GoBack"/>
      <w:bookmarkEnd w:id="0"/>
      <w:r w:rsidRPr="00A560CA">
        <w:rPr>
          <w:b/>
          <w:sz w:val="22"/>
          <w:szCs w:val="22"/>
        </w:rPr>
        <w:t>02</w:t>
      </w:r>
      <w:r w:rsidRPr="00A560CA">
        <w:rPr>
          <w:b/>
          <w:sz w:val="22"/>
          <w:szCs w:val="22"/>
        </w:rPr>
        <w:tab/>
      </w:r>
      <w:r w:rsidRPr="00A560CA">
        <w:rPr>
          <w:b/>
          <w:sz w:val="22"/>
          <w:szCs w:val="22"/>
        </w:rPr>
        <w:tab/>
        <w:t>DEPARTMENT OF PROFESSIONAL AND FINANCIAL REGULATION</w:t>
      </w:r>
    </w:p>
    <w:p w:rsidR="00D74EAA" w:rsidRPr="00A560CA" w:rsidRDefault="00D74EAA" w:rsidP="00A560CA">
      <w:pPr>
        <w:tabs>
          <w:tab w:val="left" w:pos="720"/>
          <w:tab w:val="left" w:pos="1440"/>
          <w:tab w:val="left" w:pos="2160"/>
          <w:tab w:val="left" w:pos="2880"/>
          <w:tab w:val="left" w:pos="3600"/>
          <w:tab w:val="left" w:pos="4320"/>
        </w:tabs>
        <w:spacing w:line="240" w:lineRule="auto"/>
        <w:ind w:left="0"/>
        <w:rPr>
          <w:b/>
          <w:sz w:val="22"/>
          <w:szCs w:val="22"/>
        </w:rPr>
      </w:pPr>
    </w:p>
    <w:p w:rsidR="00D74EAA" w:rsidRPr="00A560CA" w:rsidRDefault="00D74EAA" w:rsidP="00A560CA">
      <w:pPr>
        <w:tabs>
          <w:tab w:val="left" w:pos="720"/>
          <w:tab w:val="left" w:pos="1440"/>
          <w:tab w:val="left" w:pos="2160"/>
          <w:tab w:val="left" w:pos="2880"/>
          <w:tab w:val="left" w:pos="3600"/>
          <w:tab w:val="left" w:pos="4320"/>
        </w:tabs>
        <w:spacing w:line="240" w:lineRule="auto"/>
        <w:ind w:left="0"/>
        <w:rPr>
          <w:b/>
          <w:sz w:val="22"/>
          <w:szCs w:val="22"/>
        </w:rPr>
      </w:pPr>
      <w:r w:rsidRPr="00A560CA">
        <w:rPr>
          <w:b/>
          <w:sz w:val="22"/>
          <w:szCs w:val="22"/>
        </w:rPr>
        <w:t>373</w:t>
      </w:r>
      <w:r w:rsidRPr="00A560CA">
        <w:rPr>
          <w:b/>
          <w:sz w:val="22"/>
          <w:szCs w:val="22"/>
        </w:rPr>
        <w:tab/>
      </w:r>
      <w:r w:rsidRPr="00A560CA">
        <w:rPr>
          <w:b/>
          <w:sz w:val="22"/>
          <w:szCs w:val="22"/>
        </w:rPr>
        <w:tab/>
        <w:t>BOARD OF LICENSURE IN MEDICINE</w:t>
      </w:r>
    </w:p>
    <w:p w:rsidR="003D1859" w:rsidRPr="00A560CA" w:rsidRDefault="00A560CA" w:rsidP="00A560CA">
      <w:pPr>
        <w:tabs>
          <w:tab w:val="left" w:pos="720"/>
          <w:tab w:val="left" w:pos="1440"/>
          <w:tab w:val="left" w:pos="2160"/>
          <w:tab w:val="left" w:pos="2880"/>
          <w:tab w:val="left" w:pos="3600"/>
          <w:tab w:val="left" w:pos="4320"/>
        </w:tabs>
        <w:spacing w:line="240" w:lineRule="auto"/>
        <w:ind w:left="0"/>
        <w:rPr>
          <w:i/>
          <w:sz w:val="22"/>
          <w:szCs w:val="22"/>
        </w:rPr>
      </w:pPr>
      <w:r>
        <w:rPr>
          <w:b/>
          <w:sz w:val="22"/>
          <w:szCs w:val="22"/>
        </w:rPr>
        <w:tab/>
      </w:r>
      <w:r>
        <w:rPr>
          <w:b/>
          <w:sz w:val="22"/>
          <w:szCs w:val="22"/>
        </w:rPr>
        <w:tab/>
      </w:r>
      <w:r>
        <w:rPr>
          <w:i/>
          <w:sz w:val="22"/>
          <w:szCs w:val="22"/>
        </w:rPr>
        <w:t>a joint rule with</w:t>
      </w:r>
    </w:p>
    <w:p w:rsidR="003D1859" w:rsidRPr="00A560CA" w:rsidRDefault="003D1859" w:rsidP="00A560CA">
      <w:pPr>
        <w:tabs>
          <w:tab w:val="left" w:pos="720"/>
          <w:tab w:val="left" w:pos="1440"/>
          <w:tab w:val="left" w:pos="2160"/>
          <w:tab w:val="left" w:pos="2880"/>
          <w:tab w:val="left" w:pos="3600"/>
          <w:tab w:val="left" w:pos="4320"/>
        </w:tabs>
        <w:spacing w:line="240" w:lineRule="auto"/>
        <w:ind w:left="0"/>
        <w:rPr>
          <w:b/>
          <w:sz w:val="22"/>
          <w:szCs w:val="22"/>
        </w:rPr>
      </w:pPr>
      <w:r w:rsidRPr="00A560CA">
        <w:rPr>
          <w:b/>
          <w:sz w:val="22"/>
          <w:szCs w:val="22"/>
        </w:rPr>
        <w:t>383</w:t>
      </w:r>
      <w:r w:rsidRPr="00A560CA">
        <w:rPr>
          <w:b/>
          <w:sz w:val="22"/>
          <w:szCs w:val="22"/>
        </w:rPr>
        <w:tab/>
      </w:r>
      <w:r w:rsidRPr="00A560CA">
        <w:rPr>
          <w:b/>
          <w:sz w:val="22"/>
          <w:szCs w:val="22"/>
        </w:rPr>
        <w:tab/>
        <w:t>BOARD OF OSTEOPATHIC LICENSURE</w:t>
      </w:r>
    </w:p>
    <w:p w:rsidR="00D74EAA" w:rsidRPr="00A560CA" w:rsidRDefault="00D74EAA" w:rsidP="00A560CA">
      <w:pPr>
        <w:tabs>
          <w:tab w:val="left" w:pos="720"/>
          <w:tab w:val="left" w:pos="1440"/>
          <w:tab w:val="left" w:pos="2160"/>
          <w:tab w:val="left" w:pos="2880"/>
          <w:tab w:val="left" w:pos="3600"/>
          <w:tab w:val="left" w:pos="4320"/>
        </w:tabs>
        <w:spacing w:line="240" w:lineRule="auto"/>
        <w:ind w:left="0"/>
        <w:rPr>
          <w:b/>
          <w:sz w:val="22"/>
          <w:szCs w:val="22"/>
        </w:rPr>
      </w:pPr>
    </w:p>
    <w:p w:rsidR="00D74EAA" w:rsidRPr="00A560CA" w:rsidRDefault="00D74EAA" w:rsidP="00A560CA">
      <w:pPr>
        <w:tabs>
          <w:tab w:val="left" w:pos="720"/>
          <w:tab w:val="left" w:pos="1440"/>
          <w:tab w:val="left" w:pos="2160"/>
          <w:tab w:val="left" w:pos="2880"/>
          <w:tab w:val="left" w:pos="3600"/>
          <w:tab w:val="left" w:pos="4320"/>
        </w:tabs>
        <w:spacing w:line="240" w:lineRule="auto"/>
        <w:ind w:left="0"/>
        <w:rPr>
          <w:b/>
          <w:sz w:val="22"/>
          <w:szCs w:val="22"/>
        </w:rPr>
      </w:pPr>
      <w:r w:rsidRPr="00A560CA">
        <w:rPr>
          <w:b/>
          <w:sz w:val="22"/>
          <w:szCs w:val="22"/>
        </w:rPr>
        <w:t xml:space="preserve">Chapter </w:t>
      </w:r>
      <w:r w:rsidR="0045212F" w:rsidRPr="00A560CA">
        <w:rPr>
          <w:b/>
          <w:sz w:val="22"/>
          <w:szCs w:val="22"/>
        </w:rPr>
        <w:t>6</w:t>
      </w:r>
      <w:r w:rsidR="004A3208">
        <w:rPr>
          <w:b/>
          <w:sz w:val="22"/>
          <w:szCs w:val="22"/>
        </w:rPr>
        <w:t>:</w:t>
      </w:r>
      <w:r w:rsidRPr="00A560CA">
        <w:rPr>
          <w:b/>
          <w:sz w:val="22"/>
          <w:szCs w:val="22"/>
        </w:rPr>
        <w:tab/>
      </w:r>
      <w:r w:rsidR="0050447B" w:rsidRPr="00A560CA">
        <w:rPr>
          <w:b/>
          <w:sz w:val="22"/>
          <w:szCs w:val="22"/>
        </w:rPr>
        <w:t>TELEM</w:t>
      </w:r>
      <w:r w:rsidR="003B2382" w:rsidRPr="00A560CA">
        <w:rPr>
          <w:b/>
          <w:sz w:val="22"/>
          <w:szCs w:val="22"/>
        </w:rPr>
        <w:t>E</w:t>
      </w:r>
      <w:r w:rsidR="0050447B" w:rsidRPr="00A560CA">
        <w:rPr>
          <w:b/>
          <w:sz w:val="22"/>
          <w:szCs w:val="22"/>
        </w:rPr>
        <w:t>DICINE STANDARDS OF PRACTICE</w:t>
      </w:r>
    </w:p>
    <w:p w:rsidR="00D74EAA" w:rsidRPr="00A560CA" w:rsidRDefault="00D74EAA" w:rsidP="00A560CA">
      <w:pPr>
        <w:pBdr>
          <w:bottom w:val="single" w:sz="4" w:space="1" w:color="auto"/>
        </w:pBdr>
        <w:tabs>
          <w:tab w:val="left" w:pos="720"/>
          <w:tab w:val="left" w:pos="1440"/>
          <w:tab w:val="left" w:pos="2160"/>
          <w:tab w:val="left" w:pos="2880"/>
          <w:tab w:val="left" w:pos="3600"/>
          <w:tab w:val="left" w:pos="4320"/>
        </w:tabs>
        <w:spacing w:line="240" w:lineRule="auto"/>
        <w:ind w:left="0"/>
        <w:rPr>
          <w:sz w:val="22"/>
          <w:szCs w:val="22"/>
        </w:rPr>
      </w:pPr>
    </w:p>
    <w:p w:rsidR="00B1512F" w:rsidRPr="00A560CA" w:rsidRDefault="00B1512F" w:rsidP="00A560CA">
      <w:pPr>
        <w:tabs>
          <w:tab w:val="left" w:pos="720"/>
          <w:tab w:val="left" w:pos="1440"/>
          <w:tab w:val="left" w:pos="2160"/>
          <w:tab w:val="left" w:pos="2880"/>
          <w:tab w:val="left" w:pos="3600"/>
          <w:tab w:val="left" w:pos="4320"/>
        </w:tabs>
        <w:spacing w:line="240" w:lineRule="auto"/>
        <w:ind w:left="0"/>
        <w:rPr>
          <w:sz w:val="22"/>
          <w:szCs w:val="22"/>
        </w:rPr>
      </w:pPr>
    </w:p>
    <w:p w:rsidR="00D74EAA" w:rsidRDefault="00D74EAA" w:rsidP="00A560CA">
      <w:pPr>
        <w:tabs>
          <w:tab w:val="left" w:pos="720"/>
          <w:tab w:val="left" w:pos="1440"/>
          <w:tab w:val="left" w:pos="2160"/>
          <w:tab w:val="left" w:pos="2880"/>
          <w:tab w:val="left" w:pos="3600"/>
          <w:tab w:val="left" w:pos="4320"/>
        </w:tabs>
        <w:spacing w:line="240" w:lineRule="auto"/>
        <w:ind w:left="0"/>
        <w:rPr>
          <w:sz w:val="22"/>
          <w:szCs w:val="22"/>
        </w:rPr>
      </w:pPr>
      <w:r w:rsidRPr="00A560CA">
        <w:rPr>
          <w:b/>
          <w:sz w:val="22"/>
          <w:szCs w:val="22"/>
        </w:rPr>
        <w:t>SUMMARY</w:t>
      </w:r>
      <w:r w:rsidRPr="00A560CA">
        <w:rPr>
          <w:sz w:val="22"/>
          <w:szCs w:val="22"/>
        </w:rPr>
        <w:t xml:space="preserve">: Chapter </w:t>
      </w:r>
      <w:r w:rsidR="00340CE7" w:rsidRPr="00A560CA">
        <w:rPr>
          <w:sz w:val="22"/>
          <w:szCs w:val="22"/>
        </w:rPr>
        <w:t>6</w:t>
      </w:r>
      <w:r w:rsidR="0050447B" w:rsidRPr="00A560CA">
        <w:rPr>
          <w:sz w:val="22"/>
          <w:szCs w:val="22"/>
        </w:rPr>
        <w:t xml:space="preserve"> establishes standards for the practice of medicine using telemedicine</w:t>
      </w:r>
      <w:r w:rsidR="00CB2891" w:rsidRPr="00A560CA">
        <w:rPr>
          <w:sz w:val="22"/>
          <w:szCs w:val="22"/>
        </w:rPr>
        <w:t xml:space="preserve"> </w:t>
      </w:r>
      <w:r w:rsidR="00E47098" w:rsidRPr="00A560CA">
        <w:rPr>
          <w:sz w:val="22"/>
          <w:szCs w:val="22"/>
        </w:rPr>
        <w:t>in</w:t>
      </w:r>
      <w:r w:rsidR="00232515" w:rsidRPr="00A560CA">
        <w:rPr>
          <w:sz w:val="22"/>
          <w:szCs w:val="22"/>
        </w:rPr>
        <w:t xml:space="preserve"> providing</w:t>
      </w:r>
      <w:r w:rsidR="00CB2891" w:rsidRPr="00A560CA">
        <w:rPr>
          <w:sz w:val="22"/>
          <w:szCs w:val="22"/>
        </w:rPr>
        <w:t xml:space="preserve"> health care</w:t>
      </w:r>
      <w:r w:rsidR="00A560CA">
        <w:rPr>
          <w:sz w:val="22"/>
          <w:szCs w:val="22"/>
        </w:rPr>
        <w:t>.</w:t>
      </w:r>
    </w:p>
    <w:p w:rsidR="00A560CA" w:rsidRDefault="00A560CA" w:rsidP="00A560CA">
      <w:pPr>
        <w:pBdr>
          <w:bottom w:val="single" w:sz="4" w:space="1" w:color="auto"/>
        </w:pBdr>
        <w:tabs>
          <w:tab w:val="left" w:pos="720"/>
          <w:tab w:val="left" w:pos="1440"/>
          <w:tab w:val="left" w:pos="2160"/>
          <w:tab w:val="left" w:pos="2880"/>
          <w:tab w:val="left" w:pos="3600"/>
          <w:tab w:val="left" w:pos="4320"/>
        </w:tabs>
        <w:spacing w:line="240" w:lineRule="auto"/>
        <w:ind w:left="0"/>
        <w:rPr>
          <w:sz w:val="22"/>
          <w:szCs w:val="22"/>
        </w:rPr>
      </w:pPr>
    </w:p>
    <w:p w:rsidR="00A560CA" w:rsidRDefault="00A560CA" w:rsidP="00A560CA">
      <w:pPr>
        <w:tabs>
          <w:tab w:val="left" w:pos="720"/>
          <w:tab w:val="left" w:pos="1440"/>
          <w:tab w:val="left" w:pos="2160"/>
          <w:tab w:val="left" w:pos="2880"/>
          <w:tab w:val="left" w:pos="3600"/>
          <w:tab w:val="left" w:pos="4320"/>
        </w:tabs>
        <w:spacing w:line="240" w:lineRule="auto"/>
        <w:ind w:left="0"/>
        <w:rPr>
          <w:sz w:val="22"/>
          <w:szCs w:val="22"/>
        </w:rPr>
      </w:pPr>
    </w:p>
    <w:p w:rsidR="00A560CA" w:rsidRPr="00A560CA" w:rsidRDefault="00A560CA" w:rsidP="00A560CA">
      <w:pPr>
        <w:tabs>
          <w:tab w:val="left" w:pos="720"/>
          <w:tab w:val="left" w:pos="1440"/>
          <w:tab w:val="left" w:pos="2160"/>
          <w:tab w:val="left" w:pos="2880"/>
          <w:tab w:val="left" w:pos="3600"/>
          <w:tab w:val="left" w:pos="4320"/>
        </w:tabs>
        <w:spacing w:line="240" w:lineRule="auto"/>
        <w:ind w:left="0"/>
        <w:rPr>
          <w:sz w:val="22"/>
          <w:szCs w:val="22"/>
        </w:rPr>
      </w:pPr>
    </w:p>
    <w:p w:rsidR="00D74EAA" w:rsidRPr="00A560CA" w:rsidRDefault="005B2E5A" w:rsidP="00A560CA">
      <w:pPr>
        <w:tabs>
          <w:tab w:val="left" w:pos="720"/>
          <w:tab w:val="left" w:pos="1440"/>
          <w:tab w:val="left" w:pos="2160"/>
          <w:tab w:val="left" w:pos="2880"/>
          <w:tab w:val="left" w:pos="3600"/>
          <w:tab w:val="left" w:pos="4320"/>
        </w:tabs>
        <w:spacing w:line="240" w:lineRule="auto"/>
        <w:ind w:left="0"/>
        <w:rPr>
          <w:b/>
          <w:sz w:val="22"/>
          <w:szCs w:val="22"/>
        </w:rPr>
      </w:pPr>
      <w:r w:rsidRPr="00A560CA">
        <w:rPr>
          <w:b/>
          <w:sz w:val="22"/>
          <w:szCs w:val="22"/>
        </w:rPr>
        <w:t xml:space="preserve">SECTION </w:t>
      </w:r>
      <w:r w:rsidR="00D74EAA" w:rsidRPr="00A560CA">
        <w:rPr>
          <w:b/>
          <w:sz w:val="22"/>
          <w:szCs w:val="22"/>
        </w:rPr>
        <w:t>1</w:t>
      </w:r>
      <w:r w:rsidR="008E45AB" w:rsidRPr="00A560CA">
        <w:rPr>
          <w:b/>
          <w:sz w:val="22"/>
          <w:szCs w:val="22"/>
        </w:rPr>
        <w:t>.</w:t>
      </w:r>
      <w:r w:rsidR="0050447B" w:rsidRPr="00A560CA">
        <w:rPr>
          <w:b/>
          <w:sz w:val="22"/>
          <w:szCs w:val="22"/>
        </w:rPr>
        <w:tab/>
        <w:t>STATEMENT REGARDING TELEMEDICINE</w:t>
      </w:r>
    </w:p>
    <w:p w:rsidR="00D74EAA" w:rsidRPr="00A560CA" w:rsidRDefault="00D74EAA" w:rsidP="00A560CA">
      <w:pPr>
        <w:tabs>
          <w:tab w:val="left" w:pos="720"/>
          <w:tab w:val="left" w:pos="1440"/>
          <w:tab w:val="left" w:pos="2160"/>
          <w:tab w:val="left" w:pos="2880"/>
          <w:tab w:val="left" w:pos="3600"/>
          <w:tab w:val="left" w:pos="4320"/>
        </w:tabs>
        <w:spacing w:line="240" w:lineRule="auto"/>
        <w:ind w:left="0"/>
        <w:rPr>
          <w:sz w:val="22"/>
          <w:szCs w:val="22"/>
        </w:rPr>
      </w:pPr>
    </w:p>
    <w:p w:rsidR="002E3509" w:rsidRPr="00A560CA" w:rsidRDefault="0050447B" w:rsidP="00A560CA">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1.</w:t>
      </w:r>
      <w:r w:rsidRPr="00A560CA">
        <w:rPr>
          <w:sz w:val="22"/>
          <w:szCs w:val="22"/>
        </w:rPr>
        <w:tab/>
        <w:t xml:space="preserve">The Board recognizes that technological advances have made it possible for licensees in one location to provide </w:t>
      </w:r>
      <w:r w:rsidR="00CB2891" w:rsidRPr="00A560CA">
        <w:rPr>
          <w:sz w:val="22"/>
          <w:szCs w:val="22"/>
        </w:rPr>
        <w:t>health</w:t>
      </w:r>
      <w:r w:rsidRPr="00A560CA">
        <w:rPr>
          <w:sz w:val="22"/>
          <w:szCs w:val="22"/>
        </w:rPr>
        <w:t xml:space="preserve"> care to patients in another location with or without an intervening health care provider.</w:t>
      </w:r>
      <w:r w:rsidR="00A560CA">
        <w:rPr>
          <w:sz w:val="22"/>
          <w:szCs w:val="22"/>
        </w:rPr>
        <w:t xml:space="preserve"> </w:t>
      </w:r>
    </w:p>
    <w:p w:rsidR="002E3509" w:rsidRPr="00A560CA" w:rsidRDefault="002E3509" w:rsidP="00A560CA">
      <w:pPr>
        <w:tabs>
          <w:tab w:val="left" w:pos="720"/>
          <w:tab w:val="left" w:pos="1440"/>
          <w:tab w:val="left" w:pos="2160"/>
          <w:tab w:val="left" w:pos="2880"/>
          <w:tab w:val="left" w:pos="3600"/>
          <w:tab w:val="left" w:pos="4320"/>
        </w:tabs>
        <w:spacing w:line="240" w:lineRule="auto"/>
        <w:ind w:left="0"/>
        <w:rPr>
          <w:sz w:val="22"/>
          <w:szCs w:val="22"/>
        </w:rPr>
      </w:pPr>
    </w:p>
    <w:p w:rsidR="00D74EAA" w:rsidRPr="00A560CA" w:rsidRDefault="0050447B" w:rsidP="00A560CA">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2</w:t>
      </w:r>
      <w:r w:rsidRPr="00A560CA">
        <w:rPr>
          <w:sz w:val="22"/>
          <w:szCs w:val="22"/>
        </w:rPr>
        <w:tab/>
        <w:t>Telemedicine is a useful tool that, if applied appropriately, can provide important benefits to patients, including increased access to health care, expanded utilization of specialty expertise, rapid availability of patient records, and potential cost savings.</w:t>
      </w:r>
    </w:p>
    <w:p w:rsidR="00C61B7B" w:rsidRPr="00A560CA" w:rsidRDefault="00C61B7B" w:rsidP="00A560CA">
      <w:pPr>
        <w:tabs>
          <w:tab w:val="left" w:pos="720"/>
          <w:tab w:val="left" w:pos="1440"/>
          <w:tab w:val="left" w:pos="2160"/>
          <w:tab w:val="left" w:pos="2880"/>
          <w:tab w:val="left" w:pos="3600"/>
          <w:tab w:val="left" w:pos="4320"/>
        </w:tabs>
        <w:spacing w:line="240" w:lineRule="auto"/>
        <w:ind w:left="0"/>
        <w:rPr>
          <w:sz w:val="22"/>
          <w:szCs w:val="22"/>
        </w:rPr>
      </w:pPr>
    </w:p>
    <w:p w:rsidR="00C61B7B" w:rsidRPr="00A560CA" w:rsidRDefault="0050447B" w:rsidP="00A560CA">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3.</w:t>
      </w:r>
      <w:r w:rsidRPr="00A560CA">
        <w:rPr>
          <w:sz w:val="22"/>
          <w:szCs w:val="22"/>
        </w:rPr>
        <w:tab/>
        <w:t xml:space="preserve">The Board advises that licensees using telemedicine </w:t>
      </w:r>
      <w:r w:rsidR="00E47098" w:rsidRPr="00A560CA">
        <w:rPr>
          <w:sz w:val="22"/>
          <w:szCs w:val="22"/>
        </w:rPr>
        <w:t>in</w:t>
      </w:r>
      <w:r w:rsidR="00232515" w:rsidRPr="00A560CA">
        <w:rPr>
          <w:sz w:val="22"/>
          <w:szCs w:val="22"/>
        </w:rPr>
        <w:t xml:space="preserve"> providing</w:t>
      </w:r>
      <w:r w:rsidR="00CB2891" w:rsidRPr="00A560CA">
        <w:rPr>
          <w:sz w:val="22"/>
          <w:szCs w:val="22"/>
        </w:rPr>
        <w:t xml:space="preserve"> health care </w:t>
      </w:r>
      <w:r w:rsidRPr="00A560CA">
        <w:rPr>
          <w:sz w:val="22"/>
          <w:szCs w:val="22"/>
        </w:rPr>
        <w:t xml:space="preserve">will be held to the same standards of care and professional ethics as licensees </w:t>
      </w:r>
      <w:r w:rsidR="00CB2891" w:rsidRPr="00A560CA">
        <w:rPr>
          <w:sz w:val="22"/>
          <w:szCs w:val="22"/>
        </w:rPr>
        <w:t>providing</w:t>
      </w:r>
      <w:r w:rsidRPr="00A560CA">
        <w:rPr>
          <w:sz w:val="22"/>
          <w:szCs w:val="22"/>
        </w:rPr>
        <w:t xml:space="preserve"> traditional in-person </w:t>
      </w:r>
      <w:r w:rsidR="00CB2891" w:rsidRPr="00A560CA">
        <w:rPr>
          <w:sz w:val="22"/>
          <w:szCs w:val="22"/>
        </w:rPr>
        <w:t>health</w:t>
      </w:r>
      <w:r w:rsidRPr="00A560CA">
        <w:rPr>
          <w:sz w:val="22"/>
          <w:szCs w:val="22"/>
        </w:rPr>
        <w:t xml:space="preserve"> care.</w:t>
      </w:r>
    </w:p>
    <w:p w:rsidR="00C61B7B" w:rsidRPr="00A560CA" w:rsidRDefault="00C61B7B" w:rsidP="00A560CA">
      <w:pPr>
        <w:tabs>
          <w:tab w:val="left" w:pos="720"/>
          <w:tab w:val="left" w:pos="1440"/>
          <w:tab w:val="left" w:pos="2160"/>
          <w:tab w:val="left" w:pos="2880"/>
          <w:tab w:val="left" w:pos="3600"/>
          <w:tab w:val="left" w:pos="4320"/>
        </w:tabs>
        <w:spacing w:line="240" w:lineRule="auto"/>
        <w:ind w:left="0"/>
        <w:rPr>
          <w:sz w:val="22"/>
          <w:szCs w:val="22"/>
        </w:rPr>
      </w:pPr>
    </w:p>
    <w:p w:rsidR="008C42EC" w:rsidRDefault="0050447B" w:rsidP="00A560CA">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4.</w:t>
      </w:r>
      <w:r w:rsidRPr="00A560CA">
        <w:rPr>
          <w:sz w:val="22"/>
          <w:szCs w:val="22"/>
        </w:rPr>
        <w:tab/>
        <w:t xml:space="preserve">Failure to conform to the appropriate standards of care or professional ethics while using telemedicine </w:t>
      </w:r>
      <w:r w:rsidR="00E47098" w:rsidRPr="00A560CA">
        <w:rPr>
          <w:sz w:val="22"/>
          <w:szCs w:val="22"/>
        </w:rPr>
        <w:t>i</w:t>
      </w:r>
      <w:r w:rsidR="00232515" w:rsidRPr="00A560CA">
        <w:rPr>
          <w:sz w:val="22"/>
          <w:szCs w:val="22"/>
        </w:rPr>
        <w:t xml:space="preserve">n providing health care </w:t>
      </w:r>
      <w:r w:rsidRPr="00A560CA">
        <w:rPr>
          <w:sz w:val="22"/>
          <w:szCs w:val="22"/>
        </w:rPr>
        <w:t>may subject the licensee to potential discipline by the Board.</w:t>
      </w:r>
    </w:p>
    <w:p w:rsidR="00A560CA" w:rsidRPr="00A560CA" w:rsidRDefault="00A560CA" w:rsidP="00A560CA">
      <w:pPr>
        <w:tabs>
          <w:tab w:val="left" w:pos="720"/>
          <w:tab w:val="left" w:pos="1440"/>
          <w:tab w:val="left" w:pos="2160"/>
          <w:tab w:val="left" w:pos="2880"/>
          <w:tab w:val="left" w:pos="3600"/>
          <w:tab w:val="left" w:pos="4320"/>
        </w:tabs>
        <w:spacing w:line="240" w:lineRule="auto"/>
        <w:ind w:left="1440" w:hanging="720"/>
        <w:rPr>
          <w:sz w:val="22"/>
          <w:szCs w:val="22"/>
        </w:rPr>
      </w:pPr>
    </w:p>
    <w:p w:rsidR="00D74EAA" w:rsidRPr="00A560CA" w:rsidRDefault="00D74EAA" w:rsidP="00A560CA">
      <w:pPr>
        <w:tabs>
          <w:tab w:val="left" w:pos="720"/>
          <w:tab w:val="left" w:pos="1440"/>
          <w:tab w:val="left" w:pos="2160"/>
          <w:tab w:val="left" w:pos="2880"/>
          <w:tab w:val="left" w:pos="3600"/>
          <w:tab w:val="left" w:pos="4320"/>
        </w:tabs>
        <w:spacing w:line="240" w:lineRule="auto"/>
        <w:ind w:left="0"/>
        <w:rPr>
          <w:sz w:val="22"/>
          <w:szCs w:val="22"/>
        </w:rPr>
      </w:pPr>
    </w:p>
    <w:p w:rsidR="00D74EAA" w:rsidRPr="00A560CA" w:rsidRDefault="00E06EA3" w:rsidP="00A560CA">
      <w:pPr>
        <w:tabs>
          <w:tab w:val="left" w:pos="720"/>
          <w:tab w:val="left" w:pos="1440"/>
          <w:tab w:val="left" w:pos="2160"/>
          <w:tab w:val="left" w:pos="2880"/>
          <w:tab w:val="left" w:pos="3600"/>
          <w:tab w:val="left" w:pos="4320"/>
        </w:tabs>
        <w:spacing w:line="240" w:lineRule="auto"/>
        <w:ind w:left="0"/>
        <w:rPr>
          <w:b/>
          <w:sz w:val="22"/>
          <w:szCs w:val="22"/>
        </w:rPr>
      </w:pPr>
      <w:r w:rsidRPr="00A560CA">
        <w:rPr>
          <w:b/>
          <w:sz w:val="22"/>
          <w:szCs w:val="22"/>
        </w:rPr>
        <w:t xml:space="preserve">SECTION </w:t>
      </w:r>
      <w:r w:rsidR="00D74EAA" w:rsidRPr="00A560CA">
        <w:rPr>
          <w:b/>
          <w:sz w:val="22"/>
          <w:szCs w:val="22"/>
        </w:rPr>
        <w:t>2</w:t>
      </w:r>
      <w:r w:rsidR="00EA5F41" w:rsidRPr="00A560CA">
        <w:rPr>
          <w:b/>
          <w:sz w:val="22"/>
          <w:szCs w:val="22"/>
        </w:rPr>
        <w:t>.</w:t>
      </w:r>
      <w:r w:rsidR="00D74EAA" w:rsidRPr="00A560CA">
        <w:rPr>
          <w:b/>
          <w:sz w:val="22"/>
          <w:szCs w:val="22"/>
        </w:rPr>
        <w:tab/>
      </w:r>
      <w:r w:rsidR="0050447B" w:rsidRPr="00A560CA">
        <w:rPr>
          <w:b/>
          <w:sz w:val="22"/>
          <w:szCs w:val="22"/>
        </w:rPr>
        <w:t>DEFINITIONS</w:t>
      </w:r>
    </w:p>
    <w:p w:rsidR="00D74EAA" w:rsidRPr="00A560CA" w:rsidRDefault="00D74EAA" w:rsidP="00A560CA">
      <w:pPr>
        <w:tabs>
          <w:tab w:val="left" w:pos="720"/>
          <w:tab w:val="left" w:pos="1440"/>
          <w:tab w:val="left" w:pos="2160"/>
          <w:tab w:val="left" w:pos="2880"/>
          <w:tab w:val="left" w:pos="3600"/>
          <w:tab w:val="left" w:pos="4320"/>
        </w:tabs>
        <w:spacing w:line="240" w:lineRule="auto"/>
        <w:ind w:left="0"/>
        <w:rPr>
          <w:b/>
          <w:sz w:val="22"/>
          <w:szCs w:val="22"/>
        </w:rPr>
      </w:pPr>
    </w:p>
    <w:p w:rsidR="00D74EAA" w:rsidRPr="00A560CA" w:rsidRDefault="001A35DA" w:rsidP="00A560CA">
      <w:pPr>
        <w:tabs>
          <w:tab w:val="left" w:pos="720"/>
          <w:tab w:val="left" w:pos="1440"/>
          <w:tab w:val="left" w:pos="2160"/>
          <w:tab w:val="left" w:pos="2880"/>
          <w:tab w:val="left" w:pos="3600"/>
          <w:tab w:val="left" w:pos="4320"/>
        </w:tabs>
        <w:spacing w:line="240" w:lineRule="auto"/>
        <w:ind w:left="1440" w:right="-180" w:hanging="720"/>
        <w:rPr>
          <w:sz w:val="22"/>
          <w:szCs w:val="22"/>
        </w:rPr>
      </w:pPr>
      <w:r w:rsidRPr="00A560CA">
        <w:rPr>
          <w:sz w:val="22"/>
          <w:szCs w:val="22"/>
        </w:rPr>
        <w:t>1.</w:t>
      </w:r>
      <w:r w:rsidRPr="00A560CA">
        <w:rPr>
          <w:sz w:val="22"/>
          <w:szCs w:val="22"/>
        </w:rPr>
        <w:tab/>
      </w:r>
      <w:r w:rsidR="00AA53AC" w:rsidRPr="00A560CA">
        <w:rPr>
          <w:sz w:val="22"/>
          <w:szCs w:val="22"/>
        </w:rPr>
        <w:t>“Asynchronous store</w:t>
      </w:r>
      <w:r w:rsidR="00A6390F" w:rsidRPr="00A560CA">
        <w:rPr>
          <w:sz w:val="22"/>
          <w:szCs w:val="22"/>
        </w:rPr>
        <w:t>-</w:t>
      </w:r>
      <w:r w:rsidR="00AA53AC" w:rsidRPr="00A560CA">
        <w:rPr>
          <w:sz w:val="22"/>
          <w:szCs w:val="22"/>
        </w:rPr>
        <w:t>and</w:t>
      </w:r>
      <w:r w:rsidR="00A6390F" w:rsidRPr="00A560CA">
        <w:rPr>
          <w:sz w:val="22"/>
          <w:szCs w:val="22"/>
        </w:rPr>
        <w:t>-</w:t>
      </w:r>
      <w:r w:rsidR="00AA53AC" w:rsidRPr="00A560CA">
        <w:rPr>
          <w:sz w:val="22"/>
          <w:szCs w:val="22"/>
        </w:rPr>
        <w:t>forward transmission” means the collection of a patient’s relevant health</w:t>
      </w:r>
      <w:r w:rsidR="00866633" w:rsidRPr="00A560CA">
        <w:rPr>
          <w:sz w:val="22"/>
          <w:szCs w:val="22"/>
        </w:rPr>
        <w:t xml:space="preserve"> </w:t>
      </w:r>
      <w:r w:rsidR="00AA53AC" w:rsidRPr="00A560CA">
        <w:rPr>
          <w:sz w:val="22"/>
          <w:szCs w:val="22"/>
        </w:rPr>
        <w:t xml:space="preserve">information and the subsequent transmission of the </w:t>
      </w:r>
      <w:r w:rsidR="00884A4B" w:rsidRPr="00A560CA">
        <w:rPr>
          <w:sz w:val="22"/>
          <w:szCs w:val="22"/>
        </w:rPr>
        <w:t>information</w:t>
      </w:r>
      <w:r w:rsidR="00AA53AC" w:rsidRPr="00A560CA">
        <w:rPr>
          <w:sz w:val="22"/>
          <w:szCs w:val="22"/>
        </w:rPr>
        <w:t xml:space="preserve"> from an originating site to a health care provider at a distant site without the presence of the patient.</w:t>
      </w:r>
    </w:p>
    <w:p w:rsidR="004C7A34" w:rsidRPr="00A560CA" w:rsidRDefault="004C7A34" w:rsidP="00A560CA">
      <w:pPr>
        <w:tabs>
          <w:tab w:val="left" w:pos="720"/>
          <w:tab w:val="left" w:pos="1440"/>
          <w:tab w:val="left" w:pos="2160"/>
          <w:tab w:val="left" w:pos="2880"/>
          <w:tab w:val="left" w:pos="3600"/>
          <w:tab w:val="left" w:pos="4320"/>
        </w:tabs>
        <w:spacing w:line="240" w:lineRule="auto"/>
        <w:ind w:left="0"/>
        <w:rPr>
          <w:sz w:val="22"/>
          <w:szCs w:val="22"/>
        </w:rPr>
      </w:pPr>
    </w:p>
    <w:p w:rsidR="00167BE1" w:rsidRPr="00A560CA" w:rsidRDefault="001A35DA" w:rsidP="00A560CA">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2.</w:t>
      </w:r>
      <w:r w:rsidRPr="00A560CA">
        <w:rPr>
          <w:sz w:val="22"/>
          <w:szCs w:val="22"/>
        </w:rPr>
        <w:tab/>
      </w:r>
      <w:r w:rsidR="00AA53AC" w:rsidRPr="00A560CA">
        <w:rPr>
          <w:sz w:val="22"/>
          <w:szCs w:val="22"/>
        </w:rPr>
        <w:t>“Board” means the Maine Board of Licensure in Medicine</w:t>
      </w:r>
      <w:r w:rsidR="009425AF" w:rsidRPr="00A560CA">
        <w:rPr>
          <w:sz w:val="22"/>
          <w:szCs w:val="22"/>
        </w:rPr>
        <w:t xml:space="preserve"> or the Board of Osteopathic Licensure</w:t>
      </w:r>
      <w:r w:rsidR="00AA53AC" w:rsidRPr="00A560CA">
        <w:rPr>
          <w:sz w:val="22"/>
          <w:szCs w:val="22"/>
        </w:rPr>
        <w:t>.</w:t>
      </w:r>
    </w:p>
    <w:p w:rsidR="00A6390F" w:rsidRPr="00A560CA" w:rsidRDefault="00A6390F" w:rsidP="00A560CA">
      <w:pPr>
        <w:tabs>
          <w:tab w:val="left" w:pos="720"/>
          <w:tab w:val="left" w:pos="1440"/>
          <w:tab w:val="left" w:pos="2160"/>
          <w:tab w:val="left" w:pos="2880"/>
          <w:tab w:val="left" w:pos="3600"/>
          <w:tab w:val="left" w:pos="4320"/>
        </w:tabs>
        <w:spacing w:line="240" w:lineRule="auto"/>
        <w:ind w:left="1440" w:hanging="720"/>
        <w:rPr>
          <w:sz w:val="22"/>
          <w:szCs w:val="22"/>
        </w:rPr>
      </w:pPr>
    </w:p>
    <w:p w:rsidR="00A6390F" w:rsidRPr="00A560CA" w:rsidRDefault="00A6390F" w:rsidP="00A560CA">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3.</w:t>
      </w:r>
      <w:r w:rsidRPr="00A560CA">
        <w:rPr>
          <w:sz w:val="22"/>
          <w:szCs w:val="22"/>
        </w:rPr>
        <w:tab/>
        <w:t>“Distant site” means the location of the licensee providing telemedicine services.</w:t>
      </w:r>
    </w:p>
    <w:p w:rsidR="00D74EAA" w:rsidRPr="00A560CA" w:rsidRDefault="00D74EAA" w:rsidP="00A560CA">
      <w:pPr>
        <w:tabs>
          <w:tab w:val="left" w:pos="720"/>
          <w:tab w:val="left" w:pos="1440"/>
          <w:tab w:val="left" w:pos="2160"/>
          <w:tab w:val="left" w:pos="2880"/>
          <w:tab w:val="left" w:pos="3600"/>
          <w:tab w:val="left" w:pos="4320"/>
        </w:tabs>
        <w:spacing w:line="240" w:lineRule="auto"/>
        <w:ind w:left="0"/>
        <w:rPr>
          <w:sz w:val="22"/>
          <w:szCs w:val="22"/>
        </w:rPr>
      </w:pPr>
    </w:p>
    <w:p w:rsidR="004F6F4F" w:rsidRPr="00A560CA" w:rsidRDefault="00A6390F" w:rsidP="00A560CA">
      <w:pPr>
        <w:tabs>
          <w:tab w:val="left" w:pos="720"/>
          <w:tab w:val="left" w:pos="1440"/>
          <w:tab w:val="left" w:pos="2160"/>
          <w:tab w:val="left" w:pos="2880"/>
          <w:tab w:val="left" w:pos="3600"/>
          <w:tab w:val="left" w:pos="4320"/>
        </w:tabs>
        <w:spacing w:line="240" w:lineRule="auto"/>
        <w:ind w:left="1440" w:right="-90" w:hanging="720"/>
        <w:rPr>
          <w:sz w:val="22"/>
          <w:szCs w:val="22"/>
        </w:rPr>
      </w:pPr>
      <w:r w:rsidRPr="00A560CA">
        <w:rPr>
          <w:sz w:val="22"/>
          <w:szCs w:val="22"/>
        </w:rPr>
        <w:t>4</w:t>
      </w:r>
      <w:r w:rsidR="001A35DA" w:rsidRPr="00A560CA">
        <w:rPr>
          <w:sz w:val="22"/>
          <w:szCs w:val="22"/>
        </w:rPr>
        <w:t>.</w:t>
      </w:r>
      <w:r w:rsidR="001A35DA" w:rsidRPr="00A560CA">
        <w:rPr>
          <w:sz w:val="22"/>
          <w:szCs w:val="22"/>
        </w:rPr>
        <w:tab/>
      </w:r>
      <w:r w:rsidR="00AA53AC" w:rsidRPr="00A560CA">
        <w:rPr>
          <w:sz w:val="22"/>
          <w:szCs w:val="22"/>
        </w:rPr>
        <w:t xml:space="preserve">“In-person encounter” means that the </w:t>
      </w:r>
      <w:r w:rsidR="00A41675" w:rsidRPr="00A560CA">
        <w:rPr>
          <w:sz w:val="22"/>
          <w:szCs w:val="22"/>
        </w:rPr>
        <w:t>licensee</w:t>
      </w:r>
      <w:r w:rsidR="00AA53AC" w:rsidRPr="00A560CA">
        <w:rPr>
          <w:sz w:val="22"/>
          <w:szCs w:val="22"/>
        </w:rPr>
        <w:t xml:space="preserve"> and the patient are in the physical presence of each other and are in the same physical location during the physician-patient encounter.</w:t>
      </w:r>
    </w:p>
    <w:p w:rsidR="00AA53AC" w:rsidRPr="00A560CA" w:rsidRDefault="00AA53AC" w:rsidP="00A560CA">
      <w:pPr>
        <w:tabs>
          <w:tab w:val="left" w:pos="720"/>
          <w:tab w:val="left" w:pos="1440"/>
          <w:tab w:val="left" w:pos="2160"/>
          <w:tab w:val="left" w:pos="2880"/>
          <w:tab w:val="left" w:pos="3600"/>
          <w:tab w:val="left" w:pos="4320"/>
        </w:tabs>
        <w:spacing w:line="240" w:lineRule="auto"/>
        <w:ind w:left="1440" w:hanging="720"/>
        <w:rPr>
          <w:sz w:val="22"/>
          <w:szCs w:val="22"/>
        </w:rPr>
      </w:pPr>
    </w:p>
    <w:p w:rsidR="00AA53AC" w:rsidRPr="00A560CA" w:rsidRDefault="00A6390F" w:rsidP="00A560CA">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5</w:t>
      </w:r>
      <w:r w:rsidR="00C33E88" w:rsidRPr="00A560CA">
        <w:rPr>
          <w:sz w:val="22"/>
          <w:szCs w:val="22"/>
        </w:rPr>
        <w:t>.</w:t>
      </w:r>
      <w:r w:rsidR="00C33E88" w:rsidRPr="00A560CA">
        <w:rPr>
          <w:sz w:val="22"/>
          <w:szCs w:val="22"/>
        </w:rPr>
        <w:tab/>
        <w:t xml:space="preserve">“Licensee” means a physician </w:t>
      </w:r>
      <w:r w:rsidR="00AA53AC" w:rsidRPr="00A560CA">
        <w:rPr>
          <w:sz w:val="22"/>
          <w:szCs w:val="22"/>
        </w:rPr>
        <w:t xml:space="preserve">or physician assistant licensed </w:t>
      </w:r>
      <w:r w:rsidR="0063271E" w:rsidRPr="00A560CA">
        <w:rPr>
          <w:sz w:val="22"/>
          <w:szCs w:val="22"/>
        </w:rPr>
        <w:t xml:space="preserve">or registered </w:t>
      </w:r>
      <w:r w:rsidR="00AA53AC" w:rsidRPr="00A560CA">
        <w:rPr>
          <w:sz w:val="22"/>
          <w:szCs w:val="22"/>
        </w:rPr>
        <w:t>by the Board.</w:t>
      </w:r>
    </w:p>
    <w:p w:rsidR="00A6390F" w:rsidRPr="00A560CA" w:rsidRDefault="00A6390F" w:rsidP="00A560CA">
      <w:pPr>
        <w:tabs>
          <w:tab w:val="left" w:pos="720"/>
          <w:tab w:val="left" w:pos="1440"/>
          <w:tab w:val="left" w:pos="2160"/>
          <w:tab w:val="left" w:pos="2880"/>
          <w:tab w:val="left" w:pos="3600"/>
          <w:tab w:val="left" w:pos="4320"/>
        </w:tabs>
        <w:spacing w:line="240" w:lineRule="auto"/>
        <w:ind w:left="1440" w:hanging="720"/>
        <w:rPr>
          <w:sz w:val="22"/>
          <w:szCs w:val="22"/>
        </w:rPr>
      </w:pPr>
    </w:p>
    <w:p w:rsidR="00A6390F" w:rsidRPr="00A560CA" w:rsidRDefault="00A6390F" w:rsidP="00A560CA">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lastRenderedPageBreak/>
        <w:t>6.</w:t>
      </w:r>
      <w:r w:rsidRPr="00A560CA">
        <w:rPr>
          <w:sz w:val="22"/>
          <w:szCs w:val="22"/>
        </w:rPr>
        <w:tab/>
        <w:t>“Originating site” means the location of the patient at the time of the examination, diagnosis</w:t>
      </w:r>
      <w:r w:rsidR="00BB7D60" w:rsidRPr="00A560CA">
        <w:rPr>
          <w:sz w:val="22"/>
          <w:szCs w:val="22"/>
        </w:rPr>
        <w:t>, consultation</w:t>
      </w:r>
      <w:r w:rsidRPr="00A560CA">
        <w:rPr>
          <w:sz w:val="22"/>
          <w:szCs w:val="22"/>
        </w:rPr>
        <w:t xml:space="preserve"> or treatment.</w:t>
      </w:r>
    </w:p>
    <w:p w:rsidR="00BB7D60" w:rsidRPr="00A560CA" w:rsidRDefault="00BB7D60" w:rsidP="00A560CA">
      <w:pPr>
        <w:tabs>
          <w:tab w:val="left" w:pos="720"/>
          <w:tab w:val="left" w:pos="1440"/>
          <w:tab w:val="left" w:pos="2160"/>
          <w:tab w:val="left" w:pos="2880"/>
          <w:tab w:val="left" w:pos="3600"/>
          <w:tab w:val="left" w:pos="4320"/>
        </w:tabs>
        <w:spacing w:line="240" w:lineRule="auto"/>
        <w:ind w:left="1440" w:hanging="720"/>
        <w:rPr>
          <w:sz w:val="22"/>
          <w:szCs w:val="22"/>
        </w:rPr>
      </w:pPr>
    </w:p>
    <w:p w:rsidR="00431CD8" w:rsidRPr="00A560CA" w:rsidRDefault="00431CD8" w:rsidP="00A560CA">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7.</w:t>
      </w:r>
      <w:r w:rsidRPr="00A560CA">
        <w:rPr>
          <w:sz w:val="22"/>
          <w:szCs w:val="22"/>
        </w:rPr>
        <w:tab/>
        <w:t>“Patient-Physician Relationship</w:t>
      </w:r>
      <w:r w:rsidRPr="00A560CA">
        <w:rPr>
          <w:b/>
          <w:sz w:val="22"/>
          <w:szCs w:val="22"/>
        </w:rPr>
        <w:t xml:space="preserve">” </w:t>
      </w:r>
      <w:r w:rsidR="00BB7D60" w:rsidRPr="00A560CA">
        <w:rPr>
          <w:sz w:val="22"/>
          <w:szCs w:val="22"/>
        </w:rPr>
        <w:t xml:space="preserve">has </w:t>
      </w:r>
      <w:r w:rsidRPr="00A560CA">
        <w:rPr>
          <w:sz w:val="22"/>
          <w:szCs w:val="22"/>
        </w:rPr>
        <w:t>the same meaning as defined by Opinion 10.015 in the American Medical Association Code of</w:t>
      </w:r>
      <w:r w:rsidRPr="00A560CA">
        <w:rPr>
          <w:b/>
          <w:sz w:val="22"/>
          <w:szCs w:val="22"/>
        </w:rPr>
        <w:t xml:space="preserve"> </w:t>
      </w:r>
      <w:r w:rsidRPr="00A560CA">
        <w:rPr>
          <w:sz w:val="22"/>
          <w:szCs w:val="22"/>
        </w:rPr>
        <w:t>Medical Ethics 2014-2015 Edition.</w:t>
      </w:r>
    </w:p>
    <w:p w:rsidR="00C73347" w:rsidRPr="00A560CA" w:rsidRDefault="00C73347" w:rsidP="00A560CA">
      <w:pPr>
        <w:tabs>
          <w:tab w:val="left" w:pos="720"/>
          <w:tab w:val="left" w:pos="1440"/>
          <w:tab w:val="left" w:pos="2160"/>
          <w:tab w:val="left" w:pos="2880"/>
          <w:tab w:val="left" w:pos="3600"/>
          <w:tab w:val="left" w:pos="4320"/>
        </w:tabs>
        <w:spacing w:line="240" w:lineRule="auto"/>
        <w:ind w:left="1440" w:hanging="720"/>
        <w:rPr>
          <w:sz w:val="22"/>
          <w:szCs w:val="22"/>
        </w:rPr>
      </w:pPr>
    </w:p>
    <w:p w:rsidR="00C73347" w:rsidRPr="00A560CA" w:rsidRDefault="00C73347" w:rsidP="00A560CA">
      <w:pPr>
        <w:tabs>
          <w:tab w:val="left" w:pos="720"/>
          <w:tab w:val="left" w:pos="1440"/>
          <w:tab w:val="left" w:pos="2160"/>
          <w:tab w:val="left" w:pos="2880"/>
          <w:tab w:val="left" w:pos="3600"/>
          <w:tab w:val="left" w:pos="4320"/>
        </w:tabs>
        <w:spacing w:line="240" w:lineRule="auto"/>
        <w:ind w:left="1440" w:hanging="720"/>
        <w:rPr>
          <w:b/>
          <w:sz w:val="22"/>
          <w:szCs w:val="22"/>
        </w:rPr>
      </w:pPr>
      <w:r w:rsidRPr="00A560CA">
        <w:rPr>
          <w:sz w:val="22"/>
          <w:szCs w:val="22"/>
        </w:rPr>
        <w:t>8.</w:t>
      </w:r>
      <w:r w:rsidRPr="00A560CA">
        <w:rPr>
          <w:sz w:val="22"/>
          <w:szCs w:val="22"/>
        </w:rPr>
        <w:tab/>
        <w:t>“Synchronous” means an interactive telemedicine encounter between a patient and a licensee</w:t>
      </w:r>
      <w:r w:rsidR="0063271E" w:rsidRPr="00A560CA">
        <w:rPr>
          <w:sz w:val="22"/>
          <w:szCs w:val="22"/>
        </w:rPr>
        <w:t xml:space="preserve"> that occurs at the same time</w:t>
      </w:r>
      <w:r w:rsidRPr="00A560CA">
        <w:rPr>
          <w:sz w:val="22"/>
          <w:szCs w:val="22"/>
        </w:rPr>
        <w:t>.</w:t>
      </w:r>
    </w:p>
    <w:p w:rsidR="00A6390F" w:rsidRPr="00A560CA" w:rsidRDefault="00A6390F" w:rsidP="00A560CA">
      <w:pPr>
        <w:tabs>
          <w:tab w:val="left" w:pos="720"/>
          <w:tab w:val="left" w:pos="1440"/>
          <w:tab w:val="left" w:pos="2160"/>
          <w:tab w:val="left" w:pos="2880"/>
          <w:tab w:val="left" w:pos="3600"/>
          <w:tab w:val="left" w:pos="4320"/>
        </w:tabs>
        <w:spacing w:line="240" w:lineRule="auto"/>
        <w:ind w:left="1440" w:hanging="720"/>
        <w:rPr>
          <w:sz w:val="22"/>
          <w:szCs w:val="22"/>
        </w:rPr>
      </w:pPr>
    </w:p>
    <w:p w:rsidR="00A6390F" w:rsidRPr="00A560CA" w:rsidRDefault="00C73347" w:rsidP="00A560CA">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9</w:t>
      </w:r>
      <w:r w:rsidR="00A6390F" w:rsidRPr="00A560CA">
        <w:rPr>
          <w:sz w:val="22"/>
          <w:szCs w:val="22"/>
        </w:rPr>
        <w:t>.</w:t>
      </w:r>
      <w:r w:rsidR="00A6390F" w:rsidRPr="00A560CA">
        <w:rPr>
          <w:sz w:val="22"/>
          <w:szCs w:val="22"/>
        </w:rPr>
        <w:tab/>
        <w:t xml:space="preserve">“Telemedicine” means the practice of medicine </w:t>
      </w:r>
      <w:r w:rsidR="00E47098" w:rsidRPr="00A560CA">
        <w:rPr>
          <w:sz w:val="22"/>
          <w:szCs w:val="22"/>
        </w:rPr>
        <w:t xml:space="preserve">or the rendering of health care services </w:t>
      </w:r>
      <w:r w:rsidR="00A6390F" w:rsidRPr="00A560CA">
        <w:rPr>
          <w:sz w:val="22"/>
          <w:szCs w:val="22"/>
        </w:rPr>
        <w:t xml:space="preserve">using electronic audio-visual communications and information technologies or other means, including interactive audio with asynchronous store-and-forward transmission, between a licensee in one location and a patient in another location with or without an intervening health care provider. Telemedicine includes asynchronous store-and-forward technologies, remote monitoring, and real-time interactive services, including teleradiology and telepathology. Telemedicine shall not include the provision of medical services only through an audio-only telephone, e-mail, </w:t>
      </w:r>
      <w:r w:rsidR="00431CD8" w:rsidRPr="00A560CA">
        <w:rPr>
          <w:sz w:val="22"/>
          <w:szCs w:val="22"/>
        </w:rPr>
        <w:t xml:space="preserve">instant messaging, </w:t>
      </w:r>
      <w:r w:rsidR="00A6390F" w:rsidRPr="00A560CA">
        <w:rPr>
          <w:sz w:val="22"/>
          <w:szCs w:val="22"/>
        </w:rPr>
        <w:t>facsimile transmission, or U.S. mail or other parcel service, or any combination thereof.</w:t>
      </w:r>
    </w:p>
    <w:p w:rsidR="00A6390F" w:rsidRPr="00A560CA" w:rsidRDefault="00A6390F" w:rsidP="00A560CA">
      <w:pPr>
        <w:tabs>
          <w:tab w:val="left" w:pos="720"/>
          <w:tab w:val="left" w:pos="1440"/>
          <w:tab w:val="left" w:pos="2160"/>
          <w:tab w:val="left" w:pos="2880"/>
          <w:tab w:val="left" w:pos="3600"/>
          <w:tab w:val="left" w:pos="4320"/>
        </w:tabs>
        <w:spacing w:line="240" w:lineRule="auto"/>
        <w:ind w:left="1440" w:hanging="720"/>
        <w:rPr>
          <w:sz w:val="22"/>
          <w:szCs w:val="22"/>
        </w:rPr>
      </w:pPr>
    </w:p>
    <w:p w:rsidR="00A6390F" w:rsidRDefault="00C73347" w:rsidP="00A560CA">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10</w:t>
      </w:r>
      <w:r w:rsidR="00A6390F" w:rsidRPr="00A560CA">
        <w:rPr>
          <w:sz w:val="22"/>
          <w:szCs w:val="22"/>
        </w:rPr>
        <w:t>.</w:t>
      </w:r>
      <w:r w:rsidR="00A6390F" w:rsidRPr="00A560CA">
        <w:rPr>
          <w:sz w:val="22"/>
          <w:szCs w:val="22"/>
        </w:rPr>
        <w:tab/>
        <w:t>“Telemedicine technologies” means technologies and devices enabling secure electronic communications and information exchanges between a licensee in one location and a patient in another location with or without an intervening health care provider.</w:t>
      </w:r>
    </w:p>
    <w:p w:rsidR="00A560CA" w:rsidRPr="00A560CA" w:rsidRDefault="00A560CA" w:rsidP="00A560CA">
      <w:pPr>
        <w:tabs>
          <w:tab w:val="left" w:pos="720"/>
          <w:tab w:val="left" w:pos="1440"/>
          <w:tab w:val="left" w:pos="2160"/>
          <w:tab w:val="left" w:pos="2880"/>
          <w:tab w:val="left" w:pos="3600"/>
          <w:tab w:val="left" w:pos="4320"/>
        </w:tabs>
        <w:spacing w:line="240" w:lineRule="auto"/>
        <w:ind w:left="1440" w:hanging="720"/>
        <w:rPr>
          <w:sz w:val="22"/>
          <w:szCs w:val="22"/>
        </w:rPr>
      </w:pPr>
    </w:p>
    <w:p w:rsidR="00167BE1" w:rsidRPr="00A560CA" w:rsidRDefault="00167BE1" w:rsidP="00A560CA">
      <w:pPr>
        <w:tabs>
          <w:tab w:val="left" w:pos="720"/>
          <w:tab w:val="left" w:pos="1440"/>
          <w:tab w:val="left" w:pos="2160"/>
          <w:tab w:val="left" w:pos="2880"/>
          <w:tab w:val="left" w:pos="3600"/>
          <w:tab w:val="left" w:pos="4320"/>
        </w:tabs>
        <w:spacing w:line="240" w:lineRule="auto"/>
        <w:ind w:left="0"/>
        <w:rPr>
          <w:sz w:val="22"/>
          <w:szCs w:val="22"/>
        </w:rPr>
      </w:pPr>
    </w:p>
    <w:p w:rsidR="00D74EAA" w:rsidRPr="00A560CA" w:rsidRDefault="00077196" w:rsidP="00A560CA">
      <w:pPr>
        <w:tabs>
          <w:tab w:val="left" w:pos="720"/>
          <w:tab w:val="left" w:pos="1440"/>
          <w:tab w:val="left" w:pos="2160"/>
          <w:tab w:val="left" w:pos="2880"/>
          <w:tab w:val="left" w:pos="3600"/>
          <w:tab w:val="left" w:pos="4320"/>
        </w:tabs>
        <w:spacing w:line="240" w:lineRule="auto"/>
        <w:ind w:left="0"/>
        <w:rPr>
          <w:b/>
          <w:sz w:val="22"/>
          <w:szCs w:val="22"/>
        </w:rPr>
      </w:pPr>
      <w:r w:rsidRPr="00A560CA">
        <w:rPr>
          <w:b/>
          <w:sz w:val="22"/>
          <w:szCs w:val="22"/>
        </w:rPr>
        <w:t>SECTION 3</w:t>
      </w:r>
      <w:r w:rsidR="002707CA" w:rsidRPr="00A560CA">
        <w:rPr>
          <w:b/>
          <w:sz w:val="22"/>
          <w:szCs w:val="22"/>
        </w:rPr>
        <w:t>.</w:t>
      </w:r>
      <w:r w:rsidR="002707CA" w:rsidRPr="00A560CA">
        <w:rPr>
          <w:b/>
          <w:sz w:val="22"/>
          <w:szCs w:val="22"/>
        </w:rPr>
        <w:tab/>
      </w:r>
      <w:r w:rsidR="005F668E" w:rsidRPr="00A560CA">
        <w:rPr>
          <w:b/>
          <w:sz w:val="22"/>
          <w:szCs w:val="22"/>
        </w:rPr>
        <w:t>PRACTICE GUIDELINES</w:t>
      </w:r>
    </w:p>
    <w:p w:rsidR="00D74EAA" w:rsidRPr="00A560CA" w:rsidRDefault="00D74EAA" w:rsidP="00A560CA">
      <w:pPr>
        <w:tabs>
          <w:tab w:val="left" w:pos="720"/>
          <w:tab w:val="left" w:pos="1440"/>
          <w:tab w:val="left" w:pos="2160"/>
          <w:tab w:val="left" w:pos="2880"/>
          <w:tab w:val="left" w:pos="3600"/>
          <w:tab w:val="left" w:pos="4320"/>
        </w:tabs>
        <w:spacing w:line="240" w:lineRule="auto"/>
        <w:ind w:left="0"/>
        <w:rPr>
          <w:sz w:val="22"/>
          <w:szCs w:val="22"/>
        </w:rPr>
      </w:pPr>
    </w:p>
    <w:p w:rsidR="00D74EAA" w:rsidRPr="00A560CA" w:rsidRDefault="005F668E" w:rsidP="00A560CA">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1.</w:t>
      </w:r>
      <w:r w:rsidRPr="00A560CA">
        <w:rPr>
          <w:sz w:val="22"/>
          <w:szCs w:val="22"/>
        </w:rPr>
        <w:tab/>
        <w:t>A licensee who uses telemedicine shall utilize evidence-based telemedicine practice guidelines and standards of practice, to the degree they are available, to ensure patient safety, quality of care, and positive outcomes. The Board acknowledges that some nationally recognized medical specialty organizations have established comprehensive telemedicine practice guidelines that address the clinical and technological aspects of telemedicine for many medical specialties.</w:t>
      </w:r>
    </w:p>
    <w:p w:rsidR="005F668E" w:rsidRPr="00A560CA" w:rsidRDefault="005F668E" w:rsidP="00A560CA">
      <w:pPr>
        <w:tabs>
          <w:tab w:val="left" w:pos="720"/>
          <w:tab w:val="left" w:pos="1440"/>
          <w:tab w:val="left" w:pos="2160"/>
          <w:tab w:val="left" w:pos="2880"/>
          <w:tab w:val="left" w:pos="3600"/>
          <w:tab w:val="left" w:pos="4320"/>
        </w:tabs>
        <w:spacing w:line="240" w:lineRule="auto"/>
        <w:ind w:left="2160" w:hanging="720"/>
        <w:rPr>
          <w:sz w:val="22"/>
          <w:szCs w:val="22"/>
        </w:rPr>
      </w:pPr>
    </w:p>
    <w:p w:rsidR="005F668E" w:rsidRPr="00A560CA" w:rsidRDefault="005F668E" w:rsidP="00A560CA">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2.</w:t>
      </w:r>
      <w:r w:rsidRPr="00A560CA">
        <w:rPr>
          <w:sz w:val="22"/>
          <w:szCs w:val="22"/>
        </w:rPr>
        <w:tab/>
      </w:r>
      <w:r w:rsidR="00EB22A3" w:rsidRPr="00A560CA">
        <w:rPr>
          <w:sz w:val="22"/>
          <w:szCs w:val="22"/>
        </w:rPr>
        <w:t>MAINE MEDICAL LICENSE REQUIRED</w:t>
      </w:r>
    </w:p>
    <w:p w:rsidR="005F668E" w:rsidRPr="00A560CA" w:rsidRDefault="005F668E" w:rsidP="00A560CA">
      <w:pPr>
        <w:tabs>
          <w:tab w:val="left" w:pos="720"/>
          <w:tab w:val="left" w:pos="1440"/>
          <w:tab w:val="left" w:pos="2160"/>
          <w:tab w:val="left" w:pos="2880"/>
          <w:tab w:val="left" w:pos="3600"/>
          <w:tab w:val="left" w:pos="4320"/>
        </w:tabs>
        <w:spacing w:line="240" w:lineRule="auto"/>
        <w:ind w:left="1440"/>
        <w:rPr>
          <w:sz w:val="22"/>
          <w:szCs w:val="22"/>
        </w:rPr>
      </w:pPr>
    </w:p>
    <w:p w:rsidR="005F668E" w:rsidRPr="00A560CA" w:rsidRDefault="005F668E" w:rsidP="00A560CA">
      <w:pPr>
        <w:tabs>
          <w:tab w:val="left" w:pos="720"/>
          <w:tab w:val="left" w:pos="1440"/>
          <w:tab w:val="left" w:pos="2160"/>
          <w:tab w:val="left" w:pos="2880"/>
          <w:tab w:val="left" w:pos="3600"/>
          <w:tab w:val="left" w:pos="4320"/>
        </w:tabs>
        <w:spacing w:line="240" w:lineRule="auto"/>
        <w:ind w:left="1440"/>
        <w:rPr>
          <w:sz w:val="22"/>
          <w:szCs w:val="22"/>
        </w:rPr>
      </w:pPr>
      <w:r w:rsidRPr="00A560CA">
        <w:rPr>
          <w:sz w:val="22"/>
          <w:szCs w:val="22"/>
        </w:rPr>
        <w:t xml:space="preserve">A licensee who uses telemedicine in the </w:t>
      </w:r>
      <w:r w:rsidR="00461A5D" w:rsidRPr="00A560CA">
        <w:rPr>
          <w:sz w:val="22"/>
          <w:szCs w:val="22"/>
        </w:rPr>
        <w:t xml:space="preserve">examination, </w:t>
      </w:r>
      <w:r w:rsidRPr="00A560CA">
        <w:rPr>
          <w:sz w:val="22"/>
          <w:szCs w:val="22"/>
        </w:rPr>
        <w:t>diagnosis</w:t>
      </w:r>
      <w:r w:rsidR="00461A5D" w:rsidRPr="00A560CA">
        <w:rPr>
          <w:sz w:val="22"/>
          <w:szCs w:val="22"/>
        </w:rPr>
        <w:t>, consultation</w:t>
      </w:r>
      <w:r w:rsidRPr="00A560CA">
        <w:rPr>
          <w:sz w:val="22"/>
          <w:szCs w:val="22"/>
        </w:rPr>
        <w:t xml:space="preserve"> </w:t>
      </w:r>
      <w:r w:rsidR="00461A5D" w:rsidRPr="00A560CA">
        <w:rPr>
          <w:sz w:val="22"/>
          <w:szCs w:val="22"/>
        </w:rPr>
        <w:t>or</w:t>
      </w:r>
      <w:r w:rsidRPr="00A560CA">
        <w:rPr>
          <w:sz w:val="22"/>
          <w:szCs w:val="22"/>
        </w:rPr>
        <w:t xml:space="preserve"> treatment of a patient located in Maine</w:t>
      </w:r>
      <w:r w:rsidR="00EB22A3" w:rsidRPr="00A560CA">
        <w:rPr>
          <w:sz w:val="22"/>
          <w:szCs w:val="22"/>
        </w:rPr>
        <w:t xml:space="preserve"> shall hold an active Maine medical license</w:t>
      </w:r>
      <w:r w:rsidR="00E11DFA" w:rsidRPr="00A560CA">
        <w:rPr>
          <w:sz w:val="22"/>
          <w:szCs w:val="22"/>
        </w:rPr>
        <w:t xml:space="preserve"> or shall hold an active </w:t>
      </w:r>
      <w:r w:rsidR="00DC7019" w:rsidRPr="00A560CA">
        <w:rPr>
          <w:sz w:val="22"/>
          <w:szCs w:val="22"/>
        </w:rPr>
        <w:t xml:space="preserve">registration in Maine to provide </w:t>
      </w:r>
      <w:r w:rsidR="00A037DB" w:rsidRPr="00A560CA">
        <w:rPr>
          <w:sz w:val="22"/>
          <w:szCs w:val="22"/>
        </w:rPr>
        <w:t xml:space="preserve">interstate </w:t>
      </w:r>
      <w:r w:rsidR="00DC7019" w:rsidRPr="00A560CA">
        <w:rPr>
          <w:sz w:val="22"/>
          <w:szCs w:val="22"/>
        </w:rPr>
        <w:t>consultative telemedicine</w:t>
      </w:r>
      <w:r w:rsidR="00A037DB" w:rsidRPr="00A560CA">
        <w:rPr>
          <w:sz w:val="22"/>
          <w:szCs w:val="22"/>
        </w:rPr>
        <w:t xml:space="preserve"> services</w:t>
      </w:r>
      <w:r w:rsidR="00DC7019" w:rsidRPr="00A560CA">
        <w:rPr>
          <w:sz w:val="22"/>
          <w:szCs w:val="22"/>
        </w:rPr>
        <w:t>.</w:t>
      </w:r>
      <w:r w:rsidR="00EB22A3" w:rsidRPr="00A560CA">
        <w:rPr>
          <w:sz w:val="22"/>
          <w:szCs w:val="22"/>
        </w:rPr>
        <w:t xml:space="preserve"> </w:t>
      </w:r>
    </w:p>
    <w:p w:rsidR="00EB22A3" w:rsidRPr="00A560CA" w:rsidRDefault="00EB22A3" w:rsidP="00A560CA">
      <w:pPr>
        <w:tabs>
          <w:tab w:val="left" w:pos="720"/>
          <w:tab w:val="left" w:pos="1440"/>
          <w:tab w:val="left" w:pos="2160"/>
          <w:tab w:val="left" w:pos="2880"/>
          <w:tab w:val="left" w:pos="3600"/>
          <w:tab w:val="left" w:pos="4320"/>
        </w:tabs>
        <w:spacing w:line="240" w:lineRule="auto"/>
        <w:ind w:left="2160"/>
        <w:rPr>
          <w:sz w:val="22"/>
          <w:szCs w:val="22"/>
        </w:rPr>
      </w:pPr>
    </w:p>
    <w:p w:rsidR="00EB22A3" w:rsidRPr="00A560CA" w:rsidRDefault="00EB22A3" w:rsidP="00A560CA">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3.</w:t>
      </w:r>
      <w:r w:rsidRPr="00A560CA">
        <w:rPr>
          <w:sz w:val="22"/>
          <w:szCs w:val="22"/>
        </w:rPr>
        <w:tab/>
        <w:t>STANDARDS OF CARE AND PROFESSIONAL ETHICS</w:t>
      </w:r>
    </w:p>
    <w:p w:rsidR="00EB22A3" w:rsidRPr="00A560CA" w:rsidRDefault="00EB22A3" w:rsidP="00A560CA">
      <w:pPr>
        <w:tabs>
          <w:tab w:val="left" w:pos="720"/>
          <w:tab w:val="left" w:pos="1440"/>
          <w:tab w:val="left" w:pos="2160"/>
          <w:tab w:val="left" w:pos="2880"/>
          <w:tab w:val="left" w:pos="3600"/>
          <w:tab w:val="left" w:pos="4320"/>
        </w:tabs>
        <w:spacing w:line="240" w:lineRule="auto"/>
        <w:rPr>
          <w:sz w:val="22"/>
          <w:szCs w:val="22"/>
        </w:rPr>
      </w:pPr>
    </w:p>
    <w:p w:rsidR="00EB22A3" w:rsidRPr="00A560CA" w:rsidRDefault="00EB22A3" w:rsidP="00A560CA">
      <w:pPr>
        <w:tabs>
          <w:tab w:val="left" w:pos="720"/>
          <w:tab w:val="left" w:pos="1440"/>
          <w:tab w:val="left" w:pos="2160"/>
          <w:tab w:val="left" w:pos="2880"/>
          <w:tab w:val="left" w:pos="3600"/>
          <w:tab w:val="left" w:pos="4320"/>
        </w:tabs>
        <w:spacing w:line="240" w:lineRule="auto"/>
        <w:ind w:left="1440" w:right="-270"/>
        <w:rPr>
          <w:sz w:val="22"/>
          <w:szCs w:val="22"/>
        </w:rPr>
      </w:pPr>
      <w:r w:rsidRPr="00A560CA">
        <w:rPr>
          <w:sz w:val="22"/>
          <w:szCs w:val="22"/>
        </w:rPr>
        <w:t xml:space="preserve">A licensee who uses telemedicine </w:t>
      </w:r>
      <w:r w:rsidR="00E47098" w:rsidRPr="00A560CA">
        <w:rPr>
          <w:sz w:val="22"/>
          <w:szCs w:val="22"/>
        </w:rPr>
        <w:t xml:space="preserve">in providing health care </w:t>
      </w:r>
      <w:r w:rsidRPr="00A560CA">
        <w:rPr>
          <w:sz w:val="22"/>
          <w:szCs w:val="22"/>
        </w:rPr>
        <w:t>shall be held to the same standards of care and professional ethics as a licensee using traditional in-person encounters with patients. Failure to conform to the appropriate standards of care or professional ethics while using telemedicine may be a violation of the laws and rules governing the practice of medicine and may subject the licensee to potential discipline by the Board.</w:t>
      </w:r>
    </w:p>
    <w:p w:rsidR="00EB22A3" w:rsidRPr="00A560CA" w:rsidRDefault="00A560CA" w:rsidP="00A560CA">
      <w:pPr>
        <w:tabs>
          <w:tab w:val="left" w:pos="720"/>
          <w:tab w:val="left" w:pos="1440"/>
          <w:tab w:val="left" w:pos="2160"/>
          <w:tab w:val="left" w:pos="2880"/>
          <w:tab w:val="left" w:pos="3600"/>
          <w:tab w:val="left" w:pos="4320"/>
        </w:tabs>
        <w:spacing w:line="240" w:lineRule="auto"/>
        <w:ind w:left="2160"/>
        <w:rPr>
          <w:sz w:val="22"/>
          <w:szCs w:val="22"/>
        </w:rPr>
      </w:pPr>
      <w:r>
        <w:rPr>
          <w:sz w:val="22"/>
          <w:szCs w:val="22"/>
        </w:rPr>
        <w:br w:type="page"/>
      </w:r>
    </w:p>
    <w:p w:rsidR="00EB22A3" w:rsidRPr="00A560CA" w:rsidRDefault="00EB22A3" w:rsidP="00A560CA">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4.</w:t>
      </w:r>
      <w:r w:rsidRPr="00A560CA">
        <w:rPr>
          <w:sz w:val="22"/>
          <w:szCs w:val="22"/>
        </w:rPr>
        <w:tab/>
        <w:t>SCOPE OF PRACTICE</w:t>
      </w:r>
    </w:p>
    <w:p w:rsidR="00EB22A3" w:rsidRPr="00A560CA" w:rsidRDefault="00EB22A3" w:rsidP="00A560CA">
      <w:pPr>
        <w:tabs>
          <w:tab w:val="left" w:pos="720"/>
          <w:tab w:val="left" w:pos="1440"/>
          <w:tab w:val="left" w:pos="2160"/>
          <w:tab w:val="left" w:pos="2880"/>
          <w:tab w:val="left" w:pos="3600"/>
          <w:tab w:val="left" w:pos="4320"/>
        </w:tabs>
        <w:spacing w:line="240" w:lineRule="auto"/>
        <w:rPr>
          <w:sz w:val="22"/>
          <w:szCs w:val="22"/>
        </w:rPr>
      </w:pPr>
    </w:p>
    <w:p w:rsidR="00EB22A3" w:rsidRPr="00A560CA" w:rsidRDefault="00EB22A3" w:rsidP="00A560CA">
      <w:pPr>
        <w:tabs>
          <w:tab w:val="left" w:pos="720"/>
          <w:tab w:val="left" w:pos="1440"/>
          <w:tab w:val="left" w:pos="2160"/>
          <w:tab w:val="left" w:pos="2880"/>
          <w:tab w:val="left" w:pos="3600"/>
          <w:tab w:val="left" w:pos="4320"/>
        </w:tabs>
        <w:spacing w:line="240" w:lineRule="auto"/>
        <w:ind w:left="1440"/>
        <w:rPr>
          <w:sz w:val="22"/>
          <w:szCs w:val="22"/>
        </w:rPr>
      </w:pPr>
      <w:r w:rsidRPr="00A560CA">
        <w:rPr>
          <w:sz w:val="22"/>
          <w:szCs w:val="22"/>
        </w:rPr>
        <w:t xml:space="preserve">A licensee who uses telemedicine </w:t>
      </w:r>
      <w:r w:rsidR="00E47098" w:rsidRPr="00A560CA">
        <w:rPr>
          <w:sz w:val="22"/>
          <w:szCs w:val="22"/>
        </w:rPr>
        <w:t xml:space="preserve">in providing health care </w:t>
      </w:r>
      <w:r w:rsidRPr="00A560CA">
        <w:rPr>
          <w:sz w:val="22"/>
          <w:szCs w:val="22"/>
        </w:rPr>
        <w:t>shall ensure that the services provided are consistent with the licensee’s scope of practice, including the licensee’s education, training, experience, ability, licensure, and certification.</w:t>
      </w:r>
    </w:p>
    <w:p w:rsidR="00EB22A3" w:rsidRPr="00A560CA" w:rsidRDefault="00EB22A3" w:rsidP="00A560CA">
      <w:pPr>
        <w:tabs>
          <w:tab w:val="left" w:pos="720"/>
          <w:tab w:val="left" w:pos="1440"/>
          <w:tab w:val="left" w:pos="2160"/>
          <w:tab w:val="left" w:pos="2880"/>
          <w:tab w:val="left" w:pos="3600"/>
          <w:tab w:val="left" w:pos="4320"/>
        </w:tabs>
        <w:spacing w:line="240" w:lineRule="auto"/>
        <w:ind w:left="2160"/>
        <w:rPr>
          <w:sz w:val="22"/>
          <w:szCs w:val="22"/>
        </w:rPr>
      </w:pPr>
    </w:p>
    <w:p w:rsidR="00EB22A3" w:rsidRPr="00A560CA" w:rsidRDefault="00EB22A3" w:rsidP="00A560CA">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5.</w:t>
      </w:r>
      <w:r w:rsidRPr="00A560CA">
        <w:rPr>
          <w:sz w:val="22"/>
          <w:szCs w:val="22"/>
        </w:rPr>
        <w:tab/>
        <w:t>IDENTIFICATION OF PATIENT AND PHYSICIAN</w:t>
      </w:r>
    </w:p>
    <w:p w:rsidR="00EB22A3" w:rsidRPr="00A560CA" w:rsidRDefault="00EB22A3" w:rsidP="00A560CA">
      <w:pPr>
        <w:tabs>
          <w:tab w:val="left" w:pos="720"/>
          <w:tab w:val="left" w:pos="1440"/>
          <w:tab w:val="left" w:pos="2160"/>
          <w:tab w:val="left" w:pos="2880"/>
          <w:tab w:val="left" w:pos="3600"/>
          <w:tab w:val="left" w:pos="4320"/>
        </w:tabs>
        <w:spacing w:line="240" w:lineRule="auto"/>
        <w:rPr>
          <w:sz w:val="22"/>
          <w:szCs w:val="22"/>
        </w:rPr>
      </w:pPr>
    </w:p>
    <w:p w:rsidR="00EB22A3" w:rsidRPr="00A560CA" w:rsidRDefault="009462BB" w:rsidP="00A560CA">
      <w:pPr>
        <w:tabs>
          <w:tab w:val="left" w:pos="720"/>
          <w:tab w:val="left" w:pos="1440"/>
          <w:tab w:val="left" w:pos="2160"/>
          <w:tab w:val="left" w:pos="2880"/>
          <w:tab w:val="left" w:pos="3600"/>
          <w:tab w:val="left" w:pos="4320"/>
        </w:tabs>
        <w:spacing w:line="240" w:lineRule="auto"/>
        <w:ind w:left="1440"/>
        <w:rPr>
          <w:sz w:val="22"/>
          <w:szCs w:val="22"/>
        </w:rPr>
      </w:pPr>
      <w:r w:rsidRPr="00A560CA">
        <w:rPr>
          <w:sz w:val="22"/>
          <w:szCs w:val="22"/>
        </w:rPr>
        <w:t>A</w:t>
      </w:r>
      <w:r w:rsidR="00EB22A3" w:rsidRPr="00A560CA">
        <w:rPr>
          <w:sz w:val="22"/>
          <w:szCs w:val="22"/>
        </w:rPr>
        <w:t xml:space="preserve"> licensee who uses </w:t>
      </w:r>
      <w:r w:rsidR="00C73347" w:rsidRPr="00A560CA">
        <w:rPr>
          <w:sz w:val="22"/>
          <w:szCs w:val="22"/>
        </w:rPr>
        <w:t xml:space="preserve">synchronous </w:t>
      </w:r>
      <w:r w:rsidR="00EB22A3" w:rsidRPr="00A560CA">
        <w:rPr>
          <w:sz w:val="22"/>
          <w:szCs w:val="22"/>
        </w:rPr>
        <w:t xml:space="preserve">telemedicine </w:t>
      </w:r>
      <w:r w:rsidR="00C73347" w:rsidRPr="00A560CA">
        <w:rPr>
          <w:sz w:val="22"/>
          <w:szCs w:val="22"/>
        </w:rPr>
        <w:t xml:space="preserve">technology </w:t>
      </w:r>
      <w:r w:rsidR="005F7910" w:rsidRPr="00A560CA">
        <w:rPr>
          <w:sz w:val="22"/>
          <w:szCs w:val="22"/>
        </w:rPr>
        <w:t xml:space="preserve">in providing health care </w:t>
      </w:r>
      <w:r w:rsidR="00EB22A3" w:rsidRPr="00A560CA">
        <w:rPr>
          <w:sz w:val="22"/>
          <w:szCs w:val="22"/>
        </w:rPr>
        <w:t>shall verify the identity of the patient and ensure that the patient has the ability to verify the identity, licensure status, certification, and credentials of all health care providers who provide telemedicine services prior to the provision of care.</w:t>
      </w:r>
    </w:p>
    <w:p w:rsidR="00EB22A3" w:rsidRPr="00A560CA" w:rsidRDefault="00EB22A3" w:rsidP="00A560CA">
      <w:pPr>
        <w:tabs>
          <w:tab w:val="left" w:pos="720"/>
          <w:tab w:val="left" w:pos="1440"/>
          <w:tab w:val="left" w:pos="2160"/>
          <w:tab w:val="left" w:pos="2880"/>
          <w:tab w:val="left" w:pos="3600"/>
          <w:tab w:val="left" w:pos="4320"/>
        </w:tabs>
        <w:spacing w:line="240" w:lineRule="auto"/>
        <w:ind w:left="2160"/>
        <w:rPr>
          <w:sz w:val="22"/>
          <w:szCs w:val="22"/>
        </w:rPr>
      </w:pPr>
    </w:p>
    <w:p w:rsidR="00EB22A3" w:rsidRPr="00A560CA" w:rsidRDefault="00EB22A3" w:rsidP="00A560CA">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6.</w:t>
      </w:r>
      <w:r w:rsidRPr="00A560CA">
        <w:rPr>
          <w:sz w:val="22"/>
          <w:szCs w:val="22"/>
        </w:rPr>
        <w:tab/>
        <w:t>PHYSICIAN-PATIENT RELATIONSHIP</w:t>
      </w:r>
    </w:p>
    <w:p w:rsidR="00EB22A3" w:rsidRPr="00A560CA" w:rsidRDefault="00EB22A3" w:rsidP="00A560CA">
      <w:pPr>
        <w:tabs>
          <w:tab w:val="left" w:pos="720"/>
          <w:tab w:val="left" w:pos="1440"/>
          <w:tab w:val="left" w:pos="2160"/>
          <w:tab w:val="left" w:pos="2880"/>
          <w:tab w:val="left" w:pos="3600"/>
          <w:tab w:val="left" w:pos="4320"/>
        </w:tabs>
        <w:spacing w:line="240" w:lineRule="auto"/>
        <w:rPr>
          <w:sz w:val="22"/>
          <w:szCs w:val="22"/>
        </w:rPr>
      </w:pPr>
    </w:p>
    <w:p w:rsidR="00EB22A3" w:rsidRPr="00A560CA" w:rsidRDefault="00EB22A3" w:rsidP="00A560CA">
      <w:pPr>
        <w:tabs>
          <w:tab w:val="left" w:pos="720"/>
          <w:tab w:val="left" w:pos="1440"/>
          <w:tab w:val="left" w:pos="2160"/>
          <w:tab w:val="left" w:pos="2880"/>
          <w:tab w:val="left" w:pos="3600"/>
          <w:tab w:val="left" w:pos="4320"/>
        </w:tabs>
        <w:spacing w:line="240" w:lineRule="auto"/>
        <w:ind w:left="2160" w:hanging="720"/>
        <w:rPr>
          <w:sz w:val="22"/>
          <w:szCs w:val="22"/>
        </w:rPr>
      </w:pPr>
      <w:r w:rsidRPr="00A560CA">
        <w:rPr>
          <w:sz w:val="22"/>
          <w:szCs w:val="22"/>
        </w:rPr>
        <w:t>A.</w:t>
      </w:r>
      <w:r w:rsidRPr="00A560CA">
        <w:rPr>
          <w:sz w:val="22"/>
          <w:szCs w:val="22"/>
        </w:rPr>
        <w:tab/>
        <w:t xml:space="preserve">A licensee who uses telemedicine </w:t>
      </w:r>
      <w:r w:rsidR="005F7910" w:rsidRPr="00A560CA">
        <w:rPr>
          <w:sz w:val="22"/>
          <w:szCs w:val="22"/>
        </w:rPr>
        <w:t xml:space="preserve">in providing health care </w:t>
      </w:r>
      <w:r w:rsidRPr="00A560CA">
        <w:rPr>
          <w:sz w:val="22"/>
          <w:szCs w:val="22"/>
        </w:rPr>
        <w:t>shall establish a valid physician-patient relationship with the person who receives telemedicine services. The physician-patient relationship begins when:</w:t>
      </w:r>
    </w:p>
    <w:p w:rsidR="00EB22A3" w:rsidRPr="00A560CA" w:rsidRDefault="00EB22A3"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EB22A3" w:rsidRPr="00A560CA" w:rsidRDefault="00EB22A3" w:rsidP="00A560CA">
      <w:pPr>
        <w:tabs>
          <w:tab w:val="left" w:pos="720"/>
          <w:tab w:val="left" w:pos="1440"/>
          <w:tab w:val="left" w:pos="2160"/>
          <w:tab w:val="left" w:pos="2880"/>
          <w:tab w:val="left" w:pos="3600"/>
          <w:tab w:val="left" w:pos="4320"/>
        </w:tabs>
        <w:spacing w:line="240" w:lineRule="auto"/>
        <w:ind w:left="2880" w:right="-90" w:hanging="720"/>
        <w:rPr>
          <w:sz w:val="22"/>
          <w:szCs w:val="22"/>
        </w:rPr>
      </w:pPr>
      <w:r w:rsidRPr="00A560CA">
        <w:rPr>
          <w:sz w:val="22"/>
          <w:szCs w:val="22"/>
        </w:rPr>
        <w:t>(1)</w:t>
      </w:r>
      <w:r w:rsidRPr="00A560CA">
        <w:rPr>
          <w:sz w:val="22"/>
          <w:szCs w:val="22"/>
        </w:rPr>
        <w:tab/>
        <w:t>The person with a health-related matter seeks assistance from the licensee</w:t>
      </w:r>
      <w:r w:rsidR="00A41675" w:rsidRPr="00A560CA">
        <w:rPr>
          <w:sz w:val="22"/>
          <w:szCs w:val="22"/>
        </w:rPr>
        <w:t>;</w:t>
      </w:r>
    </w:p>
    <w:p w:rsidR="00A41675" w:rsidRPr="00A560CA" w:rsidRDefault="00A41675" w:rsidP="00A560CA">
      <w:pPr>
        <w:tabs>
          <w:tab w:val="left" w:pos="720"/>
          <w:tab w:val="left" w:pos="1440"/>
          <w:tab w:val="left" w:pos="2160"/>
          <w:tab w:val="left" w:pos="2880"/>
          <w:tab w:val="left" w:pos="3600"/>
          <w:tab w:val="left" w:pos="4320"/>
        </w:tabs>
        <w:spacing w:line="240" w:lineRule="auto"/>
        <w:ind w:left="3600" w:hanging="720"/>
        <w:rPr>
          <w:sz w:val="22"/>
          <w:szCs w:val="22"/>
        </w:rPr>
      </w:pPr>
    </w:p>
    <w:p w:rsidR="00A41675" w:rsidRPr="00A560CA" w:rsidRDefault="00A41675"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(2)</w:t>
      </w:r>
      <w:r w:rsidRPr="00A560CA">
        <w:rPr>
          <w:sz w:val="22"/>
          <w:szCs w:val="22"/>
        </w:rPr>
        <w:tab/>
        <w:t xml:space="preserve">The licensee agrees to undertake </w:t>
      </w:r>
      <w:r w:rsidR="005F7910" w:rsidRPr="00A560CA">
        <w:rPr>
          <w:sz w:val="22"/>
          <w:szCs w:val="22"/>
        </w:rPr>
        <w:t xml:space="preserve">examination, </w:t>
      </w:r>
      <w:r w:rsidRPr="00A560CA">
        <w:rPr>
          <w:sz w:val="22"/>
          <w:szCs w:val="22"/>
        </w:rPr>
        <w:t>diagnosis</w:t>
      </w:r>
      <w:r w:rsidR="00340CE7" w:rsidRPr="00A560CA">
        <w:rPr>
          <w:sz w:val="22"/>
          <w:szCs w:val="22"/>
        </w:rPr>
        <w:t>,</w:t>
      </w:r>
      <w:r w:rsidRPr="00A560CA">
        <w:rPr>
          <w:sz w:val="22"/>
          <w:szCs w:val="22"/>
        </w:rPr>
        <w:t xml:space="preserve"> </w:t>
      </w:r>
      <w:r w:rsidR="005F7910" w:rsidRPr="00A560CA">
        <w:rPr>
          <w:sz w:val="22"/>
          <w:szCs w:val="22"/>
        </w:rPr>
        <w:t>consultation or</w:t>
      </w:r>
      <w:r w:rsidRPr="00A560CA">
        <w:rPr>
          <w:sz w:val="22"/>
          <w:szCs w:val="22"/>
        </w:rPr>
        <w:t xml:space="preserve"> treatment of the person; and</w:t>
      </w:r>
    </w:p>
    <w:p w:rsidR="00A41675" w:rsidRPr="00A560CA" w:rsidRDefault="00A41675" w:rsidP="00A560CA">
      <w:pPr>
        <w:tabs>
          <w:tab w:val="left" w:pos="720"/>
          <w:tab w:val="left" w:pos="1440"/>
          <w:tab w:val="left" w:pos="2160"/>
          <w:tab w:val="left" w:pos="2880"/>
          <w:tab w:val="left" w:pos="3600"/>
          <w:tab w:val="left" w:pos="4320"/>
        </w:tabs>
        <w:spacing w:line="240" w:lineRule="auto"/>
        <w:ind w:left="3600" w:hanging="720"/>
        <w:rPr>
          <w:sz w:val="22"/>
          <w:szCs w:val="22"/>
        </w:rPr>
      </w:pPr>
    </w:p>
    <w:p w:rsidR="00A41675" w:rsidRPr="00A560CA" w:rsidRDefault="00A41675"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(3)</w:t>
      </w:r>
      <w:r w:rsidRPr="00A560CA">
        <w:rPr>
          <w:sz w:val="22"/>
          <w:szCs w:val="22"/>
        </w:rPr>
        <w:tab/>
        <w:t xml:space="preserve">The person agrees to </w:t>
      </w:r>
      <w:r w:rsidR="005F7910" w:rsidRPr="00A560CA">
        <w:rPr>
          <w:sz w:val="22"/>
          <w:szCs w:val="22"/>
        </w:rPr>
        <w:t>receive health care services from</w:t>
      </w:r>
      <w:r w:rsidRPr="00A560CA">
        <w:rPr>
          <w:sz w:val="22"/>
          <w:szCs w:val="22"/>
        </w:rPr>
        <w:t xml:space="preserve"> the licensee whether or not there has been an in-person encounter between the licensee and the person.</w:t>
      </w:r>
    </w:p>
    <w:p w:rsidR="00A41675" w:rsidRPr="00A560CA" w:rsidRDefault="00A41675" w:rsidP="00A560CA">
      <w:pPr>
        <w:tabs>
          <w:tab w:val="left" w:pos="720"/>
          <w:tab w:val="left" w:pos="1440"/>
          <w:tab w:val="left" w:pos="2160"/>
          <w:tab w:val="left" w:pos="2880"/>
          <w:tab w:val="left" w:pos="3600"/>
          <w:tab w:val="left" w:pos="4320"/>
        </w:tabs>
        <w:spacing w:line="240" w:lineRule="auto"/>
        <w:ind w:left="3600" w:hanging="720"/>
        <w:rPr>
          <w:sz w:val="22"/>
          <w:szCs w:val="22"/>
        </w:rPr>
      </w:pPr>
    </w:p>
    <w:p w:rsidR="00A41675" w:rsidRPr="00A560CA" w:rsidRDefault="00A41675" w:rsidP="00A560CA">
      <w:pPr>
        <w:tabs>
          <w:tab w:val="left" w:pos="720"/>
          <w:tab w:val="left" w:pos="1440"/>
          <w:tab w:val="left" w:pos="2160"/>
          <w:tab w:val="left" w:pos="2880"/>
          <w:tab w:val="left" w:pos="3600"/>
          <w:tab w:val="left" w:pos="4320"/>
        </w:tabs>
        <w:spacing w:line="240" w:lineRule="auto"/>
        <w:ind w:left="2160" w:hanging="1440"/>
        <w:rPr>
          <w:sz w:val="22"/>
          <w:szCs w:val="22"/>
        </w:rPr>
      </w:pPr>
      <w:r w:rsidRPr="00A560CA">
        <w:rPr>
          <w:sz w:val="22"/>
          <w:szCs w:val="22"/>
        </w:rPr>
        <w:tab/>
      </w:r>
      <w:r w:rsidR="009462BB" w:rsidRPr="00A560CA">
        <w:rPr>
          <w:sz w:val="22"/>
          <w:szCs w:val="22"/>
        </w:rPr>
        <w:t>B.</w:t>
      </w:r>
      <w:r w:rsidR="009462BB" w:rsidRPr="00A560CA">
        <w:rPr>
          <w:sz w:val="22"/>
          <w:szCs w:val="22"/>
        </w:rPr>
        <w:tab/>
      </w:r>
      <w:r w:rsidRPr="00A560CA">
        <w:rPr>
          <w:sz w:val="22"/>
          <w:szCs w:val="22"/>
        </w:rPr>
        <w:t xml:space="preserve">A valid physician-patient relationship may be established </w:t>
      </w:r>
      <w:r w:rsidR="00841045" w:rsidRPr="00A560CA">
        <w:rPr>
          <w:sz w:val="22"/>
          <w:szCs w:val="22"/>
        </w:rPr>
        <w:t>between a licensee who uses telemedicine in providing health care and a patient who receives telemedicine services through any of the following circumstances:</w:t>
      </w:r>
    </w:p>
    <w:p w:rsidR="00A41675" w:rsidRPr="00A560CA" w:rsidRDefault="00A41675" w:rsidP="00A560CA">
      <w:pPr>
        <w:tabs>
          <w:tab w:val="left" w:pos="720"/>
          <w:tab w:val="left" w:pos="1440"/>
          <w:tab w:val="left" w:pos="2160"/>
          <w:tab w:val="left" w:pos="2880"/>
          <w:tab w:val="left" w:pos="3600"/>
          <w:tab w:val="left" w:pos="4320"/>
        </w:tabs>
        <w:spacing w:line="240" w:lineRule="auto"/>
        <w:ind w:left="3600" w:hanging="720"/>
        <w:rPr>
          <w:sz w:val="22"/>
          <w:szCs w:val="22"/>
        </w:rPr>
      </w:pPr>
    </w:p>
    <w:p w:rsidR="00A41675" w:rsidRPr="00A560CA" w:rsidRDefault="00A41675"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w:t>
      </w:r>
      <w:r w:rsidR="00C65467" w:rsidRPr="00A560CA">
        <w:rPr>
          <w:sz w:val="22"/>
          <w:szCs w:val="22"/>
        </w:rPr>
        <w:t>1</w:t>
      </w:r>
      <w:r w:rsidRPr="00A560CA">
        <w:rPr>
          <w:sz w:val="22"/>
          <w:szCs w:val="22"/>
        </w:rPr>
        <w:t>)</w:t>
      </w:r>
      <w:r w:rsidRPr="00A560CA">
        <w:rPr>
          <w:sz w:val="22"/>
          <w:szCs w:val="22"/>
        </w:rPr>
        <w:tab/>
      </w:r>
      <w:r w:rsidRPr="00A560CA">
        <w:rPr>
          <w:b/>
          <w:sz w:val="22"/>
          <w:szCs w:val="22"/>
        </w:rPr>
        <w:t>Consultation with another licensee</w:t>
      </w:r>
      <w:r w:rsidRPr="00A560CA">
        <w:rPr>
          <w:sz w:val="22"/>
          <w:szCs w:val="22"/>
        </w:rPr>
        <w:t xml:space="preserve">. Through consultation with another licensee (or other health care provider) who has an established relationship with the patient </w:t>
      </w:r>
      <w:r w:rsidR="005F7910" w:rsidRPr="00A560CA">
        <w:rPr>
          <w:sz w:val="22"/>
          <w:szCs w:val="22"/>
        </w:rPr>
        <w:t>upon agreement</w:t>
      </w:r>
      <w:r w:rsidRPr="00A560CA">
        <w:rPr>
          <w:sz w:val="22"/>
          <w:szCs w:val="22"/>
        </w:rPr>
        <w:t xml:space="preserve"> to participate in, or supervise, the patient’s care; or</w:t>
      </w:r>
    </w:p>
    <w:p w:rsidR="00A41675" w:rsidRPr="00A560CA" w:rsidRDefault="00A41675" w:rsidP="00A560CA">
      <w:pPr>
        <w:tabs>
          <w:tab w:val="left" w:pos="720"/>
          <w:tab w:val="left" w:pos="1440"/>
          <w:tab w:val="left" w:pos="2160"/>
          <w:tab w:val="left" w:pos="2880"/>
          <w:tab w:val="left" w:pos="3600"/>
          <w:tab w:val="left" w:pos="4320"/>
        </w:tabs>
        <w:spacing w:line="240" w:lineRule="auto"/>
        <w:ind w:left="3600" w:hanging="720"/>
        <w:rPr>
          <w:sz w:val="22"/>
          <w:szCs w:val="22"/>
        </w:rPr>
      </w:pPr>
    </w:p>
    <w:p w:rsidR="00A41675" w:rsidRPr="00A560CA" w:rsidRDefault="00A41675" w:rsidP="00A560CA">
      <w:pPr>
        <w:tabs>
          <w:tab w:val="left" w:pos="720"/>
          <w:tab w:val="left" w:pos="1440"/>
          <w:tab w:val="left" w:pos="2160"/>
          <w:tab w:val="left" w:pos="2880"/>
          <w:tab w:val="left" w:pos="3600"/>
          <w:tab w:val="left" w:pos="4320"/>
        </w:tabs>
        <w:spacing w:line="240" w:lineRule="auto"/>
        <w:ind w:left="2880" w:right="-90" w:hanging="720"/>
        <w:rPr>
          <w:sz w:val="22"/>
          <w:szCs w:val="22"/>
        </w:rPr>
      </w:pPr>
      <w:r w:rsidRPr="00A560CA">
        <w:rPr>
          <w:sz w:val="22"/>
          <w:szCs w:val="22"/>
        </w:rPr>
        <w:t>(</w:t>
      </w:r>
      <w:r w:rsidR="00C65467" w:rsidRPr="00A560CA">
        <w:rPr>
          <w:sz w:val="22"/>
          <w:szCs w:val="22"/>
        </w:rPr>
        <w:t>2</w:t>
      </w:r>
      <w:r w:rsidRPr="00A560CA">
        <w:rPr>
          <w:sz w:val="22"/>
          <w:szCs w:val="22"/>
        </w:rPr>
        <w:t>)</w:t>
      </w:r>
      <w:r w:rsidRPr="00A560CA">
        <w:rPr>
          <w:sz w:val="22"/>
          <w:szCs w:val="22"/>
        </w:rPr>
        <w:tab/>
      </w:r>
      <w:r w:rsidRPr="00A560CA">
        <w:rPr>
          <w:b/>
          <w:sz w:val="22"/>
          <w:szCs w:val="22"/>
        </w:rPr>
        <w:t>Telemedicine encounter</w:t>
      </w:r>
      <w:r w:rsidRPr="00A560CA">
        <w:rPr>
          <w:sz w:val="22"/>
          <w:szCs w:val="22"/>
        </w:rPr>
        <w:t>. Through telemedicine, if the standard of care does not require an in-person encounter, and in accordance with</w:t>
      </w:r>
      <w:r w:rsidR="007F6A8A" w:rsidRPr="00A560CA">
        <w:rPr>
          <w:sz w:val="22"/>
          <w:szCs w:val="22"/>
        </w:rPr>
        <w:t xml:space="preserve"> </w:t>
      </w:r>
      <w:r w:rsidRPr="00A560CA">
        <w:rPr>
          <w:sz w:val="22"/>
          <w:szCs w:val="22"/>
        </w:rPr>
        <w:t xml:space="preserve">evidence-based standards of practice and telemedicine practice </w:t>
      </w:r>
      <w:r w:rsidR="007F6A8A" w:rsidRPr="00A560CA">
        <w:rPr>
          <w:sz w:val="22"/>
          <w:szCs w:val="22"/>
        </w:rPr>
        <w:t>g</w:t>
      </w:r>
      <w:r w:rsidRPr="00A560CA">
        <w:rPr>
          <w:sz w:val="22"/>
          <w:szCs w:val="22"/>
        </w:rPr>
        <w:t>uidelines that address the clinical and technological aspects of telemedicine.</w:t>
      </w:r>
    </w:p>
    <w:p w:rsidR="00A41675" w:rsidRPr="00A560CA" w:rsidRDefault="00A41675" w:rsidP="00A560CA">
      <w:pPr>
        <w:tabs>
          <w:tab w:val="left" w:pos="720"/>
          <w:tab w:val="left" w:pos="1440"/>
          <w:tab w:val="left" w:pos="2160"/>
          <w:tab w:val="left" w:pos="2880"/>
          <w:tab w:val="left" w:pos="3600"/>
          <w:tab w:val="left" w:pos="4320"/>
        </w:tabs>
        <w:spacing w:line="240" w:lineRule="auto"/>
        <w:ind w:left="3600" w:hanging="720"/>
        <w:rPr>
          <w:sz w:val="22"/>
          <w:szCs w:val="22"/>
        </w:rPr>
      </w:pPr>
    </w:p>
    <w:p w:rsidR="00A41675" w:rsidRPr="00A560CA" w:rsidRDefault="00A41675" w:rsidP="00A560CA">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7.</w:t>
      </w:r>
      <w:r w:rsidRPr="00A560CA">
        <w:rPr>
          <w:sz w:val="22"/>
          <w:szCs w:val="22"/>
        </w:rPr>
        <w:tab/>
        <w:t>MEDICAL HISTORY AND PHYSICAL EXAMINATION</w:t>
      </w:r>
    </w:p>
    <w:p w:rsidR="00A41675" w:rsidRPr="00A560CA" w:rsidRDefault="00A41675" w:rsidP="00A560CA">
      <w:pPr>
        <w:tabs>
          <w:tab w:val="left" w:pos="720"/>
          <w:tab w:val="left" w:pos="1440"/>
          <w:tab w:val="left" w:pos="2160"/>
          <w:tab w:val="left" w:pos="2880"/>
          <w:tab w:val="left" w:pos="3600"/>
          <w:tab w:val="left" w:pos="4320"/>
        </w:tabs>
        <w:spacing w:line="240" w:lineRule="auto"/>
        <w:rPr>
          <w:sz w:val="22"/>
          <w:szCs w:val="22"/>
        </w:rPr>
      </w:pPr>
    </w:p>
    <w:p w:rsidR="00A41675" w:rsidRPr="00A560CA" w:rsidRDefault="00A41675" w:rsidP="00A560CA">
      <w:pPr>
        <w:tabs>
          <w:tab w:val="left" w:pos="720"/>
          <w:tab w:val="left" w:pos="1440"/>
          <w:tab w:val="left" w:pos="2160"/>
          <w:tab w:val="left" w:pos="2880"/>
          <w:tab w:val="left" w:pos="3600"/>
          <w:tab w:val="left" w:pos="4320"/>
        </w:tabs>
        <w:spacing w:line="240" w:lineRule="auto"/>
        <w:ind w:left="1440" w:right="-90"/>
        <w:rPr>
          <w:sz w:val="22"/>
          <w:szCs w:val="22"/>
        </w:rPr>
      </w:pPr>
      <w:r w:rsidRPr="00A560CA">
        <w:rPr>
          <w:sz w:val="22"/>
          <w:szCs w:val="22"/>
        </w:rPr>
        <w:t>Generally a licensee shall perform an in-person medical interview and physical examination for each patient.</w:t>
      </w:r>
      <w:r w:rsidR="00A560CA">
        <w:rPr>
          <w:sz w:val="22"/>
          <w:szCs w:val="22"/>
        </w:rPr>
        <w:t xml:space="preserve"> </w:t>
      </w:r>
      <w:r w:rsidRPr="00A560CA">
        <w:rPr>
          <w:sz w:val="22"/>
          <w:szCs w:val="22"/>
        </w:rPr>
        <w:t xml:space="preserve">However, the medical interview and physical examination may not be in-person if the technology utilized in a telemedicine encounter is sufficient to establish </w:t>
      </w:r>
      <w:r w:rsidR="00431CD8" w:rsidRPr="00A560CA">
        <w:rPr>
          <w:sz w:val="22"/>
          <w:szCs w:val="22"/>
        </w:rPr>
        <w:t>an informed diagnosis as though</w:t>
      </w:r>
      <w:r w:rsidRPr="00A560CA">
        <w:rPr>
          <w:sz w:val="22"/>
          <w:szCs w:val="22"/>
        </w:rPr>
        <w:t xml:space="preserve"> the medical interview and physician examination had been performed in-person. Prior to providing treatment, including issuing prescriptions, electronically o</w:t>
      </w:r>
      <w:r w:rsidR="009538D5" w:rsidRPr="00A560CA">
        <w:rPr>
          <w:sz w:val="22"/>
          <w:szCs w:val="22"/>
        </w:rPr>
        <w:t>r</w:t>
      </w:r>
      <w:r w:rsidRPr="00A560CA">
        <w:rPr>
          <w:sz w:val="22"/>
          <w:szCs w:val="22"/>
        </w:rPr>
        <w:t xml:space="preserve"> otherwise, a licensee who uses telemedicine </w:t>
      </w:r>
      <w:r w:rsidR="0031798E" w:rsidRPr="00A560CA">
        <w:rPr>
          <w:sz w:val="22"/>
          <w:szCs w:val="22"/>
        </w:rPr>
        <w:t xml:space="preserve">in providing health care </w:t>
      </w:r>
      <w:r w:rsidRPr="00A560CA">
        <w:rPr>
          <w:sz w:val="22"/>
          <w:szCs w:val="22"/>
        </w:rPr>
        <w:t>shall interview the patient to collect the relevant medical history and perform a physical examination, when medically necessary</w:t>
      </w:r>
      <w:r w:rsidR="009538D5" w:rsidRPr="00A560CA">
        <w:rPr>
          <w:sz w:val="22"/>
          <w:szCs w:val="22"/>
        </w:rPr>
        <w:t>, sufficient for the diagnosis and treatment of the patient. An internet questionnaire that is a static set of questions provided to the patient, to which the patient responds with a static set of answers, in contrast to an adaptive interactive and responsive online interview, does not constitute an acceptable medical interview and physical examination for the provision of treatment, including issuance of prescriptions, electronically or otherwise, by the licensee.</w:t>
      </w:r>
    </w:p>
    <w:p w:rsidR="009538D5" w:rsidRPr="00A560CA" w:rsidRDefault="009538D5" w:rsidP="00A560CA">
      <w:pPr>
        <w:tabs>
          <w:tab w:val="left" w:pos="720"/>
          <w:tab w:val="left" w:pos="1440"/>
          <w:tab w:val="left" w:pos="2160"/>
          <w:tab w:val="left" w:pos="2880"/>
          <w:tab w:val="left" w:pos="3600"/>
          <w:tab w:val="left" w:pos="4320"/>
        </w:tabs>
        <w:spacing w:line="240" w:lineRule="auto"/>
        <w:ind w:left="2160"/>
        <w:rPr>
          <w:sz w:val="22"/>
          <w:szCs w:val="22"/>
        </w:rPr>
      </w:pPr>
    </w:p>
    <w:p w:rsidR="009538D5" w:rsidRPr="00A560CA" w:rsidRDefault="009538D5" w:rsidP="00A560CA">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8.</w:t>
      </w:r>
      <w:r w:rsidRPr="00A560CA">
        <w:rPr>
          <w:sz w:val="22"/>
          <w:szCs w:val="22"/>
        </w:rPr>
        <w:tab/>
        <w:t>NON-PHYSICIAN HEALTH CARE PROVIDERS</w:t>
      </w:r>
    </w:p>
    <w:p w:rsidR="009538D5" w:rsidRPr="00A560CA" w:rsidRDefault="009538D5" w:rsidP="00A560CA">
      <w:pPr>
        <w:tabs>
          <w:tab w:val="left" w:pos="720"/>
          <w:tab w:val="left" w:pos="1440"/>
          <w:tab w:val="left" w:pos="2160"/>
          <w:tab w:val="left" w:pos="2880"/>
          <w:tab w:val="left" w:pos="3600"/>
          <w:tab w:val="left" w:pos="4320"/>
        </w:tabs>
        <w:spacing w:line="240" w:lineRule="auto"/>
        <w:ind w:firstLine="720"/>
        <w:rPr>
          <w:sz w:val="22"/>
          <w:szCs w:val="22"/>
        </w:rPr>
      </w:pPr>
    </w:p>
    <w:p w:rsidR="009538D5" w:rsidRPr="00A560CA" w:rsidRDefault="009538D5" w:rsidP="00A560CA">
      <w:pPr>
        <w:tabs>
          <w:tab w:val="left" w:pos="720"/>
          <w:tab w:val="left" w:pos="1440"/>
          <w:tab w:val="left" w:pos="2160"/>
          <w:tab w:val="left" w:pos="2880"/>
          <w:tab w:val="left" w:pos="3600"/>
          <w:tab w:val="left" w:pos="4320"/>
        </w:tabs>
        <w:spacing w:line="240" w:lineRule="auto"/>
        <w:ind w:left="2160" w:hanging="720"/>
        <w:rPr>
          <w:sz w:val="22"/>
          <w:szCs w:val="22"/>
        </w:rPr>
      </w:pPr>
      <w:r w:rsidRPr="00A560CA">
        <w:rPr>
          <w:sz w:val="22"/>
          <w:szCs w:val="22"/>
        </w:rPr>
        <w:t>A.</w:t>
      </w:r>
      <w:r w:rsidRPr="00A560CA">
        <w:rPr>
          <w:sz w:val="22"/>
          <w:szCs w:val="22"/>
        </w:rPr>
        <w:tab/>
        <w:t xml:space="preserve">If a licensee who uses telemedicine </w:t>
      </w:r>
      <w:r w:rsidR="001A7547" w:rsidRPr="00A560CA">
        <w:rPr>
          <w:sz w:val="22"/>
          <w:szCs w:val="22"/>
        </w:rPr>
        <w:t xml:space="preserve">in providing health care </w:t>
      </w:r>
      <w:r w:rsidRPr="00A560CA">
        <w:rPr>
          <w:sz w:val="22"/>
          <w:szCs w:val="22"/>
        </w:rPr>
        <w:t>relies upon or delegates the provision of telemedicine services to a non-physician health care provider, the licensee shall:</w:t>
      </w:r>
    </w:p>
    <w:p w:rsidR="009538D5" w:rsidRPr="00A560CA" w:rsidRDefault="009538D5"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9538D5" w:rsidRPr="00A560CA" w:rsidRDefault="009538D5"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(1)</w:t>
      </w:r>
      <w:r w:rsidRPr="00A560CA">
        <w:rPr>
          <w:sz w:val="22"/>
          <w:szCs w:val="22"/>
        </w:rPr>
        <w:tab/>
        <w:t>Ensure that systems are in place to ensure that the non-physician health care provider is qualified</w:t>
      </w:r>
      <w:r w:rsidR="001A7547" w:rsidRPr="00A560CA">
        <w:rPr>
          <w:sz w:val="22"/>
          <w:szCs w:val="22"/>
        </w:rPr>
        <w:t>,</w:t>
      </w:r>
      <w:r w:rsidRPr="00A560CA">
        <w:rPr>
          <w:sz w:val="22"/>
          <w:szCs w:val="22"/>
        </w:rPr>
        <w:t xml:space="preserve"> trained</w:t>
      </w:r>
      <w:r w:rsidR="001A7547" w:rsidRPr="00A560CA">
        <w:rPr>
          <w:sz w:val="22"/>
          <w:szCs w:val="22"/>
        </w:rPr>
        <w:t>, and authorized</w:t>
      </w:r>
      <w:r w:rsidRPr="00A560CA">
        <w:rPr>
          <w:sz w:val="22"/>
          <w:szCs w:val="22"/>
        </w:rPr>
        <w:t xml:space="preserve"> to provide that service; and</w:t>
      </w:r>
    </w:p>
    <w:p w:rsidR="009538D5" w:rsidRPr="00A560CA" w:rsidRDefault="009538D5" w:rsidP="00A560CA">
      <w:pPr>
        <w:tabs>
          <w:tab w:val="left" w:pos="720"/>
          <w:tab w:val="left" w:pos="1440"/>
          <w:tab w:val="left" w:pos="2160"/>
          <w:tab w:val="left" w:pos="2880"/>
          <w:tab w:val="left" w:pos="3600"/>
          <w:tab w:val="left" w:pos="4320"/>
        </w:tabs>
        <w:spacing w:line="240" w:lineRule="auto"/>
        <w:ind w:left="3600" w:hanging="720"/>
        <w:rPr>
          <w:sz w:val="22"/>
          <w:szCs w:val="22"/>
        </w:rPr>
      </w:pPr>
    </w:p>
    <w:p w:rsidR="009538D5" w:rsidRPr="00A560CA" w:rsidRDefault="009538D5"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(2)</w:t>
      </w:r>
      <w:r w:rsidRPr="00A560CA">
        <w:rPr>
          <w:sz w:val="22"/>
          <w:szCs w:val="22"/>
        </w:rPr>
        <w:tab/>
        <w:t>Ensure that the licensee is available in person or electronically to consult with the non-physician health care provider, particularly in the ca</w:t>
      </w:r>
      <w:r w:rsidR="001A7547" w:rsidRPr="00A560CA">
        <w:rPr>
          <w:sz w:val="22"/>
          <w:szCs w:val="22"/>
        </w:rPr>
        <w:t>s</w:t>
      </w:r>
      <w:r w:rsidRPr="00A560CA">
        <w:rPr>
          <w:sz w:val="22"/>
          <w:szCs w:val="22"/>
        </w:rPr>
        <w:t>e of injury or an emergency.</w:t>
      </w:r>
    </w:p>
    <w:p w:rsidR="009538D5" w:rsidRPr="00A560CA" w:rsidRDefault="009538D5" w:rsidP="00A560CA">
      <w:pPr>
        <w:tabs>
          <w:tab w:val="left" w:pos="720"/>
          <w:tab w:val="left" w:pos="1440"/>
          <w:tab w:val="left" w:pos="2160"/>
          <w:tab w:val="left" w:pos="2880"/>
          <w:tab w:val="left" w:pos="3600"/>
          <w:tab w:val="left" w:pos="4320"/>
        </w:tabs>
        <w:spacing w:line="240" w:lineRule="auto"/>
        <w:ind w:left="3600" w:hanging="720"/>
        <w:rPr>
          <w:sz w:val="22"/>
          <w:szCs w:val="22"/>
        </w:rPr>
      </w:pPr>
    </w:p>
    <w:p w:rsidR="009538D5" w:rsidRPr="00A560CA" w:rsidRDefault="009538D5" w:rsidP="00A560CA">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9.</w:t>
      </w:r>
      <w:r w:rsidRPr="00A560CA">
        <w:rPr>
          <w:sz w:val="22"/>
          <w:szCs w:val="22"/>
        </w:rPr>
        <w:tab/>
        <w:t>INFORMED CONSENT</w:t>
      </w:r>
    </w:p>
    <w:p w:rsidR="009538D5" w:rsidRPr="00A560CA" w:rsidRDefault="009538D5" w:rsidP="00A560CA">
      <w:pPr>
        <w:tabs>
          <w:tab w:val="left" w:pos="720"/>
          <w:tab w:val="left" w:pos="1440"/>
          <w:tab w:val="left" w:pos="2160"/>
          <w:tab w:val="left" w:pos="2880"/>
          <w:tab w:val="left" w:pos="3600"/>
          <w:tab w:val="left" w:pos="4320"/>
        </w:tabs>
        <w:spacing w:line="240" w:lineRule="auto"/>
        <w:rPr>
          <w:sz w:val="22"/>
          <w:szCs w:val="22"/>
        </w:rPr>
      </w:pPr>
    </w:p>
    <w:p w:rsidR="009538D5" w:rsidRPr="00A560CA" w:rsidRDefault="0001351F" w:rsidP="00A560CA">
      <w:pPr>
        <w:tabs>
          <w:tab w:val="left" w:pos="720"/>
          <w:tab w:val="left" w:pos="1440"/>
          <w:tab w:val="left" w:pos="2160"/>
          <w:tab w:val="left" w:pos="2880"/>
          <w:tab w:val="left" w:pos="3600"/>
          <w:tab w:val="left" w:pos="4320"/>
        </w:tabs>
        <w:spacing w:line="240" w:lineRule="auto"/>
        <w:ind w:left="1440"/>
        <w:rPr>
          <w:sz w:val="22"/>
          <w:szCs w:val="22"/>
        </w:rPr>
      </w:pPr>
      <w:r w:rsidRPr="00A560CA">
        <w:rPr>
          <w:sz w:val="22"/>
          <w:szCs w:val="22"/>
        </w:rPr>
        <w:t xml:space="preserve">A licensee who uses telemedicine </w:t>
      </w:r>
      <w:r w:rsidR="00500BFE" w:rsidRPr="00A560CA">
        <w:rPr>
          <w:sz w:val="22"/>
          <w:szCs w:val="22"/>
        </w:rPr>
        <w:t xml:space="preserve">in providing health care </w:t>
      </w:r>
      <w:r w:rsidRPr="00A560CA">
        <w:rPr>
          <w:sz w:val="22"/>
          <w:szCs w:val="22"/>
        </w:rPr>
        <w:t xml:space="preserve">shall ensure that the patient provides appropriate </w:t>
      </w:r>
      <w:r w:rsidR="00706505" w:rsidRPr="00A560CA">
        <w:rPr>
          <w:sz w:val="22"/>
          <w:szCs w:val="22"/>
        </w:rPr>
        <w:t>i</w:t>
      </w:r>
      <w:r w:rsidRPr="00A560CA">
        <w:rPr>
          <w:sz w:val="22"/>
          <w:szCs w:val="22"/>
        </w:rPr>
        <w:t xml:space="preserve">nformed consent for the </w:t>
      </w:r>
      <w:r w:rsidR="00500BFE" w:rsidRPr="00A560CA">
        <w:rPr>
          <w:sz w:val="22"/>
          <w:szCs w:val="22"/>
        </w:rPr>
        <w:t>health care</w:t>
      </w:r>
      <w:r w:rsidRPr="00A560CA">
        <w:rPr>
          <w:sz w:val="22"/>
          <w:szCs w:val="22"/>
        </w:rPr>
        <w:t xml:space="preserve"> services provided, including consent for the use of telemedicine to </w:t>
      </w:r>
      <w:r w:rsidR="00500BFE" w:rsidRPr="00A560CA">
        <w:rPr>
          <w:sz w:val="22"/>
          <w:szCs w:val="22"/>
        </w:rPr>
        <w:t xml:space="preserve">examine, consult, </w:t>
      </w:r>
      <w:r w:rsidRPr="00A560CA">
        <w:rPr>
          <w:sz w:val="22"/>
          <w:szCs w:val="22"/>
        </w:rPr>
        <w:t>diagnose and treat the patient, and that such informed consent is timely documented in the patient’s medical record.</w:t>
      </w:r>
      <w:r w:rsidR="006672E3" w:rsidRPr="00A560CA">
        <w:rPr>
          <w:sz w:val="22"/>
          <w:szCs w:val="22"/>
        </w:rPr>
        <w:t xml:space="preserve"> </w:t>
      </w:r>
    </w:p>
    <w:p w:rsidR="0001351F" w:rsidRPr="00A560CA" w:rsidRDefault="0001351F" w:rsidP="00A560CA">
      <w:pPr>
        <w:tabs>
          <w:tab w:val="left" w:pos="720"/>
          <w:tab w:val="left" w:pos="1440"/>
          <w:tab w:val="left" w:pos="2160"/>
          <w:tab w:val="left" w:pos="2880"/>
          <w:tab w:val="left" w:pos="3600"/>
          <w:tab w:val="left" w:pos="4320"/>
        </w:tabs>
        <w:spacing w:line="240" w:lineRule="auto"/>
        <w:ind w:left="3600" w:hanging="720"/>
        <w:rPr>
          <w:sz w:val="22"/>
          <w:szCs w:val="22"/>
        </w:rPr>
      </w:pPr>
    </w:p>
    <w:p w:rsidR="0001351F" w:rsidRPr="00A560CA" w:rsidRDefault="0001351F" w:rsidP="00A560CA">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10.</w:t>
      </w:r>
      <w:r w:rsidRPr="00A560CA">
        <w:rPr>
          <w:sz w:val="22"/>
          <w:szCs w:val="22"/>
        </w:rPr>
        <w:tab/>
        <w:t>COORDINATION OF CARE</w:t>
      </w:r>
    </w:p>
    <w:p w:rsidR="0001351F" w:rsidRPr="00A560CA" w:rsidRDefault="0001351F" w:rsidP="00A560CA">
      <w:pPr>
        <w:tabs>
          <w:tab w:val="left" w:pos="720"/>
          <w:tab w:val="left" w:pos="1440"/>
          <w:tab w:val="left" w:pos="2160"/>
          <w:tab w:val="left" w:pos="2880"/>
          <w:tab w:val="left" w:pos="3600"/>
          <w:tab w:val="left" w:pos="4320"/>
        </w:tabs>
        <w:spacing w:line="240" w:lineRule="auto"/>
        <w:rPr>
          <w:sz w:val="22"/>
          <w:szCs w:val="22"/>
        </w:rPr>
      </w:pPr>
    </w:p>
    <w:p w:rsidR="00431CD8" w:rsidRPr="00A560CA" w:rsidRDefault="0001351F" w:rsidP="00A560CA">
      <w:pPr>
        <w:tabs>
          <w:tab w:val="left" w:pos="720"/>
          <w:tab w:val="left" w:pos="1440"/>
          <w:tab w:val="left" w:pos="2160"/>
          <w:tab w:val="left" w:pos="2880"/>
          <w:tab w:val="left" w:pos="3600"/>
          <w:tab w:val="left" w:pos="4320"/>
        </w:tabs>
        <w:spacing w:line="240" w:lineRule="auto"/>
        <w:ind w:left="1440"/>
        <w:rPr>
          <w:sz w:val="22"/>
          <w:szCs w:val="22"/>
        </w:rPr>
      </w:pPr>
      <w:r w:rsidRPr="00A560CA">
        <w:rPr>
          <w:sz w:val="22"/>
          <w:szCs w:val="22"/>
        </w:rPr>
        <w:t xml:space="preserve">A licensee who uses telemedicine </w:t>
      </w:r>
      <w:r w:rsidR="00500BFE" w:rsidRPr="00A560CA">
        <w:rPr>
          <w:sz w:val="22"/>
          <w:szCs w:val="22"/>
        </w:rPr>
        <w:t xml:space="preserve">in providing health care </w:t>
      </w:r>
      <w:r w:rsidRPr="00A560CA">
        <w:rPr>
          <w:sz w:val="22"/>
          <w:szCs w:val="22"/>
        </w:rPr>
        <w:t xml:space="preserve">shall, when medically appropriate, identify the </w:t>
      </w:r>
      <w:r w:rsidR="00500BFE" w:rsidRPr="00A560CA">
        <w:rPr>
          <w:sz w:val="22"/>
          <w:szCs w:val="22"/>
        </w:rPr>
        <w:t xml:space="preserve">location and </w:t>
      </w:r>
      <w:r w:rsidRPr="00A560CA">
        <w:rPr>
          <w:sz w:val="22"/>
          <w:szCs w:val="22"/>
        </w:rPr>
        <w:t xml:space="preserve">treating physician(s) for the patient, when available, where in-person services can be delivered in coordination with the telemedicine services. The licensee shall provide a copy of the medical records to the </w:t>
      </w:r>
      <w:r w:rsidR="00500BFE" w:rsidRPr="00A560CA">
        <w:rPr>
          <w:sz w:val="22"/>
          <w:szCs w:val="22"/>
        </w:rPr>
        <w:t>location or</w:t>
      </w:r>
      <w:r w:rsidRPr="00A560CA">
        <w:rPr>
          <w:sz w:val="22"/>
          <w:szCs w:val="22"/>
        </w:rPr>
        <w:t xml:space="preserve"> treating physician(s).</w:t>
      </w:r>
    </w:p>
    <w:p w:rsidR="00431CD8" w:rsidRPr="00A560CA" w:rsidRDefault="00431CD8" w:rsidP="00A560CA">
      <w:pPr>
        <w:tabs>
          <w:tab w:val="left" w:pos="720"/>
          <w:tab w:val="left" w:pos="1440"/>
          <w:tab w:val="left" w:pos="2160"/>
          <w:tab w:val="left" w:pos="2880"/>
          <w:tab w:val="left" w:pos="3600"/>
          <w:tab w:val="left" w:pos="4320"/>
        </w:tabs>
        <w:spacing w:line="240" w:lineRule="auto"/>
        <w:ind w:left="2160"/>
        <w:rPr>
          <w:sz w:val="22"/>
          <w:szCs w:val="22"/>
        </w:rPr>
      </w:pPr>
    </w:p>
    <w:p w:rsidR="0001351F" w:rsidRPr="00A560CA" w:rsidRDefault="0001351F" w:rsidP="00A560CA">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11.</w:t>
      </w:r>
      <w:r w:rsidRPr="00A560CA">
        <w:rPr>
          <w:sz w:val="22"/>
          <w:szCs w:val="22"/>
        </w:rPr>
        <w:tab/>
        <w:t>FOLLOW-UP CARE</w:t>
      </w:r>
    </w:p>
    <w:p w:rsidR="0001351F" w:rsidRPr="00A560CA" w:rsidRDefault="0001351F" w:rsidP="00A560CA">
      <w:pPr>
        <w:tabs>
          <w:tab w:val="left" w:pos="720"/>
          <w:tab w:val="left" w:pos="1440"/>
          <w:tab w:val="left" w:pos="2160"/>
          <w:tab w:val="left" w:pos="2880"/>
          <w:tab w:val="left" w:pos="3600"/>
          <w:tab w:val="left" w:pos="4320"/>
        </w:tabs>
        <w:spacing w:line="240" w:lineRule="auto"/>
        <w:rPr>
          <w:sz w:val="22"/>
          <w:szCs w:val="22"/>
        </w:rPr>
      </w:pPr>
    </w:p>
    <w:p w:rsidR="0001351F" w:rsidRPr="00A560CA" w:rsidRDefault="0001351F" w:rsidP="00A560CA">
      <w:pPr>
        <w:tabs>
          <w:tab w:val="left" w:pos="720"/>
          <w:tab w:val="left" w:pos="1440"/>
          <w:tab w:val="left" w:pos="2160"/>
          <w:tab w:val="left" w:pos="2880"/>
          <w:tab w:val="left" w:pos="3600"/>
          <w:tab w:val="left" w:pos="4320"/>
        </w:tabs>
        <w:spacing w:line="240" w:lineRule="auto"/>
        <w:ind w:left="1440"/>
        <w:rPr>
          <w:sz w:val="22"/>
          <w:szCs w:val="22"/>
        </w:rPr>
      </w:pPr>
      <w:r w:rsidRPr="00A560CA">
        <w:rPr>
          <w:sz w:val="22"/>
          <w:szCs w:val="22"/>
        </w:rPr>
        <w:t>A licensee who uses telemedicine</w:t>
      </w:r>
      <w:r w:rsidR="00500BFE" w:rsidRPr="00A560CA">
        <w:rPr>
          <w:sz w:val="22"/>
          <w:szCs w:val="22"/>
        </w:rPr>
        <w:t xml:space="preserve"> in providing health care</w:t>
      </w:r>
      <w:r w:rsidRPr="00A560CA">
        <w:rPr>
          <w:sz w:val="22"/>
          <w:szCs w:val="22"/>
        </w:rPr>
        <w:t xml:space="preserve"> shall have access to, or adequate knowledge of, the nature and availability of local medical resources to provide appropriate follow-up care to the patient following a telemedicine encounter.</w:t>
      </w:r>
    </w:p>
    <w:p w:rsidR="0001351F" w:rsidRPr="00A560CA" w:rsidRDefault="0001351F" w:rsidP="00A560CA">
      <w:pPr>
        <w:tabs>
          <w:tab w:val="left" w:pos="720"/>
          <w:tab w:val="left" w:pos="1440"/>
          <w:tab w:val="left" w:pos="2160"/>
          <w:tab w:val="left" w:pos="2880"/>
          <w:tab w:val="left" w:pos="3600"/>
          <w:tab w:val="left" w:pos="4320"/>
        </w:tabs>
        <w:spacing w:line="240" w:lineRule="auto"/>
        <w:ind w:left="2160"/>
        <w:rPr>
          <w:sz w:val="22"/>
          <w:szCs w:val="22"/>
        </w:rPr>
      </w:pPr>
    </w:p>
    <w:p w:rsidR="0001351F" w:rsidRPr="00A560CA" w:rsidRDefault="0001351F" w:rsidP="00A560CA">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12.</w:t>
      </w:r>
      <w:r w:rsidRPr="00A560CA">
        <w:rPr>
          <w:sz w:val="22"/>
          <w:szCs w:val="22"/>
        </w:rPr>
        <w:tab/>
        <w:t>EMERGENCY SERVICES</w:t>
      </w:r>
    </w:p>
    <w:p w:rsidR="0001351F" w:rsidRPr="00A560CA" w:rsidRDefault="0001351F" w:rsidP="00A560CA">
      <w:pPr>
        <w:tabs>
          <w:tab w:val="left" w:pos="720"/>
          <w:tab w:val="left" w:pos="1440"/>
          <w:tab w:val="left" w:pos="2160"/>
          <w:tab w:val="left" w:pos="2880"/>
          <w:tab w:val="left" w:pos="3600"/>
          <w:tab w:val="left" w:pos="4320"/>
        </w:tabs>
        <w:spacing w:line="240" w:lineRule="auto"/>
        <w:rPr>
          <w:sz w:val="22"/>
          <w:szCs w:val="22"/>
        </w:rPr>
      </w:pPr>
    </w:p>
    <w:p w:rsidR="00E70ECE" w:rsidRPr="00A560CA" w:rsidRDefault="0001351F" w:rsidP="00A560CA">
      <w:pPr>
        <w:tabs>
          <w:tab w:val="left" w:pos="720"/>
          <w:tab w:val="left" w:pos="1440"/>
          <w:tab w:val="left" w:pos="2160"/>
          <w:tab w:val="left" w:pos="2880"/>
          <w:tab w:val="left" w:pos="3600"/>
          <w:tab w:val="left" w:pos="4320"/>
        </w:tabs>
        <w:spacing w:line="240" w:lineRule="auto"/>
        <w:ind w:left="1440"/>
        <w:rPr>
          <w:sz w:val="22"/>
          <w:szCs w:val="22"/>
        </w:rPr>
      </w:pPr>
      <w:r w:rsidRPr="00A560CA">
        <w:rPr>
          <w:sz w:val="22"/>
          <w:szCs w:val="22"/>
        </w:rPr>
        <w:t xml:space="preserve">A licensee who uses telemedicine </w:t>
      </w:r>
      <w:r w:rsidR="00500BFE" w:rsidRPr="00A560CA">
        <w:rPr>
          <w:sz w:val="22"/>
          <w:szCs w:val="22"/>
        </w:rPr>
        <w:t xml:space="preserve">in providing health care </w:t>
      </w:r>
      <w:r w:rsidRPr="00A560CA">
        <w:rPr>
          <w:sz w:val="22"/>
          <w:szCs w:val="22"/>
        </w:rPr>
        <w:t>shall</w:t>
      </w:r>
      <w:r w:rsidR="00E70ECE" w:rsidRPr="00A560CA">
        <w:rPr>
          <w:sz w:val="22"/>
          <w:szCs w:val="22"/>
        </w:rPr>
        <w:t xml:space="preserve">: </w:t>
      </w:r>
    </w:p>
    <w:p w:rsidR="00E70ECE" w:rsidRPr="00A560CA" w:rsidRDefault="00E70ECE" w:rsidP="00A560CA">
      <w:pPr>
        <w:tabs>
          <w:tab w:val="left" w:pos="720"/>
          <w:tab w:val="left" w:pos="1440"/>
          <w:tab w:val="left" w:pos="2160"/>
          <w:tab w:val="left" w:pos="2880"/>
          <w:tab w:val="left" w:pos="3600"/>
          <w:tab w:val="left" w:pos="4320"/>
        </w:tabs>
        <w:spacing w:line="240" w:lineRule="auto"/>
        <w:ind w:left="1440"/>
        <w:rPr>
          <w:sz w:val="22"/>
          <w:szCs w:val="22"/>
        </w:rPr>
      </w:pPr>
    </w:p>
    <w:p w:rsidR="00E70ECE" w:rsidRPr="00A560CA" w:rsidRDefault="00E70ECE" w:rsidP="00221B1F">
      <w:pPr>
        <w:numPr>
          <w:ilvl w:val="0"/>
          <w:numId w:val="48"/>
        </w:numPr>
        <w:tabs>
          <w:tab w:val="left" w:pos="720"/>
          <w:tab w:val="left" w:pos="1440"/>
          <w:tab w:val="left" w:pos="2160"/>
          <w:tab w:val="left" w:pos="2880"/>
          <w:tab w:val="left" w:pos="3600"/>
          <w:tab w:val="left" w:pos="4320"/>
        </w:tabs>
        <w:spacing w:line="240" w:lineRule="auto"/>
        <w:ind w:left="2160" w:hanging="720"/>
        <w:rPr>
          <w:sz w:val="22"/>
          <w:szCs w:val="22"/>
        </w:rPr>
      </w:pPr>
      <w:r w:rsidRPr="00A560CA">
        <w:rPr>
          <w:sz w:val="22"/>
          <w:szCs w:val="22"/>
        </w:rPr>
        <w:t>Obtain emergency contact information and/or te</w:t>
      </w:r>
      <w:r w:rsidR="00221B1F">
        <w:rPr>
          <w:sz w:val="22"/>
          <w:szCs w:val="22"/>
        </w:rPr>
        <w:t xml:space="preserve">lephone contact information of </w:t>
      </w:r>
      <w:r w:rsidRPr="00A560CA">
        <w:rPr>
          <w:sz w:val="22"/>
          <w:szCs w:val="22"/>
        </w:rPr>
        <w:t>the patient; and</w:t>
      </w:r>
    </w:p>
    <w:p w:rsidR="00E70ECE" w:rsidRPr="00A560CA" w:rsidRDefault="00E70ECE" w:rsidP="00A560CA">
      <w:pPr>
        <w:tabs>
          <w:tab w:val="left" w:pos="720"/>
          <w:tab w:val="left" w:pos="1440"/>
          <w:tab w:val="left" w:pos="2160"/>
          <w:tab w:val="left" w:pos="2880"/>
          <w:tab w:val="left" w:pos="3600"/>
          <w:tab w:val="left" w:pos="4320"/>
        </w:tabs>
        <w:spacing w:line="240" w:lineRule="auto"/>
        <w:ind w:left="1800"/>
        <w:rPr>
          <w:sz w:val="22"/>
          <w:szCs w:val="22"/>
        </w:rPr>
      </w:pPr>
    </w:p>
    <w:p w:rsidR="0001351F" w:rsidRPr="00A560CA" w:rsidRDefault="00E70ECE" w:rsidP="00221B1F">
      <w:pPr>
        <w:numPr>
          <w:ilvl w:val="0"/>
          <w:numId w:val="48"/>
        </w:numPr>
        <w:tabs>
          <w:tab w:val="left" w:pos="720"/>
          <w:tab w:val="left" w:pos="1440"/>
          <w:tab w:val="left" w:pos="2160"/>
          <w:tab w:val="left" w:pos="2880"/>
          <w:tab w:val="left" w:pos="3600"/>
          <w:tab w:val="left" w:pos="4320"/>
        </w:tabs>
        <w:spacing w:line="240" w:lineRule="auto"/>
        <w:ind w:left="2160" w:hanging="720"/>
        <w:rPr>
          <w:sz w:val="22"/>
          <w:szCs w:val="22"/>
        </w:rPr>
      </w:pPr>
      <w:r w:rsidRPr="00A560CA">
        <w:rPr>
          <w:sz w:val="22"/>
          <w:szCs w:val="22"/>
        </w:rPr>
        <w:t>R</w:t>
      </w:r>
      <w:r w:rsidR="0001351F" w:rsidRPr="00A560CA">
        <w:rPr>
          <w:sz w:val="22"/>
          <w:szCs w:val="22"/>
        </w:rPr>
        <w:t>efer a patient to an acute care facility or an emergency department when referral is necessary for the safety of the patient or in the case of an emergency</w:t>
      </w:r>
      <w:r w:rsidRPr="00A560CA">
        <w:rPr>
          <w:sz w:val="22"/>
          <w:szCs w:val="22"/>
        </w:rPr>
        <w:t>.</w:t>
      </w:r>
    </w:p>
    <w:p w:rsidR="00897991" w:rsidRPr="00A560CA" w:rsidRDefault="00897991" w:rsidP="00A560CA">
      <w:pPr>
        <w:tabs>
          <w:tab w:val="left" w:pos="720"/>
          <w:tab w:val="left" w:pos="1440"/>
          <w:tab w:val="left" w:pos="2160"/>
          <w:tab w:val="left" w:pos="2880"/>
          <w:tab w:val="left" w:pos="3600"/>
          <w:tab w:val="left" w:pos="4320"/>
        </w:tabs>
        <w:spacing w:line="240" w:lineRule="auto"/>
        <w:ind w:left="2160"/>
        <w:rPr>
          <w:sz w:val="22"/>
          <w:szCs w:val="22"/>
        </w:rPr>
      </w:pPr>
    </w:p>
    <w:p w:rsidR="00897991" w:rsidRPr="00A560CA" w:rsidRDefault="00897991" w:rsidP="00A560CA">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13.</w:t>
      </w:r>
      <w:r w:rsidRPr="00A560CA">
        <w:rPr>
          <w:sz w:val="22"/>
          <w:szCs w:val="22"/>
        </w:rPr>
        <w:tab/>
        <w:t>MEDICAL RECORDS</w:t>
      </w:r>
    </w:p>
    <w:p w:rsidR="00897991" w:rsidRPr="00A560CA" w:rsidRDefault="00897991" w:rsidP="00A560CA">
      <w:pPr>
        <w:tabs>
          <w:tab w:val="left" w:pos="720"/>
          <w:tab w:val="left" w:pos="1440"/>
          <w:tab w:val="left" w:pos="2160"/>
          <w:tab w:val="left" w:pos="2880"/>
          <w:tab w:val="left" w:pos="3600"/>
          <w:tab w:val="left" w:pos="4320"/>
        </w:tabs>
        <w:spacing w:line="240" w:lineRule="auto"/>
        <w:rPr>
          <w:sz w:val="22"/>
          <w:szCs w:val="22"/>
        </w:rPr>
      </w:pPr>
    </w:p>
    <w:p w:rsidR="00897991" w:rsidRPr="00A560CA" w:rsidRDefault="00897991" w:rsidP="00A560CA">
      <w:pPr>
        <w:tabs>
          <w:tab w:val="left" w:pos="720"/>
          <w:tab w:val="left" w:pos="1440"/>
          <w:tab w:val="left" w:pos="2160"/>
          <w:tab w:val="left" w:pos="2880"/>
          <w:tab w:val="left" w:pos="3600"/>
          <w:tab w:val="left" w:pos="4320"/>
        </w:tabs>
        <w:spacing w:line="240" w:lineRule="auto"/>
        <w:ind w:left="1440"/>
        <w:rPr>
          <w:sz w:val="22"/>
          <w:szCs w:val="22"/>
        </w:rPr>
      </w:pPr>
      <w:r w:rsidRPr="00A560CA">
        <w:rPr>
          <w:sz w:val="22"/>
          <w:szCs w:val="22"/>
        </w:rPr>
        <w:t xml:space="preserve">A licensee who uses telemedicine </w:t>
      </w:r>
      <w:r w:rsidR="00500BFE" w:rsidRPr="00A560CA">
        <w:rPr>
          <w:sz w:val="22"/>
          <w:szCs w:val="22"/>
        </w:rPr>
        <w:t xml:space="preserve">in providing health care </w:t>
      </w:r>
      <w:r w:rsidRPr="00A560CA">
        <w:rPr>
          <w:sz w:val="22"/>
          <w:szCs w:val="22"/>
        </w:rPr>
        <w:t>shall ensure that complete, accurate and timely medical records are maintained for the patient when appropriate, including all patient-related electronic communications, records of past care, physician-patient communications, laboratory and test results, evaluations and consultations, prescriptions, and instructions obtained or produced in connection with the use of telemedicine technologies. The licensee shall note in the patient’s record when telemedicine is used to provide diagnosis and treatment. The licensee shall ensure that the patient or another licensee designated by the patient has timely access to all information obtained during the telemedicine encounter. The licensee shall ensure that the patient receives, upon request, a summary of each telemedicine encounter in a timely manner</w:t>
      </w:r>
      <w:r w:rsidR="00266AF7" w:rsidRPr="00A560CA">
        <w:rPr>
          <w:sz w:val="22"/>
          <w:szCs w:val="22"/>
        </w:rPr>
        <w:t xml:space="preserve"> and in accordance with applicable law</w:t>
      </w:r>
      <w:r w:rsidRPr="00A560CA">
        <w:rPr>
          <w:sz w:val="22"/>
          <w:szCs w:val="22"/>
        </w:rPr>
        <w:t>.</w:t>
      </w:r>
    </w:p>
    <w:p w:rsidR="00897991" w:rsidRPr="00A560CA" w:rsidRDefault="00897991" w:rsidP="00A560CA">
      <w:pPr>
        <w:tabs>
          <w:tab w:val="left" w:pos="720"/>
          <w:tab w:val="left" w:pos="1440"/>
          <w:tab w:val="left" w:pos="2160"/>
          <w:tab w:val="left" w:pos="2880"/>
          <w:tab w:val="left" w:pos="3600"/>
          <w:tab w:val="left" w:pos="4320"/>
        </w:tabs>
        <w:spacing w:line="240" w:lineRule="auto"/>
        <w:ind w:left="2160"/>
        <w:rPr>
          <w:sz w:val="22"/>
          <w:szCs w:val="22"/>
        </w:rPr>
      </w:pPr>
    </w:p>
    <w:p w:rsidR="00897991" w:rsidRPr="00A560CA" w:rsidRDefault="00897991" w:rsidP="00A560CA">
      <w:pPr>
        <w:tabs>
          <w:tab w:val="left" w:pos="720"/>
          <w:tab w:val="left" w:pos="1440"/>
          <w:tab w:val="left" w:pos="2160"/>
          <w:tab w:val="left" w:pos="2880"/>
          <w:tab w:val="left" w:pos="3600"/>
          <w:tab w:val="left" w:pos="4320"/>
        </w:tabs>
        <w:spacing w:line="240" w:lineRule="auto"/>
        <w:ind w:left="0" w:firstLine="720"/>
        <w:rPr>
          <w:sz w:val="22"/>
          <w:szCs w:val="22"/>
        </w:rPr>
      </w:pPr>
      <w:r w:rsidRPr="00A560CA">
        <w:rPr>
          <w:sz w:val="22"/>
          <w:szCs w:val="22"/>
        </w:rPr>
        <w:t>14.</w:t>
      </w:r>
      <w:r w:rsidRPr="00A560CA">
        <w:rPr>
          <w:sz w:val="22"/>
          <w:szCs w:val="22"/>
        </w:rPr>
        <w:tab/>
        <w:t>PRIVACY AND SECURITY</w:t>
      </w:r>
    </w:p>
    <w:p w:rsidR="00897991" w:rsidRPr="00A560CA" w:rsidRDefault="00897991" w:rsidP="00A560CA">
      <w:pPr>
        <w:tabs>
          <w:tab w:val="left" w:pos="720"/>
          <w:tab w:val="left" w:pos="1440"/>
          <w:tab w:val="left" w:pos="2160"/>
          <w:tab w:val="left" w:pos="2880"/>
          <w:tab w:val="left" w:pos="3600"/>
          <w:tab w:val="left" w:pos="4320"/>
        </w:tabs>
        <w:spacing w:line="240" w:lineRule="auto"/>
        <w:rPr>
          <w:sz w:val="22"/>
          <w:szCs w:val="22"/>
        </w:rPr>
      </w:pPr>
    </w:p>
    <w:p w:rsidR="00897991" w:rsidRPr="00A560CA" w:rsidRDefault="00897991" w:rsidP="00A560CA">
      <w:pPr>
        <w:tabs>
          <w:tab w:val="left" w:pos="720"/>
          <w:tab w:val="left" w:pos="1440"/>
          <w:tab w:val="left" w:pos="2160"/>
          <w:tab w:val="left" w:pos="2880"/>
          <w:tab w:val="left" w:pos="3600"/>
          <w:tab w:val="left" w:pos="4320"/>
        </w:tabs>
        <w:spacing w:line="240" w:lineRule="auto"/>
        <w:ind w:left="2160" w:hanging="720"/>
        <w:rPr>
          <w:sz w:val="22"/>
          <w:szCs w:val="22"/>
        </w:rPr>
      </w:pPr>
      <w:r w:rsidRPr="00A560CA">
        <w:rPr>
          <w:sz w:val="22"/>
          <w:szCs w:val="22"/>
        </w:rPr>
        <w:t>A.</w:t>
      </w:r>
      <w:r w:rsidRPr="00A560CA">
        <w:rPr>
          <w:sz w:val="22"/>
          <w:szCs w:val="22"/>
        </w:rPr>
        <w:tab/>
        <w:t xml:space="preserve">A licensee who uses </w:t>
      </w:r>
      <w:r w:rsidR="006672E3" w:rsidRPr="00A560CA">
        <w:rPr>
          <w:sz w:val="22"/>
          <w:szCs w:val="22"/>
        </w:rPr>
        <w:t xml:space="preserve">telemedicine </w:t>
      </w:r>
      <w:r w:rsidR="00266AF7" w:rsidRPr="00A560CA">
        <w:rPr>
          <w:sz w:val="22"/>
          <w:szCs w:val="22"/>
        </w:rPr>
        <w:t xml:space="preserve">in providing health care </w:t>
      </w:r>
      <w:r w:rsidR="006672E3" w:rsidRPr="00A560CA">
        <w:rPr>
          <w:sz w:val="22"/>
          <w:szCs w:val="22"/>
        </w:rPr>
        <w:t xml:space="preserve">shall ensure that all telemedicine encounters comply with the privacy and security measures of the Health Insurance Portability and Accountability Act </w:t>
      </w:r>
      <w:r w:rsidR="00266AF7" w:rsidRPr="00A560CA">
        <w:rPr>
          <w:sz w:val="22"/>
          <w:szCs w:val="22"/>
        </w:rPr>
        <w:t xml:space="preserve">and applicable law </w:t>
      </w:r>
      <w:r w:rsidR="006672E3" w:rsidRPr="00A560CA">
        <w:rPr>
          <w:sz w:val="22"/>
          <w:szCs w:val="22"/>
        </w:rPr>
        <w:t>to ensure that all patient communications and records are secure and remain confidential.</w:t>
      </w:r>
    </w:p>
    <w:p w:rsidR="006672E3" w:rsidRPr="00A560CA" w:rsidRDefault="006672E3"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6672E3" w:rsidRPr="00A560CA" w:rsidRDefault="006672E3"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(1)</w:t>
      </w:r>
      <w:r w:rsidRPr="00A560CA">
        <w:rPr>
          <w:sz w:val="22"/>
          <w:szCs w:val="22"/>
        </w:rPr>
        <w:tab/>
        <w:t>Written protocols shall be established that address the following:</w:t>
      </w:r>
    </w:p>
    <w:p w:rsidR="006672E3" w:rsidRPr="00A560CA" w:rsidRDefault="006672E3"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6672E3" w:rsidRPr="00A560CA" w:rsidRDefault="006672E3"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ab/>
        <w:t>(a)</w:t>
      </w:r>
      <w:r w:rsidRPr="00A560CA">
        <w:rPr>
          <w:sz w:val="22"/>
          <w:szCs w:val="22"/>
        </w:rPr>
        <w:tab/>
        <w:t>Privacy;</w:t>
      </w: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6672E3" w:rsidRPr="00A560CA" w:rsidRDefault="006672E3"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ab/>
        <w:t>(b)</w:t>
      </w:r>
      <w:r w:rsidRPr="00A560CA">
        <w:rPr>
          <w:sz w:val="22"/>
          <w:szCs w:val="22"/>
        </w:rPr>
        <w:tab/>
        <w:t>Health care personnel who will process messages;</w:t>
      </w: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6672E3" w:rsidRPr="00A560CA" w:rsidRDefault="006672E3"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ab/>
        <w:t>(c)</w:t>
      </w:r>
      <w:r w:rsidRPr="00A560CA">
        <w:rPr>
          <w:sz w:val="22"/>
          <w:szCs w:val="22"/>
        </w:rPr>
        <w:tab/>
        <w:t>Hours of operation;</w:t>
      </w: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6672E3" w:rsidRPr="00A560CA" w:rsidRDefault="006672E3" w:rsidP="00A560CA">
      <w:pPr>
        <w:tabs>
          <w:tab w:val="left" w:pos="720"/>
          <w:tab w:val="left" w:pos="1440"/>
          <w:tab w:val="left" w:pos="2160"/>
          <w:tab w:val="left" w:pos="2880"/>
          <w:tab w:val="left" w:pos="3600"/>
          <w:tab w:val="left" w:pos="4320"/>
        </w:tabs>
        <w:spacing w:line="240" w:lineRule="auto"/>
        <w:ind w:left="2160" w:firstLine="720"/>
        <w:rPr>
          <w:sz w:val="22"/>
          <w:szCs w:val="22"/>
        </w:rPr>
      </w:pPr>
      <w:r w:rsidRPr="00A560CA">
        <w:rPr>
          <w:sz w:val="22"/>
          <w:szCs w:val="22"/>
        </w:rPr>
        <w:t>(d)</w:t>
      </w:r>
      <w:r w:rsidRPr="00A560CA">
        <w:rPr>
          <w:sz w:val="22"/>
          <w:szCs w:val="22"/>
        </w:rPr>
        <w:tab/>
        <w:t xml:space="preserve">Types of transactions that will be permitted electronically; </w:t>
      </w:r>
    </w:p>
    <w:p w:rsidR="002411FC" w:rsidRPr="00A560CA" w:rsidRDefault="002411FC" w:rsidP="00A560CA">
      <w:pPr>
        <w:tabs>
          <w:tab w:val="left" w:pos="720"/>
          <w:tab w:val="left" w:pos="1440"/>
          <w:tab w:val="left" w:pos="2160"/>
          <w:tab w:val="left" w:pos="2880"/>
          <w:tab w:val="left" w:pos="3600"/>
          <w:tab w:val="left" w:pos="4320"/>
        </w:tabs>
        <w:spacing w:line="240" w:lineRule="auto"/>
        <w:ind w:left="2160" w:firstLine="720"/>
        <w:rPr>
          <w:sz w:val="22"/>
          <w:szCs w:val="22"/>
        </w:rPr>
      </w:pPr>
    </w:p>
    <w:p w:rsidR="006672E3" w:rsidRPr="00A560CA" w:rsidRDefault="006672E3" w:rsidP="00A560CA">
      <w:pPr>
        <w:tabs>
          <w:tab w:val="left" w:pos="720"/>
          <w:tab w:val="left" w:pos="1440"/>
          <w:tab w:val="left" w:pos="2160"/>
          <w:tab w:val="left" w:pos="2880"/>
          <w:tab w:val="left" w:pos="3600"/>
          <w:tab w:val="left" w:pos="4320"/>
        </w:tabs>
        <w:spacing w:line="240" w:lineRule="auto"/>
        <w:ind w:left="3600" w:hanging="720"/>
        <w:rPr>
          <w:sz w:val="22"/>
          <w:szCs w:val="22"/>
        </w:rPr>
      </w:pPr>
      <w:r w:rsidRPr="00A560CA">
        <w:rPr>
          <w:sz w:val="22"/>
          <w:szCs w:val="22"/>
        </w:rPr>
        <w:t>(e)</w:t>
      </w:r>
      <w:r w:rsidRPr="00A560CA">
        <w:rPr>
          <w:sz w:val="22"/>
          <w:szCs w:val="22"/>
        </w:rPr>
        <w:tab/>
        <w:t xml:space="preserve">Required patient information to be included in </w:t>
      </w:r>
      <w:r w:rsidR="00266AF7" w:rsidRPr="00A560CA">
        <w:rPr>
          <w:sz w:val="22"/>
          <w:szCs w:val="22"/>
        </w:rPr>
        <w:t>any</w:t>
      </w:r>
      <w:r w:rsidRPr="00A560CA">
        <w:rPr>
          <w:sz w:val="22"/>
          <w:szCs w:val="22"/>
        </w:rPr>
        <w:t xml:space="preserve"> communication, including patient name, identification number and type of transaction;</w:t>
      </w:r>
    </w:p>
    <w:p w:rsidR="002411FC" w:rsidRPr="00A560CA" w:rsidRDefault="002411FC" w:rsidP="00A560CA">
      <w:pPr>
        <w:tabs>
          <w:tab w:val="left" w:pos="720"/>
          <w:tab w:val="left" w:pos="1440"/>
          <w:tab w:val="left" w:pos="2160"/>
          <w:tab w:val="left" w:pos="2880"/>
          <w:tab w:val="left" w:pos="3600"/>
          <w:tab w:val="left" w:pos="4320"/>
        </w:tabs>
        <w:spacing w:line="240" w:lineRule="auto"/>
        <w:ind w:left="3600" w:hanging="720"/>
        <w:rPr>
          <w:sz w:val="22"/>
          <w:szCs w:val="22"/>
        </w:rPr>
      </w:pPr>
    </w:p>
    <w:p w:rsidR="006672E3" w:rsidRPr="00A560CA" w:rsidRDefault="006672E3" w:rsidP="00A560CA">
      <w:pPr>
        <w:tabs>
          <w:tab w:val="left" w:pos="720"/>
          <w:tab w:val="left" w:pos="1440"/>
          <w:tab w:val="left" w:pos="2160"/>
          <w:tab w:val="left" w:pos="2880"/>
          <w:tab w:val="left" w:pos="3600"/>
          <w:tab w:val="left" w:pos="4320"/>
        </w:tabs>
        <w:spacing w:line="240" w:lineRule="auto"/>
        <w:ind w:left="2160" w:firstLine="720"/>
        <w:rPr>
          <w:sz w:val="22"/>
          <w:szCs w:val="22"/>
        </w:rPr>
      </w:pPr>
      <w:r w:rsidRPr="00A560CA">
        <w:rPr>
          <w:sz w:val="22"/>
          <w:szCs w:val="22"/>
        </w:rPr>
        <w:t>(f)</w:t>
      </w:r>
      <w:r w:rsidRPr="00A560CA">
        <w:rPr>
          <w:sz w:val="22"/>
          <w:szCs w:val="22"/>
        </w:rPr>
        <w:tab/>
        <w:t>Archiving and retrieval; and</w:t>
      </w:r>
    </w:p>
    <w:p w:rsidR="002411FC" w:rsidRPr="00A560CA" w:rsidRDefault="002411FC" w:rsidP="00A560CA">
      <w:pPr>
        <w:tabs>
          <w:tab w:val="left" w:pos="720"/>
          <w:tab w:val="left" w:pos="1440"/>
          <w:tab w:val="left" w:pos="2160"/>
          <w:tab w:val="left" w:pos="2880"/>
          <w:tab w:val="left" w:pos="3600"/>
          <w:tab w:val="left" w:pos="4320"/>
        </w:tabs>
        <w:spacing w:line="240" w:lineRule="auto"/>
        <w:ind w:left="2160" w:firstLine="720"/>
        <w:rPr>
          <w:sz w:val="22"/>
          <w:szCs w:val="22"/>
        </w:rPr>
      </w:pPr>
    </w:p>
    <w:p w:rsidR="006672E3" w:rsidRPr="00A560CA" w:rsidRDefault="006672E3" w:rsidP="00A560CA">
      <w:pPr>
        <w:tabs>
          <w:tab w:val="left" w:pos="720"/>
          <w:tab w:val="left" w:pos="1440"/>
          <w:tab w:val="left" w:pos="2160"/>
          <w:tab w:val="left" w:pos="2880"/>
          <w:tab w:val="left" w:pos="3600"/>
          <w:tab w:val="left" w:pos="4320"/>
        </w:tabs>
        <w:spacing w:line="240" w:lineRule="auto"/>
        <w:ind w:left="2160" w:firstLine="720"/>
        <w:rPr>
          <w:sz w:val="22"/>
          <w:szCs w:val="22"/>
        </w:rPr>
      </w:pPr>
      <w:r w:rsidRPr="00A560CA">
        <w:rPr>
          <w:sz w:val="22"/>
          <w:szCs w:val="22"/>
        </w:rPr>
        <w:t>(g)</w:t>
      </w:r>
      <w:r w:rsidRPr="00A560CA">
        <w:rPr>
          <w:sz w:val="22"/>
          <w:szCs w:val="22"/>
        </w:rPr>
        <w:tab/>
        <w:t>Quality oversight mechanisms.</w:t>
      </w:r>
    </w:p>
    <w:p w:rsidR="009462BB" w:rsidRPr="00A560CA" w:rsidRDefault="009462BB" w:rsidP="00A560CA">
      <w:pPr>
        <w:tabs>
          <w:tab w:val="left" w:pos="720"/>
          <w:tab w:val="left" w:pos="1440"/>
          <w:tab w:val="left" w:pos="2160"/>
          <w:tab w:val="left" w:pos="2880"/>
          <w:tab w:val="left" w:pos="3600"/>
          <w:tab w:val="left" w:pos="4320"/>
        </w:tabs>
        <w:spacing w:line="240" w:lineRule="auto"/>
        <w:ind w:left="3600" w:hanging="720"/>
        <w:rPr>
          <w:sz w:val="22"/>
          <w:szCs w:val="22"/>
        </w:rPr>
      </w:pPr>
    </w:p>
    <w:p w:rsidR="0001351F" w:rsidRPr="00A560CA" w:rsidRDefault="006672E3"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(2)</w:t>
      </w:r>
      <w:r w:rsidRPr="00A560CA">
        <w:rPr>
          <w:sz w:val="22"/>
          <w:szCs w:val="22"/>
        </w:rPr>
        <w:tab/>
        <w:t>The written protocols should be periodically evaluated for currency and should be maintained in an accessible and readily available manner for review. The written protocols shall include sufficient privacy and security measures to ensure the confidentiality and integrity of patient-identifiable information, including password protection, encryption or other reliable authentication techniques.</w:t>
      </w:r>
    </w:p>
    <w:p w:rsidR="009462BB" w:rsidRPr="00A560CA" w:rsidRDefault="009462BB"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9462BB" w:rsidRPr="00A560CA" w:rsidRDefault="009462BB" w:rsidP="00221B1F">
      <w:pPr>
        <w:keepNext/>
        <w:keepLines/>
        <w:tabs>
          <w:tab w:val="left" w:pos="720"/>
          <w:tab w:val="left" w:pos="1440"/>
          <w:tab w:val="left" w:pos="2160"/>
          <w:tab w:val="left" w:pos="2880"/>
          <w:tab w:val="left" w:pos="3600"/>
          <w:tab w:val="left" w:pos="4320"/>
        </w:tabs>
        <w:spacing w:line="240" w:lineRule="auto"/>
        <w:rPr>
          <w:sz w:val="22"/>
          <w:szCs w:val="22"/>
        </w:rPr>
      </w:pPr>
      <w:r w:rsidRPr="00A560CA">
        <w:rPr>
          <w:sz w:val="22"/>
          <w:szCs w:val="22"/>
        </w:rPr>
        <w:t>15.</w:t>
      </w:r>
      <w:r w:rsidRPr="00A560CA">
        <w:rPr>
          <w:sz w:val="22"/>
          <w:szCs w:val="22"/>
        </w:rPr>
        <w:tab/>
        <w:t>TECHNOLOGY AND EQUIPMENT</w:t>
      </w:r>
    </w:p>
    <w:p w:rsidR="009462BB" w:rsidRPr="00A560CA" w:rsidRDefault="009462BB" w:rsidP="00221B1F">
      <w:pPr>
        <w:keepNext/>
        <w:keepLines/>
        <w:tabs>
          <w:tab w:val="left" w:pos="720"/>
          <w:tab w:val="left" w:pos="1440"/>
          <w:tab w:val="left" w:pos="2160"/>
          <w:tab w:val="left" w:pos="2880"/>
          <w:tab w:val="left" w:pos="3600"/>
          <w:tab w:val="left" w:pos="4320"/>
        </w:tabs>
        <w:spacing w:line="240" w:lineRule="auto"/>
        <w:rPr>
          <w:sz w:val="22"/>
          <w:szCs w:val="22"/>
        </w:rPr>
      </w:pPr>
    </w:p>
    <w:p w:rsidR="009462BB" w:rsidRPr="00A560CA" w:rsidRDefault="00FF55F7" w:rsidP="00221B1F">
      <w:pPr>
        <w:keepNext/>
        <w:keepLines/>
        <w:tabs>
          <w:tab w:val="left" w:pos="720"/>
          <w:tab w:val="left" w:pos="1440"/>
          <w:tab w:val="left" w:pos="2160"/>
          <w:tab w:val="left" w:pos="2880"/>
          <w:tab w:val="left" w:pos="3600"/>
          <w:tab w:val="left" w:pos="4320"/>
        </w:tabs>
        <w:spacing w:line="240" w:lineRule="auto"/>
        <w:ind w:left="2160" w:hanging="720"/>
        <w:rPr>
          <w:sz w:val="22"/>
          <w:szCs w:val="22"/>
        </w:rPr>
      </w:pPr>
      <w:r w:rsidRPr="00A560CA">
        <w:rPr>
          <w:sz w:val="22"/>
          <w:szCs w:val="22"/>
        </w:rPr>
        <w:t>A.</w:t>
      </w:r>
      <w:r w:rsidRPr="00A560CA">
        <w:rPr>
          <w:sz w:val="22"/>
          <w:szCs w:val="22"/>
        </w:rPr>
        <w:tab/>
        <w:t>The Board recognizes that three broad categories of telemedicine technologies currently exist, including asynchronous store-and-forward technologies, remote monitoring, and real-time interactive services. While some telemedicine programs are multispecialty in nature, others are tailored to specific diseases and medical specialties. The technology and equipment utilized for telemedicine shall comply with the following requirements:</w:t>
      </w:r>
    </w:p>
    <w:p w:rsidR="00FF55F7" w:rsidRPr="00A560CA" w:rsidRDefault="00FF55F7" w:rsidP="00A560CA">
      <w:pPr>
        <w:tabs>
          <w:tab w:val="left" w:pos="720"/>
          <w:tab w:val="left" w:pos="1440"/>
          <w:tab w:val="left" w:pos="2160"/>
          <w:tab w:val="left" w:pos="2880"/>
          <w:tab w:val="left" w:pos="3600"/>
          <w:tab w:val="left" w:pos="4320"/>
        </w:tabs>
        <w:spacing w:line="240" w:lineRule="auto"/>
        <w:ind w:left="2160" w:hanging="720"/>
        <w:rPr>
          <w:sz w:val="22"/>
          <w:szCs w:val="22"/>
        </w:rPr>
      </w:pPr>
    </w:p>
    <w:p w:rsidR="00FF55F7" w:rsidRPr="00A560CA" w:rsidRDefault="00FF55F7"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(1)</w:t>
      </w:r>
      <w:r w:rsidRPr="00A560CA">
        <w:rPr>
          <w:sz w:val="22"/>
          <w:szCs w:val="22"/>
        </w:rPr>
        <w:tab/>
        <w:t>The technology and equipment utilized in the provision of telemedicine services must comply with all relevant safety laws, rules, regulations, and codes for technology and technical safety for devices that interact with patients or are integral to diagnostic capabilities;</w:t>
      </w:r>
    </w:p>
    <w:p w:rsidR="00FF55F7" w:rsidRPr="00A560CA" w:rsidRDefault="00FF55F7"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FF55F7" w:rsidRPr="00A560CA" w:rsidRDefault="00FF55F7" w:rsidP="00221B1F">
      <w:pPr>
        <w:tabs>
          <w:tab w:val="left" w:pos="720"/>
          <w:tab w:val="left" w:pos="1440"/>
          <w:tab w:val="left" w:pos="2160"/>
          <w:tab w:val="left" w:pos="2880"/>
          <w:tab w:val="left" w:pos="3600"/>
          <w:tab w:val="left" w:pos="4320"/>
        </w:tabs>
        <w:spacing w:line="240" w:lineRule="auto"/>
        <w:ind w:left="2880" w:right="-180" w:hanging="720"/>
        <w:rPr>
          <w:sz w:val="22"/>
          <w:szCs w:val="22"/>
        </w:rPr>
      </w:pPr>
      <w:r w:rsidRPr="00A560CA">
        <w:rPr>
          <w:sz w:val="22"/>
          <w:szCs w:val="22"/>
        </w:rPr>
        <w:t>(2)</w:t>
      </w:r>
      <w:r w:rsidRPr="00A560CA">
        <w:rPr>
          <w:sz w:val="22"/>
          <w:szCs w:val="22"/>
        </w:rPr>
        <w:tab/>
        <w:t xml:space="preserve">The technology and equipment utilized in the provision of telemedicine services must be of sufficient quality, size, resolution and clarity such that the licensee can safely and effectively provide the telemedicine services; </w:t>
      </w:r>
    </w:p>
    <w:p w:rsidR="00FF55F7" w:rsidRPr="00A560CA" w:rsidRDefault="00FF55F7"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FF55F7" w:rsidRPr="00A560CA" w:rsidRDefault="00FF55F7"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(3)</w:t>
      </w:r>
      <w:r w:rsidRPr="00A560CA">
        <w:rPr>
          <w:sz w:val="22"/>
          <w:szCs w:val="22"/>
        </w:rPr>
        <w:tab/>
        <w:t>The technology and equipment utilized in the provision of telemedicine services must be compliant with the Health Insurance Portability and Accountability Act</w:t>
      </w:r>
      <w:r w:rsidR="00266AF7" w:rsidRPr="00A560CA">
        <w:rPr>
          <w:sz w:val="22"/>
          <w:szCs w:val="22"/>
        </w:rPr>
        <w:t xml:space="preserve"> and other applicable law;</w:t>
      </w:r>
    </w:p>
    <w:p w:rsidR="00431CD8" w:rsidRPr="00A560CA" w:rsidRDefault="00431CD8"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431CD8" w:rsidRPr="00A560CA" w:rsidRDefault="00431CD8" w:rsidP="00221B1F">
      <w:pPr>
        <w:tabs>
          <w:tab w:val="left" w:pos="720"/>
          <w:tab w:val="left" w:pos="1440"/>
          <w:tab w:val="left" w:pos="2160"/>
          <w:tab w:val="left" w:pos="2880"/>
          <w:tab w:val="left" w:pos="3600"/>
          <w:tab w:val="left" w:pos="4320"/>
        </w:tabs>
        <w:spacing w:line="240" w:lineRule="auto"/>
        <w:ind w:left="2880" w:right="-90" w:hanging="720"/>
        <w:rPr>
          <w:sz w:val="22"/>
          <w:szCs w:val="22"/>
        </w:rPr>
      </w:pPr>
      <w:r w:rsidRPr="00A560CA">
        <w:rPr>
          <w:sz w:val="22"/>
          <w:szCs w:val="22"/>
        </w:rPr>
        <w:t>(4)</w:t>
      </w:r>
      <w:r w:rsidRPr="00A560CA">
        <w:rPr>
          <w:sz w:val="22"/>
          <w:szCs w:val="22"/>
        </w:rPr>
        <w:tab/>
        <w:t>The technology and equipment utilized in the provision of telemedicine services must be able to verify the identity and location of the patient</w:t>
      </w:r>
      <w:r w:rsidR="00266AF7" w:rsidRPr="00A560CA">
        <w:rPr>
          <w:sz w:val="22"/>
          <w:szCs w:val="22"/>
        </w:rPr>
        <w:t>; and</w:t>
      </w:r>
    </w:p>
    <w:p w:rsidR="00431CD8" w:rsidRPr="00A560CA" w:rsidRDefault="00431CD8"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431CD8" w:rsidRPr="00A560CA" w:rsidRDefault="00431CD8"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 xml:space="preserve">(5) </w:t>
      </w:r>
      <w:r w:rsidRPr="00A560CA">
        <w:rPr>
          <w:sz w:val="22"/>
          <w:szCs w:val="22"/>
        </w:rPr>
        <w:tab/>
        <w:t xml:space="preserve">The technology and equipment utilized in the provision of telemedicine services must be able to specify and disclose the identity and credentials of the </w:t>
      </w:r>
      <w:r w:rsidR="00266AF7" w:rsidRPr="00A560CA">
        <w:rPr>
          <w:sz w:val="22"/>
          <w:szCs w:val="22"/>
        </w:rPr>
        <w:t>health care</w:t>
      </w:r>
      <w:r w:rsidRPr="00A560CA">
        <w:rPr>
          <w:sz w:val="22"/>
          <w:szCs w:val="22"/>
        </w:rPr>
        <w:t xml:space="preserve"> provider(s).</w:t>
      </w:r>
    </w:p>
    <w:p w:rsidR="00FF55F7" w:rsidRPr="00A560CA" w:rsidRDefault="00FF55F7"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FF55F7" w:rsidRPr="00A560CA" w:rsidRDefault="00FF55F7" w:rsidP="00A560CA">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16.</w:t>
      </w:r>
      <w:r w:rsidRPr="00A560CA">
        <w:rPr>
          <w:sz w:val="22"/>
          <w:szCs w:val="22"/>
        </w:rPr>
        <w:tab/>
        <w:t>DISCLOSURE AND FUNCTIONALITY OF TELEMEDICINE SERVICES</w:t>
      </w:r>
    </w:p>
    <w:p w:rsidR="00FF55F7" w:rsidRPr="00A560CA" w:rsidRDefault="00FF55F7" w:rsidP="00A560CA">
      <w:pPr>
        <w:tabs>
          <w:tab w:val="left" w:pos="720"/>
          <w:tab w:val="left" w:pos="1440"/>
          <w:tab w:val="left" w:pos="2160"/>
          <w:tab w:val="left" w:pos="2880"/>
          <w:tab w:val="left" w:pos="3600"/>
          <w:tab w:val="left" w:pos="4320"/>
        </w:tabs>
        <w:spacing w:line="240" w:lineRule="auto"/>
        <w:rPr>
          <w:sz w:val="22"/>
          <w:szCs w:val="22"/>
        </w:rPr>
      </w:pPr>
    </w:p>
    <w:p w:rsidR="00FF55F7" w:rsidRPr="00A560CA" w:rsidRDefault="00706505" w:rsidP="00A560CA">
      <w:pPr>
        <w:tabs>
          <w:tab w:val="left" w:pos="720"/>
          <w:tab w:val="left" w:pos="1440"/>
          <w:tab w:val="left" w:pos="2160"/>
          <w:tab w:val="left" w:pos="2880"/>
          <w:tab w:val="left" w:pos="3600"/>
          <w:tab w:val="left" w:pos="4320"/>
        </w:tabs>
        <w:spacing w:line="240" w:lineRule="auto"/>
        <w:ind w:left="2160" w:hanging="720"/>
        <w:rPr>
          <w:sz w:val="22"/>
          <w:szCs w:val="22"/>
        </w:rPr>
      </w:pPr>
      <w:r w:rsidRPr="00A560CA">
        <w:rPr>
          <w:sz w:val="22"/>
          <w:szCs w:val="22"/>
        </w:rPr>
        <w:t>A.</w:t>
      </w:r>
      <w:r w:rsidRPr="00A560CA">
        <w:rPr>
          <w:sz w:val="22"/>
          <w:szCs w:val="22"/>
        </w:rPr>
        <w:tab/>
      </w:r>
      <w:r w:rsidR="00E11DFA" w:rsidRPr="00A560CA">
        <w:rPr>
          <w:sz w:val="22"/>
          <w:szCs w:val="22"/>
        </w:rPr>
        <w:t>Except for health</w:t>
      </w:r>
      <w:r w:rsidR="00266AF7" w:rsidRPr="00A560CA">
        <w:rPr>
          <w:sz w:val="22"/>
          <w:szCs w:val="22"/>
        </w:rPr>
        <w:t xml:space="preserve"> </w:t>
      </w:r>
      <w:r w:rsidR="00E11DFA" w:rsidRPr="00A560CA">
        <w:rPr>
          <w:sz w:val="22"/>
          <w:szCs w:val="22"/>
        </w:rPr>
        <w:t>care provider to health</w:t>
      </w:r>
      <w:r w:rsidR="00266AF7" w:rsidRPr="00A560CA">
        <w:rPr>
          <w:sz w:val="22"/>
          <w:szCs w:val="22"/>
        </w:rPr>
        <w:t xml:space="preserve"> </w:t>
      </w:r>
      <w:r w:rsidR="00E11DFA" w:rsidRPr="00A560CA">
        <w:rPr>
          <w:sz w:val="22"/>
          <w:szCs w:val="22"/>
        </w:rPr>
        <w:t>care provider direct consultation, a</w:t>
      </w:r>
      <w:r w:rsidRPr="00A560CA">
        <w:rPr>
          <w:sz w:val="22"/>
          <w:szCs w:val="22"/>
        </w:rPr>
        <w:t xml:space="preserve"> licensee who uses telemedicine </w:t>
      </w:r>
      <w:r w:rsidR="00266AF7" w:rsidRPr="00A560CA">
        <w:rPr>
          <w:sz w:val="22"/>
          <w:szCs w:val="22"/>
        </w:rPr>
        <w:t xml:space="preserve">in providing health care </w:t>
      </w:r>
      <w:r w:rsidRPr="00A560CA">
        <w:rPr>
          <w:sz w:val="22"/>
          <w:szCs w:val="22"/>
        </w:rPr>
        <w:t>shall ensure that the following information is clearly disclosed to the patient:</w:t>
      </w:r>
    </w:p>
    <w:p w:rsidR="00706505" w:rsidRPr="00A560CA" w:rsidRDefault="00706505" w:rsidP="00A560CA">
      <w:pPr>
        <w:tabs>
          <w:tab w:val="left" w:pos="720"/>
          <w:tab w:val="left" w:pos="1440"/>
          <w:tab w:val="left" w:pos="2160"/>
          <w:tab w:val="left" w:pos="2880"/>
          <w:tab w:val="left" w:pos="3600"/>
          <w:tab w:val="left" w:pos="4320"/>
        </w:tabs>
        <w:spacing w:line="240" w:lineRule="auto"/>
        <w:ind w:left="2160" w:hanging="720"/>
        <w:rPr>
          <w:sz w:val="22"/>
          <w:szCs w:val="22"/>
        </w:rPr>
      </w:pPr>
    </w:p>
    <w:p w:rsidR="00706505" w:rsidRPr="00A560CA" w:rsidRDefault="00706505" w:rsidP="00A560CA">
      <w:pPr>
        <w:tabs>
          <w:tab w:val="left" w:pos="720"/>
          <w:tab w:val="left" w:pos="1440"/>
          <w:tab w:val="left" w:pos="2160"/>
          <w:tab w:val="left" w:pos="2880"/>
          <w:tab w:val="left" w:pos="3600"/>
          <w:tab w:val="left" w:pos="4320"/>
        </w:tabs>
        <w:spacing w:line="240" w:lineRule="auto"/>
        <w:ind w:left="2160" w:hanging="720"/>
        <w:rPr>
          <w:sz w:val="22"/>
          <w:szCs w:val="22"/>
        </w:rPr>
      </w:pPr>
      <w:r w:rsidRPr="00A560CA">
        <w:rPr>
          <w:sz w:val="22"/>
          <w:szCs w:val="22"/>
        </w:rPr>
        <w:tab/>
        <w:t>(1)</w:t>
      </w:r>
      <w:r w:rsidRPr="00A560CA">
        <w:rPr>
          <w:sz w:val="22"/>
          <w:szCs w:val="22"/>
        </w:rPr>
        <w:tab/>
        <w:t>Types of services provided;</w:t>
      </w:r>
    </w:p>
    <w:p w:rsidR="002411FC" w:rsidRPr="00A560CA" w:rsidRDefault="002411FC" w:rsidP="00A560CA">
      <w:pPr>
        <w:tabs>
          <w:tab w:val="left" w:pos="720"/>
          <w:tab w:val="left" w:pos="1440"/>
          <w:tab w:val="left" w:pos="2160"/>
          <w:tab w:val="left" w:pos="2880"/>
          <w:tab w:val="left" w:pos="3600"/>
          <w:tab w:val="left" w:pos="4320"/>
        </w:tabs>
        <w:spacing w:line="240" w:lineRule="auto"/>
        <w:ind w:left="2160" w:hanging="720"/>
        <w:rPr>
          <w:sz w:val="22"/>
          <w:szCs w:val="22"/>
        </w:rPr>
      </w:pPr>
    </w:p>
    <w:p w:rsidR="00706505" w:rsidRPr="00A560CA" w:rsidRDefault="00706505" w:rsidP="00A560CA">
      <w:pPr>
        <w:tabs>
          <w:tab w:val="left" w:pos="720"/>
          <w:tab w:val="left" w:pos="1440"/>
          <w:tab w:val="left" w:pos="2160"/>
          <w:tab w:val="left" w:pos="2880"/>
          <w:tab w:val="left" w:pos="3600"/>
          <w:tab w:val="left" w:pos="4320"/>
        </w:tabs>
        <w:spacing w:line="240" w:lineRule="auto"/>
        <w:ind w:left="2160" w:hanging="720"/>
        <w:rPr>
          <w:sz w:val="22"/>
          <w:szCs w:val="22"/>
        </w:rPr>
      </w:pPr>
      <w:r w:rsidRPr="00A560CA">
        <w:rPr>
          <w:sz w:val="22"/>
          <w:szCs w:val="22"/>
        </w:rPr>
        <w:tab/>
        <w:t>(2)</w:t>
      </w:r>
      <w:r w:rsidRPr="00A560CA">
        <w:rPr>
          <w:sz w:val="22"/>
          <w:szCs w:val="22"/>
        </w:rPr>
        <w:tab/>
        <w:t>Contact information for the licensee;</w:t>
      </w:r>
    </w:p>
    <w:p w:rsidR="002411FC" w:rsidRPr="00A560CA" w:rsidRDefault="002411FC" w:rsidP="00A560CA">
      <w:pPr>
        <w:tabs>
          <w:tab w:val="left" w:pos="720"/>
          <w:tab w:val="left" w:pos="1440"/>
          <w:tab w:val="left" w:pos="2160"/>
          <w:tab w:val="left" w:pos="2880"/>
          <w:tab w:val="left" w:pos="3600"/>
          <w:tab w:val="left" w:pos="4320"/>
        </w:tabs>
        <w:spacing w:line="240" w:lineRule="auto"/>
        <w:ind w:left="2160" w:hanging="720"/>
        <w:rPr>
          <w:sz w:val="22"/>
          <w:szCs w:val="22"/>
        </w:rPr>
      </w:pPr>
    </w:p>
    <w:p w:rsidR="00706505" w:rsidRPr="00A560CA" w:rsidRDefault="00706505"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(3)</w:t>
      </w:r>
      <w:r w:rsidRPr="00A560CA">
        <w:rPr>
          <w:sz w:val="22"/>
          <w:szCs w:val="22"/>
        </w:rPr>
        <w:tab/>
        <w:t>Identity, licensure, certification, credentials and qualifications of all health care providers who are providing the telemedicine services;</w:t>
      </w: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706505" w:rsidRPr="00A560CA" w:rsidRDefault="00706505"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(4)</w:t>
      </w:r>
      <w:r w:rsidRPr="00A560CA">
        <w:rPr>
          <w:sz w:val="22"/>
          <w:szCs w:val="22"/>
        </w:rPr>
        <w:tab/>
      </w:r>
      <w:r w:rsidR="00F52456" w:rsidRPr="00A560CA">
        <w:rPr>
          <w:sz w:val="22"/>
          <w:szCs w:val="22"/>
        </w:rPr>
        <w:t>Limitations in the drugs and services that can be provided via telemedicine;</w:t>
      </w:r>
    </w:p>
    <w:p w:rsidR="00966AFE" w:rsidRPr="00A560CA" w:rsidRDefault="00966AFE"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F52456" w:rsidRPr="00A560CA" w:rsidRDefault="00F52456"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(5)</w:t>
      </w:r>
      <w:r w:rsidRPr="00A560CA">
        <w:rPr>
          <w:sz w:val="22"/>
          <w:szCs w:val="22"/>
        </w:rPr>
        <w:tab/>
        <w:t>Fees for services, cost-sharing responsibilities, and how payment is to be</w:t>
      </w:r>
      <w:r w:rsidR="00221B1F">
        <w:rPr>
          <w:sz w:val="22"/>
          <w:szCs w:val="22"/>
        </w:rPr>
        <w:t> </w:t>
      </w:r>
      <w:r w:rsidRPr="00A560CA">
        <w:rPr>
          <w:sz w:val="22"/>
          <w:szCs w:val="22"/>
        </w:rPr>
        <w:t>made</w:t>
      </w:r>
      <w:r w:rsidR="002411FC" w:rsidRPr="00A560CA">
        <w:rPr>
          <w:sz w:val="22"/>
          <w:szCs w:val="22"/>
        </w:rPr>
        <w:t>;</w:t>
      </w: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F52456" w:rsidRPr="00A560CA" w:rsidRDefault="00F52456"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(6)</w:t>
      </w:r>
      <w:r w:rsidRPr="00A560CA">
        <w:rPr>
          <w:sz w:val="22"/>
          <w:szCs w:val="22"/>
        </w:rPr>
        <w:tab/>
        <w:t>Financial interests, other than fees charged, in any information, products, or services provided by the licensee(s);</w:t>
      </w: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F52456" w:rsidRPr="00A560CA" w:rsidRDefault="00F52456"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(7)</w:t>
      </w:r>
      <w:r w:rsidRPr="00A560CA">
        <w:rPr>
          <w:sz w:val="22"/>
          <w:szCs w:val="22"/>
        </w:rPr>
        <w:tab/>
        <w:t xml:space="preserve">Appropriate uses and limitations of the technologies, including in emergency situations; </w:t>
      </w: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F52456" w:rsidRPr="00A560CA" w:rsidRDefault="00F52456"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(8)</w:t>
      </w:r>
      <w:r w:rsidRPr="00A560CA">
        <w:rPr>
          <w:sz w:val="22"/>
          <w:szCs w:val="22"/>
        </w:rPr>
        <w:tab/>
        <w:t>Uses of and response times for e-mails, electronic messages and other communications transmitted via telemedicine technologies;</w:t>
      </w: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F52456" w:rsidRPr="00A560CA" w:rsidRDefault="00F52456"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(9)</w:t>
      </w:r>
      <w:r w:rsidRPr="00A560CA">
        <w:rPr>
          <w:sz w:val="22"/>
          <w:szCs w:val="22"/>
        </w:rPr>
        <w:tab/>
        <w:t>To whom patient health information may be disclosed and for what purpose;</w:t>
      </w: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F52456" w:rsidRPr="00A560CA" w:rsidRDefault="00F52456"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(10)</w:t>
      </w:r>
      <w:r w:rsidRPr="00A560CA">
        <w:rPr>
          <w:sz w:val="22"/>
          <w:szCs w:val="22"/>
        </w:rPr>
        <w:tab/>
        <w:t>Rights of patients with respect to patient health information; and</w:t>
      </w: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F52456" w:rsidRPr="00A560CA" w:rsidRDefault="00F52456"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(11)</w:t>
      </w:r>
      <w:r w:rsidRPr="00A560CA">
        <w:rPr>
          <w:sz w:val="22"/>
          <w:szCs w:val="22"/>
        </w:rPr>
        <w:tab/>
        <w:t>Information collected and passive tracking mechanisms utilized.</w:t>
      </w:r>
    </w:p>
    <w:p w:rsidR="00B87A9E" w:rsidRPr="00A560CA" w:rsidRDefault="00B87A9E"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B87A9E" w:rsidRPr="00A560CA" w:rsidRDefault="00B87A9E" w:rsidP="00A560CA">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17.</w:t>
      </w:r>
      <w:r w:rsidRPr="00A560CA">
        <w:rPr>
          <w:sz w:val="22"/>
          <w:szCs w:val="22"/>
        </w:rPr>
        <w:tab/>
        <w:t>PATIENT ACCESS AND FEEDBACK</w:t>
      </w:r>
    </w:p>
    <w:p w:rsidR="00B87A9E" w:rsidRPr="00A560CA" w:rsidRDefault="00B87A9E" w:rsidP="00A560CA">
      <w:pPr>
        <w:tabs>
          <w:tab w:val="left" w:pos="720"/>
          <w:tab w:val="left" w:pos="1440"/>
          <w:tab w:val="left" w:pos="2160"/>
          <w:tab w:val="left" w:pos="2880"/>
          <w:tab w:val="left" w:pos="3600"/>
          <w:tab w:val="left" w:pos="4320"/>
        </w:tabs>
        <w:spacing w:line="240" w:lineRule="auto"/>
        <w:rPr>
          <w:sz w:val="22"/>
          <w:szCs w:val="22"/>
        </w:rPr>
      </w:pPr>
    </w:p>
    <w:p w:rsidR="00B87A9E" w:rsidRPr="00A560CA" w:rsidRDefault="00B87A9E" w:rsidP="00A560CA">
      <w:pPr>
        <w:tabs>
          <w:tab w:val="left" w:pos="720"/>
          <w:tab w:val="left" w:pos="1440"/>
          <w:tab w:val="left" w:pos="2160"/>
          <w:tab w:val="left" w:pos="2880"/>
          <w:tab w:val="left" w:pos="3600"/>
          <w:tab w:val="left" w:pos="4320"/>
        </w:tabs>
        <w:spacing w:line="240" w:lineRule="auto"/>
        <w:ind w:left="2160" w:hanging="720"/>
        <w:rPr>
          <w:sz w:val="22"/>
          <w:szCs w:val="22"/>
        </w:rPr>
      </w:pPr>
      <w:r w:rsidRPr="00A560CA">
        <w:rPr>
          <w:sz w:val="22"/>
          <w:szCs w:val="22"/>
        </w:rPr>
        <w:t>A.</w:t>
      </w:r>
      <w:r w:rsidRPr="00A560CA">
        <w:rPr>
          <w:sz w:val="22"/>
          <w:szCs w:val="22"/>
        </w:rPr>
        <w:tab/>
        <w:t xml:space="preserve">A licensee who uses telemedicine </w:t>
      </w:r>
      <w:r w:rsidR="00D0348B" w:rsidRPr="00A560CA">
        <w:rPr>
          <w:sz w:val="22"/>
          <w:szCs w:val="22"/>
        </w:rPr>
        <w:t xml:space="preserve">in providing health care </w:t>
      </w:r>
      <w:r w:rsidRPr="00A560CA">
        <w:rPr>
          <w:sz w:val="22"/>
          <w:szCs w:val="22"/>
        </w:rPr>
        <w:t>shall ensure that the patient has easy access to a mechanism for the following purposes:</w:t>
      </w:r>
    </w:p>
    <w:p w:rsidR="00B87A9E" w:rsidRPr="00A560CA" w:rsidRDefault="00B87A9E" w:rsidP="00A560CA">
      <w:pPr>
        <w:tabs>
          <w:tab w:val="left" w:pos="720"/>
          <w:tab w:val="left" w:pos="1440"/>
          <w:tab w:val="left" w:pos="2160"/>
          <w:tab w:val="left" w:pos="2880"/>
          <w:tab w:val="left" w:pos="3600"/>
          <w:tab w:val="left" w:pos="4320"/>
        </w:tabs>
        <w:spacing w:line="240" w:lineRule="auto"/>
        <w:ind w:left="2160" w:hanging="720"/>
        <w:rPr>
          <w:sz w:val="22"/>
          <w:szCs w:val="22"/>
        </w:rPr>
      </w:pPr>
    </w:p>
    <w:p w:rsidR="00B87A9E" w:rsidRPr="00A560CA" w:rsidRDefault="00B87A9E"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(1)</w:t>
      </w:r>
      <w:r w:rsidRPr="00A560CA">
        <w:rPr>
          <w:sz w:val="22"/>
          <w:szCs w:val="22"/>
        </w:rPr>
        <w:tab/>
        <w:t>To access, supplement and amend patient-provided personal health information;</w:t>
      </w: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B87A9E" w:rsidRPr="00A560CA" w:rsidRDefault="00B87A9E"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(2)</w:t>
      </w:r>
      <w:r w:rsidRPr="00A560CA">
        <w:rPr>
          <w:sz w:val="22"/>
          <w:szCs w:val="22"/>
        </w:rPr>
        <w:tab/>
        <w:t>To provide feedback regarding the quality of the telemedicine services provided; and</w:t>
      </w: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B87A9E" w:rsidRPr="00A560CA" w:rsidRDefault="00B87A9E"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(3)</w:t>
      </w:r>
      <w:r w:rsidRPr="00A560CA">
        <w:rPr>
          <w:sz w:val="22"/>
          <w:szCs w:val="22"/>
        </w:rPr>
        <w:tab/>
        <w:t>To register complaints. The mechanism shall include information regarding the filing of complaints with the Board.</w:t>
      </w:r>
    </w:p>
    <w:p w:rsidR="00B87A9E" w:rsidRPr="00A560CA" w:rsidRDefault="00B87A9E"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B87A9E" w:rsidRPr="00A560CA" w:rsidRDefault="00B87A9E" w:rsidP="00A560CA">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18.</w:t>
      </w:r>
      <w:r w:rsidRPr="00A560CA">
        <w:rPr>
          <w:sz w:val="22"/>
          <w:szCs w:val="22"/>
        </w:rPr>
        <w:tab/>
        <w:t>FINANCIAL INTERESTS</w:t>
      </w:r>
    </w:p>
    <w:p w:rsidR="00B87A9E" w:rsidRPr="00A560CA" w:rsidRDefault="00B87A9E" w:rsidP="00A560CA">
      <w:pPr>
        <w:tabs>
          <w:tab w:val="left" w:pos="720"/>
          <w:tab w:val="left" w:pos="1440"/>
          <w:tab w:val="left" w:pos="2160"/>
          <w:tab w:val="left" w:pos="2880"/>
          <w:tab w:val="left" w:pos="3600"/>
          <w:tab w:val="left" w:pos="4320"/>
        </w:tabs>
        <w:spacing w:line="240" w:lineRule="auto"/>
        <w:rPr>
          <w:sz w:val="22"/>
          <w:szCs w:val="22"/>
        </w:rPr>
      </w:pPr>
    </w:p>
    <w:p w:rsidR="00B87A9E" w:rsidRPr="00A560CA" w:rsidRDefault="00B87A9E" w:rsidP="00A560CA">
      <w:pPr>
        <w:tabs>
          <w:tab w:val="left" w:pos="720"/>
          <w:tab w:val="left" w:pos="1440"/>
          <w:tab w:val="left" w:pos="2160"/>
          <w:tab w:val="left" w:pos="2880"/>
          <w:tab w:val="left" w:pos="3600"/>
          <w:tab w:val="left" w:pos="4320"/>
        </w:tabs>
        <w:spacing w:line="240" w:lineRule="auto"/>
        <w:ind w:left="1440"/>
        <w:rPr>
          <w:sz w:val="22"/>
          <w:szCs w:val="22"/>
        </w:rPr>
      </w:pPr>
      <w:r w:rsidRPr="00A560CA">
        <w:rPr>
          <w:sz w:val="22"/>
          <w:szCs w:val="22"/>
        </w:rPr>
        <w:t xml:space="preserve">Advertising or promotion of goods or products from which the licensee(s) receives direct remuneration, benefit or incentives (other than the fees for the </w:t>
      </w:r>
      <w:r w:rsidR="00D0348B" w:rsidRPr="00A560CA">
        <w:rPr>
          <w:sz w:val="22"/>
          <w:szCs w:val="22"/>
        </w:rPr>
        <w:t>health care</w:t>
      </w:r>
      <w:r w:rsidRPr="00A560CA">
        <w:rPr>
          <w:sz w:val="22"/>
          <w:szCs w:val="22"/>
        </w:rPr>
        <w:t xml:space="preserve"> services) is prohibited to the extent that such activities are prohibited by state or federal law. Notwithstanding such prohibition, </w:t>
      </w:r>
      <w:r w:rsidR="00E7331E" w:rsidRPr="00A560CA">
        <w:rPr>
          <w:sz w:val="22"/>
          <w:szCs w:val="22"/>
        </w:rPr>
        <w:t>I</w:t>
      </w:r>
      <w:r w:rsidRPr="00A560CA">
        <w:rPr>
          <w:sz w:val="22"/>
          <w:szCs w:val="22"/>
        </w:rPr>
        <w:t>nternet services may provide links to general health information sites to enhance education; however, the licensee(s) should not benefit financially from providing such links or from the services or products marketed by such links. When providing links to other sites, licensees should be aware of the implied endorsement of the information, services or products offered from such sites. The maintenance of a preferred relationship with any pharmacy is prohibited</w:t>
      </w:r>
      <w:r w:rsidR="00483588" w:rsidRPr="00A560CA">
        <w:rPr>
          <w:sz w:val="22"/>
          <w:szCs w:val="22"/>
        </w:rPr>
        <w:t xml:space="preserve"> unless pursuant to a collaborative practice agreement</w:t>
      </w:r>
      <w:r w:rsidRPr="00A560CA">
        <w:rPr>
          <w:sz w:val="22"/>
          <w:szCs w:val="22"/>
        </w:rPr>
        <w:t>. Licensees shall not transmit prescriptions to a specific pharmacy, or recommend a pharmacy, in exchange for any type of consideration or benefit from the pharmacy</w:t>
      </w:r>
      <w:r w:rsidR="00483588" w:rsidRPr="00A560CA">
        <w:rPr>
          <w:sz w:val="22"/>
          <w:szCs w:val="22"/>
        </w:rPr>
        <w:t xml:space="preserve"> unless pursuant to a collaborative practice agreement</w:t>
      </w:r>
      <w:r w:rsidRPr="00A560CA">
        <w:rPr>
          <w:sz w:val="22"/>
          <w:szCs w:val="22"/>
        </w:rPr>
        <w:t>.</w:t>
      </w:r>
    </w:p>
    <w:p w:rsidR="00B87A9E" w:rsidRPr="00A560CA" w:rsidRDefault="00B87A9E" w:rsidP="00A560CA">
      <w:pPr>
        <w:tabs>
          <w:tab w:val="left" w:pos="720"/>
          <w:tab w:val="left" w:pos="1440"/>
          <w:tab w:val="left" w:pos="2160"/>
          <w:tab w:val="left" w:pos="2880"/>
          <w:tab w:val="left" w:pos="3600"/>
          <w:tab w:val="left" w:pos="4320"/>
        </w:tabs>
        <w:spacing w:line="240" w:lineRule="auto"/>
        <w:ind w:left="1440"/>
        <w:rPr>
          <w:sz w:val="22"/>
          <w:szCs w:val="22"/>
        </w:rPr>
      </w:pPr>
    </w:p>
    <w:p w:rsidR="00B87A9E" w:rsidRPr="00A560CA" w:rsidRDefault="00B87A9E" w:rsidP="00A560CA">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19.</w:t>
      </w:r>
      <w:r w:rsidRPr="00A560CA">
        <w:rPr>
          <w:sz w:val="22"/>
          <w:szCs w:val="22"/>
        </w:rPr>
        <w:tab/>
        <w:t>CIRCUMSTANCES WHERE THE STANDARD OF CARE MAY NOT REQUIRE A LICENSEE TO PERSONALLY INTERVIEW O</w:t>
      </w:r>
      <w:r w:rsidR="00400BAE" w:rsidRPr="00A560CA">
        <w:rPr>
          <w:sz w:val="22"/>
          <w:szCs w:val="22"/>
        </w:rPr>
        <w:t>R</w:t>
      </w:r>
      <w:r w:rsidRPr="00A560CA">
        <w:rPr>
          <w:sz w:val="22"/>
          <w:szCs w:val="22"/>
        </w:rPr>
        <w:t xml:space="preserve"> EXAMINE A PATIENT</w:t>
      </w:r>
    </w:p>
    <w:p w:rsidR="00B87A9E" w:rsidRPr="00A560CA" w:rsidRDefault="00B87A9E" w:rsidP="00A560CA">
      <w:pPr>
        <w:tabs>
          <w:tab w:val="left" w:pos="720"/>
          <w:tab w:val="left" w:pos="1440"/>
          <w:tab w:val="left" w:pos="2160"/>
          <w:tab w:val="left" w:pos="2880"/>
          <w:tab w:val="left" w:pos="3600"/>
          <w:tab w:val="left" w:pos="4320"/>
        </w:tabs>
        <w:spacing w:line="240" w:lineRule="auto"/>
        <w:ind w:left="1440" w:hanging="720"/>
        <w:rPr>
          <w:sz w:val="22"/>
          <w:szCs w:val="22"/>
        </w:rPr>
      </w:pPr>
    </w:p>
    <w:p w:rsidR="00B87A9E" w:rsidRPr="00A560CA" w:rsidRDefault="00B87A9E" w:rsidP="00221B1F">
      <w:pPr>
        <w:tabs>
          <w:tab w:val="left" w:pos="720"/>
          <w:tab w:val="left" w:pos="1440"/>
          <w:tab w:val="left" w:pos="2160"/>
          <w:tab w:val="left" w:pos="2880"/>
          <w:tab w:val="left" w:pos="3600"/>
          <w:tab w:val="left" w:pos="4320"/>
        </w:tabs>
        <w:spacing w:line="240" w:lineRule="auto"/>
        <w:ind w:left="2160" w:right="-90" w:hanging="720"/>
        <w:rPr>
          <w:sz w:val="22"/>
          <w:szCs w:val="22"/>
        </w:rPr>
      </w:pPr>
      <w:r w:rsidRPr="00A560CA">
        <w:rPr>
          <w:sz w:val="22"/>
          <w:szCs w:val="22"/>
        </w:rPr>
        <w:t>A.</w:t>
      </w:r>
      <w:r w:rsidRPr="00A560CA">
        <w:rPr>
          <w:sz w:val="22"/>
          <w:szCs w:val="22"/>
        </w:rPr>
        <w:tab/>
        <w:t>Under the following circumstances, whether or not such circumstances involve the use of telemedicine</w:t>
      </w:r>
      <w:r w:rsidR="00D0348B" w:rsidRPr="00A560CA">
        <w:rPr>
          <w:sz w:val="22"/>
          <w:szCs w:val="22"/>
        </w:rPr>
        <w:t xml:space="preserve"> in providing health care</w:t>
      </w:r>
      <w:r w:rsidRPr="00A560CA">
        <w:rPr>
          <w:sz w:val="22"/>
          <w:szCs w:val="22"/>
        </w:rPr>
        <w:t>, a licensee may treat a patient who has not been personally interviewed, examined and diagnosed by the licensee:</w:t>
      </w:r>
    </w:p>
    <w:p w:rsidR="00B87A9E" w:rsidRPr="00A560CA" w:rsidRDefault="00B87A9E" w:rsidP="00A560CA">
      <w:pPr>
        <w:tabs>
          <w:tab w:val="left" w:pos="720"/>
          <w:tab w:val="left" w:pos="1440"/>
          <w:tab w:val="left" w:pos="2160"/>
          <w:tab w:val="left" w:pos="2880"/>
          <w:tab w:val="left" w:pos="3600"/>
          <w:tab w:val="left" w:pos="4320"/>
        </w:tabs>
        <w:spacing w:line="240" w:lineRule="auto"/>
        <w:ind w:left="2160" w:hanging="720"/>
        <w:rPr>
          <w:sz w:val="22"/>
          <w:szCs w:val="22"/>
        </w:rPr>
      </w:pPr>
    </w:p>
    <w:p w:rsidR="00B87A9E" w:rsidRPr="00A560CA" w:rsidRDefault="00B87A9E"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(1)</w:t>
      </w:r>
      <w:r w:rsidRPr="00A560CA">
        <w:rPr>
          <w:sz w:val="22"/>
          <w:szCs w:val="22"/>
        </w:rPr>
        <w:tab/>
        <w:t>Situations in which the licensee prescribed medications on a short-term basis for a new patient and has scheduled an appointment to personally examine the patient;</w:t>
      </w:r>
    </w:p>
    <w:p w:rsidR="00B87A9E" w:rsidRPr="00A560CA" w:rsidRDefault="00B87A9E"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B87A9E" w:rsidRPr="00A560CA" w:rsidRDefault="00B87A9E"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(2)</w:t>
      </w:r>
      <w:r w:rsidRPr="00A560CA">
        <w:rPr>
          <w:sz w:val="22"/>
          <w:szCs w:val="22"/>
        </w:rPr>
        <w:tab/>
        <w:t xml:space="preserve">For institutional settings, including writing initial admission orders for </w:t>
      </w:r>
      <w:r w:rsidR="00A82ADB" w:rsidRPr="00A560CA">
        <w:rPr>
          <w:sz w:val="22"/>
          <w:szCs w:val="22"/>
        </w:rPr>
        <w:t xml:space="preserve">a </w:t>
      </w:r>
      <w:r w:rsidRPr="00A560CA">
        <w:rPr>
          <w:sz w:val="22"/>
          <w:szCs w:val="22"/>
        </w:rPr>
        <w:t>newly hospitalized patient</w:t>
      </w:r>
      <w:r w:rsidR="00A82ADB" w:rsidRPr="00A560CA">
        <w:rPr>
          <w:sz w:val="22"/>
          <w:szCs w:val="22"/>
        </w:rPr>
        <w:t>;</w:t>
      </w:r>
    </w:p>
    <w:p w:rsidR="009E672B" w:rsidRPr="00A560CA" w:rsidRDefault="009E672B"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A82ADB" w:rsidRPr="00A560CA" w:rsidRDefault="00A82ADB"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(3)</w:t>
      </w:r>
      <w:r w:rsidRPr="00A560CA">
        <w:rPr>
          <w:sz w:val="22"/>
          <w:szCs w:val="22"/>
        </w:rPr>
        <w:tab/>
        <w:t>Call situations in which a licensee is taking call for another licensee who has an established physician-patient relationship with the patient;</w:t>
      </w:r>
    </w:p>
    <w:p w:rsidR="00A82ADB" w:rsidRPr="00A560CA" w:rsidRDefault="00A82ADB"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A82ADB" w:rsidRPr="00A560CA" w:rsidRDefault="00A82ADB"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(4)</w:t>
      </w:r>
      <w:r w:rsidRPr="00A560CA">
        <w:rPr>
          <w:sz w:val="22"/>
          <w:szCs w:val="22"/>
        </w:rPr>
        <w:tab/>
        <w:t>Cross-coverage situations in which a licensee is taking call for another licensee who has an established physician-patient relationship with the patient;</w:t>
      </w:r>
    </w:p>
    <w:p w:rsidR="00A82ADB" w:rsidRPr="00A560CA" w:rsidRDefault="00A82ADB"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A82ADB" w:rsidRPr="00A560CA" w:rsidRDefault="00A82ADB"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(5)</w:t>
      </w:r>
      <w:r w:rsidRPr="00A560CA">
        <w:rPr>
          <w:sz w:val="22"/>
          <w:szCs w:val="22"/>
        </w:rPr>
        <w:tab/>
        <w:t>Situations in which the patient has been examined in person by an advanced registered nurse practitioner or a physician assistant or other licensed practitioner with whom the licensee has a supervisory or collaborative relationship;</w:t>
      </w:r>
    </w:p>
    <w:p w:rsidR="00A82ADB" w:rsidRPr="00A560CA" w:rsidRDefault="00A82ADB"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A82ADB" w:rsidRPr="00A560CA" w:rsidRDefault="00A82ADB"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(6)</w:t>
      </w:r>
      <w:r w:rsidRPr="00A560CA">
        <w:rPr>
          <w:sz w:val="22"/>
          <w:szCs w:val="22"/>
        </w:rPr>
        <w:tab/>
        <w:t>Emergency situations in which the life or health of the patient</w:t>
      </w:r>
      <w:r w:rsidR="002411FC" w:rsidRPr="00A560CA">
        <w:rPr>
          <w:sz w:val="22"/>
          <w:szCs w:val="22"/>
        </w:rPr>
        <w:t xml:space="preserve"> is in imminent danger;</w:t>
      </w: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(7)</w:t>
      </w:r>
      <w:r w:rsidRPr="00A560CA">
        <w:rPr>
          <w:sz w:val="22"/>
          <w:szCs w:val="22"/>
        </w:rPr>
        <w:tab/>
        <w:t>Emergency situations that constitute an immediate threat to the public health including, but not limited to, empiric treatment or prophylaxis to prevent or control an infectious disease outbreak;</w:t>
      </w: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(8)</w:t>
      </w:r>
      <w:r w:rsidRPr="00A560CA">
        <w:rPr>
          <w:sz w:val="22"/>
          <w:szCs w:val="22"/>
        </w:rPr>
        <w:tab/>
        <w:t xml:space="preserve">Situations in which the licensee has diagnosed a sexually transmitted disease in a patient and the licensee prescribes or dispenses antibiotics to the patient’s named sexual partner(s) for the treatment of the sexually transmitted disease as recommended by the U.S. Centers for Disease Control and Prevention; </w:t>
      </w: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(9)</w:t>
      </w:r>
      <w:r w:rsidRPr="00A560CA">
        <w:rPr>
          <w:sz w:val="22"/>
          <w:szCs w:val="22"/>
        </w:rPr>
        <w:tab/>
      </w:r>
      <w:r w:rsidR="00AD4A2C" w:rsidRPr="00A560CA">
        <w:rPr>
          <w:sz w:val="22"/>
          <w:szCs w:val="22"/>
        </w:rPr>
        <w:t>Situations</w:t>
      </w:r>
      <w:r w:rsidR="00D0348B" w:rsidRPr="00A560CA">
        <w:rPr>
          <w:sz w:val="22"/>
          <w:szCs w:val="22"/>
        </w:rPr>
        <w:t xml:space="preserve"> w</w:t>
      </w:r>
      <w:r w:rsidR="00E11DFA" w:rsidRPr="00A560CA">
        <w:rPr>
          <w:sz w:val="22"/>
          <w:szCs w:val="22"/>
        </w:rPr>
        <w:t>here the patients are in</w:t>
      </w:r>
      <w:r w:rsidR="00D0348B" w:rsidRPr="00A560CA">
        <w:rPr>
          <w:sz w:val="22"/>
          <w:szCs w:val="22"/>
        </w:rPr>
        <w:t xml:space="preserve"> a</w:t>
      </w:r>
      <w:r w:rsidR="00E11DFA" w:rsidRPr="00A560CA">
        <w:rPr>
          <w:sz w:val="22"/>
          <w:szCs w:val="22"/>
        </w:rPr>
        <w:t xml:space="preserve"> </w:t>
      </w:r>
      <w:r w:rsidRPr="00A560CA">
        <w:rPr>
          <w:sz w:val="22"/>
          <w:szCs w:val="22"/>
        </w:rPr>
        <w:t xml:space="preserve">licensed or certified </w:t>
      </w:r>
      <w:r w:rsidR="00D0348B" w:rsidRPr="00A560CA">
        <w:rPr>
          <w:sz w:val="22"/>
          <w:szCs w:val="22"/>
        </w:rPr>
        <w:t xml:space="preserve">long term care facility, </w:t>
      </w:r>
      <w:r w:rsidRPr="00A560CA">
        <w:rPr>
          <w:sz w:val="22"/>
          <w:szCs w:val="22"/>
        </w:rPr>
        <w:t>nursing facilit</w:t>
      </w:r>
      <w:r w:rsidR="00D0348B" w:rsidRPr="00A560CA">
        <w:rPr>
          <w:sz w:val="22"/>
          <w:szCs w:val="22"/>
        </w:rPr>
        <w:t>y</w:t>
      </w:r>
      <w:r w:rsidRPr="00A560CA">
        <w:rPr>
          <w:sz w:val="22"/>
          <w:szCs w:val="22"/>
        </w:rPr>
        <w:t>, residential care facilit</w:t>
      </w:r>
      <w:r w:rsidR="00D0348B" w:rsidRPr="00A560CA">
        <w:rPr>
          <w:sz w:val="22"/>
          <w:szCs w:val="22"/>
        </w:rPr>
        <w:t>y</w:t>
      </w:r>
      <w:r w:rsidRPr="00A560CA">
        <w:rPr>
          <w:sz w:val="22"/>
          <w:szCs w:val="22"/>
        </w:rPr>
        <w:t>, intermediate care facilit</w:t>
      </w:r>
      <w:r w:rsidR="00D0348B" w:rsidRPr="00A560CA">
        <w:rPr>
          <w:sz w:val="22"/>
          <w:szCs w:val="22"/>
        </w:rPr>
        <w:t>y</w:t>
      </w:r>
      <w:r w:rsidRPr="00A560CA">
        <w:rPr>
          <w:sz w:val="22"/>
          <w:szCs w:val="22"/>
        </w:rPr>
        <w:t>, assisted living facilit</w:t>
      </w:r>
      <w:r w:rsidR="00D0348B" w:rsidRPr="00A560CA">
        <w:rPr>
          <w:sz w:val="22"/>
          <w:szCs w:val="22"/>
        </w:rPr>
        <w:t>y</w:t>
      </w:r>
      <w:r w:rsidRPr="00A560CA">
        <w:rPr>
          <w:sz w:val="22"/>
          <w:szCs w:val="22"/>
        </w:rPr>
        <w:t xml:space="preserve"> </w:t>
      </w:r>
      <w:r w:rsidR="00D0348B" w:rsidRPr="00A560CA">
        <w:rPr>
          <w:sz w:val="22"/>
          <w:szCs w:val="22"/>
        </w:rPr>
        <w:t>or</w:t>
      </w:r>
      <w:r w:rsidRPr="00A560CA">
        <w:rPr>
          <w:sz w:val="22"/>
          <w:szCs w:val="22"/>
        </w:rPr>
        <w:t xml:space="preserve"> hospice setting</w:t>
      </w:r>
      <w:r w:rsidR="00E11DFA" w:rsidRPr="00A560CA">
        <w:rPr>
          <w:sz w:val="22"/>
          <w:szCs w:val="22"/>
        </w:rPr>
        <w:t xml:space="preserve"> and doing so is within the </w:t>
      </w:r>
      <w:r w:rsidR="00D0348B" w:rsidRPr="00A560CA">
        <w:rPr>
          <w:sz w:val="22"/>
          <w:szCs w:val="22"/>
        </w:rPr>
        <w:t xml:space="preserve">practice </w:t>
      </w:r>
      <w:r w:rsidR="00E11DFA" w:rsidRPr="00A560CA">
        <w:rPr>
          <w:sz w:val="22"/>
          <w:szCs w:val="22"/>
        </w:rPr>
        <w:t>standard</w:t>
      </w:r>
      <w:r w:rsidR="00D0348B" w:rsidRPr="00A560CA">
        <w:rPr>
          <w:sz w:val="22"/>
          <w:szCs w:val="22"/>
        </w:rPr>
        <w:t>s for that setting</w:t>
      </w:r>
      <w:r w:rsidR="00CB63FE" w:rsidRPr="00A560CA">
        <w:rPr>
          <w:sz w:val="22"/>
          <w:szCs w:val="22"/>
        </w:rPr>
        <w:t>; and</w:t>
      </w:r>
    </w:p>
    <w:p w:rsidR="00E531B2" w:rsidRPr="00A560CA" w:rsidRDefault="00E531B2"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E531B2" w:rsidRPr="00A560CA" w:rsidRDefault="00E531B2"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(10)</w:t>
      </w:r>
      <w:r w:rsidRPr="00A560CA">
        <w:rPr>
          <w:sz w:val="22"/>
          <w:szCs w:val="22"/>
        </w:rPr>
        <w:tab/>
        <w:t>Circumstances in which a patient’s treating physician determines that a radiology or pathology consultation is warranted.</w:t>
      </w:r>
    </w:p>
    <w:p w:rsidR="00431CD8" w:rsidRPr="00A560CA" w:rsidRDefault="00431CD8"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2411FC" w:rsidRPr="00A560CA" w:rsidRDefault="002411FC" w:rsidP="00A560CA">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20.</w:t>
      </w:r>
      <w:r w:rsidRPr="00A560CA">
        <w:rPr>
          <w:sz w:val="22"/>
          <w:szCs w:val="22"/>
        </w:rPr>
        <w:tab/>
        <w:t>PRESCRIBING BASED SOLELY ON AN INTERNET REQUEST, INTERNET QUESTIONNAIRE OR A TELEPHONIC INTERVIEW PROHIBITED</w:t>
      </w:r>
    </w:p>
    <w:p w:rsidR="002411FC" w:rsidRPr="00A560CA" w:rsidRDefault="002411FC" w:rsidP="00A560CA">
      <w:pPr>
        <w:tabs>
          <w:tab w:val="left" w:pos="720"/>
          <w:tab w:val="left" w:pos="1440"/>
          <w:tab w:val="left" w:pos="2160"/>
          <w:tab w:val="left" w:pos="2880"/>
          <w:tab w:val="left" w:pos="3600"/>
          <w:tab w:val="left" w:pos="4320"/>
        </w:tabs>
        <w:spacing w:line="240" w:lineRule="auto"/>
        <w:ind w:left="1440" w:hanging="720"/>
        <w:rPr>
          <w:sz w:val="22"/>
          <w:szCs w:val="22"/>
        </w:rPr>
      </w:pPr>
    </w:p>
    <w:p w:rsidR="002411FC" w:rsidRPr="00A560CA" w:rsidRDefault="002411FC" w:rsidP="00A560CA">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ab/>
        <w:t>Prescribing to a patient based solely on an Internet request or Internet questionnaire (i.e. static questionnaire provided to a patient, to which the patient responds with a static set of answers, in contrast to an adaptive, interactive and responsive online</w:t>
      </w:r>
      <w:r w:rsidR="00400BAE" w:rsidRPr="00A560CA">
        <w:rPr>
          <w:sz w:val="22"/>
          <w:szCs w:val="22"/>
        </w:rPr>
        <w:t xml:space="preserve"> interview) is prohibited. Absent a valid physician-patient relationship, a licensee’s prescribing to a patient based solely on a telephonic evaluation is prohibited, with the exception of the circumstances described in </w:t>
      </w:r>
      <w:r w:rsidR="0097329C" w:rsidRPr="00A560CA">
        <w:rPr>
          <w:sz w:val="22"/>
          <w:szCs w:val="22"/>
        </w:rPr>
        <w:t>Section</w:t>
      </w:r>
      <w:r w:rsidR="00400BAE" w:rsidRPr="00A560CA">
        <w:rPr>
          <w:sz w:val="22"/>
          <w:szCs w:val="22"/>
        </w:rPr>
        <w:t xml:space="preserve"> 19</w:t>
      </w:r>
      <w:r w:rsidR="0097329C" w:rsidRPr="00A560CA">
        <w:rPr>
          <w:sz w:val="22"/>
          <w:szCs w:val="22"/>
        </w:rPr>
        <w:t>, subsection 3</w:t>
      </w:r>
      <w:r w:rsidR="00400BAE" w:rsidRPr="00A560CA">
        <w:rPr>
          <w:sz w:val="22"/>
          <w:szCs w:val="22"/>
        </w:rPr>
        <w:t xml:space="preserve"> of this rule.</w:t>
      </w:r>
    </w:p>
    <w:p w:rsidR="00431CD8" w:rsidRPr="00A560CA" w:rsidRDefault="00431CD8" w:rsidP="00A560CA">
      <w:pPr>
        <w:tabs>
          <w:tab w:val="left" w:pos="720"/>
          <w:tab w:val="left" w:pos="1440"/>
          <w:tab w:val="left" w:pos="2160"/>
          <w:tab w:val="left" w:pos="2880"/>
          <w:tab w:val="left" w:pos="3600"/>
          <w:tab w:val="left" w:pos="4320"/>
        </w:tabs>
        <w:spacing w:line="240" w:lineRule="auto"/>
        <w:ind w:left="1440" w:hanging="720"/>
        <w:rPr>
          <w:sz w:val="22"/>
          <w:szCs w:val="22"/>
        </w:rPr>
      </w:pPr>
    </w:p>
    <w:p w:rsidR="00431CD8" w:rsidRPr="00A560CA" w:rsidRDefault="00431CD8" w:rsidP="00A560CA">
      <w:pPr>
        <w:tabs>
          <w:tab w:val="left" w:pos="720"/>
          <w:tab w:val="left" w:pos="1440"/>
          <w:tab w:val="left" w:pos="2160"/>
          <w:tab w:val="left" w:pos="2880"/>
          <w:tab w:val="left" w:pos="3600"/>
          <w:tab w:val="left" w:pos="4320"/>
        </w:tabs>
        <w:spacing w:line="240" w:lineRule="auto"/>
        <w:ind w:left="1440"/>
        <w:rPr>
          <w:sz w:val="22"/>
          <w:szCs w:val="22"/>
        </w:rPr>
      </w:pPr>
      <w:r w:rsidRPr="00A560CA">
        <w:rPr>
          <w:sz w:val="22"/>
          <w:szCs w:val="22"/>
        </w:rPr>
        <w:t xml:space="preserve">Telemedicine technologies, where prescribing may be contemplated, must implement measures to uphold patient safety in the absence of traditional physical examination. Such measures should guarantee that the identity of the patient and provider is clearly established and that detailed documentation for the clinical evaluation and resulting prescription is </w:t>
      </w:r>
      <w:r w:rsidR="00483588" w:rsidRPr="00A560CA">
        <w:rPr>
          <w:sz w:val="22"/>
          <w:szCs w:val="22"/>
        </w:rPr>
        <w:t>required</w:t>
      </w:r>
      <w:r w:rsidRPr="00A560CA">
        <w:rPr>
          <w:sz w:val="22"/>
          <w:szCs w:val="22"/>
        </w:rPr>
        <w:t>. Measures to assure informed, accurate and error prevention prescribing practices (e.g. integration with e-Prescription systems) are encouraged.</w:t>
      </w:r>
      <w:r w:rsidR="00A560CA">
        <w:rPr>
          <w:sz w:val="22"/>
          <w:szCs w:val="22"/>
        </w:rPr>
        <w:t xml:space="preserve"> </w:t>
      </w:r>
      <w:r w:rsidR="0097329C" w:rsidRPr="00A560CA">
        <w:rPr>
          <w:sz w:val="22"/>
          <w:szCs w:val="22"/>
        </w:rPr>
        <w:t>All applicable law shall be complied with.</w:t>
      </w:r>
    </w:p>
    <w:p w:rsidR="00431CD8" w:rsidRPr="00A560CA" w:rsidRDefault="00431CD8" w:rsidP="00A560CA">
      <w:pPr>
        <w:tabs>
          <w:tab w:val="left" w:pos="720"/>
          <w:tab w:val="left" w:pos="1440"/>
          <w:tab w:val="left" w:pos="2160"/>
          <w:tab w:val="left" w:pos="2880"/>
          <w:tab w:val="left" w:pos="3600"/>
          <w:tab w:val="left" w:pos="4320"/>
        </w:tabs>
        <w:spacing w:line="240" w:lineRule="auto"/>
        <w:rPr>
          <w:sz w:val="22"/>
          <w:szCs w:val="22"/>
        </w:rPr>
      </w:pPr>
    </w:p>
    <w:p w:rsidR="00431CD8" w:rsidRPr="00A560CA" w:rsidRDefault="00431CD8" w:rsidP="00221B1F">
      <w:pPr>
        <w:tabs>
          <w:tab w:val="left" w:pos="720"/>
          <w:tab w:val="left" w:pos="1440"/>
          <w:tab w:val="left" w:pos="2160"/>
          <w:tab w:val="left" w:pos="2880"/>
          <w:tab w:val="left" w:pos="3600"/>
          <w:tab w:val="left" w:pos="4320"/>
        </w:tabs>
        <w:spacing w:line="240" w:lineRule="auto"/>
        <w:ind w:left="1440" w:right="-180"/>
        <w:rPr>
          <w:sz w:val="22"/>
          <w:szCs w:val="22"/>
        </w:rPr>
      </w:pPr>
      <w:r w:rsidRPr="00A560CA">
        <w:rPr>
          <w:sz w:val="22"/>
          <w:szCs w:val="22"/>
        </w:rPr>
        <w:t xml:space="preserve">Prescribing medications, in-person or via telemedicine, is at the professional </w:t>
      </w:r>
      <w:r w:rsidR="004522A2" w:rsidRPr="00A560CA">
        <w:rPr>
          <w:sz w:val="22"/>
          <w:szCs w:val="22"/>
        </w:rPr>
        <w:t>d</w:t>
      </w:r>
      <w:r w:rsidRPr="00A560CA">
        <w:rPr>
          <w:sz w:val="22"/>
          <w:szCs w:val="22"/>
        </w:rPr>
        <w:t xml:space="preserve">iscretion of the physician. The physician prescribing via telemedicine must ensure that the clinical evaluation, indication, appropriateness, and safety consideration for the resulting prescription are appropriately documented and meet the </w:t>
      </w:r>
      <w:r w:rsidR="0097329C" w:rsidRPr="00A560CA">
        <w:rPr>
          <w:sz w:val="22"/>
          <w:szCs w:val="22"/>
        </w:rPr>
        <w:t xml:space="preserve">applicable </w:t>
      </w:r>
      <w:r w:rsidRPr="00A560CA">
        <w:rPr>
          <w:sz w:val="22"/>
          <w:szCs w:val="22"/>
        </w:rPr>
        <w:t>standard of care</w:t>
      </w:r>
      <w:r w:rsidR="0097329C" w:rsidRPr="00A560CA">
        <w:rPr>
          <w:sz w:val="22"/>
          <w:szCs w:val="22"/>
        </w:rPr>
        <w:t>.</w:t>
      </w:r>
      <w:r w:rsidRPr="00A560CA">
        <w:rPr>
          <w:sz w:val="22"/>
          <w:szCs w:val="22"/>
        </w:rPr>
        <w:t xml:space="preserve"> Consequently, prescriptions via telemedicine carry the same accountability as prescriptions delivered during an encounter in person.</w:t>
      </w:r>
      <w:r w:rsidR="00A560CA">
        <w:rPr>
          <w:sz w:val="22"/>
          <w:szCs w:val="22"/>
        </w:rPr>
        <w:t xml:space="preserve"> </w:t>
      </w:r>
      <w:r w:rsidRPr="00A560CA">
        <w:rPr>
          <w:sz w:val="22"/>
          <w:szCs w:val="22"/>
        </w:rPr>
        <w:t>However, where such measures are upheld, and the appropriate clinical consideration is carried out and documented, physicians may exercise their judgment and prescribe medications as part of telemedicine encounters.</w:t>
      </w:r>
    </w:p>
    <w:p w:rsidR="00431CD8" w:rsidRPr="00A560CA" w:rsidRDefault="00431CD8" w:rsidP="00221B1F">
      <w:pPr>
        <w:pBdr>
          <w:bottom w:val="single" w:sz="4" w:space="1" w:color="auto"/>
        </w:pBdr>
        <w:tabs>
          <w:tab w:val="left" w:pos="720"/>
          <w:tab w:val="left" w:pos="1440"/>
          <w:tab w:val="left" w:pos="2160"/>
          <w:tab w:val="left" w:pos="2880"/>
          <w:tab w:val="left" w:pos="3600"/>
          <w:tab w:val="left" w:pos="4320"/>
        </w:tabs>
        <w:spacing w:line="240" w:lineRule="auto"/>
        <w:ind w:left="1440" w:hanging="1440"/>
        <w:rPr>
          <w:sz w:val="22"/>
          <w:szCs w:val="22"/>
        </w:rPr>
      </w:pPr>
    </w:p>
    <w:p w:rsidR="00431CD8" w:rsidRPr="00A560CA" w:rsidRDefault="00431CD8" w:rsidP="00A560CA">
      <w:pPr>
        <w:tabs>
          <w:tab w:val="left" w:pos="720"/>
          <w:tab w:val="left" w:pos="1440"/>
          <w:tab w:val="left" w:pos="2160"/>
          <w:tab w:val="left" w:pos="2880"/>
          <w:tab w:val="left" w:pos="3600"/>
          <w:tab w:val="left" w:pos="4320"/>
        </w:tabs>
        <w:spacing w:line="240" w:lineRule="auto"/>
        <w:ind w:left="1440" w:hanging="1440"/>
        <w:rPr>
          <w:sz w:val="22"/>
          <w:szCs w:val="22"/>
        </w:rPr>
      </w:pPr>
    </w:p>
    <w:p w:rsidR="00400BAE" w:rsidRPr="00A560CA" w:rsidRDefault="00400BAE" w:rsidP="00A560CA">
      <w:pPr>
        <w:tabs>
          <w:tab w:val="left" w:pos="720"/>
          <w:tab w:val="left" w:pos="1440"/>
          <w:tab w:val="left" w:pos="2160"/>
          <w:tab w:val="left" w:pos="2880"/>
          <w:tab w:val="left" w:pos="3600"/>
          <w:tab w:val="left" w:pos="4320"/>
        </w:tabs>
        <w:spacing w:line="240" w:lineRule="auto"/>
        <w:ind w:left="1440" w:hanging="1440"/>
        <w:rPr>
          <w:sz w:val="22"/>
          <w:szCs w:val="22"/>
        </w:rPr>
      </w:pPr>
    </w:p>
    <w:p w:rsidR="00340CE7" w:rsidRPr="00A560CA" w:rsidRDefault="008B0769" w:rsidP="00A560CA">
      <w:pPr>
        <w:tabs>
          <w:tab w:val="left" w:pos="720"/>
          <w:tab w:val="left" w:pos="1440"/>
          <w:tab w:val="left" w:pos="2160"/>
          <w:tab w:val="left" w:pos="2880"/>
          <w:tab w:val="left" w:pos="3600"/>
          <w:tab w:val="left" w:pos="4320"/>
        </w:tabs>
        <w:spacing w:line="240" w:lineRule="auto"/>
        <w:ind w:left="0"/>
        <w:rPr>
          <w:sz w:val="22"/>
          <w:szCs w:val="22"/>
        </w:rPr>
      </w:pPr>
      <w:r w:rsidRPr="00A560CA">
        <w:rPr>
          <w:sz w:val="22"/>
          <w:szCs w:val="22"/>
        </w:rPr>
        <w:t>STATUTORY AUTHORITY:</w:t>
      </w:r>
    </w:p>
    <w:p w:rsidR="00340CE7" w:rsidRPr="00A560CA" w:rsidRDefault="008B0769" w:rsidP="00221B1F">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32 M.R.S. §</w:t>
      </w:r>
      <w:r w:rsidR="00340CE7" w:rsidRPr="00A560CA">
        <w:rPr>
          <w:sz w:val="22"/>
          <w:szCs w:val="22"/>
        </w:rPr>
        <w:t>§</w:t>
      </w:r>
      <w:r w:rsidR="0097329C" w:rsidRPr="00A560CA">
        <w:rPr>
          <w:sz w:val="22"/>
          <w:szCs w:val="22"/>
        </w:rPr>
        <w:t xml:space="preserve"> </w:t>
      </w:r>
      <w:r w:rsidR="00D336F6" w:rsidRPr="00A560CA">
        <w:rPr>
          <w:sz w:val="22"/>
          <w:szCs w:val="22"/>
        </w:rPr>
        <w:t>3269(3)</w:t>
      </w:r>
      <w:r w:rsidR="00340CE7" w:rsidRPr="00A560CA">
        <w:rPr>
          <w:sz w:val="22"/>
          <w:szCs w:val="22"/>
        </w:rPr>
        <w:t>,</w:t>
      </w:r>
      <w:r w:rsidR="00D336F6" w:rsidRPr="00A560CA">
        <w:rPr>
          <w:sz w:val="22"/>
          <w:szCs w:val="22"/>
        </w:rPr>
        <w:t xml:space="preserve"> 3269(7)</w:t>
      </w:r>
      <w:r w:rsidR="00340CE7" w:rsidRPr="00A560CA">
        <w:rPr>
          <w:sz w:val="22"/>
          <w:szCs w:val="22"/>
        </w:rPr>
        <w:t xml:space="preserve"> (Board of Licensure in Medicine)</w:t>
      </w:r>
    </w:p>
    <w:p w:rsidR="00400BAE" w:rsidRPr="00A560CA" w:rsidRDefault="00221B1F" w:rsidP="00221B1F">
      <w:pPr>
        <w:tabs>
          <w:tab w:val="left" w:pos="720"/>
          <w:tab w:val="left" w:pos="1440"/>
          <w:tab w:val="left" w:pos="2160"/>
          <w:tab w:val="left" w:pos="2880"/>
          <w:tab w:val="left" w:pos="3600"/>
          <w:tab w:val="left" w:pos="4320"/>
        </w:tabs>
        <w:spacing w:line="240" w:lineRule="auto"/>
        <w:rPr>
          <w:sz w:val="22"/>
          <w:szCs w:val="22"/>
        </w:rPr>
      </w:pPr>
      <w:r>
        <w:rPr>
          <w:sz w:val="22"/>
          <w:szCs w:val="22"/>
        </w:rPr>
        <w:t>32 M.R.S. §</w:t>
      </w:r>
      <w:r w:rsidR="0097329C" w:rsidRPr="00A560CA">
        <w:rPr>
          <w:sz w:val="22"/>
          <w:szCs w:val="22"/>
        </w:rPr>
        <w:t>2562</w:t>
      </w:r>
      <w:r w:rsidR="00340CE7" w:rsidRPr="00A560CA">
        <w:rPr>
          <w:sz w:val="22"/>
          <w:szCs w:val="22"/>
        </w:rPr>
        <w:t xml:space="preserve"> (Board of Osteopathic Licensure)</w:t>
      </w:r>
    </w:p>
    <w:p w:rsidR="007B3E9D" w:rsidRPr="00A560CA" w:rsidRDefault="007B3E9D" w:rsidP="00A560CA">
      <w:pPr>
        <w:tabs>
          <w:tab w:val="left" w:pos="720"/>
          <w:tab w:val="left" w:pos="1440"/>
          <w:tab w:val="left" w:pos="2160"/>
          <w:tab w:val="left" w:pos="2880"/>
          <w:tab w:val="left" w:pos="3600"/>
          <w:tab w:val="left" w:pos="4320"/>
        </w:tabs>
        <w:spacing w:line="240" w:lineRule="auto"/>
        <w:ind w:left="0"/>
        <w:rPr>
          <w:sz w:val="22"/>
          <w:szCs w:val="22"/>
        </w:rPr>
      </w:pPr>
    </w:p>
    <w:p w:rsidR="00CB63FE" w:rsidRDefault="00CB63FE" w:rsidP="00A560CA">
      <w:pPr>
        <w:tabs>
          <w:tab w:val="left" w:pos="720"/>
          <w:tab w:val="left" w:pos="1440"/>
          <w:tab w:val="left" w:pos="2160"/>
          <w:tab w:val="left" w:pos="2880"/>
          <w:tab w:val="left" w:pos="3600"/>
          <w:tab w:val="left" w:pos="4320"/>
        </w:tabs>
        <w:spacing w:line="240" w:lineRule="auto"/>
        <w:ind w:left="0"/>
        <w:rPr>
          <w:sz w:val="22"/>
          <w:szCs w:val="22"/>
        </w:rPr>
      </w:pPr>
      <w:r w:rsidRPr="00A560CA">
        <w:rPr>
          <w:sz w:val="22"/>
          <w:szCs w:val="22"/>
        </w:rPr>
        <w:t>EFFECTIVE DATE:</w:t>
      </w:r>
    </w:p>
    <w:p w:rsidR="00221B1F" w:rsidRDefault="00221B1F" w:rsidP="00A560CA">
      <w:pPr>
        <w:tabs>
          <w:tab w:val="left" w:pos="720"/>
          <w:tab w:val="left" w:pos="1440"/>
          <w:tab w:val="left" w:pos="2160"/>
          <w:tab w:val="left" w:pos="2880"/>
          <w:tab w:val="left" w:pos="3600"/>
          <w:tab w:val="left" w:pos="4320"/>
        </w:tabs>
        <w:spacing w:line="240" w:lineRule="auto"/>
        <w:ind w:left="0"/>
        <w:rPr>
          <w:sz w:val="22"/>
          <w:szCs w:val="22"/>
        </w:rPr>
      </w:pPr>
      <w:r>
        <w:rPr>
          <w:sz w:val="22"/>
          <w:szCs w:val="22"/>
        </w:rPr>
        <w:tab/>
        <w:t>December 10, 2016 – filings 2016-209, 210</w:t>
      </w:r>
    </w:p>
    <w:p w:rsidR="00221B1F" w:rsidRPr="00A560CA" w:rsidRDefault="00221B1F" w:rsidP="00A560CA">
      <w:pPr>
        <w:tabs>
          <w:tab w:val="left" w:pos="720"/>
          <w:tab w:val="left" w:pos="1440"/>
          <w:tab w:val="left" w:pos="2160"/>
          <w:tab w:val="left" w:pos="2880"/>
          <w:tab w:val="left" w:pos="3600"/>
          <w:tab w:val="left" w:pos="4320"/>
        </w:tabs>
        <w:spacing w:line="240" w:lineRule="auto"/>
        <w:ind w:left="0"/>
        <w:rPr>
          <w:sz w:val="22"/>
          <w:szCs w:val="22"/>
        </w:rPr>
      </w:pPr>
    </w:p>
    <w:sectPr w:rsidR="00221B1F" w:rsidRPr="00A560CA" w:rsidSect="00A560CA">
      <w:headerReference w:type="default"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CA" w:rsidRDefault="00A560CA" w:rsidP="00D60A34">
      <w:pPr>
        <w:spacing w:line="240" w:lineRule="auto"/>
      </w:pPr>
      <w:r>
        <w:separator/>
      </w:r>
    </w:p>
  </w:endnote>
  <w:endnote w:type="continuationSeparator" w:id="0">
    <w:p w:rsidR="00A560CA" w:rsidRDefault="00A560CA" w:rsidP="00D60A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CA" w:rsidRDefault="00A560CA">
    <w:pPr>
      <w:pStyle w:val="Footer"/>
      <w:jc w:val="center"/>
    </w:pPr>
  </w:p>
  <w:p w:rsidR="00A560CA" w:rsidRDefault="00A56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CA" w:rsidRDefault="00A560CA" w:rsidP="00D60A34">
      <w:pPr>
        <w:spacing w:line="240" w:lineRule="auto"/>
      </w:pPr>
      <w:r>
        <w:separator/>
      </w:r>
    </w:p>
  </w:footnote>
  <w:footnote w:type="continuationSeparator" w:id="0">
    <w:p w:rsidR="00A560CA" w:rsidRDefault="00A560CA" w:rsidP="00D60A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CA" w:rsidRPr="00A560CA" w:rsidRDefault="00A560CA" w:rsidP="00A560CA">
    <w:pPr>
      <w:tabs>
        <w:tab w:val="center" w:pos="4680"/>
        <w:tab w:val="right" w:pos="9360"/>
      </w:tabs>
      <w:spacing w:line="240" w:lineRule="auto"/>
      <w:ind w:left="0"/>
      <w:rPr>
        <w:sz w:val="18"/>
        <w:szCs w:val="18"/>
      </w:rPr>
    </w:pPr>
    <w:r w:rsidRPr="00A560CA">
      <w:rPr>
        <w:sz w:val="18"/>
        <w:szCs w:val="18"/>
      </w:rPr>
      <w:t>02-373 – Board of Licensure in Medicine</w:t>
    </w:r>
  </w:p>
  <w:p w:rsidR="00A560CA" w:rsidRPr="00A560CA" w:rsidRDefault="00A560CA" w:rsidP="00A560CA">
    <w:pPr>
      <w:pBdr>
        <w:bottom w:val="single" w:sz="4" w:space="1" w:color="auto"/>
      </w:pBdr>
      <w:tabs>
        <w:tab w:val="right" w:pos="9360"/>
      </w:tabs>
      <w:spacing w:line="240" w:lineRule="auto"/>
      <w:ind w:left="0"/>
      <w:rPr>
        <w:sz w:val="18"/>
        <w:szCs w:val="18"/>
      </w:rPr>
    </w:pPr>
    <w:r w:rsidRPr="00A560CA">
      <w:rPr>
        <w:sz w:val="18"/>
        <w:szCs w:val="18"/>
      </w:rPr>
      <w:t>02-383 – Board of Osteopathic Licensure</w:t>
    </w:r>
    <w:r w:rsidRPr="00A560CA">
      <w:rPr>
        <w:sz w:val="18"/>
        <w:szCs w:val="18"/>
      </w:rPr>
      <w:tab/>
    </w:r>
    <w:r w:rsidR="00BB253B">
      <w:rPr>
        <w:sz w:val="18"/>
        <w:szCs w:val="18"/>
      </w:rPr>
      <w:t>Chapter 6</w:t>
    </w:r>
    <w:r w:rsidRPr="00A560CA">
      <w:rPr>
        <w:sz w:val="18"/>
        <w:szCs w:val="18"/>
      </w:rPr>
      <w:t xml:space="preserve">, </w:t>
    </w:r>
    <w:r>
      <w:rPr>
        <w:sz w:val="18"/>
        <w:szCs w:val="18"/>
      </w:rPr>
      <w:t>Telemedicine Standards of Practice</w:t>
    </w:r>
    <w:r w:rsidRPr="00A560CA">
      <w:rPr>
        <w:sz w:val="18"/>
        <w:szCs w:val="18"/>
      </w:rPr>
      <w:t xml:space="preserve">     page </w:t>
    </w:r>
    <w:r w:rsidRPr="00A560CA">
      <w:rPr>
        <w:sz w:val="18"/>
        <w:szCs w:val="18"/>
      </w:rPr>
      <w:fldChar w:fldCharType="begin"/>
    </w:r>
    <w:r w:rsidRPr="00A560CA">
      <w:rPr>
        <w:sz w:val="18"/>
        <w:szCs w:val="18"/>
      </w:rPr>
      <w:instrText xml:space="preserve"> PAGE   \* MERGEFORMAT </w:instrText>
    </w:r>
    <w:r w:rsidRPr="00A560CA">
      <w:rPr>
        <w:sz w:val="18"/>
        <w:szCs w:val="18"/>
      </w:rPr>
      <w:fldChar w:fldCharType="separate"/>
    </w:r>
    <w:r w:rsidR="00BB253B">
      <w:rPr>
        <w:noProof/>
        <w:sz w:val="18"/>
        <w:szCs w:val="18"/>
      </w:rPr>
      <w:t>2</w:t>
    </w:r>
    <w:r w:rsidRPr="00A560CA">
      <w:rPr>
        <w:noProof/>
        <w:sz w:val="18"/>
        <w:szCs w:val="18"/>
      </w:rPr>
      <w:fldChar w:fldCharType="end"/>
    </w:r>
  </w:p>
  <w:p w:rsidR="00A560CA" w:rsidRPr="00D60A34" w:rsidRDefault="00A560CA" w:rsidP="00A560CA">
    <w:pPr>
      <w:pStyle w:val="Header"/>
      <w:tabs>
        <w:tab w:val="clear" w:pos="4680"/>
      </w:tabs>
      <w:ind w:left="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414"/>
    <w:multiLevelType w:val="hybridMultilevel"/>
    <w:tmpl w:val="F1E4814E"/>
    <w:lvl w:ilvl="0" w:tplc="937A341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9F23D29"/>
    <w:multiLevelType w:val="hybridMultilevel"/>
    <w:tmpl w:val="2EA0F996"/>
    <w:lvl w:ilvl="0" w:tplc="CAA498B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A447F2F"/>
    <w:multiLevelType w:val="hybridMultilevel"/>
    <w:tmpl w:val="0BC00EBA"/>
    <w:lvl w:ilvl="0" w:tplc="30CC853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AB02602"/>
    <w:multiLevelType w:val="hybridMultilevel"/>
    <w:tmpl w:val="054EC0B8"/>
    <w:lvl w:ilvl="0" w:tplc="7D083D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C2D5923"/>
    <w:multiLevelType w:val="hybridMultilevel"/>
    <w:tmpl w:val="0A326FCA"/>
    <w:lvl w:ilvl="0" w:tplc="278221F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0F5B4FB8"/>
    <w:multiLevelType w:val="hybridMultilevel"/>
    <w:tmpl w:val="291A38A2"/>
    <w:lvl w:ilvl="0" w:tplc="8D928B5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FEE4B15"/>
    <w:multiLevelType w:val="hybridMultilevel"/>
    <w:tmpl w:val="352638EC"/>
    <w:lvl w:ilvl="0" w:tplc="9418F9C2">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14611105"/>
    <w:multiLevelType w:val="hybridMultilevel"/>
    <w:tmpl w:val="A6D6E280"/>
    <w:lvl w:ilvl="0" w:tplc="ED4400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58E1361"/>
    <w:multiLevelType w:val="hybridMultilevel"/>
    <w:tmpl w:val="43F2FF52"/>
    <w:lvl w:ilvl="0" w:tplc="71287B64">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61258BE"/>
    <w:multiLevelType w:val="hybridMultilevel"/>
    <w:tmpl w:val="2EB2E71A"/>
    <w:lvl w:ilvl="0" w:tplc="6FF45800">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C8E30B3"/>
    <w:multiLevelType w:val="hybridMultilevel"/>
    <w:tmpl w:val="F0D6EC44"/>
    <w:lvl w:ilvl="0" w:tplc="BADC22A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1F582FEC"/>
    <w:multiLevelType w:val="hybridMultilevel"/>
    <w:tmpl w:val="63123CB8"/>
    <w:lvl w:ilvl="0" w:tplc="50F0938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F67609F"/>
    <w:multiLevelType w:val="hybridMultilevel"/>
    <w:tmpl w:val="64849964"/>
    <w:lvl w:ilvl="0" w:tplc="8EA83F1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26F11FB3"/>
    <w:multiLevelType w:val="hybridMultilevel"/>
    <w:tmpl w:val="80B0525A"/>
    <w:lvl w:ilvl="0" w:tplc="78EED13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7911578"/>
    <w:multiLevelType w:val="hybridMultilevel"/>
    <w:tmpl w:val="6B260FD8"/>
    <w:lvl w:ilvl="0" w:tplc="053881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295904DB"/>
    <w:multiLevelType w:val="hybridMultilevel"/>
    <w:tmpl w:val="7CEC03C6"/>
    <w:lvl w:ilvl="0" w:tplc="2CFC226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D22284A"/>
    <w:multiLevelType w:val="hybridMultilevel"/>
    <w:tmpl w:val="48AC83E0"/>
    <w:lvl w:ilvl="0" w:tplc="D89C78FE">
      <w:start w:val="1"/>
      <w:numFmt w:val="upp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9">
      <w:start w:val="1"/>
      <w:numFmt w:val="lowerLetter"/>
      <w:lvlText w:val="%3."/>
      <w:lvlJc w:val="left"/>
      <w:pPr>
        <w:ind w:left="3960" w:hanging="180"/>
      </w:pPr>
    </w:lvl>
    <w:lvl w:ilvl="3" w:tplc="9334B1C6">
      <w:start w:val="1"/>
      <w:numFmt w:val="decimal"/>
      <w:lvlText w:val="%4."/>
      <w:lvlJc w:val="left"/>
      <w:pPr>
        <w:ind w:left="4680" w:hanging="360"/>
      </w:pPr>
      <w:rPr>
        <w:rFonts w:hint="default"/>
      </w:r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D7F0CB6"/>
    <w:multiLevelType w:val="hybridMultilevel"/>
    <w:tmpl w:val="60724B00"/>
    <w:lvl w:ilvl="0" w:tplc="C4DE2B46">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2EAD682F"/>
    <w:multiLevelType w:val="hybridMultilevel"/>
    <w:tmpl w:val="36280602"/>
    <w:lvl w:ilvl="0" w:tplc="85A6D19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0AD27C2"/>
    <w:multiLevelType w:val="hybridMultilevel"/>
    <w:tmpl w:val="17A206D6"/>
    <w:lvl w:ilvl="0" w:tplc="51FEFFF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37E3133"/>
    <w:multiLevelType w:val="hybridMultilevel"/>
    <w:tmpl w:val="9028C7C8"/>
    <w:lvl w:ilvl="0" w:tplc="14C4F07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nsid w:val="349D2EF1"/>
    <w:multiLevelType w:val="hybridMultilevel"/>
    <w:tmpl w:val="4C6C28BE"/>
    <w:lvl w:ilvl="0" w:tplc="1C1E0FC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nsid w:val="35177287"/>
    <w:multiLevelType w:val="hybridMultilevel"/>
    <w:tmpl w:val="BB123A56"/>
    <w:lvl w:ilvl="0" w:tplc="23DE506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35A37BBD"/>
    <w:multiLevelType w:val="hybridMultilevel"/>
    <w:tmpl w:val="16B0D4FC"/>
    <w:lvl w:ilvl="0" w:tplc="96BA039C">
      <w:start w:val="1"/>
      <w:numFmt w:val="upperLetter"/>
      <w:lvlText w:val="%1."/>
      <w:lvlJc w:val="left"/>
      <w:pPr>
        <w:ind w:left="2520" w:hanging="36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38DA4FB5"/>
    <w:multiLevelType w:val="hybridMultilevel"/>
    <w:tmpl w:val="E948F13A"/>
    <w:lvl w:ilvl="0" w:tplc="B748F0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414E2087"/>
    <w:multiLevelType w:val="hybridMultilevel"/>
    <w:tmpl w:val="6A1E5E64"/>
    <w:lvl w:ilvl="0" w:tplc="4232014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44F236FB"/>
    <w:multiLevelType w:val="hybridMultilevel"/>
    <w:tmpl w:val="85744546"/>
    <w:lvl w:ilvl="0" w:tplc="A9C475C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51501F42"/>
    <w:multiLevelType w:val="hybridMultilevel"/>
    <w:tmpl w:val="2222D0D0"/>
    <w:lvl w:ilvl="0" w:tplc="F73A01B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54C5541A"/>
    <w:multiLevelType w:val="hybridMultilevel"/>
    <w:tmpl w:val="EF8A2796"/>
    <w:lvl w:ilvl="0" w:tplc="91F60E9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5505586B"/>
    <w:multiLevelType w:val="hybridMultilevel"/>
    <w:tmpl w:val="93FCB87E"/>
    <w:lvl w:ilvl="0" w:tplc="F7BECFF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57842924"/>
    <w:multiLevelType w:val="hybridMultilevel"/>
    <w:tmpl w:val="C1A6ADFA"/>
    <w:lvl w:ilvl="0" w:tplc="562091B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61E601A4"/>
    <w:multiLevelType w:val="hybridMultilevel"/>
    <w:tmpl w:val="D248C326"/>
    <w:lvl w:ilvl="0" w:tplc="73C245E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nsid w:val="672D6997"/>
    <w:multiLevelType w:val="hybridMultilevel"/>
    <w:tmpl w:val="CD2CCE58"/>
    <w:lvl w:ilvl="0" w:tplc="5CCED8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687B750B"/>
    <w:multiLevelType w:val="hybridMultilevel"/>
    <w:tmpl w:val="6AACBCE0"/>
    <w:lvl w:ilvl="0" w:tplc="7C0E8B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EB02847"/>
    <w:multiLevelType w:val="hybridMultilevel"/>
    <w:tmpl w:val="F7809C38"/>
    <w:lvl w:ilvl="0" w:tplc="78A601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0803874"/>
    <w:multiLevelType w:val="hybridMultilevel"/>
    <w:tmpl w:val="D856F6EA"/>
    <w:lvl w:ilvl="0" w:tplc="EC0E7BC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nsid w:val="7111662C"/>
    <w:multiLevelType w:val="hybridMultilevel"/>
    <w:tmpl w:val="AD7CD8DC"/>
    <w:lvl w:ilvl="0" w:tplc="3390674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71B91ACE"/>
    <w:multiLevelType w:val="hybridMultilevel"/>
    <w:tmpl w:val="5B8C651E"/>
    <w:lvl w:ilvl="0" w:tplc="10A4CA48">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23C8F232">
      <w:start w:val="1"/>
      <w:numFmt w:val="decimal"/>
      <w:lvlText w:val="(%3)"/>
      <w:lvlJc w:val="left"/>
      <w:pPr>
        <w:ind w:left="4140" w:hanging="360"/>
      </w:pPr>
      <w:rPr>
        <w:rFonts w:hint="default"/>
      </w:rPr>
    </w:lvl>
    <w:lvl w:ilvl="3" w:tplc="5CFCC092">
      <w:start w:val="1"/>
      <w:numFmt w:val="lowerLetter"/>
      <w:lvlText w:val="(%4)"/>
      <w:lvlJc w:val="left"/>
      <w:pPr>
        <w:ind w:left="4680" w:hanging="360"/>
      </w:pPr>
      <w:rPr>
        <w:rFonts w:hint="default"/>
      </w:rPr>
    </w:lvl>
    <w:lvl w:ilvl="4" w:tplc="CE7E4848">
      <w:start w:val="1"/>
      <w:numFmt w:val="decimal"/>
      <w:lvlText w:val="(%5)"/>
      <w:lvlJc w:val="left"/>
      <w:pPr>
        <w:ind w:left="5400" w:hanging="360"/>
      </w:pPr>
      <w:rPr>
        <w:rFonts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73AB46B9"/>
    <w:multiLevelType w:val="hybridMultilevel"/>
    <w:tmpl w:val="D7E88F12"/>
    <w:lvl w:ilvl="0" w:tplc="62AA6FB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nsid w:val="75F33BB2"/>
    <w:multiLevelType w:val="hybridMultilevel"/>
    <w:tmpl w:val="FC34F548"/>
    <w:lvl w:ilvl="0" w:tplc="32A41878">
      <w:start w:val="1"/>
      <w:numFmt w:val="upperLetter"/>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40">
    <w:nsid w:val="762F3104"/>
    <w:multiLevelType w:val="hybridMultilevel"/>
    <w:tmpl w:val="6090FBD8"/>
    <w:lvl w:ilvl="0" w:tplc="2886285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77787A9D"/>
    <w:multiLevelType w:val="hybridMultilevel"/>
    <w:tmpl w:val="37CC0BD4"/>
    <w:lvl w:ilvl="0" w:tplc="F29AB8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A5320F9"/>
    <w:multiLevelType w:val="hybridMultilevel"/>
    <w:tmpl w:val="FF3EBB5E"/>
    <w:lvl w:ilvl="0" w:tplc="77EE44D4">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7ACE78E9"/>
    <w:multiLevelType w:val="hybridMultilevel"/>
    <w:tmpl w:val="A89E4EEA"/>
    <w:lvl w:ilvl="0" w:tplc="91B8CA9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B2C23B6"/>
    <w:multiLevelType w:val="hybridMultilevel"/>
    <w:tmpl w:val="D3DAFB40"/>
    <w:lvl w:ilvl="0" w:tplc="BDE2257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nsid w:val="7DDA6C54"/>
    <w:multiLevelType w:val="hybridMultilevel"/>
    <w:tmpl w:val="352638EC"/>
    <w:lvl w:ilvl="0" w:tplc="9418F9C2">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6">
    <w:nsid w:val="7E997F9A"/>
    <w:multiLevelType w:val="hybridMultilevel"/>
    <w:tmpl w:val="202C7F04"/>
    <w:lvl w:ilvl="0" w:tplc="14D0D67E">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7EF12AC2"/>
    <w:multiLevelType w:val="hybridMultilevel"/>
    <w:tmpl w:val="CDF81FB4"/>
    <w:lvl w:ilvl="0" w:tplc="CDC235A8">
      <w:start w:val="1"/>
      <w:numFmt w:val="decimal"/>
      <w:lvlText w:val="%1."/>
      <w:lvlJc w:val="left"/>
      <w:pPr>
        <w:ind w:left="1800" w:hanging="360"/>
      </w:pPr>
      <w:rPr>
        <w:rFonts w:hint="default"/>
        <w:b w:val="0"/>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2"/>
  </w:num>
  <w:num w:numId="2">
    <w:abstractNumId w:val="27"/>
  </w:num>
  <w:num w:numId="3">
    <w:abstractNumId w:val="47"/>
  </w:num>
  <w:num w:numId="4">
    <w:abstractNumId w:val="19"/>
  </w:num>
  <w:num w:numId="5">
    <w:abstractNumId w:val="18"/>
  </w:num>
  <w:num w:numId="6">
    <w:abstractNumId w:val="40"/>
  </w:num>
  <w:num w:numId="7">
    <w:abstractNumId w:val="29"/>
  </w:num>
  <w:num w:numId="8">
    <w:abstractNumId w:val="13"/>
  </w:num>
  <w:num w:numId="9">
    <w:abstractNumId w:val="3"/>
  </w:num>
  <w:num w:numId="10">
    <w:abstractNumId w:val="37"/>
  </w:num>
  <w:num w:numId="11">
    <w:abstractNumId w:val="17"/>
  </w:num>
  <w:num w:numId="12">
    <w:abstractNumId w:val="9"/>
  </w:num>
  <w:num w:numId="13">
    <w:abstractNumId w:val="31"/>
  </w:num>
  <w:num w:numId="14">
    <w:abstractNumId w:val="44"/>
  </w:num>
  <w:num w:numId="15">
    <w:abstractNumId w:val="16"/>
  </w:num>
  <w:num w:numId="16">
    <w:abstractNumId w:val="30"/>
  </w:num>
  <w:num w:numId="17">
    <w:abstractNumId w:val="43"/>
  </w:num>
  <w:num w:numId="18">
    <w:abstractNumId w:val="12"/>
  </w:num>
  <w:num w:numId="19">
    <w:abstractNumId w:val="36"/>
  </w:num>
  <w:num w:numId="20">
    <w:abstractNumId w:val="0"/>
  </w:num>
  <w:num w:numId="21">
    <w:abstractNumId w:val="33"/>
  </w:num>
  <w:num w:numId="22">
    <w:abstractNumId w:val="32"/>
  </w:num>
  <w:num w:numId="23">
    <w:abstractNumId w:val="15"/>
  </w:num>
  <w:num w:numId="24">
    <w:abstractNumId w:val="23"/>
  </w:num>
  <w:num w:numId="25">
    <w:abstractNumId w:val="46"/>
  </w:num>
  <w:num w:numId="26">
    <w:abstractNumId w:val="25"/>
  </w:num>
  <w:num w:numId="27">
    <w:abstractNumId w:val="41"/>
  </w:num>
  <w:num w:numId="28">
    <w:abstractNumId w:val="2"/>
  </w:num>
  <w:num w:numId="29">
    <w:abstractNumId w:val="4"/>
  </w:num>
  <w:num w:numId="30">
    <w:abstractNumId w:val="22"/>
  </w:num>
  <w:num w:numId="31">
    <w:abstractNumId w:val="11"/>
  </w:num>
  <w:num w:numId="32">
    <w:abstractNumId w:val="21"/>
  </w:num>
  <w:num w:numId="33">
    <w:abstractNumId w:val="24"/>
  </w:num>
  <w:num w:numId="34">
    <w:abstractNumId w:val="1"/>
  </w:num>
  <w:num w:numId="35">
    <w:abstractNumId w:val="14"/>
  </w:num>
  <w:num w:numId="36">
    <w:abstractNumId w:val="38"/>
  </w:num>
  <w:num w:numId="37">
    <w:abstractNumId w:val="6"/>
  </w:num>
  <w:num w:numId="38">
    <w:abstractNumId w:val="26"/>
  </w:num>
  <w:num w:numId="39">
    <w:abstractNumId w:val="28"/>
  </w:num>
  <w:num w:numId="40">
    <w:abstractNumId w:val="20"/>
  </w:num>
  <w:num w:numId="41">
    <w:abstractNumId w:val="8"/>
  </w:num>
  <w:num w:numId="42">
    <w:abstractNumId w:val="5"/>
  </w:num>
  <w:num w:numId="43">
    <w:abstractNumId w:val="10"/>
  </w:num>
  <w:num w:numId="44">
    <w:abstractNumId w:val="39"/>
  </w:num>
  <w:num w:numId="45">
    <w:abstractNumId w:val="45"/>
  </w:num>
  <w:num w:numId="46">
    <w:abstractNumId w:val="7"/>
  </w:num>
  <w:num w:numId="47">
    <w:abstractNumId w:val="35"/>
  </w:num>
  <w:num w:numId="48">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hideSpellingErrors/>
  <w:hideGrammaticalErrors/>
  <w:doNotTrackMoves/>
  <w:defaultTabStop w:val="720"/>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31AF"/>
    <w:rsid w:val="00003B68"/>
    <w:rsid w:val="00011276"/>
    <w:rsid w:val="0001351F"/>
    <w:rsid w:val="000165EC"/>
    <w:rsid w:val="00021DB6"/>
    <w:rsid w:val="0002223F"/>
    <w:rsid w:val="00025CF5"/>
    <w:rsid w:val="00026236"/>
    <w:rsid w:val="000321DE"/>
    <w:rsid w:val="00033B3A"/>
    <w:rsid w:val="000362B8"/>
    <w:rsid w:val="0003770C"/>
    <w:rsid w:val="00050506"/>
    <w:rsid w:val="00062489"/>
    <w:rsid w:val="00065BD3"/>
    <w:rsid w:val="00072B15"/>
    <w:rsid w:val="000741D1"/>
    <w:rsid w:val="00074984"/>
    <w:rsid w:val="00077017"/>
    <w:rsid w:val="00077196"/>
    <w:rsid w:val="00080A8B"/>
    <w:rsid w:val="00084855"/>
    <w:rsid w:val="00084E9E"/>
    <w:rsid w:val="00086A81"/>
    <w:rsid w:val="00087144"/>
    <w:rsid w:val="00093DC0"/>
    <w:rsid w:val="000962BE"/>
    <w:rsid w:val="000965E4"/>
    <w:rsid w:val="000A1935"/>
    <w:rsid w:val="000A246B"/>
    <w:rsid w:val="000A50D3"/>
    <w:rsid w:val="000A6DA0"/>
    <w:rsid w:val="000B3182"/>
    <w:rsid w:val="000C15F5"/>
    <w:rsid w:val="000C43E9"/>
    <w:rsid w:val="000C512A"/>
    <w:rsid w:val="000C7F9F"/>
    <w:rsid w:val="000D13C4"/>
    <w:rsid w:val="000D7E6C"/>
    <w:rsid w:val="000F0188"/>
    <w:rsid w:val="000F0C27"/>
    <w:rsid w:val="00105C18"/>
    <w:rsid w:val="001169C8"/>
    <w:rsid w:val="00121296"/>
    <w:rsid w:val="00124145"/>
    <w:rsid w:val="0012497F"/>
    <w:rsid w:val="0013278F"/>
    <w:rsid w:val="001328EE"/>
    <w:rsid w:val="00134A0F"/>
    <w:rsid w:val="00135CEA"/>
    <w:rsid w:val="00136293"/>
    <w:rsid w:val="0013704C"/>
    <w:rsid w:val="00144046"/>
    <w:rsid w:val="00144209"/>
    <w:rsid w:val="00154DB1"/>
    <w:rsid w:val="001654CA"/>
    <w:rsid w:val="00165881"/>
    <w:rsid w:val="00166584"/>
    <w:rsid w:val="00167BE1"/>
    <w:rsid w:val="0017558C"/>
    <w:rsid w:val="00177D8E"/>
    <w:rsid w:val="00182730"/>
    <w:rsid w:val="001937E6"/>
    <w:rsid w:val="00194046"/>
    <w:rsid w:val="001972A3"/>
    <w:rsid w:val="00197458"/>
    <w:rsid w:val="001A35DA"/>
    <w:rsid w:val="001A625B"/>
    <w:rsid w:val="001A7547"/>
    <w:rsid w:val="001A7F95"/>
    <w:rsid w:val="001B17EB"/>
    <w:rsid w:val="001C0AEF"/>
    <w:rsid w:val="001C3BF0"/>
    <w:rsid w:val="001C47E7"/>
    <w:rsid w:val="001C63A2"/>
    <w:rsid w:val="001C7921"/>
    <w:rsid w:val="001D3F58"/>
    <w:rsid w:val="001E4245"/>
    <w:rsid w:val="001F2A14"/>
    <w:rsid w:val="00200725"/>
    <w:rsid w:val="00205E12"/>
    <w:rsid w:val="00205E8E"/>
    <w:rsid w:val="00221B1F"/>
    <w:rsid w:val="002232DE"/>
    <w:rsid w:val="00224626"/>
    <w:rsid w:val="0023197F"/>
    <w:rsid w:val="00232515"/>
    <w:rsid w:val="002352A4"/>
    <w:rsid w:val="002411FC"/>
    <w:rsid w:val="00244D56"/>
    <w:rsid w:val="00250A0B"/>
    <w:rsid w:val="00251BE2"/>
    <w:rsid w:val="00260597"/>
    <w:rsid w:val="0026180E"/>
    <w:rsid w:val="00266AF7"/>
    <w:rsid w:val="002707CA"/>
    <w:rsid w:val="00271643"/>
    <w:rsid w:val="00286969"/>
    <w:rsid w:val="00287082"/>
    <w:rsid w:val="00293E57"/>
    <w:rsid w:val="002979F6"/>
    <w:rsid w:val="00297D18"/>
    <w:rsid w:val="002A357E"/>
    <w:rsid w:val="002B5C0A"/>
    <w:rsid w:val="002B7699"/>
    <w:rsid w:val="002C24C4"/>
    <w:rsid w:val="002C4E83"/>
    <w:rsid w:val="002D0A44"/>
    <w:rsid w:val="002D119D"/>
    <w:rsid w:val="002D1BFB"/>
    <w:rsid w:val="002D3831"/>
    <w:rsid w:val="002D577B"/>
    <w:rsid w:val="002E0992"/>
    <w:rsid w:val="002E2F30"/>
    <w:rsid w:val="002E3509"/>
    <w:rsid w:val="002E4D02"/>
    <w:rsid w:val="002E5272"/>
    <w:rsid w:val="002E5C3D"/>
    <w:rsid w:val="002F55F3"/>
    <w:rsid w:val="002F7B0C"/>
    <w:rsid w:val="003053E1"/>
    <w:rsid w:val="00310044"/>
    <w:rsid w:val="0031005B"/>
    <w:rsid w:val="00313C9C"/>
    <w:rsid w:val="0031796A"/>
    <w:rsid w:val="0031798E"/>
    <w:rsid w:val="00326BFE"/>
    <w:rsid w:val="003275AA"/>
    <w:rsid w:val="00332952"/>
    <w:rsid w:val="00334D02"/>
    <w:rsid w:val="00340CE7"/>
    <w:rsid w:val="0034623E"/>
    <w:rsid w:val="00346A45"/>
    <w:rsid w:val="00352AA3"/>
    <w:rsid w:val="00361AE2"/>
    <w:rsid w:val="003624FF"/>
    <w:rsid w:val="00365D2F"/>
    <w:rsid w:val="00382354"/>
    <w:rsid w:val="00382E78"/>
    <w:rsid w:val="003854AC"/>
    <w:rsid w:val="00386316"/>
    <w:rsid w:val="00391B0E"/>
    <w:rsid w:val="00395F26"/>
    <w:rsid w:val="00396B1E"/>
    <w:rsid w:val="003A6F98"/>
    <w:rsid w:val="003B2382"/>
    <w:rsid w:val="003B35D1"/>
    <w:rsid w:val="003C0400"/>
    <w:rsid w:val="003C2252"/>
    <w:rsid w:val="003C3C50"/>
    <w:rsid w:val="003C4F15"/>
    <w:rsid w:val="003C57FD"/>
    <w:rsid w:val="003C6D20"/>
    <w:rsid w:val="003D0577"/>
    <w:rsid w:val="003D1859"/>
    <w:rsid w:val="003D1E09"/>
    <w:rsid w:val="003D2BA6"/>
    <w:rsid w:val="003D2DFF"/>
    <w:rsid w:val="003E5AE8"/>
    <w:rsid w:val="003F188D"/>
    <w:rsid w:val="003F2F75"/>
    <w:rsid w:val="003F3A0C"/>
    <w:rsid w:val="003F4D30"/>
    <w:rsid w:val="003F6BC0"/>
    <w:rsid w:val="00400BAE"/>
    <w:rsid w:val="00406CB4"/>
    <w:rsid w:val="004102EA"/>
    <w:rsid w:val="00415FED"/>
    <w:rsid w:val="004170DF"/>
    <w:rsid w:val="00431CD8"/>
    <w:rsid w:val="00436EB0"/>
    <w:rsid w:val="0043787E"/>
    <w:rsid w:val="00440945"/>
    <w:rsid w:val="004479C7"/>
    <w:rsid w:val="0045212F"/>
    <w:rsid w:val="004522A2"/>
    <w:rsid w:val="00456058"/>
    <w:rsid w:val="00456306"/>
    <w:rsid w:val="00457B29"/>
    <w:rsid w:val="00461A5D"/>
    <w:rsid w:val="00465BB5"/>
    <w:rsid w:val="004730FB"/>
    <w:rsid w:val="0047476A"/>
    <w:rsid w:val="004747C9"/>
    <w:rsid w:val="00474CE5"/>
    <w:rsid w:val="00477DDB"/>
    <w:rsid w:val="00483588"/>
    <w:rsid w:val="00485BD9"/>
    <w:rsid w:val="00487F51"/>
    <w:rsid w:val="00491C36"/>
    <w:rsid w:val="004922F8"/>
    <w:rsid w:val="0049271C"/>
    <w:rsid w:val="00494ECA"/>
    <w:rsid w:val="00495C50"/>
    <w:rsid w:val="004A3208"/>
    <w:rsid w:val="004A58E3"/>
    <w:rsid w:val="004B42E2"/>
    <w:rsid w:val="004B4F72"/>
    <w:rsid w:val="004C6330"/>
    <w:rsid w:val="004C7A34"/>
    <w:rsid w:val="004D0A27"/>
    <w:rsid w:val="004D0BE6"/>
    <w:rsid w:val="004D192A"/>
    <w:rsid w:val="004E1537"/>
    <w:rsid w:val="004E5534"/>
    <w:rsid w:val="004E667E"/>
    <w:rsid w:val="004E7EFA"/>
    <w:rsid w:val="004F0029"/>
    <w:rsid w:val="004F47A7"/>
    <w:rsid w:val="004F6F4F"/>
    <w:rsid w:val="00500BFE"/>
    <w:rsid w:val="00503CCF"/>
    <w:rsid w:val="0050447B"/>
    <w:rsid w:val="005117DA"/>
    <w:rsid w:val="00511CD1"/>
    <w:rsid w:val="0051510A"/>
    <w:rsid w:val="00522DA2"/>
    <w:rsid w:val="005241AB"/>
    <w:rsid w:val="00524A71"/>
    <w:rsid w:val="005255EE"/>
    <w:rsid w:val="005500F9"/>
    <w:rsid w:val="00552C96"/>
    <w:rsid w:val="005549F2"/>
    <w:rsid w:val="00556BD1"/>
    <w:rsid w:val="005600D4"/>
    <w:rsid w:val="0056195E"/>
    <w:rsid w:val="005702BE"/>
    <w:rsid w:val="00584772"/>
    <w:rsid w:val="00586A8C"/>
    <w:rsid w:val="00592AAF"/>
    <w:rsid w:val="005A0CF1"/>
    <w:rsid w:val="005B02C5"/>
    <w:rsid w:val="005B2E5A"/>
    <w:rsid w:val="005B37C6"/>
    <w:rsid w:val="005B57C6"/>
    <w:rsid w:val="005B696B"/>
    <w:rsid w:val="005C2FEE"/>
    <w:rsid w:val="005C3C26"/>
    <w:rsid w:val="005C495B"/>
    <w:rsid w:val="005D3C51"/>
    <w:rsid w:val="005D5234"/>
    <w:rsid w:val="005D7EFE"/>
    <w:rsid w:val="005E3B3A"/>
    <w:rsid w:val="005E3FC2"/>
    <w:rsid w:val="005E6C41"/>
    <w:rsid w:val="005F41A9"/>
    <w:rsid w:val="005F668E"/>
    <w:rsid w:val="005F710F"/>
    <w:rsid w:val="005F7910"/>
    <w:rsid w:val="006004A1"/>
    <w:rsid w:val="0060738F"/>
    <w:rsid w:val="00611497"/>
    <w:rsid w:val="0061351A"/>
    <w:rsid w:val="00614E5B"/>
    <w:rsid w:val="00616D82"/>
    <w:rsid w:val="00617FDB"/>
    <w:rsid w:val="00626D1D"/>
    <w:rsid w:val="006305ED"/>
    <w:rsid w:val="00630BD1"/>
    <w:rsid w:val="0063271E"/>
    <w:rsid w:val="006357EF"/>
    <w:rsid w:val="00635C76"/>
    <w:rsid w:val="006451EF"/>
    <w:rsid w:val="0064649C"/>
    <w:rsid w:val="0066112C"/>
    <w:rsid w:val="00663423"/>
    <w:rsid w:val="006672E3"/>
    <w:rsid w:val="00670C60"/>
    <w:rsid w:val="006717C0"/>
    <w:rsid w:val="00671A7E"/>
    <w:rsid w:val="00677C95"/>
    <w:rsid w:val="00685DF5"/>
    <w:rsid w:val="0069252E"/>
    <w:rsid w:val="006A1DE0"/>
    <w:rsid w:val="006A289A"/>
    <w:rsid w:val="006A53CA"/>
    <w:rsid w:val="006A7F65"/>
    <w:rsid w:val="006B2546"/>
    <w:rsid w:val="006B7C5A"/>
    <w:rsid w:val="006C082D"/>
    <w:rsid w:val="006C2BE1"/>
    <w:rsid w:val="006C3976"/>
    <w:rsid w:val="006C5D2C"/>
    <w:rsid w:val="006D573A"/>
    <w:rsid w:val="006D60B6"/>
    <w:rsid w:val="006E2786"/>
    <w:rsid w:val="006E3A62"/>
    <w:rsid w:val="006E61BE"/>
    <w:rsid w:val="006F1B64"/>
    <w:rsid w:val="006F2DCA"/>
    <w:rsid w:val="006F2E70"/>
    <w:rsid w:val="006F6D55"/>
    <w:rsid w:val="00701945"/>
    <w:rsid w:val="0070570C"/>
    <w:rsid w:val="00706505"/>
    <w:rsid w:val="007103FE"/>
    <w:rsid w:val="00712FD5"/>
    <w:rsid w:val="0071486B"/>
    <w:rsid w:val="0071635E"/>
    <w:rsid w:val="00716B81"/>
    <w:rsid w:val="00726929"/>
    <w:rsid w:val="00747B0B"/>
    <w:rsid w:val="00750CA7"/>
    <w:rsid w:val="00752DA4"/>
    <w:rsid w:val="00763A6F"/>
    <w:rsid w:val="007667DE"/>
    <w:rsid w:val="00767B63"/>
    <w:rsid w:val="00780E3F"/>
    <w:rsid w:val="00781B1A"/>
    <w:rsid w:val="00783BB9"/>
    <w:rsid w:val="00785C95"/>
    <w:rsid w:val="00787E5B"/>
    <w:rsid w:val="007A0409"/>
    <w:rsid w:val="007A0576"/>
    <w:rsid w:val="007A2A25"/>
    <w:rsid w:val="007A4A12"/>
    <w:rsid w:val="007A74D6"/>
    <w:rsid w:val="007B0290"/>
    <w:rsid w:val="007B2857"/>
    <w:rsid w:val="007B3E9D"/>
    <w:rsid w:val="007B6CC1"/>
    <w:rsid w:val="007B765B"/>
    <w:rsid w:val="007C3C63"/>
    <w:rsid w:val="007C458A"/>
    <w:rsid w:val="007C4C8F"/>
    <w:rsid w:val="007C58E1"/>
    <w:rsid w:val="007C5A17"/>
    <w:rsid w:val="007C5B12"/>
    <w:rsid w:val="007D436C"/>
    <w:rsid w:val="007E2F60"/>
    <w:rsid w:val="007F1B22"/>
    <w:rsid w:val="007F3F7B"/>
    <w:rsid w:val="007F4926"/>
    <w:rsid w:val="007F5A22"/>
    <w:rsid w:val="007F6A8A"/>
    <w:rsid w:val="00800F6A"/>
    <w:rsid w:val="00801BFC"/>
    <w:rsid w:val="00802A43"/>
    <w:rsid w:val="008034B9"/>
    <w:rsid w:val="0080694E"/>
    <w:rsid w:val="00807BE3"/>
    <w:rsid w:val="00810A76"/>
    <w:rsid w:val="008140CF"/>
    <w:rsid w:val="008220F2"/>
    <w:rsid w:val="008224BA"/>
    <w:rsid w:val="008310F2"/>
    <w:rsid w:val="0083727D"/>
    <w:rsid w:val="00841045"/>
    <w:rsid w:val="008477D9"/>
    <w:rsid w:val="00851996"/>
    <w:rsid w:val="008624FE"/>
    <w:rsid w:val="00866633"/>
    <w:rsid w:val="00870A4F"/>
    <w:rsid w:val="00871CD5"/>
    <w:rsid w:val="00871F30"/>
    <w:rsid w:val="00880B07"/>
    <w:rsid w:val="00880F97"/>
    <w:rsid w:val="0088267D"/>
    <w:rsid w:val="00883ADC"/>
    <w:rsid w:val="00884A4B"/>
    <w:rsid w:val="00887A89"/>
    <w:rsid w:val="0089163C"/>
    <w:rsid w:val="008966DD"/>
    <w:rsid w:val="00897991"/>
    <w:rsid w:val="008A11CA"/>
    <w:rsid w:val="008A1FD3"/>
    <w:rsid w:val="008A40E9"/>
    <w:rsid w:val="008A679E"/>
    <w:rsid w:val="008A67BE"/>
    <w:rsid w:val="008B0769"/>
    <w:rsid w:val="008B5DA6"/>
    <w:rsid w:val="008C42EC"/>
    <w:rsid w:val="008C4CFE"/>
    <w:rsid w:val="008C774E"/>
    <w:rsid w:val="008D4346"/>
    <w:rsid w:val="008D4CEC"/>
    <w:rsid w:val="008D617C"/>
    <w:rsid w:val="008E45AB"/>
    <w:rsid w:val="008E58C9"/>
    <w:rsid w:val="008E6CB8"/>
    <w:rsid w:val="008E733D"/>
    <w:rsid w:val="008F052A"/>
    <w:rsid w:val="008F319D"/>
    <w:rsid w:val="008F3DDA"/>
    <w:rsid w:val="008F56E5"/>
    <w:rsid w:val="00900298"/>
    <w:rsid w:val="00903CEC"/>
    <w:rsid w:val="0090427D"/>
    <w:rsid w:val="00905D42"/>
    <w:rsid w:val="0090719C"/>
    <w:rsid w:val="009074E9"/>
    <w:rsid w:val="00920C9F"/>
    <w:rsid w:val="00921CCE"/>
    <w:rsid w:val="00924CBC"/>
    <w:rsid w:val="00924D3F"/>
    <w:rsid w:val="00933E20"/>
    <w:rsid w:val="0093624B"/>
    <w:rsid w:val="009401A5"/>
    <w:rsid w:val="009425AF"/>
    <w:rsid w:val="009451C9"/>
    <w:rsid w:val="009462BB"/>
    <w:rsid w:val="0095341D"/>
    <w:rsid w:val="009538D5"/>
    <w:rsid w:val="0095616E"/>
    <w:rsid w:val="00957039"/>
    <w:rsid w:val="00957152"/>
    <w:rsid w:val="009629B1"/>
    <w:rsid w:val="00964159"/>
    <w:rsid w:val="0096448A"/>
    <w:rsid w:val="00964947"/>
    <w:rsid w:val="00965B74"/>
    <w:rsid w:val="00966AFE"/>
    <w:rsid w:val="0097329C"/>
    <w:rsid w:val="009735F0"/>
    <w:rsid w:val="0097404D"/>
    <w:rsid w:val="00975F89"/>
    <w:rsid w:val="00977987"/>
    <w:rsid w:val="00985A31"/>
    <w:rsid w:val="00991C96"/>
    <w:rsid w:val="0099519E"/>
    <w:rsid w:val="009A1B35"/>
    <w:rsid w:val="009B3963"/>
    <w:rsid w:val="009B39D1"/>
    <w:rsid w:val="009C03CB"/>
    <w:rsid w:val="009C0FBD"/>
    <w:rsid w:val="009C4CBA"/>
    <w:rsid w:val="009C5AF1"/>
    <w:rsid w:val="009C5BCB"/>
    <w:rsid w:val="009C617B"/>
    <w:rsid w:val="009C7C5A"/>
    <w:rsid w:val="009D08E4"/>
    <w:rsid w:val="009E20F1"/>
    <w:rsid w:val="009E43FC"/>
    <w:rsid w:val="009E672B"/>
    <w:rsid w:val="009E75C3"/>
    <w:rsid w:val="009F0E53"/>
    <w:rsid w:val="009F1034"/>
    <w:rsid w:val="009F1B8A"/>
    <w:rsid w:val="009F263D"/>
    <w:rsid w:val="009F2700"/>
    <w:rsid w:val="009F2C62"/>
    <w:rsid w:val="00A037DB"/>
    <w:rsid w:val="00A03DA6"/>
    <w:rsid w:val="00A05443"/>
    <w:rsid w:val="00A14492"/>
    <w:rsid w:val="00A1468D"/>
    <w:rsid w:val="00A209A9"/>
    <w:rsid w:val="00A30B04"/>
    <w:rsid w:val="00A36A50"/>
    <w:rsid w:val="00A41675"/>
    <w:rsid w:val="00A43A18"/>
    <w:rsid w:val="00A43DEB"/>
    <w:rsid w:val="00A43E10"/>
    <w:rsid w:val="00A471BA"/>
    <w:rsid w:val="00A52A4A"/>
    <w:rsid w:val="00A560CA"/>
    <w:rsid w:val="00A632A4"/>
    <w:rsid w:val="00A6390F"/>
    <w:rsid w:val="00A67275"/>
    <w:rsid w:val="00A74C84"/>
    <w:rsid w:val="00A80199"/>
    <w:rsid w:val="00A8039C"/>
    <w:rsid w:val="00A8257F"/>
    <w:rsid w:val="00A8286B"/>
    <w:rsid w:val="00A82ADB"/>
    <w:rsid w:val="00A867FA"/>
    <w:rsid w:val="00A87463"/>
    <w:rsid w:val="00A87DD6"/>
    <w:rsid w:val="00AA282B"/>
    <w:rsid w:val="00AA28F7"/>
    <w:rsid w:val="00AA53AC"/>
    <w:rsid w:val="00AB2322"/>
    <w:rsid w:val="00AB48E5"/>
    <w:rsid w:val="00AB4B57"/>
    <w:rsid w:val="00AB7A34"/>
    <w:rsid w:val="00AC4A9D"/>
    <w:rsid w:val="00AC7933"/>
    <w:rsid w:val="00AD4A2C"/>
    <w:rsid w:val="00AD78D9"/>
    <w:rsid w:val="00AE627F"/>
    <w:rsid w:val="00AF14E0"/>
    <w:rsid w:val="00AF2579"/>
    <w:rsid w:val="00B01A1C"/>
    <w:rsid w:val="00B01D0B"/>
    <w:rsid w:val="00B0296F"/>
    <w:rsid w:val="00B0775D"/>
    <w:rsid w:val="00B1512F"/>
    <w:rsid w:val="00B16601"/>
    <w:rsid w:val="00B21018"/>
    <w:rsid w:val="00B273E5"/>
    <w:rsid w:val="00B308DD"/>
    <w:rsid w:val="00B31412"/>
    <w:rsid w:val="00B3336E"/>
    <w:rsid w:val="00B345D4"/>
    <w:rsid w:val="00B4047E"/>
    <w:rsid w:val="00B427E5"/>
    <w:rsid w:val="00B451B9"/>
    <w:rsid w:val="00B50D6D"/>
    <w:rsid w:val="00B51643"/>
    <w:rsid w:val="00B60266"/>
    <w:rsid w:val="00B610FA"/>
    <w:rsid w:val="00B7174B"/>
    <w:rsid w:val="00B771C8"/>
    <w:rsid w:val="00B77B48"/>
    <w:rsid w:val="00B80EE4"/>
    <w:rsid w:val="00B85929"/>
    <w:rsid w:val="00B863F9"/>
    <w:rsid w:val="00B87A9E"/>
    <w:rsid w:val="00B87BEF"/>
    <w:rsid w:val="00B87C72"/>
    <w:rsid w:val="00B92BF3"/>
    <w:rsid w:val="00B93377"/>
    <w:rsid w:val="00B93F04"/>
    <w:rsid w:val="00B9504C"/>
    <w:rsid w:val="00B97F7A"/>
    <w:rsid w:val="00BA2CEC"/>
    <w:rsid w:val="00BA7B3B"/>
    <w:rsid w:val="00BB0DCE"/>
    <w:rsid w:val="00BB1B71"/>
    <w:rsid w:val="00BB253B"/>
    <w:rsid w:val="00BB3A29"/>
    <w:rsid w:val="00BB7C22"/>
    <w:rsid w:val="00BB7D60"/>
    <w:rsid w:val="00BC1C57"/>
    <w:rsid w:val="00BC1F2D"/>
    <w:rsid w:val="00BC3BEE"/>
    <w:rsid w:val="00BC6FB4"/>
    <w:rsid w:val="00BC7649"/>
    <w:rsid w:val="00BD32C4"/>
    <w:rsid w:val="00BD5825"/>
    <w:rsid w:val="00BD76A8"/>
    <w:rsid w:val="00BE0769"/>
    <w:rsid w:val="00BE0DFE"/>
    <w:rsid w:val="00BE68B3"/>
    <w:rsid w:val="00BF22DB"/>
    <w:rsid w:val="00C119D3"/>
    <w:rsid w:val="00C17506"/>
    <w:rsid w:val="00C20556"/>
    <w:rsid w:val="00C224B3"/>
    <w:rsid w:val="00C2433A"/>
    <w:rsid w:val="00C306B9"/>
    <w:rsid w:val="00C32C43"/>
    <w:rsid w:val="00C33E88"/>
    <w:rsid w:val="00C47C95"/>
    <w:rsid w:val="00C515CE"/>
    <w:rsid w:val="00C53043"/>
    <w:rsid w:val="00C5315D"/>
    <w:rsid w:val="00C5458B"/>
    <w:rsid w:val="00C556E2"/>
    <w:rsid w:val="00C61B7B"/>
    <w:rsid w:val="00C62CD9"/>
    <w:rsid w:val="00C63436"/>
    <w:rsid w:val="00C65467"/>
    <w:rsid w:val="00C70DF8"/>
    <w:rsid w:val="00C7204F"/>
    <w:rsid w:val="00C73347"/>
    <w:rsid w:val="00C7385F"/>
    <w:rsid w:val="00C86EE6"/>
    <w:rsid w:val="00C930E5"/>
    <w:rsid w:val="00C941E7"/>
    <w:rsid w:val="00CA7A1A"/>
    <w:rsid w:val="00CB17FD"/>
    <w:rsid w:val="00CB2891"/>
    <w:rsid w:val="00CB63FE"/>
    <w:rsid w:val="00CB69B6"/>
    <w:rsid w:val="00CC107B"/>
    <w:rsid w:val="00CC450B"/>
    <w:rsid w:val="00CE01E7"/>
    <w:rsid w:val="00CE2D66"/>
    <w:rsid w:val="00CF0CB8"/>
    <w:rsid w:val="00CF2955"/>
    <w:rsid w:val="00CF464B"/>
    <w:rsid w:val="00D013E2"/>
    <w:rsid w:val="00D0348B"/>
    <w:rsid w:val="00D036C3"/>
    <w:rsid w:val="00D06F88"/>
    <w:rsid w:val="00D11170"/>
    <w:rsid w:val="00D13340"/>
    <w:rsid w:val="00D143B9"/>
    <w:rsid w:val="00D2178F"/>
    <w:rsid w:val="00D2768B"/>
    <w:rsid w:val="00D30ED0"/>
    <w:rsid w:val="00D336F6"/>
    <w:rsid w:val="00D40F13"/>
    <w:rsid w:val="00D44921"/>
    <w:rsid w:val="00D60A34"/>
    <w:rsid w:val="00D62DD4"/>
    <w:rsid w:val="00D64D86"/>
    <w:rsid w:val="00D658DE"/>
    <w:rsid w:val="00D74EAA"/>
    <w:rsid w:val="00D778AE"/>
    <w:rsid w:val="00D842A1"/>
    <w:rsid w:val="00D97672"/>
    <w:rsid w:val="00DA270E"/>
    <w:rsid w:val="00DA31AF"/>
    <w:rsid w:val="00DA39F7"/>
    <w:rsid w:val="00DB0B1D"/>
    <w:rsid w:val="00DB293E"/>
    <w:rsid w:val="00DB5633"/>
    <w:rsid w:val="00DC062B"/>
    <w:rsid w:val="00DC7019"/>
    <w:rsid w:val="00DD6E40"/>
    <w:rsid w:val="00DE0CBE"/>
    <w:rsid w:val="00DF0411"/>
    <w:rsid w:val="00E008E4"/>
    <w:rsid w:val="00E03065"/>
    <w:rsid w:val="00E045D4"/>
    <w:rsid w:val="00E06EA3"/>
    <w:rsid w:val="00E11DFA"/>
    <w:rsid w:val="00E20E61"/>
    <w:rsid w:val="00E26842"/>
    <w:rsid w:val="00E30D8E"/>
    <w:rsid w:val="00E36E1C"/>
    <w:rsid w:val="00E37C17"/>
    <w:rsid w:val="00E454DB"/>
    <w:rsid w:val="00E47098"/>
    <w:rsid w:val="00E50104"/>
    <w:rsid w:val="00E5179E"/>
    <w:rsid w:val="00E531B2"/>
    <w:rsid w:val="00E546FC"/>
    <w:rsid w:val="00E55A0E"/>
    <w:rsid w:val="00E661AF"/>
    <w:rsid w:val="00E707F8"/>
    <w:rsid w:val="00E70ECE"/>
    <w:rsid w:val="00E73125"/>
    <w:rsid w:val="00E7331E"/>
    <w:rsid w:val="00E74698"/>
    <w:rsid w:val="00E83443"/>
    <w:rsid w:val="00E86499"/>
    <w:rsid w:val="00E8680D"/>
    <w:rsid w:val="00E86C9B"/>
    <w:rsid w:val="00E92128"/>
    <w:rsid w:val="00E97F86"/>
    <w:rsid w:val="00EA086B"/>
    <w:rsid w:val="00EA5F41"/>
    <w:rsid w:val="00EA6BF1"/>
    <w:rsid w:val="00EB22A3"/>
    <w:rsid w:val="00EB3271"/>
    <w:rsid w:val="00EC2083"/>
    <w:rsid w:val="00EC5DC5"/>
    <w:rsid w:val="00ED2F9D"/>
    <w:rsid w:val="00ED4991"/>
    <w:rsid w:val="00ED4D4F"/>
    <w:rsid w:val="00EE1043"/>
    <w:rsid w:val="00EE2C6C"/>
    <w:rsid w:val="00EE3700"/>
    <w:rsid w:val="00EF1553"/>
    <w:rsid w:val="00EF6B50"/>
    <w:rsid w:val="00F034DD"/>
    <w:rsid w:val="00F066E9"/>
    <w:rsid w:val="00F07265"/>
    <w:rsid w:val="00F1694A"/>
    <w:rsid w:val="00F200B8"/>
    <w:rsid w:val="00F2055D"/>
    <w:rsid w:val="00F337ED"/>
    <w:rsid w:val="00F34A8D"/>
    <w:rsid w:val="00F34B9B"/>
    <w:rsid w:val="00F34B9F"/>
    <w:rsid w:val="00F36240"/>
    <w:rsid w:val="00F52456"/>
    <w:rsid w:val="00F54F6F"/>
    <w:rsid w:val="00F57428"/>
    <w:rsid w:val="00F636C0"/>
    <w:rsid w:val="00F6371D"/>
    <w:rsid w:val="00F67009"/>
    <w:rsid w:val="00F73E40"/>
    <w:rsid w:val="00F74520"/>
    <w:rsid w:val="00F75616"/>
    <w:rsid w:val="00F77F10"/>
    <w:rsid w:val="00F83361"/>
    <w:rsid w:val="00F835A2"/>
    <w:rsid w:val="00F8412F"/>
    <w:rsid w:val="00F860DC"/>
    <w:rsid w:val="00FA53D1"/>
    <w:rsid w:val="00FB354C"/>
    <w:rsid w:val="00FB3BDD"/>
    <w:rsid w:val="00FB4FC5"/>
    <w:rsid w:val="00FD127B"/>
    <w:rsid w:val="00FD43B1"/>
    <w:rsid w:val="00FE3434"/>
    <w:rsid w:val="00FE392A"/>
    <w:rsid w:val="00FF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6E2"/>
    <w:pPr>
      <w:spacing w:line="276" w:lineRule="auto"/>
      <w:ind w:left="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0A34"/>
    <w:pPr>
      <w:tabs>
        <w:tab w:val="center" w:pos="4680"/>
        <w:tab w:val="right" w:pos="9360"/>
      </w:tabs>
      <w:spacing w:line="240" w:lineRule="auto"/>
    </w:pPr>
  </w:style>
  <w:style w:type="character" w:customStyle="1" w:styleId="HeaderChar">
    <w:name w:val="Header Char"/>
    <w:link w:val="Header"/>
    <w:uiPriority w:val="99"/>
    <w:locked/>
    <w:rsid w:val="00D60A34"/>
    <w:rPr>
      <w:rFonts w:cs="Times New Roman"/>
    </w:rPr>
  </w:style>
  <w:style w:type="paragraph" w:styleId="Footer">
    <w:name w:val="footer"/>
    <w:basedOn w:val="Normal"/>
    <w:link w:val="FooterChar"/>
    <w:uiPriority w:val="99"/>
    <w:rsid w:val="00D60A34"/>
    <w:pPr>
      <w:tabs>
        <w:tab w:val="center" w:pos="4680"/>
        <w:tab w:val="right" w:pos="9360"/>
      </w:tabs>
      <w:spacing w:line="240" w:lineRule="auto"/>
    </w:pPr>
  </w:style>
  <w:style w:type="character" w:customStyle="1" w:styleId="FooterChar">
    <w:name w:val="Footer Char"/>
    <w:link w:val="Footer"/>
    <w:uiPriority w:val="99"/>
    <w:locked/>
    <w:rsid w:val="00D60A34"/>
    <w:rPr>
      <w:rFonts w:cs="Times New Roman"/>
    </w:rPr>
  </w:style>
  <w:style w:type="character" w:styleId="Hyperlink">
    <w:name w:val="Hyperlink"/>
    <w:uiPriority w:val="99"/>
    <w:semiHidden/>
    <w:rsid w:val="00080A8B"/>
    <w:rPr>
      <w:rFonts w:cs="Times New Roman"/>
      <w:color w:val="993300"/>
      <w:u w:val="single"/>
    </w:rPr>
  </w:style>
  <w:style w:type="paragraph" w:styleId="PlainText">
    <w:name w:val="Plain Text"/>
    <w:basedOn w:val="Normal"/>
    <w:link w:val="PlainTextChar"/>
    <w:uiPriority w:val="99"/>
    <w:rsid w:val="00EC2083"/>
    <w:pPr>
      <w:spacing w:line="240" w:lineRule="auto"/>
      <w:ind w:left="0"/>
    </w:pPr>
    <w:rPr>
      <w:rFonts w:ascii="Courier New" w:hAnsi="Courier New" w:cs="Courier New"/>
      <w:sz w:val="20"/>
      <w:szCs w:val="20"/>
    </w:rPr>
  </w:style>
  <w:style w:type="character" w:customStyle="1" w:styleId="PlainTextChar">
    <w:name w:val="Plain Text Char"/>
    <w:link w:val="PlainText"/>
    <w:uiPriority w:val="99"/>
    <w:locked/>
    <w:rsid w:val="00EC2083"/>
    <w:rPr>
      <w:rFonts w:ascii="Courier New" w:hAnsi="Courier New" w:cs="Courier New"/>
      <w:sz w:val="20"/>
      <w:szCs w:val="20"/>
    </w:rPr>
  </w:style>
  <w:style w:type="paragraph" w:styleId="BalloonText">
    <w:name w:val="Balloon Text"/>
    <w:basedOn w:val="Normal"/>
    <w:link w:val="BalloonTextChar"/>
    <w:uiPriority w:val="99"/>
    <w:semiHidden/>
    <w:rsid w:val="00C515CE"/>
    <w:rPr>
      <w:rFonts w:ascii="Tahoma" w:hAnsi="Tahoma" w:cs="Tahoma"/>
      <w:sz w:val="16"/>
      <w:szCs w:val="16"/>
    </w:rPr>
  </w:style>
  <w:style w:type="character" w:customStyle="1" w:styleId="BalloonTextChar">
    <w:name w:val="Balloon Text Char"/>
    <w:link w:val="BalloonText"/>
    <w:uiPriority w:val="99"/>
    <w:semiHidden/>
    <w:rsid w:val="00EA3DC8"/>
    <w:rPr>
      <w:sz w:val="0"/>
      <w:szCs w:val="0"/>
    </w:rPr>
  </w:style>
  <w:style w:type="character" w:styleId="CommentReference">
    <w:name w:val="annotation reference"/>
    <w:uiPriority w:val="99"/>
    <w:semiHidden/>
    <w:unhideWhenUsed/>
    <w:rsid w:val="00A8286B"/>
    <w:rPr>
      <w:sz w:val="16"/>
      <w:szCs w:val="16"/>
    </w:rPr>
  </w:style>
  <w:style w:type="paragraph" w:styleId="CommentText">
    <w:name w:val="annotation text"/>
    <w:basedOn w:val="Normal"/>
    <w:link w:val="CommentTextChar"/>
    <w:uiPriority w:val="99"/>
    <w:semiHidden/>
    <w:unhideWhenUsed/>
    <w:rsid w:val="00A8286B"/>
    <w:pPr>
      <w:spacing w:line="240" w:lineRule="auto"/>
    </w:pPr>
    <w:rPr>
      <w:sz w:val="20"/>
      <w:szCs w:val="20"/>
    </w:rPr>
  </w:style>
  <w:style w:type="character" w:customStyle="1" w:styleId="CommentTextChar">
    <w:name w:val="Comment Text Char"/>
    <w:link w:val="CommentText"/>
    <w:uiPriority w:val="99"/>
    <w:semiHidden/>
    <w:rsid w:val="00A8286B"/>
    <w:rPr>
      <w:sz w:val="20"/>
      <w:szCs w:val="20"/>
    </w:rPr>
  </w:style>
  <w:style w:type="paragraph" w:styleId="CommentSubject">
    <w:name w:val="annotation subject"/>
    <w:basedOn w:val="CommentText"/>
    <w:next w:val="CommentText"/>
    <w:link w:val="CommentSubjectChar"/>
    <w:uiPriority w:val="99"/>
    <w:semiHidden/>
    <w:unhideWhenUsed/>
    <w:rsid w:val="00A8286B"/>
    <w:rPr>
      <w:b/>
      <w:bCs/>
    </w:rPr>
  </w:style>
  <w:style w:type="character" w:customStyle="1" w:styleId="CommentSubjectChar">
    <w:name w:val="Comment Subject Char"/>
    <w:link w:val="CommentSubject"/>
    <w:uiPriority w:val="99"/>
    <w:semiHidden/>
    <w:rsid w:val="00A8286B"/>
    <w:rPr>
      <w:b/>
      <w:bCs/>
      <w:sz w:val="20"/>
      <w:szCs w:val="20"/>
    </w:rPr>
  </w:style>
  <w:style w:type="paragraph" w:styleId="Revision">
    <w:name w:val="Revision"/>
    <w:hidden/>
    <w:uiPriority w:val="99"/>
    <w:semiHidden/>
    <w:rsid w:val="00A52A4A"/>
    <w:rPr>
      <w:sz w:val="24"/>
      <w:szCs w:val="24"/>
    </w:rPr>
  </w:style>
  <w:style w:type="paragraph" w:styleId="ListParagraph">
    <w:name w:val="List Paragraph"/>
    <w:basedOn w:val="Normal"/>
    <w:uiPriority w:val="34"/>
    <w:qFormat/>
    <w:rsid w:val="00ED2F9D"/>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144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8DF7C-19C5-40AB-BFE2-5E053008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3066</Words>
  <Characters>17478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02</vt:lpstr>
    </vt:vector>
  </TitlesOfParts>
  <Company>State of Maine</Company>
  <LinksUpToDate>false</LinksUpToDate>
  <CharactersWithSpaces>20503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Greenwood, Jean M</dc:creator>
  <cp:lastModifiedBy>Wismer, Don</cp:lastModifiedBy>
  <cp:revision>6</cp:revision>
  <cp:lastPrinted>2016-10-11T20:00:00Z</cp:lastPrinted>
  <dcterms:created xsi:type="dcterms:W3CDTF">2016-12-08T18:23:00Z</dcterms:created>
  <dcterms:modified xsi:type="dcterms:W3CDTF">2016-12-09T18:09:00Z</dcterms:modified>
  <cp:contentStatus/>
</cp:coreProperties>
</file>