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5F830" w14:textId="0E86F4F2" w:rsidR="00F76838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  <w:r w:rsidRPr="00D1624A">
        <w:rPr>
          <w:rFonts w:ascii="TimesNewRomanPSMT" w:hAnsi="TimesNewRomanPSMT" w:cs="TimesNewRomanPSMT"/>
          <w:b/>
          <w:bCs/>
          <w:kern w:val="0"/>
          <w:sz w:val="28"/>
          <w:szCs w:val="28"/>
        </w:rPr>
        <w:t>STATE OF MAINE</w:t>
      </w:r>
    </w:p>
    <w:p w14:paraId="1BCB72F2" w14:textId="40556334" w:rsidR="00E54B35" w:rsidRPr="00D1624A" w:rsidRDefault="00E54B35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  <w:r>
        <w:rPr>
          <w:rFonts w:ascii="TimesNewRomanPSMT" w:hAnsi="TimesNewRomanPSMT" w:cs="TimesNewRomanPSMT"/>
          <w:b/>
          <w:bCs/>
          <w:kern w:val="0"/>
          <w:sz w:val="28"/>
          <w:szCs w:val="28"/>
        </w:rPr>
        <w:t>MUNICIPALITY OF [MUNICIPALITY]</w:t>
      </w:r>
    </w:p>
    <w:p w14:paraId="2DDF3EDA" w14:textId="0A2F5C85" w:rsidR="00F76838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  <w:r w:rsidRPr="00D1624A">
        <w:rPr>
          <w:rFonts w:ascii="TimesNewRomanPSMT" w:hAnsi="TimesNewRomanPSMT" w:cs="TimesNewRomanPSMT"/>
          <w:b/>
          <w:bCs/>
          <w:kern w:val="0"/>
          <w:sz w:val="28"/>
          <w:szCs w:val="28"/>
        </w:rPr>
        <w:t xml:space="preserve">NOTICE OF INTENT TO </w:t>
      </w:r>
      <w:r w:rsidR="00B97366" w:rsidRPr="00D1624A">
        <w:rPr>
          <w:rFonts w:ascii="TimesNewRomanPSMT" w:hAnsi="TimesNewRomanPSMT" w:cs="TimesNewRomanPSMT"/>
          <w:b/>
          <w:bCs/>
          <w:kern w:val="0"/>
          <w:sz w:val="28"/>
          <w:szCs w:val="28"/>
        </w:rPr>
        <w:t>DISTRIBUTE EXCESS</w:t>
      </w:r>
      <w:r w:rsidR="00AC3CAF" w:rsidRPr="00D1624A">
        <w:rPr>
          <w:rFonts w:ascii="TimesNewRomanPSMT" w:hAnsi="TimesNewRomanPSMT" w:cs="TimesNewRomanPSMT"/>
          <w:b/>
          <w:bCs/>
          <w:kern w:val="0"/>
          <w:sz w:val="28"/>
          <w:szCs w:val="28"/>
        </w:rPr>
        <w:t xml:space="preserve"> SALE</w:t>
      </w:r>
      <w:r w:rsidR="00B97366" w:rsidRPr="00D1624A">
        <w:rPr>
          <w:rFonts w:ascii="TimesNewRomanPSMT" w:hAnsi="TimesNewRomanPSMT" w:cs="TimesNewRomanPSMT"/>
          <w:b/>
          <w:bCs/>
          <w:kern w:val="0"/>
          <w:sz w:val="28"/>
          <w:szCs w:val="28"/>
        </w:rPr>
        <w:t xml:space="preserve"> PROCEEDS</w:t>
      </w:r>
    </w:p>
    <w:p w14:paraId="2AB2290B" w14:textId="71B9B0D7" w:rsidR="00620BAF" w:rsidRPr="00D1624A" w:rsidRDefault="00620BAF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  <w:r>
        <w:rPr>
          <w:rFonts w:ascii="TimesNewRomanPSMT" w:hAnsi="TimesNewRomanPSMT" w:cs="TimesNewRomanPSMT"/>
          <w:b/>
          <w:bCs/>
          <w:kern w:val="0"/>
          <w:sz w:val="28"/>
          <w:szCs w:val="28"/>
        </w:rPr>
        <w:t>RECORD HOLDER</w:t>
      </w:r>
    </w:p>
    <w:p w14:paraId="687AFCDF" w14:textId="77777777" w:rsidR="00F76838" w:rsidRPr="00D1624A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bCs/>
          <w:kern w:val="0"/>
          <w:sz w:val="28"/>
          <w:szCs w:val="28"/>
        </w:rPr>
      </w:pPr>
      <w:r w:rsidRPr="00D1624A">
        <w:rPr>
          <w:rFonts w:ascii="TimesNewRomanPSMT" w:hAnsi="TimesNewRomanPSMT" w:cs="TimesNewRomanPSMT"/>
          <w:b/>
          <w:bCs/>
          <w:kern w:val="0"/>
          <w:sz w:val="28"/>
          <w:szCs w:val="28"/>
        </w:rPr>
        <w:t>(36 M.R.S. § 943-C)</w:t>
      </w:r>
    </w:p>
    <w:p w14:paraId="7A9D3775" w14:textId="77777777" w:rsidR="00F76838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kern w:val="0"/>
          <w:sz w:val="28"/>
          <w:szCs w:val="28"/>
        </w:rPr>
      </w:pPr>
    </w:p>
    <w:p w14:paraId="3993DB4D" w14:textId="77777777" w:rsidR="00F76838" w:rsidRDefault="00F76838" w:rsidP="00F76838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</w:p>
    <w:p w14:paraId="1897A7E7" w14:textId="77777777" w:rsidR="005F7C48" w:rsidRDefault="005F7C48" w:rsidP="00F76838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16474475" w14:textId="56F88F20" w:rsidR="00F76838" w:rsidRDefault="00F76838" w:rsidP="00F76838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TO: </w:t>
      </w:r>
      <w:r>
        <w:rPr>
          <w:rFonts w:ascii="TimesNewRomanPSMT" w:hAnsi="TimesNewRomanPSMT" w:cs="TimesNewRomanPSMT"/>
          <w:kern w:val="0"/>
          <w:sz w:val="24"/>
          <w:szCs w:val="24"/>
        </w:rPr>
        <w:tab/>
        <w:t xml:space="preserve">[Name </w:t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</w:r>
      <w:r>
        <w:rPr>
          <w:rFonts w:ascii="TimesNewRomanPSMT" w:hAnsi="TimesNewRomanPSMT" w:cs="TimesNewRomanPSMT"/>
          <w:kern w:val="0"/>
          <w:sz w:val="24"/>
          <w:szCs w:val="24"/>
        </w:rPr>
        <w:tab/>
        <w:t>[mm/dd/</w:t>
      </w:r>
      <w:proofErr w:type="spellStart"/>
      <w:r>
        <w:rPr>
          <w:rFonts w:ascii="TimesNewRomanPSMT" w:hAnsi="TimesNewRomanPSMT" w:cs="TimesNewRomanPSMT"/>
          <w:kern w:val="0"/>
          <w:sz w:val="24"/>
          <w:szCs w:val="24"/>
        </w:rPr>
        <w:t>yyyy</w:t>
      </w:r>
      <w:proofErr w:type="spellEnd"/>
      <w:r>
        <w:rPr>
          <w:rFonts w:ascii="TimesNewRomanPSMT" w:hAnsi="TimesNewRomanPSMT" w:cs="TimesNewRomanPSMT"/>
          <w:kern w:val="0"/>
          <w:sz w:val="24"/>
          <w:szCs w:val="24"/>
        </w:rPr>
        <w:t>]</w:t>
      </w:r>
    </w:p>
    <w:p w14:paraId="4719EF4E" w14:textId="77777777" w:rsidR="00F76838" w:rsidRDefault="00F76838" w:rsidP="00F76838">
      <w:pPr>
        <w:autoSpaceDE w:val="0"/>
        <w:autoSpaceDN w:val="0"/>
        <w:adjustRightInd w:val="0"/>
        <w:spacing w:line="240" w:lineRule="auto"/>
        <w:ind w:firstLine="72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Address</w:t>
      </w:r>
    </w:p>
    <w:p w14:paraId="48FE6305" w14:textId="77777777" w:rsidR="00F76838" w:rsidRDefault="00F76838" w:rsidP="00F76838">
      <w:pPr>
        <w:autoSpaceDE w:val="0"/>
        <w:autoSpaceDN w:val="0"/>
        <w:adjustRightInd w:val="0"/>
        <w:spacing w:line="240" w:lineRule="auto"/>
        <w:ind w:firstLine="720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City, State ZIP Code]</w:t>
      </w:r>
    </w:p>
    <w:p w14:paraId="6DB74C00" w14:textId="77777777" w:rsidR="00F76838" w:rsidRDefault="00F76838" w:rsidP="00F76838">
      <w:pPr>
        <w:autoSpaceDE w:val="0"/>
        <w:autoSpaceDN w:val="0"/>
        <w:adjustRightInd w:val="0"/>
        <w:spacing w:line="240" w:lineRule="auto"/>
        <w:ind w:firstLine="720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03D52244" w14:textId="77777777" w:rsidR="00F76838" w:rsidRPr="00184903" w:rsidRDefault="00F76838" w:rsidP="00F76838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8D8F9EC" w14:textId="77777777" w:rsidR="005F7C48" w:rsidRPr="00184903" w:rsidRDefault="005F7C48" w:rsidP="00B922D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43BBD7E" w14:textId="39FC8189" w:rsidR="000E17E4" w:rsidRPr="00184903" w:rsidRDefault="00F76838" w:rsidP="00E14D29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84903">
        <w:rPr>
          <w:rFonts w:ascii="Times New Roman" w:hAnsi="Times New Roman" w:cs="Times New Roman"/>
          <w:kern w:val="0"/>
          <w:sz w:val="24"/>
          <w:szCs w:val="24"/>
        </w:rPr>
        <w:t>A tax lien</w:t>
      </w:r>
      <w:r w:rsidR="000C5A28" w:rsidRPr="00184903">
        <w:rPr>
          <w:rFonts w:ascii="Times New Roman" w:hAnsi="Times New Roman" w:cs="Times New Roman"/>
          <w:kern w:val="0"/>
          <w:sz w:val="24"/>
          <w:szCs w:val="24"/>
        </w:rPr>
        <w:t xml:space="preserve"> mortgage</w:t>
      </w:r>
      <w:r w:rsidRPr="00184903">
        <w:rPr>
          <w:rFonts w:ascii="Times New Roman" w:hAnsi="Times New Roman" w:cs="Times New Roman"/>
          <w:kern w:val="0"/>
          <w:sz w:val="24"/>
          <w:szCs w:val="24"/>
        </w:rPr>
        <w:t xml:space="preserve"> held by </w:t>
      </w:r>
      <w:r w:rsidR="0000104C" w:rsidRPr="00184903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0C5A28" w:rsidRPr="00184903">
        <w:rPr>
          <w:rFonts w:ascii="Times New Roman" w:hAnsi="Times New Roman" w:cs="Times New Roman"/>
          <w:kern w:val="0"/>
          <w:sz w:val="24"/>
          <w:szCs w:val="24"/>
        </w:rPr>
        <w:t>Town [City] of [MUNICIPALITY]</w:t>
      </w:r>
      <w:r w:rsidRPr="00184903">
        <w:rPr>
          <w:rFonts w:ascii="Times New Roman" w:hAnsi="Times New Roman" w:cs="Times New Roman"/>
          <w:kern w:val="0"/>
          <w:sz w:val="24"/>
          <w:szCs w:val="24"/>
        </w:rPr>
        <w:t xml:space="preserve"> for unpaid real estate taxes on </w:t>
      </w:r>
      <w:r w:rsidR="009E3D3F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184903">
        <w:rPr>
          <w:rFonts w:ascii="Times New Roman" w:hAnsi="Times New Roman" w:cs="Times New Roman"/>
          <w:kern w:val="0"/>
          <w:sz w:val="24"/>
          <w:szCs w:val="24"/>
        </w:rPr>
        <w:t xml:space="preserve"> property</w:t>
      </w:r>
      <w:r w:rsidR="00E25505">
        <w:rPr>
          <w:rFonts w:ascii="Times New Roman" w:hAnsi="Times New Roman" w:cs="Times New Roman"/>
          <w:kern w:val="0"/>
          <w:sz w:val="24"/>
          <w:szCs w:val="24"/>
        </w:rPr>
        <w:t xml:space="preserve"> formerly owned by [FORMER OWNER] </w:t>
      </w:r>
      <w:r w:rsidRPr="00184903">
        <w:rPr>
          <w:rFonts w:ascii="Times New Roman" w:hAnsi="Times New Roman" w:cs="Times New Roman"/>
          <w:kern w:val="0"/>
          <w:sz w:val="24"/>
          <w:szCs w:val="24"/>
        </w:rPr>
        <w:t xml:space="preserve">located </w:t>
      </w:r>
      <w:r w:rsidR="0000104C" w:rsidRPr="00184903">
        <w:rPr>
          <w:rFonts w:ascii="Times New Roman" w:hAnsi="Times New Roman" w:cs="Times New Roman"/>
          <w:kern w:val="0"/>
          <w:sz w:val="24"/>
          <w:szCs w:val="24"/>
        </w:rPr>
        <w:t>in [</w:t>
      </w:r>
      <w:r w:rsidR="000C5A28" w:rsidRPr="00184903">
        <w:rPr>
          <w:rFonts w:ascii="Times New Roman" w:hAnsi="Times New Roman" w:cs="Times New Roman"/>
          <w:kern w:val="0"/>
          <w:sz w:val="24"/>
          <w:szCs w:val="24"/>
        </w:rPr>
        <w:t>MUNICIPALITY</w:t>
      </w:r>
      <w:r w:rsidR="0000104C" w:rsidRPr="00184903">
        <w:rPr>
          <w:rFonts w:ascii="Times New Roman" w:hAnsi="Times New Roman" w:cs="Times New Roman"/>
          <w:kern w:val="0"/>
          <w:sz w:val="24"/>
          <w:szCs w:val="24"/>
        </w:rPr>
        <w:t>]</w:t>
      </w:r>
      <w:r w:rsidR="00E25505">
        <w:rPr>
          <w:rFonts w:ascii="Times New Roman" w:hAnsi="Times New Roman" w:cs="Times New Roman"/>
          <w:kern w:val="0"/>
          <w:sz w:val="24"/>
          <w:szCs w:val="24"/>
        </w:rPr>
        <w:t>,</w:t>
      </w:r>
      <w:r w:rsidR="0000104C" w:rsidRPr="00184903">
        <w:rPr>
          <w:rFonts w:ascii="Times New Roman" w:hAnsi="Times New Roman" w:cs="Times New Roman"/>
          <w:kern w:val="0"/>
          <w:sz w:val="24"/>
          <w:szCs w:val="24"/>
        </w:rPr>
        <w:t xml:space="preserve"> referred to as [MAP/PLAN/LOT]</w:t>
      </w:r>
      <w:r w:rsidR="00EE1FE9" w:rsidRPr="00184903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184903">
        <w:rPr>
          <w:rFonts w:ascii="Times New Roman" w:hAnsi="Times New Roman" w:cs="Times New Roman"/>
          <w:kern w:val="0"/>
          <w:sz w:val="24"/>
          <w:szCs w:val="24"/>
        </w:rPr>
        <w:t xml:space="preserve"> was foreclosed on [DATE]</w:t>
      </w:r>
      <w:r w:rsidR="00EF07C8" w:rsidRPr="00184903">
        <w:rPr>
          <w:rFonts w:ascii="Times New Roman" w:hAnsi="Times New Roman" w:cs="Times New Roman"/>
          <w:kern w:val="0"/>
          <w:sz w:val="24"/>
          <w:szCs w:val="24"/>
        </w:rPr>
        <w:t xml:space="preserve"> at which time </w:t>
      </w:r>
      <w:r w:rsidR="0000104C" w:rsidRPr="00184903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0C5A28" w:rsidRPr="00184903">
        <w:rPr>
          <w:rFonts w:ascii="Times New Roman" w:hAnsi="Times New Roman" w:cs="Times New Roman"/>
          <w:kern w:val="0"/>
          <w:sz w:val="24"/>
          <w:szCs w:val="24"/>
        </w:rPr>
        <w:t>Town [City]</w:t>
      </w:r>
      <w:r w:rsidR="0000104C" w:rsidRPr="00184903" w:rsidDel="000010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3117E" w:rsidRPr="00184903">
        <w:rPr>
          <w:rFonts w:ascii="Times New Roman" w:hAnsi="Times New Roman" w:cs="Times New Roman"/>
          <w:kern w:val="0"/>
          <w:sz w:val="24"/>
          <w:szCs w:val="24"/>
        </w:rPr>
        <w:t xml:space="preserve">took </w:t>
      </w:r>
      <w:r w:rsidR="00F96FE7" w:rsidRPr="00184903">
        <w:rPr>
          <w:rFonts w:ascii="Times New Roman" w:hAnsi="Times New Roman" w:cs="Times New Roman"/>
          <w:kern w:val="0"/>
          <w:sz w:val="24"/>
          <w:szCs w:val="24"/>
        </w:rPr>
        <w:t xml:space="preserve">title </w:t>
      </w:r>
      <w:r w:rsidR="00845E23" w:rsidRPr="00184903">
        <w:rPr>
          <w:rFonts w:ascii="Times New Roman" w:hAnsi="Times New Roman" w:cs="Times New Roman"/>
          <w:kern w:val="0"/>
          <w:sz w:val="24"/>
          <w:szCs w:val="24"/>
        </w:rPr>
        <w:t xml:space="preserve">to </w:t>
      </w:r>
      <w:r w:rsidR="00B3117E" w:rsidRPr="00184903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EA0F41" w:rsidRPr="00184903">
        <w:rPr>
          <w:rFonts w:ascii="Times New Roman" w:hAnsi="Times New Roman" w:cs="Times New Roman"/>
          <w:kern w:val="0"/>
          <w:sz w:val="24"/>
          <w:szCs w:val="24"/>
        </w:rPr>
        <w:t xml:space="preserve"> property. </w:t>
      </w:r>
      <w:r w:rsidR="000C411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0104C" w:rsidRPr="00184903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0C5A28" w:rsidRPr="00184903">
        <w:rPr>
          <w:rFonts w:ascii="Times New Roman" w:hAnsi="Times New Roman" w:cs="Times New Roman"/>
          <w:kern w:val="0"/>
          <w:sz w:val="24"/>
          <w:szCs w:val="24"/>
        </w:rPr>
        <w:t>Town [City]</w:t>
      </w:r>
      <w:r w:rsidR="0000104C" w:rsidRPr="00184903" w:rsidDel="0000104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A0F41" w:rsidRPr="00184903">
        <w:rPr>
          <w:rFonts w:ascii="Times New Roman" w:hAnsi="Times New Roman" w:cs="Times New Roman"/>
          <w:kern w:val="0"/>
          <w:sz w:val="24"/>
          <w:szCs w:val="24"/>
        </w:rPr>
        <w:t xml:space="preserve">sold </w:t>
      </w:r>
      <w:r w:rsidR="000C4110">
        <w:rPr>
          <w:rFonts w:ascii="Times New Roman" w:hAnsi="Times New Roman" w:cs="Times New Roman"/>
          <w:kern w:val="0"/>
          <w:sz w:val="24"/>
          <w:szCs w:val="24"/>
        </w:rPr>
        <w:t>this</w:t>
      </w:r>
      <w:r w:rsidR="00EA0F41" w:rsidRPr="00184903">
        <w:rPr>
          <w:rFonts w:ascii="Times New Roman" w:hAnsi="Times New Roman" w:cs="Times New Roman"/>
          <w:kern w:val="0"/>
          <w:sz w:val="24"/>
          <w:szCs w:val="24"/>
        </w:rPr>
        <w:t xml:space="preserve"> property on [DATE]</w:t>
      </w:r>
      <w:r w:rsidR="00273907" w:rsidRPr="00184903">
        <w:rPr>
          <w:rFonts w:ascii="Times New Roman" w:hAnsi="Times New Roman" w:cs="Times New Roman"/>
          <w:kern w:val="0"/>
          <w:sz w:val="24"/>
          <w:szCs w:val="24"/>
        </w:rPr>
        <w:t xml:space="preserve"> in accordance with</w:t>
      </w:r>
      <w:r w:rsidR="006165B0" w:rsidRPr="00184903">
        <w:rPr>
          <w:rFonts w:ascii="Times New Roman" w:hAnsi="Times New Roman" w:cs="Times New Roman"/>
          <w:kern w:val="0"/>
          <w:sz w:val="24"/>
          <w:szCs w:val="24"/>
        </w:rPr>
        <w:t xml:space="preserve"> 36 M.R.S. </w:t>
      </w:r>
      <w:r w:rsidR="000C4110">
        <w:rPr>
          <w:rFonts w:ascii="Times New Roman" w:hAnsi="Times New Roman" w:cs="Times New Roman"/>
          <w:kern w:val="0"/>
          <w:sz w:val="24"/>
          <w:szCs w:val="24"/>
        </w:rPr>
        <w:t xml:space="preserve">       </w:t>
      </w:r>
      <w:r w:rsidR="006165B0" w:rsidRPr="00184903">
        <w:rPr>
          <w:rFonts w:ascii="Times New Roman" w:hAnsi="Times New Roman" w:cs="Times New Roman"/>
          <w:kern w:val="0"/>
          <w:sz w:val="24"/>
          <w:szCs w:val="24"/>
        </w:rPr>
        <w:t xml:space="preserve">§ 943-C.  </w:t>
      </w:r>
      <w:r w:rsidR="00E04B1E" w:rsidRPr="00184903">
        <w:rPr>
          <w:rFonts w:ascii="Times New Roman" w:hAnsi="Times New Roman" w:cs="Times New Roman"/>
          <w:kern w:val="0"/>
          <w:sz w:val="24"/>
          <w:szCs w:val="24"/>
        </w:rPr>
        <w:t xml:space="preserve">After deducting </w:t>
      </w:r>
      <w:r w:rsidR="00644D8B" w:rsidRPr="00184903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E04B1E" w:rsidRPr="00184903">
        <w:rPr>
          <w:rFonts w:ascii="Times New Roman" w:hAnsi="Times New Roman" w:cs="Times New Roman"/>
          <w:kern w:val="0"/>
          <w:sz w:val="24"/>
          <w:szCs w:val="24"/>
        </w:rPr>
        <w:t xml:space="preserve"> taxes, interest, and</w:t>
      </w:r>
      <w:r w:rsidR="000C5A28" w:rsidRPr="00184903">
        <w:rPr>
          <w:rFonts w:ascii="Times New Roman" w:hAnsi="Times New Roman" w:cs="Times New Roman"/>
          <w:kern w:val="0"/>
          <w:sz w:val="24"/>
          <w:szCs w:val="24"/>
        </w:rPr>
        <w:t xml:space="preserve"> other</w:t>
      </w:r>
      <w:r w:rsidR="00E04B1E" w:rsidRPr="00184903">
        <w:rPr>
          <w:rFonts w:ascii="Times New Roman" w:hAnsi="Times New Roman" w:cs="Times New Roman"/>
          <w:kern w:val="0"/>
          <w:sz w:val="24"/>
          <w:szCs w:val="24"/>
        </w:rPr>
        <w:t xml:space="preserve"> expenses</w:t>
      </w:r>
      <w:r w:rsidR="00644D8B" w:rsidRPr="00184903">
        <w:rPr>
          <w:rFonts w:ascii="Times New Roman" w:hAnsi="Times New Roman" w:cs="Times New Roman"/>
          <w:kern w:val="0"/>
          <w:sz w:val="24"/>
          <w:szCs w:val="24"/>
        </w:rPr>
        <w:t xml:space="preserve"> allowed by law</w:t>
      </w:r>
      <w:r w:rsidR="00E04B1E" w:rsidRPr="00184903">
        <w:rPr>
          <w:rFonts w:ascii="Times New Roman" w:hAnsi="Times New Roman" w:cs="Times New Roman"/>
          <w:kern w:val="0"/>
          <w:sz w:val="24"/>
          <w:szCs w:val="24"/>
        </w:rPr>
        <w:t>,</w:t>
      </w:r>
      <w:r w:rsidR="00091206" w:rsidRPr="00184903">
        <w:rPr>
          <w:rFonts w:ascii="Times New Roman" w:hAnsi="Times New Roman" w:cs="Times New Roman"/>
          <w:kern w:val="0"/>
          <w:sz w:val="24"/>
          <w:szCs w:val="24"/>
        </w:rPr>
        <w:t xml:space="preserve"> the</w:t>
      </w:r>
      <w:r w:rsidR="000E17E4" w:rsidRPr="00184903">
        <w:rPr>
          <w:rFonts w:ascii="Times New Roman" w:hAnsi="Times New Roman" w:cs="Times New Roman"/>
          <w:kern w:val="0"/>
          <w:sz w:val="24"/>
          <w:szCs w:val="24"/>
        </w:rPr>
        <w:t>re are</w:t>
      </w:r>
      <w:r w:rsidR="00091206" w:rsidRPr="00184903">
        <w:rPr>
          <w:rFonts w:ascii="Times New Roman" w:hAnsi="Times New Roman" w:cs="Times New Roman"/>
          <w:kern w:val="0"/>
          <w:sz w:val="24"/>
          <w:szCs w:val="24"/>
        </w:rPr>
        <w:t xml:space="preserve"> excess proceeds </w:t>
      </w:r>
      <w:r w:rsidR="000E17E4" w:rsidRPr="00184903">
        <w:rPr>
          <w:rFonts w:ascii="Times New Roman" w:hAnsi="Times New Roman" w:cs="Times New Roman"/>
          <w:kern w:val="0"/>
          <w:sz w:val="24"/>
          <w:szCs w:val="24"/>
        </w:rPr>
        <w:t>from the sale totaling [AMOUNT].</w:t>
      </w:r>
      <w:r w:rsidR="006C674F" w:rsidRPr="00184903"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 w:rsidR="000E17E4" w:rsidRPr="0018490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F6904ED" w14:textId="77777777" w:rsidR="000E17E4" w:rsidRPr="00184903" w:rsidRDefault="000E17E4" w:rsidP="00E14D29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199F1179" w14:textId="7128E042" w:rsidR="00F76838" w:rsidRPr="00184903" w:rsidRDefault="00E870DE" w:rsidP="00E14D29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>This notice is to inform you</w:t>
      </w:r>
      <w:r w:rsidR="000C4110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as a </w:t>
      </w:r>
      <w:r w:rsidR="00785F38">
        <w:rPr>
          <w:rFonts w:ascii="Times New Roman" w:hAnsi="Times New Roman" w:cs="Times New Roman"/>
          <w:b/>
          <w:bCs/>
          <w:kern w:val="0"/>
          <w:sz w:val="24"/>
          <w:szCs w:val="24"/>
        </w:rPr>
        <w:t>record holder of an interest in the property,</w:t>
      </w:r>
      <w:r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that </w:t>
      </w:r>
      <w:r w:rsidR="000C5A28"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>the Town [City]</w:t>
      </w:r>
      <w:r w:rsidR="003C2D20"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EA0F41"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intends </w:t>
      </w:r>
      <w:r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to </w:t>
      </w:r>
      <w:r w:rsidR="00803C50"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>pay the former owner t</w:t>
      </w:r>
      <w:r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>he excess sale</w:t>
      </w:r>
      <w:r w:rsidR="00EA0F41"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proceeds</w:t>
      </w:r>
      <w:r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totaling </w:t>
      </w:r>
      <w:r w:rsidR="00803C50"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[AMOUNT] </w:t>
      </w:r>
      <w:r w:rsidR="000C5A28"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>on</w:t>
      </w:r>
      <w:r w:rsidR="000A1F85" w:rsidRPr="0018490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[DATE].</w:t>
      </w:r>
      <w:r w:rsidR="000A1F85" w:rsidRPr="00184903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ABB3703" w14:textId="77777777" w:rsidR="00F76838" w:rsidRPr="00184903" w:rsidRDefault="00F76838" w:rsidP="00E14D29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5B87DA01" w14:textId="16087A87" w:rsidR="00FC70A3" w:rsidRPr="00184903" w:rsidRDefault="00081F1D" w:rsidP="00E14D29">
      <w:pPr>
        <w:autoSpaceDE w:val="0"/>
        <w:autoSpaceDN w:val="0"/>
        <w:adjustRightInd w:val="0"/>
        <w:spacing w:line="276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184903">
        <w:rPr>
          <w:rFonts w:ascii="Times New Roman" w:hAnsi="Times New Roman" w:cs="Times New Roman"/>
          <w:kern w:val="0"/>
          <w:sz w:val="24"/>
          <w:szCs w:val="24"/>
        </w:rPr>
        <w:t>Pursuant to 36 M.R.S. § 943-C</w:t>
      </w:r>
      <w:r w:rsidR="002601D9" w:rsidRPr="00184903">
        <w:rPr>
          <w:rFonts w:ascii="Times New Roman" w:hAnsi="Times New Roman" w:cs="Times New Roman"/>
          <w:kern w:val="0"/>
          <w:sz w:val="24"/>
          <w:szCs w:val="24"/>
        </w:rPr>
        <w:t xml:space="preserve">, this notice has been </w:t>
      </w:r>
      <w:r w:rsidR="00BB44DB" w:rsidRPr="00184903">
        <w:rPr>
          <w:rFonts w:ascii="Times New Roman" w:hAnsi="Times New Roman" w:cs="Times New Roman"/>
          <w:kern w:val="0"/>
          <w:sz w:val="24"/>
          <w:szCs w:val="24"/>
        </w:rPr>
        <w:t>sen</w:t>
      </w:r>
      <w:r w:rsidR="002601D9" w:rsidRPr="00184903">
        <w:rPr>
          <w:rFonts w:ascii="Times New Roman" w:hAnsi="Times New Roman" w:cs="Times New Roman"/>
          <w:kern w:val="0"/>
          <w:sz w:val="24"/>
          <w:szCs w:val="24"/>
        </w:rPr>
        <w:t>t</w:t>
      </w:r>
      <w:r w:rsidR="00BB44DB" w:rsidRPr="00184903">
        <w:rPr>
          <w:rFonts w:ascii="Times New Roman" w:hAnsi="Times New Roman" w:cs="Times New Roman"/>
          <w:kern w:val="0"/>
          <w:sz w:val="24"/>
          <w:szCs w:val="24"/>
        </w:rPr>
        <w:t xml:space="preserve"> to the</w:t>
      </w:r>
      <w:r w:rsidR="003D53C3">
        <w:rPr>
          <w:rFonts w:ascii="Times New Roman" w:hAnsi="Times New Roman" w:cs="Times New Roman"/>
          <w:kern w:val="0"/>
          <w:sz w:val="24"/>
          <w:szCs w:val="24"/>
        </w:rPr>
        <w:t xml:space="preserve"> last known address of the</w:t>
      </w:r>
      <w:r w:rsidR="00785F38">
        <w:rPr>
          <w:rFonts w:ascii="Times New Roman" w:hAnsi="Times New Roman" w:cs="Times New Roman"/>
          <w:kern w:val="0"/>
          <w:sz w:val="24"/>
          <w:szCs w:val="24"/>
        </w:rPr>
        <w:t xml:space="preserve"> former owner as well as to the </w:t>
      </w:r>
      <w:r w:rsidR="00BB44DB" w:rsidRPr="00184903">
        <w:rPr>
          <w:rFonts w:ascii="Times New Roman" w:hAnsi="Times New Roman" w:cs="Times New Roman"/>
          <w:kern w:val="0"/>
          <w:sz w:val="24"/>
          <w:szCs w:val="24"/>
        </w:rPr>
        <w:t xml:space="preserve">last known address of each record holder </w:t>
      </w:r>
      <w:r w:rsidR="00B11399" w:rsidRPr="00184903">
        <w:rPr>
          <w:rFonts w:ascii="Times New Roman" w:hAnsi="Times New Roman" w:cs="Times New Roman"/>
          <w:kern w:val="0"/>
          <w:sz w:val="24"/>
          <w:szCs w:val="24"/>
        </w:rPr>
        <w:t xml:space="preserve">of </w:t>
      </w:r>
      <w:r w:rsidR="00BB44DB" w:rsidRPr="00184903">
        <w:rPr>
          <w:rFonts w:ascii="Times New Roman" w:hAnsi="Times New Roman" w:cs="Times New Roman"/>
          <w:kern w:val="0"/>
          <w:sz w:val="24"/>
          <w:szCs w:val="24"/>
        </w:rPr>
        <w:t xml:space="preserve">an interest in </w:t>
      </w:r>
      <w:r w:rsidR="00785F38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BB44DB" w:rsidRPr="00184903">
        <w:rPr>
          <w:rFonts w:ascii="Times New Roman" w:hAnsi="Times New Roman" w:cs="Times New Roman"/>
          <w:kern w:val="0"/>
          <w:sz w:val="24"/>
          <w:szCs w:val="24"/>
        </w:rPr>
        <w:t>property. This notice does not limit the right of a lienholder to pursue</w:t>
      </w:r>
      <w:r w:rsidR="005B77FA" w:rsidRPr="00184903">
        <w:rPr>
          <w:rFonts w:ascii="Times New Roman" w:hAnsi="Times New Roman" w:cs="Times New Roman"/>
          <w:kern w:val="0"/>
          <w:sz w:val="24"/>
          <w:szCs w:val="24"/>
        </w:rPr>
        <w:t xml:space="preserve"> any</w:t>
      </w:r>
      <w:r w:rsidR="00BB44DB" w:rsidRPr="00184903">
        <w:rPr>
          <w:rFonts w:ascii="Times New Roman" w:hAnsi="Times New Roman" w:cs="Times New Roman"/>
          <w:kern w:val="0"/>
          <w:sz w:val="24"/>
          <w:szCs w:val="24"/>
        </w:rPr>
        <w:t xml:space="preserve"> claim</w:t>
      </w:r>
      <w:r w:rsidR="005B77FA" w:rsidRPr="00184903">
        <w:rPr>
          <w:rFonts w:ascii="Times New Roman" w:hAnsi="Times New Roman" w:cs="Times New Roman"/>
          <w:kern w:val="0"/>
          <w:sz w:val="24"/>
          <w:szCs w:val="24"/>
        </w:rPr>
        <w:t>s</w:t>
      </w:r>
      <w:r w:rsidR="00BB44DB" w:rsidRPr="00184903">
        <w:rPr>
          <w:rFonts w:ascii="Times New Roman" w:hAnsi="Times New Roman" w:cs="Times New Roman"/>
          <w:kern w:val="0"/>
          <w:sz w:val="24"/>
          <w:szCs w:val="24"/>
        </w:rPr>
        <w:t xml:space="preserve"> to the excess sale proceeds against </w:t>
      </w:r>
      <w:r w:rsidR="00785F38">
        <w:rPr>
          <w:rFonts w:ascii="Times New Roman" w:hAnsi="Times New Roman" w:cs="Times New Roman"/>
          <w:kern w:val="0"/>
          <w:sz w:val="24"/>
          <w:szCs w:val="24"/>
        </w:rPr>
        <w:t xml:space="preserve">the </w:t>
      </w:r>
      <w:r w:rsidR="00BB44DB" w:rsidRPr="00184903">
        <w:rPr>
          <w:rFonts w:ascii="Times New Roman" w:hAnsi="Times New Roman" w:cs="Times New Roman"/>
          <w:kern w:val="0"/>
          <w:sz w:val="24"/>
          <w:szCs w:val="24"/>
        </w:rPr>
        <w:t>former owner otherwise available by law.</w:t>
      </w:r>
    </w:p>
    <w:p w14:paraId="1F9E2D4A" w14:textId="77777777" w:rsidR="00F76838" w:rsidRDefault="00F76838" w:rsidP="00E14D29">
      <w:pPr>
        <w:autoSpaceDE w:val="0"/>
        <w:autoSpaceDN w:val="0"/>
        <w:adjustRightInd w:val="0"/>
        <w:spacing w:line="276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14:paraId="11A43659" w14:textId="77777777" w:rsidR="007C174F" w:rsidRPr="008B138F" w:rsidRDefault="007C174F" w:rsidP="007C174F">
      <w:pPr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1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[MUNICIPAL OFFICER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8B1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THEIR </w:t>
      </w:r>
      <w:r w:rsidRPr="008B13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DESIGNEE]</w:t>
      </w:r>
    </w:p>
    <w:p w14:paraId="63C5A39C" w14:textId="77777777" w:rsidR="007C174F" w:rsidRDefault="007C174F" w:rsidP="007C174F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[ADDRESS]</w:t>
      </w:r>
    </w:p>
    <w:p w14:paraId="3022891D" w14:textId="77777777" w:rsidR="007C174F" w:rsidRDefault="007C174F" w:rsidP="007C174F">
      <w:pPr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[EMAIL]</w:t>
      </w:r>
    </w:p>
    <w:p w14:paraId="37F2F786" w14:textId="77777777" w:rsidR="007C174F" w:rsidRPr="00226663" w:rsidRDefault="007C174F" w:rsidP="007C17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[PHONE]</w:t>
      </w:r>
    </w:p>
    <w:p w14:paraId="15D26E18" w14:textId="62F95E3F" w:rsidR="006656AB" w:rsidRDefault="006656AB" w:rsidP="0000104C">
      <w:pPr>
        <w:autoSpaceDE w:val="0"/>
        <w:autoSpaceDN w:val="0"/>
        <w:adjustRightInd w:val="0"/>
        <w:spacing w:line="240" w:lineRule="auto"/>
        <w:jc w:val="left"/>
      </w:pPr>
    </w:p>
    <w:sectPr w:rsidR="006656AB" w:rsidSect="00E95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5406" w14:textId="77777777" w:rsidR="00EA3390" w:rsidRDefault="00EA3390">
      <w:pPr>
        <w:spacing w:line="240" w:lineRule="auto"/>
      </w:pPr>
      <w:r>
        <w:separator/>
      </w:r>
    </w:p>
  </w:endnote>
  <w:endnote w:type="continuationSeparator" w:id="0">
    <w:p w14:paraId="5CFB000E" w14:textId="77777777" w:rsidR="00EA3390" w:rsidRDefault="00EA3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5F94" w14:textId="77777777" w:rsidR="00AB7424" w:rsidRDefault="00AB7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F820" w14:textId="77777777" w:rsidR="00AB7424" w:rsidRDefault="00AB74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45B0" w14:textId="77777777" w:rsidR="00AB7424" w:rsidRDefault="00AB7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84061" w14:textId="77777777" w:rsidR="00EA3390" w:rsidRDefault="00EA3390">
      <w:pPr>
        <w:spacing w:line="240" w:lineRule="auto"/>
      </w:pPr>
      <w:r>
        <w:separator/>
      </w:r>
    </w:p>
  </w:footnote>
  <w:footnote w:type="continuationSeparator" w:id="0">
    <w:p w14:paraId="1C7004F3" w14:textId="77777777" w:rsidR="00EA3390" w:rsidRDefault="00EA3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90B8" w14:textId="77777777" w:rsidR="00AB7424" w:rsidRDefault="00AB74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6EDB" w14:textId="77777777" w:rsidR="0000104C" w:rsidRDefault="0000104C">
    <w:pPr>
      <w:pStyle w:val="Header"/>
    </w:pPr>
  </w:p>
  <w:p w14:paraId="768C94CF" w14:textId="77777777" w:rsidR="0000104C" w:rsidRDefault="00001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FFAE6" w14:textId="77777777" w:rsidR="00AB7424" w:rsidRDefault="00AB7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3A8"/>
    <w:multiLevelType w:val="multilevel"/>
    <w:tmpl w:val="1F6234B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5CC7E81"/>
    <w:multiLevelType w:val="hybridMultilevel"/>
    <w:tmpl w:val="B9A0D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670421">
    <w:abstractNumId w:val="1"/>
  </w:num>
  <w:num w:numId="2" w16cid:durableId="87596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38"/>
    <w:rsid w:val="0000104C"/>
    <w:rsid w:val="00003AEC"/>
    <w:rsid w:val="00040DE3"/>
    <w:rsid w:val="00046B12"/>
    <w:rsid w:val="0006413E"/>
    <w:rsid w:val="00076CCC"/>
    <w:rsid w:val="00081F1D"/>
    <w:rsid w:val="00091206"/>
    <w:rsid w:val="000A1F85"/>
    <w:rsid w:val="000B1679"/>
    <w:rsid w:val="000C3A65"/>
    <w:rsid w:val="000C4110"/>
    <w:rsid w:val="000C5A28"/>
    <w:rsid w:val="000C7D10"/>
    <w:rsid w:val="000E17E4"/>
    <w:rsid w:val="00171136"/>
    <w:rsid w:val="00171316"/>
    <w:rsid w:val="00184903"/>
    <w:rsid w:val="002140D4"/>
    <w:rsid w:val="00240E07"/>
    <w:rsid w:val="002601D9"/>
    <w:rsid w:val="00273907"/>
    <w:rsid w:val="002E7D18"/>
    <w:rsid w:val="00383989"/>
    <w:rsid w:val="00383ADE"/>
    <w:rsid w:val="0039685D"/>
    <w:rsid w:val="003C2D20"/>
    <w:rsid w:val="003D53C3"/>
    <w:rsid w:val="003E1F6D"/>
    <w:rsid w:val="004011D4"/>
    <w:rsid w:val="004329E0"/>
    <w:rsid w:val="004558A3"/>
    <w:rsid w:val="004E0BC3"/>
    <w:rsid w:val="00503A53"/>
    <w:rsid w:val="00505670"/>
    <w:rsid w:val="00506323"/>
    <w:rsid w:val="00507757"/>
    <w:rsid w:val="005402FB"/>
    <w:rsid w:val="00590BB8"/>
    <w:rsid w:val="00596A0F"/>
    <w:rsid w:val="005B77FA"/>
    <w:rsid w:val="005C59DF"/>
    <w:rsid w:val="005D457F"/>
    <w:rsid w:val="005E1D18"/>
    <w:rsid w:val="005F7C48"/>
    <w:rsid w:val="006165B0"/>
    <w:rsid w:val="00620BAF"/>
    <w:rsid w:val="00644D8B"/>
    <w:rsid w:val="006656AB"/>
    <w:rsid w:val="006860FB"/>
    <w:rsid w:val="006C674F"/>
    <w:rsid w:val="00722C2F"/>
    <w:rsid w:val="007405D3"/>
    <w:rsid w:val="00762438"/>
    <w:rsid w:val="00777B74"/>
    <w:rsid w:val="00785F38"/>
    <w:rsid w:val="007C174F"/>
    <w:rsid w:val="007C6E16"/>
    <w:rsid w:val="00803C50"/>
    <w:rsid w:val="00824F53"/>
    <w:rsid w:val="00845E23"/>
    <w:rsid w:val="008506A0"/>
    <w:rsid w:val="00875652"/>
    <w:rsid w:val="008941F3"/>
    <w:rsid w:val="008B1D8A"/>
    <w:rsid w:val="00967586"/>
    <w:rsid w:val="00995E07"/>
    <w:rsid w:val="009E260A"/>
    <w:rsid w:val="009E3D3F"/>
    <w:rsid w:val="00A84631"/>
    <w:rsid w:val="00AB0F5F"/>
    <w:rsid w:val="00AB3F15"/>
    <w:rsid w:val="00AB7424"/>
    <w:rsid w:val="00AC3CAF"/>
    <w:rsid w:val="00AF0A10"/>
    <w:rsid w:val="00AF3F06"/>
    <w:rsid w:val="00B077B0"/>
    <w:rsid w:val="00B11399"/>
    <w:rsid w:val="00B11792"/>
    <w:rsid w:val="00B3117E"/>
    <w:rsid w:val="00B34B11"/>
    <w:rsid w:val="00B571CF"/>
    <w:rsid w:val="00B643D4"/>
    <w:rsid w:val="00B73EE2"/>
    <w:rsid w:val="00B83310"/>
    <w:rsid w:val="00B922D1"/>
    <w:rsid w:val="00B97366"/>
    <w:rsid w:val="00BB44DB"/>
    <w:rsid w:val="00BE1B25"/>
    <w:rsid w:val="00BF5554"/>
    <w:rsid w:val="00C11F08"/>
    <w:rsid w:val="00C578C0"/>
    <w:rsid w:val="00C719C4"/>
    <w:rsid w:val="00C754D4"/>
    <w:rsid w:val="00C83A4F"/>
    <w:rsid w:val="00C83C00"/>
    <w:rsid w:val="00CF1D2D"/>
    <w:rsid w:val="00CF1E4F"/>
    <w:rsid w:val="00CF2E54"/>
    <w:rsid w:val="00D1624A"/>
    <w:rsid w:val="00D3089D"/>
    <w:rsid w:val="00D85AB1"/>
    <w:rsid w:val="00DD44C0"/>
    <w:rsid w:val="00DD6D80"/>
    <w:rsid w:val="00E04B1E"/>
    <w:rsid w:val="00E14D29"/>
    <w:rsid w:val="00E16772"/>
    <w:rsid w:val="00E25505"/>
    <w:rsid w:val="00E27244"/>
    <w:rsid w:val="00E33E1A"/>
    <w:rsid w:val="00E47489"/>
    <w:rsid w:val="00E54B35"/>
    <w:rsid w:val="00E80C18"/>
    <w:rsid w:val="00E870DE"/>
    <w:rsid w:val="00E91C3D"/>
    <w:rsid w:val="00E95710"/>
    <w:rsid w:val="00EA0F41"/>
    <w:rsid w:val="00EA3390"/>
    <w:rsid w:val="00EE1FE9"/>
    <w:rsid w:val="00EF07C8"/>
    <w:rsid w:val="00F3769F"/>
    <w:rsid w:val="00F405A8"/>
    <w:rsid w:val="00F52571"/>
    <w:rsid w:val="00F76838"/>
    <w:rsid w:val="00F96FE7"/>
    <w:rsid w:val="00FC0811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8F272"/>
  <w15:chartTrackingRefBased/>
  <w15:docId w15:val="{DB758D6F-0C45-4BA9-A515-8FAC21D3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8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8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8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8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8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8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8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8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8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8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8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838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140D4"/>
    <w:pPr>
      <w:spacing w:line="240" w:lineRule="auto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B1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16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1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6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10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C"/>
  </w:style>
  <w:style w:type="character" w:styleId="Hyperlink">
    <w:name w:val="Hyperlink"/>
    <w:basedOn w:val="DefaultParagraphFont"/>
    <w:uiPriority w:val="99"/>
    <w:unhideWhenUsed/>
    <w:rsid w:val="000010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104C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B74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Munro-Ludders, Elijah</dc:creator>
  <cp:keywords/>
  <dc:description/>
  <cp:lastModifiedBy>Munro-Ludders, Elijah</cp:lastModifiedBy>
  <cp:revision>15</cp:revision>
  <dcterms:created xsi:type="dcterms:W3CDTF">2024-08-08T18:19:00Z</dcterms:created>
  <dcterms:modified xsi:type="dcterms:W3CDTF">2024-08-09T01:26:00Z</dcterms:modified>
</cp:coreProperties>
</file>