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A2F1" w14:textId="7CF9A6A2" w:rsidR="00A61F0C" w:rsidRPr="00A62657" w:rsidRDefault="004977B3" w:rsidP="00B77556">
      <w:pPr>
        <w:pStyle w:val="Title"/>
        <w:jc w:val="center"/>
        <w:rPr>
          <w:b/>
          <w:bCs/>
        </w:rPr>
      </w:pPr>
      <w:r w:rsidRPr="00A62657">
        <w:rPr>
          <w:b/>
          <w:bCs/>
        </w:rPr>
        <w:t>Remote Meetings</w:t>
      </w:r>
      <w:r w:rsidR="00A47621" w:rsidRPr="00A62657">
        <w:rPr>
          <w:b/>
          <w:bCs/>
        </w:rPr>
        <w:t>:</w:t>
      </w:r>
      <w:r w:rsidR="00AC30D0" w:rsidRPr="00A62657">
        <w:rPr>
          <w:b/>
          <w:bCs/>
        </w:rPr>
        <w:t xml:space="preserve"> </w:t>
      </w:r>
      <w:r w:rsidR="00A47621" w:rsidRPr="00A62657">
        <w:rPr>
          <w:b/>
          <w:bCs/>
        </w:rPr>
        <w:t>Tips for Accessibility</w:t>
      </w:r>
    </w:p>
    <w:p w14:paraId="345B1B3E" w14:textId="327E7787" w:rsidR="005D79FB" w:rsidRDefault="005D79FB" w:rsidP="00B77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</w:t>
      </w:r>
      <w:r w:rsidR="001163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14:paraId="63D516C7" w14:textId="77777777" w:rsidR="009D4BAF" w:rsidRPr="00646245" w:rsidRDefault="009D4BAF" w:rsidP="00D34C88">
      <w:pPr>
        <w:pStyle w:val="Heading1"/>
        <w:rPr>
          <w:b/>
          <w:bCs/>
        </w:rPr>
      </w:pPr>
      <w:r w:rsidRPr="00646245">
        <w:rPr>
          <w:b/>
          <w:bCs/>
        </w:rPr>
        <w:t>Introduction</w:t>
      </w:r>
    </w:p>
    <w:p w14:paraId="4D5F13FE" w14:textId="6AD551FA" w:rsidR="0067124B" w:rsidRPr="00645719" w:rsidRDefault="00C42ED4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T</w:t>
      </w:r>
      <w:r w:rsidR="00DA62A1" w:rsidRPr="00645719">
        <w:rPr>
          <w:rFonts w:ascii="Times New Roman" w:hAnsi="Times New Roman" w:cs="Times New Roman"/>
          <w:sz w:val="28"/>
          <w:szCs w:val="28"/>
        </w:rPr>
        <w:t>elecommunication make</w:t>
      </w:r>
      <w:r w:rsidR="00EE2F53" w:rsidRPr="00645719">
        <w:rPr>
          <w:rFonts w:ascii="Times New Roman" w:hAnsi="Times New Roman" w:cs="Times New Roman"/>
          <w:sz w:val="28"/>
          <w:szCs w:val="28"/>
        </w:rPr>
        <w:t>s</w:t>
      </w:r>
      <w:r w:rsidR="00DA62A1" w:rsidRPr="00645719">
        <w:rPr>
          <w:rFonts w:ascii="Times New Roman" w:hAnsi="Times New Roman" w:cs="Times New Roman"/>
          <w:sz w:val="28"/>
          <w:szCs w:val="28"/>
        </w:rPr>
        <w:t xml:space="preserve"> remote meetings possible</w:t>
      </w:r>
      <w:r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EE2F53" w:rsidRPr="00645719">
        <w:rPr>
          <w:rFonts w:ascii="Times New Roman" w:hAnsi="Times New Roman" w:cs="Times New Roman"/>
          <w:sz w:val="28"/>
          <w:szCs w:val="28"/>
        </w:rPr>
        <w:t xml:space="preserve">and </w:t>
      </w:r>
      <w:r w:rsidRPr="00645719">
        <w:rPr>
          <w:rFonts w:ascii="Times New Roman" w:hAnsi="Times New Roman" w:cs="Times New Roman"/>
          <w:sz w:val="28"/>
          <w:szCs w:val="28"/>
        </w:rPr>
        <w:t>ha</w:t>
      </w:r>
      <w:r w:rsidR="00BD01D4" w:rsidRPr="00645719">
        <w:rPr>
          <w:rFonts w:ascii="Times New Roman" w:hAnsi="Times New Roman" w:cs="Times New Roman"/>
          <w:sz w:val="28"/>
          <w:szCs w:val="28"/>
        </w:rPr>
        <w:t>s</w:t>
      </w:r>
      <w:r w:rsidRPr="00645719">
        <w:rPr>
          <w:rFonts w:ascii="Times New Roman" w:hAnsi="Times New Roman" w:cs="Times New Roman"/>
          <w:sz w:val="28"/>
          <w:szCs w:val="28"/>
        </w:rPr>
        <w:t xml:space="preserve"> opened </w:t>
      </w:r>
      <w:r w:rsidR="00952C2A" w:rsidRPr="00645719">
        <w:rPr>
          <w:rFonts w:ascii="Times New Roman" w:hAnsi="Times New Roman" w:cs="Times New Roman"/>
          <w:sz w:val="28"/>
          <w:szCs w:val="28"/>
        </w:rPr>
        <w:t xml:space="preserve">new </w:t>
      </w:r>
      <w:r w:rsidRPr="00645719">
        <w:rPr>
          <w:rFonts w:ascii="Times New Roman" w:hAnsi="Times New Roman" w:cs="Times New Roman"/>
          <w:sz w:val="28"/>
          <w:szCs w:val="28"/>
        </w:rPr>
        <w:t xml:space="preserve">opportunities for participation.  </w:t>
      </w:r>
      <w:r w:rsidR="00054516" w:rsidRPr="00645719">
        <w:rPr>
          <w:rFonts w:ascii="Times New Roman" w:hAnsi="Times New Roman" w:cs="Times New Roman"/>
          <w:sz w:val="28"/>
          <w:szCs w:val="28"/>
        </w:rPr>
        <w:t>Well-run r</w:t>
      </w:r>
      <w:r w:rsidR="00877C84" w:rsidRPr="00645719">
        <w:rPr>
          <w:rFonts w:ascii="Times New Roman" w:hAnsi="Times New Roman" w:cs="Times New Roman"/>
          <w:sz w:val="28"/>
          <w:szCs w:val="28"/>
        </w:rPr>
        <w:t>emote meeting</w:t>
      </w:r>
      <w:r w:rsidR="00054516" w:rsidRPr="00645719">
        <w:rPr>
          <w:rFonts w:ascii="Times New Roman" w:hAnsi="Times New Roman" w:cs="Times New Roman"/>
          <w:sz w:val="28"/>
          <w:szCs w:val="28"/>
        </w:rPr>
        <w:t>s are</w:t>
      </w:r>
      <w:r w:rsidR="00265051" w:rsidRPr="00645719">
        <w:rPr>
          <w:rFonts w:ascii="Times New Roman" w:hAnsi="Times New Roman" w:cs="Times New Roman"/>
          <w:sz w:val="28"/>
          <w:szCs w:val="28"/>
        </w:rPr>
        <w:t xml:space="preserve"> a boon for people whose</w:t>
      </w:r>
      <w:r w:rsidR="00177704" w:rsidRPr="00645719">
        <w:rPr>
          <w:rFonts w:ascii="Times New Roman" w:hAnsi="Times New Roman" w:cs="Times New Roman"/>
          <w:sz w:val="28"/>
          <w:szCs w:val="28"/>
        </w:rPr>
        <w:t xml:space="preserve"> circumstances prevent </w:t>
      </w:r>
      <w:r w:rsidR="00284AC3" w:rsidRPr="00645719">
        <w:rPr>
          <w:rFonts w:ascii="Times New Roman" w:hAnsi="Times New Roman" w:cs="Times New Roman"/>
          <w:sz w:val="28"/>
          <w:szCs w:val="28"/>
        </w:rPr>
        <w:t>them</w:t>
      </w:r>
      <w:r w:rsidR="00177704" w:rsidRPr="00645719">
        <w:rPr>
          <w:rFonts w:ascii="Times New Roman" w:hAnsi="Times New Roman" w:cs="Times New Roman"/>
          <w:sz w:val="28"/>
          <w:szCs w:val="28"/>
        </w:rPr>
        <w:t xml:space="preserve"> from coming to the meeting room</w:t>
      </w:r>
      <w:r w:rsidR="00637DCD" w:rsidRPr="00645719">
        <w:rPr>
          <w:rFonts w:ascii="Times New Roman" w:hAnsi="Times New Roman" w:cs="Times New Roman"/>
          <w:sz w:val="28"/>
          <w:szCs w:val="28"/>
        </w:rPr>
        <w:t>.</w:t>
      </w:r>
      <w:r w:rsidR="002B40D7" w:rsidRPr="00645719">
        <w:rPr>
          <w:rFonts w:ascii="Times New Roman" w:hAnsi="Times New Roman" w:cs="Times New Roman"/>
          <w:sz w:val="28"/>
          <w:szCs w:val="28"/>
        </w:rPr>
        <w:t xml:space="preserve">  </w:t>
      </w:r>
      <w:r w:rsidR="00176F64" w:rsidRPr="00645719">
        <w:rPr>
          <w:rFonts w:ascii="Times New Roman" w:hAnsi="Times New Roman" w:cs="Times New Roman"/>
          <w:sz w:val="28"/>
          <w:szCs w:val="28"/>
        </w:rPr>
        <w:t xml:space="preserve">Technologies </w:t>
      </w:r>
      <w:r w:rsidR="00BD01D4" w:rsidRPr="00645719">
        <w:rPr>
          <w:rFonts w:ascii="Times New Roman" w:hAnsi="Times New Roman" w:cs="Times New Roman"/>
          <w:sz w:val="28"/>
          <w:szCs w:val="28"/>
        </w:rPr>
        <w:t>and practices for setting up and carrying out a</w:t>
      </w:r>
      <w:r w:rsidR="002B40D7" w:rsidRPr="00645719">
        <w:rPr>
          <w:rFonts w:ascii="Times New Roman" w:hAnsi="Times New Roman" w:cs="Times New Roman"/>
          <w:sz w:val="28"/>
          <w:szCs w:val="28"/>
        </w:rPr>
        <w:t xml:space="preserve"> meeting, though, </w:t>
      </w:r>
      <w:r w:rsidR="008268E9">
        <w:rPr>
          <w:rFonts w:ascii="Times New Roman" w:hAnsi="Times New Roman" w:cs="Times New Roman"/>
          <w:sz w:val="28"/>
          <w:szCs w:val="28"/>
        </w:rPr>
        <w:t xml:space="preserve">can </w:t>
      </w:r>
      <w:r w:rsidR="002B40D7" w:rsidRPr="00645719">
        <w:rPr>
          <w:rFonts w:ascii="Times New Roman" w:hAnsi="Times New Roman" w:cs="Times New Roman"/>
          <w:sz w:val="28"/>
          <w:szCs w:val="28"/>
        </w:rPr>
        <w:t xml:space="preserve">also </w:t>
      </w:r>
      <w:r w:rsidR="00BC2A63" w:rsidRPr="00645719">
        <w:rPr>
          <w:rFonts w:ascii="Times New Roman" w:hAnsi="Times New Roman" w:cs="Times New Roman"/>
          <w:sz w:val="28"/>
          <w:szCs w:val="28"/>
        </w:rPr>
        <w:t>create barriers</w:t>
      </w:r>
      <w:r w:rsidR="004644B8" w:rsidRPr="00645719">
        <w:rPr>
          <w:rFonts w:ascii="Times New Roman" w:hAnsi="Times New Roman" w:cs="Times New Roman"/>
          <w:sz w:val="28"/>
          <w:szCs w:val="28"/>
        </w:rPr>
        <w:t>.  These tips aim at reducing barriers and fostering effective communication</w:t>
      </w:r>
      <w:r w:rsidR="00C96FC3">
        <w:rPr>
          <w:rFonts w:ascii="Times New Roman" w:hAnsi="Times New Roman" w:cs="Times New Roman"/>
          <w:sz w:val="28"/>
          <w:szCs w:val="28"/>
        </w:rPr>
        <w:t>, a</w:t>
      </w:r>
      <w:r w:rsidR="00276D16">
        <w:rPr>
          <w:rFonts w:ascii="Times New Roman" w:hAnsi="Times New Roman" w:cs="Times New Roman"/>
          <w:sz w:val="28"/>
          <w:szCs w:val="28"/>
        </w:rPr>
        <w:t xml:space="preserve">nd they can be </w:t>
      </w:r>
      <w:r w:rsidR="004E46A6">
        <w:rPr>
          <w:rFonts w:ascii="Times New Roman" w:hAnsi="Times New Roman" w:cs="Times New Roman"/>
          <w:sz w:val="28"/>
          <w:szCs w:val="28"/>
        </w:rPr>
        <w:t xml:space="preserve">helpful for in-person </w:t>
      </w:r>
      <w:r w:rsidR="00A12B3E">
        <w:rPr>
          <w:rFonts w:ascii="Times New Roman" w:hAnsi="Times New Roman" w:cs="Times New Roman"/>
          <w:sz w:val="28"/>
          <w:szCs w:val="28"/>
        </w:rPr>
        <w:t xml:space="preserve">as well as </w:t>
      </w:r>
      <w:r w:rsidR="004E46A6">
        <w:rPr>
          <w:rFonts w:ascii="Times New Roman" w:hAnsi="Times New Roman" w:cs="Times New Roman"/>
          <w:sz w:val="28"/>
          <w:szCs w:val="28"/>
        </w:rPr>
        <w:t>remote meeting</w:t>
      </w:r>
      <w:r w:rsidR="00A12B3E">
        <w:rPr>
          <w:rFonts w:ascii="Times New Roman" w:hAnsi="Times New Roman" w:cs="Times New Roman"/>
          <w:sz w:val="28"/>
          <w:szCs w:val="28"/>
        </w:rPr>
        <w:t>s</w:t>
      </w:r>
      <w:r w:rsidR="004644B8" w:rsidRPr="00645719">
        <w:rPr>
          <w:rFonts w:ascii="Times New Roman" w:hAnsi="Times New Roman" w:cs="Times New Roman"/>
          <w:sz w:val="28"/>
          <w:szCs w:val="28"/>
        </w:rPr>
        <w:t>.</w:t>
      </w:r>
    </w:p>
    <w:p w14:paraId="25A4570A" w14:textId="7B4B2612" w:rsidR="00194C7B" w:rsidRPr="00646245" w:rsidRDefault="00194C7B" w:rsidP="00383D28">
      <w:pPr>
        <w:pStyle w:val="Heading1"/>
        <w:rPr>
          <w:b/>
          <w:bCs/>
        </w:rPr>
      </w:pPr>
      <w:r w:rsidRPr="00646245">
        <w:rPr>
          <w:b/>
          <w:bCs/>
        </w:rPr>
        <w:t xml:space="preserve">Adopt a policy </w:t>
      </w:r>
      <w:r w:rsidR="00C32C49" w:rsidRPr="00646245">
        <w:rPr>
          <w:b/>
          <w:bCs/>
        </w:rPr>
        <w:t>and</w:t>
      </w:r>
      <w:r w:rsidRPr="00646245">
        <w:rPr>
          <w:b/>
          <w:bCs/>
        </w:rPr>
        <w:t xml:space="preserve"> procedures</w:t>
      </w:r>
    </w:p>
    <w:p w14:paraId="5879B253" w14:textId="108A3C8D" w:rsidR="00E35C3C" w:rsidRPr="00645719" w:rsidRDefault="00273F9C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P</w:t>
      </w:r>
      <w:r w:rsidR="00A47621" w:rsidRPr="00645719">
        <w:rPr>
          <w:rFonts w:ascii="Times New Roman" w:hAnsi="Times New Roman" w:cs="Times New Roman"/>
          <w:sz w:val="28"/>
          <w:szCs w:val="28"/>
        </w:rPr>
        <w:t>lan</w:t>
      </w:r>
      <w:r w:rsidR="00E87115" w:rsidRPr="00645719">
        <w:rPr>
          <w:rFonts w:ascii="Times New Roman" w:hAnsi="Times New Roman" w:cs="Times New Roman"/>
          <w:sz w:val="28"/>
          <w:szCs w:val="28"/>
        </w:rPr>
        <w:t xml:space="preserve">ning </w:t>
      </w:r>
      <w:r w:rsidRPr="00645719">
        <w:rPr>
          <w:rFonts w:ascii="Times New Roman" w:hAnsi="Times New Roman" w:cs="Times New Roman"/>
          <w:sz w:val="28"/>
          <w:szCs w:val="28"/>
        </w:rPr>
        <w:t xml:space="preserve">of meetings </w:t>
      </w:r>
      <w:r w:rsidR="00E87115" w:rsidRPr="00645719">
        <w:rPr>
          <w:rFonts w:ascii="Times New Roman" w:hAnsi="Times New Roman" w:cs="Times New Roman"/>
          <w:sz w:val="28"/>
          <w:szCs w:val="28"/>
        </w:rPr>
        <w:t xml:space="preserve">should </w:t>
      </w:r>
      <w:r w:rsidR="00C32C49" w:rsidRPr="00645719">
        <w:rPr>
          <w:rFonts w:ascii="Times New Roman" w:hAnsi="Times New Roman" w:cs="Times New Roman"/>
          <w:sz w:val="28"/>
          <w:szCs w:val="28"/>
        </w:rPr>
        <w:t>be based on</w:t>
      </w:r>
      <w:r w:rsidR="00E87115" w:rsidRPr="00645719">
        <w:rPr>
          <w:rFonts w:ascii="Times New Roman" w:hAnsi="Times New Roman" w:cs="Times New Roman"/>
          <w:sz w:val="28"/>
          <w:szCs w:val="28"/>
        </w:rPr>
        <w:t xml:space="preserve"> a</w:t>
      </w:r>
      <w:r w:rsidR="004C2FD6" w:rsidRPr="00645719">
        <w:rPr>
          <w:rFonts w:ascii="Times New Roman" w:hAnsi="Times New Roman" w:cs="Times New Roman"/>
          <w:sz w:val="28"/>
          <w:szCs w:val="28"/>
        </w:rPr>
        <w:t>n organizational</w:t>
      </w:r>
      <w:r w:rsidR="00E87115" w:rsidRPr="00645719">
        <w:rPr>
          <w:rFonts w:ascii="Times New Roman" w:hAnsi="Times New Roman" w:cs="Times New Roman"/>
          <w:sz w:val="28"/>
          <w:szCs w:val="28"/>
        </w:rPr>
        <w:t xml:space="preserve"> policy</w:t>
      </w:r>
      <w:r w:rsidR="007B353A" w:rsidRPr="00645719">
        <w:rPr>
          <w:rFonts w:ascii="Times New Roman" w:hAnsi="Times New Roman" w:cs="Times New Roman"/>
          <w:sz w:val="28"/>
          <w:szCs w:val="28"/>
        </w:rPr>
        <w:t xml:space="preserve"> and procedures</w:t>
      </w:r>
      <w:r w:rsidR="004C2FD6" w:rsidRPr="00645719">
        <w:rPr>
          <w:rFonts w:ascii="Times New Roman" w:hAnsi="Times New Roman" w:cs="Times New Roman"/>
          <w:sz w:val="28"/>
          <w:szCs w:val="28"/>
        </w:rPr>
        <w:t xml:space="preserve">. </w:t>
      </w:r>
      <w:r w:rsidR="007B353A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E35C3C" w:rsidRPr="00645719">
        <w:rPr>
          <w:rFonts w:ascii="Times New Roman" w:hAnsi="Times New Roman" w:cs="Times New Roman"/>
          <w:sz w:val="28"/>
          <w:szCs w:val="28"/>
        </w:rPr>
        <w:t xml:space="preserve">In Maine, </w:t>
      </w:r>
      <w:r w:rsidR="004577A6" w:rsidRPr="00645719">
        <w:rPr>
          <w:rFonts w:ascii="Times New Roman" w:hAnsi="Times New Roman" w:cs="Times New Roman"/>
          <w:sz w:val="28"/>
          <w:szCs w:val="28"/>
        </w:rPr>
        <w:t xml:space="preserve">before holding remote meetings </w:t>
      </w:r>
      <w:r w:rsidR="00E35C3C" w:rsidRPr="00540124">
        <w:rPr>
          <w:rFonts w:ascii="Times New Roman" w:hAnsi="Times New Roman" w:cs="Times New Roman"/>
          <w:i/>
          <w:iCs/>
          <w:sz w:val="28"/>
          <w:szCs w:val="28"/>
        </w:rPr>
        <w:t>a public body is required to have a policy</w:t>
      </w:r>
      <w:r w:rsidR="00A17F4D" w:rsidRPr="00540124">
        <w:rPr>
          <w:rFonts w:ascii="Times New Roman" w:hAnsi="Times New Roman" w:cs="Times New Roman"/>
          <w:i/>
          <w:iCs/>
          <w:sz w:val="28"/>
          <w:szCs w:val="28"/>
        </w:rPr>
        <w:t xml:space="preserve"> in place</w:t>
      </w:r>
      <w:r w:rsidR="00E35C3C" w:rsidRPr="00645719">
        <w:rPr>
          <w:rFonts w:ascii="Times New Roman" w:hAnsi="Times New Roman" w:cs="Times New Roman"/>
          <w:sz w:val="28"/>
          <w:szCs w:val="28"/>
        </w:rPr>
        <w:t>.</w:t>
      </w:r>
      <w:r w:rsidR="003634C7">
        <w:rPr>
          <w:rFonts w:ascii="Times New Roman" w:hAnsi="Times New Roman" w:cs="Times New Roman"/>
          <w:sz w:val="28"/>
          <w:szCs w:val="28"/>
        </w:rPr>
        <w:t xml:space="preserve">  </w:t>
      </w:r>
      <w:r w:rsidR="003A5562">
        <w:rPr>
          <w:rFonts w:ascii="Times New Roman" w:hAnsi="Times New Roman" w:cs="Times New Roman"/>
          <w:sz w:val="28"/>
          <w:szCs w:val="28"/>
        </w:rPr>
        <w:t xml:space="preserve">(See sample </w:t>
      </w:r>
      <w:r w:rsidR="00E5471B">
        <w:rPr>
          <w:rFonts w:ascii="Times New Roman" w:hAnsi="Times New Roman" w:cs="Times New Roman"/>
          <w:sz w:val="28"/>
          <w:szCs w:val="28"/>
        </w:rPr>
        <w:t xml:space="preserve">policy </w:t>
      </w:r>
      <w:r w:rsidR="003566A9">
        <w:rPr>
          <w:rFonts w:ascii="Times New Roman" w:hAnsi="Times New Roman" w:cs="Times New Roman"/>
          <w:sz w:val="28"/>
          <w:szCs w:val="28"/>
        </w:rPr>
        <w:t>under Additional Resources.)</w:t>
      </w:r>
    </w:p>
    <w:p w14:paraId="4E252A2A" w14:textId="3FB7963D" w:rsidR="001F0E72" w:rsidRPr="00645719" w:rsidRDefault="00B32125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Before </w:t>
      </w:r>
      <w:r w:rsidR="006E4D0E" w:rsidRPr="00645719">
        <w:rPr>
          <w:rFonts w:ascii="Times New Roman" w:hAnsi="Times New Roman" w:cs="Times New Roman"/>
          <w:sz w:val="28"/>
          <w:szCs w:val="28"/>
        </w:rPr>
        <w:t xml:space="preserve">scheduling </w:t>
      </w:r>
      <w:r w:rsidRPr="00645719">
        <w:rPr>
          <w:rFonts w:ascii="Times New Roman" w:hAnsi="Times New Roman" w:cs="Times New Roman"/>
          <w:sz w:val="28"/>
          <w:szCs w:val="28"/>
        </w:rPr>
        <w:t>a meeting,</w:t>
      </w:r>
      <w:r w:rsidR="006E4D0E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033B8A" w:rsidRPr="00645719">
        <w:rPr>
          <w:rFonts w:ascii="Times New Roman" w:hAnsi="Times New Roman" w:cs="Times New Roman"/>
          <w:sz w:val="28"/>
          <w:szCs w:val="28"/>
        </w:rPr>
        <w:t xml:space="preserve">the organizer should </w:t>
      </w:r>
      <w:r w:rsidR="006E4D0E" w:rsidRPr="00645719">
        <w:rPr>
          <w:rFonts w:ascii="Times New Roman" w:hAnsi="Times New Roman" w:cs="Times New Roman"/>
          <w:sz w:val="28"/>
          <w:szCs w:val="28"/>
        </w:rPr>
        <w:t xml:space="preserve">know </w:t>
      </w:r>
      <w:r w:rsidR="00033B8A" w:rsidRPr="00645719">
        <w:rPr>
          <w:rFonts w:ascii="Times New Roman" w:hAnsi="Times New Roman" w:cs="Times New Roman"/>
          <w:sz w:val="28"/>
          <w:szCs w:val="28"/>
        </w:rPr>
        <w:t xml:space="preserve">the </w:t>
      </w:r>
      <w:r w:rsidR="007B353A" w:rsidRPr="00645719">
        <w:rPr>
          <w:rFonts w:ascii="Times New Roman" w:hAnsi="Times New Roman" w:cs="Times New Roman"/>
          <w:sz w:val="28"/>
          <w:szCs w:val="28"/>
        </w:rPr>
        <w:t>designate</w:t>
      </w:r>
      <w:r w:rsidR="006438D1" w:rsidRPr="00645719">
        <w:rPr>
          <w:rFonts w:ascii="Times New Roman" w:hAnsi="Times New Roman" w:cs="Times New Roman"/>
          <w:sz w:val="28"/>
          <w:szCs w:val="28"/>
        </w:rPr>
        <w:t xml:space="preserve">d roles and responsibilities, </w:t>
      </w:r>
      <w:r w:rsidR="003D75A7" w:rsidRPr="00645719">
        <w:rPr>
          <w:rFonts w:ascii="Times New Roman" w:hAnsi="Times New Roman" w:cs="Times New Roman"/>
          <w:sz w:val="28"/>
          <w:szCs w:val="28"/>
        </w:rPr>
        <w:t xml:space="preserve">the </w:t>
      </w:r>
      <w:r w:rsidR="00B42135" w:rsidRPr="00645719">
        <w:rPr>
          <w:rFonts w:ascii="Times New Roman" w:hAnsi="Times New Roman" w:cs="Times New Roman"/>
          <w:sz w:val="28"/>
          <w:szCs w:val="28"/>
        </w:rPr>
        <w:t xml:space="preserve">public notice requirements, </w:t>
      </w:r>
      <w:r w:rsidR="006438D1" w:rsidRPr="00645719">
        <w:rPr>
          <w:rFonts w:ascii="Times New Roman" w:hAnsi="Times New Roman" w:cs="Times New Roman"/>
          <w:sz w:val="28"/>
          <w:szCs w:val="28"/>
        </w:rPr>
        <w:t xml:space="preserve">and </w:t>
      </w:r>
      <w:r w:rsidR="00AB56BA" w:rsidRPr="00645719">
        <w:rPr>
          <w:rFonts w:ascii="Times New Roman" w:hAnsi="Times New Roman" w:cs="Times New Roman"/>
          <w:sz w:val="28"/>
          <w:szCs w:val="28"/>
        </w:rPr>
        <w:t xml:space="preserve">the </w:t>
      </w:r>
      <w:r w:rsidR="00862F65" w:rsidRPr="00645719">
        <w:rPr>
          <w:rFonts w:ascii="Times New Roman" w:hAnsi="Times New Roman" w:cs="Times New Roman"/>
          <w:sz w:val="28"/>
          <w:szCs w:val="28"/>
        </w:rPr>
        <w:t>technical</w:t>
      </w:r>
      <w:r w:rsidR="002C34BF">
        <w:rPr>
          <w:rFonts w:ascii="Times New Roman" w:hAnsi="Times New Roman" w:cs="Times New Roman"/>
          <w:sz w:val="28"/>
          <w:szCs w:val="28"/>
        </w:rPr>
        <w:t xml:space="preserve"> and logistical</w:t>
      </w:r>
      <w:r w:rsidR="00862F65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323FF6" w:rsidRPr="00645719">
        <w:rPr>
          <w:rFonts w:ascii="Times New Roman" w:hAnsi="Times New Roman" w:cs="Times New Roman"/>
          <w:sz w:val="28"/>
          <w:szCs w:val="28"/>
        </w:rPr>
        <w:t xml:space="preserve">preparations </w:t>
      </w:r>
      <w:r w:rsidR="00256426" w:rsidRPr="00645719">
        <w:rPr>
          <w:rFonts w:ascii="Times New Roman" w:hAnsi="Times New Roman" w:cs="Times New Roman"/>
          <w:sz w:val="28"/>
          <w:szCs w:val="28"/>
        </w:rPr>
        <w:t xml:space="preserve">for </w:t>
      </w:r>
      <w:r w:rsidR="00047630" w:rsidRPr="00645719">
        <w:rPr>
          <w:rFonts w:ascii="Times New Roman" w:hAnsi="Times New Roman" w:cs="Times New Roman"/>
          <w:sz w:val="28"/>
          <w:szCs w:val="28"/>
        </w:rPr>
        <w:t xml:space="preserve">accessibility and </w:t>
      </w:r>
      <w:r w:rsidR="00256426" w:rsidRPr="00645719">
        <w:rPr>
          <w:rFonts w:ascii="Times New Roman" w:hAnsi="Times New Roman" w:cs="Times New Roman"/>
          <w:sz w:val="28"/>
          <w:szCs w:val="28"/>
        </w:rPr>
        <w:t>successful participation.</w:t>
      </w:r>
      <w:r w:rsidR="001F0E72" w:rsidRPr="00645719">
        <w:rPr>
          <w:rFonts w:ascii="Times New Roman" w:hAnsi="Times New Roman" w:cs="Times New Roman"/>
          <w:sz w:val="28"/>
          <w:szCs w:val="28"/>
        </w:rPr>
        <w:t xml:space="preserve">  </w:t>
      </w:r>
      <w:r w:rsidR="00B82E7B" w:rsidRPr="00645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ECCB3" w14:textId="34EE3AD9" w:rsidR="0067124B" w:rsidRPr="00645719" w:rsidRDefault="00441DEC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Designate a responsible individual for overseeing </w:t>
      </w:r>
      <w:r w:rsidR="002047AA" w:rsidRPr="00645719">
        <w:rPr>
          <w:rFonts w:ascii="Times New Roman" w:hAnsi="Times New Roman" w:cs="Times New Roman"/>
          <w:sz w:val="28"/>
          <w:szCs w:val="28"/>
        </w:rPr>
        <w:t xml:space="preserve">remote and in-person </w:t>
      </w:r>
      <w:r w:rsidRPr="00645719">
        <w:rPr>
          <w:rFonts w:ascii="Times New Roman" w:hAnsi="Times New Roman" w:cs="Times New Roman"/>
          <w:sz w:val="28"/>
          <w:szCs w:val="28"/>
        </w:rPr>
        <w:t>meeting arrangements</w:t>
      </w:r>
      <w:r w:rsidR="007606F6" w:rsidRPr="00645719">
        <w:rPr>
          <w:rFonts w:ascii="Times New Roman" w:hAnsi="Times New Roman" w:cs="Times New Roman"/>
          <w:sz w:val="28"/>
          <w:szCs w:val="28"/>
        </w:rPr>
        <w:t>.</w:t>
      </w:r>
    </w:p>
    <w:p w14:paraId="7028ECBE" w14:textId="6DBAF77F" w:rsidR="00890FD3" w:rsidRPr="00646245" w:rsidRDefault="00890FD3" w:rsidP="00383D28">
      <w:pPr>
        <w:pStyle w:val="Heading1"/>
        <w:rPr>
          <w:b/>
          <w:bCs/>
        </w:rPr>
      </w:pPr>
      <w:r w:rsidRPr="00646245">
        <w:rPr>
          <w:b/>
          <w:bCs/>
        </w:rPr>
        <w:t xml:space="preserve">Welcome </w:t>
      </w:r>
      <w:r w:rsidR="00CD7F59" w:rsidRPr="00646245">
        <w:rPr>
          <w:b/>
          <w:bCs/>
        </w:rPr>
        <w:t>p</w:t>
      </w:r>
      <w:r w:rsidRPr="00646245">
        <w:rPr>
          <w:b/>
          <w:bCs/>
        </w:rPr>
        <w:t>articipation</w:t>
      </w:r>
    </w:p>
    <w:p w14:paraId="5BF131DB" w14:textId="1D0836B2" w:rsidR="00A75C1C" w:rsidRPr="00645719" w:rsidRDefault="00A75C1C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Extend to members of the group and the public a meaningful opportunity to attend</w:t>
      </w:r>
      <w:r w:rsidR="0081739E" w:rsidRPr="00645719">
        <w:rPr>
          <w:rFonts w:ascii="Times New Roman" w:hAnsi="Times New Roman" w:cs="Times New Roman"/>
          <w:sz w:val="28"/>
          <w:szCs w:val="28"/>
        </w:rPr>
        <w:t xml:space="preserve"> and participate</w:t>
      </w:r>
      <w:r w:rsidRPr="00645719">
        <w:rPr>
          <w:rFonts w:ascii="Times New Roman" w:hAnsi="Times New Roman" w:cs="Times New Roman"/>
          <w:sz w:val="28"/>
          <w:szCs w:val="28"/>
        </w:rPr>
        <w:t>, including m</w:t>
      </w:r>
      <w:r w:rsidR="00740B5E" w:rsidRPr="00645719">
        <w:rPr>
          <w:rFonts w:ascii="Times New Roman" w:hAnsi="Times New Roman" w:cs="Times New Roman"/>
          <w:sz w:val="28"/>
          <w:szCs w:val="28"/>
        </w:rPr>
        <w:t>ethods</w:t>
      </w:r>
      <w:r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FA102D" w:rsidRPr="00645719">
        <w:rPr>
          <w:rFonts w:ascii="Times New Roman" w:hAnsi="Times New Roman" w:cs="Times New Roman"/>
          <w:sz w:val="28"/>
          <w:szCs w:val="28"/>
        </w:rPr>
        <w:t>for</w:t>
      </w:r>
      <w:r w:rsidRPr="00645719">
        <w:rPr>
          <w:rFonts w:ascii="Times New Roman" w:hAnsi="Times New Roman" w:cs="Times New Roman"/>
          <w:sz w:val="28"/>
          <w:szCs w:val="28"/>
        </w:rPr>
        <w:t xml:space="preserve"> effective communication.  </w:t>
      </w:r>
    </w:p>
    <w:p w14:paraId="2AC2C134" w14:textId="05566857" w:rsidR="003D3527" w:rsidRPr="00645719" w:rsidRDefault="002104D2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When sending an invitation </w:t>
      </w:r>
      <w:r w:rsidR="006B366F" w:rsidRPr="00645719">
        <w:rPr>
          <w:rFonts w:ascii="Times New Roman" w:hAnsi="Times New Roman" w:cs="Times New Roman"/>
          <w:sz w:val="28"/>
          <w:szCs w:val="28"/>
        </w:rPr>
        <w:t xml:space="preserve">or notice of </w:t>
      </w:r>
      <w:r w:rsidR="006E3D36">
        <w:rPr>
          <w:rFonts w:ascii="Times New Roman" w:hAnsi="Times New Roman" w:cs="Times New Roman"/>
          <w:sz w:val="28"/>
          <w:szCs w:val="28"/>
        </w:rPr>
        <w:t>the</w:t>
      </w:r>
      <w:r w:rsidRPr="00645719">
        <w:rPr>
          <w:rFonts w:ascii="Times New Roman" w:hAnsi="Times New Roman" w:cs="Times New Roman"/>
          <w:sz w:val="28"/>
          <w:szCs w:val="28"/>
        </w:rPr>
        <w:t xml:space="preserve"> meeting, encourage participants to </w:t>
      </w:r>
      <w:r w:rsidR="00936F88" w:rsidRPr="00645719">
        <w:rPr>
          <w:rFonts w:ascii="Times New Roman" w:hAnsi="Times New Roman" w:cs="Times New Roman"/>
          <w:sz w:val="28"/>
          <w:szCs w:val="28"/>
        </w:rPr>
        <w:t>request</w:t>
      </w:r>
      <w:r w:rsidRPr="00645719">
        <w:rPr>
          <w:rFonts w:ascii="Times New Roman" w:hAnsi="Times New Roman" w:cs="Times New Roman"/>
          <w:sz w:val="28"/>
          <w:szCs w:val="28"/>
        </w:rPr>
        <w:t xml:space="preserve"> accommodation they </w:t>
      </w:r>
      <w:r w:rsidR="00936F88" w:rsidRPr="00645719">
        <w:rPr>
          <w:rFonts w:ascii="Times New Roman" w:hAnsi="Times New Roman" w:cs="Times New Roman"/>
          <w:sz w:val="28"/>
          <w:szCs w:val="28"/>
        </w:rPr>
        <w:t xml:space="preserve">will need </w:t>
      </w:r>
      <w:r w:rsidRPr="00645719">
        <w:rPr>
          <w:rFonts w:ascii="Times New Roman" w:hAnsi="Times New Roman" w:cs="Times New Roman"/>
          <w:sz w:val="28"/>
          <w:szCs w:val="28"/>
        </w:rPr>
        <w:t xml:space="preserve">to effectively engage in </w:t>
      </w:r>
      <w:r w:rsidR="00936F88" w:rsidRPr="00645719">
        <w:rPr>
          <w:rFonts w:ascii="Times New Roman" w:hAnsi="Times New Roman" w:cs="Times New Roman"/>
          <w:sz w:val="28"/>
          <w:szCs w:val="28"/>
        </w:rPr>
        <w:t>the</w:t>
      </w:r>
      <w:r w:rsidRPr="00645719">
        <w:rPr>
          <w:rFonts w:ascii="Times New Roman" w:hAnsi="Times New Roman" w:cs="Times New Roman"/>
          <w:sz w:val="28"/>
          <w:szCs w:val="28"/>
        </w:rPr>
        <w:t xml:space="preserve"> event.</w:t>
      </w:r>
    </w:p>
    <w:p w14:paraId="0EB091EA" w14:textId="5E1A4A12" w:rsidR="001A2A22" w:rsidRPr="00645719" w:rsidRDefault="001A2A22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Plan </w:t>
      </w:r>
      <w:r w:rsidR="00E07560" w:rsidRPr="00645719">
        <w:rPr>
          <w:rFonts w:ascii="Times New Roman" w:hAnsi="Times New Roman" w:cs="Times New Roman"/>
          <w:sz w:val="28"/>
          <w:szCs w:val="28"/>
        </w:rPr>
        <w:t xml:space="preserve">for </w:t>
      </w:r>
      <w:r w:rsidR="00A1249E" w:rsidRPr="00645719">
        <w:rPr>
          <w:rFonts w:ascii="Times New Roman" w:hAnsi="Times New Roman" w:cs="Times New Roman"/>
          <w:sz w:val="28"/>
          <w:szCs w:val="28"/>
        </w:rPr>
        <w:t xml:space="preserve">and </w:t>
      </w:r>
      <w:r w:rsidR="001D4BEE" w:rsidRPr="00645719">
        <w:rPr>
          <w:rFonts w:ascii="Times New Roman" w:hAnsi="Times New Roman" w:cs="Times New Roman"/>
          <w:sz w:val="28"/>
          <w:szCs w:val="28"/>
        </w:rPr>
        <w:t xml:space="preserve">test </w:t>
      </w:r>
      <w:r w:rsidR="0044338E" w:rsidRPr="00645719">
        <w:rPr>
          <w:rFonts w:ascii="Times New Roman" w:hAnsi="Times New Roman" w:cs="Times New Roman"/>
          <w:sz w:val="28"/>
          <w:szCs w:val="28"/>
        </w:rPr>
        <w:t xml:space="preserve">communication </w:t>
      </w:r>
      <w:r w:rsidR="00B02F64" w:rsidRPr="00645719">
        <w:rPr>
          <w:rFonts w:ascii="Times New Roman" w:hAnsi="Times New Roman" w:cs="Times New Roman"/>
          <w:sz w:val="28"/>
          <w:szCs w:val="28"/>
        </w:rPr>
        <w:t>methods</w:t>
      </w:r>
      <w:r w:rsidR="00E07560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CF4D79">
        <w:rPr>
          <w:rFonts w:ascii="Times New Roman" w:hAnsi="Times New Roman" w:cs="Times New Roman"/>
          <w:sz w:val="28"/>
          <w:szCs w:val="28"/>
        </w:rPr>
        <w:t xml:space="preserve">in advance </w:t>
      </w:r>
      <w:r w:rsidR="00E07560" w:rsidRPr="00645719">
        <w:rPr>
          <w:rFonts w:ascii="Times New Roman" w:hAnsi="Times New Roman" w:cs="Times New Roman"/>
          <w:sz w:val="28"/>
          <w:szCs w:val="28"/>
        </w:rPr>
        <w:t xml:space="preserve">to </w:t>
      </w:r>
      <w:r w:rsidR="00646245">
        <w:rPr>
          <w:rFonts w:ascii="Times New Roman" w:hAnsi="Times New Roman" w:cs="Times New Roman"/>
          <w:sz w:val="28"/>
          <w:szCs w:val="28"/>
        </w:rPr>
        <w:t>en</w:t>
      </w:r>
      <w:r w:rsidR="00E07560" w:rsidRPr="00645719">
        <w:rPr>
          <w:rFonts w:ascii="Times New Roman" w:hAnsi="Times New Roman" w:cs="Times New Roman"/>
          <w:sz w:val="28"/>
          <w:szCs w:val="28"/>
        </w:rPr>
        <w:t>sure they will work</w:t>
      </w:r>
      <w:r w:rsidR="003D00C6" w:rsidRPr="00645719">
        <w:rPr>
          <w:rFonts w:ascii="Times New Roman" w:hAnsi="Times New Roman" w:cs="Times New Roman"/>
          <w:sz w:val="28"/>
          <w:szCs w:val="28"/>
        </w:rPr>
        <w:t xml:space="preserve"> well</w:t>
      </w:r>
      <w:r w:rsidR="00581496" w:rsidRPr="00645719">
        <w:rPr>
          <w:rFonts w:ascii="Times New Roman" w:hAnsi="Times New Roman" w:cs="Times New Roman"/>
          <w:sz w:val="28"/>
          <w:szCs w:val="28"/>
        </w:rPr>
        <w:t>.</w:t>
      </w:r>
    </w:p>
    <w:p w14:paraId="0A9D1221" w14:textId="77777777" w:rsidR="00E256E7" w:rsidRDefault="00E256E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46473D2F" w14:textId="27F55A7C" w:rsidR="00D04FB8" w:rsidRPr="00CB61C2" w:rsidRDefault="00296442" w:rsidP="00383D28">
      <w:pPr>
        <w:pStyle w:val="Heading1"/>
        <w:rPr>
          <w:b/>
          <w:bCs/>
        </w:rPr>
      </w:pPr>
      <w:r w:rsidRPr="00CB61C2">
        <w:rPr>
          <w:b/>
          <w:bCs/>
        </w:rPr>
        <w:lastRenderedPageBreak/>
        <w:t>Prepare for</w:t>
      </w:r>
      <w:r w:rsidR="008C4D95" w:rsidRPr="00CB61C2">
        <w:rPr>
          <w:b/>
          <w:bCs/>
        </w:rPr>
        <w:t xml:space="preserve"> the meeting</w:t>
      </w:r>
    </w:p>
    <w:p w14:paraId="37AC682A" w14:textId="3181C5E0" w:rsidR="00C47707" w:rsidRPr="0045079B" w:rsidRDefault="00C10968" w:rsidP="004F3EF1">
      <w:pPr>
        <w:pStyle w:val="Heading2"/>
        <w:rPr>
          <w:b w:val="0"/>
          <w:bCs w:val="0"/>
          <w:sz w:val="32"/>
          <w:szCs w:val="32"/>
          <w:u w:val="single"/>
        </w:rPr>
      </w:pPr>
      <w:r w:rsidRPr="0045079B">
        <w:rPr>
          <w:b w:val="0"/>
          <w:bCs w:val="0"/>
          <w:sz w:val="32"/>
          <w:szCs w:val="32"/>
          <w:u w:val="single"/>
        </w:rPr>
        <w:t>Audiovisual</w:t>
      </w:r>
    </w:p>
    <w:p w14:paraId="512F2078" w14:textId="5A096FD2" w:rsidR="00085DC2" w:rsidRPr="00645719" w:rsidRDefault="00061DCE" w:rsidP="00701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For remote meetings, the </w:t>
      </w:r>
      <w:r w:rsidR="00801E41" w:rsidRPr="00645719">
        <w:rPr>
          <w:rFonts w:ascii="Times New Roman" w:hAnsi="Times New Roman" w:cs="Times New Roman"/>
          <w:sz w:val="28"/>
          <w:szCs w:val="28"/>
        </w:rPr>
        <w:t>platform</w:t>
      </w:r>
      <w:r w:rsidR="000E5D79" w:rsidRPr="00645719">
        <w:rPr>
          <w:rFonts w:ascii="Times New Roman" w:hAnsi="Times New Roman" w:cs="Times New Roman"/>
          <w:sz w:val="28"/>
          <w:szCs w:val="28"/>
        </w:rPr>
        <w:t>, telecommunications, and</w:t>
      </w:r>
      <w:r w:rsidR="00801E41" w:rsidRPr="00645719">
        <w:rPr>
          <w:rFonts w:ascii="Times New Roman" w:hAnsi="Times New Roman" w:cs="Times New Roman"/>
          <w:sz w:val="28"/>
          <w:szCs w:val="28"/>
        </w:rPr>
        <w:t xml:space="preserve"> audiovisual technologies through which the proceedings are transmitted must support</w:t>
      </w:r>
      <w:r w:rsidR="00E8237E" w:rsidRPr="00645719">
        <w:rPr>
          <w:rFonts w:ascii="Times New Roman" w:hAnsi="Times New Roman" w:cs="Times New Roman"/>
          <w:sz w:val="28"/>
          <w:szCs w:val="28"/>
        </w:rPr>
        <w:t xml:space="preserve"> the</w:t>
      </w:r>
      <w:r w:rsidR="00801E41" w:rsidRPr="00645719">
        <w:rPr>
          <w:rFonts w:ascii="Times New Roman" w:hAnsi="Times New Roman" w:cs="Times New Roman"/>
          <w:sz w:val="28"/>
          <w:szCs w:val="28"/>
        </w:rPr>
        <w:t xml:space="preserve"> auxiliary aids and services</w:t>
      </w:r>
      <w:r w:rsidR="001971D4" w:rsidRPr="00645719">
        <w:rPr>
          <w:rFonts w:ascii="Times New Roman" w:hAnsi="Times New Roman" w:cs="Times New Roman"/>
          <w:sz w:val="28"/>
          <w:szCs w:val="28"/>
        </w:rPr>
        <w:t xml:space="preserve"> to be used</w:t>
      </w:r>
      <w:r w:rsidR="00C31350" w:rsidRPr="00645719">
        <w:rPr>
          <w:rFonts w:ascii="Times New Roman" w:hAnsi="Times New Roman" w:cs="Times New Roman"/>
          <w:sz w:val="28"/>
          <w:szCs w:val="28"/>
        </w:rPr>
        <w:t>, for example</w:t>
      </w:r>
      <w:r w:rsidR="00085DC2" w:rsidRPr="00645719">
        <w:rPr>
          <w:rFonts w:ascii="Times New Roman" w:hAnsi="Times New Roman" w:cs="Times New Roman"/>
          <w:sz w:val="28"/>
          <w:szCs w:val="28"/>
        </w:rPr>
        <w:t>:</w:t>
      </w:r>
    </w:p>
    <w:p w14:paraId="01CE932D" w14:textId="77777777" w:rsidR="00085DC2" w:rsidRPr="00701ABD" w:rsidRDefault="005C48C5" w:rsidP="00701A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1ABD">
        <w:rPr>
          <w:rFonts w:ascii="Times New Roman" w:hAnsi="Times New Roman" w:cs="Times New Roman"/>
          <w:sz w:val="28"/>
          <w:szCs w:val="28"/>
        </w:rPr>
        <w:t>screen readers</w:t>
      </w:r>
    </w:p>
    <w:p w14:paraId="6F248BAA" w14:textId="7DAA7619" w:rsidR="00085DC2" w:rsidRPr="00701ABD" w:rsidRDefault="00E85FD4" w:rsidP="00701A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1ABD">
        <w:rPr>
          <w:rFonts w:ascii="Times New Roman" w:hAnsi="Times New Roman" w:cs="Times New Roman"/>
          <w:sz w:val="28"/>
          <w:szCs w:val="28"/>
        </w:rPr>
        <w:t>CART (</w:t>
      </w:r>
      <w:r w:rsidR="00085DC2" w:rsidRPr="00701ABD">
        <w:rPr>
          <w:rFonts w:ascii="Times New Roman" w:hAnsi="Times New Roman" w:cs="Times New Roman"/>
          <w:sz w:val="28"/>
          <w:szCs w:val="28"/>
        </w:rPr>
        <w:t xml:space="preserve">live </w:t>
      </w:r>
      <w:r w:rsidR="00801E41" w:rsidRPr="00701ABD">
        <w:rPr>
          <w:rFonts w:ascii="Times New Roman" w:hAnsi="Times New Roman" w:cs="Times New Roman"/>
          <w:sz w:val="28"/>
          <w:szCs w:val="28"/>
        </w:rPr>
        <w:t>captions</w:t>
      </w:r>
      <w:r w:rsidRPr="00701ABD">
        <w:rPr>
          <w:rFonts w:ascii="Times New Roman" w:hAnsi="Times New Roman" w:cs="Times New Roman"/>
          <w:sz w:val="28"/>
          <w:szCs w:val="28"/>
        </w:rPr>
        <w:t>)</w:t>
      </w:r>
      <w:r w:rsidR="00CA51D5" w:rsidRPr="00701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CA7C7" w14:textId="77777777" w:rsidR="00085DC2" w:rsidRPr="00701ABD" w:rsidRDefault="00085DC2" w:rsidP="00701A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1ABD">
        <w:rPr>
          <w:rFonts w:ascii="Times New Roman" w:hAnsi="Times New Roman" w:cs="Times New Roman"/>
          <w:sz w:val="28"/>
          <w:szCs w:val="28"/>
        </w:rPr>
        <w:t xml:space="preserve">sign language </w:t>
      </w:r>
      <w:r w:rsidR="00801E41" w:rsidRPr="00701ABD">
        <w:rPr>
          <w:rFonts w:ascii="Times New Roman" w:hAnsi="Times New Roman" w:cs="Times New Roman"/>
          <w:sz w:val="28"/>
          <w:szCs w:val="28"/>
        </w:rPr>
        <w:t>interpreters</w:t>
      </w:r>
    </w:p>
    <w:p w14:paraId="125F0F15" w14:textId="20AA7303" w:rsidR="00681C9E" w:rsidRPr="00701ABD" w:rsidRDefault="002B716D" w:rsidP="00701A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1ABD">
        <w:rPr>
          <w:rFonts w:ascii="Times New Roman" w:hAnsi="Times New Roman" w:cs="Times New Roman"/>
          <w:sz w:val="28"/>
          <w:szCs w:val="28"/>
        </w:rPr>
        <w:t>presentation</w:t>
      </w:r>
      <w:r w:rsidR="00D631FC" w:rsidRPr="00701ABD">
        <w:rPr>
          <w:rFonts w:ascii="Times New Roman" w:hAnsi="Times New Roman" w:cs="Times New Roman"/>
          <w:sz w:val="28"/>
          <w:szCs w:val="28"/>
        </w:rPr>
        <w:t xml:space="preserve"> </w:t>
      </w:r>
      <w:r w:rsidR="00681C9E" w:rsidRPr="00701ABD">
        <w:rPr>
          <w:rFonts w:ascii="Times New Roman" w:hAnsi="Times New Roman" w:cs="Times New Roman"/>
          <w:sz w:val="28"/>
          <w:szCs w:val="28"/>
        </w:rPr>
        <w:t>materials</w:t>
      </w:r>
      <w:r w:rsidRPr="00701ABD">
        <w:rPr>
          <w:rFonts w:ascii="Times New Roman" w:hAnsi="Times New Roman" w:cs="Times New Roman"/>
          <w:sz w:val="28"/>
          <w:szCs w:val="28"/>
        </w:rPr>
        <w:t xml:space="preserve"> (slideshows or videos)</w:t>
      </w:r>
      <w:r w:rsidR="00973E77" w:rsidRPr="00701ABD">
        <w:rPr>
          <w:rFonts w:ascii="Times New Roman" w:hAnsi="Times New Roman" w:cs="Times New Roman"/>
          <w:sz w:val="28"/>
          <w:szCs w:val="28"/>
        </w:rPr>
        <w:t>.</w:t>
      </w:r>
      <w:r w:rsidRPr="00701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40181" w14:textId="77777777" w:rsidR="001E3593" w:rsidRPr="00645719" w:rsidRDefault="003A3390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Select a</w:t>
      </w:r>
      <w:r w:rsidR="00C03DF0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EE1E5B" w:rsidRPr="00645719">
        <w:rPr>
          <w:rFonts w:ascii="Times New Roman" w:hAnsi="Times New Roman" w:cs="Times New Roman"/>
          <w:sz w:val="28"/>
          <w:szCs w:val="28"/>
        </w:rPr>
        <w:t xml:space="preserve">telecommunication </w:t>
      </w:r>
      <w:r w:rsidR="00D6403F" w:rsidRPr="00645719">
        <w:rPr>
          <w:rFonts w:ascii="Times New Roman" w:hAnsi="Times New Roman" w:cs="Times New Roman"/>
          <w:sz w:val="28"/>
          <w:szCs w:val="28"/>
        </w:rPr>
        <w:t xml:space="preserve">platform </w:t>
      </w:r>
      <w:r w:rsidR="00BB751D" w:rsidRPr="00645719">
        <w:rPr>
          <w:rFonts w:ascii="Times New Roman" w:hAnsi="Times New Roman" w:cs="Times New Roman"/>
          <w:sz w:val="28"/>
          <w:szCs w:val="28"/>
        </w:rPr>
        <w:t>appropriate for the event</w:t>
      </w:r>
      <w:r w:rsidR="008126C2" w:rsidRPr="00645719">
        <w:rPr>
          <w:rFonts w:ascii="Times New Roman" w:hAnsi="Times New Roman" w:cs="Times New Roman"/>
          <w:sz w:val="28"/>
          <w:szCs w:val="28"/>
        </w:rPr>
        <w:t>.  L</w:t>
      </w:r>
      <w:r w:rsidR="00FE5F56" w:rsidRPr="00645719">
        <w:rPr>
          <w:rFonts w:ascii="Times New Roman" w:hAnsi="Times New Roman" w:cs="Times New Roman"/>
          <w:sz w:val="28"/>
          <w:szCs w:val="28"/>
        </w:rPr>
        <w:t>earn how to operate its accessibility features</w:t>
      </w:r>
      <w:r w:rsidR="003B6933" w:rsidRPr="00645719">
        <w:rPr>
          <w:rFonts w:ascii="Times New Roman" w:hAnsi="Times New Roman" w:cs="Times New Roman"/>
          <w:sz w:val="28"/>
          <w:szCs w:val="28"/>
        </w:rPr>
        <w:t xml:space="preserve"> and other platform tools</w:t>
      </w:r>
      <w:r w:rsidR="00E03994" w:rsidRPr="006457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E68E41B" w14:textId="77777777" w:rsidR="009D6880" w:rsidRDefault="00BC0D0A" w:rsidP="009D6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Resource</w:t>
      </w:r>
      <w:r w:rsidR="009D6880">
        <w:rPr>
          <w:rFonts w:ascii="Times New Roman" w:hAnsi="Times New Roman" w:cs="Times New Roman"/>
          <w:sz w:val="28"/>
          <w:szCs w:val="28"/>
        </w:rPr>
        <w:t>:</w:t>
      </w:r>
    </w:p>
    <w:p w14:paraId="5D98146E" w14:textId="04C346B3" w:rsidR="00B77FE9" w:rsidRDefault="00000000" w:rsidP="00AA159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D6880" w:rsidRPr="00F050A3">
          <w:rPr>
            <w:rStyle w:val="Hyperlink"/>
            <w:rFonts w:ascii="Times New Roman" w:hAnsi="Times New Roman" w:cs="Times New Roman"/>
            <w:sz w:val="28"/>
            <w:szCs w:val="28"/>
          </w:rPr>
          <w:t>https://www.peatworks.org/4-elements-of-an-accessible-meeting-platform/</w:t>
        </w:r>
      </w:hyperlink>
      <w:r w:rsidR="00BC0D0A" w:rsidRPr="006457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806997" w14:textId="70613E18" w:rsidR="00070ADD" w:rsidRPr="00645719" w:rsidRDefault="00A23572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Provide</w:t>
      </w:r>
      <w:r w:rsidR="005F79C7" w:rsidRPr="00645719">
        <w:rPr>
          <w:rFonts w:ascii="Times New Roman" w:hAnsi="Times New Roman" w:cs="Times New Roman"/>
          <w:sz w:val="28"/>
          <w:szCs w:val="28"/>
        </w:rPr>
        <w:t xml:space="preserve"> a dial-in phone number.  This </w:t>
      </w:r>
      <w:r w:rsidR="00BC0D0A" w:rsidRPr="00645719">
        <w:rPr>
          <w:rFonts w:ascii="Times New Roman" w:hAnsi="Times New Roman" w:cs="Times New Roman"/>
          <w:sz w:val="28"/>
          <w:szCs w:val="28"/>
        </w:rPr>
        <w:t>allows</w:t>
      </w:r>
      <w:r w:rsidR="005F79C7" w:rsidRPr="00645719">
        <w:rPr>
          <w:rFonts w:ascii="Times New Roman" w:hAnsi="Times New Roman" w:cs="Times New Roman"/>
          <w:sz w:val="28"/>
          <w:szCs w:val="28"/>
        </w:rPr>
        <w:t xml:space="preserve"> access to telecommunication relay service and for people </w:t>
      </w:r>
      <w:r w:rsidRPr="00645719">
        <w:rPr>
          <w:rFonts w:ascii="Times New Roman" w:hAnsi="Times New Roman" w:cs="Times New Roman"/>
          <w:sz w:val="28"/>
          <w:szCs w:val="28"/>
        </w:rPr>
        <w:t xml:space="preserve">who do not have </w:t>
      </w:r>
      <w:r w:rsidR="005F79C7" w:rsidRPr="00645719">
        <w:rPr>
          <w:rFonts w:ascii="Times New Roman" w:hAnsi="Times New Roman" w:cs="Times New Roman"/>
          <w:sz w:val="28"/>
          <w:szCs w:val="28"/>
        </w:rPr>
        <w:t>a good remote video connection</w:t>
      </w:r>
      <w:r w:rsidR="000F0A56" w:rsidRPr="00645719">
        <w:rPr>
          <w:rFonts w:ascii="Times New Roman" w:hAnsi="Times New Roman" w:cs="Times New Roman"/>
          <w:sz w:val="28"/>
          <w:szCs w:val="28"/>
        </w:rPr>
        <w:t>.</w:t>
      </w:r>
    </w:p>
    <w:p w14:paraId="17CBD919" w14:textId="374BC5A7" w:rsidR="00A23572" w:rsidRDefault="00070ADD" w:rsidP="00DF74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8F8">
        <w:rPr>
          <w:rFonts w:ascii="Times New Roman" w:hAnsi="Times New Roman" w:cs="Times New Roman"/>
          <w:sz w:val="28"/>
          <w:szCs w:val="28"/>
        </w:rPr>
        <w:t xml:space="preserve">Ensure there is a reliable connection with enough bandwidth. </w:t>
      </w:r>
      <w:r w:rsidR="009078F8">
        <w:rPr>
          <w:rFonts w:ascii="Times New Roman" w:hAnsi="Times New Roman" w:cs="Times New Roman"/>
          <w:sz w:val="28"/>
          <w:szCs w:val="28"/>
        </w:rPr>
        <w:t xml:space="preserve"> </w:t>
      </w:r>
      <w:r w:rsidR="00F95C68" w:rsidRPr="009078F8">
        <w:rPr>
          <w:rFonts w:ascii="Times New Roman" w:eastAsia="Times New Roman" w:hAnsi="Times New Roman" w:cs="Times New Roman"/>
          <w:sz w:val="28"/>
          <w:szCs w:val="28"/>
        </w:rPr>
        <w:t>Use a wired connection when available</w:t>
      </w:r>
      <w:r w:rsidR="00B810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78F8">
        <w:rPr>
          <w:rFonts w:ascii="Times New Roman" w:eastAsia="Times New Roman" w:hAnsi="Times New Roman" w:cs="Times New Roman"/>
          <w:sz w:val="28"/>
          <w:szCs w:val="28"/>
        </w:rPr>
        <w:t xml:space="preserve"> instead of wi-fi.</w:t>
      </w:r>
    </w:p>
    <w:p w14:paraId="0FB3C5DE" w14:textId="0D67FCC6" w:rsidR="000F0A56" w:rsidRPr="00645719" w:rsidRDefault="000F0A56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Train the host, speakers, and presenters to operate the technology they will use for the meeting and how to use the platform to convey content accessibl</w:t>
      </w:r>
      <w:r w:rsidR="00280CCE">
        <w:rPr>
          <w:rFonts w:ascii="Times New Roman" w:hAnsi="Times New Roman" w:cs="Times New Roman"/>
          <w:sz w:val="28"/>
          <w:szCs w:val="28"/>
        </w:rPr>
        <w:t>y</w:t>
      </w:r>
      <w:r w:rsidRPr="00645719">
        <w:rPr>
          <w:rFonts w:ascii="Times New Roman" w:hAnsi="Times New Roman" w:cs="Times New Roman"/>
          <w:sz w:val="28"/>
          <w:szCs w:val="28"/>
        </w:rPr>
        <w:t>.</w:t>
      </w:r>
    </w:p>
    <w:p w14:paraId="6C2437C2" w14:textId="1642D1F7" w:rsidR="00187304" w:rsidRPr="00645719" w:rsidRDefault="00801E41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Effective communication requires planning</w:t>
      </w:r>
      <w:r w:rsidR="00CF5C85" w:rsidRPr="00645719">
        <w:rPr>
          <w:rFonts w:ascii="Times New Roman" w:hAnsi="Times New Roman" w:cs="Times New Roman"/>
          <w:sz w:val="28"/>
          <w:szCs w:val="28"/>
        </w:rPr>
        <w:t xml:space="preserve">, </w:t>
      </w:r>
      <w:r w:rsidRPr="00645719">
        <w:rPr>
          <w:rFonts w:ascii="Times New Roman" w:hAnsi="Times New Roman" w:cs="Times New Roman"/>
          <w:sz w:val="28"/>
          <w:szCs w:val="28"/>
        </w:rPr>
        <w:t>arrang</w:t>
      </w:r>
      <w:r w:rsidR="00CF5C85" w:rsidRPr="00645719">
        <w:rPr>
          <w:rFonts w:ascii="Times New Roman" w:hAnsi="Times New Roman" w:cs="Times New Roman"/>
          <w:sz w:val="28"/>
          <w:szCs w:val="28"/>
        </w:rPr>
        <w:t>ing, and testing the system components.</w:t>
      </w:r>
      <w:r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AD4028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CF5C85" w:rsidRPr="00645719">
        <w:rPr>
          <w:rFonts w:ascii="Times New Roman" w:hAnsi="Times New Roman" w:cs="Times New Roman"/>
          <w:sz w:val="28"/>
          <w:szCs w:val="28"/>
        </w:rPr>
        <w:t>T</w:t>
      </w:r>
      <w:r w:rsidRPr="00645719">
        <w:rPr>
          <w:rFonts w:ascii="Times New Roman" w:hAnsi="Times New Roman" w:cs="Times New Roman"/>
          <w:sz w:val="28"/>
          <w:szCs w:val="28"/>
        </w:rPr>
        <w:t>est the system as it will be set up</w:t>
      </w:r>
      <w:r w:rsidR="005F2ADD">
        <w:rPr>
          <w:rFonts w:ascii="Times New Roman" w:hAnsi="Times New Roman" w:cs="Times New Roman"/>
          <w:sz w:val="28"/>
          <w:szCs w:val="28"/>
        </w:rPr>
        <w:t>.  E</w:t>
      </w:r>
      <w:r w:rsidRPr="00645719">
        <w:rPr>
          <w:rFonts w:ascii="Times New Roman" w:hAnsi="Times New Roman" w:cs="Times New Roman"/>
          <w:sz w:val="28"/>
          <w:szCs w:val="28"/>
        </w:rPr>
        <w:t>nsure the proceedings can be heard or perceived by all participants and anyone present can converse with the public body</w:t>
      </w:r>
      <w:r w:rsidR="00FC22CA">
        <w:rPr>
          <w:rFonts w:ascii="Times New Roman" w:hAnsi="Times New Roman" w:cs="Times New Roman"/>
          <w:sz w:val="28"/>
          <w:szCs w:val="28"/>
        </w:rPr>
        <w:t xml:space="preserve"> if </w:t>
      </w:r>
      <w:r w:rsidR="001A18AA">
        <w:rPr>
          <w:rFonts w:ascii="Times New Roman" w:hAnsi="Times New Roman" w:cs="Times New Roman"/>
          <w:sz w:val="28"/>
          <w:szCs w:val="28"/>
        </w:rPr>
        <w:t>they need to</w:t>
      </w:r>
      <w:r w:rsidRPr="006457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DBCB5" w14:textId="7DEA8148" w:rsidR="00187304" w:rsidRPr="0045079B" w:rsidRDefault="00B651D7" w:rsidP="00CB61C2">
      <w:pPr>
        <w:pStyle w:val="Heading2"/>
        <w:rPr>
          <w:b w:val="0"/>
          <w:bCs w:val="0"/>
          <w:sz w:val="32"/>
          <w:szCs w:val="32"/>
          <w:u w:val="single"/>
        </w:rPr>
      </w:pPr>
      <w:r w:rsidRPr="0045079B">
        <w:rPr>
          <w:b w:val="0"/>
          <w:bCs w:val="0"/>
          <w:sz w:val="32"/>
          <w:szCs w:val="32"/>
          <w:u w:val="single"/>
        </w:rPr>
        <w:t>Interpreters</w:t>
      </w:r>
      <w:r w:rsidR="005C2D7A" w:rsidRPr="0045079B">
        <w:rPr>
          <w:b w:val="0"/>
          <w:bCs w:val="0"/>
          <w:sz w:val="32"/>
          <w:szCs w:val="32"/>
          <w:u w:val="single"/>
        </w:rPr>
        <w:t xml:space="preserve">, </w:t>
      </w:r>
      <w:r w:rsidRPr="0045079B">
        <w:rPr>
          <w:b w:val="0"/>
          <w:bCs w:val="0"/>
          <w:sz w:val="32"/>
          <w:szCs w:val="32"/>
          <w:u w:val="single"/>
        </w:rPr>
        <w:t>CART</w:t>
      </w:r>
      <w:r w:rsidR="005C2D7A" w:rsidRPr="0045079B">
        <w:rPr>
          <w:b w:val="0"/>
          <w:bCs w:val="0"/>
          <w:sz w:val="32"/>
          <w:szCs w:val="32"/>
          <w:u w:val="single"/>
        </w:rPr>
        <w:t xml:space="preserve">, and </w:t>
      </w:r>
      <w:r w:rsidR="00105CDB" w:rsidRPr="0045079B">
        <w:rPr>
          <w:b w:val="0"/>
          <w:bCs w:val="0"/>
          <w:sz w:val="32"/>
          <w:szCs w:val="32"/>
          <w:u w:val="single"/>
        </w:rPr>
        <w:t xml:space="preserve">other </w:t>
      </w:r>
      <w:r w:rsidR="00364B22" w:rsidRPr="0045079B">
        <w:rPr>
          <w:b w:val="0"/>
          <w:bCs w:val="0"/>
          <w:sz w:val="32"/>
          <w:szCs w:val="32"/>
          <w:u w:val="single"/>
        </w:rPr>
        <w:t>accommodations</w:t>
      </w:r>
    </w:p>
    <w:p w14:paraId="5FAE6FE2" w14:textId="2EDD9640" w:rsidR="00703630" w:rsidRPr="00645719" w:rsidRDefault="00CD1FE7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Arrange for </w:t>
      </w:r>
      <w:r w:rsidR="001A5DEF">
        <w:rPr>
          <w:rFonts w:ascii="Times New Roman" w:hAnsi="Times New Roman" w:cs="Times New Roman"/>
          <w:sz w:val="28"/>
          <w:szCs w:val="28"/>
        </w:rPr>
        <w:t xml:space="preserve">the </w:t>
      </w:r>
      <w:r w:rsidRPr="00645719">
        <w:rPr>
          <w:rFonts w:ascii="Times New Roman" w:hAnsi="Times New Roman" w:cs="Times New Roman"/>
          <w:sz w:val="28"/>
          <w:szCs w:val="28"/>
        </w:rPr>
        <w:t xml:space="preserve">accommodations that have been </w:t>
      </w:r>
      <w:r w:rsidR="000E6DB3" w:rsidRPr="00645719">
        <w:rPr>
          <w:rFonts w:ascii="Times New Roman" w:hAnsi="Times New Roman" w:cs="Times New Roman"/>
          <w:sz w:val="28"/>
          <w:szCs w:val="28"/>
        </w:rPr>
        <w:t xml:space="preserve">requested.  For example, if someone </w:t>
      </w:r>
      <w:r w:rsidR="00AC4AAC">
        <w:rPr>
          <w:rFonts w:ascii="Times New Roman" w:hAnsi="Times New Roman" w:cs="Times New Roman"/>
          <w:sz w:val="28"/>
          <w:szCs w:val="28"/>
        </w:rPr>
        <w:t xml:space="preserve">wants to </w:t>
      </w:r>
      <w:r w:rsidR="000E6DB3" w:rsidRPr="00645719">
        <w:rPr>
          <w:rFonts w:ascii="Times New Roman" w:hAnsi="Times New Roman" w:cs="Times New Roman"/>
          <w:sz w:val="28"/>
          <w:szCs w:val="28"/>
        </w:rPr>
        <w:t xml:space="preserve">attend </w:t>
      </w:r>
      <w:r w:rsidR="001A5DEF">
        <w:rPr>
          <w:rFonts w:ascii="Times New Roman" w:hAnsi="Times New Roman" w:cs="Times New Roman"/>
          <w:sz w:val="28"/>
          <w:szCs w:val="28"/>
        </w:rPr>
        <w:t xml:space="preserve">at the </w:t>
      </w:r>
      <w:r w:rsidR="000E6DB3" w:rsidRPr="00645719">
        <w:rPr>
          <w:rFonts w:ascii="Times New Roman" w:hAnsi="Times New Roman" w:cs="Times New Roman"/>
          <w:sz w:val="28"/>
          <w:szCs w:val="28"/>
        </w:rPr>
        <w:t>in</w:t>
      </w:r>
      <w:r w:rsidR="001A5DEF">
        <w:rPr>
          <w:rFonts w:ascii="Times New Roman" w:hAnsi="Times New Roman" w:cs="Times New Roman"/>
          <w:sz w:val="28"/>
          <w:szCs w:val="28"/>
        </w:rPr>
        <w:t>-</w:t>
      </w:r>
      <w:r w:rsidR="000E6DB3" w:rsidRPr="00645719">
        <w:rPr>
          <w:rFonts w:ascii="Times New Roman" w:hAnsi="Times New Roman" w:cs="Times New Roman"/>
          <w:sz w:val="28"/>
          <w:szCs w:val="28"/>
        </w:rPr>
        <w:t>person</w:t>
      </w:r>
      <w:r w:rsidR="001A5DEF">
        <w:rPr>
          <w:rFonts w:ascii="Times New Roman" w:hAnsi="Times New Roman" w:cs="Times New Roman"/>
          <w:sz w:val="28"/>
          <w:szCs w:val="28"/>
        </w:rPr>
        <w:t xml:space="preserve"> location</w:t>
      </w:r>
      <w:r w:rsidR="000E6DB3" w:rsidRPr="00645719">
        <w:rPr>
          <w:rFonts w:ascii="Times New Roman" w:hAnsi="Times New Roman" w:cs="Times New Roman"/>
          <w:sz w:val="28"/>
          <w:szCs w:val="28"/>
        </w:rPr>
        <w:t xml:space="preserve">, </w:t>
      </w:r>
      <w:r w:rsidR="0036308F" w:rsidRPr="00645719">
        <w:rPr>
          <w:rFonts w:ascii="Times New Roman" w:hAnsi="Times New Roman" w:cs="Times New Roman"/>
          <w:sz w:val="28"/>
          <w:szCs w:val="28"/>
        </w:rPr>
        <w:t xml:space="preserve">ensure the </w:t>
      </w:r>
      <w:r w:rsidR="00703630" w:rsidRPr="00645719">
        <w:rPr>
          <w:rFonts w:ascii="Times New Roman" w:hAnsi="Times New Roman" w:cs="Times New Roman"/>
          <w:sz w:val="28"/>
          <w:szCs w:val="28"/>
        </w:rPr>
        <w:t>entrance is accessible</w:t>
      </w:r>
      <w:r w:rsidR="0054569D">
        <w:rPr>
          <w:rFonts w:ascii="Times New Roman" w:hAnsi="Times New Roman" w:cs="Times New Roman"/>
          <w:sz w:val="28"/>
          <w:szCs w:val="28"/>
        </w:rPr>
        <w:t xml:space="preserve"> and usable</w:t>
      </w:r>
      <w:r w:rsidR="00AC4AAC">
        <w:rPr>
          <w:rFonts w:ascii="Times New Roman" w:hAnsi="Times New Roman" w:cs="Times New Roman"/>
          <w:sz w:val="28"/>
          <w:szCs w:val="28"/>
        </w:rPr>
        <w:t>,</w:t>
      </w:r>
      <w:r w:rsidR="005E02D8" w:rsidRPr="00645719">
        <w:rPr>
          <w:rFonts w:ascii="Times New Roman" w:hAnsi="Times New Roman" w:cs="Times New Roman"/>
          <w:sz w:val="28"/>
          <w:szCs w:val="28"/>
        </w:rPr>
        <w:t xml:space="preserve"> and </w:t>
      </w:r>
      <w:r w:rsidR="00AC4AAC">
        <w:rPr>
          <w:rFonts w:ascii="Times New Roman" w:hAnsi="Times New Roman" w:cs="Times New Roman"/>
          <w:sz w:val="28"/>
          <w:szCs w:val="28"/>
        </w:rPr>
        <w:t xml:space="preserve">provide clear </w:t>
      </w:r>
      <w:r w:rsidR="009D3D03" w:rsidRPr="00645719">
        <w:rPr>
          <w:rFonts w:ascii="Times New Roman" w:hAnsi="Times New Roman" w:cs="Times New Roman"/>
          <w:sz w:val="28"/>
          <w:szCs w:val="28"/>
        </w:rPr>
        <w:t>directions to the room</w:t>
      </w:r>
      <w:r w:rsidR="00703630" w:rsidRPr="00645719">
        <w:rPr>
          <w:rFonts w:ascii="Times New Roman" w:hAnsi="Times New Roman" w:cs="Times New Roman"/>
          <w:sz w:val="28"/>
          <w:szCs w:val="28"/>
        </w:rPr>
        <w:t>.</w:t>
      </w:r>
    </w:p>
    <w:p w14:paraId="577F2266" w14:textId="5FF98E13" w:rsidR="00CD1FE7" w:rsidRPr="00645719" w:rsidRDefault="00703630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Arrange the in-person </w:t>
      </w:r>
      <w:r w:rsidR="009C1362">
        <w:rPr>
          <w:rFonts w:ascii="Times New Roman" w:hAnsi="Times New Roman" w:cs="Times New Roman"/>
          <w:sz w:val="28"/>
          <w:szCs w:val="28"/>
        </w:rPr>
        <w:t xml:space="preserve">and remote </w:t>
      </w:r>
      <w:r w:rsidRPr="00645719">
        <w:rPr>
          <w:rFonts w:ascii="Times New Roman" w:hAnsi="Times New Roman" w:cs="Times New Roman"/>
          <w:sz w:val="28"/>
          <w:szCs w:val="28"/>
        </w:rPr>
        <w:t>meeting room</w:t>
      </w:r>
      <w:r w:rsidR="001A3B7D">
        <w:rPr>
          <w:rFonts w:ascii="Times New Roman" w:hAnsi="Times New Roman" w:cs="Times New Roman"/>
          <w:sz w:val="28"/>
          <w:szCs w:val="28"/>
        </w:rPr>
        <w:t>s</w:t>
      </w:r>
      <w:r w:rsidRPr="00645719">
        <w:rPr>
          <w:rFonts w:ascii="Times New Roman" w:hAnsi="Times New Roman" w:cs="Times New Roman"/>
          <w:sz w:val="28"/>
          <w:szCs w:val="28"/>
        </w:rPr>
        <w:t xml:space="preserve"> so the </w:t>
      </w:r>
      <w:r w:rsidR="0036308F" w:rsidRPr="00645719">
        <w:rPr>
          <w:rFonts w:ascii="Times New Roman" w:hAnsi="Times New Roman" w:cs="Times New Roman"/>
          <w:sz w:val="28"/>
          <w:szCs w:val="28"/>
        </w:rPr>
        <w:t>audiovisual set-up allows for</w:t>
      </w:r>
      <w:r w:rsidRPr="00645719">
        <w:rPr>
          <w:rFonts w:ascii="Times New Roman" w:hAnsi="Times New Roman" w:cs="Times New Roman"/>
          <w:sz w:val="28"/>
          <w:szCs w:val="28"/>
        </w:rPr>
        <w:t xml:space="preserve"> participants</w:t>
      </w:r>
      <w:r w:rsidR="0036308F" w:rsidRPr="00645719">
        <w:rPr>
          <w:rFonts w:ascii="Times New Roman" w:hAnsi="Times New Roman" w:cs="Times New Roman"/>
          <w:sz w:val="28"/>
          <w:szCs w:val="28"/>
        </w:rPr>
        <w:t xml:space="preserve"> to see the whole meeting</w:t>
      </w:r>
      <w:r w:rsidR="00B13C34">
        <w:rPr>
          <w:rFonts w:ascii="Times New Roman" w:hAnsi="Times New Roman" w:cs="Times New Roman"/>
          <w:sz w:val="28"/>
          <w:szCs w:val="28"/>
        </w:rPr>
        <w:t xml:space="preserve">, </w:t>
      </w:r>
      <w:r w:rsidR="009C1362">
        <w:rPr>
          <w:rFonts w:ascii="Times New Roman" w:hAnsi="Times New Roman" w:cs="Times New Roman"/>
          <w:sz w:val="28"/>
          <w:szCs w:val="28"/>
        </w:rPr>
        <w:t>including captions and interpreters</w:t>
      </w:r>
      <w:r w:rsidR="0036308F" w:rsidRPr="00645719">
        <w:rPr>
          <w:rFonts w:ascii="Times New Roman" w:hAnsi="Times New Roman" w:cs="Times New Roman"/>
          <w:sz w:val="28"/>
          <w:szCs w:val="28"/>
        </w:rPr>
        <w:t>.</w:t>
      </w:r>
    </w:p>
    <w:p w14:paraId="433B0DB3" w14:textId="243D1C9B" w:rsidR="00244167" w:rsidRPr="00645719" w:rsidRDefault="00057000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lastRenderedPageBreak/>
        <w:t xml:space="preserve">Arrange for 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sign language </w:t>
      </w:r>
      <w:r w:rsidR="000842C5" w:rsidRPr="00645719">
        <w:rPr>
          <w:rFonts w:ascii="Times New Roman" w:hAnsi="Times New Roman" w:cs="Times New Roman"/>
          <w:sz w:val="28"/>
          <w:szCs w:val="28"/>
        </w:rPr>
        <w:t xml:space="preserve">or other </w:t>
      </w:r>
      <w:r w:rsidR="00244167" w:rsidRPr="00645719">
        <w:rPr>
          <w:rFonts w:ascii="Times New Roman" w:hAnsi="Times New Roman" w:cs="Times New Roman"/>
          <w:sz w:val="28"/>
          <w:szCs w:val="28"/>
        </w:rPr>
        <w:t>interpreters, if requested</w:t>
      </w:r>
      <w:r w:rsidR="005C2311" w:rsidRPr="00645719">
        <w:rPr>
          <w:rFonts w:ascii="Times New Roman" w:hAnsi="Times New Roman" w:cs="Times New Roman"/>
          <w:sz w:val="28"/>
          <w:szCs w:val="28"/>
        </w:rPr>
        <w:t xml:space="preserve"> or needed</w:t>
      </w:r>
      <w:r w:rsidR="00244167" w:rsidRPr="00645719">
        <w:rPr>
          <w:rFonts w:ascii="Times New Roman" w:hAnsi="Times New Roman" w:cs="Times New Roman"/>
          <w:sz w:val="28"/>
          <w:szCs w:val="28"/>
        </w:rPr>
        <w:t>.  Advance arrangements are necessary and should be initiated as soon as requested.</w:t>
      </w:r>
    </w:p>
    <w:p w14:paraId="3C37BD2D" w14:textId="36F27CF3" w:rsidR="00C6002C" w:rsidRDefault="002401B1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Arrange for 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captions or </w:t>
      </w:r>
      <w:r w:rsidR="00BB5197" w:rsidRPr="00645719">
        <w:rPr>
          <w:rFonts w:ascii="Times New Roman" w:hAnsi="Times New Roman" w:cs="Times New Roman"/>
          <w:sz w:val="28"/>
          <w:szCs w:val="28"/>
        </w:rPr>
        <w:t>CART (</w:t>
      </w:r>
      <w:r w:rsidR="0060197D">
        <w:rPr>
          <w:rFonts w:ascii="Times New Roman" w:hAnsi="Times New Roman" w:cs="Times New Roman"/>
          <w:sz w:val="28"/>
          <w:szCs w:val="28"/>
        </w:rPr>
        <w:t>C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ommunication </w:t>
      </w:r>
      <w:r w:rsidR="0060197D">
        <w:rPr>
          <w:rFonts w:ascii="Times New Roman" w:hAnsi="Times New Roman" w:cs="Times New Roman"/>
          <w:sz w:val="28"/>
          <w:szCs w:val="28"/>
        </w:rPr>
        <w:t>A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ccess </w:t>
      </w:r>
      <w:r w:rsidR="0060197D">
        <w:rPr>
          <w:rFonts w:ascii="Times New Roman" w:hAnsi="Times New Roman" w:cs="Times New Roman"/>
          <w:sz w:val="28"/>
          <w:szCs w:val="28"/>
        </w:rPr>
        <w:t>R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eal-time </w:t>
      </w:r>
      <w:r w:rsidR="0060197D">
        <w:rPr>
          <w:rFonts w:ascii="Times New Roman" w:hAnsi="Times New Roman" w:cs="Times New Roman"/>
          <w:sz w:val="28"/>
          <w:szCs w:val="28"/>
        </w:rPr>
        <w:t>T</w:t>
      </w:r>
      <w:r w:rsidR="00244167" w:rsidRPr="00645719">
        <w:rPr>
          <w:rFonts w:ascii="Times New Roman" w:hAnsi="Times New Roman" w:cs="Times New Roman"/>
          <w:sz w:val="28"/>
          <w:szCs w:val="28"/>
        </w:rPr>
        <w:t>ranslation)</w:t>
      </w:r>
      <w:r w:rsidR="00335BD8" w:rsidRPr="00645719">
        <w:rPr>
          <w:rFonts w:ascii="Times New Roman" w:hAnsi="Times New Roman" w:cs="Times New Roman"/>
          <w:sz w:val="28"/>
          <w:szCs w:val="28"/>
        </w:rPr>
        <w:t>.</w:t>
      </w:r>
      <w:r w:rsidR="001471AF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335BD8" w:rsidRPr="00645719">
        <w:rPr>
          <w:rFonts w:ascii="Times New Roman" w:hAnsi="Times New Roman" w:cs="Times New Roman"/>
          <w:sz w:val="28"/>
          <w:szCs w:val="28"/>
        </w:rPr>
        <w:t>It is best practice to provide captioning by default</w:t>
      </w:r>
      <w:r w:rsidR="00FE1527">
        <w:rPr>
          <w:rFonts w:ascii="Times New Roman" w:hAnsi="Times New Roman" w:cs="Times New Roman"/>
          <w:sz w:val="28"/>
          <w:szCs w:val="28"/>
        </w:rPr>
        <w:t xml:space="preserve"> at all remote meetings</w:t>
      </w:r>
      <w:r w:rsidR="00063C8A">
        <w:rPr>
          <w:rFonts w:ascii="Times New Roman" w:hAnsi="Times New Roman" w:cs="Times New Roman"/>
          <w:sz w:val="28"/>
          <w:szCs w:val="28"/>
        </w:rPr>
        <w:t>.</w:t>
      </w:r>
      <w:r w:rsidR="00060065">
        <w:rPr>
          <w:rFonts w:ascii="Times New Roman" w:hAnsi="Times New Roman" w:cs="Times New Roman"/>
          <w:sz w:val="28"/>
          <w:szCs w:val="28"/>
        </w:rPr>
        <w:t xml:space="preserve">  For meetings of public bodies</w:t>
      </w:r>
      <w:r w:rsidR="00B04779" w:rsidRPr="00645719">
        <w:rPr>
          <w:rFonts w:ascii="Times New Roman" w:hAnsi="Times New Roman" w:cs="Times New Roman"/>
          <w:sz w:val="28"/>
          <w:szCs w:val="28"/>
        </w:rPr>
        <w:t>,</w:t>
      </w:r>
      <w:r w:rsidR="00C5721B" w:rsidRPr="00645719">
        <w:rPr>
          <w:rFonts w:ascii="Times New Roman" w:hAnsi="Times New Roman" w:cs="Times New Roman"/>
          <w:sz w:val="28"/>
          <w:szCs w:val="28"/>
        </w:rPr>
        <w:t xml:space="preserve"> and</w:t>
      </w:r>
      <w:r w:rsidR="001471AF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EA2908">
        <w:rPr>
          <w:rFonts w:ascii="Times New Roman" w:hAnsi="Times New Roman" w:cs="Times New Roman"/>
          <w:sz w:val="28"/>
          <w:szCs w:val="28"/>
        </w:rPr>
        <w:t>captions are</w:t>
      </w:r>
      <w:r w:rsidR="001471AF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C5721B" w:rsidRPr="00645719">
        <w:rPr>
          <w:rFonts w:ascii="Times New Roman" w:hAnsi="Times New Roman" w:cs="Times New Roman"/>
          <w:sz w:val="28"/>
          <w:szCs w:val="28"/>
        </w:rPr>
        <w:t>essential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 when a participant has requested </w:t>
      </w:r>
      <w:r w:rsidR="00975FCA">
        <w:rPr>
          <w:rFonts w:ascii="Times New Roman" w:hAnsi="Times New Roman" w:cs="Times New Roman"/>
          <w:sz w:val="28"/>
          <w:szCs w:val="28"/>
        </w:rPr>
        <w:t>this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 accommodation.</w:t>
      </w:r>
      <w:r w:rsidR="00B04779" w:rsidRPr="00645719">
        <w:rPr>
          <w:rFonts w:ascii="Times New Roman" w:hAnsi="Times New Roman" w:cs="Times New Roman"/>
          <w:sz w:val="28"/>
          <w:szCs w:val="28"/>
        </w:rPr>
        <w:t xml:space="preserve">  </w:t>
      </w:r>
      <w:r w:rsidR="00244167" w:rsidRPr="00645719">
        <w:rPr>
          <w:rFonts w:ascii="Times New Roman" w:hAnsi="Times New Roman" w:cs="Times New Roman"/>
          <w:sz w:val="28"/>
          <w:szCs w:val="28"/>
        </w:rPr>
        <w:t>Live CART (as opposed to automated captions) will ensure accuracy</w:t>
      </w:r>
      <w:r w:rsidR="0071564D">
        <w:rPr>
          <w:rFonts w:ascii="Times New Roman" w:hAnsi="Times New Roman" w:cs="Times New Roman"/>
          <w:sz w:val="28"/>
          <w:szCs w:val="28"/>
        </w:rPr>
        <w:t xml:space="preserve"> of the captions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CF795" w14:textId="3B8E3E36" w:rsidR="004232A7" w:rsidRDefault="00244167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A transcript can be an additional accommodation</w:t>
      </w:r>
      <w:r w:rsidR="009513D1">
        <w:rPr>
          <w:rFonts w:ascii="Times New Roman" w:hAnsi="Times New Roman" w:cs="Times New Roman"/>
          <w:sz w:val="28"/>
          <w:szCs w:val="28"/>
        </w:rPr>
        <w:t xml:space="preserve"> people may request</w:t>
      </w:r>
      <w:r w:rsidR="00B31D2E">
        <w:rPr>
          <w:rFonts w:ascii="Times New Roman" w:hAnsi="Times New Roman" w:cs="Times New Roman"/>
          <w:sz w:val="28"/>
          <w:szCs w:val="28"/>
        </w:rPr>
        <w:t>, and captioners should be able to provide it</w:t>
      </w:r>
      <w:r w:rsidRPr="00645719">
        <w:rPr>
          <w:rFonts w:ascii="Times New Roman" w:hAnsi="Times New Roman" w:cs="Times New Roman"/>
          <w:sz w:val="28"/>
          <w:szCs w:val="28"/>
        </w:rPr>
        <w:t xml:space="preserve">. </w:t>
      </w:r>
      <w:r w:rsidR="004232A7" w:rsidRPr="00645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57668" w14:textId="31145571" w:rsidR="00761FC2" w:rsidRPr="00645719" w:rsidRDefault="00761FC2" w:rsidP="00AA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 event is </w:t>
      </w:r>
      <w:r w:rsidR="00B7389B">
        <w:rPr>
          <w:rFonts w:ascii="Times New Roman" w:hAnsi="Times New Roman" w:cs="Times New Roman"/>
          <w:sz w:val="28"/>
          <w:szCs w:val="28"/>
        </w:rPr>
        <w:t xml:space="preserve">being </w:t>
      </w:r>
      <w:r>
        <w:rPr>
          <w:rFonts w:ascii="Times New Roman" w:hAnsi="Times New Roman" w:cs="Times New Roman"/>
          <w:sz w:val="28"/>
          <w:szCs w:val="28"/>
        </w:rPr>
        <w:t xml:space="preserve">recorded, </w:t>
      </w:r>
      <w:r w:rsidR="00421D57">
        <w:rPr>
          <w:rFonts w:ascii="Times New Roman" w:hAnsi="Times New Roman" w:cs="Times New Roman"/>
          <w:sz w:val="28"/>
          <w:szCs w:val="28"/>
        </w:rPr>
        <w:t xml:space="preserve">ensure the captions will be </w:t>
      </w:r>
      <w:r w:rsidR="007A3F10">
        <w:rPr>
          <w:rFonts w:ascii="Times New Roman" w:hAnsi="Times New Roman" w:cs="Times New Roman"/>
          <w:sz w:val="28"/>
          <w:szCs w:val="28"/>
        </w:rPr>
        <w:t>viewable</w:t>
      </w:r>
      <w:r w:rsidR="00421D57">
        <w:rPr>
          <w:rFonts w:ascii="Times New Roman" w:hAnsi="Times New Roman" w:cs="Times New Roman"/>
          <w:sz w:val="28"/>
          <w:szCs w:val="28"/>
        </w:rPr>
        <w:t xml:space="preserve"> in the archived recording.</w:t>
      </w:r>
    </w:p>
    <w:p w14:paraId="6F4F9BC0" w14:textId="2DA61825" w:rsidR="00244167" w:rsidRPr="00645719" w:rsidRDefault="004232A7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If using a </w:t>
      </w:r>
      <w:r w:rsidR="00420761" w:rsidRPr="00645719">
        <w:rPr>
          <w:rFonts w:ascii="Times New Roman" w:hAnsi="Times New Roman" w:cs="Times New Roman"/>
          <w:sz w:val="28"/>
          <w:szCs w:val="28"/>
        </w:rPr>
        <w:t>CART</w:t>
      </w:r>
      <w:r w:rsidR="00540C22"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Pr="00645719">
        <w:rPr>
          <w:rFonts w:ascii="Times New Roman" w:hAnsi="Times New Roman" w:cs="Times New Roman"/>
          <w:sz w:val="28"/>
          <w:szCs w:val="28"/>
        </w:rPr>
        <w:t>captioner for the first time, be sure to schedule a test run with them.</w:t>
      </w:r>
    </w:p>
    <w:p w14:paraId="2A8A9444" w14:textId="12F94C6A" w:rsidR="00DB207C" w:rsidRPr="00645719" w:rsidRDefault="008353F1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Arrange for microphones </w:t>
      </w:r>
      <w:r w:rsidR="004442B9" w:rsidRPr="00645719">
        <w:rPr>
          <w:rFonts w:ascii="Times New Roman" w:hAnsi="Times New Roman" w:cs="Times New Roman"/>
          <w:sz w:val="28"/>
          <w:szCs w:val="28"/>
        </w:rPr>
        <w:t>that provide clear audio for</w:t>
      </w:r>
      <w:r w:rsidR="00DB207C" w:rsidRPr="00645719">
        <w:rPr>
          <w:rFonts w:ascii="Times New Roman" w:hAnsi="Times New Roman" w:cs="Times New Roman"/>
          <w:sz w:val="28"/>
          <w:szCs w:val="28"/>
        </w:rPr>
        <w:t xml:space="preserve"> participants, interpreters, and captioners.</w:t>
      </w:r>
    </w:p>
    <w:p w14:paraId="7C5228F8" w14:textId="63443CB8" w:rsidR="00244167" w:rsidRPr="00645719" w:rsidRDefault="00244167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Send materials ahead of time, sharing slide decks and other presentation materials with the </w:t>
      </w:r>
      <w:r w:rsidR="00EC4642" w:rsidRPr="00645719">
        <w:rPr>
          <w:rFonts w:ascii="Times New Roman" w:hAnsi="Times New Roman" w:cs="Times New Roman"/>
          <w:sz w:val="28"/>
          <w:szCs w:val="28"/>
        </w:rPr>
        <w:t>participants</w:t>
      </w:r>
      <w:r w:rsidR="00654C69" w:rsidRPr="00645719">
        <w:rPr>
          <w:rFonts w:ascii="Times New Roman" w:hAnsi="Times New Roman" w:cs="Times New Roman"/>
          <w:sz w:val="28"/>
          <w:szCs w:val="28"/>
        </w:rPr>
        <w:t>,</w:t>
      </w:r>
      <w:r w:rsidRPr="00645719">
        <w:rPr>
          <w:rFonts w:ascii="Times New Roman" w:hAnsi="Times New Roman" w:cs="Times New Roman"/>
          <w:sz w:val="28"/>
          <w:szCs w:val="28"/>
        </w:rPr>
        <w:t xml:space="preserve"> interpreters</w:t>
      </w:r>
      <w:r w:rsidR="00654C69" w:rsidRPr="00645719">
        <w:rPr>
          <w:rFonts w:ascii="Times New Roman" w:hAnsi="Times New Roman" w:cs="Times New Roman"/>
          <w:sz w:val="28"/>
          <w:szCs w:val="28"/>
        </w:rPr>
        <w:t>, and captioners</w:t>
      </w:r>
      <w:r w:rsidR="00520895" w:rsidRPr="00645719">
        <w:rPr>
          <w:rFonts w:ascii="Times New Roman" w:hAnsi="Times New Roman" w:cs="Times New Roman"/>
          <w:sz w:val="28"/>
          <w:szCs w:val="28"/>
        </w:rPr>
        <w:t>, to allow the</w:t>
      </w:r>
      <w:r w:rsidR="009C2837" w:rsidRPr="00645719">
        <w:rPr>
          <w:rFonts w:ascii="Times New Roman" w:hAnsi="Times New Roman" w:cs="Times New Roman"/>
          <w:sz w:val="28"/>
          <w:szCs w:val="28"/>
        </w:rPr>
        <w:t xml:space="preserve">ir review </w:t>
      </w:r>
      <w:r w:rsidR="00E92938" w:rsidRPr="00645719">
        <w:rPr>
          <w:rFonts w:ascii="Times New Roman" w:hAnsi="Times New Roman" w:cs="Times New Roman"/>
          <w:sz w:val="28"/>
          <w:szCs w:val="28"/>
        </w:rPr>
        <w:t>before</w:t>
      </w:r>
      <w:r w:rsidR="008362C1" w:rsidRPr="00645719">
        <w:rPr>
          <w:rFonts w:ascii="Times New Roman" w:hAnsi="Times New Roman" w:cs="Times New Roman"/>
          <w:sz w:val="28"/>
          <w:szCs w:val="28"/>
        </w:rPr>
        <w:t xml:space="preserve"> the meeting</w:t>
      </w:r>
      <w:r w:rsidRPr="006457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D77FB" w14:textId="286EAD6E" w:rsidR="00244167" w:rsidRPr="00645719" w:rsidRDefault="00176DC8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Arrange for and p</w:t>
      </w:r>
      <w:r w:rsidR="00244167" w:rsidRPr="00645719">
        <w:rPr>
          <w:rFonts w:ascii="Times New Roman" w:hAnsi="Times New Roman" w:cs="Times New Roman"/>
          <w:sz w:val="28"/>
          <w:szCs w:val="28"/>
        </w:rPr>
        <w:t>rovid</w:t>
      </w:r>
      <w:r w:rsidR="00917EBB" w:rsidRPr="00645719">
        <w:rPr>
          <w:rFonts w:ascii="Times New Roman" w:hAnsi="Times New Roman" w:cs="Times New Roman"/>
          <w:sz w:val="28"/>
          <w:szCs w:val="28"/>
        </w:rPr>
        <w:t>e</w:t>
      </w:r>
      <w:r w:rsidR="00244167" w:rsidRPr="00645719">
        <w:rPr>
          <w:rFonts w:ascii="Times New Roman" w:hAnsi="Times New Roman" w:cs="Times New Roman"/>
          <w:sz w:val="28"/>
          <w:szCs w:val="28"/>
        </w:rPr>
        <w:t xml:space="preserve"> materials in alternative format, such as large print, Braille, or electronic file, if requested.</w:t>
      </w:r>
    </w:p>
    <w:p w14:paraId="6B863CE5" w14:textId="6489F904" w:rsidR="00801E41" w:rsidRPr="0045079B" w:rsidRDefault="00B54DA6" w:rsidP="0045079B">
      <w:pPr>
        <w:pStyle w:val="Heading2"/>
        <w:rPr>
          <w:b w:val="0"/>
          <w:bCs w:val="0"/>
          <w:sz w:val="32"/>
          <w:szCs w:val="32"/>
          <w:u w:val="single"/>
        </w:rPr>
      </w:pPr>
      <w:r w:rsidRPr="0045079B">
        <w:rPr>
          <w:b w:val="0"/>
          <w:bCs w:val="0"/>
          <w:sz w:val="32"/>
          <w:szCs w:val="32"/>
          <w:u w:val="single"/>
        </w:rPr>
        <w:t>Notices</w:t>
      </w:r>
    </w:p>
    <w:p w14:paraId="2E5764E4" w14:textId="77777777" w:rsidR="002104D2" w:rsidRPr="00645719" w:rsidRDefault="002104D2" w:rsidP="009D6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Meeting announcements – agendas, print and electronic notices – should include: </w:t>
      </w:r>
    </w:p>
    <w:p w14:paraId="69C64D80" w14:textId="578093F5" w:rsidR="002104D2" w:rsidRPr="009D6880" w:rsidRDefault="002104D2" w:rsidP="009D68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6880">
        <w:rPr>
          <w:rFonts w:ascii="Times New Roman" w:hAnsi="Times New Roman" w:cs="Times New Roman"/>
          <w:sz w:val="28"/>
          <w:szCs w:val="28"/>
        </w:rPr>
        <w:t xml:space="preserve">name of the person and contact information </w:t>
      </w:r>
      <w:r w:rsidR="00567D57">
        <w:rPr>
          <w:rFonts w:ascii="Times New Roman" w:hAnsi="Times New Roman" w:cs="Times New Roman"/>
          <w:sz w:val="28"/>
          <w:szCs w:val="28"/>
        </w:rPr>
        <w:t>(phone, fax</w:t>
      </w:r>
      <w:r w:rsidR="00151038">
        <w:rPr>
          <w:rFonts w:ascii="Times New Roman" w:hAnsi="Times New Roman" w:cs="Times New Roman"/>
          <w:sz w:val="28"/>
          <w:szCs w:val="28"/>
        </w:rPr>
        <w:t xml:space="preserve">, email, web) </w:t>
      </w:r>
      <w:r w:rsidRPr="009D6880">
        <w:rPr>
          <w:rFonts w:ascii="Times New Roman" w:hAnsi="Times New Roman" w:cs="Times New Roman"/>
          <w:sz w:val="28"/>
          <w:szCs w:val="28"/>
        </w:rPr>
        <w:t>for arranging for accommodations,</w:t>
      </w:r>
    </w:p>
    <w:p w14:paraId="77981D0F" w14:textId="77777777" w:rsidR="002104D2" w:rsidRPr="009D6880" w:rsidRDefault="002104D2" w:rsidP="009D68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6880">
        <w:rPr>
          <w:rFonts w:ascii="Times New Roman" w:hAnsi="Times New Roman" w:cs="Times New Roman"/>
          <w:sz w:val="28"/>
          <w:szCs w:val="28"/>
        </w:rPr>
        <w:t>description of any accessibility features being provided, e.g., American Sign Language,</w:t>
      </w:r>
    </w:p>
    <w:p w14:paraId="74B13DA0" w14:textId="77777777" w:rsidR="003B5652" w:rsidRPr="009D6880" w:rsidRDefault="002104D2" w:rsidP="009D68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6880">
        <w:rPr>
          <w:rFonts w:ascii="Times New Roman" w:hAnsi="Times New Roman" w:cs="Times New Roman"/>
          <w:sz w:val="28"/>
          <w:szCs w:val="28"/>
        </w:rPr>
        <w:t xml:space="preserve">description of how the public may access the meeting using remote methods, </w:t>
      </w:r>
    </w:p>
    <w:p w14:paraId="219FC86E" w14:textId="35AA37BD" w:rsidR="002104D2" w:rsidRPr="009D6880" w:rsidRDefault="003B5652" w:rsidP="009D68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6880">
        <w:rPr>
          <w:rFonts w:ascii="Times New Roman" w:hAnsi="Times New Roman" w:cs="Times New Roman"/>
          <w:sz w:val="28"/>
          <w:szCs w:val="28"/>
        </w:rPr>
        <w:t>a dial-in phone number</w:t>
      </w:r>
      <w:r w:rsidR="003228E7">
        <w:rPr>
          <w:rFonts w:ascii="Times New Roman" w:hAnsi="Times New Roman" w:cs="Times New Roman"/>
          <w:sz w:val="28"/>
          <w:szCs w:val="28"/>
        </w:rPr>
        <w:t xml:space="preserve"> for the meeting</w:t>
      </w:r>
      <w:r w:rsidRPr="009D6880">
        <w:rPr>
          <w:rFonts w:ascii="Times New Roman" w:hAnsi="Times New Roman" w:cs="Times New Roman"/>
          <w:sz w:val="28"/>
          <w:szCs w:val="28"/>
        </w:rPr>
        <w:t xml:space="preserve">, </w:t>
      </w:r>
      <w:r w:rsidR="002104D2" w:rsidRPr="009D6880">
        <w:rPr>
          <w:rFonts w:ascii="Times New Roman" w:hAnsi="Times New Roman" w:cs="Times New Roman"/>
          <w:sz w:val="28"/>
          <w:szCs w:val="28"/>
        </w:rPr>
        <w:t>and</w:t>
      </w:r>
    </w:p>
    <w:p w14:paraId="09D8E0BB" w14:textId="77777777" w:rsidR="002104D2" w:rsidRPr="009D6880" w:rsidRDefault="002104D2" w:rsidP="009D68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6880">
        <w:rPr>
          <w:rFonts w:ascii="Times New Roman" w:hAnsi="Times New Roman" w:cs="Times New Roman"/>
          <w:sz w:val="28"/>
          <w:szCs w:val="28"/>
        </w:rPr>
        <w:t>a location for members of the public to attend in person.</w:t>
      </w:r>
    </w:p>
    <w:p w14:paraId="60322552" w14:textId="77777777" w:rsidR="002104D2" w:rsidRPr="00645719" w:rsidRDefault="002104D2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Resource: </w:t>
      </w:r>
      <w:hyperlink r:id="rId8" w:history="1">
        <w:r w:rsidRPr="00645719">
          <w:rPr>
            <w:rStyle w:val="Hyperlink"/>
            <w:rFonts w:ascii="Times New Roman" w:hAnsi="Times New Roman" w:cs="Times New Roman"/>
            <w:sz w:val="28"/>
            <w:szCs w:val="28"/>
          </w:rPr>
          <w:t>https://www.maine.gov/accessibility/guide/presentations/announcements.html</w:t>
        </w:r>
      </w:hyperlink>
      <w:r w:rsidRPr="00645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8CECB" w14:textId="306CADFB" w:rsidR="0068118D" w:rsidRPr="00646245" w:rsidRDefault="00EE60D5" w:rsidP="00B5601D">
      <w:pPr>
        <w:pStyle w:val="Heading1"/>
        <w:rPr>
          <w:b/>
          <w:bCs/>
        </w:rPr>
      </w:pPr>
      <w:r w:rsidRPr="00646245">
        <w:rPr>
          <w:b/>
          <w:bCs/>
        </w:rPr>
        <w:lastRenderedPageBreak/>
        <w:t>At</w:t>
      </w:r>
      <w:r w:rsidR="00796690" w:rsidRPr="00646245">
        <w:rPr>
          <w:b/>
          <w:bCs/>
        </w:rPr>
        <w:t xml:space="preserve"> the meeting</w:t>
      </w:r>
    </w:p>
    <w:p w14:paraId="06174AC3" w14:textId="6C8900B7" w:rsidR="0068118D" w:rsidRPr="00645719" w:rsidRDefault="00625939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Open the meeting venue 30 minutes early and make sure</w:t>
      </w:r>
      <w:r w:rsidR="006E0C43" w:rsidRPr="00645719">
        <w:rPr>
          <w:rFonts w:ascii="Times New Roman" w:hAnsi="Times New Roman" w:cs="Times New Roman"/>
          <w:sz w:val="28"/>
          <w:szCs w:val="28"/>
        </w:rPr>
        <w:t xml:space="preserve"> the system</w:t>
      </w:r>
      <w:r w:rsidR="0011573B" w:rsidRPr="00645719">
        <w:rPr>
          <w:rFonts w:ascii="Times New Roman" w:hAnsi="Times New Roman" w:cs="Times New Roman"/>
          <w:sz w:val="28"/>
          <w:szCs w:val="28"/>
        </w:rPr>
        <w:t xml:space="preserve"> is </w:t>
      </w:r>
      <w:r w:rsidR="00257C3D" w:rsidRPr="00645719">
        <w:rPr>
          <w:rFonts w:ascii="Times New Roman" w:hAnsi="Times New Roman" w:cs="Times New Roman"/>
          <w:sz w:val="28"/>
          <w:szCs w:val="28"/>
        </w:rPr>
        <w:t xml:space="preserve">ready </w:t>
      </w:r>
      <w:r w:rsidR="00EE60D5" w:rsidRPr="00645719">
        <w:rPr>
          <w:rFonts w:ascii="Times New Roman" w:hAnsi="Times New Roman" w:cs="Times New Roman"/>
          <w:sz w:val="28"/>
          <w:szCs w:val="28"/>
        </w:rPr>
        <w:t xml:space="preserve">to go </w:t>
      </w:r>
      <w:r w:rsidR="00257C3D" w:rsidRPr="00645719">
        <w:rPr>
          <w:rFonts w:ascii="Times New Roman" w:hAnsi="Times New Roman" w:cs="Times New Roman"/>
          <w:sz w:val="28"/>
          <w:szCs w:val="28"/>
        </w:rPr>
        <w:t>as planned.  If using CART or sign language interpreters</w:t>
      </w:r>
      <w:r w:rsidR="002659E9" w:rsidRPr="00645719">
        <w:rPr>
          <w:rFonts w:ascii="Times New Roman" w:hAnsi="Times New Roman" w:cs="Times New Roman"/>
          <w:sz w:val="28"/>
          <w:szCs w:val="28"/>
        </w:rPr>
        <w:t xml:space="preserve">, confirm that they are present and </w:t>
      </w:r>
      <w:r w:rsidR="0004739A" w:rsidRPr="00645719">
        <w:rPr>
          <w:rFonts w:ascii="Times New Roman" w:hAnsi="Times New Roman" w:cs="Times New Roman"/>
          <w:sz w:val="28"/>
          <w:szCs w:val="28"/>
        </w:rPr>
        <w:t>that the captioning is working properly.</w:t>
      </w:r>
    </w:p>
    <w:p w14:paraId="5EED53A8" w14:textId="7BDA388C" w:rsidR="00D737D7" w:rsidRPr="00645719" w:rsidRDefault="00F3383A" w:rsidP="00B56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Connect with the audience</w:t>
      </w:r>
      <w:r w:rsidR="00AC21BB">
        <w:rPr>
          <w:rFonts w:ascii="Times New Roman" w:hAnsi="Times New Roman" w:cs="Times New Roman"/>
          <w:sz w:val="28"/>
          <w:szCs w:val="28"/>
        </w:rPr>
        <w:t xml:space="preserve"> at the beginning</w:t>
      </w:r>
      <w:r w:rsidRPr="00645719">
        <w:rPr>
          <w:rFonts w:ascii="Times New Roman" w:hAnsi="Times New Roman" w:cs="Times New Roman"/>
          <w:sz w:val="28"/>
          <w:szCs w:val="28"/>
        </w:rPr>
        <w:t xml:space="preserve"> </w:t>
      </w:r>
      <w:r w:rsidR="001D43A0" w:rsidRPr="00645719">
        <w:rPr>
          <w:rFonts w:ascii="Times New Roman" w:hAnsi="Times New Roman" w:cs="Times New Roman"/>
          <w:sz w:val="28"/>
          <w:szCs w:val="28"/>
        </w:rPr>
        <w:t>about how to participate</w:t>
      </w:r>
      <w:r w:rsidR="00BF2860" w:rsidRPr="00645719">
        <w:rPr>
          <w:rFonts w:ascii="Times New Roman" w:hAnsi="Times New Roman" w:cs="Times New Roman"/>
          <w:sz w:val="28"/>
          <w:szCs w:val="28"/>
        </w:rPr>
        <w:t>:</w:t>
      </w:r>
    </w:p>
    <w:p w14:paraId="16C3FF43" w14:textId="6DEF27A8" w:rsidR="00741712" w:rsidRDefault="00780FAC" w:rsidP="00B560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5601D">
        <w:rPr>
          <w:rFonts w:ascii="Times New Roman" w:hAnsi="Times New Roman" w:cs="Times New Roman"/>
          <w:sz w:val="28"/>
          <w:szCs w:val="28"/>
        </w:rPr>
        <w:t>Only one person should speak at a time.</w:t>
      </w:r>
    </w:p>
    <w:p w14:paraId="601CE727" w14:textId="61E19574" w:rsidR="00425F0C" w:rsidRPr="008F651F" w:rsidRDefault="0069131E" w:rsidP="00B560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speaking, </w:t>
      </w:r>
      <w:r w:rsidR="001A0621">
        <w:rPr>
          <w:rFonts w:ascii="Times New Roman" w:hAnsi="Times New Roman" w:cs="Times New Roman"/>
          <w:sz w:val="28"/>
          <w:szCs w:val="28"/>
        </w:rPr>
        <w:t>each person</w:t>
      </w:r>
      <w:r w:rsidR="00425F0C" w:rsidRPr="00B5601D">
        <w:rPr>
          <w:rFonts w:ascii="Times New Roman" w:hAnsi="Times New Roman" w:cs="Times New Roman"/>
          <w:sz w:val="28"/>
          <w:szCs w:val="28"/>
        </w:rPr>
        <w:t xml:space="preserve"> should </w:t>
      </w:r>
      <w:r w:rsidR="00474F9C" w:rsidRPr="00B5601D">
        <w:rPr>
          <w:rFonts w:ascii="Times New Roman" w:hAnsi="Times New Roman" w:cs="Times New Roman"/>
          <w:sz w:val="28"/>
          <w:szCs w:val="28"/>
        </w:rPr>
        <w:t>start by saying their</w:t>
      </w:r>
      <w:r w:rsidR="00425F0C" w:rsidRPr="00B5601D">
        <w:rPr>
          <w:rFonts w:ascii="Times New Roman" w:hAnsi="Times New Roman" w:cs="Times New Roman"/>
          <w:sz w:val="28"/>
          <w:szCs w:val="28"/>
        </w:rPr>
        <w:t xml:space="preserve"> name </w:t>
      </w:r>
      <w:r w:rsidR="00474F9C" w:rsidRPr="00B5601D">
        <w:rPr>
          <w:rFonts w:ascii="Times New Roman" w:hAnsi="Times New Roman" w:cs="Times New Roman"/>
          <w:sz w:val="28"/>
          <w:szCs w:val="28"/>
        </w:rPr>
        <w:t xml:space="preserve">for the </w:t>
      </w:r>
      <w:r w:rsidR="00474F9C" w:rsidRPr="008F651F">
        <w:rPr>
          <w:rFonts w:ascii="Times New Roman" w:hAnsi="Times New Roman" w:cs="Times New Roman"/>
          <w:sz w:val="28"/>
          <w:szCs w:val="28"/>
        </w:rPr>
        <w:t>captioner</w:t>
      </w:r>
      <w:r w:rsidR="001A7E93" w:rsidRPr="008F651F">
        <w:rPr>
          <w:rFonts w:ascii="Times New Roman" w:hAnsi="Times New Roman" w:cs="Times New Roman"/>
          <w:sz w:val="28"/>
          <w:szCs w:val="28"/>
        </w:rPr>
        <w:t>,</w:t>
      </w:r>
      <w:r w:rsidR="002668A6" w:rsidRPr="008F651F">
        <w:rPr>
          <w:rFonts w:ascii="Times New Roman" w:hAnsi="Times New Roman" w:cs="Times New Roman"/>
          <w:sz w:val="28"/>
          <w:szCs w:val="28"/>
        </w:rPr>
        <w:t xml:space="preserve"> </w:t>
      </w:r>
      <w:r w:rsidR="007D71AD" w:rsidRPr="008F651F">
        <w:rPr>
          <w:rFonts w:ascii="Times New Roman" w:hAnsi="Times New Roman" w:cs="Times New Roman"/>
          <w:sz w:val="28"/>
          <w:szCs w:val="28"/>
        </w:rPr>
        <w:t>interpreter</w:t>
      </w:r>
      <w:r w:rsidR="001A7E93" w:rsidRPr="008F651F">
        <w:rPr>
          <w:rFonts w:ascii="Times New Roman" w:hAnsi="Times New Roman" w:cs="Times New Roman"/>
          <w:sz w:val="28"/>
          <w:szCs w:val="28"/>
        </w:rPr>
        <w:t>, and participants</w:t>
      </w:r>
      <w:r w:rsidR="00474F9C" w:rsidRPr="008F651F">
        <w:rPr>
          <w:rFonts w:ascii="Times New Roman" w:hAnsi="Times New Roman" w:cs="Times New Roman"/>
          <w:sz w:val="28"/>
          <w:szCs w:val="28"/>
        </w:rPr>
        <w:t>.</w:t>
      </w:r>
      <w:r w:rsidR="006663DB" w:rsidRPr="008F651F">
        <w:rPr>
          <w:rFonts w:ascii="Times New Roman" w:hAnsi="Times New Roman" w:cs="Times New Roman"/>
          <w:sz w:val="28"/>
          <w:szCs w:val="28"/>
        </w:rPr>
        <w:t xml:space="preserve">  </w:t>
      </w:r>
      <w:r w:rsidR="00E04D2E" w:rsidRPr="008F651F">
        <w:rPr>
          <w:rFonts w:ascii="Times New Roman" w:hAnsi="Times New Roman" w:cs="Times New Roman"/>
          <w:sz w:val="28"/>
          <w:szCs w:val="28"/>
        </w:rPr>
        <w:t xml:space="preserve">Between speakers, </w:t>
      </w:r>
      <w:r w:rsidR="0005749F" w:rsidRPr="008F651F">
        <w:rPr>
          <w:rFonts w:ascii="Times New Roman" w:hAnsi="Times New Roman" w:cs="Times New Roman"/>
          <w:sz w:val="28"/>
          <w:szCs w:val="28"/>
        </w:rPr>
        <w:t xml:space="preserve">allow time before </w:t>
      </w:r>
      <w:r w:rsidR="008F651F">
        <w:rPr>
          <w:rFonts w:ascii="Times New Roman" w:hAnsi="Times New Roman" w:cs="Times New Roman"/>
          <w:sz w:val="28"/>
          <w:szCs w:val="28"/>
        </w:rPr>
        <w:t xml:space="preserve">the </w:t>
      </w:r>
      <w:r w:rsidR="0005749F" w:rsidRPr="008F651F">
        <w:rPr>
          <w:rFonts w:ascii="Times New Roman" w:hAnsi="Times New Roman" w:cs="Times New Roman"/>
          <w:sz w:val="28"/>
          <w:szCs w:val="28"/>
        </w:rPr>
        <w:t>next person speak</w:t>
      </w:r>
      <w:r w:rsidR="008F651F" w:rsidRPr="008F651F">
        <w:rPr>
          <w:rFonts w:ascii="Times New Roman" w:hAnsi="Times New Roman" w:cs="Times New Roman"/>
          <w:sz w:val="28"/>
          <w:szCs w:val="28"/>
        </w:rPr>
        <w:t>ing, so</w:t>
      </w:r>
      <w:r w:rsidR="00E04D2E" w:rsidRPr="008F651F">
        <w:rPr>
          <w:rFonts w:ascii="Times New Roman" w:hAnsi="Times New Roman" w:cs="Times New Roman"/>
          <w:sz w:val="28"/>
          <w:szCs w:val="28"/>
        </w:rPr>
        <w:t xml:space="preserve"> the interpreter or captioner </w:t>
      </w:r>
      <w:r w:rsidR="008F651F" w:rsidRPr="008F651F">
        <w:rPr>
          <w:rFonts w:ascii="Times New Roman" w:hAnsi="Times New Roman" w:cs="Times New Roman"/>
          <w:sz w:val="28"/>
          <w:szCs w:val="28"/>
        </w:rPr>
        <w:t xml:space="preserve">can </w:t>
      </w:r>
      <w:r w:rsidR="00086419">
        <w:rPr>
          <w:rFonts w:ascii="Times New Roman" w:hAnsi="Times New Roman" w:cs="Times New Roman"/>
          <w:sz w:val="28"/>
          <w:szCs w:val="28"/>
        </w:rPr>
        <w:t>keep pace</w:t>
      </w:r>
      <w:r w:rsidR="008F651F" w:rsidRPr="008F651F">
        <w:rPr>
          <w:rFonts w:ascii="Times New Roman" w:hAnsi="Times New Roman" w:cs="Times New Roman"/>
          <w:sz w:val="28"/>
          <w:szCs w:val="28"/>
        </w:rPr>
        <w:t>.</w:t>
      </w:r>
    </w:p>
    <w:p w14:paraId="75A13564" w14:textId="5B7F657F" w:rsidR="00F16BBC" w:rsidRPr="00B5601D" w:rsidRDefault="00353BE5" w:rsidP="00F16B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E84F84">
        <w:rPr>
          <w:rFonts w:ascii="Times New Roman" w:hAnsi="Times New Roman" w:cs="Times New Roman"/>
          <w:sz w:val="28"/>
          <w:szCs w:val="28"/>
        </w:rPr>
        <w:t xml:space="preserve">speaking, use the mic. </w:t>
      </w:r>
      <w:r w:rsidR="006D3E40">
        <w:rPr>
          <w:rFonts w:ascii="Times New Roman" w:hAnsi="Times New Roman" w:cs="Times New Roman"/>
          <w:sz w:val="28"/>
          <w:szCs w:val="28"/>
        </w:rPr>
        <w:t xml:space="preserve"> </w:t>
      </w:r>
      <w:r w:rsidR="00F16BBC">
        <w:rPr>
          <w:rFonts w:ascii="Times New Roman" w:hAnsi="Times New Roman" w:cs="Times New Roman"/>
          <w:sz w:val="28"/>
          <w:szCs w:val="28"/>
        </w:rPr>
        <w:t>When not speaking, remember to mute the mic.</w:t>
      </w:r>
    </w:p>
    <w:p w14:paraId="6EC8BCB1" w14:textId="662EB791" w:rsidR="00E030F0" w:rsidRPr="00B5601D" w:rsidRDefault="00441B8D" w:rsidP="00B560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how</w:t>
      </w:r>
      <w:r w:rsidR="00E030F0" w:rsidRPr="00B5601D">
        <w:rPr>
          <w:rFonts w:ascii="Times New Roman" w:hAnsi="Times New Roman" w:cs="Times New Roman"/>
          <w:sz w:val="28"/>
          <w:szCs w:val="28"/>
        </w:rPr>
        <w:t xml:space="preserve"> </w:t>
      </w:r>
      <w:r w:rsidR="005F3D1B" w:rsidRPr="00B5601D">
        <w:rPr>
          <w:rFonts w:ascii="Times New Roman" w:hAnsi="Times New Roman" w:cs="Times New Roman"/>
          <w:sz w:val="28"/>
          <w:szCs w:val="28"/>
        </w:rPr>
        <w:t>to submit questions</w:t>
      </w:r>
      <w:r w:rsidR="00640E40">
        <w:rPr>
          <w:rFonts w:ascii="Times New Roman" w:hAnsi="Times New Roman" w:cs="Times New Roman"/>
          <w:sz w:val="28"/>
          <w:szCs w:val="28"/>
        </w:rPr>
        <w:t>,</w:t>
      </w:r>
      <w:r w:rsidR="00A83E4E">
        <w:rPr>
          <w:rFonts w:ascii="Times New Roman" w:hAnsi="Times New Roman" w:cs="Times New Roman"/>
          <w:sz w:val="28"/>
          <w:szCs w:val="28"/>
        </w:rPr>
        <w:t xml:space="preserve"> raise a h</w:t>
      </w:r>
      <w:r w:rsidR="00640E40">
        <w:rPr>
          <w:rFonts w:ascii="Times New Roman" w:hAnsi="Times New Roman" w:cs="Times New Roman"/>
          <w:sz w:val="28"/>
          <w:szCs w:val="28"/>
        </w:rPr>
        <w:t>and,</w:t>
      </w:r>
      <w:r w:rsidR="005F3D1B" w:rsidRPr="00B5601D">
        <w:rPr>
          <w:rFonts w:ascii="Times New Roman" w:hAnsi="Times New Roman" w:cs="Times New Roman"/>
          <w:sz w:val="28"/>
          <w:szCs w:val="28"/>
        </w:rPr>
        <w:t xml:space="preserve">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E8" w:rsidRPr="00B5601D">
        <w:rPr>
          <w:rFonts w:ascii="Times New Roman" w:hAnsi="Times New Roman" w:cs="Times New Roman"/>
          <w:sz w:val="28"/>
          <w:szCs w:val="28"/>
        </w:rPr>
        <w:t xml:space="preserve">troubleshoot </w:t>
      </w:r>
      <w:r w:rsidR="00C12EEC">
        <w:rPr>
          <w:rFonts w:ascii="Times New Roman" w:hAnsi="Times New Roman" w:cs="Times New Roman"/>
          <w:sz w:val="28"/>
          <w:szCs w:val="28"/>
        </w:rPr>
        <w:t xml:space="preserve">any </w:t>
      </w:r>
      <w:r w:rsidR="006A3E87" w:rsidRPr="00B5601D">
        <w:rPr>
          <w:rFonts w:ascii="Times New Roman" w:hAnsi="Times New Roman" w:cs="Times New Roman"/>
          <w:sz w:val="28"/>
          <w:szCs w:val="28"/>
        </w:rPr>
        <w:t xml:space="preserve">problems </w:t>
      </w:r>
      <w:r w:rsidR="006A3E87">
        <w:rPr>
          <w:rFonts w:ascii="Times New Roman" w:hAnsi="Times New Roman" w:cs="Times New Roman"/>
          <w:sz w:val="28"/>
          <w:szCs w:val="28"/>
        </w:rPr>
        <w:t xml:space="preserve">with </w:t>
      </w:r>
      <w:r w:rsidR="009966D4" w:rsidRPr="00B5601D">
        <w:rPr>
          <w:rFonts w:ascii="Times New Roman" w:hAnsi="Times New Roman" w:cs="Times New Roman"/>
          <w:sz w:val="28"/>
          <w:szCs w:val="28"/>
        </w:rPr>
        <w:t>accommodation, audio, and video.</w:t>
      </w:r>
    </w:p>
    <w:p w14:paraId="3091FD9F" w14:textId="544BB131" w:rsidR="005F3D1B" w:rsidRPr="00B5601D" w:rsidRDefault="003A6E4A" w:rsidP="00B560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Indicate w</w:t>
      </w:r>
      <w:r w:rsidR="005F3D1B" w:rsidRPr="00B5601D">
        <w:rPr>
          <w:rFonts w:ascii="Times New Roman" w:hAnsi="Times New Roman" w:cs="Times New Roman"/>
          <w:sz w:val="28"/>
          <w:szCs w:val="28"/>
        </w:rPr>
        <w:t>hether the meeting is being recorded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3AAE9" w14:textId="4E7AA5F7" w:rsidR="0068118D" w:rsidRPr="00645719" w:rsidRDefault="00584FCC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>Operat</w:t>
      </w:r>
      <w:r w:rsidR="00343143" w:rsidRPr="00645719">
        <w:rPr>
          <w:rFonts w:ascii="Times New Roman" w:hAnsi="Times New Roman" w:cs="Times New Roman"/>
          <w:sz w:val="28"/>
          <w:szCs w:val="28"/>
        </w:rPr>
        <w:t>e</w:t>
      </w:r>
      <w:r w:rsidRPr="00645719">
        <w:rPr>
          <w:rFonts w:ascii="Times New Roman" w:hAnsi="Times New Roman" w:cs="Times New Roman"/>
          <w:sz w:val="28"/>
          <w:szCs w:val="28"/>
        </w:rPr>
        <w:t xml:space="preserve"> the accessibility features of the online platform, including </w:t>
      </w:r>
      <w:r w:rsidR="0097144B">
        <w:rPr>
          <w:rFonts w:ascii="Times New Roman" w:hAnsi="Times New Roman" w:cs="Times New Roman"/>
          <w:sz w:val="28"/>
          <w:szCs w:val="28"/>
        </w:rPr>
        <w:t>tool</w:t>
      </w:r>
      <w:r w:rsidRPr="00645719">
        <w:rPr>
          <w:rFonts w:ascii="Times New Roman" w:hAnsi="Times New Roman" w:cs="Times New Roman"/>
          <w:sz w:val="28"/>
          <w:szCs w:val="28"/>
        </w:rPr>
        <w:t>s for spotlighting interpreters</w:t>
      </w:r>
      <w:r w:rsidR="0040384A" w:rsidRPr="00645719">
        <w:rPr>
          <w:rFonts w:ascii="Times New Roman" w:hAnsi="Times New Roman" w:cs="Times New Roman"/>
          <w:sz w:val="28"/>
          <w:szCs w:val="28"/>
        </w:rPr>
        <w:t xml:space="preserve">, displaying materials, </w:t>
      </w:r>
      <w:r w:rsidR="00D717EF" w:rsidRPr="00645719">
        <w:rPr>
          <w:rFonts w:ascii="Times New Roman" w:hAnsi="Times New Roman" w:cs="Times New Roman"/>
          <w:sz w:val="28"/>
          <w:szCs w:val="28"/>
        </w:rPr>
        <w:t>submitting questions</w:t>
      </w:r>
      <w:r w:rsidR="00677125" w:rsidRPr="00645719">
        <w:rPr>
          <w:rFonts w:ascii="Times New Roman" w:hAnsi="Times New Roman" w:cs="Times New Roman"/>
          <w:sz w:val="28"/>
          <w:szCs w:val="28"/>
        </w:rPr>
        <w:t>,</w:t>
      </w:r>
      <w:r w:rsidRPr="00645719">
        <w:rPr>
          <w:rFonts w:ascii="Times New Roman" w:hAnsi="Times New Roman" w:cs="Times New Roman"/>
          <w:sz w:val="28"/>
          <w:szCs w:val="28"/>
        </w:rPr>
        <w:t xml:space="preserve"> and raising your hand.</w:t>
      </w:r>
    </w:p>
    <w:p w14:paraId="7F292675" w14:textId="77A62F60" w:rsidR="00584FCC" w:rsidRPr="00645719" w:rsidRDefault="008D03F0" w:rsidP="00AA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Participants should u</w:t>
      </w:r>
      <w:r w:rsidR="00584FCC" w:rsidRPr="00645719">
        <w:rPr>
          <w:rFonts w:ascii="Times New Roman" w:hAnsi="Times New Roman" w:cs="Times New Roman"/>
          <w:sz w:val="28"/>
          <w:szCs w:val="28"/>
        </w:rPr>
        <w:t>s</w:t>
      </w:r>
      <w:r w:rsidR="00687A3F">
        <w:rPr>
          <w:rFonts w:ascii="Times New Roman" w:hAnsi="Times New Roman" w:cs="Times New Roman"/>
          <w:sz w:val="28"/>
          <w:szCs w:val="28"/>
        </w:rPr>
        <w:t>e</w:t>
      </w:r>
      <w:r w:rsidR="00584FCC" w:rsidRPr="00645719">
        <w:rPr>
          <w:rFonts w:ascii="Times New Roman" w:hAnsi="Times New Roman" w:cs="Times New Roman"/>
          <w:sz w:val="28"/>
          <w:szCs w:val="28"/>
        </w:rPr>
        <w:t xml:space="preserve"> microphones</w:t>
      </w:r>
      <w:r>
        <w:rPr>
          <w:rFonts w:ascii="Times New Roman" w:hAnsi="Times New Roman" w:cs="Times New Roman"/>
          <w:sz w:val="28"/>
          <w:szCs w:val="28"/>
        </w:rPr>
        <w:t>.  E</w:t>
      </w:r>
      <w:r w:rsidR="00584FCC" w:rsidRPr="00645719">
        <w:rPr>
          <w:rFonts w:ascii="Times New Roman" w:hAnsi="Times New Roman" w:cs="Times New Roman"/>
          <w:sz w:val="28"/>
          <w:szCs w:val="28"/>
        </w:rPr>
        <w:t>nsur</w:t>
      </w:r>
      <w:r w:rsidR="00B17DBD">
        <w:rPr>
          <w:rFonts w:ascii="Times New Roman" w:hAnsi="Times New Roman" w:cs="Times New Roman"/>
          <w:sz w:val="28"/>
          <w:szCs w:val="28"/>
        </w:rPr>
        <w:t>e</w:t>
      </w:r>
      <w:r w:rsidR="00584FCC" w:rsidRPr="00645719">
        <w:rPr>
          <w:rFonts w:ascii="Times New Roman" w:hAnsi="Times New Roman" w:cs="Times New Roman"/>
          <w:sz w:val="28"/>
          <w:szCs w:val="28"/>
        </w:rPr>
        <w:t xml:space="preserve"> that all relevant </w:t>
      </w:r>
      <w:r w:rsidR="009F497F">
        <w:rPr>
          <w:rFonts w:ascii="Times New Roman" w:hAnsi="Times New Roman" w:cs="Times New Roman"/>
          <w:sz w:val="28"/>
          <w:szCs w:val="28"/>
        </w:rPr>
        <w:t xml:space="preserve">speech and </w:t>
      </w:r>
      <w:r w:rsidR="00584FCC" w:rsidRPr="00645719">
        <w:rPr>
          <w:rFonts w:ascii="Times New Roman" w:hAnsi="Times New Roman" w:cs="Times New Roman"/>
          <w:sz w:val="28"/>
          <w:szCs w:val="28"/>
        </w:rPr>
        <w:t xml:space="preserve">sound </w:t>
      </w:r>
      <w:r w:rsidR="00D31730">
        <w:rPr>
          <w:rFonts w:ascii="Times New Roman" w:hAnsi="Times New Roman" w:cs="Times New Roman"/>
          <w:sz w:val="28"/>
          <w:szCs w:val="28"/>
        </w:rPr>
        <w:t>are</w:t>
      </w:r>
      <w:r w:rsidR="00584FCC" w:rsidRPr="00645719">
        <w:rPr>
          <w:rFonts w:ascii="Times New Roman" w:hAnsi="Times New Roman" w:cs="Times New Roman"/>
          <w:sz w:val="28"/>
          <w:szCs w:val="28"/>
        </w:rPr>
        <w:t xml:space="preserve"> audible</w:t>
      </w:r>
      <w:r w:rsidR="00B17DBD">
        <w:rPr>
          <w:rFonts w:ascii="Times New Roman" w:hAnsi="Times New Roman" w:cs="Times New Roman"/>
          <w:sz w:val="28"/>
          <w:szCs w:val="28"/>
        </w:rPr>
        <w:t>.  R</w:t>
      </w:r>
      <w:r w:rsidR="00584FCC" w:rsidRPr="00645719">
        <w:rPr>
          <w:rFonts w:ascii="Times New Roman" w:hAnsi="Times New Roman" w:cs="Times New Roman"/>
          <w:sz w:val="28"/>
          <w:szCs w:val="28"/>
        </w:rPr>
        <w:t>epeat questions and comments into the microphone before replying.</w:t>
      </w:r>
    </w:p>
    <w:p w14:paraId="1DD5794E" w14:textId="5BEC8639" w:rsidR="0068118D" w:rsidRPr="00645719" w:rsidRDefault="00706BC1" w:rsidP="00AA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3F5C73" w:rsidRPr="00645719">
        <w:rPr>
          <w:rFonts w:ascii="Times New Roman" w:hAnsi="Times New Roman" w:cs="Times New Roman"/>
          <w:sz w:val="28"/>
          <w:szCs w:val="28"/>
        </w:rPr>
        <w:t xml:space="preserve">ake </w:t>
      </w:r>
      <w:r>
        <w:rPr>
          <w:rFonts w:ascii="Times New Roman" w:hAnsi="Times New Roman" w:cs="Times New Roman"/>
          <w:sz w:val="28"/>
          <w:szCs w:val="28"/>
        </w:rPr>
        <w:t>available to the public</w:t>
      </w:r>
      <w:r w:rsidR="005362E4">
        <w:rPr>
          <w:rFonts w:ascii="Times New Roman" w:hAnsi="Times New Roman" w:cs="Times New Roman"/>
          <w:sz w:val="28"/>
          <w:szCs w:val="28"/>
        </w:rPr>
        <w:t xml:space="preserve"> </w:t>
      </w:r>
      <w:r w:rsidR="003F5C73" w:rsidRPr="00645719">
        <w:rPr>
          <w:rFonts w:ascii="Times New Roman" w:hAnsi="Times New Roman" w:cs="Times New Roman"/>
          <w:sz w:val="28"/>
          <w:szCs w:val="28"/>
        </w:rPr>
        <w:t xml:space="preserve">all documents and other materials considered by the </w:t>
      </w:r>
      <w:r w:rsidR="005362E4">
        <w:rPr>
          <w:rFonts w:ascii="Times New Roman" w:hAnsi="Times New Roman" w:cs="Times New Roman"/>
          <w:sz w:val="28"/>
          <w:szCs w:val="28"/>
        </w:rPr>
        <w:t>public body</w:t>
      </w:r>
      <w:r w:rsidR="003F5C73" w:rsidRPr="00645719">
        <w:rPr>
          <w:rFonts w:ascii="Times New Roman" w:hAnsi="Times New Roman" w:cs="Times New Roman"/>
          <w:sz w:val="28"/>
          <w:szCs w:val="28"/>
        </w:rPr>
        <w:t>, electronically or otherwise</w:t>
      </w:r>
      <w:r w:rsidR="005362E4">
        <w:rPr>
          <w:rFonts w:ascii="Times New Roman" w:hAnsi="Times New Roman" w:cs="Times New Roman"/>
          <w:sz w:val="28"/>
          <w:szCs w:val="28"/>
        </w:rPr>
        <w:t xml:space="preserve">.  </w:t>
      </w:r>
      <w:r w:rsidR="001416FE">
        <w:rPr>
          <w:rFonts w:ascii="Times New Roman" w:hAnsi="Times New Roman" w:cs="Times New Roman"/>
          <w:sz w:val="28"/>
          <w:szCs w:val="28"/>
        </w:rPr>
        <w:t>Participants</w:t>
      </w:r>
      <w:r w:rsidR="003F5C73" w:rsidRPr="00645719">
        <w:rPr>
          <w:rFonts w:ascii="Times New Roman" w:hAnsi="Times New Roman" w:cs="Times New Roman"/>
          <w:sz w:val="28"/>
          <w:szCs w:val="28"/>
        </w:rPr>
        <w:t xml:space="preserve"> attend</w:t>
      </w:r>
      <w:r w:rsidR="001416FE">
        <w:rPr>
          <w:rFonts w:ascii="Times New Roman" w:hAnsi="Times New Roman" w:cs="Times New Roman"/>
          <w:sz w:val="28"/>
          <w:szCs w:val="28"/>
        </w:rPr>
        <w:t>ing</w:t>
      </w:r>
      <w:r w:rsidR="003F5C73" w:rsidRPr="00645719">
        <w:rPr>
          <w:rFonts w:ascii="Times New Roman" w:hAnsi="Times New Roman" w:cs="Times New Roman"/>
          <w:sz w:val="28"/>
          <w:szCs w:val="28"/>
        </w:rPr>
        <w:t xml:space="preserve"> by remote methods </w:t>
      </w:r>
      <w:r w:rsidR="00F03BD9">
        <w:rPr>
          <w:rFonts w:ascii="Times New Roman" w:hAnsi="Times New Roman" w:cs="Times New Roman"/>
          <w:sz w:val="28"/>
          <w:szCs w:val="28"/>
        </w:rPr>
        <w:t xml:space="preserve">should </w:t>
      </w:r>
      <w:r w:rsidR="00D23F83">
        <w:rPr>
          <w:rFonts w:ascii="Times New Roman" w:hAnsi="Times New Roman" w:cs="Times New Roman"/>
          <w:sz w:val="28"/>
          <w:szCs w:val="28"/>
        </w:rPr>
        <w:t xml:space="preserve">have </w:t>
      </w:r>
      <w:r w:rsidR="00F924B2">
        <w:rPr>
          <w:rFonts w:ascii="Times New Roman" w:hAnsi="Times New Roman" w:cs="Times New Roman"/>
          <w:sz w:val="28"/>
          <w:szCs w:val="28"/>
        </w:rPr>
        <w:t>access to meeting material</w:t>
      </w:r>
      <w:r w:rsidR="00F03BD9">
        <w:rPr>
          <w:rFonts w:ascii="Times New Roman" w:hAnsi="Times New Roman" w:cs="Times New Roman"/>
          <w:sz w:val="28"/>
          <w:szCs w:val="28"/>
        </w:rPr>
        <w:t xml:space="preserve"> </w:t>
      </w:r>
      <w:r w:rsidR="003F5C73" w:rsidRPr="00645719">
        <w:rPr>
          <w:rFonts w:ascii="Times New Roman" w:hAnsi="Times New Roman" w:cs="Times New Roman"/>
          <w:sz w:val="28"/>
          <w:szCs w:val="28"/>
        </w:rPr>
        <w:t xml:space="preserve">to the same extent customarily available to members of the public who attend the </w:t>
      </w:r>
      <w:r w:rsidR="00F924B2">
        <w:rPr>
          <w:rFonts w:ascii="Times New Roman" w:hAnsi="Times New Roman" w:cs="Times New Roman"/>
          <w:sz w:val="28"/>
          <w:szCs w:val="28"/>
        </w:rPr>
        <w:t>meeting</w:t>
      </w:r>
      <w:r w:rsidR="003F5C73" w:rsidRPr="00645719">
        <w:rPr>
          <w:rFonts w:ascii="Times New Roman" w:hAnsi="Times New Roman" w:cs="Times New Roman"/>
          <w:sz w:val="28"/>
          <w:szCs w:val="28"/>
        </w:rPr>
        <w:t xml:space="preserve"> in person</w:t>
      </w:r>
      <w:r w:rsidR="00F924B2">
        <w:rPr>
          <w:rFonts w:ascii="Times New Roman" w:hAnsi="Times New Roman" w:cs="Times New Roman"/>
          <w:sz w:val="28"/>
          <w:szCs w:val="28"/>
        </w:rPr>
        <w:t>.</w:t>
      </w:r>
    </w:p>
    <w:p w14:paraId="11B14D5D" w14:textId="75E0FB28" w:rsidR="00DC2BB6" w:rsidRPr="00645719" w:rsidRDefault="00DC2BB6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Describe visuals that cannot be seen by participants </w:t>
      </w:r>
      <w:r w:rsidR="00BA7F4F">
        <w:rPr>
          <w:rFonts w:ascii="Times New Roman" w:hAnsi="Times New Roman" w:cs="Times New Roman"/>
          <w:sz w:val="28"/>
          <w:szCs w:val="28"/>
        </w:rPr>
        <w:t>(</w:t>
      </w:r>
      <w:r w:rsidR="00BA7F4F">
        <w:rPr>
          <w:rFonts w:ascii="Times New Roman" w:hAnsi="Times New Roman" w:cs="Times New Roman"/>
          <w:i/>
          <w:iCs/>
          <w:sz w:val="28"/>
          <w:szCs w:val="28"/>
        </w:rPr>
        <w:t>e.g.</w:t>
      </w:r>
      <w:r w:rsidR="00BA7F4F">
        <w:rPr>
          <w:rFonts w:ascii="Times New Roman" w:hAnsi="Times New Roman" w:cs="Times New Roman"/>
          <w:sz w:val="28"/>
          <w:szCs w:val="28"/>
        </w:rPr>
        <w:t xml:space="preserve">, people </w:t>
      </w:r>
      <w:r w:rsidRPr="00645719">
        <w:rPr>
          <w:rFonts w:ascii="Times New Roman" w:hAnsi="Times New Roman" w:cs="Times New Roman"/>
          <w:sz w:val="28"/>
          <w:szCs w:val="28"/>
        </w:rPr>
        <w:t>on the phone</w:t>
      </w:r>
      <w:r w:rsidR="00BA7F4F">
        <w:rPr>
          <w:rFonts w:ascii="Times New Roman" w:hAnsi="Times New Roman" w:cs="Times New Roman"/>
          <w:sz w:val="28"/>
          <w:szCs w:val="28"/>
        </w:rPr>
        <w:t>)</w:t>
      </w:r>
      <w:r w:rsidR="00147FE3" w:rsidRPr="00645719">
        <w:rPr>
          <w:rFonts w:ascii="Times New Roman" w:hAnsi="Times New Roman" w:cs="Times New Roman"/>
          <w:sz w:val="28"/>
          <w:szCs w:val="28"/>
        </w:rPr>
        <w:t>.</w:t>
      </w:r>
    </w:p>
    <w:p w14:paraId="46689B48" w14:textId="77777777" w:rsidR="0068578F" w:rsidRDefault="0068578F" w:rsidP="00685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Resource: </w:t>
      </w:r>
    </w:p>
    <w:p w14:paraId="08C22D57" w14:textId="3619E090" w:rsidR="006B050E" w:rsidRPr="00645719" w:rsidRDefault="00000000" w:rsidP="00AA159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B050E" w:rsidRPr="00645719">
          <w:rPr>
            <w:rStyle w:val="Hyperlink"/>
            <w:rFonts w:ascii="Times New Roman" w:hAnsi="Times New Roman" w:cs="Times New Roman"/>
            <w:sz w:val="28"/>
            <w:szCs w:val="28"/>
          </w:rPr>
          <w:t>https://www.maine.gov/accessibility/guide/presentations/remote.html</w:t>
        </w:r>
      </w:hyperlink>
      <w:r w:rsidR="0068578F">
        <w:rPr>
          <w:rStyle w:val="Hyperlink"/>
          <w:rFonts w:ascii="Times New Roman" w:hAnsi="Times New Roman" w:cs="Times New Roman"/>
          <w:sz w:val="28"/>
          <w:szCs w:val="28"/>
        </w:rPr>
        <w:t>.</w:t>
      </w:r>
      <w:r w:rsidR="006B050E" w:rsidRPr="00645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89526" w14:textId="5916B4D6" w:rsidR="0092424D" w:rsidRPr="00646245" w:rsidRDefault="0092424D" w:rsidP="00B5601D">
      <w:pPr>
        <w:pStyle w:val="Heading1"/>
        <w:rPr>
          <w:b/>
          <w:bCs/>
        </w:rPr>
      </w:pPr>
      <w:r w:rsidRPr="00646245">
        <w:rPr>
          <w:b/>
          <w:bCs/>
        </w:rPr>
        <w:t>Follow Up</w:t>
      </w:r>
    </w:p>
    <w:p w14:paraId="7E39A02F" w14:textId="1A325042" w:rsidR="00D65CA6" w:rsidRPr="00645719" w:rsidRDefault="003748B0" w:rsidP="00AA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</w:t>
      </w:r>
      <w:r w:rsidR="00D65CA6" w:rsidRPr="00645719">
        <w:rPr>
          <w:rFonts w:ascii="Times New Roman" w:hAnsi="Times New Roman" w:cs="Times New Roman"/>
          <w:sz w:val="28"/>
          <w:szCs w:val="28"/>
        </w:rPr>
        <w:t xml:space="preserve"> the meeting, </w:t>
      </w:r>
      <w:r w:rsidR="00965AF8">
        <w:rPr>
          <w:rFonts w:ascii="Times New Roman" w:hAnsi="Times New Roman" w:cs="Times New Roman"/>
          <w:sz w:val="28"/>
          <w:szCs w:val="28"/>
        </w:rPr>
        <w:t xml:space="preserve">deliver </w:t>
      </w:r>
      <w:r w:rsidR="00D65CA6" w:rsidRPr="00645719">
        <w:rPr>
          <w:rFonts w:ascii="Times New Roman" w:hAnsi="Times New Roman" w:cs="Times New Roman"/>
          <w:sz w:val="28"/>
          <w:szCs w:val="28"/>
        </w:rPr>
        <w:t>follow-up materials (notes, transcript, recording, links, resources) in an accessible format</w:t>
      </w:r>
      <w:r w:rsidR="00EE2252">
        <w:rPr>
          <w:rFonts w:ascii="Times New Roman" w:hAnsi="Times New Roman" w:cs="Times New Roman"/>
          <w:sz w:val="28"/>
          <w:szCs w:val="28"/>
        </w:rPr>
        <w:t xml:space="preserve">.  Post the recording </w:t>
      </w:r>
      <w:r w:rsidR="008F2247">
        <w:rPr>
          <w:rFonts w:ascii="Times New Roman" w:hAnsi="Times New Roman" w:cs="Times New Roman"/>
          <w:sz w:val="28"/>
          <w:szCs w:val="28"/>
        </w:rPr>
        <w:t xml:space="preserve">with usable </w:t>
      </w:r>
      <w:r w:rsidR="009B0161">
        <w:rPr>
          <w:rFonts w:ascii="Times New Roman" w:hAnsi="Times New Roman" w:cs="Times New Roman"/>
          <w:sz w:val="28"/>
          <w:szCs w:val="28"/>
        </w:rPr>
        <w:t>captions.</w:t>
      </w:r>
    </w:p>
    <w:p w14:paraId="03C31720" w14:textId="2A9A8CBC" w:rsidR="00D65CA6" w:rsidRPr="00645719" w:rsidRDefault="00D65CA6" w:rsidP="00AA1597">
      <w:pPr>
        <w:rPr>
          <w:rFonts w:ascii="Times New Roman" w:hAnsi="Times New Roman" w:cs="Times New Roman"/>
          <w:sz w:val="28"/>
          <w:szCs w:val="28"/>
        </w:rPr>
      </w:pPr>
      <w:r w:rsidRPr="00645719">
        <w:rPr>
          <w:rFonts w:ascii="Times New Roman" w:hAnsi="Times New Roman" w:cs="Times New Roman"/>
          <w:sz w:val="28"/>
          <w:szCs w:val="28"/>
        </w:rPr>
        <w:t xml:space="preserve">Collect feedback from participants on the content and their experience related to the accessibility of </w:t>
      </w:r>
      <w:r w:rsidR="00965AF8">
        <w:rPr>
          <w:rFonts w:ascii="Times New Roman" w:hAnsi="Times New Roman" w:cs="Times New Roman"/>
          <w:sz w:val="28"/>
          <w:szCs w:val="28"/>
        </w:rPr>
        <w:t>the event</w:t>
      </w:r>
      <w:r w:rsidRPr="00645719">
        <w:rPr>
          <w:rFonts w:ascii="Times New Roman" w:hAnsi="Times New Roman" w:cs="Times New Roman"/>
          <w:sz w:val="28"/>
          <w:szCs w:val="28"/>
        </w:rPr>
        <w:t>.</w:t>
      </w:r>
      <w:r w:rsidR="00A42CDC">
        <w:rPr>
          <w:rFonts w:ascii="Times New Roman" w:hAnsi="Times New Roman" w:cs="Times New Roman"/>
          <w:sz w:val="28"/>
          <w:szCs w:val="28"/>
        </w:rPr>
        <w:t xml:space="preserve">  Adjust accessibility practices </w:t>
      </w:r>
      <w:r w:rsidR="006C4A78">
        <w:rPr>
          <w:rFonts w:ascii="Times New Roman" w:hAnsi="Times New Roman" w:cs="Times New Roman"/>
          <w:sz w:val="28"/>
          <w:szCs w:val="28"/>
        </w:rPr>
        <w:t xml:space="preserve">to improve </w:t>
      </w:r>
      <w:r w:rsidR="006145D7">
        <w:rPr>
          <w:rFonts w:ascii="Times New Roman" w:hAnsi="Times New Roman" w:cs="Times New Roman"/>
          <w:sz w:val="28"/>
          <w:szCs w:val="28"/>
        </w:rPr>
        <w:t>usability</w:t>
      </w:r>
      <w:r w:rsidR="006C4A78">
        <w:rPr>
          <w:rFonts w:ascii="Times New Roman" w:hAnsi="Times New Roman" w:cs="Times New Roman"/>
          <w:sz w:val="28"/>
          <w:szCs w:val="28"/>
        </w:rPr>
        <w:t xml:space="preserve"> of content and materials in </w:t>
      </w:r>
      <w:r w:rsidR="006145D7">
        <w:rPr>
          <w:rFonts w:ascii="Times New Roman" w:hAnsi="Times New Roman" w:cs="Times New Roman"/>
          <w:sz w:val="28"/>
          <w:szCs w:val="28"/>
        </w:rPr>
        <w:t>future meetings</w:t>
      </w:r>
      <w:r w:rsidR="006C4A78">
        <w:rPr>
          <w:rFonts w:ascii="Times New Roman" w:hAnsi="Times New Roman" w:cs="Times New Roman"/>
          <w:sz w:val="28"/>
          <w:szCs w:val="28"/>
        </w:rPr>
        <w:t>.</w:t>
      </w:r>
    </w:p>
    <w:p w14:paraId="468922F9" w14:textId="64DD357F" w:rsidR="00325392" w:rsidRPr="002B6887" w:rsidRDefault="002B6887" w:rsidP="002B6887">
      <w:pPr>
        <w:pStyle w:val="Heading1"/>
        <w:rPr>
          <w:b/>
          <w:bCs/>
        </w:rPr>
      </w:pPr>
      <w:r>
        <w:rPr>
          <w:b/>
          <w:bCs/>
        </w:rPr>
        <w:lastRenderedPageBreak/>
        <w:t>Acknowledgement</w:t>
      </w:r>
      <w:r w:rsidR="00033F61">
        <w:rPr>
          <w:b/>
          <w:bCs/>
        </w:rPr>
        <w:t xml:space="preserve"> and </w:t>
      </w:r>
      <w:r w:rsidR="00B42544">
        <w:rPr>
          <w:b/>
          <w:bCs/>
        </w:rPr>
        <w:t>resources</w:t>
      </w:r>
    </w:p>
    <w:p w14:paraId="0DE321F9" w14:textId="5D9B0427" w:rsidR="00C619C5" w:rsidRDefault="006B4C2C" w:rsidP="00B425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tips are a</w:t>
      </w:r>
      <w:r w:rsidR="00D0021E">
        <w:rPr>
          <w:rFonts w:ascii="Times New Roman" w:hAnsi="Times New Roman" w:cs="Times New Roman"/>
          <w:sz w:val="28"/>
          <w:szCs w:val="28"/>
        </w:rPr>
        <w:t>dapted from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0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B3CF0" w14:textId="77777777" w:rsidR="00C619C5" w:rsidRDefault="00C619C5" w:rsidP="00B425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691F1" w14:textId="5C3F9279" w:rsidR="002B6887" w:rsidRDefault="00E503B4" w:rsidP="00B425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Partnership on Employment and Accessible Technology (PEAT)</w:t>
      </w:r>
      <w:r w:rsidR="0098470E">
        <w:rPr>
          <w:rFonts w:ascii="Times New Roman" w:hAnsi="Times New Roman" w:cs="Times New Roman"/>
          <w:sz w:val="28"/>
          <w:szCs w:val="28"/>
        </w:rPr>
        <w:t>:</w:t>
      </w:r>
    </w:p>
    <w:p w14:paraId="06EA526F" w14:textId="0BAB0735" w:rsidR="00325392" w:rsidRPr="00645719" w:rsidRDefault="00000000" w:rsidP="0032539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B6887" w:rsidRPr="00C82F52">
          <w:rPr>
            <w:rStyle w:val="Hyperlink"/>
            <w:rFonts w:ascii="Times New Roman" w:hAnsi="Times New Roman" w:cs="Times New Roman"/>
            <w:sz w:val="28"/>
            <w:szCs w:val="28"/>
          </w:rPr>
          <w:t>https://www.peatworks.org/checklist-for-an-accessible-virtual-meeting-presentation/</w:t>
        </w:r>
      </w:hyperlink>
    </w:p>
    <w:p w14:paraId="3607BEB5" w14:textId="3FFF8FF3" w:rsidR="001A04D8" w:rsidRPr="00006DC8" w:rsidRDefault="00240EC7">
      <w:pPr>
        <w:rPr>
          <w:rFonts w:ascii="Times New Roman" w:hAnsi="Times New Roman" w:cs="Times New Roman"/>
          <w:sz w:val="28"/>
          <w:szCs w:val="28"/>
        </w:rPr>
      </w:pPr>
      <w:r w:rsidRPr="00006DC8">
        <w:rPr>
          <w:rFonts w:ascii="Times New Roman" w:hAnsi="Times New Roman" w:cs="Times New Roman"/>
          <w:sz w:val="28"/>
          <w:szCs w:val="28"/>
        </w:rPr>
        <w:t>and</w:t>
      </w:r>
    </w:p>
    <w:p w14:paraId="6812D989" w14:textId="423EF50E" w:rsidR="00240EC7" w:rsidRDefault="00006DC8" w:rsidP="00B42544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006DC8">
        <w:rPr>
          <w:rFonts w:ascii="Times New Roman" w:hAnsi="Times New Roman" w:cs="Times New Roman"/>
          <w:sz w:val="28"/>
          <w:szCs w:val="28"/>
        </w:rPr>
        <w:t>Main</w:t>
      </w:r>
      <w:r>
        <w:rPr>
          <w:rFonts w:ascii="Times New Roman" w:hAnsi="Times New Roman" w:cs="Times New Roman"/>
          <w:sz w:val="28"/>
          <w:szCs w:val="28"/>
        </w:rPr>
        <w:t>e Information Technology Accessibility Committee (ITAC</w:t>
      </w:r>
      <w:r w:rsidR="00C77642">
        <w:rPr>
          <w:rFonts w:ascii="Times New Roman" w:hAnsi="Times New Roman" w:cs="Times New Roman"/>
          <w:sz w:val="28"/>
          <w:szCs w:val="28"/>
        </w:rPr>
        <w:t>)</w:t>
      </w:r>
      <w:r w:rsidR="0098470E">
        <w:rPr>
          <w:rFonts w:ascii="Times New Roman" w:hAnsi="Times New Roman" w:cs="Times New Roman"/>
          <w:sz w:val="28"/>
          <w:szCs w:val="28"/>
        </w:rPr>
        <w:t>:</w:t>
      </w:r>
    </w:p>
    <w:p w14:paraId="235C7DAA" w14:textId="713D4F30" w:rsidR="0042137D" w:rsidRDefault="00000000" w:rsidP="00C61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8470E" w:rsidRPr="00C82F52">
          <w:rPr>
            <w:rStyle w:val="Hyperlink"/>
            <w:rFonts w:ascii="Times New Roman" w:hAnsi="Times New Roman" w:cs="Times New Roman"/>
            <w:sz w:val="28"/>
            <w:szCs w:val="28"/>
          </w:rPr>
          <w:t>https://www.maine.gov/accessibility/guide/presentations/index.html</w:t>
        </w:r>
      </w:hyperlink>
      <w:r w:rsidR="009847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3C9F7" w14:textId="77777777" w:rsidR="00EE6FFC" w:rsidRPr="00C619C5" w:rsidRDefault="00EE6FFC" w:rsidP="00C619C5">
      <w:pPr>
        <w:spacing w:after="0" w:line="276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693C93C" w14:textId="1483B483" w:rsidR="00487D0D" w:rsidRPr="002215F9" w:rsidRDefault="00487D0D" w:rsidP="002215F9">
      <w:pPr>
        <w:pStyle w:val="Heading1"/>
        <w:rPr>
          <w:rStyle w:val="Hyperlink"/>
          <w:b/>
          <w:bCs/>
          <w:color w:val="2F5496" w:themeColor="accent1" w:themeShade="BF"/>
          <w:u w:val="none"/>
        </w:rPr>
      </w:pPr>
      <w:r w:rsidRPr="002215F9">
        <w:rPr>
          <w:rStyle w:val="Hyperlink"/>
          <w:b/>
          <w:bCs/>
          <w:color w:val="2F5496" w:themeColor="accent1" w:themeShade="BF"/>
          <w:u w:val="none"/>
        </w:rPr>
        <w:t xml:space="preserve">Additional </w:t>
      </w:r>
      <w:r w:rsidR="00EE6FFC">
        <w:rPr>
          <w:rStyle w:val="Hyperlink"/>
          <w:b/>
          <w:bCs/>
          <w:color w:val="2F5496" w:themeColor="accent1" w:themeShade="BF"/>
          <w:u w:val="none"/>
        </w:rPr>
        <w:t>r</w:t>
      </w:r>
      <w:r w:rsidRPr="002215F9">
        <w:rPr>
          <w:rStyle w:val="Hyperlink"/>
          <w:b/>
          <w:bCs/>
          <w:color w:val="2F5496" w:themeColor="accent1" w:themeShade="BF"/>
          <w:u w:val="none"/>
        </w:rPr>
        <w:t>esources</w:t>
      </w:r>
    </w:p>
    <w:p w14:paraId="51CDF4F3" w14:textId="670C635F" w:rsidR="00215793" w:rsidRPr="00F61C2F" w:rsidRDefault="0038601D" w:rsidP="00215793">
      <w:pPr>
        <w:spacing w:before="240" w:line="276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Sample policy (from </w:t>
      </w:r>
      <w:r w:rsidR="006650FA">
        <w:rPr>
          <w:rStyle w:val="normaltextrun"/>
          <w:rFonts w:ascii="Times New Roman" w:hAnsi="Times New Roman" w:cs="Times New Roman"/>
          <w:sz w:val="28"/>
          <w:szCs w:val="28"/>
        </w:rPr>
        <w:t>Maine State Rehabilitation Council</w:t>
      </w:r>
      <w:r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215793">
        <w:rPr>
          <w:rStyle w:val="normaltextrun"/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215793" w:rsidRPr="0077091A">
          <w:rPr>
            <w:rStyle w:val="Hyperlink"/>
            <w:rFonts w:ascii="Times New Roman" w:hAnsi="Times New Roman" w:cs="Times New Roman"/>
            <w:sz w:val="28"/>
            <w:szCs w:val="28"/>
          </w:rPr>
          <w:t>https://mainesrc.org/about-the-maine-state-rehabilitation-council/maine-state-rehabilitation-council-remote-participation-policy/</w:t>
        </w:r>
      </w:hyperlink>
      <w:r w:rsidR="0021579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03365E15" w14:textId="1432CB17" w:rsidR="00D9172C" w:rsidRDefault="0038601D" w:rsidP="00D9172C">
      <w:pPr>
        <w:spacing w:before="240" w:after="0" w:line="276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F61C2F">
        <w:rPr>
          <w:rStyle w:val="normaltextrun"/>
          <w:rFonts w:ascii="Times New Roman" w:hAnsi="Times New Roman" w:cs="Times New Roman"/>
          <w:sz w:val="28"/>
          <w:szCs w:val="28"/>
        </w:rPr>
        <w:t>Interpreter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referral agencie</w:t>
      </w:r>
      <w:r w:rsidRPr="00F61C2F">
        <w:rPr>
          <w:rStyle w:val="normaltextrun"/>
          <w:rFonts w:ascii="Times New Roman" w:hAnsi="Times New Roman" w:cs="Times New Roman"/>
          <w:sz w:val="28"/>
          <w:szCs w:val="28"/>
        </w:rPr>
        <w:t xml:space="preserve">s </w:t>
      </w:r>
      <w:r w:rsidR="00D9172C">
        <w:rPr>
          <w:rStyle w:val="normaltextrun"/>
          <w:rFonts w:ascii="Times New Roman" w:hAnsi="Times New Roman" w:cs="Times New Roman"/>
          <w:sz w:val="28"/>
          <w:szCs w:val="28"/>
        </w:rPr>
        <w:t>–</w:t>
      </w:r>
      <w:r w:rsidRPr="00F61C2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5563A769" w14:textId="5B229750" w:rsidR="0038601D" w:rsidRDefault="00000000" w:rsidP="00D9172C">
      <w:pPr>
        <w:spacing w:line="276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hyperlink r:id="rId13" w:history="1">
        <w:r w:rsidR="00D9172C" w:rsidRPr="0077091A">
          <w:rPr>
            <w:rStyle w:val="Hyperlink"/>
            <w:rFonts w:ascii="Times New Roman" w:hAnsi="Times New Roman" w:cs="Times New Roman"/>
            <w:sz w:val="28"/>
            <w:szCs w:val="28"/>
          </w:rPr>
          <w:t>https://www.maine.gov/rehab/dod/legal_interp.shtml</w:t>
        </w:r>
      </w:hyperlink>
      <w:r w:rsidR="0038601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7C0ADADA" w14:textId="4575C144" w:rsidR="00AF5BCF" w:rsidRDefault="00AF5BCF" w:rsidP="0012314E">
      <w:pPr>
        <w:spacing w:before="240" w:after="0" w:line="276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Meetings</w:t>
      </w:r>
      <w:r w:rsidR="00420917">
        <w:rPr>
          <w:rStyle w:val="normaltextrun"/>
          <w:rFonts w:ascii="Times New Roman" w:hAnsi="Times New Roman" w:cs="Times New Roman"/>
          <w:sz w:val="28"/>
          <w:szCs w:val="28"/>
        </w:rPr>
        <w:t xml:space="preserve"> At a Distance </w:t>
      </w:r>
      <w:r w:rsidR="001F1969">
        <w:rPr>
          <w:rStyle w:val="normaltextrun"/>
          <w:rFonts w:ascii="Times New Roman" w:hAnsi="Times New Roman" w:cs="Times New Roman"/>
          <w:sz w:val="28"/>
          <w:szCs w:val="28"/>
        </w:rPr>
        <w:t>includes</w:t>
      </w:r>
      <w:r w:rsidR="00420917">
        <w:rPr>
          <w:rStyle w:val="normaltextrun"/>
          <w:rFonts w:ascii="Times New Roman" w:hAnsi="Times New Roman" w:cs="Times New Roman"/>
          <w:sz w:val="28"/>
          <w:szCs w:val="28"/>
        </w:rPr>
        <w:t xml:space="preserve"> lists </w:t>
      </w:r>
      <w:r w:rsidR="001F1969">
        <w:rPr>
          <w:rStyle w:val="normaltextrun"/>
          <w:rFonts w:ascii="Times New Roman" w:hAnsi="Times New Roman" w:cs="Times New Roman"/>
          <w:sz w:val="28"/>
          <w:szCs w:val="28"/>
        </w:rPr>
        <w:t xml:space="preserve">of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CART</w:t>
      </w:r>
      <w:r w:rsidR="00C55726">
        <w:rPr>
          <w:rStyle w:val="normaltextrun"/>
          <w:rFonts w:ascii="Times New Roman" w:hAnsi="Times New Roman" w:cs="Times New Roman"/>
          <w:sz w:val="28"/>
          <w:szCs w:val="28"/>
        </w:rPr>
        <w:t>/caption providers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– </w:t>
      </w:r>
    </w:p>
    <w:p w14:paraId="297B7DA2" w14:textId="63FF4A48" w:rsidR="00F61C2F" w:rsidRPr="004A52A4" w:rsidRDefault="00000000" w:rsidP="00C55726">
      <w:pPr>
        <w:spacing w:line="276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hyperlink r:id="rId14" w:history="1">
        <w:r w:rsidR="0012314E" w:rsidRPr="004A52A4">
          <w:rPr>
            <w:rStyle w:val="Hyperlink"/>
            <w:rFonts w:ascii="Times New Roman" w:hAnsi="Times New Roman" w:cs="Times New Roman"/>
            <w:sz w:val="28"/>
            <w:szCs w:val="28"/>
          </w:rPr>
          <w:t>https://mainecite.org/meetings-at-a-distance-considerations-for-accessibility/</w:t>
        </w:r>
      </w:hyperlink>
      <w:r w:rsidR="00F61C2F" w:rsidRPr="004A52A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164421F5" w14:textId="49E3A9DA" w:rsidR="004A52A4" w:rsidRDefault="00C64A28" w:rsidP="004A52A4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4A52A4">
        <w:rPr>
          <w:rFonts w:ascii="Times New Roman" w:hAnsi="Times New Roman" w:cs="Times New Roman"/>
          <w:sz w:val="28"/>
          <w:szCs w:val="28"/>
        </w:rPr>
        <w:t xml:space="preserve">National Association for the Deaf </w:t>
      </w:r>
      <w:r w:rsidR="00936DB4">
        <w:rPr>
          <w:rFonts w:ascii="Times New Roman" w:hAnsi="Times New Roman" w:cs="Times New Roman"/>
          <w:sz w:val="28"/>
          <w:szCs w:val="28"/>
        </w:rPr>
        <w:t xml:space="preserve">describes </w:t>
      </w:r>
      <w:r w:rsidR="00860210">
        <w:rPr>
          <w:rFonts w:ascii="Times New Roman" w:hAnsi="Times New Roman" w:cs="Times New Roman"/>
          <w:sz w:val="28"/>
          <w:szCs w:val="28"/>
        </w:rPr>
        <w:t xml:space="preserve">relay conference </w:t>
      </w:r>
      <w:r w:rsidR="00936DB4">
        <w:rPr>
          <w:rFonts w:ascii="Times New Roman" w:hAnsi="Times New Roman" w:cs="Times New Roman"/>
          <w:sz w:val="28"/>
          <w:szCs w:val="28"/>
        </w:rPr>
        <w:t>captioning</w:t>
      </w:r>
      <w:r w:rsidRPr="004A52A4">
        <w:rPr>
          <w:rFonts w:ascii="Times New Roman" w:hAnsi="Times New Roman" w:cs="Times New Roman"/>
          <w:sz w:val="28"/>
          <w:szCs w:val="28"/>
        </w:rPr>
        <w:t xml:space="preserve"> </w:t>
      </w:r>
      <w:r w:rsidR="004A52A4">
        <w:rPr>
          <w:rFonts w:ascii="Times New Roman" w:hAnsi="Times New Roman" w:cs="Times New Roman"/>
          <w:sz w:val="28"/>
          <w:szCs w:val="28"/>
        </w:rPr>
        <w:t>–</w:t>
      </w:r>
      <w:r w:rsidRPr="004A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8EE21" w14:textId="0FA1030C" w:rsidR="00024412" w:rsidRPr="004A52A4" w:rsidRDefault="00000000" w:rsidP="00CE1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A52A4" w:rsidRPr="0077091A">
          <w:rPr>
            <w:rStyle w:val="Hyperlink"/>
            <w:rFonts w:ascii="Times New Roman" w:hAnsi="Times New Roman" w:cs="Times New Roman"/>
            <w:sz w:val="28"/>
            <w:szCs w:val="28"/>
          </w:rPr>
          <w:t>https://www.nad.org/remote-workplace-communications-access-for-employers/</w:t>
        </w:r>
      </w:hyperlink>
      <w:r w:rsidR="004A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D1536" w14:textId="6FD36BBC" w:rsidR="00D27435" w:rsidRPr="004A52A4" w:rsidRDefault="00000000" w:rsidP="00D27435">
      <w:pPr>
        <w:spacing w:before="240" w:line="276" w:lineRule="auto"/>
        <w:rPr>
          <w:rStyle w:val="Hyperlink"/>
          <w:rFonts w:ascii="Times New Roman" w:hAnsi="Times New Roman" w:cs="Times New Roman"/>
          <w:color w:val="2A53A6"/>
          <w:sz w:val="28"/>
          <w:szCs w:val="28"/>
          <w:shd w:val="clear" w:color="auto" w:fill="FFFFFF"/>
        </w:rPr>
      </w:pPr>
      <w:hyperlink r:id="rId16" w:history="1">
        <w:r w:rsidR="00D27435" w:rsidRPr="004A52A4">
          <w:rPr>
            <w:rStyle w:val="Hyperlink"/>
            <w:rFonts w:ascii="Times New Roman" w:hAnsi="Times New Roman" w:cs="Times New Roman"/>
            <w:color w:val="2A53A6"/>
            <w:sz w:val="28"/>
            <w:szCs w:val="28"/>
            <w:shd w:val="clear" w:color="auto" w:fill="FFFFFF"/>
          </w:rPr>
          <w:t>Guidelines for Accessible Recorded and Streamed Video and Audio Materials</w:t>
        </w:r>
      </w:hyperlink>
    </w:p>
    <w:sectPr w:rsidR="00D27435" w:rsidRPr="004A52A4" w:rsidSect="00E20ED1">
      <w:head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2988" w14:textId="77777777" w:rsidR="00C5407B" w:rsidRDefault="00C5407B" w:rsidP="00BB18AA">
      <w:pPr>
        <w:spacing w:after="0" w:line="240" w:lineRule="auto"/>
      </w:pPr>
      <w:r>
        <w:separator/>
      </w:r>
    </w:p>
  </w:endnote>
  <w:endnote w:type="continuationSeparator" w:id="0">
    <w:p w14:paraId="012B6876" w14:textId="77777777" w:rsidR="00C5407B" w:rsidRDefault="00C5407B" w:rsidP="00BB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3FA3" w14:textId="77777777" w:rsidR="00C5407B" w:rsidRDefault="00C5407B" w:rsidP="00BB18AA">
      <w:pPr>
        <w:spacing w:after="0" w:line="240" w:lineRule="auto"/>
      </w:pPr>
      <w:r>
        <w:separator/>
      </w:r>
    </w:p>
  </w:footnote>
  <w:footnote w:type="continuationSeparator" w:id="0">
    <w:p w14:paraId="53A3BEC0" w14:textId="77777777" w:rsidR="00C5407B" w:rsidRDefault="00C5407B" w:rsidP="00BB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7CC1" w14:textId="3FD3ABDC" w:rsidR="00BB18AA" w:rsidRDefault="004438C9">
    <w:pPr>
      <w:pStyle w:val="Header"/>
    </w:pPr>
    <w:r>
      <w:t xml:space="preserve">Remote Meetings: Tips for Accessibility                                                                            </w:t>
    </w:r>
    <w:r w:rsidR="00920C85">
      <w:t xml:space="preserve">               </w:t>
    </w:r>
    <w:r>
      <w:t xml:space="preserve"> 8/1</w:t>
    </w:r>
    <w:r w:rsidR="00920C85">
      <w:t>3</w:t>
    </w:r>
    <w:r>
      <w:t>/21</w:t>
    </w:r>
  </w:p>
  <w:p w14:paraId="1C943EAA" w14:textId="77777777" w:rsidR="00BB18AA" w:rsidRDefault="00BB1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BB9"/>
    <w:multiLevelType w:val="multilevel"/>
    <w:tmpl w:val="7BE0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719D1"/>
    <w:multiLevelType w:val="hybridMultilevel"/>
    <w:tmpl w:val="4E9A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7F7"/>
    <w:multiLevelType w:val="hybridMultilevel"/>
    <w:tmpl w:val="A8A2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C7CEB"/>
    <w:multiLevelType w:val="multilevel"/>
    <w:tmpl w:val="151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A3083"/>
    <w:multiLevelType w:val="hybridMultilevel"/>
    <w:tmpl w:val="BF5A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15D27"/>
    <w:multiLevelType w:val="multilevel"/>
    <w:tmpl w:val="DC8A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A7B4B"/>
    <w:multiLevelType w:val="multilevel"/>
    <w:tmpl w:val="7BF6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817E7"/>
    <w:multiLevelType w:val="hybridMultilevel"/>
    <w:tmpl w:val="44A0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2B4D"/>
    <w:multiLevelType w:val="hybridMultilevel"/>
    <w:tmpl w:val="AE66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73FC1"/>
    <w:multiLevelType w:val="hybridMultilevel"/>
    <w:tmpl w:val="24E8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17F3"/>
    <w:multiLevelType w:val="multilevel"/>
    <w:tmpl w:val="DCFA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B7EFC"/>
    <w:multiLevelType w:val="hybridMultilevel"/>
    <w:tmpl w:val="CF04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D6C0E"/>
    <w:multiLevelType w:val="hybridMultilevel"/>
    <w:tmpl w:val="2F24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D2980"/>
    <w:multiLevelType w:val="multilevel"/>
    <w:tmpl w:val="B9B012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6848350">
    <w:abstractNumId w:val="2"/>
  </w:num>
  <w:num w:numId="2" w16cid:durableId="1176312752">
    <w:abstractNumId w:val="10"/>
  </w:num>
  <w:num w:numId="3" w16cid:durableId="735278291">
    <w:abstractNumId w:val="6"/>
  </w:num>
  <w:num w:numId="4" w16cid:durableId="98989407">
    <w:abstractNumId w:val="3"/>
  </w:num>
  <w:num w:numId="5" w16cid:durableId="1911308527">
    <w:abstractNumId w:val="5"/>
  </w:num>
  <w:num w:numId="6" w16cid:durableId="1222860324">
    <w:abstractNumId w:val="0"/>
  </w:num>
  <w:num w:numId="7" w16cid:durableId="1885287162">
    <w:abstractNumId w:val="13"/>
  </w:num>
  <w:num w:numId="8" w16cid:durableId="1974675162">
    <w:abstractNumId w:val="1"/>
  </w:num>
  <w:num w:numId="9" w16cid:durableId="1512645409">
    <w:abstractNumId w:val="4"/>
  </w:num>
  <w:num w:numId="10" w16cid:durableId="1116218107">
    <w:abstractNumId w:val="7"/>
  </w:num>
  <w:num w:numId="11" w16cid:durableId="816722654">
    <w:abstractNumId w:val="12"/>
  </w:num>
  <w:num w:numId="12" w16cid:durableId="1405103010">
    <w:abstractNumId w:val="8"/>
  </w:num>
  <w:num w:numId="13" w16cid:durableId="776019089">
    <w:abstractNumId w:val="11"/>
  </w:num>
  <w:num w:numId="14" w16cid:durableId="1810390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15"/>
    <w:rsid w:val="00006150"/>
    <w:rsid w:val="00006DC8"/>
    <w:rsid w:val="00024412"/>
    <w:rsid w:val="000312F1"/>
    <w:rsid w:val="00033B8A"/>
    <w:rsid w:val="00033F61"/>
    <w:rsid w:val="00035281"/>
    <w:rsid w:val="0004739A"/>
    <w:rsid w:val="00047630"/>
    <w:rsid w:val="00047767"/>
    <w:rsid w:val="00047B34"/>
    <w:rsid w:val="00051B49"/>
    <w:rsid w:val="00054516"/>
    <w:rsid w:val="000564E8"/>
    <w:rsid w:val="00057000"/>
    <w:rsid w:val="0005749F"/>
    <w:rsid w:val="00060065"/>
    <w:rsid w:val="00061DCE"/>
    <w:rsid w:val="00063C8A"/>
    <w:rsid w:val="00070ADD"/>
    <w:rsid w:val="00070BFA"/>
    <w:rsid w:val="000842C5"/>
    <w:rsid w:val="00085DC2"/>
    <w:rsid w:val="00086419"/>
    <w:rsid w:val="000B1704"/>
    <w:rsid w:val="000B48A9"/>
    <w:rsid w:val="000D4995"/>
    <w:rsid w:val="000D7DD4"/>
    <w:rsid w:val="000E5D79"/>
    <w:rsid w:val="000E69A4"/>
    <w:rsid w:val="000E6DB3"/>
    <w:rsid w:val="000F0A56"/>
    <w:rsid w:val="00105CDB"/>
    <w:rsid w:val="00107C47"/>
    <w:rsid w:val="00110C11"/>
    <w:rsid w:val="0011573B"/>
    <w:rsid w:val="001163FB"/>
    <w:rsid w:val="001171CC"/>
    <w:rsid w:val="001203C8"/>
    <w:rsid w:val="0012314E"/>
    <w:rsid w:val="00137B1D"/>
    <w:rsid w:val="001416FE"/>
    <w:rsid w:val="0014645D"/>
    <w:rsid w:val="001471AF"/>
    <w:rsid w:val="00147FE3"/>
    <w:rsid w:val="00151038"/>
    <w:rsid w:val="00154029"/>
    <w:rsid w:val="0015711C"/>
    <w:rsid w:val="00172AD6"/>
    <w:rsid w:val="00176DC8"/>
    <w:rsid w:val="00176F64"/>
    <w:rsid w:val="00177704"/>
    <w:rsid w:val="0018555A"/>
    <w:rsid w:val="001867EC"/>
    <w:rsid w:val="00187304"/>
    <w:rsid w:val="00194C7B"/>
    <w:rsid w:val="001971D4"/>
    <w:rsid w:val="00197779"/>
    <w:rsid w:val="001A04D8"/>
    <w:rsid w:val="001A0621"/>
    <w:rsid w:val="001A18AA"/>
    <w:rsid w:val="001A2A22"/>
    <w:rsid w:val="001A3B7D"/>
    <w:rsid w:val="001A5DEF"/>
    <w:rsid w:val="001A7E93"/>
    <w:rsid w:val="001C2B53"/>
    <w:rsid w:val="001C6906"/>
    <w:rsid w:val="001C69A6"/>
    <w:rsid w:val="001D43A0"/>
    <w:rsid w:val="001D4BEE"/>
    <w:rsid w:val="001E3593"/>
    <w:rsid w:val="001E5A32"/>
    <w:rsid w:val="001E628E"/>
    <w:rsid w:val="001E6CCA"/>
    <w:rsid w:val="001E7042"/>
    <w:rsid w:val="001F0E72"/>
    <w:rsid w:val="001F1969"/>
    <w:rsid w:val="001F5430"/>
    <w:rsid w:val="001F753D"/>
    <w:rsid w:val="002047AA"/>
    <w:rsid w:val="002104D2"/>
    <w:rsid w:val="00215793"/>
    <w:rsid w:val="002215F9"/>
    <w:rsid w:val="0022394A"/>
    <w:rsid w:val="00234A60"/>
    <w:rsid w:val="002401B1"/>
    <w:rsid w:val="00240EC7"/>
    <w:rsid w:val="00243B6E"/>
    <w:rsid w:val="00244167"/>
    <w:rsid w:val="002523B5"/>
    <w:rsid w:val="00254001"/>
    <w:rsid w:val="00256426"/>
    <w:rsid w:val="00257C3D"/>
    <w:rsid w:val="00265051"/>
    <w:rsid w:val="002659E9"/>
    <w:rsid w:val="002668A6"/>
    <w:rsid w:val="00271779"/>
    <w:rsid w:val="00273F9C"/>
    <w:rsid w:val="00276D16"/>
    <w:rsid w:val="00280CCE"/>
    <w:rsid w:val="00284AC3"/>
    <w:rsid w:val="00285D92"/>
    <w:rsid w:val="002923D0"/>
    <w:rsid w:val="002931A7"/>
    <w:rsid w:val="00296442"/>
    <w:rsid w:val="002B177D"/>
    <w:rsid w:val="002B40D7"/>
    <w:rsid w:val="002B6887"/>
    <w:rsid w:val="002B716D"/>
    <w:rsid w:val="002C34BF"/>
    <w:rsid w:val="002C3CB5"/>
    <w:rsid w:val="002C4326"/>
    <w:rsid w:val="002E0631"/>
    <w:rsid w:val="002F4469"/>
    <w:rsid w:val="002F56E1"/>
    <w:rsid w:val="00300CF1"/>
    <w:rsid w:val="003228E7"/>
    <w:rsid w:val="00323FF6"/>
    <w:rsid w:val="00325392"/>
    <w:rsid w:val="00333E54"/>
    <w:rsid w:val="0033500F"/>
    <w:rsid w:val="003351EB"/>
    <w:rsid w:val="00335BD8"/>
    <w:rsid w:val="00337C74"/>
    <w:rsid w:val="00341D32"/>
    <w:rsid w:val="00343143"/>
    <w:rsid w:val="00347939"/>
    <w:rsid w:val="0035220E"/>
    <w:rsid w:val="0035379B"/>
    <w:rsid w:val="00353BE5"/>
    <w:rsid w:val="00355768"/>
    <w:rsid w:val="003566A9"/>
    <w:rsid w:val="00357564"/>
    <w:rsid w:val="0036308F"/>
    <w:rsid w:val="003634C7"/>
    <w:rsid w:val="00364B22"/>
    <w:rsid w:val="00365C3E"/>
    <w:rsid w:val="003748B0"/>
    <w:rsid w:val="00383D28"/>
    <w:rsid w:val="0038601D"/>
    <w:rsid w:val="00390183"/>
    <w:rsid w:val="00395D82"/>
    <w:rsid w:val="00397486"/>
    <w:rsid w:val="003A3390"/>
    <w:rsid w:val="003A33C0"/>
    <w:rsid w:val="003A5562"/>
    <w:rsid w:val="003A5AD8"/>
    <w:rsid w:val="003A65DD"/>
    <w:rsid w:val="003A6E4A"/>
    <w:rsid w:val="003B5652"/>
    <w:rsid w:val="003B6933"/>
    <w:rsid w:val="003C19A8"/>
    <w:rsid w:val="003C682B"/>
    <w:rsid w:val="003D00C6"/>
    <w:rsid w:val="003D2E40"/>
    <w:rsid w:val="003D3527"/>
    <w:rsid w:val="003D75A7"/>
    <w:rsid w:val="003E13B7"/>
    <w:rsid w:val="003F5C73"/>
    <w:rsid w:val="0040384A"/>
    <w:rsid w:val="00416852"/>
    <w:rsid w:val="00420761"/>
    <w:rsid w:val="00420917"/>
    <w:rsid w:val="0042137D"/>
    <w:rsid w:val="00421D57"/>
    <w:rsid w:val="004232A7"/>
    <w:rsid w:val="00424349"/>
    <w:rsid w:val="0042525F"/>
    <w:rsid w:val="00425F0C"/>
    <w:rsid w:val="0042794D"/>
    <w:rsid w:val="00435194"/>
    <w:rsid w:val="00441B8D"/>
    <w:rsid w:val="00441DEC"/>
    <w:rsid w:val="0044338E"/>
    <w:rsid w:val="004438C9"/>
    <w:rsid w:val="004442B9"/>
    <w:rsid w:val="004450ED"/>
    <w:rsid w:val="0045079B"/>
    <w:rsid w:val="00452D18"/>
    <w:rsid w:val="004551A9"/>
    <w:rsid w:val="004577A6"/>
    <w:rsid w:val="00461935"/>
    <w:rsid w:val="004644B8"/>
    <w:rsid w:val="00474F9C"/>
    <w:rsid w:val="00481106"/>
    <w:rsid w:val="0048757A"/>
    <w:rsid w:val="00487D0D"/>
    <w:rsid w:val="004977B3"/>
    <w:rsid w:val="004A0784"/>
    <w:rsid w:val="004A4C9B"/>
    <w:rsid w:val="004A52A4"/>
    <w:rsid w:val="004A7835"/>
    <w:rsid w:val="004C0969"/>
    <w:rsid w:val="004C2FD6"/>
    <w:rsid w:val="004E1BF9"/>
    <w:rsid w:val="004E46A6"/>
    <w:rsid w:val="004F1282"/>
    <w:rsid w:val="004F3EF1"/>
    <w:rsid w:val="00500061"/>
    <w:rsid w:val="00507126"/>
    <w:rsid w:val="00520166"/>
    <w:rsid w:val="00520895"/>
    <w:rsid w:val="005362E4"/>
    <w:rsid w:val="00540124"/>
    <w:rsid w:val="00540C22"/>
    <w:rsid w:val="005440C2"/>
    <w:rsid w:val="0054569D"/>
    <w:rsid w:val="00553817"/>
    <w:rsid w:val="0056578A"/>
    <w:rsid w:val="00567A51"/>
    <w:rsid w:val="00567D57"/>
    <w:rsid w:val="00581496"/>
    <w:rsid w:val="00584FCC"/>
    <w:rsid w:val="00593702"/>
    <w:rsid w:val="005C2311"/>
    <w:rsid w:val="005C2D7A"/>
    <w:rsid w:val="005C48C5"/>
    <w:rsid w:val="005C7FE4"/>
    <w:rsid w:val="005D79FB"/>
    <w:rsid w:val="005E02D8"/>
    <w:rsid w:val="005E48F2"/>
    <w:rsid w:val="005E53B1"/>
    <w:rsid w:val="005E5DAE"/>
    <w:rsid w:val="005E6569"/>
    <w:rsid w:val="005F2ADD"/>
    <w:rsid w:val="005F3D1B"/>
    <w:rsid w:val="005F79C7"/>
    <w:rsid w:val="0060197D"/>
    <w:rsid w:val="00601B15"/>
    <w:rsid w:val="00612D56"/>
    <w:rsid w:val="006145D7"/>
    <w:rsid w:val="00614693"/>
    <w:rsid w:val="006166EB"/>
    <w:rsid w:val="0062167F"/>
    <w:rsid w:val="00625939"/>
    <w:rsid w:val="00637DCD"/>
    <w:rsid w:val="00640E40"/>
    <w:rsid w:val="006438D1"/>
    <w:rsid w:val="00645719"/>
    <w:rsid w:val="00646245"/>
    <w:rsid w:val="00647D11"/>
    <w:rsid w:val="00654C69"/>
    <w:rsid w:val="0066322E"/>
    <w:rsid w:val="00664DF2"/>
    <w:rsid w:val="006650FA"/>
    <w:rsid w:val="006663DB"/>
    <w:rsid w:val="0067124B"/>
    <w:rsid w:val="00677125"/>
    <w:rsid w:val="00680353"/>
    <w:rsid w:val="00680CDB"/>
    <w:rsid w:val="0068118D"/>
    <w:rsid w:val="00681C9E"/>
    <w:rsid w:val="0068578F"/>
    <w:rsid w:val="00687A3F"/>
    <w:rsid w:val="00687C90"/>
    <w:rsid w:val="0069131E"/>
    <w:rsid w:val="00693774"/>
    <w:rsid w:val="006953EC"/>
    <w:rsid w:val="006A3E87"/>
    <w:rsid w:val="006B050E"/>
    <w:rsid w:val="006B366F"/>
    <w:rsid w:val="006B4C2C"/>
    <w:rsid w:val="006B4C78"/>
    <w:rsid w:val="006C4A78"/>
    <w:rsid w:val="006C4F11"/>
    <w:rsid w:val="006C65A3"/>
    <w:rsid w:val="006D0F2C"/>
    <w:rsid w:val="006D3E40"/>
    <w:rsid w:val="006D5693"/>
    <w:rsid w:val="006E0C43"/>
    <w:rsid w:val="006E3D36"/>
    <w:rsid w:val="006E4D0E"/>
    <w:rsid w:val="006F733E"/>
    <w:rsid w:val="00701ABD"/>
    <w:rsid w:val="00703630"/>
    <w:rsid w:val="0070669D"/>
    <w:rsid w:val="00706BC1"/>
    <w:rsid w:val="00707FBF"/>
    <w:rsid w:val="0071564D"/>
    <w:rsid w:val="00736B01"/>
    <w:rsid w:val="00740B5E"/>
    <w:rsid w:val="00741598"/>
    <w:rsid w:val="00741712"/>
    <w:rsid w:val="00753973"/>
    <w:rsid w:val="007606F6"/>
    <w:rsid w:val="00761FC2"/>
    <w:rsid w:val="00771617"/>
    <w:rsid w:val="007723C6"/>
    <w:rsid w:val="00780FAC"/>
    <w:rsid w:val="0078339A"/>
    <w:rsid w:val="00787819"/>
    <w:rsid w:val="00793889"/>
    <w:rsid w:val="00795813"/>
    <w:rsid w:val="00796690"/>
    <w:rsid w:val="00797878"/>
    <w:rsid w:val="007A3F10"/>
    <w:rsid w:val="007B069C"/>
    <w:rsid w:val="007B353A"/>
    <w:rsid w:val="007B508F"/>
    <w:rsid w:val="007C0EA7"/>
    <w:rsid w:val="007C19C1"/>
    <w:rsid w:val="007C718D"/>
    <w:rsid w:val="007D48FA"/>
    <w:rsid w:val="007D71AD"/>
    <w:rsid w:val="007F0645"/>
    <w:rsid w:val="007F3C5E"/>
    <w:rsid w:val="007F3D92"/>
    <w:rsid w:val="00801E41"/>
    <w:rsid w:val="008027AC"/>
    <w:rsid w:val="00803DFD"/>
    <w:rsid w:val="008126C2"/>
    <w:rsid w:val="0081511C"/>
    <w:rsid w:val="00815227"/>
    <w:rsid w:val="0081739E"/>
    <w:rsid w:val="008268E9"/>
    <w:rsid w:val="008353F1"/>
    <w:rsid w:val="008355BE"/>
    <w:rsid w:val="008362C1"/>
    <w:rsid w:val="00843CEB"/>
    <w:rsid w:val="00846500"/>
    <w:rsid w:val="008474D7"/>
    <w:rsid w:val="0085360A"/>
    <w:rsid w:val="00854302"/>
    <w:rsid w:val="00860210"/>
    <w:rsid w:val="00862F65"/>
    <w:rsid w:val="0086334F"/>
    <w:rsid w:val="008730F7"/>
    <w:rsid w:val="00874C4C"/>
    <w:rsid w:val="00875FE6"/>
    <w:rsid w:val="00877C84"/>
    <w:rsid w:val="008811FA"/>
    <w:rsid w:val="008869D1"/>
    <w:rsid w:val="00890FD3"/>
    <w:rsid w:val="008A4E87"/>
    <w:rsid w:val="008C4D95"/>
    <w:rsid w:val="008D03F0"/>
    <w:rsid w:val="008E36FA"/>
    <w:rsid w:val="008F0A59"/>
    <w:rsid w:val="008F2247"/>
    <w:rsid w:val="008F651F"/>
    <w:rsid w:val="008F6AA1"/>
    <w:rsid w:val="009078F8"/>
    <w:rsid w:val="00907DD7"/>
    <w:rsid w:val="00917EBB"/>
    <w:rsid w:val="00920C85"/>
    <w:rsid w:val="0092233E"/>
    <w:rsid w:val="0092424D"/>
    <w:rsid w:val="00936757"/>
    <w:rsid w:val="00936DB4"/>
    <w:rsid w:val="00936F88"/>
    <w:rsid w:val="009370EB"/>
    <w:rsid w:val="0094426A"/>
    <w:rsid w:val="009513D1"/>
    <w:rsid w:val="00952C2A"/>
    <w:rsid w:val="00961EE3"/>
    <w:rsid w:val="00965AF8"/>
    <w:rsid w:val="00971039"/>
    <w:rsid w:val="0097144B"/>
    <w:rsid w:val="00973E77"/>
    <w:rsid w:val="00975FCA"/>
    <w:rsid w:val="00983994"/>
    <w:rsid w:val="0098470E"/>
    <w:rsid w:val="009966D4"/>
    <w:rsid w:val="009A5AEC"/>
    <w:rsid w:val="009B0161"/>
    <w:rsid w:val="009B23C2"/>
    <w:rsid w:val="009C0207"/>
    <w:rsid w:val="009C1362"/>
    <w:rsid w:val="009C2837"/>
    <w:rsid w:val="009D215E"/>
    <w:rsid w:val="009D27E2"/>
    <w:rsid w:val="009D31DF"/>
    <w:rsid w:val="009D3D03"/>
    <w:rsid w:val="009D4BAF"/>
    <w:rsid w:val="009D5875"/>
    <w:rsid w:val="009D6880"/>
    <w:rsid w:val="009D76F9"/>
    <w:rsid w:val="009E026B"/>
    <w:rsid w:val="009E4464"/>
    <w:rsid w:val="009F497F"/>
    <w:rsid w:val="009F7992"/>
    <w:rsid w:val="00A1249E"/>
    <w:rsid w:val="00A12B3E"/>
    <w:rsid w:val="00A17F4D"/>
    <w:rsid w:val="00A22A7F"/>
    <w:rsid w:val="00A23572"/>
    <w:rsid w:val="00A2581E"/>
    <w:rsid w:val="00A25832"/>
    <w:rsid w:val="00A4230E"/>
    <w:rsid w:val="00A42CDC"/>
    <w:rsid w:val="00A45DBA"/>
    <w:rsid w:val="00A46102"/>
    <w:rsid w:val="00A47621"/>
    <w:rsid w:val="00A61F0C"/>
    <w:rsid w:val="00A62657"/>
    <w:rsid w:val="00A70CD6"/>
    <w:rsid w:val="00A71F6E"/>
    <w:rsid w:val="00A75C1C"/>
    <w:rsid w:val="00A83E4E"/>
    <w:rsid w:val="00A92440"/>
    <w:rsid w:val="00A930F2"/>
    <w:rsid w:val="00A93B08"/>
    <w:rsid w:val="00A949F7"/>
    <w:rsid w:val="00AA0CAD"/>
    <w:rsid w:val="00AA1597"/>
    <w:rsid w:val="00AB56BA"/>
    <w:rsid w:val="00AB62DD"/>
    <w:rsid w:val="00AC21BB"/>
    <w:rsid w:val="00AC30D0"/>
    <w:rsid w:val="00AC4AAC"/>
    <w:rsid w:val="00AD1AC8"/>
    <w:rsid w:val="00AD4028"/>
    <w:rsid w:val="00AE0D8E"/>
    <w:rsid w:val="00AF5BCF"/>
    <w:rsid w:val="00B02F64"/>
    <w:rsid w:val="00B04328"/>
    <w:rsid w:val="00B04779"/>
    <w:rsid w:val="00B05726"/>
    <w:rsid w:val="00B13C34"/>
    <w:rsid w:val="00B16E92"/>
    <w:rsid w:val="00B17DBD"/>
    <w:rsid w:val="00B300EC"/>
    <w:rsid w:val="00B3181E"/>
    <w:rsid w:val="00B31D2E"/>
    <w:rsid w:val="00B32125"/>
    <w:rsid w:val="00B3264E"/>
    <w:rsid w:val="00B40816"/>
    <w:rsid w:val="00B42135"/>
    <w:rsid w:val="00B42544"/>
    <w:rsid w:val="00B452E0"/>
    <w:rsid w:val="00B54397"/>
    <w:rsid w:val="00B54DA6"/>
    <w:rsid w:val="00B5601D"/>
    <w:rsid w:val="00B5637D"/>
    <w:rsid w:val="00B6298C"/>
    <w:rsid w:val="00B651D7"/>
    <w:rsid w:val="00B7389B"/>
    <w:rsid w:val="00B77556"/>
    <w:rsid w:val="00B77FE9"/>
    <w:rsid w:val="00B81095"/>
    <w:rsid w:val="00B82E7B"/>
    <w:rsid w:val="00B91DFD"/>
    <w:rsid w:val="00BA7F4F"/>
    <w:rsid w:val="00BB166F"/>
    <w:rsid w:val="00BB18AA"/>
    <w:rsid w:val="00BB4B5F"/>
    <w:rsid w:val="00BB5197"/>
    <w:rsid w:val="00BB751D"/>
    <w:rsid w:val="00BC02CB"/>
    <w:rsid w:val="00BC0D0A"/>
    <w:rsid w:val="00BC2A63"/>
    <w:rsid w:val="00BD01D4"/>
    <w:rsid w:val="00BD193F"/>
    <w:rsid w:val="00BD3425"/>
    <w:rsid w:val="00BE03D2"/>
    <w:rsid w:val="00BE1587"/>
    <w:rsid w:val="00BF2249"/>
    <w:rsid w:val="00BF2860"/>
    <w:rsid w:val="00C01D79"/>
    <w:rsid w:val="00C03DF0"/>
    <w:rsid w:val="00C04855"/>
    <w:rsid w:val="00C10968"/>
    <w:rsid w:val="00C12EEC"/>
    <w:rsid w:val="00C14A11"/>
    <w:rsid w:val="00C1611B"/>
    <w:rsid w:val="00C31350"/>
    <w:rsid w:val="00C32C49"/>
    <w:rsid w:val="00C32E75"/>
    <w:rsid w:val="00C42ED4"/>
    <w:rsid w:val="00C47707"/>
    <w:rsid w:val="00C5013C"/>
    <w:rsid w:val="00C529C6"/>
    <w:rsid w:val="00C5407B"/>
    <w:rsid w:val="00C55726"/>
    <w:rsid w:val="00C5721B"/>
    <w:rsid w:val="00C6002C"/>
    <w:rsid w:val="00C619C5"/>
    <w:rsid w:val="00C64A28"/>
    <w:rsid w:val="00C71E84"/>
    <w:rsid w:val="00C77642"/>
    <w:rsid w:val="00C77714"/>
    <w:rsid w:val="00C80A17"/>
    <w:rsid w:val="00C960FA"/>
    <w:rsid w:val="00C96FC3"/>
    <w:rsid w:val="00CA51D5"/>
    <w:rsid w:val="00CA61F9"/>
    <w:rsid w:val="00CA7A44"/>
    <w:rsid w:val="00CB165F"/>
    <w:rsid w:val="00CB61C2"/>
    <w:rsid w:val="00CC0B81"/>
    <w:rsid w:val="00CC1241"/>
    <w:rsid w:val="00CD1FE7"/>
    <w:rsid w:val="00CD7F59"/>
    <w:rsid w:val="00CE1B42"/>
    <w:rsid w:val="00CE413A"/>
    <w:rsid w:val="00CE5027"/>
    <w:rsid w:val="00CF4D79"/>
    <w:rsid w:val="00CF5C85"/>
    <w:rsid w:val="00D0021E"/>
    <w:rsid w:val="00D04705"/>
    <w:rsid w:val="00D04FB8"/>
    <w:rsid w:val="00D10473"/>
    <w:rsid w:val="00D21A0F"/>
    <w:rsid w:val="00D23F83"/>
    <w:rsid w:val="00D25801"/>
    <w:rsid w:val="00D27435"/>
    <w:rsid w:val="00D31120"/>
    <w:rsid w:val="00D31730"/>
    <w:rsid w:val="00D34C88"/>
    <w:rsid w:val="00D355AB"/>
    <w:rsid w:val="00D366E7"/>
    <w:rsid w:val="00D447DE"/>
    <w:rsid w:val="00D506DA"/>
    <w:rsid w:val="00D5175C"/>
    <w:rsid w:val="00D631FC"/>
    <w:rsid w:val="00D6403F"/>
    <w:rsid w:val="00D65CA6"/>
    <w:rsid w:val="00D717EF"/>
    <w:rsid w:val="00D7269B"/>
    <w:rsid w:val="00D737D7"/>
    <w:rsid w:val="00D76BC5"/>
    <w:rsid w:val="00D82562"/>
    <w:rsid w:val="00D85083"/>
    <w:rsid w:val="00D9172C"/>
    <w:rsid w:val="00D944DA"/>
    <w:rsid w:val="00DA62A1"/>
    <w:rsid w:val="00DB207C"/>
    <w:rsid w:val="00DB44CB"/>
    <w:rsid w:val="00DB4CEB"/>
    <w:rsid w:val="00DC2BB6"/>
    <w:rsid w:val="00DC4C33"/>
    <w:rsid w:val="00DD1CF6"/>
    <w:rsid w:val="00DD2778"/>
    <w:rsid w:val="00DD5200"/>
    <w:rsid w:val="00DD79E7"/>
    <w:rsid w:val="00DE3DB1"/>
    <w:rsid w:val="00DE72C4"/>
    <w:rsid w:val="00DF74BE"/>
    <w:rsid w:val="00E025D9"/>
    <w:rsid w:val="00E030F0"/>
    <w:rsid w:val="00E036AE"/>
    <w:rsid w:val="00E03994"/>
    <w:rsid w:val="00E04D2E"/>
    <w:rsid w:val="00E07560"/>
    <w:rsid w:val="00E10828"/>
    <w:rsid w:val="00E14028"/>
    <w:rsid w:val="00E20ED1"/>
    <w:rsid w:val="00E213C2"/>
    <w:rsid w:val="00E256E7"/>
    <w:rsid w:val="00E33B5C"/>
    <w:rsid w:val="00E35C3C"/>
    <w:rsid w:val="00E375D8"/>
    <w:rsid w:val="00E45CE8"/>
    <w:rsid w:val="00E503B4"/>
    <w:rsid w:val="00E5471B"/>
    <w:rsid w:val="00E55739"/>
    <w:rsid w:val="00E62C28"/>
    <w:rsid w:val="00E634FC"/>
    <w:rsid w:val="00E67328"/>
    <w:rsid w:val="00E80B8F"/>
    <w:rsid w:val="00E81380"/>
    <w:rsid w:val="00E8237E"/>
    <w:rsid w:val="00E84F84"/>
    <w:rsid w:val="00E85FD4"/>
    <w:rsid w:val="00E87115"/>
    <w:rsid w:val="00E92938"/>
    <w:rsid w:val="00E95DD8"/>
    <w:rsid w:val="00EA2908"/>
    <w:rsid w:val="00EA5356"/>
    <w:rsid w:val="00EC0EC2"/>
    <w:rsid w:val="00EC4642"/>
    <w:rsid w:val="00EC60A9"/>
    <w:rsid w:val="00ED2102"/>
    <w:rsid w:val="00ED6B32"/>
    <w:rsid w:val="00EE0C6C"/>
    <w:rsid w:val="00EE1E5B"/>
    <w:rsid w:val="00EE2252"/>
    <w:rsid w:val="00EE2F53"/>
    <w:rsid w:val="00EE3377"/>
    <w:rsid w:val="00EE60D5"/>
    <w:rsid w:val="00EE6FFC"/>
    <w:rsid w:val="00EF6025"/>
    <w:rsid w:val="00F03BD9"/>
    <w:rsid w:val="00F16BBC"/>
    <w:rsid w:val="00F3002F"/>
    <w:rsid w:val="00F3051A"/>
    <w:rsid w:val="00F30BE2"/>
    <w:rsid w:val="00F3383A"/>
    <w:rsid w:val="00F406F9"/>
    <w:rsid w:val="00F523E0"/>
    <w:rsid w:val="00F61C2F"/>
    <w:rsid w:val="00F74B4D"/>
    <w:rsid w:val="00F7557A"/>
    <w:rsid w:val="00F908F4"/>
    <w:rsid w:val="00F924B2"/>
    <w:rsid w:val="00F95C68"/>
    <w:rsid w:val="00FA102D"/>
    <w:rsid w:val="00FA142C"/>
    <w:rsid w:val="00FB7A89"/>
    <w:rsid w:val="00FC16CE"/>
    <w:rsid w:val="00FC22CA"/>
    <w:rsid w:val="00FC52E8"/>
    <w:rsid w:val="00FD2F55"/>
    <w:rsid w:val="00FD3835"/>
    <w:rsid w:val="00FE1527"/>
    <w:rsid w:val="00FE5F56"/>
    <w:rsid w:val="00FF2B03"/>
    <w:rsid w:val="00FF6014"/>
    <w:rsid w:val="00FF6ED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9EDC"/>
  <w15:chartTrackingRefBased/>
  <w15:docId w15:val="{F4E3FCDE-64F1-49FE-BEE6-FE6A49DF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1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C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A7A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F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B1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01B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7A44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A7A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8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8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E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3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500F"/>
  </w:style>
  <w:style w:type="character" w:customStyle="1" w:styleId="eop">
    <w:name w:val="eop"/>
    <w:basedOn w:val="DefaultParagraphFont"/>
    <w:rsid w:val="0033500F"/>
  </w:style>
  <w:style w:type="paragraph" w:styleId="Title">
    <w:name w:val="Title"/>
    <w:basedOn w:val="Normal"/>
    <w:next w:val="Normal"/>
    <w:link w:val="TitleChar"/>
    <w:uiPriority w:val="10"/>
    <w:qFormat/>
    <w:rsid w:val="00E140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rsid w:val="008E36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6FA"/>
    <w:rPr>
      <w:rFonts w:ascii="LinePrinter" w:eastAsia="Times New Roman" w:hAnsi="LinePrinter" w:cs="LinePrinte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36FA"/>
    <w:rPr>
      <w:rFonts w:ascii="LinePrinter" w:eastAsia="Times New Roman" w:hAnsi="LinePrinter" w:cs="LinePrint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A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AA"/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F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1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accessibility/guide/presentations/announcements.html" TargetMode="External"/><Relationship Id="rId13" Type="http://schemas.openxmlformats.org/officeDocument/2006/relationships/hyperlink" Target="https://www.maine.gov/rehab/dod/legal_interp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tworks.org/4-elements-of-an-accessible-meeting-platform/" TargetMode="External"/><Relationship Id="rId12" Type="http://schemas.openxmlformats.org/officeDocument/2006/relationships/hyperlink" Target="https://mainesrc.org/about-the-maine-state-rehabilitation-council/maine-state-rehabilitation-council-remote-participation-policy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aine.gov/accessibility/itac/audio-video-guideline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ine.gov/accessibility/guide/presentations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d.org/remote-workplace-communications-access-for-employers/" TargetMode="External"/><Relationship Id="rId10" Type="http://schemas.openxmlformats.org/officeDocument/2006/relationships/hyperlink" Target="https://www.peatworks.org/checklist-for-an-accessible-virtual-meeting-present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accessibility/guide/presentations/remote.html" TargetMode="External"/><Relationship Id="rId14" Type="http://schemas.openxmlformats.org/officeDocument/2006/relationships/hyperlink" Target="https://mainecite.org/meetings-at-a-distance-considerations-for-access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16865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Dibner, Eric</dc:creator>
  <cp:keywords/>
  <dc:description/>
  <cp:lastModifiedBy>Guthrie, Railey B</cp:lastModifiedBy>
  <cp:revision>594</cp:revision>
  <dcterms:created xsi:type="dcterms:W3CDTF">2021-06-30T15:29:00Z</dcterms:created>
  <dcterms:modified xsi:type="dcterms:W3CDTF">2024-07-01T17:39:00Z</dcterms:modified>
</cp:coreProperties>
</file>