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FE2" w:rsidRPr="008F5F55" w:rsidRDefault="00762FE2" w:rsidP="005636A5">
      <w:pPr>
        <w:pStyle w:val="Heading1"/>
        <w:spacing w:line="276" w:lineRule="auto"/>
        <w:jc w:val="center"/>
        <w:rPr>
          <w:rFonts w:ascii="Arial" w:hAnsi="Arial" w:cs="Arial"/>
          <w:b/>
          <w:color w:val="auto"/>
          <w:sz w:val="28"/>
          <w:szCs w:val="28"/>
        </w:rPr>
      </w:pPr>
      <w:bookmarkStart w:id="0" w:name="_GoBack"/>
      <w:bookmarkEnd w:id="0"/>
      <w:r w:rsidRPr="008F5F55">
        <w:rPr>
          <w:rFonts w:ascii="Arial" w:hAnsi="Arial" w:cs="Arial"/>
          <w:b/>
          <w:color w:val="auto"/>
          <w:sz w:val="28"/>
          <w:szCs w:val="28"/>
        </w:rPr>
        <w:t>Maine Division for the Blind and Visually Impaired (DBVI)</w:t>
      </w:r>
    </w:p>
    <w:p w:rsidR="004D06F4" w:rsidRPr="008F5F55" w:rsidRDefault="00762FE2" w:rsidP="005636A5">
      <w:pPr>
        <w:pStyle w:val="Heading1"/>
        <w:spacing w:line="276" w:lineRule="auto"/>
        <w:jc w:val="center"/>
        <w:rPr>
          <w:rFonts w:ascii="Arial" w:hAnsi="Arial" w:cs="Arial"/>
          <w:b/>
          <w:color w:val="auto"/>
          <w:sz w:val="28"/>
          <w:szCs w:val="28"/>
        </w:rPr>
      </w:pPr>
      <w:r w:rsidRPr="008F5F55">
        <w:rPr>
          <w:rFonts w:ascii="Arial" w:hAnsi="Arial" w:cs="Arial"/>
          <w:b/>
          <w:color w:val="auto"/>
          <w:sz w:val="28"/>
          <w:szCs w:val="28"/>
        </w:rPr>
        <w:t>Comprehensive Statewide Needs Assessment</w:t>
      </w:r>
    </w:p>
    <w:p w:rsidR="00081A48" w:rsidRPr="008F5F55" w:rsidRDefault="009F4E7D" w:rsidP="005636A5">
      <w:pPr>
        <w:pStyle w:val="Heading1"/>
        <w:spacing w:line="276" w:lineRule="auto"/>
        <w:jc w:val="center"/>
        <w:rPr>
          <w:rFonts w:ascii="Arial" w:hAnsi="Arial" w:cs="Arial"/>
          <w:b/>
          <w:color w:val="auto"/>
          <w:sz w:val="28"/>
          <w:szCs w:val="28"/>
        </w:rPr>
      </w:pPr>
      <w:r w:rsidRPr="008F5F55">
        <w:rPr>
          <w:rFonts w:ascii="Arial" w:hAnsi="Arial" w:cs="Arial"/>
          <w:b/>
          <w:color w:val="auto"/>
          <w:sz w:val="28"/>
          <w:szCs w:val="28"/>
        </w:rPr>
        <w:t>F</w:t>
      </w:r>
      <w:r w:rsidR="00150E79" w:rsidRPr="008F5F55">
        <w:rPr>
          <w:rFonts w:ascii="Arial" w:hAnsi="Arial" w:cs="Arial"/>
          <w:b/>
          <w:color w:val="auto"/>
          <w:sz w:val="28"/>
          <w:szCs w:val="28"/>
        </w:rPr>
        <w:t xml:space="preserve">ederal </w:t>
      </w:r>
      <w:r w:rsidRPr="008F5F55">
        <w:rPr>
          <w:rFonts w:ascii="Arial" w:hAnsi="Arial" w:cs="Arial"/>
          <w:b/>
          <w:color w:val="auto"/>
          <w:sz w:val="28"/>
          <w:szCs w:val="28"/>
        </w:rPr>
        <w:t>F</w:t>
      </w:r>
      <w:r w:rsidR="00150E79" w:rsidRPr="008F5F55">
        <w:rPr>
          <w:rFonts w:ascii="Arial" w:hAnsi="Arial" w:cs="Arial"/>
          <w:b/>
          <w:color w:val="auto"/>
          <w:sz w:val="28"/>
          <w:szCs w:val="28"/>
        </w:rPr>
        <w:t xml:space="preserve">iscal </w:t>
      </w:r>
      <w:r w:rsidRPr="008F5F55">
        <w:rPr>
          <w:rFonts w:ascii="Arial" w:hAnsi="Arial" w:cs="Arial"/>
          <w:b/>
          <w:color w:val="auto"/>
          <w:sz w:val="28"/>
          <w:szCs w:val="28"/>
        </w:rPr>
        <w:t>Y</w:t>
      </w:r>
      <w:r w:rsidR="00150E79" w:rsidRPr="008F5F55">
        <w:rPr>
          <w:rFonts w:ascii="Arial" w:hAnsi="Arial" w:cs="Arial"/>
          <w:b/>
          <w:color w:val="auto"/>
          <w:sz w:val="28"/>
          <w:szCs w:val="28"/>
        </w:rPr>
        <w:t>ear</w:t>
      </w:r>
      <w:r w:rsidR="007A2330" w:rsidRPr="008F5F55">
        <w:rPr>
          <w:rFonts w:ascii="Arial" w:hAnsi="Arial" w:cs="Arial"/>
          <w:b/>
          <w:color w:val="auto"/>
          <w:sz w:val="28"/>
          <w:szCs w:val="28"/>
        </w:rPr>
        <w:t>s</w:t>
      </w:r>
      <w:r w:rsidR="00150E79" w:rsidRPr="008F5F55">
        <w:rPr>
          <w:rFonts w:ascii="Arial" w:hAnsi="Arial" w:cs="Arial"/>
          <w:b/>
          <w:color w:val="auto"/>
          <w:sz w:val="28"/>
          <w:szCs w:val="28"/>
        </w:rPr>
        <w:t xml:space="preserve"> (FFY)</w:t>
      </w:r>
      <w:r w:rsidRPr="008F5F55">
        <w:rPr>
          <w:rFonts w:ascii="Arial" w:hAnsi="Arial" w:cs="Arial"/>
          <w:b/>
          <w:color w:val="auto"/>
          <w:sz w:val="28"/>
          <w:szCs w:val="28"/>
        </w:rPr>
        <w:t xml:space="preserve"> 2012-2014</w:t>
      </w:r>
    </w:p>
    <w:p w:rsidR="007D0BE5" w:rsidRPr="00F3204D" w:rsidRDefault="007D0BE5" w:rsidP="000746EC">
      <w:pPr>
        <w:pStyle w:val="NormalWeb"/>
        <w:spacing w:line="360" w:lineRule="auto"/>
        <w:ind w:firstLine="720"/>
        <w:rPr>
          <w:rFonts w:ascii="Arial" w:eastAsia="Arial" w:hAnsi="Arial" w:cs="Arial"/>
        </w:rPr>
      </w:pPr>
      <w:r w:rsidRPr="00F3204D">
        <w:rPr>
          <w:rFonts w:ascii="Arial" w:eastAsia="Arial" w:hAnsi="Arial" w:cs="Arial"/>
        </w:rPr>
        <w:t xml:space="preserve">Every three years, </w:t>
      </w:r>
      <w:r w:rsidR="00D819DA">
        <w:rPr>
          <w:rFonts w:ascii="Arial" w:eastAsia="Arial" w:hAnsi="Arial" w:cs="Arial"/>
        </w:rPr>
        <w:t>the Division for the Blind and Visually Impaired (</w:t>
      </w:r>
      <w:r w:rsidRPr="00F3204D">
        <w:rPr>
          <w:rFonts w:ascii="Arial" w:eastAsia="Arial" w:hAnsi="Arial" w:cs="Arial"/>
        </w:rPr>
        <w:t>DBVI</w:t>
      </w:r>
      <w:r w:rsidR="00D819DA">
        <w:rPr>
          <w:rFonts w:ascii="Arial" w:eastAsia="Arial" w:hAnsi="Arial" w:cs="Arial"/>
        </w:rPr>
        <w:t>)</w:t>
      </w:r>
      <w:r w:rsidRPr="00F3204D">
        <w:rPr>
          <w:rFonts w:ascii="Arial" w:eastAsia="Arial" w:hAnsi="Arial" w:cs="Arial"/>
        </w:rPr>
        <w:t xml:space="preserve"> conducts a comprehensive statewide needs assessment to evaluate the challenges facing individuals who are blind or have low vision living in Maine. The primary purpose of this needs assessment is to help DBVI and its State Rehabilitation Council (SRC) draft a state plan and guide goal development for the next three fiscal years. This report discusses the needs assessment results from a variety of perspectives: stakeholders (individuals with visual impairments and their family members, friends, or advocates; eye care specialists; and prospective employer</w:t>
      </w:r>
      <w:r w:rsidR="004656D9">
        <w:rPr>
          <w:rFonts w:ascii="Arial" w:eastAsia="Arial" w:hAnsi="Arial" w:cs="Arial"/>
        </w:rPr>
        <w:t>s); consumers of DBVI services (</w:t>
      </w:r>
      <w:r w:rsidRPr="00F3204D">
        <w:rPr>
          <w:rFonts w:ascii="Arial" w:eastAsia="Arial" w:hAnsi="Arial" w:cs="Arial"/>
        </w:rPr>
        <w:t xml:space="preserve">both those closed successfully </w:t>
      </w:r>
      <w:r w:rsidR="004656D9">
        <w:rPr>
          <w:rFonts w:ascii="Arial" w:eastAsia="Arial" w:hAnsi="Arial" w:cs="Arial"/>
        </w:rPr>
        <w:t>[</w:t>
      </w:r>
      <w:r w:rsidR="00D819DA">
        <w:rPr>
          <w:rFonts w:ascii="Arial" w:eastAsia="Arial" w:hAnsi="Arial" w:cs="Arial"/>
        </w:rPr>
        <w:t>Status 26</w:t>
      </w:r>
      <w:r w:rsidR="004656D9">
        <w:rPr>
          <w:rFonts w:ascii="Arial" w:eastAsia="Arial" w:hAnsi="Arial" w:cs="Arial"/>
        </w:rPr>
        <w:t>]</w:t>
      </w:r>
      <w:r w:rsidR="00D819DA">
        <w:rPr>
          <w:rFonts w:ascii="Arial" w:eastAsia="Arial" w:hAnsi="Arial" w:cs="Arial"/>
        </w:rPr>
        <w:t xml:space="preserve"> </w:t>
      </w:r>
      <w:r w:rsidRPr="00F3204D">
        <w:rPr>
          <w:rFonts w:ascii="Arial" w:eastAsia="Arial" w:hAnsi="Arial" w:cs="Arial"/>
        </w:rPr>
        <w:t>and those closed unsuccessfully</w:t>
      </w:r>
      <w:r w:rsidR="004656D9">
        <w:rPr>
          <w:rFonts w:ascii="Arial" w:eastAsia="Arial" w:hAnsi="Arial" w:cs="Arial"/>
        </w:rPr>
        <w:t xml:space="preserve"> [</w:t>
      </w:r>
      <w:r w:rsidR="00D819DA">
        <w:rPr>
          <w:rFonts w:ascii="Arial" w:eastAsia="Arial" w:hAnsi="Arial" w:cs="Arial"/>
        </w:rPr>
        <w:t>Status 28]</w:t>
      </w:r>
      <w:r w:rsidR="004656D9">
        <w:rPr>
          <w:rFonts w:ascii="Arial" w:eastAsia="Arial" w:hAnsi="Arial" w:cs="Arial"/>
        </w:rPr>
        <w:t>)</w:t>
      </w:r>
      <w:r w:rsidRPr="00F3204D">
        <w:rPr>
          <w:rFonts w:ascii="Arial" w:eastAsia="Arial" w:hAnsi="Arial" w:cs="Arial"/>
        </w:rPr>
        <w:t xml:space="preserve">, and </w:t>
      </w:r>
      <w:r w:rsidR="009D5B77">
        <w:rPr>
          <w:rFonts w:ascii="Arial" w:eastAsia="Arial" w:hAnsi="Arial" w:cs="Arial"/>
        </w:rPr>
        <w:t>professional</w:t>
      </w:r>
      <w:r w:rsidR="00AF6381">
        <w:rPr>
          <w:rFonts w:ascii="Arial" w:eastAsia="Arial" w:hAnsi="Arial" w:cs="Arial"/>
        </w:rPr>
        <w:t>s</w:t>
      </w:r>
      <w:r w:rsidR="009D5B77">
        <w:rPr>
          <w:rFonts w:ascii="Arial" w:eastAsia="Arial" w:hAnsi="Arial" w:cs="Arial"/>
        </w:rPr>
        <w:t xml:space="preserve"> from </w:t>
      </w:r>
      <w:r w:rsidR="00530DE2">
        <w:rPr>
          <w:rFonts w:ascii="Arial" w:eastAsia="Arial" w:hAnsi="Arial" w:cs="Arial"/>
        </w:rPr>
        <w:t>across Maine's blindness system</w:t>
      </w:r>
      <w:r w:rsidRPr="00F3204D">
        <w:rPr>
          <w:rFonts w:ascii="Arial" w:eastAsia="Arial" w:hAnsi="Arial" w:cs="Arial"/>
        </w:rPr>
        <w:t>. In this report, information has been collected through on</w:t>
      </w:r>
      <w:r w:rsidR="00D819DA">
        <w:rPr>
          <w:rFonts w:ascii="Arial" w:eastAsia="Arial" w:hAnsi="Arial" w:cs="Arial"/>
        </w:rPr>
        <w:t>-</w:t>
      </w:r>
      <w:r w:rsidRPr="00F3204D">
        <w:rPr>
          <w:rFonts w:ascii="Arial" w:eastAsia="Arial" w:hAnsi="Arial" w:cs="Arial"/>
        </w:rPr>
        <w:t xml:space="preserve">line surveys, telephone interviews, and at open forums directly from individuals. In addition, publicly available sources such as survey information from the United States Census Bureau and data from the Rehabilitation Services Administration and the Social Security Administration are included. </w:t>
      </w:r>
    </w:p>
    <w:p w:rsidR="00347D77" w:rsidRPr="00F3204D" w:rsidRDefault="007D0BE5" w:rsidP="000746EC">
      <w:pPr>
        <w:pStyle w:val="NormalWeb"/>
        <w:spacing w:line="360" w:lineRule="auto"/>
        <w:ind w:firstLine="720"/>
        <w:rPr>
          <w:rFonts w:ascii="Arial" w:eastAsia="Arial" w:hAnsi="Arial" w:cs="Arial"/>
        </w:rPr>
      </w:pPr>
      <w:r w:rsidRPr="00F3204D">
        <w:rPr>
          <w:rFonts w:ascii="Arial" w:eastAsia="Arial" w:hAnsi="Arial" w:cs="Arial"/>
        </w:rPr>
        <w:t xml:space="preserve">This report is organized into three major sections: Part One describes the demographics of Maine and its population, how individuals access Vocational Rehabilitation (VR) services, and provides quantitative details of services received by DBVI consumers. Most of the data that is presented in Part One is drawn from the Rehabilitation Services Administration (RSA) outcome reporting that is submitted annually by DBVI as RSA-911 data. Other source </w:t>
      </w:r>
      <w:r w:rsidR="00347D77" w:rsidRPr="00F3204D">
        <w:rPr>
          <w:rFonts w:ascii="Arial" w:eastAsia="Arial" w:hAnsi="Arial" w:cs="Arial"/>
        </w:rPr>
        <w:t>data</w:t>
      </w:r>
      <w:r w:rsidRPr="00F3204D">
        <w:rPr>
          <w:rFonts w:ascii="Arial" w:eastAsia="Arial" w:hAnsi="Arial" w:cs="Arial"/>
        </w:rPr>
        <w:t xml:space="preserve"> include</w:t>
      </w:r>
      <w:r w:rsidR="00F1571D" w:rsidRPr="00F3204D">
        <w:rPr>
          <w:rFonts w:ascii="Arial" w:eastAsia="Arial" w:hAnsi="Arial" w:cs="Arial"/>
        </w:rPr>
        <w:t>d are from</w:t>
      </w:r>
      <w:r w:rsidR="00347D77" w:rsidRPr="00F3204D">
        <w:rPr>
          <w:rFonts w:ascii="Arial" w:eastAsia="Arial" w:hAnsi="Arial" w:cs="Arial"/>
        </w:rPr>
        <w:t xml:space="preserve"> the </w:t>
      </w:r>
      <w:r w:rsidRPr="00F3204D">
        <w:rPr>
          <w:rFonts w:ascii="Arial" w:eastAsia="Arial" w:hAnsi="Arial" w:cs="Arial"/>
        </w:rPr>
        <w:t>U.S. Bureau of Labor Statistics</w:t>
      </w:r>
      <w:r w:rsidR="00347D77" w:rsidRPr="00F3204D">
        <w:rPr>
          <w:rFonts w:ascii="Arial" w:eastAsia="Arial" w:hAnsi="Arial" w:cs="Arial"/>
        </w:rPr>
        <w:t xml:space="preserve">, U.S. Census Bureau, </w:t>
      </w:r>
      <w:r w:rsidR="00347D77" w:rsidRPr="00F3204D">
        <w:rPr>
          <w:rFonts w:ascii="Arial" w:hAnsi="Arial" w:cs="Arial"/>
        </w:rPr>
        <w:t>Cornell University Employment and Disability Institute,</w:t>
      </w:r>
      <w:r w:rsidR="00347D77" w:rsidRPr="00F3204D">
        <w:rPr>
          <w:rFonts w:ascii="Arial" w:eastAsia="Arial" w:hAnsi="Arial" w:cs="Arial"/>
        </w:rPr>
        <w:t xml:space="preserve"> and Maine Department of Labor. These sources and others are cited in the body of the report.</w:t>
      </w:r>
    </w:p>
    <w:p w:rsidR="00517D16" w:rsidRPr="00F3204D" w:rsidRDefault="00347D77" w:rsidP="000746EC">
      <w:pPr>
        <w:pStyle w:val="NormalWeb"/>
        <w:spacing w:line="360" w:lineRule="auto"/>
        <w:ind w:firstLine="720"/>
        <w:rPr>
          <w:rFonts w:ascii="Arial" w:eastAsia="Arial" w:hAnsi="Arial" w:cs="Arial"/>
        </w:rPr>
      </w:pPr>
      <w:r w:rsidRPr="00F3204D">
        <w:rPr>
          <w:rFonts w:ascii="Arial" w:eastAsia="Arial" w:hAnsi="Arial" w:cs="Arial"/>
        </w:rPr>
        <w:lastRenderedPageBreak/>
        <w:t xml:space="preserve">Part Two describes qualitative data collected during a series of DBVI consumer and staff focus groups held in </w:t>
      </w:r>
      <w:r w:rsidR="00517D16" w:rsidRPr="00F3204D">
        <w:rPr>
          <w:rFonts w:ascii="Arial" w:eastAsia="Arial" w:hAnsi="Arial" w:cs="Arial"/>
        </w:rPr>
        <w:t xml:space="preserve">the fall of 2014. The four consumer </w:t>
      </w:r>
      <w:r w:rsidR="00F1571D" w:rsidRPr="00F3204D">
        <w:rPr>
          <w:rFonts w:ascii="Arial" w:eastAsia="Arial" w:hAnsi="Arial" w:cs="Arial"/>
        </w:rPr>
        <w:t xml:space="preserve">forums (open to anyone who had a visual impairment and those who cared for or provided services to people with vision loss) </w:t>
      </w:r>
      <w:r w:rsidR="00517D16" w:rsidRPr="00F3204D">
        <w:rPr>
          <w:rFonts w:ascii="Arial" w:eastAsia="Arial" w:hAnsi="Arial" w:cs="Arial"/>
        </w:rPr>
        <w:t xml:space="preserve">and three staff focus groups </w:t>
      </w:r>
      <w:r w:rsidR="00F1571D" w:rsidRPr="00F3204D">
        <w:rPr>
          <w:rFonts w:ascii="Arial" w:eastAsia="Arial" w:hAnsi="Arial" w:cs="Arial"/>
        </w:rPr>
        <w:t xml:space="preserve">(open to DBVI staff and subcontractors working for DBVI) </w:t>
      </w:r>
      <w:r w:rsidR="00517D16" w:rsidRPr="00F3204D">
        <w:rPr>
          <w:rFonts w:ascii="Arial" w:eastAsia="Arial" w:hAnsi="Arial" w:cs="Arial"/>
        </w:rPr>
        <w:t xml:space="preserve">were held in Augusta, Bangor, and Portland. One session was held in the evening to accommodate individuals unable to attend the day </w:t>
      </w:r>
      <w:r w:rsidR="00F1571D" w:rsidRPr="00F3204D">
        <w:rPr>
          <w:rFonts w:ascii="Arial" w:eastAsia="Arial" w:hAnsi="Arial" w:cs="Arial"/>
        </w:rPr>
        <w:t xml:space="preserve">sessions </w:t>
      </w:r>
      <w:r w:rsidR="00517D16" w:rsidRPr="00F3204D">
        <w:rPr>
          <w:rFonts w:ascii="Arial" w:eastAsia="Arial" w:hAnsi="Arial" w:cs="Arial"/>
        </w:rPr>
        <w:t>due to work schedules</w:t>
      </w:r>
      <w:r w:rsidR="00F1571D" w:rsidRPr="00F3204D">
        <w:rPr>
          <w:rFonts w:ascii="Arial" w:eastAsia="Arial" w:hAnsi="Arial" w:cs="Arial"/>
        </w:rPr>
        <w:t xml:space="preserve"> and all of the focus groups were accessible via teleconference to encourage participation</w:t>
      </w:r>
      <w:r w:rsidR="00517D16" w:rsidRPr="00F3204D">
        <w:rPr>
          <w:rFonts w:ascii="Arial" w:eastAsia="Arial" w:hAnsi="Arial" w:cs="Arial"/>
        </w:rPr>
        <w:t xml:space="preserve">. These </w:t>
      </w:r>
      <w:r w:rsidR="00F1571D" w:rsidRPr="00F3204D">
        <w:rPr>
          <w:rFonts w:ascii="Arial" w:eastAsia="Arial" w:hAnsi="Arial" w:cs="Arial"/>
        </w:rPr>
        <w:t xml:space="preserve">focus group </w:t>
      </w:r>
      <w:r w:rsidR="00517D16" w:rsidRPr="00F3204D">
        <w:rPr>
          <w:rFonts w:ascii="Arial" w:eastAsia="Arial" w:hAnsi="Arial" w:cs="Arial"/>
        </w:rPr>
        <w:t>discussions were facilitated by Dr. Karen Wolffe and transcribed verbatim for analytic purposes. To ensure confidentiality and objectivity</w:t>
      </w:r>
      <w:r w:rsidR="00F1571D" w:rsidRPr="00F3204D">
        <w:rPr>
          <w:rFonts w:ascii="Arial" w:eastAsia="Arial" w:hAnsi="Arial" w:cs="Arial"/>
        </w:rPr>
        <w:t>,</w:t>
      </w:r>
      <w:r w:rsidR="00517D16" w:rsidRPr="00F3204D">
        <w:rPr>
          <w:rFonts w:ascii="Arial" w:eastAsia="Arial" w:hAnsi="Arial" w:cs="Arial"/>
        </w:rPr>
        <w:t xml:space="preserve"> the focus group transcripts were analyzed by another seasoned researcher, Dr. Kathy Nelson. Drs. Nelson</w:t>
      </w:r>
      <w:r w:rsidR="00F1571D" w:rsidRPr="00F3204D">
        <w:rPr>
          <w:rFonts w:ascii="Arial" w:eastAsia="Arial" w:hAnsi="Arial" w:cs="Arial"/>
        </w:rPr>
        <w:t xml:space="preserve"> and Wolffe jointly authored</w:t>
      </w:r>
      <w:r w:rsidR="00517D16" w:rsidRPr="00F3204D">
        <w:rPr>
          <w:rFonts w:ascii="Arial" w:eastAsia="Arial" w:hAnsi="Arial" w:cs="Arial"/>
        </w:rPr>
        <w:t xml:space="preserve"> Part Two</w:t>
      </w:r>
      <w:r w:rsidR="00F1571D" w:rsidRPr="00F3204D">
        <w:rPr>
          <w:rFonts w:ascii="Arial" w:eastAsia="Arial" w:hAnsi="Arial" w:cs="Arial"/>
        </w:rPr>
        <w:t xml:space="preserve"> of this report</w:t>
      </w:r>
      <w:r w:rsidR="00517D16" w:rsidRPr="00F3204D">
        <w:rPr>
          <w:rFonts w:ascii="Arial" w:eastAsia="Arial" w:hAnsi="Arial" w:cs="Arial"/>
        </w:rPr>
        <w:t xml:space="preserve">, however, all </w:t>
      </w:r>
      <w:r w:rsidR="00F1571D" w:rsidRPr="00F3204D">
        <w:rPr>
          <w:rFonts w:ascii="Arial" w:eastAsia="Arial" w:hAnsi="Arial" w:cs="Arial"/>
        </w:rPr>
        <w:t xml:space="preserve">Part Two </w:t>
      </w:r>
      <w:r w:rsidR="00517D16" w:rsidRPr="00F3204D">
        <w:rPr>
          <w:rFonts w:ascii="Arial" w:eastAsia="Arial" w:hAnsi="Arial" w:cs="Arial"/>
        </w:rPr>
        <w:t>analyses were conducted by Dr. Nelson.</w:t>
      </w:r>
    </w:p>
    <w:p w:rsidR="007D0BE5" w:rsidRPr="00F3204D" w:rsidRDefault="00517D16" w:rsidP="000746EC">
      <w:pPr>
        <w:pStyle w:val="NormalWeb"/>
        <w:spacing w:before="0" w:beforeAutospacing="0" w:line="360" w:lineRule="auto"/>
        <w:ind w:firstLine="720"/>
        <w:rPr>
          <w:rFonts w:ascii="Arial" w:hAnsi="Arial" w:cs="Arial"/>
        </w:rPr>
      </w:pPr>
      <w:r w:rsidRPr="00F3204D">
        <w:rPr>
          <w:rFonts w:ascii="Arial" w:eastAsia="Arial" w:hAnsi="Arial" w:cs="Arial"/>
        </w:rPr>
        <w:t xml:space="preserve">The final section, Part Three details the results of a series of telephone interviews </w:t>
      </w:r>
      <w:r w:rsidR="00F1571D" w:rsidRPr="00F3204D">
        <w:rPr>
          <w:rFonts w:ascii="Arial" w:eastAsia="Arial" w:hAnsi="Arial" w:cs="Arial"/>
        </w:rPr>
        <w:t xml:space="preserve">performed by Dr. Wolffe </w:t>
      </w:r>
      <w:r w:rsidRPr="00F3204D">
        <w:rPr>
          <w:rFonts w:ascii="Arial" w:eastAsia="Arial" w:hAnsi="Arial" w:cs="Arial"/>
        </w:rPr>
        <w:t xml:space="preserve">and </w:t>
      </w:r>
      <w:r w:rsidR="00F1571D" w:rsidRPr="00F3204D">
        <w:rPr>
          <w:rFonts w:ascii="Arial" w:eastAsia="Arial" w:hAnsi="Arial" w:cs="Arial"/>
        </w:rPr>
        <w:t xml:space="preserve">parallel </w:t>
      </w:r>
      <w:r w:rsidRPr="00F3204D">
        <w:rPr>
          <w:rFonts w:ascii="Arial" w:eastAsia="Arial" w:hAnsi="Arial" w:cs="Arial"/>
        </w:rPr>
        <w:t xml:space="preserve">surveys submitted </w:t>
      </w:r>
      <w:r w:rsidR="00F1571D" w:rsidRPr="00F3204D">
        <w:rPr>
          <w:rFonts w:ascii="Arial" w:eastAsia="Arial" w:hAnsi="Arial" w:cs="Arial"/>
        </w:rPr>
        <w:t xml:space="preserve">on-line </w:t>
      </w:r>
      <w:r w:rsidRPr="00F3204D">
        <w:rPr>
          <w:rFonts w:ascii="Arial" w:eastAsia="Arial" w:hAnsi="Arial" w:cs="Arial"/>
        </w:rPr>
        <w:t xml:space="preserve">by stakeholders. </w:t>
      </w:r>
      <w:r w:rsidR="00D4160E" w:rsidRPr="00F3204D">
        <w:rPr>
          <w:rFonts w:ascii="Arial" w:eastAsia="Arial" w:hAnsi="Arial" w:cs="Arial"/>
        </w:rPr>
        <w:t>The r</w:t>
      </w:r>
      <w:r w:rsidRPr="00F3204D">
        <w:rPr>
          <w:rFonts w:ascii="Arial" w:eastAsia="Arial" w:hAnsi="Arial" w:cs="Arial"/>
        </w:rPr>
        <w:t xml:space="preserve">esults </w:t>
      </w:r>
      <w:r w:rsidR="00D4160E" w:rsidRPr="00F3204D">
        <w:rPr>
          <w:rFonts w:ascii="Arial" w:eastAsia="Arial" w:hAnsi="Arial" w:cs="Arial"/>
        </w:rPr>
        <w:t xml:space="preserve">that are </w:t>
      </w:r>
      <w:r w:rsidRPr="00F3204D">
        <w:rPr>
          <w:rFonts w:ascii="Arial" w:eastAsia="Arial" w:hAnsi="Arial" w:cs="Arial"/>
        </w:rPr>
        <w:t xml:space="preserve">presented reflect </w:t>
      </w:r>
      <w:r w:rsidR="006F2EC9" w:rsidRPr="00F3204D">
        <w:rPr>
          <w:rFonts w:ascii="Arial" w:eastAsia="Arial" w:hAnsi="Arial" w:cs="Arial"/>
        </w:rPr>
        <w:t xml:space="preserve">completed survey </w:t>
      </w:r>
      <w:r w:rsidRPr="00F3204D">
        <w:rPr>
          <w:rFonts w:ascii="Arial" w:eastAsia="Arial" w:hAnsi="Arial" w:cs="Arial"/>
        </w:rPr>
        <w:t xml:space="preserve">input from </w:t>
      </w:r>
      <w:r w:rsidR="00DF4EED" w:rsidRPr="00F3204D">
        <w:rPr>
          <w:rFonts w:ascii="Arial" w:eastAsia="Arial" w:hAnsi="Arial" w:cs="Arial"/>
        </w:rPr>
        <w:t>17</w:t>
      </w:r>
      <w:r w:rsidR="00472D59">
        <w:rPr>
          <w:rFonts w:ascii="Arial" w:eastAsia="Arial" w:hAnsi="Arial" w:cs="Arial"/>
        </w:rPr>
        <w:t>3</w:t>
      </w:r>
      <w:r w:rsidR="00D4160E" w:rsidRPr="00F3204D">
        <w:rPr>
          <w:rFonts w:ascii="Arial" w:eastAsia="Arial" w:hAnsi="Arial" w:cs="Arial"/>
        </w:rPr>
        <w:t xml:space="preserve"> respondents (1</w:t>
      </w:r>
      <w:r w:rsidR="00DF4EED" w:rsidRPr="00F3204D">
        <w:rPr>
          <w:rFonts w:ascii="Arial" w:eastAsia="Arial" w:hAnsi="Arial" w:cs="Arial"/>
        </w:rPr>
        <w:t>1</w:t>
      </w:r>
      <w:r w:rsidR="00472D59">
        <w:rPr>
          <w:rFonts w:ascii="Arial" w:eastAsia="Arial" w:hAnsi="Arial" w:cs="Arial"/>
        </w:rPr>
        <w:t>0</w:t>
      </w:r>
      <w:r w:rsidR="00D4160E" w:rsidRPr="00F3204D">
        <w:rPr>
          <w:rFonts w:ascii="Arial" w:eastAsia="Arial" w:hAnsi="Arial" w:cs="Arial"/>
        </w:rPr>
        <w:t xml:space="preserve"> of whom were people with visual impairments or their family members, 47 were DBVI staff or subcontractors, and 16 were eye care professionals). Both quantitative and qualitative data are included in the overview of the respondents’ input. Their input covers a broad range of topics: Challenges facing individuals with visual impairments in Maine, assessment of the provision of services by DBVI, recommendations for improving DBVI services,</w:t>
      </w:r>
      <w:r w:rsidR="00D819DA">
        <w:rPr>
          <w:rFonts w:ascii="Arial" w:eastAsia="Arial" w:hAnsi="Arial" w:cs="Arial"/>
        </w:rPr>
        <w:t xml:space="preserve"> and the employment and life experiences of the respondents.</w:t>
      </w:r>
    </w:p>
    <w:p w:rsidR="002860B0" w:rsidRPr="00AC36D2" w:rsidRDefault="002860B0" w:rsidP="000746EC">
      <w:pPr>
        <w:pStyle w:val="Heading2"/>
        <w:spacing w:before="0" w:line="360" w:lineRule="auto"/>
        <w:rPr>
          <w:rFonts w:ascii="Arial" w:hAnsi="Arial" w:cs="Arial"/>
          <w:b/>
          <w:color w:val="auto"/>
          <w:sz w:val="24"/>
          <w:szCs w:val="24"/>
        </w:rPr>
      </w:pPr>
      <w:r w:rsidRPr="00AC36D2">
        <w:rPr>
          <w:rFonts w:ascii="Arial" w:eastAsia="Arial" w:hAnsi="Arial" w:cs="Arial"/>
          <w:b/>
          <w:color w:val="auto"/>
          <w:sz w:val="24"/>
          <w:szCs w:val="24"/>
        </w:rPr>
        <w:t>Vocational Rehabilitation Services in Maine</w:t>
      </w:r>
    </w:p>
    <w:p w:rsidR="00415F4A" w:rsidRPr="00F3204D" w:rsidRDefault="2B923574" w:rsidP="000746EC">
      <w:pPr>
        <w:pStyle w:val="NormalWeb"/>
        <w:spacing w:before="240" w:beforeAutospacing="0" w:line="360" w:lineRule="auto"/>
        <w:ind w:firstLine="720"/>
        <w:rPr>
          <w:rFonts w:ascii="Arial" w:eastAsia="Arial" w:hAnsi="Arial" w:cs="Arial"/>
        </w:rPr>
      </w:pPr>
      <w:r w:rsidRPr="00F3204D">
        <w:rPr>
          <w:rFonts w:ascii="Arial" w:eastAsia="Arial" w:hAnsi="Arial" w:cs="Arial"/>
        </w:rPr>
        <w:t>In Maine, the Division for the Blind and Visually Impaired (DBVI) is the Rehabilitation Services Administration (RSA) Designated State Unit for administering services that are governed by the federal Rehabilitation Act of 1973</w:t>
      </w:r>
      <w:r w:rsidR="00D819DA">
        <w:rPr>
          <w:rFonts w:ascii="Arial" w:eastAsia="Arial" w:hAnsi="Arial" w:cs="Arial"/>
        </w:rPr>
        <w:t>,</w:t>
      </w:r>
      <w:r w:rsidRPr="00F3204D">
        <w:rPr>
          <w:rFonts w:ascii="Arial" w:eastAsia="Arial" w:hAnsi="Arial" w:cs="Arial"/>
        </w:rPr>
        <w:t xml:space="preserve"> as amended</w:t>
      </w:r>
      <w:r w:rsidR="00D819DA">
        <w:rPr>
          <w:rFonts w:ascii="Arial" w:eastAsia="Arial" w:hAnsi="Arial" w:cs="Arial"/>
        </w:rPr>
        <w:t>,</w:t>
      </w:r>
      <w:r w:rsidRPr="00F3204D">
        <w:rPr>
          <w:rFonts w:ascii="Arial" w:eastAsia="Arial" w:hAnsi="Arial" w:cs="Arial"/>
        </w:rPr>
        <w:t xml:space="preserve"> for eligible individuals whose primary disability is visual impairment. The Maine Bureau of Rehabilitation Services (BRS) administers a separate General Vocational Rehabilitation </w:t>
      </w:r>
      <w:r w:rsidRPr="00F3204D">
        <w:rPr>
          <w:rFonts w:ascii="Arial" w:eastAsia="Arial" w:hAnsi="Arial" w:cs="Arial"/>
        </w:rPr>
        <w:lastRenderedPageBreak/>
        <w:t>program for individuals who have other disabilities. DBVI operates as a state vocational rehabilitation (VR) agency within the Bureau of Rehabilitation Services, which is located within the Department of Labor (DOL). The mission of BRS is to provide full access to employment, independence, and community integration for people with disabilities. DBVI wor</w:t>
      </w:r>
      <w:r w:rsidR="00D819DA">
        <w:rPr>
          <w:rFonts w:ascii="Arial" w:eastAsia="Arial" w:hAnsi="Arial" w:cs="Arial"/>
        </w:rPr>
        <w:t>ks together with individuals w</w:t>
      </w:r>
      <w:r w:rsidRPr="00F3204D">
        <w:rPr>
          <w:rFonts w:ascii="Arial" w:eastAsia="Arial" w:hAnsi="Arial" w:cs="Arial"/>
        </w:rPr>
        <w:t>h</w:t>
      </w:r>
      <w:r w:rsidR="00D819DA">
        <w:rPr>
          <w:rFonts w:ascii="Arial" w:eastAsia="Arial" w:hAnsi="Arial" w:cs="Arial"/>
        </w:rPr>
        <w:t>o have</w:t>
      </w:r>
      <w:r w:rsidRPr="00F3204D">
        <w:rPr>
          <w:rFonts w:ascii="Arial" w:eastAsia="Arial" w:hAnsi="Arial" w:cs="Arial"/>
        </w:rPr>
        <w:t xml:space="preserve"> visual disabilities to help them achieve or maintain gainful employment, live independently, and integrate into their local communities. To that end, DBVI serves individuals with visual impairments throughout their lives</w:t>
      </w:r>
      <w:r w:rsidR="002860B0" w:rsidRPr="00F3204D">
        <w:rPr>
          <w:rFonts w:ascii="Arial" w:eastAsia="Arial" w:hAnsi="Arial" w:cs="Arial"/>
        </w:rPr>
        <w:t>.</w:t>
      </w:r>
    </w:p>
    <w:p w:rsidR="00D66B16" w:rsidRPr="00F3204D" w:rsidRDefault="00D66B16" w:rsidP="000746EC">
      <w:pPr>
        <w:pStyle w:val="NormalWeb"/>
        <w:spacing w:line="360" w:lineRule="auto"/>
        <w:ind w:firstLine="720"/>
        <w:rPr>
          <w:rFonts w:ascii="Arial" w:hAnsi="Arial" w:cs="Arial"/>
        </w:rPr>
      </w:pPr>
      <w:r w:rsidRPr="00F3204D">
        <w:rPr>
          <w:rFonts w:ascii="Arial" w:hAnsi="Arial" w:cs="Arial"/>
        </w:rPr>
        <w:t xml:space="preserve">Federal statute mandates that each applicant entering the publicly funded </w:t>
      </w:r>
      <w:r w:rsidR="004D14BF" w:rsidRPr="00F3204D">
        <w:rPr>
          <w:rFonts w:ascii="Arial" w:hAnsi="Arial" w:cs="Arial"/>
        </w:rPr>
        <w:t xml:space="preserve">rehabilitation </w:t>
      </w:r>
      <w:r w:rsidRPr="00F3204D">
        <w:rPr>
          <w:rFonts w:ascii="Arial" w:hAnsi="Arial" w:cs="Arial"/>
        </w:rPr>
        <w:t>program follows an individual</w:t>
      </w:r>
      <w:r w:rsidR="004D14BF" w:rsidRPr="00F3204D">
        <w:rPr>
          <w:rFonts w:ascii="Arial" w:hAnsi="Arial" w:cs="Arial"/>
        </w:rPr>
        <w:t>ized</w:t>
      </w:r>
      <w:r w:rsidRPr="00F3204D">
        <w:rPr>
          <w:rFonts w:ascii="Arial" w:hAnsi="Arial" w:cs="Arial"/>
        </w:rPr>
        <w:t xml:space="preserve"> process from application through eligibility, comprehensive assessment of rehabilitation needs, development of an individualized plan for employment, and provision of appropriate services to achieve employment. Any individual with a visual disability and a commitment to find or maintain employment may apply. Each applicant can expect an eligibility decision within 60 days of application. Each applicant, who is blind or has low vision, is eligible for DBVI services if that person:</w:t>
      </w:r>
    </w:p>
    <w:p w:rsidR="00D66B16" w:rsidRPr="00F3204D" w:rsidRDefault="00D66B16" w:rsidP="000746EC">
      <w:pPr>
        <w:numPr>
          <w:ilvl w:val="0"/>
          <w:numId w:val="2"/>
        </w:numPr>
        <w:spacing w:before="100" w:beforeAutospacing="1" w:after="100" w:afterAutospacing="1" w:line="360" w:lineRule="auto"/>
        <w:rPr>
          <w:rFonts w:ascii="Arial" w:hAnsi="Arial" w:cs="Arial"/>
          <w:sz w:val="24"/>
          <w:szCs w:val="24"/>
        </w:rPr>
      </w:pPr>
      <w:r w:rsidRPr="00F3204D">
        <w:rPr>
          <w:rFonts w:ascii="Arial" w:hAnsi="Arial" w:cs="Arial"/>
          <w:sz w:val="24"/>
          <w:szCs w:val="24"/>
        </w:rPr>
        <w:t xml:space="preserve">has a visual impairment which, for the individual, constitutes or </w:t>
      </w:r>
      <w:r w:rsidRPr="00F3204D">
        <w:rPr>
          <w:rStyle w:val="Emphasis"/>
          <w:rFonts w:ascii="Arial" w:hAnsi="Arial" w:cs="Arial"/>
          <w:bCs/>
          <w:i w:val="0"/>
          <w:sz w:val="24"/>
          <w:szCs w:val="24"/>
        </w:rPr>
        <w:t>results in a substantial impediment to employment</w:t>
      </w:r>
      <w:r w:rsidRPr="00F3204D">
        <w:rPr>
          <w:rFonts w:ascii="Arial" w:hAnsi="Arial" w:cs="Arial"/>
          <w:sz w:val="24"/>
          <w:szCs w:val="24"/>
        </w:rPr>
        <w:t xml:space="preserve"> and </w:t>
      </w:r>
    </w:p>
    <w:p w:rsidR="002860B0" w:rsidRPr="00F3204D" w:rsidRDefault="00D66B16" w:rsidP="000746EC">
      <w:pPr>
        <w:numPr>
          <w:ilvl w:val="0"/>
          <w:numId w:val="2"/>
        </w:numPr>
        <w:spacing w:before="100" w:beforeAutospacing="1" w:after="100" w:afterAutospacing="1" w:line="360" w:lineRule="auto"/>
        <w:rPr>
          <w:rFonts w:ascii="Arial" w:hAnsi="Arial" w:cs="Arial"/>
        </w:rPr>
      </w:pPr>
      <w:r w:rsidRPr="00F3204D">
        <w:rPr>
          <w:rStyle w:val="Emphasis"/>
          <w:rFonts w:ascii="Arial" w:hAnsi="Arial" w:cs="Arial"/>
          <w:bCs/>
          <w:i w:val="0"/>
          <w:sz w:val="24"/>
          <w:szCs w:val="24"/>
        </w:rPr>
        <w:t xml:space="preserve">requires rehabilitation services to prepare for, secure, retain, or regain employment </w:t>
      </w:r>
      <w:r w:rsidRPr="00F3204D">
        <w:rPr>
          <w:rFonts w:ascii="Arial" w:hAnsi="Arial" w:cs="Arial"/>
          <w:sz w:val="24"/>
          <w:szCs w:val="24"/>
        </w:rPr>
        <w:t xml:space="preserve">consistent with the applicant’s unique strengths, resources, priorities, concerns, abilities, capabilities, interests, and informed choice. </w:t>
      </w:r>
    </w:p>
    <w:p w:rsidR="002860B0" w:rsidRPr="00F3204D" w:rsidRDefault="002860B0" w:rsidP="000746EC">
      <w:pPr>
        <w:spacing w:before="100" w:beforeAutospacing="1" w:after="100" w:afterAutospacing="1" w:line="360" w:lineRule="auto"/>
        <w:rPr>
          <w:rFonts w:ascii="Arial" w:hAnsi="Arial" w:cs="Arial"/>
          <w:sz w:val="24"/>
          <w:szCs w:val="24"/>
        </w:rPr>
      </w:pPr>
      <w:r w:rsidRPr="00F3204D">
        <w:rPr>
          <w:rFonts w:ascii="Arial" w:hAnsi="Arial" w:cs="Arial"/>
          <w:sz w:val="24"/>
          <w:szCs w:val="24"/>
        </w:rPr>
        <w:t>(Notes: An individual with a visual impairment and additional disabilities may also be served by DBVI. Substantial impediment to employment means that a physical or mental impairment hinders an individual from preparing for, engaging in, or retaining employment consistent with the individual’s abilities and capabilities. Required rehabilitative services must be necessary to overcome disability-related barriers. Lack of resources alone does not constitute a disability-related barrier.</w:t>
      </w:r>
      <w:r w:rsidR="00F2260B" w:rsidRPr="00F3204D">
        <w:rPr>
          <w:rFonts w:ascii="Arial" w:hAnsi="Arial" w:cs="Arial"/>
          <w:sz w:val="24"/>
          <w:szCs w:val="24"/>
        </w:rPr>
        <w:t>)</w:t>
      </w:r>
      <w:r w:rsidRPr="00F3204D">
        <w:rPr>
          <w:rFonts w:ascii="Arial" w:hAnsi="Arial" w:cs="Arial"/>
          <w:sz w:val="24"/>
          <w:szCs w:val="24"/>
        </w:rPr>
        <w:t xml:space="preserve"> </w:t>
      </w:r>
    </w:p>
    <w:p w:rsidR="00D66B16" w:rsidRPr="00F3204D" w:rsidRDefault="00B12242" w:rsidP="000746EC">
      <w:pPr>
        <w:pStyle w:val="NormalWeb"/>
        <w:spacing w:line="360" w:lineRule="auto"/>
        <w:ind w:firstLine="720"/>
        <w:rPr>
          <w:rFonts w:ascii="Arial" w:hAnsi="Arial" w:cs="Arial"/>
        </w:rPr>
      </w:pPr>
      <w:r w:rsidRPr="00F3204D">
        <w:rPr>
          <w:rFonts w:ascii="Arial" w:hAnsi="Arial" w:cs="Arial"/>
        </w:rPr>
        <w:t>A</w:t>
      </w:r>
      <w:r w:rsidR="00D66B16" w:rsidRPr="00F3204D">
        <w:rPr>
          <w:rFonts w:ascii="Arial" w:hAnsi="Arial" w:cs="Arial"/>
        </w:rPr>
        <w:t>ddition</w:t>
      </w:r>
      <w:r w:rsidRPr="00F3204D">
        <w:rPr>
          <w:rFonts w:ascii="Arial" w:hAnsi="Arial" w:cs="Arial"/>
        </w:rPr>
        <w:t>ally</w:t>
      </w:r>
      <w:r w:rsidR="00D66B16" w:rsidRPr="00F3204D">
        <w:rPr>
          <w:rFonts w:ascii="Arial" w:hAnsi="Arial" w:cs="Arial"/>
        </w:rPr>
        <w:t xml:space="preserve">, there is a </w:t>
      </w:r>
      <w:r w:rsidR="00D66B16" w:rsidRPr="002A76C1">
        <w:rPr>
          <w:rStyle w:val="Strong"/>
          <w:rFonts w:ascii="Arial" w:hAnsi="Arial" w:cs="Arial"/>
          <w:b w:val="0"/>
          <w:i/>
          <w:iCs/>
        </w:rPr>
        <w:t>presumption of benefit</w:t>
      </w:r>
      <w:r w:rsidR="00D66B16" w:rsidRPr="00F3204D">
        <w:rPr>
          <w:rFonts w:ascii="Arial" w:hAnsi="Arial" w:cs="Arial"/>
        </w:rPr>
        <w:t xml:space="preserve">. </w:t>
      </w:r>
      <w:r w:rsidRPr="00F3204D">
        <w:rPr>
          <w:rFonts w:ascii="Arial" w:hAnsi="Arial" w:cs="Arial"/>
        </w:rPr>
        <w:t xml:space="preserve">An </w:t>
      </w:r>
      <w:r w:rsidR="00D66B16" w:rsidRPr="00F3204D">
        <w:rPr>
          <w:rFonts w:ascii="Arial" w:hAnsi="Arial" w:cs="Arial"/>
        </w:rPr>
        <w:t xml:space="preserve">individual </w:t>
      </w:r>
      <w:r w:rsidRPr="00F3204D">
        <w:rPr>
          <w:rFonts w:ascii="Arial" w:hAnsi="Arial" w:cs="Arial"/>
        </w:rPr>
        <w:t xml:space="preserve">is presumed able to </w:t>
      </w:r>
      <w:r w:rsidR="00D66B16" w:rsidRPr="00F3204D">
        <w:rPr>
          <w:rFonts w:ascii="Arial" w:hAnsi="Arial" w:cs="Arial"/>
        </w:rPr>
        <w:t xml:space="preserve">benefit </w:t>
      </w:r>
      <w:r w:rsidRPr="00F3204D">
        <w:rPr>
          <w:rFonts w:ascii="Arial" w:hAnsi="Arial" w:cs="Arial"/>
        </w:rPr>
        <w:t xml:space="preserve">from </w:t>
      </w:r>
      <w:r w:rsidR="00D66B16" w:rsidRPr="00F3204D">
        <w:rPr>
          <w:rFonts w:ascii="Arial" w:hAnsi="Arial" w:cs="Arial"/>
        </w:rPr>
        <w:t>rehabilitati</w:t>
      </w:r>
      <w:r w:rsidRPr="00F3204D">
        <w:rPr>
          <w:rFonts w:ascii="Arial" w:hAnsi="Arial" w:cs="Arial"/>
        </w:rPr>
        <w:t>ve services in terms of an employment outcome</w:t>
      </w:r>
      <w:r w:rsidR="00D66B16" w:rsidRPr="00F3204D">
        <w:rPr>
          <w:rFonts w:ascii="Arial" w:hAnsi="Arial" w:cs="Arial"/>
        </w:rPr>
        <w:t>, unless the DBVI VR counselor can demonstrate by clear and convincing evidence that such individual is incapable of benefiting from vocational rehabilitation services due to the severity of the disability of the individual</w:t>
      </w:r>
      <w:bookmarkStart w:id="1" w:name="2"/>
      <w:bookmarkEnd w:id="1"/>
      <w:r w:rsidRPr="00F3204D">
        <w:rPr>
          <w:rFonts w:ascii="Arial" w:hAnsi="Arial" w:cs="Arial"/>
        </w:rPr>
        <w:t xml:space="preserve"> </w:t>
      </w:r>
      <w:r w:rsidR="00540F2C" w:rsidRPr="00F3204D">
        <w:rPr>
          <w:rFonts w:ascii="Arial" w:hAnsi="Arial" w:cs="Arial"/>
        </w:rPr>
        <w:t>(DBVI Policy Manual, 2013)</w:t>
      </w:r>
      <w:r w:rsidR="00D66B16" w:rsidRPr="00F3204D">
        <w:rPr>
          <w:rFonts w:ascii="Arial" w:hAnsi="Arial" w:cs="Arial"/>
        </w:rPr>
        <w:t>.</w:t>
      </w:r>
      <w:r w:rsidR="00530DE2">
        <w:rPr>
          <w:rFonts w:ascii="Arial" w:hAnsi="Arial" w:cs="Arial"/>
        </w:rPr>
        <w:t xml:space="preserve"> </w:t>
      </w:r>
      <w:r w:rsidR="008956A0">
        <w:rPr>
          <w:rFonts w:ascii="Arial" w:hAnsi="Arial" w:cs="Arial"/>
        </w:rPr>
        <w:t>DBVI doesn't have an actual Pol</w:t>
      </w:r>
      <w:r w:rsidR="00530DE2">
        <w:rPr>
          <w:rFonts w:ascii="Arial" w:hAnsi="Arial" w:cs="Arial"/>
        </w:rPr>
        <w:t>i</w:t>
      </w:r>
      <w:r w:rsidR="008956A0">
        <w:rPr>
          <w:rFonts w:ascii="Arial" w:hAnsi="Arial" w:cs="Arial"/>
        </w:rPr>
        <w:t xml:space="preserve">cy Manual, but rather has a set of </w:t>
      </w:r>
      <w:r w:rsidR="00530DE2">
        <w:rPr>
          <w:rFonts w:ascii="Arial" w:hAnsi="Arial" w:cs="Arial"/>
        </w:rPr>
        <w:t>rules governing its VR program.</w:t>
      </w:r>
      <w:r w:rsidR="00D66B16" w:rsidRPr="00F3204D">
        <w:rPr>
          <w:rFonts w:ascii="Arial" w:hAnsi="Arial" w:cs="Arial"/>
        </w:rPr>
        <w:t xml:space="preserve"> Individuals who receive SSI and/or SSDI are presumed to be eligible for DBVI services.</w:t>
      </w:r>
    </w:p>
    <w:p w:rsidR="00D66B16" w:rsidRPr="00F3204D" w:rsidRDefault="00D66B16" w:rsidP="000746EC">
      <w:pPr>
        <w:pStyle w:val="NormalWeb"/>
        <w:spacing w:line="360" w:lineRule="auto"/>
        <w:ind w:firstLine="720"/>
        <w:rPr>
          <w:rFonts w:ascii="Arial" w:hAnsi="Arial" w:cs="Arial"/>
        </w:rPr>
      </w:pPr>
      <w:r w:rsidRPr="00F3204D">
        <w:rPr>
          <w:rFonts w:ascii="Arial" w:hAnsi="Arial" w:cs="Arial"/>
        </w:rPr>
        <w:t xml:space="preserve">Each individual who applies for services and is determined eligible, works with a qualified VR counselor and others </w:t>
      </w:r>
      <w:r w:rsidR="008956A0">
        <w:rPr>
          <w:rFonts w:ascii="Arial" w:hAnsi="Arial" w:cs="Arial"/>
        </w:rPr>
        <w:t>(including specialty</w:t>
      </w:r>
      <w:r w:rsidR="00530DE2">
        <w:rPr>
          <w:rFonts w:ascii="Arial" w:hAnsi="Arial" w:cs="Arial"/>
        </w:rPr>
        <w:t>-</w:t>
      </w:r>
      <w:r w:rsidR="008956A0">
        <w:rPr>
          <w:rFonts w:ascii="Arial" w:hAnsi="Arial" w:cs="Arial"/>
        </w:rPr>
        <w:t xml:space="preserve">trained blindness professionals) </w:t>
      </w:r>
      <w:r w:rsidRPr="00F3204D">
        <w:rPr>
          <w:rFonts w:ascii="Arial" w:hAnsi="Arial" w:cs="Arial"/>
        </w:rPr>
        <w:t xml:space="preserve">to identify an employment goal and the appropriate services necessary to achieve that goal. The Individual Plan for Employment </w:t>
      </w:r>
      <w:r w:rsidR="003C0A2D" w:rsidRPr="00F3204D">
        <w:rPr>
          <w:rFonts w:ascii="Arial" w:hAnsi="Arial" w:cs="Arial"/>
        </w:rPr>
        <w:t xml:space="preserve">(IPE) </w:t>
      </w:r>
      <w:r w:rsidRPr="00F3204D">
        <w:rPr>
          <w:rFonts w:ascii="Arial" w:hAnsi="Arial" w:cs="Arial"/>
        </w:rPr>
        <w:t xml:space="preserve">may include guidance and counseling, training in compensatory skills specific to blindness, other types of training, education, job search, and job placement among other things. The successful conclusion of the VR process is an individual working in a job consistent with their capabilities for 90 days with the supposition of continued employment. </w:t>
      </w:r>
    </w:p>
    <w:p w:rsidR="00D66B16" w:rsidRPr="00F3204D" w:rsidRDefault="004D14BF" w:rsidP="000746EC">
      <w:pPr>
        <w:pStyle w:val="NormalWeb"/>
        <w:spacing w:line="360" w:lineRule="auto"/>
        <w:ind w:firstLine="720"/>
        <w:rPr>
          <w:rFonts w:ascii="Arial" w:hAnsi="Arial" w:cs="Arial"/>
        </w:rPr>
      </w:pPr>
      <w:r w:rsidRPr="00F3204D">
        <w:rPr>
          <w:rFonts w:ascii="Arial" w:hAnsi="Arial" w:cs="Arial"/>
        </w:rPr>
        <w:t xml:space="preserve">DBVI uses a set of “status” codes to track an individual’s progress as they move through the VR process. This allows both the state agency and RSA to collect data to ensure timely service delivery and fiscal accountability. </w:t>
      </w:r>
      <w:r w:rsidR="00D66B16" w:rsidRPr="00F3204D">
        <w:rPr>
          <w:rFonts w:ascii="Arial" w:hAnsi="Arial" w:cs="Arial"/>
        </w:rPr>
        <w:t xml:space="preserve">While helping individuals obtain employment is the ultimate </w:t>
      </w:r>
      <w:r w:rsidRPr="00F3204D">
        <w:rPr>
          <w:rFonts w:ascii="Arial" w:hAnsi="Arial" w:cs="Arial"/>
        </w:rPr>
        <w:t xml:space="preserve">goal </w:t>
      </w:r>
      <w:r w:rsidR="00D66B16" w:rsidRPr="00F3204D">
        <w:rPr>
          <w:rFonts w:ascii="Arial" w:hAnsi="Arial" w:cs="Arial"/>
        </w:rPr>
        <w:t xml:space="preserve">of the VR program, many VR cases are </w:t>
      </w:r>
      <w:r w:rsidR="002A76C1">
        <w:rPr>
          <w:rFonts w:ascii="Arial" w:hAnsi="Arial" w:cs="Arial"/>
        </w:rPr>
        <w:t xml:space="preserve">closed </w:t>
      </w:r>
      <w:r w:rsidRPr="00F3204D">
        <w:rPr>
          <w:rFonts w:ascii="Arial" w:hAnsi="Arial" w:cs="Arial"/>
        </w:rPr>
        <w:t>prior to an</w:t>
      </w:r>
      <w:r w:rsidR="00D66B16" w:rsidRPr="00F3204D">
        <w:rPr>
          <w:rFonts w:ascii="Arial" w:hAnsi="Arial" w:cs="Arial"/>
        </w:rPr>
        <w:t xml:space="preserve"> individual achiev</w:t>
      </w:r>
      <w:r w:rsidRPr="00F3204D">
        <w:rPr>
          <w:rFonts w:ascii="Arial" w:hAnsi="Arial" w:cs="Arial"/>
        </w:rPr>
        <w:t>ing</w:t>
      </w:r>
      <w:r w:rsidR="00D66B16" w:rsidRPr="00F3204D">
        <w:rPr>
          <w:rFonts w:ascii="Arial" w:hAnsi="Arial" w:cs="Arial"/>
        </w:rPr>
        <w:t xml:space="preserve"> and maintain</w:t>
      </w:r>
      <w:r w:rsidRPr="00F3204D">
        <w:rPr>
          <w:rFonts w:ascii="Arial" w:hAnsi="Arial" w:cs="Arial"/>
        </w:rPr>
        <w:t>ing</w:t>
      </w:r>
      <w:r w:rsidR="00D66B16" w:rsidRPr="00F3204D">
        <w:rPr>
          <w:rFonts w:ascii="Arial" w:hAnsi="Arial" w:cs="Arial"/>
        </w:rPr>
        <w:t xml:space="preserve"> employment for at least 90 days. </w:t>
      </w:r>
      <w:r w:rsidRPr="00F3204D">
        <w:rPr>
          <w:rFonts w:ascii="Arial" w:hAnsi="Arial" w:cs="Arial"/>
        </w:rPr>
        <w:t xml:space="preserve">Such </w:t>
      </w:r>
      <w:r w:rsidR="00D66B16" w:rsidRPr="00F3204D">
        <w:rPr>
          <w:rFonts w:ascii="Arial" w:hAnsi="Arial" w:cs="Arial"/>
        </w:rPr>
        <w:t xml:space="preserve">closures </w:t>
      </w:r>
      <w:r w:rsidRPr="00F3204D">
        <w:rPr>
          <w:rFonts w:ascii="Arial" w:hAnsi="Arial" w:cs="Arial"/>
        </w:rPr>
        <w:t xml:space="preserve">occur </w:t>
      </w:r>
      <w:r w:rsidR="00D66B16" w:rsidRPr="00F3204D">
        <w:rPr>
          <w:rFonts w:ascii="Arial" w:hAnsi="Arial" w:cs="Arial"/>
        </w:rPr>
        <w:t>for a</w:t>
      </w:r>
      <w:r w:rsidRPr="00F3204D">
        <w:rPr>
          <w:rFonts w:ascii="Arial" w:hAnsi="Arial" w:cs="Arial"/>
        </w:rPr>
        <w:t xml:space="preserve"> number</w:t>
      </w:r>
      <w:r w:rsidR="00D66B16" w:rsidRPr="00F3204D">
        <w:rPr>
          <w:rFonts w:ascii="Arial" w:hAnsi="Arial" w:cs="Arial"/>
        </w:rPr>
        <w:t xml:space="preserve"> of reasons and </w:t>
      </w:r>
      <w:r w:rsidRPr="00F3204D">
        <w:rPr>
          <w:rFonts w:ascii="Arial" w:hAnsi="Arial" w:cs="Arial"/>
        </w:rPr>
        <w:t>may happen</w:t>
      </w:r>
      <w:r w:rsidR="00D66B16" w:rsidRPr="00F3204D">
        <w:rPr>
          <w:rFonts w:ascii="Arial" w:hAnsi="Arial" w:cs="Arial"/>
        </w:rPr>
        <w:t xml:space="preserve"> at any step in the VR process. Some individuals who apply do not have a qualifying visual disability</w:t>
      </w:r>
      <w:r w:rsidR="00E4368A" w:rsidRPr="00F3204D">
        <w:rPr>
          <w:rFonts w:ascii="Arial" w:hAnsi="Arial" w:cs="Arial"/>
        </w:rPr>
        <w:t xml:space="preserve"> and are deemed ineligible</w:t>
      </w:r>
      <w:r w:rsidR="00D66B16" w:rsidRPr="00F3204D">
        <w:rPr>
          <w:rFonts w:ascii="Arial" w:hAnsi="Arial" w:cs="Arial"/>
        </w:rPr>
        <w:t xml:space="preserve">. Others, after being found eligible, </w:t>
      </w:r>
      <w:r w:rsidR="00E4368A" w:rsidRPr="00F3204D">
        <w:rPr>
          <w:rFonts w:ascii="Arial" w:hAnsi="Arial" w:cs="Arial"/>
        </w:rPr>
        <w:t xml:space="preserve">may </w:t>
      </w:r>
      <w:r w:rsidR="00D66B16" w:rsidRPr="00F3204D">
        <w:rPr>
          <w:rFonts w:ascii="Arial" w:hAnsi="Arial" w:cs="Arial"/>
        </w:rPr>
        <w:t xml:space="preserve">leave the VR program </w:t>
      </w:r>
      <w:r w:rsidR="00E4368A" w:rsidRPr="00F3204D">
        <w:rPr>
          <w:rFonts w:ascii="Arial" w:hAnsi="Arial" w:cs="Arial"/>
        </w:rPr>
        <w:t xml:space="preserve">because </w:t>
      </w:r>
      <w:r w:rsidR="00D66B16" w:rsidRPr="00F3204D">
        <w:rPr>
          <w:rFonts w:ascii="Arial" w:hAnsi="Arial" w:cs="Arial"/>
        </w:rPr>
        <w:t xml:space="preserve">they find employment on their own, have an exacerbation of a chronic </w:t>
      </w:r>
      <w:r w:rsidR="00E4368A" w:rsidRPr="00F3204D">
        <w:rPr>
          <w:rFonts w:ascii="Arial" w:hAnsi="Arial" w:cs="Arial"/>
        </w:rPr>
        <w:t xml:space="preserve">health </w:t>
      </w:r>
      <w:r w:rsidR="00D66B16" w:rsidRPr="00F3204D">
        <w:rPr>
          <w:rFonts w:ascii="Arial" w:hAnsi="Arial" w:cs="Arial"/>
        </w:rPr>
        <w:t xml:space="preserve">condition, or cannot be located by their VR counselor for </w:t>
      </w:r>
      <w:r w:rsidR="00E4368A" w:rsidRPr="00F3204D">
        <w:rPr>
          <w:rFonts w:ascii="Arial" w:hAnsi="Arial" w:cs="Arial"/>
        </w:rPr>
        <w:t>an extended period of time. However, an</w:t>
      </w:r>
      <w:r w:rsidR="00D66B16" w:rsidRPr="00F3204D">
        <w:rPr>
          <w:rFonts w:ascii="Arial" w:hAnsi="Arial" w:cs="Arial"/>
        </w:rPr>
        <w:t xml:space="preserve">yone who applies for VR services has the right to </w:t>
      </w:r>
      <w:r w:rsidR="002A76C1">
        <w:rPr>
          <w:rFonts w:ascii="Arial" w:hAnsi="Arial" w:cs="Arial"/>
        </w:rPr>
        <w:t>appeal a</w:t>
      </w:r>
      <w:r w:rsidR="00D66B16" w:rsidRPr="00F3204D">
        <w:rPr>
          <w:rFonts w:ascii="Arial" w:hAnsi="Arial" w:cs="Arial"/>
        </w:rPr>
        <w:t xml:space="preserve"> decision made by the agency, including the decision to close a case</w:t>
      </w:r>
      <w:r w:rsidR="002A76C1">
        <w:rPr>
          <w:rFonts w:ascii="Arial" w:hAnsi="Arial" w:cs="Arial"/>
        </w:rPr>
        <w:t>, at any juncture in the rehabilitation process</w:t>
      </w:r>
      <w:r w:rsidR="00D66B16" w:rsidRPr="00F3204D">
        <w:rPr>
          <w:rFonts w:ascii="Arial" w:hAnsi="Arial" w:cs="Arial"/>
        </w:rPr>
        <w:t>.</w:t>
      </w:r>
    </w:p>
    <w:p w:rsidR="00D66B16" w:rsidRPr="00F3204D" w:rsidRDefault="00E4368A" w:rsidP="000746EC">
      <w:pPr>
        <w:pStyle w:val="NormalWeb"/>
        <w:spacing w:line="360" w:lineRule="auto"/>
        <w:ind w:firstLine="720"/>
        <w:rPr>
          <w:rFonts w:ascii="Arial" w:hAnsi="Arial" w:cs="Arial"/>
        </w:rPr>
      </w:pPr>
      <w:r w:rsidRPr="00F3204D">
        <w:rPr>
          <w:rFonts w:ascii="Arial" w:hAnsi="Arial" w:cs="Arial"/>
        </w:rPr>
        <w:t>A</w:t>
      </w:r>
      <w:r w:rsidR="00D66B16" w:rsidRPr="00F3204D">
        <w:rPr>
          <w:rFonts w:ascii="Arial" w:hAnsi="Arial" w:cs="Arial"/>
        </w:rPr>
        <w:t xml:space="preserve">fter being closed successfully, </w:t>
      </w:r>
      <w:r w:rsidRPr="00F3204D">
        <w:rPr>
          <w:rFonts w:ascii="Arial" w:hAnsi="Arial" w:cs="Arial"/>
        </w:rPr>
        <w:t>individuals can receive further support through post-employment services, if additional services are necessary to maintain, regain, or advance in employment</w:t>
      </w:r>
      <w:r w:rsidR="00D66B16" w:rsidRPr="00F3204D">
        <w:rPr>
          <w:rFonts w:ascii="Arial" w:hAnsi="Arial" w:cs="Arial"/>
        </w:rPr>
        <w:t>. This assistance is limited in scope of services and duration. If more comprehensive services are required, a new application for DBVI services must be completed</w:t>
      </w:r>
      <w:r w:rsidRPr="00F3204D">
        <w:rPr>
          <w:rFonts w:ascii="Arial" w:hAnsi="Arial" w:cs="Arial"/>
        </w:rPr>
        <w:t xml:space="preserve"> (DBVI Policy Manual, 2013).</w:t>
      </w:r>
    </w:p>
    <w:p w:rsidR="009F4E7D" w:rsidRPr="00AC36D2" w:rsidRDefault="2B923574" w:rsidP="000746EC">
      <w:pPr>
        <w:pStyle w:val="Heading2"/>
        <w:spacing w:line="360" w:lineRule="auto"/>
        <w:rPr>
          <w:rFonts w:ascii="Arial" w:hAnsi="Arial" w:cs="Arial"/>
          <w:color w:val="auto"/>
          <w:sz w:val="24"/>
          <w:szCs w:val="24"/>
        </w:rPr>
      </w:pPr>
      <w:r w:rsidRPr="00AC36D2">
        <w:rPr>
          <w:rStyle w:val="Strong"/>
          <w:rFonts w:ascii="Arial" w:hAnsi="Arial" w:cs="Arial"/>
          <w:bCs w:val="0"/>
          <w:color w:val="auto"/>
          <w:sz w:val="24"/>
          <w:szCs w:val="24"/>
        </w:rPr>
        <w:t>Maine’s Economy and Workforce</w:t>
      </w:r>
    </w:p>
    <w:p w:rsidR="009F4E7D" w:rsidRPr="00F3204D" w:rsidRDefault="009F4E7D" w:rsidP="000746EC">
      <w:pPr>
        <w:pStyle w:val="NormalWeb"/>
        <w:spacing w:line="360" w:lineRule="auto"/>
        <w:ind w:firstLine="720"/>
      </w:pPr>
      <w:r w:rsidRPr="00F3204D">
        <w:rPr>
          <w:rFonts w:ascii="Arial" w:eastAsia="Arial" w:hAnsi="Arial" w:cs="Arial"/>
        </w:rPr>
        <w:t>Maine is a large</w:t>
      </w:r>
      <w:r w:rsidR="003C0A2D" w:rsidRPr="00F3204D">
        <w:rPr>
          <w:rFonts w:ascii="Arial" w:eastAsia="Arial" w:hAnsi="Arial" w:cs="Arial"/>
        </w:rPr>
        <w:t>, primarily rural</w:t>
      </w:r>
      <w:r w:rsidRPr="00F3204D">
        <w:rPr>
          <w:rFonts w:ascii="Arial" w:eastAsia="Arial" w:hAnsi="Arial" w:cs="Arial"/>
        </w:rPr>
        <w:t xml:space="preserve"> state, span</w:t>
      </w:r>
      <w:r w:rsidR="003C0A2D" w:rsidRPr="00F3204D">
        <w:rPr>
          <w:rFonts w:ascii="Arial" w:eastAsia="Arial" w:hAnsi="Arial" w:cs="Arial"/>
        </w:rPr>
        <w:t>ning over 33,000 square miles. According to the 2014 US Census, Maine has a</w:t>
      </w:r>
      <w:r w:rsidRPr="00F3204D">
        <w:rPr>
          <w:rFonts w:ascii="Arial" w:eastAsia="Arial" w:hAnsi="Arial" w:cs="Arial"/>
        </w:rPr>
        <w:t xml:space="preserve"> population of 1.3</w:t>
      </w:r>
      <w:r w:rsidR="003C0A2D" w:rsidRPr="00F3204D">
        <w:rPr>
          <w:rFonts w:ascii="Arial" w:eastAsia="Arial" w:hAnsi="Arial" w:cs="Arial"/>
        </w:rPr>
        <w:t>3</w:t>
      </w:r>
      <w:r w:rsidRPr="00F3204D">
        <w:rPr>
          <w:rFonts w:ascii="Arial" w:eastAsia="Arial" w:hAnsi="Arial" w:cs="Arial"/>
        </w:rPr>
        <w:t xml:space="preserve"> million people with the largest population density </w:t>
      </w:r>
      <w:r w:rsidR="00060DCC" w:rsidRPr="00F3204D">
        <w:rPr>
          <w:rFonts w:ascii="Arial" w:eastAsia="Arial" w:hAnsi="Arial" w:cs="Arial"/>
        </w:rPr>
        <w:t xml:space="preserve">in </w:t>
      </w:r>
      <w:r w:rsidRPr="00F3204D">
        <w:rPr>
          <w:rFonts w:ascii="Arial" w:eastAsia="Arial" w:hAnsi="Arial" w:cs="Arial"/>
        </w:rPr>
        <w:t xml:space="preserve">York and Cumberland </w:t>
      </w:r>
      <w:r w:rsidR="00DA1006" w:rsidRPr="00F3204D">
        <w:rPr>
          <w:rFonts w:ascii="Arial" w:eastAsia="Arial" w:hAnsi="Arial" w:cs="Arial"/>
        </w:rPr>
        <w:t xml:space="preserve">counties where </w:t>
      </w:r>
      <w:r w:rsidR="2B923574" w:rsidRPr="00F3204D">
        <w:rPr>
          <w:rFonts w:ascii="Arial" w:eastAsia="Arial" w:hAnsi="Arial" w:cs="Arial"/>
        </w:rPr>
        <w:t>almost 489,000 people live</w:t>
      </w:r>
      <w:r w:rsidR="00DA1006" w:rsidRPr="00F3204D">
        <w:rPr>
          <w:rFonts w:ascii="Arial" w:eastAsia="Arial" w:hAnsi="Arial" w:cs="Arial"/>
        </w:rPr>
        <w:t xml:space="preserve">. </w:t>
      </w:r>
      <w:r w:rsidRPr="00F3204D">
        <w:rPr>
          <w:rFonts w:ascii="Arial" w:eastAsia="Arial" w:hAnsi="Arial" w:cs="Arial"/>
        </w:rPr>
        <w:t>T</w:t>
      </w:r>
      <w:r w:rsidR="00060DCC" w:rsidRPr="00F3204D">
        <w:rPr>
          <w:rFonts w:ascii="Arial" w:eastAsia="Arial" w:hAnsi="Arial" w:cs="Arial"/>
        </w:rPr>
        <w:t>he state’s population growth is</w:t>
      </w:r>
      <w:r w:rsidRPr="00F3204D">
        <w:rPr>
          <w:rFonts w:ascii="Arial" w:eastAsia="Arial" w:hAnsi="Arial" w:cs="Arial"/>
        </w:rPr>
        <w:t xml:space="preserve"> significantly slower than the rest of the country with a rate of </w:t>
      </w:r>
      <w:r w:rsidR="00060DCC" w:rsidRPr="00F3204D">
        <w:rPr>
          <w:rFonts w:ascii="Arial" w:eastAsia="Arial" w:hAnsi="Arial" w:cs="Arial"/>
        </w:rPr>
        <w:t xml:space="preserve">only .1% </w:t>
      </w:r>
      <w:r w:rsidRPr="00F3204D">
        <w:rPr>
          <w:rFonts w:ascii="Arial" w:eastAsia="Arial" w:hAnsi="Arial" w:cs="Arial"/>
        </w:rPr>
        <w:t xml:space="preserve">between </w:t>
      </w:r>
      <w:r w:rsidR="00060DCC" w:rsidRPr="00F3204D">
        <w:rPr>
          <w:rFonts w:ascii="Arial" w:eastAsia="Arial" w:hAnsi="Arial" w:cs="Arial"/>
        </w:rPr>
        <w:t xml:space="preserve">April 1, </w:t>
      </w:r>
      <w:r w:rsidRPr="00F3204D">
        <w:rPr>
          <w:rFonts w:ascii="Arial" w:eastAsia="Arial" w:hAnsi="Arial" w:cs="Arial"/>
        </w:rPr>
        <w:t>20</w:t>
      </w:r>
      <w:r w:rsidR="00060DCC" w:rsidRPr="00F3204D">
        <w:rPr>
          <w:rFonts w:ascii="Arial" w:eastAsia="Arial" w:hAnsi="Arial" w:cs="Arial"/>
        </w:rPr>
        <w:t>10</w:t>
      </w:r>
      <w:r w:rsidRPr="00F3204D">
        <w:rPr>
          <w:rFonts w:ascii="Arial" w:eastAsia="Arial" w:hAnsi="Arial" w:cs="Arial"/>
        </w:rPr>
        <w:t xml:space="preserve"> and </w:t>
      </w:r>
      <w:r w:rsidR="00060DCC" w:rsidRPr="00F3204D">
        <w:rPr>
          <w:rFonts w:ascii="Arial" w:eastAsia="Arial" w:hAnsi="Arial" w:cs="Arial"/>
        </w:rPr>
        <w:t xml:space="preserve">July 1, </w:t>
      </w:r>
      <w:r w:rsidRPr="00F3204D">
        <w:rPr>
          <w:rFonts w:ascii="Arial" w:eastAsia="Arial" w:hAnsi="Arial" w:cs="Arial"/>
        </w:rPr>
        <w:t>20</w:t>
      </w:r>
      <w:r w:rsidR="00060DCC" w:rsidRPr="00F3204D">
        <w:rPr>
          <w:rFonts w:ascii="Arial" w:eastAsia="Arial" w:hAnsi="Arial" w:cs="Arial"/>
        </w:rPr>
        <w:t>14</w:t>
      </w:r>
      <w:r w:rsidRPr="00F3204D">
        <w:rPr>
          <w:rFonts w:ascii="Arial" w:eastAsia="Arial" w:hAnsi="Arial" w:cs="Arial"/>
        </w:rPr>
        <w:t xml:space="preserve"> as compared to the national rate of </w:t>
      </w:r>
      <w:r w:rsidR="00060DCC" w:rsidRPr="00F3204D">
        <w:rPr>
          <w:rFonts w:ascii="Arial" w:eastAsia="Arial" w:hAnsi="Arial" w:cs="Arial"/>
        </w:rPr>
        <w:t>3.4</w:t>
      </w:r>
      <w:r w:rsidRPr="00F3204D">
        <w:rPr>
          <w:rFonts w:ascii="Arial" w:eastAsia="Arial" w:hAnsi="Arial" w:cs="Arial"/>
        </w:rPr>
        <w:t>%</w:t>
      </w:r>
      <w:bookmarkStart w:id="2" w:name="3"/>
      <w:bookmarkEnd w:id="2"/>
      <w:r w:rsidR="00DA1006" w:rsidRPr="00F3204D">
        <w:rPr>
          <w:rFonts w:ascii="Arial" w:eastAsia="Arial" w:hAnsi="Arial" w:cs="Arial"/>
        </w:rPr>
        <w:t>.</w:t>
      </w:r>
      <w:r w:rsidR="00060DCC" w:rsidRPr="00F3204D">
        <w:rPr>
          <w:rFonts w:ascii="Arial" w:eastAsia="Arial" w:hAnsi="Arial" w:cs="Arial"/>
        </w:rPr>
        <w:t xml:space="preserve"> </w:t>
      </w:r>
      <w:r w:rsidR="00DA1006" w:rsidRPr="00F3204D">
        <w:rPr>
          <w:rFonts w:ascii="Arial" w:eastAsia="Arial" w:hAnsi="Arial" w:cs="Arial"/>
        </w:rPr>
        <w:t>Maine has a predominantly white population (95.2%) and just over half (51%) of its residents are female</w:t>
      </w:r>
      <w:r w:rsidR="00D51953" w:rsidRPr="00F3204D">
        <w:rPr>
          <w:rFonts w:ascii="Arial" w:eastAsia="Arial" w:hAnsi="Arial" w:cs="Arial"/>
        </w:rPr>
        <w:t xml:space="preserve"> (US Census, 2014). </w:t>
      </w:r>
      <w:r w:rsidR="00CB1AAB" w:rsidRPr="00F3204D">
        <w:rPr>
          <w:rFonts w:ascii="Arial" w:eastAsia="Arial" w:hAnsi="Arial" w:cs="Arial"/>
        </w:rPr>
        <w:t xml:space="preserve">In addition, the population of Maine tends to be older than in other states – </w:t>
      </w:r>
      <w:r w:rsidR="00D51953" w:rsidRPr="00F3204D">
        <w:rPr>
          <w:rFonts w:ascii="Arial" w:eastAsia="Arial" w:hAnsi="Arial" w:cs="Arial"/>
        </w:rPr>
        <w:t>over</w:t>
      </w:r>
      <w:r w:rsidR="00CB1AAB" w:rsidRPr="00F3204D">
        <w:rPr>
          <w:rFonts w:ascii="Arial" w:eastAsia="Arial" w:hAnsi="Arial" w:cs="Arial"/>
        </w:rPr>
        <w:t xml:space="preserve"> </w:t>
      </w:r>
      <w:r w:rsidR="00D51953" w:rsidRPr="00F3204D">
        <w:rPr>
          <w:rFonts w:ascii="Arial" w:eastAsia="Arial" w:hAnsi="Arial" w:cs="Arial"/>
        </w:rPr>
        <w:t>20</w:t>
      </w:r>
      <w:r w:rsidR="00CB1AAB" w:rsidRPr="00F3204D">
        <w:rPr>
          <w:rFonts w:ascii="Arial" w:eastAsia="Arial" w:hAnsi="Arial" w:cs="Arial"/>
        </w:rPr>
        <w:t xml:space="preserve">% of the population is </w:t>
      </w:r>
      <w:r w:rsidR="00D51953" w:rsidRPr="00F3204D">
        <w:rPr>
          <w:rFonts w:ascii="Arial" w:eastAsia="Arial" w:hAnsi="Arial" w:cs="Arial"/>
        </w:rPr>
        <w:t>62</w:t>
      </w:r>
      <w:r w:rsidR="00CB1AAB" w:rsidRPr="00F3204D">
        <w:rPr>
          <w:rFonts w:ascii="Arial" w:eastAsia="Arial" w:hAnsi="Arial" w:cs="Arial"/>
        </w:rPr>
        <w:t xml:space="preserve"> </w:t>
      </w:r>
      <w:r w:rsidR="00D51953" w:rsidRPr="00F3204D">
        <w:rPr>
          <w:rFonts w:ascii="Arial" w:eastAsia="Arial" w:hAnsi="Arial" w:cs="Arial"/>
        </w:rPr>
        <w:t xml:space="preserve">years of age </w:t>
      </w:r>
      <w:r w:rsidR="00CB1AAB" w:rsidRPr="00F3204D">
        <w:rPr>
          <w:rFonts w:ascii="Arial" w:eastAsia="Arial" w:hAnsi="Arial" w:cs="Arial"/>
        </w:rPr>
        <w:t>and over. The median age in Maine is 43.2 versus a median age of 37.3 in the United States</w:t>
      </w:r>
      <w:r w:rsidR="00DA1006" w:rsidRPr="00F3204D">
        <w:rPr>
          <w:rFonts w:ascii="Arial" w:eastAsia="Arial" w:hAnsi="Arial" w:cs="Arial"/>
        </w:rPr>
        <w:t xml:space="preserve"> </w:t>
      </w:r>
      <w:r w:rsidR="00D51953" w:rsidRPr="00F3204D">
        <w:rPr>
          <w:rFonts w:ascii="Arial" w:eastAsia="Arial" w:hAnsi="Arial" w:cs="Arial"/>
        </w:rPr>
        <w:t>(</w:t>
      </w:r>
      <w:r w:rsidR="00AD1DA7">
        <w:rPr>
          <w:rFonts w:ascii="Arial" w:eastAsia="Arial" w:hAnsi="Arial" w:cs="Arial"/>
        </w:rPr>
        <w:t>U</w:t>
      </w:r>
      <w:r w:rsidR="00D51953" w:rsidRPr="00F3204D">
        <w:rPr>
          <w:rFonts w:ascii="Arial" w:eastAsia="Arial" w:hAnsi="Arial" w:cs="Arial"/>
        </w:rPr>
        <w:t>S</w:t>
      </w:r>
      <w:r w:rsidR="00AD1DA7">
        <w:rPr>
          <w:rFonts w:ascii="Arial" w:eastAsia="Arial" w:hAnsi="Arial" w:cs="Arial"/>
        </w:rPr>
        <w:t xml:space="preserve"> Census</w:t>
      </w:r>
      <w:r w:rsidR="00D51953" w:rsidRPr="00F3204D">
        <w:rPr>
          <w:rFonts w:ascii="Arial" w:eastAsia="Arial" w:hAnsi="Arial" w:cs="Arial"/>
        </w:rPr>
        <w:t>, 2</w:t>
      </w:r>
      <w:r w:rsidR="00AD1DA7">
        <w:rPr>
          <w:rFonts w:ascii="Arial" w:eastAsia="Arial" w:hAnsi="Arial" w:cs="Arial"/>
        </w:rPr>
        <w:t>014</w:t>
      </w:r>
      <w:r w:rsidR="00D51953" w:rsidRPr="00F3204D">
        <w:rPr>
          <w:rFonts w:ascii="Arial" w:eastAsia="Arial" w:hAnsi="Arial" w:cs="Arial"/>
        </w:rPr>
        <w:t xml:space="preserve">). </w:t>
      </w:r>
    </w:p>
    <w:p w:rsidR="002358BC" w:rsidRPr="00F3204D" w:rsidRDefault="002358BC" w:rsidP="000746EC">
      <w:pPr>
        <w:pStyle w:val="NormalWeb"/>
        <w:spacing w:line="360" w:lineRule="auto"/>
        <w:ind w:firstLine="720"/>
        <w:rPr>
          <w:rFonts w:ascii="Arial" w:hAnsi="Arial" w:cs="Arial"/>
        </w:rPr>
      </w:pPr>
      <w:bookmarkStart w:id="3" w:name="4"/>
      <w:bookmarkEnd w:id="3"/>
      <w:r w:rsidRPr="008F5F55">
        <w:rPr>
          <w:rStyle w:val="Heading3Char"/>
          <w:rFonts w:ascii="Arial" w:hAnsi="Arial" w:cs="Arial"/>
          <w:b/>
          <w:color w:val="auto"/>
        </w:rPr>
        <w:t>Economy</w:t>
      </w:r>
      <w:r w:rsidR="006E4F4E" w:rsidRPr="008F5F55">
        <w:rPr>
          <w:rStyle w:val="Heading3Char"/>
          <w:rFonts w:ascii="Arial" w:hAnsi="Arial" w:cs="Arial"/>
          <w:b/>
          <w:color w:val="auto"/>
        </w:rPr>
        <w:t>.</w:t>
      </w:r>
      <w:r w:rsidR="006E4F4E" w:rsidRPr="008F5F55">
        <w:rPr>
          <w:rFonts w:ascii="Arial" w:hAnsi="Arial" w:cs="Arial"/>
          <w:b/>
        </w:rPr>
        <w:t xml:space="preserve"> </w:t>
      </w:r>
      <w:r w:rsidR="009F4E7D" w:rsidRPr="00F3204D">
        <w:rPr>
          <w:rFonts w:ascii="Arial" w:hAnsi="Arial" w:cs="Arial"/>
        </w:rPr>
        <w:t>W</w:t>
      </w:r>
      <w:r w:rsidRPr="00F3204D">
        <w:rPr>
          <w:rFonts w:ascii="Arial" w:hAnsi="Arial" w:cs="Arial"/>
        </w:rPr>
        <w:t xml:space="preserve">hile the United States overall economy has largely rebounded since the recent economic recession, </w:t>
      </w:r>
      <w:r w:rsidR="009F4E7D" w:rsidRPr="00F3204D">
        <w:rPr>
          <w:rFonts w:ascii="Arial" w:hAnsi="Arial" w:cs="Arial"/>
        </w:rPr>
        <w:t xml:space="preserve">Maine </w:t>
      </w:r>
      <w:r w:rsidRPr="00F3204D">
        <w:rPr>
          <w:rFonts w:ascii="Arial" w:hAnsi="Arial" w:cs="Arial"/>
        </w:rPr>
        <w:t>h</w:t>
      </w:r>
      <w:r w:rsidR="009F4E7D" w:rsidRPr="00F3204D">
        <w:rPr>
          <w:rFonts w:ascii="Arial" w:hAnsi="Arial" w:cs="Arial"/>
        </w:rPr>
        <w:t>a</w:t>
      </w:r>
      <w:r w:rsidRPr="00F3204D">
        <w:rPr>
          <w:rFonts w:ascii="Arial" w:hAnsi="Arial" w:cs="Arial"/>
        </w:rPr>
        <w:t>s not and ranks 44</w:t>
      </w:r>
      <w:r w:rsidRPr="00F3204D">
        <w:rPr>
          <w:rFonts w:ascii="Arial" w:hAnsi="Arial" w:cs="Arial"/>
          <w:vertAlign w:val="superscript"/>
        </w:rPr>
        <w:t>th</w:t>
      </w:r>
      <w:r w:rsidRPr="00F3204D">
        <w:rPr>
          <w:rFonts w:ascii="Arial" w:hAnsi="Arial" w:cs="Arial"/>
        </w:rPr>
        <w:t xml:space="preserve"> in the country in terms of jobs recovered since the end of the recession. Overall figures indicate that the U</w:t>
      </w:r>
      <w:r w:rsidR="006E4F4E">
        <w:rPr>
          <w:rFonts w:ascii="Arial" w:hAnsi="Arial" w:cs="Arial"/>
        </w:rPr>
        <w:t>.</w:t>
      </w:r>
      <w:r w:rsidRPr="00F3204D">
        <w:rPr>
          <w:rFonts w:ascii="Arial" w:hAnsi="Arial" w:cs="Arial"/>
        </w:rPr>
        <w:t>S</w:t>
      </w:r>
      <w:r w:rsidR="006E4F4E">
        <w:rPr>
          <w:rFonts w:ascii="Arial" w:hAnsi="Arial" w:cs="Arial"/>
        </w:rPr>
        <w:t>.</w:t>
      </w:r>
      <w:r w:rsidRPr="00F3204D">
        <w:rPr>
          <w:rFonts w:ascii="Arial" w:hAnsi="Arial" w:cs="Arial"/>
        </w:rPr>
        <w:t xml:space="preserve"> has regained 118% of jobs lost, yet only 57% of jobs lost have been regained in Maine</w:t>
      </w:r>
      <w:r w:rsidR="00D152DA" w:rsidRPr="00F3204D">
        <w:rPr>
          <w:rFonts w:ascii="Arial" w:hAnsi="Arial" w:cs="Arial"/>
        </w:rPr>
        <w:t xml:space="preserve">. By comparison, New Hampshire and Vermont (states with similar demographic characteristics) have recovered 97% and 86% respectively </w:t>
      </w:r>
      <w:r w:rsidRPr="00F3204D">
        <w:rPr>
          <w:rFonts w:ascii="Arial" w:hAnsi="Arial" w:cs="Arial"/>
        </w:rPr>
        <w:t xml:space="preserve">(Martin, 2014). </w:t>
      </w:r>
    </w:p>
    <w:p w:rsidR="00C91252" w:rsidRDefault="0407F2AA" w:rsidP="000746EC">
      <w:pPr>
        <w:pStyle w:val="NormalWeb"/>
        <w:spacing w:line="360" w:lineRule="auto"/>
        <w:ind w:firstLine="720"/>
        <w:rPr>
          <w:rFonts w:ascii="Arial" w:eastAsia="Arial" w:hAnsi="Arial" w:cs="Arial"/>
        </w:rPr>
      </w:pPr>
      <w:r w:rsidRPr="00F3204D">
        <w:rPr>
          <w:rFonts w:ascii="Arial" w:eastAsia="Arial" w:hAnsi="Arial" w:cs="Arial"/>
        </w:rPr>
        <w:t>Median hourly wage is $16.29</w:t>
      </w:r>
      <w:r w:rsidR="006E4F4E">
        <w:rPr>
          <w:rFonts w:ascii="Arial" w:eastAsia="Arial" w:hAnsi="Arial" w:cs="Arial"/>
        </w:rPr>
        <w:t>,</w:t>
      </w:r>
      <w:r w:rsidRPr="00F3204D">
        <w:rPr>
          <w:rFonts w:ascii="Arial" w:eastAsia="Arial" w:hAnsi="Arial" w:cs="Arial"/>
        </w:rPr>
        <w:t xml:space="preserve"> mean hourly wage is $20.26; </w:t>
      </w:r>
      <w:r w:rsidR="006E4F4E" w:rsidRPr="00F3204D">
        <w:rPr>
          <w:rFonts w:ascii="Arial" w:eastAsia="Arial" w:hAnsi="Arial" w:cs="Arial"/>
        </w:rPr>
        <w:t xml:space="preserve">and </w:t>
      </w:r>
      <w:r w:rsidRPr="00F3204D">
        <w:rPr>
          <w:rFonts w:ascii="Arial" w:eastAsia="Arial" w:hAnsi="Arial" w:cs="Arial"/>
        </w:rPr>
        <w:t>mean annual wage is $42,140 in Maine; by comparison, in the U.S. overall the median hourly wage is $17.09 mean hourly wage is $22.71, and the mean annual wage is $47,230 (BLS, 2014).</w:t>
      </w:r>
      <w:r w:rsidR="00F3204D">
        <w:rPr>
          <w:rFonts w:ascii="Arial" w:eastAsia="Arial" w:hAnsi="Arial" w:cs="Arial"/>
        </w:rPr>
        <w:t xml:space="preserve"> </w:t>
      </w:r>
      <w:r w:rsidRPr="00F3204D">
        <w:rPr>
          <w:rFonts w:ascii="Arial" w:eastAsia="Arial" w:hAnsi="Arial" w:cs="Arial"/>
        </w:rPr>
        <w:t>Median annual earned income for people 21 to 65 in 2013 residing in the US is $30,538 (+/- 42) and in Maine $27,636 (+/- 322)</w:t>
      </w:r>
      <w:r w:rsidR="00AD1DA7">
        <w:rPr>
          <w:rFonts w:ascii="Arial" w:eastAsia="Arial" w:hAnsi="Arial" w:cs="Arial"/>
        </w:rPr>
        <w:t xml:space="preserve">. </w:t>
      </w:r>
      <w:r w:rsidRPr="00F3204D">
        <w:rPr>
          <w:rFonts w:ascii="Arial" w:eastAsia="Arial" w:hAnsi="Arial" w:cs="Arial"/>
        </w:rPr>
        <w:t xml:space="preserve">Median annual earnings for people ages 21 to 65 with visual impairment in Maine is $30,300 (+/- 5,980); comparable to $32,300 (+/- 860) nationally, according to the 2012 </w:t>
      </w:r>
      <w:r w:rsidR="00AD1DA7" w:rsidRPr="00255182">
        <w:rPr>
          <w:rFonts w:ascii="Arial" w:hAnsi="Arial" w:cs="Arial"/>
        </w:rPr>
        <w:t>American Community Survey</w:t>
      </w:r>
      <w:r w:rsidR="00AD1DA7" w:rsidRPr="00F3204D">
        <w:rPr>
          <w:rFonts w:ascii="Arial" w:eastAsia="Arial" w:hAnsi="Arial" w:cs="Arial"/>
        </w:rPr>
        <w:t xml:space="preserve"> </w:t>
      </w:r>
      <w:r w:rsidRPr="00F3204D">
        <w:rPr>
          <w:rFonts w:ascii="Arial" w:eastAsia="Arial" w:hAnsi="Arial" w:cs="Arial"/>
        </w:rPr>
        <w:t xml:space="preserve">(Erickson, Lee, &amp; Schrader, 2014). </w:t>
      </w:r>
    </w:p>
    <w:p w:rsidR="00EE1135" w:rsidRDefault="006E4F4E" w:rsidP="000746EC">
      <w:pPr>
        <w:pStyle w:val="NormalWeb"/>
        <w:spacing w:line="360" w:lineRule="auto"/>
        <w:ind w:firstLine="720"/>
        <w:rPr>
          <w:rFonts w:ascii="Arial" w:hAnsi="Arial" w:cs="Arial"/>
        </w:rPr>
      </w:pPr>
      <w:r>
        <w:rPr>
          <w:rFonts w:ascii="Arial" w:eastAsia="Arial" w:hAnsi="Arial" w:cs="Arial"/>
        </w:rPr>
        <w:t xml:space="preserve">Table 1.0 provides an overview of population characteristics of people with visual impairments, according to the </w:t>
      </w:r>
      <w:r w:rsidR="00AD1DA7">
        <w:rPr>
          <w:rFonts w:ascii="Arial" w:eastAsia="Arial" w:hAnsi="Arial" w:cs="Arial"/>
        </w:rPr>
        <w:t xml:space="preserve">2012 </w:t>
      </w:r>
      <w:r w:rsidR="00E946FC" w:rsidRPr="00255182">
        <w:rPr>
          <w:rFonts w:ascii="Arial" w:hAnsi="Arial" w:cs="Arial"/>
        </w:rPr>
        <w:t>American Community Survey</w:t>
      </w:r>
      <w:r>
        <w:rPr>
          <w:rFonts w:ascii="Arial" w:hAnsi="Arial" w:cs="Arial"/>
        </w:rPr>
        <w:t>. Data are included for the United States, Maine, Connecticut, Idaho, New Hampshire, and Vermont to give the reader an understanding of how these states (</w:t>
      </w:r>
      <w:r w:rsidR="005161F3">
        <w:rPr>
          <w:rFonts w:ascii="Arial" w:hAnsi="Arial" w:cs="Arial"/>
        </w:rPr>
        <w:t xml:space="preserve">similar </w:t>
      </w:r>
      <w:r>
        <w:rPr>
          <w:rFonts w:ascii="Arial" w:hAnsi="Arial" w:cs="Arial"/>
        </w:rPr>
        <w:t xml:space="preserve">in size, </w:t>
      </w:r>
      <w:r w:rsidRPr="00A91A3D">
        <w:rPr>
          <w:rFonts w:ascii="Arial" w:hAnsi="Arial" w:cs="Arial"/>
        </w:rPr>
        <w:t>popul</w:t>
      </w:r>
      <w:r w:rsidR="00A91A3D">
        <w:rPr>
          <w:rFonts w:ascii="Arial" w:hAnsi="Arial" w:cs="Arial"/>
        </w:rPr>
        <w:t xml:space="preserve">ation, or locale) compare </w:t>
      </w:r>
      <w:r w:rsidR="005161F3">
        <w:rPr>
          <w:rFonts w:ascii="Arial" w:hAnsi="Arial" w:cs="Arial"/>
        </w:rPr>
        <w:t xml:space="preserve">to one another and the country overall </w:t>
      </w:r>
      <w:r w:rsidR="00A91A3D" w:rsidRPr="00F3204D">
        <w:rPr>
          <w:rFonts w:ascii="Arial" w:eastAsia="Arial" w:hAnsi="Arial" w:cs="Arial"/>
        </w:rPr>
        <w:t xml:space="preserve">(Erickson, Lee, &amp; Schrader, 2014). </w:t>
      </w:r>
      <w:r w:rsidRPr="00A91A3D">
        <w:rPr>
          <w:rFonts w:ascii="Arial" w:hAnsi="Arial" w:cs="Arial"/>
        </w:rPr>
        <w:t xml:space="preserve"> </w:t>
      </w:r>
    </w:p>
    <w:tbl>
      <w:tblPr>
        <w:tblStyle w:val="TableGrid"/>
        <w:tblW w:w="0" w:type="auto"/>
        <w:tblCellMar>
          <w:top w:w="58" w:type="dxa"/>
          <w:left w:w="115" w:type="dxa"/>
          <w:right w:w="115" w:type="dxa"/>
        </w:tblCellMar>
        <w:tblLook w:val="04A0" w:firstRow="1" w:lastRow="0" w:firstColumn="1" w:lastColumn="0" w:noHBand="0" w:noVBand="1"/>
      </w:tblPr>
      <w:tblGrid>
        <w:gridCol w:w="1870"/>
        <w:gridCol w:w="1870"/>
        <w:gridCol w:w="1870"/>
        <w:gridCol w:w="1870"/>
        <w:gridCol w:w="1870"/>
      </w:tblGrid>
      <w:tr w:rsidR="00323E2E" w:rsidTr="00323E2E">
        <w:tc>
          <w:tcPr>
            <w:tcW w:w="9350" w:type="dxa"/>
            <w:gridSpan w:val="5"/>
          </w:tcPr>
          <w:p w:rsidR="00323E2E" w:rsidRDefault="00323E2E" w:rsidP="00323E2E">
            <w:pPr>
              <w:spacing w:line="360" w:lineRule="auto"/>
              <w:rPr>
                <w:rFonts w:ascii="Arial" w:hAnsi="Arial" w:cs="Arial"/>
                <w:sz w:val="24"/>
                <w:szCs w:val="24"/>
              </w:rPr>
            </w:pPr>
            <w:r w:rsidRPr="00A91A3D">
              <w:rPr>
                <w:rFonts w:ascii="Arial" w:hAnsi="Arial" w:cs="Arial"/>
                <w:sz w:val="24"/>
                <w:szCs w:val="24"/>
              </w:rPr>
              <w:t>Table 1.0</w:t>
            </w:r>
          </w:p>
          <w:p w:rsidR="00323E2E" w:rsidRDefault="00323E2E" w:rsidP="00323E2E">
            <w:pPr>
              <w:spacing w:line="360" w:lineRule="auto"/>
              <w:rPr>
                <w:rFonts w:ascii="Arial" w:hAnsi="Arial" w:cs="Arial"/>
              </w:rPr>
            </w:pPr>
            <w:r w:rsidRPr="00A91A3D">
              <w:rPr>
                <w:rFonts w:ascii="Arial" w:hAnsi="Arial" w:cs="Arial"/>
                <w:sz w:val="24"/>
                <w:szCs w:val="24"/>
              </w:rPr>
              <w:t>Population Characteristics: People with Visual Impairments (Ages 16-64)</w:t>
            </w:r>
          </w:p>
        </w:tc>
      </w:tr>
      <w:tr w:rsidR="00323E2E" w:rsidTr="00323E2E">
        <w:tc>
          <w:tcPr>
            <w:tcW w:w="1870" w:type="dxa"/>
          </w:tcPr>
          <w:p w:rsidR="00323E2E" w:rsidRDefault="00323E2E" w:rsidP="00323E2E">
            <w:pPr>
              <w:pStyle w:val="NormalWeb"/>
              <w:spacing w:line="360" w:lineRule="auto"/>
              <w:rPr>
                <w:rFonts w:ascii="Arial" w:hAnsi="Arial" w:cs="Arial"/>
              </w:rPr>
            </w:pPr>
            <w:r w:rsidRPr="00AD1DA7">
              <w:rPr>
                <w:rFonts w:ascii="Arial" w:hAnsi="Arial" w:cs="Arial"/>
                <w:bCs/>
              </w:rPr>
              <w:t>Location</w:t>
            </w:r>
          </w:p>
        </w:tc>
        <w:tc>
          <w:tcPr>
            <w:tcW w:w="1870" w:type="dxa"/>
          </w:tcPr>
          <w:p w:rsidR="00323E2E" w:rsidRDefault="00323E2E" w:rsidP="00323E2E">
            <w:pPr>
              <w:pStyle w:val="NormalWeb"/>
              <w:spacing w:line="360" w:lineRule="auto"/>
              <w:rPr>
                <w:rFonts w:ascii="Arial" w:hAnsi="Arial" w:cs="Arial"/>
              </w:rPr>
            </w:pPr>
            <w:r w:rsidRPr="00AD1DA7">
              <w:rPr>
                <w:rFonts w:ascii="Arial" w:hAnsi="Arial" w:cs="Arial"/>
                <w:bCs/>
              </w:rPr>
              <w:t>Estimate (%)</w:t>
            </w:r>
          </w:p>
        </w:tc>
        <w:tc>
          <w:tcPr>
            <w:tcW w:w="1870" w:type="dxa"/>
          </w:tcPr>
          <w:p w:rsidR="00323E2E" w:rsidRDefault="00323E2E" w:rsidP="00323E2E">
            <w:pPr>
              <w:pStyle w:val="NormalWeb"/>
              <w:spacing w:line="360" w:lineRule="auto"/>
              <w:rPr>
                <w:rFonts w:ascii="Arial" w:hAnsi="Arial" w:cs="Arial"/>
              </w:rPr>
            </w:pPr>
            <w:r>
              <w:rPr>
                <w:rFonts w:ascii="Arial" w:hAnsi="Arial" w:cs="Arial"/>
              </w:rPr>
              <w:t xml:space="preserve">90% </w:t>
            </w:r>
            <w:hyperlink r:id="rId8" w:anchor="Caution" w:history="1">
              <w:r w:rsidRPr="00AD1DA7">
                <w:rPr>
                  <w:rStyle w:val="HTMLAcronym"/>
                  <w:rFonts w:ascii="Arial" w:hAnsi="Arial" w:cs="Arial"/>
                  <w:bCs/>
                </w:rPr>
                <w:t>MOE</w:t>
              </w:r>
            </w:hyperlink>
          </w:p>
        </w:tc>
        <w:tc>
          <w:tcPr>
            <w:tcW w:w="1870" w:type="dxa"/>
          </w:tcPr>
          <w:p w:rsidR="00323E2E" w:rsidRPr="00323E2E" w:rsidRDefault="00323E2E" w:rsidP="00323E2E">
            <w:pPr>
              <w:pStyle w:val="NormalWeb"/>
              <w:spacing w:line="360" w:lineRule="auto"/>
              <w:rPr>
                <w:rFonts w:ascii="Arial" w:hAnsi="Arial" w:cs="Arial"/>
                <w:bCs/>
              </w:rPr>
            </w:pPr>
            <w:r w:rsidRPr="00AD1DA7">
              <w:rPr>
                <w:rFonts w:ascii="Arial" w:hAnsi="Arial" w:cs="Arial"/>
                <w:bCs/>
              </w:rPr>
              <w:t>Base</w:t>
            </w:r>
            <w:r>
              <w:rPr>
                <w:rFonts w:ascii="Arial" w:hAnsi="Arial" w:cs="Arial"/>
                <w:bCs/>
              </w:rPr>
              <w:t xml:space="preserve"> </w:t>
            </w:r>
            <w:r w:rsidRPr="00AD1DA7">
              <w:rPr>
                <w:rFonts w:ascii="Arial" w:hAnsi="Arial" w:cs="Arial"/>
                <w:bCs/>
              </w:rPr>
              <w:t>Population</w:t>
            </w:r>
          </w:p>
        </w:tc>
        <w:tc>
          <w:tcPr>
            <w:tcW w:w="1870" w:type="dxa"/>
          </w:tcPr>
          <w:p w:rsidR="00323E2E" w:rsidRDefault="00323E2E" w:rsidP="00323E2E">
            <w:pPr>
              <w:pStyle w:val="NormalWeb"/>
              <w:spacing w:line="360" w:lineRule="auto"/>
              <w:rPr>
                <w:rFonts w:ascii="Arial" w:hAnsi="Arial" w:cs="Arial"/>
              </w:rPr>
            </w:pPr>
            <w:r w:rsidRPr="00AD1DA7">
              <w:rPr>
                <w:rFonts w:ascii="Arial" w:hAnsi="Arial" w:cs="Arial"/>
                <w:bCs/>
              </w:rPr>
              <w:t>Sample Size</w:t>
            </w:r>
          </w:p>
        </w:tc>
      </w:tr>
      <w:tr w:rsidR="00323E2E" w:rsidTr="00323E2E">
        <w:tc>
          <w:tcPr>
            <w:tcW w:w="1870" w:type="dxa"/>
            <w:vAlign w:val="center"/>
          </w:tcPr>
          <w:p w:rsidR="00323E2E" w:rsidRDefault="00323E2E" w:rsidP="00323E2E">
            <w:pPr>
              <w:pStyle w:val="NormalWeb"/>
              <w:spacing w:line="360" w:lineRule="auto"/>
              <w:rPr>
                <w:rFonts w:ascii="Arial" w:hAnsi="Arial" w:cs="Arial"/>
              </w:rPr>
            </w:pPr>
            <w:r w:rsidRPr="00A91A3D">
              <w:rPr>
                <w:rFonts w:ascii="Arial" w:hAnsi="Arial" w:cs="Arial"/>
              </w:rPr>
              <w:t>United States</w:t>
            </w:r>
          </w:p>
        </w:tc>
        <w:tc>
          <w:tcPr>
            <w:tcW w:w="1870" w:type="dxa"/>
            <w:vAlign w:val="center"/>
          </w:tcPr>
          <w:p w:rsidR="00323E2E" w:rsidRDefault="00323E2E" w:rsidP="00323E2E">
            <w:pPr>
              <w:pStyle w:val="NormalWeb"/>
              <w:spacing w:line="360" w:lineRule="auto"/>
              <w:rPr>
                <w:rFonts w:ascii="Arial" w:hAnsi="Arial" w:cs="Arial"/>
              </w:rPr>
            </w:pPr>
            <w:r w:rsidRPr="00A91A3D">
              <w:rPr>
                <w:rFonts w:ascii="Arial" w:hAnsi="Arial" w:cs="Arial"/>
              </w:rPr>
              <w:t>1.7</w:t>
            </w:r>
          </w:p>
        </w:tc>
        <w:tc>
          <w:tcPr>
            <w:tcW w:w="1870" w:type="dxa"/>
            <w:vAlign w:val="center"/>
          </w:tcPr>
          <w:p w:rsidR="00323E2E" w:rsidRDefault="00323E2E" w:rsidP="00323E2E">
            <w:pPr>
              <w:pStyle w:val="NormalWeb"/>
              <w:spacing w:line="360" w:lineRule="auto"/>
              <w:rPr>
                <w:rFonts w:ascii="Arial" w:hAnsi="Arial" w:cs="Arial"/>
              </w:rPr>
            </w:pPr>
            <w:r w:rsidRPr="00A91A3D">
              <w:rPr>
                <w:rFonts w:ascii="Arial" w:hAnsi="Arial" w:cs="Arial"/>
              </w:rPr>
              <w:t xml:space="preserve">±  3.29 </w:t>
            </w:r>
          </w:p>
        </w:tc>
        <w:tc>
          <w:tcPr>
            <w:tcW w:w="1870" w:type="dxa"/>
            <w:vAlign w:val="center"/>
          </w:tcPr>
          <w:p w:rsidR="00323E2E" w:rsidRDefault="00323E2E" w:rsidP="00323E2E">
            <w:pPr>
              <w:pStyle w:val="NormalWeb"/>
              <w:spacing w:line="360" w:lineRule="auto"/>
              <w:rPr>
                <w:rFonts w:ascii="Arial" w:hAnsi="Arial" w:cs="Arial"/>
              </w:rPr>
            </w:pPr>
            <w:r w:rsidRPr="00A91A3D">
              <w:rPr>
                <w:rFonts w:ascii="Arial" w:hAnsi="Arial" w:cs="Arial"/>
              </w:rPr>
              <w:t xml:space="preserve">202,892,800 </w:t>
            </w:r>
          </w:p>
        </w:tc>
        <w:tc>
          <w:tcPr>
            <w:tcW w:w="1870" w:type="dxa"/>
            <w:vAlign w:val="center"/>
          </w:tcPr>
          <w:p w:rsidR="00323E2E" w:rsidRDefault="00323E2E" w:rsidP="00323E2E">
            <w:pPr>
              <w:pStyle w:val="NormalWeb"/>
              <w:spacing w:line="360" w:lineRule="auto"/>
              <w:rPr>
                <w:rFonts w:ascii="Arial" w:hAnsi="Arial" w:cs="Arial"/>
              </w:rPr>
            </w:pPr>
            <w:r w:rsidRPr="00A91A3D">
              <w:rPr>
                <w:rFonts w:ascii="Arial" w:hAnsi="Arial" w:cs="Arial"/>
              </w:rPr>
              <w:t xml:space="preserve">1,938,333 </w:t>
            </w:r>
          </w:p>
        </w:tc>
      </w:tr>
      <w:tr w:rsidR="00323E2E" w:rsidTr="00323E2E">
        <w:tc>
          <w:tcPr>
            <w:tcW w:w="1870" w:type="dxa"/>
            <w:vAlign w:val="center"/>
          </w:tcPr>
          <w:p w:rsidR="00323E2E" w:rsidRDefault="00323E2E" w:rsidP="00323E2E">
            <w:pPr>
              <w:pStyle w:val="NormalWeb"/>
              <w:spacing w:line="360" w:lineRule="auto"/>
              <w:rPr>
                <w:rFonts w:ascii="Arial" w:hAnsi="Arial" w:cs="Arial"/>
              </w:rPr>
            </w:pPr>
            <w:r w:rsidRPr="00A91A3D">
              <w:rPr>
                <w:rFonts w:ascii="Arial" w:hAnsi="Arial" w:cs="Arial"/>
              </w:rPr>
              <w:t>Maine</w:t>
            </w:r>
          </w:p>
        </w:tc>
        <w:tc>
          <w:tcPr>
            <w:tcW w:w="1870" w:type="dxa"/>
            <w:vAlign w:val="center"/>
          </w:tcPr>
          <w:p w:rsidR="00323E2E" w:rsidRDefault="00323E2E" w:rsidP="00323E2E">
            <w:pPr>
              <w:pStyle w:val="NormalWeb"/>
              <w:spacing w:line="360" w:lineRule="auto"/>
              <w:rPr>
                <w:rFonts w:ascii="Arial" w:hAnsi="Arial" w:cs="Arial"/>
              </w:rPr>
            </w:pPr>
            <w:r w:rsidRPr="00A91A3D">
              <w:rPr>
                <w:rFonts w:ascii="Arial" w:hAnsi="Arial" w:cs="Arial"/>
              </w:rPr>
              <w:t xml:space="preserve">1.7 </w:t>
            </w:r>
          </w:p>
        </w:tc>
        <w:tc>
          <w:tcPr>
            <w:tcW w:w="1870" w:type="dxa"/>
            <w:vAlign w:val="center"/>
          </w:tcPr>
          <w:p w:rsidR="00323E2E" w:rsidRDefault="00323E2E" w:rsidP="00323E2E">
            <w:pPr>
              <w:pStyle w:val="NormalWeb"/>
              <w:spacing w:line="360" w:lineRule="auto"/>
              <w:rPr>
                <w:rFonts w:ascii="Arial" w:hAnsi="Arial" w:cs="Arial"/>
              </w:rPr>
            </w:pPr>
            <w:r w:rsidRPr="00A91A3D">
              <w:rPr>
                <w:rFonts w:ascii="Arial" w:hAnsi="Arial" w:cs="Arial"/>
              </w:rPr>
              <w:t xml:space="preserve">±  3.29 </w:t>
            </w:r>
          </w:p>
        </w:tc>
        <w:tc>
          <w:tcPr>
            <w:tcW w:w="1870" w:type="dxa"/>
            <w:vAlign w:val="center"/>
          </w:tcPr>
          <w:p w:rsidR="00323E2E" w:rsidRDefault="00323E2E" w:rsidP="00323E2E">
            <w:pPr>
              <w:pStyle w:val="NormalWeb"/>
              <w:spacing w:line="360" w:lineRule="auto"/>
              <w:rPr>
                <w:rFonts w:ascii="Arial" w:hAnsi="Arial" w:cs="Arial"/>
              </w:rPr>
            </w:pPr>
            <w:r w:rsidRPr="00A91A3D">
              <w:rPr>
                <w:rFonts w:ascii="Arial" w:hAnsi="Arial" w:cs="Arial"/>
              </w:rPr>
              <w:t xml:space="preserve">863,600 </w:t>
            </w:r>
          </w:p>
        </w:tc>
        <w:tc>
          <w:tcPr>
            <w:tcW w:w="1870" w:type="dxa"/>
            <w:vAlign w:val="center"/>
          </w:tcPr>
          <w:p w:rsidR="00323E2E" w:rsidRDefault="00323E2E" w:rsidP="00323E2E">
            <w:pPr>
              <w:pStyle w:val="NormalWeb"/>
              <w:spacing w:line="360" w:lineRule="auto"/>
              <w:rPr>
                <w:rFonts w:ascii="Arial" w:hAnsi="Arial" w:cs="Arial"/>
              </w:rPr>
            </w:pPr>
            <w:r w:rsidRPr="00A91A3D">
              <w:rPr>
                <w:rFonts w:ascii="Arial" w:hAnsi="Arial" w:cs="Arial"/>
              </w:rPr>
              <w:t xml:space="preserve">8,282 </w:t>
            </w:r>
          </w:p>
        </w:tc>
      </w:tr>
      <w:tr w:rsidR="00323E2E" w:rsidTr="00323E2E">
        <w:tc>
          <w:tcPr>
            <w:tcW w:w="1870" w:type="dxa"/>
            <w:vAlign w:val="center"/>
          </w:tcPr>
          <w:p w:rsidR="00323E2E" w:rsidRDefault="00323E2E" w:rsidP="00323E2E">
            <w:pPr>
              <w:pStyle w:val="NormalWeb"/>
              <w:spacing w:line="360" w:lineRule="auto"/>
              <w:rPr>
                <w:rFonts w:ascii="Arial" w:hAnsi="Arial" w:cs="Arial"/>
              </w:rPr>
            </w:pPr>
            <w:r w:rsidRPr="00A91A3D">
              <w:rPr>
                <w:rFonts w:ascii="Arial" w:hAnsi="Arial" w:cs="Arial"/>
              </w:rPr>
              <w:t>Connecticut</w:t>
            </w:r>
          </w:p>
        </w:tc>
        <w:tc>
          <w:tcPr>
            <w:tcW w:w="1870" w:type="dxa"/>
            <w:vAlign w:val="center"/>
          </w:tcPr>
          <w:p w:rsidR="00323E2E" w:rsidRDefault="00323E2E" w:rsidP="00323E2E">
            <w:pPr>
              <w:pStyle w:val="NormalWeb"/>
              <w:spacing w:line="360" w:lineRule="auto"/>
              <w:rPr>
                <w:rFonts w:ascii="Arial" w:hAnsi="Arial" w:cs="Arial"/>
              </w:rPr>
            </w:pPr>
            <w:r w:rsidRPr="00A91A3D">
              <w:rPr>
                <w:rFonts w:ascii="Arial" w:hAnsi="Arial" w:cs="Arial"/>
              </w:rPr>
              <w:t xml:space="preserve">1.1 </w:t>
            </w:r>
          </w:p>
        </w:tc>
        <w:tc>
          <w:tcPr>
            <w:tcW w:w="1870" w:type="dxa"/>
            <w:vAlign w:val="center"/>
          </w:tcPr>
          <w:p w:rsidR="00323E2E" w:rsidRDefault="00323E2E" w:rsidP="00323E2E">
            <w:pPr>
              <w:pStyle w:val="NormalWeb"/>
              <w:spacing w:line="360" w:lineRule="auto"/>
              <w:rPr>
                <w:rFonts w:ascii="Arial" w:hAnsi="Arial" w:cs="Arial"/>
              </w:rPr>
            </w:pPr>
            <w:r w:rsidRPr="00A91A3D">
              <w:rPr>
                <w:rFonts w:ascii="Arial" w:hAnsi="Arial" w:cs="Arial"/>
              </w:rPr>
              <w:t xml:space="preserve">±  3.29 </w:t>
            </w:r>
          </w:p>
        </w:tc>
        <w:tc>
          <w:tcPr>
            <w:tcW w:w="1870" w:type="dxa"/>
            <w:vAlign w:val="center"/>
          </w:tcPr>
          <w:p w:rsidR="00323E2E" w:rsidRDefault="00323E2E" w:rsidP="00323E2E">
            <w:pPr>
              <w:pStyle w:val="NormalWeb"/>
              <w:spacing w:line="360" w:lineRule="auto"/>
              <w:rPr>
                <w:rFonts w:ascii="Arial" w:hAnsi="Arial" w:cs="Arial"/>
              </w:rPr>
            </w:pPr>
            <w:r w:rsidRPr="00A91A3D">
              <w:rPr>
                <w:rFonts w:ascii="Arial" w:hAnsi="Arial" w:cs="Arial"/>
              </w:rPr>
              <w:t xml:space="preserve">2,334,700 </w:t>
            </w:r>
          </w:p>
        </w:tc>
        <w:tc>
          <w:tcPr>
            <w:tcW w:w="1870" w:type="dxa"/>
            <w:vAlign w:val="center"/>
          </w:tcPr>
          <w:p w:rsidR="00323E2E" w:rsidRDefault="00323E2E" w:rsidP="00323E2E">
            <w:pPr>
              <w:pStyle w:val="NormalWeb"/>
              <w:spacing w:line="360" w:lineRule="auto"/>
              <w:rPr>
                <w:rFonts w:ascii="Arial" w:hAnsi="Arial" w:cs="Arial"/>
              </w:rPr>
            </w:pPr>
            <w:r w:rsidRPr="00A91A3D">
              <w:rPr>
                <w:rFonts w:ascii="Arial" w:hAnsi="Arial" w:cs="Arial"/>
              </w:rPr>
              <w:t xml:space="preserve">22,761 </w:t>
            </w:r>
          </w:p>
        </w:tc>
      </w:tr>
      <w:tr w:rsidR="00323E2E" w:rsidTr="00323E2E">
        <w:tc>
          <w:tcPr>
            <w:tcW w:w="1870" w:type="dxa"/>
            <w:vAlign w:val="center"/>
          </w:tcPr>
          <w:p w:rsidR="00323E2E" w:rsidRDefault="00323E2E" w:rsidP="00323E2E">
            <w:pPr>
              <w:pStyle w:val="NormalWeb"/>
              <w:spacing w:line="360" w:lineRule="auto"/>
              <w:rPr>
                <w:rFonts w:ascii="Arial" w:hAnsi="Arial" w:cs="Arial"/>
              </w:rPr>
            </w:pPr>
            <w:r w:rsidRPr="00A91A3D">
              <w:rPr>
                <w:rFonts w:ascii="Arial" w:hAnsi="Arial" w:cs="Arial"/>
              </w:rPr>
              <w:t>Idaho</w:t>
            </w:r>
          </w:p>
        </w:tc>
        <w:tc>
          <w:tcPr>
            <w:tcW w:w="1870" w:type="dxa"/>
            <w:vAlign w:val="center"/>
          </w:tcPr>
          <w:p w:rsidR="00323E2E" w:rsidRDefault="00323E2E" w:rsidP="00323E2E">
            <w:pPr>
              <w:pStyle w:val="NormalWeb"/>
              <w:spacing w:line="360" w:lineRule="auto"/>
              <w:rPr>
                <w:rFonts w:ascii="Arial" w:hAnsi="Arial" w:cs="Arial"/>
              </w:rPr>
            </w:pPr>
            <w:r w:rsidRPr="00A91A3D">
              <w:rPr>
                <w:rFonts w:ascii="Arial" w:hAnsi="Arial" w:cs="Arial"/>
              </w:rPr>
              <w:t xml:space="preserve">1.8 </w:t>
            </w:r>
          </w:p>
        </w:tc>
        <w:tc>
          <w:tcPr>
            <w:tcW w:w="1870" w:type="dxa"/>
            <w:vAlign w:val="center"/>
          </w:tcPr>
          <w:p w:rsidR="00323E2E" w:rsidRDefault="00323E2E" w:rsidP="00323E2E">
            <w:pPr>
              <w:pStyle w:val="NormalWeb"/>
              <w:spacing w:line="360" w:lineRule="auto"/>
              <w:rPr>
                <w:rFonts w:ascii="Arial" w:hAnsi="Arial" w:cs="Arial"/>
              </w:rPr>
            </w:pPr>
            <w:r w:rsidRPr="00A91A3D">
              <w:rPr>
                <w:rFonts w:ascii="Arial" w:hAnsi="Arial" w:cs="Arial"/>
              </w:rPr>
              <w:t xml:space="preserve">±  3.29 </w:t>
            </w:r>
          </w:p>
        </w:tc>
        <w:tc>
          <w:tcPr>
            <w:tcW w:w="1870" w:type="dxa"/>
            <w:vAlign w:val="center"/>
          </w:tcPr>
          <w:p w:rsidR="00323E2E" w:rsidRDefault="00323E2E" w:rsidP="00323E2E">
            <w:pPr>
              <w:pStyle w:val="NormalWeb"/>
              <w:spacing w:line="360" w:lineRule="auto"/>
              <w:rPr>
                <w:rFonts w:ascii="Arial" w:hAnsi="Arial" w:cs="Arial"/>
              </w:rPr>
            </w:pPr>
            <w:r w:rsidRPr="00A91A3D">
              <w:rPr>
                <w:rFonts w:ascii="Arial" w:hAnsi="Arial" w:cs="Arial"/>
              </w:rPr>
              <w:t xml:space="preserve">994,400 </w:t>
            </w:r>
          </w:p>
        </w:tc>
        <w:tc>
          <w:tcPr>
            <w:tcW w:w="1870" w:type="dxa"/>
            <w:vAlign w:val="center"/>
          </w:tcPr>
          <w:p w:rsidR="00323E2E" w:rsidRDefault="00323E2E" w:rsidP="00323E2E">
            <w:pPr>
              <w:pStyle w:val="NormalWeb"/>
              <w:spacing w:line="360" w:lineRule="auto"/>
              <w:rPr>
                <w:rFonts w:ascii="Arial" w:hAnsi="Arial" w:cs="Arial"/>
              </w:rPr>
            </w:pPr>
            <w:r w:rsidRPr="00A91A3D">
              <w:rPr>
                <w:rFonts w:ascii="Arial" w:hAnsi="Arial" w:cs="Arial"/>
              </w:rPr>
              <w:t xml:space="preserve">9,179 </w:t>
            </w:r>
          </w:p>
        </w:tc>
      </w:tr>
      <w:tr w:rsidR="00323E2E" w:rsidTr="00323E2E">
        <w:tc>
          <w:tcPr>
            <w:tcW w:w="1870" w:type="dxa"/>
            <w:vAlign w:val="center"/>
          </w:tcPr>
          <w:p w:rsidR="00323E2E" w:rsidRDefault="00323E2E" w:rsidP="00323E2E">
            <w:pPr>
              <w:pStyle w:val="NormalWeb"/>
              <w:spacing w:line="360" w:lineRule="auto"/>
              <w:rPr>
                <w:rFonts w:ascii="Arial" w:hAnsi="Arial" w:cs="Arial"/>
              </w:rPr>
            </w:pPr>
            <w:r w:rsidRPr="00A91A3D">
              <w:rPr>
                <w:rFonts w:ascii="Arial" w:hAnsi="Arial" w:cs="Arial"/>
              </w:rPr>
              <w:t>New Hampshire</w:t>
            </w:r>
          </w:p>
        </w:tc>
        <w:tc>
          <w:tcPr>
            <w:tcW w:w="1870" w:type="dxa"/>
            <w:vAlign w:val="center"/>
          </w:tcPr>
          <w:p w:rsidR="00323E2E" w:rsidRDefault="00323E2E" w:rsidP="00323E2E">
            <w:pPr>
              <w:pStyle w:val="NormalWeb"/>
              <w:spacing w:line="360" w:lineRule="auto"/>
              <w:rPr>
                <w:rFonts w:ascii="Arial" w:hAnsi="Arial" w:cs="Arial"/>
              </w:rPr>
            </w:pPr>
            <w:r w:rsidRPr="00A91A3D">
              <w:rPr>
                <w:rFonts w:ascii="Arial" w:hAnsi="Arial" w:cs="Arial"/>
              </w:rPr>
              <w:t xml:space="preserve">1.1 </w:t>
            </w:r>
          </w:p>
        </w:tc>
        <w:tc>
          <w:tcPr>
            <w:tcW w:w="1870" w:type="dxa"/>
            <w:vAlign w:val="center"/>
          </w:tcPr>
          <w:p w:rsidR="00323E2E" w:rsidRDefault="00323E2E" w:rsidP="00323E2E">
            <w:pPr>
              <w:pStyle w:val="NormalWeb"/>
              <w:spacing w:line="360" w:lineRule="auto"/>
              <w:rPr>
                <w:rFonts w:ascii="Arial" w:hAnsi="Arial" w:cs="Arial"/>
              </w:rPr>
            </w:pPr>
            <w:r w:rsidRPr="00A91A3D">
              <w:rPr>
                <w:rFonts w:ascii="Arial" w:hAnsi="Arial" w:cs="Arial"/>
              </w:rPr>
              <w:t xml:space="preserve">± 3.29 </w:t>
            </w:r>
          </w:p>
        </w:tc>
        <w:tc>
          <w:tcPr>
            <w:tcW w:w="1870" w:type="dxa"/>
            <w:vAlign w:val="center"/>
          </w:tcPr>
          <w:p w:rsidR="00323E2E" w:rsidRDefault="00323E2E" w:rsidP="00323E2E">
            <w:pPr>
              <w:pStyle w:val="NormalWeb"/>
              <w:spacing w:line="360" w:lineRule="auto"/>
              <w:rPr>
                <w:rFonts w:ascii="Arial" w:hAnsi="Arial" w:cs="Arial"/>
              </w:rPr>
            </w:pPr>
            <w:r w:rsidRPr="00A91A3D">
              <w:rPr>
                <w:rFonts w:ascii="Arial" w:hAnsi="Arial" w:cs="Arial"/>
              </w:rPr>
              <w:t xml:space="preserve">880,800 </w:t>
            </w:r>
          </w:p>
        </w:tc>
        <w:tc>
          <w:tcPr>
            <w:tcW w:w="1870" w:type="dxa"/>
            <w:vAlign w:val="center"/>
          </w:tcPr>
          <w:p w:rsidR="00323E2E" w:rsidRDefault="00323E2E" w:rsidP="00323E2E">
            <w:pPr>
              <w:pStyle w:val="NormalWeb"/>
              <w:spacing w:line="360" w:lineRule="auto"/>
              <w:rPr>
                <w:rFonts w:ascii="Arial" w:hAnsi="Arial" w:cs="Arial"/>
              </w:rPr>
            </w:pPr>
            <w:r w:rsidRPr="00A91A3D">
              <w:rPr>
                <w:rFonts w:ascii="Arial" w:hAnsi="Arial" w:cs="Arial"/>
              </w:rPr>
              <w:t xml:space="preserve">8,726 </w:t>
            </w:r>
          </w:p>
        </w:tc>
      </w:tr>
      <w:tr w:rsidR="00323E2E" w:rsidTr="00323E2E">
        <w:tc>
          <w:tcPr>
            <w:tcW w:w="1870" w:type="dxa"/>
            <w:vAlign w:val="center"/>
          </w:tcPr>
          <w:p w:rsidR="00323E2E" w:rsidRDefault="00323E2E" w:rsidP="00323E2E">
            <w:pPr>
              <w:pStyle w:val="NormalWeb"/>
              <w:spacing w:line="360" w:lineRule="auto"/>
              <w:rPr>
                <w:rFonts w:ascii="Arial" w:hAnsi="Arial" w:cs="Arial"/>
              </w:rPr>
            </w:pPr>
            <w:r w:rsidRPr="00A91A3D">
              <w:rPr>
                <w:rFonts w:ascii="Arial" w:hAnsi="Arial" w:cs="Arial"/>
              </w:rPr>
              <w:t>Vermont</w:t>
            </w:r>
          </w:p>
        </w:tc>
        <w:tc>
          <w:tcPr>
            <w:tcW w:w="1870" w:type="dxa"/>
            <w:vAlign w:val="center"/>
          </w:tcPr>
          <w:p w:rsidR="00323E2E" w:rsidRDefault="00323E2E" w:rsidP="00323E2E">
            <w:pPr>
              <w:pStyle w:val="NormalWeb"/>
              <w:spacing w:line="360" w:lineRule="auto"/>
              <w:rPr>
                <w:rFonts w:ascii="Arial" w:hAnsi="Arial" w:cs="Arial"/>
              </w:rPr>
            </w:pPr>
            <w:r w:rsidRPr="00A91A3D">
              <w:rPr>
                <w:rFonts w:ascii="Arial" w:hAnsi="Arial" w:cs="Arial"/>
              </w:rPr>
              <w:t>1.7</w:t>
            </w:r>
          </w:p>
        </w:tc>
        <w:tc>
          <w:tcPr>
            <w:tcW w:w="1870" w:type="dxa"/>
            <w:vAlign w:val="center"/>
          </w:tcPr>
          <w:p w:rsidR="00323E2E" w:rsidRDefault="00323E2E" w:rsidP="00323E2E">
            <w:pPr>
              <w:pStyle w:val="NormalWeb"/>
              <w:spacing w:line="360" w:lineRule="auto"/>
              <w:rPr>
                <w:rFonts w:ascii="Arial" w:hAnsi="Arial" w:cs="Arial"/>
              </w:rPr>
            </w:pPr>
            <w:r w:rsidRPr="00A91A3D">
              <w:rPr>
                <w:rFonts w:ascii="Arial" w:hAnsi="Arial" w:cs="Arial"/>
              </w:rPr>
              <w:t xml:space="preserve">±  3.29  </w:t>
            </w:r>
          </w:p>
        </w:tc>
        <w:tc>
          <w:tcPr>
            <w:tcW w:w="1870" w:type="dxa"/>
            <w:vAlign w:val="center"/>
          </w:tcPr>
          <w:p w:rsidR="00323E2E" w:rsidRDefault="00323E2E" w:rsidP="00323E2E">
            <w:pPr>
              <w:pStyle w:val="NormalWeb"/>
              <w:spacing w:line="360" w:lineRule="auto"/>
              <w:rPr>
                <w:rFonts w:ascii="Arial" w:hAnsi="Arial" w:cs="Arial"/>
              </w:rPr>
            </w:pPr>
            <w:r w:rsidRPr="00A91A3D">
              <w:rPr>
                <w:rFonts w:ascii="Arial" w:hAnsi="Arial" w:cs="Arial"/>
              </w:rPr>
              <w:t xml:space="preserve">417,900 </w:t>
            </w:r>
          </w:p>
        </w:tc>
        <w:tc>
          <w:tcPr>
            <w:tcW w:w="1870" w:type="dxa"/>
            <w:vAlign w:val="center"/>
          </w:tcPr>
          <w:p w:rsidR="00323E2E" w:rsidRDefault="00323E2E" w:rsidP="00323E2E">
            <w:pPr>
              <w:pStyle w:val="NormalWeb"/>
              <w:spacing w:line="360" w:lineRule="auto"/>
              <w:rPr>
                <w:rFonts w:ascii="Arial" w:hAnsi="Arial" w:cs="Arial"/>
              </w:rPr>
            </w:pPr>
            <w:r w:rsidRPr="00A91A3D">
              <w:rPr>
                <w:rFonts w:ascii="Arial" w:hAnsi="Arial" w:cs="Arial"/>
              </w:rPr>
              <w:t xml:space="preserve">4,263 </w:t>
            </w:r>
          </w:p>
        </w:tc>
      </w:tr>
    </w:tbl>
    <w:p w:rsidR="00AA67E1" w:rsidRPr="00F3204D" w:rsidRDefault="00AA67E1" w:rsidP="000746EC">
      <w:pPr>
        <w:pStyle w:val="NormalWeb"/>
        <w:spacing w:line="360" w:lineRule="auto"/>
        <w:ind w:firstLine="720"/>
      </w:pPr>
      <w:r w:rsidRPr="008F5F55">
        <w:rPr>
          <w:rStyle w:val="Heading3Char"/>
          <w:rFonts w:ascii="Arial" w:hAnsi="Arial" w:cs="Arial"/>
          <w:b/>
          <w:color w:val="auto"/>
        </w:rPr>
        <w:t>Workforce.</w:t>
      </w:r>
      <w:r w:rsidRPr="008F5F55">
        <w:rPr>
          <w:rFonts w:ascii="Arial" w:eastAsia="Arial" w:hAnsi="Arial" w:cs="Arial"/>
        </w:rPr>
        <w:t xml:space="preserve"> </w:t>
      </w:r>
      <w:r w:rsidRPr="00F3204D">
        <w:rPr>
          <w:rFonts w:ascii="Arial" w:eastAsia="Arial" w:hAnsi="Arial" w:cs="Arial"/>
        </w:rPr>
        <w:t xml:space="preserve">The rate of visual disability in Maine is estimated at 2.3% or approximately 30,590 people across all ages </w:t>
      </w:r>
      <w:r>
        <w:rPr>
          <w:rFonts w:ascii="Arial" w:eastAsia="Arial" w:hAnsi="Arial" w:cs="Arial"/>
        </w:rPr>
        <w:t xml:space="preserve">and 1.7% of individuals </w:t>
      </w:r>
      <w:r w:rsidR="0023796C">
        <w:rPr>
          <w:rFonts w:ascii="Arial" w:eastAsia="Arial" w:hAnsi="Arial" w:cs="Arial"/>
        </w:rPr>
        <w:t xml:space="preserve">16-64 years old or approximately 14,681 </w:t>
      </w:r>
      <w:r w:rsidR="0023796C" w:rsidRPr="00F3204D">
        <w:rPr>
          <w:rFonts w:ascii="Arial" w:eastAsia="Arial" w:hAnsi="Arial" w:cs="Arial"/>
        </w:rPr>
        <w:t>(</w:t>
      </w:r>
      <w:r w:rsidR="00AC5E4C" w:rsidRPr="00F3204D">
        <w:rPr>
          <w:rFonts w:ascii="Arial" w:eastAsia="Arial" w:hAnsi="Arial" w:cs="Arial"/>
        </w:rPr>
        <w:t>Erickson, Lee, &amp; Schrader, 2014</w:t>
      </w:r>
      <w:r w:rsidR="0023796C">
        <w:rPr>
          <w:rFonts w:ascii="Arial" w:eastAsia="Arial" w:hAnsi="Arial" w:cs="Arial"/>
        </w:rPr>
        <w:t>)</w:t>
      </w:r>
      <w:r>
        <w:rPr>
          <w:rFonts w:ascii="Arial" w:eastAsia="Arial" w:hAnsi="Arial" w:cs="Arial"/>
        </w:rPr>
        <w:t>. These data</w:t>
      </w:r>
      <w:r w:rsidRPr="00F3204D">
        <w:rPr>
          <w:rFonts w:ascii="Arial" w:eastAsia="Arial" w:hAnsi="Arial" w:cs="Arial"/>
        </w:rPr>
        <w:t xml:space="preserve"> indicate that 42% (+/- 8.64) of individuals with visual impairment between the ages of 16 and 64 were employed in 2012, almost 43% (+/- 8.83) when considering only 21-64 year olds.</w:t>
      </w:r>
      <w:r>
        <w:rPr>
          <w:rFonts w:ascii="Arial" w:eastAsia="Arial" w:hAnsi="Arial" w:cs="Arial"/>
        </w:rPr>
        <w:t xml:space="preserve"> </w:t>
      </w:r>
      <w:r w:rsidRPr="00F3204D">
        <w:rPr>
          <w:rFonts w:ascii="Arial" w:eastAsia="Arial" w:hAnsi="Arial" w:cs="Arial"/>
        </w:rPr>
        <w:t>Seventy-five percent of nondisabled individuals in Maine between the ages of 16 and 64 were employed. The rate jumped to 77% for individuals between the ages of 18 and 64</w:t>
      </w:r>
      <w:r>
        <w:rPr>
          <w:rFonts w:ascii="Arial" w:eastAsia="Arial" w:hAnsi="Arial" w:cs="Arial"/>
        </w:rPr>
        <w:t xml:space="preserve"> (</w:t>
      </w:r>
      <w:r w:rsidR="00AC5E4C" w:rsidRPr="00F3204D">
        <w:rPr>
          <w:rFonts w:ascii="Arial" w:eastAsia="Arial" w:hAnsi="Arial" w:cs="Arial"/>
        </w:rPr>
        <w:t>Erickson, Lee, &amp; Schrader, 2014</w:t>
      </w:r>
      <w:r>
        <w:rPr>
          <w:rFonts w:ascii="Arial" w:eastAsia="Arial" w:hAnsi="Arial" w:cs="Arial"/>
        </w:rPr>
        <w:t>).</w:t>
      </w:r>
    </w:p>
    <w:p w:rsidR="005161F3" w:rsidRDefault="0023796C" w:rsidP="000746EC">
      <w:pPr>
        <w:spacing w:line="360" w:lineRule="auto"/>
        <w:ind w:firstLine="720"/>
        <w:rPr>
          <w:rFonts w:ascii="Arial" w:hAnsi="Arial" w:cs="Arial"/>
          <w:sz w:val="24"/>
          <w:szCs w:val="24"/>
        </w:rPr>
      </w:pPr>
      <w:r>
        <w:rPr>
          <w:rFonts w:ascii="Arial" w:hAnsi="Arial" w:cs="Arial"/>
          <w:sz w:val="24"/>
          <w:szCs w:val="24"/>
        </w:rPr>
        <w:t>By comparison, t</w:t>
      </w:r>
      <w:r w:rsidR="005161F3" w:rsidRPr="005161F3">
        <w:rPr>
          <w:rFonts w:ascii="Arial" w:hAnsi="Arial" w:cs="Arial"/>
          <w:sz w:val="24"/>
          <w:szCs w:val="24"/>
        </w:rPr>
        <w:t>he employment rate of individuals with visual impairments in Connecticut</w:t>
      </w:r>
      <w:r>
        <w:rPr>
          <w:rFonts w:ascii="Arial" w:hAnsi="Arial" w:cs="Arial"/>
          <w:sz w:val="24"/>
          <w:szCs w:val="24"/>
        </w:rPr>
        <w:t xml:space="preserve"> (16-24 years old) </w:t>
      </w:r>
      <w:r w:rsidR="005161F3">
        <w:rPr>
          <w:rFonts w:ascii="Arial" w:hAnsi="Arial" w:cs="Arial"/>
          <w:sz w:val="24"/>
          <w:szCs w:val="24"/>
        </w:rPr>
        <w:t>is estimated as close t</w:t>
      </w:r>
      <w:r>
        <w:rPr>
          <w:rFonts w:ascii="Arial" w:hAnsi="Arial" w:cs="Arial"/>
          <w:sz w:val="24"/>
          <w:szCs w:val="24"/>
        </w:rPr>
        <w:t>o 42</w:t>
      </w:r>
      <w:r w:rsidR="00AA67E1">
        <w:rPr>
          <w:rFonts w:ascii="Arial" w:hAnsi="Arial" w:cs="Arial"/>
          <w:sz w:val="24"/>
          <w:szCs w:val="24"/>
        </w:rPr>
        <w:t xml:space="preserve">% (+/- </w:t>
      </w:r>
      <w:r>
        <w:rPr>
          <w:rFonts w:ascii="Arial" w:hAnsi="Arial" w:cs="Arial"/>
          <w:sz w:val="24"/>
          <w:szCs w:val="24"/>
        </w:rPr>
        <w:t>6.94), in Idaho 44</w:t>
      </w:r>
      <w:r w:rsidR="00AA67E1">
        <w:rPr>
          <w:rFonts w:ascii="Arial" w:hAnsi="Arial" w:cs="Arial"/>
          <w:sz w:val="24"/>
          <w:szCs w:val="24"/>
        </w:rPr>
        <w:t>% (+</w:t>
      </w:r>
      <w:r w:rsidR="005161F3">
        <w:rPr>
          <w:rFonts w:ascii="Arial" w:hAnsi="Arial" w:cs="Arial"/>
          <w:sz w:val="24"/>
          <w:szCs w:val="24"/>
        </w:rPr>
        <w:t>/-</w:t>
      </w:r>
      <w:r>
        <w:rPr>
          <w:rFonts w:ascii="Arial" w:hAnsi="Arial" w:cs="Arial"/>
          <w:sz w:val="24"/>
          <w:szCs w:val="24"/>
        </w:rPr>
        <w:t xml:space="preserve"> 8.49</w:t>
      </w:r>
      <w:r w:rsidR="00AA67E1">
        <w:rPr>
          <w:rFonts w:ascii="Arial" w:hAnsi="Arial" w:cs="Arial"/>
          <w:sz w:val="24"/>
          <w:szCs w:val="24"/>
        </w:rPr>
        <w:t>), in New Hampshire 5</w:t>
      </w:r>
      <w:r>
        <w:rPr>
          <w:rFonts w:ascii="Arial" w:hAnsi="Arial" w:cs="Arial"/>
          <w:sz w:val="24"/>
          <w:szCs w:val="24"/>
        </w:rPr>
        <w:t>0</w:t>
      </w:r>
      <w:r w:rsidR="00AA67E1">
        <w:rPr>
          <w:rFonts w:ascii="Arial" w:hAnsi="Arial" w:cs="Arial"/>
          <w:sz w:val="24"/>
          <w:szCs w:val="24"/>
        </w:rPr>
        <w:t>% (+/- 1</w:t>
      </w:r>
      <w:r>
        <w:rPr>
          <w:rFonts w:ascii="Arial" w:hAnsi="Arial" w:cs="Arial"/>
          <w:sz w:val="24"/>
          <w:szCs w:val="24"/>
        </w:rPr>
        <w:t>1</w:t>
      </w:r>
      <w:r w:rsidR="00AA67E1">
        <w:rPr>
          <w:rFonts w:ascii="Arial" w:hAnsi="Arial" w:cs="Arial"/>
          <w:sz w:val="24"/>
          <w:szCs w:val="24"/>
        </w:rPr>
        <w:t>.</w:t>
      </w:r>
      <w:r>
        <w:rPr>
          <w:rFonts w:ascii="Arial" w:hAnsi="Arial" w:cs="Arial"/>
          <w:sz w:val="24"/>
          <w:szCs w:val="24"/>
        </w:rPr>
        <w:t>89</w:t>
      </w:r>
      <w:r w:rsidR="00AA67E1">
        <w:rPr>
          <w:rFonts w:ascii="Arial" w:hAnsi="Arial" w:cs="Arial"/>
          <w:sz w:val="24"/>
          <w:szCs w:val="24"/>
        </w:rPr>
        <w:t>), and in Vermont 32% (+/- 10.79).</w:t>
      </w:r>
      <w:r>
        <w:rPr>
          <w:rFonts w:ascii="Arial" w:hAnsi="Arial" w:cs="Arial"/>
          <w:sz w:val="24"/>
          <w:szCs w:val="24"/>
        </w:rPr>
        <w:t xml:space="preserve"> </w:t>
      </w:r>
      <w:r w:rsidR="00155E4B">
        <w:rPr>
          <w:rFonts w:ascii="Arial" w:hAnsi="Arial" w:cs="Arial"/>
          <w:sz w:val="24"/>
          <w:szCs w:val="24"/>
        </w:rPr>
        <w:t>When considering New Hampshire and Vermont’s more robust economic recovery rates, individuals with visual disabilities in Maine appear to be faring almost as well as those in New Hampshire and better than those in Vermont. However, small sample sizes in New Hampshire and Vermont are troublesome and their employment estimates may not be as reliable as those for Maine, Connecticut, and Idaho.</w:t>
      </w:r>
    </w:p>
    <w:p w:rsidR="00155E4B" w:rsidRDefault="00155E4B" w:rsidP="000746EC">
      <w:pPr>
        <w:spacing w:line="360" w:lineRule="auto"/>
        <w:ind w:firstLine="720"/>
        <w:rPr>
          <w:rFonts w:ascii="Arial" w:hAnsi="Arial" w:cs="Arial"/>
          <w:sz w:val="24"/>
          <w:szCs w:val="24"/>
        </w:rPr>
      </w:pPr>
      <w:r>
        <w:rPr>
          <w:rFonts w:ascii="Arial" w:hAnsi="Arial" w:cs="Arial"/>
          <w:sz w:val="24"/>
          <w:szCs w:val="24"/>
        </w:rPr>
        <w:t>In summary, Maine is a large and predominantly rural state with an aging population. The incidence of visual impairment in Maine (2.3%) is just slightly higher than for the U.S. (2.2)</w:t>
      </w:r>
      <w:r w:rsidR="002E2DB4">
        <w:rPr>
          <w:rFonts w:ascii="Arial" w:hAnsi="Arial" w:cs="Arial"/>
          <w:sz w:val="24"/>
          <w:szCs w:val="24"/>
        </w:rPr>
        <w:t xml:space="preserve"> and the employment rate in 2012 for people with visual impairments is indicated as higher than the national rate. However, the economy in Maine has not rebounded in the same robust fashion as has the economy of its neighbor and this may have a detrimental impact on employment moving forward.</w:t>
      </w:r>
    </w:p>
    <w:p w:rsidR="0023796C" w:rsidRPr="005161F3" w:rsidRDefault="0023796C" w:rsidP="000746EC">
      <w:pPr>
        <w:spacing w:line="360" w:lineRule="auto"/>
        <w:ind w:firstLine="720"/>
        <w:rPr>
          <w:rFonts w:ascii="Arial" w:hAnsi="Arial" w:cs="Arial"/>
          <w:sz w:val="24"/>
          <w:szCs w:val="24"/>
        </w:rPr>
      </w:pPr>
    </w:p>
    <w:p w:rsidR="00E946FC" w:rsidRDefault="00E946FC" w:rsidP="000746EC">
      <w:pPr>
        <w:spacing w:line="360" w:lineRule="auto"/>
        <w:rPr>
          <w:rFonts w:ascii="Arial" w:eastAsia="Times New Roman" w:hAnsi="Arial" w:cs="Arial"/>
          <w:sz w:val="24"/>
          <w:szCs w:val="24"/>
          <w:highlight w:val="yellow"/>
        </w:rPr>
      </w:pPr>
      <w:r>
        <w:rPr>
          <w:rFonts w:ascii="Arial" w:hAnsi="Arial" w:cs="Arial"/>
          <w:highlight w:val="yellow"/>
        </w:rPr>
        <w:br w:type="page"/>
      </w:r>
    </w:p>
    <w:p w:rsidR="003F7CC8" w:rsidRPr="008F5F55" w:rsidRDefault="003F7CC8" w:rsidP="000746EC">
      <w:pPr>
        <w:pStyle w:val="Heading1"/>
        <w:spacing w:before="0" w:after="240" w:line="360" w:lineRule="auto"/>
        <w:jc w:val="center"/>
        <w:rPr>
          <w:rStyle w:val="Strong"/>
          <w:rFonts w:ascii="Arial" w:hAnsi="Arial" w:cs="Arial"/>
          <w:bCs w:val="0"/>
          <w:color w:val="auto"/>
          <w:sz w:val="28"/>
          <w:szCs w:val="28"/>
        </w:rPr>
      </w:pPr>
      <w:r w:rsidRPr="008F5F55">
        <w:rPr>
          <w:rStyle w:val="Strong"/>
          <w:rFonts w:ascii="Arial" w:hAnsi="Arial" w:cs="Arial"/>
          <w:bCs w:val="0"/>
          <w:color w:val="auto"/>
          <w:sz w:val="28"/>
          <w:szCs w:val="28"/>
        </w:rPr>
        <w:t>Part One: Maine DBVI Outcomes</w:t>
      </w:r>
    </w:p>
    <w:p w:rsidR="009F4E7D" w:rsidRPr="008F5F55" w:rsidRDefault="0407F2AA" w:rsidP="000746EC">
      <w:pPr>
        <w:pStyle w:val="Heading2"/>
        <w:spacing w:before="0" w:after="240" w:line="360" w:lineRule="auto"/>
        <w:rPr>
          <w:rFonts w:ascii="Arial" w:hAnsi="Arial" w:cs="Arial"/>
          <w:b/>
          <w:color w:val="auto"/>
          <w:sz w:val="24"/>
          <w:szCs w:val="24"/>
        </w:rPr>
      </w:pPr>
      <w:r w:rsidRPr="008F5F55">
        <w:rPr>
          <w:rFonts w:ascii="Arial" w:eastAsia="Arial" w:hAnsi="Arial" w:cs="Arial"/>
          <w:b/>
          <w:color w:val="auto"/>
          <w:sz w:val="24"/>
          <w:szCs w:val="24"/>
        </w:rPr>
        <w:t xml:space="preserve">Rehabilitation Services Administration and State Outcomes Data </w:t>
      </w:r>
    </w:p>
    <w:p w:rsidR="00A12205" w:rsidRPr="00F3204D" w:rsidRDefault="003F7CC8" w:rsidP="000746EC">
      <w:pPr>
        <w:pStyle w:val="NormalWeb"/>
        <w:spacing w:before="0" w:beforeAutospacing="0" w:after="240" w:afterAutospacing="0" w:line="360" w:lineRule="auto"/>
        <w:ind w:firstLine="720"/>
        <w:rPr>
          <w:rFonts w:ascii="Arial" w:eastAsia="Arial" w:hAnsi="Arial" w:cs="Arial"/>
        </w:rPr>
      </w:pPr>
      <w:r w:rsidRPr="008F5F55">
        <w:rPr>
          <w:rStyle w:val="Heading3Char"/>
          <w:rFonts w:ascii="Arial" w:hAnsi="Arial" w:cs="Arial"/>
          <w:b/>
          <w:color w:val="auto"/>
        </w:rPr>
        <w:t>Characteristics of individuals s</w:t>
      </w:r>
      <w:r w:rsidR="0407F2AA" w:rsidRPr="008F5F55">
        <w:rPr>
          <w:rStyle w:val="Heading3Char"/>
          <w:rFonts w:ascii="Arial" w:hAnsi="Arial" w:cs="Arial"/>
          <w:b/>
          <w:color w:val="auto"/>
        </w:rPr>
        <w:t xml:space="preserve">erved by </w:t>
      </w:r>
      <w:r w:rsidRPr="008F5F55">
        <w:rPr>
          <w:rStyle w:val="Heading3Char"/>
          <w:rFonts w:ascii="Arial" w:hAnsi="Arial" w:cs="Arial"/>
          <w:b/>
          <w:color w:val="auto"/>
        </w:rPr>
        <w:t xml:space="preserve">Maine </w:t>
      </w:r>
      <w:r w:rsidR="0407F2AA" w:rsidRPr="008F5F55">
        <w:rPr>
          <w:rStyle w:val="Heading3Char"/>
          <w:rFonts w:ascii="Arial" w:hAnsi="Arial" w:cs="Arial"/>
          <w:b/>
          <w:color w:val="auto"/>
        </w:rPr>
        <w:t>DBVI</w:t>
      </w:r>
      <w:r w:rsidRPr="008F5F55">
        <w:rPr>
          <w:rStyle w:val="Heading3Char"/>
          <w:rFonts w:ascii="Arial" w:hAnsi="Arial" w:cs="Arial"/>
          <w:b/>
          <w:color w:val="auto"/>
        </w:rPr>
        <w:t>.</w:t>
      </w:r>
      <w:r w:rsidRPr="008F5F55">
        <w:rPr>
          <w:rStyle w:val="Strong"/>
          <w:rFonts w:ascii="Arial" w:eastAsia="Arial" w:hAnsi="Arial" w:cs="Arial"/>
        </w:rPr>
        <w:t xml:space="preserve"> </w:t>
      </w:r>
      <w:r w:rsidR="009F4E7D" w:rsidRPr="00F3204D">
        <w:rPr>
          <w:rFonts w:ascii="Arial" w:eastAsia="Arial" w:hAnsi="Arial" w:cs="Arial"/>
        </w:rPr>
        <w:t xml:space="preserve">The following section describes the characteristics of individuals whose cases were closed in </w:t>
      </w:r>
      <w:r w:rsidR="0407F2AA" w:rsidRPr="00F3204D">
        <w:rPr>
          <w:rFonts w:ascii="Arial" w:eastAsia="Arial" w:hAnsi="Arial" w:cs="Arial"/>
        </w:rPr>
        <w:t>Federal Fiscal Years (FFY) 2012, 2013 and 2014</w:t>
      </w:r>
      <w:r w:rsidR="009F4E7D" w:rsidRPr="00F3204D">
        <w:rPr>
          <w:rFonts w:ascii="Arial" w:eastAsia="Arial" w:hAnsi="Arial" w:cs="Arial"/>
        </w:rPr>
        <w:t>. During these three years, DBVI closed a total of 642 cases.</w:t>
      </w:r>
      <w:bookmarkStart w:id="4" w:name="7"/>
      <w:bookmarkEnd w:id="4"/>
      <w:r w:rsidR="009F4E7D" w:rsidRPr="00F3204D">
        <w:rPr>
          <w:rFonts w:ascii="Arial" w:eastAsia="Arial" w:hAnsi="Arial" w:cs="Arial"/>
        </w:rPr>
        <w:t xml:space="preserve"> </w:t>
      </w:r>
      <w:r w:rsidR="00676134" w:rsidRPr="00F3204D">
        <w:rPr>
          <w:rFonts w:ascii="Arial" w:eastAsia="Arial" w:hAnsi="Arial" w:cs="Arial"/>
        </w:rPr>
        <w:t xml:space="preserve">More women than men (56% versus 44%) applied for services and were closed. </w:t>
      </w:r>
      <w:r w:rsidR="009F4E7D" w:rsidRPr="00F3204D">
        <w:rPr>
          <w:rFonts w:ascii="Arial" w:eastAsia="Arial" w:hAnsi="Arial" w:cs="Arial"/>
        </w:rPr>
        <w:t xml:space="preserve">As in previous years, many the people served and closed </w:t>
      </w:r>
      <w:r w:rsidR="0407F2AA" w:rsidRPr="00F3204D">
        <w:rPr>
          <w:rFonts w:ascii="Arial" w:eastAsia="Arial" w:hAnsi="Arial" w:cs="Arial"/>
        </w:rPr>
        <w:t xml:space="preserve">(38%) </w:t>
      </w:r>
      <w:r w:rsidR="009F4E7D" w:rsidRPr="00F3204D">
        <w:rPr>
          <w:rFonts w:ascii="Arial" w:eastAsia="Arial" w:hAnsi="Arial" w:cs="Arial"/>
        </w:rPr>
        <w:t xml:space="preserve">were over the age of 65 (n=190) at application. Two hundred seventy-six or 55% of the closed case were individuals over the age of 55 at application. </w:t>
      </w:r>
      <w:r w:rsidR="00517856" w:rsidRPr="00F3204D">
        <w:rPr>
          <w:rFonts w:ascii="Arial" w:eastAsia="Arial" w:hAnsi="Arial" w:cs="Arial"/>
        </w:rPr>
        <w:t>In terms of working-age</w:t>
      </w:r>
      <w:r w:rsidR="002B643A" w:rsidRPr="00F3204D">
        <w:rPr>
          <w:rFonts w:ascii="Arial" w:eastAsia="Arial" w:hAnsi="Arial" w:cs="Arial"/>
        </w:rPr>
        <w:t xml:space="preserve"> individuals</w:t>
      </w:r>
      <w:r w:rsidR="00517856" w:rsidRPr="00F3204D">
        <w:rPr>
          <w:rFonts w:ascii="Arial" w:eastAsia="Arial" w:hAnsi="Arial" w:cs="Arial"/>
        </w:rPr>
        <w:t>, the data can only be split grossly here into 23 to 65 year olds and they ma</w:t>
      </w:r>
      <w:r w:rsidR="00676134" w:rsidRPr="00F3204D">
        <w:rPr>
          <w:rFonts w:ascii="Arial" w:eastAsia="Arial" w:hAnsi="Arial" w:cs="Arial"/>
        </w:rPr>
        <w:t>d</w:t>
      </w:r>
      <w:r w:rsidR="00517856" w:rsidRPr="00F3204D">
        <w:rPr>
          <w:rFonts w:ascii="Arial" w:eastAsia="Arial" w:hAnsi="Arial" w:cs="Arial"/>
        </w:rPr>
        <w:t>e up 53% (n=267) of this data set.</w:t>
      </w:r>
    </w:p>
    <w:p w:rsidR="002B643A" w:rsidRPr="00F3204D" w:rsidRDefault="00676134" w:rsidP="000746EC">
      <w:pPr>
        <w:pStyle w:val="NormalWeb"/>
        <w:spacing w:line="360" w:lineRule="auto"/>
        <w:ind w:firstLine="720"/>
      </w:pPr>
      <w:r w:rsidRPr="00F3204D">
        <w:rPr>
          <w:rFonts w:ascii="Arial" w:eastAsia="Arial" w:hAnsi="Arial" w:cs="Arial"/>
        </w:rPr>
        <w:t xml:space="preserve">Overall, there were very few individuals </w:t>
      </w:r>
      <w:r w:rsidR="00E378E2" w:rsidRPr="00F3204D">
        <w:rPr>
          <w:rFonts w:ascii="Arial" w:eastAsia="Arial" w:hAnsi="Arial" w:cs="Arial"/>
        </w:rPr>
        <w:t xml:space="preserve">(n=20) </w:t>
      </w:r>
      <w:r w:rsidRPr="00F3204D">
        <w:rPr>
          <w:rFonts w:ascii="Arial" w:eastAsia="Arial" w:hAnsi="Arial" w:cs="Arial"/>
        </w:rPr>
        <w:t xml:space="preserve">who indicated race or ethnicity other than </w:t>
      </w:r>
      <w:r w:rsidR="00614674" w:rsidRPr="00F3204D">
        <w:rPr>
          <w:rFonts w:ascii="Arial" w:eastAsia="Arial" w:hAnsi="Arial" w:cs="Arial"/>
        </w:rPr>
        <w:t>W</w:t>
      </w:r>
      <w:r w:rsidRPr="00F3204D">
        <w:rPr>
          <w:rFonts w:ascii="Arial" w:eastAsia="Arial" w:hAnsi="Arial" w:cs="Arial"/>
        </w:rPr>
        <w:t xml:space="preserve">hite, non-Hispanic. </w:t>
      </w:r>
      <w:r w:rsidR="00E378E2" w:rsidRPr="00F3204D">
        <w:rPr>
          <w:rFonts w:ascii="Arial" w:eastAsia="Arial" w:hAnsi="Arial" w:cs="Arial"/>
        </w:rPr>
        <w:t>O</w:t>
      </w:r>
      <w:r w:rsidR="00614674" w:rsidRPr="00F3204D">
        <w:rPr>
          <w:rFonts w:ascii="Arial" w:eastAsia="Arial" w:hAnsi="Arial" w:cs="Arial"/>
        </w:rPr>
        <w:t>f the individuals closed in FFY 2012, 2013, and 2014</w:t>
      </w:r>
      <w:r w:rsidR="00E378E2" w:rsidRPr="00F3204D">
        <w:rPr>
          <w:rFonts w:ascii="Arial" w:eastAsia="Arial" w:hAnsi="Arial" w:cs="Arial"/>
        </w:rPr>
        <w:t xml:space="preserve">, 622 (97%) </w:t>
      </w:r>
      <w:r w:rsidR="00614674" w:rsidRPr="00F3204D">
        <w:rPr>
          <w:rFonts w:ascii="Arial" w:eastAsia="Arial" w:hAnsi="Arial" w:cs="Arial"/>
        </w:rPr>
        <w:t xml:space="preserve">identified as White. </w:t>
      </w:r>
      <w:r w:rsidR="002B643A" w:rsidRPr="00F3204D">
        <w:rPr>
          <w:rFonts w:ascii="Arial" w:eastAsia="Arial" w:hAnsi="Arial" w:cs="Arial"/>
        </w:rPr>
        <w:t xml:space="preserve">Although </w:t>
      </w:r>
      <w:r w:rsidRPr="00F3204D">
        <w:rPr>
          <w:rFonts w:ascii="Arial" w:eastAsia="Arial" w:hAnsi="Arial" w:cs="Arial"/>
        </w:rPr>
        <w:t>nearly a quarter (</w:t>
      </w:r>
      <w:r w:rsidR="002B643A" w:rsidRPr="00F3204D">
        <w:rPr>
          <w:rFonts w:ascii="Arial" w:eastAsia="Arial" w:hAnsi="Arial" w:cs="Arial"/>
        </w:rPr>
        <w:t>23%</w:t>
      </w:r>
      <w:r w:rsidRPr="00F3204D">
        <w:rPr>
          <w:rFonts w:ascii="Arial" w:eastAsia="Arial" w:hAnsi="Arial" w:cs="Arial"/>
        </w:rPr>
        <w:t>)</w:t>
      </w:r>
      <w:r w:rsidR="002B643A" w:rsidRPr="00F3204D">
        <w:rPr>
          <w:rFonts w:ascii="Arial" w:eastAsia="Arial" w:hAnsi="Arial" w:cs="Arial"/>
        </w:rPr>
        <w:t xml:space="preserve"> of all applicants </w:t>
      </w:r>
      <w:r w:rsidRPr="00F3204D">
        <w:rPr>
          <w:rFonts w:ascii="Arial" w:eastAsia="Arial" w:hAnsi="Arial" w:cs="Arial"/>
        </w:rPr>
        <w:t xml:space="preserve">closed in this period </w:t>
      </w:r>
      <w:r w:rsidR="002B643A" w:rsidRPr="00F3204D">
        <w:rPr>
          <w:rFonts w:ascii="Arial" w:eastAsia="Arial" w:hAnsi="Arial" w:cs="Arial"/>
        </w:rPr>
        <w:t xml:space="preserve">had not received a high school credential, 36% of DBVI applicants had high school diplomas or the equivalent. Another 22% had some college and 19% of applicants were college graduates. </w:t>
      </w:r>
    </w:p>
    <w:p w:rsidR="009F4E7D" w:rsidRDefault="009F4E7D" w:rsidP="000746EC">
      <w:pPr>
        <w:pStyle w:val="NormalWeb"/>
        <w:spacing w:line="360" w:lineRule="auto"/>
        <w:ind w:firstLine="720"/>
        <w:rPr>
          <w:rFonts w:ascii="Arial" w:eastAsia="Arial" w:hAnsi="Arial" w:cs="Arial"/>
        </w:rPr>
      </w:pPr>
      <w:r w:rsidRPr="00F3204D">
        <w:rPr>
          <w:rFonts w:ascii="Arial" w:eastAsia="Arial" w:hAnsi="Arial" w:cs="Arial"/>
        </w:rPr>
        <w:t>Table 1</w:t>
      </w:r>
      <w:r w:rsidR="00B30B34" w:rsidRPr="00F3204D">
        <w:rPr>
          <w:rFonts w:ascii="Arial" w:eastAsia="Arial" w:hAnsi="Arial" w:cs="Arial"/>
        </w:rPr>
        <w:t>.1</w:t>
      </w:r>
      <w:r w:rsidRPr="00F3204D">
        <w:rPr>
          <w:rFonts w:ascii="Arial" w:eastAsia="Arial" w:hAnsi="Arial" w:cs="Arial"/>
        </w:rPr>
        <w:t xml:space="preserve"> outlines the </w:t>
      </w:r>
      <w:r w:rsidR="00E378E2" w:rsidRPr="00F3204D">
        <w:rPr>
          <w:rFonts w:ascii="Arial" w:eastAsia="Arial" w:hAnsi="Arial" w:cs="Arial"/>
        </w:rPr>
        <w:t xml:space="preserve">salient </w:t>
      </w:r>
      <w:r w:rsidRPr="00F3204D">
        <w:rPr>
          <w:rFonts w:ascii="Arial" w:eastAsia="Arial" w:hAnsi="Arial" w:cs="Arial"/>
        </w:rPr>
        <w:t>characteristics of the individuals represented among all closed cases across FFY 2012, 2013, and 2014.</w:t>
      </w:r>
      <w:r w:rsidR="00A12205" w:rsidRPr="00F3204D">
        <w:rPr>
          <w:rFonts w:ascii="Arial" w:eastAsia="Arial" w:hAnsi="Arial" w:cs="Arial"/>
        </w:rPr>
        <w:t xml:space="preserve"> </w:t>
      </w:r>
    </w:p>
    <w:tbl>
      <w:tblPr>
        <w:tblStyle w:val="TableGrid"/>
        <w:tblW w:w="0" w:type="auto"/>
        <w:tblCellMar>
          <w:top w:w="58" w:type="dxa"/>
          <w:left w:w="115" w:type="dxa"/>
          <w:right w:w="115" w:type="dxa"/>
        </w:tblCellMar>
        <w:tblLook w:val="04A0" w:firstRow="1" w:lastRow="0" w:firstColumn="1" w:lastColumn="0" w:noHBand="0" w:noVBand="1"/>
      </w:tblPr>
      <w:tblGrid>
        <w:gridCol w:w="3015"/>
        <w:gridCol w:w="2158"/>
        <w:gridCol w:w="7"/>
        <w:gridCol w:w="8"/>
        <w:gridCol w:w="2158"/>
        <w:gridCol w:w="2004"/>
      </w:tblGrid>
      <w:tr w:rsidR="00C91252" w:rsidRPr="00F3204D" w:rsidTr="00B30B34">
        <w:tc>
          <w:tcPr>
            <w:tcW w:w="9350" w:type="dxa"/>
            <w:gridSpan w:val="6"/>
            <w:vAlign w:val="center"/>
          </w:tcPr>
          <w:p w:rsidR="007A2330" w:rsidRPr="00F3204D" w:rsidRDefault="007A2330" w:rsidP="000746EC">
            <w:pPr>
              <w:spacing w:line="360" w:lineRule="auto"/>
              <w:rPr>
                <w:rFonts w:ascii="Arial" w:hAnsi="Arial" w:cs="Arial"/>
                <w:sz w:val="24"/>
                <w:szCs w:val="24"/>
              </w:rPr>
            </w:pPr>
            <w:r w:rsidRPr="00F3204D">
              <w:rPr>
                <w:rFonts w:ascii="Arial" w:hAnsi="Arial" w:cs="Arial"/>
                <w:sz w:val="24"/>
                <w:szCs w:val="24"/>
              </w:rPr>
              <w:t>Table 1</w:t>
            </w:r>
            <w:r w:rsidR="00B30B34" w:rsidRPr="00F3204D">
              <w:rPr>
                <w:rFonts w:ascii="Arial" w:hAnsi="Arial" w:cs="Arial"/>
                <w:sz w:val="24"/>
                <w:szCs w:val="24"/>
              </w:rPr>
              <w:t>.1</w:t>
            </w:r>
            <w:r w:rsidRPr="00F3204D">
              <w:rPr>
                <w:rFonts w:ascii="Arial" w:hAnsi="Arial" w:cs="Arial"/>
                <w:sz w:val="24"/>
                <w:szCs w:val="24"/>
              </w:rPr>
              <w:t xml:space="preserve"> </w:t>
            </w:r>
          </w:p>
          <w:p w:rsidR="00C91252" w:rsidRPr="00F3204D" w:rsidRDefault="00C91252" w:rsidP="000746EC">
            <w:pPr>
              <w:spacing w:line="360" w:lineRule="auto"/>
              <w:rPr>
                <w:rFonts w:ascii="Arial" w:hAnsi="Arial" w:cs="Arial"/>
                <w:i/>
                <w:sz w:val="24"/>
                <w:szCs w:val="24"/>
              </w:rPr>
            </w:pPr>
            <w:r w:rsidRPr="00F3204D">
              <w:rPr>
                <w:rFonts w:ascii="Arial" w:hAnsi="Arial" w:cs="Arial"/>
                <w:i/>
                <w:sz w:val="24"/>
                <w:szCs w:val="24"/>
              </w:rPr>
              <w:t xml:space="preserve">DBVI Individual Characteristics for FFY 2012-2014 Cases </w:t>
            </w:r>
          </w:p>
        </w:tc>
      </w:tr>
      <w:tr w:rsidR="00BF17C7" w:rsidRPr="00F3204D" w:rsidTr="0016699A">
        <w:tc>
          <w:tcPr>
            <w:tcW w:w="3015" w:type="dxa"/>
            <w:vAlign w:val="center"/>
          </w:tcPr>
          <w:p w:rsidR="00BF17C7" w:rsidRPr="00F3204D" w:rsidRDefault="00BF17C7" w:rsidP="000746EC">
            <w:pPr>
              <w:spacing w:line="360" w:lineRule="auto"/>
              <w:rPr>
                <w:rFonts w:ascii="Arial" w:hAnsi="Arial" w:cs="Arial"/>
                <w:sz w:val="24"/>
                <w:szCs w:val="24"/>
              </w:rPr>
            </w:pPr>
          </w:p>
        </w:tc>
        <w:tc>
          <w:tcPr>
            <w:tcW w:w="2165" w:type="dxa"/>
            <w:gridSpan w:val="2"/>
            <w:vAlign w:val="center"/>
          </w:tcPr>
          <w:p w:rsidR="00BF17C7" w:rsidRPr="00F3204D" w:rsidRDefault="00BF17C7" w:rsidP="000746EC">
            <w:pPr>
              <w:spacing w:line="360" w:lineRule="auto"/>
              <w:jc w:val="center"/>
              <w:rPr>
                <w:rFonts w:ascii="Arial" w:hAnsi="Arial" w:cs="Arial"/>
                <w:sz w:val="24"/>
                <w:szCs w:val="24"/>
              </w:rPr>
            </w:pPr>
            <w:r w:rsidRPr="00F3204D">
              <w:rPr>
                <w:rFonts w:ascii="Arial" w:hAnsi="Arial" w:cs="Arial"/>
                <w:sz w:val="24"/>
                <w:szCs w:val="24"/>
              </w:rPr>
              <w:t>2012</w:t>
            </w:r>
          </w:p>
        </w:tc>
        <w:tc>
          <w:tcPr>
            <w:tcW w:w="2166" w:type="dxa"/>
            <w:gridSpan w:val="2"/>
            <w:vAlign w:val="center"/>
          </w:tcPr>
          <w:p w:rsidR="00BF17C7" w:rsidRPr="00F3204D" w:rsidRDefault="00BF17C7" w:rsidP="000746EC">
            <w:pPr>
              <w:spacing w:line="360" w:lineRule="auto"/>
              <w:jc w:val="center"/>
              <w:rPr>
                <w:rFonts w:ascii="Arial" w:hAnsi="Arial" w:cs="Arial"/>
                <w:sz w:val="24"/>
                <w:szCs w:val="24"/>
              </w:rPr>
            </w:pPr>
            <w:r w:rsidRPr="00F3204D">
              <w:rPr>
                <w:rFonts w:ascii="Arial" w:hAnsi="Arial" w:cs="Arial"/>
                <w:sz w:val="24"/>
                <w:szCs w:val="24"/>
              </w:rPr>
              <w:t>2013</w:t>
            </w:r>
          </w:p>
        </w:tc>
        <w:tc>
          <w:tcPr>
            <w:tcW w:w="2004" w:type="dxa"/>
          </w:tcPr>
          <w:p w:rsidR="00BF17C7" w:rsidRPr="00F3204D" w:rsidRDefault="00BF17C7" w:rsidP="000746EC">
            <w:pPr>
              <w:spacing w:line="360" w:lineRule="auto"/>
              <w:jc w:val="center"/>
              <w:rPr>
                <w:rFonts w:ascii="Arial" w:hAnsi="Arial" w:cs="Arial"/>
                <w:sz w:val="24"/>
                <w:szCs w:val="24"/>
              </w:rPr>
            </w:pPr>
            <w:r w:rsidRPr="00F3204D">
              <w:rPr>
                <w:rFonts w:ascii="Arial" w:hAnsi="Arial" w:cs="Arial"/>
                <w:sz w:val="24"/>
                <w:szCs w:val="24"/>
              </w:rPr>
              <w:t>2014</w:t>
            </w:r>
          </w:p>
        </w:tc>
      </w:tr>
      <w:tr w:rsidR="00BF17C7" w:rsidRPr="00F3204D" w:rsidTr="0016699A">
        <w:tc>
          <w:tcPr>
            <w:tcW w:w="3015" w:type="dxa"/>
            <w:vAlign w:val="center"/>
          </w:tcPr>
          <w:p w:rsidR="00BF17C7" w:rsidRPr="00F3204D" w:rsidRDefault="00BF17C7" w:rsidP="000746EC">
            <w:pPr>
              <w:spacing w:line="360" w:lineRule="auto"/>
              <w:rPr>
                <w:rFonts w:ascii="Arial" w:hAnsi="Arial" w:cs="Arial"/>
                <w:sz w:val="24"/>
                <w:szCs w:val="24"/>
              </w:rPr>
            </w:pPr>
          </w:p>
        </w:tc>
        <w:tc>
          <w:tcPr>
            <w:tcW w:w="2165" w:type="dxa"/>
            <w:gridSpan w:val="2"/>
          </w:tcPr>
          <w:p w:rsidR="00BF17C7" w:rsidRPr="00F3204D" w:rsidRDefault="00E946FC" w:rsidP="000746EC">
            <w:pPr>
              <w:spacing w:line="360" w:lineRule="auto"/>
              <w:jc w:val="center"/>
              <w:rPr>
                <w:rFonts w:ascii="Arial" w:hAnsi="Arial" w:cs="Arial"/>
                <w:sz w:val="24"/>
                <w:szCs w:val="24"/>
              </w:rPr>
            </w:pPr>
            <w:r>
              <w:rPr>
                <w:rFonts w:ascii="Arial" w:hAnsi="Arial" w:cs="Arial"/>
                <w:sz w:val="24"/>
                <w:szCs w:val="24"/>
              </w:rPr>
              <w:t>n</w:t>
            </w:r>
          </w:p>
        </w:tc>
        <w:tc>
          <w:tcPr>
            <w:tcW w:w="2166" w:type="dxa"/>
            <w:gridSpan w:val="2"/>
          </w:tcPr>
          <w:p w:rsidR="00BF17C7" w:rsidRPr="00F3204D" w:rsidRDefault="00E946FC" w:rsidP="000746EC">
            <w:pPr>
              <w:spacing w:line="360" w:lineRule="auto"/>
              <w:jc w:val="center"/>
              <w:rPr>
                <w:rFonts w:ascii="Arial" w:hAnsi="Arial" w:cs="Arial"/>
                <w:sz w:val="24"/>
                <w:szCs w:val="24"/>
              </w:rPr>
            </w:pPr>
            <w:r>
              <w:rPr>
                <w:rFonts w:ascii="Arial" w:hAnsi="Arial" w:cs="Arial"/>
                <w:sz w:val="24"/>
                <w:szCs w:val="24"/>
              </w:rPr>
              <w:t>n</w:t>
            </w:r>
          </w:p>
        </w:tc>
        <w:tc>
          <w:tcPr>
            <w:tcW w:w="2004" w:type="dxa"/>
          </w:tcPr>
          <w:p w:rsidR="00BF17C7" w:rsidRPr="00F3204D" w:rsidRDefault="00042E9C" w:rsidP="000746EC">
            <w:pPr>
              <w:spacing w:line="360" w:lineRule="auto"/>
              <w:jc w:val="center"/>
              <w:rPr>
                <w:rFonts w:ascii="Arial" w:hAnsi="Arial" w:cs="Arial"/>
                <w:sz w:val="24"/>
                <w:szCs w:val="24"/>
              </w:rPr>
            </w:pPr>
            <w:r w:rsidRPr="00F3204D">
              <w:rPr>
                <w:rFonts w:ascii="Arial" w:hAnsi="Arial" w:cs="Arial"/>
                <w:sz w:val="24"/>
                <w:szCs w:val="24"/>
              </w:rPr>
              <w:t>n</w:t>
            </w:r>
          </w:p>
        </w:tc>
      </w:tr>
      <w:tr w:rsidR="00F2260B" w:rsidRPr="00F3204D" w:rsidTr="0016699A">
        <w:tc>
          <w:tcPr>
            <w:tcW w:w="3015" w:type="dxa"/>
            <w:vAlign w:val="center"/>
          </w:tcPr>
          <w:p w:rsidR="00F2260B" w:rsidRPr="00F3204D" w:rsidRDefault="00F2260B" w:rsidP="000746EC">
            <w:pPr>
              <w:spacing w:line="360" w:lineRule="auto"/>
              <w:rPr>
                <w:rFonts w:ascii="Arial" w:hAnsi="Arial" w:cs="Arial"/>
                <w:sz w:val="24"/>
                <w:szCs w:val="24"/>
              </w:rPr>
            </w:pPr>
            <w:r w:rsidRPr="00F3204D">
              <w:rPr>
                <w:rStyle w:val="Strong"/>
                <w:rFonts w:ascii="Arial" w:hAnsi="Arial" w:cs="Arial"/>
                <w:sz w:val="24"/>
                <w:szCs w:val="24"/>
              </w:rPr>
              <w:t>Gender</w:t>
            </w:r>
          </w:p>
        </w:tc>
        <w:tc>
          <w:tcPr>
            <w:tcW w:w="2173" w:type="dxa"/>
            <w:gridSpan w:val="3"/>
          </w:tcPr>
          <w:p w:rsidR="00F2260B" w:rsidRPr="00F3204D" w:rsidRDefault="00F2260B" w:rsidP="000746EC">
            <w:pPr>
              <w:spacing w:line="360" w:lineRule="auto"/>
              <w:jc w:val="center"/>
              <w:rPr>
                <w:rFonts w:ascii="Arial" w:hAnsi="Arial" w:cs="Arial"/>
                <w:sz w:val="24"/>
                <w:szCs w:val="24"/>
              </w:rPr>
            </w:pPr>
          </w:p>
        </w:tc>
        <w:tc>
          <w:tcPr>
            <w:tcW w:w="2158" w:type="dxa"/>
          </w:tcPr>
          <w:p w:rsidR="00F2260B" w:rsidRPr="00F3204D" w:rsidRDefault="00F2260B" w:rsidP="000746EC">
            <w:pPr>
              <w:spacing w:line="360" w:lineRule="auto"/>
              <w:jc w:val="center"/>
              <w:rPr>
                <w:rFonts w:ascii="Arial" w:hAnsi="Arial" w:cs="Arial"/>
                <w:sz w:val="24"/>
                <w:szCs w:val="24"/>
              </w:rPr>
            </w:pPr>
          </w:p>
        </w:tc>
        <w:tc>
          <w:tcPr>
            <w:tcW w:w="2004" w:type="dxa"/>
          </w:tcPr>
          <w:p w:rsidR="00F2260B" w:rsidRPr="00F3204D" w:rsidRDefault="00F2260B" w:rsidP="000746EC">
            <w:pPr>
              <w:spacing w:line="360" w:lineRule="auto"/>
              <w:jc w:val="center"/>
              <w:rPr>
                <w:rFonts w:ascii="Arial" w:hAnsi="Arial" w:cs="Arial"/>
                <w:sz w:val="24"/>
                <w:szCs w:val="24"/>
              </w:rPr>
            </w:pPr>
          </w:p>
        </w:tc>
      </w:tr>
      <w:tr w:rsidR="00BF17C7" w:rsidRPr="00F3204D" w:rsidTr="0016699A">
        <w:tc>
          <w:tcPr>
            <w:tcW w:w="3015" w:type="dxa"/>
            <w:vAlign w:val="center"/>
          </w:tcPr>
          <w:p w:rsidR="00BF17C7" w:rsidRPr="00F3204D" w:rsidRDefault="00BF17C7" w:rsidP="000746EC">
            <w:pPr>
              <w:spacing w:line="360" w:lineRule="auto"/>
              <w:rPr>
                <w:rFonts w:ascii="Arial" w:hAnsi="Arial" w:cs="Arial"/>
                <w:sz w:val="24"/>
                <w:szCs w:val="24"/>
              </w:rPr>
            </w:pPr>
            <w:r w:rsidRPr="00F3204D">
              <w:rPr>
                <w:rFonts w:ascii="Arial" w:hAnsi="Arial" w:cs="Arial"/>
                <w:sz w:val="24"/>
                <w:szCs w:val="24"/>
              </w:rPr>
              <w:t>Male</w:t>
            </w:r>
          </w:p>
        </w:tc>
        <w:tc>
          <w:tcPr>
            <w:tcW w:w="2165" w:type="dxa"/>
            <w:gridSpan w:val="2"/>
          </w:tcPr>
          <w:p w:rsidR="00BF17C7" w:rsidRPr="00F3204D" w:rsidRDefault="00BF17C7" w:rsidP="000746EC">
            <w:pPr>
              <w:spacing w:line="360" w:lineRule="auto"/>
              <w:jc w:val="center"/>
              <w:rPr>
                <w:rFonts w:ascii="Arial" w:hAnsi="Arial" w:cs="Arial"/>
                <w:sz w:val="24"/>
                <w:szCs w:val="24"/>
              </w:rPr>
            </w:pPr>
            <w:r w:rsidRPr="00F3204D">
              <w:rPr>
                <w:rFonts w:ascii="Arial" w:hAnsi="Arial" w:cs="Arial"/>
                <w:sz w:val="24"/>
                <w:szCs w:val="24"/>
              </w:rPr>
              <w:t>105</w:t>
            </w:r>
          </w:p>
        </w:tc>
        <w:tc>
          <w:tcPr>
            <w:tcW w:w="2166" w:type="dxa"/>
            <w:gridSpan w:val="2"/>
          </w:tcPr>
          <w:p w:rsidR="00BF17C7" w:rsidRPr="00F3204D" w:rsidRDefault="00BF17C7" w:rsidP="000746EC">
            <w:pPr>
              <w:spacing w:line="360" w:lineRule="auto"/>
              <w:jc w:val="center"/>
              <w:rPr>
                <w:rFonts w:ascii="Arial" w:hAnsi="Arial" w:cs="Arial"/>
                <w:sz w:val="24"/>
                <w:szCs w:val="24"/>
              </w:rPr>
            </w:pPr>
            <w:r w:rsidRPr="00F3204D">
              <w:rPr>
                <w:rFonts w:ascii="Arial" w:hAnsi="Arial" w:cs="Arial"/>
                <w:sz w:val="24"/>
                <w:szCs w:val="24"/>
              </w:rPr>
              <w:t>80</w:t>
            </w:r>
          </w:p>
        </w:tc>
        <w:tc>
          <w:tcPr>
            <w:tcW w:w="2004" w:type="dxa"/>
          </w:tcPr>
          <w:p w:rsidR="00BF17C7" w:rsidRPr="00F3204D" w:rsidRDefault="00BF17C7" w:rsidP="000746EC">
            <w:pPr>
              <w:spacing w:line="360" w:lineRule="auto"/>
              <w:jc w:val="center"/>
              <w:rPr>
                <w:rFonts w:ascii="Arial" w:hAnsi="Arial" w:cs="Arial"/>
                <w:sz w:val="24"/>
                <w:szCs w:val="24"/>
              </w:rPr>
            </w:pPr>
            <w:r w:rsidRPr="00F3204D">
              <w:rPr>
                <w:rFonts w:ascii="Arial" w:hAnsi="Arial" w:cs="Arial"/>
                <w:sz w:val="24"/>
                <w:szCs w:val="24"/>
              </w:rPr>
              <w:t>95</w:t>
            </w:r>
          </w:p>
        </w:tc>
      </w:tr>
      <w:tr w:rsidR="00BF17C7" w:rsidRPr="00F3204D" w:rsidTr="0016699A">
        <w:tc>
          <w:tcPr>
            <w:tcW w:w="3015" w:type="dxa"/>
            <w:vAlign w:val="center"/>
          </w:tcPr>
          <w:p w:rsidR="00BF17C7" w:rsidRPr="00F3204D" w:rsidRDefault="00BF17C7" w:rsidP="000746EC">
            <w:pPr>
              <w:spacing w:line="360" w:lineRule="auto"/>
              <w:rPr>
                <w:rFonts w:ascii="Arial" w:hAnsi="Arial" w:cs="Arial"/>
                <w:sz w:val="24"/>
                <w:szCs w:val="24"/>
              </w:rPr>
            </w:pPr>
            <w:r w:rsidRPr="00F3204D">
              <w:rPr>
                <w:rFonts w:ascii="Arial" w:hAnsi="Arial" w:cs="Arial"/>
                <w:sz w:val="24"/>
                <w:szCs w:val="24"/>
              </w:rPr>
              <w:t>Female</w:t>
            </w:r>
          </w:p>
        </w:tc>
        <w:tc>
          <w:tcPr>
            <w:tcW w:w="2165" w:type="dxa"/>
            <w:gridSpan w:val="2"/>
          </w:tcPr>
          <w:p w:rsidR="00BF17C7" w:rsidRPr="00F3204D" w:rsidRDefault="00BF17C7" w:rsidP="000746EC">
            <w:pPr>
              <w:spacing w:line="360" w:lineRule="auto"/>
              <w:jc w:val="center"/>
              <w:rPr>
                <w:rFonts w:ascii="Arial" w:hAnsi="Arial" w:cs="Arial"/>
                <w:sz w:val="24"/>
                <w:szCs w:val="24"/>
              </w:rPr>
            </w:pPr>
            <w:r w:rsidRPr="00F3204D">
              <w:rPr>
                <w:rFonts w:ascii="Arial" w:hAnsi="Arial" w:cs="Arial"/>
                <w:sz w:val="24"/>
                <w:szCs w:val="24"/>
              </w:rPr>
              <w:t>122</w:t>
            </w:r>
          </w:p>
        </w:tc>
        <w:tc>
          <w:tcPr>
            <w:tcW w:w="2166" w:type="dxa"/>
            <w:gridSpan w:val="2"/>
          </w:tcPr>
          <w:p w:rsidR="00BF17C7" w:rsidRPr="00F3204D" w:rsidRDefault="00BF17C7" w:rsidP="000746EC">
            <w:pPr>
              <w:spacing w:line="360" w:lineRule="auto"/>
              <w:jc w:val="center"/>
              <w:rPr>
                <w:rFonts w:ascii="Arial" w:hAnsi="Arial" w:cs="Arial"/>
                <w:sz w:val="24"/>
                <w:szCs w:val="24"/>
              </w:rPr>
            </w:pPr>
            <w:r w:rsidRPr="00F3204D">
              <w:rPr>
                <w:rFonts w:ascii="Arial" w:hAnsi="Arial" w:cs="Arial"/>
                <w:sz w:val="24"/>
                <w:szCs w:val="24"/>
              </w:rPr>
              <w:t>122</w:t>
            </w:r>
          </w:p>
        </w:tc>
        <w:tc>
          <w:tcPr>
            <w:tcW w:w="2004" w:type="dxa"/>
          </w:tcPr>
          <w:p w:rsidR="00BF17C7" w:rsidRPr="00F3204D" w:rsidRDefault="00BF17C7" w:rsidP="000746EC">
            <w:pPr>
              <w:spacing w:line="360" w:lineRule="auto"/>
              <w:jc w:val="center"/>
              <w:rPr>
                <w:rFonts w:ascii="Arial" w:hAnsi="Arial" w:cs="Arial"/>
                <w:sz w:val="24"/>
                <w:szCs w:val="24"/>
              </w:rPr>
            </w:pPr>
            <w:r w:rsidRPr="00F3204D">
              <w:rPr>
                <w:rFonts w:ascii="Arial" w:hAnsi="Arial" w:cs="Arial"/>
                <w:sz w:val="24"/>
                <w:szCs w:val="24"/>
              </w:rPr>
              <w:t>118</w:t>
            </w:r>
          </w:p>
        </w:tc>
      </w:tr>
      <w:tr w:rsidR="00F2260B" w:rsidRPr="00F3204D" w:rsidTr="0016699A">
        <w:tc>
          <w:tcPr>
            <w:tcW w:w="3015" w:type="dxa"/>
            <w:vAlign w:val="center"/>
          </w:tcPr>
          <w:p w:rsidR="00F2260B" w:rsidRPr="00F3204D" w:rsidRDefault="00F2260B" w:rsidP="000746EC">
            <w:pPr>
              <w:spacing w:line="360" w:lineRule="auto"/>
              <w:rPr>
                <w:rFonts w:ascii="Arial" w:hAnsi="Arial" w:cs="Arial"/>
                <w:sz w:val="24"/>
                <w:szCs w:val="24"/>
              </w:rPr>
            </w:pPr>
            <w:r w:rsidRPr="00F3204D">
              <w:rPr>
                <w:rStyle w:val="Strong"/>
                <w:rFonts w:ascii="Arial" w:hAnsi="Arial" w:cs="Arial"/>
                <w:sz w:val="24"/>
                <w:szCs w:val="24"/>
              </w:rPr>
              <w:t xml:space="preserve">Age at Application </w:t>
            </w:r>
          </w:p>
        </w:tc>
        <w:tc>
          <w:tcPr>
            <w:tcW w:w="2158" w:type="dxa"/>
          </w:tcPr>
          <w:p w:rsidR="00F2260B" w:rsidRPr="00F3204D" w:rsidRDefault="00F2260B" w:rsidP="000746EC">
            <w:pPr>
              <w:spacing w:line="360" w:lineRule="auto"/>
              <w:jc w:val="center"/>
              <w:rPr>
                <w:rFonts w:ascii="Arial" w:hAnsi="Arial" w:cs="Arial"/>
                <w:sz w:val="24"/>
                <w:szCs w:val="24"/>
              </w:rPr>
            </w:pPr>
          </w:p>
        </w:tc>
        <w:tc>
          <w:tcPr>
            <w:tcW w:w="2173" w:type="dxa"/>
            <w:gridSpan w:val="3"/>
          </w:tcPr>
          <w:p w:rsidR="00F2260B" w:rsidRPr="00F3204D" w:rsidRDefault="00F2260B" w:rsidP="000746EC">
            <w:pPr>
              <w:spacing w:line="360" w:lineRule="auto"/>
              <w:jc w:val="center"/>
              <w:rPr>
                <w:rFonts w:ascii="Arial" w:hAnsi="Arial" w:cs="Arial"/>
                <w:sz w:val="24"/>
                <w:szCs w:val="24"/>
              </w:rPr>
            </w:pPr>
          </w:p>
        </w:tc>
        <w:tc>
          <w:tcPr>
            <w:tcW w:w="2004" w:type="dxa"/>
          </w:tcPr>
          <w:p w:rsidR="00F2260B" w:rsidRPr="00F3204D" w:rsidRDefault="00F2260B" w:rsidP="000746EC">
            <w:pPr>
              <w:spacing w:line="360" w:lineRule="auto"/>
              <w:jc w:val="center"/>
              <w:rPr>
                <w:rFonts w:ascii="Arial" w:hAnsi="Arial" w:cs="Arial"/>
                <w:sz w:val="24"/>
                <w:szCs w:val="24"/>
              </w:rPr>
            </w:pPr>
          </w:p>
        </w:tc>
      </w:tr>
      <w:tr w:rsidR="00C91252" w:rsidRPr="00F3204D" w:rsidTr="0016699A">
        <w:tc>
          <w:tcPr>
            <w:tcW w:w="3015" w:type="dxa"/>
            <w:vAlign w:val="center"/>
          </w:tcPr>
          <w:p w:rsidR="00C91252" w:rsidRPr="00F3204D" w:rsidRDefault="00C91252" w:rsidP="000746EC">
            <w:pPr>
              <w:spacing w:line="360" w:lineRule="auto"/>
              <w:rPr>
                <w:rFonts w:ascii="Arial" w:hAnsi="Arial" w:cs="Arial"/>
                <w:sz w:val="24"/>
                <w:szCs w:val="24"/>
              </w:rPr>
            </w:pPr>
            <w:r w:rsidRPr="00F3204D">
              <w:rPr>
                <w:rFonts w:ascii="Arial" w:hAnsi="Arial" w:cs="Arial"/>
                <w:sz w:val="24"/>
                <w:szCs w:val="24"/>
              </w:rPr>
              <w:t xml:space="preserve">Less than 23 </w:t>
            </w:r>
          </w:p>
        </w:tc>
        <w:tc>
          <w:tcPr>
            <w:tcW w:w="2165" w:type="dxa"/>
            <w:gridSpan w:val="2"/>
            <w:vAlign w:val="bottom"/>
          </w:tcPr>
          <w:p w:rsidR="00C91252" w:rsidRPr="00F3204D" w:rsidRDefault="00C91252" w:rsidP="000746EC">
            <w:pPr>
              <w:spacing w:line="360" w:lineRule="auto"/>
              <w:jc w:val="center"/>
              <w:rPr>
                <w:rFonts w:ascii="Arial" w:eastAsia="Times New Roman" w:hAnsi="Arial" w:cs="Arial"/>
                <w:sz w:val="24"/>
                <w:szCs w:val="24"/>
              </w:rPr>
            </w:pPr>
            <w:r w:rsidRPr="00F3204D">
              <w:rPr>
                <w:rFonts w:ascii="Arial" w:eastAsia="Times New Roman" w:hAnsi="Arial" w:cs="Arial"/>
                <w:sz w:val="24"/>
                <w:szCs w:val="24"/>
              </w:rPr>
              <w:t>17</w:t>
            </w:r>
          </w:p>
        </w:tc>
        <w:tc>
          <w:tcPr>
            <w:tcW w:w="2166" w:type="dxa"/>
            <w:gridSpan w:val="2"/>
            <w:vAlign w:val="bottom"/>
          </w:tcPr>
          <w:p w:rsidR="00C91252" w:rsidRPr="00F3204D" w:rsidRDefault="00C91252" w:rsidP="000746EC">
            <w:pPr>
              <w:spacing w:line="360" w:lineRule="auto"/>
              <w:jc w:val="center"/>
              <w:rPr>
                <w:rFonts w:ascii="Arial" w:eastAsia="Times New Roman" w:hAnsi="Arial" w:cs="Arial"/>
                <w:sz w:val="24"/>
                <w:szCs w:val="24"/>
              </w:rPr>
            </w:pPr>
            <w:r w:rsidRPr="00F3204D">
              <w:rPr>
                <w:rFonts w:ascii="Arial" w:eastAsia="Times New Roman" w:hAnsi="Arial" w:cs="Arial"/>
                <w:sz w:val="24"/>
                <w:szCs w:val="24"/>
              </w:rPr>
              <w:t>14</w:t>
            </w:r>
          </w:p>
        </w:tc>
        <w:tc>
          <w:tcPr>
            <w:tcW w:w="2004" w:type="dxa"/>
            <w:vAlign w:val="bottom"/>
          </w:tcPr>
          <w:p w:rsidR="00C91252" w:rsidRPr="00F3204D" w:rsidRDefault="00C91252" w:rsidP="000746EC">
            <w:pPr>
              <w:spacing w:line="360" w:lineRule="auto"/>
              <w:jc w:val="center"/>
              <w:rPr>
                <w:rFonts w:ascii="Arial" w:eastAsia="Times New Roman" w:hAnsi="Arial" w:cs="Arial"/>
                <w:sz w:val="24"/>
                <w:szCs w:val="24"/>
              </w:rPr>
            </w:pPr>
            <w:r w:rsidRPr="00F3204D">
              <w:rPr>
                <w:rFonts w:ascii="Arial" w:eastAsia="Times New Roman" w:hAnsi="Arial" w:cs="Arial"/>
                <w:sz w:val="24"/>
                <w:szCs w:val="24"/>
              </w:rPr>
              <w:t>14</w:t>
            </w:r>
          </w:p>
        </w:tc>
      </w:tr>
      <w:tr w:rsidR="00C91252" w:rsidRPr="00F3204D" w:rsidTr="0016699A">
        <w:tc>
          <w:tcPr>
            <w:tcW w:w="3015" w:type="dxa"/>
            <w:vAlign w:val="center"/>
          </w:tcPr>
          <w:p w:rsidR="00C91252" w:rsidRPr="00F3204D" w:rsidRDefault="00C91252" w:rsidP="000746EC">
            <w:pPr>
              <w:spacing w:line="360" w:lineRule="auto"/>
              <w:rPr>
                <w:rFonts w:ascii="Arial" w:hAnsi="Arial" w:cs="Arial"/>
                <w:sz w:val="24"/>
                <w:szCs w:val="24"/>
              </w:rPr>
            </w:pPr>
            <w:r w:rsidRPr="00F3204D">
              <w:rPr>
                <w:rFonts w:ascii="Arial" w:hAnsi="Arial" w:cs="Arial"/>
                <w:sz w:val="24"/>
                <w:szCs w:val="24"/>
              </w:rPr>
              <w:t>23-54</w:t>
            </w:r>
          </w:p>
        </w:tc>
        <w:tc>
          <w:tcPr>
            <w:tcW w:w="2165" w:type="dxa"/>
            <w:gridSpan w:val="2"/>
            <w:vAlign w:val="bottom"/>
          </w:tcPr>
          <w:p w:rsidR="00C91252" w:rsidRPr="00F3204D" w:rsidRDefault="00C91252" w:rsidP="000746EC">
            <w:pPr>
              <w:spacing w:line="360" w:lineRule="auto"/>
              <w:jc w:val="center"/>
              <w:rPr>
                <w:rFonts w:ascii="Arial" w:eastAsia="Times New Roman" w:hAnsi="Arial" w:cs="Arial"/>
                <w:sz w:val="24"/>
                <w:szCs w:val="24"/>
              </w:rPr>
            </w:pPr>
            <w:r w:rsidRPr="00F3204D">
              <w:rPr>
                <w:rFonts w:ascii="Arial" w:eastAsia="Times New Roman" w:hAnsi="Arial" w:cs="Arial"/>
                <w:sz w:val="24"/>
                <w:szCs w:val="24"/>
              </w:rPr>
              <w:t>70</w:t>
            </w:r>
          </w:p>
        </w:tc>
        <w:tc>
          <w:tcPr>
            <w:tcW w:w="2166" w:type="dxa"/>
            <w:gridSpan w:val="2"/>
            <w:vAlign w:val="bottom"/>
          </w:tcPr>
          <w:p w:rsidR="00C91252" w:rsidRPr="00F3204D" w:rsidRDefault="00C91252" w:rsidP="000746EC">
            <w:pPr>
              <w:spacing w:line="360" w:lineRule="auto"/>
              <w:jc w:val="center"/>
              <w:rPr>
                <w:rFonts w:ascii="Arial" w:eastAsia="Times New Roman" w:hAnsi="Arial" w:cs="Arial"/>
                <w:sz w:val="24"/>
                <w:szCs w:val="24"/>
              </w:rPr>
            </w:pPr>
            <w:r w:rsidRPr="00F3204D">
              <w:rPr>
                <w:rFonts w:ascii="Arial" w:eastAsia="Times New Roman" w:hAnsi="Arial" w:cs="Arial"/>
                <w:sz w:val="24"/>
                <w:szCs w:val="24"/>
              </w:rPr>
              <w:t>52</w:t>
            </w:r>
          </w:p>
        </w:tc>
        <w:tc>
          <w:tcPr>
            <w:tcW w:w="2004" w:type="dxa"/>
            <w:vAlign w:val="bottom"/>
          </w:tcPr>
          <w:p w:rsidR="00C91252" w:rsidRPr="00F3204D" w:rsidRDefault="00C91252" w:rsidP="000746EC">
            <w:pPr>
              <w:spacing w:line="360" w:lineRule="auto"/>
              <w:jc w:val="center"/>
              <w:rPr>
                <w:rFonts w:ascii="Arial" w:eastAsia="Times New Roman" w:hAnsi="Arial" w:cs="Arial"/>
                <w:sz w:val="24"/>
                <w:szCs w:val="24"/>
              </w:rPr>
            </w:pPr>
            <w:r w:rsidRPr="00F3204D">
              <w:rPr>
                <w:rFonts w:ascii="Arial" w:eastAsia="Times New Roman" w:hAnsi="Arial" w:cs="Arial"/>
                <w:sz w:val="24"/>
                <w:szCs w:val="24"/>
              </w:rPr>
              <w:t>59</w:t>
            </w:r>
          </w:p>
        </w:tc>
      </w:tr>
      <w:tr w:rsidR="00C91252" w:rsidRPr="00F3204D" w:rsidTr="0016699A">
        <w:tc>
          <w:tcPr>
            <w:tcW w:w="3015" w:type="dxa"/>
            <w:vAlign w:val="center"/>
          </w:tcPr>
          <w:p w:rsidR="00C91252" w:rsidRPr="00F3204D" w:rsidRDefault="00C91252" w:rsidP="000746EC">
            <w:pPr>
              <w:spacing w:line="360" w:lineRule="auto"/>
              <w:rPr>
                <w:rFonts w:ascii="Arial" w:hAnsi="Arial" w:cs="Arial"/>
                <w:sz w:val="24"/>
                <w:szCs w:val="24"/>
              </w:rPr>
            </w:pPr>
            <w:r w:rsidRPr="00F3204D">
              <w:rPr>
                <w:rFonts w:ascii="Arial" w:hAnsi="Arial" w:cs="Arial"/>
                <w:sz w:val="24"/>
                <w:szCs w:val="24"/>
              </w:rPr>
              <w:t>55-65</w:t>
            </w:r>
          </w:p>
        </w:tc>
        <w:tc>
          <w:tcPr>
            <w:tcW w:w="2165" w:type="dxa"/>
            <w:gridSpan w:val="2"/>
            <w:vAlign w:val="bottom"/>
          </w:tcPr>
          <w:p w:rsidR="00C91252" w:rsidRPr="00F3204D" w:rsidRDefault="00C91252" w:rsidP="000746EC">
            <w:pPr>
              <w:spacing w:line="360" w:lineRule="auto"/>
              <w:jc w:val="center"/>
              <w:rPr>
                <w:rFonts w:ascii="Arial" w:eastAsia="Times New Roman" w:hAnsi="Arial" w:cs="Arial"/>
                <w:sz w:val="24"/>
                <w:szCs w:val="24"/>
              </w:rPr>
            </w:pPr>
            <w:r w:rsidRPr="00F3204D">
              <w:rPr>
                <w:rFonts w:ascii="Arial" w:eastAsia="Times New Roman" w:hAnsi="Arial" w:cs="Arial"/>
                <w:sz w:val="24"/>
                <w:szCs w:val="24"/>
              </w:rPr>
              <w:t>28</w:t>
            </w:r>
          </w:p>
        </w:tc>
        <w:tc>
          <w:tcPr>
            <w:tcW w:w="2166" w:type="dxa"/>
            <w:gridSpan w:val="2"/>
            <w:vAlign w:val="bottom"/>
          </w:tcPr>
          <w:p w:rsidR="00C91252" w:rsidRPr="00F3204D" w:rsidRDefault="00C91252" w:rsidP="000746EC">
            <w:pPr>
              <w:spacing w:line="360" w:lineRule="auto"/>
              <w:jc w:val="center"/>
              <w:rPr>
                <w:rFonts w:ascii="Arial" w:eastAsia="Times New Roman" w:hAnsi="Arial" w:cs="Arial"/>
                <w:sz w:val="24"/>
                <w:szCs w:val="24"/>
              </w:rPr>
            </w:pPr>
            <w:r w:rsidRPr="00F3204D">
              <w:rPr>
                <w:rFonts w:ascii="Arial" w:eastAsia="Times New Roman" w:hAnsi="Arial" w:cs="Arial"/>
                <w:sz w:val="24"/>
                <w:szCs w:val="24"/>
              </w:rPr>
              <w:t>36</w:t>
            </w:r>
          </w:p>
        </w:tc>
        <w:tc>
          <w:tcPr>
            <w:tcW w:w="2004" w:type="dxa"/>
            <w:vAlign w:val="bottom"/>
          </w:tcPr>
          <w:p w:rsidR="00C91252" w:rsidRPr="00F3204D" w:rsidRDefault="00C91252" w:rsidP="000746EC">
            <w:pPr>
              <w:spacing w:line="360" w:lineRule="auto"/>
              <w:jc w:val="center"/>
              <w:rPr>
                <w:rFonts w:ascii="Arial" w:eastAsia="Times New Roman" w:hAnsi="Arial" w:cs="Arial"/>
                <w:sz w:val="24"/>
                <w:szCs w:val="24"/>
              </w:rPr>
            </w:pPr>
            <w:r w:rsidRPr="00F3204D">
              <w:rPr>
                <w:rFonts w:ascii="Arial" w:eastAsia="Times New Roman" w:hAnsi="Arial" w:cs="Arial"/>
                <w:sz w:val="24"/>
                <w:szCs w:val="24"/>
              </w:rPr>
              <w:t>22</w:t>
            </w:r>
          </w:p>
        </w:tc>
      </w:tr>
      <w:tr w:rsidR="00C91252" w:rsidRPr="00F3204D" w:rsidTr="0016699A">
        <w:tc>
          <w:tcPr>
            <w:tcW w:w="3015" w:type="dxa"/>
            <w:vAlign w:val="center"/>
          </w:tcPr>
          <w:p w:rsidR="00C91252" w:rsidRPr="00F3204D" w:rsidRDefault="00C91252" w:rsidP="000746EC">
            <w:pPr>
              <w:spacing w:line="360" w:lineRule="auto"/>
              <w:rPr>
                <w:rFonts w:ascii="Arial" w:hAnsi="Arial" w:cs="Arial"/>
                <w:sz w:val="24"/>
                <w:szCs w:val="24"/>
              </w:rPr>
            </w:pPr>
            <w:r w:rsidRPr="00F3204D">
              <w:rPr>
                <w:rFonts w:ascii="Arial" w:hAnsi="Arial" w:cs="Arial"/>
                <w:sz w:val="24"/>
                <w:szCs w:val="24"/>
              </w:rPr>
              <w:t xml:space="preserve">Greater than 65 </w:t>
            </w:r>
          </w:p>
        </w:tc>
        <w:tc>
          <w:tcPr>
            <w:tcW w:w="2165" w:type="dxa"/>
            <w:gridSpan w:val="2"/>
            <w:vAlign w:val="bottom"/>
          </w:tcPr>
          <w:p w:rsidR="00C91252" w:rsidRPr="00F3204D" w:rsidRDefault="00C91252" w:rsidP="000746EC">
            <w:pPr>
              <w:spacing w:line="360" w:lineRule="auto"/>
              <w:jc w:val="center"/>
              <w:rPr>
                <w:rFonts w:ascii="Arial" w:eastAsia="Times New Roman" w:hAnsi="Arial" w:cs="Arial"/>
                <w:sz w:val="24"/>
                <w:szCs w:val="24"/>
              </w:rPr>
            </w:pPr>
            <w:r w:rsidRPr="00F3204D">
              <w:rPr>
                <w:rFonts w:ascii="Arial" w:eastAsia="Times New Roman" w:hAnsi="Arial" w:cs="Arial"/>
                <w:sz w:val="24"/>
                <w:szCs w:val="24"/>
              </w:rPr>
              <w:t>62</w:t>
            </w:r>
          </w:p>
        </w:tc>
        <w:tc>
          <w:tcPr>
            <w:tcW w:w="2166" w:type="dxa"/>
            <w:gridSpan w:val="2"/>
            <w:vAlign w:val="bottom"/>
          </w:tcPr>
          <w:p w:rsidR="00C91252" w:rsidRPr="00F3204D" w:rsidRDefault="00C91252" w:rsidP="000746EC">
            <w:pPr>
              <w:spacing w:line="360" w:lineRule="auto"/>
              <w:jc w:val="center"/>
              <w:rPr>
                <w:rFonts w:ascii="Arial" w:eastAsia="Times New Roman" w:hAnsi="Arial" w:cs="Arial"/>
                <w:sz w:val="24"/>
                <w:szCs w:val="24"/>
              </w:rPr>
            </w:pPr>
            <w:r w:rsidRPr="00F3204D">
              <w:rPr>
                <w:rFonts w:ascii="Arial" w:eastAsia="Times New Roman" w:hAnsi="Arial" w:cs="Arial"/>
                <w:sz w:val="24"/>
                <w:szCs w:val="24"/>
              </w:rPr>
              <w:t>61</w:t>
            </w:r>
          </w:p>
        </w:tc>
        <w:tc>
          <w:tcPr>
            <w:tcW w:w="2004" w:type="dxa"/>
            <w:vAlign w:val="bottom"/>
          </w:tcPr>
          <w:p w:rsidR="00C91252" w:rsidRPr="00F3204D" w:rsidRDefault="00C91252" w:rsidP="000746EC">
            <w:pPr>
              <w:spacing w:line="360" w:lineRule="auto"/>
              <w:jc w:val="center"/>
              <w:rPr>
                <w:rFonts w:ascii="Arial" w:eastAsia="Times New Roman" w:hAnsi="Arial" w:cs="Arial"/>
                <w:sz w:val="24"/>
                <w:szCs w:val="24"/>
              </w:rPr>
            </w:pPr>
            <w:r w:rsidRPr="00F3204D">
              <w:rPr>
                <w:rFonts w:ascii="Arial" w:eastAsia="Times New Roman" w:hAnsi="Arial" w:cs="Arial"/>
                <w:sz w:val="24"/>
                <w:szCs w:val="24"/>
              </w:rPr>
              <w:t>67</w:t>
            </w:r>
          </w:p>
        </w:tc>
      </w:tr>
      <w:tr w:rsidR="00C91252" w:rsidRPr="00F3204D" w:rsidTr="0016699A">
        <w:tc>
          <w:tcPr>
            <w:tcW w:w="3015" w:type="dxa"/>
            <w:vAlign w:val="center"/>
          </w:tcPr>
          <w:p w:rsidR="00C91252" w:rsidRPr="00F3204D" w:rsidRDefault="00C91252" w:rsidP="000746EC">
            <w:pPr>
              <w:spacing w:line="360" w:lineRule="auto"/>
              <w:rPr>
                <w:rFonts w:ascii="Arial" w:hAnsi="Arial" w:cs="Arial"/>
                <w:sz w:val="24"/>
                <w:szCs w:val="24"/>
              </w:rPr>
            </w:pPr>
            <w:r w:rsidRPr="00F3204D">
              <w:rPr>
                <w:rFonts w:ascii="Arial" w:hAnsi="Arial" w:cs="Arial"/>
                <w:sz w:val="24"/>
                <w:szCs w:val="24"/>
              </w:rPr>
              <w:t>Total 13-65+</w:t>
            </w:r>
          </w:p>
        </w:tc>
        <w:tc>
          <w:tcPr>
            <w:tcW w:w="2165" w:type="dxa"/>
            <w:gridSpan w:val="2"/>
            <w:vAlign w:val="bottom"/>
          </w:tcPr>
          <w:p w:rsidR="00C91252" w:rsidRPr="00F3204D" w:rsidRDefault="00C91252" w:rsidP="000746EC">
            <w:pPr>
              <w:spacing w:line="360" w:lineRule="auto"/>
              <w:jc w:val="center"/>
              <w:rPr>
                <w:rFonts w:ascii="Arial" w:eastAsia="Times New Roman" w:hAnsi="Arial" w:cs="Arial"/>
                <w:sz w:val="24"/>
                <w:szCs w:val="24"/>
              </w:rPr>
            </w:pPr>
            <w:r w:rsidRPr="00F3204D">
              <w:rPr>
                <w:rFonts w:ascii="Arial" w:eastAsia="Times New Roman" w:hAnsi="Arial" w:cs="Arial"/>
                <w:sz w:val="24"/>
                <w:szCs w:val="24"/>
              </w:rPr>
              <w:t>177</w:t>
            </w:r>
          </w:p>
        </w:tc>
        <w:tc>
          <w:tcPr>
            <w:tcW w:w="2166" w:type="dxa"/>
            <w:gridSpan w:val="2"/>
            <w:vAlign w:val="bottom"/>
          </w:tcPr>
          <w:p w:rsidR="00C91252" w:rsidRPr="00F3204D" w:rsidRDefault="00C91252" w:rsidP="000746EC">
            <w:pPr>
              <w:spacing w:line="360" w:lineRule="auto"/>
              <w:jc w:val="center"/>
              <w:rPr>
                <w:rFonts w:ascii="Arial" w:eastAsia="Times New Roman" w:hAnsi="Arial" w:cs="Arial"/>
                <w:sz w:val="24"/>
                <w:szCs w:val="24"/>
              </w:rPr>
            </w:pPr>
            <w:r w:rsidRPr="00F3204D">
              <w:rPr>
                <w:rFonts w:ascii="Arial" w:eastAsia="Times New Roman" w:hAnsi="Arial" w:cs="Arial"/>
                <w:sz w:val="24"/>
                <w:szCs w:val="24"/>
              </w:rPr>
              <w:t>163</w:t>
            </w:r>
          </w:p>
        </w:tc>
        <w:tc>
          <w:tcPr>
            <w:tcW w:w="2004" w:type="dxa"/>
            <w:vAlign w:val="bottom"/>
          </w:tcPr>
          <w:p w:rsidR="00C91252" w:rsidRPr="00F3204D" w:rsidRDefault="00C91252" w:rsidP="000746EC">
            <w:pPr>
              <w:spacing w:line="360" w:lineRule="auto"/>
              <w:jc w:val="center"/>
              <w:rPr>
                <w:rFonts w:ascii="Arial" w:eastAsia="Times New Roman" w:hAnsi="Arial" w:cs="Arial"/>
                <w:sz w:val="24"/>
                <w:szCs w:val="24"/>
              </w:rPr>
            </w:pPr>
            <w:r w:rsidRPr="00F3204D">
              <w:rPr>
                <w:rFonts w:ascii="Arial" w:eastAsia="Times New Roman" w:hAnsi="Arial" w:cs="Arial"/>
                <w:sz w:val="24"/>
                <w:szCs w:val="24"/>
              </w:rPr>
              <w:t>162</w:t>
            </w:r>
          </w:p>
        </w:tc>
      </w:tr>
      <w:tr w:rsidR="00F2260B" w:rsidRPr="00F3204D" w:rsidTr="0016699A">
        <w:tc>
          <w:tcPr>
            <w:tcW w:w="3015" w:type="dxa"/>
            <w:vAlign w:val="center"/>
          </w:tcPr>
          <w:p w:rsidR="00F2260B" w:rsidRPr="00F3204D" w:rsidRDefault="00F2260B" w:rsidP="000746EC">
            <w:pPr>
              <w:spacing w:line="360" w:lineRule="auto"/>
              <w:rPr>
                <w:rFonts w:ascii="Arial" w:hAnsi="Arial" w:cs="Arial"/>
                <w:sz w:val="24"/>
                <w:szCs w:val="24"/>
              </w:rPr>
            </w:pPr>
            <w:r w:rsidRPr="00F3204D">
              <w:rPr>
                <w:rStyle w:val="Strong"/>
                <w:rFonts w:ascii="Arial" w:hAnsi="Arial" w:cs="Arial"/>
                <w:sz w:val="24"/>
                <w:szCs w:val="24"/>
              </w:rPr>
              <w:t>Race</w:t>
            </w:r>
          </w:p>
        </w:tc>
        <w:tc>
          <w:tcPr>
            <w:tcW w:w="2173" w:type="dxa"/>
            <w:gridSpan w:val="3"/>
          </w:tcPr>
          <w:p w:rsidR="00F2260B" w:rsidRPr="00F3204D" w:rsidRDefault="00F2260B" w:rsidP="000746EC">
            <w:pPr>
              <w:spacing w:line="360" w:lineRule="auto"/>
              <w:jc w:val="center"/>
              <w:rPr>
                <w:rFonts w:ascii="Arial" w:hAnsi="Arial" w:cs="Arial"/>
                <w:sz w:val="24"/>
                <w:szCs w:val="24"/>
              </w:rPr>
            </w:pPr>
          </w:p>
        </w:tc>
        <w:tc>
          <w:tcPr>
            <w:tcW w:w="2158" w:type="dxa"/>
          </w:tcPr>
          <w:p w:rsidR="00F2260B" w:rsidRPr="00F3204D" w:rsidRDefault="00F2260B" w:rsidP="000746EC">
            <w:pPr>
              <w:spacing w:line="360" w:lineRule="auto"/>
              <w:jc w:val="center"/>
              <w:rPr>
                <w:rFonts w:ascii="Arial" w:hAnsi="Arial" w:cs="Arial"/>
                <w:sz w:val="24"/>
                <w:szCs w:val="24"/>
              </w:rPr>
            </w:pPr>
          </w:p>
        </w:tc>
        <w:tc>
          <w:tcPr>
            <w:tcW w:w="2004" w:type="dxa"/>
          </w:tcPr>
          <w:p w:rsidR="00F2260B" w:rsidRPr="00F3204D" w:rsidRDefault="00F2260B" w:rsidP="000746EC">
            <w:pPr>
              <w:spacing w:line="360" w:lineRule="auto"/>
              <w:jc w:val="center"/>
              <w:rPr>
                <w:rFonts w:ascii="Arial" w:hAnsi="Arial" w:cs="Arial"/>
                <w:sz w:val="24"/>
                <w:szCs w:val="24"/>
              </w:rPr>
            </w:pPr>
          </w:p>
        </w:tc>
      </w:tr>
      <w:tr w:rsidR="00C91252" w:rsidRPr="00F3204D" w:rsidTr="0016699A">
        <w:tc>
          <w:tcPr>
            <w:tcW w:w="3015" w:type="dxa"/>
            <w:vAlign w:val="center"/>
          </w:tcPr>
          <w:p w:rsidR="00C91252" w:rsidRPr="00F3204D" w:rsidRDefault="00C91252" w:rsidP="000746EC">
            <w:pPr>
              <w:spacing w:line="360" w:lineRule="auto"/>
              <w:rPr>
                <w:rFonts w:ascii="Arial" w:hAnsi="Arial" w:cs="Arial"/>
                <w:sz w:val="24"/>
                <w:szCs w:val="24"/>
              </w:rPr>
            </w:pPr>
            <w:r w:rsidRPr="00F3204D">
              <w:rPr>
                <w:rFonts w:ascii="Arial" w:hAnsi="Arial" w:cs="Arial"/>
                <w:sz w:val="24"/>
                <w:szCs w:val="24"/>
              </w:rPr>
              <w:t>White</w:t>
            </w:r>
          </w:p>
        </w:tc>
        <w:tc>
          <w:tcPr>
            <w:tcW w:w="2165" w:type="dxa"/>
            <w:gridSpan w:val="2"/>
          </w:tcPr>
          <w:p w:rsidR="00C91252" w:rsidRPr="00F3204D" w:rsidRDefault="00042E9C" w:rsidP="000746EC">
            <w:pPr>
              <w:spacing w:line="360" w:lineRule="auto"/>
              <w:jc w:val="center"/>
              <w:rPr>
                <w:rFonts w:ascii="Arial" w:hAnsi="Arial" w:cs="Arial"/>
                <w:sz w:val="24"/>
                <w:szCs w:val="24"/>
              </w:rPr>
            </w:pPr>
            <w:r w:rsidRPr="00F3204D">
              <w:rPr>
                <w:rFonts w:ascii="Arial" w:hAnsi="Arial" w:cs="Arial"/>
                <w:sz w:val="24"/>
                <w:szCs w:val="24"/>
              </w:rPr>
              <w:t>217</w:t>
            </w:r>
          </w:p>
        </w:tc>
        <w:tc>
          <w:tcPr>
            <w:tcW w:w="2166" w:type="dxa"/>
            <w:gridSpan w:val="2"/>
          </w:tcPr>
          <w:p w:rsidR="00C91252" w:rsidRPr="00F3204D" w:rsidRDefault="00042E9C" w:rsidP="000746EC">
            <w:pPr>
              <w:spacing w:line="360" w:lineRule="auto"/>
              <w:jc w:val="center"/>
              <w:rPr>
                <w:rFonts w:ascii="Arial" w:hAnsi="Arial" w:cs="Arial"/>
                <w:sz w:val="24"/>
                <w:szCs w:val="24"/>
              </w:rPr>
            </w:pPr>
            <w:r w:rsidRPr="00F3204D">
              <w:rPr>
                <w:rFonts w:ascii="Arial" w:hAnsi="Arial" w:cs="Arial"/>
                <w:sz w:val="24"/>
                <w:szCs w:val="24"/>
              </w:rPr>
              <w:t>197</w:t>
            </w:r>
          </w:p>
        </w:tc>
        <w:tc>
          <w:tcPr>
            <w:tcW w:w="2004" w:type="dxa"/>
          </w:tcPr>
          <w:p w:rsidR="00C91252" w:rsidRPr="00F3204D" w:rsidRDefault="00042E9C" w:rsidP="000746EC">
            <w:pPr>
              <w:spacing w:line="360" w:lineRule="auto"/>
              <w:jc w:val="center"/>
              <w:rPr>
                <w:rFonts w:ascii="Arial" w:hAnsi="Arial" w:cs="Arial"/>
                <w:sz w:val="24"/>
                <w:szCs w:val="24"/>
              </w:rPr>
            </w:pPr>
            <w:r w:rsidRPr="00F3204D">
              <w:rPr>
                <w:rFonts w:ascii="Arial" w:hAnsi="Arial" w:cs="Arial"/>
                <w:sz w:val="24"/>
                <w:szCs w:val="24"/>
              </w:rPr>
              <w:t>208</w:t>
            </w:r>
          </w:p>
        </w:tc>
      </w:tr>
      <w:tr w:rsidR="00C91252" w:rsidRPr="00F3204D" w:rsidTr="0016699A">
        <w:tc>
          <w:tcPr>
            <w:tcW w:w="3015" w:type="dxa"/>
            <w:vAlign w:val="center"/>
          </w:tcPr>
          <w:p w:rsidR="00C91252" w:rsidRPr="00F3204D" w:rsidRDefault="00042E9C" w:rsidP="000746EC">
            <w:pPr>
              <w:spacing w:line="360" w:lineRule="auto"/>
              <w:rPr>
                <w:rFonts w:ascii="Arial" w:hAnsi="Arial" w:cs="Arial"/>
                <w:sz w:val="24"/>
                <w:szCs w:val="24"/>
              </w:rPr>
            </w:pPr>
            <w:r w:rsidRPr="00F3204D">
              <w:rPr>
                <w:rFonts w:ascii="Arial" w:hAnsi="Arial" w:cs="Arial"/>
                <w:sz w:val="24"/>
                <w:szCs w:val="24"/>
              </w:rPr>
              <w:t xml:space="preserve">Black </w:t>
            </w:r>
            <w:r w:rsidR="00C91252" w:rsidRPr="00F3204D">
              <w:rPr>
                <w:rFonts w:ascii="Arial" w:hAnsi="Arial" w:cs="Arial"/>
                <w:sz w:val="24"/>
                <w:szCs w:val="24"/>
              </w:rPr>
              <w:t xml:space="preserve"> </w:t>
            </w:r>
          </w:p>
        </w:tc>
        <w:tc>
          <w:tcPr>
            <w:tcW w:w="2165" w:type="dxa"/>
            <w:gridSpan w:val="2"/>
          </w:tcPr>
          <w:p w:rsidR="00C91252" w:rsidRPr="00F3204D" w:rsidRDefault="00042E9C" w:rsidP="000746EC">
            <w:pPr>
              <w:spacing w:line="360" w:lineRule="auto"/>
              <w:jc w:val="center"/>
              <w:rPr>
                <w:rFonts w:ascii="Arial" w:hAnsi="Arial" w:cs="Arial"/>
                <w:sz w:val="24"/>
                <w:szCs w:val="24"/>
              </w:rPr>
            </w:pPr>
            <w:r w:rsidRPr="00F3204D">
              <w:rPr>
                <w:rFonts w:ascii="Arial" w:hAnsi="Arial" w:cs="Arial"/>
                <w:sz w:val="24"/>
                <w:szCs w:val="24"/>
              </w:rPr>
              <w:t>5</w:t>
            </w:r>
          </w:p>
        </w:tc>
        <w:tc>
          <w:tcPr>
            <w:tcW w:w="2166" w:type="dxa"/>
            <w:gridSpan w:val="2"/>
          </w:tcPr>
          <w:p w:rsidR="00C91252" w:rsidRPr="00F3204D" w:rsidRDefault="00042E9C" w:rsidP="000746EC">
            <w:pPr>
              <w:spacing w:line="360" w:lineRule="auto"/>
              <w:jc w:val="center"/>
              <w:rPr>
                <w:rFonts w:ascii="Arial" w:hAnsi="Arial" w:cs="Arial"/>
                <w:sz w:val="24"/>
                <w:szCs w:val="24"/>
              </w:rPr>
            </w:pPr>
            <w:r w:rsidRPr="00F3204D">
              <w:rPr>
                <w:rFonts w:ascii="Arial" w:hAnsi="Arial" w:cs="Arial"/>
                <w:sz w:val="24"/>
                <w:szCs w:val="24"/>
              </w:rPr>
              <w:t>1</w:t>
            </w:r>
          </w:p>
        </w:tc>
        <w:tc>
          <w:tcPr>
            <w:tcW w:w="2004" w:type="dxa"/>
          </w:tcPr>
          <w:p w:rsidR="00C91252" w:rsidRPr="00F3204D" w:rsidRDefault="00042E9C" w:rsidP="000746EC">
            <w:pPr>
              <w:spacing w:line="360" w:lineRule="auto"/>
              <w:jc w:val="center"/>
              <w:rPr>
                <w:rFonts w:ascii="Arial" w:hAnsi="Arial" w:cs="Arial"/>
                <w:sz w:val="24"/>
                <w:szCs w:val="24"/>
              </w:rPr>
            </w:pPr>
            <w:r w:rsidRPr="00F3204D">
              <w:rPr>
                <w:rFonts w:ascii="Arial" w:hAnsi="Arial" w:cs="Arial"/>
                <w:sz w:val="24"/>
                <w:szCs w:val="24"/>
              </w:rPr>
              <w:t>3</w:t>
            </w:r>
          </w:p>
        </w:tc>
      </w:tr>
      <w:tr w:rsidR="00042E9C" w:rsidRPr="00F3204D" w:rsidTr="0016699A">
        <w:tc>
          <w:tcPr>
            <w:tcW w:w="3015" w:type="dxa"/>
            <w:vAlign w:val="center"/>
          </w:tcPr>
          <w:p w:rsidR="00042E9C" w:rsidRPr="00F3204D" w:rsidRDefault="00042E9C" w:rsidP="000746EC">
            <w:pPr>
              <w:spacing w:line="360" w:lineRule="auto"/>
              <w:rPr>
                <w:rFonts w:ascii="Arial" w:hAnsi="Arial" w:cs="Arial"/>
                <w:sz w:val="24"/>
                <w:szCs w:val="24"/>
              </w:rPr>
            </w:pPr>
            <w:r w:rsidRPr="00F3204D">
              <w:rPr>
                <w:rFonts w:ascii="Arial" w:hAnsi="Arial" w:cs="Arial"/>
                <w:sz w:val="24"/>
                <w:szCs w:val="24"/>
              </w:rPr>
              <w:t>Native American</w:t>
            </w:r>
          </w:p>
        </w:tc>
        <w:tc>
          <w:tcPr>
            <w:tcW w:w="2165" w:type="dxa"/>
            <w:gridSpan w:val="2"/>
          </w:tcPr>
          <w:p w:rsidR="00042E9C" w:rsidRPr="00F3204D" w:rsidRDefault="00042E9C" w:rsidP="000746EC">
            <w:pPr>
              <w:spacing w:line="360" w:lineRule="auto"/>
              <w:jc w:val="center"/>
              <w:rPr>
                <w:rFonts w:ascii="Arial" w:hAnsi="Arial" w:cs="Arial"/>
                <w:sz w:val="24"/>
                <w:szCs w:val="24"/>
              </w:rPr>
            </w:pPr>
            <w:r w:rsidRPr="00F3204D">
              <w:rPr>
                <w:rFonts w:ascii="Arial" w:hAnsi="Arial" w:cs="Arial"/>
                <w:sz w:val="24"/>
                <w:szCs w:val="24"/>
              </w:rPr>
              <w:t>2</w:t>
            </w:r>
          </w:p>
        </w:tc>
        <w:tc>
          <w:tcPr>
            <w:tcW w:w="2166" w:type="dxa"/>
            <w:gridSpan w:val="2"/>
          </w:tcPr>
          <w:p w:rsidR="00042E9C" w:rsidRPr="00F3204D" w:rsidRDefault="00042E9C" w:rsidP="000746EC">
            <w:pPr>
              <w:spacing w:line="360" w:lineRule="auto"/>
              <w:jc w:val="center"/>
              <w:rPr>
                <w:rFonts w:ascii="Arial" w:hAnsi="Arial" w:cs="Arial"/>
                <w:sz w:val="24"/>
                <w:szCs w:val="24"/>
              </w:rPr>
            </w:pPr>
            <w:r w:rsidRPr="00F3204D">
              <w:rPr>
                <w:rFonts w:ascii="Arial" w:hAnsi="Arial" w:cs="Arial"/>
                <w:sz w:val="24"/>
                <w:szCs w:val="24"/>
              </w:rPr>
              <w:t>2</w:t>
            </w:r>
          </w:p>
        </w:tc>
        <w:tc>
          <w:tcPr>
            <w:tcW w:w="2004" w:type="dxa"/>
          </w:tcPr>
          <w:p w:rsidR="00042E9C" w:rsidRPr="00F3204D" w:rsidRDefault="00042E9C" w:rsidP="000746EC">
            <w:pPr>
              <w:spacing w:line="360" w:lineRule="auto"/>
              <w:jc w:val="center"/>
              <w:rPr>
                <w:rFonts w:ascii="Arial" w:hAnsi="Arial" w:cs="Arial"/>
                <w:sz w:val="24"/>
                <w:szCs w:val="24"/>
              </w:rPr>
            </w:pPr>
            <w:r w:rsidRPr="00F3204D">
              <w:rPr>
                <w:rFonts w:ascii="Arial" w:hAnsi="Arial" w:cs="Arial"/>
                <w:sz w:val="24"/>
                <w:szCs w:val="24"/>
              </w:rPr>
              <w:t>0</w:t>
            </w:r>
          </w:p>
        </w:tc>
      </w:tr>
      <w:tr w:rsidR="00042E9C" w:rsidRPr="00F3204D" w:rsidTr="0016699A">
        <w:tc>
          <w:tcPr>
            <w:tcW w:w="3015" w:type="dxa"/>
            <w:vAlign w:val="center"/>
          </w:tcPr>
          <w:p w:rsidR="00042E9C" w:rsidRPr="00F3204D" w:rsidRDefault="00042E9C" w:rsidP="000746EC">
            <w:pPr>
              <w:spacing w:line="360" w:lineRule="auto"/>
              <w:rPr>
                <w:rFonts w:ascii="Arial" w:hAnsi="Arial" w:cs="Arial"/>
                <w:sz w:val="24"/>
                <w:szCs w:val="24"/>
              </w:rPr>
            </w:pPr>
            <w:r w:rsidRPr="00F3204D">
              <w:rPr>
                <w:rFonts w:ascii="Arial" w:hAnsi="Arial" w:cs="Arial"/>
                <w:sz w:val="24"/>
                <w:szCs w:val="24"/>
              </w:rPr>
              <w:t>Asian</w:t>
            </w:r>
          </w:p>
        </w:tc>
        <w:tc>
          <w:tcPr>
            <w:tcW w:w="2165" w:type="dxa"/>
            <w:gridSpan w:val="2"/>
          </w:tcPr>
          <w:p w:rsidR="00042E9C" w:rsidRPr="00F3204D" w:rsidRDefault="00042E9C" w:rsidP="000746EC">
            <w:pPr>
              <w:spacing w:line="360" w:lineRule="auto"/>
              <w:jc w:val="center"/>
              <w:rPr>
                <w:rFonts w:ascii="Arial" w:hAnsi="Arial" w:cs="Arial"/>
                <w:sz w:val="24"/>
                <w:szCs w:val="24"/>
              </w:rPr>
            </w:pPr>
            <w:r w:rsidRPr="00F3204D">
              <w:rPr>
                <w:rFonts w:ascii="Arial" w:hAnsi="Arial" w:cs="Arial"/>
                <w:sz w:val="24"/>
                <w:szCs w:val="24"/>
              </w:rPr>
              <w:t>2</w:t>
            </w:r>
          </w:p>
        </w:tc>
        <w:tc>
          <w:tcPr>
            <w:tcW w:w="2166" w:type="dxa"/>
            <w:gridSpan w:val="2"/>
          </w:tcPr>
          <w:p w:rsidR="00042E9C" w:rsidRPr="00F3204D" w:rsidRDefault="00042E9C" w:rsidP="000746EC">
            <w:pPr>
              <w:spacing w:line="360" w:lineRule="auto"/>
              <w:jc w:val="center"/>
              <w:rPr>
                <w:rFonts w:ascii="Arial" w:hAnsi="Arial" w:cs="Arial"/>
                <w:sz w:val="24"/>
                <w:szCs w:val="24"/>
              </w:rPr>
            </w:pPr>
            <w:r w:rsidRPr="00F3204D">
              <w:rPr>
                <w:rFonts w:ascii="Arial" w:hAnsi="Arial" w:cs="Arial"/>
                <w:sz w:val="24"/>
                <w:szCs w:val="24"/>
              </w:rPr>
              <w:t>2</w:t>
            </w:r>
          </w:p>
        </w:tc>
        <w:tc>
          <w:tcPr>
            <w:tcW w:w="2004" w:type="dxa"/>
          </w:tcPr>
          <w:p w:rsidR="00042E9C" w:rsidRPr="00F3204D" w:rsidRDefault="00042E9C" w:rsidP="000746EC">
            <w:pPr>
              <w:spacing w:line="360" w:lineRule="auto"/>
              <w:jc w:val="center"/>
              <w:rPr>
                <w:rFonts w:ascii="Arial" w:hAnsi="Arial" w:cs="Arial"/>
                <w:sz w:val="24"/>
                <w:szCs w:val="24"/>
              </w:rPr>
            </w:pPr>
            <w:r w:rsidRPr="00F3204D">
              <w:rPr>
                <w:rFonts w:ascii="Arial" w:hAnsi="Arial" w:cs="Arial"/>
                <w:sz w:val="24"/>
                <w:szCs w:val="24"/>
              </w:rPr>
              <w:t>2</w:t>
            </w:r>
          </w:p>
        </w:tc>
      </w:tr>
      <w:tr w:rsidR="00042E9C" w:rsidRPr="00F3204D" w:rsidTr="0016699A">
        <w:tc>
          <w:tcPr>
            <w:tcW w:w="3015" w:type="dxa"/>
            <w:vAlign w:val="center"/>
          </w:tcPr>
          <w:p w:rsidR="00042E9C" w:rsidRPr="00F3204D" w:rsidRDefault="00042E9C" w:rsidP="000746EC">
            <w:pPr>
              <w:spacing w:line="360" w:lineRule="auto"/>
              <w:rPr>
                <w:rFonts w:ascii="Arial" w:hAnsi="Arial" w:cs="Arial"/>
                <w:sz w:val="24"/>
                <w:szCs w:val="24"/>
              </w:rPr>
            </w:pPr>
            <w:r w:rsidRPr="00F3204D">
              <w:rPr>
                <w:rFonts w:ascii="Arial" w:hAnsi="Arial" w:cs="Arial"/>
                <w:sz w:val="24"/>
                <w:szCs w:val="24"/>
              </w:rPr>
              <w:t>Hispanic</w:t>
            </w:r>
          </w:p>
        </w:tc>
        <w:tc>
          <w:tcPr>
            <w:tcW w:w="2165" w:type="dxa"/>
            <w:gridSpan w:val="2"/>
          </w:tcPr>
          <w:p w:rsidR="00042E9C" w:rsidRPr="00F3204D" w:rsidRDefault="00042E9C" w:rsidP="000746EC">
            <w:pPr>
              <w:spacing w:line="360" w:lineRule="auto"/>
              <w:jc w:val="center"/>
              <w:rPr>
                <w:rFonts w:ascii="Arial" w:hAnsi="Arial" w:cs="Arial"/>
                <w:sz w:val="24"/>
                <w:szCs w:val="24"/>
              </w:rPr>
            </w:pPr>
            <w:r w:rsidRPr="00F3204D">
              <w:rPr>
                <w:rFonts w:ascii="Arial" w:hAnsi="Arial" w:cs="Arial"/>
                <w:sz w:val="24"/>
                <w:szCs w:val="24"/>
              </w:rPr>
              <w:t>1</w:t>
            </w:r>
          </w:p>
        </w:tc>
        <w:tc>
          <w:tcPr>
            <w:tcW w:w="2166" w:type="dxa"/>
            <w:gridSpan w:val="2"/>
          </w:tcPr>
          <w:p w:rsidR="00042E9C" w:rsidRPr="00F3204D" w:rsidRDefault="00042E9C" w:rsidP="000746EC">
            <w:pPr>
              <w:spacing w:line="360" w:lineRule="auto"/>
              <w:jc w:val="center"/>
              <w:rPr>
                <w:rFonts w:ascii="Arial" w:hAnsi="Arial" w:cs="Arial"/>
                <w:sz w:val="24"/>
                <w:szCs w:val="24"/>
              </w:rPr>
            </w:pPr>
            <w:r w:rsidRPr="00F3204D">
              <w:rPr>
                <w:rFonts w:ascii="Arial" w:hAnsi="Arial" w:cs="Arial"/>
                <w:sz w:val="24"/>
                <w:szCs w:val="24"/>
              </w:rPr>
              <w:t>0</w:t>
            </w:r>
          </w:p>
        </w:tc>
        <w:tc>
          <w:tcPr>
            <w:tcW w:w="2004" w:type="dxa"/>
          </w:tcPr>
          <w:p w:rsidR="00042E9C" w:rsidRPr="00F3204D" w:rsidRDefault="00042E9C" w:rsidP="000746EC">
            <w:pPr>
              <w:spacing w:line="360" w:lineRule="auto"/>
              <w:jc w:val="center"/>
              <w:rPr>
                <w:rFonts w:ascii="Arial" w:hAnsi="Arial" w:cs="Arial"/>
                <w:sz w:val="24"/>
                <w:szCs w:val="24"/>
              </w:rPr>
            </w:pPr>
            <w:r w:rsidRPr="00F3204D">
              <w:rPr>
                <w:rFonts w:ascii="Arial" w:hAnsi="Arial" w:cs="Arial"/>
                <w:sz w:val="24"/>
                <w:szCs w:val="24"/>
              </w:rPr>
              <w:t>0</w:t>
            </w:r>
          </w:p>
        </w:tc>
      </w:tr>
      <w:tr w:rsidR="0016699A" w:rsidRPr="00F3204D" w:rsidTr="0016699A">
        <w:tc>
          <w:tcPr>
            <w:tcW w:w="3015" w:type="dxa"/>
            <w:vAlign w:val="center"/>
          </w:tcPr>
          <w:p w:rsidR="0016699A" w:rsidRPr="00F3204D" w:rsidRDefault="0016699A" w:rsidP="000746EC">
            <w:pPr>
              <w:spacing w:line="360" w:lineRule="auto"/>
              <w:rPr>
                <w:rFonts w:ascii="Arial" w:hAnsi="Arial" w:cs="Arial"/>
                <w:sz w:val="24"/>
                <w:szCs w:val="24"/>
              </w:rPr>
            </w:pPr>
            <w:r w:rsidRPr="00F3204D">
              <w:rPr>
                <w:rFonts w:ascii="Arial" w:eastAsia="Times New Roman" w:hAnsi="Arial" w:cs="Arial"/>
                <w:b/>
                <w:bCs/>
                <w:sz w:val="24"/>
                <w:szCs w:val="24"/>
              </w:rPr>
              <w:t>Education/Application</w:t>
            </w:r>
          </w:p>
        </w:tc>
        <w:tc>
          <w:tcPr>
            <w:tcW w:w="2165" w:type="dxa"/>
            <w:gridSpan w:val="2"/>
          </w:tcPr>
          <w:p w:rsidR="0016699A" w:rsidRPr="00F3204D" w:rsidRDefault="0016699A" w:rsidP="000746EC">
            <w:pPr>
              <w:spacing w:line="360" w:lineRule="auto"/>
              <w:jc w:val="center"/>
              <w:rPr>
                <w:rFonts w:ascii="Arial" w:hAnsi="Arial" w:cs="Arial"/>
                <w:sz w:val="24"/>
                <w:szCs w:val="24"/>
              </w:rPr>
            </w:pPr>
          </w:p>
        </w:tc>
        <w:tc>
          <w:tcPr>
            <w:tcW w:w="2166" w:type="dxa"/>
            <w:gridSpan w:val="2"/>
          </w:tcPr>
          <w:p w:rsidR="0016699A" w:rsidRPr="00F3204D" w:rsidRDefault="0016699A" w:rsidP="000746EC">
            <w:pPr>
              <w:spacing w:line="360" w:lineRule="auto"/>
              <w:jc w:val="center"/>
              <w:rPr>
                <w:rFonts w:ascii="Arial" w:hAnsi="Arial" w:cs="Arial"/>
                <w:sz w:val="24"/>
                <w:szCs w:val="24"/>
              </w:rPr>
            </w:pPr>
          </w:p>
        </w:tc>
        <w:tc>
          <w:tcPr>
            <w:tcW w:w="2004" w:type="dxa"/>
          </w:tcPr>
          <w:p w:rsidR="0016699A" w:rsidRPr="00F3204D" w:rsidRDefault="0016699A" w:rsidP="000746EC">
            <w:pPr>
              <w:spacing w:line="360" w:lineRule="auto"/>
              <w:jc w:val="center"/>
              <w:rPr>
                <w:rFonts w:ascii="Arial" w:hAnsi="Arial" w:cs="Arial"/>
                <w:sz w:val="24"/>
                <w:szCs w:val="24"/>
              </w:rPr>
            </w:pPr>
          </w:p>
        </w:tc>
      </w:tr>
      <w:tr w:rsidR="0016699A" w:rsidRPr="00F3204D" w:rsidTr="0016699A">
        <w:tc>
          <w:tcPr>
            <w:tcW w:w="3015" w:type="dxa"/>
            <w:vAlign w:val="center"/>
          </w:tcPr>
          <w:p w:rsidR="0016699A" w:rsidRPr="00F3204D" w:rsidRDefault="0016699A" w:rsidP="000746EC">
            <w:pPr>
              <w:spacing w:line="360" w:lineRule="auto"/>
              <w:rPr>
                <w:rFonts w:ascii="Arial" w:hAnsi="Arial" w:cs="Arial"/>
                <w:sz w:val="24"/>
                <w:szCs w:val="24"/>
              </w:rPr>
            </w:pPr>
            <w:r w:rsidRPr="00F3204D">
              <w:rPr>
                <w:rFonts w:ascii="Arial" w:hAnsi="Arial" w:cs="Arial"/>
                <w:sz w:val="24"/>
                <w:szCs w:val="24"/>
              </w:rPr>
              <w:t xml:space="preserve">Less than high school </w:t>
            </w:r>
          </w:p>
        </w:tc>
        <w:tc>
          <w:tcPr>
            <w:tcW w:w="2165" w:type="dxa"/>
            <w:gridSpan w:val="2"/>
          </w:tcPr>
          <w:p w:rsidR="0016699A" w:rsidRPr="00F3204D" w:rsidRDefault="0016699A" w:rsidP="000746EC">
            <w:pPr>
              <w:spacing w:line="360" w:lineRule="auto"/>
              <w:jc w:val="center"/>
              <w:rPr>
                <w:rFonts w:ascii="Arial" w:hAnsi="Arial" w:cs="Arial"/>
                <w:sz w:val="24"/>
                <w:szCs w:val="24"/>
              </w:rPr>
            </w:pPr>
            <w:r w:rsidRPr="00F3204D">
              <w:rPr>
                <w:rFonts w:ascii="Arial" w:hAnsi="Arial" w:cs="Arial"/>
                <w:sz w:val="24"/>
                <w:szCs w:val="24"/>
              </w:rPr>
              <w:t>64</w:t>
            </w:r>
          </w:p>
        </w:tc>
        <w:tc>
          <w:tcPr>
            <w:tcW w:w="2166" w:type="dxa"/>
            <w:gridSpan w:val="2"/>
          </w:tcPr>
          <w:p w:rsidR="0016699A" w:rsidRPr="00F3204D" w:rsidRDefault="0016699A" w:rsidP="000746EC">
            <w:pPr>
              <w:spacing w:line="360" w:lineRule="auto"/>
              <w:jc w:val="center"/>
              <w:rPr>
                <w:rFonts w:ascii="Arial" w:hAnsi="Arial" w:cs="Arial"/>
                <w:sz w:val="24"/>
                <w:szCs w:val="24"/>
              </w:rPr>
            </w:pPr>
            <w:r w:rsidRPr="00F3204D">
              <w:rPr>
                <w:rFonts w:ascii="Arial" w:hAnsi="Arial" w:cs="Arial"/>
                <w:sz w:val="24"/>
                <w:szCs w:val="24"/>
              </w:rPr>
              <w:t>47</w:t>
            </w:r>
          </w:p>
        </w:tc>
        <w:tc>
          <w:tcPr>
            <w:tcW w:w="2004" w:type="dxa"/>
          </w:tcPr>
          <w:p w:rsidR="0016699A" w:rsidRPr="00F3204D" w:rsidRDefault="0016699A" w:rsidP="000746EC">
            <w:pPr>
              <w:spacing w:line="360" w:lineRule="auto"/>
              <w:jc w:val="center"/>
              <w:rPr>
                <w:rFonts w:ascii="Arial" w:hAnsi="Arial" w:cs="Arial"/>
                <w:sz w:val="24"/>
                <w:szCs w:val="24"/>
              </w:rPr>
            </w:pPr>
            <w:r w:rsidRPr="00F3204D">
              <w:rPr>
                <w:rFonts w:ascii="Arial" w:hAnsi="Arial" w:cs="Arial"/>
                <w:sz w:val="24"/>
                <w:szCs w:val="24"/>
              </w:rPr>
              <w:t>30</w:t>
            </w:r>
          </w:p>
        </w:tc>
      </w:tr>
      <w:tr w:rsidR="0016699A" w:rsidRPr="00F3204D" w:rsidTr="0016699A">
        <w:tc>
          <w:tcPr>
            <w:tcW w:w="3015" w:type="dxa"/>
            <w:vAlign w:val="center"/>
          </w:tcPr>
          <w:p w:rsidR="0016699A" w:rsidRPr="00F3204D" w:rsidRDefault="0016699A" w:rsidP="000746EC">
            <w:pPr>
              <w:spacing w:line="360" w:lineRule="auto"/>
              <w:rPr>
                <w:rFonts w:ascii="Arial" w:hAnsi="Arial" w:cs="Arial"/>
                <w:sz w:val="24"/>
                <w:szCs w:val="24"/>
              </w:rPr>
            </w:pPr>
            <w:r w:rsidRPr="00F3204D">
              <w:rPr>
                <w:rFonts w:ascii="Arial" w:hAnsi="Arial" w:cs="Arial"/>
                <w:sz w:val="24"/>
                <w:szCs w:val="24"/>
              </w:rPr>
              <w:t>HS or equivalent</w:t>
            </w:r>
            <w:r w:rsidR="002B643A" w:rsidRPr="00F3204D">
              <w:rPr>
                <w:rFonts w:ascii="Arial" w:hAnsi="Arial" w:cs="Arial"/>
                <w:sz w:val="24"/>
                <w:szCs w:val="24"/>
              </w:rPr>
              <w:t xml:space="preserve"> </w:t>
            </w:r>
          </w:p>
        </w:tc>
        <w:tc>
          <w:tcPr>
            <w:tcW w:w="2165" w:type="dxa"/>
            <w:gridSpan w:val="2"/>
          </w:tcPr>
          <w:p w:rsidR="0016699A" w:rsidRPr="00F3204D" w:rsidRDefault="002B643A" w:rsidP="000746EC">
            <w:pPr>
              <w:spacing w:line="360" w:lineRule="auto"/>
              <w:jc w:val="center"/>
              <w:rPr>
                <w:rFonts w:ascii="Arial" w:hAnsi="Arial" w:cs="Arial"/>
                <w:sz w:val="24"/>
                <w:szCs w:val="24"/>
              </w:rPr>
            </w:pPr>
            <w:r w:rsidRPr="00F3204D">
              <w:rPr>
                <w:rFonts w:ascii="Arial" w:hAnsi="Arial" w:cs="Arial"/>
                <w:sz w:val="24"/>
                <w:szCs w:val="24"/>
              </w:rPr>
              <w:t>76</w:t>
            </w:r>
          </w:p>
        </w:tc>
        <w:tc>
          <w:tcPr>
            <w:tcW w:w="2166" w:type="dxa"/>
            <w:gridSpan w:val="2"/>
          </w:tcPr>
          <w:p w:rsidR="0016699A" w:rsidRPr="00F3204D" w:rsidRDefault="002B643A" w:rsidP="000746EC">
            <w:pPr>
              <w:spacing w:line="360" w:lineRule="auto"/>
              <w:jc w:val="center"/>
              <w:rPr>
                <w:rFonts w:ascii="Arial" w:hAnsi="Arial" w:cs="Arial"/>
                <w:sz w:val="24"/>
                <w:szCs w:val="24"/>
              </w:rPr>
            </w:pPr>
            <w:r w:rsidRPr="00F3204D">
              <w:rPr>
                <w:rFonts w:ascii="Arial" w:hAnsi="Arial" w:cs="Arial"/>
                <w:sz w:val="24"/>
                <w:szCs w:val="24"/>
              </w:rPr>
              <w:t>67</w:t>
            </w:r>
          </w:p>
        </w:tc>
        <w:tc>
          <w:tcPr>
            <w:tcW w:w="2004" w:type="dxa"/>
          </w:tcPr>
          <w:p w:rsidR="0016699A" w:rsidRPr="00F3204D" w:rsidRDefault="002B643A" w:rsidP="000746EC">
            <w:pPr>
              <w:spacing w:line="360" w:lineRule="auto"/>
              <w:jc w:val="center"/>
              <w:rPr>
                <w:rFonts w:ascii="Arial" w:hAnsi="Arial" w:cs="Arial"/>
                <w:sz w:val="24"/>
                <w:szCs w:val="24"/>
              </w:rPr>
            </w:pPr>
            <w:r w:rsidRPr="00F3204D">
              <w:rPr>
                <w:rFonts w:ascii="Arial" w:hAnsi="Arial" w:cs="Arial"/>
                <w:sz w:val="24"/>
                <w:szCs w:val="24"/>
              </w:rPr>
              <w:t>86</w:t>
            </w:r>
          </w:p>
        </w:tc>
      </w:tr>
      <w:tr w:rsidR="0016699A" w:rsidRPr="00F3204D" w:rsidTr="0016699A">
        <w:tc>
          <w:tcPr>
            <w:tcW w:w="3015" w:type="dxa"/>
            <w:vAlign w:val="center"/>
          </w:tcPr>
          <w:p w:rsidR="0016699A" w:rsidRPr="00F3204D" w:rsidRDefault="002B643A" w:rsidP="000746EC">
            <w:pPr>
              <w:spacing w:line="360" w:lineRule="auto"/>
              <w:rPr>
                <w:rFonts w:ascii="Arial" w:hAnsi="Arial" w:cs="Arial"/>
                <w:sz w:val="24"/>
                <w:szCs w:val="24"/>
              </w:rPr>
            </w:pPr>
            <w:r w:rsidRPr="00F3204D">
              <w:rPr>
                <w:rFonts w:ascii="Arial" w:hAnsi="Arial" w:cs="Arial"/>
                <w:sz w:val="24"/>
                <w:szCs w:val="24"/>
              </w:rPr>
              <w:t>Some college</w:t>
            </w:r>
          </w:p>
        </w:tc>
        <w:tc>
          <w:tcPr>
            <w:tcW w:w="2165" w:type="dxa"/>
            <w:gridSpan w:val="2"/>
          </w:tcPr>
          <w:p w:rsidR="0016699A" w:rsidRPr="00F3204D" w:rsidRDefault="002B643A" w:rsidP="000746EC">
            <w:pPr>
              <w:spacing w:line="360" w:lineRule="auto"/>
              <w:jc w:val="center"/>
              <w:rPr>
                <w:rFonts w:ascii="Arial" w:hAnsi="Arial" w:cs="Arial"/>
                <w:sz w:val="24"/>
                <w:szCs w:val="24"/>
              </w:rPr>
            </w:pPr>
            <w:r w:rsidRPr="00F3204D">
              <w:rPr>
                <w:rFonts w:ascii="Arial" w:hAnsi="Arial" w:cs="Arial"/>
                <w:sz w:val="24"/>
                <w:szCs w:val="24"/>
              </w:rPr>
              <w:t>56</w:t>
            </w:r>
          </w:p>
        </w:tc>
        <w:tc>
          <w:tcPr>
            <w:tcW w:w="2166" w:type="dxa"/>
            <w:gridSpan w:val="2"/>
          </w:tcPr>
          <w:p w:rsidR="0016699A" w:rsidRPr="00F3204D" w:rsidRDefault="002B643A" w:rsidP="000746EC">
            <w:pPr>
              <w:spacing w:line="360" w:lineRule="auto"/>
              <w:jc w:val="center"/>
              <w:rPr>
                <w:rFonts w:ascii="Arial" w:hAnsi="Arial" w:cs="Arial"/>
                <w:sz w:val="24"/>
                <w:szCs w:val="24"/>
              </w:rPr>
            </w:pPr>
            <w:r w:rsidRPr="00F3204D">
              <w:rPr>
                <w:rFonts w:ascii="Arial" w:hAnsi="Arial" w:cs="Arial"/>
                <w:sz w:val="24"/>
                <w:szCs w:val="24"/>
              </w:rPr>
              <w:t>55</w:t>
            </w:r>
          </w:p>
        </w:tc>
        <w:tc>
          <w:tcPr>
            <w:tcW w:w="2004" w:type="dxa"/>
          </w:tcPr>
          <w:p w:rsidR="0016699A" w:rsidRPr="00F3204D" w:rsidRDefault="002B643A" w:rsidP="000746EC">
            <w:pPr>
              <w:spacing w:line="360" w:lineRule="auto"/>
              <w:jc w:val="center"/>
              <w:rPr>
                <w:rFonts w:ascii="Arial" w:hAnsi="Arial" w:cs="Arial"/>
                <w:sz w:val="24"/>
                <w:szCs w:val="24"/>
              </w:rPr>
            </w:pPr>
            <w:r w:rsidRPr="00F3204D">
              <w:rPr>
                <w:rFonts w:ascii="Arial" w:hAnsi="Arial" w:cs="Arial"/>
                <w:sz w:val="24"/>
                <w:szCs w:val="24"/>
              </w:rPr>
              <w:t>33</w:t>
            </w:r>
          </w:p>
        </w:tc>
      </w:tr>
      <w:tr w:rsidR="0016699A" w:rsidRPr="00F3204D" w:rsidTr="0016699A">
        <w:tc>
          <w:tcPr>
            <w:tcW w:w="3015" w:type="dxa"/>
            <w:vAlign w:val="center"/>
          </w:tcPr>
          <w:p w:rsidR="0016699A" w:rsidRPr="00F3204D" w:rsidRDefault="002B643A" w:rsidP="000746EC">
            <w:pPr>
              <w:spacing w:line="360" w:lineRule="auto"/>
              <w:rPr>
                <w:rFonts w:ascii="Arial" w:hAnsi="Arial" w:cs="Arial"/>
                <w:sz w:val="24"/>
                <w:szCs w:val="24"/>
              </w:rPr>
            </w:pPr>
            <w:r w:rsidRPr="00F3204D">
              <w:rPr>
                <w:rFonts w:ascii="Arial" w:hAnsi="Arial" w:cs="Arial"/>
                <w:sz w:val="24"/>
                <w:szCs w:val="24"/>
              </w:rPr>
              <w:t>College or more</w:t>
            </w:r>
          </w:p>
        </w:tc>
        <w:tc>
          <w:tcPr>
            <w:tcW w:w="2165" w:type="dxa"/>
            <w:gridSpan w:val="2"/>
          </w:tcPr>
          <w:p w:rsidR="0016699A" w:rsidRPr="00F3204D" w:rsidRDefault="002B643A" w:rsidP="000746EC">
            <w:pPr>
              <w:spacing w:line="360" w:lineRule="auto"/>
              <w:jc w:val="center"/>
              <w:rPr>
                <w:rFonts w:ascii="Arial" w:hAnsi="Arial" w:cs="Arial"/>
                <w:sz w:val="24"/>
                <w:szCs w:val="24"/>
              </w:rPr>
            </w:pPr>
            <w:r w:rsidRPr="00F3204D">
              <w:rPr>
                <w:rFonts w:ascii="Arial" w:hAnsi="Arial" w:cs="Arial"/>
                <w:sz w:val="24"/>
                <w:szCs w:val="24"/>
              </w:rPr>
              <w:t>31</w:t>
            </w:r>
          </w:p>
        </w:tc>
        <w:tc>
          <w:tcPr>
            <w:tcW w:w="2166" w:type="dxa"/>
            <w:gridSpan w:val="2"/>
          </w:tcPr>
          <w:p w:rsidR="0016699A" w:rsidRPr="00F3204D" w:rsidRDefault="002B643A" w:rsidP="000746EC">
            <w:pPr>
              <w:spacing w:line="360" w:lineRule="auto"/>
              <w:jc w:val="center"/>
              <w:rPr>
                <w:rFonts w:ascii="Arial" w:hAnsi="Arial" w:cs="Arial"/>
                <w:sz w:val="24"/>
                <w:szCs w:val="24"/>
              </w:rPr>
            </w:pPr>
            <w:r w:rsidRPr="00F3204D">
              <w:rPr>
                <w:rFonts w:ascii="Arial" w:hAnsi="Arial" w:cs="Arial"/>
                <w:sz w:val="24"/>
                <w:szCs w:val="24"/>
              </w:rPr>
              <w:t>33</w:t>
            </w:r>
          </w:p>
        </w:tc>
        <w:tc>
          <w:tcPr>
            <w:tcW w:w="2004" w:type="dxa"/>
          </w:tcPr>
          <w:p w:rsidR="0016699A" w:rsidRPr="00F3204D" w:rsidRDefault="002B643A" w:rsidP="000746EC">
            <w:pPr>
              <w:spacing w:line="360" w:lineRule="auto"/>
              <w:jc w:val="center"/>
              <w:rPr>
                <w:rFonts w:ascii="Arial" w:hAnsi="Arial" w:cs="Arial"/>
                <w:sz w:val="24"/>
                <w:szCs w:val="24"/>
              </w:rPr>
            </w:pPr>
            <w:r w:rsidRPr="00F3204D">
              <w:rPr>
                <w:rFonts w:ascii="Arial" w:hAnsi="Arial" w:cs="Arial"/>
                <w:sz w:val="24"/>
                <w:szCs w:val="24"/>
              </w:rPr>
              <w:t>57</w:t>
            </w:r>
          </w:p>
        </w:tc>
      </w:tr>
      <w:tr w:rsidR="0016699A" w:rsidRPr="00F3204D" w:rsidTr="0016699A">
        <w:tc>
          <w:tcPr>
            <w:tcW w:w="3015" w:type="dxa"/>
            <w:vAlign w:val="center"/>
          </w:tcPr>
          <w:p w:rsidR="0016699A" w:rsidRPr="00F3204D" w:rsidRDefault="002B643A" w:rsidP="000746EC">
            <w:pPr>
              <w:spacing w:line="360" w:lineRule="auto"/>
              <w:rPr>
                <w:rFonts w:ascii="Arial" w:hAnsi="Arial" w:cs="Arial"/>
                <w:sz w:val="24"/>
                <w:szCs w:val="24"/>
              </w:rPr>
            </w:pPr>
            <w:r w:rsidRPr="00F3204D">
              <w:rPr>
                <w:rFonts w:ascii="Arial" w:hAnsi="Arial" w:cs="Arial"/>
                <w:sz w:val="24"/>
                <w:szCs w:val="24"/>
              </w:rPr>
              <w:t>Unknown</w:t>
            </w:r>
          </w:p>
        </w:tc>
        <w:tc>
          <w:tcPr>
            <w:tcW w:w="2165" w:type="dxa"/>
            <w:gridSpan w:val="2"/>
          </w:tcPr>
          <w:p w:rsidR="0016699A" w:rsidRPr="00F3204D" w:rsidRDefault="002B643A" w:rsidP="000746EC">
            <w:pPr>
              <w:spacing w:line="360" w:lineRule="auto"/>
              <w:jc w:val="center"/>
              <w:rPr>
                <w:rFonts w:ascii="Arial" w:hAnsi="Arial" w:cs="Arial"/>
                <w:sz w:val="24"/>
                <w:szCs w:val="24"/>
              </w:rPr>
            </w:pPr>
            <w:r w:rsidRPr="00F3204D">
              <w:rPr>
                <w:rFonts w:ascii="Arial" w:hAnsi="Arial" w:cs="Arial"/>
                <w:sz w:val="24"/>
                <w:szCs w:val="24"/>
              </w:rPr>
              <w:t>1</w:t>
            </w:r>
          </w:p>
        </w:tc>
        <w:tc>
          <w:tcPr>
            <w:tcW w:w="2166" w:type="dxa"/>
            <w:gridSpan w:val="2"/>
          </w:tcPr>
          <w:p w:rsidR="0016699A" w:rsidRPr="00F3204D" w:rsidRDefault="002B643A" w:rsidP="000746EC">
            <w:pPr>
              <w:spacing w:line="360" w:lineRule="auto"/>
              <w:jc w:val="center"/>
              <w:rPr>
                <w:rFonts w:ascii="Arial" w:hAnsi="Arial" w:cs="Arial"/>
                <w:sz w:val="24"/>
                <w:szCs w:val="24"/>
              </w:rPr>
            </w:pPr>
            <w:r w:rsidRPr="00F3204D">
              <w:rPr>
                <w:rFonts w:ascii="Arial" w:hAnsi="Arial" w:cs="Arial"/>
                <w:sz w:val="24"/>
                <w:szCs w:val="24"/>
              </w:rPr>
              <w:t>0</w:t>
            </w:r>
          </w:p>
        </w:tc>
        <w:tc>
          <w:tcPr>
            <w:tcW w:w="2004" w:type="dxa"/>
          </w:tcPr>
          <w:p w:rsidR="0016699A" w:rsidRPr="00F3204D" w:rsidRDefault="002B643A" w:rsidP="000746EC">
            <w:pPr>
              <w:spacing w:line="360" w:lineRule="auto"/>
              <w:jc w:val="center"/>
              <w:rPr>
                <w:rFonts w:ascii="Arial" w:hAnsi="Arial" w:cs="Arial"/>
                <w:sz w:val="24"/>
                <w:szCs w:val="24"/>
              </w:rPr>
            </w:pPr>
            <w:r w:rsidRPr="00F3204D">
              <w:rPr>
                <w:rFonts w:ascii="Arial" w:hAnsi="Arial" w:cs="Arial"/>
                <w:sz w:val="24"/>
                <w:szCs w:val="24"/>
              </w:rPr>
              <w:t>1</w:t>
            </w:r>
          </w:p>
        </w:tc>
      </w:tr>
    </w:tbl>
    <w:p w:rsidR="00E378E2" w:rsidRPr="00F3204D" w:rsidRDefault="00E378E2" w:rsidP="000746EC">
      <w:pPr>
        <w:spacing w:line="360" w:lineRule="auto"/>
      </w:pPr>
    </w:p>
    <w:p w:rsidR="00EE1135" w:rsidRPr="002E2DB4" w:rsidRDefault="008F5F55" w:rsidP="000746EC">
      <w:pPr>
        <w:spacing w:before="240" w:line="360" w:lineRule="auto"/>
        <w:ind w:firstLine="720"/>
        <w:rPr>
          <w:rFonts w:ascii="Arial" w:eastAsia="Arial" w:hAnsi="Arial" w:cs="Arial"/>
          <w:sz w:val="24"/>
          <w:szCs w:val="24"/>
        </w:rPr>
      </w:pPr>
      <w:r>
        <w:rPr>
          <w:rStyle w:val="Heading3Char"/>
          <w:rFonts w:ascii="Arial" w:hAnsi="Arial" w:cs="Arial"/>
          <w:b/>
          <w:color w:val="auto"/>
        </w:rPr>
        <w:t>DBVI applications, plans d</w:t>
      </w:r>
      <w:r w:rsidR="00F2260B" w:rsidRPr="008F5F55">
        <w:rPr>
          <w:rStyle w:val="Heading3Char"/>
          <w:rFonts w:ascii="Arial" w:hAnsi="Arial" w:cs="Arial"/>
          <w:b/>
          <w:color w:val="auto"/>
        </w:rPr>
        <w:t>eveloped</w:t>
      </w:r>
      <w:r w:rsidR="004E7415" w:rsidRPr="008F5F55">
        <w:rPr>
          <w:rStyle w:val="Heading3Char"/>
          <w:rFonts w:ascii="Arial" w:hAnsi="Arial" w:cs="Arial"/>
          <w:b/>
          <w:color w:val="auto"/>
        </w:rPr>
        <w:t>,</w:t>
      </w:r>
      <w:r w:rsidR="00F2260B" w:rsidRPr="008F5F55">
        <w:rPr>
          <w:rStyle w:val="Heading3Char"/>
          <w:rFonts w:ascii="Arial" w:hAnsi="Arial" w:cs="Arial"/>
          <w:b/>
          <w:color w:val="auto"/>
        </w:rPr>
        <w:t xml:space="preserve"> and </w:t>
      </w:r>
      <w:r>
        <w:rPr>
          <w:rStyle w:val="Heading3Char"/>
          <w:rFonts w:ascii="Arial" w:hAnsi="Arial" w:cs="Arial"/>
          <w:b/>
          <w:color w:val="auto"/>
        </w:rPr>
        <w:t>c</w:t>
      </w:r>
      <w:r w:rsidR="00F2260B" w:rsidRPr="008F5F55">
        <w:rPr>
          <w:rStyle w:val="Heading3Char"/>
          <w:rFonts w:ascii="Arial" w:hAnsi="Arial" w:cs="Arial"/>
          <w:b/>
          <w:color w:val="auto"/>
        </w:rPr>
        <w:t>losures</w:t>
      </w:r>
      <w:r w:rsidR="003F7CC8" w:rsidRPr="008F5F55">
        <w:rPr>
          <w:rStyle w:val="Heading3Char"/>
          <w:rFonts w:ascii="Arial" w:hAnsi="Arial" w:cs="Arial"/>
          <w:b/>
          <w:color w:val="auto"/>
        </w:rPr>
        <w:t>.</w:t>
      </w:r>
      <w:r w:rsidR="003F7CC8" w:rsidRPr="008F5F55">
        <w:rPr>
          <w:rFonts w:ascii="Arial" w:hAnsi="Arial" w:cs="Arial"/>
          <w:b/>
          <w:sz w:val="24"/>
          <w:szCs w:val="24"/>
        </w:rPr>
        <w:t xml:space="preserve"> </w:t>
      </w:r>
      <w:r w:rsidR="00211DB5" w:rsidRPr="00F3204D">
        <w:rPr>
          <w:rFonts w:ascii="Arial" w:eastAsia="Arial" w:hAnsi="Arial" w:cs="Arial"/>
          <w:sz w:val="24"/>
          <w:szCs w:val="24"/>
        </w:rPr>
        <w:t>Table</w:t>
      </w:r>
      <w:r w:rsidR="0407F2AA" w:rsidRPr="00F3204D">
        <w:rPr>
          <w:rFonts w:ascii="Arial" w:eastAsia="Arial" w:hAnsi="Arial" w:cs="Arial"/>
          <w:sz w:val="24"/>
          <w:szCs w:val="24"/>
        </w:rPr>
        <w:t xml:space="preserve"> 1</w:t>
      </w:r>
      <w:r w:rsidR="00211DB5" w:rsidRPr="00F3204D">
        <w:rPr>
          <w:rFonts w:ascii="Arial" w:eastAsia="Arial" w:hAnsi="Arial" w:cs="Arial"/>
          <w:sz w:val="24"/>
          <w:szCs w:val="24"/>
        </w:rPr>
        <w:t>.2</w:t>
      </w:r>
      <w:r w:rsidR="0407F2AA" w:rsidRPr="00F3204D">
        <w:rPr>
          <w:rFonts w:ascii="Arial" w:eastAsia="Arial" w:hAnsi="Arial" w:cs="Arial"/>
          <w:sz w:val="24"/>
          <w:szCs w:val="24"/>
        </w:rPr>
        <w:t xml:space="preserve"> provides an overview of DBVI's total applications, including plans developed and closures for FFY 2012 to 2014. During thi</w:t>
      </w:r>
      <w:r w:rsidR="00F2260B" w:rsidRPr="00F3204D">
        <w:rPr>
          <w:rFonts w:ascii="Arial" w:eastAsia="Arial" w:hAnsi="Arial" w:cs="Arial"/>
          <w:sz w:val="24"/>
          <w:szCs w:val="24"/>
        </w:rPr>
        <w:t>s time period, DBVI received 560</w:t>
      </w:r>
      <w:r w:rsidR="0407F2AA" w:rsidRPr="00F3204D">
        <w:rPr>
          <w:rFonts w:ascii="Arial" w:eastAsia="Arial" w:hAnsi="Arial" w:cs="Arial"/>
          <w:sz w:val="24"/>
          <w:szCs w:val="24"/>
        </w:rPr>
        <w:t xml:space="preserve"> new applications (status 02) and developed 4</w:t>
      </w:r>
      <w:r w:rsidR="00F2260B" w:rsidRPr="00F3204D">
        <w:rPr>
          <w:rFonts w:ascii="Arial" w:eastAsia="Arial" w:hAnsi="Arial" w:cs="Arial"/>
          <w:sz w:val="24"/>
          <w:szCs w:val="24"/>
        </w:rPr>
        <w:t>25</w:t>
      </w:r>
      <w:r w:rsidR="0407F2AA" w:rsidRPr="00F3204D">
        <w:rPr>
          <w:rFonts w:ascii="Arial" w:eastAsia="Arial" w:hAnsi="Arial" w:cs="Arial"/>
          <w:sz w:val="24"/>
          <w:szCs w:val="24"/>
        </w:rPr>
        <w:t xml:space="preserve"> new plans. As indicated </w:t>
      </w:r>
      <w:r w:rsidR="00F2260B" w:rsidRPr="00F3204D">
        <w:rPr>
          <w:rFonts w:ascii="Arial" w:eastAsia="Arial" w:hAnsi="Arial" w:cs="Arial"/>
          <w:sz w:val="24"/>
          <w:szCs w:val="24"/>
        </w:rPr>
        <w:t>previously, 642 cases were clos</w:t>
      </w:r>
      <w:r w:rsidR="0407F2AA" w:rsidRPr="00F3204D">
        <w:rPr>
          <w:rFonts w:ascii="Arial" w:eastAsia="Arial" w:hAnsi="Arial" w:cs="Arial"/>
          <w:sz w:val="24"/>
          <w:szCs w:val="24"/>
        </w:rPr>
        <w:t xml:space="preserve">ed in this time period. </w:t>
      </w:r>
    </w:p>
    <w:tbl>
      <w:tblPr>
        <w:tblStyle w:val="TableGrid"/>
        <w:tblW w:w="0" w:type="auto"/>
        <w:tblCellMar>
          <w:top w:w="58" w:type="dxa"/>
          <w:left w:w="115" w:type="dxa"/>
          <w:right w:w="115" w:type="dxa"/>
        </w:tblCellMar>
        <w:tblLook w:val="04A0" w:firstRow="1" w:lastRow="0" w:firstColumn="1" w:lastColumn="0" w:noHBand="0" w:noVBand="1"/>
      </w:tblPr>
      <w:tblGrid>
        <w:gridCol w:w="4225"/>
        <w:gridCol w:w="1710"/>
        <w:gridCol w:w="1800"/>
        <w:gridCol w:w="1615"/>
      </w:tblGrid>
      <w:tr w:rsidR="00327110" w:rsidRPr="00F3204D" w:rsidTr="00211DB5">
        <w:tc>
          <w:tcPr>
            <w:tcW w:w="9350" w:type="dxa"/>
            <w:gridSpan w:val="4"/>
          </w:tcPr>
          <w:p w:rsidR="007A2330" w:rsidRPr="00F3204D" w:rsidRDefault="00211DB5" w:rsidP="000746EC">
            <w:pPr>
              <w:spacing w:line="360" w:lineRule="auto"/>
              <w:rPr>
                <w:rFonts w:ascii="Arial" w:hAnsi="Arial" w:cs="Arial"/>
                <w:sz w:val="24"/>
                <w:szCs w:val="24"/>
              </w:rPr>
            </w:pPr>
            <w:r w:rsidRPr="00F3204D">
              <w:rPr>
                <w:rFonts w:ascii="Arial" w:hAnsi="Arial" w:cs="Arial"/>
                <w:sz w:val="24"/>
                <w:szCs w:val="24"/>
              </w:rPr>
              <w:t>Table</w:t>
            </w:r>
            <w:r w:rsidR="007A2330" w:rsidRPr="00F3204D">
              <w:rPr>
                <w:rFonts w:ascii="Arial" w:hAnsi="Arial" w:cs="Arial"/>
                <w:sz w:val="24"/>
                <w:szCs w:val="24"/>
              </w:rPr>
              <w:t xml:space="preserve"> 1</w:t>
            </w:r>
            <w:r w:rsidRPr="00F3204D">
              <w:rPr>
                <w:rFonts w:ascii="Arial" w:hAnsi="Arial" w:cs="Arial"/>
                <w:sz w:val="24"/>
                <w:szCs w:val="24"/>
              </w:rPr>
              <w:t>.2</w:t>
            </w:r>
          </w:p>
          <w:p w:rsidR="00327110" w:rsidRPr="00F3204D" w:rsidRDefault="004E7415" w:rsidP="000746EC">
            <w:pPr>
              <w:spacing w:line="360" w:lineRule="auto"/>
              <w:rPr>
                <w:rFonts w:ascii="Arial" w:hAnsi="Arial" w:cs="Arial"/>
                <w:b/>
                <w:i/>
                <w:sz w:val="24"/>
                <w:szCs w:val="24"/>
              </w:rPr>
            </w:pPr>
            <w:r w:rsidRPr="00F3204D">
              <w:rPr>
                <w:rFonts w:ascii="Arial" w:hAnsi="Arial" w:cs="Arial"/>
                <w:i/>
                <w:sz w:val="24"/>
                <w:szCs w:val="24"/>
              </w:rPr>
              <w:t xml:space="preserve">DBVI </w:t>
            </w:r>
            <w:r w:rsidR="00327110" w:rsidRPr="00F3204D">
              <w:rPr>
                <w:rFonts w:ascii="Arial" w:hAnsi="Arial" w:cs="Arial"/>
                <w:i/>
                <w:sz w:val="24"/>
                <w:szCs w:val="24"/>
              </w:rPr>
              <w:t>Applications, Plans Developed</w:t>
            </w:r>
            <w:r w:rsidRPr="00F3204D">
              <w:rPr>
                <w:rFonts w:ascii="Arial" w:hAnsi="Arial" w:cs="Arial"/>
                <w:i/>
                <w:sz w:val="24"/>
                <w:szCs w:val="24"/>
              </w:rPr>
              <w:t>,</w:t>
            </w:r>
            <w:r w:rsidR="00327110" w:rsidRPr="00F3204D">
              <w:rPr>
                <w:rFonts w:ascii="Arial" w:hAnsi="Arial" w:cs="Arial"/>
                <w:i/>
                <w:sz w:val="24"/>
                <w:szCs w:val="24"/>
              </w:rPr>
              <w:t xml:space="preserve"> and Closures</w:t>
            </w:r>
          </w:p>
        </w:tc>
      </w:tr>
      <w:tr w:rsidR="00327110" w:rsidRPr="00F3204D" w:rsidTr="00211DB5">
        <w:tc>
          <w:tcPr>
            <w:tcW w:w="4225" w:type="dxa"/>
          </w:tcPr>
          <w:p w:rsidR="00327110" w:rsidRPr="00F3204D" w:rsidRDefault="00327110" w:rsidP="000746EC">
            <w:pPr>
              <w:spacing w:line="360" w:lineRule="auto"/>
              <w:rPr>
                <w:rFonts w:ascii="Arial" w:hAnsi="Arial" w:cs="Arial"/>
                <w:sz w:val="24"/>
                <w:szCs w:val="24"/>
              </w:rPr>
            </w:pPr>
          </w:p>
        </w:tc>
        <w:tc>
          <w:tcPr>
            <w:tcW w:w="1710" w:type="dxa"/>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2012</w:t>
            </w:r>
          </w:p>
        </w:tc>
        <w:tc>
          <w:tcPr>
            <w:tcW w:w="1800" w:type="dxa"/>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2013</w:t>
            </w:r>
          </w:p>
        </w:tc>
        <w:tc>
          <w:tcPr>
            <w:tcW w:w="1615" w:type="dxa"/>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2014</w:t>
            </w:r>
          </w:p>
        </w:tc>
      </w:tr>
      <w:tr w:rsidR="00327110" w:rsidRPr="00F3204D" w:rsidTr="00211DB5">
        <w:tc>
          <w:tcPr>
            <w:tcW w:w="4225" w:type="dxa"/>
          </w:tcPr>
          <w:p w:rsidR="00327110" w:rsidRPr="00F3204D" w:rsidRDefault="00327110" w:rsidP="000746EC">
            <w:pPr>
              <w:spacing w:line="360" w:lineRule="auto"/>
              <w:rPr>
                <w:rFonts w:ascii="Arial" w:hAnsi="Arial" w:cs="Arial"/>
                <w:sz w:val="24"/>
                <w:szCs w:val="24"/>
              </w:rPr>
            </w:pPr>
            <w:r w:rsidRPr="00F3204D">
              <w:rPr>
                <w:rFonts w:ascii="Arial" w:hAnsi="Arial" w:cs="Arial"/>
                <w:sz w:val="24"/>
                <w:szCs w:val="24"/>
              </w:rPr>
              <w:t>New Applications Received (02)</w:t>
            </w:r>
          </w:p>
        </w:tc>
        <w:tc>
          <w:tcPr>
            <w:tcW w:w="1710" w:type="dxa"/>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202</w:t>
            </w:r>
          </w:p>
        </w:tc>
        <w:tc>
          <w:tcPr>
            <w:tcW w:w="1800" w:type="dxa"/>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158</w:t>
            </w:r>
          </w:p>
        </w:tc>
        <w:tc>
          <w:tcPr>
            <w:tcW w:w="1615" w:type="dxa"/>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20</w:t>
            </w:r>
            <w:r w:rsidR="0025079F" w:rsidRPr="00F3204D">
              <w:rPr>
                <w:rFonts w:ascii="Arial" w:hAnsi="Arial" w:cs="Arial"/>
                <w:sz w:val="24"/>
                <w:szCs w:val="24"/>
              </w:rPr>
              <w:t>0</w:t>
            </w:r>
          </w:p>
        </w:tc>
      </w:tr>
      <w:tr w:rsidR="00327110" w:rsidRPr="00F3204D" w:rsidTr="00211DB5">
        <w:tc>
          <w:tcPr>
            <w:tcW w:w="4225" w:type="dxa"/>
          </w:tcPr>
          <w:p w:rsidR="00327110" w:rsidRPr="00F3204D" w:rsidRDefault="00327110" w:rsidP="000746EC">
            <w:pPr>
              <w:spacing w:line="360" w:lineRule="auto"/>
              <w:rPr>
                <w:rFonts w:ascii="Arial" w:hAnsi="Arial" w:cs="Arial"/>
                <w:sz w:val="24"/>
                <w:szCs w:val="24"/>
              </w:rPr>
            </w:pPr>
            <w:r w:rsidRPr="00F3204D">
              <w:rPr>
                <w:rFonts w:ascii="Arial" w:hAnsi="Arial" w:cs="Arial"/>
                <w:sz w:val="24"/>
                <w:szCs w:val="24"/>
              </w:rPr>
              <w:t>New Plans Developed</w:t>
            </w:r>
          </w:p>
        </w:tc>
        <w:tc>
          <w:tcPr>
            <w:tcW w:w="1710" w:type="dxa"/>
          </w:tcPr>
          <w:p w:rsidR="00327110" w:rsidRPr="00F3204D" w:rsidRDefault="0025079F" w:rsidP="000746EC">
            <w:pPr>
              <w:spacing w:line="360" w:lineRule="auto"/>
              <w:jc w:val="center"/>
              <w:rPr>
                <w:rFonts w:ascii="Arial" w:hAnsi="Arial" w:cs="Arial"/>
                <w:sz w:val="24"/>
                <w:szCs w:val="24"/>
              </w:rPr>
            </w:pPr>
            <w:r w:rsidRPr="00F3204D">
              <w:rPr>
                <w:rFonts w:ascii="Arial" w:hAnsi="Arial" w:cs="Arial"/>
                <w:sz w:val="24"/>
                <w:szCs w:val="24"/>
              </w:rPr>
              <w:t>133</w:t>
            </w:r>
          </w:p>
        </w:tc>
        <w:tc>
          <w:tcPr>
            <w:tcW w:w="1800" w:type="dxa"/>
          </w:tcPr>
          <w:p w:rsidR="00327110" w:rsidRPr="00F3204D" w:rsidRDefault="0025079F" w:rsidP="000746EC">
            <w:pPr>
              <w:spacing w:line="360" w:lineRule="auto"/>
              <w:jc w:val="center"/>
              <w:rPr>
                <w:rFonts w:ascii="Arial" w:hAnsi="Arial" w:cs="Arial"/>
                <w:sz w:val="24"/>
                <w:szCs w:val="24"/>
              </w:rPr>
            </w:pPr>
            <w:r w:rsidRPr="00F3204D">
              <w:rPr>
                <w:rFonts w:ascii="Arial" w:hAnsi="Arial" w:cs="Arial"/>
                <w:sz w:val="24"/>
                <w:szCs w:val="24"/>
              </w:rPr>
              <w:t>126</w:t>
            </w:r>
          </w:p>
        </w:tc>
        <w:tc>
          <w:tcPr>
            <w:tcW w:w="1615" w:type="dxa"/>
          </w:tcPr>
          <w:p w:rsidR="00327110" w:rsidRPr="00F3204D" w:rsidRDefault="0025079F" w:rsidP="000746EC">
            <w:pPr>
              <w:spacing w:line="360" w:lineRule="auto"/>
              <w:jc w:val="center"/>
              <w:rPr>
                <w:rFonts w:ascii="Arial" w:hAnsi="Arial" w:cs="Arial"/>
                <w:sz w:val="24"/>
                <w:szCs w:val="24"/>
              </w:rPr>
            </w:pPr>
            <w:r w:rsidRPr="00F3204D">
              <w:rPr>
                <w:rFonts w:ascii="Arial" w:hAnsi="Arial" w:cs="Arial"/>
                <w:sz w:val="24"/>
                <w:szCs w:val="24"/>
              </w:rPr>
              <w:t>166</w:t>
            </w:r>
          </w:p>
        </w:tc>
      </w:tr>
      <w:tr w:rsidR="00327110" w:rsidRPr="00F3204D" w:rsidTr="00211DB5">
        <w:tc>
          <w:tcPr>
            <w:tcW w:w="4225" w:type="dxa"/>
          </w:tcPr>
          <w:p w:rsidR="00327110" w:rsidRPr="00F3204D" w:rsidRDefault="00327110" w:rsidP="000746EC">
            <w:pPr>
              <w:spacing w:line="360" w:lineRule="auto"/>
              <w:rPr>
                <w:rFonts w:ascii="Arial" w:hAnsi="Arial" w:cs="Arial"/>
                <w:sz w:val="24"/>
                <w:szCs w:val="24"/>
              </w:rPr>
            </w:pPr>
            <w:r w:rsidRPr="00F3204D">
              <w:rPr>
                <w:rFonts w:ascii="Arial" w:hAnsi="Arial" w:cs="Arial"/>
                <w:sz w:val="24"/>
                <w:szCs w:val="24"/>
              </w:rPr>
              <w:t>All Closures</w:t>
            </w:r>
          </w:p>
        </w:tc>
        <w:tc>
          <w:tcPr>
            <w:tcW w:w="1710" w:type="dxa"/>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227</w:t>
            </w:r>
          </w:p>
        </w:tc>
        <w:tc>
          <w:tcPr>
            <w:tcW w:w="1800" w:type="dxa"/>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202</w:t>
            </w:r>
          </w:p>
        </w:tc>
        <w:tc>
          <w:tcPr>
            <w:tcW w:w="1615" w:type="dxa"/>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213</w:t>
            </w:r>
          </w:p>
        </w:tc>
      </w:tr>
    </w:tbl>
    <w:p w:rsidR="00327110" w:rsidRPr="00F3204D" w:rsidRDefault="00327110" w:rsidP="000746EC">
      <w:pPr>
        <w:spacing w:line="360" w:lineRule="auto"/>
        <w:rPr>
          <w:rFonts w:ascii="Arial" w:hAnsi="Arial" w:cs="Arial"/>
          <w:sz w:val="24"/>
          <w:szCs w:val="24"/>
        </w:rPr>
      </w:pPr>
    </w:p>
    <w:p w:rsidR="00AB25F8" w:rsidRDefault="008F5F55" w:rsidP="000746EC">
      <w:pPr>
        <w:spacing w:line="360" w:lineRule="auto"/>
        <w:ind w:firstLine="720"/>
        <w:rPr>
          <w:rFonts w:ascii="Arial" w:eastAsia="Arial" w:hAnsi="Arial" w:cs="Arial"/>
          <w:sz w:val="24"/>
          <w:szCs w:val="24"/>
        </w:rPr>
      </w:pPr>
      <w:r>
        <w:rPr>
          <w:rStyle w:val="Heading3Char"/>
          <w:rFonts w:ascii="Arial" w:hAnsi="Arial" w:cs="Arial"/>
          <w:b/>
          <w:color w:val="auto"/>
        </w:rPr>
        <w:t>DBVI a</w:t>
      </w:r>
      <w:r w:rsidR="00F2260B" w:rsidRPr="008F5F55">
        <w:rPr>
          <w:rStyle w:val="Heading3Char"/>
          <w:rFonts w:ascii="Arial" w:hAnsi="Arial" w:cs="Arial"/>
          <w:b/>
          <w:color w:val="auto"/>
        </w:rPr>
        <w:t xml:space="preserve">ctive </w:t>
      </w:r>
      <w:r>
        <w:rPr>
          <w:rStyle w:val="Heading3Char"/>
          <w:rFonts w:ascii="Arial" w:hAnsi="Arial" w:cs="Arial"/>
          <w:b/>
          <w:color w:val="auto"/>
        </w:rPr>
        <w:t>c</w:t>
      </w:r>
      <w:r w:rsidR="00F2260B" w:rsidRPr="008F5F55">
        <w:rPr>
          <w:rStyle w:val="Heading3Char"/>
          <w:rFonts w:ascii="Arial" w:hAnsi="Arial" w:cs="Arial"/>
          <w:b/>
          <w:color w:val="auto"/>
        </w:rPr>
        <w:t xml:space="preserve">aseload </w:t>
      </w:r>
      <w:r>
        <w:rPr>
          <w:rStyle w:val="Heading3Char"/>
          <w:rFonts w:ascii="Arial" w:hAnsi="Arial" w:cs="Arial"/>
          <w:b/>
          <w:color w:val="auto"/>
        </w:rPr>
        <w:t>s</w:t>
      </w:r>
      <w:r w:rsidR="00F2260B" w:rsidRPr="008F5F55">
        <w:rPr>
          <w:rStyle w:val="Heading3Char"/>
          <w:rFonts w:ascii="Arial" w:hAnsi="Arial" w:cs="Arial"/>
          <w:b/>
          <w:color w:val="auto"/>
        </w:rPr>
        <w:t>tatuses</w:t>
      </w:r>
      <w:r w:rsidR="00A12205" w:rsidRPr="008F5F55">
        <w:rPr>
          <w:rStyle w:val="Heading3Char"/>
          <w:rFonts w:ascii="Arial" w:hAnsi="Arial" w:cs="Arial"/>
          <w:b/>
          <w:color w:val="auto"/>
        </w:rPr>
        <w:t>.</w:t>
      </w:r>
      <w:r w:rsidR="00A12205" w:rsidRPr="008F5F55">
        <w:rPr>
          <w:rFonts w:ascii="Arial" w:hAnsi="Arial" w:cs="Arial"/>
          <w:b/>
          <w:sz w:val="24"/>
          <w:szCs w:val="24"/>
        </w:rPr>
        <w:t xml:space="preserve"> </w:t>
      </w:r>
      <w:r w:rsidR="00211DB5" w:rsidRPr="00F3204D">
        <w:rPr>
          <w:rFonts w:ascii="Arial" w:hAnsi="Arial" w:cs="Arial"/>
          <w:sz w:val="24"/>
          <w:szCs w:val="24"/>
        </w:rPr>
        <w:t xml:space="preserve">Table 1.3 </w:t>
      </w:r>
      <w:r w:rsidR="5280EFDC" w:rsidRPr="00F3204D">
        <w:rPr>
          <w:rFonts w:ascii="Arial" w:eastAsia="Arial" w:hAnsi="Arial" w:cs="Arial"/>
          <w:sz w:val="24"/>
          <w:szCs w:val="24"/>
        </w:rPr>
        <w:t>details DBVI's active case</w:t>
      </w:r>
      <w:r w:rsidR="00DF7B9F" w:rsidRPr="00F3204D">
        <w:rPr>
          <w:rFonts w:ascii="Arial" w:eastAsia="Arial" w:hAnsi="Arial" w:cs="Arial"/>
          <w:sz w:val="24"/>
          <w:szCs w:val="24"/>
        </w:rPr>
        <w:t xml:space="preserve">s </w:t>
      </w:r>
      <w:r w:rsidR="5280EFDC" w:rsidRPr="00F3204D">
        <w:rPr>
          <w:rFonts w:ascii="Arial" w:eastAsia="Arial" w:hAnsi="Arial" w:cs="Arial"/>
          <w:sz w:val="24"/>
          <w:szCs w:val="24"/>
        </w:rPr>
        <w:t xml:space="preserve">at the end of each </w:t>
      </w:r>
      <w:r w:rsidR="008976B3" w:rsidRPr="00F3204D">
        <w:rPr>
          <w:rFonts w:ascii="Arial" w:eastAsia="Arial" w:hAnsi="Arial" w:cs="Arial"/>
          <w:sz w:val="24"/>
          <w:szCs w:val="24"/>
        </w:rPr>
        <w:t xml:space="preserve">federal </w:t>
      </w:r>
      <w:r w:rsidR="5280EFDC" w:rsidRPr="00F3204D">
        <w:rPr>
          <w:rFonts w:ascii="Arial" w:eastAsia="Arial" w:hAnsi="Arial" w:cs="Arial"/>
          <w:sz w:val="24"/>
          <w:szCs w:val="24"/>
        </w:rPr>
        <w:t>fiscal year from 2012 through 2014</w:t>
      </w:r>
      <w:r w:rsidR="00DF7B9F" w:rsidRPr="00F3204D">
        <w:rPr>
          <w:rFonts w:ascii="Arial" w:eastAsia="Arial" w:hAnsi="Arial" w:cs="Arial"/>
          <w:sz w:val="24"/>
          <w:szCs w:val="24"/>
        </w:rPr>
        <w:t xml:space="preserve"> by </w:t>
      </w:r>
      <w:r w:rsidR="00AB25F8">
        <w:rPr>
          <w:rFonts w:ascii="Arial" w:eastAsia="Arial" w:hAnsi="Arial" w:cs="Arial"/>
          <w:sz w:val="24"/>
          <w:szCs w:val="24"/>
        </w:rPr>
        <w:t>indicating the number of individuals who were waiting for an eligibility determination (Status 02), were in the process of developing an IPE (Status 10), or who had completed IPEs and were in plan implementation (Statuses 12-24)</w:t>
      </w:r>
      <w:r w:rsidR="5280EFDC" w:rsidRPr="00F3204D">
        <w:rPr>
          <w:rFonts w:ascii="Arial" w:eastAsia="Arial" w:hAnsi="Arial" w:cs="Arial"/>
          <w:sz w:val="24"/>
          <w:szCs w:val="24"/>
        </w:rPr>
        <w:t>.</w:t>
      </w:r>
      <w:r w:rsidR="00AB25F8">
        <w:rPr>
          <w:rFonts w:ascii="Arial" w:eastAsia="Arial" w:hAnsi="Arial" w:cs="Arial"/>
          <w:sz w:val="24"/>
          <w:szCs w:val="24"/>
        </w:rPr>
        <w:t xml:space="preserve"> </w:t>
      </w:r>
      <w:r w:rsidR="00EB71EC">
        <w:rPr>
          <w:rFonts w:ascii="Arial" w:eastAsia="Arial" w:hAnsi="Arial" w:cs="Arial"/>
          <w:sz w:val="24"/>
          <w:szCs w:val="24"/>
        </w:rPr>
        <w:t>At the end of 2012</w:t>
      </w:r>
      <w:r w:rsidR="00DF7B9F" w:rsidRPr="00F3204D">
        <w:rPr>
          <w:rFonts w:ascii="Arial" w:eastAsia="Arial" w:hAnsi="Arial" w:cs="Arial"/>
          <w:sz w:val="24"/>
          <w:szCs w:val="24"/>
        </w:rPr>
        <w:t>, D</w:t>
      </w:r>
      <w:r w:rsidR="5280EFDC" w:rsidRPr="00F3204D">
        <w:rPr>
          <w:rFonts w:ascii="Arial" w:eastAsia="Arial" w:hAnsi="Arial" w:cs="Arial"/>
          <w:sz w:val="24"/>
          <w:szCs w:val="24"/>
        </w:rPr>
        <w:t>BVI ha</w:t>
      </w:r>
      <w:r w:rsidR="00DF7B9F" w:rsidRPr="00F3204D">
        <w:rPr>
          <w:rFonts w:ascii="Arial" w:eastAsia="Arial" w:hAnsi="Arial" w:cs="Arial"/>
          <w:sz w:val="24"/>
          <w:szCs w:val="24"/>
        </w:rPr>
        <w:t xml:space="preserve">d </w:t>
      </w:r>
      <w:r w:rsidR="00AB25F8">
        <w:rPr>
          <w:rFonts w:ascii="Arial" w:eastAsia="Arial" w:hAnsi="Arial" w:cs="Arial"/>
          <w:sz w:val="24"/>
          <w:szCs w:val="24"/>
        </w:rPr>
        <w:t xml:space="preserve">501 active </w:t>
      </w:r>
      <w:r w:rsidR="0084336F" w:rsidRPr="00F3204D">
        <w:rPr>
          <w:rFonts w:ascii="Arial" w:eastAsia="Arial" w:hAnsi="Arial" w:cs="Arial"/>
          <w:sz w:val="24"/>
          <w:szCs w:val="24"/>
        </w:rPr>
        <w:t>cases</w:t>
      </w:r>
      <w:r w:rsidR="00AB25F8">
        <w:rPr>
          <w:rFonts w:ascii="Arial" w:eastAsia="Arial" w:hAnsi="Arial" w:cs="Arial"/>
          <w:sz w:val="24"/>
          <w:szCs w:val="24"/>
        </w:rPr>
        <w:t xml:space="preserve">, 434 in 2013, and 549 in 2014. </w:t>
      </w:r>
    </w:p>
    <w:p w:rsidR="00EE1135" w:rsidRPr="00F3204D" w:rsidRDefault="00530556" w:rsidP="000746EC">
      <w:pPr>
        <w:spacing w:line="360" w:lineRule="auto"/>
        <w:ind w:firstLine="720"/>
        <w:rPr>
          <w:rFonts w:ascii="Arial" w:hAnsi="Arial" w:cs="Arial"/>
          <w:sz w:val="24"/>
          <w:szCs w:val="24"/>
        </w:rPr>
      </w:pPr>
      <w:r w:rsidRPr="00F3204D">
        <w:rPr>
          <w:rFonts w:ascii="Arial" w:hAnsi="Arial" w:cs="Arial"/>
          <w:sz w:val="24"/>
          <w:szCs w:val="24"/>
        </w:rPr>
        <w:t>There w</w:t>
      </w:r>
      <w:r w:rsidR="008976B3" w:rsidRPr="00F3204D">
        <w:rPr>
          <w:rFonts w:ascii="Arial" w:hAnsi="Arial" w:cs="Arial"/>
          <w:sz w:val="24"/>
          <w:szCs w:val="24"/>
        </w:rPr>
        <w:t xml:space="preserve">ere </w:t>
      </w:r>
      <w:r w:rsidRPr="00F3204D">
        <w:rPr>
          <w:rFonts w:ascii="Arial" w:hAnsi="Arial" w:cs="Arial"/>
          <w:sz w:val="24"/>
          <w:szCs w:val="24"/>
        </w:rPr>
        <w:t>decrease</w:t>
      </w:r>
      <w:r w:rsidR="008976B3" w:rsidRPr="00F3204D">
        <w:rPr>
          <w:rFonts w:ascii="Arial" w:hAnsi="Arial" w:cs="Arial"/>
          <w:sz w:val="24"/>
          <w:szCs w:val="24"/>
        </w:rPr>
        <w:t>s across all measure</w:t>
      </w:r>
      <w:r w:rsidR="00EB71EC">
        <w:rPr>
          <w:rFonts w:ascii="Arial" w:hAnsi="Arial" w:cs="Arial"/>
          <w:sz w:val="24"/>
          <w:szCs w:val="24"/>
        </w:rPr>
        <w:t>s</w:t>
      </w:r>
      <w:r w:rsidR="008976B3" w:rsidRPr="00F3204D">
        <w:rPr>
          <w:rFonts w:ascii="Arial" w:hAnsi="Arial" w:cs="Arial"/>
          <w:sz w:val="24"/>
          <w:szCs w:val="24"/>
        </w:rPr>
        <w:t xml:space="preserve"> of</w:t>
      </w:r>
      <w:r w:rsidRPr="00F3204D">
        <w:rPr>
          <w:rFonts w:ascii="Arial" w:hAnsi="Arial" w:cs="Arial"/>
          <w:sz w:val="24"/>
          <w:szCs w:val="24"/>
        </w:rPr>
        <w:t xml:space="preserve"> active cases </w:t>
      </w:r>
      <w:r w:rsidR="00106623" w:rsidRPr="00F3204D">
        <w:rPr>
          <w:rFonts w:ascii="Arial" w:hAnsi="Arial" w:cs="Arial"/>
          <w:sz w:val="24"/>
          <w:szCs w:val="24"/>
        </w:rPr>
        <w:t>between the end of FFY</w:t>
      </w:r>
      <w:r w:rsidR="00AB25F8">
        <w:rPr>
          <w:rFonts w:ascii="Arial" w:hAnsi="Arial" w:cs="Arial"/>
          <w:sz w:val="24"/>
          <w:szCs w:val="24"/>
        </w:rPr>
        <w:t xml:space="preserve"> </w:t>
      </w:r>
      <w:r w:rsidR="00106623" w:rsidRPr="00F3204D">
        <w:rPr>
          <w:rFonts w:ascii="Arial" w:hAnsi="Arial" w:cs="Arial"/>
          <w:sz w:val="24"/>
          <w:szCs w:val="24"/>
        </w:rPr>
        <w:t>2012</w:t>
      </w:r>
      <w:r w:rsidRPr="00F3204D">
        <w:rPr>
          <w:rFonts w:ascii="Arial" w:hAnsi="Arial" w:cs="Arial"/>
          <w:sz w:val="24"/>
          <w:szCs w:val="24"/>
        </w:rPr>
        <w:t xml:space="preserve"> </w:t>
      </w:r>
      <w:r w:rsidR="00106623" w:rsidRPr="00F3204D">
        <w:rPr>
          <w:rFonts w:ascii="Arial" w:hAnsi="Arial" w:cs="Arial"/>
          <w:sz w:val="24"/>
          <w:szCs w:val="24"/>
        </w:rPr>
        <w:t>and FFY</w:t>
      </w:r>
      <w:r w:rsidR="00AB25F8">
        <w:rPr>
          <w:rFonts w:ascii="Arial" w:hAnsi="Arial" w:cs="Arial"/>
          <w:sz w:val="24"/>
          <w:szCs w:val="24"/>
        </w:rPr>
        <w:t xml:space="preserve"> </w:t>
      </w:r>
      <w:r w:rsidR="00106623" w:rsidRPr="00F3204D">
        <w:rPr>
          <w:rFonts w:ascii="Arial" w:hAnsi="Arial" w:cs="Arial"/>
          <w:sz w:val="24"/>
          <w:szCs w:val="24"/>
        </w:rPr>
        <w:t>2013</w:t>
      </w:r>
      <w:r w:rsidR="008976B3" w:rsidRPr="00F3204D">
        <w:rPr>
          <w:rFonts w:ascii="Arial" w:hAnsi="Arial" w:cs="Arial"/>
          <w:sz w:val="24"/>
          <w:szCs w:val="24"/>
        </w:rPr>
        <w:t>. H</w:t>
      </w:r>
      <w:r w:rsidRPr="00F3204D">
        <w:rPr>
          <w:rFonts w:ascii="Arial" w:hAnsi="Arial" w:cs="Arial"/>
          <w:sz w:val="24"/>
          <w:szCs w:val="24"/>
        </w:rPr>
        <w:t xml:space="preserve">owever, </w:t>
      </w:r>
      <w:r w:rsidR="00106623" w:rsidRPr="00F3204D">
        <w:rPr>
          <w:rFonts w:ascii="Arial" w:hAnsi="Arial" w:cs="Arial"/>
          <w:sz w:val="24"/>
          <w:szCs w:val="24"/>
        </w:rPr>
        <w:t xml:space="preserve">end-of-year activity </w:t>
      </w:r>
      <w:r w:rsidRPr="00F3204D">
        <w:rPr>
          <w:rFonts w:ascii="Arial" w:hAnsi="Arial" w:cs="Arial"/>
          <w:sz w:val="24"/>
          <w:szCs w:val="24"/>
        </w:rPr>
        <w:t xml:space="preserve">increased </w:t>
      </w:r>
      <w:r w:rsidR="00106623" w:rsidRPr="00F3204D">
        <w:rPr>
          <w:rFonts w:ascii="Arial" w:hAnsi="Arial" w:cs="Arial"/>
          <w:sz w:val="24"/>
          <w:szCs w:val="24"/>
        </w:rPr>
        <w:t xml:space="preserve">by </w:t>
      </w:r>
      <w:r w:rsidRPr="00F3204D">
        <w:rPr>
          <w:rFonts w:ascii="Arial" w:hAnsi="Arial" w:cs="Arial"/>
          <w:sz w:val="24"/>
          <w:szCs w:val="24"/>
        </w:rPr>
        <w:t>27% from FFY</w:t>
      </w:r>
      <w:r w:rsidR="00AB25F8">
        <w:rPr>
          <w:rFonts w:ascii="Arial" w:hAnsi="Arial" w:cs="Arial"/>
          <w:sz w:val="24"/>
          <w:szCs w:val="24"/>
        </w:rPr>
        <w:t xml:space="preserve"> </w:t>
      </w:r>
      <w:r w:rsidRPr="00F3204D">
        <w:rPr>
          <w:rFonts w:ascii="Arial" w:hAnsi="Arial" w:cs="Arial"/>
          <w:sz w:val="24"/>
          <w:szCs w:val="24"/>
        </w:rPr>
        <w:t>2013 to</w:t>
      </w:r>
      <w:r w:rsidR="00106623" w:rsidRPr="00F3204D">
        <w:rPr>
          <w:rFonts w:ascii="Arial" w:hAnsi="Arial" w:cs="Arial"/>
          <w:sz w:val="24"/>
          <w:szCs w:val="24"/>
        </w:rPr>
        <w:t xml:space="preserve"> FFY</w:t>
      </w:r>
      <w:r w:rsidR="00AB25F8">
        <w:rPr>
          <w:rFonts w:ascii="Arial" w:hAnsi="Arial" w:cs="Arial"/>
          <w:sz w:val="24"/>
          <w:szCs w:val="24"/>
        </w:rPr>
        <w:t xml:space="preserve"> </w:t>
      </w:r>
      <w:r w:rsidR="00106623" w:rsidRPr="00F3204D">
        <w:rPr>
          <w:rFonts w:ascii="Arial" w:hAnsi="Arial" w:cs="Arial"/>
          <w:sz w:val="24"/>
          <w:szCs w:val="24"/>
        </w:rPr>
        <w:t>2014</w:t>
      </w:r>
      <w:r w:rsidR="008976B3" w:rsidRPr="00F3204D">
        <w:rPr>
          <w:rFonts w:ascii="Arial" w:hAnsi="Arial" w:cs="Arial"/>
          <w:sz w:val="24"/>
          <w:szCs w:val="24"/>
        </w:rPr>
        <w:t xml:space="preserve">: </w:t>
      </w:r>
      <w:r w:rsidRPr="00F3204D">
        <w:rPr>
          <w:rFonts w:ascii="Arial" w:hAnsi="Arial" w:cs="Arial"/>
          <w:sz w:val="24"/>
          <w:szCs w:val="24"/>
        </w:rPr>
        <w:t>Plan implementation cases (Statuses 12-24) increased 32%</w:t>
      </w:r>
      <w:r w:rsidR="00106623" w:rsidRPr="00F3204D">
        <w:rPr>
          <w:rFonts w:ascii="Arial" w:hAnsi="Arial" w:cs="Arial"/>
          <w:sz w:val="24"/>
          <w:szCs w:val="24"/>
        </w:rPr>
        <w:t>,</w:t>
      </w:r>
      <w:r w:rsidRPr="00F3204D">
        <w:rPr>
          <w:rFonts w:ascii="Arial" w:hAnsi="Arial" w:cs="Arial"/>
          <w:sz w:val="24"/>
          <w:szCs w:val="24"/>
        </w:rPr>
        <w:t xml:space="preserve"> plan development </w:t>
      </w:r>
      <w:r w:rsidR="00E556BC" w:rsidRPr="00F3204D">
        <w:rPr>
          <w:rFonts w:ascii="Arial" w:hAnsi="Arial" w:cs="Arial"/>
          <w:sz w:val="24"/>
          <w:szCs w:val="24"/>
        </w:rPr>
        <w:t xml:space="preserve">(Status 10) </w:t>
      </w:r>
      <w:r w:rsidRPr="00F3204D">
        <w:rPr>
          <w:rFonts w:ascii="Arial" w:hAnsi="Arial" w:cs="Arial"/>
          <w:sz w:val="24"/>
          <w:szCs w:val="24"/>
        </w:rPr>
        <w:t>increased 21%</w:t>
      </w:r>
      <w:r w:rsidR="00106623" w:rsidRPr="00F3204D">
        <w:rPr>
          <w:rFonts w:ascii="Arial" w:hAnsi="Arial" w:cs="Arial"/>
          <w:sz w:val="24"/>
          <w:szCs w:val="24"/>
        </w:rPr>
        <w:t>, and new applications (Status 02) increased 27%</w:t>
      </w:r>
      <w:r w:rsidR="00E556BC" w:rsidRPr="00F3204D">
        <w:rPr>
          <w:rFonts w:ascii="Arial" w:hAnsi="Arial" w:cs="Arial"/>
          <w:sz w:val="24"/>
          <w:szCs w:val="24"/>
        </w:rPr>
        <w:t>.</w:t>
      </w:r>
      <w:r w:rsidRPr="00F3204D">
        <w:rPr>
          <w:rFonts w:ascii="Arial" w:hAnsi="Arial" w:cs="Arial"/>
          <w:sz w:val="24"/>
          <w:szCs w:val="24"/>
        </w:rPr>
        <w:t xml:space="preserve"> </w:t>
      </w:r>
    </w:p>
    <w:tbl>
      <w:tblPr>
        <w:tblStyle w:val="TableGrid"/>
        <w:tblW w:w="0" w:type="auto"/>
        <w:tblCellMar>
          <w:top w:w="58" w:type="dxa"/>
          <w:left w:w="115" w:type="dxa"/>
          <w:right w:w="115" w:type="dxa"/>
        </w:tblCellMar>
        <w:tblLook w:val="04A0" w:firstRow="1" w:lastRow="0" w:firstColumn="1" w:lastColumn="0" w:noHBand="0" w:noVBand="1"/>
      </w:tblPr>
      <w:tblGrid>
        <w:gridCol w:w="4225"/>
        <w:gridCol w:w="1710"/>
        <w:gridCol w:w="1800"/>
        <w:gridCol w:w="1615"/>
      </w:tblGrid>
      <w:tr w:rsidR="00327110" w:rsidRPr="00F3204D" w:rsidTr="00211DB5">
        <w:tc>
          <w:tcPr>
            <w:tcW w:w="9350" w:type="dxa"/>
            <w:gridSpan w:val="4"/>
            <w:vAlign w:val="center"/>
          </w:tcPr>
          <w:p w:rsidR="007A2330" w:rsidRPr="00F3204D" w:rsidRDefault="00211DB5" w:rsidP="000746EC">
            <w:pPr>
              <w:spacing w:line="360" w:lineRule="auto"/>
              <w:rPr>
                <w:rFonts w:ascii="Arial" w:hAnsi="Arial" w:cs="Arial"/>
                <w:sz w:val="24"/>
                <w:szCs w:val="24"/>
              </w:rPr>
            </w:pPr>
            <w:r w:rsidRPr="00F3204D">
              <w:rPr>
                <w:rFonts w:ascii="Arial" w:hAnsi="Arial" w:cs="Arial"/>
                <w:sz w:val="24"/>
                <w:szCs w:val="24"/>
              </w:rPr>
              <w:t>Table 1.3</w:t>
            </w:r>
          </w:p>
          <w:p w:rsidR="00327110" w:rsidRPr="00F3204D" w:rsidRDefault="001B7F03" w:rsidP="000746EC">
            <w:pPr>
              <w:spacing w:line="360" w:lineRule="auto"/>
              <w:rPr>
                <w:rFonts w:ascii="Arial" w:hAnsi="Arial" w:cs="Arial"/>
                <w:i/>
                <w:sz w:val="24"/>
                <w:szCs w:val="24"/>
              </w:rPr>
            </w:pPr>
            <w:r w:rsidRPr="00F3204D">
              <w:rPr>
                <w:rFonts w:ascii="Arial" w:hAnsi="Arial" w:cs="Arial"/>
                <w:i/>
                <w:sz w:val="24"/>
                <w:szCs w:val="24"/>
              </w:rPr>
              <w:t xml:space="preserve">DBVI </w:t>
            </w:r>
            <w:r w:rsidR="00327110" w:rsidRPr="00F3204D">
              <w:rPr>
                <w:rFonts w:ascii="Arial" w:hAnsi="Arial" w:cs="Arial"/>
                <w:i/>
                <w:sz w:val="24"/>
                <w:szCs w:val="24"/>
              </w:rPr>
              <w:t>Active Caseload Status</w:t>
            </w:r>
            <w:r w:rsidRPr="00F3204D">
              <w:rPr>
                <w:rFonts w:ascii="Arial" w:hAnsi="Arial" w:cs="Arial"/>
                <w:i/>
                <w:sz w:val="24"/>
                <w:szCs w:val="24"/>
              </w:rPr>
              <w:t>es</w:t>
            </w:r>
          </w:p>
        </w:tc>
      </w:tr>
      <w:tr w:rsidR="00327110" w:rsidRPr="00F3204D" w:rsidTr="00211DB5">
        <w:tc>
          <w:tcPr>
            <w:tcW w:w="4225" w:type="dxa"/>
          </w:tcPr>
          <w:p w:rsidR="00327110" w:rsidRPr="00F3204D" w:rsidRDefault="00327110" w:rsidP="000746EC">
            <w:pPr>
              <w:spacing w:line="360" w:lineRule="auto"/>
              <w:rPr>
                <w:rFonts w:ascii="Arial" w:hAnsi="Arial" w:cs="Arial"/>
                <w:sz w:val="24"/>
                <w:szCs w:val="24"/>
              </w:rPr>
            </w:pPr>
          </w:p>
        </w:tc>
        <w:tc>
          <w:tcPr>
            <w:tcW w:w="171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2012</w:t>
            </w:r>
          </w:p>
        </w:tc>
        <w:tc>
          <w:tcPr>
            <w:tcW w:w="180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2013</w:t>
            </w:r>
          </w:p>
        </w:tc>
        <w:tc>
          <w:tcPr>
            <w:tcW w:w="1615"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2014</w:t>
            </w:r>
          </w:p>
        </w:tc>
      </w:tr>
      <w:tr w:rsidR="00327110" w:rsidRPr="00F3204D" w:rsidTr="00211DB5">
        <w:tc>
          <w:tcPr>
            <w:tcW w:w="4225" w:type="dxa"/>
            <w:vAlign w:val="center"/>
          </w:tcPr>
          <w:p w:rsidR="00327110" w:rsidRPr="00F3204D" w:rsidRDefault="00327110" w:rsidP="000746EC">
            <w:pPr>
              <w:spacing w:line="360" w:lineRule="auto"/>
              <w:rPr>
                <w:rFonts w:ascii="Arial" w:hAnsi="Arial" w:cs="Arial"/>
                <w:sz w:val="24"/>
                <w:szCs w:val="24"/>
              </w:rPr>
            </w:pPr>
            <w:r w:rsidRPr="00F3204D">
              <w:rPr>
                <w:rFonts w:ascii="Arial" w:hAnsi="Arial" w:cs="Arial"/>
                <w:sz w:val="24"/>
                <w:szCs w:val="24"/>
              </w:rPr>
              <w:t xml:space="preserve">Plan Implementation/Active Cases (Statuses 12-24) </w:t>
            </w:r>
          </w:p>
        </w:tc>
        <w:tc>
          <w:tcPr>
            <w:tcW w:w="171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133</w:t>
            </w:r>
          </w:p>
        </w:tc>
        <w:tc>
          <w:tcPr>
            <w:tcW w:w="180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126</w:t>
            </w:r>
          </w:p>
        </w:tc>
        <w:tc>
          <w:tcPr>
            <w:tcW w:w="1615"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166</w:t>
            </w:r>
          </w:p>
        </w:tc>
      </w:tr>
      <w:tr w:rsidR="00327110" w:rsidRPr="00F3204D" w:rsidTr="00211DB5">
        <w:tc>
          <w:tcPr>
            <w:tcW w:w="4225" w:type="dxa"/>
            <w:vAlign w:val="center"/>
          </w:tcPr>
          <w:p w:rsidR="00327110" w:rsidRPr="00F3204D" w:rsidRDefault="00327110" w:rsidP="000746EC">
            <w:pPr>
              <w:spacing w:line="360" w:lineRule="auto"/>
              <w:rPr>
                <w:rFonts w:ascii="Arial" w:hAnsi="Arial" w:cs="Arial"/>
                <w:sz w:val="24"/>
                <w:szCs w:val="24"/>
              </w:rPr>
            </w:pPr>
            <w:r w:rsidRPr="00F3204D">
              <w:rPr>
                <w:rFonts w:ascii="Arial" w:hAnsi="Arial" w:cs="Arial"/>
                <w:sz w:val="24"/>
                <w:szCs w:val="24"/>
              </w:rPr>
              <w:t>Plan Development (Status 10)</w:t>
            </w:r>
          </w:p>
        </w:tc>
        <w:tc>
          <w:tcPr>
            <w:tcW w:w="171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166</w:t>
            </w:r>
          </w:p>
        </w:tc>
        <w:tc>
          <w:tcPr>
            <w:tcW w:w="180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150</w:t>
            </w:r>
          </w:p>
        </w:tc>
        <w:tc>
          <w:tcPr>
            <w:tcW w:w="1615"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182</w:t>
            </w:r>
          </w:p>
        </w:tc>
      </w:tr>
      <w:tr w:rsidR="00327110" w:rsidRPr="00F3204D" w:rsidTr="00211DB5">
        <w:tc>
          <w:tcPr>
            <w:tcW w:w="4225" w:type="dxa"/>
            <w:vAlign w:val="center"/>
          </w:tcPr>
          <w:p w:rsidR="00327110" w:rsidRPr="00F3204D" w:rsidRDefault="00327110" w:rsidP="000746EC">
            <w:pPr>
              <w:spacing w:line="360" w:lineRule="auto"/>
              <w:rPr>
                <w:rFonts w:ascii="Arial" w:hAnsi="Arial" w:cs="Arial"/>
                <w:sz w:val="24"/>
                <w:szCs w:val="24"/>
              </w:rPr>
            </w:pPr>
            <w:r w:rsidRPr="00F3204D">
              <w:rPr>
                <w:rFonts w:ascii="Arial" w:hAnsi="Arial" w:cs="Arial"/>
                <w:sz w:val="24"/>
                <w:szCs w:val="24"/>
              </w:rPr>
              <w:t>New Applicants</w:t>
            </w:r>
          </w:p>
        </w:tc>
        <w:tc>
          <w:tcPr>
            <w:tcW w:w="171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202</w:t>
            </w:r>
          </w:p>
        </w:tc>
        <w:tc>
          <w:tcPr>
            <w:tcW w:w="180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158</w:t>
            </w:r>
          </w:p>
        </w:tc>
        <w:tc>
          <w:tcPr>
            <w:tcW w:w="1615"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201</w:t>
            </w:r>
          </w:p>
        </w:tc>
      </w:tr>
    </w:tbl>
    <w:p w:rsidR="007A2330" w:rsidRPr="00F3204D" w:rsidRDefault="007A2330" w:rsidP="000746EC">
      <w:pPr>
        <w:spacing w:line="360" w:lineRule="auto"/>
        <w:rPr>
          <w:rFonts w:ascii="Arial" w:hAnsi="Arial" w:cs="Arial"/>
          <w:b/>
          <w:sz w:val="24"/>
          <w:szCs w:val="24"/>
        </w:rPr>
      </w:pPr>
    </w:p>
    <w:p w:rsidR="00937822" w:rsidRPr="00F3204D" w:rsidRDefault="008F5F55" w:rsidP="000746EC">
      <w:pPr>
        <w:spacing w:line="360" w:lineRule="auto"/>
        <w:ind w:firstLine="720"/>
        <w:rPr>
          <w:rFonts w:ascii="Arial" w:hAnsi="Arial" w:cs="Arial"/>
          <w:sz w:val="24"/>
          <w:szCs w:val="24"/>
        </w:rPr>
      </w:pPr>
      <w:r>
        <w:rPr>
          <w:rStyle w:val="Heading3Char"/>
          <w:rFonts w:ascii="Arial" w:hAnsi="Arial" w:cs="Arial"/>
          <w:b/>
          <w:color w:val="auto"/>
        </w:rPr>
        <w:t>DBVI c</w:t>
      </w:r>
      <w:r w:rsidR="008976B3" w:rsidRPr="008F5F55">
        <w:rPr>
          <w:rStyle w:val="Heading3Char"/>
          <w:rFonts w:ascii="Arial" w:hAnsi="Arial" w:cs="Arial"/>
          <w:b/>
          <w:color w:val="auto"/>
        </w:rPr>
        <w:t>losures</w:t>
      </w:r>
      <w:r w:rsidR="00A12205" w:rsidRPr="008F5F55">
        <w:rPr>
          <w:rStyle w:val="Heading3Char"/>
          <w:rFonts w:ascii="Arial" w:hAnsi="Arial" w:cs="Arial"/>
          <w:b/>
          <w:color w:val="auto"/>
        </w:rPr>
        <w:t>.</w:t>
      </w:r>
      <w:r w:rsidR="00A12205" w:rsidRPr="00F3204D">
        <w:rPr>
          <w:rFonts w:ascii="Arial" w:hAnsi="Arial" w:cs="Arial"/>
          <w:b/>
          <w:sz w:val="24"/>
          <w:szCs w:val="24"/>
        </w:rPr>
        <w:t xml:space="preserve"> </w:t>
      </w:r>
      <w:r w:rsidR="003303B0" w:rsidRPr="00F3204D">
        <w:rPr>
          <w:rFonts w:ascii="Arial" w:hAnsi="Arial" w:cs="Arial"/>
          <w:sz w:val="24"/>
          <w:szCs w:val="24"/>
        </w:rPr>
        <w:t>While t</w:t>
      </w:r>
      <w:r w:rsidR="00937822" w:rsidRPr="00F3204D">
        <w:rPr>
          <w:rFonts w:ascii="Arial" w:hAnsi="Arial" w:cs="Arial"/>
          <w:sz w:val="24"/>
          <w:szCs w:val="24"/>
        </w:rPr>
        <w:t xml:space="preserve">he </w:t>
      </w:r>
      <w:r w:rsidR="008976B3" w:rsidRPr="00F3204D">
        <w:rPr>
          <w:rFonts w:ascii="Arial" w:hAnsi="Arial" w:cs="Arial"/>
          <w:sz w:val="24"/>
          <w:szCs w:val="24"/>
        </w:rPr>
        <w:t>intent</w:t>
      </w:r>
      <w:r w:rsidR="00937822" w:rsidRPr="00F3204D">
        <w:rPr>
          <w:rFonts w:ascii="Arial" w:hAnsi="Arial" w:cs="Arial"/>
          <w:sz w:val="24"/>
          <w:szCs w:val="24"/>
        </w:rPr>
        <w:t xml:space="preserve"> of the VR process is</w:t>
      </w:r>
      <w:r w:rsidR="00A12205" w:rsidRPr="00F3204D">
        <w:rPr>
          <w:rFonts w:ascii="Arial" w:hAnsi="Arial" w:cs="Arial"/>
          <w:sz w:val="24"/>
          <w:szCs w:val="24"/>
        </w:rPr>
        <w:t xml:space="preserve"> to</w:t>
      </w:r>
      <w:r w:rsidR="00937822" w:rsidRPr="00F3204D">
        <w:rPr>
          <w:rFonts w:ascii="Arial" w:hAnsi="Arial" w:cs="Arial"/>
          <w:sz w:val="24"/>
          <w:szCs w:val="24"/>
        </w:rPr>
        <w:t xml:space="preserve"> </w:t>
      </w:r>
      <w:r w:rsidR="008976B3" w:rsidRPr="00F3204D">
        <w:rPr>
          <w:rFonts w:ascii="Arial" w:hAnsi="Arial" w:cs="Arial"/>
          <w:sz w:val="24"/>
          <w:szCs w:val="24"/>
        </w:rPr>
        <w:t xml:space="preserve">assist </w:t>
      </w:r>
      <w:r w:rsidR="00937822" w:rsidRPr="00F3204D">
        <w:rPr>
          <w:rFonts w:ascii="Arial" w:hAnsi="Arial" w:cs="Arial"/>
          <w:sz w:val="24"/>
          <w:szCs w:val="24"/>
        </w:rPr>
        <w:t>individual</w:t>
      </w:r>
      <w:r w:rsidR="008976B3" w:rsidRPr="00F3204D">
        <w:rPr>
          <w:rFonts w:ascii="Arial" w:hAnsi="Arial" w:cs="Arial"/>
          <w:sz w:val="24"/>
          <w:szCs w:val="24"/>
        </w:rPr>
        <w:t>s with disabilities in their efforts</w:t>
      </w:r>
      <w:r w:rsidR="00937822" w:rsidRPr="00F3204D">
        <w:rPr>
          <w:rFonts w:ascii="Arial" w:hAnsi="Arial" w:cs="Arial"/>
          <w:sz w:val="24"/>
          <w:szCs w:val="24"/>
        </w:rPr>
        <w:t xml:space="preserve"> to achieve and maintain employment consistent </w:t>
      </w:r>
      <w:r w:rsidR="003303B0" w:rsidRPr="00F3204D">
        <w:rPr>
          <w:rFonts w:ascii="Arial" w:hAnsi="Arial" w:cs="Arial"/>
          <w:sz w:val="24"/>
          <w:szCs w:val="24"/>
        </w:rPr>
        <w:t>with their capabilities</w:t>
      </w:r>
      <w:r w:rsidR="00937822" w:rsidRPr="00F3204D">
        <w:rPr>
          <w:rFonts w:ascii="Arial" w:hAnsi="Arial" w:cs="Arial"/>
          <w:sz w:val="24"/>
          <w:szCs w:val="24"/>
        </w:rPr>
        <w:t xml:space="preserve">, individuals </w:t>
      </w:r>
      <w:r w:rsidR="00AA6AC3" w:rsidRPr="00F3204D">
        <w:rPr>
          <w:rFonts w:ascii="Arial" w:hAnsi="Arial" w:cs="Arial"/>
          <w:sz w:val="24"/>
          <w:szCs w:val="24"/>
        </w:rPr>
        <w:t xml:space="preserve">may </w:t>
      </w:r>
      <w:r w:rsidR="00937822" w:rsidRPr="00F3204D">
        <w:rPr>
          <w:rFonts w:ascii="Arial" w:hAnsi="Arial" w:cs="Arial"/>
          <w:sz w:val="24"/>
          <w:szCs w:val="24"/>
        </w:rPr>
        <w:t xml:space="preserve">exit the program </w:t>
      </w:r>
      <w:r w:rsidR="00AA6AC3" w:rsidRPr="00F3204D">
        <w:rPr>
          <w:rFonts w:ascii="Arial" w:hAnsi="Arial" w:cs="Arial"/>
          <w:sz w:val="24"/>
          <w:szCs w:val="24"/>
        </w:rPr>
        <w:t xml:space="preserve">prior to achieving an </w:t>
      </w:r>
      <w:r w:rsidR="00937822" w:rsidRPr="00F3204D">
        <w:rPr>
          <w:rFonts w:ascii="Arial" w:hAnsi="Arial" w:cs="Arial"/>
          <w:sz w:val="24"/>
          <w:szCs w:val="24"/>
        </w:rPr>
        <w:t xml:space="preserve">employment goal. </w:t>
      </w:r>
      <w:r w:rsidR="00211DB5" w:rsidRPr="00F3204D">
        <w:rPr>
          <w:rFonts w:ascii="Arial" w:hAnsi="Arial" w:cs="Arial"/>
          <w:sz w:val="24"/>
          <w:szCs w:val="24"/>
        </w:rPr>
        <w:t xml:space="preserve">Table 1.4 </w:t>
      </w:r>
      <w:r w:rsidR="00AA6AC3" w:rsidRPr="00F3204D">
        <w:rPr>
          <w:rFonts w:ascii="Arial" w:hAnsi="Arial" w:cs="Arial"/>
          <w:sz w:val="24"/>
          <w:szCs w:val="24"/>
        </w:rPr>
        <w:t xml:space="preserve">provides information about when in the VR process </w:t>
      </w:r>
      <w:r w:rsidR="00937822" w:rsidRPr="00F3204D">
        <w:rPr>
          <w:rFonts w:ascii="Arial" w:hAnsi="Arial" w:cs="Arial"/>
          <w:sz w:val="24"/>
          <w:szCs w:val="24"/>
        </w:rPr>
        <w:t>individual</w:t>
      </w:r>
      <w:r w:rsidR="00AA6AC3" w:rsidRPr="00F3204D">
        <w:rPr>
          <w:rFonts w:ascii="Arial" w:hAnsi="Arial" w:cs="Arial"/>
          <w:sz w:val="24"/>
          <w:szCs w:val="24"/>
        </w:rPr>
        <w:t xml:space="preserve"> </w:t>
      </w:r>
      <w:r w:rsidR="00937822" w:rsidRPr="00F3204D">
        <w:rPr>
          <w:rFonts w:ascii="Arial" w:hAnsi="Arial" w:cs="Arial"/>
          <w:sz w:val="24"/>
          <w:szCs w:val="24"/>
        </w:rPr>
        <w:t>cases were closed in F</w:t>
      </w:r>
      <w:r w:rsidR="00AA6AC3" w:rsidRPr="00F3204D">
        <w:rPr>
          <w:rFonts w:ascii="Arial" w:hAnsi="Arial" w:cs="Arial"/>
          <w:sz w:val="24"/>
          <w:szCs w:val="24"/>
        </w:rPr>
        <w:t>F</w:t>
      </w:r>
      <w:r w:rsidR="00937822" w:rsidRPr="00F3204D">
        <w:rPr>
          <w:rFonts w:ascii="Arial" w:hAnsi="Arial" w:cs="Arial"/>
          <w:sz w:val="24"/>
          <w:szCs w:val="24"/>
        </w:rPr>
        <w:t>Y 20</w:t>
      </w:r>
      <w:r w:rsidR="00AA6AC3" w:rsidRPr="00F3204D">
        <w:rPr>
          <w:rFonts w:ascii="Arial" w:hAnsi="Arial" w:cs="Arial"/>
          <w:sz w:val="24"/>
          <w:szCs w:val="24"/>
        </w:rPr>
        <w:t>12</w:t>
      </w:r>
      <w:r w:rsidR="00937822" w:rsidRPr="00F3204D">
        <w:rPr>
          <w:rFonts w:ascii="Arial" w:hAnsi="Arial" w:cs="Arial"/>
          <w:sz w:val="24"/>
          <w:szCs w:val="24"/>
        </w:rPr>
        <w:t xml:space="preserve"> to 20</w:t>
      </w:r>
      <w:r w:rsidR="00AA6AC3" w:rsidRPr="00F3204D">
        <w:rPr>
          <w:rFonts w:ascii="Arial" w:hAnsi="Arial" w:cs="Arial"/>
          <w:sz w:val="24"/>
          <w:szCs w:val="24"/>
        </w:rPr>
        <w:t xml:space="preserve">14. </w:t>
      </w:r>
      <w:r w:rsidR="00937822" w:rsidRPr="00F3204D">
        <w:rPr>
          <w:rFonts w:ascii="Arial" w:hAnsi="Arial" w:cs="Arial"/>
          <w:sz w:val="24"/>
          <w:szCs w:val="24"/>
        </w:rPr>
        <w:t>The different closure types noted indicate how far in the VR process individual</w:t>
      </w:r>
      <w:r w:rsidR="00AA6AC3" w:rsidRPr="00F3204D">
        <w:rPr>
          <w:rFonts w:ascii="Arial" w:hAnsi="Arial" w:cs="Arial"/>
          <w:sz w:val="24"/>
          <w:szCs w:val="24"/>
        </w:rPr>
        <w:t>s</w:t>
      </w:r>
      <w:r w:rsidR="00937822" w:rsidRPr="00F3204D">
        <w:rPr>
          <w:rFonts w:ascii="Arial" w:hAnsi="Arial" w:cs="Arial"/>
          <w:sz w:val="24"/>
          <w:szCs w:val="24"/>
        </w:rPr>
        <w:t xml:space="preserve"> had progressed when their case</w:t>
      </w:r>
      <w:r w:rsidR="00AA6AC3" w:rsidRPr="00F3204D">
        <w:rPr>
          <w:rFonts w:ascii="Arial" w:hAnsi="Arial" w:cs="Arial"/>
          <w:sz w:val="24"/>
          <w:szCs w:val="24"/>
        </w:rPr>
        <w:t>s were</w:t>
      </w:r>
      <w:r w:rsidR="00937822" w:rsidRPr="00F3204D">
        <w:rPr>
          <w:rFonts w:ascii="Arial" w:hAnsi="Arial" w:cs="Arial"/>
          <w:sz w:val="24"/>
          <w:szCs w:val="24"/>
        </w:rPr>
        <w:t xml:space="preserve"> closed.</w:t>
      </w:r>
    </w:p>
    <w:p w:rsidR="003303B0" w:rsidRPr="00F3204D" w:rsidRDefault="00AA6AC3" w:rsidP="000746EC">
      <w:pPr>
        <w:pStyle w:val="NormalWeb"/>
        <w:spacing w:line="360" w:lineRule="auto"/>
        <w:ind w:firstLine="720"/>
        <w:rPr>
          <w:rFonts w:ascii="Arial" w:hAnsi="Arial" w:cs="Arial"/>
        </w:rPr>
      </w:pPr>
      <w:r w:rsidRPr="00F3204D">
        <w:rPr>
          <w:rFonts w:ascii="Arial" w:hAnsi="Arial" w:cs="Arial"/>
        </w:rPr>
        <w:t>In both 2012 and 2014, DBVI successfully closed 116 cases in Status 26</w:t>
      </w:r>
      <w:r w:rsidR="003303B0" w:rsidRPr="00F3204D">
        <w:rPr>
          <w:rFonts w:ascii="Arial" w:hAnsi="Arial" w:cs="Arial"/>
        </w:rPr>
        <w:t>.</w:t>
      </w:r>
      <w:r w:rsidRPr="00F3204D">
        <w:rPr>
          <w:rFonts w:ascii="Arial" w:hAnsi="Arial" w:cs="Arial"/>
        </w:rPr>
        <w:t xml:space="preserve"> In 2013 there were 109 successful closures.</w:t>
      </w:r>
      <w:r w:rsidR="00A47ABB" w:rsidRPr="00F3204D">
        <w:rPr>
          <w:rFonts w:ascii="Arial" w:hAnsi="Arial" w:cs="Arial"/>
        </w:rPr>
        <w:t xml:space="preserve"> </w:t>
      </w:r>
      <w:r w:rsidR="003303B0" w:rsidRPr="00F3204D">
        <w:rPr>
          <w:rFonts w:ascii="Arial" w:hAnsi="Arial" w:cs="Arial"/>
        </w:rPr>
        <w:t>In both 2013 and 2014, DBVI closed approximately 54% of all closed cases in Status 26. By comparison, in 2012 DBVI closed 51% of all closed cases in Status 26.</w:t>
      </w:r>
    </w:p>
    <w:p w:rsidR="00AA6AC3" w:rsidRPr="00F3204D" w:rsidRDefault="00A47ABB" w:rsidP="000746EC">
      <w:pPr>
        <w:pStyle w:val="NormalWeb"/>
        <w:spacing w:line="360" w:lineRule="auto"/>
        <w:ind w:firstLine="720"/>
        <w:rPr>
          <w:rFonts w:ascii="Arial" w:hAnsi="Arial" w:cs="Arial"/>
        </w:rPr>
      </w:pPr>
      <w:r w:rsidRPr="00F3204D">
        <w:rPr>
          <w:rFonts w:ascii="Arial" w:hAnsi="Arial" w:cs="Arial"/>
        </w:rPr>
        <w:t>The number of individuals who were closed in Status 28 (they had developed and participated in IPEs, but did not achieve 90 days of employment) steadily declined from a high of 61 in 2012 to a low of 47 in 2014 (a 23% decrease).</w:t>
      </w:r>
      <w:r w:rsidR="00BF64E2" w:rsidRPr="00F3204D">
        <w:rPr>
          <w:rFonts w:ascii="Arial" w:hAnsi="Arial" w:cs="Arial"/>
        </w:rPr>
        <w:t xml:space="preserve"> Likewise, the number of cases closed because the applicant was found not eligible for DBVI services decreased in 2013 and 2014 by approximately a third.</w:t>
      </w:r>
    </w:p>
    <w:p w:rsidR="00EE1135" w:rsidRPr="00F3204D" w:rsidRDefault="00BF64E2" w:rsidP="000746EC">
      <w:pPr>
        <w:pStyle w:val="NormalWeb"/>
        <w:spacing w:line="360" w:lineRule="auto"/>
        <w:ind w:firstLine="720"/>
        <w:rPr>
          <w:rFonts w:ascii="Arial" w:hAnsi="Arial" w:cs="Arial"/>
        </w:rPr>
      </w:pPr>
      <w:r w:rsidRPr="00F3204D">
        <w:rPr>
          <w:rFonts w:ascii="Arial" w:hAnsi="Arial" w:cs="Arial"/>
        </w:rPr>
        <w:t>The number of case closure</w:t>
      </w:r>
      <w:r w:rsidR="003303B0" w:rsidRPr="00F3204D">
        <w:rPr>
          <w:rFonts w:ascii="Arial" w:hAnsi="Arial" w:cs="Arial"/>
        </w:rPr>
        <w:t>s</w:t>
      </w:r>
      <w:r w:rsidRPr="00F3204D">
        <w:rPr>
          <w:rFonts w:ascii="Arial" w:hAnsi="Arial" w:cs="Arial"/>
        </w:rPr>
        <w:t xml:space="preserve"> in which the individual had been determined eligible but had not yet developed an IPE (Status 10-30 closures) was constant in 2012 and 2013 at 22 each year, but increased to 32 in 2014 (a 45% increase).</w:t>
      </w:r>
    </w:p>
    <w:tbl>
      <w:tblPr>
        <w:tblStyle w:val="TableGrid"/>
        <w:tblW w:w="0" w:type="auto"/>
        <w:tblCellMar>
          <w:top w:w="58" w:type="dxa"/>
          <w:left w:w="115" w:type="dxa"/>
          <w:right w:w="115" w:type="dxa"/>
        </w:tblCellMar>
        <w:tblLook w:val="04A0" w:firstRow="1" w:lastRow="0" w:firstColumn="1" w:lastColumn="0" w:noHBand="0" w:noVBand="1"/>
      </w:tblPr>
      <w:tblGrid>
        <w:gridCol w:w="4225"/>
        <w:gridCol w:w="1710"/>
        <w:gridCol w:w="1800"/>
        <w:gridCol w:w="1615"/>
      </w:tblGrid>
      <w:tr w:rsidR="00327110" w:rsidRPr="00F3204D" w:rsidTr="00E378E2">
        <w:tc>
          <w:tcPr>
            <w:tcW w:w="9350" w:type="dxa"/>
            <w:gridSpan w:val="4"/>
          </w:tcPr>
          <w:p w:rsidR="007A2330" w:rsidRPr="00F3204D" w:rsidRDefault="00211DB5" w:rsidP="000746EC">
            <w:pPr>
              <w:spacing w:line="360" w:lineRule="auto"/>
              <w:rPr>
                <w:rFonts w:ascii="Arial" w:hAnsi="Arial" w:cs="Arial"/>
                <w:sz w:val="24"/>
                <w:szCs w:val="24"/>
              </w:rPr>
            </w:pPr>
            <w:r w:rsidRPr="00F3204D">
              <w:rPr>
                <w:rFonts w:ascii="Arial" w:hAnsi="Arial" w:cs="Arial"/>
                <w:sz w:val="24"/>
                <w:szCs w:val="24"/>
              </w:rPr>
              <w:t>Table 1.4</w:t>
            </w:r>
          </w:p>
          <w:p w:rsidR="00327110" w:rsidRPr="00F3204D" w:rsidRDefault="001B7F03" w:rsidP="000746EC">
            <w:pPr>
              <w:spacing w:line="360" w:lineRule="auto"/>
              <w:rPr>
                <w:rFonts w:ascii="Arial" w:hAnsi="Arial" w:cs="Arial"/>
                <w:i/>
                <w:sz w:val="24"/>
                <w:szCs w:val="24"/>
              </w:rPr>
            </w:pPr>
            <w:r w:rsidRPr="00F3204D">
              <w:rPr>
                <w:rFonts w:ascii="Arial" w:hAnsi="Arial" w:cs="Arial"/>
                <w:i/>
                <w:sz w:val="24"/>
                <w:szCs w:val="24"/>
              </w:rPr>
              <w:t>DBVI Closures by Closure Type</w:t>
            </w:r>
          </w:p>
        </w:tc>
      </w:tr>
      <w:tr w:rsidR="00327110" w:rsidRPr="00F3204D" w:rsidTr="00E378E2">
        <w:tc>
          <w:tcPr>
            <w:tcW w:w="4225" w:type="dxa"/>
          </w:tcPr>
          <w:p w:rsidR="00327110" w:rsidRPr="00F3204D" w:rsidRDefault="00327110" w:rsidP="000746EC">
            <w:pPr>
              <w:spacing w:line="360" w:lineRule="auto"/>
              <w:rPr>
                <w:rFonts w:ascii="Arial" w:hAnsi="Arial" w:cs="Arial"/>
                <w:sz w:val="24"/>
                <w:szCs w:val="24"/>
              </w:rPr>
            </w:pPr>
          </w:p>
        </w:tc>
        <w:tc>
          <w:tcPr>
            <w:tcW w:w="171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2012</w:t>
            </w:r>
          </w:p>
        </w:tc>
        <w:tc>
          <w:tcPr>
            <w:tcW w:w="180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2013</w:t>
            </w:r>
          </w:p>
        </w:tc>
        <w:tc>
          <w:tcPr>
            <w:tcW w:w="1615"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2014</w:t>
            </w:r>
          </w:p>
        </w:tc>
      </w:tr>
      <w:tr w:rsidR="00327110" w:rsidRPr="00F3204D" w:rsidTr="00E378E2">
        <w:tc>
          <w:tcPr>
            <w:tcW w:w="4225" w:type="dxa"/>
            <w:vAlign w:val="center"/>
          </w:tcPr>
          <w:p w:rsidR="00327110" w:rsidRPr="00F3204D" w:rsidRDefault="00327110" w:rsidP="000746EC">
            <w:pPr>
              <w:spacing w:line="360" w:lineRule="auto"/>
              <w:rPr>
                <w:rFonts w:ascii="Arial" w:hAnsi="Arial" w:cs="Arial"/>
                <w:sz w:val="24"/>
                <w:szCs w:val="24"/>
              </w:rPr>
            </w:pPr>
            <w:r w:rsidRPr="00F3204D">
              <w:rPr>
                <w:rFonts w:ascii="Arial" w:hAnsi="Arial" w:cs="Arial"/>
                <w:sz w:val="24"/>
                <w:szCs w:val="24"/>
              </w:rPr>
              <w:t xml:space="preserve">Closed as Applicant (Status 08) </w:t>
            </w:r>
          </w:p>
        </w:tc>
        <w:tc>
          <w:tcPr>
            <w:tcW w:w="171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27</w:t>
            </w:r>
          </w:p>
        </w:tc>
        <w:tc>
          <w:tcPr>
            <w:tcW w:w="180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17</w:t>
            </w:r>
          </w:p>
        </w:tc>
        <w:tc>
          <w:tcPr>
            <w:tcW w:w="1615"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18</w:t>
            </w:r>
          </w:p>
        </w:tc>
      </w:tr>
      <w:tr w:rsidR="00327110" w:rsidRPr="00F3204D" w:rsidTr="00E378E2">
        <w:tc>
          <w:tcPr>
            <w:tcW w:w="4225" w:type="dxa"/>
            <w:vAlign w:val="center"/>
          </w:tcPr>
          <w:p w:rsidR="00327110" w:rsidRPr="00F3204D" w:rsidRDefault="00327110" w:rsidP="000746EC">
            <w:pPr>
              <w:spacing w:line="360" w:lineRule="auto"/>
              <w:rPr>
                <w:rFonts w:ascii="Arial" w:hAnsi="Arial" w:cs="Arial"/>
                <w:sz w:val="24"/>
                <w:szCs w:val="24"/>
              </w:rPr>
            </w:pPr>
            <w:r w:rsidRPr="00F3204D">
              <w:rPr>
                <w:rFonts w:ascii="Arial" w:hAnsi="Arial" w:cs="Arial"/>
                <w:sz w:val="24"/>
                <w:szCs w:val="24"/>
              </w:rPr>
              <w:t>Successful Closure (Status 26)</w:t>
            </w:r>
          </w:p>
        </w:tc>
        <w:tc>
          <w:tcPr>
            <w:tcW w:w="171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116</w:t>
            </w:r>
          </w:p>
        </w:tc>
        <w:tc>
          <w:tcPr>
            <w:tcW w:w="180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109</w:t>
            </w:r>
          </w:p>
        </w:tc>
        <w:tc>
          <w:tcPr>
            <w:tcW w:w="1615"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116</w:t>
            </w:r>
          </w:p>
        </w:tc>
      </w:tr>
      <w:tr w:rsidR="00327110" w:rsidRPr="00F3204D" w:rsidTr="00E378E2">
        <w:tc>
          <w:tcPr>
            <w:tcW w:w="4225" w:type="dxa"/>
            <w:vAlign w:val="center"/>
          </w:tcPr>
          <w:p w:rsidR="00327110" w:rsidRPr="00F3204D" w:rsidRDefault="00327110" w:rsidP="000746EC">
            <w:pPr>
              <w:spacing w:line="360" w:lineRule="auto"/>
              <w:rPr>
                <w:rFonts w:ascii="Arial" w:hAnsi="Arial" w:cs="Arial"/>
                <w:sz w:val="24"/>
                <w:szCs w:val="24"/>
              </w:rPr>
            </w:pPr>
            <w:r w:rsidRPr="00F3204D">
              <w:rPr>
                <w:rFonts w:ascii="Arial" w:hAnsi="Arial" w:cs="Arial"/>
                <w:sz w:val="24"/>
                <w:szCs w:val="24"/>
              </w:rPr>
              <w:t>Received Services (Status 28)</w:t>
            </w:r>
          </w:p>
        </w:tc>
        <w:tc>
          <w:tcPr>
            <w:tcW w:w="171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61</w:t>
            </w:r>
          </w:p>
        </w:tc>
        <w:tc>
          <w:tcPr>
            <w:tcW w:w="180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54</w:t>
            </w:r>
          </w:p>
        </w:tc>
        <w:tc>
          <w:tcPr>
            <w:tcW w:w="1615"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47</w:t>
            </w:r>
          </w:p>
        </w:tc>
      </w:tr>
      <w:tr w:rsidR="00327110" w:rsidRPr="00F3204D" w:rsidTr="00E378E2">
        <w:tc>
          <w:tcPr>
            <w:tcW w:w="4225" w:type="dxa"/>
            <w:vAlign w:val="center"/>
          </w:tcPr>
          <w:p w:rsidR="00327110" w:rsidRPr="00F3204D" w:rsidRDefault="00327110" w:rsidP="000746EC">
            <w:pPr>
              <w:spacing w:line="360" w:lineRule="auto"/>
              <w:rPr>
                <w:rFonts w:ascii="Arial" w:hAnsi="Arial" w:cs="Arial"/>
                <w:sz w:val="24"/>
                <w:szCs w:val="24"/>
              </w:rPr>
            </w:pPr>
            <w:r w:rsidRPr="00F3204D">
              <w:rPr>
                <w:rFonts w:ascii="Arial" w:hAnsi="Arial" w:cs="Arial"/>
                <w:sz w:val="24"/>
                <w:szCs w:val="24"/>
              </w:rPr>
              <w:t>IPE Developed - No Services (Statuses 12 - 30)</w:t>
            </w:r>
          </w:p>
        </w:tc>
        <w:tc>
          <w:tcPr>
            <w:tcW w:w="171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1</w:t>
            </w:r>
          </w:p>
        </w:tc>
        <w:tc>
          <w:tcPr>
            <w:tcW w:w="180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0</w:t>
            </w:r>
          </w:p>
        </w:tc>
        <w:tc>
          <w:tcPr>
            <w:tcW w:w="1615"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0</w:t>
            </w:r>
          </w:p>
        </w:tc>
      </w:tr>
      <w:tr w:rsidR="00327110" w:rsidRPr="00F3204D" w:rsidTr="00E378E2">
        <w:tc>
          <w:tcPr>
            <w:tcW w:w="4225" w:type="dxa"/>
            <w:vAlign w:val="center"/>
          </w:tcPr>
          <w:p w:rsidR="00327110" w:rsidRPr="00F3204D" w:rsidRDefault="00327110" w:rsidP="000746EC">
            <w:pPr>
              <w:spacing w:line="360" w:lineRule="auto"/>
              <w:rPr>
                <w:rFonts w:ascii="Arial" w:hAnsi="Arial" w:cs="Arial"/>
                <w:sz w:val="24"/>
                <w:szCs w:val="24"/>
              </w:rPr>
            </w:pPr>
            <w:r w:rsidRPr="00F3204D">
              <w:rPr>
                <w:rFonts w:ascii="Arial" w:hAnsi="Arial" w:cs="Arial"/>
                <w:sz w:val="24"/>
                <w:szCs w:val="24"/>
              </w:rPr>
              <w:t>Closed Before IPE Developed (Statuses 10 - 30)</w:t>
            </w:r>
          </w:p>
        </w:tc>
        <w:tc>
          <w:tcPr>
            <w:tcW w:w="171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22</w:t>
            </w:r>
          </w:p>
        </w:tc>
        <w:tc>
          <w:tcPr>
            <w:tcW w:w="180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22</w:t>
            </w:r>
          </w:p>
        </w:tc>
        <w:tc>
          <w:tcPr>
            <w:tcW w:w="1615"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32</w:t>
            </w:r>
          </w:p>
        </w:tc>
      </w:tr>
      <w:tr w:rsidR="00327110" w:rsidRPr="00F3204D" w:rsidTr="00E378E2">
        <w:tc>
          <w:tcPr>
            <w:tcW w:w="4225" w:type="dxa"/>
            <w:vAlign w:val="center"/>
          </w:tcPr>
          <w:p w:rsidR="00327110" w:rsidRPr="00F3204D" w:rsidRDefault="006B3C46" w:rsidP="000746EC">
            <w:pPr>
              <w:spacing w:line="360" w:lineRule="auto"/>
              <w:rPr>
                <w:rFonts w:ascii="Arial" w:hAnsi="Arial" w:cs="Arial"/>
                <w:sz w:val="24"/>
                <w:szCs w:val="24"/>
              </w:rPr>
            </w:pPr>
            <w:r w:rsidRPr="00F3204D">
              <w:rPr>
                <w:rFonts w:ascii="Arial" w:hAnsi="Arial" w:cs="Arial"/>
                <w:sz w:val="24"/>
                <w:szCs w:val="24"/>
              </w:rPr>
              <w:t xml:space="preserve">Column </w:t>
            </w:r>
            <w:r w:rsidR="00327110" w:rsidRPr="00F3204D">
              <w:rPr>
                <w:rFonts w:ascii="Arial" w:hAnsi="Arial" w:cs="Arial"/>
                <w:sz w:val="24"/>
                <w:szCs w:val="24"/>
              </w:rPr>
              <w:t>Total</w:t>
            </w:r>
            <w:r w:rsidRPr="00F3204D">
              <w:rPr>
                <w:rFonts w:ascii="Arial" w:hAnsi="Arial" w:cs="Arial"/>
                <w:sz w:val="24"/>
                <w:szCs w:val="24"/>
              </w:rPr>
              <w:t>s</w:t>
            </w:r>
          </w:p>
        </w:tc>
        <w:tc>
          <w:tcPr>
            <w:tcW w:w="171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227</w:t>
            </w:r>
          </w:p>
        </w:tc>
        <w:tc>
          <w:tcPr>
            <w:tcW w:w="180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202</w:t>
            </w:r>
          </w:p>
        </w:tc>
        <w:tc>
          <w:tcPr>
            <w:tcW w:w="1615"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213</w:t>
            </w:r>
          </w:p>
        </w:tc>
      </w:tr>
    </w:tbl>
    <w:p w:rsidR="00327110" w:rsidRPr="00F3204D" w:rsidRDefault="00327110" w:rsidP="000746EC">
      <w:pPr>
        <w:spacing w:line="360" w:lineRule="auto"/>
        <w:rPr>
          <w:rFonts w:ascii="Arial" w:hAnsi="Arial" w:cs="Arial"/>
          <w:sz w:val="24"/>
          <w:szCs w:val="24"/>
        </w:rPr>
      </w:pPr>
    </w:p>
    <w:p w:rsidR="007A2330" w:rsidRPr="00F3204D" w:rsidRDefault="007A2330" w:rsidP="000746EC">
      <w:pPr>
        <w:spacing w:line="360" w:lineRule="auto"/>
        <w:rPr>
          <w:rFonts w:ascii="Arial" w:hAnsi="Arial" w:cs="Arial"/>
          <w:sz w:val="24"/>
          <w:szCs w:val="24"/>
        </w:rPr>
      </w:pPr>
      <w:r w:rsidRPr="00F3204D">
        <w:rPr>
          <w:rFonts w:ascii="Arial" w:hAnsi="Arial" w:cs="Arial"/>
          <w:sz w:val="24"/>
          <w:szCs w:val="24"/>
        </w:rPr>
        <w:tab/>
      </w:r>
      <w:r w:rsidR="005A07D3" w:rsidRPr="008F5F55">
        <w:rPr>
          <w:rStyle w:val="Heading4Char"/>
          <w:rFonts w:ascii="Arial" w:hAnsi="Arial" w:cs="Arial"/>
          <w:b/>
          <w:i/>
          <w:sz w:val="24"/>
          <w:szCs w:val="24"/>
        </w:rPr>
        <w:t>Average months in VR process by closure type.</w:t>
      </w:r>
      <w:r w:rsidR="005A07D3" w:rsidRPr="008F5F55">
        <w:rPr>
          <w:rFonts w:ascii="Arial" w:hAnsi="Arial" w:cs="Arial"/>
          <w:b/>
          <w:i/>
          <w:sz w:val="24"/>
          <w:szCs w:val="24"/>
        </w:rPr>
        <w:t xml:space="preserve"> </w:t>
      </w:r>
      <w:r w:rsidR="005A07D3" w:rsidRPr="00F3204D">
        <w:rPr>
          <w:rFonts w:ascii="Arial" w:hAnsi="Arial" w:cs="Arial"/>
          <w:sz w:val="24"/>
          <w:szCs w:val="24"/>
        </w:rPr>
        <w:t xml:space="preserve">Another measure of how the system works for the people it serves is the length of time that individuals spend in the overall VR process. </w:t>
      </w:r>
      <w:r w:rsidR="00211DB5" w:rsidRPr="00F3204D">
        <w:rPr>
          <w:rFonts w:ascii="Arial" w:hAnsi="Arial" w:cs="Arial"/>
          <w:sz w:val="24"/>
          <w:szCs w:val="24"/>
        </w:rPr>
        <w:t xml:space="preserve">Table 1.5 </w:t>
      </w:r>
      <w:r w:rsidR="005A07D3" w:rsidRPr="00F3204D">
        <w:rPr>
          <w:rFonts w:ascii="Arial" w:hAnsi="Arial" w:cs="Arial"/>
          <w:sz w:val="24"/>
          <w:szCs w:val="24"/>
        </w:rPr>
        <w:t xml:space="preserve">provides this information in a tabular format and </w:t>
      </w:r>
      <w:r w:rsidR="00A12205" w:rsidRPr="00F3204D">
        <w:rPr>
          <w:rFonts w:ascii="Arial" w:hAnsi="Arial" w:cs="Arial"/>
          <w:sz w:val="24"/>
          <w:szCs w:val="24"/>
        </w:rPr>
        <w:t xml:space="preserve">shows the amount of time people spent in the VR process whose cases were closed during the three-year period, 2012-2014. </w:t>
      </w:r>
      <w:r w:rsidR="00EE1135">
        <w:rPr>
          <w:rFonts w:ascii="Arial" w:hAnsi="Arial" w:cs="Arial"/>
          <w:sz w:val="24"/>
          <w:szCs w:val="24"/>
        </w:rPr>
        <w:t xml:space="preserve">The </w:t>
      </w:r>
      <w:r w:rsidR="00A12205" w:rsidRPr="00F3204D">
        <w:rPr>
          <w:rFonts w:ascii="Arial" w:hAnsi="Arial" w:cs="Arial"/>
          <w:sz w:val="24"/>
          <w:szCs w:val="24"/>
        </w:rPr>
        <w:t>t</w:t>
      </w:r>
      <w:r w:rsidR="00EE1135">
        <w:rPr>
          <w:rFonts w:ascii="Arial" w:hAnsi="Arial" w:cs="Arial"/>
          <w:sz w:val="24"/>
          <w:szCs w:val="24"/>
        </w:rPr>
        <w:t>able below</w:t>
      </w:r>
      <w:r w:rsidR="007810D6" w:rsidRPr="00F3204D">
        <w:rPr>
          <w:rFonts w:ascii="Arial" w:hAnsi="Arial" w:cs="Arial"/>
          <w:sz w:val="24"/>
          <w:szCs w:val="24"/>
        </w:rPr>
        <w:t xml:space="preserve"> </w:t>
      </w:r>
      <w:r w:rsidR="00A12205" w:rsidRPr="00F3204D">
        <w:rPr>
          <w:rFonts w:ascii="Arial" w:hAnsi="Arial" w:cs="Arial"/>
          <w:sz w:val="24"/>
          <w:szCs w:val="24"/>
        </w:rPr>
        <w:t>presents data for cases from application to closure</w:t>
      </w:r>
      <w:r w:rsidR="007810D6" w:rsidRPr="00F3204D">
        <w:rPr>
          <w:rFonts w:ascii="Arial" w:hAnsi="Arial" w:cs="Arial"/>
          <w:sz w:val="24"/>
          <w:szCs w:val="24"/>
        </w:rPr>
        <w:t xml:space="preserve">. </w:t>
      </w:r>
    </w:p>
    <w:p w:rsidR="005A07D3" w:rsidRPr="00F3204D" w:rsidRDefault="007810D6" w:rsidP="000746EC">
      <w:pPr>
        <w:spacing w:line="360" w:lineRule="auto"/>
        <w:ind w:firstLine="720"/>
        <w:rPr>
          <w:rFonts w:ascii="Arial" w:hAnsi="Arial" w:cs="Arial"/>
          <w:sz w:val="24"/>
          <w:szCs w:val="24"/>
        </w:rPr>
      </w:pPr>
      <w:r w:rsidRPr="00F3204D">
        <w:rPr>
          <w:rFonts w:ascii="Arial" w:hAnsi="Arial" w:cs="Arial"/>
          <w:sz w:val="24"/>
          <w:szCs w:val="24"/>
        </w:rPr>
        <w:t>The amount of time spent in the VR process that individuals whose cases were closed before an IPE was developed (Statuses 10-30) rose from</w:t>
      </w:r>
      <w:r w:rsidR="008D4D2A" w:rsidRPr="00F3204D">
        <w:rPr>
          <w:rFonts w:ascii="Arial" w:hAnsi="Arial" w:cs="Arial"/>
          <w:sz w:val="24"/>
          <w:szCs w:val="24"/>
        </w:rPr>
        <w:t xml:space="preserve"> an average of </w:t>
      </w:r>
      <w:r w:rsidRPr="00F3204D">
        <w:rPr>
          <w:rFonts w:ascii="Arial" w:hAnsi="Arial" w:cs="Arial"/>
          <w:sz w:val="24"/>
          <w:szCs w:val="24"/>
        </w:rPr>
        <w:t>12.17 months in 2012 to 17.83 months in 2013, and to 19.22 months in 2014.</w:t>
      </w:r>
      <w:r w:rsidR="005A07D3" w:rsidRPr="00F3204D">
        <w:rPr>
          <w:rFonts w:ascii="Arial" w:hAnsi="Arial" w:cs="Arial"/>
          <w:sz w:val="24"/>
          <w:szCs w:val="24"/>
        </w:rPr>
        <w:t xml:space="preserve"> Likewise, the amount of time that individuals spent in the VR process who were employed at closure (Status 26) increased gradually from 37.46 months in 2012 to 40.48 months in 2013, and 41.38 months in 2014.</w:t>
      </w:r>
    </w:p>
    <w:p w:rsidR="00EE1135" w:rsidRPr="00F3204D" w:rsidRDefault="008D4D2A" w:rsidP="000746EC">
      <w:pPr>
        <w:spacing w:line="360" w:lineRule="auto"/>
        <w:ind w:firstLine="720"/>
        <w:rPr>
          <w:rFonts w:ascii="Arial" w:hAnsi="Arial" w:cs="Arial"/>
          <w:sz w:val="24"/>
          <w:szCs w:val="24"/>
        </w:rPr>
      </w:pPr>
      <w:r w:rsidRPr="00F3204D">
        <w:rPr>
          <w:rFonts w:ascii="Arial" w:hAnsi="Arial" w:cs="Arial"/>
          <w:sz w:val="24"/>
          <w:szCs w:val="24"/>
        </w:rPr>
        <w:t xml:space="preserve">For individuals in Status 28, who received IPE services but were not employed for 90 days, the average amount of time spent in the VR process in 2012 was 45.12 months, in 2013 39.67, and in 2014 44.36 months. </w:t>
      </w:r>
    </w:p>
    <w:tbl>
      <w:tblPr>
        <w:tblStyle w:val="TableGrid"/>
        <w:tblW w:w="0" w:type="auto"/>
        <w:tblCellMar>
          <w:top w:w="58" w:type="dxa"/>
          <w:left w:w="115" w:type="dxa"/>
          <w:right w:w="115" w:type="dxa"/>
        </w:tblCellMar>
        <w:tblLook w:val="04A0" w:firstRow="1" w:lastRow="0" w:firstColumn="1" w:lastColumn="0" w:noHBand="0" w:noVBand="1"/>
      </w:tblPr>
      <w:tblGrid>
        <w:gridCol w:w="4225"/>
        <w:gridCol w:w="1710"/>
        <w:gridCol w:w="1800"/>
        <w:gridCol w:w="1615"/>
      </w:tblGrid>
      <w:tr w:rsidR="007A2330" w:rsidRPr="00F3204D" w:rsidTr="00EE7BB0">
        <w:tc>
          <w:tcPr>
            <w:tcW w:w="9350" w:type="dxa"/>
            <w:gridSpan w:val="4"/>
          </w:tcPr>
          <w:p w:rsidR="00211DB5" w:rsidRPr="00F3204D" w:rsidRDefault="00211DB5" w:rsidP="000746EC">
            <w:pPr>
              <w:spacing w:line="360" w:lineRule="auto"/>
              <w:rPr>
                <w:rFonts w:ascii="Arial" w:hAnsi="Arial" w:cs="Arial"/>
                <w:sz w:val="24"/>
                <w:szCs w:val="24"/>
              </w:rPr>
            </w:pPr>
            <w:r w:rsidRPr="00F3204D">
              <w:rPr>
                <w:rFonts w:ascii="Arial" w:hAnsi="Arial" w:cs="Arial"/>
                <w:sz w:val="24"/>
                <w:szCs w:val="24"/>
              </w:rPr>
              <w:t>Table 1.5</w:t>
            </w:r>
          </w:p>
          <w:p w:rsidR="007A2330" w:rsidRPr="00F3204D" w:rsidRDefault="004E7415" w:rsidP="000746EC">
            <w:pPr>
              <w:spacing w:line="360" w:lineRule="auto"/>
              <w:rPr>
                <w:rFonts w:ascii="Arial" w:hAnsi="Arial" w:cs="Arial"/>
                <w:i/>
                <w:sz w:val="24"/>
                <w:szCs w:val="24"/>
              </w:rPr>
            </w:pPr>
            <w:r w:rsidRPr="00F3204D">
              <w:rPr>
                <w:rFonts w:ascii="Arial" w:hAnsi="Arial" w:cs="Arial"/>
                <w:i/>
                <w:sz w:val="24"/>
                <w:szCs w:val="24"/>
              </w:rPr>
              <w:t xml:space="preserve">DBVI </w:t>
            </w:r>
            <w:r w:rsidR="007A2330" w:rsidRPr="00F3204D">
              <w:rPr>
                <w:rFonts w:ascii="Arial" w:hAnsi="Arial" w:cs="Arial"/>
                <w:i/>
                <w:sz w:val="24"/>
                <w:szCs w:val="24"/>
              </w:rPr>
              <w:t xml:space="preserve">Average Months in VR Process by Closure Type </w:t>
            </w:r>
          </w:p>
        </w:tc>
      </w:tr>
      <w:tr w:rsidR="007A2330" w:rsidRPr="00F3204D" w:rsidTr="00EE7BB0">
        <w:tc>
          <w:tcPr>
            <w:tcW w:w="4225" w:type="dxa"/>
          </w:tcPr>
          <w:p w:rsidR="007A2330" w:rsidRPr="00F3204D" w:rsidRDefault="007A2330" w:rsidP="000746EC">
            <w:pPr>
              <w:spacing w:line="360" w:lineRule="auto"/>
              <w:rPr>
                <w:rFonts w:ascii="Arial" w:hAnsi="Arial" w:cs="Arial"/>
                <w:sz w:val="24"/>
                <w:szCs w:val="24"/>
              </w:rPr>
            </w:pPr>
          </w:p>
        </w:tc>
        <w:tc>
          <w:tcPr>
            <w:tcW w:w="1710" w:type="dxa"/>
          </w:tcPr>
          <w:p w:rsidR="007A2330" w:rsidRPr="00F3204D" w:rsidRDefault="007A2330" w:rsidP="000746EC">
            <w:pPr>
              <w:spacing w:line="360" w:lineRule="auto"/>
              <w:jc w:val="center"/>
              <w:rPr>
                <w:rFonts w:ascii="Arial" w:hAnsi="Arial" w:cs="Arial"/>
                <w:sz w:val="24"/>
                <w:szCs w:val="24"/>
              </w:rPr>
            </w:pPr>
            <w:r w:rsidRPr="00F3204D">
              <w:rPr>
                <w:rFonts w:ascii="Arial" w:hAnsi="Arial" w:cs="Arial"/>
                <w:sz w:val="24"/>
                <w:szCs w:val="24"/>
              </w:rPr>
              <w:t>2012</w:t>
            </w:r>
          </w:p>
        </w:tc>
        <w:tc>
          <w:tcPr>
            <w:tcW w:w="1800" w:type="dxa"/>
          </w:tcPr>
          <w:p w:rsidR="007A2330" w:rsidRPr="00F3204D" w:rsidRDefault="007A2330" w:rsidP="000746EC">
            <w:pPr>
              <w:spacing w:line="360" w:lineRule="auto"/>
              <w:jc w:val="center"/>
              <w:rPr>
                <w:rFonts w:ascii="Arial" w:hAnsi="Arial" w:cs="Arial"/>
                <w:sz w:val="24"/>
                <w:szCs w:val="24"/>
              </w:rPr>
            </w:pPr>
            <w:r w:rsidRPr="00F3204D">
              <w:rPr>
                <w:rFonts w:ascii="Arial" w:hAnsi="Arial" w:cs="Arial"/>
                <w:sz w:val="24"/>
                <w:szCs w:val="24"/>
              </w:rPr>
              <w:t>2013</w:t>
            </w:r>
          </w:p>
        </w:tc>
        <w:tc>
          <w:tcPr>
            <w:tcW w:w="1615" w:type="dxa"/>
          </w:tcPr>
          <w:p w:rsidR="007A2330" w:rsidRPr="00F3204D" w:rsidRDefault="007A2330" w:rsidP="000746EC">
            <w:pPr>
              <w:spacing w:line="360" w:lineRule="auto"/>
              <w:jc w:val="center"/>
              <w:rPr>
                <w:rFonts w:ascii="Arial" w:hAnsi="Arial" w:cs="Arial"/>
                <w:sz w:val="24"/>
                <w:szCs w:val="24"/>
              </w:rPr>
            </w:pPr>
            <w:r w:rsidRPr="00F3204D">
              <w:rPr>
                <w:rFonts w:ascii="Arial" w:hAnsi="Arial" w:cs="Arial"/>
                <w:sz w:val="24"/>
                <w:szCs w:val="24"/>
              </w:rPr>
              <w:t>2014</w:t>
            </w:r>
          </w:p>
        </w:tc>
      </w:tr>
      <w:tr w:rsidR="007A2330" w:rsidRPr="00F3204D" w:rsidTr="00EE7BB0">
        <w:tc>
          <w:tcPr>
            <w:tcW w:w="4225" w:type="dxa"/>
            <w:vAlign w:val="center"/>
          </w:tcPr>
          <w:p w:rsidR="007A2330" w:rsidRPr="00F3204D" w:rsidRDefault="007A2330" w:rsidP="000746EC">
            <w:pPr>
              <w:spacing w:line="360" w:lineRule="auto"/>
              <w:rPr>
                <w:rFonts w:ascii="Arial" w:hAnsi="Arial" w:cs="Arial"/>
                <w:sz w:val="24"/>
                <w:szCs w:val="24"/>
              </w:rPr>
            </w:pPr>
            <w:r w:rsidRPr="00F3204D">
              <w:rPr>
                <w:rFonts w:ascii="Arial" w:hAnsi="Arial" w:cs="Arial"/>
                <w:sz w:val="24"/>
                <w:szCs w:val="24"/>
              </w:rPr>
              <w:t xml:space="preserve">Closed Competitive </w:t>
            </w:r>
          </w:p>
          <w:p w:rsidR="007A2330" w:rsidRPr="00F3204D" w:rsidRDefault="007A2330" w:rsidP="000746EC">
            <w:pPr>
              <w:spacing w:line="360" w:lineRule="auto"/>
              <w:rPr>
                <w:rFonts w:ascii="Arial" w:hAnsi="Arial" w:cs="Arial"/>
                <w:sz w:val="24"/>
                <w:szCs w:val="24"/>
              </w:rPr>
            </w:pPr>
            <w:r w:rsidRPr="00F3204D">
              <w:rPr>
                <w:rFonts w:ascii="Arial" w:hAnsi="Arial" w:cs="Arial"/>
                <w:sz w:val="24"/>
                <w:szCs w:val="24"/>
              </w:rPr>
              <w:t>(Status 26)</w:t>
            </w:r>
          </w:p>
        </w:tc>
        <w:tc>
          <w:tcPr>
            <w:tcW w:w="1710" w:type="dxa"/>
            <w:vAlign w:val="center"/>
          </w:tcPr>
          <w:p w:rsidR="007A2330" w:rsidRPr="00F3204D" w:rsidRDefault="007A2330" w:rsidP="000746EC">
            <w:pPr>
              <w:spacing w:line="360" w:lineRule="auto"/>
              <w:jc w:val="center"/>
              <w:rPr>
                <w:rFonts w:ascii="Arial" w:hAnsi="Arial" w:cs="Arial"/>
                <w:sz w:val="24"/>
                <w:szCs w:val="24"/>
              </w:rPr>
            </w:pPr>
            <w:r w:rsidRPr="00F3204D">
              <w:rPr>
                <w:rFonts w:ascii="Arial" w:hAnsi="Arial" w:cs="Arial"/>
                <w:sz w:val="24"/>
                <w:szCs w:val="24"/>
              </w:rPr>
              <w:t>37.46</w:t>
            </w:r>
          </w:p>
        </w:tc>
        <w:tc>
          <w:tcPr>
            <w:tcW w:w="1800" w:type="dxa"/>
            <w:vAlign w:val="center"/>
          </w:tcPr>
          <w:p w:rsidR="007A2330" w:rsidRPr="00F3204D" w:rsidRDefault="007A2330" w:rsidP="000746EC">
            <w:pPr>
              <w:spacing w:line="360" w:lineRule="auto"/>
              <w:jc w:val="center"/>
              <w:rPr>
                <w:rFonts w:ascii="Arial" w:hAnsi="Arial" w:cs="Arial"/>
                <w:sz w:val="24"/>
                <w:szCs w:val="24"/>
              </w:rPr>
            </w:pPr>
            <w:r w:rsidRPr="00F3204D">
              <w:rPr>
                <w:rFonts w:ascii="Arial" w:hAnsi="Arial" w:cs="Arial"/>
                <w:sz w:val="24"/>
                <w:szCs w:val="24"/>
              </w:rPr>
              <w:t>40.48</w:t>
            </w:r>
          </w:p>
        </w:tc>
        <w:tc>
          <w:tcPr>
            <w:tcW w:w="1615" w:type="dxa"/>
            <w:vAlign w:val="center"/>
          </w:tcPr>
          <w:p w:rsidR="007A2330" w:rsidRPr="00F3204D" w:rsidRDefault="007A2330" w:rsidP="000746EC">
            <w:pPr>
              <w:spacing w:line="360" w:lineRule="auto"/>
              <w:jc w:val="center"/>
              <w:rPr>
                <w:rFonts w:ascii="Arial" w:hAnsi="Arial" w:cs="Arial"/>
                <w:sz w:val="24"/>
                <w:szCs w:val="24"/>
              </w:rPr>
            </w:pPr>
            <w:r w:rsidRPr="00F3204D">
              <w:rPr>
                <w:rFonts w:ascii="Arial" w:hAnsi="Arial" w:cs="Arial"/>
                <w:sz w:val="24"/>
                <w:szCs w:val="24"/>
              </w:rPr>
              <w:t>41.38</w:t>
            </w:r>
          </w:p>
        </w:tc>
      </w:tr>
      <w:tr w:rsidR="007A2330" w:rsidRPr="00F3204D" w:rsidTr="00EE7BB0">
        <w:tc>
          <w:tcPr>
            <w:tcW w:w="4225" w:type="dxa"/>
            <w:vAlign w:val="center"/>
          </w:tcPr>
          <w:p w:rsidR="007A2330" w:rsidRPr="00F3204D" w:rsidRDefault="007A2330" w:rsidP="000746EC">
            <w:pPr>
              <w:spacing w:line="360" w:lineRule="auto"/>
              <w:rPr>
                <w:rFonts w:ascii="Arial" w:hAnsi="Arial" w:cs="Arial"/>
                <w:sz w:val="24"/>
                <w:szCs w:val="24"/>
              </w:rPr>
            </w:pPr>
            <w:r w:rsidRPr="00F3204D">
              <w:rPr>
                <w:rFonts w:ascii="Arial" w:hAnsi="Arial" w:cs="Arial"/>
                <w:sz w:val="24"/>
                <w:szCs w:val="24"/>
              </w:rPr>
              <w:t xml:space="preserve">Received IPE Services </w:t>
            </w:r>
          </w:p>
          <w:p w:rsidR="007A2330" w:rsidRPr="00F3204D" w:rsidRDefault="007A2330" w:rsidP="000746EC">
            <w:pPr>
              <w:spacing w:line="360" w:lineRule="auto"/>
              <w:rPr>
                <w:rFonts w:ascii="Arial" w:hAnsi="Arial" w:cs="Arial"/>
                <w:sz w:val="24"/>
                <w:szCs w:val="24"/>
              </w:rPr>
            </w:pPr>
            <w:r w:rsidRPr="00F3204D">
              <w:rPr>
                <w:rFonts w:ascii="Arial" w:hAnsi="Arial" w:cs="Arial"/>
                <w:sz w:val="24"/>
                <w:szCs w:val="24"/>
              </w:rPr>
              <w:t xml:space="preserve">(Status 28) </w:t>
            </w:r>
          </w:p>
        </w:tc>
        <w:tc>
          <w:tcPr>
            <w:tcW w:w="1710" w:type="dxa"/>
            <w:vAlign w:val="center"/>
          </w:tcPr>
          <w:p w:rsidR="007A2330" w:rsidRPr="00F3204D" w:rsidRDefault="007A2330" w:rsidP="000746EC">
            <w:pPr>
              <w:spacing w:line="360" w:lineRule="auto"/>
              <w:jc w:val="center"/>
              <w:rPr>
                <w:rFonts w:ascii="Arial" w:hAnsi="Arial" w:cs="Arial"/>
                <w:sz w:val="24"/>
                <w:szCs w:val="24"/>
              </w:rPr>
            </w:pPr>
            <w:r w:rsidRPr="00F3204D">
              <w:rPr>
                <w:rFonts w:ascii="Arial" w:hAnsi="Arial" w:cs="Arial"/>
                <w:sz w:val="24"/>
                <w:szCs w:val="24"/>
              </w:rPr>
              <w:t>45.12</w:t>
            </w:r>
          </w:p>
        </w:tc>
        <w:tc>
          <w:tcPr>
            <w:tcW w:w="1800" w:type="dxa"/>
            <w:vAlign w:val="center"/>
          </w:tcPr>
          <w:p w:rsidR="007A2330" w:rsidRPr="00F3204D" w:rsidRDefault="007A2330" w:rsidP="000746EC">
            <w:pPr>
              <w:spacing w:line="360" w:lineRule="auto"/>
              <w:jc w:val="center"/>
              <w:rPr>
                <w:rFonts w:ascii="Arial" w:hAnsi="Arial" w:cs="Arial"/>
                <w:sz w:val="24"/>
                <w:szCs w:val="24"/>
              </w:rPr>
            </w:pPr>
            <w:r w:rsidRPr="00F3204D">
              <w:rPr>
                <w:rFonts w:ascii="Arial" w:hAnsi="Arial" w:cs="Arial"/>
                <w:sz w:val="24"/>
                <w:szCs w:val="24"/>
              </w:rPr>
              <w:t>39.67</w:t>
            </w:r>
          </w:p>
        </w:tc>
        <w:tc>
          <w:tcPr>
            <w:tcW w:w="1615" w:type="dxa"/>
            <w:vAlign w:val="center"/>
          </w:tcPr>
          <w:p w:rsidR="007A2330" w:rsidRPr="00F3204D" w:rsidRDefault="007A2330" w:rsidP="000746EC">
            <w:pPr>
              <w:spacing w:line="360" w:lineRule="auto"/>
              <w:jc w:val="center"/>
              <w:rPr>
                <w:rFonts w:ascii="Arial" w:hAnsi="Arial" w:cs="Arial"/>
                <w:sz w:val="24"/>
                <w:szCs w:val="24"/>
              </w:rPr>
            </w:pPr>
            <w:r w:rsidRPr="00F3204D">
              <w:rPr>
                <w:rFonts w:ascii="Arial" w:hAnsi="Arial" w:cs="Arial"/>
                <w:sz w:val="24"/>
                <w:szCs w:val="24"/>
              </w:rPr>
              <w:t>44.36</w:t>
            </w:r>
          </w:p>
        </w:tc>
      </w:tr>
      <w:tr w:rsidR="007A2330" w:rsidRPr="00F3204D" w:rsidTr="00EE7BB0">
        <w:tc>
          <w:tcPr>
            <w:tcW w:w="4225" w:type="dxa"/>
            <w:vAlign w:val="center"/>
          </w:tcPr>
          <w:p w:rsidR="007A2330" w:rsidRPr="00F3204D" w:rsidRDefault="007A2330" w:rsidP="000746EC">
            <w:pPr>
              <w:spacing w:line="360" w:lineRule="auto"/>
              <w:rPr>
                <w:rFonts w:ascii="Arial" w:hAnsi="Arial" w:cs="Arial"/>
                <w:sz w:val="24"/>
                <w:szCs w:val="24"/>
              </w:rPr>
            </w:pPr>
            <w:r w:rsidRPr="00F3204D">
              <w:rPr>
                <w:rFonts w:ascii="Arial" w:hAnsi="Arial" w:cs="Arial"/>
                <w:sz w:val="24"/>
                <w:szCs w:val="24"/>
              </w:rPr>
              <w:t xml:space="preserve">Closed Before IPE Developed </w:t>
            </w:r>
          </w:p>
          <w:p w:rsidR="007A2330" w:rsidRPr="00F3204D" w:rsidRDefault="007A2330" w:rsidP="000746EC">
            <w:pPr>
              <w:spacing w:line="360" w:lineRule="auto"/>
              <w:rPr>
                <w:rFonts w:ascii="Arial" w:hAnsi="Arial" w:cs="Arial"/>
                <w:sz w:val="24"/>
                <w:szCs w:val="24"/>
              </w:rPr>
            </w:pPr>
            <w:r w:rsidRPr="00F3204D">
              <w:rPr>
                <w:rFonts w:ascii="Arial" w:hAnsi="Arial" w:cs="Arial"/>
                <w:sz w:val="24"/>
                <w:szCs w:val="24"/>
              </w:rPr>
              <w:t xml:space="preserve">(Statuses 10-30) </w:t>
            </w:r>
          </w:p>
        </w:tc>
        <w:tc>
          <w:tcPr>
            <w:tcW w:w="1710" w:type="dxa"/>
            <w:vAlign w:val="center"/>
          </w:tcPr>
          <w:p w:rsidR="007A2330" w:rsidRPr="00F3204D" w:rsidRDefault="007A2330" w:rsidP="000746EC">
            <w:pPr>
              <w:spacing w:line="360" w:lineRule="auto"/>
              <w:jc w:val="center"/>
              <w:rPr>
                <w:rFonts w:ascii="Arial" w:hAnsi="Arial" w:cs="Arial"/>
                <w:sz w:val="24"/>
                <w:szCs w:val="24"/>
              </w:rPr>
            </w:pPr>
            <w:r w:rsidRPr="00F3204D">
              <w:rPr>
                <w:rFonts w:ascii="Arial" w:hAnsi="Arial" w:cs="Arial"/>
                <w:sz w:val="24"/>
                <w:szCs w:val="24"/>
              </w:rPr>
              <w:t>12.17</w:t>
            </w:r>
          </w:p>
        </w:tc>
        <w:tc>
          <w:tcPr>
            <w:tcW w:w="1800" w:type="dxa"/>
            <w:vAlign w:val="center"/>
          </w:tcPr>
          <w:p w:rsidR="007A2330" w:rsidRPr="00F3204D" w:rsidRDefault="007A2330" w:rsidP="000746EC">
            <w:pPr>
              <w:spacing w:line="360" w:lineRule="auto"/>
              <w:jc w:val="center"/>
              <w:rPr>
                <w:rFonts w:ascii="Arial" w:hAnsi="Arial" w:cs="Arial"/>
                <w:sz w:val="24"/>
                <w:szCs w:val="24"/>
              </w:rPr>
            </w:pPr>
            <w:r w:rsidRPr="00F3204D">
              <w:rPr>
                <w:rFonts w:ascii="Arial" w:hAnsi="Arial" w:cs="Arial"/>
                <w:sz w:val="24"/>
                <w:szCs w:val="24"/>
              </w:rPr>
              <w:t>17.83</w:t>
            </w:r>
          </w:p>
        </w:tc>
        <w:tc>
          <w:tcPr>
            <w:tcW w:w="1615" w:type="dxa"/>
            <w:vAlign w:val="center"/>
          </w:tcPr>
          <w:p w:rsidR="007A2330" w:rsidRPr="00F3204D" w:rsidRDefault="007A2330" w:rsidP="000746EC">
            <w:pPr>
              <w:spacing w:line="360" w:lineRule="auto"/>
              <w:jc w:val="center"/>
              <w:rPr>
                <w:rFonts w:ascii="Arial" w:hAnsi="Arial" w:cs="Arial"/>
                <w:sz w:val="24"/>
                <w:szCs w:val="24"/>
              </w:rPr>
            </w:pPr>
            <w:r w:rsidRPr="00F3204D">
              <w:rPr>
                <w:rFonts w:ascii="Arial" w:hAnsi="Arial" w:cs="Arial"/>
                <w:sz w:val="24"/>
                <w:szCs w:val="24"/>
              </w:rPr>
              <w:t>19.22</w:t>
            </w:r>
          </w:p>
        </w:tc>
      </w:tr>
    </w:tbl>
    <w:p w:rsidR="007A2330" w:rsidRPr="00F3204D" w:rsidRDefault="007A2330" w:rsidP="000746EC">
      <w:pPr>
        <w:spacing w:line="360" w:lineRule="auto"/>
        <w:rPr>
          <w:rFonts w:ascii="Arial" w:hAnsi="Arial" w:cs="Arial"/>
          <w:sz w:val="24"/>
          <w:szCs w:val="24"/>
        </w:rPr>
      </w:pPr>
    </w:p>
    <w:p w:rsidR="003221FC" w:rsidRPr="00F3204D" w:rsidRDefault="005A07D3" w:rsidP="000746EC">
      <w:pPr>
        <w:spacing w:line="360" w:lineRule="auto"/>
        <w:ind w:firstLine="720"/>
        <w:rPr>
          <w:rFonts w:ascii="Arial" w:hAnsi="Arial" w:cs="Arial"/>
          <w:sz w:val="24"/>
          <w:szCs w:val="24"/>
        </w:rPr>
      </w:pPr>
      <w:r w:rsidRPr="008F5F55">
        <w:rPr>
          <w:rStyle w:val="Heading5Char"/>
          <w:rFonts w:ascii="Arial" w:hAnsi="Arial" w:cs="Arial"/>
          <w:b/>
          <w:i/>
          <w:color w:val="auto"/>
          <w:sz w:val="24"/>
          <w:szCs w:val="24"/>
        </w:rPr>
        <w:t>Average months in VR process for r</w:t>
      </w:r>
      <w:r w:rsidR="00762FE2" w:rsidRPr="008F5F55">
        <w:rPr>
          <w:rStyle w:val="Heading5Char"/>
          <w:rFonts w:ascii="Arial" w:hAnsi="Arial" w:cs="Arial"/>
          <w:b/>
          <w:i/>
          <w:color w:val="auto"/>
          <w:sz w:val="24"/>
          <w:szCs w:val="24"/>
        </w:rPr>
        <w:t xml:space="preserve">ehabilitated </w:t>
      </w:r>
      <w:r w:rsidRPr="008F5F55">
        <w:rPr>
          <w:rStyle w:val="Heading5Char"/>
          <w:rFonts w:ascii="Arial" w:hAnsi="Arial" w:cs="Arial"/>
          <w:b/>
          <w:i/>
          <w:color w:val="auto"/>
          <w:sz w:val="24"/>
          <w:szCs w:val="24"/>
        </w:rPr>
        <w:t>c</w:t>
      </w:r>
      <w:r w:rsidR="00762FE2" w:rsidRPr="008F5F55">
        <w:rPr>
          <w:rStyle w:val="Heading5Char"/>
          <w:rFonts w:ascii="Arial" w:hAnsi="Arial" w:cs="Arial"/>
          <w:b/>
          <w:i/>
          <w:color w:val="auto"/>
          <w:sz w:val="24"/>
          <w:szCs w:val="24"/>
        </w:rPr>
        <w:t>lients.</w:t>
      </w:r>
      <w:r w:rsidRPr="008F5F55">
        <w:rPr>
          <w:rFonts w:ascii="Arial" w:hAnsi="Arial" w:cs="Arial"/>
          <w:sz w:val="24"/>
          <w:szCs w:val="24"/>
        </w:rPr>
        <w:t xml:space="preserve"> </w:t>
      </w:r>
      <w:r w:rsidR="00EE7BB0" w:rsidRPr="00F3204D">
        <w:rPr>
          <w:rFonts w:ascii="Arial" w:hAnsi="Arial" w:cs="Arial"/>
          <w:sz w:val="24"/>
          <w:szCs w:val="24"/>
        </w:rPr>
        <w:t>Table 1.6</w:t>
      </w:r>
      <w:r w:rsidR="0014069F" w:rsidRPr="00F3204D">
        <w:rPr>
          <w:rFonts w:ascii="Arial" w:hAnsi="Arial" w:cs="Arial"/>
          <w:sz w:val="24"/>
          <w:szCs w:val="24"/>
        </w:rPr>
        <w:t xml:space="preserve"> details the average amount of time spent in the VR process for rehabilitated (Status 26) clients only. </w:t>
      </w:r>
      <w:r w:rsidR="00937822" w:rsidRPr="00F3204D">
        <w:rPr>
          <w:rFonts w:ascii="Arial" w:hAnsi="Arial" w:cs="Arial"/>
          <w:sz w:val="24"/>
          <w:szCs w:val="24"/>
        </w:rPr>
        <w:t xml:space="preserve">Overall there was little change in the average total amount of time </w:t>
      </w:r>
      <w:r w:rsidR="003221FC" w:rsidRPr="00F3204D">
        <w:rPr>
          <w:rFonts w:ascii="Arial" w:hAnsi="Arial" w:cs="Arial"/>
          <w:sz w:val="24"/>
          <w:szCs w:val="24"/>
        </w:rPr>
        <w:t xml:space="preserve">(approximately 26 plus months) </w:t>
      </w:r>
      <w:r w:rsidR="00937822" w:rsidRPr="00F3204D">
        <w:rPr>
          <w:rFonts w:ascii="Arial" w:hAnsi="Arial" w:cs="Arial"/>
          <w:sz w:val="24"/>
          <w:szCs w:val="24"/>
        </w:rPr>
        <w:t xml:space="preserve">that it took a DBVI applicant to progress and ultimately complete the VR process in this three-year snapshot. </w:t>
      </w:r>
      <w:r w:rsidR="00320004" w:rsidRPr="00F3204D">
        <w:rPr>
          <w:rFonts w:ascii="Arial" w:hAnsi="Arial" w:cs="Arial"/>
          <w:sz w:val="24"/>
          <w:szCs w:val="24"/>
        </w:rPr>
        <w:t xml:space="preserve">However, the average </w:t>
      </w:r>
      <w:r w:rsidR="00762FE2" w:rsidRPr="00F3204D">
        <w:rPr>
          <w:rFonts w:ascii="Arial" w:hAnsi="Arial" w:cs="Arial"/>
          <w:sz w:val="24"/>
          <w:szCs w:val="24"/>
        </w:rPr>
        <w:t xml:space="preserve">did </w:t>
      </w:r>
      <w:r w:rsidR="00320004" w:rsidRPr="00F3204D">
        <w:rPr>
          <w:rFonts w:ascii="Arial" w:hAnsi="Arial" w:cs="Arial"/>
          <w:sz w:val="24"/>
          <w:szCs w:val="24"/>
        </w:rPr>
        <w:t>f</w:t>
      </w:r>
      <w:r w:rsidR="00762FE2" w:rsidRPr="00F3204D">
        <w:rPr>
          <w:rFonts w:ascii="Arial" w:hAnsi="Arial" w:cs="Arial"/>
          <w:sz w:val="24"/>
          <w:szCs w:val="24"/>
        </w:rPr>
        <w:t>a</w:t>
      </w:r>
      <w:r w:rsidR="00320004" w:rsidRPr="00F3204D">
        <w:rPr>
          <w:rFonts w:ascii="Arial" w:hAnsi="Arial" w:cs="Arial"/>
          <w:sz w:val="24"/>
          <w:szCs w:val="24"/>
        </w:rPr>
        <w:t xml:space="preserve">ll </w:t>
      </w:r>
      <w:r w:rsidR="00762FE2" w:rsidRPr="00F3204D">
        <w:rPr>
          <w:rFonts w:ascii="Arial" w:hAnsi="Arial" w:cs="Arial"/>
          <w:sz w:val="24"/>
          <w:szCs w:val="24"/>
        </w:rPr>
        <w:t xml:space="preserve">slightly </w:t>
      </w:r>
      <w:r w:rsidR="00320004" w:rsidRPr="00F3204D">
        <w:rPr>
          <w:rFonts w:ascii="Arial" w:hAnsi="Arial" w:cs="Arial"/>
          <w:sz w:val="24"/>
          <w:szCs w:val="24"/>
        </w:rPr>
        <w:t xml:space="preserve">from 26.87 months in 2012 to 26.83 in 2013 and 26.49 in 2014 – </w:t>
      </w:r>
      <w:r w:rsidR="00762FE2" w:rsidRPr="00F3204D">
        <w:rPr>
          <w:rFonts w:ascii="Arial" w:hAnsi="Arial" w:cs="Arial"/>
          <w:sz w:val="24"/>
          <w:szCs w:val="24"/>
        </w:rPr>
        <w:t>the final change representing</w:t>
      </w:r>
      <w:r w:rsidR="00320004" w:rsidRPr="00F3204D">
        <w:rPr>
          <w:rFonts w:ascii="Arial" w:hAnsi="Arial" w:cs="Arial"/>
          <w:sz w:val="24"/>
          <w:szCs w:val="24"/>
        </w:rPr>
        <w:t xml:space="preserve"> just over a 1.4% decrease in the amount of time in plan fo</w:t>
      </w:r>
      <w:r w:rsidR="003303B0" w:rsidRPr="00F3204D">
        <w:rPr>
          <w:rFonts w:ascii="Arial" w:hAnsi="Arial" w:cs="Arial"/>
          <w:sz w:val="24"/>
          <w:szCs w:val="24"/>
        </w:rPr>
        <w:t xml:space="preserve">r </w:t>
      </w:r>
      <w:r w:rsidR="0014069F" w:rsidRPr="00F3204D">
        <w:rPr>
          <w:rFonts w:ascii="Arial" w:hAnsi="Arial" w:cs="Arial"/>
          <w:sz w:val="24"/>
          <w:szCs w:val="24"/>
        </w:rPr>
        <w:t>individual</w:t>
      </w:r>
      <w:r w:rsidR="003303B0" w:rsidRPr="00F3204D">
        <w:rPr>
          <w:rFonts w:ascii="Arial" w:hAnsi="Arial" w:cs="Arial"/>
          <w:sz w:val="24"/>
          <w:szCs w:val="24"/>
        </w:rPr>
        <w:t xml:space="preserve">s from end-of-year </w:t>
      </w:r>
      <w:r w:rsidR="00320004" w:rsidRPr="00F3204D">
        <w:rPr>
          <w:rFonts w:ascii="Arial" w:hAnsi="Arial" w:cs="Arial"/>
          <w:sz w:val="24"/>
          <w:szCs w:val="24"/>
        </w:rPr>
        <w:t xml:space="preserve">2012 to 2014. </w:t>
      </w:r>
    </w:p>
    <w:p w:rsidR="00937822" w:rsidRPr="00F3204D" w:rsidRDefault="00762FE2" w:rsidP="000746EC">
      <w:pPr>
        <w:spacing w:line="360" w:lineRule="auto"/>
        <w:ind w:firstLine="720"/>
        <w:rPr>
          <w:rFonts w:ascii="Arial" w:hAnsi="Arial" w:cs="Arial"/>
          <w:sz w:val="24"/>
          <w:szCs w:val="24"/>
        </w:rPr>
      </w:pPr>
      <w:r w:rsidRPr="00F3204D">
        <w:rPr>
          <w:rFonts w:ascii="Arial" w:hAnsi="Arial" w:cs="Arial"/>
          <w:sz w:val="24"/>
          <w:szCs w:val="24"/>
        </w:rPr>
        <w:t>Likewise, there w</w:t>
      </w:r>
      <w:r w:rsidR="00747B31" w:rsidRPr="00F3204D">
        <w:rPr>
          <w:rFonts w:ascii="Arial" w:hAnsi="Arial" w:cs="Arial"/>
          <w:sz w:val="24"/>
          <w:szCs w:val="24"/>
        </w:rPr>
        <w:t>as a slight decrease over this time period in the amount of time it took eligible individuals to move from eligibility determination to completion of their IPEs, hovering around two and a half months and ranging f</w:t>
      </w:r>
      <w:r w:rsidRPr="00F3204D">
        <w:rPr>
          <w:rFonts w:ascii="Arial" w:hAnsi="Arial" w:cs="Arial"/>
          <w:sz w:val="24"/>
          <w:szCs w:val="24"/>
        </w:rPr>
        <w:t xml:space="preserve">rom a high of 2.54 months in </w:t>
      </w:r>
      <w:r w:rsidR="00747B31" w:rsidRPr="00F3204D">
        <w:rPr>
          <w:rFonts w:ascii="Arial" w:hAnsi="Arial" w:cs="Arial"/>
          <w:sz w:val="24"/>
          <w:szCs w:val="24"/>
        </w:rPr>
        <w:t>2013 to a low of 2.36 months in 2014 (a 7% decrease).</w:t>
      </w:r>
      <w:r w:rsidR="003221FC" w:rsidRPr="00F3204D">
        <w:rPr>
          <w:rFonts w:ascii="Arial" w:hAnsi="Arial" w:cs="Arial"/>
          <w:sz w:val="24"/>
          <w:szCs w:val="24"/>
        </w:rPr>
        <w:t xml:space="preserve"> While the length of time it t</w:t>
      </w:r>
      <w:r w:rsidRPr="00F3204D">
        <w:rPr>
          <w:rFonts w:ascii="Arial" w:hAnsi="Arial" w:cs="Arial"/>
          <w:sz w:val="24"/>
          <w:szCs w:val="24"/>
        </w:rPr>
        <w:t>oo</w:t>
      </w:r>
      <w:r w:rsidR="003221FC" w:rsidRPr="00F3204D">
        <w:rPr>
          <w:rFonts w:ascii="Arial" w:hAnsi="Arial" w:cs="Arial"/>
          <w:sz w:val="24"/>
          <w:szCs w:val="24"/>
        </w:rPr>
        <w:t>k to determine eligibility remain</w:t>
      </w:r>
      <w:r w:rsidRPr="00F3204D">
        <w:rPr>
          <w:rFonts w:ascii="Arial" w:hAnsi="Arial" w:cs="Arial"/>
          <w:sz w:val="24"/>
          <w:szCs w:val="24"/>
        </w:rPr>
        <w:t>ed</w:t>
      </w:r>
      <w:r w:rsidR="003221FC" w:rsidRPr="00F3204D">
        <w:rPr>
          <w:rFonts w:ascii="Arial" w:hAnsi="Arial" w:cs="Arial"/>
          <w:sz w:val="24"/>
          <w:szCs w:val="24"/>
        </w:rPr>
        <w:t xml:space="preserve"> about one month, as in previous reports, </w:t>
      </w:r>
      <w:r w:rsidR="006B3C46" w:rsidRPr="00F3204D">
        <w:rPr>
          <w:rFonts w:ascii="Arial" w:hAnsi="Arial" w:cs="Arial"/>
          <w:sz w:val="24"/>
          <w:szCs w:val="24"/>
        </w:rPr>
        <w:t>it varied in this review from a low of 1.38 in 2013 to a high of 1.55 in 2014 (a 12% increase).</w:t>
      </w:r>
    </w:p>
    <w:tbl>
      <w:tblPr>
        <w:tblStyle w:val="TableGrid"/>
        <w:tblW w:w="0" w:type="auto"/>
        <w:tblCellMar>
          <w:top w:w="58" w:type="dxa"/>
          <w:left w:w="115" w:type="dxa"/>
          <w:right w:w="115" w:type="dxa"/>
        </w:tblCellMar>
        <w:tblLook w:val="04A0" w:firstRow="1" w:lastRow="0" w:firstColumn="1" w:lastColumn="0" w:noHBand="0" w:noVBand="1"/>
      </w:tblPr>
      <w:tblGrid>
        <w:gridCol w:w="4225"/>
        <w:gridCol w:w="1710"/>
        <w:gridCol w:w="1800"/>
        <w:gridCol w:w="1615"/>
      </w:tblGrid>
      <w:tr w:rsidR="00327110" w:rsidRPr="00F3204D" w:rsidTr="00EE7BB0">
        <w:tc>
          <w:tcPr>
            <w:tcW w:w="9350" w:type="dxa"/>
            <w:gridSpan w:val="4"/>
            <w:vAlign w:val="center"/>
          </w:tcPr>
          <w:p w:rsidR="0014069F" w:rsidRPr="00F3204D" w:rsidRDefault="00EE7BB0" w:rsidP="000746EC">
            <w:pPr>
              <w:spacing w:line="360" w:lineRule="auto"/>
              <w:jc w:val="both"/>
              <w:rPr>
                <w:rFonts w:ascii="Arial" w:hAnsi="Arial" w:cs="Arial"/>
                <w:sz w:val="24"/>
                <w:szCs w:val="24"/>
              </w:rPr>
            </w:pPr>
            <w:r w:rsidRPr="00F3204D">
              <w:rPr>
                <w:rFonts w:ascii="Arial" w:hAnsi="Arial" w:cs="Arial"/>
                <w:sz w:val="24"/>
                <w:szCs w:val="24"/>
              </w:rPr>
              <w:t>Table 1.6</w:t>
            </w:r>
          </w:p>
          <w:p w:rsidR="00327110" w:rsidRPr="00F3204D" w:rsidRDefault="001B7F03" w:rsidP="000746EC">
            <w:pPr>
              <w:spacing w:line="360" w:lineRule="auto"/>
              <w:rPr>
                <w:rFonts w:ascii="Arial" w:hAnsi="Arial" w:cs="Arial"/>
                <w:i/>
                <w:sz w:val="24"/>
                <w:szCs w:val="24"/>
              </w:rPr>
            </w:pPr>
            <w:r w:rsidRPr="00F3204D">
              <w:rPr>
                <w:rFonts w:ascii="Arial" w:hAnsi="Arial" w:cs="Arial"/>
                <w:i/>
                <w:sz w:val="24"/>
                <w:szCs w:val="24"/>
              </w:rPr>
              <w:t>DBVI</w:t>
            </w:r>
            <w:r w:rsidR="00327110" w:rsidRPr="00F3204D">
              <w:rPr>
                <w:rFonts w:ascii="Arial" w:hAnsi="Arial" w:cs="Arial"/>
                <w:i/>
                <w:sz w:val="24"/>
                <w:szCs w:val="24"/>
              </w:rPr>
              <w:t xml:space="preserve"> Applications, Plans Developed</w:t>
            </w:r>
            <w:r w:rsidR="004E7415" w:rsidRPr="00F3204D">
              <w:rPr>
                <w:rFonts w:ascii="Arial" w:hAnsi="Arial" w:cs="Arial"/>
                <w:i/>
                <w:sz w:val="24"/>
                <w:szCs w:val="24"/>
              </w:rPr>
              <w:t>,</w:t>
            </w:r>
            <w:r w:rsidR="00327110" w:rsidRPr="00F3204D">
              <w:rPr>
                <w:rFonts w:ascii="Arial" w:hAnsi="Arial" w:cs="Arial"/>
                <w:i/>
                <w:sz w:val="24"/>
                <w:szCs w:val="24"/>
              </w:rPr>
              <w:t xml:space="preserve"> and Closures </w:t>
            </w:r>
            <w:r w:rsidR="0014069F" w:rsidRPr="00F3204D">
              <w:rPr>
                <w:rFonts w:ascii="Arial" w:hAnsi="Arial" w:cs="Arial"/>
                <w:i/>
                <w:sz w:val="24"/>
                <w:szCs w:val="24"/>
              </w:rPr>
              <w:t>for Rehabilitated Clients</w:t>
            </w:r>
          </w:p>
        </w:tc>
      </w:tr>
      <w:tr w:rsidR="00327110" w:rsidRPr="00F3204D" w:rsidTr="00EE7BB0">
        <w:tc>
          <w:tcPr>
            <w:tcW w:w="4225" w:type="dxa"/>
            <w:vAlign w:val="center"/>
          </w:tcPr>
          <w:p w:rsidR="00327110" w:rsidRPr="00F3204D" w:rsidRDefault="00327110" w:rsidP="000746EC">
            <w:pPr>
              <w:spacing w:line="360" w:lineRule="auto"/>
              <w:jc w:val="center"/>
              <w:rPr>
                <w:rFonts w:ascii="Arial" w:hAnsi="Arial" w:cs="Arial"/>
                <w:sz w:val="24"/>
                <w:szCs w:val="24"/>
              </w:rPr>
            </w:pPr>
          </w:p>
        </w:tc>
        <w:tc>
          <w:tcPr>
            <w:tcW w:w="171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2012</w:t>
            </w:r>
          </w:p>
        </w:tc>
        <w:tc>
          <w:tcPr>
            <w:tcW w:w="180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2013</w:t>
            </w:r>
          </w:p>
        </w:tc>
        <w:tc>
          <w:tcPr>
            <w:tcW w:w="1615"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2014</w:t>
            </w:r>
          </w:p>
        </w:tc>
      </w:tr>
      <w:tr w:rsidR="00327110" w:rsidRPr="00F3204D" w:rsidTr="00EE7BB0">
        <w:tc>
          <w:tcPr>
            <w:tcW w:w="4225" w:type="dxa"/>
            <w:vAlign w:val="center"/>
          </w:tcPr>
          <w:p w:rsidR="00327110" w:rsidRPr="00F3204D" w:rsidRDefault="00327110" w:rsidP="000746EC">
            <w:pPr>
              <w:spacing w:line="360" w:lineRule="auto"/>
              <w:rPr>
                <w:rFonts w:ascii="Arial" w:hAnsi="Arial" w:cs="Arial"/>
                <w:sz w:val="24"/>
                <w:szCs w:val="24"/>
              </w:rPr>
            </w:pPr>
            <w:r w:rsidRPr="00F3204D">
              <w:rPr>
                <w:rFonts w:ascii="Arial" w:hAnsi="Arial" w:cs="Arial"/>
                <w:sz w:val="24"/>
                <w:szCs w:val="24"/>
              </w:rPr>
              <w:t>IPE to Closure (Time in Plan)</w:t>
            </w:r>
          </w:p>
          <w:p w:rsidR="00327110" w:rsidRPr="00F3204D" w:rsidRDefault="00327110" w:rsidP="000746EC">
            <w:pPr>
              <w:spacing w:line="360" w:lineRule="auto"/>
              <w:rPr>
                <w:rFonts w:ascii="Arial" w:hAnsi="Arial" w:cs="Arial"/>
                <w:sz w:val="24"/>
                <w:szCs w:val="24"/>
              </w:rPr>
            </w:pPr>
            <w:r w:rsidRPr="00F3204D">
              <w:rPr>
                <w:rFonts w:ascii="Arial" w:hAnsi="Arial" w:cs="Arial"/>
                <w:sz w:val="24"/>
                <w:szCs w:val="24"/>
              </w:rPr>
              <w:t>(Statuses 12 - 26)</w:t>
            </w:r>
          </w:p>
        </w:tc>
        <w:tc>
          <w:tcPr>
            <w:tcW w:w="171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26.87</w:t>
            </w:r>
          </w:p>
        </w:tc>
        <w:tc>
          <w:tcPr>
            <w:tcW w:w="180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26.83</w:t>
            </w:r>
          </w:p>
        </w:tc>
        <w:tc>
          <w:tcPr>
            <w:tcW w:w="1615"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26.49</w:t>
            </w:r>
          </w:p>
        </w:tc>
      </w:tr>
      <w:tr w:rsidR="00327110" w:rsidRPr="00F3204D" w:rsidTr="00EE7BB0">
        <w:tc>
          <w:tcPr>
            <w:tcW w:w="4225" w:type="dxa"/>
            <w:vAlign w:val="center"/>
          </w:tcPr>
          <w:p w:rsidR="00327110" w:rsidRPr="00F3204D" w:rsidRDefault="00327110" w:rsidP="000746EC">
            <w:pPr>
              <w:spacing w:line="360" w:lineRule="auto"/>
              <w:rPr>
                <w:rFonts w:ascii="Arial" w:hAnsi="Arial" w:cs="Arial"/>
                <w:sz w:val="24"/>
                <w:szCs w:val="24"/>
              </w:rPr>
            </w:pPr>
            <w:r w:rsidRPr="00F3204D">
              <w:rPr>
                <w:rFonts w:ascii="Arial" w:hAnsi="Arial" w:cs="Arial"/>
                <w:sz w:val="24"/>
                <w:szCs w:val="24"/>
              </w:rPr>
              <w:t>Eligibility to IPE</w:t>
            </w:r>
          </w:p>
          <w:p w:rsidR="00327110" w:rsidRPr="00F3204D" w:rsidRDefault="00327110" w:rsidP="000746EC">
            <w:pPr>
              <w:spacing w:line="360" w:lineRule="auto"/>
              <w:rPr>
                <w:rFonts w:ascii="Arial" w:hAnsi="Arial" w:cs="Arial"/>
                <w:sz w:val="24"/>
                <w:szCs w:val="24"/>
              </w:rPr>
            </w:pPr>
            <w:r w:rsidRPr="00F3204D">
              <w:rPr>
                <w:rFonts w:ascii="Arial" w:hAnsi="Arial" w:cs="Arial"/>
                <w:sz w:val="24"/>
                <w:szCs w:val="24"/>
              </w:rPr>
              <w:t>(Statuses 04 - 12)</w:t>
            </w:r>
          </w:p>
        </w:tc>
        <w:tc>
          <w:tcPr>
            <w:tcW w:w="171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2.47</w:t>
            </w:r>
          </w:p>
        </w:tc>
        <w:tc>
          <w:tcPr>
            <w:tcW w:w="180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2.54</w:t>
            </w:r>
          </w:p>
        </w:tc>
        <w:tc>
          <w:tcPr>
            <w:tcW w:w="1615"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2.36</w:t>
            </w:r>
          </w:p>
        </w:tc>
      </w:tr>
      <w:tr w:rsidR="00327110" w:rsidRPr="00F3204D" w:rsidTr="00EE7BB0">
        <w:tc>
          <w:tcPr>
            <w:tcW w:w="4225" w:type="dxa"/>
            <w:vAlign w:val="center"/>
          </w:tcPr>
          <w:p w:rsidR="00327110" w:rsidRPr="00F3204D" w:rsidRDefault="00327110" w:rsidP="000746EC">
            <w:pPr>
              <w:spacing w:line="360" w:lineRule="auto"/>
              <w:rPr>
                <w:rFonts w:ascii="Arial" w:hAnsi="Arial" w:cs="Arial"/>
                <w:sz w:val="24"/>
                <w:szCs w:val="24"/>
              </w:rPr>
            </w:pPr>
            <w:r w:rsidRPr="00F3204D">
              <w:rPr>
                <w:rFonts w:ascii="Arial" w:hAnsi="Arial" w:cs="Arial"/>
                <w:sz w:val="24"/>
                <w:szCs w:val="24"/>
              </w:rPr>
              <w:t>Application to Eligibility</w:t>
            </w:r>
          </w:p>
          <w:p w:rsidR="00327110" w:rsidRPr="00F3204D" w:rsidRDefault="00327110" w:rsidP="000746EC">
            <w:pPr>
              <w:spacing w:line="360" w:lineRule="auto"/>
              <w:rPr>
                <w:rFonts w:ascii="Arial" w:hAnsi="Arial" w:cs="Arial"/>
                <w:sz w:val="24"/>
                <w:szCs w:val="24"/>
              </w:rPr>
            </w:pPr>
            <w:r w:rsidRPr="00F3204D">
              <w:rPr>
                <w:rFonts w:ascii="Arial" w:hAnsi="Arial" w:cs="Arial"/>
                <w:sz w:val="24"/>
                <w:szCs w:val="24"/>
              </w:rPr>
              <w:t>(Statuses 02 - 04)</w:t>
            </w:r>
          </w:p>
        </w:tc>
        <w:tc>
          <w:tcPr>
            <w:tcW w:w="171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1.49</w:t>
            </w:r>
          </w:p>
        </w:tc>
        <w:tc>
          <w:tcPr>
            <w:tcW w:w="180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1.38</w:t>
            </w:r>
          </w:p>
        </w:tc>
        <w:tc>
          <w:tcPr>
            <w:tcW w:w="1615"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1.55</w:t>
            </w:r>
          </w:p>
        </w:tc>
      </w:tr>
      <w:tr w:rsidR="00327110" w:rsidRPr="00F3204D" w:rsidTr="00EE7BB0">
        <w:tc>
          <w:tcPr>
            <w:tcW w:w="4225" w:type="dxa"/>
            <w:vAlign w:val="center"/>
          </w:tcPr>
          <w:p w:rsidR="00327110" w:rsidRPr="00F3204D" w:rsidRDefault="00327110" w:rsidP="000746EC">
            <w:pPr>
              <w:spacing w:line="360" w:lineRule="auto"/>
              <w:rPr>
                <w:rFonts w:ascii="Arial" w:hAnsi="Arial" w:cs="Arial"/>
                <w:sz w:val="24"/>
                <w:szCs w:val="24"/>
              </w:rPr>
            </w:pPr>
            <w:r w:rsidRPr="00F3204D">
              <w:rPr>
                <w:rFonts w:ascii="Arial" w:hAnsi="Arial" w:cs="Arial"/>
                <w:sz w:val="24"/>
                <w:szCs w:val="24"/>
              </w:rPr>
              <w:t>Total</w:t>
            </w:r>
          </w:p>
        </w:tc>
        <w:tc>
          <w:tcPr>
            <w:tcW w:w="171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30.83</w:t>
            </w:r>
          </w:p>
        </w:tc>
        <w:tc>
          <w:tcPr>
            <w:tcW w:w="180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30.75</w:t>
            </w:r>
          </w:p>
        </w:tc>
        <w:tc>
          <w:tcPr>
            <w:tcW w:w="1615"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30.40</w:t>
            </w:r>
          </w:p>
        </w:tc>
      </w:tr>
    </w:tbl>
    <w:p w:rsidR="005636A5" w:rsidRDefault="005636A5" w:rsidP="005636A5">
      <w:pPr>
        <w:pStyle w:val="Heading2"/>
        <w:spacing w:line="360" w:lineRule="auto"/>
        <w:rPr>
          <w:rStyle w:val="Strong"/>
          <w:rFonts w:ascii="Arial" w:hAnsi="Arial" w:cs="Arial"/>
          <w:bCs w:val="0"/>
          <w:color w:val="auto"/>
          <w:sz w:val="24"/>
          <w:szCs w:val="24"/>
        </w:rPr>
      </w:pPr>
    </w:p>
    <w:p w:rsidR="00F9372B" w:rsidRPr="005636A5" w:rsidRDefault="00F9372B" w:rsidP="005636A5">
      <w:pPr>
        <w:pStyle w:val="Heading2"/>
        <w:spacing w:line="360" w:lineRule="auto"/>
        <w:rPr>
          <w:rFonts w:ascii="Arial" w:hAnsi="Arial" w:cs="Arial"/>
          <w:color w:val="auto"/>
          <w:sz w:val="24"/>
          <w:szCs w:val="24"/>
        </w:rPr>
      </w:pPr>
      <w:r w:rsidRPr="005636A5">
        <w:rPr>
          <w:rStyle w:val="Strong"/>
          <w:rFonts w:ascii="Arial" w:hAnsi="Arial" w:cs="Arial"/>
          <w:bCs w:val="0"/>
          <w:color w:val="auto"/>
          <w:sz w:val="24"/>
          <w:szCs w:val="24"/>
        </w:rPr>
        <w:t>DBVI Outcomes</w:t>
      </w:r>
    </w:p>
    <w:p w:rsidR="00F9372B" w:rsidRPr="00F3204D" w:rsidRDefault="008F5F55" w:rsidP="000746EC">
      <w:pPr>
        <w:pStyle w:val="NormalWeb"/>
        <w:spacing w:line="360" w:lineRule="auto"/>
        <w:ind w:firstLine="720"/>
        <w:rPr>
          <w:rFonts w:ascii="Arial" w:hAnsi="Arial" w:cs="Arial"/>
        </w:rPr>
      </w:pPr>
      <w:r>
        <w:rPr>
          <w:rStyle w:val="Heading3Char"/>
          <w:rFonts w:ascii="Arial" w:hAnsi="Arial" w:cs="Arial"/>
          <w:b/>
          <w:color w:val="auto"/>
        </w:rPr>
        <w:t>DBVI rehabilitation r</w:t>
      </w:r>
      <w:r w:rsidR="00CE1835" w:rsidRPr="008F5F55">
        <w:rPr>
          <w:rStyle w:val="Heading3Char"/>
          <w:rFonts w:ascii="Arial" w:hAnsi="Arial" w:cs="Arial"/>
          <w:b/>
          <w:color w:val="auto"/>
        </w:rPr>
        <w:t>ate FFY 2012-2014.</w:t>
      </w:r>
      <w:r w:rsidR="00CE1835" w:rsidRPr="008F5F55">
        <w:rPr>
          <w:rFonts w:ascii="Arial" w:hAnsi="Arial" w:cs="Arial"/>
          <w:i/>
        </w:rPr>
        <w:t xml:space="preserve"> </w:t>
      </w:r>
      <w:r w:rsidR="00F9372B" w:rsidRPr="00F3204D">
        <w:rPr>
          <w:rFonts w:ascii="Arial" w:hAnsi="Arial" w:cs="Arial"/>
        </w:rPr>
        <w:t>A</w:t>
      </w:r>
      <w:r w:rsidR="0014069F" w:rsidRPr="00F3204D">
        <w:rPr>
          <w:rFonts w:ascii="Arial" w:hAnsi="Arial" w:cs="Arial"/>
        </w:rPr>
        <w:t xml:space="preserve"> critical </w:t>
      </w:r>
      <w:r w:rsidR="00F9372B" w:rsidRPr="00F3204D">
        <w:rPr>
          <w:rFonts w:ascii="Arial" w:hAnsi="Arial" w:cs="Arial"/>
        </w:rPr>
        <w:t xml:space="preserve">measure of success </w:t>
      </w:r>
      <w:r w:rsidR="0014069F" w:rsidRPr="00F3204D">
        <w:rPr>
          <w:rFonts w:ascii="Arial" w:hAnsi="Arial" w:cs="Arial"/>
        </w:rPr>
        <w:t xml:space="preserve">in </w:t>
      </w:r>
      <w:r w:rsidR="00F9372B" w:rsidRPr="00F3204D">
        <w:rPr>
          <w:rFonts w:ascii="Arial" w:hAnsi="Arial" w:cs="Arial"/>
        </w:rPr>
        <w:t xml:space="preserve">the Vocational Rehabilitation </w:t>
      </w:r>
      <w:r w:rsidR="0014069F" w:rsidRPr="00F3204D">
        <w:rPr>
          <w:rFonts w:ascii="Arial" w:hAnsi="Arial" w:cs="Arial"/>
        </w:rPr>
        <w:t xml:space="preserve">system is whether or not individuals who receive services move into </w:t>
      </w:r>
      <w:r w:rsidR="00F9372B" w:rsidRPr="00F3204D">
        <w:rPr>
          <w:rFonts w:ascii="Arial" w:hAnsi="Arial" w:cs="Arial"/>
        </w:rPr>
        <w:t>employment</w:t>
      </w:r>
      <w:r w:rsidR="0014069F" w:rsidRPr="00F3204D">
        <w:rPr>
          <w:rFonts w:ascii="Arial" w:hAnsi="Arial" w:cs="Arial"/>
        </w:rPr>
        <w:t xml:space="preserve">. The </w:t>
      </w:r>
      <w:r w:rsidR="00F9372B" w:rsidRPr="00F3204D">
        <w:rPr>
          <w:rFonts w:ascii="Arial" w:hAnsi="Arial" w:cs="Arial"/>
        </w:rPr>
        <w:t>standard federal measure is the rehabilitation rate, which represents the total number of successful closures, divided by the total number of closures following the development of an IPE</w:t>
      </w:r>
      <w:r w:rsidR="0014069F" w:rsidRPr="00F3204D">
        <w:rPr>
          <w:rFonts w:ascii="Arial" w:hAnsi="Arial" w:cs="Arial"/>
        </w:rPr>
        <w:t xml:space="preserve">, which </w:t>
      </w:r>
      <w:r w:rsidR="00F9372B" w:rsidRPr="00F3204D">
        <w:rPr>
          <w:rFonts w:ascii="Arial" w:hAnsi="Arial" w:cs="Arial"/>
        </w:rPr>
        <w:t>includ</w:t>
      </w:r>
      <w:r w:rsidR="0014069F" w:rsidRPr="00F3204D">
        <w:rPr>
          <w:rFonts w:ascii="Arial" w:hAnsi="Arial" w:cs="Arial"/>
        </w:rPr>
        <w:t xml:space="preserve">es </w:t>
      </w:r>
      <w:r w:rsidR="00F9372B" w:rsidRPr="00F3204D">
        <w:rPr>
          <w:rFonts w:ascii="Arial" w:hAnsi="Arial" w:cs="Arial"/>
        </w:rPr>
        <w:t xml:space="preserve">both successful (Status 26) and unsuccessful (Status 28) closures. </w:t>
      </w:r>
      <w:r w:rsidR="001B7F03" w:rsidRPr="00F3204D">
        <w:rPr>
          <w:rFonts w:ascii="Arial" w:hAnsi="Arial" w:cs="Arial"/>
        </w:rPr>
        <w:t>The target rehabilitation rate for DBVI defined by the Rehabilitation Services Administration is 68.9%.</w:t>
      </w:r>
    </w:p>
    <w:p w:rsidR="00911BC8" w:rsidRPr="00F3204D" w:rsidRDefault="00F9372B" w:rsidP="000746EC">
      <w:pPr>
        <w:pStyle w:val="NormalWeb"/>
        <w:spacing w:line="360" w:lineRule="auto"/>
        <w:ind w:firstLine="720"/>
        <w:rPr>
          <w:rFonts w:ascii="Arial" w:hAnsi="Arial" w:cs="Arial"/>
        </w:rPr>
      </w:pPr>
      <w:r w:rsidRPr="00F3204D">
        <w:rPr>
          <w:rFonts w:ascii="Arial" w:hAnsi="Arial" w:cs="Arial"/>
        </w:rPr>
        <w:t xml:space="preserve">The </w:t>
      </w:r>
      <w:r w:rsidR="001B7F03" w:rsidRPr="00F3204D">
        <w:rPr>
          <w:rFonts w:ascii="Arial" w:hAnsi="Arial" w:cs="Arial"/>
        </w:rPr>
        <w:t>total number</w:t>
      </w:r>
      <w:r w:rsidRPr="00F3204D">
        <w:rPr>
          <w:rFonts w:ascii="Arial" w:hAnsi="Arial" w:cs="Arial"/>
        </w:rPr>
        <w:t xml:space="preserve"> of DBVI cases that were </w:t>
      </w:r>
      <w:r w:rsidR="001B7F03" w:rsidRPr="00F3204D">
        <w:rPr>
          <w:rFonts w:ascii="Arial" w:hAnsi="Arial" w:cs="Arial"/>
        </w:rPr>
        <w:t xml:space="preserve">closed </w:t>
      </w:r>
      <w:r w:rsidRPr="00F3204D">
        <w:rPr>
          <w:rFonts w:ascii="Arial" w:hAnsi="Arial" w:cs="Arial"/>
        </w:rPr>
        <w:t>rehabilitated (i.e.</w:t>
      </w:r>
      <w:r w:rsidR="001B7F03" w:rsidRPr="00F3204D">
        <w:rPr>
          <w:rFonts w:ascii="Arial" w:hAnsi="Arial" w:cs="Arial"/>
        </w:rPr>
        <w:t>,</w:t>
      </w:r>
      <w:r w:rsidRPr="00F3204D">
        <w:rPr>
          <w:rFonts w:ascii="Arial" w:hAnsi="Arial" w:cs="Arial"/>
        </w:rPr>
        <w:t xml:space="preserve"> worked for at least 90 days in an integrated setting) declined from 20</w:t>
      </w:r>
      <w:r w:rsidR="001B7F03" w:rsidRPr="00F3204D">
        <w:rPr>
          <w:rFonts w:ascii="Arial" w:hAnsi="Arial" w:cs="Arial"/>
        </w:rPr>
        <w:t>12</w:t>
      </w:r>
      <w:r w:rsidRPr="00F3204D">
        <w:rPr>
          <w:rFonts w:ascii="Arial" w:hAnsi="Arial" w:cs="Arial"/>
        </w:rPr>
        <w:t xml:space="preserve"> to 20</w:t>
      </w:r>
      <w:r w:rsidR="001B7F03" w:rsidRPr="00F3204D">
        <w:rPr>
          <w:rFonts w:ascii="Arial" w:hAnsi="Arial" w:cs="Arial"/>
        </w:rPr>
        <w:t>13 but then came back up in 2014</w:t>
      </w:r>
      <w:r w:rsidRPr="00F3204D">
        <w:rPr>
          <w:rFonts w:ascii="Arial" w:hAnsi="Arial" w:cs="Arial"/>
        </w:rPr>
        <w:t>.</w:t>
      </w:r>
      <w:r w:rsidR="001B7F03" w:rsidRPr="00F3204D">
        <w:rPr>
          <w:rFonts w:ascii="Arial" w:hAnsi="Arial" w:cs="Arial"/>
        </w:rPr>
        <w:t xml:space="preserve"> However, t</w:t>
      </w:r>
      <w:r w:rsidRPr="00F3204D">
        <w:rPr>
          <w:rFonts w:ascii="Arial" w:hAnsi="Arial" w:cs="Arial"/>
        </w:rPr>
        <w:t xml:space="preserve">he rehabilitation rate </w:t>
      </w:r>
      <w:r w:rsidR="001B7F03" w:rsidRPr="00F3204D">
        <w:rPr>
          <w:rFonts w:ascii="Arial" w:hAnsi="Arial" w:cs="Arial"/>
        </w:rPr>
        <w:t xml:space="preserve">steadily increased from 66% </w:t>
      </w:r>
      <w:r w:rsidRPr="00F3204D">
        <w:rPr>
          <w:rFonts w:ascii="Arial" w:hAnsi="Arial" w:cs="Arial"/>
        </w:rPr>
        <w:t>in 20</w:t>
      </w:r>
      <w:r w:rsidR="001B7F03" w:rsidRPr="00F3204D">
        <w:rPr>
          <w:rFonts w:ascii="Arial" w:hAnsi="Arial" w:cs="Arial"/>
        </w:rPr>
        <w:t>12</w:t>
      </w:r>
      <w:r w:rsidRPr="00F3204D">
        <w:rPr>
          <w:rFonts w:ascii="Arial" w:hAnsi="Arial" w:cs="Arial"/>
        </w:rPr>
        <w:t xml:space="preserve">, </w:t>
      </w:r>
      <w:r w:rsidR="001B7F03" w:rsidRPr="00F3204D">
        <w:rPr>
          <w:rFonts w:ascii="Arial" w:hAnsi="Arial" w:cs="Arial"/>
        </w:rPr>
        <w:t xml:space="preserve">to </w:t>
      </w:r>
      <w:r w:rsidRPr="00F3204D">
        <w:rPr>
          <w:rFonts w:ascii="Arial" w:hAnsi="Arial" w:cs="Arial"/>
        </w:rPr>
        <w:t>6</w:t>
      </w:r>
      <w:r w:rsidR="001B7F03" w:rsidRPr="00F3204D">
        <w:rPr>
          <w:rFonts w:ascii="Arial" w:hAnsi="Arial" w:cs="Arial"/>
        </w:rPr>
        <w:t>7</w:t>
      </w:r>
      <w:r w:rsidRPr="00F3204D">
        <w:rPr>
          <w:rFonts w:ascii="Arial" w:hAnsi="Arial" w:cs="Arial"/>
        </w:rPr>
        <w:t>% in 20</w:t>
      </w:r>
      <w:r w:rsidR="001B7F03" w:rsidRPr="00F3204D">
        <w:rPr>
          <w:rFonts w:ascii="Arial" w:hAnsi="Arial" w:cs="Arial"/>
        </w:rPr>
        <w:t>13</w:t>
      </w:r>
      <w:r w:rsidRPr="00F3204D">
        <w:rPr>
          <w:rFonts w:ascii="Arial" w:hAnsi="Arial" w:cs="Arial"/>
        </w:rPr>
        <w:t>, and to 7</w:t>
      </w:r>
      <w:r w:rsidR="001B7F03" w:rsidRPr="00F3204D">
        <w:rPr>
          <w:rFonts w:ascii="Arial" w:hAnsi="Arial" w:cs="Arial"/>
        </w:rPr>
        <w:t>1</w:t>
      </w:r>
      <w:r w:rsidRPr="00F3204D">
        <w:rPr>
          <w:rFonts w:ascii="Arial" w:hAnsi="Arial" w:cs="Arial"/>
        </w:rPr>
        <w:t>% in 20</w:t>
      </w:r>
      <w:r w:rsidR="001B7F03" w:rsidRPr="00F3204D">
        <w:rPr>
          <w:rFonts w:ascii="Arial" w:hAnsi="Arial" w:cs="Arial"/>
        </w:rPr>
        <w:t xml:space="preserve">14 as indicated in </w:t>
      </w:r>
      <w:r w:rsidR="00EE7BB0" w:rsidRPr="00F3204D">
        <w:rPr>
          <w:rFonts w:ascii="Arial" w:hAnsi="Arial" w:cs="Arial"/>
        </w:rPr>
        <w:t>Table 1.7</w:t>
      </w:r>
      <w:r w:rsidR="001B7F03" w:rsidRPr="00F3204D">
        <w:rPr>
          <w:rFonts w:ascii="Arial" w:hAnsi="Arial" w:cs="Arial"/>
        </w:rPr>
        <w:t>.</w:t>
      </w:r>
    </w:p>
    <w:tbl>
      <w:tblPr>
        <w:tblStyle w:val="TableGrid"/>
        <w:tblW w:w="0" w:type="auto"/>
        <w:tblLayout w:type="fixed"/>
        <w:tblCellMar>
          <w:top w:w="58" w:type="dxa"/>
          <w:left w:w="115" w:type="dxa"/>
          <w:right w:w="115" w:type="dxa"/>
        </w:tblCellMar>
        <w:tblLook w:val="04A0" w:firstRow="1" w:lastRow="0" w:firstColumn="1" w:lastColumn="0" w:noHBand="0" w:noVBand="1"/>
      </w:tblPr>
      <w:tblGrid>
        <w:gridCol w:w="3955"/>
        <w:gridCol w:w="900"/>
        <w:gridCol w:w="900"/>
        <w:gridCol w:w="990"/>
        <w:gridCol w:w="900"/>
        <w:gridCol w:w="900"/>
        <w:gridCol w:w="805"/>
      </w:tblGrid>
      <w:tr w:rsidR="00327110" w:rsidRPr="00F3204D" w:rsidTr="00EE7BB0">
        <w:tc>
          <w:tcPr>
            <w:tcW w:w="9350" w:type="dxa"/>
            <w:gridSpan w:val="7"/>
            <w:vAlign w:val="center"/>
          </w:tcPr>
          <w:p w:rsidR="001B7F03" w:rsidRPr="00F3204D" w:rsidRDefault="00EE7BB0" w:rsidP="000746EC">
            <w:pPr>
              <w:spacing w:line="360" w:lineRule="auto"/>
              <w:jc w:val="both"/>
              <w:rPr>
                <w:rFonts w:ascii="Arial" w:hAnsi="Arial" w:cs="Arial"/>
                <w:sz w:val="24"/>
                <w:szCs w:val="24"/>
              </w:rPr>
            </w:pPr>
            <w:r w:rsidRPr="00F3204D">
              <w:rPr>
                <w:rFonts w:ascii="Arial" w:hAnsi="Arial" w:cs="Arial"/>
                <w:sz w:val="24"/>
                <w:szCs w:val="24"/>
              </w:rPr>
              <w:t>Table 1.7</w:t>
            </w:r>
          </w:p>
          <w:p w:rsidR="00327110" w:rsidRPr="00F3204D" w:rsidRDefault="001B7F03" w:rsidP="000746EC">
            <w:pPr>
              <w:spacing w:line="360" w:lineRule="auto"/>
              <w:rPr>
                <w:rFonts w:ascii="Arial" w:hAnsi="Arial" w:cs="Arial"/>
                <w:i/>
                <w:sz w:val="24"/>
                <w:szCs w:val="24"/>
              </w:rPr>
            </w:pPr>
            <w:r w:rsidRPr="00F3204D">
              <w:rPr>
                <w:rFonts w:ascii="Arial" w:hAnsi="Arial" w:cs="Arial"/>
                <w:i/>
                <w:sz w:val="24"/>
                <w:szCs w:val="24"/>
              </w:rPr>
              <w:t xml:space="preserve">DBVI </w:t>
            </w:r>
            <w:r w:rsidR="00327110" w:rsidRPr="00F3204D">
              <w:rPr>
                <w:rFonts w:ascii="Arial" w:hAnsi="Arial" w:cs="Arial"/>
                <w:i/>
                <w:sz w:val="24"/>
                <w:szCs w:val="24"/>
              </w:rPr>
              <w:t>Rehabilitation Rate FFY 2012-2014</w:t>
            </w:r>
          </w:p>
        </w:tc>
      </w:tr>
      <w:tr w:rsidR="00327110" w:rsidRPr="00F3204D" w:rsidTr="00EE7BB0">
        <w:tc>
          <w:tcPr>
            <w:tcW w:w="3955" w:type="dxa"/>
            <w:vAlign w:val="center"/>
          </w:tcPr>
          <w:p w:rsidR="00327110" w:rsidRPr="00F3204D" w:rsidRDefault="00327110" w:rsidP="000746EC">
            <w:pPr>
              <w:spacing w:line="360" w:lineRule="auto"/>
              <w:jc w:val="center"/>
              <w:rPr>
                <w:rFonts w:ascii="Arial" w:hAnsi="Arial" w:cs="Arial"/>
                <w:sz w:val="24"/>
                <w:szCs w:val="24"/>
              </w:rPr>
            </w:pPr>
          </w:p>
        </w:tc>
        <w:tc>
          <w:tcPr>
            <w:tcW w:w="1800" w:type="dxa"/>
            <w:gridSpan w:val="2"/>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2012</w:t>
            </w:r>
          </w:p>
        </w:tc>
        <w:tc>
          <w:tcPr>
            <w:tcW w:w="1890" w:type="dxa"/>
            <w:gridSpan w:val="2"/>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2013</w:t>
            </w:r>
          </w:p>
        </w:tc>
        <w:tc>
          <w:tcPr>
            <w:tcW w:w="1705" w:type="dxa"/>
            <w:gridSpan w:val="2"/>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2014</w:t>
            </w:r>
          </w:p>
        </w:tc>
      </w:tr>
      <w:tr w:rsidR="00327110" w:rsidRPr="00F3204D" w:rsidTr="00EE7BB0">
        <w:tc>
          <w:tcPr>
            <w:tcW w:w="3955" w:type="dxa"/>
            <w:vAlign w:val="center"/>
          </w:tcPr>
          <w:p w:rsidR="00327110" w:rsidRPr="00F3204D" w:rsidRDefault="00327110" w:rsidP="000746EC">
            <w:pPr>
              <w:spacing w:line="360" w:lineRule="auto"/>
              <w:jc w:val="center"/>
              <w:rPr>
                <w:rFonts w:ascii="Arial" w:hAnsi="Arial" w:cs="Arial"/>
                <w:sz w:val="24"/>
                <w:szCs w:val="24"/>
              </w:rPr>
            </w:pPr>
          </w:p>
        </w:tc>
        <w:tc>
          <w:tcPr>
            <w:tcW w:w="900" w:type="dxa"/>
            <w:vAlign w:val="center"/>
          </w:tcPr>
          <w:p w:rsidR="00327110" w:rsidRPr="00F3204D" w:rsidRDefault="00C32BE7" w:rsidP="000746EC">
            <w:pPr>
              <w:spacing w:line="360" w:lineRule="auto"/>
              <w:jc w:val="center"/>
              <w:rPr>
                <w:rFonts w:ascii="Arial" w:hAnsi="Arial" w:cs="Arial"/>
                <w:sz w:val="24"/>
                <w:szCs w:val="24"/>
              </w:rPr>
            </w:pPr>
            <w:r>
              <w:rPr>
                <w:rFonts w:ascii="Arial" w:hAnsi="Arial" w:cs="Arial"/>
                <w:sz w:val="24"/>
                <w:szCs w:val="24"/>
              </w:rPr>
              <w:t>n</w:t>
            </w:r>
          </w:p>
        </w:tc>
        <w:tc>
          <w:tcPr>
            <w:tcW w:w="90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w:t>
            </w:r>
          </w:p>
        </w:tc>
        <w:tc>
          <w:tcPr>
            <w:tcW w:w="990" w:type="dxa"/>
            <w:vAlign w:val="center"/>
          </w:tcPr>
          <w:p w:rsidR="00327110" w:rsidRPr="00F3204D" w:rsidRDefault="00C32BE7" w:rsidP="000746EC">
            <w:pPr>
              <w:spacing w:line="360" w:lineRule="auto"/>
              <w:jc w:val="center"/>
              <w:rPr>
                <w:rFonts w:ascii="Arial" w:hAnsi="Arial" w:cs="Arial"/>
                <w:sz w:val="24"/>
                <w:szCs w:val="24"/>
              </w:rPr>
            </w:pPr>
            <w:r>
              <w:rPr>
                <w:rFonts w:ascii="Arial" w:hAnsi="Arial" w:cs="Arial"/>
                <w:sz w:val="24"/>
                <w:szCs w:val="24"/>
              </w:rPr>
              <w:t>n</w:t>
            </w:r>
          </w:p>
        </w:tc>
        <w:tc>
          <w:tcPr>
            <w:tcW w:w="90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w:t>
            </w:r>
          </w:p>
        </w:tc>
        <w:tc>
          <w:tcPr>
            <w:tcW w:w="900" w:type="dxa"/>
            <w:vAlign w:val="center"/>
          </w:tcPr>
          <w:p w:rsidR="00327110" w:rsidRPr="00F3204D" w:rsidRDefault="00C32BE7" w:rsidP="000746EC">
            <w:pPr>
              <w:spacing w:line="360" w:lineRule="auto"/>
              <w:jc w:val="center"/>
              <w:rPr>
                <w:rFonts w:ascii="Arial" w:hAnsi="Arial" w:cs="Arial"/>
                <w:sz w:val="24"/>
                <w:szCs w:val="24"/>
              </w:rPr>
            </w:pPr>
            <w:r>
              <w:rPr>
                <w:rFonts w:ascii="Arial" w:hAnsi="Arial" w:cs="Arial"/>
                <w:sz w:val="24"/>
                <w:szCs w:val="24"/>
              </w:rPr>
              <w:t>n</w:t>
            </w:r>
          </w:p>
        </w:tc>
        <w:tc>
          <w:tcPr>
            <w:tcW w:w="805"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w:t>
            </w:r>
          </w:p>
        </w:tc>
      </w:tr>
      <w:tr w:rsidR="00327110" w:rsidRPr="00F3204D" w:rsidTr="00EE7BB0">
        <w:tc>
          <w:tcPr>
            <w:tcW w:w="3955" w:type="dxa"/>
            <w:vAlign w:val="center"/>
          </w:tcPr>
          <w:p w:rsidR="00327110" w:rsidRPr="00F3204D" w:rsidRDefault="00327110" w:rsidP="000746EC">
            <w:pPr>
              <w:spacing w:line="360" w:lineRule="auto"/>
              <w:rPr>
                <w:rFonts w:ascii="Arial" w:hAnsi="Arial" w:cs="Arial"/>
                <w:sz w:val="24"/>
                <w:szCs w:val="24"/>
              </w:rPr>
            </w:pPr>
            <w:r w:rsidRPr="00F3204D">
              <w:rPr>
                <w:rFonts w:ascii="Arial" w:hAnsi="Arial" w:cs="Arial"/>
                <w:sz w:val="24"/>
                <w:szCs w:val="24"/>
              </w:rPr>
              <w:t>Rehabilitation Rate</w:t>
            </w:r>
            <w:r w:rsidRPr="00F3204D">
              <w:rPr>
                <w:rFonts w:ascii="Arial" w:hAnsi="Arial" w:cs="Arial"/>
                <w:sz w:val="24"/>
                <w:szCs w:val="24"/>
              </w:rPr>
              <w:br/>
              <w:t>(Status 26 divided by 26 plus 28)</w:t>
            </w:r>
          </w:p>
        </w:tc>
        <w:tc>
          <w:tcPr>
            <w:tcW w:w="90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177</w:t>
            </w:r>
          </w:p>
        </w:tc>
        <w:tc>
          <w:tcPr>
            <w:tcW w:w="90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66%</w:t>
            </w:r>
          </w:p>
        </w:tc>
        <w:tc>
          <w:tcPr>
            <w:tcW w:w="99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163</w:t>
            </w:r>
          </w:p>
        </w:tc>
        <w:tc>
          <w:tcPr>
            <w:tcW w:w="90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67%</w:t>
            </w:r>
          </w:p>
        </w:tc>
        <w:tc>
          <w:tcPr>
            <w:tcW w:w="900"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163</w:t>
            </w:r>
          </w:p>
        </w:tc>
        <w:tc>
          <w:tcPr>
            <w:tcW w:w="805"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71%</w:t>
            </w:r>
          </w:p>
        </w:tc>
      </w:tr>
    </w:tbl>
    <w:p w:rsidR="00327110" w:rsidRPr="00F3204D" w:rsidRDefault="00327110" w:rsidP="000746EC">
      <w:pPr>
        <w:spacing w:line="360" w:lineRule="auto"/>
        <w:rPr>
          <w:rFonts w:ascii="Arial" w:hAnsi="Arial" w:cs="Arial"/>
          <w:sz w:val="24"/>
          <w:szCs w:val="24"/>
        </w:rPr>
      </w:pPr>
    </w:p>
    <w:p w:rsidR="00F9372B" w:rsidRPr="00F3204D" w:rsidRDefault="008F5F55" w:rsidP="000746EC">
      <w:pPr>
        <w:pStyle w:val="NormalWeb"/>
        <w:spacing w:line="360" w:lineRule="auto"/>
        <w:ind w:firstLine="720"/>
        <w:rPr>
          <w:rFonts w:ascii="Arial" w:hAnsi="Arial" w:cs="Arial"/>
        </w:rPr>
      </w:pPr>
      <w:r>
        <w:rPr>
          <w:rStyle w:val="Heading3Char"/>
          <w:rFonts w:ascii="Arial" w:hAnsi="Arial" w:cs="Arial"/>
          <w:b/>
          <w:color w:val="auto"/>
        </w:rPr>
        <w:t>DBVI c</w:t>
      </w:r>
      <w:r w:rsidR="00CE1835" w:rsidRPr="008F5F55">
        <w:rPr>
          <w:rStyle w:val="Heading3Char"/>
          <w:rFonts w:ascii="Arial" w:hAnsi="Arial" w:cs="Arial"/>
          <w:b/>
          <w:color w:val="auto"/>
        </w:rPr>
        <w:t xml:space="preserve">ompetitive </w:t>
      </w:r>
      <w:r>
        <w:rPr>
          <w:rStyle w:val="Heading3Char"/>
          <w:rFonts w:ascii="Arial" w:hAnsi="Arial" w:cs="Arial"/>
          <w:b/>
          <w:color w:val="auto"/>
        </w:rPr>
        <w:t>e</w:t>
      </w:r>
      <w:r w:rsidR="00CE1835" w:rsidRPr="008F5F55">
        <w:rPr>
          <w:rStyle w:val="Heading3Char"/>
          <w:rFonts w:ascii="Arial" w:hAnsi="Arial" w:cs="Arial"/>
          <w:b/>
          <w:color w:val="auto"/>
        </w:rPr>
        <w:t xml:space="preserve">mployment </w:t>
      </w:r>
      <w:r>
        <w:rPr>
          <w:rStyle w:val="Heading3Char"/>
          <w:rFonts w:ascii="Arial" w:hAnsi="Arial" w:cs="Arial"/>
          <w:b/>
          <w:color w:val="auto"/>
        </w:rPr>
        <w:t>r</w:t>
      </w:r>
      <w:r w:rsidR="00CE1835" w:rsidRPr="008F5F55">
        <w:rPr>
          <w:rStyle w:val="Heading3Char"/>
          <w:rFonts w:ascii="Arial" w:hAnsi="Arial" w:cs="Arial"/>
          <w:b/>
          <w:color w:val="auto"/>
        </w:rPr>
        <w:t>ate.</w:t>
      </w:r>
      <w:r w:rsidR="00CE1835" w:rsidRPr="008F5F55">
        <w:rPr>
          <w:rFonts w:ascii="Arial" w:hAnsi="Arial" w:cs="Arial"/>
          <w:b/>
        </w:rPr>
        <w:t xml:space="preserve"> </w:t>
      </w:r>
      <w:r w:rsidR="00F9372B" w:rsidRPr="00F3204D">
        <w:rPr>
          <w:rFonts w:ascii="Arial" w:hAnsi="Arial" w:cs="Arial"/>
        </w:rPr>
        <w:t xml:space="preserve">Successful (Status 26) closures are further classified into “Competitive Employment” and “Non-competitive employment” closures. DBVI </w:t>
      </w:r>
      <w:r w:rsidR="004E7415" w:rsidRPr="00F3204D">
        <w:rPr>
          <w:rFonts w:ascii="Arial" w:hAnsi="Arial" w:cs="Arial"/>
        </w:rPr>
        <w:t xml:space="preserve">non-competitive </w:t>
      </w:r>
      <w:r w:rsidR="00F9372B" w:rsidRPr="00F3204D">
        <w:rPr>
          <w:rFonts w:ascii="Arial" w:hAnsi="Arial" w:cs="Arial"/>
        </w:rPr>
        <w:t xml:space="preserve">closures are </w:t>
      </w:r>
      <w:r w:rsidR="004E7415" w:rsidRPr="00F3204D">
        <w:rPr>
          <w:rFonts w:ascii="Arial" w:hAnsi="Arial" w:cs="Arial"/>
        </w:rPr>
        <w:t xml:space="preserve">almost individuals closed as </w:t>
      </w:r>
      <w:r w:rsidR="00F9372B" w:rsidRPr="00F3204D">
        <w:rPr>
          <w:rFonts w:ascii="Arial" w:hAnsi="Arial" w:cs="Arial"/>
        </w:rPr>
        <w:t xml:space="preserve">Homemakers. </w:t>
      </w:r>
      <w:r w:rsidR="004E7415" w:rsidRPr="00F3204D">
        <w:rPr>
          <w:rFonts w:ascii="Arial" w:hAnsi="Arial" w:cs="Arial"/>
        </w:rPr>
        <w:t xml:space="preserve">The </w:t>
      </w:r>
      <w:r w:rsidR="00F9372B" w:rsidRPr="00F3204D">
        <w:rPr>
          <w:rFonts w:ascii="Arial" w:hAnsi="Arial" w:cs="Arial"/>
        </w:rPr>
        <w:t xml:space="preserve">standard federal measure used to compare </w:t>
      </w:r>
      <w:r w:rsidR="004E7415" w:rsidRPr="00F3204D">
        <w:rPr>
          <w:rFonts w:ascii="Arial" w:hAnsi="Arial" w:cs="Arial"/>
        </w:rPr>
        <w:t xml:space="preserve">these outcomes is to divide </w:t>
      </w:r>
      <w:r w:rsidR="00F9372B" w:rsidRPr="00F3204D">
        <w:rPr>
          <w:rFonts w:ascii="Arial" w:hAnsi="Arial" w:cs="Arial"/>
        </w:rPr>
        <w:t xml:space="preserve">competitive employment closures </w:t>
      </w:r>
      <w:r w:rsidR="004E7415" w:rsidRPr="00F3204D">
        <w:rPr>
          <w:rFonts w:ascii="Arial" w:hAnsi="Arial" w:cs="Arial"/>
        </w:rPr>
        <w:t>by</w:t>
      </w:r>
      <w:r w:rsidR="00F9372B" w:rsidRPr="00F3204D">
        <w:rPr>
          <w:rFonts w:ascii="Arial" w:hAnsi="Arial" w:cs="Arial"/>
        </w:rPr>
        <w:t xml:space="preserve"> all successful closures. The standard rate that RSA set for DBVI is 35.4%. The actual percent of all successful closures that were competitive employment closures </w:t>
      </w:r>
      <w:r w:rsidR="00CE1835" w:rsidRPr="00F3204D">
        <w:rPr>
          <w:rFonts w:ascii="Arial" w:hAnsi="Arial" w:cs="Arial"/>
        </w:rPr>
        <w:t xml:space="preserve">fluctuated slightly </w:t>
      </w:r>
      <w:r w:rsidR="00F9372B" w:rsidRPr="00F3204D">
        <w:rPr>
          <w:rFonts w:ascii="Arial" w:hAnsi="Arial" w:cs="Arial"/>
        </w:rPr>
        <w:t xml:space="preserve">from </w:t>
      </w:r>
      <w:r w:rsidR="00CE1835" w:rsidRPr="00F3204D">
        <w:rPr>
          <w:rFonts w:ascii="Arial" w:hAnsi="Arial" w:cs="Arial"/>
        </w:rPr>
        <w:t xml:space="preserve">a high of 41% in </w:t>
      </w:r>
      <w:r w:rsidR="00F9372B" w:rsidRPr="00F3204D">
        <w:rPr>
          <w:rFonts w:ascii="Arial" w:hAnsi="Arial" w:cs="Arial"/>
        </w:rPr>
        <w:t>20</w:t>
      </w:r>
      <w:r w:rsidR="00CE1835" w:rsidRPr="00F3204D">
        <w:rPr>
          <w:rFonts w:ascii="Arial" w:hAnsi="Arial" w:cs="Arial"/>
        </w:rPr>
        <w:t>12</w:t>
      </w:r>
      <w:r w:rsidR="00F9372B" w:rsidRPr="00F3204D">
        <w:rPr>
          <w:rFonts w:ascii="Arial" w:hAnsi="Arial" w:cs="Arial"/>
        </w:rPr>
        <w:t xml:space="preserve">, to </w:t>
      </w:r>
      <w:r w:rsidR="00CE1835" w:rsidRPr="00F3204D">
        <w:rPr>
          <w:rFonts w:ascii="Arial" w:hAnsi="Arial" w:cs="Arial"/>
        </w:rPr>
        <w:t>a low of 34</w:t>
      </w:r>
      <w:r w:rsidR="00F9372B" w:rsidRPr="00F3204D">
        <w:rPr>
          <w:rFonts w:ascii="Arial" w:hAnsi="Arial" w:cs="Arial"/>
        </w:rPr>
        <w:t>% in 20</w:t>
      </w:r>
      <w:r w:rsidR="00CE1835" w:rsidRPr="00F3204D">
        <w:rPr>
          <w:rFonts w:ascii="Arial" w:hAnsi="Arial" w:cs="Arial"/>
        </w:rPr>
        <w:t xml:space="preserve">13, </w:t>
      </w:r>
      <w:r w:rsidR="00F9372B" w:rsidRPr="00F3204D">
        <w:rPr>
          <w:rFonts w:ascii="Arial" w:hAnsi="Arial" w:cs="Arial"/>
        </w:rPr>
        <w:t xml:space="preserve">and then back </w:t>
      </w:r>
      <w:r w:rsidR="00CE1835" w:rsidRPr="00F3204D">
        <w:rPr>
          <w:rFonts w:ascii="Arial" w:hAnsi="Arial" w:cs="Arial"/>
        </w:rPr>
        <w:t>up</w:t>
      </w:r>
      <w:r w:rsidR="00F9372B" w:rsidRPr="00F3204D">
        <w:rPr>
          <w:rFonts w:ascii="Arial" w:hAnsi="Arial" w:cs="Arial"/>
        </w:rPr>
        <w:t xml:space="preserve"> to 3</w:t>
      </w:r>
      <w:r w:rsidR="00CE1835" w:rsidRPr="00F3204D">
        <w:rPr>
          <w:rFonts w:ascii="Arial" w:hAnsi="Arial" w:cs="Arial"/>
        </w:rPr>
        <w:t>9</w:t>
      </w:r>
      <w:r w:rsidR="00F9372B" w:rsidRPr="00F3204D">
        <w:rPr>
          <w:rFonts w:ascii="Arial" w:hAnsi="Arial" w:cs="Arial"/>
        </w:rPr>
        <w:t>% in 201</w:t>
      </w:r>
      <w:r w:rsidR="00CE1835" w:rsidRPr="00F3204D">
        <w:rPr>
          <w:rFonts w:ascii="Arial" w:hAnsi="Arial" w:cs="Arial"/>
        </w:rPr>
        <w:t xml:space="preserve">4 as indicated in </w:t>
      </w:r>
      <w:r w:rsidR="00EE7BB0" w:rsidRPr="00F3204D">
        <w:rPr>
          <w:rFonts w:ascii="Arial" w:hAnsi="Arial" w:cs="Arial"/>
        </w:rPr>
        <w:t>Table 1.8</w:t>
      </w:r>
      <w:r w:rsidR="00F9372B" w:rsidRPr="00F3204D">
        <w:rPr>
          <w:rFonts w:ascii="Arial" w:hAnsi="Arial" w:cs="Arial"/>
        </w:rPr>
        <w:t>.</w:t>
      </w:r>
    </w:p>
    <w:tbl>
      <w:tblPr>
        <w:tblStyle w:val="TableGrid"/>
        <w:tblW w:w="0" w:type="auto"/>
        <w:tblCellMar>
          <w:top w:w="58" w:type="dxa"/>
          <w:left w:w="115" w:type="dxa"/>
          <w:right w:w="115" w:type="dxa"/>
        </w:tblCellMar>
        <w:tblLook w:val="04A0" w:firstRow="1" w:lastRow="0" w:firstColumn="1" w:lastColumn="0" w:noHBand="0" w:noVBand="1"/>
      </w:tblPr>
      <w:tblGrid>
        <w:gridCol w:w="4478"/>
        <w:gridCol w:w="827"/>
        <w:gridCol w:w="883"/>
        <w:gridCol w:w="827"/>
        <w:gridCol w:w="793"/>
        <w:gridCol w:w="827"/>
        <w:gridCol w:w="715"/>
      </w:tblGrid>
      <w:tr w:rsidR="00327110" w:rsidRPr="00F3204D" w:rsidTr="00EE7BB0">
        <w:tc>
          <w:tcPr>
            <w:tcW w:w="9350" w:type="dxa"/>
            <w:gridSpan w:val="7"/>
            <w:vAlign w:val="center"/>
          </w:tcPr>
          <w:p w:rsidR="00CE1835" w:rsidRPr="00F3204D" w:rsidRDefault="00EE7BB0" w:rsidP="000746EC">
            <w:pPr>
              <w:spacing w:line="360" w:lineRule="auto"/>
              <w:jc w:val="both"/>
              <w:rPr>
                <w:rFonts w:ascii="Arial" w:hAnsi="Arial" w:cs="Arial"/>
                <w:sz w:val="24"/>
                <w:szCs w:val="24"/>
              </w:rPr>
            </w:pPr>
            <w:r w:rsidRPr="00F3204D">
              <w:rPr>
                <w:rFonts w:ascii="Arial" w:hAnsi="Arial" w:cs="Arial"/>
                <w:sz w:val="24"/>
                <w:szCs w:val="24"/>
              </w:rPr>
              <w:t>Table 1.8</w:t>
            </w:r>
          </w:p>
          <w:p w:rsidR="00327110" w:rsidRPr="00F3204D" w:rsidRDefault="00327110" w:rsidP="000746EC">
            <w:pPr>
              <w:spacing w:line="360" w:lineRule="auto"/>
              <w:rPr>
                <w:rFonts w:ascii="Arial" w:hAnsi="Arial" w:cs="Arial"/>
                <w:b/>
                <w:i/>
                <w:sz w:val="24"/>
                <w:szCs w:val="24"/>
              </w:rPr>
            </w:pPr>
            <w:r w:rsidRPr="00F3204D">
              <w:rPr>
                <w:rFonts w:ascii="Arial" w:hAnsi="Arial" w:cs="Arial"/>
                <w:i/>
                <w:sz w:val="24"/>
                <w:szCs w:val="24"/>
              </w:rPr>
              <w:t>DBVI Competitive Employment Rate FFY 2012 to 2014</w:t>
            </w:r>
          </w:p>
        </w:tc>
      </w:tr>
      <w:tr w:rsidR="00327110" w:rsidRPr="00F3204D" w:rsidTr="00EE7BB0">
        <w:tc>
          <w:tcPr>
            <w:tcW w:w="4478" w:type="dxa"/>
            <w:vAlign w:val="center"/>
          </w:tcPr>
          <w:p w:rsidR="00327110" w:rsidRPr="00F3204D" w:rsidRDefault="00327110" w:rsidP="000746EC">
            <w:pPr>
              <w:spacing w:line="360" w:lineRule="auto"/>
              <w:jc w:val="center"/>
              <w:rPr>
                <w:rFonts w:ascii="Arial" w:hAnsi="Arial" w:cs="Arial"/>
                <w:sz w:val="24"/>
                <w:szCs w:val="24"/>
              </w:rPr>
            </w:pPr>
          </w:p>
        </w:tc>
        <w:tc>
          <w:tcPr>
            <w:tcW w:w="1710" w:type="dxa"/>
            <w:gridSpan w:val="2"/>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2012</w:t>
            </w:r>
          </w:p>
        </w:tc>
        <w:tc>
          <w:tcPr>
            <w:tcW w:w="1620" w:type="dxa"/>
            <w:gridSpan w:val="2"/>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2013</w:t>
            </w:r>
          </w:p>
        </w:tc>
        <w:tc>
          <w:tcPr>
            <w:tcW w:w="1542" w:type="dxa"/>
            <w:gridSpan w:val="2"/>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2014</w:t>
            </w:r>
          </w:p>
        </w:tc>
      </w:tr>
      <w:tr w:rsidR="00327110" w:rsidRPr="00F3204D" w:rsidTr="00EE7BB0">
        <w:tc>
          <w:tcPr>
            <w:tcW w:w="4478" w:type="dxa"/>
            <w:vAlign w:val="center"/>
          </w:tcPr>
          <w:p w:rsidR="00327110" w:rsidRPr="00F3204D" w:rsidRDefault="00327110" w:rsidP="000746EC">
            <w:pPr>
              <w:spacing w:line="360" w:lineRule="auto"/>
              <w:jc w:val="center"/>
              <w:rPr>
                <w:rFonts w:ascii="Arial" w:hAnsi="Arial" w:cs="Arial"/>
                <w:sz w:val="24"/>
                <w:szCs w:val="24"/>
              </w:rPr>
            </w:pPr>
          </w:p>
        </w:tc>
        <w:tc>
          <w:tcPr>
            <w:tcW w:w="827" w:type="dxa"/>
            <w:vAlign w:val="center"/>
          </w:tcPr>
          <w:p w:rsidR="00327110" w:rsidRPr="00F3204D" w:rsidRDefault="00C32BE7" w:rsidP="000746EC">
            <w:pPr>
              <w:spacing w:line="360" w:lineRule="auto"/>
              <w:jc w:val="center"/>
              <w:rPr>
                <w:rFonts w:ascii="Arial" w:hAnsi="Arial" w:cs="Arial"/>
                <w:sz w:val="24"/>
                <w:szCs w:val="24"/>
              </w:rPr>
            </w:pPr>
            <w:r>
              <w:rPr>
                <w:rFonts w:ascii="Arial" w:hAnsi="Arial" w:cs="Arial"/>
                <w:sz w:val="24"/>
                <w:szCs w:val="24"/>
              </w:rPr>
              <w:t>n</w:t>
            </w:r>
          </w:p>
        </w:tc>
        <w:tc>
          <w:tcPr>
            <w:tcW w:w="883"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w:t>
            </w:r>
          </w:p>
        </w:tc>
        <w:tc>
          <w:tcPr>
            <w:tcW w:w="827" w:type="dxa"/>
            <w:vAlign w:val="center"/>
          </w:tcPr>
          <w:p w:rsidR="00327110" w:rsidRPr="00F3204D" w:rsidRDefault="00C32BE7" w:rsidP="000746EC">
            <w:pPr>
              <w:spacing w:line="360" w:lineRule="auto"/>
              <w:jc w:val="center"/>
              <w:rPr>
                <w:rFonts w:ascii="Arial" w:hAnsi="Arial" w:cs="Arial"/>
                <w:sz w:val="24"/>
                <w:szCs w:val="24"/>
              </w:rPr>
            </w:pPr>
            <w:r>
              <w:rPr>
                <w:rFonts w:ascii="Arial" w:hAnsi="Arial" w:cs="Arial"/>
                <w:sz w:val="24"/>
                <w:szCs w:val="24"/>
              </w:rPr>
              <w:t>n</w:t>
            </w:r>
          </w:p>
        </w:tc>
        <w:tc>
          <w:tcPr>
            <w:tcW w:w="793"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w:t>
            </w:r>
          </w:p>
        </w:tc>
        <w:tc>
          <w:tcPr>
            <w:tcW w:w="827" w:type="dxa"/>
            <w:vAlign w:val="center"/>
          </w:tcPr>
          <w:p w:rsidR="00327110" w:rsidRPr="00F3204D" w:rsidRDefault="00C32BE7" w:rsidP="000746EC">
            <w:pPr>
              <w:spacing w:line="360" w:lineRule="auto"/>
              <w:jc w:val="center"/>
              <w:rPr>
                <w:rFonts w:ascii="Arial" w:hAnsi="Arial" w:cs="Arial"/>
                <w:sz w:val="24"/>
                <w:szCs w:val="24"/>
              </w:rPr>
            </w:pPr>
            <w:r>
              <w:rPr>
                <w:rFonts w:ascii="Arial" w:hAnsi="Arial" w:cs="Arial"/>
                <w:sz w:val="24"/>
                <w:szCs w:val="24"/>
              </w:rPr>
              <w:t>n</w:t>
            </w:r>
          </w:p>
        </w:tc>
        <w:tc>
          <w:tcPr>
            <w:tcW w:w="715"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w:t>
            </w:r>
          </w:p>
        </w:tc>
      </w:tr>
      <w:tr w:rsidR="00327110" w:rsidRPr="00F3204D" w:rsidTr="00EE7BB0">
        <w:tc>
          <w:tcPr>
            <w:tcW w:w="4478" w:type="dxa"/>
            <w:vAlign w:val="center"/>
          </w:tcPr>
          <w:p w:rsidR="00327110" w:rsidRPr="00F3204D" w:rsidRDefault="00327110" w:rsidP="000746EC">
            <w:pPr>
              <w:spacing w:line="360" w:lineRule="auto"/>
              <w:rPr>
                <w:rFonts w:ascii="Arial" w:hAnsi="Arial" w:cs="Arial"/>
                <w:sz w:val="24"/>
                <w:szCs w:val="24"/>
              </w:rPr>
            </w:pPr>
            <w:r w:rsidRPr="00F3204D">
              <w:rPr>
                <w:rFonts w:ascii="Arial" w:hAnsi="Arial" w:cs="Arial"/>
                <w:sz w:val="24"/>
                <w:szCs w:val="24"/>
              </w:rPr>
              <w:t>Competitive Employment Rate (Competitive Employment/Total 26)</w:t>
            </w:r>
          </w:p>
        </w:tc>
        <w:tc>
          <w:tcPr>
            <w:tcW w:w="827"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116</w:t>
            </w:r>
          </w:p>
        </w:tc>
        <w:tc>
          <w:tcPr>
            <w:tcW w:w="883"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41%</w:t>
            </w:r>
          </w:p>
        </w:tc>
        <w:tc>
          <w:tcPr>
            <w:tcW w:w="827"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109</w:t>
            </w:r>
          </w:p>
        </w:tc>
        <w:tc>
          <w:tcPr>
            <w:tcW w:w="793"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34%</w:t>
            </w:r>
          </w:p>
        </w:tc>
        <w:tc>
          <w:tcPr>
            <w:tcW w:w="827"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116</w:t>
            </w:r>
          </w:p>
        </w:tc>
        <w:tc>
          <w:tcPr>
            <w:tcW w:w="715" w:type="dxa"/>
            <w:vAlign w:val="center"/>
          </w:tcPr>
          <w:p w:rsidR="00327110" w:rsidRPr="00F3204D" w:rsidRDefault="00327110" w:rsidP="000746EC">
            <w:pPr>
              <w:spacing w:line="360" w:lineRule="auto"/>
              <w:jc w:val="center"/>
              <w:rPr>
                <w:rFonts w:ascii="Arial" w:hAnsi="Arial" w:cs="Arial"/>
                <w:sz w:val="24"/>
                <w:szCs w:val="24"/>
              </w:rPr>
            </w:pPr>
            <w:r w:rsidRPr="00F3204D">
              <w:rPr>
                <w:rFonts w:ascii="Arial" w:hAnsi="Arial" w:cs="Arial"/>
                <w:sz w:val="24"/>
                <w:szCs w:val="24"/>
              </w:rPr>
              <w:t>39%</w:t>
            </w:r>
          </w:p>
        </w:tc>
      </w:tr>
    </w:tbl>
    <w:p w:rsidR="00327110" w:rsidRPr="00F3204D" w:rsidRDefault="00327110" w:rsidP="000746EC">
      <w:pPr>
        <w:spacing w:line="360" w:lineRule="auto"/>
        <w:rPr>
          <w:rFonts w:ascii="Arial" w:hAnsi="Arial" w:cs="Arial"/>
          <w:sz w:val="24"/>
          <w:szCs w:val="24"/>
        </w:rPr>
      </w:pPr>
    </w:p>
    <w:p w:rsidR="00BD1AC0" w:rsidRPr="00F3204D" w:rsidRDefault="00D9464D" w:rsidP="000746EC">
      <w:pPr>
        <w:spacing w:line="360" w:lineRule="auto"/>
        <w:ind w:firstLine="720"/>
        <w:rPr>
          <w:rFonts w:ascii="Arial" w:hAnsi="Arial" w:cs="Arial"/>
          <w:sz w:val="24"/>
          <w:szCs w:val="24"/>
        </w:rPr>
      </w:pPr>
      <w:r>
        <w:rPr>
          <w:rStyle w:val="Heading4Char"/>
          <w:rFonts w:ascii="Arial" w:hAnsi="Arial" w:cs="Arial"/>
          <w:b/>
          <w:sz w:val="24"/>
          <w:szCs w:val="24"/>
        </w:rPr>
        <w:t>Average w</w:t>
      </w:r>
      <w:r w:rsidR="00856CA2" w:rsidRPr="00D9464D">
        <w:rPr>
          <w:rStyle w:val="Heading4Char"/>
          <w:rFonts w:ascii="Arial" w:hAnsi="Arial" w:cs="Arial"/>
          <w:b/>
          <w:sz w:val="24"/>
          <w:szCs w:val="24"/>
        </w:rPr>
        <w:t xml:space="preserve">eekly </w:t>
      </w:r>
      <w:r>
        <w:rPr>
          <w:rStyle w:val="Heading4Char"/>
          <w:rFonts w:ascii="Arial" w:hAnsi="Arial" w:cs="Arial"/>
          <w:b/>
          <w:sz w:val="24"/>
          <w:szCs w:val="24"/>
        </w:rPr>
        <w:t>earnings at application and c</w:t>
      </w:r>
      <w:r w:rsidR="00856CA2" w:rsidRPr="00D9464D">
        <w:rPr>
          <w:rStyle w:val="Heading4Char"/>
          <w:rFonts w:ascii="Arial" w:hAnsi="Arial" w:cs="Arial"/>
          <w:b/>
          <w:sz w:val="24"/>
          <w:szCs w:val="24"/>
        </w:rPr>
        <w:t xml:space="preserve">losure for </w:t>
      </w:r>
      <w:r>
        <w:rPr>
          <w:rStyle w:val="Heading4Char"/>
          <w:rFonts w:ascii="Arial" w:hAnsi="Arial" w:cs="Arial"/>
          <w:b/>
          <w:sz w:val="24"/>
          <w:szCs w:val="24"/>
        </w:rPr>
        <w:t>a</w:t>
      </w:r>
      <w:r w:rsidR="00856CA2" w:rsidRPr="00D9464D">
        <w:rPr>
          <w:rStyle w:val="Heading4Char"/>
          <w:rFonts w:ascii="Arial" w:hAnsi="Arial" w:cs="Arial"/>
          <w:b/>
          <w:sz w:val="24"/>
          <w:szCs w:val="24"/>
        </w:rPr>
        <w:t xml:space="preserve">ll </w:t>
      </w:r>
      <w:r>
        <w:rPr>
          <w:rStyle w:val="Heading4Char"/>
          <w:rFonts w:ascii="Arial" w:hAnsi="Arial" w:cs="Arial"/>
          <w:b/>
          <w:sz w:val="24"/>
          <w:szCs w:val="24"/>
        </w:rPr>
        <w:t>successful competitive e</w:t>
      </w:r>
      <w:r w:rsidR="00856CA2" w:rsidRPr="00D9464D">
        <w:rPr>
          <w:rStyle w:val="Heading4Char"/>
          <w:rFonts w:ascii="Arial" w:hAnsi="Arial" w:cs="Arial"/>
          <w:b/>
          <w:sz w:val="24"/>
          <w:szCs w:val="24"/>
        </w:rPr>
        <w:t xml:space="preserve">mployment </w:t>
      </w:r>
      <w:r>
        <w:rPr>
          <w:rStyle w:val="Heading4Char"/>
          <w:rFonts w:ascii="Arial" w:hAnsi="Arial" w:cs="Arial"/>
          <w:b/>
          <w:sz w:val="24"/>
          <w:szCs w:val="24"/>
        </w:rPr>
        <w:t>c</w:t>
      </w:r>
      <w:r w:rsidR="00856CA2" w:rsidRPr="00D9464D">
        <w:rPr>
          <w:rStyle w:val="Heading4Char"/>
          <w:rFonts w:ascii="Arial" w:hAnsi="Arial" w:cs="Arial"/>
          <w:b/>
          <w:sz w:val="24"/>
          <w:szCs w:val="24"/>
        </w:rPr>
        <w:t>losures</w:t>
      </w:r>
      <w:r w:rsidR="00BD1AC0" w:rsidRPr="00D9464D">
        <w:rPr>
          <w:rStyle w:val="Heading4Char"/>
          <w:rFonts w:ascii="Arial" w:hAnsi="Arial" w:cs="Arial"/>
          <w:b/>
          <w:sz w:val="24"/>
          <w:szCs w:val="24"/>
        </w:rPr>
        <w:t>.</w:t>
      </w:r>
      <w:r w:rsidR="00BD1AC0" w:rsidRPr="00D9464D">
        <w:rPr>
          <w:rFonts w:ascii="Arial" w:hAnsi="Arial" w:cs="Arial"/>
          <w:b/>
          <w:sz w:val="24"/>
          <w:szCs w:val="24"/>
        </w:rPr>
        <w:t xml:space="preserve"> </w:t>
      </w:r>
      <w:r w:rsidR="00BD1AC0" w:rsidRPr="00F3204D">
        <w:rPr>
          <w:rFonts w:ascii="Arial" w:hAnsi="Arial" w:cs="Arial"/>
          <w:sz w:val="24"/>
          <w:szCs w:val="24"/>
        </w:rPr>
        <w:t xml:space="preserve">Table 1.9 details the difference the difference between the earnings of individuals at the point of application for services with DBVI and their earnings at closure. </w:t>
      </w:r>
      <w:r w:rsidR="00845CF1" w:rsidRPr="00F3204D">
        <w:rPr>
          <w:rFonts w:ascii="Arial" w:hAnsi="Arial" w:cs="Arial"/>
          <w:sz w:val="24"/>
          <w:szCs w:val="24"/>
        </w:rPr>
        <w:t xml:space="preserve">The greatest increase (109%) was evidenced by individuals closed in 2012 who reported earnings at application of only $173 a week and at closure were earning $361 a week. </w:t>
      </w:r>
      <w:r w:rsidR="00A71B41" w:rsidRPr="00F3204D">
        <w:rPr>
          <w:rFonts w:ascii="Arial" w:hAnsi="Arial" w:cs="Arial"/>
          <w:sz w:val="24"/>
          <w:szCs w:val="24"/>
        </w:rPr>
        <w:t>Although the gains in 2013</w:t>
      </w:r>
      <w:r w:rsidR="00595394" w:rsidRPr="00F3204D">
        <w:rPr>
          <w:rFonts w:ascii="Arial" w:hAnsi="Arial" w:cs="Arial"/>
          <w:sz w:val="24"/>
          <w:szCs w:val="24"/>
        </w:rPr>
        <w:t xml:space="preserve"> and 2014 were more modest, thes</w:t>
      </w:r>
      <w:r w:rsidR="00A71B41" w:rsidRPr="00F3204D">
        <w:rPr>
          <w:rFonts w:ascii="Arial" w:hAnsi="Arial" w:cs="Arial"/>
          <w:sz w:val="24"/>
          <w:szCs w:val="24"/>
        </w:rPr>
        <w:t xml:space="preserve">e </w:t>
      </w:r>
      <w:r w:rsidR="00595394" w:rsidRPr="00F3204D">
        <w:rPr>
          <w:rFonts w:ascii="Arial" w:hAnsi="Arial" w:cs="Arial"/>
          <w:sz w:val="24"/>
          <w:szCs w:val="24"/>
        </w:rPr>
        <w:t>individuals reported earnings at application that were 47% and 70%, respectively, greater than those reported by individuals in 2012 at application.</w:t>
      </w:r>
      <w:r w:rsidR="00897C47" w:rsidRPr="00F3204D">
        <w:rPr>
          <w:rFonts w:ascii="Arial" w:hAnsi="Arial" w:cs="Arial"/>
          <w:sz w:val="24"/>
          <w:szCs w:val="24"/>
        </w:rPr>
        <w:t xml:space="preserve"> Individuals closed in 2013 saw an increase of 57% and those in 2014 saw an increase of 55% between earnings reported at application and closure. In real money, these increases in weekly earnings were $144 in 2013 and $162 in 2014.</w:t>
      </w:r>
    </w:p>
    <w:tbl>
      <w:tblPr>
        <w:tblStyle w:val="TableGrid"/>
        <w:tblW w:w="0" w:type="auto"/>
        <w:tblCellMar>
          <w:top w:w="58" w:type="dxa"/>
          <w:left w:w="115" w:type="dxa"/>
          <w:right w:w="115" w:type="dxa"/>
        </w:tblCellMar>
        <w:tblLook w:val="04A0" w:firstRow="1" w:lastRow="0" w:firstColumn="1" w:lastColumn="0" w:noHBand="0" w:noVBand="1"/>
      </w:tblPr>
      <w:tblGrid>
        <w:gridCol w:w="1870"/>
        <w:gridCol w:w="1870"/>
        <w:gridCol w:w="1870"/>
        <w:gridCol w:w="1870"/>
        <w:gridCol w:w="1870"/>
      </w:tblGrid>
      <w:tr w:rsidR="00BD1AC0" w:rsidRPr="00F3204D" w:rsidTr="00FD198E">
        <w:tc>
          <w:tcPr>
            <w:tcW w:w="9350" w:type="dxa"/>
            <w:gridSpan w:val="5"/>
          </w:tcPr>
          <w:p w:rsidR="00BD1AC0" w:rsidRPr="00F3204D" w:rsidRDefault="00BD1AC0" w:rsidP="000746EC">
            <w:pPr>
              <w:spacing w:line="360" w:lineRule="auto"/>
              <w:rPr>
                <w:rFonts w:ascii="Arial" w:hAnsi="Arial" w:cs="Arial"/>
                <w:sz w:val="24"/>
                <w:szCs w:val="24"/>
              </w:rPr>
            </w:pPr>
            <w:r w:rsidRPr="00F3204D">
              <w:rPr>
                <w:rFonts w:ascii="Arial" w:hAnsi="Arial" w:cs="Arial"/>
                <w:sz w:val="24"/>
                <w:szCs w:val="24"/>
              </w:rPr>
              <w:t>Table 1.9</w:t>
            </w:r>
          </w:p>
          <w:p w:rsidR="00BD1AC0" w:rsidRPr="00F3204D" w:rsidRDefault="00BD1AC0" w:rsidP="000746EC">
            <w:pPr>
              <w:spacing w:line="360" w:lineRule="auto"/>
              <w:rPr>
                <w:rFonts w:ascii="Arial" w:hAnsi="Arial" w:cs="Arial"/>
                <w:sz w:val="24"/>
                <w:szCs w:val="24"/>
              </w:rPr>
            </w:pPr>
            <w:r w:rsidRPr="00F3204D">
              <w:rPr>
                <w:rFonts w:ascii="Arial" w:hAnsi="Arial" w:cs="Arial"/>
                <w:i/>
                <w:sz w:val="24"/>
                <w:szCs w:val="24"/>
              </w:rPr>
              <w:t>DBVI Competitive Employment Closures: Average Weekly Earnings</w:t>
            </w:r>
          </w:p>
        </w:tc>
      </w:tr>
      <w:tr w:rsidR="00856CA2" w:rsidRPr="00F3204D" w:rsidTr="00BD1AC0">
        <w:tc>
          <w:tcPr>
            <w:tcW w:w="1870" w:type="dxa"/>
          </w:tcPr>
          <w:p w:rsidR="00856CA2" w:rsidRPr="00F3204D" w:rsidRDefault="00856CA2" w:rsidP="000746EC">
            <w:pPr>
              <w:spacing w:line="360" w:lineRule="auto"/>
              <w:rPr>
                <w:rFonts w:ascii="Arial" w:hAnsi="Arial" w:cs="Arial"/>
                <w:sz w:val="24"/>
                <w:szCs w:val="24"/>
              </w:rPr>
            </w:pPr>
          </w:p>
        </w:tc>
        <w:tc>
          <w:tcPr>
            <w:tcW w:w="1870" w:type="dxa"/>
          </w:tcPr>
          <w:p w:rsidR="00856CA2" w:rsidRPr="00F3204D" w:rsidRDefault="00856CA2" w:rsidP="000746EC">
            <w:pPr>
              <w:spacing w:line="360" w:lineRule="auto"/>
              <w:rPr>
                <w:rFonts w:ascii="Arial" w:hAnsi="Arial" w:cs="Arial"/>
                <w:sz w:val="24"/>
                <w:szCs w:val="24"/>
              </w:rPr>
            </w:pPr>
            <w:r w:rsidRPr="00F3204D">
              <w:rPr>
                <w:rFonts w:ascii="Arial" w:hAnsi="Arial" w:cs="Arial"/>
                <w:sz w:val="24"/>
                <w:szCs w:val="24"/>
              </w:rPr>
              <w:t>Earnings at Application</w:t>
            </w:r>
          </w:p>
        </w:tc>
        <w:tc>
          <w:tcPr>
            <w:tcW w:w="1870" w:type="dxa"/>
          </w:tcPr>
          <w:p w:rsidR="00856CA2" w:rsidRPr="00F3204D" w:rsidRDefault="00856CA2" w:rsidP="000746EC">
            <w:pPr>
              <w:spacing w:line="360" w:lineRule="auto"/>
              <w:rPr>
                <w:rFonts w:ascii="Arial" w:hAnsi="Arial" w:cs="Arial"/>
                <w:sz w:val="24"/>
                <w:szCs w:val="24"/>
              </w:rPr>
            </w:pPr>
            <w:r w:rsidRPr="00F3204D">
              <w:rPr>
                <w:rFonts w:ascii="Arial" w:hAnsi="Arial" w:cs="Arial"/>
                <w:sz w:val="24"/>
                <w:szCs w:val="24"/>
              </w:rPr>
              <w:t>Earnings at Closure</w:t>
            </w:r>
          </w:p>
        </w:tc>
        <w:tc>
          <w:tcPr>
            <w:tcW w:w="1870" w:type="dxa"/>
          </w:tcPr>
          <w:p w:rsidR="00856CA2" w:rsidRPr="00F3204D" w:rsidRDefault="00856CA2" w:rsidP="000746EC">
            <w:pPr>
              <w:spacing w:line="360" w:lineRule="auto"/>
              <w:rPr>
                <w:rFonts w:ascii="Arial" w:hAnsi="Arial" w:cs="Arial"/>
                <w:sz w:val="24"/>
                <w:szCs w:val="24"/>
              </w:rPr>
            </w:pPr>
            <w:r w:rsidRPr="00F3204D">
              <w:rPr>
                <w:rFonts w:ascii="Arial" w:hAnsi="Arial" w:cs="Arial"/>
                <w:sz w:val="24"/>
                <w:szCs w:val="24"/>
              </w:rPr>
              <w:t>Difference application to closure</w:t>
            </w:r>
          </w:p>
        </w:tc>
        <w:tc>
          <w:tcPr>
            <w:tcW w:w="1870" w:type="dxa"/>
          </w:tcPr>
          <w:p w:rsidR="00856CA2" w:rsidRPr="00F3204D" w:rsidRDefault="00856CA2" w:rsidP="000746EC">
            <w:pPr>
              <w:spacing w:line="360" w:lineRule="auto"/>
              <w:rPr>
                <w:rFonts w:ascii="Arial" w:hAnsi="Arial" w:cs="Arial"/>
                <w:sz w:val="24"/>
                <w:szCs w:val="24"/>
              </w:rPr>
            </w:pPr>
            <w:r w:rsidRPr="00F3204D">
              <w:rPr>
                <w:rFonts w:ascii="Arial" w:hAnsi="Arial" w:cs="Arial"/>
                <w:sz w:val="24"/>
                <w:szCs w:val="24"/>
              </w:rPr>
              <w:t>% Change, application to closure</w:t>
            </w:r>
          </w:p>
        </w:tc>
      </w:tr>
      <w:tr w:rsidR="00856CA2" w:rsidRPr="00F3204D" w:rsidTr="00BD1AC0">
        <w:tc>
          <w:tcPr>
            <w:tcW w:w="1870" w:type="dxa"/>
            <w:vAlign w:val="center"/>
          </w:tcPr>
          <w:p w:rsidR="00856CA2" w:rsidRPr="00F3204D" w:rsidRDefault="00856CA2" w:rsidP="000746EC">
            <w:pPr>
              <w:spacing w:line="360" w:lineRule="auto"/>
              <w:jc w:val="center"/>
              <w:rPr>
                <w:rFonts w:ascii="Arial" w:hAnsi="Arial" w:cs="Arial"/>
                <w:sz w:val="24"/>
                <w:szCs w:val="24"/>
              </w:rPr>
            </w:pPr>
            <w:r w:rsidRPr="00F3204D">
              <w:rPr>
                <w:rFonts w:ascii="Arial" w:hAnsi="Arial" w:cs="Arial"/>
                <w:sz w:val="24"/>
                <w:szCs w:val="24"/>
              </w:rPr>
              <w:t>FFY 2012</w:t>
            </w:r>
          </w:p>
        </w:tc>
        <w:tc>
          <w:tcPr>
            <w:tcW w:w="1870" w:type="dxa"/>
            <w:vAlign w:val="center"/>
          </w:tcPr>
          <w:p w:rsidR="00856CA2" w:rsidRPr="00F3204D" w:rsidRDefault="00856CA2" w:rsidP="000746EC">
            <w:pPr>
              <w:spacing w:line="360" w:lineRule="auto"/>
              <w:jc w:val="center"/>
              <w:rPr>
                <w:rFonts w:ascii="Arial" w:hAnsi="Arial" w:cs="Arial"/>
                <w:sz w:val="24"/>
                <w:szCs w:val="24"/>
              </w:rPr>
            </w:pPr>
            <w:r w:rsidRPr="00F3204D">
              <w:rPr>
                <w:rFonts w:ascii="Arial" w:hAnsi="Arial" w:cs="Arial"/>
                <w:sz w:val="24"/>
                <w:szCs w:val="24"/>
              </w:rPr>
              <w:t>$173</w:t>
            </w:r>
          </w:p>
        </w:tc>
        <w:tc>
          <w:tcPr>
            <w:tcW w:w="1870" w:type="dxa"/>
            <w:vAlign w:val="center"/>
          </w:tcPr>
          <w:p w:rsidR="00856CA2" w:rsidRPr="00F3204D" w:rsidRDefault="00856CA2" w:rsidP="000746EC">
            <w:pPr>
              <w:spacing w:line="360" w:lineRule="auto"/>
              <w:jc w:val="center"/>
              <w:rPr>
                <w:rFonts w:ascii="Arial" w:hAnsi="Arial" w:cs="Arial"/>
                <w:sz w:val="24"/>
                <w:szCs w:val="24"/>
              </w:rPr>
            </w:pPr>
            <w:r w:rsidRPr="00F3204D">
              <w:rPr>
                <w:rFonts w:ascii="Arial" w:hAnsi="Arial" w:cs="Arial"/>
                <w:sz w:val="24"/>
                <w:szCs w:val="24"/>
              </w:rPr>
              <w:t>$361</w:t>
            </w:r>
          </w:p>
        </w:tc>
        <w:tc>
          <w:tcPr>
            <w:tcW w:w="1870" w:type="dxa"/>
            <w:vAlign w:val="center"/>
          </w:tcPr>
          <w:p w:rsidR="00856CA2" w:rsidRPr="00F3204D" w:rsidRDefault="00856CA2" w:rsidP="000746EC">
            <w:pPr>
              <w:spacing w:line="360" w:lineRule="auto"/>
              <w:jc w:val="center"/>
              <w:rPr>
                <w:rFonts w:ascii="Arial" w:hAnsi="Arial" w:cs="Arial"/>
                <w:sz w:val="24"/>
                <w:szCs w:val="24"/>
              </w:rPr>
            </w:pPr>
            <w:r w:rsidRPr="00F3204D">
              <w:rPr>
                <w:rFonts w:ascii="Arial" w:hAnsi="Arial" w:cs="Arial"/>
                <w:sz w:val="24"/>
                <w:szCs w:val="24"/>
              </w:rPr>
              <w:t>$188</w:t>
            </w:r>
          </w:p>
        </w:tc>
        <w:tc>
          <w:tcPr>
            <w:tcW w:w="1870" w:type="dxa"/>
            <w:vAlign w:val="center"/>
          </w:tcPr>
          <w:p w:rsidR="00856CA2" w:rsidRPr="00F3204D" w:rsidRDefault="00856CA2" w:rsidP="000746EC">
            <w:pPr>
              <w:spacing w:line="360" w:lineRule="auto"/>
              <w:jc w:val="center"/>
              <w:rPr>
                <w:rFonts w:ascii="Arial" w:hAnsi="Arial" w:cs="Arial"/>
                <w:sz w:val="24"/>
                <w:szCs w:val="24"/>
              </w:rPr>
            </w:pPr>
            <w:r w:rsidRPr="00F3204D">
              <w:rPr>
                <w:rFonts w:ascii="Arial" w:hAnsi="Arial" w:cs="Arial"/>
                <w:sz w:val="24"/>
                <w:szCs w:val="24"/>
              </w:rPr>
              <w:t>109%</w:t>
            </w:r>
          </w:p>
        </w:tc>
      </w:tr>
      <w:tr w:rsidR="00856CA2" w:rsidRPr="00F3204D" w:rsidTr="00BD1AC0">
        <w:tc>
          <w:tcPr>
            <w:tcW w:w="1870" w:type="dxa"/>
            <w:vAlign w:val="center"/>
          </w:tcPr>
          <w:p w:rsidR="00856CA2" w:rsidRPr="00F3204D" w:rsidRDefault="00856CA2" w:rsidP="000746EC">
            <w:pPr>
              <w:spacing w:line="360" w:lineRule="auto"/>
              <w:jc w:val="center"/>
              <w:rPr>
                <w:rFonts w:ascii="Arial" w:hAnsi="Arial" w:cs="Arial"/>
                <w:sz w:val="24"/>
                <w:szCs w:val="24"/>
              </w:rPr>
            </w:pPr>
            <w:r w:rsidRPr="00F3204D">
              <w:rPr>
                <w:rFonts w:ascii="Arial" w:hAnsi="Arial" w:cs="Arial"/>
                <w:sz w:val="24"/>
                <w:szCs w:val="24"/>
              </w:rPr>
              <w:t>FFY 2013</w:t>
            </w:r>
          </w:p>
        </w:tc>
        <w:tc>
          <w:tcPr>
            <w:tcW w:w="1870" w:type="dxa"/>
            <w:vAlign w:val="center"/>
          </w:tcPr>
          <w:p w:rsidR="00856CA2" w:rsidRPr="00F3204D" w:rsidRDefault="00856CA2" w:rsidP="000746EC">
            <w:pPr>
              <w:spacing w:line="360" w:lineRule="auto"/>
              <w:jc w:val="center"/>
              <w:rPr>
                <w:rFonts w:ascii="Arial" w:hAnsi="Arial" w:cs="Arial"/>
                <w:sz w:val="24"/>
                <w:szCs w:val="24"/>
              </w:rPr>
            </w:pPr>
            <w:r w:rsidRPr="00F3204D">
              <w:rPr>
                <w:rFonts w:ascii="Arial" w:hAnsi="Arial" w:cs="Arial"/>
                <w:sz w:val="24"/>
                <w:szCs w:val="24"/>
              </w:rPr>
              <w:t>$255</w:t>
            </w:r>
          </w:p>
        </w:tc>
        <w:tc>
          <w:tcPr>
            <w:tcW w:w="1870" w:type="dxa"/>
            <w:vAlign w:val="center"/>
          </w:tcPr>
          <w:p w:rsidR="00856CA2" w:rsidRPr="00F3204D" w:rsidRDefault="00856CA2" w:rsidP="000746EC">
            <w:pPr>
              <w:spacing w:line="360" w:lineRule="auto"/>
              <w:jc w:val="center"/>
              <w:rPr>
                <w:rFonts w:ascii="Arial" w:hAnsi="Arial" w:cs="Arial"/>
                <w:sz w:val="24"/>
                <w:szCs w:val="24"/>
              </w:rPr>
            </w:pPr>
            <w:r w:rsidRPr="00F3204D">
              <w:rPr>
                <w:rFonts w:ascii="Arial" w:hAnsi="Arial" w:cs="Arial"/>
                <w:sz w:val="24"/>
                <w:szCs w:val="24"/>
              </w:rPr>
              <w:t>$399</w:t>
            </w:r>
          </w:p>
        </w:tc>
        <w:tc>
          <w:tcPr>
            <w:tcW w:w="1870" w:type="dxa"/>
            <w:vAlign w:val="center"/>
          </w:tcPr>
          <w:p w:rsidR="00856CA2" w:rsidRPr="00F3204D" w:rsidRDefault="00856CA2" w:rsidP="000746EC">
            <w:pPr>
              <w:spacing w:line="360" w:lineRule="auto"/>
              <w:jc w:val="center"/>
              <w:rPr>
                <w:rFonts w:ascii="Arial" w:hAnsi="Arial" w:cs="Arial"/>
                <w:sz w:val="24"/>
                <w:szCs w:val="24"/>
              </w:rPr>
            </w:pPr>
            <w:r w:rsidRPr="00F3204D">
              <w:rPr>
                <w:rFonts w:ascii="Arial" w:hAnsi="Arial" w:cs="Arial"/>
                <w:sz w:val="24"/>
                <w:szCs w:val="24"/>
              </w:rPr>
              <w:t>$144</w:t>
            </w:r>
          </w:p>
        </w:tc>
        <w:tc>
          <w:tcPr>
            <w:tcW w:w="1870" w:type="dxa"/>
            <w:vAlign w:val="center"/>
          </w:tcPr>
          <w:p w:rsidR="00856CA2" w:rsidRPr="00F3204D" w:rsidRDefault="00856CA2" w:rsidP="000746EC">
            <w:pPr>
              <w:spacing w:line="360" w:lineRule="auto"/>
              <w:jc w:val="center"/>
              <w:rPr>
                <w:rFonts w:ascii="Arial" w:hAnsi="Arial" w:cs="Arial"/>
                <w:sz w:val="24"/>
                <w:szCs w:val="24"/>
              </w:rPr>
            </w:pPr>
            <w:r w:rsidRPr="00F3204D">
              <w:rPr>
                <w:rFonts w:ascii="Arial" w:hAnsi="Arial" w:cs="Arial"/>
                <w:sz w:val="24"/>
                <w:szCs w:val="24"/>
              </w:rPr>
              <w:t>57%</w:t>
            </w:r>
          </w:p>
        </w:tc>
      </w:tr>
      <w:tr w:rsidR="00856CA2" w:rsidRPr="00F3204D" w:rsidTr="00BD1AC0">
        <w:tc>
          <w:tcPr>
            <w:tcW w:w="1870" w:type="dxa"/>
            <w:vAlign w:val="center"/>
          </w:tcPr>
          <w:p w:rsidR="00856CA2" w:rsidRPr="00F3204D" w:rsidRDefault="00856CA2" w:rsidP="000746EC">
            <w:pPr>
              <w:spacing w:line="360" w:lineRule="auto"/>
              <w:jc w:val="center"/>
              <w:rPr>
                <w:rFonts w:ascii="Arial" w:hAnsi="Arial" w:cs="Arial"/>
                <w:sz w:val="24"/>
                <w:szCs w:val="24"/>
              </w:rPr>
            </w:pPr>
            <w:r w:rsidRPr="00F3204D">
              <w:rPr>
                <w:rFonts w:ascii="Arial" w:hAnsi="Arial" w:cs="Arial"/>
                <w:sz w:val="24"/>
                <w:szCs w:val="24"/>
              </w:rPr>
              <w:t>FFY 2014</w:t>
            </w:r>
          </w:p>
        </w:tc>
        <w:tc>
          <w:tcPr>
            <w:tcW w:w="1870" w:type="dxa"/>
            <w:vAlign w:val="center"/>
          </w:tcPr>
          <w:p w:rsidR="00856CA2" w:rsidRPr="00F3204D" w:rsidRDefault="00856CA2" w:rsidP="000746EC">
            <w:pPr>
              <w:spacing w:line="360" w:lineRule="auto"/>
              <w:jc w:val="center"/>
              <w:rPr>
                <w:rFonts w:ascii="Arial" w:hAnsi="Arial" w:cs="Arial"/>
                <w:sz w:val="24"/>
                <w:szCs w:val="24"/>
              </w:rPr>
            </w:pPr>
            <w:r w:rsidRPr="00F3204D">
              <w:rPr>
                <w:rFonts w:ascii="Arial" w:hAnsi="Arial" w:cs="Arial"/>
                <w:sz w:val="24"/>
                <w:szCs w:val="24"/>
              </w:rPr>
              <w:t>$293</w:t>
            </w:r>
          </w:p>
        </w:tc>
        <w:tc>
          <w:tcPr>
            <w:tcW w:w="1870" w:type="dxa"/>
            <w:vAlign w:val="center"/>
          </w:tcPr>
          <w:p w:rsidR="00856CA2" w:rsidRPr="00F3204D" w:rsidRDefault="00856CA2" w:rsidP="000746EC">
            <w:pPr>
              <w:spacing w:line="360" w:lineRule="auto"/>
              <w:jc w:val="center"/>
              <w:rPr>
                <w:rFonts w:ascii="Arial" w:hAnsi="Arial" w:cs="Arial"/>
                <w:sz w:val="24"/>
                <w:szCs w:val="24"/>
              </w:rPr>
            </w:pPr>
            <w:r w:rsidRPr="00F3204D">
              <w:rPr>
                <w:rFonts w:ascii="Arial" w:hAnsi="Arial" w:cs="Arial"/>
                <w:sz w:val="24"/>
                <w:szCs w:val="24"/>
              </w:rPr>
              <w:t>$455</w:t>
            </w:r>
          </w:p>
        </w:tc>
        <w:tc>
          <w:tcPr>
            <w:tcW w:w="1870" w:type="dxa"/>
            <w:vAlign w:val="center"/>
          </w:tcPr>
          <w:p w:rsidR="00856CA2" w:rsidRPr="00F3204D" w:rsidRDefault="00856CA2" w:rsidP="000746EC">
            <w:pPr>
              <w:spacing w:line="360" w:lineRule="auto"/>
              <w:jc w:val="center"/>
              <w:rPr>
                <w:rFonts w:ascii="Arial" w:hAnsi="Arial" w:cs="Arial"/>
                <w:sz w:val="24"/>
                <w:szCs w:val="24"/>
              </w:rPr>
            </w:pPr>
            <w:r w:rsidRPr="00F3204D">
              <w:rPr>
                <w:rFonts w:ascii="Arial" w:hAnsi="Arial" w:cs="Arial"/>
                <w:sz w:val="24"/>
                <w:szCs w:val="24"/>
              </w:rPr>
              <w:t>$162</w:t>
            </w:r>
          </w:p>
        </w:tc>
        <w:tc>
          <w:tcPr>
            <w:tcW w:w="1870" w:type="dxa"/>
            <w:vAlign w:val="center"/>
          </w:tcPr>
          <w:p w:rsidR="00856CA2" w:rsidRPr="00F3204D" w:rsidRDefault="00856CA2" w:rsidP="000746EC">
            <w:pPr>
              <w:spacing w:line="360" w:lineRule="auto"/>
              <w:jc w:val="center"/>
              <w:rPr>
                <w:rFonts w:ascii="Arial" w:hAnsi="Arial" w:cs="Arial"/>
                <w:sz w:val="24"/>
                <w:szCs w:val="24"/>
              </w:rPr>
            </w:pPr>
            <w:r w:rsidRPr="00F3204D">
              <w:rPr>
                <w:rFonts w:ascii="Arial" w:hAnsi="Arial" w:cs="Arial"/>
                <w:sz w:val="24"/>
                <w:szCs w:val="24"/>
              </w:rPr>
              <w:t>55%</w:t>
            </w:r>
          </w:p>
        </w:tc>
      </w:tr>
    </w:tbl>
    <w:p w:rsidR="001F4903" w:rsidRPr="00F3204D" w:rsidRDefault="001F4903" w:rsidP="000746EC">
      <w:pPr>
        <w:spacing w:line="360" w:lineRule="auto"/>
        <w:rPr>
          <w:rFonts w:ascii="Arial" w:hAnsi="Arial" w:cs="Arial"/>
          <w:b/>
          <w:sz w:val="24"/>
          <w:szCs w:val="24"/>
          <w:highlight w:val="yellow"/>
        </w:rPr>
      </w:pPr>
    </w:p>
    <w:p w:rsidR="00B666DD" w:rsidRPr="00F3204D" w:rsidRDefault="00D9464D" w:rsidP="000746EC">
      <w:pPr>
        <w:spacing w:line="360" w:lineRule="auto"/>
        <w:ind w:firstLine="720"/>
        <w:rPr>
          <w:rFonts w:ascii="Arial" w:hAnsi="Arial" w:cs="Arial"/>
          <w:sz w:val="24"/>
          <w:szCs w:val="24"/>
        </w:rPr>
      </w:pPr>
      <w:r>
        <w:rPr>
          <w:rStyle w:val="Heading3Char"/>
          <w:rFonts w:ascii="Arial" w:hAnsi="Arial" w:cs="Arial"/>
          <w:b/>
          <w:color w:val="auto"/>
        </w:rPr>
        <w:t>Education l</w:t>
      </w:r>
      <w:r w:rsidR="00955202" w:rsidRPr="00D9464D">
        <w:rPr>
          <w:rStyle w:val="Heading3Char"/>
          <w:rFonts w:ascii="Arial" w:hAnsi="Arial" w:cs="Arial"/>
          <w:b/>
          <w:color w:val="auto"/>
        </w:rPr>
        <w:t xml:space="preserve">evel </w:t>
      </w:r>
      <w:r>
        <w:rPr>
          <w:rStyle w:val="Heading3Char"/>
          <w:rFonts w:ascii="Arial" w:hAnsi="Arial" w:cs="Arial"/>
          <w:b/>
          <w:color w:val="auto"/>
        </w:rPr>
        <w:t>c</w:t>
      </w:r>
      <w:r w:rsidR="00D92E5E" w:rsidRPr="00D9464D">
        <w:rPr>
          <w:rStyle w:val="Heading3Char"/>
          <w:rFonts w:ascii="Arial" w:hAnsi="Arial" w:cs="Arial"/>
          <w:b/>
          <w:color w:val="auto"/>
        </w:rPr>
        <w:t xml:space="preserve">hanges </w:t>
      </w:r>
      <w:r>
        <w:rPr>
          <w:rStyle w:val="Heading3Char"/>
          <w:rFonts w:ascii="Arial" w:hAnsi="Arial" w:cs="Arial"/>
          <w:b/>
          <w:color w:val="auto"/>
        </w:rPr>
        <w:t>from a</w:t>
      </w:r>
      <w:r w:rsidR="00955202" w:rsidRPr="00D9464D">
        <w:rPr>
          <w:rStyle w:val="Heading3Char"/>
          <w:rFonts w:ascii="Arial" w:hAnsi="Arial" w:cs="Arial"/>
          <w:b/>
          <w:color w:val="auto"/>
        </w:rPr>
        <w:t xml:space="preserve">pplication to </w:t>
      </w:r>
      <w:r>
        <w:rPr>
          <w:rStyle w:val="Heading3Char"/>
          <w:rFonts w:ascii="Arial" w:hAnsi="Arial" w:cs="Arial"/>
          <w:b/>
          <w:color w:val="auto"/>
        </w:rPr>
        <w:t>c</w:t>
      </w:r>
      <w:r w:rsidR="00955202" w:rsidRPr="00D9464D">
        <w:rPr>
          <w:rStyle w:val="Heading3Char"/>
          <w:rFonts w:ascii="Arial" w:hAnsi="Arial" w:cs="Arial"/>
          <w:b/>
          <w:color w:val="auto"/>
        </w:rPr>
        <w:t>losure</w:t>
      </w:r>
      <w:r w:rsidR="00D92E5E" w:rsidRPr="00D9464D">
        <w:rPr>
          <w:rStyle w:val="Heading3Char"/>
          <w:rFonts w:ascii="Arial" w:hAnsi="Arial" w:cs="Arial"/>
          <w:b/>
          <w:color w:val="auto"/>
        </w:rPr>
        <w:t>.</w:t>
      </w:r>
      <w:r w:rsidR="00D92E5E" w:rsidRPr="00D9464D">
        <w:rPr>
          <w:rFonts w:ascii="Arial" w:hAnsi="Arial" w:cs="Arial"/>
          <w:sz w:val="24"/>
          <w:szCs w:val="24"/>
        </w:rPr>
        <w:t xml:space="preserve"> </w:t>
      </w:r>
      <w:r w:rsidR="00D92E5E" w:rsidRPr="00F3204D">
        <w:rPr>
          <w:rFonts w:ascii="Arial" w:hAnsi="Arial" w:cs="Arial"/>
          <w:sz w:val="24"/>
          <w:szCs w:val="24"/>
        </w:rPr>
        <w:t xml:space="preserve">Another way to look at how individuals have gained in terms of quality of life and positive outcomes through their involvement with the rehabilitation system, is to consider their educational levels at application and the change at closure. </w:t>
      </w:r>
      <w:r w:rsidR="009B72A9" w:rsidRPr="00F3204D">
        <w:rPr>
          <w:rFonts w:ascii="Arial" w:hAnsi="Arial" w:cs="Arial"/>
          <w:sz w:val="24"/>
          <w:szCs w:val="24"/>
        </w:rPr>
        <w:t xml:space="preserve">We have data for all but one of the DBVI cases in FFY 2012-2014, for a total of 641. </w:t>
      </w:r>
      <w:r w:rsidR="00D92E5E" w:rsidRPr="00F3204D">
        <w:rPr>
          <w:rFonts w:ascii="Arial" w:hAnsi="Arial" w:cs="Arial"/>
          <w:sz w:val="24"/>
          <w:szCs w:val="24"/>
        </w:rPr>
        <w:t>As mentioned earlier in this report, almost a quarter of the DBVI applicants closed during 2012-14 entered services with less than a high school credential.</w:t>
      </w:r>
      <w:r w:rsidR="00342E0D" w:rsidRPr="00F3204D">
        <w:rPr>
          <w:rFonts w:ascii="Arial" w:hAnsi="Arial" w:cs="Arial"/>
          <w:sz w:val="24"/>
          <w:szCs w:val="24"/>
        </w:rPr>
        <w:t xml:space="preserve"> </w:t>
      </w:r>
      <w:r w:rsidR="00B666DD" w:rsidRPr="00F3204D">
        <w:rPr>
          <w:rFonts w:ascii="Arial" w:hAnsi="Arial" w:cs="Arial"/>
          <w:sz w:val="24"/>
          <w:szCs w:val="24"/>
        </w:rPr>
        <w:t>There was a 19% decrease in the number of individuals with less than high school between application and closure during this same period.</w:t>
      </w:r>
    </w:p>
    <w:p w:rsidR="009B72A9" w:rsidRPr="00F3204D" w:rsidRDefault="009B72A9" w:rsidP="000746EC">
      <w:pPr>
        <w:spacing w:line="360" w:lineRule="auto"/>
        <w:ind w:firstLine="720"/>
        <w:rPr>
          <w:rFonts w:ascii="Arial" w:hAnsi="Arial" w:cs="Arial"/>
          <w:sz w:val="24"/>
          <w:szCs w:val="24"/>
        </w:rPr>
      </w:pPr>
      <w:r w:rsidRPr="00F3204D">
        <w:rPr>
          <w:rFonts w:ascii="Arial" w:hAnsi="Arial" w:cs="Arial"/>
          <w:sz w:val="24"/>
          <w:szCs w:val="24"/>
        </w:rPr>
        <w:t>Positive e</w:t>
      </w:r>
      <w:r w:rsidR="00B666DD" w:rsidRPr="00F3204D">
        <w:rPr>
          <w:rFonts w:ascii="Arial" w:hAnsi="Arial" w:cs="Arial"/>
          <w:sz w:val="24"/>
          <w:szCs w:val="24"/>
        </w:rPr>
        <w:t xml:space="preserve">ducational progress is evident </w:t>
      </w:r>
      <w:r w:rsidRPr="00F3204D">
        <w:rPr>
          <w:rFonts w:ascii="Arial" w:hAnsi="Arial" w:cs="Arial"/>
          <w:sz w:val="24"/>
          <w:szCs w:val="24"/>
        </w:rPr>
        <w:t xml:space="preserve">at closure </w:t>
      </w:r>
      <w:r w:rsidR="00B666DD" w:rsidRPr="00F3204D">
        <w:rPr>
          <w:rFonts w:ascii="Arial" w:hAnsi="Arial" w:cs="Arial"/>
          <w:sz w:val="24"/>
          <w:szCs w:val="24"/>
        </w:rPr>
        <w:t xml:space="preserve">for 28 people </w:t>
      </w:r>
      <w:r w:rsidRPr="00F3204D">
        <w:rPr>
          <w:rFonts w:ascii="Arial" w:hAnsi="Arial" w:cs="Arial"/>
          <w:sz w:val="24"/>
          <w:szCs w:val="24"/>
        </w:rPr>
        <w:t xml:space="preserve">who received DBVI services and support </w:t>
      </w:r>
      <w:r w:rsidR="00B666DD" w:rsidRPr="00F3204D">
        <w:rPr>
          <w:rFonts w:ascii="Arial" w:hAnsi="Arial" w:cs="Arial"/>
          <w:sz w:val="24"/>
          <w:szCs w:val="24"/>
        </w:rPr>
        <w:t>between 2012 and 2014. Thirteen people earned a high school credential or its equivalent, four gained some college experience, and eleven acquired college degrees or more.</w:t>
      </w:r>
      <w:r w:rsidRPr="00F3204D">
        <w:rPr>
          <w:rFonts w:ascii="Arial" w:hAnsi="Arial" w:cs="Arial"/>
          <w:sz w:val="24"/>
          <w:szCs w:val="24"/>
        </w:rPr>
        <w:t xml:space="preserve"> The entire educational credentials picture is captured in </w:t>
      </w:r>
      <w:r w:rsidR="002E2DB4">
        <w:rPr>
          <w:rFonts w:ascii="Arial" w:hAnsi="Arial" w:cs="Arial"/>
          <w:sz w:val="24"/>
          <w:szCs w:val="24"/>
        </w:rPr>
        <w:t>a tabular format in Table 1.10.</w:t>
      </w:r>
    </w:p>
    <w:tbl>
      <w:tblPr>
        <w:tblW w:w="8091" w:type="dxa"/>
        <w:tblInd w:w="-100" w:type="dxa"/>
        <w:tblCellMar>
          <w:top w:w="58" w:type="dxa"/>
          <w:left w:w="115" w:type="dxa"/>
          <w:right w:w="115" w:type="dxa"/>
        </w:tblCellMar>
        <w:tblLook w:val="04A0" w:firstRow="1" w:lastRow="0" w:firstColumn="1" w:lastColumn="0" w:noHBand="0" w:noVBand="1"/>
      </w:tblPr>
      <w:tblGrid>
        <w:gridCol w:w="3047"/>
        <w:gridCol w:w="13"/>
        <w:gridCol w:w="2237"/>
        <w:gridCol w:w="1723"/>
        <w:gridCol w:w="1071"/>
      </w:tblGrid>
      <w:tr w:rsidR="007114B3" w:rsidRPr="00F3204D" w:rsidTr="00D70C85">
        <w:trPr>
          <w:trHeight w:val="360"/>
        </w:trPr>
        <w:tc>
          <w:tcPr>
            <w:tcW w:w="8091" w:type="dxa"/>
            <w:gridSpan w:val="5"/>
            <w:tcBorders>
              <w:top w:val="single" w:sz="8" w:space="0" w:color="auto"/>
              <w:left w:val="single" w:sz="8" w:space="0" w:color="auto"/>
              <w:bottom w:val="single" w:sz="4" w:space="0" w:color="auto"/>
              <w:right w:val="single" w:sz="8" w:space="0" w:color="000000"/>
            </w:tcBorders>
            <w:shd w:val="clear" w:color="auto" w:fill="auto"/>
            <w:vAlign w:val="bottom"/>
          </w:tcPr>
          <w:p w:rsidR="001F4903" w:rsidRPr="00F3204D" w:rsidRDefault="001F4903" w:rsidP="000746EC">
            <w:pPr>
              <w:spacing w:after="0" w:line="360" w:lineRule="auto"/>
              <w:rPr>
                <w:rFonts w:ascii="Arial" w:hAnsi="Arial" w:cs="Arial"/>
                <w:sz w:val="24"/>
                <w:szCs w:val="24"/>
              </w:rPr>
            </w:pPr>
            <w:r w:rsidRPr="00F3204D">
              <w:rPr>
                <w:rFonts w:ascii="Arial" w:hAnsi="Arial" w:cs="Arial"/>
                <w:sz w:val="24"/>
                <w:szCs w:val="24"/>
              </w:rPr>
              <w:t>Table 1.</w:t>
            </w:r>
            <w:r w:rsidR="00D92E5E" w:rsidRPr="00F3204D">
              <w:rPr>
                <w:rFonts w:ascii="Arial" w:hAnsi="Arial" w:cs="Arial"/>
                <w:sz w:val="24"/>
                <w:szCs w:val="24"/>
              </w:rPr>
              <w:t>10</w:t>
            </w:r>
          </w:p>
          <w:p w:rsidR="007114B3" w:rsidRPr="00F3204D" w:rsidRDefault="001F4903" w:rsidP="000746EC">
            <w:pPr>
              <w:spacing w:after="0" w:line="360" w:lineRule="auto"/>
              <w:rPr>
                <w:rFonts w:ascii="Arial" w:eastAsia="Times New Roman" w:hAnsi="Arial" w:cs="Arial"/>
                <w:b/>
                <w:bCs/>
                <w:i/>
                <w:sz w:val="24"/>
                <w:szCs w:val="24"/>
              </w:rPr>
            </w:pPr>
            <w:r w:rsidRPr="00F3204D">
              <w:rPr>
                <w:rFonts w:ascii="Arial" w:hAnsi="Arial" w:cs="Arial"/>
                <w:i/>
                <w:sz w:val="24"/>
                <w:szCs w:val="24"/>
              </w:rPr>
              <w:t xml:space="preserve">Education Level </w:t>
            </w:r>
            <w:r w:rsidR="00D92E5E" w:rsidRPr="00F3204D">
              <w:rPr>
                <w:rFonts w:ascii="Arial" w:hAnsi="Arial" w:cs="Arial"/>
                <w:i/>
                <w:sz w:val="24"/>
                <w:szCs w:val="24"/>
              </w:rPr>
              <w:t xml:space="preserve">Changes </w:t>
            </w:r>
            <w:r w:rsidRPr="00F3204D">
              <w:rPr>
                <w:rFonts w:ascii="Arial" w:hAnsi="Arial" w:cs="Arial"/>
                <w:i/>
                <w:sz w:val="24"/>
                <w:szCs w:val="24"/>
              </w:rPr>
              <w:t>from Application to Closure</w:t>
            </w:r>
          </w:p>
        </w:tc>
      </w:tr>
      <w:tr w:rsidR="007114B3" w:rsidRPr="00F3204D" w:rsidTr="00D70C85">
        <w:trPr>
          <w:trHeight w:val="289"/>
        </w:trPr>
        <w:tc>
          <w:tcPr>
            <w:tcW w:w="3047" w:type="dxa"/>
            <w:tcBorders>
              <w:top w:val="nil"/>
              <w:left w:val="single" w:sz="8" w:space="0" w:color="auto"/>
              <w:bottom w:val="single" w:sz="4" w:space="0" w:color="auto"/>
              <w:right w:val="single" w:sz="4" w:space="0" w:color="auto"/>
            </w:tcBorders>
            <w:shd w:val="clear" w:color="auto" w:fill="auto"/>
            <w:noWrap/>
            <w:vAlign w:val="bottom"/>
            <w:hideMark/>
          </w:tcPr>
          <w:p w:rsidR="007114B3" w:rsidRPr="00F3204D" w:rsidRDefault="001F490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2012</w:t>
            </w:r>
          </w:p>
        </w:tc>
        <w:tc>
          <w:tcPr>
            <w:tcW w:w="2250" w:type="dxa"/>
            <w:gridSpan w:val="2"/>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Application</w:t>
            </w:r>
          </w:p>
        </w:tc>
        <w:tc>
          <w:tcPr>
            <w:tcW w:w="1723" w:type="dxa"/>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Closure</w:t>
            </w:r>
          </w:p>
        </w:tc>
        <w:tc>
          <w:tcPr>
            <w:tcW w:w="1071" w:type="dxa"/>
            <w:tcBorders>
              <w:top w:val="nil"/>
              <w:left w:val="nil"/>
              <w:bottom w:val="single" w:sz="4" w:space="0" w:color="auto"/>
              <w:right w:val="single" w:sz="8" w:space="0" w:color="auto"/>
            </w:tcBorders>
            <w:shd w:val="clear" w:color="auto" w:fill="auto"/>
            <w:noWrap/>
            <w:vAlign w:val="bottom"/>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Change</w:t>
            </w:r>
          </w:p>
        </w:tc>
      </w:tr>
      <w:tr w:rsidR="007114B3" w:rsidRPr="00F3204D" w:rsidTr="00D70C85">
        <w:trPr>
          <w:trHeight w:val="289"/>
        </w:trPr>
        <w:tc>
          <w:tcPr>
            <w:tcW w:w="3047" w:type="dxa"/>
            <w:tcBorders>
              <w:top w:val="nil"/>
              <w:left w:val="single" w:sz="8" w:space="0" w:color="auto"/>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Less than HS</w:t>
            </w:r>
          </w:p>
        </w:tc>
        <w:tc>
          <w:tcPr>
            <w:tcW w:w="2250" w:type="dxa"/>
            <w:gridSpan w:val="2"/>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64</w:t>
            </w:r>
          </w:p>
        </w:tc>
        <w:tc>
          <w:tcPr>
            <w:tcW w:w="1723" w:type="dxa"/>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54</w:t>
            </w:r>
          </w:p>
        </w:tc>
        <w:tc>
          <w:tcPr>
            <w:tcW w:w="1071" w:type="dxa"/>
            <w:tcBorders>
              <w:top w:val="nil"/>
              <w:left w:val="nil"/>
              <w:bottom w:val="single" w:sz="4" w:space="0" w:color="auto"/>
              <w:right w:val="single" w:sz="8" w:space="0" w:color="auto"/>
            </w:tcBorders>
            <w:shd w:val="clear" w:color="auto" w:fill="auto"/>
            <w:noWrap/>
            <w:vAlign w:val="bottom"/>
            <w:hideMark/>
          </w:tcPr>
          <w:p w:rsidR="007114B3" w:rsidRPr="00F3204D" w:rsidRDefault="007114B3" w:rsidP="000746EC">
            <w:pPr>
              <w:spacing w:after="0" w:line="360" w:lineRule="auto"/>
              <w:jc w:val="right"/>
              <w:rPr>
                <w:rFonts w:ascii="Arial" w:eastAsia="Times New Roman" w:hAnsi="Arial" w:cs="Arial"/>
                <w:sz w:val="24"/>
                <w:szCs w:val="24"/>
              </w:rPr>
            </w:pPr>
            <w:r w:rsidRPr="00F3204D">
              <w:rPr>
                <w:rFonts w:ascii="Arial" w:eastAsia="Times New Roman" w:hAnsi="Arial" w:cs="Arial"/>
                <w:sz w:val="24"/>
                <w:szCs w:val="24"/>
              </w:rPr>
              <w:t>-10</w:t>
            </w:r>
          </w:p>
        </w:tc>
      </w:tr>
      <w:tr w:rsidR="007114B3" w:rsidRPr="00F3204D" w:rsidTr="00D70C85">
        <w:trPr>
          <w:trHeight w:val="289"/>
        </w:trPr>
        <w:tc>
          <w:tcPr>
            <w:tcW w:w="3047" w:type="dxa"/>
            <w:tcBorders>
              <w:top w:val="nil"/>
              <w:left w:val="single" w:sz="8" w:space="0" w:color="auto"/>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HS Diploma/GED</w:t>
            </w:r>
          </w:p>
        </w:tc>
        <w:tc>
          <w:tcPr>
            <w:tcW w:w="2250" w:type="dxa"/>
            <w:gridSpan w:val="2"/>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76</w:t>
            </w:r>
          </w:p>
        </w:tc>
        <w:tc>
          <w:tcPr>
            <w:tcW w:w="1723" w:type="dxa"/>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84</w:t>
            </w:r>
          </w:p>
        </w:tc>
        <w:tc>
          <w:tcPr>
            <w:tcW w:w="1071" w:type="dxa"/>
            <w:tcBorders>
              <w:top w:val="nil"/>
              <w:left w:val="nil"/>
              <w:bottom w:val="single" w:sz="4" w:space="0" w:color="auto"/>
              <w:right w:val="single" w:sz="8" w:space="0" w:color="auto"/>
            </w:tcBorders>
            <w:shd w:val="clear" w:color="auto" w:fill="auto"/>
            <w:noWrap/>
            <w:vAlign w:val="bottom"/>
            <w:hideMark/>
          </w:tcPr>
          <w:p w:rsidR="007114B3" w:rsidRPr="00F3204D" w:rsidRDefault="007114B3" w:rsidP="000746EC">
            <w:pPr>
              <w:spacing w:after="0" w:line="360" w:lineRule="auto"/>
              <w:jc w:val="right"/>
              <w:rPr>
                <w:rFonts w:ascii="Arial" w:eastAsia="Times New Roman" w:hAnsi="Arial" w:cs="Arial"/>
                <w:sz w:val="24"/>
                <w:szCs w:val="24"/>
              </w:rPr>
            </w:pPr>
            <w:r w:rsidRPr="00F3204D">
              <w:rPr>
                <w:rFonts w:ascii="Arial" w:eastAsia="Times New Roman" w:hAnsi="Arial" w:cs="Arial"/>
                <w:sz w:val="24"/>
                <w:szCs w:val="24"/>
              </w:rPr>
              <w:t>8</w:t>
            </w:r>
          </w:p>
        </w:tc>
      </w:tr>
      <w:tr w:rsidR="007114B3" w:rsidRPr="00F3204D" w:rsidTr="00D70C85">
        <w:trPr>
          <w:trHeight w:val="289"/>
        </w:trPr>
        <w:tc>
          <w:tcPr>
            <w:tcW w:w="3047" w:type="dxa"/>
            <w:tcBorders>
              <w:top w:val="nil"/>
              <w:left w:val="single" w:sz="8" w:space="0" w:color="auto"/>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Some College</w:t>
            </w:r>
          </w:p>
        </w:tc>
        <w:tc>
          <w:tcPr>
            <w:tcW w:w="2250" w:type="dxa"/>
            <w:gridSpan w:val="2"/>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56</w:t>
            </w:r>
          </w:p>
        </w:tc>
        <w:tc>
          <w:tcPr>
            <w:tcW w:w="1723" w:type="dxa"/>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57</w:t>
            </w:r>
          </w:p>
        </w:tc>
        <w:tc>
          <w:tcPr>
            <w:tcW w:w="1071" w:type="dxa"/>
            <w:tcBorders>
              <w:top w:val="nil"/>
              <w:left w:val="nil"/>
              <w:bottom w:val="single" w:sz="4" w:space="0" w:color="auto"/>
              <w:right w:val="single" w:sz="8" w:space="0" w:color="auto"/>
            </w:tcBorders>
            <w:shd w:val="clear" w:color="auto" w:fill="auto"/>
            <w:noWrap/>
            <w:vAlign w:val="bottom"/>
            <w:hideMark/>
          </w:tcPr>
          <w:p w:rsidR="007114B3" w:rsidRPr="00F3204D" w:rsidRDefault="007114B3" w:rsidP="000746EC">
            <w:pPr>
              <w:spacing w:after="0" w:line="360" w:lineRule="auto"/>
              <w:jc w:val="right"/>
              <w:rPr>
                <w:rFonts w:ascii="Arial" w:eastAsia="Times New Roman" w:hAnsi="Arial" w:cs="Arial"/>
                <w:sz w:val="24"/>
                <w:szCs w:val="24"/>
              </w:rPr>
            </w:pPr>
            <w:r w:rsidRPr="00F3204D">
              <w:rPr>
                <w:rFonts w:ascii="Arial" w:eastAsia="Times New Roman" w:hAnsi="Arial" w:cs="Arial"/>
                <w:sz w:val="24"/>
                <w:szCs w:val="24"/>
              </w:rPr>
              <w:t>1</w:t>
            </w:r>
          </w:p>
        </w:tc>
      </w:tr>
      <w:tr w:rsidR="007114B3" w:rsidRPr="00F3204D" w:rsidTr="00D70C85">
        <w:trPr>
          <w:trHeight w:val="289"/>
        </w:trPr>
        <w:tc>
          <w:tcPr>
            <w:tcW w:w="3047" w:type="dxa"/>
            <w:tcBorders>
              <w:top w:val="nil"/>
              <w:left w:val="single" w:sz="8" w:space="0" w:color="auto"/>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College or more</w:t>
            </w:r>
          </w:p>
        </w:tc>
        <w:tc>
          <w:tcPr>
            <w:tcW w:w="2250" w:type="dxa"/>
            <w:gridSpan w:val="2"/>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31</w:t>
            </w:r>
          </w:p>
        </w:tc>
        <w:tc>
          <w:tcPr>
            <w:tcW w:w="1723" w:type="dxa"/>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32</w:t>
            </w:r>
          </w:p>
        </w:tc>
        <w:tc>
          <w:tcPr>
            <w:tcW w:w="1071" w:type="dxa"/>
            <w:tcBorders>
              <w:top w:val="nil"/>
              <w:left w:val="nil"/>
              <w:bottom w:val="single" w:sz="4" w:space="0" w:color="auto"/>
              <w:right w:val="single" w:sz="8" w:space="0" w:color="auto"/>
            </w:tcBorders>
            <w:shd w:val="clear" w:color="auto" w:fill="auto"/>
            <w:noWrap/>
            <w:vAlign w:val="bottom"/>
            <w:hideMark/>
          </w:tcPr>
          <w:p w:rsidR="007114B3" w:rsidRPr="00F3204D" w:rsidRDefault="007114B3" w:rsidP="000746EC">
            <w:pPr>
              <w:spacing w:after="0" w:line="360" w:lineRule="auto"/>
              <w:jc w:val="right"/>
              <w:rPr>
                <w:rFonts w:ascii="Arial" w:eastAsia="Times New Roman" w:hAnsi="Arial" w:cs="Arial"/>
                <w:sz w:val="24"/>
                <w:szCs w:val="24"/>
              </w:rPr>
            </w:pPr>
            <w:r w:rsidRPr="00F3204D">
              <w:rPr>
                <w:rFonts w:ascii="Arial" w:eastAsia="Times New Roman" w:hAnsi="Arial" w:cs="Arial"/>
                <w:sz w:val="24"/>
                <w:szCs w:val="24"/>
              </w:rPr>
              <w:t>1</w:t>
            </w:r>
          </w:p>
        </w:tc>
      </w:tr>
      <w:tr w:rsidR="007114B3" w:rsidRPr="00F3204D" w:rsidTr="00D70C85">
        <w:trPr>
          <w:trHeight w:val="300"/>
        </w:trPr>
        <w:tc>
          <w:tcPr>
            <w:tcW w:w="3047" w:type="dxa"/>
            <w:tcBorders>
              <w:top w:val="nil"/>
              <w:left w:val="single" w:sz="8" w:space="0" w:color="auto"/>
              <w:bottom w:val="single" w:sz="8" w:space="0" w:color="auto"/>
              <w:right w:val="single" w:sz="4" w:space="0" w:color="auto"/>
            </w:tcBorders>
            <w:shd w:val="clear" w:color="auto" w:fill="auto"/>
            <w:noWrap/>
            <w:vAlign w:val="bottom"/>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Total</w:t>
            </w:r>
          </w:p>
        </w:tc>
        <w:tc>
          <w:tcPr>
            <w:tcW w:w="2250" w:type="dxa"/>
            <w:gridSpan w:val="2"/>
            <w:tcBorders>
              <w:top w:val="nil"/>
              <w:left w:val="nil"/>
              <w:bottom w:val="single" w:sz="8"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227</w:t>
            </w:r>
          </w:p>
        </w:tc>
        <w:tc>
          <w:tcPr>
            <w:tcW w:w="1723" w:type="dxa"/>
            <w:tcBorders>
              <w:top w:val="nil"/>
              <w:left w:val="nil"/>
              <w:bottom w:val="single" w:sz="8"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227</w:t>
            </w:r>
          </w:p>
        </w:tc>
        <w:tc>
          <w:tcPr>
            <w:tcW w:w="1071" w:type="dxa"/>
            <w:tcBorders>
              <w:top w:val="nil"/>
              <w:left w:val="nil"/>
              <w:bottom w:val="single" w:sz="8" w:space="0" w:color="auto"/>
              <w:right w:val="single" w:sz="8" w:space="0" w:color="auto"/>
            </w:tcBorders>
            <w:shd w:val="clear" w:color="auto" w:fill="auto"/>
            <w:noWrap/>
            <w:vAlign w:val="bottom"/>
            <w:hideMark/>
          </w:tcPr>
          <w:p w:rsidR="007114B3" w:rsidRPr="00F3204D" w:rsidRDefault="007114B3" w:rsidP="000746EC">
            <w:pPr>
              <w:spacing w:after="0" w:line="360" w:lineRule="auto"/>
              <w:rPr>
                <w:rFonts w:ascii="Arial" w:eastAsia="Times New Roman" w:hAnsi="Arial" w:cs="Arial"/>
                <w:b/>
                <w:bCs/>
                <w:sz w:val="24"/>
                <w:szCs w:val="24"/>
              </w:rPr>
            </w:pPr>
            <w:r w:rsidRPr="00F3204D">
              <w:rPr>
                <w:rFonts w:ascii="Arial" w:eastAsia="Times New Roman" w:hAnsi="Arial" w:cs="Arial"/>
                <w:b/>
                <w:bCs/>
                <w:sz w:val="24"/>
                <w:szCs w:val="24"/>
              </w:rPr>
              <w:t> </w:t>
            </w:r>
          </w:p>
        </w:tc>
      </w:tr>
      <w:tr w:rsidR="007114B3" w:rsidRPr="00F3204D" w:rsidTr="00D70C85">
        <w:trPr>
          <w:trHeight w:val="289"/>
        </w:trPr>
        <w:tc>
          <w:tcPr>
            <w:tcW w:w="3060" w:type="dxa"/>
            <w:gridSpan w:val="2"/>
            <w:tcBorders>
              <w:top w:val="nil"/>
              <w:left w:val="single" w:sz="8" w:space="0" w:color="auto"/>
              <w:bottom w:val="single" w:sz="4" w:space="0" w:color="auto"/>
              <w:right w:val="single" w:sz="4" w:space="0" w:color="auto"/>
            </w:tcBorders>
            <w:shd w:val="clear" w:color="auto" w:fill="auto"/>
            <w:noWrap/>
            <w:vAlign w:val="bottom"/>
            <w:hideMark/>
          </w:tcPr>
          <w:p w:rsidR="007114B3" w:rsidRPr="00F3204D" w:rsidRDefault="001F490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2013</w:t>
            </w:r>
          </w:p>
        </w:tc>
        <w:tc>
          <w:tcPr>
            <w:tcW w:w="2237" w:type="dxa"/>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Application</w:t>
            </w:r>
          </w:p>
        </w:tc>
        <w:tc>
          <w:tcPr>
            <w:tcW w:w="1723" w:type="dxa"/>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Closure</w:t>
            </w:r>
          </w:p>
        </w:tc>
        <w:tc>
          <w:tcPr>
            <w:tcW w:w="1071" w:type="dxa"/>
            <w:tcBorders>
              <w:top w:val="nil"/>
              <w:left w:val="nil"/>
              <w:bottom w:val="single" w:sz="4" w:space="0" w:color="auto"/>
              <w:right w:val="single" w:sz="8" w:space="0" w:color="auto"/>
            </w:tcBorders>
            <w:shd w:val="clear" w:color="auto" w:fill="auto"/>
            <w:noWrap/>
            <w:vAlign w:val="bottom"/>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Change</w:t>
            </w:r>
          </w:p>
        </w:tc>
      </w:tr>
      <w:tr w:rsidR="007114B3" w:rsidRPr="00F3204D" w:rsidTr="00D70C85">
        <w:trPr>
          <w:trHeight w:val="289"/>
        </w:trPr>
        <w:tc>
          <w:tcPr>
            <w:tcW w:w="3060" w:type="dxa"/>
            <w:gridSpan w:val="2"/>
            <w:tcBorders>
              <w:top w:val="nil"/>
              <w:left w:val="single" w:sz="8" w:space="0" w:color="auto"/>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Less than HS</w:t>
            </w:r>
          </w:p>
        </w:tc>
        <w:tc>
          <w:tcPr>
            <w:tcW w:w="2237" w:type="dxa"/>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47</w:t>
            </w:r>
          </w:p>
        </w:tc>
        <w:tc>
          <w:tcPr>
            <w:tcW w:w="1723" w:type="dxa"/>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38</w:t>
            </w:r>
          </w:p>
        </w:tc>
        <w:tc>
          <w:tcPr>
            <w:tcW w:w="1071" w:type="dxa"/>
            <w:tcBorders>
              <w:top w:val="nil"/>
              <w:left w:val="nil"/>
              <w:bottom w:val="single" w:sz="4" w:space="0" w:color="auto"/>
              <w:right w:val="single" w:sz="8" w:space="0" w:color="auto"/>
            </w:tcBorders>
            <w:shd w:val="clear" w:color="auto" w:fill="auto"/>
            <w:noWrap/>
            <w:vAlign w:val="bottom"/>
            <w:hideMark/>
          </w:tcPr>
          <w:p w:rsidR="007114B3" w:rsidRPr="00F3204D" w:rsidRDefault="007114B3" w:rsidP="000746EC">
            <w:pPr>
              <w:spacing w:after="0" w:line="360" w:lineRule="auto"/>
              <w:jc w:val="right"/>
              <w:rPr>
                <w:rFonts w:ascii="Arial" w:eastAsia="Times New Roman" w:hAnsi="Arial" w:cs="Arial"/>
                <w:sz w:val="24"/>
                <w:szCs w:val="24"/>
              </w:rPr>
            </w:pPr>
            <w:r w:rsidRPr="00F3204D">
              <w:rPr>
                <w:rFonts w:ascii="Arial" w:eastAsia="Times New Roman" w:hAnsi="Arial" w:cs="Arial"/>
                <w:sz w:val="24"/>
                <w:szCs w:val="24"/>
              </w:rPr>
              <w:t>-9</w:t>
            </w:r>
          </w:p>
        </w:tc>
      </w:tr>
      <w:tr w:rsidR="007114B3" w:rsidRPr="00F3204D" w:rsidTr="00D70C85">
        <w:trPr>
          <w:trHeight w:val="289"/>
        </w:trPr>
        <w:tc>
          <w:tcPr>
            <w:tcW w:w="3060" w:type="dxa"/>
            <w:gridSpan w:val="2"/>
            <w:tcBorders>
              <w:top w:val="nil"/>
              <w:left w:val="single" w:sz="8" w:space="0" w:color="auto"/>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HS Diploma/GED</w:t>
            </w:r>
          </w:p>
        </w:tc>
        <w:tc>
          <w:tcPr>
            <w:tcW w:w="2237" w:type="dxa"/>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67</w:t>
            </w:r>
          </w:p>
        </w:tc>
        <w:tc>
          <w:tcPr>
            <w:tcW w:w="1723" w:type="dxa"/>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69</w:t>
            </w:r>
          </w:p>
        </w:tc>
        <w:tc>
          <w:tcPr>
            <w:tcW w:w="1071" w:type="dxa"/>
            <w:tcBorders>
              <w:top w:val="nil"/>
              <w:left w:val="nil"/>
              <w:bottom w:val="single" w:sz="4" w:space="0" w:color="auto"/>
              <w:right w:val="single" w:sz="8" w:space="0" w:color="auto"/>
            </w:tcBorders>
            <w:shd w:val="clear" w:color="auto" w:fill="auto"/>
            <w:noWrap/>
            <w:vAlign w:val="bottom"/>
            <w:hideMark/>
          </w:tcPr>
          <w:p w:rsidR="007114B3" w:rsidRPr="00F3204D" w:rsidRDefault="007114B3" w:rsidP="000746EC">
            <w:pPr>
              <w:spacing w:after="0" w:line="360" w:lineRule="auto"/>
              <w:jc w:val="right"/>
              <w:rPr>
                <w:rFonts w:ascii="Arial" w:eastAsia="Times New Roman" w:hAnsi="Arial" w:cs="Arial"/>
                <w:sz w:val="24"/>
                <w:szCs w:val="24"/>
              </w:rPr>
            </w:pPr>
            <w:r w:rsidRPr="00F3204D">
              <w:rPr>
                <w:rFonts w:ascii="Arial" w:eastAsia="Times New Roman" w:hAnsi="Arial" w:cs="Arial"/>
                <w:sz w:val="24"/>
                <w:szCs w:val="24"/>
              </w:rPr>
              <w:t>2</w:t>
            </w:r>
          </w:p>
        </w:tc>
      </w:tr>
      <w:tr w:rsidR="007114B3" w:rsidRPr="00F3204D" w:rsidTr="00D70C85">
        <w:trPr>
          <w:trHeight w:val="289"/>
        </w:trPr>
        <w:tc>
          <w:tcPr>
            <w:tcW w:w="3060" w:type="dxa"/>
            <w:gridSpan w:val="2"/>
            <w:tcBorders>
              <w:top w:val="nil"/>
              <w:left w:val="single" w:sz="8" w:space="0" w:color="auto"/>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Some College</w:t>
            </w:r>
          </w:p>
        </w:tc>
        <w:tc>
          <w:tcPr>
            <w:tcW w:w="2237" w:type="dxa"/>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55</w:t>
            </w:r>
          </w:p>
        </w:tc>
        <w:tc>
          <w:tcPr>
            <w:tcW w:w="1723" w:type="dxa"/>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57</w:t>
            </w:r>
          </w:p>
        </w:tc>
        <w:tc>
          <w:tcPr>
            <w:tcW w:w="1071" w:type="dxa"/>
            <w:tcBorders>
              <w:top w:val="nil"/>
              <w:left w:val="nil"/>
              <w:bottom w:val="single" w:sz="4" w:space="0" w:color="auto"/>
              <w:right w:val="single" w:sz="8" w:space="0" w:color="auto"/>
            </w:tcBorders>
            <w:shd w:val="clear" w:color="auto" w:fill="auto"/>
            <w:noWrap/>
            <w:vAlign w:val="bottom"/>
            <w:hideMark/>
          </w:tcPr>
          <w:p w:rsidR="007114B3" w:rsidRPr="00F3204D" w:rsidRDefault="007114B3" w:rsidP="000746EC">
            <w:pPr>
              <w:spacing w:after="0" w:line="360" w:lineRule="auto"/>
              <w:jc w:val="right"/>
              <w:rPr>
                <w:rFonts w:ascii="Arial" w:eastAsia="Times New Roman" w:hAnsi="Arial" w:cs="Arial"/>
                <w:sz w:val="24"/>
                <w:szCs w:val="24"/>
              </w:rPr>
            </w:pPr>
            <w:r w:rsidRPr="00F3204D">
              <w:rPr>
                <w:rFonts w:ascii="Arial" w:eastAsia="Times New Roman" w:hAnsi="Arial" w:cs="Arial"/>
                <w:sz w:val="24"/>
                <w:szCs w:val="24"/>
              </w:rPr>
              <w:t>2</w:t>
            </w:r>
          </w:p>
        </w:tc>
      </w:tr>
      <w:tr w:rsidR="007114B3" w:rsidRPr="00F3204D" w:rsidTr="00D70C85">
        <w:trPr>
          <w:trHeight w:val="289"/>
        </w:trPr>
        <w:tc>
          <w:tcPr>
            <w:tcW w:w="3060" w:type="dxa"/>
            <w:gridSpan w:val="2"/>
            <w:tcBorders>
              <w:top w:val="nil"/>
              <w:left w:val="single" w:sz="8" w:space="0" w:color="auto"/>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College or more</w:t>
            </w:r>
          </w:p>
        </w:tc>
        <w:tc>
          <w:tcPr>
            <w:tcW w:w="2237" w:type="dxa"/>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33</w:t>
            </w:r>
          </w:p>
        </w:tc>
        <w:tc>
          <w:tcPr>
            <w:tcW w:w="1723" w:type="dxa"/>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38</w:t>
            </w:r>
          </w:p>
        </w:tc>
        <w:tc>
          <w:tcPr>
            <w:tcW w:w="1071" w:type="dxa"/>
            <w:tcBorders>
              <w:top w:val="nil"/>
              <w:left w:val="nil"/>
              <w:bottom w:val="single" w:sz="4" w:space="0" w:color="auto"/>
              <w:right w:val="single" w:sz="8" w:space="0" w:color="auto"/>
            </w:tcBorders>
            <w:shd w:val="clear" w:color="auto" w:fill="auto"/>
            <w:noWrap/>
            <w:vAlign w:val="bottom"/>
            <w:hideMark/>
          </w:tcPr>
          <w:p w:rsidR="007114B3" w:rsidRPr="00F3204D" w:rsidRDefault="007114B3" w:rsidP="000746EC">
            <w:pPr>
              <w:spacing w:after="0" w:line="360" w:lineRule="auto"/>
              <w:jc w:val="right"/>
              <w:rPr>
                <w:rFonts w:ascii="Arial" w:eastAsia="Times New Roman" w:hAnsi="Arial" w:cs="Arial"/>
                <w:sz w:val="24"/>
                <w:szCs w:val="24"/>
              </w:rPr>
            </w:pPr>
            <w:r w:rsidRPr="00F3204D">
              <w:rPr>
                <w:rFonts w:ascii="Arial" w:eastAsia="Times New Roman" w:hAnsi="Arial" w:cs="Arial"/>
                <w:sz w:val="24"/>
                <w:szCs w:val="24"/>
              </w:rPr>
              <w:t>5</w:t>
            </w:r>
          </w:p>
        </w:tc>
      </w:tr>
      <w:tr w:rsidR="007114B3" w:rsidRPr="00F3204D" w:rsidTr="00D70C85">
        <w:trPr>
          <w:trHeight w:val="289"/>
        </w:trPr>
        <w:tc>
          <w:tcPr>
            <w:tcW w:w="3060" w:type="dxa"/>
            <w:gridSpan w:val="2"/>
            <w:tcBorders>
              <w:top w:val="nil"/>
              <w:left w:val="single" w:sz="8" w:space="0" w:color="auto"/>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 xml:space="preserve">Unknown </w:t>
            </w:r>
          </w:p>
        </w:tc>
        <w:tc>
          <w:tcPr>
            <w:tcW w:w="2237" w:type="dxa"/>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0</w:t>
            </w:r>
          </w:p>
        </w:tc>
        <w:tc>
          <w:tcPr>
            <w:tcW w:w="1723" w:type="dxa"/>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0</w:t>
            </w:r>
          </w:p>
        </w:tc>
        <w:tc>
          <w:tcPr>
            <w:tcW w:w="1071" w:type="dxa"/>
            <w:tcBorders>
              <w:top w:val="nil"/>
              <w:left w:val="nil"/>
              <w:bottom w:val="single" w:sz="4" w:space="0" w:color="auto"/>
              <w:right w:val="single" w:sz="8" w:space="0" w:color="auto"/>
            </w:tcBorders>
            <w:shd w:val="clear" w:color="auto" w:fill="auto"/>
            <w:noWrap/>
            <w:vAlign w:val="bottom"/>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 </w:t>
            </w:r>
          </w:p>
        </w:tc>
      </w:tr>
      <w:tr w:rsidR="007114B3" w:rsidRPr="00F3204D" w:rsidTr="00D70C85">
        <w:trPr>
          <w:trHeight w:val="300"/>
        </w:trPr>
        <w:tc>
          <w:tcPr>
            <w:tcW w:w="3060" w:type="dxa"/>
            <w:gridSpan w:val="2"/>
            <w:tcBorders>
              <w:top w:val="nil"/>
              <w:left w:val="single" w:sz="8" w:space="0" w:color="auto"/>
              <w:bottom w:val="single" w:sz="8" w:space="0" w:color="auto"/>
              <w:right w:val="single" w:sz="4" w:space="0" w:color="auto"/>
            </w:tcBorders>
            <w:shd w:val="clear" w:color="auto" w:fill="auto"/>
            <w:noWrap/>
            <w:vAlign w:val="bottom"/>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Total</w:t>
            </w:r>
          </w:p>
        </w:tc>
        <w:tc>
          <w:tcPr>
            <w:tcW w:w="2237" w:type="dxa"/>
            <w:tcBorders>
              <w:top w:val="nil"/>
              <w:left w:val="nil"/>
              <w:bottom w:val="single" w:sz="8"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202</w:t>
            </w:r>
          </w:p>
        </w:tc>
        <w:tc>
          <w:tcPr>
            <w:tcW w:w="1723" w:type="dxa"/>
            <w:tcBorders>
              <w:top w:val="nil"/>
              <w:left w:val="nil"/>
              <w:bottom w:val="single" w:sz="8"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202</w:t>
            </w:r>
          </w:p>
        </w:tc>
        <w:tc>
          <w:tcPr>
            <w:tcW w:w="1071" w:type="dxa"/>
            <w:tcBorders>
              <w:top w:val="nil"/>
              <w:left w:val="nil"/>
              <w:bottom w:val="single" w:sz="8" w:space="0" w:color="auto"/>
              <w:right w:val="single" w:sz="8" w:space="0" w:color="auto"/>
            </w:tcBorders>
            <w:shd w:val="clear" w:color="auto" w:fill="auto"/>
            <w:noWrap/>
            <w:vAlign w:val="bottom"/>
            <w:hideMark/>
          </w:tcPr>
          <w:p w:rsidR="007114B3" w:rsidRPr="00F3204D" w:rsidRDefault="007114B3" w:rsidP="000746EC">
            <w:pPr>
              <w:spacing w:after="0" w:line="360" w:lineRule="auto"/>
              <w:rPr>
                <w:rFonts w:ascii="Arial" w:eastAsia="Times New Roman" w:hAnsi="Arial" w:cs="Arial"/>
                <w:b/>
                <w:bCs/>
                <w:sz w:val="24"/>
                <w:szCs w:val="24"/>
              </w:rPr>
            </w:pPr>
            <w:r w:rsidRPr="00F3204D">
              <w:rPr>
                <w:rFonts w:ascii="Arial" w:eastAsia="Times New Roman" w:hAnsi="Arial" w:cs="Arial"/>
                <w:b/>
                <w:bCs/>
                <w:sz w:val="24"/>
                <w:szCs w:val="24"/>
              </w:rPr>
              <w:t> </w:t>
            </w:r>
          </w:p>
        </w:tc>
      </w:tr>
      <w:tr w:rsidR="007114B3" w:rsidRPr="00F3204D" w:rsidTr="00D70C85">
        <w:trPr>
          <w:trHeight w:val="289"/>
        </w:trPr>
        <w:tc>
          <w:tcPr>
            <w:tcW w:w="3060" w:type="dxa"/>
            <w:gridSpan w:val="2"/>
            <w:tcBorders>
              <w:top w:val="nil"/>
              <w:left w:val="single" w:sz="8" w:space="0" w:color="auto"/>
              <w:bottom w:val="single" w:sz="4" w:space="0" w:color="auto"/>
              <w:right w:val="single" w:sz="4" w:space="0" w:color="auto"/>
            </w:tcBorders>
            <w:shd w:val="clear" w:color="auto" w:fill="auto"/>
            <w:noWrap/>
            <w:vAlign w:val="bottom"/>
            <w:hideMark/>
          </w:tcPr>
          <w:p w:rsidR="007114B3" w:rsidRPr="00F3204D" w:rsidRDefault="001F490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2014</w:t>
            </w:r>
          </w:p>
        </w:tc>
        <w:tc>
          <w:tcPr>
            <w:tcW w:w="2237" w:type="dxa"/>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Application</w:t>
            </w:r>
          </w:p>
        </w:tc>
        <w:tc>
          <w:tcPr>
            <w:tcW w:w="1723" w:type="dxa"/>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Closure</w:t>
            </w:r>
          </w:p>
        </w:tc>
        <w:tc>
          <w:tcPr>
            <w:tcW w:w="1071" w:type="dxa"/>
            <w:tcBorders>
              <w:top w:val="nil"/>
              <w:left w:val="nil"/>
              <w:bottom w:val="single" w:sz="4" w:space="0" w:color="auto"/>
              <w:right w:val="single" w:sz="8" w:space="0" w:color="auto"/>
            </w:tcBorders>
            <w:shd w:val="clear" w:color="auto" w:fill="auto"/>
            <w:noWrap/>
            <w:vAlign w:val="bottom"/>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Change</w:t>
            </w:r>
          </w:p>
        </w:tc>
      </w:tr>
      <w:tr w:rsidR="007114B3" w:rsidRPr="00F3204D" w:rsidTr="00D70C85">
        <w:trPr>
          <w:trHeight w:val="289"/>
        </w:trPr>
        <w:tc>
          <w:tcPr>
            <w:tcW w:w="3060" w:type="dxa"/>
            <w:gridSpan w:val="2"/>
            <w:tcBorders>
              <w:top w:val="nil"/>
              <w:left w:val="single" w:sz="8" w:space="0" w:color="auto"/>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Less than HS</w:t>
            </w:r>
          </w:p>
        </w:tc>
        <w:tc>
          <w:tcPr>
            <w:tcW w:w="2237" w:type="dxa"/>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36</w:t>
            </w:r>
          </w:p>
        </w:tc>
        <w:tc>
          <w:tcPr>
            <w:tcW w:w="1723" w:type="dxa"/>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27</w:t>
            </w:r>
          </w:p>
        </w:tc>
        <w:tc>
          <w:tcPr>
            <w:tcW w:w="1071" w:type="dxa"/>
            <w:tcBorders>
              <w:top w:val="nil"/>
              <w:left w:val="nil"/>
              <w:bottom w:val="single" w:sz="4" w:space="0" w:color="auto"/>
              <w:right w:val="single" w:sz="8" w:space="0" w:color="auto"/>
            </w:tcBorders>
            <w:shd w:val="clear" w:color="auto" w:fill="auto"/>
            <w:noWrap/>
            <w:vAlign w:val="bottom"/>
            <w:hideMark/>
          </w:tcPr>
          <w:p w:rsidR="007114B3" w:rsidRPr="00F3204D" w:rsidRDefault="007114B3" w:rsidP="000746EC">
            <w:pPr>
              <w:spacing w:after="0" w:line="360" w:lineRule="auto"/>
              <w:jc w:val="right"/>
              <w:rPr>
                <w:rFonts w:ascii="Arial" w:eastAsia="Times New Roman" w:hAnsi="Arial" w:cs="Arial"/>
                <w:sz w:val="24"/>
                <w:szCs w:val="24"/>
              </w:rPr>
            </w:pPr>
            <w:r w:rsidRPr="00F3204D">
              <w:rPr>
                <w:rFonts w:ascii="Arial" w:eastAsia="Times New Roman" w:hAnsi="Arial" w:cs="Arial"/>
                <w:sz w:val="24"/>
                <w:szCs w:val="24"/>
              </w:rPr>
              <w:t>-9</w:t>
            </w:r>
          </w:p>
        </w:tc>
      </w:tr>
      <w:tr w:rsidR="007114B3" w:rsidRPr="00F3204D" w:rsidTr="00D70C85">
        <w:trPr>
          <w:trHeight w:val="289"/>
        </w:trPr>
        <w:tc>
          <w:tcPr>
            <w:tcW w:w="3060" w:type="dxa"/>
            <w:gridSpan w:val="2"/>
            <w:tcBorders>
              <w:top w:val="nil"/>
              <w:left w:val="single" w:sz="8" w:space="0" w:color="auto"/>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HS Diploma/GED</w:t>
            </w:r>
          </w:p>
        </w:tc>
        <w:tc>
          <w:tcPr>
            <w:tcW w:w="2237" w:type="dxa"/>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86</w:t>
            </w:r>
          </w:p>
        </w:tc>
        <w:tc>
          <w:tcPr>
            <w:tcW w:w="1723" w:type="dxa"/>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89</w:t>
            </w:r>
          </w:p>
        </w:tc>
        <w:tc>
          <w:tcPr>
            <w:tcW w:w="1071" w:type="dxa"/>
            <w:tcBorders>
              <w:top w:val="nil"/>
              <w:left w:val="nil"/>
              <w:bottom w:val="single" w:sz="4" w:space="0" w:color="auto"/>
              <w:right w:val="single" w:sz="8" w:space="0" w:color="auto"/>
            </w:tcBorders>
            <w:shd w:val="clear" w:color="auto" w:fill="auto"/>
            <w:noWrap/>
            <w:vAlign w:val="bottom"/>
            <w:hideMark/>
          </w:tcPr>
          <w:p w:rsidR="007114B3" w:rsidRPr="00F3204D" w:rsidRDefault="007114B3" w:rsidP="000746EC">
            <w:pPr>
              <w:spacing w:after="0" w:line="360" w:lineRule="auto"/>
              <w:jc w:val="right"/>
              <w:rPr>
                <w:rFonts w:ascii="Arial" w:eastAsia="Times New Roman" w:hAnsi="Arial" w:cs="Arial"/>
                <w:sz w:val="24"/>
                <w:szCs w:val="24"/>
              </w:rPr>
            </w:pPr>
            <w:r w:rsidRPr="00F3204D">
              <w:rPr>
                <w:rFonts w:ascii="Arial" w:eastAsia="Times New Roman" w:hAnsi="Arial" w:cs="Arial"/>
                <w:sz w:val="24"/>
                <w:szCs w:val="24"/>
              </w:rPr>
              <w:t>3</w:t>
            </w:r>
          </w:p>
        </w:tc>
      </w:tr>
      <w:tr w:rsidR="007114B3" w:rsidRPr="00F3204D" w:rsidTr="00D70C85">
        <w:trPr>
          <w:trHeight w:val="289"/>
        </w:trPr>
        <w:tc>
          <w:tcPr>
            <w:tcW w:w="3060" w:type="dxa"/>
            <w:gridSpan w:val="2"/>
            <w:tcBorders>
              <w:top w:val="nil"/>
              <w:left w:val="single" w:sz="8" w:space="0" w:color="auto"/>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Some College</w:t>
            </w:r>
          </w:p>
        </w:tc>
        <w:tc>
          <w:tcPr>
            <w:tcW w:w="2237" w:type="dxa"/>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33</w:t>
            </w:r>
          </w:p>
        </w:tc>
        <w:tc>
          <w:tcPr>
            <w:tcW w:w="1723" w:type="dxa"/>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34</w:t>
            </w:r>
          </w:p>
        </w:tc>
        <w:tc>
          <w:tcPr>
            <w:tcW w:w="1071" w:type="dxa"/>
            <w:tcBorders>
              <w:top w:val="nil"/>
              <w:left w:val="nil"/>
              <w:bottom w:val="single" w:sz="4" w:space="0" w:color="auto"/>
              <w:right w:val="single" w:sz="8" w:space="0" w:color="auto"/>
            </w:tcBorders>
            <w:shd w:val="clear" w:color="auto" w:fill="auto"/>
            <w:noWrap/>
            <w:vAlign w:val="bottom"/>
            <w:hideMark/>
          </w:tcPr>
          <w:p w:rsidR="007114B3" w:rsidRPr="00F3204D" w:rsidRDefault="007114B3" w:rsidP="000746EC">
            <w:pPr>
              <w:spacing w:after="0" w:line="360" w:lineRule="auto"/>
              <w:jc w:val="right"/>
              <w:rPr>
                <w:rFonts w:ascii="Arial" w:eastAsia="Times New Roman" w:hAnsi="Arial" w:cs="Arial"/>
                <w:sz w:val="24"/>
                <w:szCs w:val="24"/>
              </w:rPr>
            </w:pPr>
            <w:r w:rsidRPr="00F3204D">
              <w:rPr>
                <w:rFonts w:ascii="Arial" w:eastAsia="Times New Roman" w:hAnsi="Arial" w:cs="Arial"/>
                <w:sz w:val="24"/>
                <w:szCs w:val="24"/>
              </w:rPr>
              <w:t>1</w:t>
            </w:r>
          </w:p>
        </w:tc>
      </w:tr>
      <w:tr w:rsidR="007114B3" w:rsidRPr="00F3204D" w:rsidTr="00D70C85">
        <w:trPr>
          <w:trHeight w:val="289"/>
        </w:trPr>
        <w:tc>
          <w:tcPr>
            <w:tcW w:w="3060" w:type="dxa"/>
            <w:gridSpan w:val="2"/>
            <w:tcBorders>
              <w:top w:val="nil"/>
              <w:left w:val="single" w:sz="8" w:space="0" w:color="auto"/>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College or more</w:t>
            </w:r>
          </w:p>
        </w:tc>
        <w:tc>
          <w:tcPr>
            <w:tcW w:w="2237" w:type="dxa"/>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57</w:t>
            </w:r>
          </w:p>
        </w:tc>
        <w:tc>
          <w:tcPr>
            <w:tcW w:w="1723" w:type="dxa"/>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62</w:t>
            </w:r>
          </w:p>
        </w:tc>
        <w:tc>
          <w:tcPr>
            <w:tcW w:w="1071" w:type="dxa"/>
            <w:tcBorders>
              <w:top w:val="nil"/>
              <w:left w:val="nil"/>
              <w:bottom w:val="single" w:sz="4" w:space="0" w:color="auto"/>
              <w:right w:val="single" w:sz="8" w:space="0" w:color="auto"/>
            </w:tcBorders>
            <w:shd w:val="clear" w:color="auto" w:fill="auto"/>
            <w:noWrap/>
            <w:vAlign w:val="bottom"/>
            <w:hideMark/>
          </w:tcPr>
          <w:p w:rsidR="007114B3" w:rsidRPr="00F3204D" w:rsidRDefault="007114B3" w:rsidP="000746EC">
            <w:pPr>
              <w:spacing w:after="0" w:line="360" w:lineRule="auto"/>
              <w:jc w:val="right"/>
              <w:rPr>
                <w:rFonts w:ascii="Arial" w:eastAsia="Times New Roman" w:hAnsi="Arial" w:cs="Arial"/>
                <w:sz w:val="24"/>
                <w:szCs w:val="24"/>
              </w:rPr>
            </w:pPr>
            <w:r w:rsidRPr="00F3204D">
              <w:rPr>
                <w:rFonts w:ascii="Arial" w:eastAsia="Times New Roman" w:hAnsi="Arial" w:cs="Arial"/>
                <w:sz w:val="24"/>
                <w:szCs w:val="24"/>
              </w:rPr>
              <w:t>5</w:t>
            </w:r>
          </w:p>
        </w:tc>
      </w:tr>
      <w:tr w:rsidR="007114B3" w:rsidRPr="00F3204D" w:rsidTr="00D70C85">
        <w:trPr>
          <w:trHeight w:val="289"/>
        </w:trPr>
        <w:tc>
          <w:tcPr>
            <w:tcW w:w="3060" w:type="dxa"/>
            <w:gridSpan w:val="2"/>
            <w:tcBorders>
              <w:top w:val="nil"/>
              <w:left w:val="single" w:sz="8" w:space="0" w:color="auto"/>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 xml:space="preserve">Unknown </w:t>
            </w:r>
          </w:p>
        </w:tc>
        <w:tc>
          <w:tcPr>
            <w:tcW w:w="2237" w:type="dxa"/>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1</w:t>
            </w:r>
          </w:p>
        </w:tc>
        <w:tc>
          <w:tcPr>
            <w:tcW w:w="1723" w:type="dxa"/>
            <w:tcBorders>
              <w:top w:val="nil"/>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1</w:t>
            </w:r>
          </w:p>
        </w:tc>
        <w:tc>
          <w:tcPr>
            <w:tcW w:w="1071" w:type="dxa"/>
            <w:tcBorders>
              <w:top w:val="nil"/>
              <w:left w:val="nil"/>
              <w:bottom w:val="single" w:sz="4" w:space="0" w:color="auto"/>
              <w:right w:val="single" w:sz="8" w:space="0" w:color="auto"/>
            </w:tcBorders>
            <w:shd w:val="clear" w:color="auto" w:fill="auto"/>
            <w:noWrap/>
            <w:vAlign w:val="bottom"/>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 </w:t>
            </w:r>
          </w:p>
        </w:tc>
      </w:tr>
      <w:tr w:rsidR="007114B3" w:rsidRPr="00F3204D" w:rsidTr="00D70C85">
        <w:trPr>
          <w:trHeight w:val="300"/>
        </w:trPr>
        <w:tc>
          <w:tcPr>
            <w:tcW w:w="3060" w:type="dxa"/>
            <w:gridSpan w:val="2"/>
            <w:tcBorders>
              <w:top w:val="nil"/>
              <w:left w:val="single" w:sz="8" w:space="0" w:color="auto"/>
              <w:bottom w:val="single" w:sz="8" w:space="0" w:color="auto"/>
              <w:right w:val="single" w:sz="4" w:space="0" w:color="auto"/>
            </w:tcBorders>
            <w:shd w:val="clear" w:color="auto" w:fill="auto"/>
            <w:noWrap/>
            <w:vAlign w:val="bottom"/>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Total</w:t>
            </w:r>
          </w:p>
        </w:tc>
        <w:tc>
          <w:tcPr>
            <w:tcW w:w="2237" w:type="dxa"/>
            <w:tcBorders>
              <w:top w:val="nil"/>
              <w:left w:val="nil"/>
              <w:bottom w:val="single" w:sz="8"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213</w:t>
            </w:r>
          </w:p>
        </w:tc>
        <w:tc>
          <w:tcPr>
            <w:tcW w:w="1723" w:type="dxa"/>
            <w:tcBorders>
              <w:top w:val="nil"/>
              <w:left w:val="nil"/>
              <w:bottom w:val="single" w:sz="8"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213</w:t>
            </w:r>
          </w:p>
        </w:tc>
        <w:tc>
          <w:tcPr>
            <w:tcW w:w="1071" w:type="dxa"/>
            <w:tcBorders>
              <w:top w:val="nil"/>
              <w:left w:val="nil"/>
              <w:bottom w:val="single" w:sz="8" w:space="0" w:color="auto"/>
              <w:right w:val="single" w:sz="8" w:space="0" w:color="auto"/>
            </w:tcBorders>
            <w:shd w:val="clear" w:color="auto" w:fill="auto"/>
            <w:noWrap/>
            <w:vAlign w:val="bottom"/>
            <w:hideMark/>
          </w:tcPr>
          <w:p w:rsidR="007114B3" w:rsidRPr="00F3204D" w:rsidRDefault="007114B3" w:rsidP="000746EC">
            <w:pPr>
              <w:spacing w:after="0" w:line="360" w:lineRule="auto"/>
              <w:rPr>
                <w:rFonts w:ascii="Arial" w:eastAsia="Times New Roman" w:hAnsi="Arial" w:cs="Arial"/>
                <w:b/>
                <w:bCs/>
                <w:sz w:val="24"/>
                <w:szCs w:val="24"/>
              </w:rPr>
            </w:pPr>
            <w:r w:rsidRPr="00F3204D">
              <w:rPr>
                <w:rFonts w:ascii="Arial" w:eastAsia="Times New Roman" w:hAnsi="Arial" w:cs="Arial"/>
                <w:b/>
                <w:bCs/>
                <w:sz w:val="24"/>
                <w:szCs w:val="24"/>
              </w:rPr>
              <w:t> </w:t>
            </w:r>
          </w:p>
        </w:tc>
      </w:tr>
    </w:tbl>
    <w:p w:rsidR="007114B3" w:rsidRPr="00F3204D" w:rsidRDefault="007114B3" w:rsidP="000746EC">
      <w:pPr>
        <w:spacing w:line="360" w:lineRule="auto"/>
        <w:rPr>
          <w:rFonts w:ascii="Arial" w:hAnsi="Arial" w:cs="Arial"/>
          <w:sz w:val="24"/>
          <w:szCs w:val="24"/>
        </w:rPr>
      </w:pPr>
    </w:p>
    <w:p w:rsidR="008D46E5" w:rsidRPr="00D9464D" w:rsidRDefault="008D46E5" w:rsidP="000746EC">
      <w:pPr>
        <w:pStyle w:val="Heading2"/>
        <w:spacing w:line="360" w:lineRule="auto"/>
        <w:rPr>
          <w:rFonts w:ascii="Arial" w:hAnsi="Arial" w:cs="Arial"/>
          <w:b/>
          <w:color w:val="auto"/>
          <w:sz w:val="24"/>
          <w:szCs w:val="24"/>
        </w:rPr>
      </w:pPr>
      <w:r w:rsidRPr="00D9464D">
        <w:rPr>
          <w:rFonts w:ascii="Arial" w:hAnsi="Arial" w:cs="Arial"/>
          <w:b/>
          <w:color w:val="auto"/>
          <w:sz w:val="24"/>
          <w:szCs w:val="24"/>
        </w:rPr>
        <w:t>Cost of DBVI Services and Expenditures</w:t>
      </w:r>
    </w:p>
    <w:p w:rsidR="00F9372B" w:rsidRPr="00F3204D" w:rsidRDefault="00F9372B" w:rsidP="000746EC">
      <w:pPr>
        <w:pStyle w:val="NormalWeb"/>
        <w:spacing w:line="360" w:lineRule="auto"/>
        <w:ind w:firstLine="720"/>
        <w:rPr>
          <w:rFonts w:ascii="Arial" w:hAnsi="Arial" w:cs="Arial"/>
        </w:rPr>
      </w:pPr>
      <w:r w:rsidRPr="00F3204D">
        <w:rPr>
          <w:rFonts w:ascii="Arial" w:hAnsi="Arial" w:cs="Arial"/>
        </w:rPr>
        <w:t xml:space="preserve">This section </w:t>
      </w:r>
      <w:r w:rsidR="009F3FE8" w:rsidRPr="00F3204D">
        <w:rPr>
          <w:rFonts w:ascii="Arial" w:hAnsi="Arial" w:cs="Arial"/>
        </w:rPr>
        <w:t>present</w:t>
      </w:r>
      <w:r w:rsidRPr="00F3204D">
        <w:rPr>
          <w:rFonts w:ascii="Arial" w:hAnsi="Arial" w:cs="Arial"/>
        </w:rPr>
        <w:t xml:space="preserve">s trends in annual costs of DBVI services and the service areas where these costs are concentrated. </w:t>
      </w:r>
      <w:r w:rsidR="009F3FE8" w:rsidRPr="00F3204D">
        <w:rPr>
          <w:rFonts w:ascii="Arial" w:hAnsi="Arial" w:cs="Arial"/>
        </w:rPr>
        <w:t xml:space="preserve">Although </w:t>
      </w:r>
      <w:r w:rsidRPr="00F3204D">
        <w:rPr>
          <w:rFonts w:ascii="Arial" w:hAnsi="Arial" w:cs="Arial"/>
        </w:rPr>
        <w:t>DBVI classifies services into nearly 100 categories</w:t>
      </w:r>
      <w:r w:rsidR="009F3FE8" w:rsidRPr="00F3204D">
        <w:rPr>
          <w:rFonts w:ascii="Arial" w:hAnsi="Arial" w:cs="Arial"/>
        </w:rPr>
        <w:t xml:space="preserve">, </w:t>
      </w:r>
      <w:r w:rsidRPr="00F3204D">
        <w:rPr>
          <w:rFonts w:ascii="Arial" w:hAnsi="Arial" w:cs="Arial"/>
        </w:rPr>
        <w:t>these categories are aggregated into a smaller set of 15 service groups</w:t>
      </w:r>
      <w:r w:rsidR="009F3FE8" w:rsidRPr="00F3204D">
        <w:rPr>
          <w:rFonts w:ascii="Arial" w:hAnsi="Arial" w:cs="Arial"/>
        </w:rPr>
        <w:t xml:space="preserve"> for ease of presentation in this report. The aggregated service group categories are </w:t>
      </w:r>
      <w:r w:rsidRPr="00F3204D">
        <w:rPr>
          <w:rFonts w:ascii="Arial" w:hAnsi="Arial" w:cs="Arial"/>
        </w:rPr>
        <w:t>described below in Figure 1.</w:t>
      </w:r>
      <w:r w:rsidR="00955202" w:rsidRPr="00F3204D">
        <w:rPr>
          <w:rFonts w:ascii="Arial" w:hAnsi="Arial" w:cs="Arial"/>
        </w:rPr>
        <w:t>1.</w:t>
      </w:r>
    </w:p>
    <w:tbl>
      <w:tblPr>
        <w:tblStyle w:val="TableGrid"/>
        <w:tblW w:w="0" w:type="auto"/>
        <w:tblCellMar>
          <w:top w:w="58" w:type="dxa"/>
          <w:left w:w="115" w:type="dxa"/>
          <w:right w:w="115" w:type="dxa"/>
        </w:tblCellMar>
        <w:tblLook w:val="04A0" w:firstRow="1" w:lastRow="0" w:firstColumn="1" w:lastColumn="0" w:noHBand="0" w:noVBand="1"/>
      </w:tblPr>
      <w:tblGrid>
        <w:gridCol w:w="3325"/>
        <w:gridCol w:w="6025"/>
      </w:tblGrid>
      <w:tr w:rsidR="00B363C8" w:rsidRPr="00F3204D" w:rsidTr="006F2EC9">
        <w:tc>
          <w:tcPr>
            <w:tcW w:w="9350" w:type="dxa"/>
            <w:gridSpan w:val="2"/>
          </w:tcPr>
          <w:p w:rsidR="00B363C8" w:rsidRPr="00F3204D" w:rsidRDefault="00B363C8" w:rsidP="000746EC">
            <w:pPr>
              <w:pStyle w:val="NormalWeb"/>
              <w:spacing w:before="0" w:beforeAutospacing="0" w:after="0" w:afterAutospacing="0" w:line="360" w:lineRule="auto"/>
              <w:rPr>
                <w:rFonts w:ascii="Arial" w:hAnsi="Arial" w:cs="Arial"/>
              </w:rPr>
            </w:pPr>
            <w:r w:rsidRPr="00F3204D">
              <w:rPr>
                <w:rFonts w:ascii="Arial" w:hAnsi="Arial" w:cs="Arial"/>
              </w:rPr>
              <w:t>Figure 1</w:t>
            </w:r>
            <w:r w:rsidR="00955202" w:rsidRPr="00F3204D">
              <w:rPr>
                <w:rFonts w:ascii="Arial" w:hAnsi="Arial" w:cs="Arial"/>
              </w:rPr>
              <w:t>.1</w:t>
            </w:r>
          </w:p>
          <w:p w:rsidR="00B363C8" w:rsidRPr="00F3204D" w:rsidRDefault="00B363C8" w:rsidP="000746EC">
            <w:pPr>
              <w:pStyle w:val="NormalWeb"/>
              <w:spacing w:before="0" w:beforeAutospacing="0" w:after="0" w:afterAutospacing="0" w:line="360" w:lineRule="auto"/>
              <w:rPr>
                <w:rFonts w:ascii="Arial" w:hAnsi="Arial" w:cs="Arial"/>
              </w:rPr>
            </w:pPr>
            <w:r w:rsidRPr="00F3204D">
              <w:rPr>
                <w:rFonts w:ascii="Arial" w:hAnsi="Arial" w:cs="Arial"/>
              </w:rPr>
              <w:t>Description of Service Groups</w:t>
            </w:r>
          </w:p>
        </w:tc>
      </w:tr>
      <w:tr w:rsidR="00B363C8" w:rsidRPr="00F3204D" w:rsidTr="006F2EC9">
        <w:tc>
          <w:tcPr>
            <w:tcW w:w="3325" w:type="dxa"/>
          </w:tcPr>
          <w:p w:rsidR="00B363C8" w:rsidRPr="00F3204D" w:rsidRDefault="00B363C8" w:rsidP="000746EC">
            <w:pPr>
              <w:pStyle w:val="NormalWeb"/>
              <w:spacing w:line="360" w:lineRule="auto"/>
              <w:rPr>
                <w:rFonts w:ascii="Arial" w:hAnsi="Arial" w:cs="Arial"/>
              </w:rPr>
            </w:pPr>
            <w:r w:rsidRPr="00F3204D">
              <w:rPr>
                <w:rFonts w:ascii="Arial" w:hAnsi="Arial" w:cs="Arial"/>
              </w:rPr>
              <w:t>Service Group</w:t>
            </w:r>
          </w:p>
        </w:tc>
        <w:tc>
          <w:tcPr>
            <w:tcW w:w="6025" w:type="dxa"/>
          </w:tcPr>
          <w:p w:rsidR="00B363C8" w:rsidRPr="00F3204D" w:rsidRDefault="00B363C8" w:rsidP="000746EC">
            <w:pPr>
              <w:pStyle w:val="NormalWeb"/>
              <w:spacing w:line="360" w:lineRule="auto"/>
              <w:rPr>
                <w:rFonts w:ascii="Arial" w:hAnsi="Arial" w:cs="Arial"/>
              </w:rPr>
            </w:pPr>
            <w:r w:rsidRPr="00F3204D">
              <w:rPr>
                <w:rFonts w:ascii="Arial" w:hAnsi="Arial" w:cs="Arial"/>
              </w:rPr>
              <w:t xml:space="preserve">Example </w:t>
            </w:r>
          </w:p>
        </w:tc>
      </w:tr>
      <w:tr w:rsidR="00B363C8" w:rsidRPr="00F3204D" w:rsidTr="006F2EC9">
        <w:tc>
          <w:tcPr>
            <w:tcW w:w="3325" w:type="dxa"/>
          </w:tcPr>
          <w:p w:rsidR="00B363C8" w:rsidRPr="00F3204D" w:rsidRDefault="00B363C8" w:rsidP="000746EC">
            <w:pPr>
              <w:pStyle w:val="NormalWeb"/>
              <w:spacing w:line="360" w:lineRule="auto"/>
              <w:rPr>
                <w:rFonts w:ascii="Arial" w:hAnsi="Arial" w:cs="Arial"/>
              </w:rPr>
            </w:pPr>
            <w:r w:rsidRPr="00F3204D">
              <w:rPr>
                <w:rFonts w:ascii="Arial" w:hAnsi="Arial" w:cs="Arial"/>
              </w:rPr>
              <w:t>Contract Services</w:t>
            </w:r>
          </w:p>
        </w:tc>
        <w:tc>
          <w:tcPr>
            <w:tcW w:w="6025" w:type="dxa"/>
            <w:vAlign w:val="center"/>
          </w:tcPr>
          <w:p w:rsidR="00B363C8" w:rsidRPr="00F3204D" w:rsidRDefault="00B363C8" w:rsidP="000746EC">
            <w:pPr>
              <w:pStyle w:val="NormalWeb"/>
              <w:spacing w:line="360" w:lineRule="auto"/>
              <w:rPr>
                <w:rFonts w:ascii="Arial" w:hAnsi="Arial" w:cs="Arial"/>
              </w:rPr>
            </w:pPr>
            <w:r w:rsidRPr="00F3204D">
              <w:rPr>
                <w:rFonts w:ascii="Arial" w:hAnsi="Arial" w:cs="Arial"/>
              </w:rPr>
              <w:t>Services delivered under contract by the Iris Network</w:t>
            </w:r>
          </w:p>
        </w:tc>
      </w:tr>
      <w:tr w:rsidR="00B363C8" w:rsidRPr="00F3204D" w:rsidTr="006F2EC9">
        <w:tc>
          <w:tcPr>
            <w:tcW w:w="3325" w:type="dxa"/>
            <w:vAlign w:val="center"/>
          </w:tcPr>
          <w:p w:rsidR="00B363C8" w:rsidRPr="00F3204D" w:rsidRDefault="00B363C8" w:rsidP="000746EC">
            <w:pPr>
              <w:pStyle w:val="NormalWeb"/>
              <w:spacing w:line="360" w:lineRule="auto"/>
              <w:rPr>
                <w:rFonts w:ascii="Arial" w:hAnsi="Arial" w:cs="Arial"/>
              </w:rPr>
            </w:pPr>
            <w:r w:rsidRPr="00F3204D">
              <w:rPr>
                <w:rFonts w:ascii="Arial" w:hAnsi="Arial" w:cs="Arial"/>
              </w:rPr>
              <w:t>Rehabilitation Technology</w:t>
            </w:r>
          </w:p>
        </w:tc>
        <w:tc>
          <w:tcPr>
            <w:tcW w:w="6025" w:type="dxa"/>
            <w:vAlign w:val="center"/>
          </w:tcPr>
          <w:p w:rsidR="00B363C8" w:rsidRPr="00F3204D" w:rsidRDefault="00B363C8" w:rsidP="000746EC">
            <w:pPr>
              <w:pStyle w:val="NormalWeb"/>
              <w:spacing w:line="360" w:lineRule="auto"/>
              <w:rPr>
                <w:rFonts w:ascii="Arial" w:hAnsi="Arial" w:cs="Arial"/>
              </w:rPr>
            </w:pPr>
            <w:r w:rsidRPr="00F3204D">
              <w:rPr>
                <w:rFonts w:ascii="Arial" w:hAnsi="Arial" w:cs="Arial"/>
              </w:rPr>
              <w:t>Augmentative computer equipment, software, training</w:t>
            </w:r>
          </w:p>
        </w:tc>
      </w:tr>
      <w:tr w:rsidR="00B363C8" w:rsidRPr="00F3204D" w:rsidTr="006F2EC9">
        <w:tc>
          <w:tcPr>
            <w:tcW w:w="3325" w:type="dxa"/>
            <w:vAlign w:val="center"/>
          </w:tcPr>
          <w:p w:rsidR="00B363C8" w:rsidRPr="00F3204D" w:rsidRDefault="00B363C8" w:rsidP="000746EC">
            <w:pPr>
              <w:pStyle w:val="NormalWeb"/>
              <w:spacing w:line="360" w:lineRule="auto"/>
              <w:rPr>
                <w:rFonts w:ascii="Arial" w:hAnsi="Arial" w:cs="Arial"/>
              </w:rPr>
            </w:pPr>
            <w:r w:rsidRPr="00F3204D">
              <w:rPr>
                <w:rFonts w:ascii="Arial" w:hAnsi="Arial" w:cs="Arial"/>
              </w:rPr>
              <w:t>Diagnosis &amp; Treatment</w:t>
            </w:r>
          </w:p>
        </w:tc>
        <w:tc>
          <w:tcPr>
            <w:tcW w:w="6025" w:type="dxa"/>
            <w:vAlign w:val="center"/>
          </w:tcPr>
          <w:p w:rsidR="00B363C8" w:rsidRPr="00F3204D" w:rsidRDefault="00B363C8" w:rsidP="000746EC">
            <w:pPr>
              <w:pStyle w:val="NormalWeb"/>
              <w:spacing w:line="360" w:lineRule="auto"/>
              <w:rPr>
                <w:rFonts w:ascii="Arial" w:hAnsi="Arial" w:cs="Arial"/>
              </w:rPr>
            </w:pPr>
            <w:r w:rsidRPr="00F3204D">
              <w:rPr>
                <w:rFonts w:ascii="Arial" w:hAnsi="Arial" w:cs="Arial"/>
              </w:rPr>
              <w:t>Low vision evaluation, medical treatment, therapy &amp; counseling</w:t>
            </w:r>
          </w:p>
        </w:tc>
      </w:tr>
      <w:tr w:rsidR="00B363C8" w:rsidRPr="00F3204D" w:rsidTr="006F2EC9">
        <w:tc>
          <w:tcPr>
            <w:tcW w:w="3325" w:type="dxa"/>
            <w:vAlign w:val="center"/>
          </w:tcPr>
          <w:p w:rsidR="00B363C8" w:rsidRPr="00F3204D" w:rsidRDefault="007A2863" w:rsidP="000746EC">
            <w:pPr>
              <w:pStyle w:val="NormalWeb"/>
              <w:spacing w:line="360" w:lineRule="auto"/>
              <w:rPr>
                <w:rFonts w:ascii="Arial" w:hAnsi="Arial" w:cs="Arial"/>
              </w:rPr>
            </w:pPr>
            <w:r w:rsidRPr="00F3204D">
              <w:rPr>
                <w:rFonts w:ascii="Arial" w:hAnsi="Arial" w:cs="Arial"/>
              </w:rPr>
              <w:t xml:space="preserve">Job Development and Job </w:t>
            </w:r>
            <w:r w:rsidR="00B363C8" w:rsidRPr="00F3204D">
              <w:rPr>
                <w:rFonts w:ascii="Arial" w:hAnsi="Arial" w:cs="Arial"/>
              </w:rPr>
              <w:t>Placement</w:t>
            </w:r>
          </w:p>
        </w:tc>
        <w:tc>
          <w:tcPr>
            <w:tcW w:w="6025" w:type="dxa"/>
            <w:vAlign w:val="center"/>
          </w:tcPr>
          <w:p w:rsidR="00B363C8" w:rsidRPr="00F3204D" w:rsidRDefault="00B363C8" w:rsidP="000746EC">
            <w:pPr>
              <w:pStyle w:val="NormalWeb"/>
              <w:spacing w:line="360" w:lineRule="auto"/>
              <w:rPr>
                <w:rFonts w:ascii="Arial" w:hAnsi="Arial" w:cs="Arial"/>
              </w:rPr>
            </w:pPr>
            <w:r w:rsidRPr="00F3204D">
              <w:rPr>
                <w:rFonts w:ascii="Arial" w:hAnsi="Arial" w:cs="Arial"/>
              </w:rPr>
              <w:t>Job placement assistance, job readiness training, job search assistance</w:t>
            </w:r>
          </w:p>
        </w:tc>
      </w:tr>
      <w:tr w:rsidR="00B363C8" w:rsidRPr="00F3204D" w:rsidTr="006F2EC9">
        <w:tc>
          <w:tcPr>
            <w:tcW w:w="3325" w:type="dxa"/>
            <w:vAlign w:val="center"/>
          </w:tcPr>
          <w:p w:rsidR="00B363C8" w:rsidRPr="00F3204D" w:rsidRDefault="00B363C8" w:rsidP="000746EC">
            <w:pPr>
              <w:pStyle w:val="NormalWeb"/>
              <w:spacing w:line="360" w:lineRule="auto"/>
              <w:rPr>
                <w:rFonts w:ascii="Arial" w:hAnsi="Arial" w:cs="Arial"/>
              </w:rPr>
            </w:pPr>
            <w:r w:rsidRPr="00F3204D">
              <w:rPr>
                <w:rFonts w:ascii="Arial" w:hAnsi="Arial" w:cs="Arial"/>
              </w:rPr>
              <w:t>Disability Related Augmentative Skills</w:t>
            </w:r>
          </w:p>
        </w:tc>
        <w:tc>
          <w:tcPr>
            <w:tcW w:w="6025" w:type="dxa"/>
            <w:vAlign w:val="center"/>
          </w:tcPr>
          <w:p w:rsidR="00B363C8" w:rsidRPr="00F3204D" w:rsidRDefault="00B363C8" w:rsidP="000746EC">
            <w:pPr>
              <w:pStyle w:val="NormalWeb"/>
              <w:spacing w:line="360" w:lineRule="auto"/>
              <w:rPr>
                <w:rFonts w:ascii="Arial" w:hAnsi="Arial" w:cs="Arial"/>
              </w:rPr>
            </w:pPr>
            <w:r w:rsidRPr="00F3204D">
              <w:rPr>
                <w:rFonts w:ascii="Arial" w:hAnsi="Arial" w:cs="Arial"/>
              </w:rPr>
              <w:t>Braille instruction, augmentative communication device</w:t>
            </w:r>
          </w:p>
        </w:tc>
      </w:tr>
      <w:tr w:rsidR="00B363C8" w:rsidRPr="00F3204D" w:rsidTr="006F2EC9">
        <w:tc>
          <w:tcPr>
            <w:tcW w:w="3325" w:type="dxa"/>
            <w:vAlign w:val="center"/>
          </w:tcPr>
          <w:p w:rsidR="00B363C8" w:rsidRPr="00F3204D" w:rsidRDefault="00B363C8" w:rsidP="000746EC">
            <w:pPr>
              <w:pStyle w:val="NormalWeb"/>
              <w:spacing w:line="360" w:lineRule="auto"/>
              <w:rPr>
                <w:rFonts w:ascii="Arial" w:hAnsi="Arial" w:cs="Arial"/>
              </w:rPr>
            </w:pPr>
            <w:r w:rsidRPr="00F3204D">
              <w:rPr>
                <w:rFonts w:ascii="Arial" w:hAnsi="Arial" w:cs="Arial"/>
              </w:rPr>
              <w:t>On-the-Job Supports</w:t>
            </w:r>
          </w:p>
        </w:tc>
        <w:tc>
          <w:tcPr>
            <w:tcW w:w="6025" w:type="dxa"/>
            <w:vAlign w:val="center"/>
          </w:tcPr>
          <w:p w:rsidR="00B363C8" w:rsidRPr="00F3204D" w:rsidRDefault="00B363C8" w:rsidP="000746EC">
            <w:pPr>
              <w:pStyle w:val="NormalWeb"/>
              <w:spacing w:line="360" w:lineRule="auto"/>
              <w:rPr>
                <w:rFonts w:ascii="Arial" w:hAnsi="Arial" w:cs="Arial"/>
              </w:rPr>
            </w:pPr>
            <w:r w:rsidRPr="00F3204D">
              <w:rPr>
                <w:rFonts w:ascii="Arial" w:hAnsi="Arial" w:cs="Arial"/>
              </w:rPr>
              <w:t>Job coaching both at the worksite and off site &amp; on the job training</w:t>
            </w:r>
          </w:p>
        </w:tc>
      </w:tr>
      <w:tr w:rsidR="00B363C8" w:rsidRPr="00F3204D" w:rsidTr="006F2EC9">
        <w:tc>
          <w:tcPr>
            <w:tcW w:w="3325" w:type="dxa"/>
            <w:vAlign w:val="center"/>
          </w:tcPr>
          <w:p w:rsidR="00B363C8" w:rsidRPr="00F3204D" w:rsidRDefault="00B363C8" w:rsidP="000746EC">
            <w:pPr>
              <w:pStyle w:val="NormalWeb"/>
              <w:spacing w:line="360" w:lineRule="auto"/>
              <w:rPr>
                <w:rFonts w:ascii="Arial" w:hAnsi="Arial" w:cs="Arial"/>
              </w:rPr>
            </w:pPr>
            <w:r w:rsidRPr="00F3204D">
              <w:rPr>
                <w:rFonts w:ascii="Arial" w:hAnsi="Arial" w:cs="Arial"/>
              </w:rPr>
              <w:t>Assessment</w:t>
            </w:r>
          </w:p>
        </w:tc>
        <w:tc>
          <w:tcPr>
            <w:tcW w:w="6025" w:type="dxa"/>
            <w:vAlign w:val="center"/>
          </w:tcPr>
          <w:p w:rsidR="00B363C8" w:rsidRPr="00F3204D" w:rsidRDefault="00B363C8" w:rsidP="000746EC">
            <w:pPr>
              <w:pStyle w:val="NormalWeb"/>
              <w:spacing w:line="360" w:lineRule="auto"/>
              <w:rPr>
                <w:rFonts w:ascii="Arial" w:hAnsi="Arial" w:cs="Arial"/>
              </w:rPr>
            </w:pPr>
            <w:r w:rsidRPr="00F3204D">
              <w:rPr>
                <w:rFonts w:ascii="Arial" w:hAnsi="Arial" w:cs="Arial"/>
              </w:rPr>
              <w:t>Community based situational assessments, and disability related evaluations</w:t>
            </w:r>
          </w:p>
        </w:tc>
      </w:tr>
      <w:tr w:rsidR="005E5438" w:rsidRPr="00F3204D" w:rsidTr="006F2EC9">
        <w:tc>
          <w:tcPr>
            <w:tcW w:w="3325" w:type="dxa"/>
            <w:vAlign w:val="center"/>
          </w:tcPr>
          <w:p w:rsidR="00B363C8" w:rsidRPr="00F3204D" w:rsidRDefault="00B363C8" w:rsidP="000746EC">
            <w:pPr>
              <w:pStyle w:val="NormalWeb"/>
              <w:spacing w:line="360" w:lineRule="auto"/>
              <w:rPr>
                <w:rFonts w:ascii="Arial" w:hAnsi="Arial" w:cs="Arial"/>
              </w:rPr>
            </w:pPr>
            <w:r w:rsidRPr="00F3204D">
              <w:rPr>
                <w:rFonts w:ascii="Arial" w:hAnsi="Arial" w:cs="Arial"/>
              </w:rPr>
              <w:t>Technical Assistance Services</w:t>
            </w:r>
          </w:p>
        </w:tc>
        <w:tc>
          <w:tcPr>
            <w:tcW w:w="6025" w:type="dxa"/>
            <w:vAlign w:val="center"/>
          </w:tcPr>
          <w:p w:rsidR="00B363C8" w:rsidRPr="00F3204D" w:rsidRDefault="00B363C8" w:rsidP="000746EC">
            <w:pPr>
              <w:pStyle w:val="NormalWeb"/>
              <w:spacing w:line="360" w:lineRule="auto"/>
              <w:rPr>
                <w:rFonts w:ascii="Arial" w:hAnsi="Arial" w:cs="Arial"/>
              </w:rPr>
            </w:pPr>
            <w:r w:rsidRPr="00F3204D">
              <w:rPr>
                <w:rFonts w:ascii="Arial" w:hAnsi="Arial" w:cs="Arial"/>
              </w:rPr>
              <w:t>Business consultation, assistive technology computer equipment/software</w:t>
            </w:r>
          </w:p>
        </w:tc>
      </w:tr>
      <w:tr w:rsidR="005E5438" w:rsidRPr="00F3204D" w:rsidTr="006F2EC9">
        <w:tc>
          <w:tcPr>
            <w:tcW w:w="3325" w:type="dxa"/>
            <w:vAlign w:val="center"/>
          </w:tcPr>
          <w:p w:rsidR="00B363C8" w:rsidRPr="00F3204D" w:rsidRDefault="007A2863" w:rsidP="000746EC">
            <w:pPr>
              <w:pStyle w:val="NormalWeb"/>
              <w:spacing w:line="360" w:lineRule="auto"/>
              <w:rPr>
                <w:rFonts w:ascii="Arial" w:hAnsi="Arial" w:cs="Arial"/>
              </w:rPr>
            </w:pPr>
            <w:r w:rsidRPr="00F3204D">
              <w:rPr>
                <w:rFonts w:ascii="Arial" w:hAnsi="Arial" w:cs="Arial"/>
              </w:rPr>
              <w:t xml:space="preserve">Occupational, </w:t>
            </w:r>
            <w:r w:rsidR="00B363C8" w:rsidRPr="00F3204D">
              <w:rPr>
                <w:rFonts w:ascii="Arial" w:hAnsi="Arial" w:cs="Arial"/>
              </w:rPr>
              <w:t>Vocational</w:t>
            </w:r>
            <w:r w:rsidRPr="00F3204D">
              <w:rPr>
                <w:rFonts w:ascii="Arial" w:hAnsi="Arial" w:cs="Arial"/>
              </w:rPr>
              <w:t>, and</w:t>
            </w:r>
            <w:r w:rsidR="00B363C8" w:rsidRPr="00F3204D">
              <w:rPr>
                <w:rFonts w:ascii="Arial" w:hAnsi="Arial" w:cs="Arial"/>
              </w:rPr>
              <w:t xml:space="preserve"> Other Training</w:t>
            </w:r>
          </w:p>
        </w:tc>
        <w:tc>
          <w:tcPr>
            <w:tcW w:w="6025" w:type="dxa"/>
            <w:vAlign w:val="center"/>
          </w:tcPr>
          <w:p w:rsidR="00B363C8" w:rsidRPr="00F3204D" w:rsidRDefault="00B363C8" w:rsidP="000746EC">
            <w:pPr>
              <w:pStyle w:val="NormalWeb"/>
              <w:spacing w:line="360" w:lineRule="auto"/>
              <w:rPr>
                <w:rFonts w:ascii="Arial" w:hAnsi="Arial" w:cs="Arial"/>
              </w:rPr>
            </w:pPr>
            <w:r w:rsidRPr="00F3204D">
              <w:rPr>
                <w:rFonts w:ascii="Arial" w:hAnsi="Arial" w:cs="Arial"/>
              </w:rPr>
              <w:t>Business/vocational training, books, supplies, tutoring, fees, adult education, literacy</w:t>
            </w:r>
          </w:p>
        </w:tc>
      </w:tr>
      <w:tr w:rsidR="005E5438" w:rsidRPr="00F3204D" w:rsidTr="006F2EC9">
        <w:tc>
          <w:tcPr>
            <w:tcW w:w="3325" w:type="dxa"/>
            <w:vAlign w:val="center"/>
          </w:tcPr>
          <w:p w:rsidR="00B363C8" w:rsidRPr="00F3204D" w:rsidRDefault="00B363C8" w:rsidP="000746EC">
            <w:pPr>
              <w:pStyle w:val="NormalWeb"/>
              <w:spacing w:line="360" w:lineRule="auto"/>
              <w:rPr>
                <w:rFonts w:ascii="Arial" w:hAnsi="Arial" w:cs="Arial"/>
              </w:rPr>
            </w:pPr>
            <w:r w:rsidRPr="00F3204D">
              <w:rPr>
                <w:rFonts w:ascii="Arial" w:hAnsi="Arial" w:cs="Arial"/>
              </w:rPr>
              <w:t>Transportation</w:t>
            </w:r>
          </w:p>
        </w:tc>
        <w:tc>
          <w:tcPr>
            <w:tcW w:w="6025" w:type="dxa"/>
            <w:vAlign w:val="center"/>
          </w:tcPr>
          <w:p w:rsidR="00B363C8" w:rsidRPr="00F3204D" w:rsidRDefault="00B363C8" w:rsidP="000746EC">
            <w:pPr>
              <w:pStyle w:val="NormalWeb"/>
              <w:spacing w:line="360" w:lineRule="auto"/>
              <w:rPr>
                <w:rFonts w:ascii="Arial" w:hAnsi="Arial" w:cs="Arial"/>
              </w:rPr>
            </w:pPr>
            <w:r w:rsidRPr="00F3204D">
              <w:rPr>
                <w:rFonts w:ascii="Arial" w:hAnsi="Arial" w:cs="Arial"/>
              </w:rPr>
              <w:t>Cab/bus fares, car repair, gas</w:t>
            </w:r>
          </w:p>
        </w:tc>
      </w:tr>
      <w:tr w:rsidR="005E5438" w:rsidRPr="00F3204D" w:rsidTr="006F2EC9">
        <w:tc>
          <w:tcPr>
            <w:tcW w:w="3325" w:type="dxa"/>
            <w:vAlign w:val="center"/>
          </w:tcPr>
          <w:p w:rsidR="00B363C8" w:rsidRPr="00F3204D" w:rsidRDefault="00B363C8" w:rsidP="000746EC">
            <w:pPr>
              <w:pStyle w:val="NormalWeb"/>
              <w:spacing w:line="360" w:lineRule="auto"/>
              <w:rPr>
                <w:rFonts w:ascii="Arial" w:hAnsi="Arial" w:cs="Arial"/>
              </w:rPr>
            </w:pPr>
            <w:r w:rsidRPr="00F3204D">
              <w:rPr>
                <w:rFonts w:ascii="Arial" w:hAnsi="Arial" w:cs="Arial"/>
              </w:rPr>
              <w:t>Maintenance</w:t>
            </w:r>
          </w:p>
        </w:tc>
        <w:tc>
          <w:tcPr>
            <w:tcW w:w="6025" w:type="dxa"/>
            <w:vAlign w:val="center"/>
          </w:tcPr>
          <w:p w:rsidR="00B363C8" w:rsidRPr="00F3204D" w:rsidRDefault="00B363C8" w:rsidP="000746EC">
            <w:pPr>
              <w:pStyle w:val="NormalWeb"/>
              <w:spacing w:line="360" w:lineRule="auto"/>
              <w:rPr>
                <w:rFonts w:ascii="Arial" w:hAnsi="Arial" w:cs="Arial"/>
              </w:rPr>
            </w:pPr>
            <w:r w:rsidRPr="00F3204D">
              <w:rPr>
                <w:rFonts w:ascii="Arial" w:hAnsi="Arial" w:cs="Arial"/>
              </w:rPr>
              <w:t>Clothing, child care, food and shelter to enable IPE</w:t>
            </w:r>
          </w:p>
        </w:tc>
      </w:tr>
      <w:tr w:rsidR="005E5438" w:rsidRPr="00F3204D" w:rsidTr="006F2EC9">
        <w:tc>
          <w:tcPr>
            <w:tcW w:w="3325" w:type="dxa"/>
            <w:vAlign w:val="center"/>
          </w:tcPr>
          <w:p w:rsidR="00B363C8" w:rsidRPr="00F3204D" w:rsidRDefault="00B363C8" w:rsidP="000746EC">
            <w:pPr>
              <w:pStyle w:val="NormalWeb"/>
              <w:spacing w:line="360" w:lineRule="auto"/>
              <w:rPr>
                <w:rFonts w:ascii="Arial" w:hAnsi="Arial" w:cs="Arial"/>
              </w:rPr>
            </w:pPr>
            <w:r w:rsidRPr="00F3204D">
              <w:rPr>
                <w:rFonts w:ascii="Arial" w:hAnsi="Arial" w:cs="Arial"/>
              </w:rPr>
              <w:t>College/University Training</w:t>
            </w:r>
          </w:p>
        </w:tc>
        <w:tc>
          <w:tcPr>
            <w:tcW w:w="6025" w:type="dxa"/>
            <w:vAlign w:val="center"/>
          </w:tcPr>
          <w:p w:rsidR="00B363C8" w:rsidRPr="00F3204D" w:rsidRDefault="00B363C8" w:rsidP="000746EC">
            <w:pPr>
              <w:pStyle w:val="NormalWeb"/>
              <w:spacing w:line="360" w:lineRule="auto"/>
              <w:rPr>
                <w:rFonts w:ascii="Arial" w:hAnsi="Arial" w:cs="Arial"/>
              </w:rPr>
            </w:pPr>
            <w:r w:rsidRPr="00F3204D">
              <w:rPr>
                <w:rFonts w:ascii="Arial" w:hAnsi="Arial" w:cs="Arial"/>
              </w:rPr>
              <w:t>Tuition, boarding, fees, books, school supplies for college/university</w:t>
            </w:r>
          </w:p>
        </w:tc>
      </w:tr>
      <w:tr w:rsidR="005E5438" w:rsidRPr="00F3204D" w:rsidTr="006F2EC9">
        <w:tc>
          <w:tcPr>
            <w:tcW w:w="3325" w:type="dxa"/>
            <w:vAlign w:val="center"/>
          </w:tcPr>
          <w:p w:rsidR="00B363C8" w:rsidRPr="00F3204D" w:rsidRDefault="00B363C8" w:rsidP="000746EC">
            <w:pPr>
              <w:pStyle w:val="NormalWeb"/>
              <w:spacing w:line="360" w:lineRule="auto"/>
              <w:rPr>
                <w:rFonts w:ascii="Arial" w:hAnsi="Arial" w:cs="Arial"/>
              </w:rPr>
            </w:pPr>
            <w:r w:rsidRPr="00F3204D">
              <w:rPr>
                <w:rFonts w:ascii="Arial" w:hAnsi="Arial" w:cs="Arial"/>
              </w:rPr>
              <w:t>Misc. Supplies</w:t>
            </w:r>
          </w:p>
        </w:tc>
        <w:tc>
          <w:tcPr>
            <w:tcW w:w="6025" w:type="dxa"/>
            <w:vAlign w:val="center"/>
          </w:tcPr>
          <w:p w:rsidR="00B363C8" w:rsidRPr="00F3204D" w:rsidRDefault="00B363C8" w:rsidP="000746EC">
            <w:pPr>
              <w:pStyle w:val="NormalWeb"/>
              <w:spacing w:line="360" w:lineRule="auto"/>
              <w:rPr>
                <w:rFonts w:ascii="Arial" w:hAnsi="Arial" w:cs="Arial"/>
              </w:rPr>
            </w:pPr>
            <w:r w:rsidRPr="00F3204D">
              <w:rPr>
                <w:rFonts w:ascii="Arial" w:hAnsi="Arial" w:cs="Arial"/>
              </w:rPr>
              <w:t>Photocopying, other supplies</w:t>
            </w:r>
          </w:p>
        </w:tc>
      </w:tr>
      <w:tr w:rsidR="005E5438" w:rsidRPr="00F3204D" w:rsidTr="006F2EC9">
        <w:tc>
          <w:tcPr>
            <w:tcW w:w="3325" w:type="dxa"/>
            <w:vAlign w:val="center"/>
          </w:tcPr>
          <w:p w:rsidR="00B363C8" w:rsidRPr="00F3204D" w:rsidRDefault="007A2863" w:rsidP="000746EC">
            <w:pPr>
              <w:pStyle w:val="NormalWeb"/>
              <w:spacing w:line="360" w:lineRule="auto"/>
              <w:rPr>
                <w:rFonts w:ascii="Arial" w:hAnsi="Arial" w:cs="Arial"/>
              </w:rPr>
            </w:pPr>
            <w:r w:rsidRPr="00F3204D">
              <w:rPr>
                <w:rFonts w:ascii="Arial" w:hAnsi="Arial" w:cs="Arial"/>
              </w:rPr>
              <w:t>Occupational Tools and</w:t>
            </w:r>
            <w:r w:rsidR="00B363C8" w:rsidRPr="00F3204D">
              <w:rPr>
                <w:rFonts w:ascii="Arial" w:hAnsi="Arial" w:cs="Arial"/>
              </w:rPr>
              <w:t xml:space="preserve"> Equipment</w:t>
            </w:r>
          </w:p>
        </w:tc>
        <w:tc>
          <w:tcPr>
            <w:tcW w:w="6025" w:type="dxa"/>
            <w:vAlign w:val="center"/>
          </w:tcPr>
          <w:p w:rsidR="00B363C8" w:rsidRPr="00F3204D" w:rsidRDefault="00B363C8" w:rsidP="000746EC">
            <w:pPr>
              <w:pStyle w:val="NormalWeb"/>
              <w:spacing w:line="360" w:lineRule="auto"/>
              <w:rPr>
                <w:rFonts w:ascii="Arial" w:hAnsi="Arial" w:cs="Arial"/>
              </w:rPr>
            </w:pPr>
            <w:r w:rsidRPr="00F3204D">
              <w:rPr>
                <w:rFonts w:ascii="Arial" w:hAnsi="Arial" w:cs="Arial"/>
              </w:rPr>
              <w:t>Tools, equipment, licenses and initial supplies needed by the individual to obtain employment</w:t>
            </w:r>
          </w:p>
        </w:tc>
      </w:tr>
      <w:tr w:rsidR="005E5438" w:rsidRPr="00F3204D" w:rsidTr="006F2EC9">
        <w:tc>
          <w:tcPr>
            <w:tcW w:w="3325" w:type="dxa"/>
            <w:vAlign w:val="center"/>
          </w:tcPr>
          <w:p w:rsidR="00B363C8" w:rsidRPr="00F3204D" w:rsidRDefault="00B363C8" w:rsidP="000746EC">
            <w:pPr>
              <w:pStyle w:val="NormalWeb"/>
              <w:spacing w:line="360" w:lineRule="auto"/>
              <w:rPr>
                <w:rFonts w:ascii="Arial" w:hAnsi="Arial" w:cs="Arial"/>
              </w:rPr>
            </w:pPr>
            <w:r w:rsidRPr="00F3204D">
              <w:rPr>
                <w:rFonts w:ascii="Arial" w:hAnsi="Arial" w:cs="Arial"/>
              </w:rPr>
              <w:t>All Other Services</w:t>
            </w:r>
          </w:p>
        </w:tc>
        <w:tc>
          <w:tcPr>
            <w:tcW w:w="6025" w:type="dxa"/>
            <w:vAlign w:val="center"/>
          </w:tcPr>
          <w:p w:rsidR="00B363C8" w:rsidRPr="00F3204D" w:rsidRDefault="00B363C8" w:rsidP="000746EC">
            <w:pPr>
              <w:pStyle w:val="NormalWeb"/>
              <w:spacing w:line="360" w:lineRule="auto"/>
              <w:rPr>
                <w:rFonts w:ascii="Arial" w:hAnsi="Arial" w:cs="Arial"/>
              </w:rPr>
            </w:pPr>
            <w:r w:rsidRPr="00F3204D">
              <w:rPr>
                <w:rFonts w:ascii="Arial" w:hAnsi="Arial" w:cs="Arial"/>
              </w:rPr>
              <w:t xml:space="preserve">Readers/interpreters, services to family members, personal attendant services, purchased counseling </w:t>
            </w:r>
            <w:r w:rsidR="007A2863" w:rsidRPr="00F3204D">
              <w:rPr>
                <w:rFonts w:ascii="Arial" w:hAnsi="Arial" w:cs="Arial"/>
              </w:rPr>
              <w:t>and</w:t>
            </w:r>
            <w:r w:rsidRPr="00F3204D">
              <w:rPr>
                <w:rFonts w:ascii="Arial" w:hAnsi="Arial" w:cs="Arial"/>
              </w:rPr>
              <w:t xml:space="preserve"> guidance</w:t>
            </w:r>
          </w:p>
        </w:tc>
      </w:tr>
    </w:tbl>
    <w:p w:rsidR="003C56F4" w:rsidRPr="00F3204D" w:rsidRDefault="007A2863" w:rsidP="000746EC">
      <w:pPr>
        <w:pStyle w:val="NormalWeb"/>
        <w:spacing w:line="360" w:lineRule="auto"/>
        <w:rPr>
          <w:rFonts w:ascii="Arial" w:hAnsi="Arial" w:cs="Arial"/>
        </w:rPr>
      </w:pPr>
      <w:r w:rsidRPr="00F3204D">
        <w:tab/>
      </w:r>
      <w:r w:rsidR="00D9464D">
        <w:rPr>
          <w:rStyle w:val="Heading3Char"/>
          <w:rFonts w:ascii="Arial" w:hAnsi="Arial" w:cs="Arial"/>
          <w:b/>
          <w:color w:val="auto"/>
        </w:rPr>
        <w:t>DBVI services and e</w:t>
      </w:r>
      <w:r w:rsidR="003C56F4" w:rsidRPr="00D9464D">
        <w:rPr>
          <w:rStyle w:val="Heading3Char"/>
          <w:rFonts w:ascii="Arial" w:hAnsi="Arial" w:cs="Arial"/>
          <w:b/>
          <w:color w:val="auto"/>
        </w:rPr>
        <w:t>xpenditures.</w:t>
      </w:r>
      <w:r w:rsidR="003C56F4" w:rsidRPr="00D9464D">
        <w:rPr>
          <w:rFonts w:ascii="Arial" w:hAnsi="Arial" w:cs="Arial"/>
          <w:b/>
        </w:rPr>
        <w:t xml:space="preserve"> </w:t>
      </w:r>
      <w:r w:rsidR="003C56F4" w:rsidRPr="00F3204D">
        <w:rPr>
          <w:rFonts w:ascii="Arial" w:hAnsi="Arial" w:cs="Arial"/>
        </w:rPr>
        <w:t>Although DBVI overall expenditures increased in FFY 2013 from $1.32 million in 2012 to $1.57 million in 2013,</w:t>
      </w:r>
      <w:r w:rsidR="00AE503E" w:rsidRPr="00F3204D">
        <w:rPr>
          <w:rFonts w:ascii="Arial" w:hAnsi="Arial" w:cs="Arial"/>
        </w:rPr>
        <w:t xml:space="preserve"> the fiscal year ending in 2014 saw the lowest expenditure rate in all of these years at $1.21 million. Expenditures fell 23% in 2014 from the high in 2013.</w:t>
      </w:r>
      <w:r w:rsidR="003C56F4" w:rsidRPr="00F3204D">
        <w:rPr>
          <w:rFonts w:ascii="Arial" w:hAnsi="Arial" w:cs="Arial"/>
        </w:rPr>
        <w:t xml:space="preserve"> </w:t>
      </w:r>
    </w:p>
    <w:p w:rsidR="00AE503E" w:rsidRPr="00F3204D" w:rsidRDefault="009B1101" w:rsidP="000746EC">
      <w:pPr>
        <w:spacing w:line="360" w:lineRule="auto"/>
        <w:ind w:firstLine="720"/>
        <w:rPr>
          <w:rFonts w:ascii="Arial" w:hAnsi="Arial" w:cs="Arial"/>
          <w:b/>
          <w:sz w:val="24"/>
          <w:szCs w:val="24"/>
        </w:rPr>
      </w:pPr>
      <w:r w:rsidRPr="00D9464D">
        <w:rPr>
          <w:rStyle w:val="Heading4Char"/>
          <w:rFonts w:ascii="Arial" w:hAnsi="Arial" w:cs="Arial"/>
          <w:b/>
          <w:i/>
          <w:sz w:val="24"/>
          <w:szCs w:val="24"/>
        </w:rPr>
        <w:t xml:space="preserve">Costs of </w:t>
      </w:r>
      <w:r w:rsidR="008E03B2" w:rsidRPr="00D9464D">
        <w:rPr>
          <w:rStyle w:val="Heading4Char"/>
          <w:rFonts w:ascii="Arial" w:hAnsi="Arial" w:cs="Arial"/>
          <w:b/>
          <w:i/>
          <w:sz w:val="24"/>
          <w:szCs w:val="24"/>
        </w:rPr>
        <w:t>DBVI</w:t>
      </w:r>
      <w:r w:rsidRPr="00D9464D">
        <w:rPr>
          <w:rStyle w:val="Heading4Char"/>
          <w:rFonts w:ascii="Arial" w:hAnsi="Arial" w:cs="Arial"/>
          <w:b/>
          <w:i/>
          <w:sz w:val="24"/>
          <w:szCs w:val="24"/>
        </w:rPr>
        <w:t xml:space="preserve"> p</w:t>
      </w:r>
      <w:r w:rsidR="008E03B2" w:rsidRPr="00D9464D">
        <w:rPr>
          <w:rStyle w:val="Heading4Char"/>
          <w:rFonts w:ascii="Arial" w:hAnsi="Arial" w:cs="Arial"/>
          <w:b/>
          <w:i/>
          <w:sz w:val="24"/>
          <w:szCs w:val="24"/>
        </w:rPr>
        <w:t xml:space="preserve">urchased </w:t>
      </w:r>
      <w:r w:rsidRPr="00D9464D">
        <w:rPr>
          <w:rStyle w:val="Heading4Char"/>
          <w:rFonts w:ascii="Arial" w:hAnsi="Arial" w:cs="Arial"/>
          <w:b/>
          <w:i/>
          <w:sz w:val="24"/>
          <w:szCs w:val="24"/>
        </w:rPr>
        <w:t>s</w:t>
      </w:r>
      <w:r w:rsidR="008E03B2" w:rsidRPr="00D9464D">
        <w:rPr>
          <w:rStyle w:val="Heading4Char"/>
          <w:rFonts w:ascii="Arial" w:hAnsi="Arial" w:cs="Arial"/>
          <w:b/>
          <w:i/>
          <w:sz w:val="24"/>
          <w:szCs w:val="24"/>
        </w:rPr>
        <w:t xml:space="preserve">ervices by </w:t>
      </w:r>
      <w:r w:rsidRPr="00D9464D">
        <w:rPr>
          <w:rStyle w:val="Heading4Char"/>
          <w:rFonts w:ascii="Arial" w:hAnsi="Arial" w:cs="Arial"/>
          <w:b/>
          <w:i/>
          <w:sz w:val="24"/>
          <w:szCs w:val="24"/>
        </w:rPr>
        <w:t>s</w:t>
      </w:r>
      <w:r w:rsidR="008E03B2" w:rsidRPr="00D9464D">
        <w:rPr>
          <w:rStyle w:val="Heading4Char"/>
          <w:rFonts w:ascii="Arial" w:hAnsi="Arial" w:cs="Arial"/>
          <w:b/>
          <w:i/>
          <w:sz w:val="24"/>
          <w:szCs w:val="24"/>
        </w:rPr>
        <w:t xml:space="preserve">ervice </w:t>
      </w:r>
      <w:r w:rsidRPr="00D9464D">
        <w:rPr>
          <w:rStyle w:val="Heading4Char"/>
          <w:rFonts w:ascii="Arial" w:hAnsi="Arial" w:cs="Arial"/>
          <w:b/>
          <w:i/>
          <w:sz w:val="24"/>
          <w:szCs w:val="24"/>
        </w:rPr>
        <w:t>g</w:t>
      </w:r>
      <w:r w:rsidR="008E03B2" w:rsidRPr="00D9464D">
        <w:rPr>
          <w:rStyle w:val="Heading4Char"/>
          <w:rFonts w:ascii="Arial" w:hAnsi="Arial" w:cs="Arial"/>
          <w:b/>
          <w:i/>
          <w:sz w:val="24"/>
          <w:szCs w:val="24"/>
        </w:rPr>
        <w:t>roup.</w:t>
      </w:r>
      <w:r w:rsidR="008E03B2" w:rsidRPr="00D9464D">
        <w:rPr>
          <w:rFonts w:ascii="Arial" w:hAnsi="Arial" w:cs="Arial"/>
          <w:i/>
          <w:sz w:val="24"/>
          <w:szCs w:val="24"/>
        </w:rPr>
        <w:t xml:space="preserve"> </w:t>
      </w:r>
      <w:r w:rsidR="004F50B9" w:rsidRPr="00F3204D">
        <w:rPr>
          <w:rFonts w:ascii="Arial" w:hAnsi="Arial" w:cs="Arial"/>
          <w:sz w:val="24"/>
          <w:szCs w:val="24"/>
        </w:rPr>
        <w:t>Although services provided directly by DBVI staff have edged slightly ahead of c</w:t>
      </w:r>
      <w:r w:rsidR="00AE503E" w:rsidRPr="00F3204D">
        <w:rPr>
          <w:rFonts w:ascii="Arial" w:hAnsi="Arial" w:cs="Arial"/>
          <w:sz w:val="24"/>
          <w:szCs w:val="24"/>
        </w:rPr>
        <w:t xml:space="preserve">ontract services </w:t>
      </w:r>
      <w:r w:rsidR="004F50B9" w:rsidRPr="00F3204D">
        <w:rPr>
          <w:rFonts w:ascii="Arial" w:hAnsi="Arial" w:cs="Arial"/>
          <w:sz w:val="24"/>
          <w:szCs w:val="24"/>
        </w:rPr>
        <w:t xml:space="preserve">as </w:t>
      </w:r>
      <w:r w:rsidR="00AE503E" w:rsidRPr="00F3204D">
        <w:rPr>
          <w:rFonts w:ascii="Arial" w:hAnsi="Arial" w:cs="Arial"/>
          <w:sz w:val="24"/>
          <w:szCs w:val="24"/>
        </w:rPr>
        <w:t>the largest single expenditure category, ranging from a high of</w:t>
      </w:r>
      <w:r w:rsidR="004F50B9" w:rsidRPr="00F3204D">
        <w:rPr>
          <w:rFonts w:ascii="Arial" w:hAnsi="Arial" w:cs="Arial"/>
          <w:sz w:val="24"/>
          <w:szCs w:val="24"/>
        </w:rPr>
        <w:t xml:space="preserve"> $799,424 in 2013 to a low of </w:t>
      </w:r>
      <w:r w:rsidR="003147DA" w:rsidRPr="00F3204D">
        <w:rPr>
          <w:rFonts w:ascii="Arial" w:hAnsi="Arial" w:cs="Arial"/>
          <w:sz w:val="24"/>
          <w:szCs w:val="24"/>
        </w:rPr>
        <w:t xml:space="preserve">$628,040 in 2014, contract services expenditures are extremely close ranging from a high of </w:t>
      </w:r>
      <w:r w:rsidR="00AE503E" w:rsidRPr="00F3204D">
        <w:rPr>
          <w:rFonts w:ascii="Arial" w:hAnsi="Arial" w:cs="Arial"/>
          <w:sz w:val="24"/>
          <w:szCs w:val="24"/>
        </w:rPr>
        <w:t xml:space="preserve">$774,974 in 2013 to a low of $579,123 in 2014. </w:t>
      </w:r>
      <w:r w:rsidR="003147DA" w:rsidRPr="00F3204D">
        <w:rPr>
          <w:rFonts w:ascii="Arial" w:hAnsi="Arial" w:cs="Arial"/>
          <w:sz w:val="24"/>
          <w:szCs w:val="24"/>
        </w:rPr>
        <w:t xml:space="preserve">The greatest single </w:t>
      </w:r>
      <w:r w:rsidR="00AE08EA" w:rsidRPr="00F3204D">
        <w:rPr>
          <w:rFonts w:ascii="Arial" w:hAnsi="Arial" w:cs="Arial"/>
          <w:sz w:val="24"/>
          <w:szCs w:val="24"/>
        </w:rPr>
        <w:t xml:space="preserve">(agency-provided) </w:t>
      </w:r>
      <w:r w:rsidR="003147DA" w:rsidRPr="00F3204D">
        <w:rPr>
          <w:rFonts w:ascii="Arial" w:hAnsi="Arial" w:cs="Arial"/>
          <w:sz w:val="24"/>
          <w:szCs w:val="24"/>
        </w:rPr>
        <w:t>service group expendi</w:t>
      </w:r>
      <w:r w:rsidR="00AE08EA" w:rsidRPr="00F3204D">
        <w:rPr>
          <w:rFonts w:ascii="Arial" w:hAnsi="Arial" w:cs="Arial"/>
          <w:sz w:val="24"/>
          <w:szCs w:val="24"/>
        </w:rPr>
        <w:t>ture is rehabilitation technolog</w:t>
      </w:r>
      <w:r w:rsidR="003147DA" w:rsidRPr="00F3204D">
        <w:rPr>
          <w:rFonts w:ascii="Arial" w:hAnsi="Arial" w:cs="Arial"/>
          <w:sz w:val="24"/>
          <w:szCs w:val="24"/>
        </w:rPr>
        <w:t>y</w:t>
      </w:r>
      <w:r w:rsidR="00AE08EA" w:rsidRPr="00F3204D">
        <w:rPr>
          <w:rFonts w:ascii="Arial" w:hAnsi="Arial" w:cs="Arial"/>
          <w:sz w:val="24"/>
          <w:szCs w:val="24"/>
        </w:rPr>
        <w:t>, which ranged from a high in 2013 of $255,979 to a low of $175,454 in 2014. The ranking of service groups flip-flopped as DBVI provided less service under ‘diagnosis and treatment of impairments,</w:t>
      </w:r>
      <w:r w:rsidR="0034185D">
        <w:rPr>
          <w:rFonts w:ascii="Arial" w:hAnsi="Arial" w:cs="Arial"/>
          <w:sz w:val="24"/>
          <w:szCs w:val="24"/>
        </w:rPr>
        <w:t>’</w:t>
      </w:r>
      <w:r w:rsidR="00AE08EA" w:rsidRPr="00F3204D">
        <w:rPr>
          <w:rFonts w:ascii="Arial" w:hAnsi="Arial" w:cs="Arial"/>
          <w:sz w:val="24"/>
          <w:szCs w:val="24"/>
        </w:rPr>
        <w:t xml:space="preserve"> which ranged from a high in 2013 of $116,061 to a low of $70,315 in 2014, and more expenditures for service under ‘four-year college or university training,</w:t>
      </w:r>
      <w:r w:rsidR="0034185D">
        <w:rPr>
          <w:rFonts w:ascii="Arial" w:hAnsi="Arial" w:cs="Arial"/>
          <w:sz w:val="24"/>
          <w:szCs w:val="24"/>
        </w:rPr>
        <w:t>’</w:t>
      </w:r>
      <w:r w:rsidR="00AE08EA" w:rsidRPr="00F3204D">
        <w:rPr>
          <w:rFonts w:ascii="Arial" w:hAnsi="Arial" w:cs="Arial"/>
          <w:sz w:val="24"/>
          <w:szCs w:val="24"/>
        </w:rPr>
        <w:t xml:space="preserve"> which ranged from </w:t>
      </w:r>
      <w:r w:rsidR="008E03B2" w:rsidRPr="00F3204D">
        <w:rPr>
          <w:rFonts w:ascii="Arial" w:hAnsi="Arial" w:cs="Arial"/>
          <w:sz w:val="24"/>
          <w:szCs w:val="24"/>
        </w:rPr>
        <w:t xml:space="preserve">a high of $94,351 in 2014 to lows of </w:t>
      </w:r>
      <w:r w:rsidR="008E03B2" w:rsidRPr="00F3204D">
        <w:rPr>
          <w:rFonts w:ascii="Arial" w:eastAsia="Times New Roman" w:hAnsi="Arial" w:cs="Arial"/>
          <w:sz w:val="24"/>
          <w:szCs w:val="24"/>
        </w:rPr>
        <w:t>$83,586</w:t>
      </w:r>
      <w:r w:rsidR="008E03B2" w:rsidRPr="00F3204D">
        <w:rPr>
          <w:rFonts w:ascii="Arial" w:hAnsi="Arial" w:cs="Arial"/>
          <w:sz w:val="24"/>
          <w:szCs w:val="24"/>
        </w:rPr>
        <w:t xml:space="preserve"> and $78,860 in 2013 and 2012 respectively. </w:t>
      </w:r>
      <w:r w:rsidR="00AE08EA" w:rsidRPr="00F3204D">
        <w:rPr>
          <w:rFonts w:ascii="Arial" w:hAnsi="Arial" w:cs="Arial"/>
          <w:sz w:val="24"/>
          <w:szCs w:val="24"/>
        </w:rPr>
        <w:t xml:space="preserve">   </w:t>
      </w:r>
    </w:p>
    <w:p w:rsidR="00AE503E" w:rsidRDefault="008E03B2" w:rsidP="000746EC">
      <w:pPr>
        <w:pStyle w:val="NormalWeb"/>
        <w:spacing w:before="0" w:beforeAutospacing="0" w:after="0" w:afterAutospacing="0" w:line="360" w:lineRule="auto"/>
        <w:ind w:firstLine="720"/>
        <w:rPr>
          <w:rFonts w:ascii="Arial" w:hAnsi="Arial" w:cs="Arial"/>
        </w:rPr>
      </w:pPr>
      <w:r w:rsidRPr="00F3204D">
        <w:rPr>
          <w:rFonts w:ascii="Arial" w:hAnsi="Arial" w:cs="Arial"/>
        </w:rPr>
        <w:t xml:space="preserve">While </w:t>
      </w:r>
      <w:r w:rsidR="00F9372B" w:rsidRPr="00F3204D">
        <w:rPr>
          <w:rFonts w:ascii="Arial" w:hAnsi="Arial" w:cs="Arial"/>
        </w:rPr>
        <w:t xml:space="preserve">Table </w:t>
      </w:r>
      <w:r w:rsidR="007A2863" w:rsidRPr="00F3204D">
        <w:rPr>
          <w:rFonts w:ascii="Arial" w:hAnsi="Arial" w:cs="Arial"/>
        </w:rPr>
        <w:t>1.11</w:t>
      </w:r>
      <w:r w:rsidR="00F9372B" w:rsidRPr="00F3204D">
        <w:rPr>
          <w:rFonts w:ascii="Arial" w:hAnsi="Arial" w:cs="Arial"/>
        </w:rPr>
        <w:t xml:space="preserve"> details DBVI paid authorizations and contract ser</w:t>
      </w:r>
      <w:r w:rsidR="00955202" w:rsidRPr="00F3204D">
        <w:rPr>
          <w:rFonts w:ascii="Arial" w:hAnsi="Arial" w:cs="Arial"/>
        </w:rPr>
        <w:t>vices from FFY 2012</w:t>
      </w:r>
      <w:r w:rsidR="003147DA" w:rsidRPr="00F3204D">
        <w:rPr>
          <w:rFonts w:ascii="Arial" w:hAnsi="Arial" w:cs="Arial"/>
        </w:rPr>
        <w:t xml:space="preserve"> through </w:t>
      </w:r>
      <w:r w:rsidR="0034185D">
        <w:rPr>
          <w:rFonts w:ascii="Arial" w:hAnsi="Arial" w:cs="Arial"/>
        </w:rPr>
        <w:t xml:space="preserve">FFY </w:t>
      </w:r>
      <w:r w:rsidR="003147DA" w:rsidRPr="00F3204D">
        <w:rPr>
          <w:rFonts w:ascii="Arial" w:hAnsi="Arial" w:cs="Arial"/>
        </w:rPr>
        <w:t>2014 by service grouping</w:t>
      </w:r>
      <w:r w:rsidR="005E5438" w:rsidRPr="00F3204D">
        <w:rPr>
          <w:rFonts w:ascii="Arial" w:hAnsi="Arial" w:cs="Arial"/>
        </w:rPr>
        <w:t>,</w:t>
      </w:r>
      <w:r w:rsidRPr="00F3204D">
        <w:rPr>
          <w:rFonts w:ascii="Arial" w:hAnsi="Arial" w:cs="Arial"/>
        </w:rPr>
        <w:t xml:space="preserve"> Table 1.12 provides a breakout of the top five service groupings</w:t>
      </w:r>
      <w:r w:rsidR="0034185D">
        <w:rPr>
          <w:rFonts w:ascii="Arial" w:hAnsi="Arial" w:cs="Arial"/>
        </w:rPr>
        <w:t>, excluding contract services</w:t>
      </w:r>
      <w:r w:rsidR="003147DA" w:rsidRPr="00F3204D">
        <w:rPr>
          <w:rFonts w:ascii="Arial" w:hAnsi="Arial" w:cs="Arial"/>
        </w:rPr>
        <w:t>.</w:t>
      </w:r>
      <w:r w:rsidR="00955202" w:rsidRPr="00F3204D">
        <w:rPr>
          <w:rFonts w:ascii="Arial" w:hAnsi="Arial" w:cs="Arial"/>
        </w:rPr>
        <w:t xml:space="preserve"> </w:t>
      </w:r>
    </w:p>
    <w:p w:rsidR="00B01828" w:rsidRPr="00F3204D" w:rsidRDefault="00B01828" w:rsidP="000746EC">
      <w:pPr>
        <w:pStyle w:val="NormalWeb"/>
        <w:spacing w:before="0" w:beforeAutospacing="0" w:after="0" w:afterAutospacing="0" w:line="360" w:lineRule="auto"/>
        <w:ind w:firstLine="720"/>
        <w:rPr>
          <w:rFonts w:ascii="Arial" w:hAnsi="Arial" w:cs="Arial"/>
        </w:rPr>
      </w:pPr>
    </w:p>
    <w:tbl>
      <w:tblPr>
        <w:tblW w:w="9463" w:type="dxa"/>
        <w:tblCellMar>
          <w:top w:w="58" w:type="dxa"/>
          <w:left w:w="115" w:type="dxa"/>
          <w:right w:w="115" w:type="dxa"/>
        </w:tblCellMar>
        <w:tblLook w:val="04A0" w:firstRow="1" w:lastRow="0" w:firstColumn="1" w:lastColumn="0" w:noHBand="0" w:noVBand="1"/>
      </w:tblPr>
      <w:tblGrid>
        <w:gridCol w:w="3956"/>
        <w:gridCol w:w="1897"/>
        <w:gridCol w:w="1765"/>
        <w:gridCol w:w="1845"/>
      </w:tblGrid>
      <w:tr w:rsidR="005E5438" w:rsidRPr="00F3204D" w:rsidTr="003B12D4">
        <w:trPr>
          <w:trHeight w:val="300"/>
        </w:trPr>
        <w:tc>
          <w:tcPr>
            <w:tcW w:w="9463" w:type="dxa"/>
            <w:gridSpan w:val="4"/>
            <w:tcBorders>
              <w:top w:val="single" w:sz="4" w:space="0" w:color="auto"/>
              <w:left w:val="single" w:sz="4" w:space="0" w:color="auto"/>
              <w:bottom w:val="nil"/>
              <w:right w:val="single" w:sz="4" w:space="0" w:color="auto"/>
            </w:tcBorders>
            <w:shd w:val="clear" w:color="auto" w:fill="auto"/>
            <w:noWrap/>
            <w:vAlign w:val="bottom"/>
          </w:tcPr>
          <w:p w:rsidR="00DD210D" w:rsidRPr="00F3204D" w:rsidRDefault="00DD210D" w:rsidP="000746EC">
            <w:pPr>
              <w:spacing w:after="0" w:line="360" w:lineRule="auto"/>
              <w:rPr>
                <w:rFonts w:ascii="Arial" w:eastAsia="Times New Roman" w:hAnsi="Arial" w:cs="Arial"/>
                <w:bCs/>
                <w:sz w:val="24"/>
                <w:szCs w:val="24"/>
              </w:rPr>
            </w:pPr>
            <w:r w:rsidRPr="00F3204D">
              <w:rPr>
                <w:rFonts w:ascii="Arial" w:eastAsia="Times New Roman" w:hAnsi="Arial" w:cs="Arial"/>
                <w:bCs/>
                <w:sz w:val="24"/>
                <w:szCs w:val="24"/>
              </w:rPr>
              <w:t>Table 1.</w:t>
            </w:r>
            <w:r w:rsidR="007A2863" w:rsidRPr="00F3204D">
              <w:rPr>
                <w:rFonts w:ascii="Arial" w:eastAsia="Times New Roman" w:hAnsi="Arial" w:cs="Arial"/>
                <w:bCs/>
                <w:sz w:val="24"/>
                <w:szCs w:val="24"/>
              </w:rPr>
              <w:t>11</w:t>
            </w:r>
          </w:p>
          <w:p w:rsidR="00DD210D" w:rsidRPr="00F3204D" w:rsidRDefault="00DD210D" w:rsidP="000746EC">
            <w:pPr>
              <w:spacing w:line="360" w:lineRule="auto"/>
              <w:rPr>
                <w:rFonts w:ascii="Arial" w:hAnsi="Arial" w:cs="Arial"/>
                <w:b/>
                <w:i/>
                <w:sz w:val="24"/>
                <w:szCs w:val="24"/>
              </w:rPr>
            </w:pPr>
            <w:r w:rsidRPr="00F3204D">
              <w:rPr>
                <w:rFonts w:ascii="Arial" w:hAnsi="Arial" w:cs="Arial"/>
                <w:i/>
                <w:sz w:val="24"/>
                <w:szCs w:val="24"/>
              </w:rPr>
              <w:t>DBVI: Purchased Services Costs by Service Group FFY 2012-2014</w:t>
            </w:r>
          </w:p>
        </w:tc>
      </w:tr>
      <w:tr w:rsidR="005E5438" w:rsidRPr="00F3204D" w:rsidTr="00DD210D">
        <w:trPr>
          <w:trHeight w:val="300"/>
        </w:trPr>
        <w:tc>
          <w:tcPr>
            <w:tcW w:w="3956" w:type="dxa"/>
            <w:tcBorders>
              <w:top w:val="single" w:sz="4" w:space="0" w:color="auto"/>
              <w:left w:val="single" w:sz="4" w:space="0" w:color="auto"/>
              <w:bottom w:val="nil"/>
              <w:right w:val="nil"/>
            </w:tcBorders>
            <w:shd w:val="clear" w:color="auto" w:fill="auto"/>
            <w:noWrap/>
            <w:vAlign w:val="bottom"/>
            <w:hideMark/>
          </w:tcPr>
          <w:p w:rsidR="007114B3" w:rsidRPr="00F3204D" w:rsidRDefault="00AB2227" w:rsidP="000746EC">
            <w:pPr>
              <w:spacing w:after="0" w:line="360" w:lineRule="auto"/>
              <w:rPr>
                <w:rFonts w:ascii="Arial" w:eastAsia="Times New Roman" w:hAnsi="Arial" w:cs="Arial"/>
                <w:sz w:val="24"/>
                <w:szCs w:val="24"/>
              </w:rPr>
            </w:pPr>
            <w:r w:rsidRPr="00F3204D">
              <w:rPr>
                <w:rFonts w:ascii="Arial" w:hAnsi="Arial" w:cs="Arial"/>
                <w:b/>
                <w:sz w:val="24"/>
                <w:szCs w:val="24"/>
              </w:rPr>
              <w:t>Contract</w:t>
            </w:r>
            <w:r w:rsidR="00DD210D" w:rsidRPr="00F3204D">
              <w:rPr>
                <w:rFonts w:ascii="Arial" w:hAnsi="Arial" w:cs="Arial"/>
                <w:b/>
                <w:sz w:val="24"/>
                <w:szCs w:val="24"/>
              </w:rPr>
              <w:t>ed Services</w:t>
            </w:r>
          </w:p>
        </w:tc>
        <w:tc>
          <w:tcPr>
            <w:tcW w:w="18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b/>
                <w:bCs/>
                <w:sz w:val="24"/>
                <w:szCs w:val="24"/>
              </w:rPr>
            </w:pPr>
            <w:r w:rsidRPr="00F3204D">
              <w:rPr>
                <w:rFonts w:ascii="Arial" w:eastAsia="Times New Roman" w:hAnsi="Arial" w:cs="Arial"/>
                <w:b/>
                <w:bCs/>
                <w:sz w:val="24"/>
                <w:szCs w:val="24"/>
              </w:rPr>
              <w:t>2012</w:t>
            </w:r>
          </w:p>
        </w:tc>
        <w:tc>
          <w:tcPr>
            <w:tcW w:w="1765" w:type="dxa"/>
            <w:tcBorders>
              <w:top w:val="single" w:sz="4" w:space="0" w:color="auto"/>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b/>
                <w:bCs/>
                <w:sz w:val="24"/>
                <w:szCs w:val="24"/>
              </w:rPr>
            </w:pPr>
            <w:r w:rsidRPr="00F3204D">
              <w:rPr>
                <w:rFonts w:ascii="Arial" w:eastAsia="Times New Roman" w:hAnsi="Arial" w:cs="Arial"/>
                <w:b/>
                <w:bCs/>
                <w:sz w:val="24"/>
                <w:szCs w:val="24"/>
              </w:rPr>
              <w:t>2013</w:t>
            </w:r>
          </w:p>
        </w:tc>
        <w:tc>
          <w:tcPr>
            <w:tcW w:w="1845" w:type="dxa"/>
            <w:tcBorders>
              <w:top w:val="single" w:sz="4" w:space="0" w:color="auto"/>
              <w:left w:val="nil"/>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jc w:val="center"/>
              <w:rPr>
                <w:rFonts w:ascii="Arial" w:eastAsia="Times New Roman" w:hAnsi="Arial" w:cs="Arial"/>
                <w:b/>
                <w:bCs/>
                <w:sz w:val="24"/>
                <w:szCs w:val="24"/>
              </w:rPr>
            </w:pPr>
            <w:r w:rsidRPr="00F3204D">
              <w:rPr>
                <w:rFonts w:ascii="Arial" w:eastAsia="Times New Roman" w:hAnsi="Arial" w:cs="Arial"/>
                <w:b/>
                <w:bCs/>
                <w:sz w:val="24"/>
                <w:szCs w:val="24"/>
              </w:rPr>
              <w:t>2014</w:t>
            </w:r>
          </w:p>
        </w:tc>
      </w:tr>
      <w:tr w:rsidR="005E5438" w:rsidRPr="00F3204D" w:rsidTr="00AB2227">
        <w:trPr>
          <w:trHeight w:val="300"/>
        </w:trPr>
        <w:tc>
          <w:tcPr>
            <w:tcW w:w="39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Public Community Rehabilitation Providers</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$0.00</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$0.00</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$0.00</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Private Community Rehabilitation Programs</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$133,297.03</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$127,116.91</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$120,719.63</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Other Public Vendors</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$57,894.06</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$59,375.08</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$69,668.37</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Other Private Vendors</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$464,623.63</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$588,481.94</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$388,734.98</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Sub-total (1)</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$655,814.72</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$774,973.93</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$579,122.98</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rPr>
                <w:rFonts w:ascii="Arial" w:eastAsia="Times New Roman" w:hAnsi="Arial" w:cs="Arial"/>
                <w:b/>
                <w:sz w:val="24"/>
                <w:szCs w:val="24"/>
              </w:rPr>
            </w:pPr>
            <w:r w:rsidRPr="00F3204D">
              <w:rPr>
                <w:rFonts w:ascii="Arial" w:eastAsia="Times New Roman" w:hAnsi="Arial" w:cs="Arial"/>
                <w:b/>
                <w:sz w:val="24"/>
                <w:szCs w:val="24"/>
              </w:rPr>
              <w:t> </w:t>
            </w:r>
            <w:r w:rsidR="00AB2227" w:rsidRPr="00F3204D">
              <w:rPr>
                <w:rFonts w:ascii="Arial" w:eastAsia="Times New Roman" w:hAnsi="Arial" w:cs="Arial"/>
                <w:b/>
                <w:sz w:val="24"/>
                <w:szCs w:val="24"/>
              </w:rPr>
              <w:t>Agency-provided Services</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Assessment</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$19,893.36</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$21,158.25</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$7,174.12</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Diagnosis and Treatment of Impairments</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$101,041.52</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$116,061.18</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$70,315.29</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Vocational Rehabilitation Counseling and Guidance</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$3,000.00</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$2,431.25</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$787.50</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Graduate College or University Training</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$0.00</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$0.00</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$5,680.00</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Four-Year College or University Training</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$78,859.61</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$83,586.30</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$94,351.74</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Junior or Community College Training</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$0.00</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$0.00</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$57.98</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Occupational or Vocational Training</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$1,843.05</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$11,000.00</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$2,908.72</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On-the-job Training</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$1,803.23</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$1,032.08</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$323.70</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Apprenticeship Training</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$0.00</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$0.00</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$0.00</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Basic Academic Remedial or Literacy Training</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$3,772.00</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$0.00</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$0.00</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Job Readiness Training</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$450.00</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$1,872.50</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$3,610.00</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Disability Skills Related Training</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$87,084.08</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$107,677.41</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$68,868.73</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Miscellaneous Training</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$7,825.52</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$4,722.25</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$1,480.00</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Job Search Assistance</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$468.38</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$599.30</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$247.50</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Job Placement Assistance</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$83,939.11</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$63,127.70</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$48,034.28</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On-the-job Supports - Time-limited</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$18,595.00</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$25,215.58</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$5,628.59</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On-the-job Supports - Supported Employment</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$0.00</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$0.00</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$18,367.50</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Transportation</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$10,752.68</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$6,856.47</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$8,961.00</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Maintenance</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$889.82</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$6,447.62</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$7,169.97</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Rehabilitation Technology</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$176,215.29</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$255,979.49</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$175,453.51</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Reader</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$0.00</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$0.00</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$1,250.00</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Interpreter</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$1,661.75</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$164.50</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$796.25</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Personal Attendant</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$0.00</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$0.00</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$0.00</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Technical Assistance</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$31,693.34</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$34,976.83</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$17,061.33</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Information and Referral</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$0.00</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$0.00</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$0.00</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Benefits Counseling</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$0.00</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$0.00</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$0.00</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Customized Employment</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$0.00</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$0.00</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$0.00</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Other</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$26,026.98</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$32,065.22</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$40,595.27</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SE Program Service Expenditures</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$9,635.08</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$24,450.13</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$48,917.47</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bottom"/>
            <w:hideMark/>
          </w:tcPr>
          <w:p w:rsidR="007114B3" w:rsidRPr="00F3204D" w:rsidRDefault="007114B3"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Sub-total (2)</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$665,449.80</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$799,424.06</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$628,040.45</w:t>
            </w:r>
          </w:p>
        </w:tc>
      </w:tr>
      <w:tr w:rsidR="005E5438" w:rsidRPr="00F3204D" w:rsidTr="00AB2227">
        <w:trPr>
          <w:trHeight w:val="300"/>
        </w:trPr>
        <w:tc>
          <w:tcPr>
            <w:tcW w:w="3956" w:type="dxa"/>
            <w:tcBorders>
              <w:top w:val="nil"/>
              <w:left w:val="single" w:sz="4" w:space="0" w:color="auto"/>
              <w:bottom w:val="single" w:sz="4" w:space="0" w:color="auto"/>
              <w:right w:val="single" w:sz="4" w:space="0" w:color="auto"/>
            </w:tcBorders>
            <w:shd w:val="clear" w:color="auto" w:fill="auto"/>
            <w:noWrap/>
            <w:vAlign w:val="bottom"/>
            <w:hideMark/>
          </w:tcPr>
          <w:p w:rsidR="007114B3" w:rsidRPr="00F3204D" w:rsidRDefault="004656D9" w:rsidP="000746EC">
            <w:pPr>
              <w:spacing w:after="0" w:line="360" w:lineRule="auto"/>
              <w:rPr>
                <w:rFonts w:ascii="Arial" w:eastAsia="Times New Roman" w:hAnsi="Arial" w:cs="Arial"/>
                <w:sz w:val="24"/>
                <w:szCs w:val="24"/>
              </w:rPr>
            </w:pPr>
            <w:r>
              <w:rPr>
                <w:rFonts w:ascii="Arial" w:eastAsia="Times New Roman" w:hAnsi="Arial" w:cs="Arial"/>
                <w:sz w:val="24"/>
                <w:szCs w:val="24"/>
              </w:rPr>
              <w:t>Total (</w:t>
            </w:r>
            <w:r w:rsidR="007114B3" w:rsidRPr="00F3204D">
              <w:rPr>
                <w:rFonts w:ascii="Arial" w:eastAsia="Times New Roman" w:hAnsi="Arial" w:cs="Arial"/>
                <w:sz w:val="24"/>
                <w:szCs w:val="24"/>
              </w:rPr>
              <w:t xml:space="preserve">sub-total </w:t>
            </w:r>
            <w:r>
              <w:rPr>
                <w:rFonts w:ascii="Arial" w:eastAsia="Times New Roman" w:hAnsi="Arial" w:cs="Arial"/>
                <w:sz w:val="24"/>
                <w:szCs w:val="24"/>
              </w:rPr>
              <w:t>[</w:t>
            </w:r>
            <w:r w:rsidR="007114B3" w:rsidRPr="00F3204D">
              <w:rPr>
                <w:rFonts w:ascii="Arial" w:eastAsia="Times New Roman" w:hAnsi="Arial" w:cs="Arial"/>
                <w:sz w:val="24"/>
                <w:szCs w:val="24"/>
              </w:rPr>
              <w:t>1</w:t>
            </w:r>
            <w:r>
              <w:rPr>
                <w:rFonts w:ascii="Arial" w:eastAsia="Times New Roman" w:hAnsi="Arial" w:cs="Arial"/>
                <w:sz w:val="24"/>
                <w:szCs w:val="24"/>
              </w:rPr>
              <w:t>]</w:t>
            </w:r>
            <w:r w:rsidR="007114B3" w:rsidRPr="00F3204D">
              <w:rPr>
                <w:rFonts w:ascii="Arial" w:eastAsia="Times New Roman" w:hAnsi="Arial" w:cs="Arial"/>
                <w:sz w:val="24"/>
                <w:szCs w:val="24"/>
              </w:rPr>
              <w:t xml:space="preserve"> and </w:t>
            </w:r>
            <w:r>
              <w:rPr>
                <w:rFonts w:ascii="Arial" w:eastAsia="Times New Roman" w:hAnsi="Arial" w:cs="Arial"/>
                <w:sz w:val="24"/>
                <w:szCs w:val="24"/>
              </w:rPr>
              <w:t>[</w:t>
            </w:r>
            <w:r w:rsidR="007114B3" w:rsidRPr="00F3204D">
              <w:rPr>
                <w:rFonts w:ascii="Arial" w:eastAsia="Times New Roman" w:hAnsi="Arial" w:cs="Arial"/>
                <w:sz w:val="24"/>
                <w:szCs w:val="24"/>
              </w:rPr>
              <w:t>2</w:t>
            </w:r>
            <w:r w:rsidR="003C56F4" w:rsidRPr="00F3204D">
              <w:rPr>
                <w:rFonts w:ascii="Arial" w:eastAsia="Times New Roman" w:hAnsi="Arial" w:cs="Arial"/>
                <w:sz w:val="24"/>
                <w:szCs w:val="24"/>
              </w:rPr>
              <w:t>]</w:t>
            </w:r>
            <w:r>
              <w:rPr>
                <w:rFonts w:ascii="Arial" w:eastAsia="Times New Roman" w:hAnsi="Arial" w:cs="Arial"/>
                <w:sz w:val="24"/>
                <w:szCs w:val="24"/>
              </w:rPr>
              <w:t>)</w:t>
            </w:r>
          </w:p>
        </w:tc>
        <w:tc>
          <w:tcPr>
            <w:tcW w:w="1897"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$1,321,264.52</w:t>
            </w:r>
          </w:p>
        </w:tc>
        <w:tc>
          <w:tcPr>
            <w:tcW w:w="176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$1,574,397.99</w:t>
            </w:r>
          </w:p>
        </w:tc>
        <w:tc>
          <w:tcPr>
            <w:tcW w:w="1845" w:type="dxa"/>
            <w:tcBorders>
              <w:top w:val="nil"/>
              <w:left w:val="nil"/>
              <w:bottom w:val="single" w:sz="4" w:space="0" w:color="auto"/>
              <w:right w:val="single" w:sz="4" w:space="0" w:color="auto"/>
            </w:tcBorders>
            <w:shd w:val="clear" w:color="auto" w:fill="auto"/>
            <w:noWrap/>
            <w:vAlign w:val="center"/>
            <w:hideMark/>
          </w:tcPr>
          <w:p w:rsidR="007114B3" w:rsidRPr="00F3204D" w:rsidRDefault="007114B3"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$1,207,163.43</w:t>
            </w:r>
          </w:p>
        </w:tc>
      </w:tr>
    </w:tbl>
    <w:p w:rsidR="00EB2897" w:rsidRPr="00F3204D" w:rsidRDefault="00EB2897" w:rsidP="000746EC">
      <w:pPr>
        <w:spacing w:line="360" w:lineRule="auto"/>
        <w:rPr>
          <w:rFonts w:ascii="Arial" w:hAnsi="Arial" w:cs="Arial"/>
          <w:sz w:val="24"/>
          <w:szCs w:val="24"/>
        </w:rPr>
      </w:pPr>
    </w:p>
    <w:p w:rsidR="0034185D" w:rsidRPr="0034185D" w:rsidRDefault="0034185D" w:rsidP="000746EC">
      <w:pPr>
        <w:spacing w:line="360" w:lineRule="auto"/>
        <w:ind w:firstLine="720"/>
        <w:rPr>
          <w:rFonts w:ascii="Arial" w:hAnsi="Arial" w:cs="Arial"/>
          <w:sz w:val="24"/>
          <w:szCs w:val="24"/>
        </w:rPr>
      </w:pPr>
      <w:r w:rsidRPr="0034185D">
        <w:rPr>
          <w:rFonts w:ascii="Arial" w:hAnsi="Arial" w:cs="Arial"/>
          <w:sz w:val="24"/>
          <w:szCs w:val="24"/>
        </w:rPr>
        <w:t>Table</w:t>
      </w:r>
      <w:r>
        <w:rPr>
          <w:rFonts w:ascii="Arial" w:hAnsi="Arial" w:cs="Arial"/>
          <w:sz w:val="24"/>
          <w:szCs w:val="24"/>
        </w:rPr>
        <w:t xml:space="preserve"> 1.12, which follows, shows the top five DBVI service groups by federal fiscal year, excluding contract services.</w:t>
      </w:r>
      <w:r w:rsidRPr="0034185D">
        <w:rPr>
          <w:rFonts w:ascii="Arial" w:hAnsi="Arial" w:cs="Arial"/>
          <w:sz w:val="24"/>
          <w:szCs w:val="24"/>
        </w:rPr>
        <w:t xml:space="preserve"> </w:t>
      </w:r>
    </w:p>
    <w:tbl>
      <w:tblPr>
        <w:tblW w:w="9463" w:type="dxa"/>
        <w:tblCellMar>
          <w:top w:w="58" w:type="dxa"/>
          <w:left w:w="115" w:type="dxa"/>
          <w:bottom w:w="58" w:type="dxa"/>
          <w:right w:w="115" w:type="dxa"/>
        </w:tblCellMar>
        <w:tblLook w:val="04A0" w:firstRow="1" w:lastRow="0" w:firstColumn="1" w:lastColumn="0" w:noHBand="0" w:noVBand="1"/>
      </w:tblPr>
      <w:tblGrid>
        <w:gridCol w:w="3956"/>
        <w:gridCol w:w="1897"/>
        <w:gridCol w:w="1765"/>
        <w:gridCol w:w="1845"/>
      </w:tblGrid>
      <w:tr w:rsidR="005E5438" w:rsidRPr="00F3204D" w:rsidTr="00E75B68">
        <w:trPr>
          <w:trHeight w:val="300"/>
        </w:trPr>
        <w:tc>
          <w:tcPr>
            <w:tcW w:w="9463"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rsidR="009B1101" w:rsidRPr="00F3204D" w:rsidRDefault="009B1101"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Table 1.12</w:t>
            </w:r>
          </w:p>
          <w:p w:rsidR="009B1101" w:rsidRPr="00F3204D" w:rsidRDefault="009B1101" w:rsidP="000746EC">
            <w:pPr>
              <w:spacing w:after="0" w:line="360" w:lineRule="auto"/>
              <w:rPr>
                <w:rFonts w:ascii="Arial" w:eastAsia="Times New Roman" w:hAnsi="Arial" w:cs="Arial"/>
                <w:i/>
                <w:sz w:val="24"/>
                <w:szCs w:val="24"/>
              </w:rPr>
            </w:pPr>
            <w:r w:rsidRPr="00F3204D">
              <w:rPr>
                <w:rFonts w:ascii="Arial" w:hAnsi="Arial" w:cs="Arial"/>
                <w:i/>
                <w:sz w:val="24"/>
                <w:szCs w:val="24"/>
              </w:rPr>
              <w:t>Top 5 DBVI Service Groups by FFY (excluding contract services)</w:t>
            </w:r>
          </w:p>
        </w:tc>
      </w:tr>
      <w:tr w:rsidR="0034185D" w:rsidRPr="00F3204D" w:rsidTr="00E75B68">
        <w:trPr>
          <w:trHeight w:val="300"/>
        </w:trPr>
        <w:tc>
          <w:tcPr>
            <w:tcW w:w="3956" w:type="dxa"/>
            <w:tcBorders>
              <w:top w:val="single" w:sz="4" w:space="0" w:color="auto"/>
              <w:left w:val="single" w:sz="4" w:space="0" w:color="auto"/>
              <w:bottom w:val="single" w:sz="4" w:space="0" w:color="auto"/>
              <w:right w:val="single" w:sz="8" w:space="0" w:color="000000"/>
            </w:tcBorders>
            <w:shd w:val="clear" w:color="auto" w:fill="auto"/>
            <w:noWrap/>
            <w:vAlign w:val="center"/>
          </w:tcPr>
          <w:p w:rsidR="0034185D" w:rsidRPr="00F3204D" w:rsidRDefault="0034185D" w:rsidP="000746EC">
            <w:pPr>
              <w:spacing w:after="0" w:line="360" w:lineRule="auto"/>
              <w:rPr>
                <w:rFonts w:ascii="Arial" w:eastAsia="Times New Roman" w:hAnsi="Arial" w:cs="Arial"/>
                <w:sz w:val="24"/>
                <w:szCs w:val="24"/>
              </w:rPr>
            </w:pPr>
          </w:p>
        </w:tc>
        <w:tc>
          <w:tcPr>
            <w:tcW w:w="1897" w:type="dxa"/>
            <w:tcBorders>
              <w:top w:val="single" w:sz="4" w:space="0" w:color="auto"/>
              <w:left w:val="single" w:sz="4" w:space="0" w:color="auto"/>
              <w:bottom w:val="single" w:sz="4" w:space="0" w:color="auto"/>
              <w:right w:val="single" w:sz="8" w:space="0" w:color="000000"/>
            </w:tcBorders>
            <w:shd w:val="clear" w:color="auto" w:fill="auto"/>
            <w:vAlign w:val="center"/>
          </w:tcPr>
          <w:p w:rsidR="0034185D" w:rsidRPr="00F3204D" w:rsidRDefault="0034185D" w:rsidP="000746EC">
            <w:pPr>
              <w:spacing w:after="0" w:line="360" w:lineRule="auto"/>
              <w:jc w:val="center"/>
              <w:rPr>
                <w:rFonts w:ascii="Arial" w:eastAsia="Times New Roman" w:hAnsi="Arial" w:cs="Arial"/>
                <w:sz w:val="24"/>
                <w:szCs w:val="24"/>
              </w:rPr>
            </w:pPr>
            <w:r>
              <w:rPr>
                <w:rFonts w:ascii="Arial" w:eastAsia="Times New Roman" w:hAnsi="Arial" w:cs="Arial"/>
                <w:sz w:val="24"/>
                <w:szCs w:val="24"/>
              </w:rPr>
              <w:t>2012</w:t>
            </w:r>
          </w:p>
        </w:tc>
        <w:tc>
          <w:tcPr>
            <w:tcW w:w="1765" w:type="dxa"/>
            <w:tcBorders>
              <w:top w:val="single" w:sz="4" w:space="0" w:color="auto"/>
              <w:left w:val="single" w:sz="4" w:space="0" w:color="auto"/>
              <w:bottom w:val="single" w:sz="4" w:space="0" w:color="auto"/>
              <w:right w:val="single" w:sz="8" w:space="0" w:color="000000"/>
            </w:tcBorders>
            <w:shd w:val="clear" w:color="auto" w:fill="auto"/>
            <w:vAlign w:val="center"/>
          </w:tcPr>
          <w:p w:rsidR="0034185D" w:rsidRPr="00F3204D" w:rsidRDefault="0034185D" w:rsidP="000746EC">
            <w:pPr>
              <w:spacing w:after="0" w:line="360" w:lineRule="auto"/>
              <w:jc w:val="center"/>
              <w:rPr>
                <w:rFonts w:ascii="Arial" w:eastAsia="Times New Roman" w:hAnsi="Arial" w:cs="Arial"/>
                <w:sz w:val="24"/>
                <w:szCs w:val="24"/>
              </w:rPr>
            </w:pPr>
            <w:r>
              <w:rPr>
                <w:rFonts w:ascii="Arial" w:eastAsia="Times New Roman" w:hAnsi="Arial" w:cs="Arial"/>
                <w:sz w:val="24"/>
                <w:szCs w:val="24"/>
              </w:rPr>
              <w:t>2013</w:t>
            </w:r>
          </w:p>
        </w:tc>
        <w:tc>
          <w:tcPr>
            <w:tcW w:w="1845" w:type="dxa"/>
            <w:tcBorders>
              <w:top w:val="single" w:sz="4" w:space="0" w:color="auto"/>
              <w:left w:val="single" w:sz="4" w:space="0" w:color="auto"/>
              <w:bottom w:val="single" w:sz="4" w:space="0" w:color="auto"/>
              <w:right w:val="single" w:sz="8" w:space="0" w:color="000000"/>
            </w:tcBorders>
            <w:shd w:val="clear" w:color="auto" w:fill="auto"/>
            <w:vAlign w:val="center"/>
          </w:tcPr>
          <w:p w:rsidR="0034185D" w:rsidRPr="00F3204D" w:rsidRDefault="0034185D" w:rsidP="000746EC">
            <w:pPr>
              <w:spacing w:after="0" w:line="360" w:lineRule="auto"/>
              <w:jc w:val="center"/>
              <w:rPr>
                <w:rFonts w:ascii="Arial" w:eastAsia="Times New Roman" w:hAnsi="Arial" w:cs="Arial"/>
                <w:sz w:val="24"/>
                <w:szCs w:val="24"/>
              </w:rPr>
            </w:pPr>
            <w:r>
              <w:rPr>
                <w:rFonts w:ascii="Arial" w:eastAsia="Times New Roman" w:hAnsi="Arial" w:cs="Arial"/>
                <w:sz w:val="24"/>
                <w:szCs w:val="24"/>
              </w:rPr>
              <w:t>2014</w:t>
            </w:r>
          </w:p>
        </w:tc>
      </w:tr>
      <w:tr w:rsidR="005E5438" w:rsidRPr="00F3204D" w:rsidTr="00E75B68">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tcPr>
          <w:p w:rsidR="004F50B9" w:rsidRPr="00F3204D" w:rsidRDefault="004F50B9"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Rehabilitation Technology</w:t>
            </w:r>
          </w:p>
        </w:tc>
        <w:tc>
          <w:tcPr>
            <w:tcW w:w="1897" w:type="dxa"/>
            <w:tcBorders>
              <w:top w:val="nil"/>
              <w:left w:val="nil"/>
              <w:bottom w:val="single" w:sz="4" w:space="0" w:color="auto"/>
              <w:right w:val="single" w:sz="8" w:space="0" w:color="000000"/>
            </w:tcBorders>
            <w:shd w:val="clear" w:color="auto" w:fill="auto"/>
            <w:noWrap/>
            <w:vAlign w:val="center"/>
          </w:tcPr>
          <w:p w:rsidR="004F50B9" w:rsidRPr="00F3204D" w:rsidRDefault="004F50B9"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$176,215.29</w:t>
            </w:r>
          </w:p>
        </w:tc>
        <w:tc>
          <w:tcPr>
            <w:tcW w:w="1765" w:type="dxa"/>
            <w:tcBorders>
              <w:top w:val="nil"/>
              <w:left w:val="single" w:sz="8" w:space="0" w:color="000000"/>
              <w:bottom w:val="single" w:sz="4" w:space="0" w:color="auto"/>
              <w:right w:val="single" w:sz="8" w:space="0" w:color="000000"/>
            </w:tcBorders>
            <w:shd w:val="clear" w:color="auto" w:fill="auto"/>
            <w:noWrap/>
            <w:vAlign w:val="center"/>
          </w:tcPr>
          <w:p w:rsidR="004F50B9" w:rsidRPr="00F3204D" w:rsidRDefault="004F50B9"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$255,979.49</w:t>
            </w:r>
          </w:p>
        </w:tc>
        <w:tc>
          <w:tcPr>
            <w:tcW w:w="1845" w:type="dxa"/>
            <w:tcBorders>
              <w:top w:val="nil"/>
              <w:left w:val="single" w:sz="8" w:space="0" w:color="000000"/>
              <w:bottom w:val="single" w:sz="4" w:space="0" w:color="auto"/>
              <w:right w:val="single" w:sz="4" w:space="0" w:color="auto"/>
            </w:tcBorders>
            <w:shd w:val="clear" w:color="auto" w:fill="auto"/>
            <w:noWrap/>
            <w:vAlign w:val="center"/>
          </w:tcPr>
          <w:p w:rsidR="004F50B9" w:rsidRPr="00F3204D" w:rsidRDefault="004F50B9"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$175,453.51</w:t>
            </w:r>
          </w:p>
        </w:tc>
      </w:tr>
      <w:tr w:rsidR="005E5438" w:rsidRPr="00F3204D" w:rsidTr="00E75B68">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hideMark/>
          </w:tcPr>
          <w:p w:rsidR="004F50B9" w:rsidRPr="00F3204D" w:rsidRDefault="004F50B9"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Diagnosis and Treatment of Impairments</w:t>
            </w:r>
          </w:p>
        </w:tc>
        <w:tc>
          <w:tcPr>
            <w:tcW w:w="1897" w:type="dxa"/>
            <w:tcBorders>
              <w:top w:val="nil"/>
              <w:left w:val="nil"/>
              <w:bottom w:val="single" w:sz="4" w:space="0" w:color="auto"/>
              <w:right w:val="single" w:sz="4" w:space="0" w:color="auto"/>
            </w:tcBorders>
            <w:shd w:val="clear" w:color="auto" w:fill="auto"/>
            <w:noWrap/>
            <w:vAlign w:val="center"/>
            <w:hideMark/>
          </w:tcPr>
          <w:p w:rsidR="004F50B9" w:rsidRPr="00F3204D" w:rsidRDefault="004F50B9"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$101,041.52</w:t>
            </w:r>
          </w:p>
        </w:tc>
        <w:tc>
          <w:tcPr>
            <w:tcW w:w="1765" w:type="dxa"/>
            <w:tcBorders>
              <w:top w:val="nil"/>
              <w:left w:val="nil"/>
              <w:bottom w:val="single" w:sz="4" w:space="0" w:color="auto"/>
              <w:right w:val="single" w:sz="4" w:space="0" w:color="auto"/>
            </w:tcBorders>
            <w:shd w:val="clear" w:color="auto" w:fill="auto"/>
            <w:noWrap/>
            <w:vAlign w:val="center"/>
            <w:hideMark/>
          </w:tcPr>
          <w:p w:rsidR="004F50B9" w:rsidRPr="00F3204D" w:rsidRDefault="004F50B9"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$116,061.18</w:t>
            </w:r>
          </w:p>
        </w:tc>
        <w:tc>
          <w:tcPr>
            <w:tcW w:w="1845" w:type="dxa"/>
            <w:tcBorders>
              <w:top w:val="nil"/>
              <w:left w:val="nil"/>
              <w:bottom w:val="single" w:sz="4" w:space="0" w:color="auto"/>
              <w:right w:val="single" w:sz="4" w:space="0" w:color="auto"/>
            </w:tcBorders>
            <w:shd w:val="clear" w:color="auto" w:fill="auto"/>
            <w:noWrap/>
            <w:vAlign w:val="center"/>
            <w:hideMark/>
          </w:tcPr>
          <w:p w:rsidR="004F50B9" w:rsidRPr="00F3204D" w:rsidRDefault="004F50B9"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$70,315.29</w:t>
            </w:r>
          </w:p>
        </w:tc>
      </w:tr>
      <w:tr w:rsidR="005E5438" w:rsidRPr="00F3204D" w:rsidTr="00E75B68">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hideMark/>
          </w:tcPr>
          <w:p w:rsidR="004F50B9" w:rsidRPr="00F3204D" w:rsidRDefault="004F50B9"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Disability Skills Related Training</w:t>
            </w:r>
          </w:p>
        </w:tc>
        <w:tc>
          <w:tcPr>
            <w:tcW w:w="1897" w:type="dxa"/>
            <w:tcBorders>
              <w:top w:val="nil"/>
              <w:left w:val="nil"/>
              <w:bottom w:val="single" w:sz="4" w:space="0" w:color="auto"/>
              <w:right w:val="single" w:sz="4" w:space="0" w:color="auto"/>
            </w:tcBorders>
            <w:shd w:val="clear" w:color="auto" w:fill="auto"/>
            <w:noWrap/>
            <w:vAlign w:val="center"/>
            <w:hideMark/>
          </w:tcPr>
          <w:p w:rsidR="004F50B9" w:rsidRPr="00F3204D" w:rsidRDefault="004F50B9"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$87,084.08</w:t>
            </w:r>
          </w:p>
        </w:tc>
        <w:tc>
          <w:tcPr>
            <w:tcW w:w="1765" w:type="dxa"/>
            <w:tcBorders>
              <w:top w:val="nil"/>
              <w:left w:val="nil"/>
              <w:bottom w:val="single" w:sz="4" w:space="0" w:color="auto"/>
              <w:right w:val="single" w:sz="4" w:space="0" w:color="auto"/>
            </w:tcBorders>
            <w:shd w:val="clear" w:color="auto" w:fill="auto"/>
            <w:noWrap/>
            <w:vAlign w:val="center"/>
            <w:hideMark/>
          </w:tcPr>
          <w:p w:rsidR="004F50B9" w:rsidRPr="00F3204D" w:rsidRDefault="004F50B9"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$107,677.41</w:t>
            </w:r>
          </w:p>
        </w:tc>
        <w:tc>
          <w:tcPr>
            <w:tcW w:w="1845" w:type="dxa"/>
            <w:tcBorders>
              <w:top w:val="nil"/>
              <w:left w:val="nil"/>
              <w:bottom w:val="single" w:sz="4" w:space="0" w:color="auto"/>
              <w:right w:val="single" w:sz="4" w:space="0" w:color="auto"/>
            </w:tcBorders>
            <w:shd w:val="clear" w:color="auto" w:fill="auto"/>
            <w:noWrap/>
            <w:vAlign w:val="center"/>
            <w:hideMark/>
          </w:tcPr>
          <w:p w:rsidR="004F50B9" w:rsidRPr="00F3204D" w:rsidRDefault="004F50B9"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$68,868.73</w:t>
            </w:r>
          </w:p>
        </w:tc>
      </w:tr>
      <w:tr w:rsidR="005E5438" w:rsidRPr="00F3204D" w:rsidTr="00E75B68">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hideMark/>
          </w:tcPr>
          <w:p w:rsidR="004F50B9" w:rsidRPr="00F3204D" w:rsidRDefault="004F50B9"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Job Placement Assistance</w:t>
            </w:r>
          </w:p>
        </w:tc>
        <w:tc>
          <w:tcPr>
            <w:tcW w:w="1897" w:type="dxa"/>
            <w:tcBorders>
              <w:top w:val="nil"/>
              <w:left w:val="nil"/>
              <w:bottom w:val="single" w:sz="4" w:space="0" w:color="auto"/>
              <w:right w:val="single" w:sz="4" w:space="0" w:color="auto"/>
            </w:tcBorders>
            <w:shd w:val="clear" w:color="auto" w:fill="auto"/>
            <w:noWrap/>
            <w:vAlign w:val="center"/>
            <w:hideMark/>
          </w:tcPr>
          <w:p w:rsidR="004F50B9" w:rsidRPr="00F3204D" w:rsidRDefault="004F50B9"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$83,939.11</w:t>
            </w:r>
          </w:p>
        </w:tc>
        <w:tc>
          <w:tcPr>
            <w:tcW w:w="1765" w:type="dxa"/>
            <w:tcBorders>
              <w:top w:val="nil"/>
              <w:left w:val="nil"/>
              <w:bottom w:val="single" w:sz="4" w:space="0" w:color="auto"/>
              <w:right w:val="single" w:sz="4" w:space="0" w:color="auto"/>
            </w:tcBorders>
            <w:shd w:val="clear" w:color="auto" w:fill="auto"/>
            <w:noWrap/>
            <w:vAlign w:val="center"/>
            <w:hideMark/>
          </w:tcPr>
          <w:p w:rsidR="004F50B9" w:rsidRPr="00F3204D" w:rsidRDefault="004F50B9"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$63,127.70</w:t>
            </w:r>
          </w:p>
        </w:tc>
        <w:tc>
          <w:tcPr>
            <w:tcW w:w="1845" w:type="dxa"/>
            <w:tcBorders>
              <w:top w:val="nil"/>
              <w:left w:val="nil"/>
              <w:bottom w:val="single" w:sz="4" w:space="0" w:color="auto"/>
              <w:right w:val="single" w:sz="4" w:space="0" w:color="auto"/>
            </w:tcBorders>
            <w:shd w:val="clear" w:color="auto" w:fill="auto"/>
            <w:noWrap/>
            <w:vAlign w:val="center"/>
            <w:hideMark/>
          </w:tcPr>
          <w:p w:rsidR="004F50B9" w:rsidRPr="00F3204D" w:rsidRDefault="004F50B9"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$48,034.28</w:t>
            </w:r>
          </w:p>
        </w:tc>
      </w:tr>
      <w:tr w:rsidR="005E5438" w:rsidRPr="00F3204D" w:rsidTr="00E75B68">
        <w:trPr>
          <w:trHeight w:val="300"/>
        </w:trPr>
        <w:tc>
          <w:tcPr>
            <w:tcW w:w="3956" w:type="dxa"/>
            <w:tcBorders>
              <w:top w:val="nil"/>
              <w:left w:val="single" w:sz="4" w:space="0" w:color="auto"/>
              <w:bottom w:val="single" w:sz="4" w:space="0" w:color="auto"/>
              <w:right w:val="single" w:sz="4" w:space="0" w:color="auto"/>
            </w:tcBorders>
            <w:shd w:val="clear" w:color="auto" w:fill="auto"/>
            <w:noWrap/>
            <w:vAlign w:val="center"/>
            <w:hideMark/>
          </w:tcPr>
          <w:p w:rsidR="004F50B9" w:rsidRPr="00F3204D" w:rsidRDefault="004F50B9" w:rsidP="000746EC">
            <w:pPr>
              <w:spacing w:after="0" w:line="360" w:lineRule="auto"/>
              <w:rPr>
                <w:rFonts w:ascii="Arial" w:eastAsia="Times New Roman" w:hAnsi="Arial" w:cs="Arial"/>
                <w:sz w:val="24"/>
                <w:szCs w:val="24"/>
              </w:rPr>
            </w:pPr>
            <w:r w:rsidRPr="00F3204D">
              <w:rPr>
                <w:rFonts w:ascii="Arial" w:eastAsia="Times New Roman" w:hAnsi="Arial" w:cs="Arial"/>
                <w:sz w:val="24"/>
                <w:szCs w:val="24"/>
              </w:rPr>
              <w:t>Four-Year College or University Training</w:t>
            </w:r>
          </w:p>
        </w:tc>
        <w:tc>
          <w:tcPr>
            <w:tcW w:w="1897" w:type="dxa"/>
            <w:tcBorders>
              <w:top w:val="nil"/>
              <w:left w:val="nil"/>
              <w:bottom w:val="single" w:sz="4" w:space="0" w:color="auto"/>
              <w:right w:val="single" w:sz="4" w:space="0" w:color="auto"/>
            </w:tcBorders>
            <w:shd w:val="clear" w:color="auto" w:fill="auto"/>
            <w:noWrap/>
            <w:vAlign w:val="center"/>
            <w:hideMark/>
          </w:tcPr>
          <w:p w:rsidR="004F50B9" w:rsidRPr="00F3204D" w:rsidRDefault="004F50B9"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$78,859.61</w:t>
            </w:r>
          </w:p>
        </w:tc>
        <w:tc>
          <w:tcPr>
            <w:tcW w:w="1765" w:type="dxa"/>
            <w:tcBorders>
              <w:top w:val="nil"/>
              <w:left w:val="nil"/>
              <w:bottom w:val="single" w:sz="4" w:space="0" w:color="auto"/>
              <w:right w:val="single" w:sz="4" w:space="0" w:color="auto"/>
            </w:tcBorders>
            <w:shd w:val="clear" w:color="auto" w:fill="auto"/>
            <w:noWrap/>
            <w:vAlign w:val="center"/>
            <w:hideMark/>
          </w:tcPr>
          <w:p w:rsidR="004F50B9" w:rsidRPr="00F3204D" w:rsidRDefault="004F50B9"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$83,586.30</w:t>
            </w:r>
          </w:p>
        </w:tc>
        <w:tc>
          <w:tcPr>
            <w:tcW w:w="1845" w:type="dxa"/>
            <w:tcBorders>
              <w:top w:val="nil"/>
              <w:left w:val="nil"/>
              <w:bottom w:val="single" w:sz="4" w:space="0" w:color="auto"/>
              <w:right w:val="single" w:sz="4" w:space="0" w:color="auto"/>
            </w:tcBorders>
            <w:shd w:val="clear" w:color="auto" w:fill="auto"/>
            <w:noWrap/>
            <w:vAlign w:val="center"/>
            <w:hideMark/>
          </w:tcPr>
          <w:p w:rsidR="004F50B9" w:rsidRPr="00F3204D" w:rsidRDefault="004F50B9" w:rsidP="000746EC">
            <w:pPr>
              <w:spacing w:after="0" w:line="360" w:lineRule="auto"/>
              <w:jc w:val="center"/>
              <w:rPr>
                <w:rFonts w:ascii="Arial" w:eastAsia="Times New Roman" w:hAnsi="Arial" w:cs="Arial"/>
                <w:sz w:val="24"/>
                <w:szCs w:val="24"/>
              </w:rPr>
            </w:pPr>
            <w:r w:rsidRPr="00F3204D">
              <w:rPr>
                <w:rFonts w:ascii="Arial" w:eastAsia="Times New Roman" w:hAnsi="Arial" w:cs="Arial"/>
                <w:sz w:val="24"/>
                <w:szCs w:val="24"/>
              </w:rPr>
              <w:t>$94,351.74</w:t>
            </w:r>
          </w:p>
        </w:tc>
      </w:tr>
    </w:tbl>
    <w:p w:rsidR="008E1FCE" w:rsidRPr="00F3204D" w:rsidRDefault="008E1FCE" w:rsidP="000746EC">
      <w:pPr>
        <w:spacing w:line="360" w:lineRule="auto"/>
        <w:rPr>
          <w:rFonts w:ascii="Arial" w:hAnsi="Arial" w:cs="Arial"/>
          <w:sz w:val="24"/>
          <w:szCs w:val="24"/>
        </w:rPr>
      </w:pPr>
    </w:p>
    <w:p w:rsidR="0041540B" w:rsidRPr="00F3204D" w:rsidRDefault="002D7AC3" w:rsidP="000746EC">
      <w:pPr>
        <w:spacing w:line="360" w:lineRule="auto"/>
        <w:ind w:firstLine="720"/>
        <w:rPr>
          <w:rFonts w:ascii="Arial" w:hAnsi="Arial" w:cs="Arial"/>
          <w:sz w:val="24"/>
          <w:szCs w:val="24"/>
        </w:rPr>
      </w:pPr>
      <w:r w:rsidRPr="00D9464D">
        <w:rPr>
          <w:rStyle w:val="Heading4Char"/>
          <w:rFonts w:ascii="Arial" w:hAnsi="Arial" w:cs="Arial"/>
          <w:b/>
          <w:i/>
          <w:sz w:val="24"/>
          <w:szCs w:val="24"/>
        </w:rPr>
        <w:t>Average cost per closure in FFY 2012-2014.</w:t>
      </w:r>
      <w:r w:rsidRPr="00D9464D">
        <w:rPr>
          <w:rFonts w:ascii="Arial" w:hAnsi="Arial" w:cs="Arial"/>
          <w:b/>
          <w:i/>
          <w:sz w:val="24"/>
          <w:szCs w:val="24"/>
        </w:rPr>
        <w:t xml:space="preserve"> </w:t>
      </w:r>
      <w:r w:rsidRPr="00F3204D">
        <w:rPr>
          <w:rFonts w:ascii="Arial" w:hAnsi="Arial" w:cs="Arial"/>
          <w:sz w:val="24"/>
          <w:szCs w:val="24"/>
        </w:rPr>
        <w:t xml:space="preserve">The bottom-line in determining cost benefits with regard to rehabilitation services is what it costs an agency like DBVI to provide services and successfully close an individual who needed those services. </w:t>
      </w:r>
      <w:r w:rsidR="00920087" w:rsidRPr="00F3204D">
        <w:rPr>
          <w:rFonts w:ascii="Arial" w:hAnsi="Arial" w:cs="Arial"/>
          <w:sz w:val="24"/>
          <w:szCs w:val="24"/>
        </w:rPr>
        <w:t xml:space="preserve">The following table details average costs per closure based on information drawn from the DBVI case tracking system; therefore, only services that were paid on behalf of a specific client are included and services delivered as part of a fixed contract are not included. These successfully closed cases (Status 26) are further delineated </w:t>
      </w:r>
      <w:r w:rsidR="0041540B" w:rsidRPr="00F3204D">
        <w:rPr>
          <w:rFonts w:ascii="Arial" w:hAnsi="Arial" w:cs="Arial"/>
          <w:sz w:val="24"/>
          <w:szCs w:val="24"/>
        </w:rPr>
        <w:t xml:space="preserve">to show the differences between </w:t>
      </w:r>
      <w:r w:rsidR="00920087" w:rsidRPr="00F3204D">
        <w:rPr>
          <w:rFonts w:ascii="Arial" w:hAnsi="Arial" w:cs="Arial"/>
          <w:sz w:val="24"/>
          <w:szCs w:val="24"/>
        </w:rPr>
        <w:t xml:space="preserve">individuals closed </w:t>
      </w:r>
      <w:r w:rsidR="0041540B" w:rsidRPr="00F3204D">
        <w:rPr>
          <w:rFonts w:ascii="Arial" w:hAnsi="Arial" w:cs="Arial"/>
          <w:sz w:val="24"/>
          <w:szCs w:val="24"/>
        </w:rPr>
        <w:t xml:space="preserve">in </w:t>
      </w:r>
      <w:r w:rsidR="00920087" w:rsidRPr="00F3204D">
        <w:rPr>
          <w:rFonts w:ascii="Arial" w:hAnsi="Arial" w:cs="Arial"/>
          <w:sz w:val="24"/>
          <w:szCs w:val="24"/>
        </w:rPr>
        <w:t>competitive employment and those with non-competitive employment outcomes</w:t>
      </w:r>
      <w:r w:rsidR="0041540B" w:rsidRPr="00F3204D">
        <w:rPr>
          <w:rFonts w:ascii="Arial" w:hAnsi="Arial" w:cs="Arial"/>
          <w:sz w:val="24"/>
          <w:szCs w:val="24"/>
        </w:rPr>
        <w:t xml:space="preserve">. As one would anticipate, competitive closures are far and away more expensive than non-competitive closures. </w:t>
      </w:r>
    </w:p>
    <w:p w:rsidR="0041540B" w:rsidRPr="00F3204D" w:rsidRDefault="0041540B" w:rsidP="000746EC">
      <w:pPr>
        <w:spacing w:line="360" w:lineRule="auto"/>
        <w:ind w:firstLine="720"/>
        <w:rPr>
          <w:rFonts w:ascii="Arial" w:hAnsi="Arial" w:cs="Arial"/>
          <w:sz w:val="24"/>
          <w:szCs w:val="24"/>
        </w:rPr>
      </w:pPr>
      <w:r w:rsidRPr="00F3204D">
        <w:rPr>
          <w:rFonts w:ascii="Arial" w:hAnsi="Arial" w:cs="Arial"/>
          <w:sz w:val="24"/>
          <w:szCs w:val="24"/>
        </w:rPr>
        <w:t xml:space="preserve">The average </w:t>
      </w:r>
      <w:r w:rsidR="00C03C3D" w:rsidRPr="00F3204D">
        <w:rPr>
          <w:rFonts w:ascii="Arial" w:hAnsi="Arial" w:cs="Arial"/>
          <w:sz w:val="24"/>
          <w:szCs w:val="24"/>
        </w:rPr>
        <w:t xml:space="preserve">expenditure for a </w:t>
      </w:r>
      <w:r w:rsidRPr="00F3204D">
        <w:rPr>
          <w:rFonts w:ascii="Arial" w:hAnsi="Arial" w:cs="Arial"/>
          <w:sz w:val="24"/>
          <w:szCs w:val="24"/>
        </w:rPr>
        <w:t>competitive closure in 2012 was $8,116, $6,956 in 2013, and $9,825 in 2014. By comparison, non-competitive closures averaged $3,252 in 2012, $1,824 in 2013, and $2,642 in 2014.</w:t>
      </w:r>
      <w:r w:rsidR="00E75B68">
        <w:rPr>
          <w:rFonts w:ascii="Arial" w:hAnsi="Arial" w:cs="Arial"/>
          <w:sz w:val="24"/>
          <w:szCs w:val="24"/>
        </w:rPr>
        <w:t xml:space="preserve"> </w:t>
      </w:r>
      <w:r w:rsidR="00C32BE7">
        <w:rPr>
          <w:rFonts w:ascii="Arial" w:hAnsi="Arial" w:cs="Arial"/>
          <w:sz w:val="24"/>
          <w:szCs w:val="24"/>
        </w:rPr>
        <w:t xml:space="preserve">For all closures, the average cost were: $5,265 in 2012, $3,566 in 2013, and $5,429 in 2014. </w:t>
      </w:r>
      <w:r w:rsidR="00E75B68">
        <w:rPr>
          <w:rFonts w:ascii="Arial" w:hAnsi="Arial" w:cs="Arial"/>
          <w:sz w:val="24"/>
          <w:szCs w:val="24"/>
        </w:rPr>
        <w:t xml:space="preserve">Considering that the largest increase in service group expenditures by DBVI over this three-year period was for four-year college or university training, this may account at least in part for the increase seen in </w:t>
      </w:r>
      <w:r w:rsidR="00C32BE7">
        <w:rPr>
          <w:rFonts w:ascii="Arial" w:hAnsi="Arial" w:cs="Arial"/>
          <w:sz w:val="24"/>
          <w:szCs w:val="24"/>
        </w:rPr>
        <w:t>the</w:t>
      </w:r>
      <w:r w:rsidR="00E75B68">
        <w:rPr>
          <w:rFonts w:ascii="Arial" w:hAnsi="Arial" w:cs="Arial"/>
          <w:sz w:val="24"/>
          <w:szCs w:val="24"/>
        </w:rPr>
        <w:t xml:space="preserve"> average cost </w:t>
      </w:r>
      <w:r w:rsidR="00C32BE7">
        <w:rPr>
          <w:rFonts w:ascii="Arial" w:hAnsi="Arial" w:cs="Arial"/>
          <w:sz w:val="24"/>
          <w:szCs w:val="24"/>
        </w:rPr>
        <w:t xml:space="preserve">for competitive </w:t>
      </w:r>
      <w:r w:rsidR="00E75B68">
        <w:rPr>
          <w:rFonts w:ascii="Arial" w:hAnsi="Arial" w:cs="Arial"/>
          <w:sz w:val="24"/>
          <w:szCs w:val="24"/>
        </w:rPr>
        <w:t>closure</w:t>
      </w:r>
      <w:r w:rsidR="00C32BE7">
        <w:rPr>
          <w:rFonts w:ascii="Arial" w:hAnsi="Arial" w:cs="Arial"/>
          <w:sz w:val="24"/>
          <w:szCs w:val="24"/>
        </w:rPr>
        <w:t>s in 2014</w:t>
      </w:r>
      <w:r w:rsidR="00E75B68">
        <w:rPr>
          <w:rFonts w:ascii="Arial" w:hAnsi="Arial" w:cs="Arial"/>
          <w:sz w:val="24"/>
          <w:szCs w:val="24"/>
        </w:rPr>
        <w:t xml:space="preserve">. </w:t>
      </w:r>
    </w:p>
    <w:p w:rsidR="00C03C3D" w:rsidRPr="00F3204D" w:rsidRDefault="00C03C3D" w:rsidP="000746EC">
      <w:pPr>
        <w:spacing w:line="360" w:lineRule="auto"/>
        <w:ind w:firstLine="720"/>
        <w:rPr>
          <w:rFonts w:ascii="Arial" w:hAnsi="Arial" w:cs="Arial"/>
          <w:sz w:val="24"/>
          <w:szCs w:val="24"/>
        </w:rPr>
      </w:pPr>
      <w:r w:rsidRPr="00F3204D">
        <w:rPr>
          <w:rFonts w:ascii="Arial" w:hAnsi="Arial" w:cs="Arial"/>
          <w:sz w:val="24"/>
          <w:szCs w:val="24"/>
        </w:rPr>
        <w:t>Table 1.13</w:t>
      </w:r>
      <w:r w:rsidR="002E2DB4">
        <w:rPr>
          <w:rFonts w:ascii="Arial" w:hAnsi="Arial" w:cs="Arial"/>
          <w:sz w:val="24"/>
          <w:szCs w:val="24"/>
        </w:rPr>
        <w:t xml:space="preserve"> </w:t>
      </w:r>
      <w:r w:rsidR="002E2DB4" w:rsidRPr="00F3204D">
        <w:rPr>
          <w:rFonts w:ascii="Arial" w:hAnsi="Arial" w:cs="Arial"/>
          <w:sz w:val="24"/>
          <w:szCs w:val="24"/>
        </w:rPr>
        <w:t>present</w:t>
      </w:r>
      <w:r w:rsidR="002E2DB4">
        <w:rPr>
          <w:rFonts w:ascii="Arial" w:hAnsi="Arial" w:cs="Arial"/>
          <w:sz w:val="24"/>
          <w:szCs w:val="24"/>
        </w:rPr>
        <w:t xml:space="preserve">s the average cost per closure for DBVI cases closed </w:t>
      </w:r>
      <w:r w:rsidR="00C32BE7">
        <w:rPr>
          <w:rFonts w:ascii="Arial" w:hAnsi="Arial" w:cs="Arial"/>
          <w:sz w:val="24"/>
          <w:szCs w:val="24"/>
        </w:rPr>
        <w:t xml:space="preserve">both competitively and non-competitively </w:t>
      </w:r>
      <w:r w:rsidR="002E2DB4">
        <w:rPr>
          <w:rFonts w:ascii="Arial" w:hAnsi="Arial" w:cs="Arial"/>
          <w:sz w:val="24"/>
          <w:szCs w:val="24"/>
        </w:rPr>
        <w:t>in FFY 2012-2014</w:t>
      </w:r>
      <w:r w:rsidRPr="00F3204D">
        <w:rPr>
          <w:rFonts w:ascii="Arial" w:hAnsi="Arial" w:cs="Arial"/>
          <w:sz w:val="24"/>
          <w:szCs w:val="24"/>
        </w:rPr>
        <w:t>.</w:t>
      </w:r>
    </w:p>
    <w:tbl>
      <w:tblPr>
        <w:tblStyle w:val="TableGrid"/>
        <w:tblW w:w="0" w:type="auto"/>
        <w:tblCellMar>
          <w:top w:w="58" w:type="dxa"/>
          <w:left w:w="115" w:type="dxa"/>
          <w:right w:w="115" w:type="dxa"/>
        </w:tblCellMar>
        <w:tblLook w:val="04A0" w:firstRow="1" w:lastRow="0" w:firstColumn="1" w:lastColumn="0" w:noHBand="0" w:noVBand="1"/>
      </w:tblPr>
      <w:tblGrid>
        <w:gridCol w:w="5215"/>
        <w:gridCol w:w="1440"/>
        <w:gridCol w:w="1350"/>
        <w:gridCol w:w="1345"/>
      </w:tblGrid>
      <w:tr w:rsidR="00DD210D" w:rsidRPr="00F3204D" w:rsidTr="008E7435">
        <w:tc>
          <w:tcPr>
            <w:tcW w:w="9350" w:type="dxa"/>
            <w:gridSpan w:val="4"/>
          </w:tcPr>
          <w:p w:rsidR="00DD210D" w:rsidRPr="00F3204D" w:rsidRDefault="00DD210D" w:rsidP="000746EC">
            <w:pPr>
              <w:spacing w:line="360" w:lineRule="auto"/>
              <w:rPr>
                <w:rFonts w:ascii="Arial" w:hAnsi="Arial" w:cs="Arial"/>
                <w:sz w:val="24"/>
                <w:szCs w:val="24"/>
              </w:rPr>
            </w:pPr>
            <w:r w:rsidRPr="00F3204D">
              <w:rPr>
                <w:rFonts w:ascii="Arial" w:hAnsi="Arial" w:cs="Arial"/>
                <w:sz w:val="24"/>
                <w:szCs w:val="24"/>
              </w:rPr>
              <w:t>Table 1</w:t>
            </w:r>
            <w:r w:rsidR="00CB4262" w:rsidRPr="00F3204D">
              <w:rPr>
                <w:rFonts w:ascii="Arial" w:hAnsi="Arial" w:cs="Arial"/>
                <w:sz w:val="24"/>
                <w:szCs w:val="24"/>
              </w:rPr>
              <w:t>.13</w:t>
            </w:r>
          </w:p>
          <w:p w:rsidR="00DD210D" w:rsidRPr="00F3204D" w:rsidRDefault="00DD210D" w:rsidP="000746EC">
            <w:pPr>
              <w:spacing w:line="360" w:lineRule="auto"/>
              <w:rPr>
                <w:rFonts w:ascii="Arial" w:hAnsi="Arial" w:cs="Arial"/>
                <w:i/>
                <w:sz w:val="24"/>
                <w:szCs w:val="24"/>
              </w:rPr>
            </w:pPr>
            <w:r w:rsidRPr="00F3204D">
              <w:rPr>
                <w:rFonts w:ascii="Arial" w:hAnsi="Arial" w:cs="Arial"/>
                <w:i/>
                <w:sz w:val="24"/>
                <w:szCs w:val="24"/>
              </w:rPr>
              <w:t>Average Cost per Closure FFY 2012-2014</w:t>
            </w:r>
          </w:p>
        </w:tc>
      </w:tr>
      <w:tr w:rsidR="00856CA2" w:rsidRPr="00F3204D" w:rsidTr="008E7435">
        <w:tc>
          <w:tcPr>
            <w:tcW w:w="5215" w:type="dxa"/>
          </w:tcPr>
          <w:p w:rsidR="00856CA2" w:rsidRPr="00F3204D" w:rsidRDefault="00856CA2" w:rsidP="000746EC">
            <w:pPr>
              <w:spacing w:line="360" w:lineRule="auto"/>
              <w:rPr>
                <w:rFonts w:ascii="Arial" w:hAnsi="Arial" w:cs="Arial"/>
                <w:sz w:val="24"/>
                <w:szCs w:val="24"/>
              </w:rPr>
            </w:pPr>
          </w:p>
        </w:tc>
        <w:tc>
          <w:tcPr>
            <w:tcW w:w="1440" w:type="dxa"/>
          </w:tcPr>
          <w:p w:rsidR="00856CA2" w:rsidRPr="00F3204D" w:rsidRDefault="00856CA2" w:rsidP="000746EC">
            <w:pPr>
              <w:spacing w:line="360" w:lineRule="auto"/>
              <w:rPr>
                <w:rFonts w:ascii="Arial" w:hAnsi="Arial" w:cs="Arial"/>
                <w:sz w:val="24"/>
                <w:szCs w:val="24"/>
              </w:rPr>
            </w:pPr>
            <w:r w:rsidRPr="00F3204D">
              <w:rPr>
                <w:rFonts w:ascii="Arial" w:hAnsi="Arial" w:cs="Arial"/>
                <w:sz w:val="24"/>
                <w:szCs w:val="24"/>
              </w:rPr>
              <w:t>FFY 2012</w:t>
            </w:r>
          </w:p>
        </w:tc>
        <w:tc>
          <w:tcPr>
            <w:tcW w:w="1350" w:type="dxa"/>
          </w:tcPr>
          <w:p w:rsidR="00856CA2" w:rsidRPr="00F3204D" w:rsidRDefault="00856CA2" w:rsidP="000746EC">
            <w:pPr>
              <w:spacing w:line="360" w:lineRule="auto"/>
              <w:rPr>
                <w:rFonts w:ascii="Arial" w:hAnsi="Arial" w:cs="Arial"/>
                <w:sz w:val="24"/>
                <w:szCs w:val="24"/>
              </w:rPr>
            </w:pPr>
            <w:r w:rsidRPr="00F3204D">
              <w:rPr>
                <w:rFonts w:ascii="Arial" w:hAnsi="Arial" w:cs="Arial"/>
                <w:sz w:val="24"/>
                <w:szCs w:val="24"/>
              </w:rPr>
              <w:t>FFY 2013</w:t>
            </w:r>
          </w:p>
        </w:tc>
        <w:tc>
          <w:tcPr>
            <w:tcW w:w="1345" w:type="dxa"/>
          </w:tcPr>
          <w:p w:rsidR="00856CA2" w:rsidRPr="00F3204D" w:rsidRDefault="00856CA2" w:rsidP="000746EC">
            <w:pPr>
              <w:spacing w:line="360" w:lineRule="auto"/>
              <w:rPr>
                <w:rFonts w:ascii="Arial" w:hAnsi="Arial" w:cs="Arial"/>
                <w:sz w:val="24"/>
                <w:szCs w:val="24"/>
              </w:rPr>
            </w:pPr>
            <w:r w:rsidRPr="00F3204D">
              <w:rPr>
                <w:rFonts w:ascii="Arial" w:hAnsi="Arial" w:cs="Arial"/>
                <w:sz w:val="24"/>
                <w:szCs w:val="24"/>
              </w:rPr>
              <w:t>FFY 2014</w:t>
            </w:r>
          </w:p>
        </w:tc>
      </w:tr>
      <w:tr w:rsidR="00856CA2" w:rsidRPr="00F3204D" w:rsidTr="008E7435">
        <w:tc>
          <w:tcPr>
            <w:tcW w:w="5215" w:type="dxa"/>
          </w:tcPr>
          <w:p w:rsidR="00856CA2" w:rsidRPr="00F3204D" w:rsidRDefault="00856CA2" w:rsidP="000746EC">
            <w:pPr>
              <w:spacing w:line="360" w:lineRule="auto"/>
              <w:rPr>
                <w:rFonts w:ascii="Arial" w:hAnsi="Arial" w:cs="Arial"/>
                <w:sz w:val="24"/>
                <w:szCs w:val="24"/>
              </w:rPr>
            </w:pPr>
            <w:r w:rsidRPr="00F3204D">
              <w:rPr>
                <w:rFonts w:ascii="Arial" w:hAnsi="Arial" w:cs="Arial"/>
                <w:sz w:val="24"/>
                <w:szCs w:val="24"/>
              </w:rPr>
              <w:t>Competitive Employment Closures</w:t>
            </w:r>
            <w:r w:rsidR="00C172F2" w:rsidRPr="00F3204D">
              <w:rPr>
                <w:rFonts w:ascii="Arial" w:hAnsi="Arial" w:cs="Arial"/>
                <w:sz w:val="24"/>
                <w:szCs w:val="24"/>
              </w:rPr>
              <w:t xml:space="preserve"> (Status 26)</w:t>
            </w:r>
          </w:p>
        </w:tc>
        <w:tc>
          <w:tcPr>
            <w:tcW w:w="1440" w:type="dxa"/>
          </w:tcPr>
          <w:p w:rsidR="00856CA2" w:rsidRPr="00F3204D" w:rsidRDefault="00C172F2" w:rsidP="000746EC">
            <w:pPr>
              <w:spacing w:line="360" w:lineRule="auto"/>
              <w:jc w:val="center"/>
              <w:rPr>
                <w:rFonts w:ascii="Arial" w:hAnsi="Arial" w:cs="Arial"/>
                <w:sz w:val="24"/>
                <w:szCs w:val="24"/>
              </w:rPr>
            </w:pPr>
            <w:r w:rsidRPr="00F3204D">
              <w:rPr>
                <w:rFonts w:ascii="Arial" w:hAnsi="Arial" w:cs="Arial"/>
                <w:sz w:val="24"/>
                <w:szCs w:val="24"/>
              </w:rPr>
              <w:t>$8,116</w:t>
            </w:r>
          </w:p>
        </w:tc>
        <w:tc>
          <w:tcPr>
            <w:tcW w:w="1350" w:type="dxa"/>
          </w:tcPr>
          <w:p w:rsidR="00856CA2" w:rsidRPr="00F3204D" w:rsidRDefault="00C172F2" w:rsidP="000746EC">
            <w:pPr>
              <w:spacing w:line="360" w:lineRule="auto"/>
              <w:jc w:val="center"/>
              <w:rPr>
                <w:rFonts w:ascii="Arial" w:hAnsi="Arial" w:cs="Arial"/>
                <w:sz w:val="24"/>
                <w:szCs w:val="24"/>
              </w:rPr>
            </w:pPr>
            <w:r w:rsidRPr="00F3204D">
              <w:rPr>
                <w:rFonts w:ascii="Arial" w:hAnsi="Arial" w:cs="Arial"/>
                <w:sz w:val="24"/>
                <w:szCs w:val="24"/>
              </w:rPr>
              <w:t>$6,956</w:t>
            </w:r>
          </w:p>
        </w:tc>
        <w:tc>
          <w:tcPr>
            <w:tcW w:w="1345" w:type="dxa"/>
          </w:tcPr>
          <w:p w:rsidR="00856CA2" w:rsidRPr="00F3204D" w:rsidRDefault="00C172F2" w:rsidP="000746EC">
            <w:pPr>
              <w:spacing w:line="360" w:lineRule="auto"/>
              <w:jc w:val="center"/>
              <w:rPr>
                <w:rFonts w:ascii="Arial" w:hAnsi="Arial" w:cs="Arial"/>
                <w:sz w:val="24"/>
                <w:szCs w:val="24"/>
              </w:rPr>
            </w:pPr>
            <w:r w:rsidRPr="00F3204D">
              <w:rPr>
                <w:rFonts w:ascii="Arial" w:hAnsi="Arial" w:cs="Arial"/>
                <w:sz w:val="24"/>
                <w:szCs w:val="24"/>
              </w:rPr>
              <w:t>$9,825</w:t>
            </w:r>
          </w:p>
        </w:tc>
      </w:tr>
      <w:tr w:rsidR="00856CA2" w:rsidRPr="00F3204D" w:rsidTr="008E7435">
        <w:tc>
          <w:tcPr>
            <w:tcW w:w="5215" w:type="dxa"/>
          </w:tcPr>
          <w:p w:rsidR="00856CA2" w:rsidRPr="00F3204D" w:rsidRDefault="00C172F2" w:rsidP="000746EC">
            <w:pPr>
              <w:spacing w:line="360" w:lineRule="auto"/>
              <w:rPr>
                <w:rFonts w:ascii="Arial" w:hAnsi="Arial" w:cs="Arial"/>
                <w:sz w:val="24"/>
                <w:szCs w:val="24"/>
              </w:rPr>
            </w:pPr>
            <w:r w:rsidRPr="00F3204D">
              <w:rPr>
                <w:rFonts w:ascii="Arial" w:hAnsi="Arial" w:cs="Arial"/>
                <w:sz w:val="24"/>
                <w:szCs w:val="24"/>
              </w:rPr>
              <w:t>Non-Competitive Employment (Status 26)</w:t>
            </w:r>
          </w:p>
        </w:tc>
        <w:tc>
          <w:tcPr>
            <w:tcW w:w="1440" w:type="dxa"/>
          </w:tcPr>
          <w:p w:rsidR="00856CA2" w:rsidRPr="00F3204D" w:rsidRDefault="00C172F2" w:rsidP="000746EC">
            <w:pPr>
              <w:spacing w:line="360" w:lineRule="auto"/>
              <w:jc w:val="center"/>
              <w:rPr>
                <w:rFonts w:ascii="Arial" w:hAnsi="Arial" w:cs="Arial"/>
                <w:sz w:val="24"/>
                <w:szCs w:val="24"/>
              </w:rPr>
            </w:pPr>
            <w:r w:rsidRPr="00F3204D">
              <w:rPr>
                <w:rFonts w:ascii="Arial" w:hAnsi="Arial" w:cs="Arial"/>
                <w:sz w:val="24"/>
                <w:szCs w:val="24"/>
              </w:rPr>
              <w:t>$3,252</w:t>
            </w:r>
          </w:p>
        </w:tc>
        <w:tc>
          <w:tcPr>
            <w:tcW w:w="1350" w:type="dxa"/>
          </w:tcPr>
          <w:p w:rsidR="00856CA2" w:rsidRPr="00F3204D" w:rsidRDefault="00C172F2" w:rsidP="000746EC">
            <w:pPr>
              <w:spacing w:line="360" w:lineRule="auto"/>
              <w:jc w:val="center"/>
              <w:rPr>
                <w:rFonts w:ascii="Arial" w:hAnsi="Arial" w:cs="Arial"/>
                <w:sz w:val="24"/>
                <w:szCs w:val="24"/>
              </w:rPr>
            </w:pPr>
            <w:r w:rsidRPr="00F3204D">
              <w:rPr>
                <w:rFonts w:ascii="Arial" w:hAnsi="Arial" w:cs="Arial"/>
                <w:sz w:val="24"/>
                <w:szCs w:val="24"/>
              </w:rPr>
              <w:t>$1,824</w:t>
            </w:r>
          </w:p>
        </w:tc>
        <w:tc>
          <w:tcPr>
            <w:tcW w:w="1345" w:type="dxa"/>
          </w:tcPr>
          <w:p w:rsidR="00856CA2" w:rsidRPr="00F3204D" w:rsidRDefault="00C172F2" w:rsidP="000746EC">
            <w:pPr>
              <w:spacing w:line="360" w:lineRule="auto"/>
              <w:jc w:val="center"/>
              <w:rPr>
                <w:rFonts w:ascii="Arial" w:hAnsi="Arial" w:cs="Arial"/>
                <w:sz w:val="24"/>
                <w:szCs w:val="24"/>
              </w:rPr>
            </w:pPr>
            <w:r w:rsidRPr="00F3204D">
              <w:rPr>
                <w:rFonts w:ascii="Arial" w:hAnsi="Arial" w:cs="Arial"/>
                <w:sz w:val="24"/>
                <w:szCs w:val="24"/>
              </w:rPr>
              <w:t>$2,642</w:t>
            </w:r>
          </w:p>
        </w:tc>
      </w:tr>
      <w:tr w:rsidR="00856CA2" w:rsidRPr="00F3204D" w:rsidTr="008E7435">
        <w:tc>
          <w:tcPr>
            <w:tcW w:w="5215" w:type="dxa"/>
          </w:tcPr>
          <w:p w:rsidR="00856CA2" w:rsidRPr="00F3204D" w:rsidRDefault="00C172F2" w:rsidP="000746EC">
            <w:pPr>
              <w:spacing w:line="360" w:lineRule="auto"/>
              <w:rPr>
                <w:rFonts w:ascii="Arial" w:hAnsi="Arial" w:cs="Arial"/>
                <w:sz w:val="24"/>
                <w:szCs w:val="24"/>
              </w:rPr>
            </w:pPr>
            <w:r w:rsidRPr="00F3204D">
              <w:rPr>
                <w:rFonts w:ascii="Arial" w:hAnsi="Arial" w:cs="Arial"/>
                <w:sz w:val="24"/>
                <w:szCs w:val="24"/>
              </w:rPr>
              <w:t>ALL closures</w:t>
            </w:r>
          </w:p>
        </w:tc>
        <w:tc>
          <w:tcPr>
            <w:tcW w:w="1440" w:type="dxa"/>
          </w:tcPr>
          <w:p w:rsidR="00856CA2" w:rsidRPr="00F3204D" w:rsidRDefault="00C172F2" w:rsidP="000746EC">
            <w:pPr>
              <w:spacing w:line="360" w:lineRule="auto"/>
              <w:jc w:val="center"/>
              <w:rPr>
                <w:rFonts w:ascii="Arial" w:hAnsi="Arial" w:cs="Arial"/>
                <w:sz w:val="24"/>
                <w:szCs w:val="24"/>
              </w:rPr>
            </w:pPr>
            <w:r w:rsidRPr="00F3204D">
              <w:rPr>
                <w:rFonts w:ascii="Arial" w:hAnsi="Arial" w:cs="Arial"/>
                <w:sz w:val="24"/>
                <w:szCs w:val="24"/>
              </w:rPr>
              <w:t>$5,265</w:t>
            </w:r>
          </w:p>
        </w:tc>
        <w:tc>
          <w:tcPr>
            <w:tcW w:w="1350" w:type="dxa"/>
          </w:tcPr>
          <w:p w:rsidR="00856CA2" w:rsidRPr="00F3204D" w:rsidRDefault="00C172F2" w:rsidP="000746EC">
            <w:pPr>
              <w:spacing w:line="360" w:lineRule="auto"/>
              <w:jc w:val="center"/>
              <w:rPr>
                <w:rFonts w:ascii="Arial" w:hAnsi="Arial" w:cs="Arial"/>
                <w:sz w:val="24"/>
                <w:szCs w:val="24"/>
              </w:rPr>
            </w:pPr>
            <w:r w:rsidRPr="00F3204D">
              <w:rPr>
                <w:rFonts w:ascii="Arial" w:hAnsi="Arial" w:cs="Arial"/>
                <w:sz w:val="24"/>
                <w:szCs w:val="24"/>
              </w:rPr>
              <w:t>$3,566</w:t>
            </w:r>
          </w:p>
        </w:tc>
        <w:tc>
          <w:tcPr>
            <w:tcW w:w="1345" w:type="dxa"/>
          </w:tcPr>
          <w:p w:rsidR="00856CA2" w:rsidRPr="00F3204D" w:rsidRDefault="00C172F2" w:rsidP="000746EC">
            <w:pPr>
              <w:spacing w:line="360" w:lineRule="auto"/>
              <w:jc w:val="center"/>
              <w:rPr>
                <w:rFonts w:ascii="Arial" w:hAnsi="Arial" w:cs="Arial"/>
                <w:sz w:val="24"/>
                <w:szCs w:val="24"/>
              </w:rPr>
            </w:pPr>
            <w:r w:rsidRPr="00F3204D">
              <w:rPr>
                <w:rFonts w:ascii="Arial" w:hAnsi="Arial" w:cs="Arial"/>
                <w:sz w:val="24"/>
                <w:szCs w:val="24"/>
              </w:rPr>
              <w:t>$5,429</w:t>
            </w:r>
          </w:p>
        </w:tc>
      </w:tr>
    </w:tbl>
    <w:p w:rsidR="00856CA2" w:rsidRPr="00F3204D" w:rsidRDefault="00856CA2" w:rsidP="000746EC">
      <w:pPr>
        <w:spacing w:line="360" w:lineRule="auto"/>
        <w:rPr>
          <w:rFonts w:ascii="Arial" w:hAnsi="Arial" w:cs="Arial"/>
          <w:sz w:val="24"/>
          <w:szCs w:val="24"/>
        </w:rPr>
      </w:pPr>
    </w:p>
    <w:p w:rsidR="00984D67" w:rsidRDefault="00984D67" w:rsidP="000746EC">
      <w:pPr>
        <w:spacing w:line="360" w:lineRule="auto"/>
        <w:rPr>
          <w:rFonts w:ascii="Arial" w:hAnsi="Arial" w:cs="Arial"/>
          <w:sz w:val="24"/>
          <w:szCs w:val="24"/>
        </w:rPr>
      </w:pPr>
      <w:bookmarkStart w:id="5" w:name="_Toc414360070"/>
      <w:bookmarkStart w:id="6" w:name="_Toc414360411"/>
      <w:bookmarkStart w:id="7" w:name="_Toc420061469"/>
      <w:r w:rsidRPr="00984D67">
        <w:rPr>
          <w:rFonts w:ascii="Arial" w:hAnsi="Arial" w:cs="Arial"/>
          <w:sz w:val="24"/>
          <w:szCs w:val="24"/>
        </w:rPr>
        <w:tab/>
        <w:t>In summary,</w:t>
      </w:r>
      <w:r>
        <w:rPr>
          <w:rFonts w:ascii="Arial" w:hAnsi="Arial" w:cs="Arial"/>
          <w:sz w:val="24"/>
          <w:szCs w:val="24"/>
        </w:rPr>
        <w:t xml:space="preserve"> these outcome data for DBVI cases show that over the three-year period under review, DBVI has performed well on behalf of consumers in Maine. A number of DBVI consumers have evidenced gains in their educational levels and far more have been closed successfully than unsuccessfully. DBVI consumers closed as competitively employed saw increases in their average weekly earnings from application to closure in all three years reviewed. </w:t>
      </w:r>
      <w:r w:rsidR="00D15496">
        <w:rPr>
          <w:rFonts w:ascii="Arial" w:hAnsi="Arial" w:cs="Arial"/>
          <w:sz w:val="24"/>
          <w:szCs w:val="24"/>
        </w:rPr>
        <w:t xml:space="preserve">Also noteworthy is the fact that </w:t>
      </w:r>
      <w:r>
        <w:rPr>
          <w:rFonts w:ascii="Arial" w:hAnsi="Arial" w:cs="Arial"/>
          <w:sz w:val="24"/>
          <w:szCs w:val="24"/>
        </w:rPr>
        <w:t xml:space="preserve">DBVI expenditures were </w:t>
      </w:r>
      <w:r w:rsidR="00D15496">
        <w:rPr>
          <w:rFonts w:ascii="Arial" w:hAnsi="Arial" w:cs="Arial"/>
          <w:sz w:val="24"/>
          <w:szCs w:val="24"/>
        </w:rPr>
        <w:t xml:space="preserve">23% lower in 2014 than in 2013 and the 2014 </w:t>
      </w:r>
      <w:r>
        <w:rPr>
          <w:rFonts w:ascii="Arial" w:hAnsi="Arial" w:cs="Arial"/>
          <w:sz w:val="24"/>
          <w:szCs w:val="24"/>
        </w:rPr>
        <w:t>competitive closure rate of 39%</w:t>
      </w:r>
      <w:r w:rsidR="00D15496">
        <w:rPr>
          <w:rFonts w:ascii="Arial" w:hAnsi="Arial" w:cs="Arial"/>
          <w:sz w:val="24"/>
          <w:szCs w:val="24"/>
        </w:rPr>
        <w:t xml:space="preserve"> was greater than the previous year’s 34%</w:t>
      </w:r>
      <w:r>
        <w:rPr>
          <w:rFonts w:ascii="Arial" w:hAnsi="Arial" w:cs="Arial"/>
          <w:sz w:val="24"/>
          <w:szCs w:val="24"/>
        </w:rPr>
        <w:t>.</w:t>
      </w:r>
      <w:r w:rsidR="00D15496">
        <w:rPr>
          <w:rFonts w:ascii="Arial" w:hAnsi="Arial" w:cs="Arial"/>
          <w:sz w:val="24"/>
          <w:szCs w:val="24"/>
        </w:rPr>
        <w:t xml:space="preserve"> Both indicators of movement in a positive direction by DBVI.</w:t>
      </w:r>
    </w:p>
    <w:p w:rsidR="00984D67" w:rsidRDefault="00984D67" w:rsidP="000746EC">
      <w:pPr>
        <w:spacing w:line="360" w:lineRule="auto"/>
        <w:rPr>
          <w:rFonts w:ascii="Arial" w:hAnsi="Arial" w:cs="Arial"/>
          <w:b/>
          <w:sz w:val="24"/>
          <w:szCs w:val="24"/>
        </w:rPr>
      </w:pPr>
      <w:r>
        <w:rPr>
          <w:rFonts w:ascii="Arial" w:hAnsi="Arial" w:cs="Arial"/>
          <w:b/>
          <w:sz w:val="24"/>
          <w:szCs w:val="24"/>
        </w:rPr>
        <w:br w:type="page"/>
      </w:r>
    </w:p>
    <w:p w:rsidR="008E7F15" w:rsidRPr="00D9464D" w:rsidRDefault="008E7F15" w:rsidP="000746EC">
      <w:pPr>
        <w:pStyle w:val="Heading1"/>
        <w:spacing w:before="0" w:line="360" w:lineRule="auto"/>
        <w:jc w:val="center"/>
        <w:rPr>
          <w:rFonts w:ascii="Arial" w:hAnsi="Arial" w:cs="Arial"/>
          <w:b/>
          <w:color w:val="auto"/>
          <w:sz w:val="28"/>
          <w:szCs w:val="28"/>
        </w:rPr>
      </w:pPr>
      <w:r w:rsidRPr="00D9464D">
        <w:rPr>
          <w:rFonts w:ascii="Arial" w:hAnsi="Arial" w:cs="Arial"/>
          <w:b/>
          <w:color w:val="auto"/>
          <w:sz w:val="28"/>
          <w:szCs w:val="28"/>
        </w:rPr>
        <w:t>Part Two: Qualitative Input from People with Visual Impairments</w:t>
      </w:r>
    </w:p>
    <w:p w:rsidR="008E7F15" w:rsidRPr="00D9464D" w:rsidRDefault="00B74C79" w:rsidP="000746EC">
      <w:pPr>
        <w:pStyle w:val="Heading1"/>
        <w:spacing w:before="0" w:line="360" w:lineRule="auto"/>
        <w:jc w:val="center"/>
        <w:rPr>
          <w:rFonts w:ascii="Arial" w:hAnsi="Arial" w:cs="Arial"/>
          <w:b/>
          <w:color w:val="auto"/>
          <w:sz w:val="28"/>
          <w:szCs w:val="28"/>
        </w:rPr>
      </w:pPr>
      <w:r w:rsidRPr="00D9464D">
        <w:rPr>
          <w:rFonts w:ascii="Arial" w:hAnsi="Arial" w:cs="Arial"/>
          <w:b/>
          <w:color w:val="auto"/>
          <w:sz w:val="28"/>
          <w:szCs w:val="28"/>
        </w:rPr>
        <w:t>and t</w:t>
      </w:r>
      <w:r w:rsidR="008E7F15" w:rsidRPr="00D9464D">
        <w:rPr>
          <w:rFonts w:ascii="Arial" w:hAnsi="Arial" w:cs="Arial"/>
          <w:b/>
          <w:color w:val="auto"/>
          <w:sz w:val="28"/>
          <w:szCs w:val="28"/>
        </w:rPr>
        <w:t xml:space="preserve">he </w:t>
      </w:r>
      <w:r w:rsidRPr="00D9464D">
        <w:rPr>
          <w:rFonts w:ascii="Arial" w:hAnsi="Arial" w:cs="Arial"/>
          <w:b/>
          <w:color w:val="auto"/>
          <w:sz w:val="28"/>
          <w:szCs w:val="28"/>
        </w:rPr>
        <w:t xml:space="preserve">Service </w:t>
      </w:r>
      <w:r w:rsidR="008E7F15" w:rsidRPr="00D9464D">
        <w:rPr>
          <w:rFonts w:ascii="Arial" w:hAnsi="Arial" w:cs="Arial"/>
          <w:b/>
          <w:color w:val="auto"/>
          <w:sz w:val="28"/>
          <w:szCs w:val="28"/>
        </w:rPr>
        <w:t>P</w:t>
      </w:r>
      <w:r w:rsidRPr="00D9464D">
        <w:rPr>
          <w:rFonts w:ascii="Arial" w:hAnsi="Arial" w:cs="Arial"/>
          <w:b/>
          <w:color w:val="auto"/>
          <w:sz w:val="28"/>
          <w:szCs w:val="28"/>
        </w:rPr>
        <w:t xml:space="preserve">roviders Working with </w:t>
      </w:r>
      <w:r w:rsidR="008E7F15" w:rsidRPr="00D9464D">
        <w:rPr>
          <w:rFonts w:ascii="Arial" w:hAnsi="Arial" w:cs="Arial"/>
          <w:b/>
          <w:color w:val="auto"/>
          <w:sz w:val="28"/>
          <w:szCs w:val="28"/>
        </w:rPr>
        <w:t>Them</w:t>
      </w:r>
    </w:p>
    <w:p w:rsidR="00FD198E" w:rsidRPr="00D9464D" w:rsidRDefault="00FD198E" w:rsidP="000746EC">
      <w:pPr>
        <w:pStyle w:val="Heading2"/>
        <w:spacing w:line="360" w:lineRule="auto"/>
        <w:rPr>
          <w:rFonts w:ascii="Arial" w:hAnsi="Arial" w:cs="Arial"/>
          <w:b/>
          <w:color w:val="auto"/>
          <w:sz w:val="24"/>
          <w:szCs w:val="24"/>
        </w:rPr>
      </w:pPr>
      <w:r w:rsidRPr="00D9464D">
        <w:rPr>
          <w:rFonts w:ascii="Arial" w:hAnsi="Arial" w:cs="Arial"/>
          <w:b/>
          <w:color w:val="auto"/>
          <w:sz w:val="24"/>
          <w:szCs w:val="24"/>
        </w:rPr>
        <w:t>Consumer and Staff Focus Group Data</w:t>
      </w:r>
      <w:bookmarkEnd w:id="5"/>
      <w:bookmarkEnd w:id="6"/>
      <w:bookmarkEnd w:id="7"/>
    </w:p>
    <w:p w:rsidR="00785A0B" w:rsidRPr="00F3204D" w:rsidRDefault="00785A0B" w:rsidP="000746EC">
      <w:pPr>
        <w:spacing w:line="360" w:lineRule="auto"/>
        <w:ind w:firstLine="720"/>
        <w:rPr>
          <w:rFonts w:ascii="Arial" w:hAnsi="Arial" w:cs="Arial"/>
          <w:sz w:val="24"/>
          <w:szCs w:val="24"/>
        </w:rPr>
      </w:pPr>
      <w:r w:rsidRPr="00F3204D">
        <w:rPr>
          <w:rFonts w:ascii="Arial" w:hAnsi="Arial" w:cs="Arial"/>
          <w:sz w:val="24"/>
          <w:szCs w:val="24"/>
        </w:rPr>
        <w:t xml:space="preserve">To clarify the needs of Maine residents with vision loss, and ways of addressing those needs more effectively, the State's Division for the Blind and Visually Impaired sought consumer and staff input for its 2015 Comprehensive </w:t>
      </w:r>
      <w:r w:rsidR="00124E07" w:rsidRPr="00F3204D">
        <w:rPr>
          <w:rFonts w:ascii="Arial" w:hAnsi="Arial" w:cs="Arial"/>
          <w:sz w:val="24"/>
          <w:szCs w:val="24"/>
        </w:rPr>
        <w:t xml:space="preserve">Statewide </w:t>
      </w:r>
      <w:r w:rsidRPr="00F3204D">
        <w:rPr>
          <w:rFonts w:ascii="Arial" w:hAnsi="Arial" w:cs="Arial"/>
          <w:sz w:val="24"/>
          <w:szCs w:val="24"/>
        </w:rPr>
        <w:t>Need</w:t>
      </w:r>
      <w:r w:rsidR="00124E07">
        <w:rPr>
          <w:rFonts w:ascii="Arial" w:hAnsi="Arial" w:cs="Arial"/>
          <w:sz w:val="24"/>
          <w:szCs w:val="24"/>
        </w:rPr>
        <w:t>s Assessment</w:t>
      </w:r>
      <w:r w:rsidR="004656D9">
        <w:rPr>
          <w:rFonts w:ascii="Arial" w:hAnsi="Arial" w:cs="Arial"/>
          <w:sz w:val="24"/>
          <w:szCs w:val="24"/>
        </w:rPr>
        <w:t xml:space="preserve"> (CSNA)</w:t>
      </w:r>
      <w:r w:rsidR="00124E07">
        <w:rPr>
          <w:rFonts w:ascii="Arial" w:hAnsi="Arial" w:cs="Arial"/>
          <w:sz w:val="24"/>
          <w:szCs w:val="24"/>
        </w:rPr>
        <w:t>. One input source wa</w:t>
      </w:r>
      <w:r w:rsidRPr="00F3204D">
        <w:rPr>
          <w:rFonts w:ascii="Arial" w:hAnsi="Arial" w:cs="Arial"/>
          <w:sz w:val="24"/>
          <w:szCs w:val="24"/>
        </w:rPr>
        <w:t>s four consumer focus groups that took place during the fall of 2014. Moderated by consultant Dr. Karen Wolffe, the groups took place in Augusta, Bangor, and Portland. To ensure the inclusion of employed people with vision loss, one group met in the evening; the other three convened during the day. Also in the fall of 2014, Dr. Wolffe conducted three focus groups in DBVI's Portland, Bangor, and Augusta offices</w:t>
      </w:r>
      <w:r w:rsidR="00124E07">
        <w:rPr>
          <w:rFonts w:ascii="Arial" w:hAnsi="Arial" w:cs="Arial"/>
          <w:sz w:val="24"/>
          <w:szCs w:val="24"/>
        </w:rPr>
        <w:t xml:space="preserve"> </w:t>
      </w:r>
      <w:r w:rsidR="00124E07" w:rsidRPr="00F3204D">
        <w:rPr>
          <w:rFonts w:ascii="Arial" w:hAnsi="Arial" w:cs="Arial"/>
          <w:sz w:val="24"/>
          <w:szCs w:val="24"/>
        </w:rPr>
        <w:t xml:space="preserve">with </w:t>
      </w:r>
      <w:r w:rsidR="00124E07">
        <w:rPr>
          <w:rFonts w:ascii="Arial" w:hAnsi="Arial" w:cs="Arial"/>
          <w:sz w:val="24"/>
          <w:szCs w:val="24"/>
        </w:rPr>
        <w:t xml:space="preserve">both direct and contract </w:t>
      </w:r>
      <w:r w:rsidR="00124E07" w:rsidRPr="00F3204D">
        <w:rPr>
          <w:rFonts w:ascii="Arial" w:hAnsi="Arial" w:cs="Arial"/>
          <w:sz w:val="24"/>
          <w:szCs w:val="24"/>
        </w:rPr>
        <w:t>staff</w:t>
      </w:r>
      <w:r w:rsidRPr="00F3204D">
        <w:rPr>
          <w:rFonts w:ascii="Arial" w:hAnsi="Arial" w:cs="Arial"/>
          <w:sz w:val="24"/>
          <w:szCs w:val="24"/>
        </w:rPr>
        <w:t xml:space="preserve">. </w:t>
      </w:r>
    </w:p>
    <w:p w:rsidR="00785A0B" w:rsidRPr="00F3204D" w:rsidRDefault="00785A0B" w:rsidP="000746EC">
      <w:pPr>
        <w:spacing w:line="360" w:lineRule="auto"/>
        <w:ind w:firstLine="720"/>
        <w:rPr>
          <w:rFonts w:ascii="Arial" w:hAnsi="Arial" w:cs="Arial"/>
          <w:sz w:val="24"/>
          <w:szCs w:val="24"/>
        </w:rPr>
      </w:pPr>
      <w:r w:rsidRPr="00F3204D">
        <w:rPr>
          <w:rFonts w:ascii="Arial" w:hAnsi="Arial" w:cs="Arial"/>
          <w:sz w:val="24"/>
          <w:szCs w:val="24"/>
        </w:rPr>
        <w:t xml:space="preserve">The focus groups for consumers sought input about the most critical challenges facing people who are blind or visually impaired in the state of Maine, from the perspective of people with vision loss themselves. The discussions emphasized the challenges that prevent participants and other visually impaired people from living the lives they want to live, as well as what steps participants suggested for addressing those challenges. </w:t>
      </w:r>
    </w:p>
    <w:p w:rsidR="00785A0B" w:rsidRPr="00F3204D" w:rsidRDefault="00785A0B" w:rsidP="000746EC">
      <w:pPr>
        <w:spacing w:line="360" w:lineRule="auto"/>
        <w:ind w:firstLine="720"/>
        <w:rPr>
          <w:rFonts w:ascii="Arial" w:hAnsi="Arial" w:cs="Arial"/>
          <w:sz w:val="24"/>
          <w:szCs w:val="24"/>
        </w:rPr>
      </w:pPr>
      <w:r w:rsidRPr="00F3204D">
        <w:rPr>
          <w:rFonts w:ascii="Arial" w:hAnsi="Arial" w:cs="Arial"/>
          <w:sz w:val="24"/>
          <w:szCs w:val="24"/>
        </w:rPr>
        <w:t>Dr. Wolffe also asked participants in the staff groups about their perceptions of the three most important issues facing blind and visually impaired people in Maine. Other topics addressed staff members' ideas for strengthening DBVI as a service-delivery agency, including how to increase the number of referrals and other strategies for making DBVI more visible, and how to improve DBVI more generally.</w:t>
      </w:r>
    </w:p>
    <w:p w:rsidR="00785A0B" w:rsidRPr="00F3204D" w:rsidRDefault="00785A0B" w:rsidP="000746EC">
      <w:pPr>
        <w:spacing w:line="360" w:lineRule="auto"/>
        <w:ind w:firstLine="720"/>
        <w:rPr>
          <w:rFonts w:ascii="Arial" w:hAnsi="Arial" w:cs="Arial"/>
          <w:sz w:val="24"/>
          <w:szCs w:val="24"/>
        </w:rPr>
      </w:pPr>
      <w:r w:rsidRPr="00F3204D">
        <w:rPr>
          <w:rFonts w:ascii="Arial" w:hAnsi="Arial" w:cs="Arial"/>
          <w:sz w:val="24"/>
          <w:szCs w:val="24"/>
        </w:rPr>
        <w:t xml:space="preserve">Sections of this report about improving services include, of course, </w:t>
      </w:r>
      <w:r w:rsidRPr="00F3204D">
        <w:rPr>
          <w:rFonts w:ascii="Arial" w:hAnsi="Arial" w:cs="Arial"/>
          <w:i/>
          <w:sz w:val="24"/>
          <w:szCs w:val="24"/>
        </w:rPr>
        <w:t>explicit</w:t>
      </w:r>
      <w:r w:rsidRPr="00F3204D">
        <w:rPr>
          <w:rFonts w:ascii="Arial" w:hAnsi="Arial" w:cs="Arial"/>
          <w:sz w:val="24"/>
          <w:szCs w:val="24"/>
        </w:rPr>
        <w:t xml:space="preserve"> suggestions that consumers or staff members made (as in "I suggest that ..." or "[DBVI, employers, or cities] should ..."). Limiting the analysis to explicit suggestions, however, would have omitted many good ideas that were only </w:t>
      </w:r>
      <w:r w:rsidRPr="00F3204D">
        <w:rPr>
          <w:rFonts w:ascii="Arial" w:hAnsi="Arial" w:cs="Arial"/>
          <w:i/>
          <w:sz w:val="24"/>
          <w:szCs w:val="24"/>
        </w:rPr>
        <w:t xml:space="preserve">implicit </w:t>
      </w:r>
      <w:r w:rsidRPr="00F3204D">
        <w:rPr>
          <w:rFonts w:ascii="Arial" w:hAnsi="Arial" w:cs="Arial"/>
          <w:sz w:val="24"/>
          <w:szCs w:val="24"/>
        </w:rPr>
        <w:t>in participants' accounts of problems. Take, for example, consumers' complaints about the inaccessibility of evening social activities due to the fact that their week-day bus service ends at 6:00 p.m. Even in the absence of explicit participant suggestions, it logically follows from the description of the problem that it could be addressed by advocacy to extend the hours of public transportation, adding or rescheduling activities to coincide with current bus schedules, or both. One way or the other, the suggested steps for addressing problems appearing in this report originate with participants.</w:t>
      </w:r>
    </w:p>
    <w:p w:rsidR="00785A0B" w:rsidRPr="00F3204D" w:rsidRDefault="00785A0B" w:rsidP="000746EC">
      <w:pPr>
        <w:spacing w:line="360" w:lineRule="auto"/>
        <w:ind w:firstLine="720"/>
        <w:rPr>
          <w:rFonts w:ascii="Arial" w:hAnsi="Arial" w:cs="Arial"/>
          <w:sz w:val="24"/>
          <w:szCs w:val="24"/>
        </w:rPr>
      </w:pPr>
      <w:r w:rsidRPr="00F3204D">
        <w:rPr>
          <w:rFonts w:ascii="Arial" w:hAnsi="Arial" w:cs="Arial"/>
          <w:sz w:val="24"/>
          <w:szCs w:val="24"/>
        </w:rPr>
        <w:t xml:space="preserve">Consumer reports and insights will take center stage in this report, partly because learning more about the needs of Maine's blind and visually impaired population is the </w:t>
      </w:r>
      <w:r w:rsidR="004656D9">
        <w:rPr>
          <w:rFonts w:ascii="Arial" w:hAnsi="Arial" w:cs="Arial"/>
          <w:sz w:val="24"/>
          <w:szCs w:val="24"/>
        </w:rPr>
        <w:t>CSNA</w:t>
      </w:r>
      <w:r w:rsidRPr="00F3204D">
        <w:rPr>
          <w:rFonts w:ascii="Arial" w:hAnsi="Arial" w:cs="Arial"/>
          <w:sz w:val="24"/>
          <w:szCs w:val="24"/>
        </w:rPr>
        <w:t xml:space="preserve">'s overarching purpose. Another reason is to avoid unnecessary duplication; staff and consumers largely agree about the major challenges that people with vision loss face in the State of Maine. Staff members' unique contribution lies in their insiders' observations about problems with the blindness service delivery system, both within and outside DBVI,  and how those problems might be addressed effectively. This insiders' perspective, therefore, will be the focus of the analysis of the staff focus group data, which will follow the analysis of data about consumers. </w:t>
      </w:r>
    </w:p>
    <w:p w:rsidR="00785A0B" w:rsidRPr="00D9464D" w:rsidRDefault="00785A0B" w:rsidP="000746EC">
      <w:pPr>
        <w:pStyle w:val="Heading2"/>
        <w:spacing w:line="360" w:lineRule="auto"/>
        <w:rPr>
          <w:rFonts w:ascii="Arial" w:hAnsi="Arial" w:cs="Arial"/>
          <w:b/>
          <w:color w:val="auto"/>
          <w:sz w:val="24"/>
          <w:szCs w:val="24"/>
        </w:rPr>
      </w:pPr>
      <w:bookmarkStart w:id="8" w:name="_Toc420061471"/>
      <w:r w:rsidRPr="00D9464D">
        <w:rPr>
          <w:rFonts w:ascii="Arial" w:hAnsi="Arial" w:cs="Arial"/>
          <w:b/>
          <w:color w:val="auto"/>
          <w:sz w:val="24"/>
          <w:szCs w:val="24"/>
        </w:rPr>
        <w:t>Consumer Perspectives</w:t>
      </w:r>
      <w:bookmarkEnd w:id="8"/>
    </w:p>
    <w:p w:rsidR="00785A0B" w:rsidRPr="00F3204D" w:rsidRDefault="00785A0B" w:rsidP="000746EC">
      <w:pPr>
        <w:spacing w:line="360" w:lineRule="auto"/>
        <w:ind w:firstLine="720"/>
        <w:rPr>
          <w:rFonts w:ascii="Arial" w:hAnsi="Arial" w:cs="Arial"/>
          <w:sz w:val="24"/>
          <w:szCs w:val="24"/>
        </w:rPr>
      </w:pPr>
      <w:r w:rsidRPr="00F3204D">
        <w:rPr>
          <w:rFonts w:ascii="Arial" w:hAnsi="Arial" w:cs="Arial"/>
          <w:sz w:val="24"/>
          <w:szCs w:val="24"/>
        </w:rPr>
        <w:t xml:space="preserve">Across all four focus groups, consumers discussed problems and possible solutions associated with nine topics. Of these, participants talked most about finding meaningful employment, which generated the largest number of "discussion segments", that is, units of conversation uninterrupted by conversation about other topics. Specifically, employment generated 68 discussion segments, followed by transportation (54 discussion segments). Most participants, moreover, identified one or both of these topics as a top concern for Maine residents who are blind or visually impaired. </w:t>
      </w:r>
    </w:p>
    <w:p w:rsidR="00785A0B" w:rsidRPr="00F3204D" w:rsidRDefault="00785A0B" w:rsidP="000746EC">
      <w:pPr>
        <w:spacing w:line="360" w:lineRule="auto"/>
        <w:ind w:firstLine="720"/>
        <w:rPr>
          <w:rFonts w:ascii="Arial" w:hAnsi="Arial" w:cs="Arial"/>
          <w:sz w:val="24"/>
          <w:szCs w:val="24"/>
        </w:rPr>
      </w:pPr>
      <w:r w:rsidRPr="00F3204D">
        <w:rPr>
          <w:rFonts w:ascii="Arial" w:hAnsi="Arial" w:cs="Arial"/>
          <w:sz w:val="24"/>
          <w:szCs w:val="24"/>
        </w:rPr>
        <w:t>Other topics included dissemination of information (48 discussion segments); DBVI and other blindness services in Maine (39); obtaining assistive technology and training (36); informal social integration (35), a composite category that includes references to social isolation, recreation and leisure activities, and social support; environmental access (19); assertiveness and other psychological issues (17); and economic subjects not specifically associated with employment (13).</w:t>
      </w:r>
    </w:p>
    <w:p w:rsidR="00785A0B" w:rsidRPr="00F3204D" w:rsidRDefault="00785A0B" w:rsidP="000746EC">
      <w:pPr>
        <w:spacing w:line="360" w:lineRule="auto"/>
        <w:ind w:firstLine="720"/>
        <w:rPr>
          <w:rFonts w:ascii="Arial" w:hAnsi="Arial" w:cs="Arial"/>
          <w:sz w:val="24"/>
          <w:szCs w:val="24"/>
        </w:rPr>
      </w:pPr>
      <w:r w:rsidRPr="00F3204D">
        <w:rPr>
          <w:rFonts w:ascii="Arial" w:hAnsi="Arial" w:cs="Arial"/>
          <w:sz w:val="24"/>
          <w:szCs w:val="24"/>
        </w:rPr>
        <w:t>This report discusses consumers' perceived barriers and possible solutions for the two most-discussed topics, employment and transportation. Participants' accounts of these two topics, however, reflect the interrelatedness of the barriers they face. As the following sections will</w:t>
      </w:r>
      <w:r w:rsidR="004656D9">
        <w:rPr>
          <w:rFonts w:ascii="Arial" w:hAnsi="Arial" w:cs="Arial"/>
          <w:sz w:val="24"/>
          <w:szCs w:val="24"/>
        </w:rPr>
        <w:t xml:space="preserve"> show, barriers to one resource – </w:t>
      </w:r>
      <w:r w:rsidRPr="00F3204D">
        <w:rPr>
          <w:rFonts w:ascii="Arial" w:hAnsi="Arial" w:cs="Arial"/>
          <w:sz w:val="24"/>
          <w:szCs w:val="24"/>
        </w:rPr>
        <w:t>transportation, for example</w:t>
      </w:r>
      <w:r w:rsidR="004656D9">
        <w:rPr>
          <w:rFonts w:ascii="Arial" w:hAnsi="Arial" w:cs="Arial"/>
          <w:sz w:val="24"/>
          <w:szCs w:val="24"/>
        </w:rPr>
        <w:t xml:space="preserve"> – </w:t>
      </w:r>
      <w:r w:rsidRPr="00F3204D">
        <w:rPr>
          <w:rFonts w:ascii="Arial" w:hAnsi="Arial" w:cs="Arial"/>
          <w:sz w:val="24"/>
          <w:szCs w:val="24"/>
        </w:rPr>
        <w:t>can</w:t>
      </w:r>
      <w:r w:rsidR="004656D9">
        <w:rPr>
          <w:rFonts w:ascii="Arial" w:hAnsi="Arial" w:cs="Arial"/>
          <w:sz w:val="24"/>
          <w:szCs w:val="24"/>
        </w:rPr>
        <w:t xml:space="preserve"> </w:t>
      </w:r>
      <w:r w:rsidRPr="00F3204D">
        <w:rPr>
          <w:rFonts w:ascii="Arial" w:hAnsi="Arial" w:cs="Arial"/>
          <w:sz w:val="24"/>
          <w:szCs w:val="24"/>
        </w:rPr>
        <w:t xml:space="preserve">have far flung effects on other aspects of people's lives, including employment, informal social integration, access to vocational rehabilitation services, and the ability to live independently more generally. </w:t>
      </w:r>
    </w:p>
    <w:p w:rsidR="00785A0B" w:rsidRPr="00F3204D" w:rsidRDefault="00785A0B" w:rsidP="000746EC">
      <w:pPr>
        <w:pStyle w:val="Heading2"/>
        <w:spacing w:line="360" w:lineRule="auto"/>
        <w:ind w:firstLine="720"/>
        <w:rPr>
          <w:rFonts w:ascii="Arial" w:hAnsi="Arial" w:cs="Arial"/>
          <w:color w:val="auto"/>
          <w:sz w:val="24"/>
          <w:szCs w:val="24"/>
        </w:rPr>
      </w:pPr>
      <w:bookmarkStart w:id="9" w:name="_Toc420061472"/>
      <w:r w:rsidRPr="00D9464D">
        <w:rPr>
          <w:rStyle w:val="Heading3Char"/>
          <w:rFonts w:ascii="Arial" w:hAnsi="Arial" w:cs="Arial"/>
          <w:b/>
          <w:color w:val="auto"/>
        </w:rPr>
        <w:t>Employment</w:t>
      </w:r>
      <w:bookmarkEnd w:id="9"/>
      <w:r w:rsidR="00DF6D80" w:rsidRPr="00D9464D">
        <w:rPr>
          <w:rStyle w:val="Heading3Char"/>
          <w:rFonts w:ascii="Arial" w:hAnsi="Arial" w:cs="Arial"/>
          <w:b/>
          <w:color w:val="auto"/>
        </w:rPr>
        <w:t xml:space="preserve"> </w:t>
      </w:r>
      <w:bookmarkStart w:id="10" w:name="_Toc420061473"/>
      <w:r w:rsidR="00D9464D">
        <w:rPr>
          <w:rStyle w:val="Heading3Char"/>
          <w:rFonts w:ascii="Arial" w:hAnsi="Arial" w:cs="Arial"/>
          <w:b/>
          <w:color w:val="auto"/>
        </w:rPr>
        <w:t>b</w:t>
      </w:r>
      <w:r w:rsidRPr="00D9464D">
        <w:rPr>
          <w:rStyle w:val="Heading3Char"/>
          <w:rFonts w:ascii="Arial" w:hAnsi="Arial" w:cs="Arial"/>
          <w:b/>
          <w:color w:val="auto"/>
        </w:rPr>
        <w:t>arriers</w:t>
      </w:r>
      <w:bookmarkEnd w:id="10"/>
      <w:r w:rsidR="00F83C04" w:rsidRPr="00D9464D">
        <w:rPr>
          <w:rStyle w:val="Heading3Char"/>
          <w:rFonts w:ascii="Arial" w:hAnsi="Arial" w:cs="Arial"/>
          <w:b/>
          <w:color w:val="auto"/>
        </w:rPr>
        <w:t>.</w:t>
      </w:r>
      <w:r w:rsidR="00F83C04" w:rsidRPr="00D9464D">
        <w:rPr>
          <w:rFonts w:ascii="Arial" w:hAnsi="Arial" w:cs="Arial"/>
          <w:color w:val="auto"/>
        </w:rPr>
        <w:t xml:space="preserve"> </w:t>
      </w:r>
      <w:r w:rsidRPr="00F3204D">
        <w:rPr>
          <w:rFonts w:ascii="Arial" w:hAnsi="Arial" w:cs="Arial"/>
          <w:color w:val="auto"/>
          <w:sz w:val="24"/>
          <w:szCs w:val="24"/>
        </w:rPr>
        <w:t>The focus groups discussed many barriers to finding meaningful work, which vary in how amenable they are to change. The barriers also vary in how explicitly participants linked them to problems with employment. Although participants discussed most of the barriers covered below specifically in an employment context, they discussed others (e.g., certain DBVI service gaps) primarily as problems in their own right. I include the latter in this section because of their "real world" connection to employment access.</w:t>
      </w:r>
    </w:p>
    <w:p w:rsidR="00785A0B" w:rsidRPr="00F3204D" w:rsidRDefault="00785A0B" w:rsidP="000746EC">
      <w:pPr>
        <w:spacing w:line="360" w:lineRule="auto"/>
        <w:ind w:firstLine="720"/>
        <w:rPr>
          <w:rFonts w:ascii="Arial" w:hAnsi="Arial" w:cs="Arial"/>
          <w:sz w:val="24"/>
          <w:szCs w:val="24"/>
        </w:rPr>
      </w:pPr>
      <w:r w:rsidRPr="00F3204D">
        <w:rPr>
          <w:rFonts w:ascii="Arial" w:hAnsi="Arial" w:cs="Arial"/>
          <w:sz w:val="24"/>
          <w:szCs w:val="24"/>
        </w:rPr>
        <w:t xml:space="preserve">The barriers to employment originate primarily in (1) characteristics of Maine; (2) potential employers' business characteristics, attitudes, and knowledge; (3) the programs and practices of Maine's blindness service delivery system; and (4) individual differences that can affect employability. Figure </w:t>
      </w:r>
      <w:r w:rsidR="00957002" w:rsidRPr="00F3204D">
        <w:rPr>
          <w:rFonts w:ascii="Arial" w:hAnsi="Arial" w:cs="Arial"/>
          <w:sz w:val="24"/>
          <w:szCs w:val="24"/>
        </w:rPr>
        <w:t>2.</w:t>
      </w:r>
      <w:r w:rsidRPr="00F3204D">
        <w:rPr>
          <w:rFonts w:ascii="Arial" w:hAnsi="Arial" w:cs="Arial"/>
          <w:sz w:val="24"/>
          <w:szCs w:val="24"/>
        </w:rPr>
        <w:t>1, on the next page, summarizes the barriers originating in each of these areas.</w:t>
      </w:r>
    </w:p>
    <w:p w:rsidR="00785A0B" w:rsidRPr="00F3204D" w:rsidRDefault="00785A0B" w:rsidP="000746EC">
      <w:pPr>
        <w:spacing w:line="360" w:lineRule="auto"/>
        <w:ind w:left="-90"/>
        <w:rPr>
          <w:rFonts w:ascii="Arial" w:hAnsi="Arial" w:cs="Arial"/>
          <w:b/>
        </w:rPr>
      </w:pPr>
      <w:r w:rsidRPr="00F3204D">
        <w:rPr>
          <w:rFonts w:ascii="Arial" w:hAnsi="Arial" w:cs="Arial"/>
          <w:b/>
        </w:rPr>
        <w:br/>
      </w:r>
    </w:p>
    <w:p w:rsidR="00785A0B" w:rsidRPr="00F3204D" w:rsidRDefault="00785A0B" w:rsidP="000746EC">
      <w:pPr>
        <w:spacing w:line="360" w:lineRule="auto"/>
        <w:rPr>
          <w:rFonts w:ascii="Arial" w:hAnsi="Arial" w:cs="Arial"/>
          <w:b/>
        </w:rPr>
      </w:pPr>
      <w:r w:rsidRPr="00F3204D">
        <w:rPr>
          <w:rFonts w:ascii="Arial" w:hAnsi="Arial" w:cs="Arial"/>
          <w:b/>
        </w:rPr>
        <w:br w:type="page"/>
      </w:r>
    </w:p>
    <w:tbl>
      <w:tblPr>
        <w:tblStyle w:val="TableGrid"/>
        <w:tblW w:w="0" w:type="auto"/>
        <w:tblCellMar>
          <w:top w:w="58" w:type="dxa"/>
          <w:left w:w="115" w:type="dxa"/>
          <w:right w:w="115" w:type="dxa"/>
        </w:tblCellMar>
        <w:tblLook w:val="04A0" w:firstRow="1" w:lastRow="0" w:firstColumn="1" w:lastColumn="0" w:noHBand="0" w:noVBand="1"/>
      </w:tblPr>
      <w:tblGrid>
        <w:gridCol w:w="3397"/>
        <w:gridCol w:w="5963"/>
      </w:tblGrid>
      <w:tr w:rsidR="00B74C79" w:rsidRPr="00F3204D" w:rsidTr="00B74C79">
        <w:tc>
          <w:tcPr>
            <w:tcW w:w="9360" w:type="dxa"/>
            <w:gridSpan w:val="2"/>
            <w:tcBorders>
              <w:top w:val="single" w:sz="4" w:space="0" w:color="auto"/>
              <w:left w:val="nil"/>
              <w:bottom w:val="nil"/>
              <w:right w:val="nil"/>
            </w:tcBorders>
          </w:tcPr>
          <w:p w:rsidR="00957002" w:rsidRPr="00B74C79" w:rsidRDefault="00957002" w:rsidP="000746EC">
            <w:pPr>
              <w:spacing w:line="360" w:lineRule="auto"/>
              <w:rPr>
                <w:rFonts w:ascii="Arial" w:hAnsi="Arial" w:cs="Arial"/>
                <w:sz w:val="24"/>
                <w:szCs w:val="24"/>
              </w:rPr>
            </w:pPr>
            <w:r w:rsidRPr="00B74C79">
              <w:rPr>
                <w:rFonts w:ascii="Arial" w:hAnsi="Arial" w:cs="Arial"/>
                <w:sz w:val="24"/>
                <w:szCs w:val="24"/>
              </w:rPr>
              <w:t xml:space="preserve">Figure 2.1 </w:t>
            </w:r>
          </w:p>
          <w:p w:rsidR="00957002" w:rsidRPr="00B74C79" w:rsidRDefault="00957002" w:rsidP="000746EC">
            <w:pPr>
              <w:spacing w:line="360" w:lineRule="auto"/>
              <w:rPr>
                <w:rFonts w:ascii="Arial" w:hAnsi="Arial" w:cs="Arial"/>
                <w:i/>
                <w:sz w:val="24"/>
                <w:szCs w:val="24"/>
              </w:rPr>
            </w:pPr>
            <w:r w:rsidRPr="00B74C79">
              <w:rPr>
                <w:rFonts w:ascii="Arial" w:hAnsi="Arial" w:cs="Arial"/>
                <w:i/>
                <w:sz w:val="24"/>
                <w:szCs w:val="24"/>
              </w:rPr>
              <w:t>Summary of perceived barriers to finding meaningful employment</w:t>
            </w:r>
          </w:p>
        </w:tc>
      </w:tr>
      <w:tr w:rsidR="00B74C79" w:rsidRPr="00F3204D" w:rsidTr="00B74C79">
        <w:tc>
          <w:tcPr>
            <w:tcW w:w="3397" w:type="dxa"/>
            <w:tcBorders>
              <w:top w:val="single" w:sz="4" w:space="0" w:color="auto"/>
              <w:left w:val="nil"/>
              <w:bottom w:val="nil"/>
              <w:right w:val="nil"/>
            </w:tcBorders>
          </w:tcPr>
          <w:p w:rsidR="00785A0B" w:rsidRPr="00B74C79" w:rsidRDefault="00785A0B" w:rsidP="000746EC">
            <w:pPr>
              <w:spacing w:line="360" w:lineRule="auto"/>
              <w:rPr>
                <w:rFonts w:ascii="Arial" w:hAnsi="Arial" w:cs="Arial"/>
                <w:sz w:val="24"/>
                <w:szCs w:val="24"/>
              </w:rPr>
            </w:pPr>
            <w:r w:rsidRPr="00B74C79">
              <w:rPr>
                <w:rFonts w:ascii="Arial" w:hAnsi="Arial" w:cs="Arial"/>
                <w:sz w:val="24"/>
                <w:szCs w:val="24"/>
              </w:rPr>
              <w:t xml:space="preserve">Origin </w:t>
            </w:r>
          </w:p>
        </w:tc>
        <w:tc>
          <w:tcPr>
            <w:tcW w:w="5963" w:type="dxa"/>
            <w:tcBorders>
              <w:top w:val="single" w:sz="4" w:space="0" w:color="auto"/>
              <w:left w:val="nil"/>
              <w:bottom w:val="nil"/>
              <w:right w:val="nil"/>
            </w:tcBorders>
          </w:tcPr>
          <w:p w:rsidR="00785A0B" w:rsidRPr="00B74C79" w:rsidRDefault="00785A0B" w:rsidP="000746EC">
            <w:pPr>
              <w:spacing w:line="360" w:lineRule="auto"/>
              <w:rPr>
                <w:rFonts w:ascii="Arial" w:hAnsi="Arial" w:cs="Arial"/>
                <w:sz w:val="24"/>
                <w:szCs w:val="24"/>
              </w:rPr>
            </w:pPr>
            <w:r w:rsidRPr="00B74C79">
              <w:rPr>
                <w:rFonts w:ascii="Arial" w:hAnsi="Arial" w:cs="Arial"/>
                <w:sz w:val="24"/>
                <w:szCs w:val="24"/>
              </w:rPr>
              <w:t>Barriers</w:t>
            </w:r>
          </w:p>
        </w:tc>
      </w:tr>
      <w:tr w:rsidR="00B74C79" w:rsidRPr="00F3204D" w:rsidTr="00B74C79">
        <w:tc>
          <w:tcPr>
            <w:tcW w:w="3397" w:type="dxa"/>
            <w:tcBorders>
              <w:left w:val="nil"/>
              <w:bottom w:val="single" w:sz="4" w:space="0" w:color="auto"/>
              <w:right w:val="nil"/>
            </w:tcBorders>
          </w:tcPr>
          <w:p w:rsidR="00785A0B" w:rsidRPr="00B74C79" w:rsidRDefault="00785A0B" w:rsidP="000746EC">
            <w:pPr>
              <w:spacing w:line="360" w:lineRule="auto"/>
              <w:rPr>
                <w:rFonts w:ascii="Arial" w:hAnsi="Arial" w:cs="Arial"/>
                <w:sz w:val="24"/>
                <w:szCs w:val="24"/>
              </w:rPr>
            </w:pPr>
            <w:r w:rsidRPr="00B74C79">
              <w:rPr>
                <w:rFonts w:ascii="Arial" w:hAnsi="Arial" w:cs="Arial"/>
                <w:sz w:val="24"/>
                <w:szCs w:val="24"/>
              </w:rPr>
              <w:t>Characteristics of Maine</w:t>
            </w:r>
          </w:p>
        </w:tc>
        <w:tc>
          <w:tcPr>
            <w:tcW w:w="5963" w:type="dxa"/>
            <w:tcBorders>
              <w:left w:val="nil"/>
              <w:bottom w:val="single" w:sz="4" w:space="0" w:color="auto"/>
              <w:right w:val="nil"/>
            </w:tcBorders>
          </w:tcPr>
          <w:p w:rsidR="00785A0B" w:rsidRPr="00B74C79" w:rsidRDefault="00785A0B" w:rsidP="000746EC">
            <w:pPr>
              <w:pStyle w:val="ListParagraph"/>
              <w:numPr>
                <w:ilvl w:val="0"/>
                <w:numId w:val="20"/>
              </w:numPr>
              <w:spacing w:line="360" w:lineRule="auto"/>
              <w:ind w:left="360"/>
              <w:rPr>
                <w:rFonts w:ascii="Arial" w:hAnsi="Arial" w:cs="Arial"/>
                <w:sz w:val="24"/>
                <w:szCs w:val="24"/>
              </w:rPr>
            </w:pPr>
            <w:r w:rsidRPr="00B74C79">
              <w:rPr>
                <w:rFonts w:ascii="Arial" w:hAnsi="Arial" w:cs="Arial"/>
                <w:sz w:val="24"/>
                <w:szCs w:val="24"/>
              </w:rPr>
              <w:t>Rural: towns are far apart</w:t>
            </w:r>
          </w:p>
          <w:p w:rsidR="00785A0B" w:rsidRPr="00B74C79" w:rsidRDefault="00785A0B" w:rsidP="000746EC">
            <w:pPr>
              <w:pStyle w:val="ListParagraph"/>
              <w:numPr>
                <w:ilvl w:val="0"/>
                <w:numId w:val="20"/>
              </w:numPr>
              <w:spacing w:line="360" w:lineRule="auto"/>
              <w:ind w:left="360"/>
              <w:rPr>
                <w:rFonts w:ascii="Arial" w:hAnsi="Arial" w:cs="Arial"/>
                <w:sz w:val="24"/>
                <w:szCs w:val="24"/>
              </w:rPr>
            </w:pPr>
            <w:r w:rsidRPr="00B74C79">
              <w:rPr>
                <w:rFonts w:ascii="Arial" w:hAnsi="Arial" w:cs="Arial"/>
                <w:sz w:val="24"/>
                <w:szCs w:val="24"/>
              </w:rPr>
              <w:t>Few jobs in general, esp. in remote locations</w:t>
            </w:r>
          </w:p>
          <w:p w:rsidR="00785A0B" w:rsidRPr="00B74C79" w:rsidRDefault="00785A0B" w:rsidP="000746EC">
            <w:pPr>
              <w:pStyle w:val="ListParagraph"/>
              <w:numPr>
                <w:ilvl w:val="0"/>
                <w:numId w:val="20"/>
              </w:numPr>
              <w:spacing w:line="360" w:lineRule="auto"/>
              <w:ind w:left="360"/>
              <w:rPr>
                <w:rFonts w:ascii="Arial" w:hAnsi="Arial" w:cs="Arial"/>
                <w:sz w:val="24"/>
                <w:szCs w:val="24"/>
              </w:rPr>
            </w:pPr>
            <w:r w:rsidRPr="00B74C79">
              <w:rPr>
                <w:rFonts w:ascii="Arial" w:hAnsi="Arial" w:cs="Arial"/>
                <w:sz w:val="24"/>
                <w:szCs w:val="24"/>
              </w:rPr>
              <w:t>Transportation is limited and expensive</w:t>
            </w:r>
          </w:p>
          <w:p w:rsidR="00785A0B" w:rsidRPr="00B74C79" w:rsidRDefault="00785A0B" w:rsidP="000746EC">
            <w:pPr>
              <w:pStyle w:val="ListParagraph"/>
              <w:spacing w:line="360" w:lineRule="auto"/>
              <w:ind w:left="360"/>
              <w:rPr>
                <w:rFonts w:ascii="Arial" w:hAnsi="Arial" w:cs="Arial"/>
                <w:sz w:val="24"/>
                <w:szCs w:val="24"/>
              </w:rPr>
            </w:pPr>
          </w:p>
        </w:tc>
      </w:tr>
      <w:tr w:rsidR="007D1F8C" w:rsidRPr="00F3204D" w:rsidTr="00D819DA">
        <w:tc>
          <w:tcPr>
            <w:tcW w:w="9360" w:type="dxa"/>
            <w:gridSpan w:val="2"/>
            <w:tcBorders>
              <w:left w:val="nil"/>
              <w:bottom w:val="nil"/>
              <w:right w:val="nil"/>
            </w:tcBorders>
          </w:tcPr>
          <w:p w:rsidR="007D1F8C" w:rsidRPr="00B74C79" w:rsidRDefault="007D1F8C" w:rsidP="000746EC">
            <w:pPr>
              <w:spacing w:line="360" w:lineRule="auto"/>
              <w:rPr>
                <w:rFonts w:ascii="Arial" w:hAnsi="Arial" w:cs="Arial"/>
                <w:sz w:val="24"/>
                <w:szCs w:val="24"/>
              </w:rPr>
            </w:pPr>
            <w:r w:rsidRPr="00B74C79">
              <w:rPr>
                <w:rFonts w:ascii="Arial" w:hAnsi="Arial" w:cs="Arial"/>
                <w:sz w:val="24"/>
                <w:szCs w:val="24"/>
              </w:rPr>
              <w:t>Employers</w:t>
            </w:r>
          </w:p>
        </w:tc>
      </w:tr>
      <w:tr w:rsidR="00B74C79" w:rsidRPr="00F3204D" w:rsidTr="00B74C79">
        <w:tc>
          <w:tcPr>
            <w:tcW w:w="3397" w:type="dxa"/>
            <w:tcBorders>
              <w:top w:val="nil"/>
              <w:left w:val="nil"/>
              <w:bottom w:val="single" w:sz="4" w:space="0" w:color="auto"/>
              <w:right w:val="nil"/>
            </w:tcBorders>
          </w:tcPr>
          <w:p w:rsidR="00785A0B" w:rsidRPr="00B74C79" w:rsidRDefault="00785A0B" w:rsidP="000746EC">
            <w:pPr>
              <w:spacing w:line="360" w:lineRule="auto"/>
              <w:ind w:left="720"/>
              <w:rPr>
                <w:rFonts w:ascii="Arial" w:hAnsi="Arial" w:cs="Arial"/>
                <w:sz w:val="24"/>
                <w:szCs w:val="24"/>
              </w:rPr>
            </w:pPr>
            <w:r w:rsidRPr="00B74C79">
              <w:rPr>
                <w:rFonts w:ascii="Arial" w:hAnsi="Arial" w:cs="Arial"/>
                <w:sz w:val="24"/>
                <w:szCs w:val="24"/>
              </w:rPr>
              <w:t>Business characteristics</w:t>
            </w:r>
          </w:p>
          <w:p w:rsidR="00785A0B" w:rsidRPr="00B74C79" w:rsidRDefault="00785A0B" w:rsidP="000746EC">
            <w:pPr>
              <w:spacing w:line="360" w:lineRule="auto"/>
              <w:ind w:left="720"/>
              <w:rPr>
                <w:rFonts w:ascii="Arial" w:hAnsi="Arial" w:cs="Arial"/>
                <w:sz w:val="24"/>
                <w:szCs w:val="24"/>
              </w:rPr>
            </w:pPr>
          </w:p>
          <w:p w:rsidR="00785A0B" w:rsidRPr="00B74C79" w:rsidRDefault="00785A0B" w:rsidP="000746EC">
            <w:pPr>
              <w:spacing w:line="360" w:lineRule="auto"/>
              <w:ind w:left="720"/>
              <w:rPr>
                <w:rFonts w:ascii="Arial" w:hAnsi="Arial" w:cs="Arial"/>
                <w:sz w:val="24"/>
                <w:szCs w:val="24"/>
              </w:rPr>
            </w:pPr>
          </w:p>
          <w:p w:rsidR="00785A0B" w:rsidRPr="00B74C79" w:rsidRDefault="00785A0B" w:rsidP="000746EC">
            <w:pPr>
              <w:spacing w:line="360" w:lineRule="auto"/>
              <w:ind w:left="720"/>
              <w:rPr>
                <w:rFonts w:ascii="Arial" w:hAnsi="Arial" w:cs="Arial"/>
                <w:sz w:val="24"/>
                <w:szCs w:val="24"/>
              </w:rPr>
            </w:pPr>
          </w:p>
          <w:p w:rsidR="00785A0B" w:rsidRPr="00B74C79" w:rsidRDefault="00785A0B" w:rsidP="000746EC">
            <w:pPr>
              <w:spacing w:line="360" w:lineRule="auto"/>
              <w:ind w:left="720"/>
              <w:rPr>
                <w:rFonts w:ascii="Arial" w:hAnsi="Arial" w:cs="Arial"/>
                <w:sz w:val="24"/>
                <w:szCs w:val="24"/>
              </w:rPr>
            </w:pPr>
            <w:r w:rsidRPr="00B74C79">
              <w:rPr>
                <w:rFonts w:ascii="Arial" w:hAnsi="Arial" w:cs="Arial"/>
                <w:sz w:val="24"/>
                <w:szCs w:val="24"/>
              </w:rPr>
              <w:t>Attitudes and knowledge</w:t>
            </w:r>
          </w:p>
        </w:tc>
        <w:tc>
          <w:tcPr>
            <w:tcW w:w="5963" w:type="dxa"/>
            <w:tcBorders>
              <w:top w:val="nil"/>
              <w:left w:val="nil"/>
              <w:bottom w:val="single" w:sz="4" w:space="0" w:color="auto"/>
              <w:right w:val="nil"/>
            </w:tcBorders>
          </w:tcPr>
          <w:p w:rsidR="00785A0B" w:rsidRPr="00B74C79" w:rsidRDefault="00785A0B" w:rsidP="000746EC">
            <w:pPr>
              <w:pStyle w:val="ListParagraph"/>
              <w:numPr>
                <w:ilvl w:val="0"/>
                <w:numId w:val="22"/>
              </w:numPr>
              <w:spacing w:line="360" w:lineRule="auto"/>
              <w:rPr>
                <w:rFonts w:ascii="Arial" w:hAnsi="Arial" w:cs="Arial"/>
                <w:sz w:val="24"/>
                <w:szCs w:val="24"/>
              </w:rPr>
            </w:pPr>
            <w:r w:rsidRPr="00B74C79">
              <w:rPr>
                <w:rFonts w:ascii="Arial" w:hAnsi="Arial" w:cs="Arial"/>
                <w:sz w:val="24"/>
                <w:szCs w:val="24"/>
              </w:rPr>
              <w:t>Assistive technology is unaffordable for small businesses</w:t>
            </w:r>
          </w:p>
          <w:p w:rsidR="00785A0B" w:rsidRPr="00B74C79" w:rsidRDefault="00785A0B" w:rsidP="000746EC">
            <w:pPr>
              <w:pStyle w:val="ListParagraph"/>
              <w:numPr>
                <w:ilvl w:val="0"/>
                <w:numId w:val="22"/>
              </w:numPr>
              <w:spacing w:line="360" w:lineRule="auto"/>
              <w:rPr>
                <w:rFonts w:ascii="Arial" w:hAnsi="Arial" w:cs="Arial"/>
                <w:sz w:val="24"/>
                <w:szCs w:val="24"/>
              </w:rPr>
            </w:pPr>
            <w:r w:rsidRPr="00B74C79">
              <w:rPr>
                <w:rFonts w:ascii="Arial" w:hAnsi="Arial" w:cs="Arial"/>
                <w:sz w:val="24"/>
                <w:szCs w:val="24"/>
              </w:rPr>
              <w:t>Most openings are entry-level (e.g., in fast food)</w:t>
            </w:r>
          </w:p>
          <w:p w:rsidR="00785A0B" w:rsidRPr="00B74C79" w:rsidRDefault="00785A0B" w:rsidP="000746EC">
            <w:pPr>
              <w:pStyle w:val="ListParagraph"/>
              <w:numPr>
                <w:ilvl w:val="0"/>
                <w:numId w:val="22"/>
              </w:numPr>
              <w:spacing w:line="360" w:lineRule="auto"/>
              <w:rPr>
                <w:rFonts w:ascii="Arial" w:hAnsi="Arial" w:cs="Arial"/>
                <w:sz w:val="24"/>
                <w:szCs w:val="24"/>
              </w:rPr>
            </w:pPr>
            <w:r w:rsidRPr="00B74C79">
              <w:rPr>
                <w:rFonts w:ascii="Arial" w:hAnsi="Arial" w:cs="Arial"/>
                <w:sz w:val="24"/>
                <w:szCs w:val="24"/>
              </w:rPr>
              <w:t>Inaccessible workplaces</w:t>
            </w:r>
          </w:p>
          <w:p w:rsidR="00785A0B" w:rsidRPr="00B74C79" w:rsidRDefault="00785A0B" w:rsidP="000746EC">
            <w:pPr>
              <w:pStyle w:val="ListParagraph"/>
              <w:spacing w:line="360" w:lineRule="auto"/>
              <w:ind w:left="360"/>
              <w:rPr>
                <w:rFonts w:ascii="Arial" w:hAnsi="Arial" w:cs="Arial"/>
                <w:sz w:val="24"/>
                <w:szCs w:val="24"/>
              </w:rPr>
            </w:pPr>
          </w:p>
          <w:p w:rsidR="00785A0B" w:rsidRPr="00B74C79" w:rsidRDefault="00785A0B" w:rsidP="000746EC">
            <w:pPr>
              <w:pStyle w:val="ListParagraph"/>
              <w:numPr>
                <w:ilvl w:val="0"/>
                <w:numId w:val="22"/>
              </w:numPr>
              <w:spacing w:line="360" w:lineRule="auto"/>
              <w:rPr>
                <w:rFonts w:ascii="Arial" w:hAnsi="Arial" w:cs="Arial"/>
                <w:sz w:val="24"/>
                <w:szCs w:val="24"/>
              </w:rPr>
            </w:pPr>
            <w:r w:rsidRPr="00B74C79">
              <w:rPr>
                <w:rFonts w:ascii="Arial" w:hAnsi="Arial" w:cs="Arial"/>
                <w:sz w:val="24"/>
                <w:szCs w:val="24"/>
              </w:rPr>
              <w:t xml:space="preserve">Fear of hiring people with vision loss </w:t>
            </w:r>
          </w:p>
          <w:p w:rsidR="00785A0B" w:rsidRPr="00B74C79" w:rsidRDefault="00785A0B" w:rsidP="000746EC">
            <w:pPr>
              <w:pStyle w:val="ListParagraph"/>
              <w:numPr>
                <w:ilvl w:val="0"/>
                <w:numId w:val="22"/>
              </w:numPr>
              <w:spacing w:line="360" w:lineRule="auto"/>
              <w:rPr>
                <w:rFonts w:ascii="Arial" w:hAnsi="Arial" w:cs="Arial"/>
                <w:sz w:val="24"/>
                <w:szCs w:val="24"/>
              </w:rPr>
            </w:pPr>
            <w:r w:rsidRPr="00B74C79">
              <w:rPr>
                <w:rFonts w:ascii="Arial" w:hAnsi="Arial" w:cs="Arial"/>
                <w:sz w:val="24"/>
                <w:szCs w:val="24"/>
              </w:rPr>
              <w:t xml:space="preserve">Do not understand needs and capabilities of visually impaired </w:t>
            </w:r>
          </w:p>
          <w:p w:rsidR="00785A0B" w:rsidRPr="00B74C79" w:rsidRDefault="00785A0B" w:rsidP="000746EC">
            <w:pPr>
              <w:pStyle w:val="ListParagraph"/>
              <w:numPr>
                <w:ilvl w:val="0"/>
                <w:numId w:val="22"/>
              </w:numPr>
              <w:spacing w:line="360" w:lineRule="auto"/>
              <w:rPr>
                <w:rFonts w:ascii="Arial" w:hAnsi="Arial" w:cs="Arial"/>
                <w:sz w:val="24"/>
                <w:szCs w:val="24"/>
              </w:rPr>
            </w:pPr>
            <w:r w:rsidRPr="00B74C79">
              <w:rPr>
                <w:rFonts w:ascii="Arial" w:hAnsi="Arial" w:cs="Arial"/>
                <w:sz w:val="24"/>
                <w:szCs w:val="24"/>
              </w:rPr>
              <w:t>Do not let blind or visually impaired employees advance</w:t>
            </w:r>
          </w:p>
          <w:p w:rsidR="00785A0B" w:rsidRPr="00B74C79" w:rsidRDefault="00785A0B" w:rsidP="000746EC">
            <w:pPr>
              <w:pStyle w:val="ListParagraph"/>
              <w:spacing w:line="360" w:lineRule="auto"/>
              <w:ind w:left="360"/>
              <w:rPr>
                <w:rFonts w:ascii="Arial" w:hAnsi="Arial" w:cs="Arial"/>
                <w:sz w:val="24"/>
                <w:szCs w:val="24"/>
              </w:rPr>
            </w:pPr>
          </w:p>
        </w:tc>
      </w:tr>
      <w:tr w:rsidR="00B74C79" w:rsidRPr="00F3204D" w:rsidTr="00D819DA">
        <w:trPr>
          <w:trHeight w:val="269"/>
        </w:trPr>
        <w:tc>
          <w:tcPr>
            <w:tcW w:w="9360" w:type="dxa"/>
            <w:gridSpan w:val="2"/>
            <w:tcBorders>
              <w:left w:val="nil"/>
              <w:bottom w:val="nil"/>
              <w:right w:val="nil"/>
            </w:tcBorders>
          </w:tcPr>
          <w:p w:rsidR="00B74C79" w:rsidRPr="00B74C79" w:rsidRDefault="00B74C79" w:rsidP="000746EC">
            <w:pPr>
              <w:spacing w:line="360" w:lineRule="auto"/>
              <w:rPr>
                <w:rFonts w:ascii="Arial" w:hAnsi="Arial" w:cs="Arial"/>
                <w:sz w:val="24"/>
                <w:szCs w:val="24"/>
              </w:rPr>
            </w:pPr>
            <w:r w:rsidRPr="00B74C79">
              <w:rPr>
                <w:rFonts w:ascii="Arial" w:hAnsi="Arial" w:cs="Arial"/>
                <w:sz w:val="24"/>
                <w:szCs w:val="24"/>
              </w:rPr>
              <w:t xml:space="preserve">Blindness service delivery system </w:t>
            </w:r>
          </w:p>
        </w:tc>
      </w:tr>
      <w:tr w:rsidR="00B74C79" w:rsidRPr="00F3204D" w:rsidTr="00B74C79">
        <w:tc>
          <w:tcPr>
            <w:tcW w:w="3397" w:type="dxa"/>
            <w:tcBorders>
              <w:top w:val="nil"/>
              <w:left w:val="nil"/>
              <w:bottom w:val="single" w:sz="4" w:space="0" w:color="auto"/>
              <w:right w:val="nil"/>
            </w:tcBorders>
          </w:tcPr>
          <w:p w:rsidR="00785A0B" w:rsidRPr="00B74C79" w:rsidRDefault="00785A0B" w:rsidP="000746EC">
            <w:pPr>
              <w:spacing w:line="360" w:lineRule="auto"/>
              <w:ind w:left="720"/>
              <w:rPr>
                <w:rFonts w:ascii="Arial" w:hAnsi="Arial" w:cs="Arial"/>
                <w:sz w:val="24"/>
                <w:szCs w:val="24"/>
              </w:rPr>
            </w:pPr>
            <w:r w:rsidRPr="00B74C79">
              <w:rPr>
                <w:rFonts w:ascii="Arial" w:hAnsi="Arial" w:cs="Arial"/>
                <w:sz w:val="24"/>
                <w:szCs w:val="24"/>
              </w:rPr>
              <w:t>Understaffing</w:t>
            </w:r>
          </w:p>
          <w:p w:rsidR="00785A0B" w:rsidRPr="00B74C79" w:rsidRDefault="00785A0B" w:rsidP="000746EC">
            <w:pPr>
              <w:spacing w:line="360" w:lineRule="auto"/>
              <w:ind w:left="720"/>
              <w:rPr>
                <w:rFonts w:ascii="Arial" w:hAnsi="Arial" w:cs="Arial"/>
                <w:sz w:val="24"/>
                <w:szCs w:val="24"/>
              </w:rPr>
            </w:pPr>
          </w:p>
          <w:p w:rsidR="00785A0B" w:rsidRPr="00B74C79" w:rsidRDefault="00785A0B" w:rsidP="000746EC">
            <w:pPr>
              <w:spacing w:line="360" w:lineRule="auto"/>
              <w:ind w:left="720"/>
              <w:rPr>
                <w:rFonts w:ascii="Arial" w:hAnsi="Arial" w:cs="Arial"/>
                <w:sz w:val="24"/>
                <w:szCs w:val="24"/>
              </w:rPr>
            </w:pPr>
          </w:p>
          <w:p w:rsidR="00785A0B" w:rsidRPr="00B74C79" w:rsidRDefault="00785A0B" w:rsidP="000746EC">
            <w:pPr>
              <w:spacing w:line="360" w:lineRule="auto"/>
              <w:ind w:left="720"/>
              <w:rPr>
                <w:rFonts w:ascii="Arial" w:hAnsi="Arial" w:cs="Arial"/>
                <w:sz w:val="24"/>
                <w:szCs w:val="24"/>
              </w:rPr>
            </w:pPr>
          </w:p>
          <w:p w:rsidR="00785A0B" w:rsidRPr="00B74C79" w:rsidRDefault="00785A0B" w:rsidP="000746EC">
            <w:pPr>
              <w:spacing w:line="360" w:lineRule="auto"/>
              <w:ind w:left="720"/>
              <w:rPr>
                <w:rFonts w:ascii="Arial" w:hAnsi="Arial" w:cs="Arial"/>
                <w:sz w:val="24"/>
                <w:szCs w:val="24"/>
              </w:rPr>
            </w:pPr>
          </w:p>
          <w:p w:rsidR="00785A0B" w:rsidRPr="00B74C79" w:rsidRDefault="00785A0B" w:rsidP="000746EC">
            <w:pPr>
              <w:spacing w:line="360" w:lineRule="auto"/>
              <w:ind w:left="720"/>
              <w:rPr>
                <w:rFonts w:ascii="Arial" w:hAnsi="Arial" w:cs="Arial"/>
                <w:sz w:val="24"/>
                <w:szCs w:val="24"/>
              </w:rPr>
            </w:pPr>
            <w:r w:rsidRPr="00B74C79">
              <w:rPr>
                <w:rFonts w:ascii="Arial" w:hAnsi="Arial" w:cs="Arial"/>
                <w:sz w:val="24"/>
                <w:szCs w:val="24"/>
              </w:rPr>
              <w:t>Administrative gaps</w:t>
            </w:r>
          </w:p>
          <w:p w:rsidR="00785A0B" w:rsidRPr="00B74C79" w:rsidRDefault="00785A0B" w:rsidP="000746EC">
            <w:pPr>
              <w:spacing w:line="360" w:lineRule="auto"/>
              <w:ind w:left="720"/>
              <w:rPr>
                <w:rFonts w:ascii="Arial" w:hAnsi="Arial" w:cs="Arial"/>
                <w:sz w:val="24"/>
                <w:szCs w:val="24"/>
              </w:rPr>
            </w:pPr>
          </w:p>
          <w:p w:rsidR="00785A0B" w:rsidRPr="00B74C79" w:rsidRDefault="00785A0B" w:rsidP="000746EC">
            <w:pPr>
              <w:spacing w:line="360" w:lineRule="auto"/>
              <w:ind w:left="720"/>
              <w:rPr>
                <w:rFonts w:ascii="Arial" w:hAnsi="Arial" w:cs="Arial"/>
                <w:sz w:val="24"/>
                <w:szCs w:val="24"/>
              </w:rPr>
            </w:pPr>
          </w:p>
          <w:p w:rsidR="00785A0B" w:rsidRPr="00B74C79" w:rsidRDefault="00785A0B" w:rsidP="000746EC">
            <w:pPr>
              <w:spacing w:line="360" w:lineRule="auto"/>
              <w:ind w:left="720"/>
              <w:rPr>
                <w:rFonts w:ascii="Arial" w:hAnsi="Arial" w:cs="Arial"/>
                <w:sz w:val="24"/>
                <w:szCs w:val="24"/>
              </w:rPr>
            </w:pPr>
          </w:p>
          <w:p w:rsidR="00785A0B" w:rsidRPr="00B74C79" w:rsidRDefault="00785A0B" w:rsidP="000746EC">
            <w:pPr>
              <w:spacing w:line="360" w:lineRule="auto"/>
              <w:ind w:left="720"/>
              <w:rPr>
                <w:rFonts w:ascii="Arial" w:hAnsi="Arial" w:cs="Arial"/>
                <w:sz w:val="24"/>
                <w:szCs w:val="24"/>
              </w:rPr>
            </w:pPr>
            <w:r w:rsidRPr="00B74C79">
              <w:rPr>
                <w:rFonts w:ascii="Arial" w:hAnsi="Arial" w:cs="Arial"/>
                <w:sz w:val="24"/>
                <w:szCs w:val="24"/>
              </w:rPr>
              <w:t>Spotty dissemination of information</w:t>
            </w:r>
          </w:p>
          <w:p w:rsidR="00785A0B" w:rsidRPr="00B74C79" w:rsidRDefault="00785A0B" w:rsidP="000746EC">
            <w:pPr>
              <w:spacing w:line="360" w:lineRule="auto"/>
              <w:ind w:left="720"/>
              <w:rPr>
                <w:rFonts w:ascii="Arial" w:hAnsi="Arial" w:cs="Arial"/>
                <w:sz w:val="24"/>
                <w:szCs w:val="24"/>
              </w:rPr>
            </w:pPr>
          </w:p>
          <w:p w:rsidR="00785A0B" w:rsidRPr="00B74C79" w:rsidRDefault="00785A0B" w:rsidP="000746EC">
            <w:pPr>
              <w:spacing w:line="360" w:lineRule="auto"/>
              <w:ind w:left="720"/>
              <w:rPr>
                <w:rFonts w:ascii="Arial" w:hAnsi="Arial" w:cs="Arial"/>
                <w:sz w:val="24"/>
                <w:szCs w:val="24"/>
              </w:rPr>
            </w:pPr>
            <w:r w:rsidRPr="00B74C79">
              <w:rPr>
                <w:rFonts w:ascii="Arial" w:hAnsi="Arial" w:cs="Arial"/>
                <w:sz w:val="24"/>
                <w:szCs w:val="24"/>
              </w:rPr>
              <w:t>Overly conservative or outdated equipment and practices</w:t>
            </w:r>
          </w:p>
        </w:tc>
        <w:tc>
          <w:tcPr>
            <w:tcW w:w="5963" w:type="dxa"/>
            <w:tcBorders>
              <w:top w:val="nil"/>
              <w:left w:val="nil"/>
              <w:bottom w:val="single" w:sz="4" w:space="0" w:color="auto"/>
              <w:right w:val="nil"/>
            </w:tcBorders>
          </w:tcPr>
          <w:p w:rsidR="00785A0B" w:rsidRPr="00B74C79" w:rsidRDefault="00785A0B" w:rsidP="000746EC">
            <w:pPr>
              <w:pStyle w:val="ListParagraph"/>
              <w:numPr>
                <w:ilvl w:val="0"/>
                <w:numId w:val="25"/>
              </w:numPr>
              <w:spacing w:line="360" w:lineRule="auto"/>
              <w:ind w:left="342" w:hanging="342"/>
              <w:rPr>
                <w:rFonts w:ascii="Arial" w:hAnsi="Arial" w:cs="Arial"/>
                <w:sz w:val="24"/>
                <w:szCs w:val="24"/>
              </w:rPr>
            </w:pPr>
            <w:r w:rsidRPr="00B74C79">
              <w:rPr>
                <w:rFonts w:ascii="Arial" w:hAnsi="Arial" w:cs="Arial"/>
                <w:sz w:val="24"/>
                <w:szCs w:val="24"/>
              </w:rPr>
              <w:t xml:space="preserve">Lack of </w:t>
            </w:r>
            <w:r w:rsidR="00B74C79" w:rsidRPr="00B74C79">
              <w:rPr>
                <w:rFonts w:ascii="Arial" w:hAnsi="Arial" w:cs="Arial"/>
                <w:sz w:val="24"/>
                <w:szCs w:val="24"/>
              </w:rPr>
              <w:t xml:space="preserve">VR </w:t>
            </w:r>
            <w:r w:rsidRPr="00B74C79">
              <w:rPr>
                <w:rFonts w:ascii="Arial" w:hAnsi="Arial" w:cs="Arial"/>
                <w:sz w:val="24"/>
                <w:szCs w:val="24"/>
              </w:rPr>
              <w:t>services in remote locations</w:t>
            </w:r>
          </w:p>
          <w:p w:rsidR="00785A0B" w:rsidRPr="00B74C79" w:rsidRDefault="00785A0B" w:rsidP="000746EC">
            <w:pPr>
              <w:pStyle w:val="ListParagraph"/>
              <w:numPr>
                <w:ilvl w:val="0"/>
                <w:numId w:val="25"/>
              </w:numPr>
              <w:spacing w:line="360" w:lineRule="auto"/>
              <w:ind w:left="342" w:hanging="342"/>
              <w:rPr>
                <w:rFonts w:ascii="Arial" w:hAnsi="Arial" w:cs="Arial"/>
                <w:sz w:val="24"/>
                <w:szCs w:val="24"/>
              </w:rPr>
            </w:pPr>
            <w:r w:rsidRPr="00B74C79">
              <w:rPr>
                <w:rFonts w:ascii="Arial" w:hAnsi="Arial" w:cs="Arial"/>
                <w:sz w:val="24"/>
                <w:szCs w:val="24"/>
              </w:rPr>
              <w:t xml:space="preserve">Long waiting list for </w:t>
            </w:r>
            <w:r w:rsidR="00B74C79" w:rsidRPr="00B74C79">
              <w:rPr>
                <w:rFonts w:ascii="Arial" w:hAnsi="Arial" w:cs="Arial"/>
                <w:sz w:val="24"/>
                <w:szCs w:val="24"/>
              </w:rPr>
              <w:t xml:space="preserve">VR </w:t>
            </w:r>
            <w:r w:rsidRPr="00B74C79">
              <w:rPr>
                <w:rFonts w:ascii="Arial" w:hAnsi="Arial" w:cs="Arial"/>
                <w:sz w:val="24"/>
                <w:szCs w:val="24"/>
              </w:rPr>
              <w:t>and other services</w:t>
            </w:r>
          </w:p>
          <w:p w:rsidR="00785A0B" w:rsidRPr="00B74C79" w:rsidRDefault="00785A0B" w:rsidP="000746EC">
            <w:pPr>
              <w:pStyle w:val="ListParagraph"/>
              <w:numPr>
                <w:ilvl w:val="0"/>
                <w:numId w:val="25"/>
              </w:numPr>
              <w:spacing w:line="360" w:lineRule="auto"/>
              <w:ind w:left="342" w:hanging="342"/>
              <w:rPr>
                <w:rFonts w:ascii="Arial" w:hAnsi="Arial" w:cs="Arial"/>
                <w:sz w:val="24"/>
                <w:szCs w:val="24"/>
              </w:rPr>
            </w:pPr>
            <w:r w:rsidRPr="00B74C79">
              <w:rPr>
                <w:rFonts w:ascii="Arial" w:hAnsi="Arial" w:cs="Arial"/>
                <w:sz w:val="24"/>
                <w:szCs w:val="24"/>
              </w:rPr>
              <w:t xml:space="preserve">Incomplete skill set available to clients </w:t>
            </w:r>
          </w:p>
          <w:p w:rsidR="00785A0B" w:rsidRPr="00B74C79" w:rsidRDefault="00785A0B" w:rsidP="000746EC">
            <w:pPr>
              <w:pStyle w:val="ListParagraph"/>
              <w:numPr>
                <w:ilvl w:val="0"/>
                <w:numId w:val="25"/>
              </w:numPr>
              <w:spacing w:line="360" w:lineRule="auto"/>
              <w:ind w:left="342" w:hanging="342"/>
              <w:rPr>
                <w:rFonts w:ascii="Arial" w:hAnsi="Arial" w:cs="Arial"/>
                <w:sz w:val="24"/>
                <w:szCs w:val="24"/>
              </w:rPr>
            </w:pPr>
            <w:r w:rsidRPr="00B74C79">
              <w:rPr>
                <w:rFonts w:ascii="Arial" w:hAnsi="Arial" w:cs="Arial"/>
                <w:sz w:val="24"/>
                <w:szCs w:val="24"/>
              </w:rPr>
              <w:t>Difficult to resume service if client needs change</w:t>
            </w:r>
          </w:p>
          <w:p w:rsidR="00785A0B" w:rsidRPr="00B74C79" w:rsidRDefault="00785A0B" w:rsidP="000746EC">
            <w:pPr>
              <w:pStyle w:val="ListParagraph"/>
              <w:spacing w:line="360" w:lineRule="auto"/>
              <w:ind w:left="342"/>
              <w:rPr>
                <w:rFonts w:ascii="Arial" w:hAnsi="Arial" w:cs="Arial"/>
                <w:sz w:val="24"/>
                <w:szCs w:val="24"/>
              </w:rPr>
            </w:pPr>
          </w:p>
          <w:p w:rsidR="00785A0B" w:rsidRPr="00B74C79" w:rsidRDefault="00785A0B" w:rsidP="000746EC">
            <w:pPr>
              <w:pStyle w:val="ListParagraph"/>
              <w:numPr>
                <w:ilvl w:val="0"/>
                <w:numId w:val="25"/>
              </w:numPr>
              <w:spacing w:line="360" w:lineRule="auto"/>
              <w:ind w:left="342" w:hanging="342"/>
              <w:rPr>
                <w:rFonts w:ascii="Arial" w:hAnsi="Arial" w:cs="Arial"/>
                <w:sz w:val="24"/>
                <w:szCs w:val="24"/>
              </w:rPr>
            </w:pPr>
            <w:r w:rsidRPr="00B74C79">
              <w:rPr>
                <w:rFonts w:ascii="Arial" w:hAnsi="Arial" w:cs="Arial"/>
                <w:sz w:val="24"/>
                <w:szCs w:val="24"/>
              </w:rPr>
              <w:t xml:space="preserve">Lack of information-sharing about jobs among state agencies </w:t>
            </w:r>
          </w:p>
          <w:p w:rsidR="00785A0B" w:rsidRPr="00B74C79" w:rsidRDefault="00785A0B" w:rsidP="000746EC">
            <w:pPr>
              <w:pStyle w:val="ListParagraph"/>
              <w:numPr>
                <w:ilvl w:val="0"/>
                <w:numId w:val="25"/>
              </w:numPr>
              <w:spacing w:line="360" w:lineRule="auto"/>
              <w:ind w:left="342" w:hanging="342"/>
              <w:rPr>
                <w:rFonts w:ascii="Arial" w:hAnsi="Arial" w:cs="Arial"/>
                <w:sz w:val="24"/>
                <w:szCs w:val="24"/>
              </w:rPr>
            </w:pPr>
            <w:r w:rsidRPr="00B74C79">
              <w:rPr>
                <w:rFonts w:ascii="Arial" w:hAnsi="Arial" w:cs="Arial"/>
                <w:sz w:val="24"/>
                <w:szCs w:val="24"/>
              </w:rPr>
              <w:t>Work-related info about clients is not computerized</w:t>
            </w:r>
          </w:p>
          <w:p w:rsidR="00785A0B" w:rsidRPr="00B74C79" w:rsidRDefault="00785A0B" w:rsidP="000746EC">
            <w:pPr>
              <w:pStyle w:val="ListParagraph"/>
              <w:numPr>
                <w:ilvl w:val="0"/>
                <w:numId w:val="25"/>
              </w:numPr>
              <w:spacing w:line="360" w:lineRule="auto"/>
              <w:ind w:left="342" w:hanging="342"/>
              <w:rPr>
                <w:rFonts w:ascii="Arial" w:hAnsi="Arial" w:cs="Arial"/>
                <w:sz w:val="24"/>
                <w:szCs w:val="24"/>
              </w:rPr>
            </w:pPr>
            <w:r w:rsidRPr="00B74C79">
              <w:rPr>
                <w:rFonts w:ascii="Arial" w:hAnsi="Arial" w:cs="Arial"/>
                <w:sz w:val="24"/>
                <w:szCs w:val="24"/>
              </w:rPr>
              <w:t xml:space="preserve">BEP, in some areas, is not a viable employment option   </w:t>
            </w:r>
          </w:p>
          <w:p w:rsidR="00785A0B" w:rsidRPr="00B74C79" w:rsidRDefault="00785A0B" w:rsidP="000746EC">
            <w:pPr>
              <w:pStyle w:val="ListParagraph"/>
              <w:spacing w:line="360" w:lineRule="auto"/>
              <w:ind w:left="342"/>
              <w:rPr>
                <w:rFonts w:ascii="Arial" w:hAnsi="Arial" w:cs="Arial"/>
                <w:sz w:val="24"/>
                <w:szCs w:val="24"/>
              </w:rPr>
            </w:pPr>
          </w:p>
          <w:p w:rsidR="00785A0B" w:rsidRPr="00B74C79" w:rsidRDefault="00785A0B" w:rsidP="000746EC">
            <w:pPr>
              <w:pStyle w:val="ListParagraph"/>
              <w:numPr>
                <w:ilvl w:val="0"/>
                <w:numId w:val="25"/>
              </w:numPr>
              <w:spacing w:line="360" w:lineRule="auto"/>
              <w:ind w:left="342" w:hanging="342"/>
              <w:rPr>
                <w:rFonts w:ascii="Arial" w:hAnsi="Arial" w:cs="Arial"/>
                <w:sz w:val="24"/>
                <w:szCs w:val="24"/>
              </w:rPr>
            </w:pPr>
            <w:r w:rsidRPr="00B74C79">
              <w:rPr>
                <w:rFonts w:ascii="Arial" w:hAnsi="Arial" w:cs="Arial"/>
                <w:sz w:val="24"/>
                <w:szCs w:val="24"/>
              </w:rPr>
              <w:t>...  to clients about assistive tech., service options, events</w:t>
            </w:r>
          </w:p>
          <w:p w:rsidR="00785A0B" w:rsidRPr="00B74C79" w:rsidRDefault="00785A0B" w:rsidP="000746EC">
            <w:pPr>
              <w:pStyle w:val="ListParagraph"/>
              <w:numPr>
                <w:ilvl w:val="0"/>
                <w:numId w:val="25"/>
              </w:numPr>
              <w:spacing w:line="360" w:lineRule="auto"/>
              <w:ind w:left="342" w:hanging="342"/>
              <w:rPr>
                <w:rFonts w:ascii="Arial" w:hAnsi="Arial" w:cs="Arial"/>
                <w:sz w:val="24"/>
                <w:szCs w:val="24"/>
              </w:rPr>
            </w:pPr>
            <w:r w:rsidRPr="00B74C79">
              <w:rPr>
                <w:rFonts w:ascii="Arial" w:hAnsi="Arial" w:cs="Arial"/>
                <w:sz w:val="24"/>
                <w:szCs w:val="24"/>
              </w:rPr>
              <w:t>... to employers about needs and abilities of b/vi</w:t>
            </w:r>
          </w:p>
          <w:p w:rsidR="00785A0B" w:rsidRPr="00B74C79" w:rsidRDefault="00785A0B" w:rsidP="000746EC">
            <w:pPr>
              <w:pStyle w:val="ListParagraph"/>
              <w:spacing w:line="360" w:lineRule="auto"/>
              <w:ind w:left="342"/>
              <w:rPr>
                <w:rFonts w:ascii="Arial" w:hAnsi="Arial" w:cs="Arial"/>
                <w:sz w:val="24"/>
                <w:szCs w:val="24"/>
              </w:rPr>
            </w:pPr>
          </w:p>
          <w:p w:rsidR="00785A0B" w:rsidRPr="00B74C79" w:rsidRDefault="00785A0B" w:rsidP="000746EC">
            <w:pPr>
              <w:pStyle w:val="ListParagraph"/>
              <w:numPr>
                <w:ilvl w:val="0"/>
                <w:numId w:val="25"/>
              </w:numPr>
              <w:spacing w:line="360" w:lineRule="auto"/>
              <w:ind w:left="342" w:hanging="342"/>
              <w:rPr>
                <w:rFonts w:ascii="Arial" w:hAnsi="Arial" w:cs="Arial"/>
                <w:sz w:val="24"/>
                <w:szCs w:val="24"/>
              </w:rPr>
            </w:pPr>
            <w:r w:rsidRPr="00B74C79">
              <w:rPr>
                <w:rFonts w:ascii="Arial" w:hAnsi="Arial" w:cs="Arial"/>
                <w:sz w:val="24"/>
                <w:szCs w:val="24"/>
              </w:rPr>
              <w:t xml:space="preserve">Not adapting fast enough to new technology </w:t>
            </w:r>
          </w:p>
          <w:p w:rsidR="00785A0B" w:rsidRPr="00B74C79" w:rsidRDefault="00785A0B" w:rsidP="000746EC">
            <w:pPr>
              <w:pStyle w:val="ListParagraph"/>
              <w:numPr>
                <w:ilvl w:val="0"/>
                <w:numId w:val="25"/>
              </w:numPr>
              <w:spacing w:line="360" w:lineRule="auto"/>
              <w:ind w:left="342" w:hanging="342"/>
              <w:rPr>
                <w:rFonts w:ascii="Arial" w:hAnsi="Arial" w:cs="Arial"/>
                <w:sz w:val="24"/>
                <w:szCs w:val="24"/>
              </w:rPr>
            </w:pPr>
            <w:r w:rsidRPr="00B74C79">
              <w:rPr>
                <w:rFonts w:ascii="Arial" w:hAnsi="Arial" w:cs="Arial"/>
                <w:sz w:val="24"/>
                <w:szCs w:val="24"/>
              </w:rPr>
              <w:t>Notion of appropriate work is too limited</w:t>
            </w:r>
          </w:p>
          <w:p w:rsidR="00785A0B" w:rsidRPr="00B74C79" w:rsidRDefault="00785A0B" w:rsidP="000746EC">
            <w:pPr>
              <w:pStyle w:val="ListParagraph"/>
              <w:numPr>
                <w:ilvl w:val="0"/>
                <w:numId w:val="25"/>
              </w:numPr>
              <w:spacing w:line="360" w:lineRule="auto"/>
              <w:ind w:left="342" w:hanging="342"/>
              <w:rPr>
                <w:rFonts w:ascii="Arial" w:hAnsi="Arial" w:cs="Arial"/>
                <w:sz w:val="24"/>
                <w:szCs w:val="24"/>
              </w:rPr>
            </w:pPr>
            <w:r w:rsidRPr="00B74C79">
              <w:rPr>
                <w:rFonts w:ascii="Arial" w:hAnsi="Arial" w:cs="Arial"/>
                <w:sz w:val="24"/>
                <w:szCs w:val="24"/>
              </w:rPr>
              <w:t>Education requirements restrict job opportunities within the blindness field</w:t>
            </w:r>
          </w:p>
          <w:p w:rsidR="00785A0B" w:rsidRPr="00B74C79" w:rsidRDefault="00785A0B" w:rsidP="000746EC">
            <w:pPr>
              <w:pStyle w:val="ListParagraph"/>
              <w:spacing w:line="360" w:lineRule="auto"/>
              <w:ind w:left="342"/>
              <w:rPr>
                <w:rFonts w:ascii="Arial" w:hAnsi="Arial" w:cs="Arial"/>
                <w:sz w:val="24"/>
                <w:szCs w:val="24"/>
              </w:rPr>
            </w:pPr>
          </w:p>
        </w:tc>
      </w:tr>
      <w:tr w:rsidR="00B74C79" w:rsidRPr="00F3204D" w:rsidTr="00B74C79">
        <w:tc>
          <w:tcPr>
            <w:tcW w:w="3397" w:type="dxa"/>
            <w:tcBorders>
              <w:left w:val="nil"/>
              <w:right w:val="nil"/>
            </w:tcBorders>
          </w:tcPr>
          <w:p w:rsidR="00785A0B" w:rsidRPr="007D1F8C" w:rsidRDefault="00785A0B" w:rsidP="000746EC">
            <w:pPr>
              <w:spacing w:line="360" w:lineRule="auto"/>
              <w:rPr>
                <w:rFonts w:ascii="Arial" w:hAnsi="Arial" w:cs="Arial"/>
                <w:sz w:val="24"/>
                <w:szCs w:val="24"/>
              </w:rPr>
            </w:pPr>
            <w:r w:rsidRPr="007D1F8C">
              <w:rPr>
                <w:rFonts w:ascii="Arial" w:hAnsi="Arial" w:cs="Arial"/>
                <w:sz w:val="24"/>
                <w:szCs w:val="24"/>
              </w:rPr>
              <w:t>Individual differences among b/vi that can affect employability</w:t>
            </w:r>
          </w:p>
        </w:tc>
        <w:tc>
          <w:tcPr>
            <w:tcW w:w="5963" w:type="dxa"/>
            <w:tcBorders>
              <w:left w:val="nil"/>
              <w:right w:val="nil"/>
            </w:tcBorders>
          </w:tcPr>
          <w:p w:rsidR="00785A0B" w:rsidRPr="00B74C79" w:rsidRDefault="00785A0B" w:rsidP="000746EC">
            <w:pPr>
              <w:pStyle w:val="ListParagraph"/>
              <w:numPr>
                <w:ilvl w:val="0"/>
                <w:numId w:val="27"/>
              </w:numPr>
              <w:spacing w:line="360" w:lineRule="auto"/>
              <w:rPr>
                <w:rFonts w:ascii="Arial" w:hAnsi="Arial" w:cs="Arial"/>
                <w:sz w:val="24"/>
                <w:szCs w:val="24"/>
              </w:rPr>
            </w:pPr>
            <w:r w:rsidRPr="00B74C79">
              <w:rPr>
                <w:rFonts w:ascii="Arial" w:hAnsi="Arial" w:cs="Arial"/>
                <w:sz w:val="24"/>
                <w:szCs w:val="24"/>
              </w:rPr>
              <w:t xml:space="preserve">Physical and health problems (e.g., trouble with balance) </w:t>
            </w:r>
          </w:p>
          <w:p w:rsidR="00785A0B" w:rsidRPr="00B74C79" w:rsidRDefault="00785A0B" w:rsidP="000746EC">
            <w:pPr>
              <w:pStyle w:val="ListParagraph"/>
              <w:numPr>
                <w:ilvl w:val="0"/>
                <w:numId w:val="27"/>
              </w:numPr>
              <w:spacing w:line="360" w:lineRule="auto"/>
              <w:rPr>
                <w:rFonts w:ascii="Arial" w:hAnsi="Arial" w:cs="Arial"/>
                <w:sz w:val="24"/>
                <w:szCs w:val="24"/>
              </w:rPr>
            </w:pPr>
            <w:r w:rsidRPr="00B74C79">
              <w:rPr>
                <w:rFonts w:ascii="Arial" w:hAnsi="Arial" w:cs="Arial"/>
                <w:sz w:val="24"/>
                <w:szCs w:val="24"/>
              </w:rPr>
              <w:t>Fear of new technology; limited knowledge of and experience with technology esp. among older people</w:t>
            </w:r>
          </w:p>
          <w:p w:rsidR="00785A0B" w:rsidRPr="00B74C79" w:rsidRDefault="00785A0B" w:rsidP="000746EC">
            <w:pPr>
              <w:pStyle w:val="ListParagraph"/>
              <w:numPr>
                <w:ilvl w:val="0"/>
                <w:numId w:val="27"/>
              </w:numPr>
              <w:spacing w:line="360" w:lineRule="auto"/>
              <w:rPr>
                <w:rFonts w:ascii="Arial" w:hAnsi="Arial" w:cs="Arial"/>
                <w:sz w:val="24"/>
                <w:szCs w:val="24"/>
              </w:rPr>
            </w:pPr>
            <w:r w:rsidRPr="00B74C79">
              <w:rPr>
                <w:rFonts w:ascii="Arial" w:hAnsi="Arial" w:cs="Arial"/>
                <w:sz w:val="24"/>
                <w:szCs w:val="24"/>
              </w:rPr>
              <w:t>Can't work fast enough</w:t>
            </w:r>
          </w:p>
          <w:p w:rsidR="00785A0B" w:rsidRPr="00B74C79" w:rsidRDefault="00785A0B" w:rsidP="000746EC">
            <w:pPr>
              <w:pStyle w:val="ListParagraph"/>
              <w:numPr>
                <w:ilvl w:val="0"/>
                <w:numId w:val="27"/>
              </w:numPr>
              <w:spacing w:line="360" w:lineRule="auto"/>
              <w:rPr>
                <w:rFonts w:ascii="Arial" w:hAnsi="Arial" w:cs="Arial"/>
                <w:sz w:val="24"/>
                <w:szCs w:val="24"/>
              </w:rPr>
            </w:pPr>
            <w:r w:rsidRPr="00B74C79">
              <w:rPr>
                <w:rFonts w:ascii="Arial" w:hAnsi="Arial" w:cs="Arial"/>
                <w:sz w:val="24"/>
                <w:szCs w:val="24"/>
              </w:rPr>
              <w:t>Embarrassed to be trained in front of co-workers</w:t>
            </w:r>
          </w:p>
          <w:p w:rsidR="00785A0B" w:rsidRPr="00B74C79" w:rsidRDefault="00785A0B" w:rsidP="000746EC">
            <w:pPr>
              <w:pStyle w:val="ListParagraph"/>
              <w:numPr>
                <w:ilvl w:val="0"/>
                <w:numId w:val="27"/>
              </w:numPr>
              <w:spacing w:line="360" w:lineRule="auto"/>
              <w:rPr>
                <w:rFonts w:ascii="Arial" w:hAnsi="Arial" w:cs="Arial"/>
                <w:sz w:val="24"/>
                <w:szCs w:val="24"/>
              </w:rPr>
            </w:pPr>
            <w:r w:rsidRPr="00B74C79">
              <w:rPr>
                <w:rFonts w:ascii="Arial" w:hAnsi="Arial" w:cs="Arial"/>
                <w:sz w:val="24"/>
                <w:szCs w:val="24"/>
              </w:rPr>
              <w:t xml:space="preserve">Not assertive enough </w:t>
            </w:r>
          </w:p>
          <w:p w:rsidR="00785A0B" w:rsidRPr="00B74C79" w:rsidRDefault="00785A0B" w:rsidP="000746EC">
            <w:pPr>
              <w:pStyle w:val="ListParagraph"/>
              <w:spacing w:line="360" w:lineRule="auto"/>
              <w:ind w:left="324"/>
              <w:rPr>
                <w:rFonts w:ascii="Arial" w:hAnsi="Arial" w:cs="Arial"/>
                <w:sz w:val="24"/>
                <w:szCs w:val="24"/>
              </w:rPr>
            </w:pPr>
          </w:p>
        </w:tc>
      </w:tr>
    </w:tbl>
    <w:p w:rsidR="00785A0B" w:rsidRPr="00F3204D" w:rsidRDefault="000D2A48" w:rsidP="000746EC">
      <w:pPr>
        <w:pStyle w:val="Heading4"/>
        <w:spacing w:line="360" w:lineRule="auto"/>
        <w:rPr>
          <w:rFonts w:ascii="Arial" w:hAnsi="Arial" w:cs="Arial"/>
        </w:rPr>
      </w:pPr>
      <w:bookmarkStart w:id="11" w:name="_Toc420061474"/>
      <w:r w:rsidRPr="00F3204D">
        <w:rPr>
          <w:rFonts w:ascii="Arial" w:hAnsi="Arial" w:cs="Arial"/>
        </w:rPr>
        <w:tab/>
      </w:r>
      <w:r w:rsidRPr="00F3204D">
        <w:rPr>
          <w:rFonts w:ascii="Arial" w:hAnsi="Arial" w:cs="Arial"/>
        </w:rPr>
        <w:tab/>
      </w:r>
    </w:p>
    <w:p w:rsidR="00785A0B" w:rsidRPr="00F3204D" w:rsidRDefault="00785A0B" w:rsidP="000746EC">
      <w:pPr>
        <w:pStyle w:val="Heading4"/>
        <w:spacing w:line="360" w:lineRule="auto"/>
        <w:ind w:firstLine="720"/>
        <w:rPr>
          <w:rFonts w:ascii="Arial" w:hAnsi="Arial" w:cs="Arial"/>
          <w:sz w:val="24"/>
          <w:szCs w:val="24"/>
        </w:rPr>
      </w:pPr>
      <w:r w:rsidRPr="00D9464D">
        <w:rPr>
          <w:rFonts w:ascii="Arial" w:hAnsi="Arial" w:cs="Arial"/>
          <w:b/>
          <w:i/>
          <w:sz w:val="24"/>
          <w:szCs w:val="24"/>
        </w:rPr>
        <w:t>Characteristics of Maine</w:t>
      </w:r>
      <w:bookmarkEnd w:id="11"/>
      <w:r w:rsidR="00DF6D80" w:rsidRPr="00D9464D">
        <w:rPr>
          <w:rFonts w:ascii="Arial" w:hAnsi="Arial" w:cs="Arial"/>
          <w:b/>
          <w:i/>
          <w:sz w:val="24"/>
          <w:szCs w:val="24"/>
        </w:rPr>
        <w:t>.</w:t>
      </w:r>
      <w:r w:rsidR="00DF6D80" w:rsidRPr="00D9464D">
        <w:rPr>
          <w:rFonts w:ascii="Arial" w:hAnsi="Arial" w:cs="Arial"/>
          <w:sz w:val="24"/>
          <w:szCs w:val="24"/>
        </w:rPr>
        <w:t xml:space="preserve"> </w:t>
      </w:r>
      <w:r w:rsidRPr="00F3204D">
        <w:rPr>
          <w:rFonts w:ascii="Arial" w:hAnsi="Arial" w:cs="Arial"/>
          <w:sz w:val="24"/>
          <w:szCs w:val="24"/>
        </w:rPr>
        <w:t>Maine's rural character translates into few job openings for residents in general. For people who are blind or severely visually impaired, who cannot drive, jobs (and job interviews) are not only few and far between but also are difficult to get to. Towns are far apart, and transportation service is limited and expensive. (A later section discusses transportation in more detail.)</w:t>
      </w:r>
      <w:r w:rsidR="001272F8" w:rsidRPr="00F3204D">
        <w:rPr>
          <w:rFonts w:ascii="Arial" w:hAnsi="Arial" w:cs="Arial"/>
          <w:sz w:val="24"/>
          <w:szCs w:val="24"/>
        </w:rPr>
        <w:t xml:space="preserve"> In comparison to the rest of the United States, cities in Maine are relatively small: </w:t>
      </w:r>
      <w:r w:rsidR="00DF6D80" w:rsidRPr="00F3204D">
        <w:rPr>
          <w:rFonts w:ascii="Arial" w:hAnsi="Arial" w:cs="Arial"/>
          <w:sz w:val="24"/>
          <w:szCs w:val="24"/>
        </w:rPr>
        <w:t>The 2013 populations of Bangor, Portland, and Augusta, where the consumer focus groups</w:t>
      </w:r>
      <w:r w:rsidR="00751FEB">
        <w:rPr>
          <w:rFonts w:ascii="Arial" w:hAnsi="Arial" w:cs="Arial"/>
          <w:sz w:val="24"/>
          <w:szCs w:val="24"/>
        </w:rPr>
        <w:t xml:space="preserve"> were held, we</w:t>
      </w:r>
      <w:r w:rsidR="00DF6D80" w:rsidRPr="00F3204D">
        <w:rPr>
          <w:rFonts w:ascii="Arial" w:hAnsi="Arial" w:cs="Arial"/>
          <w:sz w:val="24"/>
          <w:szCs w:val="24"/>
        </w:rPr>
        <w:t>re relatively small, rang</w:t>
      </w:r>
      <w:r w:rsidR="001272F8" w:rsidRPr="00F3204D">
        <w:rPr>
          <w:rFonts w:ascii="Arial" w:hAnsi="Arial" w:cs="Arial"/>
          <w:sz w:val="24"/>
          <w:szCs w:val="24"/>
        </w:rPr>
        <w:t xml:space="preserve">e from 18,793 in </w:t>
      </w:r>
      <w:r w:rsidR="00DF6D80" w:rsidRPr="00F3204D">
        <w:rPr>
          <w:rFonts w:ascii="Arial" w:hAnsi="Arial" w:cs="Arial"/>
          <w:sz w:val="24"/>
          <w:szCs w:val="24"/>
        </w:rPr>
        <w:t>Augusta</w:t>
      </w:r>
      <w:r w:rsidR="001272F8" w:rsidRPr="00F3204D">
        <w:rPr>
          <w:rFonts w:ascii="Arial" w:hAnsi="Arial" w:cs="Arial"/>
          <w:sz w:val="24"/>
          <w:szCs w:val="24"/>
        </w:rPr>
        <w:t xml:space="preserve"> to 66,318 in </w:t>
      </w:r>
      <w:r w:rsidR="00DF6D80" w:rsidRPr="00F3204D">
        <w:rPr>
          <w:rFonts w:ascii="Arial" w:hAnsi="Arial" w:cs="Arial"/>
          <w:sz w:val="24"/>
          <w:szCs w:val="24"/>
        </w:rPr>
        <w:t>Portland</w:t>
      </w:r>
      <w:r w:rsidR="001272F8" w:rsidRPr="00F3204D">
        <w:rPr>
          <w:rFonts w:ascii="Arial" w:hAnsi="Arial" w:cs="Arial"/>
          <w:sz w:val="24"/>
          <w:szCs w:val="24"/>
        </w:rPr>
        <w:t xml:space="preserve"> US Census, 2013</w:t>
      </w:r>
      <w:r w:rsidR="00DF6D80" w:rsidRPr="00F3204D">
        <w:rPr>
          <w:rFonts w:ascii="Arial" w:hAnsi="Arial" w:cs="Arial"/>
          <w:sz w:val="24"/>
          <w:szCs w:val="24"/>
        </w:rPr>
        <w:t>).</w:t>
      </w:r>
      <w:r w:rsidR="00275358" w:rsidRPr="00F3204D">
        <w:rPr>
          <w:rFonts w:ascii="Arial" w:hAnsi="Arial" w:cs="Arial"/>
          <w:sz w:val="24"/>
          <w:szCs w:val="24"/>
        </w:rPr>
        <w:t xml:space="preserve"> </w:t>
      </w:r>
      <w:r w:rsidRPr="00F3204D">
        <w:rPr>
          <w:rFonts w:ascii="Arial" w:hAnsi="Arial" w:cs="Arial"/>
          <w:sz w:val="24"/>
          <w:szCs w:val="24"/>
        </w:rPr>
        <w:t>Even focus group participants who live in a city cannot necessarily find work.</w:t>
      </w:r>
    </w:p>
    <w:p w:rsidR="00785A0B" w:rsidRPr="00F3204D" w:rsidRDefault="00785A0B" w:rsidP="000746EC">
      <w:pPr>
        <w:spacing w:line="360" w:lineRule="auto"/>
        <w:ind w:left="720"/>
        <w:rPr>
          <w:rFonts w:ascii="Arial" w:hAnsi="Arial" w:cs="Arial"/>
          <w:sz w:val="24"/>
          <w:szCs w:val="24"/>
        </w:rPr>
      </w:pPr>
      <w:r w:rsidRPr="00F3204D">
        <w:rPr>
          <w:rFonts w:ascii="Arial" w:hAnsi="Arial" w:cs="Arial"/>
          <w:i/>
          <w:sz w:val="24"/>
          <w:szCs w:val="24"/>
        </w:rPr>
        <w:t xml:space="preserve">I lived originally in Calais, Maine [where I knew everybody, but] I [moved] to the Bangor area ... eight years ago [hoping to find work] and ... I still have no job. </w:t>
      </w:r>
    </w:p>
    <w:p w:rsidR="00785A0B" w:rsidRPr="00F3204D" w:rsidRDefault="00785A0B" w:rsidP="000746EC">
      <w:pPr>
        <w:pStyle w:val="Heading4"/>
        <w:spacing w:line="360" w:lineRule="auto"/>
        <w:ind w:firstLine="720"/>
        <w:rPr>
          <w:rFonts w:ascii="Arial" w:hAnsi="Arial" w:cs="Arial"/>
          <w:sz w:val="24"/>
          <w:szCs w:val="24"/>
        </w:rPr>
      </w:pPr>
      <w:bookmarkStart w:id="12" w:name="_Toc420061475"/>
      <w:r w:rsidRPr="00D9464D">
        <w:rPr>
          <w:rFonts w:ascii="Arial" w:hAnsi="Arial" w:cs="Arial"/>
          <w:b/>
          <w:i/>
          <w:sz w:val="24"/>
          <w:szCs w:val="24"/>
        </w:rPr>
        <w:t>Prospective employers' business characteristics and attitudes</w:t>
      </w:r>
      <w:bookmarkEnd w:id="12"/>
      <w:r w:rsidR="00275358" w:rsidRPr="00D9464D">
        <w:rPr>
          <w:rFonts w:ascii="Arial" w:hAnsi="Arial" w:cs="Arial"/>
          <w:b/>
          <w:i/>
          <w:sz w:val="24"/>
          <w:szCs w:val="24"/>
        </w:rPr>
        <w:t>.</w:t>
      </w:r>
      <w:r w:rsidR="00275358" w:rsidRPr="00D9464D">
        <w:rPr>
          <w:rFonts w:ascii="Arial" w:hAnsi="Arial" w:cs="Arial"/>
          <w:i/>
          <w:sz w:val="24"/>
          <w:szCs w:val="24"/>
        </w:rPr>
        <w:t xml:space="preserve"> </w:t>
      </w:r>
      <w:r w:rsidRPr="00F3204D">
        <w:rPr>
          <w:rFonts w:ascii="Arial" w:hAnsi="Arial" w:cs="Arial"/>
          <w:sz w:val="24"/>
          <w:szCs w:val="24"/>
        </w:rPr>
        <w:t xml:space="preserve">Two business characteristics--the </w:t>
      </w:r>
      <w:r w:rsidRPr="00F3204D">
        <w:rPr>
          <w:rFonts w:ascii="Arial" w:hAnsi="Arial" w:cs="Arial"/>
          <w:i/>
          <w:sz w:val="24"/>
          <w:szCs w:val="24"/>
        </w:rPr>
        <w:t>type</w:t>
      </w:r>
      <w:r w:rsidRPr="00F3204D">
        <w:rPr>
          <w:rFonts w:ascii="Arial" w:hAnsi="Arial" w:cs="Arial"/>
          <w:sz w:val="24"/>
          <w:szCs w:val="24"/>
        </w:rPr>
        <w:t xml:space="preserve"> of jobs available and workplace </w:t>
      </w:r>
      <w:r w:rsidRPr="00F3204D">
        <w:rPr>
          <w:rFonts w:ascii="Arial" w:hAnsi="Arial" w:cs="Arial"/>
          <w:i/>
          <w:sz w:val="24"/>
          <w:szCs w:val="24"/>
        </w:rPr>
        <w:t>accessibility--</w:t>
      </w:r>
      <w:r w:rsidRPr="00F3204D">
        <w:rPr>
          <w:rFonts w:ascii="Arial" w:hAnsi="Arial" w:cs="Arial"/>
          <w:sz w:val="24"/>
          <w:szCs w:val="24"/>
        </w:rPr>
        <w:t xml:space="preserve">are barriers to finding meaningful work. More than one participant observed that most employers in Maine are small businesses that cannot afford to purchase assistive technology. Nor are small businesses, such as the fast food industry (one of Maine's major employers, when one considers the establishments collectively), in the position to offer very many jobs beyond the entry level. Even a four-year college degree and technical skills cannot always protect participants from underemployment or long-term unemployment. </w:t>
      </w:r>
    </w:p>
    <w:p w:rsidR="00785A0B" w:rsidRPr="00F3204D" w:rsidRDefault="00785A0B" w:rsidP="000746EC">
      <w:pPr>
        <w:spacing w:line="360" w:lineRule="auto"/>
        <w:ind w:left="720"/>
        <w:rPr>
          <w:rFonts w:ascii="Arial" w:hAnsi="Arial" w:cs="Arial"/>
          <w:sz w:val="24"/>
          <w:szCs w:val="24"/>
        </w:rPr>
      </w:pPr>
      <w:r w:rsidRPr="00F3204D">
        <w:rPr>
          <w:rFonts w:ascii="Arial" w:hAnsi="Arial" w:cs="Arial"/>
          <w:i/>
          <w:sz w:val="24"/>
          <w:szCs w:val="24"/>
        </w:rPr>
        <w:t xml:space="preserve">I [a college graduate] have pretty much done fast food. Fast food is not my thing. I try very very hard to look at the screen, [but] it is very difficult for me because they're really small. The orders on the screen are small ... Unfortunately I have been let go from the majority of those jobs because of my vision. </w:t>
      </w:r>
    </w:p>
    <w:p w:rsidR="00785A0B" w:rsidRPr="00F3204D" w:rsidRDefault="00785A0B" w:rsidP="000746EC">
      <w:pPr>
        <w:spacing w:line="360" w:lineRule="auto"/>
        <w:ind w:left="720"/>
        <w:rPr>
          <w:rFonts w:ascii="Arial" w:hAnsi="Arial" w:cs="Arial"/>
          <w:sz w:val="24"/>
          <w:szCs w:val="24"/>
        </w:rPr>
      </w:pPr>
      <w:r w:rsidRPr="00F3204D">
        <w:rPr>
          <w:rFonts w:ascii="Arial" w:hAnsi="Arial" w:cs="Arial"/>
          <w:i/>
          <w:sz w:val="24"/>
          <w:szCs w:val="24"/>
        </w:rPr>
        <w:t xml:space="preserve">I'm trained to the t in small engines and business.  Can't find a job. </w:t>
      </w:r>
    </w:p>
    <w:p w:rsidR="00785A0B" w:rsidRPr="00F3204D" w:rsidRDefault="00785A0B" w:rsidP="000746EC">
      <w:pPr>
        <w:pStyle w:val="Heading4"/>
        <w:spacing w:line="360" w:lineRule="auto"/>
        <w:ind w:firstLine="720"/>
        <w:rPr>
          <w:rFonts w:ascii="Arial" w:hAnsi="Arial" w:cs="Arial"/>
          <w:sz w:val="24"/>
          <w:szCs w:val="24"/>
        </w:rPr>
      </w:pPr>
      <w:bookmarkStart w:id="13" w:name="_Toc420061476"/>
      <w:r w:rsidRPr="00D9464D">
        <w:rPr>
          <w:rFonts w:ascii="Arial" w:hAnsi="Arial" w:cs="Arial"/>
          <w:b/>
          <w:i/>
          <w:sz w:val="24"/>
          <w:szCs w:val="24"/>
        </w:rPr>
        <w:t>Prospective employers' attitudes and knowledge</w:t>
      </w:r>
      <w:bookmarkEnd w:id="13"/>
      <w:r w:rsidR="00275358" w:rsidRPr="00D9464D">
        <w:rPr>
          <w:rFonts w:ascii="Arial" w:hAnsi="Arial" w:cs="Arial"/>
          <w:b/>
          <w:i/>
          <w:sz w:val="24"/>
          <w:szCs w:val="24"/>
        </w:rPr>
        <w:t>.</w:t>
      </w:r>
      <w:r w:rsidR="00275358" w:rsidRPr="00D9464D">
        <w:rPr>
          <w:rFonts w:ascii="Arial" w:hAnsi="Arial" w:cs="Arial"/>
          <w:b/>
          <w:sz w:val="24"/>
          <w:szCs w:val="24"/>
        </w:rPr>
        <w:t xml:space="preserve"> </w:t>
      </w:r>
      <w:r w:rsidRPr="00F3204D">
        <w:rPr>
          <w:rFonts w:ascii="Arial" w:hAnsi="Arial" w:cs="Arial"/>
          <w:sz w:val="24"/>
          <w:szCs w:val="24"/>
        </w:rPr>
        <w:t xml:space="preserve">Participants report that employers, whether due to their attitudes or lack of knowledge, are afraid to hire people with vision loss and, sometimes, to promote them. Whether due to stiff competition for jobs in general or to employers' reluctance to hire people with vision loss, job hunting often results in the frustration of having worked very hard to make a good impression but never receiving a call-back. </w:t>
      </w:r>
    </w:p>
    <w:p w:rsidR="00785A0B" w:rsidRPr="00F3204D" w:rsidRDefault="00785A0B" w:rsidP="000746EC">
      <w:pPr>
        <w:spacing w:line="360" w:lineRule="auto"/>
        <w:ind w:left="720"/>
        <w:rPr>
          <w:rFonts w:ascii="Arial" w:hAnsi="Arial" w:cs="Arial"/>
          <w:i/>
          <w:sz w:val="24"/>
          <w:szCs w:val="24"/>
        </w:rPr>
      </w:pPr>
      <w:r w:rsidRPr="00F3204D">
        <w:rPr>
          <w:rFonts w:ascii="Arial" w:hAnsi="Arial" w:cs="Arial"/>
          <w:i/>
          <w:sz w:val="24"/>
          <w:szCs w:val="24"/>
        </w:rPr>
        <w:t xml:space="preserve">I've done all of the qualifications. I've had people check my resume. I had a person who was an accounting major, and she was really good at resumes. I put resumes together and it is still very difficult for me to get a job. No one calls me back even when they say they [will] do so. </w:t>
      </w:r>
    </w:p>
    <w:p w:rsidR="00785A0B" w:rsidRPr="00F3204D" w:rsidRDefault="00785A0B" w:rsidP="000746EC">
      <w:pPr>
        <w:spacing w:line="360" w:lineRule="auto"/>
        <w:rPr>
          <w:rFonts w:ascii="Arial" w:hAnsi="Arial" w:cs="Arial"/>
          <w:sz w:val="24"/>
          <w:szCs w:val="24"/>
        </w:rPr>
      </w:pPr>
      <w:r w:rsidRPr="00F3204D">
        <w:rPr>
          <w:rFonts w:ascii="Arial" w:hAnsi="Arial" w:cs="Arial"/>
          <w:sz w:val="24"/>
          <w:szCs w:val="24"/>
        </w:rPr>
        <w:t>Even people who find work might not be allow</w:t>
      </w:r>
      <w:r w:rsidR="00751FEB">
        <w:rPr>
          <w:rFonts w:ascii="Arial" w:hAnsi="Arial" w:cs="Arial"/>
          <w:sz w:val="24"/>
          <w:szCs w:val="24"/>
        </w:rPr>
        <w:t>ed</w:t>
      </w:r>
      <w:r w:rsidRPr="00F3204D">
        <w:rPr>
          <w:rFonts w:ascii="Arial" w:hAnsi="Arial" w:cs="Arial"/>
          <w:sz w:val="24"/>
          <w:szCs w:val="24"/>
        </w:rPr>
        <w:t xml:space="preserve"> to advance in their jobs. The result can be a very frustrated and disgruntled worker.</w:t>
      </w:r>
    </w:p>
    <w:p w:rsidR="00785A0B" w:rsidRPr="00F3204D" w:rsidRDefault="00785A0B" w:rsidP="000746EC">
      <w:pPr>
        <w:spacing w:line="360" w:lineRule="auto"/>
        <w:ind w:left="720"/>
        <w:rPr>
          <w:rFonts w:ascii="Arial" w:hAnsi="Arial" w:cs="Arial"/>
          <w:sz w:val="24"/>
          <w:szCs w:val="24"/>
        </w:rPr>
      </w:pPr>
      <w:r w:rsidRPr="00F3204D">
        <w:rPr>
          <w:rFonts w:ascii="Arial" w:hAnsi="Arial" w:cs="Arial"/>
          <w:i/>
          <w:sz w:val="24"/>
          <w:szCs w:val="24"/>
        </w:rPr>
        <w:t>I had an experience where my employer would not progress me beyond shredding paper and slotting mail. And here I am with a college education, and I'm working beside people who are doing things who didn't have a college education, and it was very difficult not to be angry for eighteen years.</w:t>
      </w:r>
    </w:p>
    <w:p w:rsidR="00785A0B" w:rsidRPr="00F3204D" w:rsidRDefault="00785A0B" w:rsidP="000746EC">
      <w:pPr>
        <w:spacing w:line="360" w:lineRule="auto"/>
        <w:rPr>
          <w:rFonts w:ascii="Arial" w:hAnsi="Arial" w:cs="Arial"/>
          <w:sz w:val="24"/>
          <w:szCs w:val="24"/>
        </w:rPr>
      </w:pPr>
      <w:r w:rsidRPr="00F3204D">
        <w:rPr>
          <w:rFonts w:ascii="Arial" w:hAnsi="Arial" w:cs="Arial"/>
          <w:sz w:val="24"/>
          <w:szCs w:val="24"/>
        </w:rPr>
        <w:t>A number of participants said that potential employers do not understand what blind</w:t>
      </w:r>
      <w:r w:rsidR="00751FEB">
        <w:rPr>
          <w:rFonts w:ascii="Arial" w:hAnsi="Arial" w:cs="Arial"/>
          <w:sz w:val="24"/>
          <w:szCs w:val="24"/>
        </w:rPr>
        <w:t xml:space="preserve"> and visually impaired people are</w:t>
      </w:r>
      <w:r w:rsidRPr="00F3204D">
        <w:rPr>
          <w:rFonts w:ascii="Arial" w:hAnsi="Arial" w:cs="Arial"/>
          <w:sz w:val="24"/>
          <w:szCs w:val="24"/>
        </w:rPr>
        <w:t xml:space="preserve"> capable of.  Although some employers underestimate the capabilities of people with vision loss, others might </w:t>
      </w:r>
      <w:r w:rsidRPr="00F3204D">
        <w:rPr>
          <w:rFonts w:ascii="Arial" w:hAnsi="Arial" w:cs="Arial"/>
          <w:i/>
          <w:sz w:val="24"/>
          <w:szCs w:val="24"/>
        </w:rPr>
        <w:t>over</w:t>
      </w:r>
      <w:r w:rsidRPr="00F3204D">
        <w:rPr>
          <w:rFonts w:ascii="Arial" w:hAnsi="Arial" w:cs="Arial"/>
          <w:sz w:val="24"/>
          <w:szCs w:val="24"/>
        </w:rPr>
        <w:t xml:space="preserve">estimate them. Some participants mentioned employers' lack of understanding of the </w:t>
      </w:r>
      <w:r w:rsidRPr="00F3204D">
        <w:rPr>
          <w:rFonts w:ascii="Arial" w:hAnsi="Arial" w:cs="Arial"/>
          <w:i/>
          <w:sz w:val="24"/>
          <w:szCs w:val="24"/>
        </w:rPr>
        <w:t>special needs</w:t>
      </w:r>
      <w:r w:rsidRPr="00F3204D">
        <w:rPr>
          <w:rFonts w:ascii="Arial" w:hAnsi="Arial" w:cs="Arial"/>
          <w:sz w:val="24"/>
          <w:szCs w:val="24"/>
        </w:rPr>
        <w:t xml:space="preserve"> of employees with vision loss and how vision loss can compromise employees' ability to perform some tasks competitively. </w:t>
      </w:r>
    </w:p>
    <w:p w:rsidR="00785A0B" w:rsidRPr="00F3204D" w:rsidRDefault="00785A0B" w:rsidP="000746EC">
      <w:pPr>
        <w:spacing w:before="240" w:line="360" w:lineRule="auto"/>
        <w:ind w:left="720"/>
        <w:rPr>
          <w:rFonts w:ascii="Arial" w:hAnsi="Arial" w:cs="Arial"/>
          <w:sz w:val="24"/>
          <w:szCs w:val="24"/>
        </w:rPr>
      </w:pPr>
      <w:r w:rsidRPr="00F3204D">
        <w:rPr>
          <w:rFonts w:ascii="Arial" w:hAnsi="Arial" w:cs="Arial"/>
          <w:i/>
          <w:sz w:val="24"/>
          <w:szCs w:val="24"/>
        </w:rPr>
        <w:t xml:space="preserve">[A] lot of people they just assume that, like, we know everything... They just assume, like, we can do everything like a normal person, which we can but we may not be as fast... I would expect [employers] to be patient and not just be so rush rush rush rush all the time, so like down your throat ... At jobs that I've had it's just rush rush rush. </w:t>
      </w:r>
    </w:p>
    <w:p w:rsidR="00785A0B" w:rsidRPr="00585636" w:rsidRDefault="00785A0B" w:rsidP="000746EC">
      <w:pPr>
        <w:pStyle w:val="Heading4"/>
        <w:spacing w:before="240" w:line="360" w:lineRule="auto"/>
        <w:rPr>
          <w:rFonts w:ascii="Arial" w:hAnsi="Arial" w:cs="Arial"/>
          <w:b/>
          <w:i/>
          <w:sz w:val="24"/>
          <w:szCs w:val="24"/>
        </w:rPr>
      </w:pPr>
      <w:bookmarkStart w:id="14" w:name="_Toc420061477"/>
      <w:r w:rsidRPr="00585636">
        <w:rPr>
          <w:rFonts w:ascii="Arial" w:hAnsi="Arial" w:cs="Arial"/>
          <w:b/>
          <w:i/>
          <w:sz w:val="24"/>
          <w:szCs w:val="24"/>
        </w:rPr>
        <w:t>Blindness service agencies</w:t>
      </w:r>
      <w:bookmarkEnd w:id="14"/>
      <w:r w:rsidR="00585636" w:rsidRPr="00585636">
        <w:rPr>
          <w:rFonts w:ascii="Arial" w:hAnsi="Arial" w:cs="Arial"/>
          <w:b/>
          <w:i/>
          <w:sz w:val="24"/>
          <w:szCs w:val="24"/>
        </w:rPr>
        <w:t>.</w:t>
      </w:r>
    </w:p>
    <w:p w:rsidR="00785A0B" w:rsidRPr="00F3204D" w:rsidRDefault="00785A0B" w:rsidP="000746EC">
      <w:pPr>
        <w:spacing w:before="240" w:after="240" w:line="360" w:lineRule="auto"/>
        <w:ind w:firstLine="720"/>
        <w:rPr>
          <w:rFonts w:ascii="Arial" w:hAnsi="Arial" w:cs="Arial"/>
          <w:sz w:val="24"/>
          <w:szCs w:val="24"/>
        </w:rPr>
      </w:pPr>
      <w:bookmarkStart w:id="15" w:name="_Toc420061478"/>
      <w:r w:rsidRPr="00585636">
        <w:rPr>
          <w:rStyle w:val="Heading5Char"/>
          <w:rFonts w:ascii="Arial" w:hAnsi="Arial" w:cs="Arial"/>
          <w:i/>
          <w:color w:val="auto"/>
          <w:sz w:val="24"/>
          <w:szCs w:val="24"/>
        </w:rPr>
        <w:t>Understaffing.</w:t>
      </w:r>
      <w:bookmarkEnd w:id="15"/>
      <w:r w:rsidRPr="00585636">
        <w:rPr>
          <w:rFonts w:ascii="Arial" w:hAnsi="Arial" w:cs="Arial"/>
          <w:sz w:val="24"/>
          <w:szCs w:val="24"/>
        </w:rPr>
        <w:t xml:space="preserve"> </w:t>
      </w:r>
      <w:r w:rsidRPr="00F3204D">
        <w:rPr>
          <w:rFonts w:ascii="Arial" w:hAnsi="Arial" w:cs="Arial"/>
          <w:sz w:val="24"/>
          <w:szCs w:val="24"/>
        </w:rPr>
        <w:t xml:space="preserve">DBVI understaffing, especially for education and independent living services (both important for successful employment), was implicit in some participants' reports. A school administrator spoke about the difficulty of maintaining the needed number of TVIs in light of schools' shifting needs, for example. Another participant said that DBVI has only one mobility instructor for the entire state, and she doesn't know how to work with guide dogs. </w:t>
      </w:r>
    </w:p>
    <w:p w:rsidR="00785A0B" w:rsidRPr="00F3204D" w:rsidRDefault="00785A0B" w:rsidP="000746EC">
      <w:pPr>
        <w:spacing w:line="360" w:lineRule="auto"/>
        <w:ind w:firstLine="720"/>
        <w:rPr>
          <w:rFonts w:ascii="Arial" w:hAnsi="Arial" w:cs="Arial"/>
          <w:sz w:val="24"/>
          <w:szCs w:val="24"/>
        </w:rPr>
      </w:pPr>
      <w:r w:rsidRPr="00F3204D">
        <w:rPr>
          <w:rFonts w:ascii="Arial" w:hAnsi="Arial" w:cs="Arial"/>
          <w:sz w:val="24"/>
          <w:szCs w:val="24"/>
        </w:rPr>
        <w:t xml:space="preserve">Understaffing can result </w:t>
      </w:r>
      <w:r w:rsidR="00751FEB">
        <w:rPr>
          <w:rFonts w:ascii="Arial" w:hAnsi="Arial" w:cs="Arial"/>
          <w:sz w:val="24"/>
          <w:szCs w:val="24"/>
        </w:rPr>
        <w:t xml:space="preserve">in </w:t>
      </w:r>
      <w:r w:rsidRPr="00F3204D">
        <w:rPr>
          <w:rFonts w:ascii="Arial" w:hAnsi="Arial" w:cs="Arial"/>
          <w:sz w:val="24"/>
          <w:szCs w:val="24"/>
        </w:rPr>
        <w:t>long waiting lists. In addition, service needs can change over time, due to deterioration in vision and alterations of the physical environment (as discussed in the transportation section); job advancement and job retention problems can emerge at any time.</w:t>
      </w:r>
      <w:r w:rsidRPr="00F3204D">
        <w:rPr>
          <w:rFonts w:ascii="Arial" w:hAnsi="Arial" w:cs="Arial"/>
          <w:i/>
          <w:sz w:val="24"/>
          <w:szCs w:val="24"/>
        </w:rPr>
        <w:t xml:space="preserve"> </w:t>
      </w:r>
      <w:r w:rsidRPr="00F3204D">
        <w:rPr>
          <w:rFonts w:ascii="Arial" w:hAnsi="Arial" w:cs="Arial"/>
          <w:sz w:val="24"/>
          <w:szCs w:val="24"/>
        </w:rPr>
        <w:t xml:space="preserve">Getting DBVI services to address changing needs, however, can be difficult once one's case has been closed. </w:t>
      </w:r>
    </w:p>
    <w:p w:rsidR="00785A0B" w:rsidRPr="00F3204D" w:rsidRDefault="00785A0B" w:rsidP="000746EC">
      <w:pPr>
        <w:spacing w:line="360" w:lineRule="auto"/>
        <w:ind w:left="720"/>
        <w:rPr>
          <w:rFonts w:ascii="Arial" w:hAnsi="Arial" w:cs="Arial"/>
          <w:i/>
          <w:sz w:val="24"/>
          <w:szCs w:val="24"/>
        </w:rPr>
      </w:pPr>
      <w:r w:rsidRPr="00F3204D">
        <w:rPr>
          <w:rFonts w:ascii="Arial" w:hAnsi="Arial" w:cs="Arial"/>
          <w:i/>
          <w:sz w:val="24"/>
          <w:szCs w:val="24"/>
        </w:rPr>
        <w:t>There's no update, there's no follow up. [A DBVI employee] was apparently pressured after about a year to clean up her case load ... You feel like you're kind of left out there hanging because you really don't know what's available.</w:t>
      </w:r>
    </w:p>
    <w:p w:rsidR="00785A0B" w:rsidRPr="00F3204D" w:rsidRDefault="00785A0B" w:rsidP="000746EC">
      <w:pPr>
        <w:spacing w:line="360" w:lineRule="auto"/>
        <w:ind w:firstLine="720"/>
        <w:rPr>
          <w:rFonts w:ascii="Arial" w:hAnsi="Arial" w:cs="Arial"/>
          <w:sz w:val="24"/>
          <w:szCs w:val="24"/>
        </w:rPr>
      </w:pPr>
      <w:bookmarkStart w:id="16" w:name="_Toc420061479"/>
      <w:r w:rsidRPr="00585636">
        <w:rPr>
          <w:rStyle w:val="Heading5Char"/>
          <w:rFonts w:ascii="Arial" w:hAnsi="Arial" w:cs="Arial"/>
          <w:i/>
          <w:color w:val="auto"/>
          <w:sz w:val="24"/>
          <w:szCs w:val="24"/>
        </w:rPr>
        <w:t>Administrative gaps.</w:t>
      </w:r>
      <w:bookmarkEnd w:id="16"/>
      <w:r w:rsidRPr="00585636">
        <w:rPr>
          <w:rFonts w:ascii="Arial" w:hAnsi="Arial" w:cs="Arial"/>
          <w:sz w:val="24"/>
          <w:szCs w:val="24"/>
        </w:rPr>
        <w:t xml:space="preserve">  </w:t>
      </w:r>
      <w:r w:rsidRPr="00F3204D">
        <w:rPr>
          <w:rFonts w:ascii="Arial" w:hAnsi="Arial" w:cs="Arial"/>
          <w:sz w:val="24"/>
          <w:szCs w:val="24"/>
        </w:rPr>
        <w:t>Two sources of inefficiency in information management might reduce the number of jobs available to DBVI clients. The first involves a reported lack of information sharing about jobs among state agencies. The second is that DBVI has not computerized its information about client competencies and other employment-related topics. The lack of computerized documentation poses problems for staff, who cannot easily access important information when they sub for an absent colleague, and for clients, who must "carry ten pounds of papers" every time they visit the department of human services.</w:t>
      </w:r>
    </w:p>
    <w:p w:rsidR="00785A0B" w:rsidRPr="00F3204D" w:rsidRDefault="00785A0B" w:rsidP="000746EC">
      <w:pPr>
        <w:spacing w:line="360" w:lineRule="auto"/>
        <w:ind w:firstLine="720"/>
        <w:rPr>
          <w:rFonts w:ascii="Arial" w:hAnsi="Arial" w:cs="Arial"/>
          <w:sz w:val="24"/>
          <w:szCs w:val="24"/>
        </w:rPr>
      </w:pPr>
      <w:r w:rsidRPr="00F3204D">
        <w:rPr>
          <w:rFonts w:ascii="Arial" w:hAnsi="Arial" w:cs="Arial"/>
          <w:sz w:val="24"/>
          <w:szCs w:val="24"/>
        </w:rPr>
        <w:t xml:space="preserve">Maine's BEP came under lengthy criticism </w:t>
      </w:r>
      <w:r w:rsidR="00751FEB">
        <w:rPr>
          <w:rFonts w:ascii="Arial" w:hAnsi="Arial" w:cs="Arial"/>
          <w:sz w:val="24"/>
          <w:szCs w:val="24"/>
        </w:rPr>
        <w:t>for "setting people up to fail."</w:t>
      </w:r>
      <w:r w:rsidRPr="00F3204D">
        <w:rPr>
          <w:rFonts w:ascii="Arial" w:hAnsi="Arial" w:cs="Arial"/>
          <w:sz w:val="24"/>
          <w:szCs w:val="24"/>
        </w:rPr>
        <w:t xml:space="preserve"> Several participants had tried the program but dropped out after finding that they could not earn a living, despite having worked very long hours. Reported problems included the absence of stands in schools and colleges; inaccessibility to the public; the absence of a kitchen in some places; the lack of distributors, leaving local stores as the source of supplies; and theft from the vending machines. Perhaps the most fundamental problem, however, was competition from commercial fast food establishments.</w:t>
      </w:r>
    </w:p>
    <w:p w:rsidR="00785A0B" w:rsidRPr="00F3204D" w:rsidRDefault="00785A0B" w:rsidP="000746EC">
      <w:pPr>
        <w:spacing w:line="360" w:lineRule="auto"/>
        <w:ind w:firstLine="720"/>
        <w:rPr>
          <w:rFonts w:ascii="Arial" w:hAnsi="Arial" w:cs="Arial"/>
          <w:sz w:val="24"/>
          <w:szCs w:val="24"/>
        </w:rPr>
      </w:pPr>
      <w:bookmarkStart w:id="17" w:name="_Toc420061480"/>
      <w:r w:rsidRPr="00585636">
        <w:rPr>
          <w:rStyle w:val="Heading5Char"/>
          <w:rFonts w:ascii="Arial" w:hAnsi="Arial" w:cs="Arial"/>
          <w:i/>
          <w:color w:val="auto"/>
          <w:sz w:val="24"/>
          <w:szCs w:val="24"/>
        </w:rPr>
        <w:t>Spotty dissemination of information to clients and potential employers</w:t>
      </w:r>
      <w:r w:rsidRPr="00585636">
        <w:rPr>
          <w:rStyle w:val="Heading3Char"/>
          <w:rFonts w:ascii="Arial" w:hAnsi="Arial" w:cs="Arial"/>
          <w:i/>
          <w:color w:val="auto"/>
        </w:rPr>
        <w:t>.</w:t>
      </w:r>
      <w:bookmarkEnd w:id="17"/>
      <w:r w:rsidRPr="00585636">
        <w:rPr>
          <w:rFonts w:ascii="Arial" w:hAnsi="Arial" w:cs="Arial"/>
          <w:sz w:val="24"/>
          <w:szCs w:val="24"/>
        </w:rPr>
        <w:t xml:space="preserve"> </w:t>
      </w:r>
      <w:r w:rsidRPr="00F3204D">
        <w:rPr>
          <w:rFonts w:ascii="Arial" w:hAnsi="Arial" w:cs="Arial"/>
          <w:sz w:val="24"/>
          <w:szCs w:val="24"/>
        </w:rPr>
        <w:t xml:space="preserve">Participants varied considerably in their awareness of, and experience with, important resources, including assistive technology and programs that could help make that technology available to them. Some participants made explicit references to gaps in their knowledge or awareness of important technologies. Other times, unawareness of resources </w:t>
      </w:r>
      <w:r w:rsidRPr="00F3204D">
        <w:rPr>
          <w:rFonts w:ascii="Arial" w:hAnsi="Arial" w:cs="Arial"/>
          <w:i/>
          <w:sz w:val="24"/>
          <w:szCs w:val="24"/>
        </w:rPr>
        <w:t xml:space="preserve">implied </w:t>
      </w:r>
      <w:r w:rsidRPr="00F3204D">
        <w:rPr>
          <w:rFonts w:ascii="Arial" w:hAnsi="Arial" w:cs="Arial"/>
          <w:sz w:val="24"/>
          <w:szCs w:val="24"/>
        </w:rPr>
        <w:t xml:space="preserve">the existence of gaps in the information blindness agencies distribute to clients or potential employers. </w:t>
      </w:r>
    </w:p>
    <w:p w:rsidR="00785A0B" w:rsidRPr="00F3204D" w:rsidRDefault="00785A0B" w:rsidP="000746EC">
      <w:pPr>
        <w:spacing w:line="360" w:lineRule="auto"/>
        <w:ind w:firstLine="720"/>
        <w:rPr>
          <w:rFonts w:ascii="Arial" w:hAnsi="Arial" w:cs="Arial"/>
          <w:sz w:val="24"/>
          <w:szCs w:val="24"/>
        </w:rPr>
      </w:pPr>
      <w:r w:rsidRPr="00F3204D">
        <w:rPr>
          <w:rFonts w:ascii="Arial" w:hAnsi="Arial" w:cs="Arial"/>
          <w:sz w:val="24"/>
          <w:szCs w:val="24"/>
        </w:rPr>
        <w:t>In one focus group, for example, a tech-savvy participant explained the NLS BARD program and associated smart phone technology to a fellow participant who apparently had never heard of NLS or BARD, a conversation that offered "a perfect example" of "stuff we don't know</w:t>
      </w:r>
      <w:r w:rsidR="00751FEB">
        <w:rPr>
          <w:rFonts w:ascii="Arial" w:hAnsi="Arial" w:cs="Arial"/>
          <w:sz w:val="24"/>
          <w:szCs w:val="24"/>
        </w:rPr>
        <w:t>.</w:t>
      </w:r>
      <w:r w:rsidRPr="00F3204D">
        <w:rPr>
          <w:rFonts w:ascii="Arial" w:hAnsi="Arial" w:cs="Arial"/>
          <w:sz w:val="24"/>
          <w:szCs w:val="24"/>
        </w:rPr>
        <w:t xml:space="preserve">"  Even some of the more tech-savvy participants struggle with the more intensely graphical interface of new versions of Windows and getting their braille output devices to work with their computers, among other things. Other instances of information-sharing that revealed some people's gaps in knowledge were about available payment and loan programs for assistive technology, and built-in accessibility features of Windows and Mac operating systems. </w:t>
      </w:r>
    </w:p>
    <w:p w:rsidR="00785A0B" w:rsidRPr="00F3204D" w:rsidRDefault="00785A0B" w:rsidP="000746EC">
      <w:pPr>
        <w:spacing w:line="360" w:lineRule="auto"/>
        <w:ind w:firstLine="720"/>
        <w:rPr>
          <w:rFonts w:ascii="Arial" w:hAnsi="Arial" w:cs="Arial"/>
          <w:sz w:val="24"/>
          <w:szCs w:val="24"/>
        </w:rPr>
      </w:pPr>
      <w:r w:rsidRPr="00F3204D">
        <w:rPr>
          <w:rFonts w:ascii="Arial" w:hAnsi="Arial" w:cs="Arial"/>
          <w:sz w:val="24"/>
          <w:szCs w:val="24"/>
        </w:rPr>
        <w:t>Print accessibility also emerged as a dissemination problem for blindness service agencies. One participant, for instance, had received a flyer about a forum that he could not read independently.</w:t>
      </w:r>
    </w:p>
    <w:p w:rsidR="00785A0B" w:rsidRPr="00F3204D" w:rsidRDefault="00785A0B" w:rsidP="000746EC">
      <w:pPr>
        <w:spacing w:line="360" w:lineRule="auto"/>
        <w:ind w:left="720"/>
        <w:rPr>
          <w:rFonts w:ascii="Arial" w:hAnsi="Arial" w:cs="Arial"/>
          <w:i/>
          <w:sz w:val="24"/>
          <w:szCs w:val="24"/>
        </w:rPr>
      </w:pPr>
      <w:r w:rsidRPr="00F3204D">
        <w:rPr>
          <w:rFonts w:ascii="Arial" w:hAnsi="Arial" w:cs="Arial"/>
          <w:i/>
          <w:sz w:val="24"/>
          <w:szCs w:val="24"/>
        </w:rPr>
        <w:t>...[W]hen you get mail, you know, when you're blind or visually impaired print is always an issue. ...  For example, I got mail from the DBVI about these meetings, and I had to have someone read them to me because they are totally in print ... They were not emailed, they were not in braille ... I know that there are things, there's OCR if you have a scanner, or you could use a number of these mobile apps that have come out, but they are not perfect technology.</w:t>
      </w:r>
    </w:p>
    <w:p w:rsidR="00785A0B" w:rsidRPr="00F3204D" w:rsidRDefault="00785A0B" w:rsidP="000746EC">
      <w:pPr>
        <w:spacing w:line="360" w:lineRule="auto"/>
        <w:ind w:firstLine="720"/>
        <w:rPr>
          <w:rFonts w:ascii="Arial" w:hAnsi="Arial" w:cs="Arial"/>
          <w:sz w:val="24"/>
          <w:szCs w:val="24"/>
        </w:rPr>
      </w:pPr>
      <w:r w:rsidRPr="00F3204D">
        <w:rPr>
          <w:rFonts w:ascii="Arial" w:hAnsi="Arial" w:cs="Arial"/>
          <w:sz w:val="24"/>
          <w:szCs w:val="24"/>
        </w:rPr>
        <w:t>Participants also seemed to vary in their awareness of job coaches as sources of on-the-job training and negotiated internships or apprenticeships, in the case of professional-level employment. More generally, some participants seemed more aware than others of what the moderator referred to as existing national systems "to show [people with vision loss] how blind and visually impaired people in other parts of the country are working</w:t>
      </w:r>
      <w:r w:rsidR="00D67C3D">
        <w:rPr>
          <w:rFonts w:ascii="Arial" w:hAnsi="Arial" w:cs="Arial"/>
          <w:sz w:val="24"/>
          <w:szCs w:val="24"/>
        </w:rPr>
        <w:t>.</w:t>
      </w:r>
      <w:r w:rsidRPr="00F3204D">
        <w:rPr>
          <w:rFonts w:ascii="Arial" w:hAnsi="Arial" w:cs="Arial"/>
          <w:sz w:val="24"/>
          <w:szCs w:val="24"/>
        </w:rPr>
        <w:t>" To the degree that participants are not conversant with techniques that enable them to do their work "a little differently" than their sighted colleagues, their skills are, of course, less competitive than they would otherwise be.</w:t>
      </w:r>
    </w:p>
    <w:p w:rsidR="00785A0B" w:rsidRPr="00F3204D" w:rsidRDefault="00785A0B" w:rsidP="000746EC">
      <w:pPr>
        <w:spacing w:line="360" w:lineRule="auto"/>
        <w:ind w:firstLine="720"/>
        <w:rPr>
          <w:rFonts w:ascii="Arial" w:hAnsi="Arial" w:cs="Arial"/>
          <w:sz w:val="24"/>
          <w:szCs w:val="24"/>
        </w:rPr>
      </w:pPr>
      <w:r w:rsidRPr="00F3204D">
        <w:rPr>
          <w:rFonts w:ascii="Arial" w:hAnsi="Arial" w:cs="Arial"/>
          <w:sz w:val="24"/>
          <w:szCs w:val="24"/>
        </w:rPr>
        <w:t xml:space="preserve">Some participants who had worked in large firms found their employers very responsive to their need for accommodation. Others' accounts, however, reflected a lack of </w:t>
      </w:r>
      <w:r w:rsidRPr="00F3204D">
        <w:rPr>
          <w:rFonts w:ascii="Arial" w:hAnsi="Arial" w:cs="Arial"/>
          <w:i/>
          <w:sz w:val="24"/>
          <w:szCs w:val="24"/>
        </w:rPr>
        <w:t>employer</w:t>
      </w:r>
      <w:r w:rsidRPr="00F3204D">
        <w:rPr>
          <w:rFonts w:ascii="Arial" w:hAnsi="Arial" w:cs="Arial"/>
          <w:sz w:val="24"/>
          <w:szCs w:val="24"/>
        </w:rPr>
        <w:t xml:space="preserve"> awareness of assistive technology and other job-related accommodations available to employees with vision loss. It seems likely that lack of information about these resources helps to fuel the counterproductive employer attitudes mentioned previously. </w:t>
      </w:r>
    </w:p>
    <w:p w:rsidR="00785A0B" w:rsidRPr="00F3204D" w:rsidRDefault="00785A0B" w:rsidP="000746EC">
      <w:pPr>
        <w:spacing w:line="360" w:lineRule="auto"/>
        <w:ind w:firstLine="720"/>
        <w:rPr>
          <w:rFonts w:ascii="Arial" w:hAnsi="Arial" w:cs="Arial"/>
          <w:sz w:val="24"/>
          <w:szCs w:val="24"/>
        </w:rPr>
      </w:pPr>
      <w:bookmarkStart w:id="18" w:name="_Toc420061481"/>
      <w:r w:rsidRPr="00585636">
        <w:rPr>
          <w:rStyle w:val="Heading5Char"/>
          <w:rFonts w:ascii="Arial" w:hAnsi="Arial" w:cs="Arial"/>
          <w:i/>
          <w:color w:val="auto"/>
          <w:sz w:val="24"/>
          <w:szCs w:val="24"/>
        </w:rPr>
        <w:t>Overly conservative or outdated equipment and practices.</w:t>
      </w:r>
      <w:bookmarkEnd w:id="18"/>
      <w:r w:rsidRPr="00585636">
        <w:rPr>
          <w:rFonts w:ascii="Arial" w:hAnsi="Arial" w:cs="Arial"/>
          <w:sz w:val="24"/>
          <w:szCs w:val="24"/>
        </w:rPr>
        <w:t xml:space="preserve"> </w:t>
      </w:r>
      <w:r w:rsidRPr="00F3204D">
        <w:rPr>
          <w:rFonts w:ascii="Arial" w:hAnsi="Arial" w:cs="Arial"/>
          <w:sz w:val="24"/>
          <w:szCs w:val="24"/>
        </w:rPr>
        <w:t>Another technology-related barrier to employment is that "technology is developing faster than vocational rehabilitation services can adapt," which presumably undermines access both to the latest equipment and to effective training in using it. The commercial sector does not necessarily offer a viable alternative, even for older computer technology that (one assumes) has not been outfitted with assistive software.</w:t>
      </w:r>
    </w:p>
    <w:p w:rsidR="00785A0B" w:rsidRPr="00F3204D" w:rsidRDefault="00785A0B" w:rsidP="000746EC">
      <w:pPr>
        <w:spacing w:line="360" w:lineRule="auto"/>
        <w:ind w:left="720"/>
        <w:rPr>
          <w:rFonts w:ascii="Arial" w:hAnsi="Arial" w:cs="Arial"/>
          <w:sz w:val="24"/>
          <w:szCs w:val="24"/>
        </w:rPr>
      </w:pPr>
      <w:r w:rsidRPr="00F3204D">
        <w:rPr>
          <w:rFonts w:ascii="Arial" w:hAnsi="Arial" w:cs="Arial"/>
          <w:i/>
          <w:sz w:val="24"/>
          <w:szCs w:val="24"/>
        </w:rPr>
        <w:t>I have the greatest gift in the world from my family ... a big old Macintosh computer which I'm ready to throw out the window. So is there somewhere to receive training, 'cause let me tell you it's not the Apple store in the Portland office....[I] went through three teachers [there] and left with no better clue than when I went in.</w:t>
      </w:r>
    </w:p>
    <w:p w:rsidR="00785A0B" w:rsidRPr="00F3204D" w:rsidRDefault="00785A0B" w:rsidP="000746EC">
      <w:pPr>
        <w:spacing w:line="360" w:lineRule="auto"/>
        <w:rPr>
          <w:rFonts w:ascii="Arial" w:hAnsi="Arial" w:cs="Arial"/>
          <w:sz w:val="24"/>
          <w:szCs w:val="24"/>
        </w:rPr>
      </w:pPr>
      <w:r w:rsidRPr="00F3204D">
        <w:rPr>
          <w:rFonts w:ascii="Arial" w:hAnsi="Arial" w:cs="Arial"/>
          <w:sz w:val="24"/>
          <w:szCs w:val="24"/>
        </w:rPr>
        <w:t>As important as assistive technology is to people with vision loss, some are not interested in employment that revolves around computer use.</w:t>
      </w:r>
    </w:p>
    <w:p w:rsidR="00785A0B" w:rsidRPr="00F3204D" w:rsidRDefault="00785A0B" w:rsidP="000746EC">
      <w:pPr>
        <w:spacing w:line="360" w:lineRule="auto"/>
        <w:ind w:left="720"/>
        <w:rPr>
          <w:rFonts w:ascii="Arial" w:hAnsi="Arial" w:cs="Arial"/>
          <w:sz w:val="24"/>
          <w:szCs w:val="24"/>
        </w:rPr>
      </w:pPr>
      <w:r w:rsidRPr="00F3204D">
        <w:rPr>
          <w:rFonts w:ascii="Arial" w:hAnsi="Arial" w:cs="Arial"/>
          <w:i/>
          <w:sz w:val="24"/>
          <w:szCs w:val="24"/>
        </w:rPr>
        <w:t>[Vocational rehabilitation's conception of appropriate work] needs to be ... broadened out. It seems like with the Division for the Blind here it's on a computer, they say, oh, we can get you a job on a computer. I'm not a computer person, I'm a physical worker, I've always been a physical worker. I'm not gonna sit behind a desk all day long.</w:t>
      </w:r>
    </w:p>
    <w:p w:rsidR="00785A0B" w:rsidRPr="00F3204D" w:rsidRDefault="00785A0B" w:rsidP="000746EC">
      <w:pPr>
        <w:spacing w:line="360" w:lineRule="auto"/>
        <w:rPr>
          <w:rFonts w:ascii="Arial" w:hAnsi="Arial" w:cs="Arial"/>
          <w:sz w:val="24"/>
          <w:szCs w:val="24"/>
        </w:rPr>
      </w:pPr>
      <w:r w:rsidRPr="00F3204D">
        <w:rPr>
          <w:rFonts w:ascii="Arial" w:hAnsi="Arial" w:cs="Arial"/>
          <w:sz w:val="24"/>
          <w:szCs w:val="24"/>
        </w:rPr>
        <w:t>For some, the requirement to have a Master's degree unduly limits access to employment within t</w:t>
      </w:r>
      <w:r w:rsidR="00D67C3D">
        <w:rPr>
          <w:rFonts w:ascii="Arial" w:hAnsi="Arial" w:cs="Arial"/>
          <w:sz w:val="24"/>
          <w:szCs w:val="24"/>
        </w:rPr>
        <w:t>he blindness system. Some participants</w:t>
      </w:r>
      <w:r w:rsidRPr="00F3204D">
        <w:rPr>
          <w:rFonts w:ascii="Arial" w:hAnsi="Arial" w:cs="Arial"/>
          <w:sz w:val="24"/>
          <w:szCs w:val="24"/>
        </w:rPr>
        <w:t xml:space="preserve"> believe that blindness agencies undervalue the life experience that people with vision loss can bring to work with people whose eyesight deteriorated more recently.</w:t>
      </w:r>
    </w:p>
    <w:p w:rsidR="00785A0B" w:rsidRPr="00F3204D" w:rsidRDefault="00785A0B" w:rsidP="000746EC">
      <w:pPr>
        <w:spacing w:line="360" w:lineRule="auto"/>
        <w:ind w:left="720"/>
        <w:rPr>
          <w:rFonts w:ascii="Arial" w:hAnsi="Arial" w:cs="Arial"/>
          <w:i/>
          <w:sz w:val="24"/>
          <w:szCs w:val="24"/>
        </w:rPr>
      </w:pPr>
      <w:r w:rsidRPr="00F3204D">
        <w:rPr>
          <w:rFonts w:ascii="Arial" w:hAnsi="Arial" w:cs="Arial"/>
          <w:i/>
          <w:sz w:val="24"/>
          <w:szCs w:val="24"/>
        </w:rPr>
        <w:t>The one thing I really have a pet peeve with is that even in DBVI and Iris Network, unless you have a Master's degree in rehabilitation teaching or rehabilitation counseling or some other field you can't get a job even in those organizations, and they're supposed to serve the blind. As a blind person, I am totally disgusted with the simple fact that there aren't enough blind employees in either of the organizations. ... Why does it take a master's degree for something that a lifetime experience could teach a lot more about?</w:t>
      </w:r>
    </w:p>
    <w:p w:rsidR="00785A0B" w:rsidRPr="00F3204D" w:rsidRDefault="00785A0B" w:rsidP="000746EC">
      <w:pPr>
        <w:spacing w:line="360" w:lineRule="auto"/>
        <w:ind w:firstLine="720"/>
        <w:rPr>
          <w:rFonts w:ascii="Arial" w:hAnsi="Arial" w:cs="Arial"/>
          <w:sz w:val="24"/>
          <w:szCs w:val="24"/>
        </w:rPr>
      </w:pPr>
      <w:bookmarkStart w:id="19" w:name="_Toc420061482"/>
      <w:r w:rsidRPr="00585636">
        <w:rPr>
          <w:rStyle w:val="Heading4Char"/>
          <w:rFonts w:ascii="Arial" w:hAnsi="Arial" w:cs="Arial"/>
          <w:b/>
          <w:i/>
          <w:sz w:val="24"/>
          <w:szCs w:val="24"/>
        </w:rPr>
        <w:t>Individual differences that can affect employability.</w:t>
      </w:r>
      <w:bookmarkEnd w:id="19"/>
      <w:r w:rsidRPr="00585636">
        <w:rPr>
          <w:rFonts w:ascii="Arial" w:hAnsi="Arial" w:cs="Arial"/>
          <w:sz w:val="24"/>
          <w:szCs w:val="24"/>
        </w:rPr>
        <w:t xml:space="preserve"> </w:t>
      </w:r>
      <w:r w:rsidRPr="00F3204D">
        <w:rPr>
          <w:rFonts w:ascii="Arial" w:hAnsi="Arial" w:cs="Arial"/>
          <w:sz w:val="24"/>
          <w:szCs w:val="24"/>
        </w:rPr>
        <w:t xml:space="preserve">Some barriers to employment are not systemic but are characteristic of certain subgroups or individuals with vision loss. One example is having physical or health problems (e.g., trouble with balance) in addition to impaired eyesight. Even by itself, vision loss can make it hard to work as fast as employers expect. </w:t>
      </w:r>
    </w:p>
    <w:p w:rsidR="00785A0B" w:rsidRPr="00F3204D" w:rsidRDefault="00785A0B" w:rsidP="000746EC">
      <w:pPr>
        <w:spacing w:line="360" w:lineRule="auto"/>
        <w:ind w:firstLine="720"/>
        <w:rPr>
          <w:rFonts w:ascii="Arial" w:hAnsi="Arial" w:cs="Arial"/>
          <w:sz w:val="24"/>
          <w:szCs w:val="24"/>
        </w:rPr>
      </w:pPr>
      <w:r w:rsidRPr="00F3204D">
        <w:rPr>
          <w:rFonts w:ascii="Arial" w:hAnsi="Arial" w:cs="Arial"/>
          <w:sz w:val="24"/>
          <w:szCs w:val="24"/>
        </w:rPr>
        <w:t xml:space="preserve">Participants also mentioned several psychological barriers to employment. These barriers include fear of new technology which, some participants believe, is especially characteristic of older people, and the expectation that one would feel embarrassed to be trained in front of co-workers. </w:t>
      </w:r>
    </w:p>
    <w:p w:rsidR="00785A0B" w:rsidRPr="00F3204D" w:rsidRDefault="00785A0B" w:rsidP="000746EC">
      <w:pPr>
        <w:spacing w:line="360" w:lineRule="auto"/>
        <w:ind w:firstLine="720"/>
        <w:rPr>
          <w:rFonts w:ascii="Arial" w:hAnsi="Arial" w:cs="Arial"/>
          <w:sz w:val="24"/>
          <w:szCs w:val="24"/>
        </w:rPr>
      </w:pPr>
      <w:r w:rsidRPr="00F3204D">
        <w:rPr>
          <w:rFonts w:ascii="Arial" w:hAnsi="Arial" w:cs="Arial"/>
          <w:sz w:val="24"/>
          <w:szCs w:val="24"/>
        </w:rPr>
        <w:t>Not being assertive enough, some participants said, is especially a problem for people who experience vision loss later in life.</w:t>
      </w:r>
    </w:p>
    <w:p w:rsidR="00785A0B" w:rsidRPr="00F3204D" w:rsidRDefault="00785A0B" w:rsidP="000746EC">
      <w:pPr>
        <w:spacing w:line="360" w:lineRule="auto"/>
        <w:ind w:left="720"/>
        <w:rPr>
          <w:rFonts w:ascii="Arial" w:hAnsi="Arial" w:cs="Arial"/>
          <w:i/>
          <w:sz w:val="24"/>
          <w:szCs w:val="24"/>
        </w:rPr>
      </w:pPr>
      <w:r w:rsidRPr="00F3204D">
        <w:rPr>
          <w:rFonts w:ascii="Arial" w:hAnsi="Arial" w:cs="Arial"/>
          <w:i/>
          <w:sz w:val="24"/>
          <w:szCs w:val="24"/>
        </w:rPr>
        <w:t>[Such a person] is going to go through a lot of problems psychologically, they don't feel adequate anymore, low self-esteem, assertiveness goes down the toilet ... If there could be ... something to teach assertiveness, something to bring that light bulb back to brightness and say 'I can do this interview, and once that training is over I don't need xyz job coach, I can do the interview on my own provided I have the transportation to go to it.'</w:t>
      </w:r>
    </w:p>
    <w:p w:rsidR="00785A0B" w:rsidRPr="00F3204D" w:rsidRDefault="00785A0B" w:rsidP="000746EC">
      <w:pPr>
        <w:spacing w:line="360" w:lineRule="auto"/>
        <w:rPr>
          <w:rFonts w:ascii="Arial" w:hAnsi="Arial" w:cs="Arial"/>
          <w:sz w:val="24"/>
          <w:szCs w:val="24"/>
        </w:rPr>
      </w:pPr>
      <w:r w:rsidRPr="00F3204D">
        <w:rPr>
          <w:rFonts w:ascii="Arial" w:hAnsi="Arial" w:cs="Arial"/>
          <w:sz w:val="24"/>
          <w:szCs w:val="24"/>
        </w:rPr>
        <w:t>Willingness to ask for help is an important part of assertiveness.</w:t>
      </w:r>
    </w:p>
    <w:p w:rsidR="00785A0B" w:rsidRPr="00F3204D" w:rsidRDefault="00785A0B" w:rsidP="000746EC">
      <w:pPr>
        <w:spacing w:line="360" w:lineRule="auto"/>
        <w:ind w:left="720"/>
        <w:rPr>
          <w:rFonts w:ascii="Arial" w:hAnsi="Arial" w:cs="Arial"/>
          <w:i/>
          <w:sz w:val="24"/>
          <w:szCs w:val="24"/>
        </w:rPr>
      </w:pPr>
      <w:r w:rsidRPr="00F3204D">
        <w:rPr>
          <w:rFonts w:ascii="Arial" w:hAnsi="Arial" w:cs="Arial"/>
          <w:i/>
          <w:sz w:val="24"/>
          <w:szCs w:val="24"/>
        </w:rPr>
        <w:t>One of the steps ... in this whole process of having decided, oh my god I'm not gonna be able to drive, I'm not gonna be able to do all of these things I [used to do]. ... Getting over that hump will be willing[ness[ to turn to others for help. And ask for the help that you need, because sometimes that's exactly what gets in the way. 'Oh, I don't need help, oh, I'll manage.' No, it's not true, you do need that kind of help.</w:t>
      </w:r>
    </w:p>
    <w:p w:rsidR="00785A0B" w:rsidRPr="00585636" w:rsidRDefault="00785A0B" w:rsidP="000746EC">
      <w:pPr>
        <w:pStyle w:val="Heading2"/>
        <w:spacing w:after="240" w:line="360" w:lineRule="auto"/>
        <w:rPr>
          <w:rFonts w:ascii="Arial" w:hAnsi="Arial" w:cs="Arial"/>
          <w:b/>
          <w:color w:val="auto"/>
          <w:sz w:val="24"/>
          <w:szCs w:val="24"/>
        </w:rPr>
      </w:pPr>
      <w:bookmarkStart w:id="20" w:name="_Toc420061483"/>
      <w:r w:rsidRPr="00585636">
        <w:rPr>
          <w:rFonts w:ascii="Arial" w:hAnsi="Arial" w:cs="Arial"/>
          <w:b/>
          <w:color w:val="auto"/>
          <w:sz w:val="24"/>
          <w:szCs w:val="24"/>
        </w:rPr>
        <w:t>Steps that could improve access to meaningful work</w:t>
      </w:r>
      <w:bookmarkEnd w:id="20"/>
    </w:p>
    <w:p w:rsidR="00785A0B" w:rsidRPr="00F3204D" w:rsidRDefault="00785A0B" w:rsidP="000746EC">
      <w:pPr>
        <w:spacing w:line="360" w:lineRule="auto"/>
        <w:ind w:firstLine="360"/>
        <w:rPr>
          <w:rFonts w:ascii="Arial" w:hAnsi="Arial" w:cs="Arial"/>
          <w:sz w:val="24"/>
          <w:szCs w:val="24"/>
        </w:rPr>
      </w:pPr>
      <w:r w:rsidRPr="00F3204D">
        <w:rPr>
          <w:rFonts w:ascii="Arial" w:hAnsi="Arial" w:cs="Arial"/>
          <w:sz w:val="24"/>
          <w:szCs w:val="24"/>
        </w:rPr>
        <w:t xml:space="preserve">Apart from taking steps to make BEP a more financially viable employment option or advocating for funding of other disability-specific employment opportunities (e.g., akin to the National Industries for the Blind program for deaf-blind people in Seattle), DBVI would be hard-pressed to address Maine's general scarcity of jobs. Other problems, however, seem more amenable to change. One important strategy involves </w:t>
      </w:r>
      <w:r w:rsidRPr="000746EC">
        <w:rPr>
          <w:rFonts w:ascii="Arial" w:hAnsi="Arial" w:cs="Arial"/>
          <w:sz w:val="24"/>
          <w:szCs w:val="24"/>
        </w:rPr>
        <w:t>enabling people with vision loss to become more competitive for existing jobs b</w:t>
      </w:r>
      <w:r w:rsidRPr="00F3204D">
        <w:rPr>
          <w:rFonts w:ascii="Arial" w:hAnsi="Arial" w:cs="Arial"/>
          <w:sz w:val="24"/>
          <w:szCs w:val="24"/>
        </w:rPr>
        <w:t xml:space="preserve">y, for example, </w:t>
      </w:r>
    </w:p>
    <w:p w:rsidR="00785A0B" w:rsidRPr="00F3204D" w:rsidRDefault="00785A0B" w:rsidP="000746EC">
      <w:pPr>
        <w:pStyle w:val="ListParagraph"/>
        <w:numPr>
          <w:ilvl w:val="0"/>
          <w:numId w:val="33"/>
        </w:numPr>
        <w:spacing w:after="200" w:line="360" w:lineRule="auto"/>
        <w:rPr>
          <w:rFonts w:ascii="Arial" w:hAnsi="Arial" w:cs="Arial"/>
          <w:sz w:val="24"/>
          <w:szCs w:val="24"/>
        </w:rPr>
      </w:pPr>
      <w:r w:rsidRPr="00F3204D">
        <w:rPr>
          <w:rFonts w:ascii="Arial" w:hAnsi="Arial" w:cs="Arial"/>
          <w:sz w:val="24"/>
          <w:szCs w:val="24"/>
        </w:rPr>
        <w:t>further developing clients' employment-specific competencies and resources</w:t>
      </w:r>
      <w:r w:rsidR="00D67C3D">
        <w:rPr>
          <w:rFonts w:ascii="Arial" w:hAnsi="Arial" w:cs="Arial"/>
          <w:sz w:val="24"/>
          <w:szCs w:val="24"/>
        </w:rPr>
        <w:t>,</w:t>
      </w:r>
      <w:r w:rsidRPr="00F3204D">
        <w:rPr>
          <w:rFonts w:ascii="Arial" w:hAnsi="Arial" w:cs="Arial"/>
          <w:sz w:val="24"/>
          <w:szCs w:val="24"/>
        </w:rPr>
        <w:t xml:space="preserve"> </w:t>
      </w:r>
    </w:p>
    <w:p w:rsidR="00785A0B" w:rsidRPr="00F3204D" w:rsidRDefault="00785A0B" w:rsidP="000746EC">
      <w:pPr>
        <w:pStyle w:val="ListParagraph"/>
        <w:numPr>
          <w:ilvl w:val="0"/>
          <w:numId w:val="29"/>
        </w:numPr>
        <w:spacing w:after="200" w:line="360" w:lineRule="auto"/>
        <w:rPr>
          <w:rFonts w:ascii="Arial" w:hAnsi="Arial" w:cs="Arial"/>
          <w:sz w:val="24"/>
          <w:szCs w:val="24"/>
        </w:rPr>
      </w:pPr>
      <w:r w:rsidRPr="00F3204D">
        <w:rPr>
          <w:rFonts w:ascii="Arial" w:hAnsi="Arial" w:cs="Arial"/>
          <w:sz w:val="24"/>
          <w:szCs w:val="24"/>
        </w:rPr>
        <w:t xml:space="preserve">making additional concerted efforts to help clients access to assistive technology and training, </w:t>
      </w:r>
    </w:p>
    <w:p w:rsidR="00785A0B" w:rsidRPr="00F3204D" w:rsidRDefault="00785A0B" w:rsidP="000746EC">
      <w:pPr>
        <w:pStyle w:val="ListParagraph"/>
        <w:numPr>
          <w:ilvl w:val="0"/>
          <w:numId w:val="29"/>
        </w:numPr>
        <w:spacing w:after="200" w:line="360" w:lineRule="auto"/>
        <w:rPr>
          <w:rFonts w:ascii="Arial" w:hAnsi="Arial" w:cs="Arial"/>
          <w:sz w:val="24"/>
          <w:szCs w:val="24"/>
        </w:rPr>
      </w:pPr>
      <w:r w:rsidRPr="00F3204D">
        <w:rPr>
          <w:rFonts w:ascii="Arial" w:hAnsi="Arial" w:cs="Arial"/>
          <w:sz w:val="24"/>
          <w:szCs w:val="24"/>
        </w:rPr>
        <w:t>improving access to independent living services, and</w:t>
      </w:r>
    </w:p>
    <w:p w:rsidR="00785A0B" w:rsidRPr="000746EC" w:rsidRDefault="00785A0B" w:rsidP="000746EC">
      <w:pPr>
        <w:pStyle w:val="ListParagraph"/>
        <w:numPr>
          <w:ilvl w:val="0"/>
          <w:numId w:val="29"/>
        </w:numPr>
        <w:spacing w:after="200" w:line="360" w:lineRule="auto"/>
        <w:rPr>
          <w:rFonts w:ascii="Arial" w:hAnsi="Arial" w:cs="Arial"/>
          <w:sz w:val="24"/>
          <w:szCs w:val="24"/>
        </w:rPr>
      </w:pPr>
      <w:r w:rsidRPr="00F3204D">
        <w:rPr>
          <w:rFonts w:ascii="Arial" w:hAnsi="Arial" w:cs="Arial"/>
          <w:sz w:val="24"/>
          <w:szCs w:val="24"/>
        </w:rPr>
        <w:t>addressing psychological barriers to pursuing meaningful employment opportunities.</w:t>
      </w:r>
    </w:p>
    <w:p w:rsidR="00785A0B" w:rsidRPr="00F3204D" w:rsidRDefault="00785A0B" w:rsidP="000746EC">
      <w:pPr>
        <w:pStyle w:val="ListParagraph"/>
        <w:spacing w:line="360" w:lineRule="auto"/>
        <w:ind w:left="0"/>
        <w:rPr>
          <w:rFonts w:ascii="Arial" w:hAnsi="Arial" w:cs="Arial"/>
          <w:sz w:val="24"/>
          <w:szCs w:val="24"/>
        </w:rPr>
      </w:pPr>
      <w:r w:rsidRPr="000746EC">
        <w:rPr>
          <w:rFonts w:ascii="Arial" w:hAnsi="Arial" w:cs="Arial"/>
          <w:sz w:val="24"/>
          <w:szCs w:val="24"/>
        </w:rPr>
        <w:t>A second strategy would cultivate connections</w:t>
      </w:r>
      <w:r w:rsidRPr="00F3204D">
        <w:rPr>
          <w:rFonts w:ascii="Arial" w:hAnsi="Arial" w:cs="Arial"/>
          <w:sz w:val="24"/>
          <w:szCs w:val="24"/>
        </w:rPr>
        <w:t xml:space="preserve"> between</w:t>
      </w:r>
      <w:r w:rsidRPr="00F3204D">
        <w:rPr>
          <w:rFonts w:ascii="Arial" w:hAnsi="Arial" w:cs="Arial"/>
          <w:b/>
          <w:sz w:val="24"/>
          <w:szCs w:val="24"/>
        </w:rPr>
        <w:t xml:space="preserve"> </w:t>
      </w:r>
      <w:r w:rsidRPr="00F3204D">
        <w:rPr>
          <w:rFonts w:ascii="Arial" w:hAnsi="Arial" w:cs="Arial"/>
          <w:sz w:val="24"/>
          <w:szCs w:val="24"/>
        </w:rPr>
        <w:t xml:space="preserve">people with vision loss and </w:t>
      </w:r>
    </w:p>
    <w:p w:rsidR="00785A0B" w:rsidRPr="00F3204D" w:rsidRDefault="00785A0B" w:rsidP="000746EC">
      <w:pPr>
        <w:pStyle w:val="ListParagraph"/>
        <w:numPr>
          <w:ilvl w:val="0"/>
          <w:numId w:val="31"/>
        </w:numPr>
        <w:spacing w:after="200" w:line="360" w:lineRule="auto"/>
        <w:rPr>
          <w:rFonts w:ascii="Arial" w:hAnsi="Arial" w:cs="Arial"/>
          <w:sz w:val="24"/>
          <w:szCs w:val="24"/>
        </w:rPr>
      </w:pPr>
      <w:r w:rsidRPr="00F3204D">
        <w:rPr>
          <w:rFonts w:ascii="Arial" w:hAnsi="Arial" w:cs="Arial"/>
          <w:sz w:val="24"/>
          <w:szCs w:val="24"/>
        </w:rPr>
        <w:t>DBVI itself</w:t>
      </w:r>
      <w:r w:rsidR="00D67C3D">
        <w:rPr>
          <w:rFonts w:ascii="Arial" w:hAnsi="Arial" w:cs="Arial"/>
          <w:sz w:val="24"/>
          <w:szCs w:val="24"/>
        </w:rPr>
        <w:t>,</w:t>
      </w:r>
      <w:r w:rsidRPr="00F3204D">
        <w:rPr>
          <w:rFonts w:ascii="Arial" w:hAnsi="Arial" w:cs="Arial"/>
          <w:sz w:val="24"/>
          <w:szCs w:val="24"/>
        </w:rPr>
        <w:t xml:space="preserve"> </w:t>
      </w:r>
    </w:p>
    <w:p w:rsidR="00785A0B" w:rsidRPr="00F3204D" w:rsidRDefault="00785A0B" w:rsidP="000746EC">
      <w:pPr>
        <w:pStyle w:val="ListParagraph"/>
        <w:numPr>
          <w:ilvl w:val="0"/>
          <w:numId w:val="31"/>
        </w:numPr>
        <w:spacing w:after="200" w:line="360" w:lineRule="auto"/>
        <w:rPr>
          <w:rFonts w:ascii="Arial" w:hAnsi="Arial" w:cs="Arial"/>
          <w:sz w:val="24"/>
          <w:szCs w:val="24"/>
        </w:rPr>
      </w:pPr>
      <w:r w:rsidRPr="00F3204D">
        <w:rPr>
          <w:rFonts w:ascii="Arial" w:hAnsi="Arial" w:cs="Arial"/>
          <w:sz w:val="24"/>
          <w:szCs w:val="24"/>
        </w:rPr>
        <w:t xml:space="preserve">potential employers, and </w:t>
      </w:r>
    </w:p>
    <w:p w:rsidR="00785A0B" w:rsidRPr="00F3204D" w:rsidRDefault="00785A0B" w:rsidP="000746EC">
      <w:pPr>
        <w:pStyle w:val="ListParagraph"/>
        <w:numPr>
          <w:ilvl w:val="0"/>
          <w:numId w:val="31"/>
        </w:numPr>
        <w:spacing w:after="200" w:line="360" w:lineRule="auto"/>
        <w:rPr>
          <w:rFonts w:ascii="Arial" w:hAnsi="Arial" w:cs="Arial"/>
          <w:sz w:val="24"/>
          <w:szCs w:val="24"/>
        </w:rPr>
      </w:pPr>
      <w:r w:rsidRPr="00F3204D">
        <w:rPr>
          <w:rFonts w:ascii="Arial" w:hAnsi="Arial" w:cs="Arial"/>
          <w:sz w:val="24"/>
          <w:szCs w:val="24"/>
        </w:rPr>
        <w:t xml:space="preserve">other people with vision loss. </w:t>
      </w:r>
    </w:p>
    <w:p w:rsidR="00785A0B" w:rsidRPr="00F3204D" w:rsidRDefault="00785A0B" w:rsidP="000746EC">
      <w:pPr>
        <w:pStyle w:val="ListParagraph"/>
        <w:spacing w:line="360" w:lineRule="auto"/>
        <w:ind w:left="0"/>
        <w:rPr>
          <w:rFonts w:ascii="Arial" w:hAnsi="Arial" w:cs="Arial"/>
          <w:sz w:val="24"/>
          <w:szCs w:val="24"/>
        </w:rPr>
      </w:pPr>
      <w:r w:rsidRPr="00F3204D">
        <w:rPr>
          <w:rFonts w:ascii="Arial" w:hAnsi="Arial" w:cs="Arial"/>
          <w:sz w:val="24"/>
          <w:szCs w:val="24"/>
        </w:rPr>
        <w:t xml:space="preserve">Like strengthening competitiveness, cultivating connections seems likely to improve both clients' employability and their quality of life more generally.  </w:t>
      </w:r>
    </w:p>
    <w:p w:rsidR="00785A0B" w:rsidRPr="000746EC" w:rsidRDefault="00785A0B" w:rsidP="000746EC">
      <w:pPr>
        <w:pStyle w:val="Heading3"/>
        <w:spacing w:line="360" w:lineRule="auto"/>
        <w:ind w:firstLine="720"/>
        <w:rPr>
          <w:rFonts w:ascii="Arial" w:hAnsi="Arial" w:cs="Arial"/>
          <w:b/>
          <w:color w:val="auto"/>
        </w:rPr>
      </w:pPr>
      <w:bookmarkStart w:id="21" w:name="_Toc420061484"/>
      <w:r w:rsidRPr="000746EC">
        <w:rPr>
          <w:rFonts w:ascii="Arial" w:hAnsi="Arial" w:cs="Arial"/>
          <w:b/>
          <w:color w:val="auto"/>
        </w:rPr>
        <w:t>Strengthening competitiveness</w:t>
      </w:r>
      <w:bookmarkEnd w:id="21"/>
      <w:r w:rsidR="000746EC">
        <w:rPr>
          <w:rFonts w:ascii="Arial" w:hAnsi="Arial" w:cs="Arial"/>
          <w:b/>
          <w:color w:val="auto"/>
        </w:rPr>
        <w:t>.</w:t>
      </w:r>
    </w:p>
    <w:p w:rsidR="00785A0B" w:rsidRPr="00F3204D" w:rsidRDefault="00785A0B" w:rsidP="000746EC">
      <w:pPr>
        <w:pStyle w:val="Heading5"/>
        <w:spacing w:line="360" w:lineRule="auto"/>
        <w:ind w:firstLine="720"/>
        <w:rPr>
          <w:rFonts w:ascii="Arial" w:hAnsi="Arial" w:cs="Arial"/>
          <w:color w:val="auto"/>
          <w:sz w:val="24"/>
          <w:szCs w:val="24"/>
        </w:rPr>
      </w:pPr>
      <w:bookmarkStart w:id="22" w:name="_Toc420061485"/>
      <w:r w:rsidRPr="000746EC">
        <w:rPr>
          <w:rStyle w:val="Heading4Char"/>
          <w:rFonts w:ascii="Arial" w:hAnsi="Arial" w:cs="Arial"/>
          <w:b/>
          <w:i/>
          <w:color w:val="auto"/>
          <w:sz w:val="24"/>
          <w:szCs w:val="24"/>
        </w:rPr>
        <w:t>Employment-specific competencies and resources.</w:t>
      </w:r>
      <w:r w:rsidRPr="000746EC">
        <w:rPr>
          <w:rFonts w:ascii="Arial" w:hAnsi="Arial" w:cs="Arial"/>
          <w:color w:val="auto"/>
          <w:sz w:val="24"/>
          <w:szCs w:val="24"/>
        </w:rPr>
        <w:t xml:space="preserve"> </w:t>
      </w:r>
      <w:r w:rsidRPr="00F3204D">
        <w:rPr>
          <w:rFonts w:ascii="Arial" w:hAnsi="Arial" w:cs="Arial"/>
          <w:color w:val="auto"/>
          <w:sz w:val="24"/>
          <w:szCs w:val="24"/>
        </w:rPr>
        <w:t>The analysis of barriers to meaningful employment suggests that the following steps might improve clients' job prospects.</w:t>
      </w:r>
      <w:bookmarkEnd w:id="22"/>
      <w:r w:rsidRPr="00F3204D">
        <w:rPr>
          <w:rFonts w:ascii="Arial" w:hAnsi="Arial" w:cs="Arial"/>
          <w:color w:val="auto"/>
          <w:sz w:val="24"/>
          <w:szCs w:val="24"/>
        </w:rPr>
        <w:t xml:space="preserve"> </w:t>
      </w:r>
    </w:p>
    <w:p w:rsidR="00785A0B" w:rsidRPr="000746EC" w:rsidRDefault="00785A0B" w:rsidP="000746EC">
      <w:pPr>
        <w:pStyle w:val="ListParagraph"/>
        <w:numPr>
          <w:ilvl w:val="0"/>
          <w:numId w:val="28"/>
        </w:numPr>
        <w:spacing w:after="200" w:line="360" w:lineRule="auto"/>
        <w:rPr>
          <w:rFonts w:ascii="Arial" w:hAnsi="Arial" w:cs="Arial"/>
          <w:sz w:val="24"/>
          <w:szCs w:val="24"/>
        </w:rPr>
      </w:pPr>
      <w:r w:rsidRPr="000746EC">
        <w:rPr>
          <w:rFonts w:ascii="Arial" w:hAnsi="Arial" w:cs="Arial"/>
          <w:sz w:val="24"/>
          <w:szCs w:val="24"/>
        </w:rPr>
        <w:t xml:space="preserve">Clarify with clients (whenever appropriate) the importance of developing </w:t>
      </w:r>
      <w:r w:rsidRPr="000746EC">
        <w:rPr>
          <w:rFonts w:ascii="Arial" w:hAnsi="Arial" w:cs="Arial"/>
          <w:i/>
          <w:sz w:val="24"/>
          <w:szCs w:val="24"/>
        </w:rPr>
        <w:t xml:space="preserve">competitive </w:t>
      </w:r>
      <w:r w:rsidRPr="000746EC">
        <w:rPr>
          <w:rFonts w:ascii="Arial" w:hAnsi="Arial" w:cs="Arial"/>
          <w:sz w:val="24"/>
          <w:szCs w:val="24"/>
        </w:rPr>
        <w:t>work skills. Some people's apparent expectation that employers should downgrade their</w:t>
      </w:r>
      <w:r w:rsidRPr="000746EC">
        <w:rPr>
          <w:rFonts w:ascii="Arial" w:hAnsi="Arial" w:cs="Arial"/>
          <w:i/>
          <w:sz w:val="24"/>
          <w:szCs w:val="24"/>
        </w:rPr>
        <w:t xml:space="preserve"> </w:t>
      </w:r>
      <w:r w:rsidRPr="000746EC">
        <w:rPr>
          <w:rFonts w:ascii="Arial" w:hAnsi="Arial" w:cs="Arial"/>
          <w:sz w:val="24"/>
          <w:szCs w:val="24"/>
        </w:rPr>
        <w:t xml:space="preserve">expectations instead (e.g., of how fast employees should be able to work) might in itself be a barrier to finding and keeping meaningful work. </w:t>
      </w:r>
    </w:p>
    <w:p w:rsidR="00785A0B" w:rsidRPr="00F3204D" w:rsidRDefault="00785A0B" w:rsidP="000746EC">
      <w:pPr>
        <w:pStyle w:val="ListParagraph"/>
        <w:numPr>
          <w:ilvl w:val="0"/>
          <w:numId w:val="28"/>
        </w:numPr>
        <w:spacing w:after="200" w:line="360" w:lineRule="auto"/>
        <w:rPr>
          <w:rFonts w:ascii="Arial" w:hAnsi="Arial" w:cs="Arial"/>
          <w:sz w:val="24"/>
          <w:szCs w:val="24"/>
        </w:rPr>
      </w:pPr>
      <w:r w:rsidRPr="000746EC">
        <w:rPr>
          <w:rFonts w:ascii="Arial" w:hAnsi="Arial" w:cs="Arial"/>
          <w:sz w:val="24"/>
          <w:szCs w:val="24"/>
        </w:rPr>
        <w:t>Ensure, as much as possible, that clients--and prospective employers--are fully informed about the services that are available to help people with vision loss learn to work more efficiently, including</w:t>
      </w:r>
      <w:r w:rsidRPr="00F3204D">
        <w:rPr>
          <w:rFonts w:ascii="Arial" w:hAnsi="Arial" w:cs="Arial"/>
          <w:sz w:val="24"/>
          <w:szCs w:val="24"/>
        </w:rPr>
        <w:t xml:space="preserve"> job coaching and negotiated internships or apprenticeships. DBVI might also want to assess whether their existing coaching staff is sufficient to meet the needs or should be supplemented by additional job coaching staff or mentoring by people with extensive experience dealing with their own vision loss (whether on a volunteer or paid basis).</w:t>
      </w:r>
    </w:p>
    <w:p w:rsidR="00785A0B" w:rsidRPr="000746EC" w:rsidRDefault="00785A0B" w:rsidP="000746EC">
      <w:pPr>
        <w:pStyle w:val="ListParagraph"/>
        <w:numPr>
          <w:ilvl w:val="0"/>
          <w:numId w:val="28"/>
        </w:numPr>
        <w:spacing w:after="200" w:line="360" w:lineRule="auto"/>
        <w:rPr>
          <w:rFonts w:ascii="Arial" w:hAnsi="Arial" w:cs="Arial"/>
          <w:sz w:val="24"/>
          <w:szCs w:val="24"/>
        </w:rPr>
      </w:pPr>
      <w:r w:rsidRPr="000746EC">
        <w:rPr>
          <w:rFonts w:ascii="Arial" w:hAnsi="Arial" w:cs="Arial"/>
          <w:sz w:val="24"/>
          <w:szCs w:val="24"/>
        </w:rPr>
        <w:t>Some clients are interested in other types of hands-on help in finding work, such as being accompanied to interviews instead of (or in addition to) participating in mock interviews.</w:t>
      </w:r>
    </w:p>
    <w:p w:rsidR="00785A0B" w:rsidRPr="000746EC" w:rsidRDefault="00785A0B" w:rsidP="000746EC">
      <w:pPr>
        <w:pStyle w:val="ListParagraph"/>
        <w:numPr>
          <w:ilvl w:val="0"/>
          <w:numId w:val="28"/>
        </w:numPr>
        <w:spacing w:after="200" w:line="360" w:lineRule="auto"/>
        <w:rPr>
          <w:rFonts w:ascii="Arial" w:hAnsi="Arial" w:cs="Arial"/>
          <w:sz w:val="24"/>
          <w:szCs w:val="24"/>
        </w:rPr>
      </w:pPr>
      <w:r w:rsidRPr="000746EC">
        <w:rPr>
          <w:rFonts w:ascii="Arial" w:hAnsi="Arial" w:cs="Arial"/>
          <w:sz w:val="24"/>
          <w:szCs w:val="24"/>
        </w:rPr>
        <w:t xml:space="preserve">To help employed people </w:t>
      </w:r>
      <w:r w:rsidRPr="000746EC">
        <w:rPr>
          <w:rFonts w:ascii="Arial" w:hAnsi="Arial" w:cs="Arial"/>
          <w:i/>
          <w:sz w:val="24"/>
          <w:szCs w:val="24"/>
        </w:rPr>
        <w:t xml:space="preserve">stay </w:t>
      </w:r>
      <w:r w:rsidRPr="000746EC">
        <w:rPr>
          <w:rFonts w:ascii="Arial" w:hAnsi="Arial" w:cs="Arial"/>
          <w:sz w:val="24"/>
          <w:szCs w:val="24"/>
        </w:rPr>
        <w:t xml:space="preserve">employed, make it possible, and as easy as possible, for people to get help with job retention and advancement problems even after their cases have been closed, and widely disseminate information about the availability of such assistance. </w:t>
      </w:r>
    </w:p>
    <w:p w:rsidR="00785A0B" w:rsidRPr="00F3204D" w:rsidRDefault="00785A0B" w:rsidP="000746EC">
      <w:pPr>
        <w:pStyle w:val="Heading5"/>
        <w:spacing w:line="360" w:lineRule="auto"/>
        <w:rPr>
          <w:rFonts w:ascii="Arial" w:hAnsi="Arial" w:cs="Arial"/>
          <w:color w:val="auto"/>
          <w:sz w:val="24"/>
          <w:szCs w:val="24"/>
        </w:rPr>
      </w:pPr>
      <w:bookmarkStart w:id="23" w:name="_Toc420061486"/>
      <w:r w:rsidRPr="00F3204D">
        <w:rPr>
          <w:rFonts w:ascii="Arial" w:hAnsi="Arial" w:cs="Arial"/>
          <w:i/>
          <w:color w:val="auto"/>
          <w:sz w:val="24"/>
          <w:szCs w:val="24"/>
        </w:rPr>
        <w:t xml:space="preserve">Access to assistive technology and skills could be strengthened </w:t>
      </w:r>
      <w:r w:rsidRPr="00F3204D">
        <w:rPr>
          <w:rFonts w:ascii="Arial" w:hAnsi="Arial" w:cs="Arial"/>
          <w:color w:val="auto"/>
          <w:sz w:val="24"/>
          <w:szCs w:val="24"/>
        </w:rPr>
        <w:t>by making both the equipment and training more current and widely available. Specific steps include</w:t>
      </w:r>
      <w:bookmarkEnd w:id="23"/>
    </w:p>
    <w:p w:rsidR="00785A0B" w:rsidRPr="000746EC" w:rsidRDefault="00785A0B" w:rsidP="000746EC">
      <w:pPr>
        <w:pStyle w:val="ListParagraph"/>
        <w:numPr>
          <w:ilvl w:val="0"/>
          <w:numId w:val="36"/>
        </w:numPr>
        <w:spacing w:after="200" w:line="360" w:lineRule="auto"/>
        <w:rPr>
          <w:rFonts w:ascii="Arial" w:hAnsi="Arial" w:cs="Arial"/>
          <w:sz w:val="24"/>
          <w:szCs w:val="24"/>
        </w:rPr>
      </w:pPr>
      <w:r w:rsidRPr="000746EC">
        <w:rPr>
          <w:rFonts w:ascii="Arial" w:hAnsi="Arial" w:cs="Arial"/>
          <w:sz w:val="24"/>
          <w:szCs w:val="24"/>
        </w:rPr>
        <w:t>Reducing the time it takes DBVI to adopt new or improved assistive technology and training.</w:t>
      </w:r>
    </w:p>
    <w:p w:rsidR="00785A0B" w:rsidRPr="000746EC" w:rsidRDefault="00785A0B" w:rsidP="000746EC">
      <w:pPr>
        <w:pStyle w:val="ListParagraph"/>
        <w:numPr>
          <w:ilvl w:val="0"/>
          <w:numId w:val="35"/>
        </w:numPr>
        <w:spacing w:after="200" w:line="360" w:lineRule="auto"/>
        <w:rPr>
          <w:rFonts w:ascii="Arial" w:hAnsi="Arial" w:cs="Arial"/>
          <w:sz w:val="24"/>
          <w:szCs w:val="24"/>
        </w:rPr>
      </w:pPr>
      <w:r w:rsidRPr="000746EC">
        <w:rPr>
          <w:rFonts w:ascii="Arial" w:hAnsi="Arial" w:cs="Arial"/>
          <w:sz w:val="24"/>
          <w:szCs w:val="24"/>
        </w:rPr>
        <w:t>Advocating for funding that would subsidize financial incentives to encourage small businesses and organizations like libraries to buy assistive devices and/or software (e.g., one participant suggested a two-year tax break for employers willing to purchase equipment).</w:t>
      </w:r>
    </w:p>
    <w:p w:rsidR="00785A0B" w:rsidRPr="000746EC" w:rsidRDefault="00785A0B" w:rsidP="000746EC">
      <w:pPr>
        <w:pStyle w:val="ListParagraph"/>
        <w:numPr>
          <w:ilvl w:val="0"/>
          <w:numId w:val="35"/>
        </w:numPr>
        <w:spacing w:after="200" w:line="360" w:lineRule="auto"/>
        <w:rPr>
          <w:rFonts w:ascii="Arial" w:hAnsi="Arial" w:cs="Arial"/>
          <w:sz w:val="24"/>
          <w:szCs w:val="24"/>
        </w:rPr>
      </w:pPr>
      <w:r w:rsidRPr="000746EC">
        <w:rPr>
          <w:rFonts w:ascii="Arial" w:hAnsi="Arial" w:cs="Arial"/>
          <w:sz w:val="24"/>
          <w:szCs w:val="24"/>
        </w:rPr>
        <w:t>Centralizing some training opportunities in existing public spaces such as libraries to make training easier for clients to get to.</w:t>
      </w:r>
    </w:p>
    <w:p w:rsidR="00785A0B" w:rsidRPr="000746EC" w:rsidRDefault="00785A0B" w:rsidP="000746EC">
      <w:pPr>
        <w:pStyle w:val="ListParagraph"/>
        <w:numPr>
          <w:ilvl w:val="0"/>
          <w:numId w:val="35"/>
        </w:numPr>
        <w:spacing w:after="200" w:line="360" w:lineRule="auto"/>
        <w:rPr>
          <w:rFonts w:ascii="Arial" w:hAnsi="Arial" w:cs="Arial"/>
          <w:sz w:val="24"/>
          <w:szCs w:val="24"/>
        </w:rPr>
      </w:pPr>
      <w:r w:rsidRPr="000746EC">
        <w:rPr>
          <w:rFonts w:ascii="Arial" w:hAnsi="Arial" w:cs="Arial"/>
          <w:sz w:val="24"/>
          <w:szCs w:val="24"/>
        </w:rPr>
        <w:t>Providing opportunities to "try before you buy" to increase the odds of a good fit between the technology and clients' needs.</w:t>
      </w:r>
    </w:p>
    <w:p w:rsidR="00785A0B" w:rsidRPr="000746EC" w:rsidRDefault="00785A0B" w:rsidP="000746EC">
      <w:pPr>
        <w:pStyle w:val="ListParagraph"/>
        <w:numPr>
          <w:ilvl w:val="0"/>
          <w:numId w:val="35"/>
        </w:numPr>
        <w:spacing w:after="200" w:line="360" w:lineRule="auto"/>
        <w:rPr>
          <w:rFonts w:ascii="Arial" w:hAnsi="Arial" w:cs="Arial"/>
          <w:sz w:val="24"/>
          <w:szCs w:val="24"/>
        </w:rPr>
      </w:pPr>
      <w:r w:rsidRPr="000746EC">
        <w:rPr>
          <w:rFonts w:ascii="Arial" w:hAnsi="Arial" w:cs="Arial"/>
          <w:sz w:val="24"/>
          <w:szCs w:val="24"/>
        </w:rPr>
        <w:t xml:space="preserve">Improving dissemination of information about assistive technology, including options for paying for assistive equipment, the latest developments in assistive technology and software, and accessibility features that developers have built in to mainstream operating systems. </w:t>
      </w:r>
    </w:p>
    <w:p w:rsidR="00785A0B" w:rsidRPr="000746EC" w:rsidRDefault="00785A0B" w:rsidP="000746EC">
      <w:pPr>
        <w:pStyle w:val="ListParagraph"/>
        <w:numPr>
          <w:ilvl w:val="0"/>
          <w:numId w:val="35"/>
        </w:numPr>
        <w:spacing w:after="200" w:line="360" w:lineRule="auto"/>
        <w:rPr>
          <w:rFonts w:ascii="Arial" w:hAnsi="Arial" w:cs="Arial"/>
          <w:sz w:val="24"/>
          <w:szCs w:val="24"/>
        </w:rPr>
      </w:pPr>
      <w:r w:rsidRPr="000746EC">
        <w:rPr>
          <w:rFonts w:ascii="Arial" w:hAnsi="Arial" w:cs="Arial"/>
          <w:sz w:val="24"/>
          <w:szCs w:val="24"/>
        </w:rPr>
        <w:t>Because technology needs, like employment-specific needs, change, dissemination and training initiatives should be available to clients whose cases have been closed, to the greatest extent possible. Using visually impaired technology mentors might be one vehicle for extending help to former clients.</w:t>
      </w:r>
    </w:p>
    <w:p w:rsidR="00785A0B" w:rsidRPr="000746EC" w:rsidRDefault="00785A0B" w:rsidP="000746EC">
      <w:pPr>
        <w:pStyle w:val="ListParagraph"/>
        <w:numPr>
          <w:ilvl w:val="0"/>
          <w:numId w:val="35"/>
        </w:numPr>
        <w:spacing w:before="240" w:after="200" w:line="360" w:lineRule="auto"/>
        <w:rPr>
          <w:rFonts w:ascii="Arial" w:hAnsi="Arial" w:cs="Arial"/>
          <w:sz w:val="24"/>
          <w:szCs w:val="24"/>
        </w:rPr>
      </w:pPr>
      <w:r w:rsidRPr="000746EC">
        <w:rPr>
          <w:rFonts w:ascii="Arial" w:hAnsi="Arial" w:cs="Arial"/>
          <w:sz w:val="24"/>
          <w:szCs w:val="24"/>
        </w:rPr>
        <w:t xml:space="preserve">The availability of assistive technology, and of computer technology more generally, can open up opportunities for working from home. Advocating for work-at-home opportunities with potential employers could take advantage of growing employer interest in distributed workforces. </w:t>
      </w:r>
    </w:p>
    <w:p w:rsidR="00785A0B" w:rsidRPr="00F3204D" w:rsidRDefault="00785A0B" w:rsidP="000746EC">
      <w:pPr>
        <w:pStyle w:val="ListParagraph"/>
        <w:spacing w:before="240" w:line="360" w:lineRule="auto"/>
        <w:ind w:left="0" w:firstLine="720"/>
        <w:rPr>
          <w:rFonts w:ascii="Arial" w:hAnsi="Arial" w:cs="Arial"/>
          <w:sz w:val="24"/>
          <w:szCs w:val="24"/>
        </w:rPr>
      </w:pPr>
      <w:bookmarkStart w:id="24" w:name="_Toc420061487"/>
      <w:r w:rsidRPr="00F3204D">
        <w:rPr>
          <w:rStyle w:val="Heading5Char"/>
          <w:rFonts w:ascii="Arial" w:hAnsi="Arial" w:cs="Arial"/>
          <w:i/>
          <w:color w:val="auto"/>
          <w:sz w:val="24"/>
          <w:szCs w:val="24"/>
        </w:rPr>
        <w:t>Improving access to independent living services.</w:t>
      </w:r>
      <w:bookmarkEnd w:id="24"/>
      <w:r w:rsidRPr="00F3204D">
        <w:rPr>
          <w:rFonts w:ascii="Arial" w:hAnsi="Arial" w:cs="Arial"/>
          <w:sz w:val="24"/>
          <w:szCs w:val="24"/>
        </w:rPr>
        <w:t xml:space="preserve"> Independent living skills, especially mobility, are an important component of employability. Especially for people who must navigate to bus stops, mobility skills help make it possible to get to and from work. They also enable people to function at the workplace without feeding the stereotype of “blind people knocking everything over."  Hiring additional O&amp;M instructors could reduce the long waiting list for services that clients reportedly face; it could also, potentially, expand DBVI's O&amp;M service repertoire by adding an understanding of how to handle guide dogs. </w:t>
      </w:r>
    </w:p>
    <w:p w:rsidR="00785A0B" w:rsidRPr="00F3204D" w:rsidRDefault="00785A0B" w:rsidP="000746EC">
      <w:pPr>
        <w:spacing w:line="360" w:lineRule="auto"/>
        <w:ind w:firstLine="720"/>
        <w:rPr>
          <w:rFonts w:ascii="Arial" w:hAnsi="Arial" w:cs="Arial"/>
          <w:sz w:val="24"/>
          <w:szCs w:val="24"/>
        </w:rPr>
      </w:pPr>
      <w:bookmarkStart w:id="25" w:name="_Toc420061488"/>
      <w:r w:rsidRPr="00F3204D">
        <w:rPr>
          <w:rStyle w:val="Heading5Char"/>
          <w:rFonts w:ascii="Arial" w:hAnsi="Arial" w:cs="Arial"/>
          <w:i/>
          <w:color w:val="auto"/>
          <w:sz w:val="24"/>
          <w:szCs w:val="24"/>
        </w:rPr>
        <w:t>Addressing psychological barriers to finding meaningful work.</w:t>
      </w:r>
      <w:bookmarkEnd w:id="25"/>
      <w:r w:rsidRPr="00F3204D">
        <w:rPr>
          <w:rFonts w:ascii="Arial" w:hAnsi="Arial" w:cs="Arial"/>
          <w:sz w:val="24"/>
          <w:szCs w:val="24"/>
        </w:rPr>
        <w:t xml:space="preserve"> More specifically, vocational rehabilitation professionals could </w:t>
      </w:r>
    </w:p>
    <w:p w:rsidR="00785A0B" w:rsidRPr="000746EC" w:rsidRDefault="00785A0B" w:rsidP="000746EC">
      <w:pPr>
        <w:pStyle w:val="ListParagraph"/>
        <w:numPr>
          <w:ilvl w:val="0"/>
          <w:numId w:val="38"/>
        </w:numPr>
        <w:spacing w:after="200" w:line="360" w:lineRule="auto"/>
        <w:rPr>
          <w:rFonts w:ascii="Arial" w:hAnsi="Arial" w:cs="Arial"/>
          <w:sz w:val="24"/>
          <w:szCs w:val="24"/>
        </w:rPr>
      </w:pPr>
      <w:r w:rsidRPr="000746EC">
        <w:rPr>
          <w:rFonts w:ascii="Arial" w:hAnsi="Arial" w:cs="Arial"/>
          <w:sz w:val="24"/>
          <w:szCs w:val="24"/>
        </w:rPr>
        <w:t xml:space="preserve">Reassure clients about, or help them put into perspective, any embarrassment they might feel about being trained in front of co-workers, so that it doesn't actually prevent them from accepting job coaching or other on-the-job training.  </w:t>
      </w:r>
    </w:p>
    <w:p w:rsidR="00785A0B" w:rsidRPr="000746EC" w:rsidRDefault="00785A0B" w:rsidP="000746EC">
      <w:pPr>
        <w:pStyle w:val="ListParagraph"/>
        <w:numPr>
          <w:ilvl w:val="0"/>
          <w:numId w:val="38"/>
        </w:numPr>
        <w:spacing w:after="200" w:line="360" w:lineRule="auto"/>
        <w:rPr>
          <w:rFonts w:ascii="Arial" w:hAnsi="Arial" w:cs="Arial"/>
          <w:sz w:val="24"/>
          <w:szCs w:val="24"/>
        </w:rPr>
      </w:pPr>
      <w:r w:rsidRPr="000746EC">
        <w:rPr>
          <w:rFonts w:ascii="Arial" w:hAnsi="Arial" w:cs="Arial"/>
          <w:sz w:val="24"/>
          <w:szCs w:val="24"/>
        </w:rPr>
        <w:t>Help clients to overcome any fears about assistive technology they might have. Explaining or demonstrating how the technology might give them a competitive advantage in job hunting and help them in other ways that matter to them is one possible technique for doing so, as is connecting clients to other people with vision loss who have successfully overcome similar fears.</w:t>
      </w:r>
    </w:p>
    <w:p w:rsidR="00785A0B" w:rsidRPr="000746EC" w:rsidRDefault="00785A0B" w:rsidP="000746EC">
      <w:pPr>
        <w:pStyle w:val="ListParagraph"/>
        <w:numPr>
          <w:ilvl w:val="0"/>
          <w:numId w:val="38"/>
        </w:numPr>
        <w:spacing w:after="200" w:line="360" w:lineRule="auto"/>
        <w:rPr>
          <w:rFonts w:ascii="Arial" w:hAnsi="Arial" w:cs="Arial"/>
          <w:sz w:val="24"/>
          <w:szCs w:val="24"/>
        </w:rPr>
      </w:pPr>
      <w:r w:rsidRPr="000746EC">
        <w:rPr>
          <w:rFonts w:ascii="Arial" w:hAnsi="Arial" w:cs="Arial"/>
          <w:sz w:val="24"/>
          <w:szCs w:val="24"/>
        </w:rPr>
        <w:t>Teach assertiveness, including the ability to ask for help.</w:t>
      </w:r>
    </w:p>
    <w:p w:rsidR="00785A0B" w:rsidRPr="000746EC" w:rsidRDefault="00785A0B" w:rsidP="000746EC">
      <w:pPr>
        <w:pStyle w:val="Heading4"/>
        <w:spacing w:line="360" w:lineRule="auto"/>
        <w:ind w:firstLine="720"/>
        <w:rPr>
          <w:rFonts w:ascii="Arial" w:hAnsi="Arial" w:cs="Arial"/>
          <w:b/>
          <w:i/>
          <w:sz w:val="24"/>
          <w:szCs w:val="24"/>
        </w:rPr>
      </w:pPr>
      <w:bookmarkStart w:id="26" w:name="_Toc420061489"/>
      <w:r w:rsidRPr="000746EC">
        <w:rPr>
          <w:rFonts w:ascii="Arial" w:hAnsi="Arial" w:cs="Arial"/>
          <w:b/>
          <w:i/>
          <w:sz w:val="24"/>
          <w:szCs w:val="24"/>
        </w:rPr>
        <w:t>Cultivating connections for people with vision loss.</w:t>
      </w:r>
      <w:bookmarkEnd w:id="26"/>
    </w:p>
    <w:p w:rsidR="00785A0B" w:rsidRPr="000746EC" w:rsidRDefault="00785A0B" w:rsidP="000746EC">
      <w:pPr>
        <w:spacing w:line="360" w:lineRule="auto"/>
        <w:ind w:firstLine="720"/>
        <w:rPr>
          <w:rFonts w:ascii="Arial" w:hAnsi="Arial" w:cs="Arial"/>
          <w:sz w:val="24"/>
          <w:szCs w:val="24"/>
        </w:rPr>
      </w:pPr>
      <w:bookmarkStart w:id="27" w:name="_Toc420061490"/>
      <w:r w:rsidRPr="00F3204D">
        <w:rPr>
          <w:rStyle w:val="Heading5Char"/>
          <w:rFonts w:ascii="Arial" w:hAnsi="Arial" w:cs="Arial"/>
          <w:i/>
          <w:color w:val="auto"/>
          <w:sz w:val="24"/>
          <w:szCs w:val="24"/>
        </w:rPr>
        <w:t>Connections to DBVI and other resources.</w:t>
      </w:r>
      <w:bookmarkEnd w:id="27"/>
      <w:r w:rsidRPr="00F3204D">
        <w:rPr>
          <w:rFonts w:ascii="Arial" w:hAnsi="Arial" w:cs="Arial"/>
          <w:i/>
          <w:sz w:val="24"/>
          <w:szCs w:val="24"/>
        </w:rPr>
        <w:t xml:space="preserve"> </w:t>
      </w:r>
      <w:r w:rsidRPr="00F3204D">
        <w:rPr>
          <w:rFonts w:ascii="Arial" w:hAnsi="Arial" w:cs="Arial"/>
          <w:sz w:val="24"/>
          <w:szCs w:val="24"/>
        </w:rPr>
        <w:t xml:space="preserve">Cultivating connections between </w:t>
      </w:r>
      <w:r w:rsidRPr="000746EC">
        <w:rPr>
          <w:rFonts w:ascii="Arial" w:hAnsi="Arial" w:cs="Arial"/>
          <w:sz w:val="24"/>
          <w:szCs w:val="24"/>
        </w:rPr>
        <w:t>people with vision loss and DBVI has two major components: (1) increasing awareness of DBVI among people who are not yet receiving blindness services and (2) improving information dissemination and information sharing with current and former clients. Specific steps to consider include</w:t>
      </w:r>
    </w:p>
    <w:p w:rsidR="00785A0B" w:rsidRPr="000746EC" w:rsidRDefault="00785A0B" w:rsidP="000746EC">
      <w:pPr>
        <w:pStyle w:val="ListParagraph"/>
        <w:numPr>
          <w:ilvl w:val="0"/>
          <w:numId w:val="39"/>
        </w:numPr>
        <w:spacing w:after="200" w:line="360" w:lineRule="auto"/>
        <w:rPr>
          <w:rFonts w:ascii="Arial" w:hAnsi="Arial" w:cs="Arial"/>
          <w:sz w:val="24"/>
          <w:szCs w:val="24"/>
        </w:rPr>
      </w:pPr>
      <w:r w:rsidRPr="000746EC">
        <w:rPr>
          <w:rFonts w:ascii="Arial" w:hAnsi="Arial" w:cs="Arial"/>
          <w:sz w:val="24"/>
          <w:szCs w:val="24"/>
        </w:rPr>
        <w:t xml:space="preserve">Disseminating information about vocational rehabilitation and other blindness services to professionals and organizations that people with vision loss, or their family members, are likely to use or join. Examples include low vision specialists, primary care physicians, veterans' organizations, and providers of services to seniors. Including some content that addresses some people's reluctance to ask for help, especially when vision loss is new, might be useful. </w:t>
      </w:r>
    </w:p>
    <w:p w:rsidR="00785A0B" w:rsidRPr="000746EC" w:rsidRDefault="00785A0B" w:rsidP="000746EC">
      <w:pPr>
        <w:pStyle w:val="ListParagraph"/>
        <w:numPr>
          <w:ilvl w:val="0"/>
          <w:numId w:val="39"/>
        </w:numPr>
        <w:spacing w:after="200" w:line="360" w:lineRule="auto"/>
        <w:rPr>
          <w:rFonts w:ascii="Arial" w:hAnsi="Arial" w:cs="Arial"/>
          <w:sz w:val="24"/>
          <w:szCs w:val="24"/>
        </w:rPr>
      </w:pPr>
      <w:r w:rsidRPr="000746EC">
        <w:rPr>
          <w:rFonts w:ascii="Arial" w:hAnsi="Arial" w:cs="Arial"/>
          <w:sz w:val="24"/>
          <w:szCs w:val="24"/>
        </w:rPr>
        <w:t>Developing public service announcements about the work-related capabilities of people with vision loss, ideally for prime time distribution by the major networks, cable channels, radio stations, or print media. Exposure to a large audience is especially important because severe vision loss remains a low-incidence condition.</w:t>
      </w:r>
    </w:p>
    <w:p w:rsidR="00785A0B" w:rsidRPr="000746EC" w:rsidRDefault="00785A0B" w:rsidP="000746EC">
      <w:pPr>
        <w:pStyle w:val="ListParagraph"/>
        <w:numPr>
          <w:ilvl w:val="0"/>
          <w:numId w:val="39"/>
        </w:numPr>
        <w:spacing w:after="200" w:line="360" w:lineRule="auto"/>
        <w:rPr>
          <w:rFonts w:ascii="Arial" w:hAnsi="Arial" w:cs="Arial"/>
          <w:sz w:val="24"/>
          <w:szCs w:val="24"/>
        </w:rPr>
      </w:pPr>
      <w:r w:rsidRPr="000746EC">
        <w:rPr>
          <w:rFonts w:ascii="Arial" w:hAnsi="Arial" w:cs="Arial"/>
          <w:sz w:val="24"/>
          <w:szCs w:val="24"/>
        </w:rPr>
        <w:t>Investing in and deploying a computerized system for administering services and disseminating information to clients. This step would facilitate information-sharing within DBVI, as well as between DBVI staff and clients. Even considering the relatively advanced age of many adults with vision loss, this effort</w:t>
      </w:r>
      <w:r w:rsidRPr="00F3204D">
        <w:rPr>
          <w:rFonts w:ascii="Arial" w:hAnsi="Arial" w:cs="Arial"/>
          <w:sz w:val="24"/>
          <w:szCs w:val="24"/>
        </w:rPr>
        <w:t xml:space="preserve"> would not be </w:t>
      </w:r>
      <w:r w:rsidRPr="000746EC">
        <w:rPr>
          <w:rFonts w:ascii="Arial" w:hAnsi="Arial" w:cs="Arial"/>
          <w:sz w:val="24"/>
          <w:szCs w:val="24"/>
        </w:rPr>
        <w:t>wasted. According to an analysis by the Pew Research Center, as of 2012, slightly more than half of people aged 65 and older use the Internet or email. Once on</w:t>
      </w:r>
      <w:r w:rsidR="00D819DA" w:rsidRPr="000746EC">
        <w:rPr>
          <w:rFonts w:ascii="Arial" w:hAnsi="Arial" w:cs="Arial"/>
          <w:sz w:val="24"/>
          <w:szCs w:val="24"/>
        </w:rPr>
        <w:t>-</w:t>
      </w:r>
      <w:r w:rsidRPr="000746EC">
        <w:rPr>
          <w:rFonts w:ascii="Arial" w:hAnsi="Arial" w:cs="Arial"/>
          <w:sz w:val="24"/>
          <w:szCs w:val="24"/>
        </w:rPr>
        <w:t>line, older adults tend to make Internet and email use a regular part of their lives</w:t>
      </w:r>
      <w:r w:rsidR="00F32F04" w:rsidRPr="000746EC">
        <w:rPr>
          <w:rFonts w:ascii="Arial" w:hAnsi="Arial" w:cs="Arial"/>
          <w:sz w:val="24"/>
          <w:szCs w:val="24"/>
        </w:rPr>
        <w:t xml:space="preserve"> (PRC, 2012)</w:t>
      </w:r>
      <w:r w:rsidRPr="000746EC">
        <w:rPr>
          <w:rFonts w:ascii="Arial" w:hAnsi="Arial" w:cs="Arial"/>
          <w:sz w:val="24"/>
          <w:szCs w:val="24"/>
        </w:rPr>
        <w:t>. Seniors' Internet use, and technological sophistication more generally, seems certain to increase quickly as more and more tech-savvy baby boomers join the ranks of the elderly.</w:t>
      </w:r>
    </w:p>
    <w:p w:rsidR="00785A0B" w:rsidRPr="000746EC" w:rsidRDefault="00785A0B" w:rsidP="000746EC">
      <w:pPr>
        <w:pStyle w:val="ListParagraph"/>
        <w:numPr>
          <w:ilvl w:val="0"/>
          <w:numId w:val="39"/>
        </w:numPr>
        <w:spacing w:after="200" w:line="360" w:lineRule="auto"/>
        <w:rPr>
          <w:rFonts w:ascii="Arial" w:hAnsi="Arial" w:cs="Arial"/>
          <w:sz w:val="24"/>
          <w:szCs w:val="24"/>
        </w:rPr>
      </w:pPr>
      <w:r w:rsidRPr="000746EC">
        <w:rPr>
          <w:rFonts w:ascii="Arial" w:hAnsi="Arial" w:cs="Arial"/>
          <w:sz w:val="24"/>
          <w:szCs w:val="24"/>
        </w:rPr>
        <w:t>Building an on-line information clearinghouse about the available services, events, and other resources could be very helpful both as a point of entree into the blindness system for people who are not yet receiving services and an ongoing resource for those who are.</w:t>
      </w:r>
    </w:p>
    <w:p w:rsidR="00785A0B" w:rsidRPr="000746EC" w:rsidRDefault="00785A0B" w:rsidP="000746EC">
      <w:pPr>
        <w:pStyle w:val="ListParagraph"/>
        <w:numPr>
          <w:ilvl w:val="0"/>
          <w:numId w:val="39"/>
        </w:numPr>
        <w:spacing w:after="200" w:line="360" w:lineRule="auto"/>
        <w:rPr>
          <w:rFonts w:ascii="Arial" w:hAnsi="Arial" w:cs="Arial"/>
          <w:sz w:val="24"/>
          <w:szCs w:val="24"/>
        </w:rPr>
      </w:pPr>
      <w:r w:rsidRPr="000746EC">
        <w:rPr>
          <w:rFonts w:ascii="Arial" w:hAnsi="Arial" w:cs="Arial"/>
          <w:sz w:val="24"/>
          <w:szCs w:val="24"/>
        </w:rPr>
        <w:t>Advocating for sharing of information about available jobs among state agencies, which some other states have already adopted. A computerized system for administering services would</w:t>
      </w:r>
      <w:r w:rsidRPr="00F3204D">
        <w:rPr>
          <w:rFonts w:ascii="Arial" w:hAnsi="Arial" w:cs="Arial"/>
          <w:sz w:val="24"/>
          <w:szCs w:val="24"/>
        </w:rPr>
        <w:t xml:space="preserve"> make this information sharing much easier and more effective.</w:t>
      </w:r>
    </w:p>
    <w:p w:rsidR="00785A0B" w:rsidRPr="00F3204D" w:rsidRDefault="00785A0B" w:rsidP="000746EC">
      <w:pPr>
        <w:pStyle w:val="ListParagraph"/>
        <w:spacing w:line="360" w:lineRule="auto"/>
        <w:ind w:left="360" w:firstLine="360"/>
        <w:rPr>
          <w:rFonts w:ascii="Arial" w:hAnsi="Arial" w:cs="Arial"/>
          <w:sz w:val="24"/>
          <w:szCs w:val="24"/>
        </w:rPr>
      </w:pPr>
      <w:bookmarkStart w:id="28" w:name="_Toc420061491"/>
      <w:r w:rsidRPr="00F3204D">
        <w:rPr>
          <w:rStyle w:val="Heading5Char"/>
          <w:rFonts w:ascii="Arial" w:hAnsi="Arial" w:cs="Arial"/>
          <w:i/>
          <w:color w:val="auto"/>
          <w:sz w:val="24"/>
          <w:szCs w:val="24"/>
        </w:rPr>
        <w:t>Connections to potential employers.</w:t>
      </w:r>
      <w:bookmarkEnd w:id="28"/>
      <w:r w:rsidRPr="00F3204D">
        <w:rPr>
          <w:rFonts w:ascii="Arial" w:hAnsi="Arial" w:cs="Arial"/>
          <w:sz w:val="24"/>
          <w:szCs w:val="24"/>
        </w:rPr>
        <w:t xml:space="preserve"> Efforts to forge connections between people with vision loss and potential employers might include disseminating information about the capabilities of people with vision loss, and the DBVI resources available to employers and employees. It could also offer opportunities for people with vision loss and potential employers to meet and to learn in-person about each other</w:t>
      </w:r>
      <w:r w:rsidR="000746EC">
        <w:rPr>
          <w:rFonts w:ascii="Arial" w:hAnsi="Arial" w:cs="Arial"/>
          <w:sz w:val="24"/>
          <w:szCs w:val="24"/>
        </w:rPr>
        <w:t>’</w:t>
      </w:r>
      <w:r w:rsidRPr="00F3204D">
        <w:rPr>
          <w:rFonts w:ascii="Arial" w:hAnsi="Arial" w:cs="Arial"/>
          <w:sz w:val="24"/>
          <w:szCs w:val="24"/>
        </w:rPr>
        <w:t>s abilities and needs.</w:t>
      </w:r>
    </w:p>
    <w:p w:rsidR="00785A0B" w:rsidRPr="000746EC" w:rsidRDefault="00785A0B" w:rsidP="000746EC">
      <w:pPr>
        <w:pStyle w:val="ListParagraph"/>
        <w:numPr>
          <w:ilvl w:val="0"/>
          <w:numId w:val="40"/>
        </w:numPr>
        <w:spacing w:after="200" w:line="360" w:lineRule="auto"/>
        <w:rPr>
          <w:rFonts w:ascii="Arial" w:hAnsi="Arial" w:cs="Arial"/>
          <w:sz w:val="24"/>
          <w:szCs w:val="24"/>
        </w:rPr>
      </w:pPr>
      <w:r w:rsidRPr="000746EC">
        <w:rPr>
          <w:rFonts w:ascii="Arial" w:hAnsi="Arial" w:cs="Arial"/>
          <w:sz w:val="24"/>
          <w:szCs w:val="24"/>
        </w:rPr>
        <w:t xml:space="preserve">Developing widely distributed public service announcements, as described previously in the context of establishing connections to people with vision loss, also might help establish connections to employers. Including concrete information about </w:t>
      </w:r>
      <w:r w:rsidRPr="000746EC">
        <w:rPr>
          <w:rFonts w:ascii="Arial" w:hAnsi="Arial" w:cs="Arial"/>
          <w:i/>
          <w:sz w:val="24"/>
          <w:szCs w:val="24"/>
        </w:rPr>
        <w:t xml:space="preserve">how </w:t>
      </w:r>
      <w:r w:rsidRPr="000746EC">
        <w:rPr>
          <w:rFonts w:ascii="Arial" w:hAnsi="Arial" w:cs="Arial"/>
          <w:sz w:val="24"/>
          <w:szCs w:val="24"/>
        </w:rPr>
        <w:t>vocational rehabilitation and independent living services can help people with vision loss develop competitive skills (e.g., teaching techniques for working faster, navigating the office environment safely,</w:t>
      </w:r>
      <w:r w:rsidR="000746EC">
        <w:rPr>
          <w:rFonts w:ascii="Arial" w:hAnsi="Arial" w:cs="Arial"/>
          <w:sz w:val="24"/>
          <w:szCs w:val="24"/>
        </w:rPr>
        <w:t xml:space="preserve"> a</w:t>
      </w:r>
      <w:r w:rsidRPr="000746EC">
        <w:rPr>
          <w:rFonts w:ascii="Arial" w:hAnsi="Arial" w:cs="Arial"/>
          <w:sz w:val="24"/>
          <w:szCs w:val="24"/>
        </w:rPr>
        <w:t xml:space="preserve">vailability of assistive tech or financial assistance) might dispel some negative stereotypes and concerns that reduce employment opportunities. </w:t>
      </w:r>
    </w:p>
    <w:p w:rsidR="00785A0B" w:rsidRPr="00F3204D" w:rsidRDefault="00785A0B" w:rsidP="000746EC">
      <w:pPr>
        <w:pStyle w:val="ListParagraph"/>
        <w:numPr>
          <w:ilvl w:val="0"/>
          <w:numId w:val="40"/>
        </w:numPr>
        <w:spacing w:after="200" w:line="360" w:lineRule="auto"/>
        <w:rPr>
          <w:rFonts w:ascii="Arial" w:hAnsi="Arial" w:cs="Arial"/>
          <w:sz w:val="24"/>
          <w:szCs w:val="24"/>
        </w:rPr>
      </w:pPr>
      <w:r w:rsidRPr="000746EC">
        <w:rPr>
          <w:rFonts w:ascii="Arial" w:hAnsi="Arial" w:cs="Arial"/>
          <w:sz w:val="24"/>
          <w:szCs w:val="24"/>
        </w:rPr>
        <w:t>Public awareness workshops that bring together people with vision loss and potential employers is another vehicle for showing employers that people with</w:t>
      </w:r>
      <w:r w:rsidRPr="00F3204D">
        <w:rPr>
          <w:rFonts w:ascii="Arial" w:hAnsi="Arial" w:cs="Arial"/>
          <w:sz w:val="24"/>
          <w:szCs w:val="24"/>
        </w:rPr>
        <w:t xml:space="preserve"> vision loss "can do things" and for educating consumers about employers' needs and expectations.</w:t>
      </w:r>
    </w:p>
    <w:p w:rsidR="00785A0B" w:rsidRPr="00F3204D" w:rsidRDefault="00785A0B" w:rsidP="000746EC">
      <w:pPr>
        <w:pStyle w:val="ListParagraph"/>
        <w:numPr>
          <w:ilvl w:val="0"/>
          <w:numId w:val="40"/>
        </w:numPr>
        <w:spacing w:after="200" w:line="360" w:lineRule="auto"/>
        <w:rPr>
          <w:rFonts w:ascii="Arial" w:hAnsi="Arial" w:cs="Arial"/>
          <w:sz w:val="24"/>
          <w:szCs w:val="24"/>
        </w:rPr>
      </w:pPr>
      <w:r w:rsidRPr="000746EC">
        <w:rPr>
          <w:rFonts w:ascii="Arial" w:hAnsi="Arial" w:cs="Arial"/>
          <w:sz w:val="24"/>
          <w:szCs w:val="24"/>
        </w:rPr>
        <w:t>Forging connections between young people with vision loss and local employers should begin in high school and college, some participants said. Paid</w:t>
      </w:r>
      <w:r w:rsidRPr="00F3204D">
        <w:rPr>
          <w:rFonts w:ascii="Arial" w:hAnsi="Arial" w:cs="Arial"/>
          <w:sz w:val="24"/>
          <w:szCs w:val="24"/>
        </w:rPr>
        <w:t xml:space="preserve"> work, internships, and volunteer work help young people to start developing an employment network for the future, begin teaching them what employers want, and demonstrate their value in the work environment. </w:t>
      </w:r>
    </w:p>
    <w:p w:rsidR="00785A0B" w:rsidRPr="00F3204D" w:rsidRDefault="00785A0B" w:rsidP="000746EC">
      <w:pPr>
        <w:spacing w:line="360" w:lineRule="auto"/>
        <w:ind w:firstLine="720"/>
        <w:rPr>
          <w:rFonts w:ascii="Arial" w:hAnsi="Arial" w:cs="Arial"/>
          <w:sz w:val="24"/>
          <w:szCs w:val="24"/>
        </w:rPr>
      </w:pPr>
      <w:bookmarkStart w:id="29" w:name="_Toc420061492"/>
      <w:r w:rsidRPr="00F3204D">
        <w:rPr>
          <w:rStyle w:val="Heading5Char"/>
          <w:rFonts w:ascii="Arial" w:hAnsi="Arial" w:cs="Arial"/>
          <w:i/>
          <w:color w:val="auto"/>
          <w:sz w:val="24"/>
          <w:szCs w:val="24"/>
        </w:rPr>
        <w:t>Connections to other people with vision loss.</w:t>
      </w:r>
      <w:bookmarkEnd w:id="29"/>
      <w:r w:rsidRPr="00F3204D">
        <w:rPr>
          <w:rFonts w:ascii="Arial" w:hAnsi="Arial" w:cs="Arial"/>
          <w:sz w:val="24"/>
          <w:szCs w:val="24"/>
        </w:rPr>
        <w:t xml:space="preserve"> Social isolation is a big problem for many of the focus group participants. It is a problem in its own right (discussed in the next section) but also might contribute to difficulty in finding meaningful work. Having a limited social network reduces the chances of receiving job leads and learning from others' employment experiences. Steps for helping people develop connections to others with vision loss include</w:t>
      </w:r>
    </w:p>
    <w:p w:rsidR="00785A0B" w:rsidRPr="000746EC" w:rsidRDefault="00785A0B" w:rsidP="000746EC">
      <w:pPr>
        <w:pStyle w:val="ListParagraph"/>
        <w:numPr>
          <w:ilvl w:val="0"/>
          <w:numId w:val="42"/>
        </w:numPr>
        <w:spacing w:after="200" w:line="360" w:lineRule="auto"/>
        <w:rPr>
          <w:rFonts w:ascii="Arial" w:hAnsi="Arial" w:cs="Arial"/>
          <w:sz w:val="24"/>
          <w:szCs w:val="24"/>
        </w:rPr>
      </w:pPr>
      <w:r w:rsidRPr="000746EC">
        <w:rPr>
          <w:rFonts w:ascii="Arial" w:hAnsi="Arial" w:cs="Arial"/>
          <w:sz w:val="24"/>
          <w:szCs w:val="24"/>
        </w:rPr>
        <w:t xml:space="preserve">Sponsoring in-person client support groups in as many localities as possible. </w:t>
      </w:r>
    </w:p>
    <w:p w:rsidR="00785A0B" w:rsidRPr="000746EC" w:rsidRDefault="00785A0B" w:rsidP="000746EC">
      <w:pPr>
        <w:pStyle w:val="ListParagraph"/>
        <w:numPr>
          <w:ilvl w:val="0"/>
          <w:numId w:val="42"/>
        </w:numPr>
        <w:spacing w:after="200" w:line="360" w:lineRule="auto"/>
        <w:rPr>
          <w:rFonts w:ascii="Arial" w:hAnsi="Arial" w:cs="Arial"/>
          <w:sz w:val="24"/>
          <w:szCs w:val="24"/>
        </w:rPr>
      </w:pPr>
      <w:r w:rsidRPr="000746EC">
        <w:rPr>
          <w:rFonts w:ascii="Arial" w:hAnsi="Arial" w:cs="Arial"/>
          <w:sz w:val="24"/>
          <w:szCs w:val="24"/>
        </w:rPr>
        <w:t xml:space="preserve">In addition or alternatively, employing technology to make support group participation possible, e.g., via conference calls. </w:t>
      </w:r>
    </w:p>
    <w:p w:rsidR="00785A0B" w:rsidRPr="000746EC" w:rsidRDefault="00785A0B" w:rsidP="000746EC">
      <w:pPr>
        <w:pStyle w:val="ListParagraph"/>
        <w:numPr>
          <w:ilvl w:val="0"/>
          <w:numId w:val="42"/>
        </w:numPr>
        <w:spacing w:after="200" w:line="360" w:lineRule="auto"/>
        <w:rPr>
          <w:rFonts w:ascii="Arial" w:hAnsi="Arial" w:cs="Arial"/>
          <w:sz w:val="24"/>
          <w:szCs w:val="24"/>
        </w:rPr>
      </w:pPr>
      <w:r w:rsidRPr="000746EC">
        <w:rPr>
          <w:rFonts w:ascii="Arial" w:hAnsi="Arial" w:cs="Arial"/>
          <w:sz w:val="24"/>
          <w:szCs w:val="24"/>
        </w:rPr>
        <w:t xml:space="preserve">Taking advantage of some people's interest in mentoring others with vision loss, whether on a paid or volunteer basis. Mentoring could take the form of practical, hand-on assistance (e.g., in crafting a resume) or the sharing of work-related experiences more generally. </w:t>
      </w:r>
    </w:p>
    <w:p w:rsidR="00785A0B" w:rsidRPr="000746EC" w:rsidRDefault="00785A0B" w:rsidP="000746EC">
      <w:pPr>
        <w:pStyle w:val="ListParagraph"/>
        <w:numPr>
          <w:ilvl w:val="0"/>
          <w:numId w:val="42"/>
        </w:numPr>
        <w:spacing w:after="200" w:line="360" w:lineRule="auto"/>
        <w:rPr>
          <w:rFonts w:ascii="Arial" w:hAnsi="Arial" w:cs="Arial"/>
          <w:sz w:val="24"/>
          <w:szCs w:val="24"/>
        </w:rPr>
      </w:pPr>
      <w:r w:rsidRPr="000746EC">
        <w:rPr>
          <w:rFonts w:ascii="Arial" w:hAnsi="Arial" w:cs="Arial"/>
          <w:sz w:val="24"/>
          <w:szCs w:val="24"/>
        </w:rPr>
        <w:t xml:space="preserve">Ensuring that clients are aware of and know how to access existing systems of information on how people with vision loss are managing various types of work. </w:t>
      </w:r>
    </w:p>
    <w:p w:rsidR="00785A0B" w:rsidRPr="000746EC" w:rsidRDefault="00785A0B" w:rsidP="000746EC">
      <w:pPr>
        <w:pStyle w:val="Heading2"/>
        <w:spacing w:line="360" w:lineRule="auto"/>
        <w:rPr>
          <w:rFonts w:ascii="Arial" w:hAnsi="Arial" w:cs="Arial"/>
          <w:b/>
          <w:color w:val="auto"/>
          <w:sz w:val="24"/>
          <w:szCs w:val="24"/>
        </w:rPr>
      </w:pPr>
      <w:bookmarkStart w:id="30" w:name="_Toc420061493"/>
      <w:r w:rsidRPr="000746EC">
        <w:rPr>
          <w:rFonts w:ascii="Arial" w:hAnsi="Arial" w:cs="Arial"/>
          <w:b/>
          <w:color w:val="auto"/>
          <w:sz w:val="24"/>
          <w:szCs w:val="24"/>
        </w:rPr>
        <w:t>Transportation</w:t>
      </w:r>
      <w:bookmarkEnd w:id="30"/>
      <w:r w:rsidR="007D1F8C" w:rsidRPr="000746EC">
        <w:rPr>
          <w:rFonts w:ascii="Arial" w:hAnsi="Arial" w:cs="Arial"/>
          <w:b/>
          <w:color w:val="auto"/>
          <w:sz w:val="24"/>
          <w:szCs w:val="24"/>
        </w:rPr>
        <w:t xml:space="preserve"> </w:t>
      </w:r>
      <w:bookmarkStart w:id="31" w:name="_Toc420061494"/>
      <w:r w:rsidR="007D1F8C" w:rsidRPr="000746EC">
        <w:rPr>
          <w:rFonts w:ascii="Arial" w:hAnsi="Arial" w:cs="Arial"/>
          <w:b/>
          <w:color w:val="auto"/>
          <w:sz w:val="24"/>
          <w:szCs w:val="24"/>
        </w:rPr>
        <w:t>Barriers</w:t>
      </w:r>
      <w:bookmarkEnd w:id="31"/>
    </w:p>
    <w:p w:rsidR="00785A0B" w:rsidRPr="00F3204D" w:rsidRDefault="00785A0B" w:rsidP="000746EC">
      <w:pPr>
        <w:pStyle w:val="Heading3"/>
        <w:spacing w:line="360" w:lineRule="auto"/>
        <w:ind w:firstLine="720"/>
        <w:rPr>
          <w:rFonts w:ascii="Arial" w:hAnsi="Arial" w:cs="Arial"/>
          <w:color w:val="auto"/>
        </w:rPr>
      </w:pPr>
      <w:r w:rsidRPr="000746EC">
        <w:rPr>
          <w:rFonts w:ascii="Arial" w:hAnsi="Arial" w:cs="Arial"/>
          <w:color w:val="auto"/>
        </w:rPr>
        <w:t>Like employment, transportation came up as a topic in all four of the focus groups.</w:t>
      </w:r>
      <w:r w:rsidRPr="00F3204D">
        <w:rPr>
          <w:rFonts w:ascii="Arial" w:hAnsi="Arial" w:cs="Arial"/>
          <w:color w:val="auto"/>
        </w:rPr>
        <w:t xml:space="preserve"> Even participants who have circumvented the limitations of public transportation with the help of family members or friends were aware of the problems.</w:t>
      </w:r>
    </w:p>
    <w:p w:rsidR="00785A0B" w:rsidRPr="00F3204D" w:rsidRDefault="00785A0B" w:rsidP="000746EC">
      <w:pPr>
        <w:spacing w:line="360" w:lineRule="auto"/>
        <w:ind w:left="720"/>
        <w:rPr>
          <w:rFonts w:ascii="Arial" w:hAnsi="Arial" w:cs="Arial"/>
          <w:i/>
          <w:sz w:val="24"/>
          <w:szCs w:val="24"/>
        </w:rPr>
      </w:pPr>
      <w:r w:rsidRPr="00F3204D">
        <w:rPr>
          <w:rFonts w:ascii="Arial" w:hAnsi="Arial" w:cs="Arial"/>
          <w:i/>
          <w:sz w:val="24"/>
          <w:szCs w:val="24"/>
        </w:rPr>
        <w:t>I am very fortunate in that I am married, and my husband can drive me. I am very very blessed and in that way [am] fortunate. But I know that transportation is not only difficult but very very expensive.</w:t>
      </w:r>
    </w:p>
    <w:p w:rsidR="00785A0B" w:rsidRPr="00F3204D" w:rsidRDefault="00785A0B" w:rsidP="000746EC">
      <w:pPr>
        <w:spacing w:line="360" w:lineRule="auto"/>
        <w:rPr>
          <w:rFonts w:ascii="Arial" w:hAnsi="Arial" w:cs="Arial"/>
          <w:sz w:val="24"/>
          <w:szCs w:val="24"/>
        </w:rPr>
      </w:pPr>
      <w:r w:rsidRPr="00F3204D">
        <w:rPr>
          <w:rFonts w:ascii="Arial" w:hAnsi="Arial" w:cs="Arial"/>
          <w:sz w:val="24"/>
          <w:szCs w:val="24"/>
        </w:rPr>
        <w:t>Figure 2</w:t>
      </w:r>
      <w:r w:rsidR="00F32F04" w:rsidRPr="00F3204D">
        <w:rPr>
          <w:rFonts w:ascii="Arial" w:hAnsi="Arial" w:cs="Arial"/>
          <w:sz w:val="24"/>
          <w:szCs w:val="24"/>
        </w:rPr>
        <w:t>.2</w:t>
      </w:r>
      <w:r w:rsidRPr="00F3204D">
        <w:rPr>
          <w:rFonts w:ascii="Arial" w:hAnsi="Arial" w:cs="Arial"/>
          <w:sz w:val="24"/>
          <w:szCs w:val="24"/>
        </w:rPr>
        <w:t>, on the next page, summarizes some factors that contribute to the existence of transportation problems, as well as some of their consequences.</w:t>
      </w:r>
    </w:p>
    <w:p w:rsidR="00785A0B" w:rsidRPr="00F3204D" w:rsidRDefault="00785A0B" w:rsidP="000746EC">
      <w:pPr>
        <w:spacing w:line="360" w:lineRule="auto"/>
        <w:rPr>
          <w:rFonts w:ascii="Arial" w:hAnsi="Arial" w:cs="Arial"/>
          <w:sz w:val="24"/>
          <w:szCs w:val="24"/>
        </w:rPr>
        <w:sectPr w:rsidR="00785A0B" w:rsidRPr="00F3204D" w:rsidSect="005B593B">
          <w:headerReference w:type="default" r:id="rId9"/>
          <w:pgSz w:w="12240" w:h="15840"/>
          <w:pgMar w:top="1440" w:right="1440" w:bottom="1440" w:left="1440" w:header="720" w:footer="720" w:gutter="0"/>
          <w:pgNumType w:start="1"/>
          <w:cols w:space="720"/>
          <w:titlePg/>
          <w:docGrid w:linePitch="360"/>
        </w:sectPr>
      </w:pPr>
    </w:p>
    <w:p w:rsidR="00785A0B" w:rsidRPr="00F3204D" w:rsidRDefault="00604351" w:rsidP="000746EC">
      <w:pPr>
        <w:spacing w:line="360" w:lineRule="auto"/>
        <w:rPr>
          <w:rFonts w:ascii="Arial" w:hAnsi="Arial" w:cs="Arial"/>
        </w:rPr>
        <w:sectPr w:rsidR="00785A0B" w:rsidRPr="00F3204D" w:rsidSect="005B593B">
          <w:pgSz w:w="15840" w:h="12240" w:orient="landscape"/>
          <w:pgMar w:top="720" w:right="720" w:bottom="720" w:left="720" w:header="720" w:footer="720" w:gutter="0"/>
          <w:cols w:space="720"/>
          <w:titlePg/>
          <w:docGrid w:linePitch="360"/>
        </w:sectPr>
      </w:pPr>
      <w:r w:rsidRPr="00F3204D">
        <w:rPr>
          <w:rFonts w:ascii="Arial" w:hAnsi="Arial" w:cs="Arial"/>
        </w:rPr>
        <w:object w:dxaOrig="14053" w:dyaOrig="9616" w14:anchorId="4E585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75pt;height:480.75pt" o:ole="">
            <v:imagedata r:id="rId10" o:title=""/>
          </v:shape>
          <o:OLEObject Type="Embed" ProgID="PBrush" ShapeID="_x0000_i1025" DrawAspect="Content" ObjectID="_1554202227" r:id="rId11"/>
        </w:object>
      </w:r>
    </w:p>
    <w:p w:rsidR="00785A0B" w:rsidRPr="00F3204D" w:rsidRDefault="00785A0B" w:rsidP="000746EC">
      <w:pPr>
        <w:spacing w:line="360" w:lineRule="auto"/>
        <w:rPr>
          <w:rFonts w:ascii="Arial" w:hAnsi="Arial" w:cs="Arial"/>
          <w:sz w:val="24"/>
          <w:szCs w:val="24"/>
        </w:rPr>
      </w:pPr>
      <w:r w:rsidRPr="00F3204D">
        <w:rPr>
          <w:rFonts w:ascii="Arial" w:hAnsi="Arial" w:cs="Arial"/>
          <w:sz w:val="24"/>
          <w:szCs w:val="24"/>
        </w:rPr>
        <w:t xml:space="preserve">Transportation is "difficult" partly in that residents of the most rural areas often have no bus service at all. In the more urban areas, most bus routes serve only their immediate localities, especially the malls. </w:t>
      </w:r>
    </w:p>
    <w:p w:rsidR="00785A0B" w:rsidRPr="00F3204D" w:rsidRDefault="00785A0B" w:rsidP="000746EC">
      <w:pPr>
        <w:spacing w:line="360" w:lineRule="auto"/>
        <w:ind w:left="720"/>
        <w:rPr>
          <w:rFonts w:ascii="Arial" w:hAnsi="Arial" w:cs="Arial"/>
          <w:i/>
          <w:sz w:val="24"/>
          <w:szCs w:val="24"/>
        </w:rPr>
      </w:pPr>
      <w:r w:rsidRPr="00F3204D">
        <w:rPr>
          <w:rFonts w:ascii="Arial" w:hAnsi="Arial" w:cs="Arial"/>
          <w:i/>
          <w:sz w:val="24"/>
          <w:szCs w:val="24"/>
        </w:rPr>
        <w:t>We're in Bangor, we have buses [so] we can actually consider ourselves blessed to be in this area. [But if] you go further than like maybe ten miles out of Bangor ... pardon my directness, you're screwed.</w:t>
      </w:r>
    </w:p>
    <w:p w:rsidR="00785A0B" w:rsidRPr="00F3204D" w:rsidRDefault="00785A0B" w:rsidP="000746EC">
      <w:pPr>
        <w:spacing w:line="360" w:lineRule="auto"/>
        <w:rPr>
          <w:rFonts w:ascii="Arial" w:hAnsi="Arial" w:cs="Arial"/>
          <w:sz w:val="24"/>
          <w:szCs w:val="24"/>
        </w:rPr>
      </w:pPr>
      <w:r w:rsidRPr="00F3204D">
        <w:rPr>
          <w:rFonts w:ascii="Arial" w:hAnsi="Arial" w:cs="Arial"/>
          <w:sz w:val="24"/>
          <w:szCs w:val="24"/>
        </w:rPr>
        <w:t xml:space="preserve">Even that service runs only until late afternoon, stranding people who want to attend evening events. Service between towns is limited to nonexistent. Where it exists, inter-town service does not run often enough, or late enough, to permit riders to make the round trip in a single day, necessitating additional expenses for eating out and overnight accommodations, which people who depend for income on Social Security can ill-afford. </w:t>
      </w:r>
    </w:p>
    <w:p w:rsidR="00785A0B" w:rsidRPr="00F3204D" w:rsidRDefault="00785A0B" w:rsidP="000746EC">
      <w:pPr>
        <w:spacing w:line="360" w:lineRule="auto"/>
        <w:ind w:left="720"/>
        <w:rPr>
          <w:rFonts w:ascii="Arial" w:hAnsi="Arial" w:cs="Arial"/>
          <w:i/>
          <w:sz w:val="24"/>
          <w:szCs w:val="24"/>
        </w:rPr>
      </w:pPr>
      <w:r w:rsidRPr="00F3204D">
        <w:rPr>
          <w:rFonts w:ascii="Arial" w:hAnsi="Arial" w:cs="Arial"/>
          <w:i/>
          <w:sz w:val="24"/>
          <w:szCs w:val="24"/>
        </w:rPr>
        <w:t xml:space="preserve">... I'm sorry, but by the time you pay for a bus to go to Portland, if it's the right time you might have to stay overnight, and go to the activity, you're spending a fortune [and] you can't afford to do it. </w:t>
      </w:r>
    </w:p>
    <w:p w:rsidR="00785A0B" w:rsidRPr="00F3204D" w:rsidRDefault="00785A0B" w:rsidP="000746EC">
      <w:pPr>
        <w:spacing w:line="360" w:lineRule="auto"/>
        <w:ind w:left="720"/>
        <w:rPr>
          <w:rFonts w:ascii="Arial" w:hAnsi="Arial" w:cs="Arial"/>
          <w:i/>
          <w:sz w:val="24"/>
          <w:szCs w:val="24"/>
        </w:rPr>
      </w:pPr>
      <w:r w:rsidRPr="00F3204D">
        <w:rPr>
          <w:rFonts w:ascii="Arial" w:hAnsi="Arial" w:cs="Arial"/>
          <w:i/>
          <w:sz w:val="24"/>
          <w:szCs w:val="24"/>
        </w:rPr>
        <w:t>Because you have no income other than your disability check, and that's all spent on your rent and lights and heat and everything else, so when you get done you got nothing.</w:t>
      </w:r>
    </w:p>
    <w:p w:rsidR="00785A0B" w:rsidRPr="00F3204D" w:rsidRDefault="00785A0B" w:rsidP="000746EC">
      <w:pPr>
        <w:spacing w:line="360" w:lineRule="auto"/>
        <w:rPr>
          <w:rFonts w:ascii="Arial" w:hAnsi="Arial" w:cs="Arial"/>
          <w:sz w:val="24"/>
          <w:szCs w:val="24"/>
        </w:rPr>
      </w:pPr>
      <w:r w:rsidRPr="00F3204D">
        <w:rPr>
          <w:rFonts w:ascii="Arial" w:hAnsi="Arial" w:cs="Arial"/>
          <w:sz w:val="24"/>
          <w:szCs w:val="24"/>
        </w:rPr>
        <w:t>Making a little too much money or having a spouse who can drive has disqualified some participants from receiving half-fare bus passes or subsidized taxi service from Pentless Cab. Without the financial help, taxi service in particular is beyond many people's reach.</w:t>
      </w:r>
    </w:p>
    <w:p w:rsidR="00785A0B" w:rsidRPr="00F3204D" w:rsidRDefault="00785A0B" w:rsidP="000746EC">
      <w:pPr>
        <w:spacing w:line="360" w:lineRule="auto"/>
        <w:ind w:left="720"/>
        <w:rPr>
          <w:rFonts w:ascii="Arial" w:hAnsi="Arial" w:cs="Arial"/>
          <w:sz w:val="24"/>
          <w:szCs w:val="24"/>
        </w:rPr>
      </w:pPr>
      <w:r w:rsidRPr="00F3204D">
        <w:rPr>
          <w:rFonts w:ascii="Arial" w:hAnsi="Arial" w:cs="Arial"/>
          <w:i/>
          <w:sz w:val="24"/>
          <w:szCs w:val="24"/>
        </w:rPr>
        <w:t>...[F]or transportation we may have had like share ride or, like, taxi service, but it doesn't go very far. ..It costs an arm and a leg just to go a couple miles down the road.</w:t>
      </w:r>
    </w:p>
    <w:p w:rsidR="00785A0B" w:rsidRPr="00F3204D" w:rsidRDefault="00785A0B" w:rsidP="000746EC">
      <w:pPr>
        <w:spacing w:line="360" w:lineRule="auto"/>
        <w:rPr>
          <w:rFonts w:ascii="Arial" w:hAnsi="Arial" w:cs="Arial"/>
          <w:sz w:val="24"/>
          <w:szCs w:val="24"/>
        </w:rPr>
      </w:pPr>
      <w:r w:rsidRPr="00F3204D">
        <w:rPr>
          <w:rFonts w:ascii="Arial" w:hAnsi="Arial" w:cs="Arial"/>
          <w:sz w:val="24"/>
          <w:szCs w:val="24"/>
        </w:rPr>
        <w:t xml:space="preserve">Considering Maine's demographics, the weakness of the state's transportation services is, perhaps, not surprising. It would be hard to run an efficient and cost-effective transportation system because the general ridership population is small and widely scattered. Inadequate government funding of transportation services and reduced-cost vouchers, some participants pointed out, surely make matters worse. From the perspective of focus group participants, however, Maine's transportation system not only </w:t>
      </w:r>
      <w:r w:rsidRPr="00F3204D">
        <w:rPr>
          <w:rFonts w:ascii="Arial" w:hAnsi="Arial" w:cs="Arial"/>
          <w:i/>
          <w:sz w:val="24"/>
          <w:szCs w:val="24"/>
        </w:rPr>
        <w:t xml:space="preserve">has </w:t>
      </w:r>
      <w:r w:rsidRPr="00F3204D">
        <w:rPr>
          <w:rFonts w:ascii="Arial" w:hAnsi="Arial" w:cs="Arial"/>
          <w:sz w:val="24"/>
          <w:szCs w:val="24"/>
        </w:rPr>
        <w:t xml:space="preserve">problems but also </w:t>
      </w:r>
      <w:r w:rsidRPr="00F3204D">
        <w:rPr>
          <w:rFonts w:ascii="Arial" w:hAnsi="Arial" w:cs="Arial"/>
          <w:i/>
          <w:sz w:val="24"/>
          <w:szCs w:val="24"/>
        </w:rPr>
        <w:t xml:space="preserve">undermines </w:t>
      </w:r>
      <w:r w:rsidRPr="00F3204D">
        <w:rPr>
          <w:rFonts w:ascii="Arial" w:hAnsi="Arial" w:cs="Arial"/>
          <w:sz w:val="24"/>
          <w:szCs w:val="24"/>
        </w:rPr>
        <w:t>independence and quality of life more generally, as described below.</w:t>
      </w:r>
    </w:p>
    <w:p w:rsidR="00785A0B" w:rsidRPr="00323E2E" w:rsidRDefault="00785A0B" w:rsidP="00716F6B">
      <w:pPr>
        <w:pStyle w:val="Heading3"/>
        <w:spacing w:line="360" w:lineRule="auto"/>
        <w:ind w:firstLine="720"/>
        <w:rPr>
          <w:rFonts w:ascii="Arial" w:hAnsi="Arial" w:cs="Arial"/>
          <w:color w:val="auto"/>
        </w:rPr>
      </w:pPr>
      <w:bookmarkStart w:id="32" w:name="_Toc420061495"/>
      <w:r w:rsidRPr="00716F6B">
        <w:rPr>
          <w:rFonts w:ascii="Arial" w:hAnsi="Arial" w:cs="Arial"/>
          <w:b/>
          <w:color w:val="auto"/>
        </w:rPr>
        <w:t>Consequences</w:t>
      </w:r>
      <w:bookmarkEnd w:id="32"/>
      <w:r w:rsidR="00716F6B" w:rsidRPr="00323E2E">
        <w:rPr>
          <w:rFonts w:ascii="Arial" w:hAnsi="Arial" w:cs="Arial"/>
          <w:color w:val="auto"/>
        </w:rPr>
        <w:t xml:space="preserve">. </w:t>
      </w:r>
      <w:r w:rsidRPr="00323E2E">
        <w:rPr>
          <w:rFonts w:ascii="Arial" w:hAnsi="Arial" w:cs="Arial"/>
          <w:color w:val="auto"/>
        </w:rPr>
        <w:t>Limited and expensive transportation options help to set in motion a cascade of economic and social problems for blind and visually impaired people. Ultimately, these difficulties undermine quality of life and independence, both actual and perceived.</w:t>
      </w:r>
    </w:p>
    <w:p w:rsidR="00785A0B" w:rsidRPr="00F3204D" w:rsidRDefault="00785A0B" w:rsidP="00323E2E">
      <w:pPr>
        <w:spacing w:line="360" w:lineRule="auto"/>
        <w:ind w:firstLine="720"/>
        <w:rPr>
          <w:rFonts w:ascii="Arial" w:hAnsi="Arial" w:cs="Arial"/>
          <w:sz w:val="24"/>
          <w:szCs w:val="24"/>
        </w:rPr>
      </w:pPr>
      <w:r w:rsidRPr="00F3204D">
        <w:rPr>
          <w:rFonts w:ascii="Arial" w:hAnsi="Arial" w:cs="Arial"/>
          <w:sz w:val="24"/>
          <w:szCs w:val="24"/>
        </w:rPr>
        <w:t>Gaps in transportation and their economic costs to visually impaired people function as a negative feedback loop. Limited transportation makes it hard to find and keep an appropriate job. In addition to contributing to the high poverty levels among people with disabilities, unemployment in its turn, combined with disability benefits that are too meager to provide discretionary income, make the available transportation unaffordable.</w:t>
      </w:r>
    </w:p>
    <w:p w:rsidR="00785A0B" w:rsidRPr="00F3204D" w:rsidRDefault="00785A0B" w:rsidP="00323E2E">
      <w:pPr>
        <w:spacing w:line="360" w:lineRule="auto"/>
        <w:ind w:firstLine="720"/>
        <w:rPr>
          <w:rFonts w:ascii="Arial" w:hAnsi="Arial" w:cs="Arial"/>
          <w:sz w:val="24"/>
          <w:szCs w:val="24"/>
        </w:rPr>
      </w:pPr>
      <w:r w:rsidRPr="00F3204D">
        <w:rPr>
          <w:rFonts w:ascii="Arial" w:hAnsi="Arial" w:cs="Arial"/>
          <w:sz w:val="24"/>
          <w:szCs w:val="24"/>
        </w:rPr>
        <w:t xml:space="preserve">Gaps in transportation also entail social costs, including reduced access to blindness services, especially for clients living in the more remote areas. When clients lack transportation, service providers must come to them, resulting in having to forgo services altogether or to wait months at a time between visits. </w:t>
      </w:r>
    </w:p>
    <w:p w:rsidR="00785A0B" w:rsidRPr="00F3204D" w:rsidRDefault="00785A0B" w:rsidP="000746EC">
      <w:pPr>
        <w:spacing w:line="360" w:lineRule="auto"/>
        <w:ind w:left="720"/>
        <w:rPr>
          <w:rFonts w:ascii="Arial" w:hAnsi="Arial" w:cs="Arial"/>
          <w:i/>
          <w:sz w:val="24"/>
          <w:szCs w:val="24"/>
        </w:rPr>
      </w:pPr>
      <w:r w:rsidRPr="00F3204D">
        <w:rPr>
          <w:rFonts w:ascii="Arial" w:hAnsi="Arial" w:cs="Arial"/>
          <w:i/>
          <w:sz w:val="24"/>
          <w:szCs w:val="24"/>
        </w:rPr>
        <w:t>I [a school administrator] think that transportation is probably one of the biggest road blocks, and we try to set some times for kids to come get together on a regular basis to work on some particular skills, not just computer, like daily living skills and practical things...It's been very challenging to be able to get the kids here from certain areas. Schools don't necessarily find a way to pay for [transportation], some do, some don't.</w:t>
      </w:r>
    </w:p>
    <w:p w:rsidR="00785A0B" w:rsidRPr="00F3204D" w:rsidRDefault="00785A0B" w:rsidP="000746EC">
      <w:pPr>
        <w:spacing w:line="360" w:lineRule="auto"/>
        <w:ind w:left="720"/>
        <w:rPr>
          <w:rFonts w:ascii="Arial" w:hAnsi="Arial" w:cs="Arial"/>
          <w:i/>
          <w:sz w:val="24"/>
          <w:szCs w:val="24"/>
        </w:rPr>
      </w:pPr>
      <w:r w:rsidRPr="00F3204D">
        <w:rPr>
          <w:rFonts w:ascii="Arial" w:hAnsi="Arial" w:cs="Arial"/>
          <w:i/>
          <w:sz w:val="24"/>
          <w:szCs w:val="24"/>
        </w:rPr>
        <w:t>Like up here in Orono [the Iris Network] don't travel up here [to provide home assistance], they don't do it [and the speaker has no transportation options to travel to services].</w:t>
      </w:r>
    </w:p>
    <w:p w:rsidR="00785A0B" w:rsidRPr="00F3204D" w:rsidRDefault="00785A0B" w:rsidP="000746EC">
      <w:pPr>
        <w:spacing w:line="360" w:lineRule="auto"/>
        <w:ind w:left="720"/>
        <w:rPr>
          <w:rFonts w:ascii="Arial" w:hAnsi="Arial" w:cs="Arial"/>
          <w:i/>
          <w:sz w:val="24"/>
          <w:szCs w:val="24"/>
        </w:rPr>
      </w:pPr>
      <w:r w:rsidRPr="00F3204D">
        <w:rPr>
          <w:rFonts w:ascii="Arial" w:hAnsi="Arial" w:cs="Arial"/>
          <w:i/>
          <w:sz w:val="24"/>
          <w:szCs w:val="24"/>
        </w:rPr>
        <w:t>I had somebody that came up ... from Bangor to Dexter to see me, and they could only come every couple, three months, and we would have needs in between and ... just had to wait.</w:t>
      </w:r>
    </w:p>
    <w:p w:rsidR="00785A0B" w:rsidRPr="00F3204D" w:rsidRDefault="00785A0B" w:rsidP="00323E2E">
      <w:pPr>
        <w:spacing w:line="360" w:lineRule="auto"/>
        <w:ind w:firstLine="720"/>
        <w:rPr>
          <w:rFonts w:ascii="Arial" w:hAnsi="Arial" w:cs="Arial"/>
          <w:sz w:val="24"/>
          <w:szCs w:val="24"/>
        </w:rPr>
      </w:pPr>
      <w:r w:rsidRPr="00F3204D">
        <w:rPr>
          <w:rFonts w:ascii="Arial" w:hAnsi="Arial" w:cs="Arial"/>
          <w:sz w:val="24"/>
          <w:szCs w:val="24"/>
        </w:rPr>
        <w:t>Transportation problems can also result in social isolation, in the form of reduced access to social support and recreation opportunities.</w:t>
      </w:r>
    </w:p>
    <w:p w:rsidR="00785A0B" w:rsidRPr="00F3204D" w:rsidRDefault="00785A0B" w:rsidP="000746EC">
      <w:pPr>
        <w:spacing w:line="360" w:lineRule="auto"/>
        <w:ind w:left="720"/>
        <w:rPr>
          <w:rFonts w:ascii="Arial" w:hAnsi="Arial" w:cs="Arial"/>
          <w:i/>
          <w:sz w:val="24"/>
          <w:szCs w:val="24"/>
        </w:rPr>
      </w:pPr>
      <w:r w:rsidRPr="00F3204D">
        <w:rPr>
          <w:rFonts w:ascii="Arial" w:hAnsi="Arial" w:cs="Arial"/>
          <w:i/>
          <w:sz w:val="24"/>
          <w:szCs w:val="24"/>
        </w:rPr>
        <w:t>They have one disability peer meetin' here ... every month. It's at the Weatherby place, and it starts at five thirty at night ... [But] there are no buses in the evening.</w:t>
      </w:r>
    </w:p>
    <w:p w:rsidR="00785A0B" w:rsidRPr="00F3204D" w:rsidRDefault="00785A0B" w:rsidP="000746EC">
      <w:pPr>
        <w:spacing w:line="360" w:lineRule="auto"/>
        <w:ind w:left="720"/>
        <w:rPr>
          <w:rFonts w:ascii="Arial" w:hAnsi="Arial" w:cs="Arial"/>
          <w:sz w:val="24"/>
          <w:szCs w:val="24"/>
        </w:rPr>
      </w:pPr>
      <w:r w:rsidRPr="00F3204D">
        <w:rPr>
          <w:rFonts w:ascii="Arial" w:hAnsi="Arial" w:cs="Arial"/>
          <w:i/>
          <w:sz w:val="24"/>
          <w:szCs w:val="24"/>
        </w:rPr>
        <w:t>[My son and I] come back to Maine, and it's the same situation. There's nothing here. I mean, he's kind of stuck in his room because there's no education, there's nothing for transportation, there's no activities. I mean, they should have things where [visually impaired people] can be more independent and enjoy their lives.</w:t>
      </w:r>
    </w:p>
    <w:p w:rsidR="00785A0B" w:rsidRPr="00F3204D" w:rsidRDefault="00785A0B" w:rsidP="00323E2E">
      <w:pPr>
        <w:spacing w:line="360" w:lineRule="auto"/>
        <w:ind w:firstLine="720"/>
        <w:rPr>
          <w:rFonts w:ascii="Arial" w:hAnsi="Arial" w:cs="Arial"/>
          <w:sz w:val="24"/>
          <w:szCs w:val="24"/>
        </w:rPr>
      </w:pPr>
      <w:r w:rsidRPr="00F3204D">
        <w:rPr>
          <w:rFonts w:ascii="Arial" w:hAnsi="Arial" w:cs="Arial"/>
          <w:sz w:val="24"/>
          <w:szCs w:val="24"/>
        </w:rPr>
        <w:t xml:space="preserve">A number of participants spoke, invariably with gratitude, about the help with transportation that spouses, parents, and other family members and friends provide. Reliance on members of one's informal network is not without problems of its own, however. Ongoing responsibility can become burdensome for the driver, compromise the visually impaired person's feeling of independence or, paradoxically, weaken relationships to the people providing help. </w:t>
      </w:r>
    </w:p>
    <w:p w:rsidR="00785A0B" w:rsidRPr="00F3204D" w:rsidRDefault="00785A0B" w:rsidP="000746EC">
      <w:pPr>
        <w:spacing w:line="360" w:lineRule="auto"/>
        <w:ind w:left="720"/>
        <w:rPr>
          <w:rFonts w:ascii="Arial" w:hAnsi="Arial" w:cs="Arial"/>
          <w:i/>
          <w:sz w:val="24"/>
          <w:szCs w:val="24"/>
        </w:rPr>
      </w:pPr>
      <w:r w:rsidRPr="00F3204D">
        <w:rPr>
          <w:rFonts w:ascii="Arial" w:hAnsi="Arial" w:cs="Arial"/>
          <w:i/>
          <w:sz w:val="24"/>
          <w:szCs w:val="24"/>
        </w:rPr>
        <w:t>I only have one person... that I have that takes me ... to doctor appointments, you know, normal doctor appointments [and] things of that nature. And, you know, that gets hard on him as ... he works full time [and has to] take days off.</w:t>
      </w:r>
    </w:p>
    <w:p w:rsidR="00785A0B" w:rsidRPr="00F3204D" w:rsidRDefault="00785A0B" w:rsidP="000746EC">
      <w:pPr>
        <w:spacing w:line="360" w:lineRule="auto"/>
        <w:ind w:left="720"/>
        <w:rPr>
          <w:rFonts w:ascii="Arial" w:hAnsi="Arial" w:cs="Arial"/>
          <w:i/>
          <w:sz w:val="24"/>
          <w:szCs w:val="24"/>
        </w:rPr>
      </w:pPr>
      <w:r w:rsidRPr="00F3204D">
        <w:rPr>
          <w:rFonts w:ascii="Arial" w:hAnsi="Arial" w:cs="Arial"/>
          <w:i/>
          <w:sz w:val="24"/>
          <w:szCs w:val="24"/>
        </w:rPr>
        <w:t>... You hate to call up your friends all the time, and you say, well, I need to go to the store, can you come get me?</w:t>
      </w:r>
    </w:p>
    <w:p w:rsidR="00785A0B" w:rsidRPr="00F3204D" w:rsidRDefault="00785A0B" w:rsidP="000746EC">
      <w:pPr>
        <w:spacing w:line="360" w:lineRule="auto"/>
        <w:ind w:left="720"/>
        <w:rPr>
          <w:rFonts w:ascii="Arial" w:hAnsi="Arial" w:cs="Arial"/>
          <w:i/>
          <w:sz w:val="24"/>
          <w:szCs w:val="24"/>
        </w:rPr>
      </w:pPr>
      <w:r w:rsidRPr="00F3204D">
        <w:rPr>
          <w:rFonts w:ascii="Arial" w:hAnsi="Arial" w:cs="Arial"/>
          <w:i/>
          <w:sz w:val="24"/>
          <w:szCs w:val="24"/>
        </w:rPr>
        <w:t xml:space="preserve">... The only thing that really bothers me is, um, I have to depend on other people to come and get me and take me grocery shopping. .. I love being independent. I love to do things for myself. </w:t>
      </w:r>
    </w:p>
    <w:p w:rsidR="00785A0B" w:rsidRPr="00F3204D" w:rsidRDefault="00785A0B" w:rsidP="000746EC">
      <w:pPr>
        <w:spacing w:line="360" w:lineRule="auto"/>
        <w:ind w:left="720"/>
        <w:rPr>
          <w:rFonts w:ascii="Arial" w:hAnsi="Arial" w:cs="Arial"/>
          <w:i/>
          <w:sz w:val="24"/>
          <w:szCs w:val="24"/>
        </w:rPr>
      </w:pPr>
      <w:r w:rsidRPr="00F3204D">
        <w:rPr>
          <w:rFonts w:ascii="Arial" w:hAnsi="Arial" w:cs="Arial"/>
          <w:i/>
          <w:sz w:val="24"/>
          <w:szCs w:val="24"/>
        </w:rPr>
        <w:t>[The lack of jobs] just hits us harder because we have to rely on others to drive us from point A to point B, and if we don't have the money to help him out with a little gas they're not gonna take us anymore.</w:t>
      </w:r>
    </w:p>
    <w:p w:rsidR="00785A0B" w:rsidRPr="00F3204D" w:rsidRDefault="00785A0B" w:rsidP="00C45B3E">
      <w:pPr>
        <w:spacing w:line="360" w:lineRule="auto"/>
        <w:ind w:firstLine="720"/>
        <w:rPr>
          <w:rFonts w:ascii="Arial" w:hAnsi="Arial" w:cs="Arial"/>
          <w:sz w:val="24"/>
          <w:szCs w:val="24"/>
        </w:rPr>
      </w:pPr>
      <w:r w:rsidRPr="00F3204D">
        <w:rPr>
          <w:rFonts w:ascii="Arial" w:hAnsi="Arial" w:cs="Arial"/>
          <w:sz w:val="24"/>
          <w:szCs w:val="24"/>
        </w:rPr>
        <w:t>And for some people, relying on relatives or friends to drive them places is not even an option. One person's family members, for example, have all died and, having moved to a city hoping (so far in vain) to find work, he doesn't "know anybody here".</w:t>
      </w:r>
    </w:p>
    <w:p w:rsidR="00785A0B" w:rsidRPr="00C45B3E" w:rsidRDefault="00785A0B" w:rsidP="00C45B3E">
      <w:pPr>
        <w:pStyle w:val="Heading3"/>
        <w:spacing w:line="360" w:lineRule="auto"/>
        <w:rPr>
          <w:rFonts w:ascii="Arial" w:hAnsi="Arial" w:cs="Arial"/>
          <w:b/>
          <w:color w:val="auto"/>
        </w:rPr>
      </w:pPr>
      <w:bookmarkStart w:id="33" w:name="_Toc420061496"/>
      <w:r w:rsidRPr="00C45B3E">
        <w:rPr>
          <w:rFonts w:ascii="Arial" w:hAnsi="Arial" w:cs="Arial"/>
          <w:b/>
          <w:color w:val="auto"/>
        </w:rPr>
        <w:t>Steps to make getting around easier and more efficient</w:t>
      </w:r>
      <w:bookmarkEnd w:id="33"/>
      <w:r w:rsidR="00C45B3E">
        <w:rPr>
          <w:rFonts w:ascii="Arial" w:hAnsi="Arial" w:cs="Arial"/>
          <w:b/>
          <w:color w:val="auto"/>
        </w:rPr>
        <w:t>.</w:t>
      </w:r>
      <w:r w:rsidRPr="00C45B3E">
        <w:rPr>
          <w:rFonts w:ascii="Arial" w:hAnsi="Arial" w:cs="Arial"/>
          <w:b/>
          <w:color w:val="auto"/>
        </w:rPr>
        <w:t xml:space="preserve"> </w:t>
      </w:r>
    </w:p>
    <w:p w:rsidR="00785A0B" w:rsidRPr="00F3204D" w:rsidRDefault="00785A0B" w:rsidP="00C45B3E">
      <w:pPr>
        <w:spacing w:line="360" w:lineRule="auto"/>
        <w:ind w:firstLine="720"/>
        <w:rPr>
          <w:rFonts w:ascii="Arial" w:hAnsi="Arial" w:cs="Arial"/>
          <w:sz w:val="24"/>
          <w:szCs w:val="24"/>
        </w:rPr>
      </w:pPr>
      <w:r w:rsidRPr="00F3204D">
        <w:rPr>
          <w:rFonts w:ascii="Arial" w:hAnsi="Arial" w:cs="Arial"/>
          <w:sz w:val="24"/>
          <w:szCs w:val="24"/>
        </w:rPr>
        <w:t>Participants' comments suggest that Maine's transportation systems--public, commercial, and nonprofit--are very fragmented. Some participants have worked out solutions such as reliance on significant others (as mentioned previously) and churches. Bartering transportation for volunteer work is another strategy that came up. But these are individual (and not universally available) fixes for a problem that affects most Maine residents who are blind or visually impaired and, for that matter, non-drivers more generally. This section, therefore, emphasizes solutions with some potential for a broader impact.</w:t>
      </w:r>
    </w:p>
    <w:p w:rsidR="00785A0B" w:rsidRPr="00F3204D" w:rsidRDefault="00785A0B" w:rsidP="00C45B3E">
      <w:pPr>
        <w:spacing w:line="360" w:lineRule="auto"/>
        <w:ind w:firstLine="720"/>
        <w:rPr>
          <w:rFonts w:ascii="Arial" w:hAnsi="Arial" w:cs="Arial"/>
          <w:sz w:val="24"/>
          <w:szCs w:val="24"/>
        </w:rPr>
      </w:pPr>
      <w:r w:rsidRPr="00F3204D">
        <w:rPr>
          <w:rFonts w:ascii="Arial" w:hAnsi="Arial" w:cs="Arial"/>
          <w:sz w:val="24"/>
          <w:szCs w:val="24"/>
        </w:rPr>
        <w:t>One category of solutions involves reducing fragmentation, i.e., better coordinating the available transportation resources. Another category involves workarounds that reduce transportation needs.</w:t>
      </w:r>
    </w:p>
    <w:p w:rsidR="00785A0B" w:rsidRPr="00F3204D" w:rsidRDefault="00785A0B" w:rsidP="000746EC">
      <w:pPr>
        <w:pStyle w:val="Heading4"/>
        <w:spacing w:line="360" w:lineRule="auto"/>
        <w:rPr>
          <w:rFonts w:ascii="Arial" w:hAnsi="Arial" w:cs="Arial"/>
          <w:sz w:val="24"/>
          <w:szCs w:val="24"/>
        </w:rPr>
      </w:pPr>
      <w:bookmarkStart w:id="34" w:name="_Toc420061497"/>
      <w:r w:rsidRPr="00F3204D">
        <w:rPr>
          <w:rFonts w:ascii="Arial" w:hAnsi="Arial" w:cs="Arial"/>
          <w:sz w:val="24"/>
          <w:szCs w:val="24"/>
        </w:rPr>
        <w:t>Coordination of transportation</w:t>
      </w:r>
      <w:bookmarkEnd w:id="34"/>
    </w:p>
    <w:p w:rsidR="00785A0B" w:rsidRPr="00F3204D" w:rsidRDefault="00785A0B" w:rsidP="000746EC">
      <w:pPr>
        <w:spacing w:line="360" w:lineRule="auto"/>
        <w:rPr>
          <w:rFonts w:ascii="Arial" w:hAnsi="Arial" w:cs="Arial"/>
          <w:sz w:val="24"/>
          <w:szCs w:val="24"/>
        </w:rPr>
      </w:pPr>
      <w:r w:rsidRPr="00F3204D">
        <w:rPr>
          <w:rFonts w:ascii="Arial" w:hAnsi="Arial" w:cs="Arial"/>
          <w:sz w:val="24"/>
          <w:szCs w:val="24"/>
        </w:rPr>
        <w:t xml:space="preserve">Coordinating existing transportation services has the potential for improving transportation between towns and cities, at least on a limited basis. Offering inter-town service even just once a month would be "amazing", and once a week "would be even more amazing", potentially increasing access to health care or rehab appointments, support groups, and recreational activities. Effective coordination, participants' reports suggest, would need to include three elements over and above the expansion of transportation services </w:t>
      </w:r>
      <w:r w:rsidRPr="00F3204D">
        <w:rPr>
          <w:rFonts w:ascii="Arial" w:hAnsi="Arial" w:cs="Arial"/>
          <w:i/>
          <w:sz w:val="24"/>
          <w:szCs w:val="24"/>
        </w:rPr>
        <w:t xml:space="preserve">per se. </w:t>
      </w:r>
    </w:p>
    <w:p w:rsidR="00785A0B" w:rsidRPr="00F3204D" w:rsidRDefault="00785A0B" w:rsidP="000746EC">
      <w:pPr>
        <w:pStyle w:val="ListParagraph"/>
        <w:numPr>
          <w:ilvl w:val="0"/>
          <w:numId w:val="15"/>
        </w:numPr>
        <w:spacing w:after="200" w:line="360" w:lineRule="auto"/>
        <w:rPr>
          <w:rFonts w:ascii="Arial" w:hAnsi="Arial" w:cs="Arial"/>
          <w:sz w:val="24"/>
          <w:szCs w:val="24"/>
        </w:rPr>
      </w:pPr>
      <w:r w:rsidRPr="00F3204D">
        <w:rPr>
          <w:rFonts w:ascii="Arial" w:hAnsi="Arial" w:cs="Arial"/>
          <w:b/>
          <w:sz w:val="24"/>
          <w:szCs w:val="24"/>
        </w:rPr>
        <w:t>Coordinating the dates and times of the expanded transportation service with the days and times that community events take place.</w:t>
      </w:r>
      <w:r w:rsidRPr="00F3204D">
        <w:rPr>
          <w:rFonts w:ascii="Arial" w:hAnsi="Arial" w:cs="Arial"/>
          <w:sz w:val="24"/>
          <w:szCs w:val="24"/>
        </w:rPr>
        <w:t xml:space="preserve"> Successful coordination seems likely to require working directly both with transportation providers and the organizations sponsoring events. Adding coordinated carpooling or van service to Maine's transportation mix also could help close some existing the gaps (e.g., by offering either local or inter-town service during evenings or week-ends).</w:t>
      </w:r>
    </w:p>
    <w:p w:rsidR="00785A0B" w:rsidRPr="00F3204D" w:rsidRDefault="00785A0B" w:rsidP="000746EC">
      <w:pPr>
        <w:pStyle w:val="ListParagraph"/>
        <w:numPr>
          <w:ilvl w:val="0"/>
          <w:numId w:val="15"/>
        </w:numPr>
        <w:spacing w:after="200" w:line="360" w:lineRule="auto"/>
        <w:rPr>
          <w:rFonts w:ascii="Arial" w:hAnsi="Arial" w:cs="Arial"/>
          <w:sz w:val="24"/>
          <w:szCs w:val="24"/>
        </w:rPr>
      </w:pPr>
      <w:r w:rsidRPr="00F3204D">
        <w:rPr>
          <w:rFonts w:ascii="Arial" w:hAnsi="Arial" w:cs="Arial"/>
          <w:b/>
          <w:sz w:val="24"/>
          <w:szCs w:val="24"/>
        </w:rPr>
        <w:t xml:space="preserve">Timely dissemination of information, in a variety of accessible formats, </w:t>
      </w:r>
      <w:r w:rsidRPr="00F3204D">
        <w:rPr>
          <w:rFonts w:ascii="Arial" w:hAnsi="Arial" w:cs="Arial"/>
          <w:sz w:val="24"/>
          <w:szCs w:val="24"/>
        </w:rPr>
        <w:t xml:space="preserve">about both the events and the expanded transportation option/s for attending them. Participants spoke of the desire to "know ahead of time what day the bus was coming [so] you could plan your day". Probably reflecting individual differences in computer skills and access to adaptive technology, some participants favored receiving information electronically (email, disk, website, or list serve), while others prefer older technology, including the telephone (e.g., being provided a call-in number to a service that would announce upcoming events), or braille. Several participants specifically mentioned being </w:t>
      </w:r>
      <w:r w:rsidRPr="00F3204D">
        <w:rPr>
          <w:rFonts w:ascii="Arial" w:hAnsi="Arial" w:cs="Arial"/>
          <w:i/>
          <w:sz w:val="24"/>
          <w:szCs w:val="24"/>
        </w:rPr>
        <w:t>un</w:t>
      </w:r>
      <w:r w:rsidRPr="00F3204D">
        <w:rPr>
          <w:rFonts w:ascii="Arial" w:hAnsi="Arial" w:cs="Arial"/>
          <w:sz w:val="24"/>
          <w:szCs w:val="24"/>
        </w:rPr>
        <w:t xml:space="preserve">able to read large print, or complained about "having to have someone read [a print flyer] to me", suggesting that print (large or standard) is an inadequate dissemination vehicle if information is to reach the widest audience. </w:t>
      </w:r>
    </w:p>
    <w:p w:rsidR="00785A0B" w:rsidRPr="00F3204D" w:rsidRDefault="00785A0B" w:rsidP="000746EC">
      <w:pPr>
        <w:pStyle w:val="ListParagraph"/>
        <w:numPr>
          <w:ilvl w:val="0"/>
          <w:numId w:val="15"/>
        </w:numPr>
        <w:spacing w:after="200" w:line="360" w:lineRule="auto"/>
        <w:rPr>
          <w:rFonts w:ascii="Arial" w:hAnsi="Arial" w:cs="Arial"/>
          <w:sz w:val="24"/>
          <w:szCs w:val="24"/>
        </w:rPr>
      </w:pPr>
      <w:r w:rsidRPr="00F3204D">
        <w:rPr>
          <w:rFonts w:ascii="Arial" w:hAnsi="Arial" w:cs="Arial"/>
          <w:sz w:val="24"/>
          <w:szCs w:val="24"/>
        </w:rPr>
        <w:t xml:space="preserve">Ideally, </w:t>
      </w:r>
      <w:r w:rsidRPr="00F3204D">
        <w:rPr>
          <w:rFonts w:ascii="Arial" w:hAnsi="Arial" w:cs="Arial"/>
          <w:b/>
          <w:sz w:val="24"/>
          <w:szCs w:val="24"/>
        </w:rPr>
        <w:t>developing and implementing more generous eligibility criteria for transportation vouchers and subsidized transportation services.</w:t>
      </w:r>
      <w:r w:rsidRPr="00F3204D">
        <w:rPr>
          <w:rFonts w:ascii="Arial" w:hAnsi="Arial" w:cs="Arial"/>
          <w:sz w:val="24"/>
          <w:szCs w:val="24"/>
        </w:rPr>
        <w:t xml:space="preserve"> Opening eligibility to all non-drivers, including seniors and people with disabilities other than vision loss, would substitute a functional basis for eligibility for the current medical criteria. This step, in turn, would extend eligibility to people whose vision loss is serious enough to preclude driving but not serious enough to qualify as legal blindness. Members of all non-driver groups stand to benefit from the sharing of transportation resources that might result from expanding eligibility criteria. </w:t>
      </w:r>
    </w:p>
    <w:p w:rsidR="00785A0B" w:rsidRPr="00C45B3E" w:rsidRDefault="00785A0B" w:rsidP="000746EC">
      <w:pPr>
        <w:pStyle w:val="Heading4"/>
        <w:spacing w:line="360" w:lineRule="auto"/>
        <w:rPr>
          <w:rFonts w:ascii="Arial" w:hAnsi="Arial" w:cs="Arial"/>
          <w:b/>
          <w:sz w:val="24"/>
          <w:szCs w:val="24"/>
        </w:rPr>
      </w:pPr>
      <w:bookmarkStart w:id="35" w:name="_Toc420061498"/>
      <w:r w:rsidRPr="00C45B3E">
        <w:rPr>
          <w:rFonts w:ascii="Arial" w:hAnsi="Arial" w:cs="Arial"/>
          <w:b/>
          <w:sz w:val="24"/>
          <w:szCs w:val="24"/>
        </w:rPr>
        <w:t>Transportation workarounds</w:t>
      </w:r>
      <w:bookmarkEnd w:id="35"/>
    </w:p>
    <w:p w:rsidR="00785A0B" w:rsidRPr="00F3204D" w:rsidRDefault="00785A0B" w:rsidP="000746EC">
      <w:pPr>
        <w:pStyle w:val="ListParagraph"/>
        <w:numPr>
          <w:ilvl w:val="0"/>
          <w:numId w:val="16"/>
        </w:numPr>
        <w:spacing w:after="200" w:line="360" w:lineRule="auto"/>
        <w:rPr>
          <w:rFonts w:ascii="Arial" w:hAnsi="Arial" w:cs="Arial"/>
          <w:b/>
          <w:sz w:val="24"/>
          <w:szCs w:val="24"/>
        </w:rPr>
      </w:pPr>
      <w:r w:rsidRPr="00C45B3E">
        <w:rPr>
          <w:rFonts w:ascii="Arial" w:hAnsi="Arial" w:cs="Arial"/>
          <w:sz w:val="24"/>
          <w:szCs w:val="24"/>
        </w:rPr>
        <w:t xml:space="preserve">Encouraging local event sponsors to schedule their activities during the daytime on week days or Saturdays, or to </w:t>
      </w:r>
      <w:r w:rsidRPr="00C45B3E">
        <w:rPr>
          <w:rFonts w:ascii="Arial" w:hAnsi="Arial" w:cs="Arial"/>
          <w:i/>
          <w:sz w:val="24"/>
          <w:szCs w:val="24"/>
        </w:rPr>
        <w:t>add</w:t>
      </w:r>
      <w:r w:rsidRPr="00C45B3E">
        <w:rPr>
          <w:rFonts w:ascii="Arial" w:hAnsi="Arial" w:cs="Arial"/>
          <w:sz w:val="24"/>
          <w:szCs w:val="24"/>
        </w:rPr>
        <w:t xml:space="preserve"> daytime events to their existing calendars,</w:t>
      </w:r>
      <w:r w:rsidRPr="00F3204D">
        <w:rPr>
          <w:rFonts w:ascii="Arial" w:hAnsi="Arial" w:cs="Arial"/>
          <w:b/>
          <w:sz w:val="24"/>
          <w:szCs w:val="24"/>
        </w:rPr>
        <w:t xml:space="preserve"> </w:t>
      </w:r>
      <w:r w:rsidRPr="00F3204D">
        <w:rPr>
          <w:rFonts w:ascii="Arial" w:hAnsi="Arial" w:cs="Arial"/>
          <w:sz w:val="24"/>
          <w:szCs w:val="24"/>
        </w:rPr>
        <w:t>to coincide with local bus schedules.</w:t>
      </w:r>
      <w:r w:rsidRPr="00F3204D">
        <w:rPr>
          <w:rFonts w:ascii="Arial" w:hAnsi="Arial" w:cs="Arial"/>
          <w:b/>
          <w:sz w:val="24"/>
          <w:szCs w:val="24"/>
        </w:rPr>
        <w:t xml:space="preserve"> </w:t>
      </w:r>
      <w:r w:rsidRPr="00F3204D">
        <w:rPr>
          <w:rFonts w:ascii="Arial" w:hAnsi="Arial" w:cs="Arial"/>
          <w:sz w:val="24"/>
          <w:szCs w:val="24"/>
        </w:rPr>
        <w:t xml:space="preserve">This step would not, of course, eliminate the need for expanded transportation, but it would make more efficient use of existing services. </w:t>
      </w:r>
    </w:p>
    <w:p w:rsidR="00785A0B" w:rsidRPr="00F3204D" w:rsidRDefault="00785A0B" w:rsidP="000746EC">
      <w:pPr>
        <w:pStyle w:val="ListParagraph"/>
        <w:numPr>
          <w:ilvl w:val="0"/>
          <w:numId w:val="16"/>
        </w:numPr>
        <w:spacing w:after="200" w:line="360" w:lineRule="auto"/>
        <w:rPr>
          <w:rFonts w:ascii="Arial" w:hAnsi="Arial" w:cs="Arial"/>
          <w:b/>
          <w:sz w:val="24"/>
          <w:szCs w:val="24"/>
        </w:rPr>
      </w:pPr>
      <w:r w:rsidRPr="00C45B3E">
        <w:rPr>
          <w:rFonts w:ascii="Arial" w:hAnsi="Arial" w:cs="Arial"/>
          <w:sz w:val="24"/>
          <w:szCs w:val="24"/>
        </w:rPr>
        <w:t>Implementing telephone-based peer support groups</w:t>
      </w:r>
      <w:r w:rsidRPr="00F3204D">
        <w:rPr>
          <w:rFonts w:ascii="Arial" w:hAnsi="Arial" w:cs="Arial"/>
          <w:b/>
          <w:sz w:val="24"/>
          <w:szCs w:val="24"/>
        </w:rPr>
        <w:t xml:space="preserve"> </w:t>
      </w:r>
      <w:r w:rsidRPr="00F3204D">
        <w:rPr>
          <w:rFonts w:ascii="Arial" w:hAnsi="Arial" w:cs="Arial"/>
          <w:sz w:val="24"/>
          <w:szCs w:val="24"/>
        </w:rPr>
        <w:t>is a possible alternative to groups that meet in person and therefore require participants to travel, even if only locally. One such group, which uses Iris' conference call number and serves the entire state, is just getting off the ground. If successful, it might serve as a model for other peer support groups in Maine.</w:t>
      </w:r>
    </w:p>
    <w:p w:rsidR="00785A0B" w:rsidRPr="00F3204D" w:rsidRDefault="00785A0B" w:rsidP="000746EC">
      <w:pPr>
        <w:pStyle w:val="ListParagraph"/>
        <w:numPr>
          <w:ilvl w:val="0"/>
          <w:numId w:val="16"/>
        </w:numPr>
        <w:spacing w:after="200" w:line="360" w:lineRule="auto"/>
        <w:rPr>
          <w:rFonts w:ascii="Arial" w:hAnsi="Arial" w:cs="Arial"/>
          <w:b/>
          <w:sz w:val="24"/>
          <w:szCs w:val="24"/>
        </w:rPr>
      </w:pPr>
      <w:r w:rsidRPr="00C45B3E">
        <w:rPr>
          <w:rFonts w:ascii="Arial" w:hAnsi="Arial" w:cs="Arial"/>
          <w:sz w:val="24"/>
          <w:szCs w:val="24"/>
        </w:rPr>
        <w:t>Making pedestrian travel easier and safer</w:t>
      </w:r>
      <w:r w:rsidR="00C45B3E">
        <w:rPr>
          <w:rFonts w:ascii="Arial" w:hAnsi="Arial" w:cs="Arial"/>
          <w:sz w:val="24"/>
          <w:szCs w:val="24"/>
        </w:rPr>
        <w:t xml:space="preserve"> is another transportation workaround</w:t>
      </w:r>
      <w:r w:rsidRPr="00C45B3E">
        <w:rPr>
          <w:rFonts w:ascii="Arial" w:hAnsi="Arial" w:cs="Arial"/>
          <w:sz w:val="24"/>
          <w:szCs w:val="24"/>
        </w:rPr>
        <w:t xml:space="preserve">. </w:t>
      </w:r>
      <w:r w:rsidRPr="00F3204D">
        <w:rPr>
          <w:rFonts w:ascii="Arial" w:hAnsi="Arial" w:cs="Arial"/>
          <w:sz w:val="24"/>
          <w:szCs w:val="24"/>
        </w:rPr>
        <w:t xml:space="preserve">Some participants who are city-dwellers can and do walk to destinations in their community. Several environmental access barriers, however, make pedestrian travel treacherous, limiting walking as a transportation alternative. Some needed corrections would require the cooperation of State and local governments. </w:t>
      </w:r>
      <w:r w:rsidR="006D6661">
        <w:rPr>
          <w:rFonts w:ascii="Arial" w:hAnsi="Arial" w:cs="Arial"/>
          <w:sz w:val="24"/>
          <w:szCs w:val="24"/>
        </w:rPr>
        <w:t>For instance,</w:t>
      </w:r>
    </w:p>
    <w:p w:rsidR="00785A0B" w:rsidRPr="00F3204D" w:rsidRDefault="00785A0B" w:rsidP="000746EC">
      <w:pPr>
        <w:pStyle w:val="ListParagraph"/>
        <w:numPr>
          <w:ilvl w:val="0"/>
          <w:numId w:val="43"/>
        </w:numPr>
        <w:spacing w:after="200" w:line="360" w:lineRule="auto"/>
        <w:rPr>
          <w:rFonts w:ascii="Arial" w:hAnsi="Arial" w:cs="Arial"/>
          <w:b/>
          <w:sz w:val="24"/>
          <w:szCs w:val="24"/>
        </w:rPr>
      </w:pPr>
      <w:r w:rsidRPr="00F3204D">
        <w:rPr>
          <w:rFonts w:ascii="Arial" w:hAnsi="Arial" w:cs="Arial"/>
          <w:sz w:val="24"/>
          <w:szCs w:val="24"/>
        </w:rPr>
        <w:t xml:space="preserve">making it easier for blind or visually impaired people to navigate traffic circles (perhaps with the help of pedestrian-controlled traffic lights or tactile signage at strategic locations); </w:t>
      </w:r>
    </w:p>
    <w:p w:rsidR="00785A0B" w:rsidRPr="00F3204D" w:rsidRDefault="00785A0B" w:rsidP="000746EC">
      <w:pPr>
        <w:pStyle w:val="ListParagraph"/>
        <w:numPr>
          <w:ilvl w:val="0"/>
          <w:numId w:val="43"/>
        </w:numPr>
        <w:spacing w:after="200" w:line="360" w:lineRule="auto"/>
        <w:rPr>
          <w:rFonts w:ascii="Arial" w:hAnsi="Arial" w:cs="Arial"/>
          <w:b/>
          <w:sz w:val="24"/>
          <w:szCs w:val="24"/>
        </w:rPr>
      </w:pPr>
      <w:r w:rsidRPr="00F3204D">
        <w:rPr>
          <w:rFonts w:ascii="Arial" w:hAnsi="Arial" w:cs="Arial"/>
          <w:sz w:val="24"/>
          <w:szCs w:val="24"/>
        </w:rPr>
        <w:t xml:space="preserve">making it easier to obtain mobility training in a new community to which one has moved after case closure or to help make walking in communities with a challenging terrain easier for both visually impaired people and their guide dogs; </w:t>
      </w:r>
    </w:p>
    <w:p w:rsidR="00785A0B" w:rsidRPr="00F3204D" w:rsidRDefault="00785A0B" w:rsidP="000746EC">
      <w:pPr>
        <w:pStyle w:val="ListParagraph"/>
        <w:numPr>
          <w:ilvl w:val="0"/>
          <w:numId w:val="43"/>
        </w:numPr>
        <w:spacing w:after="200" w:line="360" w:lineRule="auto"/>
        <w:rPr>
          <w:rFonts w:ascii="Arial" w:hAnsi="Arial" w:cs="Arial"/>
          <w:b/>
          <w:sz w:val="24"/>
          <w:szCs w:val="24"/>
        </w:rPr>
      </w:pPr>
      <w:r w:rsidRPr="00F3204D">
        <w:rPr>
          <w:rFonts w:ascii="Arial" w:hAnsi="Arial" w:cs="Arial"/>
          <w:sz w:val="24"/>
          <w:szCs w:val="24"/>
        </w:rPr>
        <w:t xml:space="preserve">more timely repair of streets, sidewalks, steps, railings, and ramps; prohibiting the use of bicycles, skateboards, and the like (which can injure both pedestrians and their dogs) on sidewalks; and prompt snow removal from sidewalks and streets. </w:t>
      </w:r>
    </w:p>
    <w:p w:rsidR="00785A0B" w:rsidRPr="007D1F8C" w:rsidRDefault="00785A0B" w:rsidP="000746EC">
      <w:pPr>
        <w:pStyle w:val="Heading1"/>
        <w:spacing w:line="360" w:lineRule="auto"/>
        <w:rPr>
          <w:rFonts w:ascii="Arial" w:hAnsi="Arial" w:cs="Arial"/>
          <w:b/>
          <w:color w:val="auto"/>
          <w:sz w:val="24"/>
          <w:szCs w:val="24"/>
        </w:rPr>
      </w:pPr>
      <w:bookmarkStart w:id="36" w:name="_Toc420061499"/>
      <w:r w:rsidRPr="007D1F8C">
        <w:rPr>
          <w:rFonts w:ascii="Arial" w:hAnsi="Arial" w:cs="Arial"/>
          <w:b/>
          <w:color w:val="auto"/>
          <w:sz w:val="24"/>
          <w:szCs w:val="24"/>
        </w:rPr>
        <w:t>Staff Perspectives</w:t>
      </w:r>
      <w:bookmarkEnd w:id="36"/>
    </w:p>
    <w:p w:rsidR="00785A0B" w:rsidRPr="00F3204D" w:rsidRDefault="00785A0B" w:rsidP="000746EC">
      <w:pPr>
        <w:spacing w:line="360" w:lineRule="auto"/>
        <w:ind w:firstLine="720"/>
        <w:rPr>
          <w:rFonts w:ascii="Arial" w:hAnsi="Arial" w:cs="Arial"/>
          <w:sz w:val="24"/>
          <w:szCs w:val="24"/>
        </w:rPr>
      </w:pPr>
      <w:r w:rsidRPr="00F3204D">
        <w:rPr>
          <w:rFonts w:ascii="Arial" w:hAnsi="Arial" w:cs="Arial"/>
          <w:sz w:val="24"/>
          <w:szCs w:val="24"/>
        </w:rPr>
        <w:t>As mentioned previously, when asked about the major issues facing Maine residents who are blind or visually impaired, staff were fundamentally in agreement with participants in the consumer focus groups. Like consumers, staff expressed concern about inadequate transportation and employment opportunities, social isolation (especially in relation to access to others with vision loss), "terrible" sidewalks and other infrastructure challenges, the availability of assistive technology devices and training, and the need for more comprehensive mobility training and other independent living services, among other things.</w:t>
      </w:r>
    </w:p>
    <w:p w:rsidR="00785A0B" w:rsidRPr="00F3204D" w:rsidRDefault="00785A0B" w:rsidP="000746EC">
      <w:pPr>
        <w:spacing w:line="360" w:lineRule="auto"/>
        <w:ind w:firstLine="720"/>
        <w:rPr>
          <w:rFonts w:ascii="Arial" w:hAnsi="Arial" w:cs="Arial"/>
          <w:sz w:val="24"/>
          <w:szCs w:val="24"/>
        </w:rPr>
      </w:pPr>
      <w:r w:rsidRPr="00F3204D">
        <w:rPr>
          <w:rFonts w:ascii="Arial" w:hAnsi="Arial" w:cs="Arial"/>
          <w:sz w:val="24"/>
          <w:szCs w:val="24"/>
        </w:rPr>
        <w:t>Some of the consumers, as we have seen, spoke to problems with Maine's blindness services, including understaffing and the lack of information sharing among agencies and departments. As employees of DBVI and as service providers, however, staff have an insider's perspective--and presumably a broader and more encompassing perspective than consumers can--on how on Maine's system of blindness services works, and doesn't. Based on the moderator's notes from her three staff focus groups, the following section discusses the highlights of staff participants' accounts of problems with blindness services in Maine and suggestions for addressing them.</w:t>
      </w:r>
    </w:p>
    <w:p w:rsidR="00785A0B" w:rsidRPr="00F3204D" w:rsidRDefault="00785A0B" w:rsidP="000746EC">
      <w:pPr>
        <w:spacing w:line="360" w:lineRule="auto"/>
        <w:ind w:firstLine="720"/>
        <w:rPr>
          <w:rFonts w:ascii="Arial" w:hAnsi="Arial" w:cs="Arial"/>
          <w:sz w:val="24"/>
          <w:szCs w:val="24"/>
        </w:rPr>
      </w:pPr>
      <w:r w:rsidRPr="00F3204D">
        <w:rPr>
          <w:rFonts w:ascii="Arial" w:hAnsi="Arial" w:cs="Arial"/>
          <w:sz w:val="24"/>
          <w:szCs w:val="24"/>
        </w:rPr>
        <w:t xml:space="preserve">Staff participants' reports point to three major problem areas for blindness services in Maine. These areas are </w:t>
      </w:r>
      <w:r w:rsidRPr="00C45B3E">
        <w:rPr>
          <w:rFonts w:ascii="Arial" w:hAnsi="Arial" w:cs="Arial"/>
          <w:sz w:val="24"/>
          <w:szCs w:val="24"/>
        </w:rPr>
        <w:t>understaffing, lack of coordination and</w:t>
      </w:r>
      <w:r w:rsidRPr="00F3204D">
        <w:rPr>
          <w:rFonts w:ascii="Arial" w:hAnsi="Arial" w:cs="Arial"/>
          <w:b/>
          <w:sz w:val="24"/>
          <w:szCs w:val="24"/>
        </w:rPr>
        <w:t xml:space="preserve"> </w:t>
      </w:r>
      <w:r w:rsidRPr="00C45B3E">
        <w:rPr>
          <w:rFonts w:ascii="Arial" w:hAnsi="Arial" w:cs="Arial"/>
          <w:sz w:val="24"/>
          <w:szCs w:val="24"/>
        </w:rPr>
        <w:t>cooperation</w:t>
      </w:r>
      <w:r w:rsidRPr="00F3204D">
        <w:rPr>
          <w:rFonts w:ascii="Arial" w:hAnsi="Arial" w:cs="Arial"/>
          <w:sz w:val="24"/>
          <w:szCs w:val="24"/>
        </w:rPr>
        <w:t xml:space="preserve"> between departments and agencies, and </w:t>
      </w:r>
      <w:r w:rsidRPr="00C45B3E">
        <w:rPr>
          <w:rFonts w:ascii="Arial" w:hAnsi="Arial" w:cs="Arial"/>
          <w:sz w:val="24"/>
          <w:szCs w:val="24"/>
        </w:rPr>
        <w:t>poor visibility</w:t>
      </w:r>
      <w:r w:rsidRPr="00F3204D">
        <w:rPr>
          <w:rFonts w:ascii="Arial" w:hAnsi="Arial" w:cs="Arial"/>
          <w:sz w:val="24"/>
          <w:szCs w:val="24"/>
        </w:rPr>
        <w:t xml:space="preserve"> of Maine's blindness services and public awareness of them. The origin of these problems, arguably, lies wholly or in part with the</w:t>
      </w:r>
      <w:r w:rsidRPr="00C45B3E">
        <w:rPr>
          <w:rFonts w:ascii="Arial" w:hAnsi="Arial" w:cs="Arial"/>
          <w:sz w:val="24"/>
          <w:szCs w:val="24"/>
        </w:rPr>
        <w:t xml:space="preserve"> underfunding</w:t>
      </w:r>
      <w:r w:rsidRPr="00F3204D">
        <w:rPr>
          <w:rFonts w:ascii="Arial" w:hAnsi="Arial" w:cs="Arial"/>
          <w:b/>
          <w:sz w:val="24"/>
          <w:szCs w:val="24"/>
        </w:rPr>
        <w:t xml:space="preserve"> </w:t>
      </w:r>
      <w:r w:rsidRPr="00F3204D">
        <w:rPr>
          <w:rFonts w:ascii="Arial" w:hAnsi="Arial" w:cs="Arial"/>
          <w:sz w:val="24"/>
          <w:szCs w:val="24"/>
        </w:rPr>
        <w:t xml:space="preserve">of Maine's blindness services. </w:t>
      </w:r>
    </w:p>
    <w:p w:rsidR="00785A0B" w:rsidRPr="00F3204D" w:rsidRDefault="00785A0B" w:rsidP="000746EC">
      <w:pPr>
        <w:pStyle w:val="Heading2"/>
        <w:spacing w:line="360" w:lineRule="auto"/>
        <w:ind w:firstLine="720"/>
        <w:rPr>
          <w:rFonts w:ascii="Arial" w:hAnsi="Arial" w:cs="Arial"/>
          <w:color w:val="auto"/>
          <w:sz w:val="24"/>
          <w:szCs w:val="24"/>
        </w:rPr>
      </w:pPr>
      <w:bookmarkStart w:id="37" w:name="_Toc420061500"/>
      <w:r w:rsidRPr="00A61B5A">
        <w:rPr>
          <w:rFonts w:ascii="Arial" w:hAnsi="Arial" w:cs="Arial"/>
          <w:b/>
          <w:color w:val="auto"/>
          <w:sz w:val="24"/>
          <w:szCs w:val="24"/>
        </w:rPr>
        <w:t>Understaffing</w:t>
      </w:r>
      <w:bookmarkEnd w:id="37"/>
      <w:r w:rsidR="00A61B5A" w:rsidRPr="00A61B5A">
        <w:rPr>
          <w:rFonts w:ascii="Arial" w:hAnsi="Arial" w:cs="Arial"/>
          <w:b/>
          <w:color w:val="auto"/>
          <w:sz w:val="24"/>
          <w:szCs w:val="24"/>
        </w:rPr>
        <w:t>.</w:t>
      </w:r>
      <w:r w:rsidR="00A61B5A">
        <w:rPr>
          <w:rFonts w:ascii="Arial" w:hAnsi="Arial" w:cs="Arial"/>
          <w:color w:val="auto"/>
          <w:sz w:val="24"/>
          <w:szCs w:val="24"/>
        </w:rPr>
        <w:t xml:space="preserve"> </w:t>
      </w:r>
      <w:r w:rsidRPr="00F3204D">
        <w:rPr>
          <w:rFonts w:ascii="Arial" w:hAnsi="Arial" w:cs="Arial"/>
          <w:color w:val="auto"/>
          <w:sz w:val="24"/>
          <w:szCs w:val="24"/>
        </w:rPr>
        <w:t xml:space="preserve">The most prominent result of underfunding is understaffing, especially in the more remote locations in Maine, which limits the range and quality of services that DBVI can offer. The gaps, according to staff, occur across many service areas, including independent living, employment services (including job development), services for elderly people, services for people with multiple disabilities, personal adjustment counseling, family support training, early intervention, and assistive technology and training. </w:t>
      </w:r>
    </w:p>
    <w:p w:rsidR="00785A0B" w:rsidRPr="00F3204D" w:rsidRDefault="00785A0B" w:rsidP="000746EC">
      <w:pPr>
        <w:spacing w:line="360" w:lineRule="auto"/>
        <w:ind w:firstLine="720"/>
        <w:rPr>
          <w:rFonts w:ascii="Arial" w:hAnsi="Arial" w:cs="Arial"/>
          <w:sz w:val="24"/>
          <w:szCs w:val="24"/>
        </w:rPr>
      </w:pPr>
      <w:r w:rsidRPr="00F3204D">
        <w:rPr>
          <w:rFonts w:ascii="Arial" w:hAnsi="Arial" w:cs="Arial"/>
          <w:sz w:val="24"/>
          <w:szCs w:val="24"/>
        </w:rPr>
        <w:t>Understaffing diminishes service quality. It results in long waiting lists for services. Once services begin, staff cannot spend as much time delivering services as many clients need. DBVI also is understaffed in the sense of ability to hire and retain counselors and other professionals with knowledge of blindness services and issues facing people with vision loss. DBVI does provide training for these staff, but it is not unusual for the best to be promoted out of direct service or to leave Maine after having been trained.</w:t>
      </w:r>
    </w:p>
    <w:p w:rsidR="00785A0B" w:rsidRPr="00F3204D" w:rsidRDefault="00785A0B" w:rsidP="000746EC">
      <w:pPr>
        <w:spacing w:line="360" w:lineRule="auto"/>
        <w:ind w:firstLine="720"/>
        <w:rPr>
          <w:rFonts w:ascii="Arial" w:hAnsi="Arial" w:cs="Arial"/>
          <w:sz w:val="24"/>
          <w:szCs w:val="24"/>
        </w:rPr>
      </w:pPr>
      <w:r w:rsidRPr="00F3204D">
        <w:rPr>
          <w:rFonts w:ascii="Arial" w:hAnsi="Arial" w:cs="Arial"/>
          <w:sz w:val="24"/>
          <w:szCs w:val="24"/>
        </w:rPr>
        <w:t xml:space="preserve">As mentioned previously, in the analysis of consumer focus group data, some clients and former clients seem eager to share their knowledge with others who have more recently experienced vision loss and, more generally, emphasize the importance of peer support. Some staff participants also mentioned value of peer mentoring and support and urged DBVI to resolve confidentiality problems that discourage the development of such programs. With appropriate on-the-job training, peer mentoring might be able to reduce the staffing gaps in targeted areas (perhaps, e.g., training in the use of assistive technology). </w:t>
      </w:r>
    </w:p>
    <w:p w:rsidR="00785A0B" w:rsidRPr="00F3204D" w:rsidRDefault="00785A0B" w:rsidP="000746EC">
      <w:pPr>
        <w:spacing w:line="360" w:lineRule="auto"/>
        <w:ind w:firstLine="720"/>
        <w:rPr>
          <w:rFonts w:ascii="Arial" w:hAnsi="Arial" w:cs="Arial"/>
          <w:sz w:val="24"/>
          <w:szCs w:val="24"/>
        </w:rPr>
      </w:pPr>
      <w:r w:rsidRPr="00F3204D">
        <w:rPr>
          <w:rFonts w:ascii="Arial" w:hAnsi="Arial" w:cs="Arial"/>
          <w:sz w:val="24"/>
          <w:szCs w:val="24"/>
        </w:rPr>
        <w:t xml:space="preserve">Other staffing problems include the reported lack of clerical support in some DBVI regional offices. The paucity of services extends beyond DBVI, however. The entire state of Maine has only three low vision specialists, which staff say is not enough to meet the need. </w:t>
      </w:r>
    </w:p>
    <w:p w:rsidR="00785A0B" w:rsidRPr="00A61B5A" w:rsidRDefault="00785A0B" w:rsidP="000746EC">
      <w:pPr>
        <w:pStyle w:val="Heading2"/>
        <w:spacing w:line="360" w:lineRule="auto"/>
        <w:ind w:firstLine="720"/>
        <w:rPr>
          <w:rFonts w:ascii="Arial" w:hAnsi="Arial" w:cs="Arial"/>
          <w:b/>
          <w:color w:val="auto"/>
          <w:sz w:val="24"/>
          <w:szCs w:val="24"/>
        </w:rPr>
      </w:pPr>
      <w:bookmarkStart w:id="38" w:name="_Toc420061501"/>
      <w:r w:rsidRPr="00A61B5A">
        <w:rPr>
          <w:rFonts w:ascii="Arial" w:hAnsi="Arial" w:cs="Arial"/>
          <w:b/>
          <w:color w:val="auto"/>
          <w:sz w:val="24"/>
          <w:szCs w:val="24"/>
        </w:rPr>
        <w:t>Inadequate coordination and cooperation</w:t>
      </w:r>
      <w:bookmarkEnd w:id="38"/>
      <w:r w:rsidR="00A61B5A" w:rsidRPr="00A61B5A">
        <w:rPr>
          <w:rFonts w:ascii="Arial" w:hAnsi="Arial" w:cs="Arial"/>
          <w:b/>
          <w:color w:val="auto"/>
          <w:sz w:val="24"/>
          <w:szCs w:val="24"/>
        </w:rPr>
        <w:t>.</w:t>
      </w:r>
      <w:r w:rsidR="00A61B5A">
        <w:rPr>
          <w:rFonts w:ascii="Arial" w:hAnsi="Arial" w:cs="Arial"/>
          <w:b/>
          <w:color w:val="auto"/>
          <w:sz w:val="24"/>
          <w:szCs w:val="24"/>
        </w:rPr>
        <w:t xml:space="preserve"> </w:t>
      </w:r>
      <w:r w:rsidRPr="00F3204D">
        <w:rPr>
          <w:rFonts w:ascii="Arial" w:hAnsi="Arial" w:cs="Arial"/>
          <w:color w:val="auto"/>
          <w:sz w:val="24"/>
          <w:szCs w:val="24"/>
        </w:rPr>
        <w:t>The staff focus groups revealed important gaps in information-sharing both internally at DBVI and between DBVI and outside agencies and providers. Staff also cited two major areas of inefficiency in DBVI's operations: inconsistent processes and wasteful management of existing resources.</w:t>
      </w:r>
    </w:p>
    <w:p w:rsidR="00785A0B" w:rsidRPr="00F3204D" w:rsidRDefault="00785A0B" w:rsidP="000746EC">
      <w:pPr>
        <w:pStyle w:val="Heading3"/>
        <w:spacing w:line="360" w:lineRule="auto"/>
        <w:ind w:firstLine="720"/>
        <w:rPr>
          <w:rFonts w:ascii="Arial" w:hAnsi="Arial" w:cs="Arial"/>
          <w:color w:val="auto"/>
        </w:rPr>
      </w:pPr>
      <w:bookmarkStart w:id="39" w:name="_Toc420061502"/>
      <w:r w:rsidRPr="00A61B5A">
        <w:rPr>
          <w:rFonts w:ascii="Arial" w:hAnsi="Arial" w:cs="Arial"/>
          <w:i/>
          <w:color w:val="auto"/>
        </w:rPr>
        <w:t>Information-sharing</w:t>
      </w:r>
      <w:bookmarkEnd w:id="39"/>
      <w:r w:rsidR="00A61B5A">
        <w:rPr>
          <w:rFonts w:ascii="Arial" w:hAnsi="Arial" w:cs="Arial"/>
          <w:i/>
          <w:color w:val="auto"/>
        </w:rPr>
        <w:t xml:space="preserve">. </w:t>
      </w:r>
      <w:r w:rsidRPr="00F3204D">
        <w:rPr>
          <w:rFonts w:ascii="Arial" w:hAnsi="Arial" w:cs="Arial"/>
          <w:color w:val="auto"/>
        </w:rPr>
        <w:t xml:space="preserve">Calls for closing gaps and more consistency in information-sharing were common during the staff focus groups. "Getting eye docs to return their eye reports" to DBVI was a specific source of frustration, as was inadequate coordination between DBVI and doctors more generally, and the fact that, as things stand, "information [of various types] seems to get lost". </w:t>
      </w:r>
    </w:p>
    <w:p w:rsidR="00785A0B" w:rsidRPr="00F3204D" w:rsidRDefault="00785A0B" w:rsidP="000746EC">
      <w:pPr>
        <w:spacing w:line="360" w:lineRule="auto"/>
        <w:ind w:firstLine="720"/>
        <w:rPr>
          <w:rFonts w:ascii="Arial" w:hAnsi="Arial" w:cs="Arial"/>
          <w:sz w:val="24"/>
          <w:szCs w:val="24"/>
        </w:rPr>
      </w:pPr>
      <w:r w:rsidRPr="00F3204D">
        <w:rPr>
          <w:rFonts w:ascii="Arial" w:hAnsi="Arial" w:cs="Arial"/>
          <w:sz w:val="24"/>
          <w:szCs w:val="24"/>
        </w:rPr>
        <w:t>Computerizing and centralizing information about such things as functional vision assessments and clients' insurance (e.g. along the lines of the cloud drive concept) would allow for sharing important information within DBVI, as well as between DBVI and outside agencies and professionals, including teachers.</w:t>
      </w:r>
    </w:p>
    <w:p w:rsidR="00785A0B" w:rsidRPr="00F3204D" w:rsidRDefault="00785A0B" w:rsidP="000746EC">
      <w:pPr>
        <w:pStyle w:val="Heading3"/>
        <w:spacing w:line="360" w:lineRule="auto"/>
        <w:ind w:firstLine="720"/>
        <w:rPr>
          <w:rFonts w:ascii="Arial" w:hAnsi="Arial" w:cs="Arial"/>
          <w:color w:val="auto"/>
        </w:rPr>
      </w:pPr>
      <w:bookmarkStart w:id="40" w:name="_Toc420061503"/>
      <w:r w:rsidRPr="00A61B5A">
        <w:rPr>
          <w:rFonts w:ascii="Arial" w:hAnsi="Arial" w:cs="Arial"/>
          <w:i/>
          <w:color w:val="auto"/>
        </w:rPr>
        <w:t>Efficiency issues</w:t>
      </w:r>
      <w:bookmarkEnd w:id="40"/>
      <w:r w:rsidR="00A61B5A">
        <w:rPr>
          <w:rFonts w:ascii="Arial" w:hAnsi="Arial" w:cs="Arial"/>
          <w:i/>
          <w:color w:val="auto"/>
        </w:rPr>
        <w:t xml:space="preserve">. </w:t>
      </w:r>
      <w:r w:rsidRPr="00F3204D">
        <w:rPr>
          <w:rFonts w:ascii="Arial" w:hAnsi="Arial" w:cs="Arial"/>
          <w:color w:val="auto"/>
        </w:rPr>
        <w:t xml:space="preserve">Staff noted inconsistent administrative practices vary from one DBVI office to another. Regional offices, staff said, differ in how they manage funds and in preparation of paperwork, which staff recommended standardizing. Employing a service such as Dropbox or Aware Reports across all Maine offices, some suggested, would not only facilitate effective information-sharing (e.g., of case notes) but also help to standardize the information that staff collect and report. </w:t>
      </w:r>
    </w:p>
    <w:p w:rsidR="00785A0B" w:rsidRPr="00F3204D" w:rsidRDefault="00785A0B" w:rsidP="000746EC">
      <w:pPr>
        <w:spacing w:line="360" w:lineRule="auto"/>
        <w:ind w:firstLine="720"/>
        <w:rPr>
          <w:rFonts w:ascii="Arial" w:hAnsi="Arial" w:cs="Arial"/>
          <w:sz w:val="24"/>
          <w:szCs w:val="24"/>
        </w:rPr>
      </w:pPr>
      <w:r w:rsidRPr="00F3204D">
        <w:rPr>
          <w:rFonts w:ascii="Arial" w:hAnsi="Arial" w:cs="Arial"/>
          <w:sz w:val="24"/>
          <w:szCs w:val="24"/>
        </w:rPr>
        <w:t>Another strategy for making DBVI more efficient would involve sharing equipment across offices. Other strategies include developing a loaner system to make use of surplus equipment and equipment that clients return or want to exchange. Developing a more organized system for tracking incoming and outgoing inventory would be helpful in reducing waste.</w:t>
      </w:r>
    </w:p>
    <w:p w:rsidR="00785A0B" w:rsidRPr="00F3204D" w:rsidRDefault="00785A0B" w:rsidP="000746EC">
      <w:pPr>
        <w:pStyle w:val="Heading2"/>
        <w:spacing w:line="360" w:lineRule="auto"/>
        <w:ind w:firstLine="720"/>
        <w:rPr>
          <w:rFonts w:ascii="Arial" w:hAnsi="Arial" w:cs="Arial"/>
          <w:sz w:val="24"/>
          <w:szCs w:val="24"/>
        </w:rPr>
      </w:pPr>
      <w:bookmarkStart w:id="41" w:name="_Toc420061504"/>
      <w:r w:rsidRPr="006D6661">
        <w:rPr>
          <w:rFonts w:ascii="Arial" w:hAnsi="Arial" w:cs="Arial"/>
          <w:b/>
          <w:color w:val="auto"/>
          <w:sz w:val="24"/>
          <w:szCs w:val="24"/>
        </w:rPr>
        <w:t>DBVI's visibility</w:t>
      </w:r>
      <w:bookmarkEnd w:id="41"/>
      <w:r w:rsidR="006D6661">
        <w:rPr>
          <w:rFonts w:ascii="Arial" w:hAnsi="Arial" w:cs="Arial"/>
          <w:b/>
          <w:color w:val="auto"/>
          <w:sz w:val="24"/>
          <w:szCs w:val="24"/>
        </w:rPr>
        <w:t xml:space="preserve">. </w:t>
      </w:r>
      <w:r w:rsidRPr="00F3204D">
        <w:rPr>
          <w:rFonts w:ascii="Arial" w:hAnsi="Arial" w:cs="Arial"/>
          <w:sz w:val="24"/>
          <w:szCs w:val="24"/>
        </w:rPr>
        <w:t xml:space="preserve">A major concern of staff participants is DBVI's lack of visibility to the general public, including potential clients and employers, and to organizations and professionals who would otherwise be potential referral sources for DBVI. This lack of visibility has serious consequences, both for people with vision loss and for DBVI. </w:t>
      </w:r>
    </w:p>
    <w:p w:rsidR="00785A0B" w:rsidRPr="00F3204D" w:rsidRDefault="00785A0B" w:rsidP="000746EC">
      <w:pPr>
        <w:spacing w:line="360" w:lineRule="auto"/>
        <w:rPr>
          <w:rFonts w:ascii="Arial" w:hAnsi="Arial" w:cs="Arial"/>
          <w:sz w:val="24"/>
          <w:szCs w:val="24"/>
        </w:rPr>
      </w:pPr>
      <w:r w:rsidRPr="00F3204D">
        <w:rPr>
          <w:rFonts w:ascii="Arial" w:hAnsi="Arial" w:cs="Arial"/>
          <w:sz w:val="24"/>
          <w:szCs w:val="24"/>
        </w:rPr>
        <w:t xml:space="preserve">Some Maine residents with vision loss, staff said, do not even know there </w:t>
      </w:r>
      <w:r w:rsidRPr="00F3204D">
        <w:rPr>
          <w:rFonts w:ascii="Arial" w:hAnsi="Arial" w:cs="Arial"/>
          <w:i/>
          <w:sz w:val="24"/>
          <w:szCs w:val="24"/>
        </w:rPr>
        <w:t>are</w:t>
      </w:r>
      <w:r w:rsidRPr="00F3204D">
        <w:rPr>
          <w:rFonts w:ascii="Arial" w:hAnsi="Arial" w:cs="Arial"/>
          <w:sz w:val="24"/>
          <w:szCs w:val="24"/>
        </w:rPr>
        <w:t xml:space="preserve"> services that could help them. People who do have some level of awareness might not know how to contact DBVI and other providers of blindness services, have a faulty understanding of eligibility criteria (e.g., believe that total blindness is a requirement), or have unrealistic expectations about the kinds of help that DBVI can provide. For example, clients' most frequent requests of staff include financial help with transportation, glasses, costs of surgery, and expensive medical equipment; it is not unusual for clients to want DBVI to "fix" their vision loss. Older clients in particular, as one participant said, "don't really understand what O&amp;M is" and, in general, don't know what they don't know. </w:t>
      </w:r>
    </w:p>
    <w:p w:rsidR="00785A0B" w:rsidRPr="00F3204D" w:rsidRDefault="00785A0B" w:rsidP="000746EC">
      <w:pPr>
        <w:spacing w:line="360" w:lineRule="auto"/>
        <w:ind w:firstLine="720"/>
        <w:rPr>
          <w:rFonts w:ascii="Arial" w:hAnsi="Arial" w:cs="Arial"/>
          <w:sz w:val="24"/>
          <w:szCs w:val="24"/>
        </w:rPr>
      </w:pPr>
      <w:r w:rsidRPr="00F3204D">
        <w:rPr>
          <w:rFonts w:ascii="Arial" w:hAnsi="Arial" w:cs="Arial"/>
          <w:sz w:val="24"/>
          <w:szCs w:val="24"/>
        </w:rPr>
        <w:t>For its part, DBVI's lack of visibility to potential employers implicitly reinforces negative perceptions of the capabilities of people with vision loss. Employers who are unaware of DBVI and the types of services it offers, moreover, are not in the position to make a timely referral for employees who experience vision loss after having been hired.</w:t>
      </w:r>
    </w:p>
    <w:p w:rsidR="00785A0B" w:rsidRPr="00F3204D" w:rsidRDefault="00785A0B" w:rsidP="000746EC">
      <w:pPr>
        <w:spacing w:line="360" w:lineRule="auto"/>
        <w:ind w:firstLine="720"/>
        <w:rPr>
          <w:rFonts w:ascii="Arial" w:hAnsi="Arial" w:cs="Arial"/>
          <w:sz w:val="24"/>
          <w:szCs w:val="24"/>
        </w:rPr>
      </w:pPr>
      <w:r w:rsidRPr="00F3204D">
        <w:rPr>
          <w:rFonts w:ascii="Arial" w:hAnsi="Arial" w:cs="Arial"/>
          <w:sz w:val="24"/>
          <w:szCs w:val="24"/>
        </w:rPr>
        <w:t>Eye doctors are currently DBVI's biggest referral source but, some staff believe, are referring fewer people than they probably could be. A number of participants called for education and awareness-building efforts directed not only to eye care professionals but also to other professionals and organizations to which people with vision loss or their families are likely to be connected. These potential referral sources include health care and allied professionals and facilities, such as primary care doctors, home health service providers, skilled nursing and assisted living facilities, hospitals, physical and occupational therapists, University of Maine pre-service docs, veterans' hospitals, and diabetes educators. Non-medical sources that participants mentioned include schools, the Department of Education, Social Security Administration, DHHS, and insurance companies.</w:t>
      </w:r>
    </w:p>
    <w:p w:rsidR="00785A0B" w:rsidRPr="00F3204D" w:rsidRDefault="00785A0B" w:rsidP="000746EC">
      <w:pPr>
        <w:spacing w:line="360" w:lineRule="auto"/>
        <w:ind w:firstLine="720"/>
        <w:rPr>
          <w:rFonts w:ascii="Arial" w:hAnsi="Arial" w:cs="Arial"/>
          <w:sz w:val="24"/>
          <w:szCs w:val="24"/>
        </w:rPr>
      </w:pPr>
      <w:r w:rsidRPr="00F3204D">
        <w:rPr>
          <w:rFonts w:ascii="Arial" w:hAnsi="Arial" w:cs="Arial"/>
          <w:sz w:val="24"/>
          <w:szCs w:val="24"/>
        </w:rPr>
        <w:t xml:space="preserve">Staff participants' suggestions for getting the word out about DBVI to the general public included adding a phonebook listing and information about its website that is easy to find. Other ideas included using Iris as a referral gateway; allowing the use of staff time, and providing flex time, so that staff can work more closely with community groups; using a Talking Book distribution list to publicize DBVI's 800 number; producing a public service announcement for television; creating posters to advertise DBVI; and ensuring that Maine's 211 phone service has the necessary information about the services that DBVI offers. </w:t>
      </w:r>
    </w:p>
    <w:p w:rsidR="00785A0B" w:rsidRPr="00F3204D" w:rsidRDefault="00785A0B" w:rsidP="000746EC">
      <w:pPr>
        <w:pStyle w:val="Heading2"/>
        <w:spacing w:line="360" w:lineRule="auto"/>
        <w:ind w:firstLine="720"/>
        <w:rPr>
          <w:rFonts w:ascii="Arial" w:hAnsi="Arial" w:cs="Arial"/>
          <w:sz w:val="24"/>
          <w:szCs w:val="24"/>
        </w:rPr>
      </w:pPr>
      <w:r w:rsidRPr="00F3204D">
        <w:rPr>
          <w:rFonts w:ascii="Arial" w:hAnsi="Arial" w:cs="Arial"/>
          <w:b/>
          <w:sz w:val="24"/>
          <w:szCs w:val="24"/>
        </w:rPr>
        <w:t>Underfunding</w:t>
      </w:r>
      <w:r w:rsidR="006D6661">
        <w:rPr>
          <w:rFonts w:ascii="Arial" w:hAnsi="Arial" w:cs="Arial"/>
          <w:b/>
          <w:sz w:val="24"/>
          <w:szCs w:val="24"/>
        </w:rPr>
        <w:t>.</w:t>
      </w:r>
      <w:r w:rsidRPr="00F3204D">
        <w:rPr>
          <w:rFonts w:ascii="Arial" w:hAnsi="Arial" w:cs="Arial"/>
          <w:sz w:val="24"/>
          <w:szCs w:val="24"/>
        </w:rPr>
        <w:t xml:space="preserve"> </w:t>
      </w:r>
      <w:bookmarkStart w:id="42" w:name="_Toc420061505"/>
      <w:r w:rsidR="006D6661">
        <w:rPr>
          <w:rFonts w:ascii="Arial" w:hAnsi="Arial" w:cs="Arial"/>
          <w:color w:val="auto"/>
          <w:sz w:val="24"/>
          <w:szCs w:val="24"/>
        </w:rPr>
        <w:t>The u</w:t>
      </w:r>
      <w:r w:rsidR="006D6661" w:rsidRPr="00F3204D">
        <w:rPr>
          <w:rFonts w:ascii="Arial" w:hAnsi="Arial" w:cs="Arial"/>
          <w:color w:val="auto"/>
          <w:sz w:val="24"/>
          <w:szCs w:val="24"/>
        </w:rPr>
        <w:t>nderfunding</w:t>
      </w:r>
      <w:bookmarkEnd w:id="42"/>
      <w:r w:rsidR="006D6661">
        <w:rPr>
          <w:rFonts w:ascii="Arial" w:hAnsi="Arial" w:cs="Arial"/>
          <w:color w:val="auto"/>
          <w:sz w:val="24"/>
          <w:szCs w:val="24"/>
        </w:rPr>
        <w:t xml:space="preserve"> </w:t>
      </w:r>
      <w:r w:rsidRPr="00F3204D">
        <w:rPr>
          <w:rFonts w:ascii="Arial" w:hAnsi="Arial" w:cs="Arial"/>
          <w:sz w:val="24"/>
          <w:szCs w:val="24"/>
        </w:rPr>
        <w:t>of blindness services goes a long way toward explaining why DBVI's staff are stretched so thin, both logically and based on the reports of many participants in the staff focus groups. Arguably, however, underfunding at least partly underlies the other major problems participants mentioned.  Although staff did not specifically attribute inadequate service coordination and visibility to lack of funds, effective coordination and public education efforts demand staff time and attention. Whatever the role of underfunding, however, staff reports suggest that inadequate coordination of services and poor visibility of blindness services in Maine are problems in their own right and might even exacerbate DBVI's funding problems.</w:t>
      </w:r>
    </w:p>
    <w:p w:rsidR="00785A0B" w:rsidRPr="006D6661" w:rsidRDefault="006D6661" w:rsidP="000746EC">
      <w:pPr>
        <w:pStyle w:val="Heading1"/>
        <w:spacing w:line="360" w:lineRule="auto"/>
        <w:rPr>
          <w:rFonts w:ascii="Arial" w:hAnsi="Arial" w:cs="Arial"/>
          <w:b/>
          <w:color w:val="auto"/>
          <w:sz w:val="24"/>
          <w:szCs w:val="24"/>
        </w:rPr>
      </w:pPr>
      <w:r w:rsidRPr="006D6661">
        <w:rPr>
          <w:rFonts w:ascii="Arial" w:hAnsi="Arial" w:cs="Arial"/>
          <w:b/>
          <w:color w:val="auto"/>
          <w:sz w:val="24"/>
          <w:szCs w:val="24"/>
        </w:rPr>
        <w:t xml:space="preserve">Summary </w:t>
      </w:r>
      <w:r w:rsidR="00FC775A">
        <w:rPr>
          <w:rFonts w:ascii="Arial" w:hAnsi="Arial" w:cs="Arial"/>
          <w:b/>
          <w:color w:val="auto"/>
          <w:sz w:val="24"/>
          <w:szCs w:val="24"/>
        </w:rPr>
        <w:t>of Focus Group Input</w:t>
      </w:r>
    </w:p>
    <w:p w:rsidR="00785A0B" w:rsidRPr="00F3204D" w:rsidRDefault="00785A0B" w:rsidP="000746EC">
      <w:pPr>
        <w:spacing w:line="360" w:lineRule="auto"/>
        <w:ind w:firstLine="720"/>
        <w:rPr>
          <w:rFonts w:ascii="Arial" w:hAnsi="Arial" w:cs="Arial"/>
          <w:sz w:val="24"/>
          <w:szCs w:val="24"/>
        </w:rPr>
      </w:pPr>
      <w:r w:rsidRPr="00F3204D">
        <w:rPr>
          <w:rFonts w:ascii="Arial" w:hAnsi="Arial" w:cs="Arial"/>
          <w:sz w:val="24"/>
          <w:szCs w:val="24"/>
        </w:rPr>
        <w:t xml:space="preserve">Some of the corrective steps mentioned in this report, such as increasing the number of staff,  would require additional funding--probably from all levels of government--that would be hard to come by in the current economic/political environment. Soliciting private donations, however, which some staff suggested, might be both feasible (especially if DBVI succeeds in making itself more visible to the general public) and helpful, as might exploring the potential for developing new funding streams based on existing Independent Living Services for Older Individuals who are Blind (Title VII, Chapter 2) programs or through grants from organizations such as the National Eye Institute. </w:t>
      </w:r>
    </w:p>
    <w:p w:rsidR="00785A0B" w:rsidRPr="00F3204D" w:rsidRDefault="00785A0B" w:rsidP="000746EC">
      <w:pPr>
        <w:spacing w:line="360" w:lineRule="auto"/>
        <w:ind w:firstLine="720"/>
        <w:rPr>
          <w:rFonts w:ascii="Arial" w:hAnsi="Arial" w:cs="Arial"/>
          <w:sz w:val="24"/>
          <w:szCs w:val="24"/>
        </w:rPr>
      </w:pPr>
      <w:r w:rsidRPr="00F3204D">
        <w:rPr>
          <w:rFonts w:ascii="Arial" w:hAnsi="Arial" w:cs="Arial"/>
          <w:sz w:val="24"/>
          <w:szCs w:val="24"/>
        </w:rPr>
        <w:t xml:space="preserve">A different tack would involve joining advocacy efforts to promote universal design and universal access, especially as applied to mainstream transit services and infrastructure. Success could result in more accessible and more available transportation in Maine's rural communities and better design and maintenance of the state's roads and sidewalks. </w:t>
      </w:r>
    </w:p>
    <w:p w:rsidR="00785A0B" w:rsidRPr="00F3204D" w:rsidRDefault="00785A0B" w:rsidP="000746EC">
      <w:pPr>
        <w:spacing w:line="360" w:lineRule="auto"/>
        <w:rPr>
          <w:rFonts w:ascii="Arial" w:hAnsi="Arial" w:cs="Arial"/>
          <w:sz w:val="24"/>
          <w:szCs w:val="24"/>
        </w:rPr>
      </w:pPr>
      <w:r w:rsidRPr="00F3204D">
        <w:rPr>
          <w:rFonts w:ascii="Arial" w:hAnsi="Arial" w:cs="Arial"/>
          <w:sz w:val="24"/>
          <w:szCs w:val="24"/>
        </w:rPr>
        <w:t xml:space="preserve">Other corrective steps would enable DBVI to make more efficient and effective use of limited resources. Examples suggested by consumers or staff include more systematic tracking of equipment inventory, recycling of discarded or no longer needed pieces of technology as loaners to consumers considering items for purchase, coordinating the timing of community events such as job fairs and social gatherings with existing transportation schedules, modernizing methods of disseminating information to clients and sharing information among the regional offices, and drawing on the mentoring potential of long-time and former clients as a resource, in appropriate capacities, for people with recent vision loss. </w:t>
      </w:r>
    </w:p>
    <w:p w:rsidR="00785A0B" w:rsidRPr="00F3204D" w:rsidRDefault="00785A0B" w:rsidP="000746EC">
      <w:pPr>
        <w:spacing w:line="360" w:lineRule="auto"/>
        <w:ind w:firstLine="720"/>
        <w:rPr>
          <w:rFonts w:ascii="Arial" w:hAnsi="Arial" w:cs="Arial"/>
          <w:sz w:val="24"/>
          <w:szCs w:val="24"/>
        </w:rPr>
      </w:pPr>
      <w:r w:rsidRPr="00F3204D">
        <w:rPr>
          <w:rFonts w:ascii="Arial" w:hAnsi="Arial" w:cs="Arial"/>
          <w:sz w:val="24"/>
          <w:szCs w:val="24"/>
        </w:rPr>
        <w:t>Ultimately, DBVI is encouraged to be more collaborative and pro-active. However, both consumers and staff are mindful of the limited resources available to the agency. While the key to improving the lives of individuals with visual impairments in Maine may seem to be increased funding at first glance, it is apparent from these focus groups that there are a number of low-cost or no-cost options that could enhance quality of life throughout the state for people who are blind or have low vision.</w:t>
      </w:r>
    </w:p>
    <w:p w:rsidR="00C03C3D" w:rsidRPr="00F3204D" w:rsidRDefault="00C03C3D" w:rsidP="000746EC">
      <w:pPr>
        <w:spacing w:line="360" w:lineRule="auto"/>
        <w:rPr>
          <w:rFonts w:ascii="Arial" w:hAnsi="Arial" w:cs="Arial"/>
          <w:sz w:val="24"/>
          <w:szCs w:val="24"/>
        </w:rPr>
      </w:pPr>
      <w:r w:rsidRPr="00F3204D">
        <w:rPr>
          <w:rFonts w:ascii="Arial" w:hAnsi="Arial" w:cs="Arial"/>
          <w:sz w:val="24"/>
          <w:szCs w:val="24"/>
        </w:rPr>
        <w:br w:type="page"/>
      </w:r>
    </w:p>
    <w:p w:rsidR="00F52CAA" w:rsidRPr="005636A5" w:rsidRDefault="005A5E82" w:rsidP="005636A5">
      <w:pPr>
        <w:pStyle w:val="Heading1"/>
        <w:spacing w:line="360" w:lineRule="auto"/>
        <w:jc w:val="center"/>
        <w:rPr>
          <w:rFonts w:ascii="Arial" w:hAnsi="Arial" w:cs="Arial"/>
          <w:b/>
          <w:color w:val="auto"/>
          <w:sz w:val="28"/>
          <w:szCs w:val="28"/>
        </w:rPr>
      </w:pPr>
      <w:r w:rsidRPr="005636A5">
        <w:rPr>
          <w:rFonts w:ascii="Arial" w:hAnsi="Arial" w:cs="Arial"/>
          <w:b/>
          <w:color w:val="auto"/>
          <w:sz w:val="28"/>
          <w:szCs w:val="28"/>
        </w:rPr>
        <w:t>Part Three: Telephone Interview</w:t>
      </w:r>
      <w:r w:rsidR="00150A98" w:rsidRPr="005636A5">
        <w:rPr>
          <w:rFonts w:ascii="Arial" w:hAnsi="Arial" w:cs="Arial"/>
          <w:b/>
          <w:color w:val="auto"/>
          <w:sz w:val="28"/>
          <w:szCs w:val="28"/>
        </w:rPr>
        <w:t>s</w:t>
      </w:r>
      <w:r w:rsidRPr="005636A5">
        <w:rPr>
          <w:rFonts w:ascii="Arial" w:hAnsi="Arial" w:cs="Arial"/>
          <w:b/>
          <w:color w:val="auto"/>
          <w:sz w:val="28"/>
          <w:szCs w:val="28"/>
        </w:rPr>
        <w:t xml:space="preserve"> &amp; On-line Survey Data</w:t>
      </w:r>
    </w:p>
    <w:p w:rsidR="005A5E82" w:rsidRPr="005636A5" w:rsidRDefault="00F52CAA" w:rsidP="000746EC">
      <w:pPr>
        <w:pStyle w:val="Heading2"/>
        <w:spacing w:line="360" w:lineRule="auto"/>
        <w:rPr>
          <w:rFonts w:ascii="Arial" w:hAnsi="Arial" w:cs="Arial"/>
          <w:b/>
          <w:color w:val="auto"/>
          <w:sz w:val="24"/>
          <w:szCs w:val="24"/>
        </w:rPr>
      </w:pPr>
      <w:r w:rsidRPr="005636A5">
        <w:rPr>
          <w:rFonts w:ascii="Arial" w:hAnsi="Arial" w:cs="Arial"/>
          <w:b/>
          <w:color w:val="auto"/>
          <w:sz w:val="24"/>
          <w:szCs w:val="24"/>
        </w:rPr>
        <w:t>DBVI Open Cases</w:t>
      </w:r>
    </w:p>
    <w:p w:rsidR="00AC0FF4" w:rsidRPr="00F3204D" w:rsidRDefault="00910B65" w:rsidP="000746EC">
      <w:pPr>
        <w:spacing w:before="240" w:after="0" w:line="360" w:lineRule="auto"/>
        <w:ind w:firstLine="720"/>
        <w:rPr>
          <w:rFonts w:ascii="Arial" w:hAnsi="Arial" w:cs="Arial"/>
          <w:bCs/>
          <w:sz w:val="24"/>
          <w:szCs w:val="24"/>
        </w:rPr>
      </w:pPr>
      <w:r w:rsidRPr="00F3204D">
        <w:rPr>
          <w:rFonts w:ascii="Arial" w:hAnsi="Arial" w:cs="Arial"/>
          <w:sz w:val="24"/>
          <w:szCs w:val="24"/>
        </w:rPr>
        <w:t xml:space="preserve">In addition to the </w:t>
      </w:r>
      <w:r w:rsidR="008770DF" w:rsidRPr="00F3204D">
        <w:rPr>
          <w:rFonts w:ascii="Arial" w:hAnsi="Arial" w:cs="Arial"/>
          <w:sz w:val="24"/>
          <w:szCs w:val="24"/>
        </w:rPr>
        <w:t>Consumer Forums, th</w:t>
      </w:r>
      <w:r w:rsidR="0030202B" w:rsidRPr="00F3204D">
        <w:rPr>
          <w:rFonts w:ascii="Arial" w:hAnsi="Arial" w:cs="Arial"/>
          <w:sz w:val="24"/>
          <w:szCs w:val="24"/>
        </w:rPr>
        <w:t>e</w:t>
      </w:r>
      <w:r w:rsidR="008770DF" w:rsidRPr="00F3204D">
        <w:rPr>
          <w:rFonts w:ascii="Arial" w:hAnsi="Arial" w:cs="Arial"/>
          <w:sz w:val="24"/>
          <w:szCs w:val="24"/>
        </w:rPr>
        <w:t xml:space="preserve"> principal investigator </w:t>
      </w:r>
      <w:r w:rsidR="0030202B" w:rsidRPr="00F3204D">
        <w:rPr>
          <w:rFonts w:ascii="Arial" w:hAnsi="Arial" w:cs="Arial"/>
          <w:sz w:val="24"/>
          <w:szCs w:val="24"/>
        </w:rPr>
        <w:t xml:space="preserve">reached out to individuals with visual impairments </w:t>
      </w:r>
      <w:r w:rsidR="00F52CAA" w:rsidRPr="00F3204D">
        <w:rPr>
          <w:rFonts w:ascii="Arial" w:hAnsi="Arial" w:cs="Arial"/>
          <w:sz w:val="24"/>
          <w:szCs w:val="24"/>
        </w:rPr>
        <w:t xml:space="preserve">with open DBVI cases </w:t>
      </w:r>
      <w:r w:rsidR="0030202B" w:rsidRPr="00F3204D">
        <w:rPr>
          <w:rFonts w:ascii="Arial" w:hAnsi="Arial" w:cs="Arial"/>
          <w:sz w:val="24"/>
          <w:szCs w:val="24"/>
        </w:rPr>
        <w:t xml:space="preserve">throughout Maine and invited them to provide </w:t>
      </w:r>
      <w:r w:rsidR="00DF4EED" w:rsidRPr="00F3204D">
        <w:rPr>
          <w:rFonts w:ascii="Arial" w:hAnsi="Arial" w:cs="Arial"/>
          <w:sz w:val="24"/>
          <w:szCs w:val="24"/>
        </w:rPr>
        <w:t>information about themselves as well as convey</w:t>
      </w:r>
      <w:r w:rsidR="0030202B" w:rsidRPr="00F3204D">
        <w:rPr>
          <w:rFonts w:ascii="Arial" w:hAnsi="Arial" w:cs="Arial"/>
          <w:sz w:val="24"/>
          <w:szCs w:val="24"/>
        </w:rPr>
        <w:t xml:space="preserve"> their concerns </w:t>
      </w:r>
      <w:r w:rsidR="00DF4EED" w:rsidRPr="00F3204D">
        <w:rPr>
          <w:rFonts w:ascii="Arial" w:hAnsi="Arial" w:cs="Arial"/>
          <w:sz w:val="24"/>
          <w:szCs w:val="24"/>
        </w:rPr>
        <w:t>about</w:t>
      </w:r>
      <w:r w:rsidR="000D5D61" w:rsidRPr="00F3204D">
        <w:rPr>
          <w:rFonts w:ascii="Arial" w:hAnsi="Arial" w:cs="Arial"/>
          <w:sz w:val="24"/>
          <w:szCs w:val="24"/>
        </w:rPr>
        <w:t xml:space="preserve"> the needs of people with visual impairments in Maine </w:t>
      </w:r>
      <w:r w:rsidR="0030202B" w:rsidRPr="00F3204D">
        <w:rPr>
          <w:rFonts w:ascii="Arial" w:hAnsi="Arial" w:cs="Arial"/>
          <w:sz w:val="24"/>
          <w:szCs w:val="24"/>
        </w:rPr>
        <w:t xml:space="preserve">via </w:t>
      </w:r>
      <w:r w:rsidR="00F52CAA" w:rsidRPr="00F3204D">
        <w:rPr>
          <w:rFonts w:ascii="Arial" w:hAnsi="Arial" w:cs="Arial"/>
          <w:sz w:val="24"/>
          <w:szCs w:val="24"/>
        </w:rPr>
        <w:t xml:space="preserve">telephone interviews and on-line surveys completed via </w:t>
      </w:r>
      <w:r w:rsidR="0030202B" w:rsidRPr="00F3204D">
        <w:rPr>
          <w:rFonts w:ascii="Arial" w:hAnsi="Arial" w:cs="Arial"/>
          <w:sz w:val="24"/>
          <w:szCs w:val="24"/>
        </w:rPr>
        <w:t>Survey Monkey.</w:t>
      </w:r>
      <w:r w:rsidR="008770DF" w:rsidRPr="00F3204D">
        <w:rPr>
          <w:rFonts w:ascii="Arial" w:hAnsi="Arial" w:cs="Arial"/>
          <w:sz w:val="24"/>
          <w:szCs w:val="24"/>
        </w:rPr>
        <w:t xml:space="preserve"> </w:t>
      </w:r>
      <w:r w:rsidR="00445D5A" w:rsidRPr="00F3204D">
        <w:rPr>
          <w:rFonts w:ascii="Arial" w:hAnsi="Arial" w:cs="Arial"/>
          <w:sz w:val="24"/>
          <w:szCs w:val="24"/>
        </w:rPr>
        <w:t>For</w:t>
      </w:r>
      <w:r w:rsidR="009A3A23" w:rsidRPr="00F3204D">
        <w:rPr>
          <w:rFonts w:ascii="Arial" w:hAnsi="Arial" w:cs="Arial"/>
          <w:sz w:val="24"/>
          <w:szCs w:val="24"/>
        </w:rPr>
        <w:t>ty</w:t>
      </w:r>
      <w:r w:rsidR="00445D5A" w:rsidRPr="00F3204D">
        <w:rPr>
          <w:rFonts w:ascii="Arial" w:hAnsi="Arial" w:cs="Arial"/>
          <w:sz w:val="24"/>
          <w:szCs w:val="24"/>
        </w:rPr>
        <w:t>-t</w:t>
      </w:r>
      <w:r w:rsidR="005C34AF" w:rsidRPr="00F3204D">
        <w:rPr>
          <w:rFonts w:ascii="Arial" w:hAnsi="Arial" w:cs="Arial"/>
          <w:sz w:val="24"/>
          <w:szCs w:val="24"/>
        </w:rPr>
        <w:t>wo</w:t>
      </w:r>
      <w:r w:rsidR="008770DF" w:rsidRPr="00F3204D">
        <w:rPr>
          <w:rFonts w:ascii="Arial" w:hAnsi="Arial" w:cs="Arial"/>
          <w:sz w:val="24"/>
          <w:szCs w:val="24"/>
        </w:rPr>
        <w:t xml:space="preserve"> individuals with visual impairments </w:t>
      </w:r>
      <w:r w:rsidR="00445D5A" w:rsidRPr="00F3204D">
        <w:rPr>
          <w:rFonts w:ascii="Arial" w:hAnsi="Arial" w:cs="Arial"/>
          <w:sz w:val="24"/>
          <w:szCs w:val="24"/>
        </w:rPr>
        <w:t xml:space="preserve">(with birthdates after January 1, 1950) </w:t>
      </w:r>
      <w:r w:rsidR="008E4D7A" w:rsidRPr="00F3204D">
        <w:rPr>
          <w:rFonts w:ascii="Arial" w:hAnsi="Arial" w:cs="Arial"/>
          <w:sz w:val="24"/>
          <w:szCs w:val="24"/>
        </w:rPr>
        <w:t>complet</w:t>
      </w:r>
      <w:r w:rsidR="00983F46" w:rsidRPr="00F3204D">
        <w:rPr>
          <w:rFonts w:ascii="Arial" w:hAnsi="Arial" w:cs="Arial"/>
          <w:sz w:val="24"/>
          <w:szCs w:val="24"/>
        </w:rPr>
        <w:t>ed</w:t>
      </w:r>
      <w:r w:rsidR="008E4D7A" w:rsidRPr="00F3204D">
        <w:rPr>
          <w:rFonts w:ascii="Arial" w:hAnsi="Arial" w:cs="Arial"/>
          <w:sz w:val="24"/>
          <w:szCs w:val="24"/>
        </w:rPr>
        <w:t xml:space="preserve"> surveys</w:t>
      </w:r>
      <w:r w:rsidR="00F90E47" w:rsidRPr="00F3204D">
        <w:rPr>
          <w:rFonts w:ascii="Arial" w:hAnsi="Arial" w:cs="Arial"/>
          <w:sz w:val="24"/>
          <w:szCs w:val="24"/>
        </w:rPr>
        <w:t xml:space="preserve"> either on-line or via tele</w:t>
      </w:r>
      <w:r w:rsidR="006F2EC9" w:rsidRPr="00F3204D">
        <w:rPr>
          <w:rFonts w:ascii="Arial" w:hAnsi="Arial" w:cs="Arial"/>
          <w:sz w:val="24"/>
          <w:szCs w:val="24"/>
        </w:rPr>
        <w:t xml:space="preserve">phone interviews (the surveys on-line were </w:t>
      </w:r>
      <w:r w:rsidR="00F90E47" w:rsidRPr="00F3204D">
        <w:rPr>
          <w:rFonts w:ascii="Arial" w:hAnsi="Arial" w:cs="Arial"/>
          <w:sz w:val="24"/>
          <w:szCs w:val="24"/>
        </w:rPr>
        <w:t>identical</w:t>
      </w:r>
      <w:r w:rsidR="006F2EC9" w:rsidRPr="00F3204D">
        <w:rPr>
          <w:rFonts w:ascii="Arial" w:hAnsi="Arial" w:cs="Arial"/>
          <w:sz w:val="24"/>
          <w:szCs w:val="24"/>
        </w:rPr>
        <w:t xml:space="preserve"> to the </w:t>
      </w:r>
      <w:r w:rsidR="00B3089E" w:rsidRPr="00F3204D">
        <w:rPr>
          <w:rFonts w:ascii="Arial" w:hAnsi="Arial" w:cs="Arial"/>
          <w:sz w:val="24"/>
          <w:szCs w:val="24"/>
        </w:rPr>
        <w:t xml:space="preserve">telephone interview format </w:t>
      </w:r>
      <w:r w:rsidR="006F2EC9" w:rsidRPr="00F3204D">
        <w:rPr>
          <w:rFonts w:ascii="Arial" w:hAnsi="Arial" w:cs="Arial"/>
          <w:sz w:val="24"/>
          <w:szCs w:val="24"/>
        </w:rPr>
        <w:t>used</w:t>
      </w:r>
      <w:r w:rsidR="00F90E47" w:rsidRPr="00F3204D">
        <w:rPr>
          <w:rFonts w:ascii="Arial" w:hAnsi="Arial" w:cs="Arial"/>
          <w:sz w:val="24"/>
          <w:szCs w:val="24"/>
        </w:rPr>
        <w:t>)</w:t>
      </w:r>
      <w:r w:rsidR="006F2EC9" w:rsidRPr="00F3204D">
        <w:rPr>
          <w:rFonts w:ascii="Arial" w:hAnsi="Arial" w:cs="Arial"/>
          <w:sz w:val="24"/>
          <w:szCs w:val="24"/>
        </w:rPr>
        <w:t>. Th</w:t>
      </w:r>
      <w:r w:rsidR="00B3089E" w:rsidRPr="00F3204D">
        <w:rPr>
          <w:rFonts w:ascii="Arial" w:hAnsi="Arial" w:cs="Arial"/>
          <w:sz w:val="24"/>
          <w:szCs w:val="24"/>
        </w:rPr>
        <w:t>ere were 139 individuals with working contact information l</w:t>
      </w:r>
      <w:r w:rsidR="006F2EC9" w:rsidRPr="00F3204D">
        <w:rPr>
          <w:rFonts w:ascii="Arial" w:hAnsi="Arial" w:cs="Arial"/>
          <w:sz w:val="24"/>
          <w:szCs w:val="24"/>
        </w:rPr>
        <w:t>is</w:t>
      </w:r>
      <w:r w:rsidR="00B3089E" w:rsidRPr="00F3204D">
        <w:rPr>
          <w:rFonts w:ascii="Arial" w:hAnsi="Arial" w:cs="Arial"/>
          <w:sz w:val="24"/>
          <w:szCs w:val="24"/>
        </w:rPr>
        <w:t>ted; therefore, the 42 responses</w:t>
      </w:r>
      <w:r w:rsidR="006F2EC9" w:rsidRPr="00F3204D">
        <w:rPr>
          <w:rFonts w:ascii="Arial" w:hAnsi="Arial" w:cs="Arial"/>
          <w:sz w:val="24"/>
          <w:szCs w:val="24"/>
        </w:rPr>
        <w:t xml:space="preserve"> </w:t>
      </w:r>
      <w:r w:rsidR="00445D5A" w:rsidRPr="00F3204D">
        <w:rPr>
          <w:rFonts w:ascii="Arial" w:hAnsi="Arial" w:cs="Arial"/>
          <w:sz w:val="24"/>
          <w:szCs w:val="24"/>
        </w:rPr>
        <w:t xml:space="preserve">equated to a </w:t>
      </w:r>
      <w:r w:rsidR="005C34AF" w:rsidRPr="00F3204D">
        <w:rPr>
          <w:rFonts w:ascii="Arial" w:hAnsi="Arial" w:cs="Arial"/>
          <w:sz w:val="24"/>
          <w:szCs w:val="24"/>
        </w:rPr>
        <w:t>30% return rate</w:t>
      </w:r>
      <w:r w:rsidR="000D5D61" w:rsidRPr="00F3204D">
        <w:rPr>
          <w:rFonts w:ascii="Arial" w:hAnsi="Arial" w:cs="Arial"/>
          <w:sz w:val="24"/>
          <w:szCs w:val="24"/>
        </w:rPr>
        <w:t>. In thr</w:t>
      </w:r>
      <w:r w:rsidR="008770DF" w:rsidRPr="00F3204D">
        <w:rPr>
          <w:rFonts w:ascii="Arial" w:hAnsi="Arial" w:cs="Arial"/>
          <w:sz w:val="24"/>
          <w:szCs w:val="24"/>
        </w:rPr>
        <w:t>e</w:t>
      </w:r>
      <w:r w:rsidR="000D5D61" w:rsidRPr="00F3204D">
        <w:rPr>
          <w:rFonts w:ascii="Arial" w:hAnsi="Arial" w:cs="Arial"/>
          <w:sz w:val="24"/>
          <w:szCs w:val="24"/>
        </w:rPr>
        <w:t>e</w:t>
      </w:r>
      <w:r w:rsidR="008770DF" w:rsidRPr="00F3204D">
        <w:rPr>
          <w:rFonts w:ascii="Arial" w:hAnsi="Arial" w:cs="Arial"/>
          <w:sz w:val="24"/>
          <w:szCs w:val="24"/>
        </w:rPr>
        <w:t xml:space="preserve"> </w:t>
      </w:r>
      <w:r w:rsidR="00983F46" w:rsidRPr="00F3204D">
        <w:rPr>
          <w:rFonts w:ascii="Arial" w:hAnsi="Arial" w:cs="Arial"/>
          <w:sz w:val="24"/>
          <w:szCs w:val="24"/>
        </w:rPr>
        <w:t>instan</w:t>
      </w:r>
      <w:r w:rsidR="008770DF" w:rsidRPr="00F3204D">
        <w:rPr>
          <w:rFonts w:ascii="Arial" w:hAnsi="Arial" w:cs="Arial"/>
          <w:sz w:val="24"/>
          <w:szCs w:val="24"/>
        </w:rPr>
        <w:t>ce</w:t>
      </w:r>
      <w:r w:rsidR="000D5D61" w:rsidRPr="00F3204D">
        <w:rPr>
          <w:rFonts w:ascii="Arial" w:hAnsi="Arial" w:cs="Arial"/>
          <w:sz w:val="24"/>
          <w:szCs w:val="24"/>
        </w:rPr>
        <w:t>s</w:t>
      </w:r>
      <w:r w:rsidR="008770DF" w:rsidRPr="00F3204D">
        <w:rPr>
          <w:rFonts w:ascii="Arial" w:hAnsi="Arial" w:cs="Arial"/>
          <w:sz w:val="24"/>
          <w:szCs w:val="24"/>
        </w:rPr>
        <w:t>, a family member</w:t>
      </w:r>
      <w:r w:rsidR="000D5D61" w:rsidRPr="00F3204D">
        <w:rPr>
          <w:rFonts w:ascii="Arial" w:hAnsi="Arial" w:cs="Arial"/>
          <w:sz w:val="24"/>
          <w:szCs w:val="24"/>
        </w:rPr>
        <w:t xml:space="preserve"> reported for an individual with visual impairment</w:t>
      </w:r>
      <w:r w:rsidR="008770DF" w:rsidRPr="00F3204D">
        <w:rPr>
          <w:rFonts w:ascii="Arial" w:hAnsi="Arial" w:cs="Arial"/>
          <w:sz w:val="24"/>
          <w:szCs w:val="24"/>
        </w:rPr>
        <w:t>; otherwise</w:t>
      </w:r>
      <w:r w:rsidR="000D5D61" w:rsidRPr="00F3204D">
        <w:rPr>
          <w:rFonts w:ascii="Arial" w:hAnsi="Arial" w:cs="Arial"/>
          <w:sz w:val="24"/>
          <w:szCs w:val="24"/>
        </w:rPr>
        <w:t>,</w:t>
      </w:r>
      <w:r w:rsidR="008770DF" w:rsidRPr="00F3204D">
        <w:rPr>
          <w:rFonts w:ascii="Arial" w:hAnsi="Arial" w:cs="Arial"/>
          <w:sz w:val="24"/>
          <w:szCs w:val="24"/>
        </w:rPr>
        <w:t xml:space="preserve"> all of the responses </w:t>
      </w:r>
      <w:r w:rsidR="00983F46" w:rsidRPr="00F3204D">
        <w:rPr>
          <w:rFonts w:ascii="Arial" w:hAnsi="Arial" w:cs="Arial"/>
          <w:sz w:val="24"/>
          <w:szCs w:val="24"/>
        </w:rPr>
        <w:t xml:space="preserve">to these surveys </w:t>
      </w:r>
      <w:r w:rsidR="008770DF" w:rsidRPr="00F3204D">
        <w:rPr>
          <w:rFonts w:ascii="Arial" w:hAnsi="Arial" w:cs="Arial"/>
          <w:sz w:val="24"/>
          <w:szCs w:val="24"/>
        </w:rPr>
        <w:t>were by self-report</w:t>
      </w:r>
      <w:r w:rsidR="005C34AF" w:rsidRPr="00F3204D">
        <w:rPr>
          <w:rFonts w:ascii="Arial" w:hAnsi="Arial" w:cs="Arial"/>
          <w:sz w:val="24"/>
          <w:szCs w:val="24"/>
        </w:rPr>
        <w:t xml:space="preserve"> (93</w:t>
      </w:r>
      <w:r w:rsidR="000D5D61" w:rsidRPr="00F3204D">
        <w:rPr>
          <w:rFonts w:ascii="Arial" w:hAnsi="Arial" w:cs="Arial"/>
          <w:sz w:val="24"/>
          <w:szCs w:val="24"/>
        </w:rPr>
        <w:t>%)</w:t>
      </w:r>
      <w:r w:rsidR="008770DF" w:rsidRPr="00F3204D">
        <w:rPr>
          <w:rFonts w:ascii="Arial" w:hAnsi="Arial" w:cs="Arial"/>
          <w:sz w:val="24"/>
          <w:szCs w:val="24"/>
        </w:rPr>
        <w:t xml:space="preserve">. </w:t>
      </w:r>
      <w:r w:rsidR="00AC0FF4" w:rsidRPr="00F3204D">
        <w:rPr>
          <w:rFonts w:ascii="Arial" w:hAnsi="Arial" w:cs="Arial"/>
          <w:bCs/>
          <w:sz w:val="24"/>
          <w:szCs w:val="24"/>
        </w:rPr>
        <w:t xml:space="preserve">Only two of the respondents indicated that they were veterans. </w:t>
      </w:r>
    </w:p>
    <w:p w:rsidR="00671EC0" w:rsidRPr="00F3204D" w:rsidRDefault="00604351" w:rsidP="000746EC">
      <w:pPr>
        <w:pStyle w:val="NormalWeb"/>
        <w:spacing w:after="0" w:afterAutospacing="0" w:line="360" w:lineRule="auto"/>
        <w:ind w:firstLine="720"/>
        <w:rPr>
          <w:rFonts w:ascii="Arial" w:hAnsi="Arial" w:cs="Arial"/>
        </w:rPr>
      </w:pPr>
      <w:r w:rsidRPr="005636A5">
        <w:rPr>
          <w:rStyle w:val="Heading3Char"/>
          <w:rFonts w:ascii="Arial" w:hAnsi="Arial" w:cs="Arial"/>
          <w:b/>
          <w:color w:val="auto"/>
        </w:rPr>
        <w:t>Demographics.</w:t>
      </w:r>
      <w:r w:rsidRPr="005636A5">
        <w:rPr>
          <w:rFonts w:ascii="Arial" w:hAnsi="Arial" w:cs="Arial"/>
        </w:rPr>
        <w:t xml:space="preserve"> </w:t>
      </w:r>
      <w:r w:rsidR="005C34AF" w:rsidRPr="00F3204D">
        <w:rPr>
          <w:rFonts w:ascii="Arial" w:hAnsi="Arial" w:cs="Arial"/>
        </w:rPr>
        <w:t xml:space="preserve">The majority of the respondents with open cases were male (59%) and </w:t>
      </w:r>
      <w:r w:rsidR="00B30B34" w:rsidRPr="00F3204D">
        <w:rPr>
          <w:rFonts w:ascii="Arial" w:hAnsi="Arial" w:cs="Arial"/>
        </w:rPr>
        <w:t xml:space="preserve">had </w:t>
      </w:r>
      <w:r w:rsidR="008A6303" w:rsidRPr="00F3204D">
        <w:rPr>
          <w:rFonts w:ascii="Arial" w:hAnsi="Arial" w:cs="Arial"/>
        </w:rPr>
        <w:t xml:space="preserve">moderate </w:t>
      </w:r>
      <w:r w:rsidR="00B30B34" w:rsidRPr="00F3204D">
        <w:rPr>
          <w:rFonts w:ascii="Arial" w:hAnsi="Arial" w:cs="Arial"/>
        </w:rPr>
        <w:t xml:space="preserve">low vision. </w:t>
      </w:r>
      <w:r w:rsidR="00671EC0" w:rsidRPr="00F3204D">
        <w:rPr>
          <w:rFonts w:ascii="Arial" w:hAnsi="Arial" w:cs="Arial"/>
        </w:rPr>
        <w:t>Visual status was defined as:</w:t>
      </w:r>
    </w:p>
    <w:p w:rsidR="00671EC0" w:rsidRPr="00F3204D" w:rsidRDefault="00671EC0" w:rsidP="000746EC">
      <w:pPr>
        <w:pStyle w:val="ListParagraph"/>
        <w:numPr>
          <w:ilvl w:val="0"/>
          <w:numId w:val="12"/>
        </w:numPr>
        <w:spacing w:after="0" w:line="360" w:lineRule="auto"/>
        <w:rPr>
          <w:rFonts w:ascii="Arial" w:hAnsi="Arial" w:cs="Arial"/>
          <w:sz w:val="24"/>
          <w:szCs w:val="24"/>
        </w:rPr>
      </w:pPr>
      <w:r w:rsidRPr="00F3204D">
        <w:rPr>
          <w:rFonts w:ascii="Arial" w:hAnsi="Arial" w:cs="Arial"/>
          <w:sz w:val="24"/>
          <w:szCs w:val="24"/>
        </w:rPr>
        <w:t xml:space="preserve">Moderate visual impairment: Individual </w:t>
      </w:r>
      <w:r w:rsidRPr="00F3204D">
        <w:rPr>
          <w:rFonts w:ascii="Arial" w:eastAsia="Times New Roman" w:hAnsi="Arial" w:cs="Arial"/>
          <w:sz w:val="24"/>
          <w:szCs w:val="24"/>
        </w:rPr>
        <w:t>can read standard print with low vision devices OR individuals can read large print with or without low vision devices.</w:t>
      </w:r>
    </w:p>
    <w:p w:rsidR="008A6303" w:rsidRPr="00F3204D" w:rsidRDefault="00671EC0" w:rsidP="000746EC">
      <w:pPr>
        <w:pStyle w:val="ListParagraph"/>
        <w:numPr>
          <w:ilvl w:val="0"/>
          <w:numId w:val="12"/>
        </w:numPr>
        <w:spacing w:line="360" w:lineRule="auto"/>
        <w:rPr>
          <w:rFonts w:ascii="Arial" w:eastAsia="Times New Roman" w:hAnsi="Arial" w:cs="Arial"/>
          <w:sz w:val="24"/>
          <w:szCs w:val="24"/>
        </w:rPr>
      </w:pPr>
      <w:r w:rsidRPr="00F3204D">
        <w:rPr>
          <w:rFonts w:ascii="Arial" w:eastAsia="Times New Roman" w:hAnsi="Arial" w:cs="Arial"/>
          <w:sz w:val="24"/>
          <w:szCs w:val="24"/>
        </w:rPr>
        <w:t xml:space="preserve">Severe visual impairment: </w:t>
      </w:r>
      <w:r w:rsidR="008A6303" w:rsidRPr="00F3204D">
        <w:rPr>
          <w:rFonts w:ascii="Arial" w:eastAsia="Times New Roman" w:hAnsi="Arial" w:cs="Arial"/>
          <w:sz w:val="24"/>
          <w:szCs w:val="24"/>
        </w:rPr>
        <w:t xml:space="preserve">Individual has some useable eyesight but not enough to read large print OR individual has very limited eyesight, able to see only shadows and light. </w:t>
      </w:r>
    </w:p>
    <w:p w:rsidR="00671EC0" w:rsidRPr="00F3204D" w:rsidRDefault="008A6303" w:rsidP="000746EC">
      <w:pPr>
        <w:pStyle w:val="ListParagraph"/>
        <w:numPr>
          <w:ilvl w:val="0"/>
          <w:numId w:val="12"/>
        </w:numPr>
        <w:spacing w:after="0" w:line="360" w:lineRule="auto"/>
        <w:rPr>
          <w:rFonts w:ascii="Arial" w:hAnsi="Arial" w:cs="Arial"/>
          <w:sz w:val="24"/>
          <w:szCs w:val="24"/>
        </w:rPr>
      </w:pPr>
      <w:r w:rsidRPr="00F3204D">
        <w:rPr>
          <w:rFonts w:ascii="Arial" w:hAnsi="Arial" w:cs="Arial"/>
          <w:sz w:val="24"/>
          <w:szCs w:val="24"/>
        </w:rPr>
        <w:t>Totally blind: Individual is unable to see.</w:t>
      </w:r>
    </w:p>
    <w:p w:rsidR="008A6303" w:rsidRPr="00F3204D" w:rsidRDefault="008A6303" w:rsidP="000746EC">
      <w:pPr>
        <w:spacing w:after="0" w:line="360" w:lineRule="auto"/>
        <w:ind w:firstLine="720"/>
        <w:rPr>
          <w:rFonts w:ascii="Arial" w:hAnsi="Arial" w:cs="Arial"/>
          <w:sz w:val="24"/>
          <w:szCs w:val="24"/>
        </w:rPr>
      </w:pPr>
      <w:r w:rsidRPr="00F3204D">
        <w:rPr>
          <w:rFonts w:ascii="Arial" w:hAnsi="Arial" w:cs="Arial"/>
          <w:sz w:val="24"/>
          <w:szCs w:val="24"/>
        </w:rPr>
        <w:t xml:space="preserve">The leading causes of visual impairment for respondents over the age of </w:t>
      </w:r>
      <w:r w:rsidR="00DE5BAD" w:rsidRPr="00F3204D">
        <w:rPr>
          <w:rFonts w:ascii="Arial" w:hAnsi="Arial" w:cs="Arial"/>
          <w:sz w:val="24"/>
          <w:szCs w:val="24"/>
        </w:rPr>
        <w:t>twenty were retinitis pigmentosa, retinopathy of prematurity, and macular degeneration. The leading</w:t>
      </w:r>
      <w:r w:rsidR="00D8605F" w:rsidRPr="00F3204D">
        <w:rPr>
          <w:rFonts w:ascii="Arial" w:hAnsi="Arial" w:cs="Arial"/>
          <w:sz w:val="24"/>
          <w:szCs w:val="24"/>
        </w:rPr>
        <w:t xml:space="preserve"> causes of visual impairment fo</w:t>
      </w:r>
      <w:r w:rsidR="00DE5BAD" w:rsidRPr="00F3204D">
        <w:rPr>
          <w:rFonts w:ascii="Arial" w:hAnsi="Arial" w:cs="Arial"/>
          <w:sz w:val="24"/>
          <w:szCs w:val="24"/>
        </w:rPr>
        <w:t>r</w:t>
      </w:r>
      <w:r w:rsidR="00D8605F" w:rsidRPr="00F3204D">
        <w:rPr>
          <w:rFonts w:ascii="Arial" w:hAnsi="Arial" w:cs="Arial"/>
          <w:sz w:val="24"/>
          <w:szCs w:val="24"/>
        </w:rPr>
        <w:t xml:space="preserve"> respondents twenty years of age or younger tended to be congenital problems (a</w:t>
      </w:r>
      <w:r w:rsidR="00472D59">
        <w:rPr>
          <w:rFonts w:ascii="Arial" w:hAnsi="Arial" w:cs="Arial"/>
          <w:sz w:val="24"/>
          <w:szCs w:val="24"/>
        </w:rPr>
        <w:t>lbinism, congenital glaucoma, L</w:t>
      </w:r>
      <w:r w:rsidR="00D8605F" w:rsidRPr="00F3204D">
        <w:rPr>
          <w:rFonts w:ascii="Arial" w:hAnsi="Arial" w:cs="Arial"/>
          <w:sz w:val="24"/>
          <w:szCs w:val="24"/>
        </w:rPr>
        <w:t xml:space="preserve">eber’s congenital amaurosis, Reiter’s syndrome, </w:t>
      </w:r>
      <w:r w:rsidR="00A5570C" w:rsidRPr="00F3204D">
        <w:rPr>
          <w:rFonts w:ascii="Arial" w:hAnsi="Arial" w:cs="Arial"/>
          <w:sz w:val="24"/>
          <w:szCs w:val="24"/>
        </w:rPr>
        <w:t>blue cone mon</w:t>
      </w:r>
      <w:r w:rsidR="00D8605F" w:rsidRPr="00F3204D">
        <w:rPr>
          <w:rFonts w:ascii="Arial" w:hAnsi="Arial" w:cs="Arial"/>
          <w:sz w:val="24"/>
          <w:szCs w:val="24"/>
        </w:rPr>
        <w:t>o</w:t>
      </w:r>
      <w:r w:rsidR="00A5570C" w:rsidRPr="00F3204D">
        <w:rPr>
          <w:rFonts w:ascii="Arial" w:hAnsi="Arial" w:cs="Arial"/>
          <w:sz w:val="24"/>
          <w:szCs w:val="24"/>
        </w:rPr>
        <w:t>chromacy, and nystagmus).</w:t>
      </w:r>
      <w:r w:rsidR="00D8605F" w:rsidRPr="00F3204D">
        <w:rPr>
          <w:rFonts w:ascii="Arial" w:hAnsi="Arial" w:cs="Arial"/>
          <w:sz w:val="24"/>
          <w:szCs w:val="24"/>
        </w:rPr>
        <w:t xml:space="preserve"> </w:t>
      </w:r>
      <w:r w:rsidR="00C63F21" w:rsidRPr="00F3204D">
        <w:rPr>
          <w:rFonts w:ascii="Arial" w:hAnsi="Arial" w:cs="Arial"/>
          <w:sz w:val="24"/>
          <w:szCs w:val="24"/>
        </w:rPr>
        <w:t xml:space="preserve">Half of </w:t>
      </w:r>
      <w:r w:rsidR="00E757F9">
        <w:rPr>
          <w:rFonts w:ascii="Arial" w:hAnsi="Arial" w:cs="Arial"/>
          <w:sz w:val="24"/>
          <w:szCs w:val="24"/>
        </w:rPr>
        <w:t xml:space="preserve">all </w:t>
      </w:r>
      <w:r w:rsidR="00C63F21" w:rsidRPr="00F3204D">
        <w:rPr>
          <w:rFonts w:ascii="Arial" w:hAnsi="Arial" w:cs="Arial"/>
          <w:sz w:val="24"/>
          <w:szCs w:val="24"/>
        </w:rPr>
        <w:t xml:space="preserve">the respondents </w:t>
      </w:r>
      <w:r w:rsidR="00C63F21" w:rsidRPr="00F3204D">
        <w:rPr>
          <w:rFonts w:ascii="Arial" w:hAnsi="Arial" w:cs="Arial"/>
          <w:bCs/>
          <w:sz w:val="24"/>
          <w:szCs w:val="24"/>
        </w:rPr>
        <w:t>felt their vision would worsen over time.</w:t>
      </w:r>
    </w:p>
    <w:p w:rsidR="008A6303" w:rsidRPr="00F3204D" w:rsidRDefault="00983F46" w:rsidP="000746EC">
      <w:pPr>
        <w:pStyle w:val="NormalWeb"/>
        <w:spacing w:after="0" w:afterAutospacing="0" w:line="360" w:lineRule="auto"/>
        <w:ind w:firstLine="720"/>
        <w:rPr>
          <w:rFonts w:ascii="Arial" w:hAnsi="Arial" w:cs="Arial"/>
        </w:rPr>
      </w:pPr>
      <w:r w:rsidRPr="00F3204D">
        <w:rPr>
          <w:rFonts w:ascii="Arial" w:hAnsi="Arial" w:cs="Arial"/>
        </w:rPr>
        <w:t>De</w:t>
      </w:r>
      <w:r w:rsidR="00B172A8" w:rsidRPr="00F3204D">
        <w:rPr>
          <w:rFonts w:ascii="Arial" w:hAnsi="Arial" w:cs="Arial"/>
        </w:rPr>
        <w:t>tailed de</w:t>
      </w:r>
      <w:r w:rsidRPr="00F3204D">
        <w:rPr>
          <w:rFonts w:ascii="Arial" w:hAnsi="Arial" w:cs="Arial"/>
        </w:rPr>
        <w:t xml:space="preserve">mographic </w:t>
      </w:r>
      <w:r w:rsidR="00B172A8" w:rsidRPr="00F3204D">
        <w:rPr>
          <w:rFonts w:ascii="Arial" w:hAnsi="Arial" w:cs="Arial"/>
        </w:rPr>
        <w:t>information</w:t>
      </w:r>
      <w:r w:rsidRPr="00F3204D">
        <w:rPr>
          <w:rFonts w:ascii="Arial" w:hAnsi="Arial" w:cs="Arial"/>
        </w:rPr>
        <w:t xml:space="preserve"> </w:t>
      </w:r>
      <w:r w:rsidR="000D5D61" w:rsidRPr="00F3204D">
        <w:rPr>
          <w:rFonts w:ascii="Arial" w:hAnsi="Arial" w:cs="Arial"/>
        </w:rPr>
        <w:t xml:space="preserve">concerning the </w:t>
      </w:r>
      <w:r w:rsidR="00B172A8" w:rsidRPr="00F3204D">
        <w:rPr>
          <w:rFonts w:ascii="Arial" w:hAnsi="Arial" w:cs="Arial"/>
        </w:rPr>
        <w:t>respond</w:t>
      </w:r>
      <w:r w:rsidR="000D5D61" w:rsidRPr="00F3204D">
        <w:rPr>
          <w:rFonts w:ascii="Arial" w:hAnsi="Arial" w:cs="Arial"/>
        </w:rPr>
        <w:t>ents follow</w:t>
      </w:r>
      <w:r w:rsidR="00B172A8" w:rsidRPr="00F3204D">
        <w:rPr>
          <w:rFonts w:ascii="Arial" w:hAnsi="Arial" w:cs="Arial"/>
        </w:rPr>
        <w:t>s</w:t>
      </w:r>
      <w:r w:rsidR="00B30B34" w:rsidRPr="00F3204D">
        <w:rPr>
          <w:rFonts w:ascii="Arial" w:hAnsi="Arial" w:cs="Arial"/>
        </w:rPr>
        <w:t xml:space="preserve"> in Table</w:t>
      </w:r>
      <w:r w:rsidR="00671087" w:rsidRPr="00F3204D">
        <w:rPr>
          <w:rFonts w:ascii="Arial" w:hAnsi="Arial" w:cs="Arial"/>
        </w:rPr>
        <w:t xml:space="preserve"> 3.</w:t>
      </w:r>
      <w:r w:rsidR="00B30B34" w:rsidRPr="00F3204D">
        <w:rPr>
          <w:rFonts w:ascii="Arial" w:hAnsi="Arial" w:cs="Arial"/>
        </w:rPr>
        <w:t>1</w:t>
      </w:r>
      <w:r w:rsidR="00A5570C" w:rsidRPr="00F3204D">
        <w:rPr>
          <w:rFonts w:ascii="Arial" w:hAnsi="Arial" w:cs="Arial"/>
        </w:rPr>
        <w:t>.</w:t>
      </w:r>
    </w:p>
    <w:tbl>
      <w:tblPr>
        <w:tblStyle w:val="TableGrid"/>
        <w:tblW w:w="0" w:type="auto"/>
        <w:tblCellMar>
          <w:top w:w="58" w:type="dxa"/>
          <w:left w:w="115" w:type="dxa"/>
          <w:right w:w="115" w:type="dxa"/>
        </w:tblCellMar>
        <w:tblLook w:val="04A0" w:firstRow="1" w:lastRow="0" w:firstColumn="1" w:lastColumn="0" w:noHBand="0" w:noVBand="1"/>
      </w:tblPr>
      <w:tblGrid>
        <w:gridCol w:w="7105"/>
        <w:gridCol w:w="1170"/>
        <w:gridCol w:w="1075"/>
      </w:tblGrid>
      <w:tr w:rsidR="00B30B34" w:rsidRPr="00F3204D" w:rsidTr="00B30B34">
        <w:tc>
          <w:tcPr>
            <w:tcW w:w="8275" w:type="dxa"/>
            <w:gridSpan w:val="2"/>
          </w:tcPr>
          <w:p w:rsidR="00B30B34" w:rsidRPr="00F3204D" w:rsidRDefault="00B30B34"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Table 3.1</w:t>
            </w:r>
          </w:p>
          <w:p w:rsidR="00B30B34" w:rsidRPr="00F3204D" w:rsidRDefault="00B30B34" w:rsidP="000746EC">
            <w:pPr>
              <w:pStyle w:val="NormalWeb"/>
              <w:tabs>
                <w:tab w:val="left" w:pos="720"/>
              </w:tabs>
              <w:spacing w:before="0" w:beforeAutospacing="0" w:after="0" w:afterAutospacing="0" w:line="360" w:lineRule="auto"/>
              <w:rPr>
                <w:rFonts w:ascii="Arial" w:hAnsi="Arial" w:cs="Arial"/>
                <w:i/>
              </w:rPr>
            </w:pPr>
            <w:r w:rsidRPr="00F3204D">
              <w:rPr>
                <w:rFonts w:ascii="Arial" w:hAnsi="Arial" w:cs="Arial"/>
                <w:i/>
              </w:rPr>
              <w:t xml:space="preserve">Characteristics of Respondents with Open DBVI Cases </w:t>
            </w:r>
          </w:p>
        </w:tc>
        <w:tc>
          <w:tcPr>
            <w:tcW w:w="1075" w:type="dxa"/>
          </w:tcPr>
          <w:p w:rsidR="00B30B34" w:rsidRPr="00F3204D" w:rsidRDefault="00B30B34" w:rsidP="000746EC">
            <w:pPr>
              <w:pStyle w:val="NormalWeb"/>
              <w:tabs>
                <w:tab w:val="left" w:pos="720"/>
              </w:tabs>
              <w:spacing w:before="0" w:beforeAutospacing="0" w:after="0" w:afterAutospacing="0" w:line="360" w:lineRule="auto"/>
              <w:rPr>
                <w:rFonts w:ascii="Arial" w:hAnsi="Arial" w:cs="Arial"/>
              </w:rPr>
            </w:pPr>
          </w:p>
        </w:tc>
      </w:tr>
      <w:tr w:rsidR="00B30B34" w:rsidRPr="00F3204D" w:rsidTr="00B30B34">
        <w:tc>
          <w:tcPr>
            <w:tcW w:w="7105" w:type="dxa"/>
          </w:tcPr>
          <w:p w:rsidR="00B30B34" w:rsidRPr="00F3204D" w:rsidRDefault="00B30B34" w:rsidP="000746EC">
            <w:pPr>
              <w:pStyle w:val="NormalWeb"/>
              <w:tabs>
                <w:tab w:val="left" w:pos="720"/>
              </w:tabs>
              <w:spacing w:before="0" w:beforeAutospacing="0" w:after="0" w:afterAutospacing="0" w:line="360" w:lineRule="auto"/>
              <w:rPr>
                <w:rFonts w:ascii="Arial" w:hAnsi="Arial" w:cs="Arial"/>
              </w:rPr>
            </w:pPr>
          </w:p>
        </w:tc>
        <w:tc>
          <w:tcPr>
            <w:tcW w:w="1170" w:type="dxa"/>
          </w:tcPr>
          <w:p w:rsidR="00B30B34" w:rsidRPr="00F3204D" w:rsidRDefault="00B30B34"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w:t>
            </w:r>
          </w:p>
        </w:tc>
        <w:tc>
          <w:tcPr>
            <w:tcW w:w="1075" w:type="dxa"/>
          </w:tcPr>
          <w:p w:rsidR="00B30B34" w:rsidRPr="00F3204D" w:rsidRDefault="006D6661" w:rsidP="000746EC">
            <w:pPr>
              <w:pStyle w:val="NormalWeb"/>
              <w:tabs>
                <w:tab w:val="left" w:pos="720"/>
              </w:tabs>
              <w:spacing w:before="0" w:beforeAutospacing="0" w:after="0" w:afterAutospacing="0" w:line="360" w:lineRule="auto"/>
              <w:jc w:val="center"/>
              <w:rPr>
                <w:rFonts w:ascii="Arial" w:hAnsi="Arial" w:cs="Arial"/>
              </w:rPr>
            </w:pPr>
            <w:r>
              <w:rPr>
                <w:rFonts w:ascii="Arial" w:hAnsi="Arial" w:cs="Arial"/>
              </w:rPr>
              <w:t>n</w:t>
            </w:r>
          </w:p>
        </w:tc>
      </w:tr>
      <w:tr w:rsidR="00B30B34" w:rsidRPr="00F3204D" w:rsidTr="00B30B34">
        <w:tc>
          <w:tcPr>
            <w:tcW w:w="7105" w:type="dxa"/>
          </w:tcPr>
          <w:p w:rsidR="00B30B34" w:rsidRPr="00F3204D" w:rsidRDefault="00B30B34"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 xml:space="preserve">Age </w:t>
            </w:r>
          </w:p>
        </w:tc>
        <w:tc>
          <w:tcPr>
            <w:tcW w:w="1170" w:type="dxa"/>
          </w:tcPr>
          <w:p w:rsidR="00B30B34" w:rsidRPr="00F3204D" w:rsidRDefault="00B30B34"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100</w:t>
            </w:r>
          </w:p>
        </w:tc>
        <w:tc>
          <w:tcPr>
            <w:tcW w:w="1075" w:type="dxa"/>
          </w:tcPr>
          <w:p w:rsidR="00B30B34" w:rsidRPr="00F3204D" w:rsidRDefault="00B30B34"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39</w:t>
            </w:r>
          </w:p>
        </w:tc>
      </w:tr>
      <w:tr w:rsidR="00B30B34" w:rsidRPr="00F3204D" w:rsidTr="00B30B34">
        <w:tc>
          <w:tcPr>
            <w:tcW w:w="7105" w:type="dxa"/>
          </w:tcPr>
          <w:p w:rsidR="00B30B34" w:rsidRPr="00F3204D" w:rsidRDefault="00B30B34"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 xml:space="preserve">18 to 20 </w:t>
            </w:r>
          </w:p>
        </w:tc>
        <w:tc>
          <w:tcPr>
            <w:tcW w:w="1170" w:type="dxa"/>
          </w:tcPr>
          <w:p w:rsidR="00B30B34" w:rsidRPr="00F3204D" w:rsidRDefault="00B30B34"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41</w:t>
            </w:r>
          </w:p>
        </w:tc>
        <w:tc>
          <w:tcPr>
            <w:tcW w:w="1075" w:type="dxa"/>
          </w:tcPr>
          <w:p w:rsidR="00B30B34" w:rsidRPr="00F3204D" w:rsidRDefault="00B30B34"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16</w:t>
            </w:r>
          </w:p>
        </w:tc>
      </w:tr>
      <w:tr w:rsidR="00B30B34" w:rsidRPr="00F3204D" w:rsidTr="00B30B34">
        <w:tc>
          <w:tcPr>
            <w:tcW w:w="7105" w:type="dxa"/>
          </w:tcPr>
          <w:p w:rsidR="00B30B34" w:rsidRPr="00F3204D" w:rsidRDefault="00B30B34"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 xml:space="preserve">21 to 35 </w:t>
            </w:r>
          </w:p>
        </w:tc>
        <w:tc>
          <w:tcPr>
            <w:tcW w:w="1170" w:type="dxa"/>
          </w:tcPr>
          <w:p w:rsidR="00B30B34" w:rsidRPr="00F3204D" w:rsidRDefault="00B30B34"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18</w:t>
            </w:r>
          </w:p>
        </w:tc>
        <w:tc>
          <w:tcPr>
            <w:tcW w:w="1075" w:type="dxa"/>
          </w:tcPr>
          <w:p w:rsidR="00B30B34" w:rsidRPr="00F3204D" w:rsidRDefault="00B30B34"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7</w:t>
            </w:r>
          </w:p>
        </w:tc>
      </w:tr>
      <w:tr w:rsidR="00B30B34" w:rsidRPr="00F3204D" w:rsidTr="00B30B34">
        <w:tc>
          <w:tcPr>
            <w:tcW w:w="7105" w:type="dxa"/>
          </w:tcPr>
          <w:p w:rsidR="00B30B34" w:rsidRPr="00F3204D" w:rsidRDefault="00B30B34"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 xml:space="preserve">36 to 50 </w:t>
            </w:r>
          </w:p>
        </w:tc>
        <w:tc>
          <w:tcPr>
            <w:tcW w:w="1170" w:type="dxa"/>
          </w:tcPr>
          <w:p w:rsidR="00B30B34" w:rsidRPr="00F3204D" w:rsidRDefault="00B30B34"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15</w:t>
            </w:r>
          </w:p>
        </w:tc>
        <w:tc>
          <w:tcPr>
            <w:tcW w:w="1075" w:type="dxa"/>
          </w:tcPr>
          <w:p w:rsidR="00B30B34" w:rsidRPr="00F3204D" w:rsidRDefault="00B30B34"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6</w:t>
            </w:r>
          </w:p>
        </w:tc>
      </w:tr>
      <w:tr w:rsidR="00B30B34" w:rsidRPr="00F3204D" w:rsidTr="00B30B34">
        <w:tc>
          <w:tcPr>
            <w:tcW w:w="7105" w:type="dxa"/>
          </w:tcPr>
          <w:p w:rsidR="00B30B34" w:rsidRPr="00F3204D" w:rsidRDefault="00B30B34"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 xml:space="preserve">51 to 64 </w:t>
            </w:r>
          </w:p>
        </w:tc>
        <w:tc>
          <w:tcPr>
            <w:tcW w:w="1170" w:type="dxa"/>
          </w:tcPr>
          <w:p w:rsidR="00B30B34" w:rsidRPr="00F3204D" w:rsidRDefault="00B30B34"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26</w:t>
            </w:r>
          </w:p>
        </w:tc>
        <w:tc>
          <w:tcPr>
            <w:tcW w:w="1075" w:type="dxa"/>
          </w:tcPr>
          <w:p w:rsidR="00B30B34" w:rsidRPr="00F3204D" w:rsidRDefault="00B30B34"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10</w:t>
            </w:r>
          </w:p>
        </w:tc>
      </w:tr>
      <w:tr w:rsidR="00B30B34" w:rsidRPr="00F3204D" w:rsidTr="00B30B34">
        <w:tc>
          <w:tcPr>
            <w:tcW w:w="7105" w:type="dxa"/>
          </w:tcPr>
          <w:p w:rsidR="00B30B34" w:rsidRPr="00F3204D" w:rsidRDefault="00B30B34"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 xml:space="preserve">Gender </w:t>
            </w:r>
          </w:p>
        </w:tc>
        <w:tc>
          <w:tcPr>
            <w:tcW w:w="1170" w:type="dxa"/>
          </w:tcPr>
          <w:p w:rsidR="00B30B34" w:rsidRPr="00F3204D" w:rsidRDefault="00B30B34"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100</w:t>
            </w:r>
          </w:p>
        </w:tc>
        <w:tc>
          <w:tcPr>
            <w:tcW w:w="1075" w:type="dxa"/>
          </w:tcPr>
          <w:p w:rsidR="00B30B34" w:rsidRPr="00F3204D" w:rsidRDefault="00B30B34"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41</w:t>
            </w:r>
          </w:p>
        </w:tc>
      </w:tr>
      <w:tr w:rsidR="00B30B34" w:rsidRPr="00F3204D" w:rsidTr="00B30B34">
        <w:tc>
          <w:tcPr>
            <w:tcW w:w="7105" w:type="dxa"/>
          </w:tcPr>
          <w:p w:rsidR="00B30B34" w:rsidRPr="00F3204D" w:rsidRDefault="00B30B34"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Male</w:t>
            </w:r>
          </w:p>
        </w:tc>
        <w:tc>
          <w:tcPr>
            <w:tcW w:w="1170" w:type="dxa"/>
          </w:tcPr>
          <w:p w:rsidR="00B30B34" w:rsidRPr="00F3204D" w:rsidRDefault="00B30B34"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59</w:t>
            </w:r>
          </w:p>
        </w:tc>
        <w:tc>
          <w:tcPr>
            <w:tcW w:w="1075" w:type="dxa"/>
          </w:tcPr>
          <w:p w:rsidR="00B30B34" w:rsidRPr="00F3204D" w:rsidRDefault="00B30B34"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21</w:t>
            </w:r>
          </w:p>
        </w:tc>
      </w:tr>
      <w:tr w:rsidR="00B30B34" w:rsidRPr="00F3204D" w:rsidTr="00B30B34">
        <w:tc>
          <w:tcPr>
            <w:tcW w:w="7105" w:type="dxa"/>
          </w:tcPr>
          <w:p w:rsidR="00B30B34" w:rsidRPr="00F3204D" w:rsidRDefault="00B30B34"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Female</w:t>
            </w:r>
          </w:p>
        </w:tc>
        <w:tc>
          <w:tcPr>
            <w:tcW w:w="1170" w:type="dxa"/>
          </w:tcPr>
          <w:p w:rsidR="00B30B34" w:rsidRPr="00F3204D" w:rsidRDefault="00E60F9D"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 xml:space="preserve"> </w:t>
            </w:r>
          </w:p>
        </w:tc>
        <w:tc>
          <w:tcPr>
            <w:tcW w:w="1075" w:type="dxa"/>
          </w:tcPr>
          <w:p w:rsidR="00B30B34" w:rsidRPr="00F3204D" w:rsidRDefault="00B30B34"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20</w:t>
            </w:r>
          </w:p>
        </w:tc>
      </w:tr>
      <w:tr w:rsidR="00CE5D62" w:rsidRPr="00F3204D" w:rsidTr="009E70E4">
        <w:tc>
          <w:tcPr>
            <w:tcW w:w="7105" w:type="dxa"/>
          </w:tcPr>
          <w:p w:rsidR="00CE5D62" w:rsidRPr="00F3204D" w:rsidRDefault="00CE5D62" w:rsidP="000746EC">
            <w:pPr>
              <w:pStyle w:val="NormalWeb"/>
              <w:tabs>
                <w:tab w:val="left" w:pos="720"/>
              </w:tabs>
              <w:spacing w:before="0" w:beforeAutospacing="0" w:after="0" w:afterAutospacing="0" w:line="360" w:lineRule="auto"/>
              <w:rPr>
                <w:rFonts w:ascii="Arial" w:hAnsi="Arial" w:cs="Arial"/>
                <w:bCs/>
              </w:rPr>
            </w:pPr>
            <w:r w:rsidRPr="00F3204D">
              <w:rPr>
                <w:rFonts w:ascii="Arial" w:hAnsi="Arial" w:cs="Arial"/>
                <w:bCs/>
              </w:rPr>
              <w:t>Race/Ethnicity</w:t>
            </w:r>
          </w:p>
        </w:tc>
        <w:tc>
          <w:tcPr>
            <w:tcW w:w="1170" w:type="dxa"/>
          </w:tcPr>
          <w:p w:rsidR="00CE5D62" w:rsidRPr="00F3204D" w:rsidRDefault="00CE5D62"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100</w:t>
            </w:r>
          </w:p>
        </w:tc>
        <w:tc>
          <w:tcPr>
            <w:tcW w:w="1075" w:type="dxa"/>
          </w:tcPr>
          <w:p w:rsidR="00CE5D62" w:rsidRPr="00F3204D" w:rsidRDefault="00CE5D62"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29</w:t>
            </w:r>
          </w:p>
        </w:tc>
      </w:tr>
      <w:tr w:rsidR="00CE5D62" w:rsidRPr="00F3204D" w:rsidTr="009E70E4">
        <w:tc>
          <w:tcPr>
            <w:tcW w:w="7105" w:type="dxa"/>
          </w:tcPr>
          <w:p w:rsidR="00CE5D62" w:rsidRPr="00F3204D" w:rsidRDefault="00CE5D62" w:rsidP="000746EC">
            <w:pPr>
              <w:pStyle w:val="NormalWeb"/>
              <w:tabs>
                <w:tab w:val="left" w:pos="720"/>
              </w:tabs>
              <w:spacing w:before="0" w:beforeAutospacing="0" w:after="0" w:afterAutospacing="0" w:line="360" w:lineRule="auto"/>
              <w:rPr>
                <w:rFonts w:ascii="Arial" w:hAnsi="Arial" w:cs="Arial"/>
                <w:bCs/>
              </w:rPr>
            </w:pPr>
            <w:r w:rsidRPr="00F3204D">
              <w:rPr>
                <w:rFonts w:ascii="Arial" w:hAnsi="Arial" w:cs="Arial"/>
                <w:bCs/>
              </w:rPr>
              <w:t>White (non-Hispanic)</w:t>
            </w:r>
          </w:p>
        </w:tc>
        <w:tc>
          <w:tcPr>
            <w:tcW w:w="1170" w:type="dxa"/>
          </w:tcPr>
          <w:p w:rsidR="00CE5D62" w:rsidRPr="00F3204D" w:rsidRDefault="00CE5D62"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93</w:t>
            </w:r>
          </w:p>
        </w:tc>
        <w:tc>
          <w:tcPr>
            <w:tcW w:w="1075" w:type="dxa"/>
          </w:tcPr>
          <w:p w:rsidR="00CE5D62" w:rsidRPr="00F3204D" w:rsidRDefault="00CE5D62"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27</w:t>
            </w:r>
          </w:p>
        </w:tc>
      </w:tr>
      <w:tr w:rsidR="00CE5D62" w:rsidRPr="00F3204D" w:rsidTr="009E70E4">
        <w:tc>
          <w:tcPr>
            <w:tcW w:w="7105" w:type="dxa"/>
          </w:tcPr>
          <w:p w:rsidR="00CE5D62" w:rsidRPr="00F3204D" w:rsidRDefault="00CE5D62" w:rsidP="000746EC">
            <w:pPr>
              <w:pStyle w:val="NormalWeb"/>
              <w:tabs>
                <w:tab w:val="left" w:pos="720"/>
              </w:tabs>
              <w:spacing w:before="0" w:beforeAutospacing="0" w:after="0" w:afterAutospacing="0" w:line="360" w:lineRule="auto"/>
              <w:rPr>
                <w:rFonts w:ascii="Arial" w:hAnsi="Arial" w:cs="Arial"/>
                <w:bCs/>
              </w:rPr>
            </w:pPr>
            <w:r w:rsidRPr="00F3204D">
              <w:rPr>
                <w:rFonts w:ascii="Arial" w:hAnsi="Arial" w:cs="Arial"/>
                <w:bCs/>
              </w:rPr>
              <w:t>Native American</w:t>
            </w:r>
          </w:p>
        </w:tc>
        <w:tc>
          <w:tcPr>
            <w:tcW w:w="1170" w:type="dxa"/>
          </w:tcPr>
          <w:p w:rsidR="00CE5D62" w:rsidRPr="00F3204D" w:rsidRDefault="00CE5D62"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3</w:t>
            </w:r>
          </w:p>
        </w:tc>
        <w:tc>
          <w:tcPr>
            <w:tcW w:w="1075" w:type="dxa"/>
          </w:tcPr>
          <w:p w:rsidR="00CE5D62" w:rsidRPr="00F3204D" w:rsidRDefault="00CE5D62"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w:t>
            </w:r>
          </w:p>
        </w:tc>
      </w:tr>
      <w:tr w:rsidR="00CE5D62" w:rsidRPr="00F3204D" w:rsidTr="009E70E4">
        <w:tc>
          <w:tcPr>
            <w:tcW w:w="7105" w:type="dxa"/>
          </w:tcPr>
          <w:p w:rsidR="00CE5D62" w:rsidRPr="00F3204D" w:rsidRDefault="00CE5D62" w:rsidP="000746EC">
            <w:pPr>
              <w:pStyle w:val="NormalWeb"/>
              <w:tabs>
                <w:tab w:val="left" w:pos="720"/>
              </w:tabs>
              <w:spacing w:before="0" w:beforeAutospacing="0" w:after="0" w:afterAutospacing="0" w:line="360" w:lineRule="auto"/>
              <w:rPr>
                <w:rFonts w:ascii="Arial" w:hAnsi="Arial" w:cs="Arial"/>
                <w:bCs/>
              </w:rPr>
            </w:pPr>
            <w:r w:rsidRPr="00F3204D">
              <w:rPr>
                <w:rFonts w:ascii="Arial" w:hAnsi="Arial" w:cs="Arial"/>
                <w:bCs/>
              </w:rPr>
              <w:t>Hispanic</w:t>
            </w:r>
          </w:p>
        </w:tc>
        <w:tc>
          <w:tcPr>
            <w:tcW w:w="1170" w:type="dxa"/>
          </w:tcPr>
          <w:p w:rsidR="00CE5D62" w:rsidRPr="00F3204D" w:rsidRDefault="00CE5D62"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3</w:t>
            </w:r>
          </w:p>
        </w:tc>
        <w:tc>
          <w:tcPr>
            <w:tcW w:w="1075" w:type="dxa"/>
          </w:tcPr>
          <w:p w:rsidR="00CE5D62" w:rsidRPr="00F3204D" w:rsidRDefault="00CE5D62"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w:t>
            </w:r>
          </w:p>
        </w:tc>
      </w:tr>
      <w:tr w:rsidR="00B30B34" w:rsidRPr="00F3204D" w:rsidTr="00B30B34">
        <w:tc>
          <w:tcPr>
            <w:tcW w:w="7105" w:type="dxa"/>
          </w:tcPr>
          <w:p w:rsidR="00B30B34" w:rsidRPr="00F3204D" w:rsidRDefault="00B30B34"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 xml:space="preserve">Visual Status </w:t>
            </w:r>
          </w:p>
        </w:tc>
        <w:tc>
          <w:tcPr>
            <w:tcW w:w="1170" w:type="dxa"/>
          </w:tcPr>
          <w:p w:rsidR="00B30B34" w:rsidRPr="00F3204D" w:rsidRDefault="00A5570C"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100</w:t>
            </w:r>
          </w:p>
        </w:tc>
        <w:tc>
          <w:tcPr>
            <w:tcW w:w="1075" w:type="dxa"/>
          </w:tcPr>
          <w:p w:rsidR="00B30B34" w:rsidRPr="00F3204D" w:rsidRDefault="00671EC0"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40</w:t>
            </w:r>
          </w:p>
        </w:tc>
      </w:tr>
      <w:tr w:rsidR="00671EC0" w:rsidRPr="00F3204D" w:rsidTr="00B30B34">
        <w:tc>
          <w:tcPr>
            <w:tcW w:w="7105" w:type="dxa"/>
          </w:tcPr>
          <w:p w:rsidR="00671EC0" w:rsidRPr="00F3204D" w:rsidRDefault="00671EC0"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Legally blind – moderate visual impairment</w:t>
            </w:r>
          </w:p>
        </w:tc>
        <w:tc>
          <w:tcPr>
            <w:tcW w:w="1170" w:type="dxa"/>
          </w:tcPr>
          <w:p w:rsidR="00671EC0" w:rsidRPr="00F3204D" w:rsidRDefault="00A5570C"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58</w:t>
            </w:r>
          </w:p>
        </w:tc>
        <w:tc>
          <w:tcPr>
            <w:tcW w:w="1075" w:type="dxa"/>
          </w:tcPr>
          <w:p w:rsidR="00671EC0" w:rsidRPr="00F3204D" w:rsidRDefault="00671EC0"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23</w:t>
            </w:r>
          </w:p>
        </w:tc>
      </w:tr>
      <w:tr w:rsidR="00671EC0" w:rsidRPr="00F3204D" w:rsidTr="00B30B34">
        <w:tc>
          <w:tcPr>
            <w:tcW w:w="7105" w:type="dxa"/>
          </w:tcPr>
          <w:p w:rsidR="00671EC0" w:rsidRPr="00F3204D" w:rsidRDefault="00671EC0"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Legally blind – severe visual impairment</w:t>
            </w:r>
          </w:p>
        </w:tc>
        <w:tc>
          <w:tcPr>
            <w:tcW w:w="1170" w:type="dxa"/>
          </w:tcPr>
          <w:p w:rsidR="00671EC0" w:rsidRPr="00F3204D" w:rsidRDefault="00A5570C"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23</w:t>
            </w:r>
          </w:p>
        </w:tc>
        <w:tc>
          <w:tcPr>
            <w:tcW w:w="1075" w:type="dxa"/>
          </w:tcPr>
          <w:p w:rsidR="00671EC0" w:rsidRPr="00F3204D" w:rsidRDefault="00671EC0"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9</w:t>
            </w:r>
          </w:p>
        </w:tc>
      </w:tr>
      <w:tr w:rsidR="00671EC0" w:rsidRPr="00F3204D" w:rsidTr="00B30B34">
        <w:tc>
          <w:tcPr>
            <w:tcW w:w="7105" w:type="dxa"/>
          </w:tcPr>
          <w:p w:rsidR="00671EC0" w:rsidRPr="00F3204D" w:rsidRDefault="00671EC0"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Totally blind</w:t>
            </w:r>
          </w:p>
        </w:tc>
        <w:tc>
          <w:tcPr>
            <w:tcW w:w="1170" w:type="dxa"/>
          </w:tcPr>
          <w:p w:rsidR="00671EC0" w:rsidRPr="00F3204D" w:rsidRDefault="005D7A5A"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20</w:t>
            </w:r>
          </w:p>
        </w:tc>
        <w:tc>
          <w:tcPr>
            <w:tcW w:w="1075" w:type="dxa"/>
          </w:tcPr>
          <w:p w:rsidR="00671EC0" w:rsidRPr="00F3204D" w:rsidRDefault="00671EC0"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8</w:t>
            </w:r>
          </w:p>
        </w:tc>
      </w:tr>
      <w:tr w:rsidR="00671EC0" w:rsidRPr="00F3204D" w:rsidTr="00B30B34">
        <w:tc>
          <w:tcPr>
            <w:tcW w:w="7105" w:type="dxa"/>
          </w:tcPr>
          <w:p w:rsidR="00671EC0" w:rsidRPr="00F3204D" w:rsidRDefault="00671EC0"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bCs/>
              </w:rPr>
              <w:t xml:space="preserve">Cause of vision loss </w:t>
            </w:r>
          </w:p>
        </w:tc>
        <w:tc>
          <w:tcPr>
            <w:tcW w:w="1170" w:type="dxa"/>
          </w:tcPr>
          <w:p w:rsidR="00671EC0" w:rsidRPr="00F3204D" w:rsidRDefault="005D7A5A"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100</w:t>
            </w:r>
          </w:p>
        </w:tc>
        <w:tc>
          <w:tcPr>
            <w:tcW w:w="1075" w:type="dxa"/>
          </w:tcPr>
          <w:p w:rsidR="00671EC0" w:rsidRPr="00F3204D" w:rsidRDefault="00D81BDC" w:rsidP="000746EC">
            <w:pPr>
              <w:pStyle w:val="NormalWeb"/>
              <w:tabs>
                <w:tab w:val="left" w:pos="720"/>
              </w:tabs>
              <w:spacing w:before="0" w:beforeAutospacing="0" w:after="0" w:afterAutospacing="0" w:line="360" w:lineRule="auto"/>
              <w:jc w:val="center"/>
              <w:rPr>
                <w:rFonts w:ascii="Arial" w:hAnsi="Arial" w:cs="Arial"/>
              </w:rPr>
            </w:pPr>
            <w:r>
              <w:rPr>
                <w:rFonts w:ascii="Arial" w:hAnsi="Arial" w:cs="Arial"/>
              </w:rPr>
              <w:t>30</w:t>
            </w:r>
          </w:p>
        </w:tc>
      </w:tr>
      <w:tr w:rsidR="00671EC0" w:rsidRPr="00F3204D" w:rsidTr="00B30B34">
        <w:tc>
          <w:tcPr>
            <w:tcW w:w="7105" w:type="dxa"/>
          </w:tcPr>
          <w:p w:rsidR="00671EC0" w:rsidRPr="00F3204D" w:rsidRDefault="00671EC0"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bCs/>
              </w:rPr>
              <w:t>Albinism</w:t>
            </w:r>
          </w:p>
        </w:tc>
        <w:tc>
          <w:tcPr>
            <w:tcW w:w="1170" w:type="dxa"/>
          </w:tcPr>
          <w:p w:rsidR="00671EC0" w:rsidRPr="00F3204D" w:rsidRDefault="005D7A5A"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3</w:t>
            </w:r>
          </w:p>
        </w:tc>
        <w:tc>
          <w:tcPr>
            <w:tcW w:w="1075" w:type="dxa"/>
          </w:tcPr>
          <w:p w:rsidR="00671EC0" w:rsidRPr="00F3204D" w:rsidRDefault="00671EC0"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w:t>
            </w:r>
          </w:p>
        </w:tc>
      </w:tr>
      <w:tr w:rsidR="00671EC0" w:rsidRPr="00F3204D" w:rsidTr="00B30B34">
        <w:tc>
          <w:tcPr>
            <w:tcW w:w="7105" w:type="dxa"/>
          </w:tcPr>
          <w:p w:rsidR="00671EC0" w:rsidRPr="00F3204D" w:rsidRDefault="00671EC0"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bCs/>
              </w:rPr>
              <w:t>Retinitis Pigmentosa</w:t>
            </w:r>
            <w:r w:rsidR="00CE5D62" w:rsidRPr="00F3204D">
              <w:rPr>
                <w:rFonts w:ascii="Arial" w:hAnsi="Arial" w:cs="Arial"/>
                <w:bCs/>
              </w:rPr>
              <w:t xml:space="preserve"> (RP)</w:t>
            </w:r>
          </w:p>
        </w:tc>
        <w:tc>
          <w:tcPr>
            <w:tcW w:w="1170" w:type="dxa"/>
          </w:tcPr>
          <w:p w:rsidR="00671EC0" w:rsidRPr="00F3204D" w:rsidRDefault="00D81BDC" w:rsidP="000746EC">
            <w:pPr>
              <w:pStyle w:val="NormalWeb"/>
              <w:tabs>
                <w:tab w:val="left" w:pos="720"/>
              </w:tabs>
              <w:spacing w:before="0" w:beforeAutospacing="0" w:after="0" w:afterAutospacing="0" w:line="360" w:lineRule="auto"/>
              <w:jc w:val="center"/>
              <w:rPr>
                <w:rFonts w:ascii="Arial" w:hAnsi="Arial" w:cs="Arial"/>
              </w:rPr>
            </w:pPr>
            <w:r>
              <w:rPr>
                <w:rFonts w:ascii="Arial" w:hAnsi="Arial" w:cs="Arial"/>
              </w:rPr>
              <w:t>13</w:t>
            </w:r>
          </w:p>
        </w:tc>
        <w:tc>
          <w:tcPr>
            <w:tcW w:w="1075" w:type="dxa"/>
          </w:tcPr>
          <w:p w:rsidR="00671EC0" w:rsidRPr="00F3204D" w:rsidRDefault="00671EC0"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4</w:t>
            </w:r>
          </w:p>
        </w:tc>
      </w:tr>
      <w:tr w:rsidR="00671EC0" w:rsidRPr="00F3204D" w:rsidTr="00B30B34">
        <w:tc>
          <w:tcPr>
            <w:tcW w:w="7105" w:type="dxa"/>
          </w:tcPr>
          <w:p w:rsidR="00671EC0" w:rsidRPr="00F3204D" w:rsidRDefault="00671EC0"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bCs/>
              </w:rPr>
              <w:t>Macular Degeneration</w:t>
            </w:r>
            <w:r w:rsidR="00CE5D62" w:rsidRPr="00F3204D">
              <w:rPr>
                <w:rFonts w:ascii="Arial" w:hAnsi="Arial" w:cs="Arial"/>
                <w:bCs/>
              </w:rPr>
              <w:t xml:space="preserve"> (MD)</w:t>
            </w:r>
          </w:p>
        </w:tc>
        <w:tc>
          <w:tcPr>
            <w:tcW w:w="1170" w:type="dxa"/>
          </w:tcPr>
          <w:p w:rsidR="00671EC0" w:rsidRPr="00F3204D" w:rsidRDefault="00D81BDC" w:rsidP="000746EC">
            <w:pPr>
              <w:pStyle w:val="NormalWeb"/>
              <w:tabs>
                <w:tab w:val="left" w:pos="720"/>
              </w:tabs>
              <w:spacing w:before="0" w:beforeAutospacing="0" w:after="0" w:afterAutospacing="0" w:line="360" w:lineRule="auto"/>
              <w:jc w:val="center"/>
              <w:rPr>
                <w:rFonts w:ascii="Arial" w:hAnsi="Arial" w:cs="Arial"/>
              </w:rPr>
            </w:pPr>
            <w:r>
              <w:rPr>
                <w:rFonts w:ascii="Arial" w:hAnsi="Arial" w:cs="Arial"/>
              </w:rPr>
              <w:t>17</w:t>
            </w:r>
          </w:p>
        </w:tc>
        <w:tc>
          <w:tcPr>
            <w:tcW w:w="1075" w:type="dxa"/>
          </w:tcPr>
          <w:p w:rsidR="00671EC0" w:rsidRPr="00F3204D" w:rsidRDefault="00671EC0"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5</w:t>
            </w:r>
          </w:p>
        </w:tc>
      </w:tr>
      <w:tr w:rsidR="00671EC0" w:rsidRPr="00F3204D" w:rsidTr="00B30B34">
        <w:tc>
          <w:tcPr>
            <w:tcW w:w="7105" w:type="dxa"/>
          </w:tcPr>
          <w:p w:rsidR="00671EC0" w:rsidRPr="00F3204D" w:rsidRDefault="00671EC0"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bCs/>
              </w:rPr>
              <w:t>Diabetic Retinopathy</w:t>
            </w:r>
          </w:p>
        </w:tc>
        <w:tc>
          <w:tcPr>
            <w:tcW w:w="1170" w:type="dxa"/>
          </w:tcPr>
          <w:p w:rsidR="00671EC0" w:rsidRPr="00F3204D" w:rsidRDefault="005D7A5A"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3</w:t>
            </w:r>
          </w:p>
        </w:tc>
        <w:tc>
          <w:tcPr>
            <w:tcW w:w="1075" w:type="dxa"/>
          </w:tcPr>
          <w:p w:rsidR="00671EC0" w:rsidRPr="00F3204D" w:rsidRDefault="00671EC0"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w:t>
            </w:r>
          </w:p>
        </w:tc>
      </w:tr>
      <w:tr w:rsidR="00671EC0" w:rsidRPr="00F3204D" w:rsidTr="00B30B34">
        <w:tc>
          <w:tcPr>
            <w:tcW w:w="7105" w:type="dxa"/>
          </w:tcPr>
          <w:p w:rsidR="00671EC0" w:rsidRPr="00F3204D" w:rsidRDefault="00671EC0"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bCs/>
              </w:rPr>
              <w:t>Congenital Abnormality</w:t>
            </w:r>
          </w:p>
        </w:tc>
        <w:tc>
          <w:tcPr>
            <w:tcW w:w="1170" w:type="dxa"/>
          </w:tcPr>
          <w:p w:rsidR="00671EC0" w:rsidRPr="00F3204D" w:rsidRDefault="00D81BDC" w:rsidP="000746EC">
            <w:pPr>
              <w:pStyle w:val="NormalWeb"/>
              <w:tabs>
                <w:tab w:val="left" w:pos="720"/>
              </w:tabs>
              <w:spacing w:before="0" w:beforeAutospacing="0" w:after="0" w:afterAutospacing="0" w:line="360" w:lineRule="auto"/>
              <w:jc w:val="center"/>
              <w:rPr>
                <w:rFonts w:ascii="Arial" w:hAnsi="Arial" w:cs="Arial"/>
              </w:rPr>
            </w:pPr>
            <w:r>
              <w:rPr>
                <w:rFonts w:ascii="Arial" w:hAnsi="Arial" w:cs="Arial"/>
              </w:rPr>
              <w:t>13</w:t>
            </w:r>
          </w:p>
        </w:tc>
        <w:tc>
          <w:tcPr>
            <w:tcW w:w="1075" w:type="dxa"/>
          </w:tcPr>
          <w:p w:rsidR="00671EC0" w:rsidRPr="00F3204D" w:rsidRDefault="00671EC0"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4</w:t>
            </w:r>
          </w:p>
        </w:tc>
      </w:tr>
      <w:tr w:rsidR="00671EC0" w:rsidRPr="00F3204D" w:rsidTr="00B30B34">
        <w:tc>
          <w:tcPr>
            <w:tcW w:w="7105" w:type="dxa"/>
          </w:tcPr>
          <w:p w:rsidR="00671EC0" w:rsidRPr="00F3204D" w:rsidRDefault="00671EC0" w:rsidP="000746EC">
            <w:pPr>
              <w:pStyle w:val="NormalWeb"/>
              <w:tabs>
                <w:tab w:val="left" w:pos="720"/>
              </w:tabs>
              <w:spacing w:before="0" w:beforeAutospacing="0" w:after="0" w:afterAutospacing="0" w:line="360" w:lineRule="auto"/>
              <w:rPr>
                <w:rFonts w:ascii="Arial" w:hAnsi="Arial" w:cs="Arial"/>
                <w:bCs/>
              </w:rPr>
            </w:pPr>
            <w:r w:rsidRPr="00F3204D">
              <w:rPr>
                <w:rFonts w:ascii="Arial" w:hAnsi="Arial" w:cs="Arial"/>
                <w:bCs/>
              </w:rPr>
              <w:t>Unknown Etiology</w:t>
            </w:r>
          </w:p>
        </w:tc>
        <w:tc>
          <w:tcPr>
            <w:tcW w:w="1170" w:type="dxa"/>
          </w:tcPr>
          <w:p w:rsidR="00671EC0" w:rsidRPr="00F3204D" w:rsidRDefault="00D81BDC" w:rsidP="000746EC">
            <w:pPr>
              <w:pStyle w:val="NormalWeb"/>
              <w:tabs>
                <w:tab w:val="left" w:pos="720"/>
              </w:tabs>
              <w:spacing w:before="0" w:beforeAutospacing="0" w:after="0" w:afterAutospacing="0" w:line="360" w:lineRule="auto"/>
              <w:jc w:val="center"/>
              <w:rPr>
                <w:rFonts w:ascii="Arial" w:hAnsi="Arial" w:cs="Arial"/>
              </w:rPr>
            </w:pPr>
            <w:r>
              <w:rPr>
                <w:rFonts w:ascii="Arial" w:hAnsi="Arial" w:cs="Arial"/>
              </w:rPr>
              <w:t>17</w:t>
            </w:r>
          </w:p>
        </w:tc>
        <w:tc>
          <w:tcPr>
            <w:tcW w:w="1075" w:type="dxa"/>
          </w:tcPr>
          <w:p w:rsidR="00671EC0" w:rsidRPr="00F3204D" w:rsidRDefault="00671EC0"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5</w:t>
            </w:r>
          </w:p>
        </w:tc>
      </w:tr>
      <w:tr w:rsidR="00671EC0" w:rsidRPr="00F3204D" w:rsidTr="00B30B34">
        <w:tc>
          <w:tcPr>
            <w:tcW w:w="7105" w:type="dxa"/>
          </w:tcPr>
          <w:p w:rsidR="00671EC0" w:rsidRPr="00F3204D" w:rsidRDefault="00671EC0" w:rsidP="000746EC">
            <w:pPr>
              <w:pStyle w:val="NormalWeb"/>
              <w:tabs>
                <w:tab w:val="left" w:pos="720"/>
              </w:tabs>
              <w:spacing w:before="0" w:beforeAutospacing="0" w:after="0" w:afterAutospacing="0" w:line="360" w:lineRule="auto"/>
              <w:rPr>
                <w:rFonts w:ascii="Arial" w:hAnsi="Arial" w:cs="Arial"/>
                <w:bCs/>
              </w:rPr>
            </w:pPr>
            <w:r w:rsidRPr="00F3204D">
              <w:rPr>
                <w:rFonts w:ascii="Arial" w:hAnsi="Arial" w:cs="Arial"/>
                <w:bCs/>
              </w:rPr>
              <w:t>Glaucoma</w:t>
            </w:r>
          </w:p>
        </w:tc>
        <w:tc>
          <w:tcPr>
            <w:tcW w:w="1170" w:type="dxa"/>
          </w:tcPr>
          <w:p w:rsidR="00671EC0" w:rsidRPr="00F3204D" w:rsidRDefault="00D81BDC" w:rsidP="000746EC">
            <w:pPr>
              <w:pStyle w:val="NormalWeb"/>
              <w:tabs>
                <w:tab w:val="left" w:pos="720"/>
              </w:tabs>
              <w:spacing w:before="0" w:beforeAutospacing="0" w:after="0" w:afterAutospacing="0" w:line="360" w:lineRule="auto"/>
              <w:jc w:val="center"/>
              <w:rPr>
                <w:rFonts w:ascii="Arial" w:hAnsi="Arial" w:cs="Arial"/>
              </w:rPr>
            </w:pPr>
            <w:r>
              <w:rPr>
                <w:rFonts w:ascii="Arial" w:hAnsi="Arial" w:cs="Arial"/>
              </w:rPr>
              <w:t>10</w:t>
            </w:r>
          </w:p>
        </w:tc>
        <w:tc>
          <w:tcPr>
            <w:tcW w:w="1075" w:type="dxa"/>
          </w:tcPr>
          <w:p w:rsidR="00671EC0" w:rsidRPr="00F3204D" w:rsidRDefault="00671EC0"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3</w:t>
            </w:r>
          </w:p>
        </w:tc>
      </w:tr>
      <w:tr w:rsidR="00671EC0" w:rsidRPr="00F3204D" w:rsidTr="00B3089E">
        <w:tc>
          <w:tcPr>
            <w:tcW w:w="7105" w:type="dxa"/>
          </w:tcPr>
          <w:p w:rsidR="00671EC0" w:rsidRPr="00F3204D" w:rsidRDefault="00CE5D62" w:rsidP="000746EC">
            <w:pPr>
              <w:pStyle w:val="NormalWeb"/>
              <w:tabs>
                <w:tab w:val="left" w:pos="720"/>
              </w:tabs>
              <w:spacing w:before="0" w:beforeAutospacing="0" w:after="0" w:afterAutospacing="0" w:line="360" w:lineRule="auto"/>
              <w:rPr>
                <w:rFonts w:ascii="Arial" w:hAnsi="Arial" w:cs="Arial"/>
                <w:bCs/>
              </w:rPr>
            </w:pPr>
            <w:r w:rsidRPr="00F3204D">
              <w:rPr>
                <w:rFonts w:ascii="Arial" w:hAnsi="Arial" w:cs="Arial"/>
                <w:bCs/>
              </w:rPr>
              <w:t>Combination (cataract, RP, MD)</w:t>
            </w:r>
          </w:p>
        </w:tc>
        <w:tc>
          <w:tcPr>
            <w:tcW w:w="1170" w:type="dxa"/>
          </w:tcPr>
          <w:p w:rsidR="00671EC0" w:rsidRPr="00F3204D" w:rsidRDefault="00CE5D62"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3</w:t>
            </w:r>
          </w:p>
        </w:tc>
        <w:tc>
          <w:tcPr>
            <w:tcW w:w="1075" w:type="dxa"/>
          </w:tcPr>
          <w:p w:rsidR="00671EC0" w:rsidRPr="00F3204D" w:rsidRDefault="00CE5D62"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w:t>
            </w:r>
          </w:p>
        </w:tc>
      </w:tr>
      <w:tr w:rsidR="00CE5D62" w:rsidRPr="00F3204D" w:rsidTr="00B30B34">
        <w:tc>
          <w:tcPr>
            <w:tcW w:w="7105" w:type="dxa"/>
          </w:tcPr>
          <w:p w:rsidR="00CE5D62" w:rsidRPr="00F3204D" w:rsidRDefault="00CE5D62" w:rsidP="000746EC">
            <w:pPr>
              <w:pStyle w:val="NormalWeb"/>
              <w:tabs>
                <w:tab w:val="left" w:pos="720"/>
              </w:tabs>
              <w:spacing w:before="0" w:beforeAutospacing="0" w:after="0" w:afterAutospacing="0" w:line="360" w:lineRule="auto"/>
              <w:rPr>
                <w:rFonts w:ascii="Arial" w:hAnsi="Arial" w:cs="Arial"/>
                <w:bCs/>
              </w:rPr>
            </w:pPr>
            <w:r w:rsidRPr="00F3204D">
              <w:rPr>
                <w:rFonts w:ascii="Arial" w:hAnsi="Arial" w:cs="Arial"/>
                <w:bCs/>
              </w:rPr>
              <w:t xml:space="preserve">Other </w:t>
            </w:r>
          </w:p>
        </w:tc>
        <w:tc>
          <w:tcPr>
            <w:tcW w:w="1170" w:type="dxa"/>
          </w:tcPr>
          <w:p w:rsidR="00CE5D62" w:rsidRPr="00F3204D" w:rsidRDefault="00D81BDC" w:rsidP="000746EC">
            <w:pPr>
              <w:pStyle w:val="NormalWeb"/>
              <w:tabs>
                <w:tab w:val="left" w:pos="720"/>
              </w:tabs>
              <w:spacing w:before="0" w:beforeAutospacing="0" w:after="0" w:afterAutospacing="0" w:line="360" w:lineRule="auto"/>
              <w:jc w:val="center"/>
              <w:rPr>
                <w:rFonts w:ascii="Arial" w:hAnsi="Arial" w:cs="Arial"/>
              </w:rPr>
            </w:pPr>
            <w:r>
              <w:rPr>
                <w:rFonts w:ascii="Arial" w:hAnsi="Arial" w:cs="Arial"/>
              </w:rPr>
              <w:t>20</w:t>
            </w:r>
          </w:p>
        </w:tc>
        <w:tc>
          <w:tcPr>
            <w:tcW w:w="1075" w:type="dxa"/>
          </w:tcPr>
          <w:p w:rsidR="00CE5D62" w:rsidRPr="00F3204D" w:rsidRDefault="00CE5D62"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6</w:t>
            </w:r>
          </w:p>
        </w:tc>
      </w:tr>
      <w:tr w:rsidR="006D6661" w:rsidRPr="00F3204D" w:rsidTr="005F751B">
        <w:tc>
          <w:tcPr>
            <w:tcW w:w="9350" w:type="dxa"/>
            <w:gridSpan w:val="3"/>
          </w:tcPr>
          <w:p w:rsidR="006D6661" w:rsidRPr="00F3204D" w:rsidRDefault="006D6661" w:rsidP="000746EC">
            <w:pPr>
              <w:spacing w:line="360" w:lineRule="auto"/>
              <w:ind w:left="-23" w:firstLine="23"/>
              <w:rPr>
                <w:rFonts w:ascii="Arial" w:hAnsi="Arial" w:cs="Arial"/>
                <w:bCs/>
                <w:sz w:val="24"/>
                <w:szCs w:val="24"/>
              </w:rPr>
            </w:pPr>
            <w:r w:rsidRPr="00F3204D">
              <w:rPr>
                <w:rFonts w:ascii="Arial" w:hAnsi="Arial" w:cs="Arial"/>
                <w:bCs/>
                <w:sz w:val="24"/>
                <w:szCs w:val="24"/>
              </w:rPr>
              <w:t xml:space="preserve">NB: Respondents listed the following under the ‘other’ category: </w:t>
            </w:r>
            <w:r w:rsidR="00472D59">
              <w:rPr>
                <w:rFonts w:ascii="Arial" w:hAnsi="Arial" w:cs="Arial"/>
                <w:bCs/>
                <w:sz w:val="24"/>
                <w:szCs w:val="24"/>
              </w:rPr>
              <w:t xml:space="preserve">Leber’s </w:t>
            </w:r>
            <w:r w:rsidR="00472D59" w:rsidRPr="00F3204D">
              <w:rPr>
                <w:rFonts w:ascii="Arial" w:hAnsi="Arial" w:cs="Arial"/>
                <w:sz w:val="24"/>
                <w:szCs w:val="24"/>
              </w:rPr>
              <w:t>congenital amaurosis</w:t>
            </w:r>
            <w:r w:rsidR="00472D59">
              <w:rPr>
                <w:rFonts w:ascii="Arial" w:hAnsi="Arial" w:cs="Arial"/>
                <w:bCs/>
                <w:sz w:val="24"/>
                <w:szCs w:val="24"/>
              </w:rPr>
              <w:t>, c</w:t>
            </w:r>
            <w:r w:rsidR="00E757F9">
              <w:rPr>
                <w:rFonts w:ascii="Arial" w:hAnsi="Arial" w:cs="Arial"/>
                <w:bCs/>
                <w:sz w:val="24"/>
                <w:szCs w:val="24"/>
              </w:rPr>
              <w:t>hronic panuveitis and</w:t>
            </w:r>
            <w:r w:rsidR="001D30D3">
              <w:rPr>
                <w:rFonts w:ascii="Arial" w:hAnsi="Arial" w:cs="Arial"/>
                <w:bCs/>
                <w:sz w:val="24"/>
                <w:szCs w:val="24"/>
              </w:rPr>
              <w:t xml:space="preserve"> response to medication</w:t>
            </w:r>
            <w:r w:rsidRPr="00F3204D">
              <w:rPr>
                <w:rFonts w:ascii="Arial" w:hAnsi="Arial" w:cs="Arial"/>
                <w:bCs/>
                <w:sz w:val="24"/>
                <w:szCs w:val="24"/>
              </w:rPr>
              <w:t>.</w:t>
            </w:r>
          </w:p>
        </w:tc>
      </w:tr>
    </w:tbl>
    <w:p w:rsidR="00282ACA" w:rsidRPr="00F3204D" w:rsidRDefault="005636A5" w:rsidP="000746EC">
      <w:pPr>
        <w:pStyle w:val="NormalWeb"/>
        <w:spacing w:after="0" w:afterAutospacing="0" w:line="360" w:lineRule="auto"/>
        <w:ind w:firstLine="720"/>
        <w:rPr>
          <w:rFonts w:ascii="Arial" w:hAnsi="Arial" w:cs="Arial"/>
        </w:rPr>
      </w:pPr>
      <w:r>
        <w:rPr>
          <w:rStyle w:val="Heading3Char"/>
          <w:rFonts w:ascii="Arial" w:hAnsi="Arial" w:cs="Arial"/>
          <w:b/>
          <w:color w:val="auto"/>
        </w:rPr>
        <w:t>Living a</w:t>
      </w:r>
      <w:r w:rsidR="00604351" w:rsidRPr="005636A5">
        <w:rPr>
          <w:rStyle w:val="Heading3Char"/>
          <w:rFonts w:ascii="Arial" w:hAnsi="Arial" w:cs="Arial"/>
          <w:b/>
          <w:color w:val="auto"/>
        </w:rPr>
        <w:t>rrangements.</w:t>
      </w:r>
      <w:r w:rsidR="00604351" w:rsidRPr="005636A5">
        <w:rPr>
          <w:rFonts w:ascii="Arial" w:hAnsi="Arial" w:cs="Arial"/>
        </w:rPr>
        <w:t xml:space="preserve"> </w:t>
      </w:r>
      <w:r w:rsidR="002F349B" w:rsidRPr="00F3204D">
        <w:rPr>
          <w:rFonts w:ascii="Arial" w:hAnsi="Arial" w:cs="Arial"/>
        </w:rPr>
        <w:t>All but t</w:t>
      </w:r>
      <w:r w:rsidR="00170006" w:rsidRPr="00F3204D">
        <w:rPr>
          <w:rFonts w:ascii="Arial" w:hAnsi="Arial" w:cs="Arial"/>
        </w:rPr>
        <w:t xml:space="preserve">wo of the respondents </w:t>
      </w:r>
      <w:r w:rsidR="005E4B08" w:rsidRPr="00F3204D">
        <w:rPr>
          <w:rFonts w:ascii="Arial" w:hAnsi="Arial" w:cs="Arial"/>
        </w:rPr>
        <w:t>in the younger cohort (</w:t>
      </w:r>
      <w:r w:rsidR="002F349B" w:rsidRPr="00F3204D">
        <w:rPr>
          <w:rFonts w:ascii="Arial" w:hAnsi="Arial" w:cs="Arial"/>
        </w:rPr>
        <w:t xml:space="preserve">who were </w:t>
      </w:r>
      <w:r w:rsidR="00170006" w:rsidRPr="00F3204D">
        <w:rPr>
          <w:rFonts w:ascii="Arial" w:hAnsi="Arial" w:cs="Arial"/>
        </w:rPr>
        <w:t>twenty years old or younger</w:t>
      </w:r>
      <w:r w:rsidR="005E4B08" w:rsidRPr="00F3204D">
        <w:rPr>
          <w:rFonts w:ascii="Arial" w:hAnsi="Arial" w:cs="Arial"/>
        </w:rPr>
        <w:t>)</w:t>
      </w:r>
      <w:r w:rsidR="00170006" w:rsidRPr="00F3204D">
        <w:rPr>
          <w:rFonts w:ascii="Arial" w:hAnsi="Arial" w:cs="Arial"/>
        </w:rPr>
        <w:t xml:space="preserve"> were living with their parents</w:t>
      </w:r>
      <w:r w:rsidR="008E0C94" w:rsidRPr="00F3204D">
        <w:rPr>
          <w:rFonts w:ascii="Arial" w:hAnsi="Arial" w:cs="Arial"/>
        </w:rPr>
        <w:t xml:space="preserve"> or guardians</w:t>
      </w:r>
      <w:r w:rsidR="002F349B" w:rsidRPr="00F3204D">
        <w:rPr>
          <w:rFonts w:ascii="Arial" w:hAnsi="Arial" w:cs="Arial"/>
        </w:rPr>
        <w:t xml:space="preserve">. </w:t>
      </w:r>
      <w:r w:rsidR="00CA21FA" w:rsidRPr="00F3204D">
        <w:rPr>
          <w:rFonts w:ascii="Arial" w:hAnsi="Arial" w:cs="Arial"/>
        </w:rPr>
        <w:t xml:space="preserve">Three respondents indicated that when they were not at home with their parents, they lived in dormitories. </w:t>
      </w:r>
      <w:r w:rsidR="002F349B" w:rsidRPr="00F3204D">
        <w:rPr>
          <w:rFonts w:ascii="Arial" w:hAnsi="Arial" w:cs="Arial"/>
        </w:rPr>
        <w:t>One individual was living with other adults and one was living alone. The majority of the</w:t>
      </w:r>
      <w:r w:rsidR="008E0C94" w:rsidRPr="00F3204D">
        <w:rPr>
          <w:rFonts w:ascii="Arial" w:hAnsi="Arial" w:cs="Arial"/>
        </w:rPr>
        <w:t xml:space="preserve"> respondents over the age of twenty were living with a spouse or partner and children or with a spou</w:t>
      </w:r>
      <w:r w:rsidR="00282ACA" w:rsidRPr="00F3204D">
        <w:rPr>
          <w:rFonts w:ascii="Arial" w:hAnsi="Arial" w:cs="Arial"/>
        </w:rPr>
        <w:t>se or partner and no children (5</w:t>
      </w:r>
      <w:r w:rsidR="008E0C94" w:rsidRPr="00F3204D">
        <w:rPr>
          <w:rFonts w:ascii="Arial" w:hAnsi="Arial" w:cs="Arial"/>
        </w:rPr>
        <w:t>5%)</w:t>
      </w:r>
      <w:r w:rsidR="00282ACA" w:rsidRPr="00F3204D">
        <w:rPr>
          <w:rFonts w:ascii="Arial" w:hAnsi="Arial" w:cs="Arial"/>
        </w:rPr>
        <w:t>, a quarter (25%) were living alone, and the remainder were living with their children or other adults.</w:t>
      </w:r>
      <w:r w:rsidR="002F349B" w:rsidRPr="00F3204D">
        <w:rPr>
          <w:rFonts w:ascii="Arial" w:hAnsi="Arial" w:cs="Arial"/>
        </w:rPr>
        <w:t xml:space="preserve"> </w:t>
      </w:r>
    </w:p>
    <w:p w:rsidR="0091202C" w:rsidRPr="00F3204D" w:rsidRDefault="00282ACA" w:rsidP="000746EC">
      <w:pPr>
        <w:spacing w:line="360" w:lineRule="auto"/>
        <w:ind w:firstLine="720"/>
        <w:rPr>
          <w:rFonts w:ascii="Arial" w:hAnsi="Arial" w:cs="Arial"/>
          <w:sz w:val="24"/>
          <w:szCs w:val="24"/>
        </w:rPr>
      </w:pPr>
      <w:r w:rsidRPr="00F3204D">
        <w:rPr>
          <w:rFonts w:ascii="Arial" w:hAnsi="Arial" w:cs="Arial"/>
          <w:sz w:val="24"/>
          <w:szCs w:val="24"/>
        </w:rPr>
        <w:t xml:space="preserve">Eighteen individuals responded to the query about where they lived and the majority (61%) lived in their own homes. Thirty-three percent lived in apartments and the remainder rented either houses or condos. </w:t>
      </w:r>
      <w:r w:rsidR="0091202C" w:rsidRPr="00F3204D">
        <w:rPr>
          <w:rFonts w:ascii="Arial" w:hAnsi="Arial" w:cs="Arial"/>
          <w:sz w:val="24"/>
          <w:szCs w:val="24"/>
        </w:rPr>
        <w:t>When asked if the</w:t>
      </w:r>
      <w:r w:rsidRPr="00F3204D">
        <w:rPr>
          <w:rFonts w:ascii="Arial" w:hAnsi="Arial" w:cs="Arial"/>
          <w:sz w:val="24"/>
          <w:szCs w:val="24"/>
        </w:rPr>
        <w:t xml:space="preserve">y </w:t>
      </w:r>
      <w:r w:rsidR="0091202C" w:rsidRPr="00F3204D">
        <w:rPr>
          <w:rFonts w:ascii="Arial" w:hAnsi="Arial" w:cs="Arial"/>
          <w:sz w:val="24"/>
          <w:szCs w:val="24"/>
        </w:rPr>
        <w:t>w</w:t>
      </w:r>
      <w:r w:rsidRPr="00F3204D">
        <w:rPr>
          <w:rFonts w:ascii="Arial" w:hAnsi="Arial" w:cs="Arial"/>
          <w:sz w:val="24"/>
          <w:szCs w:val="24"/>
        </w:rPr>
        <w:t>ere satisfied with t</w:t>
      </w:r>
      <w:r w:rsidR="0091202C" w:rsidRPr="00F3204D">
        <w:rPr>
          <w:rFonts w:ascii="Arial" w:hAnsi="Arial" w:cs="Arial"/>
          <w:sz w:val="24"/>
          <w:szCs w:val="24"/>
        </w:rPr>
        <w:t>he</w:t>
      </w:r>
      <w:r w:rsidRPr="00F3204D">
        <w:rPr>
          <w:rFonts w:ascii="Arial" w:hAnsi="Arial" w:cs="Arial"/>
          <w:sz w:val="24"/>
          <w:szCs w:val="24"/>
        </w:rPr>
        <w:t>i</w:t>
      </w:r>
      <w:r w:rsidR="0091202C" w:rsidRPr="00F3204D">
        <w:rPr>
          <w:rFonts w:ascii="Arial" w:hAnsi="Arial" w:cs="Arial"/>
          <w:sz w:val="24"/>
          <w:szCs w:val="24"/>
        </w:rPr>
        <w:t>r living situation, 83% said ‘yes’ and the remaining responses were equally distributed between ‘no’ and ‘unsure.’</w:t>
      </w:r>
    </w:p>
    <w:p w:rsidR="00C808AF" w:rsidRPr="00F3204D" w:rsidRDefault="005636A5" w:rsidP="000746EC">
      <w:pPr>
        <w:spacing w:line="360" w:lineRule="auto"/>
        <w:ind w:firstLine="720"/>
        <w:rPr>
          <w:rFonts w:ascii="Arial" w:hAnsi="Arial" w:cs="Arial"/>
          <w:sz w:val="24"/>
          <w:szCs w:val="24"/>
        </w:rPr>
      </w:pPr>
      <w:r>
        <w:rPr>
          <w:rStyle w:val="Heading3Char"/>
          <w:rFonts w:ascii="Arial" w:hAnsi="Arial" w:cs="Arial"/>
          <w:b/>
          <w:color w:val="auto"/>
        </w:rPr>
        <w:t>Transportation o</w:t>
      </w:r>
      <w:r w:rsidR="00604351" w:rsidRPr="005636A5">
        <w:rPr>
          <w:rStyle w:val="Heading3Char"/>
          <w:rFonts w:ascii="Arial" w:hAnsi="Arial" w:cs="Arial"/>
          <w:b/>
          <w:color w:val="auto"/>
        </w:rPr>
        <w:t>ptions.</w:t>
      </w:r>
      <w:r w:rsidR="00604351" w:rsidRPr="005636A5">
        <w:rPr>
          <w:rFonts w:ascii="Arial" w:hAnsi="Arial" w:cs="Arial"/>
          <w:sz w:val="24"/>
          <w:szCs w:val="24"/>
        </w:rPr>
        <w:t xml:space="preserve"> </w:t>
      </w:r>
      <w:r w:rsidR="009A273C" w:rsidRPr="00F3204D">
        <w:rPr>
          <w:rFonts w:ascii="Arial" w:hAnsi="Arial" w:cs="Arial"/>
          <w:sz w:val="24"/>
          <w:szCs w:val="24"/>
        </w:rPr>
        <w:t>The</w:t>
      </w:r>
      <w:r w:rsidR="003529ED" w:rsidRPr="00F3204D">
        <w:rPr>
          <w:rFonts w:ascii="Arial" w:hAnsi="Arial" w:cs="Arial"/>
          <w:sz w:val="24"/>
          <w:szCs w:val="24"/>
        </w:rPr>
        <w:t>re were 16</w:t>
      </w:r>
      <w:r w:rsidR="009A273C" w:rsidRPr="00F3204D">
        <w:rPr>
          <w:rFonts w:ascii="Arial" w:hAnsi="Arial" w:cs="Arial"/>
          <w:sz w:val="24"/>
          <w:szCs w:val="24"/>
        </w:rPr>
        <w:t xml:space="preserve"> respondents </w:t>
      </w:r>
      <w:r w:rsidR="005E4B08" w:rsidRPr="00F3204D">
        <w:rPr>
          <w:rFonts w:ascii="Arial" w:hAnsi="Arial" w:cs="Arial"/>
          <w:sz w:val="24"/>
          <w:szCs w:val="24"/>
        </w:rPr>
        <w:t xml:space="preserve">in the </w:t>
      </w:r>
      <w:r w:rsidR="009A273C" w:rsidRPr="00F3204D">
        <w:rPr>
          <w:rFonts w:ascii="Arial" w:hAnsi="Arial" w:cs="Arial"/>
          <w:sz w:val="24"/>
          <w:szCs w:val="24"/>
        </w:rPr>
        <w:t>younger</w:t>
      </w:r>
      <w:r w:rsidR="005E4B08" w:rsidRPr="00F3204D">
        <w:rPr>
          <w:rFonts w:ascii="Arial" w:hAnsi="Arial" w:cs="Arial"/>
          <w:sz w:val="24"/>
          <w:szCs w:val="24"/>
        </w:rPr>
        <w:t xml:space="preserve"> cohort</w:t>
      </w:r>
      <w:r w:rsidR="009A273C" w:rsidRPr="00F3204D">
        <w:rPr>
          <w:rFonts w:ascii="Arial" w:hAnsi="Arial" w:cs="Arial"/>
          <w:sz w:val="24"/>
          <w:szCs w:val="24"/>
        </w:rPr>
        <w:t xml:space="preserve"> </w:t>
      </w:r>
      <w:r w:rsidR="003529ED" w:rsidRPr="00F3204D">
        <w:rPr>
          <w:rFonts w:ascii="Arial" w:hAnsi="Arial" w:cs="Arial"/>
          <w:sz w:val="24"/>
          <w:szCs w:val="24"/>
        </w:rPr>
        <w:t xml:space="preserve">and they </w:t>
      </w:r>
      <w:r w:rsidR="009A273C" w:rsidRPr="00F3204D">
        <w:rPr>
          <w:rFonts w:ascii="Arial" w:hAnsi="Arial" w:cs="Arial"/>
          <w:sz w:val="24"/>
          <w:szCs w:val="24"/>
        </w:rPr>
        <w:t>listed the fewest options for transportation</w:t>
      </w:r>
      <w:r w:rsidR="003529ED" w:rsidRPr="00F3204D">
        <w:rPr>
          <w:rFonts w:ascii="Arial" w:hAnsi="Arial" w:cs="Arial"/>
          <w:sz w:val="24"/>
          <w:szCs w:val="24"/>
        </w:rPr>
        <w:t xml:space="preserve"> of all these respondents</w:t>
      </w:r>
      <w:r w:rsidR="009A273C" w:rsidRPr="00F3204D">
        <w:rPr>
          <w:rFonts w:ascii="Arial" w:hAnsi="Arial" w:cs="Arial"/>
          <w:sz w:val="24"/>
          <w:szCs w:val="24"/>
        </w:rPr>
        <w:t xml:space="preserve">. </w:t>
      </w:r>
      <w:r w:rsidR="006D01B9" w:rsidRPr="00F3204D">
        <w:rPr>
          <w:rFonts w:ascii="Arial" w:hAnsi="Arial" w:cs="Arial"/>
          <w:sz w:val="24"/>
          <w:szCs w:val="24"/>
        </w:rPr>
        <w:t xml:space="preserve">Seventy-six </w:t>
      </w:r>
      <w:r w:rsidR="003529ED" w:rsidRPr="00F3204D">
        <w:rPr>
          <w:rFonts w:ascii="Arial" w:hAnsi="Arial" w:cs="Arial"/>
          <w:sz w:val="24"/>
          <w:szCs w:val="24"/>
        </w:rPr>
        <w:t>percent of the</w:t>
      </w:r>
      <w:r w:rsidR="006D01B9" w:rsidRPr="00F3204D">
        <w:rPr>
          <w:rFonts w:ascii="Arial" w:hAnsi="Arial" w:cs="Arial"/>
          <w:sz w:val="24"/>
          <w:szCs w:val="24"/>
        </w:rPr>
        <w:t xml:space="preserve">se young people </w:t>
      </w:r>
      <w:r w:rsidR="003529ED" w:rsidRPr="00F3204D">
        <w:rPr>
          <w:rFonts w:ascii="Arial" w:hAnsi="Arial" w:cs="Arial"/>
          <w:sz w:val="24"/>
          <w:szCs w:val="24"/>
        </w:rPr>
        <w:t xml:space="preserve">listed </w:t>
      </w:r>
      <w:r w:rsidR="006D01B9" w:rsidRPr="00F3204D">
        <w:rPr>
          <w:rFonts w:ascii="Arial" w:hAnsi="Arial" w:cs="Arial"/>
          <w:sz w:val="24"/>
          <w:szCs w:val="24"/>
        </w:rPr>
        <w:t xml:space="preserve">using </w:t>
      </w:r>
      <w:r w:rsidR="009A273C" w:rsidRPr="00F3204D">
        <w:rPr>
          <w:rFonts w:ascii="Arial" w:hAnsi="Arial" w:cs="Arial"/>
          <w:sz w:val="24"/>
          <w:szCs w:val="24"/>
        </w:rPr>
        <w:t>public transportation</w:t>
      </w:r>
      <w:r w:rsidR="006D01B9" w:rsidRPr="00F3204D">
        <w:rPr>
          <w:rFonts w:ascii="Arial" w:hAnsi="Arial" w:cs="Arial"/>
          <w:sz w:val="24"/>
          <w:szCs w:val="24"/>
        </w:rPr>
        <w:t xml:space="preserve"> or </w:t>
      </w:r>
      <w:r w:rsidR="009A273C" w:rsidRPr="00F3204D">
        <w:rPr>
          <w:rFonts w:ascii="Arial" w:hAnsi="Arial" w:cs="Arial"/>
          <w:sz w:val="24"/>
          <w:szCs w:val="24"/>
        </w:rPr>
        <w:t>rid</w:t>
      </w:r>
      <w:r w:rsidR="003529ED" w:rsidRPr="00F3204D">
        <w:rPr>
          <w:rFonts w:ascii="Arial" w:hAnsi="Arial" w:cs="Arial"/>
          <w:sz w:val="24"/>
          <w:szCs w:val="24"/>
        </w:rPr>
        <w:t>ing</w:t>
      </w:r>
      <w:r w:rsidR="009A273C" w:rsidRPr="00F3204D">
        <w:rPr>
          <w:rFonts w:ascii="Arial" w:hAnsi="Arial" w:cs="Arial"/>
          <w:sz w:val="24"/>
          <w:szCs w:val="24"/>
        </w:rPr>
        <w:t xml:space="preserve"> with family members or friends </w:t>
      </w:r>
      <w:r w:rsidR="003529ED" w:rsidRPr="00F3204D">
        <w:rPr>
          <w:rFonts w:ascii="Arial" w:hAnsi="Arial" w:cs="Arial"/>
          <w:sz w:val="24"/>
          <w:szCs w:val="24"/>
        </w:rPr>
        <w:t xml:space="preserve">(unpaid drivers) </w:t>
      </w:r>
      <w:r w:rsidR="009A273C" w:rsidRPr="00F3204D">
        <w:rPr>
          <w:rFonts w:ascii="Arial" w:hAnsi="Arial" w:cs="Arial"/>
          <w:sz w:val="24"/>
          <w:szCs w:val="24"/>
        </w:rPr>
        <w:t xml:space="preserve">to </w:t>
      </w:r>
      <w:r w:rsidR="006D01B9" w:rsidRPr="00F3204D">
        <w:rPr>
          <w:rFonts w:ascii="Arial" w:hAnsi="Arial" w:cs="Arial"/>
          <w:sz w:val="24"/>
          <w:szCs w:val="24"/>
        </w:rPr>
        <w:t xml:space="preserve">get </w:t>
      </w:r>
      <w:r w:rsidR="009A273C" w:rsidRPr="00F3204D">
        <w:rPr>
          <w:rFonts w:ascii="Arial" w:hAnsi="Arial" w:cs="Arial"/>
          <w:sz w:val="24"/>
          <w:szCs w:val="24"/>
        </w:rPr>
        <w:t>where they needed to go</w:t>
      </w:r>
      <w:r w:rsidR="006D01B9" w:rsidRPr="00F3204D">
        <w:rPr>
          <w:rFonts w:ascii="Arial" w:hAnsi="Arial" w:cs="Arial"/>
          <w:sz w:val="24"/>
          <w:szCs w:val="24"/>
        </w:rPr>
        <w:t xml:space="preserve"> (it was an even split). Two of the youth who listed public transportation also indicated they used taxis on occasion and another</w:t>
      </w:r>
      <w:r w:rsidR="00C808AF" w:rsidRPr="00F3204D">
        <w:rPr>
          <w:rFonts w:ascii="Arial" w:hAnsi="Arial" w:cs="Arial"/>
          <w:sz w:val="24"/>
          <w:szCs w:val="24"/>
        </w:rPr>
        <w:t xml:space="preserve"> indicated that in addition to public transportation he walked. Three young adults used school transportation and one also </w:t>
      </w:r>
      <w:r w:rsidR="006D01B9" w:rsidRPr="00F3204D">
        <w:rPr>
          <w:rFonts w:ascii="Arial" w:hAnsi="Arial" w:cs="Arial"/>
          <w:sz w:val="24"/>
          <w:szCs w:val="24"/>
        </w:rPr>
        <w:t>walked.</w:t>
      </w:r>
    </w:p>
    <w:p w:rsidR="00786000" w:rsidRPr="00F3204D" w:rsidRDefault="00C808AF" w:rsidP="000746EC">
      <w:pPr>
        <w:spacing w:line="360" w:lineRule="auto"/>
        <w:ind w:firstLine="720"/>
        <w:rPr>
          <w:rFonts w:ascii="Arial" w:hAnsi="Arial" w:cs="Arial"/>
          <w:sz w:val="24"/>
          <w:szCs w:val="24"/>
        </w:rPr>
      </w:pPr>
      <w:r w:rsidRPr="00F3204D">
        <w:rPr>
          <w:rFonts w:ascii="Arial" w:hAnsi="Arial" w:cs="Arial"/>
          <w:sz w:val="24"/>
          <w:szCs w:val="24"/>
        </w:rPr>
        <w:t xml:space="preserve">The older respondents (over twenty years of age) tended to use a more multi-faceted approach to solving their transportation needs. </w:t>
      </w:r>
      <w:r w:rsidR="00014383" w:rsidRPr="00F3204D">
        <w:rPr>
          <w:rFonts w:ascii="Arial" w:hAnsi="Arial" w:cs="Arial"/>
          <w:sz w:val="24"/>
          <w:szCs w:val="24"/>
        </w:rPr>
        <w:t>Twenty individuals listed 39</w:t>
      </w:r>
      <w:r w:rsidR="009904F8" w:rsidRPr="00F3204D">
        <w:rPr>
          <w:rFonts w:ascii="Arial" w:hAnsi="Arial" w:cs="Arial"/>
          <w:sz w:val="24"/>
          <w:szCs w:val="24"/>
        </w:rPr>
        <w:t xml:space="preserve"> options that they used to get to where they needed to go. </w:t>
      </w:r>
      <w:r w:rsidR="00786000" w:rsidRPr="00F3204D">
        <w:rPr>
          <w:rFonts w:ascii="Arial" w:hAnsi="Arial" w:cs="Arial"/>
          <w:sz w:val="24"/>
          <w:szCs w:val="24"/>
        </w:rPr>
        <w:t xml:space="preserve">Two of the individuals who indicated that they drove their own cars noted restrictions at night. Perhaps of greater interest is that only one of the individuals who drove their own cars listed other </w:t>
      </w:r>
      <w:r w:rsidR="00D27D75" w:rsidRPr="00F3204D">
        <w:rPr>
          <w:rFonts w:ascii="Arial" w:hAnsi="Arial" w:cs="Arial"/>
          <w:sz w:val="24"/>
          <w:szCs w:val="24"/>
        </w:rPr>
        <w:t xml:space="preserve">transportation </w:t>
      </w:r>
      <w:r w:rsidR="00786000" w:rsidRPr="00F3204D">
        <w:rPr>
          <w:rFonts w:ascii="Arial" w:hAnsi="Arial" w:cs="Arial"/>
          <w:sz w:val="24"/>
          <w:szCs w:val="24"/>
        </w:rPr>
        <w:t>options.</w:t>
      </w:r>
    </w:p>
    <w:p w:rsidR="009A273C" w:rsidRPr="00F3204D" w:rsidRDefault="009904F8" w:rsidP="000746EC">
      <w:pPr>
        <w:spacing w:line="360" w:lineRule="auto"/>
        <w:ind w:firstLine="720"/>
        <w:rPr>
          <w:rFonts w:ascii="Arial" w:hAnsi="Arial" w:cs="Arial"/>
          <w:sz w:val="24"/>
          <w:szCs w:val="24"/>
        </w:rPr>
      </w:pPr>
      <w:r w:rsidRPr="00F3204D">
        <w:rPr>
          <w:rFonts w:ascii="Arial" w:hAnsi="Arial" w:cs="Arial"/>
          <w:sz w:val="24"/>
          <w:szCs w:val="24"/>
        </w:rPr>
        <w:t>The</w:t>
      </w:r>
      <w:r w:rsidR="00D27D75" w:rsidRPr="00F3204D">
        <w:rPr>
          <w:rFonts w:ascii="Arial" w:hAnsi="Arial" w:cs="Arial"/>
          <w:sz w:val="24"/>
          <w:szCs w:val="24"/>
        </w:rPr>
        <w:t xml:space="preserve"> respondents</w:t>
      </w:r>
      <w:r w:rsidR="00014383" w:rsidRPr="00F3204D">
        <w:rPr>
          <w:rFonts w:ascii="Arial" w:hAnsi="Arial" w:cs="Arial"/>
          <w:sz w:val="24"/>
          <w:szCs w:val="24"/>
        </w:rPr>
        <w:t xml:space="preserve"> </w:t>
      </w:r>
      <w:r w:rsidR="00FC775A">
        <w:rPr>
          <w:rFonts w:ascii="Arial" w:hAnsi="Arial" w:cs="Arial"/>
          <w:sz w:val="24"/>
          <w:szCs w:val="24"/>
        </w:rPr>
        <w:t xml:space="preserve">were able to select </w:t>
      </w:r>
      <w:r w:rsidR="00014383" w:rsidRPr="00F3204D">
        <w:rPr>
          <w:rFonts w:ascii="Arial" w:hAnsi="Arial" w:cs="Arial"/>
          <w:sz w:val="24"/>
          <w:szCs w:val="24"/>
        </w:rPr>
        <w:t>multiple</w:t>
      </w:r>
      <w:r w:rsidRPr="00F3204D">
        <w:rPr>
          <w:rFonts w:ascii="Arial" w:hAnsi="Arial" w:cs="Arial"/>
          <w:sz w:val="24"/>
          <w:szCs w:val="24"/>
        </w:rPr>
        <w:t xml:space="preserve"> </w:t>
      </w:r>
      <w:r w:rsidR="00FC775A">
        <w:rPr>
          <w:rFonts w:ascii="Arial" w:hAnsi="Arial" w:cs="Arial"/>
          <w:sz w:val="24"/>
          <w:szCs w:val="24"/>
        </w:rPr>
        <w:t xml:space="preserve">transportation </w:t>
      </w:r>
      <w:r w:rsidRPr="00F3204D">
        <w:rPr>
          <w:rFonts w:ascii="Arial" w:hAnsi="Arial" w:cs="Arial"/>
          <w:sz w:val="24"/>
          <w:szCs w:val="24"/>
        </w:rPr>
        <w:t xml:space="preserve">options </w:t>
      </w:r>
      <w:r w:rsidR="00014383" w:rsidRPr="00F3204D">
        <w:rPr>
          <w:rFonts w:ascii="Arial" w:hAnsi="Arial" w:cs="Arial"/>
          <w:sz w:val="24"/>
          <w:szCs w:val="24"/>
        </w:rPr>
        <w:t xml:space="preserve">and the percentage of </w:t>
      </w:r>
      <w:r w:rsidR="00D27D75" w:rsidRPr="00F3204D">
        <w:rPr>
          <w:rFonts w:ascii="Arial" w:hAnsi="Arial" w:cs="Arial"/>
          <w:sz w:val="24"/>
          <w:szCs w:val="24"/>
        </w:rPr>
        <w:t xml:space="preserve">individuals </w:t>
      </w:r>
      <w:r w:rsidR="00014383" w:rsidRPr="00F3204D">
        <w:rPr>
          <w:rFonts w:ascii="Arial" w:hAnsi="Arial" w:cs="Arial"/>
          <w:sz w:val="24"/>
          <w:szCs w:val="24"/>
        </w:rPr>
        <w:t>who chose</w:t>
      </w:r>
      <w:r w:rsidR="00FC775A">
        <w:rPr>
          <w:rFonts w:ascii="Arial" w:hAnsi="Arial" w:cs="Arial"/>
          <w:sz w:val="24"/>
          <w:szCs w:val="24"/>
        </w:rPr>
        <w:t xml:space="preserve"> a specific</w:t>
      </w:r>
      <w:r w:rsidR="00014383" w:rsidRPr="00F3204D">
        <w:rPr>
          <w:rFonts w:ascii="Arial" w:hAnsi="Arial" w:cs="Arial"/>
          <w:sz w:val="24"/>
          <w:szCs w:val="24"/>
        </w:rPr>
        <w:t xml:space="preserve"> option </w:t>
      </w:r>
      <w:r w:rsidRPr="00F3204D">
        <w:rPr>
          <w:rFonts w:ascii="Arial" w:hAnsi="Arial" w:cs="Arial"/>
          <w:sz w:val="24"/>
          <w:szCs w:val="24"/>
        </w:rPr>
        <w:t>are l</w:t>
      </w:r>
      <w:r w:rsidR="00014383" w:rsidRPr="00F3204D">
        <w:rPr>
          <w:rFonts w:ascii="Arial" w:hAnsi="Arial" w:cs="Arial"/>
          <w:sz w:val="24"/>
          <w:szCs w:val="24"/>
        </w:rPr>
        <w:t xml:space="preserve">isted </w:t>
      </w:r>
      <w:r w:rsidR="00037251" w:rsidRPr="00F3204D">
        <w:rPr>
          <w:rFonts w:ascii="Arial" w:hAnsi="Arial" w:cs="Arial"/>
          <w:sz w:val="24"/>
          <w:szCs w:val="24"/>
        </w:rPr>
        <w:t>below</w:t>
      </w:r>
      <w:r w:rsidR="00014383" w:rsidRPr="00F3204D">
        <w:rPr>
          <w:rFonts w:ascii="Arial" w:hAnsi="Arial" w:cs="Arial"/>
          <w:sz w:val="24"/>
          <w:szCs w:val="24"/>
        </w:rPr>
        <w:t>.</w:t>
      </w:r>
    </w:p>
    <w:p w:rsidR="0091202C" w:rsidRPr="00F3204D" w:rsidRDefault="0091202C" w:rsidP="000746EC">
      <w:pPr>
        <w:pStyle w:val="ListParagraph"/>
        <w:numPr>
          <w:ilvl w:val="0"/>
          <w:numId w:val="13"/>
        </w:numPr>
        <w:spacing w:line="360" w:lineRule="auto"/>
        <w:rPr>
          <w:rFonts w:ascii="Arial" w:hAnsi="Arial" w:cs="Arial"/>
          <w:sz w:val="24"/>
          <w:szCs w:val="24"/>
        </w:rPr>
      </w:pPr>
      <w:r w:rsidRPr="00F3204D">
        <w:rPr>
          <w:rFonts w:ascii="Arial" w:hAnsi="Arial" w:cs="Arial"/>
          <w:sz w:val="24"/>
          <w:szCs w:val="24"/>
        </w:rPr>
        <w:t xml:space="preserve">Friends/relatives drive </w:t>
      </w:r>
      <w:r w:rsidR="00786000" w:rsidRPr="00F3204D">
        <w:rPr>
          <w:rFonts w:ascii="Arial" w:hAnsi="Arial" w:cs="Arial"/>
          <w:sz w:val="24"/>
          <w:szCs w:val="24"/>
        </w:rPr>
        <w:t>(</w:t>
      </w:r>
      <w:r w:rsidRPr="00F3204D">
        <w:rPr>
          <w:rFonts w:ascii="Arial" w:hAnsi="Arial" w:cs="Arial"/>
          <w:sz w:val="24"/>
          <w:szCs w:val="24"/>
        </w:rPr>
        <w:t>un</w:t>
      </w:r>
      <w:r w:rsidR="00014383" w:rsidRPr="00F3204D">
        <w:rPr>
          <w:rFonts w:ascii="Arial" w:hAnsi="Arial" w:cs="Arial"/>
          <w:sz w:val="24"/>
          <w:szCs w:val="24"/>
        </w:rPr>
        <w:t>paid</w:t>
      </w:r>
      <w:r w:rsidR="00786000" w:rsidRPr="00F3204D">
        <w:rPr>
          <w:rFonts w:ascii="Arial" w:hAnsi="Arial" w:cs="Arial"/>
          <w:sz w:val="24"/>
          <w:szCs w:val="24"/>
        </w:rPr>
        <w:t>)</w:t>
      </w:r>
      <w:r w:rsidR="00014383" w:rsidRPr="00F3204D">
        <w:rPr>
          <w:rFonts w:ascii="Arial" w:hAnsi="Arial" w:cs="Arial"/>
          <w:sz w:val="24"/>
          <w:szCs w:val="24"/>
        </w:rPr>
        <w:t>: 60</w:t>
      </w:r>
      <w:r w:rsidRPr="00F3204D">
        <w:rPr>
          <w:rFonts w:ascii="Arial" w:hAnsi="Arial" w:cs="Arial"/>
          <w:sz w:val="24"/>
          <w:szCs w:val="24"/>
        </w:rPr>
        <w:t>%</w:t>
      </w:r>
    </w:p>
    <w:p w:rsidR="0091202C" w:rsidRPr="00F3204D" w:rsidRDefault="00014383" w:rsidP="000746EC">
      <w:pPr>
        <w:pStyle w:val="ListParagraph"/>
        <w:numPr>
          <w:ilvl w:val="0"/>
          <w:numId w:val="13"/>
        </w:numPr>
        <w:spacing w:line="360" w:lineRule="auto"/>
        <w:rPr>
          <w:rFonts w:ascii="Arial" w:hAnsi="Arial" w:cs="Arial"/>
          <w:sz w:val="24"/>
          <w:szCs w:val="24"/>
        </w:rPr>
      </w:pPr>
      <w:r w:rsidRPr="00F3204D">
        <w:rPr>
          <w:rFonts w:ascii="Arial" w:hAnsi="Arial" w:cs="Arial"/>
          <w:sz w:val="24"/>
          <w:szCs w:val="24"/>
        </w:rPr>
        <w:t>Walk: 55</w:t>
      </w:r>
      <w:r w:rsidR="0091202C" w:rsidRPr="00F3204D">
        <w:rPr>
          <w:rFonts w:ascii="Arial" w:hAnsi="Arial" w:cs="Arial"/>
          <w:sz w:val="24"/>
          <w:szCs w:val="24"/>
        </w:rPr>
        <w:t>%</w:t>
      </w:r>
    </w:p>
    <w:p w:rsidR="0091202C" w:rsidRPr="00F3204D" w:rsidRDefault="00037251" w:rsidP="000746EC">
      <w:pPr>
        <w:pStyle w:val="ListParagraph"/>
        <w:numPr>
          <w:ilvl w:val="0"/>
          <w:numId w:val="13"/>
        </w:numPr>
        <w:spacing w:line="360" w:lineRule="auto"/>
        <w:rPr>
          <w:rFonts w:ascii="Arial" w:hAnsi="Arial" w:cs="Arial"/>
          <w:sz w:val="24"/>
          <w:szCs w:val="24"/>
        </w:rPr>
      </w:pPr>
      <w:r w:rsidRPr="00F3204D">
        <w:rPr>
          <w:rFonts w:ascii="Arial" w:hAnsi="Arial" w:cs="Arial"/>
          <w:sz w:val="24"/>
          <w:szCs w:val="24"/>
        </w:rPr>
        <w:t>Public transportation: 20</w:t>
      </w:r>
      <w:r w:rsidR="0091202C" w:rsidRPr="00F3204D">
        <w:rPr>
          <w:rFonts w:ascii="Arial" w:hAnsi="Arial" w:cs="Arial"/>
          <w:sz w:val="24"/>
          <w:szCs w:val="24"/>
        </w:rPr>
        <w:t>%</w:t>
      </w:r>
    </w:p>
    <w:p w:rsidR="0091202C" w:rsidRPr="00F3204D" w:rsidRDefault="00014383" w:rsidP="000746EC">
      <w:pPr>
        <w:pStyle w:val="ListParagraph"/>
        <w:numPr>
          <w:ilvl w:val="0"/>
          <w:numId w:val="13"/>
        </w:numPr>
        <w:spacing w:line="360" w:lineRule="auto"/>
        <w:rPr>
          <w:rFonts w:ascii="Arial" w:hAnsi="Arial" w:cs="Arial"/>
          <w:sz w:val="24"/>
          <w:szCs w:val="24"/>
        </w:rPr>
      </w:pPr>
      <w:r w:rsidRPr="00F3204D">
        <w:rPr>
          <w:rFonts w:ascii="Arial" w:hAnsi="Arial" w:cs="Arial"/>
          <w:sz w:val="24"/>
          <w:szCs w:val="24"/>
        </w:rPr>
        <w:t>Drive my own car: 20</w:t>
      </w:r>
      <w:r w:rsidR="0091202C" w:rsidRPr="00F3204D">
        <w:rPr>
          <w:rFonts w:ascii="Arial" w:hAnsi="Arial" w:cs="Arial"/>
          <w:sz w:val="24"/>
          <w:szCs w:val="24"/>
        </w:rPr>
        <w:t>%</w:t>
      </w:r>
      <w:r w:rsidR="00786000" w:rsidRPr="00F3204D">
        <w:rPr>
          <w:rFonts w:ascii="Arial" w:hAnsi="Arial" w:cs="Arial"/>
          <w:sz w:val="24"/>
          <w:szCs w:val="24"/>
        </w:rPr>
        <w:t xml:space="preserve"> </w:t>
      </w:r>
    </w:p>
    <w:p w:rsidR="0091202C" w:rsidRPr="00F3204D" w:rsidRDefault="00037251" w:rsidP="000746EC">
      <w:pPr>
        <w:pStyle w:val="ListParagraph"/>
        <w:numPr>
          <w:ilvl w:val="0"/>
          <w:numId w:val="13"/>
        </w:numPr>
        <w:spacing w:line="360" w:lineRule="auto"/>
        <w:rPr>
          <w:rFonts w:ascii="Arial" w:hAnsi="Arial" w:cs="Arial"/>
          <w:sz w:val="24"/>
          <w:szCs w:val="24"/>
        </w:rPr>
      </w:pPr>
      <w:r w:rsidRPr="00F3204D">
        <w:rPr>
          <w:rFonts w:ascii="Arial" w:hAnsi="Arial" w:cs="Arial"/>
          <w:sz w:val="24"/>
          <w:szCs w:val="24"/>
        </w:rPr>
        <w:t>Taxi: 15</w:t>
      </w:r>
      <w:r w:rsidR="0091202C" w:rsidRPr="00F3204D">
        <w:rPr>
          <w:rFonts w:ascii="Arial" w:hAnsi="Arial" w:cs="Arial"/>
          <w:sz w:val="24"/>
          <w:szCs w:val="24"/>
        </w:rPr>
        <w:t>%</w:t>
      </w:r>
    </w:p>
    <w:p w:rsidR="0091202C" w:rsidRPr="00F3204D" w:rsidRDefault="0091202C" w:rsidP="000746EC">
      <w:pPr>
        <w:pStyle w:val="ListParagraph"/>
        <w:numPr>
          <w:ilvl w:val="0"/>
          <w:numId w:val="13"/>
        </w:numPr>
        <w:spacing w:line="360" w:lineRule="auto"/>
        <w:rPr>
          <w:rFonts w:ascii="Arial" w:hAnsi="Arial" w:cs="Arial"/>
          <w:sz w:val="24"/>
          <w:szCs w:val="24"/>
        </w:rPr>
      </w:pPr>
      <w:r w:rsidRPr="00F3204D">
        <w:rPr>
          <w:rFonts w:ascii="Arial" w:hAnsi="Arial" w:cs="Arial"/>
          <w:sz w:val="24"/>
          <w:szCs w:val="24"/>
        </w:rPr>
        <w:t>Paid driver: 1</w:t>
      </w:r>
      <w:r w:rsidR="00037251" w:rsidRPr="00F3204D">
        <w:rPr>
          <w:rFonts w:ascii="Arial" w:hAnsi="Arial" w:cs="Arial"/>
          <w:sz w:val="24"/>
          <w:szCs w:val="24"/>
        </w:rPr>
        <w:t>5</w:t>
      </w:r>
      <w:r w:rsidRPr="00F3204D">
        <w:rPr>
          <w:rFonts w:ascii="Arial" w:hAnsi="Arial" w:cs="Arial"/>
          <w:sz w:val="24"/>
          <w:szCs w:val="24"/>
        </w:rPr>
        <w:t>%</w:t>
      </w:r>
    </w:p>
    <w:p w:rsidR="00014383" w:rsidRPr="00F3204D" w:rsidRDefault="00014383" w:rsidP="000746EC">
      <w:pPr>
        <w:pStyle w:val="ListParagraph"/>
        <w:numPr>
          <w:ilvl w:val="0"/>
          <w:numId w:val="13"/>
        </w:numPr>
        <w:spacing w:line="360" w:lineRule="auto"/>
        <w:rPr>
          <w:rFonts w:ascii="Arial" w:hAnsi="Arial" w:cs="Arial"/>
          <w:sz w:val="24"/>
          <w:szCs w:val="24"/>
        </w:rPr>
      </w:pPr>
      <w:r w:rsidRPr="00F3204D">
        <w:rPr>
          <w:rFonts w:ascii="Arial" w:hAnsi="Arial" w:cs="Arial"/>
          <w:sz w:val="24"/>
          <w:szCs w:val="24"/>
        </w:rPr>
        <w:t>Bicycle: 5%</w:t>
      </w:r>
    </w:p>
    <w:p w:rsidR="00014383" w:rsidRPr="00F3204D" w:rsidRDefault="00014383" w:rsidP="000746EC">
      <w:pPr>
        <w:pStyle w:val="ListParagraph"/>
        <w:numPr>
          <w:ilvl w:val="0"/>
          <w:numId w:val="13"/>
        </w:numPr>
        <w:spacing w:line="360" w:lineRule="auto"/>
        <w:rPr>
          <w:rFonts w:ascii="Arial" w:hAnsi="Arial" w:cs="Arial"/>
          <w:sz w:val="24"/>
          <w:szCs w:val="24"/>
        </w:rPr>
      </w:pPr>
      <w:r w:rsidRPr="00F3204D">
        <w:rPr>
          <w:rFonts w:ascii="Arial" w:hAnsi="Arial" w:cs="Arial"/>
          <w:sz w:val="24"/>
          <w:szCs w:val="24"/>
        </w:rPr>
        <w:t>Coworker: 5%</w:t>
      </w:r>
    </w:p>
    <w:p w:rsidR="0091202C" w:rsidRPr="00F3204D" w:rsidRDefault="00037251" w:rsidP="000746EC">
      <w:pPr>
        <w:pStyle w:val="ListParagraph"/>
        <w:numPr>
          <w:ilvl w:val="0"/>
          <w:numId w:val="13"/>
        </w:numPr>
        <w:spacing w:line="360" w:lineRule="auto"/>
        <w:rPr>
          <w:rFonts w:ascii="Arial" w:hAnsi="Arial" w:cs="Arial"/>
          <w:sz w:val="24"/>
          <w:szCs w:val="24"/>
        </w:rPr>
      </w:pPr>
      <w:r w:rsidRPr="00F3204D">
        <w:rPr>
          <w:rFonts w:ascii="Arial" w:hAnsi="Arial" w:cs="Arial"/>
          <w:sz w:val="24"/>
          <w:szCs w:val="24"/>
        </w:rPr>
        <w:t>P</w:t>
      </w:r>
      <w:r w:rsidR="0091202C" w:rsidRPr="00F3204D">
        <w:rPr>
          <w:rFonts w:ascii="Arial" w:hAnsi="Arial" w:cs="Arial"/>
          <w:sz w:val="24"/>
          <w:szCs w:val="24"/>
        </w:rPr>
        <w:t>aratransit: 1</w:t>
      </w:r>
      <w:r w:rsidRPr="00F3204D">
        <w:rPr>
          <w:rFonts w:ascii="Arial" w:hAnsi="Arial" w:cs="Arial"/>
          <w:sz w:val="24"/>
          <w:szCs w:val="24"/>
        </w:rPr>
        <w:t>0</w:t>
      </w:r>
      <w:r w:rsidR="0091202C" w:rsidRPr="00F3204D">
        <w:rPr>
          <w:rFonts w:ascii="Arial" w:hAnsi="Arial" w:cs="Arial"/>
          <w:sz w:val="24"/>
          <w:szCs w:val="24"/>
        </w:rPr>
        <w:t>%</w:t>
      </w:r>
    </w:p>
    <w:p w:rsidR="00B01575" w:rsidRPr="00F3204D" w:rsidRDefault="00604351" w:rsidP="000746EC">
      <w:pPr>
        <w:spacing w:line="360" w:lineRule="auto"/>
        <w:ind w:firstLine="720"/>
        <w:rPr>
          <w:rFonts w:ascii="Arial" w:hAnsi="Arial" w:cs="Arial"/>
          <w:bCs/>
          <w:sz w:val="24"/>
          <w:szCs w:val="24"/>
        </w:rPr>
      </w:pPr>
      <w:r w:rsidRPr="005636A5">
        <w:rPr>
          <w:rStyle w:val="Heading3Char"/>
          <w:rFonts w:ascii="Arial" w:hAnsi="Arial" w:cs="Arial"/>
          <w:b/>
          <w:color w:val="auto"/>
        </w:rPr>
        <w:t>Educational activity.</w:t>
      </w:r>
      <w:r w:rsidRPr="005636A5">
        <w:rPr>
          <w:rStyle w:val="Heading3Char"/>
          <w:color w:val="auto"/>
        </w:rPr>
        <w:t xml:space="preserve"> </w:t>
      </w:r>
      <w:r w:rsidR="00DF4EED" w:rsidRPr="00F3204D">
        <w:rPr>
          <w:rFonts w:ascii="Arial" w:hAnsi="Arial" w:cs="Arial"/>
          <w:bCs/>
          <w:sz w:val="24"/>
          <w:szCs w:val="24"/>
        </w:rPr>
        <w:t>Tw</w:t>
      </w:r>
      <w:r w:rsidR="00AC0FF4" w:rsidRPr="00F3204D">
        <w:rPr>
          <w:rFonts w:ascii="Arial" w:hAnsi="Arial" w:cs="Arial"/>
          <w:bCs/>
          <w:sz w:val="24"/>
          <w:szCs w:val="24"/>
        </w:rPr>
        <w:t>elve of the y</w:t>
      </w:r>
      <w:r w:rsidR="00DF4EED" w:rsidRPr="00F3204D">
        <w:rPr>
          <w:rFonts w:ascii="Arial" w:hAnsi="Arial" w:cs="Arial"/>
          <w:bCs/>
          <w:sz w:val="24"/>
          <w:szCs w:val="24"/>
        </w:rPr>
        <w:t>o</w:t>
      </w:r>
      <w:r w:rsidR="00AC0FF4" w:rsidRPr="00F3204D">
        <w:rPr>
          <w:rFonts w:ascii="Arial" w:hAnsi="Arial" w:cs="Arial"/>
          <w:bCs/>
          <w:sz w:val="24"/>
          <w:szCs w:val="24"/>
        </w:rPr>
        <w:t xml:space="preserve">unger </w:t>
      </w:r>
      <w:r w:rsidR="005133ED" w:rsidRPr="00F3204D">
        <w:rPr>
          <w:rFonts w:ascii="Arial" w:hAnsi="Arial" w:cs="Arial"/>
          <w:bCs/>
          <w:sz w:val="24"/>
          <w:szCs w:val="24"/>
        </w:rPr>
        <w:t>cohort</w:t>
      </w:r>
      <w:r w:rsidR="00AC0FF4" w:rsidRPr="00F3204D">
        <w:rPr>
          <w:rFonts w:ascii="Arial" w:hAnsi="Arial" w:cs="Arial"/>
          <w:bCs/>
          <w:sz w:val="24"/>
          <w:szCs w:val="24"/>
        </w:rPr>
        <w:t xml:space="preserve"> were </w:t>
      </w:r>
      <w:r w:rsidR="00DF4EED" w:rsidRPr="00F3204D">
        <w:rPr>
          <w:rFonts w:ascii="Arial" w:hAnsi="Arial" w:cs="Arial"/>
          <w:bCs/>
          <w:sz w:val="24"/>
          <w:szCs w:val="24"/>
        </w:rPr>
        <w:t>in</w:t>
      </w:r>
      <w:r w:rsidR="00AC0FF4" w:rsidRPr="00F3204D">
        <w:rPr>
          <w:rFonts w:ascii="Arial" w:hAnsi="Arial" w:cs="Arial"/>
          <w:bCs/>
          <w:sz w:val="24"/>
          <w:szCs w:val="24"/>
        </w:rPr>
        <w:t xml:space="preserve"> </w:t>
      </w:r>
      <w:r w:rsidR="00DF4EED" w:rsidRPr="00F3204D">
        <w:rPr>
          <w:rFonts w:ascii="Arial" w:hAnsi="Arial" w:cs="Arial"/>
          <w:bCs/>
          <w:sz w:val="24"/>
          <w:szCs w:val="24"/>
        </w:rPr>
        <w:t>school</w:t>
      </w:r>
      <w:r w:rsidR="00AC0FF4" w:rsidRPr="00F3204D">
        <w:rPr>
          <w:rFonts w:ascii="Arial" w:hAnsi="Arial" w:cs="Arial"/>
          <w:bCs/>
          <w:sz w:val="24"/>
          <w:szCs w:val="24"/>
        </w:rPr>
        <w:t xml:space="preserve"> </w:t>
      </w:r>
      <w:r w:rsidR="00DF4EED" w:rsidRPr="00F3204D">
        <w:rPr>
          <w:rFonts w:ascii="Arial" w:hAnsi="Arial" w:cs="Arial"/>
          <w:bCs/>
          <w:sz w:val="24"/>
          <w:szCs w:val="24"/>
        </w:rPr>
        <w:t xml:space="preserve">– one </w:t>
      </w:r>
      <w:r w:rsidR="00AC0FF4" w:rsidRPr="00F3204D">
        <w:rPr>
          <w:rFonts w:ascii="Arial" w:hAnsi="Arial" w:cs="Arial"/>
          <w:bCs/>
          <w:sz w:val="24"/>
          <w:szCs w:val="24"/>
        </w:rPr>
        <w:t xml:space="preserve">child was </w:t>
      </w:r>
      <w:r w:rsidR="00DF4EED" w:rsidRPr="00F3204D">
        <w:rPr>
          <w:rFonts w:ascii="Arial" w:hAnsi="Arial" w:cs="Arial"/>
          <w:bCs/>
          <w:sz w:val="24"/>
          <w:szCs w:val="24"/>
        </w:rPr>
        <w:t>in elementary school and one in high school</w:t>
      </w:r>
      <w:r w:rsidR="00AC0FF4" w:rsidRPr="00F3204D">
        <w:rPr>
          <w:rFonts w:ascii="Arial" w:hAnsi="Arial" w:cs="Arial"/>
          <w:bCs/>
          <w:sz w:val="24"/>
          <w:szCs w:val="24"/>
        </w:rPr>
        <w:t>, ten of the older youth were college students</w:t>
      </w:r>
      <w:r w:rsidR="00DF4EED" w:rsidRPr="00F3204D">
        <w:rPr>
          <w:rFonts w:ascii="Arial" w:hAnsi="Arial" w:cs="Arial"/>
          <w:bCs/>
          <w:sz w:val="24"/>
          <w:szCs w:val="24"/>
        </w:rPr>
        <w:t>. Five of the respondents indicated that they had completed high school or earned a GED and an additional four stated that they had earned certificates beyond high school (in cosmetology</w:t>
      </w:r>
      <w:r w:rsidR="00B01575" w:rsidRPr="00F3204D">
        <w:rPr>
          <w:rFonts w:ascii="Arial" w:hAnsi="Arial" w:cs="Arial"/>
          <w:bCs/>
          <w:sz w:val="24"/>
          <w:szCs w:val="24"/>
        </w:rPr>
        <w:t xml:space="preserve">, </w:t>
      </w:r>
      <w:r w:rsidR="00DF4EED" w:rsidRPr="00F3204D">
        <w:rPr>
          <w:rFonts w:ascii="Arial" w:hAnsi="Arial" w:cs="Arial"/>
          <w:bCs/>
          <w:sz w:val="24"/>
          <w:szCs w:val="24"/>
        </w:rPr>
        <w:t xml:space="preserve">medical </w:t>
      </w:r>
      <w:r w:rsidR="00B01575" w:rsidRPr="00F3204D">
        <w:rPr>
          <w:rFonts w:ascii="Arial" w:hAnsi="Arial" w:cs="Arial"/>
          <w:bCs/>
          <w:sz w:val="24"/>
          <w:szCs w:val="24"/>
        </w:rPr>
        <w:t xml:space="preserve">office </w:t>
      </w:r>
      <w:r w:rsidR="00DF4EED" w:rsidRPr="00F3204D">
        <w:rPr>
          <w:rFonts w:ascii="Arial" w:hAnsi="Arial" w:cs="Arial"/>
          <w:bCs/>
          <w:sz w:val="24"/>
          <w:szCs w:val="24"/>
        </w:rPr>
        <w:t xml:space="preserve">work, </w:t>
      </w:r>
      <w:r w:rsidR="00B01575" w:rsidRPr="00F3204D">
        <w:rPr>
          <w:rFonts w:ascii="Arial" w:hAnsi="Arial" w:cs="Arial"/>
          <w:bCs/>
          <w:sz w:val="24"/>
          <w:szCs w:val="24"/>
        </w:rPr>
        <w:t xml:space="preserve">and medical </w:t>
      </w:r>
      <w:r w:rsidR="00DF4EED" w:rsidRPr="00F3204D">
        <w:rPr>
          <w:rFonts w:ascii="Arial" w:hAnsi="Arial" w:cs="Arial"/>
          <w:bCs/>
          <w:sz w:val="24"/>
          <w:szCs w:val="24"/>
        </w:rPr>
        <w:t>assistance</w:t>
      </w:r>
      <w:r w:rsidR="00B01575" w:rsidRPr="00F3204D">
        <w:rPr>
          <w:rFonts w:ascii="Arial" w:hAnsi="Arial" w:cs="Arial"/>
          <w:bCs/>
          <w:sz w:val="24"/>
          <w:szCs w:val="24"/>
        </w:rPr>
        <w:t>). Four reported some college coursework and four that they had earned baccalaureate degrees. An additional five respondents indicated that they had earned graduate degrees.</w:t>
      </w:r>
    </w:p>
    <w:p w:rsidR="003C0481" w:rsidRPr="00F3204D" w:rsidRDefault="00604351" w:rsidP="000746EC">
      <w:pPr>
        <w:spacing w:line="360" w:lineRule="auto"/>
        <w:ind w:firstLine="720"/>
        <w:rPr>
          <w:rFonts w:ascii="Arial" w:hAnsi="Arial" w:cs="Arial"/>
          <w:bCs/>
          <w:sz w:val="24"/>
          <w:szCs w:val="24"/>
        </w:rPr>
      </w:pPr>
      <w:r w:rsidRPr="005636A5">
        <w:rPr>
          <w:rStyle w:val="Heading3Char"/>
          <w:rFonts w:ascii="Arial" w:hAnsi="Arial" w:cs="Arial"/>
          <w:b/>
          <w:color w:val="auto"/>
        </w:rPr>
        <w:t>Income</w:t>
      </w:r>
      <w:r w:rsidR="005636A5">
        <w:rPr>
          <w:rStyle w:val="Heading3Char"/>
          <w:rFonts w:ascii="Arial" w:hAnsi="Arial" w:cs="Arial"/>
          <w:b/>
          <w:color w:val="auto"/>
        </w:rPr>
        <w:t xml:space="preserve"> streams</w:t>
      </w:r>
      <w:r w:rsidRPr="005636A5">
        <w:rPr>
          <w:rStyle w:val="Heading3Char"/>
          <w:rFonts w:ascii="Arial" w:hAnsi="Arial" w:cs="Arial"/>
          <w:b/>
          <w:color w:val="auto"/>
        </w:rPr>
        <w:t>.</w:t>
      </w:r>
      <w:r w:rsidRPr="005636A5">
        <w:rPr>
          <w:rStyle w:val="Heading3Char"/>
          <w:color w:val="auto"/>
        </w:rPr>
        <w:t xml:space="preserve"> </w:t>
      </w:r>
      <w:r w:rsidR="00B01575" w:rsidRPr="00F3204D">
        <w:rPr>
          <w:rFonts w:ascii="Arial" w:hAnsi="Arial" w:cs="Arial"/>
          <w:bCs/>
          <w:sz w:val="24"/>
          <w:szCs w:val="24"/>
        </w:rPr>
        <w:t xml:space="preserve">Six individuals were employed and </w:t>
      </w:r>
      <w:r w:rsidR="00EF7FD7" w:rsidRPr="00F3204D">
        <w:rPr>
          <w:rFonts w:ascii="Arial" w:hAnsi="Arial" w:cs="Arial"/>
          <w:bCs/>
          <w:sz w:val="24"/>
          <w:szCs w:val="24"/>
        </w:rPr>
        <w:t>they indicated their job income was the primary source they relied on to pay their daily living expenses. F</w:t>
      </w:r>
      <w:r w:rsidR="00743865" w:rsidRPr="00F3204D">
        <w:rPr>
          <w:rFonts w:ascii="Arial" w:hAnsi="Arial" w:cs="Arial"/>
          <w:bCs/>
          <w:sz w:val="24"/>
          <w:szCs w:val="24"/>
        </w:rPr>
        <w:t xml:space="preserve">our individuals received retirement benefits, </w:t>
      </w:r>
      <w:r w:rsidR="00EF7FD7" w:rsidRPr="00F3204D">
        <w:rPr>
          <w:rFonts w:ascii="Arial" w:hAnsi="Arial" w:cs="Arial"/>
          <w:bCs/>
          <w:sz w:val="24"/>
          <w:szCs w:val="24"/>
        </w:rPr>
        <w:t>f</w:t>
      </w:r>
      <w:r w:rsidR="00B01575" w:rsidRPr="00F3204D">
        <w:rPr>
          <w:rFonts w:ascii="Arial" w:hAnsi="Arial" w:cs="Arial"/>
          <w:bCs/>
          <w:sz w:val="24"/>
          <w:szCs w:val="24"/>
        </w:rPr>
        <w:t>ive received SSDI benefits and six received SSI benefits that they used to contribute towards their living expenses</w:t>
      </w:r>
      <w:r w:rsidR="00743865" w:rsidRPr="00F3204D">
        <w:rPr>
          <w:rFonts w:ascii="Arial" w:hAnsi="Arial" w:cs="Arial"/>
          <w:bCs/>
          <w:sz w:val="24"/>
          <w:szCs w:val="24"/>
        </w:rPr>
        <w:t xml:space="preserve">. </w:t>
      </w:r>
      <w:r w:rsidR="00B01575" w:rsidRPr="00F3204D">
        <w:rPr>
          <w:rFonts w:ascii="Arial" w:hAnsi="Arial" w:cs="Arial"/>
          <w:bCs/>
          <w:sz w:val="24"/>
          <w:szCs w:val="24"/>
        </w:rPr>
        <w:t>Other sources of income mentioned by the resp</w:t>
      </w:r>
      <w:r w:rsidR="00EF7FD7" w:rsidRPr="00F3204D">
        <w:rPr>
          <w:rFonts w:ascii="Arial" w:hAnsi="Arial" w:cs="Arial"/>
          <w:bCs/>
          <w:sz w:val="24"/>
          <w:szCs w:val="24"/>
        </w:rPr>
        <w:t xml:space="preserve">ondents included spousal income and help from family or friends. In a couple of instances, </w:t>
      </w:r>
      <w:r w:rsidR="000F5B05" w:rsidRPr="00F3204D">
        <w:rPr>
          <w:rFonts w:ascii="Arial" w:hAnsi="Arial" w:cs="Arial"/>
          <w:bCs/>
          <w:sz w:val="24"/>
          <w:szCs w:val="24"/>
        </w:rPr>
        <w:t xml:space="preserve">respondents </w:t>
      </w:r>
      <w:r w:rsidR="00EF7FD7" w:rsidRPr="00F3204D">
        <w:rPr>
          <w:rFonts w:ascii="Arial" w:hAnsi="Arial" w:cs="Arial"/>
          <w:bCs/>
          <w:sz w:val="24"/>
          <w:szCs w:val="24"/>
        </w:rPr>
        <w:t xml:space="preserve">mentioned </w:t>
      </w:r>
      <w:r w:rsidR="000F5B05" w:rsidRPr="00F3204D">
        <w:rPr>
          <w:rFonts w:ascii="Arial" w:hAnsi="Arial" w:cs="Arial"/>
          <w:bCs/>
          <w:sz w:val="24"/>
          <w:szCs w:val="24"/>
        </w:rPr>
        <w:t xml:space="preserve">relying on housing assistance funds and food stamps </w:t>
      </w:r>
      <w:r w:rsidR="00EF7FD7" w:rsidRPr="00F3204D">
        <w:rPr>
          <w:rFonts w:ascii="Arial" w:hAnsi="Arial" w:cs="Arial"/>
          <w:bCs/>
          <w:sz w:val="24"/>
          <w:szCs w:val="24"/>
        </w:rPr>
        <w:t xml:space="preserve">as </w:t>
      </w:r>
      <w:r w:rsidR="000F5B05" w:rsidRPr="00F3204D">
        <w:rPr>
          <w:rFonts w:ascii="Arial" w:hAnsi="Arial" w:cs="Arial"/>
          <w:bCs/>
          <w:sz w:val="24"/>
          <w:szCs w:val="24"/>
        </w:rPr>
        <w:t>well</w:t>
      </w:r>
      <w:r w:rsidR="00B01575" w:rsidRPr="00F3204D">
        <w:rPr>
          <w:rFonts w:ascii="Arial" w:hAnsi="Arial" w:cs="Arial"/>
          <w:bCs/>
          <w:sz w:val="24"/>
          <w:szCs w:val="24"/>
        </w:rPr>
        <w:t>.</w:t>
      </w:r>
      <w:r w:rsidR="002D13B8" w:rsidRPr="00F3204D">
        <w:rPr>
          <w:rFonts w:ascii="Arial" w:hAnsi="Arial" w:cs="Arial"/>
          <w:bCs/>
          <w:sz w:val="24"/>
          <w:szCs w:val="24"/>
        </w:rPr>
        <w:t xml:space="preserve"> Details about individuals’ respons</w:t>
      </w:r>
      <w:r w:rsidR="00DE4948" w:rsidRPr="00F3204D">
        <w:rPr>
          <w:rFonts w:ascii="Arial" w:hAnsi="Arial" w:cs="Arial"/>
          <w:bCs/>
          <w:sz w:val="24"/>
          <w:szCs w:val="24"/>
        </w:rPr>
        <w:t>es to queries related to employ</w:t>
      </w:r>
      <w:r w:rsidR="002D13B8" w:rsidRPr="00F3204D">
        <w:rPr>
          <w:rFonts w:ascii="Arial" w:hAnsi="Arial" w:cs="Arial"/>
          <w:bCs/>
          <w:sz w:val="24"/>
          <w:szCs w:val="24"/>
        </w:rPr>
        <w:t>m</w:t>
      </w:r>
      <w:r w:rsidR="00DE4948" w:rsidRPr="00F3204D">
        <w:rPr>
          <w:rFonts w:ascii="Arial" w:hAnsi="Arial" w:cs="Arial"/>
          <w:bCs/>
          <w:sz w:val="24"/>
          <w:szCs w:val="24"/>
        </w:rPr>
        <w:t>e</w:t>
      </w:r>
      <w:r w:rsidR="002D13B8" w:rsidRPr="00F3204D">
        <w:rPr>
          <w:rFonts w:ascii="Arial" w:hAnsi="Arial" w:cs="Arial"/>
          <w:bCs/>
          <w:sz w:val="24"/>
          <w:szCs w:val="24"/>
        </w:rPr>
        <w:t>n</w:t>
      </w:r>
      <w:r w:rsidR="00DE4948" w:rsidRPr="00F3204D">
        <w:rPr>
          <w:rFonts w:ascii="Arial" w:hAnsi="Arial" w:cs="Arial"/>
          <w:bCs/>
          <w:sz w:val="24"/>
          <w:szCs w:val="24"/>
        </w:rPr>
        <w:t>t</w:t>
      </w:r>
      <w:r w:rsidR="00DB7DA1" w:rsidRPr="00F3204D">
        <w:rPr>
          <w:rFonts w:ascii="Arial" w:hAnsi="Arial" w:cs="Arial"/>
          <w:bCs/>
          <w:sz w:val="24"/>
          <w:szCs w:val="24"/>
        </w:rPr>
        <w:t xml:space="preserve"> follow.</w:t>
      </w:r>
      <w:r w:rsidR="00DB7DA1" w:rsidRPr="00F3204D">
        <w:rPr>
          <w:rFonts w:ascii="Arial" w:hAnsi="Arial" w:cs="Arial"/>
          <w:bCs/>
          <w:sz w:val="24"/>
          <w:szCs w:val="24"/>
        </w:rPr>
        <w:tab/>
      </w:r>
    </w:p>
    <w:p w:rsidR="002D13B8" w:rsidRPr="00F3204D" w:rsidRDefault="00604351" w:rsidP="000746EC">
      <w:pPr>
        <w:spacing w:line="360" w:lineRule="auto"/>
        <w:ind w:firstLine="720"/>
        <w:rPr>
          <w:rFonts w:ascii="Arial" w:hAnsi="Arial" w:cs="Arial"/>
          <w:sz w:val="24"/>
          <w:szCs w:val="24"/>
        </w:rPr>
      </w:pPr>
      <w:r w:rsidRPr="005636A5">
        <w:rPr>
          <w:rStyle w:val="Heading3Char"/>
          <w:rFonts w:ascii="Arial" w:hAnsi="Arial" w:cs="Arial"/>
          <w:b/>
          <w:color w:val="auto"/>
        </w:rPr>
        <w:t>Employment.</w:t>
      </w:r>
      <w:r w:rsidRPr="005636A5">
        <w:rPr>
          <w:rFonts w:ascii="Arial" w:hAnsi="Arial" w:cs="Arial"/>
          <w:bCs/>
          <w:sz w:val="24"/>
          <w:szCs w:val="24"/>
        </w:rPr>
        <w:t xml:space="preserve"> </w:t>
      </w:r>
      <w:r w:rsidR="00DB7DA1" w:rsidRPr="00F3204D">
        <w:rPr>
          <w:rFonts w:ascii="Arial" w:hAnsi="Arial" w:cs="Arial"/>
          <w:bCs/>
          <w:sz w:val="24"/>
          <w:szCs w:val="24"/>
        </w:rPr>
        <w:t>When asked if they were currently employed, 37 individuals responded. Sixty-five percent said that they were unemployed, 24% were employed part-time, and 11% were employed full-time. Seven respondents identified employers and 57% of those employers were corporate entities. The remaining 43% of these respondents were s</w:t>
      </w:r>
      <w:r w:rsidR="00245622" w:rsidRPr="00F3204D">
        <w:rPr>
          <w:rFonts w:ascii="Arial" w:hAnsi="Arial" w:cs="Arial"/>
          <w:sz w:val="24"/>
          <w:szCs w:val="24"/>
        </w:rPr>
        <w:t>elf-employed</w:t>
      </w:r>
      <w:r w:rsidR="00DB7DA1" w:rsidRPr="00F3204D">
        <w:rPr>
          <w:rFonts w:ascii="Arial" w:hAnsi="Arial" w:cs="Arial"/>
          <w:sz w:val="24"/>
          <w:szCs w:val="24"/>
        </w:rPr>
        <w:t>.</w:t>
      </w:r>
      <w:r w:rsidR="00977F60" w:rsidRPr="00F3204D">
        <w:rPr>
          <w:rFonts w:ascii="Arial" w:hAnsi="Arial" w:cs="Arial"/>
          <w:sz w:val="24"/>
          <w:szCs w:val="24"/>
        </w:rPr>
        <w:t xml:space="preserve"> Twenty-four respondents gave reasons for their unemployment including unable to find employment (</w:t>
      </w:r>
      <w:r w:rsidR="007B7752" w:rsidRPr="00F3204D">
        <w:rPr>
          <w:rFonts w:ascii="Arial" w:hAnsi="Arial" w:cs="Arial"/>
          <w:sz w:val="24"/>
          <w:szCs w:val="24"/>
        </w:rPr>
        <w:t>3</w:t>
      </w:r>
      <w:r w:rsidR="002D13B8" w:rsidRPr="00F3204D">
        <w:rPr>
          <w:rFonts w:ascii="Arial" w:hAnsi="Arial" w:cs="Arial"/>
          <w:sz w:val="24"/>
          <w:szCs w:val="24"/>
        </w:rPr>
        <w:t>8%</w:t>
      </w:r>
      <w:r w:rsidR="00977F60" w:rsidRPr="00F3204D">
        <w:rPr>
          <w:rFonts w:ascii="Arial" w:hAnsi="Arial" w:cs="Arial"/>
          <w:sz w:val="24"/>
          <w:szCs w:val="24"/>
        </w:rPr>
        <w:t>), r</w:t>
      </w:r>
      <w:r w:rsidR="007B7752" w:rsidRPr="00F3204D">
        <w:rPr>
          <w:rFonts w:ascii="Arial" w:hAnsi="Arial" w:cs="Arial"/>
          <w:sz w:val="24"/>
          <w:szCs w:val="24"/>
        </w:rPr>
        <w:t>etired</w:t>
      </w:r>
      <w:r w:rsidR="00977F60" w:rsidRPr="00F3204D">
        <w:rPr>
          <w:rFonts w:ascii="Arial" w:hAnsi="Arial" w:cs="Arial"/>
          <w:sz w:val="24"/>
          <w:szCs w:val="24"/>
        </w:rPr>
        <w:t xml:space="preserve"> (</w:t>
      </w:r>
      <w:r w:rsidR="007B7752" w:rsidRPr="00F3204D">
        <w:rPr>
          <w:rFonts w:ascii="Arial" w:hAnsi="Arial" w:cs="Arial"/>
          <w:sz w:val="24"/>
          <w:szCs w:val="24"/>
        </w:rPr>
        <w:t>13</w:t>
      </w:r>
      <w:r w:rsidR="002D13B8" w:rsidRPr="00F3204D">
        <w:rPr>
          <w:rFonts w:ascii="Arial" w:hAnsi="Arial" w:cs="Arial"/>
          <w:sz w:val="24"/>
          <w:szCs w:val="24"/>
        </w:rPr>
        <w:t>%</w:t>
      </w:r>
      <w:r w:rsidR="00977F60" w:rsidRPr="00F3204D">
        <w:rPr>
          <w:rFonts w:ascii="Arial" w:hAnsi="Arial" w:cs="Arial"/>
          <w:sz w:val="24"/>
          <w:szCs w:val="24"/>
        </w:rPr>
        <w:t>), full- or part-time s</w:t>
      </w:r>
      <w:r w:rsidR="007B7752" w:rsidRPr="00F3204D">
        <w:rPr>
          <w:rFonts w:ascii="Arial" w:hAnsi="Arial" w:cs="Arial"/>
          <w:sz w:val="24"/>
          <w:szCs w:val="24"/>
        </w:rPr>
        <w:t xml:space="preserve">tudent </w:t>
      </w:r>
      <w:r w:rsidR="00977F60" w:rsidRPr="00F3204D">
        <w:rPr>
          <w:rFonts w:ascii="Arial" w:hAnsi="Arial" w:cs="Arial"/>
          <w:sz w:val="24"/>
          <w:szCs w:val="24"/>
        </w:rPr>
        <w:t>(</w:t>
      </w:r>
      <w:r w:rsidR="002D13B8" w:rsidRPr="00F3204D">
        <w:rPr>
          <w:rFonts w:ascii="Arial" w:hAnsi="Arial" w:cs="Arial"/>
          <w:sz w:val="24"/>
          <w:szCs w:val="24"/>
        </w:rPr>
        <w:t>5</w:t>
      </w:r>
      <w:r w:rsidR="007B7752" w:rsidRPr="00F3204D">
        <w:rPr>
          <w:rFonts w:ascii="Arial" w:hAnsi="Arial" w:cs="Arial"/>
          <w:sz w:val="24"/>
          <w:szCs w:val="24"/>
        </w:rPr>
        <w:t>0</w:t>
      </w:r>
      <w:r w:rsidR="002D13B8" w:rsidRPr="00F3204D">
        <w:rPr>
          <w:rFonts w:ascii="Arial" w:hAnsi="Arial" w:cs="Arial"/>
          <w:sz w:val="24"/>
          <w:szCs w:val="24"/>
        </w:rPr>
        <w:t>%</w:t>
      </w:r>
      <w:r w:rsidR="00977F60" w:rsidRPr="00F3204D">
        <w:rPr>
          <w:rFonts w:ascii="Arial" w:hAnsi="Arial" w:cs="Arial"/>
          <w:sz w:val="24"/>
          <w:szCs w:val="24"/>
        </w:rPr>
        <w:t xml:space="preserve">), and there were a </w:t>
      </w:r>
      <w:r w:rsidR="009E3C36" w:rsidRPr="00F3204D">
        <w:rPr>
          <w:rFonts w:ascii="Arial" w:hAnsi="Arial" w:cs="Arial"/>
          <w:sz w:val="24"/>
          <w:szCs w:val="24"/>
        </w:rPr>
        <w:t xml:space="preserve">few </w:t>
      </w:r>
      <w:r w:rsidR="00977F60" w:rsidRPr="00F3204D">
        <w:rPr>
          <w:rFonts w:ascii="Arial" w:hAnsi="Arial" w:cs="Arial"/>
          <w:sz w:val="24"/>
          <w:szCs w:val="24"/>
        </w:rPr>
        <w:t>mention</w:t>
      </w:r>
      <w:r w:rsidR="009E3C36" w:rsidRPr="00F3204D">
        <w:rPr>
          <w:rFonts w:ascii="Arial" w:hAnsi="Arial" w:cs="Arial"/>
          <w:sz w:val="24"/>
          <w:szCs w:val="24"/>
        </w:rPr>
        <w:t>ed only once – haven’t looked, unable to work due to medical condition, and</w:t>
      </w:r>
      <w:r w:rsidR="007B7752" w:rsidRPr="00F3204D">
        <w:rPr>
          <w:rFonts w:ascii="Arial" w:hAnsi="Arial" w:cs="Arial"/>
          <w:sz w:val="24"/>
          <w:szCs w:val="24"/>
        </w:rPr>
        <w:t xml:space="preserve"> no one is hiring</w:t>
      </w:r>
      <w:r w:rsidR="009E3C36" w:rsidRPr="00F3204D">
        <w:rPr>
          <w:rFonts w:ascii="Arial" w:hAnsi="Arial" w:cs="Arial"/>
          <w:sz w:val="24"/>
          <w:szCs w:val="24"/>
        </w:rPr>
        <w:t>.</w:t>
      </w:r>
      <w:r w:rsidR="002D13B8" w:rsidRPr="00F3204D">
        <w:rPr>
          <w:rFonts w:ascii="Arial" w:hAnsi="Arial" w:cs="Arial"/>
          <w:sz w:val="24"/>
          <w:szCs w:val="24"/>
        </w:rPr>
        <w:t xml:space="preserve">  Respondent</w:t>
      </w:r>
      <w:r w:rsidR="00775D48" w:rsidRPr="00F3204D">
        <w:rPr>
          <w:rFonts w:ascii="Arial" w:hAnsi="Arial" w:cs="Arial"/>
          <w:sz w:val="24"/>
          <w:szCs w:val="24"/>
        </w:rPr>
        <w:t>s</w:t>
      </w:r>
      <w:r w:rsidR="002D13B8" w:rsidRPr="00F3204D">
        <w:rPr>
          <w:rFonts w:ascii="Arial" w:hAnsi="Arial" w:cs="Arial"/>
          <w:sz w:val="24"/>
          <w:szCs w:val="24"/>
        </w:rPr>
        <w:t xml:space="preserve"> </w:t>
      </w:r>
      <w:r w:rsidR="009E3C36" w:rsidRPr="00F3204D">
        <w:rPr>
          <w:rFonts w:ascii="Arial" w:hAnsi="Arial" w:cs="Arial"/>
          <w:sz w:val="24"/>
          <w:szCs w:val="24"/>
        </w:rPr>
        <w:t xml:space="preserve">were able to </w:t>
      </w:r>
      <w:r w:rsidR="002D13B8" w:rsidRPr="00F3204D">
        <w:rPr>
          <w:rFonts w:ascii="Arial" w:hAnsi="Arial" w:cs="Arial"/>
          <w:sz w:val="24"/>
          <w:szCs w:val="24"/>
        </w:rPr>
        <w:t>choose more than one item.</w:t>
      </w:r>
    </w:p>
    <w:p w:rsidR="002D13B8" w:rsidRPr="00F3204D" w:rsidRDefault="009E3C36" w:rsidP="000746EC">
      <w:pPr>
        <w:spacing w:line="360" w:lineRule="auto"/>
        <w:ind w:firstLine="720"/>
        <w:rPr>
          <w:rFonts w:ascii="Arial" w:hAnsi="Arial" w:cs="Arial"/>
          <w:sz w:val="24"/>
          <w:szCs w:val="24"/>
        </w:rPr>
      </w:pPr>
      <w:r w:rsidRPr="00F3204D">
        <w:rPr>
          <w:rFonts w:ascii="Arial" w:hAnsi="Arial" w:cs="Arial"/>
          <w:sz w:val="24"/>
          <w:szCs w:val="24"/>
        </w:rPr>
        <w:t>Seventeen individuals responded to the query asking where they’d gone for help in their job search efforts. Seventy-six percent identified DBVI, 29% OFR, 29% One-Stop Career Centers, Independent Living Centers (6%), and technical or vocational schools (6%). Twelve percent indicated that they d</w:t>
      </w:r>
      <w:r w:rsidR="002D13B8" w:rsidRPr="00F3204D">
        <w:rPr>
          <w:rFonts w:ascii="Arial" w:hAnsi="Arial" w:cs="Arial"/>
          <w:sz w:val="24"/>
          <w:szCs w:val="24"/>
        </w:rPr>
        <w:t>idn’t know where to go</w:t>
      </w:r>
      <w:r w:rsidRPr="00F3204D">
        <w:rPr>
          <w:rFonts w:ascii="Arial" w:hAnsi="Arial" w:cs="Arial"/>
          <w:sz w:val="24"/>
          <w:szCs w:val="24"/>
        </w:rPr>
        <w:t xml:space="preserve">. </w:t>
      </w:r>
      <w:r w:rsidR="00775D48" w:rsidRPr="00F3204D">
        <w:rPr>
          <w:rFonts w:ascii="Arial" w:hAnsi="Arial" w:cs="Arial"/>
          <w:sz w:val="24"/>
          <w:szCs w:val="24"/>
        </w:rPr>
        <w:t>The r</w:t>
      </w:r>
      <w:r w:rsidR="002D13B8" w:rsidRPr="00F3204D">
        <w:rPr>
          <w:rFonts w:ascii="Arial" w:hAnsi="Arial" w:cs="Arial"/>
          <w:sz w:val="24"/>
          <w:szCs w:val="24"/>
        </w:rPr>
        <w:t>espondent</w:t>
      </w:r>
      <w:r w:rsidR="00775D48" w:rsidRPr="00F3204D">
        <w:rPr>
          <w:rFonts w:ascii="Arial" w:hAnsi="Arial" w:cs="Arial"/>
          <w:sz w:val="24"/>
          <w:szCs w:val="24"/>
        </w:rPr>
        <w:t>s</w:t>
      </w:r>
      <w:r w:rsidR="002D13B8" w:rsidRPr="00F3204D">
        <w:rPr>
          <w:rFonts w:ascii="Arial" w:hAnsi="Arial" w:cs="Arial"/>
          <w:sz w:val="24"/>
          <w:szCs w:val="24"/>
        </w:rPr>
        <w:t xml:space="preserve"> could choose more than one item.</w:t>
      </w:r>
    </w:p>
    <w:p w:rsidR="00775D48" w:rsidRPr="00F3204D" w:rsidRDefault="00604351" w:rsidP="000746EC">
      <w:pPr>
        <w:spacing w:line="360" w:lineRule="auto"/>
        <w:ind w:firstLine="720"/>
        <w:rPr>
          <w:rFonts w:ascii="Arial" w:hAnsi="Arial" w:cs="Arial"/>
          <w:sz w:val="24"/>
          <w:szCs w:val="24"/>
        </w:rPr>
      </w:pPr>
      <w:r w:rsidRPr="005636A5">
        <w:rPr>
          <w:rStyle w:val="Heading4Char"/>
          <w:rFonts w:ascii="Arial" w:hAnsi="Arial" w:cs="Arial"/>
          <w:b/>
          <w:i/>
          <w:sz w:val="24"/>
          <w:szCs w:val="24"/>
        </w:rPr>
        <w:t>Challenges to employment.</w:t>
      </w:r>
      <w:r w:rsidRPr="005636A5">
        <w:rPr>
          <w:rStyle w:val="Heading4Char"/>
        </w:rPr>
        <w:t xml:space="preserve"> </w:t>
      </w:r>
      <w:r w:rsidR="00775D48" w:rsidRPr="00F3204D">
        <w:rPr>
          <w:rFonts w:ascii="Arial" w:hAnsi="Arial" w:cs="Arial"/>
          <w:sz w:val="24"/>
          <w:szCs w:val="24"/>
        </w:rPr>
        <w:t xml:space="preserve">The respondents were also asked to evaluate a list of challenges and indicate how often they felt those challenges prevented people with visual impairments from becoming employed. </w:t>
      </w:r>
      <w:r w:rsidR="007957F5" w:rsidRPr="00F3204D">
        <w:rPr>
          <w:rFonts w:ascii="Arial" w:hAnsi="Arial" w:cs="Arial"/>
          <w:sz w:val="24"/>
          <w:szCs w:val="24"/>
        </w:rPr>
        <w:t xml:space="preserve">These individuals clearly believe that the </w:t>
      </w:r>
      <w:r w:rsidR="00E60F9D" w:rsidRPr="00F3204D">
        <w:rPr>
          <w:rFonts w:ascii="Arial" w:hAnsi="Arial" w:cs="Arial"/>
          <w:sz w:val="24"/>
          <w:szCs w:val="24"/>
        </w:rPr>
        <w:t xml:space="preserve">challenge </w:t>
      </w:r>
      <w:r w:rsidR="007957F5" w:rsidRPr="00F3204D">
        <w:rPr>
          <w:rFonts w:ascii="Arial" w:hAnsi="Arial" w:cs="Arial"/>
          <w:sz w:val="24"/>
          <w:szCs w:val="24"/>
        </w:rPr>
        <w:t>most frequent</w:t>
      </w:r>
      <w:r w:rsidR="00E60F9D" w:rsidRPr="00F3204D">
        <w:rPr>
          <w:rFonts w:ascii="Arial" w:hAnsi="Arial" w:cs="Arial"/>
          <w:sz w:val="24"/>
          <w:szCs w:val="24"/>
        </w:rPr>
        <w:t>ly</w:t>
      </w:r>
      <w:r w:rsidR="007957F5" w:rsidRPr="00F3204D">
        <w:rPr>
          <w:rFonts w:ascii="Arial" w:hAnsi="Arial" w:cs="Arial"/>
          <w:sz w:val="24"/>
          <w:szCs w:val="24"/>
        </w:rPr>
        <w:t xml:space="preserve"> preventing visually impaired people</w:t>
      </w:r>
      <w:r w:rsidR="00E60F9D" w:rsidRPr="00F3204D">
        <w:rPr>
          <w:rFonts w:ascii="Arial" w:hAnsi="Arial" w:cs="Arial"/>
          <w:sz w:val="24"/>
          <w:szCs w:val="24"/>
        </w:rPr>
        <w:t xml:space="preserve"> in Maine</w:t>
      </w:r>
      <w:r w:rsidR="007957F5" w:rsidRPr="00F3204D">
        <w:rPr>
          <w:rFonts w:ascii="Arial" w:hAnsi="Arial" w:cs="Arial"/>
          <w:sz w:val="24"/>
          <w:szCs w:val="24"/>
        </w:rPr>
        <w:t xml:space="preserve"> from becoming employed is </w:t>
      </w:r>
      <w:r w:rsidR="00E60F9D" w:rsidRPr="00F3204D">
        <w:rPr>
          <w:rFonts w:ascii="Arial" w:hAnsi="Arial" w:cs="Arial"/>
          <w:sz w:val="24"/>
          <w:szCs w:val="24"/>
        </w:rPr>
        <w:t xml:space="preserve">availability of </w:t>
      </w:r>
      <w:r w:rsidR="007957F5" w:rsidRPr="00F3204D">
        <w:rPr>
          <w:rFonts w:ascii="Arial" w:hAnsi="Arial" w:cs="Arial"/>
          <w:sz w:val="24"/>
          <w:szCs w:val="24"/>
        </w:rPr>
        <w:t xml:space="preserve">transportation, followed closely by job availability, and availability of job accommodations. </w:t>
      </w:r>
      <w:r w:rsidR="00775D48" w:rsidRPr="00F3204D">
        <w:rPr>
          <w:rFonts w:ascii="Arial" w:hAnsi="Arial" w:cs="Arial"/>
          <w:sz w:val="24"/>
          <w:szCs w:val="24"/>
        </w:rPr>
        <w:t xml:space="preserve">Their full responses are listed in </w:t>
      </w:r>
      <w:r w:rsidR="00D4767F" w:rsidRPr="00F3204D">
        <w:rPr>
          <w:rFonts w:ascii="Arial" w:hAnsi="Arial" w:cs="Arial"/>
          <w:sz w:val="24"/>
          <w:szCs w:val="24"/>
        </w:rPr>
        <w:t>Table 3.2.</w:t>
      </w:r>
    </w:p>
    <w:p w:rsidR="00205969" w:rsidRPr="00F3204D" w:rsidRDefault="00205969" w:rsidP="000746EC">
      <w:pPr>
        <w:spacing w:line="360" w:lineRule="auto"/>
        <w:rPr>
          <w:rFonts w:ascii="Arial" w:hAnsi="Arial" w:cs="Arial"/>
          <w:sz w:val="24"/>
          <w:szCs w:val="24"/>
        </w:rPr>
      </w:pPr>
    </w:p>
    <w:tbl>
      <w:tblPr>
        <w:tblStyle w:val="TableGrid"/>
        <w:tblW w:w="10080" w:type="dxa"/>
        <w:tblInd w:w="-455" w:type="dxa"/>
        <w:tblLayout w:type="fixed"/>
        <w:tblCellMar>
          <w:top w:w="58" w:type="dxa"/>
          <w:left w:w="115" w:type="dxa"/>
          <w:right w:w="115" w:type="dxa"/>
        </w:tblCellMar>
        <w:tblLook w:val="04A0" w:firstRow="1" w:lastRow="0" w:firstColumn="1" w:lastColumn="0" w:noHBand="0" w:noVBand="1"/>
      </w:tblPr>
      <w:tblGrid>
        <w:gridCol w:w="2970"/>
        <w:gridCol w:w="630"/>
        <w:gridCol w:w="630"/>
        <w:gridCol w:w="630"/>
        <w:gridCol w:w="900"/>
        <w:gridCol w:w="720"/>
        <w:gridCol w:w="900"/>
        <w:gridCol w:w="810"/>
        <w:gridCol w:w="900"/>
        <w:gridCol w:w="990"/>
      </w:tblGrid>
      <w:tr w:rsidR="00205969" w:rsidRPr="00F3204D" w:rsidTr="00454435">
        <w:tc>
          <w:tcPr>
            <w:tcW w:w="10080" w:type="dxa"/>
            <w:gridSpan w:val="10"/>
          </w:tcPr>
          <w:p w:rsidR="00205969" w:rsidRPr="00F3204D" w:rsidRDefault="00D4767F" w:rsidP="000746EC">
            <w:pPr>
              <w:spacing w:line="360" w:lineRule="auto"/>
              <w:rPr>
                <w:rFonts w:ascii="Arial" w:hAnsi="Arial" w:cs="Arial"/>
                <w:sz w:val="24"/>
                <w:szCs w:val="24"/>
              </w:rPr>
            </w:pPr>
            <w:r w:rsidRPr="00F3204D">
              <w:rPr>
                <w:rFonts w:ascii="Arial" w:hAnsi="Arial" w:cs="Arial"/>
                <w:sz w:val="24"/>
                <w:szCs w:val="24"/>
              </w:rPr>
              <w:t>Table 3.2</w:t>
            </w:r>
          </w:p>
          <w:p w:rsidR="00205969" w:rsidRPr="00F3204D" w:rsidRDefault="00AB756A" w:rsidP="000746EC">
            <w:pPr>
              <w:spacing w:line="360" w:lineRule="auto"/>
              <w:rPr>
                <w:rFonts w:ascii="Arial" w:hAnsi="Arial" w:cs="Arial"/>
                <w:i/>
                <w:sz w:val="24"/>
                <w:szCs w:val="24"/>
              </w:rPr>
            </w:pPr>
            <w:r w:rsidRPr="00F3204D">
              <w:rPr>
                <w:rFonts w:ascii="Arial" w:hAnsi="Arial" w:cs="Arial"/>
                <w:i/>
                <w:sz w:val="24"/>
                <w:szCs w:val="24"/>
              </w:rPr>
              <w:t>How Often Challenge</w:t>
            </w:r>
            <w:r w:rsidR="007942FA">
              <w:rPr>
                <w:rFonts w:ascii="Arial" w:hAnsi="Arial" w:cs="Arial"/>
                <w:i/>
                <w:sz w:val="24"/>
                <w:szCs w:val="24"/>
              </w:rPr>
              <w:t>s</w:t>
            </w:r>
            <w:r w:rsidRPr="00F3204D">
              <w:rPr>
                <w:rFonts w:ascii="Arial" w:hAnsi="Arial" w:cs="Arial"/>
                <w:i/>
                <w:sz w:val="24"/>
                <w:szCs w:val="24"/>
              </w:rPr>
              <w:t xml:space="preserve"> Prevent</w:t>
            </w:r>
            <w:r w:rsidR="00205969" w:rsidRPr="00F3204D">
              <w:rPr>
                <w:rFonts w:ascii="Arial" w:hAnsi="Arial" w:cs="Arial"/>
                <w:i/>
                <w:sz w:val="24"/>
                <w:szCs w:val="24"/>
              </w:rPr>
              <w:t xml:space="preserve"> Visually Impaired People from</w:t>
            </w:r>
            <w:r w:rsidR="00205969" w:rsidRPr="00F3204D">
              <w:rPr>
                <w:rFonts w:ascii="Arial" w:hAnsi="Arial" w:cs="Arial"/>
                <w:b/>
                <w:i/>
                <w:sz w:val="24"/>
                <w:szCs w:val="24"/>
              </w:rPr>
              <w:t xml:space="preserve"> </w:t>
            </w:r>
            <w:r w:rsidRPr="00F3204D">
              <w:rPr>
                <w:rFonts w:ascii="Arial" w:hAnsi="Arial" w:cs="Arial"/>
                <w:i/>
                <w:sz w:val="24"/>
                <w:szCs w:val="24"/>
              </w:rPr>
              <w:t>Becoming</w:t>
            </w:r>
            <w:r w:rsidRPr="00F3204D">
              <w:rPr>
                <w:rFonts w:ascii="Arial" w:hAnsi="Arial" w:cs="Arial"/>
                <w:b/>
                <w:i/>
                <w:sz w:val="24"/>
                <w:szCs w:val="24"/>
              </w:rPr>
              <w:t xml:space="preserve"> </w:t>
            </w:r>
            <w:r w:rsidR="00205969" w:rsidRPr="00F3204D">
              <w:rPr>
                <w:rFonts w:ascii="Arial" w:hAnsi="Arial" w:cs="Arial"/>
                <w:i/>
                <w:sz w:val="24"/>
                <w:szCs w:val="24"/>
              </w:rPr>
              <w:t>Employe</w:t>
            </w:r>
            <w:r w:rsidRPr="00F3204D">
              <w:rPr>
                <w:rFonts w:ascii="Arial" w:hAnsi="Arial" w:cs="Arial"/>
                <w:i/>
                <w:sz w:val="24"/>
                <w:szCs w:val="24"/>
              </w:rPr>
              <w:t>d</w:t>
            </w:r>
          </w:p>
        </w:tc>
      </w:tr>
      <w:tr w:rsidR="00454435" w:rsidRPr="00F3204D" w:rsidTr="00AB756A">
        <w:tc>
          <w:tcPr>
            <w:tcW w:w="2970" w:type="dxa"/>
          </w:tcPr>
          <w:p w:rsidR="00205969" w:rsidRPr="00F3204D" w:rsidRDefault="00205969" w:rsidP="000746EC">
            <w:pPr>
              <w:spacing w:line="360" w:lineRule="auto"/>
              <w:rPr>
                <w:rFonts w:ascii="Arial" w:hAnsi="Arial" w:cs="Arial"/>
                <w:sz w:val="24"/>
                <w:szCs w:val="24"/>
              </w:rPr>
            </w:pPr>
          </w:p>
        </w:tc>
        <w:tc>
          <w:tcPr>
            <w:tcW w:w="1260" w:type="dxa"/>
            <w:gridSpan w:val="2"/>
          </w:tcPr>
          <w:p w:rsidR="00205969" w:rsidRPr="00F3204D" w:rsidRDefault="00205969" w:rsidP="000746EC">
            <w:pPr>
              <w:spacing w:line="360" w:lineRule="auto"/>
              <w:jc w:val="center"/>
              <w:rPr>
                <w:rFonts w:ascii="Arial" w:hAnsi="Arial" w:cs="Arial"/>
                <w:sz w:val="24"/>
                <w:szCs w:val="24"/>
              </w:rPr>
            </w:pPr>
            <w:r w:rsidRPr="00F3204D">
              <w:rPr>
                <w:rFonts w:ascii="Arial" w:hAnsi="Arial" w:cs="Arial"/>
                <w:sz w:val="24"/>
                <w:szCs w:val="24"/>
              </w:rPr>
              <w:t>Never</w:t>
            </w:r>
          </w:p>
        </w:tc>
        <w:tc>
          <w:tcPr>
            <w:tcW w:w="1530" w:type="dxa"/>
            <w:gridSpan w:val="2"/>
          </w:tcPr>
          <w:p w:rsidR="00205969" w:rsidRPr="00F3204D" w:rsidRDefault="00205969" w:rsidP="000746EC">
            <w:pPr>
              <w:spacing w:line="360" w:lineRule="auto"/>
              <w:jc w:val="center"/>
              <w:rPr>
                <w:rFonts w:ascii="Arial" w:hAnsi="Arial" w:cs="Arial"/>
                <w:sz w:val="24"/>
                <w:szCs w:val="24"/>
              </w:rPr>
            </w:pPr>
            <w:r w:rsidRPr="00F3204D">
              <w:rPr>
                <w:rFonts w:ascii="Arial" w:hAnsi="Arial" w:cs="Arial"/>
                <w:sz w:val="24"/>
                <w:szCs w:val="24"/>
              </w:rPr>
              <w:t>Rare</w:t>
            </w:r>
            <w:r w:rsidR="00AB756A" w:rsidRPr="00F3204D">
              <w:rPr>
                <w:rFonts w:ascii="Arial" w:hAnsi="Arial" w:cs="Arial"/>
                <w:sz w:val="24"/>
                <w:szCs w:val="24"/>
              </w:rPr>
              <w:t>ly</w:t>
            </w:r>
          </w:p>
        </w:tc>
        <w:tc>
          <w:tcPr>
            <w:tcW w:w="1620" w:type="dxa"/>
            <w:gridSpan w:val="2"/>
          </w:tcPr>
          <w:p w:rsidR="00205969" w:rsidRPr="00F3204D" w:rsidRDefault="00205969" w:rsidP="000746EC">
            <w:pPr>
              <w:spacing w:line="360" w:lineRule="auto"/>
              <w:jc w:val="center"/>
              <w:rPr>
                <w:rFonts w:ascii="Arial" w:hAnsi="Arial" w:cs="Arial"/>
                <w:sz w:val="24"/>
                <w:szCs w:val="24"/>
              </w:rPr>
            </w:pPr>
            <w:r w:rsidRPr="00F3204D">
              <w:rPr>
                <w:rFonts w:ascii="Arial" w:hAnsi="Arial" w:cs="Arial"/>
                <w:sz w:val="24"/>
                <w:szCs w:val="24"/>
              </w:rPr>
              <w:t>Occasional</w:t>
            </w:r>
            <w:r w:rsidR="00AB756A" w:rsidRPr="00F3204D">
              <w:rPr>
                <w:rFonts w:ascii="Arial" w:hAnsi="Arial" w:cs="Arial"/>
                <w:sz w:val="24"/>
                <w:szCs w:val="24"/>
              </w:rPr>
              <w:t>ly</w:t>
            </w:r>
          </w:p>
        </w:tc>
        <w:tc>
          <w:tcPr>
            <w:tcW w:w="1710" w:type="dxa"/>
            <w:gridSpan w:val="2"/>
          </w:tcPr>
          <w:p w:rsidR="00205969" w:rsidRPr="00F3204D" w:rsidRDefault="00205969" w:rsidP="000746EC">
            <w:pPr>
              <w:spacing w:line="360" w:lineRule="auto"/>
              <w:jc w:val="center"/>
              <w:rPr>
                <w:rFonts w:ascii="Arial" w:hAnsi="Arial" w:cs="Arial"/>
                <w:sz w:val="24"/>
                <w:szCs w:val="24"/>
              </w:rPr>
            </w:pPr>
            <w:r w:rsidRPr="00F3204D">
              <w:rPr>
                <w:rFonts w:ascii="Arial" w:hAnsi="Arial" w:cs="Arial"/>
                <w:sz w:val="24"/>
                <w:szCs w:val="24"/>
              </w:rPr>
              <w:t>Frequent</w:t>
            </w:r>
            <w:r w:rsidR="00AB756A" w:rsidRPr="00F3204D">
              <w:rPr>
                <w:rFonts w:ascii="Arial" w:hAnsi="Arial" w:cs="Arial"/>
                <w:sz w:val="24"/>
                <w:szCs w:val="24"/>
              </w:rPr>
              <w:t>ly</w:t>
            </w:r>
          </w:p>
        </w:tc>
        <w:tc>
          <w:tcPr>
            <w:tcW w:w="990" w:type="dxa"/>
          </w:tcPr>
          <w:p w:rsidR="00205969" w:rsidRPr="00F3204D" w:rsidRDefault="00205969" w:rsidP="000746EC">
            <w:pPr>
              <w:spacing w:line="360" w:lineRule="auto"/>
              <w:jc w:val="center"/>
              <w:rPr>
                <w:rFonts w:ascii="Arial" w:hAnsi="Arial" w:cs="Arial"/>
                <w:sz w:val="24"/>
                <w:szCs w:val="24"/>
              </w:rPr>
            </w:pPr>
            <w:r w:rsidRPr="00F3204D">
              <w:rPr>
                <w:rFonts w:ascii="Arial" w:hAnsi="Arial" w:cs="Arial"/>
                <w:sz w:val="24"/>
                <w:szCs w:val="24"/>
              </w:rPr>
              <w:t>Total</w:t>
            </w:r>
          </w:p>
        </w:tc>
      </w:tr>
      <w:tr w:rsidR="00454435" w:rsidRPr="00F3204D" w:rsidTr="00AB756A">
        <w:tc>
          <w:tcPr>
            <w:tcW w:w="2970" w:type="dxa"/>
          </w:tcPr>
          <w:p w:rsidR="00205969" w:rsidRPr="00F3204D" w:rsidRDefault="00AB756A" w:rsidP="000746EC">
            <w:pPr>
              <w:spacing w:line="360" w:lineRule="auto"/>
              <w:rPr>
                <w:rFonts w:ascii="Arial" w:hAnsi="Arial" w:cs="Arial"/>
                <w:sz w:val="24"/>
                <w:szCs w:val="24"/>
              </w:rPr>
            </w:pPr>
            <w:r w:rsidRPr="00F3204D">
              <w:rPr>
                <w:rFonts w:ascii="Arial" w:hAnsi="Arial" w:cs="Arial"/>
                <w:sz w:val="24"/>
                <w:szCs w:val="24"/>
              </w:rPr>
              <w:t>Challenge</w:t>
            </w:r>
          </w:p>
        </w:tc>
        <w:tc>
          <w:tcPr>
            <w:tcW w:w="630" w:type="dxa"/>
          </w:tcPr>
          <w:p w:rsidR="00205969" w:rsidRPr="00F3204D" w:rsidRDefault="00205969" w:rsidP="000746EC">
            <w:pPr>
              <w:spacing w:line="360" w:lineRule="auto"/>
              <w:jc w:val="center"/>
              <w:rPr>
                <w:rFonts w:ascii="Arial" w:hAnsi="Arial" w:cs="Arial"/>
                <w:sz w:val="24"/>
                <w:szCs w:val="24"/>
              </w:rPr>
            </w:pPr>
            <w:r w:rsidRPr="00F3204D">
              <w:rPr>
                <w:rFonts w:ascii="Arial" w:hAnsi="Arial" w:cs="Arial"/>
                <w:sz w:val="24"/>
                <w:szCs w:val="24"/>
              </w:rPr>
              <w:t xml:space="preserve">% </w:t>
            </w:r>
          </w:p>
        </w:tc>
        <w:tc>
          <w:tcPr>
            <w:tcW w:w="630" w:type="dxa"/>
          </w:tcPr>
          <w:p w:rsidR="00205969" w:rsidRPr="00F3204D" w:rsidRDefault="00205969" w:rsidP="000746EC">
            <w:pPr>
              <w:spacing w:line="360" w:lineRule="auto"/>
              <w:jc w:val="center"/>
              <w:rPr>
                <w:rFonts w:ascii="Arial" w:hAnsi="Arial" w:cs="Arial"/>
                <w:sz w:val="24"/>
                <w:szCs w:val="24"/>
              </w:rPr>
            </w:pPr>
            <w:r w:rsidRPr="00F3204D">
              <w:rPr>
                <w:rFonts w:ascii="Arial" w:hAnsi="Arial" w:cs="Arial"/>
                <w:sz w:val="24"/>
                <w:szCs w:val="24"/>
              </w:rPr>
              <w:t>n</w:t>
            </w:r>
          </w:p>
        </w:tc>
        <w:tc>
          <w:tcPr>
            <w:tcW w:w="630" w:type="dxa"/>
          </w:tcPr>
          <w:p w:rsidR="00205969" w:rsidRPr="00F3204D" w:rsidRDefault="00205969" w:rsidP="000746EC">
            <w:pPr>
              <w:spacing w:line="360" w:lineRule="auto"/>
              <w:jc w:val="center"/>
              <w:rPr>
                <w:rFonts w:ascii="Arial" w:hAnsi="Arial" w:cs="Arial"/>
                <w:sz w:val="24"/>
                <w:szCs w:val="24"/>
              </w:rPr>
            </w:pPr>
            <w:r w:rsidRPr="00F3204D">
              <w:rPr>
                <w:rFonts w:ascii="Arial" w:hAnsi="Arial" w:cs="Arial"/>
                <w:sz w:val="24"/>
                <w:szCs w:val="24"/>
              </w:rPr>
              <w:t>%</w:t>
            </w:r>
          </w:p>
        </w:tc>
        <w:tc>
          <w:tcPr>
            <w:tcW w:w="900" w:type="dxa"/>
          </w:tcPr>
          <w:p w:rsidR="00205969" w:rsidRPr="00F3204D" w:rsidRDefault="00E60F9D" w:rsidP="000746EC">
            <w:pPr>
              <w:spacing w:line="360" w:lineRule="auto"/>
              <w:jc w:val="center"/>
              <w:rPr>
                <w:rFonts w:ascii="Arial" w:hAnsi="Arial" w:cs="Arial"/>
                <w:sz w:val="24"/>
                <w:szCs w:val="24"/>
              </w:rPr>
            </w:pPr>
            <w:r w:rsidRPr="00F3204D">
              <w:rPr>
                <w:rFonts w:ascii="Arial" w:hAnsi="Arial" w:cs="Arial"/>
                <w:sz w:val="24"/>
                <w:szCs w:val="24"/>
              </w:rPr>
              <w:t>n</w:t>
            </w:r>
          </w:p>
        </w:tc>
        <w:tc>
          <w:tcPr>
            <w:tcW w:w="720" w:type="dxa"/>
          </w:tcPr>
          <w:p w:rsidR="00205969" w:rsidRPr="00F3204D" w:rsidRDefault="00205969" w:rsidP="000746EC">
            <w:pPr>
              <w:spacing w:line="360" w:lineRule="auto"/>
              <w:jc w:val="center"/>
              <w:rPr>
                <w:rFonts w:ascii="Arial" w:hAnsi="Arial" w:cs="Arial"/>
                <w:sz w:val="24"/>
                <w:szCs w:val="24"/>
              </w:rPr>
            </w:pPr>
            <w:r w:rsidRPr="00F3204D">
              <w:rPr>
                <w:rFonts w:ascii="Arial" w:hAnsi="Arial" w:cs="Arial"/>
                <w:sz w:val="24"/>
                <w:szCs w:val="24"/>
              </w:rPr>
              <w:t>%</w:t>
            </w:r>
          </w:p>
        </w:tc>
        <w:tc>
          <w:tcPr>
            <w:tcW w:w="900" w:type="dxa"/>
          </w:tcPr>
          <w:p w:rsidR="00205969" w:rsidRPr="00F3204D" w:rsidRDefault="00E60F9D" w:rsidP="000746EC">
            <w:pPr>
              <w:spacing w:line="360" w:lineRule="auto"/>
              <w:jc w:val="center"/>
              <w:rPr>
                <w:rFonts w:ascii="Arial" w:hAnsi="Arial" w:cs="Arial"/>
                <w:sz w:val="24"/>
                <w:szCs w:val="24"/>
              </w:rPr>
            </w:pPr>
            <w:r w:rsidRPr="00F3204D">
              <w:rPr>
                <w:rFonts w:ascii="Arial" w:hAnsi="Arial" w:cs="Arial"/>
                <w:sz w:val="24"/>
                <w:szCs w:val="24"/>
              </w:rPr>
              <w:t>n</w:t>
            </w:r>
          </w:p>
        </w:tc>
        <w:tc>
          <w:tcPr>
            <w:tcW w:w="810" w:type="dxa"/>
          </w:tcPr>
          <w:p w:rsidR="00205969" w:rsidRPr="00F3204D" w:rsidRDefault="00205969" w:rsidP="000746EC">
            <w:pPr>
              <w:spacing w:line="360" w:lineRule="auto"/>
              <w:jc w:val="center"/>
              <w:rPr>
                <w:rFonts w:ascii="Arial" w:hAnsi="Arial" w:cs="Arial"/>
                <w:sz w:val="24"/>
                <w:szCs w:val="24"/>
              </w:rPr>
            </w:pPr>
            <w:r w:rsidRPr="00F3204D">
              <w:rPr>
                <w:rFonts w:ascii="Arial" w:hAnsi="Arial" w:cs="Arial"/>
                <w:sz w:val="24"/>
                <w:szCs w:val="24"/>
              </w:rPr>
              <w:t>%</w:t>
            </w:r>
          </w:p>
        </w:tc>
        <w:tc>
          <w:tcPr>
            <w:tcW w:w="900" w:type="dxa"/>
          </w:tcPr>
          <w:p w:rsidR="00205969" w:rsidRPr="00F3204D" w:rsidRDefault="00454435" w:rsidP="000746EC">
            <w:pPr>
              <w:spacing w:line="360" w:lineRule="auto"/>
              <w:jc w:val="center"/>
              <w:rPr>
                <w:rFonts w:ascii="Arial" w:hAnsi="Arial" w:cs="Arial"/>
                <w:sz w:val="24"/>
                <w:szCs w:val="24"/>
              </w:rPr>
            </w:pPr>
            <w:r w:rsidRPr="00F3204D">
              <w:rPr>
                <w:rFonts w:ascii="Arial" w:hAnsi="Arial" w:cs="Arial"/>
                <w:sz w:val="24"/>
                <w:szCs w:val="24"/>
              </w:rPr>
              <w:t>n</w:t>
            </w:r>
          </w:p>
        </w:tc>
        <w:tc>
          <w:tcPr>
            <w:tcW w:w="990" w:type="dxa"/>
          </w:tcPr>
          <w:p w:rsidR="00205969" w:rsidRPr="00F3204D" w:rsidRDefault="00472D59" w:rsidP="000746EC">
            <w:pPr>
              <w:spacing w:line="360" w:lineRule="auto"/>
              <w:jc w:val="center"/>
              <w:rPr>
                <w:rFonts w:ascii="Arial" w:hAnsi="Arial" w:cs="Arial"/>
                <w:sz w:val="24"/>
                <w:szCs w:val="24"/>
              </w:rPr>
            </w:pPr>
            <w:r>
              <w:rPr>
                <w:rFonts w:ascii="Arial" w:hAnsi="Arial" w:cs="Arial"/>
                <w:sz w:val="24"/>
                <w:szCs w:val="24"/>
              </w:rPr>
              <w:t>n</w:t>
            </w:r>
          </w:p>
        </w:tc>
      </w:tr>
      <w:tr w:rsidR="00454435" w:rsidRPr="00F3204D" w:rsidTr="00AB756A">
        <w:tc>
          <w:tcPr>
            <w:tcW w:w="2970" w:type="dxa"/>
          </w:tcPr>
          <w:p w:rsidR="00205969" w:rsidRPr="00F3204D" w:rsidRDefault="00D33653" w:rsidP="000746EC">
            <w:pPr>
              <w:spacing w:line="360" w:lineRule="auto"/>
              <w:rPr>
                <w:rFonts w:ascii="Arial" w:hAnsi="Arial" w:cs="Arial"/>
                <w:sz w:val="24"/>
                <w:szCs w:val="24"/>
              </w:rPr>
            </w:pPr>
            <w:r w:rsidRPr="00F3204D">
              <w:rPr>
                <w:rFonts w:ascii="Arial" w:hAnsi="Arial" w:cs="Arial"/>
                <w:sz w:val="24"/>
                <w:szCs w:val="24"/>
              </w:rPr>
              <w:t>Availability</w:t>
            </w:r>
            <w:r w:rsidR="00205969" w:rsidRPr="00F3204D">
              <w:rPr>
                <w:rFonts w:ascii="Arial" w:hAnsi="Arial" w:cs="Arial"/>
                <w:sz w:val="24"/>
                <w:szCs w:val="24"/>
              </w:rPr>
              <w:t xml:space="preserve"> o</w:t>
            </w:r>
            <w:r w:rsidRPr="00F3204D">
              <w:rPr>
                <w:rFonts w:ascii="Arial" w:hAnsi="Arial" w:cs="Arial"/>
                <w:sz w:val="24"/>
                <w:szCs w:val="24"/>
              </w:rPr>
              <w:t>f</w:t>
            </w:r>
            <w:r w:rsidR="00205969" w:rsidRPr="00F3204D">
              <w:rPr>
                <w:rFonts w:ascii="Arial" w:hAnsi="Arial" w:cs="Arial"/>
                <w:sz w:val="24"/>
                <w:szCs w:val="24"/>
              </w:rPr>
              <w:t xml:space="preserve"> job accommodations</w:t>
            </w:r>
          </w:p>
        </w:tc>
        <w:tc>
          <w:tcPr>
            <w:tcW w:w="630" w:type="dxa"/>
          </w:tcPr>
          <w:p w:rsidR="00205969" w:rsidRPr="00F3204D" w:rsidRDefault="00D33653" w:rsidP="000746EC">
            <w:pPr>
              <w:spacing w:line="360" w:lineRule="auto"/>
              <w:jc w:val="center"/>
              <w:rPr>
                <w:rFonts w:ascii="Arial" w:hAnsi="Arial" w:cs="Arial"/>
                <w:sz w:val="24"/>
                <w:szCs w:val="24"/>
              </w:rPr>
            </w:pPr>
            <w:r w:rsidRPr="00F3204D">
              <w:rPr>
                <w:rFonts w:ascii="Arial" w:hAnsi="Arial" w:cs="Arial"/>
                <w:sz w:val="24"/>
                <w:szCs w:val="24"/>
              </w:rPr>
              <w:t>0</w:t>
            </w:r>
          </w:p>
        </w:tc>
        <w:tc>
          <w:tcPr>
            <w:tcW w:w="630" w:type="dxa"/>
          </w:tcPr>
          <w:p w:rsidR="00205969" w:rsidRPr="00F3204D" w:rsidRDefault="00D33653" w:rsidP="000746EC">
            <w:pPr>
              <w:spacing w:line="360" w:lineRule="auto"/>
              <w:jc w:val="center"/>
              <w:rPr>
                <w:rFonts w:ascii="Arial" w:hAnsi="Arial" w:cs="Arial"/>
                <w:sz w:val="24"/>
                <w:szCs w:val="24"/>
              </w:rPr>
            </w:pPr>
            <w:r w:rsidRPr="00F3204D">
              <w:rPr>
                <w:rFonts w:ascii="Arial" w:hAnsi="Arial" w:cs="Arial"/>
                <w:sz w:val="24"/>
                <w:szCs w:val="24"/>
              </w:rPr>
              <w:t>0</w:t>
            </w:r>
          </w:p>
        </w:tc>
        <w:tc>
          <w:tcPr>
            <w:tcW w:w="630" w:type="dxa"/>
          </w:tcPr>
          <w:p w:rsidR="00205969" w:rsidRPr="00F3204D" w:rsidRDefault="00205969" w:rsidP="000746EC">
            <w:pPr>
              <w:spacing w:line="360" w:lineRule="auto"/>
              <w:jc w:val="center"/>
              <w:rPr>
                <w:rFonts w:ascii="Arial" w:hAnsi="Arial" w:cs="Arial"/>
                <w:sz w:val="24"/>
                <w:szCs w:val="24"/>
              </w:rPr>
            </w:pPr>
            <w:r w:rsidRPr="00F3204D">
              <w:rPr>
                <w:rFonts w:ascii="Arial" w:hAnsi="Arial" w:cs="Arial"/>
                <w:sz w:val="24"/>
                <w:szCs w:val="24"/>
              </w:rPr>
              <w:t>7</w:t>
            </w:r>
          </w:p>
        </w:tc>
        <w:tc>
          <w:tcPr>
            <w:tcW w:w="900" w:type="dxa"/>
          </w:tcPr>
          <w:p w:rsidR="00205969" w:rsidRPr="00F3204D" w:rsidRDefault="00D33653" w:rsidP="000746EC">
            <w:pPr>
              <w:spacing w:line="360" w:lineRule="auto"/>
              <w:jc w:val="center"/>
              <w:rPr>
                <w:rFonts w:ascii="Arial" w:hAnsi="Arial" w:cs="Arial"/>
                <w:sz w:val="24"/>
                <w:szCs w:val="24"/>
              </w:rPr>
            </w:pPr>
            <w:r w:rsidRPr="00F3204D">
              <w:rPr>
                <w:rFonts w:ascii="Arial" w:hAnsi="Arial" w:cs="Arial"/>
                <w:sz w:val="24"/>
                <w:szCs w:val="24"/>
              </w:rPr>
              <w:t>1</w:t>
            </w:r>
          </w:p>
        </w:tc>
        <w:tc>
          <w:tcPr>
            <w:tcW w:w="720" w:type="dxa"/>
          </w:tcPr>
          <w:p w:rsidR="00205969" w:rsidRPr="00F3204D" w:rsidRDefault="00D33653" w:rsidP="000746EC">
            <w:pPr>
              <w:spacing w:line="360" w:lineRule="auto"/>
              <w:jc w:val="center"/>
              <w:rPr>
                <w:rFonts w:ascii="Arial" w:hAnsi="Arial" w:cs="Arial"/>
                <w:sz w:val="24"/>
                <w:szCs w:val="24"/>
              </w:rPr>
            </w:pPr>
            <w:r w:rsidRPr="00F3204D">
              <w:rPr>
                <w:rFonts w:ascii="Arial" w:hAnsi="Arial" w:cs="Arial"/>
                <w:sz w:val="24"/>
                <w:szCs w:val="24"/>
              </w:rPr>
              <w:t>27</w:t>
            </w:r>
          </w:p>
        </w:tc>
        <w:tc>
          <w:tcPr>
            <w:tcW w:w="900" w:type="dxa"/>
          </w:tcPr>
          <w:p w:rsidR="00205969" w:rsidRPr="00F3204D" w:rsidRDefault="00D33653" w:rsidP="000746EC">
            <w:pPr>
              <w:spacing w:line="360" w:lineRule="auto"/>
              <w:jc w:val="center"/>
              <w:rPr>
                <w:rFonts w:ascii="Arial" w:hAnsi="Arial" w:cs="Arial"/>
                <w:sz w:val="24"/>
                <w:szCs w:val="24"/>
              </w:rPr>
            </w:pPr>
            <w:r w:rsidRPr="00F3204D">
              <w:rPr>
                <w:rFonts w:ascii="Arial" w:hAnsi="Arial" w:cs="Arial"/>
                <w:sz w:val="24"/>
                <w:szCs w:val="24"/>
              </w:rPr>
              <w:t>4</w:t>
            </w:r>
          </w:p>
        </w:tc>
        <w:tc>
          <w:tcPr>
            <w:tcW w:w="810" w:type="dxa"/>
          </w:tcPr>
          <w:p w:rsidR="00205969" w:rsidRPr="00F3204D" w:rsidRDefault="00D33653" w:rsidP="000746EC">
            <w:pPr>
              <w:spacing w:line="360" w:lineRule="auto"/>
              <w:jc w:val="center"/>
              <w:rPr>
                <w:rFonts w:ascii="Arial" w:hAnsi="Arial" w:cs="Arial"/>
                <w:sz w:val="24"/>
                <w:szCs w:val="24"/>
              </w:rPr>
            </w:pPr>
            <w:r w:rsidRPr="00F3204D">
              <w:rPr>
                <w:rFonts w:ascii="Arial" w:hAnsi="Arial" w:cs="Arial"/>
                <w:sz w:val="24"/>
                <w:szCs w:val="24"/>
              </w:rPr>
              <w:t>67</w:t>
            </w:r>
          </w:p>
        </w:tc>
        <w:tc>
          <w:tcPr>
            <w:tcW w:w="900" w:type="dxa"/>
          </w:tcPr>
          <w:p w:rsidR="00205969" w:rsidRPr="00F3204D" w:rsidRDefault="00205969" w:rsidP="000746EC">
            <w:pPr>
              <w:spacing w:line="360" w:lineRule="auto"/>
              <w:jc w:val="center"/>
              <w:rPr>
                <w:rFonts w:ascii="Arial" w:hAnsi="Arial" w:cs="Arial"/>
                <w:sz w:val="24"/>
                <w:szCs w:val="24"/>
              </w:rPr>
            </w:pPr>
            <w:r w:rsidRPr="00F3204D">
              <w:rPr>
                <w:rFonts w:ascii="Arial" w:hAnsi="Arial" w:cs="Arial"/>
                <w:sz w:val="24"/>
                <w:szCs w:val="24"/>
              </w:rPr>
              <w:t>10</w:t>
            </w:r>
          </w:p>
        </w:tc>
        <w:tc>
          <w:tcPr>
            <w:tcW w:w="990" w:type="dxa"/>
          </w:tcPr>
          <w:p w:rsidR="00205969" w:rsidRPr="00F3204D" w:rsidRDefault="00205969" w:rsidP="000746EC">
            <w:pPr>
              <w:spacing w:line="360" w:lineRule="auto"/>
              <w:jc w:val="center"/>
              <w:rPr>
                <w:rFonts w:ascii="Arial" w:hAnsi="Arial" w:cs="Arial"/>
                <w:sz w:val="24"/>
                <w:szCs w:val="24"/>
              </w:rPr>
            </w:pPr>
            <w:r w:rsidRPr="00F3204D">
              <w:rPr>
                <w:rFonts w:ascii="Arial" w:hAnsi="Arial" w:cs="Arial"/>
                <w:sz w:val="24"/>
                <w:szCs w:val="24"/>
              </w:rPr>
              <w:t>29</w:t>
            </w:r>
          </w:p>
        </w:tc>
      </w:tr>
      <w:tr w:rsidR="00454435" w:rsidRPr="00F3204D" w:rsidTr="00AB756A">
        <w:tc>
          <w:tcPr>
            <w:tcW w:w="2970" w:type="dxa"/>
          </w:tcPr>
          <w:p w:rsidR="00205969" w:rsidRPr="00F3204D" w:rsidRDefault="00D33653" w:rsidP="000746EC">
            <w:pPr>
              <w:spacing w:line="360" w:lineRule="auto"/>
              <w:rPr>
                <w:rFonts w:ascii="Arial" w:hAnsi="Arial" w:cs="Arial"/>
                <w:sz w:val="24"/>
                <w:szCs w:val="24"/>
              </w:rPr>
            </w:pPr>
            <w:r w:rsidRPr="00F3204D">
              <w:rPr>
                <w:rFonts w:ascii="Arial" w:hAnsi="Arial" w:cs="Arial"/>
                <w:sz w:val="24"/>
                <w:szCs w:val="24"/>
              </w:rPr>
              <w:t>A</w:t>
            </w:r>
            <w:r w:rsidR="00205969" w:rsidRPr="00F3204D">
              <w:rPr>
                <w:rFonts w:ascii="Arial" w:hAnsi="Arial" w:cs="Arial"/>
                <w:sz w:val="24"/>
                <w:szCs w:val="24"/>
              </w:rPr>
              <w:t>vailab</w:t>
            </w:r>
            <w:r w:rsidRPr="00F3204D">
              <w:rPr>
                <w:rFonts w:ascii="Arial" w:hAnsi="Arial" w:cs="Arial"/>
                <w:sz w:val="24"/>
                <w:szCs w:val="24"/>
              </w:rPr>
              <w:t>i</w:t>
            </w:r>
            <w:r w:rsidR="00205969" w:rsidRPr="00F3204D">
              <w:rPr>
                <w:rFonts w:ascii="Arial" w:hAnsi="Arial" w:cs="Arial"/>
                <w:sz w:val="24"/>
                <w:szCs w:val="24"/>
              </w:rPr>
              <w:t>l</w:t>
            </w:r>
            <w:r w:rsidRPr="00F3204D">
              <w:rPr>
                <w:rFonts w:ascii="Arial" w:hAnsi="Arial" w:cs="Arial"/>
                <w:sz w:val="24"/>
                <w:szCs w:val="24"/>
              </w:rPr>
              <w:t>ity of job d</w:t>
            </w:r>
            <w:r w:rsidR="00205969" w:rsidRPr="00F3204D">
              <w:rPr>
                <w:rFonts w:ascii="Arial" w:hAnsi="Arial" w:cs="Arial"/>
                <w:sz w:val="24"/>
                <w:szCs w:val="24"/>
              </w:rPr>
              <w:t>e</w:t>
            </w:r>
            <w:r w:rsidRPr="00F3204D">
              <w:rPr>
                <w:rFonts w:ascii="Arial" w:hAnsi="Arial" w:cs="Arial"/>
                <w:sz w:val="24"/>
                <w:szCs w:val="24"/>
              </w:rPr>
              <w:t>velopment services</w:t>
            </w:r>
          </w:p>
        </w:tc>
        <w:tc>
          <w:tcPr>
            <w:tcW w:w="630" w:type="dxa"/>
          </w:tcPr>
          <w:p w:rsidR="00205969" w:rsidRPr="00F3204D" w:rsidRDefault="00205969" w:rsidP="000746EC">
            <w:pPr>
              <w:spacing w:line="360" w:lineRule="auto"/>
              <w:jc w:val="center"/>
              <w:rPr>
                <w:rFonts w:ascii="Arial" w:hAnsi="Arial" w:cs="Arial"/>
                <w:sz w:val="24"/>
                <w:szCs w:val="24"/>
              </w:rPr>
            </w:pPr>
            <w:r w:rsidRPr="00F3204D">
              <w:rPr>
                <w:rFonts w:ascii="Arial" w:hAnsi="Arial" w:cs="Arial"/>
                <w:sz w:val="24"/>
                <w:szCs w:val="24"/>
              </w:rPr>
              <w:t>0</w:t>
            </w:r>
          </w:p>
        </w:tc>
        <w:tc>
          <w:tcPr>
            <w:tcW w:w="630" w:type="dxa"/>
          </w:tcPr>
          <w:p w:rsidR="00205969" w:rsidRPr="00F3204D" w:rsidRDefault="00205969" w:rsidP="000746EC">
            <w:pPr>
              <w:spacing w:line="360" w:lineRule="auto"/>
              <w:jc w:val="center"/>
              <w:rPr>
                <w:rFonts w:ascii="Arial" w:hAnsi="Arial" w:cs="Arial"/>
                <w:sz w:val="24"/>
                <w:szCs w:val="24"/>
              </w:rPr>
            </w:pPr>
            <w:r w:rsidRPr="00F3204D">
              <w:rPr>
                <w:rFonts w:ascii="Arial" w:hAnsi="Arial" w:cs="Arial"/>
                <w:sz w:val="24"/>
                <w:szCs w:val="24"/>
              </w:rPr>
              <w:t>0</w:t>
            </w:r>
          </w:p>
        </w:tc>
        <w:tc>
          <w:tcPr>
            <w:tcW w:w="630" w:type="dxa"/>
          </w:tcPr>
          <w:p w:rsidR="00205969" w:rsidRPr="00F3204D" w:rsidRDefault="00D33653" w:rsidP="000746EC">
            <w:pPr>
              <w:spacing w:line="360" w:lineRule="auto"/>
              <w:jc w:val="center"/>
              <w:rPr>
                <w:rFonts w:ascii="Arial" w:hAnsi="Arial" w:cs="Arial"/>
                <w:sz w:val="24"/>
                <w:szCs w:val="24"/>
              </w:rPr>
            </w:pPr>
            <w:r w:rsidRPr="00F3204D">
              <w:rPr>
                <w:rFonts w:ascii="Arial" w:hAnsi="Arial" w:cs="Arial"/>
                <w:sz w:val="24"/>
                <w:szCs w:val="24"/>
              </w:rPr>
              <w:t>8</w:t>
            </w:r>
          </w:p>
        </w:tc>
        <w:tc>
          <w:tcPr>
            <w:tcW w:w="900" w:type="dxa"/>
          </w:tcPr>
          <w:p w:rsidR="00205969" w:rsidRPr="00F3204D" w:rsidRDefault="00205969" w:rsidP="000746EC">
            <w:pPr>
              <w:spacing w:line="360" w:lineRule="auto"/>
              <w:jc w:val="center"/>
              <w:rPr>
                <w:rFonts w:ascii="Arial" w:hAnsi="Arial" w:cs="Arial"/>
                <w:sz w:val="24"/>
                <w:szCs w:val="24"/>
              </w:rPr>
            </w:pPr>
            <w:r w:rsidRPr="00F3204D">
              <w:rPr>
                <w:rFonts w:ascii="Arial" w:hAnsi="Arial" w:cs="Arial"/>
                <w:sz w:val="24"/>
                <w:szCs w:val="24"/>
              </w:rPr>
              <w:t>1</w:t>
            </w:r>
          </w:p>
        </w:tc>
        <w:tc>
          <w:tcPr>
            <w:tcW w:w="720" w:type="dxa"/>
          </w:tcPr>
          <w:p w:rsidR="00205969" w:rsidRPr="00F3204D" w:rsidRDefault="00D33653" w:rsidP="000746EC">
            <w:pPr>
              <w:spacing w:line="360" w:lineRule="auto"/>
              <w:jc w:val="center"/>
              <w:rPr>
                <w:rFonts w:ascii="Arial" w:hAnsi="Arial" w:cs="Arial"/>
                <w:sz w:val="24"/>
                <w:szCs w:val="24"/>
              </w:rPr>
            </w:pPr>
            <w:r w:rsidRPr="00F3204D">
              <w:rPr>
                <w:rFonts w:ascii="Arial" w:hAnsi="Arial" w:cs="Arial"/>
                <w:sz w:val="24"/>
                <w:szCs w:val="24"/>
              </w:rPr>
              <w:t>69</w:t>
            </w:r>
          </w:p>
        </w:tc>
        <w:tc>
          <w:tcPr>
            <w:tcW w:w="900" w:type="dxa"/>
          </w:tcPr>
          <w:p w:rsidR="00205969" w:rsidRPr="00F3204D" w:rsidRDefault="00D33653" w:rsidP="000746EC">
            <w:pPr>
              <w:spacing w:line="360" w:lineRule="auto"/>
              <w:jc w:val="center"/>
              <w:rPr>
                <w:rFonts w:ascii="Arial" w:hAnsi="Arial" w:cs="Arial"/>
                <w:sz w:val="24"/>
                <w:szCs w:val="24"/>
              </w:rPr>
            </w:pPr>
            <w:r w:rsidRPr="00F3204D">
              <w:rPr>
                <w:rFonts w:ascii="Arial" w:hAnsi="Arial" w:cs="Arial"/>
                <w:sz w:val="24"/>
                <w:szCs w:val="24"/>
              </w:rPr>
              <w:t>9</w:t>
            </w:r>
          </w:p>
        </w:tc>
        <w:tc>
          <w:tcPr>
            <w:tcW w:w="810" w:type="dxa"/>
          </w:tcPr>
          <w:p w:rsidR="00205969" w:rsidRPr="00F3204D" w:rsidRDefault="00D33653" w:rsidP="000746EC">
            <w:pPr>
              <w:spacing w:line="360" w:lineRule="auto"/>
              <w:jc w:val="center"/>
              <w:rPr>
                <w:rFonts w:ascii="Arial" w:hAnsi="Arial" w:cs="Arial"/>
                <w:sz w:val="24"/>
                <w:szCs w:val="24"/>
              </w:rPr>
            </w:pPr>
            <w:r w:rsidRPr="00F3204D">
              <w:rPr>
                <w:rFonts w:ascii="Arial" w:hAnsi="Arial" w:cs="Arial"/>
                <w:sz w:val="24"/>
                <w:szCs w:val="24"/>
              </w:rPr>
              <w:t>23</w:t>
            </w:r>
          </w:p>
        </w:tc>
        <w:tc>
          <w:tcPr>
            <w:tcW w:w="900" w:type="dxa"/>
          </w:tcPr>
          <w:p w:rsidR="00205969" w:rsidRPr="00F3204D" w:rsidRDefault="00205969" w:rsidP="000746EC">
            <w:pPr>
              <w:spacing w:line="360" w:lineRule="auto"/>
              <w:jc w:val="center"/>
              <w:rPr>
                <w:rFonts w:ascii="Arial" w:hAnsi="Arial" w:cs="Arial"/>
                <w:sz w:val="24"/>
                <w:szCs w:val="24"/>
              </w:rPr>
            </w:pPr>
            <w:r w:rsidRPr="00F3204D">
              <w:rPr>
                <w:rFonts w:ascii="Arial" w:hAnsi="Arial" w:cs="Arial"/>
                <w:sz w:val="24"/>
                <w:szCs w:val="24"/>
              </w:rPr>
              <w:t>3</w:t>
            </w:r>
          </w:p>
        </w:tc>
        <w:tc>
          <w:tcPr>
            <w:tcW w:w="990" w:type="dxa"/>
          </w:tcPr>
          <w:p w:rsidR="00205969" w:rsidRPr="00F3204D" w:rsidRDefault="00D33653" w:rsidP="000746EC">
            <w:pPr>
              <w:spacing w:line="360" w:lineRule="auto"/>
              <w:jc w:val="center"/>
              <w:rPr>
                <w:rFonts w:ascii="Arial" w:hAnsi="Arial" w:cs="Arial"/>
                <w:sz w:val="24"/>
                <w:szCs w:val="24"/>
              </w:rPr>
            </w:pPr>
            <w:r w:rsidRPr="00F3204D">
              <w:rPr>
                <w:rFonts w:ascii="Arial" w:hAnsi="Arial" w:cs="Arial"/>
                <w:sz w:val="24"/>
                <w:szCs w:val="24"/>
              </w:rPr>
              <w:t>1</w:t>
            </w:r>
            <w:r w:rsidR="00205969" w:rsidRPr="00F3204D">
              <w:rPr>
                <w:rFonts w:ascii="Arial" w:hAnsi="Arial" w:cs="Arial"/>
                <w:sz w:val="24"/>
                <w:szCs w:val="24"/>
              </w:rPr>
              <w:t>3</w:t>
            </w:r>
          </w:p>
        </w:tc>
      </w:tr>
      <w:tr w:rsidR="00454435" w:rsidRPr="00F3204D" w:rsidTr="00AB756A">
        <w:tc>
          <w:tcPr>
            <w:tcW w:w="2970" w:type="dxa"/>
          </w:tcPr>
          <w:p w:rsidR="00205969" w:rsidRPr="00F3204D" w:rsidRDefault="00454435" w:rsidP="000746EC">
            <w:pPr>
              <w:spacing w:line="360" w:lineRule="auto"/>
              <w:rPr>
                <w:rFonts w:ascii="Arial" w:hAnsi="Arial" w:cs="Arial"/>
                <w:sz w:val="24"/>
                <w:szCs w:val="24"/>
              </w:rPr>
            </w:pPr>
            <w:r w:rsidRPr="00F3204D">
              <w:rPr>
                <w:rFonts w:ascii="Arial" w:hAnsi="Arial" w:cs="Arial"/>
                <w:sz w:val="24"/>
                <w:szCs w:val="24"/>
              </w:rPr>
              <w:t>Availability of job retention supports</w:t>
            </w:r>
          </w:p>
        </w:tc>
        <w:tc>
          <w:tcPr>
            <w:tcW w:w="630" w:type="dxa"/>
          </w:tcPr>
          <w:p w:rsidR="00205969" w:rsidRPr="00F3204D" w:rsidRDefault="00454435" w:rsidP="000746EC">
            <w:pPr>
              <w:spacing w:line="360" w:lineRule="auto"/>
              <w:jc w:val="center"/>
              <w:rPr>
                <w:rFonts w:ascii="Arial" w:hAnsi="Arial" w:cs="Arial"/>
                <w:sz w:val="24"/>
                <w:szCs w:val="24"/>
              </w:rPr>
            </w:pPr>
            <w:r w:rsidRPr="00F3204D">
              <w:rPr>
                <w:rFonts w:ascii="Arial" w:hAnsi="Arial" w:cs="Arial"/>
                <w:sz w:val="24"/>
                <w:szCs w:val="24"/>
              </w:rPr>
              <w:t>15</w:t>
            </w:r>
          </w:p>
        </w:tc>
        <w:tc>
          <w:tcPr>
            <w:tcW w:w="630" w:type="dxa"/>
          </w:tcPr>
          <w:p w:rsidR="00205969" w:rsidRPr="00F3204D" w:rsidRDefault="00454435" w:rsidP="000746EC">
            <w:pPr>
              <w:spacing w:line="360" w:lineRule="auto"/>
              <w:jc w:val="center"/>
              <w:rPr>
                <w:rFonts w:ascii="Arial" w:hAnsi="Arial" w:cs="Arial"/>
                <w:sz w:val="24"/>
                <w:szCs w:val="24"/>
              </w:rPr>
            </w:pPr>
            <w:r w:rsidRPr="00F3204D">
              <w:rPr>
                <w:rFonts w:ascii="Arial" w:hAnsi="Arial" w:cs="Arial"/>
                <w:sz w:val="24"/>
                <w:szCs w:val="24"/>
              </w:rPr>
              <w:t>2</w:t>
            </w:r>
          </w:p>
        </w:tc>
        <w:tc>
          <w:tcPr>
            <w:tcW w:w="630" w:type="dxa"/>
          </w:tcPr>
          <w:p w:rsidR="00205969" w:rsidRPr="00F3204D" w:rsidRDefault="00454435" w:rsidP="000746EC">
            <w:pPr>
              <w:spacing w:line="360" w:lineRule="auto"/>
              <w:jc w:val="center"/>
              <w:rPr>
                <w:rFonts w:ascii="Arial" w:hAnsi="Arial" w:cs="Arial"/>
                <w:sz w:val="24"/>
                <w:szCs w:val="24"/>
              </w:rPr>
            </w:pPr>
            <w:r w:rsidRPr="00F3204D">
              <w:rPr>
                <w:rFonts w:ascii="Arial" w:hAnsi="Arial" w:cs="Arial"/>
                <w:sz w:val="24"/>
                <w:szCs w:val="24"/>
              </w:rPr>
              <w:t>2</w:t>
            </w:r>
            <w:r w:rsidR="00205969" w:rsidRPr="00F3204D">
              <w:rPr>
                <w:rFonts w:ascii="Arial" w:hAnsi="Arial" w:cs="Arial"/>
                <w:sz w:val="24"/>
                <w:szCs w:val="24"/>
              </w:rPr>
              <w:t>3</w:t>
            </w:r>
          </w:p>
        </w:tc>
        <w:tc>
          <w:tcPr>
            <w:tcW w:w="900" w:type="dxa"/>
          </w:tcPr>
          <w:p w:rsidR="00205969" w:rsidRPr="00F3204D" w:rsidRDefault="00454435" w:rsidP="000746EC">
            <w:pPr>
              <w:spacing w:line="360" w:lineRule="auto"/>
              <w:jc w:val="center"/>
              <w:rPr>
                <w:rFonts w:ascii="Arial" w:hAnsi="Arial" w:cs="Arial"/>
                <w:sz w:val="24"/>
                <w:szCs w:val="24"/>
              </w:rPr>
            </w:pPr>
            <w:r w:rsidRPr="00F3204D">
              <w:rPr>
                <w:rFonts w:ascii="Arial" w:hAnsi="Arial" w:cs="Arial"/>
                <w:sz w:val="24"/>
                <w:szCs w:val="24"/>
              </w:rPr>
              <w:t>3</w:t>
            </w:r>
          </w:p>
        </w:tc>
        <w:tc>
          <w:tcPr>
            <w:tcW w:w="720" w:type="dxa"/>
          </w:tcPr>
          <w:p w:rsidR="00205969" w:rsidRPr="00F3204D" w:rsidRDefault="00454435" w:rsidP="000746EC">
            <w:pPr>
              <w:spacing w:line="360" w:lineRule="auto"/>
              <w:jc w:val="center"/>
              <w:rPr>
                <w:rFonts w:ascii="Arial" w:hAnsi="Arial" w:cs="Arial"/>
                <w:sz w:val="24"/>
                <w:szCs w:val="24"/>
              </w:rPr>
            </w:pPr>
            <w:r w:rsidRPr="00F3204D">
              <w:rPr>
                <w:rFonts w:ascii="Arial" w:hAnsi="Arial" w:cs="Arial"/>
                <w:sz w:val="24"/>
                <w:szCs w:val="24"/>
              </w:rPr>
              <w:t>38</w:t>
            </w:r>
          </w:p>
        </w:tc>
        <w:tc>
          <w:tcPr>
            <w:tcW w:w="900" w:type="dxa"/>
          </w:tcPr>
          <w:p w:rsidR="00205969" w:rsidRPr="00F3204D" w:rsidRDefault="00205969" w:rsidP="000746EC">
            <w:pPr>
              <w:spacing w:line="360" w:lineRule="auto"/>
              <w:jc w:val="center"/>
              <w:rPr>
                <w:rFonts w:ascii="Arial" w:hAnsi="Arial" w:cs="Arial"/>
                <w:sz w:val="24"/>
                <w:szCs w:val="24"/>
              </w:rPr>
            </w:pPr>
            <w:r w:rsidRPr="00F3204D">
              <w:rPr>
                <w:rFonts w:ascii="Arial" w:hAnsi="Arial" w:cs="Arial"/>
                <w:sz w:val="24"/>
                <w:szCs w:val="24"/>
              </w:rPr>
              <w:t>5</w:t>
            </w:r>
          </w:p>
        </w:tc>
        <w:tc>
          <w:tcPr>
            <w:tcW w:w="810" w:type="dxa"/>
          </w:tcPr>
          <w:p w:rsidR="00205969" w:rsidRPr="00F3204D" w:rsidRDefault="00454435" w:rsidP="000746EC">
            <w:pPr>
              <w:spacing w:line="360" w:lineRule="auto"/>
              <w:jc w:val="center"/>
              <w:rPr>
                <w:rFonts w:ascii="Arial" w:hAnsi="Arial" w:cs="Arial"/>
                <w:sz w:val="24"/>
                <w:szCs w:val="24"/>
              </w:rPr>
            </w:pPr>
            <w:r w:rsidRPr="00F3204D">
              <w:rPr>
                <w:rFonts w:ascii="Arial" w:hAnsi="Arial" w:cs="Arial"/>
                <w:sz w:val="24"/>
                <w:szCs w:val="24"/>
              </w:rPr>
              <w:t>23</w:t>
            </w:r>
          </w:p>
        </w:tc>
        <w:tc>
          <w:tcPr>
            <w:tcW w:w="900" w:type="dxa"/>
          </w:tcPr>
          <w:p w:rsidR="00205969" w:rsidRPr="00F3204D" w:rsidRDefault="00454435" w:rsidP="000746EC">
            <w:pPr>
              <w:spacing w:line="360" w:lineRule="auto"/>
              <w:jc w:val="center"/>
              <w:rPr>
                <w:rFonts w:ascii="Arial" w:hAnsi="Arial" w:cs="Arial"/>
                <w:sz w:val="24"/>
                <w:szCs w:val="24"/>
              </w:rPr>
            </w:pPr>
            <w:r w:rsidRPr="00F3204D">
              <w:rPr>
                <w:rFonts w:ascii="Arial" w:hAnsi="Arial" w:cs="Arial"/>
                <w:sz w:val="24"/>
                <w:szCs w:val="24"/>
              </w:rPr>
              <w:t>3</w:t>
            </w:r>
          </w:p>
        </w:tc>
        <w:tc>
          <w:tcPr>
            <w:tcW w:w="990" w:type="dxa"/>
          </w:tcPr>
          <w:p w:rsidR="00205969" w:rsidRPr="00F3204D" w:rsidRDefault="00454435" w:rsidP="000746EC">
            <w:pPr>
              <w:spacing w:line="360" w:lineRule="auto"/>
              <w:jc w:val="center"/>
              <w:rPr>
                <w:rFonts w:ascii="Arial" w:hAnsi="Arial" w:cs="Arial"/>
                <w:sz w:val="24"/>
                <w:szCs w:val="24"/>
              </w:rPr>
            </w:pPr>
            <w:r w:rsidRPr="00F3204D">
              <w:rPr>
                <w:rFonts w:ascii="Arial" w:hAnsi="Arial" w:cs="Arial"/>
                <w:sz w:val="24"/>
                <w:szCs w:val="24"/>
              </w:rPr>
              <w:t>1</w:t>
            </w:r>
            <w:r w:rsidR="00205969" w:rsidRPr="00F3204D">
              <w:rPr>
                <w:rFonts w:ascii="Arial" w:hAnsi="Arial" w:cs="Arial"/>
                <w:sz w:val="24"/>
                <w:szCs w:val="24"/>
              </w:rPr>
              <w:t>3</w:t>
            </w:r>
          </w:p>
        </w:tc>
      </w:tr>
      <w:tr w:rsidR="00454435" w:rsidRPr="00F3204D" w:rsidTr="00AB756A">
        <w:tc>
          <w:tcPr>
            <w:tcW w:w="2970" w:type="dxa"/>
          </w:tcPr>
          <w:p w:rsidR="00205969" w:rsidRPr="00F3204D" w:rsidRDefault="00454435" w:rsidP="000746EC">
            <w:pPr>
              <w:spacing w:line="360" w:lineRule="auto"/>
              <w:rPr>
                <w:rFonts w:ascii="Arial" w:hAnsi="Arial" w:cs="Arial"/>
                <w:sz w:val="24"/>
                <w:szCs w:val="24"/>
                <w:highlight w:val="yellow"/>
              </w:rPr>
            </w:pPr>
            <w:r w:rsidRPr="00F3204D">
              <w:rPr>
                <w:rFonts w:ascii="Arial" w:hAnsi="Arial" w:cs="Arial"/>
                <w:sz w:val="24"/>
                <w:szCs w:val="24"/>
              </w:rPr>
              <w:t>Availability of transportation</w:t>
            </w:r>
          </w:p>
        </w:tc>
        <w:tc>
          <w:tcPr>
            <w:tcW w:w="630" w:type="dxa"/>
          </w:tcPr>
          <w:p w:rsidR="00205969" w:rsidRPr="00F3204D" w:rsidRDefault="00205969" w:rsidP="000746EC">
            <w:pPr>
              <w:spacing w:line="360" w:lineRule="auto"/>
              <w:jc w:val="center"/>
              <w:rPr>
                <w:rFonts w:ascii="Arial" w:hAnsi="Arial" w:cs="Arial"/>
                <w:sz w:val="24"/>
                <w:szCs w:val="24"/>
              </w:rPr>
            </w:pPr>
            <w:r w:rsidRPr="00F3204D">
              <w:rPr>
                <w:rFonts w:ascii="Arial" w:hAnsi="Arial" w:cs="Arial"/>
                <w:sz w:val="24"/>
                <w:szCs w:val="24"/>
              </w:rPr>
              <w:t>0</w:t>
            </w:r>
          </w:p>
        </w:tc>
        <w:tc>
          <w:tcPr>
            <w:tcW w:w="630" w:type="dxa"/>
          </w:tcPr>
          <w:p w:rsidR="00205969" w:rsidRPr="00F3204D" w:rsidRDefault="00205969" w:rsidP="000746EC">
            <w:pPr>
              <w:spacing w:line="360" w:lineRule="auto"/>
              <w:jc w:val="center"/>
              <w:rPr>
                <w:rFonts w:ascii="Arial" w:hAnsi="Arial" w:cs="Arial"/>
                <w:sz w:val="24"/>
                <w:szCs w:val="24"/>
              </w:rPr>
            </w:pPr>
            <w:r w:rsidRPr="00F3204D">
              <w:rPr>
                <w:rFonts w:ascii="Arial" w:hAnsi="Arial" w:cs="Arial"/>
                <w:sz w:val="24"/>
                <w:szCs w:val="24"/>
              </w:rPr>
              <w:t>0</w:t>
            </w:r>
          </w:p>
        </w:tc>
        <w:tc>
          <w:tcPr>
            <w:tcW w:w="630" w:type="dxa"/>
          </w:tcPr>
          <w:p w:rsidR="00205969" w:rsidRPr="00F3204D" w:rsidRDefault="0072134E" w:rsidP="000746EC">
            <w:pPr>
              <w:spacing w:line="360" w:lineRule="auto"/>
              <w:jc w:val="center"/>
              <w:rPr>
                <w:rFonts w:ascii="Arial" w:hAnsi="Arial" w:cs="Arial"/>
                <w:sz w:val="24"/>
                <w:szCs w:val="24"/>
              </w:rPr>
            </w:pPr>
            <w:r w:rsidRPr="00F3204D">
              <w:rPr>
                <w:rFonts w:ascii="Arial" w:hAnsi="Arial" w:cs="Arial"/>
                <w:sz w:val="24"/>
                <w:szCs w:val="24"/>
              </w:rPr>
              <w:t>0</w:t>
            </w:r>
          </w:p>
        </w:tc>
        <w:tc>
          <w:tcPr>
            <w:tcW w:w="900" w:type="dxa"/>
          </w:tcPr>
          <w:p w:rsidR="00205969" w:rsidRPr="00F3204D" w:rsidRDefault="0072134E" w:rsidP="000746EC">
            <w:pPr>
              <w:spacing w:line="360" w:lineRule="auto"/>
              <w:jc w:val="center"/>
              <w:rPr>
                <w:rFonts w:ascii="Arial" w:hAnsi="Arial" w:cs="Arial"/>
                <w:sz w:val="24"/>
                <w:szCs w:val="24"/>
              </w:rPr>
            </w:pPr>
            <w:r w:rsidRPr="00F3204D">
              <w:rPr>
                <w:rFonts w:ascii="Arial" w:hAnsi="Arial" w:cs="Arial"/>
                <w:sz w:val="24"/>
                <w:szCs w:val="24"/>
              </w:rPr>
              <w:t>0</w:t>
            </w:r>
          </w:p>
        </w:tc>
        <w:tc>
          <w:tcPr>
            <w:tcW w:w="720" w:type="dxa"/>
          </w:tcPr>
          <w:p w:rsidR="00205969" w:rsidRPr="00F3204D" w:rsidRDefault="0072134E" w:rsidP="000746EC">
            <w:pPr>
              <w:spacing w:line="360" w:lineRule="auto"/>
              <w:jc w:val="center"/>
              <w:rPr>
                <w:rFonts w:ascii="Arial" w:hAnsi="Arial" w:cs="Arial"/>
                <w:sz w:val="24"/>
                <w:szCs w:val="24"/>
              </w:rPr>
            </w:pPr>
            <w:r w:rsidRPr="00F3204D">
              <w:rPr>
                <w:rFonts w:ascii="Arial" w:hAnsi="Arial" w:cs="Arial"/>
                <w:sz w:val="24"/>
                <w:szCs w:val="24"/>
              </w:rPr>
              <w:t>19</w:t>
            </w:r>
          </w:p>
        </w:tc>
        <w:tc>
          <w:tcPr>
            <w:tcW w:w="900" w:type="dxa"/>
          </w:tcPr>
          <w:p w:rsidR="00205969" w:rsidRPr="00F3204D" w:rsidRDefault="0072134E" w:rsidP="000746EC">
            <w:pPr>
              <w:spacing w:line="360" w:lineRule="auto"/>
              <w:jc w:val="center"/>
              <w:rPr>
                <w:rFonts w:ascii="Arial" w:hAnsi="Arial" w:cs="Arial"/>
                <w:sz w:val="24"/>
                <w:szCs w:val="24"/>
              </w:rPr>
            </w:pPr>
            <w:r w:rsidRPr="00F3204D">
              <w:rPr>
                <w:rFonts w:ascii="Arial" w:hAnsi="Arial" w:cs="Arial"/>
                <w:sz w:val="24"/>
                <w:szCs w:val="24"/>
              </w:rPr>
              <w:t>3</w:t>
            </w:r>
          </w:p>
        </w:tc>
        <w:tc>
          <w:tcPr>
            <w:tcW w:w="810" w:type="dxa"/>
          </w:tcPr>
          <w:p w:rsidR="00205969" w:rsidRPr="00F3204D" w:rsidRDefault="0072134E" w:rsidP="000746EC">
            <w:pPr>
              <w:spacing w:line="360" w:lineRule="auto"/>
              <w:jc w:val="center"/>
              <w:rPr>
                <w:rFonts w:ascii="Arial" w:hAnsi="Arial" w:cs="Arial"/>
                <w:sz w:val="24"/>
                <w:szCs w:val="24"/>
              </w:rPr>
            </w:pPr>
            <w:r w:rsidRPr="00F3204D">
              <w:rPr>
                <w:rFonts w:ascii="Arial" w:hAnsi="Arial" w:cs="Arial"/>
                <w:sz w:val="24"/>
                <w:szCs w:val="24"/>
              </w:rPr>
              <w:t>81</w:t>
            </w:r>
          </w:p>
        </w:tc>
        <w:tc>
          <w:tcPr>
            <w:tcW w:w="900" w:type="dxa"/>
          </w:tcPr>
          <w:p w:rsidR="00205969" w:rsidRPr="00F3204D" w:rsidRDefault="0072134E" w:rsidP="000746EC">
            <w:pPr>
              <w:spacing w:line="360" w:lineRule="auto"/>
              <w:jc w:val="center"/>
              <w:rPr>
                <w:rFonts w:ascii="Arial" w:hAnsi="Arial" w:cs="Arial"/>
                <w:sz w:val="24"/>
                <w:szCs w:val="24"/>
              </w:rPr>
            </w:pPr>
            <w:r w:rsidRPr="00F3204D">
              <w:rPr>
                <w:rFonts w:ascii="Arial" w:hAnsi="Arial" w:cs="Arial"/>
                <w:sz w:val="24"/>
                <w:szCs w:val="24"/>
              </w:rPr>
              <w:t>13</w:t>
            </w:r>
          </w:p>
        </w:tc>
        <w:tc>
          <w:tcPr>
            <w:tcW w:w="990" w:type="dxa"/>
          </w:tcPr>
          <w:p w:rsidR="00205969" w:rsidRPr="00F3204D" w:rsidRDefault="0072134E" w:rsidP="000746EC">
            <w:pPr>
              <w:spacing w:line="360" w:lineRule="auto"/>
              <w:jc w:val="center"/>
              <w:rPr>
                <w:rFonts w:ascii="Arial" w:hAnsi="Arial" w:cs="Arial"/>
                <w:sz w:val="24"/>
                <w:szCs w:val="24"/>
              </w:rPr>
            </w:pPr>
            <w:r w:rsidRPr="00F3204D">
              <w:rPr>
                <w:rFonts w:ascii="Arial" w:hAnsi="Arial" w:cs="Arial"/>
                <w:sz w:val="24"/>
                <w:szCs w:val="24"/>
              </w:rPr>
              <w:t>16</w:t>
            </w:r>
          </w:p>
        </w:tc>
      </w:tr>
      <w:tr w:rsidR="00454435" w:rsidRPr="00F3204D" w:rsidTr="00AB756A">
        <w:tc>
          <w:tcPr>
            <w:tcW w:w="2970" w:type="dxa"/>
          </w:tcPr>
          <w:p w:rsidR="00205969" w:rsidRPr="00F3204D" w:rsidRDefault="0072134E" w:rsidP="000746EC">
            <w:pPr>
              <w:spacing w:line="360" w:lineRule="auto"/>
              <w:rPr>
                <w:rFonts w:ascii="Arial" w:hAnsi="Arial" w:cs="Arial"/>
                <w:sz w:val="24"/>
                <w:szCs w:val="24"/>
                <w:highlight w:val="yellow"/>
              </w:rPr>
            </w:pPr>
            <w:r w:rsidRPr="00F3204D">
              <w:rPr>
                <w:rFonts w:ascii="Arial" w:hAnsi="Arial" w:cs="Arial"/>
                <w:sz w:val="24"/>
                <w:szCs w:val="24"/>
              </w:rPr>
              <w:t>Cost of job accommodations</w:t>
            </w:r>
          </w:p>
        </w:tc>
        <w:tc>
          <w:tcPr>
            <w:tcW w:w="630" w:type="dxa"/>
          </w:tcPr>
          <w:p w:rsidR="00205969" w:rsidRPr="00F3204D" w:rsidRDefault="0072134E" w:rsidP="000746EC">
            <w:pPr>
              <w:spacing w:line="360" w:lineRule="auto"/>
              <w:jc w:val="center"/>
              <w:rPr>
                <w:rFonts w:ascii="Arial" w:hAnsi="Arial" w:cs="Arial"/>
                <w:sz w:val="24"/>
                <w:szCs w:val="24"/>
              </w:rPr>
            </w:pPr>
            <w:r w:rsidRPr="00F3204D">
              <w:rPr>
                <w:rFonts w:ascii="Arial" w:hAnsi="Arial" w:cs="Arial"/>
                <w:sz w:val="24"/>
                <w:szCs w:val="24"/>
              </w:rPr>
              <w:t>8</w:t>
            </w:r>
          </w:p>
        </w:tc>
        <w:tc>
          <w:tcPr>
            <w:tcW w:w="630" w:type="dxa"/>
          </w:tcPr>
          <w:p w:rsidR="00205969" w:rsidRPr="00F3204D" w:rsidRDefault="0072134E" w:rsidP="000746EC">
            <w:pPr>
              <w:spacing w:line="360" w:lineRule="auto"/>
              <w:jc w:val="center"/>
              <w:rPr>
                <w:rFonts w:ascii="Arial" w:hAnsi="Arial" w:cs="Arial"/>
                <w:sz w:val="24"/>
                <w:szCs w:val="24"/>
              </w:rPr>
            </w:pPr>
            <w:r w:rsidRPr="00F3204D">
              <w:rPr>
                <w:rFonts w:ascii="Arial" w:hAnsi="Arial" w:cs="Arial"/>
                <w:sz w:val="24"/>
                <w:szCs w:val="24"/>
              </w:rPr>
              <w:t>1</w:t>
            </w:r>
          </w:p>
        </w:tc>
        <w:tc>
          <w:tcPr>
            <w:tcW w:w="630" w:type="dxa"/>
          </w:tcPr>
          <w:p w:rsidR="00205969" w:rsidRPr="00F3204D" w:rsidRDefault="0072134E" w:rsidP="000746EC">
            <w:pPr>
              <w:spacing w:line="360" w:lineRule="auto"/>
              <w:jc w:val="center"/>
              <w:rPr>
                <w:rFonts w:ascii="Arial" w:hAnsi="Arial" w:cs="Arial"/>
                <w:sz w:val="24"/>
                <w:szCs w:val="24"/>
              </w:rPr>
            </w:pPr>
            <w:r w:rsidRPr="00F3204D">
              <w:rPr>
                <w:rFonts w:ascii="Arial" w:hAnsi="Arial" w:cs="Arial"/>
                <w:sz w:val="24"/>
                <w:szCs w:val="24"/>
              </w:rPr>
              <w:t>15</w:t>
            </w:r>
          </w:p>
        </w:tc>
        <w:tc>
          <w:tcPr>
            <w:tcW w:w="900" w:type="dxa"/>
          </w:tcPr>
          <w:p w:rsidR="00205969" w:rsidRPr="00F3204D" w:rsidRDefault="0072134E" w:rsidP="000746EC">
            <w:pPr>
              <w:spacing w:line="360" w:lineRule="auto"/>
              <w:jc w:val="center"/>
              <w:rPr>
                <w:rFonts w:ascii="Arial" w:hAnsi="Arial" w:cs="Arial"/>
                <w:sz w:val="24"/>
                <w:szCs w:val="24"/>
              </w:rPr>
            </w:pPr>
            <w:r w:rsidRPr="00F3204D">
              <w:rPr>
                <w:rFonts w:ascii="Arial" w:hAnsi="Arial" w:cs="Arial"/>
                <w:sz w:val="24"/>
                <w:szCs w:val="24"/>
              </w:rPr>
              <w:t>2</w:t>
            </w:r>
          </w:p>
        </w:tc>
        <w:tc>
          <w:tcPr>
            <w:tcW w:w="720" w:type="dxa"/>
          </w:tcPr>
          <w:p w:rsidR="00205969" w:rsidRPr="00F3204D" w:rsidRDefault="0072134E" w:rsidP="000746EC">
            <w:pPr>
              <w:spacing w:line="360" w:lineRule="auto"/>
              <w:jc w:val="center"/>
              <w:rPr>
                <w:rFonts w:ascii="Arial" w:hAnsi="Arial" w:cs="Arial"/>
                <w:sz w:val="24"/>
                <w:szCs w:val="24"/>
              </w:rPr>
            </w:pPr>
            <w:r w:rsidRPr="00F3204D">
              <w:rPr>
                <w:rFonts w:ascii="Arial" w:hAnsi="Arial" w:cs="Arial"/>
                <w:sz w:val="24"/>
                <w:szCs w:val="24"/>
              </w:rPr>
              <w:t>31</w:t>
            </w:r>
          </w:p>
        </w:tc>
        <w:tc>
          <w:tcPr>
            <w:tcW w:w="900" w:type="dxa"/>
          </w:tcPr>
          <w:p w:rsidR="00205969" w:rsidRPr="00F3204D" w:rsidRDefault="0072134E" w:rsidP="000746EC">
            <w:pPr>
              <w:spacing w:line="360" w:lineRule="auto"/>
              <w:jc w:val="center"/>
              <w:rPr>
                <w:rFonts w:ascii="Arial" w:hAnsi="Arial" w:cs="Arial"/>
                <w:sz w:val="24"/>
                <w:szCs w:val="24"/>
              </w:rPr>
            </w:pPr>
            <w:r w:rsidRPr="00F3204D">
              <w:rPr>
                <w:rFonts w:ascii="Arial" w:hAnsi="Arial" w:cs="Arial"/>
                <w:sz w:val="24"/>
                <w:szCs w:val="24"/>
              </w:rPr>
              <w:t>4</w:t>
            </w:r>
          </w:p>
        </w:tc>
        <w:tc>
          <w:tcPr>
            <w:tcW w:w="810" w:type="dxa"/>
          </w:tcPr>
          <w:p w:rsidR="00205969" w:rsidRPr="00F3204D" w:rsidRDefault="0072134E" w:rsidP="000746EC">
            <w:pPr>
              <w:spacing w:line="360" w:lineRule="auto"/>
              <w:jc w:val="center"/>
              <w:rPr>
                <w:rFonts w:ascii="Arial" w:hAnsi="Arial" w:cs="Arial"/>
                <w:sz w:val="24"/>
                <w:szCs w:val="24"/>
              </w:rPr>
            </w:pPr>
            <w:r w:rsidRPr="00F3204D">
              <w:rPr>
                <w:rFonts w:ascii="Arial" w:hAnsi="Arial" w:cs="Arial"/>
                <w:sz w:val="24"/>
                <w:szCs w:val="24"/>
              </w:rPr>
              <w:t>46</w:t>
            </w:r>
          </w:p>
        </w:tc>
        <w:tc>
          <w:tcPr>
            <w:tcW w:w="900" w:type="dxa"/>
          </w:tcPr>
          <w:p w:rsidR="00205969" w:rsidRPr="00F3204D" w:rsidRDefault="0072134E" w:rsidP="000746EC">
            <w:pPr>
              <w:spacing w:line="360" w:lineRule="auto"/>
              <w:jc w:val="center"/>
              <w:rPr>
                <w:rFonts w:ascii="Arial" w:hAnsi="Arial" w:cs="Arial"/>
                <w:sz w:val="24"/>
                <w:szCs w:val="24"/>
              </w:rPr>
            </w:pPr>
            <w:r w:rsidRPr="00F3204D">
              <w:rPr>
                <w:rFonts w:ascii="Arial" w:hAnsi="Arial" w:cs="Arial"/>
                <w:sz w:val="24"/>
                <w:szCs w:val="24"/>
              </w:rPr>
              <w:t>6</w:t>
            </w:r>
          </w:p>
        </w:tc>
        <w:tc>
          <w:tcPr>
            <w:tcW w:w="990" w:type="dxa"/>
          </w:tcPr>
          <w:p w:rsidR="00205969" w:rsidRPr="00F3204D" w:rsidRDefault="0072134E" w:rsidP="000746EC">
            <w:pPr>
              <w:spacing w:line="360" w:lineRule="auto"/>
              <w:jc w:val="center"/>
              <w:rPr>
                <w:rFonts w:ascii="Arial" w:hAnsi="Arial" w:cs="Arial"/>
                <w:sz w:val="24"/>
                <w:szCs w:val="24"/>
              </w:rPr>
            </w:pPr>
            <w:r w:rsidRPr="00F3204D">
              <w:rPr>
                <w:rFonts w:ascii="Arial" w:hAnsi="Arial" w:cs="Arial"/>
                <w:sz w:val="24"/>
                <w:szCs w:val="24"/>
              </w:rPr>
              <w:t>13</w:t>
            </w:r>
          </w:p>
        </w:tc>
      </w:tr>
      <w:tr w:rsidR="00454435" w:rsidRPr="00F3204D" w:rsidTr="00AB756A">
        <w:tc>
          <w:tcPr>
            <w:tcW w:w="2970" w:type="dxa"/>
          </w:tcPr>
          <w:p w:rsidR="00205969" w:rsidRPr="00F3204D" w:rsidRDefault="0072134E" w:rsidP="000746EC">
            <w:pPr>
              <w:spacing w:line="360" w:lineRule="auto"/>
              <w:rPr>
                <w:rFonts w:ascii="Arial" w:hAnsi="Arial" w:cs="Arial"/>
                <w:sz w:val="24"/>
                <w:szCs w:val="24"/>
              </w:rPr>
            </w:pPr>
            <w:r w:rsidRPr="00F3204D">
              <w:rPr>
                <w:rFonts w:ascii="Arial" w:hAnsi="Arial" w:cs="Arial"/>
                <w:sz w:val="24"/>
                <w:szCs w:val="24"/>
              </w:rPr>
              <w:t>Employers’ attitudes</w:t>
            </w:r>
          </w:p>
        </w:tc>
        <w:tc>
          <w:tcPr>
            <w:tcW w:w="630" w:type="dxa"/>
          </w:tcPr>
          <w:p w:rsidR="00205969" w:rsidRPr="00F3204D" w:rsidRDefault="0072134E" w:rsidP="000746EC">
            <w:pPr>
              <w:spacing w:line="360" w:lineRule="auto"/>
              <w:jc w:val="center"/>
              <w:rPr>
                <w:rFonts w:ascii="Arial" w:hAnsi="Arial" w:cs="Arial"/>
                <w:sz w:val="24"/>
                <w:szCs w:val="24"/>
              </w:rPr>
            </w:pPr>
            <w:r w:rsidRPr="00F3204D">
              <w:rPr>
                <w:rFonts w:ascii="Arial" w:hAnsi="Arial" w:cs="Arial"/>
                <w:sz w:val="24"/>
                <w:szCs w:val="24"/>
              </w:rPr>
              <w:t>0</w:t>
            </w:r>
          </w:p>
        </w:tc>
        <w:tc>
          <w:tcPr>
            <w:tcW w:w="630" w:type="dxa"/>
          </w:tcPr>
          <w:p w:rsidR="00205969" w:rsidRPr="00F3204D" w:rsidRDefault="0072134E" w:rsidP="000746EC">
            <w:pPr>
              <w:spacing w:line="360" w:lineRule="auto"/>
              <w:jc w:val="center"/>
              <w:rPr>
                <w:rFonts w:ascii="Arial" w:hAnsi="Arial" w:cs="Arial"/>
                <w:sz w:val="24"/>
                <w:szCs w:val="24"/>
              </w:rPr>
            </w:pPr>
            <w:r w:rsidRPr="00F3204D">
              <w:rPr>
                <w:rFonts w:ascii="Arial" w:hAnsi="Arial" w:cs="Arial"/>
                <w:sz w:val="24"/>
                <w:szCs w:val="24"/>
              </w:rPr>
              <w:t>0</w:t>
            </w:r>
          </w:p>
        </w:tc>
        <w:tc>
          <w:tcPr>
            <w:tcW w:w="630" w:type="dxa"/>
          </w:tcPr>
          <w:p w:rsidR="00205969" w:rsidRPr="00F3204D" w:rsidRDefault="0072134E" w:rsidP="000746EC">
            <w:pPr>
              <w:spacing w:line="360" w:lineRule="auto"/>
              <w:jc w:val="center"/>
              <w:rPr>
                <w:rFonts w:ascii="Arial" w:hAnsi="Arial" w:cs="Arial"/>
                <w:sz w:val="24"/>
                <w:szCs w:val="24"/>
              </w:rPr>
            </w:pPr>
            <w:r w:rsidRPr="00F3204D">
              <w:rPr>
                <w:rFonts w:ascii="Arial" w:hAnsi="Arial" w:cs="Arial"/>
                <w:sz w:val="24"/>
                <w:szCs w:val="24"/>
              </w:rPr>
              <w:t>0</w:t>
            </w:r>
          </w:p>
        </w:tc>
        <w:tc>
          <w:tcPr>
            <w:tcW w:w="900" w:type="dxa"/>
          </w:tcPr>
          <w:p w:rsidR="00205969" w:rsidRPr="00F3204D" w:rsidRDefault="0072134E" w:rsidP="000746EC">
            <w:pPr>
              <w:spacing w:line="360" w:lineRule="auto"/>
              <w:jc w:val="center"/>
              <w:rPr>
                <w:rFonts w:ascii="Arial" w:hAnsi="Arial" w:cs="Arial"/>
                <w:sz w:val="24"/>
                <w:szCs w:val="24"/>
              </w:rPr>
            </w:pPr>
            <w:r w:rsidRPr="00F3204D">
              <w:rPr>
                <w:rFonts w:ascii="Arial" w:hAnsi="Arial" w:cs="Arial"/>
                <w:sz w:val="24"/>
                <w:szCs w:val="24"/>
              </w:rPr>
              <w:t>0</w:t>
            </w:r>
          </w:p>
        </w:tc>
        <w:tc>
          <w:tcPr>
            <w:tcW w:w="720" w:type="dxa"/>
          </w:tcPr>
          <w:p w:rsidR="00205969" w:rsidRPr="00F3204D" w:rsidRDefault="0072134E" w:rsidP="000746EC">
            <w:pPr>
              <w:spacing w:line="360" w:lineRule="auto"/>
              <w:jc w:val="center"/>
              <w:rPr>
                <w:rFonts w:ascii="Arial" w:hAnsi="Arial" w:cs="Arial"/>
                <w:sz w:val="24"/>
                <w:szCs w:val="24"/>
              </w:rPr>
            </w:pPr>
            <w:r w:rsidRPr="00F3204D">
              <w:rPr>
                <w:rFonts w:ascii="Arial" w:hAnsi="Arial" w:cs="Arial"/>
                <w:sz w:val="24"/>
                <w:szCs w:val="24"/>
              </w:rPr>
              <w:t>43</w:t>
            </w:r>
          </w:p>
        </w:tc>
        <w:tc>
          <w:tcPr>
            <w:tcW w:w="900" w:type="dxa"/>
          </w:tcPr>
          <w:p w:rsidR="00205969" w:rsidRPr="00F3204D" w:rsidRDefault="0072134E" w:rsidP="000746EC">
            <w:pPr>
              <w:spacing w:line="360" w:lineRule="auto"/>
              <w:jc w:val="center"/>
              <w:rPr>
                <w:rFonts w:ascii="Arial" w:hAnsi="Arial" w:cs="Arial"/>
                <w:sz w:val="24"/>
                <w:szCs w:val="24"/>
              </w:rPr>
            </w:pPr>
            <w:r w:rsidRPr="00F3204D">
              <w:rPr>
                <w:rFonts w:ascii="Arial" w:hAnsi="Arial" w:cs="Arial"/>
                <w:sz w:val="24"/>
                <w:szCs w:val="24"/>
              </w:rPr>
              <w:t>6</w:t>
            </w:r>
          </w:p>
        </w:tc>
        <w:tc>
          <w:tcPr>
            <w:tcW w:w="810" w:type="dxa"/>
          </w:tcPr>
          <w:p w:rsidR="00205969" w:rsidRPr="00F3204D" w:rsidRDefault="0072134E" w:rsidP="000746EC">
            <w:pPr>
              <w:spacing w:line="360" w:lineRule="auto"/>
              <w:jc w:val="center"/>
              <w:rPr>
                <w:rFonts w:ascii="Arial" w:hAnsi="Arial" w:cs="Arial"/>
                <w:sz w:val="24"/>
                <w:szCs w:val="24"/>
              </w:rPr>
            </w:pPr>
            <w:r w:rsidRPr="00F3204D">
              <w:rPr>
                <w:rFonts w:ascii="Arial" w:hAnsi="Arial" w:cs="Arial"/>
                <w:sz w:val="24"/>
                <w:szCs w:val="24"/>
              </w:rPr>
              <w:t>57</w:t>
            </w:r>
          </w:p>
        </w:tc>
        <w:tc>
          <w:tcPr>
            <w:tcW w:w="900" w:type="dxa"/>
          </w:tcPr>
          <w:p w:rsidR="00205969" w:rsidRPr="00F3204D" w:rsidRDefault="0072134E" w:rsidP="000746EC">
            <w:pPr>
              <w:spacing w:line="360" w:lineRule="auto"/>
              <w:jc w:val="center"/>
              <w:rPr>
                <w:rFonts w:ascii="Arial" w:hAnsi="Arial" w:cs="Arial"/>
                <w:sz w:val="24"/>
                <w:szCs w:val="24"/>
              </w:rPr>
            </w:pPr>
            <w:r w:rsidRPr="00F3204D">
              <w:rPr>
                <w:rFonts w:ascii="Arial" w:hAnsi="Arial" w:cs="Arial"/>
                <w:sz w:val="24"/>
                <w:szCs w:val="24"/>
              </w:rPr>
              <w:t>8</w:t>
            </w:r>
          </w:p>
        </w:tc>
        <w:tc>
          <w:tcPr>
            <w:tcW w:w="990" w:type="dxa"/>
          </w:tcPr>
          <w:p w:rsidR="00205969" w:rsidRPr="00F3204D" w:rsidRDefault="0072134E" w:rsidP="000746EC">
            <w:pPr>
              <w:spacing w:line="360" w:lineRule="auto"/>
              <w:jc w:val="center"/>
              <w:rPr>
                <w:rFonts w:ascii="Arial" w:hAnsi="Arial" w:cs="Arial"/>
                <w:sz w:val="24"/>
                <w:szCs w:val="24"/>
              </w:rPr>
            </w:pPr>
            <w:r w:rsidRPr="00F3204D">
              <w:rPr>
                <w:rFonts w:ascii="Arial" w:hAnsi="Arial" w:cs="Arial"/>
                <w:sz w:val="24"/>
                <w:szCs w:val="24"/>
              </w:rPr>
              <w:t>14</w:t>
            </w:r>
          </w:p>
        </w:tc>
      </w:tr>
      <w:tr w:rsidR="00454435" w:rsidRPr="00F3204D" w:rsidTr="00AB756A">
        <w:tc>
          <w:tcPr>
            <w:tcW w:w="2970" w:type="dxa"/>
          </w:tcPr>
          <w:p w:rsidR="00205969" w:rsidRPr="00F3204D" w:rsidRDefault="0072134E" w:rsidP="000746EC">
            <w:pPr>
              <w:spacing w:line="360" w:lineRule="auto"/>
              <w:rPr>
                <w:rFonts w:ascii="Arial" w:hAnsi="Arial" w:cs="Arial"/>
                <w:sz w:val="24"/>
                <w:szCs w:val="24"/>
              </w:rPr>
            </w:pPr>
            <w:r w:rsidRPr="00F3204D">
              <w:rPr>
                <w:rFonts w:ascii="Arial" w:hAnsi="Arial" w:cs="Arial"/>
                <w:sz w:val="24"/>
                <w:szCs w:val="24"/>
              </w:rPr>
              <w:t>Fear of losing medical benefits</w:t>
            </w:r>
          </w:p>
        </w:tc>
        <w:tc>
          <w:tcPr>
            <w:tcW w:w="630" w:type="dxa"/>
          </w:tcPr>
          <w:p w:rsidR="00205969" w:rsidRPr="00F3204D" w:rsidRDefault="0072134E" w:rsidP="000746EC">
            <w:pPr>
              <w:spacing w:line="360" w:lineRule="auto"/>
              <w:jc w:val="center"/>
              <w:rPr>
                <w:rFonts w:ascii="Arial" w:hAnsi="Arial" w:cs="Arial"/>
                <w:sz w:val="24"/>
                <w:szCs w:val="24"/>
              </w:rPr>
            </w:pPr>
            <w:r w:rsidRPr="00F3204D">
              <w:rPr>
                <w:rFonts w:ascii="Arial" w:hAnsi="Arial" w:cs="Arial"/>
                <w:sz w:val="24"/>
                <w:szCs w:val="24"/>
              </w:rPr>
              <w:t>15</w:t>
            </w:r>
          </w:p>
        </w:tc>
        <w:tc>
          <w:tcPr>
            <w:tcW w:w="630" w:type="dxa"/>
          </w:tcPr>
          <w:p w:rsidR="00205969" w:rsidRPr="00F3204D" w:rsidRDefault="0072134E" w:rsidP="000746EC">
            <w:pPr>
              <w:spacing w:line="360" w:lineRule="auto"/>
              <w:jc w:val="center"/>
              <w:rPr>
                <w:rFonts w:ascii="Arial" w:hAnsi="Arial" w:cs="Arial"/>
                <w:sz w:val="24"/>
                <w:szCs w:val="24"/>
              </w:rPr>
            </w:pPr>
            <w:r w:rsidRPr="00F3204D">
              <w:rPr>
                <w:rFonts w:ascii="Arial" w:hAnsi="Arial" w:cs="Arial"/>
                <w:sz w:val="24"/>
                <w:szCs w:val="24"/>
              </w:rPr>
              <w:t>2</w:t>
            </w:r>
          </w:p>
        </w:tc>
        <w:tc>
          <w:tcPr>
            <w:tcW w:w="630" w:type="dxa"/>
          </w:tcPr>
          <w:p w:rsidR="00205969" w:rsidRPr="00F3204D" w:rsidRDefault="0072134E" w:rsidP="000746EC">
            <w:pPr>
              <w:spacing w:line="360" w:lineRule="auto"/>
              <w:jc w:val="center"/>
              <w:rPr>
                <w:rFonts w:ascii="Arial" w:hAnsi="Arial" w:cs="Arial"/>
                <w:sz w:val="24"/>
                <w:szCs w:val="24"/>
              </w:rPr>
            </w:pPr>
            <w:r w:rsidRPr="00F3204D">
              <w:rPr>
                <w:rFonts w:ascii="Arial" w:hAnsi="Arial" w:cs="Arial"/>
                <w:sz w:val="24"/>
                <w:szCs w:val="24"/>
              </w:rPr>
              <w:t>0</w:t>
            </w:r>
          </w:p>
        </w:tc>
        <w:tc>
          <w:tcPr>
            <w:tcW w:w="900" w:type="dxa"/>
          </w:tcPr>
          <w:p w:rsidR="00205969" w:rsidRPr="00F3204D" w:rsidRDefault="0072134E" w:rsidP="000746EC">
            <w:pPr>
              <w:spacing w:line="360" w:lineRule="auto"/>
              <w:jc w:val="center"/>
              <w:rPr>
                <w:rFonts w:ascii="Arial" w:hAnsi="Arial" w:cs="Arial"/>
                <w:sz w:val="24"/>
                <w:szCs w:val="24"/>
              </w:rPr>
            </w:pPr>
            <w:r w:rsidRPr="00F3204D">
              <w:rPr>
                <w:rFonts w:ascii="Arial" w:hAnsi="Arial" w:cs="Arial"/>
                <w:sz w:val="24"/>
                <w:szCs w:val="24"/>
              </w:rPr>
              <w:t>0</w:t>
            </w:r>
          </w:p>
        </w:tc>
        <w:tc>
          <w:tcPr>
            <w:tcW w:w="720" w:type="dxa"/>
          </w:tcPr>
          <w:p w:rsidR="00205969" w:rsidRPr="00F3204D" w:rsidRDefault="0072134E" w:rsidP="000746EC">
            <w:pPr>
              <w:spacing w:line="360" w:lineRule="auto"/>
              <w:jc w:val="center"/>
              <w:rPr>
                <w:rFonts w:ascii="Arial" w:hAnsi="Arial" w:cs="Arial"/>
                <w:sz w:val="24"/>
                <w:szCs w:val="24"/>
              </w:rPr>
            </w:pPr>
            <w:r w:rsidRPr="00F3204D">
              <w:rPr>
                <w:rFonts w:ascii="Arial" w:hAnsi="Arial" w:cs="Arial"/>
                <w:sz w:val="24"/>
                <w:szCs w:val="24"/>
              </w:rPr>
              <w:t>54</w:t>
            </w:r>
          </w:p>
        </w:tc>
        <w:tc>
          <w:tcPr>
            <w:tcW w:w="900" w:type="dxa"/>
          </w:tcPr>
          <w:p w:rsidR="00205969" w:rsidRPr="00F3204D" w:rsidRDefault="0072134E" w:rsidP="000746EC">
            <w:pPr>
              <w:spacing w:line="360" w:lineRule="auto"/>
              <w:jc w:val="center"/>
              <w:rPr>
                <w:rFonts w:ascii="Arial" w:hAnsi="Arial" w:cs="Arial"/>
                <w:sz w:val="24"/>
                <w:szCs w:val="24"/>
              </w:rPr>
            </w:pPr>
            <w:r w:rsidRPr="00F3204D">
              <w:rPr>
                <w:rFonts w:ascii="Arial" w:hAnsi="Arial" w:cs="Arial"/>
                <w:sz w:val="24"/>
                <w:szCs w:val="24"/>
              </w:rPr>
              <w:t>7</w:t>
            </w:r>
          </w:p>
        </w:tc>
        <w:tc>
          <w:tcPr>
            <w:tcW w:w="810" w:type="dxa"/>
          </w:tcPr>
          <w:p w:rsidR="00205969" w:rsidRPr="00F3204D" w:rsidRDefault="0072134E" w:rsidP="000746EC">
            <w:pPr>
              <w:spacing w:line="360" w:lineRule="auto"/>
              <w:jc w:val="center"/>
              <w:rPr>
                <w:rFonts w:ascii="Arial" w:hAnsi="Arial" w:cs="Arial"/>
                <w:sz w:val="24"/>
                <w:szCs w:val="24"/>
              </w:rPr>
            </w:pPr>
            <w:r w:rsidRPr="00F3204D">
              <w:rPr>
                <w:rFonts w:ascii="Arial" w:hAnsi="Arial" w:cs="Arial"/>
                <w:sz w:val="24"/>
                <w:szCs w:val="24"/>
              </w:rPr>
              <w:t>31</w:t>
            </w:r>
          </w:p>
        </w:tc>
        <w:tc>
          <w:tcPr>
            <w:tcW w:w="900" w:type="dxa"/>
          </w:tcPr>
          <w:p w:rsidR="00205969" w:rsidRPr="00F3204D" w:rsidRDefault="0072134E" w:rsidP="000746EC">
            <w:pPr>
              <w:spacing w:line="360" w:lineRule="auto"/>
              <w:jc w:val="center"/>
              <w:rPr>
                <w:rFonts w:ascii="Arial" w:hAnsi="Arial" w:cs="Arial"/>
                <w:sz w:val="24"/>
                <w:szCs w:val="24"/>
              </w:rPr>
            </w:pPr>
            <w:r w:rsidRPr="00F3204D">
              <w:rPr>
                <w:rFonts w:ascii="Arial" w:hAnsi="Arial" w:cs="Arial"/>
                <w:sz w:val="24"/>
                <w:szCs w:val="24"/>
              </w:rPr>
              <w:t>4</w:t>
            </w:r>
          </w:p>
        </w:tc>
        <w:tc>
          <w:tcPr>
            <w:tcW w:w="990" w:type="dxa"/>
          </w:tcPr>
          <w:p w:rsidR="00205969" w:rsidRPr="00F3204D" w:rsidRDefault="0060158C" w:rsidP="000746EC">
            <w:pPr>
              <w:spacing w:line="360" w:lineRule="auto"/>
              <w:jc w:val="center"/>
              <w:rPr>
                <w:rFonts w:ascii="Arial" w:hAnsi="Arial" w:cs="Arial"/>
                <w:sz w:val="24"/>
                <w:szCs w:val="24"/>
              </w:rPr>
            </w:pPr>
            <w:r w:rsidRPr="00F3204D">
              <w:rPr>
                <w:rFonts w:ascii="Arial" w:hAnsi="Arial" w:cs="Arial"/>
                <w:sz w:val="24"/>
                <w:szCs w:val="24"/>
              </w:rPr>
              <w:t>13</w:t>
            </w:r>
          </w:p>
        </w:tc>
      </w:tr>
      <w:tr w:rsidR="00454435" w:rsidRPr="00F3204D" w:rsidTr="00AB756A">
        <w:tc>
          <w:tcPr>
            <w:tcW w:w="2970" w:type="dxa"/>
          </w:tcPr>
          <w:p w:rsidR="00205969" w:rsidRPr="00F3204D" w:rsidRDefault="0060158C" w:rsidP="000746EC">
            <w:pPr>
              <w:spacing w:line="360" w:lineRule="auto"/>
              <w:rPr>
                <w:rFonts w:ascii="Arial" w:hAnsi="Arial" w:cs="Arial"/>
                <w:sz w:val="24"/>
                <w:szCs w:val="24"/>
              </w:rPr>
            </w:pPr>
            <w:r w:rsidRPr="00F3204D">
              <w:rPr>
                <w:rFonts w:ascii="Arial" w:hAnsi="Arial" w:cs="Arial"/>
                <w:sz w:val="24"/>
                <w:szCs w:val="24"/>
              </w:rPr>
              <w:t>Fear of losing SSI or SSDI</w:t>
            </w:r>
          </w:p>
        </w:tc>
        <w:tc>
          <w:tcPr>
            <w:tcW w:w="630" w:type="dxa"/>
          </w:tcPr>
          <w:p w:rsidR="00205969" w:rsidRPr="00F3204D" w:rsidRDefault="0060158C" w:rsidP="000746EC">
            <w:pPr>
              <w:spacing w:line="360" w:lineRule="auto"/>
              <w:jc w:val="center"/>
              <w:rPr>
                <w:rFonts w:ascii="Arial" w:hAnsi="Arial" w:cs="Arial"/>
                <w:sz w:val="24"/>
                <w:szCs w:val="24"/>
              </w:rPr>
            </w:pPr>
            <w:r w:rsidRPr="00F3204D">
              <w:rPr>
                <w:rFonts w:ascii="Arial" w:hAnsi="Arial" w:cs="Arial"/>
                <w:sz w:val="24"/>
                <w:szCs w:val="24"/>
              </w:rPr>
              <w:t>21</w:t>
            </w:r>
          </w:p>
        </w:tc>
        <w:tc>
          <w:tcPr>
            <w:tcW w:w="630" w:type="dxa"/>
          </w:tcPr>
          <w:p w:rsidR="00205969" w:rsidRPr="00F3204D" w:rsidRDefault="0060158C" w:rsidP="000746EC">
            <w:pPr>
              <w:spacing w:line="360" w:lineRule="auto"/>
              <w:jc w:val="center"/>
              <w:rPr>
                <w:rFonts w:ascii="Arial" w:hAnsi="Arial" w:cs="Arial"/>
                <w:sz w:val="24"/>
                <w:szCs w:val="24"/>
              </w:rPr>
            </w:pPr>
            <w:r w:rsidRPr="00F3204D">
              <w:rPr>
                <w:rFonts w:ascii="Arial" w:hAnsi="Arial" w:cs="Arial"/>
                <w:sz w:val="24"/>
                <w:szCs w:val="24"/>
              </w:rPr>
              <w:t>3</w:t>
            </w:r>
          </w:p>
        </w:tc>
        <w:tc>
          <w:tcPr>
            <w:tcW w:w="630" w:type="dxa"/>
          </w:tcPr>
          <w:p w:rsidR="00205969" w:rsidRPr="00F3204D" w:rsidRDefault="0060158C" w:rsidP="000746EC">
            <w:pPr>
              <w:spacing w:line="360" w:lineRule="auto"/>
              <w:jc w:val="center"/>
              <w:rPr>
                <w:rFonts w:ascii="Arial" w:hAnsi="Arial" w:cs="Arial"/>
                <w:sz w:val="24"/>
                <w:szCs w:val="24"/>
              </w:rPr>
            </w:pPr>
            <w:r w:rsidRPr="00F3204D">
              <w:rPr>
                <w:rFonts w:ascii="Arial" w:hAnsi="Arial" w:cs="Arial"/>
                <w:sz w:val="24"/>
                <w:szCs w:val="24"/>
              </w:rPr>
              <w:t>7</w:t>
            </w:r>
          </w:p>
        </w:tc>
        <w:tc>
          <w:tcPr>
            <w:tcW w:w="900" w:type="dxa"/>
          </w:tcPr>
          <w:p w:rsidR="00205969" w:rsidRPr="00F3204D" w:rsidRDefault="0060158C" w:rsidP="000746EC">
            <w:pPr>
              <w:spacing w:line="360" w:lineRule="auto"/>
              <w:jc w:val="center"/>
              <w:rPr>
                <w:rFonts w:ascii="Arial" w:hAnsi="Arial" w:cs="Arial"/>
                <w:sz w:val="24"/>
                <w:szCs w:val="24"/>
              </w:rPr>
            </w:pPr>
            <w:r w:rsidRPr="00F3204D">
              <w:rPr>
                <w:rFonts w:ascii="Arial" w:hAnsi="Arial" w:cs="Arial"/>
                <w:sz w:val="24"/>
                <w:szCs w:val="24"/>
              </w:rPr>
              <w:t>1</w:t>
            </w:r>
          </w:p>
        </w:tc>
        <w:tc>
          <w:tcPr>
            <w:tcW w:w="720" w:type="dxa"/>
          </w:tcPr>
          <w:p w:rsidR="00205969" w:rsidRPr="00F3204D" w:rsidRDefault="0060158C" w:rsidP="000746EC">
            <w:pPr>
              <w:spacing w:line="360" w:lineRule="auto"/>
              <w:jc w:val="center"/>
              <w:rPr>
                <w:rFonts w:ascii="Arial" w:hAnsi="Arial" w:cs="Arial"/>
                <w:sz w:val="24"/>
                <w:szCs w:val="24"/>
              </w:rPr>
            </w:pPr>
            <w:r w:rsidRPr="00F3204D">
              <w:rPr>
                <w:rFonts w:ascii="Arial" w:hAnsi="Arial" w:cs="Arial"/>
                <w:sz w:val="24"/>
                <w:szCs w:val="24"/>
              </w:rPr>
              <w:t>36</w:t>
            </w:r>
          </w:p>
        </w:tc>
        <w:tc>
          <w:tcPr>
            <w:tcW w:w="900" w:type="dxa"/>
          </w:tcPr>
          <w:p w:rsidR="00205969" w:rsidRPr="00F3204D" w:rsidRDefault="0060158C" w:rsidP="000746EC">
            <w:pPr>
              <w:spacing w:line="360" w:lineRule="auto"/>
              <w:jc w:val="center"/>
              <w:rPr>
                <w:rFonts w:ascii="Arial" w:hAnsi="Arial" w:cs="Arial"/>
                <w:sz w:val="24"/>
                <w:szCs w:val="24"/>
              </w:rPr>
            </w:pPr>
            <w:r w:rsidRPr="00F3204D">
              <w:rPr>
                <w:rFonts w:ascii="Arial" w:hAnsi="Arial" w:cs="Arial"/>
                <w:sz w:val="24"/>
                <w:szCs w:val="24"/>
              </w:rPr>
              <w:t>5</w:t>
            </w:r>
          </w:p>
        </w:tc>
        <w:tc>
          <w:tcPr>
            <w:tcW w:w="810" w:type="dxa"/>
          </w:tcPr>
          <w:p w:rsidR="00205969" w:rsidRPr="00F3204D" w:rsidRDefault="0060158C" w:rsidP="000746EC">
            <w:pPr>
              <w:spacing w:line="360" w:lineRule="auto"/>
              <w:jc w:val="center"/>
              <w:rPr>
                <w:rFonts w:ascii="Arial" w:hAnsi="Arial" w:cs="Arial"/>
                <w:sz w:val="24"/>
                <w:szCs w:val="24"/>
              </w:rPr>
            </w:pPr>
            <w:r w:rsidRPr="00F3204D">
              <w:rPr>
                <w:rFonts w:ascii="Arial" w:hAnsi="Arial" w:cs="Arial"/>
                <w:sz w:val="24"/>
                <w:szCs w:val="24"/>
              </w:rPr>
              <w:t>42</w:t>
            </w:r>
          </w:p>
        </w:tc>
        <w:tc>
          <w:tcPr>
            <w:tcW w:w="900" w:type="dxa"/>
          </w:tcPr>
          <w:p w:rsidR="00205969" w:rsidRPr="00F3204D" w:rsidRDefault="0060158C" w:rsidP="000746EC">
            <w:pPr>
              <w:spacing w:line="360" w:lineRule="auto"/>
              <w:jc w:val="center"/>
              <w:rPr>
                <w:rFonts w:ascii="Arial" w:hAnsi="Arial" w:cs="Arial"/>
                <w:sz w:val="24"/>
                <w:szCs w:val="24"/>
              </w:rPr>
            </w:pPr>
            <w:r w:rsidRPr="00F3204D">
              <w:rPr>
                <w:rFonts w:ascii="Arial" w:hAnsi="Arial" w:cs="Arial"/>
                <w:sz w:val="24"/>
                <w:szCs w:val="24"/>
              </w:rPr>
              <w:t>6</w:t>
            </w:r>
          </w:p>
        </w:tc>
        <w:tc>
          <w:tcPr>
            <w:tcW w:w="990" w:type="dxa"/>
          </w:tcPr>
          <w:p w:rsidR="00205969" w:rsidRPr="00F3204D" w:rsidRDefault="0060158C" w:rsidP="000746EC">
            <w:pPr>
              <w:spacing w:line="360" w:lineRule="auto"/>
              <w:jc w:val="center"/>
              <w:rPr>
                <w:rFonts w:ascii="Arial" w:hAnsi="Arial" w:cs="Arial"/>
                <w:sz w:val="24"/>
                <w:szCs w:val="24"/>
              </w:rPr>
            </w:pPr>
            <w:r w:rsidRPr="00F3204D">
              <w:rPr>
                <w:rFonts w:ascii="Arial" w:hAnsi="Arial" w:cs="Arial"/>
                <w:sz w:val="24"/>
                <w:szCs w:val="24"/>
              </w:rPr>
              <w:t>14</w:t>
            </w:r>
          </w:p>
        </w:tc>
      </w:tr>
      <w:tr w:rsidR="00454435" w:rsidRPr="00F3204D" w:rsidTr="00AB756A">
        <w:tc>
          <w:tcPr>
            <w:tcW w:w="2970" w:type="dxa"/>
          </w:tcPr>
          <w:p w:rsidR="00205969" w:rsidRPr="00F3204D" w:rsidRDefault="0060158C" w:rsidP="000746EC">
            <w:pPr>
              <w:spacing w:line="360" w:lineRule="auto"/>
              <w:rPr>
                <w:rFonts w:ascii="Arial" w:hAnsi="Arial" w:cs="Arial"/>
                <w:sz w:val="24"/>
                <w:szCs w:val="24"/>
              </w:rPr>
            </w:pPr>
            <w:r w:rsidRPr="00F3204D">
              <w:rPr>
                <w:rFonts w:ascii="Arial" w:hAnsi="Arial" w:cs="Arial"/>
                <w:sz w:val="24"/>
                <w:szCs w:val="24"/>
              </w:rPr>
              <w:t>Fear of losing subsidies</w:t>
            </w:r>
          </w:p>
        </w:tc>
        <w:tc>
          <w:tcPr>
            <w:tcW w:w="630" w:type="dxa"/>
          </w:tcPr>
          <w:p w:rsidR="00205969" w:rsidRPr="00F3204D" w:rsidRDefault="0060158C" w:rsidP="000746EC">
            <w:pPr>
              <w:spacing w:line="360" w:lineRule="auto"/>
              <w:jc w:val="center"/>
              <w:rPr>
                <w:rFonts w:ascii="Arial" w:hAnsi="Arial" w:cs="Arial"/>
                <w:sz w:val="24"/>
                <w:szCs w:val="24"/>
              </w:rPr>
            </w:pPr>
            <w:r w:rsidRPr="00F3204D">
              <w:rPr>
                <w:rFonts w:ascii="Arial" w:hAnsi="Arial" w:cs="Arial"/>
                <w:sz w:val="24"/>
                <w:szCs w:val="24"/>
              </w:rPr>
              <w:t>23</w:t>
            </w:r>
          </w:p>
        </w:tc>
        <w:tc>
          <w:tcPr>
            <w:tcW w:w="630" w:type="dxa"/>
          </w:tcPr>
          <w:p w:rsidR="00205969" w:rsidRPr="00F3204D" w:rsidRDefault="0060158C" w:rsidP="000746EC">
            <w:pPr>
              <w:spacing w:line="360" w:lineRule="auto"/>
              <w:jc w:val="center"/>
              <w:rPr>
                <w:rFonts w:ascii="Arial" w:hAnsi="Arial" w:cs="Arial"/>
                <w:sz w:val="24"/>
                <w:szCs w:val="24"/>
              </w:rPr>
            </w:pPr>
            <w:r w:rsidRPr="00F3204D">
              <w:rPr>
                <w:rFonts w:ascii="Arial" w:hAnsi="Arial" w:cs="Arial"/>
                <w:sz w:val="24"/>
                <w:szCs w:val="24"/>
              </w:rPr>
              <w:t>3</w:t>
            </w:r>
          </w:p>
        </w:tc>
        <w:tc>
          <w:tcPr>
            <w:tcW w:w="630" w:type="dxa"/>
          </w:tcPr>
          <w:p w:rsidR="00205969" w:rsidRPr="00F3204D" w:rsidRDefault="0060158C" w:rsidP="000746EC">
            <w:pPr>
              <w:spacing w:line="360" w:lineRule="auto"/>
              <w:jc w:val="center"/>
              <w:rPr>
                <w:rFonts w:ascii="Arial" w:hAnsi="Arial" w:cs="Arial"/>
                <w:sz w:val="24"/>
                <w:szCs w:val="24"/>
              </w:rPr>
            </w:pPr>
            <w:r w:rsidRPr="00F3204D">
              <w:rPr>
                <w:rFonts w:ascii="Arial" w:hAnsi="Arial" w:cs="Arial"/>
                <w:sz w:val="24"/>
                <w:szCs w:val="24"/>
              </w:rPr>
              <w:t>8</w:t>
            </w:r>
          </w:p>
        </w:tc>
        <w:tc>
          <w:tcPr>
            <w:tcW w:w="900" w:type="dxa"/>
          </w:tcPr>
          <w:p w:rsidR="00205969" w:rsidRPr="00F3204D" w:rsidRDefault="0060158C" w:rsidP="000746EC">
            <w:pPr>
              <w:spacing w:line="360" w:lineRule="auto"/>
              <w:jc w:val="center"/>
              <w:rPr>
                <w:rFonts w:ascii="Arial" w:hAnsi="Arial" w:cs="Arial"/>
                <w:sz w:val="24"/>
                <w:szCs w:val="24"/>
              </w:rPr>
            </w:pPr>
            <w:r w:rsidRPr="00F3204D">
              <w:rPr>
                <w:rFonts w:ascii="Arial" w:hAnsi="Arial" w:cs="Arial"/>
                <w:sz w:val="24"/>
                <w:szCs w:val="24"/>
              </w:rPr>
              <w:t>1</w:t>
            </w:r>
          </w:p>
        </w:tc>
        <w:tc>
          <w:tcPr>
            <w:tcW w:w="720" w:type="dxa"/>
          </w:tcPr>
          <w:p w:rsidR="00205969" w:rsidRPr="00F3204D" w:rsidRDefault="0060158C" w:rsidP="000746EC">
            <w:pPr>
              <w:spacing w:line="360" w:lineRule="auto"/>
              <w:jc w:val="center"/>
              <w:rPr>
                <w:rFonts w:ascii="Arial" w:hAnsi="Arial" w:cs="Arial"/>
                <w:sz w:val="24"/>
                <w:szCs w:val="24"/>
              </w:rPr>
            </w:pPr>
            <w:r w:rsidRPr="00F3204D">
              <w:rPr>
                <w:rFonts w:ascii="Arial" w:hAnsi="Arial" w:cs="Arial"/>
                <w:sz w:val="24"/>
                <w:szCs w:val="24"/>
              </w:rPr>
              <w:t>8</w:t>
            </w:r>
          </w:p>
        </w:tc>
        <w:tc>
          <w:tcPr>
            <w:tcW w:w="900" w:type="dxa"/>
          </w:tcPr>
          <w:p w:rsidR="00205969" w:rsidRPr="00F3204D" w:rsidRDefault="0060158C" w:rsidP="000746EC">
            <w:pPr>
              <w:spacing w:line="360" w:lineRule="auto"/>
              <w:jc w:val="center"/>
              <w:rPr>
                <w:rFonts w:ascii="Arial" w:hAnsi="Arial" w:cs="Arial"/>
                <w:sz w:val="24"/>
                <w:szCs w:val="24"/>
              </w:rPr>
            </w:pPr>
            <w:r w:rsidRPr="00F3204D">
              <w:rPr>
                <w:rFonts w:ascii="Arial" w:hAnsi="Arial" w:cs="Arial"/>
                <w:sz w:val="24"/>
                <w:szCs w:val="24"/>
              </w:rPr>
              <w:t>1</w:t>
            </w:r>
          </w:p>
        </w:tc>
        <w:tc>
          <w:tcPr>
            <w:tcW w:w="810" w:type="dxa"/>
          </w:tcPr>
          <w:p w:rsidR="00205969" w:rsidRPr="00F3204D" w:rsidRDefault="0060158C" w:rsidP="000746EC">
            <w:pPr>
              <w:spacing w:line="360" w:lineRule="auto"/>
              <w:jc w:val="center"/>
              <w:rPr>
                <w:rFonts w:ascii="Arial" w:hAnsi="Arial" w:cs="Arial"/>
                <w:sz w:val="24"/>
                <w:szCs w:val="24"/>
              </w:rPr>
            </w:pPr>
            <w:r w:rsidRPr="00F3204D">
              <w:rPr>
                <w:rFonts w:ascii="Arial" w:hAnsi="Arial" w:cs="Arial"/>
                <w:sz w:val="24"/>
                <w:szCs w:val="24"/>
              </w:rPr>
              <w:t>62</w:t>
            </w:r>
          </w:p>
        </w:tc>
        <w:tc>
          <w:tcPr>
            <w:tcW w:w="900" w:type="dxa"/>
          </w:tcPr>
          <w:p w:rsidR="00205969" w:rsidRPr="00F3204D" w:rsidRDefault="0060158C" w:rsidP="000746EC">
            <w:pPr>
              <w:spacing w:line="360" w:lineRule="auto"/>
              <w:jc w:val="center"/>
              <w:rPr>
                <w:rFonts w:ascii="Arial" w:hAnsi="Arial" w:cs="Arial"/>
                <w:sz w:val="24"/>
                <w:szCs w:val="24"/>
              </w:rPr>
            </w:pPr>
            <w:r w:rsidRPr="00F3204D">
              <w:rPr>
                <w:rFonts w:ascii="Arial" w:hAnsi="Arial" w:cs="Arial"/>
                <w:sz w:val="24"/>
                <w:szCs w:val="24"/>
              </w:rPr>
              <w:t>8</w:t>
            </w:r>
          </w:p>
        </w:tc>
        <w:tc>
          <w:tcPr>
            <w:tcW w:w="990" w:type="dxa"/>
          </w:tcPr>
          <w:p w:rsidR="00205969" w:rsidRPr="00F3204D" w:rsidRDefault="0060158C" w:rsidP="000746EC">
            <w:pPr>
              <w:spacing w:line="360" w:lineRule="auto"/>
              <w:jc w:val="center"/>
              <w:rPr>
                <w:rFonts w:ascii="Arial" w:hAnsi="Arial" w:cs="Arial"/>
                <w:sz w:val="24"/>
                <w:szCs w:val="24"/>
              </w:rPr>
            </w:pPr>
            <w:r w:rsidRPr="00F3204D">
              <w:rPr>
                <w:rFonts w:ascii="Arial" w:hAnsi="Arial" w:cs="Arial"/>
                <w:sz w:val="24"/>
                <w:szCs w:val="24"/>
              </w:rPr>
              <w:t>13</w:t>
            </w:r>
          </w:p>
        </w:tc>
      </w:tr>
      <w:tr w:rsidR="00454435" w:rsidRPr="00F3204D" w:rsidTr="00AB756A">
        <w:tc>
          <w:tcPr>
            <w:tcW w:w="2970" w:type="dxa"/>
          </w:tcPr>
          <w:p w:rsidR="00205969" w:rsidRPr="00F3204D" w:rsidRDefault="0060158C" w:rsidP="000746EC">
            <w:pPr>
              <w:spacing w:line="360" w:lineRule="auto"/>
              <w:rPr>
                <w:rFonts w:ascii="Arial" w:hAnsi="Arial" w:cs="Arial"/>
                <w:sz w:val="24"/>
                <w:szCs w:val="24"/>
              </w:rPr>
            </w:pPr>
            <w:r w:rsidRPr="00F3204D">
              <w:rPr>
                <w:rFonts w:ascii="Arial" w:hAnsi="Arial" w:cs="Arial"/>
                <w:sz w:val="24"/>
                <w:szCs w:val="24"/>
              </w:rPr>
              <w:t>Inadequate job skills</w:t>
            </w:r>
          </w:p>
        </w:tc>
        <w:tc>
          <w:tcPr>
            <w:tcW w:w="630" w:type="dxa"/>
          </w:tcPr>
          <w:p w:rsidR="00205969" w:rsidRPr="00F3204D" w:rsidRDefault="0060158C" w:rsidP="000746EC">
            <w:pPr>
              <w:spacing w:line="360" w:lineRule="auto"/>
              <w:jc w:val="center"/>
              <w:rPr>
                <w:rFonts w:ascii="Arial" w:hAnsi="Arial" w:cs="Arial"/>
                <w:sz w:val="24"/>
                <w:szCs w:val="24"/>
              </w:rPr>
            </w:pPr>
            <w:r w:rsidRPr="00F3204D">
              <w:rPr>
                <w:rFonts w:ascii="Arial" w:hAnsi="Arial" w:cs="Arial"/>
                <w:sz w:val="24"/>
                <w:szCs w:val="24"/>
              </w:rPr>
              <w:t>7</w:t>
            </w:r>
          </w:p>
        </w:tc>
        <w:tc>
          <w:tcPr>
            <w:tcW w:w="630" w:type="dxa"/>
          </w:tcPr>
          <w:p w:rsidR="00205969" w:rsidRPr="00F3204D" w:rsidRDefault="0060158C" w:rsidP="000746EC">
            <w:pPr>
              <w:spacing w:line="360" w:lineRule="auto"/>
              <w:jc w:val="center"/>
              <w:rPr>
                <w:rFonts w:ascii="Arial" w:hAnsi="Arial" w:cs="Arial"/>
                <w:sz w:val="24"/>
                <w:szCs w:val="24"/>
              </w:rPr>
            </w:pPr>
            <w:r w:rsidRPr="00F3204D">
              <w:rPr>
                <w:rFonts w:ascii="Arial" w:hAnsi="Arial" w:cs="Arial"/>
                <w:sz w:val="24"/>
                <w:szCs w:val="24"/>
              </w:rPr>
              <w:t>1</w:t>
            </w:r>
          </w:p>
        </w:tc>
        <w:tc>
          <w:tcPr>
            <w:tcW w:w="630" w:type="dxa"/>
          </w:tcPr>
          <w:p w:rsidR="00205969" w:rsidRPr="00F3204D" w:rsidRDefault="0060158C" w:rsidP="000746EC">
            <w:pPr>
              <w:spacing w:line="360" w:lineRule="auto"/>
              <w:jc w:val="center"/>
              <w:rPr>
                <w:rFonts w:ascii="Arial" w:hAnsi="Arial" w:cs="Arial"/>
                <w:sz w:val="24"/>
                <w:szCs w:val="24"/>
              </w:rPr>
            </w:pPr>
            <w:r w:rsidRPr="00F3204D">
              <w:rPr>
                <w:rFonts w:ascii="Arial" w:hAnsi="Arial" w:cs="Arial"/>
                <w:sz w:val="24"/>
                <w:szCs w:val="24"/>
              </w:rPr>
              <w:t>14</w:t>
            </w:r>
          </w:p>
        </w:tc>
        <w:tc>
          <w:tcPr>
            <w:tcW w:w="900" w:type="dxa"/>
          </w:tcPr>
          <w:p w:rsidR="00205969" w:rsidRPr="00F3204D" w:rsidRDefault="0060158C" w:rsidP="000746EC">
            <w:pPr>
              <w:spacing w:line="360" w:lineRule="auto"/>
              <w:jc w:val="center"/>
              <w:rPr>
                <w:rFonts w:ascii="Arial" w:hAnsi="Arial" w:cs="Arial"/>
                <w:sz w:val="24"/>
                <w:szCs w:val="24"/>
              </w:rPr>
            </w:pPr>
            <w:r w:rsidRPr="00F3204D">
              <w:rPr>
                <w:rFonts w:ascii="Arial" w:hAnsi="Arial" w:cs="Arial"/>
                <w:sz w:val="24"/>
                <w:szCs w:val="24"/>
              </w:rPr>
              <w:t>2</w:t>
            </w:r>
          </w:p>
        </w:tc>
        <w:tc>
          <w:tcPr>
            <w:tcW w:w="720" w:type="dxa"/>
          </w:tcPr>
          <w:p w:rsidR="00205969" w:rsidRPr="00F3204D" w:rsidRDefault="0060158C" w:rsidP="000746EC">
            <w:pPr>
              <w:spacing w:line="360" w:lineRule="auto"/>
              <w:jc w:val="center"/>
              <w:rPr>
                <w:rFonts w:ascii="Arial" w:hAnsi="Arial" w:cs="Arial"/>
                <w:sz w:val="24"/>
                <w:szCs w:val="24"/>
              </w:rPr>
            </w:pPr>
            <w:r w:rsidRPr="00F3204D">
              <w:rPr>
                <w:rFonts w:ascii="Arial" w:hAnsi="Arial" w:cs="Arial"/>
                <w:sz w:val="24"/>
                <w:szCs w:val="24"/>
              </w:rPr>
              <w:t>50</w:t>
            </w:r>
          </w:p>
        </w:tc>
        <w:tc>
          <w:tcPr>
            <w:tcW w:w="900" w:type="dxa"/>
          </w:tcPr>
          <w:p w:rsidR="00205969" w:rsidRPr="00F3204D" w:rsidRDefault="0060158C" w:rsidP="000746EC">
            <w:pPr>
              <w:spacing w:line="360" w:lineRule="auto"/>
              <w:jc w:val="center"/>
              <w:rPr>
                <w:rFonts w:ascii="Arial" w:hAnsi="Arial" w:cs="Arial"/>
                <w:sz w:val="24"/>
                <w:szCs w:val="24"/>
              </w:rPr>
            </w:pPr>
            <w:r w:rsidRPr="00F3204D">
              <w:rPr>
                <w:rFonts w:ascii="Arial" w:hAnsi="Arial" w:cs="Arial"/>
                <w:sz w:val="24"/>
                <w:szCs w:val="24"/>
              </w:rPr>
              <w:t>7</w:t>
            </w:r>
          </w:p>
        </w:tc>
        <w:tc>
          <w:tcPr>
            <w:tcW w:w="810" w:type="dxa"/>
          </w:tcPr>
          <w:p w:rsidR="00205969" w:rsidRPr="00F3204D" w:rsidRDefault="0060158C" w:rsidP="000746EC">
            <w:pPr>
              <w:spacing w:line="360" w:lineRule="auto"/>
              <w:jc w:val="center"/>
              <w:rPr>
                <w:rFonts w:ascii="Arial" w:hAnsi="Arial" w:cs="Arial"/>
                <w:sz w:val="24"/>
                <w:szCs w:val="24"/>
              </w:rPr>
            </w:pPr>
            <w:r w:rsidRPr="00F3204D">
              <w:rPr>
                <w:rFonts w:ascii="Arial" w:hAnsi="Arial" w:cs="Arial"/>
                <w:sz w:val="24"/>
                <w:szCs w:val="24"/>
              </w:rPr>
              <w:t>36</w:t>
            </w:r>
          </w:p>
        </w:tc>
        <w:tc>
          <w:tcPr>
            <w:tcW w:w="900" w:type="dxa"/>
          </w:tcPr>
          <w:p w:rsidR="00205969" w:rsidRPr="00F3204D" w:rsidRDefault="0060158C" w:rsidP="000746EC">
            <w:pPr>
              <w:spacing w:line="360" w:lineRule="auto"/>
              <w:jc w:val="center"/>
              <w:rPr>
                <w:rFonts w:ascii="Arial" w:hAnsi="Arial" w:cs="Arial"/>
                <w:sz w:val="24"/>
                <w:szCs w:val="24"/>
              </w:rPr>
            </w:pPr>
            <w:r w:rsidRPr="00F3204D">
              <w:rPr>
                <w:rFonts w:ascii="Arial" w:hAnsi="Arial" w:cs="Arial"/>
                <w:sz w:val="24"/>
                <w:szCs w:val="24"/>
              </w:rPr>
              <w:t>5</w:t>
            </w:r>
          </w:p>
        </w:tc>
        <w:tc>
          <w:tcPr>
            <w:tcW w:w="990" w:type="dxa"/>
          </w:tcPr>
          <w:p w:rsidR="00205969" w:rsidRPr="00F3204D" w:rsidRDefault="0060158C" w:rsidP="000746EC">
            <w:pPr>
              <w:spacing w:line="360" w:lineRule="auto"/>
              <w:jc w:val="center"/>
              <w:rPr>
                <w:rFonts w:ascii="Arial" w:hAnsi="Arial" w:cs="Arial"/>
                <w:sz w:val="24"/>
                <w:szCs w:val="24"/>
              </w:rPr>
            </w:pPr>
            <w:r w:rsidRPr="00F3204D">
              <w:rPr>
                <w:rFonts w:ascii="Arial" w:hAnsi="Arial" w:cs="Arial"/>
                <w:sz w:val="24"/>
                <w:szCs w:val="24"/>
              </w:rPr>
              <w:t>14</w:t>
            </w:r>
          </w:p>
        </w:tc>
      </w:tr>
      <w:tr w:rsidR="00454435" w:rsidRPr="00F3204D" w:rsidTr="00AB756A">
        <w:tc>
          <w:tcPr>
            <w:tcW w:w="2970" w:type="dxa"/>
          </w:tcPr>
          <w:p w:rsidR="00205969" w:rsidRPr="00F3204D" w:rsidRDefault="0060158C" w:rsidP="000746EC">
            <w:pPr>
              <w:spacing w:line="360" w:lineRule="auto"/>
              <w:rPr>
                <w:rFonts w:ascii="Arial" w:hAnsi="Arial" w:cs="Arial"/>
                <w:sz w:val="24"/>
                <w:szCs w:val="24"/>
              </w:rPr>
            </w:pPr>
            <w:r w:rsidRPr="00F3204D">
              <w:rPr>
                <w:rFonts w:ascii="Arial" w:hAnsi="Arial" w:cs="Arial"/>
                <w:sz w:val="24"/>
                <w:szCs w:val="24"/>
              </w:rPr>
              <w:t>Insufficient job search preparation</w:t>
            </w:r>
          </w:p>
        </w:tc>
        <w:tc>
          <w:tcPr>
            <w:tcW w:w="63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8</w:t>
            </w:r>
          </w:p>
        </w:tc>
        <w:tc>
          <w:tcPr>
            <w:tcW w:w="63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1</w:t>
            </w:r>
          </w:p>
        </w:tc>
        <w:tc>
          <w:tcPr>
            <w:tcW w:w="63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31</w:t>
            </w:r>
          </w:p>
        </w:tc>
        <w:tc>
          <w:tcPr>
            <w:tcW w:w="90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4</w:t>
            </w:r>
          </w:p>
        </w:tc>
        <w:tc>
          <w:tcPr>
            <w:tcW w:w="72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38</w:t>
            </w:r>
          </w:p>
        </w:tc>
        <w:tc>
          <w:tcPr>
            <w:tcW w:w="90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5</w:t>
            </w:r>
          </w:p>
        </w:tc>
        <w:tc>
          <w:tcPr>
            <w:tcW w:w="81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23</w:t>
            </w:r>
          </w:p>
        </w:tc>
        <w:tc>
          <w:tcPr>
            <w:tcW w:w="90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3</w:t>
            </w:r>
          </w:p>
        </w:tc>
        <w:tc>
          <w:tcPr>
            <w:tcW w:w="99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13</w:t>
            </w:r>
          </w:p>
        </w:tc>
      </w:tr>
      <w:tr w:rsidR="00454435" w:rsidRPr="00F3204D" w:rsidTr="00AB756A">
        <w:tc>
          <w:tcPr>
            <w:tcW w:w="2970" w:type="dxa"/>
          </w:tcPr>
          <w:p w:rsidR="00205969" w:rsidRPr="00F3204D" w:rsidRDefault="009E70E4" w:rsidP="000746EC">
            <w:pPr>
              <w:spacing w:line="360" w:lineRule="auto"/>
              <w:rPr>
                <w:rFonts w:ascii="Arial" w:hAnsi="Arial" w:cs="Arial"/>
                <w:sz w:val="24"/>
                <w:szCs w:val="24"/>
              </w:rPr>
            </w:pPr>
            <w:r w:rsidRPr="00F3204D">
              <w:rPr>
                <w:rFonts w:ascii="Arial" w:hAnsi="Arial" w:cs="Arial"/>
                <w:sz w:val="24"/>
                <w:szCs w:val="24"/>
              </w:rPr>
              <w:t>Job availability</w:t>
            </w:r>
          </w:p>
        </w:tc>
        <w:tc>
          <w:tcPr>
            <w:tcW w:w="63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0</w:t>
            </w:r>
          </w:p>
        </w:tc>
        <w:tc>
          <w:tcPr>
            <w:tcW w:w="63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0</w:t>
            </w:r>
          </w:p>
        </w:tc>
        <w:tc>
          <w:tcPr>
            <w:tcW w:w="63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7</w:t>
            </w:r>
          </w:p>
        </w:tc>
        <w:tc>
          <w:tcPr>
            <w:tcW w:w="90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1</w:t>
            </w:r>
          </w:p>
        </w:tc>
        <w:tc>
          <w:tcPr>
            <w:tcW w:w="72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27</w:t>
            </w:r>
          </w:p>
        </w:tc>
        <w:tc>
          <w:tcPr>
            <w:tcW w:w="90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4</w:t>
            </w:r>
          </w:p>
        </w:tc>
        <w:tc>
          <w:tcPr>
            <w:tcW w:w="81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73</w:t>
            </w:r>
          </w:p>
        </w:tc>
        <w:tc>
          <w:tcPr>
            <w:tcW w:w="90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11</w:t>
            </w:r>
          </w:p>
        </w:tc>
        <w:tc>
          <w:tcPr>
            <w:tcW w:w="99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15</w:t>
            </w:r>
          </w:p>
        </w:tc>
      </w:tr>
      <w:tr w:rsidR="00454435" w:rsidRPr="00F3204D" w:rsidTr="00AB756A">
        <w:tc>
          <w:tcPr>
            <w:tcW w:w="2970" w:type="dxa"/>
          </w:tcPr>
          <w:p w:rsidR="00205969" w:rsidRPr="00F3204D" w:rsidRDefault="00205969" w:rsidP="000746EC">
            <w:pPr>
              <w:spacing w:line="360" w:lineRule="auto"/>
              <w:rPr>
                <w:rFonts w:ascii="Arial" w:hAnsi="Arial" w:cs="Arial"/>
                <w:sz w:val="24"/>
                <w:szCs w:val="24"/>
              </w:rPr>
            </w:pPr>
            <w:r w:rsidRPr="00F3204D">
              <w:rPr>
                <w:rFonts w:ascii="Arial" w:hAnsi="Arial" w:cs="Arial"/>
                <w:sz w:val="24"/>
                <w:szCs w:val="24"/>
              </w:rPr>
              <w:t xml:space="preserve">Lack of </w:t>
            </w:r>
            <w:r w:rsidR="009E70E4" w:rsidRPr="00F3204D">
              <w:rPr>
                <w:rFonts w:ascii="Arial" w:hAnsi="Arial" w:cs="Arial"/>
                <w:sz w:val="24"/>
                <w:szCs w:val="24"/>
              </w:rPr>
              <w:t>support from service providers</w:t>
            </w:r>
          </w:p>
        </w:tc>
        <w:tc>
          <w:tcPr>
            <w:tcW w:w="63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14</w:t>
            </w:r>
          </w:p>
        </w:tc>
        <w:tc>
          <w:tcPr>
            <w:tcW w:w="63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2</w:t>
            </w:r>
          </w:p>
        </w:tc>
        <w:tc>
          <w:tcPr>
            <w:tcW w:w="63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14</w:t>
            </w:r>
          </w:p>
        </w:tc>
        <w:tc>
          <w:tcPr>
            <w:tcW w:w="90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2</w:t>
            </w:r>
          </w:p>
        </w:tc>
        <w:tc>
          <w:tcPr>
            <w:tcW w:w="72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43</w:t>
            </w:r>
          </w:p>
        </w:tc>
        <w:tc>
          <w:tcPr>
            <w:tcW w:w="90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6</w:t>
            </w:r>
          </w:p>
        </w:tc>
        <w:tc>
          <w:tcPr>
            <w:tcW w:w="81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29</w:t>
            </w:r>
          </w:p>
        </w:tc>
        <w:tc>
          <w:tcPr>
            <w:tcW w:w="90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4</w:t>
            </w:r>
          </w:p>
        </w:tc>
        <w:tc>
          <w:tcPr>
            <w:tcW w:w="99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14</w:t>
            </w:r>
          </w:p>
        </w:tc>
      </w:tr>
      <w:tr w:rsidR="00454435" w:rsidRPr="00F3204D" w:rsidTr="00AB756A">
        <w:tc>
          <w:tcPr>
            <w:tcW w:w="2970" w:type="dxa"/>
          </w:tcPr>
          <w:p w:rsidR="00205969" w:rsidRPr="00F3204D" w:rsidRDefault="009E70E4" w:rsidP="000746EC">
            <w:pPr>
              <w:spacing w:line="360" w:lineRule="auto"/>
              <w:rPr>
                <w:rFonts w:ascii="Arial" w:hAnsi="Arial" w:cs="Arial"/>
                <w:sz w:val="24"/>
                <w:szCs w:val="24"/>
              </w:rPr>
            </w:pPr>
            <w:r w:rsidRPr="00F3204D">
              <w:rPr>
                <w:rFonts w:ascii="Arial" w:hAnsi="Arial" w:cs="Arial"/>
                <w:sz w:val="24"/>
                <w:szCs w:val="24"/>
              </w:rPr>
              <w:t>Personal or family issues</w:t>
            </w:r>
          </w:p>
        </w:tc>
        <w:tc>
          <w:tcPr>
            <w:tcW w:w="63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15</w:t>
            </w:r>
          </w:p>
        </w:tc>
        <w:tc>
          <w:tcPr>
            <w:tcW w:w="63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2</w:t>
            </w:r>
          </w:p>
        </w:tc>
        <w:tc>
          <w:tcPr>
            <w:tcW w:w="63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8</w:t>
            </w:r>
          </w:p>
        </w:tc>
        <w:tc>
          <w:tcPr>
            <w:tcW w:w="90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1</w:t>
            </w:r>
          </w:p>
        </w:tc>
        <w:tc>
          <w:tcPr>
            <w:tcW w:w="72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38</w:t>
            </w:r>
          </w:p>
        </w:tc>
        <w:tc>
          <w:tcPr>
            <w:tcW w:w="90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5</w:t>
            </w:r>
          </w:p>
        </w:tc>
        <w:tc>
          <w:tcPr>
            <w:tcW w:w="81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38</w:t>
            </w:r>
          </w:p>
        </w:tc>
        <w:tc>
          <w:tcPr>
            <w:tcW w:w="90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5</w:t>
            </w:r>
          </w:p>
        </w:tc>
        <w:tc>
          <w:tcPr>
            <w:tcW w:w="99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13</w:t>
            </w:r>
          </w:p>
        </w:tc>
      </w:tr>
      <w:tr w:rsidR="00454435" w:rsidRPr="00F3204D" w:rsidTr="00AB756A">
        <w:tc>
          <w:tcPr>
            <w:tcW w:w="2970" w:type="dxa"/>
          </w:tcPr>
          <w:p w:rsidR="00205969" w:rsidRPr="00F3204D" w:rsidRDefault="009E70E4" w:rsidP="000746EC">
            <w:pPr>
              <w:spacing w:line="360" w:lineRule="auto"/>
              <w:rPr>
                <w:rFonts w:ascii="Arial" w:hAnsi="Arial" w:cs="Arial"/>
                <w:sz w:val="24"/>
                <w:szCs w:val="24"/>
              </w:rPr>
            </w:pPr>
            <w:r w:rsidRPr="00F3204D">
              <w:rPr>
                <w:rFonts w:ascii="Arial" w:hAnsi="Arial" w:cs="Arial"/>
                <w:sz w:val="24"/>
                <w:szCs w:val="24"/>
              </w:rPr>
              <w:t>Inadequate blindness skills</w:t>
            </w:r>
          </w:p>
        </w:tc>
        <w:tc>
          <w:tcPr>
            <w:tcW w:w="63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7</w:t>
            </w:r>
          </w:p>
        </w:tc>
        <w:tc>
          <w:tcPr>
            <w:tcW w:w="63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1</w:t>
            </w:r>
          </w:p>
        </w:tc>
        <w:tc>
          <w:tcPr>
            <w:tcW w:w="63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14</w:t>
            </w:r>
          </w:p>
        </w:tc>
        <w:tc>
          <w:tcPr>
            <w:tcW w:w="90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2</w:t>
            </w:r>
          </w:p>
        </w:tc>
        <w:tc>
          <w:tcPr>
            <w:tcW w:w="72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29</w:t>
            </w:r>
          </w:p>
        </w:tc>
        <w:tc>
          <w:tcPr>
            <w:tcW w:w="90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4</w:t>
            </w:r>
          </w:p>
        </w:tc>
        <w:tc>
          <w:tcPr>
            <w:tcW w:w="81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50</w:t>
            </w:r>
          </w:p>
        </w:tc>
        <w:tc>
          <w:tcPr>
            <w:tcW w:w="90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7</w:t>
            </w:r>
          </w:p>
        </w:tc>
        <w:tc>
          <w:tcPr>
            <w:tcW w:w="99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14</w:t>
            </w:r>
          </w:p>
        </w:tc>
      </w:tr>
      <w:tr w:rsidR="00454435" w:rsidRPr="00F3204D" w:rsidTr="00AB756A">
        <w:tc>
          <w:tcPr>
            <w:tcW w:w="2970" w:type="dxa"/>
          </w:tcPr>
          <w:p w:rsidR="00205969" w:rsidRPr="00F3204D" w:rsidRDefault="00205969" w:rsidP="000746EC">
            <w:pPr>
              <w:spacing w:line="360" w:lineRule="auto"/>
              <w:rPr>
                <w:rFonts w:ascii="Arial" w:hAnsi="Arial" w:cs="Arial"/>
                <w:sz w:val="24"/>
                <w:szCs w:val="24"/>
              </w:rPr>
            </w:pPr>
            <w:r w:rsidRPr="00F3204D">
              <w:rPr>
                <w:rFonts w:ascii="Arial" w:hAnsi="Arial" w:cs="Arial"/>
                <w:sz w:val="24"/>
                <w:szCs w:val="24"/>
              </w:rPr>
              <w:t>Weak social skills</w:t>
            </w:r>
          </w:p>
        </w:tc>
        <w:tc>
          <w:tcPr>
            <w:tcW w:w="63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14</w:t>
            </w:r>
          </w:p>
        </w:tc>
        <w:tc>
          <w:tcPr>
            <w:tcW w:w="63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2</w:t>
            </w:r>
          </w:p>
        </w:tc>
        <w:tc>
          <w:tcPr>
            <w:tcW w:w="63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14</w:t>
            </w:r>
          </w:p>
        </w:tc>
        <w:tc>
          <w:tcPr>
            <w:tcW w:w="90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2</w:t>
            </w:r>
          </w:p>
        </w:tc>
        <w:tc>
          <w:tcPr>
            <w:tcW w:w="72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50</w:t>
            </w:r>
          </w:p>
        </w:tc>
        <w:tc>
          <w:tcPr>
            <w:tcW w:w="90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7</w:t>
            </w:r>
          </w:p>
        </w:tc>
        <w:tc>
          <w:tcPr>
            <w:tcW w:w="81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21</w:t>
            </w:r>
          </w:p>
        </w:tc>
        <w:tc>
          <w:tcPr>
            <w:tcW w:w="90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3</w:t>
            </w:r>
          </w:p>
        </w:tc>
        <w:tc>
          <w:tcPr>
            <w:tcW w:w="990" w:type="dxa"/>
          </w:tcPr>
          <w:p w:rsidR="00205969" w:rsidRPr="00F3204D" w:rsidRDefault="009E70E4" w:rsidP="000746EC">
            <w:pPr>
              <w:spacing w:line="360" w:lineRule="auto"/>
              <w:jc w:val="center"/>
              <w:rPr>
                <w:rFonts w:ascii="Arial" w:hAnsi="Arial" w:cs="Arial"/>
                <w:sz w:val="24"/>
                <w:szCs w:val="24"/>
              </w:rPr>
            </w:pPr>
            <w:r w:rsidRPr="00F3204D">
              <w:rPr>
                <w:rFonts w:ascii="Arial" w:hAnsi="Arial" w:cs="Arial"/>
                <w:sz w:val="24"/>
                <w:szCs w:val="24"/>
              </w:rPr>
              <w:t>14</w:t>
            </w:r>
          </w:p>
        </w:tc>
      </w:tr>
    </w:tbl>
    <w:p w:rsidR="002D13B8" w:rsidRPr="00F3204D" w:rsidRDefault="002D13B8" w:rsidP="000746EC">
      <w:pPr>
        <w:spacing w:line="360" w:lineRule="auto"/>
        <w:rPr>
          <w:rFonts w:ascii="Arial" w:hAnsi="Arial" w:cs="Arial"/>
          <w:sz w:val="24"/>
          <w:szCs w:val="24"/>
        </w:rPr>
      </w:pPr>
    </w:p>
    <w:p w:rsidR="002D70CF" w:rsidRDefault="002D70CF" w:rsidP="000746EC">
      <w:pPr>
        <w:spacing w:line="360" w:lineRule="auto"/>
        <w:ind w:firstLine="720"/>
        <w:rPr>
          <w:rFonts w:ascii="Arial" w:hAnsi="Arial" w:cs="Arial"/>
          <w:sz w:val="24"/>
          <w:szCs w:val="24"/>
        </w:rPr>
      </w:pPr>
      <w:r>
        <w:rPr>
          <w:rStyle w:val="Heading3Char"/>
          <w:rFonts w:ascii="Arial" w:hAnsi="Arial" w:cs="Arial"/>
          <w:b/>
          <w:color w:val="auto"/>
        </w:rPr>
        <w:t xml:space="preserve">Devices and services needed. </w:t>
      </w:r>
      <w:r>
        <w:rPr>
          <w:rFonts w:ascii="Arial" w:hAnsi="Arial" w:cs="Arial"/>
          <w:sz w:val="24"/>
          <w:szCs w:val="24"/>
        </w:rPr>
        <w:t xml:space="preserve">Seventy-four percent of the respondents indicated they had needed within the last year tools, equipment, or devices. The items they listed ranged from devices to help with life activities (task lighting, 20/20 pens, canes, bump dots, magnifiers, an adjustable table, etc.) to high tech devices </w:t>
      </w:r>
      <w:r w:rsidR="00E136CD">
        <w:rPr>
          <w:rFonts w:ascii="Arial" w:hAnsi="Arial" w:cs="Arial"/>
          <w:sz w:val="24"/>
          <w:szCs w:val="24"/>
        </w:rPr>
        <w:t xml:space="preserve">and software </w:t>
      </w:r>
      <w:r>
        <w:rPr>
          <w:rFonts w:ascii="Arial" w:hAnsi="Arial" w:cs="Arial"/>
          <w:sz w:val="24"/>
          <w:szCs w:val="24"/>
        </w:rPr>
        <w:t>to access information (speech output and screen magnification software programs, video magnifiers, smart brailler</w:t>
      </w:r>
      <w:r w:rsidR="00E136CD">
        <w:rPr>
          <w:rFonts w:ascii="Arial" w:hAnsi="Arial" w:cs="Arial"/>
          <w:sz w:val="24"/>
          <w:szCs w:val="24"/>
        </w:rPr>
        <w:t xml:space="preserve">, iPad, electronic readers, etc.). Eighty-five percent of the respondents indicated that they had been able to acquire what they’d needed. Two people responded that they were ineligible for the item they felt they needed as the request was not work-related. </w:t>
      </w:r>
    </w:p>
    <w:p w:rsidR="00731234" w:rsidRPr="00397E6E" w:rsidRDefault="00731234" w:rsidP="00731234">
      <w:pPr>
        <w:spacing w:line="360" w:lineRule="auto"/>
        <w:ind w:firstLine="720"/>
        <w:rPr>
          <w:rFonts w:ascii="Arial" w:hAnsi="Arial" w:cs="Arial"/>
          <w:sz w:val="24"/>
          <w:szCs w:val="24"/>
        </w:rPr>
      </w:pPr>
      <w:r>
        <w:rPr>
          <w:rFonts w:ascii="Arial" w:hAnsi="Arial" w:cs="Arial"/>
          <w:sz w:val="24"/>
          <w:szCs w:val="24"/>
        </w:rPr>
        <w:t xml:space="preserve">When </w:t>
      </w:r>
      <w:r w:rsidRPr="00397E6E">
        <w:rPr>
          <w:rFonts w:ascii="Arial" w:hAnsi="Arial" w:cs="Arial"/>
          <w:sz w:val="24"/>
          <w:szCs w:val="24"/>
        </w:rPr>
        <w:t xml:space="preserve">individuals with open DBVI cases were asked to rate the areas they felt might help them to live </w:t>
      </w:r>
      <w:r>
        <w:rPr>
          <w:rFonts w:ascii="Arial" w:hAnsi="Arial" w:cs="Arial"/>
          <w:sz w:val="24"/>
          <w:szCs w:val="24"/>
        </w:rPr>
        <w:t xml:space="preserve">more </w:t>
      </w:r>
      <w:r w:rsidRPr="00397E6E">
        <w:rPr>
          <w:rFonts w:ascii="Arial" w:hAnsi="Arial" w:cs="Arial"/>
          <w:sz w:val="24"/>
          <w:szCs w:val="24"/>
        </w:rPr>
        <w:t>independently</w:t>
      </w:r>
      <w:r>
        <w:rPr>
          <w:rFonts w:ascii="Arial" w:hAnsi="Arial" w:cs="Arial"/>
          <w:sz w:val="24"/>
          <w:szCs w:val="24"/>
        </w:rPr>
        <w:t>, the service the majority (67%) identified as</w:t>
      </w:r>
      <w:r w:rsidR="00226731" w:rsidRPr="00226731">
        <w:rPr>
          <w:rFonts w:ascii="Arial" w:hAnsi="Arial" w:cs="Arial"/>
          <w:sz w:val="24"/>
          <w:szCs w:val="24"/>
        </w:rPr>
        <w:t xml:space="preserve"> </w:t>
      </w:r>
      <w:r w:rsidR="00226731">
        <w:rPr>
          <w:rFonts w:ascii="Arial" w:hAnsi="Arial" w:cs="Arial"/>
          <w:sz w:val="24"/>
          <w:szCs w:val="24"/>
        </w:rPr>
        <w:t>very important to them was</w:t>
      </w:r>
      <w:r>
        <w:rPr>
          <w:rFonts w:ascii="Arial" w:hAnsi="Arial" w:cs="Arial"/>
          <w:sz w:val="24"/>
          <w:szCs w:val="24"/>
        </w:rPr>
        <w:t xml:space="preserve"> training in assistive technology</w:t>
      </w:r>
      <w:r w:rsidR="00226731">
        <w:rPr>
          <w:rFonts w:ascii="Arial" w:hAnsi="Arial" w:cs="Arial"/>
          <w:sz w:val="24"/>
          <w:szCs w:val="24"/>
        </w:rPr>
        <w:t xml:space="preserve"> (AT)</w:t>
      </w:r>
      <w:r>
        <w:rPr>
          <w:rFonts w:ascii="Arial" w:hAnsi="Arial" w:cs="Arial"/>
          <w:sz w:val="24"/>
          <w:szCs w:val="24"/>
        </w:rPr>
        <w:t>.</w:t>
      </w:r>
      <w:r w:rsidR="00226731">
        <w:rPr>
          <w:rFonts w:ascii="Arial" w:hAnsi="Arial" w:cs="Arial"/>
          <w:sz w:val="24"/>
          <w:szCs w:val="24"/>
        </w:rPr>
        <w:t xml:space="preserve"> Only two people rated AT training as unimportant or not applicable to them.</w:t>
      </w:r>
      <w:r>
        <w:rPr>
          <w:rFonts w:ascii="Arial" w:hAnsi="Arial" w:cs="Arial"/>
          <w:sz w:val="24"/>
          <w:szCs w:val="24"/>
        </w:rPr>
        <w:t xml:space="preserve"> </w:t>
      </w:r>
      <w:r w:rsidR="00226731">
        <w:rPr>
          <w:rFonts w:ascii="Arial" w:hAnsi="Arial" w:cs="Arial"/>
          <w:sz w:val="24"/>
          <w:szCs w:val="24"/>
        </w:rPr>
        <w:t>Fifty-four percent rated orientation and mobility as very important and 53% identified learning how to use optical devices as very important. Forty-three percent identified medical care and 33% identified home and personal management skills as very important. (Respondents could choose more than one service.)</w:t>
      </w:r>
    </w:p>
    <w:p w:rsidR="003C0481" w:rsidRPr="00F3204D" w:rsidRDefault="00D4767F" w:rsidP="000746EC">
      <w:pPr>
        <w:spacing w:line="360" w:lineRule="auto"/>
        <w:ind w:firstLine="720"/>
        <w:rPr>
          <w:rFonts w:ascii="Arial" w:hAnsi="Arial" w:cs="Arial"/>
          <w:bCs/>
          <w:sz w:val="24"/>
          <w:szCs w:val="24"/>
        </w:rPr>
      </w:pPr>
      <w:r w:rsidRPr="005636A5">
        <w:rPr>
          <w:rStyle w:val="Heading3Char"/>
          <w:rFonts w:ascii="Arial" w:hAnsi="Arial" w:cs="Arial"/>
          <w:b/>
          <w:color w:val="auto"/>
        </w:rPr>
        <w:t xml:space="preserve">Life </w:t>
      </w:r>
      <w:r w:rsidR="00DE4948" w:rsidRPr="005636A5">
        <w:rPr>
          <w:rStyle w:val="Heading3Char"/>
          <w:rFonts w:ascii="Arial" w:hAnsi="Arial" w:cs="Arial"/>
          <w:b/>
          <w:color w:val="auto"/>
        </w:rPr>
        <w:t>Challenges.</w:t>
      </w:r>
      <w:r w:rsidR="00DE4948" w:rsidRPr="005636A5">
        <w:rPr>
          <w:rFonts w:ascii="Arial" w:hAnsi="Arial" w:cs="Arial"/>
          <w:bCs/>
          <w:sz w:val="24"/>
          <w:szCs w:val="24"/>
        </w:rPr>
        <w:t xml:space="preserve"> </w:t>
      </w:r>
      <w:r w:rsidR="00205969" w:rsidRPr="00F3204D">
        <w:rPr>
          <w:rFonts w:ascii="Arial" w:hAnsi="Arial" w:cs="Arial"/>
          <w:bCs/>
          <w:sz w:val="24"/>
          <w:szCs w:val="24"/>
        </w:rPr>
        <w:t xml:space="preserve">At the end of each </w:t>
      </w:r>
      <w:r w:rsidRPr="00F3204D">
        <w:rPr>
          <w:rFonts w:ascii="Arial" w:hAnsi="Arial" w:cs="Arial"/>
          <w:bCs/>
          <w:sz w:val="24"/>
          <w:szCs w:val="24"/>
        </w:rPr>
        <w:t xml:space="preserve">telephone </w:t>
      </w:r>
      <w:r w:rsidR="00205969" w:rsidRPr="00F3204D">
        <w:rPr>
          <w:rFonts w:ascii="Arial" w:hAnsi="Arial" w:cs="Arial"/>
          <w:bCs/>
          <w:sz w:val="24"/>
          <w:szCs w:val="24"/>
        </w:rPr>
        <w:t>interview or on</w:t>
      </w:r>
      <w:r w:rsidR="00D819DA">
        <w:rPr>
          <w:rFonts w:ascii="Arial" w:hAnsi="Arial" w:cs="Arial"/>
          <w:bCs/>
          <w:sz w:val="24"/>
          <w:szCs w:val="24"/>
        </w:rPr>
        <w:t>-</w:t>
      </w:r>
      <w:r w:rsidR="00205969" w:rsidRPr="00F3204D">
        <w:rPr>
          <w:rFonts w:ascii="Arial" w:hAnsi="Arial" w:cs="Arial"/>
          <w:bCs/>
          <w:sz w:val="24"/>
          <w:szCs w:val="24"/>
        </w:rPr>
        <w:t>line survey,</w:t>
      </w:r>
      <w:r w:rsidRPr="00F3204D">
        <w:rPr>
          <w:rFonts w:ascii="Arial" w:hAnsi="Arial" w:cs="Arial"/>
          <w:bCs/>
          <w:sz w:val="24"/>
          <w:szCs w:val="24"/>
        </w:rPr>
        <w:t xml:space="preserve"> the participants </w:t>
      </w:r>
      <w:r w:rsidR="00DF3311" w:rsidRPr="00F3204D">
        <w:rPr>
          <w:rFonts w:ascii="Arial" w:hAnsi="Arial" w:cs="Arial"/>
          <w:bCs/>
          <w:sz w:val="24"/>
          <w:szCs w:val="24"/>
        </w:rPr>
        <w:t>we</w:t>
      </w:r>
      <w:r w:rsidR="00C74557" w:rsidRPr="00F3204D">
        <w:rPr>
          <w:rFonts w:ascii="Arial" w:hAnsi="Arial" w:cs="Arial"/>
          <w:bCs/>
          <w:sz w:val="24"/>
          <w:szCs w:val="24"/>
        </w:rPr>
        <w:t xml:space="preserve">re asked </w:t>
      </w:r>
      <w:r w:rsidRPr="00F3204D">
        <w:rPr>
          <w:rFonts w:ascii="Arial" w:hAnsi="Arial" w:cs="Arial"/>
          <w:bCs/>
          <w:sz w:val="24"/>
          <w:szCs w:val="24"/>
        </w:rPr>
        <w:t xml:space="preserve">to specify </w:t>
      </w:r>
      <w:r w:rsidR="00C74557" w:rsidRPr="00F3204D">
        <w:rPr>
          <w:rFonts w:ascii="Arial" w:hAnsi="Arial" w:cs="Arial"/>
          <w:bCs/>
          <w:sz w:val="24"/>
          <w:szCs w:val="24"/>
        </w:rPr>
        <w:t>what they considered to be</w:t>
      </w:r>
      <w:r w:rsidR="00DF3311" w:rsidRPr="00F3204D">
        <w:rPr>
          <w:rFonts w:ascii="Arial" w:hAnsi="Arial" w:cs="Arial"/>
          <w:bCs/>
          <w:sz w:val="24"/>
          <w:szCs w:val="24"/>
        </w:rPr>
        <w:t xml:space="preserve"> the three greatest challenges faced by individuals in Maine with vision loss. </w:t>
      </w:r>
      <w:r w:rsidR="00C74557" w:rsidRPr="00F3204D">
        <w:rPr>
          <w:rFonts w:ascii="Arial" w:hAnsi="Arial" w:cs="Arial"/>
          <w:bCs/>
          <w:sz w:val="24"/>
          <w:szCs w:val="24"/>
        </w:rPr>
        <w:t>Twenty-nine individuals</w:t>
      </w:r>
      <w:r w:rsidR="00DF3311" w:rsidRPr="00F3204D">
        <w:rPr>
          <w:rFonts w:ascii="Arial" w:hAnsi="Arial" w:cs="Arial"/>
          <w:bCs/>
          <w:sz w:val="24"/>
          <w:szCs w:val="24"/>
        </w:rPr>
        <w:t xml:space="preserve"> replied and the most frequent response was transportation, followed by employment, and access to technology. All r</w:t>
      </w:r>
      <w:r w:rsidR="00C635C3" w:rsidRPr="00F3204D">
        <w:rPr>
          <w:rFonts w:ascii="Arial" w:hAnsi="Arial" w:cs="Arial"/>
          <w:bCs/>
          <w:sz w:val="24"/>
          <w:szCs w:val="24"/>
        </w:rPr>
        <w:t>esponses are listed in Table 3.2</w:t>
      </w:r>
      <w:r w:rsidR="00DF3311" w:rsidRPr="00F3204D">
        <w:rPr>
          <w:rFonts w:ascii="Arial" w:hAnsi="Arial" w:cs="Arial"/>
          <w:bCs/>
          <w:sz w:val="24"/>
          <w:szCs w:val="24"/>
        </w:rPr>
        <w:t xml:space="preserve">. </w:t>
      </w:r>
    </w:p>
    <w:p w:rsidR="00DD6295" w:rsidRPr="00F3204D" w:rsidRDefault="00DF3311" w:rsidP="000746EC">
      <w:pPr>
        <w:spacing w:line="360" w:lineRule="auto"/>
        <w:ind w:firstLine="720"/>
        <w:rPr>
          <w:rFonts w:ascii="Arial" w:hAnsi="Arial" w:cs="Arial"/>
          <w:bCs/>
          <w:sz w:val="24"/>
          <w:szCs w:val="24"/>
        </w:rPr>
      </w:pPr>
      <w:r w:rsidRPr="00F3204D">
        <w:rPr>
          <w:rFonts w:ascii="Arial" w:hAnsi="Arial" w:cs="Arial"/>
          <w:bCs/>
          <w:sz w:val="24"/>
          <w:szCs w:val="24"/>
        </w:rPr>
        <w:t xml:space="preserve">When </w:t>
      </w:r>
      <w:r w:rsidR="00C74557" w:rsidRPr="00F3204D">
        <w:rPr>
          <w:rFonts w:ascii="Arial" w:hAnsi="Arial" w:cs="Arial"/>
          <w:bCs/>
          <w:sz w:val="24"/>
          <w:szCs w:val="24"/>
        </w:rPr>
        <w:t xml:space="preserve">the respondents’ choices were </w:t>
      </w:r>
      <w:r w:rsidRPr="00F3204D">
        <w:rPr>
          <w:rFonts w:ascii="Arial" w:hAnsi="Arial" w:cs="Arial"/>
          <w:bCs/>
          <w:sz w:val="24"/>
          <w:szCs w:val="24"/>
        </w:rPr>
        <w:t xml:space="preserve">weighted (first choice = 3, second choice = 2, third choice=1), the </w:t>
      </w:r>
      <w:r w:rsidR="00EF7FD7" w:rsidRPr="00F3204D">
        <w:rPr>
          <w:rFonts w:ascii="Arial" w:hAnsi="Arial" w:cs="Arial"/>
          <w:bCs/>
          <w:sz w:val="24"/>
          <w:szCs w:val="24"/>
        </w:rPr>
        <w:t xml:space="preserve">challenges </w:t>
      </w:r>
      <w:r w:rsidR="00C74557" w:rsidRPr="00F3204D">
        <w:rPr>
          <w:rFonts w:ascii="Arial" w:hAnsi="Arial" w:cs="Arial"/>
          <w:bCs/>
          <w:sz w:val="24"/>
          <w:szCs w:val="24"/>
        </w:rPr>
        <w:t xml:space="preserve">ranked </w:t>
      </w:r>
      <w:r w:rsidRPr="00F3204D">
        <w:rPr>
          <w:rFonts w:ascii="Arial" w:hAnsi="Arial" w:cs="Arial"/>
          <w:bCs/>
          <w:sz w:val="24"/>
          <w:szCs w:val="24"/>
        </w:rPr>
        <w:t>as follows:</w:t>
      </w:r>
      <w:r w:rsidR="00C635C3" w:rsidRPr="00F3204D">
        <w:rPr>
          <w:rFonts w:ascii="Arial" w:hAnsi="Arial" w:cs="Arial"/>
          <w:bCs/>
          <w:sz w:val="24"/>
          <w:szCs w:val="24"/>
        </w:rPr>
        <w:t xml:space="preserve"> </w:t>
      </w:r>
      <w:r w:rsidRPr="00F3204D">
        <w:rPr>
          <w:rFonts w:ascii="Arial" w:hAnsi="Arial" w:cs="Arial"/>
          <w:bCs/>
          <w:sz w:val="24"/>
          <w:szCs w:val="24"/>
        </w:rPr>
        <w:t>Transportation</w:t>
      </w:r>
      <w:r w:rsidR="00C635C3" w:rsidRPr="00F3204D">
        <w:rPr>
          <w:rFonts w:ascii="Arial" w:hAnsi="Arial" w:cs="Arial"/>
          <w:bCs/>
          <w:sz w:val="24"/>
          <w:szCs w:val="24"/>
        </w:rPr>
        <w:t>, e</w:t>
      </w:r>
      <w:r w:rsidRPr="00F3204D">
        <w:rPr>
          <w:rFonts w:ascii="Arial" w:hAnsi="Arial" w:cs="Arial"/>
          <w:bCs/>
          <w:sz w:val="24"/>
          <w:szCs w:val="24"/>
        </w:rPr>
        <w:t>mployment</w:t>
      </w:r>
      <w:r w:rsidR="00C635C3" w:rsidRPr="00F3204D">
        <w:rPr>
          <w:rFonts w:ascii="Arial" w:hAnsi="Arial" w:cs="Arial"/>
          <w:bCs/>
          <w:sz w:val="24"/>
          <w:szCs w:val="24"/>
        </w:rPr>
        <w:t xml:space="preserve">, </w:t>
      </w:r>
      <w:r w:rsidR="00C74557" w:rsidRPr="00F3204D">
        <w:rPr>
          <w:rFonts w:ascii="Arial" w:hAnsi="Arial" w:cs="Arial"/>
          <w:bCs/>
          <w:sz w:val="24"/>
          <w:szCs w:val="24"/>
        </w:rPr>
        <w:t xml:space="preserve">and access to </w:t>
      </w:r>
      <w:r w:rsidR="00C635C3" w:rsidRPr="00F3204D">
        <w:rPr>
          <w:rFonts w:ascii="Arial" w:hAnsi="Arial" w:cs="Arial"/>
          <w:bCs/>
          <w:sz w:val="24"/>
          <w:szCs w:val="24"/>
        </w:rPr>
        <w:t>t</w:t>
      </w:r>
      <w:r w:rsidRPr="00F3204D">
        <w:rPr>
          <w:rFonts w:ascii="Arial" w:hAnsi="Arial" w:cs="Arial"/>
          <w:bCs/>
          <w:sz w:val="24"/>
          <w:szCs w:val="24"/>
        </w:rPr>
        <w:t>echnology</w:t>
      </w:r>
      <w:r w:rsidR="00C74557" w:rsidRPr="00F3204D">
        <w:rPr>
          <w:rFonts w:ascii="Arial" w:hAnsi="Arial" w:cs="Arial"/>
          <w:bCs/>
          <w:sz w:val="24"/>
          <w:szCs w:val="24"/>
        </w:rPr>
        <w:t xml:space="preserve"> – not unlike what we saw in the consumer and staff focus groups. </w:t>
      </w:r>
      <w:r w:rsidR="00DD6295" w:rsidRPr="00F3204D">
        <w:rPr>
          <w:rFonts w:ascii="Arial" w:hAnsi="Arial" w:cs="Arial"/>
          <w:bCs/>
          <w:sz w:val="24"/>
          <w:szCs w:val="24"/>
        </w:rPr>
        <w:t xml:space="preserve">These were followed closely by access to educational opportunities and prejudicial attitudes or the lack of awareness about visual impairments. </w:t>
      </w:r>
    </w:p>
    <w:p w:rsidR="00C74557" w:rsidRPr="00F3204D" w:rsidRDefault="00D4767F" w:rsidP="000746EC">
      <w:pPr>
        <w:spacing w:line="360" w:lineRule="auto"/>
        <w:ind w:firstLine="720"/>
        <w:rPr>
          <w:rFonts w:ascii="Arial" w:hAnsi="Arial" w:cs="Arial"/>
          <w:bCs/>
          <w:sz w:val="24"/>
          <w:szCs w:val="24"/>
        </w:rPr>
      </w:pPr>
      <w:r w:rsidRPr="00F3204D">
        <w:rPr>
          <w:rFonts w:ascii="Arial" w:hAnsi="Arial" w:cs="Arial"/>
          <w:bCs/>
          <w:sz w:val="24"/>
          <w:szCs w:val="24"/>
        </w:rPr>
        <w:t>Table 3.3</w:t>
      </w:r>
      <w:r w:rsidR="00DD6295" w:rsidRPr="00F3204D">
        <w:rPr>
          <w:rFonts w:ascii="Arial" w:hAnsi="Arial" w:cs="Arial"/>
          <w:bCs/>
          <w:sz w:val="24"/>
          <w:szCs w:val="24"/>
        </w:rPr>
        <w:t xml:space="preserve"> identifies the greatest challenges respondents felt individuals with visual impairment face in Maine by the frequency with which they were mentioned and provides further insight into this issue. Twenty-nine respondents articulated their views.</w:t>
      </w:r>
    </w:p>
    <w:p w:rsidR="003C0481" w:rsidRPr="00F3204D" w:rsidRDefault="003C0481" w:rsidP="000746EC">
      <w:pPr>
        <w:spacing w:line="360" w:lineRule="auto"/>
        <w:rPr>
          <w:rFonts w:ascii="Arial" w:hAnsi="Arial" w:cs="Arial"/>
          <w:bCs/>
          <w:sz w:val="24"/>
          <w:szCs w:val="24"/>
        </w:rPr>
      </w:pPr>
    </w:p>
    <w:tbl>
      <w:tblPr>
        <w:tblStyle w:val="TableGrid"/>
        <w:tblW w:w="0" w:type="auto"/>
        <w:tblCellMar>
          <w:top w:w="58" w:type="dxa"/>
          <w:left w:w="115" w:type="dxa"/>
          <w:right w:w="115" w:type="dxa"/>
        </w:tblCellMar>
        <w:tblLook w:val="04A0" w:firstRow="1" w:lastRow="0" w:firstColumn="1" w:lastColumn="0" w:noHBand="0" w:noVBand="1"/>
      </w:tblPr>
      <w:tblGrid>
        <w:gridCol w:w="7465"/>
        <w:gridCol w:w="990"/>
        <w:gridCol w:w="895"/>
      </w:tblGrid>
      <w:tr w:rsidR="00DF3311" w:rsidRPr="00F3204D" w:rsidTr="00DB1276">
        <w:tc>
          <w:tcPr>
            <w:tcW w:w="9350" w:type="dxa"/>
            <w:gridSpan w:val="3"/>
          </w:tcPr>
          <w:p w:rsidR="00DF3311" w:rsidRPr="00F3204D" w:rsidRDefault="00D4767F" w:rsidP="000746EC">
            <w:pPr>
              <w:spacing w:line="360" w:lineRule="auto"/>
              <w:rPr>
                <w:rFonts w:ascii="Arial" w:hAnsi="Arial" w:cs="Arial"/>
                <w:bCs/>
                <w:sz w:val="24"/>
                <w:szCs w:val="24"/>
              </w:rPr>
            </w:pPr>
            <w:r w:rsidRPr="00F3204D">
              <w:rPr>
                <w:rFonts w:ascii="Arial" w:hAnsi="Arial" w:cs="Arial"/>
                <w:bCs/>
                <w:sz w:val="24"/>
                <w:szCs w:val="24"/>
              </w:rPr>
              <w:t>Table 3.3</w:t>
            </w:r>
          </w:p>
          <w:p w:rsidR="00DF3311" w:rsidRPr="00F3204D" w:rsidRDefault="00D77552" w:rsidP="000746EC">
            <w:pPr>
              <w:spacing w:line="360" w:lineRule="auto"/>
              <w:rPr>
                <w:rFonts w:ascii="Arial" w:hAnsi="Arial" w:cs="Arial"/>
                <w:bCs/>
                <w:sz w:val="24"/>
                <w:szCs w:val="24"/>
              </w:rPr>
            </w:pPr>
            <w:r w:rsidRPr="00F3204D">
              <w:rPr>
                <w:rFonts w:ascii="Arial" w:hAnsi="Arial" w:cs="Arial"/>
                <w:bCs/>
                <w:i/>
                <w:sz w:val="24"/>
                <w:szCs w:val="24"/>
              </w:rPr>
              <w:t>Three greatest challenges (n=2</w:t>
            </w:r>
            <w:r w:rsidR="004F2468" w:rsidRPr="00F3204D">
              <w:rPr>
                <w:rFonts w:ascii="Arial" w:hAnsi="Arial" w:cs="Arial"/>
                <w:bCs/>
                <w:i/>
                <w:sz w:val="24"/>
                <w:szCs w:val="24"/>
              </w:rPr>
              <w:t>9</w:t>
            </w:r>
            <w:r w:rsidR="00DF3311" w:rsidRPr="00F3204D">
              <w:rPr>
                <w:rFonts w:ascii="Arial" w:hAnsi="Arial" w:cs="Arial"/>
                <w:bCs/>
                <w:i/>
                <w:sz w:val="24"/>
                <w:szCs w:val="24"/>
              </w:rPr>
              <w:t>) by frequency</w:t>
            </w:r>
            <w:r w:rsidR="006011FC" w:rsidRPr="00F3204D">
              <w:rPr>
                <w:rFonts w:ascii="Arial" w:hAnsi="Arial" w:cs="Arial"/>
                <w:bCs/>
                <w:i/>
                <w:sz w:val="24"/>
                <w:szCs w:val="24"/>
              </w:rPr>
              <w:t xml:space="preserve"> of response</w:t>
            </w:r>
          </w:p>
        </w:tc>
      </w:tr>
      <w:tr w:rsidR="003C0481" w:rsidRPr="00F3204D" w:rsidTr="00DB1276">
        <w:tc>
          <w:tcPr>
            <w:tcW w:w="7465" w:type="dxa"/>
          </w:tcPr>
          <w:p w:rsidR="003C0481" w:rsidRPr="00F3204D" w:rsidRDefault="003C0481" w:rsidP="000746EC">
            <w:pPr>
              <w:spacing w:line="360" w:lineRule="auto"/>
              <w:rPr>
                <w:rFonts w:ascii="Arial" w:hAnsi="Arial" w:cs="Arial"/>
                <w:bCs/>
                <w:sz w:val="24"/>
                <w:szCs w:val="24"/>
              </w:rPr>
            </w:pPr>
            <w:r w:rsidRPr="00F3204D">
              <w:rPr>
                <w:rFonts w:ascii="Arial" w:hAnsi="Arial" w:cs="Arial"/>
                <w:bCs/>
                <w:sz w:val="24"/>
                <w:szCs w:val="24"/>
              </w:rPr>
              <w:t>Challenge</w:t>
            </w:r>
          </w:p>
        </w:tc>
        <w:tc>
          <w:tcPr>
            <w:tcW w:w="990"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w:t>
            </w:r>
          </w:p>
        </w:tc>
        <w:tc>
          <w:tcPr>
            <w:tcW w:w="895" w:type="dxa"/>
          </w:tcPr>
          <w:p w:rsidR="003C0481" w:rsidRPr="00F3204D" w:rsidRDefault="00472D59" w:rsidP="000746EC">
            <w:pPr>
              <w:spacing w:line="360" w:lineRule="auto"/>
              <w:jc w:val="center"/>
              <w:rPr>
                <w:rFonts w:ascii="Arial" w:hAnsi="Arial" w:cs="Arial"/>
                <w:bCs/>
                <w:sz w:val="24"/>
                <w:szCs w:val="24"/>
              </w:rPr>
            </w:pPr>
            <w:r>
              <w:rPr>
                <w:rFonts w:ascii="Arial" w:hAnsi="Arial" w:cs="Arial"/>
                <w:bCs/>
                <w:sz w:val="24"/>
                <w:szCs w:val="24"/>
              </w:rPr>
              <w:t>n</w:t>
            </w:r>
          </w:p>
        </w:tc>
      </w:tr>
      <w:tr w:rsidR="003C0481" w:rsidRPr="00F3204D" w:rsidTr="00DB1276">
        <w:tc>
          <w:tcPr>
            <w:tcW w:w="7465" w:type="dxa"/>
          </w:tcPr>
          <w:p w:rsidR="003C0481" w:rsidRPr="00F3204D" w:rsidRDefault="003C0481" w:rsidP="000746EC">
            <w:pPr>
              <w:spacing w:line="360" w:lineRule="auto"/>
              <w:rPr>
                <w:rFonts w:ascii="Arial" w:hAnsi="Arial" w:cs="Arial"/>
                <w:bCs/>
                <w:sz w:val="24"/>
                <w:szCs w:val="24"/>
              </w:rPr>
            </w:pPr>
            <w:r w:rsidRPr="00F3204D">
              <w:rPr>
                <w:rFonts w:ascii="Arial" w:hAnsi="Arial" w:cs="Arial"/>
                <w:bCs/>
                <w:sz w:val="24"/>
                <w:szCs w:val="24"/>
              </w:rPr>
              <w:t>Transportation</w:t>
            </w:r>
          </w:p>
        </w:tc>
        <w:tc>
          <w:tcPr>
            <w:tcW w:w="990" w:type="dxa"/>
          </w:tcPr>
          <w:p w:rsidR="003C0481" w:rsidRPr="00F3204D" w:rsidRDefault="004F2468" w:rsidP="000746EC">
            <w:pPr>
              <w:spacing w:line="360" w:lineRule="auto"/>
              <w:jc w:val="center"/>
              <w:rPr>
                <w:rFonts w:ascii="Arial" w:hAnsi="Arial" w:cs="Arial"/>
                <w:bCs/>
                <w:sz w:val="24"/>
                <w:szCs w:val="24"/>
              </w:rPr>
            </w:pPr>
            <w:r w:rsidRPr="00F3204D">
              <w:rPr>
                <w:rFonts w:ascii="Arial" w:hAnsi="Arial" w:cs="Arial"/>
                <w:bCs/>
                <w:sz w:val="24"/>
                <w:szCs w:val="24"/>
              </w:rPr>
              <w:t>69</w:t>
            </w:r>
          </w:p>
        </w:tc>
        <w:tc>
          <w:tcPr>
            <w:tcW w:w="895" w:type="dxa"/>
          </w:tcPr>
          <w:p w:rsidR="003C0481" w:rsidRPr="00F3204D" w:rsidRDefault="0061750A" w:rsidP="000746EC">
            <w:pPr>
              <w:spacing w:line="360" w:lineRule="auto"/>
              <w:jc w:val="center"/>
              <w:rPr>
                <w:rFonts w:ascii="Arial" w:hAnsi="Arial" w:cs="Arial"/>
                <w:bCs/>
                <w:sz w:val="24"/>
                <w:szCs w:val="24"/>
              </w:rPr>
            </w:pPr>
            <w:r w:rsidRPr="00F3204D">
              <w:rPr>
                <w:rFonts w:ascii="Arial" w:hAnsi="Arial" w:cs="Arial"/>
                <w:bCs/>
                <w:sz w:val="24"/>
                <w:szCs w:val="24"/>
              </w:rPr>
              <w:t>20</w:t>
            </w:r>
          </w:p>
        </w:tc>
      </w:tr>
      <w:tr w:rsidR="003C0481" w:rsidRPr="00F3204D" w:rsidTr="00DB1276">
        <w:tc>
          <w:tcPr>
            <w:tcW w:w="7465" w:type="dxa"/>
          </w:tcPr>
          <w:p w:rsidR="003C0481" w:rsidRPr="00F3204D" w:rsidRDefault="003C0481" w:rsidP="000746EC">
            <w:pPr>
              <w:spacing w:line="360" w:lineRule="auto"/>
              <w:rPr>
                <w:rFonts w:ascii="Arial" w:hAnsi="Arial" w:cs="Arial"/>
                <w:bCs/>
                <w:sz w:val="24"/>
                <w:szCs w:val="24"/>
              </w:rPr>
            </w:pPr>
            <w:r w:rsidRPr="00F3204D">
              <w:rPr>
                <w:rFonts w:ascii="Arial" w:hAnsi="Arial" w:cs="Arial"/>
                <w:bCs/>
                <w:sz w:val="24"/>
                <w:szCs w:val="24"/>
              </w:rPr>
              <w:t>Employment</w:t>
            </w:r>
          </w:p>
        </w:tc>
        <w:tc>
          <w:tcPr>
            <w:tcW w:w="990" w:type="dxa"/>
          </w:tcPr>
          <w:p w:rsidR="003C0481" w:rsidRPr="00F3204D" w:rsidRDefault="004F2468" w:rsidP="000746EC">
            <w:pPr>
              <w:spacing w:line="360" w:lineRule="auto"/>
              <w:jc w:val="center"/>
              <w:rPr>
                <w:rFonts w:ascii="Arial" w:hAnsi="Arial" w:cs="Arial"/>
                <w:bCs/>
                <w:sz w:val="24"/>
                <w:szCs w:val="24"/>
              </w:rPr>
            </w:pPr>
            <w:r w:rsidRPr="00F3204D">
              <w:rPr>
                <w:rFonts w:ascii="Arial" w:hAnsi="Arial" w:cs="Arial"/>
                <w:bCs/>
                <w:sz w:val="24"/>
                <w:szCs w:val="24"/>
              </w:rPr>
              <w:t>41</w:t>
            </w:r>
          </w:p>
        </w:tc>
        <w:tc>
          <w:tcPr>
            <w:tcW w:w="895" w:type="dxa"/>
          </w:tcPr>
          <w:p w:rsidR="003C0481" w:rsidRPr="00F3204D" w:rsidRDefault="0061750A" w:rsidP="000746EC">
            <w:pPr>
              <w:spacing w:line="360" w:lineRule="auto"/>
              <w:jc w:val="center"/>
              <w:rPr>
                <w:rFonts w:ascii="Arial" w:hAnsi="Arial" w:cs="Arial"/>
                <w:bCs/>
                <w:sz w:val="24"/>
                <w:szCs w:val="24"/>
              </w:rPr>
            </w:pPr>
            <w:r w:rsidRPr="00F3204D">
              <w:rPr>
                <w:rFonts w:ascii="Arial" w:hAnsi="Arial" w:cs="Arial"/>
                <w:bCs/>
                <w:sz w:val="24"/>
                <w:szCs w:val="24"/>
              </w:rPr>
              <w:t>12</w:t>
            </w:r>
          </w:p>
        </w:tc>
      </w:tr>
      <w:tr w:rsidR="003C0481" w:rsidRPr="00F3204D" w:rsidTr="00DB1276">
        <w:tc>
          <w:tcPr>
            <w:tcW w:w="7465" w:type="dxa"/>
          </w:tcPr>
          <w:p w:rsidR="003C0481" w:rsidRPr="00F3204D" w:rsidRDefault="003C0481" w:rsidP="000746EC">
            <w:pPr>
              <w:spacing w:line="360" w:lineRule="auto"/>
              <w:rPr>
                <w:rFonts w:ascii="Arial" w:hAnsi="Arial" w:cs="Arial"/>
                <w:bCs/>
                <w:sz w:val="24"/>
                <w:szCs w:val="24"/>
              </w:rPr>
            </w:pPr>
            <w:r w:rsidRPr="00F3204D">
              <w:rPr>
                <w:rFonts w:ascii="Arial" w:hAnsi="Arial" w:cs="Arial"/>
                <w:bCs/>
                <w:sz w:val="24"/>
                <w:szCs w:val="24"/>
              </w:rPr>
              <w:t>Technology</w:t>
            </w:r>
          </w:p>
        </w:tc>
        <w:tc>
          <w:tcPr>
            <w:tcW w:w="990" w:type="dxa"/>
          </w:tcPr>
          <w:p w:rsidR="003C0481" w:rsidRPr="00F3204D" w:rsidRDefault="004F2468" w:rsidP="000746EC">
            <w:pPr>
              <w:spacing w:line="360" w:lineRule="auto"/>
              <w:jc w:val="center"/>
              <w:rPr>
                <w:rFonts w:ascii="Arial" w:hAnsi="Arial" w:cs="Arial"/>
                <w:bCs/>
                <w:sz w:val="24"/>
                <w:szCs w:val="24"/>
              </w:rPr>
            </w:pPr>
            <w:r w:rsidRPr="00F3204D">
              <w:rPr>
                <w:rFonts w:ascii="Arial" w:hAnsi="Arial" w:cs="Arial"/>
                <w:bCs/>
                <w:sz w:val="24"/>
                <w:szCs w:val="24"/>
              </w:rPr>
              <w:t>24</w:t>
            </w:r>
          </w:p>
        </w:tc>
        <w:tc>
          <w:tcPr>
            <w:tcW w:w="895" w:type="dxa"/>
          </w:tcPr>
          <w:p w:rsidR="003C0481" w:rsidRPr="00F3204D" w:rsidRDefault="0061750A" w:rsidP="000746EC">
            <w:pPr>
              <w:spacing w:line="360" w:lineRule="auto"/>
              <w:jc w:val="center"/>
              <w:rPr>
                <w:rFonts w:ascii="Arial" w:hAnsi="Arial" w:cs="Arial"/>
                <w:bCs/>
                <w:sz w:val="24"/>
                <w:szCs w:val="24"/>
              </w:rPr>
            </w:pPr>
            <w:r w:rsidRPr="00F3204D">
              <w:rPr>
                <w:rFonts w:ascii="Arial" w:hAnsi="Arial" w:cs="Arial"/>
                <w:bCs/>
                <w:sz w:val="24"/>
                <w:szCs w:val="24"/>
              </w:rPr>
              <w:t>7</w:t>
            </w:r>
          </w:p>
        </w:tc>
      </w:tr>
      <w:tr w:rsidR="003C0481" w:rsidRPr="00F3204D" w:rsidTr="00DB1276">
        <w:tc>
          <w:tcPr>
            <w:tcW w:w="7465" w:type="dxa"/>
          </w:tcPr>
          <w:p w:rsidR="003C0481" w:rsidRPr="00F3204D" w:rsidRDefault="003C0481" w:rsidP="000746EC">
            <w:pPr>
              <w:spacing w:line="360" w:lineRule="auto"/>
              <w:rPr>
                <w:rFonts w:ascii="Arial" w:hAnsi="Arial" w:cs="Arial"/>
                <w:bCs/>
                <w:sz w:val="24"/>
                <w:szCs w:val="24"/>
              </w:rPr>
            </w:pPr>
            <w:r w:rsidRPr="00F3204D">
              <w:rPr>
                <w:rFonts w:ascii="Arial" w:hAnsi="Arial" w:cs="Arial"/>
                <w:bCs/>
                <w:sz w:val="24"/>
                <w:szCs w:val="24"/>
              </w:rPr>
              <w:t xml:space="preserve">Prejudicial attitudes </w:t>
            </w:r>
            <w:r w:rsidR="001930FB" w:rsidRPr="00F3204D">
              <w:rPr>
                <w:rFonts w:ascii="Arial" w:hAnsi="Arial" w:cs="Arial"/>
                <w:bCs/>
                <w:sz w:val="24"/>
                <w:szCs w:val="24"/>
              </w:rPr>
              <w:t>&amp;</w:t>
            </w:r>
            <w:r w:rsidR="00C74557" w:rsidRPr="00F3204D">
              <w:rPr>
                <w:rFonts w:ascii="Arial" w:hAnsi="Arial" w:cs="Arial"/>
                <w:bCs/>
                <w:sz w:val="24"/>
                <w:szCs w:val="24"/>
              </w:rPr>
              <w:t xml:space="preserve"> </w:t>
            </w:r>
            <w:r w:rsidR="001930FB" w:rsidRPr="00F3204D">
              <w:rPr>
                <w:rFonts w:ascii="Arial" w:hAnsi="Arial" w:cs="Arial"/>
                <w:bCs/>
                <w:sz w:val="24"/>
                <w:szCs w:val="24"/>
              </w:rPr>
              <w:t>l</w:t>
            </w:r>
            <w:r w:rsidR="00C74557" w:rsidRPr="00F3204D">
              <w:rPr>
                <w:rFonts w:ascii="Arial" w:hAnsi="Arial" w:cs="Arial"/>
                <w:bCs/>
                <w:sz w:val="24"/>
                <w:szCs w:val="24"/>
              </w:rPr>
              <w:t>ack of awareness about visual impairments</w:t>
            </w:r>
          </w:p>
        </w:tc>
        <w:tc>
          <w:tcPr>
            <w:tcW w:w="990" w:type="dxa"/>
          </w:tcPr>
          <w:p w:rsidR="003C0481" w:rsidRPr="00F3204D" w:rsidRDefault="001930FB" w:rsidP="000746EC">
            <w:pPr>
              <w:spacing w:line="360" w:lineRule="auto"/>
              <w:jc w:val="center"/>
              <w:rPr>
                <w:rFonts w:ascii="Arial" w:hAnsi="Arial" w:cs="Arial"/>
                <w:bCs/>
                <w:sz w:val="24"/>
                <w:szCs w:val="24"/>
              </w:rPr>
            </w:pPr>
            <w:r w:rsidRPr="00F3204D">
              <w:rPr>
                <w:rFonts w:ascii="Arial" w:hAnsi="Arial" w:cs="Arial"/>
                <w:bCs/>
                <w:sz w:val="24"/>
                <w:szCs w:val="24"/>
              </w:rPr>
              <w:t>24</w:t>
            </w:r>
          </w:p>
        </w:tc>
        <w:tc>
          <w:tcPr>
            <w:tcW w:w="895" w:type="dxa"/>
          </w:tcPr>
          <w:p w:rsidR="003C0481" w:rsidRPr="00F3204D" w:rsidRDefault="001930FB" w:rsidP="000746EC">
            <w:pPr>
              <w:spacing w:line="360" w:lineRule="auto"/>
              <w:jc w:val="center"/>
              <w:rPr>
                <w:rFonts w:ascii="Arial" w:hAnsi="Arial" w:cs="Arial"/>
                <w:bCs/>
                <w:sz w:val="24"/>
                <w:szCs w:val="24"/>
              </w:rPr>
            </w:pPr>
            <w:r w:rsidRPr="00F3204D">
              <w:rPr>
                <w:rFonts w:ascii="Arial" w:hAnsi="Arial" w:cs="Arial"/>
                <w:bCs/>
                <w:sz w:val="24"/>
                <w:szCs w:val="24"/>
              </w:rPr>
              <w:t>7</w:t>
            </w:r>
          </w:p>
        </w:tc>
      </w:tr>
      <w:tr w:rsidR="00C635C3" w:rsidRPr="00F3204D" w:rsidTr="00DB1276">
        <w:tc>
          <w:tcPr>
            <w:tcW w:w="7465" w:type="dxa"/>
          </w:tcPr>
          <w:p w:rsidR="00C635C3" w:rsidRPr="00F3204D" w:rsidRDefault="00C635C3" w:rsidP="000746EC">
            <w:pPr>
              <w:spacing w:line="360" w:lineRule="auto"/>
              <w:rPr>
                <w:rFonts w:ascii="Arial" w:hAnsi="Arial" w:cs="Arial"/>
                <w:bCs/>
                <w:sz w:val="24"/>
                <w:szCs w:val="24"/>
              </w:rPr>
            </w:pPr>
            <w:r w:rsidRPr="00F3204D">
              <w:rPr>
                <w:rFonts w:ascii="Arial" w:hAnsi="Arial" w:cs="Arial"/>
                <w:bCs/>
                <w:sz w:val="24"/>
                <w:szCs w:val="24"/>
              </w:rPr>
              <w:t>Health care, including access to mental health services</w:t>
            </w:r>
          </w:p>
        </w:tc>
        <w:tc>
          <w:tcPr>
            <w:tcW w:w="990" w:type="dxa"/>
          </w:tcPr>
          <w:p w:rsidR="00C635C3" w:rsidRPr="00F3204D" w:rsidRDefault="00C635C3" w:rsidP="000746EC">
            <w:pPr>
              <w:spacing w:line="360" w:lineRule="auto"/>
              <w:jc w:val="center"/>
              <w:rPr>
                <w:rFonts w:ascii="Arial" w:hAnsi="Arial" w:cs="Arial"/>
                <w:bCs/>
                <w:sz w:val="24"/>
                <w:szCs w:val="24"/>
              </w:rPr>
            </w:pPr>
            <w:r w:rsidRPr="00F3204D">
              <w:rPr>
                <w:rFonts w:ascii="Arial" w:hAnsi="Arial" w:cs="Arial"/>
                <w:bCs/>
                <w:sz w:val="24"/>
                <w:szCs w:val="24"/>
              </w:rPr>
              <w:t>14</w:t>
            </w:r>
          </w:p>
        </w:tc>
        <w:tc>
          <w:tcPr>
            <w:tcW w:w="895" w:type="dxa"/>
          </w:tcPr>
          <w:p w:rsidR="00C635C3" w:rsidRPr="00F3204D" w:rsidRDefault="00C635C3" w:rsidP="000746EC">
            <w:pPr>
              <w:spacing w:line="360" w:lineRule="auto"/>
              <w:jc w:val="center"/>
              <w:rPr>
                <w:rFonts w:ascii="Arial" w:hAnsi="Arial" w:cs="Arial"/>
                <w:bCs/>
                <w:sz w:val="24"/>
                <w:szCs w:val="24"/>
              </w:rPr>
            </w:pPr>
            <w:r w:rsidRPr="00F3204D">
              <w:rPr>
                <w:rFonts w:ascii="Arial" w:hAnsi="Arial" w:cs="Arial"/>
                <w:bCs/>
                <w:sz w:val="24"/>
                <w:szCs w:val="24"/>
              </w:rPr>
              <w:t>4</w:t>
            </w:r>
          </w:p>
        </w:tc>
      </w:tr>
      <w:tr w:rsidR="003C0481" w:rsidRPr="00F3204D" w:rsidTr="00DB1276">
        <w:tc>
          <w:tcPr>
            <w:tcW w:w="7465" w:type="dxa"/>
          </w:tcPr>
          <w:p w:rsidR="003C0481" w:rsidRPr="00F3204D" w:rsidRDefault="003C0481" w:rsidP="000746EC">
            <w:pPr>
              <w:spacing w:line="360" w:lineRule="auto"/>
              <w:rPr>
                <w:rFonts w:ascii="Arial" w:hAnsi="Arial" w:cs="Arial"/>
                <w:bCs/>
                <w:sz w:val="24"/>
                <w:szCs w:val="24"/>
              </w:rPr>
            </w:pPr>
            <w:r w:rsidRPr="00F3204D">
              <w:rPr>
                <w:rFonts w:ascii="Arial" w:hAnsi="Arial" w:cs="Arial"/>
                <w:bCs/>
                <w:sz w:val="24"/>
                <w:szCs w:val="24"/>
              </w:rPr>
              <w:t>Social skills</w:t>
            </w:r>
            <w:r w:rsidR="00406FC0" w:rsidRPr="00F3204D">
              <w:rPr>
                <w:rFonts w:ascii="Arial" w:hAnsi="Arial" w:cs="Arial"/>
                <w:bCs/>
                <w:sz w:val="24"/>
                <w:szCs w:val="24"/>
              </w:rPr>
              <w:t xml:space="preserve"> – need for peer support</w:t>
            </w:r>
          </w:p>
        </w:tc>
        <w:tc>
          <w:tcPr>
            <w:tcW w:w="990" w:type="dxa"/>
          </w:tcPr>
          <w:p w:rsidR="003C0481" w:rsidRPr="00F3204D" w:rsidRDefault="00B53FB7" w:rsidP="000746EC">
            <w:pPr>
              <w:spacing w:line="360" w:lineRule="auto"/>
              <w:jc w:val="center"/>
              <w:rPr>
                <w:rFonts w:ascii="Arial" w:hAnsi="Arial" w:cs="Arial"/>
                <w:bCs/>
                <w:sz w:val="24"/>
                <w:szCs w:val="24"/>
              </w:rPr>
            </w:pPr>
            <w:r w:rsidRPr="00F3204D">
              <w:rPr>
                <w:rFonts w:ascii="Arial" w:hAnsi="Arial" w:cs="Arial"/>
                <w:bCs/>
                <w:sz w:val="24"/>
                <w:szCs w:val="24"/>
              </w:rPr>
              <w:t>14</w:t>
            </w:r>
          </w:p>
        </w:tc>
        <w:tc>
          <w:tcPr>
            <w:tcW w:w="895" w:type="dxa"/>
          </w:tcPr>
          <w:p w:rsidR="003C0481" w:rsidRPr="00F3204D" w:rsidRDefault="00B53FB7" w:rsidP="000746EC">
            <w:pPr>
              <w:spacing w:line="360" w:lineRule="auto"/>
              <w:jc w:val="center"/>
              <w:rPr>
                <w:rFonts w:ascii="Arial" w:hAnsi="Arial" w:cs="Arial"/>
                <w:bCs/>
                <w:sz w:val="24"/>
                <w:szCs w:val="24"/>
              </w:rPr>
            </w:pPr>
            <w:r w:rsidRPr="00F3204D">
              <w:rPr>
                <w:rFonts w:ascii="Arial" w:hAnsi="Arial" w:cs="Arial"/>
                <w:bCs/>
                <w:sz w:val="24"/>
                <w:szCs w:val="24"/>
              </w:rPr>
              <w:t>4</w:t>
            </w:r>
          </w:p>
        </w:tc>
      </w:tr>
      <w:tr w:rsidR="001930FB" w:rsidRPr="00F3204D" w:rsidTr="00DB1276">
        <w:tc>
          <w:tcPr>
            <w:tcW w:w="7465" w:type="dxa"/>
          </w:tcPr>
          <w:p w:rsidR="001930FB" w:rsidRPr="00F3204D" w:rsidRDefault="001930FB" w:rsidP="000746EC">
            <w:pPr>
              <w:spacing w:line="360" w:lineRule="auto"/>
              <w:jc w:val="both"/>
              <w:rPr>
                <w:rFonts w:ascii="Arial" w:hAnsi="Arial" w:cs="Arial"/>
                <w:bCs/>
                <w:sz w:val="24"/>
                <w:szCs w:val="24"/>
              </w:rPr>
            </w:pPr>
            <w:r w:rsidRPr="00F3204D">
              <w:rPr>
                <w:rFonts w:ascii="Arial" w:hAnsi="Arial" w:cs="Arial"/>
                <w:bCs/>
                <w:sz w:val="24"/>
                <w:szCs w:val="24"/>
              </w:rPr>
              <w:t>Educational opportunities lacking, adult basic education, life skills</w:t>
            </w:r>
          </w:p>
        </w:tc>
        <w:tc>
          <w:tcPr>
            <w:tcW w:w="990" w:type="dxa"/>
          </w:tcPr>
          <w:p w:rsidR="001930FB" w:rsidRPr="00F3204D" w:rsidRDefault="001930FB" w:rsidP="000746EC">
            <w:pPr>
              <w:spacing w:line="360" w:lineRule="auto"/>
              <w:jc w:val="center"/>
              <w:rPr>
                <w:rFonts w:ascii="Arial" w:hAnsi="Arial" w:cs="Arial"/>
                <w:bCs/>
                <w:sz w:val="24"/>
                <w:szCs w:val="24"/>
              </w:rPr>
            </w:pPr>
            <w:r w:rsidRPr="00F3204D">
              <w:rPr>
                <w:rFonts w:ascii="Arial" w:hAnsi="Arial" w:cs="Arial"/>
                <w:bCs/>
                <w:sz w:val="24"/>
                <w:szCs w:val="24"/>
              </w:rPr>
              <w:t>14</w:t>
            </w:r>
          </w:p>
        </w:tc>
        <w:tc>
          <w:tcPr>
            <w:tcW w:w="895" w:type="dxa"/>
          </w:tcPr>
          <w:p w:rsidR="001930FB" w:rsidRPr="00F3204D" w:rsidRDefault="001930FB" w:rsidP="000746EC">
            <w:pPr>
              <w:spacing w:line="360" w:lineRule="auto"/>
              <w:jc w:val="center"/>
              <w:rPr>
                <w:rFonts w:ascii="Arial" w:hAnsi="Arial" w:cs="Arial"/>
                <w:bCs/>
                <w:sz w:val="24"/>
                <w:szCs w:val="24"/>
              </w:rPr>
            </w:pPr>
            <w:r w:rsidRPr="00F3204D">
              <w:rPr>
                <w:rFonts w:ascii="Arial" w:hAnsi="Arial" w:cs="Arial"/>
                <w:bCs/>
                <w:sz w:val="24"/>
                <w:szCs w:val="24"/>
              </w:rPr>
              <w:t>4</w:t>
            </w:r>
          </w:p>
        </w:tc>
      </w:tr>
      <w:tr w:rsidR="001930FB" w:rsidRPr="00F3204D" w:rsidTr="00DB1276">
        <w:tc>
          <w:tcPr>
            <w:tcW w:w="7465" w:type="dxa"/>
          </w:tcPr>
          <w:p w:rsidR="001930FB" w:rsidRPr="00F3204D" w:rsidRDefault="001930FB" w:rsidP="000746EC">
            <w:pPr>
              <w:spacing w:line="360" w:lineRule="auto"/>
              <w:rPr>
                <w:rFonts w:ascii="Arial" w:hAnsi="Arial" w:cs="Arial"/>
                <w:bCs/>
                <w:sz w:val="24"/>
                <w:szCs w:val="24"/>
              </w:rPr>
            </w:pPr>
            <w:r w:rsidRPr="00F3204D">
              <w:rPr>
                <w:rFonts w:ascii="Arial" w:hAnsi="Arial" w:cs="Arial"/>
                <w:bCs/>
                <w:sz w:val="24"/>
                <w:szCs w:val="24"/>
              </w:rPr>
              <w:t>Environmental inaccessibility (lack of sidewalks)</w:t>
            </w:r>
          </w:p>
        </w:tc>
        <w:tc>
          <w:tcPr>
            <w:tcW w:w="990" w:type="dxa"/>
          </w:tcPr>
          <w:p w:rsidR="001930FB" w:rsidRPr="00F3204D" w:rsidRDefault="001930FB" w:rsidP="000746EC">
            <w:pPr>
              <w:spacing w:line="360" w:lineRule="auto"/>
              <w:jc w:val="center"/>
              <w:rPr>
                <w:rFonts w:ascii="Arial" w:hAnsi="Arial" w:cs="Arial"/>
                <w:bCs/>
                <w:sz w:val="24"/>
                <w:szCs w:val="24"/>
              </w:rPr>
            </w:pPr>
            <w:r w:rsidRPr="00F3204D">
              <w:rPr>
                <w:rFonts w:ascii="Arial" w:hAnsi="Arial" w:cs="Arial"/>
                <w:bCs/>
                <w:sz w:val="24"/>
                <w:szCs w:val="24"/>
              </w:rPr>
              <w:t>10</w:t>
            </w:r>
          </w:p>
        </w:tc>
        <w:tc>
          <w:tcPr>
            <w:tcW w:w="895" w:type="dxa"/>
          </w:tcPr>
          <w:p w:rsidR="001930FB" w:rsidRPr="00F3204D" w:rsidRDefault="001930FB" w:rsidP="000746EC">
            <w:pPr>
              <w:spacing w:line="360" w:lineRule="auto"/>
              <w:jc w:val="center"/>
              <w:rPr>
                <w:rFonts w:ascii="Arial" w:hAnsi="Arial" w:cs="Arial"/>
                <w:bCs/>
                <w:sz w:val="24"/>
                <w:szCs w:val="24"/>
              </w:rPr>
            </w:pPr>
            <w:r w:rsidRPr="00F3204D">
              <w:rPr>
                <w:rFonts w:ascii="Arial" w:hAnsi="Arial" w:cs="Arial"/>
                <w:bCs/>
                <w:sz w:val="24"/>
                <w:szCs w:val="24"/>
              </w:rPr>
              <w:t>3</w:t>
            </w:r>
          </w:p>
        </w:tc>
      </w:tr>
      <w:tr w:rsidR="001930FB" w:rsidRPr="00F3204D" w:rsidTr="00DB1276">
        <w:tc>
          <w:tcPr>
            <w:tcW w:w="7465" w:type="dxa"/>
          </w:tcPr>
          <w:p w:rsidR="001930FB" w:rsidRPr="00F3204D" w:rsidRDefault="001930FB" w:rsidP="000746EC">
            <w:pPr>
              <w:spacing w:line="360" w:lineRule="auto"/>
              <w:rPr>
                <w:rFonts w:ascii="Arial" w:hAnsi="Arial" w:cs="Arial"/>
                <w:bCs/>
                <w:sz w:val="24"/>
                <w:szCs w:val="24"/>
              </w:rPr>
            </w:pPr>
            <w:r w:rsidRPr="00F3204D">
              <w:rPr>
                <w:rFonts w:ascii="Arial" w:hAnsi="Arial" w:cs="Arial"/>
                <w:bCs/>
                <w:sz w:val="24"/>
                <w:szCs w:val="24"/>
              </w:rPr>
              <w:t xml:space="preserve">Personnel shortages </w:t>
            </w:r>
          </w:p>
        </w:tc>
        <w:tc>
          <w:tcPr>
            <w:tcW w:w="990" w:type="dxa"/>
          </w:tcPr>
          <w:p w:rsidR="001930FB" w:rsidRPr="00F3204D" w:rsidRDefault="001930FB" w:rsidP="000746EC">
            <w:pPr>
              <w:spacing w:line="360" w:lineRule="auto"/>
              <w:jc w:val="center"/>
              <w:rPr>
                <w:rFonts w:ascii="Arial" w:hAnsi="Arial" w:cs="Arial"/>
                <w:bCs/>
                <w:sz w:val="24"/>
                <w:szCs w:val="24"/>
              </w:rPr>
            </w:pPr>
            <w:r w:rsidRPr="00F3204D">
              <w:rPr>
                <w:rFonts w:ascii="Arial" w:hAnsi="Arial" w:cs="Arial"/>
                <w:bCs/>
                <w:sz w:val="24"/>
                <w:szCs w:val="24"/>
              </w:rPr>
              <w:t>7</w:t>
            </w:r>
          </w:p>
        </w:tc>
        <w:tc>
          <w:tcPr>
            <w:tcW w:w="895" w:type="dxa"/>
          </w:tcPr>
          <w:p w:rsidR="001930FB" w:rsidRPr="00F3204D" w:rsidRDefault="001930FB" w:rsidP="000746EC">
            <w:pPr>
              <w:spacing w:line="360" w:lineRule="auto"/>
              <w:jc w:val="center"/>
              <w:rPr>
                <w:rFonts w:ascii="Arial" w:hAnsi="Arial" w:cs="Arial"/>
                <w:bCs/>
                <w:sz w:val="24"/>
                <w:szCs w:val="24"/>
              </w:rPr>
            </w:pPr>
            <w:r w:rsidRPr="00F3204D">
              <w:rPr>
                <w:rFonts w:ascii="Arial" w:hAnsi="Arial" w:cs="Arial"/>
                <w:bCs/>
                <w:sz w:val="24"/>
                <w:szCs w:val="24"/>
              </w:rPr>
              <w:t>2</w:t>
            </w:r>
          </w:p>
        </w:tc>
      </w:tr>
      <w:tr w:rsidR="001930FB" w:rsidRPr="00F3204D" w:rsidTr="00DB1276">
        <w:tc>
          <w:tcPr>
            <w:tcW w:w="7465" w:type="dxa"/>
          </w:tcPr>
          <w:p w:rsidR="001930FB" w:rsidRPr="00F3204D" w:rsidRDefault="001930FB" w:rsidP="000746EC">
            <w:pPr>
              <w:spacing w:line="360" w:lineRule="auto"/>
              <w:rPr>
                <w:rFonts w:ascii="Arial" w:hAnsi="Arial" w:cs="Arial"/>
                <w:bCs/>
                <w:sz w:val="24"/>
                <w:szCs w:val="24"/>
              </w:rPr>
            </w:pPr>
            <w:r w:rsidRPr="00F3204D">
              <w:rPr>
                <w:rFonts w:ascii="Arial" w:hAnsi="Arial" w:cs="Arial"/>
                <w:bCs/>
                <w:sz w:val="24"/>
                <w:szCs w:val="24"/>
              </w:rPr>
              <w:t>Funding</w:t>
            </w:r>
          </w:p>
        </w:tc>
        <w:tc>
          <w:tcPr>
            <w:tcW w:w="990" w:type="dxa"/>
          </w:tcPr>
          <w:p w:rsidR="001930FB" w:rsidRPr="00F3204D" w:rsidRDefault="001930FB" w:rsidP="000746EC">
            <w:pPr>
              <w:spacing w:line="360" w:lineRule="auto"/>
              <w:jc w:val="center"/>
              <w:rPr>
                <w:rFonts w:ascii="Arial" w:hAnsi="Arial" w:cs="Arial"/>
                <w:bCs/>
                <w:sz w:val="24"/>
                <w:szCs w:val="24"/>
              </w:rPr>
            </w:pPr>
            <w:r w:rsidRPr="00F3204D">
              <w:rPr>
                <w:rFonts w:ascii="Arial" w:hAnsi="Arial" w:cs="Arial"/>
                <w:bCs/>
                <w:sz w:val="24"/>
                <w:szCs w:val="24"/>
              </w:rPr>
              <w:t>3</w:t>
            </w:r>
          </w:p>
        </w:tc>
        <w:tc>
          <w:tcPr>
            <w:tcW w:w="895" w:type="dxa"/>
          </w:tcPr>
          <w:p w:rsidR="001930FB" w:rsidRPr="00F3204D" w:rsidRDefault="001930FB" w:rsidP="000746EC">
            <w:pPr>
              <w:spacing w:line="360" w:lineRule="auto"/>
              <w:jc w:val="center"/>
              <w:rPr>
                <w:rFonts w:ascii="Arial" w:hAnsi="Arial" w:cs="Arial"/>
                <w:bCs/>
                <w:sz w:val="24"/>
                <w:szCs w:val="24"/>
              </w:rPr>
            </w:pPr>
            <w:r w:rsidRPr="00F3204D">
              <w:rPr>
                <w:rFonts w:ascii="Arial" w:hAnsi="Arial" w:cs="Arial"/>
                <w:bCs/>
                <w:sz w:val="24"/>
                <w:szCs w:val="24"/>
              </w:rPr>
              <w:t>1</w:t>
            </w:r>
          </w:p>
        </w:tc>
      </w:tr>
    </w:tbl>
    <w:p w:rsidR="0028643A" w:rsidRPr="00F3204D" w:rsidRDefault="0028643A" w:rsidP="000746EC">
      <w:pPr>
        <w:spacing w:line="360" w:lineRule="auto"/>
        <w:rPr>
          <w:rFonts w:ascii="Arial" w:hAnsi="Arial" w:cs="Arial"/>
          <w:bCs/>
          <w:sz w:val="24"/>
          <w:szCs w:val="24"/>
        </w:rPr>
      </w:pPr>
    </w:p>
    <w:p w:rsidR="00D4767F" w:rsidRPr="00F3204D" w:rsidRDefault="00D4767F" w:rsidP="000746EC">
      <w:pPr>
        <w:spacing w:line="360" w:lineRule="auto"/>
        <w:rPr>
          <w:rFonts w:ascii="Arial" w:hAnsi="Arial" w:cs="Arial"/>
          <w:bCs/>
          <w:sz w:val="24"/>
          <w:szCs w:val="24"/>
        </w:rPr>
      </w:pPr>
      <w:r w:rsidRPr="00F3204D">
        <w:rPr>
          <w:rFonts w:ascii="Arial" w:hAnsi="Arial" w:cs="Arial"/>
          <w:bCs/>
          <w:sz w:val="24"/>
          <w:szCs w:val="24"/>
        </w:rPr>
        <w:tab/>
      </w:r>
      <w:r w:rsidR="00604351" w:rsidRPr="005636A5">
        <w:rPr>
          <w:rStyle w:val="Heading3Char"/>
          <w:rFonts w:ascii="Arial" w:hAnsi="Arial" w:cs="Arial"/>
          <w:b/>
          <w:color w:val="auto"/>
        </w:rPr>
        <w:t>Qualitative comments.</w:t>
      </w:r>
      <w:r w:rsidR="00604351" w:rsidRPr="005636A5">
        <w:rPr>
          <w:rFonts w:ascii="Arial" w:hAnsi="Arial" w:cs="Arial"/>
          <w:bCs/>
          <w:sz w:val="24"/>
          <w:szCs w:val="24"/>
        </w:rPr>
        <w:t xml:space="preserve"> </w:t>
      </w:r>
      <w:r w:rsidR="00FD2331" w:rsidRPr="00F3204D">
        <w:rPr>
          <w:rFonts w:ascii="Arial" w:hAnsi="Arial" w:cs="Arial"/>
          <w:bCs/>
          <w:sz w:val="24"/>
          <w:szCs w:val="24"/>
        </w:rPr>
        <w:t>At the end of the telephone interviews and the on-line surveys</w:t>
      </w:r>
      <w:r w:rsidRPr="00F3204D">
        <w:rPr>
          <w:rFonts w:ascii="Arial" w:hAnsi="Arial" w:cs="Arial"/>
          <w:bCs/>
          <w:sz w:val="24"/>
          <w:szCs w:val="24"/>
        </w:rPr>
        <w:t>, the respondents were given an opportunity to make gen</w:t>
      </w:r>
      <w:r w:rsidR="006C2705" w:rsidRPr="00F3204D">
        <w:rPr>
          <w:rFonts w:ascii="Arial" w:hAnsi="Arial" w:cs="Arial"/>
          <w:bCs/>
          <w:sz w:val="24"/>
          <w:szCs w:val="24"/>
        </w:rPr>
        <w:t xml:space="preserve">eral comments and a sampling of their responses follows.  </w:t>
      </w:r>
    </w:p>
    <w:p w:rsidR="006C2705" w:rsidRPr="00F3204D" w:rsidRDefault="00957002" w:rsidP="000746EC">
      <w:pPr>
        <w:spacing w:line="360" w:lineRule="auto"/>
        <w:ind w:left="720"/>
        <w:rPr>
          <w:rFonts w:ascii="Arial" w:eastAsia="Times New Roman" w:hAnsi="Arial" w:cs="Arial"/>
          <w:i/>
          <w:sz w:val="24"/>
          <w:szCs w:val="24"/>
        </w:rPr>
      </w:pPr>
      <w:r w:rsidRPr="00F3204D">
        <w:rPr>
          <w:rFonts w:ascii="Arial" w:eastAsia="Times New Roman" w:hAnsi="Arial" w:cs="Arial"/>
          <w:i/>
          <w:sz w:val="24"/>
          <w:szCs w:val="24"/>
        </w:rPr>
        <w:t>…</w:t>
      </w:r>
      <w:r w:rsidR="006C2705" w:rsidRPr="00F3204D">
        <w:rPr>
          <w:rFonts w:ascii="Arial" w:eastAsia="Times New Roman" w:hAnsi="Arial" w:cs="Arial"/>
          <w:i/>
          <w:sz w:val="24"/>
          <w:szCs w:val="24"/>
        </w:rPr>
        <w:t>Loved working with TVI and VRT – feel that DBVI desperately needs more people to work on public awareness and address safety issues in the environment</w:t>
      </w:r>
      <w:r w:rsidR="00BC2060" w:rsidRPr="00F3204D">
        <w:rPr>
          <w:rFonts w:ascii="Arial" w:eastAsia="Times New Roman" w:hAnsi="Arial" w:cs="Arial"/>
          <w:i/>
          <w:sz w:val="24"/>
          <w:szCs w:val="24"/>
        </w:rPr>
        <w:t>…</w:t>
      </w:r>
      <w:r w:rsidR="006C2705" w:rsidRPr="00F3204D">
        <w:rPr>
          <w:rFonts w:ascii="Arial" w:eastAsia="Times New Roman" w:hAnsi="Arial" w:cs="Arial"/>
          <w:i/>
          <w:sz w:val="24"/>
          <w:szCs w:val="24"/>
        </w:rPr>
        <w:t xml:space="preserve"> </w:t>
      </w:r>
    </w:p>
    <w:p w:rsidR="00D77552" w:rsidRPr="00F3204D" w:rsidRDefault="00957002" w:rsidP="000746EC">
      <w:pPr>
        <w:spacing w:line="360" w:lineRule="auto"/>
        <w:ind w:left="720"/>
        <w:rPr>
          <w:rFonts w:ascii="Arial" w:hAnsi="Arial" w:cs="Arial"/>
          <w:bCs/>
          <w:i/>
          <w:sz w:val="24"/>
          <w:szCs w:val="24"/>
        </w:rPr>
      </w:pPr>
      <w:r w:rsidRPr="00F3204D">
        <w:rPr>
          <w:rFonts w:ascii="Arial" w:eastAsia="Times New Roman" w:hAnsi="Arial" w:cs="Arial"/>
          <w:i/>
          <w:sz w:val="24"/>
          <w:szCs w:val="24"/>
        </w:rPr>
        <w:t>…</w:t>
      </w:r>
      <w:r w:rsidR="006C2705" w:rsidRPr="00F3204D">
        <w:rPr>
          <w:rFonts w:ascii="Arial" w:eastAsia="Times New Roman" w:hAnsi="Arial" w:cs="Arial"/>
          <w:i/>
          <w:sz w:val="24"/>
          <w:szCs w:val="24"/>
        </w:rPr>
        <w:t>(people with) multiple disabilities (autism, physical disabilities)</w:t>
      </w:r>
      <w:r w:rsidR="00FD2331" w:rsidRPr="00F3204D">
        <w:rPr>
          <w:rFonts w:ascii="Arial" w:eastAsia="Times New Roman" w:hAnsi="Arial" w:cs="Arial"/>
          <w:i/>
          <w:sz w:val="24"/>
          <w:szCs w:val="24"/>
        </w:rPr>
        <w:t xml:space="preserve"> need attention...</w:t>
      </w:r>
    </w:p>
    <w:p w:rsidR="00D77552" w:rsidRPr="00F3204D" w:rsidRDefault="00FD66B7" w:rsidP="000746EC">
      <w:pPr>
        <w:spacing w:line="360" w:lineRule="auto"/>
        <w:ind w:firstLine="720"/>
        <w:rPr>
          <w:rFonts w:ascii="Arial" w:eastAsia="Times New Roman" w:hAnsi="Arial" w:cs="Arial"/>
          <w:i/>
          <w:sz w:val="24"/>
          <w:szCs w:val="24"/>
        </w:rPr>
      </w:pPr>
      <w:r w:rsidRPr="00F3204D">
        <w:rPr>
          <w:rFonts w:ascii="Arial" w:eastAsia="Times New Roman" w:hAnsi="Arial" w:cs="Arial"/>
          <w:i/>
          <w:sz w:val="24"/>
          <w:szCs w:val="24"/>
        </w:rPr>
        <w:t>…</w:t>
      </w:r>
      <w:r w:rsidR="00FD2331" w:rsidRPr="00F3204D">
        <w:rPr>
          <w:rFonts w:ascii="Arial" w:eastAsia="Times New Roman" w:hAnsi="Arial" w:cs="Arial"/>
          <w:i/>
          <w:sz w:val="24"/>
          <w:szCs w:val="24"/>
        </w:rPr>
        <w:t>worked with Vision Quest program as an RA - it was wonderful!</w:t>
      </w:r>
    </w:p>
    <w:p w:rsidR="00851DD5" w:rsidRPr="00F3204D" w:rsidRDefault="00FD66B7" w:rsidP="000746EC">
      <w:pPr>
        <w:spacing w:line="360" w:lineRule="auto"/>
        <w:ind w:left="720"/>
        <w:rPr>
          <w:rFonts w:ascii="Arial" w:hAnsi="Arial" w:cs="Arial"/>
          <w:i/>
          <w:sz w:val="24"/>
          <w:szCs w:val="24"/>
        </w:rPr>
      </w:pPr>
      <w:r w:rsidRPr="00F3204D">
        <w:rPr>
          <w:rFonts w:ascii="Arial" w:hAnsi="Arial" w:cs="Arial"/>
          <w:i/>
          <w:sz w:val="24"/>
          <w:szCs w:val="24"/>
        </w:rPr>
        <w:t>…haven't had to wait for services...DBVI has been wonderfully receptive, caseworker advocated for him to pursue a master's degree in O&amp;M at UMass because he wasn't able to get work with his bachelor's degree..."They get the biggest bang for their bucks!"</w:t>
      </w:r>
    </w:p>
    <w:p w:rsidR="00FD66B7" w:rsidRPr="00F3204D" w:rsidRDefault="000168FC" w:rsidP="000746EC">
      <w:pPr>
        <w:spacing w:line="360" w:lineRule="auto"/>
        <w:ind w:left="720"/>
        <w:rPr>
          <w:rFonts w:ascii="Arial" w:hAnsi="Arial" w:cs="Arial"/>
          <w:i/>
          <w:sz w:val="24"/>
          <w:szCs w:val="24"/>
        </w:rPr>
      </w:pPr>
      <w:r w:rsidRPr="00F3204D">
        <w:rPr>
          <w:rFonts w:ascii="Arial" w:hAnsi="Arial" w:cs="Arial"/>
          <w:i/>
          <w:sz w:val="24"/>
          <w:szCs w:val="24"/>
        </w:rPr>
        <w:t>…Recently had surgery, has arthritis in hands; primary caregiver for elderly mother...lots of friends who help with transportation. Needs Internet access to stay in touch with friends and former colleagues…</w:t>
      </w:r>
    </w:p>
    <w:p w:rsidR="000168FC" w:rsidRPr="00F3204D" w:rsidRDefault="000168FC" w:rsidP="000746EC">
      <w:pPr>
        <w:spacing w:line="360" w:lineRule="auto"/>
        <w:ind w:left="720"/>
        <w:rPr>
          <w:rFonts w:ascii="Arial" w:hAnsi="Arial" w:cs="Arial"/>
          <w:i/>
          <w:sz w:val="24"/>
          <w:szCs w:val="24"/>
        </w:rPr>
      </w:pPr>
      <w:r w:rsidRPr="00F3204D">
        <w:rPr>
          <w:rFonts w:ascii="Arial" w:hAnsi="Arial" w:cs="Arial"/>
          <w:i/>
          <w:sz w:val="24"/>
          <w:szCs w:val="24"/>
        </w:rPr>
        <w:t>With Maine being a rural state, finding reliable, consistent, and affordable transportation outside of the "major" cities is nearly impossible. I rely on coworkers, but they are not always reliable and consistent, and I cannot afford to pay a service (makes it not even worth working). I am also trying to get trained on screen reading software as my vision issue is degenerative, so I am struggling with trying to learn not to use my vision, which is very challenging. It is also difficult that VR no longer provides support for daily living in the way they used to.  If a person's basic needs are not being met, they cannot even begin to try to work. It is also very difficult to try to find a job, or get a different, more accessible job because of competition and trying to network and make connections. Even sighted people have a hard time finding jobs in this market without actually making a connection and networking. Excellent job development is a must. It is also essential to find jobs that are accessible with accommodations as many proprietary software applications do not work well with screen readers. Thank you.</w:t>
      </w:r>
    </w:p>
    <w:p w:rsidR="000168FC" w:rsidRPr="00F3204D" w:rsidRDefault="000168FC" w:rsidP="000746EC">
      <w:pPr>
        <w:spacing w:line="360" w:lineRule="auto"/>
        <w:ind w:left="720"/>
        <w:rPr>
          <w:rFonts w:ascii="Arial" w:hAnsi="Arial" w:cs="Arial"/>
          <w:i/>
          <w:sz w:val="24"/>
          <w:szCs w:val="24"/>
        </w:rPr>
      </w:pPr>
      <w:r w:rsidRPr="00F3204D">
        <w:rPr>
          <w:rFonts w:ascii="Arial" w:hAnsi="Arial" w:cs="Arial"/>
          <w:i/>
          <w:sz w:val="24"/>
          <w:szCs w:val="24"/>
        </w:rPr>
        <w:t>The work that DBVI does is vital to the success of job placement and retention for people with visual disabilities and blindness. I believe that without the assistance from the department and my Vocational Counselors I would not be employed today and my abilities to manage daily tasks would be signif</w:t>
      </w:r>
      <w:r w:rsidR="005B593B" w:rsidRPr="00F3204D">
        <w:rPr>
          <w:rFonts w:ascii="Arial" w:hAnsi="Arial" w:cs="Arial"/>
          <w:i/>
          <w:sz w:val="24"/>
          <w:szCs w:val="24"/>
        </w:rPr>
        <w:t xml:space="preserve">icantly compromised. I am very </w:t>
      </w:r>
      <w:r w:rsidRPr="00F3204D">
        <w:rPr>
          <w:rFonts w:ascii="Arial" w:hAnsi="Arial" w:cs="Arial"/>
          <w:i/>
          <w:sz w:val="24"/>
          <w:szCs w:val="24"/>
        </w:rPr>
        <w:t>grateful for all of the assistance from this Department and my Vocational Counselors. Thank You!</w:t>
      </w:r>
    </w:p>
    <w:p w:rsidR="005B593B" w:rsidRPr="00F3204D" w:rsidRDefault="005B593B" w:rsidP="000746EC">
      <w:pPr>
        <w:spacing w:line="360" w:lineRule="auto"/>
        <w:ind w:left="720"/>
        <w:rPr>
          <w:rFonts w:ascii="Arial" w:hAnsi="Arial" w:cs="Arial"/>
          <w:i/>
          <w:sz w:val="24"/>
          <w:szCs w:val="24"/>
        </w:rPr>
      </w:pPr>
      <w:r w:rsidRPr="00F3204D">
        <w:rPr>
          <w:rFonts w:ascii="Arial" w:hAnsi="Arial" w:cs="Arial"/>
          <w:i/>
          <w:sz w:val="24"/>
          <w:szCs w:val="24"/>
        </w:rPr>
        <w:t xml:space="preserve">Thank you for being there to help.  I do wish however that my DBVI caseworker wasn't on part-time status so she could be more readily available to help my new case move along quicker to get the services I need.  </w:t>
      </w:r>
    </w:p>
    <w:p w:rsidR="00F90E47" w:rsidRPr="005636A5" w:rsidRDefault="00F90E47" w:rsidP="000746EC">
      <w:pPr>
        <w:pStyle w:val="Heading2"/>
        <w:spacing w:line="360" w:lineRule="auto"/>
        <w:rPr>
          <w:rFonts w:ascii="Arial" w:hAnsi="Arial" w:cs="Arial"/>
          <w:b/>
          <w:color w:val="auto"/>
          <w:sz w:val="24"/>
          <w:szCs w:val="24"/>
        </w:rPr>
      </w:pPr>
      <w:r w:rsidRPr="005636A5">
        <w:rPr>
          <w:rFonts w:ascii="Arial" w:hAnsi="Arial" w:cs="Arial"/>
          <w:b/>
          <w:color w:val="auto"/>
          <w:sz w:val="24"/>
          <w:szCs w:val="24"/>
        </w:rPr>
        <w:t>DBVI Closed Cases</w:t>
      </w:r>
    </w:p>
    <w:p w:rsidR="00E935BF" w:rsidRPr="00F3204D" w:rsidRDefault="00DE4948" w:rsidP="000746EC">
      <w:pPr>
        <w:pStyle w:val="NormalWeb"/>
        <w:tabs>
          <w:tab w:val="left" w:pos="720"/>
        </w:tabs>
        <w:spacing w:before="0" w:beforeAutospacing="0" w:after="0" w:afterAutospacing="0" w:line="360" w:lineRule="auto"/>
        <w:ind w:firstLine="720"/>
        <w:rPr>
          <w:rFonts w:ascii="Arial" w:hAnsi="Arial" w:cs="Arial"/>
        </w:rPr>
      </w:pPr>
      <w:r w:rsidRPr="005636A5">
        <w:rPr>
          <w:rStyle w:val="Heading3Char"/>
          <w:rFonts w:ascii="Arial" w:hAnsi="Arial" w:cs="Arial"/>
          <w:b/>
          <w:color w:val="auto"/>
        </w:rPr>
        <w:t xml:space="preserve">Cases </w:t>
      </w:r>
      <w:r w:rsidR="006C3B58">
        <w:rPr>
          <w:rStyle w:val="Heading3Char"/>
          <w:rFonts w:ascii="Arial" w:hAnsi="Arial" w:cs="Arial"/>
          <w:b/>
          <w:color w:val="auto"/>
        </w:rPr>
        <w:t>c</w:t>
      </w:r>
      <w:r w:rsidRPr="005636A5">
        <w:rPr>
          <w:rStyle w:val="Heading3Char"/>
          <w:rFonts w:ascii="Arial" w:hAnsi="Arial" w:cs="Arial"/>
          <w:b/>
          <w:color w:val="auto"/>
        </w:rPr>
        <w:t xml:space="preserve">losed </w:t>
      </w:r>
      <w:r w:rsidR="006C3B58">
        <w:rPr>
          <w:rStyle w:val="Heading3Char"/>
          <w:rFonts w:ascii="Arial" w:hAnsi="Arial" w:cs="Arial"/>
          <w:b/>
          <w:color w:val="auto"/>
        </w:rPr>
        <w:t>s</w:t>
      </w:r>
      <w:r w:rsidRPr="005636A5">
        <w:rPr>
          <w:rStyle w:val="Heading3Char"/>
          <w:rFonts w:ascii="Arial" w:hAnsi="Arial" w:cs="Arial"/>
          <w:b/>
          <w:color w:val="auto"/>
        </w:rPr>
        <w:t>uccessfully (Status 26).</w:t>
      </w:r>
      <w:r w:rsidRPr="005636A5">
        <w:rPr>
          <w:rFonts w:ascii="Arial" w:hAnsi="Arial" w:cs="Arial"/>
          <w:b/>
        </w:rPr>
        <w:t xml:space="preserve"> </w:t>
      </w:r>
      <w:r w:rsidR="006B7775" w:rsidRPr="00F3204D">
        <w:rPr>
          <w:rFonts w:ascii="Arial" w:hAnsi="Arial" w:cs="Arial"/>
        </w:rPr>
        <w:t>There were</w:t>
      </w:r>
      <w:r w:rsidR="006B7775" w:rsidRPr="00F3204D">
        <w:rPr>
          <w:rFonts w:ascii="Arial" w:hAnsi="Arial" w:cs="Arial"/>
          <w:b/>
        </w:rPr>
        <w:t xml:space="preserve"> </w:t>
      </w:r>
      <w:r w:rsidR="00877A19" w:rsidRPr="00F3204D">
        <w:rPr>
          <w:rFonts w:ascii="Arial" w:hAnsi="Arial" w:cs="Arial"/>
        </w:rPr>
        <w:t>124 individuals listed as successfully closed in 2012-2014 by DBVI</w:t>
      </w:r>
      <w:r w:rsidR="005F5308" w:rsidRPr="00F3204D">
        <w:rPr>
          <w:rFonts w:ascii="Arial" w:hAnsi="Arial" w:cs="Arial"/>
        </w:rPr>
        <w:t xml:space="preserve"> for whom I had contact information</w:t>
      </w:r>
      <w:r w:rsidR="00E50A04" w:rsidRPr="00F3204D">
        <w:rPr>
          <w:rFonts w:ascii="Arial" w:hAnsi="Arial" w:cs="Arial"/>
        </w:rPr>
        <w:t>. Of those, 16 were unreachable (telephone numbers not in service or the individual had moved without forwarding information)</w:t>
      </w:r>
      <w:r w:rsidR="005F5308" w:rsidRPr="00F3204D">
        <w:rPr>
          <w:rFonts w:ascii="Arial" w:hAnsi="Arial" w:cs="Arial"/>
        </w:rPr>
        <w:t>,</w:t>
      </w:r>
      <w:r w:rsidR="00E50A04" w:rsidRPr="00F3204D">
        <w:rPr>
          <w:rFonts w:ascii="Arial" w:hAnsi="Arial" w:cs="Arial"/>
        </w:rPr>
        <w:t xml:space="preserve"> three individuals had participated in the consumer focus groups and provided feedback in this manner and one chatted briefly to say that he had appreciated DBVI services but didn’t want to do a survey or an interview. I </w:t>
      </w:r>
      <w:r w:rsidR="005F5308" w:rsidRPr="00F3204D">
        <w:rPr>
          <w:rFonts w:ascii="Arial" w:hAnsi="Arial" w:cs="Arial"/>
        </w:rPr>
        <w:t xml:space="preserve">attempted calls to the remaining 104 people </w:t>
      </w:r>
      <w:r w:rsidR="00877A19" w:rsidRPr="00F3204D">
        <w:rPr>
          <w:rFonts w:ascii="Arial" w:hAnsi="Arial" w:cs="Arial"/>
        </w:rPr>
        <w:t xml:space="preserve">and </w:t>
      </w:r>
      <w:r w:rsidRPr="00F3204D">
        <w:rPr>
          <w:rFonts w:ascii="Arial" w:hAnsi="Arial" w:cs="Arial"/>
        </w:rPr>
        <w:t xml:space="preserve">I was able to </w:t>
      </w:r>
      <w:r w:rsidR="005F5308" w:rsidRPr="00F3204D">
        <w:rPr>
          <w:rFonts w:ascii="Arial" w:hAnsi="Arial" w:cs="Arial"/>
        </w:rPr>
        <w:t xml:space="preserve">obtain </w:t>
      </w:r>
      <w:r w:rsidR="00215B0E" w:rsidRPr="00F3204D">
        <w:rPr>
          <w:rFonts w:ascii="Arial" w:hAnsi="Arial" w:cs="Arial"/>
        </w:rPr>
        <w:t>40</w:t>
      </w:r>
      <w:r w:rsidRPr="00F3204D">
        <w:rPr>
          <w:rFonts w:ascii="Arial" w:hAnsi="Arial" w:cs="Arial"/>
        </w:rPr>
        <w:t xml:space="preserve"> </w:t>
      </w:r>
      <w:r w:rsidR="005F5308" w:rsidRPr="00F3204D">
        <w:rPr>
          <w:rFonts w:ascii="Arial" w:hAnsi="Arial" w:cs="Arial"/>
        </w:rPr>
        <w:t xml:space="preserve">completed surveys through direct telephone interviews </w:t>
      </w:r>
      <w:r w:rsidR="00877A19" w:rsidRPr="00F3204D">
        <w:rPr>
          <w:rFonts w:ascii="Arial" w:hAnsi="Arial" w:cs="Arial"/>
        </w:rPr>
        <w:t>o</w:t>
      </w:r>
      <w:r w:rsidR="005F5308" w:rsidRPr="00F3204D">
        <w:rPr>
          <w:rFonts w:ascii="Arial" w:hAnsi="Arial" w:cs="Arial"/>
        </w:rPr>
        <w:t>r emailed surveys</w:t>
      </w:r>
      <w:r w:rsidR="00E935BF" w:rsidRPr="00F3204D">
        <w:rPr>
          <w:rFonts w:ascii="Arial" w:hAnsi="Arial" w:cs="Arial"/>
        </w:rPr>
        <w:t>. This gave me</w:t>
      </w:r>
      <w:r w:rsidR="00215B0E" w:rsidRPr="00F3204D">
        <w:rPr>
          <w:rFonts w:ascii="Arial" w:hAnsi="Arial" w:cs="Arial"/>
        </w:rPr>
        <w:t xml:space="preserve"> a return rate of 38</w:t>
      </w:r>
      <w:r w:rsidR="00877A19" w:rsidRPr="00F3204D">
        <w:rPr>
          <w:rFonts w:ascii="Arial" w:hAnsi="Arial" w:cs="Arial"/>
        </w:rPr>
        <w:t xml:space="preserve">%. </w:t>
      </w:r>
    </w:p>
    <w:p w:rsidR="00DE4948" w:rsidRPr="00F3204D" w:rsidRDefault="005F5308" w:rsidP="000746EC">
      <w:pPr>
        <w:pStyle w:val="NormalWeb"/>
        <w:tabs>
          <w:tab w:val="left" w:pos="720"/>
        </w:tabs>
        <w:spacing w:before="0" w:beforeAutospacing="0" w:after="0" w:afterAutospacing="0" w:line="360" w:lineRule="auto"/>
        <w:ind w:firstLine="720"/>
        <w:rPr>
          <w:rFonts w:ascii="Arial" w:hAnsi="Arial" w:cs="Arial"/>
        </w:rPr>
      </w:pPr>
      <w:r w:rsidRPr="005636A5">
        <w:rPr>
          <w:rStyle w:val="Heading4Char"/>
          <w:rFonts w:ascii="Arial" w:hAnsi="Arial" w:cs="Arial"/>
          <w:b/>
          <w:i/>
          <w:sz w:val="24"/>
          <w:szCs w:val="24"/>
        </w:rPr>
        <w:t xml:space="preserve">Respondent </w:t>
      </w:r>
      <w:r w:rsidR="006C3B58">
        <w:rPr>
          <w:rStyle w:val="Heading4Char"/>
          <w:rFonts w:ascii="Arial" w:hAnsi="Arial" w:cs="Arial"/>
          <w:b/>
          <w:i/>
          <w:sz w:val="24"/>
          <w:szCs w:val="24"/>
        </w:rPr>
        <w:t>d</w:t>
      </w:r>
      <w:r w:rsidR="008B3F73" w:rsidRPr="005636A5">
        <w:rPr>
          <w:rStyle w:val="Heading4Char"/>
          <w:rFonts w:ascii="Arial" w:hAnsi="Arial" w:cs="Arial"/>
          <w:b/>
          <w:i/>
          <w:sz w:val="24"/>
          <w:szCs w:val="24"/>
        </w:rPr>
        <w:t>emographics.</w:t>
      </w:r>
      <w:r w:rsidR="008B3F73" w:rsidRPr="00F3204D">
        <w:rPr>
          <w:rFonts w:ascii="Arial" w:hAnsi="Arial" w:cs="Arial"/>
        </w:rPr>
        <w:t xml:space="preserve"> </w:t>
      </w:r>
      <w:r w:rsidR="00427772" w:rsidRPr="00F3204D">
        <w:rPr>
          <w:rFonts w:ascii="Arial" w:hAnsi="Arial" w:cs="Arial"/>
        </w:rPr>
        <w:t>The majority (54</w:t>
      </w:r>
      <w:r w:rsidR="00E935BF" w:rsidRPr="00F3204D">
        <w:rPr>
          <w:rFonts w:ascii="Arial" w:hAnsi="Arial" w:cs="Arial"/>
        </w:rPr>
        <w:t xml:space="preserve">%) of the individuals </w:t>
      </w:r>
      <w:r w:rsidRPr="00F3204D">
        <w:rPr>
          <w:rFonts w:ascii="Arial" w:hAnsi="Arial" w:cs="Arial"/>
        </w:rPr>
        <w:t xml:space="preserve">surveyed </w:t>
      </w:r>
      <w:r w:rsidR="00E935BF" w:rsidRPr="00F3204D">
        <w:rPr>
          <w:rFonts w:ascii="Arial" w:hAnsi="Arial" w:cs="Arial"/>
        </w:rPr>
        <w:t xml:space="preserve">were between 45 and 64 years old. Just over half </w:t>
      </w:r>
      <w:r w:rsidR="0024515A" w:rsidRPr="00F3204D">
        <w:rPr>
          <w:rFonts w:ascii="Arial" w:hAnsi="Arial" w:cs="Arial"/>
        </w:rPr>
        <w:t>(51%) of the</w:t>
      </w:r>
      <w:r w:rsidRPr="00F3204D">
        <w:rPr>
          <w:rFonts w:ascii="Arial" w:hAnsi="Arial" w:cs="Arial"/>
        </w:rPr>
        <w:t xml:space="preserve"> respondents</w:t>
      </w:r>
      <w:r w:rsidR="0024515A" w:rsidRPr="00F3204D">
        <w:rPr>
          <w:rFonts w:ascii="Arial" w:hAnsi="Arial" w:cs="Arial"/>
        </w:rPr>
        <w:t xml:space="preserve"> </w:t>
      </w:r>
      <w:r w:rsidR="00427772" w:rsidRPr="00F3204D">
        <w:rPr>
          <w:rFonts w:ascii="Arial" w:hAnsi="Arial" w:cs="Arial"/>
        </w:rPr>
        <w:t xml:space="preserve">were </w:t>
      </w:r>
      <w:r w:rsidR="00E935BF" w:rsidRPr="00F3204D">
        <w:rPr>
          <w:rFonts w:ascii="Arial" w:hAnsi="Arial" w:cs="Arial"/>
        </w:rPr>
        <w:t>male</w:t>
      </w:r>
      <w:r w:rsidRPr="00F3204D">
        <w:rPr>
          <w:rFonts w:ascii="Arial" w:hAnsi="Arial" w:cs="Arial"/>
        </w:rPr>
        <w:t xml:space="preserve"> and had low vision</w:t>
      </w:r>
      <w:r w:rsidR="0024515A" w:rsidRPr="00F3204D">
        <w:rPr>
          <w:rFonts w:ascii="Arial" w:hAnsi="Arial" w:cs="Arial"/>
        </w:rPr>
        <w:t>. Although all of the</w:t>
      </w:r>
      <w:r w:rsidR="00160F77" w:rsidRPr="00F3204D">
        <w:rPr>
          <w:rFonts w:ascii="Arial" w:hAnsi="Arial" w:cs="Arial"/>
        </w:rPr>
        <w:t>se</w:t>
      </w:r>
      <w:r w:rsidR="0024515A" w:rsidRPr="00F3204D">
        <w:rPr>
          <w:rFonts w:ascii="Arial" w:hAnsi="Arial" w:cs="Arial"/>
        </w:rPr>
        <w:t xml:space="preserve"> DBVI consumers were legally blind, most (77%) had some vision. There were 17 individuals who indicated that they had disabilities in addition to visual impairment, including epilepsy, arthritis, balance difficulties, cognitive impairment, brain injury, hearing loss, heart problems, memory loss, </w:t>
      </w:r>
      <w:r w:rsidR="00160F77" w:rsidRPr="00F3204D">
        <w:rPr>
          <w:rFonts w:ascii="Arial" w:hAnsi="Arial" w:cs="Arial"/>
        </w:rPr>
        <w:t xml:space="preserve">or </w:t>
      </w:r>
      <w:r w:rsidR="0024515A" w:rsidRPr="00F3204D">
        <w:rPr>
          <w:rFonts w:ascii="Arial" w:hAnsi="Arial" w:cs="Arial"/>
        </w:rPr>
        <w:t>physical limitations requiring the use of a wheelchair</w:t>
      </w:r>
      <w:r w:rsidR="008B3F73" w:rsidRPr="00F3204D">
        <w:rPr>
          <w:rFonts w:ascii="Arial" w:hAnsi="Arial" w:cs="Arial"/>
        </w:rPr>
        <w:t xml:space="preserve">. </w:t>
      </w:r>
      <w:r w:rsidR="00DE4948" w:rsidRPr="00F3204D">
        <w:rPr>
          <w:rFonts w:ascii="Arial" w:hAnsi="Arial" w:cs="Arial"/>
        </w:rPr>
        <w:t>De</w:t>
      </w:r>
      <w:r w:rsidR="0024515A" w:rsidRPr="00F3204D">
        <w:rPr>
          <w:rFonts w:ascii="Arial" w:hAnsi="Arial" w:cs="Arial"/>
        </w:rPr>
        <w:t>tailed de</w:t>
      </w:r>
      <w:r w:rsidR="00DE4948" w:rsidRPr="00F3204D">
        <w:rPr>
          <w:rFonts w:ascii="Arial" w:hAnsi="Arial" w:cs="Arial"/>
        </w:rPr>
        <w:t xml:space="preserve">mographic </w:t>
      </w:r>
      <w:r w:rsidR="0024515A" w:rsidRPr="00F3204D">
        <w:rPr>
          <w:rFonts w:ascii="Arial" w:hAnsi="Arial" w:cs="Arial"/>
        </w:rPr>
        <w:t xml:space="preserve">information </w:t>
      </w:r>
      <w:r w:rsidR="00DE4948" w:rsidRPr="00F3204D">
        <w:rPr>
          <w:rFonts w:ascii="Arial" w:hAnsi="Arial" w:cs="Arial"/>
        </w:rPr>
        <w:t>concerning the</w:t>
      </w:r>
      <w:r w:rsidR="00160F77" w:rsidRPr="00F3204D">
        <w:rPr>
          <w:rFonts w:ascii="Arial" w:hAnsi="Arial" w:cs="Arial"/>
        </w:rPr>
        <w:t xml:space="preserve"> re</w:t>
      </w:r>
      <w:r w:rsidR="00DE4948" w:rsidRPr="00F3204D">
        <w:rPr>
          <w:rFonts w:ascii="Arial" w:hAnsi="Arial" w:cs="Arial"/>
        </w:rPr>
        <w:t>s</w:t>
      </w:r>
      <w:r w:rsidR="00160F77" w:rsidRPr="00F3204D">
        <w:rPr>
          <w:rFonts w:ascii="Arial" w:hAnsi="Arial" w:cs="Arial"/>
        </w:rPr>
        <w:t>pond</w:t>
      </w:r>
      <w:r w:rsidR="00DE4948" w:rsidRPr="00F3204D">
        <w:rPr>
          <w:rFonts w:ascii="Arial" w:hAnsi="Arial" w:cs="Arial"/>
        </w:rPr>
        <w:t>e</w:t>
      </w:r>
      <w:r w:rsidR="00160F77" w:rsidRPr="00F3204D">
        <w:rPr>
          <w:rFonts w:ascii="Arial" w:hAnsi="Arial" w:cs="Arial"/>
        </w:rPr>
        <w:t>nt</w:t>
      </w:r>
      <w:r w:rsidR="00DE4948" w:rsidRPr="00F3204D">
        <w:rPr>
          <w:rFonts w:ascii="Arial" w:hAnsi="Arial" w:cs="Arial"/>
        </w:rPr>
        <w:t>s follow</w:t>
      </w:r>
      <w:r w:rsidR="0024515A" w:rsidRPr="00F3204D">
        <w:rPr>
          <w:rFonts w:ascii="Arial" w:hAnsi="Arial" w:cs="Arial"/>
        </w:rPr>
        <w:t>s</w:t>
      </w:r>
      <w:r w:rsidR="00160F77" w:rsidRPr="00F3204D">
        <w:rPr>
          <w:rFonts w:ascii="Arial" w:hAnsi="Arial" w:cs="Arial"/>
        </w:rPr>
        <w:t xml:space="preserve"> in </w:t>
      </w:r>
      <w:r w:rsidR="005F64F4" w:rsidRPr="00F3204D">
        <w:rPr>
          <w:rFonts w:ascii="Arial" w:hAnsi="Arial" w:cs="Arial"/>
        </w:rPr>
        <w:t xml:space="preserve">Table </w:t>
      </w:r>
      <w:r w:rsidR="00160F77" w:rsidRPr="00F3204D">
        <w:rPr>
          <w:rFonts w:ascii="Arial" w:hAnsi="Arial" w:cs="Arial"/>
        </w:rPr>
        <w:t>3.</w:t>
      </w:r>
      <w:r w:rsidR="005F64F4" w:rsidRPr="00F3204D">
        <w:rPr>
          <w:rFonts w:ascii="Arial" w:hAnsi="Arial" w:cs="Arial"/>
        </w:rPr>
        <w:t>4</w:t>
      </w:r>
      <w:r w:rsidR="00160F77" w:rsidRPr="00F3204D">
        <w:rPr>
          <w:rFonts w:ascii="Arial" w:hAnsi="Arial" w:cs="Arial"/>
        </w:rPr>
        <w:t>.</w:t>
      </w:r>
    </w:p>
    <w:tbl>
      <w:tblPr>
        <w:tblStyle w:val="TableGrid"/>
        <w:tblW w:w="0" w:type="auto"/>
        <w:tblCellMar>
          <w:top w:w="58" w:type="dxa"/>
          <w:left w:w="115" w:type="dxa"/>
          <w:right w:w="115" w:type="dxa"/>
        </w:tblCellMar>
        <w:tblLook w:val="04A0" w:firstRow="1" w:lastRow="0" w:firstColumn="1" w:lastColumn="0" w:noHBand="0" w:noVBand="1"/>
      </w:tblPr>
      <w:tblGrid>
        <w:gridCol w:w="7375"/>
        <w:gridCol w:w="1975"/>
      </w:tblGrid>
      <w:tr w:rsidR="00160F77" w:rsidRPr="00F3204D" w:rsidTr="00427772">
        <w:tc>
          <w:tcPr>
            <w:tcW w:w="9350" w:type="dxa"/>
            <w:gridSpan w:val="2"/>
          </w:tcPr>
          <w:p w:rsidR="00160F77" w:rsidRPr="00F3204D" w:rsidRDefault="005F64F4"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Table</w:t>
            </w:r>
            <w:r w:rsidR="00160F77" w:rsidRPr="00F3204D">
              <w:rPr>
                <w:rFonts w:ascii="Arial" w:hAnsi="Arial" w:cs="Arial"/>
              </w:rPr>
              <w:t xml:space="preserve"> 3.</w:t>
            </w:r>
            <w:r w:rsidRPr="00F3204D">
              <w:rPr>
                <w:rFonts w:ascii="Arial" w:hAnsi="Arial" w:cs="Arial"/>
              </w:rPr>
              <w:t>4</w:t>
            </w:r>
          </w:p>
          <w:p w:rsidR="00160F77" w:rsidRPr="00F3204D" w:rsidRDefault="00160F77" w:rsidP="000746EC">
            <w:pPr>
              <w:pStyle w:val="NormalWeb"/>
              <w:tabs>
                <w:tab w:val="left" w:pos="720"/>
              </w:tabs>
              <w:spacing w:before="0" w:beforeAutospacing="0" w:after="0" w:afterAutospacing="0" w:line="360" w:lineRule="auto"/>
              <w:rPr>
                <w:rFonts w:ascii="Arial" w:hAnsi="Arial" w:cs="Arial"/>
                <w:i/>
              </w:rPr>
            </w:pPr>
            <w:r w:rsidRPr="00F3204D">
              <w:rPr>
                <w:rFonts w:ascii="Arial" w:hAnsi="Arial" w:cs="Arial"/>
                <w:i/>
              </w:rPr>
              <w:t xml:space="preserve">Characteristics of Successful DBVI Respondents </w:t>
            </w:r>
          </w:p>
        </w:tc>
      </w:tr>
      <w:tr w:rsidR="00160F77" w:rsidRPr="00F3204D" w:rsidTr="00427772">
        <w:tc>
          <w:tcPr>
            <w:tcW w:w="7375" w:type="dxa"/>
          </w:tcPr>
          <w:p w:rsidR="00160F77" w:rsidRPr="00F3204D" w:rsidRDefault="00160F77" w:rsidP="000746EC">
            <w:pPr>
              <w:pStyle w:val="NormalWeb"/>
              <w:tabs>
                <w:tab w:val="left" w:pos="720"/>
              </w:tabs>
              <w:spacing w:before="0" w:beforeAutospacing="0" w:after="0" w:afterAutospacing="0" w:line="360" w:lineRule="auto"/>
              <w:rPr>
                <w:rFonts w:ascii="Arial" w:hAnsi="Arial" w:cs="Arial"/>
              </w:rPr>
            </w:pPr>
          </w:p>
        </w:tc>
        <w:tc>
          <w:tcPr>
            <w:tcW w:w="1975" w:type="dxa"/>
          </w:tcPr>
          <w:p w:rsidR="00160F77" w:rsidRPr="00F3204D" w:rsidRDefault="00160F77"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Percentage</w:t>
            </w:r>
          </w:p>
        </w:tc>
      </w:tr>
      <w:tr w:rsidR="007A33D9" w:rsidRPr="00F3204D" w:rsidTr="00427772">
        <w:tc>
          <w:tcPr>
            <w:tcW w:w="7375" w:type="dxa"/>
          </w:tcPr>
          <w:p w:rsidR="007A33D9" w:rsidRPr="00F3204D" w:rsidRDefault="007A33D9"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Ages</w:t>
            </w:r>
            <w:r w:rsidR="00427772" w:rsidRPr="00F3204D">
              <w:rPr>
                <w:rFonts w:ascii="Arial" w:hAnsi="Arial" w:cs="Arial"/>
              </w:rPr>
              <w:t xml:space="preserve"> (n=33</w:t>
            </w:r>
            <w:r w:rsidRPr="00F3204D">
              <w:rPr>
                <w:rFonts w:ascii="Arial" w:hAnsi="Arial" w:cs="Arial"/>
              </w:rPr>
              <w:t>)</w:t>
            </w:r>
            <w:r w:rsidR="00427772" w:rsidRPr="00F3204D">
              <w:rPr>
                <w:rFonts w:ascii="Arial" w:hAnsi="Arial" w:cs="Arial"/>
              </w:rPr>
              <w:t xml:space="preserve"> </w:t>
            </w:r>
          </w:p>
        </w:tc>
        <w:tc>
          <w:tcPr>
            <w:tcW w:w="1975" w:type="dxa"/>
          </w:tcPr>
          <w:p w:rsidR="007A33D9" w:rsidRPr="00F3204D" w:rsidRDefault="007A33D9" w:rsidP="000746EC">
            <w:pPr>
              <w:pStyle w:val="NormalWeb"/>
              <w:tabs>
                <w:tab w:val="left" w:pos="720"/>
              </w:tabs>
              <w:spacing w:before="0" w:beforeAutospacing="0" w:after="0" w:afterAutospacing="0" w:line="360" w:lineRule="auto"/>
              <w:rPr>
                <w:rFonts w:ascii="Arial" w:hAnsi="Arial" w:cs="Arial"/>
              </w:rPr>
            </w:pPr>
          </w:p>
        </w:tc>
      </w:tr>
      <w:tr w:rsidR="00160F77" w:rsidRPr="00F3204D" w:rsidTr="00427772">
        <w:tc>
          <w:tcPr>
            <w:tcW w:w="7375" w:type="dxa"/>
          </w:tcPr>
          <w:p w:rsidR="00160F77" w:rsidRPr="00F3204D" w:rsidRDefault="00160F77"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18 to 24</w:t>
            </w:r>
            <w:r w:rsidR="00215B0E" w:rsidRPr="00F3204D">
              <w:rPr>
                <w:rFonts w:ascii="Arial" w:hAnsi="Arial" w:cs="Arial"/>
              </w:rPr>
              <w:t xml:space="preserve"> </w:t>
            </w:r>
          </w:p>
        </w:tc>
        <w:tc>
          <w:tcPr>
            <w:tcW w:w="1975" w:type="dxa"/>
          </w:tcPr>
          <w:p w:rsidR="00160F77" w:rsidRPr="00F3204D" w:rsidRDefault="00427772"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12</w:t>
            </w:r>
          </w:p>
        </w:tc>
      </w:tr>
      <w:tr w:rsidR="00160F77" w:rsidRPr="00F3204D" w:rsidTr="00427772">
        <w:tc>
          <w:tcPr>
            <w:tcW w:w="7375" w:type="dxa"/>
          </w:tcPr>
          <w:p w:rsidR="00160F77" w:rsidRPr="00F3204D" w:rsidRDefault="00160F77"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25 to 34</w:t>
            </w:r>
            <w:r w:rsidR="00215B0E" w:rsidRPr="00F3204D">
              <w:rPr>
                <w:rFonts w:ascii="Arial" w:hAnsi="Arial" w:cs="Arial"/>
              </w:rPr>
              <w:t xml:space="preserve"> </w:t>
            </w:r>
          </w:p>
        </w:tc>
        <w:tc>
          <w:tcPr>
            <w:tcW w:w="1975" w:type="dxa"/>
          </w:tcPr>
          <w:p w:rsidR="00160F77" w:rsidRPr="00F3204D" w:rsidRDefault="00160F77"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w:t>
            </w:r>
            <w:r w:rsidR="00427772" w:rsidRPr="00F3204D">
              <w:rPr>
                <w:rFonts w:ascii="Arial" w:hAnsi="Arial" w:cs="Arial"/>
              </w:rPr>
              <w:t>2</w:t>
            </w:r>
          </w:p>
        </w:tc>
      </w:tr>
      <w:tr w:rsidR="00215B0E" w:rsidRPr="00F3204D" w:rsidTr="00427772">
        <w:tc>
          <w:tcPr>
            <w:tcW w:w="7375" w:type="dxa"/>
          </w:tcPr>
          <w:p w:rsidR="00160F77" w:rsidRPr="00F3204D" w:rsidRDefault="00160F77"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35 to 44</w:t>
            </w:r>
          </w:p>
        </w:tc>
        <w:tc>
          <w:tcPr>
            <w:tcW w:w="1975" w:type="dxa"/>
          </w:tcPr>
          <w:p w:rsidR="00160F77" w:rsidRPr="00F3204D" w:rsidRDefault="00160F77"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3</w:t>
            </w:r>
          </w:p>
        </w:tc>
      </w:tr>
      <w:tr w:rsidR="00160F77" w:rsidRPr="00F3204D" w:rsidTr="00427772">
        <w:tc>
          <w:tcPr>
            <w:tcW w:w="7375" w:type="dxa"/>
          </w:tcPr>
          <w:p w:rsidR="00160F77" w:rsidRPr="00F3204D" w:rsidRDefault="00160F77"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45 to 54</w:t>
            </w:r>
            <w:r w:rsidR="00215B0E" w:rsidRPr="00F3204D">
              <w:rPr>
                <w:rFonts w:ascii="Arial" w:hAnsi="Arial" w:cs="Arial"/>
              </w:rPr>
              <w:t xml:space="preserve"> </w:t>
            </w:r>
          </w:p>
        </w:tc>
        <w:tc>
          <w:tcPr>
            <w:tcW w:w="1975" w:type="dxa"/>
          </w:tcPr>
          <w:p w:rsidR="00160F77" w:rsidRPr="00F3204D" w:rsidRDefault="00427772"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27</w:t>
            </w:r>
          </w:p>
        </w:tc>
      </w:tr>
      <w:tr w:rsidR="00160F77" w:rsidRPr="00F3204D" w:rsidTr="00427772">
        <w:tc>
          <w:tcPr>
            <w:tcW w:w="7375" w:type="dxa"/>
          </w:tcPr>
          <w:p w:rsidR="00160F77" w:rsidRPr="00F3204D" w:rsidRDefault="00160F77"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55 to 64</w:t>
            </w:r>
          </w:p>
        </w:tc>
        <w:tc>
          <w:tcPr>
            <w:tcW w:w="1975" w:type="dxa"/>
          </w:tcPr>
          <w:p w:rsidR="00160F77" w:rsidRPr="00F3204D" w:rsidRDefault="00427772"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27</w:t>
            </w:r>
          </w:p>
        </w:tc>
      </w:tr>
      <w:tr w:rsidR="00160F77" w:rsidRPr="00F3204D" w:rsidTr="00427772">
        <w:tc>
          <w:tcPr>
            <w:tcW w:w="7375" w:type="dxa"/>
          </w:tcPr>
          <w:p w:rsidR="00160F77" w:rsidRPr="00F3204D" w:rsidRDefault="00160F77"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65 to 72</w:t>
            </w:r>
          </w:p>
        </w:tc>
        <w:tc>
          <w:tcPr>
            <w:tcW w:w="1975" w:type="dxa"/>
          </w:tcPr>
          <w:p w:rsidR="00160F77" w:rsidRPr="00F3204D" w:rsidRDefault="00427772"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12</w:t>
            </w:r>
          </w:p>
        </w:tc>
      </w:tr>
      <w:tr w:rsidR="00160F77" w:rsidRPr="00F3204D" w:rsidTr="00427772">
        <w:tc>
          <w:tcPr>
            <w:tcW w:w="7375" w:type="dxa"/>
          </w:tcPr>
          <w:p w:rsidR="00160F77" w:rsidRPr="00F3204D" w:rsidRDefault="00160F77"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75 or older</w:t>
            </w:r>
          </w:p>
        </w:tc>
        <w:tc>
          <w:tcPr>
            <w:tcW w:w="1975" w:type="dxa"/>
          </w:tcPr>
          <w:p w:rsidR="00160F77" w:rsidRPr="00F3204D" w:rsidRDefault="00427772"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6</w:t>
            </w:r>
          </w:p>
        </w:tc>
      </w:tr>
      <w:tr w:rsidR="007A33D9" w:rsidRPr="00F3204D" w:rsidTr="00427772">
        <w:tc>
          <w:tcPr>
            <w:tcW w:w="7375" w:type="dxa"/>
          </w:tcPr>
          <w:p w:rsidR="007A33D9" w:rsidRPr="00F3204D" w:rsidRDefault="007A33D9"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Gender (n=3</w:t>
            </w:r>
            <w:r w:rsidR="00427772" w:rsidRPr="00F3204D">
              <w:rPr>
                <w:rFonts w:ascii="Arial" w:hAnsi="Arial" w:cs="Arial"/>
              </w:rPr>
              <w:t>9</w:t>
            </w:r>
            <w:r w:rsidRPr="00F3204D">
              <w:rPr>
                <w:rFonts w:ascii="Arial" w:hAnsi="Arial" w:cs="Arial"/>
              </w:rPr>
              <w:t>)</w:t>
            </w:r>
          </w:p>
        </w:tc>
        <w:tc>
          <w:tcPr>
            <w:tcW w:w="1975" w:type="dxa"/>
          </w:tcPr>
          <w:p w:rsidR="007A33D9" w:rsidRPr="00F3204D" w:rsidRDefault="007A33D9" w:rsidP="000746EC">
            <w:pPr>
              <w:pStyle w:val="NormalWeb"/>
              <w:tabs>
                <w:tab w:val="left" w:pos="720"/>
              </w:tabs>
              <w:spacing w:before="0" w:beforeAutospacing="0" w:after="0" w:afterAutospacing="0" w:line="360" w:lineRule="auto"/>
              <w:rPr>
                <w:rFonts w:ascii="Arial" w:hAnsi="Arial" w:cs="Arial"/>
              </w:rPr>
            </w:pPr>
          </w:p>
        </w:tc>
      </w:tr>
      <w:tr w:rsidR="00160F77" w:rsidRPr="00F3204D" w:rsidTr="00427772">
        <w:tc>
          <w:tcPr>
            <w:tcW w:w="7375" w:type="dxa"/>
          </w:tcPr>
          <w:p w:rsidR="00160F77" w:rsidRPr="00F3204D" w:rsidRDefault="00160F77"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Male</w:t>
            </w:r>
          </w:p>
        </w:tc>
        <w:tc>
          <w:tcPr>
            <w:tcW w:w="1975" w:type="dxa"/>
          </w:tcPr>
          <w:p w:rsidR="00160F77" w:rsidRPr="00F3204D" w:rsidRDefault="00427772"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51</w:t>
            </w:r>
          </w:p>
        </w:tc>
      </w:tr>
      <w:tr w:rsidR="00160F77" w:rsidRPr="00F3204D" w:rsidTr="00427772">
        <w:tc>
          <w:tcPr>
            <w:tcW w:w="7375" w:type="dxa"/>
          </w:tcPr>
          <w:p w:rsidR="00160F77" w:rsidRPr="00F3204D" w:rsidRDefault="00160F77"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Female</w:t>
            </w:r>
          </w:p>
        </w:tc>
        <w:tc>
          <w:tcPr>
            <w:tcW w:w="1975" w:type="dxa"/>
          </w:tcPr>
          <w:p w:rsidR="00160F77" w:rsidRPr="00F3204D" w:rsidRDefault="00427772"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49</w:t>
            </w:r>
          </w:p>
        </w:tc>
      </w:tr>
      <w:tr w:rsidR="007A33D9" w:rsidRPr="00F3204D" w:rsidTr="00427772">
        <w:tc>
          <w:tcPr>
            <w:tcW w:w="7375" w:type="dxa"/>
          </w:tcPr>
          <w:p w:rsidR="007A33D9" w:rsidRPr="00F3204D" w:rsidRDefault="007A33D9"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Visual Status (n=31)</w:t>
            </w:r>
          </w:p>
        </w:tc>
        <w:tc>
          <w:tcPr>
            <w:tcW w:w="1975" w:type="dxa"/>
          </w:tcPr>
          <w:p w:rsidR="007A33D9" w:rsidRPr="00F3204D" w:rsidRDefault="007A33D9" w:rsidP="000746EC">
            <w:pPr>
              <w:pStyle w:val="NormalWeb"/>
              <w:tabs>
                <w:tab w:val="left" w:pos="720"/>
              </w:tabs>
              <w:spacing w:before="0" w:beforeAutospacing="0" w:after="0" w:afterAutospacing="0" w:line="360" w:lineRule="auto"/>
              <w:rPr>
                <w:rFonts w:ascii="Arial" w:hAnsi="Arial" w:cs="Arial"/>
              </w:rPr>
            </w:pPr>
          </w:p>
        </w:tc>
      </w:tr>
      <w:tr w:rsidR="00160F77" w:rsidRPr="00F3204D" w:rsidTr="00427772">
        <w:tc>
          <w:tcPr>
            <w:tcW w:w="7375" w:type="dxa"/>
          </w:tcPr>
          <w:p w:rsidR="00160F77" w:rsidRPr="00F3204D" w:rsidRDefault="00160F77"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 xml:space="preserve">Individuals who are functionally blind </w:t>
            </w:r>
          </w:p>
        </w:tc>
        <w:tc>
          <w:tcPr>
            <w:tcW w:w="1975" w:type="dxa"/>
          </w:tcPr>
          <w:p w:rsidR="00160F77" w:rsidRPr="00F3204D" w:rsidRDefault="00160F77"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23</w:t>
            </w:r>
          </w:p>
        </w:tc>
      </w:tr>
      <w:tr w:rsidR="00160F77" w:rsidRPr="00F3204D" w:rsidTr="00427772">
        <w:tc>
          <w:tcPr>
            <w:tcW w:w="7375" w:type="dxa"/>
          </w:tcPr>
          <w:p w:rsidR="00160F77" w:rsidRPr="00F3204D" w:rsidRDefault="00160F77"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Legally blind – severe visual impairment</w:t>
            </w:r>
          </w:p>
        </w:tc>
        <w:tc>
          <w:tcPr>
            <w:tcW w:w="1975" w:type="dxa"/>
          </w:tcPr>
          <w:p w:rsidR="00160F77" w:rsidRPr="00F3204D" w:rsidRDefault="00160F77"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58</w:t>
            </w:r>
          </w:p>
        </w:tc>
      </w:tr>
      <w:tr w:rsidR="00160F77" w:rsidRPr="00F3204D" w:rsidTr="00427772">
        <w:tc>
          <w:tcPr>
            <w:tcW w:w="7375" w:type="dxa"/>
          </w:tcPr>
          <w:p w:rsidR="00160F77" w:rsidRPr="00F3204D" w:rsidRDefault="00160F77"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Legally blind – moderate visual impairment</w:t>
            </w:r>
          </w:p>
        </w:tc>
        <w:tc>
          <w:tcPr>
            <w:tcW w:w="1975" w:type="dxa"/>
          </w:tcPr>
          <w:p w:rsidR="00160F77" w:rsidRPr="00F3204D" w:rsidRDefault="00160F77"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19</w:t>
            </w:r>
          </w:p>
        </w:tc>
      </w:tr>
      <w:tr w:rsidR="007A33D9" w:rsidRPr="00F3204D" w:rsidTr="00427772">
        <w:tc>
          <w:tcPr>
            <w:tcW w:w="7375" w:type="dxa"/>
          </w:tcPr>
          <w:p w:rsidR="007A33D9" w:rsidRPr="00F3204D" w:rsidRDefault="007A33D9"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bCs/>
              </w:rPr>
              <w:t>Cause of vision loss (n=31)</w:t>
            </w:r>
          </w:p>
        </w:tc>
        <w:tc>
          <w:tcPr>
            <w:tcW w:w="1975" w:type="dxa"/>
          </w:tcPr>
          <w:p w:rsidR="007A33D9" w:rsidRPr="00F3204D" w:rsidRDefault="007A33D9" w:rsidP="000746EC">
            <w:pPr>
              <w:pStyle w:val="NormalWeb"/>
              <w:tabs>
                <w:tab w:val="left" w:pos="720"/>
              </w:tabs>
              <w:spacing w:before="0" w:beforeAutospacing="0" w:after="0" w:afterAutospacing="0" w:line="360" w:lineRule="auto"/>
              <w:rPr>
                <w:rFonts w:ascii="Arial" w:hAnsi="Arial" w:cs="Arial"/>
              </w:rPr>
            </w:pPr>
          </w:p>
        </w:tc>
      </w:tr>
      <w:tr w:rsidR="007A33D9" w:rsidRPr="00F3204D" w:rsidTr="00427772">
        <w:tc>
          <w:tcPr>
            <w:tcW w:w="7375" w:type="dxa"/>
          </w:tcPr>
          <w:p w:rsidR="007A33D9" w:rsidRPr="00F3204D" w:rsidRDefault="007A33D9"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bCs/>
              </w:rPr>
              <w:t>Other</w:t>
            </w:r>
          </w:p>
        </w:tc>
        <w:tc>
          <w:tcPr>
            <w:tcW w:w="1975" w:type="dxa"/>
          </w:tcPr>
          <w:p w:rsidR="007A33D9" w:rsidRPr="00F3204D" w:rsidRDefault="007A33D9"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45</w:t>
            </w:r>
          </w:p>
        </w:tc>
      </w:tr>
      <w:tr w:rsidR="007A33D9" w:rsidRPr="00F3204D" w:rsidTr="00427772">
        <w:tc>
          <w:tcPr>
            <w:tcW w:w="7375" w:type="dxa"/>
          </w:tcPr>
          <w:p w:rsidR="007A33D9" w:rsidRPr="00F3204D" w:rsidRDefault="007A33D9"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bCs/>
              </w:rPr>
              <w:t>Retinitis Pigmentosa</w:t>
            </w:r>
          </w:p>
        </w:tc>
        <w:tc>
          <w:tcPr>
            <w:tcW w:w="1975" w:type="dxa"/>
          </w:tcPr>
          <w:p w:rsidR="007A33D9" w:rsidRPr="00F3204D" w:rsidRDefault="007A33D9"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23</w:t>
            </w:r>
          </w:p>
        </w:tc>
      </w:tr>
      <w:tr w:rsidR="007A33D9" w:rsidRPr="00F3204D" w:rsidTr="00427772">
        <w:tc>
          <w:tcPr>
            <w:tcW w:w="7375" w:type="dxa"/>
          </w:tcPr>
          <w:p w:rsidR="007A33D9" w:rsidRPr="00F3204D" w:rsidRDefault="007A33D9"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bCs/>
              </w:rPr>
              <w:t>Macular Degeneration</w:t>
            </w:r>
          </w:p>
        </w:tc>
        <w:tc>
          <w:tcPr>
            <w:tcW w:w="1975" w:type="dxa"/>
          </w:tcPr>
          <w:p w:rsidR="007A33D9" w:rsidRPr="00F3204D" w:rsidRDefault="007A33D9"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19</w:t>
            </w:r>
          </w:p>
        </w:tc>
      </w:tr>
      <w:tr w:rsidR="007A33D9" w:rsidRPr="00F3204D" w:rsidTr="00427772">
        <w:tc>
          <w:tcPr>
            <w:tcW w:w="7375" w:type="dxa"/>
          </w:tcPr>
          <w:p w:rsidR="007A33D9" w:rsidRPr="00F3204D" w:rsidRDefault="007A33D9"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bCs/>
              </w:rPr>
              <w:t>Diabetic Retinopathy</w:t>
            </w:r>
          </w:p>
        </w:tc>
        <w:tc>
          <w:tcPr>
            <w:tcW w:w="1975" w:type="dxa"/>
          </w:tcPr>
          <w:p w:rsidR="007A33D9" w:rsidRPr="00F3204D" w:rsidRDefault="007A33D9"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10</w:t>
            </w:r>
          </w:p>
        </w:tc>
      </w:tr>
      <w:tr w:rsidR="007A33D9" w:rsidRPr="00F3204D" w:rsidTr="00427772">
        <w:tc>
          <w:tcPr>
            <w:tcW w:w="7375" w:type="dxa"/>
          </w:tcPr>
          <w:p w:rsidR="007A33D9" w:rsidRPr="00F3204D" w:rsidRDefault="007A33D9"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bCs/>
              </w:rPr>
              <w:t>Birth Defect</w:t>
            </w:r>
          </w:p>
        </w:tc>
        <w:tc>
          <w:tcPr>
            <w:tcW w:w="1975" w:type="dxa"/>
          </w:tcPr>
          <w:p w:rsidR="007A33D9" w:rsidRPr="00F3204D" w:rsidRDefault="007A33D9"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10</w:t>
            </w:r>
          </w:p>
        </w:tc>
      </w:tr>
      <w:tr w:rsidR="007A33D9" w:rsidRPr="00F3204D" w:rsidTr="00427772">
        <w:tc>
          <w:tcPr>
            <w:tcW w:w="9350" w:type="dxa"/>
            <w:gridSpan w:val="2"/>
          </w:tcPr>
          <w:p w:rsidR="007A33D9" w:rsidRPr="005636A5" w:rsidRDefault="007A33D9" w:rsidP="005636A5">
            <w:pPr>
              <w:spacing w:line="360" w:lineRule="auto"/>
              <w:ind w:left="-23" w:firstLine="23"/>
              <w:rPr>
                <w:rFonts w:ascii="Arial" w:hAnsi="Arial" w:cs="Arial"/>
                <w:bCs/>
                <w:sz w:val="24"/>
                <w:szCs w:val="24"/>
              </w:rPr>
            </w:pPr>
            <w:r w:rsidRPr="00F3204D">
              <w:rPr>
                <w:rFonts w:ascii="Arial" w:hAnsi="Arial" w:cs="Arial"/>
                <w:bCs/>
                <w:sz w:val="24"/>
                <w:szCs w:val="24"/>
              </w:rPr>
              <w:t xml:space="preserve">NB: Respondents listed the following under the ‘other’ category: Peters Anomaly, </w:t>
            </w:r>
            <w:r w:rsidR="00427772" w:rsidRPr="00F3204D">
              <w:rPr>
                <w:rFonts w:ascii="Arial" w:hAnsi="Arial" w:cs="Arial"/>
                <w:bCs/>
                <w:sz w:val="24"/>
                <w:szCs w:val="24"/>
              </w:rPr>
              <w:t>Wolfran’s Syndrome</w:t>
            </w:r>
            <w:r w:rsidR="00197F58" w:rsidRPr="00F3204D">
              <w:rPr>
                <w:rFonts w:ascii="Arial" w:hAnsi="Arial" w:cs="Arial"/>
                <w:bCs/>
                <w:sz w:val="24"/>
                <w:szCs w:val="24"/>
              </w:rPr>
              <w:t xml:space="preserve">, </w:t>
            </w:r>
            <w:r w:rsidRPr="00F3204D">
              <w:rPr>
                <w:rFonts w:ascii="Arial" w:hAnsi="Arial" w:cs="Arial"/>
                <w:bCs/>
                <w:sz w:val="24"/>
                <w:szCs w:val="24"/>
              </w:rPr>
              <w:t>Leber</w:t>
            </w:r>
            <w:r w:rsidR="00197F58" w:rsidRPr="00F3204D">
              <w:rPr>
                <w:rFonts w:ascii="Arial" w:hAnsi="Arial" w:cs="Arial"/>
                <w:bCs/>
                <w:sz w:val="24"/>
                <w:szCs w:val="24"/>
              </w:rPr>
              <w:t>’</w:t>
            </w:r>
            <w:r w:rsidRPr="00F3204D">
              <w:rPr>
                <w:rFonts w:ascii="Arial" w:hAnsi="Arial" w:cs="Arial"/>
                <w:bCs/>
                <w:sz w:val="24"/>
                <w:szCs w:val="24"/>
              </w:rPr>
              <w:t>s</w:t>
            </w:r>
            <w:r w:rsidR="00197F58" w:rsidRPr="00F3204D">
              <w:rPr>
                <w:rFonts w:ascii="Arial" w:hAnsi="Arial" w:cs="Arial"/>
                <w:bCs/>
                <w:sz w:val="24"/>
                <w:szCs w:val="24"/>
              </w:rPr>
              <w:t xml:space="preserve"> Optic Neuropathy</w:t>
            </w:r>
            <w:r w:rsidRPr="00F3204D">
              <w:rPr>
                <w:rFonts w:ascii="Arial" w:hAnsi="Arial" w:cs="Arial"/>
                <w:bCs/>
                <w:sz w:val="24"/>
                <w:szCs w:val="24"/>
              </w:rPr>
              <w:t xml:space="preserve">, </w:t>
            </w:r>
            <w:r w:rsidR="00FC775A">
              <w:rPr>
                <w:rFonts w:ascii="Arial" w:hAnsi="Arial" w:cs="Arial"/>
                <w:bCs/>
                <w:sz w:val="24"/>
                <w:szCs w:val="24"/>
              </w:rPr>
              <w:t>keratitis</w:t>
            </w:r>
            <w:r w:rsidRPr="00F3204D">
              <w:rPr>
                <w:rFonts w:ascii="Arial" w:hAnsi="Arial" w:cs="Arial"/>
                <w:bCs/>
                <w:sz w:val="24"/>
                <w:szCs w:val="24"/>
              </w:rPr>
              <w:t>, stroke, brain tumor, genetics, ocular neuropathy, pituitary tumor, and surgery.</w:t>
            </w:r>
          </w:p>
        </w:tc>
      </w:tr>
    </w:tbl>
    <w:p w:rsidR="003C0481" w:rsidRPr="00F3204D" w:rsidRDefault="003C0481" w:rsidP="000746EC">
      <w:pPr>
        <w:spacing w:line="360" w:lineRule="auto"/>
        <w:rPr>
          <w:rFonts w:ascii="Arial" w:hAnsi="Arial" w:cs="Arial"/>
          <w:sz w:val="24"/>
          <w:szCs w:val="24"/>
        </w:rPr>
      </w:pPr>
    </w:p>
    <w:p w:rsidR="0024515A" w:rsidRPr="00F3204D" w:rsidRDefault="008B3F73" w:rsidP="000746EC">
      <w:pPr>
        <w:spacing w:line="360" w:lineRule="auto"/>
        <w:ind w:firstLine="720"/>
        <w:rPr>
          <w:rFonts w:ascii="Arial" w:hAnsi="Arial" w:cs="Arial"/>
          <w:sz w:val="24"/>
          <w:szCs w:val="24"/>
        </w:rPr>
      </w:pPr>
      <w:r w:rsidRPr="005636A5">
        <w:rPr>
          <w:rStyle w:val="Heading4Char"/>
          <w:rFonts w:ascii="Arial" w:hAnsi="Arial" w:cs="Arial"/>
          <w:b/>
          <w:i/>
          <w:sz w:val="24"/>
          <w:szCs w:val="24"/>
        </w:rPr>
        <w:t>Service delivery.</w:t>
      </w:r>
      <w:r w:rsidRPr="00F3204D">
        <w:rPr>
          <w:rFonts w:ascii="Arial" w:hAnsi="Arial" w:cs="Arial"/>
          <w:b/>
          <w:sz w:val="24"/>
          <w:szCs w:val="24"/>
        </w:rPr>
        <w:t xml:space="preserve"> </w:t>
      </w:r>
      <w:r w:rsidRPr="00F3204D">
        <w:rPr>
          <w:rFonts w:ascii="Arial" w:hAnsi="Arial" w:cs="Arial"/>
          <w:sz w:val="24"/>
          <w:szCs w:val="24"/>
        </w:rPr>
        <w:t xml:space="preserve"> In response to being asked whether DBVI personnel had informed them of their rights, 33 people answered and 97% indicated yes and 3% were unsure. The same 97% stated that they had help develop their rehabilitation goals. However, when asked if they had helped choose their rehabilitation services 88% answered yes, 6% said no, and 6% were unsure. </w:t>
      </w:r>
    </w:p>
    <w:p w:rsidR="003C0481" w:rsidRPr="00F3204D" w:rsidRDefault="00093DE4" w:rsidP="000746EC">
      <w:pPr>
        <w:spacing w:line="360" w:lineRule="auto"/>
        <w:rPr>
          <w:rFonts w:ascii="Arial" w:hAnsi="Arial" w:cs="Arial"/>
          <w:bCs/>
          <w:sz w:val="24"/>
          <w:szCs w:val="24"/>
        </w:rPr>
      </w:pPr>
      <w:r w:rsidRPr="00F3204D">
        <w:rPr>
          <w:rFonts w:ascii="Arial" w:hAnsi="Arial" w:cs="Arial"/>
          <w:bCs/>
          <w:sz w:val="24"/>
          <w:szCs w:val="24"/>
        </w:rPr>
        <w:tab/>
        <w:t xml:space="preserve">The same 33 </w:t>
      </w:r>
      <w:r w:rsidR="003C0481" w:rsidRPr="00F3204D">
        <w:rPr>
          <w:rFonts w:ascii="Arial" w:hAnsi="Arial" w:cs="Arial"/>
          <w:bCs/>
          <w:sz w:val="24"/>
          <w:szCs w:val="24"/>
        </w:rPr>
        <w:t>consumers rated services they had received from DBVI and the vast majority</w:t>
      </w:r>
      <w:r w:rsidR="00B45655" w:rsidRPr="00F3204D">
        <w:rPr>
          <w:rFonts w:ascii="Arial" w:hAnsi="Arial" w:cs="Arial"/>
          <w:bCs/>
          <w:sz w:val="24"/>
          <w:szCs w:val="24"/>
        </w:rPr>
        <w:t xml:space="preserve"> </w:t>
      </w:r>
      <w:r w:rsidR="003C0481" w:rsidRPr="00F3204D">
        <w:rPr>
          <w:rFonts w:ascii="Arial" w:hAnsi="Arial" w:cs="Arial"/>
          <w:bCs/>
          <w:sz w:val="24"/>
          <w:szCs w:val="24"/>
        </w:rPr>
        <w:t xml:space="preserve">indicated that they were satisfied with the services that they had received. For services received, </w:t>
      </w:r>
      <w:r w:rsidR="005F64F4" w:rsidRPr="00F3204D">
        <w:rPr>
          <w:rFonts w:ascii="Arial" w:hAnsi="Arial" w:cs="Arial"/>
          <w:bCs/>
          <w:sz w:val="24"/>
          <w:szCs w:val="24"/>
        </w:rPr>
        <w:t xml:space="preserve">Table 3.5 </w:t>
      </w:r>
      <w:r w:rsidR="003C0481" w:rsidRPr="00F3204D">
        <w:rPr>
          <w:rFonts w:ascii="Arial" w:hAnsi="Arial" w:cs="Arial"/>
          <w:bCs/>
          <w:sz w:val="24"/>
          <w:szCs w:val="24"/>
        </w:rPr>
        <w:t>provides the numbers and percentages of consumers who received each service and their level of satisfaction.</w:t>
      </w:r>
    </w:p>
    <w:tbl>
      <w:tblPr>
        <w:tblStyle w:val="TableGrid"/>
        <w:tblW w:w="0" w:type="auto"/>
        <w:tblCellMar>
          <w:top w:w="58" w:type="dxa"/>
          <w:left w:w="115" w:type="dxa"/>
          <w:right w:w="115" w:type="dxa"/>
        </w:tblCellMar>
        <w:tblLook w:val="04A0" w:firstRow="1" w:lastRow="0" w:firstColumn="1" w:lastColumn="0" w:noHBand="0" w:noVBand="1"/>
      </w:tblPr>
      <w:tblGrid>
        <w:gridCol w:w="1925"/>
        <w:gridCol w:w="910"/>
        <w:gridCol w:w="949"/>
        <w:gridCol w:w="940"/>
        <w:gridCol w:w="918"/>
        <w:gridCol w:w="929"/>
        <w:gridCol w:w="935"/>
        <w:gridCol w:w="879"/>
        <w:gridCol w:w="978"/>
      </w:tblGrid>
      <w:tr w:rsidR="00093DE4" w:rsidRPr="00F3204D" w:rsidTr="00BA4EE3">
        <w:tc>
          <w:tcPr>
            <w:tcW w:w="9350" w:type="dxa"/>
            <w:gridSpan w:val="9"/>
          </w:tcPr>
          <w:p w:rsidR="00093DE4" w:rsidRPr="00F3204D" w:rsidRDefault="005F64F4" w:rsidP="000746EC">
            <w:pPr>
              <w:spacing w:line="360" w:lineRule="auto"/>
              <w:rPr>
                <w:rFonts w:ascii="Arial" w:hAnsi="Arial" w:cs="Arial"/>
                <w:bCs/>
                <w:sz w:val="24"/>
                <w:szCs w:val="24"/>
              </w:rPr>
            </w:pPr>
            <w:r w:rsidRPr="00F3204D">
              <w:rPr>
                <w:rFonts w:ascii="Arial" w:hAnsi="Arial" w:cs="Arial"/>
                <w:bCs/>
                <w:sz w:val="24"/>
                <w:szCs w:val="24"/>
              </w:rPr>
              <w:t xml:space="preserve">Table </w:t>
            </w:r>
            <w:r w:rsidR="00093DE4" w:rsidRPr="00F3204D">
              <w:rPr>
                <w:rFonts w:ascii="Arial" w:hAnsi="Arial" w:cs="Arial"/>
                <w:bCs/>
                <w:sz w:val="24"/>
                <w:szCs w:val="24"/>
              </w:rPr>
              <w:t>3.</w:t>
            </w:r>
            <w:r w:rsidRPr="00F3204D">
              <w:rPr>
                <w:rFonts w:ascii="Arial" w:hAnsi="Arial" w:cs="Arial"/>
                <w:bCs/>
                <w:sz w:val="24"/>
                <w:szCs w:val="24"/>
              </w:rPr>
              <w:t>5</w:t>
            </w:r>
          </w:p>
          <w:p w:rsidR="00093DE4" w:rsidRPr="00F3204D" w:rsidRDefault="00093DE4" w:rsidP="000746EC">
            <w:pPr>
              <w:spacing w:line="360" w:lineRule="auto"/>
              <w:rPr>
                <w:rFonts w:ascii="Arial" w:hAnsi="Arial" w:cs="Arial"/>
                <w:bCs/>
                <w:i/>
                <w:sz w:val="24"/>
                <w:szCs w:val="24"/>
              </w:rPr>
            </w:pPr>
            <w:r w:rsidRPr="00F3204D">
              <w:rPr>
                <w:rFonts w:ascii="Arial" w:hAnsi="Arial" w:cs="Arial"/>
                <w:bCs/>
                <w:i/>
                <w:sz w:val="24"/>
                <w:szCs w:val="24"/>
              </w:rPr>
              <w:t>Successful Consumers’ Ratings of DBVI Services</w:t>
            </w:r>
          </w:p>
        </w:tc>
      </w:tr>
      <w:tr w:rsidR="00093DE4" w:rsidRPr="00F3204D" w:rsidTr="00BA4EE3">
        <w:tc>
          <w:tcPr>
            <w:tcW w:w="1912" w:type="dxa"/>
            <w:vMerge w:val="restart"/>
          </w:tcPr>
          <w:p w:rsidR="00093DE4" w:rsidRPr="00F3204D" w:rsidRDefault="00093DE4" w:rsidP="000746EC">
            <w:pPr>
              <w:spacing w:line="360" w:lineRule="auto"/>
              <w:rPr>
                <w:rFonts w:ascii="Arial" w:hAnsi="Arial" w:cs="Arial"/>
                <w:bCs/>
                <w:sz w:val="24"/>
                <w:szCs w:val="24"/>
              </w:rPr>
            </w:pPr>
          </w:p>
        </w:tc>
        <w:tc>
          <w:tcPr>
            <w:tcW w:w="1859" w:type="dxa"/>
            <w:gridSpan w:val="2"/>
          </w:tcPr>
          <w:p w:rsidR="00093DE4" w:rsidRPr="00F3204D" w:rsidRDefault="00093DE4" w:rsidP="000746EC">
            <w:pPr>
              <w:spacing w:line="360" w:lineRule="auto"/>
              <w:jc w:val="center"/>
              <w:rPr>
                <w:rFonts w:ascii="Arial" w:hAnsi="Arial" w:cs="Arial"/>
                <w:bCs/>
                <w:sz w:val="24"/>
                <w:szCs w:val="24"/>
              </w:rPr>
            </w:pPr>
            <w:r w:rsidRPr="00F3204D">
              <w:rPr>
                <w:rFonts w:ascii="Arial" w:hAnsi="Arial" w:cs="Arial"/>
                <w:bCs/>
                <w:sz w:val="24"/>
                <w:szCs w:val="24"/>
              </w:rPr>
              <w:t>Satisfied</w:t>
            </w:r>
          </w:p>
        </w:tc>
        <w:tc>
          <w:tcPr>
            <w:tcW w:w="1858" w:type="dxa"/>
            <w:gridSpan w:val="2"/>
          </w:tcPr>
          <w:p w:rsidR="00093DE4" w:rsidRPr="00F3204D" w:rsidRDefault="00093DE4" w:rsidP="000746EC">
            <w:pPr>
              <w:spacing w:line="360" w:lineRule="auto"/>
              <w:jc w:val="center"/>
              <w:rPr>
                <w:rFonts w:ascii="Arial" w:hAnsi="Arial" w:cs="Arial"/>
                <w:bCs/>
                <w:sz w:val="24"/>
                <w:szCs w:val="24"/>
              </w:rPr>
            </w:pPr>
            <w:r w:rsidRPr="00F3204D">
              <w:rPr>
                <w:rFonts w:ascii="Arial" w:hAnsi="Arial" w:cs="Arial"/>
                <w:bCs/>
                <w:sz w:val="24"/>
                <w:szCs w:val="24"/>
              </w:rPr>
              <w:t>Neutral</w:t>
            </w:r>
          </w:p>
        </w:tc>
        <w:tc>
          <w:tcPr>
            <w:tcW w:w="1864" w:type="dxa"/>
            <w:gridSpan w:val="2"/>
          </w:tcPr>
          <w:p w:rsidR="00093DE4" w:rsidRPr="00F3204D" w:rsidRDefault="00093DE4" w:rsidP="000746EC">
            <w:pPr>
              <w:spacing w:line="360" w:lineRule="auto"/>
              <w:jc w:val="center"/>
              <w:rPr>
                <w:rFonts w:ascii="Arial" w:hAnsi="Arial" w:cs="Arial"/>
                <w:bCs/>
                <w:sz w:val="24"/>
                <w:szCs w:val="24"/>
              </w:rPr>
            </w:pPr>
            <w:r w:rsidRPr="00F3204D">
              <w:rPr>
                <w:rFonts w:ascii="Arial" w:hAnsi="Arial" w:cs="Arial"/>
                <w:bCs/>
                <w:sz w:val="24"/>
                <w:szCs w:val="24"/>
              </w:rPr>
              <w:t>Dissatisfied</w:t>
            </w:r>
          </w:p>
        </w:tc>
        <w:tc>
          <w:tcPr>
            <w:tcW w:w="1857" w:type="dxa"/>
            <w:gridSpan w:val="2"/>
          </w:tcPr>
          <w:p w:rsidR="00093DE4" w:rsidRPr="00F3204D" w:rsidRDefault="00093DE4" w:rsidP="000746EC">
            <w:pPr>
              <w:spacing w:line="360" w:lineRule="auto"/>
              <w:jc w:val="center"/>
              <w:rPr>
                <w:rFonts w:ascii="Arial" w:hAnsi="Arial" w:cs="Arial"/>
                <w:bCs/>
                <w:sz w:val="24"/>
                <w:szCs w:val="24"/>
              </w:rPr>
            </w:pPr>
            <w:r w:rsidRPr="00F3204D">
              <w:rPr>
                <w:rFonts w:ascii="Arial" w:hAnsi="Arial" w:cs="Arial"/>
                <w:bCs/>
                <w:sz w:val="24"/>
                <w:szCs w:val="24"/>
              </w:rPr>
              <w:t>N/A</w:t>
            </w:r>
          </w:p>
        </w:tc>
      </w:tr>
      <w:tr w:rsidR="00093DE4" w:rsidRPr="00F3204D" w:rsidTr="00BA4EE3">
        <w:tc>
          <w:tcPr>
            <w:tcW w:w="1912" w:type="dxa"/>
            <w:vMerge/>
          </w:tcPr>
          <w:p w:rsidR="00093DE4" w:rsidRPr="00F3204D" w:rsidRDefault="00093DE4" w:rsidP="000746EC">
            <w:pPr>
              <w:spacing w:line="360" w:lineRule="auto"/>
              <w:rPr>
                <w:rFonts w:ascii="Arial" w:hAnsi="Arial" w:cs="Arial"/>
                <w:bCs/>
                <w:sz w:val="24"/>
                <w:szCs w:val="24"/>
              </w:rPr>
            </w:pPr>
          </w:p>
        </w:tc>
        <w:tc>
          <w:tcPr>
            <w:tcW w:w="910" w:type="dxa"/>
          </w:tcPr>
          <w:p w:rsidR="00093DE4" w:rsidRPr="00F3204D" w:rsidRDefault="00093DE4" w:rsidP="000746EC">
            <w:pPr>
              <w:spacing w:line="360" w:lineRule="auto"/>
              <w:jc w:val="center"/>
              <w:rPr>
                <w:rFonts w:ascii="Arial" w:hAnsi="Arial" w:cs="Arial"/>
                <w:bCs/>
                <w:sz w:val="24"/>
                <w:szCs w:val="24"/>
              </w:rPr>
            </w:pPr>
            <w:r w:rsidRPr="00F3204D">
              <w:rPr>
                <w:rFonts w:ascii="Arial" w:hAnsi="Arial" w:cs="Arial"/>
                <w:bCs/>
                <w:sz w:val="24"/>
                <w:szCs w:val="24"/>
              </w:rPr>
              <w:t>%</w:t>
            </w:r>
          </w:p>
        </w:tc>
        <w:tc>
          <w:tcPr>
            <w:tcW w:w="949" w:type="dxa"/>
          </w:tcPr>
          <w:p w:rsidR="00093DE4" w:rsidRPr="00F3204D" w:rsidRDefault="005F64F4" w:rsidP="000746EC">
            <w:pPr>
              <w:spacing w:line="360" w:lineRule="auto"/>
              <w:jc w:val="center"/>
              <w:rPr>
                <w:rFonts w:ascii="Arial" w:hAnsi="Arial" w:cs="Arial"/>
                <w:bCs/>
                <w:sz w:val="24"/>
                <w:szCs w:val="24"/>
              </w:rPr>
            </w:pPr>
            <w:r w:rsidRPr="00F3204D">
              <w:rPr>
                <w:rFonts w:ascii="Arial" w:hAnsi="Arial" w:cs="Arial"/>
                <w:bCs/>
                <w:sz w:val="24"/>
                <w:szCs w:val="24"/>
              </w:rPr>
              <w:t>N</w:t>
            </w:r>
          </w:p>
        </w:tc>
        <w:tc>
          <w:tcPr>
            <w:tcW w:w="940" w:type="dxa"/>
          </w:tcPr>
          <w:p w:rsidR="00093DE4" w:rsidRPr="00F3204D" w:rsidRDefault="00093DE4" w:rsidP="000746EC">
            <w:pPr>
              <w:spacing w:line="360" w:lineRule="auto"/>
              <w:jc w:val="center"/>
              <w:rPr>
                <w:rFonts w:ascii="Arial" w:hAnsi="Arial" w:cs="Arial"/>
                <w:bCs/>
                <w:sz w:val="24"/>
                <w:szCs w:val="24"/>
              </w:rPr>
            </w:pPr>
            <w:r w:rsidRPr="00F3204D">
              <w:rPr>
                <w:rFonts w:ascii="Arial" w:hAnsi="Arial" w:cs="Arial"/>
                <w:bCs/>
                <w:sz w:val="24"/>
                <w:szCs w:val="24"/>
              </w:rPr>
              <w:t>%</w:t>
            </w:r>
          </w:p>
        </w:tc>
        <w:tc>
          <w:tcPr>
            <w:tcW w:w="918" w:type="dxa"/>
          </w:tcPr>
          <w:p w:rsidR="00093DE4" w:rsidRPr="00F3204D" w:rsidRDefault="00093DE4" w:rsidP="000746EC">
            <w:pPr>
              <w:spacing w:line="360" w:lineRule="auto"/>
              <w:jc w:val="center"/>
              <w:rPr>
                <w:rFonts w:ascii="Arial" w:hAnsi="Arial" w:cs="Arial"/>
                <w:bCs/>
                <w:sz w:val="24"/>
                <w:szCs w:val="24"/>
              </w:rPr>
            </w:pPr>
            <w:r w:rsidRPr="00F3204D">
              <w:rPr>
                <w:rFonts w:ascii="Arial" w:hAnsi="Arial" w:cs="Arial"/>
                <w:bCs/>
                <w:sz w:val="24"/>
                <w:szCs w:val="24"/>
              </w:rPr>
              <w:t>n</w:t>
            </w:r>
          </w:p>
        </w:tc>
        <w:tc>
          <w:tcPr>
            <w:tcW w:w="929" w:type="dxa"/>
          </w:tcPr>
          <w:p w:rsidR="00093DE4" w:rsidRPr="00F3204D" w:rsidRDefault="00093DE4" w:rsidP="000746EC">
            <w:pPr>
              <w:spacing w:line="360" w:lineRule="auto"/>
              <w:jc w:val="center"/>
              <w:rPr>
                <w:rFonts w:ascii="Arial" w:hAnsi="Arial" w:cs="Arial"/>
                <w:bCs/>
                <w:sz w:val="24"/>
                <w:szCs w:val="24"/>
              </w:rPr>
            </w:pPr>
            <w:r w:rsidRPr="00F3204D">
              <w:rPr>
                <w:rFonts w:ascii="Arial" w:hAnsi="Arial" w:cs="Arial"/>
                <w:bCs/>
                <w:sz w:val="24"/>
                <w:szCs w:val="24"/>
              </w:rPr>
              <w:t>%</w:t>
            </w:r>
          </w:p>
        </w:tc>
        <w:tc>
          <w:tcPr>
            <w:tcW w:w="935" w:type="dxa"/>
          </w:tcPr>
          <w:p w:rsidR="00093DE4" w:rsidRPr="00F3204D" w:rsidRDefault="00093DE4" w:rsidP="000746EC">
            <w:pPr>
              <w:spacing w:line="360" w:lineRule="auto"/>
              <w:jc w:val="center"/>
              <w:rPr>
                <w:rFonts w:ascii="Arial" w:hAnsi="Arial" w:cs="Arial"/>
                <w:bCs/>
                <w:sz w:val="24"/>
                <w:szCs w:val="24"/>
              </w:rPr>
            </w:pPr>
            <w:r w:rsidRPr="00F3204D">
              <w:rPr>
                <w:rFonts w:ascii="Arial" w:hAnsi="Arial" w:cs="Arial"/>
                <w:bCs/>
                <w:sz w:val="24"/>
                <w:szCs w:val="24"/>
              </w:rPr>
              <w:t>n</w:t>
            </w:r>
          </w:p>
        </w:tc>
        <w:tc>
          <w:tcPr>
            <w:tcW w:w="879" w:type="dxa"/>
          </w:tcPr>
          <w:p w:rsidR="00093DE4" w:rsidRPr="00F3204D" w:rsidRDefault="00093DE4" w:rsidP="000746EC">
            <w:pPr>
              <w:spacing w:line="360" w:lineRule="auto"/>
              <w:jc w:val="center"/>
              <w:rPr>
                <w:rFonts w:ascii="Arial" w:hAnsi="Arial" w:cs="Arial"/>
                <w:bCs/>
                <w:sz w:val="24"/>
                <w:szCs w:val="24"/>
              </w:rPr>
            </w:pPr>
            <w:r w:rsidRPr="00F3204D">
              <w:rPr>
                <w:rFonts w:ascii="Arial" w:hAnsi="Arial" w:cs="Arial"/>
                <w:bCs/>
                <w:sz w:val="24"/>
                <w:szCs w:val="24"/>
              </w:rPr>
              <w:t>%</w:t>
            </w:r>
          </w:p>
        </w:tc>
        <w:tc>
          <w:tcPr>
            <w:tcW w:w="978" w:type="dxa"/>
          </w:tcPr>
          <w:p w:rsidR="00093DE4" w:rsidRPr="00F3204D" w:rsidRDefault="00093DE4" w:rsidP="000746EC">
            <w:pPr>
              <w:spacing w:line="360" w:lineRule="auto"/>
              <w:jc w:val="center"/>
              <w:rPr>
                <w:rFonts w:ascii="Arial" w:hAnsi="Arial" w:cs="Arial"/>
                <w:bCs/>
                <w:sz w:val="24"/>
                <w:szCs w:val="24"/>
              </w:rPr>
            </w:pPr>
            <w:r w:rsidRPr="00F3204D">
              <w:rPr>
                <w:rFonts w:ascii="Arial" w:hAnsi="Arial" w:cs="Arial"/>
                <w:bCs/>
                <w:sz w:val="24"/>
                <w:szCs w:val="24"/>
              </w:rPr>
              <w:t>n</w:t>
            </w:r>
          </w:p>
        </w:tc>
      </w:tr>
      <w:tr w:rsidR="003C0481" w:rsidRPr="00F3204D" w:rsidTr="00BA4EE3">
        <w:tc>
          <w:tcPr>
            <w:tcW w:w="1912" w:type="dxa"/>
          </w:tcPr>
          <w:p w:rsidR="003C0481" w:rsidRPr="00F3204D" w:rsidRDefault="003C0481" w:rsidP="000746EC">
            <w:pPr>
              <w:spacing w:line="360" w:lineRule="auto"/>
              <w:rPr>
                <w:rFonts w:ascii="Arial" w:hAnsi="Arial" w:cs="Arial"/>
                <w:bCs/>
                <w:sz w:val="24"/>
                <w:szCs w:val="24"/>
              </w:rPr>
            </w:pPr>
            <w:r w:rsidRPr="00F3204D">
              <w:rPr>
                <w:rFonts w:ascii="Arial" w:hAnsi="Arial" w:cs="Arial"/>
                <w:bCs/>
                <w:sz w:val="24"/>
                <w:szCs w:val="24"/>
              </w:rPr>
              <w:t>Adjustment to vision loss counseling</w:t>
            </w:r>
          </w:p>
        </w:tc>
        <w:tc>
          <w:tcPr>
            <w:tcW w:w="910"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7</w:t>
            </w:r>
            <w:r w:rsidR="0097083C" w:rsidRPr="00F3204D">
              <w:rPr>
                <w:rFonts w:ascii="Arial" w:hAnsi="Arial" w:cs="Arial"/>
                <w:bCs/>
                <w:sz w:val="24"/>
                <w:szCs w:val="24"/>
              </w:rPr>
              <w:t>4</w:t>
            </w:r>
          </w:p>
        </w:tc>
        <w:tc>
          <w:tcPr>
            <w:tcW w:w="949"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17</w:t>
            </w:r>
          </w:p>
        </w:tc>
        <w:tc>
          <w:tcPr>
            <w:tcW w:w="940" w:type="dxa"/>
          </w:tcPr>
          <w:p w:rsidR="003C0481" w:rsidRPr="00F3204D" w:rsidRDefault="003C0481" w:rsidP="000746EC">
            <w:pPr>
              <w:spacing w:line="360" w:lineRule="auto"/>
              <w:jc w:val="center"/>
              <w:rPr>
                <w:rFonts w:ascii="Arial" w:hAnsi="Arial" w:cs="Arial"/>
                <w:bCs/>
                <w:sz w:val="24"/>
                <w:szCs w:val="24"/>
              </w:rPr>
            </w:pPr>
          </w:p>
          <w:p w:rsidR="003C0481" w:rsidRPr="00F3204D" w:rsidRDefault="0097083C" w:rsidP="000746EC">
            <w:pPr>
              <w:spacing w:line="360" w:lineRule="auto"/>
              <w:jc w:val="center"/>
              <w:rPr>
                <w:rFonts w:ascii="Arial" w:hAnsi="Arial" w:cs="Arial"/>
                <w:bCs/>
                <w:sz w:val="24"/>
                <w:szCs w:val="24"/>
              </w:rPr>
            </w:pPr>
            <w:r w:rsidRPr="00F3204D">
              <w:rPr>
                <w:rFonts w:ascii="Arial" w:hAnsi="Arial" w:cs="Arial"/>
                <w:bCs/>
                <w:sz w:val="24"/>
                <w:szCs w:val="24"/>
              </w:rPr>
              <w:t>4</w:t>
            </w:r>
          </w:p>
        </w:tc>
        <w:tc>
          <w:tcPr>
            <w:tcW w:w="918"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1</w:t>
            </w:r>
          </w:p>
        </w:tc>
        <w:tc>
          <w:tcPr>
            <w:tcW w:w="929"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35"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879" w:type="dxa"/>
          </w:tcPr>
          <w:p w:rsidR="003C0481" w:rsidRPr="00F3204D" w:rsidRDefault="003C0481" w:rsidP="000746EC">
            <w:pPr>
              <w:spacing w:line="360" w:lineRule="auto"/>
              <w:jc w:val="center"/>
              <w:rPr>
                <w:rFonts w:ascii="Arial" w:hAnsi="Arial" w:cs="Arial"/>
                <w:bCs/>
                <w:sz w:val="24"/>
                <w:szCs w:val="24"/>
              </w:rPr>
            </w:pPr>
          </w:p>
          <w:p w:rsidR="003C0481" w:rsidRPr="00F3204D" w:rsidRDefault="0097083C" w:rsidP="000746EC">
            <w:pPr>
              <w:spacing w:line="360" w:lineRule="auto"/>
              <w:jc w:val="center"/>
              <w:rPr>
                <w:rFonts w:ascii="Arial" w:hAnsi="Arial" w:cs="Arial"/>
                <w:bCs/>
                <w:sz w:val="24"/>
                <w:szCs w:val="24"/>
              </w:rPr>
            </w:pPr>
            <w:r w:rsidRPr="00F3204D">
              <w:rPr>
                <w:rFonts w:ascii="Arial" w:hAnsi="Arial" w:cs="Arial"/>
                <w:bCs/>
                <w:sz w:val="24"/>
                <w:szCs w:val="24"/>
              </w:rPr>
              <w:t>22</w:t>
            </w:r>
          </w:p>
        </w:tc>
        <w:tc>
          <w:tcPr>
            <w:tcW w:w="978" w:type="dxa"/>
          </w:tcPr>
          <w:p w:rsidR="003C0481" w:rsidRPr="00F3204D" w:rsidRDefault="003C0481" w:rsidP="000746EC">
            <w:pPr>
              <w:spacing w:line="360" w:lineRule="auto"/>
              <w:jc w:val="center"/>
              <w:rPr>
                <w:rFonts w:ascii="Arial" w:hAnsi="Arial" w:cs="Arial"/>
                <w:bCs/>
                <w:sz w:val="24"/>
                <w:szCs w:val="24"/>
              </w:rPr>
            </w:pPr>
          </w:p>
          <w:p w:rsidR="003C0481" w:rsidRPr="00F3204D" w:rsidRDefault="0097083C" w:rsidP="000746EC">
            <w:pPr>
              <w:spacing w:line="360" w:lineRule="auto"/>
              <w:jc w:val="center"/>
              <w:rPr>
                <w:rFonts w:ascii="Arial" w:hAnsi="Arial" w:cs="Arial"/>
                <w:bCs/>
                <w:sz w:val="24"/>
                <w:szCs w:val="24"/>
              </w:rPr>
            </w:pPr>
            <w:r w:rsidRPr="00F3204D">
              <w:rPr>
                <w:rFonts w:ascii="Arial" w:hAnsi="Arial" w:cs="Arial"/>
                <w:bCs/>
                <w:sz w:val="24"/>
                <w:szCs w:val="24"/>
              </w:rPr>
              <w:t>5</w:t>
            </w:r>
          </w:p>
        </w:tc>
      </w:tr>
      <w:tr w:rsidR="003C0481" w:rsidRPr="00F3204D" w:rsidTr="00BA4EE3">
        <w:tc>
          <w:tcPr>
            <w:tcW w:w="1912" w:type="dxa"/>
          </w:tcPr>
          <w:p w:rsidR="003C0481" w:rsidRPr="00F3204D" w:rsidRDefault="003C0481" w:rsidP="000746EC">
            <w:pPr>
              <w:spacing w:line="360" w:lineRule="auto"/>
              <w:rPr>
                <w:rFonts w:ascii="Arial" w:hAnsi="Arial" w:cs="Arial"/>
                <w:bCs/>
                <w:sz w:val="24"/>
                <w:szCs w:val="24"/>
              </w:rPr>
            </w:pPr>
            <w:r w:rsidRPr="00F3204D">
              <w:rPr>
                <w:rFonts w:ascii="Arial" w:hAnsi="Arial" w:cs="Arial"/>
                <w:bCs/>
                <w:sz w:val="24"/>
                <w:szCs w:val="24"/>
              </w:rPr>
              <w:t>Acquisition of adapted tools - not technology</w:t>
            </w:r>
          </w:p>
        </w:tc>
        <w:tc>
          <w:tcPr>
            <w:tcW w:w="910"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92</w:t>
            </w:r>
          </w:p>
        </w:tc>
        <w:tc>
          <w:tcPr>
            <w:tcW w:w="949"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23</w:t>
            </w:r>
          </w:p>
        </w:tc>
        <w:tc>
          <w:tcPr>
            <w:tcW w:w="940"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4</w:t>
            </w:r>
          </w:p>
        </w:tc>
        <w:tc>
          <w:tcPr>
            <w:tcW w:w="918"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1</w:t>
            </w:r>
          </w:p>
        </w:tc>
        <w:tc>
          <w:tcPr>
            <w:tcW w:w="929"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35"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879"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4</w:t>
            </w:r>
          </w:p>
        </w:tc>
        <w:tc>
          <w:tcPr>
            <w:tcW w:w="978" w:type="dxa"/>
          </w:tcPr>
          <w:p w:rsidR="003C0481" w:rsidRPr="00F3204D" w:rsidRDefault="003C0481" w:rsidP="000746EC">
            <w:pPr>
              <w:spacing w:line="360" w:lineRule="auto"/>
              <w:jc w:val="center"/>
              <w:rPr>
                <w:rFonts w:ascii="Arial" w:hAnsi="Arial" w:cs="Arial"/>
                <w:bCs/>
                <w:sz w:val="24"/>
                <w:szCs w:val="24"/>
              </w:rPr>
            </w:pPr>
          </w:p>
          <w:p w:rsidR="003C0481" w:rsidRPr="00F3204D" w:rsidRDefault="0097083C" w:rsidP="000746EC">
            <w:pPr>
              <w:spacing w:line="360" w:lineRule="auto"/>
              <w:jc w:val="center"/>
              <w:rPr>
                <w:rFonts w:ascii="Arial" w:hAnsi="Arial" w:cs="Arial"/>
                <w:bCs/>
                <w:sz w:val="24"/>
                <w:szCs w:val="24"/>
              </w:rPr>
            </w:pPr>
            <w:r w:rsidRPr="00F3204D">
              <w:rPr>
                <w:rFonts w:ascii="Arial" w:hAnsi="Arial" w:cs="Arial"/>
                <w:bCs/>
                <w:sz w:val="24"/>
                <w:szCs w:val="24"/>
              </w:rPr>
              <w:t>2</w:t>
            </w:r>
          </w:p>
        </w:tc>
      </w:tr>
      <w:tr w:rsidR="003C0481" w:rsidRPr="00F3204D" w:rsidTr="00BA4EE3">
        <w:tc>
          <w:tcPr>
            <w:tcW w:w="1912" w:type="dxa"/>
          </w:tcPr>
          <w:p w:rsidR="003C0481" w:rsidRPr="00F3204D" w:rsidRDefault="003C0481" w:rsidP="000746EC">
            <w:pPr>
              <w:spacing w:line="360" w:lineRule="auto"/>
              <w:rPr>
                <w:rFonts w:ascii="Arial" w:hAnsi="Arial" w:cs="Arial"/>
                <w:bCs/>
                <w:sz w:val="24"/>
                <w:szCs w:val="24"/>
              </w:rPr>
            </w:pPr>
            <w:r w:rsidRPr="00F3204D">
              <w:rPr>
                <w:rFonts w:ascii="Arial" w:hAnsi="Arial" w:cs="Arial"/>
                <w:bCs/>
                <w:sz w:val="24"/>
                <w:szCs w:val="24"/>
              </w:rPr>
              <w:t>Assistive technology acquisition</w:t>
            </w:r>
          </w:p>
        </w:tc>
        <w:tc>
          <w:tcPr>
            <w:tcW w:w="910"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84</w:t>
            </w:r>
          </w:p>
        </w:tc>
        <w:tc>
          <w:tcPr>
            <w:tcW w:w="949"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21</w:t>
            </w:r>
          </w:p>
        </w:tc>
        <w:tc>
          <w:tcPr>
            <w:tcW w:w="940"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12</w:t>
            </w:r>
          </w:p>
        </w:tc>
        <w:tc>
          <w:tcPr>
            <w:tcW w:w="918"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3</w:t>
            </w:r>
          </w:p>
        </w:tc>
        <w:tc>
          <w:tcPr>
            <w:tcW w:w="929"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35"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879"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4</w:t>
            </w:r>
          </w:p>
        </w:tc>
        <w:tc>
          <w:tcPr>
            <w:tcW w:w="978" w:type="dxa"/>
          </w:tcPr>
          <w:p w:rsidR="003C0481" w:rsidRPr="00F3204D" w:rsidRDefault="003C0481" w:rsidP="000746EC">
            <w:pPr>
              <w:spacing w:line="360" w:lineRule="auto"/>
              <w:jc w:val="center"/>
              <w:rPr>
                <w:rFonts w:ascii="Arial" w:hAnsi="Arial" w:cs="Arial"/>
                <w:bCs/>
                <w:sz w:val="24"/>
                <w:szCs w:val="24"/>
              </w:rPr>
            </w:pPr>
          </w:p>
          <w:p w:rsidR="003C0481" w:rsidRPr="00F3204D" w:rsidRDefault="0097083C" w:rsidP="000746EC">
            <w:pPr>
              <w:spacing w:line="360" w:lineRule="auto"/>
              <w:jc w:val="center"/>
              <w:rPr>
                <w:rFonts w:ascii="Arial" w:hAnsi="Arial" w:cs="Arial"/>
                <w:bCs/>
                <w:sz w:val="24"/>
                <w:szCs w:val="24"/>
              </w:rPr>
            </w:pPr>
            <w:r w:rsidRPr="00F3204D">
              <w:rPr>
                <w:rFonts w:ascii="Arial" w:hAnsi="Arial" w:cs="Arial"/>
                <w:bCs/>
                <w:sz w:val="24"/>
                <w:szCs w:val="24"/>
              </w:rPr>
              <w:t>2</w:t>
            </w:r>
          </w:p>
        </w:tc>
      </w:tr>
      <w:tr w:rsidR="003C0481" w:rsidRPr="00F3204D" w:rsidTr="00BA4EE3">
        <w:tc>
          <w:tcPr>
            <w:tcW w:w="1912" w:type="dxa"/>
          </w:tcPr>
          <w:p w:rsidR="003C0481" w:rsidRPr="00F3204D" w:rsidRDefault="003C0481" w:rsidP="000746EC">
            <w:pPr>
              <w:spacing w:line="360" w:lineRule="auto"/>
              <w:rPr>
                <w:rFonts w:ascii="Arial" w:hAnsi="Arial" w:cs="Arial"/>
                <w:bCs/>
                <w:sz w:val="24"/>
                <w:szCs w:val="24"/>
              </w:rPr>
            </w:pPr>
            <w:r w:rsidRPr="00F3204D">
              <w:rPr>
                <w:rFonts w:ascii="Arial" w:hAnsi="Arial" w:cs="Arial"/>
                <w:bCs/>
                <w:sz w:val="24"/>
                <w:szCs w:val="24"/>
              </w:rPr>
              <w:t>Assistive technology training</w:t>
            </w:r>
          </w:p>
        </w:tc>
        <w:tc>
          <w:tcPr>
            <w:tcW w:w="910"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79</w:t>
            </w:r>
          </w:p>
        </w:tc>
        <w:tc>
          <w:tcPr>
            <w:tcW w:w="949"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18</w:t>
            </w:r>
          </w:p>
        </w:tc>
        <w:tc>
          <w:tcPr>
            <w:tcW w:w="940"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13</w:t>
            </w:r>
          </w:p>
        </w:tc>
        <w:tc>
          <w:tcPr>
            <w:tcW w:w="918"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3</w:t>
            </w:r>
          </w:p>
        </w:tc>
        <w:tc>
          <w:tcPr>
            <w:tcW w:w="929"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35"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879"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9</w:t>
            </w:r>
          </w:p>
        </w:tc>
        <w:tc>
          <w:tcPr>
            <w:tcW w:w="978" w:type="dxa"/>
          </w:tcPr>
          <w:p w:rsidR="003C0481" w:rsidRPr="00F3204D" w:rsidRDefault="003C0481" w:rsidP="000746EC">
            <w:pPr>
              <w:spacing w:line="360" w:lineRule="auto"/>
              <w:jc w:val="center"/>
              <w:rPr>
                <w:rFonts w:ascii="Arial" w:hAnsi="Arial" w:cs="Arial"/>
                <w:bCs/>
                <w:sz w:val="24"/>
                <w:szCs w:val="24"/>
              </w:rPr>
            </w:pPr>
          </w:p>
          <w:p w:rsidR="003C0481" w:rsidRPr="00F3204D" w:rsidRDefault="0097083C" w:rsidP="000746EC">
            <w:pPr>
              <w:spacing w:line="360" w:lineRule="auto"/>
              <w:jc w:val="center"/>
              <w:rPr>
                <w:rFonts w:ascii="Arial" w:hAnsi="Arial" w:cs="Arial"/>
                <w:bCs/>
                <w:sz w:val="24"/>
                <w:szCs w:val="24"/>
              </w:rPr>
            </w:pPr>
            <w:r w:rsidRPr="00F3204D">
              <w:rPr>
                <w:rFonts w:ascii="Arial" w:hAnsi="Arial" w:cs="Arial"/>
                <w:bCs/>
                <w:sz w:val="24"/>
                <w:szCs w:val="24"/>
              </w:rPr>
              <w:t>3</w:t>
            </w:r>
          </w:p>
        </w:tc>
      </w:tr>
      <w:tr w:rsidR="003C0481" w:rsidRPr="00F3204D" w:rsidTr="00BA4EE3">
        <w:tc>
          <w:tcPr>
            <w:tcW w:w="1912" w:type="dxa"/>
          </w:tcPr>
          <w:p w:rsidR="003C0481" w:rsidRPr="00F3204D" w:rsidRDefault="003C0481" w:rsidP="000746EC">
            <w:pPr>
              <w:spacing w:line="360" w:lineRule="auto"/>
              <w:rPr>
                <w:rFonts w:ascii="Arial" w:hAnsi="Arial" w:cs="Arial"/>
                <w:bCs/>
                <w:sz w:val="24"/>
                <w:szCs w:val="24"/>
              </w:rPr>
            </w:pPr>
            <w:r w:rsidRPr="00F3204D">
              <w:rPr>
                <w:rFonts w:ascii="Arial" w:hAnsi="Arial" w:cs="Arial"/>
                <w:bCs/>
                <w:sz w:val="24"/>
                <w:szCs w:val="24"/>
              </w:rPr>
              <w:t>Benefits counseling</w:t>
            </w:r>
          </w:p>
        </w:tc>
        <w:tc>
          <w:tcPr>
            <w:tcW w:w="910"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28</w:t>
            </w:r>
          </w:p>
        </w:tc>
        <w:tc>
          <w:tcPr>
            <w:tcW w:w="949"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6</w:t>
            </w:r>
          </w:p>
        </w:tc>
        <w:tc>
          <w:tcPr>
            <w:tcW w:w="940"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9</w:t>
            </w:r>
          </w:p>
        </w:tc>
        <w:tc>
          <w:tcPr>
            <w:tcW w:w="918"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2</w:t>
            </w:r>
          </w:p>
        </w:tc>
        <w:tc>
          <w:tcPr>
            <w:tcW w:w="929"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10</w:t>
            </w:r>
          </w:p>
        </w:tc>
        <w:tc>
          <w:tcPr>
            <w:tcW w:w="935"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2</w:t>
            </w:r>
          </w:p>
        </w:tc>
        <w:tc>
          <w:tcPr>
            <w:tcW w:w="879"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55</w:t>
            </w:r>
          </w:p>
        </w:tc>
        <w:tc>
          <w:tcPr>
            <w:tcW w:w="978" w:type="dxa"/>
          </w:tcPr>
          <w:p w:rsidR="003C0481" w:rsidRPr="00F3204D" w:rsidRDefault="0097083C" w:rsidP="000746EC">
            <w:pPr>
              <w:spacing w:line="360" w:lineRule="auto"/>
              <w:jc w:val="center"/>
              <w:rPr>
                <w:rFonts w:ascii="Arial" w:hAnsi="Arial" w:cs="Arial"/>
                <w:bCs/>
                <w:sz w:val="24"/>
                <w:szCs w:val="24"/>
              </w:rPr>
            </w:pPr>
            <w:r w:rsidRPr="00F3204D">
              <w:rPr>
                <w:rFonts w:ascii="Arial" w:hAnsi="Arial" w:cs="Arial"/>
                <w:bCs/>
                <w:sz w:val="24"/>
                <w:szCs w:val="24"/>
              </w:rPr>
              <w:t>13</w:t>
            </w:r>
          </w:p>
        </w:tc>
      </w:tr>
      <w:tr w:rsidR="003C0481" w:rsidRPr="00F3204D" w:rsidTr="00BA4EE3">
        <w:tc>
          <w:tcPr>
            <w:tcW w:w="1912" w:type="dxa"/>
          </w:tcPr>
          <w:p w:rsidR="003C0481" w:rsidRPr="00F3204D" w:rsidRDefault="003C0481" w:rsidP="000746EC">
            <w:pPr>
              <w:spacing w:line="360" w:lineRule="auto"/>
              <w:rPr>
                <w:rFonts w:ascii="Arial" w:hAnsi="Arial" w:cs="Arial"/>
                <w:bCs/>
                <w:sz w:val="24"/>
                <w:szCs w:val="24"/>
              </w:rPr>
            </w:pPr>
            <w:r w:rsidRPr="00F3204D">
              <w:rPr>
                <w:rFonts w:ascii="Arial" w:hAnsi="Arial" w:cs="Arial"/>
                <w:bCs/>
                <w:sz w:val="24"/>
                <w:szCs w:val="24"/>
              </w:rPr>
              <w:t>Braille instruction</w:t>
            </w:r>
          </w:p>
        </w:tc>
        <w:tc>
          <w:tcPr>
            <w:tcW w:w="910"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14</w:t>
            </w:r>
          </w:p>
        </w:tc>
        <w:tc>
          <w:tcPr>
            <w:tcW w:w="949"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3</w:t>
            </w:r>
          </w:p>
        </w:tc>
        <w:tc>
          <w:tcPr>
            <w:tcW w:w="940"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5</w:t>
            </w:r>
          </w:p>
        </w:tc>
        <w:tc>
          <w:tcPr>
            <w:tcW w:w="918"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1</w:t>
            </w:r>
          </w:p>
        </w:tc>
        <w:tc>
          <w:tcPr>
            <w:tcW w:w="929"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5</w:t>
            </w:r>
          </w:p>
        </w:tc>
        <w:tc>
          <w:tcPr>
            <w:tcW w:w="935"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1</w:t>
            </w:r>
          </w:p>
        </w:tc>
        <w:tc>
          <w:tcPr>
            <w:tcW w:w="879"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77</w:t>
            </w:r>
          </w:p>
        </w:tc>
        <w:tc>
          <w:tcPr>
            <w:tcW w:w="978" w:type="dxa"/>
          </w:tcPr>
          <w:p w:rsidR="003C0481" w:rsidRPr="00F3204D" w:rsidRDefault="0097083C" w:rsidP="000746EC">
            <w:pPr>
              <w:spacing w:line="360" w:lineRule="auto"/>
              <w:jc w:val="center"/>
              <w:rPr>
                <w:rFonts w:ascii="Arial" w:hAnsi="Arial" w:cs="Arial"/>
                <w:bCs/>
                <w:sz w:val="24"/>
                <w:szCs w:val="24"/>
              </w:rPr>
            </w:pPr>
            <w:r w:rsidRPr="00F3204D">
              <w:rPr>
                <w:rFonts w:ascii="Arial" w:hAnsi="Arial" w:cs="Arial"/>
                <w:bCs/>
                <w:sz w:val="24"/>
                <w:szCs w:val="24"/>
              </w:rPr>
              <w:t>18</w:t>
            </w:r>
          </w:p>
        </w:tc>
      </w:tr>
      <w:tr w:rsidR="003C0481" w:rsidRPr="00F3204D" w:rsidTr="00BA4EE3">
        <w:tc>
          <w:tcPr>
            <w:tcW w:w="1912" w:type="dxa"/>
          </w:tcPr>
          <w:p w:rsidR="003C0481" w:rsidRPr="00F3204D" w:rsidRDefault="003C0481" w:rsidP="000746EC">
            <w:pPr>
              <w:spacing w:line="360" w:lineRule="auto"/>
              <w:rPr>
                <w:rFonts w:ascii="Arial" w:hAnsi="Arial" w:cs="Arial"/>
                <w:bCs/>
                <w:sz w:val="24"/>
                <w:szCs w:val="24"/>
              </w:rPr>
            </w:pPr>
            <w:r w:rsidRPr="00F3204D">
              <w:rPr>
                <w:rFonts w:ascii="Arial" w:hAnsi="Arial" w:cs="Arial"/>
                <w:bCs/>
                <w:sz w:val="24"/>
                <w:szCs w:val="24"/>
              </w:rPr>
              <w:t>Employment counseling</w:t>
            </w:r>
          </w:p>
        </w:tc>
        <w:tc>
          <w:tcPr>
            <w:tcW w:w="910"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46</w:t>
            </w:r>
          </w:p>
        </w:tc>
        <w:tc>
          <w:tcPr>
            <w:tcW w:w="949"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10</w:t>
            </w:r>
          </w:p>
        </w:tc>
        <w:tc>
          <w:tcPr>
            <w:tcW w:w="940"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9</w:t>
            </w:r>
          </w:p>
        </w:tc>
        <w:tc>
          <w:tcPr>
            <w:tcW w:w="918"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2</w:t>
            </w:r>
          </w:p>
        </w:tc>
        <w:tc>
          <w:tcPr>
            <w:tcW w:w="929"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35"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879"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45</w:t>
            </w:r>
          </w:p>
        </w:tc>
        <w:tc>
          <w:tcPr>
            <w:tcW w:w="978" w:type="dxa"/>
          </w:tcPr>
          <w:p w:rsidR="003C0481" w:rsidRPr="00F3204D" w:rsidRDefault="0097083C" w:rsidP="000746EC">
            <w:pPr>
              <w:spacing w:line="360" w:lineRule="auto"/>
              <w:jc w:val="center"/>
              <w:rPr>
                <w:rFonts w:ascii="Arial" w:hAnsi="Arial" w:cs="Arial"/>
                <w:bCs/>
                <w:sz w:val="24"/>
                <w:szCs w:val="24"/>
              </w:rPr>
            </w:pPr>
            <w:r w:rsidRPr="00F3204D">
              <w:rPr>
                <w:rFonts w:ascii="Arial" w:hAnsi="Arial" w:cs="Arial"/>
                <w:bCs/>
                <w:sz w:val="24"/>
                <w:szCs w:val="24"/>
              </w:rPr>
              <w:t>11</w:t>
            </w:r>
          </w:p>
        </w:tc>
      </w:tr>
      <w:tr w:rsidR="003C0481" w:rsidRPr="00F3204D" w:rsidTr="00BA4EE3">
        <w:tc>
          <w:tcPr>
            <w:tcW w:w="1912" w:type="dxa"/>
          </w:tcPr>
          <w:p w:rsidR="003C0481" w:rsidRPr="00F3204D" w:rsidRDefault="003C0481" w:rsidP="000746EC">
            <w:pPr>
              <w:spacing w:line="360" w:lineRule="auto"/>
              <w:rPr>
                <w:rFonts w:ascii="Arial" w:hAnsi="Arial" w:cs="Arial"/>
                <w:bCs/>
                <w:sz w:val="24"/>
                <w:szCs w:val="24"/>
              </w:rPr>
            </w:pPr>
            <w:r w:rsidRPr="00F3204D">
              <w:rPr>
                <w:rFonts w:ascii="Arial" w:hAnsi="Arial" w:cs="Arial"/>
                <w:bCs/>
                <w:sz w:val="24"/>
                <w:szCs w:val="24"/>
              </w:rPr>
              <w:t>ILS training</w:t>
            </w:r>
          </w:p>
        </w:tc>
        <w:tc>
          <w:tcPr>
            <w:tcW w:w="910"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77</w:t>
            </w:r>
          </w:p>
        </w:tc>
        <w:tc>
          <w:tcPr>
            <w:tcW w:w="949"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20</w:t>
            </w:r>
          </w:p>
        </w:tc>
        <w:tc>
          <w:tcPr>
            <w:tcW w:w="940" w:type="dxa"/>
          </w:tcPr>
          <w:p w:rsidR="003C0481" w:rsidRPr="00F3204D" w:rsidRDefault="000D48F3" w:rsidP="000746EC">
            <w:pPr>
              <w:spacing w:line="360" w:lineRule="auto"/>
              <w:jc w:val="center"/>
              <w:rPr>
                <w:rFonts w:ascii="Arial" w:hAnsi="Arial" w:cs="Arial"/>
                <w:bCs/>
                <w:sz w:val="24"/>
                <w:szCs w:val="24"/>
              </w:rPr>
            </w:pPr>
            <w:r w:rsidRPr="00F3204D">
              <w:rPr>
                <w:rFonts w:ascii="Arial" w:hAnsi="Arial" w:cs="Arial"/>
                <w:bCs/>
                <w:sz w:val="24"/>
                <w:szCs w:val="24"/>
              </w:rPr>
              <w:t>7</w:t>
            </w:r>
          </w:p>
        </w:tc>
        <w:tc>
          <w:tcPr>
            <w:tcW w:w="918"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2</w:t>
            </w:r>
          </w:p>
        </w:tc>
        <w:tc>
          <w:tcPr>
            <w:tcW w:w="929"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35"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879" w:type="dxa"/>
          </w:tcPr>
          <w:p w:rsidR="003C0481" w:rsidRPr="00F3204D" w:rsidRDefault="000D48F3" w:rsidP="000746EC">
            <w:pPr>
              <w:spacing w:line="360" w:lineRule="auto"/>
              <w:jc w:val="center"/>
              <w:rPr>
                <w:rFonts w:ascii="Arial" w:hAnsi="Arial" w:cs="Arial"/>
                <w:bCs/>
                <w:sz w:val="24"/>
                <w:szCs w:val="24"/>
              </w:rPr>
            </w:pPr>
            <w:r w:rsidRPr="00F3204D">
              <w:rPr>
                <w:rFonts w:ascii="Arial" w:hAnsi="Arial" w:cs="Arial"/>
                <w:bCs/>
                <w:sz w:val="24"/>
                <w:szCs w:val="24"/>
              </w:rPr>
              <w:t>19</w:t>
            </w:r>
          </w:p>
        </w:tc>
        <w:tc>
          <w:tcPr>
            <w:tcW w:w="978" w:type="dxa"/>
          </w:tcPr>
          <w:p w:rsidR="003C0481" w:rsidRPr="00F3204D" w:rsidRDefault="0097083C" w:rsidP="000746EC">
            <w:pPr>
              <w:spacing w:line="360" w:lineRule="auto"/>
              <w:jc w:val="center"/>
              <w:rPr>
                <w:rFonts w:ascii="Arial" w:hAnsi="Arial" w:cs="Arial"/>
                <w:bCs/>
                <w:sz w:val="24"/>
                <w:szCs w:val="24"/>
              </w:rPr>
            </w:pPr>
            <w:r w:rsidRPr="00F3204D">
              <w:rPr>
                <w:rFonts w:ascii="Arial" w:hAnsi="Arial" w:cs="Arial"/>
                <w:bCs/>
                <w:sz w:val="24"/>
                <w:szCs w:val="24"/>
              </w:rPr>
              <w:t>5</w:t>
            </w:r>
          </w:p>
        </w:tc>
      </w:tr>
      <w:tr w:rsidR="003C0481" w:rsidRPr="00F3204D" w:rsidTr="00BA4EE3">
        <w:tc>
          <w:tcPr>
            <w:tcW w:w="1912" w:type="dxa"/>
          </w:tcPr>
          <w:p w:rsidR="003C0481" w:rsidRPr="00F3204D" w:rsidRDefault="003C0481" w:rsidP="000746EC">
            <w:pPr>
              <w:spacing w:line="360" w:lineRule="auto"/>
              <w:rPr>
                <w:rFonts w:ascii="Arial" w:hAnsi="Arial" w:cs="Arial"/>
                <w:bCs/>
                <w:sz w:val="24"/>
                <w:szCs w:val="24"/>
              </w:rPr>
            </w:pPr>
            <w:r w:rsidRPr="00F3204D">
              <w:rPr>
                <w:rFonts w:ascii="Arial" w:hAnsi="Arial" w:cs="Arial"/>
                <w:bCs/>
                <w:sz w:val="24"/>
                <w:szCs w:val="24"/>
              </w:rPr>
              <w:t>Job accommodation assistance</w:t>
            </w:r>
          </w:p>
        </w:tc>
        <w:tc>
          <w:tcPr>
            <w:tcW w:w="910" w:type="dxa"/>
          </w:tcPr>
          <w:p w:rsidR="003C0481" w:rsidRPr="00F3204D" w:rsidRDefault="003C0481" w:rsidP="000746EC">
            <w:pPr>
              <w:spacing w:line="360" w:lineRule="auto"/>
              <w:jc w:val="center"/>
              <w:rPr>
                <w:rFonts w:ascii="Arial" w:hAnsi="Arial" w:cs="Arial"/>
                <w:bCs/>
                <w:sz w:val="24"/>
                <w:szCs w:val="24"/>
              </w:rPr>
            </w:pPr>
          </w:p>
          <w:p w:rsidR="003C0481" w:rsidRPr="00F3204D" w:rsidRDefault="000D48F3" w:rsidP="000746EC">
            <w:pPr>
              <w:spacing w:line="360" w:lineRule="auto"/>
              <w:jc w:val="center"/>
              <w:rPr>
                <w:rFonts w:ascii="Arial" w:hAnsi="Arial" w:cs="Arial"/>
                <w:bCs/>
                <w:sz w:val="24"/>
                <w:szCs w:val="24"/>
              </w:rPr>
            </w:pPr>
            <w:r w:rsidRPr="00F3204D">
              <w:rPr>
                <w:rFonts w:ascii="Arial" w:hAnsi="Arial" w:cs="Arial"/>
                <w:bCs/>
                <w:sz w:val="24"/>
                <w:szCs w:val="24"/>
              </w:rPr>
              <w:t>67</w:t>
            </w:r>
          </w:p>
        </w:tc>
        <w:tc>
          <w:tcPr>
            <w:tcW w:w="949" w:type="dxa"/>
          </w:tcPr>
          <w:p w:rsidR="003C0481" w:rsidRPr="00F3204D" w:rsidRDefault="003C0481" w:rsidP="000746EC">
            <w:pPr>
              <w:spacing w:line="360" w:lineRule="auto"/>
              <w:jc w:val="center"/>
              <w:rPr>
                <w:rFonts w:ascii="Arial" w:hAnsi="Arial" w:cs="Arial"/>
                <w:bCs/>
                <w:sz w:val="24"/>
                <w:szCs w:val="24"/>
              </w:rPr>
            </w:pPr>
          </w:p>
          <w:p w:rsidR="003C0481" w:rsidRPr="00F3204D" w:rsidRDefault="000D48F3" w:rsidP="000746EC">
            <w:pPr>
              <w:spacing w:line="360" w:lineRule="auto"/>
              <w:jc w:val="center"/>
              <w:rPr>
                <w:rFonts w:ascii="Arial" w:hAnsi="Arial" w:cs="Arial"/>
                <w:bCs/>
                <w:sz w:val="24"/>
                <w:szCs w:val="24"/>
              </w:rPr>
            </w:pPr>
            <w:r w:rsidRPr="00F3204D">
              <w:rPr>
                <w:rFonts w:ascii="Arial" w:hAnsi="Arial" w:cs="Arial"/>
                <w:bCs/>
                <w:sz w:val="24"/>
                <w:szCs w:val="24"/>
              </w:rPr>
              <w:t>16</w:t>
            </w:r>
          </w:p>
        </w:tc>
        <w:tc>
          <w:tcPr>
            <w:tcW w:w="940"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4</w:t>
            </w:r>
          </w:p>
        </w:tc>
        <w:tc>
          <w:tcPr>
            <w:tcW w:w="918"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1</w:t>
            </w:r>
          </w:p>
        </w:tc>
        <w:tc>
          <w:tcPr>
            <w:tcW w:w="929"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35"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879"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2</w:t>
            </w:r>
            <w:r w:rsidR="000D48F3" w:rsidRPr="00F3204D">
              <w:rPr>
                <w:rFonts w:ascii="Arial" w:hAnsi="Arial" w:cs="Arial"/>
                <w:bCs/>
                <w:sz w:val="24"/>
                <w:szCs w:val="24"/>
              </w:rPr>
              <w:t>9</w:t>
            </w:r>
          </w:p>
        </w:tc>
        <w:tc>
          <w:tcPr>
            <w:tcW w:w="978" w:type="dxa"/>
          </w:tcPr>
          <w:p w:rsidR="003C0481" w:rsidRPr="00F3204D" w:rsidRDefault="003C0481" w:rsidP="000746EC">
            <w:pPr>
              <w:spacing w:line="360" w:lineRule="auto"/>
              <w:jc w:val="center"/>
              <w:rPr>
                <w:rFonts w:ascii="Arial" w:hAnsi="Arial" w:cs="Arial"/>
                <w:bCs/>
                <w:sz w:val="24"/>
                <w:szCs w:val="24"/>
              </w:rPr>
            </w:pPr>
          </w:p>
          <w:p w:rsidR="003C0481" w:rsidRPr="00F3204D" w:rsidRDefault="0097083C" w:rsidP="000746EC">
            <w:pPr>
              <w:spacing w:line="360" w:lineRule="auto"/>
              <w:jc w:val="center"/>
              <w:rPr>
                <w:rFonts w:ascii="Arial" w:hAnsi="Arial" w:cs="Arial"/>
                <w:bCs/>
                <w:sz w:val="24"/>
                <w:szCs w:val="24"/>
              </w:rPr>
            </w:pPr>
            <w:r w:rsidRPr="00F3204D">
              <w:rPr>
                <w:rFonts w:ascii="Arial" w:hAnsi="Arial" w:cs="Arial"/>
                <w:bCs/>
                <w:sz w:val="24"/>
                <w:szCs w:val="24"/>
              </w:rPr>
              <w:t>7</w:t>
            </w:r>
          </w:p>
        </w:tc>
      </w:tr>
      <w:tr w:rsidR="003C0481" w:rsidRPr="00F3204D" w:rsidTr="00BA4EE3">
        <w:tc>
          <w:tcPr>
            <w:tcW w:w="1912" w:type="dxa"/>
          </w:tcPr>
          <w:p w:rsidR="003C0481" w:rsidRPr="00F3204D" w:rsidRDefault="003C0481" w:rsidP="000746EC">
            <w:pPr>
              <w:spacing w:line="360" w:lineRule="auto"/>
              <w:rPr>
                <w:rFonts w:ascii="Arial" w:hAnsi="Arial" w:cs="Arial"/>
                <w:bCs/>
                <w:sz w:val="24"/>
                <w:szCs w:val="24"/>
              </w:rPr>
            </w:pPr>
            <w:r w:rsidRPr="00F3204D">
              <w:rPr>
                <w:rFonts w:ascii="Arial" w:hAnsi="Arial" w:cs="Arial"/>
                <w:bCs/>
                <w:sz w:val="24"/>
                <w:szCs w:val="24"/>
              </w:rPr>
              <w:t>Job placement</w:t>
            </w:r>
          </w:p>
        </w:tc>
        <w:tc>
          <w:tcPr>
            <w:tcW w:w="910" w:type="dxa"/>
          </w:tcPr>
          <w:p w:rsidR="003C0481" w:rsidRPr="00F3204D" w:rsidRDefault="000D48F3" w:rsidP="000746EC">
            <w:pPr>
              <w:spacing w:line="360" w:lineRule="auto"/>
              <w:jc w:val="center"/>
              <w:rPr>
                <w:rFonts w:ascii="Arial" w:hAnsi="Arial" w:cs="Arial"/>
                <w:bCs/>
                <w:sz w:val="24"/>
                <w:szCs w:val="24"/>
              </w:rPr>
            </w:pPr>
            <w:r w:rsidRPr="00F3204D">
              <w:rPr>
                <w:rFonts w:ascii="Arial" w:hAnsi="Arial" w:cs="Arial"/>
                <w:bCs/>
                <w:sz w:val="24"/>
                <w:szCs w:val="24"/>
              </w:rPr>
              <w:t>27</w:t>
            </w:r>
          </w:p>
        </w:tc>
        <w:tc>
          <w:tcPr>
            <w:tcW w:w="949"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6</w:t>
            </w:r>
          </w:p>
        </w:tc>
        <w:tc>
          <w:tcPr>
            <w:tcW w:w="940"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5</w:t>
            </w:r>
          </w:p>
        </w:tc>
        <w:tc>
          <w:tcPr>
            <w:tcW w:w="918"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1</w:t>
            </w:r>
          </w:p>
        </w:tc>
        <w:tc>
          <w:tcPr>
            <w:tcW w:w="929"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35"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879"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6</w:t>
            </w:r>
            <w:r w:rsidR="000D48F3" w:rsidRPr="00F3204D">
              <w:rPr>
                <w:rFonts w:ascii="Arial" w:hAnsi="Arial" w:cs="Arial"/>
                <w:bCs/>
                <w:sz w:val="24"/>
                <w:szCs w:val="24"/>
              </w:rPr>
              <w:t>8</w:t>
            </w:r>
          </w:p>
        </w:tc>
        <w:tc>
          <w:tcPr>
            <w:tcW w:w="978"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1</w:t>
            </w:r>
            <w:r w:rsidR="0097083C" w:rsidRPr="00F3204D">
              <w:rPr>
                <w:rFonts w:ascii="Arial" w:hAnsi="Arial" w:cs="Arial"/>
                <w:bCs/>
                <w:sz w:val="24"/>
                <w:szCs w:val="24"/>
              </w:rPr>
              <w:t>5</w:t>
            </w:r>
          </w:p>
        </w:tc>
      </w:tr>
      <w:tr w:rsidR="003C0481" w:rsidRPr="00F3204D" w:rsidTr="00BA4EE3">
        <w:tc>
          <w:tcPr>
            <w:tcW w:w="1912" w:type="dxa"/>
          </w:tcPr>
          <w:p w:rsidR="003C0481" w:rsidRPr="00F3204D" w:rsidRDefault="003C0481" w:rsidP="000746EC">
            <w:pPr>
              <w:spacing w:line="360" w:lineRule="auto"/>
              <w:rPr>
                <w:rFonts w:ascii="Arial" w:hAnsi="Arial" w:cs="Arial"/>
                <w:bCs/>
                <w:sz w:val="24"/>
                <w:szCs w:val="24"/>
              </w:rPr>
            </w:pPr>
            <w:r w:rsidRPr="00F3204D">
              <w:rPr>
                <w:rFonts w:ascii="Arial" w:hAnsi="Arial" w:cs="Arial"/>
                <w:bCs/>
                <w:sz w:val="24"/>
                <w:szCs w:val="24"/>
              </w:rPr>
              <w:t>Job retention</w:t>
            </w:r>
          </w:p>
        </w:tc>
        <w:tc>
          <w:tcPr>
            <w:tcW w:w="910" w:type="dxa"/>
          </w:tcPr>
          <w:p w:rsidR="003C0481" w:rsidRPr="00F3204D" w:rsidRDefault="000D48F3" w:rsidP="000746EC">
            <w:pPr>
              <w:spacing w:line="360" w:lineRule="auto"/>
              <w:jc w:val="center"/>
              <w:rPr>
                <w:rFonts w:ascii="Arial" w:hAnsi="Arial" w:cs="Arial"/>
                <w:bCs/>
                <w:sz w:val="24"/>
                <w:szCs w:val="24"/>
              </w:rPr>
            </w:pPr>
            <w:r w:rsidRPr="00F3204D">
              <w:rPr>
                <w:rFonts w:ascii="Arial" w:hAnsi="Arial" w:cs="Arial"/>
                <w:bCs/>
                <w:sz w:val="24"/>
                <w:szCs w:val="24"/>
              </w:rPr>
              <w:t>42</w:t>
            </w:r>
          </w:p>
        </w:tc>
        <w:tc>
          <w:tcPr>
            <w:tcW w:w="949"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10</w:t>
            </w:r>
          </w:p>
        </w:tc>
        <w:tc>
          <w:tcPr>
            <w:tcW w:w="940"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4</w:t>
            </w:r>
          </w:p>
        </w:tc>
        <w:tc>
          <w:tcPr>
            <w:tcW w:w="918"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1</w:t>
            </w:r>
          </w:p>
        </w:tc>
        <w:tc>
          <w:tcPr>
            <w:tcW w:w="929"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35"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879"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5</w:t>
            </w:r>
            <w:r w:rsidR="000D48F3" w:rsidRPr="00F3204D">
              <w:rPr>
                <w:rFonts w:ascii="Arial" w:hAnsi="Arial" w:cs="Arial"/>
                <w:bCs/>
                <w:sz w:val="24"/>
                <w:szCs w:val="24"/>
              </w:rPr>
              <w:t>4</w:t>
            </w:r>
          </w:p>
        </w:tc>
        <w:tc>
          <w:tcPr>
            <w:tcW w:w="978" w:type="dxa"/>
          </w:tcPr>
          <w:p w:rsidR="0097083C" w:rsidRPr="00F3204D" w:rsidRDefault="0097083C" w:rsidP="000746EC">
            <w:pPr>
              <w:spacing w:line="360" w:lineRule="auto"/>
              <w:jc w:val="center"/>
              <w:rPr>
                <w:rFonts w:ascii="Arial" w:hAnsi="Arial" w:cs="Arial"/>
                <w:bCs/>
                <w:sz w:val="24"/>
                <w:szCs w:val="24"/>
              </w:rPr>
            </w:pPr>
            <w:r w:rsidRPr="00F3204D">
              <w:rPr>
                <w:rFonts w:ascii="Arial" w:hAnsi="Arial" w:cs="Arial"/>
                <w:bCs/>
                <w:sz w:val="24"/>
                <w:szCs w:val="24"/>
              </w:rPr>
              <w:t>13</w:t>
            </w:r>
          </w:p>
        </w:tc>
      </w:tr>
      <w:tr w:rsidR="003C0481" w:rsidRPr="00F3204D" w:rsidTr="00BA4EE3">
        <w:tc>
          <w:tcPr>
            <w:tcW w:w="1912" w:type="dxa"/>
          </w:tcPr>
          <w:p w:rsidR="003C0481" w:rsidRPr="00F3204D" w:rsidRDefault="003C0481" w:rsidP="000746EC">
            <w:pPr>
              <w:spacing w:line="360" w:lineRule="auto"/>
              <w:rPr>
                <w:rFonts w:ascii="Arial" w:hAnsi="Arial" w:cs="Arial"/>
                <w:bCs/>
                <w:sz w:val="24"/>
                <w:szCs w:val="24"/>
              </w:rPr>
            </w:pPr>
            <w:r w:rsidRPr="00F3204D">
              <w:rPr>
                <w:rFonts w:ascii="Arial" w:hAnsi="Arial" w:cs="Arial"/>
                <w:bCs/>
                <w:sz w:val="24"/>
                <w:szCs w:val="24"/>
              </w:rPr>
              <w:t>Low vision device acquisition</w:t>
            </w:r>
          </w:p>
        </w:tc>
        <w:tc>
          <w:tcPr>
            <w:tcW w:w="910" w:type="dxa"/>
          </w:tcPr>
          <w:p w:rsidR="003C0481" w:rsidRPr="00F3204D" w:rsidRDefault="003C0481" w:rsidP="000746EC">
            <w:pPr>
              <w:spacing w:line="360" w:lineRule="auto"/>
              <w:jc w:val="center"/>
              <w:rPr>
                <w:rFonts w:ascii="Arial" w:hAnsi="Arial" w:cs="Arial"/>
                <w:bCs/>
                <w:sz w:val="24"/>
                <w:szCs w:val="24"/>
              </w:rPr>
            </w:pPr>
          </w:p>
          <w:p w:rsidR="003C0481" w:rsidRPr="00F3204D" w:rsidRDefault="000D48F3" w:rsidP="000746EC">
            <w:pPr>
              <w:spacing w:line="360" w:lineRule="auto"/>
              <w:jc w:val="center"/>
              <w:rPr>
                <w:rFonts w:ascii="Arial" w:hAnsi="Arial" w:cs="Arial"/>
                <w:bCs/>
                <w:sz w:val="24"/>
                <w:szCs w:val="24"/>
              </w:rPr>
            </w:pPr>
            <w:r w:rsidRPr="00F3204D">
              <w:rPr>
                <w:rFonts w:ascii="Arial" w:hAnsi="Arial" w:cs="Arial"/>
                <w:bCs/>
                <w:sz w:val="24"/>
                <w:szCs w:val="24"/>
              </w:rPr>
              <w:t>78</w:t>
            </w:r>
          </w:p>
        </w:tc>
        <w:tc>
          <w:tcPr>
            <w:tcW w:w="949"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21</w:t>
            </w:r>
          </w:p>
        </w:tc>
        <w:tc>
          <w:tcPr>
            <w:tcW w:w="940"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8</w:t>
            </w:r>
          </w:p>
        </w:tc>
        <w:tc>
          <w:tcPr>
            <w:tcW w:w="918"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2</w:t>
            </w:r>
          </w:p>
        </w:tc>
        <w:tc>
          <w:tcPr>
            <w:tcW w:w="929"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35"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879" w:type="dxa"/>
          </w:tcPr>
          <w:p w:rsidR="003C0481" w:rsidRPr="00F3204D" w:rsidRDefault="003C0481" w:rsidP="000746EC">
            <w:pPr>
              <w:spacing w:line="360" w:lineRule="auto"/>
              <w:jc w:val="center"/>
              <w:rPr>
                <w:rFonts w:ascii="Arial" w:hAnsi="Arial" w:cs="Arial"/>
                <w:bCs/>
                <w:sz w:val="24"/>
                <w:szCs w:val="24"/>
              </w:rPr>
            </w:pPr>
          </w:p>
          <w:p w:rsidR="003C0481" w:rsidRPr="00F3204D" w:rsidRDefault="000D48F3" w:rsidP="000746EC">
            <w:pPr>
              <w:spacing w:line="360" w:lineRule="auto"/>
              <w:jc w:val="center"/>
              <w:rPr>
                <w:rFonts w:ascii="Arial" w:hAnsi="Arial" w:cs="Arial"/>
                <w:bCs/>
                <w:sz w:val="24"/>
                <w:szCs w:val="24"/>
              </w:rPr>
            </w:pPr>
            <w:r w:rsidRPr="00F3204D">
              <w:rPr>
                <w:rFonts w:ascii="Arial" w:hAnsi="Arial" w:cs="Arial"/>
                <w:bCs/>
                <w:sz w:val="24"/>
                <w:szCs w:val="24"/>
              </w:rPr>
              <w:t>15</w:t>
            </w:r>
          </w:p>
        </w:tc>
        <w:tc>
          <w:tcPr>
            <w:tcW w:w="978" w:type="dxa"/>
          </w:tcPr>
          <w:p w:rsidR="003C0481" w:rsidRPr="00F3204D" w:rsidRDefault="003C0481" w:rsidP="000746EC">
            <w:pPr>
              <w:spacing w:line="360" w:lineRule="auto"/>
              <w:jc w:val="center"/>
              <w:rPr>
                <w:rFonts w:ascii="Arial" w:hAnsi="Arial" w:cs="Arial"/>
                <w:bCs/>
                <w:sz w:val="24"/>
                <w:szCs w:val="24"/>
              </w:rPr>
            </w:pPr>
          </w:p>
          <w:p w:rsidR="003C0481" w:rsidRPr="00F3204D" w:rsidRDefault="0097083C" w:rsidP="000746EC">
            <w:pPr>
              <w:spacing w:line="360" w:lineRule="auto"/>
              <w:jc w:val="center"/>
              <w:rPr>
                <w:rFonts w:ascii="Arial" w:hAnsi="Arial" w:cs="Arial"/>
                <w:bCs/>
                <w:sz w:val="24"/>
                <w:szCs w:val="24"/>
              </w:rPr>
            </w:pPr>
            <w:r w:rsidRPr="00F3204D">
              <w:rPr>
                <w:rFonts w:ascii="Arial" w:hAnsi="Arial" w:cs="Arial"/>
                <w:bCs/>
                <w:sz w:val="24"/>
                <w:szCs w:val="24"/>
              </w:rPr>
              <w:t>4</w:t>
            </w:r>
          </w:p>
        </w:tc>
      </w:tr>
      <w:tr w:rsidR="003C0481" w:rsidRPr="00F3204D" w:rsidTr="00BA4EE3">
        <w:tc>
          <w:tcPr>
            <w:tcW w:w="1912" w:type="dxa"/>
          </w:tcPr>
          <w:p w:rsidR="003C0481" w:rsidRPr="00F3204D" w:rsidRDefault="003C0481" w:rsidP="000746EC">
            <w:pPr>
              <w:spacing w:line="360" w:lineRule="auto"/>
              <w:rPr>
                <w:rFonts w:ascii="Arial" w:hAnsi="Arial" w:cs="Arial"/>
                <w:bCs/>
                <w:sz w:val="24"/>
                <w:szCs w:val="24"/>
              </w:rPr>
            </w:pPr>
            <w:r w:rsidRPr="00F3204D">
              <w:rPr>
                <w:rFonts w:ascii="Arial" w:hAnsi="Arial" w:cs="Arial"/>
                <w:bCs/>
                <w:sz w:val="24"/>
                <w:szCs w:val="24"/>
              </w:rPr>
              <w:t>Low vision device training</w:t>
            </w:r>
          </w:p>
        </w:tc>
        <w:tc>
          <w:tcPr>
            <w:tcW w:w="910"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7</w:t>
            </w:r>
            <w:r w:rsidR="000D48F3" w:rsidRPr="00F3204D">
              <w:rPr>
                <w:rFonts w:ascii="Arial" w:hAnsi="Arial" w:cs="Arial"/>
                <w:bCs/>
                <w:sz w:val="24"/>
                <w:szCs w:val="24"/>
              </w:rPr>
              <w:t>0</w:t>
            </w:r>
          </w:p>
        </w:tc>
        <w:tc>
          <w:tcPr>
            <w:tcW w:w="949"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19</w:t>
            </w:r>
          </w:p>
        </w:tc>
        <w:tc>
          <w:tcPr>
            <w:tcW w:w="940"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8</w:t>
            </w:r>
          </w:p>
        </w:tc>
        <w:tc>
          <w:tcPr>
            <w:tcW w:w="918"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2</w:t>
            </w:r>
          </w:p>
        </w:tc>
        <w:tc>
          <w:tcPr>
            <w:tcW w:w="929"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35"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879" w:type="dxa"/>
          </w:tcPr>
          <w:p w:rsidR="003C0481" w:rsidRPr="00F3204D" w:rsidRDefault="000D48F3" w:rsidP="000746EC">
            <w:pPr>
              <w:spacing w:line="360" w:lineRule="auto"/>
              <w:jc w:val="center"/>
              <w:rPr>
                <w:rFonts w:ascii="Arial" w:hAnsi="Arial" w:cs="Arial"/>
                <w:bCs/>
                <w:sz w:val="24"/>
                <w:szCs w:val="24"/>
              </w:rPr>
            </w:pPr>
            <w:r w:rsidRPr="00F3204D">
              <w:rPr>
                <w:rFonts w:ascii="Arial" w:hAnsi="Arial" w:cs="Arial"/>
                <w:bCs/>
                <w:sz w:val="24"/>
                <w:szCs w:val="24"/>
              </w:rPr>
              <w:t>22</w:t>
            </w:r>
          </w:p>
        </w:tc>
        <w:tc>
          <w:tcPr>
            <w:tcW w:w="978" w:type="dxa"/>
          </w:tcPr>
          <w:p w:rsidR="003C0481" w:rsidRPr="00F3204D" w:rsidRDefault="0097083C" w:rsidP="000746EC">
            <w:pPr>
              <w:spacing w:line="360" w:lineRule="auto"/>
              <w:jc w:val="center"/>
              <w:rPr>
                <w:rFonts w:ascii="Arial" w:hAnsi="Arial" w:cs="Arial"/>
                <w:bCs/>
                <w:sz w:val="24"/>
                <w:szCs w:val="24"/>
              </w:rPr>
            </w:pPr>
            <w:r w:rsidRPr="00F3204D">
              <w:rPr>
                <w:rFonts w:ascii="Arial" w:hAnsi="Arial" w:cs="Arial"/>
                <w:bCs/>
                <w:sz w:val="24"/>
                <w:szCs w:val="24"/>
              </w:rPr>
              <w:t>6</w:t>
            </w:r>
          </w:p>
        </w:tc>
      </w:tr>
      <w:tr w:rsidR="003C0481" w:rsidRPr="00F3204D" w:rsidTr="00BA4EE3">
        <w:tc>
          <w:tcPr>
            <w:tcW w:w="1912" w:type="dxa"/>
          </w:tcPr>
          <w:p w:rsidR="003C0481" w:rsidRPr="00F3204D" w:rsidRDefault="003C0481" w:rsidP="000746EC">
            <w:pPr>
              <w:spacing w:line="360" w:lineRule="auto"/>
              <w:rPr>
                <w:rFonts w:ascii="Arial" w:hAnsi="Arial" w:cs="Arial"/>
                <w:bCs/>
                <w:sz w:val="24"/>
                <w:szCs w:val="24"/>
              </w:rPr>
            </w:pPr>
            <w:r w:rsidRPr="00F3204D">
              <w:rPr>
                <w:rFonts w:ascii="Arial" w:hAnsi="Arial" w:cs="Arial"/>
                <w:bCs/>
                <w:sz w:val="24"/>
                <w:szCs w:val="24"/>
              </w:rPr>
              <w:t>Medical assistance</w:t>
            </w:r>
          </w:p>
        </w:tc>
        <w:tc>
          <w:tcPr>
            <w:tcW w:w="910" w:type="dxa"/>
          </w:tcPr>
          <w:p w:rsidR="003C0481" w:rsidRPr="00F3204D" w:rsidRDefault="000D48F3" w:rsidP="000746EC">
            <w:pPr>
              <w:spacing w:line="360" w:lineRule="auto"/>
              <w:jc w:val="center"/>
              <w:rPr>
                <w:rFonts w:ascii="Arial" w:hAnsi="Arial" w:cs="Arial"/>
                <w:bCs/>
                <w:sz w:val="24"/>
                <w:szCs w:val="24"/>
              </w:rPr>
            </w:pPr>
            <w:r w:rsidRPr="00F3204D">
              <w:rPr>
                <w:rFonts w:ascii="Arial" w:hAnsi="Arial" w:cs="Arial"/>
                <w:bCs/>
                <w:sz w:val="24"/>
                <w:szCs w:val="24"/>
              </w:rPr>
              <w:t>37</w:t>
            </w:r>
          </w:p>
        </w:tc>
        <w:tc>
          <w:tcPr>
            <w:tcW w:w="949"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7</w:t>
            </w:r>
          </w:p>
        </w:tc>
        <w:tc>
          <w:tcPr>
            <w:tcW w:w="940"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18"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29" w:type="dxa"/>
          </w:tcPr>
          <w:p w:rsidR="003C0481" w:rsidRPr="00F3204D" w:rsidRDefault="000D48F3" w:rsidP="000746EC">
            <w:pPr>
              <w:spacing w:line="360" w:lineRule="auto"/>
              <w:jc w:val="center"/>
              <w:rPr>
                <w:rFonts w:ascii="Arial" w:hAnsi="Arial" w:cs="Arial"/>
                <w:bCs/>
                <w:sz w:val="24"/>
                <w:szCs w:val="24"/>
              </w:rPr>
            </w:pPr>
            <w:r w:rsidRPr="00F3204D">
              <w:rPr>
                <w:rFonts w:ascii="Arial" w:hAnsi="Arial" w:cs="Arial"/>
                <w:bCs/>
                <w:sz w:val="24"/>
                <w:szCs w:val="24"/>
              </w:rPr>
              <w:t>5</w:t>
            </w:r>
          </w:p>
        </w:tc>
        <w:tc>
          <w:tcPr>
            <w:tcW w:w="935"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1</w:t>
            </w:r>
          </w:p>
        </w:tc>
        <w:tc>
          <w:tcPr>
            <w:tcW w:w="879"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5</w:t>
            </w:r>
            <w:r w:rsidR="000D48F3" w:rsidRPr="00F3204D">
              <w:rPr>
                <w:rFonts w:ascii="Arial" w:hAnsi="Arial" w:cs="Arial"/>
                <w:bCs/>
                <w:sz w:val="24"/>
                <w:szCs w:val="24"/>
              </w:rPr>
              <w:t>8</w:t>
            </w:r>
          </w:p>
        </w:tc>
        <w:tc>
          <w:tcPr>
            <w:tcW w:w="978" w:type="dxa"/>
          </w:tcPr>
          <w:p w:rsidR="003C0481" w:rsidRPr="00F3204D" w:rsidRDefault="0097083C" w:rsidP="000746EC">
            <w:pPr>
              <w:spacing w:line="360" w:lineRule="auto"/>
              <w:jc w:val="center"/>
              <w:rPr>
                <w:rFonts w:ascii="Arial" w:hAnsi="Arial" w:cs="Arial"/>
                <w:bCs/>
                <w:sz w:val="24"/>
                <w:szCs w:val="24"/>
              </w:rPr>
            </w:pPr>
            <w:r w:rsidRPr="00F3204D">
              <w:rPr>
                <w:rFonts w:ascii="Arial" w:hAnsi="Arial" w:cs="Arial"/>
                <w:bCs/>
                <w:sz w:val="24"/>
                <w:szCs w:val="24"/>
              </w:rPr>
              <w:t>11</w:t>
            </w:r>
          </w:p>
        </w:tc>
      </w:tr>
      <w:tr w:rsidR="003C0481" w:rsidRPr="00F3204D" w:rsidTr="00BA4EE3">
        <w:tc>
          <w:tcPr>
            <w:tcW w:w="1912" w:type="dxa"/>
          </w:tcPr>
          <w:p w:rsidR="003C0481" w:rsidRPr="00F3204D" w:rsidRDefault="003C0481" w:rsidP="000746EC">
            <w:pPr>
              <w:spacing w:line="360" w:lineRule="auto"/>
              <w:rPr>
                <w:rFonts w:ascii="Arial" w:hAnsi="Arial" w:cs="Arial"/>
                <w:bCs/>
                <w:sz w:val="24"/>
                <w:szCs w:val="24"/>
              </w:rPr>
            </w:pPr>
            <w:r w:rsidRPr="00F3204D">
              <w:rPr>
                <w:rFonts w:ascii="Arial" w:hAnsi="Arial" w:cs="Arial"/>
                <w:bCs/>
                <w:sz w:val="24"/>
                <w:szCs w:val="24"/>
              </w:rPr>
              <w:t>O&amp;M training</w:t>
            </w:r>
          </w:p>
        </w:tc>
        <w:tc>
          <w:tcPr>
            <w:tcW w:w="910" w:type="dxa"/>
          </w:tcPr>
          <w:p w:rsidR="003C0481" w:rsidRPr="00F3204D" w:rsidRDefault="000D48F3" w:rsidP="000746EC">
            <w:pPr>
              <w:spacing w:line="360" w:lineRule="auto"/>
              <w:jc w:val="center"/>
              <w:rPr>
                <w:rFonts w:ascii="Arial" w:hAnsi="Arial" w:cs="Arial"/>
                <w:bCs/>
                <w:sz w:val="24"/>
                <w:szCs w:val="24"/>
              </w:rPr>
            </w:pPr>
            <w:r w:rsidRPr="00F3204D">
              <w:rPr>
                <w:rFonts w:ascii="Arial" w:hAnsi="Arial" w:cs="Arial"/>
                <w:bCs/>
                <w:sz w:val="24"/>
                <w:szCs w:val="24"/>
              </w:rPr>
              <w:t>70</w:t>
            </w:r>
          </w:p>
        </w:tc>
        <w:tc>
          <w:tcPr>
            <w:tcW w:w="949"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21</w:t>
            </w:r>
          </w:p>
        </w:tc>
        <w:tc>
          <w:tcPr>
            <w:tcW w:w="940"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10</w:t>
            </w:r>
          </w:p>
        </w:tc>
        <w:tc>
          <w:tcPr>
            <w:tcW w:w="918"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3</w:t>
            </w:r>
          </w:p>
        </w:tc>
        <w:tc>
          <w:tcPr>
            <w:tcW w:w="929"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35"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879" w:type="dxa"/>
          </w:tcPr>
          <w:p w:rsidR="003C0481" w:rsidRPr="00F3204D" w:rsidRDefault="000D48F3" w:rsidP="000746EC">
            <w:pPr>
              <w:spacing w:line="360" w:lineRule="auto"/>
              <w:jc w:val="center"/>
              <w:rPr>
                <w:rFonts w:ascii="Arial" w:hAnsi="Arial" w:cs="Arial"/>
                <w:bCs/>
                <w:sz w:val="24"/>
                <w:szCs w:val="24"/>
              </w:rPr>
            </w:pPr>
            <w:r w:rsidRPr="00F3204D">
              <w:rPr>
                <w:rFonts w:ascii="Arial" w:hAnsi="Arial" w:cs="Arial"/>
                <w:bCs/>
                <w:sz w:val="24"/>
                <w:szCs w:val="24"/>
              </w:rPr>
              <w:t>20</w:t>
            </w:r>
          </w:p>
        </w:tc>
        <w:tc>
          <w:tcPr>
            <w:tcW w:w="978" w:type="dxa"/>
          </w:tcPr>
          <w:p w:rsidR="003C0481" w:rsidRPr="00F3204D" w:rsidRDefault="0097083C" w:rsidP="000746EC">
            <w:pPr>
              <w:spacing w:line="360" w:lineRule="auto"/>
              <w:jc w:val="center"/>
              <w:rPr>
                <w:rFonts w:ascii="Arial" w:hAnsi="Arial" w:cs="Arial"/>
                <w:bCs/>
                <w:sz w:val="24"/>
                <w:szCs w:val="24"/>
              </w:rPr>
            </w:pPr>
            <w:r w:rsidRPr="00F3204D">
              <w:rPr>
                <w:rFonts w:ascii="Arial" w:hAnsi="Arial" w:cs="Arial"/>
                <w:bCs/>
                <w:sz w:val="24"/>
                <w:szCs w:val="24"/>
              </w:rPr>
              <w:t>6</w:t>
            </w:r>
          </w:p>
        </w:tc>
      </w:tr>
      <w:tr w:rsidR="003C0481" w:rsidRPr="00F3204D" w:rsidTr="00BA4EE3">
        <w:tc>
          <w:tcPr>
            <w:tcW w:w="1912" w:type="dxa"/>
          </w:tcPr>
          <w:p w:rsidR="003C0481" w:rsidRPr="00F3204D" w:rsidRDefault="003C0481" w:rsidP="000746EC">
            <w:pPr>
              <w:spacing w:line="360" w:lineRule="auto"/>
              <w:rPr>
                <w:rFonts w:ascii="Arial" w:hAnsi="Arial" w:cs="Arial"/>
                <w:bCs/>
                <w:sz w:val="24"/>
                <w:szCs w:val="24"/>
              </w:rPr>
            </w:pPr>
            <w:r w:rsidRPr="00F3204D">
              <w:rPr>
                <w:rFonts w:ascii="Arial" w:hAnsi="Arial" w:cs="Arial"/>
                <w:bCs/>
                <w:sz w:val="24"/>
                <w:szCs w:val="24"/>
              </w:rPr>
              <w:t>Psychological or psychiatric counseling</w:t>
            </w:r>
          </w:p>
        </w:tc>
        <w:tc>
          <w:tcPr>
            <w:tcW w:w="910" w:type="dxa"/>
          </w:tcPr>
          <w:p w:rsidR="003C0481" w:rsidRPr="00F3204D" w:rsidRDefault="003C0481" w:rsidP="000746EC">
            <w:pPr>
              <w:spacing w:line="360" w:lineRule="auto"/>
              <w:jc w:val="center"/>
              <w:rPr>
                <w:rFonts w:ascii="Arial" w:hAnsi="Arial" w:cs="Arial"/>
                <w:bCs/>
                <w:sz w:val="24"/>
                <w:szCs w:val="24"/>
              </w:rPr>
            </w:pPr>
          </w:p>
          <w:p w:rsidR="003C0481" w:rsidRPr="00F3204D" w:rsidRDefault="000D48F3" w:rsidP="000746EC">
            <w:pPr>
              <w:spacing w:line="360" w:lineRule="auto"/>
              <w:jc w:val="center"/>
              <w:rPr>
                <w:rFonts w:ascii="Arial" w:hAnsi="Arial" w:cs="Arial"/>
                <w:bCs/>
                <w:sz w:val="24"/>
                <w:szCs w:val="24"/>
              </w:rPr>
            </w:pPr>
            <w:r w:rsidRPr="00F3204D">
              <w:rPr>
                <w:rFonts w:ascii="Arial" w:hAnsi="Arial" w:cs="Arial"/>
                <w:bCs/>
                <w:sz w:val="24"/>
                <w:szCs w:val="24"/>
              </w:rPr>
              <w:t>15</w:t>
            </w:r>
          </w:p>
        </w:tc>
        <w:tc>
          <w:tcPr>
            <w:tcW w:w="949"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3</w:t>
            </w:r>
          </w:p>
        </w:tc>
        <w:tc>
          <w:tcPr>
            <w:tcW w:w="940"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18"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29"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35" w:type="dxa"/>
          </w:tcPr>
          <w:p w:rsidR="003C0481" w:rsidRPr="00F3204D" w:rsidRDefault="003C0481" w:rsidP="000746EC">
            <w:pPr>
              <w:spacing w:line="360" w:lineRule="auto"/>
              <w:jc w:val="center"/>
              <w:rPr>
                <w:rFonts w:ascii="Arial" w:hAnsi="Arial" w:cs="Arial"/>
                <w:bCs/>
                <w:sz w:val="24"/>
                <w:szCs w:val="24"/>
              </w:rPr>
            </w:pPr>
          </w:p>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879" w:type="dxa"/>
          </w:tcPr>
          <w:p w:rsidR="003C0481" w:rsidRPr="00F3204D" w:rsidRDefault="003C0481" w:rsidP="000746EC">
            <w:pPr>
              <w:spacing w:line="360" w:lineRule="auto"/>
              <w:jc w:val="center"/>
              <w:rPr>
                <w:rFonts w:ascii="Arial" w:hAnsi="Arial" w:cs="Arial"/>
                <w:bCs/>
                <w:sz w:val="24"/>
                <w:szCs w:val="24"/>
              </w:rPr>
            </w:pPr>
          </w:p>
          <w:p w:rsidR="003C0481" w:rsidRPr="00F3204D" w:rsidRDefault="000D48F3" w:rsidP="000746EC">
            <w:pPr>
              <w:spacing w:line="360" w:lineRule="auto"/>
              <w:jc w:val="center"/>
              <w:rPr>
                <w:rFonts w:ascii="Arial" w:hAnsi="Arial" w:cs="Arial"/>
                <w:bCs/>
                <w:sz w:val="24"/>
                <w:szCs w:val="24"/>
              </w:rPr>
            </w:pPr>
            <w:r w:rsidRPr="00F3204D">
              <w:rPr>
                <w:rFonts w:ascii="Arial" w:hAnsi="Arial" w:cs="Arial"/>
                <w:bCs/>
                <w:sz w:val="24"/>
                <w:szCs w:val="24"/>
              </w:rPr>
              <w:t>85</w:t>
            </w:r>
          </w:p>
        </w:tc>
        <w:tc>
          <w:tcPr>
            <w:tcW w:w="978" w:type="dxa"/>
          </w:tcPr>
          <w:p w:rsidR="003C0481" w:rsidRPr="00F3204D" w:rsidRDefault="003C0481" w:rsidP="000746EC">
            <w:pPr>
              <w:spacing w:line="360" w:lineRule="auto"/>
              <w:jc w:val="center"/>
              <w:rPr>
                <w:rFonts w:ascii="Arial" w:hAnsi="Arial" w:cs="Arial"/>
                <w:bCs/>
                <w:sz w:val="24"/>
                <w:szCs w:val="24"/>
              </w:rPr>
            </w:pPr>
          </w:p>
          <w:p w:rsidR="003C0481" w:rsidRPr="00F3204D" w:rsidRDefault="0097083C" w:rsidP="000746EC">
            <w:pPr>
              <w:spacing w:line="360" w:lineRule="auto"/>
              <w:jc w:val="center"/>
              <w:rPr>
                <w:rFonts w:ascii="Arial" w:hAnsi="Arial" w:cs="Arial"/>
                <w:bCs/>
                <w:sz w:val="24"/>
                <w:szCs w:val="24"/>
              </w:rPr>
            </w:pPr>
            <w:r w:rsidRPr="00F3204D">
              <w:rPr>
                <w:rFonts w:ascii="Arial" w:hAnsi="Arial" w:cs="Arial"/>
                <w:bCs/>
                <w:sz w:val="24"/>
                <w:szCs w:val="24"/>
              </w:rPr>
              <w:t>17</w:t>
            </w:r>
          </w:p>
        </w:tc>
      </w:tr>
      <w:tr w:rsidR="003C0481" w:rsidRPr="00F3204D" w:rsidTr="00BA4EE3">
        <w:tc>
          <w:tcPr>
            <w:tcW w:w="1912" w:type="dxa"/>
          </w:tcPr>
          <w:p w:rsidR="003C0481" w:rsidRPr="00F3204D" w:rsidRDefault="003C0481" w:rsidP="000746EC">
            <w:pPr>
              <w:spacing w:line="360" w:lineRule="auto"/>
              <w:rPr>
                <w:rFonts w:ascii="Arial" w:hAnsi="Arial" w:cs="Arial"/>
                <w:bCs/>
                <w:sz w:val="24"/>
                <w:szCs w:val="24"/>
              </w:rPr>
            </w:pPr>
            <w:r w:rsidRPr="00F3204D">
              <w:rPr>
                <w:rFonts w:ascii="Arial" w:hAnsi="Arial" w:cs="Arial"/>
                <w:bCs/>
                <w:sz w:val="24"/>
                <w:szCs w:val="24"/>
              </w:rPr>
              <w:t>Social support (with peers)</w:t>
            </w:r>
          </w:p>
        </w:tc>
        <w:tc>
          <w:tcPr>
            <w:tcW w:w="910" w:type="dxa"/>
          </w:tcPr>
          <w:p w:rsidR="003C0481" w:rsidRPr="00F3204D" w:rsidRDefault="000D48F3" w:rsidP="000746EC">
            <w:pPr>
              <w:spacing w:line="360" w:lineRule="auto"/>
              <w:jc w:val="center"/>
              <w:rPr>
                <w:rFonts w:ascii="Arial" w:hAnsi="Arial" w:cs="Arial"/>
                <w:bCs/>
                <w:sz w:val="24"/>
                <w:szCs w:val="24"/>
              </w:rPr>
            </w:pPr>
            <w:r w:rsidRPr="00F3204D">
              <w:rPr>
                <w:rFonts w:ascii="Arial" w:hAnsi="Arial" w:cs="Arial"/>
                <w:bCs/>
                <w:sz w:val="24"/>
                <w:szCs w:val="24"/>
              </w:rPr>
              <w:t>19</w:t>
            </w:r>
          </w:p>
        </w:tc>
        <w:tc>
          <w:tcPr>
            <w:tcW w:w="949"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4</w:t>
            </w:r>
          </w:p>
        </w:tc>
        <w:tc>
          <w:tcPr>
            <w:tcW w:w="940"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10</w:t>
            </w:r>
          </w:p>
        </w:tc>
        <w:tc>
          <w:tcPr>
            <w:tcW w:w="918"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2</w:t>
            </w:r>
          </w:p>
        </w:tc>
        <w:tc>
          <w:tcPr>
            <w:tcW w:w="929"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10</w:t>
            </w:r>
          </w:p>
        </w:tc>
        <w:tc>
          <w:tcPr>
            <w:tcW w:w="935"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2</w:t>
            </w:r>
          </w:p>
        </w:tc>
        <w:tc>
          <w:tcPr>
            <w:tcW w:w="879"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6</w:t>
            </w:r>
            <w:r w:rsidR="00B45655" w:rsidRPr="00F3204D">
              <w:rPr>
                <w:rFonts w:ascii="Arial" w:hAnsi="Arial" w:cs="Arial"/>
                <w:bCs/>
                <w:sz w:val="24"/>
                <w:szCs w:val="24"/>
              </w:rPr>
              <w:t>2</w:t>
            </w:r>
          </w:p>
        </w:tc>
        <w:tc>
          <w:tcPr>
            <w:tcW w:w="978" w:type="dxa"/>
          </w:tcPr>
          <w:p w:rsidR="003C0481" w:rsidRPr="00F3204D" w:rsidRDefault="0097083C" w:rsidP="000746EC">
            <w:pPr>
              <w:spacing w:line="360" w:lineRule="auto"/>
              <w:jc w:val="center"/>
              <w:rPr>
                <w:rFonts w:ascii="Arial" w:hAnsi="Arial" w:cs="Arial"/>
                <w:bCs/>
                <w:sz w:val="24"/>
                <w:szCs w:val="24"/>
              </w:rPr>
            </w:pPr>
            <w:r w:rsidRPr="00F3204D">
              <w:rPr>
                <w:rFonts w:ascii="Arial" w:hAnsi="Arial" w:cs="Arial"/>
                <w:bCs/>
                <w:sz w:val="24"/>
                <w:szCs w:val="24"/>
              </w:rPr>
              <w:t>13</w:t>
            </w:r>
          </w:p>
        </w:tc>
      </w:tr>
      <w:tr w:rsidR="003C0481" w:rsidRPr="00F3204D" w:rsidTr="00BA4EE3">
        <w:tc>
          <w:tcPr>
            <w:tcW w:w="1912" w:type="dxa"/>
          </w:tcPr>
          <w:p w:rsidR="003C0481" w:rsidRPr="00F3204D" w:rsidRDefault="003C0481" w:rsidP="000746EC">
            <w:pPr>
              <w:spacing w:line="360" w:lineRule="auto"/>
              <w:rPr>
                <w:rFonts w:ascii="Arial" w:hAnsi="Arial" w:cs="Arial"/>
                <w:bCs/>
                <w:sz w:val="24"/>
                <w:szCs w:val="24"/>
              </w:rPr>
            </w:pPr>
            <w:r w:rsidRPr="00F3204D">
              <w:rPr>
                <w:rFonts w:ascii="Arial" w:hAnsi="Arial" w:cs="Arial"/>
                <w:bCs/>
                <w:sz w:val="24"/>
                <w:szCs w:val="24"/>
              </w:rPr>
              <w:t>Tuition assistance</w:t>
            </w:r>
          </w:p>
        </w:tc>
        <w:tc>
          <w:tcPr>
            <w:tcW w:w="910" w:type="dxa"/>
          </w:tcPr>
          <w:p w:rsidR="003C0481" w:rsidRPr="00F3204D" w:rsidRDefault="0097083C" w:rsidP="000746EC">
            <w:pPr>
              <w:spacing w:line="360" w:lineRule="auto"/>
              <w:jc w:val="center"/>
              <w:rPr>
                <w:rFonts w:ascii="Arial" w:hAnsi="Arial" w:cs="Arial"/>
                <w:bCs/>
                <w:sz w:val="24"/>
                <w:szCs w:val="24"/>
              </w:rPr>
            </w:pPr>
            <w:r w:rsidRPr="00F3204D">
              <w:rPr>
                <w:rFonts w:ascii="Arial" w:hAnsi="Arial" w:cs="Arial"/>
                <w:bCs/>
                <w:sz w:val="24"/>
                <w:szCs w:val="24"/>
              </w:rPr>
              <w:t>21</w:t>
            </w:r>
          </w:p>
        </w:tc>
        <w:tc>
          <w:tcPr>
            <w:tcW w:w="949"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5</w:t>
            </w:r>
          </w:p>
        </w:tc>
        <w:tc>
          <w:tcPr>
            <w:tcW w:w="940"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4</w:t>
            </w:r>
          </w:p>
        </w:tc>
        <w:tc>
          <w:tcPr>
            <w:tcW w:w="918"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1</w:t>
            </w:r>
          </w:p>
        </w:tc>
        <w:tc>
          <w:tcPr>
            <w:tcW w:w="929"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35"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879" w:type="dxa"/>
          </w:tcPr>
          <w:p w:rsidR="003C0481" w:rsidRPr="00F3204D" w:rsidRDefault="003C0481" w:rsidP="000746EC">
            <w:pPr>
              <w:spacing w:line="360" w:lineRule="auto"/>
              <w:jc w:val="center"/>
              <w:rPr>
                <w:rFonts w:ascii="Arial" w:hAnsi="Arial" w:cs="Arial"/>
                <w:bCs/>
                <w:sz w:val="24"/>
                <w:szCs w:val="24"/>
              </w:rPr>
            </w:pPr>
            <w:r w:rsidRPr="00F3204D">
              <w:rPr>
                <w:rFonts w:ascii="Arial" w:hAnsi="Arial" w:cs="Arial"/>
                <w:bCs/>
                <w:sz w:val="24"/>
                <w:szCs w:val="24"/>
              </w:rPr>
              <w:t>7</w:t>
            </w:r>
            <w:r w:rsidR="0097083C" w:rsidRPr="00F3204D">
              <w:rPr>
                <w:rFonts w:ascii="Arial" w:hAnsi="Arial" w:cs="Arial"/>
                <w:bCs/>
                <w:sz w:val="24"/>
                <w:szCs w:val="24"/>
              </w:rPr>
              <w:t>5</w:t>
            </w:r>
          </w:p>
        </w:tc>
        <w:tc>
          <w:tcPr>
            <w:tcW w:w="978" w:type="dxa"/>
          </w:tcPr>
          <w:p w:rsidR="003C0481" w:rsidRPr="00F3204D" w:rsidRDefault="0097083C" w:rsidP="000746EC">
            <w:pPr>
              <w:spacing w:line="360" w:lineRule="auto"/>
              <w:jc w:val="center"/>
              <w:rPr>
                <w:rFonts w:ascii="Arial" w:hAnsi="Arial" w:cs="Arial"/>
                <w:bCs/>
                <w:sz w:val="24"/>
                <w:szCs w:val="24"/>
              </w:rPr>
            </w:pPr>
            <w:r w:rsidRPr="00F3204D">
              <w:rPr>
                <w:rFonts w:ascii="Arial" w:hAnsi="Arial" w:cs="Arial"/>
                <w:bCs/>
                <w:sz w:val="24"/>
                <w:szCs w:val="24"/>
              </w:rPr>
              <w:t>18</w:t>
            </w:r>
          </w:p>
        </w:tc>
      </w:tr>
    </w:tbl>
    <w:p w:rsidR="003C0481" w:rsidRPr="00F3204D" w:rsidRDefault="003C0481" w:rsidP="000746EC">
      <w:pPr>
        <w:spacing w:line="360" w:lineRule="auto"/>
        <w:rPr>
          <w:rFonts w:ascii="Arial" w:hAnsi="Arial" w:cs="Arial"/>
          <w:bCs/>
          <w:sz w:val="24"/>
          <w:szCs w:val="24"/>
        </w:rPr>
      </w:pPr>
    </w:p>
    <w:p w:rsidR="003C0481" w:rsidRPr="00F3204D" w:rsidRDefault="009009E5" w:rsidP="000746EC">
      <w:pPr>
        <w:spacing w:line="360" w:lineRule="auto"/>
        <w:ind w:firstLine="720"/>
        <w:rPr>
          <w:rFonts w:ascii="Arial" w:hAnsi="Arial" w:cs="Arial"/>
          <w:bCs/>
          <w:sz w:val="24"/>
          <w:szCs w:val="24"/>
        </w:rPr>
      </w:pPr>
      <w:r w:rsidRPr="00F3204D">
        <w:rPr>
          <w:rFonts w:ascii="Arial" w:hAnsi="Arial" w:cs="Arial"/>
          <w:sz w:val="24"/>
          <w:szCs w:val="24"/>
        </w:rPr>
        <w:t>Thirty-four</w:t>
      </w:r>
      <w:r w:rsidR="003C0481" w:rsidRPr="00F3204D">
        <w:rPr>
          <w:rFonts w:ascii="Arial" w:hAnsi="Arial" w:cs="Arial"/>
          <w:sz w:val="24"/>
          <w:szCs w:val="24"/>
        </w:rPr>
        <w:t xml:space="preserve"> consumers responded to the query of whether they were satisfied, dissatisfied, or neither satisfied nor dissatisfied with their DBVI involvement. Seventy-three percent (24) indicated they were extremely satisfied, 21% (7) were quite satisfied, and 6% (2) said they were somewhat satisfied. </w:t>
      </w:r>
      <w:r w:rsidRPr="00F3204D">
        <w:rPr>
          <w:rFonts w:ascii="Arial" w:hAnsi="Arial" w:cs="Arial"/>
          <w:bCs/>
          <w:sz w:val="24"/>
          <w:szCs w:val="24"/>
        </w:rPr>
        <w:t xml:space="preserve">Only one consumer indicated that he or she was somewhat dissatisfied. </w:t>
      </w:r>
    </w:p>
    <w:p w:rsidR="00093DE4" w:rsidRPr="00F3204D" w:rsidRDefault="00093DE4" w:rsidP="000746EC">
      <w:pPr>
        <w:spacing w:line="360" w:lineRule="auto"/>
        <w:ind w:firstLine="720"/>
        <w:rPr>
          <w:rFonts w:ascii="Arial" w:hAnsi="Arial" w:cs="Arial"/>
          <w:sz w:val="24"/>
          <w:szCs w:val="24"/>
        </w:rPr>
      </w:pPr>
      <w:r w:rsidRPr="00F3204D">
        <w:rPr>
          <w:rFonts w:ascii="Arial" w:hAnsi="Arial" w:cs="Arial"/>
          <w:bCs/>
          <w:sz w:val="24"/>
          <w:szCs w:val="24"/>
        </w:rPr>
        <w:t>Only nine consumers commented when asked what services or assistance from DBVI could have enabled them to be more successful in achieving their goals. The majority of their responses concerned access to technology</w:t>
      </w:r>
      <w:r w:rsidR="003574B7" w:rsidRPr="00F3204D">
        <w:rPr>
          <w:rFonts w:ascii="Arial" w:hAnsi="Arial" w:cs="Arial"/>
          <w:bCs/>
          <w:sz w:val="24"/>
          <w:szCs w:val="24"/>
        </w:rPr>
        <w:t xml:space="preserve"> (</w:t>
      </w:r>
      <w:r w:rsidRPr="00F3204D">
        <w:rPr>
          <w:rFonts w:ascii="Arial" w:hAnsi="Arial" w:cs="Arial"/>
          <w:bCs/>
          <w:sz w:val="24"/>
          <w:szCs w:val="24"/>
        </w:rPr>
        <w:t>wishing for in-home assistance with a personal computer</w:t>
      </w:r>
      <w:r w:rsidR="003574B7" w:rsidRPr="00F3204D">
        <w:rPr>
          <w:rFonts w:ascii="Arial" w:hAnsi="Arial" w:cs="Arial"/>
          <w:bCs/>
          <w:sz w:val="24"/>
          <w:szCs w:val="24"/>
        </w:rPr>
        <w:t xml:space="preserve"> or</w:t>
      </w:r>
      <w:r w:rsidRPr="00F3204D">
        <w:rPr>
          <w:rFonts w:ascii="Arial" w:hAnsi="Arial" w:cs="Arial"/>
          <w:bCs/>
          <w:sz w:val="24"/>
          <w:szCs w:val="24"/>
        </w:rPr>
        <w:t xml:space="preserve"> wanting updated </w:t>
      </w:r>
      <w:r w:rsidR="003574B7" w:rsidRPr="00F3204D">
        <w:rPr>
          <w:rFonts w:ascii="Arial" w:hAnsi="Arial" w:cs="Arial"/>
          <w:bCs/>
          <w:sz w:val="24"/>
          <w:szCs w:val="24"/>
        </w:rPr>
        <w:t xml:space="preserve">assistive </w:t>
      </w:r>
      <w:r w:rsidRPr="00F3204D">
        <w:rPr>
          <w:rFonts w:ascii="Arial" w:hAnsi="Arial" w:cs="Arial"/>
          <w:bCs/>
          <w:sz w:val="24"/>
          <w:szCs w:val="24"/>
        </w:rPr>
        <w:t>technology</w:t>
      </w:r>
      <w:r w:rsidR="003574B7" w:rsidRPr="00F3204D">
        <w:rPr>
          <w:rFonts w:ascii="Arial" w:hAnsi="Arial" w:cs="Arial"/>
          <w:bCs/>
          <w:sz w:val="24"/>
          <w:szCs w:val="24"/>
        </w:rPr>
        <w:t>) or low vision devices. One individual commented that it would have been nice to have had peer support available</w:t>
      </w:r>
      <w:r w:rsidRPr="00F3204D">
        <w:rPr>
          <w:rFonts w:ascii="Arial" w:hAnsi="Arial" w:cs="Arial"/>
          <w:bCs/>
          <w:sz w:val="24"/>
          <w:szCs w:val="24"/>
        </w:rPr>
        <w:t xml:space="preserve"> </w:t>
      </w:r>
      <w:r w:rsidR="003574B7" w:rsidRPr="00F3204D">
        <w:rPr>
          <w:rFonts w:ascii="Arial" w:hAnsi="Arial" w:cs="Arial"/>
          <w:bCs/>
          <w:sz w:val="24"/>
          <w:szCs w:val="24"/>
        </w:rPr>
        <w:t xml:space="preserve">and one individual desired help with simple problems such as finding lost objects. </w:t>
      </w:r>
      <w:r w:rsidRPr="00F3204D">
        <w:rPr>
          <w:rFonts w:ascii="Arial" w:hAnsi="Arial" w:cs="Arial"/>
          <w:bCs/>
          <w:sz w:val="24"/>
          <w:szCs w:val="24"/>
        </w:rPr>
        <w:t xml:space="preserve">  </w:t>
      </w:r>
    </w:p>
    <w:p w:rsidR="003574B7" w:rsidRPr="00F3204D" w:rsidRDefault="00093DE4" w:rsidP="000746EC">
      <w:pPr>
        <w:spacing w:line="360" w:lineRule="auto"/>
        <w:rPr>
          <w:rFonts w:ascii="Arial" w:hAnsi="Arial" w:cs="Arial"/>
          <w:sz w:val="24"/>
          <w:szCs w:val="24"/>
        </w:rPr>
      </w:pPr>
      <w:r w:rsidRPr="00F3204D">
        <w:rPr>
          <w:rFonts w:ascii="Arial" w:hAnsi="Arial" w:cs="Arial"/>
          <w:sz w:val="24"/>
          <w:szCs w:val="24"/>
        </w:rPr>
        <w:tab/>
      </w:r>
      <w:r w:rsidR="00604351" w:rsidRPr="006C3B58">
        <w:rPr>
          <w:rStyle w:val="Heading4Char"/>
          <w:rFonts w:ascii="Arial" w:hAnsi="Arial" w:cs="Arial"/>
          <w:b/>
          <w:i/>
          <w:sz w:val="24"/>
          <w:szCs w:val="24"/>
        </w:rPr>
        <w:t>Employment.</w:t>
      </w:r>
      <w:r w:rsidR="00604351" w:rsidRPr="006C3B58">
        <w:rPr>
          <w:rStyle w:val="Heading4Char"/>
        </w:rPr>
        <w:t xml:space="preserve"> </w:t>
      </w:r>
      <w:r w:rsidR="00B45655" w:rsidRPr="00F3204D">
        <w:rPr>
          <w:rFonts w:ascii="Arial" w:hAnsi="Arial" w:cs="Arial"/>
          <w:sz w:val="24"/>
          <w:szCs w:val="24"/>
        </w:rPr>
        <w:t>Sixty-fi</w:t>
      </w:r>
      <w:r w:rsidR="003C0481" w:rsidRPr="00F3204D">
        <w:rPr>
          <w:rFonts w:ascii="Arial" w:hAnsi="Arial" w:cs="Arial"/>
          <w:sz w:val="24"/>
          <w:szCs w:val="24"/>
        </w:rPr>
        <w:t xml:space="preserve">ve percent </w:t>
      </w:r>
      <w:r w:rsidR="00B45655" w:rsidRPr="00F3204D">
        <w:rPr>
          <w:rFonts w:ascii="Arial" w:hAnsi="Arial" w:cs="Arial"/>
          <w:sz w:val="24"/>
          <w:szCs w:val="24"/>
        </w:rPr>
        <w:t>of the respondents (34)</w:t>
      </w:r>
      <w:r w:rsidR="003C0481" w:rsidRPr="00F3204D">
        <w:rPr>
          <w:rFonts w:ascii="Arial" w:hAnsi="Arial" w:cs="Arial"/>
          <w:sz w:val="24"/>
          <w:szCs w:val="24"/>
        </w:rPr>
        <w:t xml:space="preserve"> indicated they were employed</w:t>
      </w:r>
      <w:r w:rsidR="009009E5" w:rsidRPr="00F3204D">
        <w:rPr>
          <w:rFonts w:ascii="Arial" w:hAnsi="Arial" w:cs="Arial"/>
          <w:sz w:val="24"/>
          <w:szCs w:val="24"/>
        </w:rPr>
        <w:t xml:space="preserve"> when they applied for services. Only 21 responded to the following query</w:t>
      </w:r>
      <w:r w:rsidR="003C0481" w:rsidRPr="00F3204D">
        <w:rPr>
          <w:rFonts w:ascii="Arial" w:hAnsi="Arial" w:cs="Arial"/>
          <w:sz w:val="24"/>
          <w:szCs w:val="24"/>
        </w:rPr>
        <w:t xml:space="preserve"> </w:t>
      </w:r>
      <w:r w:rsidR="003574B7" w:rsidRPr="00F3204D">
        <w:rPr>
          <w:rFonts w:ascii="Arial" w:hAnsi="Arial" w:cs="Arial"/>
          <w:sz w:val="24"/>
          <w:szCs w:val="24"/>
        </w:rPr>
        <w:t xml:space="preserve">asking if </w:t>
      </w:r>
      <w:r w:rsidR="003C0481" w:rsidRPr="00F3204D">
        <w:rPr>
          <w:rFonts w:ascii="Arial" w:hAnsi="Arial" w:cs="Arial"/>
          <w:sz w:val="24"/>
          <w:szCs w:val="24"/>
        </w:rPr>
        <w:t>they were</w:t>
      </w:r>
      <w:r w:rsidR="003574B7" w:rsidRPr="00F3204D">
        <w:rPr>
          <w:rFonts w:ascii="Arial" w:hAnsi="Arial" w:cs="Arial"/>
          <w:sz w:val="24"/>
          <w:szCs w:val="24"/>
        </w:rPr>
        <w:t xml:space="preserve"> currently employed</w:t>
      </w:r>
      <w:r w:rsidR="003C0481" w:rsidRPr="00F3204D">
        <w:rPr>
          <w:rFonts w:ascii="Arial" w:hAnsi="Arial" w:cs="Arial"/>
          <w:sz w:val="24"/>
          <w:szCs w:val="24"/>
        </w:rPr>
        <w:t xml:space="preserve"> with the same company</w:t>
      </w:r>
      <w:r w:rsidR="003574B7" w:rsidRPr="00F3204D">
        <w:rPr>
          <w:rFonts w:ascii="Arial" w:hAnsi="Arial" w:cs="Arial"/>
          <w:sz w:val="24"/>
          <w:szCs w:val="24"/>
        </w:rPr>
        <w:t>. The majority (13) said</w:t>
      </w:r>
      <w:r w:rsidR="003C0481" w:rsidRPr="00F3204D">
        <w:rPr>
          <w:rFonts w:ascii="Arial" w:hAnsi="Arial" w:cs="Arial"/>
          <w:sz w:val="24"/>
          <w:szCs w:val="24"/>
        </w:rPr>
        <w:t xml:space="preserve"> </w:t>
      </w:r>
      <w:r w:rsidR="003574B7" w:rsidRPr="00F3204D">
        <w:rPr>
          <w:rFonts w:ascii="Arial" w:hAnsi="Arial" w:cs="Arial"/>
          <w:sz w:val="24"/>
          <w:szCs w:val="24"/>
        </w:rPr>
        <w:t xml:space="preserve">they were </w:t>
      </w:r>
      <w:r w:rsidR="003C0481" w:rsidRPr="00F3204D">
        <w:rPr>
          <w:rFonts w:ascii="Arial" w:hAnsi="Arial" w:cs="Arial"/>
          <w:sz w:val="24"/>
          <w:szCs w:val="24"/>
        </w:rPr>
        <w:t>and in the same position,</w:t>
      </w:r>
      <w:r w:rsidR="003574B7" w:rsidRPr="00F3204D">
        <w:rPr>
          <w:rFonts w:ascii="Arial" w:hAnsi="Arial" w:cs="Arial"/>
          <w:sz w:val="24"/>
          <w:szCs w:val="24"/>
        </w:rPr>
        <w:t xml:space="preserve"> while</w:t>
      </w:r>
      <w:r w:rsidR="003C0481" w:rsidRPr="00F3204D">
        <w:rPr>
          <w:rFonts w:ascii="Arial" w:hAnsi="Arial" w:cs="Arial"/>
          <w:sz w:val="24"/>
          <w:szCs w:val="24"/>
        </w:rPr>
        <w:t xml:space="preserve"> one indicated employment with the same company but in a different position. </w:t>
      </w:r>
      <w:r w:rsidR="00137766" w:rsidRPr="00F3204D">
        <w:rPr>
          <w:rFonts w:ascii="Arial" w:hAnsi="Arial" w:cs="Arial"/>
          <w:sz w:val="24"/>
          <w:szCs w:val="24"/>
        </w:rPr>
        <w:t>One respondent was working in the same position, but with a different company and six were no longer employed.</w:t>
      </w:r>
    </w:p>
    <w:p w:rsidR="003C0481" w:rsidRPr="00F3204D" w:rsidRDefault="003C0481" w:rsidP="000746EC">
      <w:pPr>
        <w:spacing w:line="360" w:lineRule="auto"/>
        <w:ind w:firstLine="720"/>
        <w:rPr>
          <w:rFonts w:ascii="Arial" w:hAnsi="Arial" w:cs="Arial"/>
          <w:sz w:val="24"/>
          <w:szCs w:val="24"/>
        </w:rPr>
      </w:pPr>
      <w:r w:rsidRPr="00F3204D">
        <w:rPr>
          <w:rFonts w:ascii="Arial" w:hAnsi="Arial" w:cs="Arial"/>
          <w:sz w:val="24"/>
          <w:szCs w:val="24"/>
        </w:rPr>
        <w:t>The most frequently noted services that enabled the</w:t>
      </w:r>
      <w:r w:rsidR="00137766" w:rsidRPr="00F3204D">
        <w:rPr>
          <w:rFonts w:ascii="Arial" w:hAnsi="Arial" w:cs="Arial"/>
          <w:sz w:val="24"/>
          <w:szCs w:val="24"/>
        </w:rPr>
        <w:t>se individuals</w:t>
      </w:r>
      <w:r w:rsidRPr="00F3204D">
        <w:rPr>
          <w:rFonts w:ascii="Arial" w:hAnsi="Arial" w:cs="Arial"/>
          <w:sz w:val="24"/>
          <w:szCs w:val="24"/>
        </w:rPr>
        <w:t xml:space="preserve"> to retain employment were: </w:t>
      </w:r>
      <w:r w:rsidR="00137766" w:rsidRPr="00F3204D">
        <w:rPr>
          <w:rFonts w:ascii="Arial" w:hAnsi="Arial" w:cs="Arial"/>
          <w:sz w:val="24"/>
          <w:szCs w:val="24"/>
        </w:rPr>
        <w:t xml:space="preserve">acquisition of </w:t>
      </w:r>
      <w:r w:rsidRPr="00F3204D">
        <w:rPr>
          <w:rFonts w:ascii="Arial" w:hAnsi="Arial" w:cs="Arial"/>
          <w:sz w:val="24"/>
          <w:szCs w:val="24"/>
        </w:rPr>
        <w:t xml:space="preserve">equipment or tools </w:t>
      </w:r>
      <w:r w:rsidR="00137766" w:rsidRPr="00F3204D">
        <w:rPr>
          <w:rFonts w:ascii="Arial" w:hAnsi="Arial" w:cs="Arial"/>
          <w:sz w:val="24"/>
          <w:szCs w:val="24"/>
        </w:rPr>
        <w:t xml:space="preserve">adapted for vision loss </w:t>
      </w:r>
      <w:r w:rsidRPr="00F3204D">
        <w:rPr>
          <w:rFonts w:ascii="Arial" w:hAnsi="Arial" w:cs="Arial"/>
          <w:sz w:val="24"/>
          <w:szCs w:val="24"/>
        </w:rPr>
        <w:t xml:space="preserve">(81%), assistive technology training (63%), updated assistive technology (25%), and additional vision loss skills training (25%). </w:t>
      </w:r>
    </w:p>
    <w:p w:rsidR="003C0481" w:rsidRPr="00F3204D" w:rsidRDefault="003C0481" w:rsidP="000746EC">
      <w:pPr>
        <w:spacing w:line="360" w:lineRule="auto"/>
        <w:ind w:firstLine="720"/>
        <w:rPr>
          <w:rFonts w:ascii="Arial" w:hAnsi="Arial" w:cs="Arial"/>
          <w:sz w:val="24"/>
          <w:szCs w:val="24"/>
        </w:rPr>
      </w:pPr>
      <w:r w:rsidRPr="00F3204D">
        <w:rPr>
          <w:rFonts w:ascii="Arial" w:hAnsi="Arial" w:cs="Arial"/>
          <w:sz w:val="24"/>
          <w:szCs w:val="24"/>
        </w:rPr>
        <w:t>At the time of thes</w:t>
      </w:r>
      <w:r w:rsidR="00137766" w:rsidRPr="00F3204D">
        <w:rPr>
          <w:rFonts w:ascii="Arial" w:hAnsi="Arial" w:cs="Arial"/>
          <w:sz w:val="24"/>
          <w:szCs w:val="24"/>
        </w:rPr>
        <w:t xml:space="preserve">e interviews, 54% of the </w:t>
      </w:r>
      <w:r w:rsidRPr="00F3204D">
        <w:rPr>
          <w:rFonts w:ascii="Arial" w:hAnsi="Arial" w:cs="Arial"/>
          <w:sz w:val="24"/>
          <w:szCs w:val="24"/>
        </w:rPr>
        <w:t>r</w:t>
      </w:r>
      <w:r w:rsidR="00137766" w:rsidRPr="00F3204D">
        <w:rPr>
          <w:rFonts w:ascii="Arial" w:hAnsi="Arial" w:cs="Arial"/>
          <w:sz w:val="24"/>
          <w:szCs w:val="24"/>
        </w:rPr>
        <w:t>espondent</w:t>
      </w:r>
      <w:r w:rsidRPr="00F3204D">
        <w:rPr>
          <w:rFonts w:ascii="Arial" w:hAnsi="Arial" w:cs="Arial"/>
          <w:sz w:val="24"/>
          <w:szCs w:val="24"/>
        </w:rPr>
        <w:t>s were employed full-time, 17% part-time, and 29% were no longer employed. Employers included: Unum Life Insurance Company, Maine Medical, BEP, DBVI, Bureau of General Services, local school districts, local restaurants, and grocery stores. However, at least a third were self-employed. Fifty-eight percent of the consumers indicated that they had received assistance from DBVI to find their current jobs. Sixty-one percent indicated that they were extremely satisfied with their current jobs, 26% were quite satisfied, 9% somewhat satisfied, and 4% indicated they were neither satisfied nor dissatisfied.</w:t>
      </w:r>
    </w:p>
    <w:p w:rsidR="003C0481" w:rsidRPr="00F3204D" w:rsidRDefault="003C0481" w:rsidP="000746EC">
      <w:pPr>
        <w:spacing w:line="360" w:lineRule="auto"/>
        <w:ind w:firstLine="720"/>
        <w:rPr>
          <w:rFonts w:ascii="Arial" w:hAnsi="Arial" w:cs="Arial"/>
          <w:sz w:val="24"/>
          <w:szCs w:val="24"/>
        </w:rPr>
      </w:pPr>
      <w:r w:rsidRPr="00F3204D">
        <w:rPr>
          <w:rFonts w:ascii="Arial" w:hAnsi="Arial" w:cs="Arial"/>
          <w:sz w:val="24"/>
          <w:szCs w:val="24"/>
        </w:rPr>
        <w:t>Thirteen percent of those employed felt they would need further support from DBVI to maintain employment and 30% were unsure; however, 57% felt they would need no further support. Of the eight consumers responding to a query about what help they might need, the majority (50%) indicated updated technology and 38% thought they might need technology training.</w:t>
      </w:r>
    </w:p>
    <w:p w:rsidR="003C0481" w:rsidRPr="00F3204D" w:rsidRDefault="003C0481" w:rsidP="000746EC">
      <w:pPr>
        <w:spacing w:line="360" w:lineRule="auto"/>
        <w:ind w:firstLine="720"/>
        <w:rPr>
          <w:rFonts w:ascii="Arial" w:hAnsi="Arial" w:cs="Arial"/>
          <w:sz w:val="24"/>
          <w:szCs w:val="24"/>
        </w:rPr>
      </w:pPr>
      <w:r w:rsidRPr="00F3204D">
        <w:rPr>
          <w:rFonts w:ascii="Arial" w:hAnsi="Arial" w:cs="Arial"/>
          <w:sz w:val="24"/>
          <w:szCs w:val="24"/>
        </w:rPr>
        <w:t>Eleven people responded to the query about whether they would like to gain employment and three (27%) indicated that they would like to do so.</w:t>
      </w:r>
    </w:p>
    <w:p w:rsidR="002D6F67" w:rsidRPr="00F3204D" w:rsidRDefault="009A48BD" w:rsidP="000746EC">
      <w:pPr>
        <w:spacing w:line="360" w:lineRule="auto"/>
        <w:ind w:firstLine="720"/>
        <w:rPr>
          <w:rFonts w:ascii="Arial" w:hAnsi="Arial" w:cs="Arial"/>
          <w:bCs/>
          <w:sz w:val="24"/>
          <w:szCs w:val="24"/>
        </w:rPr>
      </w:pPr>
      <w:r w:rsidRPr="006C3B58">
        <w:rPr>
          <w:rStyle w:val="Heading4Char"/>
          <w:rFonts w:ascii="Arial" w:hAnsi="Arial" w:cs="Arial"/>
          <w:b/>
          <w:i/>
          <w:sz w:val="24"/>
          <w:szCs w:val="24"/>
        </w:rPr>
        <w:t>Challenges.</w:t>
      </w:r>
      <w:r w:rsidRPr="006C3B58">
        <w:rPr>
          <w:rFonts w:ascii="Arial" w:hAnsi="Arial" w:cs="Arial"/>
          <w:bCs/>
          <w:sz w:val="24"/>
          <w:szCs w:val="24"/>
        </w:rPr>
        <w:t xml:space="preserve"> </w:t>
      </w:r>
      <w:r w:rsidR="009009E5" w:rsidRPr="00F3204D">
        <w:rPr>
          <w:rFonts w:ascii="Arial" w:hAnsi="Arial" w:cs="Arial"/>
          <w:bCs/>
          <w:sz w:val="24"/>
          <w:szCs w:val="24"/>
        </w:rPr>
        <w:t xml:space="preserve">The </w:t>
      </w:r>
      <w:r w:rsidR="005F64F4" w:rsidRPr="00F3204D">
        <w:rPr>
          <w:rFonts w:ascii="Arial" w:hAnsi="Arial" w:cs="Arial"/>
          <w:bCs/>
          <w:sz w:val="24"/>
          <w:szCs w:val="24"/>
        </w:rPr>
        <w:t xml:space="preserve">respondents were also asked to identify the </w:t>
      </w:r>
      <w:r w:rsidR="009009E5" w:rsidRPr="00F3204D">
        <w:rPr>
          <w:rFonts w:ascii="Arial" w:hAnsi="Arial" w:cs="Arial"/>
          <w:bCs/>
          <w:sz w:val="24"/>
          <w:szCs w:val="24"/>
        </w:rPr>
        <w:t xml:space="preserve">greatest challenge </w:t>
      </w:r>
      <w:r w:rsidR="005F64F4" w:rsidRPr="00F3204D">
        <w:rPr>
          <w:rFonts w:ascii="Arial" w:hAnsi="Arial" w:cs="Arial"/>
          <w:bCs/>
          <w:sz w:val="24"/>
          <w:szCs w:val="24"/>
        </w:rPr>
        <w:t>the</w:t>
      </w:r>
      <w:r w:rsidR="009009E5" w:rsidRPr="00F3204D">
        <w:rPr>
          <w:rFonts w:ascii="Arial" w:hAnsi="Arial" w:cs="Arial"/>
          <w:bCs/>
          <w:sz w:val="24"/>
          <w:szCs w:val="24"/>
        </w:rPr>
        <w:t xml:space="preserve">y face as </w:t>
      </w:r>
      <w:r w:rsidR="005F64F4" w:rsidRPr="00F3204D">
        <w:rPr>
          <w:rFonts w:ascii="Arial" w:hAnsi="Arial" w:cs="Arial"/>
          <w:bCs/>
          <w:sz w:val="24"/>
          <w:szCs w:val="24"/>
        </w:rPr>
        <w:t xml:space="preserve">someone </w:t>
      </w:r>
      <w:r w:rsidR="009009E5" w:rsidRPr="00F3204D">
        <w:rPr>
          <w:rFonts w:ascii="Arial" w:hAnsi="Arial" w:cs="Arial"/>
          <w:bCs/>
          <w:sz w:val="24"/>
          <w:szCs w:val="24"/>
        </w:rPr>
        <w:t xml:space="preserve">with </w:t>
      </w:r>
      <w:r w:rsidR="005F64F4" w:rsidRPr="00F3204D">
        <w:rPr>
          <w:rFonts w:ascii="Arial" w:hAnsi="Arial" w:cs="Arial"/>
          <w:bCs/>
          <w:sz w:val="24"/>
          <w:szCs w:val="24"/>
        </w:rPr>
        <w:t>a visual impairment</w:t>
      </w:r>
      <w:r w:rsidR="002D6F67" w:rsidRPr="00F3204D">
        <w:rPr>
          <w:rFonts w:ascii="Arial" w:hAnsi="Arial" w:cs="Arial"/>
          <w:bCs/>
          <w:sz w:val="24"/>
          <w:szCs w:val="24"/>
        </w:rPr>
        <w:t xml:space="preserve">. The responses provided by </w:t>
      </w:r>
      <w:r w:rsidR="005F64F4" w:rsidRPr="00F3204D">
        <w:rPr>
          <w:rFonts w:ascii="Arial" w:hAnsi="Arial" w:cs="Arial"/>
          <w:bCs/>
          <w:sz w:val="24"/>
          <w:szCs w:val="24"/>
        </w:rPr>
        <w:t xml:space="preserve">30 </w:t>
      </w:r>
      <w:r w:rsidR="002D6F67" w:rsidRPr="00F3204D">
        <w:rPr>
          <w:rFonts w:ascii="Arial" w:hAnsi="Arial" w:cs="Arial"/>
          <w:bCs/>
          <w:sz w:val="24"/>
          <w:szCs w:val="24"/>
        </w:rPr>
        <w:t xml:space="preserve">individuals to this query focused primarily on difficulties accessing transportation, accessing information, and sundry social and emotional issues. </w:t>
      </w:r>
    </w:p>
    <w:p w:rsidR="005F64F4" w:rsidRDefault="002D6F67" w:rsidP="000746EC">
      <w:pPr>
        <w:spacing w:line="360" w:lineRule="auto"/>
        <w:ind w:firstLine="720"/>
        <w:rPr>
          <w:rFonts w:ascii="Arial" w:hAnsi="Arial" w:cs="Arial"/>
          <w:bCs/>
          <w:sz w:val="24"/>
          <w:szCs w:val="24"/>
        </w:rPr>
      </w:pPr>
      <w:r w:rsidRPr="00F3204D">
        <w:rPr>
          <w:rFonts w:ascii="Arial" w:hAnsi="Arial" w:cs="Arial"/>
          <w:bCs/>
          <w:sz w:val="24"/>
          <w:szCs w:val="24"/>
        </w:rPr>
        <w:t xml:space="preserve">Details </w:t>
      </w:r>
      <w:r w:rsidR="005B593B" w:rsidRPr="00F3204D">
        <w:rPr>
          <w:rFonts w:ascii="Arial" w:hAnsi="Arial" w:cs="Arial"/>
          <w:bCs/>
          <w:sz w:val="24"/>
          <w:szCs w:val="24"/>
        </w:rPr>
        <w:t xml:space="preserve">concerning challenges respondents identified </w:t>
      </w:r>
      <w:r w:rsidRPr="00F3204D">
        <w:rPr>
          <w:rFonts w:ascii="Arial" w:hAnsi="Arial" w:cs="Arial"/>
          <w:bCs/>
          <w:sz w:val="24"/>
          <w:szCs w:val="24"/>
        </w:rPr>
        <w:t>are embedded in Table 3.6 below.</w:t>
      </w:r>
      <w:r w:rsidR="005F64F4" w:rsidRPr="00F3204D">
        <w:rPr>
          <w:rFonts w:ascii="Arial" w:hAnsi="Arial" w:cs="Arial"/>
          <w:bCs/>
          <w:sz w:val="24"/>
          <w:szCs w:val="24"/>
        </w:rPr>
        <w:t xml:space="preserve"> </w:t>
      </w:r>
    </w:p>
    <w:tbl>
      <w:tblPr>
        <w:tblStyle w:val="TableGrid"/>
        <w:tblW w:w="0" w:type="auto"/>
        <w:tblCellMar>
          <w:top w:w="58" w:type="dxa"/>
          <w:left w:w="115" w:type="dxa"/>
          <w:right w:w="115" w:type="dxa"/>
        </w:tblCellMar>
        <w:tblLook w:val="04A0" w:firstRow="1" w:lastRow="0" w:firstColumn="1" w:lastColumn="0" w:noHBand="0" w:noVBand="1"/>
      </w:tblPr>
      <w:tblGrid>
        <w:gridCol w:w="7465"/>
        <w:gridCol w:w="990"/>
        <w:gridCol w:w="895"/>
      </w:tblGrid>
      <w:tr w:rsidR="00137766" w:rsidRPr="00F3204D" w:rsidTr="00BA4EE3">
        <w:tc>
          <w:tcPr>
            <w:tcW w:w="9350" w:type="dxa"/>
            <w:gridSpan w:val="3"/>
          </w:tcPr>
          <w:p w:rsidR="005F64F4" w:rsidRPr="00F3204D" w:rsidRDefault="002D6F67" w:rsidP="000746EC">
            <w:pPr>
              <w:spacing w:line="360" w:lineRule="auto"/>
              <w:rPr>
                <w:rFonts w:ascii="Arial" w:hAnsi="Arial" w:cs="Arial"/>
                <w:bCs/>
                <w:sz w:val="24"/>
                <w:szCs w:val="24"/>
              </w:rPr>
            </w:pPr>
            <w:r w:rsidRPr="00F3204D">
              <w:rPr>
                <w:rFonts w:ascii="Arial" w:hAnsi="Arial" w:cs="Arial"/>
                <w:bCs/>
                <w:sz w:val="24"/>
                <w:szCs w:val="24"/>
              </w:rPr>
              <w:t xml:space="preserve">Table </w:t>
            </w:r>
            <w:r w:rsidR="00137766" w:rsidRPr="00F3204D">
              <w:rPr>
                <w:rFonts w:ascii="Arial" w:hAnsi="Arial" w:cs="Arial"/>
                <w:bCs/>
                <w:sz w:val="24"/>
                <w:szCs w:val="24"/>
              </w:rPr>
              <w:t>3.</w:t>
            </w:r>
            <w:r w:rsidRPr="00F3204D">
              <w:rPr>
                <w:rFonts w:ascii="Arial" w:hAnsi="Arial" w:cs="Arial"/>
                <w:bCs/>
                <w:sz w:val="24"/>
                <w:szCs w:val="24"/>
              </w:rPr>
              <w:t>6</w:t>
            </w:r>
          </w:p>
          <w:p w:rsidR="00137766" w:rsidRPr="00F3204D" w:rsidRDefault="008F3CC9" w:rsidP="000746EC">
            <w:pPr>
              <w:spacing w:line="360" w:lineRule="auto"/>
              <w:rPr>
                <w:rFonts w:ascii="Arial" w:hAnsi="Arial" w:cs="Arial"/>
                <w:bCs/>
                <w:sz w:val="24"/>
                <w:szCs w:val="24"/>
              </w:rPr>
            </w:pPr>
            <w:r>
              <w:rPr>
                <w:rFonts w:ascii="Arial" w:hAnsi="Arial" w:cs="Arial"/>
                <w:bCs/>
                <w:i/>
                <w:sz w:val="24"/>
                <w:szCs w:val="24"/>
              </w:rPr>
              <w:t>Challenges F</w:t>
            </w:r>
            <w:r w:rsidR="00137766" w:rsidRPr="00F3204D">
              <w:rPr>
                <w:rFonts w:ascii="Arial" w:hAnsi="Arial" w:cs="Arial"/>
                <w:bCs/>
                <w:i/>
                <w:sz w:val="24"/>
                <w:szCs w:val="24"/>
              </w:rPr>
              <w:t xml:space="preserve">aced </w:t>
            </w:r>
            <w:r>
              <w:rPr>
                <w:rFonts w:ascii="Arial" w:hAnsi="Arial" w:cs="Arial"/>
                <w:bCs/>
                <w:i/>
                <w:sz w:val="24"/>
                <w:szCs w:val="24"/>
              </w:rPr>
              <w:t>by Individuals with Visual Impairments</w:t>
            </w:r>
          </w:p>
        </w:tc>
      </w:tr>
      <w:tr w:rsidR="009009E5" w:rsidRPr="00F3204D" w:rsidTr="00BA4EE3">
        <w:tc>
          <w:tcPr>
            <w:tcW w:w="7465" w:type="dxa"/>
          </w:tcPr>
          <w:p w:rsidR="009009E5" w:rsidRPr="00F3204D" w:rsidRDefault="009009E5" w:rsidP="000746EC">
            <w:pPr>
              <w:spacing w:line="360" w:lineRule="auto"/>
              <w:rPr>
                <w:rFonts w:ascii="Arial" w:hAnsi="Arial" w:cs="Arial"/>
                <w:bCs/>
                <w:sz w:val="24"/>
                <w:szCs w:val="24"/>
              </w:rPr>
            </w:pPr>
          </w:p>
        </w:tc>
        <w:tc>
          <w:tcPr>
            <w:tcW w:w="990" w:type="dxa"/>
          </w:tcPr>
          <w:p w:rsidR="009009E5" w:rsidRPr="00F3204D" w:rsidRDefault="009009E5" w:rsidP="000746EC">
            <w:pPr>
              <w:spacing w:line="360" w:lineRule="auto"/>
              <w:jc w:val="center"/>
              <w:rPr>
                <w:rFonts w:ascii="Arial" w:hAnsi="Arial" w:cs="Arial"/>
                <w:bCs/>
                <w:sz w:val="24"/>
                <w:szCs w:val="24"/>
              </w:rPr>
            </w:pPr>
            <w:r w:rsidRPr="00F3204D">
              <w:rPr>
                <w:rFonts w:ascii="Arial" w:hAnsi="Arial" w:cs="Arial"/>
                <w:bCs/>
                <w:sz w:val="24"/>
                <w:szCs w:val="24"/>
              </w:rPr>
              <w:t>%</w:t>
            </w:r>
          </w:p>
        </w:tc>
        <w:tc>
          <w:tcPr>
            <w:tcW w:w="895" w:type="dxa"/>
          </w:tcPr>
          <w:p w:rsidR="009009E5" w:rsidRPr="00F3204D" w:rsidRDefault="009009E5" w:rsidP="000746EC">
            <w:pPr>
              <w:spacing w:line="360" w:lineRule="auto"/>
              <w:jc w:val="center"/>
              <w:rPr>
                <w:rFonts w:ascii="Arial" w:hAnsi="Arial" w:cs="Arial"/>
                <w:bCs/>
                <w:sz w:val="24"/>
                <w:szCs w:val="24"/>
              </w:rPr>
            </w:pPr>
            <w:r w:rsidRPr="00F3204D">
              <w:rPr>
                <w:rFonts w:ascii="Arial" w:hAnsi="Arial" w:cs="Arial"/>
                <w:bCs/>
                <w:sz w:val="24"/>
                <w:szCs w:val="24"/>
              </w:rPr>
              <w:t>n</w:t>
            </w:r>
          </w:p>
        </w:tc>
      </w:tr>
      <w:tr w:rsidR="009009E5" w:rsidRPr="00F3204D" w:rsidTr="00BA4EE3">
        <w:tc>
          <w:tcPr>
            <w:tcW w:w="7465" w:type="dxa"/>
          </w:tcPr>
          <w:p w:rsidR="009009E5" w:rsidRPr="00F3204D" w:rsidRDefault="009009E5" w:rsidP="000746EC">
            <w:pPr>
              <w:spacing w:line="360" w:lineRule="auto"/>
              <w:rPr>
                <w:rFonts w:ascii="Arial" w:hAnsi="Arial" w:cs="Arial"/>
                <w:bCs/>
                <w:sz w:val="24"/>
                <w:szCs w:val="24"/>
              </w:rPr>
            </w:pPr>
            <w:r w:rsidRPr="00F3204D">
              <w:rPr>
                <w:rFonts w:ascii="Arial" w:hAnsi="Arial" w:cs="Arial"/>
                <w:bCs/>
                <w:sz w:val="24"/>
                <w:szCs w:val="24"/>
              </w:rPr>
              <w:t>Transportation</w:t>
            </w:r>
          </w:p>
        </w:tc>
        <w:tc>
          <w:tcPr>
            <w:tcW w:w="990" w:type="dxa"/>
          </w:tcPr>
          <w:p w:rsidR="009009E5" w:rsidRPr="00F3204D" w:rsidRDefault="009009E5" w:rsidP="000746EC">
            <w:pPr>
              <w:spacing w:line="360" w:lineRule="auto"/>
              <w:jc w:val="center"/>
              <w:rPr>
                <w:rFonts w:ascii="Arial" w:hAnsi="Arial" w:cs="Arial"/>
                <w:bCs/>
                <w:sz w:val="24"/>
                <w:szCs w:val="24"/>
              </w:rPr>
            </w:pPr>
            <w:r w:rsidRPr="00F3204D">
              <w:rPr>
                <w:rFonts w:ascii="Arial" w:hAnsi="Arial" w:cs="Arial"/>
                <w:bCs/>
                <w:sz w:val="24"/>
                <w:szCs w:val="24"/>
              </w:rPr>
              <w:t>53</w:t>
            </w:r>
          </w:p>
        </w:tc>
        <w:tc>
          <w:tcPr>
            <w:tcW w:w="895" w:type="dxa"/>
          </w:tcPr>
          <w:p w:rsidR="009009E5" w:rsidRPr="00F3204D" w:rsidRDefault="009009E5" w:rsidP="000746EC">
            <w:pPr>
              <w:spacing w:line="360" w:lineRule="auto"/>
              <w:jc w:val="center"/>
              <w:rPr>
                <w:rFonts w:ascii="Arial" w:hAnsi="Arial" w:cs="Arial"/>
                <w:bCs/>
                <w:sz w:val="24"/>
                <w:szCs w:val="24"/>
              </w:rPr>
            </w:pPr>
            <w:r w:rsidRPr="00F3204D">
              <w:rPr>
                <w:rFonts w:ascii="Arial" w:hAnsi="Arial" w:cs="Arial"/>
                <w:bCs/>
                <w:sz w:val="24"/>
                <w:szCs w:val="24"/>
              </w:rPr>
              <w:t>16</w:t>
            </w:r>
          </w:p>
        </w:tc>
      </w:tr>
      <w:tr w:rsidR="009009E5" w:rsidRPr="00F3204D" w:rsidTr="00BA4EE3">
        <w:tc>
          <w:tcPr>
            <w:tcW w:w="7465" w:type="dxa"/>
          </w:tcPr>
          <w:p w:rsidR="009009E5" w:rsidRPr="00F3204D" w:rsidRDefault="009009E5" w:rsidP="000746EC">
            <w:pPr>
              <w:spacing w:line="360" w:lineRule="auto"/>
              <w:rPr>
                <w:rFonts w:ascii="Arial" w:hAnsi="Arial" w:cs="Arial"/>
                <w:bCs/>
                <w:sz w:val="24"/>
                <w:szCs w:val="24"/>
              </w:rPr>
            </w:pPr>
            <w:r w:rsidRPr="00F3204D">
              <w:rPr>
                <w:rFonts w:ascii="Arial" w:hAnsi="Arial" w:cs="Arial"/>
                <w:bCs/>
                <w:sz w:val="24"/>
                <w:szCs w:val="24"/>
              </w:rPr>
              <w:t>Access to information (reading)</w:t>
            </w:r>
          </w:p>
        </w:tc>
        <w:tc>
          <w:tcPr>
            <w:tcW w:w="990" w:type="dxa"/>
          </w:tcPr>
          <w:p w:rsidR="009009E5" w:rsidRPr="00F3204D" w:rsidRDefault="009009E5" w:rsidP="000746EC">
            <w:pPr>
              <w:spacing w:line="360" w:lineRule="auto"/>
              <w:jc w:val="center"/>
              <w:rPr>
                <w:rFonts w:ascii="Arial" w:hAnsi="Arial" w:cs="Arial"/>
                <w:bCs/>
                <w:sz w:val="24"/>
                <w:szCs w:val="24"/>
              </w:rPr>
            </w:pPr>
            <w:r w:rsidRPr="00F3204D">
              <w:rPr>
                <w:rFonts w:ascii="Arial" w:hAnsi="Arial" w:cs="Arial"/>
                <w:bCs/>
                <w:sz w:val="24"/>
                <w:szCs w:val="24"/>
              </w:rPr>
              <w:t>17</w:t>
            </w:r>
          </w:p>
        </w:tc>
        <w:tc>
          <w:tcPr>
            <w:tcW w:w="895" w:type="dxa"/>
          </w:tcPr>
          <w:p w:rsidR="009009E5" w:rsidRPr="00F3204D" w:rsidRDefault="009009E5" w:rsidP="000746EC">
            <w:pPr>
              <w:spacing w:line="360" w:lineRule="auto"/>
              <w:jc w:val="center"/>
              <w:rPr>
                <w:rFonts w:ascii="Arial" w:hAnsi="Arial" w:cs="Arial"/>
                <w:bCs/>
                <w:sz w:val="24"/>
                <w:szCs w:val="24"/>
              </w:rPr>
            </w:pPr>
            <w:r w:rsidRPr="00F3204D">
              <w:rPr>
                <w:rFonts w:ascii="Arial" w:hAnsi="Arial" w:cs="Arial"/>
                <w:bCs/>
                <w:sz w:val="24"/>
                <w:szCs w:val="24"/>
              </w:rPr>
              <w:t>5</w:t>
            </w:r>
          </w:p>
        </w:tc>
      </w:tr>
      <w:tr w:rsidR="009009E5" w:rsidRPr="00F3204D" w:rsidTr="00BA4EE3">
        <w:tc>
          <w:tcPr>
            <w:tcW w:w="7465" w:type="dxa"/>
          </w:tcPr>
          <w:p w:rsidR="009009E5" w:rsidRPr="00F3204D" w:rsidRDefault="009009E5" w:rsidP="000746EC">
            <w:pPr>
              <w:spacing w:line="360" w:lineRule="auto"/>
              <w:rPr>
                <w:rFonts w:ascii="Arial" w:hAnsi="Arial" w:cs="Arial"/>
                <w:bCs/>
                <w:sz w:val="24"/>
                <w:szCs w:val="24"/>
              </w:rPr>
            </w:pPr>
            <w:r w:rsidRPr="00F3204D">
              <w:rPr>
                <w:rFonts w:ascii="Arial" w:hAnsi="Arial" w:cs="Arial"/>
                <w:bCs/>
                <w:sz w:val="24"/>
                <w:szCs w:val="24"/>
              </w:rPr>
              <w:t>Other (social challenges, frustration)</w:t>
            </w:r>
          </w:p>
        </w:tc>
        <w:tc>
          <w:tcPr>
            <w:tcW w:w="990" w:type="dxa"/>
          </w:tcPr>
          <w:p w:rsidR="009009E5" w:rsidRPr="00F3204D" w:rsidRDefault="009009E5" w:rsidP="000746EC">
            <w:pPr>
              <w:spacing w:line="360" w:lineRule="auto"/>
              <w:jc w:val="center"/>
              <w:rPr>
                <w:rFonts w:ascii="Arial" w:hAnsi="Arial" w:cs="Arial"/>
                <w:bCs/>
                <w:sz w:val="24"/>
                <w:szCs w:val="24"/>
              </w:rPr>
            </w:pPr>
            <w:r w:rsidRPr="00F3204D">
              <w:rPr>
                <w:rFonts w:ascii="Arial" w:hAnsi="Arial" w:cs="Arial"/>
                <w:bCs/>
                <w:sz w:val="24"/>
                <w:szCs w:val="24"/>
              </w:rPr>
              <w:t>17</w:t>
            </w:r>
          </w:p>
        </w:tc>
        <w:tc>
          <w:tcPr>
            <w:tcW w:w="895" w:type="dxa"/>
          </w:tcPr>
          <w:p w:rsidR="009009E5" w:rsidRPr="00F3204D" w:rsidRDefault="009009E5" w:rsidP="000746EC">
            <w:pPr>
              <w:spacing w:line="360" w:lineRule="auto"/>
              <w:jc w:val="center"/>
              <w:rPr>
                <w:rFonts w:ascii="Arial" w:hAnsi="Arial" w:cs="Arial"/>
                <w:bCs/>
                <w:sz w:val="24"/>
                <w:szCs w:val="24"/>
              </w:rPr>
            </w:pPr>
            <w:r w:rsidRPr="00F3204D">
              <w:rPr>
                <w:rFonts w:ascii="Arial" w:hAnsi="Arial" w:cs="Arial"/>
                <w:bCs/>
                <w:sz w:val="24"/>
                <w:szCs w:val="24"/>
              </w:rPr>
              <w:t>5</w:t>
            </w:r>
          </w:p>
        </w:tc>
      </w:tr>
      <w:tr w:rsidR="009009E5" w:rsidRPr="00F3204D" w:rsidTr="00BA4EE3">
        <w:tc>
          <w:tcPr>
            <w:tcW w:w="7465" w:type="dxa"/>
          </w:tcPr>
          <w:p w:rsidR="009009E5" w:rsidRPr="00F3204D" w:rsidRDefault="009009E5" w:rsidP="000746EC">
            <w:pPr>
              <w:spacing w:line="360" w:lineRule="auto"/>
              <w:rPr>
                <w:rFonts w:ascii="Arial" w:hAnsi="Arial" w:cs="Arial"/>
                <w:bCs/>
                <w:sz w:val="24"/>
                <w:szCs w:val="24"/>
              </w:rPr>
            </w:pPr>
            <w:r w:rsidRPr="00F3204D">
              <w:rPr>
                <w:rFonts w:ascii="Arial" w:hAnsi="Arial" w:cs="Arial"/>
                <w:bCs/>
                <w:sz w:val="24"/>
                <w:szCs w:val="24"/>
              </w:rPr>
              <w:t>Living independently</w:t>
            </w:r>
          </w:p>
        </w:tc>
        <w:tc>
          <w:tcPr>
            <w:tcW w:w="990" w:type="dxa"/>
          </w:tcPr>
          <w:p w:rsidR="009009E5" w:rsidRPr="00F3204D" w:rsidRDefault="009009E5" w:rsidP="000746EC">
            <w:pPr>
              <w:spacing w:line="360" w:lineRule="auto"/>
              <w:jc w:val="center"/>
              <w:rPr>
                <w:rFonts w:ascii="Arial" w:hAnsi="Arial" w:cs="Arial"/>
                <w:bCs/>
                <w:sz w:val="24"/>
                <w:szCs w:val="24"/>
              </w:rPr>
            </w:pPr>
            <w:r w:rsidRPr="00F3204D">
              <w:rPr>
                <w:rFonts w:ascii="Arial" w:hAnsi="Arial" w:cs="Arial"/>
                <w:bCs/>
                <w:sz w:val="24"/>
                <w:szCs w:val="24"/>
              </w:rPr>
              <w:t>10</w:t>
            </w:r>
          </w:p>
        </w:tc>
        <w:tc>
          <w:tcPr>
            <w:tcW w:w="895" w:type="dxa"/>
          </w:tcPr>
          <w:p w:rsidR="009009E5" w:rsidRPr="00F3204D" w:rsidRDefault="009009E5" w:rsidP="000746EC">
            <w:pPr>
              <w:spacing w:line="360" w:lineRule="auto"/>
              <w:jc w:val="center"/>
              <w:rPr>
                <w:rFonts w:ascii="Arial" w:hAnsi="Arial" w:cs="Arial"/>
                <w:bCs/>
                <w:sz w:val="24"/>
                <w:szCs w:val="24"/>
              </w:rPr>
            </w:pPr>
            <w:r w:rsidRPr="00F3204D">
              <w:rPr>
                <w:rFonts w:ascii="Arial" w:hAnsi="Arial" w:cs="Arial"/>
                <w:bCs/>
                <w:sz w:val="24"/>
                <w:szCs w:val="24"/>
              </w:rPr>
              <w:t>3</w:t>
            </w:r>
          </w:p>
        </w:tc>
      </w:tr>
      <w:tr w:rsidR="009009E5" w:rsidRPr="00F3204D" w:rsidTr="00BA4EE3">
        <w:tc>
          <w:tcPr>
            <w:tcW w:w="7465" w:type="dxa"/>
          </w:tcPr>
          <w:p w:rsidR="009009E5" w:rsidRPr="00F3204D" w:rsidRDefault="009009E5" w:rsidP="000746EC">
            <w:pPr>
              <w:spacing w:line="360" w:lineRule="auto"/>
              <w:rPr>
                <w:rFonts w:ascii="Arial" w:hAnsi="Arial" w:cs="Arial"/>
                <w:bCs/>
                <w:sz w:val="24"/>
                <w:szCs w:val="24"/>
              </w:rPr>
            </w:pPr>
            <w:r w:rsidRPr="00F3204D">
              <w:rPr>
                <w:rFonts w:ascii="Arial" w:hAnsi="Arial" w:cs="Arial"/>
                <w:bCs/>
                <w:sz w:val="24"/>
                <w:szCs w:val="24"/>
              </w:rPr>
              <w:t>Health/physical issues</w:t>
            </w:r>
          </w:p>
        </w:tc>
        <w:tc>
          <w:tcPr>
            <w:tcW w:w="990" w:type="dxa"/>
          </w:tcPr>
          <w:p w:rsidR="009009E5" w:rsidRPr="00F3204D" w:rsidRDefault="009009E5" w:rsidP="000746EC">
            <w:pPr>
              <w:spacing w:line="360" w:lineRule="auto"/>
              <w:jc w:val="center"/>
              <w:rPr>
                <w:rFonts w:ascii="Arial" w:hAnsi="Arial" w:cs="Arial"/>
                <w:bCs/>
                <w:sz w:val="24"/>
                <w:szCs w:val="24"/>
              </w:rPr>
            </w:pPr>
            <w:r w:rsidRPr="00F3204D">
              <w:rPr>
                <w:rFonts w:ascii="Arial" w:hAnsi="Arial" w:cs="Arial"/>
                <w:bCs/>
                <w:sz w:val="24"/>
                <w:szCs w:val="24"/>
              </w:rPr>
              <w:t>10</w:t>
            </w:r>
          </w:p>
        </w:tc>
        <w:tc>
          <w:tcPr>
            <w:tcW w:w="895" w:type="dxa"/>
          </w:tcPr>
          <w:p w:rsidR="009009E5" w:rsidRPr="00F3204D" w:rsidRDefault="009009E5" w:rsidP="000746EC">
            <w:pPr>
              <w:spacing w:line="360" w:lineRule="auto"/>
              <w:jc w:val="center"/>
              <w:rPr>
                <w:rFonts w:ascii="Arial" w:hAnsi="Arial" w:cs="Arial"/>
                <w:bCs/>
                <w:sz w:val="24"/>
                <w:szCs w:val="24"/>
              </w:rPr>
            </w:pPr>
            <w:r w:rsidRPr="00F3204D">
              <w:rPr>
                <w:rFonts w:ascii="Arial" w:hAnsi="Arial" w:cs="Arial"/>
                <w:bCs/>
                <w:sz w:val="24"/>
                <w:szCs w:val="24"/>
              </w:rPr>
              <w:t>3</w:t>
            </w:r>
          </w:p>
        </w:tc>
      </w:tr>
      <w:tr w:rsidR="009009E5" w:rsidRPr="00F3204D" w:rsidTr="00BA4EE3">
        <w:tc>
          <w:tcPr>
            <w:tcW w:w="7465" w:type="dxa"/>
          </w:tcPr>
          <w:p w:rsidR="009009E5" w:rsidRPr="00F3204D" w:rsidRDefault="009009E5" w:rsidP="000746EC">
            <w:pPr>
              <w:spacing w:line="360" w:lineRule="auto"/>
              <w:rPr>
                <w:rFonts w:ascii="Arial" w:hAnsi="Arial" w:cs="Arial"/>
                <w:bCs/>
                <w:sz w:val="24"/>
                <w:szCs w:val="24"/>
              </w:rPr>
            </w:pPr>
            <w:r w:rsidRPr="00F3204D">
              <w:rPr>
                <w:rFonts w:ascii="Arial" w:hAnsi="Arial" w:cs="Arial"/>
                <w:bCs/>
                <w:sz w:val="24"/>
                <w:szCs w:val="24"/>
              </w:rPr>
              <w:t>Employment</w:t>
            </w:r>
          </w:p>
        </w:tc>
        <w:tc>
          <w:tcPr>
            <w:tcW w:w="990" w:type="dxa"/>
          </w:tcPr>
          <w:p w:rsidR="009009E5" w:rsidRPr="00F3204D" w:rsidRDefault="009009E5" w:rsidP="000746EC">
            <w:pPr>
              <w:spacing w:line="360" w:lineRule="auto"/>
              <w:jc w:val="center"/>
              <w:rPr>
                <w:rFonts w:ascii="Arial" w:hAnsi="Arial" w:cs="Arial"/>
                <w:bCs/>
                <w:sz w:val="24"/>
                <w:szCs w:val="24"/>
              </w:rPr>
            </w:pPr>
            <w:r w:rsidRPr="00F3204D">
              <w:rPr>
                <w:rFonts w:ascii="Arial" w:hAnsi="Arial" w:cs="Arial"/>
                <w:bCs/>
                <w:sz w:val="24"/>
                <w:szCs w:val="24"/>
              </w:rPr>
              <w:t>3</w:t>
            </w:r>
          </w:p>
        </w:tc>
        <w:tc>
          <w:tcPr>
            <w:tcW w:w="895" w:type="dxa"/>
          </w:tcPr>
          <w:p w:rsidR="009009E5" w:rsidRPr="00F3204D" w:rsidRDefault="009009E5" w:rsidP="000746EC">
            <w:pPr>
              <w:spacing w:line="360" w:lineRule="auto"/>
              <w:jc w:val="center"/>
              <w:rPr>
                <w:rFonts w:ascii="Arial" w:hAnsi="Arial" w:cs="Arial"/>
                <w:bCs/>
                <w:sz w:val="24"/>
                <w:szCs w:val="24"/>
              </w:rPr>
            </w:pPr>
            <w:r w:rsidRPr="00F3204D">
              <w:rPr>
                <w:rFonts w:ascii="Arial" w:hAnsi="Arial" w:cs="Arial"/>
                <w:bCs/>
                <w:sz w:val="24"/>
                <w:szCs w:val="24"/>
              </w:rPr>
              <w:t>1</w:t>
            </w:r>
          </w:p>
        </w:tc>
      </w:tr>
    </w:tbl>
    <w:p w:rsidR="00364D3B" w:rsidRPr="00F3204D" w:rsidRDefault="00364D3B" w:rsidP="000746EC">
      <w:pPr>
        <w:spacing w:line="360" w:lineRule="auto"/>
        <w:rPr>
          <w:rFonts w:ascii="Arial" w:hAnsi="Arial" w:cs="Arial"/>
          <w:sz w:val="24"/>
          <w:szCs w:val="24"/>
        </w:rPr>
      </w:pPr>
    </w:p>
    <w:p w:rsidR="00364D3B" w:rsidRPr="00F3204D" w:rsidRDefault="009A48BD" w:rsidP="000746EC">
      <w:pPr>
        <w:spacing w:line="360" w:lineRule="auto"/>
        <w:ind w:firstLine="720"/>
        <w:rPr>
          <w:rFonts w:ascii="Arial" w:hAnsi="Arial" w:cs="Arial"/>
          <w:sz w:val="24"/>
          <w:szCs w:val="24"/>
        </w:rPr>
      </w:pPr>
      <w:r w:rsidRPr="006C3B58">
        <w:rPr>
          <w:rStyle w:val="Heading4Char"/>
          <w:rFonts w:ascii="Arial" w:hAnsi="Arial" w:cs="Arial"/>
          <w:b/>
          <w:i/>
          <w:sz w:val="24"/>
          <w:szCs w:val="24"/>
        </w:rPr>
        <w:t>Qualitative comments.</w:t>
      </w:r>
      <w:r w:rsidRPr="006C3B58">
        <w:rPr>
          <w:rFonts w:ascii="Arial" w:hAnsi="Arial" w:cs="Arial"/>
          <w:sz w:val="24"/>
          <w:szCs w:val="24"/>
        </w:rPr>
        <w:t xml:space="preserve"> </w:t>
      </w:r>
      <w:r w:rsidR="00F07799" w:rsidRPr="00F3204D">
        <w:rPr>
          <w:rFonts w:ascii="Arial" w:hAnsi="Arial" w:cs="Arial"/>
          <w:sz w:val="24"/>
          <w:szCs w:val="24"/>
        </w:rPr>
        <w:t>There were 30 c</w:t>
      </w:r>
      <w:r w:rsidR="00364D3B" w:rsidRPr="00F3204D">
        <w:rPr>
          <w:rFonts w:ascii="Arial" w:hAnsi="Arial" w:cs="Arial"/>
          <w:sz w:val="24"/>
          <w:szCs w:val="24"/>
        </w:rPr>
        <w:t>omments</w:t>
      </w:r>
      <w:r w:rsidR="00F07799" w:rsidRPr="00F3204D">
        <w:rPr>
          <w:rFonts w:ascii="Arial" w:hAnsi="Arial" w:cs="Arial"/>
          <w:sz w:val="24"/>
          <w:szCs w:val="24"/>
        </w:rPr>
        <w:t xml:space="preserve"> from these successfully closed individuals and the majority were simply expressions of gratitude, such as</w:t>
      </w:r>
      <w:r w:rsidR="00364D3B" w:rsidRPr="00F3204D">
        <w:rPr>
          <w:rFonts w:ascii="Arial" w:hAnsi="Arial" w:cs="Arial"/>
          <w:sz w:val="24"/>
          <w:szCs w:val="24"/>
        </w:rPr>
        <w:t>:</w:t>
      </w:r>
      <w:r w:rsidR="00F07799" w:rsidRPr="00F3204D">
        <w:rPr>
          <w:rFonts w:ascii="Arial" w:hAnsi="Arial" w:cs="Arial"/>
          <w:sz w:val="24"/>
          <w:szCs w:val="24"/>
        </w:rPr>
        <w:tab/>
      </w:r>
    </w:p>
    <w:p w:rsidR="00F07799" w:rsidRPr="00F3204D" w:rsidRDefault="00F07799" w:rsidP="000746EC">
      <w:pPr>
        <w:spacing w:line="360" w:lineRule="auto"/>
        <w:ind w:left="720"/>
        <w:rPr>
          <w:rFonts w:ascii="Arial" w:eastAsia="Times New Roman" w:hAnsi="Arial" w:cs="Arial"/>
          <w:i/>
          <w:sz w:val="24"/>
          <w:szCs w:val="24"/>
        </w:rPr>
      </w:pPr>
      <w:r w:rsidRPr="00F3204D">
        <w:rPr>
          <w:rFonts w:ascii="Arial" w:eastAsia="Times New Roman" w:hAnsi="Arial" w:cs="Arial"/>
          <w:i/>
          <w:sz w:val="24"/>
          <w:szCs w:val="24"/>
        </w:rPr>
        <w:t>Great services - awesome! When (my) eye doctor recommended DBVI, I was skeptical – best decision I ever made was to c</w:t>
      </w:r>
      <w:r w:rsidR="005B593B" w:rsidRPr="00F3204D">
        <w:rPr>
          <w:rFonts w:ascii="Arial" w:eastAsia="Times New Roman" w:hAnsi="Arial" w:cs="Arial"/>
          <w:i/>
          <w:sz w:val="24"/>
          <w:szCs w:val="24"/>
        </w:rPr>
        <w:t>ontact them - they're the best!</w:t>
      </w:r>
    </w:p>
    <w:p w:rsidR="00F07799" w:rsidRPr="00F3204D" w:rsidRDefault="00F07799" w:rsidP="000746EC">
      <w:pPr>
        <w:spacing w:line="360" w:lineRule="auto"/>
        <w:ind w:left="720"/>
        <w:rPr>
          <w:rFonts w:ascii="Arial" w:eastAsia="Times New Roman" w:hAnsi="Arial" w:cs="Arial"/>
          <w:i/>
          <w:sz w:val="24"/>
          <w:szCs w:val="24"/>
        </w:rPr>
      </w:pPr>
      <w:r w:rsidRPr="00F3204D">
        <w:rPr>
          <w:rFonts w:ascii="Arial" w:eastAsia="Times New Roman" w:hAnsi="Arial" w:cs="Arial"/>
          <w:i/>
          <w:sz w:val="24"/>
          <w:szCs w:val="24"/>
        </w:rPr>
        <w:t>They're wonderful!" DBVI staff taught me how to use the vision that I have remaining more effectively!!!</w:t>
      </w:r>
    </w:p>
    <w:p w:rsidR="00F07799" w:rsidRPr="00F3204D" w:rsidRDefault="005B593B" w:rsidP="000746EC">
      <w:pPr>
        <w:spacing w:line="360" w:lineRule="auto"/>
        <w:ind w:left="720"/>
        <w:rPr>
          <w:rFonts w:ascii="Arial" w:eastAsia="Times New Roman" w:hAnsi="Arial" w:cs="Arial"/>
          <w:i/>
          <w:sz w:val="24"/>
          <w:szCs w:val="24"/>
        </w:rPr>
      </w:pPr>
      <w:r w:rsidRPr="00F3204D">
        <w:rPr>
          <w:rFonts w:ascii="Arial" w:eastAsia="Times New Roman" w:hAnsi="Arial" w:cs="Arial"/>
          <w:i/>
          <w:sz w:val="24"/>
          <w:szCs w:val="24"/>
        </w:rPr>
        <w:t>&lt;I received&gt;</w:t>
      </w:r>
      <w:r w:rsidR="00F07799" w:rsidRPr="00F3204D">
        <w:rPr>
          <w:rFonts w:ascii="Arial" w:eastAsia="Times New Roman" w:hAnsi="Arial" w:cs="Arial"/>
          <w:i/>
          <w:sz w:val="24"/>
          <w:szCs w:val="24"/>
        </w:rPr>
        <w:t xml:space="preserve"> wonderful help from DBVI &amp; Iris. They helped find current job and provided great services! As vision fails, I may need further assistance in the future - will call.</w:t>
      </w:r>
    </w:p>
    <w:p w:rsidR="00F07799" w:rsidRPr="00F3204D" w:rsidRDefault="00F07799" w:rsidP="000746EC">
      <w:pPr>
        <w:spacing w:line="360" w:lineRule="auto"/>
        <w:rPr>
          <w:rFonts w:ascii="Arial" w:eastAsia="Times New Roman" w:hAnsi="Arial" w:cs="Arial"/>
          <w:sz w:val="24"/>
          <w:szCs w:val="24"/>
        </w:rPr>
      </w:pPr>
      <w:r w:rsidRPr="00F3204D">
        <w:rPr>
          <w:rFonts w:ascii="Arial" w:eastAsia="Times New Roman" w:hAnsi="Arial" w:cs="Arial"/>
          <w:sz w:val="24"/>
          <w:szCs w:val="24"/>
        </w:rPr>
        <w:t>There were two comments that didn’t follow this pattern: one indicating that if support meetings were available that the individual would participate (this individual was also interested in information about any organizations that might provide transportation as a service) and one individual who commented t</w:t>
      </w:r>
      <w:r w:rsidR="005F5308" w:rsidRPr="00F3204D">
        <w:rPr>
          <w:rFonts w:ascii="Arial" w:eastAsia="Times New Roman" w:hAnsi="Arial" w:cs="Arial"/>
          <w:sz w:val="24"/>
          <w:szCs w:val="24"/>
        </w:rPr>
        <w:t>hat the wait time (for services)</w:t>
      </w:r>
      <w:r w:rsidRPr="00F3204D">
        <w:rPr>
          <w:rFonts w:ascii="Arial" w:eastAsia="Times New Roman" w:hAnsi="Arial" w:cs="Arial"/>
          <w:sz w:val="24"/>
          <w:szCs w:val="24"/>
        </w:rPr>
        <w:t xml:space="preserve"> is troublesome, but that on</w:t>
      </w:r>
      <w:r w:rsidR="005F5308" w:rsidRPr="00F3204D">
        <w:rPr>
          <w:rFonts w:ascii="Arial" w:eastAsia="Times New Roman" w:hAnsi="Arial" w:cs="Arial"/>
          <w:sz w:val="24"/>
          <w:szCs w:val="24"/>
        </w:rPr>
        <w:t>c</w:t>
      </w:r>
      <w:r w:rsidRPr="00F3204D">
        <w:rPr>
          <w:rFonts w:ascii="Arial" w:eastAsia="Times New Roman" w:hAnsi="Arial" w:cs="Arial"/>
          <w:sz w:val="24"/>
          <w:szCs w:val="24"/>
        </w:rPr>
        <w:t xml:space="preserve">e she received services they were great. </w:t>
      </w:r>
    </w:p>
    <w:p w:rsidR="007A33D9" w:rsidRPr="00F3204D" w:rsidRDefault="006C3B58" w:rsidP="000746EC">
      <w:pPr>
        <w:pStyle w:val="NormalWeb"/>
        <w:tabs>
          <w:tab w:val="left" w:pos="720"/>
        </w:tabs>
        <w:spacing w:before="0" w:beforeAutospacing="0" w:after="0" w:afterAutospacing="0" w:line="360" w:lineRule="auto"/>
        <w:ind w:firstLine="720"/>
        <w:rPr>
          <w:rFonts w:ascii="Arial" w:hAnsi="Arial" w:cs="Arial"/>
        </w:rPr>
      </w:pPr>
      <w:r>
        <w:rPr>
          <w:rStyle w:val="Heading3Char"/>
          <w:rFonts w:ascii="Arial" w:hAnsi="Arial" w:cs="Arial"/>
          <w:b/>
          <w:color w:val="auto"/>
        </w:rPr>
        <w:t>Cases closed u</w:t>
      </w:r>
      <w:r w:rsidR="00B24347" w:rsidRPr="006C3B58">
        <w:rPr>
          <w:rStyle w:val="Heading3Char"/>
          <w:rFonts w:ascii="Arial" w:hAnsi="Arial" w:cs="Arial"/>
          <w:b/>
          <w:color w:val="auto"/>
        </w:rPr>
        <w:t>nsuccessfully (Status 28).</w:t>
      </w:r>
      <w:r w:rsidR="00B24347" w:rsidRPr="006C3B58">
        <w:rPr>
          <w:rFonts w:ascii="Arial" w:hAnsi="Arial" w:cs="Arial"/>
          <w:b/>
        </w:rPr>
        <w:t xml:space="preserve"> </w:t>
      </w:r>
      <w:r w:rsidR="00B24347" w:rsidRPr="006C3B58">
        <w:rPr>
          <w:rFonts w:ascii="Arial" w:hAnsi="Arial" w:cs="Arial"/>
        </w:rPr>
        <w:t xml:space="preserve"> </w:t>
      </w:r>
      <w:r w:rsidR="007A33D9" w:rsidRPr="00F3204D">
        <w:rPr>
          <w:rFonts w:ascii="Arial" w:hAnsi="Arial" w:cs="Arial"/>
        </w:rPr>
        <w:t xml:space="preserve">Initially, </w:t>
      </w:r>
      <w:r w:rsidR="0063492C" w:rsidRPr="00F3204D">
        <w:rPr>
          <w:rFonts w:ascii="Arial" w:hAnsi="Arial" w:cs="Arial"/>
        </w:rPr>
        <w:t>I called 58 individuals who were listed as closed unsuccessfully in 2012; however, 30 were unreachable (their contact information was no longer valid</w:t>
      </w:r>
      <w:r w:rsidR="00F93B6E" w:rsidRPr="00F3204D">
        <w:rPr>
          <w:rFonts w:ascii="Arial" w:hAnsi="Arial" w:cs="Arial"/>
        </w:rPr>
        <w:t>)</w:t>
      </w:r>
      <w:r w:rsidR="0063492C" w:rsidRPr="00F3204D">
        <w:rPr>
          <w:rFonts w:ascii="Arial" w:hAnsi="Arial" w:cs="Arial"/>
        </w:rPr>
        <w:t xml:space="preserve">, </w:t>
      </w:r>
      <w:r w:rsidR="00F93B6E" w:rsidRPr="00F3204D">
        <w:rPr>
          <w:rFonts w:ascii="Arial" w:hAnsi="Arial" w:cs="Arial"/>
        </w:rPr>
        <w:t xml:space="preserve">two </w:t>
      </w:r>
      <w:r w:rsidR="0063492C" w:rsidRPr="00F3204D">
        <w:rPr>
          <w:rFonts w:ascii="Arial" w:hAnsi="Arial" w:cs="Arial"/>
        </w:rPr>
        <w:t xml:space="preserve">had moved out-of-state, one </w:t>
      </w:r>
      <w:r w:rsidR="00F93B6E" w:rsidRPr="00F3204D">
        <w:rPr>
          <w:rFonts w:ascii="Arial" w:hAnsi="Arial" w:cs="Arial"/>
        </w:rPr>
        <w:t xml:space="preserve">was too ill to speak with me and one </w:t>
      </w:r>
      <w:r w:rsidR="0063492C" w:rsidRPr="00F3204D">
        <w:rPr>
          <w:rFonts w:ascii="Arial" w:hAnsi="Arial" w:cs="Arial"/>
        </w:rPr>
        <w:t>in</w:t>
      </w:r>
      <w:r w:rsidR="00F93B6E" w:rsidRPr="00F3204D">
        <w:rPr>
          <w:rFonts w:ascii="Arial" w:hAnsi="Arial" w:cs="Arial"/>
        </w:rPr>
        <w:t>dividual was</w:t>
      </w:r>
      <w:r w:rsidR="0063492C" w:rsidRPr="00F3204D">
        <w:rPr>
          <w:rFonts w:ascii="Arial" w:hAnsi="Arial" w:cs="Arial"/>
        </w:rPr>
        <w:t xml:space="preserve"> deceased.</w:t>
      </w:r>
      <w:r w:rsidR="00F45DA3" w:rsidRPr="00F3204D">
        <w:rPr>
          <w:rFonts w:ascii="Arial" w:hAnsi="Arial" w:cs="Arial"/>
        </w:rPr>
        <w:t xml:space="preserve"> I not only experienced similar difficulties with the list from 2013, </w:t>
      </w:r>
      <w:r w:rsidR="00C11798" w:rsidRPr="00F3204D">
        <w:rPr>
          <w:rFonts w:ascii="Arial" w:hAnsi="Arial" w:cs="Arial"/>
        </w:rPr>
        <w:t xml:space="preserve">13 of 43 listed were unreachable and two had moved; but </w:t>
      </w:r>
      <w:r w:rsidR="00F45DA3" w:rsidRPr="00F3204D">
        <w:rPr>
          <w:rFonts w:ascii="Arial" w:hAnsi="Arial" w:cs="Arial"/>
        </w:rPr>
        <w:t>many of those I was able to contact were over 65 years of age</w:t>
      </w:r>
      <w:r w:rsidR="00C11798" w:rsidRPr="00F3204D">
        <w:rPr>
          <w:rFonts w:ascii="Arial" w:hAnsi="Arial" w:cs="Arial"/>
        </w:rPr>
        <w:t xml:space="preserve"> and no longer interested in employment</w:t>
      </w:r>
      <w:r w:rsidR="00F45DA3" w:rsidRPr="00F3204D">
        <w:rPr>
          <w:rFonts w:ascii="Arial" w:hAnsi="Arial" w:cs="Arial"/>
        </w:rPr>
        <w:t>.</w:t>
      </w:r>
      <w:r w:rsidR="00C11798" w:rsidRPr="00F3204D">
        <w:rPr>
          <w:rFonts w:ascii="Arial" w:hAnsi="Arial" w:cs="Arial"/>
        </w:rPr>
        <w:t xml:space="preserve"> </w:t>
      </w:r>
      <w:r w:rsidR="00B94815" w:rsidRPr="00F3204D">
        <w:rPr>
          <w:rFonts w:ascii="Arial" w:hAnsi="Arial" w:cs="Arial"/>
        </w:rPr>
        <w:t xml:space="preserve">After </w:t>
      </w:r>
      <w:r w:rsidR="00F63520" w:rsidRPr="00F3204D">
        <w:rPr>
          <w:rFonts w:ascii="Arial" w:hAnsi="Arial" w:cs="Arial"/>
        </w:rPr>
        <w:t>conferr</w:t>
      </w:r>
      <w:r w:rsidR="00F45DA3" w:rsidRPr="00F3204D">
        <w:rPr>
          <w:rFonts w:ascii="Arial" w:hAnsi="Arial" w:cs="Arial"/>
        </w:rPr>
        <w:t>ing</w:t>
      </w:r>
      <w:r w:rsidR="00F63520" w:rsidRPr="00F3204D">
        <w:rPr>
          <w:rFonts w:ascii="Arial" w:hAnsi="Arial" w:cs="Arial"/>
        </w:rPr>
        <w:t xml:space="preserve"> with the Executive Director of DBVI</w:t>
      </w:r>
      <w:r w:rsidR="00C11798" w:rsidRPr="00F3204D">
        <w:rPr>
          <w:rFonts w:ascii="Arial" w:hAnsi="Arial" w:cs="Arial"/>
        </w:rPr>
        <w:t xml:space="preserve">, </w:t>
      </w:r>
      <w:r w:rsidR="00F63520" w:rsidRPr="00F3204D">
        <w:rPr>
          <w:rFonts w:ascii="Arial" w:hAnsi="Arial" w:cs="Arial"/>
        </w:rPr>
        <w:t xml:space="preserve">we decided to cull out cases of individuals with birthdates prior to January 1, 1950. </w:t>
      </w:r>
      <w:r w:rsidR="009523D4" w:rsidRPr="00F3204D">
        <w:rPr>
          <w:rFonts w:ascii="Arial" w:hAnsi="Arial" w:cs="Arial"/>
        </w:rPr>
        <w:t>Once I removed the individuals from 2013 and 2014 who were born after 1950</w:t>
      </w:r>
      <w:r w:rsidR="00091E74" w:rsidRPr="00F3204D">
        <w:rPr>
          <w:rFonts w:ascii="Arial" w:hAnsi="Arial" w:cs="Arial"/>
        </w:rPr>
        <w:t>,</w:t>
      </w:r>
      <w:r w:rsidR="009523D4" w:rsidRPr="00F3204D">
        <w:rPr>
          <w:rFonts w:ascii="Arial" w:hAnsi="Arial" w:cs="Arial"/>
        </w:rPr>
        <w:t xml:space="preserve"> those on all the lists who were unreachable, </w:t>
      </w:r>
      <w:r w:rsidR="00091E74" w:rsidRPr="00F3204D">
        <w:rPr>
          <w:rFonts w:ascii="Arial" w:hAnsi="Arial" w:cs="Arial"/>
        </w:rPr>
        <w:t xml:space="preserve">and the one individual who participated in a DBVI Consumer Forum, </w:t>
      </w:r>
      <w:r w:rsidR="009523D4" w:rsidRPr="00F3204D">
        <w:rPr>
          <w:rFonts w:ascii="Arial" w:hAnsi="Arial" w:cs="Arial"/>
        </w:rPr>
        <w:t xml:space="preserve">I was </w:t>
      </w:r>
      <w:r w:rsidR="001B4E37" w:rsidRPr="00F3204D">
        <w:rPr>
          <w:rFonts w:ascii="Arial" w:hAnsi="Arial" w:cs="Arial"/>
        </w:rPr>
        <w:t xml:space="preserve">left me with </w:t>
      </w:r>
      <w:r w:rsidR="009523D4" w:rsidRPr="00F3204D">
        <w:rPr>
          <w:rFonts w:ascii="Arial" w:hAnsi="Arial" w:cs="Arial"/>
        </w:rPr>
        <w:t>a possible 7</w:t>
      </w:r>
      <w:r w:rsidR="001B4E37" w:rsidRPr="00F3204D">
        <w:rPr>
          <w:rFonts w:ascii="Arial" w:hAnsi="Arial" w:cs="Arial"/>
        </w:rPr>
        <w:t>0</w:t>
      </w:r>
      <w:r w:rsidR="00C11798" w:rsidRPr="00F3204D">
        <w:rPr>
          <w:rFonts w:ascii="Arial" w:hAnsi="Arial" w:cs="Arial"/>
        </w:rPr>
        <w:t xml:space="preserve"> individuals to c</w:t>
      </w:r>
      <w:r w:rsidR="00091E74" w:rsidRPr="00F3204D">
        <w:rPr>
          <w:rFonts w:ascii="Arial" w:hAnsi="Arial" w:cs="Arial"/>
        </w:rPr>
        <w:t xml:space="preserve">ontact </w:t>
      </w:r>
      <w:r w:rsidR="00C11798" w:rsidRPr="00F3204D">
        <w:rPr>
          <w:rFonts w:ascii="Arial" w:hAnsi="Arial" w:cs="Arial"/>
        </w:rPr>
        <w:t xml:space="preserve">and </w:t>
      </w:r>
      <w:r w:rsidR="007F2EC2" w:rsidRPr="00F3204D">
        <w:rPr>
          <w:rFonts w:ascii="Arial" w:hAnsi="Arial" w:cs="Arial"/>
        </w:rPr>
        <w:t xml:space="preserve">I was able to complete </w:t>
      </w:r>
      <w:r w:rsidR="00C11798" w:rsidRPr="00F3204D">
        <w:rPr>
          <w:rFonts w:ascii="Arial" w:hAnsi="Arial" w:cs="Arial"/>
        </w:rPr>
        <w:t>s</w:t>
      </w:r>
      <w:r w:rsidR="007F2EC2" w:rsidRPr="00F3204D">
        <w:rPr>
          <w:rFonts w:ascii="Arial" w:hAnsi="Arial" w:cs="Arial"/>
        </w:rPr>
        <w:t xml:space="preserve">urveys with </w:t>
      </w:r>
      <w:r w:rsidR="00091E74" w:rsidRPr="00F3204D">
        <w:rPr>
          <w:rFonts w:ascii="Arial" w:hAnsi="Arial" w:cs="Arial"/>
        </w:rPr>
        <w:t xml:space="preserve">28 </w:t>
      </w:r>
      <w:r w:rsidR="007F2EC2" w:rsidRPr="00F3204D">
        <w:rPr>
          <w:rFonts w:ascii="Arial" w:hAnsi="Arial" w:cs="Arial"/>
        </w:rPr>
        <w:t>of them</w:t>
      </w:r>
      <w:r w:rsidR="00091E74" w:rsidRPr="00F3204D">
        <w:rPr>
          <w:rFonts w:ascii="Arial" w:hAnsi="Arial" w:cs="Arial"/>
        </w:rPr>
        <w:t xml:space="preserve"> for a 40% rate of return. </w:t>
      </w:r>
    </w:p>
    <w:p w:rsidR="007A33D9" w:rsidRDefault="007A33D9" w:rsidP="000746EC">
      <w:pPr>
        <w:pStyle w:val="NormalWeb"/>
        <w:tabs>
          <w:tab w:val="left" w:pos="720"/>
        </w:tabs>
        <w:spacing w:before="0" w:beforeAutospacing="0" w:after="0" w:afterAutospacing="0" w:line="360" w:lineRule="auto"/>
        <w:ind w:firstLine="720"/>
        <w:rPr>
          <w:rFonts w:ascii="Arial" w:hAnsi="Arial" w:cs="Arial"/>
        </w:rPr>
      </w:pPr>
      <w:r w:rsidRPr="006C3B58">
        <w:rPr>
          <w:rStyle w:val="Heading4Char"/>
          <w:rFonts w:ascii="Arial" w:hAnsi="Arial" w:cs="Arial"/>
          <w:b/>
          <w:i/>
          <w:sz w:val="24"/>
          <w:szCs w:val="24"/>
        </w:rPr>
        <w:t>Respondent Demographics</w:t>
      </w:r>
      <w:r w:rsidRPr="006C3B58">
        <w:rPr>
          <w:rFonts w:ascii="Arial" w:hAnsi="Arial" w:cs="Arial"/>
          <w:b/>
          <w:i/>
        </w:rPr>
        <w:t>.</w:t>
      </w:r>
      <w:r w:rsidR="00772B3A" w:rsidRPr="006C3B58">
        <w:rPr>
          <w:rFonts w:ascii="Arial" w:hAnsi="Arial" w:cs="Arial"/>
        </w:rPr>
        <w:t xml:space="preserve"> </w:t>
      </w:r>
      <w:r w:rsidR="00772B3A" w:rsidRPr="00F3204D">
        <w:rPr>
          <w:rFonts w:ascii="Arial" w:hAnsi="Arial" w:cs="Arial"/>
        </w:rPr>
        <w:t>The majority (55</w:t>
      </w:r>
      <w:r w:rsidRPr="00F3204D">
        <w:rPr>
          <w:rFonts w:ascii="Arial" w:hAnsi="Arial" w:cs="Arial"/>
        </w:rPr>
        <w:t xml:space="preserve">%) of the individuals surveyed were between 45 and 64 years old. </w:t>
      </w:r>
      <w:r w:rsidR="000144F5" w:rsidRPr="00F3204D">
        <w:rPr>
          <w:rFonts w:ascii="Arial" w:hAnsi="Arial" w:cs="Arial"/>
        </w:rPr>
        <w:t>O</w:t>
      </w:r>
      <w:r w:rsidR="00772B3A" w:rsidRPr="00F3204D">
        <w:rPr>
          <w:rFonts w:ascii="Arial" w:hAnsi="Arial" w:cs="Arial"/>
        </w:rPr>
        <w:t>ver half (63</w:t>
      </w:r>
      <w:r w:rsidRPr="00F3204D">
        <w:rPr>
          <w:rFonts w:ascii="Arial" w:hAnsi="Arial" w:cs="Arial"/>
        </w:rPr>
        <w:t xml:space="preserve">%) of the respondents were male and had low vision. Although all of these DBVI consumers were legally blind, </w:t>
      </w:r>
      <w:r w:rsidR="000144F5" w:rsidRPr="00F3204D">
        <w:rPr>
          <w:rFonts w:ascii="Arial" w:hAnsi="Arial" w:cs="Arial"/>
        </w:rPr>
        <w:t xml:space="preserve">the majority </w:t>
      </w:r>
      <w:r w:rsidRPr="00F3204D">
        <w:rPr>
          <w:rFonts w:ascii="Arial" w:hAnsi="Arial" w:cs="Arial"/>
        </w:rPr>
        <w:t>(</w:t>
      </w:r>
      <w:r w:rsidR="008A0972" w:rsidRPr="00F3204D">
        <w:rPr>
          <w:rFonts w:ascii="Arial" w:hAnsi="Arial" w:cs="Arial"/>
        </w:rPr>
        <w:t>82</w:t>
      </w:r>
      <w:r w:rsidRPr="00F3204D">
        <w:rPr>
          <w:rFonts w:ascii="Arial" w:hAnsi="Arial" w:cs="Arial"/>
        </w:rPr>
        <w:t>%) had some vision. There were 1</w:t>
      </w:r>
      <w:r w:rsidR="00BD0DF5" w:rsidRPr="00F3204D">
        <w:rPr>
          <w:rFonts w:ascii="Arial" w:hAnsi="Arial" w:cs="Arial"/>
        </w:rPr>
        <w:t>1</w:t>
      </w:r>
      <w:r w:rsidRPr="00F3204D">
        <w:rPr>
          <w:rFonts w:ascii="Arial" w:hAnsi="Arial" w:cs="Arial"/>
        </w:rPr>
        <w:t xml:space="preserve"> individuals who indicated that they had disabilities in addition to visual impairment</w:t>
      </w:r>
      <w:r w:rsidR="00BD0DF5" w:rsidRPr="00F3204D">
        <w:rPr>
          <w:rFonts w:ascii="Arial" w:hAnsi="Arial" w:cs="Arial"/>
        </w:rPr>
        <w:t xml:space="preserve">. Their additional disabilities </w:t>
      </w:r>
      <w:r w:rsidRPr="00F3204D">
        <w:rPr>
          <w:rFonts w:ascii="Arial" w:hAnsi="Arial" w:cs="Arial"/>
        </w:rPr>
        <w:t>includ</w:t>
      </w:r>
      <w:r w:rsidR="00BD0DF5" w:rsidRPr="00F3204D">
        <w:rPr>
          <w:rFonts w:ascii="Arial" w:hAnsi="Arial" w:cs="Arial"/>
        </w:rPr>
        <w:t>ed</w:t>
      </w:r>
      <w:r w:rsidRPr="00F3204D">
        <w:rPr>
          <w:rFonts w:ascii="Arial" w:hAnsi="Arial" w:cs="Arial"/>
        </w:rPr>
        <w:t xml:space="preserve"> brain injury, hearing loss, </w:t>
      </w:r>
      <w:r w:rsidR="000144F5" w:rsidRPr="00F3204D">
        <w:rPr>
          <w:rFonts w:ascii="Arial" w:hAnsi="Arial" w:cs="Arial"/>
        </w:rPr>
        <w:t>kidney problems (dialysis), neurological issues, psychiatric issues, back problems, cognitive impairment,</w:t>
      </w:r>
      <w:r w:rsidRPr="00F3204D">
        <w:rPr>
          <w:rFonts w:ascii="Arial" w:hAnsi="Arial" w:cs="Arial"/>
        </w:rPr>
        <w:t xml:space="preserve"> or physical limitations requiring the use of a w</w:t>
      </w:r>
      <w:r w:rsidR="000144F5" w:rsidRPr="00F3204D">
        <w:rPr>
          <w:rFonts w:ascii="Arial" w:hAnsi="Arial" w:cs="Arial"/>
        </w:rPr>
        <w:t>alker</w:t>
      </w:r>
      <w:r w:rsidRPr="00F3204D">
        <w:rPr>
          <w:rFonts w:ascii="Arial" w:hAnsi="Arial" w:cs="Arial"/>
        </w:rPr>
        <w:t xml:space="preserve">. Detailed demographic information concerning the respondents follows in </w:t>
      </w:r>
      <w:r w:rsidR="00576FA9" w:rsidRPr="00F3204D">
        <w:rPr>
          <w:rFonts w:ascii="Arial" w:hAnsi="Arial" w:cs="Arial"/>
        </w:rPr>
        <w:t>Table</w:t>
      </w:r>
      <w:r w:rsidRPr="00F3204D">
        <w:rPr>
          <w:rFonts w:ascii="Arial" w:hAnsi="Arial" w:cs="Arial"/>
        </w:rPr>
        <w:t xml:space="preserve"> 3.</w:t>
      </w:r>
      <w:r w:rsidR="00576FA9" w:rsidRPr="00F3204D">
        <w:rPr>
          <w:rFonts w:ascii="Arial" w:hAnsi="Arial" w:cs="Arial"/>
        </w:rPr>
        <w:t>7.</w:t>
      </w:r>
    </w:p>
    <w:p w:rsidR="00EE1135" w:rsidRPr="00F3204D" w:rsidRDefault="00EE1135" w:rsidP="000746EC">
      <w:pPr>
        <w:pStyle w:val="NormalWeb"/>
        <w:tabs>
          <w:tab w:val="left" w:pos="720"/>
        </w:tabs>
        <w:spacing w:before="0" w:beforeAutospacing="0" w:after="0" w:afterAutospacing="0" w:line="360" w:lineRule="auto"/>
        <w:ind w:firstLine="720"/>
        <w:rPr>
          <w:rFonts w:ascii="Arial" w:hAnsi="Arial" w:cs="Arial"/>
        </w:rPr>
      </w:pPr>
    </w:p>
    <w:tbl>
      <w:tblPr>
        <w:tblStyle w:val="TableGrid"/>
        <w:tblW w:w="0" w:type="auto"/>
        <w:tblCellMar>
          <w:top w:w="58" w:type="dxa"/>
          <w:left w:w="115" w:type="dxa"/>
          <w:right w:w="115" w:type="dxa"/>
        </w:tblCellMar>
        <w:tblLook w:val="04A0" w:firstRow="1" w:lastRow="0" w:firstColumn="1" w:lastColumn="0" w:noHBand="0" w:noVBand="1"/>
      </w:tblPr>
      <w:tblGrid>
        <w:gridCol w:w="6112"/>
        <w:gridCol w:w="1648"/>
        <w:gridCol w:w="1590"/>
      </w:tblGrid>
      <w:tr w:rsidR="00F3204D" w:rsidRPr="00F3204D" w:rsidTr="00D819DA">
        <w:tc>
          <w:tcPr>
            <w:tcW w:w="9350" w:type="dxa"/>
            <w:gridSpan w:val="3"/>
          </w:tcPr>
          <w:p w:rsidR="004D125E" w:rsidRPr="00F3204D" w:rsidRDefault="004D125E"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Table 3.7</w:t>
            </w:r>
          </w:p>
          <w:p w:rsidR="004D125E" w:rsidRPr="00F3204D" w:rsidRDefault="004D125E"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i/>
              </w:rPr>
              <w:t xml:space="preserve">Characteristics of Unsuccessful DBVI Respondents </w:t>
            </w:r>
          </w:p>
        </w:tc>
      </w:tr>
      <w:tr w:rsidR="00F3204D" w:rsidRPr="00F3204D" w:rsidTr="004D125E">
        <w:tc>
          <w:tcPr>
            <w:tcW w:w="6112" w:type="dxa"/>
          </w:tcPr>
          <w:p w:rsidR="004D125E" w:rsidRPr="00F3204D" w:rsidRDefault="004D125E" w:rsidP="000746EC">
            <w:pPr>
              <w:pStyle w:val="NormalWeb"/>
              <w:tabs>
                <w:tab w:val="left" w:pos="720"/>
              </w:tabs>
              <w:spacing w:before="0" w:beforeAutospacing="0" w:after="0" w:afterAutospacing="0" w:line="360" w:lineRule="auto"/>
              <w:rPr>
                <w:rFonts w:ascii="Arial" w:hAnsi="Arial" w:cs="Arial"/>
              </w:rPr>
            </w:pPr>
          </w:p>
        </w:tc>
        <w:tc>
          <w:tcPr>
            <w:tcW w:w="1648" w:type="dxa"/>
          </w:tcPr>
          <w:p w:rsidR="004D125E" w:rsidRPr="00F3204D" w:rsidRDefault="004D125E"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w:t>
            </w:r>
          </w:p>
        </w:tc>
        <w:tc>
          <w:tcPr>
            <w:tcW w:w="1590" w:type="dxa"/>
          </w:tcPr>
          <w:p w:rsidR="004D125E" w:rsidRPr="00F3204D" w:rsidRDefault="004D125E"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n</w:t>
            </w:r>
          </w:p>
        </w:tc>
      </w:tr>
      <w:tr w:rsidR="00F3204D" w:rsidRPr="00F3204D" w:rsidTr="004D125E">
        <w:tc>
          <w:tcPr>
            <w:tcW w:w="6112" w:type="dxa"/>
          </w:tcPr>
          <w:p w:rsidR="004D125E" w:rsidRPr="00F3204D" w:rsidRDefault="004D125E"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b/>
              </w:rPr>
              <w:t>Age</w:t>
            </w:r>
            <w:r w:rsidRPr="00F3204D">
              <w:rPr>
                <w:rFonts w:ascii="Arial" w:hAnsi="Arial" w:cs="Arial"/>
              </w:rPr>
              <w:t xml:space="preserve"> (n=20)</w:t>
            </w:r>
          </w:p>
        </w:tc>
        <w:tc>
          <w:tcPr>
            <w:tcW w:w="1648" w:type="dxa"/>
          </w:tcPr>
          <w:p w:rsidR="004D125E" w:rsidRPr="00F3204D" w:rsidRDefault="004D125E" w:rsidP="000746EC">
            <w:pPr>
              <w:pStyle w:val="NormalWeb"/>
              <w:tabs>
                <w:tab w:val="left" w:pos="720"/>
              </w:tabs>
              <w:spacing w:before="0" w:beforeAutospacing="0" w:after="0" w:afterAutospacing="0" w:line="360" w:lineRule="auto"/>
              <w:rPr>
                <w:rFonts w:ascii="Arial" w:hAnsi="Arial" w:cs="Arial"/>
              </w:rPr>
            </w:pPr>
          </w:p>
        </w:tc>
        <w:tc>
          <w:tcPr>
            <w:tcW w:w="1590" w:type="dxa"/>
          </w:tcPr>
          <w:p w:rsidR="004D125E" w:rsidRPr="00F3204D" w:rsidRDefault="004D125E" w:rsidP="000746EC">
            <w:pPr>
              <w:pStyle w:val="NormalWeb"/>
              <w:tabs>
                <w:tab w:val="left" w:pos="720"/>
              </w:tabs>
              <w:spacing w:before="0" w:beforeAutospacing="0" w:after="0" w:afterAutospacing="0" w:line="360" w:lineRule="auto"/>
              <w:jc w:val="center"/>
              <w:rPr>
                <w:rFonts w:ascii="Arial" w:hAnsi="Arial" w:cs="Arial"/>
              </w:rPr>
            </w:pPr>
          </w:p>
        </w:tc>
      </w:tr>
      <w:tr w:rsidR="00F3204D" w:rsidRPr="00F3204D" w:rsidTr="004D125E">
        <w:tc>
          <w:tcPr>
            <w:tcW w:w="6112" w:type="dxa"/>
          </w:tcPr>
          <w:p w:rsidR="004D125E" w:rsidRPr="00F3204D" w:rsidRDefault="004D125E"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25 to 34</w:t>
            </w:r>
          </w:p>
        </w:tc>
        <w:tc>
          <w:tcPr>
            <w:tcW w:w="1648" w:type="dxa"/>
          </w:tcPr>
          <w:p w:rsidR="004D125E" w:rsidRPr="00F3204D" w:rsidRDefault="004D125E"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15</w:t>
            </w:r>
          </w:p>
        </w:tc>
        <w:tc>
          <w:tcPr>
            <w:tcW w:w="1590" w:type="dxa"/>
          </w:tcPr>
          <w:p w:rsidR="004D125E" w:rsidRPr="00F3204D" w:rsidRDefault="004D125E"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3</w:t>
            </w:r>
          </w:p>
        </w:tc>
      </w:tr>
      <w:tr w:rsidR="00F3204D" w:rsidRPr="00F3204D" w:rsidTr="004D125E">
        <w:tc>
          <w:tcPr>
            <w:tcW w:w="6112" w:type="dxa"/>
          </w:tcPr>
          <w:p w:rsidR="004D125E" w:rsidRPr="00F3204D" w:rsidRDefault="004D125E"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35 to 44</w:t>
            </w:r>
          </w:p>
        </w:tc>
        <w:tc>
          <w:tcPr>
            <w:tcW w:w="1648" w:type="dxa"/>
          </w:tcPr>
          <w:p w:rsidR="004D125E" w:rsidRPr="00F3204D" w:rsidRDefault="004D125E"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15</w:t>
            </w:r>
          </w:p>
        </w:tc>
        <w:tc>
          <w:tcPr>
            <w:tcW w:w="1590" w:type="dxa"/>
          </w:tcPr>
          <w:p w:rsidR="004D125E" w:rsidRPr="00F3204D" w:rsidRDefault="004D125E"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3</w:t>
            </w:r>
          </w:p>
        </w:tc>
      </w:tr>
      <w:tr w:rsidR="00F3204D" w:rsidRPr="00F3204D" w:rsidTr="004D125E">
        <w:tc>
          <w:tcPr>
            <w:tcW w:w="6112" w:type="dxa"/>
          </w:tcPr>
          <w:p w:rsidR="004D125E" w:rsidRPr="00F3204D" w:rsidRDefault="004D125E"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45 to 54</w:t>
            </w:r>
          </w:p>
        </w:tc>
        <w:tc>
          <w:tcPr>
            <w:tcW w:w="1648" w:type="dxa"/>
          </w:tcPr>
          <w:p w:rsidR="004D125E" w:rsidRPr="00F3204D" w:rsidRDefault="004D125E"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30</w:t>
            </w:r>
          </w:p>
        </w:tc>
        <w:tc>
          <w:tcPr>
            <w:tcW w:w="1590" w:type="dxa"/>
          </w:tcPr>
          <w:p w:rsidR="004D125E" w:rsidRPr="00F3204D" w:rsidRDefault="004D125E"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6</w:t>
            </w:r>
          </w:p>
        </w:tc>
      </w:tr>
      <w:tr w:rsidR="00F3204D" w:rsidRPr="00F3204D" w:rsidTr="004D125E">
        <w:tc>
          <w:tcPr>
            <w:tcW w:w="6112" w:type="dxa"/>
          </w:tcPr>
          <w:p w:rsidR="004D125E" w:rsidRPr="00F3204D" w:rsidRDefault="004D125E"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55 to 64</w:t>
            </w:r>
          </w:p>
        </w:tc>
        <w:tc>
          <w:tcPr>
            <w:tcW w:w="1648" w:type="dxa"/>
          </w:tcPr>
          <w:p w:rsidR="004D125E" w:rsidRPr="00F3204D" w:rsidRDefault="004D125E"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25</w:t>
            </w:r>
          </w:p>
        </w:tc>
        <w:tc>
          <w:tcPr>
            <w:tcW w:w="1590" w:type="dxa"/>
          </w:tcPr>
          <w:p w:rsidR="004D125E" w:rsidRPr="00F3204D" w:rsidRDefault="004D125E"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5</w:t>
            </w:r>
          </w:p>
        </w:tc>
      </w:tr>
      <w:tr w:rsidR="00F3204D" w:rsidRPr="00F3204D" w:rsidTr="004D125E">
        <w:tc>
          <w:tcPr>
            <w:tcW w:w="6112" w:type="dxa"/>
          </w:tcPr>
          <w:p w:rsidR="004D125E" w:rsidRPr="00F3204D" w:rsidRDefault="004D125E"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65 to 72</w:t>
            </w:r>
          </w:p>
        </w:tc>
        <w:tc>
          <w:tcPr>
            <w:tcW w:w="1648" w:type="dxa"/>
          </w:tcPr>
          <w:p w:rsidR="004D125E" w:rsidRPr="00F3204D" w:rsidRDefault="004D125E"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10</w:t>
            </w:r>
          </w:p>
        </w:tc>
        <w:tc>
          <w:tcPr>
            <w:tcW w:w="1590" w:type="dxa"/>
          </w:tcPr>
          <w:p w:rsidR="004D125E" w:rsidRPr="00F3204D" w:rsidRDefault="004D125E"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2</w:t>
            </w:r>
          </w:p>
        </w:tc>
      </w:tr>
      <w:tr w:rsidR="00F3204D" w:rsidRPr="00F3204D" w:rsidTr="004D125E">
        <w:tc>
          <w:tcPr>
            <w:tcW w:w="6112" w:type="dxa"/>
          </w:tcPr>
          <w:p w:rsidR="004D125E" w:rsidRPr="00F3204D" w:rsidRDefault="004D125E"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75 or older</w:t>
            </w:r>
          </w:p>
        </w:tc>
        <w:tc>
          <w:tcPr>
            <w:tcW w:w="1648" w:type="dxa"/>
          </w:tcPr>
          <w:p w:rsidR="004D125E" w:rsidRPr="00F3204D" w:rsidRDefault="004D125E"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5</w:t>
            </w:r>
          </w:p>
        </w:tc>
        <w:tc>
          <w:tcPr>
            <w:tcW w:w="1590" w:type="dxa"/>
          </w:tcPr>
          <w:p w:rsidR="004D125E" w:rsidRPr="00F3204D" w:rsidRDefault="004D125E"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w:t>
            </w:r>
          </w:p>
        </w:tc>
      </w:tr>
      <w:tr w:rsidR="00F3204D" w:rsidRPr="00F3204D" w:rsidTr="004D125E">
        <w:tc>
          <w:tcPr>
            <w:tcW w:w="6112" w:type="dxa"/>
          </w:tcPr>
          <w:p w:rsidR="004D125E" w:rsidRPr="00F3204D" w:rsidRDefault="004D125E"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b/>
              </w:rPr>
              <w:t>Gender</w:t>
            </w:r>
            <w:r w:rsidRPr="00F3204D">
              <w:rPr>
                <w:rFonts w:ascii="Arial" w:hAnsi="Arial" w:cs="Arial"/>
              </w:rPr>
              <w:t xml:space="preserve"> (n=27)</w:t>
            </w:r>
          </w:p>
        </w:tc>
        <w:tc>
          <w:tcPr>
            <w:tcW w:w="1648" w:type="dxa"/>
          </w:tcPr>
          <w:p w:rsidR="004D125E" w:rsidRPr="00F3204D" w:rsidRDefault="004D125E" w:rsidP="000746EC">
            <w:pPr>
              <w:pStyle w:val="NormalWeb"/>
              <w:tabs>
                <w:tab w:val="left" w:pos="720"/>
              </w:tabs>
              <w:spacing w:before="0" w:beforeAutospacing="0" w:after="0" w:afterAutospacing="0" w:line="360" w:lineRule="auto"/>
              <w:rPr>
                <w:rFonts w:ascii="Arial" w:hAnsi="Arial" w:cs="Arial"/>
              </w:rPr>
            </w:pPr>
          </w:p>
        </w:tc>
        <w:tc>
          <w:tcPr>
            <w:tcW w:w="1590" w:type="dxa"/>
          </w:tcPr>
          <w:p w:rsidR="004D125E" w:rsidRPr="00F3204D" w:rsidRDefault="004D125E" w:rsidP="000746EC">
            <w:pPr>
              <w:pStyle w:val="NormalWeb"/>
              <w:tabs>
                <w:tab w:val="left" w:pos="720"/>
              </w:tabs>
              <w:spacing w:before="0" w:beforeAutospacing="0" w:after="0" w:afterAutospacing="0" w:line="360" w:lineRule="auto"/>
              <w:rPr>
                <w:rFonts w:ascii="Arial" w:hAnsi="Arial" w:cs="Arial"/>
              </w:rPr>
            </w:pPr>
          </w:p>
        </w:tc>
      </w:tr>
      <w:tr w:rsidR="00F3204D" w:rsidRPr="00F3204D" w:rsidTr="004D125E">
        <w:tc>
          <w:tcPr>
            <w:tcW w:w="6112" w:type="dxa"/>
          </w:tcPr>
          <w:p w:rsidR="004D125E" w:rsidRPr="00F3204D" w:rsidRDefault="004D125E"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Male</w:t>
            </w:r>
          </w:p>
        </w:tc>
        <w:tc>
          <w:tcPr>
            <w:tcW w:w="1648" w:type="dxa"/>
          </w:tcPr>
          <w:p w:rsidR="004D125E" w:rsidRPr="00F3204D" w:rsidRDefault="004D125E"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63</w:t>
            </w:r>
          </w:p>
        </w:tc>
        <w:tc>
          <w:tcPr>
            <w:tcW w:w="1590" w:type="dxa"/>
          </w:tcPr>
          <w:p w:rsidR="004D125E" w:rsidRPr="00F3204D" w:rsidRDefault="004D125E"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17</w:t>
            </w:r>
          </w:p>
        </w:tc>
      </w:tr>
      <w:tr w:rsidR="00F3204D" w:rsidRPr="00F3204D" w:rsidTr="004D125E">
        <w:tc>
          <w:tcPr>
            <w:tcW w:w="6112" w:type="dxa"/>
          </w:tcPr>
          <w:p w:rsidR="004D125E" w:rsidRPr="00F3204D" w:rsidRDefault="004D125E"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Female</w:t>
            </w:r>
          </w:p>
        </w:tc>
        <w:tc>
          <w:tcPr>
            <w:tcW w:w="1648" w:type="dxa"/>
          </w:tcPr>
          <w:p w:rsidR="004D125E" w:rsidRPr="00F3204D" w:rsidRDefault="004D125E"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37</w:t>
            </w:r>
          </w:p>
        </w:tc>
        <w:tc>
          <w:tcPr>
            <w:tcW w:w="1590" w:type="dxa"/>
          </w:tcPr>
          <w:p w:rsidR="004D125E" w:rsidRPr="00F3204D" w:rsidRDefault="004D125E"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10</w:t>
            </w:r>
          </w:p>
        </w:tc>
      </w:tr>
      <w:tr w:rsidR="00F3204D" w:rsidRPr="00F3204D" w:rsidTr="004D125E">
        <w:tc>
          <w:tcPr>
            <w:tcW w:w="6112" w:type="dxa"/>
          </w:tcPr>
          <w:p w:rsidR="004D125E" w:rsidRPr="00F3204D" w:rsidRDefault="004D125E"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b/>
              </w:rPr>
              <w:t>Visual Status</w:t>
            </w:r>
            <w:r w:rsidR="00C0410C" w:rsidRPr="00F3204D">
              <w:rPr>
                <w:rFonts w:ascii="Arial" w:hAnsi="Arial" w:cs="Arial"/>
              </w:rPr>
              <w:t xml:space="preserve"> (n=23</w:t>
            </w:r>
            <w:r w:rsidRPr="00F3204D">
              <w:rPr>
                <w:rFonts w:ascii="Arial" w:hAnsi="Arial" w:cs="Arial"/>
              </w:rPr>
              <w:t>)</w:t>
            </w:r>
          </w:p>
        </w:tc>
        <w:tc>
          <w:tcPr>
            <w:tcW w:w="1648" w:type="dxa"/>
          </w:tcPr>
          <w:p w:rsidR="004D125E" w:rsidRPr="00F3204D" w:rsidRDefault="004D125E" w:rsidP="000746EC">
            <w:pPr>
              <w:pStyle w:val="NormalWeb"/>
              <w:tabs>
                <w:tab w:val="left" w:pos="720"/>
              </w:tabs>
              <w:spacing w:before="0" w:beforeAutospacing="0" w:after="0" w:afterAutospacing="0" w:line="360" w:lineRule="auto"/>
              <w:rPr>
                <w:rFonts w:ascii="Arial" w:hAnsi="Arial" w:cs="Arial"/>
              </w:rPr>
            </w:pPr>
          </w:p>
        </w:tc>
        <w:tc>
          <w:tcPr>
            <w:tcW w:w="1590" w:type="dxa"/>
          </w:tcPr>
          <w:p w:rsidR="004D125E" w:rsidRPr="00F3204D" w:rsidRDefault="004D125E" w:rsidP="000746EC">
            <w:pPr>
              <w:pStyle w:val="NormalWeb"/>
              <w:tabs>
                <w:tab w:val="left" w:pos="720"/>
              </w:tabs>
              <w:spacing w:before="0" w:beforeAutospacing="0" w:after="0" w:afterAutospacing="0" w:line="360" w:lineRule="auto"/>
              <w:rPr>
                <w:rFonts w:ascii="Arial" w:hAnsi="Arial" w:cs="Arial"/>
              </w:rPr>
            </w:pPr>
          </w:p>
        </w:tc>
      </w:tr>
      <w:tr w:rsidR="00F3204D" w:rsidRPr="00F3204D" w:rsidTr="004D125E">
        <w:tc>
          <w:tcPr>
            <w:tcW w:w="6112" w:type="dxa"/>
          </w:tcPr>
          <w:p w:rsidR="004D125E" w:rsidRPr="00F3204D" w:rsidRDefault="004D125E"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 xml:space="preserve">Individuals who are functionally blind </w:t>
            </w:r>
          </w:p>
        </w:tc>
        <w:tc>
          <w:tcPr>
            <w:tcW w:w="1648" w:type="dxa"/>
          </w:tcPr>
          <w:p w:rsidR="004D125E" w:rsidRPr="00F3204D" w:rsidRDefault="00C0410C"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17</w:t>
            </w:r>
          </w:p>
        </w:tc>
        <w:tc>
          <w:tcPr>
            <w:tcW w:w="1590" w:type="dxa"/>
          </w:tcPr>
          <w:p w:rsidR="004D125E" w:rsidRPr="00F3204D" w:rsidRDefault="00C0410C"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4</w:t>
            </w:r>
          </w:p>
        </w:tc>
      </w:tr>
      <w:tr w:rsidR="00F3204D" w:rsidRPr="00F3204D" w:rsidTr="004D125E">
        <w:tc>
          <w:tcPr>
            <w:tcW w:w="6112" w:type="dxa"/>
          </w:tcPr>
          <w:p w:rsidR="004D125E" w:rsidRPr="00F3204D" w:rsidRDefault="004D125E"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Legally blind – severe visual impairment</w:t>
            </w:r>
          </w:p>
        </w:tc>
        <w:tc>
          <w:tcPr>
            <w:tcW w:w="1648" w:type="dxa"/>
          </w:tcPr>
          <w:p w:rsidR="004D125E" w:rsidRPr="00F3204D" w:rsidRDefault="00C0410C"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65</w:t>
            </w:r>
          </w:p>
        </w:tc>
        <w:tc>
          <w:tcPr>
            <w:tcW w:w="1590" w:type="dxa"/>
          </w:tcPr>
          <w:p w:rsidR="004D125E" w:rsidRPr="00F3204D" w:rsidRDefault="00C0410C"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15</w:t>
            </w:r>
          </w:p>
        </w:tc>
      </w:tr>
      <w:tr w:rsidR="00F3204D" w:rsidRPr="00F3204D" w:rsidTr="004D125E">
        <w:tc>
          <w:tcPr>
            <w:tcW w:w="6112" w:type="dxa"/>
          </w:tcPr>
          <w:p w:rsidR="004D125E" w:rsidRPr="00F3204D" w:rsidRDefault="004D125E"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rPr>
              <w:t>Legally blind – moderate visual impairment</w:t>
            </w:r>
          </w:p>
        </w:tc>
        <w:tc>
          <w:tcPr>
            <w:tcW w:w="1648" w:type="dxa"/>
          </w:tcPr>
          <w:p w:rsidR="004D125E" w:rsidRPr="00F3204D" w:rsidRDefault="004D125E"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w:t>
            </w:r>
            <w:r w:rsidR="00C0410C" w:rsidRPr="00F3204D">
              <w:rPr>
                <w:rFonts w:ascii="Arial" w:hAnsi="Arial" w:cs="Arial"/>
              </w:rPr>
              <w:t>7</w:t>
            </w:r>
          </w:p>
        </w:tc>
        <w:tc>
          <w:tcPr>
            <w:tcW w:w="1590" w:type="dxa"/>
          </w:tcPr>
          <w:p w:rsidR="004D125E" w:rsidRPr="00F3204D" w:rsidRDefault="00C0410C"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4</w:t>
            </w:r>
          </w:p>
        </w:tc>
      </w:tr>
      <w:tr w:rsidR="00F3204D" w:rsidRPr="00F3204D" w:rsidTr="004D125E">
        <w:tc>
          <w:tcPr>
            <w:tcW w:w="6112" w:type="dxa"/>
          </w:tcPr>
          <w:p w:rsidR="004D125E" w:rsidRPr="00F3204D" w:rsidRDefault="004D125E"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b/>
                <w:bCs/>
              </w:rPr>
              <w:t>Cause of vision loss</w:t>
            </w:r>
            <w:r w:rsidRPr="00F3204D">
              <w:rPr>
                <w:rFonts w:ascii="Arial" w:hAnsi="Arial" w:cs="Arial"/>
                <w:bCs/>
              </w:rPr>
              <w:t xml:space="preserve"> (n=2</w:t>
            </w:r>
            <w:r w:rsidR="00C0410C" w:rsidRPr="00F3204D">
              <w:rPr>
                <w:rFonts w:ascii="Arial" w:hAnsi="Arial" w:cs="Arial"/>
                <w:bCs/>
              </w:rPr>
              <w:t>4</w:t>
            </w:r>
            <w:r w:rsidRPr="00F3204D">
              <w:rPr>
                <w:rFonts w:ascii="Arial" w:hAnsi="Arial" w:cs="Arial"/>
                <w:bCs/>
              </w:rPr>
              <w:t>)</w:t>
            </w:r>
          </w:p>
        </w:tc>
        <w:tc>
          <w:tcPr>
            <w:tcW w:w="1648" w:type="dxa"/>
          </w:tcPr>
          <w:p w:rsidR="004D125E" w:rsidRPr="00F3204D" w:rsidRDefault="004D125E" w:rsidP="000746EC">
            <w:pPr>
              <w:pStyle w:val="NormalWeb"/>
              <w:tabs>
                <w:tab w:val="left" w:pos="720"/>
              </w:tabs>
              <w:spacing w:before="0" w:beforeAutospacing="0" w:after="0" w:afterAutospacing="0" w:line="360" w:lineRule="auto"/>
              <w:rPr>
                <w:rFonts w:ascii="Arial" w:hAnsi="Arial" w:cs="Arial"/>
              </w:rPr>
            </w:pPr>
          </w:p>
        </w:tc>
        <w:tc>
          <w:tcPr>
            <w:tcW w:w="1590" w:type="dxa"/>
          </w:tcPr>
          <w:p w:rsidR="004D125E" w:rsidRPr="00F3204D" w:rsidRDefault="004D125E" w:rsidP="000746EC">
            <w:pPr>
              <w:pStyle w:val="NormalWeb"/>
              <w:tabs>
                <w:tab w:val="left" w:pos="720"/>
              </w:tabs>
              <w:spacing w:before="0" w:beforeAutospacing="0" w:after="0" w:afterAutospacing="0" w:line="360" w:lineRule="auto"/>
              <w:rPr>
                <w:rFonts w:ascii="Arial" w:hAnsi="Arial" w:cs="Arial"/>
              </w:rPr>
            </w:pPr>
          </w:p>
        </w:tc>
      </w:tr>
      <w:tr w:rsidR="00F3204D" w:rsidRPr="00F3204D" w:rsidTr="004D125E">
        <w:tc>
          <w:tcPr>
            <w:tcW w:w="6112" w:type="dxa"/>
          </w:tcPr>
          <w:p w:rsidR="004D125E" w:rsidRPr="00F3204D" w:rsidRDefault="004D125E"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bCs/>
              </w:rPr>
              <w:t>Retinitis Pigmentosa</w:t>
            </w:r>
          </w:p>
        </w:tc>
        <w:tc>
          <w:tcPr>
            <w:tcW w:w="1648" w:type="dxa"/>
          </w:tcPr>
          <w:p w:rsidR="004D125E" w:rsidRPr="00F3204D" w:rsidRDefault="004D125E"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38</w:t>
            </w:r>
          </w:p>
        </w:tc>
        <w:tc>
          <w:tcPr>
            <w:tcW w:w="1590" w:type="dxa"/>
          </w:tcPr>
          <w:p w:rsidR="004D125E" w:rsidRPr="00F3204D" w:rsidRDefault="003A511C"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9</w:t>
            </w:r>
          </w:p>
        </w:tc>
      </w:tr>
      <w:tr w:rsidR="00F3204D" w:rsidRPr="00F3204D" w:rsidTr="004D125E">
        <w:tc>
          <w:tcPr>
            <w:tcW w:w="6112" w:type="dxa"/>
          </w:tcPr>
          <w:p w:rsidR="004D125E" w:rsidRPr="00F3204D" w:rsidRDefault="004D125E" w:rsidP="000746EC">
            <w:pPr>
              <w:pStyle w:val="NormalWeb"/>
              <w:tabs>
                <w:tab w:val="left" w:pos="720"/>
              </w:tabs>
              <w:spacing w:before="0" w:beforeAutospacing="0" w:after="0" w:afterAutospacing="0" w:line="360" w:lineRule="auto"/>
              <w:rPr>
                <w:rFonts w:ascii="Arial" w:hAnsi="Arial" w:cs="Arial"/>
                <w:bCs/>
              </w:rPr>
            </w:pPr>
            <w:r w:rsidRPr="00F3204D">
              <w:rPr>
                <w:rFonts w:ascii="Arial" w:hAnsi="Arial" w:cs="Arial"/>
                <w:bCs/>
              </w:rPr>
              <w:t>Other</w:t>
            </w:r>
            <w:r w:rsidR="001B37C6" w:rsidRPr="00F3204D">
              <w:rPr>
                <w:rFonts w:ascii="Arial" w:hAnsi="Arial" w:cs="Arial"/>
                <w:bCs/>
              </w:rPr>
              <w:t>*</w:t>
            </w:r>
          </w:p>
        </w:tc>
        <w:tc>
          <w:tcPr>
            <w:tcW w:w="1648" w:type="dxa"/>
          </w:tcPr>
          <w:p w:rsidR="004D125E" w:rsidRPr="00F3204D" w:rsidRDefault="004D125E"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14</w:t>
            </w:r>
          </w:p>
        </w:tc>
        <w:tc>
          <w:tcPr>
            <w:tcW w:w="1590" w:type="dxa"/>
          </w:tcPr>
          <w:p w:rsidR="004D125E" w:rsidRPr="00F3204D" w:rsidRDefault="003A511C"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3</w:t>
            </w:r>
          </w:p>
        </w:tc>
      </w:tr>
      <w:tr w:rsidR="00F3204D" w:rsidRPr="00F3204D" w:rsidTr="004D125E">
        <w:tc>
          <w:tcPr>
            <w:tcW w:w="6112" w:type="dxa"/>
          </w:tcPr>
          <w:p w:rsidR="004D125E" w:rsidRPr="00F3204D" w:rsidRDefault="004D125E"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bCs/>
              </w:rPr>
              <w:t>Macular Degeneration</w:t>
            </w:r>
          </w:p>
        </w:tc>
        <w:tc>
          <w:tcPr>
            <w:tcW w:w="1648" w:type="dxa"/>
          </w:tcPr>
          <w:p w:rsidR="004D125E" w:rsidRPr="00F3204D" w:rsidRDefault="004D125E"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14</w:t>
            </w:r>
          </w:p>
        </w:tc>
        <w:tc>
          <w:tcPr>
            <w:tcW w:w="1590" w:type="dxa"/>
          </w:tcPr>
          <w:p w:rsidR="004D125E" w:rsidRPr="00F3204D" w:rsidRDefault="003A511C"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3</w:t>
            </w:r>
          </w:p>
        </w:tc>
      </w:tr>
      <w:tr w:rsidR="00F3204D" w:rsidRPr="00F3204D" w:rsidTr="004D125E">
        <w:tc>
          <w:tcPr>
            <w:tcW w:w="6112" w:type="dxa"/>
          </w:tcPr>
          <w:p w:rsidR="004D125E" w:rsidRPr="00F3204D" w:rsidRDefault="004D125E"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bCs/>
              </w:rPr>
              <w:t>Diabetic Retinopathy</w:t>
            </w:r>
          </w:p>
        </w:tc>
        <w:tc>
          <w:tcPr>
            <w:tcW w:w="1648" w:type="dxa"/>
          </w:tcPr>
          <w:p w:rsidR="004D125E" w:rsidRPr="00F3204D" w:rsidRDefault="004D125E"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14</w:t>
            </w:r>
          </w:p>
        </w:tc>
        <w:tc>
          <w:tcPr>
            <w:tcW w:w="1590" w:type="dxa"/>
          </w:tcPr>
          <w:p w:rsidR="004D125E" w:rsidRPr="00F3204D" w:rsidRDefault="003A511C"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3</w:t>
            </w:r>
          </w:p>
        </w:tc>
      </w:tr>
      <w:tr w:rsidR="00F3204D" w:rsidRPr="00F3204D" w:rsidTr="004D125E">
        <w:tc>
          <w:tcPr>
            <w:tcW w:w="6112" w:type="dxa"/>
          </w:tcPr>
          <w:p w:rsidR="004D125E" w:rsidRPr="00F3204D" w:rsidRDefault="003A511C" w:rsidP="000746EC">
            <w:pPr>
              <w:pStyle w:val="NormalWeb"/>
              <w:tabs>
                <w:tab w:val="left" w:pos="720"/>
              </w:tabs>
              <w:spacing w:before="0" w:beforeAutospacing="0" w:after="0" w:afterAutospacing="0" w:line="360" w:lineRule="auto"/>
              <w:rPr>
                <w:rFonts w:ascii="Arial" w:hAnsi="Arial" w:cs="Arial"/>
              </w:rPr>
            </w:pPr>
            <w:r w:rsidRPr="00F3204D">
              <w:rPr>
                <w:rFonts w:ascii="Arial" w:hAnsi="Arial" w:cs="Arial"/>
                <w:bCs/>
              </w:rPr>
              <w:t>Congenital Impairment</w:t>
            </w:r>
            <w:r w:rsidR="001B37C6" w:rsidRPr="00F3204D">
              <w:rPr>
                <w:rFonts w:ascii="Arial" w:hAnsi="Arial" w:cs="Arial"/>
                <w:bCs/>
              </w:rPr>
              <w:t>*</w:t>
            </w:r>
          </w:p>
        </w:tc>
        <w:tc>
          <w:tcPr>
            <w:tcW w:w="1648" w:type="dxa"/>
          </w:tcPr>
          <w:p w:rsidR="004D125E" w:rsidRPr="00F3204D" w:rsidRDefault="004D125E"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10</w:t>
            </w:r>
          </w:p>
        </w:tc>
        <w:tc>
          <w:tcPr>
            <w:tcW w:w="1590" w:type="dxa"/>
          </w:tcPr>
          <w:p w:rsidR="004D125E" w:rsidRPr="00F3204D" w:rsidRDefault="003A511C"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4</w:t>
            </w:r>
          </w:p>
        </w:tc>
      </w:tr>
      <w:tr w:rsidR="00F3204D" w:rsidRPr="00F3204D" w:rsidTr="004D125E">
        <w:tc>
          <w:tcPr>
            <w:tcW w:w="6112" w:type="dxa"/>
          </w:tcPr>
          <w:p w:rsidR="004D125E" w:rsidRPr="00F3204D" w:rsidRDefault="004D125E" w:rsidP="000746EC">
            <w:pPr>
              <w:pStyle w:val="NormalWeb"/>
              <w:tabs>
                <w:tab w:val="left" w:pos="720"/>
              </w:tabs>
              <w:spacing w:before="0" w:beforeAutospacing="0" w:after="0" w:afterAutospacing="0" w:line="360" w:lineRule="auto"/>
              <w:rPr>
                <w:rFonts w:ascii="Arial" w:hAnsi="Arial" w:cs="Arial"/>
                <w:bCs/>
              </w:rPr>
            </w:pPr>
            <w:r w:rsidRPr="00F3204D">
              <w:rPr>
                <w:rFonts w:ascii="Arial" w:hAnsi="Arial" w:cs="Arial"/>
                <w:bCs/>
              </w:rPr>
              <w:t>Unknown</w:t>
            </w:r>
          </w:p>
        </w:tc>
        <w:tc>
          <w:tcPr>
            <w:tcW w:w="1648" w:type="dxa"/>
          </w:tcPr>
          <w:p w:rsidR="004D125E" w:rsidRPr="00F3204D" w:rsidRDefault="004D125E"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10</w:t>
            </w:r>
          </w:p>
        </w:tc>
        <w:tc>
          <w:tcPr>
            <w:tcW w:w="1590" w:type="dxa"/>
          </w:tcPr>
          <w:p w:rsidR="004D125E" w:rsidRPr="00F3204D" w:rsidRDefault="003A511C" w:rsidP="000746EC">
            <w:pPr>
              <w:pStyle w:val="NormalWeb"/>
              <w:tabs>
                <w:tab w:val="left" w:pos="720"/>
              </w:tabs>
              <w:spacing w:before="0" w:beforeAutospacing="0" w:after="0" w:afterAutospacing="0" w:line="360" w:lineRule="auto"/>
              <w:jc w:val="center"/>
              <w:rPr>
                <w:rFonts w:ascii="Arial" w:hAnsi="Arial" w:cs="Arial"/>
              </w:rPr>
            </w:pPr>
            <w:r w:rsidRPr="00F3204D">
              <w:rPr>
                <w:rFonts w:ascii="Arial" w:hAnsi="Arial" w:cs="Arial"/>
              </w:rPr>
              <w:t>2</w:t>
            </w:r>
          </w:p>
        </w:tc>
      </w:tr>
      <w:tr w:rsidR="00F3204D" w:rsidRPr="00F3204D" w:rsidTr="00D819DA">
        <w:tc>
          <w:tcPr>
            <w:tcW w:w="9350" w:type="dxa"/>
            <w:gridSpan w:val="3"/>
          </w:tcPr>
          <w:p w:rsidR="001B37C6" w:rsidRPr="00F3204D" w:rsidRDefault="001B37C6" w:rsidP="000746EC">
            <w:pPr>
              <w:spacing w:line="360" w:lineRule="auto"/>
              <w:ind w:left="-23" w:firstLine="23"/>
              <w:rPr>
                <w:rFonts w:ascii="Arial" w:hAnsi="Arial" w:cs="Arial"/>
                <w:bCs/>
                <w:sz w:val="24"/>
                <w:szCs w:val="24"/>
              </w:rPr>
            </w:pPr>
            <w:r w:rsidRPr="00F3204D">
              <w:rPr>
                <w:rFonts w:ascii="Arial" w:hAnsi="Arial" w:cs="Arial"/>
                <w:bCs/>
                <w:sz w:val="24"/>
                <w:szCs w:val="24"/>
              </w:rPr>
              <w:t>*Respondents listed the following under the ‘other’ category: Explosion, brain injury, and albinism. Single instances of Retinopathy of Prematurity and Foveal Dystrophy</w:t>
            </w:r>
          </w:p>
          <w:p w:rsidR="001B37C6" w:rsidRPr="00F3204D" w:rsidRDefault="001B37C6" w:rsidP="000746EC">
            <w:pPr>
              <w:spacing w:line="360" w:lineRule="auto"/>
              <w:ind w:left="-23" w:firstLine="23"/>
              <w:rPr>
                <w:rFonts w:ascii="Arial" w:hAnsi="Arial" w:cs="Arial"/>
                <w:bCs/>
                <w:sz w:val="24"/>
                <w:szCs w:val="24"/>
              </w:rPr>
            </w:pPr>
            <w:r w:rsidRPr="00F3204D">
              <w:rPr>
                <w:rFonts w:ascii="Arial" w:hAnsi="Arial" w:cs="Arial"/>
                <w:sz w:val="24"/>
                <w:szCs w:val="24"/>
              </w:rPr>
              <w:t>Due to rounding, some columns may total over 100.</w:t>
            </w:r>
          </w:p>
        </w:tc>
      </w:tr>
    </w:tbl>
    <w:p w:rsidR="00B24347" w:rsidRPr="00F3204D" w:rsidRDefault="001124F8" w:rsidP="000746EC">
      <w:pPr>
        <w:spacing w:line="360" w:lineRule="auto"/>
        <w:ind w:firstLine="720"/>
        <w:rPr>
          <w:rFonts w:ascii="Arial" w:hAnsi="Arial" w:cs="Arial"/>
          <w:sz w:val="24"/>
          <w:szCs w:val="24"/>
        </w:rPr>
      </w:pPr>
      <w:r w:rsidRPr="00F3204D">
        <w:rPr>
          <w:rFonts w:ascii="Arial" w:hAnsi="Arial" w:cs="Arial"/>
          <w:sz w:val="24"/>
          <w:szCs w:val="24"/>
        </w:rPr>
        <w:t xml:space="preserve"> </w:t>
      </w:r>
    </w:p>
    <w:p w:rsidR="003C0481" w:rsidRPr="00F3204D" w:rsidRDefault="009A48BD" w:rsidP="000746EC">
      <w:pPr>
        <w:spacing w:line="360" w:lineRule="auto"/>
        <w:ind w:firstLine="720"/>
        <w:rPr>
          <w:rFonts w:ascii="Arial" w:hAnsi="Arial" w:cs="Arial"/>
          <w:sz w:val="24"/>
          <w:szCs w:val="24"/>
        </w:rPr>
      </w:pPr>
      <w:r w:rsidRPr="006C3B58">
        <w:rPr>
          <w:rStyle w:val="Heading4Char"/>
          <w:rFonts w:ascii="Arial" w:hAnsi="Arial" w:cs="Arial"/>
          <w:b/>
          <w:i/>
          <w:sz w:val="24"/>
          <w:szCs w:val="24"/>
        </w:rPr>
        <w:t>Services.</w:t>
      </w:r>
      <w:r w:rsidRPr="006C3B58">
        <w:rPr>
          <w:rFonts w:ascii="Arial" w:hAnsi="Arial" w:cs="Arial"/>
          <w:sz w:val="24"/>
          <w:szCs w:val="24"/>
        </w:rPr>
        <w:t xml:space="preserve"> </w:t>
      </w:r>
      <w:r w:rsidR="003C0481" w:rsidRPr="00F3204D">
        <w:rPr>
          <w:rFonts w:ascii="Arial" w:hAnsi="Arial" w:cs="Arial"/>
          <w:sz w:val="24"/>
          <w:szCs w:val="24"/>
        </w:rPr>
        <w:t xml:space="preserve">The vast majority (95%) of the consumers (19) who responded to the query about whether they were informed of their rights and responsibilities when they applied for DBVI services indicated that they were informed and only one person was unsure. </w:t>
      </w:r>
      <w:r w:rsidR="001F656D" w:rsidRPr="00F3204D">
        <w:rPr>
          <w:rFonts w:ascii="Arial" w:hAnsi="Arial" w:cs="Arial"/>
          <w:sz w:val="24"/>
          <w:szCs w:val="24"/>
        </w:rPr>
        <w:t xml:space="preserve">When asked if they’d helped develop their rehabilitation goals and choose their rehabilitation services, 84% (16) answered affirmatively, one stated no, and the remaining two were unsure.  </w:t>
      </w:r>
    </w:p>
    <w:p w:rsidR="00E36EBC" w:rsidRPr="00F3204D" w:rsidRDefault="00E36EBC" w:rsidP="000746EC">
      <w:pPr>
        <w:spacing w:line="360" w:lineRule="auto"/>
        <w:ind w:firstLine="720"/>
        <w:rPr>
          <w:rFonts w:ascii="Arial" w:hAnsi="Arial" w:cs="Arial"/>
          <w:sz w:val="24"/>
          <w:szCs w:val="24"/>
        </w:rPr>
      </w:pPr>
      <w:r w:rsidRPr="00F3204D">
        <w:rPr>
          <w:rFonts w:ascii="Arial" w:hAnsi="Arial" w:cs="Arial"/>
          <w:sz w:val="24"/>
          <w:szCs w:val="24"/>
        </w:rPr>
        <w:t xml:space="preserve">Twenty-three consumers responded to the query of whether they were satisfied, dissatisfied, or neither satisfied nor dissatisfied with their DBVI involvement. Forty-eight percent (10) indicated they were extremely satisfied, 30% (7) were quite satisfied, 4% (1) said somewhat satisfied, 9% (2) said they were neither satisfied nor dissatisfied, 4% (1) said somewhat dissatisfied, 9% (2) reported they were quite dissatisfied, and none indicated that they were extremely dissatisfied with their DBVI involvement. </w:t>
      </w:r>
    </w:p>
    <w:p w:rsidR="001F656D" w:rsidRDefault="0007113D" w:rsidP="000746EC">
      <w:pPr>
        <w:spacing w:line="360" w:lineRule="auto"/>
        <w:ind w:firstLine="720"/>
        <w:rPr>
          <w:rFonts w:ascii="Arial" w:hAnsi="Arial" w:cs="Arial"/>
          <w:bCs/>
          <w:sz w:val="24"/>
          <w:szCs w:val="24"/>
        </w:rPr>
      </w:pPr>
      <w:r>
        <w:rPr>
          <w:rFonts w:ascii="Arial" w:hAnsi="Arial" w:cs="Arial"/>
          <w:bCs/>
          <w:sz w:val="24"/>
          <w:szCs w:val="24"/>
        </w:rPr>
        <w:t xml:space="preserve">Although these respondents had been closed in Status 28 (unsuccessful), they reported high levels of satisfaction with services they had received from DBVI for the most part. </w:t>
      </w:r>
      <w:r w:rsidR="001F656D" w:rsidRPr="00F3204D">
        <w:rPr>
          <w:rFonts w:ascii="Arial" w:hAnsi="Arial" w:cs="Arial"/>
          <w:bCs/>
          <w:sz w:val="24"/>
          <w:szCs w:val="24"/>
        </w:rPr>
        <w:t xml:space="preserve">Twenty-one of these consumers rated </w:t>
      </w:r>
      <w:r w:rsidR="00530DE2">
        <w:rPr>
          <w:rFonts w:ascii="Arial" w:hAnsi="Arial" w:cs="Arial"/>
          <w:bCs/>
          <w:sz w:val="24"/>
          <w:szCs w:val="24"/>
        </w:rPr>
        <w:t xml:space="preserve">various </w:t>
      </w:r>
      <w:r w:rsidR="001F656D" w:rsidRPr="00F3204D">
        <w:rPr>
          <w:rFonts w:ascii="Arial" w:hAnsi="Arial" w:cs="Arial"/>
          <w:bCs/>
          <w:sz w:val="24"/>
          <w:szCs w:val="24"/>
        </w:rPr>
        <w:t xml:space="preserve">services </w:t>
      </w:r>
      <w:r w:rsidR="00043FD3">
        <w:rPr>
          <w:rFonts w:ascii="Arial" w:hAnsi="Arial" w:cs="Arial"/>
          <w:bCs/>
          <w:sz w:val="24"/>
          <w:szCs w:val="24"/>
        </w:rPr>
        <w:t>that</w:t>
      </w:r>
      <w:r w:rsidR="00F45858">
        <w:rPr>
          <w:rFonts w:ascii="Arial" w:hAnsi="Arial" w:cs="Arial"/>
          <w:bCs/>
          <w:sz w:val="24"/>
          <w:szCs w:val="24"/>
        </w:rPr>
        <w:t xml:space="preserve"> </w:t>
      </w:r>
      <w:r w:rsidR="001F656D" w:rsidRPr="00F3204D">
        <w:rPr>
          <w:rFonts w:ascii="Arial" w:hAnsi="Arial" w:cs="Arial"/>
          <w:bCs/>
          <w:sz w:val="24"/>
          <w:szCs w:val="24"/>
        </w:rPr>
        <w:t>they had received from DBVI and t</w:t>
      </w:r>
      <w:r w:rsidR="00043FD3">
        <w:rPr>
          <w:rFonts w:ascii="Arial" w:hAnsi="Arial" w:cs="Arial"/>
          <w:bCs/>
          <w:sz w:val="24"/>
          <w:szCs w:val="24"/>
        </w:rPr>
        <w:t xml:space="preserve">he vast majority indicated </w:t>
      </w:r>
      <w:r w:rsidR="001F656D" w:rsidRPr="00F3204D">
        <w:rPr>
          <w:rFonts w:ascii="Arial" w:hAnsi="Arial" w:cs="Arial"/>
          <w:bCs/>
          <w:sz w:val="24"/>
          <w:szCs w:val="24"/>
        </w:rPr>
        <w:t>they were satisfied with the services</w:t>
      </w:r>
      <w:r w:rsidR="00043FD3">
        <w:rPr>
          <w:rFonts w:ascii="Arial" w:hAnsi="Arial" w:cs="Arial"/>
          <w:bCs/>
          <w:sz w:val="24"/>
          <w:szCs w:val="24"/>
        </w:rPr>
        <w:t xml:space="preserve"> </w:t>
      </w:r>
      <w:r w:rsidR="001F656D" w:rsidRPr="00F3204D">
        <w:rPr>
          <w:rFonts w:ascii="Arial" w:hAnsi="Arial" w:cs="Arial"/>
          <w:bCs/>
          <w:sz w:val="24"/>
          <w:szCs w:val="24"/>
        </w:rPr>
        <w:t xml:space="preserve">they had received. </w:t>
      </w:r>
      <w:r>
        <w:rPr>
          <w:rFonts w:ascii="Arial" w:hAnsi="Arial" w:cs="Arial"/>
          <w:bCs/>
          <w:sz w:val="24"/>
          <w:szCs w:val="24"/>
        </w:rPr>
        <w:t xml:space="preserve">Only one individual reported being dissatisfied with DBVI services. </w:t>
      </w:r>
      <w:r w:rsidR="001F656D" w:rsidRPr="00F3204D">
        <w:rPr>
          <w:rFonts w:ascii="Arial" w:hAnsi="Arial" w:cs="Arial"/>
          <w:bCs/>
          <w:sz w:val="24"/>
          <w:szCs w:val="24"/>
        </w:rPr>
        <w:t xml:space="preserve">For services received, </w:t>
      </w:r>
      <w:r w:rsidR="0076714B" w:rsidRPr="00F3204D">
        <w:rPr>
          <w:rFonts w:ascii="Arial" w:hAnsi="Arial" w:cs="Arial"/>
          <w:bCs/>
          <w:sz w:val="24"/>
          <w:szCs w:val="24"/>
        </w:rPr>
        <w:t xml:space="preserve">Table 3.8 </w:t>
      </w:r>
      <w:r w:rsidR="001F656D" w:rsidRPr="00F3204D">
        <w:rPr>
          <w:rFonts w:ascii="Arial" w:hAnsi="Arial" w:cs="Arial"/>
          <w:bCs/>
          <w:sz w:val="24"/>
          <w:szCs w:val="24"/>
        </w:rPr>
        <w:t>provides the numbers and percentages of cons</w:t>
      </w:r>
      <w:r w:rsidR="0076714B" w:rsidRPr="00F3204D">
        <w:rPr>
          <w:rFonts w:ascii="Arial" w:hAnsi="Arial" w:cs="Arial"/>
          <w:bCs/>
          <w:sz w:val="24"/>
          <w:szCs w:val="24"/>
        </w:rPr>
        <w:t>umers who received each service</w:t>
      </w:r>
      <w:r w:rsidR="001F656D" w:rsidRPr="00F3204D">
        <w:rPr>
          <w:rFonts w:ascii="Arial" w:hAnsi="Arial" w:cs="Arial"/>
          <w:bCs/>
          <w:sz w:val="24"/>
          <w:szCs w:val="24"/>
        </w:rPr>
        <w:t xml:space="preserve"> and their level of satisfaction.</w:t>
      </w:r>
    </w:p>
    <w:p w:rsidR="00EE1135" w:rsidRPr="00F3204D" w:rsidRDefault="00EE1135" w:rsidP="000746EC">
      <w:pPr>
        <w:spacing w:line="360" w:lineRule="auto"/>
        <w:ind w:firstLine="720"/>
        <w:rPr>
          <w:rFonts w:ascii="Arial" w:hAnsi="Arial" w:cs="Arial"/>
          <w:bCs/>
          <w:sz w:val="24"/>
          <w:szCs w:val="24"/>
        </w:rPr>
      </w:pPr>
    </w:p>
    <w:tbl>
      <w:tblPr>
        <w:tblStyle w:val="TableGrid"/>
        <w:tblW w:w="0" w:type="auto"/>
        <w:tblCellMar>
          <w:top w:w="58" w:type="dxa"/>
          <w:left w:w="115" w:type="dxa"/>
          <w:right w:w="115" w:type="dxa"/>
        </w:tblCellMar>
        <w:tblLook w:val="04A0" w:firstRow="1" w:lastRow="0" w:firstColumn="1" w:lastColumn="0" w:noHBand="0" w:noVBand="1"/>
      </w:tblPr>
      <w:tblGrid>
        <w:gridCol w:w="1925"/>
        <w:gridCol w:w="909"/>
        <w:gridCol w:w="947"/>
        <w:gridCol w:w="938"/>
        <w:gridCol w:w="916"/>
        <w:gridCol w:w="929"/>
        <w:gridCol w:w="933"/>
        <w:gridCol w:w="877"/>
        <w:gridCol w:w="976"/>
      </w:tblGrid>
      <w:tr w:rsidR="00F3204D" w:rsidRPr="00F3204D" w:rsidTr="00BA4EE3">
        <w:tc>
          <w:tcPr>
            <w:tcW w:w="9350" w:type="dxa"/>
            <w:gridSpan w:val="9"/>
          </w:tcPr>
          <w:p w:rsidR="00BA4EE3" w:rsidRPr="00F3204D" w:rsidRDefault="006B1042" w:rsidP="000746EC">
            <w:pPr>
              <w:spacing w:line="360" w:lineRule="auto"/>
              <w:rPr>
                <w:rFonts w:ascii="Arial" w:hAnsi="Arial" w:cs="Arial"/>
                <w:bCs/>
                <w:sz w:val="24"/>
                <w:szCs w:val="24"/>
              </w:rPr>
            </w:pPr>
            <w:r w:rsidRPr="00F3204D">
              <w:rPr>
                <w:rFonts w:ascii="Arial" w:hAnsi="Arial" w:cs="Arial"/>
                <w:bCs/>
                <w:sz w:val="24"/>
                <w:szCs w:val="24"/>
              </w:rPr>
              <w:t>Table</w:t>
            </w:r>
            <w:r w:rsidR="00BA4EE3" w:rsidRPr="00F3204D">
              <w:rPr>
                <w:rFonts w:ascii="Arial" w:hAnsi="Arial" w:cs="Arial"/>
                <w:bCs/>
                <w:sz w:val="24"/>
                <w:szCs w:val="24"/>
              </w:rPr>
              <w:t xml:space="preserve"> 3.</w:t>
            </w:r>
            <w:r w:rsidR="00772B3A" w:rsidRPr="00F3204D">
              <w:rPr>
                <w:rFonts w:ascii="Arial" w:hAnsi="Arial" w:cs="Arial"/>
                <w:bCs/>
                <w:sz w:val="24"/>
                <w:szCs w:val="24"/>
              </w:rPr>
              <w:t>8</w:t>
            </w:r>
          </w:p>
          <w:p w:rsidR="00BA4EE3" w:rsidRPr="00F3204D" w:rsidRDefault="00BA4EE3" w:rsidP="000746EC">
            <w:pPr>
              <w:spacing w:line="360" w:lineRule="auto"/>
              <w:rPr>
                <w:rFonts w:ascii="Arial" w:hAnsi="Arial" w:cs="Arial"/>
                <w:bCs/>
                <w:sz w:val="24"/>
                <w:szCs w:val="24"/>
              </w:rPr>
            </w:pPr>
            <w:r w:rsidRPr="00F3204D">
              <w:rPr>
                <w:rFonts w:ascii="Arial" w:hAnsi="Arial" w:cs="Arial"/>
                <w:bCs/>
                <w:i/>
                <w:sz w:val="24"/>
                <w:szCs w:val="24"/>
              </w:rPr>
              <w:t>Respondents’ Satisfaction with DBVI Services</w:t>
            </w:r>
          </w:p>
        </w:tc>
      </w:tr>
      <w:tr w:rsidR="00F3204D" w:rsidRPr="00F3204D" w:rsidTr="00772B3A">
        <w:tc>
          <w:tcPr>
            <w:tcW w:w="1925" w:type="dxa"/>
          </w:tcPr>
          <w:p w:rsidR="00BA4EE3" w:rsidRPr="00F3204D" w:rsidRDefault="00BA4EE3" w:rsidP="000746EC">
            <w:pPr>
              <w:spacing w:line="360" w:lineRule="auto"/>
              <w:rPr>
                <w:rFonts w:ascii="Arial" w:hAnsi="Arial" w:cs="Arial"/>
                <w:bCs/>
                <w:sz w:val="24"/>
                <w:szCs w:val="24"/>
              </w:rPr>
            </w:pPr>
          </w:p>
        </w:tc>
        <w:tc>
          <w:tcPr>
            <w:tcW w:w="1856" w:type="dxa"/>
            <w:gridSpan w:val="2"/>
          </w:tcPr>
          <w:p w:rsidR="00BA4EE3" w:rsidRPr="00F3204D" w:rsidRDefault="00BA4EE3" w:rsidP="000746EC">
            <w:pPr>
              <w:spacing w:line="360" w:lineRule="auto"/>
              <w:rPr>
                <w:rFonts w:ascii="Arial" w:hAnsi="Arial" w:cs="Arial"/>
                <w:bCs/>
                <w:sz w:val="24"/>
                <w:szCs w:val="24"/>
              </w:rPr>
            </w:pPr>
            <w:r w:rsidRPr="00F3204D">
              <w:rPr>
                <w:rFonts w:ascii="Arial" w:hAnsi="Arial" w:cs="Arial"/>
                <w:bCs/>
                <w:sz w:val="24"/>
                <w:szCs w:val="24"/>
              </w:rPr>
              <w:t>Satisfied</w:t>
            </w:r>
          </w:p>
        </w:tc>
        <w:tc>
          <w:tcPr>
            <w:tcW w:w="1854" w:type="dxa"/>
            <w:gridSpan w:val="2"/>
          </w:tcPr>
          <w:p w:rsidR="00BA4EE3" w:rsidRPr="00F3204D" w:rsidRDefault="00BA4EE3" w:rsidP="000746EC">
            <w:pPr>
              <w:spacing w:line="360" w:lineRule="auto"/>
              <w:rPr>
                <w:rFonts w:ascii="Arial" w:hAnsi="Arial" w:cs="Arial"/>
                <w:bCs/>
                <w:sz w:val="24"/>
                <w:szCs w:val="24"/>
              </w:rPr>
            </w:pPr>
            <w:r w:rsidRPr="00F3204D">
              <w:rPr>
                <w:rFonts w:ascii="Arial" w:hAnsi="Arial" w:cs="Arial"/>
                <w:bCs/>
                <w:sz w:val="24"/>
                <w:szCs w:val="24"/>
              </w:rPr>
              <w:t>Neutral</w:t>
            </w:r>
          </w:p>
        </w:tc>
        <w:tc>
          <w:tcPr>
            <w:tcW w:w="1862" w:type="dxa"/>
            <w:gridSpan w:val="2"/>
          </w:tcPr>
          <w:p w:rsidR="00BA4EE3" w:rsidRPr="00F3204D" w:rsidRDefault="00BA4EE3" w:rsidP="000746EC">
            <w:pPr>
              <w:spacing w:line="360" w:lineRule="auto"/>
              <w:rPr>
                <w:rFonts w:ascii="Arial" w:hAnsi="Arial" w:cs="Arial"/>
                <w:bCs/>
                <w:sz w:val="24"/>
                <w:szCs w:val="24"/>
              </w:rPr>
            </w:pPr>
            <w:r w:rsidRPr="00F3204D">
              <w:rPr>
                <w:rFonts w:ascii="Arial" w:hAnsi="Arial" w:cs="Arial"/>
                <w:bCs/>
                <w:sz w:val="24"/>
                <w:szCs w:val="24"/>
              </w:rPr>
              <w:t>Dissatisfied</w:t>
            </w:r>
          </w:p>
        </w:tc>
        <w:tc>
          <w:tcPr>
            <w:tcW w:w="1853" w:type="dxa"/>
            <w:gridSpan w:val="2"/>
          </w:tcPr>
          <w:p w:rsidR="00BA4EE3" w:rsidRPr="00F3204D" w:rsidRDefault="00BA4EE3" w:rsidP="000746EC">
            <w:pPr>
              <w:spacing w:line="360" w:lineRule="auto"/>
              <w:rPr>
                <w:rFonts w:ascii="Arial" w:hAnsi="Arial" w:cs="Arial"/>
                <w:bCs/>
                <w:sz w:val="24"/>
                <w:szCs w:val="24"/>
              </w:rPr>
            </w:pPr>
            <w:r w:rsidRPr="00F3204D">
              <w:rPr>
                <w:rFonts w:ascii="Arial" w:hAnsi="Arial" w:cs="Arial"/>
                <w:bCs/>
                <w:sz w:val="24"/>
                <w:szCs w:val="24"/>
              </w:rPr>
              <w:t>N/A</w:t>
            </w:r>
          </w:p>
        </w:tc>
      </w:tr>
      <w:tr w:rsidR="00F3204D" w:rsidRPr="00F3204D" w:rsidTr="00772B3A">
        <w:tc>
          <w:tcPr>
            <w:tcW w:w="1925" w:type="dxa"/>
          </w:tcPr>
          <w:p w:rsidR="00BA4EE3" w:rsidRPr="00F3204D" w:rsidRDefault="00BA4EE3" w:rsidP="000746EC">
            <w:pPr>
              <w:spacing w:line="360" w:lineRule="auto"/>
              <w:rPr>
                <w:rFonts w:ascii="Arial" w:hAnsi="Arial" w:cs="Arial"/>
                <w:bCs/>
                <w:sz w:val="24"/>
                <w:szCs w:val="24"/>
              </w:rPr>
            </w:pPr>
          </w:p>
        </w:tc>
        <w:tc>
          <w:tcPr>
            <w:tcW w:w="909"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w:t>
            </w:r>
          </w:p>
        </w:tc>
        <w:tc>
          <w:tcPr>
            <w:tcW w:w="947"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n</w:t>
            </w:r>
          </w:p>
        </w:tc>
        <w:tc>
          <w:tcPr>
            <w:tcW w:w="938"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w:t>
            </w:r>
          </w:p>
        </w:tc>
        <w:tc>
          <w:tcPr>
            <w:tcW w:w="916"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n</w:t>
            </w:r>
          </w:p>
        </w:tc>
        <w:tc>
          <w:tcPr>
            <w:tcW w:w="929"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w:t>
            </w:r>
          </w:p>
        </w:tc>
        <w:tc>
          <w:tcPr>
            <w:tcW w:w="933"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n</w:t>
            </w:r>
          </w:p>
        </w:tc>
        <w:tc>
          <w:tcPr>
            <w:tcW w:w="877"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w:t>
            </w:r>
          </w:p>
        </w:tc>
        <w:tc>
          <w:tcPr>
            <w:tcW w:w="976"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n</w:t>
            </w:r>
          </w:p>
        </w:tc>
      </w:tr>
      <w:tr w:rsidR="00F3204D" w:rsidRPr="00F3204D" w:rsidTr="00772B3A">
        <w:tc>
          <w:tcPr>
            <w:tcW w:w="1925" w:type="dxa"/>
          </w:tcPr>
          <w:p w:rsidR="00BA4EE3" w:rsidRPr="00F3204D" w:rsidRDefault="00BA4EE3" w:rsidP="000746EC">
            <w:pPr>
              <w:spacing w:line="360" w:lineRule="auto"/>
              <w:rPr>
                <w:rFonts w:ascii="Arial" w:hAnsi="Arial" w:cs="Arial"/>
                <w:bCs/>
                <w:sz w:val="24"/>
                <w:szCs w:val="24"/>
              </w:rPr>
            </w:pPr>
            <w:r w:rsidRPr="00F3204D">
              <w:rPr>
                <w:rFonts w:ascii="Arial" w:hAnsi="Arial" w:cs="Arial"/>
                <w:bCs/>
                <w:sz w:val="24"/>
                <w:szCs w:val="24"/>
              </w:rPr>
              <w:t>Adjustment to vision loss counseling</w:t>
            </w:r>
          </w:p>
        </w:tc>
        <w:tc>
          <w:tcPr>
            <w:tcW w:w="909"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79</w:t>
            </w:r>
          </w:p>
        </w:tc>
        <w:tc>
          <w:tcPr>
            <w:tcW w:w="947"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11</w:t>
            </w:r>
          </w:p>
        </w:tc>
        <w:tc>
          <w:tcPr>
            <w:tcW w:w="938"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16"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29"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7</w:t>
            </w:r>
          </w:p>
        </w:tc>
        <w:tc>
          <w:tcPr>
            <w:tcW w:w="933"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w:t>
            </w:r>
          </w:p>
        </w:tc>
        <w:tc>
          <w:tcPr>
            <w:tcW w:w="877"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14</w:t>
            </w:r>
          </w:p>
        </w:tc>
        <w:tc>
          <w:tcPr>
            <w:tcW w:w="976"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2</w:t>
            </w:r>
          </w:p>
        </w:tc>
      </w:tr>
      <w:tr w:rsidR="00F3204D" w:rsidRPr="00F3204D" w:rsidTr="00772B3A">
        <w:tc>
          <w:tcPr>
            <w:tcW w:w="1925" w:type="dxa"/>
          </w:tcPr>
          <w:p w:rsidR="00BA4EE3" w:rsidRPr="00F3204D" w:rsidRDefault="00BA4EE3" w:rsidP="000746EC">
            <w:pPr>
              <w:spacing w:line="360" w:lineRule="auto"/>
              <w:rPr>
                <w:rFonts w:ascii="Arial" w:hAnsi="Arial" w:cs="Arial"/>
                <w:bCs/>
                <w:sz w:val="24"/>
                <w:szCs w:val="24"/>
              </w:rPr>
            </w:pPr>
            <w:r w:rsidRPr="00F3204D">
              <w:rPr>
                <w:rFonts w:ascii="Arial" w:hAnsi="Arial" w:cs="Arial"/>
                <w:bCs/>
                <w:sz w:val="24"/>
                <w:szCs w:val="24"/>
              </w:rPr>
              <w:t>Acquisition of adapted tools - not technology</w:t>
            </w:r>
          </w:p>
        </w:tc>
        <w:tc>
          <w:tcPr>
            <w:tcW w:w="909"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85</w:t>
            </w:r>
          </w:p>
        </w:tc>
        <w:tc>
          <w:tcPr>
            <w:tcW w:w="947"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11</w:t>
            </w:r>
          </w:p>
        </w:tc>
        <w:tc>
          <w:tcPr>
            <w:tcW w:w="938"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4</w:t>
            </w:r>
          </w:p>
        </w:tc>
        <w:tc>
          <w:tcPr>
            <w:tcW w:w="916"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w:t>
            </w:r>
          </w:p>
        </w:tc>
        <w:tc>
          <w:tcPr>
            <w:tcW w:w="929"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8</w:t>
            </w:r>
          </w:p>
        </w:tc>
        <w:tc>
          <w:tcPr>
            <w:tcW w:w="933"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w:t>
            </w:r>
          </w:p>
        </w:tc>
        <w:tc>
          <w:tcPr>
            <w:tcW w:w="877"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8</w:t>
            </w:r>
          </w:p>
        </w:tc>
        <w:tc>
          <w:tcPr>
            <w:tcW w:w="976"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w:t>
            </w:r>
          </w:p>
        </w:tc>
      </w:tr>
      <w:tr w:rsidR="00F3204D" w:rsidRPr="00F3204D" w:rsidTr="00772B3A">
        <w:tc>
          <w:tcPr>
            <w:tcW w:w="1925" w:type="dxa"/>
          </w:tcPr>
          <w:p w:rsidR="00BA4EE3" w:rsidRPr="00F3204D" w:rsidRDefault="00BA4EE3" w:rsidP="000746EC">
            <w:pPr>
              <w:spacing w:line="360" w:lineRule="auto"/>
              <w:rPr>
                <w:rFonts w:ascii="Arial" w:hAnsi="Arial" w:cs="Arial"/>
                <w:bCs/>
                <w:sz w:val="24"/>
                <w:szCs w:val="24"/>
              </w:rPr>
            </w:pPr>
            <w:r w:rsidRPr="00F3204D">
              <w:rPr>
                <w:rFonts w:ascii="Arial" w:hAnsi="Arial" w:cs="Arial"/>
                <w:bCs/>
                <w:sz w:val="24"/>
                <w:szCs w:val="24"/>
              </w:rPr>
              <w:t>Assistive technology acquisition</w:t>
            </w:r>
          </w:p>
        </w:tc>
        <w:tc>
          <w:tcPr>
            <w:tcW w:w="909"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70</w:t>
            </w:r>
          </w:p>
        </w:tc>
        <w:tc>
          <w:tcPr>
            <w:tcW w:w="947"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7</w:t>
            </w:r>
          </w:p>
        </w:tc>
        <w:tc>
          <w:tcPr>
            <w:tcW w:w="938"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16"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29"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10</w:t>
            </w:r>
          </w:p>
        </w:tc>
        <w:tc>
          <w:tcPr>
            <w:tcW w:w="933"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w:t>
            </w:r>
          </w:p>
        </w:tc>
        <w:tc>
          <w:tcPr>
            <w:tcW w:w="877"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20</w:t>
            </w:r>
          </w:p>
        </w:tc>
        <w:tc>
          <w:tcPr>
            <w:tcW w:w="976"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2</w:t>
            </w:r>
          </w:p>
        </w:tc>
      </w:tr>
      <w:tr w:rsidR="00F3204D" w:rsidRPr="00F3204D" w:rsidTr="00772B3A">
        <w:tc>
          <w:tcPr>
            <w:tcW w:w="1925" w:type="dxa"/>
          </w:tcPr>
          <w:p w:rsidR="00BA4EE3" w:rsidRPr="00F3204D" w:rsidRDefault="00BA4EE3" w:rsidP="000746EC">
            <w:pPr>
              <w:spacing w:line="360" w:lineRule="auto"/>
              <w:rPr>
                <w:rFonts w:ascii="Arial" w:hAnsi="Arial" w:cs="Arial"/>
                <w:bCs/>
                <w:sz w:val="24"/>
                <w:szCs w:val="24"/>
              </w:rPr>
            </w:pPr>
            <w:r w:rsidRPr="00F3204D">
              <w:rPr>
                <w:rFonts w:ascii="Arial" w:hAnsi="Arial" w:cs="Arial"/>
                <w:bCs/>
                <w:sz w:val="24"/>
                <w:szCs w:val="24"/>
              </w:rPr>
              <w:t>Assistive technology training</w:t>
            </w:r>
          </w:p>
        </w:tc>
        <w:tc>
          <w:tcPr>
            <w:tcW w:w="909"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50</w:t>
            </w:r>
          </w:p>
        </w:tc>
        <w:tc>
          <w:tcPr>
            <w:tcW w:w="947"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5</w:t>
            </w:r>
          </w:p>
        </w:tc>
        <w:tc>
          <w:tcPr>
            <w:tcW w:w="938"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13</w:t>
            </w:r>
          </w:p>
        </w:tc>
        <w:tc>
          <w:tcPr>
            <w:tcW w:w="916"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3</w:t>
            </w:r>
          </w:p>
        </w:tc>
        <w:tc>
          <w:tcPr>
            <w:tcW w:w="929"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10</w:t>
            </w:r>
          </w:p>
        </w:tc>
        <w:tc>
          <w:tcPr>
            <w:tcW w:w="933"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w:t>
            </w:r>
          </w:p>
        </w:tc>
        <w:tc>
          <w:tcPr>
            <w:tcW w:w="877"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40</w:t>
            </w:r>
          </w:p>
        </w:tc>
        <w:tc>
          <w:tcPr>
            <w:tcW w:w="976"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4</w:t>
            </w:r>
          </w:p>
        </w:tc>
      </w:tr>
      <w:tr w:rsidR="00F3204D" w:rsidRPr="00F3204D" w:rsidTr="00772B3A">
        <w:tc>
          <w:tcPr>
            <w:tcW w:w="1925" w:type="dxa"/>
          </w:tcPr>
          <w:p w:rsidR="00BA4EE3" w:rsidRPr="00F3204D" w:rsidRDefault="00BA4EE3" w:rsidP="000746EC">
            <w:pPr>
              <w:spacing w:line="360" w:lineRule="auto"/>
              <w:rPr>
                <w:rFonts w:ascii="Arial" w:hAnsi="Arial" w:cs="Arial"/>
                <w:bCs/>
                <w:sz w:val="24"/>
                <w:szCs w:val="24"/>
              </w:rPr>
            </w:pPr>
            <w:r w:rsidRPr="00F3204D">
              <w:rPr>
                <w:rFonts w:ascii="Arial" w:hAnsi="Arial" w:cs="Arial"/>
                <w:bCs/>
                <w:sz w:val="24"/>
                <w:szCs w:val="24"/>
              </w:rPr>
              <w:t>Benefits counseling</w:t>
            </w:r>
          </w:p>
        </w:tc>
        <w:tc>
          <w:tcPr>
            <w:tcW w:w="909"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29</w:t>
            </w:r>
          </w:p>
        </w:tc>
        <w:tc>
          <w:tcPr>
            <w:tcW w:w="947"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2</w:t>
            </w:r>
          </w:p>
        </w:tc>
        <w:tc>
          <w:tcPr>
            <w:tcW w:w="938"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16"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29"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14</w:t>
            </w:r>
          </w:p>
        </w:tc>
        <w:tc>
          <w:tcPr>
            <w:tcW w:w="933"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w:t>
            </w:r>
          </w:p>
        </w:tc>
        <w:tc>
          <w:tcPr>
            <w:tcW w:w="877"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57</w:t>
            </w:r>
          </w:p>
        </w:tc>
        <w:tc>
          <w:tcPr>
            <w:tcW w:w="976"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4</w:t>
            </w:r>
          </w:p>
        </w:tc>
      </w:tr>
      <w:tr w:rsidR="00F3204D" w:rsidRPr="00F3204D" w:rsidTr="00772B3A">
        <w:tc>
          <w:tcPr>
            <w:tcW w:w="1925" w:type="dxa"/>
          </w:tcPr>
          <w:p w:rsidR="00BA4EE3" w:rsidRPr="00F3204D" w:rsidRDefault="00BA4EE3" w:rsidP="000746EC">
            <w:pPr>
              <w:spacing w:line="360" w:lineRule="auto"/>
              <w:rPr>
                <w:rFonts w:ascii="Arial" w:hAnsi="Arial" w:cs="Arial"/>
                <w:bCs/>
                <w:sz w:val="24"/>
                <w:szCs w:val="24"/>
              </w:rPr>
            </w:pPr>
            <w:r w:rsidRPr="00F3204D">
              <w:rPr>
                <w:rFonts w:ascii="Arial" w:hAnsi="Arial" w:cs="Arial"/>
                <w:bCs/>
                <w:sz w:val="24"/>
                <w:szCs w:val="24"/>
              </w:rPr>
              <w:t>Braille instruction</w:t>
            </w:r>
          </w:p>
        </w:tc>
        <w:tc>
          <w:tcPr>
            <w:tcW w:w="909"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25</w:t>
            </w:r>
          </w:p>
        </w:tc>
        <w:tc>
          <w:tcPr>
            <w:tcW w:w="947"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3</w:t>
            </w:r>
          </w:p>
        </w:tc>
        <w:tc>
          <w:tcPr>
            <w:tcW w:w="938"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16"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29"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33"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877"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75</w:t>
            </w:r>
          </w:p>
        </w:tc>
        <w:tc>
          <w:tcPr>
            <w:tcW w:w="976"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9</w:t>
            </w:r>
          </w:p>
        </w:tc>
      </w:tr>
      <w:tr w:rsidR="00F3204D" w:rsidRPr="00F3204D" w:rsidTr="00772B3A">
        <w:tc>
          <w:tcPr>
            <w:tcW w:w="1925" w:type="dxa"/>
          </w:tcPr>
          <w:p w:rsidR="00BA4EE3" w:rsidRPr="00F3204D" w:rsidRDefault="00BA4EE3" w:rsidP="000746EC">
            <w:pPr>
              <w:spacing w:line="360" w:lineRule="auto"/>
              <w:rPr>
                <w:rFonts w:ascii="Arial" w:hAnsi="Arial" w:cs="Arial"/>
                <w:bCs/>
                <w:sz w:val="24"/>
                <w:szCs w:val="24"/>
              </w:rPr>
            </w:pPr>
            <w:r w:rsidRPr="00F3204D">
              <w:rPr>
                <w:rFonts w:ascii="Arial" w:hAnsi="Arial" w:cs="Arial"/>
                <w:bCs/>
                <w:sz w:val="24"/>
                <w:szCs w:val="24"/>
              </w:rPr>
              <w:t>Employment counseling</w:t>
            </w:r>
          </w:p>
        </w:tc>
        <w:tc>
          <w:tcPr>
            <w:tcW w:w="909"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11</w:t>
            </w:r>
          </w:p>
        </w:tc>
        <w:tc>
          <w:tcPr>
            <w:tcW w:w="947"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w:t>
            </w:r>
          </w:p>
        </w:tc>
        <w:tc>
          <w:tcPr>
            <w:tcW w:w="938"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16"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29"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11</w:t>
            </w:r>
          </w:p>
        </w:tc>
        <w:tc>
          <w:tcPr>
            <w:tcW w:w="933"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w:t>
            </w:r>
          </w:p>
        </w:tc>
        <w:tc>
          <w:tcPr>
            <w:tcW w:w="877"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78</w:t>
            </w:r>
          </w:p>
        </w:tc>
        <w:tc>
          <w:tcPr>
            <w:tcW w:w="976"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7</w:t>
            </w:r>
          </w:p>
        </w:tc>
      </w:tr>
      <w:tr w:rsidR="00F3204D" w:rsidRPr="00F3204D" w:rsidTr="00772B3A">
        <w:tc>
          <w:tcPr>
            <w:tcW w:w="1925" w:type="dxa"/>
          </w:tcPr>
          <w:p w:rsidR="00BA4EE3" w:rsidRPr="00F3204D" w:rsidRDefault="00BA4EE3" w:rsidP="000746EC">
            <w:pPr>
              <w:spacing w:line="360" w:lineRule="auto"/>
              <w:rPr>
                <w:rFonts w:ascii="Arial" w:hAnsi="Arial" w:cs="Arial"/>
                <w:bCs/>
                <w:sz w:val="24"/>
                <w:szCs w:val="24"/>
              </w:rPr>
            </w:pPr>
            <w:r w:rsidRPr="00F3204D">
              <w:rPr>
                <w:rFonts w:ascii="Arial" w:hAnsi="Arial" w:cs="Arial"/>
                <w:bCs/>
                <w:sz w:val="24"/>
                <w:szCs w:val="24"/>
              </w:rPr>
              <w:t>ILS training</w:t>
            </w:r>
          </w:p>
        </w:tc>
        <w:tc>
          <w:tcPr>
            <w:tcW w:w="909"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75</w:t>
            </w:r>
          </w:p>
        </w:tc>
        <w:tc>
          <w:tcPr>
            <w:tcW w:w="947"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12</w:t>
            </w:r>
          </w:p>
        </w:tc>
        <w:tc>
          <w:tcPr>
            <w:tcW w:w="938"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16"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29"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6</w:t>
            </w:r>
          </w:p>
        </w:tc>
        <w:tc>
          <w:tcPr>
            <w:tcW w:w="933"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w:t>
            </w:r>
          </w:p>
        </w:tc>
        <w:tc>
          <w:tcPr>
            <w:tcW w:w="877"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19</w:t>
            </w:r>
          </w:p>
        </w:tc>
        <w:tc>
          <w:tcPr>
            <w:tcW w:w="976"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3</w:t>
            </w:r>
          </w:p>
        </w:tc>
      </w:tr>
      <w:tr w:rsidR="00F3204D" w:rsidRPr="00F3204D" w:rsidTr="00772B3A">
        <w:tc>
          <w:tcPr>
            <w:tcW w:w="1925" w:type="dxa"/>
          </w:tcPr>
          <w:p w:rsidR="00BA4EE3" w:rsidRPr="00F3204D" w:rsidRDefault="00BA4EE3" w:rsidP="000746EC">
            <w:pPr>
              <w:spacing w:line="360" w:lineRule="auto"/>
              <w:rPr>
                <w:rFonts w:ascii="Arial" w:hAnsi="Arial" w:cs="Arial"/>
                <w:bCs/>
                <w:sz w:val="24"/>
                <w:szCs w:val="24"/>
              </w:rPr>
            </w:pPr>
            <w:r w:rsidRPr="00F3204D">
              <w:rPr>
                <w:rFonts w:ascii="Arial" w:hAnsi="Arial" w:cs="Arial"/>
                <w:bCs/>
                <w:sz w:val="24"/>
                <w:szCs w:val="24"/>
              </w:rPr>
              <w:t>Job accommodation assistance</w:t>
            </w:r>
          </w:p>
        </w:tc>
        <w:tc>
          <w:tcPr>
            <w:tcW w:w="909"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10</w:t>
            </w:r>
          </w:p>
        </w:tc>
        <w:tc>
          <w:tcPr>
            <w:tcW w:w="947"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11</w:t>
            </w:r>
          </w:p>
        </w:tc>
        <w:tc>
          <w:tcPr>
            <w:tcW w:w="938"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16"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29"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33"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877"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90</w:t>
            </w:r>
          </w:p>
        </w:tc>
        <w:tc>
          <w:tcPr>
            <w:tcW w:w="976"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9</w:t>
            </w:r>
          </w:p>
        </w:tc>
      </w:tr>
      <w:tr w:rsidR="00F3204D" w:rsidRPr="00F3204D" w:rsidTr="00772B3A">
        <w:tc>
          <w:tcPr>
            <w:tcW w:w="1925" w:type="dxa"/>
          </w:tcPr>
          <w:p w:rsidR="00BA4EE3" w:rsidRPr="00F3204D" w:rsidRDefault="00BA4EE3" w:rsidP="000746EC">
            <w:pPr>
              <w:spacing w:line="360" w:lineRule="auto"/>
              <w:rPr>
                <w:rFonts w:ascii="Arial" w:hAnsi="Arial" w:cs="Arial"/>
                <w:bCs/>
                <w:sz w:val="24"/>
                <w:szCs w:val="24"/>
              </w:rPr>
            </w:pPr>
            <w:r w:rsidRPr="00F3204D">
              <w:rPr>
                <w:rFonts w:ascii="Arial" w:hAnsi="Arial" w:cs="Arial"/>
                <w:bCs/>
                <w:sz w:val="24"/>
                <w:szCs w:val="24"/>
              </w:rPr>
              <w:t>Job placement</w:t>
            </w:r>
          </w:p>
        </w:tc>
        <w:tc>
          <w:tcPr>
            <w:tcW w:w="909"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10</w:t>
            </w:r>
          </w:p>
        </w:tc>
        <w:tc>
          <w:tcPr>
            <w:tcW w:w="947"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11</w:t>
            </w:r>
          </w:p>
        </w:tc>
        <w:tc>
          <w:tcPr>
            <w:tcW w:w="938"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16"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29"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33"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877"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90</w:t>
            </w:r>
          </w:p>
        </w:tc>
        <w:tc>
          <w:tcPr>
            <w:tcW w:w="976"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9</w:t>
            </w:r>
          </w:p>
        </w:tc>
      </w:tr>
      <w:tr w:rsidR="00F3204D" w:rsidRPr="00F3204D" w:rsidTr="00772B3A">
        <w:tc>
          <w:tcPr>
            <w:tcW w:w="1925" w:type="dxa"/>
          </w:tcPr>
          <w:p w:rsidR="00BA4EE3" w:rsidRPr="00F3204D" w:rsidRDefault="00BA4EE3" w:rsidP="000746EC">
            <w:pPr>
              <w:spacing w:line="360" w:lineRule="auto"/>
              <w:rPr>
                <w:rFonts w:ascii="Arial" w:hAnsi="Arial" w:cs="Arial"/>
                <w:bCs/>
                <w:sz w:val="24"/>
                <w:szCs w:val="24"/>
              </w:rPr>
            </w:pPr>
            <w:r w:rsidRPr="00F3204D">
              <w:rPr>
                <w:rFonts w:ascii="Arial" w:hAnsi="Arial" w:cs="Arial"/>
                <w:bCs/>
                <w:sz w:val="24"/>
                <w:szCs w:val="24"/>
              </w:rPr>
              <w:t>Job retention</w:t>
            </w:r>
          </w:p>
        </w:tc>
        <w:tc>
          <w:tcPr>
            <w:tcW w:w="909"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43</w:t>
            </w:r>
          </w:p>
        </w:tc>
        <w:tc>
          <w:tcPr>
            <w:tcW w:w="947"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10</w:t>
            </w:r>
          </w:p>
        </w:tc>
        <w:tc>
          <w:tcPr>
            <w:tcW w:w="938"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4</w:t>
            </w:r>
          </w:p>
        </w:tc>
        <w:tc>
          <w:tcPr>
            <w:tcW w:w="916"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w:t>
            </w:r>
          </w:p>
        </w:tc>
        <w:tc>
          <w:tcPr>
            <w:tcW w:w="929"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33"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877"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52</w:t>
            </w:r>
          </w:p>
        </w:tc>
        <w:tc>
          <w:tcPr>
            <w:tcW w:w="976"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12</w:t>
            </w:r>
          </w:p>
        </w:tc>
      </w:tr>
      <w:tr w:rsidR="00F3204D" w:rsidRPr="00F3204D" w:rsidTr="00772B3A">
        <w:tc>
          <w:tcPr>
            <w:tcW w:w="1925" w:type="dxa"/>
          </w:tcPr>
          <w:p w:rsidR="00BA4EE3" w:rsidRPr="00F3204D" w:rsidRDefault="00BA4EE3" w:rsidP="000746EC">
            <w:pPr>
              <w:spacing w:line="360" w:lineRule="auto"/>
              <w:rPr>
                <w:rFonts w:ascii="Arial" w:hAnsi="Arial" w:cs="Arial"/>
                <w:bCs/>
                <w:sz w:val="24"/>
                <w:szCs w:val="24"/>
              </w:rPr>
            </w:pPr>
            <w:r w:rsidRPr="00F3204D">
              <w:rPr>
                <w:rFonts w:ascii="Arial" w:hAnsi="Arial" w:cs="Arial"/>
                <w:bCs/>
                <w:sz w:val="24"/>
                <w:szCs w:val="24"/>
              </w:rPr>
              <w:t>Low vision device acquisition</w:t>
            </w:r>
          </w:p>
        </w:tc>
        <w:tc>
          <w:tcPr>
            <w:tcW w:w="909"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69</w:t>
            </w:r>
          </w:p>
        </w:tc>
        <w:tc>
          <w:tcPr>
            <w:tcW w:w="947"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9</w:t>
            </w:r>
          </w:p>
        </w:tc>
        <w:tc>
          <w:tcPr>
            <w:tcW w:w="938"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8</w:t>
            </w:r>
          </w:p>
        </w:tc>
        <w:tc>
          <w:tcPr>
            <w:tcW w:w="916"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w:t>
            </w:r>
          </w:p>
        </w:tc>
        <w:tc>
          <w:tcPr>
            <w:tcW w:w="929"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8</w:t>
            </w:r>
          </w:p>
        </w:tc>
        <w:tc>
          <w:tcPr>
            <w:tcW w:w="933"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w:t>
            </w:r>
          </w:p>
        </w:tc>
        <w:tc>
          <w:tcPr>
            <w:tcW w:w="877"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15</w:t>
            </w:r>
          </w:p>
        </w:tc>
        <w:tc>
          <w:tcPr>
            <w:tcW w:w="976"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2</w:t>
            </w:r>
          </w:p>
        </w:tc>
      </w:tr>
      <w:tr w:rsidR="00F3204D" w:rsidRPr="00F3204D" w:rsidTr="00772B3A">
        <w:tc>
          <w:tcPr>
            <w:tcW w:w="1925" w:type="dxa"/>
          </w:tcPr>
          <w:p w:rsidR="00BA4EE3" w:rsidRPr="00F3204D" w:rsidRDefault="00BA4EE3" w:rsidP="000746EC">
            <w:pPr>
              <w:spacing w:line="360" w:lineRule="auto"/>
              <w:rPr>
                <w:rFonts w:ascii="Arial" w:hAnsi="Arial" w:cs="Arial"/>
                <w:bCs/>
                <w:sz w:val="24"/>
                <w:szCs w:val="24"/>
              </w:rPr>
            </w:pPr>
            <w:r w:rsidRPr="00F3204D">
              <w:rPr>
                <w:rFonts w:ascii="Arial" w:hAnsi="Arial" w:cs="Arial"/>
                <w:bCs/>
                <w:sz w:val="24"/>
                <w:szCs w:val="24"/>
              </w:rPr>
              <w:t>Low vision device training</w:t>
            </w:r>
          </w:p>
        </w:tc>
        <w:tc>
          <w:tcPr>
            <w:tcW w:w="909"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58</w:t>
            </w:r>
          </w:p>
        </w:tc>
        <w:tc>
          <w:tcPr>
            <w:tcW w:w="947"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7</w:t>
            </w:r>
          </w:p>
        </w:tc>
        <w:tc>
          <w:tcPr>
            <w:tcW w:w="938"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16"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29"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33"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877"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42</w:t>
            </w:r>
          </w:p>
        </w:tc>
        <w:tc>
          <w:tcPr>
            <w:tcW w:w="976"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5</w:t>
            </w:r>
          </w:p>
        </w:tc>
      </w:tr>
      <w:tr w:rsidR="00F3204D" w:rsidRPr="00F3204D" w:rsidTr="00772B3A">
        <w:tc>
          <w:tcPr>
            <w:tcW w:w="1925" w:type="dxa"/>
          </w:tcPr>
          <w:p w:rsidR="00BA4EE3" w:rsidRPr="00F3204D" w:rsidRDefault="00BA4EE3" w:rsidP="000746EC">
            <w:pPr>
              <w:spacing w:line="360" w:lineRule="auto"/>
              <w:rPr>
                <w:rFonts w:ascii="Arial" w:hAnsi="Arial" w:cs="Arial"/>
                <w:bCs/>
                <w:sz w:val="24"/>
                <w:szCs w:val="24"/>
              </w:rPr>
            </w:pPr>
            <w:r w:rsidRPr="00F3204D">
              <w:rPr>
                <w:rFonts w:ascii="Arial" w:hAnsi="Arial" w:cs="Arial"/>
                <w:bCs/>
                <w:sz w:val="24"/>
                <w:szCs w:val="24"/>
              </w:rPr>
              <w:t>Medical assistance</w:t>
            </w:r>
          </w:p>
        </w:tc>
        <w:tc>
          <w:tcPr>
            <w:tcW w:w="909"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47"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38"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16"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29"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13</w:t>
            </w:r>
          </w:p>
        </w:tc>
        <w:tc>
          <w:tcPr>
            <w:tcW w:w="933"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w:t>
            </w:r>
          </w:p>
        </w:tc>
        <w:tc>
          <w:tcPr>
            <w:tcW w:w="877"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88</w:t>
            </w:r>
          </w:p>
        </w:tc>
        <w:tc>
          <w:tcPr>
            <w:tcW w:w="976"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7</w:t>
            </w:r>
          </w:p>
        </w:tc>
      </w:tr>
      <w:tr w:rsidR="00F3204D" w:rsidRPr="00F3204D" w:rsidTr="00772B3A">
        <w:tc>
          <w:tcPr>
            <w:tcW w:w="1925" w:type="dxa"/>
          </w:tcPr>
          <w:p w:rsidR="00BA4EE3" w:rsidRPr="00F3204D" w:rsidRDefault="00BA4EE3" w:rsidP="000746EC">
            <w:pPr>
              <w:spacing w:line="360" w:lineRule="auto"/>
              <w:rPr>
                <w:rFonts w:ascii="Arial" w:hAnsi="Arial" w:cs="Arial"/>
                <w:bCs/>
                <w:sz w:val="24"/>
                <w:szCs w:val="24"/>
              </w:rPr>
            </w:pPr>
            <w:r w:rsidRPr="00F3204D">
              <w:rPr>
                <w:rFonts w:ascii="Arial" w:hAnsi="Arial" w:cs="Arial"/>
                <w:bCs/>
                <w:sz w:val="24"/>
                <w:szCs w:val="24"/>
              </w:rPr>
              <w:t>O&amp;M training</w:t>
            </w:r>
          </w:p>
        </w:tc>
        <w:tc>
          <w:tcPr>
            <w:tcW w:w="909"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80</w:t>
            </w:r>
          </w:p>
        </w:tc>
        <w:tc>
          <w:tcPr>
            <w:tcW w:w="947"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12</w:t>
            </w:r>
          </w:p>
        </w:tc>
        <w:tc>
          <w:tcPr>
            <w:tcW w:w="938"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16"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29"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7</w:t>
            </w:r>
          </w:p>
        </w:tc>
        <w:tc>
          <w:tcPr>
            <w:tcW w:w="933"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w:t>
            </w:r>
          </w:p>
        </w:tc>
        <w:tc>
          <w:tcPr>
            <w:tcW w:w="877"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13</w:t>
            </w:r>
          </w:p>
        </w:tc>
        <w:tc>
          <w:tcPr>
            <w:tcW w:w="976"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2</w:t>
            </w:r>
          </w:p>
        </w:tc>
      </w:tr>
      <w:tr w:rsidR="00F3204D" w:rsidRPr="00F3204D" w:rsidTr="00772B3A">
        <w:tc>
          <w:tcPr>
            <w:tcW w:w="1925" w:type="dxa"/>
          </w:tcPr>
          <w:p w:rsidR="00BA4EE3" w:rsidRPr="00F3204D" w:rsidRDefault="00BA4EE3" w:rsidP="000746EC">
            <w:pPr>
              <w:spacing w:line="360" w:lineRule="auto"/>
              <w:rPr>
                <w:rFonts w:ascii="Arial" w:hAnsi="Arial" w:cs="Arial"/>
                <w:bCs/>
                <w:sz w:val="24"/>
                <w:szCs w:val="24"/>
              </w:rPr>
            </w:pPr>
            <w:r w:rsidRPr="00F3204D">
              <w:rPr>
                <w:rFonts w:ascii="Arial" w:hAnsi="Arial" w:cs="Arial"/>
                <w:bCs/>
                <w:sz w:val="24"/>
                <w:szCs w:val="24"/>
              </w:rPr>
              <w:t>Psychological or psychiatric counseling</w:t>
            </w:r>
          </w:p>
        </w:tc>
        <w:tc>
          <w:tcPr>
            <w:tcW w:w="909"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47"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38"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16"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29"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10</w:t>
            </w:r>
          </w:p>
        </w:tc>
        <w:tc>
          <w:tcPr>
            <w:tcW w:w="933"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w:t>
            </w:r>
          </w:p>
        </w:tc>
        <w:tc>
          <w:tcPr>
            <w:tcW w:w="877"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90</w:t>
            </w:r>
          </w:p>
        </w:tc>
        <w:tc>
          <w:tcPr>
            <w:tcW w:w="976" w:type="dxa"/>
          </w:tcPr>
          <w:p w:rsidR="00BA4EE3" w:rsidRPr="00F3204D" w:rsidRDefault="00BA4EE3" w:rsidP="000746EC">
            <w:pPr>
              <w:spacing w:line="360" w:lineRule="auto"/>
              <w:jc w:val="center"/>
              <w:rPr>
                <w:rFonts w:ascii="Arial" w:hAnsi="Arial" w:cs="Arial"/>
                <w:bCs/>
                <w:sz w:val="24"/>
                <w:szCs w:val="24"/>
              </w:rPr>
            </w:pPr>
          </w:p>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9</w:t>
            </w:r>
          </w:p>
        </w:tc>
      </w:tr>
      <w:tr w:rsidR="00F3204D" w:rsidRPr="00F3204D" w:rsidTr="00772B3A">
        <w:tc>
          <w:tcPr>
            <w:tcW w:w="1925" w:type="dxa"/>
          </w:tcPr>
          <w:p w:rsidR="00BA4EE3" w:rsidRPr="00F3204D" w:rsidRDefault="00BA4EE3" w:rsidP="000746EC">
            <w:pPr>
              <w:spacing w:line="360" w:lineRule="auto"/>
              <w:rPr>
                <w:rFonts w:ascii="Arial" w:hAnsi="Arial" w:cs="Arial"/>
                <w:bCs/>
                <w:sz w:val="24"/>
                <w:szCs w:val="24"/>
              </w:rPr>
            </w:pPr>
            <w:r w:rsidRPr="00F3204D">
              <w:rPr>
                <w:rFonts w:ascii="Arial" w:hAnsi="Arial" w:cs="Arial"/>
                <w:bCs/>
                <w:sz w:val="24"/>
                <w:szCs w:val="24"/>
              </w:rPr>
              <w:t>Social support (with peers)</w:t>
            </w:r>
          </w:p>
        </w:tc>
        <w:tc>
          <w:tcPr>
            <w:tcW w:w="909"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40</w:t>
            </w:r>
          </w:p>
        </w:tc>
        <w:tc>
          <w:tcPr>
            <w:tcW w:w="947"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4</w:t>
            </w:r>
          </w:p>
        </w:tc>
        <w:tc>
          <w:tcPr>
            <w:tcW w:w="938"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16"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29"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10</w:t>
            </w:r>
          </w:p>
        </w:tc>
        <w:tc>
          <w:tcPr>
            <w:tcW w:w="933"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w:t>
            </w:r>
          </w:p>
        </w:tc>
        <w:tc>
          <w:tcPr>
            <w:tcW w:w="877"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50</w:t>
            </w:r>
          </w:p>
        </w:tc>
        <w:tc>
          <w:tcPr>
            <w:tcW w:w="976"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5</w:t>
            </w:r>
          </w:p>
        </w:tc>
      </w:tr>
      <w:tr w:rsidR="00F3204D" w:rsidRPr="00F3204D" w:rsidTr="00772B3A">
        <w:tc>
          <w:tcPr>
            <w:tcW w:w="1925" w:type="dxa"/>
          </w:tcPr>
          <w:p w:rsidR="00BA4EE3" w:rsidRPr="00F3204D" w:rsidRDefault="00BA4EE3" w:rsidP="000746EC">
            <w:pPr>
              <w:spacing w:line="360" w:lineRule="auto"/>
              <w:rPr>
                <w:rFonts w:ascii="Arial" w:hAnsi="Arial" w:cs="Arial"/>
                <w:bCs/>
                <w:sz w:val="24"/>
                <w:szCs w:val="24"/>
              </w:rPr>
            </w:pPr>
            <w:r w:rsidRPr="00F3204D">
              <w:rPr>
                <w:rFonts w:ascii="Arial" w:hAnsi="Arial" w:cs="Arial"/>
                <w:bCs/>
                <w:sz w:val="24"/>
                <w:szCs w:val="24"/>
              </w:rPr>
              <w:t>Tuition assistance</w:t>
            </w:r>
          </w:p>
        </w:tc>
        <w:tc>
          <w:tcPr>
            <w:tcW w:w="909"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33</w:t>
            </w:r>
          </w:p>
        </w:tc>
        <w:tc>
          <w:tcPr>
            <w:tcW w:w="947"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4</w:t>
            </w:r>
          </w:p>
        </w:tc>
        <w:tc>
          <w:tcPr>
            <w:tcW w:w="938"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16"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0</w:t>
            </w:r>
          </w:p>
        </w:tc>
        <w:tc>
          <w:tcPr>
            <w:tcW w:w="929"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8</w:t>
            </w:r>
          </w:p>
        </w:tc>
        <w:tc>
          <w:tcPr>
            <w:tcW w:w="933"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1</w:t>
            </w:r>
          </w:p>
        </w:tc>
        <w:tc>
          <w:tcPr>
            <w:tcW w:w="877"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50</w:t>
            </w:r>
          </w:p>
        </w:tc>
        <w:tc>
          <w:tcPr>
            <w:tcW w:w="976" w:type="dxa"/>
          </w:tcPr>
          <w:p w:rsidR="00BA4EE3" w:rsidRPr="00F3204D" w:rsidRDefault="00BA4EE3" w:rsidP="000746EC">
            <w:pPr>
              <w:spacing w:line="360" w:lineRule="auto"/>
              <w:jc w:val="center"/>
              <w:rPr>
                <w:rFonts w:ascii="Arial" w:hAnsi="Arial" w:cs="Arial"/>
                <w:bCs/>
                <w:sz w:val="24"/>
                <w:szCs w:val="24"/>
              </w:rPr>
            </w:pPr>
            <w:r w:rsidRPr="00F3204D">
              <w:rPr>
                <w:rFonts w:ascii="Arial" w:hAnsi="Arial" w:cs="Arial"/>
                <w:bCs/>
                <w:sz w:val="24"/>
                <w:szCs w:val="24"/>
              </w:rPr>
              <w:t>6</w:t>
            </w:r>
          </w:p>
        </w:tc>
      </w:tr>
    </w:tbl>
    <w:p w:rsidR="001F656D" w:rsidRPr="00F3204D" w:rsidRDefault="001F656D" w:rsidP="000746EC">
      <w:pPr>
        <w:spacing w:line="360" w:lineRule="auto"/>
        <w:rPr>
          <w:rFonts w:ascii="Arial" w:hAnsi="Arial" w:cs="Arial"/>
          <w:bCs/>
          <w:sz w:val="24"/>
          <w:szCs w:val="24"/>
        </w:rPr>
      </w:pPr>
    </w:p>
    <w:p w:rsidR="00E36EBC" w:rsidRPr="00F3204D" w:rsidRDefault="00E36EBC" w:rsidP="000746EC">
      <w:pPr>
        <w:spacing w:line="360" w:lineRule="auto"/>
        <w:ind w:firstLine="720"/>
        <w:rPr>
          <w:rFonts w:ascii="Arial" w:hAnsi="Arial" w:cs="Arial"/>
          <w:sz w:val="24"/>
          <w:szCs w:val="24"/>
        </w:rPr>
      </w:pPr>
      <w:r w:rsidRPr="00F3204D">
        <w:rPr>
          <w:rFonts w:ascii="Arial" w:hAnsi="Arial" w:cs="Arial"/>
          <w:sz w:val="24"/>
          <w:szCs w:val="24"/>
        </w:rPr>
        <w:t xml:space="preserve">Sixteen respondents gave reasons for exiting from DBVI services. Thirty-eight percent (6) of the consumers indicated that they had received what they wanted from DBVI. Thirty-one percent (5) indicated that they were too ill or were having personal problems that inhibited their ability to access services, and 20% departed from services because the agency couldn’t provide what they wanted (services that weren’t offered such as specialty lenses or an unproven medical regimen). One individual indicated that he didn’t believe there were jobs in his area and that transportation constraints made it impossible for him to commuter to another community and another indicated that he was unable to make contact with his case manager. </w:t>
      </w:r>
    </w:p>
    <w:p w:rsidR="00E36EBC" w:rsidRDefault="0076714B" w:rsidP="000746EC">
      <w:pPr>
        <w:spacing w:line="360" w:lineRule="auto"/>
        <w:ind w:firstLine="720"/>
        <w:rPr>
          <w:rFonts w:ascii="Arial" w:hAnsi="Arial" w:cs="Arial"/>
          <w:sz w:val="24"/>
          <w:szCs w:val="24"/>
        </w:rPr>
      </w:pPr>
      <w:r w:rsidRPr="00F3204D">
        <w:rPr>
          <w:rFonts w:ascii="Arial" w:hAnsi="Arial" w:cs="Arial"/>
          <w:sz w:val="24"/>
          <w:szCs w:val="24"/>
        </w:rPr>
        <w:t xml:space="preserve">Table 3.9 presents the respondents’ rationale for exiting DBVI services. </w:t>
      </w:r>
    </w:p>
    <w:tbl>
      <w:tblPr>
        <w:tblStyle w:val="TableGrid"/>
        <w:tblW w:w="0" w:type="auto"/>
        <w:tblCellMar>
          <w:top w:w="58" w:type="dxa"/>
          <w:left w:w="115" w:type="dxa"/>
          <w:right w:w="115" w:type="dxa"/>
        </w:tblCellMar>
        <w:tblLook w:val="04A0" w:firstRow="1" w:lastRow="0" w:firstColumn="1" w:lastColumn="0" w:noHBand="0" w:noVBand="1"/>
      </w:tblPr>
      <w:tblGrid>
        <w:gridCol w:w="7465"/>
        <w:gridCol w:w="990"/>
        <w:gridCol w:w="895"/>
      </w:tblGrid>
      <w:tr w:rsidR="00E36EBC" w:rsidRPr="00F3204D" w:rsidTr="00BA4EE3">
        <w:tc>
          <w:tcPr>
            <w:tcW w:w="9350" w:type="dxa"/>
            <w:gridSpan w:val="3"/>
          </w:tcPr>
          <w:p w:rsidR="00E36EBC" w:rsidRPr="00F3204D" w:rsidRDefault="00EE1135" w:rsidP="000746EC">
            <w:pPr>
              <w:spacing w:line="360" w:lineRule="auto"/>
              <w:rPr>
                <w:rFonts w:ascii="Arial" w:hAnsi="Arial" w:cs="Arial"/>
                <w:sz w:val="24"/>
                <w:szCs w:val="24"/>
              </w:rPr>
            </w:pPr>
            <w:r>
              <w:rPr>
                <w:rFonts w:ascii="Arial" w:hAnsi="Arial" w:cs="Arial"/>
                <w:sz w:val="24"/>
                <w:szCs w:val="24"/>
              </w:rPr>
              <w:t xml:space="preserve">Table </w:t>
            </w:r>
            <w:r w:rsidR="00E36EBC" w:rsidRPr="00F3204D">
              <w:rPr>
                <w:rFonts w:ascii="Arial" w:hAnsi="Arial" w:cs="Arial"/>
                <w:sz w:val="24"/>
                <w:szCs w:val="24"/>
              </w:rPr>
              <w:t>3.</w:t>
            </w:r>
            <w:r w:rsidR="0076714B" w:rsidRPr="00F3204D">
              <w:rPr>
                <w:rFonts w:ascii="Arial" w:hAnsi="Arial" w:cs="Arial"/>
                <w:sz w:val="24"/>
                <w:szCs w:val="24"/>
              </w:rPr>
              <w:t>9</w:t>
            </w:r>
          </w:p>
          <w:p w:rsidR="00E36EBC" w:rsidRPr="00F3204D" w:rsidRDefault="00EE1135" w:rsidP="000746EC">
            <w:pPr>
              <w:spacing w:line="360" w:lineRule="auto"/>
              <w:rPr>
                <w:rFonts w:ascii="Arial" w:hAnsi="Arial" w:cs="Arial"/>
                <w:b/>
                <w:i/>
                <w:sz w:val="24"/>
                <w:szCs w:val="24"/>
              </w:rPr>
            </w:pPr>
            <w:r>
              <w:rPr>
                <w:rFonts w:ascii="Arial" w:hAnsi="Arial" w:cs="Arial"/>
                <w:i/>
                <w:sz w:val="24"/>
                <w:szCs w:val="24"/>
              </w:rPr>
              <w:t>Respondents’ R</w:t>
            </w:r>
            <w:r w:rsidR="00E36EBC" w:rsidRPr="00F3204D">
              <w:rPr>
                <w:rFonts w:ascii="Arial" w:hAnsi="Arial" w:cs="Arial"/>
                <w:i/>
                <w:sz w:val="24"/>
                <w:szCs w:val="24"/>
              </w:rPr>
              <w:t xml:space="preserve">ationale for </w:t>
            </w:r>
            <w:r>
              <w:rPr>
                <w:rFonts w:ascii="Arial" w:hAnsi="Arial" w:cs="Arial"/>
                <w:i/>
                <w:sz w:val="24"/>
                <w:szCs w:val="24"/>
              </w:rPr>
              <w:t>E</w:t>
            </w:r>
            <w:r w:rsidR="00E36EBC" w:rsidRPr="00F3204D">
              <w:rPr>
                <w:rFonts w:ascii="Arial" w:hAnsi="Arial" w:cs="Arial"/>
                <w:i/>
                <w:sz w:val="24"/>
                <w:szCs w:val="24"/>
              </w:rPr>
              <w:t xml:space="preserve">xiting </w:t>
            </w:r>
            <w:r>
              <w:rPr>
                <w:rFonts w:ascii="Arial" w:hAnsi="Arial" w:cs="Arial"/>
                <w:i/>
                <w:sz w:val="24"/>
                <w:szCs w:val="24"/>
              </w:rPr>
              <w:t xml:space="preserve">from </w:t>
            </w:r>
            <w:r w:rsidR="00E36EBC" w:rsidRPr="00F3204D">
              <w:rPr>
                <w:rFonts w:ascii="Arial" w:hAnsi="Arial" w:cs="Arial"/>
                <w:i/>
                <w:sz w:val="24"/>
                <w:szCs w:val="24"/>
              </w:rPr>
              <w:t xml:space="preserve">DBVI </w:t>
            </w:r>
            <w:r>
              <w:rPr>
                <w:rFonts w:ascii="Arial" w:hAnsi="Arial" w:cs="Arial"/>
                <w:i/>
                <w:sz w:val="24"/>
                <w:szCs w:val="24"/>
              </w:rPr>
              <w:t>S</w:t>
            </w:r>
            <w:r w:rsidR="00E36EBC" w:rsidRPr="00F3204D">
              <w:rPr>
                <w:rFonts w:ascii="Arial" w:hAnsi="Arial" w:cs="Arial"/>
                <w:i/>
                <w:sz w:val="24"/>
                <w:szCs w:val="24"/>
              </w:rPr>
              <w:t>ervices</w:t>
            </w:r>
          </w:p>
        </w:tc>
      </w:tr>
      <w:tr w:rsidR="00E36EBC" w:rsidRPr="00F3204D" w:rsidTr="00BA4EE3">
        <w:tc>
          <w:tcPr>
            <w:tcW w:w="7465" w:type="dxa"/>
          </w:tcPr>
          <w:p w:rsidR="00E36EBC" w:rsidRPr="00F3204D" w:rsidRDefault="00E36EBC" w:rsidP="000746EC">
            <w:pPr>
              <w:spacing w:line="360" w:lineRule="auto"/>
              <w:rPr>
                <w:rFonts w:ascii="Arial" w:hAnsi="Arial" w:cs="Arial"/>
                <w:sz w:val="24"/>
                <w:szCs w:val="24"/>
              </w:rPr>
            </w:pPr>
            <w:r w:rsidRPr="00F3204D">
              <w:rPr>
                <w:rFonts w:ascii="Arial" w:hAnsi="Arial" w:cs="Arial"/>
                <w:sz w:val="24"/>
                <w:szCs w:val="24"/>
              </w:rPr>
              <w:t>Reasons</w:t>
            </w:r>
          </w:p>
        </w:tc>
        <w:tc>
          <w:tcPr>
            <w:tcW w:w="990" w:type="dxa"/>
          </w:tcPr>
          <w:p w:rsidR="00E36EBC" w:rsidRPr="00F3204D" w:rsidRDefault="00E36EBC" w:rsidP="000746EC">
            <w:pPr>
              <w:spacing w:line="360" w:lineRule="auto"/>
              <w:jc w:val="center"/>
              <w:rPr>
                <w:rFonts w:ascii="Arial" w:hAnsi="Arial" w:cs="Arial"/>
                <w:b/>
                <w:sz w:val="24"/>
                <w:szCs w:val="24"/>
              </w:rPr>
            </w:pPr>
            <w:r w:rsidRPr="00F3204D">
              <w:rPr>
                <w:rFonts w:ascii="Arial" w:hAnsi="Arial" w:cs="Arial"/>
                <w:b/>
                <w:sz w:val="24"/>
                <w:szCs w:val="24"/>
              </w:rPr>
              <w:t>%</w:t>
            </w:r>
          </w:p>
        </w:tc>
        <w:tc>
          <w:tcPr>
            <w:tcW w:w="895" w:type="dxa"/>
          </w:tcPr>
          <w:p w:rsidR="00E36EBC" w:rsidRPr="00F3204D" w:rsidRDefault="00E36EBC" w:rsidP="000746EC">
            <w:pPr>
              <w:spacing w:line="360" w:lineRule="auto"/>
              <w:jc w:val="center"/>
              <w:rPr>
                <w:rFonts w:ascii="Arial" w:hAnsi="Arial" w:cs="Arial"/>
                <w:b/>
                <w:sz w:val="24"/>
                <w:szCs w:val="24"/>
              </w:rPr>
            </w:pPr>
            <w:r w:rsidRPr="00F3204D">
              <w:rPr>
                <w:rFonts w:ascii="Arial" w:hAnsi="Arial" w:cs="Arial"/>
                <w:b/>
                <w:sz w:val="24"/>
                <w:szCs w:val="24"/>
              </w:rPr>
              <w:t>n</w:t>
            </w:r>
          </w:p>
        </w:tc>
      </w:tr>
      <w:tr w:rsidR="00E36EBC" w:rsidRPr="00F3204D" w:rsidTr="00BA4EE3">
        <w:tc>
          <w:tcPr>
            <w:tcW w:w="7465" w:type="dxa"/>
          </w:tcPr>
          <w:p w:rsidR="00E36EBC" w:rsidRPr="00F3204D" w:rsidRDefault="00E36EBC" w:rsidP="000746EC">
            <w:pPr>
              <w:spacing w:line="360" w:lineRule="auto"/>
              <w:rPr>
                <w:rFonts w:ascii="Arial" w:hAnsi="Arial" w:cs="Arial"/>
                <w:sz w:val="24"/>
                <w:szCs w:val="24"/>
              </w:rPr>
            </w:pPr>
            <w:r w:rsidRPr="00F3204D">
              <w:rPr>
                <w:rFonts w:ascii="Arial" w:hAnsi="Arial" w:cs="Arial"/>
                <w:sz w:val="24"/>
                <w:szCs w:val="24"/>
              </w:rPr>
              <w:t>Got what I needed</w:t>
            </w:r>
          </w:p>
        </w:tc>
        <w:tc>
          <w:tcPr>
            <w:tcW w:w="990" w:type="dxa"/>
          </w:tcPr>
          <w:p w:rsidR="00E36EBC" w:rsidRPr="00F3204D" w:rsidRDefault="00E36EBC" w:rsidP="000746EC">
            <w:pPr>
              <w:spacing w:line="360" w:lineRule="auto"/>
              <w:jc w:val="center"/>
              <w:rPr>
                <w:rFonts w:ascii="Arial" w:hAnsi="Arial" w:cs="Arial"/>
                <w:sz w:val="24"/>
                <w:szCs w:val="24"/>
              </w:rPr>
            </w:pPr>
            <w:r w:rsidRPr="00F3204D">
              <w:rPr>
                <w:rFonts w:ascii="Arial" w:hAnsi="Arial" w:cs="Arial"/>
                <w:sz w:val="24"/>
                <w:szCs w:val="24"/>
              </w:rPr>
              <w:t>38</w:t>
            </w:r>
          </w:p>
        </w:tc>
        <w:tc>
          <w:tcPr>
            <w:tcW w:w="895" w:type="dxa"/>
          </w:tcPr>
          <w:p w:rsidR="00E36EBC" w:rsidRPr="00F3204D" w:rsidRDefault="00E36EBC" w:rsidP="000746EC">
            <w:pPr>
              <w:spacing w:line="360" w:lineRule="auto"/>
              <w:jc w:val="center"/>
              <w:rPr>
                <w:rFonts w:ascii="Arial" w:hAnsi="Arial" w:cs="Arial"/>
                <w:sz w:val="24"/>
                <w:szCs w:val="24"/>
              </w:rPr>
            </w:pPr>
            <w:r w:rsidRPr="00F3204D">
              <w:rPr>
                <w:rFonts w:ascii="Arial" w:hAnsi="Arial" w:cs="Arial"/>
                <w:sz w:val="24"/>
                <w:szCs w:val="24"/>
              </w:rPr>
              <w:t>6</w:t>
            </w:r>
          </w:p>
        </w:tc>
      </w:tr>
      <w:tr w:rsidR="00E36EBC" w:rsidRPr="00F3204D" w:rsidTr="00BA4EE3">
        <w:tc>
          <w:tcPr>
            <w:tcW w:w="7465" w:type="dxa"/>
          </w:tcPr>
          <w:p w:rsidR="00E36EBC" w:rsidRPr="00F3204D" w:rsidRDefault="00E36EBC" w:rsidP="000746EC">
            <w:pPr>
              <w:spacing w:line="360" w:lineRule="auto"/>
              <w:rPr>
                <w:rFonts w:ascii="Arial" w:hAnsi="Arial" w:cs="Arial"/>
                <w:sz w:val="24"/>
                <w:szCs w:val="24"/>
              </w:rPr>
            </w:pPr>
            <w:r w:rsidRPr="00F3204D">
              <w:rPr>
                <w:rFonts w:ascii="Arial" w:hAnsi="Arial" w:cs="Arial"/>
                <w:sz w:val="24"/>
                <w:szCs w:val="24"/>
              </w:rPr>
              <w:t>Too ill or personal issues prohibit continuing with services</w:t>
            </w:r>
          </w:p>
        </w:tc>
        <w:tc>
          <w:tcPr>
            <w:tcW w:w="990" w:type="dxa"/>
          </w:tcPr>
          <w:p w:rsidR="00E36EBC" w:rsidRPr="00F3204D" w:rsidRDefault="00E36EBC" w:rsidP="000746EC">
            <w:pPr>
              <w:spacing w:line="360" w:lineRule="auto"/>
              <w:jc w:val="center"/>
              <w:rPr>
                <w:rFonts w:ascii="Arial" w:hAnsi="Arial" w:cs="Arial"/>
                <w:sz w:val="24"/>
                <w:szCs w:val="24"/>
              </w:rPr>
            </w:pPr>
            <w:r w:rsidRPr="00F3204D">
              <w:rPr>
                <w:rFonts w:ascii="Arial" w:hAnsi="Arial" w:cs="Arial"/>
                <w:sz w:val="24"/>
                <w:szCs w:val="24"/>
              </w:rPr>
              <w:t>31</w:t>
            </w:r>
          </w:p>
        </w:tc>
        <w:tc>
          <w:tcPr>
            <w:tcW w:w="895" w:type="dxa"/>
          </w:tcPr>
          <w:p w:rsidR="00E36EBC" w:rsidRPr="00F3204D" w:rsidRDefault="00E36EBC" w:rsidP="000746EC">
            <w:pPr>
              <w:spacing w:line="360" w:lineRule="auto"/>
              <w:jc w:val="center"/>
              <w:rPr>
                <w:rFonts w:ascii="Arial" w:hAnsi="Arial" w:cs="Arial"/>
                <w:sz w:val="24"/>
                <w:szCs w:val="24"/>
              </w:rPr>
            </w:pPr>
            <w:r w:rsidRPr="00F3204D">
              <w:rPr>
                <w:rFonts w:ascii="Arial" w:hAnsi="Arial" w:cs="Arial"/>
                <w:sz w:val="24"/>
                <w:szCs w:val="24"/>
              </w:rPr>
              <w:t>5</w:t>
            </w:r>
          </w:p>
        </w:tc>
      </w:tr>
      <w:tr w:rsidR="00E36EBC" w:rsidRPr="00F3204D" w:rsidTr="00BA4EE3">
        <w:tc>
          <w:tcPr>
            <w:tcW w:w="7465" w:type="dxa"/>
          </w:tcPr>
          <w:p w:rsidR="00E36EBC" w:rsidRPr="00F3204D" w:rsidRDefault="00E36EBC" w:rsidP="000746EC">
            <w:pPr>
              <w:spacing w:line="360" w:lineRule="auto"/>
              <w:rPr>
                <w:rFonts w:ascii="Arial" w:hAnsi="Arial" w:cs="Arial"/>
                <w:sz w:val="24"/>
                <w:szCs w:val="24"/>
              </w:rPr>
            </w:pPr>
            <w:r w:rsidRPr="00F3204D">
              <w:rPr>
                <w:rFonts w:ascii="Arial" w:hAnsi="Arial" w:cs="Arial"/>
                <w:sz w:val="24"/>
                <w:szCs w:val="24"/>
              </w:rPr>
              <w:t>Didn’t offer what I wanted</w:t>
            </w:r>
          </w:p>
        </w:tc>
        <w:tc>
          <w:tcPr>
            <w:tcW w:w="990" w:type="dxa"/>
          </w:tcPr>
          <w:p w:rsidR="00E36EBC" w:rsidRPr="00F3204D" w:rsidRDefault="00E36EBC" w:rsidP="000746EC">
            <w:pPr>
              <w:spacing w:line="360" w:lineRule="auto"/>
              <w:jc w:val="center"/>
              <w:rPr>
                <w:rFonts w:ascii="Arial" w:hAnsi="Arial" w:cs="Arial"/>
                <w:sz w:val="24"/>
                <w:szCs w:val="24"/>
              </w:rPr>
            </w:pPr>
            <w:r w:rsidRPr="00F3204D">
              <w:rPr>
                <w:rFonts w:ascii="Arial" w:hAnsi="Arial" w:cs="Arial"/>
                <w:sz w:val="24"/>
                <w:szCs w:val="24"/>
              </w:rPr>
              <w:t>19</w:t>
            </w:r>
          </w:p>
        </w:tc>
        <w:tc>
          <w:tcPr>
            <w:tcW w:w="895" w:type="dxa"/>
          </w:tcPr>
          <w:p w:rsidR="00E36EBC" w:rsidRPr="00F3204D" w:rsidRDefault="00E36EBC" w:rsidP="000746EC">
            <w:pPr>
              <w:spacing w:line="360" w:lineRule="auto"/>
              <w:jc w:val="center"/>
              <w:rPr>
                <w:rFonts w:ascii="Arial" w:hAnsi="Arial" w:cs="Arial"/>
                <w:sz w:val="24"/>
                <w:szCs w:val="24"/>
              </w:rPr>
            </w:pPr>
            <w:r w:rsidRPr="00F3204D">
              <w:rPr>
                <w:rFonts w:ascii="Arial" w:hAnsi="Arial" w:cs="Arial"/>
                <w:sz w:val="24"/>
                <w:szCs w:val="24"/>
              </w:rPr>
              <w:t>3</w:t>
            </w:r>
          </w:p>
        </w:tc>
      </w:tr>
      <w:tr w:rsidR="00E36EBC" w:rsidRPr="00F3204D" w:rsidTr="00BA4EE3">
        <w:tc>
          <w:tcPr>
            <w:tcW w:w="7465" w:type="dxa"/>
          </w:tcPr>
          <w:p w:rsidR="00E36EBC" w:rsidRPr="00F3204D" w:rsidRDefault="00E36EBC" w:rsidP="000746EC">
            <w:pPr>
              <w:spacing w:line="360" w:lineRule="auto"/>
              <w:rPr>
                <w:rFonts w:ascii="Arial" w:hAnsi="Arial" w:cs="Arial"/>
                <w:sz w:val="24"/>
                <w:szCs w:val="24"/>
              </w:rPr>
            </w:pPr>
            <w:r w:rsidRPr="00F3204D">
              <w:rPr>
                <w:rFonts w:ascii="Arial" w:hAnsi="Arial" w:cs="Arial"/>
                <w:sz w:val="24"/>
                <w:szCs w:val="24"/>
              </w:rPr>
              <w:t>Unable to make contact</w:t>
            </w:r>
          </w:p>
        </w:tc>
        <w:tc>
          <w:tcPr>
            <w:tcW w:w="990" w:type="dxa"/>
          </w:tcPr>
          <w:p w:rsidR="00E36EBC" w:rsidRPr="00F3204D" w:rsidRDefault="00E36EBC" w:rsidP="000746EC">
            <w:pPr>
              <w:spacing w:line="360" w:lineRule="auto"/>
              <w:jc w:val="center"/>
              <w:rPr>
                <w:rFonts w:ascii="Arial" w:hAnsi="Arial" w:cs="Arial"/>
                <w:sz w:val="24"/>
                <w:szCs w:val="24"/>
              </w:rPr>
            </w:pPr>
            <w:r w:rsidRPr="00F3204D">
              <w:rPr>
                <w:rFonts w:ascii="Arial" w:hAnsi="Arial" w:cs="Arial"/>
                <w:sz w:val="24"/>
                <w:szCs w:val="24"/>
              </w:rPr>
              <w:t>6</w:t>
            </w:r>
          </w:p>
        </w:tc>
        <w:tc>
          <w:tcPr>
            <w:tcW w:w="895" w:type="dxa"/>
          </w:tcPr>
          <w:p w:rsidR="00E36EBC" w:rsidRPr="00F3204D" w:rsidRDefault="00E36EBC" w:rsidP="000746EC">
            <w:pPr>
              <w:spacing w:line="360" w:lineRule="auto"/>
              <w:jc w:val="center"/>
              <w:rPr>
                <w:rFonts w:ascii="Arial" w:hAnsi="Arial" w:cs="Arial"/>
                <w:sz w:val="24"/>
                <w:szCs w:val="24"/>
              </w:rPr>
            </w:pPr>
            <w:r w:rsidRPr="00F3204D">
              <w:rPr>
                <w:rFonts w:ascii="Arial" w:hAnsi="Arial" w:cs="Arial"/>
                <w:sz w:val="24"/>
                <w:szCs w:val="24"/>
              </w:rPr>
              <w:t>1</w:t>
            </w:r>
          </w:p>
        </w:tc>
      </w:tr>
      <w:tr w:rsidR="00E36EBC" w:rsidRPr="00F3204D" w:rsidTr="00BA4EE3">
        <w:tc>
          <w:tcPr>
            <w:tcW w:w="7465" w:type="dxa"/>
          </w:tcPr>
          <w:p w:rsidR="00E36EBC" w:rsidRPr="00F3204D" w:rsidRDefault="00E36EBC" w:rsidP="000746EC">
            <w:pPr>
              <w:spacing w:line="360" w:lineRule="auto"/>
              <w:rPr>
                <w:rFonts w:ascii="Arial" w:hAnsi="Arial" w:cs="Arial"/>
                <w:sz w:val="24"/>
                <w:szCs w:val="24"/>
              </w:rPr>
            </w:pPr>
            <w:r w:rsidRPr="00F3204D">
              <w:rPr>
                <w:rFonts w:ascii="Arial" w:hAnsi="Arial" w:cs="Arial"/>
                <w:sz w:val="24"/>
                <w:szCs w:val="24"/>
              </w:rPr>
              <w:t>No jobs in my area</w:t>
            </w:r>
          </w:p>
        </w:tc>
        <w:tc>
          <w:tcPr>
            <w:tcW w:w="990" w:type="dxa"/>
          </w:tcPr>
          <w:p w:rsidR="00E36EBC" w:rsidRPr="00F3204D" w:rsidRDefault="00E36EBC" w:rsidP="000746EC">
            <w:pPr>
              <w:spacing w:line="360" w:lineRule="auto"/>
              <w:jc w:val="center"/>
              <w:rPr>
                <w:rFonts w:ascii="Arial" w:hAnsi="Arial" w:cs="Arial"/>
                <w:sz w:val="24"/>
                <w:szCs w:val="24"/>
              </w:rPr>
            </w:pPr>
            <w:r w:rsidRPr="00F3204D">
              <w:rPr>
                <w:rFonts w:ascii="Arial" w:hAnsi="Arial" w:cs="Arial"/>
                <w:sz w:val="24"/>
                <w:szCs w:val="24"/>
              </w:rPr>
              <w:t>6</w:t>
            </w:r>
          </w:p>
        </w:tc>
        <w:tc>
          <w:tcPr>
            <w:tcW w:w="895" w:type="dxa"/>
          </w:tcPr>
          <w:p w:rsidR="00E36EBC" w:rsidRPr="00F3204D" w:rsidRDefault="00E36EBC" w:rsidP="000746EC">
            <w:pPr>
              <w:spacing w:line="360" w:lineRule="auto"/>
              <w:jc w:val="center"/>
              <w:rPr>
                <w:rFonts w:ascii="Arial" w:hAnsi="Arial" w:cs="Arial"/>
                <w:sz w:val="24"/>
                <w:szCs w:val="24"/>
              </w:rPr>
            </w:pPr>
            <w:r w:rsidRPr="00F3204D">
              <w:rPr>
                <w:rFonts w:ascii="Arial" w:hAnsi="Arial" w:cs="Arial"/>
                <w:sz w:val="24"/>
                <w:szCs w:val="24"/>
              </w:rPr>
              <w:t>1</w:t>
            </w:r>
          </w:p>
        </w:tc>
      </w:tr>
      <w:tr w:rsidR="00E36EBC" w:rsidRPr="00F3204D" w:rsidTr="00BA4EE3">
        <w:tc>
          <w:tcPr>
            <w:tcW w:w="7465" w:type="dxa"/>
          </w:tcPr>
          <w:p w:rsidR="00E36EBC" w:rsidRPr="00F3204D" w:rsidRDefault="00E36EBC" w:rsidP="000746EC">
            <w:pPr>
              <w:spacing w:line="360" w:lineRule="auto"/>
              <w:rPr>
                <w:rFonts w:ascii="Arial" w:hAnsi="Arial" w:cs="Arial"/>
                <w:sz w:val="24"/>
                <w:szCs w:val="24"/>
              </w:rPr>
            </w:pPr>
            <w:r w:rsidRPr="00F3204D">
              <w:rPr>
                <w:rFonts w:ascii="Arial" w:hAnsi="Arial" w:cs="Arial"/>
                <w:sz w:val="24"/>
                <w:szCs w:val="24"/>
              </w:rPr>
              <w:t>No transportation in my area</w:t>
            </w:r>
          </w:p>
        </w:tc>
        <w:tc>
          <w:tcPr>
            <w:tcW w:w="990" w:type="dxa"/>
          </w:tcPr>
          <w:p w:rsidR="00E36EBC" w:rsidRPr="00F3204D" w:rsidRDefault="00E36EBC" w:rsidP="000746EC">
            <w:pPr>
              <w:spacing w:line="360" w:lineRule="auto"/>
              <w:jc w:val="center"/>
              <w:rPr>
                <w:rFonts w:ascii="Arial" w:hAnsi="Arial" w:cs="Arial"/>
                <w:sz w:val="24"/>
                <w:szCs w:val="24"/>
              </w:rPr>
            </w:pPr>
            <w:r w:rsidRPr="00F3204D">
              <w:rPr>
                <w:rFonts w:ascii="Arial" w:hAnsi="Arial" w:cs="Arial"/>
                <w:sz w:val="24"/>
                <w:szCs w:val="24"/>
              </w:rPr>
              <w:t>6</w:t>
            </w:r>
          </w:p>
        </w:tc>
        <w:tc>
          <w:tcPr>
            <w:tcW w:w="895" w:type="dxa"/>
          </w:tcPr>
          <w:p w:rsidR="00E36EBC" w:rsidRPr="00F3204D" w:rsidRDefault="00E36EBC" w:rsidP="000746EC">
            <w:pPr>
              <w:spacing w:line="360" w:lineRule="auto"/>
              <w:jc w:val="center"/>
              <w:rPr>
                <w:rFonts w:ascii="Arial" w:hAnsi="Arial" w:cs="Arial"/>
                <w:sz w:val="24"/>
                <w:szCs w:val="24"/>
              </w:rPr>
            </w:pPr>
            <w:r w:rsidRPr="00F3204D">
              <w:rPr>
                <w:rFonts w:ascii="Arial" w:hAnsi="Arial" w:cs="Arial"/>
                <w:sz w:val="24"/>
                <w:szCs w:val="24"/>
              </w:rPr>
              <w:t>1</w:t>
            </w:r>
          </w:p>
        </w:tc>
      </w:tr>
    </w:tbl>
    <w:p w:rsidR="00E36EBC" w:rsidRPr="00F3204D" w:rsidRDefault="00E36EBC" w:rsidP="000746EC">
      <w:pPr>
        <w:spacing w:line="360" w:lineRule="auto"/>
        <w:rPr>
          <w:rFonts w:ascii="Arial" w:hAnsi="Arial" w:cs="Arial"/>
          <w:sz w:val="24"/>
          <w:szCs w:val="24"/>
        </w:rPr>
      </w:pPr>
    </w:p>
    <w:p w:rsidR="00BD06AB" w:rsidRPr="00F3204D" w:rsidRDefault="009A48BD" w:rsidP="000746EC">
      <w:pPr>
        <w:spacing w:line="360" w:lineRule="auto"/>
        <w:ind w:firstLine="720"/>
        <w:rPr>
          <w:rFonts w:ascii="Arial" w:hAnsi="Arial" w:cs="Arial"/>
          <w:sz w:val="24"/>
          <w:szCs w:val="24"/>
        </w:rPr>
      </w:pPr>
      <w:r w:rsidRPr="006C3B58">
        <w:rPr>
          <w:rStyle w:val="Heading4Char"/>
          <w:rFonts w:ascii="Arial" w:hAnsi="Arial" w:cs="Arial"/>
          <w:b/>
          <w:i/>
          <w:sz w:val="24"/>
          <w:szCs w:val="24"/>
        </w:rPr>
        <w:t>Employment.</w:t>
      </w:r>
      <w:r w:rsidRPr="006C3B58">
        <w:rPr>
          <w:rFonts w:ascii="Arial" w:hAnsi="Arial" w:cs="Arial"/>
          <w:sz w:val="24"/>
          <w:szCs w:val="24"/>
        </w:rPr>
        <w:t xml:space="preserve"> </w:t>
      </w:r>
      <w:r w:rsidR="003C0481" w:rsidRPr="00F3204D">
        <w:rPr>
          <w:rFonts w:ascii="Arial" w:hAnsi="Arial" w:cs="Arial"/>
          <w:sz w:val="24"/>
          <w:szCs w:val="24"/>
        </w:rPr>
        <w:t>Six (27%) of the</w:t>
      </w:r>
      <w:r w:rsidR="00FE3121" w:rsidRPr="00F3204D">
        <w:rPr>
          <w:rFonts w:ascii="Arial" w:hAnsi="Arial" w:cs="Arial"/>
          <w:sz w:val="24"/>
          <w:szCs w:val="24"/>
        </w:rPr>
        <w:t xml:space="preserve"> 22 </w:t>
      </w:r>
      <w:r w:rsidR="0076714B" w:rsidRPr="00F3204D">
        <w:rPr>
          <w:rFonts w:ascii="Arial" w:hAnsi="Arial" w:cs="Arial"/>
          <w:sz w:val="24"/>
          <w:szCs w:val="24"/>
        </w:rPr>
        <w:t xml:space="preserve">individuals </w:t>
      </w:r>
      <w:r w:rsidR="00FE3121" w:rsidRPr="00F3204D">
        <w:rPr>
          <w:rFonts w:ascii="Arial" w:hAnsi="Arial" w:cs="Arial"/>
          <w:sz w:val="24"/>
          <w:szCs w:val="24"/>
        </w:rPr>
        <w:t>who re</w:t>
      </w:r>
      <w:r w:rsidR="003C0481" w:rsidRPr="00F3204D">
        <w:rPr>
          <w:rFonts w:ascii="Arial" w:hAnsi="Arial" w:cs="Arial"/>
          <w:sz w:val="24"/>
          <w:szCs w:val="24"/>
        </w:rPr>
        <w:t>s</w:t>
      </w:r>
      <w:r w:rsidR="00FE3121" w:rsidRPr="00F3204D">
        <w:rPr>
          <w:rFonts w:ascii="Arial" w:hAnsi="Arial" w:cs="Arial"/>
          <w:sz w:val="24"/>
          <w:szCs w:val="24"/>
        </w:rPr>
        <w:t>pond</w:t>
      </w:r>
      <w:r w:rsidR="003C0481" w:rsidRPr="00F3204D">
        <w:rPr>
          <w:rFonts w:ascii="Arial" w:hAnsi="Arial" w:cs="Arial"/>
          <w:sz w:val="24"/>
          <w:szCs w:val="24"/>
        </w:rPr>
        <w:t>e</w:t>
      </w:r>
      <w:r w:rsidR="00FE3121" w:rsidRPr="00F3204D">
        <w:rPr>
          <w:rFonts w:ascii="Arial" w:hAnsi="Arial" w:cs="Arial"/>
          <w:sz w:val="24"/>
          <w:szCs w:val="24"/>
        </w:rPr>
        <w:t>d</w:t>
      </w:r>
      <w:r w:rsidR="003C0481" w:rsidRPr="00F3204D">
        <w:rPr>
          <w:rFonts w:ascii="Arial" w:hAnsi="Arial" w:cs="Arial"/>
          <w:sz w:val="24"/>
          <w:szCs w:val="24"/>
        </w:rPr>
        <w:t xml:space="preserve"> indicated they were employed when they applied for services and four were employed at departure from services: two full-time and two part-time – </w:t>
      </w:r>
      <w:r w:rsidR="00BB05D4" w:rsidRPr="00F3204D">
        <w:rPr>
          <w:rFonts w:ascii="Arial" w:hAnsi="Arial" w:cs="Arial"/>
          <w:sz w:val="24"/>
          <w:szCs w:val="24"/>
        </w:rPr>
        <w:t>they</w:t>
      </w:r>
      <w:r w:rsidR="003C0481" w:rsidRPr="00F3204D">
        <w:rPr>
          <w:rFonts w:ascii="Arial" w:hAnsi="Arial" w:cs="Arial"/>
          <w:sz w:val="24"/>
          <w:szCs w:val="24"/>
        </w:rPr>
        <w:t xml:space="preserve"> indicated that </w:t>
      </w:r>
      <w:r w:rsidR="00BB05D4" w:rsidRPr="00F3204D">
        <w:rPr>
          <w:rFonts w:ascii="Arial" w:hAnsi="Arial" w:cs="Arial"/>
          <w:sz w:val="24"/>
          <w:szCs w:val="24"/>
        </w:rPr>
        <w:t xml:space="preserve">they </w:t>
      </w:r>
      <w:r w:rsidR="003C0481" w:rsidRPr="00F3204D">
        <w:rPr>
          <w:rFonts w:ascii="Arial" w:hAnsi="Arial" w:cs="Arial"/>
          <w:sz w:val="24"/>
          <w:szCs w:val="24"/>
        </w:rPr>
        <w:t xml:space="preserve">were extremely satisfied (2), quite satisfied (1), or neither satisfied nor dissatisfied with the services they’d received. The two who </w:t>
      </w:r>
      <w:r w:rsidR="00BB05D4">
        <w:rPr>
          <w:rFonts w:ascii="Arial" w:hAnsi="Arial" w:cs="Arial"/>
          <w:sz w:val="24"/>
          <w:szCs w:val="24"/>
        </w:rPr>
        <w:t xml:space="preserve">had previously been employed but </w:t>
      </w:r>
      <w:r w:rsidR="003C0481" w:rsidRPr="00F3204D">
        <w:rPr>
          <w:rFonts w:ascii="Arial" w:hAnsi="Arial" w:cs="Arial"/>
          <w:sz w:val="24"/>
          <w:szCs w:val="24"/>
        </w:rPr>
        <w:t>were unemployed at the time of the survey indicated that they wanted to work and would reach out to DBVI for services, if necessary. There was one additional consumer who indicated that he was employed at the time of</w:t>
      </w:r>
      <w:r w:rsidR="00BB05D4">
        <w:rPr>
          <w:rFonts w:ascii="Arial" w:hAnsi="Arial" w:cs="Arial"/>
          <w:sz w:val="24"/>
          <w:szCs w:val="24"/>
        </w:rPr>
        <w:t xml:space="preserve"> the survey and didn’t indicate</w:t>
      </w:r>
      <w:r w:rsidR="003C0481" w:rsidRPr="00F3204D">
        <w:rPr>
          <w:rFonts w:ascii="Arial" w:hAnsi="Arial" w:cs="Arial"/>
          <w:sz w:val="24"/>
          <w:szCs w:val="24"/>
        </w:rPr>
        <w:t xml:space="preserve"> that he was employed when he applied for services. He was reticent to discuss his situation with the interviewer, but did indicate that he felt he’d been “forgotten” by the agency. </w:t>
      </w:r>
      <w:r w:rsidR="00D64A53" w:rsidRPr="00F3204D">
        <w:rPr>
          <w:rFonts w:ascii="Arial" w:hAnsi="Arial" w:cs="Arial"/>
          <w:sz w:val="24"/>
          <w:szCs w:val="24"/>
        </w:rPr>
        <w:t>Only t</w:t>
      </w:r>
      <w:r w:rsidR="003C0481" w:rsidRPr="00F3204D">
        <w:rPr>
          <w:rFonts w:ascii="Arial" w:hAnsi="Arial" w:cs="Arial"/>
          <w:sz w:val="24"/>
          <w:szCs w:val="24"/>
        </w:rPr>
        <w:t xml:space="preserve">wo of the five consumers who were employed at the point of contact were working full-time. </w:t>
      </w:r>
      <w:r w:rsidR="00BD06AB" w:rsidRPr="00F3204D">
        <w:rPr>
          <w:rFonts w:ascii="Arial" w:hAnsi="Arial" w:cs="Arial"/>
          <w:sz w:val="24"/>
          <w:szCs w:val="24"/>
        </w:rPr>
        <w:t>Eleven people responded to the query about whether they would like to gain employment and three (27%) indicated that they would like to do so.</w:t>
      </w:r>
    </w:p>
    <w:p w:rsidR="003C0481" w:rsidRPr="00F3204D" w:rsidRDefault="009C2351" w:rsidP="000746EC">
      <w:pPr>
        <w:spacing w:line="360" w:lineRule="auto"/>
        <w:ind w:firstLine="720"/>
        <w:rPr>
          <w:rFonts w:ascii="Arial" w:hAnsi="Arial" w:cs="Arial"/>
          <w:sz w:val="24"/>
          <w:szCs w:val="24"/>
        </w:rPr>
      </w:pPr>
      <w:r w:rsidRPr="00F3204D">
        <w:rPr>
          <w:rFonts w:ascii="Arial" w:hAnsi="Arial" w:cs="Arial"/>
          <w:sz w:val="24"/>
          <w:szCs w:val="24"/>
        </w:rPr>
        <w:t xml:space="preserve">Twenty-four individuals responded to the query about whether they needed </w:t>
      </w:r>
      <w:r w:rsidR="003C0481" w:rsidRPr="00F3204D">
        <w:rPr>
          <w:rFonts w:ascii="Arial" w:hAnsi="Arial" w:cs="Arial"/>
          <w:sz w:val="24"/>
          <w:szCs w:val="24"/>
        </w:rPr>
        <w:t xml:space="preserve">further support from DBVI </w:t>
      </w:r>
      <w:r w:rsidRPr="00F3204D">
        <w:rPr>
          <w:rFonts w:ascii="Arial" w:hAnsi="Arial" w:cs="Arial"/>
          <w:sz w:val="24"/>
          <w:szCs w:val="24"/>
        </w:rPr>
        <w:t xml:space="preserve">and 17% indicated that they did, 46% </w:t>
      </w:r>
      <w:r w:rsidR="003C0481" w:rsidRPr="00F3204D">
        <w:rPr>
          <w:rFonts w:ascii="Arial" w:hAnsi="Arial" w:cs="Arial"/>
          <w:sz w:val="24"/>
          <w:szCs w:val="24"/>
        </w:rPr>
        <w:t>were unsure</w:t>
      </w:r>
      <w:r w:rsidRPr="00F3204D">
        <w:rPr>
          <w:rFonts w:ascii="Arial" w:hAnsi="Arial" w:cs="Arial"/>
          <w:sz w:val="24"/>
          <w:szCs w:val="24"/>
        </w:rPr>
        <w:t>, and 38</w:t>
      </w:r>
      <w:r w:rsidR="003C0481" w:rsidRPr="00F3204D">
        <w:rPr>
          <w:rFonts w:ascii="Arial" w:hAnsi="Arial" w:cs="Arial"/>
          <w:sz w:val="24"/>
          <w:szCs w:val="24"/>
        </w:rPr>
        <w:t>% felt they need</w:t>
      </w:r>
      <w:r w:rsidRPr="00F3204D">
        <w:rPr>
          <w:rFonts w:ascii="Arial" w:hAnsi="Arial" w:cs="Arial"/>
          <w:sz w:val="24"/>
          <w:szCs w:val="24"/>
        </w:rPr>
        <w:t>ed</w:t>
      </w:r>
      <w:r w:rsidR="003C0481" w:rsidRPr="00F3204D">
        <w:rPr>
          <w:rFonts w:ascii="Arial" w:hAnsi="Arial" w:cs="Arial"/>
          <w:sz w:val="24"/>
          <w:szCs w:val="24"/>
        </w:rPr>
        <w:t xml:space="preserve"> no further support. O</w:t>
      </w:r>
      <w:r w:rsidRPr="00F3204D">
        <w:rPr>
          <w:rFonts w:ascii="Arial" w:hAnsi="Arial" w:cs="Arial"/>
          <w:sz w:val="24"/>
          <w:szCs w:val="24"/>
        </w:rPr>
        <w:t xml:space="preserve">nly two individuals indicated </w:t>
      </w:r>
      <w:r w:rsidR="003C0481" w:rsidRPr="00F3204D">
        <w:rPr>
          <w:rFonts w:ascii="Arial" w:hAnsi="Arial" w:cs="Arial"/>
          <w:sz w:val="24"/>
          <w:szCs w:val="24"/>
        </w:rPr>
        <w:t xml:space="preserve">what </w:t>
      </w:r>
      <w:r w:rsidRPr="00F3204D">
        <w:rPr>
          <w:rFonts w:ascii="Arial" w:hAnsi="Arial" w:cs="Arial"/>
          <w:sz w:val="24"/>
          <w:szCs w:val="24"/>
        </w:rPr>
        <w:t xml:space="preserve">support </w:t>
      </w:r>
      <w:r w:rsidR="003C0481" w:rsidRPr="00F3204D">
        <w:rPr>
          <w:rFonts w:ascii="Arial" w:hAnsi="Arial" w:cs="Arial"/>
          <w:sz w:val="24"/>
          <w:szCs w:val="24"/>
        </w:rPr>
        <w:t>they might need</w:t>
      </w:r>
      <w:r w:rsidRPr="00F3204D">
        <w:rPr>
          <w:rFonts w:ascii="Arial" w:hAnsi="Arial" w:cs="Arial"/>
          <w:sz w:val="24"/>
          <w:szCs w:val="24"/>
        </w:rPr>
        <w:t xml:space="preserve"> and both said they needed additional equipment or tools</w:t>
      </w:r>
      <w:r w:rsidR="00BD06AB" w:rsidRPr="00F3204D">
        <w:rPr>
          <w:rFonts w:ascii="Arial" w:hAnsi="Arial" w:cs="Arial"/>
          <w:sz w:val="24"/>
          <w:szCs w:val="24"/>
        </w:rPr>
        <w:t xml:space="preserve">, one also mentioned additional vision loss skills training and another mentioned </w:t>
      </w:r>
      <w:r w:rsidR="003C0481" w:rsidRPr="00F3204D">
        <w:rPr>
          <w:rFonts w:ascii="Arial" w:hAnsi="Arial" w:cs="Arial"/>
          <w:sz w:val="24"/>
          <w:szCs w:val="24"/>
        </w:rPr>
        <w:t>technology training.</w:t>
      </w:r>
    </w:p>
    <w:p w:rsidR="003C0481" w:rsidRPr="00F3204D" w:rsidRDefault="009A48BD" w:rsidP="000746EC">
      <w:pPr>
        <w:spacing w:line="360" w:lineRule="auto"/>
        <w:ind w:firstLine="720"/>
        <w:rPr>
          <w:rFonts w:ascii="Arial" w:hAnsi="Arial" w:cs="Arial"/>
          <w:sz w:val="24"/>
          <w:szCs w:val="24"/>
        </w:rPr>
      </w:pPr>
      <w:r w:rsidRPr="006C3B58">
        <w:rPr>
          <w:rStyle w:val="Heading4Char"/>
          <w:rFonts w:ascii="Arial" w:hAnsi="Arial" w:cs="Arial"/>
          <w:b/>
          <w:i/>
          <w:sz w:val="24"/>
          <w:szCs w:val="24"/>
        </w:rPr>
        <w:t>Qualitative comments.</w:t>
      </w:r>
      <w:r w:rsidRPr="006C3B58">
        <w:rPr>
          <w:rFonts w:ascii="Arial" w:hAnsi="Arial" w:cs="Arial"/>
          <w:sz w:val="24"/>
          <w:szCs w:val="24"/>
        </w:rPr>
        <w:t xml:space="preserve"> </w:t>
      </w:r>
      <w:r w:rsidR="00AD0332" w:rsidRPr="00F3204D">
        <w:rPr>
          <w:rFonts w:ascii="Arial" w:hAnsi="Arial" w:cs="Arial"/>
          <w:sz w:val="24"/>
          <w:szCs w:val="24"/>
        </w:rPr>
        <w:t>C</w:t>
      </w:r>
      <w:r w:rsidR="00D8394E" w:rsidRPr="00F3204D">
        <w:rPr>
          <w:rFonts w:ascii="Arial" w:hAnsi="Arial" w:cs="Arial"/>
          <w:sz w:val="24"/>
          <w:szCs w:val="24"/>
        </w:rPr>
        <w:t>onsumer c</w:t>
      </w:r>
      <w:r w:rsidR="00AD0332" w:rsidRPr="00F3204D">
        <w:rPr>
          <w:rFonts w:ascii="Arial" w:hAnsi="Arial" w:cs="Arial"/>
          <w:sz w:val="24"/>
          <w:szCs w:val="24"/>
        </w:rPr>
        <w:t>omments</w:t>
      </w:r>
      <w:r w:rsidR="00D8394E" w:rsidRPr="00F3204D">
        <w:rPr>
          <w:rFonts w:ascii="Arial" w:hAnsi="Arial" w:cs="Arial"/>
          <w:sz w:val="24"/>
          <w:szCs w:val="24"/>
        </w:rPr>
        <w:t xml:space="preserve"> varied</w:t>
      </w:r>
      <w:r w:rsidR="00084E0A" w:rsidRPr="00F3204D">
        <w:rPr>
          <w:rFonts w:ascii="Arial" w:hAnsi="Arial" w:cs="Arial"/>
          <w:sz w:val="24"/>
          <w:szCs w:val="24"/>
        </w:rPr>
        <w:t>, although</w:t>
      </w:r>
      <w:r w:rsidR="00D8394E" w:rsidRPr="00F3204D">
        <w:rPr>
          <w:rFonts w:ascii="Arial" w:hAnsi="Arial" w:cs="Arial"/>
          <w:sz w:val="24"/>
          <w:szCs w:val="24"/>
        </w:rPr>
        <w:t xml:space="preserve"> most were positive about the services th</w:t>
      </w:r>
      <w:r w:rsidR="00084E0A" w:rsidRPr="00F3204D">
        <w:rPr>
          <w:rFonts w:ascii="Arial" w:hAnsi="Arial" w:cs="Arial"/>
          <w:sz w:val="24"/>
          <w:szCs w:val="24"/>
        </w:rPr>
        <w:t>at they had received. T</w:t>
      </w:r>
      <w:r w:rsidR="00D8394E" w:rsidRPr="00F3204D">
        <w:rPr>
          <w:rFonts w:ascii="Arial" w:hAnsi="Arial" w:cs="Arial"/>
          <w:sz w:val="24"/>
          <w:szCs w:val="24"/>
        </w:rPr>
        <w:t>here were two instances where individual</w:t>
      </w:r>
      <w:r w:rsidR="00084E0A" w:rsidRPr="00F3204D">
        <w:rPr>
          <w:rFonts w:ascii="Arial" w:hAnsi="Arial" w:cs="Arial"/>
          <w:sz w:val="24"/>
          <w:szCs w:val="24"/>
        </w:rPr>
        <w:t>s</w:t>
      </w:r>
      <w:r w:rsidR="00D8394E" w:rsidRPr="00F3204D">
        <w:rPr>
          <w:rFonts w:ascii="Arial" w:hAnsi="Arial" w:cs="Arial"/>
          <w:sz w:val="24"/>
          <w:szCs w:val="24"/>
        </w:rPr>
        <w:t xml:space="preserve"> interviewed expressed very negative feelings about </w:t>
      </w:r>
      <w:r w:rsidR="00084E0A" w:rsidRPr="00F3204D">
        <w:rPr>
          <w:rFonts w:ascii="Arial" w:hAnsi="Arial" w:cs="Arial"/>
          <w:sz w:val="24"/>
          <w:szCs w:val="24"/>
        </w:rPr>
        <w:t xml:space="preserve">DVBI </w:t>
      </w:r>
      <w:r w:rsidR="00D8394E" w:rsidRPr="00F3204D">
        <w:rPr>
          <w:rFonts w:ascii="Arial" w:hAnsi="Arial" w:cs="Arial"/>
          <w:sz w:val="24"/>
          <w:szCs w:val="24"/>
        </w:rPr>
        <w:t xml:space="preserve">services. </w:t>
      </w:r>
      <w:r w:rsidR="00084E0A" w:rsidRPr="00F3204D">
        <w:rPr>
          <w:rFonts w:ascii="Arial" w:hAnsi="Arial" w:cs="Arial"/>
          <w:sz w:val="24"/>
          <w:szCs w:val="24"/>
        </w:rPr>
        <w:t>One</w:t>
      </w:r>
      <w:r w:rsidR="00917722" w:rsidRPr="00F3204D">
        <w:rPr>
          <w:rFonts w:ascii="Arial" w:hAnsi="Arial" w:cs="Arial"/>
          <w:sz w:val="24"/>
          <w:szCs w:val="24"/>
        </w:rPr>
        <w:t xml:space="preserve"> </w:t>
      </w:r>
      <w:r w:rsidR="00084E0A" w:rsidRPr="00F3204D">
        <w:rPr>
          <w:rFonts w:ascii="Arial" w:hAnsi="Arial" w:cs="Arial"/>
          <w:sz w:val="24"/>
          <w:szCs w:val="24"/>
        </w:rPr>
        <w:t xml:space="preserve">individual </w:t>
      </w:r>
      <w:r w:rsidR="00917722" w:rsidRPr="00F3204D">
        <w:rPr>
          <w:rFonts w:ascii="Arial" w:hAnsi="Arial" w:cs="Arial"/>
          <w:sz w:val="24"/>
          <w:szCs w:val="24"/>
        </w:rPr>
        <w:t>came across as somewhat out-of-sorts in general</w:t>
      </w:r>
      <w:r w:rsidR="00084E0A" w:rsidRPr="00F3204D">
        <w:rPr>
          <w:rFonts w:ascii="Arial" w:hAnsi="Arial" w:cs="Arial"/>
          <w:sz w:val="24"/>
          <w:szCs w:val="24"/>
        </w:rPr>
        <w:t>; however,</w:t>
      </w:r>
      <w:r w:rsidR="00917722" w:rsidRPr="00F3204D">
        <w:rPr>
          <w:rFonts w:ascii="Arial" w:hAnsi="Arial" w:cs="Arial"/>
          <w:sz w:val="24"/>
          <w:szCs w:val="24"/>
        </w:rPr>
        <w:t xml:space="preserve"> the second was truly </w:t>
      </w:r>
      <w:r w:rsidR="00084E0A" w:rsidRPr="00F3204D">
        <w:rPr>
          <w:rFonts w:ascii="Arial" w:hAnsi="Arial" w:cs="Arial"/>
          <w:sz w:val="24"/>
          <w:szCs w:val="24"/>
        </w:rPr>
        <w:t xml:space="preserve">angry and disparaging of everyone and everything. </w:t>
      </w:r>
      <w:r w:rsidR="00D866E9" w:rsidRPr="00F3204D">
        <w:rPr>
          <w:rFonts w:ascii="Arial" w:hAnsi="Arial" w:cs="Arial"/>
          <w:sz w:val="24"/>
          <w:szCs w:val="24"/>
        </w:rPr>
        <w:t>H</w:t>
      </w:r>
      <w:r w:rsidR="00917722" w:rsidRPr="00F3204D">
        <w:rPr>
          <w:rFonts w:ascii="Arial" w:hAnsi="Arial" w:cs="Arial"/>
          <w:sz w:val="24"/>
          <w:szCs w:val="24"/>
        </w:rPr>
        <w:t xml:space="preserve">er comments </w:t>
      </w:r>
      <w:r w:rsidR="00D866E9" w:rsidRPr="00F3204D">
        <w:rPr>
          <w:rFonts w:ascii="Arial" w:hAnsi="Arial" w:cs="Arial"/>
          <w:sz w:val="24"/>
          <w:szCs w:val="24"/>
        </w:rPr>
        <w:t xml:space="preserve">were so tangential as to make them </w:t>
      </w:r>
      <w:r w:rsidR="00D8394E" w:rsidRPr="00F3204D">
        <w:rPr>
          <w:rFonts w:ascii="Arial" w:hAnsi="Arial" w:cs="Arial"/>
          <w:sz w:val="24"/>
          <w:szCs w:val="24"/>
        </w:rPr>
        <w:t>unreliable.</w:t>
      </w:r>
      <w:r w:rsidR="00917722" w:rsidRPr="00F3204D">
        <w:rPr>
          <w:rFonts w:ascii="Arial" w:hAnsi="Arial" w:cs="Arial"/>
          <w:sz w:val="24"/>
          <w:szCs w:val="24"/>
        </w:rPr>
        <w:t xml:space="preserve"> I have provided the comments from the former</w:t>
      </w:r>
      <w:r w:rsidR="00D866E9" w:rsidRPr="00F3204D">
        <w:rPr>
          <w:rFonts w:ascii="Arial" w:hAnsi="Arial" w:cs="Arial"/>
          <w:sz w:val="24"/>
          <w:szCs w:val="24"/>
        </w:rPr>
        <w:t xml:space="preserve"> </w:t>
      </w:r>
      <w:r w:rsidR="00917722" w:rsidRPr="00F3204D">
        <w:rPr>
          <w:rFonts w:ascii="Arial" w:hAnsi="Arial" w:cs="Arial"/>
          <w:sz w:val="24"/>
          <w:szCs w:val="24"/>
        </w:rPr>
        <w:t>below:</w:t>
      </w:r>
    </w:p>
    <w:p w:rsidR="009B72BB" w:rsidRPr="00F3204D" w:rsidRDefault="00EA6D07" w:rsidP="000746EC">
      <w:pPr>
        <w:spacing w:after="0" w:line="360" w:lineRule="auto"/>
        <w:ind w:left="720"/>
        <w:rPr>
          <w:rFonts w:ascii="Arial" w:eastAsia="Times New Roman" w:hAnsi="Arial" w:cs="Arial"/>
          <w:i/>
          <w:sz w:val="24"/>
          <w:szCs w:val="24"/>
        </w:rPr>
      </w:pPr>
      <w:r w:rsidRPr="00F3204D">
        <w:rPr>
          <w:rFonts w:ascii="Arial" w:eastAsia="Times New Roman" w:hAnsi="Arial" w:cs="Arial"/>
          <w:i/>
          <w:sz w:val="24"/>
          <w:szCs w:val="24"/>
        </w:rPr>
        <w:t>…</w:t>
      </w:r>
      <w:r w:rsidR="001871D2" w:rsidRPr="00F3204D">
        <w:rPr>
          <w:rFonts w:ascii="Arial" w:eastAsia="Times New Roman" w:hAnsi="Arial" w:cs="Arial"/>
          <w:i/>
          <w:sz w:val="24"/>
          <w:szCs w:val="24"/>
        </w:rPr>
        <w:t>Wait t</w:t>
      </w:r>
      <w:r w:rsidR="009B72BB" w:rsidRPr="00F3204D">
        <w:rPr>
          <w:rFonts w:ascii="Arial" w:eastAsia="Times New Roman" w:hAnsi="Arial" w:cs="Arial"/>
          <w:i/>
          <w:sz w:val="24"/>
          <w:szCs w:val="24"/>
        </w:rPr>
        <w:t>ime for program contacts are remarkably long so it seems as a waste of time. No assistive technology programs in place.</w:t>
      </w:r>
      <w:r w:rsidR="001871D2" w:rsidRPr="00F3204D">
        <w:rPr>
          <w:rFonts w:ascii="Arial" w:eastAsia="Times New Roman" w:hAnsi="Arial" w:cs="Arial"/>
          <w:i/>
          <w:sz w:val="24"/>
          <w:szCs w:val="24"/>
        </w:rPr>
        <w:t xml:space="preserve"> </w:t>
      </w:r>
      <w:r w:rsidR="009B72BB" w:rsidRPr="00F3204D">
        <w:rPr>
          <w:rFonts w:ascii="Arial" w:eastAsia="Times New Roman" w:hAnsi="Arial" w:cs="Arial"/>
          <w:i/>
          <w:sz w:val="24"/>
          <w:szCs w:val="24"/>
        </w:rPr>
        <w:t>The DVB</w:t>
      </w:r>
      <w:r w:rsidR="001871D2" w:rsidRPr="00F3204D">
        <w:rPr>
          <w:rFonts w:ascii="Arial" w:eastAsia="Times New Roman" w:hAnsi="Arial" w:cs="Arial"/>
          <w:i/>
          <w:sz w:val="24"/>
          <w:szCs w:val="24"/>
        </w:rPr>
        <w:t>I should have programs for the l</w:t>
      </w:r>
      <w:r w:rsidR="009B72BB" w:rsidRPr="00F3204D">
        <w:rPr>
          <w:rFonts w:ascii="Arial" w:eastAsia="Times New Roman" w:hAnsi="Arial" w:cs="Arial"/>
          <w:i/>
          <w:sz w:val="24"/>
          <w:szCs w:val="24"/>
        </w:rPr>
        <w:t xml:space="preserve">ow income to help them to get retrained or new technology or even </w:t>
      </w:r>
      <w:r w:rsidR="001871D2" w:rsidRPr="00F3204D">
        <w:rPr>
          <w:rFonts w:ascii="Arial" w:eastAsia="Times New Roman" w:hAnsi="Arial" w:cs="Arial"/>
          <w:i/>
          <w:sz w:val="24"/>
          <w:szCs w:val="24"/>
        </w:rPr>
        <w:t>g</w:t>
      </w:r>
      <w:r w:rsidR="009B72BB" w:rsidRPr="00F3204D">
        <w:rPr>
          <w:rFonts w:ascii="Arial" w:eastAsia="Times New Roman" w:hAnsi="Arial" w:cs="Arial"/>
          <w:i/>
          <w:sz w:val="24"/>
          <w:szCs w:val="24"/>
        </w:rPr>
        <w:t>uide dogs. There should be transportation for those that want to go to work, as well as training. Unfortunately for me my disabilities happened during the recession when a lot of these programs were cut or if they existed I was never made aware of them.</w:t>
      </w:r>
      <w:r w:rsidR="001871D2" w:rsidRPr="00F3204D">
        <w:rPr>
          <w:rFonts w:ascii="Arial" w:eastAsia="Times New Roman" w:hAnsi="Arial" w:cs="Arial"/>
          <w:i/>
          <w:sz w:val="24"/>
          <w:szCs w:val="24"/>
        </w:rPr>
        <w:t xml:space="preserve"> </w:t>
      </w:r>
      <w:r w:rsidR="009B72BB" w:rsidRPr="00F3204D">
        <w:rPr>
          <w:rFonts w:ascii="Arial" w:eastAsia="Times New Roman" w:hAnsi="Arial" w:cs="Arial"/>
          <w:i/>
          <w:sz w:val="24"/>
          <w:szCs w:val="24"/>
        </w:rPr>
        <w:t>There should be a newsletter given out for upcoming news and new programs starting.</w:t>
      </w:r>
    </w:p>
    <w:p w:rsidR="001871D2" w:rsidRPr="00F3204D" w:rsidRDefault="001871D2" w:rsidP="000746EC">
      <w:pPr>
        <w:spacing w:line="360" w:lineRule="auto"/>
        <w:rPr>
          <w:rFonts w:ascii="Arial" w:hAnsi="Arial" w:cs="Arial"/>
          <w:sz w:val="24"/>
          <w:szCs w:val="24"/>
        </w:rPr>
      </w:pPr>
      <w:r w:rsidRPr="00F3204D">
        <w:rPr>
          <w:rFonts w:ascii="Arial" w:hAnsi="Arial" w:cs="Arial"/>
          <w:sz w:val="24"/>
          <w:szCs w:val="24"/>
        </w:rPr>
        <w:t>Consumers who were satisfied with DBVI services:</w:t>
      </w:r>
    </w:p>
    <w:p w:rsidR="001871D2" w:rsidRPr="00F3204D" w:rsidRDefault="001871D2" w:rsidP="000746EC">
      <w:pPr>
        <w:spacing w:after="0" w:line="360" w:lineRule="auto"/>
        <w:ind w:left="720"/>
        <w:rPr>
          <w:rFonts w:ascii="Arial" w:eastAsia="Times New Roman" w:hAnsi="Arial" w:cs="Arial"/>
          <w:i/>
          <w:sz w:val="24"/>
          <w:szCs w:val="24"/>
        </w:rPr>
      </w:pPr>
      <w:r w:rsidRPr="00F3204D">
        <w:rPr>
          <w:rFonts w:ascii="Arial" w:eastAsia="Times New Roman" w:hAnsi="Arial" w:cs="Arial"/>
          <w:i/>
          <w:sz w:val="24"/>
          <w:szCs w:val="24"/>
        </w:rPr>
        <w:t>...</w:t>
      </w:r>
      <w:r w:rsidR="00384FEF" w:rsidRPr="00F3204D">
        <w:rPr>
          <w:rFonts w:ascii="Arial" w:eastAsia="Times New Roman" w:hAnsi="Arial" w:cs="Arial"/>
          <w:i/>
          <w:sz w:val="24"/>
          <w:szCs w:val="24"/>
        </w:rPr>
        <w:t xml:space="preserve">services received as a child and young adult </w:t>
      </w:r>
      <w:r w:rsidRPr="00F3204D">
        <w:rPr>
          <w:rFonts w:ascii="Arial" w:eastAsia="Times New Roman" w:hAnsi="Arial" w:cs="Arial"/>
          <w:i/>
          <w:sz w:val="24"/>
          <w:szCs w:val="24"/>
        </w:rPr>
        <w:t xml:space="preserve">helped </w:t>
      </w:r>
      <w:r w:rsidR="00384FEF" w:rsidRPr="00F3204D">
        <w:rPr>
          <w:rFonts w:ascii="Arial" w:eastAsia="Times New Roman" w:hAnsi="Arial" w:cs="Arial"/>
          <w:i/>
          <w:sz w:val="24"/>
          <w:szCs w:val="24"/>
        </w:rPr>
        <w:t xml:space="preserve">my </w:t>
      </w:r>
      <w:r w:rsidRPr="00F3204D">
        <w:rPr>
          <w:rFonts w:ascii="Arial" w:eastAsia="Times New Roman" w:hAnsi="Arial" w:cs="Arial"/>
          <w:i/>
          <w:sz w:val="24"/>
          <w:szCs w:val="24"/>
        </w:rPr>
        <w:t>parents feel comfortab</w:t>
      </w:r>
      <w:r w:rsidR="00384FEF" w:rsidRPr="00F3204D">
        <w:rPr>
          <w:rFonts w:ascii="Arial" w:eastAsia="Times New Roman" w:hAnsi="Arial" w:cs="Arial"/>
          <w:i/>
          <w:sz w:val="24"/>
          <w:szCs w:val="24"/>
        </w:rPr>
        <w:t xml:space="preserve">le keeping </w:t>
      </w:r>
      <w:r w:rsidRPr="00F3204D">
        <w:rPr>
          <w:rFonts w:ascii="Arial" w:eastAsia="Times New Roman" w:hAnsi="Arial" w:cs="Arial"/>
          <w:i/>
          <w:sz w:val="24"/>
          <w:szCs w:val="24"/>
        </w:rPr>
        <w:t>m</w:t>
      </w:r>
      <w:r w:rsidR="00384FEF" w:rsidRPr="00F3204D">
        <w:rPr>
          <w:rFonts w:ascii="Arial" w:eastAsia="Times New Roman" w:hAnsi="Arial" w:cs="Arial"/>
          <w:i/>
          <w:sz w:val="24"/>
          <w:szCs w:val="24"/>
        </w:rPr>
        <w:t>e</w:t>
      </w:r>
      <w:r w:rsidRPr="00F3204D">
        <w:rPr>
          <w:rFonts w:ascii="Arial" w:eastAsia="Times New Roman" w:hAnsi="Arial" w:cs="Arial"/>
          <w:i/>
          <w:sz w:val="24"/>
          <w:szCs w:val="24"/>
        </w:rPr>
        <w:t xml:space="preserve"> home</w:t>
      </w:r>
      <w:r w:rsidR="00384FEF" w:rsidRPr="00F3204D">
        <w:rPr>
          <w:rFonts w:ascii="Arial" w:eastAsia="Times New Roman" w:hAnsi="Arial" w:cs="Arial"/>
          <w:i/>
          <w:sz w:val="24"/>
          <w:szCs w:val="24"/>
        </w:rPr>
        <w:t xml:space="preserve"> rather than sending me to a residential school</w:t>
      </w:r>
      <w:r w:rsidRPr="00F3204D">
        <w:rPr>
          <w:rFonts w:ascii="Arial" w:eastAsia="Times New Roman" w:hAnsi="Arial" w:cs="Arial"/>
          <w:i/>
          <w:sz w:val="24"/>
          <w:szCs w:val="24"/>
        </w:rPr>
        <w:t xml:space="preserve">; voc rehab helped with summer work via WIAA; </w:t>
      </w:r>
      <w:r w:rsidR="00384FEF" w:rsidRPr="00F3204D">
        <w:rPr>
          <w:rFonts w:ascii="Arial" w:eastAsia="Times New Roman" w:hAnsi="Arial" w:cs="Arial"/>
          <w:i/>
          <w:sz w:val="24"/>
          <w:szCs w:val="24"/>
        </w:rPr>
        <w:t xml:space="preserve">DBVI </w:t>
      </w:r>
      <w:r w:rsidRPr="00F3204D">
        <w:rPr>
          <w:rFonts w:ascii="Arial" w:eastAsia="Times New Roman" w:hAnsi="Arial" w:cs="Arial"/>
          <w:i/>
          <w:sz w:val="24"/>
          <w:szCs w:val="24"/>
        </w:rPr>
        <w:t>helped with coordinat</w:t>
      </w:r>
      <w:r w:rsidR="00384FEF" w:rsidRPr="00F3204D">
        <w:rPr>
          <w:rFonts w:ascii="Arial" w:eastAsia="Times New Roman" w:hAnsi="Arial" w:cs="Arial"/>
          <w:i/>
          <w:sz w:val="24"/>
          <w:szCs w:val="24"/>
        </w:rPr>
        <w:t xml:space="preserve">ion of program while in college and they were a </w:t>
      </w:r>
      <w:r w:rsidRPr="00F3204D">
        <w:rPr>
          <w:rFonts w:ascii="Arial" w:eastAsia="Times New Roman" w:hAnsi="Arial" w:cs="Arial"/>
          <w:i/>
          <w:sz w:val="24"/>
          <w:szCs w:val="24"/>
        </w:rPr>
        <w:t>tremendous support</w:t>
      </w:r>
      <w:r w:rsidR="00384FEF" w:rsidRPr="00F3204D">
        <w:rPr>
          <w:rFonts w:ascii="Arial" w:eastAsia="Times New Roman" w:hAnsi="Arial" w:cs="Arial"/>
          <w:i/>
          <w:sz w:val="24"/>
          <w:szCs w:val="24"/>
        </w:rPr>
        <w:t xml:space="preserve"> </w:t>
      </w:r>
      <w:r w:rsidRPr="00F3204D">
        <w:rPr>
          <w:rFonts w:ascii="Arial" w:eastAsia="Times New Roman" w:hAnsi="Arial" w:cs="Arial"/>
          <w:i/>
          <w:sz w:val="24"/>
          <w:szCs w:val="24"/>
        </w:rPr>
        <w:t>fiscal</w:t>
      </w:r>
      <w:r w:rsidR="00384FEF" w:rsidRPr="00F3204D">
        <w:rPr>
          <w:rFonts w:ascii="Arial" w:eastAsia="Times New Roman" w:hAnsi="Arial" w:cs="Arial"/>
          <w:i/>
          <w:sz w:val="24"/>
          <w:szCs w:val="24"/>
        </w:rPr>
        <w:t>ly, too…</w:t>
      </w:r>
    </w:p>
    <w:p w:rsidR="00D8394E" w:rsidRPr="00F3204D" w:rsidRDefault="00EA6D07" w:rsidP="000746EC">
      <w:pPr>
        <w:spacing w:after="0" w:line="360" w:lineRule="auto"/>
        <w:ind w:left="720"/>
        <w:rPr>
          <w:rFonts w:ascii="Arial" w:eastAsia="Times New Roman" w:hAnsi="Arial" w:cs="Arial"/>
          <w:i/>
          <w:sz w:val="24"/>
          <w:szCs w:val="24"/>
        </w:rPr>
      </w:pPr>
      <w:r w:rsidRPr="00F3204D">
        <w:rPr>
          <w:rFonts w:ascii="Arial" w:eastAsia="Times New Roman" w:hAnsi="Arial" w:cs="Arial"/>
          <w:i/>
          <w:sz w:val="24"/>
          <w:szCs w:val="24"/>
        </w:rPr>
        <w:t>Closed unsuccessfully because I moved out-of-state for a number of years.</w:t>
      </w:r>
    </w:p>
    <w:p w:rsidR="001871D2" w:rsidRPr="00F3204D" w:rsidRDefault="001871D2" w:rsidP="000746EC">
      <w:pPr>
        <w:spacing w:after="0" w:line="360" w:lineRule="auto"/>
        <w:ind w:left="720"/>
        <w:rPr>
          <w:rFonts w:ascii="Arial" w:eastAsia="Times New Roman" w:hAnsi="Arial" w:cs="Arial"/>
          <w:i/>
          <w:sz w:val="24"/>
          <w:szCs w:val="24"/>
        </w:rPr>
      </w:pPr>
      <w:r w:rsidRPr="00F3204D">
        <w:rPr>
          <w:rFonts w:ascii="Arial" w:eastAsia="Times New Roman" w:hAnsi="Arial" w:cs="Arial"/>
          <w:i/>
          <w:sz w:val="24"/>
          <w:szCs w:val="24"/>
        </w:rPr>
        <w:t>…wait time is problematic for folks, although</w:t>
      </w:r>
      <w:r w:rsidR="00917722" w:rsidRPr="00F3204D">
        <w:rPr>
          <w:rFonts w:ascii="Arial" w:eastAsia="Times New Roman" w:hAnsi="Arial" w:cs="Arial"/>
          <w:i/>
          <w:sz w:val="24"/>
          <w:szCs w:val="24"/>
        </w:rPr>
        <w:t xml:space="preserve"> Iris was great about moving me</w:t>
      </w:r>
      <w:r w:rsidRPr="00F3204D">
        <w:rPr>
          <w:rFonts w:ascii="Arial" w:eastAsia="Times New Roman" w:hAnsi="Arial" w:cs="Arial"/>
          <w:i/>
          <w:sz w:val="24"/>
          <w:szCs w:val="24"/>
        </w:rPr>
        <w:t xml:space="preserve"> to </w:t>
      </w:r>
      <w:r w:rsidR="00917722" w:rsidRPr="00F3204D">
        <w:rPr>
          <w:rFonts w:ascii="Arial" w:eastAsia="Times New Roman" w:hAnsi="Arial" w:cs="Arial"/>
          <w:i/>
          <w:sz w:val="24"/>
          <w:szCs w:val="24"/>
        </w:rPr>
        <w:t>the top of the list when I</w:t>
      </w:r>
      <w:r w:rsidRPr="00F3204D">
        <w:rPr>
          <w:rFonts w:ascii="Arial" w:eastAsia="Times New Roman" w:hAnsi="Arial" w:cs="Arial"/>
          <w:i/>
          <w:sz w:val="24"/>
          <w:szCs w:val="24"/>
        </w:rPr>
        <w:t xml:space="preserve"> had a sudden vision loss...</w:t>
      </w:r>
      <w:r w:rsidR="00917722" w:rsidRPr="00F3204D">
        <w:rPr>
          <w:rFonts w:ascii="Arial" w:eastAsia="Times New Roman" w:hAnsi="Arial" w:cs="Arial"/>
          <w:i/>
          <w:sz w:val="24"/>
          <w:szCs w:val="24"/>
        </w:rPr>
        <w:t xml:space="preserve"> I now do volunteer work and find</w:t>
      </w:r>
      <w:r w:rsidRPr="00F3204D">
        <w:rPr>
          <w:rFonts w:ascii="Arial" w:eastAsia="Times New Roman" w:hAnsi="Arial" w:cs="Arial"/>
          <w:i/>
          <w:sz w:val="24"/>
          <w:szCs w:val="24"/>
        </w:rPr>
        <w:t xml:space="preserve"> it very rewarding, health inhibits competitive employment - </w:t>
      </w:r>
      <w:r w:rsidR="00917722" w:rsidRPr="00F3204D">
        <w:rPr>
          <w:rFonts w:ascii="Arial" w:eastAsia="Times New Roman" w:hAnsi="Arial" w:cs="Arial"/>
          <w:i/>
          <w:sz w:val="24"/>
          <w:szCs w:val="24"/>
        </w:rPr>
        <w:t xml:space="preserve">&lt;I&gt; </w:t>
      </w:r>
      <w:r w:rsidRPr="00F3204D">
        <w:rPr>
          <w:rFonts w:ascii="Arial" w:eastAsia="Times New Roman" w:hAnsi="Arial" w:cs="Arial"/>
          <w:i/>
          <w:sz w:val="24"/>
          <w:szCs w:val="24"/>
        </w:rPr>
        <w:t>can't meet time demands</w:t>
      </w:r>
      <w:r w:rsidR="00917722" w:rsidRPr="00F3204D">
        <w:rPr>
          <w:rFonts w:ascii="Arial" w:eastAsia="Times New Roman" w:hAnsi="Arial" w:cs="Arial"/>
          <w:i/>
          <w:sz w:val="24"/>
          <w:szCs w:val="24"/>
        </w:rPr>
        <w:t>.</w:t>
      </w:r>
    </w:p>
    <w:p w:rsidR="00EA6D07" w:rsidRPr="00F3204D" w:rsidRDefault="00CB2401" w:rsidP="000746EC">
      <w:pPr>
        <w:spacing w:after="0" w:line="360" w:lineRule="auto"/>
        <w:ind w:left="720"/>
        <w:rPr>
          <w:rFonts w:ascii="Arial" w:hAnsi="Arial" w:cs="Arial"/>
          <w:i/>
          <w:sz w:val="24"/>
          <w:szCs w:val="24"/>
          <w:lang w:val="en"/>
        </w:rPr>
      </w:pPr>
      <w:r w:rsidRPr="00F3204D">
        <w:rPr>
          <w:rFonts w:ascii="Arial" w:hAnsi="Arial" w:cs="Arial"/>
          <w:i/>
          <w:sz w:val="24"/>
          <w:szCs w:val="24"/>
          <w:lang w:val="en"/>
        </w:rPr>
        <w:t>…I need</w:t>
      </w:r>
      <w:r w:rsidR="00EA6D07" w:rsidRPr="00F3204D">
        <w:rPr>
          <w:rFonts w:ascii="Arial" w:hAnsi="Arial" w:cs="Arial"/>
          <w:i/>
          <w:sz w:val="24"/>
          <w:szCs w:val="24"/>
          <w:lang w:val="en"/>
        </w:rPr>
        <w:t xml:space="preserve"> to progress in employment</w:t>
      </w:r>
      <w:r w:rsidRPr="00F3204D">
        <w:rPr>
          <w:rFonts w:ascii="Arial" w:hAnsi="Arial" w:cs="Arial"/>
          <w:i/>
          <w:sz w:val="24"/>
          <w:szCs w:val="24"/>
          <w:lang w:val="en"/>
        </w:rPr>
        <w:t xml:space="preserve"> (current job is only part-time)</w:t>
      </w:r>
      <w:r w:rsidR="00EA6D07" w:rsidRPr="00F3204D">
        <w:rPr>
          <w:rFonts w:ascii="Arial" w:hAnsi="Arial" w:cs="Arial"/>
          <w:i/>
          <w:sz w:val="24"/>
          <w:szCs w:val="24"/>
          <w:lang w:val="en"/>
        </w:rPr>
        <w:t xml:space="preserve"> - DBVI counselors have been a g</w:t>
      </w:r>
      <w:r w:rsidRPr="00F3204D">
        <w:rPr>
          <w:rFonts w:ascii="Arial" w:hAnsi="Arial" w:cs="Arial"/>
          <w:i/>
          <w:sz w:val="24"/>
          <w:szCs w:val="24"/>
          <w:lang w:val="en"/>
        </w:rPr>
        <w:t xml:space="preserve">reat help - home situation </w:t>
      </w:r>
      <w:r w:rsidR="00EA6D07" w:rsidRPr="00F3204D">
        <w:rPr>
          <w:rFonts w:ascii="Arial" w:hAnsi="Arial" w:cs="Arial"/>
          <w:i/>
          <w:sz w:val="24"/>
          <w:szCs w:val="24"/>
          <w:lang w:val="en"/>
        </w:rPr>
        <w:t>problematic</w:t>
      </w:r>
      <w:r w:rsidRPr="00F3204D">
        <w:rPr>
          <w:rFonts w:ascii="Arial" w:hAnsi="Arial" w:cs="Arial"/>
          <w:i/>
          <w:sz w:val="24"/>
          <w:szCs w:val="24"/>
          <w:lang w:val="en"/>
        </w:rPr>
        <w:t>,</w:t>
      </w:r>
      <w:r w:rsidR="00EA6D07" w:rsidRPr="00F3204D">
        <w:rPr>
          <w:rFonts w:ascii="Arial" w:hAnsi="Arial" w:cs="Arial"/>
          <w:i/>
          <w:sz w:val="24"/>
          <w:szCs w:val="24"/>
          <w:lang w:val="en"/>
        </w:rPr>
        <w:t xml:space="preserve"> grim...</w:t>
      </w:r>
    </w:p>
    <w:p w:rsidR="00CB2401" w:rsidRPr="00F3204D" w:rsidRDefault="00CB2401" w:rsidP="000746EC">
      <w:pPr>
        <w:spacing w:after="0" w:line="360" w:lineRule="auto"/>
        <w:ind w:left="720"/>
        <w:rPr>
          <w:rFonts w:ascii="Arial" w:hAnsi="Arial" w:cs="Arial"/>
          <w:i/>
          <w:sz w:val="24"/>
          <w:szCs w:val="24"/>
          <w:lang w:val="en"/>
        </w:rPr>
      </w:pPr>
      <w:r w:rsidRPr="00F3204D">
        <w:rPr>
          <w:rFonts w:ascii="Arial" w:hAnsi="Arial" w:cs="Arial"/>
          <w:i/>
          <w:sz w:val="24"/>
          <w:szCs w:val="24"/>
          <w:lang w:val="en"/>
        </w:rPr>
        <w:t>...computer access is biggest hassle, AT difficult to explain... case closed, purchased my own equipment...took early retirement</w:t>
      </w:r>
      <w:r w:rsidR="00A165CE" w:rsidRPr="00F3204D">
        <w:rPr>
          <w:rFonts w:ascii="Arial" w:hAnsi="Arial" w:cs="Arial"/>
          <w:i/>
          <w:sz w:val="24"/>
          <w:szCs w:val="24"/>
          <w:lang w:val="en"/>
        </w:rPr>
        <w:t xml:space="preserve"> mostly because transportation is an ongoing problem – it’s half mile to nearest bus stop, then I had to transfer to another bus. </w:t>
      </w:r>
      <w:r w:rsidRPr="00F3204D">
        <w:rPr>
          <w:rFonts w:ascii="Arial" w:hAnsi="Arial" w:cs="Arial"/>
          <w:i/>
          <w:sz w:val="24"/>
          <w:szCs w:val="24"/>
          <w:lang w:val="en"/>
        </w:rPr>
        <w:t>DBVI was great...</w:t>
      </w:r>
    </w:p>
    <w:p w:rsidR="001871D2" w:rsidRDefault="007429A2" w:rsidP="007429A2">
      <w:pPr>
        <w:pStyle w:val="Heading2"/>
        <w:spacing w:line="360" w:lineRule="auto"/>
        <w:rPr>
          <w:rFonts w:ascii="Arial" w:hAnsi="Arial" w:cs="Arial"/>
          <w:b/>
          <w:sz w:val="24"/>
          <w:szCs w:val="24"/>
        </w:rPr>
      </w:pPr>
      <w:r w:rsidRPr="007429A2">
        <w:rPr>
          <w:rFonts w:ascii="Arial" w:hAnsi="Arial" w:cs="Arial"/>
          <w:b/>
          <w:color w:val="auto"/>
          <w:sz w:val="24"/>
          <w:szCs w:val="24"/>
        </w:rPr>
        <w:t>DBVI Consumers Who Participated in the Employability Skills Program</w:t>
      </w:r>
      <w:r>
        <w:rPr>
          <w:rFonts w:ascii="Arial" w:hAnsi="Arial" w:cs="Arial"/>
          <w:b/>
          <w:sz w:val="24"/>
          <w:szCs w:val="24"/>
        </w:rPr>
        <w:t xml:space="preserve"> </w:t>
      </w:r>
    </w:p>
    <w:p w:rsidR="007429A2" w:rsidRDefault="007429A2" w:rsidP="007429A2">
      <w:pPr>
        <w:spacing w:line="360" w:lineRule="auto"/>
        <w:rPr>
          <w:rFonts w:ascii="Arial" w:hAnsi="Arial" w:cs="Arial"/>
          <w:sz w:val="24"/>
          <w:szCs w:val="24"/>
        </w:rPr>
      </w:pPr>
      <w:r>
        <w:rPr>
          <w:rFonts w:ascii="Arial" w:hAnsi="Arial" w:cs="Arial"/>
          <w:sz w:val="24"/>
          <w:szCs w:val="24"/>
        </w:rPr>
        <w:tab/>
        <w:t xml:space="preserve">There was a </w:t>
      </w:r>
      <w:r w:rsidR="00B62FA4">
        <w:rPr>
          <w:rFonts w:ascii="Arial" w:hAnsi="Arial" w:cs="Arial"/>
          <w:sz w:val="24"/>
          <w:szCs w:val="24"/>
        </w:rPr>
        <w:t xml:space="preserve">small </w:t>
      </w:r>
      <w:r>
        <w:rPr>
          <w:rFonts w:ascii="Arial" w:hAnsi="Arial" w:cs="Arial"/>
          <w:sz w:val="24"/>
          <w:szCs w:val="24"/>
        </w:rPr>
        <w:t>subset of DBVI consumers</w:t>
      </w:r>
      <w:r w:rsidR="00B62FA4">
        <w:rPr>
          <w:rFonts w:ascii="Arial" w:hAnsi="Arial" w:cs="Arial"/>
          <w:sz w:val="24"/>
          <w:szCs w:val="24"/>
        </w:rPr>
        <w:t xml:space="preserve"> (14)</w:t>
      </w:r>
      <w:r>
        <w:rPr>
          <w:rFonts w:ascii="Arial" w:hAnsi="Arial" w:cs="Arial"/>
          <w:sz w:val="24"/>
          <w:szCs w:val="24"/>
        </w:rPr>
        <w:t xml:space="preserve"> who had participated in the agency’s Employability Skills Program </w:t>
      </w:r>
      <w:r w:rsidR="00230C83">
        <w:rPr>
          <w:rFonts w:ascii="Arial" w:hAnsi="Arial" w:cs="Arial"/>
          <w:sz w:val="24"/>
          <w:szCs w:val="24"/>
        </w:rPr>
        <w:t xml:space="preserve">(ESP) </w:t>
      </w:r>
      <w:r>
        <w:rPr>
          <w:rFonts w:ascii="Arial" w:hAnsi="Arial" w:cs="Arial"/>
          <w:sz w:val="24"/>
          <w:szCs w:val="24"/>
        </w:rPr>
        <w:t>training, which was offered twice in this three-year period under review</w:t>
      </w:r>
      <w:r w:rsidR="00B62FA4">
        <w:rPr>
          <w:rFonts w:ascii="Arial" w:hAnsi="Arial" w:cs="Arial"/>
          <w:sz w:val="24"/>
          <w:szCs w:val="24"/>
        </w:rPr>
        <w:t>,</w:t>
      </w:r>
      <w:r>
        <w:rPr>
          <w:rFonts w:ascii="Arial" w:hAnsi="Arial" w:cs="Arial"/>
          <w:sz w:val="24"/>
          <w:szCs w:val="24"/>
        </w:rPr>
        <w:t xml:space="preserve"> and I was able to reach 13 o</w:t>
      </w:r>
      <w:r w:rsidR="00B62FA4">
        <w:rPr>
          <w:rFonts w:ascii="Arial" w:hAnsi="Arial" w:cs="Arial"/>
          <w:sz w:val="24"/>
          <w:szCs w:val="24"/>
        </w:rPr>
        <w:t>f them</w:t>
      </w:r>
      <w:r>
        <w:rPr>
          <w:rFonts w:ascii="Arial" w:hAnsi="Arial" w:cs="Arial"/>
          <w:sz w:val="24"/>
          <w:szCs w:val="24"/>
        </w:rPr>
        <w:t xml:space="preserve"> to interview. When I called them, </w:t>
      </w:r>
      <w:r w:rsidR="00230C83">
        <w:rPr>
          <w:rFonts w:ascii="Arial" w:hAnsi="Arial" w:cs="Arial"/>
          <w:sz w:val="24"/>
          <w:szCs w:val="24"/>
        </w:rPr>
        <w:t xml:space="preserve">six (46%) were employed. Five had open cases with DBVI and two had been closed as unsuccessful (Status 28). The five individuals with open cases were studying </w:t>
      </w:r>
      <w:r w:rsidR="00B62FA4">
        <w:rPr>
          <w:rFonts w:ascii="Arial" w:hAnsi="Arial" w:cs="Arial"/>
          <w:sz w:val="24"/>
          <w:szCs w:val="24"/>
        </w:rPr>
        <w:t xml:space="preserve">and volunteering </w:t>
      </w:r>
      <w:r w:rsidR="00230C83">
        <w:rPr>
          <w:rFonts w:ascii="Arial" w:hAnsi="Arial" w:cs="Arial"/>
          <w:sz w:val="24"/>
          <w:szCs w:val="24"/>
        </w:rPr>
        <w:t>(1) or looking for work; in fact, one of th</w:t>
      </w:r>
      <w:r w:rsidR="00B62FA4">
        <w:rPr>
          <w:rFonts w:ascii="Arial" w:hAnsi="Arial" w:cs="Arial"/>
          <w:sz w:val="24"/>
          <w:szCs w:val="24"/>
        </w:rPr>
        <w:t>os</w:t>
      </w:r>
      <w:r w:rsidR="00230C83">
        <w:rPr>
          <w:rFonts w:ascii="Arial" w:hAnsi="Arial" w:cs="Arial"/>
          <w:sz w:val="24"/>
          <w:szCs w:val="24"/>
        </w:rPr>
        <w:t>e l</w:t>
      </w:r>
      <w:r w:rsidR="00B62FA4">
        <w:rPr>
          <w:rFonts w:ascii="Arial" w:hAnsi="Arial" w:cs="Arial"/>
          <w:sz w:val="24"/>
          <w:szCs w:val="24"/>
        </w:rPr>
        <w:t xml:space="preserve">ooking for work reported she </w:t>
      </w:r>
      <w:r w:rsidR="00230C83">
        <w:rPr>
          <w:rFonts w:ascii="Arial" w:hAnsi="Arial" w:cs="Arial"/>
          <w:sz w:val="24"/>
          <w:szCs w:val="24"/>
        </w:rPr>
        <w:t>had a job pending.</w:t>
      </w:r>
    </w:p>
    <w:p w:rsidR="00230C83" w:rsidRDefault="00230C83" w:rsidP="007429A2">
      <w:pPr>
        <w:spacing w:line="360" w:lineRule="auto"/>
        <w:rPr>
          <w:rFonts w:ascii="Arial" w:hAnsi="Arial" w:cs="Arial"/>
          <w:sz w:val="24"/>
          <w:szCs w:val="24"/>
        </w:rPr>
      </w:pPr>
      <w:r>
        <w:rPr>
          <w:rFonts w:ascii="Arial" w:hAnsi="Arial" w:cs="Arial"/>
          <w:sz w:val="24"/>
          <w:szCs w:val="24"/>
        </w:rPr>
        <w:tab/>
        <w:t>All but one of these individuals indicated that they gained considerably from attending the ESP. The one who did not said that he had misunderstood the purpose of the ESP and that it was of little benefit to him</w:t>
      </w:r>
      <w:r w:rsidR="00B62FA4">
        <w:rPr>
          <w:rFonts w:ascii="Arial" w:hAnsi="Arial" w:cs="Arial"/>
          <w:sz w:val="24"/>
          <w:szCs w:val="24"/>
        </w:rPr>
        <w:t xml:space="preserve"> (however, he was employed at point of contact)</w:t>
      </w:r>
      <w:r>
        <w:rPr>
          <w:rFonts w:ascii="Arial" w:hAnsi="Arial" w:cs="Arial"/>
          <w:sz w:val="24"/>
          <w:szCs w:val="24"/>
        </w:rPr>
        <w:t>. The other</w:t>
      </w:r>
      <w:r w:rsidR="00B62FA4">
        <w:rPr>
          <w:rFonts w:ascii="Arial" w:hAnsi="Arial" w:cs="Arial"/>
          <w:sz w:val="24"/>
          <w:szCs w:val="24"/>
        </w:rPr>
        <w:t xml:space="preserve"> participants uniformly</w:t>
      </w:r>
      <w:r>
        <w:rPr>
          <w:rFonts w:ascii="Arial" w:hAnsi="Arial" w:cs="Arial"/>
          <w:sz w:val="24"/>
          <w:szCs w:val="24"/>
        </w:rPr>
        <w:t xml:space="preserve"> rated the program highly and pointed out the following </w:t>
      </w:r>
      <w:r w:rsidR="00B62FA4">
        <w:rPr>
          <w:rFonts w:ascii="Arial" w:hAnsi="Arial" w:cs="Arial"/>
          <w:sz w:val="24"/>
          <w:szCs w:val="24"/>
        </w:rPr>
        <w:t>as important components of the ESP to them:</w:t>
      </w:r>
    </w:p>
    <w:p w:rsidR="00B62FA4" w:rsidRDefault="00B62FA4" w:rsidP="00B62FA4">
      <w:pPr>
        <w:pStyle w:val="ListParagraph"/>
        <w:numPr>
          <w:ilvl w:val="0"/>
          <w:numId w:val="45"/>
        </w:numPr>
        <w:spacing w:line="360" w:lineRule="auto"/>
        <w:rPr>
          <w:rFonts w:ascii="Arial" w:hAnsi="Arial" w:cs="Arial"/>
          <w:sz w:val="24"/>
          <w:szCs w:val="24"/>
        </w:rPr>
      </w:pPr>
      <w:r>
        <w:rPr>
          <w:rFonts w:ascii="Arial" w:hAnsi="Arial" w:cs="Arial"/>
          <w:sz w:val="24"/>
          <w:szCs w:val="24"/>
        </w:rPr>
        <w:t>Meeting other individuals who are visually impaired,</w:t>
      </w:r>
    </w:p>
    <w:p w:rsidR="00B62FA4" w:rsidRDefault="00B62FA4" w:rsidP="00B62FA4">
      <w:pPr>
        <w:pStyle w:val="ListParagraph"/>
        <w:numPr>
          <w:ilvl w:val="0"/>
          <w:numId w:val="45"/>
        </w:numPr>
        <w:spacing w:line="360" w:lineRule="auto"/>
        <w:rPr>
          <w:rFonts w:ascii="Arial" w:hAnsi="Arial" w:cs="Arial"/>
          <w:sz w:val="24"/>
          <w:szCs w:val="24"/>
        </w:rPr>
      </w:pPr>
      <w:r>
        <w:rPr>
          <w:rFonts w:ascii="Arial" w:hAnsi="Arial" w:cs="Arial"/>
          <w:sz w:val="24"/>
          <w:szCs w:val="24"/>
        </w:rPr>
        <w:t>Having an opportunity to prepare for and practice interviewing skills in a safe and nonjudgmental environment,</w:t>
      </w:r>
    </w:p>
    <w:p w:rsidR="00B62FA4" w:rsidRDefault="00B62FA4" w:rsidP="00B62FA4">
      <w:pPr>
        <w:pStyle w:val="ListParagraph"/>
        <w:numPr>
          <w:ilvl w:val="0"/>
          <w:numId w:val="45"/>
        </w:numPr>
        <w:spacing w:line="360" w:lineRule="auto"/>
        <w:rPr>
          <w:rFonts w:ascii="Arial" w:hAnsi="Arial" w:cs="Arial"/>
          <w:sz w:val="24"/>
          <w:szCs w:val="24"/>
        </w:rPr>
      </w:pPr>
      <w:r>
        <w:rPr>
          <w:rFonts w:ascii="Arial" w:hAnsi="Arial" w:cs="Arial"/>
          <w:sz w:val="24"/>
          <w:szCs w:val="24"/>
        </w:rPr>
        <w:t>Getting updates on technology and how to use it efficiently in the workplace,</w:t>
      </w:r>
    </w:p>
    <w:p w:rsidR="00B62FA4" w:rsidRDefault="00B62FA4" w:rsidP="00B62FA4">
      <w:pPr>
        <w:pStyle w:val="ListParagraph"/>
        <w:numPr>
          <w:ilvl w:val="0"/>
          <w:numId w:val="45"/>
        </w:numPr>
        <w:spacing w:line="360" w:lineRule="auto"/>
        <w:rPr>
          <w:rFonts w:ascii="Arial" w:hAnsi="Arial" w:cs="Arial"/>
          <w:sz w:val="24"/>
          <w:szCs w:val="24"/>
        </w:rPr>
      </w:pPr>
      <w:r>
        <w:rPr>
          <w:rFonts w:ascii="Arial" w:hAnsi="Arial" w:cs="Arial"/>
          <w:sz w:val="24"/>
          <w:szCs w:val="24"/>
        </w:rPr>
        <w:t xml:space="preserve">Learning how to create résumés and cover letters, and </w:t>
      </w:r>
    </w:p>
    <w:p w:rsidR="00B62FA4" w:rsidRDefault="00B62FA4" w:rsidP="00B62FA4">
      <w:pPr>
        <w:pStyle w:val="ListParagraph"/>
        <w:numPr>
          <w:ilvl w:val="0"/>
          <w:numId w:val="45"/>
        </w:numPr>
        <w:spacing w:line="360" w:lineRule="auto"/>
        <w:rPr>
          <w:rFonts w:ascii="Arial" w:hAnsi="Arial" w:cs="Arial"/>
          <w:sz w:val="24"/>
          <w:szCs w:val="24"/>
        </w:rPr>
      </w:pPr>
      <w:r>
        <w:rPr>
          <w:rFonts w:ascii="Arial" w:hAnsi="Arial" w:cs="Arial"/>
          <w:sz w:val="24"/>
          <w:szCs w:val="24"/>
        </w:rPr>
        <w:t>Discovering what they needed to do to find work.</w:t>
      </w:r>
    </w:p>
    <w:p w:rsidR="00B62FA4" w:rsidRPr="00B62FA4" w:rsidRDefault="00B62FA4" w:rsidP="00B62FA4">
      <w:pPr>
        <w:spacing w:line="360" w:lineRule="auto"/>
        <w:rPr>
          <w:rFonts w:ascii="Arial" w:hAnsi="Arial" w:cs="Arial"/>
          <w:sz w:val="24"/>
          <w:szCs w:val="24"/>
        </w:rPr>
      </w:pPr>
      <w:r>
        <w:rPr>
          <w:rFonts w:ascii="Arial" w:hAnsi="Arial" w:cs="Arial"/>
          <w:sz w:val="24"/>
          <w:szCs w:val="24"/>
        </w:rPr>
        <w:t xml:space="preserve">The ESP graduates (excepting the one disgruntled participant) were enthusiastic in their endorsement of the ESP and indicated that they would welcome </w:t>
      </w:r>
      <w:r w:rsidR="00F7567D">
        <w:rPr>
          <w:rFonts w:ascii="Arial" w:hAnsi="Arial" w:cs="Arial"/>
          <w:sz w:val="24"/>
          <w:szCs w:val="24"/>
        </w:rPr>
        <w:t>opportunities to be involved in future offerings as mentors or role models.</w:t>
      </w:r>
    </w:p>
    <w:p w:rsidR="00EE7542" w:rsidRPr="006C3B58" w:rsidRDefault="00EE7542" w:rsidP="000746EC">
      <w:pPr>
        <w:pStyle w:val="Heading2"/>
        <w:spacing w:line="360" w:lineRule="auto"/>
        <w:rPr>
          <w:rFonts w:ascii="Arial" w:hAnsi="Arial" w:cs="Arial"/>
          <w:b/>
          <w:color w:val="auto"/>
          <w:sz w:val="24"/>
          <w:szCs w:val="24"/>
        </w:rPr>
      </w:pPr>
      <w:r w:rsidRPr="006C3B58">
        <w:rPr>
          <w:rFonts w:ascii="Arial" w:hAnsi="Arial" w:cs="Arial"/>
          <w:b/>
          <w:color w:val="auto"/>
          <w:sz w:val="24"/>
          <w:szCs w:val="24"/>
        </w:rPr>
        <w:t>DBVI Staff Feedback on Services</w:t>
      </w:r>
    </w:p>
    <w:p w:rsidR="001871D2" w:rsidRPr="00F3204D" w:rsidRDefault="00845B1A" w:rsidP="000746EC">
      <w:pPr>
        <w:spacing w:line="360" w:lineRule="auto"/>
        <w:rPr>
          <w:rFonts w:ascii="Arial" w:hAnsi="Arial" w:cs="Arial"/>
          <w:sz w:val="24"/>
          <w:szCs w:val="24"/>
        </w:rPr>
      </w:pPr>
      <w:r w:rsidRPr="00F3204D">
        <w:rPr>
          <w:rFonts w:ascii="Arial" w:hAnsi="Arial" w:cs="Arial"/>
          <w:sz w:val="24"/>
          <w:szCs w:val="24"/>
        </w:rPr>
        <w:tab/>
        <w:t>Although I didn’t complete telephone interviews with DBVI</w:t>
      </w:r>
      <w:r w:rsidR="00CE3624">
        <w:rPr>
          <w:rFonts w:ascii="Arial" w:hAnsi="Arial" w:cs="Arial"/>
          <w:sz w:val="24"/>
          <w:szCs w:val="24"/>
        </w:rPr>
        <w:t xml:space="preserve"> staff, I did share a link to </w:t>
      </w:r>
      <w:r w:rsidRPr="00F3204D">
        <w:rPr>
          <w:rFonts w:ascii="Arial" w:hAnsi="Arial" w:cs="Arial"/>
          <w:sz w:val="24"/>
          <w:szCs w:val="24"/>
        </w:rPr>
        <w:t>an accessible on-line survey with DBVI’s Director and he</w:t>
      </w:r>
      <w:r w:rsidR="00EE7542" w:rsidRPr="00F3204D">
        <w:rPr>
          <w:rFonts w:ascii="Arial" w:hAnsi="Arial" w:cs="Arial"/>
          <w:sz w:val="24"/>
          <w:szCs w:val="24"/>
        </w:rPr>
        <w:t xml:space="preserve"> disseminated it to DBVI staff, both direct-report staff and contract staff working for Catholic Charities and the Iris Network (the two largest subcontractors working with DBVI). Forty-seven individuals completed the on-line survey and their responses are discussed in the following section.  </w:t>
      </w:r>
      <w:r w:rsidRPr="00F3204D">
        <w:rPr>
          <w:rFonts w:ascii="Arial" w:hAnsi="Arial" w:cs="Arial"/>
          <w:sz w:val="24"/>
          <w:szCs w:val="24"/>
        </w:rPr>
        <w:t xml:space="preserve"> </w:t>
      </w:r>
    </w:p>
    <w:p w:rsidR="003C0481" w:rsidRDefault="003C0481" w:rsidP="000746EC">
      <w:pPr>
        <w:spacing w:line="360" w:lineRule="auto"/>
        <w:ind w:firstLine="720"/>
        <w:rPr>
          <w:rFonts w:ascii="Arial" w:hAnsi="Arial" w:cs="Arial"/>
          <w:sz w:val="24"/>
          <w:szCs w:val="24"/>
        </w:rPr>
      </w:pPr>
      <w:r w:rsidRPr="006C3B58">
        <w:rPr>
          <w:rStyle w:val="Heading3Char"/>
          <w:rFonts w:ascii="Arial" w:hAnsi="Arial" w:cs="Arial"/>
          <w:b/>
          <w:color w:val="auto"/>
        </w:rPr>
        <w:t xml:space="preserve">Staff </w:t>
      </w:r>
      <w:r w:rsidR="00EE7542" w:rsidRPr="006C3B58">
        <w:rPr>
          <w:rStyle w:val="Heading3Char"/>
          <w:rFonts w:ascii="Arial" w:hAnsi="Arial" w:cs="Arial"/>
          <w:b/>
          <w:color w:val="auto"/>
        </w:rPr>
        <w:t>R</w:t>
      </w:r>
      <w:r w:rsidRPr="006C3B58">
        <w:rPr>
          <w:rStyle w:val="Heading3Char"/>
          <w:rFonts w:ascii="Arial" w:hAnsi="Arial" w:cs="Arial"/>
          <w:b/>
          <w:color w:val="auto"/>
        </w:rPr>
        <w:t>oles</w:t>
      </w:r>
      <w:r w:rsidR="00EE7542" w:rsidRPr="006C3B58">
        <w:rPr>
          <w:rStyle w:val="Heading3Char"/>
          <w:rFonts w:ascii="Arial" w:hAnsi="Arial" w:cs="Arial"/>
          <w:b/>
          <w:color w:val="auto"/>
        </w:rPr>
        <w:t>.</w:t>
      </w:r>
      <w:r w:rsidR="00EE7542" w:rsidRPr="006C3B58">
        <w:rPr>
          <w:rFonts w:ascii="Arial" w:hAnsi="Arial" w:cs="Arial"/>
          <w:b/>
          <w:sz w:val="24"/>
          <w:szCs w:val="24"/>
        </w:rPr>
        <w:t xml:space="preserve"> </w:t>
      </w:r>
      <w:r w:rsidR="00EE7542" w:rsidRPr="00F3204D">
        <w:rPr>
          <w:rFonts w:ascii="Arial" w:hAnsi="Arial" w:cs="Arial"/>
          <w:sz w:val="24"/>
          <w:szCs w:val="24"/>
        </w:rPr>
        <w:t>Table 3.10 presents the information that 42 of the respondents</w:t>
      </w:r>
      <w:r w:rsidR="007628CF" w:rsidRPr="00F3204D">
        <w:rPr>
          <w:rFonts w:ascii="Arial" w:hAnsi="Arial" w:cs="Arial"/>
          <w:sz w:val="24"/>
          <w:szCs w:val="24"/>
        </w:rPr>
        <w:t xml:space="preserve"> shared concerning their DBVI roles and responsibilities.</w:t>
      </w:r>
      <w:r w:rsidR="00EE7542" w:rsidRPr="00F3204D">
        <w:rPr>
          <w:rFonts w:ascii="Arial" w:hAnsi="Arial" w:cs="Arial"/>
          <w:sz w:val="24"/>
          <w:szCs w:val="24"/>
        </w:rPr>
        <w:t xml:space="preserve"> </w:t>
      </w:r>
    </w:p>
    <w:tbl>
      <w:tblPr>
        <w:tblStyle w:val="TableGrid"/>
        <w:tblW w:w="0" w:type="auto"/>
        <w:tblCellMar>
          <w:top w:w="58" w:type="dxa"/>
          <w:left w:w="115" w:type="dxa"/>
          <w:right w:w="115" w:type="dxa"/>
        </w:tblCellMar>
        <w:tblLook w:val="04A0" w:firstRow="1" w:lastRow="0" w:firstColumn="1" w:lastColumn="0" w:noHBand="0" w:noVBand="1"/>
      </w:tblPr>
      <w:tblGrid>
        <w:gridCol w:w="6745"/>
        <w:gridCol w:w="1350"/>
        <w:gridCol w:w="1255"/>
      </w:tblGrid>
      <w:tr w:rsidR="00F3204D" w:rsidRPr="00F3204D" w:rsidTr="00F1571D">
        <w:tc>
          <w:tcPr>
            <w:tcW w:w="9350" w:type="dxa"/>
            <w:gridSpan w:val="3"/>
          </w:tcPr>
          <w:p w:rsidR="009658C8" w:rsidRPr="00F3204D" w:rsidRDefault="00EE7542" w:rsidP="000746EC">
            <w:pPr>
              <w:spacing w:line="360" w:lineRule="auto"/>
              <w:rPr>
                <w:rFonts w:ascii="Arial" w:hAnsi="Arial" w:cs="Arial"/>
                <w:sz w:val="24"/>
                <w:szCs w:val="24"/>
              </w:rPr>
            </w:pPr>
            <w:r w:rsidRPr="00F3204D">
              <w:rPr>
                <w:rFonts w:ascii="Arial" w:hAnsi="Arial" w:cs="Arial"/>
                <w:sz w:val="24"/>
                <w:szCs w:val="24"/>
              </w:rPr>
              <w:t xml:space="preserve">Table </w:t>
            </w:r>
            <w:r w:rsidR="009658C8" w:rsidRPr="00F3204D">
              <w:rPr>
                <w:rFonts w:ascii="Arial" w:hAnsi="Arial" w:cs="Arial"/>
                <w:sz w:val="24"/>
                <w:szCs w:val="24"/>
              </w:rPr>
              <w:t>3.</w:t>
            </w:r>
            <w:r w:rsidRPr="00F3204D">
              <w:rPr>
                <w:rFonts w:ascii="Arial" w:hAnsi="Arial" w:cs="Arial"/>
                <w:sz w:val="24"/>
                <w:szCs w:val="24"/>
              </w:rPr>
              <w:t>10</w:t>
            </w:r>
          </w:p>
          <w:p w:rsidR="009658C8" w:rsidRPr="00F3204D" w:rsidRDefault="009658C8" w:rsidP="000746EC">
            <w:pPr>
              <w:spacing w:line="360" w:lineRule="auto"/>
              <w:rPr>
                <w:rFonts w:ascii="Arial" w:hAnsi="Arial" w:cs="Arial"/>
                <w:sz w:val="24"/>
                <w:szCs w:val="24"/>
              </w:rPr>
            </w:pPr>
            <w:r w:rsidRPr="00F3204D">
              <w:rPr>
                <w:rFonts w:ascii="Arial" w:hAnsi="Arial" w:cs="Arial"/>
                <w:i/>
                <w:sz w:val="24"/>
                <w:szCs w:val="24"/>
              </w:rPr>
              <w:t>DBVI Staff Responsibilities</w:t>
            </w:r>
          </w:p>
        </w:tc>
      </w:tr>
      <w:tr w:rsidR="00F3204D" w:rsidRPr="00F3204D" w:rsidTr="00BA4EE3">
        <w:tc>
          <w:tcPr>
            <w:tcW w:w="674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Role/Position</w:t>
            </w:r>
          </w:p>
        </w:tc>
        <w:tc>
          <w:tcPr>
            <w:tcW w:w="1350"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w:t>
            </w:r>
          </w:p>
        </w:tc>
        <w:tc>
          <w:tcPr>
            <w:tcW w:w="1255"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n</w:t>
            </w:r>
          </w:p>
        </w:tc>
      </w:tr>
      <w:tr w:rsidR="00F3204D" w:rsidRPr="00F3204D" w:rsidTr="00BA4EE3">
        <w:tc>
          <w:tcPr>
            <w:tcW w:w="674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Vision Rehabilitation Therapist/Teacher</w:t>
            </w:r>
          </w:p>
        </w:tc>
        <w:tc>
          <w:tcPr>
            <w:tcW w:w="1350"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24</w:t>
            </w:r>
          </w:p>
        </w:tc>
        <w:tc>
          <w:tcPr>
            <w:tcW w:w="1255"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10</w:t>
            </w:r>
          </w:p>
        </w:tc>
      </w:tr>
      <w:tr w:rsidR="00F3204D" w:rsidRPr="00F3204D" w:rsidTr="00BA4EE3">
        <w:tc>
          <w:tcPr>
            <w:tcW w:w="674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Teacher of Students with Visual Impairment</w:t>
            </w:r>
          </w:p>
        </w:tc>
        <w:tc>
          <w:tcPr>
            <w:tcW w:w="1350"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24</w:t>
            </w:r>
          </w:p>
        </w:tc>
        <w:tc>
          <w:tcPr>
            <w:tcW w:w="1255"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10</w:t>
            </w:r>
          </w:p>
        </w:tc>
      </w:tr>
      <w:tr w:rsidR="00F3204D" w:rsidRPr="00F3204D" w:rsidTr="00BA4EE3">
        <w:tc>
          <w:tcPr>
            <w:tcW w:w="674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Orientation &amp; Mobility Instructor</w:t>
            </w:r>
          </w:p>
        </w:tc>
        <w:tc>
          <w:tcPr>
            <w:tcW w:w="1350"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19</w:t>
            </w:r>
          </w:p>
        </w:tc>
        <w:tc>
          <w:tcPr>
            <w:tcW w:w="1255"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8</w:t>
            </w:r>
          </w:p>
        </w:tc>
      </w:tr>
      <w:tr w:rsidR="00F3204D" w:rsidRPr="00F3204D" w:rsidTr="00BA4EE3">
        <w:tc>
          <w:tcPr>
            <w:tcW w:w="674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Vocational Rehabilitation Counselor</w:t>
            </w:r>
          </w:p>
        </w:tc>
        <w:tc>
          <w:tcPr>
            <w:tcW w:w="1350"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17</w:t>
            </w:r>
          </w:p>
        </w:tc>
        <w:tc>
          <w:tcPr>
            <w:tcW w:w="1255"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7</w:t>
            </w:r>
          </w:p>
        </w:tc>
      </w:tr>
      <w:tr w:rsidR="00F3204D" w:rsidRPr="00F3204D" w:rsidTr="00BA4EE3">
        <w:tc>
          <w:tcPr>
            <w:tcW w:w="674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Management</w:t>
            </w:r>
          </w:p>
        </w:tc>
        <w:tc>
          <w:tcPr>
            <w:tcW w:w="1350"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14</w:t>
            </w:r>
          </w:p>
        </w:tc>
        <w:tc>
          <w:tcPr>
            <w:tcW w:w="1255"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6</w:t>
            </w:r>
          </w:p>
        </w:tc>
      </w:tr>
      <w:tr w:rsidR="00F3204D" w:rsidRPr="00F3204D" w:rsidTr="00BA4EE3">
        <w:tc>
          <w:tcPr>
            <w:tcW w:w="674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Rehabilitation Counselor I (ILS)</w:t>
            </w:r>
          </w:p>
        </w:tc>
        <w:tc>
          <w:tcPr>
            <w:tcW w:w="1350"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2</w:t>
            </w:r>
          </w:p>
        </w:tc>
        <w:tc>
          <w:tcPr>
            <w:tcW w:w="1255"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1</w:t>
            </w:r>
          </w:p>
        </w:tc>
      </w:tr>
      <w:tr w:rsidR="00F3204D" w:rsidRPr="00F3204D" w:rsidTr="00BA4EE3">
        <w:tc>
          <w:tcPr>
            <w:tcW w:w="6745" w:type="dxa"/>
          </w:tcPr>
          <w:p w:rsidR="003C0481" w:rsidRPr="00F3204D" w:rsidRDefault="007628CF" w:rsidP="000746EC">
            <w:pPr>
              <w:spacing w:line="360" w:lineRule="auto"/>
              <w:rPr>
                <w:rFonts w:ascii="Arial" w:hAnsi="Arial" w:cs="Arial"/>
                <w:sz w:val="24"/>
                <w:szCs w:val="24"/>
              </w:rPr>
            </w:pPr>
            <w:r w:rsidRPr="00F3204D">
              <w:rPr>
                <w:rFonts w:ascii="Arial" w:hAnsi="Arial" w:cs="Arial"/>
                <w:sz w:val="24"/>
                <w:szCs w:val="24"/>
              </w:rPr>
              <w:t>Total Responses</w:t>
            </w:r>
          </w:p>
        </w:tc>
        <w:tc>
          <w:tcPr>
            <w:tcW w:w="1350" w:type="dxa"/>
          </w:tcPr>
          <w:p w:rsidR="003C0481" w:rsidRPr="00F3204D" w:rsidRDefault="003C0481" w:rsidP="000746EC">
            <w:pPr>
              <w:spacing w:line="360" w:lineRule="auto"/>
              <w:jc w:val="center"/>
              <w:rPr>
                <w:rFonts w:ascii="Arial" w:hAnsi="Arial" w:cs="Arial"/>
                <w:sz w:val="24"/>
                <w:szCs w:val="24"/>
              </w:rPr>
            </w:pPr>
          </w:p>
        </w:tc>
        <w:tc>
          <w:tcPr>
            <w:tcW w:w="1255" w:type="dxa"/>
          </w:tcPr>
          <w:p w:rsidR="003C0481" w:rsidRPr="00F3204D" w:rsidRDefault="007628CF" w:rsidP="000746EC">
            <w:pPr>
              <w:spacing w:line="360" w:lineRule="auto"/>
              <w:jc w:val="center"/>
              <w:rPr>
                <w:rFonts w:ascii="Arial" w:hAnsi="Arial" w:cs="Arial"/>
                <w:sz w:val="24"/>
                <w:szCs w:val="24"/>
              </w:rPr>
            </w:pPr>
            <w:r w:rsidRPr="00F3204D">
              <w:rPr>
                <w:rFonts w:ascii="Arial" w:hAnsi="Arial" w:cs="Arial"/>
                <w:sz w:val="24"/>
                <w:szCs w:val="24"/>
              </w:rPr>
              <w:t>42</w:t>
            </w:r>
          </w:p>
        </w:tc>
      </w:tr>
    </w:tbl>
    <w:p w:rsidR="00CE3624" w:rsidRDefault="00CE3624" w:rsidP="000746EC">
      <w:pPr>
        <w:spacing w:before="240" w:line="360" w:lineRule="auto"/>
        <w:ind w:firstLine="720"/>
        <w:rPr>
          <w:rFonts w:ascii="Arial" w:hAnsi="Arial" w:cs="Arial"/>
          <w:sz w:val="24"/>
          <w:szCs w:val="24"/>
        </w:rPr>
      </w:pPr>
      <w:r w:rsidRPr="006C3B58">
        <w:rPr>
          <w:rStyle w:val="Heading3Char"/>
          <w:rFonts w:ascii="Arial" w:hAnsi="Arial" w:cs="Arial"/>
          <w:b/>
          <w:color w:val="auto"/>
        </w:rPr>
        <w:t>Staff Perception</w:t>
      </w:r>
      <w:r w:rsidR="0007113D" w:rsidRPr="006C3B58">
        <w:rPr>
          <w:rStyle w:val="Heading3Char"/>
          <w:rFonts w:ascii="Arial" w:hAnsi="Arial" w:cs="Arial"/>
          <w:b/>
          <w:color w:val="auto"/>
        </w:rPr>
        <w:t>s</w:t>
      </w:r>
      <w:r w:rsidRPr="006C3B58">
        <w:rPr>
          <w:rStyle w:val="Heading3Char"/>
          <w:rFonts w:ascii="Arial" w:hAnsi="Arial" w:cs="Arial"/>
          <w:b/>
          <w:color w:val="auto"/>
        </w:rPr>
        <w:t xml:space="preserve"> of the Needs of People with Visual Impairments.</w:t>
      </w:r>
      <w:r w:rsidRPr="006C3B58">
        <w:rPr>
          <w:rFonts w:ascii="Arial" w:hAnsi="Arial" w:cs="Arial"/>
          <w:b/>
          <w:sz w:val="24"/>
          <w:szCs w:val="24"/>
        </w:rPr>
        <w:t xml:space="preserve"> </w:t>
      </w:r>
      <w:r w:rsidRPr="00F3204D">
        <w:rPr>
          <w:rFonts w:ascii="Arial" w:hAnsi="Arial" w:cs="Arial"/>
          <w:sz w:val="24"/>
          <w:szCs w:val="24"/>
        </w:rPr>
        <w:t>T</w:t>
      </w:r>
      <w:r>
        <w:rPr>
          <w:rFonts w:ascii="Arial" w:hAnsi="Arial" w:cs="Arial"/>
          <w:sz w:val="24"/>
          <w:szCs w:val="24"/>
        </w:rPr>
        <w:t>he staff’s responses to a query about what they believed the greatest needs of people with visual impairments in Maine were unsurprisingly similar to responses received in the consumer and staff focus groups. They believed that access to transportation and employment were the greatest needs, followed closely by access to assistive technology. The next cluster of items were access to personal adjustment counseling, peer support, and disability-specific skills training. The third cluster of items included access to computer training, low vision device fitting and training, career development</w:t>
      </w:r>
      <w:r w:rsidR="008F3CC9">
        <w:rPr>
          <w:rFonts w:ascii="Arial" w:hAnsi="Arial" w:cs="Arial"/>
          <w:sz w:val="24"/>
          <w:szCs w:val="24"/>
        </w:rPr>
        <w:t>,</w:t>
      </w:r>
      <w:r>
        <w:rPr>
          <w:rFonts w:ascii="Arial" w:hAnsi="Arial" w:cs="Arial"/>
          <w:sz w:val="24"/>
          <w:szCs w:val="24"/>
        </w:rPr>
        <w:t xml:space="preserve"> </w:t>
      </w:r>
      <w:r w:rsidR="008F3CC9">
        <w:rPr>
          <w:rFonts w:ascii="Arial" w:hAnsi="Arial" w:cs="Arial"/>
          <w:sz w:val="24"/>
          <w:szCs w:val="24"/>
        </w:rPr>
        <w:t>education and training options, and job search skills training. The final cluster included access to information, housing, mental health counseling, benefits counseling, and medical interventions.</w:t>
      </w:r>
    </w:p>
    <w:p w:rsidR="00CE3624" w:rsidRDefault="00CE3624" w:rsidP="000746EC">
      <w:pPr>
        <w:spacing w:line="360" w:lineRule="auto"/>
        <w:ind w:firstLine="720"/>
        <w:rPr>
          <w:rFonts w:ascii="Arial" w:hAnsi="Arial" w:cs="Arial"/>
          <w:sz w:val="24"/>
          <w:szCs w:val="24"/>
        </w:rPr>
      </w:pPr>
      <w:r>
        <w:rPr>
          <w:rFonts w:ascii="Arial" w:hAnsi="Arial" w:cs="Arial"/>
          <w:sz w:val="24"/>
          <w:szCs w:val="24"/>
        </w:rPr>
        <w:t>T</w:t>
      </w:r>
      <w:r w:rsidR="0007113D">
        <w:rPr>
          <w:rFonts w:ascii="Arial" w:hAnsi="Arial" w:cs="Arial"/>
          <w:sz w:val="24"/>
          <w:szCs w:val="24"/>
        </w:rPr>
        <w:t>able 3.11</w:t>
      </w:r>
      <w:r w:rsidRPr="00F3204D">
        <w:rPr>
          <w:rFonts w:ascii="Arial" w:hAnsi="Arial" w:cs="Arial"/>
          <w:sz w:val="24"/>
          <w:szCs w:val="24"/>
        </w:rPr>
        <w:t xml:space="preserve"> presents </w:t>
      </w:r>
      <w:r>
        <w:rPr>
          <w:rFonts w:ascii="Arial" w:hAnsi="Arial" w:cs="Arial"/>
          <w:sz w:val="24"/>
          <w:szCs w:val="24"/>
        </w:rPr>
        <w:t xml:space="preserve">all of the staff responses concerning the greatest needs of people with visual impairments in Maine. </w:t>
      </w:r>
    </w:p>
    <w:tbl>
      <w:tblPr>
        <w:tblStyle w:val="TableGrid"/>
        <w:tblW w:w="0" w:type="auto"/>
        <w:tblCellMar>
          <w:top w:w="58" w:type="dxa"/>
          <w:left w:w="115" w:type="dxa"/>
          <w:right w:w="115" w:type="dxa"/>
        </w:tblCellMar>
        <w:tblLook w:val="04A0" w:firstRow="1" w:lastRow="0" w:firstColumn="1" w:lastColumn="0" w:noHBand="0" w:noVBand="1"/>
      </w:tblPr>
      <w:tblGrid>
        <w:gridCol w:w="6745"/>
        <w:gridCol w:w="1350"/>
        <w:gridCol w:w="1255"/>
      </w:tblGrid>
      <w:tr w:rsidR="00BA4EE3" w:rsidRPr="00F3204D" w:rsidTr="00BA4EE3">
        <w:tc>
          <w:tcPr>
            <w:tcW w:w="9350" w:type="dxa"/>
            <w:gridSpan w:val="3"/>
          </w:tcPr>
          <w:p w:rsidR="00BA4EE3" w:rsidRPr="00F3204D" w:rsidRDefault="007628CF" w:rsidP="000746EC">
            <w:pPr>
              <w:spacing w:line="360" w:lineRule="auto"/>
              <w:rPr>
                <w:rFonts w:ascii="Arial" w:hAnsi="Arial" w:cs="Arial"/>
                <w:sz w:val="24"/>
                <w:szCs w:val="24"/>
              </w:rPr>
            </w:pPr>
            <w:r w:rsidRPr="00F3204D">
              <w:rPr>
                <w:rFonts w:ascii="Arial" w:hAnsi="Arial" w:cs="Arial"/>
                <w:sz w:val="24"/>
                <w:szCs w:val="24"/>
              </w:rPr>
              <w:t xml:space="preserve">Table </w:t>
            </w:r>
            <w:r w:rsidR="00BA4EE3" w:rsidRPr="00F3204D">
              <w:rPr>
                <w:rFonts w:ascii="Arial" w:hAnsi="Arial" w:cs="Arial"/>
                <w:sz w:val="24"/>
                <w:szCs w:val="24"/>
              </w:rPr>
              <w:t>3.</w:t>
            </w:r>
            <w:r w:rsidRPr="00F3204D">
              <w:rPr>
                <w:rFonts w:ascii="Arial" w:hAnsi="Arial" w:cs="Arial"/>
                <w:sz w:val="24"/>
                <w:szCs w:val="24"/>
              </w:rPr>
              <w:t>11</w:t>
            </w:r>
          </w:p>
          <w:p w:rsidR="00BA4EE3" w:rsidRPr="00F3204D" w:rsidRDefault="00BA4EE3" w:rsidP="000746EC">
            <w:pPr>
              <w:spacing w:line="360" w:lineRule="auto"/>
              <w:rPr>
                <w:rFonts w:ascii="Arial" w:hAnsi="Arial" w:cs="Arial"/>
                <w:sz w:val="24"/>
                <w:szCs w:val="24"/>
              </w:rPr>
            </w:pPr>
            <w:r w:rsidRPr="00F3204D">
              <w:rPr>
                <w:rFonts w:ascii="Arial" w:hAnsi="Arial" w:cs="Arial"/>
                <w:i/>
                <w:sz w:val="24"/>
                <w:szCs w:val="24"/>
              </w:rPr>
              <w:t>Greatest Needs of People with VI in Maine</w:t>
            </w:r>
          </w:p>
        </w:tc>
      </w:tr>
      <w:tr w:rsidR="003C0481" w:rsidRPr="00F3204D" w:rsidTr="00BA4EE3">
        <w:tc>
          <w:tcPr>
            <w:tcW w:w="6745" w:type="dxa"/>
          </w:tcPr>
          <w:p w:rsidR="003C0481" w:rsidRPr="00F3204D" w:rsidRDefault="003C0481" w:rsidP="000746EC">
            <w:pPr>
              <w:spacing w:line="360" w:lineRule="auto"/>
              <w:rPr>
                <w:rFonts w:ascii="Arial" w:hAnsi="Arial" w:cs="Arial"/>
                <w:sz w:val="24"/>
                <w:szCs w:val="24"/>
              </w:rPr>
            </w:pPr>
          </w:p>
        </w:tc>
        <w:tc>
          <w:tcPr>
            <w:tcW w:w="1350"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w:t>
            </w:r>
          </w:p>
        </w:tc>
        <w:tc>
          <w:tcPr>
            <w:tcW w:w="1255"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n</w:t>
            </w:r>
          </w:p>
        </w:tc>
      </w:tr>
      <w:tr w:rsidR="003C0481" w:rsidRPr="00F3204D" w:rsidTr="00BA4EE3">
        <w:tc>
          <w:tcPr>
            <w:tcW w:w="674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Access to transportation</w:t>
            </w:r>
          </w:p>
        </w:tc>
        <w:tc>
          <w:tcPr>
            <w:tcW w:w="1350"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83</w:t>
            </w:r>
          </w:p>
        </w:tc>
        <w:tc>
          <w:tcPr>
            <w:tcW w:w="1255"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39</w:t>
            </w:r>
          </w:p>
        </w:tc>
      </w:tr>
      <w:tr w:rsidR="003C0481" w:rsidRPr="00F3204D" w:rsidTr="00BA4EE3">
        <w:tc>
          <w:tcPr>
            <w:tcW w:w="674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Access to employment</w:t>
            </w:r>
          </w:p>
        </w:tc>
        <w:tc>
          <w:tcPr>
            <w:tcW w:w="1350"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70</w:t>
            </w:r>
          </w:p>
        </w:tc>
        <w:tc>
          <w:tcPr>
            <w:tcW w:w="1255"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33</w:t>
            </w:r>
          </w:p>
        </w:tc>
      </w:tr>
      <w:tr w:rsidR="003C0481" w:rsidRPr="00F3204D" w:rsidTr="00BA4EE3">
        <w:tc>
          <w:tcPr>
            <w:tcW w:w="674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Access to assistive technology</w:t>
            </w:r>
          </w:p>
        </w:tc>
        <w:tc>
          <w:tcPr>
            <w:tcW w:w="1350"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67</w:t>
            </w:r>
          </w:p>
        </w:tc>
        <w:tc>
          <w:tcPr>
            <w:tcW w:w="1255"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31</w:t>
            </w:r>
          </w:p>
        </w:tc>
      </w:tr>
      <w:tr w:rsidR="003C0481" w:rsidRPr="00F3204D" w:rsidTr="00BA4EE3">
        <w:tc>
          <w:tcPr>
            <w:tcW w:w="674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Access to personal adjustment counseling</w:t>
            </w:r>
          </w:p>
        </w:tc>
        <w:tc>
          <w:tcPr>
            <w:tcW w:w="1350"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60</w:t>
            </w:r>
          </w:p>
        </w:tc>
        <w:tc>
          <w:tcPr>
            <w:tcW w:w="1255"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28</w:t>
            </w:r>
          </w:p>
        </w:tc>
      </w:tr>
      <w:tr w:rsidR="003C0481" w:rsidRPr="00F3204D" w:rsidTr="00BA4EE3">
        <w:tc>
          <w:tcPr>
            <w:tcW w:w="674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Access to peer support</w:t>
            </w:r>
          </w:p>
        </w:tc>
        <w:tc>
          <w:tcPr>
            <w:tcW w:w="1350"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55</w:t>
            </w:r>
          </w:p>
        </w:tc>
        <w:tc>
          <w:tcPr>
            <w:tcW w:w="1255"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22</w:t>
            </w:r>
          </w:p>
        </w:tc>
      </w:tr>
      <w:tr w:rsidR="003C0481" w:rsidRPr="00F3204D" w:rsidTr="00BA4EE3">
        <w:tc>
          <w:tcPr>
            <w:tcW w:w="674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Access to disability-specific skills training</w:t>
            </w:r>
          </w:p>
        </w:tc>
        <w:tc>
          <w:tcPr>
            <w:tcW w:w="1350"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51</w:t>
            </w:r>
          </w:p>
        </w:tc>
        <w:tc>
          <w:tcPr>
            <w:tcW w:w="1255"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24</w:t>
            </w:r>
          </w:p>
        </w:tc>
      </w:tr>
      <w:tr w:rsidR="003C0481" w:rsidRPr="00F3204D" w:rsidTr="00BA4EE3">
        <w:tc>
          <w:tcPr>
            <w:tcW w:w="674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Access to computer training</w:t>
            </w:r>
          </w:p>
        </w:tc>
        <w:tc>
          <w:tcPr>
            <w:tcW w:w="1350"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47</w:t>
            </w:r>
          </w:p>
        </w:tc>
        <w:tc>
          <w:tcPr>
            <w:tcW w:w="1255"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22</w:t>
            </w:r>
          </w:p>
        </w:tc>
      </w:tr>
      <w:tr w:rsidR="003C0481" w:rsidRPr="00F3204D" w:rsidTr="00BA4EE3">
        <w:tc>
          <w:tcPr>
            <w:tcW w:w="674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Access to low vision device fitting and training</w:t>
            </w:r>
          </w:p>
        </w:tc>
        <w:tc>
          <w:tcPr>
            <w:tcW w:w="1350"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45</w:t>
            </w:r>
          </w:p>
        </w:tc>
        <w:tc>
          <w:tcPr>
            <w:tcW w:w="1255"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21</w:t>
            </w:r>
          </w:p>
        </w:tc>
      </w:tr>
      <w:tr w:rsidR="003C0481" w:rsidRPr="00F3204D" w:rsidTr="00BA4EE3">
        <w:tc>
          <w:tcPr>
            <w:tcW w:w="674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Access to career development</w:t>
            </w:r>
          </w:p>
        </w:tc>
        <w:tc>
          <w:tcPr>
            <w:tcW w:w="1350"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43</w:t>
            </w:r>
          </w:p>
        </w:tc>
        <w:tc>
          <w:tcPr>
            <w:tcW w:w="1255"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20</w:t>
            </w:r>
          </w:p>
        </w:tc>
      </w:tr>
      <w:tr w:rsidR="003C0481" w:rsidRPr="00F3204D" w:rsidTr="00BA4EE3">
        <w:tc>
          <w:tcPr>
            <w:tcW w:w="674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Access to education and training options</w:t>
            </w:r>
          </w:p>
        </w:tc>
        <w:tc>
          <w:tcPr>
            <w:tcW w:w="1350"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43</w:t>
            </w:r>
          </w:p>
        </w:tc>
        <w:tc>
          <w:tcPr>
            <w:tcW w:w="1255"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20</w:t>
            </w:r>
          </w:p>
        </w:tc>
      </w:tr>
      <w:tr w:rsidR="003C0481" w:rsidRPr="00F3204D" w:rsidTr="00BA4EE3">
        <w:tc>
          <w:tcPr>
            <w:tcW w:w="674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Access to job search skills training</w:t>
            </w:r>
          </w:p>
        </w:tc>
        <w:tc>
          <w:tcPr>
            <w:tcW w:w="1350"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40</w:t>
            </w:r>
          </w:p>
        </w:tc>
        <w:tc>
          <w:tcPr>
            <w:tcW w:w="1255"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19</w:t>
            </w:r>
          </w:p>
        </w:tc>
      </w:tr>
      <w:tr w:rsidR="003C0481" w:rsidRPr="00F3204D" w:rsidTr="00BA4EE3">
        <w:tc>
          <w:tcPr>
            <w:tcW w:w="674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Access to information</w:t>
            </w:r>
          </w:p>
        </w:tc>
        <w:tc>
          <w:tcPr>
            <w:tcW w:w="1350"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32</w:t>
            </w:r>
          </w:p>
        </w:tc>
        <w:tc>
          <w:tcPr>
            <w:tcW w:w="1255"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15</w:t>
            </w:r>
          </w:p>
        </w:tc>
      </w:tr>
      <w:tr w:rsidR="003C0481" w:rsidRPr="00F3204D" w:rsidTr="00BA4EE3">
        <w:tc>
          <w:tcPr>
            <w:tcW w:w="674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Access to housing</w:t>
            </w:r>
          </w:p>
        </w:tc>
        <w:tc>
          <w:tcPr>
            <w:tcW w:w="1350"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28</w:t>
            </w:r>
          </w:p>
        </w:tc>
        <w:tc>
          <w:tcPr>
            <w:tcW w:w="1255"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13</w:t>
            </w:r>
          </w:p>
        </w:tc>
      </w:tr>
      <w:tr w:rsidR="003C0481" w:rsidRPr="00F3204D" w:rsidTr="00BA4EE3">
        <w:tc>
          <w:tcPr>
            <w:tcW w:w="674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Access to mental health counseling</w:t>
            </w:r>
          </w:p>
        </w:tc>
        <w:tc>
          <w:tcPr>
            <w:tcW w:w="1350"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19</w:t>
            </w:r>
          </w:p>
        </w:tc>
        <w:tc>
          <w:tcPr>
            <w:tcW w:w="1255"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9</w:t>
            </w:r>
          </w:p>
        </w:tc>
      </w:tr>
      <w:tr w:rsidR="003C0481" w:rsidRPr="00F3204D" w:rsidTr="00BA4EE3">
        <w:tc>
          <w:tcPr>
            <w:tcW w:w="674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Access to benefits counseling</w:t>
            </w:r>
          </w:p>
        </w:tc>
        <w:tc>
          <w:tcPr>
            <w:tcW w:w="1350"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13</w:t>
            </w:r>
          </w:p>
        </w:tc>
        <w:tc>
          <w:tcPr>
            <w:tcW w:w="1255"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6</w:t>
            </w:r>
          </w:p>
        </w:tc>
      </w:tr>
      <w:tr w:rsidR="003C0481" w:rsidRPr="00F3204D" w:rsidTr="00BA4EE3">
        <w:tc>
          <w:tcPr>
            <w:tcW w:w="674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Access to medical interventions</w:t>
            </w:r>
          </w:p>
        </w:tc>
        <w:tc>
          <w:tcPr>
            <w:tcW w:w="1350"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11</w:t>
            </w:r>
          </w:p>
        </w:tc>
        <w:tc>
          <w:tcPr>
            <w:tcW w:w="1255"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5</w:t>
            </w:r>
          </w:p>
        </w:tc>
      </w:tr>
    </w:tbl>
    <w:p w:rsidR="003C0481" w:rsidRPr="008F3CC9" w:rsidRDefault="003C0481" w:rsidP="000746EC">
      <w:pPr>
        <w:spacing w:line="360" w:lineRule="auto"/>
        <w:rPr>
          <w:rFonts w:ascii="Arial" w:hAnsi="Arial" w:cs="Arial"/>
          <w:sz w:val="24"/>
          <w:szCs w:val="24"/>
        </w:rPr>
      </w:pPr>
    </w:p>
    <w:p w:rsidR="003C0481" w:rsidRPr="008F3CC9" w:rsidRDefault="008F3CC9" w:rsidP="000746EC">
      <w:pPr>
        <w:spacing w:line="360" w:lineRule="auto"/>
        <w:rPr>
          <w:rFonts w:ascii="Arial" w:hAnsi="Arial" w:cs="Arial"/>
          <w:sz w:val="24"/>
          <w:szCs w:val="24"/>
        </w:rPr>
      </w:pPr>
      <w:r>
        <w:rPr>
          <w:rFonts w:ascii="Arial" w:hAnsi="Arial" w:cs="Arial"/>
          <w:sz w:val="24"/>
          <w:szCs w:val="24"/>
        </w:rPr>
        <w:tab/>
      </w:r>
      <w:r w:rsidR="009A48BD" w:rsidRPr="006C3B58">
        <w:rPr>
          <w:rStyle w:val="Heading3Char"/>
          <w:rFonts w:ascii="Arial" w:hAnsi="Arial" w:cs="Arial"/>
          <w:b/>
          <w:color w:val="auto"/>
        </w:rPr>
        <w:t>Requested services.</w:t>
      </w:r>
      <w:r w:rsidR="009A48BD" w:rsidRPr="006C3B58">
        <w:rPr>
          <w:rStyle w:val="Heading3Char"/>
          <w:color w:val="auto"/>
        </w:rPr>
        <w:t xml:space="preserve"> </w:t>
      </w:r>
      <w:r>
        <w:rPr>
          <w:rFonts w:ascii="Arial" w:hAnsi="Arial" w:cs="Arial"/>
          <w:sz w:val="24"/>
          <w:szCs w:val="24"/>
        </w:rPr>
        <w:t xml:space="preserve">The </w:t>
      </w:r>
      <w:r w:rsidR="00B545EA">
        <w:rPr>
          <w:rFonts w:ascii="Arial" w:hAnsi="Arial" w:cs="Arial"/>
          <w:sz w:val="24"/>
          <w:szCs w:val="24"/>
        </w:rPr>
        <w:t xml:space="preserve">staff who responded to the query about </w:t>
      </w:r>
      <w:r>
        <w:rPr>
          <w:rFonts w:ascii="Arial" w:hAnsi="Arial" w:cs="Arial"/>
          <w:sz w:val="24"/>
          <w:szCs w:val="24"/>
        </w:rPr>
        <w:t xml:space="preserve">services most often requested by consumers </w:t>
      </w:r>
      <w:r w:rsidR="00B545EA">
        <w:rPr>
          <w:rFonts w:ascii="Arial" w:hAnsi="Arial" w:cs="Arial"/>
          <w:sz w:val="24"/>
          <w:szCs w:val="24"/>
        </w:rPr>
        <w:t>(n=44), struggled to rank order them. In fact, 70% of the respondents did not rank order their responses to the services listed. Many c</w:t>
      </w:r>
      <w:r w:rsidR="00844A47">
        <w:rPr>
          <w:rFonts w:ascii="Arial" w:hAnsi="Arial" w:cs="Arial"/>
          <w:sz w:val="24"/>
          <w:szCs w:val="24"/>
        </w:rPr>
        <w:t>onsidered</w:t>
      </w:r>
      <w:r w:rsidR="00B545EA">
        <w:rPr>
          <w:rFonts w:ascii="Arial" w:hAnsi="Arial" w:cs="Arial"/>
          <w:sz w:val="24"/>
          <w:szCs w:val="24"/>
        </w:rPr>
        <w:t xml:space="preserve"> two or three items as at the same rank (for instance, they listed employment and independent living skills as most frequently requested, rather than employment first and independent living skills second or vice versa). </w:t>
      </w:r>
      <w:r w:rsidR="00844A47">
        <w:rPr>
          <w:rFonts w:ascii="Arial" w:hAnsi="Arial" w:cs="Arial"/>
          <w:sz w:val="24"/>
          <w:szCs w:val="24"/>
        </w:rPr>
        <w:t xml:space="preserve">Therefore, I have extrapolated rankings based on the responses that I received and manually computing by weighting the responses to get at ranking. Clearly, the most frequently requested services (listed as the number one requested service by the most respondents) were </w:t>
      </w:r>
      <w:r>
        <w:rPr>
          <w:rFonts w:ascii="Arial" w:hAnsi="Arial" w:cs="Arial"/>
          <w:sz w:val="24"/>
          <w:szCs w:val="24"/>
        </w:rPr>
        <w:t>employment and independent living skills training</w:t>
      </w:r>
      <w:r w:rsidR="00844A47">
        <w:rPr>
          <w:rFonts w:ascii="Arial" w:hAnsi="Arial" w:cs="Arial"/>
          <w:sz w:val="24"/>
          <w:szCs w:val="24"/>
        </w:rPr>
        <w:t>, followed requests to acquire assistive technology</w:t>
      </w:r>
      <w:r>
        <w:rPr>
          <w:rFonts w:ascii="Arial" w:hAnsi="Arial" w:cs="Arial"/>
          <w:sz w:val="24"/>
          <w:szCs w:val="24"/>
        </w:rPr>
        <w:t>. In Table 3.</w:t>
      </w:r>
      <w:r w:rsidR="0007113D">
        <w:rPr>
          <w:rFonts w:ascii="Arial" w:hAnsi="Arial" w:cs="Arial"/>
          <w:sz w:val="24"/>
          <w:szCs w:val="24"/>
        </w:rPr>
        <w:t xml:space="preserve">12 the rank order of services most often requested by DBVI consumers </w:t>
      </w:r>
      <w:r w:rsidR="006379B0">
        <w:rPr>
          <w:rFonts w:ascii="Arial" w:hAnsi="Arial" w:cs="Arial"/>
          <w:sz w:val="24"/>
          <w:szCs w:val="24"/>
        </w:rPr>
        <w:t>is reported</w:t>
      </w:r>
      <w:r w:rsidR="00844A47">
        <w:rPr>
          <w:rFonts w:ascii="Arial" w:hAnsi="Arial" w:cs="Arial"/>
          <w:sz w:val="24"/>
          <w:szCs w:val="24"/>
        </w:rPr>
        <w:t xml:space="preserve"> by total number of requests noted</w:t>
      </w:r>
      <w:r w:rsidR="0007113D">
        <w:rPr>
          <w:rFonts w:ascii="Arial" w:hAnsi="Arial" w:cs="Arial"/>
          <w:sz w:val="24"/>
          <w:szCs w:val="24"/>
        </w:rPr>
        <w:t xml:space="preserve"> </w:t>
      </w:r>
      <w:r w:rsidR="00844A47">
        <w:rPr>
          <w:rFonts w:ascii="Arial" w:hAnsi="Arial" w:cs="Arial"/>
          <w:sz w:val="24"/>
          <w:szCs w:val="24"/>
        </w:rPr>
        <w:t>by</w:t>
      </w:r>
      <w:r w:rsidR="006379B0">
        <w:rPr>
          <w:rFonts w:ascii="Arial" w:hAnsi="Arial" w:cs="Arial"/>
          <w:sz w:val="24"/>
          <w:szCs w:val="24"/>
        </w:rPr>
        <w:t xml:space="preserve"> the respondents</w:t>
      </w:r>
      <w:r w:rsidR="0007113D">
        <w:rPr>
          <w:rFonts w:ascii="Arial" w:hAnsi="Arial" w:cs="Arial"/>
          <w:sz w:val="24"/>
          <w:szCs w:val="24"/>
        </w:rPr>
        <w:t xml:space="preserve">. </w:t>
      </w:r>
    </w:p>
    <w:tbl>
      <w:tblPr>
        <w:tblStyle w:val="TableGrid"/>
        <w:tblW w:w="0" w:type="auto"/>
        <w:tblCellMar>
          <w:top w:w="58" w:type="dxa"/>
          <w:left w:w="115" w:type="dxa"/>
          <w:right w:w="115" w:type="dxa"/>
        </w:tblCellMar>
        <w:tblLook w:val="04A0" w:firstRow="1" w:lastRow="0" w:firstColumn="1" w:lastColumn="0" w:noHBand="0" w:noVBand="1"/>
      </w:tblPr>
      <w:tblGrid>
        <w:gridCol w:w="5922"/>
        <w:gridCol w:w="1210"/>
        <w:gridCol w:w="1130"/>
        <w:gridCol w:w="1088"/>
      </w:tblGrid>
      <w:tr w:rsidR="009658C8" w:rsidRPr="00F3204D" w:rsidTr="009658C8">
        <w:tc>
          <w:tcPr>
            <w:tcW w:w="9350" w:type="dxa"/>
            <w:gridSpan w:val="4"/>
          </w:tcPr>
          <w:p w:rsidR="009658C8" w:rsidRPr="00F3204D" w:rsidRDefault="007628CF" w:rsidP="000746EC">
            <w:pPr>
              <w:spacing w:line="360" w:lineRule="auto"/>
              <w:rPr>
                <w:rFonts w:ascii="Arial" w:hAnsi="Arial" w:cs="Arial"/>
                <w:sz w:val="24"/>
                <w:szCs w:val="24"/>
              </w:rPr>
            </w:pPr>
            <w:r w:rsidRPr="00F3204D">
              <w:rPr>
                <w:rFonts w:ascii="Arial" w:hAnsi="Arial" w:cs="Arial"/>
                <w:sz w:val="24"/>
                <w:szCs w:val="24"/>
              </w:rPr>
              <w:t xml:space="preserve">Table </w:t>
            </w:r>
            <w:r w:rsidR="009658C8" w:rsidRPr="00F3204D">
              <w:rPr>
                <w:rFonts w:ascii="Arial" w:hAnsi="Arial" w:cs="Arial"/>
                <w:sz w:val="24"/>
                <w:szCs w:val="24"/>
              </w:rPr>
              <w:t>3.</w:t>
            </w:r>
            <w:r w:rsidR="0007113D">
              <w:rPr>
                <w:rFonts w:ascii="Arial" w:hAnsi="Arial" w:cs="Arial"/>
                <w:sz w:val="24"/>
                <w:szCs w:val="24"/>
              </w:rPr>
              <w:t>12</w:t>
            </w:r>
          </w:p>
          <w:p w:rsidR="009658C8" w:rsidRPr="00F3204D" w:rsidRDefault="009658C8" w:rsidP="000746EC">
            <w:pPr>
              <w:spacing w:line="360" w:lineRule="auto"/>
              <w:rPr>
                <w:rFonts w:ascii="Arial" w:hAnsi="Arial" w:cs="Arial"/>
                <w:sz w:val="24"/>
                <w:szCs w:val="24"/>
              </w:rPr>
            </w:pPr>
            <w:r w:rsidRPr="00F3204D">
              <w:rPr>
                <w:rFonts w:ascii="Arial" w:hAnsi="Arial" w:cs="Arial"/>
                <w:i/>
                <w:sz w:val="24"/>
                <w:szCs w:val="24"/>
              </w:rPr>
              <w:t>Services Most Often Requested by DBVI Consumers</w:t>
            </w:r>
          </w:p>
        </w:tc>
      </w:tr>
      <w:tr w:rsidR="003C0481" w:rsidRPr="00F3204D" w:rsidTr="009658C8">
        <w:tc>
          <w:tcPr>
            <w:tcW w:w="5922" w:type="dxa"/>
          </w:tcPr>
          <w:p w:rsidR="003C0481" w:rsidRPr="00F3204D" w:rsidRDefault="003C0481" w:rsidP="000746EC">
            <w:pPr>
              <w:spacing w:line="360" w:lineRule="auto"/>
              <w:rPr>
                <w:rFonts w:ascii="Arial" w:hAnsi="Arial" w:cs="Arial"/>
                <w:sz w:val="24"/>
                <w:szCs w:val="24"/>
              </w:rPr>
            </w:pPr>
          </w:p>
        </w:tc>
        <w:tc>
          <w:tcPr>
            <w:tcW w:w="3428" w:type="dxa"/>
            <w:gridSpan w:val="3"/>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Rank order</w:t>
            </w:r>
          </w:p>
        </w:tc>
      </w:tr>
      <w:tr w:rsidR="003C0481" w:rsidRPr="00F3204D" w:rsidTr="009658C8">
        <w:tc>
          <w:tcPr>
            <w:tcW w:w="5922" w:type="dxa"/>
          </w:tcPr>
          <w:p w:rsidR="003C0481" w:rsidRPr="00F3204D" w:rsidRDefault="003C0481" w:rsidP="000746EC">
            <w:pPr>
              <w:spacing w:line="360" w:lineRule="auto"/>
              <w:rPr>
                <w:rFonts w:ascii="Arial" w:hAnsi="Arial" w:cs="Arial"/>
                <w:sz w:val="24"/>
                <w:szCs w:val="24"/>
              </w:rPr>
            </w:pPr>
          </w:p>
        </w:tc>
        <w:tc>
          <w:tcPr>
            <w:tcW w:w="1210"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1</w:t>
            </w:r>
          </w:p>
        </w:tc>
        <w:tc>
          <w:tcPr>
            <w:tcW w:w="1130"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2</w:t>
            </w:r>
          </w:p>
        </w:tc>
        <w:tc>
          <w:tcPr>
            <w:tcW w:w="1088"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3</w:t>
            </w:r>
          </w:p>
        </w:tc>
      </w:tr>
      <w:tr w:rsidR="003C0481" w:rsidRPr="00F3204D" w:rsidTr="009658C8">
        <w:tc>
          <w:tcPr>
            <w:tcW w:w="5922" w:type="dxa"/>
          </w:tcPr>
          <w:p w:rsidR="003C0481" w:rsidRPr="00F3204D" w:rsidRDefault="006379B0" w:rsidP="000746EC">
            <w:pPr>
              <w:spacing w:line="360" w:lineRule="auto"/>
              <w:rPr>
                <w:rFonts w:ascii="Arial" w:hAnsi="Arial" w:cs="Arial"/>
                <w:sz w:val="24"/>
                <w:szCs w:val="24"/>
              </w:rPr>
            </w:pPr>
            <w:r>
              <w:rPr>
                <w:rFonts w:ascii="Arial" w:hAnsi="Arial" w:cs="Arial"/>
                <w:sz w:val="24"/>
                <w:szCs w:val="24"/>
              </w:rPr>
              <w:t>Service</w:t>
            </w:r>
          </w:p>
        </w:tc>
        <w:tc>
          <w:tcPr>
            <w:tcW w:w="3428" w:type="dxa"/>
            <w:gridSpan w:val="3"/>
          </w:tcPr>
          <w:p w:rsidR="003C0481" w:rsidRPr="00F3204D" w:rsidRDefault="00844A47" w:rsidP="000746EC">
            <w:pPr>
              <w:spacing w:line="360" w:lineRule="auto"/>
              <w:jc w:val="center"/>
              <w:rPr>
                <w:rFonts w:ascii="Arial" w:hAnsi="Arial" w:cs="Arial"/>
                <w:sz w:val="24"/>
                <w:szCs w:val="24"/>
              </w:rPr>
            </w:pPr>
            <w:r>
              <w:rPr>
                <w:rFonts w:ascii="Arial" w:hAnsi="Arial" w:cs="Arial"/>
                <w:sz w:val="24"/>
                <w:szCs w:val="24"/>
              </w:rPr>
              <w:t>Number of times chosen</w:t>
            </w:r>
          </w:p>
        </w:tc>
      </w:tr>
      <w:tr w:rsidR="003C0481" w:rsidRPr="00F3204D" w:rsidTr="009658C8">
        <w:tc>
          <w:tcPr>
            <w:tcW w:w="5922"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 xml:space="preserve">Employment </w:t>
            </w:r>
          </w:p>
        </w:tc>
        <w:tc>
          <w:tcPr>
            <w:tcW w:w="1210" w:type="dxa"/>
          </w:tcPr>
          <w:p w:rsidR="003C0481" w:rsidRPr="00F3204D" w:rsidRDefault="00844A47" w:rsidP="000746EC">
            <w:pPr>
              <w:spacing w:line="360" w:lineRule="auto"/>
              <w:jc w:val="center"/>
              <w:rPr>
                <w:rFonts w:ascii="Arial" w:hAnsi="Arial" w:cs="Arial"/>
                <w:sz w:val="24"/>
                <w:szCs w:val="24"/>
              </w:rPr>
            </w:pPr>
            <w:r>
              <w:rPr>
                <w:rFonts w:ascii="Arial" w:hAnsi="Arial" w:cs="Arial"/>
                <w:sz w:val="24"/>
                <w:szCs w:val="24"/>
              </w:rPr>
              <w:t>11</w:t>
            </w:r>
          </w:p>
        </w:tc>
        <w:tc>
          <w:tcPr>
            <w:tcW w:w="1130" w:type="dxa"/>
          </w:tcPr>
          <w:p w:rsidR="003C0481" w:rsidRPr="00F3204D" w:rsidRDefault="00844A47" w:rsidP="000746EC">
            <w:pPr>
              <w:spacing w:line="360" w:lineRule="auto"/>
              <w:jc w:val="center"/>
              <w:rPr>
                <w:rFonts w:ascii="Arial" w:hAnsi="Arial" w:cs="Arial"/>
                <w:sz w:val="24"/>
                <w:szCs w:val="24"/>
              </w:rPr>
            </w:pPr>
            <w:r>
              <w:rPr>
                <w:rFonts w:ascii="Arial" w:hAnsi="Arial" w:cs="Arial"/>
                <w:sz w:val="24"/>
                <w:szCs w:val="24"/>
              </w:rPr>
              <w:t>4</w:t>
            </w:r>
          </w:p>
        </w:tc>
        <w:tc>
          <w:tcPr>
            <w:tcW w:w="1088" w:type="dxa"/>
          </w:tcPr>
          <w:p w:rsidR="003C0481" w:rsidRPr="00F3204D" w:rsidRDefault="00844A47" w:rsidP="000746EC">
            <w:pPr>
              <w:spacing w:line="360" w:lineRule="auto"/>
              <w:jc w:val="center"/>
              <w:rPr>
                <w:rFonts w:ascii="Arial" w:hAnsi="Arial" w:cs="Arial"/>
                <w:sz w:val="24"/>
                <w:szCs w:val="24"/>
              </w:rPr>
            </w:pPr>
            <w:r>
              <w:rPr>
                <w:rFonts w:ascii="Arial" w:hAnsi="Arial" w:cs="Arial"/>
                <w:sz w:val="24"/>
                <w:szCs w:val="24"/>
              </w:rPr>
              <w:t>2</w:t>
            </w:r>
          </w:p>
        </w:tc>
      </w:tr>
      <w:tr w:rsidR="003C0481" w:rsidRPr="00F3204D" w:rsidTr="009658C8">
        <w:tc>
          <w:tcPr>
            <w:tcW w:w="5922"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Independent living skills</w:t>
            </w:r>
          </w:p>
        </w:tc>
        <w:tc>
          <w:tcPr>
            <w:tcW w:w="1210" w:type="dxa"/>
          </w:tcPr>
          <w:p w:rsidR="003C0481" w:rsidRPr="00F3204D" w:rsidRDefault="00844A47" w:rsidP="000746EC">
            <w:pPr>
              <w:spacing w:line="360" w:lineRule="auto"/>
              <w:jc w:val="center"/>
              <w:rPr>
                <w:rFonts w:ascii="Arial" w:hAnsi="Arial" w:cs="Arial"/>
                <w:sz w:val="24"/>
                <w:szCs w:val="24"/>
              </w:rPr>
            </w:pPr>
            <w:r>
              <w:rPr>
                <w:rFonts w:ascii="Arial" w:hAnsi="Arial" w:cs="Arial"/>
                <w:sz w:val="24"/>
                <w:szCs w:val="24"/>
              </w:rPr>
              <w:t>11</w:t>
            </w:r>
          </w:p>
        </w:tc>
        <w:tc>
          <w:tcPr>
            <w:tcW w:w="1130" w:type="dxa"/>
          </w:tcPr>
          <w:p w:rsidR="003C0481" w:rsidRPr="00F3204D" w:rsidRDefault="00844A47" w:rsidP="000746EC">
            <w:pPr>
              <w:spacing w:line="360" w:lineRule="auto"/>
              <w:jc w:val="center"/>
              <w:rPr>
                <w:rFonts w:ascii="Arial" w:hAnsi="Arial" w:cs="Arial"/>
                <w:sz w:val="24"/>
                <w:szCs w:val="24"/>
              </w:rPr>
            </w:pPr>
            <w:r>
              <w:rPr>
                <w:rFonts w:ascii="Arial" w:hAnsi="Arial" w:cs="Arial"/>
                <w:sz w:val="24"/>
                <w:szCs w:val="24"/>
              </w:rPr>
              <w:t>6</w:t>
            </w:r>
          </w:p>
        </w:tc>
        <w:tc>
          <w:tcPr>
            <w:tcW w:w="1088" w:type="dxa"/>
          </w:tcPr>
          <w:p w:rsidR="003C0481" w:rsidRPr="00F3204D" w:rsidRDefault="00844A47" w:rsidP="000746EC">
            <w:pPr>
              <w:spacing w:line="360" w:lineRule="auto"/>
              <w:jc w:val="center"/>
              <w:rPr>
                <w:rFonts w:ascii="Arial" w:hAnsi="Arial" w:cs="Arial"/>
                <w:sz w:val="24"/>
                <w:szCs w:val="24"/>
              </w:rPr>
            </w:pPr>
            <w:r>
              <w:rPr>
                <w:rFonts w:ascii="Arial" w:hAnsi="Arial" w:cs="Arial"/>
                <w:sz w:val="24"/>
                <w:szCs w:val="24"/>
              </w:rPr>
              <w:t>9</w:t>
            </w:r>
          </w:p>
        </w:tc>
      </w:tr>
      <w:tr w:rsidR="003C0481" w:rsidRPr="00F3204D" w:rsidTr="009658C8">
        <w:tc>
          <w:tcPr>
            <w:tcW w:w="5922"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Acquisition of assistive technology</w:t>
            </w:r>
          </w:p>
        </w:tc>
        <w:tc>
          <w:tcPr>
            <w:tcW w:w="1210" w:type="dxa"/>
          </w:tcPr>
          <w:p w:rsidR="003C0481" w:rsidRPr="00F3204D" w:rsidRDefault="00844A47" w:rsidP="000746EC">
            <w:pPr>
              <w:spacing w:line="360" w:lineRule="auto"/>
              <w:jc w:val="center"/>
              <w:rPr>
                <w:rFonts w:ascii="Arial" w:hAnsi="Arial" w:cs="Arial"/>
                <w:sz w:val="24"/>
                <w:szCs w:val="24"/>
              </w:rPr>
            </w:pPr>
            <w:r>
              <w:rPr>
                <w:rFonts w:ascii="Arial" w:hAnsi="Arial" w:cs="Arial"/>
                <w:sz w:val="24"/>
                <w:szCs w:val="24"/>
              </w:rPr>
              <w:t>9</w:t>
            </w:r>
          </w:p>
        </w:tc>
        <w:tc>
          <w:tcPr>
            <w:tcW w:w="1130" w:type="dxa"/>
          </w:tcPr>
          <w:p w:rsidR="003C0481" w:rsidRPr="00F3204D" w:rsidRDefault="00844A47" w:rsidP="000746EC">
            <w:pPr>
              <w:spacing w:line="360" w:lineRule="auto"/>
              <w:jc w:val="center"/>
              <w:rPr>
                <w:rFonts w:ascii="Arial" w:hAnsi="Arial" w:cs="Arial"/>
                <w:sz w:val="24"/>
                <w:szCs w:val="24"/>
              </w:rPr>
            </w:pPr>
            <w:r>
              <w:rPr>
                <w:rFonts w:ascii="Arial" w:hAnsi="Arial" w:cs="Arial"/>
                <w:sz w:val="24"/>
                <w:szCs w:val="24"/>
              </w:rPr>
              <w:t>12</w:t>
            </w:r>
          </w:p>
        </w:tc>
        <w:tc>
          <w:tcPr>
            <w:tcW w:w="1088" w:type="dxa"/>
          </w:tcPr>
          <w:p w:rsidR="003C0481" w:rsidRPr="00F3204D" w:rsidRDefault="00844A47" w:rsidP="000746EC">
            <w:pPr>
              <w:spacing w:line="360" w:lineRule="auto"/>
              <w:jc w:val="center"/>
              <w:rPr>
                <w:rFonts w:ascii="Arial" w:hAnsi="Arial" w:cs="Arial"/>
                <w:sz w:val="24"/>
                <w:szCs w:val="24"/>
              </w:rPr>
            </w:pPr>
            <w:r>
              <w:rPr>
                <w:rFonts w:ascii="Arial" w:hAnsi="Arial" w:cs="Arial"/>
                <w:sz w:val="24"/>
                <w:szCs w:val="24"/>
              </w:rPr>
              <w:t>8</w:t>
            </w:r>
          </w:p>
        </w:tc>
      </w:tr>
      <w:tr w:rsidR="003C0481" w:rsidRPr="00F3204D" w:rsidTr="009658C8">
        <w:tc>
          <w:tcPr>
            <w:tcW w:w="5922"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Medical assistance</w:t>
            </w:r>
          </w:p>
        </w:tc>
        <w:tc>
          <w:tcPr>
            <w:tcW w:w="1210" w:type="dxa"/>
          </w:tcPr>
          <w:p w:rsidR="003C0481" w:rsidRPr="00F3204D" w:rsidRDefault="00844A47" w:rsidP="000746EC">
            <w:pPr>
              <w:spacing w:line="360" w:lineRule="auto"/>
              <w:jc w:val="center"/>
              <w:rPr>
                <w:rFonts w:ascii="Arial" w:hAnsi="Arial" w:cs="Arial"/>
                <w:sz w:val="24"/>
                <w:szCs w:val="24"/>
              </w:rPr>
            </w:pPr>
            <w:r>
              <w:rPr>
                <w:rFonts w:ascii="Arial" w:hAnsi="Arial" w:cs="Arial"/>
                <w:sz w:val="24"/>
                <w:szCs w:val="24"/>
              </w:rPr>
              <w:t>3</w:t>
            </w:r>
          </w:p>
        </w:tc>
        <w:tc>
          <w:tcPr>
            <w:tcW w:w="1130" w:type="dxa"/>
          </w:tcPr>
          <w:p w:rsidR="003C0481" w:rsidRPr="00F3204D" w:rsidRDefault="00844A47" w:rsidP="000746EC">
            <w:pPr>
              <w:spacing w:line="360" w:lineRule="auto"/>
              <w:jc w:val="center"/>
              <w:rPr>
                <w:rFonts w:ascii="Arial" w:hAnsi="Arial" w:cs="Arial"/>
                <w:sz w:val="24"/>
                <w:szCs w:val="24"/>
              </w:rPr>
            </w:pPr>
            <w:r>
              <w:rPr>
                <w:rFonts w:ascii="Arial" w:hAnsi="Arial" w:cs="Arial"/>
                <w:sz w:val="24"/>
                <w:szCs w:val="24"/>
              </w:rPr>
              <w:t>3</w:t>
            </w:r>
          </w:p>
        </w:tc>
        <w:tc>
          <w:tcPr>
            <w:tcW w:w="1088" w:type="dxa"/>
          </w:tcPr>
          <w:p w:rsidR="003C0481" w:rsidRPr="00F3204D" w:rsidRDefault="00844A47" w:rsidP="000746EC">
            <w:pPr>
              <w:spacing w:line="360" w:lineRule="auto"/>
              <w:jc w:val="center"/>
              <w:rPr>
                <w:rFonts w:ascii="Arial" w:hAnsi="Arial" w:cs="Arial"/>
                <w:sz w:val="24"/>
                <w:szCs w:val="24"/>
              </w:rPr>
            </w:pPr>
            <w:r>
              <w:rPr>
                <w:rFonts w:ascii="Arial" w:hAnsi="Arial" w:cs="Arial"/>
                <w:sz w:val="24"/>
                <w:szCs w:val="24"/>
              </w:rPr>
              <w:t>5</w:t>
            </w:r>
          </w:p>
        </w:tc>
      </w:tr>
      <w:tr w:rsidR="003C0481" w:rsidRPr="00F3204D" w:rsidTr="009658C8">
        <w:tc>
          <w:tcPr>
            <w:tcW w:w="5922"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Educational assistance</w:t>
            </w:r>
          </w:p>
        </w:tc>
        <w:tc>
          <w:tcPr>
            <w:tcW w:w="1210" w:type="dxa"/>
          </w:tcPr>
          <w:p w:rsidR="003C0481" w:rsidRPr="00F3204D" w:rsidRDefault="00844A47" w:rsidP="000746EC">
            <w:pPr>
              <w:spacing w:line="360" w:lineRule="auto"/>
              <w:jc w:val="center"/>
              <w:rPr>
                <w:rFonts w:ascii="Arial" w:hAnsi="Arial" w:cs="Arial"/>
                <w:sz w:val="24"/>
                <w:szCs w:val="24"/>
              </w:rPr>
            </w:pPr>
            <w:r>
              <w:rPr>
                <w:rFonts w:ascii="Arial" w:hAnsi="Arial" w:cs="Arial"/>
                <w:sz w:val="24"/>
                <w:szCs w:val="24"/>
              </w:rPr>
              <w:t>2</w:t>
            </w:r>
          </w:p>
        </w:tc>
        <w:tc>
          <w:tcPr>
            <w:tcW w:w="1130" w:type="dxa"/>
          </w:tcPr>
          <w:p w:rsidR="003C0481" w:rsidRPr="00F3204D" w:rsidRDefault="00844A47" w:rsidP="000746EC">
            <w:pPr>
              <w:spacing w:line="360" w:lineRule="auto"/>
              <w:jc w:val="center"/>
              <w:rPr>
                <w:rFonts w:ascii="Arial" w:hAnsi="Arial" w:cs="Arial"/>
                <w:sz w:val="24"/>
                <w:szCs w:val="24"/>
              </w:rPr>
            </w:pPr>
            <w:r>
              <w:rPr>
                <w:rFonts w:ascii="Arial" w:hAnsi="Arial" w:cs="Arial"/>
                <w:sz w:val="24"/>
                <w:szCs w:val="24"/>
              </w:rPr>
              <w:t>5</w:t>
            </w:r>
          </w:p>
        </w:tc>
        <w:tc>
          <w:tcPr>
            <w:tcW w:w="1088" w:type="dxa"/>
          </w:tcPr>
          <w:p w:rsidR="003C0481" w:rsidRPr="00F3204D" w:rsidRDefault="00844A47" w:rsidP="000746EC">
            <w:pPr>
              <w:spacing w:line="360" w:lineRule="auto"/>
              <w:jc w:val="center"/>
              <w:rPr>
                <w:rFonts w:ascii="Arial" w:hAnsi="Arial" w:cs="Arial"/>
                <w:sz w:val="24"/>
                <w:szCs w:val="24"/>
              </w:rPr>
            </w:pPr>
            <w:r>
              <w:rPr>
                <w:rFonts w:ascii="Arial" w:hAnsi="Arial" w:cs="Arial"/>
                <w:sz w:val="24"/>
                <w:szCs w:val="24"/>
              </w:rPr>
              <w:t>6</w:t>
            </w:r>
          </w:p>
        </w:tc>
      </w:tr>
      <w:tr w:rsidR="003C0481" w:rsidRPr="00F3204D" w:rsidTr="009658C8">
        <w:tc>
          <w:tcPr>
            <w:tcW w:w="5922"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Peer mentoring</w:t>
            </w:r>
          </w:p>
        </w:tc>
        <w:tc>
          <w:tcPr>
            <w:tcW w:w="1210"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8</w:t>
            </w:r>
          </w:p>
        </w:tc>
        <w:tc>
          <w:tcPr>
            <w:tcW w:w="1130"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0</w:t>
            </w:r>
          </w:p>
        </w:tc>
        <w:tc>
          <w:tcPr>
            <w:tcW w:w="1088" w:type="dxa"/>
          </w:tcPr>
          <w:p w:rsidR="003C0481" w:rsidRPr="00F3204D" w:rsidRDefault="003C0481" w:rsidP="000746EC">
            <w:pPr>
              <w:spacing w:line="360" w:lineRule="auto"/>
              <w:jc w:val="center"/>
              <w:rPr>
                <w:rFonts w:ascii="Arial" w:hAnsi="Arial" w:cs="Arial"/>
                <w:sz w:val="24"/>
                <w:szCs w:val="24"/>
              </w:rPr>
            </w:pPr>
            <w:r w:rsidRPr="00F3204D">
              <w:rPr>
                <w:rFonts w:ascii="Arial" w:hAnsi="Arial" w:cs="Arial"/>
                <w:sz w:val="24"/>
                <w:szCs w:val="24"/>
              </w:rPr>
              <w:t>0</w:t>
            </w:r>
          </w:p>
        </w:tc>
      </w:tr>
      <w:tr w:rsidR="003C0481" w:rsidRPr="00F3204D" w:rsidTr="009658C8">
        <w:tc>
          <w:tcPr>
            <w:tcW w:w="5922"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Acquisition of aids &amp; appliances</w:t>
            </w:r>
          </w:p>
        </w:tc>
        <w:tc>
          <w:tcPr>
            <w:tcW w:w="1210" w:type="dxa"/>
          </w:tcPr>
          <w:p w:rsidR="003C0481" w:rsidRPr="00F3204D" w:rsidRDefault="00844A47" w:rsidP="000746EC">
            <w:pPr>
              <w:spacing w:line="360" w:lineRule="auto"/>
              <w:jc w:val="center"/>
              <w:rPr>
                <w:rFonts w:ascii="Arial" w:hAnsi="Arial" w:cs="Arial"/>
                <w:sz w:val="24"/>
                <w:szCs w:val="24"/>
              </w:rPr>
            </w:pPr>
            <w:r>
              <w:rPr>
                <w:rFonts w:ascii="Arial" w:hAnsi="Arial" w:cs="Arial"/>
                <w:sz w:val="24"/>
                <w:szCs w:val="24"/>
              </w:rPr>
              <w:t>7</w:t>
            </w:r>
          </w:p>
        </w:tc>
        <w:tc>
          <w:tcPr>
            <w:tcW w:w="1130" w:type="dxa"/>
          </w:tcPr>
          <w:p w:rsidR="003C0481" w:rsidRPr="00F3204D" w:rsidRDefault="00844A47" w:rsidP="000746EC">
            <w:pPr>
              <w:spacing w:line="360" w:lineRule="auto"/>
              <w:jc w:val="center"/>
              <w:rPr>
                <w:rFonts w:ascii="Arial" w:hAnsi="Arial" w:cs="Arial"/>
                <w:sz w:val="24"/>
                <w:szCs w:val="24"/>
              </w:rPr>
            </w:pPr>
            <w:r>
              <w:rPr>
                <w:rFonts w:ascii="Arial" w:hAnsi="Arial" w:cs="Arial"/>
                <w:sz w:val="24"/>
                <w:szCs w:val="24"/>
              </w:rPr>
              <w:t>6</w:t>
            </w:r>
          </w:p>
        </w:tc>
        <w:tc>
          <w:tcPr>
            <w:tcW w:w="1088" w:type="dxa"/>
          </w:tcPr>
          <w:p w:rsidR="003C0481" w:rsidRPr="00F3204D" w:rsidRDefault="00844A47" w:rsidP="000746EC">
            <w:pPr>
              <w:spacing w:line="360" w:lineRule="auto"/>
              <w:jc w:val="center"/>
              <w:rPr>
                <w:rFonts w:ascii="Arial" w:hAnsi="Arial" w:cs="Arial"/>
                <w:sz w:val="24"/>
                <w:szCs w:val="24"/>
              </w:rPr>
            </w:pPr>
            <w:r>
              <w:rPr>
                <w:rFonts w:ascii="Arial" w:hAnsi="Arial" w:cs="Arial"/>
                <w:sz w:val="24"/>
                <w:szCs w:val="24"/>
              </w:rPr>
              <w:t>3</w:t>
            </w:r>
          </w:p>
        </w:tc>
      </w:tr>
      <w:tr w:rsidR="003C0481" w:rsidRPr="00F3204D" w:rsidTr="009658C8">
        <w:tc>
          <w:tcPr>
            <w:tcW w:w="5922"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Orientation &amp; mobility</w:t>
            </w:r>
          </w:p>
        </w:tc>
        <w:tc>
          <w:tcPr>
            <w:tcW w:w="1210" w:type="dxa"/>
          </w:tcPr>
          <w:p w:rsidR="003C0481" w:rsidRPr="00F3204D" w:rsidRDefault="00844A47" w:rsidP="000746EC">
            <w:pPr>
              <w:spacing w:line="360" w:lineRule="auto"/>
              <w:jc w:val="center"/>
              <w:rPr>
                <w:rFonts w:ascii="Arial" w:hAnsi="Arial" w:cs="Arial"/>
                <w:sz w:val="24"/>
                <w:szCs w:val="24"/>
              </w:rPr>
            </w:pPr>
            <w:r>
              <w:rPr>
                <w:rFonts w:ascii="Arial" w:hAnsi="Arial" w:cs="Arial"/>
                <w:sz w:val="24"/>
                <w:szCs w:val="24"/>
              </w:rPr>
              <w:t>5</w:t>
            </w:r>
          </w:p>
        </w:tc>
        <w:tc>
          <w:tcPr>
            <w:tcW w:w="1130" w:type="dxa"/>
          </w:tcPr>
          <w:p w:rsidR="003C0481" w:rsidRPr="00F3204D" w:rsidRDefault="00844A47" w:rsidP="000746EC">
            <w:pPr>
              <w:spacing w:line="360" w:lineRule="auto"/>
              <w:jc w:val="center"/>
              <w:rPr>
                <w:rFonts w:ascii="Arial" w:hAnsi="Arial" w:cs="Arial"/>
                <w:sz w:val="24"/>
                <w:szCs w:val="24"/>
              </w:rPr>
            </w:pPr>
            <w:r>
              <w:rPr>
                <w:rFonts w:ascii="Arial" w:hAnsi="Arial" w:cs="Arial"/>
                <w:sz w:val="24"/>
                <w:szCs w:val="24"/>
              </w:rPr>
              <w:t>8</w:t>
            </w:r>
          </w:p>
        </w:tc>
        <w:tc>
          <w:tcPr>
            <w:tcW w:w="1088" w:type="dxa"/>
          </w:tcPr>
          <w:p w:rsidR="003C0481" w:rsidRPr="00F3204D" w:rsidRDefault="00844A47" w:rsidP="000746EC">
            <w:pPr>
              <w:spacing w:line="360" w:lineRule="auto"/>
              <w:jc w:val="center"/>
              <w:rPr>
                <w:rFonts w:ascii="Arial" w:hAnsi="Arial" w:cs="Arial"/>
                <w:sz w:val="24"/>
                <w:szCs w:val="24"/>
              </w:rPr>
            </w:pPr>
            <w:r>
              <w:rPr>
                <w:rFonts w:ascii="Arial" w:hAnsi="Arial" w:cs="Arial"/>
                <w:sz w:val="24"/>
                <w:szCs w:val="24"/>
              </w:rPr>
              <w:t>6</w:t>
            </w:r>
          </w:p>
        </w:tc>
      </w:tr>
      <w:tr w:rsidR="003C0481" w:rsidRPr="00F3204D" w:rsidTr="009658C8">
        <w:tc>
          <w:tcPr>
            <w:tcW w:w="5922"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Vocational training</w:t>
            </w:r>
          </w:p>
        </w:tc>
        <w:tc>
          <w:tcPr>
            <w:tcW w:w="1210" w:type="dxa"/>
          </w:tcPr>
          <w:p w:rsidR="003C0481" w:rsidRPr="00F3204D" w:rsidRDefault="00876614" w:rsidP="000746EC">
            <w:pPr>
              <w:spacing w:line="360" w:lineRule="auto"/>
              <w:jc w:val="center"/>
              <w:rPr>
                <w:rFonts w:ascii="Arial" w:hAnsi="Arial" w:cs="Arial"/>
                <w:sz w:val="24"/>
                <w:szCs w:val="24"/>
              </w:rPr>
            </w:pPr>
            <w:r>
              <w:rPr>
                <w:rFonts w:ascii="Arial" w:hAnsi="Arial" w:cs="Arial"/>
                <w:sz w:val="24"/>
                <w:szCs w:val="24"/>
              </w:rPr>
              <w:t>5</w:t>
            </w:r>
          </w:p>
        </w:tc>
        <w:tc>
          <w:tcPr>
            <w:tcW w:w="1130" w:type="dxa"/>
          </w:tcPr>
          <w:p w:rsidR="003C0481" w:rsidRPr="00F3204D" w:rsidRDefault="00876614" w:rsidP="000746EC">
            <w:pPr>
              <w:spacing w:line="360" w:lineRule="auto"/>
              <w:jc w:val="center"/>
              <w:rPr>
                <w:rFonts w:ascii="Arial" w:hAnsi="Arial" w:cs="Arial"/>
                <w:sz w:val="24"/>
                <w:szCs w:val="24"/>
              </w:rPr>
            </w:pPr>
            <w:r>
              <w:rPr>
                <w:rFonts w:ascii="Arial" w:hAnsi="Arial" w:cs="Arial"/>
                <w:sz w:val="24"/>
                <w:szCs w:val="24"/>
              </w:rPr>
              <w:t>9</w:t>
            </w:r>
          </w:p>
        </w:tc>
        <w:tc>
          <w:tcPr>
            <w:tcW w:w="1088" w:type="dxa"/>
          </w:tcPr>
          <w:p w:rsidR="003C0481" w:rsidRPr="00F3204D" w:rsidRDefault="00876614" w:rsidP="000746EC">
            <w:pPr>
              <w:spacing w:line="360" w:lineRule="auto"/>
              <w:jc w:val="center"/>
              <w:rPr>
                <w:rFonts w:ascii="Arial" w:hAnsi="Arial" w:cs="Arial"/>
                <w:sz w:val="24"/>
                <w:szCs w:val="24"/>
              </w:rPr>
            </w:pPr>
            <w:r>
              <w:rPr>
                <w:rFonts w:ascii="Arial" w:hAnsi="Arial" w:cs="Arial"/>
                <w:sz w:val="24"/>
                <w:szCs w:val="24"/>
              </w:rPr>
              <w:t>5</w:t>
            </w:r>
          </w:p>
        </w:tc>
      </w:tr>
      <w:tr w:rsidR="003C0481" w:rsidRPr="00F3204D" w:rsidTr="009658C8">
        <w:tc>
          <w:tcPr>
            <w:tcW w:w="5922"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Benefits counseling</w:t>
            </w:r>
          </w:p>
        </w:tc>
        <w:tc>
          <w:tcPr>
            <w:tcW w:w="1210" w:type="dxa"/>
          </w:tcPr>
          <w:p w:rsidR="003C0481" w:rsidRPr="00F3204D" w:rsidRDefault="00876614" w:rsidP="000746EC">
            <w:pPr>
              <w:spacing w:line="360" w:lineRule="auto"/>
              <w:jc w:val="center"/>
              <w:rPr>
                <w:rFonts w:ascii="Arial" w:hAnsi="Arial" w:cs="Arial"/>
                <w:sz w:val="24"/>
                <w:szCs w:val="24"/>
              </w:rPr>
            </w:pPr>
            <w:r>
              <w:rPr>
                <w:rFonts w:ascii="Arial" w:hAnsi="Arial" w:cs="Arial"/>
                <w:sz w:val="24"/>
                <w:szCs w:val="24"/>
              </w:rPr>
              <w:t>1</w:t>
            </w:r>
          </w:p>
        </w:tc>
        <w:tc>
          <w:tcPr>
            <w:tcW w:w="1130" w:type="dxa"/>
          </w:tcPr>
          <w:p w:rsidR="003C0481" w:rsidRPr="00F3204D" w:rsidRDefault="00876614" w:rsidP="000746EC">
            <w:pPr>
              <w:spacing w:line="360" w:lineRule="auto"/>
              <w:jc w:val="center"/>
              <w:rPr>
                <w:rFonts w:ascii="Arial" w:hAnsi="Arial" w:cs="Arial"/>
                <w:sz w:val="24"/>
                <w:szCs w:val="24"/>
              </w:rPr>
            </w:pPr>
            <w:r>
              <w:rPr>
                <w:rFonts w:ascii="Arial" w:hAnsi="Arial" w:cs="Arial"/>
                <w:sz w:val="24"/>
                <w:szCs w:val="24"/>
              </w:rPr>
              <w:t>3</w:t>
            </w:r>
          </w:p>
        </w:tc>
        <w:tc>
          <w:tcPr>
            <w:tcW w:w="1088" w:type="dxa"/>
          </w:tcPr>
          <w:p w:rsidR="003C0481" w:rsidRPr="00F3204D" w:rsidRDefault="00876614" w:rsidP="000746EC">
            <w:pPr>
              <w:spacing w:line="360" w:lineRule="auto"/>
              <w:jc w:val="center"/>
              <w:rPr>
                <w:rFonts w:ascii="Arial" w:hAnsi="Arial" w:cs="Arial"/>
                <w:sz w:val="24"/>
                <w:szCs w:val="24"/>
              </w:rPr>
            </w:pPr>
            <w:r>
              <w:rPr>
                <w:rFonts w:ascii="Arial" w:hAnsi="Arial" w:cs="Arial"/>
                <w:sz w:val="24"/>
                <w:szCs w:val="24"/>
              </w:rPr>
              <w:t>1</w:t>
            </w:r>
          </w:p>
        </w:tc>
      </w:tr>
    </w:tbl>
    <w:p w:rsidR="003C0481" w:rsidRPr="00F3204D" w:rsidRDefault="003C0481" w:rsidP="000746EC">
      <w:pPr>
        <w:spacing w:line="360" w:lineRule="auto"/>
        <w:rPr>
          <w:rFonts w:ascii="Arial" w:hAnsi="Arial" w:cs="Arial"/>
          <w:sz w:val="24"/>
          <w:szCs w:val="24"/>
        </w:rPr>
      </w:pPr>
    </w:p>
    <w:p w:rsidR="003C0481" w:rsidRDefault="00876614" w:rsidP="000746EC">
      <w:pPr>
        <w:spacing w:line="360" w:lineRule="auto"/>
        <w:ind w:firstLine="720"/>
        <w:rPr>
          <w:rFonts w:ascii="Arial" w:hAnsi="Arial" w:cs="Arial"/>
          <w:sz w:val="24"/>
          <w:szCs w:val="24"/>
        </w:rPr>
      </w:pPr>
      <w:r>
        <w:rPr>
          <w:rFonts w:ascii="Arial" w:hAnsi="Arial" w:cs="Arial"/>
          <w:sz w:val="24"/>
          <w:szCs w:val="24"/>
        </w:rPr>
        <w:t xml:space="preserve">Although not listed for respondents, a </w:t>
      </w:r>
      <w:r w:rsidR="005F751B">
        <w:rPr>
          <w:rFonts w:ascii="Arial" w:hAnsi="Arial" w:cs="Arial"/>
          <w:sz w:val="24"/>
          <w:szCs w:val="24"/>
        </w:rPr>
        <w:t>couple</w:t>
      </w:r>
      <w:r w:rsidR="0009189E">
        <w:rPr>
          <w:rFonts w:ascii="Arial" w:hAnsi="Arial" w:cs="Arial"/>
          <w:sz w:val="24"/>
          <w:szCs w:val="24"/>
        </w:rPr>
        <w:t xml:space="preserve"> of respondent</w:t>
      </w:r>
      <w:r>
        <w:rPr>
          <w:rFonts w:ascii="Arial" w:hAnsi="Arial" w:cs="Arial"/>
          <w:sz w:val="24"/>
          <w:szCs w:val="24"/>
        </w:rPr>
        <w:t xml:space="preserve">s mentioned peer counseling and other forms of counseling as frequently requested by consumers. </w:t>
      </w:r>
      <w:r w:rsidR="005F751B">
        <w:rPr>
          <w:rFonts w:ascii="Arial" w:hAnsi="Arial" w:cs="Arial"/>
          <w:sz w:val="24"/>
          <w:szCs w:val="24"/>
        </w:rPr>
        <w:t xml:space="preserve">One individual also mentioned mental health services as needed, but rarely requested. </w:t>
      </w:r>
      <w:r>
        <w:rPr>
          <w:rFonts w:ascii="Arial" w:hAnsi="Arial" w:cs="Arial"/>
          <w:sz w:val="24"/>
          <w:szCs w:val="24"/>
        </w:rPr>
        <w:t xml:space="preserve">Some of the respondents’ comments </w:t>
      </w:r>
      <w:r w:rsidR="005F751B">
        <w:rPr>
          <w:rFonts w:ascii="Arial" w:hAnsi="Arial" w:cs="Arial"/>
          <w:sz w:val="24"/>
          <w:szCs w:val="24"/>
        </w:rPr>
        <w:t>representative of these needs follow.</w:t>
      </w:r>
    </w:p>
    <w:p w:rsidR="00876614" w:rsidRDefault="00876614" w:rsidP="000746EC">
      <w:pPr>
        <w:spacing w:line="360" w:lineRule="auto"/>
        <w:ind w:left="720"/>
        <w:rPr>
          <w:rFonts w:ascii="Arial" w:hAnsi="Arial" w:cs="Arial"/>
          <w:i/>
          <w:sz w:val="24"/>
          <w:szCs w:val="24"/>
        </w:rPr>
      </w:pPr>
      <w:r>
        <w:rPr>
          <w:rFonts w:ascii="Arial" w:hAnsi="Arial" w:cs="Arial"/>
          <w:i/>
          <w:sz w:val="24"/>
          <w:szCs w:val="24"/>
        </w:rPr>
        <w:t>…</w:t>
      </w:r>
      <w:r w:rsidRPr="00876614">
        <w:rPr>
          <w:rFonts w:ascii="Arial" w:hAnsi="Arial" w:cs="Arial"/>
          <w:i/>
          <w:sz w:val="24"/>
          <w:szCs w:val="24"/>
        </w:rPr>
        <w:t>specific counseling/support for loss of vision also is a frequent request among my clients. While  do consider it an aspect of my job, the clients' need to talk about these issues does at times interfere with making progress in skills training, especially when the person begins to see me as the person that sits and listens/talks, VS the one with whom they DO things.  Computers and devices are the really attractive things that people are often aware of, so they often want them even when they don't know what they'd do with them.  A lot of ADL's and O&amp;M skills seem unreachable to newly blind people, so they don't always ask for them because they aren't sure they could reach those goals</w:t>
      </w:r>
      <w:r>
        <w:rPr>
          <w:rFonts w:ascii="Arial" w:hAnsi="Arial" w:cs="Arial"/>
          <w:i/>
          <w:sz w:val="24"/>
          <w:szCs w:val="24"/>
        </w:rPr>
        <w:t>…</w:t>
      </w:r>
    </w:p>
    <w:p w:rsidR="00876614" w:rsidRDefault="00876614" w:rsidP="000746EC">
      <w:pPr>
        <w:spacing w:line="360" w:lineRule="auto"/>
        <w:ind w:left="720"/>
        <w:rPr>
          <w:rFonts w:ascii="Arial" w:hAnsi="Arial" w:cs="Arial"/>
          <w:i/>
          <w:sz w:val="24"/>
          <w:szCs w:val="24"/>
        </w:rPr>
      </w:pPr>
      <w:r w:rsidRPr="00876614">
        <w:rPr>
          <w:rFonts w:ascii="Arial" w:hAnsi="Arial" w:cs="Arial"/>
          <w:i/>
          <w:sz w:val="24"/>
          <w:szCs w:val="24"/>
        </w:rPr>
        <w:t>Peer mentoring and exposure to peers is #1</w:t>
      </w:r>
    </w:p>
    <w:p w:rsidR="00876614" w:rsidRPr="00876614" w:rsidRDefault="005F751B" w:rsidP="000746EC">
      <w:pPr>
        <w:spacing w:line="360" w:lineRule="auto"/>
        <w:ind w:left="720"/>
        <w:rPr>
          <w:rFonts w:ascii="Arial" w:hAnsi="Arial" w:cs="Arial"/>
          <w:i/>
          <w:sz w:val="24"/>
          <w:szCs w:val="24"/>
        </w:rPr>
      </w:pPr>
      <w:r>
        <w:rPr>
          <w:rFonts w:ascii="Arial" w:hAnsi="Arial" w:cs="Arial"/>
          <w:i/>
          <w:sz w:val="24"/>
          <w:szCs w:val="24"/>
        </w:rPr>
        <w:t>…</w:t>
      </w:r>
      <w:r w:rsidR="00876614" w:rsidRPr="00876614">
        <w:rPr>
          <w:rFonts w:ascii="Arial" w:hAnsi="Arial" w:cs="Arial"/>
          <w:i/>
          <w:sz w:val="24"/>
          <w:szCs w:val="24"/>
        </w:rPr>
        <w:t>Although MH services are not often requested they are most often needed.</w:t>
      </w:r>
    </w:p>
    <w:p w:rsidR="007942FA" w:rsidRDefault="0009189E" w:rsidP="000746EC">
      <w:pPr>
        <w:spacing w:line="360" w:lineRule="auto"/>
        <w:rPr>
          <w:rFonts w:ascii="Arial" w:hAnsi="Arial" w:cs="Arial"/>
          <w:bCs/>
          <w:sz w:val="24"/>
          <w:szCs w:val="24"/>
        </w:rPr>
      </w:pPr>
      <w:r>
        <w:rPr>
          <w:rFonts w:ascii="Arial" w:hAnsi="Arial" w:cs="Arial"/>
          <w:bCs/>
          <w:sz w:val="24"/>
          <w:szCs w:val="24"/>
        </w:rPr>
        <w:tab/>
      </w:r>
      <w:r w:rsidR="009A48BD" w:rsidRPr="006C3B58">
        <w:rPr>
          <w:rStyle w:val="Heading3Char"/>
          <w:rFonts w:ascii="Arial" w:hAnsi="Arial" w:cs="Arial"/>
          <w:b/>
          <w:color w:val="auto"/>
        </w:rPr>
        <w:t>Consumer challenges.</w:t>
      </w:r>
      <w:r w:rsidR="009A48BD" w:rsidRPr="006C3B58">
        <w:rPr>
          <w:rFonts w:ascii="Arial" w:hAnsi="Arial" w:cs="Arial"/>
          <w:bCs/>
          <w:sz w:val="24"/>
          <w:szCs w:val="24"/>
        </w:rPr>
        <w:t xml:space="preserve"> </w:t>
      </w:r>
      <w:r>
        <w:rPr>
          <w:rFonts w:ascii="Arial" w:hAnsi="Arial" w:cs="Arial"/>
          <w:bCs/>
          <w:sz w:val="24"/>
          <w:szCs w:val="24"/>
        </w:rPr>
        <w:t xml:space="preserve">DBVI staff were also asked to consider challenges that have been reported by consumers as inhibiting their ability to obtain or maintain employment. They were first asked to consider a list of challenges and consider whether they never, rarely, occasionally, or frequently prevented DBVI consumers from obtaining employment. Not surprisingly, the three challenges identified by the largest number of respondents as frequently preventing consumers from obtaining employment were: </w:t>
      </w:r>
      <w:r w:rsidRPr="00F3204D">
        <w:rPr>
          <w:rFonts w:ascii="Arial" w:hAnsi="Arial" w:cs="Arial"/>
          <w:sz w:val="24"/>
          <w:szCs w:val="24"/>
        </w:rPr>
        <w:t>Lack of accessible transportation</w:t>
      </w:r>
      <w:r w:rsidR="00EE1135">
        <w:rPr>
          <w:rFonts w:ascii="Arial" w:hAnsi="Arial" w:cs="Arial"/>
          <w:sz w:val="24"/>
          <w:szCs w:val="24"/>
        </w:rPr>
        <w:t xml:space="preserve"> (76%)</w:t>
      </w:r>
      <w:r>
        <w:rPr>
          <w:rFonts w:ascii="Arial" w:hAnsi="Arial" w:cs="Arial"/>
          <w:sz w:val="24"/>
          <w:szCs w:val="24"/>
        </w:rPr>
        <w:t>, h</w:t>
      </w:r>
      <w:r w:rsidRPr="00F3204D">
        <w:rPr>
          <w:rFonts w:ascii="Arial" w:hAnsi="Arial" w:cs="Arial"/>
          <w:sz w:val="24"/>
          <w:szCs w:val="24"/>
        </w:rPr>
        <w:t>igh cost of transportation</w:t>
      </w:r>
      <w:r w:rsidR="00EE1135">
        <w:rPr>
          <w:rFonts w:ascii="Arial" w:hAnsi="Arial" w:cs="Arial"/>
          <w:sz w:val="24"/>
          <w:szCs w:val="24"/>
        </w:rPr>
        <w:t xml:space="preserve"> (63%)</w:t>
      </w:r>
      <w:r>
        <w:rPr>
          <w:rFonts w:ascii="Arial" w:hAnsi="Arial" w:cs="Arial"/>
          <w:sz w:val="24"/>
          <w:szCs w:val="24"/>
        </w:rPr>
        <w:t xml:space="preserve">, and the </w:t>
      </w:r>
      <w:r w:rsidRPr="00F3204D">
        <w:rPr>
          <w:rFonts w:ascii="Arial" w:hAnsi="Arial" w:cs="Arial"/>
          <w:sz w:val="24"/>
          <w:szCs w:val="24"/>
        </w:rPr>
        <w:t>economy</w:t>
      </w:r>
      <w:r>
        <w:rPr>
          <w:rFonts w:ascii="Arial" w:hAnsi="Arial" w:cs="Arial"/>
          <w:bCs/>
          <w:sz w:val="24"/>
          <w:szCs w:val="24"/>
        </w:rPr>
        <w:t xml:space="preserve"> due to a </w:t>
      </w:r>
      <w:r>
        <w:rPr>
          <w:rFonts w:ascii="Arial" w:hAnsi="Arial" w:cs="Arial"/>
          <w:sz w:val="24"/>
          <w:szCs w:val="24"/>
        </w:rPr>
        <w:t>l</w:t>
      </w:r>
      <w:r w:rsidRPr="00F3204D">
        <w:rPr>
          <w:rFonts w:ascii="Arial" w:hAnsi="Arial" w:cs="Arial"/>
          <w:sz w:val="24"/>
          <w:szCs w:val="24"/>
        </w:rPr>
        <w:t>ack of available jobs</w:t>
      </w:r>
      <w:r w:rsidR="00EE1135">
        <w:rPr>
          <w:rFonts w:ascii="Arial" w:hAnsi="Arial" w:cs="Arial"/>
          <w:sz w:val="24"/>
          <w:szCs w:val="24"/>
        </w:rPr>
        <w:t xml:space="preserve"> (72%)</w:t>
      </w:r>
      <w:r>
        <w:rPr>
          <w:rFonts w:ascii="Arial" w:hAnsi="Arial" w:cs="Arial"/>
          <w:sz w:val="24"/>
          <w:szCs w:val="24"/>
        </w:rPr>
        <w:t xml:space="preserve">. </w:t>
      </w:r>
      <w:r w:rsidR="00EE1135">
        <w:rPr>
          <w:rFonts w:ascii="Arial" w:hAnsi="Arial" w:cs="Arial"/>
          <w:sz w:val="24"/>
          <w:szCs w:val="24"/>
        </w:rPr>
        <w:t>Fear of losing SSI or SSDI and fear of losing medical benefits were the only ot</w:t>
      </w:r>
      <w:r>
        <w:rPr>
          <w:rFonts w:ascii="Arial" w:hAnsi="Arial" w:cs="Arial"/>
          <w:sz w:val="24"/>
          <w:szCs w:val="24"/>
        </w:rPr>
        <w:t>he</w:t>
      </w:r>
      <w:r w:rsidR="00EE1135">
        <w:rPr>
          <w:rFonts w:ascii="Arial" w:hAnsi="Arial" w:cs="Arial"/>
          <w:sz w:val="24"/>
          <w:szCs w:val="24"/>
        </w:rPr>
        <w:t xml:space="preserve">r </w:t>
      </w:r>
      <w:r>
        <w:rPr>
          <w:rFonts w:ascii="Arial" w:hAnsi="Arial" w:cs="Arial"/>
          <w:sz w:val="24"/>
          <w:szCs w:val="24"/>
        </w:rPr>
        <w:t xml:space="preserve">challenges identified as frequently preventing consumers from getting jobs by </w:t>
      </w:r>
      <w:r w:rsidR="00EE1135">
        <w:rPr>
          <w:rFonts w:ascii="Arial" w:hAnsi="Arial" w:cs="Arial"/>
          <w:sz w:val="24"/>
          <w:szCs w:val="24"/>
        </w:rPr>
        <w:t>50</w:t>
      </w:r>
      <w:r>
        <w:rPr>
          <w:rFonts w:ascii="Arial" w:hAnsi="Arial" w:cs="Arial"/>
          <w:sz w:val="24"/>
          <w:szCs w:val="24"/>
        </w:rPr>
        <w:t>%</w:t>
      </w:r>
      <w:r w:rsidR="00EE1135">
        <w:rPr>
          <w:rFonts w:ascii="Arial" w:hAnsi="Arial" w:cs="Arial"/>
          <w:sz w:val="24"/>
          <w:szCs w:val="24"/>
        </w:rPr>
        <w:t xml:space="preserve"> of the respondents. A full accounting of t</w:t>
      </w:r>
      <w:r>
        <w:rPr>
          <w:rFonts w:ascii="Arial" w:hAnsi="Arial" w:cs="Arial"/>
          <w:bCs/>
          <w:sz w:val="24"/>
          <w:szCs w:val="24"/>
        </w:rPr>
        <w:t xml:space="preserve">heir responses </w:t>
      </w:r>
      <w:r w:rsidR="00EE1135">
        <w:rPr>
          <w:rFonts w:ascii="Arial" w:hAnsi="Arial" w:cs="Arial"/>
          <w:bCs/>
          <w:sz w:val="24"/>
          <w:szCs w:val="24"/>
        </w:rPr>
        <w:t>is</w:t>
      </w:r>
      <w:r>
        <w:rPr>
          <w:rFonts w:ascii="Arial" w:hAnsi="Arial" w:cs="Arial"/>
          <w:bCs/>
          <w:sz w:val="24"/>
          <w:szCs w:val="24"/>
        </w:rPr>
        <w:t xml:space="preserve"> available in Table 3.13.</w:t>
      </w:r>
    </w:p>
    <w:tbl>
      <w:tblPr>
        <w:tblStyle w:val="TableGrid"/>
        <w:tblW w:w="10080" w:type="dxa"/>
        <w:tblInd w:w="-455" w:type="dxa"/>
        <w:tblCellMar>
          <w:top w:w="58" w:type="dxa"/>
          <w:left w:w="115" w:type="dxa"/>
          <w:right w:w="115" w:type="dxa"/>
        </w:tblCellMar>
        <w:tblLook w:val="04A0" w:firstRow="1" w:lastRow="0" w:firstColumn="1" w:lastColumn="0" w:noHBand="0" w:noVBand="1"/>
      </w:tblPr>
      <w:tblGrid>
        <w:gridCol w:w="2849"/>
        <w:gridCol w:w="596"/>
        <w:gridCol w:w="649"/>
        <w:gridCol w:w="582"/>
        <w:gridCol w:w="668"/>
        <w:gridCol w:w="767"/>
        <w:gridCol w:w="824"/>
        <w:gridCol w:w="645"/>
        <w:gridCol w:w="792"/>
        <w:gridCol w:w="1708"/>
      </w:tblGrid>
      <w:tr w:rsidR="00EE1135" w:rsidRPr="00F3204D" w:rsidTr="00C942EE">
        <w:tc>
          <w:tcPr>
            <w:tcW w:w="10080" w:type="dxa"/>
            <w:gridSpan w:val="10"/>
            <w:vAlign w:val="center"/>
          </w:tcPr>
          <w:p w:rsidR="00EE1135" w:rsidRDefault="00EE1135" w:rsidP="000746EC">
            <w:pPr>
              <w:spacing w:line="360" w:lineRule="auto"/>
              <w:rPr>
                <w:rFonts w:ascii="Arial" w:hAnsi="Arial" w:cs="Arial"/>
                <w:sz w:val="24"/>
                <w:szCs w:val="24"/>
              </w:rPr>
            </w:pPr>
            <w:r>
              <w:rPr>
                <w:rFonts w:ascii="Arial" w:hAnsi="Arial" w:cs="Arial"/>
                <w:sz w:val="24"/>
                <w:szCs w:val="24"/>
              </w:rPr>
              <w:t>Table 3.13</w:t>
            </w:r>
          </w:p>
          <w:p w:rsidR="00EE1135" w:rsidRPr="00EE1135" w:rsidRDefault="00EE1135" w:rsidP="000746EC">
            <w:pPr>
              <w:spacing w:line="360" w:lineRule="auto"/>
              <w:rPr>
                <w:rFonts w:ascii="Arial" w:hAnsi="Arial" w:cs="Arial"/>
                <w:i/>
                <w:sz w:val="24"/>
                <w:szCs w:val="24"/>
              </w:rPr>
            </w:pPr>
            <w:r>
              <w:rPr>
                <w:rFonts w:ascii="Arial" w:hAnsi="Arial" w:cs="Arial"/>
                <w:i/>
                <w:sz w:val="24"/>
                <w:szCs w:val="24"/>
              </w:rPr>
              <w:t>Staff Responses Concerning C</w:t>
            </w:r>
            <w:r w:rsidRPr="00EE1135">
              <w:rPr>
                <w:rFonts w:ascii="Arial" w:hAnsi="Arial" w:cs="Arial"/>
                <w:i/>
                <w:sz w:val="24"/>
                <w:szCs w:val="24"/>
              </w:rPr>
              <w:t xml:space="preserve">hallenges </w:t>
            </w:r>
            <w:r>
              <w:rPr>
                <w:rFonts w:ascii="Arial" w:hAnsi="Arial" w:cs="Arial"/>
                <w:i/>
                <w:sz w:val="24"/>
                <w:szCs w:val="24"/>
              </w:rPr>
              <w:t>that P</w:t>
            </w:r>
            <w:r w:rsidRPr="00EE1135">
              <w:rPr>
                <w:rFonts w:ascii="Arial" w:hAnsi="Arial" w:cs="Arial"/>
                <w:i/>
                <w:sz w:val="24"/>
                <w:szCs w:val="24"/>
              </w:rPr>
              <w:t xml:space="preserve">revent DBVI </w:t>
            </w:r>
            <w:r>
              <w:rPr>
                <w:rFonts w:ascii="Arial" w:hAnsi="Arial" w:cs="Arial"/>
                <w:i/>
                <w:sz w:val="24"/>
                <w:szCs w:val="24"/>
              </w:rPr>
              <w:t>C</w:t>
            </w:r>
            <w:r w:rsidRPr="00EE1135">
              <w:rPr>
                <w:rFonts w:ascii="Arial" w:hAnsi="Arial" w:cs="Arial"/>
                <w:i/>
                <w:sz w:val="24"/>
                <w:szCs w:val="24"/>
              </w:rPr>
              <w:t>onsumers from</w:t>
            </w:r>
            <w:r w:rsidRPr="00EE1135">
              <w:rPr>
                <w:rFonts w:ascii="Arial" w:hAnsi="Arial" w:cs="Arial"/>
                <w:b/>
                <w:i/>
                <w:sz w:val="24"/>
                <w:szCs w:val="24"/>
              </w:rPr>
              <w:t xml:space="preserve"> </w:t>
            </w:r>
            <w:r>
              <w:rPr>
                <w:rFonts w:ascii="Arial" w:hAnsi="Arial" w:cs="Arial"/>
                <w:b/>
                <w:i/>
                <w:sz w:val="24"/>
                <w:szCs w:val="24"/>
              </w:rPr>
              <w:t>O</w:t>
            </w:r>
            <w:r w:rsidRPr="00EE1135">
              <w:rPr>
                <w:rFonts w:ascii="Arial" w:hAnsi="Arial" w:cs="Arial"/>
                <w:b/>
                <w:i/>
                <w:sz w:val="24"/>
                <w:szCs w:val="24"/>
              </w:rPr>
              <w:t>btaining</w:t>
            </w:r>
            <w:r>
              <w:rPr>
                <w:rFonts w:ascii="Arial" w:hAnsi="Arial" w:cs="Arial"/>
                <w:i/>
                <w:sz w:val="24"/>
                <w:szCs w:val="24"/>
              </w:rPr>
              <w:t xml:space="preserve"> E</w:t>
            </w:r>
            <w:r w:rsidRPr="00EE1135">
              <w:rPr>
                <w:rFonts w:ascii="Arial" w:hAnsi="Arial" w:cs="Arial"/>
                <w:i/>
                <w:sz w:val="24"/>
                <w:szCs w:val="24"/>
              </w:rPr>
              <w:t>mployment</w:t>
            </w:r>
          </w:p>
        </w:tc>
      </w:tr>
      <w:tr w:rsidR="007942FA" w:rsidRPr="00F3204D" w:rsidTr="00EE1135">
        <w:tc>
          <w:tcPr>
            <w:tcW w:w="2849" w:type="dxa"/>
            <w:vAlign w:val="center"/>
          </w:tcPr>
          <w:p w:rsidR="007942FA" w:rsidRPr="00F3204D" w:rsidRDefault="007942FA" w:rsidP="000746EC">
            <w:pPr>
              <w:spacing w:line="360" w:lineRule="auto"/>
              <w:rPr>
                <w:rFonts w:ascii="Arial" w:hAnsi="Arial" w:cs="Arial"/>
                <w:sz w:val="24"/>
                <w:szCs w:val="24"/>
              </w:rPr>
            </w:pPr>
          </w:p>
        </w:tc>
        <w:tc>
          <w:tcPr>
            <w:tcW w:w="1245" w:type="dxa"/>
            <w:gridSpan w:val="2"/>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Never</w:t>
            </w:r>
          </w:p>
        </w:tc>
        <w:tc>
          <w:tcPr>
            <w:tcW w:w="1250" w:type="dxa"/>
            <w:gridSpan w:val="2"/>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Rarely</w:t>
            </w:r>
          </w:p>
        </w:tc>
        <w:tc>
          <w:tcPr>
            <w:tcW w:w="1591" w:type="dxa"/>
            <w:gridSpan w:val="2"/>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Occasionally</w:t>
            </w:r>
          </w:p>
        </w:tc>
        <w:tc>
          <w:tcPr>
            <w:tcW w:w="1437" w:type="dxa"/>
            <w:gridSpan w:val="2"/>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Frequently</w:t>
            </w:r>
          </w:p>
        </w:tc>
        <w:tc>
          <w:tcPr>
            <w:tcW w:w="170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Total Respondents</w:t>
            </w:r>
          </w:p>
        </w:tc>
      </w:tr>
      <w:tr w:rsidR="007942FA" w:rsidRPr="00F3204D" w:rsidTr="00EE1135">
        <w:tc>
          <w:tcPr>
            <w:tcW w:w="2849" w:type="dxa"/>
          </w:tcPr>
          <w:p w:rsidR="007942FA" w:rsidRPr="00F3204D" w:rsidRDefault="00EE1135" w:rsidP="000746EC">
            <w:pPr>
              <w:spacing w:line="360" w:lineRule="auto"/>
              <w:rPr>
                <w:rFonts w:ascii="Arial" w:hAnsi="Arial" w:cs="Arial"/>
                <w:sz w:val="24"/>
                <w:szCs w:val="24"/>
              </w:rPr>
            </w:pPr>
            <w:r w:rsidRPr="00F3204D">
              <w:rPr>
                <w:rFonts w:ascii="Arial" w:hAnsi="Arial" w:cs="Arial"/>
                <w:sz w:val="24"/>
                <w:szCs w:val="24"/>
              </w:rPr>
              <w:t>Challenge</w:t>
            </w:r>
          </w:p>
        </w:tc>
        <w:tc>
          <w:tcPr>
            <w:tcW w:w="596"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w:t>
            </w:r>
          </w:p>
        </w:tc>
        <w:tc>
          <w:tcPr>
            <w:tcW w:w="649"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n</w:t>
            </w:r>
          </w:p>
        </w:tc>
        <w:tc>
          <w:tcPr>
            <w:tcW w:w="58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w:t>
            </w:r>
          </w:p>
        </w:tc>
        <w:tc>
          <w:tcPr>
            <w:tcW w:w="66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n</w:t>
            </w:r>
          </w:p>
        </w:tc>
        <w:tc>
          <w:tcPr>
            <w:tcW w:w="767"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w:t>
            </w:r>
          </w:p>
        </w:tc>
        <w:tc>
          <w:tcPr>
            <w:tcW w:w="824"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n</w:t>
            </w:r>
          </w:p>
        </w:tc>
        <w:tc>
          <w:tcPr>
            <w:tcW w:w="64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w:t>
            </w:r>
          </w:p>
        </w:tc>
        <w:tc>
          <w:tcPr>
            <w:tcW w:w="79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N</w:t>
            </w:r>
          </w:p>
        </w:tc>
        <w:tc>
          <w:tcPr>
            <w:tcW w:w="1708" w:type="dxa"/>
            <w:vAlign w:val="center"/>
          </w:tcPr>
          <w:p w:rsidR="007942FA" w:rsidRPr="00F3204D" w:rsidRDefault="00B01828" w:rsidP="000746EC">
            <w:pPr>
              <w:spacing w:line="360" w:lineRule="auto"/>
              <w:jc w:val="center"/>
              <w:rPr>
                <w:rFonts w:ascii="Arial" w:hAnsi="Arial" w:cs="Arial"/>
                <w:sz w:val="24"/>
                <w:szCs w:val="24"/>
              </w:rPr>
            </w:pPr>
            <w:r w:rsidRPr="00F3204D">
              <w:rPr>
                <w:rFonts w:ascii="Arial" w:hAnsi="Arial" w:cs="Arial"/>
                <w:sz w:val="24"/>
                <w:szCs w:val="24"/>
              </w:rPr>
              <w:t>N</w:t>
            </w:r>
          </w:p>
        </w:tc>
      </w:tr>
      <w:tr w:rsidR="007942FA" w:rsidRPr="00F3204D" w:rsidTr="00EE1135">
        <w:tc>
          <w:tcPr>
            <w:tcW w:w="2849" w:type="dxa"/>
          </w:tcPr>
          <w:p w:rsidR="007942FA" w:rsidRPr="00F3204D" w:rsidRDefault="007942FA" w:rsidP="000746EC">
            <w:pPr>
              <w:spacing w:line="360" w:lineRule="auto"/>
              <w:rPr>
                <w:rFonts w:ascii="Arial" w:hAnsi="Arial" w:cs="Arial"/>
                <w:sz w:val="24"/>
                <w:szCs w:val="24"/>
              </w:rPr>
            </w:pPr>
            <w:r w:rsidRPr="00F3204D">
              <w:rPr>
                <w:rFonts w:ascii="Arial" w:hAnsi="Arial" w:cs="Arial"/>
                <w:sz w:val="24"/>
                <w:szCs w:val="24"/>
              </w:rPr>
              <w:t>Difficulty obtaining job accommodations</w:t>
            </w:r>
          </w:p>
        </w:tc>
        <w:tc>
          <w:tcPr>
            <w:tcW w:w="596"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7</w:t>
            </w:r>
          </w:p>
        </w:tc>
        <w:tc>
          <w:tcPr>
            <w:tcW w:w="649"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w:t>
            </w:r>
          </w:p>
        </w:tc>
        <w:tc>
          <w:tcPr>
            <w:tcW w:w="58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17</w:t>
            </w:r>
          </w:p>
        </w:tc>
        <w:tc>
          <w:tcPr>
            <w:tcW w:w="66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5</w:t>
            </w:r>
          </w:p>
        </w:tc>
        <w:tc>
          <w:tcPr>
            <w:tcW w:w="767"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41</w:t>
            </w:r>
          </w:p>
        </w:tc>
        <w:tc>
          <w:tcPr>
            <w:tcW w:w="824"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12</w:t>
            </w:r>
          </w:p>
        </w:tc>
        <w:tc>
          <w:tcPr>
            <w:tcW w:w="64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34</w:t>
            </w:r>
          </w:p>
        </w:tc>
        <w:tc>
          <w:tcPr>
            <w:tcW w:w="79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10</w:t>
            </w:r>
          </w:p>
        </w:tc>
        <w:tc>
          <w:tcPr>
            <w:tcW w:w="170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29</w:t>
            </w:r>
          </w:p>
        </w:tc>
      </w:tr>
      <w:tr w:rsidR="007942FA" w:rsidRPr="00F3204D" w:rsidTr="00EE1135">
        <w:tc>
          <w:tcPr>
            <w:tcW w:w="2849" w:type="dxa"/>
          </w:tcPr>
          <w:p w:rsidR="007942FA" w:rsidRPr="00F3204D" w:rsidRDefault="007942FA" w:rsidP="000746EC">
            <w:pPr>
              <w:spacing w:line="360" w:lineRule="auto"/>
              <w:rPr>
                <w:rFonts w:ascii="Arial" w:hAnsi="Arial" w:cs="Arial"/>
                <w:sz w:val="24"/>
                <w:szCs w:val="24"/>
              </w:rPr>
            </w:pPr>
            <w:r w:rsidRPr="00F3204D">
              <w:rPr>
                <w:rFonts w:ascii="Arial" w:hAnsi="Arial" w:cs="Arial"/>
                <w:sz w:val="24"/>
                <w:szCs w:val="24"/>
              </w:rPr>
              <w:t>Lack of available jobs/economy</w:t>
            </w:r>
          </w:p>
        </w:tc>
        <w:tc>
          <w:tcPr>
            <w:tcW w:w="596"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649"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58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w:t>
            </w:r>
          </w:p>
        </w:tc>
        <w:tc>
          <w:tcPr>
            <w:tcW w:w="66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w:t>
            </w:r>
          </w:p>
        </w:tc>
        <w:tc>
          <w:tcPr>
            <w:tcW w:w="767"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25</w:t>
            </w:r>
          </w:p>
        </w:tc>
        <w:tc>
          <w:tcPr>
            <w:tcW w:w="824"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8</w:t>
            </w:r>
          </w:p>
        </w:tc>
        <w:tc>
          <w:tcPr>
            <w:tcW w:w="64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72</w:t>
            </w:r>
          </w:p>
        </w:tc>
        <w:tc>
          <w:tcPr>
            <w:tcW w:w="79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23</w:t>
            </w:r>
          </w:p>
        </w:tc>
        <w:tc>
          <w:tcPr>
            <w:tcW w:w="170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32</w:t>
            </w:r>
          </w:p>
        </w:tc>
      </w:tr>
      <w:tr w:rsidR="007942FA" w:rsidRPr="00F3204D" w:rsidTr="00EE1135">
        <w:tc>
          <w:tcPr>
            <w:tcW w:w="2849" w:type="dxa"/>
          </w:tcPr>
          <w:p w:rsidR="007942FA" w:rsidRPr="00F3204D" w:rsidRDefault="007942FA" w:rsidP="000746EC">
            <w:pPr>
              <w:spacing w:line="360" w:lineRule="auto"/>
              <w:rPr>
                <w:rFonts w:ascii="Arial" w:hAnsi="Arial" w:cs="Arial"/>
                <w:sz w:val="24"/>
                <w:szCs w:val="24"/>
              </w:rPr>
            </w:pPr>
            <w:r w:rsidRPr="00F3204D">
              <w:rPr>
                <w:rFonts w:ascii="Arial" w:hAnsi="Arial" w:cs="Arial"/>
                <w:sz w:val="24"/>
                <w:szCs w:val="24"/>
              </w:rPr>
              <w:t>Fear of losing SSI or SSDI</w:t>
            </w:r>
          </w:p>
        </w:tc>
        <w:tc>
          <w:tcPr>
            <w:tcW w:w="596"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649"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58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w:t>
            </w:r>
          </w:p>
        </w:tc>
        <w:tc>
          <w:tcPr>
            <w:tcW w:w="66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w:t>
            </w:r>
          </w:p>
        </w:tc>
        <w:tc>
          <w:tcPr>
            <w:tcW w:w="767"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50</w:t>
            </w:r>
          </w:p>
        </w:tc>
        <w:tc>
          <w:tcPr>
            <w:tcW w:w="824"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15</w:t>
            </w:r>
          </w:p>
        </w:tc>
        <w:tc>
          <w:tcPr>
            <w:tcW w:w="64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50</w:t>
            </w:r>
          </w:p>
        </w:tc>
        <w:tc>
          <w:tcPr>
            <w:tcW w:w="79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15</w:t>
            </w:r>
          </w:p>
        </w:tc>
        <w:tc>
          <w:tcPr>
            <w:tcW w:w="170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30</w:t>
            </w:r>
          </w:p>
        </w:tc>
      </w:tr>
      <w:tr w:rsidR="007942FA" w:rsidRPr="00F3204D" w:rsidTr="00EE1135">
        <w:tc>
          <w:tcPr>
            <w:tcW w:w="2849" w:type="dxa"/>
          </w:tcPr>
          <w:p w:rsidR="007942FA" w:rsidRPr="00F3204D" w:rsidRDefault="007942FA" w:rsidP="000746EC">
            <w:pPr>
              <w:spacing w:line="360" w:lineRule="auto"/>
              <w:rPr>
                <w:rFonts w:ascii="Arial" w:hAnsi="Arial" w:cs="Arial"/>
                <w:sz w:val="24"/>
                <w:szCs w:val="24"/>
              </w:rPr>
            </w:pPr>
            <w:r w:rsidRPr="00F3204D">
              <w:rPr>
                <w:rFonts w:ascii="Arial" w:hAnsi="Arial" w:cs="Arial"/>
                <w:sz w:val="24"/>
                <w:szCs w:val="24"/>
              </w:rPr>
              <w:t>Fear of losing medical benefits</w:t>
            </w:r>
          </w:p>
        </w:tc>
        <w:tc>
          <w:tcPr>
            <w:tcW w:w="596"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649"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58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13</w:t>
            </w:r>
          </w:p>
        </w:tc>
        <w:tc>
          <w:tcPr>
            <w:tcW w:w="66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4</w:t>
            </w:r>
          </w:p>
        </w:tc>
        <w:tc>
          <w:tcPr>
            <w:tcW w:w="767"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37</w:t>
            </w:r>
          </w:p>
        </w:tc>
        <w:tc>
          <w:tcPr>
            <w:tcW w:w="824"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11</w:t>
            </w:r>
          </w:p>
        </w:tc>
        <w:tc>
          <w:tcPr>
            <w:tcW w:w="64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50</w:t>
            </w:r>
          </w:p>
        </w:tc>
        <w:tc>
          <w:tcPr>
            <w:tcW w:w="79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15</w:t>
            </w:r>
          </w:p>
        </w:tc>
        <w:tc>
          <w:tcPr>
            <w:tcW w:w="170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30</w:t>
            </w:r>
          </w:p>
        </w:tc>
      </w:tr>
      <w:tr w:rsidR="007942FA" w:rsidRPr="00F3204D" w:rsidTr="00EE1135">
        <w:tc>
          <w:tcPr>
            <w:tcW w:w="2849" w:type="dxa"/>
          </w:tcPr>
          <w:p w:rsidR="007942FA" w:rsidRPr="00F3204D" w:rsidRDefault="007942FA" w:rsidP="000746EC">
            <w:pPr>
              <w:spacing w:line="360" w:lineRule="auto"/>
              <w:rPr>
                <w:rFonts w:ascii="Arial" w:hAnsi="Arial" w:cs="Arial"/>
                <w:sz w:val="24"/>
                <w:szCs w:val="24"/>
              </w:rPr>
            </w:pPr>
            <w:r w:rsidRPr="00F3204D">
              <w:rPr>
                <w:rFonts w:ascii="Arial" w:hAnsi="Arial" w:cs="Arial"/>
                <w:sz w:val="24"/>
                <w:szCs w:val="24"/>
              </w:rPr>
              <w:t>Fear of losing subsidies</w:t>
            </w:r>
          </w:p>
        </w:tc>
        <w:tc>
          <w:tcPr>
            <w:tcW w:w="596"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649"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58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13</w:t>
            </w:r>
          </w:p>
        </w:tc>
        <w:tc>
          <w:tcPr>
            <w:tcW w:w="66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4</w:t>
            </w:r>
          </w:p>
        </w:tc>
        <w:tc>
          <w:tcPr>
            <w:tcW w:w="767"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40</w:t>
            </w:r>
          </w:p>
        </w:tc>
        <w:tc>
          <w:tcPr>
            <w:tcW w:w="824"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12</w:t>
            </w:r>
          </w:p>
        </w:tc>
        <w:tc>
          <w:tcPr>
            <w:tcW w:w="64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47</w:t>
            </w:r>
          </w:p>
        </w:tc>
        <w:tc>
          <w:tcPr>
            <w:tcW w:w="79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14</w:t>
            </w:r>
          </w:p>
        </w:tc>
        <w:tc>
          <w:tcPr>
            <w:tcW w:w="170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30</w:t>
            </w:r>
          </w:p>
        </w:tc>
      </w:tr>
      <w:tr w:rsidR="007942FA" w:rsidRPr="00F3204D" w:rsidTr="00EE1135">
        <w:tc>
          <w:tcPr>
            <w:tcW w:w="2849" w:type="dxa"/>
          </w:tcPr>
          <w:p w:rsidR="007942FA" w:rsidRPr="00F3204D" w:rsidRDefault="007942FA" w:rsidP="000746EC">
            <w:pPr>
              <w:spacing w:line="360" w:lineRule="auto"/>
              <w:rPr>
                <w:rFonts w:ascii="Arial" w:hAnsi="Arial" w:cs="Arial"/>
                <w:sz w:val="24"/>
                <w:szCs w:val="24"/>
              </w:rPr>
            </w:pPr>
            <w:r w:rsidRPr="00F3204D">
              <w:rPr>
                <w:rFonts w:ascii="Arial" w:hAnsi="Arial" w:cs="Arial"/>
                <w:sz w:val="24"/>
                <w:szCs w:val="24"/>
              </w:rPr>
              <w:t>High cost of transportation</w:t>
            </w:r>
          </w:p>
        </w:tc>
        <w:tc>
          <w:tcPr>
            <w:tcW w:w="596"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649"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58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6</w:t>
            </w:r>
          </w:p>
        </w:tc>
        <w:tc>
          <w:tcPr>
            <w:tcW w:w="66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w:t>
            </w:r>
          </w:p>
        </w:tc>
        <w:tc>
          <w:tcPr>
            <w:tcW w:w="767"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31</w:t>
            </w:r>
          </w:p>
        </w:tc>
        <w:tc>
          <w:tcPr>
            <w:tcW w:w="824"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10</w:t>
            </w:r>
          </w:p>
        </w:tc>
        <w:tc>
          <w:tcPr>
            <w:tcW w:w="64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63</w:t>
            </w:r>
          </w:p>
        </w:tc>
        <w:tc>
          <w:tcPr>
            <w:tcW w:w="79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29</w:t>
            </w:r>
          </w:p>
        </w:tc>
        <w:tc>
          <w:tcPr>
            <w:tcW w:w="170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32</w:t>
            </w:r>
          </w:p>
        </w:tc>
      </w:tr>
      <w:tr w:rsidR="007942FA" w:rsidRPr="00F3204D" w:rsidTr="00EE1135">
        <w:tc>
          <w:tcPr>
            <w:tcW w:w="2849" w:type="dxa"/>
          </w:tcPr>
          <w:p w:rsidR="007942FA" w:rsidRPr="00F3204D" w:rsidRDefault="007942FA" w:rsidP="000746EC">
            <w:pPr>
              <w:spacing w:line="360" w:lineRule="auto"/>
              <w:rPr>
                <w:rFonts w:ascii="Arial" w:hAnsi="Arial" w:cs="Arial"/>
                <w:sz w:val="24"/>
                <w:szCs w:val="24"/>
              </w:rPr>
            </w:pPr>
            <w:r w:rsidRPr="00F3204D">
              <w:rPr>
                <w:rFonts w:ascii="Arial" w:hAnsi="Arial" w:cs="Arial"/>
                <w:sz w:val="24"/>
                <w:szCs w:val="24"/>
              </w:rPr>
              <w:t>Inability to meet production standards</w:t>
            </w:r>
          </w:p>
        </w:tc>
        <w:tc>
          <w:tcPr>
            <w:tcW w:w="596"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649"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58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26</w:t>
            </w:r>
          </w:p>
        </w:tc>
        <w:tc>
          <w:tcPr>
            <w:tcW w:w="66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8</w:t>
            </w:r>
          </w:p>
        </w:tc>
        <w:tc>
          <w:tcPr>
            <w:tcW w:w="767"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65</w:t>
            </w:r>
          </w:p>
        </w:tc>
        <w:tc>
          <w:tcPr>
            <w:tcW w:w="824"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20</w:t>
            </w:r>
          </w:p>
        </w:tc>
        <w:tc>
          <w:tcPr>
            <w:tcW w:w="64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10</w:t>
            </w:r>
          </w:p>
        </w:tc>
        <w:tc>
          <w:tcPr>
            <w:tcW w:w="79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w:t>
            </w:r>
          </w:p>
        </w:tc>
        <w:tc>
          <w:tcPr>
            <w:tcW w:w="170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31</w:t>
            </w:r>
          </w:p>
        </w:tc>
      </w:tr>
      <w:tr w:rsidR="007942FA" w:rsidRPr="00F3204D" w:rsidTr="00EE1135">
        <w:tc>
          <w:tcPr>
            <w:tcW w:w="2849" w:type="dxa"/>
          </w:tcPr>
          <w:p w:rsidR="007942FA" w:rsidRPr="00F3204D" w:rsidRDefault="007942FA" w:rsidP="000746EC">
            <w:pPr>
              <w:spacing w:line="360" w:lineRule="auto"/>
              <w:rPr>
                <w:rFonts w:ascii="Arial" w:hAnsi="Arial" w:cs="Arial"/>
                <w:sz w:val="24"/>
                <w:szCs w:val="24"/>
              </w:rPr>
            </w:pPr>
            <w:r w:rsidRPr="00F3204D">
              <w:rPr>
                <w:rFonts w:ascii="Arial" w:hAnsi="Arial" w:cs="Arial"/>
                <w:sz w:val="24"/>
                <w:szCs w:val="24"/>
              </w:rPr>
              <w:t>Insufficient job search preparation</w:t>
            </w:r>
          </w:p>
        </w:tc>
        <w:tc>
          <w:tcPr>
            <w:tcW w:w="596"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649"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58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10</w:t>
            </w:r>
          </w:p>
        </w:tc>
        <w:tc>
          <w:tcPr>
            <w:tcW w:w="66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w:t>
            </w:r>
          </w:p>
        </w:tc>
        <w:tc>
          <w:tcPr>
            <w:tcW w:w="767"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59</w:t>
            </w:r>
          </w:p>
        </w:tc>
        <w:tc>
          <w:tcPr>
            <w:tcW w:w="824"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17</w:t>
            </w:r>
          </w:p>
        </w:tc>
        <w:tc>
          <w:tcPr>
            <w:tcW w:w="64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31</w:t>
            </w:r>
          </w:p>
        </w:tc>
        <w:tc>
          <w:tcPr>
            <w:tcW w:w="79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9</w:t>
            </w:r>
          </w:p>
        </w:tc>
        <w:tc>
          <w:tcPr>
            <w:tcW w:w="170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29</w:t>
            </w:r>
          </w:p>
        </w:tc>
      </w:tr>
      <w:tr w:rsidR="007942FA" w:rsidRPr="00F3204D" w:rsidTr="00EE1135">
        <w:tc>
          <w:tcPr>
            <w:tcW w:w="2849" w:type="dxa"/>
          </w:tcPr>
          <w:p w:rsidR="007942FA" w:rsidRPr="00F3204D" w:rsidRDefault="007942FA" w:rsidP="000746EC">
            <w:pPr>
              <w:spacing w:line="360" w:lineRule="auto"/>
              <w:rPr>
                <w:rFonts w:ascii="Arial" w:hAnsi="Arial" w:cs="Arial"/>
                <w:sz w:val="24"/>
                <w:szCs w:val="24"/>
              </w:rPr>
            </w:pPr>
            <w:r w:rsidRPr="00F3204D">
              <w:rPr>
                <w:rFonts w:ascii="Arial" w:hAnsi="Arial" w:cs="Arial"/>
                <w:sz w:val="24"/>
                <w:szCs w:val="24"/>
              </w:rPr>
              <w:t>Lack of accessible transportation</w:t>
            </w:r>
          </w:p>
        </w:tc>
        <w:tc>
          <w:tcPr>
            <w:tcW w:w="596"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649"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58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6</w:t>
            </w:r>
          </w:p>
        </w:tc>
        <w:tc>
          <w:tcPr>
            <w:tcW w:w="66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w:t>
            </w:r>
          </w:p>
        </w:tc>
        <w:tc>
          <w:tcPr>
            <w:tcW w:w="767"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21</w:t>
            </w:r>
          </w:p>
        </w:tc>
        <w:tc>
          <w:tcPr>
            <w:tcW w:w="824"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7</w:t>
            </w:r>
          </w:p>
        </w:tc>
        <w:tc>
          <w:tcPr>
            <w:tcW w:w="64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76</w:t>
            </w:r>
          </w:p>
        </w:tc>
        <w:tc>
          <w:tcPr>
            <w:tcW w:w="79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26</w:t>
            </w:r>
          </w:p>
        </w:tc>
        <w:tc>
          <w:tcPr>
            <w:tcW w:w="170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34</w:t>
            </w:r>
          </w:p>
        </w:tc>
      </w:tr>
      <w:tr w:rsidR="007942FA" w:rsidRPr="00F3204D" w:rsidTr="00EE1135">
        <w:tc>
          <w:tcPr>
            <w:tcW w:w="2849" w:type="dxa"/>
          </w:tcPr>
          <w:p w:rsidR="007942FA" w:rsidRPr="00F3204D" w:rsidRDefault="007942FA" w:rsidP="000746EC">
            <w:pPr>
              <w:spacing w:line="360" w:lineRule="auto"/>
              <w:rPr>
                <w:rFonts w:ascii="Arial" w:hAnsi="Arial" w:cs="Arial"/>
                <w:sz w:val="24"/>
                <w:szCs w:val="24"/>
              </w:rPr>
            </w:pPr>
            <w:r w:rsidRPr="00F3204D">
              <w:rPr>
                <w:rFonts w:ascii="Arial" w:hAnsi="Arial" w:cs="Arial"/>
                <w:sz w:val="24"/>
                <w:szCs w:val="24"/>
              </w:rPr>
              <w:t>Lack of DBVI staff knowledge</w:t>
            </w:r>
          </w:p>
        </w:tc>
        <w:tc>
          <w:tcPr>
            <w:tcW w:w="596"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19</w:t>
            </w:r>
          </w:p>
        </w:tc>
        <w:tc>
          <w:tcPr>
            <w:tcW w:w="649"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6</w:t>
            </w:r>
          </w:p>
        </w:tc>
        <w:tc>
          <w:tcPr>
            <w:tcW w:w="58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48</w:t>
            </w:r>
          </w:p>
        </w:tc>
        <w:tc>
          <w:tcPr>
            <w:tcW w:w="66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15</w:t>
            </w:r>
          </w:p>
        </w:tc>
        <w:tc>
          <w:tcPr>
            <w:tcW w:w="767"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32</w:t>
            </w:r>
          </w:p>
        </w:tc>
        <w:tc>
          <w:tcPr>
            <w:tcW w:w="824"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10</w:t>
            </w:r>
          </w:p>
        </w:tc>
        <w:tc>
          <w:tcPr>
            <w:tcW w:w="64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79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170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31</w:t>
            </w:r>
          </w:p>
        </w:tc>
      </w:tr>
      <w:tr w:rsidR="007942FA" w:rsidRPr="00F3204D" w:rsidTr="00EE1135">
        <w:tc>
          <w:tcPr>
            <w:tcW w:w="2849" w:type="dxa"/>
          </w:tcPr>
          <w:p w:rsidR="007942FA" w:rsidRPr="00F3204D" w:rsidRDefault="007942FA" w:rsidP="000746EC">
            <w:pPr>
              <w:spacing w:line="360" w:lineRule="auto"/>
              <w:rPr>
                <w:rFonts w:ascii="Arial" w:hAnsi="Arial" w:cs="Arial"/>
                <w:sz w:val="24"/>
                <w:szCs w:val="24"/>
              </w:rPr>
            </w:pPr>
            <w:r w:rsidRPr="00F3204D">
              <w:rPr>
                <w:rFonts w:ascii="Arial" w:hAnsi="Arial" w:cs="Arial"/>
                <w:sz w:val="24"/>
                <w:szCs w:val="24"/>
              </w:rPr>
              <w:t>Lack of DBVI staff time</w:t>
            </w:r>
          </w:p>
        </w:tc>
        <w:tc>
          <w:tcPr>
            <w:tcW w:w="596"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w:t>
            </w:r>
          </w:p>
        </w:tc>
        <w:tc>
          <w:tcPr>
            <w:tcW w:w="649"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w:t>
            </w:r>
          </w:p>
        </w:tc>
        <w:tc>
          <w:tcPr>
            <w:tcW w:w="58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41</w:t>
            </w:r>
          </w:p>
        </w:tc>
        <w:tc>
          <w:tcPr>
            <w:tcW w:w="66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12</w:t>
            </w:r>
          </w:p>
        </w:tc>
        <w:tc>
          <w:tcPr>
            <w:tcW w:w="767"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38</w:t>
            </w:r>
          </w:p>
        </w:tc>
        <w:tc>
          <w:tcPr>
            <w:tcW w:w="824"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11</w:t>
            </w:r>
          </w:p>
        </w:tc>
        <w:tc>
          <w:tcPr>
            <w:tcW w:w="64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17</w:t>
            </w:r>
          </w:p>
        </w:tc>
        <w:tc>
          <w:tcPr>
            <w:tcW w:w="79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5</w:t>
            </w:r>
          </w:p>
        </w:tc>
        <w:tc>
          <w:tcPr>
            <w:tcW w:w="170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29</w:t>
            </w:r>
          </w:p>
        </w:tc>
      </w:tr>
      <w:tr w:rsidR="007942FA" w:rsidRPr="00F3204D" w:rsidTr="00EE1135">
        <w:tc>
          <w:tcPr>
            <w:tcW w:w="2849" w:type="dxa"/>
          </w:tcPr>
          <w:p w:rsidR="007942FA" w:rsidRPr="00F3204D" w:rsidRDefault="007942FA" w:rsidP="000746EC">
            <w:pPr>
              <w:spacing w:line="360" w:lineRule="auto"/>
              <w:rPr>
                <w:rFonts w:ascii="Arial" w:hAnsi="Arial" w:cs="Arial"/>
                <w:sz w:val="24"/>
                <w:szCs w:val="24"/>
              </w:rPr>
            </w:pPr>
            <w:r w:rsidRPr="00F3204D">
              <w:rPr>
                <w:rFonts w:ascii="Arial" w:hAnsi="Arial" w:cs="Arial"/>
                <w:sz w:val="24"/>
                <w:szCs w:val="24"/>
              </w:rPr>
              <w:t>Lack of DBVI staff resources</w:t>
            </w:r>
          </w:p>
        </w:tc>
        <w:tc>
          <w:tcPr>
            <w:tcW w:w="596"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10</w:t>
            </w:r>
          </w:p>
        </w:tc>
        <w:tc>
          <w:tcPr>
            <w:tcW w:w="649"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w:t>
            </w:r>
          </w:p>
        </w:tc>
        <w:tc>
          <w:tcPr>
            <w:tcW w:w="58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34</w:t>
            </w:r>
          </w:p>
        </w:tc>
        <w:tc>
          <w:tcPr>
            <w:tcW w:w="66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10</w:t>
            </w:r>
          </w:p>
        </w:tc>
        <w:tc>
          <w:tcPr>
            <w:tcW w:w="767"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38</w:t>
            </w:r>
          </w:p>
        </w:tc>
        <w:tc>
          <w:tcPr>
            <w:tcW w:w="824"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11</w:t>
            </w:r>
          </w:p>
        </w:tc>
        <w:tc>
          <w:tcPr>
            <w:tcW w:w="64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17</w:t>
            </w:r>
          </w:p>
        </w:tc>
        <w:tc>
          <w:tcPr>
            <w:tcW w:w="79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5</w:t>
            </w:r>
          </w:p>
        </w:tc>
        <w:tc>
          <w:tcPr>
            <w:tcW w:w="170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29</w:t>
            </w:r>
          </w:p>
        </w:tc>
      </w:tr>
      <w:tr w:rsidR="007942FA" w:rsidRPr="00F3204D" w:rsidTr="00EE1135">
        <w:tc>
          <w:tcPr>
            <w:tcW w:w="2849" w:type="dxa"/>
          </w:tcPr>
          <w:p w:rsidR="007942FA" w:rsidRPr="00F3204D" w:rsidRDefault="007942FA" w:rsidP="000746EC">
            <w:pPr>
              <w:spacing w:line="360" w:lineRule="auto"/>
              <w:rPr>
                <w:rFonts w:ascii="Arial" w:hAnsi="Arial" w:cs="Arial"/>
                <w:sz w:val="24"/>
                <w:szCs w:val="24"/>
              </w:rPr>
            </w:pPr>
            <w:r w:rsidRPr="00F3204D">
              <w:rPr>
                <w:rFonts w:ascii="Arial" w:hAnsi="Arial" w:cs="Arial"/>
                <w:sz w:val="24"/>
                <w:szCs w:val="24"/>
              </w:rPr>
              <w:t>Lack of job development services</w:t>
            </w:r>
          </w:p>
        </w:tc>
        <w:tc>
          <w:tcPr>
            <w:tcW w:w="596"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4</w:t>
            </w:r>
          </w:p>
        </w:tc>
        <w:tc>
          <w:tcPr>
            <w:tcW w:w="649"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w:t>
            </w:r>
          </w:p>
        </w:tc>
        <w:tc>
          <w:tcPr>
            <w:tcW w:w="58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23</w:t>
            </w:r>
          </w:p>
        </w:tc>
        <w:tc>
          <w:tcPr>
            <w:tcW w:w="66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6</w:t>
            </w:r>
          </w:p>
        </w:tc>
        <w:tc>
          <w:tcPr>
            <w:tcW w:w="767"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58</w:t>
            </w:r>
          </w:p>
        </w:tc>
        <w:tc>
          <w:tcPr>
            <w:tcW w:w="824"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15</w:t>
            </w:r>
          </w:p>
        </w:tc>
        <w:tc>
          <w:tcPr>
            <w:tcW w:w="64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15</w:t>
            </w:r>
          </w:p>
        </w:tc>
        <w:tc>
          <w:tcPr>
            <w:tcW w:w="79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4</w:t>
            </w:r>
          </w:p>
        </w:tc>
        <w:tc>
          <w:tcPr>
            <w:tcW w:w="170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26</w:t>
            </w:r>
          </w:p>
        </w:tc>
      </w:tr>
      <w:tr w:rsidR="007942FA" w:rsidRPr="00F3204D" w:rsidTr="00EE1135">
        <w:tc>
          <w:tcPr>
            <w:tcW w:w="2849" w:type="dxa"/>
          </w:tcPr>
          <w:p w:rsidR="007942FA" w:rsidRPr="00F3204D" w:rsidRDefault="007942FA" w:rsidP="000746EC">
            <w:pPr>
              <w:spacing w:line="360" w:lineRule="auto"/>
              <w:rPr>
                <w:rFonts w:ascii="Arial" w:hAnsi="Arial" w:cs="Arial"/>
                <w:sz w:val="24"/>
                <w:szCs w:val="24"/>
              </w:rPr>
            </w:pPr>
            <w:r w:rsidRPr="00F3204D">
              <w:rPr>
                <w:rFonts w:ascii="Arial" w:hAnsi="Arial" w:cs="Arial"/>
                <w:sz w:val="24"/>
                <w:szCs w:val="24"/>
              </w:rPr>
              <w:t>Lack of specific job skills</w:t>
            </w:r>
          </w:p>
        </w:tc>
        <w:tc>
          <w:tcPr>
            <w:tcW w:w="596"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649"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58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6</w:t>
            </w:r>
          </w:p>
        </w:tc>
        <w:tc>
          <w:tcPr>
            <w:tcW w:w="66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w:t>
            </w:r>
          </w:p>
        </w:tc>
        <w:tc>
          <w:tcPr>
            <w:tcW w:w="767"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55</w:t>
            </w:r>
          </w:p>
        </w:tc>
        <w:tc>
          <w:tcPr>
            <w:tcW w:w="824"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17</w:t>
            </w:r>
          </w:p>
        </w:tc>
        <w:tc>
          <w:tcPr>
            <w:tcW w:w="64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39</w:t>
            </w:r>
          </w:p>
        </w:tc>
        <w:tc>
          <w:tcPr>
            <w:tcW w:w="79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12</w:t>
            </w:r>
          </w:p>
        </w:tc>
        <w:tc>
          <w:tcPr>
            <w:tcW w:w="170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31</w:t>
            </w:r>
          </w:p>
        </w:tc>
      </w:tr>
      <w:tr w:rsidR="007942FA" w:rsidRPr="00F3204D" w:rsidTr="00EE1135">
        <w:tc>
          <w:tcPr>
            <w:tcW w:w="2849" w:type="dxa"/>
          </w:tcPr>
          <w:p w:rsidR="007942FA" w:rsidRPr="00F3204D" w:rsidRDefault="007942FA" w:rsidP="000746EC">
            <w:pPr>
              <w:spacing w:line="360" w:lineRule="auto"/>
              <w:rPr>
                <w:rFonts w:ascii="Arial" w:hAnsi="Arial" w:cs="Arial"/>
                <w:sz w:val="24"/>
                <w:szCs w:val="24"/>
              </w:rPr>
            </w:pPr>
            <w:r w:rsidRPr="00F3204D">
              <w:rPr>
                <w:rFonts w:ascii="Arial" w:hAnsi="Arial" w:cs="Arial"/>
                <w:sz w:val="24"/>
                <w:szCs w:val="24"/>
              </w:rPr>
              <w:t>Lack of support at home</w:t>
            </w:r>
          </w:p>
        </w:tc>
        <w:tc>
          <w:tcPr>
            <w:tcW w:w="596"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649"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58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17</w:t>
            </w:r>
          </w:p>
        </w:tc>
        <w:tc>
          <w:tcPr>
            <w:tcW w:w="66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5</w:t>
            </w:r>
          </w:p>
        </w:tc>
        <w:tc>
          <w:tcPr>
            <w:tcW w:w="767"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55</w:t>
            </w:r>
          </w:p>
        </w:tc>
        <w:tc>
          <w:tcPr>
            <w:tcW w:w="824"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16</w:t>
            </w:r>
          </w:p>
        </w:tc>
        <w:tc>
          <w:tcPr>
            <w:tcW w:w="64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28</w:t>
            </w:r>
          </w:p>
        </w:tc>
        <w:tc>
          <w:tcPr>
            <w:tcW w:w="79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8</w:t>
            </w:r>
          </w:p>
        </w:tc>
        <w:tc>
          <w:tcPr>
            <w:tcW w:w="170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29</w:t>
            </w:r>
          </w:p>
        </w:tc>
      </w:tr>
      <w:tr w:rsidR="007942FA" w:rsidRPr="00F3204D" w:rsidTr="00EE1135">
        <w:tc>
          <w:tcPr>
            <w:tcW w:w="2849" w:type="dxa"/>
          </w:tcPr>
          <w:p w:rsidR="007942FA" w:rsidRPr="00F3204D" w:rsidRDefault="007942FA" w:rsidP="000746EC">
            <w:pPr>
              <w:spacing w:line="360" w:lineRule="auto"/>
              <w:rPr>
                <w:rFonts w:ascii="Arial" w:hAnsi="Arial" w:cs="Arial"/>
                <w:sz w:val="24"/>
                <w:szCs w:val="24"/>
              </w:rPr>
            </w:pPr>
            <w:r w:rsidRPr="00F3204D">
              <w:rPr>
                <w:rFonts w:ascii="Arial" w:hAnsi="Arial" w:cs="Arial"/>
                <w:sz w:val="24"/>
                <w:szCs w:val="24"/>
              </w:rPr>
              <w:t>Unrealistic job goals</w:t>
            </w:r>
          </w:p>
        </w:tc>
        <w:tc>
          <w:tcPr>
            <w:tcW w:w="596"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649"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58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17</w:t>
            </w:r>
          </w:p>
        </w:tc>
        <w:tc>
          <w:tcPr>
            <w:tcW w:w="66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5</w:t>
            </w:r>
          </w:p>
        </w:tc>
        <w:tc>
          <w:tcPr>
            <w:tcW w:w="767"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53</w:t>
            </w:r>
          </w:p>
        </w:tc>
        <w:tc>
          <w:tcPr>
            <w:tcW w:w="824"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16</w:t>
            </w:r>
          </w:p>
        </w:tc>
        <w:tc>
          <w:tcPr>
            <w:tcW w:w="64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30</w:t>
            </w:r>
          </w:p>
        </w:tc>
        <w:tc>
          <w:tcPr>
            <w:tcW w:w="79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9</w:t>
            </w:r>
          </w:p>
        </w:tc>
        <w:tc>
          <w:tcPr>
            <w:tcW w:w="170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30</w:t>
            </w:r>
          </w:p>
        </w:tc>
      </w:tr>
      <w:tr w:rsidR="007942FA" w:rsidRPr="00F3204D" w:rsidTr="00EE1135">
        <w:tc>
          <w:tcPr>
            <w:tcW w:w="2849" w:type="dxa"/>
          </w:tcPr>
          <w:p w:rsidR="007942FA" w:rsidRPr="00F3204D" w:rsidRDefault="007942FA" w:rsidP="000746EC">
            <w:pPr>
              <w:spacing w:line="360" w:lineRule="auto"/>
              <w:rPr>
                <w:rFonts w:ascii="Arial" w:hAnsi="Arial" w:cs="Arial"/>
                <w:sz w:val="24"/>
                <w:szCs w:val="24"/>
              </w:rPr>
            </w:pPr>
            <w:r w:rsidRPr="00F3204D">
              <w:rPr>
                <w:rFonts w:ascii="Arial" w:hAnsi="Arial" w:cs="Arial"/>
                <w:sz w:val="24"/>
                <w:szCs w:val="24"/>
              </w:rPr>
              <w:t>Unrealistic expectations of consumers</w:t>
            </w:r>
          </w:p>
        </w:tc>
        <w:tc>
          <w:tcPr>
            <w:tcW w:w="596"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w:t>
            </w:r>
          </w:p>
        </w:tc>
        <w:tc>
          <w:tcPr>
            <w:tcW w:w="649"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w:t>
            </w:r>
          </w:p>
        </w:tc>
        <w:tc>
          <w:tcPr>
            <w:tcW w:w="58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16</w:t>
            </w:r>
          </w:p>
        </w:tc>
        <w:tc>
          <w:tcPr>
            <w:tcW w:w="66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5</w:t>
            </w:r>
          </w:p>
        </w:tc>
        <w:tc>
          <w:tcPr>
            <w:tcW w:w="767"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52</w:t>
            </w:r>
          </w:p>
        </w:tc>
        <w:tc>
          <w:tcPr>
            <w:tcW w:w="824"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16</w:t>
            </w:r>
          </w:p>
        </w:tc>
        <w:tc>
          <w:tcPr>
            <w:tcW w:w="64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29</w:t>
            </w:r>
          </w:p>
        </w:tc>
        <w:tc>
          <w:tcPr>
            <w:tcW w:w="79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9</w:t>
            </w:r>
          </w:p>
        </w:tc>
        <w:tc>
          <w:tcPr>
            <w:tcW w:w="170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31</w:t>
            </w:r>
          </w:p>
        </w:tc>
      </w:tr>
      <w:tr w:rsidR="007942FA" w:rsidRPr="00F3204D" w:rsidTr="00EE1135">
        <w:tc>
          <w:tcPr>
            <w:tcW w:w="2849" w:type="dxa"/>
          </w:tcPr>
          <w:p w:rsidR="007942FA" w:rsidRPr="00F3204D" w:rsidRDefault="007942FA" w:rsidP="000746EC">
            <w:pPr>
              <w:spacing w:line="360" w:lineRule="auto"/>
              <w:rPr>
                <w:rFonts w:ascii="Arial" w:hAnsi="Arial" w:cs="Arial"/>
                <w:sz w:val="24"/>
                <w:szCs w:val="24"/>
              </w:rPr>
            </w:pPr>
            <w:r w:rsidRPr="00F3204D">
              <w:rPr>
                <w:rFonts w:ascii="Arial" w:hAnsi="Arial" w:cs="Arial"/>
                <w:sz w:val="24"/>
                <w:szCs w:val="24"/>
              </w:rPr>
              <w:t>Unrealistic expectations of employers</w:t>
            </w:r>
          </w:p>
        </w:tc>
        <w:tc>
          <w:tcPr>
            <w:tcW w:w="596"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w:t>
            </w:r>
          </w:p>
        </w:tc>
        <w:tc>
          <w:tcPr>
            <w:tcW w:w="649"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w:t>
            </w:r>
          </w:p>
        </w:tc>
        <w:tc>
          <w:tcPr>
            <w:tcW w:w="58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21</w:t>
            </w:r>
          </w:p>
        </w:tc>
        <w:tc>
          <w:tcPr>
            <w:tcW w:w="66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6</w:t>
            </w:r>
          </w:p>
        </w:tc>
        <w:tc>
          <w:tcPr>
            <w:tcW w:w="767"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48</w:t>
            </w:r>
          </w:p>
        </w:tc>
        <w:tc>
          <w:tcPr>
            <w:tcW w:w="824"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14</w:t>
            </w:r>
          </w:p>
        </w:tc>
        <w:tc>
          <w:tcPr>
            <w:tcW w:w="64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28</w:t>
            </w:r>
          </w:p>
        </w:tc>
        <w:tc>
          <w:tcPr>
            <w:tcW w:w="79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8</w:t>
            </w:r>
          </w:p>
        </w:tc>
        <w:tc>
          <w:tcPr>
            <w:tcW w:w="170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29</w:t>
            </w:r>
          </w:p>
        </w:tc>
      </w:tr>
      <w:tr w:rsidR="007942FA" w:rsidRPr="00F3204D" w:rsidTr="00EE1135">
        <w:tc>
          <w:tcPr>
            <w:tcW w:w="2849" w:type="dxa"/>
          </w:tcPr>
          <w:p w:rsidR="007942FA" w:rsidRPr="00F3204D" w:rsidRDefault="007942FA" w:rsidP="000746EC">
            <w:pPr>
              <w:spacing w:line="360" w:lineRule="auto"/>
              <w:rPr>
                <w:rFonts w:ascii="Arial" w:hAnsi="Arial" w:cs="Arial"/>
                <w:sz w:val="24"/>
                <w:szCs w:val="24"/>
              </w:rPr>
            </w:pPr>
            <w:r w:rsidRPr="00F3204D">
              <w:rPr>
                <w:rFonts w:ascii="Arial" w:hAnsi="Arial" w:cs="Arial"/>
                <w:sz w:val="24"/>
                <w:szCs w:val="24"/>
              </w:rPr>
              <w:t>Weak computer skills</w:t>
            </w:r>
          </w:p>
        </w:tc>
        <w:tc>
          <w:tcPr>
            <w:tcW w:w="596"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w:t>
            </w:r>
          </w:p>
        </w:tc>
        <w:tc>
          <w:tcPr>
            <w:tcW w:w="649"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w:t>
            </w:r>
          </w:p>
        </w:tc>
        <w:tc>
          <w:tcPr>
            <w:tcW w:w="58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19</w:t>
            </w:r>
          </w:p>
        </w:tc>
        <w:tc>
          <w:tcPr>
            <w:tcW w:w="66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6</w:t>
            </w:r>
          </w:p>
        </w:tc>
        <w:tc>
          <w:tcPr>
            <w:tcW w:w="767"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55</w:t>
            </w:r>
          </w:p>
        </w:tc>
        <w:tc>
          <w:tcPr>
            <w:tcW w:w="824"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17</w:t>
            </w:r>
          </w:p>
        </w:tc>
        <w:tc>
          <w:tcPr>
            <w:tcW w:w="64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23</w:t>
            </w:r>
          </w:p>
        </w:tc>
        <w:tc>
          <w:tcPr>
            <w:tcW w:w="79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7</w:t>
            </w:r>
          </w:p>
        </w:tc>
        <w:tc>
          <w:tcPr>
            <w:tcW w:w="170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31</w:t>
            </w:r>
          </w:p>
        </w:tc>
      </w:tr>
      <w:tr w:rsidR="007942FA" w:rsidRPr="00F3204D" w:rsidTr="00EE1135">
        <w:tc>
          <w:tcPr>
            <w:tcW w:w="2849" w:type="dxa"/>
          </w:tcPr>
          <w:p w:rsidR="007942FA" w:rsidRPr="00F3204D" w:rsidRDefault="007942FA" w:rsidP="000746EC">
            <w:pPr>
              <w:spacing w:line="360" w:lineRule="auto"/>
              <w:rPr>
                <w:rFonts w:ascii="Arial" w:hAnsi="Arial" w:cs="Arial"/>
                <w:sz w:val="24"/>
                <w:szCs w:val="24"/>
              </w:rPr>
            </w:pPr>
            <w:r w:rsidRPr="00F3204D">
              <w:rPr>
                <w:rFonts w:ascii="Arial" w:hAnsi="Arial" w:cs="Arial"/>
                <w:sz w:val="24"/>
                <w:szCs w:val="24"/>
              </w:rPr>
              <w:t>Weak social skills</w:t>
            </w:r>
          </w:p>
        </w:tc>
        <w:tc>
          <w:tcPr>
            <w:tcW w:w="596"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649"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58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16</w:t>
            </w:r>
          </w:p>
        </w:tc>
        <w:tc>
          <w:tcPr>
            <w:tcW w:w="66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5</w:t>
            </w:r>
          </w:p>
        </w:tc>
        <w:tc>
          <w:tcPr>
            <w:tcW w:w="767"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44</w:t>
            </w:r>
          </w:p>
        </w:tc>
        <w:tc>
          <w:tcPr>
            <w:tcW w:w="824"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14</w:t>
            </w:r>
          </w:p>
        </w:tc>
        <w:tc>
          <w:tcPr>
            <w:tcW w:w="64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41</w:t>
            </w:r>
          </w:p>
        </w:tc>
        <w:tc>
          <w:tcPr>
            <w:tcW w:w="792"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13</w:t>
            </w:r>
          </w:p>
        </w:tc>
        <w:tc>
          <w:tcPr>
            <w:tcW w:w="1708"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32</w:t>
            </w:r>
          </w:p>
        </w:tc>
      </w:tr>
    </w:tbl>
    <w:p w:rsidR="007942FA" w:rsidRPr="00F3204D" w:rsidRDefault="007942FA" w:rsidP="000746EC">
      <w:pPr>
        <w:spacing w:line="360" w:lineRule="auto"/>
        <w:rPr>
          <w:rFonts w:ascii="Arial" w:hAnsi="Arial" w:cs="Arial"/>
          <w:sz w:val="24"/>
          <w:szCs w:val="24"/>
        </w:rPr>
      </w:pPr>
    </w:p>
    <w:p w:rsidR="007942FA" w:rsidRPr="00F3204D" w:rsidRDefault="00B01828" w:rsidP="000746EC">
      <w:pPr>
        <w:spacing w:line="360" w:lineRule="auto"/>
        <w:ind w:firstLine="720"/>
        <w:rPr>
          <w:rFonts w:ascii="Arial" w:hAnsi="Arial" w:cs="Arial"/>
          <w:sz w:val="24"/>
          <w:szCs w:val="24"/>
        </w:rPr>
      </w:pPr>
      <w:r>
        <w:rPr>
          <w:rFonts w:ascii="Arial" w:hAnsi="Arial" w:cs="Arial"/>
          <w:sz w:val="24"/>
          <w:szCs w:val="24"/>
        </w:rPr>
        <w:t xml:space="preserve">In the following table, Table 3.14, staff responded to how often they felt that the challenges listed prevented DBVI consumers from maintaining employment. As in the previous query, the majority of staff responses (67%) indicated that the availability of transportation was the challenge most frequently preventing consumers from maintaining employment. This was followed by cost of transportation, which 56% of the respondents </w:t>
      </w:r>
      <w:r w:rsidR="001F521D">
        <w:rPr>
          <w:rFonts w:ascii="Arial" w:hAnsi="Arial" w:cs="Arial"/>
          <w:sz w:val="24"/>
          <w:szCs w:val="24"/>
        </w:rPr>
        <w:t>noted as frequently causing difficulty</w:t>
      </w:r>
      <w:r>
        <w:rPr>
          <w:rFonts w:ascii="Arial" w:hAnsi="Arial" w:cs="Arial"/>
          <w:sz w:val="24"/>
          <w:szCs w:val="24"/>
        </w:rPr>
        <w:t>. The other challenge identified as frequently causing</w:t>
      </w:r>
      <w:r w:rsidR="001F521D">
        <w:rPr>
          <w:rFonts w:ascii="Arial" w:hAnsi="Arial" w:cs="Arial"/>
          <w:sz w:val="24"/>
          <w:szCs w:val="24"/>
        </w:rPr>
        <w:t xml:space="preserve"> consumers to lose employment by 31% of respondents was personal issues (mentioned as occasionally causing difficulty by 69% of respondents).</w:t>
      </w:r>
      <w:r>
        <w:rPr>
          <w:rFonts w:ascii="Arial" w:hAnsi="Arial" w:cs="Arial"/>
          <w:sz w:val="24"/>
          <w:szCs w:val="24"/>
        </w:rPr>
        <w:t xml:space="preserve"> </w:t>
      </w:r>
      <w:r w:rsidR="001F521D">
        <w:rPr>
          <w:rFonts w:ascii="Arial" w:hAnsi="Arial" w:cs="Arial"/>
          <w:sz w:val="24"/>
          <w:szCs w:val="24"/>
        </w:rPr>
        <w:t xml:space="preserve">Other challenges mentioned by at least half of the staff as occasionally preventing consumers from maintaining employment were: lack of job retention services (79%), personal issues (69%), weak social skills (65%), unrealistic expectations of consumers (62%), lack of support at home (55%), and inability </w:t>
      </w:r>
      <w:r w:rsidR="00924E14">
        <w:rPr>
          <w:rFonts w:ascii="Arial" w:hAnsi="Arial" w:cs="Arial"/>
          <w:sz w:val="24"/>
          <w:szCs w:val="24"/>
        </w:rPr>
        <w:t xml:space="preserve">of consumers </w:t>
      </w:r>
      <w:r w:rsidR="001F521D">
        <w:rPr>
          <w:rFonts w:ascii="Arial" w:hAnsi="Arial" w:cs="Arial"/>
          <w:sz w:val="24"/>
          <w:szCs w:val="24"/>
        </w:rPr>
        <w:t>to meet production standards</w:t>
      </w:r>
      <w:r w:rsidR="00924E14">
        <w:rPr>
          <w:rFonts w:ascii="Arial" w:hAnsi="Arial" w:cs="Arial"/>
          <w:sz w:val="24"/>
          <w:szCs w:val="24"/>
        </w:rPr>
        <w:t xml:space="preserve"> (55%)</w:t>
      </w:r>
      <w:r w:rsidR="001F521D">
        <w:rPr>
          <w:rFonts w:ascii="Arial" w:hAnsi="Arial" w:cs="Arial"/>
          <w:sz w:val="24"/>
          <w:szCs w:val="24"/>
        </w:rPr>
        <w:t xml:space="preserve">. </w:t>
      </w:r>
      <w:r>
        <w:rPr>
          <w:rFonts w:ascii="Arial" w:hAnsi="Arial" w:cs="Arial"/>
          <w:sz w:val="24"/>
          <w:szCs w:val="24"/>
        </w:rPr>
        <w:t>All of the</w:t>
      </w:r>
      <w:r w:rsidR="001F521D">
        <w:rPr>
          <w:rFonts w:ascii="Arial" w:hAnsi="Arial" w:cs="Arial"/>
          <w:sz w:val="24"/>
          <w:szCs w:val="24"/>
        </w:rPr>
        <w:t xml:space="preserve"> staff </w:t>
      </w:r>
      <w:r>
        <w:rPr>
          <w:rFonts w:ascii="Arial" w:hAnsi="Arial" w:cs="Arial"/>
          <w:sz w:val="24"/>
          <w:szCs w:val="24"/>
        </w:rPr>
        <w:t xml:space="preserve">responses </w:t>
      </w:r>
      <w:r w:rsidR="001F521D">
        <w:rPr>
          <w:rFonts w:ascii="Arial" w:hAnsi="Arial" w:cs="Arial"/>
          <w:sz w:val="24"/>
          <w:szCs w:val="24"/>
        </w:rPr>
        <w:t xml:space="preserve">to this query </w:t>
      </w:r>
      <w:r>
        <w:rPr>
          <w:rFonts w:ascii="Arial" w:hAnsi="Arial" w:cs="Arial"/>
          <w:sz w:val="24"/>
          <w:szCs w:val="24"/>
        </w:rPr>
        <w:t xml:space="preserve">are listed in Table 3.14. </w:t>
      </w:r>
      <w:r w:rsidR="007942FA" w:rsidRPr="00F3204D">
        <w:rPr>
          <w:rFonts w:ascii="Arial" w:hAnsi="Arial" w:cs="Arial"/>
          <w:sz w:val="24"/>
          <w:szCs w:val="24"/>
        </w:rPr>
        <w:br/>
      </w:r>
    </w:p>
    <w:tbl>
      <w:tblPr>
        <w:tblStyle w:val="TableGrid"/>
        <w:tblW w:w="10080" w:type="dxa"/>
        <w:tblInd w:w="-455" w:type="dxa"/>
        <w:tblCellMar>
          <w:top w:w="58" w:type="dxa"/>
          <w:left w:w="115" w:type="dxa"/>
          <w:right w:w="115" w:type="dxa"/>
        </w:tblCellMar>
        <w:tblLook w:val="04A0" w:firstRow="1" w:lastRow="0" w:firstColumn="1" w:lastColumn="0" w:noHBand="0" w:noVBand="1"/>
      </w:tblPr>
      <w:tblGrid>
        <w:gridCol w:w="2848"/>
        <w:gridCol w:w="596"/>
        <w:gridCol w:w="650"/>
        <w:gridCol w:w="582"/>
        <w:gridCol w:w="668"/>
        <w:gridCol w:w="767"/>
        <w:gridCol w:w="824"/>
        <w:gridCol w:w="645"/>
        <w:gridCol w:w="792"/>
        <w:gridCol w:w="1708"/>
      </w:tblGrid>
      <w:tr w:rsidR="00B01828" w:rsidRPr="00F3204D" w:rsidTr="00C942EE">
        <w:tc>
          <w:tcPr>
            <w:tcW w:w="10080" w:type="dxa"/>
            <w:gridSpan w:val="10"/>
            <w:vAlign w:val="center"/>
          </w:tcPr>
          <w:p w:rsidR="00B01828" w:rsidRDefault="00B01828" w:rsidP="000746EC">
            <w:pPr>
              <w:spacing w:line="360" w:lineRule="auto"/>
              <w:rPr>
                <w:rFonts w:ascii="Arial" w:hAnsi="Arial" w:cs="Arial"/>
                <w:sz w:val="24"/>
                <w:szCs w:val="24"/>
              </w:rPr>
            </w:pPr>
            <w:r>
              <w:rPr>
                <w:rFonts w:ascii="Arial" w:hAnsi="Arial" w:cs="Arial"/>
                <w:sz w:val="24"/>
                <w:szCs w:val="24"/>
              </w:rPr>
              <w:t>Table 3.14</w:t>
            </w:r>
          </w:p>
          <w:p w:rsidR="00B01828" w:rsidRPr="00F3204D" w:rsidRDefault="00B01828" w:rsidP="000746EC">
            <w:pPr>
              <w:spacing w:line="360" w:lineRule="auto"/>
              <w:rPr>
                <w:rFonts w:ascii="Arial" w:hAnsi="Arial" w:cs="Arial"/>
                <w:sz w:val="24"/>
                <w:szCs w:val="24"/>
              </w:rPr>
            </w:pPr>
            <w:r>
              <w:rPr>
                <w:rFonts w:ascii="Arial" w:hAnsi="Arial" w:cs="Arial"/>
                <w:i/>
                <w:sz w:val="24"/>
                <w:szCs w:val="24"/>
              </w:rPr>
              <w:t>Staff Responses Concerning C</w:t>
            </w:r>
            <w:r w:rsidRPr="00EE1135">
              <w:rPr>
                <w:rFonts w:ascii="Arial" w:hAnsi="Arial" w:cs="Arial"/>
                <w:i/>
                <w:sz w:val="24"/>
                <w:szCs w:val="24"/>
              </w:rPr>
              <w:t xml:space="preserve">hallenges </w:t>
            </w:r>
            <w:r>
              <w:rPr>
                <w:rFonts w:ascii="Arial" w:hAnsi="Arial" w:cs="Arial"/>
                <w:i/>
                <w:sz w:val="24"/>
                <w:szCs w:val="24"/>
              </w:rPr>
              <w:t>that P</w:t>
            </w:r>
            <w:r w:rsidRPr="00EE1135">
              <w:rPr>
                <w:rFonts w:ascii="Arial" w:hAnsi="Arial" w:cs="Arial"/>
                <w:i/>
                <w:sz w:val="24"/>
                <w:szCs w:val="24"/>
              </w:rPr>
              <w:t xml:space="preserve">revent DBVI </w:t>
            </w:r>
            <w:r>
              <w:rPr>
                <w:rFonts w:ascii="Arial" w:hAnsi="Arial" w:cs="Arial"/>
                <w:i/>
                <w:sz w:val="24"/>
                <w:szCs w:val="24"/>
              </w:rPr>
              <w:t>C</w:t>
            </w:r>
            <w:r w:rsidRPr="00EE1135">
              <w:rPr>
                <w:rFonts w:ascii="Arial" w:hAnsi="Arial" w:cs="Arial"/>
                <w:i/>
                <w:sz w:val="24"/>
                <w:szCs w:val="24"/>
              </w:rPr>
              <w:t>onsumers from</w:t>
            </w:r>
            <w:r w:rsidRPr="00EE1135">
              <w:rPr>
                <w:rFonts w:ascii="Arial" w:hAnsi="Arial" w:cs="Arial"/>
                <w:b/>
                <w:i/>
                <w:sz w:val="24"/>
                <w:szCs w:val="24"/>
              </w:rPr>
              <w:t xml:space="preserve"> </w:t>
            </w:r>
            <w:r w:rsidRPr="00B01828">
              <w:rPr>
                <w:rFonts w:ascii="Arial" w:hAnsi="Arial" w:cs="Arial"/>
                <w:b/>
                <w:i/>
                <w:sz w:val="24"/>
                <w:szCs w:val="24"/>
              </w:rPr>
              <w:t>Maintaining</w:t>
            </w:r>
            <w:r w:rsidRPr="00F3204D">
              <w:rPr>
                <w:rFonts w:ascii="Arial" w:hAnsi="Arial" w:cs="Arial"/>
                <w:sz w:val="24"/>
                <w:szCs w:val="24"/>
              </w:rPr>
              <w:t xml:space="preserve"> </w:t>
            </w:r>
            <w:r>
              <w:rPr>
                <w:rFonts w:ascii="Arial" w:hAnsi="Arial" w:cs="Arial"/>
                <w:i/>
                <w:sz w:val="24"/>
                <w:szCs w:val="24"/>
              </w:rPr>
              <w:t>E</w:t>
            </w:r>
            <w:r w:rsidRPr="00EE1135">
              <w:rPr>
                <w:rFonts w:ascii="Arial" w:hAnsi="Arial" w:cs="Arial"/>
                <w:i/>
                <w:sz w:val="24"/>
                <w:szCs w:val="24"/>
              </w:rPr>
              <w:t>mployment</w:t>
            </w:r>
          </w:p>
        </w:tc>
      </w:tr>
      <w:tr w:rsidR="007942FA" w:rsidRPr="00F3204D" w:rsidTr="00C942EE">
        <w:tc>
          <w:tcPr>
            <w:tcW w:w="2880" w:type="dxa"/>
            <w:vAlign w:val="center"/>
          </w:tcPr>
          <w:p w:rsidR="007942FA" w:rsidRPr="00F3204D" w:rsidRDefault="007942FA" w:rsidP="000746EC">
            <w:pPr>
              <w:spacing w:line="360" w:lineRule="auto"/>
              <w:rPr>
                <w:rFonts w:ascii="Arial" w:hAnsi="Arial" w:cs="Arial"/>
                <w:sz w:val="24"/>
                <w:szCs w:val="24"/>
              </w:rPr>
            </w:pPr>
            <w:r w:rsidRPr="00F3204D">
              <w:rPr>
                <w:rFonts w:ascii="Arial" w:hAnsi="Arial" w:cs="Arial"/>
                <w:sz w:val="24"/>
                <w:szCs w:val="24"/>
              </w:rPr>
              <w:t>Challenges</w:t>
            </w:r>
          </w:p>
        </w:tc>
        <w:tc>
          <w:tcPr>
            <w:tcW w:w="1260" w:type="dxa"/>
            <w:gridSpan w:val="2"/>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Never</w:t>
            </w:r>
          </w:p>
        </w:tc>
        <w:tc>
          <w:tcPr>
            <w:tcW w:w="1260" w:type="dxa"/>
            <w:gridSpan w:val="2"/>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Rare</w:t>
            </w:r>
            <w:r w:rsidR="00B01828">
              <w:rPr>
                <w:rFonts w:ascii="Arial" w:hAnsi="Arial" w:cs="Arial"/>
                <w:sz w:val="24"/>
                <w:szCs w:val="24"/>
              </w:rPr>
              <w:t>ly</w:t>
            </w:r>
          </w:p>
        </w:tc>
        <w:tc>
          <w:tcPr>
            <w:tcW w:w="1530" w:type="dxa"/>
            <w:gridSpan w:val="2"/>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Occasional</w:t>
            </w:r>
            <w:r w:rsidR="00B01828">
              <w:rPr>
                <w:rFonts w:ascii="Arial" w:hAnsi="Arial" w:cs="Arial"/>
                <w:sz w:val="24"/>
                <w:szCs w:val="24"/>
              </w:rPr>
              <w:t>ly</w:t>
            </w:r>
          </w:p>
        </w:tc>
        <w:tc>
          <w:tcPr>
            <w:tcW w:w="1440" w:type="dxa"/>
            <w:gridSpan w:val="2"/>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Frequent</w:t>
            </w:r>
            <w:r w:rsidR="00B01828">
              <w:rPr>
                <w:rFonts w:ascii="Arial" w:hAnsi="Arial" w:cs="Arial"/>
                <w:sz w:val="24"/>
                <w:szCs w:val="24"/>
              </w:rPr>
              <w:t>ly</w:t>
            </w:r>
          </w:p>
        </w:tc>
        <w:tc>
          <w:tcPr>
            <w:tcW w:w="171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Total Respondents</w:t>
            </w:r>
          </w:p>
        </w:tc>
      </w:tr>
      <w:tr w:rsidR="007942FA" w:rsidRPr="00F3204D" w:rsidTr="00C942EE">
        <w:tc>
          <w:tcPr>
            <w:tcW w:w="2880" w:type="dxa"/>
            <w:vAlign w:val="center"/>
          </w:tcPr>
          <w:p w:rsidR="007942FA" w:rsidRPr="00F3204D" w:rsidRDefault="007942FA" w:rsidP="000746EC">
            <w:pPr>
              <w:spacing w:line="360" w:lineRule="auto"/>
              <w:rPr>
                <w:rFonts w:ascii="Arial" w:hAnsi="Arial" w:cs="Arial"/>
                <w:sz w:val="24"/>
                <w:szCs w:val="24"/>
              </w:rPr>
            </w:pPr>
          </w:p>
        </w:tc>
        <w:tc>
          <w:tcPr>
            <w:tcW w:w="60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w:t>
            </w:r>
          </w:p>
        </w:tc>
        <w:tc>
          <w:tcPr>
            <w:tcW w:w="66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n</w:t>
            </w:r>
          </w:p>
        </w:tc>
        <w:tc>
          <w:tcPr>
            <w:tcW w:w="58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w:t>
            </w:r>
          </w:p>
        </w:tc>
        <w:tc>
          <w:tcPr>
            <w:tcW w:w="67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n</w:t>
            </w:r>
          </w:p>
        </w:tc>
        <w:tc>
          <w:tcPr>
            <w:tcW w:w="72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w:t>
            </w:r>
          </w:p>
        </w:tc>
        <w:tc>
          <w:tcPr>
            <w:tcW w:w="81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n</w:t>
            </w:r>
          </w:p>
        </w:tc>
        <w:tc>
          <w:tcPr>
            <w:tcW w:w="64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w:t>
            </w:r>
          </w:p>
        </w:tc>
        <w:tc>
          <w:tcPr>
            <w:tcW w:w="79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N</w:t>
            </w:r>
          </w:p>
        </w:tc>
        <w:tc>
          <w:tcPr>
            <w:tcW w:w="1710" w:type="dxa"/>
            <w:vAlign w:val="center"/>
          </w:tcPr>
          <w:p w:rsidR="007942FA" w:rsidRPr="00F3204D" w:rsidRDefault="00B01828" w:rsidP="000746EC">
            <w:pPr>
              <w:spacing w:line="360" w:lineRule="auto"/>
              <w:jc w:val="center"/>
              <w:rPr>
                <w:rFonts w:ascii="Arial" w:hAnsi="Arial" w:cs="Arial"/>
                <w:sz w:val="24"/>
                <w:szCs w:val="24"/>
              </w:rPr>
            </w:pPr>
            <w:r w:rsidRPr="00F3204D">
              <w:rPr>
                <w:rFonts w:ascii="Arial" w:hAnsi="Arial" w:cs="Arial"/>
                <w:sz w:val="24"/>
                <w:szCs w:val="24"/>
              </w:rPr>
              <w:t>N</w:t>
            </w:r>
          </w:p>
        </w:tc>
      </w:tr>
      <w:tr w:rsidR="007942FA" w:rsidRPr="00F3204D" w:rsidTr="00C942EE">
        <w:tc>
          <w:tcPr>
            <w:tcW w:w="2880" w:type="dxa"/>
            <w:vAlign w:val="center"/>
          </w:tcPr>
          <w:p w:rsidR="007942FA" w:rsidRPr="00F3204D" w:rsidRDefault="007942FA" w:rsidP="000746EC">
            <w:pPr>
              <w:spacing w:line="360" w:lineRule="auto"/>
              <w:rPr>
                <w:rFonts w:ascii="Arial" w:hAnsi="Arial" w:cs="Arial"/>
                <w:sz w:val="24"/>
                <w:szCs w:val="24"/>
              </w:rPr>
            </w:pPr>
            <w:r w:rsidRPr="00F3204D">
              <w:rPr>
                <w:rFonts w:ascii="Arial" w:hAnsi="Arial" w:cs="Arial"/>
                <w:sz w:val="24"/>
                <w:szCs w:val="24"/>
              </w:rPr>
              <w:t>Availability of transportation</w:t>
            </w:r>
          </w:p>
        </w:tc>
        <w:tc>
          <w:tcPr>
            <w:tcW w:w="60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66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58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w:t>
            </w:r>
          </w:p>
        </w:tc>
        <w:tc>
          <w:tcPr>
            <w:tcW w:w="67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w:t>
            </w:r>
          </w:p>
        </w:tc>
        <w:tc>
          <w:tcPr>
            <w:tcW w:w="72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30</w:t>
            </w:r>
          </w:p>
        </w:tc>
        <w:tc>
          <w:tcPr>
            <w:tcW w:w="81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10</w:t>
            </w:r>
          </w:p>
        </w:tc>
        <w:tc>
          <w:tcPr>
            <w:tcW w:w="64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67</w:t>
            </w:r>
          </w:p>
        </w:tc>
        <w:tc>
          <w:tcPr>
            <w:tcW w:w="79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22</w:t>
            </w:r>
          </w:p>
        </w:tc>
        <w:tc>
          <w:tcPr>
            <w:tcW w:w="171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33</w:t>
            </w:r>
          </w:p>
        </w:tc>
      </w:tr>
      <w:tr w:rsidR="007942FA" w:rsidRPr="00F3204D" w:rsidTr="00C942EE">
        <w:tc>
          <w:tcPr>
            <w:tcW w:w="2880" w:type="dxa"/>
            <w:vAlign w:val="center"/>
          </w:tcPr>
          <w:p w:rsidR="007942FA" w:rsidRPr="00F3204D" w:rsidRDefault="007942FA" w:rsidP="000746EC">
            <w:pPr>
              <w:spacing w:line="360" w:lineRule="auto"/>
              <w:rPr>
                <w:rFonts w:ascii="Arial" w:hAnsi="Arial" w:cs="Arial"/>
                <w:sz w:val="24"/>
                <w:szCs w:val="24"/>
              </w:rPr>
            </w:pPr>
            <w:r w:rsidRPr="00F3204D">
              <w:rPr>
                <w:rFonts w:ascii="Arial" w:hAnsi="Arial" w:cs="Arial"/>
                <w:sz w:val="24"/>
                <w:szCs w:val="24"/>
              </w:rPr>
              <w:t>Cost of transportation</w:t>
            </w:r>
          </w:p>
        </w:tc>
        <w:tc>
          <w:tcPr>
            <w:tcW w:w="60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66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58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9</w:t>
            </w:r>
          </w:p>
        </w:tc>
        <w:tc>
          <w:tcPr>
            <w:tcW w:w="67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w:t>
            </w:r>
          </w:p>
        </w:tc>
        <w:tc>
          <w:tcPr>
            <w:tcW w:w="720" w:type="dxa"/>
            <w:shd w:val="clear" w:color="auto" w:fill="auto"/>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34</w:t>
            </w:r>
          </w:p>
        </w:tc>
        <w:tc>
          <w:tcPr>
            <w:tcW w:w="810" w:type="dxa"/>
            <w:shd w:val="clear" w:color="auto" w:fill="auto"/>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11</w:t>
            </w:r>
          </w:p>
        </w:tc>
        <w:tc>
          <w:tcPr>
            <w:tcW w:w="645" w:type="dxa"/>
            <w:shd w:val="clear" w:color="auto" w:fill="auto"/>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56</w:t>
            </w:r>
          </w:p>
        </w:tc>
        <w:tc>
          <w:tcPr>
            <w:tcW w:w="795" w:type="dxa"/>
            <w:shd w:val="clear" w:color="auto" w:fill="auto"/>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18</w:t>
            </w:r>
          </w:p>
        </w:tc>
        <w:tc>
          <w:tcPr>
            <w:tcW w:w="171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32</w:t>
            </w:r>
          </w:p>
        </w:tc>
      </w:tr>
      <w:tr w:rsidR="007942FA" w:rsidRPr="00F3204D" w:rsidTr="00C942EE">
        <w:tc>
          <w:tcPr>
            <w:tcW w:w="2880" w:type="dxa"/>
            <w:vAlign w:val="center"/>
          </w:tcPr>
          <w:p w:rsidR="007942FA" w:rsidRPr="00F3204D" w:rsidRDefault="007942FA" w:rsidP="000746EC">
            <w:pPr>
              <w:spacing w:line="360" w:lineRule="auto"/>
              <w:rPr>
                <w:rFonts w:ascii="Arial" w:hAnsi="Arial" w:cs="Arial"/>
                <w:sz w:val="24"/>
                <w:szCs w:val="24"/>
              </w:rPr>
            </w:pPr>
            <w:r w:rsidRPr="00F3204D">
              <w:rPr>
                <w:rFonts w:ascii="Arial" w:hAnsi="Arial" w:cs="Arial"/>
                <w:sz w:val="24"/>
                <w:szCs w:val="24"/>
              </w:rPr>
              <w:t>Personal issues</w:t>
            </w:r>
          </w:p>
        </w:tc>
        <w:tc>
          <w:tcPr>
            <w:tcW w:w="60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66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58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67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720" w:type="dxa"/>
            <w:shd w:val="clear" w:color="auto" w:fill="auto"/>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69</w:t>
            </w:r>
          </w:p>
        </w:tc>
        <w:tc>
          <w:tcPr>
            <w:tcW w:w="810" w:type="dxa"/>
            <w:shd w:val="clear" w:color="auto" w:fill="auto"/>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22</w:t>
            </w:r>
          </w:p>
        </w:tc>
        <w:tc>
          <w:tcPr>
            <w:tcW w:w="645" w:type="dxa"/>
            <w:shd w:val="clear" w:color="auto" w:fill="auto"/>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31</w:t>
            </w:r>
          </w:p>
        </w:tc>
        <w:tc>
          <w:tcPr>
            <w:tcW w:w="795" w:type="dxa"/>
            <w:shd w:val="clear" w:color="auto" w:fill="auto"/>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10</w:t>
            </w:r>
          </w:p>
        </w:tc>
        <w:tc>
          <w:tcPr>
            <w:tcW w:w="1710" w:type="dxa"/>
            <w:shd w:val="clear" w:color="auto" w:fill="auto"/>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32</w:t>
            </w:r>
          </w:p>
        </w:tc>
      </w:tr>
      <w:tr w:rsidR="007942FA" w:rsidRPr="00F3204D" w:rsidTr="00C942EE">
        <w:tc>
          <w:tcPr>
            <w:tcW w:w="2880" w:type="dxa"/>
            <w:vAlign w:val="center"/>
          </w:tcPr>
          <w:p w:rsidR="007942FA" w:rsidRPr="00F3204D" w:rsidRDefault="007942FA" w:rsidP="000746EC">
            <w:pPr>
              <w:spacing w:line="360" w:lineRule="auto"/>
              <w:rPr>
                <w:rFonts w:ascii="Arial" w:hAnsi="Arial" w:cs="Arial"/>
                <w:sz w:val="24"/>
                <w:szCs w:val="24"/>
              </w:rPr>
            </w:pPr>
            <w:r w:rsidRPr="00F3204D">
              <w:rPr>
                <w:rFonts w:ascii="Arial" w:hAnsi="Arial" w:cs="Arial"/>
                <w:sz w:val="24"/>
                <w:szCs w:val="24"/>
              </w:rPr>
              <w:t>Lack of support at home</w:t>
            </w:r>
          </w:p>
        </w:tc>
        <w:tc>
          <w:tcPr>
            <w:tcW w:w="60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66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58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29</w:t>
            </w:r>
          </w:p>
        </w:tc>
        <w:tc>
          <w:tcPr>
            <w:tcW w:w="67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9</w:t>
            </w:r>
          </w:p>
        </w:tc>
        <w:tc>
          <w:tcPr>
            <w:tcW w:w="72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55</w:t>
            </w:r>
          </w:p>
        </w:tc>
        <w:tc>
          <w:tcPr>
            <w:tcW w:w="81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17</w:t>
            </w:r>
          </w:p>
        </w:tc>
        <w:tc>
          <w:tcPr>
            <w:tcW w:w="64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16</w:t>
            </w:r>
          </w:p>
        </w:tc>
        <w:tc>
          <w:tcPr>
            <w:tcW w:w="79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5</w:t>
            </w:r>
          </w:p>
        </w:tc>
        <w:tc>
          <w:tcPr>
            <w:tcW w:w="171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31</w:t>
            </w:r>
          </w:p>
        </w:tc>
      </w:tr>
      <w:tr w:rsidR="007942FA" w:rsidRPr="00F3204D" w:rsidTr="00C942EE">
        <w:tc>
          <w:tcPr>
            <w:tcW w:w="2880" w:type="dxa"/>
            <w:vAlign w:val="center"/>
          </w:tcPr>
          <w:p w:rsidR="007942FA" w:rsidRPr="00F3204D" w:rsidRDefault="007942FA" w:rsidP="000746EC">
            <w:pPr>
              <w:spacing w:line="360" w:lineRule="auto"/>
              <w:rPr>
                <w:rFonts w:ascii="Arial" w:hAnsi="Arial" w:cs="Arial"/>
                <w:sz w:val="24"/>
                <w:szCs w:val="24"/>
              </w:rPr>
            </w:pPr>
            <w:r w:rsidRPr="00F3204D">
              <w:rPr>
                <w:rFonts w:ascii="Arial" w:hAnsi="Arial" w:cs="Arial"/>
                <w:sz w:val="24"/>
                <w:szCs w:val="24"/>
              </w:rPr>
              <w:t>Lack of job retention services</w:t>
            </w:r>
          </w:p>
        </w:tc>
        <w:tc>
          <w:tcPr>
            <w:tcW w:w="60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66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58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7</w:t>
            </w:r>
          </w:p>
        </w:tc>
        <w:tc>
          <w:tcPr>
            <w:tcW w:w="67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w:t>
            </w:r>
          </w:p>
        </w:tc>
        <w:tc>
          <w:tcPr>
            <w:tcW w:w="72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79</w:t>
            </w:r>
          </w:p>
        </w:tc>
        <w:tc>
          <w:tcPr>
            <w:tcW w:w="81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23</w:t>
            </w:r>
          </w:p>
        </w:tc>
        <w:tc>
          <w:tcPr>
            <w:tcW w:w="64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14</w:t>
            </w:r>
          </w:p>
        </w:tc>
        <w:tc>
          <w:tcPr>
            <w:tcW w:w="79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4</w:t>
            </w:r>
          </w:p>
        </w:tc>
        <w:tc>
          <w:tcPr>
            <w:tcW w:w="171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29</w:t>
            </w:r>
          </w:p>
        </w:tc>
      </w:tr>
      <w:tr w:rsidR="007942FA" w:rsidRPr="00F3204D" w:rsidTr="00C942EE">
        <w:tc>
          <w:tcPr>
            <w:tcW w:w="2880" w:type="dxa"/>
            <w:vAlign w:val="center"/>
          </w:tcPr>
          <w:p w:rsidR="007942FA" w:rsidRPr="00F3204D" w:rsidRDefault="007942FA" w:rsidP="000746EC">
            <w:pPr>
              <w:spacing w:line="360" w:lineRule="auto"/>
              <w:rPr>
                <w:rFonts w:ascii="Arial" w:hAnsi="Arial" w:cs="Arial"/>
                <w:sz w:val="24"/>
                <w:szCs w:val="24"/>
              </w:rPr>
            </w:pPr>
            <w:r w:rsidRPr="00F3204D">
              <w:rPr>
                <w:rFonts w:ascii="Arial" w:hAnsi="Arial" w:cs="Arial"/>
                <w:sz w:val="24"/>
                <w:szCs w:val="24"/>
              </w:rPr>
              <w:t>Difficulty obtaining job accommodations</w:t>
            </w:r>
          </w:p>
        </w:tc>
        <w:tc>
          <w:tcPr>
            <w:tcW w:w="60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w:t>
            </w:r>
          </w:p>
        </w:tc>
        <w:tc>
          <w:tcPr>
            <w:tcW w:w="66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w:t>
            </w:r>
          </w:p>
        </w:tc>
        <w:tc>
          <w:tcPr>
            <w:tcW w:w="58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32</w:t>
            </w:r>
          </w:p>
        </w:tc>
        <w:tc>
          <w:tcPr>
            <w:tcW w:w="67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10</w:t>
            </w:r>
          </w:p>
        </w:tc>
        <w:tc>
          <w:tcPr>
            <w:tcW w:w="72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48</w:t>
            </w:r>
          </w:p>
        </w:tc>
        <w:tc>
          <w:tcPr>
            <w:tcW w:w="81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15</w:t>
            </w:r>
          </w:p>
        </w:tc>
        <w:tc>
          <w:tcPr>
            <w:tcW w:w="64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16</w:t>
            </w:r>
          </w:p>
        </w:tc>
        <w:tc>
          <w:tcPr>
            <w:tcW w:w="79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5</w:t>
            </w:r>
          </w:p>
        </w:tc>
        <w:tc>
          <w:tcPr>
            <w:tcW w:w="171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31</w:t>
            </w:r>
          </w:p>
        </w:tc>
      </w:tr>
      <w:tr w:rsidR="007942FA" w:rsidRPr="00F3204D" w:rsidTr="00C942EE">
        <w:tc>
          <w:tcPr>
            <w:tcW w:w="2880" w:type="dxa"/>
            <w:vAlign w:val="center"/>
          </w:tcPr>
          <w:p w:rsidR="007942FA" w:rsidRPr="00F3204D" w:rsidRDefault="007942FA" w:rsidP="000746EC">
            <w:pPr>
              <w:spacing w:line="360" w:lineRule="auto"/>
              <w:rPr>
                <w:rFonts w:ascii="Arial" w:hAnsi="Arial" w:cs="Arial"/>
                <w:sz w:val="24"/>
                <w:szCs w:val="24"/>
              </w:rPr>
            </w:pPr>
            <w:r w:rsidRPr="00F3204D">
              <w:rPr>
                <w:rFonts w:ascii="Arial" w:hAnsi="Arial" w:cs="Arial"/>
                <w:sz w:val="24"/>
                <w:szCs w:val="24"/>
              </w:rPr>
              <w:t>Unrealistic expectations of consumers</w:t>
            </w:r>
          </w:p>
        </w:tc>
        <w:tc>
          <w:tcPr>
            <w:tcW w:w="60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66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58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17</w:t>
            </w:r>
          </w:p>
        </w:tc>
        <w:tc>
          <w:tcPr>
            <w:tcW w:w="67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5</w:t>
            </w:r>
          </w:p>
        </w:tc>
        <w:tc>
          <w:tcPr>
            <w:tcW w:w="72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62</w:t>
            </w:r>
          </w:p>
        </w:tc>
        <w:tc>
          <w:tcPr>
            <w:tcW w:w="81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18</w:t>
            </w:r>
          </w:p>
        </w:tc>
        <w:tc>
          <w:tcPr>
            <w:tcW w:w="64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21</w:t>
            </w:r>
          </w:p>
        </w:tc>
        <w:tc>
          <w:tcPr>
            <w:tcW w:w="79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6</w:t>
            </w:r>
          </w:p>
        </w:tc>
        <w:tc>
          <w:tcPr>
            <w:tcW w:w="171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29</w:t>
            </w:r>
          </w:p>
        </w:tc>
      </w:tr>
      <w:tr w:rsidR="007942FA" w:rsidRPr="00F3204D" w:rsidTr="00C942EE">
        <w:tc>
          <w:tcPr>
            <w:tcW w:w="2880" w:type="dxa"/>
            <w:vAlign w:val="center"/>
          </w:tcPr>
          <w:p w:rsidR="007942FA" w:rsidRPr="00F3204D" w:rsidRDefault="007942FA" w:rsidP="000746EC">
            <w:pPr>
              <w:spacing w:line="360" w:lineRule="auto"/>
              <w:rPr>
                <w:rFonts w:ascii="Arial" w:hAnsi="Arial" w:cs="Arial"/>
                <w:sz w:val="24"/>
                <w:szCs w:val="24"/>
              </w:rPr>
            </w:pPr>
            <w:r w:rsidRPr="00F3204D">
              <w:rPr>
                <w:rFonts w:ascii="Arial" w:hAnsi="Arial" w:cs="Arial"/>
                <w:sz w:val="24"/>
                <w:szCs w:val="24"/>
              </w:rPr>
              <w:t>Unrealistic expectations of employers</w:t>
            </w:r>
          </w:p>
        </w:tc>
        <w:tc>
          <w:tcPr>
            <w:tcW w:w="60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w:t>
            </w:r>
          </w:p>
        </w:tc>
        <w:tc>
          <w:tcPr>
            <w:tcW w:w="66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w:t>
            </w:r>
          </w:p>
        </w:tc>
        <w:tc>
          <w:tcPr>
            <w:tcW w:w="58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29</w:t>
            </w:r>
          </w:p>
        </w:tc>
        <w:tc>
          <w:tcPr>
            <w:tcW w:w="67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9</w:t>
            </w:r>
          </w:p>
        </w:tc>
        <w:tc>
          <w:tcPr>
            <w:tcW w:w="72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48</w:t>
            </w:r>
          </w:p>
        </w:tc>
        <w:tc>
          <w:tcPr>
            <w:tcW w:w="81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15</w:t>
            </w:r>
          </w:p>
        </w:tc>
        <w:tc>
          <w:tcPr>
            <w:tcW w:w="64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19</w:t>
            </w:r>
          </w:p>
        </w:tc>
        <w:tc>
          <w:tcPr>
            <w:tcW w:w="79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6</w:t>
            </w:r>
          </w:p>
        </w:tc>
        <w:tc>
          <w:tcPr>
            <w:tcW w:w="171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31</w:t>
            </w:r>
          </w:p>
        </w:tc>
      </w:tr>
      <w:tr w:rsidR="007942FA" w:rsidRPr="00F3204D" w:rsidTr="00C942EE">
        <w:tc>
          <w:tcPr>
            <w:tcW w:w="2880" w:type="dxa"/>
            <w:vAlign w:val="center"/>
          </w:tcPr>
          <w:p w:rsidR="007942FA" w:rsidRPr="00F3204D" w:rsidRDefault="007942FA" w:rsidP="000746EC">
            <w:pPr>
              <w:spacing w:line="360" w:lineRule="auto"/>
              <w:rPr>
                <w:rFonts w:ascii="Arial" w:hAnsi="Arial" w:cs="Arial"/>
                <w:sz w:val="24"/>
                <w:szCs w:val="24"/>
              </w:rPr>
            </w:pPr>
            <w:r w:rsidRPr="00F3204D">
              <w:rPr>
                <w:rFonts w:ascii="Arial" w:hAnsi="Arial" w:cs="Arial"/>
                <w:sz w:val="24"/>
                <w:szCs w:val="24"/>
              </w:rPr>
              <w:t>Inability of consumers to meet production standards</w:t>
            </w:r>
          </w:p>
        </w:tc>
        <w:tc>
          <w:tcPr>
            <w:tcW w:w="60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w:t>
            </w:r>
          </w:p>
        </w:tc>
        <w:tc>
          <w:tcPr>
            <w:tcW w:w="66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w:t>
            </w:r>
          </w:p>
        </w:tc>
        <w:tc>
          <w:tcPr>
            <w:tcW w:w="58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29</w:t>
            </w:r>
          </w:p>
        </w:tc>
        <w:tc>
          <w:tcPr>
            <w:tcW w:w="67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9</w:t>
            </w:r>
          </w:p>
        </w:tc>
        <w:tc>
          <w:tcPr>
            <w:tcW w:w="72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55</w:t>
            </w:r>
          </w:p>
        </w:tc>
        <w:tc>
          <w:tcPr>
            <w:tcW w:w="81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17</w:t>
            </w:r>
          </w:p>
        </w:tc>
        <w:tc>
          <w:tcPr>
            <w:tcW w:w="64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13</w:t>
            </w:r>
          </w:p>
        </w:tc>
        <w:tc>
          <w:tcPr>
            <w:tcW w:w="79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4</w:t>
            </w:r>
          </w:p>
        </w:tc>
        <w:tc>
          <w:tcPr>
            <w:tcW w:w="171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31</w:t>
            </w:r>
          </w:p>
        </w:tc>
      </w:tr>
      <w:tr w:rsidR="007942FA" w:rsidRPr="00F3204D" w:rsidTr="00C942EE">
        <w:tc>
          <w:tcPr>
            <w:tcW w:w="2880" w:type="dxa"/>
            <w:vAlign w:val="center"/>
          </w:tcPr>
          <w:p w:rsidR="007942FA" w:rsidRPr="00F3204D" w:rsidRDefault="007942FA" w:rsidP="000746EC">
            <w:pPr>
              <w:spacing w:line="360" w:lineRule="auto"/>
              <w:rPr>
                <w:rFonts w:ascii="Arial" w:hAnsi="Arial" w:cs="Arial"/>
                <w:sz w:val="24"/>
                <w:szCs w:val="24"/>
              </w:rPr>
            </w:pPr>
            <w:r w:rsidRPr="00F3204D">
              <w:rPr>
                <w:rFonts w:ascii="Arial" w:hAnsi="Arial" w:cs="Arial"/>
                <w:sz w:val="24"/>
                <w:szCs w:val="24"/>
              </w:rPr>
              <w:t>Weak social skills</w:t>
            </w:r>
          </w:p>
        </w:tc>
        <w:tc>
          <w:tcPr>
            <w:tcW w:w="60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66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0</w:t>
            </w:r>
          </w:p>
        </w:tc>
        <w:tc>
          <w:tcPr>
            <w:tcW w:w="58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19</w:t>
            </w:r>
          </w:p>
        </w:tc>
        <w:tc>
          <w:tcPr>
            <w:tcW w:w="67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6</w:t>
            </w:r>
          </w:p>
        </w:tc>
        <w:tc>
          <w:tcPr>
            <w:tcW w:w="72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65</w:t>
            </w:r>
          </w:p>
        </w:tc>
        <w:tc>
          <w:tcPr>
            <w:tcW w:w="81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20</w:t>
            </w:r>
          </w:p>
        </w:tc>
        <w:tc>
          <w:tcPr>
            <w:tcW w:w="64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16</w:t>
            </w:r>
          </w:p>
        </w:tc>
        <w:tc>
          <w:tcPr>
            <w:tcW w:w="795"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5</w:t>
            </w:r>
          </w:p>
        </w:tc>
        <w:tc>
          <w:tcPr>
            <w:tcW w:w="1710" w:type="dxa"/>
            <w:vAlign w:val="center"/>
          </w:tcPr>
          <w:p w:rsidR="007942FA" w:rsidRPr="00F3204D" w:rsidRDefault="007942FA" w:rsidP="000746EC">
            <w:pPr>
              <w:spacing w:line="360" w:lineRule="auto"/>
              <w:jc w:val="center"/>
              <w:rPr>
                <w:rFonts w:ascii="Arial" w:hAnsi="Arial" w:cs="Arial"/>
                <w:sz w:val="24"/>
                <w:szCs w:val="24"/>
              </w:rPr>
            </w:pPr>
            <w:r w:rsidRPr="00F3204D">
              <w:rPr>
                <w:rFonts w:ascii="Arial" w:hAnsi="Arial" w:cs="Arial"/>
                <w:sz w:val="24"/>
                <w:szCs w:val="24"/>
              </w:rPr>
              <w:t>31</w:t>
            </w:r>
          </w:p>
        </w:tc>
      </w:tr>
    </w:tbl>
    <w:p w:rsidR="007942FA" w:rsidRDefault="007942FA" w:rsidP="000746EC">
      <w:pPr>
        <w:spacing w:line="360" w:lineRule="auto"/>
        <w:rPr>
          <w:rFonts w:ascii="Arial" w:hAnsi="Arial" w:cs="Arial"/>
          <w:bCs/>
          <w:sz w:val="24"/>
          <w:szCs w:val="24"/>
        </w:rPr>
      </w:pPr>
    </w:p>
    <w:p w:rsidR="003C0481" w:rsidRDefault="005F751B" w:rsidP="000746EC">
      <w:pPr>
        <w:spacing w:line="360" w:lineRule="auto"/>
        <w:rPr>
          <w:rFonts w:ascii="Arial" w:hAnsi="Arial" w:cs="Arial"/>
          <w:bCs/>
          <w:sz w:val="24"/>
          <w:szCs w:val="24"/>
        </w:rPr>
      </w:pPr>
      <w:r>
        <w:rPr>
          <w:rFonts w:ascii="Arial" w:hAnsi="Arial" w:cs="Arial"/>
          <w:bCs/>
          <w:sz w:val="24"/>
          <w:szCs w:val="24"/>
        </w:rPr>
        <w:tab/>
      </w:r>
      <w:r w:rsidR="005C6E34" w:rsidRPr="006C3B58">
        <w:rPr>
          <w:rStyle w:val="Heading3Char"/>
          <w:rFonts w:ascii="Arial" w:hAnsi="Arial" w:cs="Arial"/>
          <w:b/>
          <w:color w:val="auto"/>
        </w:rPr>
        <w:t>Recommendations and comments specific to DBVI changes.</w:t>
      </w:r>
      <w:r w:rsidR="005C6E34" w:rsidRPr="006C3B58">
        <w:rPr>
          <w:rFonts w:ascii="Arial" w:eastAsia="Times New Roman" w:hAnsi="Arial" w:cs="Arial"/>
          <w:b/>
          <w:sz w:val="24"/>
          <w:szCs w:val="24"/>
        </w:rPr>
        <w:t xml:space="preserve"> </w:t>
      </w:r>
      <w:r>
        <w:rPr>
          <w:rFonts w:ascii="Arial" w:hAnsi="Arial" w:cs="Arial"/>
          <w:bCs/>
          <w:sz w:val="24"/>
          <w:szCs w:val="24"/>
        </w:rPr>
        <w:t xml:space="preserve">In addition to being asked about </w:t>
      </w:r>
      <w:r w:rsidR="005C6E34">
        <w:rPr>
          <w:rFonts w:ascii="Arial" w:hAnsi="Arial" w:cs="Arial"/>
          <w:bCs/>
          <w:sz w:val="24"/>
          <w:szCs w:val="24"/>
        </w:rPr>
        <w:t xml:space="preserve">challenges to </w:t>
      </w:r>
      <w:r>
        <w:rPr>
          <w:rFonts w:ascii="Arial" w:hAnsi="Arial" w:cs="Arial"/>
          <w:bCs/>
          <w:sz w:val="24"/>
          <w:szCs w:val="24"/>
        </w:rPr>
        <w:t>individuals with vis</w:t>
      </w:r>
      <w:r w:rsidR="0067374B">
        <w:rPr>
          <w:rFonts w:ascii="Arial" w:hAnsi="Arial" w:cs="Arial"/>
          <w:bCs/>
          <w:sz w:val="24"/>
          <w:szCs w:val="24"/>
        </w:rPr>
        <w:t>i</w:t>
      </w:r>
      <w:r>
        <w:rPr>
          <w:rFonts w:ascii="Arial" w:hAnsi="Arial" w:cs="Arial"/>
          <w:bCs/>
          <w:sz w:val="24"/>
          <w:szCs w:val="24"/>
        </w:rPr>
        <w:t xml:space="preserve">on loss in Maine and service requests from the consumers with whom they work, DBVI staff were also asked for input concerning how they </w:t>
      </w:r>
      <w:r w:rsidR="003C0481" w:rsidRPr="00F3204D">
        <w:rPr>
          <w:rFonts w:ascii="Arial" w:hAnsi="Arial" w:cs="Arial"/>
          <w:bCs/>
          <w:sz w:val="24"/>
          <w:szCs w:val="24"/>
        </w:rPr>
        <w:t>support each other in meeting consumers’ needs</w:t>
      </w:r>
      <w:r>
        <w:rPr>
          <w:rFonts w:ascii="Arial" w:hAnsi="Arial" w:cs="Arial"/>
          <w:bCs/>
          <w:sz w:val="24"/>
          <w:szCs w:val="24"/>
        </w:rPr>
        <w:t>. They wer</w:t>
      </w:r>
      <w:r w:rsidR="00294104">
        <w:rPr>
          <w:rFonts w:ascii="Arial" w:hAnsi="Arial" w:cs="Arial"/>
          <w:bCs/>
          <w:sz w:val="24"/>
          <w:szCs w:val="24"/>
        </w:rPr>
        <w:t>e provided with a listing of t</w:t>
      </w:r>
      <w:r>
        <w:rPr>
          <w:rFonts w:ascii="Arial" w:hAnsi="Arial" w:cs="Arial"/>
          <w:bCs/>
          <w:sz w:val="24"/>
          <w:szCs w:val="24"/>
        </w:rPr>
        <w:t>e</w:t>
      </w:r>
      <w:r w:rsidR="00294104">
        <w:rPr>
          <w:rFonts w:ascii="Arial" w:hAnsi="Arial" w:cs="Arial"/>
          <w:bCs/>
          <w:sz w:val="24"/>
          <w:szCs w:val="24"/>
        </w:rPr>
        <w:t>n</w:t>
      </w:r>
      <w:r w:rsidR="0055796E">
        <w:rPr>
          <w:rFonts w:ascii="Arial" w:hAnsi="Arial" w:cs="Arial"/>
          <w:bCs/>
          <w:sz w:val="24"/>
          <w:szCs w:val="24"/>
        </w:rPr>
        <w:t xml:space="preserve"> opportunities </w:t>
      </w:r>
      <w:r w:rsidR="00294104">
        <w:rPr>
          <w:rFonts w:ascii="Arial" w:hAnsi="Arial" w:cs="Arial"/>
          <w:bCs/>
          <w:sz w:val="24"/>
          <w:szCs w:val="24"/>
        </w:rPr>
        <w:t xml:space="preserve">(action items) that DBVI could </w:t>
      </w:r>
      <w:r w:rsidR="005C6E34">
        <w:rPr>
          <w:rFonts w:ascii="Arial" w:hAnsi="Arial" w:cs="Arial"/>
          <w:bCs/>
          <w:sz w:val="24"/>
          <w:szCs w:val="24"/>
        </w:rPr>
        <w:t>facilitate</w:t>
      </w:r>
      <w:r w:rsidR="00294104">
        <w:rPr>
          <w:rFonts w:ascii="Arial" w:hAnsi="Arial" w:cs="Arial"/>
          <w:bCs/>
          <w:sz w:val="24"/>
          <w:szCs w:val="24"/>
        </w:rPr>
        <w:t xml:space="preserve"> </w:t>
      </w:r>
      <w:r w:rsidR="0055796E">
        <w:rPr>
          <w:rFonts w:ascii="Arial" w:hAnsi="Arial" w:cs="Arial"/>
          <w:bCs/>
          <w:sz w:val="24"/>
          <w:szCs w:val="24"/>
        </w:rPr>
        <w:t>for staff support and asked to rate the</w:t>
      </w:r>
      <w:r w:rsidR="005C6E34">
        <w:rPr>
          <w:rFonts w:ascii="Arial" w:hAnsi="Arial" w:cs="Arial"/>
          <w:bCs/>
          <w:sz w:val="24"/>
          <w:szCs w:val="24"/>
        </w:rPr>
        <w:t xml:space="preserve"> actions</w:t>
      </w:r>
      <w:r w:rsidR="0055796E">
        <w:rPr>
          <w:rFonts w:ascii="Arial" w:hAnsi="Arial" w:cs="Arial"/>
          <w:bCs/>
          <w:sz w:val="24"/>
          <w:szCs w:val="24"/>
        </w:rPr>
        <w:t xml:space="preserve"> as not needed, adequate, or high priority for improvement. Their assessments follow </w:t>
      </w:r>
      <w:r w:rsidR="005C6E34">
        <w:rPr>
          <w:rFonts w:ascii="Arial" w:hAnsi="Arial" w:cs="Arial"/>
          <w:bCs/>
          <w:sz w:val="24"/>
          <w:szCs w:val="24"/>
        </w:rPr>
        <w:t>in Table 3.15</w:t>
      </w:r>
      <w:r w:rsidR="0055796E">
        <w:rPr>
          <w:rFonts w:ascii="Arial" w:hAnsi="Arial" w:cs="Arial"/>
          <w:bCs/>
          <w:sz w:val="24"/>
          <w:szCs w:val="24"/>
        </w:rPr>
        <w:t>.</w:t>
      </w:r>
    </w:p>
    <w:p w:rsidR="00294104" w:rsidRDefault="00294104" w:rsidP="000746EC">
      <w:pPr>
        <w:spacing w:line="360" w:lineRule="auto"/>
        <w:rPr>
          <w:rFonts w:ascii="Arial" w:hAnsi="Arial" w:cs="Arial"/>
          <w:bCs/>
          <w:sz w:val="24"/>
          <w:szCs w:val="24"/>
        </w:rPr>
      </w:pPr>
      <w:r>
        <w:rPr>
          <w:rFonts w:ascii="Arial" w:hAnsi="Arial" w:cs="Arial"/>
          <w:bCs/>
          <w:sz w:val="24"/>
          <w:szCs w:val="24"/>
        </w:rPr>
        <w:tab/>
        <w:t xml:space="preserve">The action item that garnered the most evidence of being a high priority for improvement was a perceived need to streamline paperwork processes – identified by 66% of the respondents. The second and third action items identified by staff an high priorities for improvement revolved around communication </w:t>
      </w:r>
      <w:r w:rsidR="007942FA">
        <w:rPr>
          <w:rFonts w:ascii="Arial" w:hAnsi="Arial" w:cs="Arial"/>
          <w:bCs/>
          <w:sz w:val="24"/>
          <w:szCs w:val="24"/>
        </w:rPr>
        <w:t>– improving external communication identified by 56% and improving internal communication identified by 51% of respondents. All other action items were identified by less than half the staff as high priorities for improvement by the respondents.</w:t>
      </w:r>
    </w:p>
    <w:tbl>
      <w:tblPr>
        <w:tblStyle w:val="TableGrid"/>
        <w:tblW w:w="0" w:type="auto"/>
        <w:tblLayout w:type="fixed"/>
        <w:tblCellMar>
          <w:top w:w="58" w:type="dxa"/>
          <w:left w:w="115" w:type="dxa"/>
          <w:right w:w="115" w:type="dxa"/>
        </w:tblCellMar>
        <w:tblLook w:val="04A0" w:firstRow="1" w:lastRow="0" w:firstColumn="1" w:lastColumn="0" w:noHBand="0" w:noVBand="1"/>
      </w:tblPr>
      <w:tblGrid>
        <w:gridCol w:w="2245"/>
        <w:gridCol w:w="1080"/>
        <w:gridCol w:w="810"/>
        <w:gridCol w:w="900"/>
        <w:gridCol w:w="900"/>
        <w:gridCol w:w="990"/>
        <w:gridCol w:w="900"/>
        <w:gridCol w:w="1525"/>
      </w:tblGrid>
      <w:tr w:rsidR="0055796E" w:rsidRPr="00F3204D" w:rsidTr="00C942EE">
        <w:tc>
          <w:tcPr>
            <w:tcW w:w="9350" w:type="dxa"/>
            <w:gridSpan w:val="8"/>
          </w:tcPr>
          <w:p w:rsidR="0055796E" w:rsidRDefault="0055796E" w:rsidP="000746EC">
            <w:pPr>
              <w:spacing w:line="360" w:lineRule="auto"/>
              <w:rPr>
                <w:rFonts w:ascii="Arial" w:hAnsi="Arial" w:cs="Arial"/>
                <w:bCs/>
                <w:sz w:val="24"/>
                <w:szCs w:val="24"/>
              </w:rPr>
            </w:pPr>
            <w:r>
              <w:rPr>
                <w:rFonts w:ascii="Arial" w:hAnsi="Arial" w:cs="Arial"/>
                <w:bCs/>
                <w:sz w:val="24"/>
                <w:szCs w:val="24"/>
              </w:rPr>
              <w:t>Table 3.1</w:t>
            </w:r>
            <w:r w:rsidR="005C6E34">
              <w:rPr>
                <w:rFonts w:ascii="Arial" w:hAnsi="Arial" w:cs="Arial"/>
                <w:bCs/>
                <w:sz w:val="24"/>
                <w:szCs w:val="24"/>
              </w:rPr>
              <w:t>5</w:t>
            </w:r>
          </w:p>
          <w:p w:rsidR="0055796E" w:rsidRPr="0055796E" w:rsidRDefault="0055796E" w:rsidP="000746EC">
            <w:pPr>
              <w:spacing w:line="360" w:lineRule="auto"/>
              <w:rPr>
                <w:rFonts w:ascii="Arial" w:hAnsi="Arial" w:cs="Arial"/>
                <w:bCs/>
                <w:i/>
                <w:sz w:val="24"/>
                <w:szCs w:val="24"/>
              </w:rPr>
            </w:pPr>
            <w:r w:rsidRPr="0055796E">
              <w:rPr>
                <w:rFonts w:ascii="Arial" w:hAnsi="Arial" w:cs="Arial"/>
                <w:bCs/>
                <w:i/>
                <w:sz w:val="24"/>
                <w:szCs w:val="24"/>
              </w:rPr>
              <w:t>Staff Ratings of DBVI Support Options</w:t>
            </w:r>
          </w:p>
        </w:tc>
      </w:tr>
      <w:tr w:rsidR="00830DE7" w:rsidRPr="00F3204D" w:rsidTr="0055796E">
        <w:tc>
          <w:tcPr>
            <w:tcW w:w="2245" w:type="dxa"/>
          </w:tcPr>
          <w:p w:rsidR="00830DE7" w:rsidRPr="00F3204D" w:rsidRDefault="00830DE7" w:rsidP="000746EC">
            <w:pPr>
              <w:spacing w:line="360" w:lineRule="auto"/>
              <w:rPr>
                <w:rFonts w:ascii="Arial" w:hAnsi="Arial" w:cs="Arial"/>
                <w:bCs/>
                <w:sz w:val="24"/>
                <w:szCs w:val="24"/>
              </w:rPr>
            </w:pPr>
          </w:p>
        </w:tc>
        <w:tc>
          <w:tcPr>
            <w:tcW w:w="1890" w:type="dxa"/>
            <w:gridSpan w:val="2"/>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Not Needed</w:t>
            </w:r>
          </w:p>
        </w:tc>
        <w:tc>
          <w:tcPr>
            <w:tcW w:w="1800" w:type="dxa"/>
            <w:gridSpan w:val="2"/>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Adequate</w:t>
            </w:r>
          </w:p>
        </w:tc>
        <w:tc>
          <w:tcPr>
            <w:tcW w:w="1890" w:type="dxa"/>
            <w:gridSpan w:val="2"/>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High Priority for Improvement</w:t>
            </w:r>
          </w:p>
        </w:tc>
        <w:tc>
          <w:tcPr>
            <w:tcW w:w="1525"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Total Responses</w:t>
            </w:r>
          </w:p>
        </w:tc>
      </w:tr>
      <w:tr w:rsidR="00830DE7" w:rsidRPr="00F3204D" w:rsidTr="0055796E">
        <w:tc>
          <w:tcPr>
            <w:tcW w:w="2245" w:type="dxa"/>
          </w:tcPr>
          <w:p w:rsidR="00830DE7" w:rsidRPr="00F3204D" w:rsidRDefault="0055796E" w:rsidP="000746EC">
            <w:pPr>
              <w:spacing w:line="360" w:lineRule="auto"/>
              <w:rPr>
                <w:rFonts w:ascii="Arial" w:hAnsi="Arial" w:cs="Arial"/>
                <w:bCs/>
                <w:sz w:val="24"/>
                <w:szCs w:val="24"/>
              </w:rPr>
            </w:pPr>
            <w:r>
              <w:rPr>
                <w:rFonts w:ascii="Arial" w:hAnsi="Arial" w:cs="Arial"/>
                <w:bCs/>
                <w:sz w:val="24"/>
                <w:szCs w:val="24"/>
              </w:rPr>
              <w:t>Action</w:t>
            </w:r>
          </w:p>
        </w:tc>
        <w:tc>
          <w:tcPr>
            <w:tcW w:w="108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w:t>
            </w:r>
          </w:p>
        </w:tc>
        <w:tc>
          <w:tcPr>
            <w:tcW w:w="81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n</w:t>
            </w:r>
          </w:p>
        </w:tc>
        <w:tc>
          <w:tcPr>
            <w:tcW w:w="90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w:t>
            </w:r>
          </w:p>
        </w:tc>
        <w:tc>
          <w:tcPr>
            <w:tcW w:w="90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n</w:t>
            </w:r>
          </w:p>
        </w:tc>
        <w:tc>
          <w:tcPr>
            <w:tcW w:w="99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w:t>
            </w:r>
          </w:p>
        </w:tc>
        <w:tc>
          <w:tcPr>
            <w:tcW w:w="90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n</w:t>
            </w:r>
          </w:p>
        </w:tc>
        <w:tc>
          <w:tcPr>
            <w:tcW w:w="1525" w:type="dxa"/>
            <w:tcBorders>
              <w:right w:val="single" w:sz="4" w:space="0" w:color="auto"/>
            </w:tcBorders>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n</w:t>
            </w:r>
          </w:p>
        </w:tc>
      </w:tr>
      <w:tr w:rsidR="00830DE7" w:rsidRPr="00F3204D" w:rsidTr="0055796E">
        <w:tc>
          <w:tcPr>
            <w:tcW w:w="2245" w:type="dxa"/>
          </w:tcPr>
          <w:p w:rsidR="00830DE7" w:rsidRPr="00F3204D" w:rsidRDefault="00830DE7" w:rsidP="000746EC">
            <w:pPr>
              <w:spacing w:line="360" w:lineRule="auto"/>
              <w:rPr>
                <w:rFonts w:ascii="Arial" w:hAnsi="Arial" w:cs="Arial"/>
                <w:bCs/>
                <w:sz w:val="24"/>
                <w:szCs w:val="24"/>
              </w:rPr>
            </w:pPr>
            <w:r w:rsidRPr="00F3204D">
              <w:rPr>
                <w:rFonts w:ascii="Arial" w:hAnsi="Arial" w:cs="Arial"/>
                <w:bCs/>
                <w:sz w:val="24"/>
                <w:szCs w:val="24"/>
              </w:rPr>
              <w:t>Strengthen staff relationships</w:t>
            </w:r>
          </w:p>
        </w:tc>
        <w:tc>
          <w:tcPr>
            <w:tcW w:w="1080" w:type="dxa"/>
          </w:tcPr>
          <w:p w:rsidR="00830DE7" w:rsidRPr="00F3204D" w:rsidRDefault="0055796E" w:rsidP="000746EC">
            <w:pPr>
              <w:spacing w:line="360" w:lineRule="auto"/>
              <w:jc w:val="center"/>
              <w:rPr>
                <w:rFonts w:ascii="Arial" w:hAnsi="Arial" w:cs="Arial"/>
                <w:bCs/>
                <w:sz w:val="24"/>
                <w:szCs w:val="24"/>
              </w:rPr>
            </w:pPr>
            <w:r>
              <w:rPr>
                <w:rFonts w:ascii="Arial" w:hAnsi="Arial" w:cs="Arial"/>
                <w:bCs/>
                <w:sz w:val="24"/>
                <w:szCs w:val="24"/>
              </w:rPr>
              <w:t>13</w:t>
            </w:r>
          </w:p>
        </w:tc>
        <w:tc>
          <w:tcPr>
            <w:tcW w:w="810" w:type="dxa"/>
          </w:tcPr>
          <w:p w:rsidR="00830DE7" w:rsidRPr="00F3204D" w:rsidRDefault="0055796E" w:rsidP="000746EC">
            <w:pPr>
              <w:spacing w:line="360" w:lineRule="auto"/>
              <w:jc w:val="center"/>
              <w:rPr>
                <w:rFonts w:ascii="Arial" w:hAnsi="Arial" w:cs="Arial"/>
                <w:bCs/>
                <w:sz w:val="24"/>
                <w:szCs w:val="24"/>
              </w:rPr>
            </w:pPr>
            <w:r>
              <w:rPr>
                <w:rFonts w:ascii="Arial" w:hAnsi="Arial" w:cs="Arial"/>
                <w:bCs/>
                <w:sz w:val="24"/>
                <w:szCs w:val="24"/>
              </w:rPr>
              <w:t>5</w:t>
            </w:r>
          </w:p>
        </w:tc>
        <w:tc>
          <w:tcPr>
            <w:tcW w:w="90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63</w:t>
            </w:r>
          </w:p>
        </w:tc>
        <w:tc>
          <w:tcPr>
            <w:tcW w:w="90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24</w:t>
            </w:r>
          </w:p>
        </w:tc>
        <w:tc>
          <w:tcPr>
            <w:tcW w:w="99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24</w:t>
            </w:r>
          </w:p>
        </w:tc>
        <w:tc>
          <w:tcPr>
            <w:tcW w:w="90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9</w:t>
            </w:r>
          </w:p>
        </w:tc>
        <w:tc>
          <w:tcPr>
            <w:tcW w:w="1525" w:type="dxa"/>
            <w:tcBorders>
              <w:right w:val="single" w:sz="4" w:space="0" w:color="auto"/>
            </w:tcBorders>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38</w:t>
            </w:r>
          </w:p>
        </w:tc>
      </w:tr>
      <w:tr w:rsidR="00830DE7" w:rsidRPr="00F3204D" w:rsidTr="0055796E">
        <w:tc>
          <w:tcPr>
            <w:tcW w:w="2245" w:type="dxa"/>
          </w:tcPr>
          <w:p w:rsidR="00830DE7" w:rsidRPr="00F3204D" w:rsidRDefault="00830DE7" w:rsidP="000746EC">
            <w:pPr>
              <w:spacing w:line="360" w:lineRule="auto"/>
              <w:rPr>
                <w:rFonts w:ascii="Arial" w:hAnsi="Arial" w:cs="Arial"/>
                <w:bCs/>
                <w:sz w:val="24"/>
                <w:szCs w:val="24"/>
              </w:rPr>
            </w:pPr>
            <w:r w:rsidRPr="00F3204D">
              <w:rPr>
                <w:rFonts w:ascii="Arial" w:hAnsi="Arial" w:cs="Arial"/>
                <w:bCs/>
                <w:sz w:val="24"/>
                <w:szCs w:val="24"/>
              </w:rPr>
              <w:t>Increase teamwork</w:t>
            </w:r>
          </w:p>
        </w:tc>
        <w:tc>
          <w:tcPr>
            <w:tcW w:w="108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16</w:t>
            </w:r>
          </w:p>
        </w:tc>
        <w:tc>
          <w:tcPr>
            <w:tcW w:w="81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6</w:t>
            </w:r>
          </w:p>
        </w:tc>
        <w:tc>
          <w:tcPr>
            <w:tcW w:w="90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58</w:t>
            </w:r>
          </w:p>
        </w:tc>
        <w:tc>
          <w:tcPr>
            <w:tcW w:w="90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22</w:t>
            </w:r>
          </w:p>
        </w:tc>
        <w:tc>
          <w:tcPr>
            <w:tcW w:w="99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26</w:t>
            </w:r>
          </w:p>
        </w:tc>
        <w:tc>
          <w:tcPr>
            <w:tcW w:w="90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10</w:t>
            </w:r>
          </w:p>
        </w:tc>
        <w:tc>
          <w:tcPr>
            <w:tcW w:w="1525"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38</w:t>
            </w:r>
          </w:p>
        </w:tc>
      </w:tr>
      <w:tr w:rsidR="0055796E" w:rsidRPr="00F3204D" w:rsidTr="0055796E">
        <w:tc>
          <w:tcPr>
            <w:tcW w:w="2245" w:type="dxa"/>
          </w:tcPr>
          <w:p w:rsidR="0055796E" w:rsidRPr="00F3204D" w:rsidRDefault="0055796E" w:rsidP="000746EC">
            <w:pPr>
              <w:spacing w:line="360" w:lineRule="auto"/>
              <w:rPr>
                <w:rFonts w:ascii="Arial" w:hAnsi="Arial" w:cs="Arial"/>
                <w:bCs/>
                <w:sz w:val="24"/>
                <w:szCs w:val="24"/>
              </w:rPr>
            </w:pPr>
            <w:r>
              <w:rPr>
                <w:rFonts w:ascii="Arial" w:hAnsi="Arial" w:cs="Arial"/>
                <w:bCs/>
                <w:sz w:val="24"/>
                <w:szCs w:val="24"/>
              </w:rPr>
              <w:t>Improve in</w:t>
            </w:r>
            <w:r w:rsidRPr="00F3204D">
              <w:rPr>
                <w:rFonts w:ascii="Arial" w:hAnsi="Arial" w:cs="Arial"/>
                <w:bCs/>
                <w:sz w:val="24"/>
                <w:szCs w:val="24"/>
              </w:rPr>
              <w:t>ternal communications</w:t>
            </w:r>
          </w:p>
        </w:tc>
        <w:tc>
          <w:tcPr>
            <w:tcW w:w="1080" w:type="dxa"/>
          </w:tcPr>
          <w:p w:rsidR="0055796E" w:rsidRPr="00F3204D" w:rsidRDefault="00294104" w:rsidP="000746EC">
            <w:pPr>
              <w:spacing w:line="360" w:lineRule="auto"/>
              <w:jc w:val="center"/>
              <w:rPr>
                <w:rFonts w:ascii="Arial" w:hAnsi="Arial" w:cs="Arial"/>
                <w:bCs/>
                <w:sz w:val="24"/>
                <w:szCs w:val="24"/>
              </w:rPr>
            </w:pPr>
            <w:r>
              <w:rPr>
                <w:rFonts w:ascii="Arial" w:hAnsi="Arial" w:cs="Arial"/>
                <w:bCs/>
                <w:sz w:val="24"/>
                <w:szCs w:val="24"/>
              </w:rPr>
              <w:t>14</w:t>
            </w:r>
          </w:p>
        </w:tc>
        <w:tc>
          <w:tcPr>
            <w:tcW w:w="810" w:type="dxa"/>
          </w:tcPr>
          <w:p w:rsidR="0055796E" w:rsidRPr="00F3204D" w:rsidRDefault="0055796E" w:rsidP="000746EC">
            <w:pPr>
              <w:spacing w:line="360" w:lineRule="auto"/>
              <w:jc w:val="center"/>
              <w:rPr>
                <w:rFonts w:ascii="Arial" w:hAnsi="Arial" w:cs="Arial"/>
                <w:bCs/>
                <w:sz w:val="24"/>
                <w:szCs w:val="24"/>
              </w:rPr>
            </w:pPr>
            <w:r>
              <w:rPr>
                <w:rFonts w:ascii="Arial" w:hAnsi="Arial" w:cs="Arial"/>
                <w:bCs/>
                <w:sz w:val="24"/>
                <w:szCs w:val="24"/>
              </w:rPr>
              <w:t>2</w:t>
            </w:r>
          </w:p>
        </w:tc>
        <w:tc>
          <w:tcPr>
            <w:tcW w:w="900" w:type="dxa"/>
          </w:tcPr>
          <w:p w:rsidR="0055796E" w:rsidRPr="00F3204D" w:rsidRDefault="00294104" w:rsidP="000746EC">
            <w:pPr>
              <w:spacing w:line="360" w:lineRule="auto"/>
              <w:jc w:val="center"/>
              <w:rPr>
                <w:rFonts w:ascii="Arial" w:hAnsi="Arial" w:cs="Arial"/>
                <w:bCs/>
                <w:sz w:val="24"/>
                <w:szCs w:val="24"/>
              </w:rPr>
            </w:pPr>
            <w:r>
              <w:rPr>
                <w:rFonts w:ascii="Arial" w:hAnsi="Arial" w:cs="Arial"/>
                <w:bCs/>
                <w:sz w:val="24"/>
                <w:szCs w:val="24"/>
              </w:rPr>
              <w:t>34</w:t>
            </w:r>
          </w:p>
        </w:tc>
        <w:tc>
          <w:tcPr>
            <w:tcW w:w="900" w:type="dxa"/>
          </w:tcPr>
          <w:p w:rsidR="0055796E" w:rsidRPr="00F3204D" w:rsidRDefault="00294104" w:rsidP="000746EC">
            <w:pPr>
              <w:spacing w:line="360" w:lineRule="auto"/>
              <w:jc w:val="center"/>
              <w:rPr>
                <w:rFonts w:ascii="Arial" w:hAnsi="Arial" w:cs="Arial"/>
                <w:bCs/>
                <w:sz w:val="24"/>
                <w:szCs w:val="24"/>
              </w:rPr>
            </w:pPr>
            <w:r>
              <w:rPr>
                <w:rFonts w:ascii="Arial" w:hAnsi="Arial" w:cs="Arial"/>
                <w:bCs/>
                <w:sz w:val="24"/>
                <w:szCs w:val="24"/>
              </w:rPr>
              <w:t>12</w:t>
            </w:r>
          </w:p>
        </w:tc>
        <w:tc>
          <w:tcPr>
            <w:tcW w:w="990" w:type="dxa"/>
          </w:tcPr>
          <w:p w:rsidR="0055796E" w:rsidRPr="00F3204D" w:rsidRDefault="00294104" w:rsidP="000746EC">
            <w:pPr>
              <w:spacing w:line="360" w:lineRule="auto"/>
              <w:jc w:val="center"/>
              <w:rPr>
                <w:rFonts w:ascii="Arial" w:hAnsi="Arial" w:cs="Arial"/>
                <w:bCs/>
                <w:sz w:val="24"/>
                <w:szCs w:val="24"/>
              </w:rPr>
            </w:pPr>
            <w:r>
              <w:rPr>
                <w:rFonts w:ascii="Arial" w:hAnsi="Arial" w:cs="Arial"/>
                <w:bCs/>
                <w:sz w:val="24"/>
                <w:szCs w:val="24"/>
              </w:rPr>
              <w:t>51</w:t>
            </w:r>
          </w:p>
        </w:tc>
        <w:tc>
          <w:tcPr>
            <w:tcW w:w="900" w:type="dxa"/>
          </w:tcPr>
          <w:p w:rsidR="0055796E" w:rsidRPr="00F3204D" w:rsidRDefault="00294104" w:rsidP="000746EC">
            <w:pPr>
              <w:spacing w:line="360" w:lineRule="auto"/>
              <w:jc w:val="center"/>
              <w:rPr>
                <w:rFonts w:ascii="Arial" w:hAnsi="Arial" w:cs="Arial"/>
                <w:bCs/>
                <w:sz w:val="24"/>
                <w:szCs w:val="24"/>
              </w:rPr>
            </w:pPr>
            <w:r>
              <w:rPr>
                <w:rFonts w:ascii="Arial" w:hAnsi="Arial" w:cs="Arial"/>
                <w:bCs/>
                <w:sz w:val="24"/>
                <w:szCs w:val="24"/>
              </w:rPr>
              <w:t>18</w:t>
            </w:r>
          </w:p>
        </w:tc>
        <w:tc>
          <w:tcPr>
            <w:tcW w:w="1525" w:type="dxa"/>
          </w:tcPr>
          <w:p w:rsidR="0055796E" w:rsidRPr="00F3204D" w:rsidRDefault="00294104" w:rsidP="000746EC">
            <w:pPr>
              <w:spacing w:line="360" w:lineRule="auto"/>
              <w:jc w:val="center"/>
              <w:rPr>
                <w:rFonts w:ascii="Arial" w:hAnsi="Arial" w:cs="Arial"/>
                <w:bCs/>
                <w:sz w:val="24"/>
                <w:szCs w:val="24"/>
              </w:rPr>
            </w:pPr>
            <w:r>
              <w:rPr>
                <w:rFonts w:ascii="Arial" w:hAnsi="Arial" w:cs="Arial"/>
                <w:bCs/>
                <w:sz w:val="24"/>
                <w:szCs w:val="24"/>
              </w:rPr>
              <w:t>35</w:t>
            </w:r>
          </w:p>
        </w:tc>
      </w:tr>
      <w:tr w:rsidR="00830DE7" w:rsidRPr="00F3204D" w:rsidTr="0055796E">
        <w:tc>
          <w:tcPr>
            <w:tcW w:w="2245" w:type="dxa"/>
          </w:tcPr>
          <w:p w:rsidR="00830DE7" w:rsidRPr="00F3204D" w:rsidRDefault="00830DE7" w:rsidP="000746EC">
            <w:pPr>
              <w:spacing w:line="360" w:lineRule="auto"/>
              <w:rPr>
                <w:rFonts w:ascii="Arial" w:hAnsi="Arial" w:cs="Arial"/>
                <w:bCs/>
                <w:sz w:val="24"/>
                <w:szCs w:val="24"/>
              </w:rPr>
            </w:pPr>
            <w:r w:rsidRPr="00F3204D">
              <w:rPr>
                <w:rFonts w:ascii="Arial" w:hAnsi="Arial" w:cs="Arial"/>
                <w:bCs/>
                <w:sz w:val="24"/>
                <w:szCs w:val="24"/>
              </w:rPr>
              <w:t>Improve external communications</w:t>
            </w:r>
          </w:p>
        </w:tc>
        <w:tc>
          <w:tcPr>
            <w:tcW w:w="108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6</w:t>
            </w:r>
          </w:p>
        </w:tc>
        <w:tc>
          <w:tcPr>
            <w:tcW w:w="81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2</w:t>
            </w:r>
          </w:p>
        </w:tc>
        <w:tc>
          <w:tcPr>
            <w:tcW w:w="90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38</w:t>
            </w:r>
          </w:p>
        </w:tc>
        <w:tc>
          <w:tcPr>
            <w:tcW w:w="900" w:type="dxa"/>
          </w:tcPr>
          <w:p w:rsidR="00830DE7" w:rsidRPr="00F3204D" w:rsidRDefault="00294104" w:rsidP="000746EC">
            <w:pPr>
              <w:spacing w:line="360" w:lineRule="auto"/>
              <w:jc w:val="center"/>
              <w:rPr>
                <w:rFonts w:ascii="Arial" w:hAnsi="Arial" w:cs="Arial"/>
                <w:bCs/>
                <w:sz w:val="24"/>
                <w:szCs w:val="24"/>
              </w:rPr>
            </w:pPr>
            <w:r>
              <w:rPr>
                <w:rFonts w:ascii="Arial" w:hAnsi="Arial" w:cs="Arial"/>
                <w:bCs/>
                <w:sz w:val="24"/>
                <w:szCs w:val="24"/>
              </w:rPr>
              <w:t>13</w:t>
            </w:r>
          </w:p>
        </w:tc>
        <w:tc>
          <w:tcPr>
            <w:tcW w:w="99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56</w:t>
            </w:r>
          </w:p>
        </w:tc>
        <w:tc>
          <w:tcPr>
            <w:tcW w:w="900" w:type="dxa"/>
          </w:tcPr>
          <w:p w:rsidR="00830DE7" w:rsidRPr="00F3204D" w:rsidRDefault="00294104" w:rsidP="000746EC">
            <w:pPr>
              <w:spacing w:line="360" w:lineRule="auto"/>
              <w:jc w:val="center"/>
              <w:rPr>
                <w:rFonts w:ascii="Arial" w:hAnsi="Arial" w:cs="Arial"/>
                <w:bCs/>
                <w:sz w:val="24"/>
                <w:szCs w:val="24"/>
              </w:rPr>
            </w:pPr>
            <w:r>
              <w:rPr>
                <w:rFonts w:ascii="Arial" w:hAnsi="Arial" w:cs="Arial"/>
                <w:bCs/>
                <w:sz w:val="24"/>
                <w:szCs w:val="24"/>
              </w:rPr>
              <w:t>19</w:t>
            </w:r>
          </w:p>
        </w:tc>
        <w:tc>
          <w:tcPr>
            <w:tcW w:w="1525" w:type="dxa"/>
          </w:tcPr>
          <w:p w:rsidR="00830DE7" w:rsidRPr="00F3204D" w:rsidRDefault="00294104" w:rsidP="000746EC">
            <w:pPr>
              <w:spacing w:line="360" w:lineRule="auto"/>
              <w:jc w:val="center"/>
              <w:rPr>
                <w:rFonts w:ascii="Arial" w:hAnsi="Arial" w:cs="Arial"/>
                <w:bCs/>
                <w:sz w:val="24"/>
                <w:szCs w:val="24"/>
              </w:rPr>
            </w:pPr>
            <w:r>
              <w:rPr>
                <w:rFonts w:ascii="Arial" w:hAnsi="Arial" w:cs="Arial"/>
                <w:bCs/>
                <w:sz w:val="24"/>
                <w:szCs w:val="24"/>
              </w:rPr>
              <w:t>34</w:t>
            </w:r>
          </w:p>
        </w:tc>
      </w:tr>
      <w:tr w:rsidR="00830DE7" w:rsidRPr="00F3204D" w:rsidTr="0055796E">
        <w:tc>
          <w:tcPr>
            <w:tcW w:w="2245" w:type="dxa"/>
          </w:tcPr>
          <w:p w:rsidR="00830DE7" w:rsidRPr="00F3204D" w:rsidRDefault="00830DE7" w:rsidP="000746EC">
            <w:pPr>
              <w:spacing w:line="360" w:lineRule="auto"/>
              <w:rPr>
                <w:rFonts w:ascii="Arial" w:hAnsi="Arial" w:cs="Arial"/>
                <w:bCs/>
                <w:sz w:val="24"/>
                <w:szCs w:val="24"/>
              </w:rPr>
            </w:pPr>
            <w:r w:rsidRPr="00F3204D">
              <w:rPr>
                <w:rFonts w:ascii="Arial" w:hAnsi="Arial" w:cs="Arial"/>
                <w:bCs/>
                <w:sz w:val="24"/>
                <w:szCs w:val="24"/>
              </w:rPr>
              <w:t>Increase general communication</w:t>
            </w:r>
          </w:p>
        </w:tc>
        <w:tc>
          <w:tcPr>
            <w:tcW w:w="108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32</w:t>
            </w:r>
          </w:p>
        </w:tc>
        <w:tc>
          <w:tcPr>
            <w:tcW w:w="81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12</w:t>
            </w:r>
          </w:p>
        </w:tc>
        <w:tc>
          <w:tcPr>
            <w:tcW w:w="90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49</w:t>
            </w:r>
          </w:p>
        </w:tc>
        <w:tc>
          <w:tcPr>
            <w:tcW w:w="90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18</w:t>
            </w:r>
          </w:p>
        </w:tc>
        <w:tc>
          <w:tcPr>
            <w:tcW w:w="99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19</w:t>
            </w:r>
          </w:p>
        </w:tc>
        <w:tc>
          <w:tcPr>
            <w:tcW w:w="90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7</w:t>
            </w:r>
          </w:p>
        </w:tc>
        <w:tc>
          <w:tcPr>
            <w:tcW w:w="1525"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37</w:t>
            </w:r>
          </w:p>
        </w:tc>
      </w:tr>
      <w:tr w:rsidR="00830DE7" w:rsidRPr="00F3204D" w:rsidTr="0055796E">
        <w:tc>
          <w:tcPr>
            <w:tcW w:w="2245" w:type="dxa"/>
          </w:tcPr>
          <w:p w:rsidR="00830DE7" w:rsidRPr="00F3204D" w:rsidRDefault="00830DE7" w:rsidP="000746EC">
            <w:pPr>
              <w:spacing w:line="360" w:lineRule="auto"/>
              <w:rPr>
                <w:rFonts w:ascii="Arial" w:hAnsi="Arial" w:cs="Arial"/>
                <w:bCs/>
                <w:sz w:val="24"/>
                <w:szCs w:val="24"/>
              </w:rPr>
            </w:pPr>
            <w:r w:rsidRPr="00F3204D">
              <w:rPr>
                <w:rFonts w:ascii="Arial" w:hAnsi="Arial" w:cs="Arial"/>
                <w:bCs/>
                <w:sz w:val="24"/>
                <w:szCs w:val="24"/>
              </w:rPr>
              <w:t xml:space="preserve">Strengthen ethical practices </w:t>
            </w:r>
          </w:p>
        </w:tc>
        <w:tc>
          <w:tcPr>
            <w:tcW w:w="108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47</w:t>
            </w:r>
          </w:p>
        </w:tc>
        <w:tc>
          <w:tcPr>
            <w:tcW w:w="81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18</w:t>
            </w:r>
          </w:p>
        </w:tc>
        <w:tc>
          <w:tcPr>
            <w:tcW w:w="90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37</w:t>
            </w:r>
          </w:p>
        </w:tc>
        <w:tc>
          <w:tcPr>
            <w:tcW w:w="90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14</w:t>
            </w:r>
          </w:p>
        </w:tc>
        <w:tc>
          <w:tcPr>
            <w:tcW w:w="99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16</w:t>
            </w:r>
          </w:p>
        </w:tc>
        <w:tc>
          <w:tcPr>
            <w:tcW w:w="90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6</w:t>
            </w:r>
          </w:p>
        </w:tc>
        <w:tc>
          <w:tcPr>
            <w:tcW w:w="1525"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38</w:t>
            </w:r>
          </w:p>
        </w:tc>
      </w:tr>
      <w:tr w:rsidR="00830DE7" w:rsidRPr="00F3204D" w:rsidTr="0055796E">
        <w:tc>
          <w:tcPr>
            <w:tcW w:w="2245" w:type="dxa"/>
          </w:tcPr>
          <w:p w:rsidR="00830DE7" w:rsidRPr="00F3204D" w:rsidRDefault="00830DE7" w:rsidP="000746EC">
            <w:pPr>
              <w:spacing w:line="360" w:lineRule="auto"/>
              <w:rPr>
                <w:rFonts w:ascii="Arial" w:hAnsi="Arial" w:cs="Arial"/>
                <w:bCs/>
                <w:sz w:val="24"/>
                <w:szCs w:val="24"/>
              </w:rPr>
            </w:pPr>
            <w:r w:rsidRPr="00F3204D">
              <w:rPr>
                <w:rFonts w:ascii="Arial" w:hAnsi="Arial" w:cs="Arial"/>
                <w:bCs/>
                <w:sz w:val="24"/>
                <w:szCs w:val="24"/>
              </w:rPr>
              <w:t>Clarify staff roles &amp; responsibilities</w:t>
            </w:r>
          </w:p>
        </w:tc>
        <w:tc>
          <w:tcPr>
            <w:tcW w:w="108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13</w:t>
            </w:r>
          </w:p>
        </w:tc>
        <w:tc>
          <w:tcPr>
            <w:tcW w:w="81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5</w:t>
            </w:r>
          </w:p>
        </w:tc>
        <w:tc>
          <w:tcPr>
            <w:tcW w:w="90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42</w:t>
            </w:r>
          </w:p>
        </w:tc>
        <w:tc>
          <w:tcPr>
            <w:tcW w:w="90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16</w:t>
            </w:r>
          </w:p>
        </w:tc>
        <w:tc>
          <w:tcPr>
            <w:tcW w:w="99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45</w:t>
            </w:r>
          </w:p>
        </w:tc>
        <w:tc>
          <w:tcPr>
            <w:tcW w:w="900"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17</w:t>
            </w:r>
          </w:p>
        </w:tc>
        <w:tc>
          <w:tcPr>
            <w:tcW w:w="1525" w:type="dxa"/>
          </w:tcPr>
          <w:p w:rsidR="00830DE7" w:rsidRPr="00F3204D" w:rsidRDefault="00830DE7" w:rsidP="000746EC">
            <w:pPr>
              <w:spacing w:line="360" w:lineRule="auto"/>
              <w:jc w:val="center"/>
              <w:rPr>
                <w:rFonts w:ascii="Arial" w:hAnsi="Arial" w:cs="Arial"/>
                <w:bCs/>
                <w:sz w:val="24"/>
                <w:szCs w:val="24"/>
              </w:rPr>
            </w:pPr>
            <w:r w:rsidRPr="00F3204D">
              <w:rPr>
                <w:rFonts w:ascii="Arial" w:hAnsi="Arial" w:cs="Arial"/>
                <w:bCs/>
                <w:sz w:val="24"/>
                <w:szCs w:val="24"/>
              </w:rPr>
              <w:t>38</w:t>
            </w:r>
          </w:p>
        </w:tc>
      </w:tr>
      <w:tr w:rsidR="00830DE7" w:rsidRPr="00F3204D" w:rsidTr="0055796E">
        <w:tc>
          <w:tcPr>
            <w:tcW w:w="2245" w:type="dxa"/>
          </w:tcPr>
          <w:p w:rsidR="00830DE7" w:rsidRPr="00F3204D" w:rsidRDefault="00830DE7" w:rsidP="000746EC">
            <w:pPr>
              <w:spacing w:line="360" w:lineRule="auto"/>
              <w:rPr>
                <w:rFonts w:ascii="Arial" w:hAnsi="Arial" w:cs="Arial"/>
                <w:bCs/>
                <w:sz w:val="24"/>
                <w:szCs w:val="24"/>
              </w:rPr>
            </w:pPr>
            <w:r w:rsidRPr="00F3204D">
              <w:rPr>
                <w:rFonts w:ascii="Arial" w:hAnsi="Arial" w:cs="Arial"/>
                <w:bCs/>
                <w:sz w:val="24"/>
                <w:szCs w:val="24"/>
              </w:rPr>
              <w:t>Enhance resource awareness</w:t>
            </w:r>
          </w:p>
        </w:tc>
        <w:tc>
          <w:tcPr>
            <w:tcW w:w="1080" w:type="dxa"/>
          </w:tcPr>
          <w:p w:rsidR="00830DE7" w:rsidRPr="00F3204D" w:rsidRDefault="009771C9" w:rsidP="000746EC">
            <w:pPr>
              <w:spacing w:line="360" w:lineRule="auto"/>
              <w:jc w:val="center"/>
              <w:rPr>
                <w:rFonts w:ascii="Arial" w:hAnsi="Arial" w:cs="Arial"/>
                <w:bCs/>
                <w:sz w:val="24"/>
                <w:szCs w:val="24"/>
              </w:rPr>
            </w:pPr>
            <w:r w:rsidRPr="00F3204D">
              <w:rPr>
                <w:rFonts w:ascii="Arial" w:hAnsi="Arial" w:cs="Arial"/>
                <w:bCs/>
                <w:sz w:val="24"/>
                <w:szCs w:val="24"/>
              </w:rPr>
              <w:t>14</w:t>
            </w:r>
          </w:p>
        </w:tc>
        <w:tc>
          <w:tcPr>
            <w:tcW w:w="810" w:type="dxa"/>
          </w:tcPr>
          <w:p w:rsidR="00830DE7" w:rsidRPr="00F3204D" w:rsidRDefault="009771C9" w:rsidP="000746EC">
            <w:pPr>
              <w:spacing w:line="360" w:lineRule="auto"/>
              <w:jc w:val="center"/>
              <w:rPr>
                <w:rFonts w:ascii="Arial" w:hAnsi="Arial" w:cs="Arial"/>
                <w:bCs/>
                <w:sz w:val="24"/>
                <w:szCs w:val="24"/>
              </w:rPr>
            </w:pPr>
            <w:r w:rsidRPr="00F3204D">
              <w:rPr>
                <w:rFonts w:ascii="Arial" w:hAnsi="Arial" w:cs="Arial"/>
                <w:bCs/>
                <w:sz w:val="24"/>
                <w:szCs w:val="24"/>
              </w:rPr>
              <w:t>5</w:t>
            </w:r>
          </w:p>
        </w:tc>
        <w:tc>
          <w:tcPr>
            <w:tcW w:w="900" w:type="dxa"/>
          </w:tcPr>
          <w:p w:rsidR="00830DE7" w:rsidRPr="00F3204D" w:rsidRDefault="009771C9" w:rsidP="000746EC">
            <w:pPr>
              <w:spacing w:line="360" w:lineRule="auto"/>
              <w:jc w:val="center"/>
              <w:rPr>
                <w:rFonts w:ascii="Arial" w:hAnsi="Arial" w:cs="Arial"/>
                <w:bCs/>
                <w:sz w:val="24"/>
                <w:szCs w:val="24"/>
              </w:rPr>
            </w:pPr>
            <w:r w:rsidRPr="00F3204D">
              <w:rPr>
                <w:rFonts w:ascii="Arial" w:hAnsi="Arial" w:cs="Arial"/>
                <w:bCs/>
                <w:sz w:val="24"/>
                <w:szCs w:val="24"/>
              </w:rPr>
              <w:t>49</w:t>
            </w:r>
          </w:p>
        </w:tc>
        <w:tc>
          <w:tcPr>
            <w:tcW w:w="900" w:type="dxa"/>
          </w:tcPr>
          <w:p w:rsidR="00830DE7" w:rsidRPr="00F3204D" w:rsidRDefault="009771C9" w:rsidP="000746EC">
            <w:pPr>
              <w:spacing w:line="360" w:lineRule="auto"/>
              <w:jc w:val="center"/>
              <w:rPr>
                <w:rFonts w:ascii="Arial" w:hAnsi="Arial" w:cs="Arial"/>
                <w:bCs/>
                <w:sz w:val="24"/>
                <w:szCs w:val="24"/>
              </w:rPr>
            </w:pPr>
            <w:r w:rsidRPr="00F3204D">
              <w:rPr>
                <w:rFonts w:ascii="Arial" w:hAnsi="Arial" w:cs="Arial"/>
                <w:bCs/>
                <w:sz w:val="24"/>
                <w:szCs w:val="24"/>
              </w:rPr>
              <w:t>18</w:t>
            </w:r>
          </w:p>
        </w:tc>
        <w:tc>
          <w:tcPr>
            <w:tcW w:w="990" w:type="dxa"/>
          </w:tcPr>
          <w:p w:rsidR="00830DE7" w:rsidRPr="00F3204D" w:rsidRDefault="009771C9" w:rsidP="000746EC">
            <w:pPr>
              <w:spacing w:line="360" w:lineRule="auto"/>
              <w:jc w:val="center"/>
              <w:rPr>
                <w:rFonts w:ascii="Arial" w:hAnsi="Arial" w:cs="Arial"/>
                <w:bCs/>
                <w:sz w:val="24"/>
                <w:szCs w:val="24"/>
              </w:rPr>
            </w:pPr>
            <w:r w:rsidRPr="00F3204D">
              <w:rPr>
                <w:rFonts w:ascii="Arial" w:hAnsi="Arial" w:cs="Arial"/>
                <w:bCs/>
                <w:sz w:val="24"/>
                <w:szCs w:val="24"/>
              </w:rPr>
              <w:t>38</w:t>
            </w:r>
          </w:p>
        </w:tc>
        <w:tc>
          <w:tcPr>
            <w:tcW w:w="900" w:type="dxa"/>
          </w:tcPr>
          <w:p w:rsidR="00830DE7" w:rsidRPr="00F3204D" w:rsidRDefault="009771C9" w:rsidP="000746EC">
            <w:pPr>
              <w:spacing w:line="360" w:lineRule="auto"/>
              <w:jc w:val="center"/>
              <w:rPr>
                <w:rFonts w:ascii="Arial" w:hAnsi="Arial" w:cs="Arial"/>
                <w:bCs/>
                <w:sz w:val="24"/>
                <w:szCs w:val="24"/>
              </w:rPr>
            </w:pPr>
            <w:r w:rsidRPr="00F3204D">
              <w:rPr>
                <w:rFonts w:ascii="Arial" w:hAnsi="Arial" w:cs="Arial"/>
                <w:bCs/>
                <w:sz w:val="24"/>
                <w:szCs w:val="24"/>
              </w:rPr>
              <w:t>14</w:t>
            </w:r>
          </w:p>
        </w:tc>
        <w:tc>
          <w:tcPr>
            <w:tcW w:w="1525" w:type="dxa"/>
          </w:tcPr>
          <w:p w:rsidR="00830DE7" w:rsidRPr="00F3204D" w:rsidRDefault="009771C9" w:rsidP="000746EC">
            <w:pPr>
              <w:spacing w:line="360" w:lineRule="auto"/>
              <w:jc w:val="center"/>
              <w:rPr>
                <w:rFonts w:ascii="Arial" w:hAnsi="Arial" w:cs="Arial"/>
                <w:bCs/>
                <w:sz w:val="24"/>
                <w:szCs w:val="24"/>
              </w:rPr>
            </w:pPr>
            <w:r w:rsidRPr="00F3204D">
              <w:rPr>
                <w:rFonts w:ascii="Arial" w:hAnsi="Arial" w:cs="Arial"/>
                <w:bCs/>
                <w:sz w:val="24"/>
                <w:szCs w:val="24"/>
              </w:rPr>
              <w:t>37</w:t>
            </w:r>
          </w:p>
        </w:tc>
      </w:tr>
      <w:tr w:rsidR="00830DE7" w:rsidRPr="00F3204D" w:rsidTr="0055796E">
        <w:tc>
          <w:tcPr>
            <w:tcW w:w="2245" w:type="dxa"/>
          </w:tcPr>
          <w:p w:rsidR="00830DE7" w:rsidRPr="00F3204D" w:rsidRDefault="009771C9" w:rsidP="000746EC">
            <w:pPr>
              <w:spacing w:line="360" w:lineRule="auto"/>
              <w:jc w:val="both"/>
              <w:rPr>
                <w:rFonts w:ascii="Arial" w:hAnsi="Arial" w:cs="Arial"/>
                <w:bCs/>
                <w:sz w:val="24"/>
                <w:szCs w:val="24"/>
              </w:rPr>
            </w:pPr>
            <w:r w:rsidRPr="00F3204D">
              <w:rPr>
                <w:rFonts w:ascii="Arial" w:hAnsi="Arial" w:cs="Arial"/>
                <w:bCs/>
                <w:sz w:val="24"/>
                <w:szCs w:val="24"/>
              </w:rPr>
              <w:t>Streamline paperwork</w:t>
            </w:r>
          </w:p>
        </w:tc>
        <w:tc>
          <w:tcPr>
            <w:tcW w:w="1080" w:type="dxa"/>
          </w:tcPr>
          <w:p w:rsidR="00830DE7" w:rsidRPr="00F3204D" w:rsidRDefault="009771C9" w:rsidP="000746EC">
            <w:pPr>
              <w:spacing w:line="360" w:lineRule="auto"/>
              <w:jc w:val="center"/>
              <w:rPr>
                <w:rFonts w:ascii="Arial" w:hAnsi="Arial" w:cs="Arial"/>
                <w:bCs/>
                <w:sz w:val="24"/>
                <w:szCs w:val="24"/>
              </w:rPr>
            </w:pPr>
            <w:r w:rsidRPr="00F3204D">
              <w:rPr>
                <w:rFonts w:ascii="Arial" w:hAnsi="Arial" w:cs="Arial"/>
                <w:bCs/>
                <w:sz w:val="24"/>
                <w:szCs w:val="24"/>
              </w:rPr>
              <w:t>5</w:t>
            </w:r>
          </w:p>
        </w:tc>
        <w:tc>
          <w:tcPr>
            <w:tcW w:w="810" w:type="dxa"/>
          </w:tcPr>
          <w:p w:rsidR="00830DE7" w:rsidRPr="00F3204D" w:rsidRDefault="009771C9" w:rsidP="000746EC">
            <w:pPr>
              <w:spacing w:line="360" w:lineRule="auto"/>
              <w:jc w:val="center"/>
              <w:rPr>
                <w:rFonts w:ascii="Arial" w:hAnsi="Arial" w:cs="Arial"/>
                <w:bCs/>
                <w:sz w:val="24"/>
                <w:szCs w:val="24"/>
              </w:rPr>
            </w:pPr>
            <w:r w:rsidRPr="00F3204D">
              <w:rPr>
                <w:rFonts w:ascii="Arial" w:hAnsi="Arial" w:cs="Arial"/>
                <w:bCs/>
                <w:sz w:val="24"/>
                <w:szCs w:val="24"/>
              </w:rPr>
              <w:t>2</w:t>
            </w:r>
          </w:p>
        </w:tc>
        <w:tc>
          <w:tcPr>
            <w:tcW w:w="900" w:type="dxa"/>
          </w:tcPr>
          <w:p w:rsidR="00830DE7" w:rsidRPr="00F3204D" w:rsidRDefault="009771C9" w:rsidP="000746EC">
            <w:pPr>
              <w:spacing w:line="360" w:lineRule="auto"/>
              <w:jc w:val="center"/>
              <w:rPr>
                <w:rFonts w:ascii="Arial" w:hAnsi="Arial" w:cs="Arial"/>
                <w:bCs/>
                <w:sz w:val="24"/>
                <w:szCs w:val="24"/>
              </w:rPr>
            </w:pPr>
            <w:r w:rsidRPr="00F3204D">
              <w:rPr>
                <w:rFonts w:ascii="Arial" w:hAnsi="Arial" w:cs="Arial"/>
                <w:bCs/>
                <w:sz w:val="24"/>
                <w:szCs w:val="24"/>
              </w:rPr>
              <w:t>29</w:t>
            </w:r>
          </w:p>
        </w:tc>
        <w:tc>
          <w:tcPr>
            <w:tcW w:w="900" w:type="dxa"/>
          </w:tcPr>
          <w:p w:rsidR="00830DE7" w:rsidRPr="00F3204D" w:rsidRDefault="009771C9" w:rsidP="000746EC">
            <w:pPr>
              <w:spacing w:line="360" w:lineRule="auto"/>
              <w:jc w:val="center"/>
              <w:rPr>
                <w:rFonts w:ascii="Arial" w:hAnsi="Arial" w:cs="Arial"/>
                <w:bCs/>
                <w:sz w:val="24"/>
                <w:szCs w:val="24"/>
              </w:rPr>
            </w:pPr>
            <w:r w:rsidRPr="00F3204D">
              <w:rPr>
                <w:rFonts w:ascii="Arial" w:hAnsi="Arial" w:cs="Arial"/>
                <w:bCs/>
                <w:sz w:val="24"/>
                <w:szCs w:val="24"/>
              </w:rPr>
              <w:t>11</w:t>
            </w:r>
          </w:p>
        </w:tc>
        <w:tc>
          <w:tcPr>
            <w:tcW w:w="990" w:type="dxa"/>
          </w:tcPr>
          <w:p w:rsidR="00830DE7" w:rsidRPr="00F3204D" w:rsidRDefault="009771C9" w:rsidP="000746EC">
            <w:pPr>
              <w:spacing w:line="360" w:lineRule="auto"/>
              <w:jc w:val="center"/>
              <w:rPr>
                <w:rFonts w:ascii="Arial" w:hAnsi="Arial" w:cs="Arial"/>
                <w:bCs/>
                <w:sz w:val="24"/>
                <w:szCs w:val="24"/>
              </w:rPr>
            </w:pPr>
            <w:r w:rsidRPr="00F3204D">
              <w:rPr>
                <w:rFonts w:ascii="Arial" w:hAnsi="Arial" w:cs="Arial"/>
                <w:bCs/>
                <w:sz w:val="24"/>
                <w:szCs w:val="24"/>
              </w:rPr>
              <w:t>66</w:t>
            </w:r>
          </w:p>
        </w:tc>
        <w:tc>
          <w:tcPr>
            <w:tcW w:w="900" w:type="dxa"/>
          </w:tcPr>
          <w:p w:rsidR="00830DE7" w:rsidRPr="00F3204D" w:rsidRDefault="009771C9" w:rsidP="000746EC">
            <w:pPr>
              <w:spacing w:line="360" w:lineRule="auto"/>
              <w:jc w:val="center"/>
              <w:rPr>
                <w:rFonts w:ascii="Arial" w:hAnsi="Arial" w:cs="Arial"/>
                <w:bCs/>
                <w:sz w:val="24"/>
                <w:szCs w:val="24"/>
              </w:rPr>
            </w:pPr>
            <w:r w:rsidRPr="00F3204D">
              <w:rPr>
                <w:rFonts w:ascii="Arial" w:hAnsi="Arial" w:cs="Arial"/>
                <w:bCs/>
                <w:sz w:val="24"/>
                <w:szCs w:val="24"/>
              </w:rPr>
              <w:t>25</w:t>
            </w:r>
          </w:p>
        </w:tc>
        <w:tc>
          <w:tcPr>
            <w:tcW w:w="1525" w:type="dxa"/>
          </w:tcPr>
          <w:p w:rsidR="00830DE7" w:rsidRPr="00F3204D" w:rsidRDefault="009771C9" w:rsidP="000746EC">
            <w:pPr>
              <w:spacing w:line="360" w:lineRule="auto"/>
              <w:jc w:val="center"/>
              <w:rPr>
                <w:rFonts w:ascii="Arial" w:hAnsi="Arial" w:cs="Arial"/>
                <w:bCs/>
                <w:sz w:val="24"/>
                <w:szCs w:val="24"/>
              </w:rPr>
            </w:pPr>
            <w:r w:rsidRPr="00F3204D">
              <w:rPr>
                <w:rFonts w:ascii="Arial" w:hAnsi="Arial" w:cs="Arial"/>
                <w:bCs/>
                <w:sz w:val="24"/>
                <w:szCs w:val="24"/>
              </w:rPr>
              <w:t>38</w:t>
            </w:r>
          </w:p>
        </w:tc>
      </w:tr>
      <w:tr w:rsidR="00830DE7" w:rsidRPr="00F3204D" w:rsidTr="0055796E">
        <w:tc>
          <w:tcPr>
            <w:tcW w:w="2245" w:type="dxa"/>
          </w:tcPr>
          <w:p w:rsidR="00830DE7" w:rsidRPr="00F3204D" w:rsidRDefault="009771C9" w:rsidP="000746EC">
            <w:pPr>
              <w:spacing w:line="360" w:lineRule="auto"/>
              <w:rPr>
                <w:rFonts w:ascii="Arial" w:hAnsi="Arial" w:cs="Arial"/>
                <w:bCs/>
                <w:sz w:val="24"/>
                <w:szCs w:val="24"/>
              </w:rPr>
            </w:pPr>
            <w:r w:rsidRPr="00F3204D">
              <w:rPr>
                <w:rFonts w:ascii="Arial" w:hAnsi="Arial" w:cs="Arial"/>
                <w:bCs/>
                <w:sz w:val="24"/>
                <w:szCs w:val="24"/>
              </w:rPr>
              <w:t>Increase training opportunities</w:t>
            </w:r>
          </w:p>
        </w:tc>
        <w:tc>
          <w:tcPr>
            <w:tcW w:w="1080" w:type="dxa"/>
          </w:tcPr>
          <w:p w:rsidR="00830DE7" w:rsidRPr="00F3204D" w:rsidRDefault="009771C9" w:rsidP="000746EC">
            <w:pPr>
              <w:spacing w:line="360" w:lineRule="auto"/>
              <w:jc w:val="center"/>
              <w:rPr>
                <w:rFonts w:ascii="Arial" w:hAnsi="Arial" w:cs="Arial"/>
                <w:bCs/>
                <w:sz w:val="24"/>
                <w:szCs w:val="24"/>
              </w:rPr>
            </w:pPr>
            <w:r w:rsidRPr="00F3204D">
              <w:rPr>
                <w:rFonts w:ascii="Arial" w:hAnsi="Arial" w:cs="Arial"/>
                <w:bCs/>
                <w:sz w:val="24"/>
                <w:szCs w:val="24"/>
              </w:rPr>
              <w:t>19</w:t>
            </w:r>
          </w:p>
        </w:tc>
        <w:tc>
          <w:tcPr>
            <w:tcW w:w="810" w:type="dxa"/>
          </w:tcPr>
          <w:p w:rsidR="00830DE7" w:rsidRPr="00F3204D" w:rsidRDefault="009771C9" w:rsidP="000746EC">
            <w:pPr>
              <w:spacing w:line="360" w:lineRule="auto"/>
              <w:jc w:val="center"/>
              <w:rPr>
                <w:rFonts w:ascii="Arial" w:hAnsi="Arial" w:cs="Arial"/>
                <w:bCs/>
                <w:sz w:val="24"/>
                <w:szCs w:val="24"/>
              </w:rPr>
            </w:pPr>
            <w:r w:rsidRPr="00F3204D">
              <w:rPr>
                <w:rFonts w:ascii="Arial" w:hAnsi="Arial" w:cs="Arial"/>
                <w:bCs/>
                <w:sz w:val="24"/>
                <w:szCs w:val="24"/>
              </w:rPr>
              <w:t>7</w:t>
            </w:r>
          </w:p>
        </w:tc>
        <w:tc>
          <w:tcPr>
            <w:tcW w:w="900" w:type="dxa"/>
          </w:tcPr>
          <w:p w:rsidR="00830DE7" w:rsidRPr="00F3204D" w:rsidRDefault="009771C9" w:rsidP="000746EC">
            <w:pPr>
              <w:spacing w:line="360" w:lineRule="auto"/>
              <w:jc w:val="center"/>
              <w:rPr>
                <w:rFonts w:ascii="Arial" w:hAnsi="Arial" w:cs="Arial"/>
                <w:bCs/>
                <w:sz w:val="24"/>
                <w:szCs w:val="24"/>
              </w:rPr>
            </w:pPr>
            <w:r w:rsidRPr="00F3204D">
              <w:rPr>
                <w:rFonts w:ascii="Arial" w:hAnsi="Arial" w:cs="Arial"/>
                <w:bCs/>
                <w:sz w:val="24"/>
                <w:szCs w:val="24"/>
              </w:rPr>
              <w:t>46</w:t>
            </w:r>
          </w:p>
        </w:tc>
        <w:tc>
          <w:tcPr>
            <w:tcW w:w="900" w:type="dxa"/>
          </w:tcPr>
          <w:p w:rsidR="00830DE7" w:rsidRPr="00F3204D" w:rsidRDefault="009771C9" w:rsidP="000746EC">
            <w:pPr>
              <w:spacing w:line="360" w:lineRule="auto"/>
              <w:jc w:val="center"/>
              <w:rPr>
                <w:rFonts w:ascii="Arial" w:hAnsi="Arial" w:cs="Arial"/>
                <w:bCs/>
                <w:sz w:val="24"/>
                <w:szCs w:val="24"/>
              </w:rPr>
            </w:pPr>
            <w:r w:rsidRPr="00F3204D">
              <w:rPr>
                <w:rFonts w:ascii="Arial" w:hAnsi="Arial" w:cs="Arial"/>
                <w:bCs/>
                <w:sz w:val="24"/>
                <w:szCs w:val="24"/>
              </w:rPr>
              <w:t>17</w:t>
            </w:r>
          </w:p>
        </w:tc>
        <w:tc>
          <w:tcPr>
            <w:tcW w:w="990" w:type="dxa"/>
          </w:tcPr>
          <w:p w:rsidR="00830DE7" w:rsidRPr="00F3204D" w:rsidRDefault="009771C9" w:rsidP="000746EC">
            <w:pPr>
              <w:spacing w:line="360" w:lineRule="auto"/>
              <w:jc w:val="center"/>
              <w:rPr>
                <w:rFonts w:ascii="Arial" w:hAnsi="Arial" w:cs="Arial"/>
                <w:bCs/>
                <w:sz w:val="24"/>
                <w:szCs w:val="24"/>
              </w:rPr>
            </w:pPr>
            <w:r w:rsidRPr="00F3204D">
              <w:rPr>
                <w:rFonts w:ascii="Arial" w:hAnsi="Arial" w:cs="Arial"/>
                <w:bCs/>
                <w:sz w:val="24"/>
                <w:szCs w:val="24"/>
              </w:rPr>
              <w:t>35</w:t>
            </w:r>
          </w:p>
        </w:tc>
        <w:tc>
          <w:tcPr>
            <w:tcW w:w="900" w:type="dxa"/>
          </w:tcPr>
          <w:p w:rsidR="00830DE7" w:rsidRPr="00F3204D" w:rsidRDefault="009771C9" w:rsidP="000746EC">
            <w:pPr>
              <w:spacing w:line="360" w:lineRule="auto"/>
              <w:jc w:val="center"/>
              <w:rPr>
                <w:rFonts w:ascii="Arial" w:hAnsi="Arial" w:cs="Arial"/>
                <w:bCs/>
                <w:sz w:val="24"/>
                <w:szCs w:val="24"/>
              </w:rPr>
            </w:pPr>
            <w:r w:rsidRPr="00F3204D">
              <w:rPr>
                <w:rFonts w:ascii="Arial" w:hAnsi="Arial" w:cs="Arial"/>
                <w:bCs/>
                <w:sz w:val="24"/>
                <w:szCs w:val="24"/>
              </w:rPr>
              <w:t>13</w:t>
            </w:r>
          </w:p>
        </w:tc>
        <w:tc>
          <w:tcPr>
            <w:tcW w:w="1525" w:type="dxa"/>
          </w:tcPr>
          <w:p w:rsidR="00830DE7" w:rsidRPr="00F3204D" w:rsidRDefault="009771C9" w:rsidP="000746EC">
            <w:pPr>
              <w:spacing w:line="360" w:lineRule="auto"/>
              <w:jc w:val="center"/>
              <w:rPr>
                <w:rFonts w:ascii="Arial" w:hAnsi="Arial" w:cs="Arial"/>
                <w:bCs/>
                <w:sz w:val="24"/>
                <w:szCs w:val="24"/>
              </w:rPr>
            </w:pPr>
            <w:r w:rsidRPr="00F3204D">
              <w:rPr>
                <w:rFonts w:ascii="Arial" w:hAnsi="Arial" w:cs="Arial"/>
                <w:bCs/>
                <w:sz w:val="24"/>
                <w:szCs w:val="24"/>
              </w:rPr>
              <w:t>37</w:t>
            </w:r>
          </w:p>
        </w:tc>
      </w:tr>
    </w:tbl>
    <w:p w:rsidR="003C0481" w:rsidRPr="00F3204D" w:rsidRDefault="003C0481" w:rsidP="000746EC">
      <w:pPr>
        <w:spacing w:line="360" w:lineRule="auto"/>
        <w:rPr>
          <w:rFonts w:ascii="Arial" w:hAnsi="Arial" w:cs="Arial"/>
          <w:bCs/>
          <w:sz w:val="24"/>
          <w:szCs w:val="24"/>
        </w:rPr>
      </w:pPr>
    </w:p>
    <w:p w:rsidR="009771C9" w:rsidRPr="00F3204D" w:rsidRDefault="009A48BD" w:rsidP="000746EC">
      <w:pPr>
        <w:spacing w:line="360" w:lineRule="auto"/>
        <w:ind w:firstLine="720"/>
        <w:rPr>
          <w:rFonts w:ascii="Arial" w:hAnsi="Arial" w:cs="Arial"/>
          <w:bCs/>
          <w:sz w:val="24"/>
          <w:szCs w:val="24"/>
        </w:rPr>
      </w:pPr>
      <w:r w:rsidRPr="006C3B58">
        <w:rPr>
          <w:rStyle w:val="Heading3Char"/>
          <w:rFonts w:ascii="Arial" w:hAnsi="Arial" w:cs="Arial"/>
          <w:b/>
          <w:color w:val="auto"/>
        </w:rPr>
        <w:t>DBVI improvement suggestions.</w:t>
      </w:r>
      <w:r w:rsidRPr="006C3B58">
        <w:rPr>
          <w:rStyle w:val="Heading3Char"/>
          <w:color w:val="auto"/>
        </w:rPr>
        <w:t xml:space="preserve"> </w:t>
      </w:r>
      <w:r w:rsidR="00C70499">
        <w:rPr>
          <w:rFonts w:ascii="Arial" w:hAnsi="Arial" w:cs="Arial"/>
          <w:bCs/>
          <w:sz w:val="24"/>
          <w:szCs w:val="24"/>
        </w:rPr>
        <w:t>S</w:t>
      </w:r>
      <w:r w:rsidR="005C6E34">
        <w:rPr>
          <w:rFonts w:ascii="Arial" w:hAnsi="Arial" w:cs="Arial"/>
          <w:bCs/>
          <w:sz w:val="24"/>
          <w:szCs w:val="24"/>
        </w:rPr>
        <w:t xml:space="preserve">taff were </w:t>
      </w:r>
      <w:r w:rsidR="00C70499">
        <w:rPr>
          <w:rFonts w:ascii="Arial" w:hAnsi="Arial" w:cs="Arial"/>
          <w:bCs/>
          <w:sz w:val="24"/>
          <w:szCs w:val="24"/>
        </w:rPr>
        <w:t xml:space="preserve">also </w:t>
      </w:r>
      <w:r w:rsidR="005C6E34">
        <w:rPr>
          <w:rFonts w:ascii="Arial" w:hAnsi="Arial" w:cs="Arial"/>
          <w:bCs/>
          <w:sz w:val="24"/>
          <w:szCs w:val="24"/>
        </w:rPr>
        <w:t>asked w</w:t>
      </w:r>
      <w:r w:rsidR="009771C9" w:rsidRPr="005C6E34">
        <w:rPr>
          <w:rFonts w:ascii="Arial" w:hAnsi="Arial" w:cs="Arial"/>
          <w:bCs/>
          <w:sz w:val="24"/>
          <w:szCs w:val="24"/>
        </w:rPr>
        <w:t>hat internal changes that do not require funding are needed most in DBVI services</w:t>
      </w:r>
      <w:r w:rsidR="005C6E34">
        <w:rPr>
          <w:rFonts w:ascii="Arial" w:hAnsi="Arial" w:cs="Arial"/>
          <w:bCs/>
          <w:sz w:val="24"/>
          <w:szCs w:val="24"/>
        </w:rPr>
        <w:t xml:space="preserve">. </w:t>
      </w:r>
      <w:r w:rsidR="00C70499">
        <w:rPr>
          <w:rFonts w:ascii="Arial" w:hAnsi="Arial" w:cs="Arial"/>
          <w:bCs/>
          <w:sz w:val="24"/>
          <w:szCs w:val="24"/>
        </w:rPr>
        <w:t>Although not all of their responses fit the “do not require funding” criterion, t</w:t>
      </w:r>
      <w:r w:rsidR="005C6E34">
        <w:rPr>
          <w:rFonts w:ascii="Arial" w:hAnsi="Arial" w:cs="Arial"/>
          <w:bCs/>
          <w:sz w:val="24"/>
          <w:szCs w:val="24"/>
        </w:rPr>
        <w:t xml:space="preserve">heir </w:t>
      </w:r>
      <w:r w:rsidR="009771C9" w:rsidRPr="00F3204D">
        <w:rPr>
          <w:rFonts w:ascii="Arial" w:hAnsi="Arial" w:cs="Arial"/>
          <w:bCs/>
          <w:sz w:val="24"/>
          <w:szCs w:val="24"/>
        </w:rPr>
        <w:t>open-ended responses</w:t>
      </w:r>
      <w:r w:rsidR="005C6E34">
        <w:rPr>
          <w:rFonts w:ascii="Arial" w:hAnsi="Arial" w:cs="Arial"/>
          <w:bCs/>
          <w:sz w:val="24"/>
          <w:szCs w:val="24"/>
        </w:rPr>
        <w:t xml:space="preserve"> follow.</w:t>
      </w:r>
    </w:p>
    <w:p w:rsidR="00315E15" w:rsidRDefault="00315E15" w:rsidP="000746EC">
      <w:pPr>
        <w:spacing w:line="360" w:lineRule="auto"/>
        <w:ind w:left="720"/>
        <w:rPr>
          <w:rFonts w:ascii="Arial" w:eastAsia="Times New Roman" w:hAnsi="Arial" w:cs="Arial"/>
          <w:i/>
          <w:sz w:val="24"/>
          <w:szCs w:val="24"/>
        </w:rPr>
      </w:pPr>
      <w:r>
        <w:rPr>
          <w:rFonts w:ascii="Arial" w:eastAsia="Times New Roman" w:hAnsi="Arial" w:cs="Arial"/>
          <w:i/>
          <w:sz w:val="24"/>
          <w:szCs w:val="24"/>
        </w:rPr>
        <w:t>…</w:t>
      </w:r>
      <w:r w:rsidRPr="005C6E34">
        <w:rPr>
          <w:rFonts w:ascii="Arial" w:eastAsia="Times New Roman" w:hAnsi="Arial" w:cs="Arial"/>
          <w:i/>
          <w:sz w:val="24"/>
          <w:szCs w:val="24"/>
        </w:rPr>
        <w:t>Improve/increase PR</w:t>
      </w:r>
      <w:r>
        <w:rPr>
          <w:rFonts w:ascii="Arial" w:eastAsia="Times New Roman" w:hAnsi="Arial" w:cs="Arial"/>
          <w:i/>
          <w:sz w:val="24"/>
          <w:szCs w:val="24"/>
        </w:rPr>
        <w:t xml:space="preserve"> –</w:t>
      </w:r>
      <w:r w:rsidRPr="005C6E34">
        <w:rPr>
          <w:rFonts w:ascii="Arial" w:eastAsia="Times New Roman" w:hAnsi="Arial" w:cs="Arial"/>
          <w:i/>
          <w:sz w:val="24"/>
          <w:szCs w:val="24"/>
        </w:rPr>
        <w:t xml:space="preserve"> employers</w:t>
      </w:r>
      <w:r>
        <w:rPr>
          <w:rFonts w:ascii="Arial" w:eastAsia="Times New Roman" w:hAnsi="Arial" w:cs="Arial"/>
          <w:i/>
          <w:sz w:val="24"/>
          <w:szCs w:val="24"/>
        </w:rPr>
        <w:t xml:space="preserve"> </w:t>
      </w:r>
      <w:r w:rsidRPr="005C6E34">
        <w:rPr>
          <w:rFonts w:ascii="Arial" w:eastAsia="Times New Roman" w:hAnsi="Arial" w:cs="Arial"/>
          <w:i/>
          <w:sz w:val="24"/>
          <w:szCs w:val="24"/>
        </w:rPr>
        <w:t xml:space="preserve">and general public are often not aware of the skills and potential of our consumers. We need to increase DBVI presence in the community. </w:t>
      </w:r>
    </w:p>
    <w:p w:rsidR="00F50D91" w:rsidRPr="005C6E34" w:rsidRDefault="00315E15" w:rsidP="000746EC">
      <w:pPr>
        <w:spacing w:line="360" w:lineRule="auto"/>
        <w:ind w:left="720"/>
        <w:rPr>
          <w:rFonts w:ascii="Arial" w:eastAsia="Times New Roman" w:hAnsi="Arial" w:cs="Arial"/>
          <w:i/>
          <w:sz w:val="24"/>
          <w:szCs w:val="24"/>
        </w:rPr>
      </w:pPr>
      <w:r>
        <w:rPr>
          <w:rFonts w:ascii="Arial" w:eastAsia="Times New Roman" w:hAnsi="Arial" w:cs="Arial"/>
          <w:i/>
          <w:sz w:val="24"/>
          <w:szCs w:val="24"/>
        </w:rPr>
        <w:t>…</w:t>
      </w:r>
      <w:r w:rsidR="00F50D91" w:rsidRPr="005C6E34">
        <w:rPr>
          <w:rFonts w:ascii="Arial" w:eastAsia="Times New Roman" w:hAnsi="Arial" w:cs="Arial"/>
          <w:i/>
          <w:sz w:val="24"/>
          <w:szCs w:val="24"/>
        </w:rPr>
        <w:t>Maine blindness system needs to work on alternative funding, grants for IL and Homemakers.</w:t>
      </w:r>
    </w:p>
    <w:p w:rsidR="00F50D91" w:rsidRPr="00F3204D" w:rsidRDefault="00F50D91" w:rsidP="000746EC">
      <w:pPr>
        <w:spacing w:line="360" w:lineRule="auto"/>
        <w:ind w:left="720"/>
        <w:rPr>
          <w:rFonts w:ascii="Arial" w:hAnsi="Arial" w:cs="Arial"/>
          <w:bCs/>
          <w:i/>
          <w:sz w:val="24"/>
          <w:szCs w:val="24"/>
        </w:rPr>
      </w:pPr>
      <w:r w:rsidRPr="00F3204D">
        <w:rPr>
          <w:rFonts w:ascii="Arial" w:eastAsia="Times New Roman" w:hAnsi="Arial" w:cs="Arial"/>
          <w:i/>
          <w:sz w:val="24"/>
          <w:szCs w:val="24"/>
        </w:rPr>
        <w:t xml:space="preserve">Create more learning opportunities in group format rather than </w:t>
      </w:r>
      <w:r w:rsidR="005C6E34">
        <w:rPr>
          <w:rFonts w:ascii="Arial" w:eastAsia="Times New Roman" w:hAnsi="Arial" w:cs="Arial"/>
          <w:i/>
          <w:sz w:val="24"/>
          <w:szCs w:val="24"/>
        </w:rPr>
        <w:t>[</w:t>
      </w:r>
      <w:r w:rsidRPr="00F3204D">
        <w:rPr>
          <w:rFonts w:ascii="Arial" w:eastAsia="Times New Roman" w:hAnsi="Arial" w:cs="Arial"/>
          <w:i/>
          <w:sz w:val="24"/>
          <w:szCs w:val="24"/>
        </w:rPr>
        <w:t>as</w:t>
      </w:r>
      <w:r w:rsidR="005C6E34">
        <w:rPr>
          <w:rFonts w:ascii="Arial" w:eastAsia="Times New Roman" w:hAnsi="Arial" w:cs="Arial"/>
          <w:i/>
          <w:sz w:val="24"/>
          <w:szCs w:val="24"/>
        </w:rPr>
        <w:t>]</w:t>
      </w:r>
      <w:r w:rsidRPr="00F3204D">
        <w:rPr>
          <w:rFonts w:ascii="Arial" w:eastAsia="Times New Roman" w:hAnsi="Arial" w:cs="Arial"/>
          <w:i/>
          <w:sz w:val="24"/>
          <w:szCs w:val="24"/>
        </w:rPr>
        <w:t xml:space="preserve"> individually </w:t>
      </w:r>
      <w:r w:rsidR="005C6E34">
        <w:rPr>
          <w:rFonts w:ascii="Arial" w:eastAsia="Times New Roman" w:hAnsi="Arial" w:cs="Arial"/>
          <w:i/>
          <w:sz w:val="24"/>
          <w:szCs w:val="24"/>
        </w:rPr>
        <w:t>[</w:t>
      </w:r>
      <w:r w:rsidRPr="00F3204D">
        <w:rPr>
          <w:rFonts w:ascii="Arial" w:eastAsia="Times New Roman" w:hAnsi="Arial" w:cs="Arial"/>
          <w:i/>
          <w:sz w:val="24"/>
          <w:szCs w:val="24"/>
        </w:rPr>
        <w:t>completed</w:t>
      </w:r>
      <w:r w:rsidR="005C6E34">
        <w:rPr>
          <w:rFonts w:ascii="Arial" w:eastAsia="Times New Roman" w:hAnsi="Arial" w:cs="Arial"/>
          <w:i/>
          <w:sz w:val="24"/>
          <w:szCs w:val="24"/>
        </w:rPr>
        <w:t>]</w:t>
      </w:r>
      <w:r w:rsidRPr="00F3204D">
        <w:rPr>
          <w:rFonts w:ascii="Arial" w:eastAsia="Times New Roman" w:hAnsi="Arial" w:cs="Arial"/>
          <w:i/>
          <w:sz w:val="24"/>
          <w:szCs w:val="24"/>
        </w:rPr>
        <w:t>.</w:t>
      </w:r>
    </w:p>
    <w:p w:rsidR="00315E15" w:rsidRPr="00315E15" w:rsidRDefault="00315E15" w:rsidP="000746EC">
      <w:pPr>
        <w:spacing w:line="360" w:lineRule="auto"/>
        <w:rPr>
          <w:rFonts w:ascii="Arial" w:eastAsia="Times New Roman" w:hAnsi="Arial" w:cs="Arial"/>
          <w:sz w:val="24"/>
          <w:szCs w:val="24"/>
        </w:rPr>
      </w:pPr>
      <w:r w:rsidRPr="00315E15">
        <w:rPr>
          <w:rFonts w:ascii="Arial" w:eastAsia="Times New Roman" w:hAnsi="Arial" w:cs="Arial"/>
          <w:sz w:val="24"/>
          <w:szCs w:val="24"/>
        </w:rPr>
        <w:t>Staff mentioned the need for mentors, b</w:t>
      </w:r>
      <w:r>
        <w:rPr>
          <w:rFonts w:ascii="Arial" w:eastAsia="Times New Roman" w:hAnsi="Arial" w:cs="Arial"/>
          <w:sz w:val="24"/>
          <w:szCs w:val="24"/>
        </w:rPr>
        <w:t>oth for staff and for consumers:</w:t>
      </w:r>
    </w:p>
    <w:p w:rsidR="00315E15" w:rsidRDefault="00315E15" w:rsidP="000746EC">
      <w:pPr>
        <w:spacing w:line="360" w:lineRule="auto"/>
        <w:ind w:left="720"/>
        <w:rPr>
          <w:rFonts w:ascii="Arial" w:eastAsia="Times New Roman" w:hAnsi="Arial" w:cs="Arial"/>
          <w:i/>
          <w:sz w:val="24"/>
          <w:szCs w:val="24"/>
        </w:rPr>
      </w:pPr>
      <w:r>
        <w:rPr>
          <w:rFonts w:ascii="Arial" w:eastAsia="Times New Roman" w:hAnsi="Arial" w:cs="Arial"/>
          <w:i/>
          <w:sz w:val="24"/>
          <w:szCs w:val="24"/>
        </w:rPr>
        <w:t>…</w:t>
      </w:r>
      <w:r w:rsidRPr="00DB4D3E">
        <w:rPr>
          <w:rFonts w:ascii="Arial" w:eastAsia="Times New Roman" w:hAnsi="Arial" w:cs="Arial"/>
          <w:i/>
          <w:sz w:val="24"/>
          <w:szCs w:val="24"/>
        </w:rPr>
        <w:t xml:space="preserve">(true) mentors in the disciplines to truly be of value/help to staff when perplexing cases come along. </w:t>
      </w:r>
    </w:p>
    <w:p w:rsidR="00315E15" w:rsidRDefault="00315E15" w:rsidP="000746EC">
      <w:pPr>
        <w:spacing w:line="360" w:lineRule="auto"/>
        <w:ind w:left="720"/>
        <w:rPr>
          <w:rFonts w:ascii="Arial" w:eastAsia="Times New Roman" w:hAnsi="Arial" w:cs="Arial"/>
          <w:i/>
          <w:sz w:val="24"/>
          <w:szCs w:val="24"/>
        </w:rPr>
      </w:pPr>
      <w:r w:rsidRPr="00DB4D3E">
        <w:rPr>
          <w:rFonts w:ascii="Arial" w:eastAsia="Times New Roman" w:hAnsi="Arial" w:cs="Arial"/>
          <w:i/>
          <w:sz w:val="24"/>
          <w:szCs w:val="24"/>
        </w:rPr>
        <w:t>Involvement in supporting Mentoring opportunities</w:t>
      </w:r>
      <w:r>
        <w:rPr>
          <w:rFonts w:ascii="Arial" w:eastAsia="Times New Roman" w:hAnsi="Arial" w:cs="Arial"/>
          <w:i/>
          <w:sz w:val="24"/>
          <w:szCs w:val="24"/>
        </w:rPr>
        <w:t>;</w:t>
      </w:r>
      <w:r w:rsidRPr="00DB4D3E">
        <w:rPr>
          <w:rFonts w:ascii="Arial" w:eastAsia="Times New Roman" w:hAnsi="Arial" w:cs="Arial"/>
          <w:i/>
          <w:sz w:val="24"/>
          <w:szCs w:val="24"/>
        </w:rPr>
        <w:t xml:space="preserve"> i.e.</w:t>
      </w:r>
      <w:r>
        <w:rPr>
          <w:rFonts w:ascii="Arial" w:eastAsia="Times New Roman" w:hAnsi="Arial" w:cs="Arial"/>
          <w:i/>
          <w:sz w:val="24"/>
          <w:szCs w:val="24"/>
        </w:rPr>
        <w:t>,</w:t>
      </w:r>
      <w:r w:rsidRPr="00DB4D3E">
        <w:rPr>
          <w:rFonts w:ascii="Arial" w:eastAsia="Times New Roman" w:hAnsi="Arial" w:cs="Arial"/>
          <w:i/>
          <w:sz w:val="24"/>
          <w:szCs w:val="24"/>
        </w:rPr>
        <w:t xml:space="preserve"> connecting individuals with other individuals and families who face similar challenges and build</w:t>
      </w:r>
      <w:r w:rsidR="00C70499">
        <w:rPr>
          <w:rFonts w:ascii="Arial" w:eastAsia="Times New Roman" w:hAnsi="Arial" w:cs="Arial"/>
          <w:i/>
          <w:sz w:val="24"/>
          <w:szCs w:val="24"/>
        </w:rPr>
        <w:t>ing on successes of one another…</w:t>
      </w:r>
    </w:p>
    <w:p w:rsidR="00C70499" w:rsidRDefault="00C70499" w:rsidP="000746EC">
      <w:pPr>
        <w:spacing w:line="360" w:lineRule="auto"/>
        <w:ind w:left="720"/>
        <w:rPr>
          <w:rFonts w:ascii="Arial" w:eastAsia="Times New Roman" w:hAnsi="Arial" w:cs="Arial"/>
          <w:i/>
          <w:sz w:val="24"/>
          <w:szCs w:val="24"/>
        </w:rPr>
      </w:pPr>
      <w:r w:rsidRPr="00C70499">
        <w:rPr>
          <w:rFonts w:ascii="Arial" w:eastAsia="Times New Roman" w:hAnsi="Arial" w:cs="Arial"/>
          <w:i/>
          <w:sz w:val="24"/>
          <w:szCs w:val="24"/>
        </w:rPr>
        <w:t>…Clients need to see what other disabled individuals are doing to be successful.</w:t>
      </w:r>
    </w:p>
    <w:p w:rsidR="00C70499" w:rsidRPr="00C70499" w:rsidRDefault="00C70499" w:rsidP="000746EC">
      <w:pPr>
        <w:spacing w:line="360" w:lineRule="auto"/>
        <w:ind w:left="720"/>
        <w:rPr>
          <w:rFonts w:ascii="Arial" w:eastAsia="Times New Roman" w:hAnsi="Arial" w:cs="Arial"/>
          <w:i/>
          <w:sz w:val="24"/>
          <w:szCs w:val="24"/>
        </w:rPr>
      </w:pPr>
      <w:r w:rsidRPr="00C70499">
        <w:rPr>
          <w:rFonts w:ascii="Arial" w:eastAsia="Times New Roman" w:hAnsi="Arial" w:cs="Arial"/>
          <w:i/>
          <w:sz w:val="24"/>
          <w:szCs w:val="24"/>
        </w:rPr>
        <w:t xml:space="preserve">Facilitate/develop </w:t>
      </w:r>
      <w:r w:rsidRPr="00C70499">
        <w:rPr>
          <w:rFonts w:ascii="Arial" w:eastAsia="Times New Roman" w:hAnsi="Arial" w:cs="Arial"/>
          <w:b/>
          <w:i/>
          <w:sz w:val="24"/>
          <w:szCs w:val="24"/>
        </w:rPr>
        <w:t>consumer-run support groups</w:t>
      </w:r>
      <w:r w:rsidRPr="00C70499">
        <w:rPr>
          <w:rFonts w:ascii="Arial" w:eastAsia="Times New Roman" w:hAnsi="Arial" w:cs="Arial"/>
          <w:i/>
          <w:sz w:val="24"/>
          <w:szCs w:val="24"/>
        </w:rPr>
        <w:t>.</w:t>
      </w:r>
    </w:p>
    <w:p w:rsidR="00315E15" w:rsidRPr="00315E15" w:rsidRDefault="00315E15" w:rsidP="000746EC">
      <w:pPr>
        <w:spacing w:line="360" w:lineRule="auto"/>
        <w:rPr>
          <w:rFonts w:ascii="Arial" w:eastAsia="Times New Roman" w:hAnsi="Arial" w:cs="Arial"/>
          <w:sz w:val="24"/>
          <w:szCs w:val="24"/>
        </w:rPr>
      </w:pPr>
      <w:r>
        <w:rPr>
          <w:rFonts w:ascii="Arial" w:eastAsia="Times New Roman" w:hAnsi="Arial" w:cs="Arial"/>
          <w:sz w:val="24"/>
          <w:szCs w:val="24"/>
        </w:rPr>
        <w:t>Access to the AWARE case management system and reductions in paperwork were mentioned by numerous staff, as in the following examples:</w:t>
      </w:r>
    </w:p>
    <w:p w:rsidR="009B72BB" w:rsidRPr="005C6E34" w:rsidRDefault="00ED65EC" w:rsidP="000746EC">
      <w:pPr>
        <w:spacing w:line="360" w:lineRule="auto"/>
        <w:ind w:left="720"/>
        <w:rPr>
          <w:rFonts w:ascii="Arial" w:eastAsia="Times New Roman" w:hAnsi="Arial" w:cs="Arial"/>
          <w:i/>
          <w:sz w:val="24"/>
          <w:szCs w:val="24"/>
        </w:rPr>
      </w:pPr>
      <w:r w:rsidRPr="005C6E34">
        <w:rPr>
          <w:rFonts w:ascii="Arial" w:eastAsia="Times New Roman" w:hAnsi="Arial" w:cs="Arial"/>
          <w:i/>
          <w:sz w:val="24"/>
          <w:szCs w:val="24"/>
        </w:rPr>
        <w:t>…all staff to be able to get into the AWARE case mgmt. system</w:t>
      </w:r>
      <w:r w:rsidR="00DB4D3E">
        <w:rPr>
          <w:rFonts w:ascii="Arial" w:eastAsia="Times New Roman" w:hAnsi="Arial" w:cs="Arial"/>
          <w:i/>
          <w:sz w:val="24"/>
          <w:szCs w:val="24"/>
        </w:rPr>
        <w:t>. Including the VRTs or at least</w:t>
      </w:r>
      <w:r w:rsidRPr="005C6E34">
        <w:rPr>
          <w:rFonts w:ascii="Arial" w:eastAsia="Times New Roman" w:hAnsi="Arial" w:cs="Arial"/>
          <w:i/>
          <w:sz w:val="24"/>
          <w:szCs w:val="24"/>
        </w:rPr>
        <w:t xml:space="preserve"> to be able to read and post case notes. This would eliminate some steps and time in the process.</w:t>
      </w:r>
    </w:p>
    <w:p w:rsidR="00ED65EC" w:rsidRPr="005C6E34" w:rsidRDefault="009B72BB" w:rsidP="000746EC">
      <w:pPr>
        <w:spacing w:line="360" w:lineRule="auto"/>
        <w:ind w:left="720"/>
        <w:rPr>
          <w:rFonts w:ascii="Arial" w:eastAsia="Times New Roman" w:hAnsi="Arial" w:cs="Arial"/>
          <w:i/>
          <w:sz w:val="24"/>
          <w:szCs w:val="24"/>
        </w:rPr>
      </w:pPr>
      <w:r w:rsidRPr="005C6E34">
        <w:rPr>
          <w:rFonts w:ascii="Arial" w:eastAsia="Times New Roman" w:hAnsi="Arial" w:cs="Arial"/>
          <w:i/>
          <w:sz w:val="24"/>
          <w:szCs w:val="24"/>
        </w:rPr>
        <w:t>Reduce duplication of paperwork/computer documentation in order to save time.  Every email, letter, medical retort etc., must be entered into Aware. Electronic signing for IPE's and releases and similar documents would save significant time. Reduce the number of forms used to obtain services i.e. use one release of information. Provide additional letters in Aware for example a 10-day letter, a closure letter</w:t>
      </w:r>
      <w:r w:rsidR="00DB4D3E">
        <w:rPr>
          <w:rFonts w:ascii="Arial" w:eastAsia="Times New Roman" w:hAnsi="Arial" w:cs="Arial"/>
          <w:i/>
          <w:sz w:val="24"/>
          <w:szCs w:val="24"/>
        </w:rPr>
        <w:t>,</w:t>
      </w:r>
      <w:r w:rsidRPr="005C6E34">
        <w:rPr>
          <w:rFonts w:ascii="Arial" w:eastAsia="Times New Roman" w:hAnsi="Arial" w:cs="Arial"/>
          <w:i/>
          <w:sz w:val="24"/>
          <w:szCs w:val="24"/>
        </w:rPr>
        <w:t xml:space="preserve"> etc.</w:t>
      </w:r>
      <w:r w:rsidR="00ED65EC" w:rsidRPr="005C6E34">
        <w:rPr>
          <w:rFonts w:ascii="Arial" w:eastAsia="Times New Roman" w:hAnsi="Arial" w:cs="Arial"/>
          <w:i/>
          <w:sz w:val="24"/>
          <w:szCs w:val="24"/>
        </w:rPr>
        <w:t xml:space="preserve">   </w:t>
      </w:r>
    </w:p>
    <w:p w:rsidR="00966812" w:rsidRPr="00966812" w:rsidRDefault="00966812" w:rsidP="000746EC">
      <w:pPr>
        <w:spacing w:line="360" w:lineRule="auto"/>
        <w:rPr>
          <w:rFonts w:ascii="Arial" w:eastAsia="Times New Roman" w:hAnsi="Arial" w:cs="Arial"/>
          <w:sz w:val="24"/>
          <w:szCs w:val="24"/>
        </w:rPr>
      </w:pPr>
      <w:r>
        <w:rPr>
          <w:rFonts w:ascii="Arial" w:eastAsia="Times New Roman" w:hAnsi="Arial" w:cs="Arial"/>
          <w:sz w:val="24"/>
          <w:szCs w:val="24"/>
        </w:rPr>
        <w:t>Issues concerning staff competencies, assignments, and understanding of the rehabilitation system came up repeatedly:</w:t>
      </w:r>
    </w:p>
    <w:p w:rsidR="008A3FC6" w:rsidRPr="005C6E34" w:rsidRDefault="008A3FC6" w:rsidP="000746EC">
      <w:pPr>
        <w:spacing w:line="360" w:lineRule="auto"/>
        <w:ind w:left="720"/>
        <w:rPr>
          <w:rFonts w:ascii="Arial" w:eastAsia="Times New Roman" w:hAnsi="Arial" w:cs="Arial"/>
          <w:i/>
          <w:sz w:val="24"/>
          <w:szCs w:val="24"/>
        </w:rPr>
      </w:pPr>
      <w:r w:rsidRPr="005C6E34">
        <w:rPr>
          <w:rFonts w:ascii="Arial" w:eastAsia="Times New Roman" w:hAnsi="Arial" w:cs="Arial"/>
          <w:i/>
          <w:sz w:val="24"/>
          <w:szCs w:val="24"/>
        </w:rPr>
        <w:t xml:space="preserve">More respect for the competencies of each profession. Clearly there may be issues for any one of the disciplines </w:t>
      </w:r>
      <w:r>
        <w:rPr>
          <w:rFonts w:ascii="Arial" w:eastAsia="Times New Roman" w:hAnsi="Arial" w:cs="Arial"/>
          <w:i/>
          <w:sz w:val="24"/>
          <w:szCs w:val="24"/>
        </w:rPr>
        <w:t>o</w:t>
      </w:r>
      <w:r w:rsidRPr="005C6E34">
        <w:rPr>
          <w:rFonts w:ascii="Arial" w:eastAsia="Times New Roman" w:hAnsi="Arial" w:cs="Arial"/>
          <w:i/>
          <w:sz w:val="24"/>
          <w:szCs w:val="24"/>
        </w:rPr>
        <w:t>n an isolated basis, but to make the generalizations that are made consistently in this state is a real shame. It divides rather than connects services for clients. If the culture of DBVI and the contract agencies was such that we were secure in what we did, and not assuming that it could be done better if it were done by us, we would improve services greatly.</w:t>
      </w:r>
    </w:p>
    <w:p w:rsidR="00966812" w:rsidRPr="005C6E34" w:rsidRDefault="00966812" w:rsidP="000746EC">
      <w:pPr>
        <w:spacing w:line="360" w:lineRule="auto"/>
        <w:ind w:left="720"/>
        <w:rPr>
          <w:rFonts w:ascii="Arial" w:eastAsia="Times New Roman" w:hAnsi="Arial" w:cs="Arial"/>
          <w:i/>
          <w:sz w:val="24"/>
          <w:szCs w:val="24"/>
        </w:rPr>
      </w:pPr>
      <w:r w:rsidRPr="005C6E34">
        <w:rPr>
          <w:rFonts w:ascii="Arial" w:eastAsia="Times New Roman" w:hAnsi="Arial" w:cs="Arial"/>
          <w:i/>
          <w:sz w:val="24"/>
          <w:szCs w:val="24"/>
        </w:rPr>
        <w:t>There is a wide range of comfort level and skills when dealing with teenagers and those with multiple issue</w:t>
      </w:r>
      <w:r>
        <w:rPr>
          <w:rFonts w:ascii="Arial" w:eastAsia="Times New Roman" w:hAnsi="Arial" w:cs="Arial"/>
          <w:i/>
          <w:sz w:val="24"/>
          <w:szCs w:val="24"/>
        </w:rPr>
        <w:t>[s]</w:t>
      </w:r>
      <w:r w:rsidRPr="005C6E34">
        <w:rPr>
          <w:rFonts w:ascii="Arial" w:eastAsia="Times New Roman" w:hAnsi="Arial" w:cs="Arial"/>
          <w:i/>
          <w:sz w:val="24"/>
          <w:szCs w:val="24"/>
        </w:rPr>
        <w:t xml:space="preserve"> (such as autism).  If it is possible to have only those who work best with those groups either work with them and/or assist those less comfortable with them it may be helpful.</w:t>
      </w:r>
    </w:p>
    <w:p w:rsidR="00966812" w:rsidRPr="005C6E34" w:rsidRDefault="00966812" w:rsidP="000746EC">
      <w:pPr>
        <w:spacing w:line="360" w:lineRule="auto"/>
        <w:ind w:left="720"/>
        <w:rPr>
          <w:rFonts w:ascii="Arial" w:eastAsia="Times New Roman" w:hAnsi="Arial" w:cs="Arial"/>
          <w:i/>
          <w:sz w:val="24"/>
          <w:szCs w:val="24"/>
        </w:rPr>
      </w:pPr>
      <w:r w:rsidRPr="005C6E34">
        <w:rPr>
          <w:rFonts w:ascii="Arial" w:eastAsia="Times New Roman" w:hAnsi="Arial" w:cs="Arial"/>
          <w:i/>
          <w:sz w:val="24"/>
          <w:szCs w:val="24"/>
        </w:rPr>
        <w:t>Better communications, clarification re: expectations/roles and staff retention would sure help so everyone knows their job and who they go to for what. Starting from scratch repeatedly has not helped smooth things in our region.</w:t>
      </w:r>
    </w:p>
    <w:p w:rsidR="00F50D91" w:rsidRPr="00F3204D" w:rsidRDefault="00ED65EC" w:rsidP="000746EC">
      <w:pPr>
        <w:spacing w:line="360" w:lineRule="auto"/>
        <w:ind w:left="720"/>
        <w:rPr>
          <w:rFonts w:ascii="Arial" w:hAnsi="Arial" w:cs="Arial"/>
          <w:bCs/>
          <w:i/>
          <w:sz w:val="24"/>
          <w:szCs w:val="24"/>
        </w:rPr>
      </w:pPr>
      <w:r w:rsidRPr="00F3204D">
        <w:rPr>
          <w:rFonts w:ascii="Arial" w:eastAsia="Times New Roman" w:hAnsi="Arial" w:cs="Arial"/>
          <w:i/>
          <w:sz w:val="24"/>
          <w:szCs w:val="24"/>
        </w:rPr>
        <w:t>…Training of VRT</w:t>
      </w:r>
      <w:r w:rsidR="00EE2656">
        <w:rPr>
          <w:rFonts w:ascii="Arial" w:eastAsia="Times New Roman" w:hAnsi="Arial" w:cs="Arial"/>
          <w:i/>
          <w:sz w:val="24"/>
          <w:szCs w:val="24"/>
        </w:rPr>
        <w:t>s</w:t>
      </w:r>
      <w:r w:rsidRPr="00F3204D">
        <w:rPr>
          <w:rFonts w:ascii="Arial" w:eastAsia="Times New Roman" w:hAnsi="Arial" w:cs="Arial"/>
          <w:i/>
          <w:sz w:val="24"/>
          <w:szCs w:val="24"/>
        </w:rPr>
        <w:t xml:space="preserve"> to understand that DBVI goes by our IPE and not their treatment plan and we have to justify why we are purchasing items and that they need to go with the plan. Some VRTs think that we should purchase everything for every client with no questions asked. I think client should be asked to buy items themselves and to help out when they can. I think we could look at what they can afford as some have money but will take everything they can get for free.</w:t>
      </w:r>
    </w:p>
    <w:p w:rsidR="00966812" w:rsidRDefault="00966812" w:rsidP="000746EC">
      <w:pPr>
        <w:spacing w:line="360" w:lineRule="auto"/>
        <w:ind w:left="720"/>
        <w:rPr>
          <w:rFonts w:ascii="Arial" w:eastAsia="Times New Roman" w:hAnsi="Arial" w:cs="Arial"/>
          <w:i/>
          <w:sz w:val="24"/>
          <w:szCs w:val="24"/>
        </w:rPr>
      </w:pPr>
      <w:r>
        <w:rPr>
          <w:rFonts w:ascii="Arial" w:eastAsia="Times New Roman" w:hAnsi="Arial" w:cs="Arial"/>
          <w:i/>
          <w:sz w:val="24"/>
          <w:szCs w:val="24"/>
        </w:rPr>
        <w:t>…</w:t>
      </w:r>
      <w:r w:rsidRPr="00DB4D3E">
        <w:rPr>
          <w:rFonts w:ascii="Arial" w:eastAsia="Times New Roman" w:hAnsi="Arial" w:cs="Arial"/>
          <w:i/>
          <w:sz w:val="24"/>
          <w:szCs w:val="24"/>
        </w:rPr>
        <w:t>Make sure that staffing levels remain constant with the number of consumers. Vacancies, especially in high caseload areas need to be filled ASAP (so maybe redistributing territories); explore and evaluate whether or not adding VRC positions would help to more evenly divide caseload sizes and demands; VRCs should not be dispensing aids and appliances, marking appliances, or doing the job of a CVRT.</w:t>
      </w:r>
    </w:p>
    <w:p w:rsidR="00966812" w:rsidRPr="00DB4D3E" w:rsidRDefault="00966812" w:rsidP="000746EC">
      <w:pPr>
        <w:spacing w:line="360" w:lineRule="auto"/>
        <w:ind w:left="720"/>
        <w:rPr>
          <w:rFonts w:ascii="Arial" w:eastAsia="Times New Roman" w:hAnsi="Arial" w:cs="Arial"/>
          <w:i/>
          <w:sz w:val="24"/>
          <w:szCs w:val="24"/>
        </w:rPr>
      </w:pPr>
      <w:r>
        <w:rPr>
          <w:rFonts w:ascii="Arial" w:eastAsia="Times New Roman" w:hAnsi="Arial" w:cs="Arial"/>
          <w:i/>
          <w:sz w:val="24"/>
          <w:szCs w:val="24"/>
        </w:rPr>
        <w:t>…</w:t>
      </w:r>
      <w:r w:rsidRPr="00966812">
        <w:rPr>
          <w:rFonts w:ascii="Arial" w:eastAsia="Times New Roman" w:hAnsi="Arial" w:cs="Arial"/>
          <w:i/>
          <w:sz w:val="24"/>
          <w:szCs w:val="24"/>
        </w:rPr>
        <w:t xml:space="preserve">our contracted service providers </w:t>
      </w:r>
      <w:r>
        <w:rPr>
          <w:rFonts w:ascii="Arial" w:eastAsia="Times New Roman" w:hAnsi="Arial" w:cs="Arial"/>
          <w:i/>
          <w:sz w:val="24"/>
          <w:szCs w:val="24"/>
        </w:rPr>
        <w:t xml:space="preserve">[need] </w:t>
      </w:r>
      <w:r w:rsidRPr="00966812">
        <w:rPr>
          <w:rFonts w:ascii="Arial" w:eastAsia="Times New Roman" w:hAnsi="Arial" w:cs="Arial"/>
          <w:i/>
          <w:sz w:val="24"/>
          <w:szCs w:val="24"/>
        </w:rPr>
        <w:t>to understand how our system works and what our jobs are. There seems to be a misunderstanding with certain people that we need to go by their treatment plan and not our IPE. Finding ways to cut down on shipping costs so that we are not paying more or the same for the shipping cost as we are for the items. VRTs need to understand not to expect VRCs to okay the giving of an older device without a warranty to a client and them taking the new device. VRTs should be getting rid of items on hand that they have a stockpile of so they don't become out-of-date (examples: sun lens, bump dots, kitchen timers, pill containers). As they dispense them, they request VRC to repurchase them. VRT and O&amp;M not giving out equipment and expecting VRC to approve the purchase after the fact.</w:t>
      </w:r>
    </w:p>
    <w:p w:rsidR="00966812" w:rsidRPr="00DB4D3E" w:rsidRDefault="00966812" w:rsidP="000746EC">
      <w:pPr>
        <w:spacing w:line="360" w:lineRule="auto"/>
        <w:ind w:left="720"/>
        <w:rPr>
          <w:rFonts w:ascii="Arial" w:eastAsia="Times New Roman" w:hAnsi="Arial" w:cs="Arial"/>
          <w:i/>
          <w:sz w:val="24"/>
          <w:szCs w:val="24"/>
        </w:rPr>
      </w:pPr>
    </w:p>
    <w:p w:rsidR="00966812" w:rsidRPr="00DB4D3E" w:rsidRDefault="00966812" w:rsidP="000746EC">
      <w:pPr>
        <w:spacing w:line="360" w:lineRule="auto"/>
        <w:ind w:left="720"/>
        <w:rPr>
          <w:rFonts w:ascii="Arial" w:eastAsia="Times New Roman" w:hAnsi="Arial" w:cs="Arial"/>
          <w:i/>
          <w:sz w:val="24"/>
          <w:szCs w:val="24"/>
        </w:rPr>
      </w:pPr>
      <w:r w:rsidRPr="00DB4D3E">
        <w:rPr>
          <w:rFonts w:ascii="Arial" w:eastAsia="Times New Roman" w:hAnsi="Arial" w:cs="Arial"/>
          <w:i/>
          <w:sz w:val="24"/>
          <w:szCs w:val="24"/>
        </w:rPr>
        <w:t>Greater awareness of services provided and how to access services</w:t>
      </w:r>
      <w:r>
        <w:rPr>
          <w:rFonts w:ascii="Arial" w:eastAsia="Times New Roman" w:hAnsi="Arial" w:cs="Arial"/>
          <w:i/>
          <w:sz w:val="24"/>
          <w:szCs w:val="24"/>
        </w:rPr>
        <w:t xml:space="preserve"> –</w:t>
      </w:r>
      <w:r w:rsidRPr="00DB4D3E">
        <w:rPr>
          <w:rFonts w:ascii="Arial" w:eastAsia="Times New Roman" w:hAnsi="Arial" w:cs="Arial"/>
          <w:i/>
          <w:sz w:val="24"/>
          <w:szCs w:val="24"/>
        </w:rPr>
        <w:t xml:space="preserve"> greater</w:t>
      </w:r>
      <w:r>
        <w:rPr>
          <w:rFonts w:ascii="Arial" w:eastAsia="Times New Roman" w:hAnsi="Arial" w:cs="Arial"/>
          <w:i/>
          <w:sz w:val="24"/>
          <w:szCs w:val="24"/>
        </w:rPr>
        <w:t xml:space="preserve"> </w:t>
      </w:r>
      <w:r w:rsidRPr="00DB4D3E">
        <w:rPr>
          <w:rFonts w:ascii="Arial" w:eastAsia="Times New Roman" w:hAnsi="Arial" w:cs="Arial"/>
          <w:i/>
          <w:sz w:val="24"/>
          <w:szCs w:val="24"/>
        </w:rPr>
        <w:t>understanding among eye docs about role of rehab services, little out of pocket cost, greater information provided at intake.</w:t>
      </w:r>
    </w:p>
    <w:p w:rsidR="00EE2656" w:rsidRDefault="00EE2656" w:rsidP="000746EC">
      <w:pPr>
        <w:spacing w:line="360" w:lineRule="auto"/>
        <w:rPr>
          <w:rFonts w:ascii="Arial" w:eastAsia="Times New Roman" w:hAnsi="Arial" w:cs="Arial"/>
          <w:sz w:val="24"/>
          <w:szCs w:val="24"/>
        </w:rPr>
      </w:pPr>
      <w:r>
        <w:rPr>
          <w:rFonts w:ascii="Arial" w:eastAsia="Times New Roman" w:hAnsi="Arial" w:cs="Arial"/>
          <w:sz w:val="24"/>
          <w:szCs w:val="24"/>
        </w:rPr>
        <w:t>More than one staff person identified perceived staffing inequities or shortages in the Portland/Lewiston region:</w:t>
      </w:r>
    </w:p>
    <w:p w:rsidR="00315E15" w:rsidRDefault="00315E15" w:rsidP="000746EC">
      <w:pPr>
        <w:spacing w:line="360" w:lineRule="auto"/>
        <w:ind w:left="720"/>
        <w:rPr>
          <w:rFonts w:ascii="Arial" w:eastAsia="Times New Roman" w:hAnsi="Arial" w:cs="Arial"/>
          <w:i/>
          <w:sz w:val="24"/>
          <w:szCs w:val="24"/>
        </w:rPr>
      </w:pPr>
      <w:r>
        <w:rPr>
          <w:rFonts w:ascii="Arial" w:eastAsia="Times New Roman" w:hAnsi="Arial" w:cs="Arial"/>
          <w:i/>
          <w:sz w:val="24"/>
          <w:szCs w:val="24"/>
        </w:rPr>
        <w:t>…</w:t>
      </w:r>
      <w:r w:rsidRPr="005C6E34">
        <w:rPr>
          <w:rFonts w:ascii="Arial" w:eastAsia="Times New Roman" w:hAnsi="Arial" w:cs="Arial"/>
          <w:i/>
          <w:sz w:val="24"/>
          <w:szCs w:val="24"/>
        </w:rPr>
        <w:t xml:space="preserve">Equitable staffing resources </w:t>
      </w:r>
      <w:r>
        <w:rPr>
          <w:rFonts w:ascii="Arial" w:eastAsia="Times New Roman" w:hAnsi="Arial" w:cs="Arial"/>
          <w:i/>
          <w:sz w:val="24"/>
          <w:szCs w:val="24"/>
        </w:rPr>
        <w:t>–</w:t>
      </w:r>
      <w:r w:rsidRPr="005C6E34">
        <w:rPr>
          <w:rFonts w:ascii="Arial" w:eastAsia="Times New Roman" w:hAnsi="Arial" w:cs="Arial"/>
          <w:i/>
          <w:sz w:val="24"/>
          <w:szCs w:val="24"/>
        </w:rPr>
        <w:t xml:space="preserve"> Portland</w:t>
      </w:r>
      <w:r>
        <w:rPr>
          <w:rFonts w:ascii="Arial" w:eastAsia="Times New Roman" w:hAnsi="Arial" w:cs="Arial"/>
          <w:i/>
          <w:sz w:val="24"/>
          <w:szCs w:val="24"/>
        </w:rPr>
        <w:t xml:space="preserve"> </w:t>
      </w:r>
      <w:r w:rsidRPr="005C6E34">
        <w:rPr>
          <w:rFonts w:ascii="Arial" w:eastAsia="Times New Roman" w:hAnsi="Arial" w:cs="Arial"/>
          <w:i/>
          <w:sz w:val="24"/>
          <w:szCs w:val="24"/>
        </w:rPr>
        <w:t xml:space="preserve">has twice the population of Bangor but has the same staffing for VRCs, BRS &amp; RCI. DBVI needs to convey mission and values consistently. My colleagues are second to none!  However, I think we all operationalize "rehabilitation" and "independence" differently. It's challenging to be a "blindness" agency working within VR guidelines. All of the rehab team is responsible for the outcomes but only the VR staff are held accountable. It would be helpful if we could develop a two tier system – provide primary vision rehabilitation services and THEN the VR </w:t>
      </w:r>
      <w:r>
        <w:rPr>
          <w:rFonts w:ascii="Arial" w:eastAsia="Times New Roman" w:hAnsi="Arial" w:cs="Arial"/>
          <w:i/>
          <w:sz w:val="24"/>
          <w:szCs w:val="24"/>
        </w:rPr>
        <w:t xml:space="preserve">services. </w:t>
      </w:r>
    </w:p>
    <w:p w:rsidR="00EE2656" w:rsidRPr="00DB4D3E" w:rsidRDefault="00EE2656" w:rsidP="000746EC">
      <w:pPr>
        <w:spacing w:line="360" w:lineRule="auto"/>
        <w:ind w:left="720"/>
        <w:rPr>
          <w:rFonts w:ascii="Arial" w:hAnsi="Arial" w:cs="Arial"/>
          <w:bCs/>
          <w:i/>
          <w:sz w:val="24"/>
          <w:szCs w:val="24"/>
        </w:rPr>
      </w:pPr>
      <w:r w:rsidRPr="00DB4D3E">
        <w:rPr>
          <w:rFonts w:ascii="Arial" w:eastAsia="Times New Roman" w:hAnsi="Arial" w:cs="Arial"/>
          <w:i/>
          <w:sz w:val="24"/>
          <w:szCs w:val="24"/>
        </w:rPr>
        <w:t>We need more personnel in the Portland office. We need a person to handle clerical and a counselor working with families, helping them navigate the system.</w:t>
      </w:r>
    </w:p>
    <w:p w:rsidR="00086BA3" w:rsidRDefault="00DB4D3E" w:rsidP="000746EC">
      <w:pPr>
        <w:spacing w:line="360" w:lineRule="auto"/>
        <w:ind w:left="720"/>
        <w:rPr>
          <w:rFonts w:ascii="Arial" w:eastAsia="Times New Roman" w:hAnsi="Arial" w:cs="Arial"/>
          <w:i/>
          <w:sz w:val="24"/>
          <w:szCs w:val="24"/>
        </w:rPr>
      </w:pPr>
      <w:r>
        <w:rPr>
          <w:rFonts w:ascii="Arial" w:eastAsia="Times New Roman" w:hAnsi="Arial" w:cs="Arial"/>
          <w:i/>
          <w:sz w:val="24"/>
          <w:szCs w:val="24"/>
        </w:rPr>
        <w:t>…</w:t>
      </w:r>
      <w:r w:rsidR="00D368ED" w:rsidRPr="00DB4D3E">
        <w:rPr>
          <w:rFonts w:ascii="Arial" w:eastAsia="Times New Roman" w:hAnsi="Arial" w:cs="Arial"/>
          <w:i/>
          <w:sz w:val="24"/>
          <w:szCs w:val="24"/>
        </w:rPr>
        <w:t xml:space="preserve">more equitable (re)distribution of staff resources. Portland has the highest numbers, and yet DBVI Portland has the least resources (per client) staff-wise. </w:t>
      </w:r>
      <w:r w:rsidR="00086BA3" w:rsidRPr="00DB4D3E">
        <w:rPr>
          <w:rFonts w:ascii="Arial" w:eastAsia="Times New Roman" w:hAnsi="Arial" w:cs="Arial"/>
          <w:i/>
          <w:sz w:val="24"/>
          <w:szCs w:val="24"/>
        </w:rPr>
        <w:t>Portland (and Lewiston combined) NEEDS a BRS...we have 2/3 the state's children and no one is here to work directly with the families to help them move developmentally to see how far their child who is b/vi CAN go vocationally and in life skills!!  NEED this MOST!</w:t>
      </w:r>
    </w:p>
    <w:p w:rsidR="00315E15" w:rsidRPr="00315E15" w:rsidRDefault="00315E15" w:rsidP="000746EC">
      <w:pPr>
        <w:spacing w:line="360" w:lineRule="auto"/>
        <w:rPr>
          <w:rFonts w:ascii="Arial" w:eastAsia="Times New Roman" w:hAnsi="Arial" w:cs="Arial"/>
          <w:sz w:val="24"/>
          <w:szCs w:val="24"/>
        </w:rPr>
      </w:pPr>
      <w:r>
        <w:rPr>
          <w:rFonts w:ascii="Arial" w:eastAsia="Times New Roman" w:hAnsi="Arial" w:cs="Arial"/>
          <w:sz w:val="24"/>
          <w:szCs w:val="24"/>
        </w:rPr>
        <w:t>Time management issues were mentioned by a number of staff</w:t>
      </w:r>
      <w:r w:rsidR="00966812">
        <w:rPr>
          <w:rFonts w:ascii="Arial" w:eastAsia="Times New Roman" w:hAnsi="Arial" w:cs="Arial"/>
          <w:sz w:val="24"/>
          <w:szCs w:val="24"/>
        </w:rPr>
        <w:t>,</w:t>
      </w:r>
      <w:r>
        <w:rPr>
          <w:rFonts w:ascii="Arial" w:eastAsia="Times New Roman" w:hAnsi="Arial" w:cs="Arial"/>
          <w:sz w:val="24"/>
          <w:szCs w:val="24"/>
        </w:rPr>
        <w:t xml:space="preserve"> as well:</w:t>
      </w:r>
    </w:p>
    <w:p w:rsidR="00D368ED" w:rsidRPr="00DB4D3E" w:rsidRDefault="00D368ED" w:rsidP="000746EC">
      <w:pPr>
        <w:spacing w:line="360" w:lineRule="auto"/>
        <w:ind w:left="720"/>
        <w:rPr>
          <w:rFonts w:ascii="Arial" w:eastAsia="Times New Roman" w:hAnsi="Arial" w:cs="Arial"/>
          <w:i/>
          <w:sz w:val="24"/>
          <w:szCs w:val="24"/>
        </w:rPr>
      </w:pPr>
      <w:r w:rsidRPr="00DB4D3E">
        <w:rPr>
          <w:rFonts w:ascii="Arial" w:eastAsia="Times New Roman" w:hAnsi="Arial" w:cs="Arial"/>
          <w:i/>
          <w:sz w:val="24"/>
          <w:szCs w:val="24"/>
        </w:rPr>
        <w:t>Having more time to spend on the phone with clients… to track medical reports from doctors… to manage case load</w:t>
      </w:r>
    </w:p>
    <w:p w:rsidR="00D368ED" w:rsidRPr="00DB4D3E" w:rsidRDefault="00D368ED" w:rsidP="000746EC">
      <w:pPr>
        <w:spacing w:line="360" w:lineRule="auto"/>
        <w:ind w:left="720"/>
        <w:rPr>
          <w:rFonts w:ascii="Arial" w:eastAsia="Times New Roman" w:hAnsi="Arial" w:cs="Arial"/>
          <w:i/>
          <w:sz w:val="24"/>
          <w:szCs w:val="24"/>
        </w:rPr>
      </w:pPr>
      <w:r w:rsidRPr="00DB4D3E">
        <w:rPr>
          <w:rFonts w:ascii="Arial" w:eastAsia="Times New Roman" w:hAnsi="Arial" w:cs="Arial"/>
          <w:i/>
          <w:sz w:val="24"/>
          <w:szCs w:val="24"/>
        </w:rPr>
        <w:t>Need more time to actually do rehab counseling with clients, not just paperwork.</w:t>
      </w:r>
    </w:p>
    <w:p w:rsidR="00D368ED" w:rsidRDefault="00D368ED" w:rsidP="000746EC">
      <w:pPr>
        <w:spacing w:line="360" w:lineRule="auto"/>
        <w:ind w:left="720"/>
        <w:rPr>
          <w:rFonts w:ascii="Arial" w:eastAsia="Times New Roman" w:hAnsi="Arial" w:cs="Arial"/>
          <w:i/>
          <w:sz w:val="24"/>
          <w:szCs w:val="24"/>
        </w:rPr>
      </w:pPr>
      <w:r w:rsidRPr="00DB4D3E">
        <w:rPr>
          <w:rFonts w:ascii="Arial" w:eastAsia="Times New Roman" w:hAnsi="Arial" w:cs="Arial"/>
          <w:i/>
          <w:sz w:val="24"/>
          <w:szCs w:val="24"/>
        </w:rPr>
        <w:t>Better implementation of customer service oriented service delivery, and speeding up the referral-to-receiving services process. Reconnect blindness professionals and consumer groups.</w:t>
      </w:r>
    </w:p>
    <w:p w:rsidR="00966812" w:rsidRPr="00086BA3" w:rsidRDefault="00966812" w:rsidP="000746EC">
      <w:pPr>
        <w:spacing w:line="360" w:lineRule="auto"/>
        <w:ind w:left="720"/>
        <w:rPr>
          <w:rFonts w:ascii="Arial" w:eastAsia="Times New Roman" w:hAnsi="Arial" w:cs="Arial"/>
          <w:i/>
          <w:sz w:val="24"/>
          <w:szCs w:val="24"/>
        </w:rPr>
      </w:pPr>
      <w:r w:rsidRPr="00086BA3">
        <w:rPr>
          <w:rFonts w:ascii="Arial" w:eastAsia="Times New Roman" w:hAnsi="Arial" w:cs="Arial"/>
          <w:i/>
          <w:sz w:val="24"/>
          <w:szCs w:val="24"/>
        </w:rPr>
        <w:t>Finding a way to streamline the process through which necessary information is gathered from the client/applicant so that the VRC is able to complete the required CARN prior to developing an IPE and referring for service provision. Identifying a more efficient method of completing the required Low Vision protocol which would be an excellent resource for completion of the CARN.</w:t>
      </w:r>
    </w:p>
    <w:p w:rsidR="00966812" w:rsidRPr="00966812" w:rsidRDefault="00966812" w:rsidP="000746EC">
      <w:pPr>
        <w:spacing w:line="360" w:lineRule="auto"/>
        <w:rPr>
          <w:rFonts w:ascii="Arial" w:eastAsia="Times New Roman" w:hAnsi="Arial" w:cs="Arial"/>
          <w:sz w:val="24"/>
          <w:szCs w:val="24"/>
        </w:rPr>
      </w:pPr>
      <w:r w:rsidRPr="00966812">
        <w:rPr>
          <w:rFonts w:ascii="Arial" w:eastAsia="Times New Roman" w:hAnsi="Arial" w:cs="Arial"/>
          <w:sz w:val="24"/>
          <w:szCs w:val="24"/>
        </w:rPr>
        <w:t>General suggestions and comments:</w:t>
      </w:r>
    </w:p>
    <w:p w:rsidR="00966812" w:rsidRPr="00DB4D3E" w:rsidRDefault="00966812" w:rsidP="000746EC">
      <w:pPr>
        <w:spacing w:line="360" w:lineRule="auto"/>
        <w:ind w:left="720"/>
        <w:rPr>
          <w:rFonts w:ascii="Arial" w:eastAsia="Times New Roman" w:hAnsi="Arial" w:cs="Arial"/>
          <w:i/>
          <w:sz w:val="24"/>
          <w:szCs w:val="24"/>
        </w:rPr>
      </w:pPr>
      <w:r w:rsidRPr="00DB4D3E">
        <w:rPr>
          <w:rFonts w:ascii="Arial" w:eastAsia="Times New Roman" w:hAnsi="Arial" w:cs="Arial"/>
          <w:i/>
          <w:sz w:val="24"/>
          <w:szCs w:val="24"/>
        </w:rPr>
        <w:t>Dealing with the larger socio-economic issues...access to transportation, housing, ongoing supports, long-term care supports; development of appropriate jobs for those who are not college bound and lack computer skills. Many clients have multiple disabilities that include vision loss and require ongoing support.  DBVI might work more closely with other outfits serving the multi-impaired such as Goodwill or Creative Works in developing jobs for visually impaired people.</w:t>
      </w:r>
    </w:p>
    <w:p w:rsidR="00966812" w:rsidRPr="00DB4D3E" w:rsidRDefault="00966812" w:rsidP="000746EC">
      <w:pPr>
        <w:spacing w:line="360" w:lineRule="auto"/>
        <w:ind w:left="720"/>
        <w:rPr>
          <w:rFonts w:ascii="Arial" w:hAnsi="Arial" w:cs="Arial"/>
          <w:bCs/>
          <w:i/>
          <w:sz w:val="24"/>
          <w:szCs w:val="24"/>
        </w:rPr>
      </w:pPr>
      <w:r>
        <w:rPr>
          <w:rFonts w:ascii="Arial" w:eastAsia="Times New Roman" w:hAnsi="Arial" w:cs="Arial"/>
          <w:i/>
          <w:sz w:val="24"/>
          <w:szCs w:val="24"/>
        </w:rPr>
        <w:t>…</w:t>
      </w:r>
      <w:r w:rsidRPr="00DB4D3E">
        <w:rPr>
          <w:rFonts w:ascii="Arial" w:eastAsia="Times New Roman" w:hAnsi="Arial" w:cs="Arial"/>
          <w:i/>
          <w:sz w:val="24"/>
          <w:szCs w:val="24"/>
        </w:rPr>
        <w:t>Better flow of communication. Clearly defined role of DBVI and consumer.</w:t>
      </w:r>
    </w:p>
    <w:p w:rsidR="00966812" w:rsidRPr="00DB4D3E" w:rsidRDefault="00966812" w:rsidP="000746EC">
      <w:pPr>
        <w:spacing w:line="360" w:lineRule="auto"/>
        <w:ind w:left="720"/>
        <w:rPr>
          <w:rFonts w:ascii="Arial" w:eastAsia="Times New Roman" w:hAnsi="Arial" w:cs="Arial"/>
          <w:i/>
          <w:sz w:val="24"/>
          <w:szCs w:val="24"/>
        </w:rPr>
      </w:pPr>
      <w:r>
        <w:rPr>
          <w:rFonts w:ascii="Arial" w:eastAsia="Times New Roman" w:hAnsi="Arial" w:cs="Arial"/>
          <w:i/>
          <w:sz w:val="24"/>
          <w:szCs w:val="24"/>
        </w:rPr>
        <w:t>…</w:t>
      </w:r>
      <w:r w:rsidRPr="00DB4D3E">
        <w:rPr>
          <w:rFonts w:ascii="Arial" w:eastAsia="Times New Roman" w:hAnsi="Arial" w:cs="Arial"/>
          <w:i/>
          <w:sz w:val="24"/>
          <w:szCs w:val="24"/>
        </w:rPr>
        <w:t xml:space="preserve">Clear policies, improved communication… </w:t>
      </w:r>
    </w:p>
    <w:p w:rsidR="00966812" w:rsidRPr="00DB4D3E" w:rsidRDefault="00966812" w:rsidP="000746EC">
      <w:pPr>
        <w:spacing w:line="360" w:lineRule="auto"/>
        <w:ind w:left="720"/>
        <w:rPr>
          <w:rFonts w:ascii="Arial" w:eastAsia="Times New Roman" w:hAnsi="Arial" w:cs="Arial"/>
          <w:i/>
          <w:sz w:val="24"/>
          <w:szCs w:val="24"/>
        </w:rPr>
      </w:pPr>
      <w:r>
        <w:rPr>
          <w:rFonts w:ascii="Arial" w:eastAsia="Times New Roman" w:hAnsi="Arial" w:cs="Arial"/>
          <w:i/>
          <w:sz w:val="24"/>
          <w:szCs w:val="24"/>
        </w:rPr>
        <w:t>…</w:t>
      </w:r>
      <w:r w:rsidRPr="00DB4D3E">
        <w:rPr>
          <w:rFonts w:ascii="Arial" w:eastAsia="Times New Roman" w:hAnsi="Arial" w:cs="Arial"/>
          <w:i/>
          <w:sz w:val="24"/>
          <w:szCs w:val="24"/>
        </w:rPr>
        <w:t>Faster response to new referrals - more clear method to access services.</w:t>
      </w:r>
    </w:p>
    <w:p w:rsidR="00D368ED" w:rsidRPr="00DB4D3E" w:rsidRDefault="00D368ED" w:rsidP="000746EC">
      <w:pPr>
        <w:spacing w:line="360" w:lineRule="auto"/>
        <w:ind w:left="720"/>
        <w:rPr>
          <w:rFonts w:ascii="Arial" w:eastAsia="Times New Roman" w:hAnsi="Arial" w:cs="Arial"/>
          <w:i/>
          <w:sz w:val="24"/>
          <w:szCs w:val="24"/>
        </w:rPr>
      </w:pPr>
      <w:r w:rsidRPr="00DB4D3E">
        <w:rPr>
          <w:rFonts w:ascii="Arial" w:eastAsia="Times New Roman" w:hAnsi="Arial" w:cs="Arial"/>
          <w:i/>
          <w:sz w:val="24"/>
          <w:szCs w:val="24"/>
        </w:rPr>
        <w:t>More involvement of DBVI staff with students in last four years of schooling, attendance at all IEP/504 meetings. Observe at schools to get better sense of student skills, get input from TVIs and school staff. MUCH CLOSER WORK WITH SCHOOLS! Provision of transportation from all over state to trainings held across state.</w:t>
      </w:r>
    </w:p>
    <w:p w:rsidR="008A3FC6" w:rsidRDefault="008A3FC6" w:rsidP="000746EC">
      <w:pPr>
        <w:spacing w:line="360" w:lineRule="auto"/>
        <w:ind w:left="720"/>
        <w:rPr>
          <w:rFonts w:ascii="Arial" w:eastAsia="Times New Roman" w:hAnsi="Arial" w:cs="Arial"/>
          <w:i/>
          <w:sz w:val="24"/>
          <w:szCs w:val="24"/>
        </w:rPr>
      </w:pPr>
      <w:r>
        <w:rPr>
          <w:rFonts w:ascii="Arial" w:eastAsia="Times New Roman" w:hAnsi="Arial" w:cs="Arial"/>
          <w:i/>
          <w:sz w:val="24"/>
          <w:szCs w:val="24"/>
        </w:rPr>
        <w:t>…</w:t>
      </w:r>
      <w:r w:rsidRPr="00315E15">
        <w:rPr>
          <w:rFonts w:ascii="Arial" w:eastAsia="Times New Roman" w:hAnsi="Arial" w:cs="Arial"/>
          <w:i/>
          <w:sz w:val="24"/>
          <w:szCs w:val="24"/>
        </w:rPr>
        <w:t xml:space="preserve"> </w:t>
      </w:r>
      <w:r>
        <w:rPr>
          <w:rFonts w:ascii="Arial" w:eastAsia="Times New Roman" w:hAnsi="Arial" w:cs="Arial"/>
          <w:i/>
          <w:sz w:val="24"/>
          <w:szCs w:val="24"/>
        </w:rPr>
        <w:t>Develop/</w:t>
      </w:r>
      <w:r w:rsidRPr="005C6E34">
        <w:rPr>
          <w:rFonts w:ascii="Arial" w:eastAsia="Times New Roman" w:hAnsi="Arial" w:cs="Arial"/>
          <w:i/>
          <w:sz w:val="24"/>
          <w:szCs w:val="24"/>
        </w:rPr>
        <w:t>facilitate consumer AT support groups and service maintenance</w:t>
      </w:r>
      <w:r w:rsidRPr="00F3204D">
        <w:rPr>
          <w:rFonts w:ascii="Arial" w:eastAsia="Times New Roman" w:hAnsi="Arial" w:cs="Arial"/>
          <w:sz w:val="24"/>
          <w:szCs w:val="24"/>
        </w:rPr>
        <w:t xml:space="preserve"> </w:t>
      </w:r>
      <w:r w:rsidRPr="005C6E34">
        <w:rPr>
          <w:rFonts w:ascii="Arial" w:eastAsia="Times New Roman" w:hAnsi="Arial" w:cs="Arial"/>
          <w:i/>
          <w:sz w:val="24"/>
          <w:szCs w:val="24"/>
        </w:rPr>
        <w:t>agreements with providers.</w:t>
      </w:r>
    </w:p>
    <w:p w:rsidR="00D368ED" w:rsidRPr="00086BA3" w:rsidRDefault="00D368ED" w:rsidP="000746EC">
      <w:pPr>
        <w:spacing w:line="360" w:lineRule="auto"/>
        <w:ind w:left="720"/>
        <w:rPr>
          <w:rFonts w:ascii="Arial" w:eastAsia="Times New Roman" w:hAnsi="Arial" w:cs="Arial"/>
          <w:i/>
          <w:sz w:val="24"/>
          <w:szCs w:val="24"/>
        </w:rPr>
      </w:pPr>
      <w:r w:rsidRPr="00086BA3">
        <w:rPr>
          <w:rFonts w:ascii="Arial" w:eastAsia="Times New Roman" w:hAnsi="Arial" w:cs="Arial"/>
          <w:i/>
          <w:sz w:val="24"/>
          <w:szCs w:val="24"/>
        </w:rPr>
        <w:t>Just having staff that realize the differences in working with adults and students.  Students need more guidance and support because they may not be as motivated as adults.</w:t>
      </w:r>
    </w:p>
    <w:p w:rsidR="00D368ED" w:rsidRPr="00086BA3" w:rsidRDefault="00D368ED" w:rsidP="000746EC">
      <w:pPr>
        <w:spacing w:line="360" w:lineRule="auto"/>
        <w:ind w:left="720"/>
        <w:rPr>
          <w:rFonts w:ascii="Arial" w:eastAsia="Times New Roman" w:hAnsi="Arial" w:cs="Arial"/>
          <w:i/>
          <w:sz w:val="24"/>
          <w:szCs w:val="24"/>
        </w:rPr>
      </w:pPr>
      <w:r w:rsidRPr="00086BA3">
        <w:rPr>
          <w:rFonts w:ascii="Arial" w:eastAsia="Times New Roman" w:hAnsi="Arial" w:cs="Arial"/>
          <w:i/>
          <w:sz w:val="24"/>
          <w:szCs w:val="24"/>
        </w:rPr>
        <w:t>Staff and consumers should be given more advanced notice of programs that are organized by DBVI.</w:t>
      </w:r>
    </w:p>
    <w:p w:rsidR="00966812" w:rsidRPr="007F7BAF" w:rsidRDefault="007F7BAF" w:rsidP="000746EC">
      <w:pPr>
        <w:spacing w:line="360" w:lineRule="auto"/>
        <w:ind w:firstLine="720"/>
        <w:rPr>
          <w:rFonts w:ascii="Arial" w:hAnsi="Arial" w:cs="Arial"/>
          <w:sz w:val="24"/>
          <w:szCs w:val="24"/>
        </w:rPr>
      </w:pPr>
      <w:r w:rsidRPr="007F7BAF">
        <w:rPr>
          <w:rFonts w:ascii="Arial" w:hAnsi="Arial" w:cs="Arial"/>
          <w:sz w:val="24"/>
          <w:szCs w:val="24"/>
        </w:rPr>
        <w:t xml:space="preserve">Although not </w:t>
      </w:r>
      <w:r>
        <w:rPr>
          <w:rFonts w:ascii="Arial" w:hAnsi="Arial" w:cs="Arial"/>
          <w:sz w:val="24"/>
          <w:szCs w:val="24"/>
        </w:rPr>
        <w:t>specific to</w:t>
      </w:r>
      <w:r w:rsidRPr="007F7BAF">
        <w:rPr>
          <w:rFonts w:ascii="Arial" w:hAnsi="Arial" w:cs="Arial"/>
          <w:sz w:val="24"/>
          <w:szCs w:val="24"/>
        </w:rPr>
        <w:t xml:space="preserve"> the previous query</w:t>
      </w:r>
      <w:r w:rsidR="00C70499">
        <w:rPr>
          <w:rFonts w:ascii="Arial" w:hAnsi="Arial" w:cs="Arial"/>
          <w:sz w:val="24"/>
          <w:szCs w:val="24"/>
        </w:rPr>
        <w:t xml:space="preserve"> about </w:t>
      </w:r>
      <w:r w:rsidRPr="005C6E34">
        <w:rPr>
          <w:rFonts w:ascii="Arial" w:hAnsi="Arial" w:cs="Arial"/>
          <w:bCs/>
          <w:sz w:val="24"/>
          <w:szCs w:val="24"/>
        </w:rPr>
        <w:t>internal changes not requir</w:t>
      </w:r>
      <w:r w:rsidR="00C70499">
        <w:rPr>
          <w:rFonts w:ascii="Arial" w:hAnsi="Arial" w:cs="Arial"/>
          <w:bCs/>
          <w:sz w:val="24"/>
          <w:szCs w:val="24"/>
        </w:rPr>
        <w:t>ing</w:t>
      </w:r>
      <w:r w:rsidRPr="005C6E34">
        <w:rPr>
          <w:rFonts w:ascii="Arial" w:hAnsi="Arial" w:cs="Arial"/>
          <w:bCs/>
          <w:sz w:val="24"/>
          <w:szCs w:val="24"/>
        </w:rPr>
        <w:t xml:space="preserve"> funding</w:t>
      </w:r>
      <w:r>
        <w:rPr>
          <w:rFonts w:ascii="Arial" w:hAnsi="Arial" w:cs="Arial"/>
          <w:bCs/>
          <w:sz w:val="24"/>
          <w:szCs w:val="24"/>
        </w:rPr>
        <w:t>, there were some additional staff comments inserted at the end of the staff survey that warrant insertion here. Those are listed below.</w:t>
      </w:r>
    </w:p>
    <w:p w:rsidR="007F7BAF" w:rsidRPr="00C70499" w:rsidRDefault="007F7BAF" w:rsidP="000746EC">
      <w:pPr>
        <w:spacing w:line="360" w:lineRule="auto"/>
        <w:ind w:left="720"/>
        <w:rPr>
          <w:rFonts w:ascii="Arial" w:eastAsia="Times New Roman" w:hAnsi="Arial" w:cs="Arial"/>
          <w:i/>
          <w:sz w:val="24"/>
          <w:szCs w:val="24"/>
        </w:rPr>
      </w:pPr>
      <w:r w:rsidRPr="00C70499">
        <w:rPr>
          <w:rFonts w:ascii="Arial" w:eastAsia="Times New Roman" w:hAnsi="Arial" w:cs="Arial"/>
          <w:i/>
          <w:sz w:val="24"/>
          <w:szCs w:val="24"/>
        </w:rPr>
        <w:t>…</w:t>
      </w:r>
      <w:r w:rsidR="00101B0F" w:rsidRPr="00C70499">
        <w:rPr>
          <w:rFonts w:ascii="Arial" w:eastAsia="Times New Roman" w:hAnsi="Arial" w:cs="Arial"/>
          <w:i/>
          <w:sz w:val="24"/>
          <w:szCs w:val="24"/>
        </w:rPr>
        <w:t>Having I-pads to type up notes when meeting with clients would be easier for our jobs. Also</w:t>
      </w:r>
      <w:r w:rsidRPr="00C70499">
        <w:rPr>
          <w:rFonts w:ascii="Arial" w:eastAsia="Times New Roman" w:hAnsi="Arial" w:cs="Arial"/>
          <w:i/>
          <w:sz w:val="24"/>
          <w:szCs w:val="24"/>
        </w:rPr>
        <w:t>,</w:t>
      </w:r>
      <w:r w:rsidR="00101B0F" w:rsidRPr="00C70499">
        <w:rPr>
          <w:rFonts w:ascii="Arial" w:eastAsia="Times New Roman" w:hAnsi="Arial" w:cs="Arial"/>
          <w:i/>
          <w:sz w:val="24"/>
          <w:szCs w:val="24"/>
        </w:rPr>
        <w:t xml:space="preserve"> I-phones or a more modern phone would be helpful also. Begin able to text our client</w:t>
      </w:r>
      <w:r w:rsidRPr="00C70499">
        <w:rPr>
          <w:rFonts w:ascii="Arial" w:eastAsia="Times New Roman" w:hAnsi="Arial" w:cs="Arial"/>
          <w:i/>
          <w:sz w:val="24"/>
          <w:szCs w:val="24"/>
        </w:rPr>
        <w:t>s</w:t>
      </w:r>
      <w:r w:rsidR="00101B0F" w:rsidRPr="00C70499">
        <w:rPr>
          <w:rFonts w:ascii="Arial" w:eastAsia="Times New Roman" w:hAnsi="Arial" w:cs="Arial"/>
          <w:i/>
          <w:sz w:val="24"/>
          <w:szCs w:val="24"/>
        </w:rPr>
        <w:t xml:space="preserve"> would be a great asset in connecting to them.     </w:t>
      </w:r>
    </w:p>
    <w:p w:rsidR="00101B0F" w:rsidRPr="00C70499" w:rsidRDefault="007F7BAF" w:rsidP="000746EC">
      <w:pPr>
        <w:spacing w:line="360" w:lineRule="auto"/>
        <w:ind w:left="720"/>
        <w:rPr>
          <w:rFonts w:ascii="Arial" w:eastAsia="Times New Roman" w:hAnsi="Arial" w:cs="Arial"/>
          <w:i/>
          <w:sz w:val="24"/>
          <w:szCs w:val="24"/>
        </w:rPr>
      </w:pPr>
      <w:r w:rsidRPr="00C70499">
        <w:rPr>
          <w:rFonts w:ascii="Arial" w:eastAsia="Times New Roman" w:hAnsi="Arial" w:cs="Arial"/>
          <w:i/>
          <w:sz w:val="24"/>
          <w:szCs w:val="24"/>
        </w:rPr>
        <w:t>…</w:t>
      </w:r>
      <w:r w:rsidR="00101B0F" w:rsidRPr="00C70499">
        <w:rPr>
          <w:rFonts w:ascii="Arial" w:eastAsia="Times New Roman" w:hAnsi="Arial" w:cs="Arial"/>
          <w:i/>
          <w:sz w:val="24"/>
          <w:szCs w:val="24"/>
        </w:rPr>
        <w:t xml:space="preserve">training for regular doctors and eye doctors on filling out our forms so that we have the info we need to assist our clients. </w:t>
      </w:r>
    </w:p>
    <w:p w:rsidR="007F7BAF" w:rsidRPr="00C70499" w:rsidRDefault="00101B0F" w:rsidP="000746EC">
      <w:pPr>
        <w:spacing w:line="360" w:lineRule="auto"/>
        <w:ind w:left="720"/>
        <w:rPr>
          <w:rFonts w:ascii="Arial" w:eastAsia="Times New Roman" w:hAnsi="Arial" w:cs="Arial"/>
          <w:i/>
          <w:sz w:val="24"/>
          <w:szCs w:val="24"/>
        </w:rPr>
      </w:pPr>
      <w:r w:rsidRPr="00C70499">
        <w:rPr>
          <w:rFonts w:ascii="Arial" w:eastAsia="Times New Roman" w:hAnsi="Arial" w:cs="Arial"/>
          <w:i/>
          <w:sz w:val="24"/>
          <w:szCs w:val="24"/>
        </w:rPr>
        <w:t>Referrals through Region 1 are often having to wait for a low vision appointment as a gateway to accessing additional services, causing delays, misunderstanding of services available, cost of services, array of services. Referrals from doctors in region 1 for rehabilitation services are being interpreted as referrals for low vision doctor appointments so there is a delay in</w:t>
      </w:r>
      <w:r w:rsidR="007F7BAF" w:rsidRPr="00C70499">
        <w:rPr>
          <w:rFonts w:ascii="Arial" w:eastAsia="Times New Roman" w:hAnsi="Arial" w:cs="Arial"/>
          <w:i/>
          <w:sz w:val="24"/>
          <w:szCs w:val="24"/>
        </w:rPr>
        <w:t>…</w:t>
      </w:r>
      <w:r w:rsidRPr="00C70499">
        <w:rPr>
          <w:rFonts w:ascii="Arial" w:eastAsia="Times New Roman" w:hAnsi="Arial" w:cs="Arial"/>
          <w:i/>
          <w:sz w:val="24"/>
          <w:szCs w:val="24"/>
        </w:rPr>
        <w:t>referrals</w:t>
      </w:r>
      <w:r w:rsidR="007F7BAF" w:rsidRPr="00C70499">
        <w:rPr>
          <w:rFonts w:ascii="Arial" w:eastAsia="Times New Roman" w:hAnsi="Arial" w:cs="Arial"/>
          <w:i/>
          <w:sz w:val="24"/>
          <w:szCs w:val="24"/>
        </w:rPr>
        <w:t>.</w:t>
      </w:r>
    </w:p>
    <w:p w:rsidR="00101B0F" w:rsidRPr="00C70499" w:rsidRDefault="007F7BAF" w:rsidP="000746EC">
      <w:pPr>
        <w:spacing w:line="360" w:lineRule="auto"/>
        <w:ind w:left="720"/>
        <w:rPr>
          <w:rFonts w:ascii="Arial" w:hAnsi="Arial" w:cs="Arial"/>
          <w:i/>
          <w:sz w:val="24"/>
          <w:szCs w:val="24"/>
        </w:rPr>
      </w:pPr>
      <w:r w:rsidRPr="00C70499">
        <w:rPr>
          <w:rFonts w:ascii="Arial" w:eastAsia="Times New Roman" w:hAnsi="Arial" w:cs="Arial"/>
          <w:i/>
          <w:sz w:val="24"/>
          <w:szCs w:val="24"/>
        </w:rPr>
        <w:t>…</w:t>
      </w:r>
      <w:r w:rsidR="00101B0F" w:rsidRPr="00C70499">
        <w:rPr>
          <w:rFonts w:ascii="Arial" w:eastAsia="Times New Roman" w:hAnsi="Arial" w:cs="Arial"/>
          <w:i/>
          <w:sz w:val="24"/>
          <w:szCs w:val="24"/>
        </w:rPr>
        <w:t>Recent loss of personal adjustment services is a critical loss. Uncertainty of reading service funding for Newsline is another critical issue.</w:t>
      </w:r>
    </w:p>
    <w:p w:rsidR="000755DE" w:rsidRPr="00C70499" w:rsidRDefault="000755DE" w:rsidP="000746EC">
      <w:pPr>
        <w:spacing w:line="360" w:lineRule="auto"/>
        <w:ind w:left="720"/>
        <w:rPr>
          <w:rFonts w:ascii="Arial" w:eastAsia="Times New Roman" w:hAnsi="Arial" w:cs="Arial"/>
          <w:i/>
          <w:sz w:val="24"/>
          <w:szCs w:val="24"/>
        </w:rPr>
      </w:pPr>
      <w:r w:rsidRPr="00C70499">
        <w:rPr>
          <w:rFonts w:ascii="Arial" w:eastAsia="Times New Roman" w:hAnsi="Arial" w:cs="Arial"/>
          <w:i/>
          <w:sz w:val="24"/>
          <w:szCs w:val="24"/>
        </w:rPr>
        <w:t xml:space="preserve">Needs:  Personal adjustment counseling statewide from qualified counselors  </w:t>
      </w:r>
    </w:p>
    <w:p w:rsidR="000755DE" w:rsidRPr="00C70499" w:rsidRDefault="000755DE" w:rsidP="000746EC">
      <w:pPr>
        <w:spacing w:line="360" w:lineRule="auto"/>
        <w:ind w:left="720"/>
        <w:rPr>
          <w:rFonts w:ascii="Arial" w:eastAsia="Times New Roman" w:hAnsi="Arial" w:cs="Arial"/>
          <w:i/>
          <w:sz w:val="24"/>
          <w:szCs w:val="24"/>
        </w:rPr>
      </w:pPr>
      <w:r w:rsidRPr="00C70499">
        <w:rPr>
          <w:rFonts w:ascii="Arial" w:eastAsia="Times New Roman" w:hAnsi="Arial" w:cs="Arial"/>
          <w:i/>
          <w:sz w:val="24"/>
          <w:szCs w:val="24"/>
        </w:rPr>
        <w:t xml:space="preserve">Changing the Iris Network contract so that services are not based on number of VR hours predetermined in a contract but instead based on real numbers. </w:t>
      </w:r>
    </w:p>
    <w:p w:rsidR="007F7BAF" w:rsidRPr="00C70499" w:rsidRDefault="000755DE" w:rsidP="000746EC">
      <w:pPr>
        <w:spacing w:line="360" w:lineRule="auto"/>
        <w:ind w:left="720"/>
        <w:rPr>
          <w:rFonts w:ascii="Arial" w:eastAsia="Times New Roman" w:hAnsi="Arial" w:cs="Arial"/>
          <w:i/>
          <w:sz w:val="24"/>
          <w:szCs w:val="24"/>
        </w:rPr>
      </w:pPr>
      <w:r w:rsidRPr="00C70499">
        <w:rPr>
          <w:rFonts w:ascii="Arial" w:eastAsia="Times New Roman" w:hAnsi="Arial" w:cs="Arial"/>
          <w:i/>
          <w:sz w:val="24"/>
          <w:szCs w:val="24"/>
        </w:rPr>
        <w:t xml:space="preserve">Increased focus on </w:t>
      </w:r>
      <w:r w:rsidRPr="00C70499">
        <w:rPr>
          <w:rFonts w:ascii="Arial" w:eastAsia="Times New Roman" w:hAnsi="Arial" w:cs="Arial"/>
          <w:b/>
          <w:i/>
          <w:sz w:val="24"/>
          <w:szCs w:val="24"/>
        </w:rPr>
        <w:t>underserved: refugee population, deaf/blind,</w:t>
      </w:r>
      <w:r w:rsidR="007F7BAF" w:rsidRPr="00C70499">
        <w:rPr>
          <w:rFonts w:ascii="Arial" w:eastAsia="Times New Roman" w:hAnsi="Arial" w:cs="Arial"/>
          <w:b/>
          <w:i/>
          <w:sz w:val="24"/>
          <w:szCs w:val="24"/>
        </w:rPr>
        <w:t xml:space="preserve"> intellectually disabled.</w:t>
      </w:r>
      <w:r w:rsidR="007F7BAF" w:rsidRPr="00C70499">
        <w:rPr>
          <w:rFonts w:ascii="Arial" w:eastAsia="Times New Roman" w:hAnsi="Arial" w:cs="Arial"/>
          <w:i/>
          <w:sz w:val="24"/>
          <w:szCs w:val="24"/>
        </w:rPr>
        <w:t xml:space="preserve">  </w:t>
      </w:r>
    </w:p>
    <w:p w:rsidR="000755DE" w:rsidRPr="00C70499" w:rsidRDefault="007F7BAF" w:rsidP="000746EC">
      <w:pPr>
        <w:spacing w:line="360" w:lineRule="auto"/>
        <w:ind w:left="720"/>
        <w:rPr>
          <w:rFonts w:ascii="Arial" w:eastAsia="Times New Roman" w:hAnsi="Arial" w:cs="Arial"/>
          <w:i/>
          <w:sz w:val="24"/>
          <w:szCs w:val="24"/>
        </w:rPr>
      </w:pPr>
      <w:r w:rsidRPr="00C70499">
        <w:rPr>
          <w:rFonts w:ascii="Arial" w:eastAsia="Times New Roman" w:hAnsi="Arial" w:cs="Arial"/>
          <w:i/>
          <w:sz w:val="24"/>
          <w:szCs w:val="24"/>
        </w:rPr>
        <w:t>…</w:t>
      </w:r>
      <w:r w:rsidR="000755DE" w:rsidRPr="00C70499">
        <w:rPr>
          <w:rFonts w:ascii="Arial" w:eastAsia="Times New Roman" w:hAnsi="Arial" w:cs="Arial"/>
          <w:b/>
          <w:i/>
          <w:sz w:val="24"/>
          <w:szCs w:val="24"/>
        </w:rPr>
        <w:t>Compensatory skills need to be linked to employment…</w:t>
      </w:r>
      <w:r w:rsidR="000755DE" w:rsidRPr="00C70499">
        <w:rPr>
          <w:rFonts w:ascii="Arial" w:eastAsia="Times New Roman" w:hAnsi="Arial" w:cs="Arial"/>
          <w:i/>
          <w:sz w:val="24"/>
          <w:szCs w:val="24"/>
        </w:rPr>
        <w:t xml:space="preserve">   </w:t>
      </w:r>
    </w:p>
    <w:p w:rsidR="00101B0F" w:rsidRPr="00C70499" w:rsidRDefault="00101B0F" w:rsidP="000746EC">
      <w:pPr>
        <w:spacing w:line="360" w:lineRule="auto"/>
        <w:ind w:left="720"/>
        <w:rPr>
          <w:rFonts w:ascii="Arial" w:eastAsia="Times New Roman" w:hAnsi="Arial" w:cs="Arial"/>
          <w:i/>
          <w:sz w:val="24"/>
          <w:szCs w:val="24"/>
        </w:rPr>
      </w:pPr>
      <w:r w:rsidRPr="00C70499">
        <w:rPr>
          <w:rFonts w:ascii="Arial" w:eastAsia="Times New Roman" w:hAnsi="Arial" w:cs="Arial"/>
          <w:i/>
          <w:sz w:val="24"/>
          <w:szCs w:val="24"/>
        </w:rPr>
        <w:t xml:space="preserve">Many more resources available to transition age and working age people who comprise a very small part of the visually impaired/blindness population. </w:t>
      </w:r>
      <w:r w:rsidRPr="00C70499">
        <w:rPr>
          <w:rFonts w:ascii="Arial" w:eastAsia="Times New Roman" w:hAnsi="Arial" w:cs="Arial"/>
          <w:b/>
          <w:i/>
          <w:sz w:val="24"/>
          <w:szCs w:val="24"/>
        </w:rPr>
        <w:t>Services to the largest group, the elderly, who are dealing with age-related eye diseases are dwindling.</w:t>
      </w:r>
      <w:r w:rsidRPr="00C70499">
        <w:rPr>
          <w:rFonts w:ascii="Arial" w:eastAsia="Times New Roman" w:hAnsi="Arial" w:cs="Arial"/>
          <w:i/>
          <w:sz w:val="24"/>
          <w:szCs w:val="24"/>
        </w:rPr>
        <w:t xml:space="preserve">   </w:t>
      </w:r>
    </w:p>
    <w:p w:rsidR="000755DE" w:rsidRPr="00C70499" w:rsidRDefault="007F7BAF" w:rsidP="000746EC">
      <w:pPr>
        <w:spacing w:line="360" w:lineRule="auto"/>
        <w:ind w:left="720"/>
        <w:rPr>
          <w:rFonts w:ascii="Arial" w:eastAsia="Times New Roman" w:hAnsi="Arial" w:cs="Arial"/>
          <w:i/>
          <w:sz w:val="24"/>
          <w:szCs w:val="24"/>
        </w:rPr>
      </w:pPr>
      <w:r w:rsidRPr="00C70499">
        <w:rPr>
          <w:rFonts w:ascii="Arial" w:eastAsia="Times New Roman" w:hAnsi="Arial" w:cs="Arial"/>
          <w:i/>
          <w:sz w:val="24"/>
          <w:szCs w:val="24"/>
        </w:rPr>
        <w:t>…</w:t>
      </w:r>
      <w:r w:rsidR="000755DE" w:rsidRPr="00C70499">
        <w:rPr>
          <w:rFonts w:ascii="Arial" w:eastAsia="Times New Roman" w:hAnsi="Arial" w:cs="Arial"/>
          <w:i/>
          <w:sz w:val="24"/>
          <w:szCs w:val="24"/>
        </w:rPr>
        <w:t xml:space="preserve">the majority of my clients remain elders and their need for rehab is as important as that of any work aged individual. </w:t>
      </w:r>
      <w:r w:rsidR="000755DE" w:rsidRPr="00C70499">
        <w:rPr>
          <w:rFonts w:ascii="Arial" w:eastAsia="Times New Roman" w:hAnsi="Arial" w:cs="Arial"/>
          <w:b/>
          <w:i/>
          <w:sz w:val="24"/>
          <w:szCs w:val="24"/>
        </w:rPr>
        <w:t>Safety and comfort and independence within the home</w:t>
      </w:r>
      <w:r w:rsidR="000755DE" w:rsidRPr="00C70499">
        <w:rPr>
          <w:rFonts w:ascii="Arial" w:eastAsia="Times New Roman" w:hAnsi="Arial" w:cs="Arial"/>
          <w:i/>
          <w:sz w:val="24"/>
          <w:szCs w:val="24"/>
        </w:rPr>
        <w:t xml:space="preserve"> are vital, but </w:t>
      </w:r>
      <w:r w:rsidRPr="00C70499">
        <w:rPr>
          <w:rFonts w:ascii="Arial" w:eastAsia="Times New Roman" w:hAnsi="Arial" w:cs="Arial"/>
          <w:i/>
          <w:sz w:val="24"/>
          <w:szCs w:val="24"/>
        </w:rPr>
        <w:t xml:space="preserve">[sic] [and] </w:t>
      </w:r>
      <w:r w:rsidR="000755DE" w:rsidRPr="00C70499">
        <w:rPr>
          <w:rFonts w:ascii="Arial" w:eastAsia="Times New Roman" w:hAnsi="Arial" w:cs="Arial"/>
          <w:i/>
          <w:sz w:val="24"/>
          <w:szCs w:val="24"/>
        </w:rPr>
        <w:t>many of these folks are the primary or significant care giver for another as well.</w:t>
      </w:r>
    </w:p>
    <w:p w:rsidR="00101B0F" w:rsidRPr="00C70499" w:rsidRDefault="00101B0F" w:rsidP="000746EC">
      <w:pPr>
        <w:spacing w:line="360" w:lineRule="auto"/>
        <w:ind w:left="720"/>
        <w:rPr>
          <w:rFonts w:ascii="Arial" w:hAnsi="Arial" w:cs="Arial"/>
          <w:i/>
          <w:sz w:val="24"/>
          <w:szCs w:val="24"/>
        </w:rPr>
      </w:pPr>
      <w:r w:rsidRPr="00C70499">
        <w:rPr>
          <w:rFonts w:ascii="Arial" w:eastAsia="Times New Roman" w:hAnsi="Arial" w:cs="Arial"/>
          <w:b/>
          <w:i/>
          <w:sz w:val="24"/>
          <w:szCs w:val="24"/>
        </w:rPr>
        <w:t>Lack of appropriate jobs for the non-college bound person</w:t>
      </w:r>
      <w:r w:rsidR="007F7BAF" w:rsidRPr="00C70499">
        <w:rPr>
          <w:rFonts w:ascii="Arial" w:eastAsia="Times New Roman" w:hAnsi="Arial" w:cs="Arial"/>
          <w:b/>
          <w:i/>
          <w:sz w:val="24"/>
          <w:szCs w:val="24"/>
        </w:rPr>
        <w:t>s</w:t>
      </w:r>
      <w:r w:rsidRPr="00C70499">
        <w:rPr>
          <w:rFonts w:ascii="Arial" w:eastAsia="Times New Roman" w:hAnsi="Arial" w:cs="Arial"/>
          <w:b/>
          <w:i/>
          <w:sz w:val="24"/>
          <w:szCs w:val="24"/>
        </w:rPr>
        <w:t xml:space="preserve"> and persons with multiple disabilities</w:t>
      </w:r>
      <w:r w:rsidRPr="00C70499">
        <w:rPr>
          <w:rFonts w:ascii="Arial" w:eastAsia="Times New Roman" w:hAnsi="Arial" w:cs="Arial"/>
          <w:i/>
          <w:sz w:val="24"/>
          <w:szCs w:val="24"/>
        </w:rPr>
        <w:t>.</w:t>
      </w:r>
    </w:p>
    <w:p w:rsidR="00101B0F" w:rsidRPr="00C70499" w:rsidRDefault="00101B0F" w:rsidP="000746EC">
      <w:pPr>
        <w:spacing w:line="360" w:lineRule="auto"/>
        <w:ind w:left="720"/>
        <w:rPr>
          <w:rFonts w:ascii="Arial" w:hAnsi="Arial" w:cs="Arial"/>
          <w:i/>
          <w:sz w:val="24"/>
          <w:szCs w:val="24"/>
        </w:rPr>
      </w:pPr>
      <w:r w:rsidRPr="00C70499">
        <w:rPr>
          <w:rFonts w:ascii="Arial" w:eastAsia="Times New Roman" w:hAnsi="Arial" w:cs="Arial"/>
          <w:i/>
          <w:sz w:val="24"/>
          <w:szCs w:val="24"/>
        </w:rPr>
        <w:t xml:space="preserve">Huge need for </w:t>
      </w:r>
      <w:r w:rsidRPr="00C70499">
        <w:rPr>
          <w:rFonts w:ascii="Arial" w:eastAsia="Times New Roman" w:hAnsi="Arial" w:cs="Arial"/>
          <w:b/>
          <w:i/>
          <w:sz w:val="24"/>
          <w:szCs w:val="24"/>
        </w:rPr>
        <w:t>counseling for our consumers with mental health professionals who are familiar with the issues of blindness</w:t>
      </w:r>
      <w:r w:rsidRPr="00C70499">
        <w:rPr>
          <w:rFonts w:ascii="Arial" w:eastAsia="Times New Roman" w:hAnsi="Arial" w:cs="Arial"/>
          <w:i/>
          <w:sz w:val="24"/>
          <w:szCs w:val="24"/>
        </w:rPr>
        <w:t>....training of professionals already working in the region.</w:t>
      </w:r>
    </w:p>
    <w:p w:rsidR="00241A80" w:rsidRPr="00C70499" w:rsidRDefault="00241A80" w:rsidP="000746EC">
      <w:pPr>
        <w:spacing w:line="360" w:lineRule="auto"/>
        <w:ind w:left="720"/>
        <w:rPr>
          <w:rFonts w:ascii="Arial" w:hAnsi="Arial" w:cs="Arial"/>
          <w:i/>
          <w:sz w:val="24"/>
          <w:szCs w:val="24"/>
        </w:rPr>
      </w:pPr>
      <w:r w:rsidRPr="00C70499">
        <w:rPr>
          <w:rFonts w:ascii="Arial" w:eastAsia="Times New Roman" w:hAnsi="Arial" w:cs="Arial"/>
          <w:i/>
          <w:sz w:val="24"/>
          <w:szCs w:val="24"/>
        </w:rPr>
        <w:t xml:space="preserve">I think the </w:t>
      </w:r>
      <w:r w:rsidRPr="00C70499">
        <w:rPr>
          <w:rFonts w:ascii="Arial" w:eastAsia="Times New Roman" w:hAnsi="Arial" w:cs="Arial"/>
          <w:b/>
          <w:i/>
          <w:sz w:val="24"/>
          <w:szCs w:val="24"/>
        </w:rPr>
        <w:t>lack of reliable and affordable transportation</w:t>
      </w:r>
      <w:r w:rsidRPr="00C70499">
        <w:rPr>
          <w:rFonts w:ascii="Arial" w:eastAsia="Times New Roman" w:hAnsi="Arial" w:cs="Arial"/>
          <w:i/>
          <w:sz w:val="24"/>
          <w:szCs w:val="24"/>
        </w:rPr>
        <w:t xml:space="preserve"> is the biggest challenge to our consumers in rural Maine.  It makes it difficult or impossible for them to access employment, education, social, and medical services. Many of them continue to drive longer than the probably should because it is so difficult to get anywhere without driving.</w:t>
      </w:r>
    </w:p>
    <w:p w:rsidR="007F7BAF" w:rsidRPr="00C70499" w:rsidRDefault="00241A80" w:rsidP="000746EC">
      <w:pPr>
        <w:spacing w:line="360" w:lineRule="auto"/>
        <w:ind w:left="720"/>
        <w:rPr>
          <w:rFonts w:ascii="Arial" w:eastAsia="Times New Roman" w:hAnsi="Arial" w:cs="Arial"/>
          <w:i/>
          <w:sz w:val="24"/>
          <w:szCs w:val="24"/>
        </w:rPr>
      </w:pPr>
      <w:r w:rsidRPr="00C70499">
        <w:rPr>
          <w:rFonts w:ascii="Arial" w:eastAsia="Times New Roman" w:hAnsi="Arial" w:cs="Arial"/>
          <w:b/>
          <w:i/>
          <w:sz w:val="24"/>
          <w:szCs w:val="24"/>
        </w:rPr>
        <w:t>AT</w:t>
      </w:r>
      <w:r w:rsidRPr="00C70499">
        <w:rPr>
          <w:rFonts w:ascii="Arial" w:eastAsia="Times New Roman" w:hAnsi="Arial" w:cs="Arial"/>
          <w:i/>
          <w:sz w:val="24"/>
          <w:szCs w:val="24"/>
        </w:rPr>
        <w:t xml:space="preserve"> is an endless process as products and services change daily.  Find a separate funding stream to allow clients to maintain and upgrade their AT equipment.    Offer the ESP course more than 1x per year. </w:t>
      </w:r>
    </w:p>
    <w:p w:rsidR="00CD5FB9" w:rsidRPr="00C70499" w:rsidRDefault="00241A80" w:rsidP="000746EC">
      <w:pPr>
        <w:spacing w:line="360" w:lineRule="auto"/>
        <w:ind w:left="720"/>
        <w:rPr>
          <w:rFonts w:ascii="Arial" w:hAnsi="Arial" w:cs="Arial"/>
          <w:i/>
          <w:sz w:val="24"/>
          <w:szCs w:val="24"/>
        </w:rPr>
      </w:pPr>
      <w:r w:rsidRPr="00C70499">
        <w:rPr>
          <w:rFonts w:ascii="Arial" w:eastAsia="Times New Roman" w:hAnsi="Arial" w:cs="Arial"/>
          <w:i/>
          <w:sz w:val="24"/>
          <w:szCs w:val="24"/>
        </w:rPr>
        <w:t>Change the perspective from what can DBVI do for me to how can we work together to accomplish a common goal.    Change staffing so that support services are available for counselors, O&amp;M and other staff throughout the state.</w:t>
      </w:r>
    </w:p>
    <w:p w:rsidR="00101B0F" w:rsidRPr="00C70499" w:rsidRDefault="00C70499" w:rsidP="000746EC">
      <w:pPr>
        <w:spacing w:line="360" w:lineRule="auto"/>
        <w:ind w:left="720"/>
        <w:rPr>
          <w:rFonts w:ascii="Arial" w:hAnsi="Arial" w:cs="Arial"/>
          <w:i/>
          <w:sz w:val="24"/>
          <w:szCs w:val="24"/>
        </w:rPr>
      </w:pPr>
      <w:r w:rsidRPr="00C70499">
        <w:rPr>
          <w:rFonts w:ascii="Arial" w:eastAsia="Times New Roman" w:hAnsi="Arial" w:cs="Arial"/>
          <w:i/>
          <w:sz w:val="24"/>
          <w:szCs w:val="24"/>
        </w:rPr>
        <w:t>…</w:t>
      </w:r>
      <w:r w:rsidR="00101B0F" w:rsidRPr="00C70499">
        <w:rPr>
          <w:rFonts w:ascii="Arial" w:eastAsia="Times New Roman" w:hAnsi="Arial" w:cs="Arial"/>
          <w:i/>
          <w:sz w:val="24"/>
          <w:szCs w:val="24"/>
        </w:rPr>
        <w:t>Baby boomers are getting older, and our caseloads are only going to get bigger.</w:t>
      </w:r>
    </w:p>
    <w:p w:rsidR="009A48BD" w:rsidRDefault="00C70499" w:rsidP="000746EC">
      <w:pPr>
        <w:spacing w:line="360" w:lineRule="auto"/>
        <w:ind w:left="720"/>
        <w:rPr>
          <w:rFonts w:ascii="Arial" w:eastAsia="Times New Roman" w:hAnsi="Arial" w:cs="Arial"/>
          <w:i/>
          <w:sz w:val="24"/>
          <w:szCs w:val="24"/>
        </w:rPr>
      </w:pPr>
      <w:r w:rsidRPr="00C70499">
        <w:rPr>
          <w:rFonts w:ascii="Arial" w:eastAsia="Times New Roman" w:hAnsi="Arial" w:cs="Arial"/>
          <w:i/>
          <w:sz w:val="24"/>
          <w:szCs w:val="24"/>
        </w:rPr>
        <w:t>…</w:t>
      </w:r>
      <w:r w:rsidR="000755DE" w:rsidRPr="00C70499">
        <w:rPr>
          <w:rFonts w:ascii="Arial" w:eastAsia="Times New Roman" w:hAnsi="Arial" w:cs="Arial"/>
          <w:i/>
          <w:sz w:val="24"/>
          <w:szCs w:val="24"/>
        </w:rPr>
        <w:t xml:space="preserve">work to </w:t>
      </w:r>
      <w:r w:rsidR="000755DE" w:rsidRPr="00C70499">
        <w:rPr>
          <w:rFonts w:ascii="Arial" w:eastAsia="Times New Roman" w:hAnsi="Arial" w:cs="Arial"/>
          <w:b/>
          <w:i/>
          <w:sz w:val="24"/>
          <w:szCs w:val="24"/>
        </w:rPr>
        <w:t>change the culture of low expectations</w:t>
      </w:r>
      <w:r w:rsidR="000755DE" w:rsidRPr="00C70499">
        <w:rPr>
          <w:rFonts w:ascii="Arial" w:eastAsia="Times New Roman" w:hAnsi="Arial" w:cs="Arial"/>
          <w:i/>
          <w:sz w:val="24"/>
          <w:szCs w:val="24"/>
        </w:rPr>
        <w:t>.</w:t>
      </w:r>
    </w:p>
    <w:p w:rsidR="009A48BD" w:rsidRPr="006C3B58" w:rsidRDefault="00AC36D2" w:rsidP="006C3B58">
      <w:pPr>
        <w:pStyle w:val="Heading2"/>
        <w:spacing w:line="360" w:lineRule="auto"/>
        <w:rPr>
          <w:rFonts w:ascii="Arial" w:eastAsia="Times New Roman" w:hAnsi="Arial" w:cs="Arial"/>
          <w:b/>
          <w:color w:val="auto"/>
          <w:sz w:val="24"/>
          <w:szCs w:val="24"/>
        </w:rPr>
      </w:pPr>
      <w:r w:rsidRPr="006C3B58">
        <w:rPr>
          <w:rFonts w:ascii="Arial" w:eastAsia="Times New Roman" w:hAnsi="Arial" w:cs="Arial"/>
          <w:b/>
          <w:color w:val="auto"/>
          <w:sz w:val="24"/>
          <w:szCs w:val="24"/>
        </w:rPr>
        <w:t>Summary</w:t>
      </w:r>
    </w:p>
    <w:p w:rsidR="00F7567D" w:rsidRDefault="009A48BD" w:rsidP="00F7567D">
      <w:pPr>
        <w:spacing w:line="360" w:lineRule="auto"/>
        <w:ind w:firstLine="720"/>
        <w:rPr>
          <w:rFonts w:ascii="Arial" w:hAnsi="Arial" w:cs="Arial"/>
          <w:bCs/>
          <w:i/>
          <w:sz w:val="24"/>
          <w:szCs w:val="24"/>
        </w:rPr>
      </w:pPr>
      <w:r>
        <w:rPr>
          <w:rFonts w:ascii="Arial" w:eastAsia="Times New Roman" w:hAnsi="Arial" w:cs="Arial"/>
          <w:sz w:val="24"/>
          <w:szCs w:val="24"/>
        </w:rPr>
        <w:t xml:space="preserve">DBVI staff </w:t>
      </w:r>
      <w:r w:rsidR="00043FD3">
        <w:rPr>
          <w:rFonts w:ascii="Arial" w:eastAsia="Times New Roman" w:hAnsi="Arial" w:cs="Arial"/>
          <w:sz w:val="24"/>
          <w:szCs w:val="24"/>
        </w:rPr>
        <w:t xml:space="preserve">and professionals </w:t>
      </w:r>
      <w:r w:rsidR="00755840">
        <w:rPr>
          <w:rFonts w:ascii="Arial" w:eastAsia="Times New Roman" w:hAnsi="Arial" w:cs="Arial"/>
          <w:sz w:val="24"/>
          <w:szCs w:val="24"/>
        </w:rPr>
        <w:t xml:space="preserve">from across Maine's blindness system </w:t>
      </w:r>
      <w:r>
        <w:rPr>
          <w:rFonts w:ascii="Arial" w:eastAsia="Times New Roman" w:hAnsi="Arial" w:cs="Arial"/>
          <w:sz w:val="24"/>
          <w:szCs w:val="24"/>
        </w:rPr>
        <w:t xml:space="preserve">responded to the on-line surveys enthusiastically and made a considerable number of suggestions for improving services to consumers and the efficiency of the agency. They also provided additional insight into the types of services most frequently requested by consumers and services that were not requested but that staff felt were gaps in service delivery such as mental health counseling. </w:t>
      </w:r>
      <w:r w:rsidR="00AC36D2">
        <w:rPr>
          <w:rFonts w:ascii="Arial" w:eastAsia="Times New Roman" w:hAnsi="Arial" w:cs="Arial"/>
          <w:sz w:val="24"/>
          <w:szCs w:val="24"/>
        </w:rPr>
        <w:t xml:space="preserve">Their perceptions of the challenges people with visual impairments face in Maine paralleled those identified by consumers and their family members.  </w:t>
      </w:r>
    </w:p>
    <w:p w:rsidR="003C0481" w:rsidRPr="00F7567D" w:rsidRDefault="003C0481" w:rsidP="00F7567D">
      <w:pPr>
        <w:pStyle w:val="Heading2"/>
        <w:spacing w:after="240" w:line="360" w:lineRule="auto"/>
        <w:rPr>
          <w:rFonts w:ascii="Arial" w:hAnsi="Arial" w:cs="Arial"/>
          <w:b/>
          <w:bCs/>
          <w:i/>
          <w:color w:val="auto"/>
          <w:sz w:val="24"/>
          <w:szCs w:val="24"/>
        </w:rPr>
      </w:pPr>
      <w:r w:rsidRPr="00F7567D">
        <w:rPr>
          <w:rFonts w:ascii="Arial" w:hAnsi="Arial" w:cs="Arial"/>
          <w:b/>
          <w:color w:val="auto"/>
          <w:sz w:val="24"/>
          <w:szCs w:val="24"/>
        </w:rPr>
        <w:t>Eye Care Professionals</w:t>
      </w:r>
    </w:p>
    <w:p w:rsidR="003C0481" w:rsidRDefault="003C0481" w:rsidP="000746EC">
      <w:pPr>
        <w:spacing w:line="360" w:lineRule="auto"/>
        <w:ind w:firstLine="720"/>
        <w:rPr>
          <w:rFonts w:ascii="Arial" w:hAnsi="Arial" w:cs="Arial"/>
          <w:sz w:val="24"/>
          <w:szCs w:val="24"/>
        </w:rPr>
      </w:pPr>
      <w:r w:rsidRPr="00F3204D">
        <w:rPr>
          <w:rFonts w:ascii="Arial" w:hAnsi="Arial" w:cs="Arial"/>
          <w:sz w:val="24"/>
          <w:szCs w:val="24"/>
        </w:rPr>
        <w:t xml:space="preserve">We heard from 16 eye care professionals: 7 optometrists, 8 ophthalmologists, and one provider who offers both optometric and ophthalmological services. Thirteen respondents identified specialty areas within their practices as indicated in Table </w:t>
      </w:r>
      <w:r w:rsidR="00EE2656">
        <w:rPr>
          <w:rFonts w:ascii="Arial" w:hAnsi="Arial" w:cs="Arial"/>
          <w:sz w:val="24"/>
          <w:szCs w:val="24"/>
        </w:rPr>
        <w:t xml:space="preserve">3.16 </w:t>
      </w:r>
      <w:r w:rsidR="003B0A98" w:rsidRPr="00F3204D">
        <w:rPr>
          <w:rFonts w:ascii="Arial" w:hAnsi="Arial" w:cs="Arial"/>
          <w:sz w:val="24"/>
          <w:szCs w:val="24"/>
        </w:rPr>
        <w:t>and one practitioner st</w:t>
      </w:r>
      <w:r w:rsidRPr="00F3204D">
        <w:rPr>
          <w:rFonts w:ascii="Arial" w:hAnsi="Arial" w:cs="Arial"/>
          <w:sz w:val="24"/>
          <w:szCs w:val="24"/>
        </w:rPr>
        <w:t xml:space="preserve">ated that his/her practice co-managed all of the listed specialty areas. The leading specialization noted was treatment of glaucoma, followed by cataract and refractive surgery, retinal disease, and low vision. </w:t>
      </w:r>
    </w:p>
    <w:tbl>
      <w:tblPr>
        <w:tblStyle w:val="TableGrid"/>
        <w:tblW w:w="8635" w:type="dxa"/>
        <w:tblCellMar>
          <w:top w:w="58" w:type="dxa"/>
          <w:left w:w="115" w:type="dxa"/>
          <w:right w:w="115" w:type="dxa"/>
        </w:tblCellMar>
        <w:tblLook w:val="04A0" w:firstRow="1" w:lastRow="0" w:firstColumn="1" w:lastColumn="0" w:noHBand="0" w:noVBand="1"/>
      </w:tblPr>
      <w:tblGrid>
        <w:gridCol w:w="7375"/>
        <w:gridCol w:w="630"/>
        <w:gridCol w:w="630"/>
      </w:tblGrid>
      <w:tr w:rsidR="00F3204D" w:rsidRPr="00F3204D" w:rsidTr="003B0A98">
        <w:tc>
          <w:tcPr>
            <w:tcW w:w="8635" w:type="dxa"/>
            <w:gridSpan w:val="3"/>
            <w:vAlign w:val="center"/>
          </w:tcPr>
          <w:p w:rsidR="003B0A98" w:rsidRPr="00F3204D" w:rsidRDefault="003B0A98" w:rsidP="000746EC">
            <w:pPr>
              <w:spacing w:line="360" w:lineRule="auto"/>
              <w:rPr>
                <w:rFonts w:ascii="Arial" w:hAnsi="Arial" w:cs="Arial"/>
                <w:sz w:val="24"/>
                <w:szCs w:val="24"/>
              </w:rPr>
            </w:pPr>
            <w:r w:rsidRPr="00F3204D">
              <w:rPr>
                <w:rFonts w:ascii="Arial" w:hAnsi="Arial" w:cs="Arial"/>
                <w:sz w:val="24"/>
                <w:szCs w:val="24"/>
              </w:rPr>
              <w:t>Table 3.</w:t>
            </w:r>
            <w:r w:rsidR="00EE2656">
              <w:rPr>
                <w:rFonts w:ascii="Arial" w:hAnsi="Arial" w:cs="Arial"/>
                <w:sz w:val="24"/>
                <w:szCs w:val="24"/>
              </w:rPr>
              <w:t>16</w:t>
            </w:r>
          </w:p>
          <w:p w:rsidR="003B0A98" w:rsidRPr="00F3204D" w:rsidRDefault="003B0A98" w:rsidP="000746EC">
            <w:pPr>
              <w:spacing w:line="360" w:lineRule="auto"/>
              <w:rPr>
                <w:rFonts w:ascii="Arial" w:hAnsi="Arial" w:cs="Arial"/>
                <w:i/>
                <w:sz w:val="24"/>
                <w:szCs w:val="24"/>
              </w:rPr>
            </w:pPr>
            <w:r w:rsidRPr="00F3204D">
              <w:rPr>
                <w:rFonts w:ascii="Arial" w:hAnsi="Arial" w:cs="Arial"/>
                <w:i/>
                <w:sz w:val="24"/>
                <w:szCs w:val="24"/>
              </w:rPr>
              <w:t>Eye Care Providers’ Specialty Areas</w:t>
            </w:r>
          </w:p>
        </w:tc>
      </w:tr>
      <w:tr w:rsidR="00F3204D" w:rsidRPr="00F3204D" w:rsidTr="004C0576">
        <w:tc>
          <w:tcPr>
            <w:tcW w:w="7375" w:type="dxa"/>
            <w:vAlign w:val="center"/>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Specialty Areas Identified*</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w:t>
            </w:r>
          </w:p>
        </w:tc>
        <w:tc>
          <w:tcPr>
            <w:tcW w:w="630" w:type="dxa"/>
          </w:tcPr>
          <w:p w:rsidR="003C0481" w:rsidRPr="00F3204D" w:rsidRDefault="003B0A98" w:rsidP="000746EC">
            <w:pPr>
              <w:spacing w:line="360" w:lineRule="auto"/>
              <w:rPr>
                <w:rFonts w:ascii="Arial" w:hAnsi="Arial" w:cs="Arial"/>
                <w:sz w:val="24"/>
                <w:szCs w:val="24"/>
              </w:rPr>
            </w:pPr>
            <w:r w:rsidRPr="00F3204D">
              <w:rPr>
                <w:rFonts w:ascii="Arial" w:hAnsi="Arial" w:cs="Arial"/>
                <w:sz w:val="24"/>
                <w:szCs w:val="24"/>
              </w:rPr>
              <w:t>n</w:t>
            </w:r>
          </w:p>
        </w:tc>
      </w:tr>
      <w:tr w:rsidR="00F3204D" w:rsidRPr="00F3204D" w:rsidTr="004C0576">
        <w:tc>
          <w:tcPr>
            <w:tcW w:w="7375" w:type="dxa"/>
            <w:vAlign w:val="center"/>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Glaucoma</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54</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7</w:t>
            </w:r>
          </w:p>
        </w:tc>
      </w:tr>
      <w:tr w:rsidR="00F3204D" w:rsidRPr="00F3204D" w:rsidTr="004C0576">
        <w:tc>
          <w:tcPr>
            <w:tcW w:w="7375" w:type="dxa"/>
            <w:vAlign w:val="center"/>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Cataract &amp; refractive surgery</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38</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5</w:t>
            </w:r>
          </w:p>
        </w:tc>
      </w:tr>
      <w:tr w:rsidR="00F3204D" w:rsidRPr="00F3204D" w:rsidTr="004C0576">
        <w:tc>
          <w:tcPr>
            <w:tcW w:w="7375" w:type="dxa"/>
            <w:vAlign w:val="center"/>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Retinal disease</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31</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4</w:t>
            </w:r>
          </w:p>
        </w:tc>
      </w:tr>
      <w:tr w:rsidR="00F3204D" w:rsidRPr="00F3204D" w:rsidTr="004C0576">
        <w:tc>
          <w:tcPr>
            <w:tcW w:w="7375" w:type="dxa"/>
            <w:vAlign w:val="center"/>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Low vision</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23</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3</w:t>
            </w:r>
          </w:p>
        </w:tc>
      </w:tr>
      <w:tr w:rsidR="00F3204D" w:rsidRPr="00F3204D" w:rsidTr="004C0576">
        <w:tc>
          <w:tcPr>
            <w:tcW w:w="7375" w:type="dxa"/>
            <w:vAlign w:val="center"/>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Neuro-ophthalmology</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8</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1</w:t>
            </w:r>
          </w:p>
        </w:tc>
      </w:tr>
      <w:tr w:rsidR="00F3204D" w:rsidRPr="00F3204D" w:rsidTr="004C0576">
        <w:tc>
          <w:tcPr>
            <w:tcW w:w="7375" w:type="dxa"/>
            <w:vAlign w:val="center"/>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Oncology</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8</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1</w:t>
            </w:r>
          </w:p>
        </w:tc>
      </w:tr>
      <w:tr w:rsidR="00F3204D" w:rsidRPr="00F3204D" w:rsidTr="004C0576">
        <w:tc>
          <w:tcPr>
            <w:tcW w:w="7375" w:type="dxa"/>
            <w:vAlign w:val="center"/>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Orthoptic care</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8</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1</w:t>
            </w:r>
          </w:p>
        </w:tc>
      </w:tr>
      <w:tr w:rsidR="00F3204D" w:rsidRPr="00F3204D" w:rsidTr="004C0576">
        <w:tc>
          <w:tcPr>
            <w:tcW w:w="7375" w:type="dxa"/>
            <w:vAlign w:val="center"/>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Pediatric ophthalmology</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8</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1</w:t>
            </w:r>
          </w:p>
        </w:tc>
      </w:tr>
      <w:tr w:rsidR="00F3204D" w:rsidRPr="00F3204D" w:rsidTr="004C0576">
        <w:tc>
          <w:tcPr>
            <w:tcW w:w="7375" w:type="dxa"/>
          </w:tcPr>
          <w:p w:rsidR="004C0576" w:rsidRPr="00F3204D" w:rsidRDefault="004C0576" w:rsidP="000746EC">
            <w:pPr>
              <w:spacing w:line="360" w:lineRule="auto"/>
              <w:rPr>
                <w:rFonts w:ascii="Arial" w:hAnsi="Arial" w:cs="Arial"/>
                <w:sz w:val="24"/>
                <w:szCs w:val="24"/>
              </w:rPr>
            </w:pPr>
            <w:r w:rsidRPr="00F3204D">
              <w:rPr>
                <w:rFonts w:ascii="Arial" w:hAnsi="Arial" w:cs="Arial"/>
                <w:sz w:val="24"/>
                <w:szCs w:val="24"/>
              </w:rPr>
              <w:t>Total respondents</w:t>
            </w:r>
          </w:p>
        </w:tc>
        <w:tc>
          <w:tcPr>
            <w:tcW w:w="630" w:type="dxa"/>
          </w:tcPr>
          <w:p w:rsidR="004C0576" w:rsidRPr="00F3204D" w:rsidRDefault="004C0576" w:rsidP="000746EC">
            <w:pPr>
              <w:spacing w:line="360" w:lineRule="auto"/>
              <w:rPr>
                <w:rFonts w:ascii="Arial" w:hAnsi="Arial" w:cs="Arial"/>
                <w:sz w:val="24"/>
                <w:szCs w:val="24"/>
              </w:rPr>
            </w:pPr>
          </w:p>
        </w:tc>
        <w:tc>
          <w:tcPr>
            <w:tcW w:w="630" w:type="dxa"/>
          </w:tcPr>
          <w:p w:rsidR="004C0576" w:rsidRPr="00F3204D" w:rsidRDefault="004C0576" w:rsidP="000746EC">
            <w:pPr>
              <w:spacing w:line="360" w:lineRule="auto"/>
              <w:rPr>
                <w:rFonts w:ascii="Arial" w:hAnsi="Arial" w:cs="Arial"/>
                <w:sz w:val="24"/>
                <w:szCs w:val="24"/>
              </w:rPr>
            </w:pPr>
            <w:r w:rsidRPr="00F3204D">
              <w:rPr>
                <w:rFonts w:ascii="Arial" w:hAnsi="Arial" w:cs="Arial"/>
                <w:sz w:val="24"/>
                <w:szCs w:val="24"/>
              </w:rPr>
              <w:t>13</w:t>
            </w:r>
          </w:p>
        </w:tc>
      </w:tr>
      <w:tr w:rsidR="00F3204D" w:rsidRPr="00F3204D" w:rsidTr="003B0A98">
        <w:tc>
          <w:tcPr>
            <w:tcW w:w="8635" w:type="dxa"/>
            <w:gridSpan w:val="3"/>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*Respondents were allowed to choose all that were applicable.</w:t>
            </w:r>
          </w:p>
        </w:tc>
      </w:tr>
    </w:tbl>
    <w:p w:rsidR="003C0481" w:rsidRPr="00F3204D" w:rsidRDefault="003C0481" w:rsidP="000746EC">
      <w:pPr>
        <w:spacing w:line="360" w:lineRule="auto"/>
        <w:rPr>
          <w:rFonts w:ascii="Arial" w:hAnsi="Arial" w:cs="Arial"/>
          <w:sz w:val="24"/>
          <w:szCs w:val="24"/>
        </w:rPr>
      </w:pPr>
    </w:p>
    <w:p w:rsidR="003C0481" w:rsidRDefault="00AC36D2" w:rsidP="000746EC">
      <w:pPr>
        <w:spacing w:line="360" w:lineRule="auto"/>
        <w:ind w:firstLine="720"/>
        <w:rPr>
          <w:rFonts w:ascii="Arial" w:hAnsi="Arial" w:cs="Arial"/>
          <w:sz w:val="24"/>
          <w:szCs w:val="24"/>
        </w:rPr>
      </w:pPr>
      <w:r w:rsidRPr="006C3B58">
        <w:rPr>
          <w:rStyle w:val="Heading3Char"/>
          <w:rFonts w:ascii="Arial" w:hAnsi="Arial" w:cs="Arial"/>
          <w:b/>
          <w:color w:val="auto"/>
        </w:rPr>
        <w:t>Services.</w:t>
      </w:r>
      <w:r w:rsidRPr="006C3B58">
        <w:rPr>
          <w:rFonts w:ascii="Arial" w:hAnsi="Arial" w:cs="Arial"/>
          <w:sz w:val="24"/>
          <w:szCs w:val="24"/>
        </w:rPr>
        <w:t xml:space="preserve"> </w:t>
      </w:r>
      <w:r w:rsidR="003C0481" w:rsidRPr="00F3204D">
        <w:rPr>
          <w:rFonts w:ascii="Arial" w:hAnsi="Arial" w:cs="Arial"/>
          <w:sz w:val="24"/>
          <w:szCs w:val="24"/>
        </w:rPr>
        <w:t>All respondents indicated the variety of services offed through their practices. The vast majority (94%) indicated that they provided comprehensive vision evaluations, diagnostic services, and treatment services. Half of the respondents indicated that they provided surgical services, while only 19% identified low vision device fitting and training as services offered through their practices. The latter were an ophthalmologist, an optometrist, and the combined (ophthalmology and optometry) practice.</w:t>
      </w:r>
      <w:r w:rsidR="004C0576" w:rsidRPr="00F3204D">
        <w:rPr>
          <w:rFonts w:ascii="Arial" w:hAnsi="Arial" w:cs="Arial"/>
          <w:sz w:val="24"/>
          <w:szCs w:val="24"/>
        </w:rPr>
        <w:t xml:space="preserve"> The sixteen respondents identified services as noted in</w:t>
      </w:r>
      <w:r w:rsidR="008A3FC6">
        <w:rPr>
          <w:rFonts w:ascii="Arial" w:hAnsi="Arial" w:cs="Arial"/>
          <w:sz w:val="24"/>
          <w:szCs w:val="24"/>
        </w:rPr>
        <w:t xml:space="preserve"> Table 3.17.</w:t>
      </w:r>
    </w:p>
    <w:tbl>
      <w:tblPr>
        <w:tblStyle w:val="TableGrid"/>
        <w:tblW w:w="8635" w:type="dxa"/>
        <w:tblCellMar>
          <w:top w:w="58" w:type="dxa"/>
          <w:left w:w="115" w:type="dxa"/>
          <w:right w:w="115" w:type="dxa"/>
        </w:tblCellMar>
        <w:tblLook w:val="04A0" w:firstRow="1" w:lastRow="0" w:firstColumn="1" w:lastColumn="0" w:noHBand="0" w:noVBand="1"/>
      </w:tblPr>
      <w:tblGrid>
        <w:gridCol w:w="7375"/>
        <w:gridCol w:w="630"/>
        <w:gridCol w:w="630"/>
      </w:tblGrid>
      <w:tr w:rsidR="00F3204D" w:rsidRPr="00F3204D" w:rsidTr="004C0576">
        <w:tc>
          <w:tcPr>
            <w:tcW w:w="8635" w:type="dxa"/>
            <w:gridSpan w:val="3"/>
          </w:tcPr>
          <w:p w:rsidR="004C0576" w:rsidRPr="00F3204D" w:rsidRDefault="008A3FC6" w:rsidP="000746EC">
            <w:pPr>
              <w:spacing w:line="360" w:lineRule="auto"/>
              <w:rPr>
                <w:rFonts w:ascii="Arial" w:hAnsi="Arial" w:cs="Arial"/>
                <w:sz w:val="24"/>
                <w:szCs w:val="24"/>
              </w:rPr>
            </w:pPr>
            <w:r>
              <w:rPr>
                <w:rFonts w:ascii="Arial" w:hAnsi="Arial" w:cs="Arial"/>
                <w:sz w:val="24"/>
                <w:szCs w:val="24"/>
              </w:rPr>
              <w:t>Table 3.17</w:t>
            </w:r>
          </w:p>
          <w:p w:rsidR="004C0576" w:rsidRPr="00F3204D" w:rsidRDefault="004C0576" w:rsidP="000746EC">
            <w:pPr>
              <w:spacing w:line="360" w:lineRule="auto"/>
              <w:rPr>
                <w:rFonts w:ascii="Arial" w:hAnsi="Arial" w:cs="Arial"/>
                <w:i/>
                <w:sz w:val="24"/>
                <w:szCs w:val="24"/>
              </w:rPr>
            </w:pPr>
            <w:r w:rsidRPr="00F3204D">
              <w:rPr>
                <w:rFonts w:ascii="Arial" w:hAnsi="Arial" w:cs="Arial"/>
                <w:i/>
                <w:sz w:val="24"/>
                <w:szCs w:val="24"/>
              </w:rPr>
              <w:t>Services Offered by Eye Care Providers</w:t>
            </w:r>
          </w:p>
        </w:tc>
      </w:tr>
      <w:tr w:rsidR="00F3204D" w:rsidRPr="00F3204D" w:rsidTr="004C0576">
        <w:tc>
          <w:tcPr>
            <w:tcW w:w="737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Services offered through practice*</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N</w:t>
            </w:r>
          </w:p>
        </w:tc>
      </w:tr>
      <w:tr w:rsidR="00F3204D" w:rsidRPr="00F3204D" w:rsidTr="004C0576">
        <w:tc>
          <w:tcPr>
            <w:tcW w:w="737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Comprehensive vision evaluations</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94</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15</w:t>
            </w:r>
          </w:p>
        </w:tc>
      </w:tr>
      <w:tr w:rsidR="00F3204D" w:rsidRPr="00F3204D" w:rsidTr="004C0576">
        <w:tc>
          <w:tcPr>
            <w:tcW w:w="737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Diagnostic services</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94</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15</w:t>
            </w:r>
          </w:p>
        </w:tc>
      </w:tr>
      <w:tr w:rsidR="00F3204D" w:rsidRPr="00F3204D" w:rsidTr="004C0576">
        <w:tc>
          <w:tcPr>
            <w:tcW w:w="737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Treatment services</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94</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15</w:t>
            </w:r>
          </w:p>
        </w:tc>
      </w:tr>
      <w:tr w:rsidR="00F3204D" w:rsidRPr="00F3204D" w:rsidTr="004C0576">
        <w:tc>
          <w:tcPr>
            <w:tcW w:w="737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Low vision device fitting</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19</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3</w:t>
            </w:r>
          </w:p>
        </w:tc>
      </w:tr>
      <w:tr w:rsidR="00F3204D" w:rsidRPr="00F3204D" w:rsidTr="004C0576">
        <w:tc>
          <w:tcPr>
            <w:tcW w:w="737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Low vision device training</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19</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3</w:t>
            </w:r>
          </w:p>
        </w:tc>
      </w:tr>
      <w:tr w:rsidR="00F3204D" w:rsidRPr="00F3204D" w:rsidTr="004C0576">
        <w:tc>
          <w:tcPr>
            <w:tcW w:w="737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Surgical services</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50</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8</w:t>
            </w:r>
          </w:p>
        </w:tc>
      </w:tr>
      <w:tr w:rsidR="00F3204D" w:rsidRPr="00F3204D" w:rsidTr="004C0576">
        <w:tc>
          <w:tcPr>
            <w:tcW w:w="8005" w:type="dxa"/>
            <w:gridSpan w:val="2"/>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Total respondents</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16</w:t>
            </w:r>
          </w:p>
        </w:tc>
      </w:tr>
      <w:tr w:rsidR="00F3204D" w:rsidRPr="00F3204D" w:rsidTr="004C0576">
        <w:tc>
          <w:tcPr>
            <w:tcW w:w="8635" w:type="dxa"/>
            <w:gridSpan w:val="3"/>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*Respondents were allowed to choose all that were applicable.</w:t>
            </w:r>
          </w:p>
        </w:tc>
      </w:tr>
    </w:tbl>
    <w:p w:rsidR="003C0481" w:rsidRPr="00F3204D" w:rsidRDefault="003C0481" w:rsidP="000746EC">
      <w:pPr>
        <w:spacing w:line="360" w:lineRule="auto"/>
        <w:rPr>
          <w:rFonts w:ascii="Arial" w:hAnsi="Arial" w:cs="Arial"/>
          <w:sz w:val="24"/>
          <w:szCs w:val="24"/>
        </w:rPr>
      </w:pPr>
    </w:p>
    <w:p w:rsidR="003C0481" w:rsidRPr="00F3204D" w:rsidRDefault="00AC36D2" w:rsidP="000746EC">
      <w:pPr>
        <w:spacing w:line="360" w:lineRule="auto"/>
        <w:ind w:firstLine="720"/>
        <w:rPr>
          <w:rFonts w:ascii="Arial" w:hAnsi="Arial" w:cs="Arial"/>
          <w:sz w:val="24"/>
          <w:szCs w:val="24"/>
        </w:rPr>
      </w:pPr>
      <w:r w:rsidRPr="006C3B58">
        <w:rPr>
          <w:rStyle w:val="Heading3Char"/>
          <w:rFonts w:ascii="Arial" w:hAnsi="Arial" w:cs="Arial"/>
          <w:b/>
          <w:color w:val="auto"/>
        </w:rPr>
        <w:t>Knowledge of DBVI.</w:t>
      </w:r>
      <w:r w:rsidRPr="006C3B58">
        <w:rPr>
          <w:rFonts w:ascii="Arial" w:hAnsi="Arial" w:cs="Arial"/>
          <w:sz w:val="24"/>
          <w:szCs w:val="24"/>
        </w:rPr>
        <w:t xml:space="preserve"> </w:t>
      </w:r>
      <w:r w:rsidR="003C0481" w:rsidRPr="00F3204D">
        <w:rPr>
          <w:rFonts w:ascii="Arial" w:hAnsi="Arial" w:cs="Arial"/>
          <w:sz w:val="24"/>
          <w:szCs w:val="24"/>
        </w:rPr>
        <w:t xml:space="preserve">Fifty percent (n=16) of respondents indicated that they knew where the closest DBVI field office was in proximity to their offices. Likewise, 50% indicated that they were aware of DBVI services that might benefit their patients, 19% said they were not aware of the services, and the remainder (31%) were unsure. When asked if they had referred patients to DBVI, 67% (n=15) indicated that they had. When asked how often they referred patients to DBVI, all 16 respondents answered. The majority (50%) indicated they rarely referred and 38% indicated they referred only occasionally. All of their responses are included in Table </w:t>
      </w:r>
      <w:r w:rsidR="004C0576" w:rsidRPr="00F3204D">
        <w:rPr>
          <w:rFonts w:ascii="Arial" w:hAnsi="Arial" w:cs="Arial"/>
          <w:sz w:val="24"/>
          <w:szCs w:val="24"/>
        </w:rPr>
        <w:t>3.</w:t>
      </w:r>
      <w:r w:rsidR="008A3FC6">
        <w:rPr>
          <w:rFonts w:ascii="Arial" w:hAnsi="Arial" w:cs="Arial"/>
          <w:sz w:val="24"/>
          <w:szCs w:val="24"/>
        </w:rPr>
        <w:t>18</w:t>
      </w:r>
      <w:r w:rsidR="003C0481" w:rsidRPr="00F3204D">
        <w:rPr>
          <w:rFonts w:ascii="Arial" w:hAnsi="Arial" w:cs="Arial"/>
          <w:sz w:val="24"/>
          <w:szCs w:val="24"/>
        </w:rPr>
        <w:t xml:space="preserve">. </w:t>
      </w:r>
    </w:p>
    <w:tbl>
      <w:tblPr>
        <w:tblStyle w:val="TableGrid"/>
        <w:tblW w:w="8635" w:type="dxa"/>
        <w:tblCellMar>
          <w:top w:w="58" w:type="dxa"/>
          <w:left w:w="115" w:type="dxa"/>
          <w:right w:w="115" w:type="dxa"/>
        </w:tblCellMar>
        <w:tblLook w:val="04A0" w:firstRow="1" w:lastRow="0" w:firstColumn="1" w:lastColumn="0" w:noHBand="0" w:noVBand="1"/>
      </w:tblPr>
      <w:tblGrid>
        <w:gridCol w:w="7375"/>
        <w:gridCol w:w="630"/>
        <w:gridCol w:w="630"/>
      </w:tblGrid>
      <w:tr w:rsidR="00F3204D" w:rsidRPr="00F3204D" w:rsidTr="007C044C">
        <w:tc>
          <w:tcPr>
            <w:tcW w:w="7375" w:type="dxa"/>
          </w:tcPr>
          <w:p w:rsidR="004C0576" w:rsidRPr="00F3204D" w:rsidRDefault="008A3FC6" w:rsidP="000746EC">
            <w:pPr>
              <w:spacing w:line="360" w:lineRule="auto"/>
              <w:rPr>
                <w:rFonts w:ascii="Arial" w:hAnsi="Arial" w:cs="Arial"/>
                <w:sz w:val="24"/>
                <w:szCs w:val="24"/>
              </w:rPr>
            </w:pPr>
            <w:r>
              <w:rPr>
                <w:rFonts w:ascii="Arial" w:hAnsi="Arial" w:cs="Arial"/>
                <w:sz w:val="24"/>
                <w:szCs w:val="24"/>
              </w:rPr>
              <w:t>Table 3.18</w:t>
            </w:r>
          </w:p>
          <w:p w:rsidR="004C0576" w:rsidRPr="00F3204D" w:rsidRDefault="007C044C" w:rsidP="000746EC">
            <w:pPr>
              <w:spacing w:line="360" w:lineRule="auto"/>
              <w:rPr>
                <w:rFonts w:ascii="Arial" w:hAnsi="Arial" w:cs="Arial"/>
                <w:i/>
                <w:sz w:val="24"/>
                <w:szCs w:val="24"/>
              </w:rPr>
            </w:pPr>
            <w:r w:rsidRPr="00F3204D">
              <w:rPr>
                <w:rFonts w:ascii="Arial" w:hAnsi="Arial" w:cs="Arial"/>
                <w:i/>
                <w:sz w:val="24"/>
                <w:szCs w:val="24"/>
              </w:rPr>
              <w:t>Referrals to DBVI by Eye Care Providers</w:t>
            </w:r>
          </w:p>
        </w:tc>
        <w:tc>
          <w:tcPr>
            <w:tcW w:w="630" w:type="dxa"/>
          </w:tcPr>
          <w:p w:rsidR="004C0576" w:rsidRPr="00F3204D" w:rsidRDefault="004C0576" w:rsidP="000746EC">
            <w:pPr>
              <w:spacing w:line="360" w:lineRule="auto"/>
              <w:rPr>
                <w:rFonts w:ascii="Arial" w:hAnsi="Arial" w:cs="Arial"/>
                <w:sz w:val="24"/>
                <w:szCs w:val="24"/>
              </w:rPr>
            </w:pPr>
          </w:p>
        </w:tc>
        <w:tc>
          <w:tcPr>
            <w:tcW w:w="630" w:type="dxa"/>
          </w:tcPr>
          <w:p w:rsidR="004C0576" w:rsidRPr="00F3204D" w:rsidRDefault="004C0576" w:rsidP="000746EC">
            <w:pPr>
              <w:spacing w:line="360" w:lineRule="auto"/>
              <w:rPr>
                <w:rFonts w:ascii="Arial" w:hAnsi="Arial" w:cs="Arial"/>
                <w:sz w:val="24"/>
                <w:szCs w:val="24"/>
              </w:rPr>
            </w:pPr>
          </w:p>
        </w:tc>
      </w:tr>
      <w:tr w:rsidR="00F3204D" w:rsidRPr="00F3204D" w:rsidTr="007C044C">
        <w:tc>
          <w:tcPr>
            <w:tcW w:w="737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Referrals to DBVI</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N</w:t>
            </w:r>
          </w:p>
        </w:tc>
      </w:tr>
      <w:tr w:rsidR="00F3204D" w:rsidRPr="00F3204D" w:rsidTr="007C044C">
        <w:tc>
          <w:tcPr>
            <w:tcW w:w="737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Frequently</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6</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1</w:t>
            </w:r>
          </w:p>
        </w:tc>
      </w:tr>
      <w:tr w:rsidR="00F3204D" w:rsidRPr="00F3204D" w:rsidTr="007C044C">
        <w:tc>
          <w:tcPr>
            <w:tcW w:w="737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Occasionally</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38</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6</w:t>
            </w:r>
          </w:p>
        </w:tc>
      </w:tr>
      <w:tr w:rsidR="00F3204D" w:rsidRPr="00F3204D" w:rsidTr="007C044C">
        <w:tc>
          <w:tcPr>
            <w:tcW w:w="737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Rarely</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50</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8</w:t>
            </w:r>
          </w:p>
        </w:tc>
      </w:tr>
      <w:tr w:rsidR="00F3204D" w:rsidRPr="00F3204D" w:rsidTr="007C044C">
        <w:tc>
          <w:tcPr>
            <w:tcW w:w="737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Only once</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6</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1</w:t>
            </w:r>
          </w:p>
        </w:tc>
      </w:tr>
      <w:tr w:rsidR="00F3204D" w:rsidRPr="00F3204D" w:rsidTr="007C044C">
        <w:tc>
          <w:tcPr>
            <w:tcW w:w="8005" w:type="dxa"/>
            <w:gridSpan w:val="2"/>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Total respondents</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16</w:t>
            </w:r>
          </w:p>
        </w:tc>
      </w:tr>
    </w:tbl>
    <w:p w:rsidR="003C0481" w:rsidRPr="00F3204D" w:rsidRDefault="003C0481" w:rsidP="000746EC">
      <w:pPr>
        <w:spacing w:line="360" w:lineRule="auto"/>
        <w:rPr>
          <w:rFonts w:ascii="Arial" w:hAnsi="Arial" w:cs="Arial"/>
          <w:sz w:val="24"/>
          <w:szCs w:val="24"/>
        </w:rPr>
      </w:pPr>
    </w:p>
    <w:p w:rsidR="003C0481" w:rsidRDefault="003C0481" w:rsidP="006C3B58">
      <w:pPr>
        <w:spacing w:line="360" w:lineRule="auto"/>
        <w:ind w:firstLine="720"/>
        <w:rPr>
          <w:rFonts w:ascii="Arial" w:hAnsi="Arial" w:cs="Arial"/>
          <w:sz w:val="24"/>
          <w:szCs w:val="24"/>
        </w:rPr>
      </w:pPr>
      <w:r w:rsidRPr="00F3204D">
        <w:rPr>
          <w:rFonts w:ascii="Arial" w:hAnsi="Arial" w:cs="Arial"/>
          <w:sz w:val="24"/>
          <w:szCs w:val="24"/>
        </w:rPr>
        <w:t xml:space="preserve">When asked if they would like more information regarding services offered by DBVI, 53% (n=15) indicated that they would. </w:t>
      </w:r>
      <w:r w:rsidR="008A3FC6">
        <w:rPr>
          <w:rFonts w:ascii="Arial" w:hAnsi="Arial" w:cs="Arial"/>
          <w:sz w:val="24"/>
          <w:szCs w:val="24"/>
        </w:rPr>
        <w:t xml:space="preserve">Sixteen individuals </w:t>
      </w:r>
      <w:r w:rsidRPr="00F3204D">
        <w:rPr>
          <w:rFonts w:ascii="Arial" w:hAnsi="Arial" w:cs="Arial"/>
          <w:sz w:val="24"/>
          <w:szCs w:val="24"/>
        </w:rPr>
        <w:t>responde</w:t>
      </w:r>
      <w:r w:rsidR="008A3FC6">
        <w:rPr>
          <w:rFonts w:ascii="Arial" w:hAnsi="Arial" w:cs="Arial"/>
          <w:sz w:val="24"/>
          <w:szCs w:val="24"/>
        </w:rPr>
        <w:t xml:space="preserve">d when asked what </w:t>
      </w:r>
      <w:r w:rsidRPr="00F3204D">
        <w:rPr>
          <w:rFonts w:ascii="Arial" w:hAnsi="Arial" w:cs="Arial"/>
          <w:sz w:val="24"/>
          <w:szCs w:val="24"/>
        </w:rPr>
        <w:t>DBVI staff could facilitate in the referral process</w:t>
      </w:r>
      <w:r w:rsidR="008A3FC6">
        <w:rPr>
          <w:rFonts w:ascii="Arial" w:hAnsi="Arial" w:cs="Arial"/>
          <w:sz w:val="24"/>
          <w:szCs w:val="24"/>
        </w:rPr>
        <w:t xml:space="preserve">. The leading </w:t>
      </w:r>
      <w:r w:rsidR="00A00190">
        <w:rPr>
          <w:rFonts w:ascii="Arial" w:hAnsi="Arial" w:cs="Arial"/>
          <w:sz w:val="24"/>
          <w:szCs w:val="24"/>
        </w:rPr>
        <w:t>idea</w:t>
      </w:r>
      <w:r w:rsidR="008A3FC6">
        <w:rPr>
          <w:rFonts w:ascii="Arial" w:hAnsi="Arial" w:cs="Arial"/>
          <w:sz w:val="24"/>
          <w:szCs w:val="24"/>
        </w:rPr>
        <w:t xml:space="preserve">s </w:t>
      </w:r>
      <w:r w:rsidR="00A00190">
        <w:rPr>
          <w:rFonts w:ascii="Arial" w:hAnsi="Arial" w:cs="Arial"/>
          <w:sz w:val="24"/>
          <w:szCs w:val="24"/>
        </w:rPr>
        <w:t xml:space="preserve">identified by the respondents </w:t>
      </w:r>
      <w:r w:rsidR="008A3FC6">
        <w:rPr>
          <w:rFonts w:ascii="Arial" w:hAnsi="Arial" w:cs="Arial"/>
          <w:sz w:val="24"/>
          <w:szCs w:val="24"/>
        </w:rPr>
        <w:t xml:space="preserve">were: </w:t>
      </w:r>
      <w:r w:rsidRPr="00F3204D">
        <w:rPr>
          <w:rFonts w:ascii="Arial" w:hAnsi="Arial" w:cs="Arial"/>
          <w:sz w:val="24"/>
          <w:szCs w:val="24"/>
        </w:rPr>
        <w:t>provid</w:t>
      </w:r>
      <w:r w:rsidR="008A3FC6">
        <w:rPr>
          <w:rFonts w:ascii="Arial" w:hAnsi="Arial" w:cs="Arial"/>
          <w:sz w:val="24"/>
          <w:szCs w:val="24"/>
        </w:rPr>
        <w:t xml:space="preserve">e </w:t>
      </w:r>
      <w:r w:rsidRPr="00F3204D">
        <w:rPr>
          <w:rFonts w:ascii="Arial" w:hAnsi="Arial" w:cs="Arial"/>
          <w:sz w:val="24"/>
          <w:szCs w:val="24"/>
        </w:rPr>
        <w:t xml:space="preserve">brochures describing DBVI services </w:t>
      </w:r>
      <w:r w:rsidR="008A3FC6">
        <w:rPr>
          <w:rFonts w:ascii="Arial" w:hAnsi="Arial" w:cs="Arial"/>
          <w:sz w:val="24"/>
          <w:szCs w:val="24"/>
        </w:rPr>
        <w:t xml:space="preserve">(75%) </w:t>
      </w:r>
      <w:r w:rsidRPr="00F3204D">
        <w:rPr>
          <w:rFonts w:ascii="Arial" w:hAnsi="Arial" w:cs="Arial"/>
          <w:sz w:val="24"/>
          <w:szCs w:val="24"/>
        </w:rPr>
        <w:t>and</w:t>
      </w:r>
      <w:r w:rsidR="008A3FC6">
        <w:rPr>
          <w:rFonts w:ascii="Arial" w:hAnsi="Arial" w:cs="Arial"/>
          <w:sz w:val="24"/>
          <w:szCs w:val="24"/>
        </w:rPr>
        <w:t xml:space="preserve"> also provide </w:t>
      </w:r>
      <w:r w:rsidRPr="00F3204D">
        <w:rPr>
          <w:rFonts w:ascii="Arial" w:hAnsi="Arial" w:cs="Arial"/>
          <w:sz w:val="24"/>
          <w:szCs w:val="24"/>
        </w:rPr>
        <w:t>a list of servi</w:t>
      </w:r>
      <w:r w:rsidR="008A3FC6">
        <w:rPr>
          <w:rFonts w:ascii="Arial" w:hAnsi="Arial" w:cs="Arial"/>
          <w:sz w:val="24"/>
          <w:szCs w:val="24"/>
        </w:rPr>
        <w:t>ces available to DBVI consumers</w:t>
      </w:r>
      <w:r w:rsidR="00A00190">
        <w:rPr>
          <w:rFonts w:ascii="Arial" w:hAnsi="Arial" w:cs="Arial"/>
          <w:sz w:val="24"/>
          <w:szCs w:val="24"/>
        </w:rPr>
        <w:t xml:space="preserve"> (75%)</w:t>
      </w:r>
      <w:r w:rsidR="008A3FC6">
        <w:rPr>
          <w:rFonts w:ascii="Arial" w:hAnsi="Arial" w:cs="Arial"/>
          <w:sz w:val="24"/>
          <w:szCs w:val="24"/>
        </w:rPr>
        <w:t xml:space="preserve">. </w:t>
      </w:r>
      <w:r w:rsidR="00A00190">
        <w:rPr>
          <w:rFonts w:ascii="Arial" w:hAnsi="Arial" w:cs="Arial"/>
          <w:sz w:val="24"/>
          <w:szCs w:val="24"/>
        </w:rPr>
        <w:t>All responses are included in Table 3.19 below.</w:t>
      </w:r>
    </w:p>
    <w:tbl>
      <w:tblPr>
        <w:tblStyle w:val="TableGrid"/>
        <w:tblW w:w="8635" w:type="dxa"/>
        <w:tblCellMar>
          <w:top w:w="58" w:type="dxa"/>
          <w:left w:w="115" w:type="dxa"/>
          <w:right w:w="115" w:type="dxa"/>
        </w:tblCellMar>
        <w:tblLook w:val="04A0" w:firstRow="1" w:lastRow="0" w:firstColumn="1" w:lastColumn="0" w:noHBand="0" w:noVBand="1"/>
      </w:tblPr>
      <w:tblGrid>
        <w:gridCol w:w="7375"/>
        <w:gridCol w:w="630"/>
        <w:gridCol w:w="630"/>
      </w:tblGrid>
      <w:tr w:rsidR="00F3204D" w:rsidRPr="00F3204D" w:rsidTr="007C044C">
        <w:tc>
          <w:tcPr>
            <w:tcW w:w="7375" w:type="dxa"/>
          </w:tcPr>
          <w:p w:rsidR="007C044C" w:rsidRPr="00F3204D" w:rsidRDefault="007C044C" w:rsidP="000746EC">
            <w:pPr>
              <w:spacing w:line="360" w:lineRule="auto"/>
              <w:rPr>
                <w:rFonts w:ascii="Arial" w:hAnsi="Arial" w:cs="Arial"/>
                <w:sz w:val="24"/>
                <w:szCs w:val="24"/>
              </w:rPr>
            </w:pPr>
            <w:r w:rsidRPr="00F3204D">
              <w:rPr>
                <w:rFonts w:ascii="Arial" w:hAnsi="Arial" w:cs="Arial"/>
                <w:sz w:val="24"/>
                <w:szCs w:val="24"/>
              </w:rPr>
              <w:t>Table 3.</w:t>
            </w:r>
            <w:r w:rsidR="00A00190">
              <w:rPr>
                <w:rFonts w:ascii="Arial" w:hAnsi="Arial" w:cs="Arial"/>
                <w:sz w:val="24"/>
                <w:szCs w:val="24"/>
              </w:rPr>
              <w:t>19</w:t>
            </w:r>
          </w:p>
          <w:p w:rsidR="007C044C" w:rsidRPr="00F3204D" w:rsidRDefault="007C044C" w:rsidP="000746EC">
            <w:pPr>
              <w:spacing w:line="360" w:lineRule="auto"/>
              <w:rPr>
                <w:rFonts w:ascii="Arial" w:hAnsi="Arial" w:cs="Arial"/>
                <w:i/>
                <w:sz w:val="24"/>
                <w:szCs w:val="24"/>
              </w:rPr>
            </w:pPr>
            <w:r w:rsidRPr="00F3204D">
              <w:rPr>
                <w:rFonts w:ascii="Arial" w:hAnsi="Arial" w:cs="Arial"/>
                <w:i/>
                <w:sz w:val="24"/>
                <w:szCs w:val="24"/>
              </w:rPr>
              <w:t>What DBVI staff can do to facilitate the referral process</w:t>
            </w:r>
          </w:p>
        </w:tc>
        <w:tc>
          <w:tcPr>
            <w:tcW w:w="630" w:type="dxa"/>
          </w:tcPr>
          <w:p w:rsidR="007C044C" w:rsidRPr="00F3204D" w:rsidRDefault="007C044C" w:rsidP="000746EC">
            <w:pPr>
              <w:spacing w:line="360" w:lineRule="auto"/>
              <w:rPr>
                <w:rFonts w:ascii="Arial" w:hAnsi="Arial" w:cs="Arial"/>
                <w:sz w:val="24"/>
                <w:szCs w:val="24"/>
              </w:rPr>
            </w:pPr>
          </w:p>
        </w:tc>
        <w:tc>
          <w:tcPr>
            <w:tcW w:w="630" w:type="dxa"/>
          </w:tcPr>
          <w:p w:rsidR="007C044C" w:rsidRPr="00F3204D" w:rsidRDefault="007C044C" w:rsidP="000746EC">
            <w:pPr>
              <w:spacing w:line="360" w:lineRule="auto"/>
              <w:rPr>
                <w:rFonts w:ascii="Arial" w:hAnsi="Arial" w:cs="Arial"/>
                <w:sz w:val="24"/>
                <w:szCs w:val="24"/>
              </w:rPr>
            </w:pPr>
          </w:p>
        </w:tc>
      </w:tr>
      <w:tr w:rsidR="00F3204D" w:rsidRPr="00F3204D" w:rsidTr="007C044C">
        <w:tc>
          <w:tcPr>
            <w:tcW w:w="7375" w:type="dxa"/>
          </w:tcPr>
          <w:p w:rsidR="003C0481" w:rsidRPr="00F3204D" w:rsidRDefault="007C044C" w:rsidP="000746EC">
            <w:pPr>
              <w:spacing w:line="360" w:lineRule="auto"/>
              <w:rPr>
                <w:rFonts w:ascii="Arial" w:hAnsi="Arial" w:cs="Arial"/>
                <w:sz w:val="24"/>
                <w:szCs w:val="24"/>
              </w:rPr>
            </w:pPr>
            <w:r w:rsidRPr="00F3204D">
              <w:rPr>
                <w:rFonts w:ascii="Arial" w:hAnsi="Arial" w:cs="Arial"/>
                <w:sz w:val="24"/>
                <w:szCs w:val="24"/>
              </w:rPr>
              <w:t>Ideas</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w:t>
            </w:r>
          </w:p>
        </w:tc>
        <w:tc>
          <w:tcPr>
            <w:tcW w:w="630" w:type="dxa"/>
          </w:tcPr>
          <w:p w:rsidR="003C0481" w:rsidRPr="00F3204D" w:rsidRDefault="007C044C" w:rsidP="000746EC">
            <w:pPr>
              <w:spacing w:line="360" w:lineRule="auto"/>
              <w:rPr>
                <w:rFonts w:ascii="Arial" w:hAnsi="Arial" w:cs="Arial"/>
                <w:sz w:val="24"/>
                <w:szCs w:val="24"/>
              </w:rPr>
            </w:pPr>
            <w:r w:rsidRPr="00F3204D">
              <w:rPr>
                <w:rFonts w:ascii="Arial" w:hAnsi="Arial" w:cs="Arial"/>
                <w:sz w:val="24"/>
                <w:szCs w:val="24"/>
              </w:rPr>
              <w:t>n</w:t>
            </w:r>
          </w:p>
        </w:tc>
      </w:tr>
      <w:tr w:rsidR="00F3204D" w:rsidRPr="00F3204D" w:rsidTr="007C044C">
        <w:tc>
          <w:tcPr>
            <w:tcW w:w="737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Provide DBVI staff business cards</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44</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7</w:t>
            </w:r>
          </w:p>
        </w:tc>
      </w:tr>
      <w:tr w:rsidR="00F3204D" w:rsidRPr="00F3204D" w:rsidTr="007C044C">
        <w:tc>
          <w:tcPr>
            <w:tcW w:w="737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Provide brochures describing DBVI services</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75</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12</w:t>
            </w:r>
          </w:p>
        </w:tc>
      </w:tr>
      <w:tr w:rsidR="00F3204D" w:rsidRPr="00F3204D" w:rsidTr="007C044C">
        <w:tc>
          <w:tcPr>
            <w:tcW w:w="737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Provide directions to DBVI offices</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44</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7</w:t>
            </w:r>
          </w:p>
        </w:tc>
      </w:tr>
      <w:tr w:rsidR="00F3204D" w:rsidRPr="00F3204D" w:rsidTr="007C044C">
        <w:tc>
          <w:tcPr>
            <w:tcW w:w="737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Provide a list of services available to DBVI consumers</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75</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12</w:t>
            </w:r>
          </w:p>
        </w:tc>
      </w:tr>
      <w:tr w:rsidR="00F3204D" w:rsidRPr="00F3204D" w:rsidTr="007C044C">
        <w:tc>
          <w:tcPr>
            <w:tcW w:w="737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Provide patient paperwork and referral forms</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50</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8</w:t>
            </w:r>
          </w:p>
        </w:tc>
      </w:tr>
      <w:tr w:rsidR="00F3204D" w:rsidRPr="00F3204D" w:rsidTr="007C044C">
        <w:tc>
          <w:tcPr>
            <w:tcW w:w="737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Provide addresses/contact numbers to DBVI offices</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44</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7</w:t>
            </w:r>
          </w:p>
        </w:tc>
      </w:tr>
      <w:tr w:rsidR="00F3204D" w:rsidRPr="00F3204D" w:rsidTr="007C044C">
        <w:tc>
          <w:tcPr>
            <w:tcW w:w="737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Provide an explanation of processes/screening requirements for patients to receive DBVI services</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50</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8</w:t>
            </w:r>
          </w:p>
        </w:tc>
      </w:tr>
      <w:tr w:rsidR="00F3204D" w:rsidRPr="00F3204D" w:rsidTr="007C044C">
        <w:tc>
          <w:tcPr>
            <w:tcW w:w="737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Other (Keep referral form simple)</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6</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1</w:t>
            </w:r>
          </w:p>
        </w:tc>
      </w:tr>
      <w:tr w:rsidR="00F3204D" w:rsidRPr="00F3204D" w:rsidTr="007C044C">
        <w:tc>
          <w:tcPr>
            <w:tcW w:w="8005" w:type="dxa"/>
            <w:gridSpan w:val="2"/>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Total respondents</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16</w:t>
            </w:r>
          </w:p>
        </w:tc>
      </w:tr>
    </w:tbl>
    <w:p w:rsidR="003C0481" w:rsidRPr="00F3204D" w:rsidRDefault="003C0481" w:rsidP="000746EC">
      <w:pPr>
        <w:spacing w:line="360" w:lineRule="auto"/>
        <w:rPr>
          <w:rFonts w:ascii="Arial" w:hAnsi="Arial" w:cs="Arial"/>
          <w:sz w:val="24"/>
          <w:szCs w:val="24"/>
        </w:rPr>
      </w:pPr>
    </w:p>
    <w:p w:rsidR="003C0481" w:rsidRPr="00F3204D" w:rsidRDefault="00AC36D2" w:rsidP="000746EC">
      <w:pPr>
        <w:spacing w:line="360" w:lineRule="auto"/>
        <w:ind w:firstLine="720"/>
        <w:rPr>
          <w:rFonts w:ascii="Arial" w:hAnsi="Arial" w:cs="Arial"/>
          <w:sz w:val="24"/>
          <w:szCs w:val="24"/>
        </w:rPr>
      </w:pPr>
      <w:r w:rsidRPr="006C3B58">
        <w:rPr>
          <w:rStyle w:val="Heading3Char"/>
          <w:rFonts w:ascii="Arial" w:hAnsi="Arial" w:cs="Arial"/>
          <w:b/>
          <w:color w:val="auto"/>
        </w:rPr>
        <w:t>Unmet eye care needs.</w:t>
      </w:r>
      <w:r w:rsidRPr="006C3B58">
        <w:rPr>
          <w:rStyle w:val="Heading3Char"/>
          <w:color w:val="auto"/>
        </w:rPr>
        <w:t xml:space="preserve"> </w:t>
      </w:r>
      <w:r w:rsidR="00A00190">
        <w:rPr>
          <w:rFonts w:ascii="Arial" w:hAnsi="Arial" w:cs="Arial"/>
          <w:sz w:val="24"/>
          <w:szCs w:val="24"/>
        </w:rPr>
        <w:t>Asked what t</w:t>
      </w:r>
      <w:r w:rsidR="003C0481" w:rsidRPr="00F3204D">
        <w:rPr>
          <w:rFonts w:ascii="Arial" w:hAnsi="Arial" w:cs="Arial"/>
          <w:sz w:val="24"/>
          <w:szCs w:val="24"/>
        </w:rPr>
        <w:t xml:space="preserve">he greatest unmet eye care needs </w:t>
      </w:r>
      <w:r w:rsidR="00A00190">
        <w:rPr>
          <w:rFonts w:ascii="Arial" w:hAnsi="Arial" w:cs="Arial"/>
          <w:sz w:val="24"/>
          <w:szCs w:val="24"/>
        </w:rPr>
        <w:t xml:space="preserve">are </w:t>
      </w:r>
      <w:r w:rsidR="003C0481" w:rsidRPr="00F3204D">
        <w:rPr>
          <w:rFonts w:ascii="Arial" w:hAnsi="Arial" w:cs="Arial"/>
          <w:sz w:val="24"/>
          <w:szCs w:val="24"/>
        </w:rPr>
        <w:t xml:space="preserve">in </w:t>
      </w:r>
      <w:r w:rsidR="00A00190">
        <w:rPr>
          <w:rFonts w:ascii="Arial" w:hAnsi="Arial" w:cs="Arial"/>
          <w:sz w:val="24"/>
          <w:szCs w:val="24"/>
        </w:rPr>
        <w:t>their</w:t>
      </w:r>
      <w:r w:rsidR="003C0481" w:rsidRPr="00F3204D">
        <w:rPr>
          <w:rFonts w:ascii="Arial" w:hAnsi="Arial" w:cs="Arial"/>
          <w:sz w:val="24"/>
          <w:szCs w:val="24"/>
        </w:rPr>
        <w:t xml:space="preserve"> communit</w:t>
      </w:r>
      <w:r w:rsidR="00A00190">
        <w:rPr>
          <w:rFonts w:ascii="Arial" w:hAnsi="Arial" w:cs="Arial"/>
          <w:sz w:val="24"/>
          <w:szCs w:val="24"/>
        </w:rPr>
        <w:t>ies, the majority of the respondents said financial assistance to meet the eye care needs of patients (71%) and a</w:t>
      </w:r>
      <w:r w:rsidR="00A00190" w:rsidRPr="00F3204D">
        <w:rPr>
          <w:rFonts w:ascii="Arial" w:hAnsi="Arial" w:cs="Arial"/>
          <w:sz w:val="24"/>
          <w:szCs w:val="24"/>
        </w:rPr>
        <w:t>ccess to low vision services</w:t>
      </w:r>
      <w:r w:rsidR="00A00190">
        <w:rPr>
          <w:rFonts w:ascii="Arial" w:hAnsi="Arial" w:cs="Arial"/>
          <w:sz w:val="24"/>
          <w:szCs w:val="24"/>
        </w:rPr>
        <w:t xml:space="preserve"> (57%). </w:t>
      </w:r>
      <w:r w:rsidR="009A59BF">
        <w:rPr>
          <w:rFonts w:ascii="Arial" w:hAnsi="Arial" w:cs="Arial"/>
          <w:sz w:val="24"/>
          <w:szCs w:val="24"/>
        </w:rPr>
        <w:t>Their responses are provided in Table 3.20.</w:t>
      </w:r>
    </w:p>
    <w:p w:rsidR="003C0481" w:rsidRPr="00F3204D" w:rsidRDefault="003C0481" w:rsidP="000746EC">
      <w:pPr>
        <w:spacing w:line="360" w:lineRule="auto"/>
        <w:rPr>
          <w:rFonts w:ascii="Arial" w:hAnsi="Arial" w:cs="Arial"/>
          <w:sz w:val="24"/>
          <w:szCs w:val="24"/>
        </w:rPr>
      </w:pPr>
    </w:p>
    <w:tbl>
      <w:tblPr>
        <w:tblStyle w:val="TableGrid"/>
        <w:tblW w:w="8635" w:type="dxa"/>
        <w:tblCellMar>
          <w:top w:w="58" w:type="dxa"/>
          <w:left w:w="115" w:type="dxa"/>
          <w:bottom w:w="58" w:type="dxa"/>
          <w:right w:w="115" w:type="dxa"/>
        </w:tblCellMar>
        <w:tblLook w:val="04A0" w:firstRow="1" w:lastRow="0" w:firstColumn="1" w:lastColumn="0" w:noHBand="0" w:noVBand="1"/>
      </w:tblPr>
      <w:tblGrid>
        <w:gridCol w:w="7374"/>
        <w:gridCol w:w="631"/>
        <w:gridCol w:w="630"/>
      </w:tblGrid>
      <w:tr w:rsidR="009A59BF" w:rsidRPr="00F3204D" w:rsidTr="009A59BF">
        <w:tc>
          <w:tcPr>
            <w:tcW w:w="8635" w:type="dxa"/>
            <w:gridSpan w:val="3"/>
          </w:tcPr>
          <w:p w:rsidR="009A59BF" w:rsidRPr="00F3204D" w:rsidRDefault="009A59BF" w:rsidP="000746EC">
            <w:pPr>
              <w:spacing w:line="360" w:lineRule="auto"/>
              <w:rPr>
                <w:rFonts w:ascii="Arial" w:hAnsi="Arial" w:cs="Arial"/>
                <w:sz w:val="24"/>
                <w:szCs w:val="24"/>
              </w:rPr>
            </w:pPr>
            <w:r>
              <w:rPr>
                <w:rFonts w:ascii="Arial" w:hAnsi="Arial" w:cs="Arial"/>
                <w:sz w:val="24"/>
                <w:szCs w:val="24"/>
              </w:rPr>
              <w:t>Table 3.20</w:t>
            </w:r>
          </w:p>
          <w:p w:rsidR="009A59BF" w:rsidRPr="009A59BF" w:rsidRDefault="009A59BF" w:rsidP="000746EC">
            <w:pPr>
              <w:spacing w:line="360" w:lineRule="auto"/>
              <w:rPr>
                <w:rFonts w:ascii="Arial" w:hAnsi="Arial" w:cs="Arial"/>
                <w:i/>
                <w:sz w:val="24"/>
                <w:szCs w:val="24"/>
              </w:rPr>
            </w:pPr>
            <w:r w:rsidRPr="009A59BF">
              <w:rPr>
                <w:rFonts w:ascii="Arial" w:hAnsi="Arial" w:cs="Arial"/>
                <w:i/>
                <w:sz w:val="24"/>
                <w:szCs w:val="24"/>
              </w:rPr>
              <w:t>Unmet Eye Care Needs in Local Communities Identified by Providers</w:t>
            </w:r>
          </w:p>
        </w:tc>
      </w:tr>
      <w:tr w:rsidR="00F3204D" w:rsidRPr="00F3204D" w:rsidTr="009A59BF">
        <w:tc>
          <w:tcPr>
            <w:tcW w:w="7375" w:type="dxa"/>
          </w:tcPr>
          <w:p w:rsidR="003C0481" w:rsidRPr="00F3204D" w:rsidRDefault="009A59BF" w:rsidP="000746EC">
            <w:pPr>
              <w:spacing w:line="360" w:lineRule="auto"/>
              <w:rPr>
                <w:rFonts w:ascii="Arial" w:hAnsi="Arial" w:cs="Arial"/>
                <w:sz w:val="24"/>
                <w:szCs w:val="24"/>
              </w:rPr>
            </w:pPr>
            <w:r>
              <w:rPr>
                <w:rFonts w:ascii="Arial" w:hAnsi="Arial" w:cs="Arial"/>
                <w:sz w:val="24"/>
                <w:szCs w:val="24"/>
              </w:rPr>
              <w:t>Needs*</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N</w:t>
            </w:r>
          </w:p>
        </w:tc>
      </w:tr>
      <w:tr w:rsidR="00F3204D" w:rsidRPr="00F3204D" w:rsidTr="009A59BF">
        <w:tc>
          <w:tcPr>
            <w:tcW w:w="737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Access to low vision services</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57</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8</w:t>
            </w:r>
          </w:p>
        </w:tc>
      </w:tr>
      <w:tr w:rsidR="00F3204D" w:rsidRPr="00F3204D" w:rsidTr="009A59BF">
        <w:tc>
          <w:tcPr>
            <w:tcW w:w="737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Access to routine eye exams</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0</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0</w:t>
            </w:r>
          </w:p>
        </w:tc>
      </w:tr>
      <w:tr w:rsidR="00F3204D" w:rsidRPr="00F3204D" w:rsidTr="009A59BF">
        <w:tc>
          <w:tcPr>
            <w:tcW w:w="737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Eye care training/education</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14</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2</w:t>
            </w:r>
          </w:p>
        </w:tc>
      </w:tr>
      <w:tr w:rsidR="00F3204D" w:rsidRPr="00F3204D" w:rsidTr="009A59BF">
        <w:tc>
          <w:tcPr>
            <w:tcW w:w="737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Financial assistance to meet eye care needs of patients</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71</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10</w:t>
            </w:r>
          </w:p>
        </w:tc>
      </w:tr>
      <w:tr w:rsidR="00F3204D" w:rsidRPr="00F3204D" w:rsidTr="009A59BF">
        <w:tc>
          <w:tcPr>
            <w:tcW w:w="737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Screenings for cataracts</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0</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0</w:t>
            </w:r>
          </w:p>
        </w:tc>
      </w:tr>
      <w:tr w:rsidR="00F3204D" w:rsidRPr="00F3204D" w:rsidTr="009A59BF">
        <w:tc>
          <w:tcPr>
            <w:tcW w:w="737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Screenings for diabetes</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7</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1</w:t>
            </w:r>
          </w:p>
        </w:tc>
      </w:tr>
      <w:tr w:rsidR="00F3204D" w:rsidRPr="00F3204D" w:rsidTr="009A59BF">
        <w:tc>
          <w:tcPr>
            <w:tcW w:w="7375" w:type="dxa"/>
          </w:tcPr>
          <w:p w:rsidR="003C0481" w:rsidRPr="00F3204D" w:rsidRDefault="004D339C" w:rsidP="000746EC">
            <w:pPr>
              <w:spacing w:line="360" w:lineRule="auto"/>
              <w:rPr>
                <w:rFonts w:ascii="Arial" w:hAnsi="Arial" w:cs="Arial"/>
                <w:sz w:val="24"/>
                <w:szCs w:val="24"/>
              </w:rPr>
            </w:pPr>
            <w:r w:rsidRPr="00F3204D">
              <w:rPr>
                <w:rFonts w:ascii="Arial" w:hAnsi="Arial" w:cs="Arial"/>
                <w:sz w:val="24"/>
                <w:szCs w:val="24"/>
              </w:rPr>
              <w:t>Screenings f</w:t>
            </w:r>
            <w:r w:rsidR="003C0481" w:rsidRPr="00F3204D">
              <w:rPr>
                <w:rFonts w:ascii="Arial" w:hAnsi="Arial" w:cs="Arial"/>
                <w:sz w:val="24"/>
                <w:szCs w:val="24"/>
              </w:rPr>
              <w:t>o</w:t>
            </w:r>
            <w:r w:rsidRPr="00F3204D">
              <w:rPr>
                <w:rFonts w:ascii="Arial" w:hAnsi="Arial" w:cs="Arial"/>
                <w:sz w:val="24"/>
                <w:szCs w:val="24"/>
              </w:rPr>
              <w:t>r</w:t>
            </w:r>
            <w:r w:rsidR="003C0481" w:rsidRPr="00F3204D">
              <w:rPr>
                <w:rFonts w:ascii="Arial" w:hAnsi="Arial" w:cs="Arial"/>
                <w:sz w:val="24"/>
                <w:szCs w:val="24"/>
              </w:rPr>
              <w:t xml:space="preserve"> glaucoma</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0</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0</w:t>
            </w:r>
          </w:p>
        </w:tc>
      </w:tr>
      <w:tr w:rsidR="00F3204D" w:rsidRPr="00F3204D" w:rsidTr="009A59BF">
        <w:tc>
          <w:tcPr>
            <w:tcW w:w="7375"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Training with low vision aids/devices</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29</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4</w:t>
            </w:r>
          </w:p>
        </w:tc>
      </w:tr>
      <w:tr w:rsidR="00F3204D" w:rsidRPr="00F3204D" w:rsidTr="009A59BF">
        <w:tc>
          <w:tcPr>
            <w:tcW w:w="7375" w:type="dxa"/>
          </w:tcPr>
          <w:p w:rsidR="003C0481" w:rsidRPr="00F3204D" w:rsidRDefault="004D339C" w:rsidP="000746EC">
            <w:pPr>
              <w:spacing w:line="360" w:lineRule="auto"/>
              <w:rPr>
                <w:rFonts w:ascii="Arial" w:hAnsi="Arial" w:cs="Arial"/>
                <w:sz w:val="24"/>
                <w:szCs w:val="24"/>
              </w:rPr>
            </w:pPr>
            <w:r w:rsidRPr="00F3204D">
              <w:rPr>
                <w:rFonts w:ascii="Arial" w:hAnsi="Arial" w:cs="Arial"/>
                <w:sz w:val="24"/>
                <w:szCs w:val="24"/>
              </w:rPr>
              <w:t>Other (f</w:t>
            </w:r>
            <w:r w:rsidR="003C0481" w:rsidRPr="00F3204D">
              <w:rPr>
                <w:rFonts w:ascii="Arial" w:hAnsi="Arial" w:cs="Arial"/>
                <w:sz w:val="24"/>
                <w:szCs w:val="24"/>
              </w:rPr>
              <w:t xml:space="preserve">unding to purchase video magnifiers; </w:t>
            </w:r>
            <w:r w:rsidRPr="00F3204D">
              <w:rPr>
                <w:rFonts w:ascii="Arial" w:hAnsi="Arial" w:cs="Arial"/>
                <w:sz w:val="24"/>
                <w:szCs w:val="24"/>
              </w:rPr>
              <w:t>t</w:t>
            </w:r>
            <w:r w:rsidR="003C0481" w:rsidRPr="00F3204D">
              <w:rPr>
                <w:rFonts w:ascii="Arial" w:hAnsi="Arial" w:cs="Arial"/>
                <w:sz w:val="24"/>
                <w:szCs w:val="24"/>
              </w:rPr>
              <w:t>ransportation to access services)</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14</w:t>
            </w:r>
          </w:p>
        </w:tc>
        <w:tc>
          <w:tcPr>
            <w:tcW w:w="630" w:type="dxa"/>
          </w:tcPr>
          <w:p w:rsidR="003C0481" w:rsidRPr="00F3204D" w:rsidRDefault="003C0481" w:rsidP="000746EC">
            <w:pPr>
              <w:spacing w:line="360" w:lineRule="auto"/>
              <w:rPr>
                <w:rFonts w:ascii="Arial" w:hAnsi="Arial" w:cs="Arial"/>
                <w:sz w:val="24"/>
                <w:szCs w:val="24"/>
              </w:rPr>
            </w:pPr>
            <w:r w:rsidRPr="00F3204D">
              <w:rPr>
                <w:rFonts w:ascii="Arial" w:hAnsi="Arial" w:cs="Arial"/>
                <w:sz w:val="24"/>
                <w:szCs w:val="24"/>
              </w:rPr>
              <w:t>2</w:t>
            </w:r>
          </w:p>
        </w:tc>
      </w:tr>
      <w:tr w:rsidR="009A59BF" w:rsidRPr="00F3204D" w:rsidTr="009A59BF">
        <w:tc>
          <w:tcPr>
            <w:tcW w:w="7375" w:type="dxa"/>
          </w:tcPr>
          <w:p w:rsidR="009A59BF" w:rsidRPr="00F3204D" w:rsidRDefault="009A59BF" w:rsidP="000746EC">
            <w:pPr>
              <w:spacing w:line="360" w:lineRule="auto"/>
              <w:rPr>
                <w:rFonts w:ascii="Arial" w:hAnsi="Arial" w:cs="Arial"/>
                <w:sz w:val="24"/>
                <w:szCs w:val="24"/>
              </w:rPr>
            </w:pPr>
            <w:r w:rsidRPr="00F3204D">
              <w:rPr>
                <w:rFonts w:ascii="Arial" w:hAnsi="Arial" w:cs="Arial"/>
                <w:sz w:val="24"/>
                <w:szCs w:val="24"/>
              </w:rPr>
              <w:t>Total respondents</w:t>
            </w:r>
          </w:p>
        </w:tc>
        <w:tc>
          <w:tcPr>
            <w:tcW w:w="630" w:type="dxa"/>
          </w:tcPr>
          <w:p w:rsidR="009A59BF" w:rsidRPr="00F3204D" w:rsidRDefault="00F7567D" w:rsidP="000746EC">
            <w:pPr>
              <w:spacing w:line="360" w:lineRule="auto"/>
              <w:rPr>
                <w:rFonts w:ascii="Arial" w:hAnsi="Arial" w:cs="Arial"/>
                <w:sz w:val="24"/>
                <w:szCs w:val="24"/>
              </w:rPr>
            </w:pPr>
            <w:r>
              <w:rPr>
                <w:rFonts w:ascii="Arial" w:hAnsi="Arial" w:cs="Arial"/>
                <w:sz w:val="24"/>
                <w:szCs w:val="24"/>
              </w:rPr>
              <w:t>100</w:t>
            </w:r>
          </w:p>
        </w:tc>
        <w:tc>
          <w:tcPr>
            <w:tcW w:w="630" w:type="dxa"/>
          </w:tcPr>
          <w:p w:rsidR="009A59BF" w:rsidRPr="00F3204D" w:rsidRDefault="009A59BF" w:rsidP="000746EC">
            <w:pPr>
              <w:spacing w:line="360" w:lineRule="auto"/>
              <w:rPr>
                <w:rFonts w:ascii="Arial" w:hAnsi="Arial" w:cs="Arial"/>
                <w:sz w:val="24"/>
                <w:szCs w:val="24"/>
              </w:rPr>
            </w:pPr>
            <w:r w:rsidRPr="00F3204D">
              <w:rPr>
                <w:rFonts w:ascii="Arial" w:hAnsi="Arial" w:cs="Arial"/>
                <w:sz w:val="24"/>
                <w:szCs w:val="24"/>
              </w:rPr>
              <w:t>14</w:t>
            </w:r>
          </w:p>
        </w:tc>
      </w:tr>
      <w:tr w:rsidR="009A59BF" w:rsidRPr="00F3204D" w:rsidTr="00C942EE">
        <w:tc>
          <w:tcPr>
            <w:tcW w:w="8635" w:type="dxa"/>
            <w:gridSpan w:val="3"/>
          </w:tcPr>
          <w:p w:rsidR="009A59BF" w:rsidRPr="00F3204D" w:rsidRDefault="009A59BF" w:rsidP="000746EC">
            <w:pPr>
              <w:spacing w:line="360" w:lineRule="auto"/>
              <w:rPr>
                <w:rFonts w:ascii="Arial" w:hAnsi="Arial" w:cs="Arial"/>
                <w:sz w:val="24"/>
                <w:szCs w:val="24"/>
              </w:rPr>
            </w:pPr>
            <w:r w:rsidRPr="00F3204D">
              <w:rPr>
                <w:rFonts w:ascii="Arial" w:hAnsi="Arial" w:cs="Arial"/>
                <w:sz w:val="24"/>
                <w:szCs w:val="24"/>
              </w:rPr>
              <w:t>*Respondents were allowed to choose all that were applicable.</w:t>
            </w:r>
          </w:p>
        </w:tc>
      </w:tr>
    </w:tbl>
    <w:p w:rsidR="003C0481" w:rsidRPr="00F3204D" w:rsidRDefault="003C0481" w:rsidP="000746EC">
      <w:pPr>
        <w:spacing w:line="360" w:lineRule="auto"/>
        <w:rPr>
          <w:rFonts w:ascii="Arial" w:hAnsi="Arial" w:cs="Arial"/>
          <w:sz w:val="24"/>
          <w:szCs w:val="24"/>
        </w:rPr>
      </w:pPr>
    </w:p>
    <w:p w:rsidR="00F7567D" w:rsidRPr="00F7567D" w:rsidRDefault="003C0481" w:rsidP="00F7567D">
      <w:pPr>
        <w:pStyle w:val="Heading3"/>
        <w:spacing w:after="240"/>
        <w:rPr>
          <w:rFonts w:ascii="Arial" w:hAnsi="Arial" w:cs="Arial"/>
          <w:b/>
        </w:rPr>
      </w:pPr>
      <w:r w:rsidRPr="00F7567D">
        <w:rPr>
          <w:rFonts w:ascii="Arial" w:hAnsi="Arial" w:cs="Arial"/>
          <w:b/>
          <w:color w:val="auto"/>
        </w:rPr>
        <w:t>Comments</w:t>
      </w:r>
      <w:r w:rsidR="00F7567D" w:rsidRPr="00F7567D">
        <w:rPr>
          <w:rFonts w:ascii="Arial" w:hAnsi="Arial" w:cs="Arial"/>
          <w:b/>
        </w:rPr>
        <w:t xml:space="preserve"> </w:t>
      </w:r>
      <w:r w:rsidR="006C3B58" w:rsidRPr="00F7567D">
        <w:rPr>
          <w:rFonts w:ascii="Arial" w:hAnsi="Arial" w:cs="Arial"/>
          <w:b/>
        </w:rPr>
        <w:t xml:space="preserve"> </w:t>
      </w:r>
    </w:p>
    <w:p w:rsidR="003C0481" w:rsidRPr="00F7567D" w:rsidRDefault="006C3B58" w:rsidP="00F7567D">
      <w:pPr>
        <w:spacing w:line="360" w:lineRule="auto"/>
        <w:ind w:firstLine="720"/>
        <w:rPr>
          <w:rFonts w:ascii="Arial" w:hAnsi="Arial" w:cs="Arial"/>
          <w:sz w:val="24"/>
          <w:szCs w:val="24"/>
        </w:rPr>
      </w:pPr>
      <w:r w:rsidRPr="00F7567D">
        <w:rPr>
          <w:rFonts w:ascii="Arial" w:hAnsi="Arial" w:cs="Arial"/>
          <w:sz w:val="24"/>
          <w:szCs w:val="24"/>
        </w:rPr>
        <w:t>Although all of the eye care professionals surveyed were asked to make any comments they wished, only two responded. Their comments are inserted below:</w:t>
      </w:r>
      <w:r w:rsidR="003C0481" w:rsidRPr="00F7567D">
        <w:rPr>
          <w:rFonts w:ascii="Arial" w:hAnsi="Arial" w:cs="Arial"/>
          <w:sz w:val="24"/>
          <w:szCs w:val="24"/>
        </w:rPr>
        <w:t xml:space="preserve"> </w:t>
      </w:r>
    </w:p>
    <w:p w:rsidR="003C0481" w:rsidRPr="00F3204D" w:rsidRDefault="003C0481" w:rsidP="000746EC">
      <w:pPr>
        <w:spacing w:line="360" w:lineRule="auto"/>
        <w:ind w:left="720"/>
        <w:rPr>
          <w:rFonts w:ascii="Arial" w:hAnsi="Arial" w:cs="Arial"/>
          <w:i/>
          <w:sz w:val="24"/>
          <w:szCs w:val="24"/>
        </w:rPr>
      </w:pPr>
      <w:r w:rsidRPr="00F3204D">
        <w:rPr>
          <w:rFonts w:ascii="Arial" w:hAnsi="Arial" w:cs="Arial"/>
          <w:i/>
          <w:sz w:val="24"/>
          <w:szCs w:val="24"/>
        </w:rPr>
        <w:t xml:space="preserve">I have a concern that DBVI feels physicians specializing in low vision examinations are not qualified to provide such services. </w:t>
      </w:r>
      <w:r w:rsidR="009A59BF">
        <w:rPr>
          <w:rFonts w:ascii="Arial" w:hAnsi="Arial" w:cs="Arial"/>
          <w:i/>
          <w:sz w:val="24"/>
          <w:szCs w:val="24"/>
        </w:rPr>
        <w:t>[The agency representative states]</w:t>
      </w:r>
      <w:r w:rsidRPr="00F3204D">
        <w:rPr>
          <w:rFonts w:ascii="Arial" w:hAnsi="Arial" w:cs="Arial"/>
          <w:i/>
          <w:sz w:val="24"/>
          <w:szCs w:val="24"/>
        </w:rPr>
        <w:t xml:space="preserve"> physician referrals to </w:t>
      </w:r>
      <w:r w:rsidR="009A59BF">
        <w:rPr>
          <w:rFonts w:ascii="Arial" w:hAnsi="Arial" w:cs="Arial"/>
          <w:i/>
          <w:sz w:val="24"/>
          <w:szCs w:val="24"/>
        </w:rPr>
        <w:t xml:space="preserve">[the low vision physician] </w:t>
      </w:r>
      <w:r w:rsidRPr="00F3204D">
        <w:rPr>
          <w:rFonts w:ascii="Arial" w:hAnsi="Arial" w:cs="Arial"/>
          <w:i/>
          <w:sz w:val="24"/>
          <w:szCs w:val="24"/>
        </w:rPr>
        <w:t xml:space="preserve">should go through the LVTs first, interrupting the intent of those referring physicians to get the patients to </w:t>
      </w:r>
      <w:r w:rsidR="009A59BF">
        <w:rPr>
          <w:rFonts w:ascii="Arial" w:hAnsi="Arial" w:cs="Arial"/>
          <w:i/>
          <w:sz w:val="24"/>
          <w:szCs w:val="24"/>
        </w:rPr>
        <w:t xml:space="preserve">[the low vision physician] </w:t>
      </w:r>
      <w:r w:rsidRPr="00F3204D">
        <w:rPr>
          <w:rFonts w:ascii="Arial" w:hAnsi="Arial" w:cs="Arial"/>
          <w:i/>
          <w:sz w:val="24"/>
          <w:szCs w:val="24"/>
        </w:rPr>
        <w:t xml:space="preserve">first. </w:t>
      </w:r>
    </w:p>
    <w:p w:rsidR="003C0481" w:rsidRPr="00F3204D" w:rsidRDefault="003C0481" w:rsidP="000746EC">
      <w:pPr>
        <w:spacing w:line="360" w:lineRule="auto"/>
        <w:ind w:left="720"/>
        <w:rPr>
          <w:rFonts w:ascii="Arial" w:hAnsi="Arial" w:cs="Arial"/>
          <w:i/>
          <w:sz w:val="24"/>
          <w:szCs w:val="24"/>
        </w:rPr>
      </w:pPr>
      <w:r w:rsidRPr="00F3204D">
        <w:rPr>
          <w:rFonts w:ascii="Arial" w:hAnsi="Arial" w:cs="Arial"/>
          <w:i/>
          <w:sz w:val="24"/>
          <w:szCs w:val="24"/>
        </w:rPr>
        <w:t>With limited funding available, a multidisciplinary approach to services for our visually impaired population is difficult. However, this is still the ideal; and coordination of these essential resources should be emphasized throughout the network of caregivers.</w:t>
      </w:r>
    </w:p>
    <w:p w:rsidR="003C0481" w:rsidRPr="009A59BF" w:rsidRDefault="003C0481" w:rsidP="000746EC">
      <w:pPr>
        <w:spacing w:line="360" w:lineRule="auto"/>
        <w:rPr>
          <w:rFonts w:ascii="Arial" w:hAnsi="Arial" w:cs="Arial"/>
          <w:sz w:val="24"/>
          <w:szCs w:val="24"/>
        </w:rPr>
      </w:pPr>
    </w:p>
    <w:p w:rsidR="003C0481" w:rsidRPr="006C3B58" w:rsidRDefault="009A59BF" w:rsidP="006C3B58">
      <w:pPr>
        <w:pStyle w:val="Heading2"/>
        <w:spacing w:after="240" w:line="360" w:lineRule="auto"/>
        <w:rPr>
          <w:rFonts w:ascii="Arial" w:hAnsi="Arial" w:cs="Arial"/>
          <w:b/>
          <w:color w:val="auto"/>
          <w:sz w:val="24"/>
          <w:szCs w:val="24"/>
        </w:rPr>
      </w:pPr>
      <w:r w:rsidRPr="006C3B58">
        <w:rPr>
          <w:rFonts w:ascii="Arial" w:hAnsi="Arial" w:cs="Arial"/>
          <w:b/>
          <w:color w:val="auto"/>
          <w:sz w:val="24"/>
          <w:szCs w:val="24"/>
        </w:rPr>
        <w:t>Employers</w:t>
      </w:r>
    </w:p>
    <w:p w:rsidR="009A59BF" w:rsidRDefault="009A59BF" w:rsidP="000746EC">
      <w:pPr>
        <w:spacing w:line="360" w:lineRule="auto"/>
        <w:rPr>
          <w:rFonts w:ascii="Arial" w:hAnsi="Arial" w:cs="Arial"/>
          <w:sz w:val="24"/>
          <w:szCs w:val="24"/>
        </w:rPr>
      </w:pPr>
      <w:r>
        <w:rPr>
          <w:rFonts w:ascii="Arial" w:hAnsi="Arial" w:cs="Arial"/>
          <w:sz w:val="24"/>
          <w:szCs w:val="24"/>
        </w:rPr>
        <w:tab/>
        <w:t>The final phase of the CSNA was outreach to employers and to that end, I attempted to contact the twenty</w:t>
      </w:r>
      <w:r w:rsidR="00534ABC">
        <w:rPr>
          <w:rFonts w:ascii="Arial" w:hAnsi="Arial" w:cs="Arial"/>
          <w:sz w:val="24"/>
          <w:szCs w:val="24"/>
        </w:rPr>
        <w:t xml:space="preserve"> top</w:t>
      </w:r>
      <w:r>
        <w:rPr>
          <w:rFonts w:ascii="Arial" w:hAnsi="Arial" w:cs="Arial"/>
          <w:sz w:val="24"/>
          <w:szCs w:val="24"/>
        </w:rPr>
        <w:t xml:space="preserve"> employers in Maine</w:t>
      </w:r>
      <w:r w:rsidR="009625CB">
        <w:rPr>
          <w:rFonts w:ascii="Arial" w:hAnsi="Arial" w:cs="Arial"/>
          <w:sz w:val="24"/>
          <w:szCs w:val="24"/>
        </w:rPr>
        <w:t xml:space="preserve"> </w:t>
      </w:r>
      <w:r w:rsidR="00534ABC">
        <w:rPr>
          <w:rFonts w:ascii="Arial" w:hAnsi="Arial" w:cs="Arial"/>
          <w:sz w:val="24"/>
          <w:szCs w:val="24"/>
        </w:rPr>
        <w:t xml:space="preserve">according to the </w:t>
      </w:r>
      <w:r w:rsidR="00534ABC" w:rsidRPr="009625CB">
        <w:rPr>
          <w:rFonts w:ascii="Arial" w:hAnsi="Arial" w:cs="Arial"/>
          <w:color w:val="000000"/>
          <w:sz w:val="24"/>
          <w:szCs w:val="24"/>
          <w:lang w:val="en"/>
        </w:rPr>
        <w:t>Maine Department of Economic &amp; Community Development</w:t>
      </w:r>
      <w:r w:rsidR="00534ABC">
        <w:rPr>
          <w:rFonts w:ascii="Arial" w:hAnsi="Arial" w:cs="Arial"/>
          <w:sz w:val="24"/>
          <w:szCs w:val="24"/>
        </w:rPr>
        <w:t xml:space="preserve"> </w:t>
      </w:r>
      <w:r w:rsidR="009625CB">
        <w:rPr>
          <w:rFonts w:ascii="Arial" w:hAnsi="Arial" w:cs="Arial"/>
          <w:sz w:val="24"/>
          <w:szCs w:val="24"/>
        </w:rPr>
        <w:t>(Business Climate blog, 2014)</w:t>
      </w:r>
      <w:r>
        <w:rPr>
          <w:rFonts w:ascii="Arial" w:hAnsi="Arial" w:cs="Arial"/>
          <w:sz w:val="24"/>
          <w:szCs w:val="24"/>
        </w:rPr>
        <w:t xml:space="preserve">. </w:t>
      </w:r>
      <w:r w:rsidR="00534ABC">
        <w:rPr>
          <w:rFonts w:ascii="Arial" w:hAnsi="Arial" w:cs="Arial"/>
          <w:sz w:val="24"/>
          <w:szCs w:val="24"/>
        </w:rPr>
        <w:t>The employers listed were:</w:t>
      </w:r>
    </w:p>
    <w:p w:rsidR="009625CB" w:rsidRPr="00534ABC" w:rsidRDefault="009625CB" w:rsidP="000746EC">
      <w:pPr>
        <w:pStyle w:val="ListParagraph"/>
        <w:numPr>
          <w:ilvl w:val="0"/>
          <w:numId w:val="44"/>
        </w:numPr>
        <w:spacing w:line="360" w:lineRule="auto"/>
        <w:rPr>
          <w:rFonts w:ascii="Arial" w:hAnsi="Arial" w:cs="Arial"/>
          <w:sz w:val="24"/>
          <w:szCs w:val="24"/>
        </w:rPr>
      </w:pPr>
      <w:r w:rsidRPr="00534ABC">
        <w:rPr>
          <w:rFonts w:ascii="Arial" w:hAnsi="Arial" w:cs="Arial"/>
          <w:sz w:val="24"/>
          <w:szCs w:val="24"/>
        </w:rPr>
        <w:t>Hannaford Bros</w:t>
      </w:r>
    </w:p>
    <w:p w:rsidR="009625CB" w:rsidRPr="00534ABC" w:rsidRDefault="009625CB" w:rsidP="000746EC">
      <w:pPr>
        <w:pStyle w:val="ListParagraph"/>
        <w:numPr>
          <w:ilvl w:val="0"/>
          <w:numId w:val="44"/>
        </w:numPr>
        <w:spacing w:line="360" w:lineRule="auto"/>
        <w:rPr>
          <w:rFonts w:ascii="Arial" w:hAnsi="Arial" w:cs="Arial"/>
          <w:sz w:val="24"/>
          <w:szCs w:val="24"/>
        </w:rPr>
      </w:pPr>
      <w:r w:rsidRPr="00534ABC">
        <w:rPr>
          <w:rFonts w:ascii="Arial" w:hAnsi="Arial" w:cs="Arial"/>
          <w:sz w:val="24"/>
          <w:szCs w:val="24"/>
        </w:rPr>
        <w:t>Walmart/Sams</w:t>
      </w:r>
    </w:p>
    <w:p w:rsidR="009625CB" w:rsidRPr="00534ABC" w:rsidRDefault="009625CB" w:rsidP="000746EC">
      <w:pPr>
        <w:pStyle w:val="ListParagraph"/>
        <w:numPr>
          <w:ilvl w:val="0"/>
          <w:numId w:val="44"/>
        </w:numPr>
        <w:spacing w:line="360" w:lineRule="auto"/>
        <w:rPr>
          <w:rFonts w:ascii="Arial" w:hAnsi="Arial" w:cs="Arial"/>
          <w:sz w:val="24"/>
          <w:szCs w:val="24"/>
        </w:rPr>
      </w:pPr>
      <w:r w:rsidRPr="00534ABC">
        <w:rPr>
          <w:rFonts w:ascii="Arial" w:hAnsi="Arial" w:cs="Arial"/>
          <w:sz w:val="24"/>
          <w:szCs w:val="24"/>
        </w:rPr>
        <w:t xml:space="preserve">Maine Medical </w:t>
      </w:r>
    </w:p>
    <w:p w:rsidR="009625CB" w:rsidRPr="00534ABC" w:rsidRDefault="009625CB" w:rsidP="000746EC">
      <w:pPr>
        <w:pStyle w:val="ListParagraph"/>
        <w:numPr>
          <w:ilvl w:val="0"/>
          <w:numId w:val="44"/>
        </w:numPr>
        <w:spacing w:line="360" w:lineRule="auto"/>
        <w:rPr>
          <w:rFonts w:ascii="Arial" w:hAnsi="Arial" w:cs="Arial"/>
          <w:sz w:val="24"/>
          <w:szCs w:val="24"/>
        </w:rPr>
      </w:pPr>
      <w:r w:rsidRPr="00534ABC">
        <w:rPr>
          <w:rFonts w:ascii="Arial" w:hAnsi="Arial" w:cs="Arial"/>
          <w:sz w:val="24"/>
          <w:szCs w:val="24"/>
        </w:rPr>
        <w:t>Bath Iron Works</w:t>
      </w:r>
    </w:p>
    <w:p w:rsidR="009625CB" w:rsidRPr="00534ABC" w:rsidRDefault="009625CB" w:rsidP="000746EC">
      <w:pPr>
        <w:pStyle w:val="ListParagraph"/>
        <w:numPr>
          <w:ilvl w:val="0"/>
          <w:numId w:val="44"/>
        </w:numPr>
        <w:spacing w:line="360" w:lineRule="auto"/>
        <w:rPr>
          <w:rFonts w:ascii="Arial" w:hAnsi="Arial" w:cs="Arial"/>
          <w:sz w:val="24"/>
          <w:szCs w:val="24"/>
        </w:rPr>
      </w:pPr>
      <w:r w:rsidRPr="00534ABC">
        <w:rPr>
          <w:rFonts w:ascii="Arial" w:hAnsi="Arial" w:cs="Arial"/>
          <w:sz w:val="24"/>
          <w:szCs w:val="24"/>
        </w:rPr>
        <w:t>LL Bean</w:t>
      </w:r>
    </w:p>
    <w:p w:rsidR="009625CB" w:rsidRPr="00534ABC" w:rsidRDefault="009625CB" w:rsidP="000746EC">
      <w:pPr>
        <w:pStyle w:val="ListParagraph"/>
        <w:numPr>
          <w:ilvl w:val="0"/>
          <w:numId w:val="44"/>
        </w:numPr>
        <w:spacing w:line="360" w:lineRule="auto"/>
        <w:rPr>
          <w:rFonts w:ascii="Arial" w:hAnsi="Arial" w:cs="Arial"/>
          <w:sz w:val="24"/>
          <w:szCs w:val="24"/>
        </w:rPr>
      </w:pPr>
      <w:r w:rsidRPr="00534ABC">
        <w:rPr>
          <w:rFonts w:ascii="Arial" w:hAnsi="Arial" w:cs="Arial"/>
          <w:sz w:val="24"/>
          <w:szCs w:val="24"/>
        </w:rPr>
        <w:t>Eastern Maine Medical Center</w:t>
      </w:r>
    </w:p>
    <w:p w:rsidR="009625CB" w:rsidRPr="00534ABC" w:rsidRDefault="009625CB" w:rsidP="000746EC">
      <w:pPr>
        <w:pStyle w:val="ListParagraph"/>
        <w:numPr>
          <w:ilvl w:val="0"/>
          <w:numId w:val="44"/>
        </w:numPr>
        <w:spacing w:line="360" w:lineRule="auto"/>
        <w:rPr>
          <w:rFonts w:ascii="Arial" w:hAnsi="Arial" w:cs="Arial"/>
          <w:sz w:val="24"/>
          <w:szCs w:val="24"/>
        </w:rPr>
      </w:pPr>
      <w:r w:rsidRPr="00534ABC">
        <w:rPr>
          <w:rFonts w:ascii="Arial" w:hAnsi="Arial" w:cs="Arial"/>
          <w:sz w:val="24"/>
          <w:szCs w:val="24"/>
        </w:rPr>
        <w:t>Maine General Medical Center</w:t>
      </w:r>
    </w:p>
    <w:p w:rsidR="009625CB" w:rsidRPr="00534ABC" w:rsidRDefault="009625CB" w:rsidP="000746EC">
      <w:pPr>
        <w:pStyle w:val="ListParagraph"/>
        <w:numPr>
          <w:ilvl w:val="0"/>
          <w:numId w:val="44"/>
        </w:numPr>
        <w:spacing w:line="360" w:lineRule="auto"/>
        <w:rPr>
          <w:rFonts w:ascii="Arial" w:hAnsi="Arial" w:cs="Arial"/>
          <w:sz w:val="24"/>
          <w:szCs w:val="24"/>
        </w:rPr>
      </w:pPr>
      <w:r w:rsidRPr="00534ABC">
        <w:rPr>
          <w:rFonts w:ascii="Arial" w:hAnsi="Arial" w:cs="Arial"/>
          <w:sz w:val="24"/>
          <w:szCs w:val="24"/>
        </w:rPr>
        <w:t>Central Maine Healthcare</w:t>
      </w:r>
    </w:p>
    <w:p w:rsidR="009625CB" w:rsidRPr="00534ABC" w:rsidRDefault="009625CB" w:rsidP="000746EC">
      <w:pPr>
        <w:pStyle w:val="ListParagraph"/>
        <w:numPr>
          <w:ilvl w:val="0"/>
          <w:numId w:val="44"/>
        </w:numPr>
        <w:spacing w:line="360" w:lineRule="auto"/>
        <w:rPr>
          <w:rFonts w:ascii="Arial" w:hAnsi="Arial" w:cs="Arial"/>
          <w:sz w:val="24"/>
          <w:szCs w:val="24"/>
        </w:rPr>
      </w:pPr>
      <w:r w:rsidRPr="00534ABC">
        <w:rPr>
          <w:rFonts w:ascii="Arial" w:hAnsi="Arial" w:cs="Arial"/>
          <w:sz w:val="24"/>
          <w:szCs w:val="24"/>
        </w:rPr>
        <w:t>T D Bank</w:t>
      </w:r>
    </w:p>
    <w:p w:rsidR="009625CB" w:rsidRPr="00534ABC" w:rsidRDefault="009625CB" w:rsidP="000746EC">
      <w:pPr>
        <w:pStyle w:val="ListParagraph"/>
        <w:numPr>
          <w:ilvl w:val="0"/>
          <w:numId w:val="44"/>
        </w:numPr>
        <w:spacing w:line="360" w:lineRule="auto"/>
        <w:rPr>
          <w:rFonts w:ascii="Arial" w:hAnsi="Arial" w:cs="Arial"/>
          <w:sz w:val="24"/>
          <w:szCs w:val="24"/>
        </w:rPr>
      </w:pPr>
      <w:r w:rsidRPr="00534ABC">
        <w:rPr>
          <w:rFonts w:ascii="Arial" w:hAnsi="Arial" w:cs="Arial"/>
          <w:sz w:val="24"/>
          <w:szCs w:val="24"/>
        </w:rPr>
        <w:t>Unum Provident</w:t>
      </w:r>
    </w:p>
    <w:p w:rsidR="009625CB" w:rsidRPr="00534ABC" w:rsidRDefault="009625CB" w:rsidP="000746EC">
      <w:pPr>
        <w:pStyle w:val="ListParagraph"/>
        <w:numPr>
          <w:ilvl w:val="0"/>
          <w:numId w:val="44"/>
        </w:numPr>
        <w:spacing w:line="360" w:lineRule="auto"/>
        <w:rPr>
          <w:rFonts w:ascii="Arial" w:hAnsi="Arial" w:cs="Arial"/>
          <w:sz w:val="24"/>
          <w:szCs w:val="24"/>
        </w:rPr>
      </w:pPr>
      <w:r w:rsidRPr="00534ABC">
        <w:rPr>
          <w:rFonts w:ascii="Arial" w:hAnsi="Arial" w:cs="Arial"/>
          <w:sz w:val="24"/>
          <w:szCs w:val="24"/>
        </w:rPr>
        <w:t>Shaws Supermarket</w:t>
      </w:r>
    </w:p>
    <w:p w:rsidR="009625CB" w:rsidRPr="00534ABC" w:rsidRDefault="009625CB" w:rsidP="000746EC">
      <w:pPr>
        <w:pStyle w:val="ListParagraph"/>
        <w:numPr>
          <w:ilvl w:val="0"/>
          <w:numId w:val="44"/>
        </w:numPr>
        <w:spacing w:line="360" w:lineRule="auto"/>
        <w:rPr>
          <w:rFonts w:ascii="Arial" w:hAnsi="Arial" w:cs="Arial"/>
          <w:sz w:val="24"/>
          <w:szCs w:val="24"/>
        </w:rPr>
      </w:pPr>
      <w:r w:rsidRPr="00534ABC">
        <w:rPr>
          <w:rFonts w:ascii="Arial" w:hAnsi="Arial" w:cs="Arial"/>
          <w:sz w:val="24"/>
          <w:szCs w:val="24"/>
        </w:rPr>
        <w:t>Webber Hospital Association (dba Southern Maine Health Care)</w:t>
      </w:r>
    </w:p>
    <w:p w:rsidR="009625CB" w:rsidRPr="00534ABC" w:rsidRDefault="009625CB" w:rsidP="000746EC">
      <w:pPr>
        <w:pStyle w:val="ListParagraph"/>
        <w:numPr>
          <w:ilvl w:val="0"/>
          <w:numId w:val="44"/>
        </w:numPr>
        <w:spacing w:line="360" w:lineRule="auto"/>
        <w:rPr>
          <w:rFonts w:ascii="Arial" w:hAnsi="Arial" w:cs="Arial"/>
          <w:sz w:val="24"/>
          <w:szCs w:val="24"/>
        </w:rPr>
      </w:pPr>
      <w:r w:rsidRPr="00534ABC">
        <w:rPr>
          <w:rFonts w:ascii="Arial" w:hAnsi="Arial" w:cs="Arial"/>
          <w:sz w:val="24"/>
          <w:szCs w:val="24"/>
        </w:rPr>
        <w:t>Mercy Hospital (Portland)</w:t>
      </w:r>
    </w:p>
    <w:p w:rsidR="009625CB" w:rsidRPr="00534ABC" w:rsidRDefault="009625CB" w:rsidP="000746EC">
      <w:pPr>
        <w:pStyle w:val="ListParagraph"/>
        <w:numPr>
          <w:ilvl w:val="0"/>
          <w:numId w:val="44"/>
        </w:numPr>
        <w:spacing w:line="360" w:lineRule="auto"/>
        <w:rPr>
          <w:rFonts w:ascii="Arial" w:hAnsi="Arial" w:cs="Arial"/>
          <w:sz w:val="24"/>
          <w:szCs w:val="24"/>
        </w:rPr>
      </w:pPr>
      <w:r w:rsidRPr="00534ABC">
        <w:rPr>
          <w:rFonts w:ascii="Arial" w:hAnsi="Arial" w:cs="Arial"/>
          <w:sz w:val="24"/>
          <w:szCs w:val="24"/>
        </w:rPr>
        <w:t>Home Depot</w:t>
      </w:r>
    </w:p>
    <w:p w:rsidR="009625CB" w:rsidRPr="00534ABC" w:rsidRDefault="009625CB" w:rsidP="000746EC">
      <w:pPr>
        <w:pStyle w:val="ListParagraph"/>
        <w:numPr>
          <w:ilvl w:val="0"/>
          <w:numId w:val="44"/>
        </w:numPr>
        <w:spacing w:line="360" w:lineRule="auto"/>
        <w:rPr>
          <w:rFonts w:ascii="Arial" w:hAnsi="Arial" w:cs="Arial"/>
          <w:sz w:val="24"/>
          <w:szCs w:val="24"/>
        </w:rPr>
      </w:pPr>
      <w:r w:rsidRPr="00534ABC">
        <w:rPr>
          <w:rFonts w:ascii="Arial" w:hAnsi="Arial" w:cs="Arial"/>
          <w:sz w:val="24"/>
          <w:szCs w:val="24"/>
        </w:rPr>
        <w:t>Lowes Home Centers</w:t>
      </w:r>
    </w:p>
    <w:p w:rsidR="009625CB" w:rsidRPr="00534ABC" w:rsidRDefault="009625CB" w:rsidP="000746EC">
      <w:pPr>
        <w:pStyle w:val="ListParagraph"/>
        <w:numPr>
          <w:ilvl w:val="0"/>
          <w:numId w:val="44"/>
        </w:numPr>
        <w:spacing w:line="360" w:lineRule="auto"/>
        <w:rPr>
          <w:rFonts w:ascii="Arial" w:hAnsi="Arial" w:cs="Arial"/>
          <w:sz w:val="24"/>
          <w:szCs w:val="24"/>
        </w:rPr>
      </w:pPr>
      <w:r w:rsidRPr="00534ABC">
        <w:rPr>
          <w:rFonts w:ascii="Arial" w:hAnsi="Arial" w:cs="Arial"/>
          <w:sz w:val="24"/>
          <w:szCs w:val="24"/>
        </w:rPr>
        <w:t>Verso Paper</w:t>
      </w:r>
    </w:p>
    <w:p w:rsidR="009625CB" w:rsidRPr="00534ABC" w:rsidRDefault="009625CB" w:rsidP="000746EC">
      <w:pPr>
        <w:pStyle w:val="ListParagraph"/>
        <w:numPr>
          <w:ilvl w:val="0"/>
          <w:numId w:val="44"/>
        </w:numPr>
        <w:spacing w:line="360" w:lineRule="auto"/>
        <w:rPr>
          <w:rFonts w:ascii="Arial" w:hAnsi="Arial" w:cs="Arial"/>
          <w:sz w:val="24"/>
          <w:szCs w:val="24"/>
        </w:rPr>
      </w:pPr>
      <w:r w:rsidRPr="00534ABC">
        <w:rPr>
          <w:rFonts w:ascii="Arial" w:hAnsi="Arial" w:cs="Arial"/>
          <w:sz w:val="24"/>
          <w:szCs w:val="24"/>
        </w:rPr>
        <w:t>Goodwill Industries</w:t>
      </w:r>
    </w:p>
    <w:p w:rsidR="009625CB" w:rsidRPr="00534ABC" w:rsidRDefault="009625CB" w:rsidP="000746EC">
      <w:pPr>
        <w:pStyle w:val="ListParagraph"/>
        <w:numPr>
          <w:ilvl w:val="0"/>
          <w:numId w:val="44"/>
        </w:numPr>
        <w:spacing w:line="360" w:lineRule="auto"/>
        <w:rPr>
          <w:rFonts w:ascii="Arial" w:hAnsi="Arial" w:cs="Arial"/>
          <w:sz w:val="24"/>
          <w:szCs w:val="24"/>
        </w:rPr>
      </w:pPr>
      <w:r w:rsidRPr="00534ABC">
        <w:rPr>
          <w:rFonts w:ascii="Arial" w:hAnsi="Arial" w:cs="Arial"/>
          <w:sz w:val="24"/>
          <w:szCs w:val="24"/>
        </w:rPr>
        <w:t>S D Warren Paper Mill</w:t>
      </w:r>
    </w:p>
    <w:p w:rsidR="009625CB" w:rsidRPr="00534ABC" w:rsidRDefault="009625CB" w:rsidP="000746EC">
      <w:pPr>
        <w:pStyle w:val="ListParagraph"/>
        <w:numPr>
          <w:ilvl w:val="0"/>
          <w:numId w:val="44"/>
        </w:numPr>
        <w:spacing w:line="360" w:lineRule="auto"/>
        <w:rPr>
          <w:rFonts w:ascii="Arial" w:hAnsi="Arial" w:cs="Arial"/>
          <w:sz w:val="24"/>
          <w:szCs w:val="24"/>
        </w:rPr>
      </w:pPr>
      <w:r w:rsidRPr="00534ABC">
        <w:rPr>
          <w:rFonts w:ascii="Arial" w:hAnsi="Arial" w:cs="Arial"/>
          <w:sz w:val="24"/>
          <w:szCs w:val="24"/>
        </w:rPr>
        <w:t>Circle K</w:t>
      </w:r>
    </w:p>
    <w:p w:rsidR="009625CB" w:rsidRPr="00534ABC" w:rsidRDefault="009625CB" w:rsidP="000746EC">
      <w:pPr>
        <w:pStyle w:val="ListParagraph"/>
        <w:numPr>
          <w:ilvl w:val="0"/>
          <w:numId w:val="44"/>
        </w:numPr>
        <w:spacing w:line="360" w:lineRule="auto"/>
        <w:rPr>
          <w:rFonts w:ascii="Arial" w:hAnsi="Arial" w:cs="Arial"/>
          <w:sz w:val="24"/>
          <w:szCs w:val="24"/>
        </w:rPr>
      </w:pPr>
      <w:r w:rsidRPr="00534ABC">
        <w:rPr>
          <w:rFonts w:ascii="Arial" w:hAnsi="Arial" w:cs="Arial"/>
          <w:sz w:val="24"/>
          <w:szCs w:val="24"/>
        </w:rPr>
        <w:t>Pratt Whitney Aircraft</w:t>
      </w:r>
    </w:p>
    <w:p w:rsidR="00B05EF7" w:rsidRDefault="00534ABC" w:rsidP="000746EC">
      <w:pPr>
        <w:spacing w:line="360" w:lineRule="auto"/>
        <w:ind w:firstLine="720"/>
        <w:rPr>
          <w:rFonts w:ascii="Arial" w:hAnsi="Arial" w:cs="Arial"/>
          <w:sz w:val="24"/>
          <w:szCs w:val="24"/>
        </w:rPr>
      </w:pPr>
      <w:r>
        <w:rPr>
          <w:rFonts w:ascii="Arial" w:hAnsi="Arial" w:cs="Arial"/>
          <w:sz w:val="24"/>
          <w:szCs w:val="24"/>
        </w:rPr>
        <w:t>I searched on-line for contact information and in the process I realized that Verso Paper was undergoing significant changes in its structure and presence in Maine; therefore, I removed them from the list. I was able to retrieve contact information for all of the employers</w:t>
      </w:r>
      <w:r w:rsidR="00C942EE">
        <w:rPr>
          <w:rFonts w:ascii="Arial" w:hAnsi="Arial" w:cs="Arial"/>
          <w:sz w:val="24"/>
          <w:szCs w:val="24"/>
        </w:rPr>
        <w:t xml:space="preserve"> on my list and I initiated contact</w:t>
      </w:r>
      <w:r>
        <w:rPr>
          <w:rFonts w:ascii="Arial" w:hAnsi="Arial" w:cs="Arial"/>
          <w:sz w:val="24"/>
          <w:szCs w:val="24"/>
        </w:rPr>
        <w:t>.</w:t>
      </w:r>
    </w:p>
    <w:p w:rsidR="00534ABC" w:rsidRDefault="00534ABC" w:rsidP="000746EC">
      <w:pPr>
        <w:spacing w:line="360" w:lineRule="auto"/>
        <w:ind w:firstLine="720"/>
        <w:rPr>
          <w:rFonts w:ascii="Arial" w:hAnsi="Arial" w:cs="Arial"/>
          <w:sz w:val="24"/>
          <w:szCs w:val="24"/>
        </w:rPr>
      </w:pPr>
      <w:r>
        <w:rPr>
          <w:rFonts w:ascii="Arial" w:hAnsi="Arial" w:cs="Arial"/>
          <w:sz w:val="24"/>
          <w:szCs w:val="24"/>
        </w:rPr>
        <w:t xml:space="preserve">I began </w:t>
      </w:r>
      <w:r w:rsidR="00C942EE">
        <w:rPr>
          <w:rFonts w:ascii="Arial" w:hAnsi="Arial" w:cs="Arial"/>
          <w:sz w:val="24"/>
          <w:szCs w:val="24"/>
        </w:rPr>
        <w:t>with t</w:t>
      </w:r>
      <w:r>
        <w:rPr>
          <w:rFonts w:ascii="Arial" w:hAnsi="Arial" w:cs="Arial"/>
          <w:sz w:val="24"/>
          <w:szCs w:val="24"/>
        </w:rPr>
        <w:t>elephone call</w:t>
      </w:r>
      <w:r w:rsidR="00C942EE">
        <w:rPr>
          <w:rFonts w:ascii="Arial" w:hAnsi="Arial" w:cs="Arial"/>
          <w:sz w:val="24"/>
          <w:szCs w:val="24"/>
        </w:rPr>
        <w:t xml:space="preserve">s; however, I soon </w:t>
      </w:r>
      <w:r>
        <w:rPr>
          <w:rFonts w:ascii="Arial" w:hAnsi="Arial" w:cs="Arial"/>
          <w:sz w:val="24"/>
          <w:szCs w:val="24"/>
        </w:rPr>
        <w:t xml:space="preserve">discovered that </w:t>
      </w:r>
      <w:r w:rsidR="00C942EE">
        <w:rPr>
          <w:rFonts w:ascii="Arial" w:hAnsi="Arial" w:cs="Arial"/>
          <w:sz w:val="24"/>
          <w:szCs w:val="24"/>
        </w:rPr>
        <w:t>some</w:t>
      </w:r>
      <w:r>
        <w:rPr>
          <w:rFonts w:ascii="Arial" w:hAnsi="Arial" w:cs="Arial"/>
          <w:sz w:val="24"/>
          <w:szCs w:val="24"/>
        </w:rPr>
        <w:t xml:space="preserve"> of the employers listed would not take telephone calls from non-applicants. I was advised to email the</w:t>
      </w:r>
      <w:r w:rsidR="00C942EE">
        <w:rPr>
          <w:rFonts w:ascii="Arial" w:hAnsi="Arial" w:cs="Arial"/>
          <w:sz w:val="24"/>
          <w:szCs w:val="24"/>
        </w:rPr>
        <w:t xml:space="preserve">m in some instances </w:t>
      </w:r>
      <w:r>
        <w:rPr>
          <w:rFonts w:ascii="Arial" w:hAnsi="Arial" w:cs="Arial"/>
          <w:sz w:val="24"/>
          <w:szCs w:val="24"/>
        </w:rPr>
        <w:t>and I did so. I did not receive responses from any of th</w:t>
      </w:r>
      <w:r w:rsidR="00C942EE">
        <w:rPr>
          <w:rFonts w:ascii="Arial" w:hAnsi="Arial" w:cs="Arial"/>
          <w:sz w:val="24"/>
          <w:szCs w:val="24"/>
        </w:rPr>
        <w:t>os</w:t>
      </w:r>
      <w:r>
        <w:rPr>
          <w:rFonts w:ascii="Arial" w:hAnsi="Arial" w:cs="Arial"/>
          <w:sz w:val="24"/>
          <w:szCs w:val="24"/>
        </w:rPr>
        <w:t xml:space="preserve">e. </w:t>
      </w:r>
      <w:r w:rsidR="00C942EE">
        <w:rPr>
          <w:rFonts w:ascii="Arial" w:hAnsi="Arial" w:cs="Arial"/>
          <w:sz w:val="24"/>
          <w:szCs w:val="24"/>
        </w:rPr>
        <w:t>Many of those with whom I connected via telephone calls would not complete surveys with me about their employment practices. A few had me email them links to my survey, but none responded.</w:t>
      </w:r>
    </w:p>
    <w:p w:rsidR="00C942EE" w:rsidRDefault="00C942EE" w:rsidP="000746EC">
      <w:pPr>
        <w:spacing w:line="360" w:lineRule="auto"/>
        <w:ind w:firstLine="720"/>
        <w:rPr>
          <w:rFonts w:ascii="Arial" w:hAnsi="Arial" w:cs="Arial"/>
          <w:sz w:val="24"/>
          <w:szCs w:val="24"/>
        </w:rPr>
      </w:pPr>
      <w:r>
        <w:rPr>
          <w:rFonts w:ascii="Arial" w:hAnsi="Arial" w:cs="Arial"/>
          <w:sz w:val="24"/>
          <w:szCs w:val="24"/>
        </w:rPr>
        <w:t xml:space="preserve">I was able to chat with one company’s human resources department at some length. Their personnel advised me that it was company policy not to respond to surveys; however, they were willing to chat with me informally. The indicated that they would be pleased to attend any job fairs that DBVI invited them to and would be willing to work with DBVI if there were a point person. They really only wanted </w:t>
      </w:r>
      <w:r w:rsidR="006E7A50">
        <w:rPr>
          <w:rFonts w:ascii="Arial" w:hAnsi="Arial" w:cs="Arial"/>
          <w:sz w:val="24"/>
          <w:szCs w:val="24"/>
        </w:rPr>
        <w:t>one-point of contact and were a</w:t>
      </w:r>
      <w:r>
        <w:rPr>
          <w:rFonts w:ascii="Arial" w:hAnsi="Arial" w:cs="Arial"/>
          <w:sz w:val="24"/>
          <w:szCs w:val="24"/>
        </w:rPr>
        <w:t>verse to hearing from multiple agency representatives. I shared a DBVI contact name with the HR department staff.</w:t>
      </w:r>
    </w:p>
    <w:p w:rsidR="00C942EE" w:rsidRDefault="00C942EE" w:rsidP="000746EC">
      <w:pPr>
        <w:spacing w:line="360" w:lineRule="auto"/>
        <w:ind w:firstLine="720"/>
        <w:rPr>
          <w:rFonts w:ascii="Arial" w:hAnsi="Arial" w:cs="Arial"/>
          <w:sz w:val="24"/>
          <w:szCs w:val="24"/>
        </w:rPr>
      </w:pPr>
      <w:r>
        <w:rPr>
          <w:rFonts w:ascii="Arial" w:hAnsi="Arial" w:cs="Arial"/>
          <w:sz w:val="24"/>
          <w:szCs w:val="24"/>
        </w:rPr>
        <w:t xml:space="preserve">There were two companies with whom I went back and forth, trying to make contact with the individuals they indicated I needed to chat with for information about their hiring processes. I left multiple messages with call back information and called each of these individuals a number </w:t>
      </w:r>
      <w:r w:rsidR="006E7A50">
        <w:rPr>
          <w:rFonts w:ascii="Arial" w:hAnsi="Arial" w:cs="Arial"/>
          <w:sz w:val="24"/>
          <w:szCs w:val="24"/>
        </w:rPr>
        <w:t xml:space="preserve">of times – all to no avail. They would not respond to my inquiries. </w:t>
      </w:r>
    </w:p>
    <w:p w:rsidR="00C942EE" w:rsidRDefault="006E7A50" w:rsidP="000746EC">
      <w:pPr>
        <w:spacing w:line="360" w:lineRule="auto"/>
        <w:rPr>
          <w:rFonts w:ascii="Arial" w:hAnsi="Arial" w:cs="Arial"/>
          <w:sz w:val="24"/>
          <w:szCs w:val="24"/>
        </w:rPr>
      </w:pPr>
      <w:r>
        <w:rPr>
          <w:rFonts w:ascii="Arial" w:hAnsi="Arial" w:cs="Arial"/>
          <w:sz w:val="24"/>
          <w:szCs w:val="24"/>
        </w:rPr>
        <w:tab/>
        <w:t xml:space="preserve">The large, out-of-state entities such as Walmart/Sams, Lowes, Home Depot, Shaw’s Supermarkets, and Circle K were the same. I would call, chat with two or three people – all of whom sent me to someone else – I would have to leave a message, and then I wouldn’t hear back from them. </w:t>
      </w:r>
    </w:p>
    <w:p w:rsidR="006E7A50" w:rsidRDefault="006E7A50" w:rsidP="000746EC">
      <w:pPr>
        <w:spacing w:line="360" w:lineRule="auto"/>
        <w:rPr>
          <w:rFonts w:ascii="Arial" w:hAnsi="Arial" w:cs="Arial"/>
          <w:sz w:val="24"/>
          <w:szCs w:val="24"/>
        </w:rPr>
      </w:pPr>
      <w:r>
        <w:rPr>
          <w:rFonts w:ascii="Arial" w:hAnsi="Arial" w:cs="Arial"/>
          <w:sz w:val="24"/>
          <w:szCs w:val="24"/>
        </w:rPr>
        <w:tab/>
        <w:t xml:space="preserve">It was a thankless, unproductive attempt to make contact in this way. My recommendation to DBVI is to only work with larger employers statewide in conjunction with colleagues from the Department of Labor. VRCs and other local service providers need to establish rapport with local employers and provide them with a point-of-contact within the agency for follow up. </w:t>
      </w:r>
    </w:p>
    <w:p w:rsidR="00AC36D2" w:rsidRPr="006C3B58" w:rsidRDefault="00AC36D2" w:rsidP="000746EC">
      <w:pPr>
        <w:pStyle w:val="Heading2"/>
        <w:spacing w:line="360" w:lineRule="auto"/>
        <w:rPr>
          <w:rFonts w:ascii="Arial" w:hAnsi="Arial" w:cs="Arial"/>
          <w:b/>
          <w:color w:val="auto"/>
          <w:sz w:val="24"/>
          <w:szCs w:val="24"/>
        </w:rPr>
      </w:pPr>
      <w:r w:rsidRPr="006C3B58">
        <w:rPr>
          <w:rFonts w:ascii="Arial" w:hAnsi="Arial" w:cs="Arial"/>
          <w:b/>
          <w:color w:val="auto"/>
          <w:sz w:val="24"/>
          <w:szCs w:val="24"/>
        </w:rPr>
        <w:t>Summary</w:t>
      </w:r>
    </w:p>
    <w:p w:rsidR="00B05EF7" w:rsidRPr="00D15496" w:rsidRDefault="00D15496" w:rsidP="000746EC">
      <w:pPr>
        <w:spacing w:line="360" w:lineRule="auto"/>
        <w:rPr>
          <w:rFonts w:ascii="Arial" w:hAnsi="Arial" w:cs="Arial"/>
          <w:sz w:val="24"/>
          <w:szCs w:val="24"/>
        </w:rPr>
      </w:pPr>
      <w:r w:rsidRPr="00D15496">
        <w:rPr>
          <w:rFonts w:ascii="Arial" w:hAnsi="Arial" w:cs="Arial"/>
          <w:sz w:val="24"/>
          <w:szCs w:val="24"/>
        </w:rPr>
        <w:tab/>
        <w:t xml:space="preserve">Overall, </w:t>
      </w:r>
      <w:r>
        <w:rPr>
          <w:rFonts w:ascii="Arial" w:hAnsi="Arial" w:cs="Arial"/>
          <w:sz w:val="24"/>
          <w:szCs w:val="24"/>
        </w:rPr>
        <w:t>the telephone interviews and on-line surveys have reinforced the outcome data presented in Part One of this report and the data collected have validated the qualitative data secured in the consumer and staff focus groups, which was presented in Part Two of this report.</w:t>
      </w:r>
    </w:p>
    <w:p w:rsidR="00D15496" w:rsidRPr="00D15496" w:rsidRDefault="00D15496" w:rsidP="000746EC">
      <w:pPr>
        <w:spacing w:line="360" w:lineRule="auto"/>
        <w:rPr>
          <w:rFonts w:ascii="Arial" w:hAnsi="Arial" w:cs="Arial"/>
          <w:sz w:val="24"/>
          <w:szCs w:val="24"/>
        </w:rPr>
      </w:pPr>
      <w:r w:rsidRPr="00D15496">
        <w:rPr>
          <w:rFonts w:ascii="Arial" w:hAnsi="Arial" w:cs="Arial"/>
          <w:sz w:val="24"/>
          <w:szCs w:val="24"/>
        </w:rPr>
        <w:br w:type="page"/>
      </w:r>
    </w:p>
    <w:p w:rsidR="00AC5E4C" w:rsidRPr="00AC5E4C" w:rsidRDefault="00AC5E4C" w:rsidP="00AC5E4C">
      <w:pPr>
        <w:pStyle w:val="Heading2"/>
        <w:spacing w:after="240" w:line="360" w:lineRule="auto"/>
        <w:jc w:val="center"/>
        <w:rPr>
          <w:rFonts w:ascii="Arial" w:hAnsi="Arial" w:cs="Arial"/>
          <w:b/>
          <w:sz w:val="24"/>
          <w:szCs w:val="24"/>
        </w:rPr>
      </w:pPr>
      <w:r w:rsidRPr="00AC5E4C">
        <w:rPr>
          <w:rFonts w:ascii="Arial" w:hAnsi="Arial" w:cs="Arial"/>
          <w:b/>
          <w:sz w:val="24"/>
          <w:szCs w:val="24"/>
        </w:rPr>
        <w:t>References</w:t>
      </w:r>
    </w:p>
    <w:p w:rsidR="00AC5E4C" w:rsidRDefault="00AC5E4C" w:rsidP="00AC5E4C">
      <w:pPr>
        <w:spacing w:line="360" w:lineRule="auto"/>
        <w:ind w:left="720" w:hanging="720"/>
        <w:rPr>
          <w:rFonts w:ascii="Arial" w:hAnsi="Arial" w:cs="Arial"/>
          <w:sz w:val="24"/>
          <w:szCs w:val="24"/>
        </w:rPr>
      </w:pPr>
      <w:r>
        <w:rPr>
          <w:rFonts w:ascii="Arial" w:hAnsi="Arial" w:cs="Arial"/>
          <w:sz w:val="24"/>
          <w:szCs w:val="24"/>
        </w:rPr>
        <w:t xml:space="preserve">Business Climate Blog (January 2, 2014). </w:t>
      </w:r>
      <w:r w:rsidRPr="009625CB">
        <w:rPr>
          <w:rFonts w:ascii="Arial" w:hAnsi="Arial" w:cs="Arial"/>
          <w:bCs/>
          <w:kern w:val="36"/>
          <w:sz w:val="24"/>
          <w:szCs w:val="24"/>
          <w:lang w:val="en"/>
        </w:rPr>
        <w:t xml:space="preserve">Top 20 </w:t>
      </w:r>
      <w:r>
        <w:rPr>
          <w:rFonts w:ascii="Arial" w:hAnsi="Arial" w:cs="Arial"/>
          <w:bCs/>
          <w:kern w:val="36"/>
          <w:sz w:val="24"/>
          <w:szCs w:val="24"/>
          <w:lang w:val="en"/>
        </w:rPr>
        <w:t>e</w:t>
      </w:r>
      <w:r w:rsidRPr="009625CB">
        <w:rPr>
          <w:rFonts w:ascii="Arial" w:hAnsi="Arial" w:cs="Arial"/>
          <w:bCs/>
          <w:kern w:val="36"/>
          <w:sz w:val="24"/>
          <w:szCs w:val="24"/>
          <w:lang w:val="en"/>
        </w:rPr>
        <w:t>mployers in Maine</w:t>
      </w:r>
      <w:r>
        <w:rPr>
          <w:rFonts w:ascii="Arial" w:hAnsi="Arial" w:cs="Arial"/>
          <w:bCs/>
          <w:kern w:val="36"/>
          <w:sz w:val="24"/>
          <w:szCs w:val="24"/>
          <w:lang w:val="en"/>
        </w:rPr>
        <w:t xml:space="preserve">: </w:t>
      </w:r>
      <w:r w:rsidRPr="009625CB">
        <w:rPr>
          <w:rFonts w:ascii="Arial" w:hAnsi="Arial" w:cs="Arial"/>
          <w:color w:val="000000"/>
          <w:sz w:val="24"/>
          <w:szCs w:val="24"/>
          <w:lang w:val="en"/>
        </w:rPr>
        <w:t>Maine Department of Economic &amp; Community Development</w:t>
      </w:r>
      <w:r>
        <w:rPr>
          <w:rFonts w:ascii="Arial" w:hAnsi="Arial" w:cs="Arial"/>
          <w:sz w:val="24"/>
          <w:szCs w:val="24"/>
        </w:rPr>
        <w:t xml:space="preserve">. Retrieved from </w:t>
      </w:r>
      <w:hyperlink r:id="rId12" w:history="1">
        <w:r w:rsidRPr="002443F7">
          <w:rPr>
            <w:rStyle w:val="Hyperlink"/>
            <w:rFonts w:ascii="Arial" w:hAnsi="Arial" w:cs="Arial"/>
            <w:sz w:val="24"/>
            <w:szCs w:val="24"/>
          </w:rPr>
          <w:t>http://businessclimate.com/maine-economic-development/top-20-employers-maine</w:t>
        </w:r>
      </w:hyperlink>
      <w:r>
        <w:rPr>
          <w:rFonts w:ascii="Arial" w:hAnsi="Arial" w:cs="Arial"/>
          <w:sz w:val="24"/>
          <w:szCs w:val="24"/>
        </w:rPr>
        <w:t xml:space="preserve"> </w:t>
      </w:r>
    </w:p>
    <w:p w:rsidR="00AC5E4C" w:rsidRPr="00F3204D" w:rsidRDefault="00AC5E4C" w:rsidP="00AC5E4C">
      <w:pPr>
        <w:spacing w:line="360" w:lineRule="auto"/>
        <w:ind w:left="720" w:hanging="720"/>
        <w:rPr>
          <w:rFonts w:ascii="Arial" w:hAnsi="Arial" w:cs="Arial"/>
          <w:sz w:val="24"/>
          <w:szCs w:val="24"/>
        </w:rPr>
      </w:pPr>
      <w:r w:rsidRPr="00F3204D">
        <w:rPr>
          <w:rFonts w:ascii="Arial" w:hAnsi="Arial" w:cs="Arial"/>
          <w:sz w:val="24"/>
          <w:szCs w:val="24"/>
        </w:rPr>
        <w:t xml:space="preserve">Erickson, W., Lee, C., von Schrader, S. (2014). Disability Statistics from the 2012 American Community Survey (ACS). Ithaca, NY: Cornell University Employment and Disability Institute (EDI). Retrieved Jun 16, 2015 from </w:t>
      </w:r>
      <w:hyperlink r:id="rId13" w:history="1">
        <w:r w:rsidRPr="00F3204D">
          <w:rPr>
            <w:rStyle w:val="Hyperlink"/>
            <w:rFonts w:ascii="Arial" w:hAnsi="Arial" w:cs="Arial"/>
            <w:color w:val="auto"/>
            <w:sz w:val="24"/>
            <w:szCs w:val="24"/>
          </w:rPr>
          <w:t>www.disabilitystatistics.org</w:t>
        </w:r>
      </w:hyperlink>
    </w:p>
    <w:p w:rsidR="00AC5E4C" w:rsidRPr="00F3204D" w:rsidRDefault="00AC5E4C" w:rsidP="00AC5E4C">
      <w:pPr>
        <w:pStyle w:val="NormalWeb"/>
        <w:spacing w:line="360" w:lineRule="auto"/>
        <w:ind w:left="720" w:hanging="720"/>
        <w:rPr>
          <w:rFonts w:ascii="Arial" w:hAnsi="Arial" w:cs="Arial"/>
        </w:rPr>
      </w:pPr>
      <w:bookmarkStart w:id="43" w:name="2n"/>
      <w:bookmarkEnd w:id="43"/>
      <w:r w:rsidRPr="00F3204D">
        <w:rPr>
          <w:rFonts w:ascii="Arial" w:hAnsi="Arial" w:cs="Arial"/>
        </w:rPr>
        <w:t xml:space="preserve">Maine Department of Labor (2015). Division for the Blind and Visually Impaired, Policy Manual Final Rules, amended January 15, 2013. Retrieved from </w:t>
      </w:r>
      <w:hyperlink r:id="rId14" w:history="1">
        <w:r w:rsidRPr="00F3204D">
          <w:rPr>
            <w:rStyle w:val="Hyperlink"/>
            <w:rFonts w:ascii="Arial" w:hAnsi="Arial" w:cs="Arial"/>
            <w:color w:val="auto"/>
          </w:rPr>
          <w:t>http://www.maine.gov/sos/cec/rules/12/150/150c101.doc</w:t>
        </w:r>
      </w:hyperlink>
      <w:r w:rsidRPr="00F3204D">
        <w:rPr>
          <w:rFonts w:ascii="Arial" w:hAnsi="Arial" w:cs="Arial"/>
        </w:rPr>
        <w:t xml:space="preserve"> </w:t>
      </w:r>
    </w:p>
    <w:p w:rsidR="00AC5E4C" w:rsidRPr="00F3204D" w:rsidRDefault="00AC5E4C" w:rsidP="00AC5E4C">
      <w:pPr>
        <w:pStyle w:val="NormalWeb"/>
        <w:spacing w:line="360" w:lineRule="auto"/>
        <w:ind w:left="720" w:hanging="720"/>
        <w:rPr>
          <w:rFonts w:ascii="Arial" w:hAnsi="Arial" w:cs="Arial"/>
        </w:rPr>
      </w:pPr>
      <w:r w:rsidRPr="00F3204D">
        <w:rPr>
          <w:rFonts w:ascii="Arial" w:hAnsi="Arial" w:cs="Arial"/>
        </w:rPr>
        <w:t xml:space="preserve">Martin, G. (2014). Maine’s jobs recovery still weak. Maine Center for Economic Policy blog (November 21, 2014). Retrieved from </w:t>
      </w:r>
      <w:hyperlink r:id="rId15" w:history="1">
        <w:r w:rsidRPr="00F3204D">
          <w:rPr>
            <w:rStyle w:val="Hyperlink"/>
            <w:rFonts w:ascii="Arial" w:hAnsi="Arial" w:cs="Arial"/>
            <w:color w:val="auto"/>
          </w:rPr>
          <w:t>http://blog.mecep.org/2014/11/maines-jobs-recovery-still-weak/</w:t>
        </w:r>
      </w:hyperlink>
      <w:r w:rsidRPr="00F3204D">
        <w:rPr>
          <w:rFonts w:ascii="Arial" w:hAnsi="Arial" w:cs="Arial"/>
        </w:rPr>
        <w:t xml:space="preserve"> </w:t>
      </w:r>
    </w:p>
    <w:p w:rsidR="00AC5E4C" w:rsidRPr="00F3204D" w:rsidRDefault="00AC5E4C" w:rsidP="00AC5E4C">
      <w:pPr>
        <w:spacing w:line="360" w:lineRule="auto"/>
        <w:ind w:left="720" w:hanging="720"/>
        <w:rPr>
          <w:rFonts w:ascii="Arial" w:hAnsi="Arial" w:cs="Arial"/>
          <w:sz w:val="24"/>
          <w:szCs w:val="24"/>
        </w:rPr>
      </w:pPr>
      <w:r w:rsidRPr="00F3204D">
        <w:rPr>
          <w:rFonts w:ascii="Arial" w:hAnsi="Arial" w:cs="Arial"/>
          <w:sz w:val="24"/>
          <w:szCs w:val="24"/>
        </w:rPr>
        <w:t xml:space="preserve">U.S. Bureau of Labor Statistics. (2014). Occupational Employment Statistics. Retrieved from </w:t>
      </w:r>
      <w:hyperlink r:id="rId16" w:anchor="00-0000" w:history="1">
        <w:r w:rsidRPr="00F3204D">
          <w:rPr>
            <w:rStyle w:val="Hyperlink"/>
            <w:rFonts w:ascii="Arial" w:hAnsi="Arial" w:cs="Arial"/>
            <w:color w:val="auto"/>
            <w:sz w:val="24"/>
            <w:szCs w:val="24"/>
          </w:rPr>
          <w:t>http://www.bls.gov/oes/current/oes_nat.htm#00-0000</w:t>
        </w:r>
      </w:hyperlink>
      <w:r w:rsidRPr="00F3204D">
        <w:rPr>
          <w:rFonts w:ascii="Arial" w:hAnsi="Arial" w:cs="Arial"/>
          <w:sz w:val="24"/>
          <w:szCs w:val="24"/>
        </w:rPr>
        <w:t xml:space="preserve"> and </w:t>
      </w:r>
      <w:hyperlink r:id="rId17" w:anchor="00-0000" w:history="1">
        <w:r w:rsidRPr="00F3204D">
          <w:rPr>
            <w:rStyle w:val="Hyperlink"/>
            <w:rFonts w:ascii="Arial" w:hAnsi="Arial" w:cs="Arial"/>
            <w:color w:val="auto"/>
            <w:sz w:val="24"/>
            <w:szCs w:val="24"/>
          </w:rPr>
          <w:t>http://www.bls.gov/oes/current/oes_me.htm#00-0000</w:t>
        </w:r>
      </w:hyperlink>
      <w:r w:rsidRPr="00F3204D">
        <w:rPr>
          <w:rFonts w:ascii="Arial" w:hAnsi="Arial" w:cs="Arial"/>
          <w:sz w:val="24"/>
          <w:szCs w:val="24"/>
        </w:rPr>
        <w:t xml:space="preserve"> </w:t>
      </w:r>
    </w:p>
    <w:p w:rsidR="00AC5E4C" w:rsidRPr="00F3204D" w:rsidRDefault="00AC5E4C" w:rsidP="00AC5E4C">
      <w:pPr>
        <w:pStyle w:val="NormalWeb"/>
        <w:spacing w:line="360" w:lineRule="auto"/>
        <w:ind w:left="720" w:hanging="720"/>
        <w:rPr>
          <w:rFonts w:ascii="Arial" w:hAnsi="Arial" w:cs="Arial"/>
        </w:rPr>
      </w:pPr>
      <w:r w:rsidRPr="00F3204D">
        <w:rPr>
          <w:rFonts w:ascii="Arial" w:hAnsi="Arial" w:cs="Arial"/>
        </w:rPr>
        <w:t xml:space="preserve">U.S. Census Bureau, Population Division. (2014). </w:t>
      </w:r>
      <w:r w:rsidRPr="00F3204D">
        <w:rPr>
          <w:rFonts w:ascii="Arial" w:hAnsi="Arial" w:cs="Arial"/>
          <w:i/>
        </w:rPr>
        <w:t xml:space="preserve">Annual Estimates of the Resident Population: April 1, 2010 - July 1, 2013. </w:t>
      </w:r>
      <w:r w:rsidRPr="00F3204D">
        <w:rPr>
          <w:rFonts w:ascii="Arial" w:hAnsi="Arial" w:cs="Arial"/>
        </w:rPr>
        <w:t xml:space="preserve">Retrieved from </w:t>
      </w:r>
      <w:hyperlink r:id="rId18" w:history="1">
        <w:r w:rsidRPr="00F3204D">
          <w:rPr>
            <w:rStyle w:val="Hyperlink"/>
            <w:rFonts w:ascii="Arial" w:hAnsi="Arial" w:cs="Arial"/>
            <w:color w:val="auto"/>
          </w:rPr>
          <w:t>http://factfinder.census.gov/faces/tableservices/jsf/pages/productview.xhtml?src=bkmk</w:t>
        </w:r>
      </w:hyperlink>
      <w:r w:rsidRPr="00F3204D">
        <w:rPr>
          <w:rFonts w:ascii="Arial" w:hAnsi="Arial" w:cs="Arial"/>
        </w:rPr>
        <w:t xml:space="preserve">  </w:t>
      </w:r>
    </w:p>
    <w:p w:rsidR="00AC5E4C" w:rsidRPr="00F3204D" w:rsidRDefault="00AC5E4C" w:rsidP="00AC5E4C">
      <w:pPr>
        <w:pStyle w:val="NormalWeb"/>
        <w:spacing w:line="360" w:lineRule="auto"/>
        <w:ind w:left="720" w:hanging="720"/>
        <w:rPr>
          <w:rFonts w:ascii="Arial" w:hAnsi="Arial" w:cs="Arial"/>
        </w:rPr>
      </w:pPr>
      <w:r w:rsidRPr="00F3204D">
        <w:rPr>
          <w:rFonts w:ascii="Arial" w:hAnsi="Arial" w:cs="Arial"/>
        </w:rPr>
        <w:t xml:space="preserve">US Census Quick Facts (2014) Retrieved from </w:t>
      </w:r>
      <w:hyperlink r:id="rId19" w:history="1">
        <w:r w:rsidRPr="00F3204D">
          <w:rPr>
            <w:rStyle w:val="Hyperlink"/>
            <w:rFonts w:ascii="Arial" w:hAnsi="Arial" w:cs="Arial"/>
            <w:color w:val="auto"/>
          </w:rPr>
          <w:t>http://quickfacts.census.gov/qfd/states/23000.html</w:t>
        </w:r>
      </w:hyperlink>
      <w:r w:rsidRPr="00F3204D">
        <w:rPr>
          <w:rFonts w:ascii="Arial" w:hAnsi="Arial" w:cs="Arial"/>
        </w:rPr>
        <w:t xml:space="preserve"> </w:t>
      </w:r>
    </w:p>
    <w:p w:rsidR="00AC36D2" w:rsidRDefault="00AC36D2" w:rsidP="000746EC">
      <w:pPr>
        <w:spacing w:line="360" w:lineRule="auto"/>
      </w:pPr>
    </w:p>
    <w:sectPr w:rsidR="00AC36D2">
      <w:footerReference w:type="firs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7FB" w:rsidRDefault="002957FB" w:rsidP="00FD198E">
      <w:pPr>
        <w:spacing w:after="0" w:line="240" w:lineRule="auto"/>
      </w:pPr>
      <w:r>
        <w:separator/>
      </w:r>
    </w:p>
  </w:endnote>
  <w:endnote w:type="continuationSeparator" w:id="0">
    <w:p w:rsidR="002957FB" w:rsidRDefault="002957FB" w:rsidP="00FD1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58992"/>
      <w:docPartObj>
        <w:docPartGallery w:val="Page Numbers (Bottom of Page)"/>
        <w:docPartUnique/>
      </w:docPartObj>
    </w:sdtPr>
    <w:sdtEndPr/>
    <w:sdtContent>
      <w:p w:rsidR="00530DE2" w:rsidRDefault="00530DE2">
        <w:pPr>
          <w:pStyle w:val="Footer"/>
          <w:jc w:val="right"/>
        </w:pPr>
        <w:r>
          <w:fldChar w:fldCharType="begin"/>
        </w:r>
        <w:r>
          <w:instrText xml:space="preserve"> PAGE   \* MERGEFORMAT </w:instrText>
        </w:r>
        <w:r>
          <w:fldChar w:fldCharType="separate"/>
        </w:r>
        <w:r>
          <w:rPr>
            <w:noProof/>
          </w:rPr>
          <w:t>35</w:t>
        </w:r>
        <w:r>
          <w:rPr>
            <w:noProof/>
          </w:rPr>
          <w:fldChar w:fldCharType="end"/>
        </w:r>
      </w:p>
    </w:sdtContent>
  </w:sdt>
  <w:p w:rsidR="00530DE2" w:rsidRDefault="00530D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7FB" w:rsidRDefault="002957FB" w:rsidP="00FD198E">
      <w:pPr>
        <w:spacing w:after="0" w:line="240" w:lineRule="auto"/>
      </w:pPr>
      <w:r>
        <w:separator/>
      </w:r>
    </w:p>
  </w:footnote>
  <w:footnote w:type="continuationSeparator" w:id="0">
    <w:p w:rsidR="002957FB" w:rsidRDefault="002957FB" w:rsidP="00FD19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0DE2" w:rsidRDefault="00530DE2">
    <w:pPr>
      <w:pStyle w:val="Head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6ABE6DCC" wp14:editId="26872671">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30DE2" w:rsidRDefault="00530DE2">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316103">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ABE6DCC" id="Group 158" o:spid="_x0000_s1026" style="position:absolute;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5b9bd5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rsidR="00530DE2" w:rsidRDefault="00530DE2">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sidR="00316103">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r>
      <w:t>Maine DBVI CMaine DBVI 2012-2014 CSNA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001"/>
    <w:multiLevelType w:val="hybridMultilevel"/>
    <w:tmpl w:val="EC4A7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95ED3"/>
    <w:multiLevelType w:val="hybridMultilevel"/>
    <w:tmpl w:val="3D98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8B35E5"/>
    <w:multiLevelType w:val="hybridMultilevel"/>
    <w:tmpl w:val="A670C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ED4A74"/>
    <w:multiLevelType w:val="hybridMultilevel"/>
    <w:tmpl w:val="10BEC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44547D"/>
    <w:multiLevelType w:val="hybridMultilevel"/>
    <w:tmpl w:val="FCB07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0F6E3F"/>
    <w:multiLevelType w:val="multilevel"/>
    <w:tmpl w:val="8D86F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676284"/>
    <w:multiLevelType w:val="hybridMultilevel"/>
    <w:tmpl w:val="6996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452712"/>
    <w:multiLevelType w:val="hybridMultilevel"/>
    <w:tmpl w:val="42508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6856DB"/>
    <w:multiLevelType w:val="hybridMultilevel"/>
    <w:tmpl w:val="896A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AC0B6B"/>
    <w:multiLevelType w:val="hybridMultilevel"/>
    <w:tmpl w:val="64466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205655"/>
    <w:multiLevelType w:val="hybridMultilevel"/>
    <w:tmpl w:val="82846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F7792"/>
    <w:multiLevelType w:val="hybridMultilevel"/>
    <w:tmpl w:val="E304B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075AE8"/>
    <w:multiLevelType w:val="hybridMultilevel"/>
    <w:tmpl w:val="2070B3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9E59B4"/>
    <w:multiLevelType w:val="hybridMultilevel"/>
    <w:tmpl w:val="1F627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FF405A"/>
    <w:multiLevelType w:val="hybridMultilevel"/>
    <w:tmpl w:val="215C4C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2B7059"/>
    <w:multiLevelType w:val="hybridMultilevel"/>
    <w:tmpl w:val="D1EE3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D306CF"/>
    <w:multiLevelType w:val="multilevel"/>
    <w:tmpl w:val="CC4E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D071F8"/>
    <w:multiLevelType w:val="hybridMultilevel"/>
    <w:tmpl w:val="120E292C"/>
    <w:lvl w:ilvl="0" w:tplc="04090001">
      <w:start w:val="1"/>
      <w:numFmt w:val="bullet"/>
      <w:lvlText w:val=""/>
      <w:lvlJc w:val="left"/>
      <w:pPr>
        <w:ind w:left="3588" w:hanging="360"/>
      </w:pPr>
      <w:rPr>
        <w:rFonts w:ascii="Symbol" w:hAnsi="Symbol" w:hint="default"/>
      </w:rPr>
    </w:lvl>
    <w:lvl w:ilvl="1" w:tplc="04090003" w:tentative="1">
      <w:start w:val="1"/>
      <w:numFmt w:val="bullet"/>
      <w:lvlText w:val="o"/>
      <w:lvlJc w:val="left"/>
      <w:pPr>
        <w:ind w:left="4308" w:hanging="360"/>
      </w:pPr>
      <w:rPr>
        <w:rFonts w:ascii="Courier New" w:hAnsi="Courier New" w:cs="Courier New" w:hint="default"/>
      </w:rPr>
    </w:lvl>
    <w:lvl w:ilvl="2" w:tplc="04090005" w:tentative="1">
      <w:start w:val="1"/>
      <w:numFmt w:val="bullet"/>
      <w:lvlText w:val=""/>
      <w:lvlJc w:val="left"/>
      <w:pPr>
        <w:ind w:left="5028" w:hanging="360"/>
      </w:pPr>
      <w:rPr>
        <w:rFonts w:ascii="Wingdings" w:hAnsi="Wingdings" w:hint="default"/>
      </w:rPr>
    </w:lvl>
    <w:lvl w:ilvl="3" w:tplc="04090001" w:tentative="1">
      <w:start w:val="1"/>
      <w:numFmt w:val="bullet"/>
      <w:lvlText w:val=""/>
      <w:lvlJc w:val="left"/>
      <w:pPr>
        <w:ind w:left="5748" w:hanging="360"/>
      </w:pPr>
      <w:rPr>
        <w:rFonts w:ascii="Symbol" w:hAnsi="Symbol" w:hint="default"/>
      </w:rPr>
    </w:lvl>
    <w:lvl w:ilvl="4" w:tplc="04090003" w:tentative="1">
      <w:start w:val="1"/>
      <w:numFmt w:val="bullet"/>
      <w:lvlText w:val="o"/>
      <w:lvlJc w:val="left"/>
      <w:pPr>
        <w:ind w:left="6468" w:hanging="360"/>
      </w:pPr>
      <w:rPr>
        <w:rFonts w:ascii="Courier New" w:hAnsi="Courier New" w:cs="Courier New" w:hint="default"/>
      </w:rPr>
    </w:lvl>
    <w:lvl w:ilvl="5" w:tplc="04090005" w:tentative="1">
      <w:start w:val="1"/>
      <w:numFmt w:val="bullet"/>
      <w:lvlText w:val=""/>
      <w:lvlJc w:val="left"/>
      <w:pPr>
        <w:ind w:left="7188" w:hanging="360"/>
      </w:pPr>
      <w:rPr>
        <w:rFonts w:ascii="Wingdings" w:hAnsi="Wingdings" w:hint="default"/>
      </w:rPr>
    </w:lvl>
    <w:lvl w:ilvl="6" w:tplc="04090001" w:tentative="1">
      <w:start w:val="1"/>
      <w:numFmt w:val="bullet"/>
      <w:lvlText w:val=""/>
      <w:lvlJc w:val="left"/>
      <w:pPr>
        <w:ind w:left="7908" w:hanging="360"/>
      </w:pPr>
      <w:rPr>
        <w:rFonts w:ascii="Symbol" w:hAnsi="Symbol" w:hint="default"/>
      </w:rPr>
    </w:lvl>
    <w:lvl w:ilvl="7" w:tplc="04090003" w:tentative="1">
      <w:start w:val="1"/>
      <w:numFmt w:val="bullet"/>
      <w:lvlText w:val="o"/>
      <w:lvlJc w:val="left"/>
      <w:pPr>
        <w:ind w:left="8628" w:hanging="360"/>
      </w:pPr>
      <w:rPr>
        <w:rFonts w:ascii="Courier New" w:hAnsi="Courier New" w:cs="Courier New" w:hint="default"/>
      </w:rPr>
    </w:lvl>
    <w:lvl w:ilvl="8" w:tplc="04090005" w:tentative="1">
      <w:start w:val="1"/>
      <w:numFmt w:val="bullet"/>
      <w:lvlText w:val=""/>
      <w:lvlJc w:val="left"/>
      <w:pPr>
        <w:ind w:left="9348" w:hanging="360"/>
      </w:pPr>
      <w:rPr>
        <w:rFonts w:ascii="Wingdings" w:hAnsi="Wingdings" w:hint="default"/>
      </w:rPr>
    </w:lvl>
  </w:abstractNum>
  <w:abstractNum w:abstractNumId="18" w15:restartNumberingAfterBreak="0">
    <w:nsid w:val="2579556B"/>
    <w:multiLevelType w:val="hybridMultilevel"/>
    <w:tmpl w:val="03DA17BE"/>
    <w:lvl w:ilvl="0" w:tplc="502039F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890E86"/>
    <w:multiLevelType w:val="hybridMultilevel"/>
    <w:tmpl w:val="A388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481A7A"/>
    <w:multiLevelType w:val="hybridMultilevel"/>
    <w:tmpl w:val="E8E43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B5A4868"/>
    <w:multiLevelType w:val="multilevel"/>
    <w:tmpl w:val="DEA0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072E4B"/>
    <w:multiLevelType w:val="hybridMultilevel"/>
    <w:tmpl w:val="003AF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6E01A9"/>
    <w:multiLevelType w:val="hybridMultilevel"/>
    <w:tmpl w:val="C9345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C94574"/>
    <w:multiLevelType w:val="hybridMultilevel"/>
    <w:tmpl w:val="664CF12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3BDE6657"/>
    <w:multiLevelType w:val="hybridMultilevel"/>
    <w:tmpl w:val="AB2C6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4642F7"/>
    <w:multiLevelType w:val="hybridMultilevel"/>
    <w:tmpl w:val="9F4EF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1E5A9F"/>
    <w:multiLevelType w:val="hybridMultilevel"/>
    <w:tmpl w:val="F2F40946"/>
    <w:lvl w:ilvl="0" w:tplc="2CBC88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4061E9"/>
    <w:multiLevelType w:val="hybridMultilevel"/>
    <w:tmpl w:val="F70E61BE"/>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E432261"/>
    <w:multiLevelType w:val="hybridMultilevel"/>
    <w:tmpl w:val="AB72E9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C8537C"/>
    <w:multiLevelType w:val="hybridMultilevel"/>
    <w:tmpl w:val="04D479EA"/>
    <w:lvl w:ilvl="0" w:tplc="04090001">
      <w:start w:val="1"/>
      <w:numFmt w:val="bullet"/>
      <w:lvlText w:val=""/>
      <w:lvlJc w:val="left"/>
      <w:pPr>
        <w:ind w:left="756" w:hanging="360"/>
      </w:pPr>
      <w:rPr>
        <w:rFonts w:ascii="Symbol" w:hAnsi="Symbol"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31" w15:restartNumberingAfterBreak="0">
    <w:nsid w:val="52AB345F"/>
    <w:multiLevelType w:val="hybridMultilevel"/>
    <w:tmpl w:val="B3AA1A38"/>
    <w:lvl w:ilvl="0" w:tplc="615A42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771767"/>
    <w:multiLevelType w:val="hybridMultilevel"/>
    <w:tmpl w:val="FF12F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85699A"/>
    <w:multiLevelType w:val="hybridMultilevel"/>
    <w:tmpl w:val="063814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7CE3B85"/>
    <w:multiLevelType w:val="hybridMultilevel"/>
    <w:tmpl w:val="2A4A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4D0A54"/>
    <w:multiLevelType w:val="hybridMultilevel"/>
    <w:tmpl w:val="F35A7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815C8C"/>
    <w:multiLevelType w:val="hybridMultilevel"/>
    <w:tmpl w:val="46C4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6440B6"/>
    <w:multiLevelType w:val="hybridMultilevel"/>
    <w:tmpl w:val="6E8C5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AF7BDF"/>
    <w:multiLevelType w:val="hybridMultilevel"/>
    <w:tmpl w:val="F2541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BF84F0C"/>
    <w:multiLevelType w:val="hybridMultilevel"/>
    <w:tmpl w:val="C26E9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AD6616"/>
    <w:multiLevelType w:val="hybridMultilevel"/>
    <w:tmpl w:val="3ABC9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DF58C1"/>
    <w:multiLevelType w:val="hybridMultilevel"/>
    <w:tmpl w:val="4EC8CD5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2" w15:restartNumberingAfterBreak="0">
    <w:nsid w:val="72521320"/>
    <w:multiLevelType w:val="hybridMultilevel"/>
    <w:tmpl w:val="3A620A58"/>
    <w:lvl w:ilvl="0" w:tplc="04090001">
      <w:start w:val="1"/>
      <w:numFmt w:val="bullet"/>
      <w:lvlText w:val=""/>
      <w:lvlJc w:val="left"/>
      <w:pPr>
        <w:ind w:left="324" w:hanging="360"/>
      </w:pPr>
      <w:rPr>
        <w:rFonts w:ascii="Symbol" w:hAnsi="Symbol" w:hint="default"/>
      </w:rPr>
    </w:lvl>
    <w:lvl w:ilvl="1" w:tplc="04090003" w:tentative="1">
      <w:start w:val="1"/>
      <w:numFmt w:val="bullet"/>
      <w:lvlText w:val="o"/>
      <w:lvlJc w:val="left"/>
      <w:pPr>
        <w:ind w:left="1044" w:hanging="360"/>
      </w:pPr>
      <w:rPr>
        <w:rFonts w:ascii="Courier New" w:hAnsi="Courier New" w:cs="Courier New" w:hint="default"/>
      </w:rPr>
    </w:lvl>
    <w:lvl w:ilvl="2" w:tplc="04090005" w:tentative="1">
      <w:start w:val="1"/>
      <w:numFmt w:val="bullet"/>
      <w:lvlText w:val=""/>
      <w:lvlJc w:val="left"/>
      <w:pPr>
        <w:ind w:left="1764" w:hanging="360"/>
      </w:pPr>
      <w:rPr>
        <w:rFonts w:ascii="Wingdings" w:hAnsi="Wingdings" w:hint="default"/>
      </w:rPr>
    </w:lvl>
    <w:lvl w:ilvl="3" w:tplc="04090001" w:tentative="1">
      <w:start w:val="1"/>
      <w:numFmt w:val="bullet"/>
      <w:lvlText w:val=""/>
      <w:lvlJc w:val="left"/>
      <w:pPr>
        <w:ind w:left="2484" w:hanging="360"/>
      </w:pPr>
      <w:rPr>
        <w:rFonts w:ascii="Symbol" w:hAnsi="Symbol" w:hint="default"/>
      </w:rPr>
    </w:lvl>
    <w:lvl w:ilvl="4" w:tplc="04090003" w:tentative="1">
      <w:start w:val="1"/>
      <w:numFmt w:val="bullet"/>
      <w:lvlText w:val="o"/>
      <w:lvlJc w:val="left"/>
      <w:pPr>
        <w:ind w:left="3204" w:hanging="360"/>
      </w:pPr>
      <w:rPr>
        <w:rFonts w:ascii="Courier New" w:hAnsi="Courier New" w:cs="Courier New" w:hint="default"/>
      </w:rPr>
    </w:lvl>
    <w:lvl w:ilvl="5" w:tplc="04090005" w:tentative="1">
      <w:start w:val="1"/>
      <w:numFmt w:val="bullet"/>
      <w:lvlText w:val=""/>
      <w:lvlJc w:val="left"/>
      <w:pPr>
        <w:ind w:left="3924" w:hanging="360"/>
      </w:pPr>
      <w:rPr>
        <w:rFonts w:ascii="Wingdings" w:hAnsi="Wingdings" w:hint="default"/>
      </w:rPr>
    </w:lvl>
    <w:lvl w:ilvl="6" w:tplc="04090001" w:tentative="1">
      <w:start w:val="1"/>
      <w:numFmt w:val="bullet"/>
      <w:lvlText w:val=""/>
      <w:lvlJc w:val="left"/>
      <w:pPr>
        <w:ind w:left="4644" w:hanging="360"/>
      </w:pPr>
      <w:rPr>
        <w:rFonts w:ascii="Symbol" w:hAnsi="Symbol" w:hint="default"/>
      </w:rPr>
    </w:lvl>
    <w:lvl w:ilvl="7" w:tplc="04090003" w:tentative="1">
      <w:start w:val="1"/>
      <w:numFmt w:val="bullet"/>
      <w:lvlText w:val="o"/>
      <w:lvlJc w:val="left"/>
      <w:pPr>
        <w:ind w:left="5364" w:hanging="360"/>
      </w:pPr>
      <w:rPr>
        <w:rFonts w:ascii="Courier New" w:hAnsi="Courier New" w:cs="Courier New" w:hint="default"/>
      </w:rPr>
    </w:lvl>
    <w:lvl w:ilvl="8" w:tplc="04090005" w:tentative="1">
      <w:start w:val="1"/>
      <w:numFmt w:val="bullet"/>
      <w:lvlText w:val=""/>
      <w:lvlJc w:val="left"/>
      <w:pPr>
        <w:ind w:left="6084" w:hanging="360"/>
      </w:pPr>
      <w:rPr>
        <w:rFonts w:ascii="Wingdings" w:hAnsi="Wingdings" w:hint="default"/>
      </w:rPr>
    </w:lvl>
  </w:abstractNum>
  <w:abstractNum w:abstractNumId="43" w15:restartNumberingAfterBreak="0">
    <w:nsid w:val="782C7F3C"/>
    <w:multiLevelType w:val="hybridMultilevel"/>
    <w:tmpl w:val="E4E00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775CDF"/>
    <w:multiLevelType w:val="hybridMultilevel"/>
    <w:tmpl w:val="1108D92A"/>
    <w:lvl w:ilvl="0" w:tplc="CAA6F0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1"/>
  </w:num>
  <w:num w:numId="3">
    <w:abstractNumId w:val="18"/>
  </w:num>
  <w:num w:numId="4">
    <w:abstractNumId w:val="29"/>
  </w:num>
  <w:num w:numId="5">
    <w:abstractNumId w:val="26"/>
  </w:num>
  <w:num w:numId="6">
    <w:abstractNumId w:val="2"/>
  </w:num>
  <w:num w:numId="7">
    <w:abstractNumId w:val="32"/>
  </w:num>
  <w:num w:numId="8">
    <w:abstractNumId w:val="5"/>
  </w:num>
  <w:num w:numId="9">
    <w:abstractNumId w:val="16"/>
  </w:num>
  <w:num w:numId="10">
    <w:abstractNumId w:val="14"/>
  </w:num>
  <w:num w:numId="11">
    <w:abstractNumId w:val="8"/>
  </w:num>
  <w:num w:numId="12">
    <w:abstractNumId w:val="39"/>
  </w:num>
  <w:num w:numId="13">
    <w:abstractNumId w:val="9"/>
  </w:num>
  <w:num w:numId="14">
    <w:abstractNumId w:val="33"/>
  </w:num>
  <w:num w:numId="15">
    <w:abstractNumId w:val="0"/>
  </w:num>
  <w:num w:numId="16">
    <w:abstractNumId w:val="4"/>
  </w:num>
  <w:num w:numId="17">
    <w:abstractNumId w:val="28"/>
  </w:num>
  <w:num w:numId="18">
    <w:abstractNumId w:val="3"/>
  </w:num>
  <w:num w:numId="19">
    <w:abstractNumId w:val="36"/>
  </w:num>
  <w:num w:numId="20">
    <w:abstractNumId w:val="41"/>
  </w:num>
  <w:num w:numId="21">
    <w:abstractNumId w:val="10"/>
  </w:num>
  <w:num w:numId="22">
    <w:abstractNumId w:val="38"/>
  </w:num>
  <w:num w:numId="23">
    <w:abstractNumId w:val="40"/>
  </w:num>
  <w:num w:numId="24">
    <w:abstractNumId w:val="37"/>
  </w:num>
  <w:num w:numId="25">
    <w:abstractNumId w:val="22"/>
  </w:num>
  <w:num w:numId="26">
    <w:abstractNumId w:val="43"/>
  </w:num>
  <w:num w:numId="27">
    <w:abstractNumId w:val="42"/>
  </w:num>
  <w:num w:numId="28">
    <w:abstractNumId w:val="34"/>
  </w:num>
  <w:num w:numId="29">
    <w:abstractNumId w:val="13"/>
  </w:num>
  <w:num w:numId="30">
    <w:abstractNumId w:val="27"/>
  </w:num>
  <w:num w:numId="31">
    <w:abstractNumId w:val="23"/>
  </w:num>
  <w:num w:numId="32">
    <w:abstractNumId w:val="31"/>
  </w:num>
  <w:num w:numId="33">
    <w:abstractNumId w:val="20"/>
  </w:num>
  <w:num w:numId="34">
    <w:abstractNumId w:val="44"/>
  </w:num>
  <w:num w:numId="35">
    <w:abstractNumId w:val="19"/>
  </w:num>
  <w:num w:numId="36">
    <w:abstractNumId w:val="11"/>
  </w:num>
  <w:num w:numId="37">
    <w:abstractNumId w:val="6"/>
  </w:num>
  <w:num w:numId="38">
    <w:abstractNumId w:val="15"/>
  </w:num>
  <w:num w:numId="39">
    <w:abstractNumId w:val="1"/>
  </w:num>
  <w:num w:numId="40">
    <w:abstractNumId w:val="30"/>
  </w:num>
  <w:num w:numId="41">
    <w:abstractNumId w:val="17"/>
  </w:num>
  <w:num w:numId="42">
    <w:abstractNumId w:val="25"/>
  </w:num>
  <w:num w:numId="43">
    <w:abstractNumId w:val="24"/>
  </w:num>
  <w:num w:numId="44">
    <w:abstractNumId w:val="35"/>
  </w:num>
  <w:num w:numId="45">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1A48"/>
    <w:rsid w:val="00014383"/>
    <w:rsid w:val="000144F5"/>
    <w:rsid w:val="000168FC"/>
    <w:rsid w:val="0002305B"/>
    <w:rsid w:val="00037251"/>
    <w:rsid w:val="00042E9C"/>
    <w:rsid w:val="00043AC8"/>
    <w:rsid w:val="00043FD3"/>
    <w:rsid w:val="00060DCC"/>
    <w:rsid w:val="0007113D"/>
    <w:rsid w:val="000746EC"/>
    <w:rsid w:val="000755DE"/>
    <w:rsid w:val="000816A1"/>
    <w:rsid w:val="00081A48"/>
    <w:rsid w:val="00084E0A"/>
    <w:rsid w:val="00086BA3"/>
    <w:rsid w:val="0009189E"/>
    <w:rsid w:val="00091E74"/>
    <w:rsid w:val="00093DE4"/>
    <w:rsid w:val="000A2570"/>
    <w:rsid w:val="000D2A48"/>
    <w:rsid w:val="000D48F3"/>
    <w:rsid w:val="000D5D61"/>
    <w:rsid w:val="000F5B05"/>
    <w:rsid w:val="00101B0F"/>
    <w:rsid w:val="00103348"/>
    <w:rsid w:val="00106623"/>
    <w:rsid w:val="001100BE"/>
    <w:rsid w:val="001124F8"/>
    <w:rsid w:val="00124E07"/>
    <w:rsid w:val="001272F8"/>
    <w:rsid w:val="00132970"/>
    <w:rsid w:val="0013670D"/>
    <w:rsid w:val="00137766"/>
    <w:rsid w:val="0014069F"/>
    <w:rsid w:val="00150A98"/>
    <w:rsid w:val="00150E79"/>
    <w:rsid w:val="0015317F"/>
    <w:rsid w:val="00155E4B"/>
    <w:rsid w:val="00160F77"/>
    <w:rsid w:val="00162E3D"/>
    <w:rsid w:val="0016699A"/>
    <w:rsid w:val="00170006"/>
    <w:rsid w:val="001871D2"/>
    <w:rsid w:val="00187503"/>
    <w:rsid w:val="001930FB"/>
    <w:rsid w:val="00196720"/>
    <w:rsid w:val="00197F58"/>
    <w:rsid w:val="001A24C9"/>
    <w:rsid w:val="001B37C6"/>
    <w:rsid w:val="001B4E37"/>
    <w:rsid w:val="001B7F03"/>
    <w:rsid w:val="001D30D3"/>
    <w:rsid w:val="001D6513"/>
    <w:rsid w:val="001F0E71"/>
    <w:rsid w:val="001F4903"/>
    <w:rsid w:val="001F521D"/>
    <w:rsid w:val="001F656D"/>
    <w:rsid w:val="00205969"/>
    <w:rsid w:val="00211DB5"/>
    <w:rsid w:val="00211EC5"/>
    <w:rsid w:val="00215B0E"/>
    <w:rsid w:val="00223C5F"/>
    <w:rsid w:val="00226731"/>
    <w:rsid w:val="00230C83"/>
    <w:rsid w:val="002320F4"/>
    <w:rsid w:val="00233BAD"/>
    <w:rsid w:val="002358BC"/>
    <w:rsid w:val="0023796C"/>
    <w:rsid w:val="00241A80"/>
    <w:rsid w:val="0024515A"/>
    <w:rsid w:val="00245622"/>
    <w:rsid w:val="0025079F"/>
    <w:rsid w:val="00255182"/>
    <w:rsid w:val="00275358"/>
    <w:rsid w:val="00282ACA"/>
    <w:rsid w:val="002860B0"/>
    <w:rsid w:val="0028643A"/>
    <w:rsid w:val="00294104"/>
    <w:rsid w:val="002957FB"/>
    <w:rsid w:val="002A76C1"/>
    <w:rsid w:val="002B643A"/>
    <w:rsid w:val="002D13B8"/>
    <w:rsid w:val="002D6F67"/>
    <w:rsid w:val="002D70CF"/>
    <w:rsid w:val="002D7AC3"/>
    <w:rsid w:val="002E214F"/>
    <w:rsid w:val="002E2DB4"/>
    <w:rsid w:val="002F349B"/>
    <w:rsid w:val="0030202B"/>
    <w:rsid w:val="00313999"/>
    <w:rsid w:val="003147DA"/>
    <w:rsid w:val="00315E15"/>
    <w:rsid w:val="00316103"/>
    <w:rsid w:val="00320004"/>
    <w:rsid w:val="003221FC"/>
    <w:rsid w:val="00323E2E"/>
    <w:rsid w:val="00327110"/>
    <w:rsid w:val="003303B0"/>
    <w:rsid w:val="0034185D"/>
    <w:rsid w:val="00342E0D"/>
    <w:rsid w:val="00347D77"/>
    <w:rsid w:val="003529ED"/>
    <w:rsid w:val="003574B7"/>
    <w:rsid w:val="003576CB"/>
    <w:rsid w:val="00364D3B"/>
    <w:rsid w:val="00370F70"/>
    <w:rsid w:val="00384FEF"/>
    <w:rsid w:val="003A0DFA"/>
    <w:rsid w:val="003A511C"/>
    <w:rsid w:val="003A5F07"/>
    <w:rsid w:val="003B0A98"/>
    <w:rsid w:val="003B12D4"/>
    <w:rsid w:val="003C0481"/>
    <w:rsid w:val="003C0A2D"/>
    <w:rsid w:val="003C56F4"/>
    <w:rsid w:val="003D116E"/>
    <w:rsid w:val="003F27F9"/>
    <w:rsid w:val="003F4A14"/>
    <w:rsid w:val="003F7CC8"/>
    <w:rsid w:val="004041B9"/>
    <w:rsid w:val="00406155"/>
    <w:rsid w:val="00406FC0"/>
    <w:rsid w:val="00407C81"/>
    <w:rsid w:val="0041540B"/>
    <w:rsid w:val="00415F4A"/>
    <w:rsid w:val="00427772"/>
    <w:rsid w:val="00445D5A"/>
    <w:rsid w:val="0045005C"/>
    <w:rsid w:val="004530BD"/>
    <w:rsid w:val="00454435"/>
    <w:rsid w:val="00454717"/>
    <w:rsid w:val="0046024C"/>
    <w:rsid w:val="004656D9"/>
    <w:rsid w:val="00472D59"/>
    <w:rsid w:val="00475A49"/>
    <w:rsid w:val="00485EE4"/>
    <w:rsid w:val="004C0576"/>
    <w:rsid w:val="004D06F4"/>
    <w:rsid w:val="004D125E"/>
    <w:rsid w:val="004D14BF"/>
    <w:rsid w:val="004D339C"/>
    <w:rsid w:val="004E7415"/>
    <w:rsid w:val="004F2468"/>
    <w:rsid w:val="004F50B9"/>
    <w:rsid w:val="005133ED"/>
    <w:rsid w:val="005161F3"/>
    <w:rsid w:val="00517856"/>
    <w:rsid w:val="00517A77"/>
    <w:rsid w:val="00517D16"/>
    <w:rsid w:val="00527AA8"/>
    <w:rsid w:val="00530556"/>
    <w:rsid w:val="00530DE2"/>
    <w:rsid w:val="00534ABC"/>
    <w:rsid w:val="00540F2C"/>
    <w:rsid w:val="00543717"/>
    <w:rsid w:val="0055796E"/>
    <w:rsid w:val="005636A5"/>
    <w:rsid w:val="00576FA9"/>
    <w:rsid w:val="00585636"/>
    <w:rsid w:val="005858B5"/>
    <w:rsid w:val="00585C09"/>
    <w:rsid w:val="0059136C"/>
    <w:rsid w:val="00595394"/>
    <w:rsid w:val="005A07D3"/>
    <w:rsid w:val="005A5E82"/>
    <w:rsid w:val="005A6368"/>
    <w:rsid w:val="005B17BB"/>
    <w:rsid w:val="005B593B"/>
    <w:rsid w:val="005C34AF"/>
    <w:rsid w:val="005C6E34"/>
    <w:rsid w:val="005C71C9"/>
    <w:rsid w:val="005D7A5A"/>
    <w:rsid w:val="005E4B08"/>
    <w:rsid w:val="005E5438"/>
    <w:rsid w:val="005F5308"/>
    <w:rsid w:val="005F64F4"/>
    <w:rsid w:val="005F751B"/>
    <w:rsid w:val="00600437"/>
    <w:rsid w:val="006011FC"/>
    <w:rsid w:val="0060158C"/>
    <w:rsid w:val="00604351"/>
    <w:rsid w:val="00607E25"/>
    <w:rsid w:val="00614674"/>
    <w:rsid w:val="0061750A"/>
    <w:rsid w:val="00620390"/>
    <w:rsid w:val="0063492C"/>
    <w:rsid w:val="006379B0"/>
    <w:rsid w:val="006451C8"/>
    <w:rsid w:val="00656CA6"/>
    <w:rsid w:val="00671087"/>
    <w:rsid w:val="00671EC0"/>
    <w:rsid w:val="00672B04"/>
    <w:rsid w:val="0067374B"/>
    <w:rsid w:val="00676134"/>
    <w:rsid w:val="0068444A"/>
    <w:rsid w:val="00694EEB"/>
    <w:rsid w:val="006B1042"/>
    <w:rsid w:val="006B3C46"/>
    <w:rsid w:val="006B7775"/>
    <w:rsid w:val="006C2705"/>
    <w:rsid w:val="006C3B58"/>
    <w:rsid w:val="006D01B9"/>
    <w:rsid w:val="006D6661"/>
    <w:rsid w:val="006E229F"/>
    <w:rsid w:val="006E4F4E"/>
    <w:rsid w:val="006E7A50"/>
    <w:rsid w:val="006F2EC9"/>
    <w:rsid w:val="00704D25"/>
    <w:rsid w:val="007114B3"/>
    <w:rsid w:val="00716F6B"/>
    <w:rsid w:val="0072134E"/>
    <w:rsid w:val="00721707"/>
    <w:rsid w:val="0072752C"/>
    <w:rsid w:val="00731234"/>
    <w:rsid w:val="007338EC"/>
    <w:rsid w:val="007429A2"/>
    <w:rsid w:val="00743865"/>
    <w:rsid w:val="00747B31"/>
    <w:rsid w:val="00751FEB"/>
    <w:rsid w:val="00755840"/>
    <w:rsid w:val="0076217F"/>
    <w:rsid w:val="007628CF"/>
    <w:rsid w:val="00762FE2"/>
    <w:rsid w:val="0076714B"/>
    <w:rsid w:val="00772B3A"/>
    <w:rsid w:val="00775D48"/>
    <w:rsid w:val="007810D6"/>
    <w:rsid w:val="00785A0B"/>
    <w:rsid w:val="00786000"/>
    <w:rsid w:val="007942FA"/>
    <w:rsid w:val="007957F5"/>
    <w:rsid w:val="007A2330"/>
    <w:rsid w:val="007A2863"/>
    <w:rsid w:val="007A33D9"/>
    <w:rsid w:val="007B6A28"/>
    <w:rsid w:val="007B7752"/>
    <w:rsid w:val="007C044C"/>
    <w:rsid w:val="007C63DF"/>
    <w:rsid w:val="007D0BE5"/>
    <w:rsid w:val="007D1F8C"/>
    <w:rsid w:val="007F0544"/>
    <w:rsid w:val="007F196B"/>
    <w:rsid w:val="007F2EC2"/>
    <w:rsid w:val="007F383D"/>
    <w:rsid w:val="007F7BAF"/>
    <w:rsid w:val="00825AEC"/>
    <w:rsid w:val="00830C8A"/>
    <w:rsid w:val="00830DE7"/>
    <w:rsid w:val="00834061"/>
    <w:rsid w:val="00840949"/>
    <w:rsid w:val="00841CE4"/>
    <w:rsid w:val="0084336F"/>
    <w:rsid w:val="00844A47"/>
    <w:rsid w:val="00845B1A"/>
    <w:rsid w:val="00845CF1"/>
    <w:rsid w:val="00847342"/>
    <w:rsid w:val="00851DD5"/>
    <w:rsid w:val="008529C9"/>
    <w:rsid w:val="00856CA2"/>
    <w:rsid w:val="008630CF"/>
    <w:rsid w:val="00865BEB"/>
    <w:rsid w:val="00876614"/>
    <w:rsid w:val="008770DF"/>
    <w:rsid w:val="00877A19"/>
    <w:rsid w:val="008956A0"/>
    <w:rsid w:val="008976B3"/>
    <w:rsid w:val="00897C47"/>
    <w:rsid w:val="008A0972"/>
    <w:rsid w:val="008A3FC6"/>
    <w:rsid w:val="008A6303"/>
    <w:rsid w:val="008B3F73"/>
    <w:rsid w:val="008C4080"/>
    <w:rsid w:val="008D46E5"/>
    <w:rsid w:val="008D4D2A"/>
    <w:rsid w:val="008D55CF"/>
    <w:rsid w:val="008E03B2"/>
    <w:rsid w:val="008E0C94"/>
    <w:rsid w:val="008E1FCE"/>
    <w:rsid w:val="008E4D7A"/>
    <w:rsid w:val="008E7435"/>
    <w:rsid w:val="008E7F15"/>
    <w:rsid w:val="008F3CC9"/>
    <w:rsid w:val="008F5F55"/>
    <w:rsid w:val="009009E5"/>
    <w:rsid w:val="00910B65"/>
    <w:rsid w:val="00911BC8"/>
    <w:rsid w:val="0091202C"/>
    <w:rsid w:val="00913EBD"/>
    <w:rsid w:val="00917722"/>
    <w:rsid w:val="00920087"/>
    <w:rsid w:val="00924E14"/>
    <w:rsid w:val="00937822"/>
    <w:rsid w:val="009523D4"/>
    <w:rsid w:val="00955202"/>
    <w:rsid w:val="00957002"/>
    <w:rsid w:val="009625CB"/>
    <w:rsid w:val="009658C8"/>
    <w:rsid w:val="00966812"/>
    <w:rsid w:val="0097083C"/>
    <w:rsid w:val="009771C9"/>
    <w:rsid w:val="00977F60"/>
    <w:rsid w:val="009805BE"/>
    <w:rsid w:val="009820D1"/>
    <w:rsid w:val="00983F46"/>
    <w:rsid w:val="00984D67"/>
    <w:rsid w:val="009904F8"/>
    <w:rsid w:val="009A273C"/>
    <w:rsid w:val="009A3A23"/>
    <w:rsid w:val="009A48BD"/>
    <w:rsid w:val="009A59BF"/>
    <w:rsid w:val="009B1101"/>
    <w:rsid w:val="009B1E0D"/>
    <w:rsid w:val="009B72A9"/>
    <w:rsid w:val="009B72BB"/>
    <w:rsid w:val="009C038D"/>
    <w:rsid w:val="009C0FA3"/>
    <w:rsid w:val="009C2351"/>
    <w:rsid w:val="009C2DE7"/>
    <w:rsid w:val="009C6474"/>
    <w:rsid w:val="009D5B77"/>
    <w:rsid w:val="009D6FBB"/>
    <w:rsid w:val="009E3C36"/>
    <w:rsid w:val="009E60F4"/>
    <w:rsid w:val="009E70E4"/>
    <w:rsid w:val="009F2300"/>
    <w:rsid w:val="009F3FE8"/>
    <w:rsid w:val="009F4E7D"/>
    <w:rsid w:val="009F5383"/>
    <w:rsid w:val="00A00190"/>
    <w:rsid w:val="00A12205"/>
    <w:rsid w:val="00A165CE"/>
    <w:rsid w:val="00A21AB8"/>
    <w:rsid w:val="00A47ABB"/>
    <w:rsid w:val="00A5570C"/>
    <w:rsid w:val="00A61B5A"/>
    <w:rsid w:val="00A71B41"/>
    <w:rsid w:val="00A91A3D"/>
    <w:rsid w:val="00A93F76"/>
    <w:rsid w:val="00AA67E1"/>
    <w:rsid w:val="00AA6AC3"/>
    <w:rsid w:val="00AB2227"/>
    <w:rsid w:val="00AB25F8"/>
    <w:rsid w:val="00AB63B8"/>
    <w:rsid w:val="00AB756A"/>
    <w:rsid w:val="00AC0FF4"/>
    <w:rsid w:val="00AC36D2"/>
    <w:rsid w:val="00AC5E4C"/>
    <w:rsid w:val="00AD0332"/>
    <w:rsid w:val="00AD1DA7"/>
    <w:rsid w:val="00AE08EA"/>
    <w:rsid w:val="00AE503E"/>
    <w:rsid w:val="00AE7168"/>
    <w:rsid w:val="00AF2540"/>
    <w:rsid w:val="00AF6381"/>
    <w:rsid w:val="00AF6840"/>
    <w:rsid w:val="00B01575"/>
    <w:rsid w:val="00B01828"/>
    <w:rsid w:val="00B05EF7"/>
    <w:rsid w:val="00B12242"/>
    <w:rsid w:val="00B172A8"/>
    <w:rsid w:val="00B2103D"/>
    <w:rsid w:val="00B24347"/>
    <w:rsid w:val="00B3089E"/>
    <w:rsid w:val="00B30B34"/>
    <w:rsid w:val="00B363C8"/>
    <w:rsid w:val="00B37DF4"/>
    <w:rsid w:val="00B45655"/>
    <w:rsid w:val="00B52FE4"/>
    <w:rsid w:val="00B536ED"/>
    <w:rsid w:val="00B53FB7"/>
    <w:rsid w:val="00B545EA"/>
    <w:rsid w:val="00B62FA4"/>
    <w:rsid w:val="00B666DD"/>
    <w:rsid w:val="00B74C79"/>
    <w:rsid w:val="00B83CBD"/>
    <w:rsid w:val="00B846B7"/>
    <w:rsid w:val="00B91632"/>
    <w:rsid w:val="00B942CC"/>
    <w:rsid w:val="00B94815"/>
    <w:rsid w:val="00BA4EE3"/>
    <w:rsid w:val="00BA6792"/>
    <w:rsid w:val="00BB05D4"/>
    <w:rsid w:val="00BB6FC2"/>
    <w:rsid w:val="00BC2060"/>
    <w:rsid w:val="00BD06AB"/>
    <w:rsid w:val="00BD0DF5"/>
    <w:rsid w:val="00BD1AC0"/>
    <w:rsid w:val="00BD6632"/>
    <w:rsid w:val="00BE161B"/>
    <w:rsid w:val="00BE26B1"/>
    <w:rsid w:val="00BF17C7"/>
    <w:rsid w:val="00BF1A88"/>
    <w:rsid w:val="00BF64E2"/>
    <w:rsid w:val="00C03C3D"/>
    <w:rsid w:val="00C0410C"/>
    <w:rsid w:val="00C11798"/>
    <w:rsid w:val="00C172F2"/>
    <w:rsid w:val="00C23051"/>
    <w:rsid w:val="00C32BE7"/>
    <w:rsid w:val="00C45B3E"/>
    <w:rsid w:val="00C635C3"/>
    <w:rsid w:val="00C63F21"/>
    <w:rsid w:val="00C70499"/>
    <w:rsid w:val="00C74557"/>
    <w:rsid w:val="00C75DE6"/>
    <w:rsid w:val="00C808AF"/>
    <w:rsid w:val="00C91252"/>
    <w:rsid w:val="00C942EE"/>
    <w:rsid w:val="00C94D3F"/>
    <w:rsid w:val="00CA21FA"/>
    <w:rsid w:val="00CA7CE4"/>
    <w:rsid w:val="00CB1AAB"/>
    <w:rsid w:val="00CB2401"/>
    <w:rsid w:val="00CB4262"/>
    <w:rsid w:val="00CB72F5"/>
    <w:rsid w:val="00CC1294"/>
    <w:rsid w:val="00CC23C4"/>
    <w:rsid w:val="00CD17A8"/>
    <w:rsid w:val="00CD5FB9"/>
    <w:rsid w:val="00CE112A"/>
    <w:rsid w:val="00CE1835"/>
    <w:rsid w:val="00CE3624"/>
    <w:rsid w:val="00CE5D62"/>
    <w:rsid w:val="00D001D5"/>
    <w:rsid w:val="00D152DA"/>
    <w:rsid w:val="00D15496"/>
    <w:rsid w:val="00D265B3"/>
    <w:rsid w:val="00D27D75"/>
    <w:rsid w:val="00D33653"/>
    <w:rsid w:val="00D368ED"/>
    <w:rsid w:val="00D4160E"/>
    <w:rsid w:val="00D4767F"/>
    <w:rsid w:val="00D51953"/>
    <w:rsid w:val="00D5609F"/>
    <w:rsid w:val="00D57C84"/>
    <w:rsid w:val="00D64A53"/>
    <w:rsid w:val="00D66255"/>
    <w:rsid w:val="00D66B16"/>
    <w:rsid w:val="00D67C3D"/>
    <w:rsid w:val="00D70C85"/>
    <w:rsid w:val="00D77552"/>
    <w:rsid w:val="00D819DA"/>
    <w:rsid w:val="00D81BDC"/>
    <w:rsid w:val="00D8394E"/>
    <w:rsid w:val="00D8605F"/>
    <w:rsid w:val="00D866E9"/>
    <w:rsid w:val="00D92E5E"/>
    <w:rsid w:val="00D9464D"/>
    <w:rsid w:val="00DA1006"/>
    <w:rsid w:val="00DA1B97"/>
    <w:rsid w:val="00DA7963"/>
    <w:rsid w:val="00DB1276"/>
    <w:rsid w:val="00DB375B"/>
    <w:rsid w:val="00DB4D3E"/>
    <w:rsid w:val="00DB7DA1"/>
    <w:rsid w:val="00DD210D"/>
    <w:rsid w:val="00DD4AC5"/>
    <w:rsid w:val="00DD6295"/>
    <w:rsid w:val="00DE4948"/>
    <w:rsid w:val="00DE5BAD"/>
    <w:rsid w:val="00DE7B3F"/>
    <w:rsid w:val="00DF3311"/>
    <w:rsid w:val="00DF4EED"/>
    <w:rsid w:val="00DF6D80"/>
    <w:rsid w:val="00DF7B9F"/>
    <w:rsid w:val="00E136CD"/>
    <w:rsid w:val="00E14B99"/>
    <w:rsid w:val="00E15214"/>
    <w:rsid w:val="00E24479"/>
    <w:rsid w:val="00E36EBC"/>
    <w:rsid w:val="00E378E2"/>
    <w:rsid w:val="00E42EC5"/>
    <w:rsid w:val="00E4368A"/>
    <w:rsid w:val="00E50A04"/>
    <w:rsid w:val="00E556BC"/>
    <w:rsid w:val="00E569E2"/>
    <w:rsid w:val="00E60F9D"/>
    <w:rsid w:val="00E72E46"/>
    <w:rsid w:val="00E757F9"/>
    <w:rsid w:val="00E75B68"/>
    <w:rsid w:val="00E81DDF"/>
    <w:rsid w:val="00E92B89"/>
    <w:rsid w:val="00E935BF"/>
    <w:rsid w:val="00E946FC"/>
    <w:rsid w:val="00EA6D07"/>
    <w:rsid w:val="00EB2897"/>
    <w:rsid w:val="00EB71EC"/>
    <w:rsid w:val="00ED65EC"/>
    <w:rsid w:val="00EE1135"/>
    <w:rsid w:val="00EE2656"/>
    <w:rsid w:val="00EE7542"/>
    <w:rsid w:val="00EE7BB0"/>
    <w:rsid w:val="00EF1D5A"/>
    <w:rsid w:val="00EF3080"/>
    <w:rsid w:val="00EF7FD7"/>
    <w:rsid w:val="00F07799"/>
    <w:rsid w:val="00F1571D"/>
    <w:rsid w:val="00F2260B"/>
    <w:rsid w:val="00F3204D"/>
    <w:rsid w:val="00F32253"/>
    <w:rsid w:val="00F32F04"/>
    <w:rsid w:val="00F45858"/>
    <w:rsid w:val="00F45DA3"/>
    <w:rsid w:val="00F479D9"/>
    <w:rsid w:val="00F50D91"/>
    <w:rsid w:val="00F52CAA"/>
    <w:rsid w:val="00F534FD"/>
    <w:rsid w:val="00F61DED"/>
    <w:rsid w:val="00F63520"/>
    <w:rsid w:val="00F7567D"/>
    <w:rsid w:val="00F83C04"/>
    <w:rsid w:val="00F90E47"/>
    <w:rsid w:val="00F9372B"/>
    <w:rsid w:val="00F93B6E"/>
    <w:rsid w:val="00FB6CDC"/>
    <w:rsid w:val="00FC0A9C"/>
    <w:rsid w:val="00FC2666"/>
    <w:rsid w:val="00FC775A"/>
    <w:rsid w:val="00FD198E"/>
    <w:rsid w:val="00FD2331"/>
    <w:rsid w:val="00FD4912"/>
    <w:rsid w:val="00FD66B7"/>
    <w:rsid w:val="00FD7688"/>
    <w:rsid w:val="00FE3121"/>
    <w:rsid w:val="00FF1359"/>
    <w:rsid w:val="0407F2AA"/>
    <w:rsid w:val="2B923574"/>
    <w:rsid w:val="3B625A17"/>
    <w:rsid w:val="4D2F8076"/>
    <w:rsid w:val="5280E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F8F7B35-22E9-4C45-8E84-0B3A23814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1A88"/>
  </w:style>
  <w:style w:type="paragraph" w:styleId="Heading1">
    <w:name w:val="heading 1"/>
    <w:basedOn w:val="Normal"/>
    <w:next w:val="Normal"/>
    <w:link w:val="Heading1Char"/>
    <w:uiPriority w:val="9"/>
    <w:qFormat/>
    <w:rsid w:val="00BF1A88"/>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F1A8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BF1A8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BF1A8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BF1A88"/>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BF1A88"/>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BF1A88"/>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BF1A88"/>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BF1A8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AF2540"/>
    <w:pPr>
      <w:spacing w:after="0" w:line="240" w:lineRule="auto"/>
    </w:pPr>
    <w:rPr>
      <w:rFonts w:ascii="Arial" w:eastAsiaTheme="majorEastAsia" w:hAnsi="Arial" w:cstheme="majorBidi"/>
    </w:rPr>
  </w:style>
  <w:style w:type="paragraph" w:styleId="ListParagraph">
    <w:name w:val="List Paragraph"/>
    <w:basedOn w:val="Normal"/>
    <w:uiPriority w:val="34"/>
    <w:qFormat/>
    <w:rsid w:val="00407C81"/>
    <w:pPr>
      <w:ind w:left="720"/>
      <w:contextualSpacing/>
    </w:pPr>
  </w:style>
  <w:style w:type="character" w:customStyle="1" w:styleId="Heading2Char">
    <w:name w:val="Heading 2 Char"/>
    <w:basedOn w:val="DefaultParagraphFont"/>
    <w:link w:val="Heading2"/>
    <w:uiPriority w:val="9"/>
    <w:rsid w:val="00BF1A88"/>
    <w:rPr>
      <w:rFonts w:asciiTheme="majorHAnsi" w:eastAsiaTheme="majorEastAsia" w:hAnsiTheme="majorHAnsi" w:cstheme="majorBidi"/>
      <w:color w:val="404040" w:themeColor="text1" w:themeTint="BF"/>
      <w:sz w:val="28"/>
      <w:szCs w:val="28"/>
    </w:rPr>
  </w:style>
  <w:style w:type="character" w:styleId="Hyperlink">
    <w:name w:val="Hyperlink"/>
    <w:uiPriority w:val="99"/>
    <w:rsid w:val="009F4E7D"/>
    <w:rPr>
      <w:color w:val="0000FF"/>
      <w:u w:val="single"/>
    </w:rPr>
  </w:style>
  <w:style w:type="paragraph" w:styleId="NormalWeb">
    <w:name w:val="Normal (Web)"/>
    <w:basedOn w:val="Normal"/>
    <w:rsid w:val="009F4E7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BF1A88"/>
    <w:rPr>
      <w:b/>
      <w:bCs/>
    </w:rPr>
  </w:style>
  <w:style w:type="character" w:styleId="Emphasis">
    <w:name w:val="Emphasis"/>
    <w:basedOn w:val="DefaultParagraphFont"/>
    <w:uiPriority w:val="20"/>
    <w:qFormat/>
    <w:rsid w:val="00BF1A88"/>
    <w:rPr>
      <w:i/>
      <w:iCs/>
    </w:rPr>
  </w:style>
  <w:style w:type="character" w:customStyle="1" w:styleId="Heading1Char">
    <w:name w:val="Heading 1 Char"/>
    <w:basedOn w:val="DefaultParagraphFont"/>
    <w:link w:val="Heading1"/>
    <w:uiPriority w:val="9"/>
    <w:rsid w:val="00BF1A8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F1A88"/>
    <w:pPr>
      <w:outlineLvl w:val="9"/>
    </w:pPr>
  </w:style>
  <w:style w:type="paragraph" w:styleId="TOC2">
    <w:name w:val="toc 2"/>
    <w:basedOn w:val="Normal"/>
    <w:next w:val="Normal"/>
    <w:autoRedefine/>
    <w:uiPriority w:val="39"/>
    <w:unhideWhenUsed/>
    <w:rsid w:val="00825AEC"/>
    <w:pPr>
      <w:spacing w:after="100"/>
      <w:ind w:left="220"/>
    </w:pPr>
  </w:style>
  <w:style w:type="character" w:customStyle="1" w:styleId="Heading3Char">
    <w:name w:val="Heading 3 Char"/>
    <w:basedOn w:val="DefaultParagraphFont"/>
    <w:link w:val="Heading3"/>
    <w:uiPriority w:val="9"/>
    <w:rsid w:val="00BF1A88"/>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BF1A8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BF1A88"/>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BF1A88"/>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BF1A88"/>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BF1A88"/>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BF1A88"/>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BF1A8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BF1A88"/>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BF1A88"/>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BF1A8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BF1A88"/>
    <w:rPr>
      <w:rFonts w:asciiTheme="majorHAnsi" w:eastAsiaTheme="majorEastAsia" w:hAnsiTheme="majorHAnsi" w:cstheme="majorBidi"/>
      <w:sz w:val="24"/>
      <w:szCs w:val="24"/>
    </w:rPr>
  </w:style>
  <w:style w:type="paragraph" w:styleId="NoSpacing">
    <w:name w:val="No Spacing"/>
    <w:link w:val="NoSpacingChar"/>
    <w:uiPriority w:val="1"/>
    <w:qFormat/>
    <w:rsid w:val="00BF1A88"/>
    <w:pPr>
      <w:spacing w:after="0" w:line="240" w:lineRule="auto"/>
    </w:pPr>
  </w:style>
  <w:style w:type="paragraph" w:styleId="Quote">
    <w:name w:val="Quote"/>
    <w:basedOn w:val="Normal"/>
    <w:next w:val="Normal"/>
    <w:link w:val="QuoteChar"/>
    <w:uiPriority w:val="29"/>
    <w:qFormat/>
    <w:rsid w:val="00BF1A8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BF1A88"/>
    <w:rPr>
      <w:i/>
      <w:iCs/>
      <w:color w:val="404040" w:themeColor="text1" w:themeTint="BF"/>
    </w:rPr>
  </w:style>
  <w:style w:type="paragraph" w:styleId="IntenseQuote">
    <w:name w:val="Intense Quote"/>
    <w:basedOn w:val="Normal"/>
    <w:next w:val="Normal"/>
    <w:link w:val="IntenseQuoteChar"/>
    <w:uiPriority w:val="30"/>
    <w:qFormat/>
    <w:rsid w:val="00BF1A88"/>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BF1A88"/>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BF1A88"/>
    <w:rPr>
      <w:i/>
      <w:iCs/>
      <w:color w:val="404040" w:themeColor="text1" w:themeTint="BF"/>
    </w:rPr>
  </w:style>
  <w:style w:type="character" w:styleId="IntenseEmphasis">
    <w:name w:val="Intense Emphasis"/>
    <w:basedOn w:val="DefaultParagraphFont"/>
    <w:uiPriority w:val="21"/>
    <w:qFormat/>
    <w:rsid w:val="00BF1A88"/>
    <w:rPr>
      <w:b/>
      <w:bCs/>
      <w:i/>
      <w:iCs/>
    </w:rPr>
  </w:style>
  <w:style w:type="character" w:styleId="SubtleReference">
    <w:name w:val="Subtle Reference"/>
    <w:basedOn w:val="DefaultParagraphFont"/>
    <w:uiPriority w:val="31"/>
    <w:qFormat/>
    <w:rsid w:val="00BF1A8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BF1A88"/>
    <w:rPr>
      <w:b/>
      <w:bCs/>
      <w:smallCaps/>
      <w:spacing w:val="5"/>
      <w:u w:val="single"/>
    </w:rPr>
  </w:style>
  <w:style w:type="character" w:styleId="BookTitle">
    <w:name w:val="Book Title"/>
    <w:basedOn w:val="DefaultParagraphFont"/>
    <w:uiPriority w:val="33"/>
    <w:qFormat/>
    <w:rsid w:val="00BF1A88"/>
    <w:rPr>
      <w:b/>
      <w:bCs/>
      <w:smallCaps/>
    </w:rPr>
  </w:style>
  <w:style w:type="character" w:styleId="FollowedHyperlink">
    <w:name w:val="FollowedHyperlink"/>
    <w:basedOn w:val="DefaultParagraphFont"/>
    <w:uiPriority w:val="99"/>
    <w:semiHidden/>
    <w:unhideWhenUsed/>
    <w:rsid w:val="00540F2C"/>
    <w:rPr>
      <w:color w:val="954F72" w:themeColor="followedHyperlink"/>
      <w:u w:val="single"/>
    </w:rPr>
  </w:style>
  <w:style w:type="table" w:styleId="TableGrid">
    <w:name w:val="Table Grid"/>
    <w:basedOn w:val="TableNormal"/>
    <w:uiPriority w:val="59"/>
    <w:rsid w:val="00327110"/>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Acronym">
    <w:name w:val="HTML Acronym"/>
    <w:basedOn w:val="DefaultParagraphFont"/>
    <w:uiPriority w:val="99"/>
    <w:semiHidden/>
    <w:unhideWhenUsed/>
    <w:rsid w:val="008E1FCE"/>
  </w:style>
  <w:style w:type="character" w:customStyle="1" w:styleId="normaltextrun">
    <w:name w:val="normaltextrun"/>
    <w:basedOn w:val="DefaultParagraphFont"/>
    <w:rsid w:val="0016699A"/>
  </w:style>
  <w:style w:type="paragraph" w:customStyle="1" w:styleId="paragraph1">
    <w:name w:val="paragraph1"/>
    <w:basedOn w:val="Normal"/>
    <w:rsid w:val="0016699A"/>
    <w:pPr>
      <w:spacing w:after="0" w:line="240" w:lineRule="auto"/>
    </w:pPr>
    <w:rPr>
      <w:rFonts w:ascii="Times New Roman" w:eastAsia="Times New Roman" w:hAnsi="Times New Roman" w:cs="Times New Roman"/>
      <w:sz w:val="24"/>
      <w:szCs w:val="24"/>
    </w:rPr>
  </w:style>
  <w:style w:type="character" w:customStyle="1" w:styleId="eop">
    <w:name w:val="eop"/>
    <w:basedOn w:val="DefaultParagraphFont"/>
    <w:rsid w:val="0016699A"/>
  </w:style>
  <w:style w:type="paragraph" w:styleId="Header">
    <w:name w:val="header"/>
    <w:basedOn w:val="Normal"/>
    <w:link w:val="HeaderChar"/>
    <w:uiPriority w:val="99"/>
    <w:unhideWhenUsed/>
    <w:rsid w:val="00FD198E"/>
    <w:pPr>
      <w:tabs>
        <w:tab w:val="center" w:pos="4680"/>
        <w:tab w:val="right" w:pos="9360"/>
      </w:tabs>
      <w:spacing w:after="0" w:line="240" w:lineRule="auto"/>
    </w:pPr>
    <w:rPr>
      <w:rFonts w:eastAsiaTheme="minorHAnsi"/>
      <w:sz w:val="22"/>
      <w:szCs w:val="22"/>
    </w:rPr>
  </w:style>
  <w:style w:type="character" w:customStyle="1" w:styleId="HeaderChar">
    <w:name w:val="Header Char"/>
    <w:basedOn w:val="DefaultParagraphFont"/>
    <w:link w:val="Header"/>
    <w:uiPriority w:val="99"/>
    <w:rsid w:val="00FD198E"/>
    <w:rPr>
      <w:rFonts w:eastAsiaTheme="minorHAnsi"/>
      <w:sz w:val="22"/>
      <w:szCs w:val="22"/>
    </w:rPr>
  </w:style>
  <w:style w:type="paragraph" w:styleId="Footer">
    <w:name w:val="footer"/>
    <w:basedOn w:val="Normal"/>
    <w:link w:val="FooterChar"/>
    <w:uiPriority w:val="99"/>
    <w:unhideWhenUsed/>
    <w:rsid w:val="00FD198E"/>
    <w:pPr>
      <w:tabs>
        <w:tab w:val="center" w:pos="4680"/>
        <w:tab w:val="right" w:pos="9360"/>
      </w:tabs>
      <w:spacing w:after="0" w:line="240" w:lineRule="auto"/>
    </w:pPr>
    <w:rPr>
      <w:rFonts w:eastAsiaTheme="minorHAnsi"/>
      <w:sz w:val="22"/>
      <w:szCs w:val="22"/>
    </w:rPr>
  </w:style>
  <w:style w:type="character" w:customStyle="1" w:styleId="FooterChar">
    <w:name w:val="Footer Char"/>
    <w:basedOn w:val="DefaultParagraphFont"/>
    <w:link w:val="Footer"/>
    <w:uiPriority w:val="99"/>
    <w:rsid w:val="00FD198E"/>
    <w:rPr>
      <w:rFonts w:eastAsiaTheme="minorHAnsi"/>
      <w:sz w:val="22"/>
      <w:szCs w:val="22"/>
    </w:rPr>
  </w:style>
  <w:style w:type="paragraph" w:styleId="BalloonText">
    <w:name w:val="Balloon Text"/>
    <w:basedOn w:val="Normal"/>
    <w:link w:val="BalloonTextChar"/>
    <w:uiPriority w:val="99"/>
    <w:semiHidden/>
    <w:unhideWhenUsed/>
    <w:rsid w:val="00FD198E"/>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D198E"/>
    <w:rPr>
      <w:rFonts w:ascii="Tahoma" w:eastAsiaTheme="minorHAnsi" w:hAnsi="Tahoma" w:cs="Tahoma"/>
      <w:sz w:val="16"/>
      <w:szCs w:val="16"/>
    </w:rPr>
  </w:style>
  <w:style w:type="character" w:customStyle="1" w:styleId="NoSpacingChar">
    <w:name w:val="No Spacing Char"/>
    <w:basedOn w:val="DefaultParagraphFont"/>
    <w:link w:val="NoSpacing"/>
    <w:uiPriority w:val="1"/>
    <w:rsid w:val="00FD198E"/>
  </w:style>
  <w:style w:type="paragraph" w:styleId="FootnoteText">
    <w:name w:val="footnote text"/>
    <w:basedOn w:val="Normal"/>
    <w:link w:val="FootnoteTextChar"/>
    <w:uiPriority w:val="99"/>
    <w:semiHidden/>
    <w:unhideWhenUsed/>
    <w:rsid w:val="00FD198E"/>
    <w:pPr>
      <w:spacing w:after="0" w:line="240" w:lineRule="auto"/>
    </w:pPr>
    <w:rPr>
      <w:rFonts w:eastAsiaTheme="minorHAnsi"/>
    </w:rPr>
  </w:style>
  <w:style w:type="character" w:customStyle="1" w:styleId="FootnoteTextChar">
    <w:name w:val="Footnote Text Char"/>
    <w:basedOn w:val="DefaultParagraphFont"/>
    <w:link w:val="FootnoteText"/>
    <w:uiPriority w:val="99"/>
    <w:semiHidden/>
    <w:rsid w:val="00FD198E"/>
    <w:rPr>
      <w:rFonts w:eastAsiaTheme="minorHAnsi"/>
    </w:rPr>
  </w:style>
  <w:style w:type="character" w:styleId="FootnoteReference">
    <w:name w:val="footnote reference"/>
    <w:basedOn w:val="DefaultParagraphFont"/>
    <w:uiPriority w:val="99"/>
    <w:semiHidden/>
    <w:unhideWhenUsed/>
    <w:rsid w:val="00FD198E"/>
    <w:rPr>
      <w:vertAlign w:val="superscript"/>
    </w:rPr>
  </w:style>
  <w:style w:type="paragraph" w:styleId="TOC1">
    <w:name w:val="toc 1"/>
    <w:basedOn w:val="Normal"/>
    <w:next w:val="Normal"/>
    <w:autoRedefine/>
    <w:uiPriority w:val="39"/>
    <w:unhideWhenUsed/>
    <w:rsid w:val="00FD198E"/>
    <w:pPr>
      <w:spacing w:after="100" w:line="276" w:lineRule="auto"/>
    </w:pPr>
    <w:rPr>
      <w:rFonts w:eastAsiaTheme="minorHAnsi"/>
      <w:sz w:val="22"/>
      <w:szCs w:val="22"/>
    </w:rPr>
  </w:style>
  <w:style w:type="paragraph" w:styleId="TOC3">
    <w:name w:val="toc 3"/>
    <w:basedOn w:val="Normal"/>
    <w:next w:val="Normal"/>
    <w:autoRedefine/>
    <w:uiPriority w:val="39"/>
    <w:unhideWhenUsed/>
    <w:rsid w:val="00FD198E"/>
    <w:pPr>
      <w:spacing w:after="100" w:line="276" w:lineRule="auto"/>
      <w:ind w:left="440"/>
    </w:pPr>
    <w:rPr>
      <w:rFonts w:eastAsiaTheme="minorHAnsi"/>
      <w:sz w:val="22"/>
      <w:szCs w:val="22"/>
    </w:rPr>
  </w:style>
  <w:style w:type="paragraph" w:styleId="TOC4">
    <w:name w:val="toc 4"/>
    <w:basedOn w:val="Normal"/>
    <w:next w:val="Normal"/>
    <w:autoRedefine/>
    <w:uiPriority w:val="39"/>
    <w:unhideWhenUsed/>
    <w:rsid w:val="00FD198E"/>
    <w:pPr>
      <w:spacing w:after="100" w:line="276" w:lineRule="auto"/>
      <w:ind w:left="660"/>
    </w:pPr>
    <w:rPr>
      <w:rFonts w:eastAsiaTheme="minorHAnsi"/>
      <w:sz w:val="22"/>
      <w:szCs w:val="22"/>
    </w:rPr>
  </w:style>
  <w:style w:type="paragraph" w:styleId="TOC5">
    <w:name w:val="toc 5"/>
    <w:basedOn w:val="Normal"/>
    <w:next w:val="Normal"/>
    <w:autoRedefine/>
    <w:uiPriority w:val="39"/>
    <w:unhideWhenUsed/>
    <w:rsid w:val="00FD198E"/>
    <w:pPr>
      <w:spacing w:after="100" w:line="276" w:lineRule="auto"/>
      <w:ind w:left="880"/>
    </w:pPr>
    <w:rPr>
      <w:rFonts w:eastAsiaTheme="minorHAnsi"/>
      <w:sz w:val="22"/>
      <w:szCs w:val="22"/>
    </w:rPr>
  </w:style>
  <w:style w:type="character" w:customStyle="1" w:styleId="response-text2">
    <w:name w:val="response-text2"/>
    <w:basedOn w:val="DefaultParagraphFont"/>
    <w:rsid w:val="00BD0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99548">
      <w:bodyDiv w:val="1"/>
      <w:marLeft w:val="0"/>
      <w:marRight w:val="0"/>
      <w:marTop w:val="0"/>
      <w:marBottom w:val="0"/>
      <w:divBdr>
        <w:top w:val="none" w:sz="0" w:space="0" w:color="auto"/>
        <w:left w:val="none" w:sz="0" w:space="0" w:color="auto"/>
        <w:bottom w:val="none" w:sz="0" w:space="0" w:color="auto"/>
        <w:right w:val="none" w:sz="0" w:space="0" w:color="auto"/>
      </w:divBdr>
      <w:divsChild>
        <w:div w:id="717900178">
          <w:marLeft w:val="0"/>
          <w:marRight w:val="0"/>
          <w:marTop w:val="0"/>
          <w:marBottom w:val="0"/>
          <w:divBdr>
            <w:top w:val="none" w:sz="0" w:space="0" w:color="auto"/>
            <w:left w:val="none" w:sz="0" w:space="0" w:color="auto"/>
            <w:bottom w:val="none" w:sz="0" w:space="0" w:color="auto"/>
            <w:right w:val="none" w:sz="0" w:space="0" w:color="auto"/>
          </w:divBdr>
          <w:divsChild>
            <w:div w:id="1433356421">
              <w:marLeft w:val="0"/>
              <w:marRight w:val="0"/>
              <w:marTop w:val="0"/>
              <w:marBottom w:val="0"/>
              <w:divBdr>
                <w:top w:val="none" w:sz="0" w:space="0" w:color="auto"/>
                <w:left w:val="none" w:sz="0" w:space="0" w:color="auto"/>
                <w:bottom w:val="none" w:sz="0" w:space="0" w:color="auto"/>
                <w:right w:val="none" w:sz="0" w:space="0" w:color="auto"/>
              </w:divBdr>
              <w:divsChild>
                <w:div w:id="1966347204">
                  <w:marLeft w:val="-225"/>
                  <w:marRight w:val="-225"/>
                  <w:marTop w:val="0"/>
                  <w:marBottom w:val="0"/>
                  <w:divBdr>
                    <w:top w:val="none" w:sz="0" w:space="0" w:color="auto"/>
                    <w:left w:val="none" w:sz="0" w:space="0" w:color="auto"/>
                    <w:bottom w:val="none" w:sz="0" w:space="0" w:color="auto"/>
                    <w:right w:val="none" w:sz="0" w:space="0" w:color="auto"/>
                  </w:divBdr>
                  <w:divsChild>
                    <w:div w:id="818618286">
                      <w:marLeft w:val="0"/>
                      <w:marRight w:val="0"/>
                      <w:marTop w:val="0"/>
                      <w:marBottom w:val="0"/>
                      <w:divBdr>
                        <w:top w:val="none" w:sz="0" w:space="0" w:color="auto"/>
                        <w:left w:val="none" w:sz="0" w:space="0" w:color="auto"/>
                        <w:bottom w:val="none" w:sz="0" w:space="0" w:color="auto"/>
                        <w:right w:val="none" w:sz="0" w:space="0" w:color="auto"/>
                      </w:divBdr>
                      <w:divsChild>
                        <w:div w:id="1639728611">
                          <w:marLeft w:val="0"/>
                          <w:marRight w:val="0"/>
                          <w:marTop w:val="0"/>
                          <w:marBottom w:val="0"/>
                          <w:divBdr>
                            <w:top w:val="none" w:sz="0" w:space="0" w:color="auto"/>
                            <w:left w:val="none" w:sz="0" w:space="0" w:color="auto"/>
                            <w:bottom w:val="none" w:sz="0" w:space="0" w:color="auto"/>
                            <w:right w:val="none" w:sz="0" w:space="0" w:color="auto"/>
                          </w:divBdr>
                          <w:divsChild>
                            <w:div w:id="1087111784">
                              <w:marLeft w:val="0"/>
                              <w:marRight w:val="0"/>
                              <w:marTop w:val="0"/>
                              <w:marBottom w:val="0"/>
                              <w:divBdr>
                                <w:top w:val="none" w:sz="0" w:space="0" w:color="auto"/>
                                <w:left w:val="none" w:sz="0" w:space="0" w:color="auto"/>
                                <w:bottom w:val="none" w:sz="0" w:space="0" w:color="auto"/>
                                <w:right w:val="none" w:sz="0" w:space="0" w:color="auto"/>
                              </w:divBdr>
                              <w:divsChild>
                                <w:div w:id="627514038">
                                  <w:marLeft w:val="0"/>
                                  <w:marRight w:val="0"/>
                                  <w:marTop w:val="0"/>
                                  <w:marBottom w:val="0"/>
                                  <w:divBdr>
                                    <w:top w:val="none" w:sz="0" w:space="0" w:color="auto"/>
                                    <w:left w:val="none" w:sz="0" w:space="0" w:color="auto"/>
                                    <w:bottom w:val="none" w:sz="0" w:space="0" w:color="auto"/>
                                    <w:right w:val="none" w:sz="0" w:space="0" w:color="auto"/>
                                  </w:divBdr>
                                  <w:divsChild>
                                    <w:div w:id="138093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3490750">
      <w:bodyDiv w:val="1"/>
      <w:marLeft w:val="0"/>
      <w:marRight w:val="0"/>
      <w:marTop w:val="0"/>
      <w:marBottom w:val="0"/>
      <w:divBdr>
        <w:top w:val="none" w:sz="0" w:space="0" w:color="auto"/>
        <w:left w:val="none" w:sz="0" w:space="0" w:color="auto"/>
        <w:bottom w:val="none" w:sz="0" w:space="0" w:color="auto"/>
        <w:right w:val="none" w:sz="0" w:space="0" w:color="auto"/>
      </w:divBdr>
      <w:divsChild>
        <w:div w:id="512575280">
          <w:marLeft w:val="0"/>
          <w:marRight w:val="0"/>
          <w:marTop w:val="0"/>
          <w:marBottom w:val="0"/>
          <w:divBdr>
            <w:top w:val="none" w:sz="0" w:space="0" w:color="auto"/>
            <w:left w:val="none" w:sz="0" w:space="0" w:color="auto"/>
            <w:bottom w:val="none" w:sz="0" w:space="0" w:color="auto"/>
            <w:right w:val="none" w:sz="0" w:space="0" w:color="auto"/>
          </w:divBdr>
          <w:divsChild>
            <w:div w:id="1447698785">
              <w:marLeft w:val="0"/>
              <w:marRight w:val="0"/>
              <w:marTop w:val="0"/>
              <w:marBottom w:val="0"/>
              <w:divBdr>
                <w:top w:val="none" w:sz="0" w:space="0" w:color="auto"/>
                <w:left w:val="none" w:sz="0" w:space="0" w:color="auto"/>
                <w:bottom w:val="none" w:sz="0" w:space="0" w:color="auto"/>
                <w:right w:val="none" w:sz="0" w:space="0" w:color="auto"/>
              </w:divBdr>
              <w:divsChild>
                <w:div w:id="1451121182">
                  <w:marLeft w:val="-225"/>
                  <w:marRight w:val="-225"/>
                  <w:marTop w:val="0"/>
                  <w:marBottom w:val="0"/>
                  <w:divBdr>
                    <w:top w:val="none" w:sz="0" w:space="0" w:color="auto"/>
                    <w:left w:val="none" w:sz="0" w:space="0" w:color="auto"/>
                    <w:bottom w:val="none" w:sz="0" w:space="0" w:color="auto"/>
                    <w:right w:val="none" w:sz="0" w:space="0" w:color="auto"/>
                  </w:divBdr>
                  <w:divsChild>
                    <w:div w:id="1363673857">
                      <w:marLeft w:val="0"/>
                      <w:marRight w:val="0"/>
                      <w:marTop w:val="0"/>
                      <w:marBottom w:val="0"/>
                      <w:divBdr>
                        <w:top w:val="none" w:sz="0" w:space="0" w:color="auto"/>
                        <w:left w:val="none" w:sz="0" w:space="0" w:color="auto"/>
                        <w:bottom w:val="none" w:sz="0" w:space="0" w:color="auto"/>
                        <w:right w:val="none" w:sz="0" w:space="0" w:color="auto"/>
                      </w:divBdr>
                      <w:divsChild>
                        <w:div w:id="1445267846">
                          <w:marLeft w:val="0"/>
                          <w:marRight w:val="0"/>
                          <w:marTop w:val="0"/>
                          <w:marBottom w:val="0"/>
                          <w:divBdr>
                            <w:top w:val="none" w:sz="0" w:space="0" w:color="auto"/>
                            <w:left w:val="none" w:sz="0" w:space="0" w:color="auto"/>
                            <w:bottom w:val="none" w:sz="0" w:space="0" w:color="auto"/>
                            <w:right w:val="none" w:sz="0" w:space="0" w:color="auto"/>
                          </w:divBdr>
                          <w:divsChild>
                            <w:div w:id="587739715">
                              <w:marLeft w:val="0"/>
                              <w:marRight w:val="0"/>
                              <w:marTop w:val="0"/>
                              <w:marBottom w:val="0"/>
                              <w:divBdr>
                                <w:top w:val="none" w:sz="0" w:space="0" w:color="auto"/>
                                <w:left w:val="none" w:sz="0" w:space="0" w:color="auto"/>
                                <w:bottom w:val="none" w:sz="0" w:space="0" w:color="auto"/>
                                <w:right w:val="none" w:sz="0" w:space="0" w:color="auto"/>
                              </w:divBdr>
                              <w:divsChild>
                                <w:div w:id="222133951">
                                  <w:marLeft w:val="0"/>
                                  <w:marRight w:val="0"/>
                                  <w:marTop w:val="0"/>
                                  <w:marBottom w:val="0"/>
                                  <w:divBdr>
                                    <w:top w:val="none" w:sz="0" w:space="0" w:color="auto"/>
                                    <w:left w:val="none" w:sz="0" w:space="0" w:color="auto"/>
                                    <w:bottom w:val="none" w:sz="0" w:space="0" w:color="auto"/>
                                    <w:right w:val="none" w:sz="0" w:space="0" w:color="auto"/>
                                  </w:divBdr>
                                  <w:divsChild>
                                    <w:div w:id="20889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5946890">
      <w:bodyDiv w:val="1"/>
      <w:marLeft w:val="0"/>
      <w:marRight w:val="0"/>
      <w:marTop w:val="0"/>
      <w:marBottom w:val="0"/>
      <w:divBdr>
        <w:top w:val="none" w:sz="0" w:space="0" w:color="auto"/>
        <w:left w:val="none" w:sz="0" w:space="0" w:color="auto"/>
        <w:bottom w:val="none" w:sz="0" w:space="0" w:color="auto"/>
        <w:right w:val="none" w:sz="0" w:space="0" w:color="auto"/>
      </w:divBdr>
      <w:divsChild>
        <w:div w:id="2072189280">
          <w:marLeft w:val="0"/>
          <w:marRight w:val="0"/>
          <w:marTop w:val="0"/>
          <w:marBottom w:val="0"/>
          <w:divBdr>
            <w:top w:val="none" w:sz="0" w:space="0" w:color="auto"/>
            <w:left w:val="none" w:sz="0" w:space="0" w:color="auto"/>
            <w:bottom w:val="none" w:sz="0" w:space="0" w:color="auto"/>
            <w:right w:val="none" w:sz="0" w:space="0" w:color="auto"/>
          </w:divBdr>
          <w:divsChild>
            <w:div w:id="1251550357">
              <w:marLeft w:val="0"/>
              <w:marRight w:val="0"/>
              <w:marTop w:val="0"/>
              <w:marBottom w:val="0"/>
              <w:divBdr>
                <w:top w:val="none" w:sz="0" w:space="0" w:color="auto"/>
                <w:left w:val="none" w:sz="0" w:space="0" w:color="auto"/>
                <w:bottom w:val="none" w:sz="0" w:space="0" w:color="auto"/>
                <w:right w:val="none" w:sz="0" w:space="0" w:color="auto"/>
              </w:divBdr>
              <w:divsChild>
                <w:div w:id="1643272630">
                  <w:marLeft w:val="-225"/>
                  <w:marRight w:val="-225"/>
                  <w:marTop w:val="0"/>
                  <w:marBottom w:val="0"/>
                  <w:divBdr>
                    <w:top w:val="none" w:sz="0" w:space="0" w:color="auto"/>
                    <w:left w:val="none" w:sz="0" w:space="0" w:color="auto"/>
                    <w:bottom w:val="none" w:sz="0" w:space="0" w:color="auto"/>
                    <w:right w:val="none" w:sz="0" w:space="0" w:color="auto"/>
                  </w:divBdr>
                  <w:divsChild>
                    <w:div w:id="2050832484">
                      <w:marLeft w:val="0"/>
                      <w:marRight w:val="0"/>
                      <w:marTop w:val="0"/>
                      <w:marBottom w:val="0"/>
                      <w:divBdr>
                        <w:top w:val="none" w:sz="0" w:space="0" w:color="auto"/>
                        <w:left w:val="none" w:sz="0" w:space="0" w:color="auto"/>
                        <w:bottom w:val="none" w:sz="0" w:space="0" w:color="auto"/>
                        <w:right w:val="none" w:sz="0" w:space="0" w:color="auto"/>
                      </w:divBdr>
                      <w:divsChild>
                        <w:div w:id="334575173">
                          <w:marLeft w:val="0"/>
                          <w:marRight w:val="0"/>
                          <w:marTop w:val="0"/>
                          <w:marBottom w:val="0"/>
                          <w:divBdr>
                            <w:top w:val="none" w:sz="0" w:space="0" w:color="auto"/>
                            <w:left w:val="none" w:sz="0" w:space="0" w:color="auto"/>
                            <w:bottom w:val="none" w:sz="0" w:space="0" w:color="auto"/>
                            <w:right w:val="none" w:sz="0" w:space="0" w:color="auto"/>
                          </w:divBdr>
                          <w:divsChild>
                            <w:div w:id="997810377">
                              <w:marLeft w:val="0"/>
                              <w:marRight w:val="0"/>
                              <w:marTop w:val="0"/>
                              <w:marBottom w:val="0"/>
                              <w:divBdr>
                                <w:top w:val="none" w:sz="0" w:space="0" w:color="auto"/>
                                <w:left w:val="none" w:sz="0" w:space="0" w:color="auto"/>
                                <w:bottom w:val="none" w:sz="0" w:space="0" w:color="auto"/>
                                <w:right w:val="none" w:sz="0" w:space="0" w:color="auto"/>
                              </w:divBdr>
                              <w:divsChild>
                                <w:div w:id="1839467215">
                                  <w:marLeft w:val="0"/>
                                  <w:marRight w:val="0"/>
                                  <w:marTop w:val="0"/>
                                  <w:marBottom w:val="0"/>
                                  <w:divBdr>
                                    <w:top w:val="none" w:sz="0" w:space="0" w:color="auto"/>
                                    <w:left w:val="none" w:sz="0" w:space="0" w:color="auto"/>
                                    <w:bottom w:val="none" w:sz="0" w:space="0" w:color="auto"/>
                                    <w:right w:val="none" w:sz="0" w:space="0" w:color="auto"/>
                                  </w:divBdr>
                                  <w:divsChild>
                                    <w:div w:id="104964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526754">
      <w:bodyDiv w:val="1"/>
      <w:marLeft w:val="0"/>
      <w:marRight w:val="0"/>
      <w:marTop w:val="0"/>
      <w:marBottom w:val="0"/>
      <w:divBdr>
        <w:top w:val="none" w:sz="0" w:space="0" w:color="auto"/>
        <w:left w:val="none" w:sz="0" w:space="0" w:color="auto"/>
        <w:bottom w:val="none" w:sz="0" w:space="0" w:color="auto"/>
        <w:right w:val="none" w:sz="0" w:space="0" w:color="auto"/>
      </w:divBdr>
      <w:divsChild>
        <w:div w:id="1775897348">
          <w:marLeft w:val="0"/>
          <w:marRight w:val="0"/>
          <w:marTop w:val="0"/>
          <w:marBottom w:val="0"/>
          <w:divBdr>
            <w:top w:val="none" w:sz="0" w:space="0" w:color="auto"/>
            <w:left w:val="none" w:sz="0" w:space="0" w:color="auto"/>
            <w:bottom w:val="none" w:sz="0" w:space="0" w:color="auto"/>
            <w:right w:val="none" w:sz="0" w:space="0" w:color="auto"/>
          </w:divBdr>
          <w:divsChild>
            <w:div w:id="1491678615">
              <w:marLeft w:val="0"/>
              <w:marRight w:val="0"/>
              <w:marTop w:val="0"/>
              <w:marBottom w:val="0"/>
              <w:divBdr>
                <w:top w:val="none" w:sz="0" w:space="0" w:color="auto"/>
                <w:left w:val="none" w:sz="0" w:space="0" w:color="auto"/>
                <w:bottom w:val="none" w:sz="0" w:space="0" w:color="auto"/>
                <w:right w:val="none" w:sz="0" w:space="0" w:color="auto"/>
              </w:divBdr>
              <w:divsChild>
                <w:div w:id="1000280918">
                  <w:marLeft w:val="-225"/>
                  <w:marRight w:val="-225"/>
                  <w:marTop w:val="0"/>
                  <w:marBottom w:val="0"/>
                  <w:divBdr>
                    <w:top w:val="none" w:sz="0" w:space="0" w:color="auto"/>
                    <w:left w:val="none" w:sz="0" w:space="0" w:color="auto"/>
                    <w:bottom w:val="none" w:sz="0" w:space="0" w:color="auto"/>
                    <w:right w:val="none" w:sz="0" w:space="0" w:color="auto"/>
                  </w:divBdr>
                  <w:divsChild>
                    <w:div w:id="257838163">
                      <w:marLeft w:val="0"/>
                      <w:marRight w:val="0"/>
                      <w:marTop w:val="0"/>
                      <w:marBottom w:val="0"/>
                      <w:divBdr>
                        <w:top w:val="none" w:sz="0" w:space="0" w:color="auto"/>
                        <w:left w:val="none" w:sz="0" w:space="0" w:color="auto"/>
                        <w:bottom w:val="none" w:sz="0" w:space="0" w:color="auto"/>
                        <w:right w:val="none" w:sz="0" w:space="0" w:color="auto"/>
                      </w:divBdr>
                      <w:divsChild>
                        <w:div w:id="1264260451">
                          <w:marLeft w:val="0"/>
                          <w:marRight w:val="0"/>
                          <w:marTop w:val="0"/>
                          <w:marBottom w:val="0"/>
                          <w:divBdr>
                            <w:top w:val="none" w:sz="0" w:space="0" w:color="auto"/>
                            <w:left w:val="none" w:sz="0" w:space="0" w:color="auto"/>
                            <w:bottom w:val="none" w:sz="0" w:space="0" w:color="auto"/>
                            <w:right w:val="none" w:sz="0" w:space="0" w:color="auto"/>
                          </w:divBdr>
                          <w:divsChild>
                            <w:div w:id="1167013130">
                              <w:marLeft w:val="0"/>
                              <w:marRight w:val="0"/>
                              <w:marTop w:val="0"/>
                              <w:marBottom w:val="0"/>
                              <w:divBdr>
                                <w:top w:val="none" w:sz="0" w:space="0" w:color="auto"/>
                                <w:left w:val="none" w:sz="0" w:space="0" w:color="auto"/>
                                <w:bottom w:val="none" w:sz="0" w:space="0" w:color="auto"/>
                                <w:right w:val="none" w:sz="0" w:space="0" w:color="auto"/>
                              </w:divBdr>
                              <w:divsChild>
                                <w:div w:id="1100099279">
                                  <w:marLeft w:val="0"/>
                                  <w:marRight w:val="0"/>
                                  <w:marTop w:val="0"/>
                                  <w:marBottom w:val="0"/>
                                  <w:divBdr>
                                    <w:top w:val="none" w:sz="0" w:space="0" w:color="auto"/>
                                    <w:left w:val="none" w:sz="0" w:space="0" w:color="auto"/>
                                    <w:bottom w:val="none" w:sz="0" w:space="0" w:color="auto"/>
                                    <w:right w:val="none" w:sz="0" w:space="0" w:color="auto"/>
                                  </w:divBdr>
                                  <w:divsChild>
                                    <w:div w:id="109289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500398">
      <w:bodyDiv w:val="1"/>
      <w:marLeft w:val="0"/>
      <w:marRight w:val="0"/>
      <w:marTop w:val="0"/>
      <w:marBottom w:val="0"/>
      <w:divBdr>
        <w:top w:val="none" w:sz="0" w:space="0" w:color="auto"/>
        <w:left w:val="none" w:sz="0" w:space="0" w:color="auto"/>
        <w:bottom w:val="none" w:sz="0" w:space="0" w:color="auto"/>
        <w:right w:val="none" w:sz="0" w:space="0" w:color="auto"/>
      </w:divBdr>
      <w:divsChild>
        <w:div w:id="1686974081">
          <w:marLeft w:val="0"/>
          <w:marRight w:val="0"/>
          <w:marTop w:val="0"/>
          <w:marBottom w:val="0"/>
          <w:divBdr>
            <w:top w:val="none" w:sz="0" w:space="0" w:color="auto"/>
            <w:left w:val="none" w:sz="0" w:space="0" w:color="auto"/>
            <w:bottom w:val="none" w:sz="0" w:space="0" w:color="auto"/>
            <w:right w:val="none" w:sz="0" w:space="0" w:color="auto"/>
          </w:divBdr>
          <w:divsChild>
            <w:div w:id="1076706898">
              <w:marLeft w:val="0"/>
              <w:marRight w:val="0"/>
              <w:marTop w:val="0"/>
              <w:marBottom w:val="0"/>
              <w:divBdr>
                <w:top w:val="none" w:sz="0" w:space="0" w:color="auto"/>
                <w:left w:val="single" w:sz="6" w:space="0" w:color="E2E2E2"/>
                <w:bottom w:val="none" w:sz="0" w:space="0" w:color="auto"/>
                <w:right w:val="single" w:sz="6" w:space="0" w:color="E2E2E2"/>
              </w:divBdr>
              <w:divsChild>
                <w:div w:id="550002776">
                  <w:marLeft w:val="0"/>
                  <w:marRight w:val="0"/>
                  <w:marTop w:val="0"/>
                  <w:marBottom w:val="0"/>
                  <w:divBdr>
                    <w:top w:val="none" w:sz="0" w:space="0" w:color="auto"/>
                    <w:left w:val="none" w:sz="0" w:space="0" w:color="auto"/>
                    <w:bottom w:val="none" w:sz="0" w:space="0" w:color="auto"/>
                    <w:right w:val="none" w:sz="0" w:space="0" w:color="auto"/>
                  </w:divBdr>
                  <w:divsChild>
                    <w:div w:id="1973515679">
                      <w:marLeft w:val="0"/>
                      <w:marRight w:val="0"/>
                      <w:marTop w:val="0"/>
                      <w:marBottom w:val="0"/>
                      <w:divBdr>
                        <w:top w:val="none" w:sz="0" w:space="0" w:color="auto"/>
                        <w:left w:val="none" w:sz="0" w:space="0" w:color="auto"/>
                        <w:bottom w:val="none" w:sz="0" w:space="0" w:color="auto"/>
                        <w:right w:val="none" w:sz="0" w:space="0" w:color="auto"/>
                      </w:divBdr>
                      <w:divsChild>
                        <w:div w:id="128091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2088231">
      <w:bodyDiv w:val="1"/>
      <w:marLeft w:val="0"/>
      <w:marRight w:val="0"/>
      <w:marTop w:val="0"/>
      <w:marBottom w:val="0"/>
      <w:divBdr>
        <w:top w:val="none" w:sz="0" w:space="0" w:color="auto"/>
        <w:left w:val="none" w:sz="0" w:space="0" w:color="auto"/>
        <w:bottom w:val="none" w:sz="0" w:space="0" w:color="auto"/>
        <w:right w:val="none" w:sz="0" w:space="0" w:color="auto"/>
      </w:divBdr>
      <w:divsChild>
        <w:div w:id="1060176833">
          <w:marLeft w:val="0"/>
          <w:marRight w:val="0"/>
          <w:marTop w:val="0"/>
          <w:marBottom w:val="0"/>
          <w:divBdr>
            <w:top w:val="none" w:sz="0" w:space="0" w:color="auto"/>
            <w:left w:val="none" w:sz="0" w:space="0" w:color="auto"/>
            <w:bottom w:val="none" w:sz="0" w:space="0" w:color="auto"/>
            <w:right w:val="none" w:sz="0" w:space="0" w:color="auto"/>
          </w:divBdr>
          <w:divsChild>
            <w:div w:id="90125197">
              <w:marLeft w:val="0"/>
              <w:marRight w:val="0"/>
              <w:marTop w:val="0"/>
              <w:marBottom w:val="0"/>
              <w:divBdr>
                <w:top w:val="none" w:sz="0" w:space="0" w:color="auto"/>
                <w:left w:val="none" w:sz="0" w:space="0" w:color="auto"/>
                <w:bottom w:val="none" w:sz="0" w:space="0" w:color="auto"/>
                <w:right w:val="none" w:sz="0" w:space="0" w:color="auto"/>
              </w:divBdr>
              <w:divsChild>
                <w:div w:id="1684671656">
                  <w:marLeft w:val="-225"/>
                  <w:marRight w:val="-225"/>
                  <w:marTop w:val="0"/>
                  <w:marBottom w:val="0"/>
                  <w:divBdr>
                    <w:top w:val="none" w:sz="0" w:space="0" w:color="auto"/>
                    <w:left w:val="none" w:sz="0" w:space="0" w:color="auto"/>
                    <w:bottom w:val="none" w:sz="0" w:space="0" w:color="auto"/>
                    <w:right w:val="none" w:sz="0" w:space="0" w:color="auto"/>
                  </w:divBdr>
                  <w:divsChild>
                    <w:div w:id="2081175071">
                      <w:marLeft w:val="0"/>
                      <w:marRight w:val="0"/>
                      <w:marTop w:val="0"/>
                      <w:marBottom w:val="0"/>
                      <w:divBdr>
                        <w:top w:val="none" w:sz="0" w:space="0" w:color="auto"/>
                        <w:left w:val="none" w:sz="0" w:space="0" w:color="auto"/>
                        <w:bottom w:val="none" w:sz="0" w:space="0" w:color="auto"/>
                        <w:right w:val="none" w:sz="0" w:space="0" w:color="auto"/>
                      </w:divBdr>
                      <w:divsChild>
                        <w:div w:id="41832664">
                          <w:marLeft w:val="0"/>
                          <w:marRight w:val="0"/>
                          <w:marTop w:val="0"/>
                          <w:marBottom w:val="0"/>
                          <w:divBdr>
                            <w:top w:val="none" w:sz="0" w:space="0" w:color="auto"/>
                            <w:left w:val="none" w:sz="0" w:space="0" w:color="auto"/>
                            <w:bottom w:val="none" w:sz="0" w:space="0" w:color="auto"/>
                            <w:right w:val="none" w:sz="0" w:space="0" w:color="auto"/>
                          </w:divBdr>
                          <w:divsChild>
                            <w:div w:id="2077363041">
                              <w:marLeft w:val="0"/>
                              <w:marRight w:val="0"/>
                              <w:marTop w:val="0"/>
                              <w:marBottom w:val="0"/>
                              <w:divBdr>
                                <w:top w:val="none" w:sz="0" w:space="0" w:color="auto"/>
                                <w:left w:val="none" w:sz="0" w:space="0" w:color="auto"/>
                                <w:bottom w:val="none" w:sz="0" w:space="0" w:color="auto"/>
                                <w:right w:val="none" w:sz="0" w:space="0" w:color="auto"/>
                              </w:divBdr>
                              <w:divsChild>
                                <w:div w:id="355275490">
                                  <w:marLeft w:val="0"/>
                                  <w:marRight w:val="0"/>
                                  <w:marTop w:val="0"/>
                                  <w:marBottom w:val="0"/>
                                  <w:divBdr>
                                    <w:top w:val="none" w:sz="0" w:space="0" w:color="auto"/>
                                    <w:left w:val="none" w:sz="0" w:space="0" w:color="auto"/>
                                    <w:bottom w:val="none" w:sz="0" w:space="0" w:color="auto"/>
                                    <w:right w:val="none" w:sz="0" w:space="0" w:color="auto"/>
                                  </w:divBdr>
                                  <w:divsChild>
                                    <w:div w:id="123636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42055922">
      <w:bodyDiv w:val="1"/>
      <w:marLeft w:val="0"/>
      <w:marRight w:val="0"/>
      <w:marTop w:val="0"/>
      <w:marBottom w:val="0"/>
      <w:divBdr>
        <w:top w:val="none" w:sz="0" w:space="0" w:color="auto"/>
        <w:left w:val="none" w:sz="0" w:space="0" w:color="auto"/>
        <w:bottom w:val="none" w:sz="0" w:space="0" w:color="auto"/>
        <w:right w:val="none" w:sz="0" w:space="0" w:color="auto"/>
      </w:divBdr>
      <w:divsChild>
        <w:div w:id="73017928">
          <w:marLeft w:val="0"/>
          <w:marRight w:val="0"/>
          <w:marTop w:val="0"/>
          <w:marBottom w:val="0"/>
          <w:divBdr>
            <w:top w:val="none" w:sz="0" w:space="0" w:color="auto"/>
            <w:left w:val="none" w:sz="0" w:space="0" w:color="auto"/>
            <w:bottom w:val="none" w:sz="0" w:space="0" w:color="auto"/>
            <w:right w:val="none" w:sz="0" w:space="0" w:color="auto"/>
          </w:divBdr>
          <w:divsChild>
            <w:div w:id="1028602721">
              <w:marLeft w:val="0"/>
              <w:marRight w:val="0"/>
              <w:marTop w:val="0"/>
              <w:marBottom w:val="0"/>
              <w:divBdr>
                <w:top w:val="none" w:sz="0" w:space="0" w:color="auto"/>
                <w:left w:val="none" w:sz="0" w:space="0" w:color="auto"/>
                <w:bottom w:val="none" w:sz="0" w:space="0" w:color="auto"/>
                <w:right w:val="none" w:sz="0" w:space="0" w:color="auto"/>
              </w:divBdr>
              <w:divsChild>
                <w:div w:id="1423910366">
                  <w:marLeft w:val="-225"/>
                  <w:marRight w:val="-225"/>
                  <w:marTop w:val="0"/>
                  <w:marBottom w:val="0"/>
                  <w:divBdr>
                    <w:top w:val="none" w:sz="0" w:space="0" w:color="auto"/>
                    <w:left w:val="none" w:sz="0" w:space="0" w:color="auto"/>
                    <w:bottom w:val="none" w:sz="0" w:space="0" w:color="auto"/>
                    <w:right w:val="none" w:sz="0" w:space="0" w:color="auto"/>
                  </w:divBdr>
                  <w:divsChild>
                    <w:div w:id="1487630713">
                      <w:marLeft w:val="0"/>
                      <w:marRight w:val="0"/>
                      <w:marTop w:val="0"/>
                      <w:marBottom w:val="0"/>
                      <w:divBdr>
                        <w:top w:val="none" w:sz="0" w:space="0" w:color="auto"/>
                        <w:left w:val="none" w:sz="0" w:space="0" w:color="auto"/>
                        <w:bottom w:val="none" w:sz="0" w:space="0" w:color="auto"/>
                        <w:right w:val="none" w:sz="0" w:space="0" w:color="auto"/>
                      </w:divBdr>
                      <w:divsChild>
                        <w:div w:id="1974168889">
                          <w:marLeft w:val="0"/>
                          <w:marRight w:val="0"/>
                          <w:marTop w:val="0"/>
                          <w:marBottom w:val="0"/>
                          <w:divBdr>
                            <w:top w:val="none" w:sz="0" w:space="0" w:color="auto"/>
                            <w:left w:val="none" w:sz="0" w:space="0" w:color="auto"/>
                            <w:bottom w:val="none" w:sz="0" w:space="0" w:color="auto"/>
                            <w:right w:val="none" w:sz="0" w:space="0" w:color="auto"/>
                          </w:divBdr>
                          <w:divsChild>
                            <w:div w:id="980505392">
                              <w:marLeft w:val="0"/>
                              <w:marRight w:val="0"/>
                              <w:marTop w:val="0"/>
                              <w:marBottom w:val="0"/>
                              <w:divBdr>
                                <w:top w:val="none" w:sz="0" w:space="0" w:color="auto"/>
                                <w:left w:val="none" w:sz="0" w:space="0" w:color="auto"/>
                                <w:bottom w:val="none" w:sz="0" w:space="0" w:color="auto"/>
                                <w:right w:val="none" w:sz="0" w:space="0" w:color="auto"/>
                              </w:divBdr>
                              <w:divsChild>
                                <w:div w:id="675350780">
                                  <w:marLeft w:val="0"/>
                                  <w:marRight w:val="0"/>
                                  <w:marTop w:val="0"/>
                                  <w:marBottom w:val="0"/>
                                  <w:divBdr>
                                    <w:top w:val="none" w:sz="0" w:space="0" w:color="auto"/>
                                    <w:left w:val="none" w:sz="0" w:space="0" w:color="auto"/>
                                    <w:bottom w:val="none" w:sz="0" w:space="0" w:color="auto"/>
                                    <w:right w:val="none" w:sz="0" w:space="0" w:color="auto"/>
                                  </w:divBdr>
                                  <w:divsChild>
                                    <w:div w:id="81777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6930305">
      <w:bodyDiv w:val="1"/>
      <w:marLeft w:val="0"/>
      <w:marRight w:val="0"/>
      <w:marTop w:val="0"/>
      <w:marBottom w:val="0"/>
      <w:divBdr>
        <w:top w:val="none" w:sz="0" w:space="0" w:color="auto"/>
        <w:left w:val="none" w:sz="0" w:space="0" w:color="auto"/>
        <w:bottom w:val="none" w:sz="0" w:space="0" w:color="auto"/>
        <w:right w:val="none" w:sz="0" w:space="0" w:color="auto"/>
      </w:divBdr>
      <w:divsChild>
        <w:div w:id="1492913020">
          <w:marLeft w:val="0"/>
          <w:marRight w:val="0"/>
          <w:marTop w:val="0"/>
          <w:marBottom w:val="0"/>
          <w:divBdr>
            <w:top w:val="none" w:sz="0" w:space="0" w:color="auto"/>
            <w:left w:val="none" w:sz="0" w:space="0" w:color="auto"/>
            <w:bottom w:val="none" w:sz="0" w:space="0" w:color="auto"/>
            <w:right w:val="none" w:sz="0" w:space="0" w:color="auto"/>
          </w:divBdr>
          <w:divsChild>
            <w:div w:id="1073820835">
              <w:marLeft w:val="0"/>
              <w:marRight w:val="0"/>
              <w:marTop w:val="0"/>
              <w:marBottom w:val="0"/>
              <w:divBdr>
                <w:top w:val="none" w:sz="0" w:space="0" w:color="auto"/>
                <w:left w:val="none" w:sz="0" w:space="0" w:color="auto"/>
                <w:bottom w:val="none" w:sz="0" w:space="0" w:color="auto"/>
                <w:right w:val="none" w:sz="0" w:space="0" w:color="auto"/>
              </w:divBdr>
              <w:divsChild>
                <w:div w:id="584193637">
                  <w:marLeft w:val="0"/>
                  <w:marRight w:val="0"/>
                  <w:marTop w:val="0"/>
                  <w:marBottom w:val="0"/>
                  <w:divBdr>
                    <w:top w:val="none" w:sz="0" w:space="0" w:color="auto"/>
                    <w:left w:val="none" w:sz="0" w:space="0" w:color="auto"/>
                    <w:bottom w:val="none" w:sz="0" w:space="0" w:color="auto"/>
                    <w:right w:val="none" w:sz="0" w:space="0" w:color="auto"/>
                  </w:divBdr>
                  <w:divsChild>
                    <w:div w:id="1971982411">
                      <w:marLeft w:val="0"/>
                      <w:marRight w:val="0"/>
                      <w:marTop w:val="0"/>
                      <w:marBottom w:val="0"/>
                      <w:divBdr>
                        <w:top w:val="none" w:sz="0" w:space="0" w:color="auto"/>
                        <w:left w:val="none" w:sz="0" w:space="0" w:color="auto"/>
                        <w:bottom w:val="none" w:sz="0" w:space="0" w:color="auto"/>
                        <w:right w:val="none" w:sz="0" w:space="0" w:color="auto"/>
                      </w:divBdr>
                      <w:divsChild>
                        <w:div w:id="1487748794">
                          <w:marLeft w:val="0"/>
                          <w:marRight w:val="0"/>
                          <w:marTop w:val="0"/>
                          <w:marBottom w:val="0"/>
                          <w:divBdr>
                            <w:top w:val="none" w:sz="0" w:space="0" w:color="auto"/>
                            <w:left w:val="none" w:sz="0" w:space="0" w:color="auto"/>
                            <w:bottom w:val="none" w:sz="0" w:space="0" w:color="auto"/>
                            <w:right w:val="none" w:sz="0" w:space="0" w:color="auto"/>
                          </w:divBdr>
                          <w:divsChild>
                            <w:div w:id="1618173821">
                              <w:marLeft w:val="0"/>
                              <w:marRight w:val="0"/>
                              <w:marTop w:val="0"/>
                              <w:marBottom w:val="0"/>
                              <w:divBdr>
                                <w:top w:val="none" w:sz="0" w:space="0" w:color="auto"/>
                                <w:left w:val="none" w:sz="0" w:space="0" w:color="auto"/>
                                <w:bottom w:val="none" w:sz="0" w:space="0" w:color="auto"/>
                                <w:right w:val="none" w:sz="0" w:space="0" w:color="auto"/>
                              </w:divBdr>
                              <w:divsChild>
                                <w:div w:id="1883440628">
                                  <w:marLeft w:val="0"/>
                                  <w:marRight w:val="0"/>
                                  <w:marTop w:val="0"/>
                                  <w:marBottom w:val="0"/>
                                  <w:divBdr>
                                    <w:top w:val="none" w:sz="0" w:space="0" w:color="auto"/>
                                    <w:left w:val="none" w:sz="0" w:space="0" w:color="auto"/>
                                    <w:bottom w:val="none" w:sz="0" w:space="0" w:color="auto"/>
                                    <w:right w:val="none" w:sz="0" w:space="0" w:color="auto"/>
                                  </w:divBdr>
                                  <w:divsChild>
                                    <w:div w:id="1224173998">
                                      <w:marLeft w:val="0"/>
                                      <w:marRight w:val="0"/>
                                      <w:marTop w:val="0"/>
                                      <w:marBottom w:val="0"/>
                                      <w:divBdr>
                                        <w:top w:val="none" w:sz="0" w:space="0" w:color="auto"/>
                                        <w:left w:val="none" w:sz="0" w:space="0" w:color="auto"/>
                                        <w:bottom w:val="none" w:sz="0" w:space="0" w:color="auto"/>
                                        <w:right w:val="none" w:sz="0" w:space="0" w:color="auto"/>
                                      </w:divBdr>
                                      <w:divsChild>
                                        <w:div w:id="2099670182">
                                          <w:marLeft w:val="0"/>
                                          <w:marRight w:val="0"/>
                                          <w:marTop w:val="0"/>
                                          <w:marBottom w:val="0"/>
                                          <w:divBdr>
                                            <w:top w:val="none" w:sz="0" w:space="0" w:color="auto"/>
                                            <w:left w:val="none" w:sz="0" w:space="0" w:color="auto"/>
                                            <w:bottom w:val="none" w:sz="0" w:space="0" w:color="auto"/>
                                            <w:right w:val="none" w:sz="0" w:space="0" w:color="auto"/>
                                          </w:divBdr>
                                          <w:divsChild>
                                            <w:div w:id="977494022">
                                              <w:marLeft w:val="4080"/>
                                              <w:marRight w:val="0"/>
                                              <w:marTop w:val="0"/>
                                              <w:marBottom w:val="0"/>
                                              <w:divBdr>
                                                <w:top w:val="single" w:sz="6" w:space="0" w:color="D2D5D7"/>
                                                <w:left w:val="single" w:sz="6" w:space="0" w:color="D2D5D7"/>
                                                <w:bottom w:val="none" w:sz="0" w:space="0" w:color="auto"/>
                                                <w:right w:val="single" w:sz="6" w:space="0" w:color="D2D5D7"/>
                                              </w:divBdr>
                                              <w:divsChild>
                                                <w:div w:id="1414663821">
                                                  <w:marLeft w:val="0"/>
                                                  <w:marRight w:val="0"/>
                                                  <w:marTop w:val="0"/>
                                                  <w:marBottom w:val="0"/>
                                                  <w:divBdr>
                                                    <w:top w:val="none" w:sz="0" w:space="0" w:color="auto"/>
                                                    <w:left w:val="none" w:sz="0" w:space="0" w:color="auto"/>
                                                    <w:bottom w:val="none" w:sz="0" w:space="0" w:color="auto"/>
                                                    <w:right w:val="none" w:sz="0" w:space="0" w:color="auto"/>
                                                  </w:divBdr>
                                                  <w:divsChild>
                                                    <w:div w:id="628318410">
                                                      <w:marLeft w:val="0"/>
                                                      <w:marRight w:val="0"/>
                                                      <w:marTop w:val="0"/>
                                                      <w:marBottom w:val="0"/>
                                                      <w:divBdr>
                                                        <w:top w:val="none" w:sz="0" w:space="0" w:color="auto"/>
                                                        <w:left w:val="none" w:sz="0" w:space="0" w:color="auto"/>
                                                        <w:bottom w:val="none" w:sz="0" w:space="0" w:color="auto"/>
                                                        <w:right w:val="none" w:sz="0" w:space="0" w:color="auto"/>
                                                      </w:divBdr>
                                                      <w:divsChild>
                                                        <w:div w:id="118377255">
                                                          <w:marLeft w:val="0"/>
                                                          <w:marRight w:val="0"/>
                                                          <w:marTop w:val="0"/>
                                                          <w:marBottom w:val="0"/>
                                                          <w:divBdr>
                                                            <w:top w:val="none" w:sz="0" w:space="0" w:color="auto"/>
                                                            <w:left w:val="none" w:sz="0" w:space="0" w:color="auto"/>
                                                            <w:bottom w:val="none" w:sz="0" w:space="0" w:color="auto"/>
                                                            <w:right w:val="none" w:sz="0" w:space="0" w:color="auto"/>
                                                          </w:divBdr>
                                                          <w:divsChild>
                                                            <w:div w:id="1326205884">
                                                              <w:marLeft w:val="0"/>
                                                              <w:marRight w:val="0"/>
                                                              <w:marTop w:val="0"/>
                                                              <w:marBottom w:val="0"/>
                                                              <w:divBdr>
                                                                <w:top w:val="none" w:sz="0" w:space="0" w:color="auto"/>
                                                                <w:left w:val="none" w:sz="0" w:space="0" w:color="auto"/>
                                                                <w:bottom w:val="none" w:sz="0" w:space="0" w:color="auto"/>
                                                                <w:right w:val="none" w:sz="0" w:space="0" w:color="auto"/>
                                                              </w:divBdr>
                                                              <w:divsChild>
                                                                <w:div w:id="1920481216">
                                                                  <w:marLeft w:val="-75"/>
                                                                  <w:marRight w:val="0"/>
                                                                  <w:marTop w:val="30"/>
                                                                  <w:marBottom w:val="30"/>
                                                                  <w:divBdr>
                                                                    <w:top w:val="none" w:sz="0" w:space="0" w:color="auto"/>
                                                                    <w:left w:val="none" w:sz="0" w:space="0" w:color="auto"/>
                                                                    <w:bottom w:val="none" w:sz="0" w:space="0" w:color="auto"/>
                                                                    <w:right w:val="none" w:sz="0" w:space="0" w:color="auto"/>
                                                                  </w:divBdr>
                                                                  <w:divsChild>
                                                                    <w:div w:id="1019239821">
                                                                      <w:marLeft w:val="0"/>
                                                                      <w:marRight w:val="0"/>
                                                                      <w:marTop w:val="0"/>
                                                                      <w:marBottom w:val="0"/>
                                                                      <w:divBdr>
                                                                        <w:top w:val="none" w:sz="0" w:space="0" w:color="auto"/>
                                                                        <w:left w:val="none" w:sz="0" w:space="0" w:color="auto"/>
                                                                        <w:bottom w:val="none" w:sz="0" w:space="0" w:color="auto"/>
                                                                        <w:right w:val="none" w:sz="0" w:space="0" w:color="auto"/>
                                                                      </w:divBdr>
                                                                      <w:divsChild>
                                                                        <w:div w:id="1575314030">
                                                                          <w:marLeft w:val="0"/>
                                                                          <w:marRight w:val="0"/>
                                                                          <w:marTop w:val="0"/>
                                                                          <w:marBottom w:val="0"/>
                                                                          <w:divBdr>
                                                                            <w:top w:val="none" w:sz="0" w:space="0" w:color="auto"/>
                                                                            <w:left w:val="none" w:sz="0" w:space="0" w:color="auto"/>
                                                                            <w:bottom w:val="none" w:sz="0" w:space="0" w:color="auto"/>
                                                                            <w:right w:val="none" w:sz="0" w:space="0" w:color="auto"/>
                                                                          </w:divBdr>
                                                                          <w:divsChild>
                                                                            <w:div w:id="855076427">
                                                                              <w:marLeft w:val="0"/>
                                                                              <w:marRight w:val="0"/>
                                                                              <w:marTop w:val="0"/>
                                                                              <w:marBottom w:val="0"/>
                                                                              <w:divBdr>
                                                                                <w:top w:val="none" w:sz="0" w:space="0" w:color="auto"/>
                                                                                <w:left w:val="none" w:sz="0" w:space="0" w:color="auto"/>
                                                                                <w:bottom w:val="none" w:sz="0" w:space="0" w:color="auto"/>
                                                                                <w:right w:val="none" w:sz="0" w:space="0" w:color="auto"/>
                                                                              </w:divBdr>
                                                                              <w:divsChild>
                                                                                <w:div w:id="1085417309">
                                                                                  <w:marLeft w:val="0"/>
                                                                                  <w:marRight w:val="0"/>
                                                                                  <w:marTop w:val="0"/>
                                                                                  <w:marBottom w:val="0"/>
                                                                                  <w:divBdr>
                                                                                    <w:top w:val="none" w:sz="0" w:space="0" w:color="auto"/>
                                                                                    <w:left w:val="none" w:sz="0" w:space="0" w:color="auto"/>
                                                                                    <w:bottom w:val="none" w:sz="0" w:space="0" w:color="auto"/>
                                                                                    <w:right w:val="none" w:sz="0" w:space="0" w:color="auto"/>
                                                                                  </w:divBdr>
                                                                                  <w:divsChild>
                                                                                    <w:div w:id="73479500">
                                                                                      <w:marLeft w:val="0"/>
                                                                                      <w:marRight w:val="0"/>
                                                                                      <w:marTop w:val="0"/>
                                                                                      <w:marBottom w:val="0"/>
                                                                                      <w:divBdr>
                                                                                        <w:top w:val="none" w:sz="0" w:space="0" w:color="auto"/>
                                                                                        <w:left w:val="none" w:sz="0" w:space="0" w:color="auto"/>
                                                                                        <w:bottom w:val="none" w:sz="0" w:space="0" w:color="auto"/>
                                                                                        <w:right w:val="none" w:sz="0" w:space="0" w:color="auto"/>
                                                                                      </w:divBdr>
                                                                                      <w:divsChild>
                                                                                        <w:div w:id="1702854461">
                                                                                          <w:marLeft w:val="0"/>
                                                                                          <w:marRight w:val="0"/>
                                                                                          <w:marTop w:val="30"/>
                                                                                          <w:marBottom w:val="30"/>
                                                                                          <w:divBdr>
                                                                                            <w:top w:val="none" w:sz="0" w:space="0" w:color="auto"/>
                                                                                            <w:left w:val="none" w:sz="0" w:space="0" w:color="auto"/>
                                                                                            <w:bottom w:val="none" w:sz="0" w:space="0" w:color="auto"/>
                                                                                            <w:right w:val="none" w:sz="0" w:space="0" w:color="auto"/>
                                                                                          </w:divBdr>
                                                                                          <w:divsChild>
                                                                                            <w:div w:id="1815028722">
                                                                                              <w:marLeft w:val="0"/>
                                                                                              <w:marRight w:val="0"/>
                                                                                              <w:marTop w:val="0"/>
                                                                                              <w:marBottom w:val="0"/>
                                                                                              <w:divBdr>
                                                                                                <w:top w:val="none" w:sz="0" w:space="0" w:color="auto"/>
                                                                                                <w:left w:val="none" w:sz="0" w:space="0" w:color="auto"/>
                                                                                                <w:bottom w:val="none" w:sz="0" w:space="0" w:color="auto"/>
                                                                                                <w:right w:val="none" w:sz="0" w:space="0" w:color="auto"/>
                                                                                              </w:divBdr>
                                                                                              <w:divsChild>
                                                                                                <w:div w:id="860511598">
                                                                                                  <w:marLeft w:val="0"/>
                                                                                                  <w:marRight w:val="0"/>
                                                                                                  <w:marTop w:val="0"/>
                                                                                                  <w:marBottom w:val="0"/>
                                                                                                  <w:divBdr>
                                                                                                    <w:top w:val="none" w:sz="0" w:space="0" w:color="auto"/>
                                                                                                    <w:left w:val="none" w:sz="0" w:space="0" w:color="auto"/>
                                                                                                    <w:bottom w:val="none" w:sz="0" w:space="0" w:color="auto"/>
                                                                                                    <w:right w:val="none" w:sz="0" w:space="0" w:color="auto"/>
                                                                                                  </w:divBdr>
                                                                                                </w:div>
                                                                                              </w:divsChild>
                                                                                            </w:div>
                                                                                            <w:div w:id="887688457">
                                                                                              <w:marLeft w:val="0"/>
                                                                                              <w:marRight w:val="0"/>
                                                                                              <w:marTop w:val="0"/>
                                                                                              <w:marBottom w:val="0"/>
                                                                                              <w:divBdr>
                                                                                                <w:top w:val="none" w:sz="0" w:space="0" w:color="auto"/>
                                                                                                <w:left w:val="none" w:sz="0" w:space="0" w:color="auto"/>
                                                                                                <w:bottom w:val="none" w:sz="0" w:space="0" w:color="auto"/>
                                                                                                <w:right w:val="none" w:sz="0" w:space="0" w:color="auto"/>
                                                                                              </w:divBdr>
                                                                                              <w:divsChild>
                                                                                                <w:div w:id="497307511">
                                                                                                  <w:marLeft w:val="0"/>
                                                                                                  <w:marRight w:val="0"/>
                                                                                                  <w:marTop w:val="0"/>
                                                                                                  <w:marBottom w:val="0"/>
                                                                                                  <w:divBdr>
                                                                                                    <w:top w:val="none" w:sz="0" w:space="0" w:color="auto"/>
                                                                                                    <w:left w:val="none" w:sz="0" w:space="0" w:color="auto"/>
                                                                                                    <w:bottom w:val="none" w:sz="0" w:space="0" w:color="auto"/>
                                                                                                    <w:right w:val="none" w:sz="0" w:space="0" w:color="auto"/>
                                                                                                  </w:divBdr>
                                                                                                </w:div>
                                                                                              </w:divsChild>
                                                                                            </w:div>
                                                                                            <w:div w:id="640161481">
                                                                                              <w:marLeft w:val="0"/>
                                                                                              <w:marRight w:val="0"/>
                                                                                              <w:marTop w:val="0"/>
                                                                                              <w:marBottom w:val="0"/>
                                                                                              <w:divBdr>
                                                                                                <w:top w:val="none" w:sz="0" w:space="0" w:color="auto"/>
                                                                                                <w:left w:val="none" w:sz="0" w:space="0" w:color="auto"/>
                                                                                                <w:bottom w:val="none" w:sz="0" w:space="0" w:color="auto"/>
                                                                                                <w:right w:val="none" w:sz="0" w:space="0" w:color="auto"/>
                                                                                              </w:divBdr>
                                                                                              <w:divsChild>
                                                                                                <w:div w:id="667709786">
                                                                                                  <w:marLeft w:val="0"/>
                                                                                                  <w:marRight w:val="0"/>
                                                                                                  <w:marTop w:val="0"/>
                                                                                                  <w:marBottom w:val="0"/>
                                                                                                  <w:divBdr>
                                                                                                    <w:top w:val="none" w:sz="0" w:space="0" w:color="auto"/>
                                                                                                    <w:left w:val="none" w:sz="0" w:space="0" w:color="auto"/>
                                                                                                    <w:bottom w:val="none" w:sz="0" w:space="0" w:color="auto"/>
                                                                                                    <w:right w:val="none" w:sz="0" w:space="0" w:color="auto"/>
                                                                                                  </w:divBdr>
                                                                                                </w:div>
                                                                                              </w:divsChild>
                                                                                            </w:div>
                                                                                            <w:div w:id="1953854371">
                                                                                              <w:marLeft w:val="0"/>
                                                                                              <w:marRight w:val="0"/>
                                                                                              <w:marTop w:val="0"/>
                                                                                              <w:marBottom w:val="0"/>
                                                                                              <w:divBdr>
                                                                                                <w:top w:val="none" w:sz="0" w:space="0" w:color="auto"/>
                                                                                                <w:left w:val="none" w:sz="0" w:space="0" w:color="auto"/>
                                                                                                <w:bottom w:val="none" w:sz="0" w:space="0" w:color="auto"/>
                                                                                                <w:right w:val="none" w:sz="0" w:space="0" w:color="auto"/>
                                                                                              </w:divBdr>
                                                                                              <w:divsChild>
                                                                                                <w:div w:id="1040546427">
                                                                                                  <w:marLeft w:val="0"/>
                                                                                                  <w:marRight w:val="0"/>
                                                                                                  <w:marTop w:val="0"/>
                                                                                                  <w:marBottom w:val="0"/>
                                                                                                  <w:divBdr>
                                                                                                    <w:top w:val="none" w:sz="0" w:space="0" w:color="auto"/>
                                                                                                    <w:left w:val="none" w:sz="0" w:space="0" w:color="auto"/>
                                                                                                    <w:bottom w:val="none" w:sz="0" w:space="0" w:color="auto"/>
                                                                                                    <w:right w:val="none" w:sz="0" w:space="0" w:color="auto"/>
                                                                                                  </w:divBdr>
                                                                                                </w:div>
                                                                                              </w:divsChild>
                                                                                            </w:div>
                                                                                            <w:div w:id="205414981">
                                                                                              <w:marLeft w:val="0"/>
                                                                                              <w:marRight w:val="0"/>
                                                                                              <w:marTop w:val="0"/>
                                                                                              <w:marBottom w:val="0"/>
                                                                                              <w:divBdr>
                                                                                                <w:top w:val="none" w:sz="0" w:space="0" w:color="auto"/>
                                                                                                <w:left w:val="none" w:sz="0" w:space="0" w:color="auto"/>
                                                                                                <w:bottom w:val="none" w:sz="0" w:space="0" w:color="auto"/>
                                                                                                <w:right w:val="none" w:sz="0" w:space="0" w:color="auto"/>
                                                                                              </w:divBdr>
                                                                                              <w:divsChild>
                                                                                                <w:div w:id="1607038744">
                                                                                                  <w:marLeft w:val="0"/>
                                                                                                  <w:marRight w:val="0"/>
                                                                                                  <w:marTop w:val="0"/>
                                                                                                  <w:marBottom w:val="0"/>
                                                                                                  <w:divBdr>
                                                                                                    <w:top w:val="none" w:sz="0" w:space="0" w:color="auto"/>
                                                                                                    <w:left w:val="none" w:sz="0" w:space="0" w:color="auto"/>
                                                                                                    <w:bottom w:val="none" w:sz="0" w:space="0" w:color="auto"/>
                                                                                                    <w:right w:val="none" w:sz="0" w:space="0" w:color="auto"/>
                                                                                                  </w:divBdr>
                                                                                                </w:div>
                                                                                              </w:divsChild>
                                                                                            </w:div>
                                                                                            <w:div w:id="2140108621">
                                                                                              <w:marLeft w:val="0"/>
                                                                                              <w:marRight w:val="0"/>
                                                                                              <w:marTop w:val="0"/>
                                                                                              <w:marBottom w:val="0"/>
                                                                                              <w:divBdr>
                                                                                                <w:top w:val="none" w:sz="0" w:space="0" w:color="auto"/>
                                                                                                <w:left w:val="none" w:sz="0" w:space="0" w:color="auto"/>
                                                                                                <w:bottom w:val="none" w:sz="0" w:space="0" w:color="auto"/>
                                                                                                <w:right w:val="none" w:sz="0" w:space="0" w:color="auto"/>
                                                                                              </w:divBdr>
                                                                                              <w:divsChild>
                                                                                                <w:div w:id="610478356">
                                                                                                  <w:marLeft w:val="0"/>
                                                                                                  <w:marRight w:val="0"/>
                                                                                                  <w:marTop w:val="0"/>
                                                                                                  <w:marBottom w:val="0"/>
                                                                                                  <w:divBdr>
                                                                                                    <w:top w:val="none" w:sz="0" w:space="0" w:color="auto"/>
                                                                                                    <w:left w:val="none" w:sz="0" w:space="0" w:color="auto"/>
                                                                                                    <w:bottom w:val="none" w:sz="0" w:space="0" w:color="auto"/>
                                                                                                    <w:right w:val="none" w:sz="0" w:space="0" w:color="auto"/>
                                                                                                  </w:divBdr>
                                                                                                </w:div>
                                                                                              </w:divsChild>
                                                                                            </w:div>
                                                                                            <w:div w:id="1251698501">
                                                                                              <w:marLeft w:val="0"/>
                                                                                              <w:marRight w:val="0"/>
                                                                                              <w:marTop w:val="0"/>
                                                                                              <w:marBottom w:val="0"/>
                                                                                              <w:divBdr>
                                                                                                <w:top w:val="none" w:sz="0" w:space="0" w:color="auto"/>
                                                                                                <w:left w:val="none" w:sz="0" w:space="0" w:color="auto"/>
                                                                                                <w:bottom w:val="none" w:sz="0" w:space="0" w:color="auto"/>
                                                                                                <w:right w:val="none" w:sz="0" w:space="0" w:color="auto"/>
                                                                                              </w:divBdr>
                                                                                              <w:divsChild>
                                                                                                <w:div w:id="1989549367">
                                                                                                  <w:marLeft w:val="0"/>
                                                                                                  <w:marRight w:val="0"/>
                                                                                                  <w:marTop w:val="0"/>
                                                                                                  <w:marBottom w:val="0"/>
                                                                                                  <w:divBdr>
                                                                                                    <w:top w:val="none" w:sz="0" w:space="0" w:color="auto"/>
                                                                                                    <w:left w:val="none" w:sz="0" w:space="0" w:color="auto"/>
                                                                                                    <w:bottom w:val="none" w:sz="0" w:space="0" w:color="auto"/>
                                                                                                    <w:right w:val="none" w:sz="0" w:space="0" w:color="auto"/>
                                                                                                  </w:divBdr>
                                                                                                </w:div>
                                                                                              </w:divsChild>
                                                                                            </w:div>
                                                                                            <w:div w:id="1038629261">
                                                                                              <w:marLeft w:val="0"/>
                                                                                              <w:marRight w:val="0"/>
                                                                                              <w:marTop w:val="0"/>
                                                                                              <w:marBottom w:val="0"/>
                                                                                              <w:divBdr>
                                                                                                <w:top w:val="none" w:sz="0" w:space="0" w:color="auto"/>
                                                                                                <w:left w:val="none" w:sz="0" w:space="0" w:color="auto"/>
                                                                                                <w:bottom w:val="none" w:sz="0" w:space="0" w:color="auto"/>
                                                                                                <w:right w:val="none" w:sz="0" w:space="0" w:color="auto"/>
                                                                                              </w:divBdr>
                                                                                              <w:divsChild>
                                                                                                <w:div w:id="1723868995">
                                                                                                  <w:marLeft w:val="0"/>
                                                                                                  <w:marRight w:val="0"/>
                                                                                                  <w:marTop w:val="0"/>
                                                                                                  <w:marBottom w:val="0"/>
                                                                                                  <w:divBdr>
                                                                                                    <w:top w:val="none" w:sz="0" w:space="0" w:color="auto"/>
                                                                                                    <w:left w:val="none" w:sz="0" w:space="0" w:color="auto"/>
                                                                                                    <w:bottom w:val="none" w:sz="0" w:space="0" w:color="auto"/>
                                                                                                    <w:right w:val="none" w:sz="0" w:space="0" w:color="auto"/>
                                                                                                  </w:divBdr>
                                                                                                </w:div>
                                                                                              </w:divsChild>
                                                                                            </w:div>
                                                                                            <w:div w:id="2032680529">
                                                                                              <w:marLeft w:val="0"/>
                                                                                              <w:marRight w:val="0"/>
                                                                                              <w:marTop w:val="0"/>
                                                                                              <w:marBottom w:val="0"/>
                                                                                              <w:divBdr>
                                                                                                <w:top w:val="none" w:sz="0" w:space="0" w:color="auto"/>
                                                                                                <w:left w:val="none" w:sz="0" w:space="0" w:color="auto"/>
                                                                                                <w:bottom w:val="none" w:sz="0" w:space="0" w:color="auto"/>
                                                                                                <w:right w:val="none" w:sz="0" w:space="0" w:color="auto"/>
                                                                                              </w:divBdr>
                                                                                              <w:divsChild>
                                                                                                <w:div w:id="2098748579">
                                                                                                  <w:marLeft w:val="0"/>
                                                                                                  <w:marRight w:val="0"/>
                                                                                                  <w:marTop w:val="0"/>
                                                                                                  <w:marBottom w:val="0"/>
                                                                                                  <w:divBdr>
                                                                                                    <w:top w:val="none" w:sz="0" w:space="0" w:color="auto"/>
                                                                                                    <w:left w:val="none" w:sz="0" w:space="0" w:color="auto"/>
                                                                                                    <w:bottom w:val="none" w:sz="0" w:space="0" w:color="auto"/>
                                                                                                    <w:right w:val="none" w:sz="0" w:space="0" w:color="auto"/>
                                                                                                  </w:divBdr>
                                                                                                </w:div>
                                                                                              </w:divsChild>
                                                                                            </w:div>
                                                                                            <w:div w:id="1564171318">
                                                                                              <w:marLeft w:val="0"/>
                                                                                              <w:marRight w:val="0"/>
                                                                                              <w:marTop w:val="0"/>
                                                                                              <w:marBottom w:val="0"/>
                                                                                              <w:divBdr>
                                                                                                <w:top w:val="none" w:sz="0" w:space="0" w:color="auto"/>
                                                                                                <w:left w:val="none" w:sz="0" w:space="0" w:color="auto"/>
                                                                                                <w:bottom w:val="none" w:sz="0" w:space="0" w:color="auto"/>
                                                                                                <w:right w:val="none" w:sz="0" w:space="0" w:color="auto"/>
                                                                                              </w:divBdr>
                                                                                              <w:divsChild>
                                                                                                <w:div w:id="839387012">
                                                                                                  <w:marLeft w:val="0"/>
                                                                                                  <w:marRight w:val="0"/>
                                                                                                  <w:marTop w:val="0"/>
                                                                                                  <w:marBottom w:val="0"/>
                                                                                                  <w:divBdr>
                                                                                                    <w:top w:val="none" w:sz="0" w:space="0" w:color="auto"/>
                                                                                                    <w:left w:val="none" w:sz="0" w:space="0" w:color="auto"/>
                                                                                                    <w:bottom w:val="none" w:sz="0" w:space="0" w:color="auto"/>
                                                                                                    <w:right w:val="none" w:sz="0" w:space="0" w:color="auto"/>
                                                                                                  </w:divBdr>
                                                                                                </w:div>
                                                                                              </w:divsChild>
                                                                                            </w:div>
                                                                                            <w:div w:id="110169034">
                                                                                              <w:marLeft w:val="0"/>
                                                                                              <w:marRight w:val="0"/>
                                                                                              <w:marTop w:val="0"/>
                                                                                              <w:marBottom w:val="0"/>
                                                                                              <w:divBdr>
                                                                                                <w:top w:val="none" w:sz="0" w:space="0" w:color="auto"/>
                                                                                                <w:left w:val="none" w:sz="0" w:space="0" w:color="auto"/>
                                                                                                <w:bottom w:val="none" w:sz="0" w:space="0" w:color="auto"/>
                                                                                                <w:right w:val="none" w:sz="0" w:space="0" w:color="auto"/>
                                                                                              </w:divBdr>
                                                                                              <w:divsChild>
                                                                                                <w:div w:id="395051265">
                                                                                                  <w:marLeft w:val="0"/>
                                                                                                  <w:marRight w:val="0"/>
                                                                                                  <w:marTop w:val="0"/>
                                                                                                  <w:marBottom w:val="0"/>
                                                                                                  <w:divBdr>
                                                                                                    <w:top w:val="none" w:sz="0" w:space="0" w:color="auto"/>
                                                                                                    <w:left w:val="none" w:sz="0" w:space="0" w:color="auto"/>
                                                                                                    <w:bottom w:val="none" w:sz="0" w:space="0" w:color="auto"/>
                                                                                                    <w:right w:val="none" w:sz="0" w:space="0" w:color="auto"/>
                                                                                                  </w:divBdr>
                                                                                                </w:div>
                                                                                              </w:divsChild>
                                                                                            </w:div>
                                                                                            <w:div w:id="1295528497">
                                                                                              <w:marLeft w:val="0"/>
                                                                                              <w:marRight w:val="0"/>
                                                                                              <w:marTop w:val="0"/>
                                                                                              <w:marBottom w:val="0"/>
                                                                                              <w:divBdr>
                                                                                                <w:top w:val="none" w:sz="0" w:space="0" w:color="auto"/>
                                                                                                <w:left w:val="none" w:sz="0" w:space="0" w:color="auto"/>
                                                                                                <w:bottom w:val="none" w:sz="0" w:space="0" w:color="auto"/>
                                                                                                <w:right w:val="none" w:sz="0" w:space="0" w:color="auto"/>
                                                                                              </w:divBdr>
                                                                                              <w:divsChild>
                                                                                                <w:div w:id="1087266451">
                                                                                                  <w:marLeft w:val="0"/>
                                                                                                  <w:marRight w:val="0"/>
                                                                                                  <w:marTop w:val="0"/>
                                                                                                  <w:marBottom w:val="0"/>
                                                                                                  <w:divBdr>
                                                                                                    <w:top w:val="none" w:sz="0" w:space="0" w:color="auto"/>
                                                                                                    <w:left w:val="none" w:sz="0" w:space="0" w:color="auto"/>
                                                                                                    <w:bottom w:val="none" w:sz="0" w:space="0" w:color="auto"/>
                                                                                                    <w:right w:val="none" w:sz="0" w:space="0" w:color="auto"/>
                                                                                                  </w:divBdr>
                                                                                                </w:div>
                                                                                              </w:divsChild>
                                                                                            </w:div>
                                                                                            <w:div w:id="2040888007">
                                                                                              <w:marLeft w:val="0"/>
                                                                                              <w:marRight w:val="0"/>
                                                                                              <w:marTop w:val="0"/>
                                                                                              <w:marBottom w:val="0"/>
                                                                                              <w:divBdr>
                                                                                                <w:top w:val="none" w:sz="0" w:space="0" w:color="auto"/>
                                                                                                <w:left w:val="none" w:sz="0" w:space="0" w:color="auto"/>
                                                                                                <w:bottom w:val="none" w:sz="0" w:space="0" w:color="auto"/>
                                                                                                <w:right w:val="none" w:sz="0" w:space="0" w:color="auto"/>
                                                                                              </w:divBdr>
                                                                                              <w:divsChild>
                                                                                                <w:div w:id="273755926">
                                                                                                  <w:marLeft w:val="0"/>
                                                                                                  <w:marRight w:val="0"/>
                                                                                                  <w:marTop w:val="0"/>
                                                                                                  <w:marBottom w:val="0"/>
                                                                                                  <w:divBdr>
                                                                                                    <w:top w:val="none" w:sz="0" w:space="0" w:color="auto"/>
                                                                                                    <w:left w:val="none" w:sz="0" w:space="0" w:color="auto"/>
                                                                                                    <w:bottom w:val="none" w:sz="0" w:space="0" w:color="auto"/>
                                                                                                    <w:right w:val="none" w:sz="0" w:space="0" w:color="auto"/>
                                                                                                  </w:divBdr>
                                                                                                </w:div>
                                                                                              </w:divsChild>
                                                                                            </w:div>
                                                                                            <w:div w:id="1943223449">
                                                                                              <w:marLeft w:val="0"/>
                                                                                              <w:marRight w:val="0"/>
                                                                                              <w:marTop w:val="0"/>
                                                                                              <w:marBottom w:val="0"/>
                                                                                              <w:divBdr>
                                                                                                <w:top w:val="none" w:sz="0" w:space="0" w:color="auto"/>
                                                                                                <w:left w:val="none" w:sz="0" w:space="0" w:color="auto"/>
                                                                                                <w:bottom w:val="none" w:sz="0" w:space="0" w:color="auto"/>
                                                                                                <w:right w:val="none" w:sz="0" w:space="0" w:color="auto"/>
                                                                                              </w:divBdr>
                                                                                              <w:divsChild>
                                                                                                <w:div w:id="1284384620">
                                                                                                  <w:marLeft w:val="0"/>
                                                                                                  <w:marRight w:val="0"/>
                                                                                                  <w:marTop w:val="0"/>
                                                                                                  <w:marBottom w:val="0"/>
                                                                                                  <w:divBdr>
                                                                                                    <w:top w:val="none" w:sz="0" w:space="0" w:color="auto"/>
                                                                                                    <w:left w:val="none" w:sz="0" w:space="0" w:color="auto"/>
                                                                                                    <w:bottom w:val="none" w:sz="0" w:space="0" w:color="auto"/>
                                                                                                    <w:right w:val="none" w:sz="0" w:space="0" w:color="auto"/>
                                                                                                  </w:divBdr>
                                                                                                </w:div>
                                                                                              </w:divsChild>
                                                                                            </w:div>
                                                                                            <w:div w:id="150221592">
                                                                                              <w:marLeft w:val="0"/>
                                                                                              <w:marRight w:val="0"/>
                                                                                              <w:marTop w:val="0"/>
                                                                                              <w:marBottom w:val="0"/>
                                                                                              <w:divBdr>
                                                                                                <w:top w:val="none" w:sz="0" w:space="0" w:color="auto"/>
                                                                                                <w:left w:val="none" w:sz="0" w:space="0" w:color="auto"/>
                                                                                                <w:bottom w:val="none" w:sz="0" w:space="0" w:color="auto"/>
                                                                                                <w:right w:val="none" w:sz="0" w:space="0" w:color="auto"/>
                                                                                              </w:divBdr>
                                                                                              <w:divsChild>
                                                                                                <w:div w:id="1461924037">
                                                                                                  <w:marLeft w:val="0"/>
                                                                                                  <w:marRight w:val="0"/>
                                                                                                  <w:marTop w:val="0"/>
                                                                                                  <w:marBottom w:val="0"/>
                                                                                                  <w:divBdr>
                                                                                                    <w:top w:val="none" w:sz="0" w:space="0" w:color="auto"/>
                                                                                                    <w:left w:val="none" w:sz="0" w:space="0" w:color="auto"/>
                                                                                                    <w:bottom w:val="none" w:sz="0" w:space="0" w:color="auto"/>
                                                                                                    <w:right w:val="none" w:sz="0" w:space="0" w:color="auto"/>
                                                                                                  </w:divBdr>
                                                                                                </w:div>
                                                                                              </w:divsChild>
                                                                                            </w:div>
                                                                                            <w:div w:id="738207151">
                                                                                              <w:marLeft w:val="0"/>
                                                                                              <w:marRight w:val="0"/>
                                                                                              <w:marTop w:val="0"/>
                                                                                              <w:marBottom w:val="0"/>
                                                                                              <w:divBdr>
                                                                                                <w:top w:val="none" w:sz="0" w:space="0" w:color="auto"/>
                                                                                                <w:left w:val="none" w:sz="0" w:space="0" w:color="auto"/>
                                                                                                <w:bottom w:val="none" w:sz="0" w:space="0" w:color="auto"/>
                                                                                                <w:right w:val="none" w:sz="0" w:space="0" w:color="auto"/>
                                                                                              </w:divBdr>
                                                                                              <w:divsChild>
                                                                                                <w:div w:id="730421922">
                                                                                                  <w:marLeft w:val="0"/>
                                                                                                  <w:marRight w:val="0"/>
                                                                                                  <w:marTop w:val="0"/>
                                                                                                  <w:marBottom w:val="0"/>
                                                                                                  <w:divBdr>
                                                                                                    <w:top w:val="none" w:sz="0" w:space="0" w:color="auto"/>
                                                                                                    <w:left w:val="none" w:sz="0" w:space="0" w:color="auto"/>
                                                                                                    <w:bottom w:val="none" w:sz="0" w:space="0" w:color="auto"/>
                                                                                                    <w:right w:val="none" w:sz="0" w:space="0" w:color="auto"/>
                                                                                                  </w:divBdr>
                                                                                                </w:div>
                                                                                              </w:divsChild>
                                                                                            </w:div>
                                                                                            <w:div w:id="1963075875">
                                                                                              <w:marLeft w:val="0"/>
                                                                                              <w:marRight w:val="0"/>
                                                                                              <w:marTop w:val="0"/>
                                                                                              <w:marBottom w:val="0"/>
                                                                                              <w:divBdr>
                                                                                                <w:top w:val="none" w:sz="0" w:space="0" w:color="auto"/>
                                                                                                <w:left w:val="none" w:sz="0" w:space="0" w:color="auto"/>
                                                                                                <w:bottom w:val="none" w:sz="0" w:space="0" w:color="auto"/>
                                                                                                <w:right w:val="none" w:sz="0" w:space="0" w:color="auto"/>
                                                                                              </w:divBdr>
                                                                                              <w:divsChild>
                                                                                                <w:div w:id="1032606455">
                                                                                                  <w:marLeft w:val="0"/>
                                                                                                  <w:marRight w:val="0"/>
                                                                                                  <w:marTop w:val="0"/>
                                                                                                  <w:marBottom w:val="0"/>
                                                                                                  <w:divBdr>
                                                                                                    <w:top w:val="none" w:sz="0" w:space="0" w:color="auto"/>
                                                                                                    <w:left w:val="none" w:sz="0" w:space="0" w:color="auto"/>
                                                                                                    <w:bottom w:val="none" w:sz="0" w:space="0" w:color="auto"/>
                                                                                                    <w:right w:val="none" w:sz="0" w:space="0" w:color="auto"/>
                                                                                                  </w:divBdr>
                                                                                                </w:div>
                                                                                              </w:divsChild>
                                                                                            </w:div>
                                                                                            <w:div w:id="332299513">
                                                                                              <w:marLeft w:val="0"/>
                                                                                              <w:marRight w:val="0"/>
                                                                                              <w:marTop w:val="0"/>
                                                                                              <w:marBottom w:val="0"/>
                                                                                              <w:divBdr>
                                                                                                <w:top w:val="none" w:sz="0" w:space="0" w:color="auto"/>
                                                                                                <w:left w:val="none" w:sz="0" w:space="0" w:color="auto"/>
                                                                                                <w:bottom w:val="none" w:sz="0" w:space="0" w:color="auto"/>
                                                                                                <w:right w:val="none" w:sz="0" w:space="0" w:color="auto"/>
                                                                                              </w:divBdr>
                                                                                              <w:divsChild>
                                                                                                <w:div w:id="635990334">
                                                                                                  <w:marLeft w:val="0"/>
                                                                                                  <w:marRight w:val="0"/>
                                                                                                  <w:marTop w:val="0"/>
                                                                                                  <w:marBottom w:val="0"/>
                                                                                                  <w:divBdr>
                                                                                                    <w:top w:val="none" w:sz="0" w:space="0" w:color="auto"/>
                                                                                                    <w:left w:val="none" w:sz="0" w:space="0" w:color="auto"/>
                                                                                                    <w:bottom w:val="none" w:sz="0" w:space="0" w:color="auto"/>
                                                                                                    <w:right w:val="none" w:sz="0" w:space="0" w:color="auto"/>
                                                                                                  </w:divBdr>
                                                                                                </w:div>
                                                                                              </w:divsChild>
                                                                                            </w:div>
                                                                                            <w:div w:id="162476578">
                                                                                              <w:marLeft w:val="0"/>
                                                                                              <w:marRight w:val="0"/>
                                                                                              <w:marTop w:val="0"/>
                                                                                              <w:marBottom w:val="0"/>
                                                                                              <w:divBdr>
                                                                                                <w:top w:val="none" w:sz="0" w:space="0" w:color="auto"/>
                                                                                                <w:left w:val="none" w:sz="0" w:space="0" w:color="auto"/>
                                                                                                <w:bottom w:val="none" w:sz="0" w:space="0" w:color="auto"/>
                                                                                                <w:right w:val="none" w:sz="0" w:space="0" w:color="auto"/>
                                                                                              </w:divBdr>
                                                                                              <w:divsChild>
                                                                                                <w:div w:id="216206974">
                                                                                                  <w:marLeft w:val="0"/>
                                                                                                  <w:marRight w:val="0"/>
                                                                                                  <w:marTop w:val="0"/>
                                                                                                  <w:marBottom w:val="0"/>
                                                                                                  <w:divBdr>
                                                                                                    <w:top w:val="none" w:sz="0" w:space="0" w:color="auto"/>
                                                                                                    <w:left w:val="none" w:sz="0" w:space="0" w:color="auto"/>
                                                                                                    <w:bottom w:val="none" w:sz="0" w:space="0" w:color="auto"/>
                                                                                                    <w:right w:val="none" w:sz="0" w:space="0" w:color="auto"/>
                                                                                                  </w:divBdr>
                                                                                                </w:div>
                                                                                              </w:divsChild>
                                                                                            </w:div>
                                                                                            <w:div w:id="1551723758">
                                                                                              <w:marLeft w:val="0"/>
                                                                                              <w:marRight w:val="0"/>
                                                                                              <w:marTop w:val="0"/>
                                                                                              <w:marBottom w:val="0"/>
                                                                                              <w:divBdr>
                                                                                                <w:top w:val="none" w:sz="0" w:space="0" w:color="auto"/>
                                                                                                <w:left w:val="none" w:sz="0" w:space="0" w:color="auto"/>
                                                                                                <w:bottom w:val="none" w:sz="0" w:space="0" w:color="auto"/>
                                                                                                <w:right w:val="none" w:sz="0" w:space="0" w:color="auto"/>
                                                                                              </w:divBdr>
                                                                                              <w:divsChild>
                                                                                                <w:div w:id="1222250623">
                                                                                                  <w:marLeft w:val="0"/>
                                                                                                  <w:marRight w:val="0"/>
                                                                                                  <w:marTop w:val="0"/>
                                                                                                  <w:marBottom w:val="0"/>
                                                                                                  <w:divBdr>
                                                                                                    <w:top w:val="none" w:sz="0" w:space="0" w:color="auto"/>
                                                                                                    <w:left w:val="none" w:sz="0" w:space="0" w:color="auto"/>
                                                                                                    <w:bottom w:val="none" w:sz="0" w:space="0" w:color="auto"/>
                                                                                                    <w:right w:val="none" w:sz="0" w:space="0" w:color="auto"/>
                                                                                                  </w:divBdr>
                                                                                                </w:div>
                                                                                              </w:divsChild>
                                                                                            </w:div>
                                                                                            <w:div w:id="758869215">
                                                                                              <w:marLeft w:val="0"/>
                                                                                              <w:marRight w:val="0"/>
                                                                                              <w:marTop w:val="0"/>
                                                                                              <w:marBottom w:val="0"/>
                                                                                              <w:divBdr>
                                                                                                <w:top w:val="none" w:sz="0" w:space="0" w:color="auto"/>
                                                                                                <w:left w:val="none" w:sz="0" w:space="0" w:color="auto"/>
                                                                                                <w:bottom w:val="none" w:sz="0" w:space="0" w:color="auto"/>
                                                                                                <w:right w:val="none" w:sz="0" w:space="0" w:color="auto"/>
                                                                                              </w:divBdr>
                                                                                              <w:divsChild>
                                                                                                <w:div w:id="80681900">
                                                                                                  <w:marLeft w:val="0"/>
                                                                                                  <w:marRight w:val="0"/>
                                                                                                  <w:marTop w:val="0"/>
                                                                                                  <w:marBottom w:val="0"/>
                                                                                                  <w:divBdr>
                                                                                                    <w:top w:val="none" w:sz="0" w:space="0" w:color="auto"/>
                                                                                                    <w:left w:val="none" w:sz="0" w:space="0" w:color="auto"/>
                                                                                                    <w:bottom w:val="none" w:sz="0" w:space="0" w:color="auto"/>
                                                                                                    <w:right w:val="none" w:sz="0" w:space="0" w:color="auto"/>
                                                                                                  </w:divBdr>
                                                                                                </w:div>
                                                                                              </w:divsChild>
                                                                                            </w:div>
                                                                                            <w:div w:id="706569806">
                                                                                              <w:marLeft w:val="0"/>
                                                                                              <w:marRight w:val="0"/>
                                                                                              <w:marTop w:val="0"/>
                                                                                              <w:marBottom w:val="0"/>
                                                                                              <w:divBdr>
                                                                                                <w:top w:val="none" w:sz="0" w:space="0" w:color="auto"/>
                                                                                                <w:left w:val="none" w:sz="0" w:space="0" w:color="auto"/>
                                                                                                <w:bottom w:val="none" w:sz="0" w:space="0" w:color="auto"/>
                                                                                                <w:right w:val="none" w:sz="0" w:space="0" w:color="auto"/>
                                                                                              </w:divBdr>
                                                                                              <w:divsChild>
                                                                                                <w:div w:id="1383598245">
                                                                                                  <w:marLeft w:val="0"/>
                                                                                                  <w:marRight w:val="0"/>
                                                                                                  <w:marTop w:val="0"/>
                                                                                                  <w:marBottom w:val="0"/>
                                                                                                  <w:divBdr>
                                                                                                    <w:top w:val="none" w:sz="0" w:space="0" w:color="auto"/>
                                                                                                    <w:left w:val="none" w:sz="0" w:space="0" w:color="auto"/>
                                                                                                    <w:bottom w:val="none" w:sz="0" w:space="0" w:color="auto"/>
                                                                                                    <w:right w:val="none" w:sz="0" w:space="0" w:color="auto"/>
                                                                                                  </w:divBdr>
                                                                                                </w:div>
                                                                                              </w:divsChild>
                                                                                            </w:div>
                                                                                            <w:div w:id="1343820649">
                                                                                              <w:marLeft w:val="0"/>
                                                                                              <w:marRight w:val="0"/>
                                                                                              <w:marTop w:val="0"/>
                                                                                              <w:marBottom w:val="0"/>
                                                                                              <w:divBdr>
                                                                                                <w:top w:val="none" w:sz="0" w:space="0" w:color="auto"/>
                                                                                                <w:left w:val="none" w:sz="0" w:space="0" w:color="auto"/>
                                                                                                <w:bottom w:val="none" w:sz="0" w:space="0" w:color="auto"/>
                                                                                                <w:right w:val="none" w:sz="0" w:space="0" w:color="auto"/>
                                                                                              </w:divBdr>
                                                                                              <w:divsChild>
                                                                                                <w:div w:id="2002389118">
                                                                                                  <w:marLeft w:val="0"/>
                                                                                                  <w:marRight w:val="0"/>
                                                                                                  <w:marTop w:val="0"/>
                                                                                                  <w:marBottom w:val="0"/>
                                                                                                  <w:divBdr>
                                                                                                    <w:top w:val="none" w:sz="0" w:space="0" w:color="auto"/>
                                                                                                    <w:left w:val="none" w:sz="0" w:space="0" w:color="auto"/>
                                                                                                    <w:bottom w:val="none" w:sz="0" w:space="0" w:color="auto"/>
                                                                                                    <w:right w:val="none" w:sz="0" w:space="0" w:color="auto"/>
                                                                                                  </w:divBdr>
                                                                                                </w:div>
                                                                                              </w:divsChild>
                                                                                            </w:div>
                                                                                            <w:div w:id="1982272816">
                                                                                              <w:marLeft w:val="0"/>
                                                                                              <w:marRight w:val="0"/>
                                                                                              <w:marTop w:val="0"/>
                                                                                              <w:marBottom w:val="0"/>
                                                                                              <w:divBdr>
                                                                                                <w:top w:val="none" w:sz="0" w:space="0" w:color="auto"/>
                                                                                                <w:left w:val="none" w:sz="0" w:space="0" w:color="auto"/>
                                                                                                <w:bottom w:val="none" w:sz="0" w:space="0" w:color="auto"/>
                                                                                                <w:right w:val="none" w:sz="0" w:space="0" w:color="auto"/>
                                                                                              </w:divBdr>
                                                                                              <w:divsChild>
                                                                                                <w:div w:id="97067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3259019">
      <w:bodyDiv w:val="1"/>
      <w:marLeft w:val="0"/>
      <w:marRight w:val="0"/>
      <w:marTop w:val="0"/>
      <w:marBottom w:val="0"/>
      <w:divBdr>
        <w:top w:val="none" w:sz="0" w:space="0" w:color="auto"/>
        <w:left w:val="none" w:sz="0" w:space="0" w:color="auto"/>
        <w:bottom w:val="none" w:sz="0" w:space="0" w:color="auto"/>
        <w:right w:val="none" w:sz="0" w:space="0" w:color="auto"/>
      </w:divBdr>
      <w:divsChild>
        <w:div w:id="338388363">
          <w:marLeft w:val="0"/>
          <w:marRight w:val="0"/>
          <w:marTop w:val="0"/>
          <w:marBottom w:val="0"/>
          <w:divBdr>
            <w:top w:val="none" w:sz="0" w:space="0" w:color="auto"/>
            <w:left w:val="none" w:sz="0" w:space="0" w:color="auto"/>
            <w:bottom w:val="none" w:sz="0" w:space="0" w:color="auto"/>
            <w:right w:val="none" w:sz="0" w:space="0" w:color="auto"/>
          </w:divBdr>
          <w:divsChild>
            <w:div w:id="745304633">
              <w:marLeft w:val="0"/>
              <w:marRight w:val="0"/>
              <w:marTop w:val="0"/>
              <w:marBottom w:val="0"/>
              <w:divBdr>
                <w:top w:val="none" w:sz="0" w:space="0" w:color="auto"/>
                <w:left w:val="none" w:sz="0" w:space="0" w:color="auto"/>
                <w:bottom w:val="none" w:sz="0" w:space="0" w:color="auto"/>
                <w:right w:val="none" w:sz="0" w:space="0" w:color="auto"/>
              </w:divBdr>
              <w:divsChild>
                <w:div w:id="1936278704">
                  <w:marLeft w:val="-225"/>
                  <w:marRight w:val="-225"/>
                  <w:marTop w:val="0"/>
                  <w:marBottom w:val="0"/>
                  <w:divBdr>
                    <w:top w:val="none" w:sz="0" w:space="0" w:color="auto"/>
                    <w:left w:val="none" w:sz="0" w:space="0" w:color="auto"/>
                    <w:bottom w:val="none" w:sz="0" w:space="0" w:color="auto"/>
                    <w:right w:val="none" w:sz="0" w:space="0" w:color="auto"/>
                  </w:divBdr>
                  <w:divsChild>
                    <w:div w:id="38937222">
                      <w:marLeft w:val="0"/>
                      <w:marRight w:val="0"/>
                      <w:marTop w:val="0"/>
                      <w:marBottom w:val="0"/>
                      <w:divBdr>
                        <w:top w:val="none" w:sz="0" w:space="0" w:color="auto"/>
                        <w:left w:val="none" w:sz="0" w:space="0" w:color="auto"/>
                        <w:bottom w:val="none" w:sz="0" w:space="0" w:color="auto"/>
                        <w:right w:val="none" w:sz="0" w:space="0" w:color="auto"/>
                      </w:divBdr>
                      <w:divsChild>
                        <w:div w:id="363097199">
                          <w:marLeft w:val="0"/>
                          <w:marRight w:val="0"/>
                          <w:marTop w:val="0"/>
                          <w:marBottom w:val="0"/>
                          <w:divBdr>
                            <w:top w:val="none" w:sz="0" w:space="0" w:color="auto"/>
                            <w:left w:val="none" w:sz="0" w:space="0" w:color="auto"/>
                            <w:bottom w:val="none" w:sz="0" w:space="0" w:color="auto"/>
                            <w:right w:val="none" w:sz="0" w:space="0" w:color="auto"/>
                          </w:divBdr>
                          <w:divsChild>
                            <w:div w:id="859316704">
                              <w:marLeft w:val="0"/>
                              <w:marRight w:val="0"/>
                              <w:marTop w:val="0"/>
                              <w:marBottom w:val="0"/>
                              <w:divBdr>
                                <w:top w:val="none" w:sz="0" w:space="0" w:color="auto"/>
                                <w:left w:val="none" w:sz="0" w:space="0" w:color="auto"/>
                                <w:bottom w:val="none" w:sz="0" w:space="0" w:color="auto"/>
                                <w:right w:val="none" w:sz="0" w:space="0" w:color="auto"/>
                              </w:divBdr>
                              <w:divsChild>
                                <w:div w:id="584916972">
                                  <w:marLeft w:val="0"/>
                                  <w:marRight w:val="0"/>
                                  <w:marTop w:val="0"/>
                                  <w:marBottom w:val="0"/>
                                  <w:divBdr>
                                    <w:top w:val="none" w:sz="0" w:space="0" w:color="auto"/>
                                    <w:left w:val="none" w:sz="0" w:space="0" w:color="auto"/>
                                    <w:bottom w:val="none" w:sz="0" w:space="0" w:color="auto"/>
                                    <w:right w:val="none" w:sz="0" w:space="0" w:color="auto"/>
                                  </w:divBdr>
                                  <w:divsChild>
                                    <w:div w:id="191288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4860739">
      <w:bodyDiv w:val="1"/>
      <w:marLeft w:val="0"/>
      <w:marRight w:val="0"/>
      <w:marTop w:val="0"/>
      <w:marBottom w:val="0"/>
      <w:divBdr>
        <w:top w:val="none" w:sz="0" w:space="0" w:color="auto"/>
        <w:left w:val="none" w:sz="0" w:space="0" w:color="auto"/>
        <w:bottom w:val="none" w:sz="0" w:space="0" w:color="auto"/>
        <w:right w:val="none" w:sz="0" w:space="0" w:color="auto"/>
      </w:divBdr>
      <w:divsChild>
        <w:div w:id="917515261">
          <w:marLeft w:val="0"/>
          <w:marRight w:val="0"/>
          <w:marTop w:val="0"/>
          <w:marBottom w:val="0"/>
          <w:divBdr>
            <w:top w:val="none" w:sz="0" w:space="0" w:color="auto"/>
            <w:left w:val="none" w:sz="0" w:space="0" w:color="auto"/>
            <w:bottom w:val="none" w:sz="0" w:space="0" w:color="auto"/>
            <w:right w:val="none" w:sz="0" w:space="0" w:color="auto"/>
          </w:divBdr>
          <w:divsChild>
            <w:div w:id="1652518311">
              <w:marLeft w:val="0"/>
              <w:marRight w:val="0"/>
              <w:marTop w:val="0"/>
              <w:marBottom w:val="0"/>
              <w:divBdr>
                <w:top w:val="none" w:sz="0" w:space="0" w:color="auto"/>
                <w:left w:val="none" w:sz="0" w:space="0" w:color="auto"/>
                <w:bottom w:val="none" w:sz="0" w:space="0" w:color="auto"/>
                <w:right w:val="none" w:sz="0" w:space="0" w:color="auto"/>
              </w:divBdr>
              <w:divsChild>
                <w:div w:id="419915462">
                  <w:marLeft w:val="-225"/>
                  <w:marRight w:val="-225"/>
                  <w:marTop w:val="0"/>
                  <w:marBottom w:val="0"/>
                  <w:divBdr>
                    <w:top w:val="none" w:sz="0" w:space="0" w:color="auto"/>
                    <w:left w:val="none" w:sz="0" w:space="0" w:color="auto"/>
                    <w:bottom w:val="none" w:sz="0" w:space="0" w:color="auto"/>
                    <w:right w:val="none" w:sz="0" w:space="0" w:color="auto"/>
                  </w:divBdr>
                  <w:divsChild>
                    <w:div w:id="551813167">
                      <w:marLeft w:val="0"/>
                      <w:marRight w:val="0"/>
                      <w:marTop w:val="0"/>
                      <w:marBottom w:val="0"/>
                      <w:divBdr>
                        <w:top w:val="none" w:sz="0" w:space="0" w:color="auto"/>
                        <w:left w:val="none" w:sz="0" w:space="0" w:color="auto"/>
                        <w:bottom w:val="none" w:sz="0" w:space="0" w:color="auto"/>
                        <w:right w:val="none" w:sz="0" w:space="0" w:color="auto"/>
                      </w:divBdr>
                      <w:divsChild>
                        <w:div w:id="1756439352">
                          <w:marLeft w:val="0"/>
                          <w:marRight w:val="0"/>
                          <w:marTop w:val="0"/>
                          <w:marBottom w:val="0"/>
                          <w:divBdr>
                            <w:top w:val="none" w:sz="0" w:space="0" w:color="auto"/>
                            <w:left w:val="none" w:sz="0" w:space="0" w:color="auto"/>
                            <w:bottom w:val="none" w:sz="0" w:space="0" w:color="auto"/>
                            <w:right w:val="none" w:sz="0" w:space="0" w:color="auto"/>
                          </w:divBdr>
                          <w:divsChild>
                            <w:div w:id="995576580">
                              <w:marLeft w:val="0"/>
                              <w:marRight w:val="0"/>
                              <w:marTop w:val="0"/>
                              <w:marBottom w:val="0"/>
                              <w:divBdr>
                                <w:top w:val="none" w:sz="0" w:space="0" w:color="auto"/>
                                <w:left w:val="none" w:sz="0" w:space="0" w:color="auto"/>
                                <w:bottom w:val="none" w:sz="0" w:space="0" w:color="auto"/>
                                <w:right w:val="none" w:sz="0" w:space="0" w:color="auto"/>
                              </w:divBdr>
                              <w:divsChild>
                                <w:div w:id="2089419541">
                                  <w:marLeft w:val="0"/>
                                  <w:marRight w:val="0"/>
                                  <w:marTop w:val="0"/>
                                  <w:marBottom w:val="0"/>
                                  <w:divBdr>
                                    <w:top w:val="none" w:sz="0" w:space="0" w:color="auto"/>
                                    <w:left w:val="none" w:sz="0" w:space="0" w:color="auto"/>
                                    <w:bottom w:val="none" w:sz="0" w:space="0" w:color="auto"/>
                                    <w:right w:val="none" w:sz="0" w:space="0" w:color="auto"/>
                                  </w:divBdr>
                                  <w:divsChild>
                                    <w:div w:id="15861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3156719">
      <w:bodyDiv w:val="1"/>
      <w:marLeft w:val="0"/>
      <w:marRight w:val="0"/>
      <w:marTop w:val="0"/>
      <w:marBottom w:val="0"/>
      <w:divBdr>
        <w:top w:val="none" w:sz="0" w:space="0" w:color="auto"/>
        <w:left w:val="none" w:sz="0" w:space="0" w:color="auto"/>
        <w:bottom w:val="none" w:sz="0" w:space="0" w:color="auto"/>
        <w:right w:val="none" w:sz="0" w:space="0" w:color="auto"/>
      </w:divBdr>
      <w:divsChild>
        <w:div w:id="289211507">
          <w:marLeft w:val="0"/>
          <w:marRight w:val="0"/>
          <w:marTop w:val="0"/>
          <w:marBottom w:val="0"/>
          <w:divBdr>
            <w:top w:val="none" w:sz="0" w:space="0" w:color="auto"/>
            <w:left w:val="none" w:sz="0" w:space="0" w:color="auto"/>
            <w:bottom w:val="none" w:sz="0" w:space="0" w:color="auto"/>
            <w:right w:val="none" w:sz="0" w:space="0" w:color="auto"/>
          </w:divBdr>
          <w:divsChild>
            <w:div w:id="105733757">
              <w:marLeft w:val="0"/>
              <w:marRight w:val="0"/>
              <w:marTop w:val="0"/>
              <w:marBottom w:val="0"/>
              <w:divBdr>
                <w:top w:val="none" w:sz="0" w:space="0" w:color="auto"/>
                <w:left w:val="none" w:sz="0" w:space="0" w:color="auto"/>
                <w:bottom w:val="none" w:sz="0" w:space="0" w:color="auto"/>
                <w:right w:val="none" w:sz="0" w:space="0" w:color="auto"/>
              </w:divBdr>
              <w:divsChild>
                <w:div w:id="1947888771">
                  <w:marLeft w:val="-225"/>
                  <w:marRight w:val="-225"/>
                  <w:marTop w:val="0"/>
                  <w:marBottom w:val="0"/>
                  <w:divBdr>
                    <w:top w:val="none" w:sz="0" w:space="0" w:color="auto"/>
                    <w:left w:val="none" w:sz="0" w:space="0" w:color="auto"/>
                    <w:bottom w:val="none" w:sz="0" w:space="0" w:color="auto"/>
                    <w:right w:val="none" w:sz="0" w:space="0" w:color="auto"/>
                  </w:divBdr>
                  <w:divsChild>
                    <w:div w:id="1484615631">
                      <w:marLeft w:val="0"/>
                      <w:marRight w:val="0"/>
                      <w:marTop w:val="0"/>
                      <w:marBottom w:val="0"/>
                      <w:divBdr>
                        <w:top w:val="none" w:sz="0" w:space="0" w:color="auto"/>
                        <w:left w:val="none" w:sz="0" w:space="0" w:color="auto"/>
                        <w:bottom w:val="none" w:sz="0" w:space="0" w:color="auto"/>
                        <w:right w:val="none" w:sz="0" w:space="0" w:color="auto"/>
                      </w:divBdr>
                      <w:divsChild>
                        <w:div w:id="1711685228">
                          <w:marLeft w:val="0"/>
                          <w:marRight w:val="0"/>
                          <w:marTop w:val="0"/>
                          <w:marBottom w:val="0"/>
                          <w:divBdr>
                            <w:top w:val="none" w:sz="0" w:space="0" w:color="auto"/>
                            <w:left w:val="none" w:sz="0" w:space="0" w:color="auto"/>
                            <w:bottom w:val="none" w:sz="0" w:space="0" w:color="auto"/>
                            <w:right w:val="none" w:sz="0" w:space="0" w:color="auto"/>
                          </w:divBdr>
                          <w:divsChild>
                            <w:div w:id="1011419296">
                              <w:marLeft w:val="0"/>
                              <w:marRight w:val="0"/>
                              <w:marTop w:val="0"/>
                              <w:marBottom w:val="0"/>
                              <w:divBdr>
                                <w:top w:val="none" w:sz="0" w:space="0" w:color="auto"/>
                                <w:left w:val="none" w:sz="0" w:space="0" w:color="auto"/>
                                <w:bottom w:val="none" w:sz="0" w:space="0" w:color="auto"/>
                                <w:right w:val="none" w:sz="0" w:space="0" w:color="auto"/>
                              </w:divBdr>
                              <w:divsChild>
                                <w:div w:id="1295673156">
                                  <w:marLeft w:val="0"/>
                                  <w:marRight w:val="0"/>
                                  <w:marTop w:val="0"/>
                                  <w:marBottom w:val="0"/>
                                  <w:divBdr>
                                    <w:top w:val="none" w:sz="0" w:space="0" w:color="auto"/>
                                    <w:left w:val="none" w:sz="0" w:space="0" w:color="auto"/>
                                    <w:bottom w:val="none" w:sz="0" w:space="0" w:color="auto"/>
                                    <w:right w:val="none" w:sz="0" w:space="0" w:color="auto"/>
                                  </w:divBdr>
                                  <w:divsChild>
                                    <w:div w:id="118659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019263">
      <w:bodyDiv w:val="1"/>
      <w:marLeft w:val="0"/>
      <w:marRight w:val="0"/>
      <w:marTop w:val="0"/>
      <w:marBottom w:val="0"/>
      <w:divBdr>
        <w:top w:val="none" w:sz="0" w:space="0" w:color="auto"/>
        <w:left w:val="none" w:sz="0" w:space="0" w:color="auto"/>
        <w:bottom w:val="none" w:sz="0" w:space="0" w:color="auto"/>
        <w:right w:val="none" w:sz="0" w:space="0" w:color="auto"/>
      </w:divBdr>
      <w:divsChild>
        <w:div w:id="1758087284">
          <w:marLeft w:val="0"/>
          <w:marRight w:val="0"/>
          <w:marTop w:val="0"/>
          <w:marBottom w:val="0"/>
          <w:divBdr>
            <w:top w:val="none" w:sz="0" w:space="0" w:color="auto"/>
            <w:left w:val="none" w:sz="0" w:space="0" w:color="auto"/>
            <w:bottom w:val="none" w:sz="0" w:space="0" w:color="auto"/>
            <w:right w:val="none" w:sz="0" w:space="0" w:color="auto"/>
          </w:divBdr>
          <w:divsChild>
            <w:div w:id="2710637">
              <w:marLeft w:val="0"/>
              <w:marRight w:val="0"/>
              <w:marTop w:val="0"/>
              <w:marBottom w:val="0"/>
              <w:divBdr>
                <w:top w:val="none" w:sz="0" w:space="0" w:color="auto"/>
                <w:left w:val="none" w:sz="0" w:space="0" w:color="auto"/>
                <w:bottom w:val="none" w:sz="0" w:space="0" w:color="auto"/>
                <w:right w:val="none" w:sz="0" w:space="0" w:color="auto"/>
              </w:divBdr>
              <w:divsChild>
                <w:div w:id="433987720">
                  <w:marLeft w:val="-225"/>
                  <w:marRight w:val="-225"/>
                  <w:marTop w:val="0"/>
                  <w:marBottom w:val="0"/>
                  <w:divBdr>
                    <w:top w:val="none" w:sz="0" w:space="0" w:color="auto"/>
                    <w:left w:val="none" w:sz="0" w:space="0" w:color="auto"/>
                    <w:bottom w:val="none" w:sz="0" w:space="0" w:color="auto"/>
                    <w:right w:val="none" w:sz="0" w:space="0" w:color="auto"/>
                  </w:divBdr>
                  <w:divsChild>
                    <w:div w:id="1616329553">
                      <w:marLeft w:val="0"/>
                      <w:marRight w:val="0"/>
                      <w:marTop w:val="0"/>
                      <w:marBottom w:val="0"/>
                      <w:divBdr>
                        <w:top w:val="none" w:sz="0" w:space="0" w:color="auto"/>
                        <w:left w:val="none" w:sz="0" w:space="0" w:color="auto"/>
                        <w:bottom w:val="none" w:sz="0" w:space="0" w:color="auto"/>
                        <w:right w:val="none" w:sz="0" w:space="0" w:color="auto"/>
                      </w:divBdr>
                      <w:divsChild>
                        <w:div w:id="566304606">
                          <w:marLeft w:val="0"/>
                          <w:marRight w:val="0"/>
                          <w:marTop w:val="0"/>
                          <w:marBottom w:val="0"/>
                          <w:divBdr>
                            <w:top w:val="none" w:sz="0" w:space="0" w:color="auto"/>
                            <w:left w:val="none" w:sz="0" w:space="0" w:color="auto"/>
                            <w:bottom w:val="none" w:sz="0" w:space="0" w:color="auto"/>
                            <w:right w:val="none" w:sz="0" w:space="0" w:color="auto"/>
                          </w:divBdr>
                          <w:divsChild>
                            <w:div w:id="1439761332">
                              <w:marLeft w:val="0"/>
                              <w:marRight w:val="0"/>
                              <w:marTop w:val="0"/>
                              <w:marBottom w:val="0"/>
                              <w:divBdr>
                                <w:top w:val="none" w:sz="0" w:space="0" w:color="auto"/>
                                <w:left w:val="none" w:sz="0" w:space="0" w:color="auto"/>
                                <w:bottom w:val="none" w:sz="0" w:space="0" w:color="auto"/>
                                <w:right w:val="none" w:sz="0" w:space="0" w:color="auto"/>
                              </w:divBdr>
                              <w:divsChild>
                                <w:div w:id="1944218707">
                                  <w:marLeft w:val="0"/>
                                  <w:marRight w:val="0"/>
                                  <w:marTop w:val="0"/>
                                  <w:marBottom w:val="0"/>
                                  <w:divBdr>
                                    <w:top w:val="none" w:sz="0" w:space="0" w:color="auto"/>
                                    <w:left w:val="none" w:sz="0" w:space="0" w:color="auto"/>
                                    <w:bottom w:val="none" w:sz="0" w:space="0" w:color="auto"/>
                                    <w:right w:val="none" w:sz="0" w:space="0" w:color="auto"/>
                                  </w:divBdr>
                                  <w:divsChild>
                                    <w:div w:id="197305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136430">
      <w:bodyDiv w:val="1"/>
      <w:marLeft w:val="0"/>
      <w:marRight w:val="0"/>
      <w:marTop w:val="0"/>
      <w:marBottom w:val="0"/>
      <w:divBdr>
        <w:top w:val="none" w:sz="0" w:space="0" w:color="auto"/>
        <w:left w:val="none" w:sz="0" w:space="0" w:color="auto"/>
        <w:bottom w:val="none" w:sz="0" w:space="0" w:color="auto"/>
        <w:right w:val="none" w:sz="0" w:space="0" w:color="auto"/>
      </w:divBdr>
      <w:divsChild>
        <w:div w:id="1882595121">
          <w:marLeft w:val="0"/>
          <w:marRight w:val="0"/>
          <w:marTop w:val="0"/>
          <w:marBottom w:val="0"/>
          <w:divBdr>
            <w:top w:val="none" w:sz="0" w:space="0" w:color="auto"/>
            <w:left w:val="none" w:sz="0" w:space="0" w:color="auto"/>
            <w:bottom w:val="none" w:sz="0" w:space="0" w:color="auto"/>
            <w:right w:val="none" w:sz="0" w:space="0" w:color="auto"/>
          </w:divBdr>
          <w:divsChild>
            <w:div w:id="497111742">
              <w:marLeft w:val="0"/>
              <w:marRight w:val="0"/>
              <w:marTop w:val="0"/>
              <w:marBottom w:val="0"/>
              <w:divBdr>
                <w:top w:val="none" w:sz="0" w:space="0" w:color="auto"/>
                <w:left w:val="none" w:sz="0" w:space="0" w:color="auto"/>
                <w:bottom w:val="none" w:sz="0" w:space="0" w:color="auto"/>
                <w:right w:val="none" w:sz="0" w:space="0" w:color="auto"/>
              </w:divBdr>
              <w:divsChild>
                <w:div w:id="712464311">
                  <w:marLeft w:val="-225"/>
                  <w:marRight w:val="-225"/>
                  <w:marTop w:val="0"/>
                  <w:marBottom w:val="0"/>
                  <w:divBdr>
                    <w:top w:val="none" w:sz="0" w:space="0" w:color="auto"/>
                    <w:left w:val="none" w:sz="0" w:space="0" w:color="auto"/>
                    <w:bottom w:val="none" w:sz="0" w:space="0" w:color="auto"/>
                    <w:right w:val="none" w:sz="0" w:space="0" w:color="auto"/>
                  </w:divBdr>
                  <w:divsChild>
                    <w:div w:id="1498887346">
                      <w:marLeft w:val="0"/>
                      <w:marRight w:val="0"/>
                      <w:marTop w:val="0"/>
                      <w:marBottom w:val="0"/>
                      <w:divBdr>
                        <w:top w:val="none" w:sz="0" w:space="0" w:color="auto"/>
                        <w:left w:val="none" w:sz="0" w:space="0" w:color="auto"/>
                        <w:bottom w:val="none" w:sz="0" w:space="0" w:color="auto"/>
                        <w:right w:val="none" w:sz="0" w:space="0" w:color="auto"/>
                      </w:divBdr>
                      <w:divsChild>
                        <w:div w:id="1779639444">
                          <w:marLeft w:val="0"/>
                          <w:marRight w:val="0"/>
                          <w:marTop w:val="0"/>
                          <w:marBottom w:val="0"/>
                          <w:divBdr>
                            <w:top w:val="none" w:sz="0" w:space="0" w:color="auto"/>
                            <w:left w:val="none" w:sz="0" w:space="0" w:color="auto"/>
                            <w:bottom w:val="none" w:sz="0" w:space="0" w:color="auto"/>
                            <w:right w:val="none" w:sz="0" w:space="0" w:color="auto"/>
                          </w:divBdr>
                          <w:divsChild>
                            <w:div w:id="427314908">
                              <w:marLeft w:val="0"/>
                              <w:marRight w:val="0"/>
                              <w:marTop w:val="0"/>
                              <w:marBottom w:val="0"/>
                              <w:divBdr>
                                <w:top w:val="none" w:sz="0" w:space="0" w:color="auto"/>
                                <w:left w:val="none" w:sz="0" w:space="0" w:color="auto"/>
                                <w:bottom w:val="none" w:sz="0" w:space="0" w:color="auto"/>
                                <w:right w:val="none" w:sz="0" w:space="0" w:color="auto"/>
                              </w:divBdr>
                              <w:divsChild>
                                <w:div w:id="1381202176">
                                  <w:marLeft w:val="0"/>
                                  <w:marRight w:val="0"/>
                                  <w:marTop w:val="0"/>
                                  <w:marBottom w:val="0"/>
                                  <w:divBdr>
                                    <w:top w:val="none" w:sz="0" w:space="0" w:color="auto"/>
                                    <w:left w:val="none" w:sz="0" w:space="0" w:color="auto"/>
                                    <w:bottom w:val="none" w:sz="0" w:space="0" w:color="auto"/>
                                    <w:right w:val="none" w:sz="0" w:space="0" w:color="auto"/>
                                  </w:divBdr>
                                  <w:divsChild>
                                    <w:div w:id="204547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0952350">
      <w:bodyDiv w:val="1"/>
      <w:marLeft w:val="0"/>
      <w:marRight w:val="0"/>
      <w:marTop w:val="0"/>
      <w:marBottom w:val="0"/>
      <w:divBdr>
        <w:top w:val="none" w:sz="0" w:space="0" w:color="auto"/>
        <w:left w:val="none" w:sz="0" w:space="0" w:color="auto"/>
        <w:bottom w:val="none" w:sz="0" w:space="0" w:color="auto"/>
        <w:right w:val="none" w:sz="0" w:space="0" w:color="auto"/>
      </w:divBdr>
      <w:divsChild>
        <w:div w:id="2120905701">
          <w:marLeft w:val="0"/>
          <w:marRight w:val="0"/>
          <w:marTop w:val="0"/>
          <w:marBottom w:val="0"/>
          <w:divBdr>
            <w:top w:val="none" w:sz="0" w:space="0" w:color="auto"/>
            <w:left w:val="none" w:sz="0" w:space="0" w:color="auto"/>
            <w:bottom w:val="none" w:sz="0" w:space="0" w:color="auto"/>
            <w:right w:val="none" w:sz="0" w:space="0" w:color="auto"/>
          </w:divBdr>
          <w:divsChild>
            <w:div w:id="1572155065">
              <w:marLeft w:val="0"/>
              <w:marRight w:val="0"/>
              <w:marTop w:val="0"/>
              <w:marBottom w:val="0"/>
              <w:divBdr>
                <w:top w:val="none" w:sz="0" w:space="0" w:color="auto"/>
                <w:left w:val="none" w:sz="0" w:space="0" w:color="auto"/>
                <w:bottom w:val="none" w:sz="0" w:space="0" w:color="auto"/>
                <w:right w:val="none" w:sz="0" w:space="0" w:color="auto"/>
              </w:divBdr>
              <w:divsChild>
                <w:div w:id="2119525515">
                  <w:marLeft w:val="-225"/>
                  <w:marRight w:val="-225"/>
                  <w:marTop w:val="0"/>
                  <w:marBottom w:val="0"/>
                  <w:divBdr>
                    <w:top w:val="none" w:sz="0" w:space="0" w:color="auto"/>
                    <w:left w:val="none" w:sz="0" w:space="0" w:color="auto"/>
                    <w:bottom w:val="none" w:sz="0" w:space="0" w:color="auto"/>
                    <w:right w:val="none" w:sz="0" w:space="0" w:color="auto"/>
                  </w:divBdr>
                  <w:divsChild>
                    <w:div w:id="379984494">
                      <w:marLeft w:val="0"/>
                      <w:marRight w:val="0"/>
                      <w:marTop w:val="0"/>
                      <w:marBottom w:val="0"/>
                      <w:divBdr>
                        <w:top w:val="none" w:sz="0" w:space="0" w:color="auto"/>
                        <w:left w:val="none" w:sz="0" w:space="0" w:color="auto"/>
                        <w:bottom w:val="none" w:sz="0" w:space="0" w:color="auto"/>
                        <w:right w:val="none" w:sz="0" w:space="0" w:color="auto"/>
                      </w:divBdr>
                      <w:divsChild>
                        <w:div w:id="1727492021">
                          <w:marLeft w:val="0"/>
                          <w:marRight w:val="0"/>
                          <w:marTop w:val="0"/>
                          <w:marBottom w:val="0"/>
                          <w:divBdr>
                            <w:top w:val="none" w:sz="0" w:space="0" w:color="auto"/>
                            <w:left w:val="none" w:sz="0" w:space="0" w:color="auto"/>
                            <w:bottom w:val="none" w:sz="0" w:space="0" w:color="auto"/>
                            <w:right w:val="none" w:sz="0" w:space="0" w:color="auto"/>
                          </w:divBdr>
                          <w:divsChild>
                            <w:div w:id="2028941131">
                              <w:marLeft w:val="0"/>
                              <w:marRight w:val="0"/>
                              <w:marTop w:val="0"/>
                              <w:marBottom w:val="0"/>
                              <w:divBdr>
                                <w:top w:val="none" w:sz="0" w:space="0" w:color="auto"/>
                                <w:left w:val="none" w:sz="0" w:space="0" w:color="auto"/>
                                <w:bottom w:val="none" w:sz="0" w:space="0" w:color="auto"/>
                                <w:right w:val="none" w:sz="0" w:space="0" w:color="auto"/>
                              </w:divBdr>
                              <w:divsChild>
                                <w:div w:id="1037390016">
                                  <w:marLeft w:val="0"/>
                                  <w:marRight w:val="0"/>
                                  <w:marTop w:val="0"/>
                                  <w:marBottom w:val="0"/>
                                  <w:divBdr>
                                    <w:top w:val="none" w:sz="0" w:space="0" w:color="auto"/>
                                    <w:left w:val="none" w:sz="0" w:space="0" w:color="auto"/>
                                    <w:bottom w:val="none" w:sz="0" w:space="0" w:color="auto"/>
                                    <w:right w:val="none" w:sz="0" w:space="0" w:color="auto"/>
                                  </w:divBdr>
                                  <w:divsChild>
                                    <w:div w:id="70629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510428">
      <w:bodyDiv w:val="1"/>
      <w:marLeft w:val="0"/>
      <w:marRight w:val="0"/>
      <w:marTop w:val="0"/>
      <w:marBottom w:val="0"/>
      <w:divBdr>
        <w:top w:val="none" w:sz="0" w:space="0" w:color="auto"/>
        <w:left w:val="none" w:sz="0" w:space="0" w:color="auto"/>
        <w:bottom w:val="none" w:sz="0" w:space="0" w:color="auto"/>
        <w:right w:val="none" w:sz="0" w:space="0" w:color="auto"/>
      </w:divBdr>
      <w:divsChild>
        <w:div w:id="1079601374">
          <w:marLeft w:val="0"/>
          <w:marRight w:val="0"/>
          <w:marTop w:val="0"/>
          <w:marBottom w:val="0"/>
          <w:divBdr>
            <w:top w:val="none" w:sz="0" w:space="0" w:color="auto"/>
            <w:left w:val="none" w:sz="0" w:space="0" w:color="auto"/>
            <w:bottom w:val="none" w:sz="0" w:space="0" w:color="auto"/>
            <w:right w:val="none" w:sz="0" w:space="0" w:color="auto"/>
          </w:divBdr>
          <w:divsChild>
            <w:div w:id="511770669">
              <w:marLeft w:val="0"/>
              <w:marRight w:val="0"/>
              <w:marTop w:val="0"/>
              <w:marBottom w:val="0"/>
              <w:divBdr>
                <w:top w:val="none" w:sz="0" w:space="0" w:color="auto"/>
                <w:left w:val="none" w:sz="0" w:space="0" w:color="auto"/>
                <w:bottom w:val="none" w:sz="0" w:space="0" w:color="auto"/>
                <w:right w:val="none" w:sz="0" w:space="0" w:color="auto"/>
              </w:divBdr>
              <w:divsChild>
                <w:div w:id="1699812864">
                  <w:marLeft w:val="-225"/>
                  <w:marRight w:val="-225"/>
                  <w:marTop w:val="0"/>
                  <w:marBottom w:val="0"/>
                  <w:divBdr>
                    <w:top w:val="none" w:sz="0" w:space="0" w:color="auto"/>
                    <w:left w:val="none" w:sz="0" w:space="0" w:color="auto"/>
                    <w:bottom w:val="none" w:sz="0" w:space="0" w:color="auto"/>
                    <w:right w:val="none" w:sz="0" w:space="0" w:color="auto"/>
                  </w:divBdr>
                  <w:divsChild>
                    <w:div w:id="1657763250">
                      <w:marLeft w:val="0"/>
                      <w:marRight w:val="0"/>
                      <w:marTop w:val="0"/>
                      <w:marBottom w:val="0"/>
                      <w:divBdr>
                        <w:top w:val="none" w:sz="0" w:space="0" w:color="auto"/>
                        <w:left w:val="none" w:sz="0" w:space="0" w:color="auto"/>
                        <w:bottom w:val="none" w:sz="0" w:space="0" w:color="auto"/>
                        <w:right w:val="none" w:sz="0" w:space="0" w:color="auto"/>
                      </w:divBdr>
                      <w:divsChild>
                        <w:div w:id="1745299721">
                          <w:marLeft w:val="0"/>
                          <w:marRight w:val="0"/>
                          <w:marTop w:val="0"/>
                          <w:marBottom w:val="0"/>
                          <w:divBdr>
                            <w:top w:val="none" w:sz="0" w:space="0" w:color="auto"/>
                            <w:left w:val="none" w:sz="0" w:space="0" w:color="auto"/>
                            <w:bottom w:val="none" w:sz="0" w:space="0" w:color="auto"/>
                            <w:right w:val="none" w:sz="0" w:space="0" w:color="auto"/>
                          </w:divBdr>
                          <w:divsChild>
                            <w:div w:id="47069047">
                              <w:marLeft w:val="0"/>
                              <w:marRight w:val="0"/>
                              <w:marTop w:val="0"/>
                              <w:marBottom w:val="0"/>
                              <w:divBdr>
                                <w:top w:val="none" w:sz="0" w:space="0" w:color="auto"/>
                                <w:left w:val="none" w:sz="0" w:space="0" w:color="auto"/>
                                <w:bottom w:val="none" w:sz="0" w:space="0" w:color="auto"/>
                                <w:right w:val="none" w:sz="0" w:space="0" w:color="auto"/>
                              </w:divBdr>
                              <w:divsChild>
                                <w:div w:id="466435386">
                                  <w:marLeft w:val="0"/>
                                  <w:marRight w:val="0"/>
                                  <w:marTop w:val="0"/>
                                  <w:marBottom w:val="0"/>
                                  <w:divBdr>
                                    <w:top w:val="none" w:sz="0" w:space="0" w:color="auto"/>
                                    <w:left w:val="none" w:sz="0" w:space="0" w:color="auto"/>
                                    <w:bottom w:val="none" w:sz="0" w:space="0" w:color="auto"/>
                                    <w:right w:val="none" w:sz="0" w:space="0" w:color="auto"/>
                                  </w:divBdr>
                                  <w:divsChild>
                                    <w:div w:id="172675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0971500">
      <w:bodyDiv w:val="1"/>
      <w:marLeft w:val="0"/>
      <w:marRight w:val="0"/>
      <w:marTop w:val="0"/>
      <w:marBottom w:val="0"/>
      <w:divBdr>
        <w:top w:val="none" w:sz="0" w:space="0" w:color="auto"/>
        <w:left w:val="none" w:sz="0" w:space="0" w:color="auto"/>
        <w:bottom w:val="none" w:sz="0" w:space="0" w:color="auto"/>
        <w:right w:val="none" w:sz="0" w:space="0" w:color="auto"/>
      </w:divBdr>
      <w:divsChild>
        <w:div w:id="515727061">
          <w:marLeft w:val="0"/>
          <w:marRight w:val="0"/>
          <w:marTop w:val="0"/>
          <w:marBottom w:val="0"/>
          <w:divBdr>
            <w:top w:val="none" w:sz="0" w:space="0" w:color="auto"/>
            <w:left w:val="none" w:sz="0" w:space="0" w:color="auto"/>
            <w:bottom w:val="none" w:sz="0" w:space="0" w:color="auto"/>
            <w:right w:val="none" w:sz="0" w:space="0" w:color="auto"/>
          </w:divBdr>
          <w:divsChild>
            <w:div w:id="1342582651">
              <w:marLeft w:val="0"/>
              <w:marRight w:val="0"/>
              <w:marTop w:val="0"/>
              <w:marBottom w:val="0"/>
              <w:divBdr>
                <w:top w:val="none" w:sz="0" w:space="0" w:color="auto"/>
                <w:left w:val="none" w:sz="0" w:space="0" w:color="auto"/>
                <w:bottom w:val="none" w:sz="0" w:space="0" w:color="auto"/>
                <w:right w:val="none" w:sz="0" w:space="0" w:color="auto"/>
              </w:divBdr>
              <w:divsChild>
                <w:div w:id="1599219223">
                  <w:marLeft w:val="-225"/>
                  <w:marRight w:val="-225"/>
                  <w:marTop w:val="0"/>
                  <w:marBottom w:val="0"/>
                  <w:divBdr>
                    <w:top w:val="none" w:sz="0" w:space="0" w:color="auto"/>
                    <w:left w:val="none" w:sz="0" w:space="0" w:color="auto"/>
                    <w:bottom w:val="none" w:sz="0" w:space="0" w:color="auto"/>
                    <w:right w:val="none" w:sz="0" w:space="0" w:color="auto"/>
                  </w:divBdr>
                  <w:divsChild>
                    <w:div w:id="1950355680">
                      <w:marLeft w:val="0"/>
                      <w:marRight w:val="0"/>
                      <w:marTop w:val="0"/>
                      <w:marBottom w:val="0"/>
                      <w:divBdr>
                        <w:top w:val="none" w:sz="0" w:space="0" w:color="auto"/>
                        <w:left w:val="none" w:sz="0" w:space="0" w:color="auto"/>
                        <w:bottom w:val="none" w:sz="0" w:space="0" w:color="auto"/>
                        <w:right w:val="none" w:sz="0" w:space="0" w:color="auto"/>
                      </w:divBdr>
                      <w:divsChild>
                        <w:div w:id="228467164">
                          <w:marLeft w:val="0"/>
                          <w:marRight w:val="0"/>
                          <w:marTop w:val="0"/>
                          <w:marBottom w:val="0"/>
                          <w:divBdr>
                            <w:top w:val="none" w:sz="0" w:space="0" w:color="auto"/>
                            <w:left w:val="none" w:sz="0" w:space="0" w:color="auto"/>
                            <w:bottom w:val="none" w:sz="0" w:space="0" w:color="auto"/>
                            <w:right w:val="none" w:sz="0" w:space="0" w:color="auto"/>
                          </w:divBdr>
                          <w:divsChild>
                            <w:div w:id="1606814704">
                              <w:marLeft w:val="0"/>
                              <w:marRight w:val="0"/>
                              <w:marTop w:val="0"/>
                              <w:marBottom w:val="0"/>
                              <w:divBdr>
                                <w:top w:val="none" w:sz="0" w:space="0" w:color="auto"/>
                                <w:left w:val="none" w:sz="0" w:space="0" w:color="auto"/>
                                <w:bottom w:val="none" w:sz="0" w:space="0" w:color="auto"/>
                                <w:right w:val="none" w:sz="0" w:space="0" w:color="auto"/>
                              </w:divBdr>
                              <w:divsChild>
                                <w:div w:id="281618277">
                                  <w:marLeft w:val="0"/>
                                  <w:marRight w:val="0"/>
                                  <w:marTop w:val="0"/>
                                  <w:marBottom w:val="0"/>
                                  <w:divBdr>
                                    <w:top w:val="none" w:sz="0" w:space="0" w:color="auto"/>
                                    <w:left w:val="none" w:sz="0" w:space="0" w:color="auto"/>
                                    <w:bottom w:val="none" w:sz="0" w:space="0" w:color="auto"/>
                                    <w:right w:val="none" w:sz="0" w:space="0" w:color="auto"/>
                                  </w:divBdr>
                                  <w:divsChild>
                                    <w:div w:id="19377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1746924">
      <w:bodyDiv w:val="1"/>
      <w:marLeft w:val="0"/>
      <w:marRight w:val="0"/>
      <w:marTop w:val="0"/>
      <w:marBottom w:val="0"/>
      <w:divBdr>
        <w:top w:val="none" w:sz="0" w:space="0" w:color="auto"/>
        <w:left w:val="none" w:sz="0" w:space="0" w:color="auto"/>
        <w:bottom w:val="none" w:sz="0" w:space="0" w:color="auto"/>
        <w:right w:val="none" w:sz="0" w:space="0" w:color="auto"/>
      </w:divBdr>
      <w:divsChild>
        <w:div w:id="706762850">
          <w:marLeft w:val="0"/>
          <w:marRight w:val="0"/>
          <w:marTop w:val="0"/>
          <w:marBottom w:val="0"/>
          <w:divBdr>
            <w:top w:val="none" w:sz="0" w:space="0" w:color="auto"/>
            <w:left w:val="none" w:sz="0" w:space="0" w:color="auto"/>
            <w:bottom w:val="none" w:sz="0" w:space="0" w:color="auto"/>
            <w:right w:val="none" w:sz="0" w:space="0" w:color="auto"/>
          </w:divBdr>
          <w:divsChild>
            <w:div w:id="153110404">
              <w:marLeft w:val="0"/>
              <w:marRight w:val="0"/>
              <w:marTop w:val="0"/>
              <w:marBottom w:val="0"/>
              <w:divBdr>
                <w:top w:val="none" w:sz="0" w:space="0" w:color="auto"/>
                <w:left w:val="none" w:sz="0" w:space="0" w:color="auto"/>
                <w:bottom w:val="none" w:sz="0" w:space="0" w:color="auto"/>
                <w:right w:val="none" w:sz="0" w:space="0" w:color="auto"/>
              </w:divBdr>
              <w:divsChild>
                <w:div w:id="2027704349">
                  <w:marLeft w:val="-225"/>
                  <w:marRight w:val="-225"/>
                  <w:marTop w:val="0"/>
                  <w:marBottom w:val="0"/>
                  <w:divBdr>
                    <w:top w:val="none" w:sz="0" w:space="0" w:color="auto"/>
                    <w:left w:val="none" w:sz="0" w:space="0" w:color="auto"/>
                    <w:bottom w:val="none" w:sz="0" w:space="0" w:color="auto"/>
                    <w:right w:val="none" w:sz="0" w:space="0" w:color="auto"/>
                  </w:divBdr>
                  <w:divsChild>
                    <w:div w:id="1692413551">
                      <w:marLeft w:val="0"/>
                      <w:marRight w:val="0"/>
                      <w:marTop w:val="0"/>
                      <w:marBottom w:val="0"/>
                      <w:divBdr>
                        <w:top w:val="none" w:sz="0" w:space="0" w:color="auto"/>
                        <w:left w:val="none" w:sz="0" w:space="0" w:color="auto"/>
                        <w:bottom w:val="none" w:sz="0" w:space="0" w:color="auto"/>
                        <w:right w:val="none" w:sz="0" w:space="0" w:color="auto"/>
                      </w:divBdr>
                      <w:divsChild>
                        <w:div w:id="969475375">
                          <w:marLeft w:val="0"/>
                          <w:marRight w:val="0"/>
                          <w:marTop w:val="0"/>
                          <w:marBottom w:val="0"/>
                          <w:divBdr>
                            <w:top w:val="none" w:sz="0" w:space="0" w:color="auto"/>
                            <w:left w:val="none" w:sz="0" w:space="0" w:color="auto"/>
                            <w:bottom w:val="none" w:sz="0" w:space="0" w:color="auto"/>
                            <w:right w:val="none" w:sz="0" w:space="0" w:color="auto"/>
                          </w:divBdr>
                          <w:divsChild>
                            <w:div w:id="295985891">
                              <w:marLeft w:val="0"/>
                              <w:marRight w:val="0"/>
                              <w:marTop w:val="0"/>
                              <w:marBottom w:val="0"/>
                              <w:divBdr>
                                <w:top w:val="none" w:sz="0" w:space="0" w:color="auto"/>
                                <w:left w:val="none" w:sz="0" w:space="0" w:color="auto"/>
                                <w:bottom w:val="none" w:sz="0" w:space="0" w:color="auto"/>
                                <w:right w:val="none" w:sz="0" w:space="0" w:color="auto"/>
                              </w:divBdr>
                              <w:divsChild>
                                <w:div w:id="1109013348">
                                  <w:marLeft w:val="0"/>
                                  <w:marRight w:val="0"/>
                                  <w:marTop w:val="0"/>
                                  <w:marBottom w:val="0"/>
                                  <w:divBdr>
                                    <w:top w:val="none" w:sz="0" w:space="0" w:color="auto"/>
                                    <w:left w:val="none" w:sz="0" w:space="0" w:color="auto"/>
                                    <w:bottom w:val="none" w:sz="0" w:space="0" w:color="auto"/>
                                    <w:right w:val="none" w:sz="0" w:space="0" w:color="auto"/>
                                  </w:divBdr>
                                  <w:divsChild>
                                    <w:div w:id="188632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2620985">
      <w:bodyDiv w:val="1"/>
      <w:marLeft w:val="0"/>
      <w:marRight w:val="0"/>
      <w:marTop w:val="0"/>
      <w:marBottom w:val="0"/>
      <w:divBdr>
        <w:top w:val="none" w:sz="0" w:space="0" w:color="auto"/>
        <w:left w:val="none" w:sz="0" w:space="0" w:color="auto"/>
        <w:bottom w:val="none" w:sz="0" w:space="0" w:color="auto"/>
        <w:right w:val="none" w:sz="0" w:space="0" w:color="auto"/>
      </w:divBdr>
      <w:divsChild>
        <w:div w:id="824513449">
          <w:marLeft w:val="0"/>
          <w:marRight w:val="0"/>
          <w:marTop w:val="0"/>
          <w:marBottom w:val="0"/>
          <w:divBdr>
            <w:top w:val="none" w:sz="0" w:space="0" w:color="auto"/>
            <w:left w:val="none" w:sz="0" w:space="0" w:color="auto"/>
            <w:bottom w:val="none" w:sz="0" w:space="0" w:color="auto"/>
            <w:right w:val="none" w:sz="0" w:space="0" w:color="auto"/>
          </w:divBdr>
          <w:divsChild>
            <w:div w:id="1460997112">
              <w:marLeft w:val="0"/>
              <w:marRight w:val="0"/>
              <w:marTop w:val="0"/>
              <w:marBottom w:val="0"/>
              <w:divBdr>
                <w:top w:val="none" w:sz="0" w:space="0" w:color="auto"/>
                <w:left w:val="none" w:sz="0" w:space="0" w:color="auto"/>
                <w:bottom w:val="none" w:sz="0" w:space="0" w:color="auto"/>
                <w:right w:val="none" w:sz="0" w:space="0" w:color="auto"/>
              </w:divBdr>
              <w:divsChild>
                <w:div w:id="630794742">
                  <w:marLeft w:val="-225"/>
                  <w:marRight w:val="-225"/>
                  <w:marTop w:val="0"/>
                  <w:marBottom w:val="0"/>
                  <w:divBdr>
                    <w:top w:val="none" w:sz="0" w:space="0" w:color="auto"/>
                    <w:left w:val="none" w:sz="0" w:space="0" w:color="auto"/>
                    <w:bottom w:val="none" w:sz="0" w:space="0" w:color="auto"/>
                    <w:right w:val="none" w:sz="0" w:space="0" w:color="auto"/>
                  </w:divBdr>
                  <w:divsChild>
                    <w:div w:id="1594241689">
                      <w:marLeft w:val="0"/>
                      <w:marRight w:val="0"/>
                      <w:marTop w:val="0"/>
                      <w:marBottom w:val="0"/>
                      <w:divBdr>
                        <w:top w:val="none" w:sz="0" w:space="0" w:color="auto"/>
                        <w:left w:val="none" w:sz="0" w:space="0" w:color="auto"/>
                        <w:bottom w:val="none" w:sz="0" w:space="0" w:color="auto"/>
                        <w:right w:val="none" w:sz="0" w:space="0" w:color="auto"/>
                      </w:divBdr>
                      <w:divsChild>
                        <w:div w:id="119424614">
                          <w:marLeft w:val="0"/>
                          <w:marRight w:val="0"/>
                          <w:marTop w:val="0"/>
                          <w:marBottom w:val="0"/>
                          <w:divBdr>
                            <w:top w:val="none" w:sz="0" w:space="0" w:color="auto"/>
                            <w:left w:val="none" w:sz="0" w:space="0" w:color="auto"/>
                            <w:bottom w:val="none" w:sz="0" w:space="0" w:color="auto"/>
                            <w:right w:val="none" w:sz="0" w:space="0" w:color="auto"/>
                          </w:divBdr>
                          <w:divsChild>
                            <w:div w:id="512113418">
                              <w:marLeft w:val="0"/>
                              <w:marRight w:val="0"/>
                              <w:marTop w:val="0"/>
                              <w:marBottom w:val="0"/>
                              <w:divBdr>
                                <w:top w:val="none" w:sz="0" w:space="0" w:color="auto"/>
                                <w:left w:val="none" w:sz="0" w:space="0" w:color="auto"/>
                                <w:bottom w:val="none" w:sz="0" w:space="0" w:color="auto"/>
                                <w:right w:val="none" w:sz="0" w:space="0" w:color="auto"/>
                              </w:divBdr>
                              <w:divsChild>
                                <w:div w:id="2096708389">
                                  <w:marLeft w:val="0"/>
                                  <w:marRight w:val="0"/>
                                  <w:marTop w:val="0"/>
                                  <w:marBottom w:val="0"/>
                                  <w:divBdr>
                                    <w:top w:val="none" w:sz="0" w:space="0" w:color="auto"/>
                                    <w:left w:val="none" w:sz="0" w:space="0" w:color="auto"/>
                                    <w:bottom w:val="none" w:sz="0" w:space="0" w:color="auto"/>
                                    <w:right w:val="none" w:sz="0" w:space="0" w:color="auto"/>
                                  </w:divBdr>
                                  <w:divsChild>
                                    <w:div w:id="14352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294310">
      <w:bodyDiv w:val="1"/>
      <w:marLeft w:val="0"/>
      <w:marRight w:val="0"/>
      <w:marTop w:val="0"/>
      <w:marBottom w:val="0"/>
      <w:divBdr>
        <w:top w:val="none" w:sz="0" w:space="0" w:color="auto"/>
        <w:left w:val="none" w:sz="0" w:space="0" w:color="auto"/>
        <w:bottom w:val="none" w:sz="0" w:space="0" w:color="auto"/>
        <w:right w:val="none" w:sz="0" w:space="0" w:color="auto"/>
      </w:divBdr>
      <w:divsChild>
        <w:div w:id="2127112490">
          <w:marLeft w:val="0"/>
          <w:marRight w:val="0"/>
          <w:marTop w:val="0"/>
          <w:marBottom w:val="0"/>
          <w:divBdr>
            <w:top w:val="none" w:sz="0" w:space="0" w:color="auto"/>
            <w:left w:val="none" w:sz="0" w:space="0" w:color="auto"/>
            <w:bottom w:val="none" w:sz="0" w:space="0" w:color="auto"/>
            <w:right w:val="none" w:sz="0" w:space="0" w:color="auto"/>
          </w:divBdr>
          <w:divsChild>
            <w:div w:id="1788769758">
              <w:marLeft w:val="0"/>
              <w:marRight w:val="0"/>
              <w:marTop w:val="0"/>
              <w:marBottom w:val="0"/>
              <w:divBdr>
                <w:top w:val="none" w:sz="0" w:space="0" w:color="auto"/>
                <w:left w:val="none" w:sz="0" w:space="0" w:color="auto"/>
                <w:bottom w:val="none" w:sz="0" w:space="0" w:color="auto"/>
                <w:right w:val="none" w:sz="0" w:space="0" w:color="auto"/>
              </w:divBdr>
              <w:divsChild>
                <w:div w:id="936325473">
                  <w:marLeft w:val="-225"/>
                  <w:marRight w:val="-225"/>
                  <w:marTop w:val="0"/>
                  <w:marBottom w:val="0"/>
                  <w:divBdr>
                    <w:top w:val="none" w:sz="0" w:space="0" w:color="auto"/>
                    <w:left w:val="none" w:sz="0" w:space="0" w:color="auto"/>
                    <w:bottom w:val="none" w:sz="0" w:space="0" w:color="auto"/>
                    <w:right w:val="none" w:sz="0" w:space="0" w:color="auto"/>
                  </w:divBdr>
                  <w:divsChild>
                    <w:div w:id="207225103">
                      <w:marLeft w:val="0"/>
                      <w:marRight w:val="0"/>
                      <w:marTop w:val="0"/>
                      <w:marBottom w:val="0"/>
                      <w:divBdr>
                        <w:top w:val="none" w:sz="0" w:space="0" w:color="auto"/>
                        <w:left w:val="none" w:sz="0" w:space="0" w:color="auto"/>
                        <w:bottom w:val="none" w:sz="0" w:space="0" w:color="auto"/>
                        <w:right w:val="none" w:sz="0" w:space="0" w:color="auto"/>
                      </w:divBdr>
                      <w:divsChild>
                        <w:div w:id="416022902">
                          <w:marLeft w:val="0"/>
                          <w:marRight w:val="0"/>
                          <w:marTop w:val="0"/>
                          <w:marBottom w:val="0"/>
                          <w:divBdr>
                            <w:top w:val="none" w:sz="0" w:space="0" w:color="auto"/>
                            <w:left w:val="none" w:sz="0" w:space="0" w:color="auto"/>
                            <w:bottom w:val="none" w:sz="0" w:space="0" w:color="auto"/>
                            <w:right w:val="none" w:sz="0" w:space="0" w:color="auto"/>
                          </w:divBdr>
                          <w:divsChild>
                            <w:div w:id="1089542453">
                              <w:marLeft w:val="0"/>
                              <w:marRight w:val="0"/>
                              <w:marTop w:val="0"/>
                              <w:marBottom w:val="0"/>
                              <w:divBdr>
                                <w:top w:val="none" w:sz="0" w:space="0" w:color="auto"/>
                                <w:left w:val="none" w:sz="0" w:space="0" w:color="auto"/>
                                <w:bottom w:val="none" w:sz="0" w:space="0" w:color="auto"/>
                                <w:right w:val="none" w:sz="0" w:space="0" w:color="auto"/>
                              </w:divBdr>
                              <w:divsChild>
                                <w:div w:id="2001228854">
                                  <w:marLeft w:val="0"/>
                                  <w:marRight w:val="0"/>
                                  <w:marTop w:val="0"/>
                                  <w:marBottom w:val="0"/>
                                  <w:divBdr>
                                    <w:top w:val="none" w:sz="0" w:space="0" w:color="auto"/>
                                    <w:left w:val="none" w:sz="0" w:space="0" w:color="auto"/>
                                    <w:bottom w:val="none" w:sz="0" w:space="0" w:color="auto"/>
                                    <w:right w:val="none" w:sz="0" w:space="0" w:color="auto"/>
                                  </w:divBdr>
                                  <w:divsChild>
                                    <w:div w:id="179648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3767284">
      <w:bodyDiv w:val="1"/>
      <w:marLeft w:val="0"/>
      <w:marRight w:val="0"/>
      <w:marTop w:val="0"/>
      <w:marBottom w:val="0"/>
      <w:divBdr>
        <w:top w:val="none" w:sz="0" w:space="0" w:color="auto"/>
        <w:left w:val="none" w:sz="0" w:space="0" w:color="auto"/>
        <w:bottom w:val="none" w:sz="0" w:space="0" w:color="auto"/>
        <w:right w:val="none" w:sz="0" w:space="0" w:color="auto"/>
      </w:divBdr>
      <w:divsChild>
        <w:div w:id="388463223">
          <w:marLeft w:val="0"/>
          <w:marRight w:val="0"/>
          <w:marTop w:val="0"/>
          <w:marBottom w:val="0"/>
          <w:divBdr>
            <w:top w:val="none" w:sz="0" w:space="0" w:color="auto"/>
            <w:left w:val="none" w:sz="0" w:space="0" w:color="auto"/>
            <w:bottom w:val="none" w:sz="0" w:space="0" w:color="auto"/>
            <w:right w:val="none" w:sz="0" w:space="0" w:color="auto"/>
          </w:divBdr>
          <w:divsChild>
            <w:div w:id="316613605">
              <w:marLeft w:val="0"/>
              <w:marRight w:val="0"/>
              <w:marTop w:val="0"/>
              <w:marBottom w:val="0"/>
              <w:divBdr>
                <w:top w:val="none" w:sz="0" w:space="0" w:color="auto"/>
                <w:left w:val="single" w:sz="6" w:space="0" w:color="E2E2E2"/>
                <w:bottom w:val="none" w:sz="0" w:space="0" w:color="auto"/>
                <w:right w:val="single" w:sz="6" w:space="0" w:color="E2E2E2"/>
              </w:divBdr>
              <w:divsChild>
                <w:div w:id="1704943746">
                  <w:marLeft w:val="0"/>
                  <w:marRight w:val="0"/>
                  <w:marTop w:val="0"/>
                  <w:marBottom w:val="0"/>
                  <w:divBdr>
                    <w:top w:val="none" w:sz="0" w:space="0" w:color="auto"/>
                    <w:left w:val="none" w:sz="0" w:space="0" w:color="auto"/>
                    <w:bottom w:val="none" w:sz="0" w:space="0" w:color="auto"/>
                    <w:right w:val="none" w:sz="0" w:space="0" w:color="auto"/>
                  </w:divBdr>
                  <w:divsChild>
                    <w:div w:id="1656907225">
                      <w:marLeft w:val="0"/>
                      <w:marRight w:val="0"/>
                      <w:marTop w:val="0"/>
                      <w:marBottom w:val="0"/>
                      <w:divBdr>
                        <w:top w:val="none" w:sz="0" w:space="0" w:color="auto"/>
                        <w:left w:val="none" w:sz="0" w:space="0" w:color="auto"/>
                        <w:bottom w:val="none" w:sz="0" w:space="0" w:color="auto"/>
                        <w:right w:val="none" w:sz="0" w:space="0" w:color="auto"/>
                      </w:divBdr>
                      <w:divsChild>
                        <w:div w:id="91116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8740691">
      <w:bodyDiv w:val="1"/>
      <w:marLeft w:val="0"/>
      <w:marRight w:val="0"/>
      <w:marTop w:val="0"/>
      <w:marBottom w:val="0"/>
      <w:divBdr>
        <w:top w:val="none" w:sz="0" w:space="0" w:color="auto"/>
        <w:left w:val="none" w:sz="0" w:space="0" w:color="auto"/>
        <w:bottom w:val="none" w:sz="0" w:space="0" w:color="auto"/>
        <w:right w:val="none" w:sz="0" w:space="0" w:color="auto"/>
      </w:divBdr>
      <w:divsChild>
        <w:div w:id="1031880854">
          <w:marLeft w:val="0"/>
          <w:marRight w:val="0"/>
          <w:marTop w:val="0"/>
          <w:marBottom w:val="0"/>
          <w:divBdr>
            <w:top w:val="none" w:sz="0" w:space="0" w:color="auto"/>
            <w:left w:val="none" w:sz="0" w:space="0" w:color="auto"/>
            <w:bottom w:val="none" w:sz="0" w:space="0" w:color="auto"/>
            <w:right w:val="none" w:sz="0" w:space="0" w:color="auto"/>
          </w:divBdr>
          <w:divsChild>
            <w:div w:id="2080663921">
              <w:marLeft w:val="0"/>
              <w:marRight w:val="0"/>
              <w:marTop w:val="0"/>
              <w:marBottom w:val="0"/>
              <w:divBdr>
                <w:top w:val="none" w:sz="0" w:space="0" w:color="auto"/>
                <w:left w:val="none" w:sz="0" w:space="0" w:color="auto"/>
                <w:bottom w:val="none" w:sz="0" w:space="0" w:color="auto"/>
                <w:right w:val="none" w:sz="0" w:space="0" w:color="auto"/>
              </w:divBdr>
              <w:divsChild>
                <w:div w:id="2071494248">
                  <w:marLeft w:val="-225"/>
                  <w:marRight w:val="-225"/>
                  <w:marTop w:val="0"/>
                  <w:marBottom w:val="0"/>
                  <w:divBdr>
                    <w:top w:val="none" w:sz="0" w:space="0" w:color="auto"/>
                    <w:left w:val="none" w:sz="0" w:space="0" w:color="auto"/>
                    <w:bottom w:val="none" w:sz="0" w:space="0" w:color="auto"/>
                    <w:right w:val="none" w:sz="0" w:space="0" w:color="auto"/>
                  </w:divBdr>
                  <w:divsChild>
                    <w:div w:id="1947152250">
                      <w:marLeft w:val="0"/>
                      <w:marRight w:val="0"/>
                      <w:marTop w:val="0"/>
                      <w:marBottom w:val="0"/>
                      <w:divBdr>
                        <w:top w:val="none" w:sz="0" w:space="0" w:color="auto"/>
                        <w:left w:val="none" w:sz="0" w:space="0" w:color="auto"/>
                        <w:bottom w:val="none" w:sz="0" w:space="0" w:color="auto"/>
                        <w:right w:val="none" w:sz="0" w:space="0" w:color="auto"/>
                      </w:divBdr>
                      <w:divsChild>
                        <w:div w:id="583225076">
                          <w:marLeft w:val="0"/>
                          <w:marRight w:val="0"/>
                          <w:marTop w:val="0"/>
                          <w:marBottom w:val="0"/>
                          <w:divBdr>
                            <w:top w:val="none" w:sz="0" w:space="0" w:color="auto"/>
                            <w:left w:val="none" w:sz="0" w:space="0" w:color="auto"/>
                            <w:bottom w:val="none" w:sz="0" w:space="0" w:color="auto"/>
                            <w:right w:val="none" w:sz="0" w:space="0" w:color="auto"/>
                          </w:divBdr>
                          <w:divsChild>
                            <w:div w:id="1691100737">
                              <w:marLeft w:val="0"/>
                              <w:marRight w:val="0"/>
                              <w:marTop w:val="0"/>
                              <w:marBottom w:val="0"/>
                              <w:divBdr>
                                <w:top w:val="none" w:sz="0" w:space="0" w:color="auto"/>
                                <w:left w:val="none" w:sz="0" w:space="0" w:color="auto"/>
                                <w:bottom w:val="none" w:sz="0" w:space="0" w:color="auto"/>
                                <w:right w:val="none" w:sz="0" w:space="0" w:color="auto"/>
                              </w:divBdr>
                              <w:divsChild>
                                <w:div w:id="2005275742">
                                  <w:marLeft w:val="0"/>
                                  <w:marRight w:val="0"/>
                                  <w:marTop w:val="0"/>
                                  <w:marBottom w:val="0"/>
                                  <w:divBdr>
                                    <w:top w:val="none" w:sz="0" w:space="0" w:color="auto"/>
                                    <w:left w:val="none" w:sz="0" w:space="0" w:color="auto"/>
                                    <w:bottom w:val="none" w:sz="0" w:space="0" w:color="auto"/>
                                    <w:right w:val="none" w:sz="0" w:space="0" w:color="auto"/>
                                  </w:divBdr>
                                  <w:divsChild>
                                    <w:div w:id="187256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9290190">
      <w:bodyDiv w:val="1"/>
      <w:marLeft w:val="0"/>
      <w:marRight w:val="0"/>
      <w:marTop w:val="0"/>
      <w:marBottom w:val="0"/>
      <w:divBdr>
        <w:top w:val="none" w:sz="0" w:space="0" w:color="auto"/>
        <w:left w:val="none" w:sz="0" w:space="0" w:color="auto"/>
        <w:bottom w:val="none" w:sz="0" w:space="0" w:color="auto"/>
        <w:right w:val="none" w:sz="0" w:space="0" w:color="auto"/>
      </w:divBdr>
      <w:divsChild>
        <w:div w:id="934242507">
          <w:marLeft w:val="0"/>
          <w:marRight w:val="0"/>
          <w:marTop w:val="0"/>
          <w:marBottom w:val="0"/>
          <w:divBdr>
            <w:top w:val="none" w:sz="0" w:space="0" w:color="auto"/>
            <w:left w:val="none" w:sz="0" w:space="0" w:color="auto"/>
            <w:bottom w:val="none" w:sz="0" w:space="0" w:color="auto"/>
            <w:right w:val="none" w:sz="0" w:space="0" w:color="auto"/>
          </w:divBdr>
          <w:divsChild>
            <w:div w:id="1516194419">
              <w:marLeft w:val="0"/>
              <w:marRight w:val="0"/>
              <w:marTop w:val="0"/>
              <w:marBottom w:val="0"/>
              <w:divBdr>
                <w:top w:val="none" w:sz="0" w:space="0" w:color="auto"/>
                <w:left w:val="none" w:sz="0" w:space="0" w:color="auto"/>
                <w:bottom w:val="none" w:sz="0" w:space="0" w:color="auto"/>
                <w:right w:val="none" w:sz="0" w:space="0" w:color="auto"/>
              </w:divBdr>
              <w:divsChild>
                <w:div w:id="1697540856">
                  <w:marLeft w:val="-225"/>
                  <w:marRight w:val="-225"/>
                  <w:marTop w:val="0"/>
                  <w:marBottom w:val="0"/>
                  <w:divBdr>
                    <w:top w:val="none" w:sz="0" w:space="0" w:color="auto"/>
                    <w:left w:val="none" w:sz="0" w:space="0" w:color="auto"/>
                    <w:bottom w:val="none" w:sz="0" w:space="0" w:color="auto"/>
                    <w:right w:val="none" w:sz="0" w:space="0" w:color="auto"/>
                  </w:divBdr>
                  <w:divsChild>
                    <w:div w:id="322663925">
                      <w:marLeft w:val="0"/>
                      <w:marRight w:val="0"/>
                      <w:marTop w:val="0"/>
                      <w:marBottom w:val="0"/>
                      <w:divBdr>
                        <w:top w:val="none" w:sz="0" w:space="0" w:color="auto"/>
                        <w:left w:val="none" w:sz="0" w:space="0" w:color="auto"/>
                        <w:bottom w:val="none" w:sz="0" w:space="0" w:color="auto"/>
                        <w:right w:val="none" w:sz="0" w:space="0" w:color="auto"/>
                      </w:divBdr>
                      <w:divsChild>
                        <w:div w:id="1796172658">
                          <w:marLeft w:val="0"/>
                          <w:marRight w:val="0"/>
                          <w:marTop w:val="0"/>
                          <w:marBottom w:val="0"/>
                          <w:divBdr>
                            <w:top w:val="none" w:sz="0" w:space="0" w:color="auto"/>
                            <w:left w:val="none" w:sz="0" w:space="0" w:color="auto"/>
                            <w:bottom w:val="none" w:sz="0" w:space="0" w:color="auto"/>
                            <w:right w:val="none" w:sz="0" w:space="0" w:color="auto"/>
                          </w:divBdr>
                          <w:divsChild>
                            <w:div w:id="567425691">
                              <w:marLeft w:val="0"/>
                              <w:marRight w:val="0"/>
                              <w:marTop w:val="0"/>
                              <w:marBottom w:val="0"/>
                              <w:divBdr>
                                <w:top w:val="none" w:sz="0" w:space="0" w:color="auto"/>
                                <w:left w:val="none" w:sz="0" w:space="0" w:color="auto"/>
                                <w:bottom w:val="none" w:sz="0" w:space="0" w:color="auto"/>
                                <w:right w:val="none" w:sz="0" w:space="0" w:color="auto"/>
                              </w:divBdr>
                              <w:divsChild>
                                <w:div w:id="1807887808">
                                  <w:marLeft w:val="0"/>
                                  <w:marRight w:val="0"/>
                                  <w:marTop w:val="0"/>
                                  <w:marBottom w:val="0"/>
                                  <w:divBdr>
                                    <w:top w:val="none" w:sz="0" w:space="0" w:color="auto"/>
                                    <w:left w:val="none" w:sz="0" w:space="0" w:color="auto"/>
                                    <w:bottom w:val="none" w:sz="0" w:space="0" w:color="auto"/>
                                    <w:right w:val="none" w:sz="0" w:space="0" w:color="auto"/>
                                  </w:divBdr>
                                  <w:divsChild>
                                    <w:div w:id="143131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446397">
      <w:bodyDiv w:val="1"/>
      <w:marLeft w:val="0"/>
      <w:marRight w:val="0"/>
      <w:marTop w:val="0"/>
      <w:marBottom w:val="0"/>
      <w:divBdr>
        <w:top w:val="none" w:sz="0" w:space="0" w:color="auto"/>
        <w:left w:val="none" w:sz="0" w:space="0" w:color="auto"/>
        <w:bottom w:val="none" w:sz="0" w:space="0" w:color="auto"/>
        <w:right w:val="none" w:sz="0" w:space="0" w:color="auto"/>
      </w:divBdr>
      <w:divsChild>
        <w:div w:id="611984376">
          <w:marLeft w:val="0"/>
          <w:marRight w:val="0"/>
          <w:marTop w:val="0"/>
          <w:marBottom w:val="0"/>
          <w:divBdr>
            <w:top w:val="none" w:sz="0" w:space="0" w:color="auto"/>
            <w:left w:val="none" w:sz="0" w:space="0" w:color="auto"/>
            <w:bottom w:val="none" w:sz="0" w:space="0" w:color="auto"/>
            <w:right w:val="none" w:sz="0" w:space="0" w:color="auto"/>
          </w:divBdr>
          <w:divsChild>
            <w:div w:id="296683331">
              <w:marLeft w:val="0"/>
              <w:marRight w:val="0"/>
              <w:marTop w:val="0"/>
              <w:marBottom w:val="0"/>
              <w:divBdr>
                <w:top w:val="none" w:sz="0" w:space="0" w:color="auto"/>
                <w:left w:val="none" w:sz="0" w:space="0" w:color="auto"/>
                <w:bottom w:val="none" w:sz="0" w:space="0" w:color="auto"/>
                <w:right w:val="none" w:sz="0" w:space="0" w:color="auto"/>
              </w:divBdr>
              <w:divsChild>
                <w:div w:id="2036418742">
                  <w:marLeft w:val="-225"/>
                  <w:marRight w:val="-225"/>
                  <w:marTop w:val="0"/>
                  <w:marBottom w:val="0"/>
                  <w:divBdr>
                    <w:top w:val="none" w:sz="0" w:space="0" w:color="auto"/>
                    <w:left w:val="none" w:sz="0" w:space="0" w:color="auto"/>
                    <w:bottom w:val="none" w:sz="0" w:space="0" w:color="auto"/>
                    <w:right w:val="none" w:sz="0" w:space="0" w:color="auto"/>
                  </w:divBdr>
                  <w:divsChild>
                    <w:div w:id="1931507033">
                      <w:marLeft w:val="0"/>
                      <w:marRight w:val="0"/>
                      <w:marTop w:val="0"/>
                      <w:marBottom w:val="0"/>
                      <w:divBdr>
                        <w:top w:val="none" w:sz="0" w:space="0" w:color="auto"/>
                        <w:left w:val="none" w:sz="0" w:space="0" w:color="auto"/>
                        <w:bottom w:val="none" w:sz="0" w:space="0" w:color="auto"/>
                        <w:right w:val="none" w:sz="0" w:space="0" w:color="auto"/>
                      </w:divBdr>
                      <w:divsChild>
                        <w:div w:id="1407218812">
                          <w:marLeft w:val="0"/>
                          <w:marRight w:val="0"/>
                          <w:marTop w:val="0"/>
                          <w:marBottom w:val="0"/>
                          <w:divBdr>
                            <w:top w:val="none" w:sz="0" w:space="0" w:color="auto"/>
                            <w:left w:val="none" w:sz="0" w:space="0" w:color="auto"/>
                            <w:bottom w:val="none" w:sz="0" w:space="0" w:color="auto"/>
                            <w:right w:val="none" w:sz="0" w:space="0" w:color="auto"/>
                          </w:divBdr>
                          <w:divsChild>
                            <w:div w:id="1235893995">
                              <w:marLeft w:val="0"/>
                              <w:marRight w:val="0"/>
                              <w:marTop w:val="0"/>
                              <w:marBottom w:val="0"/>
                              <w:divBdr>
                                <w:top w:val="none" w:sz="0" w:space="0" w:color="auto"/>
                                <w:left w:val="none" w:sz="0" w:space="0" w:color="auto"/>
                                <w:bottom w:val="none" w:sz="0" w:space="0" w:color="auto"/>
                                <w:right w:val="none" w:sz="0" w:space="0" w:color="auto"/>
                              </w:divBdr>
                              <w:divsChild>
                                <w:div w:id="1534423106">
                                  <w:marLeft w:val="0"/>
                                  <w:marRight w:val="0"/>
                                  <w:marTop w:val="0"/>
                                  <w:marBottom w:val="0"/>
                                  <w:divBdr>
                                    <w:top w:val="none" w:sz="0" w:space="0" w:color="auto"/>
                                    <w:left w:val="none" w:sz="0" w:space="0" w:color="auto"/>
                                    <w:bottom w:val="none" w:sz="0" w:space="0" w:color="auto"/>
                                    <w:right w:val="none" w:sz="0" w:space="0" w:color="auto"/>
                                  </w:divBdr>
                                  <w:divsChild>
                                    <w:div w:id="210471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abilitystatistics.org/reports/acs.cfm?statistic=1" TargetMode="External"/><Relationship Id="rId13" Type="http://schemas.openxmlformats.org/officeDocument/2006/relationships/hyperlink" Target="http://www.disabilitystatistics.org/" TargetMode="External"/><Relationship Id="rId18" Type="http://schemas.openxmlformats.org/officeDocument/2006/relationships/hyperlink" Target="http://factfinder.census.gov/faces/tableservices/jsf/pages/productview.xhtml?src=bkm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businessclimate.com/maine-economic-development/top-20-employers-maine" TargetMode="External"/><Relationship Id="rId17" Type="http://schemas.openxmlformats.org/officeDocument/2006/relationships/hyperlink" Target="http://www.bls.gov/oes/current/oes_me.htm" TargetMode="External"/><Relationship Id="rId2" Type="http://schemas.openxmlformats.org/officeDocument/2006/relationships/numbering" Target="numbering.xml"/><Relationship Id="rId16" Type="http://schemas.openxmlformats.org/officeDocument/2006/relationships/hyperlink" Target="http://www.bls.gov/oes/current/oes_nat.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blog.mecep.org/2014/11/maines-jobs-recovery-still-weak/" TargetMode="External"/><Relationship Id="rId10" Type="http://schemas.openxmlformats.org/officeDocument/2006/relationships/image" Target="media/image3.png"/><Relationship Id="rId19" Type="http://schemas.openxmlformats.org/officeDocument/2006/relationships/hyperlink" Target="http://quickfacts.census.gov/qfd/states/23000.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aine.gov/sos/cec/rules/12/150/150c101.doc"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BF804-88F0-48C4-8D8F-976ECF526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96</Pages>
  <Words>23469</Words>
  <Characters>133778</Characters>
  <Application>Microsoft Office Word</Application>
  <DocSecurity>4</DocSecurity>
  <Lines>1114</Lines>
  <Paragraphs>313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156934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Drummond, Brenda G.</cp:lastModifiedBy>
  <cp:revision>2</cp:revision>
  <dcterms:created xsi:type="dcterms:W3CDTF">2017-04-20T18:04:00Z</dcterms:created>
  <dcterms:modified xsi:type="dcterms:W3CDTF">2017-04-20T18:04:00Z</dcterms:modified>
</cp:coreProperties>
</file>