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83256" w14:textId="3C9F0749" w:rsidR="00576811" w:rsidRPr="00576811" w:rsidRDefault="00576811" w:rsidP="00DC5432">
      <w:pPr>
        <w:spacing w:after="0" w:line="240" w:lineRule="auto"/>
        <w:jc w:val="center"/>
        <w:rPr>
          <w:rFonts w:ascii="Arial" w:eastAsia="Times New Roman" w:hAnsi="Arial" w:cs="Arial"/>
          <w:b/>
        </w:rPr>
      </w:pPr>
      <w:r w:rsidRPr="00576811">
        <w:rPr>
          <w:rFonts w:ascii="Arial" w:eastAsia="Times New Roman" w:hAnsi="Arial" w:cs="Arial"/>
          <w:b/>
        </w:rPr>
        <w:t>Maine Board of Optometry</w:t>
      </w:r>
    </w:p>
    <w:p w14:paraId="20EFF7DE"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113 State House Station</w:t>
      </w:r>
    </w:p>
    <w:p w14:paraId="3104C555"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Augusta, Maine 04333</w:t>
      </w:r>
    </w:p>
    <w:p w14:paraId="1F1324DF" w14:textId="77777777" w:rsidR="00576811" w:rsidRDefault="00576811" w:rsidP="00576811">
      <w:pPr>
        <w:spacing w:after="0" w:line="240" w:lineRule="auto"/>
        <w:jc w:val="center"/>
        <w:rPr>
          <w:rFonts w:ascii="Arial" w:eastAsia="Times New Roman" w:hAnsi="Arial" w:cs="Arial"/>
          <w:b/>
        </w:rPr>
      </w:pPr>
    </w:p>
    <w:p w14:paraId="3C05DC7F" w14:textId="0556A9B4"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 xml:space="preserve">MINUTES OF </w:t>
      </w:r>
      <w:r w:rsidR="00AF3A62">
        <w:rPr>
          <w:rFonts w:ascii="Arial" w:eastAsia="Times New Roman" w:hAnsi="Arial" w:cs="Arial"/>
          <w:b/>
        </w:rPr>
        <w:t xml:space="preserve">August </w:t>
      </w:r>
      <w:r w:rsidR="00430334">
        <w:rPr>
          <w:rFonts w:ascii="Arial" w:eastAsia="Times New Roman" w:hAnsi="Arial" w:cs="Arial"/>
          <w:b/>
        </w:rPr>
        <w:t>2</w:t>
      </w:r>
      <w:r w:rsidR="00AF3A62">
        <w:rPr>
          <w:rFonts w:ascii="Arial" w:eastAsia="Times New Roman" w:hAnsi="Arial" w:cs="Arial"/>
          <w:b/>
        </w:rPr>
        <w:t>,</w:t>
      </w:r>
      <w:r w:rsidR="00375581">
        <w:rPr>
          <w:rFonts w:ascii="Arial" w:eastAsia="Times New Roman" w:hAnsi="Arial" w:cs="Arial"/>
          <w:b/>
        </w:rPr>
        <w:t xml:space="preserve"> 202</w:t>
      </w:r>
      <w:r w:rsidR="00430334">
        <w:rPr>
          <w:rFonts w:ascii="Arial" w:eastAsia="Times New Roman" w:hAnsi="Arial" w:cs="Arial"/>
          <w:b/>
        </w:rPr>
        <w:t>4</w:t>
      </w:r>
    </w:p>
    <w:p w14:paraId="47E8DA7D" w14:textId="77777777" w:rsidR="00576811" w:rsidRPr="00576811" w:rsidRDefault="00576811" w:rsidP="00576811">
      <w:pPr>
        <w:spacing w:after="0" w:line="240" w:lineRule="auto"/>
        <w:jc w:val="center"/>
        <w:rPr>
          <w:rFonts w:ascii="Arial" w:eastAsia="Times New Roman" w:hAnsi="Arial" w:cs="Arial"/>
        </w:rPr>
      </w:pPr>
      <w:r w:rsidRPr="00576811">
        <w:rPr>
          <w:rFonts w:ascii="Arial" w:eastAsia="Times New Roman" w:hAnsi="Arial" w:cs="Arial"/>
          <w:b/>
        </w:rPr>
        <w:t>BOARD MEETING</w:t>
      </w:r>
    </w:p>
    <w:p w14:paraId="2B24EBE8" w14:textId="562D9917" w:rsidR="00E70B97" w:rsidRDefault="00E70B97" w:rsidP="00576811">
      <w:pPr>
        <w:spacing w:after="0" w:line="240" w:lineRule="auto"/>
        <w:jc w:val="center"/>
        <w:rPr>
          <w:rFonts w:ascii="Arial" w:eastAsia="Times New Roman" w:hAnsi="Arial" w:cs="Arial"/>
        </w:rPr>
      </w:pPr>
    </w:p>
    <w:p w14:paraId="2E56E04C" w14:textId="77777777" w:rsidR="00054989" w:rsidRPr="00576811" w:rsidRDefault="00054989" w:rsidP="00576811">
      <w:pPr>
        <w:spacing w:after="0" w:line="240" w:lineRule="auto"/>
        <w:jc w:val="center"/>
        <w:rPr>
          <w:rFonts w:ascii="Arial" w:eastAsia="Times New Roman" w:hAnsi="Arial" w:cs="Arial"/>
        </w:rPr>
      </w:pPr>
    </w:p>
    <w:p w14:paraId="66941062" w14:textId="782145D6" w:rsidR="00205341" w:rsidRPr="00283642" w:rsidRDefault="00576811" w:rsidP="00283642">
      <w:pPr>
        <w:pStyle w:val="BodyText"/>
        <w:rPr>
          <w:rFonts w:asciiTheme="minorHAnsi" w:eastAsiaTheme="minorHAnsi" w:hAnsiTheme="minorHAnsi" w:cstheme="minorBidi"/>
          <w:spacing w:val="0"/>
          <w:sz w:val="22"/>
          <w:szCs w:val="22"/>
        </w:rPr>
      </w:pPr>
      <w:r w:rsidRPr="00283642">
        <w:rPr>
          <w:rFonts w:asciiTheme="minorHAnsi" w:eastAsiaTheme="minorHAnsi" w:hAnsiTheme="minorHAnsi" w:cstheme="minorBidi"/>
          <w:spacing w:val="0"/>
          <w:sz w:val="22"/>
          <w:szCs w:val="22"/>
        </w:rPr>
        <w:t>CALL TO ORDER:  The meeting was called to</w:t>
      </w:r>
      <w:r w:rsidR="00243AF3" w:rsidRPr="00283642">
        <w:rPr>
          <w:rFonts w:asciiTheme="minorHAnsi" w:eastAsiaTheme="minorHAnsi" w:hAnsiTheme="minorHAnsi" w:cstheme="minorBidi"/>
          <w:spacing w:val="0"/>
          <w:sz w:val="22"/>
          <w:szCs w:val="22"/>
        </w:rPr>
        <w:t xml:space="preserve"> ord</w:t>
      </w:r>
      <w:r w:rsidR="00105F2A" w:rsidRPr="00283642">
        <w:rPr>
          <w:rFonts w:asciiTheme="minorHAnsi" w:eastAsiaTheme="minorHAnsi" w:hAnsiTheme="minorHAnsi" w:cstheme="minorBidi"/>
          <w:spacing w:val="0"/>
          <w:sz w:val="22"/>
          <w:szCs w:val="22"/>
        </w:rPr>
        <w:t>er by Dr.</w:t>
      </w:r>
      <w:r w:rsidR="00375581" w:rsidRPr="00283642">
        <w:rPr>
          <w:rFonts w:asciiTheme="minorHAnsi" w:eastAsiaTheme="minorHAnsi" w:hAnsiTheme="minorHAnsi" w:cstheme="minorBidi"/>
          <w:spacing w:val="0"/>
          <w:sz w:val="22"/>
          <w:szCs w:val="22"/>
        </w:rPr>
        <w:t xml:space="preserve"> </w:t>
      </w:r>
      <w:r w:rsidR="00C56ED8" w:rsidRPr="00283642">
        <w:rPr>
          <w:rFonts w:asciiTheme="minorHAnsi" w:eastAsiaTheme="minorHAnsi" w:hAnsiTheme="minorHAnsi" w:cstheme="minorBidi"/>
          <w:spacing w:val="0"/>
          <w:sz w:val="22"/>
          <w:szCs w:val="22"/>
        </w:rPr>
        <w:t>Nadeau</w:t>
      </w:r>
      <w:r w:rsidR="00105F2A" w:rsidRPr="00283642">
        <w:rPr>
          <w:rFonts w:asciiTheme="minorHAnsi" w:eastAsiaTheme="minorHAnsi" w:hAnsiTheme="minorHAnsi" w:cstheme="minorBidi"/>
          <w:spacing w:val="0"/>
          <w:sz w:val="22"/>
          <w:szCs w:val="22"/>
        </w:rPr>
        <w:t>, O.D. at</w:t>
      </w:r>
      <w:r w:rsidR="00F074ED" w:rsidRPr="00283642">
        <w:rPr>
          <w:rFonts w:asciiTheme="minorHAnsi" w:eastAsiaTheme="minorHAnsi" w:hAnsiTheme="minorHAnsi" w:cstheme="minorBidi"/>
          <w:spacing w:val="0"/>
          <w:sz w:val="22"/>
          <w:szCs w:val="22"/>
        </w:rPr>
        <w:t xml:space="preserve"> 9:00</w:t>
      </w:r>
      <w:r w:rsidR="00397EB6" w:rsidRPr="00283642">
        <w:rPr>
          <w:rFonts w:asciiTheme="minorHAnsi" w:eastAsiaTheme="minorHAnsi" w:hAnsiTheme="minorHAnsi" w:cstheme="minorBidi"/>
          <w:spacing w:val="0"/>
          <w:sz w:val="22"/>
          <w:szCs w:val="22"/>
        </w:rPr>
        <w:t>a</w:t>
      </w:r>
      <w:r w:rsidRPr="00283642">
        <w:rPr>
          <w:rFonts w:asciiTheme="minorHAnsi" w:eastAsiaTheme="minorHAnsi" w:hAnsiTheme="minorHAnsi" w:cstheme="minorBidi"/>
          <w:spacing w:val="0"/>
          <w:sz w:val="22"/>
          <w:szCs w:val="22"/>
        </w:rPr>
        <w:t xml:space="preserve">.m. </w:t>
      </w:r>
      <w:r w:rsidR="00AF3A62"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 xml:space="preserve">Members </w:t>
      </w:r>
      <w:r w:rsidR="008728E4" w:rsidRPr="00283642">
        <w:rPr>
          <w:rFonts w:asciiTheme="minorHAnsi" w:eastAsiaTheme="minorHAnsi" w:hAnsiTheme="minorHAnsi" w:cstheme="minorBidi"/>
          <w:spacing w:val="0"/>
          <w:sz w:val="22"/>
          <w:szCs w:val="22"/>
        </w:rPr>
        <w:t>present</w:t>
      </w:r>
      <w:r w:rsidR="001048FA"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Thomas Nadeau, O.D,</w:t>
      </w:r>
      <w:r w:rsidR="009F5C95">
        <w:rPr>
          <w:rFonts w:asciiTheme="minorHAnsi" w:eastAsiaTheme="minorHAnsi" w:hAnsiTheme="minorHAnsi" w:cstheme="minorBidi"/>
          <w:spacing w:val="0"/>
          <w:sz w:val="22"/>
          <w:szCs w:val="22"/>
        </w:rPr>
        <w:t xml:space="preserve"> Paul Cote, O.D.,</w:t>
      </w:r>
      <w:r w:rsidRPr="00283642">
        <w:rPr>
          <w:rFonts w:asciiTheme="minorHAnsi" w:eastAsiaTheme="minorHAnsi" w:hAnsiTheme="minorHAnsi" w:cstheme="minorBidi"/>
          <w:spacing w:val="0"/>
          <w:sz w:val="22"/>
          <w:szCs w:val="22"/>
        </w:rPr>
        <w:t xml:space="preserve"> Parise Chamberland, O.D</w:t>
      </w:r>
      <w:r w:rsidR="00EC3DBA" w:rsidRPr="00283642">
        <w:rPr>
          <w:rFonts w:asciiTheme="minorHAnsi" w:eastAsiaTheme="minorHAnsi" w:hAnsiTheme="minorHAnsi" w:cstheme="minorBidi"/>
          <w:spacing w:val="0"/>
          <w:sz w:val="22"/>
          <w:szCs w:val="22"/>
        </w:rPr>
        <w:t>,</w:t>
      </w:r>
      <w:r w:rsidR="005E49BE" w:rsidRPr="00283642">
        <w:rPr>
          <w:rFonts w:asciiTheme="minorHAnsi" w:eastAsiaTheme="minorHAnsi" w:hAnsiTheme="minorHAnsi" w:cstheme="minorBidi"/>
          <w:spacing w:val="0"/>
          <w:sz w:val="22"/>
          <w:szCs w:val="22"/>
        </w:rPr>
        <w:t xml:space="preserve"> and James Murphy, Public Member.</w:t>
      </w:r>
    </w:p>
    <w:p w14:paraId="299B7D03" w14:textId="28CF9AB0" w:rsidR="00E90163" w:rsidRDefault="00576811" w:rsidP="00576811">
      <w:pPr>
        <w:spacing w:after="0" w:line="240" w:lineRule="auto"/>
      </w:pPr>
      <w:r w:rsidRPr="00283642">
        <w:t xml:space="preserve">Others </w:t>
      </w:r>
      <w:r w:rsidR="008728E4" w:rsidRPr="00283642">
        <w:t>present</w:t>
      </w:r>
      <w:r w:rsidRPr="00283642">
        <w:t xml:space="preserve"> Tina Carpentier, </w:t>
      </w:r>
      <w:r w:rsidR="0013731E" w:rsidRPr="00283642">
        <w:t>Office Specialist II</w:t>
      </w:r>
      <w:r w:rsidRPr="00283642">
        <w:t xml:space="preserve">, </w:t>
      </w:r>
      <w:r w:rsidR="005E49BE" w:rsidRPr="00283642">
        <w:t>Elizabeth Stivers</w:t>
      </w:r>
      <w:r w:rsidR="001B4F28" w:rsidRPr="00283642">
        <w:t>, Assistant Attorney</w:t>
      </w:r>
      <w:r w:rsidR="009F3B02" w:rsidRPr="00283642">
        <w:t xml:space="preserve"> and</w:t>
      </w:r>
      <w:r w:rsidR="00AF3A62" w:rsidRPr="00283642">
        <w:t xml:space="preserve"> </w:t>
      </w:r>
      <w:r w:rsidR="00AF3A62" w:rsidRPr="00283642">
        <w:softHyphen/>
      </w:r>
      <w:r w:rsidR="00AF3A62" w:rsidRPr="00283642">
        <w:softHyphen/>
      </w:r>
      <w:r w:rsidR="00DE474A">
        <w:t xml:space="preserve"> </w:t>
      </w:r>
      <w:r w:rsidR="00430334">
        <w:t>2</w:t>
      </w:r>
      <w:r w:rsidR="00DE474A">
        <w:t xml:space="preserve"> citizens on zoom</w:t>
      </w:r>
      <w:r w:rsidR="009F3B02" w:rsidRPr="00283642">
        <w:t xml:space="preserve">. </w:t>
      </w:r>
    </w:p>
    <w:p w14:paraId="093A6340" w14:textId="77777777" w:rsidR="009F5C95" w:rsidRDefault="009F5C95" w:rsidP="00576811">
      <w:pPr>
        <w:spacing w:after="0" w:line="240" w:lineRule="auto"/>
      </w:pPr>
    </w:p>
    <w:p w14:paraId="775A77AE" w14:textId="30F090F1" w:rsidR="009F5C95" w:rsidRDefault="009F5C95" w:rsidP="00576811">
      <w:pPr>
        <w:spacing w:after="0" w:line="240" w:lineRule="auto"/>
      </w:pPr>
      <w:r>
        <w:t>Absent:  Dr. James Smith, O.D.</w:t>
      </w:r>
    </w:p>
    <w:p w14:paraId="3CD8361F" w14:textId="77777777" w:rsidR="00AF3A62" w:rsidRPr="00283642" w:rsidRDefault="00AF3A62" w:rsidP="00576811">
      <w:pPr>
        <w:spacing w:after="0" w:line="240" w:lineRule="auto"/>
      </w:pPr>
    </w:p>
    <w:p w14:paraId="4F4E9573" w14:textId="77777777" w:rsidR="00576811" w:rsidRPr="00283642" w:rsidRDefault="00C6525C" w:rsidP="00576811">
      <w:pPr>
        <w:spacing w:after="0" w:line="240" w:lineRule="auto"/>
      </w:pPr>
      <w:r w:rsidRPr="00283642">
        <w:t xml:space="preserve">OLD </w:t>
      </w:r>
      <w:r w:rsidR="00576811" w:rsidRPr="00283642">
        <w:t xml:space="preserve">BUSINESS: </w:t>
      </w:r>
    </w:p>
    <w:p w14:paraId="14C83160" w14:textId="77777777" w:rsidR="00576811" w:rsidRPr="00283642" w:rsidRDefault="00576811" w:rsidP="00576811">
      <w:pPr>
        <w:spacing w:after="0" w:line="240" w:lineRule="auto"/>
      </w:pPr>
      <w:r w:rsidRPr="00283642">
        <w:t xml:space="preserve"> </w:t>
      </w:r>
    </w:p>
    <w:p w14:paraId="74506CA3" w14:textId="27B1C9F8" w:rsidR="00F074ED" w:rsidRPr="00283642" w:rsidRDefault="00576811" w:rsidP="00F074ED">
      <w:pPr>
        <w:spacing w:after="0" w:line="240" w:lineRule="auto"/>
      </w:pPr>
      <w:r w:rsidRPr="00283642">
        <w:t xml:space="preserve">Action on Minutes of </w:t>
      </w:r>
      <w:r w:rsidR="00430334">
        <w:t>July 11</w:t>
      </w:r>
      <w:r w:rsidR="001C3540" w:rsidRPr="00283642">
        <w:t>, 202</w:t>
      </w:r>
      <w:r w:rsidR="00430334">
        <w:t>4</w:t>
      </w:r>
      <w:r w:rsidR="00283642">
        <w:t>,</w:t>
      </w:r>
      <w:r w:rsidR="00105F2A" w:rsidRPr="00283642">
        <w:t xml:space="preserve"> </w:t>
      </w:r>
      <w:r w:rsidRPr="00283642">
        <w:t>Meeting:  A motion was made by</w:t>
      </w:r>
      <w:r w:rsidR="00F074ED" w:rsidRPr="00283642">
        <w:t xml:space="preserve"> </w:t>
      </w:r>
      <w:r w:rsidR="00EC3DBA" w:rsidRPr="00283642">
        <w:t>Dr. Chamberland</w:t>
      </w:r>
      <w:r w:rsidR="00AE53F2" w:rsidRPr="00283642">
        <w:t xml:space="preserve">, </w:t>
      </w:r>
      <w:r w:rsidR="00F074ED" w:rsidRPr="00283642">
        <w:t xml:space="preserve">second by </w:t>
      </w:r>
      <w:r w:rsidR="00EC3DBA" w:rsidRPr="00283642">
        <w:t>James Murphy</w:t>
      </w:r>
      <w:r w:rsidR="00F074ED" w:rsidRPr="00283642">
        <w:t xml:space="preserve"> </w:t>
      </w:r>
      <w:r w:rsidRPr="00283642">
        <w:t>to accept the minutes as written.</w:t>
      </w:r>
    </w:p>
    <w:p w14:paraId="49D8F82C" w14:textId="77777777" w:rsidR="00F074ED" w:rsidRPr="00283642" w:rsidRDefault="00F074ED" w:rsidP="00F074ED">
      <w:pPr>
        <w:spacing w:after="0" w:line="240" w:lineRule="auto"/>
      </w:pPr>
    </w:p>
    <w:p w14:paraId="42EE01F8" w14:textId="70627AA7" w:rsidR="00AF3A62" w:rsidRPr="00283642" w:rsidRDefault="00AF3A62" w:rsidP="00F074ED">
      <w:pPr>
        <w:spacing w:after="0" w:line="240" w:lineRule="auto"/>
      </w:pPr>
      <w:r w:rsidRPr="009605C3">
        <w:t xml:space="preserve">The motion </w:t>
      </w:r>
      <w:r w:rsidRPr="00283642">
        <w:t>passes</w:t>
      </w:r>
      <w:r w:rsidRPr="009605C3">
        <w:t xml:space="preserve"> </w:t>
      </w:r>
      <w:r w:rsidR="00EC3DBA">
        <w:t>4</w:t>
      </w:r>
      <w:r w:rsidR="00F074ED" w:rsidRPr="009605C3">
        <w:t xml:space="preserve"> </w:t>
      </w:r>
      <w:r w:rsidRPr="009605C3">
        <w:t xml:space="preserve">in favor and </w:t>
      </w:r>
      <w:r w:rsidR="00F074ED" w:rsidRPr="009605C3">
        <w:t>0</w:t>
      </w:r>
      <w:r w:rsidRPr="009605C3">
        <w:t xml:space="preserve"> opposed</w:t>
      </w:r>
      <w:r w:rsidRPr="00283642">
        <w:t>.</w:t>
      </w:r>
    </w:p>
    <w:p w14:paraId="18102B71" w14:textId="5012BC9C" w:rsidR="001C3540" w:rsidRPr="00283642" w:rsidRDefault="001C3540" w:rsidP="001C3540">
      <w:pPr>
        <w:spacing w:after="0" w:line="240" w:lineRule="auto"/>
      </w:pPr>
    </w:p>
    <w:p w14:paraId="5FEFA6B0" w14:textId="1BC6DA5B" w:rsidR="00C41FF3" w:rsidRPr="00283642" w:rsidRDefault="0016280A" w:rsidP="00A67745">
      <w:pPr>
        <w:tabs>
          <w:tab w:val="left" w:pos="6145"/>
        </w:tabs>
        <w:spacing w:after="0" w:line="240" w:lineRule="auto"/>
      </w:pPr>
      <w:r w:rsidRPr="00283642">
        <w:t>NEW</w:t>
      </w:r>
      <w:r w:rsidR="007E44B2" w:rsidRPr="00283642">
        <w:t xml:space="preserve"> BUSIN</w:t>
      </w:r>
      <w:r w:rsidRPr="00283642">
        <w:t>ESS:</w:t>
      </w:r>
      <w:r w:rsidR="00084808" w:rsidRPr="00283642">
        <w:tab/>
      </w:r>
      <w:r w:rsidR="00C41FF3" w:rsidRPr="00283642">
        <w:t xml:space="preserve"> </w:t>
      </w:r>
    </w:p>
    <w:p w14:paraId="36F4BE40" w14:textId="08FD3364" w:rsidR="00907242" w:rsidRPr="00283642" w:rsidRDefault="00907242" w:rsidP="00E84EB5">
      <w:pPr>
        <w:spacing w:after="0" w:line="240" w:lineRule="auto"/>
      </w:pPr>
    </w:p>
    <w:p w14:paraId="01ACA274" w14:textId="2DE49F4C" w:rsidR="004F30CB" w:rsidRPr="00283642" w:rsidRDefault="00EC3DBA" w:rsidP="004F30CB">
      <w:pPr>
        <w:spacing w:after="0" w:line="240" w:lineRule="auto"/>
      </w:pPr>
      <w:r w:rsidRPr="00283642">
        <w:rPr>
          <w:b/>
          <w:bCs/>
          <w:u w:val="single"/>
        </w:rPr>
        <w:t>LD 1956: An Act to Amend the Laws Governing Optometrists</w:t>
      </w:r>
      <w:r w:rsidRPr="00283642">
        <w:t>:</w:t>
      </w:r>
      <w:r w:rsidR="00F074ED" w:rsidRPr="00283642">
        <w:t xml:space="preserve">  </w:t>
      </w:r>
      <w:r w:rsidRPr="00283642">
        <w:t>The Board listened to two Stakeholders comments that came to the meeting and one Stakeholder that commented on Zoom.  We also receive</w:t>
      </w:r>
      <w:r w:rsidR="00B53670">
        <w:t>d</w:t>
      </w:r>
      <w:r w:rsidRPr="00283642">
        <w:t xml:space="preserve"> 30 emails from Stakeholders.  The Board </w:t>
      </w:r>
      <w:r w:rsidR="00283642">
        <w:t xml:space="preserve">will have </w:t>
      </w:r>
      <w:r w:rsidRPr="00283642">
        <w:t xml:space="preserve">a meeting to go over </w:t>
      </w:r>
      <w:r w:rsidR="004F30CB" w:rsidRPr="00283642">
        <w:t>all Stakeholders comments and make any changes to LD 1956 on September 8, 2023.</w:t>
      </w:r>
    </w:p>
    <w:p w14:paraId="66A7A2B3" w14:textId="6A956E12" w:rsidR="00AF3A62" w:rsidRPr="00283642" w:rsidRDefault="00AF3A62" w:rsidP="004F30CB">
      <w:pPr>
        <w:spacing w:after="0" w:line="240" w:lineRule="auto"/>
      </w:pPr>
      <w:r w:rsidRPr="006821B9">
        <w:tab/>
      </w:r>
    </w:p>
    <w:p w14:paraId="4BE5F993" w14:textId="230FF975" w:rsidR="009605C3" w:rsidRPr="006821B9" w:rsidRDefault="00AF3A62" w:rsidP="009605C3">
      <w:r w:rsidRPr="000A2B5E">
        <w:rPr>
          <w:b/>
          <w:bCs/>
          <w:u w:val="single"/>
        </w:rPr>
        <w:t>Email fr</w:t>
      </w:r>
      <w:r w:rsidR="004F30CB" w:rsidRPr="000A2B5E">
        <w:rPr>
          <w:b/>
          <w:bCs/>
          <w:u w:val="single"/>
        </w:rPr>
        <w:t>o</w:t>
      </w:r>
      <w:r w:rsidRPr="000A2B5E">
        <w:rPr>
          <w:b/>
          <w:bCs/>
          <w:u w:val="single"/>
        </w:rPr>
        <w:t xml:space="preserve">m Dr. </w:t>
      </w:r>
      <w:r w:rsidR="004F30CB" w:rsidRPr="000A2B5E">
        <w:rPr>
          <w:b/>
          <w:bCs/>
          <w:u w:val="single"/>
        </w:rPr>
        <w:t>LaBree</w:t>
      </w:r>
      <w:r w:rsidR="004F30CB">
        <w:rPr>
          <w:b/>
          <w:bCs/>
        </w:rPr>
        <w:t>:</w:t>
      </w:r>
      <w:r w:rsidR="00751988" w:rsidRPr="006821B9">
        <w:t xml:space="preserve"> </w:t>
      </w:r>
      <w:r w:rsidRPr="006821B9">
        <w:t xml:space="preserve"> </w:t>
      </w:r>
      <w:r w:rsidR="00751988" w:rsidRPr="006821B9">
        <w:t xml:space="preserve"> </w:t>
      </w:r>
      <w:r w:rsidR="009605C3" w:rsidRPr="006821B9">
        <w:t xml:space="preserve">The Board reviewed the email dated </w:t>
      </w:r>
      <w:r w:rsidR="004F30CB">
        <w:t>June</w:t>
      </w:r>
      <w:r w:rsidR="009605C3" w:rsidRPr="006821B9">
        <w:t xml:space="preserve"> </w:t>
      </w:r>
      <w:r w:rsidR="004F30CB">
        <w:t>7</w:t>
      </w:r>
      <w:r w:rsidR="009605C3" w:rsidRPr="006821B9">
        <w:t xml:space="preserve">, </w:t>
      </w:r>
      <w:r w:rsidR="00A719B8" w:rsidRPr="006821B9">
        <w:t>202</w:t>
      </w:r>
      <w:r w:rsidR="00A719B8">
        <w:t>3,</w:t>
      </w:r>
      <w:r w:rsidR="009605C3" w:rsidRPr="006821B9">
        <w:t xml:space="preserve"> inquiring if </w:t>
      </w:r>
      <w:r w:rsidR="004F30CB">
        <w:t>a</w:t>
      </w:r>
      <w:r w:rsidR="00DE474A">
        <w:t>n</w:t>
      </w:r>
      <w:r w:rsidR="004F30CB">
        <w:t xml:space="preserve"> online eye exam constitutes a valid prescription</w:t>
      </w:r>
      <w:r w:rsidR="009605C3" w:rsidRPr="006821B9">
        <w:t xml:space="preserve">. </w:t>
      </w:r>
      <w:r w:rsidR="004F30CB">
        <w:t xml:space="preserve"> </w:t>
      </w:r>
    </w:p>
    <w:p w14:paraId="5BFE53CC" w14:textId="6EE2ACD3" w:rsidR="00841B44" w:rsidRPr="006821B9" w:rsidRDefault="00AF3A62" w:rsidP="00E06129">
      <w:r w:rsidRPr="006821B9">
        <w:t>A motion was made b</w:t>
      </w:r>
      <w:r w:rsidR="00841B44" w:rsidRPr="006821B9">
        <w:t xml:space="preserve">y Dr. </w:t>
      </w:r>
      <w:r w:rsidR="00753B87">
        <w:t>Nadeau</w:t>
      </w:r>
      <w:r w:rsidRPr="006821B9">
        <w:t>, seconded by</w:t>
      </w:r>
      <w:r w:rsidR="00753B87">
        <w:t xml:space="preserve"> Dr. Smith</w:t>
      </w:r>
      <w:r w:rsidR="00841B44" w:rsidRPr="006821B9">
        <w:t xml:space="preserve"> </w:t>
      </w:r>
      <w:r w:rsidRPr="006821B9">
        <w:t xml:space="preserve">to </w:t>
      </w:r>
      <w:r w:rsidR="00841B44" w:rsidRPr="006821B9">
        <w:t xml:space="preserve">send a letter </w:t>
      </w:r>
      <w:r w:rsidR="000A2B5E">
        <w:t>stating that t</w:t>
      </w:r>
      <w:r w:rsidR="000A2B5E" w:rsidRPr="000A2B5E">
        <w:t>he Board directs Dr.</w:t>
      </w:r>
      <w:r w:rsidR="000A2B5E">
        <w:t xml:space="preserve">  Labree </w:t>
      </w:r>
      <w:r w:rsidR="000A2B5E" w:rsidRPr="000A2B5E">
        <w:t xml:space="preserve">to its statutory provision that addresses the minimum prescription requirements at 32 M.R.S. § 2417.  The Board further directs </w:t>
      </w:r>
      <w:r w:rsidR="000A2B5E">
        <w:t>Dr. LaBree</w:t>
      </w:r>
      <w:r w:rsidR="000A2B5E" w:rsidRPr="000A2B5E">
        <w:t xml:space="preserve"> to the standards for a minimum eye examination are found at 32 MRSA § 2417(3).  It appears from the information received that the prescription was made based solely on the diagnosis of a refractive error as generated by a kiosk as defined under Maine law.  The section defining kiosk is found at 32 M.R.S. 2411(9).  Assuming this is correct, the prescription does not appear to meet the standards articulated under 32 MRSA § 2417(4) (A-1) (5).</w:t>
      </w:r>
    </w:p>
    <w:p w14:paraId="35F4E920" w14:textId="48505ABD" w:rsidR="00AF3A62" w:rsidRPr="006821B9" w:rsidRDefault="00841B44" w:rsidP="00841B44">
      <w:pPr>
        <w:spacing w:after="0" w:line="240" w:lineRule="auto"/>
      </w:pPr>
      <w:r w:rsidRPr="006821B9">
        <w:t>T</w:t>
      </w:r>
      <w:r w:rsidR="00AF3A62" w:rsidRPr="006821B9">
        <w:t>he motion passes</w:t>
      </w:r>
      <w:r w:rsidR="00753B87">
        <w:t xml:space="preserve"> 4</w:t>
      </w:r>
      <w:r w:rsidR="00AF3A62" w:rsidRPr="006821B9">
        <w:t xml:space="preserve"> in favor and </w:t>
      </w:r>
      <w:r w:rsidRPr="006821B9">
        <w:t>0</w:t>
      </w:r>
      <w:r w:rsidR="00AF3A62" w:rsidRPr="006821B9">
        <w:t xml:space="preserve"> opposed.</w:t>
      </w:r>
    </w:p>
    <w:p w14:paraId="73DD371E" w14:textId="0898704A" w:rsidR="00841B44" w:rsidRPr="006821B9" w:rsidRDefault="00841B44" w:rsidP="00841B44">
      <w:pPr>
        <w:spacing w:after="0" w:line="240" w:lineRule="auto"/>
      </w:pPr>
    </w:p>
    <w:p w14:paraId="11CA784F" w14:textId="45DCBD0C" w:rsidR="00841B44" w:rsidRDefault="00AF3A62" w:rsidP="00DE474A">
      <w:r w:rsidRPr="000A2B5E">
        <w:rPr>
          <w:b/>
          <w:bCs/>
          <w:u w:val="single"/>
        </w:rPr>
        <w:t>Email from Dr</w:t>
      </w:r>
      <w:r w:rsidR="00283642" w:rsidRPr="000A2B5E">
        <w:rPr>
          <w:b/>
          <w:bCs/>
          <w:u w:val="single"/>
        </w:rPr>
        <w:t>. Hadden</w:t>
      </w:r>
      <w:r w:rsidRPr="002947B8">
        <w:t>:</w:t>
      </w:r>
      <w:r w:rsidR="00841B44" w:rsidRPr="006821B9">
        <w:t xml:space="preserve"> </w:t>
      </w:r>
      <w:r w:rsidR="00435B3E" w:rsidRPr="006821B9">
        <w:t xml:space="preserve">The Board reviewed the email dated </w:t>
      </w:r>
      <w:r w:rsidR="00435B3E">
        <w:t>June</w:t>
      </w:r>
      <w:r w:rsidR="00435B3E" w:rsidRPr="006821B9">
        <w:t xml:space="preserve"> </w:t>
      </w:r>
      <w:r w:rsidR="00435B3E">
        <w:t>22</w:t>
      </w:r>
      <w:r w:rsidR="00435B3E" w:rsidRPr="006821B9">
        <w:t>, 202</w:t>
      </w:r>
      <w:r w:rsidR="00435B3E">
        <w:t>3,</w:t>
      </w:r>
      <w:r w:rsidR="00435B3E" w:rsidRPr="006821B9">
        <w:t xml:space="preserve"> inquiring </w:t>
      </w:r>
      <w:r w:rsidR="00166932">
        <w:t>whether the Board’s statutes permit a fully virtual practice within a Walmart.</w:t>
      </w:r>
    </w:p>
    <w:p w14:paraId="1DA9904A" w14:textId="74009A55" w:rsidR="00054989" w:rsidRPr="00054989" w:rsidRDefault="00054989" w:rsidP="00054989">
      <w:pPr>
        <w:rPr>
          <w:rFonts w:ascii="Arial" w:hAnsi="Arial" w:cs="Arial"/>
        </w:rPr>
      </w:pPr>
      <w:r w:rsidRPr="006821B9">
        <w:lastRenderedPageBreak/>
        <w:t xml:space="preserve">A motion was made by Dr. </w:t>
      </w:r>
      <w:r>
        <w:t>Nadeau</w:t>
      </w:r>
      <w:r w:rsidRPr="006821B9">
        <w:t>, seconded by</w:t>
      </w:r>
      <w:r>
        <w:t xml:space="preserve"> Dr. Chamberland</w:t>
      </w:r>
      <w:r w:rsidRPr="006821B9">
        <w:t xml:space="preserve"> to send a letter </w:t>
      </w:r>
      <w:r>
        <w:t>stating that t</w:t>
      </w:r>
      <w:r w:rsidRPr="000A2B5E">
        <w:t xml:space="preserve">he Board </w:t>
      </w:r>
      <w:r w:rsidRPr="00054989">
        <w:t xml:space="preserve">cannot provide legal advice.  However, </w:t>
      </w:r>
      <w:r>
        <w:t>we</w:t>
      </w:r>
      <w:r w:rsidRPr="00054989">
        <w:t xml:space="preserve"> can direct you to the standards for a minimum eye examination at 32 MRSA § 2417(3); the minimum prescription requirements at 32 MRSA § 2417(4) with particular attention to 32 MRSA § 2417(4)(A-1)(5) which prohibits the issuance of a prescription for ophthalmic lenses or contact lenses based solely on a diagnosis of a refractive error of the human eye as generated by a kiosk; the definition of “kiosk” at </w:t>
      </w:r>
      <w:bookmarkStart w:id="0" w:name="_Hlk143756896"/>
      <w:r w:rsidRPr="00054989">
        <w:t>32 MRSA §</w:t>
      </w:r>
      <w:bookmarkEnd w:id="0"/>
      <w:r w:rsidRPr="00054989">
        <w:t xml:space="preserve"> 2411(9); and the “kiosk law” at 32 MRSA § 2421(3) which references 32 MRSA </w:t>
      </w:r>
      <w:bookmarkStart w:id="1" w:name="_Hlk143758092"/>
      <w:r w:rsidRPr="00054989">
        <w:t>§ 2</w:t>
      </w:r>
      <w:bookmarkEnd w:id="1"/>
      <w:r w:rsidRPr="00054989">
        <w:t xml:space="preserve">435.  </w:t>
      </w:r>
    </w:p>
    <w:p w14:paraId="67466966" w14:textId="77777777" w:rsidR="00054989" w:rsidRPr="00054989" w:rsidRDefault="00054989" w:rsidP="00054989">
      <w:r w:rsidRPr="00054989">
        <w:t xml:space="preserve">The Board statute currently permits telehealth and directs your attention to Title 32, subchapter 6.       </w:t>
      </w:r>
    </w:p>
    <w:p w14:paraId="4207AAC3" w14:textId="0B67FA28" w:rsidR="00751988" w:rsidRDefault="00841B44" w:rsidP="00054989">
      <w:pPr>
        <w:spacing w:after="0" w:line="240" w:lineRule="auto"/>
      </w:pPr>
      <w:r w:rsidRPr="006821B9">
        <w:t xml:space="preserve">The motion passes </w:t>
      </w:r>
      <w:r w:rsidR="00054989">
        <w:t>4</w:t>
      </w:r>
      <w:r w:rsidRPr="006821B9">
        <w:t xml:space="preserve"> in favor and 0 opposed.</w:t>
      </w:r>
    </w:p>
    <w:p w14:paraId="2EF47A32" w14:textId="77777777" w:rsidR="00054989" w:rsidRPr="006821B9" w:rsidRDefault="00054989" w:rsidP="00054989">
      <w:pPr>
        <w:spacing w:after="0" w:line="240" w:lineRule="auto"/>
      </w:pPr>
    </w:p>
    <w:p w14:paraId="1AB95058" w14:textId="014A81EA" w:rsidR="00435B3E" w:rsidRPr="006821B9" w:rsidRDefault="00982766" w:rsidP="00435B3E">
      <w:r w:rsidRPr="000A2B5E">
        <w:rPr>
          <w:b/>
          <w:bCs/>
          <w:u w:val="single"/>
        </w:rPr>
        <w:t>Email from Roxanne Hilton</w:t>
      </w:r>
      <w:r>
        <w:rPr>
          <w:b/>
          <w:bCs/>
        </w:rPr>
        <w:t xml:space="preserve">: </w:t>
      </w:r>
      <w:r w:rsidR="00435B3E" w:rsidRPr="006821B9">
        <w:t xml:space="preserve">The Board reviewed the email dated </w:t>
      </w:r>
      <w:r w:rsidR="00435B3E">
        <w:t>June</w:t>
      </w:r>
      <w:r w:rsidR="00435B3E" w:rsidRPr="006821B9">
        <w:t xml:space="preserve"> </w:t>
      </w:r>
      <w:r w:rsidR="00435B3E">
        <w:t>22</w:t>
      </w:r>
      <w:r w:rsidR="00435B3E" w:rsidRPr="006821B9">
        <w:t>, 202</w:t>
      </w:r>
      <w:r w:rsidR="00435B3E">
        <w:t>3,</w:t>
      </w:r>
      <w:r w:rsidR="00435B3E" w:rsidRPr="006821B9">
        <w:t xml:space="preserve"> inquiring if</w:t>
      </w:r>
      <w:r w:rsidR="00435B3E">
        <w:t xml:space="preserve"> the Board’s statute constitutes whether or not an optometrist may procure controlled substance. </w:t>
      </w:r>
    </w:p>
    <w:p w14:paraId="01405EBE" w14:textId="77777777" w:rsidR="007F3C5F" w:rsidRPr="006821B9" w:rsidRDefault="007F3C5F" w:rsidP="007F3C5F">
      <w:r>
        <w:rPr>
          <w:rFonts w:cs="Arial"/>
        </w:rPr>
        <w:t xml:space="preserve">A </w:t>
      </w:r>
      <w:r w:rsidRPr="00233B90">
        <w:rPr>
          <w:rFonts w:cs="Arial"/>
        </w:rPr>
        <w:t xml:space="preserve">motion was made by </w:t>
      </w:r>
      <w:r>
        <w:rPr>
          <w:rFonts w:cs="Arial"/>
        </w:rPr>
        <w:t>James Murphy</w:t>
      </w:r>
      <w:r w:rsidRPr="00233B90">
        <w:rPr>
          <w:rFonts w:cs="Arial"/>
        </w:rPr>
        <w:t xml:space="preserve">, seconded by Dr. </w:t>
      </w:r>
      <w:r>
        <w:rPr>
          <w:rFonts w:cs="Arial"/>
        </w:rPr>
        <w:t>Smith</w:t>
      </w:r>
      <w:r w:rsidRPr="00233B90">
        <w:rPr>
          <w:rFonts w:cs="Arial"/>
        </w:rPr>
        <w:t xml:space="preserve"> to send </w:t>
      </w:r>
      <w:r>
        <w:rPr>
          <w:rFonts w:cs="Arial"/>
        </w:rPr>
        <w:t xml:space="preserve">a letter to Roxanne Hilton and direct her to </w:t>
      </w:r>
      <w:r>
        <w:t xml:space="preserve">32 M.R.S.A. </w:t>
      </w:r>
      <w:r>
        <w:rPr>
          <w:rFonts w:cstheme="minorHAnsi"/>
        </w:rPr>
        <w:t>§ 2430, the enabling statute for use of therapeutic pharmaceutical agents.</w:t>
      </w:r>
    </w:p>
    <w:p w14:paraId="7147FD59" w14:textId="58282E61" w:rsidR="007F3C5F" w:rsidRPr="00233B90" w:rsidRDefault="007F3C5F" w:rsidP="007F3C5F">
      <w:pPr>
        <w:rPr>
          <w:rFonts w:cs="Arial"/>
        </w:rPr>
      </w:pPr>
      <w:r w:rsidRPr="00233B90">
        <w:rPr>
          <w:rFonts w:cs="Arial"/>
        </w:rPr>
        <w:t>The motion passes</w:t>
      </w:r>
      <w:r>
        <w:rPr>
          <w:rFonts w:cs="Arial"/>
        </w:rPr>
        <w:t xml:space="preserve"> 4</w:t>
      </w:r>
      <w:r w:rsidRPr="00233B90">
        <w:rPr>
          <w:rFonts w:cs="Arial"/>
        </w:rPr>
        <w:t xml:space="preserve"> in favor and 0 opposed</w:t>
      </w:r>
    </w:p>
    <w:p w14:paraId="10660E63" w14:textId="278F43A2" w:rsidR="00345F04" w:rsidRPr="006821B9" w:rsidRDefault="00DD76BF" w:rsidP="00345F04">
      <w:pPr>
        <w:rPr>
          <w:b/>
          <w:bCs/>
        </w:rPr>
      </w:pPr>
      <w:r w:rsidRPr="006821B9">
        <w:rPr>
          <w:b/>
          <w:bCs/>
        </w:rPr>
        <w:t>COMPLAINTS:</w:t>
      </w:r>
      <w:r w:rsidR="00907AB1" w:rsidRPr="006821B9">
        <w:rPr>
          <w:b/>
          <w:bCs/>
        </w:rPr>
        <w:t xml:space="preserve"> </w:t>
      </w:r>
    </w:p>
    <w:p w14:paraId="029B9E18" w14:textId="77777777" w:rsidR="00EA7FFD" w:rsidRDefault="00DD76BF" w:rsidP="00EA7FFD">
      <w:pPr>
        <w:spacing w:after="0" w:line="240" w:lineRule="auto"/>
      </w:pPr>
      <w:r w:rsidRPr="00792A2F">
        <w:rPr>
          <w:b/>
          <w:bCs/>
          <w:u w:val="single"/>
        </w:rPr>
        <w:t>202</w:t>
      </w:r>
      <w:r w:rsidR="00982766" w:rsidRPr="00792A2F">
        <w:rPr>
          <w:b/>
          <w:bCs/>
          <w:u w:val="single"/>
        </w:rPr>
        <w:t>3</w:t>
      </w:r>
      <w:r w:rsidRPr="00792A2F">
        <w:rPr>
          <w:b/>
          <w:bCs/>
          <w:u w:val="single"/>
        </w:rPr>
        <w:t>-OPT-</w:t>
      </w:r>
      <w:r w:rsidR="00AF3A62" w:rsidRPr="00792A2F">
        <w:rPr>
          <w:b/>
          <w:bCs/>
          <w:u w:val="single"/>
        </w:rPr>
        <w:t>1</w:t>
      </w:r>
      <w:r w:rsidR="00982766" w:rsidRPr="00792A2F">
        <w:rPr>
          <w:b/>
          <w:bCs/>
          <w:u w:val="single"/>
        </w:rPr>
        <w:t>9177</w:t>
      </w:r>
      <w:r w:rsidR="00EA7FFD">
        <w:rPr>
          <w:b/>
          <w:bCs/>
          <w:u w:val="single"/>
        </w:rPr>
        <w:t xml:space="preserve"> </w:t>
      </w:r>
      <w:r w:rsidR="00EA7FFD">
        <w:t xml:space="preserve">After presentation and discussion, a motion was made by James Murphy, seconded by Dr. Smith to </w:t>
      </w:r>
      <w:r w:rsidR="00EA7FFD" w:rsidRPr="00E27B91">
        <w:t xml:space="preserve">dismiss the complaint on the </w:t>
      </w:r>
      <w:proofErr w:type="gramStart"/>
      <w:r w:rsidR="00EA7FFD" w:rsidRPr="00E27B91">
        <w:t>ground</w:t>
      </w:r>
      <w:proofErr w:type="gramEnd"/>
      <w:r w:rsidR="00EA7FFD" w:rsidRPr="00E27B91">
        <w:t xml:space="preserve"> that there was no evidence of violations of Board Laws and Rules</w:t>
      </w:r>
      <w:r w:rsidR="00EA7FFD">
        <w:t>.</w:t>
      </w:r>
    </w:p>
    <w:p w14:paraId="270CB4AB" w14:textId="77777777" w:rsidR="00EA7FFD" w:rsidRDefault="00EA7FFD" w:rsidP="00EA7FFD">
      <w:pPr>
        <w:spacing w:after="0" w:line="240" w:lineRule="auto"/>
      </w:pPr>
      <w:r w:rsidRPr="006821B9">
        <w:t xml:space="preserve">The motion passes </w:t>
      </w:r>
      <w:r>
        <w:t>3</w:t>
      </w:r>
      <w:r w:rsidRPr="006821B9">
        <w:t xml:space="preserve"> in favor and </w:t>
      </w:r>
      <w:r>
        <w:t>1 abstained (Dr. Chamberland)</w:t>
      </w:r>
    </w:p>
    <w:p w14:paraId="6A6A4E9D" w14:textId="2D7BD592" w:rsidR="00EA7FFD" w:rsidRPr="006821B9" w:rsidRDefault="00EA7FFD" w:rsidP="00EA7FFD">
      <w:pPr>
        <w:spacing w:after="0" w:line="240" w:lineRule="auto"/>
      </w:pPr>
    </w:p>
    <w:p w14:paraId="3A5EF00F" w14:textId="77777777" w:rsidR="00EA7FFD" w:rsidRPr="006821B9" w:rsidRDefault="00982766" w:rsidP="00EA7FFD">
      <w:pPr>
        <w:spacing w:after="0" w:line="240" w:lineRule="auto"/>
      </w:pPr>
      <w:r w:rsidRPr="00792A2F">
        <w:rPr>
          <w:b/>
          <w:bCs/>
          <w:u w:val="single"/>
        </w:rPr>
        <w:t>2023-OPT-19219</w:t>
      </w:r>
      <w:r>
        <w:t>:</w:t>
      </w:r>
      <w:r w:rsidR="00EA7FFD">
        <w:t xml:space="preserve"> </w:t>
      </w:r>
      <w:r w:rsidR="00EA7FFD" w:rsidRPr="006821B9">
        <w:t xml:space="preserve">After presentation and discussion, a motion was made by </w:t>
      </w:r>
      <w:r w:rsidR="00EA7FFD">
        <w:t>Dr. Nadeau</w:t>
      </w:r>
      <w:r w:rsidR="00EA7FFD" w:rsidRPr="006821B9">
        <w:t>, seconded by</w:t>
      </w:r>
      <w:r w:rsidR="00EA7FFD">
        <w:t xml:space="preserve"> James Murphy</w:t>
      </w:r>
      <w:r w:rsidR="00EA7FFD" w:rsidRPr="006821B9">
        <w:t xml:space="preserve"> to </w:t>
      </w:r>
      <w:r w:rsidR="00EA7FFD">
        <w:t>issue a letter of warning.</w:t>
      </w:r>
    </w:p>
    <w:p w14:paraId="672C50DB" w14:textId="77777777" w:rsidR="00EA7FFD" w:rsidRPr="006821B9" w:rsidRDefault="00EA7FFD" w:rsidP="00EA7FFD">
      <w:pPr>
        <w:spacing w:after="0" w:line="240" w:lineRule="auto"/>
      </w:pPr>
    </w:p>
    <w:p w14:paraId="2A26C07F" w14:textId="77777777" w:rsidR="00EA7FFD" w:rsidRDefault="00EA7FFD" w:rsidP="00EA7FFD">
      <w:pPr>
        <w:spacing w:after="0" w:line="240" w:lineRule="auto"/>
      </w:pPr>
      <w:r>
        <w:t>The motion passes 3 in favor and 1</w:t>
      </w:r>
      <w:r w:rsidRPr="006821B9">
        <w:t xml:space="preserve"> </w:t>
      </w:r>
      <w:r>
        <w:t>a</w:t>
      </w:r>
      <w:r w:rsidRPr="006821B9">
        <w:t>bstain</w:t>
      </w:r>
      <w:r>
        <w:t>ed</w:t>
      </w:r>
      <w:r w:rsidRPr="006821B9">
        <w:t xml:space="preserve"> (Dr. Chamberland)</w:t>
      </w:r>
    </w:p>
    <w:p w14:paraId="210E86DE" w14:textId="77777777" w:rsidR="00A17C29" w:rsidRPr="006821B9" w:rsidRDefault="00A17C29" w:rsidP="00933BDF">
      <w:pPr>
        <w:spacing w:after="0" w:line="240" w:lineRule="auto"/>
      </w:pPr>
    </w:p>
    <w:p w14:paraId="0BF20C38" w14:textId="3814382C" w:rsidR="006821B9" w:rsidRPr="006821B9" w:rsidRDefault="00CC17A9" w:rsidP="0049750C">
      <w:pPr>
        <w:spacing w:after="0" w:line="240" w:lineRule="auto"/>
      </w:pPr>
      <w:r w:rsidRPr="00A17C29">
        <w:rPr>
          <w:b/>
          <w:bCs/>
        </w:rPr>
        <w:t>PRESIDENT’S REPORT</w:t>
      </w:r>
      <w:r w:rsidR="00E00BC4">
        <w:rPr>
          <w:b/>
          <w:bCs/>
        </w:rPr>
        <w:t xml:space="preserve">: </w:t>
      </w:r>
      <w:r w:rsidR="006821B9" w:rsidRPr="006821B9">
        <w:t xml:space="preserve"> </w:t>
      </w:r>
      <w:r w:rsidR="00A719B8">
        <w:t xml:space="preserve">Dr. Nadeau thanked </w:t>
      </w:r>
      <w:proofErr w:type="gramStart"/>
      <w:r w:rsidR="00A719B8">
        <w:t>to</w:t>
      </w:r>
      <w:proofErr w:type="gramEnd"/>
      <w:r w:rsidR="00A719B8">
        <w:t xml:space="preserve"> Board for all their hard work. </w:t>
      </w:r>
    </w:p>
    <w:p w14:paraId="485A14F0" w14:textId="77777777" w:rsidR="006821B9" w:rsidRPr="006821B9" w:rsidRDefault="006821B9" w:rsidP="0049750C">
      <w:pPr>
        <w:spacing w:after="0" w:line="240" w:lineRule="auto"/>
      </w:pPr>
    </w:p>
    <w:p w14:paraId="3D473440" w14:textId="176320D5" w:rsidR="006821B9" w:rsidRDefault="00CC17A9" w:rsidP="006821B9">
      <w:pPr>
        <w:spacing w:after="0" w:line="240" w:lineRule="auto"/>
      </w:pPr>
      <w:r w:rsidRPr="00A17C29">
        <w:rPr>
          <w:b/>
          <w:bCs/>
        </w:rPr>
        <w:t>SECRETARY’S REPORT:</w:t>
      </w:r>
      <w:r w:rsidR="00423957" w:rsidRPr="006821B9">
        <w:t xml:space="preserve"> </w:t>
      </w:r>
      <w:r w:rsidR="00A719B8">
        <w:t xml:space="preserve"> </w:t>
      </w:r>
      <w:r w:rsidR="003D589D">
        <w:t xml:space="preserve">Secretary sent another email dated July 17, 2023 to Boards and Commissions asking why we have not had any appointed Members of the Board. </w:t>
      </w:r>
    </w:p>
    <w:p w14:paraId="5CDE0109" w14:textId="77777777" w:rsidR="00CC17A9" w:rsidRPr="006821B9" w:rsidRDefault="00CC17A9" w:rsidP="0049750C">
      <w:pPr>
        <w:spacing w:after="0" w:line="240" w:lineRule="auto"/>
      </w:pPr>
    </w:p>
    <w:p w14:paraId="1213052C" w14:textId="1780F4B6" w:rsidR="00CD6EA3" w:rsidRPr="006821B9" w:rsidRDefault="00CD6EA3" w:rsidP="00CD6EA3">
      <w:pPr>
        <w:spacing w:after="0" w:line="240" w:lineRule="auto"/>
      </w:pPr>
      <w:r w:rsidRPr="006821B9">
        <w:t xml:space="preserve">ADJOURNED:  A motion was made by </w:t>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94AF2">
        <w:t>James Murphy</w:t>
      </w:r>
      <w:r w:rsidR="006821B9" w:rsidRPr="006821B9">
        <w:t xml:space="preserve"> </w:t>
      </w:r>
      <w:r w:rsidRPr="006821B9">
        <w:t xml:space="preserve">seconded </w:t>
      </w:r>
      <w:r w:rsidR="006821B9" w:rsidRPr="006821B9">
        <w:t xml:space="preserve">by </w:t>
      </w:r>
      <w:r w:rsidR="00394AF2">
        <w:t>Dr. Smith</w:t>
      </w:r>
      <w:r w:rsidRPr="006821B9">
        <w:t xml:space="preserve"> to adjourn the meeting at </w:t>
      </w:r>
      <w:r w:rsidR="006821B9" w:rsidRPr="006821B9">
        <w:t>1</w:t>
      </w:r>
      <w:r w:rsidR="00394AF2">
        <w:t>1</w:t>
      </w:r>
      <w:r w:rsidR="006821B9" w:rsidRPr="006821B9">
        <w:t>:</w:t>
      </w:r>
      <w:r w:rsidR="00394AF2">
        <w:t>55</w:t>
      </w:r>
      <w:r w:rsidR="006821B9" w:rsidRPr="006821B9">
        <w:t xml:space="preserve"> a</w:t>
      </w:r>
      <w:r w:rsidRPr="006821B9">
        <w:t>.m.</w:t>
      </w:r>
    </w:p>
    <w:p w14:paraId="7EBA2932" w14:textId="77777777" w:rsidR="00CD6EA3" w:rsidRPr="006821B9" w:rsidRDefault="00CD6EA3" w:rsidP="00CD6EA3">
      <w:pPr>
        <w:spacing w:after="0" w:line="240" w:lineRule="auto"/>
      </w:pPr>
    </w:p>
    <w:p w14:paraId="46CB568E" w14:textId="43639C74" w:rsidR="00CD6EA3" w:rsidRPr="006821B9" w:rsidRDefault="00CD6EA3" w:rsidP="00CD6EA3">
      <w:pPr>
        <w:spacing w:after="0" w:line="240" w:lineRule="auto"/>
      </w:pPr>
      <w:r w:rsidRPr="006821B9">
        <w:t xml:space="preserve">The next meeting will be held on </w:t>
      </w:r>
      <w:r w:rsidR="00A719B8">
        <w:t>September 8</w:t>
      </w:r>
      <w:r w:rsidRPr="006821B9">
        <w:t>, 202</w:t>
      </w:r>
      <w:r w:rsidR="00394AF2">
        <w:t>3</w:t>
      </w:r>
      <w:r w:rsidRPr="006821B9">
        <w:t xml:space="preserve">.   </w:t>
      </w:r>
    </w:p>
    <w:p w14:paraId="01C454F0" w14:textId="13BE8D89" w:rsidR="00CD6EA3" w:rsidRPr="006821B9" w:rsidRDefault="00423957" w:rsidP="00CD6EA3">
      <w:pPr>
        <w:spacing w:after="0" w:line="240" w:lineRule="auto"/>
      </w:pPr>
      <w:r w:rsidRPr="006821B9">
        <w:tab/>
      </w:r>
    </w:p>
    <w:p w14:paraId="63FB3C60" w14:textId="77777777" w:rsidR="00CD6EA3" w:rsidRPr="006821B9" w:rsidRDefault="00CD6EA3" w:rsidP="00CD6EA3">
      <w:pPr>
        <w:spacing w:after="0" w:line="240" w:lineRule="auto"/>
        <w:ind w:left="3600" w:firstLine="720"/>
      </w:pPr>
      <w:r w:rsidRPr="006821B9">
        <w:t>Respectfully submitted,</w:t>
      </w:r>
    </w:p>
    <w:p w14:paraId="384809C4" w14:textId="4F5309DC" w:rsidR="00CD6EA3" w:rsidRPr="006821B9" w:rsidRDefault="006821B9" w:rsidP="006821B9">
      <w:pPr>
        <w:tabs>
          <w:tab w:val="left" w:pos="8231"/>
        </w:tabs>
        <w:spacing w:after="0" w:line="240" w:lineRule="auto"/>
      </w:pPr>
      <w:r w:rsidRPr="006821B9">
        <w:tab/>
      </w:r>
    </w:p>
    <w:p w14:paraId="3EAB7B58" w14:textId="77777777" w:rsidR="00CD6EA3" w:rsidRPr="006821B9" w:rsidRDefault="00CD6EA3" w:rsidP="00CD6EA3">
      <w:pPr>
        <w:spacing w:after="0" w:line="240" w:lineRule="auto"/>
      </w:pPr>
    </w:p>
    <w:p w14:paraId="53A7C253" w14:textId="77777777" w:rsidR="00CD6EA3" w:rsidRPr="006821B9" w:rsidRDefault="00CD6EA3" w:rsidP="00CD6EA3">
      <w:pPr>
        <w:spacing w:after="0" w:line="240" w:lineRule="auto"/>
      </w:pPr>
    </w:p>
    <w:p w14:paraId="65D6BE72" w14:textId="77777777" w:rsidR="00CD6EA3" w:rsidRPr="006821B9" w:rsidRDefault="00CD6EA3" w:rsidP="00CD6EA3">
      <w:pPr>
        <w:spacing w:after="0" w:line="240" w:lineRule="auto"/>
        <w:ind w:left="3600" w:firstLine="720"/>
      </w:pPr>
      <w:r w:rsidRPr="006821B9">
        <w:t>Tina Carpentier</w:t>
      </w:r>
    </w:p>
    <w:p w14:paraId="7A550283" w14:textId="77777777" w:rsidR="00CD6EA3" w:rsidRPr="006821B9" w:rsidRDefault="00CD6EA3" w:rsidP="00CD6EA3">
      <w:pPr>
        <w:spacing w:after="0" w:line="240" w:lineRule="auto"/>
        <w:ind w:left="3600" w:firstLine="720"/>
      </w:pPr>
      <w:r w:rsidRPr="006821B9">
        <w:lastRenderedPageBreak/>
        <w:t>Office Specialist II, Maine Board of Optometry</w:t>
      </w:r>
    </w:p>
    <w:p w14:paraId="2A4E5965" w14:textId="77777777" w:rsidR="00CD6EA3" w:rsidRPr="006821B9" w:rsidRDefault="00CD6EA3" w:rsidP="00CD6EA3"/>
    <w:sectPr w:rsidR="00CD6EA3" w:rsidRPr="006821B9" w:rsidSect="00C3748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3DDB" w14:textId="77777777" w:rsidR="00837217" w:rsidRDefault="00837217" w:rsidP="006F2423">
      <w:pPr>
        <w:spacing w:after="0" w:line="240" w:lineRule="auto"/>
      </w:pPr>
      <w:r>
        <w:separator/>
      </w:r>
    </w:p>
  </w:endnote>
  <w:endnote w:type="continuationSeparator" w:id="0">
    <w:p w14:paraId="7D8775BE" w14:textId="77777777" w:rsidR="00837217" w:rsidRDefault="00837217" w:rsidP="006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8899" w14:textId="77777777" w:rsidR="006F2423" w:rsidRDefault="00FC44A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DF58" w14:textId="77777777" w:rsidR="00837217" w:rsidRDefault="00837217" w:rsidP="006F2423">
      <w:pPr>
        <w:spacing w:after="0" w:line="240" w:lineRule="auto"/>
      </w:pPr>
      <w:r>
        <w:separator/>
      </w:r>
    </w:p>
  </w:footnote>
  <w:footnote w:type="continuationSeparator" w:id="0">
    <w:p w14:paraId="2C435504" w14:textId="77777777" w:rsidR="00837217" w:rsidRDefault="00837217" w:rsidP="006F2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11"/>
    <w:rsid w:val="000039CC"/>
    <w:rsid w:val="0003497A"/>
    <w:rsid w:val="00043B50"/>
    <w:rsid w:val="0004777E"/>
    <w:rsid w:val="000525B2"/>
    <w:rsid w:val="00054989"/>
    <w:rsid w:val="00084808"/>
    <w:rsid w:val="000A2B5E"/>
    <w:rsid w:val="000A369B"/>
    <w:rsid w:val="000A577A"/>
    <w:rsid w:val="000F4233"/>
    <w:rsid w:val="001048FA"/>
    <w:rsid w:val="00104E34"/>
    <w:rsid w:val="00105F2A"/>
    <w:rsid w:val="001275A4"/>
    <w:rsid w:val="001311A9"/>
    <w:rsid w:val="00132B08"/>
    <w:rsid w:val="0013731E"/>
    <w:rsid w:val="0016280A"/>
    <w:rsid w:val="00166932"/>
    <w:rsid w:val="00171435"/>
    <w:rsid w:val="00172B40"/>
    <w:rsid w:val="00176C33"/>
    <w:rsid w:val="00177B95"/>
    <w:rsid w:val="00183635"/>
    <w:rsid w:val="00187548"/>
    <w:rsid w:val="001A326D"/>
    <w:rsid w:val="001A3616"/>
    <w:rsid w:val="001A6B19"/>
    <w:rsid w:val="001B4F28"/>
    <w:rsid w:val="001C1A54"/>
    <w:rsid w:val="001C2181"/>
    <w:rsid w:val="001C3540"/>
    <w:rsid w:val="001C5FE0"/>
    <w:rsid w:val="001C7677"/>
    <w:rsid w:val="001E0D5E"/>
    <w:rsid w:val="001E26BF"/>
    <w:rsid w:val="001F122C"/>
    <w:rsid w:val="001F7952"/>
    <w:rsid w:val="00205341"/>
    <w:rsid w:val="002201E0"/>
    <w:rsid w:val="00234C37"/>
    <w:rsid w:val="0023719E"/>
    <w:rsid w:val="002421FD"/>
    <w:rsid w:val="00243AF3"/>
    <w:rsid w:val="00245A28"/>
    <w:rsid w:val="0025545F"/>
    <w:rsid w:val="00265703"/>
    <w:rsid w:val="00277A79"/>
    <w:rsid w:val="00283642"/>
    <w:rsid w:val="002947B8"/>
    <w:rsid w:val="002A51E2"/>
    <w:rsid w:val="002A5521"/>
    <w:rsid w:val="002E0F29"/>
    <w:rsid w:val="002E15D1"/>
    <w:rsid w:val="002F201E"/>
    <w:rsid w:val="002F74B4"/>
    <w:rsid w:val="003033B8"/>
    <w:rsid w:val="00313C08"/>
    <w:rsid w:val="00341038"/>
    <w:rsid w:val="00341A1A"/>
    <w:rsid w:val="00345F04"/>
    <w:rsid w:val="00372863"/>
    <w:rsid w:val="00375581"/>
    <w:rsid w:val="00382318"/>
    <w:rsid w:val="0038359C"/>
    <w:rsid w:val="00394AF2"/>
    <w:rsid w:val="00397EB6"/>
    <w:rsid w:val="003B3A11"/>
    <w:rsid w:val="003B4274"/>
    <w:rsid w:val="003B4F05"/>
    <w:rsid w:val="003B56F0"/>
    <w:rsid w:val="003B7BA9"/>
    <w:rsid w:val="003C0B97"/>
    <w:rsid w:val="003C0E88"/>
    <w:rsid w:val="003C580F"/>
    <w:rsid w:val="003D0797"/>
    <w:rsid w:val="003D2E0B"/>
    <w:rsid w:val="003D589D"/>
    <w:rsid w:val="003E2BA6"/>
    <w:rsid w:val="003E7001"/>
    <w:rsid w:val="003F6F6E"/>
    <w:rsid w:val="00406F37"/>
    <w:rsid w:val="00412DC0"/>
    <w:rsid w:val="00423957"/>
    <w:rsid w:val="00430334"/>
    <w:rsid w:val="004335C4"/>
    <w:rsid w:val="00433E4C"/>
    <w:rsid w:val="00435B3E"/>
    <w:rsid w:val="00441081"/>
    <w:rsid w:val="00441D17"/>
    <w:rsid w:val="004506F9"/>
    <w:rsid w:val="00473C53"/>
    <w:rsid w:val="00475FD7"/>
    <w:rsid w:val="0048174F"/>
    <w:rsid w:val="0049750C"/>
    <w:rsid w:val="004A2580"/>
    <w:rsid w:val="004D1C1F"/>
    <w:rsid w:val="004E0EEA"/>
    <w:rsid w:val="004E353C"/>
    <w:rsid w:val="004E5BBB"/>
    <w:rsid w:val="004F2075"/>
    <w:rsid w:val="004F30CB"/>
    <w:rsid w:val="004F71E5"/>
    <w:rsid w:val="005055FD"/>
    <w:rsid w:val="00510F68"/>
    <w:rsid w:val="00520638"/>
    <w:rsid w:val="0052231B"/>
    <w:rsid w:val="005301A8"/>
    <w:rsid w:val="00533DCC"/>
    <w:rsid w:val="005465FD"/>
    <w:rsid w:val="00547B85"/>
    <w:rsid w:val="005525DD"/>
    <w:rsid w:val="005528E8"/>
    <w:rsid w:val="00561239"/>
    <w:rsid w:val="0056439E"/>
    <w:rsid w:val="005657EE"/>
    <w:rsid w:val="00575E02"/>
    <w:rsid w:val="00576811"/>
    <w:rsid w:val="00577B5E"/>
    <w:rsid w:val="005A2423"/>
    <w:rsid w:val="005A246F"/>
    <w:rsid w:val="005A397B"/>
    <w:rsid w:val="005D0D8B"/>
    <w:rsid w:val="005D4C3E"/>
    <w:rsid w:val="005E01E3"/>
    <w:rsid w:val="005E49BE"/>
    <w:rsid w:val="00600BC2"/>
    <w:rsid w:val="00604CE2"/>
    <w:rsid w:val="006232F4"/>
    <w:rsid w:val="00632EE2"/>
    <w:rsid w:val="00652AA2"/>
    <w:rsid w:val="00656A92"/>
    <w:rsid w:val="00657D30"/>
    <w:rsid w:val="00667720"/>
    <w:rsid w:val="00671980"/>
    <w:rsid w:val="00673DF2"/>
    <w:rsid w:val="006821B9"/>
    <w:rsid w:val="006871BD"/>
    <w:rsid w:val="00692530"/>
    <w:rsid w:val="006A202C"/>
    <w:rsid w:val="006A47BC"/>
    <w:rsid w:val="006A54D4"/>
    <w:rsid w:val="006A6630"/>
    <w:rsid w:val="006C3164"/>
    <w:rsid w:val="006D1290"/>
    <w:rsid w:val="006D3A00"/>
    <w:rsid w:val="006D4067"/>
    <w:rsid w:val="006E0272"/>
    <w:rsid w:val="006E5F08"/>
    <w:rsid w:val="006E751A"/>
    <w:rsid w:val="006F07A2"/>
    <w:rsid w:val="006F093D"/>
    <w:rsid w:val="006F0EC3"/>
    <w:rsid w:val="006F11F1"/>
    <w:rsid w:val="006F2423"/>
    <w:rsid w:val="00701238"/>
    <w:rsid w:val="00705277"/>
    <w:rsid w:val="0071403B"/>
    <w:rsid w:val="00714ADF"/>
    <w:rsid w:val="00751988"/>
    <w:rsid w:val="00753B87"/>
    <w:rsid w:val="00755D64"/>
    <w:rsid w:val="00760B16"/>
    <w:rsid w:val="00771C0F"/>
    <w:rsid w:val="00775AB9"/>
    <w:rsid w:val="00792A2F"/>
    <w:rsid w:val="00794BBF"/>
    <w:rsid w:val="007B579B"/>
    <w:rsid w:val="007D7C5B"/>
    <w:rsid w:val="007E44B2"/>
    <w:rsid w:val="007F3C5F"/>
    <w:rsid w:val="007F3ED1"/>
    <w:rsid w:val="007F5899"/>
    <w:rsid w:val="00801D8D"/>
    <w:rsid w:val="00807258"/>
    <w:rsid w:val="00813974"/>
    <w:rsid w:val="008150CE"/>
    <w:rsid w:val="00820BBE"/>
    <w:rsid w:val="00837217"/>
    <w:rsid w:val="00841B44"/>
    <w:rsid w:val="00850B9F"/>
    <w:rsid w:val="00851B76"/>
    <w:rsid w:val="0086185A"/>
    <w:rsid w:val="00872554"/>
    <w:rsid w:val="008728E4"/>
    <w:rsid w:val="0087378C"/>
    <w:rsid w:val="00884F20"/>
    <w:rsid w:val="0088624F"/>
    <w:rsid w:val="0088731A"/>
    <w:rsid w:val="00893C67"/>
    <w:rsid w:val="00893E12"/>
    <w:rsid w:val="008B02E2"/>
    <w:rsid w:val="008B2926"/>
    <w:rsid w:val="008E5B07"/>
    <w:rsid w:val="008F5027"/>
    <w:rsid w:val="008F6F22"/>
    <w:rsid w:val="008F74CE"/>
    <w:rsid w:val="009001AC"/>
    <w:rsid w:val="00905C06"/>
    <w:rsid w:val="00906CE3"/>
    <w:rsid w:val="00907242"/>
    <w:rsid w:val="00907AB1"/>
    <w:rsid w:val="00923205"/>
    <w:rsid w:val="009259C2"/>
    <w:rsid w:val="00930334"/>
    <w:rsid w:val="00933BDF"/>
    <w:rsid w:val="00936FD3"/>
    <w:rsid w:val="009414CC"/>
    <w:rsid w:val="00943677"/>
    <w:rsid w:val="009605C3"/>
    <w:rsid w:val="00964CD0"/>
    <w:rsid w:val="009715C4"/>
    <w:rsid w:val="009766BE"/>
    <w:rsid w:val="0098079B"/>
    <w:rsid w:val="00982766"/>
    <w:rsid w:val="00990FE7"/>
    <w:rsid w:val="00996D26"/>
    <w:rsid w:val="009A2DC8"/>
    <w:rsid w:val="009B0FE5"/>
    <w:rsid w:val="009B1585"/>
    <w:rsid w:val="009C34E5"/>
    <w:rsid w:val="009D2AA8"/>
    <w:rsid w:val="009E531F"/>
    <w:rsid w:val="009F07CA"/>
    <w:rsid w:val="009F3B02"/>
    <w:rsid w:val="009F57E9"/>
    <w:rsid w:val="009F5C95"/>
    <w:rsid w:val="009F5FFA"/>
    <w:rsid w:val="00A06AE7"/>
    <w:rsid w:val="00A07A5D"/>
    <w:rsid w:val="00A17C29"/>
    <w:rsid w:val="00A3022C"/>
    <w:rsid w:val="00A57679"/>
    <w:rsid w:val="00A6230B"/>
    <w:rsid w:val="00A64DEA"/>
    <w:rsid w:val="00A67745"/>
    <w:rsid w:val="00A719B8"/>
    <w:rsid w:val="00A87066"/>
    <w:rsid w:val="00A928C5"/>
    <w:rsid w:val="00A94759"/>
    <w:rsid w:val="00AA0733"/>
    <w:rsid w:val="00AB2BC7"/>
    <w:rsid w:val="00AB5B0E"/>
    <w:rsid w:val="00AC0A70"/>
    <w:rsid w:val="00AC77F9"/>
    <w:rsid w:val="00AD312A"/>
    <w:rsid w:val="00AE39BD"/>
    <w:rsid w:val="00AE44C3"/>
    <w:rsid w:val="00AE53F2"/>
    <w:rsid w:val="00AF3A62"/>
    <w:rsid w:val="00B00CB5"/>
    <w:rsid w:val="00B01647"/>
    <w:rsid w:val="00B17D40"/>
    <w:rsid w:val="00B20563"/>
    <w:rsid w:val="00B229E4"/>
    <w:rsid w:val="00B36989"/>
    <w:rsid w:val="00B53670"/>
    <w:rsid w:val="00B5407D"/>
    <w:rsid w:val="00B6080C"/>
    <w:rsid w:val="00B6431D"/>
    <w:rsid w:val="00B64A5D"/>
    <w:rsid w:val="00B6603F"/>
    <w:rsid w:val="00B664C5"/>
    <w:rsid w:val="00B70C15"/>
    <w:rsid w:val="00B72FDC"/>
    <w:rsid w:val="00B959AF"/>
    <w:rsid w:val="00BA0A48"/>
    <w:rsid w:val="00BA583F"/>
    <w:rsid w:val="00BA7127"/>
    <w:rsid w:val="00BB7503"/>
    <w:rsid w:val="00BC72DF"/>
    <w:rsid w:val="00C14D19"/>
    <w:rsid w:val="00C23ED3"/>
    <w:rsid w:val="00C35451"/>
    <w:rsid w:val="00C37489"/>
    <w:rsid w:val="00C41FF3"/>
    <w:rsid w:val="00C43098"/>
    <w:rsid w:val="00C46559"/>
    <w:rsid w:val="00C54D2F"/>
    <w:rsid w:val="00C56ED8"/>
    <w:rsid w:val="00C60B85"/>
    <w:rsid w:val="00C62803"/>
    <w:rsid w:val="00C6525C"/>
    <w:rsid w:val="00C658EB"/>
    <w:rsid w:val="00C71251"/>
    <w:rsid w:val="00C735D0"/>
    <w:rsid w:val="00C75CB1"/>
    <w:rsid w:val="00CA030F"/>
    <w:rsid w:val="00CA046D"/>
    <w:rsid w:val="00CA5F18"/>
    <w:rsid w:val="00CB0818"/>
    <w:rsid w:val="00CC0A12"/>
    <w:rsid w:val="00CC17A9"/>
    <w:rsid w:val="00CC782C"/>
    <w:rsid w:val="00CC7D13"/>
    <w:rsid w:val="00CD6EA3"/>
    <w:rsid w:val="00CE00B4"/>
    <w:rsid w:val="00CF7E9F"/>
    <w:rsid w:val="00D0159B"/>
    <w:rsid w:val="00D07028"/>
    <w:rsid w:val="00D209B4"/>
    <w:rsid w:val="00D2665E"/>
    <w:rsid w:val="00D3028F"/>
    <w:rsid w:val="00D450F8"/>
    <w:rsid w:val="00D5123C"/>
    <w:rsid w:val="00D517AB"/>
    <w:rsid w:val="00D55E82"/>
    <w:rsid w:val="00D6781D"/>
    <w:rsid w:val="00DA32EA"/>
    <w:rsid w:val="00DA5080"/>
    <w:rsid w:val="00DB0BB7"/>
    <w:rsid w:val="00DB2DAB"/>
    <w:rsid w:val="00DC5432"/>
    <w:rsid w:val="00DD0FAB"/>
    <w:rsid w:val="00DD76BF"/>
    <w:rsid w:val="00DE474A"/>
    <w:rsid w:val="00DE5DE8"/>
    <w:rsid w:val="00DF1ABB"/>
    <w:rsid w:val="00E00BC4"/>
    <w:rsid w:val="00E02866"/>
    <w:rsid w:val="00E06129"/>
    <w:rsid w:val="00E1141F"/>
    <w:rsid w:val="00E12C57"/>
    <w:rsid w:val="00E27B91"/>
    <w:rsid w:val="00E35AEA"/>
    <w:rsid w:val="00E55313"/>
    <w:rsid w:val="00E617B1"/>
    <w:rsid w:val="00E70B97"/>
    <w:rsid w:val="00E84EB5"/>
    <w:rsid w:val="00E87A88"/>
    <w:rsid w:val="00E90163"/>
    <w:rsid w:val="00EA24C8"/>
    <w:rsid w:val="00EA7FFD"/>
    <w:rsid w:val="00EC3DBA"/>
    <w:rsid w:val="00ED6DA8"/>
    <w:rsid w:val="00EF42CE"/>
    <w:rsid w:val="00EF7942"/>
    <w:rsid w:val="00EF7B20"/>
    <w:rsid w:val="00F06012"/>
    <w:rsid w:val="00F069C3"/>
    <w:rsid w:val="00F074ED"/>
    <w:rsid w:val="00F10F44"/>
    <w:rsid w:val="00F12A48"/>
    <w:rsid w:val="00F1417E"/>
    <w:rsid w:val="00F33332"/>
    <w:rsid w:val="00F37267"/>
    <w:rsid w:val="00F506F1"/>
    <w:rsid w:val="00F602BC"/>
    <w:rsid w:val="00F81031"/>
    <w:rsid w:val="00F817A7"/>
    <w:rsid w:val="00F847F4"/>
    <w:rsid w:val="00F96EE8"/>
    <w:rsid w:val="00FA19EB"/>
    <w:rsid w:val="00FC44AB"/>
    <w:rsid w:val="00FC799A"/>
    <w:rsid w:val="00FD40AD"/>
    <w:rsid w:val="00FD7359"/>
    <w:rsid w:val="00FD7945"/>
    <w:rsid w:val="00FE2174"/>
    <w:rsid w:val="00FE63C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05A8"/>
  <w15:docId w15:val="{6F69FDC0-A88C-488D-A1EA-3024229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27"/>
    <w:rPr>
      <w:rFonts w:ascii="Tahoma" w:hAnsi="Tahoma" w:cs="Tahoma"/>
      <w:sz w:val="16"/>
      <w:szCs w:val="16"/>
    </w:rPr>
  </w:style>
  <w:style w:type="paragraph" w:styleId="Revision">
    <w:name w:val="Revision"/>
    <w:hidden/>
    <w:uiPriority w:val="99"/>
    <w:semiHidden/>
    <w:rsid w:val="001C5FE0"/>
    <w:pPr>
      <w:spacing w:after="0" w:line="240" w:lineRule="auto"/>
    </w:pPr>
  </w:style>
  <w:style w:type="paragraph" w:styleId="Header">
    <w:name w:val="header"/>
    <w:basedOn w:val="Normal"/>
    <w:link w:val="HeaderChar"/>
    <w:uiPriority w:val="99"/>
    <w:unhideWhenUsed/>
    <w:rsid w:val="006F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23"/>
  </w:style>
  <w:style w:type="paragraph" w:styleId="Footer">
    <w:name w:val="footer"/>
    <w:basedOn w:val="Normal"/>
    <w:link w:val="FooterChar"/>
    <w:uiPriority w:val="99"/>
    <w:unhideWhenUsed/>
    <w:rsid w:val="006F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23"/>
  </w:style>
  <w:style w:type="paragraph" w:styleId="BodyText">
    <w:name w:val="Body Text"/>
    <w:basedOn w:val="Normal"/>
    <w:link w:val="BodyTextChar"/>
    <w:rsid w:val="00375581"/>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5581"/>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5857">
      <w:bodyDiv w:val="1"/>
      <w:marLeft w:val="0"/>
      <w:marRight w:val="0"/>
      <w:marTop w:val="0"/>
      <w:marBottom w:val="0"/>
      <w:divBdr>
        <w:top w:val="none" w:sz="0" w:space="0" w:color="auto"/>
        <w:left w:val="none" w:sz="0" w:space="0" w:color="auto"/>
        <w:bottom w:val="none" w:sz="0" w:space="0" w:color="auto"/>
        <w:right w:val="none" w:sz="0" w:space="0" w:color="auto"/>
      </w:divBdr>
    </w:div>
    <w:div w:id="350760808">
      <w:bodyDiv w:val="1"/>
      <w:marLeft w:val="0"/>
      <w:marRight w:val="0"/>
      <w:marTop w:val="0"/>
      <w:marBottom w:val="0"/>
      <w:divBdr>
        <w:top w:val="none" w:sz="0" w:space="0" w:color="auto"/>
        <w:left w:val="none" w:sz="0" w:space="0" w:color="auto"/>
        <w:bottom w:val="none" w:sz="0" w:space="0" w:color="auto"/>
        <w:right w:val="none" w:sz="0" w:space="0" w:color="auto"/>
      </w:divBdr>
    </w:div>
    <w:div w:id="1134182157">
      <w:bodyDiv w:val="1"/>
      <w:marLeft w:val="0"/>
      <w:marRight w:val="0"/>
      <w:marTop w:val="0"/>
      <w:marBottom w:val="0"/>
      <w:divBdr>
        <w:top w:val="none" w:sz="0" w:space="0" w:color="auto"/>
        <w:left w:val="none" w:sz="0" w:space="0" w:color="auto"/>
        <w:bottom w:val="none" w:sz="0" w:space="0" w:color="auto"/>
        <w:right w:val="none" w:sz="0" w:space="0" w:color="auto"/>
      </w:divBdr>
    </w:div>
    <w:div w:id="1995525271">
      <w:bodyDiv w:val="1"/>
      <w:marLeft w:val="0"/>
      <w:marRight w:val="0"/>
      <w:marTop w:val="0"/>
      <w:marBottom w:val="0"/>
      <w:divBdr>
        <w:top w:val="none" w:sz="0" w:space="0" w:color="auto"/>
        <w:left w:val="none" w:sz="0" w:space="0" w:color="auto"/>
        <w:bottom w:val="none" w:sz="0" w:space="0" w:color="auto"/>
        <w:right w:val="none" w:sz="0" w:space="0" w:color="auto"/>
      </w:divBdr>
    </w:div>
    <w:div w:id="20147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C362E00FE504B973318BA0EB3A281" ma:contentTypeVersion="10" ma:contentTypeDescription="Create a new document." ma:contentTypeScope="" ma:versionID="a33fdecbb991e244049b1135cf17ce52">
  <xsd:schema xmlns:xsd="http://www.w3.org/2001/XMLSchema" xmlns:xs="http://www.w3.org/2001/XMLSchema" xmlns:p="http://schemas.microsoft.com/office/2006/metadata/properties" xmlns:ns3="2526f1ca-a51e-4abb-8506-ad4d38a131c3" xmlns:ns4="c55dc79c-155e-4afd-af17-ac51d0114b03" targetNamespace="http://schemas.microsoft.com/office/2006/metadata/properties" ma:root="true" ma:fieldsID="b94686d3653e8ec5849d279c10ad467c" ns3:_="" ns4:_="">
    <xsd:import namespace="2526f1ca-a51e-4abb-8506-ad4d38a131c3"/>
    <xsd:import namespace="c55dc79c-155e-4afd-af17-ac51d0114b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f1ca-a51e-4abb-8506-ad4d38a13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dc79c-155e-4afd-af17-ac51d0114b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C06B5-5836-4BD0-845C-457DD935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f1ca-a51e-4abb-8506-ad4d38a131c3"/>
    <ds:schemaRef ds:uri="c55dc79c-155e-4afd-af17-ac51d011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F406A-2D3F-4320-A5C0-5043125D3228}">
  <ds:schemaRefs>
    <ds:schemaRef ds:uri="http://schemas.openxmlformats.org/officeDocument/2006/bibliography"/>
  </ds:schemaRefs>
</ds:datastoreItem>
</file>

<file path=customXml/itemProps3.xml><?xml version="1.0" encoding="utf-8"?>
<ds:datastoreItem xmlns:ds="http://schemas.openxmlformats.org/officeDocument/2006/customXml" ds:itemID="{FCAD17F5-ACBA-4B2F-9DF1-2D03FC568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F97FF-EF2C-48A6-B1B2-29A894A82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Carpentier, Tina</dc:creator>
  <cp:lastModifiedBy>Carpentier, Tina</cp:lastModifiedBy>
  <cp:revision>4</cp:revision>
  <cp:lastPrinted>2023-08-31T19:52:00Z</cp:lastPrinted>
  <dcterms:created xsi:type="dcterms:W3CDTF">2024-08-05T16:30:00Z</dcterms:created>
  <dcterms:modified xsi:type="dcterms:W3CDTF">2024-08-05T17:02:00Z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0x0101005BCC362E00FE504B973318BA0EB3A281</vt:lpwstr>
  </property>
</Properties>
</file>