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82" w:type="dxa"/>
        <w:jc w:val="center"/>
        <w:tblLayout w:type="fixed"/>
        <w:tblLook w:val="0000" w:firstRow="0" w:lastRow="0" w:firstColumn="0" w:lastColumn="0" w:noHBand="0" w:noVBand="0"/>
      </w:tblPr>
      <w:tblGrid>
        <w:gridCol w:w="3910"/>
        <w:gridCol w:w="3633"/>
        <w:gridCol w:w="2069"/>
        <w:gridCol w:w="2070"/>
      </w:tblGrid>
      <w:tr w:rsidR="00294D34" w:rsidRPr="00A50687" w14:paraId="696AD02B" w14:textId="77777777" w:rsidTr="00294D34">
        <w:trPr>
          <w:trHeight w:val="630"/>
          <w:jc w:val="center"/>
        </w:trPr>
        <w:tc>
          <w:tcPr>
            <w:tcW w:w="3910" w:type="dxa"/>
            <w:vMerge w:val="restart"/>
          </w:tcPr>
          <w:p w14:paraId="696AD027" w14:textId="3D619FC5" w:rsidR="00294D34" w:rsidRPr="00A50687" w:rsidRDefault="0038215C" w:rsidP="00A50687">
            <w:pPr>
              <w:ind w:left="675"/>
              <w:rPr>
                <w:rFonts w:cs="Arial"/>
                <w:sz w:val="18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96AD080" wp14:editId="4A731E63">
                  <wp:extent cx="78105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  <w:vMerge w:val="restart"/>
          </w:tcPr>
          <w:p w14:paraId="696AD028" w14:textId="77777777" w:rsidR="00294D34" w:rsidRPr="00A50687" w:rsidRDefault="00294D34">
            <w:pPr>
              <w:pStyle w:val="DefaultText"/>
              <w:keepNext/>
              <w:spacing w:before="240"/>
              <w:jc w:val="center"/>
              <w:rPr>
                <w:rFonts w:ascii="Arial" w:hAnsi="Arial" w:cs="Arial"/>
                <w:b/>
                <w:sz w:val="32"/>
              </w:rPr>
            </w:pPr>
            <w:r w:rsidRPr="00A50687">
              <w:rPr>
                <w:rFonts w:ascii="Arial" w:hAnsi="Arial" w:cs="Arial"/>
                <w:b/>
                <w:sz w:val="32"/>
              </w:rPr>
              <w:t xml:space="preserve">STATE OF </w:t>
            </w:r>
            <w:smartTag w:uri="urn:schemas-microsoft-com:office:smarttags" w:element="State">
              <w:r w:rsidRPr="00A50687">
                <w:rPr>
                  <w:rFonts w:ascii="Arial" w:hAnsi="Arial" w:cs="Arial"/>
                  <w:b/>
                  <w:sz w:val="32"/>
                </w:rPr>
                <w:t>MAINE</w:t>
              </w:r>
            </w:smartTag>
          </w:p>
          <w:p w14:paraId="696AD029" w14:textId="77777777" w:rsidR="00294D34" w:rsidRPr="00A50687" w:rsidRDefault="00294D34">
            <w:pPr>
              <w:pStyle w:val="DefaultText"/>
              <w:jc w:val="center"/>
              <w:rPr>
                <w:rFonts w:ascii="Arial" w:hAnsi="Arial" w:cs="Arial"/>
                <w:b/>
                <w:sz w:val="32"/>
              </w:rPr>
            </w:pPr>
            <w:r w:rsidRPr="00A50687">
              <w:rPr>
                <w:rFonts w:ascii="Arial" w:hAnsi="Arial" w:cs="Arial"/>
                <w:b/>
                <w:sz w:val="32"/>
              </w:rPr>
              <w:t>Bureau of Insurance</w:t>
            </w:r>
          </w:p>
        </w:tc>
        <w:tc>
          <w:tcPr>
            <w:tcW w:w="4139" w:type="dxa"/>
            <w:gridSpan w:val="2"/>
          </w:tcPr>
          <w:p w14:paraId="696AD02A" w14:textId="77777777" w:rsidR="00294D34" w:rsidRPr="00294D34" w:rsidRDefault="00294D34" w:rsidP="00294D34">
            <w:pPr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94D34">
              <w:rPr>
                <w:rFonts w:cs="Arial"/>
                <w:noProof/>
                <w:sz w:val="16"/>
                <w:szCs w:val="16"/>
              </w:rPr>
              <w:t>Financial Analysis Division</w:t>
            </w:r>
            <w:r w:rsidRPr="00294D3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94D34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294D34">
              <w:rPr>
                <w:rFonts w:cs="Arial"/>
                <w:noProof/>
                <w:sz w:val="16"/>
                <w:szCs w:val="16"/>
              </w:rPr>
              <w:t>#34 State House Station</w:t>
            </w:r>
            <w:r w:rsidRPr="00294D3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94D34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294D34">
              <w:rPr>
                <w:rFonts w:cs="Arial"/>
                <w:noProof/>
                <w:sz w:val="16"/>
                <w:szCs w:val="16"/>
              </w:rPr>
              <w:t>Augusta, ME 04333-0034</w:t>
            </w:r>
          </w:p>
        </w:tc>
      </w:tr>
      <w:tr w:rsidR="00294D34" w:rsidRPr="00A50687" w14:paraId="696AD036" w14:textId="77777777" w:rsidTr="00294D34">
        <w:trPr>
          <w:trHeight w:val="981"/>
          <w:jc w:val="center"/>
        </w:trPr>
        <w:tc>
          <w:tcPr>
            <w:tcW w:w="3910" w:type="dxa"/>
            <w:vMerge/>
          </w:tcPr>
          <w:p w14:paraId="696AD02C" w14:textId="77777777" w:rsidR="00294D34" w:rsidRPr="00A50687" w:rsidRDefault="00294D34" w:rsidP="00A50687">
            <w:pPr>
              <w:ind w:left="675"/>
              <w:rPr>
                <w:rFonts w:cs="Arial"/>
              </w:rPr>
            </w:pPr>
          </w:p>
        </w:tc>
        <w:tc>
          <w:tcPr>
            <w:tcW w:w="3633" w:type="dxa"/>
            <w:vMerge/>
          </w:tcPr>
          <w:p w14:paraId="696AD02D" w14:textId="77777777" w:rsidR="00294D34" w:rsidRPr="00A50687" w:rsidRDefault="00294D34">
            <w:pPr>
              <w:pStyle w:val="DefaultText"/>
              <w:keepNext/>
              <w:spacing w:before="24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69" w:type="dxa"/>
          </w:tcPr>
          <w:p w14:paraId="696AD02E" w14:textId="77777777" w:rsidR="00294D34" w:rsidRPr="00294D34" w:rsidRDefault="00294D34" w:rsidP="00294D34">
            <w:pPr>
              <w:rPr>
                <w:rFonts w:ascii="Calibri" w:hAnsi="Calibri"/>
                <w:noProof/>
                <w:sz w:val="16"/>
                <w:szCs w:val="16"/>
              </w:rPr>
            </w:pPr>
            <w:r w:rsidRPr="00294D34">
              <w:rPr>
                <w:b/>
                <w:bCs/>
                <w:noProof/>
                <w:sz w:val="16"/>
                <w:szCs w:val="16"/>
              </w:rPr>
              <w:t>Overnight delivery:</w:t>
            </w:r>
            <w:r w:rsidRPr="00294D34">
              <w:rPr>
                <w:noProof/>
                <w:sz w:val="16"/>
                <w:szCs w:val="16"/>
              </w:rPr>
              <w:t> </w:t>
            </w:r>
          </w:p>
          <w:p w14:paraId="696AD02F" w14:textId="77777777" w:rsidR="00294D34" w:rsidRPr="00294D34" w:rsidRDefault="00294D34" w:rsidP="00294D34">
            <w:pPr>
              <w:rPr>
                <w:rFonts w:cs="Arial"/>
                <w:bCs/>
                <w:noProof/>
                <w:sz w:val="16"/>
                <w:szCs w:val="16"/>
                <w:u w:val="single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  <w:u w:val="single"/>
              </w:rPr>
              <w:t>Deliveries such as FedEx and UPS</w:t>
            </w:r>
          </w:p>
          <w:p w14:paraId="696AD030" w14:textId="77777777" w:rsidR="00294D34" w:rsidRPr="00294D34" w:rsidRDefault="00294D34" w:rsidP="00294D34">
            <w:pPr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76 Northern Ave.</w:t>
            </w:r>
          </w:p>
          <w:p w14:paraId="696AD031" w14:textId="77777777" w:rsidR="00294D34" w:rsidRPr="00294D34" w:rsidRDefault="00294D34" w:rsidP="00294D34">
            <w:pPr>
              <w:spacing w:after="100" w:afterAutospacing="1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Gardiner, ME 04345.</w:t>
            </w:r>
          </w:p>
        </w:tc>
        <w:tc>
          <w:tcPr>
            <w:tcW w:w="2070" w:type="dxa"/>
          </w:tcPr>
          <w:p w14:paraId="696AD032" w14:textId="77777777" w:rsidR="00294D34" w:rsidRPr="00294D34" w:rsidRDefault="00294D34" w:rsidP="00294D34">
            <w:pPr>
              <w:rPr>
                <w:rFonts w:cs="Arial"/>
                <w:bCs/>
                <w:noProof/>
                <w:sz w:val="16"/>
                <w:szCs w:val="16"/>
                <w:u w:val="single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  <w:u w:val="single"/>
              </w:rPr>
              <w:t xml:space="preserve">USPS Express overnight deliveries </w:t>
            </w:r>
          </w:p>
          <w:p w14:paraId="696AD033" w14:textId="77777777" w:rsidR="00294D34" w:rsidRPr="00294D34" w:rsidRDefault="00294D34" w:rsidP="00294D34">
            <w:pPr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34 State House Station</w:t>
            </w:r>
          </w:p>
          <w:p w14:paraId="696AD034" w14:textId="77777777" w:rsidR="00294D34" w:rsidRPr="00294D34" w:rsidRDefault="00294D34" w:rsidP="00294D34">
            <w:pPr>
              <w:rPr>
                <w:rFonts w:cs="Arial"/>
                <w:bCs/>
                <w:noProof/>
                <w:sz w:val="16"/>
                <w:szCs w:val="16"/>
              </w:rPr>
            </w:pPr>
            <w:r w:rsidRPr="00294D34">
              <w:rPr>
                <w:rFonts w:cs="Arial"/>
                <w:bCs/>
                <w:noProof/>
                <w:sz w:val="16"/>
                <w:szCs w:val="16"/>
              </w:rPr>
              <w:t>Augusta, ME 04333.</w:t>
            </w:r>
          </w:p>
          <w:p w14:paraId="696AD035" w14:textId="77777777" w:rsidR="00294D34" w:rsidRPr="00A50687" w:rsidRDefault="00294D34">
            <w:pPr>
              <w:pStyle w:val="DefaultText"/>
              <w:rPr>
                <w:rFonts w:ascii="Arial" w:hAnsi="Arial" w:cs="Arial"/>
              </w:rPr>
            </w:pPr>
          </w:p>
        </w:tc>
      </w:tr>
    </w:tbl>
    <w:p w14:paraId="696AD037" w14:textId="77777777" w:rsidR="00294D34" w:rsidRDefault="00294D34">
      <w:pPr>
        <w:jc w:val="center"/>
        <w:rPr>
          <w:rFonts w:cs="Arial"/>
          <w:b/>
          <w:sz w:val="24"/>
          <w:szCs w:val="24"/>
        </w:rPr>
      </w:pPr>
    </w:p>
    <w:p w14:paraId="696AD038" w14:textId="77777777" w:rsidR="009C1B98" w:rsidRPr="00A50687" w:rsidRDefault="009C1B98">
      <w:pPr>
        <w:jc w:val="center"/>
        <w:rPr>
          <w:rFonts w:cs="Arial"/>
          <w:b/>
          <w:sz w:val="24"/>
          <w:szCs w:val="24"/>
        </w:rPr>
      </w:pPr>
      <w:r w:rsidRPr="00A50687">
        <w:rPr>
          <w:rFonts w:cs="Arial"/>
          <w:b/>
          <w:sz w:val="24"/>
          <w:szCs w:val="24"/>
        </w:rPr>
        <w:t>MANAGING GENERAL AGENT (MGA)</w:t>
      </w:r>
    </w:p>
    <w:p w14:paraId="696AD039" w14:textId="77777777" w:rsidR="009C1B98" w:rsidRPr="00A50687" w:rsidRDefault="009C1B98">
      <w:pPr>
        <w:jc w:val="center"/>
        <w:rPr>
          <w:rFonts w:cs="Arial"/>
          <w:b/>
          <w:sz w:val="24"/>
          <w:szCs w:val="24"/>
        </w:rPr>
      </w:pPr>
      <w:r w:rsidRPr="00A50687">
        <w:rPr>
          <w:rFonts w:cs="Arial"/>
          <w:b/>
          <w:sz w:val="24"/>
          <w:szCs w:val="24"/>
        </w:rPr>
        <w:t>Registration Application</w:t>
      </w:r>
    </w:p>
    <w:p w14:paraId="696AD03A" w14:textId="77777777" w:rsidR="009C1B98" w:rsidRPr="00A50687" w:rsidRDefault="009C1B98">
      <w:pPr>
        <w:pStyle w:val="DefaultText"/>
        <w:rPr>
          <w:rFonts w:ascii="Arial" w:hAnsi="Arial" w:cs="Arial"/>
          <w:b/>
          <w:caps/>
          <w:sz w:val="22"/>
          <w:u w:val="single"/>
        </w:rPr>
      </w:pPr>
    </w:p>
    <w:p w14:paraId="696AD03B" w14:textId="77777777" w:rsidR="009C1B98" w:rsidRPr="00A50687" w:rsidRDefault="009C1B98">
      <w:pPr>
        <w:pStyle w:val="DefaultText"/>
        <w:jc w:val="center"/>
        <w:rPr>
          <w:rFonts w:ascii="Arial" w:hAnsi="Arial" w:cs="Arial"/>
          <w:caps/>
          <w:sz w:val="22"/>
        </w:rPr>
      </w:pPr>
      <w:r w:rsidRPr="00A50687">
        <w:rPr>
          <w:rFonts w:ascii="Arial" w:hAnsi="Arial" w:cs="Arial"/>
          <w:caps/>
          <w:sz w:val="22"/>
        </w:rPr>
        <w:t xml:space="preserve">a $100 registration fee </w:t>
      </w:r>
      <w:r w:rsidR="00A50687" w:rsidRPr="00A50687">
        <w:rPr>
          <w:rFonts w:ascii="Arial" w:hAnsi="Arial" w:cs="Arial"/>
          <w:caps/>
          <w:sz w:val="22"/>
        </w:rPr>
        <w:t>is due with your</w:t>
      </w:r>
      <w:r w:rsidRPr="00A50687">
        <w:rPr>
          <w:rFonts w:ascii="Arial" w:hAnsi="Arial" w:cs="Arial"/>
          <w:caps/>
          <w:sz w:val="22"/>
        </w:rPr>
        <w:t xml:space="preserve"> application</w:t>
      </w:r>
    </w:p>
    <w:p w14:paraId="696AD03C" w14:textId="77777777" w:rsidR="00A50687" w:rsidRPr="00A50687" w:rsidRDefault="00A50687">
      <w:pPr>
        <w:pStyle w:val="DefaultText"/>
        <w:jc w:val="center"/>
        <w:rPr>
          <w:rFonts w:ascii="Arial" w:hAnsi="Arial" w:cs="Arial"/>
          <w:smallCaps/>
          <w:sz w:val="25"/>
        </w:rPr>
      </w:pPr>
      <w:r w:rsidRPr="00A50687">
        <w:rPr>
          <w:rFonts w:ascii="Arial" w:hAnsi="Arial" w:cs="Arial"/>
          <w:sz w:val="22"/>
        </w:rPr>
        <w:t>--Please Make Payable to Treasurer State of Maine--</w:t>
      </w:r>
    </w:p>
    <w:p w14:paraId="696AD03D" w14:textId="77777777" w:rsidR="009C1B98" w:rsidRPr="00A50687" w:rsidRDefault="009C1B98">
      <w:pPr>
        <w:jc w:val="center"/>
        <w:rPr>
          <w:rFonts w:cs="Arial"/>
          <w:b/>
          <w:sz w:val="20"/>
        </w:rPr>
      </w:pPr>
    </w:p>
    <w:p w14:paraId="696AD03E" w14:textId="77777777" w:rsidR="009C1B98" w:rsidRPr="00A50687" w:rsidRDefault="004117B7">
      <w:pPr>
        <w:tabs>
          <w:tab w:val="left" w:pos="360"/>
        </w:tabs>
        <w:jc w:val="both"/>
        <w:rPr>
          <w:rFonts w:cs="Arial"/>
          <w:i/>
          <w:sz w:val="18"/>
          <w:szCs w:val="18"/>
        </w:rPr>
      </w:pPr>
      <w:r w:rsidRPr="00A50687">
        <w:rPr>
          <w:rFonts w:cs="Arial"/>
          <w:i/>
          <w:sz w:val="18"/>
          <w:szCs w:val="18"/>
        </w:rPr>
        <w:t xml:space="preserve">NOTE: </w:t>
      </w:r>
      <w:r w:rsidR="009C1B98" w:rsidRPr="00A50687">
        <w:rPr>
          <w:rFonts w:cs="Arial"/>
          <w:i/>
          <w:sz w:val="18"/>
          <w:szCs w:val="18"/>
        </w:rPr>
        <w:t>Foreign</w:t>
      </w:r>
      <w:r w:rsidR="00757CBA">
        <w:rPr>
          <w:rFonts w:cs="Arial"/>
          <w:i/>
          <w:sz w:val="18"/>
          <w:szCs w:val="18"/>
        </w:rPr>
        <w:t xml:space="preserve"> Corporations</w:t>
      </w:r>
      <w:r w:rsidR="009C1B98" w:rsidRPr="00A50687">
        <w:rPr>
          <w:rFonts w:cs="Arial"/>
          <w:i/>
          <w:sz w:val="18"/>
          <w:szCs w:val="18"/>
        </w:rPr>
        <w:t xml:space="preserve">, Foreign Limited Partnerships, Limited Liability Companies, or Limited Liability Partnerships (Title 31 §852) </w:t>
      </w:r>
      <w:r w:rsidRPr="00A50687">
        <w:rPr>
          <w:rFonts w:cs="Arial"/>
          <w:i/>
          <w:sz w:val="18"/>
          <w:szCs w:val="18"/>
        </w:rPr>
        <w:t>may also be required to</w:t>
      </w:r>
      <w:r w:rsidR="009C1B98" w:rsidRPr="00A50687">
        <w:rPr>
          <w:rFonts w:cs="Arial"/>
          <w:i/>
          <w:sz w:val="18"/>
          <w:szCs w:val="18"/>
        </w:rPr>
        <w:t xml:space="preserve"> apply to the Maine Secretary of State for authority to do business in the State of Maine</w:t>
      </w:r>
      <w:r w:rsidRPr="00A50687">
        <w:rPr>
          <w:rFonts w:cs="Arial"/>
          <w:i/>
          <w:sz w:val="18"/>
          <w:szCs w:val="18"/>
        </w:rPr>
        <w:t xml:space="preserve">.  See Secretary of State website for additional information. </w:t>
      </w:r>
      <w:hyperlink r:id="rId8" w:history="1">
        <w:r w:rsidRPr="00A50687">
          <w:rPr>
            <w:rStyle w:val="Hyperlink"/>
            <w:rFonts w:cs="Arial"/>
            <w:i/>
            <w:sz w:val="18"/>
            <w:szCs w:val="18"/>
          </w:rPr>
          <w:t>http://www.maine.gov/sos/cec/corp/foreign.html</w:t>
        </w:r>
      </w:hyperlink>
    </w:p>
    <w:p w14:paraId="696AD03F" w14:textId="77777777" w:rsidR="009C1B98" w:rsidRPr="00A50687" w:rsidRDefault="009C1B98">
      <w:pPr>
        <w:rPr>
          <w:rFonts w:cs="Arial"/>
          <w:b/>
          <w:i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5515"/>
      </w:tblGrid>
      <w:tr w:rsidR="00C67C12" w:rsidRPr="00A50687" w14:paraId="696AD041" w14:textId="77777777" w:rsidTr="0069499F">
        <w:trPr>
          <w:trHeight w:val="507"/>
          <w:jc w:val="center"/>
        </w:trPr>
        <w:tc>
          <w:tcPr>
            <w:tcW w:w="1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40" w14:textId="77777777" w:rsidR="00C67C12" w:rsidRPr="00A50687" w:rsidRDefault="00C67C12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1.  Name of MGA Organization:</w:t>
            </w:r>
          </w:p>
        </w:tc>
      </w:tr>
      <w:tr w:rsidR="00C67C12" w:rsidRPr="00A50687" w14:paraId="696AD046" w14:textId="77777777" w:rsidTr="0069499F">
        <w:trPr>
          <w:trHeight w:val="336"/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42" w14:textId="77777777" w:rsidR="00C67C12" w:rsidRPr="00A50687" w:rsidRDefault="00C67C12" w:rsidP="00E06FDD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2. Federal ID#:</w:t>
            </w:r>
          </w:p>
          <w:p w14:paraId="696AD043" w14:textId="77777777" w:rsidR="00C67C12" w:rsidRPr="00A50687" w:rsidRDefault="00C67C12" w:rsidP="00E06FDD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44" w14:textId="77777777" w:rsidR="00C67C12" w:rsidRPr="00A50687" w:rsidRDefault="00C67C12" w:rsidP="00C67C12">
            <w:pPr>
              <w:ind w:left="-18"/>
              <w:rPr>
                <w:rFonts w:cs="Arial"/>
                <w:sz w:val="20"/>
              </w:rPr>
            </w:pPr>
            <w:r w:rsidRPr="00A50687">
              <w:rPr>
                <w:rFonts w:cs="Arial"/>
                <w:szCs w:val="22"/>
              </w:rPr>
              <w:t xml:space="preserve">3. State of </w:t>
            </w:r>
            <w:smartTag w:uri="urn:schemas-microsoft-com:office:smarttags" w:element="place">
              <w:smartTag w:uri="urn:schemas-microsoft-com:office:smarttags" w:element="State">
                <w:r w:rsidRPr="00A50687">
                  <w:rPr>
                    <w:rFonts w:cs="Arial"/>
                    <w:szCs w:val="22"/>
                  </w:rPr>
                  <w:t>Incorporation</w:t>
                </w:r>
              </w:smartTag>
            </w:smartTag>
            <w:r w:rsidRPr="00A50687">
              <w:rPr>
                <w:rFonts w:cs="Arial"/>
                <w:sz w:val="20"/>
              </w:rPr>
              <w:t>:</w:t>
            </w:r>
          </w:p>
          <w:p w14:paraId="696AD045" w14:textId="77777777" w:rsidR="00C67C12" w:rsidRPr="00A50687" w:rsidRDefault="00C67C12" w:rsidP="00E06FDD">
            <w:pPr>
              <w:rPr>
                <w:rFonts w:cs="Arial"/>
              </w:rPr>
            </w:pPr>
          </w:p>
        </w:tc>
      </w:tr>
      <w:tr w:rsidR="00F477F5" w:rsidRPr="00A50687" w14:paraId="696AD048" w14:textId="77777777" w:rsidTr="0069499F">
        <w:trPr>
          <w:trHeight w:val="453"/>
          <w:jc w:val="center"/>
        </w:trPr>
        <w:tc>
          <w:tcPr>
            <w:tcW w:w="1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47" w14:textId="77777777" w:rsidR="00C67C12" w:rsidRPr="00A50687" w:rsidRDefault="00F477F5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4. MGA Maine Agency License #:</w:t>
            </w:r>
          </w:p>
        </w:tc>
      </w:tr>
      <w:tr w:rsidR="00D13B16" w:rsidRPr="00A50687" w14:paraId="696AD04C" w14:textId="77777777" w:rsidTr="0069499F">
        <w:trPr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49" w14:textId="77777777" w:rsidR="00D13B16" w:rsidRPr="00A50687" w:rsidRDefault="000C682E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5</w:t>
            </w:r>
            <w:r w:rsidR="00D13B16" w:rsidRPr="00A50687">
              <w:rPr>
                <w:rFonts w:cs="Arial"/>
              </w:rPr>
              <w:t xml:space="preserve">. </w:t>
            </w:r>
            <w:r w:rsidR="00F477F5" w:rsidRPr="00A50687">
              <w:rPr>
                <w:rFonts w:cs="Arial"/>
              </w:rPr>
              <w:t xml:space="preserve">MGA </w:t>
            </w:r>
            <w:r w:rsidR="00D13B16" w:rsidRPr="00A50687">
              <w:rPr>
                <w:rFonts w:cs="Arial"/>
              </w:rPr>
              <w:t xml:space="preserve">Business address </w:t>
            </w:r>
            <w:r w:rsidR="00D13B16" w:rsidRPr="00A50687">
              <w:rPr>
                <w:rFonts w:cs="Arial"/>
                <w:sz w:val="16"/>
                <w:szCs w:val="16"/>
              </w:rPr>
              <w:t>(street)</w:t>
            </w:r>
            <w:r w:rsidR="00D13B16" w:rsidRPr="00A50687">
              <w:rPr>
                <w:rFonts w:cs="Arial"/>
              </w:rPr>
              <w:t>:</w:t>
            </w:r>
          </w:p>
          <w:p w14:paraId="696AD04A" w14:textId="77777777" w:rsidR="00D13B16" w:rsidRPr="00A50687" w:rsidRDefault="00D13B16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4B" w14:textId="77777777" w:rsidR="00D13B16" w:rsidRPr="00A50687" w:rsidRDefault="000C682E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6</w:t>
            </w:r>
            <w:r w:rsidR="00D13B16" w:rsidRPr="00A50687">
              <w:rPr>
                <w:rFonts w:cs="Arial"/>
              </w:rPr>
              <w:t xml:space="preserve">. MGA Mailing Address </w:t>
            </w:r>
            <w:r w:rsidR="00D13B16" w:rsidRPr="00A50687">
              <w:rPr>
                <w:rFonts w:cs="Arial"/>
                <w:sz w:val="16"/>
                <w:szCs w:val="16"/>
              </w:rPr>
              <w:t>(if different from street)</w:t>
            </w:r>
            <w:r w:rsidR="00D13B16" w:rsidRPr="00A50687">
              <w:rPr>
                <w:rFonts w:cs="Arial"/>
              </w:rPr>
              <w:t>:</w:t>
            </w:r>
          </w:p>
        </w:tc>
      </w:tr>
      <w:tr w:rsidR="00E06FDD" w:rsidRPr="00A50687" w14:paraId="696AD052" w14:textId="77777777" w:rsidTr="0069499F">
        <w:trPr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4D" w14:textId="4A43AAC6" w:rsidR="00E06FDD" w:rsidRPr="00A50687" w:rsidRDefault="000C682E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7</w:t>
            </w:r>
            <w:r w:rsidR="00E06FDD" w:rsidRPr="00A50687">
              <w:rPr>
                <w:rFonts w:cs="Arial"/>
              </w:rPr>
              <w:t>.  MGA Contact Name</w:t>
            </w:r>
            <w:r w:rsidR="00F217EA">
              <w:rPr>
                <w:rFonts w:cs="Arial"/>
              </w:rPr>
              <w:t xml:space="preserve"> and Email address</w:t>
            </w:r>
            <w:r w:rsidR="00E06FDD" w:rsidRPr="00A50687">
              <w:rPr>
                <w:rFonts w:cs="Arial"/>
              </w:rPr>
              <w:t>:</w:t>
            </w:r>
          </w:p>
          <w:p w14:paraId="696AD04E" w14:textId="77777777" w:rsidR="00F477F5" w:rsidRPr="00A50687" w:rsidRDefault="00F477F5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</w:p>
          <w:p w14:paraId="696AD04F" w14:textId="77777777" w:rsidR="00F477F5" w:rsidRPr="00A50687" w:rsidRDefault="00F477F5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50" w14:textId="77777777" w:rsidR="00E06FDD" w:rsidRPr="00A50687" w:rsidRDefault="000C682E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8</w:t>
            </w:r>
            <w:r w:rsidR="00E06FDD" w:rsidRPr="00A50687">
              <w:rPr>
                <w:rFonts w:cs="Arial"/>
              </w:rPr>
              <w:t>.  Telephone Number:</w:t>
            </w:r>
          </w:p>
          <w:p w14:paraId="696AD051" w14:textId="77777777" w:rsidR="00E06FDD" w:rsidRPr="00A50687" w:rsidRDefault="00E06FDD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</w:p>
        </w:tc>
      </w:tr>
      <w:tr w:rsidR="009C1B98" w:rsidRPr="00A50687" w14:paraId="696AD057" w14:textId="77777777" w:rsidTr="0069499F">
        <w:trPr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53" w14:textId="77777777" w:rsidR="009C1B98" w:rsidRPr="00A50687" w:rsidRDefault="000C682E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9</w:t>
            </w:r>
            <w:r w:rsidR="00E06FDD" w:rsidRPr="00A50687">
              <w:rPr>
                <w:rFonts w:cs="Arial"/>
              </w:rPr>
              <w:t xml:space="preserve">.  </w:t>
            </w:r>
            <w:r w:rsidR="009C1B98" w:rsidRPr="00A50687">
              <w:rPr>
                <w:rFonts w:cs="Arial"/>
              </w:rPr>
              <w:t xml:space="preserve">Licensed producer’s name and </w:t>
            </w:r>
            <w:r w:rsidR="00F477F5" w:rsidRPr="00A50687">
              <w:rPr>
                <w:rFonts w:cs="Arial"/>
              </w:rPr>
              <w:t xml:space="preserve">ME </w:t>
            </w:r>
            <w:r w:rsidR="00C67C12" w:rsidRPr="00A50687">
              <w:rPr>
                <w:rFonts w:cs="Arial"/>
              </w:rPr>
              <w:t>license number</w:t>
            </w:r>
            <w:r w:rsidR="009C1B98" w:rsidRPr="00A50687">
              <w:rPr>
                <w:rFonts w:cs="Arial"/>
              </w:rPr>
              <w:t>:</w:t>
            </w:r>
          </w:p>
          <w:p w14:paraId="696AD054" w14:textId="77777777" w:rsidR="009C1B98" w:rsidRPr="00A50687" w:rsidRDefault="009C1B98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</w:p>
          <w:p w14:paraId="696AD055" w14:textId="77777777" w:rsidR="009C1B98" w:rsidRPr="00A50687" w:rsidRDefault="009C1B98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56" w14:textId="77777777" w:rsidR="009C1B98" w:rsidRPr="00A50687" w:rsidRDefault="000C682E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10</w:t>
            </w:r>
            <w:r w:rsidR="009C1B98" w:rsidRPr="00A50687">
              <w:rPr>
                <w:rFonts w:cs="Arial"/>
              </w:rPr>
              <w:t xml:space="preserve">.  </w:t>
            </w:r>
            <w:r w:rsidR="00F477F5" w:rsidRPr="00A50687">
              <w:rPr>
                <w:rFonts w:cs="Arial"/>
              </w:rPr>
              <w:t>Producer’s r</w:t>
            </w:r>
            <w:r w:rsidR="009C1B98" w:rsidRPr="00A50687">
              <w:rPr>
                <w:rFonts w:cs="Arial"/>
              </w:rPr>
              <w:t xml:space="preserve">esidence address </w:t>
            </w:r>
            <w:r w:rsidR="009C1B98" w:rsidRPr="00A50687">
              <w:rPr>
                <w:rFonts w:cs="Arial"/>
                <w:sz w:val="16"/>
                <w:szCs w:val="16"/>
              </w:rPr>
              <w:t>(street)</w:t>
            </w:r>
            <w:r w:rsidR="009C1B98" w:rsidRPr="00A50687">
              <w:rPr>
                <w:rFonts w:cs="Arial"/>
                <w:szCs w:val="22"/>
              </w:rPr>
              <w:t>:</w:t>
            </w:r>
          </w:p>
        </w:tc>
      </w:tr>
      <w:tr w:rsidR="009C1B98" w:rsidRPr="00A50687" w14:paraId="696AD05C" w14:textId="77777777" w:rsidTr="0069499F">
        <w:trPr>
          <w:jc w:val="center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58" w14:textId="77777777" w:rsidR="009C1B98" w:rsidRPr="00A50687" w:rsidRDefault="00D13B16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1</w:t>
            </w:r>
            <w:r w:rsidR="000C682E" w:rsidRPr="00A50687">
              <w:rPr>
                <w:rFonts w:cs="Arial"/>
              </w:rPr>
              <w:t>1</w:t>
            </w:r>
            <w:r w:rsidR="00E06FDD" w:rsidRPr="00A50687">
              <w:rPr>
                <w:rFonts w:cs="Arial"/>
              </w:rPr>
              <w:t xml:space="preserve">.  </w:t>
            </w:r>
            <w:r w:rsidR="009C1B98" w:rsidRPr="00A50687">
              <w:rPr>
                <w:rFonts w:cs="Arial"/>
              </w:rPr>
              <w:t>Name of insurer for which you act as an MGA:</w:t>
            </w:r>
          </w:p>
          <w:p w14:paraId="696AD059" w14:textId="77777777" w:rsidR="009C1B98" w:rsidRPr="00A50687" w:rsidRDefault="009C1B98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</w:p>
          <w:p w14:paraId="696AD05A" w14:textId="77777777" w:rsidR="009C1B98" w:rsidRPr="00A50687" w:rsidRDefault="009C1B98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  <w:sz w:val="18"/>
                <w:szCs w:val="18"/>
              </w:rPr>
            </w:pPr>
            <w:r w:rsidRPr="00A50687">
              <w:rPr>
                <w:rFonts w:cs="Arial"/>
                <w:sz w:val="18"/>
                <w:szCs w:val="18"/>
              </w:rPr>
              <w:t>(If more than one attach list)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5B" w14:textId="77777777" w:rsidR="009C1B98" w:rsidRPr="00A50687" w:rsidRDefault="00D13B16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1</w:t>
            </w:r>
            <w:r w:rsidR="000C682E" w:rsidRPr="00A50687">
              <w:rPr>
                <w:rFonts w:cs="Arial"/>
              </w:rPr>
              <w:t>2</w:t>
            </w:r>
            <w:r w:rsidR="009C1B98" w:rsidRPr="00A50687">
              <w:rPr>
                <w:rFonts w:cs="Arial"/>
              </w:rPr>
              <w:t>. Mailing address of insurer:</w:t>
            </w:r>
          </w:p>
        </w:tc>
      </w:tr>
      <w:tr w:rsidR="009C1B98" w:rsidRPr="00A50687" w14:paraId="696AD05F" w14:textId="77777777" w:rsidTr="0069499F">
        <w:trPr>
          <w:jc w:val="center"/>
        </w:trPr>
        <w:tc>
          <w:tcPr>
            <w:tcW w:w="1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5D" w14:textId="77777777" w:rsidR="009C1B98" w:rsidRPr="00A50687" w:rsidRDefault="00C67C12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A50687">
                  <w:rPr>
                    <w:rFonts w:cs="Arial"/>
                  </w:rPr>
                  <w:t>13.</w:t>
                </w:r>
              </w:smartTag>
              <w:r w:rsidRPr="00A50687"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 w:rsidR="009C1B98" w:rsidRPr="00A50687">
                  <w:rPr>
                    <w:rFonts w:cs="Arial"/>
                  </w:rPr>
                  <w:t>State</w:t>
                </w:r>
              </w:smartTag>
            </w:smartTag>
            <w:r w:rsidR="009C1B98" w:rsidRPr="00A50687">
              <w:rPr>
                <w:rFonts w:cs="Arial"/>
              </w:rPr>
              <w:t xml:space="preserve"> duties you are expected to perform on behalf of insurer(s) listed in #</w:t>
            </w:r>
            <w:r w:rsidR="00D13B16" w:rsidRPr="00A50687">
              <w:rPr>
                <w:rFonts w:cs="Arial"/>
              </w:rPr>
              <w:t>1</w:t>
            </w:r>
            <w:r w:rsidR="000C682E" w:rsidRPr="00A50687">
              <w:rPr>
                <w:rFonts w:cs="Arial"/>
              </w:rPr>
              <w:t>1</w:t>
            </w:r>
            <w:r w:rsidR="009C1B98" w:rsidRPr="00A50687">
              <w:rPr>
                <w:rFonts w:cs="Arial"/>
              </w:rPr>
              <w:t>:</w:t>
            </w:r>
          </w:p>
          <w:p w14:paraId="696AD05E" w14:textId="77777777" w:rsidR="009C1B98" w:rsidRPr="00A50687" w:rsidRDefault="00C67C12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  <w:sz w:val="20"/>
              </w:rPr>
            </w:pPr>
            <w:r w:rsidRPr="00A50687">
              <w:rPr>
                <w:rFonts w:cs="Arial"/>
              </w:rPr>
              <w:tab/>
            </w:r>
            <w:r w:rsidR="00147BD2" w:rsidRPr="00A50687">
              <w:rPr>
                <w:rFonts w:cs="Arial"/>
                <w:sz w:val="20"/>
              </w:rPr>
              <w:t>Provide as Exhibit A.</w:t>
            </w:r>
          </w:p>
        </w:tc>
      </w:tr>
      <w:tr w:rsidR="009C1B98" w:rsidRPr="00A50687" w14:paraId="696AD062" w14:textId="77777777" w:rsidTr="0069499F">
        <w:trPr>
          <w:jc w:val="center"/>
        </w:trPr>
        <w:tc>
          <w:tcPr>
            <w:tcW w:w="1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60" w14:textId="77777777" w:rsidR="009C1B98" w:rsidRPr="00A50687" w:rsidRDefault="00C67C12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 xml:space="preserve">14. </w:t>
            </w:r>
            <w:r w:rsidR="009C1B98" w:rsidRPr="00A50687">
              <w:rPr>
                <w:rFonts w:cs="Arial"/>
              </w:rPr>
              <w:t>List kinds of insurance you expect to sell on behalf of insurer(s) listed in #</w:t>
            </w:r>
            <w:r w:rsidR="00D13B16" w:rsidRPr="00A50687">
              <w:rPr>
                <w:rFonts w:cs="Arial"/>
              </w:rPr>
              <w:t>1</w:t>
            </w:r>
            <w:r w:rsidR="000C682E" w:rsidRPr="00A50687">
              <w:rPr>
                <w:rFonts w:cs="Arial"/>
              </w:rPr>
              <w:t>1</w:t>
            </w:r>
            <w:r w:rsidR="009C1B98" w:rsidRPr="00A50687">
              <w:rPr>
                <w:rFonts w:cs="Arial"/>
              </w:rPr>
              <w:t>.</w:t>
            </w:r>
          </w:p>
          <w:p w14:paraId="696AD061" w14:textId="77777777" w:rsidR="009C1B98" w:rsidRPr="00A50687" w:rsidRDefault="00C67C12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  <w:sz w:val="20"/>
              </w:rPr>
            </w:pPr>
            <w:r w:rsidRPr="00A50687">
              <w:rPr>
                <w:rFonts w:cs="Arial"/>
              </w:rPr>
              <w:tab/>
            </w:r>
            <w:r w:rsidR="00147BD2" w:rsidRPr="00A50687">
              <w:rPr>
                <w:rFonts w:cs="Arial"/>
                <w:sz w:val="20"/>
              </w:rPr>
              <w:t>Provide as Exhibit B.</w:t>
            </w:r>
          </w:p>
        </w:tc>
      </w:tr>
      <w:tr w:rsidR="009C1B98" w:rsidRPr="00A50687" w14:paraId="696AD066" w14:textId="77777777" w:rsidTr="0069499F">
        <w:trPr>
          <w:jc w:val="center"/>
        </w:trPr>
        <w:tc>
          <w:tcPr>
            <w:tcW w:w="1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D063" w14:textId="77777777" w:rsidR="009C1B98" w:rsidRPr="00A50687" w:rsidRDefault="00D13B16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1</w:t>
            </w:r>
            <w:r w:rsidR="000C682E" w:rsidRPr="00A50687">
              <w:rPr>
                <w:rFonts w:cs="Arial"/>
              </w:rPr>
              <w:t>5</w:t>
            </w:r>
            <w:r w:rsidR="00E06FDD" w:rsidRPr="00A50687">
              <w:rPr>
                <w:rFonts w:cs="Arial"/>
              </w:rPr>
              <w:t xml:space="preserve">.  </w:t>
            </w:r>
            <w:r w:rsidR="009C1B98" w:rsidRPr="00A50687">
              <w:rPr>
                <w:rFonts w:cs="Arial"/>
              </w:rPr>
              <w:t>Have you or an organization with which you were associated, ever been the subject of a disciplinary action</w:t>
            </w:r>
            <w:r w:rsidR="00E06FDD" w:rsidRPr="00A50687">
              <w:rPr>
                <w:rFonts w:cs="Arial"/>
              </w:rPr>
              <w:t xml:space="preserve"> </w:t>
            </w:r>
            <w:r w:rsidR="00C67C12" w:rsidRPr="00A50687">
              <w:rPr>
                <w:rFonts w:cs="Arial"/>
              </w:rPr>
              <w:tab/>
            </w:r>
            <w:r w:rsidR="009C1B98" w:rsidRPr="00A50687">
              <w:rPr>
                <w:rFonts w:cs="Arial"/>
              </w:rPr>
              <w:t xml:space="preserve">by an insurance regulatory agency or any other professional licensing agency?   </w:t>
            </w:r>
            <w:r w:rsidR="00E06FDD" w:rsidRPr="00A50687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06FDD" w:rsidRPr="00A50687">
              <w:rPr>
                <w:rFonts w:cs="Arial"/>
              </w:rPr>
              <w:instrText xml:space="preserve"> FORMCHECKBOX </w:instrText>
            </w:r>
            <w:r w:rsidR="00DB61DF">
              <w:rPr>
                <w:rFonts w:cs="Arial"/>
              </w:rPr>
            </w:r>
            <w:r w:rsidR="00DB61DF">
              <w:rPr>
                <w:rFonts w:cs="Arial"/>
              </w:rPr>
              <w:fldChar w:fldCharType="separate"/>
            </w:r>
            <w:r w:rsidR="00E06FDD" w:rsidRPr="00A50687">
              <w:rPr>
                <w:rFonts w:cs="Arial"/>
              </w:rPr>
              <w:fldChar w:fldCharType="end"/>
            </w:r>
            <w:bookmarkEnd w:id="0"/>
            <w:r w:rsidR="009C1B98" w:rsidRPr="00A50687">
              <w:rPr>
                <w:rFonts w:cs="Arial"/>
              </w:rPr>
              <w:t xml:space="preserve">  Yes</w:t>
            </w:r>
            <w:r w:rsidR="009C1B98" w:rsidRPr="00A50687">
              <w:rPr>
                <w:rFonts w:cs="Arial"/>
              </w:rPr>
              <w:tab/>
            </w:r>
            <w:r w:rsidR="00E06FDD" w:rsidRPr="00A5068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06FDD" w:rsidRPr="00A50687">
              <w:rPr>
                <w:rFonts w:cs="Arial"/>
              </w:rPr>
              <w:instrText xml:space="preserve"> FORMCHECKBOX </w:instrText>
            </w:r>
            <w:r w:rsidR="00DB61DF">
              <w:rPr>
                <w:rFonts w:cs="Arial"/>
              </w:rPr>
            </w:r>
            <w:r w:rsidR="00DB61DF">
              <w:rPr>
                <w:rFonts w:cs="Arial"/>
              </w:rPr>
              <w:fldChar w:fldCharType="separate"/>
            </w:r>
            <w:r w:rsidR="00E06FDD" w:rsidRPr="00A50687">
              <w:rPr>
                <w:rFonts w:cs="Arial"/>
              </w:rPr>
              <w:fldChar w:fldCharType="end"/>
            </w:r>
            <w:bookmarkEnd w:id="1"/>
            <w:r w:rsidR="00E06FDD" w:rsidRPr="00A50687">
              <w:rPr>
                <w:rFonts w:cs="Arial"/>
              </w:rPr>
              <w:t xml:space="preserve">  </w:t>
            </w:r>
            <w:r w:rsidR="009C1B98" w:rsidRPr="00A50687">
              <w:rPr>
                <w:rFonts w:cs="Arial"/>
              </w:rPr>
              <w:t>No</w:t>
            </w:r>
          </w:p>
          <w:p w14:paraId="696AD064" w14:textId="77777777" w:rsidR="009C1B98" w:rsidRPr="00A50687" w:rsidRDefault="009C1B98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</w:p>
          <w:p w14:paraId="696AD065" w14:textId="77777777" w:rsidR="009C1B98" w:rsidRPr="00A50687" w:rsidRDefault="009C1B98" w:rsidP="00C67C12">
            <w:pPr>
              <w:pStyle w:val="Header"/>
              <w:tabs>
                <w:tab w:val="clear" w:pos="4320"/>
                <w:tab w:val="clear" w:pos="8640"/>
                <w:tab w:val="left" w:pos="432"/>
              </w:tabs>
              <w:rPr>
                <w:rFonts w:cs="Arial"/>
              </w:rPr>
            </w:pPr>
            <w:r w:rsidRPr="00A50687">
              <w:rPr>
                <w:rFonts w:cs="Arial"/>
              </w:rPr>
              <w:t>If yes, submit a detailed explanation with pertinent documentation.</w:t>
            </w:r>
          </w:p>
        </w:tc>
      </w:tr>
    </w:tbl>
    <w:p w14:paraId="696AD067" w14:textId="77777777" w:rsidR="009C1B98" w:rsidRDefault="009C1B98">
      <w:pPr>
        <w:tabs>
          <w:tab w:val="left" w:pos="270"/>
        </w:tabs>
        <w:ind w:left="270" w:hanging="270"/>
        <w:rPr>
          <w:rFonts w:ascii="Times New Roman" w:hAnsi="Times New Roman"/>
          <w:sz w:val="18"/>
        </w:rPr>
      </w:pPr>
    </w:p>
    <w:p w14:paraId="696AD068" w14:textId="77777777" w:rsidR="009C1B98" w:rsidRPr="002B3BAB" w:rsidRDefault="009C1B98">
      <w:pPr>
        <w:jc w:val="both"/>
        <w:rPr>
          <w:rFonts w:cs="Arial"/>
          <w:b/>
          <w:i/>
          <w:sz w:val="18"/>
          <w:szCs w:val="18"/>
        </w:rPr>
      </w:pPr>
      <w:r w:rsidRPr="002B3BAB">
        <w:rPr>
          <w:rFonts w:cs="Arial"/>
          <w:b/>
          <w:i/>
          <w:sz w:val="18"/>
          <w:szCs w:val="18"/>
        </w:rPr>
        <w:t>I hereby certify that I have a written contract in force with the insurer</w:t>
      </w:r>
      <w:r w:rsidR="00147BD2" w:rsidRPr="002B3BAB">
        <w:rPr>
          <w:rFonts w:cs="Arial"/>
          <w:b/>
          <w:i/>
          <w:sz w:val="18"/>
          <w:szCs w:val="18"/>
        </w:rPr>
        <w:t>(s)</w:t>
      </w:r>
      <w:r w:rsidRPr="002B3BAB">
        <w:rPr>
          <w:rFonts w:cs="Arial"/>
          <w:b/>
          <w:i/>
          <w:sz w:val="18"/>
          <w:szCs w:val="18"/>
        </w:rPr>
        <w:t xml:space="preserve"> listed </w:t>
      </w:r>
      <w:r w:rsidR="00147BD2" w:rsidRPr="002B3BAB">
        <w:rPr>
          <w:rFonts w:cs="Arial"/>
          <w:b/>
          <w:i/>
          <w:sz w:val="18"/>
          <w:szCs w:val="18"/>
        </w:rPr>
        <w:t>above</w:t>
      </w:r>
      <w:r w:rsidRPr="002B3BAB">
        <w:rPr>
          <w:rFonts w:cs="Arial"/>
          <w:b/>
          <w:i/>
          <w:sz w:val="18"/>
          <w:szCs w:val="18"/>
        </w:rPr>
        <w:t xml:space="preserve"> and that the contract contains the minimum provisions required by Title 24-A M.R.S.A. §1494, and that the contract contains no provisions contrary to Maine law.</w:t>
      </w:r>
    </w:p>
    <w:p w14:paraId="696AD069" w14:textId="77777777" w:rsidR="009C1B98" w:rsidRPr="002B3BAB" w:rsidRDefault="009C1B98">
      <w:pPr>
        <w:spacing w:line="120" w:lineRule="auto"/>
        <w:jc w:val="both"/>
        <w:rPr>
          <w:rFonts w:cs="Arial"/>
          <w:b/>
          <w:i/>
          <w:sz w:val="18"/>
          <w:szCs w:val="18"/>
        </w:rPr>
      </w:pPr>
    </w:p>
    <w:p w14:paraId="696AD06A" w14:textId="77777777" w:rsidR="009C1B98" w:rsidRDefault="009C1B98" w:rsidP="00CC363C">
      <w:pPr>
        <w:rPr>
          <w:rFonts w:cs="Arial"/>
          <w:b/>
          <w:i/>
          <w:sz w:val="18"/>
          <w:szCs w:val="18"/>
        </w:rPr>
      </w:pPr>
      <w:r w:rsidRPr="002B3BAB">
        <w:rPr>
          <w:rFonts w:cs="Arial"/>
          <w:b/>
          <w:i/>
          <w:sz w:val="18"/>
          <w:szCs w:val="18"/>
        </w:rPr>
        <w:t>I further certify that in the event any provisions are found to be contrary to Maine laws, those provisions will be null and void.</w:t>
      </w:r>
    </w:p>
    <w:p w14:paraId="696AD06B" w14:textId="77777777" w:rsidR="00CC363C" w:rsidRPr="00CC363C" w:rsidRDefault="00CC363C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4423"/>
        <w:gridCol w:w="6395"/>
      </w:tblGrid>
      <w:tr w:rsidR="00294D34" w:rsidRPr="006E0D6E" w14:paraId="696AD07E" w14:textId="77777777" w:rsidTr="00CC363C">
        <w:tc>
          <w:tcPr>
            <w:tcW w:w="4500" w:type="dxa"/>
            <w:shd w:val="clear" w:color="auto" w:fill="auto"/>
            <w:vAlign w:val="center"/>
          </w:tcPr>
          <w:p w14:paraId="696AD06C" w14:textId="0934AB66" w:rsidR="00AE6741" w:rsidRPr="00787A1D" w:rsidRDefault="00294D34" w:rsidP="00AE6741">
            <w:pPr>
              <w:rPr>
                <w:sz w:val="20"/>
              </w:rPr>
            </w:pPr>
            <w:r w:rsidRPr="006E0D6E">
              <w:rPr>
                <w:rFonts w:cs="Arial"/>
                <w:b/>
                <w:sz w:val="16"/>
                <w:szCs w:val="16"/>
                <w:u w:val="single"/>
              </w:rPr>
              <w:t>Contact:</w:t>
            </w:r>
            <w:r w:rsidR="00CC363C">
              <w:rPr>
                <w:rFonts w:cs="Arial"/>
                <w:sz w:val="16"/>
                <w:szCs w:val="16"/>
              </w:rPr>
              <w:tab/>
            </w:r>
          </w:p>
          <w:p w14:paraId="001AAD0E" w14:textId="77777777" w:rsidR="00E03674" w:rsidRDefault="00E03674" w:rsidP="00AE6741">
            <w:pPr>
              <w:ind w:left="70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Assistant </w:t>
            </w:r>
            <w:r w:rsidR="005154F4">
              <w:rPr>
                <w:rFonts w:cs="Arial"/>
                <w:sz w:val="20"/>
              </w:rPr>
              <w:t xml:space="preserve">Insurance </w:t>
            </w:r>
            <w:r>
              <w:rPr>
                <w:rFonts w:cs="Arial"/>
                <w:sz w:val="20"/>
              </w:rPr>
              <w:t>Analyst</w:t>
            </w:r>
          </w:p>
          <w:p w14:paraId="696AD06D" w14:textId="2247D61B" w:rsidR="00AE6741" w:rsidRDefault="00E03674" w:rsidP="00AE6741">
            <w:pPr>
              <w:ind w:left="702"/>
            </w:pPr>
            <w:r>
              <w:rPr>
                <w:rFonts w:cs="Arial"/>
                <w:sz w:val="20"/>
              </w:rPr>
              <w:t>Financial Analysis</w:t>
            </w:r>
            <w:r w:rsidR="00787A1D">
              <w:rPr>
                <w:rFonts w:cs="Arial"/>
                <w:sz w:val="20"/>
              </w:rPr>
              <w:t xml:space="preserve"> </w:t>
            </w:r>
          </w:p>
          <w:p w14:paraId="696AD06E" w14:textId="77777777" w:rsidR="00AE6741" w:rsidRDefault="00AE6741" w:rsidP="00AE6741">
            <w:pPr>
              <w:ind w:left="702"/>
            </w:pPr>
            <w:r>
              <w:rPr>
                <w:rFonts w:cs="Arial"/>
                <w:sz w:val="20"/>
              </w:rPr>
              <w:t>Maine Bureau of Insurance</w:t>
            </w:r>
          </w:p>
          <w:p w14:paraId="696AD070" w14:textId="77777777" w:rsidR="00AE6741" w:rsidRDefault="00AE6741" w:rsidP="00AE6741">
            <w:pPr>
              <w:ind w:left="702"/>
            </w:pPr>
            <w:r>
              <w:rPr>
                <w:rFonts w:cs="Arial"/>
                <w:sz w:val="20"/>
              </w:rPr>
              <w:t>phone: (207)-624-</w:t>
            </w:r>
            <w:r w:rsidR="000D7A71">
              <w:rPr>
                <w:rFonts w:cs="Arial"/>
                <w:sz w:val="20"/>
              </w:rPr>
              <w:t>8443</w:t>
            </w:r>
          </w:p>
          <w:p w14:paraId="696AD071" w14:textId="77777777" w:rsidR="00294D34" w:rsidRPr="006E0D6E" w:rsidRDefault="00294D34" w:rsidP="00CC363C">
            <w:pPr>
              <w:pStyle w:val="DefaultText"/>
              <w:tabs>
                <w:tab w:val="left" w:pos="810"/>
              </w:tabs>
              <w:ind w:left="792"/>
              <w:rPr>
                <w:rFonts w:ascii="Arial" w:hAnsi="Arial" w:cs="Arial"/>
                <w:sz w:val="16"/>
                <w:szCs w:val="16"/>
              </w:rPr>
            </w:pPr>
          </w:p>
          <w:p w14:paraId="696AD072" w14:textId="77777777" w:rsidR="00294D34" w:rsidRPr="006E0D6E" w:rsidRDefault="00294D34" w:rsidP="006E0D6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34" w:type="dxa"/>
            <w:shd w:val="clear" w:color="auto" w:fill="auto"/>
          </w:tcPr>
          <w:p w14:paraId="696AD073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6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8"/>
              <w:rPr>
                <w:rFonts w:cs="Arial"/>
                <w:sz w:val="18"/>
                <w:u w:val="single"/>
              </w:rPr>
            </w:pP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</w:p>
          <w:p w14:paraId="696AD074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6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ind w:left="-18"/>
              <w:rPr>
                <w:rFonts w:cs="Arial"/>
                <w:sz w:val="18"/>
              </w:rPr>
            </w:pPr>
            <w:r w:rsidRPr="006E0D6E">
              <w:rPr>
                <w:rFonts w:cs="Arial"/>
                <w:sz w:val="18"/>
              </w:rPr>
              <w:t>Signature (of Person listed in #</w:t>
            </w:r>
            <w:r w:rsidR="00A13DE4">
              <w:rPr>
                <w:rFonts w:cs="Arial"/>
                <w:sz w:val="18"/>
              </w:rPr>
              <w:t>7</w:t>
            </w:r>
            <w:r w:rsidRPr="006E0D6E">
              <w:rPr>
                <w:rFonts w:cs="Arial"/>
                <w:sz w:val="18"/>
              </w:rPr>
              <w:t>)</w:t>
            </w:r>
          </w:p>
          <w:p w14:paraId="696AD075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12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8"/>
              <w:rPr>
                <w:rFonts w:cs="Arial"/>
                <w:sz w:val="18"/>
                <w:u w:val="single"/>
              </w:rPr>
            </w:pP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</w:p>
          <w:p w14:paraId="696AD076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12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ind w:left="-18"/>
              <w:rPr>
                <w:rFonts w:cs="Arial"/>
                <w:sz w:val="18"/>
              </w:rPr>
            </w:pPr>
            <w:r w:rsidRPr="006E0D6E">
              <w:rPr>
                <w:rFonts w:cs="Arial"/>
                <w:sz w:val="18"/>
              </w:rPr>
              <w:t>Typed/Printed Name of above Signature</w:t>
            </w:r>
          </w:p>
          <w:p w14:paraId="696AD077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12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8"/>
              <w:rPr>
                <w:rFonts w:cs="Arial"/>
                <w:sz w:val="18"/>
              </w:rPr>
            </w:pPr>
            <w:r w:rsidRPr="006E0D6E">
              <w:rPr>
                <w:rFonts w:cs="Arial"/>
                <w:sz w:val="20"/>
                <w:u w:val="single"/>
              </w:rPr>
              <w:tab/>
            </w:r>
            <w:r w:rsidRPr="006E0D6E">
              <w:rPr>
                <w:rFonts w:cs="Arial"/>
                <w:sz w:val="20"/>
                <w:u w:val="single"/>
              </w:rPr>
              <w:tab/>
            </w:r>
            <w:r w:rsidRPr="006E0D6E">
              <w:rPr>
                <w:rFonts w:cs="Arial"/>
                <w:sz w:val="20"/>
                <w:u w:val="single"/>
              </w:rPr>
              <w:tab/>
            </w:r>
            <w:r w:rsidRPr="006E0D6E">
              <w:rPr>
                <w:rFonts w:cs="Arial"/>
                <w:sz w:val="20"/>
                <w:u w:val="single"/>
              </w:rPr>
              <w:tab/>
            </w:r>
            <w:r w:rsidRPr="006E0D6E">
              <w:rPr>
                <w:rFonts w:cs="Arial"/>
                <w:sz w:val="20"/>
                <w:u w:val="single"/>
              </w:rPr>
              <w:tab/>
            </w:r>
            <w:r w:rsidRPr="006E0D6E">
              <w:rPr>
                <w:rFonts w:cs="Arial"/>
                <w:sz w:val="20"/>
                <w:u w:val="single"/>
              </w:rPr>
              <w:tab/>
            </w:r>
            <w:r w:rsidRPr="006E0D6E">
              <w:rPr>
                <w:rFonts w:cs="Arial"/>
                <w:sz w:val="20"/>
                <w:u w:val="single"/>
              </w:rPr>
              <w:tab/>
            </w:r>
            <w:r w:rsidRPr="006E0D6E">
              <w:rPr>
                <w:rFonts w:cs="Arial"/>
                <w:sz w:val="20"/>
                <w:u w:val="single"/>
              </w:rPr>
              <w:tab/>
            </w:r>
          </w:p>
          <w:p w14:paraId="696AD078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12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ind w:left="-18"/>
              <w:rPr>
                <w:rFonts w:cs="Arial"/>
                <w:sz w:val="18"/>
              </w:rPr>
            </w:pPr>
            <w:r w:rsidRPr="006E0D6E">
              <w:rPr>
                <w:rFonts w:cs="Arial"/>
                <w:sz w:val="18"/>
              </w:rPr>
              <w:t>Title</w:t>
            </w:r>
          </w:p>
          <w:p w14:paraId="696AD079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12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8"/>
              <w:rPr>
                <w:rFonts w:cs="Arial"/>
                <w:sz w:val="18"/>
              </w:rPr>
            </w:pP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</w:p>
          <w:p w14:paraId="696AD07A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12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ind w:left="-18"/>
              <w:rPr>
                <w:rFonts w:cs="Arial"/>
                <w:b/>
                <w:sz w:val="18"/>
              </w:rPr>
            </w:pPr>
            <w:r w:rsidRPr="006E0D6E">
              <w:rPr>
                <w:rFonts w:cs="Arial"/>
                <w:sz w:val="18"/>
              </w:rPr>
              <w:t>Name of MGA Organization</w:t>
            </w:r>
          </w:p>
          <w:p w14:paraId="696AD07B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12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8"/>
              <w:rPr>
                <w:rFonts w:cs="Arial"/>
                <w:sz w:val="18"/>
              </w:rPr>
            </w:pP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  <w:r w:rsidRPr="006E0D6E">
              <w:rPr>
                <w:rFonts w:cs="Arial"/>
                <w:sz w:val="18"/>
                <w:u w:val="single"/>
              </w:rPr>
              <w:tab/>
            </w:r>
          </w:p>
          <w:p w14:paraId="696AD07C" w14:textId="77777777" w:rsidR="00294D34" w:rsidRPr="006E0D6E" w:rsidRDefault="00294D34" w:rsidP="006E0D6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12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-18"/>
              <w:rPr>
                <w:rFonts w:cs="Arial"/>
                <w:sz w:val="18"/>
              </w:rPr>
            </w:pPr>
            <w:r w:rsidRPr="006E0D6E">
              <w:rPr>
                <w:rFonts w:cs="Arial"/>
                <w:sz w:val="18"/>
              </w:rPr>
              <w:t>Date</w:t>
            </w:r>
          </w:p>
          <w:p w14:paraId="696AD07D" w14:textId="77777777" w:rsidR="00294D34" w:rsidRPr="006E0D6E" w:rsidRDefault="00294D34" w:rsidP="006E0D6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6AD07F" w14:textId="77777777" w:rsidR="004117B7" w:rsidRPr="00F477F5" w:rsidRDefault="004117B7" w:rsidP="00294D34">
      <w:pPr>
        <w:pStyle w:val="DefaultText"/>
        <w:tabs>
          <w:tab w:val="left" w:pos="810"/>
        </w:tabs>
        <w:rPr>
          <w:rFonts w:ascii="Arial" w:hAnsi="Arial" w:cs="Arial"/>
          <w:sz w:val="16"/>
          <w:szCs w:val="16"/>
        </w:rPr>
      </w:pPr>
    </w:p>
    <w:sectPr w:rsidR="004117B7" w:rsidRPr="00F477F5" w:rsidSect="00C67C12">
      <w:footerReference w:type="default" r:id="rId9"/>
      <w:pgSz w:w="12240" w:h="15840" w:code="1"/>
      <w:pgMar w:top="360" w:right="432" w:bottom="360" w:left="432" w:header="64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AD083" w14:textId="77777777" w:rsidR="00AE7CC6" w:rsidRDefault="00AE7CC6">
      <w:r>
        <w:separator/>
      </w:r>
    </w:p>
  </w:endnote>
  <w:endnote w:type="continuationSeparator" w:id="0">
    <w:p w14:paraId="696AD084" w14:textId="77777777" w:rsidR="00AE7CC6" w:rsidRDefault="00AE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AD085" w14:textId="29161FBC" w:rsidR="008B34BA" w:rsidRPr="00E06FDD" w:rsidRDefault="008B34BA">
    <w:pPr>
      <w:pStyle w:val="Footer"/>
      <w:rPr>
        <w:rFonts w:cs="Arial"/>
        <w:sz w:val="16"/>
        <w:szCs w:val="16"/>
      </w:rPr>
    </w:pPr>
    <w:r w:rsidRPr="00E06FDD">
      <w:rPr>
        <w:rFonts w:cs="Arial"/>
        <w:snapToGrid w:val="0"/>
        <w:sz w:val="16"/>
        <w:szCs w:val="16"/>
      </w:rPr>
      <w:t xml:space="preserve">Revised </w:t>
    </w:r>
    <w:r w:rsidR="000D7A71">
      <w:rPr>
        <w:rFonts w:cs="Arial"/>
        <w:snapToGrid w:val="0"/>
        <w:sz w:val="16"/>
        <w:szCs w:val="16"/>
      </w:rPr>
      <w:t>0</w:t>
    </w:r>
    <w:r w:rsidR="00E03674">
      <w:rPr>
        <w:rFonts w:cs="Arial"/>
        <w:snapToGrid w:val="0"/>
        <w:sz w:val="16"/>
        <w:szCs w:val="16"/>
      </w:rPr>
      <w:t>4/13/2022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AD081" w14:textId="77777777" w:rsidR="00AE7CC6" w:rsidRDefault="00AE7CC6">
      <w:r>
        <w:separator/>
      </w:r>
    </w:p>
  </w:footnote>
  <w:footnote w:type="continuationSeparator" w:id="0">
    <w:p w14:paraId="696AD082" w14:textId="77777777" w:rsidR="00AE7CC6" w:rsidRDefault="00AE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77C0"/>
    <w:multiLevelType w:val="hybridMultilevel"/>
    <w:tmpl w:val="5B229AD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13DE6"/>
    <w:multiLevelType w:val="hybridMultilevel"/>
    <w:tmpl w:val="45A6462E"/>
    <w:lvl w:ilvl="0" w:tplc="8794D0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F33022A"/>
    <w:multiLevelType w:val="hybridMultilevel"/>
    <w:tmpl w:val="899A46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A14524"/>
    <w:multiLevelType w:val="hybridMultilevel"/>
    <w:tmpl w:val="E97CCFC0"/>
    <w:lvl w:ilvl="0" w:tplc="187CD6E0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471D0"/>
    <w:multiLevelType w:val="singleLevel"/>
    <w:tmpl w:val="0BE46B72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372"/>
      </w:pPr>
      <w:rPr>
        <w:rFonts w:hint="default"/>
      </w:rPr>
    </w:lvl>
  </w:abstractNum>
  <w:abstractNum w:abstractNumId="5" w15:restartNumberingAfterBreak="0">
    <w:nsid w:val="654D0D85"/>
    <w:multiLevelType w:val="hybridMultilevel"/>
    <w:tmpl w:val="C234C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A84637"/>
    <w:multiLevelType w:val="hybridMultilevel"/>
    <w:tmpl w:val="D23A8CCC"/>
    <w:lvl w:ilvl="0" w:tplc="0C1A7DCE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6B817F82"/>
    <w:multiLevelType w:val="hybridMultilevel"/>
    <w:tmpl w:val="E97CD454"/>
    <w:lvl w:ilvl="0" w:tplc="0BE46B72">
      <w:start w:val="3"/>
      <w:numFmt w:val="decimal"/>
      <w:lvlText w:val="%1."/>
      <w:lvlJc w:val="left"/>
      <w:pPr>
        <w:tabs>
          <w:tab w:val="num" w:pos="432"/>
        </w:tabs>
        <w:ind w:left="4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34473"/>
    <w:multiLevelType w:val="hybridMultilevel"/>
    <w:tmpl w:val="6E123826"/>
    <w:lvl w:ilvl="0" w:tplc="84DA1E58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98"/>
    <w:rsid w:val="00017F6F"/>
    <w:rsid w:val="0002774F"/>
    <w:rsid w:val="00085D5F"/>
    <w:rsid w:val="000C682E"/>
    <w:rsid w:val="000D7A71"/>
    <w:rsid w:val="00147BD2"/>
    <w:rsid w:val="00153090"/>
    <w:rsid w:val="00180A39"/>
    <w:rsid w:val="001A015D"/>
    <w:rsid w:val="00213157"/>
    <w:rsid w:val="00294D34"/>
    <w:rsid w:val="002B3BAB"/>
    <w:rsid w:val="0038215C"/>
    <w:rsid w:val="00386B89"/>
    <w:rsid w:val="003F28F9"/>
    <w:rsid w:val="004117B7"/>
    <w:rsid w:val="00460344"/>
    <w:rsid w:val="00490D1D"/>
    <w:rsid w:val="005154F4"/>
    <w:rsid w:val="00574517"/>
    <w:rsid w:val="005B517A"/>
    <w:rsid w:val="005B7070"/>
    <w:rsid w:val="005D4B64"/>
    <w:rsid w:val="006750A0"/>
    <w:rsid w:val="00693AE4"/>
    <w:rsid w:val="0069499F"/>
    <w:rsid w:val="006E0D6E"/>
    <w:rsid w:val="00757CBA"/>
    <w:rsid w:val="00787A1D"/>
    <w:rsid w:val="007F3EBE"/>
    <w:rsid w:val="00803107"/>
    <w:rsid w:val="00806942"/>
    <w:rsid w:val="00831309"/>
    <w:rsid w:val="00865D36"/>
    <w:rsid w:val="008B34BA"/>
    <w:rsid w:val="008E30DC"/>
    <w:rsid w:val="00956E31"/>
    <w:rsid w:val="009C1B98"/>
    <w:rsid w:val="009C4425"/>
    <w:rsid w:val="00A07117"/>
    <w:rsid w:val="00A13DE4"/>
    <w:rsid w:val="00A50687"/>
    <w:rsid w:val="00AA17FE"/>
    <w:rsid w:val="00AB0336"/>
    <w:rsid w:val="00AE6741"/>
    <w:rsid w:val="00AE7CC6"/>
    <w:rsid w:val="00B3061F"/>
    <w:rsid w:val="00BA313B"/>
    <w:rsid w:val="00C22D24"/>
    <w:rsid w:val="00C67C12"/>
    <w:rsid w:val="00C94808"/>
    <w:rsid w:val="00CC363C"/>
    <w:rsid w:val="00D13B16"/>
    <w:rsid w:val="00DB61DF"/>
    <w:rsid w:val="00DC6DF7"/>
    <w:rsid w:val="00E03674"/>
    <w:rsid w:val="00E06FDD"/>
    <w:rsid w:val="00EE40A8"/>
    <w:rsid w:val="00F217EA"/>
    <w:rsid w:val="00F473E1"/>
    <w:rsid w:val="00F477F5"/>
    <w:rsid w:val="00F5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696AD027"/>
  <w15:docId w15:val="{7FEA7F4A-CD8B-4DFC-965B-251898B2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ind w:left="2880"/>
    </w:pPr>
  </w:style>
  <w:style w:type="paragraph" w:customStyle="1" w:styleId="DefaultText">
    <w:name w:val="Default Text"/>
    <w:basedOn w:val="Normal"/>
    <w:rPr>
      <w:rFonts w:ascii="Times New Roman" w:hAnsi="Times New Roman"/>
      <w:sz w:val="24"/>
    </w:rPr>
  </w:style>
  <w:style w:type="character" w:styleId="Hyperlink">
    <w:name w:val="Hyperlink"/>
    <w:rsid w:val="004117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0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06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94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sos/cec/corp/foreig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2520</CharactersWithSpaces>
  <SharedDoc>false</SharedDoc>
  <HLinks>
    <vt:vector size="12" baseType="variant">
      <vt:variant>
        <vt:i4>1769518</vt:i4>
      </vt:variant>
      <vt:variant>
        <vt:i4>7</vt:i4>
      </vt:variant>
      <vt:variant>
        <vt:i4>0</vt:i4>
      </vt:variant>
      <vt:variant>
        <vt:i4>5</vt:i4>
      </vt:variant>
      <vt:variant>
        <vt:lpwstr>mailto:andrew.r.perry@maine.gov</vt:lpwstr>
      </vt:variant>
      <vt:variant>
        <vt:lpwstr/>
      </vt:variant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http://www.maine.gov/sos/cec/corp/foreign.html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M. Berube</dc:creator>
  <cp:lastModifiedBy>Garboski, Barbra L</cp:lastModifiedBy>
  <cp:revision>2</cp:revision>
  <cp:lastPrinted>2017-07-14T15:21:00Z</cp:lastPrinted>
  <dcterms:created xsi:type="dcterms:W3CDTF">2022-08-16T15:29:00Z</dcterms:created>
  <dcterms:modified xsi:type="dcterms:W3CDTF">2022-08-16T15:29:00Z</dcterms:modified>
</cp:coreProperties>
</file>