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08" w:rsidRDefault="0035778B" w:rsidP="00D80339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</w:t>
      </w:r>
      <w:r w:rsidR="00C43E08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="0016282F">
        <w:rPr>
          <w:b/>
          <w:sz w:val="28"/>
          <w:szCs w:val="28"/>
        </w:rPr>
        <w:t xml:space="preserve">Maine </w:t>
      </w:r>
      <w:r w:rsidR="00D80339">
        <w:rPr>
          <w:b/>
          <w:sz w:val="28"/>
          <w:szCs w:val="28"/>
        </w:rPr>
        <w:t>Appointment/Termination Form</w:t>
      </w:r>
      <w:r w:rsidR="00C43E08">
        <w:rPr>
          <w:b/>
          <w:sz w:val="28"/>
          <w:szCs w:val="28"/>
        </w:rPr>
        <w:tab/>
      </w:r>
      <w:r w:rsidR="00C43E08">
        <w:rPr>
          <w:b/>
          <w:sz w:val="28"/>
          <w:szCs w:val="28"/>
        </w:rPr>
        <w:tab/>
      </w:r>
      <w:r w:rsidR="00C43E08">
        <w:rPr>
          <w:b/>
          <w:sz w:val="28"/>
          <w:szCs w:val="28"/>
        </w:rPr>
        <w:tab/>
      </w:r>
      <w:r w:rsidR="00C43E08" w:rsidRPr="0016282F">
        <w:rPr>
          <w:b/>
          <w:sz w:val="20"/>
        </w:rPr>
        <w:t xml:space="preserve"> </w:t>
      </w:r>
      <w:r w:rsidR="00C43E08" w:rsidRPr="0016282F">
        <w:rPr>
          <w:sz w:val="16"/>
          <w:szCs w:val="16"/>
        </w:rPr>
        <w:t xml:space="preserve">(rev </w:t>
      </w:r>
      <w:r w:rsidR="0002402D">
        <w:rPr>
          <w:sz w:val="16"/>
          <w:szCs w:val="16"/>
        </w:rPr>
        <w:t>2/11/2016</w:t>
      </w:r>
      <w:r w:rsidR="00C43E08" w:rsidRPr="0016282F">
        <w:rPr>
          <w:sz w:val="16"/>
          <w:szCs w:val="16"/>
        </w:rPr>
        <w:t>)</w:t>
      </w:r>
    </w:p>
    <w:p w:rsidR="00961BB5" w:rsidRPr="00961BB5" w:rsidRDefault="00961BB5" w:rsidP="00D80339">
      <w:pPr>
        <w:jc w:val="center"/>
        <w:rPr>
          <w:b/>
          <w:sz w:val="16"/>
          <w:szCs w:val="16"/>
        </w:rPr>
      </w:pPr>
    </w:p>
    <w:p w:rsidR="00D80339" w:rsidRPr="006E5BFF" w:rsidRDefault="00C43E08" w:rsidP="00961BB5">
      <w:pPr>
        <w:jc w:val="center"/>
        <w:rPr>
          <w:b/>
          <w:sz w:val="16"/>
          <w:szCs w:val="16"/>
        </w:rPr>
      </w:pPr>
      <w:r>
        <w:rPr>
          <w:b/>
          <w:szCs w:val="22"/>
        </w:rPr>
        <w:t>Return form &amp; fees to:  Account</w:t>
      </w:r>
      <w:r w:rsidR="00932398">
        <w:rPr>
          <w:b/>
          <w:szCs w:val="22"/>
        </w:rPr>
        <w:t>ing Associate</w:t>
      </w:r>
      <w:r>
        <w:rPr>
          <w:b/>
          <w:szCs w:val="22"/>
        </w:rPr>
        <w:t>, Bureau of Insurance, 34 State House Station, Augusta ME  04333-0034</w:t>
      </w:r>
    </w:p>
    <w:p w:rsidR="000B762F" w:rsidRDefault="00C454C5" w:rsidP="00D80339">
      <w:pPr>
        <w:tabs>
          <w:tab w:val="left" w:pos="641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39370</wp:posOffset>
                </wp:positionV>
                <wp:extent cx="4046220" cy="129984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299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339" w:rsidRPr="003C66B4" w:rsidRDefault="00D8033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Company Mailing Address:</w:t>
                            </w:r>
                            <w:r w:rsidR="001A351B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A351B" w:rsidRPr="003C66B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Please include </w:t>
                            </w:r>
                            <w:r w:rsidR="00E86015">
                              <w:rPr>
                                <w:b/>
                                <w:sz w:val="16"/>
                                <w:szCs w:val="16"/>
                              </w:rPr>
                              <w:t>name of contact</w:t>
                            </w:r>
                            <w:r w:rsidR="007C7BE8" w:rsidRPr="003C66B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person</w:t>
                            </w:r>
                            <w:r w:rsidR="001A351B" w:rsidRPr="003C66B4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45pt;margin-top:3.1pt;width:318.6pt;height:10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">
                <v:textbox>
                  <w:txbxContent>
                    <w:p w:rsidR="00D80339" w:rsidRPr="003C66B4" w:rsidRDefault="00D8033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Company Mailing Address:</w:t>
                      </w:r>
                      <w:r w:rsidR="001A351B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1A351B" w:rsidRPr="003C66B4">
                        <w:rPr>
                          <w:b/>
                          <w:sz w:val="16"/>
                          <w:szCs w:val="16"/>
                        </w:rPr>
                        <w:t xml:space="preserve">Please include </w:t>
                      </w:r>
                      <w:r w:rsidR="00E86015">
                        <w:rPr>
                          <w:b/>
                          <w:sz w:val="16"/>
                          <w:szCs w:val="16"/>
                        </w:rPr>
                        <w:t>name of contact</w:t>
                      </w:r>
                      <w:r w:rsidR="007C7BE8" w:rsidRPr="003C66B4">
                        <w:rPr>
                          <w:b/>
                          <w:sz w:val="16"/>
                          <w:szCs w:val="16"/>
                        </w:rPr>
                        <w:t xml:space="preserve"> person</w:t>
                      </w:r>
                      <w:r w:rsidR="001A351B" w:rsidRPr="003C66B4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80339">
        <w:rPr>
          <w:b/>
          <w:sz w:val="28"/>
          <w:szCs w:val="28"/>
        </w:rPr>
        <w:tab/>
        <w:t xml:space="preserve">  </w:t>
      </w:r>
    </w:p>
    <w:p w:rsidR="00D80339" w:rsidRPr="000B762F" w:rsidRDefault="000B762F" w:rsidP="00D80339">
      <w:pPr>
        <w:tabs>
          <w:tab w:val="left" w:pos="6410"/>
        </w:tabs>
        <w:rPr>
          <w:szCs w:val="22"/>
        </w:rPr>
      </w:pPr>
      <w:r>
        <w:rPr>
          <w:b/>
          <w:sz w:val="28"/>
          <w:szCs w:val="28"/>
        </w:rPr>
        <w:tab/>
        <w:t xml:space="preserve">   </w:t>
      </w:r>
      <w:r w:rsidR="00D80339" w:rsidRPr="000B762F">
        <w:rPr>
          <w:szCs w:val="22"/>
        </w:rPr>
        <w:t>Company contact</w:t>
      </w:r>
      <w:r w:rsidR="00D8701A">
        <w:rPr>
          <w:szCs w:val="22"/>
        </w:rPr>
        <w:t xml:space="preserve"> </w:t>
      </w:r>
      <w:r w:rsidR="00D80339" w:rsidRPr="000B762F">
        <w:rPr>
          <w:szCs w:val="22"/>
        </w:rPr>
        <w:t>phone</w:t>
      </w:r>
      <w:r w:rsidR="008E40D5">
        <w:rPr>
          <w:szCs w:val="22"/>
        </w:rPr>
        <w:t xml:space="preserve"> # &amp; extension</w:t>
      </w:r>
      <w:r w:rsidR="00E86015">
        <w:rPr>
          <w:szCs w:val="22"/>
        </w:rPr>
        <w:t xml:space="preserve"> </w:t>
      </w:r>
      <w:r w:rsidR="00D80339" w:rsidRPr="000B762F">
        <w:rPr>
          <w:szCs w:val="22"/>
        </w:rPr>
        <w:t>(____) ___________________</w:t>
      </w:r>
    </w:p>
    <w:p w:rsidR="00D80339" w:rsidRPr="00D80339" w:rsidRDefault="00D80339" w:rsidP="00D80339">
      <w:pPr>
        <w:tabs>
          <w:tab w:val="left" w:pos="6410"/>
        </w:tabs>
        <w:spacing w:before="240"/>
        <w:rPr>
          <w:szCs w:val="22"/>
        </w:rPr>
      </w:pPr>
      <w:r>
        <w:rPr>
          <w:szCs w:val="22"/>
        </w:rPr>
        <w:tab/>
        <w:t xml:space="preserve"> </w:t>
      </w:r>
      <w:r w:rsidR="000B762F">
        <w:rPr>
          <w:szCs w:val="22"/>
        </w:rPr>
        <w:t xml:space="preserve"> </w:t>
      </w:r>
      <w:r>
        <w:rPr>
          <w:szCs w:val="22"/>
        </w:rPr>
        <w:t xml:space="preserve"> </w:t>
      </w:r>
      <w:r w:rsidR="00EA3257">
        <w:rPr>
          <w:szCs w:val="22"/>
        </w:rPr>
        <w:t xml:space="preserve"> </w:t>
      </w:r>
      <w:r>
        <w:rPr>
          <w:szCs w:val="22"/>
        </w:rPr>
        <w:t>Please check one</w:t>
      </w:r>
      <w:r w:rsidR="000B762F">
        <w:rPr>
          <w:szCs w:val="22"/>
        </w:rPr>
        <w:t xml:space="preserve"> </w:t>
      </w:r>
      <w:r w:rsidR="000B762F">
        <w:rPr>
          <w:b/>
          <w:szCs w:val="22"/>
          <w:u w:val="single"/>
        </w:rPr>
        <w:t>only</w:t>
      </w:r>
      <w:r>
        <w:rPr>
          <w:szCs w:val="22"/>
        </w:rPr>
        <w:t xml:space="preserve"> (see (a) below):</w:t>
      </w:r>
    </w:p>
    <w:p w:rsidR="00D80339" w:rsidRPr="00D80339" w:rsidRDefault="00D80339" w:rsidP="00D80339">
      <w:pPr>
        <w:rPr>
          <w:szCs w:val="22"/>
        </w:rPr>
      </w:pPr>
    </w:p>
    <w:p w:rsidR="00D80339" w:rsidRPr="00D80339" w:rsidRDefault="00C454C5" w:rsidP="00D80339">
      <w:pPr>
        <w:jc w:val="center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7206615</wp:posOffset>
                </wp:positionH>
                <wp:positionV relativeFrom="paragraph">
                  <wp:posOffset>53975</wp:posOffset>
                </wp:positionV>
                <wp:extent cx="457200" cy="3429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339" w:rsidRDefault="00D80339" w:rsidP="00D803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567.45pt;margin-top:4.25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">
                <v:textbox>
                  <w:txbxContent>
                    <w:p w:rsidR="00D80339" w:rsidRDefault="00D80339" w:rsidP="00D80339"/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66675</wp:posOffset>
                </wp:positionV>
                <wp:extent cx="457200" cy="3429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339" w:rsidRDefault="00D803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64.05pt;margin-top:5.25pt;width:3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">
                <v:textbox>
                  <w:txbxContent>
                    <w:p w:rsidR="00D80339" w:rsidRDefault="00D80339"/>
                  </w:txbxContent>
                </v:textbox>
              </v:shape>
            </w:pict>
          </mc:Fallback>
        </mc:AlternateContent>
      </w:r>
    </w:p>
    <w:p w:rsidR="00087CD1" w:rsidRPr="00D80339" w:rsidRDefault="00D80339" w:rsidP="00D80339">
      <w:pPr>
        <w:tabs>
          <w:tab w:val="left" w:pos="8129"/>
          <w:tab w:val="left" w:pos="8640"/>
          <w:tab w:val="left" w:pos="9360"/>
          <w:tab w:val="left" w:pos="10080"/>
          <w:tab w:val="left" w:pos="10707"/>
        </w:tabs>
        <w:rPr>
          <w:szCs w:val="22"/>
        </w:rPr>
      </w:pPr>
      <w:r>
        <w:rPr>
          <w:szCs w:val="22"/>
        </w:rPr>
        <w:tab/>
      </w:r>
      <w:r>
        <w:rPr>
          <w:b/>
          <w:szCs w:val="22"/>
        </w:rPr>
        <w:t>Appoint</w:t>
      </w:r>
      <w:r w:rsidR="006B2592">
        <w:rPr>
          <w:b/>
          <w:szCs w:val="22"/>
        </w:rPr>
        <w:t xml:space="preserve"> (Include </w:t>
      </w:r>
      <w:r w:rsidR="00B366DF">
        <w:rPr>
          <w:b/>
          <w:szCs w:val="22"/>
        </w:rPr>
        <w:t>payment</w:t>
      </w:r>
      <w:r w:rsidR="00593172">
        <w:rPr>
          <w:b/>
          <w:szCs w:val="22"/>
        </w:rPr>
        <w:t>*</w:t>
      </w:r>
      <w:r w:rsidR="006B2592">
        <w:rPr>
          <w:b/>
          <w:szCs w:val="22"/>
        </w:rPr>
        <w:t>)</w:t>
      </w:r>
      <w:r>
        <w:rPr>
          <w:b/>
          <w:szCs w:val="22"/>
        </w:rPr>
        <w:tab/>
      </w:r>
      <w:r>
        <w:rPr>
          <w:b/>
          <w:szCs w:val="22"/>
        </w:rPr>
        <w:tab/>
        <w:t>Terminate</w:t>
      </w:r>
      <w:r w:rsidR="00711A14">
        <w:rPr>
          <w:b/>
          <w:szCs w:val="22"/>
        </w:rPr>
        <w:t xml:space="preserve"> (No Fee)</w:t>
      </w:r>
    </w:p>
    <w:p w:rsidR="00087CD1" w:rsidRPr="00087CD1" w:rsidRDefault="00087CD1" w:rsidP="00087CD1">
      <w:pPr>
        <w:rPr>
          <w:szCs w:val="22"/>
        </w:rPr>
      </w:pPr>
    </w:p>
    <w:p w:rsidR="00992325" w:rsidRPr="001A351B" w:rsidRDefault="00A06568" w:rsidP="00087CD1">
      <w:pPr>
        <w:rPr>
          <w:b/>
          <w:sz w:val="20"/>
        </w:rPr>
      </w:pPr>
      <w:r>
        <w:rPr>
          <w:b/>
          <w:sz w:val="20"/>
        </w:rPr>
        <w:t xml:space="preserve">   </w:t>
      </w:r>
      <w:r w:rsidR="001A351B" w:rsidRPr="00DE2363">
        <w:rPr>
          <w:b/>
          <w:sz w:val="20"/>
        </w:rPr>
        <w:t>P</w:t>
      </w:r>
      <w:r w:rsidR="00DE2363" w:rsidRPr="00DE2363">
        <w:rPr>
          <w:b/>
          <w:sz w:val="20"/>
        </w:rPr>
        <w:t>ayment must be</w:t>
      </w:r>
      <w:r w:rsidR="001A351B" w:rsidRPr="00DE2363">
        <w:rPr>
          <w:b/>
          <w:sz w:val="20"/>
        </w:rPr>
        <w:t xml:space="preserve"> include</w:t>
      </w:r>
      <w:r w:rsidR="00DE2363" w:rsidRPr="00DE2363">
        <w:rPr>
          <w:b/>
          <w:sz w:val="20"/>
        </w:rPr>
        <w:t>d</w:t>
      </w:r>
      <w:r w:rsidR="001A351B" w:rsidRPr="00DE2363">
        <w:rPr>
          <w:b/>
          <w:sz w:val="20"/>
        </w:rPr>
        <w:t xml:space="preserve"> with </w:t>
      </w:r>
      <w:r w:rsidR="00DE2363" w:rsidRPr="00DE2363">
        <w:rPr>
          <w:b/>
          <w:sz w:val="20"/>
        </w:rPr>
        <w:t xml:space="preserve">this </w:t>
      </w:r>
      <w:r w:rsidR="001A351B" w:rsidRPr="00DE2363">
        <w:rPr>
          <w:b/>
          <w:sz w:val="20"/>
        </w:rPr>
        <w:t>form</w:t>
      </w:r>
      <w:r w:rsidR="00E86015">
        <w:rPr>
          <w:b/>
          <w:sz w:val="20"/>
        </w:rPr>
        <w:t xml:space="preserve"> -</w:t>
      </w:r>
      <w:r w:rsidR="00382C59">
        <w:rPr>
          <w:b/>
          <w:sz w:val="20"/>
        </w:rPr>
        <w:t xml:space="preserve"> $30 Resident </w:t>
      </w:r>
      <w:r w:rsidR="00992325">
        <w:rPr>
          <w:b/>
          <w:sz w:val="20"/>
        </w:rPr>
        <w:t>Individual or $45</w:t>
      </w:r>
      <w:r w:rsidR="00382C59">
        <w:rPr>
          <w:b/>
          <w:sz w:val="20"/>
        </w:rPr>
        <w:t xml:space="preserve"> Nonresident</w:t>
      </w:r>
      <w:r w:rsidR="00992325">
        <w:rPr>
          <w:b/>
          <w:sz w:val="20"/>
        </w:rPr>
        <w:t xml:space="preserve"> Individual</w:t>
      </w:r>
      <w:r w:rsidR="00E75C6C">
        <w:rPr>
          <w:b/>
          <w:sz w:val="20"/>
        </w:rPr>
        <w:t>*</w:t>
      </w:r>
      <w:r w:rsidR="0024605A">
        <w:rPr>
          <w:b/>
          <w:sz w:val="20"/>
        </w:rPr>
        <w:t>,</w:t>
      </w:r>
      <w:r w:rsidR="00992325">
        <w:rPr>
          <w:b/>
          <w:sz w:val="20"/>
        </w:rPr>
        <w:t xml:space="preserve"> per company</w:t>
      </w:r>
      <w:r w:rsidR="00FE7A84">
        <w:rPr>
          <w:b/>
          <w:sz w:val="20"/>
        </w:rPr>
        <w:t>;</w:t>
      </w:r>
      <w:r w:rsidR="00992325">
        <w:rPr>
          <w:b/>
          <w:sz w:val="20"/>
        </w:rPr>
        <w:t xml:space="preserve"> $30 Resident Motor Vehicle Business</w:t>
      </w:r>
    </w:p>
    <w:tbl>
      <w:tblPr>
        <w:tblpPr w:leftFromText="180" w:rightFromText="180" w:vertAnchor="text" w:horzAnchor="margin" w:tblpX="108" w:tblpY="-11"/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5083"/>
        <w:gridCol w:w="1243"/>
        <w:gridCol w:w="1244"/>
        <w:gridCol w:w="1243"/>
        <w:gridCol w:w="1244"/>
        <w:gridCol w:w="1527"/>
        <w:gridCol w:w="629"/>
      </w:tblGrid>
      <w:tr w:rsidR="0056436D" w:rsidTr="00992325">
        <w:trPr>
          <w:trHeight w:val="499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6436D" w:rsidRPr="00C63CF1" w:rsidRDefault="00A06568" w:rsidP="00C63C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National Producer</w:t>
            </w:r>
            <w:r w:rsidR="0056436D" w:rsidRPr="00C63CF1">
              <w:rPr>
                <w:b/>
                <w:sz w:val="18"/>
                <w:szCs w:val="18"/>
              </w:rPr>
              <w:t xml:space="preserve"> # or FEIN #</w:t>
            </w:r>
          </w:p>
          <w:p w:rsidR="0056436D" w:rsidRPr="00C63CF1" w:rsidRDefault="0056436D" w:rsidP="00C63CF1">
            <w:pPr>
              <w:jc w:val="center"/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>&amp; Appointee License #</w:t>
            </w:r>
          </w:p>
        </w:tc>
        <w:tc>
          <w:tcPr>
            <w:tcW w:w="508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6436D" w:rsidRPr="00C63CF1" w:rsidRDefault="0056436D" w:rsidP="00C63CF1">
            <w:pPr>
              <w:jc w:val="center"/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>Producer/Business Entity Name</w:t>
            </w:r>
          </w:p>
        </w:tc>
        <w:tc>
          <w:tcPr>
            <w:tcW w:w="12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6436D" w:rsidRPr="00C63CF1" w:rsidRDefault="0056436D" w:rsidP="00C63CF1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>Maine Co</w:t>
            </w:r>
          </w:p>
          <w:p w:rsidR="0056436D" w:rsidRPr="00C63CF1" w:rsidRDefault="0056436D" w:rsidP="00C63CF1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 Lic #</w:t>
            </w:r>
          </w:p>
          <w:p w:rsidR="0056436D" w:rsidRPr="00C63CF1" w:rsidRDefault="0056436D" w:rsidP="00C63CF1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   &amp; </w:t>
            </w:r>
          </w:p>
          <w:p w:rsidR="0056436D" w:rsidRPr="00C63CF1" w:rsidRDefault="0056436D" w:rsidP="00C63CF1">
            <w:pPr>
              <w:rPr>
                <w:b/>
                <w:szCs w:val="24"/>
              </w:rPr>
            </w:pPr>
            <w:r w:rsidRPr="00C63CF1">
              <w:rPr>
                <w:b/>
                <w:sz w:val="18"/>
                <w:szCs w:val="18"/>
              </w:rPr>
              <w:t xml:space="preserve">  Naic #</w:t>
            </w:r>
          </w:p>
        </w:tc>
        <w:tc>
          <w:tcPr>
            <w:tcW w:w="12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6436D" w:rsidRPr="00C63CF1" w:rsidRDefault="0056436D" w:rsidP="00C63CF1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>Maine Co</w:t>
            </w:r>
          </w:p>
          <w:p w:rsidR="0056436D" w:rsidRPr="00C63CF1" w:rsidRDefault="0056436D" w:rsidP="00C63CF1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 Lic #</w:t>
            </w:r>
          </w:p>
          <w:p w:rsidR="0056436D" w:rsidRPr="00C63CF1" w:rsidRDefault="0056436D" w:rsidP="00C63CF1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   &amp; </w:t>
            </w:r>
          </w:p>
          <w:p w:rsidR="0056436D" w:rsidRPr="00C63CF1" w:rsidRDefault="0056436D" w:rsidP="00C63CF1">
            <w:pPr>
              <w:rPr>
                <w:b/>
                <w:szCs w:val="24"/>
              </w:rPr>
            </w:pPr>
            <w:r w:rsidRPr="00C63CF1">
              <w:rPr>
                <w:b/>
                <w:sz w:val="18"/>
                <w:szCs w:val="18"/>
              </w:rPr>
              <w:t xml:space="preserve">  Naic #</w:t>
            </w:r>
          </w:p>
        </w:tc>
        <w:tc>
          <w:tcPr>
            <w:tcW w:w="12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6436D" w:rsidRPr="00C63CF1" w:rsidRDefault="0056436D" w:rsidP="00C63CF1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>Maine Co</w:t>
            </w:r>
          </w:p>
          <w:p w:rsidR="0056436D" w:rsidRPr="00C63CF1" w:rsidRDefault="0056436D" w:rsidP="00C63CF1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 Lic #</w:t>
            </w:r>
          </w:p>
          <w:p w:rsidR="0056436D" w:rsidRPr="00C63CF1" w:rsidRDefault="0056436D" w:rsidP="00C63CF1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   &amp; </w:t>
            </w:r>
          </w:p>
          <w:p w:rsidR="0056436D" w:rsidRPr="00C63CF1" w:rsidRDefault="0056436D" w:rsidP="00C63CF1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Naic #</w:t>
            </w:r>
          </w:p>
        </w:tc>
        <w:tc>
          <w:tcPr>
            <w:tcW w:w="12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6436D" w:rsidRPr="00C63CF1" w:rsidRDefault="0056436D" w:rsidP="00C63CF1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>Maine Co</w:t>
            </w:r>
          </w:p>
          <w:p w:rsidR="0056436D" w:rsidRPr="00C63CF1" w:rsidRDefault="0056436D" w:rsidP="00C63CF1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 Lic #</w:t>
            </w:r>
          </w:p>
          <w:p w:rsidR="0056436D" w:rsidRPr="00C63CF1" w:rsidRDefault="0056436D" w:rsidP="00C63CF1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   &amp; </w:t>
            </w:r>
          </w:p>
          <w:p w:rsidR="0056436D" w:rsidRPr="00C63CF1" w:rsidRDefault="0056436D" w:rsidP="00C63CF1">
            <w:pPr>
              <w:rPr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 xml:space="preserve">  Naic #</w:t>
            </w:r>
          </w:p>
        </w:tc>
        <w:tc>
          <w:tcPr>
            <w:tcW w:w="15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6436D" w:rsidRPr="00C63CF1" w:rsidRDefault="0056436D" w:rsidP="00C63CF1">
            <w:pPr>
              <w:jc w:val="center"/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>Effective</w:t>
            </w:r>
          </w:p>
          <w:p w:rsidR="0056436D" w:rsidRPr="00C63CF1" w:rsidRDefault="0056436D" w:rsidP="00C63CF1">
            <w:pPr>
              <w:jc w:val="center"/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62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6D" w:rsidRPr="00C63CF1" w:rsidRDefault="0056436D" w:rsidP="00C63CF1">
            <w:pPr>
              <w:rPr>
                <w:b/>
                <w:sz w:val="18"/>
                <w:szCs w:val="18"/>
              </w:rPr>
            </w:pPr>
            <w:r w:rsidRPr="00C63CF1">
              <w:rPr>
                <w:b/>
                <w:sz w:val="18"/>
                <w:szCs w:val="18"/>
              </w:rPr>
              <w:t>C</w:t>
            </w:r>
          </w:p>
        </w:tc>
      </w:tr>
      <w:tr w:rsidR="0056436D" w:rsidTr="00992325">
        <w:trPr>
          <w:trHeight w:val="270"/>
        </w:trPr>
        <w:tc>
          <w:tcPr>
            <w:tcW w:w="2604" w:type="dxa"/>
            <w:tcBorders>
              <w:top w:val="doub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83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:rsidTr="00992325">
        <w:trPr>
          <w:trHeight w:val="270"/>
        </w:trPr>
        <w:tc>
          <w:tcPr>
            <w:tcW w:w="260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8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2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:rsidTr="00992325">
        <w:trPr>
          <w:trHeight w:val="270"/>
        </w:trPr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:rsidTr="00992325">
        <w:trPr>
          <w:trHeight w:val="270"/>
        </w:trPr>
        <w:tc>
          <w:tcPr>
            <w:tcW w:w="26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:rsidTr="00992325">
        <w:trPr>
          <w:trHeight w:val="270"/>
        </w:trPr>
        <w:tc>
          <w:tcPr>
            <w:tcW w:w="260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8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:rsidTr="00992325">
        <w:trPr>
          <w:trHeight w:val="270"/>
        </w:trPr>
        <w:tc>
          <w:tcPr>
            <w:tcW w:w="260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8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2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:rsidTr="00992325">
        <w:trPr>
          <w:trHeight w:val="270"/>
        </w:trPr>
        <w:tc>
          <w:tcPr>
            <w:tcW w:w="260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8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:rsidTr="00992325">
        <w:trPr>
          <w:trHeight w:val="270"/>
        </w:trPr>
        <w:tc>
          <w:tcPr>
            <w:tcW w:w="260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8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2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:rsidTr="00992325">
        <w:trPr>
          <w:trHeight w:val="270"/>
        </w:trPr>
        <w:tc>
          <w:tcPr>
            <w:tcW w:w="260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8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:rsidTr="00992325">
        <w:trPr>
          <w:trHeight w:val="270"/>
        </w:trPr>
        <w:tc>
          <w:tcPr>
            <w:tcW w:w="260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8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2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:rsidTr="00992325">
        <w:trPr>
          <w:trHeight w:val="270"/>
        </w:trPr>
        <w:tc>
          <w:tcPr>
            <w:tcW w:w="260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8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:rsidTr="00992325">
        <w:trPr>
          <w:trHeight w:val="270"/>
        </w:trPr>
        <w:tc>
          <w:tcPr>
            <w:tcW w:w="260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8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2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:rsidTr="00992325">
        <w:trPr>
          <w:trHeight w:val="270"/>
        </w:trPr>
        <w:tc>
          <w:tcPr>
            <w:tcW w:w="260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8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:rsidTr="00992325">
        <w:trPr>
          <w:trHeight w:val="270"/>
        </w:trPr>
        <w:tc>
          <w:tcPr>
            <w:tcW w:w="260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8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2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56436D" w:rsidTr="00992325">
        <w:trPr>
          <w:trHeight w:val="273"/>
        </w:trPr>
        <w:tc>
          <w:tcPr>
            <w:tcW w:w="260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8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</w:tr>
      <w:tr w:rsidR="004177A7" w:rsidTr="00992325">
        <w:trPr>
          <w:trHeight w:val="69"/>
        </w:trPr>
        <w:tc>
          <w:tcPr>
            <w:tcW w:w="2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50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1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  <w:tc>
          <w:tcPr>
            <w:tcW w:w="62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436D" w:rsidRPr="00C63CF1" w:rsidRDefault="0056436D" w:rsidP="00C63CF1">
            <w:pPr>
              <w:rPr>
                <w:szCs w:val="24"/>
              </w:rPr>
            </w:pPr>
          </w:p>
        </w:tc>
      </w:tr>
    </w:tbl>
    <w:p w:rsidR="00087CD1" w:rsidRDefault="00992325" w:rsidP="00087CD1">
      <w:pPr>
        <w:rPr>
          <w:b/>
          <w:sz w:val="20"/>
        </w:rPr>
      </w:pPr>
      <w:r w:rsidRPr="00992325">
        <w:rPr>
          <w:b/>
          <w:sz w:val="20"/>
        </w:rPr>
        <w:t>Entity or $70 Nonresident Motor Vehicle Business Entity, per company.  Checks should be payable to “Maine State Treasurer”.</w:t>
      </w:r>
    </w:p>
    <w:p w:rsidR="00992325" w:rsidRDefault="00E75C6C" w:rsidP="00087CD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*Please be aware that there was a change in Rule 545, the Nonresident Individual appointment fee dropped from $70.00 to $45.00.</w:t>
      </w:r>
    </w:p>
    <w:p w:rsidR="00992325" w:rsidRPr="00B17A88" w:rsidRDefault="00992325" w:rsidP="00087CD1">
      <w:pPr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 xml:space="preserve"> </w:t>
      </w:r>
      <w:r w:rsidRPr="00992325">
        <w:rPr>
          <w:b/>
          <w:color w:val="FF0000"/>
          <w:sz w:val="20"/>
        </w:rPr>
        <w:t xml:space="preserve"> </w:t>
      </w:r>
      <w:r w:rsidR="00BF241A">
        <w:rPr>
          <w:b/>
          <w:color w:val="FF0000"/>
          <w:sz w:val="20"/>
        </w:rPr>
        <w:t xml:space="preserve">                                            </w:t>
      </w:r>
      <w:r w:rsidRPr="00992325">
        <w:rPr>
          <w:b/>
          <w:i/>
          <w:color w:val="FF0000"/>
          <w:sz w:val="20"/>
        </w:rPr>
        <w:t>There</w:t>
      </w:r>
      <w:r w:rsidRPr="00B17A88">
        <w:rPr>
          <w:b/>
          <w:i/>
          <w:color w:val="FF0000"/>
          <w:sz w:val="20"/>
        </w:rPr>
        <w:t xml:space="preserve"> i</w:t>
      </w:r>
      <w:r>
        <w:rPr>
          <w:b/>
          <w:i/>
          <w:color w:val="FF0000"/>
          <w:sz w:val="20"/>
        </w:rPr>
        <w:t>s no fee required for appointing</w:t>
      </w:r>
      <w:r w:rsidRPr="00B17A88">
        <w:rPr>
          <w:b/>
          <w:i/>
          <w:color w:val="FF0000"/>
          <w:sz w:val="20"/>
        </w:rPr>
        <w:t xml:space="preserve"> agency business entities, prefixes AGN &amp; AGR</w:t>
      </w:r>
      <w:r w:rsidRPr="00B17A88">
        <w:rPr>
          <w:b/>
          <w:color w:val="FF0000"/>
          <w:sz w:val="18"/>
          <w:szCs w:val="18"/>
        </w:rPr>
        <w:t>.</w:t>
      </w:r>
    </w:p>
    <w:p w:rsidR="00E22FAA" w:rsidRPr="001B6379" w:rsidRDefault="00087CD1" w:rsidP="00BC7FA2">
      <w:pPr>
        <w:numPr>
          <w:ilvl w:val="0"/>
          <w:numId w:val="2"/>
        </w:numPr>
        <w:tabs>
          <w:tab w:val="clear" w:pos="720"/>
          <w:tab w:val="num" w:pos="360"/>
        </w:tabs>
        <w:spacing w:before="240"/>
        <w:ind w:left="360"/>
        <w:rPr>
          <w:sz w:val="20"/>
        </w:rPr>
      </w:pPr>
      <w:r w:rsidRPr="001B6379">
        <w:rPr>
          <w:sz w:val="20"/>
        </w:rPr>
        <w:t xml:space="preserve">Entries on a form must be either </w:t>
      </w:r>
      <w:r w:rsidRPr="001B6379">
        <w:rPr>
          <w:b/>
          <w:sz w:val="20"/>
          <w:u w:val="single"/>
        </w:rPr>
        <w:t>all</w:t>
      </w:r>
      <w:r w:rsidRPr="001B6379">
        <w:rPr>
          <w:sz w:val="20"/>
        </w:rPr>
        <w:t xml:space="preserve"> </w:t>
      </w:r>
      <w:r w:rsidRPr="001B6379">
        <w:rPr>
          <w:b/>
          <w:sz w:val="20"/>
        </w:rPr>
        <w:t xml:space="preserve">appointments </w:t>
      </w:r>
      <w:r w:rsidRPr="001B6379">
        <w:rPr>
          <w:sz w:val="20"/>
        </w:rPr>
        <w:t xml:space="preserve">or </w:t>
      </w:r>
      <w:r w:rsidRPr="001B6379">
        <w:rPr>
          <w:b/>
          <w:sz w:val="20"/>
          <w:u w:val="single"/>
        </w:rPr>
        <w:t>all</w:t>
      </w:r>
      <w:r w:rsidRPr="001B6379">
        <w:rPr>
          <w:sz w:val="20"/>
        </w:rPr>
        <w:t xml:space="preserve"> </w:t>
      </w:r>
      <w:r w:rsidRPr="001B6379">
        <w:rPr>
          <w:b/>
          <w:sz w:val="20"/>
        </w:rPr>
        <w:t>terminations</w:t>
      </w:r>
      <w:r w:rsidR="00BC7FA2" w:rsidRPr="001B6379">
        <w:rPr>
          <w:b/>
          <w:sz w:val="20"/>
        </w:rPr>
        <w:t xml:space="preserve"> </w:t>
      </w:r>
      <w:r w:rsidR="00BC7FA2" w:rsidRPr="001B6379">
        <w:rPr>
          <w:sz w:val="20"/>
        </w:rPr>
        <w:t>(Terminations only may be faxed to:  207-624-8599)</w:t>
      </w:r>
      <w:r w:rsidR="00E22FAA" w:rsidRPr="001B6379">
        <w:rPr>
          <w:b/>
          <w:sz w:val="20"/>
        </w:rPr>
        <w:t xml:space="preserve">.  </w:t>
      </w:r>
    </w:p>
    <w:p w:rsidR="0056436D" w:rsidRPr="001B6379" w:rsidRDefault="00087CD1" w:rsidP="00263B5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0"/>
        </w:rPr>
      </w:pPr>
      <w:r w:rsidRPr="001B6379">
        <w:rPr>
          <w:b/>
          <w:sz w:val="20"/>
        </w:rPr>
        <w:t xml:space="preserve">Effective Date- </w:t>
      </w:r>
      <w:r w:rsidRPr="001B6379">
        <w:rPr>
          <w:sz w:val="20"/>
        </w:rPr>
        <w:t>Use</w:t>
      </w:r>
      <w:r w:rsidRPr="001B6379">
        <w:rPr>
          <w:b/>
          <w:sz w:val="20"/>
        </w:rPr>
        <w:t xml:space="preserve"> mm/dd/yyyy </w:t>
      </w:r>
      <w:r w:rsidRPr="001B6379">
        <w:rPr>
          <w:sz w:val="20"/>
        </w:rPr>
        <w:t>format</w:t>
      </w:r>
    </w:p>
    <w:p w:rsidR="00910875" w:rsidRPr="001B6379" w:rsidRDefault="00E86015" w:rsidP="00263B5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0"/>
        </w:rPr>
      </w:pPr>
      <w:r>
        <w:rPr>
          <w:b/>
          <w:sz w:val="20"/>
        </w:rPr>
        <w:t>C -</w:t>
      </w:r>
      <w:r w:rsidR="00087CD1" w:rsidRPr="001B6379">
        <w:rPr>
          <w:sz w:val="20"/>
        </w:rPr>
        <w:t>Mark this column</w:t>
      </w:r>
      <w:r w:rsidR="00087CD1" w:rsidRPr="001B6379">
        <w:rPr>
          <w:b/>
          <w:sz w:val="20"/>
        </w:rPr>
        <w:t xml:space="preserve"> </w:t>
      </w:r>
      <w:r w:rsidR="00087CD1" w:rsidRPr="001B6379">
        <w:rPr>
          <w:b/>
          <w:sz w:val="20"/>
          <w:u w:val="single"/>
        </w:rPr>
        <w:t>only</w:t>
      </w:r>
      <w:r w:rsidR="00087CD1" w:rsidRPr="001B6379">
        <w:rPr>
          <w:b/>
          <w:sz w:val="20"/>
        </w:rPr>
        <w:t xml:space="preserve"> </w:t>
      </w:r>
      <w:r w:rsidR="00087CD1" w:rsidRPr="001B6379">
        <w:rPr>
          <w:sz w:val="20"/>
        </w:rPr>
        <w:t>if the termination is</w:t>
      </w:r>
      <w:r w:rsidR="00087CD1" w:rsidRPr="001B6379">
        <w:rPr>
          <w:b/>
          <w:sz w:val="20"/>
        </w:rPr>
        <w:t xml:space="preserve"> “for cause.”</w:t>
      </w:r>
      <w:r w:rsidR="00087CD1" w:rsidRPr="001B6379">
        <w:rPr>
          <w:sz w:val="20"/>
        </w:rPr>
        <w:t xml:space="preserve">  A termination is “for cause” when an insurer ends its agency </w:t>
      </w:r>
    </w:p>
    <w:p w:rsidR="00910875" w:rsidRPr="001B6379" w:rsidRDefault="00910875" w:rsidP="00263B50">
      <w:pPr>
        <w:rPr>
          <w:sz w:val="20"/>
        </w:rPr>
      </w:pPr>
      <w:r w:rsidRPr="001B6379">
        <w:rPr>
          <w:sz w:val="20"/>
        </w:rPr>
        <w:t xml:space="preserve">             </w:t>
      </w:r>
      <w:r w:rsidR="00087CD1" w:rsidRPr="001B6379">
        <w:rPr>
          <w:sz w:val="20"/>
        </w:rPr>
        <w:t>relationship with a producer for one o</w:t>
      </w:r>
      <w:r w:rsidR="00B035E9" w:rsidRPr="001B6379">
        <w:rPr>
          <w:sz w:val="20"/>
        </w:rPr>
        <w:t>f</w:t>
      </w:r>
      <w:r w:rsidR="00803023" w:rsidRPr="001B6379">
        <w:rPr>
          <w:sz w:val="20"/>
        </w:rPr>
        <w:t xml:space="preserve"> the reasons specified in Section 1420-K of the Maine Insurance Code</w:t>
      </w:r>
      <w:r w:rsidR="00087CD1" w:rsidRPr="001B6379">
        <w:rPr>
          <w:sz w:val="20"/>
        </w:rPr>
        <w:t xml:space="preserve">.  Additional written </w:t>
      </w:r>
    </w:p>
    <w:p w:rsidR="001A351B" w:rsidRPr="001B6379" w:rsidRDefault="00910875" w:rsidP="00263B50">
      <w:pPr>
        <w:rPr>
          <w:sz w:val="20"/>
        </w:rPr>
      </w:pPr>
      <w:r w:rsidRPr="001B6379">
        <w:rPr>
          <w:sz w:val="20"/>
        </w:rPr>
        <w:t xml:space="preserve">             </w:t>
      </w:r>
      <w:r w:rsidR="00087CD1" w:rsidRPr="001B6379">
        <w:rPr>
          <w:sz w:val="20"/>
        </w:rPr>
        <w:t xml:space="preserve">documentation </w:t>
      </w:r>
      <w:r w:rsidR="00087CD1" w:rsidRPr="001B6379">
        <w:rPr>
          <w:b/>
          <w:sz w:val="20"/>
        </w:rPr>
        <w:t>must</w:t>
      </w:r>
      <w:r w:rsidR="00087CD1" w:rsidRPr="001B6379">
        <w:rPr>
          <w:sz w:val="20"/>
        </w:rPr>
        <w:t xml:space="preserve"> be submitted to the Insurance Department in accordance with the requirements of</w:t>
      </w:r>
      <w:r w:rsidR="00803023" w:rsidRPr="001B6379">
        <w:rPr>
          <w:sz w:val="20"/>
        </w:rPr>
        <w:t xml:space="preserve"> Section 1420-N(1).</w:t>
      </w:r>
    </w:p>
    <w:p w:rsidR="00910875" w:rsidRPr="001B6379" w:rsidRDefault="00223FBE" w:rsidP="00263B5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0"/>
        </w:rPr>
      </w:pPr>
      <w:r w:rsidRPr="001B6379">
        <w:rPr>
          <w:b/>
          <w:sz w:val="20"/>
        </w:rPr>
        <w:t>No</w:t>
      </w:r>
      <w:r w:rsidRPr="001B6379">
        <w:rPr>
          <w:sz w:val="20"/>
        </w:rPr>
        <w:t xml:space="preserve"> confirmation of appointment will be sent to the insurer.   Confirmation of processed appointments can be verified on the </w:t>
      </w:r>
    </w:p>
    <w:p w:rsidR="00223FBE" w:rsidRPr="001B6379" w:rsidRDefault="00910875" w:rsidP="00263B50">
      <w:pPr>
        <w:rPr>
          <w:sz w:val="20"/>
        </w:rPr>
      </w:pPr>
      <w:r w:rsidRPr="001B6379">
        <w:rPr>
          <w:b/>
          <w:sz w:val="20"/>
        </w:rPr>
        <w:t xml:space="preserve">      </w:t>
      </w:r>
      <w:r w:rsidR="004E5E24" w:rsidRPr="001B6379">
        <w:rPr>
          <w:b/>
          <w:sz w:val="20"/>
        </w:rPr>
        <w:t xml:space="preserve"> </w:t>
      </w:r>
      <w:r w:rsidR="00223FBE" w:rsidRPr="001B6379">
        <w:rPr>
          <w:sz w:val="20"/>
        </w:rPr>
        <w:t xml:space="preserve">NAIC’s PDB or the Bureau’s website:  </w:t>
      </w:r>
      <w:r w:rsidR="002E29FD" w:rsidRPr="001B6379">
        <w:rPr>
          <w:sz w:val="20"/>
        </w:rPr>
        <w:t>www.maine.gov/insurance</w:t>
      </w:r>
    </w:p>
    <w:sectPr w:rsidR="00223FBE" w:rsidRPr="001B6379" w:rsidSect="00961BB5">
      <w:pgSz w:w="15840" w:h="12240" w:orient="landscape" w:code="1"/>
      <w:pgMar w:top="288" w:right="720" w:bottom="432" w:left="432" w:header="432" w:footer="28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3C91"/>
    <w:multiLevelType w:val="hybridMultilevel"/>
    <w:tmpl w:val="270EB2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5E7CDF"/>
    <w:multiLevelType w:val="hybridMultilevel"/>
    <w:tmpl w:val="C1160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9A3F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43"/>
    <w:rsid w:val="0002402D"/>
    <w:rsid w:val="00087CD1"/>
    <w:rsid w:val="000B762F"/>
    <w:rsid w:val="00104236"/>
    <w:rsid w:val="00110800"/>
    <w:rsid w:val="0013798A"/>
    <w:rsid w:val="00161E0C"/>
    <w:rsid w:val="0016282F"/>
    <w:rsid w:val="001A351B"/>
    <w:rsid w:val="001B400F"/>
    <w:rsid w:val="001B6379"/>
    <w:rsid w:val="001C126A"/>
    <w:rsid w:val="00223FBE"/>
    <w:rsid w:val="00237B07"/>
    <w:rsid w:val="0024605A"/>
    <w:rsid w:val="00263B50"/>
    <w:rsid w:val="00283A5D"/>
    <w:rsid w:val="0028583E"/>
    <w:rsid w:val="00297435"/>
    <w:rsid w:val="002B090B"/>
    <w:rsid w:val="002E29FD"/>
    <w:rsid w:val="002F199E"/>
    <w:rsid w:val="003058CB"/>
    <w:rsid w:val="003314BA"/>
    <w:rsid w:val="00331EA3"/>
    <w:rsid w:val="0035778B"/>
    <w:rsid w:val="00382C59"/>
    <w:rsid w:val="0039244F"/>
    <w:rsid w:val="003C66B4"/>
    <w:rsid w:val="004177A7"/>
    <w:rsid w:val="00467BB3"/>
    <w:rsid w:val="004E5E24"/>
    <w:rsid w:val="004F090F"/>
    <w:rsid w:val="005069F0"/>
    <w:rsid w:val="00516BBB"/>
    <w:rsid w:val="00524CFA"/>
    <w:rsid w:val="0056436D"/>
    <w:rsid w:val="00593172"/>
    <w:rsid w:val="005939B5"/>
    <w:rsid w:val="00605A43"/>
    <w:rsid w:val="00607CD6"/>
    <w:rsid w:val="00623AED"/>
    <w:rsid w:val="006522B9"/>
    <w:rsid w:val="00661E6B"/>
    <w:rsid w:val="00674A21"/>
    <w:rsid w:val="006A1D5B"/>
    <w:rsid w:val="006B2592"/>
    <w:rsid w:val="006E5BFF"/>
    <w:rsid w:val="00711A14"/>
    <w:rsid w:val="0075242C"/>
    <w:rsid w:val="00771DB4"/>
    <w:rsid w:val="00782855"/>
    <w:rsid w:val="007929F5"/>
    <w:rsid w:val="007C7BE8"/>
    <w:rsid w:val="00803023"/>
    <w:rsid w:val="008E40D5"/>
    <w:rsid w:val="00910875"/>
    <w:rsid w:val="009252A4"/>
    <w:rsid w:val="00932398"/>
    <w:rsid w:val="00961BB5"/>
    <w:rsid w:val="00972282"/>
    <w:rsid w:val="009756A3"/>
    <w:rsid w:val="00982A22"/>
    <w:rsid w:val="00992325"/>
    <w:rsid w:val="009C5A3C"/>
    <w:rsid w:val="009E213E"/>
    <w:rsid w:val="00A06568"/>
    <w:rsid w:val="00AB05D9"/>
    <w:rsid w:val="00AF32F3"/>
    <w:rsid w:val="00B035E9"/>
    <w:rsid w:val="00B17A88"/>
    <w:rsid w:val="00B366DF"/>
    <w:rsid w:val="00B75DD4"/>
    <w:rsid w:val="00B9056A"/>
    <w:rsid w:val="00BA7426"/>
    <w:rsid w:val="00BC7FA2"/>
    <w:rsid w:val="00BF241A"/>
    <w:rsid w:val="00C43E08"/>
    <w:rsid w:val="00C454C5"/>
    <w:rsid w:val="00C456CA"/>
    <w:rsid w:val="00C51FFC"/>
    <w:rsid w:val="00C63CF1"/>
    <w:rsid w:val="00C811BA"/>
    <w:rsid w:val="00C92C0E"/>
    <w:rsid w:val="00CB39F2"/>
    <w:rsid w:val="00D80339"/>
    <w:rsid w:val="00D8701A"/>
    <w:rsid w:val="00DA1018"/>
    <w:rsid w:val="00DA4FAC"/>
    <w:rsid w:val="00DE2363"/>
    <w:rsid w:val="00E22F96"/>
    <w:rsid w:val="00E22FAA"/>
    <w:rsid w:val="00E56CE3"/>
    <w:rsid w:val="00E6198A"/>
    <w:rsid w:val="00E75C6C"/>
    <w:rsid w:val="00E86015"/>
    <w:rsid w:val="00EA3257"/>
    <w:rsid w:val="00EA6D3B"/>
    <w:rsid w:val="00EB4129"/>
    <w:rsid w:val="00F1198A"/>
    <w:rsid w:val="00F16D3F"/>
    <w:rsid w:val="00F22A41"/>
    <w:rsid w:val="00F252E6"/>
    <w:rsid w:val="00FA6411"/>
    <w:rsid w:val="00FC5A17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</w:tabs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</w:tabs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-810" w:right="-720" w:firstLine="153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</w:pPr>
    <w:rPr>
      <w:b/>
      <w:sz w:val="24"/>
    </w:rPr>
  </w:style>
  <w:style w:type="table" w:styleId="TableGrid">
    <w:name w:val="Table Grid"/>
    <w:basedOn w:val="TableNormal"/>
    <w:rsid w:val="004F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37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7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</w:tabs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</w:tabs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-810" w:right="-720" w:firstLine="153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</w:pPr>
    <w:rPr>
      <w:b/>
      <w:sz w:val="24"/>
    </w:rPr>
  </w:style>
  <w:style w:type="table" w:styleId="TableGrid">
    <w:name w:val="Table Grid"/>
    <w:basedOn w:val="TableNormal"/>
    <w:rsid w:val="004F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37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37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Appointment/Termination Form</vt:lpstr>
    </vt:vector>
  </TitlesOfParts>
  <Company>PFR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Appointment/Termination Form</dc:title>
  <dc:creator>Dir of MIS</dc:creator>
  <cp:lastModifiedBy>Garboski, Barbra L</cp:lastModifiedBy>
  <cp:revision>2</cp:revision>
  <cp:lastPrinted>2016-02-11T15:29:00Z</cp:lastPrinted>
  <dcterms:created xsi:type="dcterms:W3CDTF">2016-08-08T13:59:00Z</dcterms:created>
  <dcterms:modified xsi:type="dcterms:W3CDTF">2016-08-08T13:59:00Z</dcterms:modified>
</cp:coreProperties>
</file>