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4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45"/>
      </w:tblGrid>
      <w:tr w:rsidR="00924A4D" w:rsidRPr="00924A4D" w14:paraId="546FBF97" w14:textId="77777777" w:rsidTr="00633CD3">
        <w:trPr>
          <w:cantSplit/>
          <w:trHeight w:val="346"/>
        </w:trPr>
        <w:tc>
          <w:tcPr>
            <w:tcW w:w="14945" w:type="dxa"/>
            <w:tcBorders>
              <w:top w:val="single" w:sz="4" w:space="0" w:color="auto"/>
              <w:bottom w:val="nil"/>
            </w:tcBorders>
            <w:shd w:val="clear" w:color="auto" w:fill="D9D9D9"/>
          </w:tcPr>
          <w:p w14:paraId="2223DA05" w14:textId="3909B3E0" w:rsidR="00924A4D" w:rsidRPr="00924A4D" w:rsidRDefault="00924A4D" w:rsidP="00924A4D">
            <w:pPr>
              <w:spacing w:after="0" w:line="240" w:lineRule="auto"/>
              <w:rPr>
                <w:b/>
                <w:sz w:val="28"/>
              </w:rPr>
            </w:pPr>
            <w:r w:rsidRPr="00924A4D">
              <w:rPr>
                <w:b/>
                <w:sz w:val="28"/>
              </w:rPr>
              <w:t>Maine Bureau of Insurance</w:t>
            </w:r>
          </w:p>
        </w:tc>
      </w:tr>
      <w:tr w:rsidR="00924A4D" w14:paraId="0B05E363" w14:textId="77777777" w:rsidTr="00633CD3">
        <w:trPr>
          <w:cantSplit/>
          <w:trHeight w:val="265"/>
        </w:trPr>
        <w:tc>
          <w:tcPr>
            <w:tcW w:w="14945" w:type="dxa"/>
            <w:tcBorders>
              <w:top w:val="nil"/>
            </w:tcBorders>
            <w:shd w:val="clear" w:color="auto" w:fill="auto"/>
          </w:tcPr>
          <w:p w14:paraId="5E15F286" w14:textId="44467C2E" w:rsidR="00924A4D" w:rsidRPr="00633CD3" w:rsidRDefault="00924A4D" w:rsidP="00633CD3">
            <w:pPr>
              <w:spacing w:after="0" w:line="240" w:lineRule="auto"/>
              <w:jc w:val="center"/>
              <w:rPr>
                <w:b/>
                <w:bCs/>
                <w:sz w:val="32"/>
                <w:szCs w:val="32"/>
              </w:rPr>
            </w:pPr>
            <w:r w:rsidRPr="00633CD3">
              <w:rPr>
                <w:b/>
                <w:bCs/>
                <w:sz w:val="32"/>
                <w:szCs w:val="32"/>
              </w:rPr>
              <w:t>Form Filing Review Requirements Checklist</w:t>
            </w:r>
          </w:p>
        </w:tc>
      </w:tr>
      <w:tr w:rsidR="00924A4D" w14:paraId="6862B872" w14:textId="77777777" w:rsidTr="00633CD3">
        <w:trPr>
          <w:cantSplit/>
          <w:trHeight w:val="265"/>
        </w:trPr>
        <w:tc>
          <w:tcPr>
            <w:tcW w:w="14945" w:type="dxa"/>
            <w:shd w:val="clear" w:color="auto" w:fill="auto"/>
          </w:tcPr>
          <w:p w14:paraId="7BF1053C" w14:textId="5F05B092" w:rsidR="00924A4D" w:rsidRPr="00633CD3" w:rsidRDefault="00924A4D" w:rsidP="00633CD3">
            <w:pPr>
              <w:spacing w:after="0" w:line="240" w:lineRule="auto"/>
              <w:jc w:val="center"/>
              <w:rPr>
                <w:b/>
                <w:bCs/>
                <w:sz w:val="32"/>
                <w:szCs w:val="32"/>
              </w:rPr>
            </w:pPr>
            <w:r w:rsidRPr="00633CD3">
              <w:rPr>
                <w:b/>
                <w:bCs/>
                <w:sz w:val="32"/>
                <w:szCs w:val="32"/>
              </w:rPr>
              <w:t>TOI - H16I.004</w:t>
            </w:r>
          </w:p>
        </w:tc>
      </w:tr>
      <w:tr w:rsidR="00924A4D" w14:paraId="06775288" w14:textId="77777777" w:rsidTr="00633CD3">
        <w:trPr>
          <w:cantSplit/>
          <w:trHeight w:val="265"/>
        </w:trPr>
        <w:tc>
          <w:tcPr>
            <w:tcW w:w="14945" w:type="dxa"/>
            <w:shd w:val="clear" w:color="auto" w:fill="auto"/>
          </w:tcPr>
          <w:p w14:paraId="2E4ACBC0" w14:textId="7853AA0D" w:rsidR="00924A4D" w:rsidRPr="00633CD3" w:rsidRDefault="00924A4D" w:rsidP="00633CD3">
            <w:pPr>
              <w:spacing w:after="0" w:line="240" w:lineRule="auto"/>
              <w:jc w:val="center"/>
              <w:rPr>
                <w:b/>
                <w:bCs/>
                <w:sz w:val="32"/>
                <w:szCs w:val="32"/>
              </w:rPr>
            </w:pPr>
            <w:r w:rsidRPr="00633CD3">
              <w:rPr>
                <w:b/>
                <w:bCs/>
                <w:sz w:val="32"/>
                <w:szCs w:val="32"/>
              </w:rPr>
              <w:t>Individual Major Medical SHORT-TERM, LIMITED-DURATION</w:t>
            </w:r>
          </w:p>
        </w:tc>
      </w:tr>
      <w:tr w:rsidR="00924A4D" w14:paraId="35C3B409" w14:textId="77777777" w:rsidTr="00633CD3">
        <w:trPr>
          <w:cantSplit/>
          <w:trHeight w:val="276"/>
        </w:trPr>
        <w:tc>
          <w:tcPr>
            <w:tcW w:w="14945" w:type="dxa"/>
            <w:shd w:val="clear" w:color="auto" w:fill="auto"/>
          </w:tcPr>
          <w:p w14:paraId="2AA5CD5A" w14:textId="2367C587" w:rsidR="00924A4D" w:rsidRPr="00EE341F" w:rsidRDefault="00924A4D" w:rsidP="00EE341F">
            <w:pPr>
              <w:spacing w:after="0" w:line="240" w:lineRule="auto"/>
              <w:jc w:val="center"/>
              <w:rPr>
                <w:b/>
                <w:bCs/>
              </w:rPr>
            </w:pPr>
            <w:r w:rsidRPr="00EE341F">
              <w:rPr>
                <w:b/>
                <w:bCs/>
                <w:color w:val="FF0000"/>
              </w:rPr>
              <w:t>Revised – 6/</w:t>
            </w:r>
            <w:r w:rsidR="00EE341F">
              <w:rPr>
                <w:b/>
                <w:bCs/>
                <w:color w:val="FF0000"/>
              </w:rPr>
              <w:t>10</w:t>
            </w:r>
            <w:r w:rsidRPr="00EE341F">
              <w:rPr>
                <w:b/>
                <w:bCs/>
                <w:color w:val="FF0000"/>
              </w:rPr>
              <w:t>/2024</w:t>
            </w:r>
          </w:p>
        </w:tc>
      </w:tr>
      <w:tr w:rsidR="00924A4D" w14:paraId="0A0FD692" w14:textId="77777777" w:rsidTr="00633CD3">
        <w:trPr>
          <w:cantSplit/>
          <w:trHeight w:val="530"/>
        </w:trPr>
        <w:tc>
          <w:tcPr>
            <w:tcW w:w="14945" w:type="dxa"/>
            <w:shd w:val="clear" w:color="auto" w:fill="auto"/>
          </w:tcPr>
          <w:p w14:paraId="2FDE9BE8" w14:textId="31BB92AE" w:rsidR="00924A4D" w:rsidRDefault="00924A4D" w:rsidP="00924A4D">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924A4D" w14:paraId="5ABC1C1F" w14:textId="77777777" w:rsidTr="00633CD3">
        <w:trPr>
          <w:cantSplit/>
          <w:trHeight w:val="541"/>
        </w:trPr>
        <w:tc>
          <w:tcPr>
            <w:tcW w:w="14945" w:type="dxa"/>
            <w:shd w:val="clear" w:color="auto" w:fill="auto"/>
          </w:tcPr>
          <w:p w14:paraId="1CA756DD" w14:textId="03F6D87C" w:rsidR="00924A4D" w:rsidRDefault="00924A4D" w:rsidP="00924A4D">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167CAE7D"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924A4D" w:rsidRPr="00924A4D" w14:paraId="78F42C5F" w14:textId="77777777" w:rsidTr="00924A4D">
        <w:trPr>
          <w:cantSplit/>
        </w:trPr>
        <w:tc>
          <w:tcPr>
            <w:tcW w:w="2000" w:type="dxa"/>
            <w:tcBorders>
              <w:bottom w:val="single" w:sz="4" w:space="0" w:color="auto"/>
            </w:tcBorders>
            <w:shd w:val="clear" w:color="auto" w:fill="D9D9D9"/>
          </w:tcPr>
          <w:p w14:paraId="712E1E7B" w14:textId="78D135D8" w:rsidR="00924A4D" w:rsidRPr="00924A4D" w:rsidRDefault="00924A4D" w:rsidP="00924A4D">
            <w:pPr>
              <w:spacing w:after="0" w:line="240" w:lineRule="auto"/>
              <w:jc w:val="center"/>
              <w:rPr>
                <w:b/>
                <w:sz w:val="24"/>
              </w:rPr>
            </w:pPr>
            <w:r w:rsidRPr="00924A4D">
              <w:rPr>
                <w:b/>
                <w:sz w:val="24"/>
              </w:rPr>
              <w:t>REVIEW REQUIREMENTS</w:t>
            </w:r>
          </w:p>
        </w:tc>
        <w:tc>
          <w:tcPr>
            <w:tcW w:w="2000" w:type="dxa"/>
            <w:tcBorders>
              <w:bottom w:val="single" w:sz="4" w:space="0" w:color="auto"/>
            </w:tcBorders>
            <w:shd w:val="clear" w:color="auto" w:fill="D9D9D9"/>
          </w:tcPr>
          <w:p w14:paraId="11544B73" w14:textId="0D0B9C4D" w:rsidR="00924A4D" w:rsidRPr="00924A4D" w:rsidRDefault="00924A4D" w:rsidP="00924A4D">
            <w:pPr>
              <w:spacing w:after="0" w:line="240" w:lineRule="auto"/>
              <w:jc w:val="center"/>
              <w:rPr>
                <w:b/>
                <w:sz w:val="24"/>
              </w:rPr>
            </w:pPr>
            <w:r w:rsidRPr="00924A4D">
              <w:rPr>
                <w:b/>
                <w:sz w:val="24"/>
              </w:rPr>
              <w:t>REFERENCES</w:t>
            </w:r>
          </w:p>
        </w:tc>
        <w:tc>
          <w:tcPr>
            <w:tcW w:w="9000" w:type="dxa"/>
            <w:tcBorders>
              <w:bottom w:val="single" w:sz="4" w:space="0" w:color="auto"/>
            </w:tcBorders>
            <w:shd w:val="clear" w:color="auto" w:fill="D9D9D9"/>
          </w:tcPr>
          <w:p w14:paraId="69DF2A81" w14:textId="77777777" w:rsidR="00924A4D" w:rsidRPr="00924A4D" w:rsidRDefault="00924A4D" w:rsidP="00924A4D">
            <w:pPr>
              <w:spacing w:after="0" w:line="240" w:lineRule="auto"/>
              <w:jc w:val="center"/>
              <w:rPr>
                <w:b/>
                <w:sz w:val="24"/>
              </w:rPr>
            </w:pPr>
          </w:p>
        </w:tc>
        <w:tc>
          <w:tcPr>
            <w:tcW w:w="2000" w:type="dxa"/>
            <w:tcBorders>
              <w:bottom w:val="single" w:sz="4" w:space="0" w:color="auto"/>
            </w:tcBorders>
            <w:shd w:val="clear" w:color="auto" w:fill="D9D9D9"/>
          </w:tcPr>
          <w:p w14:paraId="316E8BC1" w14:textId="11780121" w:rsidR="00924A4D" w:rsidRPr="00924A4D" w:rsidRDefault="00924A4D" w:rsidP="00924A4D">
            <w:pPr>
              <w:spacing w:after="0" w:line="240" w:lineRule="auto"/>
              <w:jc w:val="center"/>
              <w:rPr>
                <w:b/>
                <w:sz w:val="24"/>
              </w:rPr>
            </w:pPr>
            <w:r w:rsidRPr="00924A4D">
              <w:rPr>
                <w:b/>
                <w:sz w:val="24"/>
              </w:rPr>
              <w:t>COMPLIANCE</w:t>
            </w:r>
          </w:p>
        </w:tc>
      </w:tr>
      <w:tr w:rsidR="00924A4D" w:rsidRPr="00924A4D" w14:paraId="4F8DE1FD" w14:textId="77777777" w:rsidTr="00924A4D">
        <w:trPr>
          <w:cantSplit/>
        </w:trPr>
        <w:tc>
          <w:tcPr>
            <w:tcW w:w="2000" w:type="dxa"/>
            <w:shd w:val="clear" w:color="auto" w:fill="D9D9D9"/>
          </w:tcPr>
          <w:p w14:paraId="4A5740BB" w14:textId="3BE2A2EC" w:rsidR="00924A4D" w:rsidRPr="00924A4D" w:rsidRDefault="00924A4D" w:rsidP="00924A4D">
            <w:pPr>
              <w:spacing w:after="0" w:line="240" w:lineRule="auto"/>
              <w:jc w:val="center"/>
              <w:rPr>
                <w:b/>
                <w:sz w:val="24"/>
              </w:rPr>
            </w:pPr>
            <w:r w:rsidRPr="00924A4D">
              <w:rPr>
                <w:b/>
                <w:sz w:val="24"/>
              </w:rPr>
              <w:t>GENERAL SUBMISSION REQUIREMENTS</w:t>
            </w:r>
          </w:p>
        </w:tc>
        <w:tc>
          <w:tcPr>
            <w:tcW w:w="2000" w:type="dxa"/>
            <w:shd w:val="clear" w:color="auto" w:fill="D9D9D9"/>
          </w:tcPr>
          <w:p w14:paraId="105B2878" w14:textId="77777777" w:rsidR="00924A4D" w:rsidRPr="00924A4D" w:rsidRDefault="00924A4D" w:rsidP="00924A4D">
            <w:pPr>
              <w:spacing w:after="0" w:line="240" w:lineRule="auto"/>
              <w:jc w:val="center"/>
              <w:rPr>
                <w:b/>
                <w:sz w:val="24"/>
              </w:rPr>
            </w:pPr>
          </w:p>
        </w:tc>
        <w:tc>
          <w:tcPr>
            <w:tcW w:w="9000" w:type="dxa"/>
            <w:shd w:val="clear" w:color="auto" w:fill="D9D9D9"/>
          </w:tcPr>
          <w:p w14:paraId="142C319A" w14:textId="77777777" w:rsidR="00924A4D" w:rsidRPr="00924A4D" w:rsidRDefault="00924A4D" w:rsidP="00924A4D">
            <w:pPr>
              <w:spacing w:after="0" w:line="240" w:lineRule="auto"/>
              <w:jc w:val="center"/>
              <w:rPr>
                <w:b/>
                <w:sz w:val="24"/>
              </w:rPr>
            </w:pPr>
          </w:p>
        </w:tc>
        <w:tc>
          <w:tcPr>
            <w:tcW w:w="2000" w:type="dxa"/>
            <w:shd w:val="clear" w:color="auto" w:fill="D9D9D9"/>
          </w:tcPr>
          <w:p w14:paraId="7E77A8A6" w14:textId="77777777" w:rsidR="00924A4D" w:rsidRPr="00924A4D" w:rsidRDefault="00924A4D" w:rsidP="00924A4D">
            <w:pPr>
              <w:spacing w:after="0" w:line="240" w:lineRule="auto"/>
              <w:jc w:val="center"/>
              <w:rPr>
                <w:b/>
                <w:sz w:val="24"/>
              </w:rPr>
            </w:pPr>
          </w:p>
        </w:tc>
      </w:tr>
      <w:tr w:rsidR="00924A4D" w:rsidRPr="00924A4D" w14:paraId="2A16F07F" w14:textId="77777777" w:rsidTr="00924A4D">
        <w:trPr>
          <w:cantSplit/>
        </w:trPr>
        <w:tc>
          <w:tcPr>
            <w:tcW w:w="2000" w:type="dxa"/>
            <w:shd w:val="clear" w:color="auto" w:fill="auto"/>
          </w:tcPr>
          <w:p w14:paraId="11238027" w14:textId="2892754A" w:rsidR="00924A4D" w:rsidRPr="00924A4D" w:rsidRDefault="00924A4D" w:rsidP="00924A4D">
            <w:pPr>
              <w:spacing w:after="0" w:line="240" w:lineRule="auto"/>
              <w:rPr>
                <w:sz w:val="20"/>
              </w:rPr>
            </w:pPr>
            <w:r>
              <w:rPr>
                <w:sz w:val="20"/>
              </w:rPr>
              <w:t>Electronic (SERFF) Filing Requirements:</w:t>
            </w:r>
          </w:p>
        </w:tc>
        <w:tc>
          <w:tcPr>
            <w:tcW w:w="2000" w:type="dxa"/>
            <w:shd w:val="clear" w:color="auto" w:fill="auto"/>
          </w:tcPr>
          <w:p w14:paraId="19F81876" w14:textId="214A6D40" w:rsidR="00924A4D" w:rsidRPr="00924A4D" w:rsidRDefault="00000000" w:rsidP="00924A4D">
            <w:pPr>
              <w:spacing w:after="0" w:line="240" w:lineRule="auto"/>
              <w:rPr>
                <w:sz w:val="20"/>
              </w:rPr>
            </w:pPr>
            <w:hyperlink r:id="rId6" w:history="1">
              <w:r w:rsidR="00924A4D" w:rsidRPr="00924A4D">
                <w:rPr>
                  <w:rStyle w:val="Hyperlink"/>
                  <w:sz w:val="20"/>
                </w:rPr>
                <w:t>Title 24-A § 2412</w:t>
              </w:r>
            </w:hyperlink>
            <w:r w:rsidR="00924A4D">
              <w:rPr>
                <w:sz w:val="20"/>
              </w:rPr>
              <w:t xml:space="preserve">(2) </w:t>
            </w:r>
            <w:hyperlink r:id="rId7" w:history="1">
              <w:r w:rsidR="00924A4D" w:rsidRPr="00924A4D">
                <w:rPr>
                  <w:rStyle w:val="Hyperlink"/>
                  <w:sz w:val="20"/>
                </w:rPr>
                <w:t>Bulletin 360</w:t>
              </w:r>
            </w:hyperlink>
          </w:p>
        </w:tc>
        <w:tc>
          <w:tcPr>
            <w:tcW w:w="9000" w:type="dxa"/>
            <w:shd w:val="clear" w:color="auto" w:fill="auto"/>
          </w:tcPr>
          <w:p w14:paraId="5DCF147F" w14:textId="41CC1213" w:rsidR="00924A4D" w:rsidRPr="00924A4D" w:rsidRDefault="00924A4D" w:rsidP="00924A4D">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6C523DBA" w14:textId="77777777" w:rsidR="00924A4D" w:rsidRPr="00924A4D" w:rsidRDefault="00924A4D" w:rsidP="00924A4D">
            <w:pPr>
              <w:spacing w:after="0" w:line="240" w:lineRule="auto"/>
              <w:rPr>
                <w:sz w:val="20"/>
              </w:rPr>
            </w:pPr>
          </w:p>
        </w:tc>
      </w:tr>
      <w:tr w:rsidR="00924A4D" w:rsidRPr="00924A4D" w14:paraId="60E8A5FD" w14:textId="77777777" w:rsidTr="00924A4D">
        <w:trPr>
          <w:cantSplit/>
        </w:trPr>
        <w:tc>
          <w:tcPr>
            <w:tcW w:w="2000" w:type="dxa"/>
            <w:shd w:val="clear" w:color="auto" w:fill="auto"/>
          </w:tcPr>
          <w:p w14:paraId="4D150F94" w14:textId="4CDE4954" w:rsidR="00924A4D" w:rsidRPr="00924A4D" w:rsidRDefault="00924A4D" w:rsidP="00924A4D">
            <w:pPr>
              <w:spacing w:after="0" w:line="240" w:lineRule="auto"/>
              <w:rPr>
                <w:sz w:val="20"/>
              </w:rPr>
            </w:pPr>
            <w:r>
              <w:rPr>
                <w:sz w:val="20"/>
              </w:rPr>
              <w:t>FILING FEES</w:t>
            </w:r>
          </w:p>
        </w:tc>
        <w:tc>
          <w:tcPr>
            <w:tcW w:w="2000" w:type="dxa"/>
            <w:shd w:val="clear" w:color="auto" w:fill="auto"/>
          </w:tcPr>
          <w:p w14:paraId="3C0379A2" w14:textId="24E0D09A" w:rsidR="00924A4D" w:rsidRPr="00924A4D" w:rsidRDefault="00000000" w:rsidP="00924A4D">
            <w:pPr>
              <w:spacing w:after="0" w:line="240" w:lineRule="auto"/>
              <w:rPr>
                <w:sz w:val="20"/>
              </w:rPr>
            </w:pPr>
            <w:hyperlink r:id="rId8" w:history="1">
              <w:r w:rsidR="00924A4D" w:rsidRPr="00924A4D">
                <w:rPr>
                  <w:rStyle w:val="Hyperlink"/>
                  <w:sz w:val="20"/>
                </w:rPr>
                <w:t>Title 24-A § 601</w:t>
              </w:r>
            </w:hyperlink>
            <w:r w:rsidR="00924A4D">
              <w:rPr>
                <w:sz w:val="20"/>
              </w:rPr>
              <w:t xml:space="preserve"> (17)</w:t>
            </w:r>
          </w:p>
        </w:tc>
        <w:tc>
          <w:tcPr>
            <w:tcW w:w="9000" w:type="dxa"/>
            <w:shd w:val="clear" w:color="auto" w:fill="auto"/>
          </w:tcPr>
          <w:p w14:paraId="6C5DFFA9" w14:textId="18A77D61" w:rsidR="00924A4D" w:rsidRPr="00924A4D" w:rsidRDefault="00924A4D" w:rsidP="00924A4D">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6D25DEFE" w14:textId="77777777" w:rsidR="00924A4D" w:rsidRPr="00924A4D" w:rsidRDefault="00924A4D" w:rsidP="00924A4D">
            <w:pPr>
              <w:spacing w:after="0" w:line="240" w:lineRule="auto"/>
              <w:rPr>
                <w:sz w:val="20"/>
              </w:rPr>
            </w:pPr>
          </w:p>
        </w:tc>
      </w:tr>
      <w:tr w:rsidR="00924A4D" w:rsidRPr="00924A4D" w14:paraId="4A7CB3C6" w14:textId="77777777" w:rsidTr="00924A4D">
        <w:trPr>
          <w:cantSplit/>
        </w:trPr>
        <w:tc>
          <w:tcPr>
            <w:tcW w:w="2000" w:type="dxa"/>
            <w:shd w:val="clear" w:color="auto" w:fill="auto"/>
          </w:tcPr>
          <w:p w14:paraId="5834D485" w14:textId="6C81ADCE" w:rsidR="00924A4D" w:rsidRPr="00924A4D" w:rsidRDefault="00924A4D" w:rsidP="00924A4D">
            <w:pPr>
              <w:spacing w:after="0" w:line="240" w:lineRule="auto"/>
              <w:rPr>
                <w:sz w:val="20"/>
              </w:rPr>
            </w:pPr>
            <w:r>
              <w:rPr>
                <w:sz w:val="20"/>
              </w:rPr>
              <w:t>Grounds for disapproval</w:t>
            </w:r>
          </w:p>
        </w:tc>
        <w:tc>
          <w:tcPr>
            <w:tcW w:w="2000" w:type="dxa"/>
            <w:shd w:val="clear" w:color="auto" w:fill="auto"/>
          </w:tcPr>
          <w:p w14:paraId="7DC9C496" w14:textId="3B5C6D34" w:rsidR="00924A4D" w:rsidRPr="00924A4D" w:rsidRDefault="00000000" w:rsidP="00924A4D">
            <w:pPr>
              <w:spacing w:after="0" w:line="240" w:lineRule="auto"/>
              <w:rPr>
                <w:sz w:val="20"/>
              </w:rPr>
            </w:pPr>
            <w:hyperlink r:id="rId9" w:history="1">
              <w:r w:rsidR="00924A4D" w:rsidRPr="00924A4D">
                <w:rPr>
                  <w:rStyle w:val="Hyperlink"/>
                  <w:sz w:val="20"/>
                </w:rPr>
                <w:t>Title 24-A § 2413</w:t>
              </w:r>
            </w:hyperlink>
          </w:p>
        </w:tc>
        <w:tc>
          <w:tcPr>
            <w:tcW w:w="9000" w:type="dxa"/>
            <w:shd w:val="clear" w:color="auto" w:fill="auto"/>
          </w:tcPr>
          <w:p w14:paraId="40879944" w14:textId="7B3570E5" w:rsidR="00924A4D" w:rsidRPr="00924A4D" w:rsidRDefault="00924A4D" w:rsidP="00924A4D">
            <w:pPr>
              <w:spacing w:after="0" w:line="240" w:lineRule="auto"/>
              <w:rPr>
                <w:sz w:val="20"/>
              </w:rPr>
            </w:pPr>
            <w:r>
              <w:rPr>
                <w:sz w:val="20"/>
              </w:rPr>
              <w:t>Seven categories of the grounds for disapproving a filing.</w:t>
            </w:r>
          </w:p>
        </w:tc>
        <w:tc>
          <w:tcPr>
            <w:tcW w:w="2000" w:type="dxa"/>
            <w:shd w:val="clear" w:color="auto" w:fill="auto"/>
          </w:tcPr>
          <w:p w14:paraId="2D0F9966" w14:textId="77777777" w:rsidR="00924A4D" w:rsidRPr="00924A4D" w:rsidRDefault="00924A4D" w:rsidP="00924A4D">
            <w:pPr>
              <w:spacing w:after="0" w:line="240" w:lineRule="auto"/>
              <w:rPr>
                <w:sz w:val="20"/>
              </w:rPr>
            </w:pPr>
          </w:p>
        </w:tc>
      </w:tr>
      <w:tr w:rsidR="00924A4D" w:rsidRPr="00924A4D" w14:paraId="7E8C0027" w14:textId="77777777" w:rsidTr="00924A4D">
        <w:trPr>
          <w:cantSplit/>
        </w:trPr>
        <w:tc>
          <w:tcPr>
            <w:tcW w:w="2000" w:type="dxa"/>
            <w:shd w:val="clear" w:color="auto" w:fill="auto"/>
          </w:tcPr>
          <w:p w14:paraId="2D0984FA" w14:textId="4C3905D0" w:rsidR="00924A4D" w:rsidRPr="00924A4D" w:rsidRDefault="00924A4D" w:rsidP="00924A4D">
            <w:pPr>
              <w:spacing w:after="0" w:line="240" w:lineRule="auto"/>
              <w:rPr>
                <w:sz w:val="20"/>
              </w:rPr>
            </w:pPr>
            <w:r>
              <w:rPr>
                <w:sz w:val="20"/>
              </w:rPr>
              <w:t>Readability</w:t>
            </w:r>
          </w:p>
        </w:tc>
        <w:tc>
          <w:tcPr>
            <w:tcW w:w="2000" w:type="dxa"/>
            <w:shd w:val="clear" w:color="auto" w:fill="auto"/>
          </w:tcPr>
          <w:p w14:paraId="613F40B0" w14:textId="777F0DC8" w:rsidR="00924A4D" w:rsidRPr="00924A4D" w:rsidRDefault="00000000" w:rsidP="00924A4D">
            <w:pPr>
              <w:spacing w:after="0" w:line="240" w:lineRule="auto"/>
              <w:rPr>
                <w:sz w:val="20"/>
              </w:rPr>
            </w:pPr>
            <w:hyperlink r:id="rId10" w:history="1">
              <w:r w:rsidR="00924A4D" w:rsidRPr="00924A4D">
                <w:rPr>
                  <w:rStyle w:val="Hyperlink"/>
                  <w:sz w:val="20"/>
                </w:rPr>
                <w:t>Title 24-A § 2441</w:t>
              </w:r>
            </w:hyperlink>
          </w:p>
        </w:tc>
        <w:tc>
          <w:tcPr>
            <w:tcW w:w="9000" w:type="dxa"/>
            <w:shd w:val="clear" w:color="auto" w:fill="auto"/>
          </w:tcPr>
          <w:p w14:paraId="52A17FEB" w14:textId="5DC37A51" w:rsidR="00924A4D" w:rsidRPr="00924A4D" w:rsidRDefault="00924A4D" w:rsidP="00924A4D">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18B54E5D" w14:textId="77777777" w:rsidR="00924A4D" w:rsidRPr="00924A4D" w:rsidRDefault="00924A4D" w:rsidP="00924A4D">
            <w:pPr>
              <w:spacing w:after="0" w:line="240" w:lineRule="auto"/>
              <w:rPr>
                <w:sz w:val="20"/>
              </w:rPr>
            </w:pPr>
          </w:p>
        </w:tc>
      </w:tr>
      <w:tr w:rsidR="00924A4D" w:rsidRPr="00924A4D" w14:paraId="49E757A5" w14:textId="77777777" w:rsidTr="00924A4D">
        <w:trPr>
          <w:cantSplit/>
        </w:trPr>
        <w:tc>
          <w:tcPr>
            <w:tcW w:w="2000" w:type="dxa"/>
            <w:tcBorders>
              <w:bottom w:val="single" w:sz="4" w:space="0" w:color="auto"/>
            </w:tcBorders>
            <w:shd w:val="clear" w:color="auto" w:fill="auto"/>
          </w:tcPr>
          <w:p w14:paraId="5BEEC51D" w14:textId="2F385855" w:rsidR="00924A4D" w:rsidRPr="00924A4D" w:rsidRDefault="00924A4D" w:rsidP="00924A4D">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12940A0A" w14:textId="5F59DC1C" w:rsidR="00924A4D" w:rsidRDefault="00000000" w:rsidP="00924A4D">
            <w:pPr>
              <w:spacing w:after="0" w:line="240" w:lineRule="auto"/>
              <w:rPr>
                <w:sz w:val="20"/>
              </w:rPr>
            </w:pPr>
            <w:hyperlink r:id="rId11" w:history="1">
              <w:r w:rsidR="00924A4D" w:rsidRPr="00924A4D">
                <w:rPr>
                  <w:rStyle w:val="Hyperlink"/>
                  <w:sz w:val="20"/>
                </w:rPr>
                <w:t>Title 24-A § 2412</w:t>
              </w:r>
            </w:hyperlink>
            <w:r w:rsidR="00924A4D">
              <w:rPr>
                <w:sz w:val="20"/>
              </w:rPr>
              <w:t xml:space="preserve">  </w:t>
            </w:r>
          </w:p>
          <w:p w14:paraId="720CC791" w14:textId="14AE5C35" w:rsidR="00924A4D" w:rsidRPr="00924A4D" w:rsidRDefault="00000000" w:rsidP="00924A4D">
            <w:pPr>
              <w:spacing w:after="0" w:line="240" w:lineRule="auto"/>
              <w:rPr>
                <w:sz w:val="20"/>
              </w:rPr>
            </w:pPr>
            <w:hyperlink r:id="rId12" w:history="1">
              <w:r w:rsidR="00924A4D" w:rsidRPr="00924A4D">
                <w:rPr>
                  <w:rStyle w:val="Hyperlink"/>
                  <w:sz w:val="20"/>
                </w:rPr>
                <w:t>Title 24-A § 2413</w:t>
              </w:r>
            </w:hyperlink>
          </w:p>
        </w:tc>
        <w:tc>
          <w:tcPr>
            <w:tcW w:w="9000" w:type="dxa"/>
            <w:tcBorders>
              <w:bottom w:val="single" w:sz="4" w:space="0" w:color="auto"/>
            </w:tcBorders>
            <w:shd w:val="clear" w:color="auto" w:fill="auto"/>
          </w:tcPr>
          <w:p w14:paraId="6F51044D" w14:textId="4B40E6A3" w:rsidR="00924A4D" w:rsidRPr="00924A4D" w:rsidRDefault="00924A4D" w:rsidP="00924A4D">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121EFD47" w14:textId="77777777" w:rsidR="00924A4D" w:rsidRPr="00924A4D" w:rsidRDefault="00924A4D" w:rsidP="00924A4D">
            <w:pPr>
              <w:spacing w:after="0" w:line="240" w:lineRule="auto"/>
              <w:rPr>
                <w:sz w:val="20"/>
              </w:rPr>
            </w:pPr>
          </w:p>
        </w:tc>
      </w:tr>
      <w:tr w:rsidR="00924A4D" w:rsidRPr="00924A4D" w14:paraId="0C2CABB2" w14:textId="77777777" w:rsidTr="00924A4D">
        <w:trPr>
          <w:cantSplit/>
        </w:trPr>
        <w:tc>
          <w:tcPr>
            <w:tcW w:w="2000" w:type="dxa"/>
            <w:shd w:val="clear" w:color="auto" w:fill="D9D9D9"/>
          </w:tcPr>
          <w:p w14:paraId="4B1A4063" w14:textId="13DCD894" w:rsidR="00924A4D" w:rsidRPr="00924A4D" w:rsidRDefault="00924A4D" w:rsidP="00924A4D">
            <w:pPr>
              <w:spacing w:after="0" w:line="240" w:lineRule="auto"/>
              <w:jc w:val="center"/>
              <w:rPr>
                <w:b/>
                <w:sz w:val="24"/>
              </w:rPr>
            </w:pPr>
            <w:r w:rsidRPr="00924A4D">
              <w:rPr>
                <w:b/>
                <w:sz w:val="24"/>
              </w:rPr>
              <w:t>STATE DEFINITION</w:t>
            </w:r>
          </w:p>
        </w:tc>
        <w:tc>
          <w:tcPr>
            <w:tcW w:w="2000" w:type="dxa"/>
            <w:shd w:val="clear" w:color="auto" w:fill="D9D9D9"/>
          </w:tcPr>
          <w:p w14:paraId="492501F0" w14:textId="77777777" w:rsidR="00924A4D" w:rsidRPr="00924A4D" w:rsidRDefault="00924A4D" w:rsidP="00924A4D">
            <w:pPr>
              <w:spacing w:after="0" w:line="240" w:lineRule="auto"/>
              <w:jc w:val="center"/>
              <w:rPr>
                <w:b/>
                <w:sz w:val="24"/>
              </w:rPr>
            </w:pPr>
          </w:p>
        </w:tc>
        <w:tc>
          <w:tcPr>
            <w:tcW w:w="9000" w:type="dxa"/>
            <w:shd w:val="clear" w:color="auto" w:fill="D9D9D9"/>
          </w:tcPr>
          <w:p w14:paraId="2BC82436" w14:textId="77777777" w:rsidR="00924A4D" w:rsidRPr="00924A4D" w:rsidRDefault="00924A4D" w:rsidP="00924A4D">
            <w:pPr>
              <w:spacing w:after="0" w:line="240" w:lineRule="auto"/>
              <w:jc w:val="center"/>
              <w:rPr>
                <w:b/>
                <w:sz w:val="24"/>
              </w:rPr>
            </w:pPr>
          </w:p>
        </w:tc>
        <w:tc>
          <w:tcPr>
            <w:tcW w:w="2000" w:type="dxa"/>
            <w:shd w:val="clear" w:color="auto" w:fill="D9D9D9"/>
          </w:tcPr>
          <w:p w14:paraId="38220528" w14:textId="77777777" w:rsidR="00924A4D" w:rsidRPr="00924A4D" w:rsidRDefault="00924A4D" w:rsidP="00924A4D">
            <w:pPr>
              <w:spacing w:after="0" w:line="240" w:lineRule="auto"/>
              <w:jc w:val="center"/>
              <w:rPr>
                <w:b/>
                <w:sz w:val="24"/>
              </w:rPr>
            </w:pPr>
          </w:p>
        </w:tc>
      </w:tr>
      <w:tr w:rsidR="00924A4D" w:rsidRPr="00924A4D" w14:paraId="710D7FFF" w14:textId="77777777" w:rsidTr="00924A4D">
        <w:trPr>
          <w:cantSplit/>
        </w:trPr>
        <w:tc>
          <w:tcPr>
            <w:tcW w:w="2000" w:type="dxa"/>
            <w:shd w:val="clear" w:color="auto" w:fill="auto"/>
          </w:tcPr>
          <w:p w14:paraId="28C38F2D" w14:textId="1D7D0E68" w:rsidR="00924A4D" w:rsidRPr="00924A4D" w:rsidRDefault="00924A4D" w:rsidP="00924A4D">
            <w:pPr>
              <w:spacing w:after="0" w:line="240" w:lineRule="auto"/>
              <w:rPr>
                <w:sz w:val="20"/>
              </w:rPr>
            </w:pPr>
            <w:r>
              <w:rPr>
                <w:sz w:val="20"/>
              </w:rPr>
              <w:t>Assessment of applicant’s eligibility for APTC or CSR under a qualified health plan</w:t>
            </w:r>
          </w:p>
        </w:tc>
        <w:tc>
          <w:tcPr>
            <w:tcW w:w="2000" w:type="dxa"/>
            <w:shd w:val="clear" w:color="auto" w:fill="auto"/>
          </w:tcPr>
          <w:p w14:paraId="71587E12" w14:textId="48645D14" w:rsidR="00924A4D" w:rsidRPr="00924A4D" w:rsidRDefault="00000000" w:rsidP="00924A4D">
            <w:pPr>
              <w:spacing w:after="0" w:line="240" w:lineRule="auto"/>
              <w:rPr>
                <w:sz w:val="20"/>
              </w:rPr>
            </w:pPr>
            <w:hyperlink r:id="rId13" w:history="1">
              <w:r w:rsidR="00924A4D" w:rsidRPr="00924A4D">
                <w:rPr>
                  <w:rStyle w:val="Hyperlink"/>
                  <w:sz w:val="20"/>
                </w:rPr>
                <w:t>Title 24-A § 2849</w:t>
              </w:r>
            </w:hyperlink>
            <w:r w:rsidR="00924A4D">
              <w:rPr>
                <w:sz w:val="20"/>
              </w:rPr>
              <w:t>-B(8)(E)</w:t>
            </w:r>
          </w:p>
        </w:tc>
        <w:tc>
          <w:tcPr>
            <w:tcW w:w="9000" w:type="dxa"/>
            <w:shd w:val="clear" w:color="auto" w:fill="auto"/>
          </w:tcPr>
          <w:p w14:paraId="6AE978BD" w14:textId="68DAE7C3" w:rsidR="00924A4D" w:rsidRPr="00924A4D" w:rsidRDefault="00924A4D" w:rsidP="00924A4D">
            <w:pPr>
              <w:spacing w:after="0" w:line="240" w:lineRule="auto"/>
              <w:rPr>
                <w:sz w:val="20"/>
              </w:rPr>
            </w:pPr>
            <w:r>
              <w:rPr>
                <w:sz w:val="20"/>
              </w:rPr>
              <w:t>Upon offering an individual short-term, limited-duration policy for purchase, an insurer or the insurer's agent or broker must assess an applicant for eligibility for an advanced premium tax credit (APTC) or cost-sharing reduction (CSR) for coverage under a qualified health plan (QHP) purchased on the exchange pursuant to the federal ACA, as defined in Title 24-A § 2188(1)(A), and shall provide an estimate of the cost for coverage under a QHP after applying any APTC or CSR.</w:t>
            </w:r>
          </w:p>
        </w:tc>
        <w:tc>
          <w:tcPr>
            <w:tcW w:w="2000" w:type="dxa"/>
            <w:shd w:val="clear" w:color="auto" w:fill="auto"/>
          </w:tcPr>
          <w:p w14:paraId="19C9E2C6" w14:textId="77777777" w:rsidR="00924A4D" w:rsidRPr="00924A4D" w:rsidRDefault="00924A4D" w:rsidP="00924A4D">
            <w:pPr>
              <w:spacing w:after="0" w:line="240" w:lineRule="auto"/>
              <w:rPr>
                <w:sz w:val="20"/>
              </w:rPr>
            </w:pPr>
          </w:p>
        </w:tc>
      </w:tr>
      <w:tr w:rsidR="00924A4D" w:rsidRPr="00924A4D" w14:paraId="426D5A75" w14:textId="77777777" w:rsidTr="00924A4D">
        <w:trPr>
          <w:cantSplit/>
        </w:trPr>
        <w:tc>
          <w:tcPr>
            <w:tcW w:w="2000" w:type="dxa"/>
            <w:shd w:val="clear" w:color="auto" w:fill="auto"/>
          </w:tcPr>
          <w:p w14:paraId="2DF45113" w14:textId="30FA0925" w:rsidR="00924A4D" w:rsidRPr="00924A4D" w:rsidRDefault="00924A4D" w:rsidP="00924A4D">
            <w:pPr>
              <w:spacing w:after="0" w:line="240" w:lineRule="auto"/>
              <w:rPr>
                <w:sz w:val="20"/>
              </w:rPr>
            </w:pPr>
            <w:r>
              <w:rPr>
                <w:sz w:val="20"/>
              </w:rPr>
              <w:lastRenderedPageBreak/>
              <w:t>Definition; contract term</w:t>
            </w:r>
          </w:p>
        </w:tc>
        <w:tc>
          <w:tcPr>
            <w:tcW w:w="2000" w:type="dxa"/>
            <w:shd w:val="clear" w:color="auto" w:fill="auto"/>
          </w:tcPr>
          <w:p w14:paraId="6D4D79C3" w14:textId="37B66E50" w:rsidR="00924A4D" w:rsidRDefault="00000000" w:rsidP="00924A4D">
            <w:pPr>
              <w:spacing w:after="0" w:line="240" w:lineRule="auto"/>
              <w:rPr>
                <w:sz w:val="20"/>
              </w:rPr>
            </w:pPr>
            <w:hyperlink r:id="rId14" w:history="1">
              <w:r w:rsidR="00924A4D" w:rsidRPr="00924A4D">
                <w:rPr>
                  <w:rStyle w:val="Hyperlink"/>
                  <w:sz w:val="20"/>
                </w:rPr>
                <w:t>Title 24-A § 2849</w:t>
              </w:r>
            </w:hyperlink>
            <w:r w:rsidR="00924A4D">
              <w:rPr>
                <w:sz w:val="20"/>
              </w:rPr>
              <w:t>-B(1)</w:t>
            </w:r>
          </w:p>
          <w:p w14:paraId="10D70E10" w14:textId="25F6214F" w:rsidR="00924A4D" w:rsidRPr="00924A4D" w:rsidRDefault="00000000" w:rsidP="00924A4D">
            <w:pPr>
              <w:spacing w:after="0" w:line="240" w:lineRule="auto"/>
              <w:rPr>
                <w:sz w:val="20"/>
              </w:rPr>
            </w:pPr>
            <w:hyperlink r:id="rId15" w:history="1">
              <w:r w:rsidR="00924A4D" w:rsidRPr="00924A4D">
                <w:rPr>
                  <w:rStyle w:val="Hyperlink"/>
                  <w:sz w:val="20"/>
                </w:rPr>
                <w:t>Bulletin 438</w:t>
              </w:r>
            </w:hyperlink>
          </w:p>
        </w:tc>
        <w:tc>
          <w:tcPr>
            <w:tcW w:w="9000" w:type="dxa"/>
            <w:shd w:val="clear" w:color="auto" w:fill="auto"/>
          </w:tcPr>
          <w:p w14:paraId="25432C38" w14:textId="045E3A37" w:rsidR="00924A4D" w:rsidRPr="00924A4D" w:rsidRDefault="00924A4D" w:rsidP="00924A4D">
            <w:pPr>
              <w:spacing w:after="0" w:line="240" w:lineRule="auto"/>
              <w:rPr>
                <w:sz w:val="20"/>
              </w:rPr>
            </w:pPr>
            <w:r>
              <w:rPr>
                <w:sz w:val="20"/>
              </w:rPr>
              <w:t>A short-term, limited-duration policy is an individual, nonrenewable policy issued for a term that does not extend beyond December 31st of the calendar year in which the policy is issued.</w:t>
            </w:r>
          </w:p>
        </w:tc>
        <w:tc>
          <w:tcPr>
            <w:tcW w:w="2000" w:type="dxa"/>
            <w:shd w:val="clear" w:color="auto" w:fill="auto"/>
          </w:tcPr>
          <w:p w14:paraId="1D0420DC" w14:textId="77777777" w:rsidR="00924A4D" w:rsidRPr="00924A4D" w:rsidRDefault="00924A4D" w:rsidP="00924A4D">
            <w:pPr>
              <w:spacing w:after="0" w:line="240" w:lineRule="auto"/>
              <w:rPr>
                <w:sz w:val="20"/>
              </w:rPr>
            </w:pPr>
          </w:p>
        </w:tc>
      </w:tr>
      <w:tr w:rsidR="00924A4D" w:rsidRPr="00924A4D" w14:paraId="7A151D67" w14:textId="77777777" w:rsidTr="00924A4D">
        <w:trPr>
          <w:cantSplit/>
        </w:trPr>
        <w:tc>
          <w:tcPr>
            <w:tcW w:w="2000" w:type="dxa"/>
            <w:shd w:val="clear" w:color="auto" w:fill="auto"/>
          </w:tcPr>
          <w:p w14:paraId="78341FBB" w14:textId="2DEC0C13" w:rsidR="00924A4D" w:rsidRPr="00924A4D" w:rsidRDefault="00924A4D" w:rsidP="00924A4D">
            <w:pPr>
              <w:spacing w:after="0" w:line="240" w:lineRule="auto"/>
              <w:rPr>
                <w:sz w:val="20"/>
              </w:rPr>
            </w:pPr>
            <w:r>
              <w:rPr>
                <w:sz w:val="20"/>
              </w:rPr>
              <w:t>Sale and marketing restriction</w:t>
            </w:r>
          </w:p>
        </w:tc>
        <w:tc>
          <w:tcPr>
            <w:tcW w:w="2000" w:type="dxa"/>
            <w:shd w:val="clear" w:color="auto" w:fill="auto"/>
          </w:tcPr>
          <w:p w14:paraId="02B231FD" w14:textId="249F2FD9" w:rsidR="00924A4D" w:rsidRPr="00924A4D" w:rsidRDefault="00000000" w:rsidP="00924A4D">
            <w:pPr>
              <w:spacing w:after="0" w:line="240" w:lineRule="auto"/>
              <w:rPr>
                <w:sz w:val="20"/>
              </w:rPr>
            </w:pPr>
            <w:hyperlink r:id="rId16" w:history="1">
              <w:r w:rsidR="00924A4D" w:rsidRPr="00924A4D">
                <w:rPr>
                  <w:rStyle w:val="Hyperlink"/>
                  <w:sz w:val="20"/>
                </w:rPr>
                <w:t>Title 24-A § 2849</w:t>
              </w:r>
            </w:hyperlink>
            <w:r w:rsidR="00924A4D">
              <w:rPr>
                <w:sz w:val="20"/>
              </w:rPr>
              <w:t>-B(8)(D)</w:t>
            </w:r>
          </w:p>
        </w:tc>
        <w:tc>
          <w:tcPr>
            <w:tcW w:w="9000" w:type="dxa"/>
            <w:shd w:val="clear" w:color="auto" w:fill="auto"/>
          </w:tcPr>
          <w:p w14:paraId="09345D80" w14:textId="6F33BC33" w:rsidR="00924A4D" w:rsidRPr="00924A4D" w:rsidRDefault="00924A4D" w:rsidP="00924A4D">
            <w:pPr>
              <w:spacing w:after="0" w:line="240" w:lineRule="auto"/>
              <w:rPr>
                <w:sz w:val="20"/>
              </w:rPr>
            </w:pPr>
            <w:r>
              <w:rPr>
                <w:sz w:val="20"/>
              </w:rPr>
              <w:t>An insurer or the insurer's agent or broker may not actively market or sell any short-term, limited-duration policy during any open enrollment period, except for a short-term, limited-duration policy that terminates coverage on December 31st of the calendar year in which it is sold.</w:t>
            </w:r>
          </w:p>
        </w:tc>
        <w:tc>
          <w:tcPr>
            <w:tcW w:w="2000" w:type="dxa"/>
            <w:shd w:val="clear" w:color="auto" w:fill="auto"/>
          </w:tcPr>
          <w:p w14:paraId="38F3BFE2" w14:textId="77777777" w:rsidR="00924A4D" w:rsidRPr="00924A4D" w:rsidRDefault="00924A4D" w:rsidP="00924A4D">
            <w:pPr>
              <w:spacing w:after="0" w:line="240" w:lineRule="auto"/>
              <w:rPr>
                <w:sz w:val="20"/>
              </w:rPr>
            </w:pPr>
          </w:p>
        </w:tc>
      </w:tr>
      <w:tr w:rsidR="00924A4D" w:rsidRPr="00924A4D" w14:paraId="706EB91B" w14:textId="77777777" w:rsidTr="00924A4D">
        <w:trPr>
          <w:cantSplit/>
        </w:trPr>
        <w:tc>
          <w:tcPr>
            <w:tcW w:w="2000" w:type="dxa"/>
            <w:shd w:val="clear" w:color="auto" w:fill="auto"/>
          </w:tcPr>
          <w:p w14:paraId="1715E0F2" w14:textId="2EC7F3A7" w:rsidR="00924A4D" w:rsidRPr="00924A4D" w:rsidRDefault="00924A4D" w:rsidP="00924A4D">
            <w:pPr>
              <w:spacing w:after="0" w:line="240" w:lineRule="auto"/>
              <w:rPr>
                <w:sz w:val="20"/>
              </w:rPr>
            </w:pPr>
            <w:r>
              <w:rPr>
                <w:sz w:val="20"/>
              </w:rPr>
              <w:t>Sale through in-person encounter required</w:t>
            </w:r>
          </w:p>
        </w:tc>
        <w:tc>
          <w:tcPr>
            <w:tcW w:w="2000" w:type="dxa"/>
            <w:shd w:val="clear" w:color="auto" w:fill="auto"/>
          </w:tcPr>
          <w:p w14:paraId="3CCF802D" w14:textId="0E50866C" w:rsidR="00924A4D" w:rsidRDefault="00000000" w:rsidP="00924A4D">
            <w:pPr>
              <w:spacing w:after="0" w:line="240" w:lineRule="auto"/>
              <w:rPr>
                <w:sz w:val="20"/>
              </w:rPr>
            </w:pPr>
            <w:hyperlink r:id="rId17" w:history="1">
              <w:r w:rsidR="00924A4D" w:rsidRPr="00924A4D">
                <w:rPr>
                  <w:rStyle w:val="Hyperlink"/>
                  <w:sz w:val="20"/>
                </w:rPr>
                <w:t>Title 24-A § 2849</w:t>
              </w:r>
            </w:hyperlink>
            <w:r w:rsidR="00924A4D">
              <w:rPr>
                <w:sz w:val="20"/>
              </w:rPr>
              <w:t>-B(8)(C)</w:t>
            </w:r>
          </w:p>
          <w:p w14:paraId="3D636660" w14:textId="71F01F5F" w:rsidR="00924A4D" w:rsidRPr="00924A4D" w:rsidRDefault="00000000" w:rsidP="00924A4D">
            <w:pPr>
              <w:spacing w:after="0" w:line="240" w:lineRule="auto"/>
              <w:rPr>
                <w:sz w:val="20"/>
              </w:rPr>
            </w:pPr>
            <w:hyperlink r:id="rId18" w:history="1">
              <w:r w:rsidR="00924A4D" w:rsidRPr="00924A4D">
                <w:rPr>
                  <w:rStyle w:val="Hyperlink"/>
                  <w:sz w:val="20"/>
                </w:rPr>
                <w:t>Bulletin 438</w:t>
              </w:r>
            </w:hyperlink>
          </w:p>
        </w:tc>
        <w:tc>
          <w:tcPr>
            <w:tcW w:w="9000" w:type="dxa"/>
            <w:shd w:val="clear" w:color="auto" w:fill="auto"/>
          </w:tcPr>
          <w:p w14:paraId="295B4F23" w14:textId="49648429" w:rsidR="00924A4D" w:rsidRPr="00924A4D" w:rsidRDefault="00924A4D" w:rsidP="00924A4D">
            <w:pPr>
              <w:spacing w:after="0" w:line="240" w:lineRule="auto"/>
              <w:rPr>
                <w:sz w:val="20"/>
              </w:rPr>
            </w:pPr>
            <w:r>
              <w:rPr>
                <w:sz w:val="20"/>
              </w:rPr>
              <w:t>An insurer or the insurer’s agent or broker may not issue a short-term, limited-duration policy unless it has been sold through an in-person encounter, which means the agent or broker and the consumer must meet in the same physical location.</w:t>
            </w:r>
          </w:p>
        </w:tc>
        <w:tc>
          <w:tcPr>
            <w:tcW w:w="2000" w:type="dxa"/>
            <w:shd w:val="clear" w:color="auto" w:fill="auto"/>
          </w:tcPr>
          <w:p w14:paraId="2EF7B886" w14:textId="77777777" w:rsidR="00924A4D" w:rsidRPr="00924A4D" w:rsidRDefault="00924A4D" w:rsidP="00924A4D">
            <w:pPr>
              <w:spacing w:after="0" w:line="240" w:lineRule="auto"/>
              <w:rPr>
                <w:sz w:val="20"/>
              </w:rPr>
            </w:pPr>
          </w:p>
        </w:tc>
      </w:tr>
      <w:tr w:rsidR="00924A4D" w:rsidRPr="00924A4D" w14:paraId="64E50078" w14:textId="77777777" w:rsidTr="00924A4D">
        <w:trPr>
          <w:cantSplit/>
        </w:trPr>
        <w:tc>
          <w:tcPr>
            <w:tcW w:w="2000" w:type="dxa"/>
            <w:tcBorders>
              <w:bottom w:val="single" w:sz="4" w:space="0" w:color="auto"/>
            </w:tcBorders>
            <w:shd w:val="clear" w:color="auto" w:fill="auto"/>
          </w:tcPr>
          <w:p w14:paraId="62C02523" w14:textId="302F0637" w:rsidR="00924A4D" w:rsidRPr="00924A4D" w:rsidRDefault="00924A4D" w:rsidP="00924A4D">
            <w:pPr>
              <w:spacing w:after="0" w:line="240" w:lineRule="auto"/>
              <w:rPr>
                <w:sz w:val="20"/>
              </w:rPr>
            </w:pPr>
            <w:r>
              <w:rPr>
                <w:sz w:val="20"/>
              </w:rPr>
              <w:t>Short Term Policy Limitations</w:t>
            </w:r>
          </w:p>
        </w:tc>
        <w:tc>
          <w:tcPr>
            <w:tcW w:w="2000" w:type="dxa"/>
            <w:tcBorders>
              <w:bottom w:val="single" w:sz="4" w:space="0" w:color="auto"/>
            </w:tcBorders>
            <w:shd w:val="clear" w:color="auto" w:fill="auto"/>
          </w:tcPr>
          <w:p w14:paraId="005D91F3" w14:textId="27CB9A4E" w:rsidR="00924A4D" w:rsidRPr="00924A4D" w:rsidRDefault="00000000" w:rsidP="00924A4D">
            <w:pPr>
              <w:spacing w:after="0" w:line="240" w:lineRule="auto"/>
              <w:rPr>
                <w:sz w:val="20"/>
              </w:rPr>
            </w:pPr>
            <w:hyperlink r:id="rId19" w:history="1">
              <w:r w:rsidR="00924A4D" w:rsidRPr="00924A4D">
                <w:rPr>
                  <w:rStyle w:val="Hyperlink"/>
                  <w:sz w:val="20"/>
                </w:rPr>
                <w:t>Title 24-A § 2849</w:t>
              </w:r>
            </w:hyperlink>
            <w:r w:rsidR="00924A4D">
              <w:rPr>
                <w:sz w:val="20"/>
              </w:rPr>
              <w:t>-B(1) and (8)(B)</w:t>
            </w:r>
          </w:p>
        </w:tc>
        <w:tc>
          <w:tcPr>
            <w:tcW w:w="9000" w:type="dxa"/>
            <w:tcBorders>
              <w:bottom w:val="single" w:sz="4" w:space="0" w:color="auto"/>
            </w:tcBorders>
            <w:shd w:val="clear" w:color="auto" w:fill="auto"/>
          </w:tcPr>
          <w:p w14:paraId="20B4CFC7" w14:textId="6B2CDA1E" w:rsidR="00924A4D" w:rsidRPr="00924A4D" w:rsidRDefault="00924A4D" w:rsidP="00924A4D">
            <w:pPr>
              <w:spacing w:after="0" w:line="240" w:lineRule="auto"/>
              <w:rPr>
                <w:sz w:val="20"/>
              </w:rPr>
            </w:pPr>
            <w:r>
              <w:rPr>
                <w:sz w:val="20"/>
              </w:rPr>
              <w:t>An insurer or the insurer's agent or broker may issue a short-term, limited-duration policy that replaces a prior short-term, limited-duration policy as long as the combined term of the new policy and all prior policies does not exceed 24 months and the individual has not been covered under any prior short-term, limited-duration policy for at least 12 months. All individuals making an application for coverage under a short-term, limited-duration policy must disclose any prior coverage under a short-term, limited-duration policy and the policy duration.</w:t>
            </w:r>
          </w:p>
        </w:tc>
        <w:tc>
          <w:tcPr>
            <w:tcW w:w="2000" w:type="dxa"/>
            <w:tcBorders>
              <w:bottom w:val="single" w:sz="4" w:space="0" w:color="auto"/>
            </w:tcBorders>
            <w:shd w:val="clear" w:color="auto" w:fill="auto"/>
          </w:tcPr>
          <w:p w14:paraId="5393B71F" w14:textId="77777777" w:rsidR="00924A4D" w:rsidRPr="00924A4D" w:rsidRDefault="00924A4D" w:rsidP="00924A4D">
            <w:pPr>
              <w:spacing w:after="0" w:line="240" w:lineRule="auto"/>
              <w:rPr>
                <w:sz w:val="20"/>
              </w:rPr>
            </w:pPr>
          </w:p>
        </w:tc>
      </w:tr>
      <w:tr w:rsidR="00924A4D" w:rsidRPr="00924A4D" w14:paraId="0EA2CE20" w14:textId="77777777" w:rsidTr="00924A4D">
        <w:trPr>
          <w:cantSplit/>
        </w:trPr>
        <w:tc>
          <w:tcPr>
            <w:tcW w:w="2000" w:type="dxa"/>
            <w:shd w:val="clear" w:color="auto" w:fill="D9D9D9"/>
          </w:tcPr>
          <w:p w14:paraId="404FDE20" w14:textId="32B8B0BA" w:rsidR="00924A4D" w:rsidRPr="00924A4D" w:rsidRDefault="00924A4D" w:rsidP="00924A4D">
            <w:pPr>
              <w:spacing w:after="0" w:line="240" w:lineRule="auto"/>
              <w:jc w:val="center"/>
              <w:rPr>
                <w:b/>
                <w:sz w:val="24"/>
              </w:rPr>
            </w:pPr>
            <w:r w:rsidRPr="00924A4D">
              <w:rPr>
                <w:b/>
                <w:sz w:val="24"/>
              </w:rPr>
              <w:t>STATE AND FEDERAL DISCLOSURES</w:t>
            </w:r>
          </w:p>
        </w:tc>
        <w:tc>
          <w:tcPr>
            <w:tcW w:w="2000" w:type="dxa"/>
            <w:shd w:val="clear" w:color="auto" w:fill="D9D9D9"/>
          </w:tcPr>
          <w:p w14:paraId="530945FE" w14:textId="77777777" w:rsidR="00924A4D" w:rsidRPr="00924A4D" w:rsidRDefault="00924A4D" w:rsidP="00924A4D">
            <w:pPr>
              <w:spacing w:after="0" w:line="240" w:lineRule="auto"/>
              <w:jc w:val="center"/>
              <w:rPr>
                <w:b/>
                <w:sz w:val="24"/>
              </w:rPr>
            </w:pPr>
          </w:p>
        </w:tc>
        <w:tc>
          <w:tcPr>
            <w:tcW w:w="9000" w:type="dxa"/>
            <w:shd w:val="clear" w:color="auto" w:fill="D9D9D9"/>
          </w:tcPr>
          <w:p w14:paraId="25CF0F58" w14:textId="77777777" w:rsidR="00924A4D" w:rsidRPr="00924A4D" w:rsidRDefault="00924A4D" w:rsidP="00924A4D">
            <w:pPr>
              <w:spacing w:after="0" w:line="240" w:lineRule="auto"/>
              <w:jc w:val="center"/>
              <w:rPr>
                <w:b/>
                <w:sz w:val="24"/>
              </w:rPr>
            </w:pPr>
          </w:p>
        </w:tc>
        <w:tc>
          <w:tcPr>
            <w:tcW w:w="2000" w:type="dxa"/>
            <w:shd w:val="clear" w:color="auto" w:fill="D9D9D9"/>
          </w:tcPr>
          <w:p w14:paraId="138C764B" w14:textId="77777777" w:rsidR="00924A4D" w:rsidRPr="00924A4D" w:rsidRDefault="00924A4D" w:rsidP="00924A4D">
            <w:pPr>
              <w:spacing w:after="0" w:line="240" w:lineRule="auto"/>
              <w:jc w:val="center"/>
              <w:rPr>
                <w:b/>
                <w:sz w:val="24"/>
              </w:rPr>
            </w:pPr>
          </w:p>
        </w:tc>
      </w:tr>
      <w:tr w:rsidR="00924A4D" w:rsidRPr="00924A4D" w14:paraId="31711B06" w14:textId="77777777" w:rsidTr="00924A4D">
        <w:trPr>
          <w:cantSplit/>
        </w:trPr>
        <w:tc>
          <w:tcPr>
            <w:tcW w:w="2000" w:type="dxa"/>
            <w:shd w:val="clear" w:color="auto" w:fill="auto"/>
          </w:tcPr>
          <w:p w14:paraId="16CA61EB" w14:textId="1AA24407" w:rsidR="00924A4D" w:rsidRPr="00924A4D" w:rsidRDefault="00924A4D" w:rsidP="00924A4D">
            <w:pPr>
              <w:spacing w:after="0" w:line="240" w:lineRule="auto"/>
              <w:rPr>
                <w:sz w:val="20"/>
              </w:rPr>
            </w:pPr>
            <w:r>
              <w:rPr>
                <w:sz w:val="20"/>
              </w:rPr>
              <w:t>Federal notice requirement</w:t>
            </w:r>
          </w:p>
        </w:tc>
        <w:tc>
          <w:tcPr>
            <w:tcW w:w="2000" w:type="dxa"/>
            <w:shd w:val="clear" w:color="auto" w:fill="auto"/>
          </w:tcPr>
          <w:p w14:paraId="6D1B2200" w14:textId="73356D34" w:rsidR="00924A4D" w:rsidRPr="00924A4D" w:rsidRDefault="00000000" w:rsidP="00924A4D">
            <w:pPr>
              <w:spacing w:after="0" w:line="240" w:lineRule="auto"/>
              <w:rPr>
                <w:sz w:val="20"/>
              </w:rPr>
            </w:pPr>
            <w:hyperlink r:id="rId20" w:anchor="se45.1.147_1103" w:history="1">
              <w:r w:rsidR="00924A4D" w:rsidRPr="00924A4D">
                <w:rPr>
                  <w:rStyle w:val="Hyperlink"/>
                  <w:sz w:val="20"/>
                </w:rPr>
                <w:t>45 CFR § 144.103</w:t>
              </w:r>
            </w:hyperlink>
          </w:p>
        </w:tc>
        <w:tc>
          <w:tcPr>
            <w:tcW w:w="9000" w:type="dxa"/>
            <w:shd w:val="clear" w:color="auto" w:fill="auto"/>
          </w:tcPr>
          <w:p w14:paraId="44F44B97" w14:textId="002AC485" w:rsidR="00924A4D" w:rsidRPr="00924A4D" w:rsidRDefault="00924A4D" w:rsidP="00924A4D">
            <w:pPr>
              <w:spacing w:after="0" w:line="240" w:lineRule="auto"/>
              <w:rPr>
                <w:sz w:val="20"/>
              </w:rPr>
            </w:pPr>
            <w:r>
              <w:rPr>
                <w:sz w:val="20"/>
              </w:rPr>
              <w:t>Short-term, limited duration policies must display prominently in the contract and in any application materials provided in connection with enrollment in such coverage in at least 14 point type the following notice with any additional information required by applicable state law: This coverage is not required to comply with certain federal market requirements for health insurance, principally those contained in the Affordable Care Act. Be sure to check your policy carefully to make sure you are aware of any exclusions or limitations regarding coverage of preexisting conditions or health benefits (such as hospitalization, emergency services, maternity care, preventive care, prescription drugs, and mental health and substance use disorder services). Your policy might also have lifetime and/or annual dollar limits on health benefits. If this coverage expires or you lose eligibility for this coverage, you might have to wait until an open enrollment period to get other health insurance coverage.</w:t>
            </w:r>
          </w:p>
        </w:tc>
        <w:tc>
          <w:tcPr>
            <w:tcW w:w="2000" w:type="dxa"/>
            <w:shd w:val="clear" w:color="auto" w:fill="auto"/>
          </w:tcPr>
          <w:p w14:paraId="6B04C7C7" w14:textId="77777777" w:rsidR="00924A4D" w:rsidRPr="00924A4D" w:rsidRDefault="00924A4D" w:rsidP="00924A4D">
            <w:pPr>
              <w:spacing w:after="0" w:line="240" w:lineRule="auto"/>
              <w:rPr>
                <w:sz w:val="20"/>
              </w:rPr>
            </w:pPr>
          </w:p>
        </w:tc>
      </w:tr>
      <w:tr w:rsidR="00924A4D" w:rsidRPr="00924A4D" w14:paraId="38257647" w14:textId="77777777" w:rsidTr="00924A4D">
        <w:trPr>
          <w:cantSplit/>
        </w:trPr>
        <w:tc>
          <w:tcPr>
            <w:tcW w:w="2000" w:type="dxa"/>
            <w:tcBorders>
              <w:bottom w:val="single" w:sz="4" w:space="0" w:color="auto"/>
            </w:tcBorders>
            <w:shd w:val="clear" w:color="auto" w:fill="auto"/>
          </w:tcPr>
          <w:p w14:paraId="5B26873A" w14:textId="03C1D725" w:rsidR="00924A4D" w:rsidRPr="00924A4D" w:rsidRDefault="00924A4D" w:rsidP="00924A4D">
            <w:pPr>
              <w:spacing w:after="0" w:line="240" w:lineRule="auto"/>
              <w:rPr>
                <w:sz w:val="20"/>
              </w:rPr>
            </w:pPr>
            <w:r>
              <w:rPr>
                <w:sz w:val="20"/>
              </w:rPr>
              <w:lastRenderedPageBreak/>
              <w:t>State disclosure/notice requirements</w:t>
            </w:r>
          </w:p>
        </w:tc>
        <w:tc>
          <w:tcPr>
            <w:tcW w:w="2000" w:type="dxa"/>
            <w:tcBorders>
              <w:bottom w:val="single" w:sz="4" w:space="0" w:color="auto"/>
            </w:tcBorders>
            <w:shd w:val="clear" w:color="auto" w:fill="auto"/>
          </w:tcPr>
          <w:p w14:paraId="1E44C8AB" w14:textId="7FB43265" w:rsidR="00924A4D" w:rsidRDefault="00000000" w:rsidP="00924A4D">
            <w:pPr>
              <w:spacing w:after="0" w:line="240" w:lineRule="auto"/>
              <w:rPr>
                <w:sz w:val="20"/>
              </w:rPr>
            </w:pPr>
            <w:hyperlink r:id="rId21" w:history="1">
              <w:r w:rsidR="00924A4D" w:rsidRPr="00924A4D">
                <w:rPr>
                  <w:rStyle w:val="Hyperlink"/>
                  <w:sz w:val="20"/>
                </w:rPr>
                <w:t>Title 24-A § 2849</w:t>
              </w:r>
            </w:hyperlink>
            <w:r w:rsidR="00924A4D">
              <w:rPr>
                <w:sz w:val="20"/>
              </w:rPr>
              <w:t>-B(8)(A)</w:t>
            </w:r>
          </w:p>
          <w:p w14:paraId="6CEB242A" w14:textId="6719985A" w:rsidR="00924A4D" w:rsidRDefault="00000000" w:rsidP="00924A4D">
            <w:pPr>
              <w:spacing w:after="0" w:line="240" w:lineRule="auto"/>
              <w:rPr>
                <w:sz w:val="20"/>
              </w:rPr>
            </w:pPr>
            <w:hyperlink r:id="rId22" w:history="1">
              <w:r w:rsidR="00924A4D" w:rsidRPr="00924A4D">
                <w:rPr>
                  <w:rStyle w:val="Hyperlink"/>
                  <w:sz w:val="20"/>
                </w:rPr>
                <w:t>Title 24-A § 2849</w:t>
              </w:r>
            </w:hyperlink>
            <w:r w:rsidR="00924A4D">
              <w:rPr>
                <w:sz w:val="20"/>
              </w:rPr>
              <w:t>-B(8)(F)</w:t>
            </w:r>
          </w:p>
          <w:p w14:paraId="46371D7B" w14:textId="7B25D4F6" w:rsidR="00924A4D" w:rsidRDefault="00000000" w:rsidP="00924A4D">
            <w:pPr>
              <w:spacing w:after="0" w:line="240" w:lineRule="auto"/>
              <w:rPr>
                <w:sz w:val="20"/>
              </w:rPr>
            </w:pPr>
            <w:hyperlink r:id="rId23" w:history="1">
              <w:r w:rsidR="00924A4D" w:rsidRPr="00924A4D">
                <w:rPr>
                  <w:rStyle w:val="Hyperlink"/>
                  <w:sz w:val="20"/>
                </w:rPr>
                <w:t>Bulletin 438</w:t>
              </w:r>
            </w:hyperlink>
          </w:p>
          <w:p w14:paraId="701E91EF" w14:textId="4C6B09CE" w:rsidR="00924A4D" w:rsidRPr="00924A4D" w:rsidRDefault="00000000" w:rsidP="00924A4D">
            <w:pPr>
              <w:spacing w:after="0" w:line="240" w:lineRule="auto"/>
              <w:rPr>
                <w:sz w:val="20"/>
              </w:rPr>
            </w:pPr>
            <w:hyperlink r:id="rId24" w:history="1">
              <w:r w:rsidR="00924A4D" w:rsidRPr="00924A4D">
                <w:rPr>
                  <w:rStyle w:val="Hyperlink"/>
                  <w:sz w:val="20"/>
                </w:rPr>
                <w:t>Title 24-A § 2849</w:t>
              </w:r>
            </w:hyperlink>
            <w:r w:rsidR="00924A4D">
              <w:rPr>
                <w:sz w:val="20"/>
              </w:rPr>
              <w:t>-B(8)(G)</w:t>
            </w:r>
          </w:p>
        </w:tc>
        <w:tc>
          <w:tcPr>
            <w:tcW w:w="9000" w:type="dxa"/>
            <w:tcBorders>
              <w:bottom w:val="single" w:sz="4" w:space="0" w:color="auto"/>
            </w:tcBorders>
            <w:shd w:val="clear" w:color="auto" w:fill="auto"/>
          </w:tcPr>
          <w:p w14:paraId="5FD1842B" w14:textId="7B64B77B" w:rsidR="00924A4D" w:rsidRPr="00924A4D" w:rsidRDefault="00924A4D" w:rsidP="00924A4D">
            <w:pPr>
              <w:spacing w:after="0" w:line="240" w:lineRule="auto"/>
              <w:rPr>
                <w:sz w:val="20"/>
              </w:rPr>
            </w:pPr>
            <w:r>
              <w:rPr>
                <w:sz w:val="20"/>
              </w:rPr>
              <w:t>Upon offering an individual short-term, limited-duration policy for purchase, an insurer or the insurer's agent or broker must provide written disclosure, in at least 14-point type, of the following:(1) A summary of plan benefits, limits and exclusions in a standardized format similar to the format required for a qualified health plan (QHP) under the federal ACA that is specific to the exact policy being offered for purchase in this State, including, but not limited to, information about the circumstances in which covered benefits may be subject to balance billing and examples of how charges may be applied toward any cost sharing under the policy and billed to the individual policyholder.  The standardized format is available online at: www.maine.gov/pfr/insurance/regulated/insurance_companies/rate_form_checklists/life_health/additional_non_qhp.html (2) A comparison of the short-term, limited-duration policy to a QHP in the terms, benefits and conditions of the policy, any exclusions, medical loss ratio requirements or the provisions of guaranteed renewal and continuity of coverage. The documents and information required to be disclosed by § 2849-B(8)(A) above must also be available through the insurer’s publicly accessible website. An insurer or the insurer's agent or broker shall provide, upon the purchase of a short-term, limited-duration policy; upon the expiration of the policy; and, if the policy is in effect during an open enrollment period, on November 1st of the calendar year in which the policy was sold, written notice of the following:(1) Disclosure that a short-term, limited-duration policy is not considered minimum essential coverage under the federal ACA and that termination of a policy is not a qualifying event for a special enrollment period; and(2) The dates for the next open enrollment period, the website address for the publicly accessible website of the exchange, as defined in Title 24-A § 2188(1)(A), and the toll-free telephone number for the exchange.</w:t>
            </w:r>
          </w:p>
        </w:tc>
        <w:tc>
          <w:tcPr>
            <w:tcW w:w="2000" w:type="dxa"/>
            <w:tcBorders>
              <w:bottom w:val="single" w:sz="4" w:space="0" w:color="auto"/>
            </w:tcBorders>
            <w:shd w:val="clear" w:color="auto" w:fill="auto"/>
          </w:tcPr>
          <w:p w14:paraId="03C859B0" w14:textId="77777777" w:rsidR="00924A4D" w:rsidRPr="00924A4D" w:rsidRDefault="00924A4D" w:rsidP="00924A4D">
            <w:pPr>
              <w:spacing w:after="0" w:line="240" w:lineRule="auto"/>
              <w:rPr>
                <w:sz w:val="20"/>
              </w:rPr>
            </w:pPr>
          </w:p>
        </w:tc>
      </w:tr>
      <w:tr w:rsidR="00924A4D" w:rsidRPr="00924A4D" w14:paraId="049DD0D5" w14:textId="77777777" w:rsidTr="00924A4D">
        <w:trPr>
          <w:cantSplit/>
        </w:trPr>
        <w:tc>
          <w:tcPr>
            <w:tcW w:w="2000" w:type="dxa"/>
            <w:shd w:val="clear" w:color="auto" w:fill="D9D9D9"/>
          </w:tcPr>
          <w:p w14:paraId="10374442" w14:textId="61DFD2F5" w:rsidR="00924A4D" w:rsidRPr="00924A4D" w:rsidRDefault="00924A4D" w:rsidP="00924A4D">
            <w:pPr>
              <w:spacing w:after="0" w:line="240" w:lineRule="auto"/>
              <w:jc w:val="center"/>
              <w:rPr>
                <w:b/>
                <w:sz w:val="24"/>
              </w:rPr>
            </w:pPr>
            <w:r w:rsidRPr="00924A4D">
              <w:rPr>
                <w:b/>
                <w:sz w:val="24"/>
              </w:rPr>
              <w:t>GENERAL POLICY PROVISIONS</w:t>
            </w:r>
          </w:p>
        </w:tc>
        <w:tc>
          <w:tcPr>
            <w:tcW w:w="2000" w:type="dxa"/>
            <w:shd w:val="clear" w:color="auto" w:fill="D9D9D9"/>
          </w:tcPr>
          <w:p w14:paraId="33424FE0" w14:textId="77777777" w:rsidR="00924A4D" w:rsidRPr="00924A4D" w:rsidRDefault="00924A4D" w:rsidP="00924A4D">
            <w:pPr>
              <w:spacing w:after="0" w:line="240" w:lineRule="auto"/>
              <w:jc w:val="center"/>
              <w:rPr>
                <w:b/>
                <w:sz w:val="24"/>
              </w:rPr>
            </w:pPr>
          </w:p>
        </w:tc>
        <w:tc>
          <w:tcPr>
            <w:tcW w:w="9000" w:type="dxa"/>
            <w:shd w:val="clear" w:color="auto" w:fill="D9D9D9"/>
          </w:tcPr>
          <w:p w14:paraId="11FF0B2F" w14:textId="77777777" w:rsidR="00924A4D" w:rsidRPr="00924A4D" w:rsidRDefault="00924A4D" w:rsidP="00924A4D">
            <w:pPr>
              <w:spacing w:after="0" w:line="240" w:lineRule="auto"/>
              <w:jc w:val="center"/>
              <w:rPr>
                <w:b/>
                <w:sz w:val="24"/>
              </w:rPr>
            </w:pPr>
          </w:p>
        </w:tc>
        <w:tc>
          <w:tcPr>
            <w:tcW w:w="2000" w:type="dxa"/>
            <w:shd w:val="clear" w:color="auto" w:fill="D9D9D9"/>
          </w:tcPr>
          <w:p w14:paraId="005CD681" w14:textId="77777777" w:rsidR="00924A4D" w:rsidRPr="00924A4D" w:rsidRDefault="00924A4D" w:rsidP="00924A4D">
            <w:pPr>
              <w:spacing w:after="0" w:line="240" w:lineRule="auto"/>
              <w:jc w:val="center"/>
              <w:rPr>
                <w:b/>
                <w:sz w:val="24"/>
              </w:rPr>
            </w:pPr>
          </w:p>
        </w:tc>
      </w:tr>
      <w:tr w:rsidR="00924A4D" w:rsidRPr="00924A4D" w14:paraId="38E0CF88" w14:textId="77777777" w:rsidTr="00924A4D">
        <w:trPr>
          <w:cantSplit/>
        </w:trPr>
        <w:tc>
          <w:tcPr>
            <w:tcW w:w="2000" w:type="dxa"/>
            <w:shd w:val="clear" w:color="auto" w:fill="auto"/>
          </w:tcPr>
          <w:p w14:paraId="3561372D" w14:textId="156DB0E1" w:rsidR="00924A4D" w:rsidRPr="00924A4D" w:rsidRDefault="00924A4D" w:rsidP="00924A4D">
            <w:pPr>
              <w:spacing w:after="0" w:line="240" w:lineRule="auto"/>
              <w:rPr>
                <w:sz w:val="20"/>
              </w:rPr>
            </w:pPr>
            <w:r>
              <w:rPr>
                <w:sz w:val="20"/>
              </w:rPr>
              <w:t>AIDS</w:t>
            </w:r>
          </w:p>
        </w:tc>
        <w:tc>
          <w:tcPr>
            <w:tcW w:w="2000" w:type="dxa"/>
            <w:shd w:val="clear" w:color="auto" w:fill="auto"/>
          </w:tcPr>
          <w:p w14:paraId="6D8E793F" w14:textId="2598B18D" w:rsidR="00924A4D" w:rsidRPr="00924A4D" w:rsidRDefault="00000000" w:rsidP="00924A4D">
            <w:pPr>
              <w:spacing w:after="0" w:line="240" w:lineRule="auto"/>
              <w:rPr>
                <w:sz w:val="20"/>
              </w:rPr>
            </w:pPr>
            <w:hyperlink r:id="rId25" w:history="1">
              <w:r w:rsidR="00924A4D" w:rsidRPr="00924A4D">
                <w:rPr>
                  <w:rStyle w:val="Hyperlink"/>
                  <w:sz w:val="20"/>
                </w:rPr>
                <w:t>Title 24-A § 2750</w:t>
              </w:r>
            </w:hyperlink>
          </w:p>
        </w:tc>
        <w:tc>
          <w:tcPr>
            <w:tcW w:w="9000" w:type="dxa"/>
            <w:shd w:val="clear" w:color="auto" w:fill="auto"/>
          </w:tcPr>
          <w:p w14:paraId="0DCE4CE1" w14:textId="01190E29" w:rsidR="00924A4D" w:rsidRPr="00924A4D" w:rsidRDefault="00924A4D" w:rsidP="00924A4D">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3E680DA9" w14:textId="77777777" w:rsidR="00924A4D" w:rsidRPr="00924A4D" w:rsidRDefault="00924A4D" w:rsidP="00924A4D">
            <w:pPr>
              <w:spacing w:after="0" w:line="240" w:lineRule="auto"/>
              <w:rPr>
                <w:sz w:val="20"/>
              </w:rPr>
            </w:pPr>
          </w:p>
        </w:tc>
      </w:tr>
      <w:tr w:rsidR="00924A4D" w:rsidRPr="00924A4D" w14:paraId="3666D9C6" w14:textId="77777777" w:rsidTr="00924A4D">
        <w:trPr>
          <w:cantSplit/>
        </w:trPr>
        <w:tc>
          <w:tcPr>
            <w:tcW w:w="2000" w:type="dxa"/>
            <w:shd w:val="clear" w:color="auto" w:fill="auto"/>
          </w:tcPr>
          <w:p w14:paraId="238664A8" w14:textId="3940E30F" w:rsidR="00924A4D" w:rsidRPr="00924A4D" w:rsidRDefault="00924A4D" w:rsidP="00924A4D">
            <w:pPr>
              <w:spacing w:after="0" w:line="240" w:lineRule="auto"/>
              <w:rPr>
                <w:sz w:val="20"/>
              </w:rPr>
            </w:pPr>
            <w:r>
              <w:rPr>
                <w:sz w:val="20"/>
              </w:rPr>
              <w:t>Classification, Disclosure, and Minimum Standards</w:t>
            </w:r>
          </w:p>
        </w:tc>
        <w:tc>
          <w:tcPr>
            <w:tcW w:w="2000" w:type="dxa"/>
            <w:shd w:val="clear" w:color="auto" w:fill="auto"/>
          </w:tcPr>
          <w:p w14:paraId="75D0491C" w14:textId="386BAC48" w:rsidR="00924A4D" w:rsidRPr="00924A4D" w:rsidRDefault="00000000" w:rsidP="00924A4D">
            <w:pPr>
              <w:spacing w:after="0" w:line="240" w:lineRule="auto"/>
              <w:rPr>
                <w:sz w:val="20"/>
              </w:rPr>
            </w:pPr>
            <w:hyperlink r:id="rId26" w:history="1">
              <w:r w:rsidR="00924A4D" w:rsidRPr="00924A4D">
                <w:rPr>
                  <w:rStyle w:val="Hyperlink"/>
                  <w:sz w:val="20"/>
                </w:rPr>
                <w:t>Rule 755</w:t>
              </w:r>
            </w:hyperlink>
          </w:p>
        </w:tc>
        <w:tc>
          <w:tcPr>
            <w:tcW w:w="9000" w:type="dxa"/>
            <w:shd w:val="clear" w:color="auto" w:fill="auto"/>
          </w:tcPr>
          <w:p w14:paraId="5291AD55" w14:textId="7EE303DC" w:rsidR="00924A4D" w:rsidRPr="00924A4D" w:rsidRDefault="00924A4D" w:rsidP="00924A4D">
            <w:pPr>
              <w:spacing w:after="0" w:line="240" w:lineRule="auto"/>
              <w:rPr>
                <w:sz w:val="20"/>
              </w:rPr>
            </w:pPr>
            <w:r>
              <w:rPr>
                <w:sz w:val="20"/>
              </w:rPr>
              <w:t xml:space="preserve">Must comply with all applicable provisions of </w:t>
            </w:r>
            <w:hyperlink r:id="rId27" w:history="1">
              <w:r w:rsidRPr="00924A4D">
                <w:rPr>
                  <w:rStyle w:val="Hyperlink"/>
                  <w:sz w:val="20"/>
                </w:rPr>
                <w:t>Rule 755</w:t>
              </w:r>
            </w:hyperlink>
            <w:r>
              <w:rPr>
                <w:sz w:val="20"/>
              </w:rPr>
              <w:t xml:space="preserve"> including, but not limited to, Sections 4, 5, 6(A), 6(F), and Sections 7(A), 7(B), and 7(G).</w:t>
            </w:r>
          </w:p>
        </w:tc>
        <w:tc>
          <w:tcPr>
            <w:tcW w:w="2000" w:type="dxa"/>
            <w:shd w:val="clear" w:color="auto" w:fill="auto"/>
          </w:tcPr>
          <w:p w14:paraId="39B380F4" w14:textId="77777777" w:rsidR="00924A4D" w:rsidRPr="00924A4D" w:rsidRDefault="00924A4D" w:rsidP="00924A4D">
            <w:pPr>
              <w:spacing w:after="0" w:line="240" w:lineRule="auto"/>
              <w:rPr>
                <w:sz w:val="20"/>
              </w:rPr>
            </w:pPr>
          </w:p>
        </w:tc>
      </w:tr>
      <w:tr w:rsidR="00924A4D" w:rsidRPr="00924A4D" w14:paraId="585B14BD" w14:textId="77777777" w:rsidTr="00924A4D">
        <w:trPr>
          <w:cantSplit/>
        </w:trPr>
        <w:tc>
          <w:tcPr>
            <w:tcW w:w="2000" w:type="dxa"/>
            <w:shd w:val="clear" w:color="auto" w:fill="auto"/>
          </w:tcPr>
          <w:p w14:paraId="22BD3F32" w14:textId="2AAD990D" w:rsidR="00924A4D" w:rsidRPr="00924A4D" w:rsidRDefault="00924A4D" w:rsidP="00924A4D">
            <w:pPr>
              <w:spacing w:after="0" w:line="240" w:lineRule="auto"/>
              <w:rPr>
                <w:sz w:val="20"/>
              </w:rPr>
            </w:pPr>
            <w:r>
              <w:rPr>
                <w:sz w:val="20"/>
              </w:rPr>
              <w:t>Death with Dignity</w:t>
            </w:r>
          </w:p>
        </w:tc>
        <w:tc>
          <w:tcPr>
            <w:tcW w:w="2000" w:type="dxa"/>
            <w:shd w:val="clear" w:color="auto" w:fill="auto"/>
          </w:tcPr>
          <w:p w14:paraId="512E38D4" w14:textId="6B36F77A" w:rsidR="00924A4D" w:rsidRPr="00924A4D" w:rsidRDefault="00000000" w:rsidP="00924A4D">
            <w:pPr>
              <w:spacing w:after="0" w:line="240" w:lineRule="auto"/>
              <w:rPr>
                <w:sz w:val="20"/>
              </w:rPr>
            </w:pPr>
            <w:hyperlink r:id="rId28" w:history="1">
              <w:r w:rsidR="00924A4D" w:rsidRPr="00924A4D">
                <w:rPr>
                  <w:rStyle w:val="Hyperlink"/>
                  <w:sz w:val="20"/>
                </w:rPr>
                <w:t>Title 22 § 2140</w:t>
              </w:r>
            </w:hyperlink>
            <w:r w:rsidR="00924A4D">
              <w:rPr>
                <w:sz w:val="20"/>
              </w:rPr>
              <w:t>(19)</w:t>
            </w:r>
          </w:p>
        </w:tc>
        <w:tc>
          <w:tcPr>
            <w:tcW w:w="9000" w:type="dxa"/>
            <w:shd w:val="clear" w:color="auto" w:fill="auto"/>
          </w:tcPr>
          <w:p w14:paraId="75470AC8" w14:textId="6D15DFA7" w:rsidR="00924A4D" w:rsidRPr="00924A4D" w:rsidRDefault="00924A4D" w:rsidP="00924A4D">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41759ED4" w14:textId="77777777" w:rsidR="00924A4D" w:rsidRPr="00924A4D" w:rsidRDefault="00924A4D" w:rsidP="00924A4D">
            <w:pPr>
              <w:spacing w:after="0" w:line="240" w:lineRule="auto"/>
              <w:rPr>
                <w:sz w:val="20"/>
              </w:rPr>
            </w:pPr>
          </w:p>
        </w:tc>
      </w:tr>
      <w:tr w:rsidR="00924A4D" w:rsidRPr="00924A4D" w14:paraId="5DB9AFEA" w14:textId="77777777" w:rsidTr="00924A4D">
        <w:trPr>
          <w:cantSplit/>
        </w:trPr>
        <w:tc>
          <w:tcPr>
            <w:tcW w:w="2000" w:type="dxa"/>
            <w:shd w:val="clear" w:color="auto" w:fill="auto"/>
          </w:tcPr>
          <w:p w14:paraId="39377BD0" w14:textId="7B320991" w:rsidR="00924A4D" w:rsidRPr="00924A4D" w:rsidRDefault="00924A4D" w:rsidP="00924A4D">
            <w:pPr>
              <w:spacing w:after="0" w:line="240" w:lineRule="auto"/>
              <w:rPr>
                <w:sz w:val="20"/>
              </w:rPr>
            </w:pPr>
            <w:r>
              <w:rPr>
                <w:sz w:val="20"/>
              </w:rPr>
              <w:t>Examination, autopsy</w:t>
            </w:r>
          </w:p>
        </w:tc>
        <w:tc>
          <w:tcPr>
            <w:tcW w:w="2000" w:type="dxa"/>
            <w:shd w:val="clear" w:color="auto" w:fill="auto"/>
          </w:tcPr>
          <w:p w14:paraId="00B2285A" w14:textId="3B9BA658" w:rsidR="00924A4D" w:rsidRDefault="00000000" w:rsidP="00924A4D">
            <w:pPr>
              <w:spacing w:after="0" w:line="240" w:lineRule="auto"/>
              <w:rPr>
                <w:sz w:val="20"/>
              </w:rPr>
            </w:pPr>
            <w:hyperlink r:id="rId29" w:history="1">
              <w:r w:rsidR="00924A4D" w:rsidRPr="00924A4D">
                <w:rPr>
                  <w:rStyle w:val="Hyperlink"/>
                  <w:sz w:val="20"/>
                </w:rPr>
                <w:t>Title 24-A § 2714</w:t>
              </w:r>
            </w:hyperlink>
          </w:p>
          <w:p w14:paraId="2095BCA5" w14:textId="1BC3A667" w:rsidR="00924A4D" w:rsidRPr="00924A4D" w:rsidRDefault="00000000" w:rsidP="00924A4D">
            <w:pPr>
              <w:spacing w:after="0" w:line="240" w:lineRule="auto"/>
              <w:rPr>
                <w:sz w:val="20"/>
              </w:rPr>
            </w:pPr>
            <w:hyperlink r:id="rId30" w:history="1">
              <w:r w:rsidR="00924A4D" w:rsidRPr="00924A4D">
                <w:rPr>
                  <w:rStyle w:val="Hyperlink"/>
                  <w:sz w:val="20"/>
                </w:rPr>
                <w:t>Title 24-A § 2826</w:t>
              </w:r>
            </w:hyperlink>
          </w:p>
        </w:tc>
        <w:tc>
          <w:tcPr>
            <w:tcW w:w="9000" w:type="dxa"/>
            <w:shd w:val="clear" w:color="auto" w:fill="auto"/>
          </w:tcPr>
          <w:p w14:paraId="66D503DD" w14:textId="77777777" w:rsidR="00924A4D" w:rsidRDefault="00924A4D" w:rsidP="00924A4D">
            <w:pPr>
              <w:spacing w:after="0" w:line="240" w:lineRule="auto"/>
              <w:rPr>
                <w:sz w:val="20"/>
              </w:rPr>
            </w:pPr>
            <w:r>
              <w:rPr>
                <w:sz w:val="20"/>
              </w:rPr>
              <w:t>The following must be included:</w:t>
            </w:r>
          </w:p>
          <w:p w14:paraId="2B72D6DE" w14:textId="0BE86658" w:rsidR="00924A4D" w:rsidRPr="00924A4D" w:rsidRDefault="00924A4D" w:rsidP="00924A4D">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6FA9BCB7" w14:textId="77777777" w:rsidR="00924A4D" w:rsidRPr="00924A4D" w:rsidRDefault="00924A4D" w:rsidP="00924A4D">
            <w:pPr>
              <w:spacing w:after="0" w:line="240" w:lineRule="auto"/>
              <w:rPr>
                <w:sz w:val="20"/>
              </w:rPr>
            </w:pPr>
          </w:p>
        </w:tc>
      </w:tr>
      <w:tr w:rsidR="00924A4D" w:rsidRPr="00924A4D" w14:paraId="72638DB3" w14:textId="77777777" w:rsidTr="00924A4D">
        <w:trPr>
          <w:cantSplit/>
        </w:trPr>
        <w:tc>
          <w:tcPr>
            <w:tcW w:w="2000" w:type="dxa"/>
            <w:shd w:val="clear" w:color="auto" w:fill="auto"/>
          </w:tcPr>
          <w:p w14:paraId="379E9287" w14:textId="6DAAE694" w:rsidR="00924A4D" w:rsidRPr="00924A4D" w:rsidRDefault="00924A4D" w:rsidP="00924A4D">
            <w:pPr>
              <w:spacing w:after="0" w:line="240" w:lineRule="auto"/>
              <w:rPr>
                <w:sz w:val="20"/>
              </w:rPr>
            </w:pPr>
            <w:r>
              <w:rPr>
                <w:sz w:val="20"/>
              </w:rPr>
              <w:t>Explanations for any Exclusion of Coverage for work related sicknesses or injuries</w:t>
            </w:r>
          </w:p>
        </w:tc>
        <w:tc>
          <w:tcPr>
            <w:tcW w:w="2000" w:type="dxa"/>
            <w:shd w:val="clear" w:color="auto" w:fill="auto"/>
          </w:tcPr>
          <w:p w14:paraId="59681BCF" w14:textId="19EE4AB3" w:rsidR="00924A4D" w:rsidRPr="00924A4D" w:rsidRDefault="00000000" w:rsidP="00924A4D">
            <w:pPr>
              <w:spacing w:after="0" w:line="240" w:lineRule="auto"/>
              <w:rPr>
                <w:sz w:val="20"/>
              </w:rPr>
            </w:pPr>
            <w:hyperlink r:id="rId31" w:history="1">
              <w:r w:rsidR="00924A4D" w:rsidRPr="00924A4D">
                <w:rPr>
                  <w:rStyle w:val="Hyperlink"/>
                  <w:sz w:val="20"/>
                </w:rPr>
                <w:t>Title 24-A § 2413</w:t>
              </w:r>
            </w:hyperlink>
          </w:p>
        </w:tc>
        <w:tc>
          <w:tcPr>
            <w:tcW w:w="9000" w:type="dxa"/>
            <w:shd w:val="clear" w:color="auto" w:fill="auto"/>
          </w:tcPr>
          <w:p w14:paraId="09FFBB14" w14:textId="01E4754D" w:rsidR="00924A4D" w:rsidRPr="00924A4D" w:rsidRDefault="00924A4D" w:rsidP="00924A4D">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32B8B0CE" w14:textId="77777777" w:rsidR="00924A4D" w:rsidRPr="00924A4D" w:rsidRDefault="00924A4D" w:rsidP="00924A4D">
            <w:pPr>
              <w:spacing w:after="0" w:line="240" w:lineRule="auto"/>
              <w:rPr>
                <w:sz w:val="20"/>
              </w:rPr>
            </w:pPr>
          </w:p>
        </w:tc>
      </w:tr>
      <w:tr w:rsidR="00924A4D" w:rsidRPr="00924A4D" w14:paraId="2B251D4B" w14:textId="77777777" w:rsidTr="00924A4D">
        <w:trPr>
          <w:cantSplit/>
        </w:trPr>
        <w:tc>
          <w:tcPr>
            <w:tcW w:w="2000" w:type="dxa"/>
            <w:shd w:val="clear" w:color="auto" w:fill="auto"/>
          </w:tcPr>
          <w:p w14:paraId="703FF513" w14:textId="3474B828" w:rsidR="00924A4D" w:rsidRPr="00924A4D" w:rsidRDefault="00924A4D" w:rsidP="00924A4D">
            <w:pPr>
              <w:spacing w:after="0" w:line="240" w:lineRule="auto"/>
              <w:rPr>
                <w:sz w:val="20"/>
              </w:rPr>
            </w:pPr>
            <w:r>
              <w:rPr>
                <w:sz w:val="20"/>
              </w:rPr>
              <w:lastRenderedPageBreak/>
              <w:t>Format of Policy</w:t>
            </w:r>
          </w:p>
        </w:tc>
        <w:tc>
          <w:tcPr>
            <w:tcW w:w="2000" w:type="dxa"/>
            <w:shd w:val="clear" w:color="auto" w:fill="auto"/>
          </w:tcPr>
          <w:p w14:paraId="60A9CD37" w14:textId="2A815B77" w:rsidR="00924A4D" w:rsidRPr="00924A4D" w:rsidRDefault="00000000" w:rsidP="00924A4D">
            <w:pPr>
              <w:spacing w:after="0" w:line="240" w:lineRule="auto"/>
              <w:rPr>
                <w:sz w:val="20"/>
              </w:rPr>
            </w:pPr>
            <w:hyperlink r:id="rId32" w:history="1">
              <w:r w:rsidR="00924A4D" w:rsidRPr="00924A4D">
                <w:rPr>
                  <w:rStyle w:val="Hyperlink"/>
                  <w:sz w:val="20"/>
                </w:rPr>
                <w:t>Title 24-A § 2703</w:t>
              </w:r>
            </w:hyperlink>
          </w:p>
        </w:tc>
        <w:tc>
          <w:tcPr>
            <w:tcW w:w="9000" w:type="dxa"/>
            <w:shd w:val="clear" w:color="auto" w:fill="auto"/>
          </w:tcPr>
          <w:p w14:paraId="6D32A5CC" w14:textId="5C6FF31C" w:rsidR="00924A4D" w:rsidRPr="00924A4D" w:rsidRDefault="00924A4D" w:rsidP="00924A4D">
            <w:pPr>
              <w:spacing w:after="0" w:line="240" w:lineRule="auto"/>
              <w:rPr>
                <w:sz w:val="20"/>
              </w:rPr>
            </w:pPr>
            <w:r>
              <w:rPr>
                <w:sz w:val="20"/>
              </w:rPr>
              <w:t>Time, place, and amount of premium payment required, Effective and Termination Date required, Name of Insured(s) required. Each form, including riders and endorsements, which comprise the contract, shall be identified by a form number in the lower left hand corner of the first page thereof.</w:t>
            </w:r>
          </w:p>
        </w:tc>
        <w:tc>
          <w:tcPr>
            <w:tcW w:w="2000" w:type="dxa"/>
            <w:shd w:val="clear" w:color="auto" w:fill="auto"/>
          </w:tcPr>
          <w:p w14:paraId="4B0F75C0" w14:textId="77777777" w:rsidR="00924A4D" w:rsidRPr="00924A4D" w:rsidRDefault="00924A4D" w:rsidP="00924A4D">
            <w:pPr>
              <w:spacing w:after="0" w:line="240" w:lineRule="auto"/>
              <w:rPr>
                <w:sz w:val="20"/>
              </w:rPr>
            </w:pPr>
          </w:p>
        </w:tc>
      </w:tr>
      <w:tr w:rsidR="00924A4D" w:rsidRPr="00924A4D" w14:paraId="1EB884EB" w14:textId="77777777" w:rsidTr="00924A4D">
        <w:trPr>
          <w:cantSplit/>
        </w:trPr>
        <w:tc>
          <w:tcPr>
            <w:tcW w:w="2000" w:type="dxa"/>
            <w:shd w:val="clear" w:color="auto" w:fill="auto"/>
          </w:tcPr>
          <w:p w14:paraId="49E19838" w14:textId="4DCE6106" w:rsidR="00924A4D" w:rsidRPr="00924A4D" w:rsidRDefault="00924A4D" w:rsidP="00924A4D">
            <w:pPr>
              <w:spacing w:after="0" w:line="240" w:lineRule="auto"/>
              <w:rPr>
                <w:sz w:val="20"/>
              </w:rPr>
            </w:pPr>
            <w:r>
              <w:rPr>
                <w:sz w:val="20"/>
              </w:rPr>
              <w:t>Genetic Information Protections</w:t>
            </w:r>
          </w:p>
        </w:tc>
        <w:tc>
          <w:tcPr>
            <w:tcW w:w="2000" w:type="dxa"/>
            <w:shd w:val="clear" w:color="auto" w:fill="auto"/>
          </w:tcPr>
          <w:p w14:paraId="6E996B3E" w14:textId="132A350B" w:rsidR="00924A4D" w:rsidRPr="00924A4D" w:rsidRDefault="00000000" w:rsidP="00924A4D">
            <w:pPr>
              <w:spacing w:after="0" w:line="240" w:lineRule="auto"/>
              <w:rPr>
                <w:sz w:val="20"/>
              </w:rPr>
            </w:pPr>
            <w:hyperlink r:id="rId33" w:history="1">
              <w:r w:rsidR="00924A4D" w:rsidRPr="00924A4D">
                <w:rPr>
                  <w:rStyle w:val="Hyperlink"/>
                  <w:sz w:val="20"/>
                </w:rPr>
                <w:t>Title 24-A § 2159</w:t>
              </w:r>
            </w:hyperlink>
            <w:r w:rsidR="00924A4D">
              <w:rPr>
                <w:sz w:val="20"/>
              </w:rPr>
              <w:t>-C(2)</w:t>
            </w:r>
          </w:p>
        </w:tc>
        <w:tc>
          <w:tcPr>
            <w:tcW w:w="9000" w:type="dxa"/>
            <w:shd w:val="clear" w:color="auto" w:fill="auto"/>
          </w:tcPr>
          <w:p w14:paraId="0EB40DA2" w14:textId="3D3839B2" w:rsidR="00924A4D" w:rsidRPr="00924A4D" w:rsidRDefault="00924A4D" w:rsidP="00924A4D">
            <w:pPr>
              <w:spacing w:after="0" w:line="240" w:lineRule="auto"/>
              <w:rPr>
                <w:sz w:val="20"/>
              </w:rPr>
            </w:pPr>
            <w:r>
              <w:rPr>
                <w:sz w:val="20"/>
              </w:rPr>
              <w:t>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or in the fixing of the rates, terms or conditions for insurance, or in the issuance or acceptance of any application for insurance.  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 A carrier may not request, require or purchase genetic information with respect to an individual prior to the individual's enrollment under the plan or coverage in connection with the enrollment.</w:t>
            </w:r>
          </w:p>
        </w:tc>
        <w:tc>
          <w:tcPr>
            <w:tcW w:w="2000" w:type="dxa"/>
            <w:shd w:val="clear" w:color="auto" w:fill="auto"/>
          </w:tcPr>
          <w:p w14:paraId="2C7BA6BE" w14:textId="77777777" w:rsidR="00924A4D" w:rsidRPr="00924A4D" w:rsidRDefault="00924A4D" w:rsidP="00924A4D">
            <w:pPr>
              <w:spacing w:after="0" w:line="240" w:lineRule="auto"/>
              <w:rPr>
                <w:sz w:val="20"/>
              </w:rPr>
            </w:pPr>
          </w:p>
        </w:tc>
      </w:tr>
      <w:tr w:rsidR="00924A4D" w:rsidRPr="00924A4D" w14:paraId="5AA4915F" w14:textId="77777777" w:rsidTr="00924A4D">
        <w:trPr>
          <w:cantSplit/>
        </w:trPr>
        <w:tc>
          <w:tcPr>
            <w:tcW w:w="2000" w:type="dxa"/>
            <w:shd w:val="clear" w:color="auto" w:fill="auto"/>
          </w:tcPr>
          <w:p w14:paraId="27CFE033" w14:textId="310A295F" w:rsidR="00924A4D" w:rsidRPr="00924A4D" w:rsidRDefault="00924A4D" w:rsidP="00924A4D">
            <w:pPr>
              <w:spacing w:after="0" w:line="240" w:lineRule="auto"/>
              <w:rPr>
                <w:sz w:val="20"/>
              </w:rPr>
            </w:pPr>
            <w:r>
              <w:rPr>
                <w:sz w:val="20"/>
              </w:rPr>
              <w:t>Grace Period</w:t>
            </w:r>
          </w:p>
        </w:tc>
        <w:tc>
          <w:tcPr>
            <w:tcW w:w="2000" w:type="dxa"/>
            <w:shd w:val="clear" w:color="auto" w:fill="auto"/>
          </w:tcPr>
          <w:p w14:paraId="6CD8BA2C" w14:textId="0D7EE2B0" w:rsidR="00924A4D" w:rsidRPr="00924A4D" w:rsidRDefault="00000000" w:rsidP="00924A4D">
            <w:pPr>
              <w:spacing w:after="0" w:line="240" w:lineRule="auto"/>
              <w:rPr>
                <w:sz w:val="20"/>
              </w:rPr>
            </w:pPr>
            <w:hyperlink r:id="rId34" w:history="1">
              <w:r w:rsidR="00924A4D" w:rsidRPr="00924A4D">
                <w:rPr>
                  <w:rStyle w:val="Hyperlink"/>
                  <w:sz w:val="20"/>
                </w:rPr>
                <w:t>Title 24-A § 2707</w:t>
              </w:r>
            </w:hyperlink>
          </w:p>
        </w:tc>
        <w:tc>
          <w:tcPr>
            <w:tcW w:w="9000" w:type="dxa"/>
            <w:shd w:val="clear" w:color="auto" w:fill="auto"/>
          </w:tcPr>
          <w:p w14:paraId="516B2C49" w14:textId="107A689F" w:rsidR="00924A4D" w:rsidRPr="00924A4D" w:rsidRDefault="00924A4D" w:rsidP="00924A4D">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178EC191" w14:textId="77777777" w:rsidR="00924A4D" w:rsidRPr="00924A4D" w:rsidRDefault="00924A4D" w:rsidP="00924A4D">
            <w:pPr>
              <w:spacing w:after="0" w:line="240" w:lineRule="auto"/>
              <w:rPr>
                <w:sz w:val="20"/>
              </w:rPr>
            </w:pPr>
          </w:p>
        </w:tc>
      </w:tr>
      <w:tr w:rsidR="00924A4D" w:rsidRPr="00924A4D" w14:paraId="128B1D59" w14:textId="77777777" w:rsidTr="00924A4D">
        <w:trPr>
          <w:cantSplit/>
        </w:trPr>
        <w:tc>
          <w:tcPr>
            <w:tcW w:w="2000" w:type="dxa"/>
            <w:shd w:val="clear" w:color="auto" w:fill="auto"/>
          </w:tcPr>
          <w:p w14:paraId="7669BE1A" w14:textId="430C5C20" w:rsidR="00924A4D" w:rsidRPr="00924A4D" w:rsidRDefault="00924A4D" w:rsidP="00924A4D">
            <w:pPr>
              <w:spacing w:after="0" w:line="240" w:lineRule="auto"/>
              <w:rPr>
                <w:sz w:val="20"/>
              </w:rPr>
            </w:pPr>
            <w:r>
              <w:rPr>
                <w:sz w:val="20"/>
              </w:rPr>
              <w:t>Intoxicants and narcotics</w:t>
            </w:r>
          </w:p>
        </w:tc>
        <w:tc>
          <w:tcPr>
            <w:tcW w:w="2000" w:type="dxa"/>
            <w:shd w:val="clear" w:color="auto" w:fill="auto"/>
          </w:tcPr>
          <w:p w14:paraId="77D0F1F6" w14:textId="3019026D" w:rsidR="00924A4D" w:rsidRDefault="00000000" w:rsidP="00924A4D">
            <w:pPr>
              <w:spacing w:after="0" w:line="240" w:lineRule="auto"/>
              <w:rPr>
                <w:sz w:val="20"/>
              </w:rPr>
            </w:pPr>
            <w:hyperlink r:id="rId35" w:history="1">
              <w:r w:rsidR="00924A4D" w:rsidRPr="00924A4D">
                <w:rPr>
                  <w:rStyle w:val="Hyperlink"/>
                  <w:sz w:val="20"/>
                </w:rPr>
                <w:t>Title 24-A § 2728</w:t>
              </w:r>
            </w:hyperlink>
          </w:p>
          <w:p w14:paraId="51AEEE6B" w14:textId="4A3C8530" w:rsidR="00924A4D" w:rsidRPr="00924A4D" w:rsidRDefault="00000000" w:rsidP="00924A4D">
            <w:pPr>
              <w:spacing w:after="0" w:line="240" w:lineRule="auto"/>
              <w:rPr>
                <w:sz w:val="20"/>
              </w:rPr>
            </w:pPr>
            <w:hyperlink r:id="rId36" w:history="1">
              <w:r w:rsidR="00924A4D" w:rsidRPr="00924A4D">
                <w:rPr>
                  <w:rStyle w:val="Hyperlink"/>
                  <w:sz w:val="20"/>
                </w:rPr>
                <w:t>Title 24-A § 2829</w:t>
              </w:r>
            </w:hyperlink>
            <w:r w:rsidR="00924A4D">
              <w:rPr>
                <w:sz w:val="20"/>
              </w:rPr>
              <w:t>(3)</w:t>
            </w:r>
          </w:p>
        </w:tc>
        <w:tc>
          <w:tcPr>
            <w:tcW w:w="9000" w:type="dxa"/>
            <w:shd w:val="clear" w:color="auto" w:fill="auto"/>
          </w:tcPr>
          <w:p w14:paraId="3EFD6C31" w14:textId="771D1062" w:rsidR="00924A4D" w:rsidRPr="00924A4D" w:rsidRDefault="00924A4D" w:rsidP="00924A4D">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1B2C6E2B" w14:textId="77777777" w:rsidR="00924A4D" w:rsidRPr="00924A4D" w:rsidRDefault="00924A4D" w:rsidP="00924A4D">
            <w:pPr>
              <w:spacing w:after="0" w:line="240" w:lineRule="auto"/>
              <w:rPr>
                <w:sz w:val="20"/>
              </w:rPr>
            </w:pPr>
          </w:p>
        </w:tc>
      </w:tr>
      <w:tr w:rsidR="00924A4D" w:rsidRPr="00924A4D" w14:paraId="5E4AA83B" w14:textId="77777777" w:rsidTr="00924A4D">
        <w:trPr>
          <w:cantSplit/>
        </w:trPr>
        <w:tc>
          <w:tcPr>
            <w:tcW w:w="2000" w:type="dxa"/>
            <w:shd w:val="clear" w:color="auto" w:fill="auto"/>
          </w:tcPr>
          <w:p w14:paraId="7DF19BDF" w14:textId="310A6FC5" w:rsidR="00924A4D" w:rsidRPr="00924A4D" w:rsidRDefault="00924A4D" w:rsidP="00924A4D">
            <w:pPr>
              <w:spacing w:after="0" w:line="240" w:lineRule="auto"/>
              <w:rPr>
                <w:sz w:val="20"/>
              </w:rPr>
            </w:pPr>
            <w:r>
              <w:rPr>
                <w:sz w:val="20"/>
              </w:rPr>
              <w:t>Legal Actions</w:t>
            </w:r>
          </w:p>
        </w:tc>
        <w:tc>
          <w:tcPr>
            <w:tcW w:w="2000" w:type="dxa"/>
            <w:shd w:val="clear" w:color="auto" w:fill="auto"/>
          </w:tcPr>
          <w:p w14:paraId="38F5B139" w14:textId="2F973BC9" w:rsidR="00924A4D" w:rsidRPr="00924A4D" w:rsidRDefault="00000000" w:rsidP="00924A4D">
            <w:pPr>
              <w:spacing w:after="0" w:line="240" w:lineRule="auto"/>
              <w:rPr>
                <w:sz w:val="20"/>
              </w:rPr>
            </w:pPr>
            <w:hyperlink r:id="rId37" w:history="1">
              <w:r w:rsidR="00924A4D" w:rsidRPr="00924A4D">
                <w:rPr>
                  <w:rStyle w:val="Hyperlink"/>
                  <w:sz w:val="20"/>
                </w:rPr>
                <w:t>Title 24-A § 2715</w:t>
              </w:r>
            </w:hyperlink>
          </w:p>
        </w:tc>
        <w:tc>
          <w:tcPr>
            <w:tcW w:w="9000" w:type="dxa"/>
            <w:shd w:val="clear" w:color="auto" w:fill="auto"/>
          </w:tcPr>
          <w:p w14:paraId="2A800920" w14:textId="77777777" w:rsidR="00924A4D" w:rsidRDefault="00924A4D" w:rsidP="00924A4D">
            <w:pPr>
              <w:spacing w:after="0" w:line="240" w:lineRule="auto"/>
              <w:rPr>
                <w:sz w:val="20"/>
              </w:rPr>
            </w:pPr>
            <w:r>
              <w:rPr>
                <w:sz w:val="20"/>
              </w:rPr>
              <w:t>There shall be a provision as follows:</w:t>
            </w:r>
          </w:p>
          <w:p w14:paraId="449CB13F" w14:textId="2718781C" w:rsidR="00924A4D" w:rsidRPr="00924A4D" w:rsidRDefault="00924A4D" w:rsidP="00924A4D">
            <w:pPr>
              <w:spacing w:after="0" w:line="240" w:lineRule="auto"/>
              <w:rPr>
                <w:sz w:val="20"/>
              </w:rPr>
            </w:pPr>
            <w:r>
              <w:rPr>
                <w:sz w:val="20"/>
              </w:rPr>
              <w:t>Legal actions: No action at law or in equity shall be brought to recover on this policy prior to the expiration of sixty days after written proof of loss has been furnished in accordance with the requirements of this policy. No such action shall be brought after the expiration of 3 years after the time written proof of loss is required to be furnished.</w:t>
            </w:r>
          </w:p>
        </w:tc>
        <w:tc>
          <w:tcPr>
            <w:tcW w:w="2000" w:type="dxa"/>
            <w:shd w:val="clear" w:color="auto" w:fill="auto"/>
          </w:tcPr>
          <w:p w14:paraId="4A489A0C" w14:textId="77777777" w:rsidR="00924A4D" w:rsidRPr="00924A4D" w:rsidRDefault="00924A4D" w:rsidP="00924A4D">
            <w:pPr>
              <w:spacing w:after="0" w:line="240" w:lineRule="auto"/>
              <w:rPr>
                <w:sz w:val="20"/>
              </w:rPr>
            </w:pPr>
          </w:p>
        </w:tc>
      </w:tr>
      <w:tr w:rsidR="00924A4D" w:rsidRPr="00924A4D" w14:paraId="499CA817" w14:textId="77777777" w:rsidTr="00924A4D">
        <w:trPr>
          <w:cantSplit/>
        </w:trPr>
        <w:tc>
          <w:tcPr>
            <w:tcW w:w="2000" w:type="dxa"/>
            <w:shd w:val="clear" w:color="auto" w:fill="auto"/>
          </w:tcPr>
          <w:p w14:paraId="7124D285" w14:textId="70C48536" w:rsidR="00924A4D" w:rsidRPr="00924A4D" w:rsidRDefault="00924A4D" w:rsidP="00924A4D">
            <w:pPr>
              <w:spacing w:after="0" w:line="240" w:lineRule="auto"/>
              <w:rPr>
                <w:sz w:val="20"/>
              </w:rPr>
            </w:pPr>
            <w:r>
              <w:rPr>
                <w:sz w:val="20"/>
              </w:rPr>
              <w:t>Notice of Rate Increase</w:t>
            </w:r>
          </w:p>
        </w:tc>
        <w:tc>
          <w:tcPr>
            <w:tcW w:w="2000" w:type="dxa"/>
            <w:shd w:val="clear" w:color="auto" w:fill="auto"/>
          </w:tcPr>
          <w:p w14:paraId="6F80893D" w14:textId="25F81C57" w:rsidR="00924A4D" w:rsidRDefault="00000000" w:rsidP="00924A4D">
            <w:pPr>
              <w:spacing w:after="0" w:line="240" w:lineRule="auto"/>
              <w:rPr>
                <w:sz w:val="20"/>
              </w:rPr>
            </w:pPr>
            <w:hyperlink r:id="rId38" w:history="1">
              <w:r w:rsidR="00924A4D" w:rsidRPr="00924A4D">
                <w:rPr>
                  <w:rStyle w:val="Hyperlink"/>
                  <w:sz w:val="20"/>
                </w:rPr>
                <w:t>Title 24-A § 2735-A</w:t>
              </w:r>
            </w:hyperlink>
          </w:p>
          <w:p w14:paraId="2CAD3885" w14:textId="2F9D3FC0" w:rsidR="00924A4D" w:rsidRPr="00924A4D" w:rsidRDefault="00000000" w:rsidP="00924A4D">
            <w:pPr>
              <w:spacing w:after="0" w:line="240" w:lineRule="auto"/>
              <w:rPr>
                <w:sz w:val="20"/>
              </w:rPr>
            </w:pPr>
            <w:hyperlink r:id="rId39" w:history="1">
              <w:r w:rsidR="00924A4D" w:rsidRPr="00924A4D">
                <w:rPr>
                  <w:rStyle w:val="Hyperlink"/>
                  <w:sz w:val="20"/>
                </w:rPr>
                <w:t>Title 24-A § 2839</w:t>
              </w:r>
            </w:hyperlink>
            <w:r w:rsidR="00924A4D">
              <w:rPr>
                <w:sz w:val="20"/>
              </w:rPr>
              <w:t>-A</w:t>
            </w:r>
          </w:p>
        </w:tc>
        <w:tc>
          <w:tcPr>
            <w:tcW w:w="9000" w:type="dxa"/>
            <w:shd w:val="clear" w:color="auto" w:fill="auto"/>
          </w:tcPr>
          <w:p w14:paraId="0C5E1811" w14:textId="62C80F87" w:rsidR="00924A4D" w:rsidRPr="00924A4D" w:rsidRDefault="00924A4D" w:rsidP="00924A4D">
            <w:pPr>
              <w:spacing w:after="0" w:line="240" w:lineRule="auto"/>
              <w:rPr>
                <w:sz w:val="20"/>
              </w:rPr>
            </w:pPr>
            <w:r>
              <w:rPr>
                <w:sz w:val="20"/>
              </w:rPr>
              <w:t>Requires that insurers provide a minimum of 60 days written notice to policyholders prior to a rate filing for individual health insurance or a rate increase for group health insurance. See statute for the requirements for the notice.</w:t>
            </w:r>
          </w:p>
        </w:tc>
        <w:tc>
          <w:tcPr>
            <w:tcW w:w="2000" w:type="dxa"/>
            <w:shd w:val="clear" w:color="auto" w:fill="auto"/>
          </w:tcPr>
          <w:p w14:paraId="10CDFE2C" w14:textId="77777777" w:rsidR="00924A4D" w:rsidRPr="00924A4D" w:rsidRDefault="00924A4D" w:rsidP="00924A4D">
            <w:pPr>
              <w:spacing w:after="0" w:line="240" w:lineRule="auto"/>
              <w:rPr>
                <w:sz w:val="20"/>
              </w:rPr>
            </w:pPr>
          </w:p>
        </w:tc>
      </w:tr>
      <w:tr w:rsidR="00924A4D" w:rsidRPr="00924A4D" w14:paraId="3AF834FE" w14:textId="77777777" w:rsidTr="00924A4D">
        <w:trPr>
          <w:cantSplit/>
        </w:trPr>
        <w:tc>
          <w:tcPr>
            <w:tcW w:w="2000" w:type="dxa"/>
            <w:shd w:val="clear" w:color="auto" w:fill="auto"/>
          </w:tcPr>
          <w:p w14:paraId="19E9467C" w14:textId="3008A52E" w:rsidR="00924A4D" w:rsidRPr="00924A4D" w:rsidRDefault="00924A4D" w:rsidP="00924A4D">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1202D292" w14:textId="2A3ED59C" w:rsidR="00924A4D" w:rsidRDefault="00000000" w:rsidP="00924A4D">
            <w:pPr>
              <w:spacing w:after="0" w:line="240" w:lineRule="auto"/>
              <w:rPr>
                <w:sz w:val="20"/>
              </w:rPr>
            </w:pPr>
            <w:hyperlink r:id="rId40" w:history="1">
              <w:r w:rsidR="00924A4D" w:rsidRPr="00924A4D">
                <w:rPr>
                  <w:rStyle w:val="Hyperlink"/>
                  <w:sz w:val="20"/>
                </w:rPr>
                <w:t>Title 24-A § 5013</w:t>
              </w:r>
            </w:hyperlink>
          </w:p>
          <w:p w14:paraId="2541CB81" w14:textId="5A974680" w:rsidR="00924A4D" w:rsidRPr="00924A4D" w:rsidRDefault="00000000" w:rsidP="00924A4D">
            <w:pPr>
              <w:spacing w:after="0" w:line="240" w:lineRule="auto"/>
              <w:rPr>
                <w:sz w:val="20"/>
              </w:rPr>
            </w:pPr>
            <w:hyperlink r:id="rId41" w:history="1">
              <w:r w:rsidR="00924A4D" w:rsidRPr="00924A4D">
                <w:rPr>
                  <w:rStyle w:val="Hyperlink"/>
                  <w:sz w:val="20"/>
                </w:rPr>
                <w:t>Rule 275</w:t>
              </w:r>
            </w:hyperlink>
            <w:r w:rsidR="00924A4D">
              <w:rPr>
                <w:sz w:val="20"/>
              </w:rPr>
              <w:t xml:space="preserve"> § 17(E)</w:t>
            </w:r>
          </w:p>
        </w:tc>
        <w:tc>
          <w:tcPr>
            <w:tcW w:w="9000" w:type="dxa"/>
            <w:shd w:val="clear" w:color="auto" w:fill="auto"/>
          </w:tcPr>
          <w:p w14:paraId="6828E023" w14:textId="782B69B5" w:rsidR="00924A4D" w:rsidRPr="00924A4D" w:rsidRDefault="00924A4D" w:rsidP="00924A4D">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032B9B79" w14:textId="77777777" w:rsidR="00924A4D" w:rsidRPr="00924A4D" w:rsidRDefault="00924A4D" w:rsidP="00924A4D">
            <w:pPr>
              <w:spacing w:after="0" w:line="240" w:lineRule="auto"/>
              <w:rPr>
                <w:sz w:val="20"/>
              </w:rPr>
            </w:pPr>
          </w:p>
        </w:tc>
      </w:tr>
      <w:tr w:rsidR="00924A4D" w:rsidRPr="00924A4D" w14:paraId="1715246B" w14:textId="77777777" w:rsidTr="00924A4D">
        <w:trPr>
          <w:cantSplit/>
        </w:trPr>
        <w:tc>
          <w:tcPr>
            <w:tcW w:w="2000" w:type="dxa"/>
            <w:shd w:val="clear" w:color="auto" w:fill="auto"/>
          </w:tcPr>
          <w:p w14:paraId="5F15CB6A" w14:textId="348344F5" w:rsidR="00924A4D" w:rsidRPr="00924A4D" w:rsidRDefault="00924A4D" w:rsidP="00924A4D">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369C721C" w14:textId="3DE4FA18" w:rsidR="00924A4D" w:rsidRDefault="00000000" w:rsidP="00924A4D">
            <w:pPr>
              <w:spacing w:after="0" w:line="240" w:lineRule="auto"/>
              <w:rPr>
                <w:sz w:val="20"/>
              </w:rPr>
            </w:pPr>
            <w:hyperlink r:id="rId42" w:history="1">
              <w:r w:rsidR="00924A4D" w:rsidRPr="00924A4D">
                <w:rPr>
                  <w:rStyle w:val="Hyperlink"/>
                  <w:sz w:val="20"/>
                </w:rPr>
                <w:t>Title 24-A § 2707</w:t>
              </w:r>
            </w:hyperlink>
            <w:r w:rsidR="00924A4D">
              <w:rPr>
                <w:sz w:val="20"/>
              </w:rPr>
              <w:t xml:space="preserve">-A </w:t>
            </w:r>
          </w:p>
          <w:p w14:paraId="62299BDD" w14:textId="71723843" w:rsidR="00924A4D" w:rsidRPr="00924A4D" w:rsidRDefault="00000000" w:rsidP="00924A4D">
            <w:pPr>
              <w:spacing w:after="0" w:line="240" w:lineRule="auto"/>
              <w:rPr>
                <w:sz w:val="20"/>
              </w:rPr>
            </w:pPr>
            <w:hyperlink r:id="rId43" w:history="1">
              <w:r w:rsidR="00924A4D" w:rsidRPr="00924A4D">
                <w:rPr>
                  <w:rStyle w:val="Hyperlink"/>
                  <w:sz w:val="20"/>
                </w:rPr>
                <w:t>Rule 580</w:t>
              </w:r>
            </w:hyperlink>
          </w:p>
        </w:tc>
        <w:tc>
          <w:tcPr>
            <w:tcW w:w="9000" w:type="dxa"/>
            <w:shd w:val="clear" w:color="auto" w:fill="auto"/>
          </w:tcPr>
          <w:p w14:paraId="4C5B1714" w14:textId="77777777" w:rsidR="00924A4D" w:rsidRDefault="00924A4D" w:rsidP="00924A4D">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260A472C" w14:textId="77777777" w:rsidR="00924A4D" w:rsidRDefault="00924A4D" w:rsidP="00924A4D">
            <w:pPr>
              <w:spacing w:after="0" w:line="240" w:lineRule="auto"/>
              <w:rPr>
                <w:sz w:val="20"/>
              </w:rPr>
            </w:pPr>
            <w:r>
              <w:rPr>
                <w:sz w:val="20"/>
              </w:rPr>
              <w:t>1.  Insured has the right to elect a third party to receive notice and that the insurer will send them a third party notice request form to make that selection.</w:t>
            </w:r>
          </w:p>
          <w:p w14:paraId="6511B181" w14:textId="77777777" w:rsidR="00924A4D" w:rsidRDefault="00924A4D" w:rsidP="00924A4D">
            <w:pPr>
              <w:spacing w:after="0" w:line="240" w:lineRule="auto"/>
              <w:rPr>
                <w:sz w:val="20"/>
              </w:rPr>
            </w:pPr>
            <w:r>
              <w:rPr>
                <w:sz w:val="20"/>
              </w:rPr>
              <w:t>2.  Insured and designated individual will receive a 10 day notice of cancellation.</w:t>
            </w:r>
          </w:p>
          <w:p w14:paraId="4FBC1014" w14:textId="77777777" w:rsidR="00924A4D" w:rsidRDefault="00924A4D" w:rsidP="00924A4D">
            <w:pPr>
              <w:spacing w:after="0" w:line="240" w:lineRule="auto"/>
              <w:rPr>
                <w:sz w:val="20"/>
              </w:rPr>
            </w:pPr>
            <w:r>
              <w:rPr>
                <w:sz w:val="20"/>
              </w:rPr>
              <w:t>3.  Insured has the right to reinstatement of the contract if the insured suffers from cognitive impairment or functional incapacity and the ground for cancellation was the insured’s nonpayment of premium or other lapse or default on the part of the insured.</w:t>
            </w:r>
          </w:p>
          <w:p w14:paraId="714D5EE0" w14:textId="2DDD12D5" w:rsidR="00924A4D" w:rsidRPr="00924A4D" w:rsidRDefault="00924A4D" w:rsidP="00924A4D">
            <w:pPr>
              <w:spacing w:after="0" w:line="240" w:lineRule="auto"/>
              <w:rPr>
                <w:sz w:val="20"/>
              </w:rPr>
            </w:pPr>
            <w:r>
              <w:rPr>
                <w:sz w:val="20"/>
              </w:rPr>
              <w:t>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w:t>
            </w:r>
          </w:p>
        </w:tc>
        <w:tc>
          <w:tcPr>
            <w:tcW w:w="2000" w:type="dxa"/>
            <w:shd w:val="clear" w:color="auto" w:fill="auto"/>
          </w:tcPr>
          <w:p w14:paraId="403D9F4D" w14:textId="77777777" w:rsidR="00924A4D" w:rsidRPr="00924A4D" w:rsidRDefault="00924A4D" w:rsidP="00924A4D">
            <w:pPr>
              <w:spacing w:after="0" w:line="240" w:lineRule="auto"/>
              <w:rPr>
                <w:sz w:val="20"/>
              </w:rPr>
            </w:pPr>
          </w:p>
        </w:tc>
      </w:tr>
      <w:tr w:rsidR="00924A4D" w:rsidRPr="00924A4D" w14:paraId="6909468F" w14:textId="77777777" w:rsidTr="00924A4D">
        <w:trPr>
          <w:cantSplit/>
        </w:trPr>
        <w:tc>
          <w:tcPr>
            <w:tcW w:w="2000" w:type="dxa"/>
            <w:shd w:val="clear" w:color="auto" w:fill="auto"/>
          </w:tcPr>
          <w:p w14:paraId="2122CF60" w14:textId="15284EEC" w:rsidR="00924A4D" w:rsidRPr="00924A4D" w:rsidRDefault="00924A4D" w:rsidP="00924A4D">
            <w:pPr>
              <w:spacing w:after="0" w:line="240" w:lineRule="auto"/>
              <w:rPr>
                <w:sz w:val="20"/>
              </w:rPr>
            </w:pPr>
            <w:r>
              <w:rPr>
                <w:sz w:val="20"/>
              </w:rPr>
              <w:t>Penalty for failure to notify of hospitalization prohibited</w:t>
            </w:r>
          </w:p>
        </w:tc>
        <w:tc>
          <w:tcPr>
            <w:tcW w:w="2000" w:type="dxa"/>
            <w:shd w:val="clear" w:color="auto" w:fill="auto"/>
          </w:tcPr>
          <w:p w14:paraId="4F7A59AF" w14:textId="75A29B50" w:rsidR="00924A4D" w:rsidRPr="00924A4D" w:rsidRDefault="00000000" w:rsidP="00924A4D">
            <w:pPr>
              <w:spacing w:after="0" w:line="240" w:lineRule="auto"/>
              <w:rPr>
                <w:sz w:val="20"/>
              </w:rPr>
            </w:pPr>
            <w:hyperlink r:id="rId44" w:history="1">
              <w:r w:rsidR="00924A4D" w:rsidRPr="00924A4D">
                <w:rPr>
                  <w:rStyle w:val="Hyperlink"/>
                  <w:sz w:val="20"/>
                </w:rPr>
                <w:t>Title 24-A § 2749-A</w:t>
              </w:r>
            </w:hyperlink>
          </w:p>
        </w:tc>
        <w:tc>
          <w:tcPr>
            <w:tcW w:w="9000" w:type="dxa"/>
            <w:shd w:val="clear" w:color="auto" w:fill="auto"/>
          </w:tcPr>
          <w:p w14:paraId="23CF772D" w14:textId="1BD146E3" w:rsidR="00924A4D" w:rsidRPr="00924A4D" w:rsidRDefault="00924A4D" w:rsidP="00924A4D">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691BC2B3" w14:textId="77777777" w:rsidR="00924A4D" w:rsidRPr="00924A4D" w:rsidRDefault="00924A4D" w:rsidP="00924A4D">
            <w:pPr>
              <w:spacing w:after="0" w:line="240" w:lineRule="auto"/>
              <w:rPr>
                <w:sz w:val="20"/>
              </w:rPr>
            </w:pPr>
          </w:p>
        </w:tc>
      </w:tr>
      <w:tr w:rsidR="00924A4D" w:rsidRPr="00924A4D" w14:paraId="3D3C861A" w14:textId="77777777" w:rsidTr="00924A4D">
        <w:trPr>
          <w:cantSplit/>
        </w:trPr>
        <w:tc>
          <w:tcPr>
            <w:tcW w:w="2000" w:type="dxa"/>
            <w:shd w:val="clear" w:color="auto" w:fill="auto"/>
          </w:tcPr>
          <w:p w14:paraId="23E4CD9E" w14:textId="469925F1" w:rsidR="00924A4D" w:rsidRPr="00924A4D" w:rsidRDefault="00924A4D" w:rsidP="00924A4D">
            <w:pPr>
              <w:spacing w:after="0" w:line="240" w:lineRule="auto"/>
              <w:rPr>
                <w:sz w:val="20"/>
              </w:rPr>
            </w:pPr>
            <w:r>
              <w:rPr>
                <w:sz w:val="20"/>
              </w:rPr>
              <w:t>PPOs – Payment for Non-preferred Providers (as applicable)</w:t>
            </w:r>
          </w:p>
        </w:tc>
        <w:tc>
          <w:tcPr>
            <w:tcW w:w="2000" w:type="dxa"/>
            <w:shd w:val="clear" w:color="auto" w:fill="auto"/>
          </w:tcPr>
          <w:p w14:paraId="1BB0EEEE" w14:textId="60B94517" w:rsidR="00924A4D" w:rsidRPr="00924A4D" w:rsidRDefault="00000000" w:rsidP="00924A4D">
            <w:pPr>
              <w:spacing w:after="0" w:line="240" w:lineRule="auto"/>
              <w:rPr>
                <w:sz w:val="20"/>
              </w:rPr>
            </w:pPr>
            <w:hyperlink r:id="rId45" w:history="1">
              <w:r w:rsidR="00924A4D" w:rsidRPr="00924A4D">
                <w:rPr>
                  <w:rStyle w:val="Hyperlink"/>
                  <w:sz w:val="20"/>
                </w:rPr>
                <w:t>Title 24-A § 2677-A</w:t>
              </w:r>
            </w:hyperlink>
          </w:p>
        </w:tc>
        <w:tc>
          <w:tcPr>
            <w:tcW w:w="9000" w:type="dxa"/>
            <w:shd w:val="clear" w:color="auto" w:fill="auto"/>
          </w:tcPr>
          <w:p w14:paraId="6DCAF3B4" w14:textId="58E54418" w:rsidR="00924A4D" w:rsidRPr="00924A4D" w:rsidRDefault="00924A4D" w:rsidP="00924A4D">
            <w:pPr>
              <w:spacing w:after="0" w:line="240" w:lineRule="auto"/>
              <w:rPr>
                <w:sz w:val="20"/>
              </w:rPr>
            </w:pPr>
            <w:r>
              <w:rPr>
                <w:sz w:val="20"/>
              </w:rPr>
              <w:t>There cannot be more than a 20% differential in benefits between preferred and non-preferred providers. Superintendent can grant waiver for the 20%, in particular for designated providers for cost or quality.</w:t>
            </w:r>
          </w:p>
        </w:tc>
        <w:tc>
          <w:tcPr>
            <w:tcW w:w="2000" w:type="dxa"/>
            <w:shd w:val="clear" w:color="auto" w:fill="auto"/>
          </w:tcPr>
          <w:p w14:paraId="1DF43907" w14:textId="77777777" w:rsidR="00924A4D" w:rsidRPr="00924A4D" w:rsidRDefault="00924A4D" w:rsidP="00924A4D">
            <w:pPr>
              <w:spacing w:after="0" w:line="240" w:lineRule="auto"/>
              <w:rPr>
                <w:sz w:val="20"/>
              </w:rPr>
            </w:pPr>
          </w:p>
        </w:tc>
      </w:tr>
      <w:tr w:rsidR="00924A4D" w:rsidRPr="00924A4D" w14:paraId="3DBD8D4D" w14:textId="77777777" w:rsidTr="00924A4D">
        <w:trPr>
          <w:cantSplit/>
        </w:trPr>
        <w:tc>
          <w:tcPr>
            <w:tcW w:w="2000" w:type="dxa"/>
            <w:shd w:val="clear" w:color="auto" w:fill="auto"/>
          </w:tcPr>
          <w:p w14:paraId="55F17500" w14:textId="6E724161" w:rsidR="00924A4D" w:rsidRPr="00924A4D" w:rsidRDefault="00924A4D" w:rsidP="00924A4D">
            <w:pPr>
              <w:spacing w:after="0" w:line="240" w:lineRule="auto"/>
              <w:rPr>
                <w:sz w:val="20"/>
              </w:rPr>
            </w:pPr>
            <w:r>
              <w:rPr>
                <w:sz w:val="20"/>
              </w:rPr>
              <w:lastRenderedPageBreak/>
              <w:t>Prior Authorization of Nonemergency services</w:t>
            </w:r>
          </w:p>
        </w:tc>
        <w:tc>
          <w:tcPr>
            <w:tcW w:w="2000" w:type="dxa"/>
            <w:shd w:val="clear" w:color="auto" w:fill="auto"/>
          </w:tcPr>
          <w:p w14:paraId="1A157B03" w14:textId="16A7CDD3" w:rsidR="00924A4D" w:rsidRDefault="00000000" w:rsidP="00924A4D">
            <w:pPr>
              <w:spacing w:after="0" w:line="240" w:lineRule="auto"/>
              <w:rPr>
                <w:sz w:val="20"/>
              </w:rPr>
            </w:pPr>
            <w:hyperlink r:id="rId46" w:history="1">
              <w:r w:rsidR="00924A4D" w:rsidRPr="00924A4D">
                <w:rPr>
                  <w:rStyle w:val="Hyperlink"/>
                  <w:sz w:val="20"/>
                </w:rPr>
                <w:t>Title 24-A § 4304</w:t>
              </w:r>
            </w:hyperlink>
          </w:p>
          <w:p w14:paraId="2B226DDF" w14:textId="1DA0FF85" w:rsidR="00924A4D" w:rsidRPr="00924A4D" w:rsidRDefault="00000000" w:rsidP="00924A4D">
            <w:pPr>
              <w:spacing w:after="0" w:line="240" w:lineRule="auto"/>
              <w:rPr>
                <w:sz w:val="20"/>
              </w:rPr>
            </w:pPr>
            <w:hyperlink r:id="rId47" w:history="1">
              <w:r w:rsidR="00924A4D" w:rsidRPr="00924A4D">
                <w:rPr>
                  <w:rStyle w:val="Hyperlink"/>
                  <w:sz w:val="20"/>
                </w:rPr>
                <w:t>Rule 850</w:t>
              </w:r>
            </w:hyperlink>
            <w:r w:rsidR="00924A4D">
              <w:rPr>
                <w:sz w:val="20"/>
              </w:rPr>
              <w:t>(8)</w:t>
            </w:r>
          </w:p>
        </w:tc>
        <w:tc>
          <w:tcPr>
            <w:tcW w:w="9000" w:type="dxa"/>
            <w:shd w:val="clear" w:color="auto" w:fill="auto"/>
          </w:tcPr>
          <w:p w14:paraId="499F4A9B" w14:textId="77777777" w:rsidR="00924A4D" w:rsidRDefault="00924A4D" w:rsidP="00924A4D">
            <w:pPr>
              <w:spacing w:after="0" w:line="240" w:lineRule="auto"/>
              <w:rPr>
                <w:sz w:val="20"/>
              </w:rPr>
            </w:pPr>
            <w:r>
              <w:rPr>
                <w:sz w:val="20"/>
              </w:rPr>
              <w:t>A request for prior authorization of a nonemergency service must be answered within 72 hours or 2 business days, whichever is less, Both the provider and the enrollee on whose behalf the authorization was requested must be notified by the carrier of its determination. If the carrier needs additional information, it must decide within 72 hours or 2 business days, whichever is less, after receiving the requested information. If outside consultation is necessary, the carrier shall decide within 72 hours or 2 business days, whichever is less, from the time of the carrier’s initial response. If a carrier does not grant or deny a prior authorization request within these timeframes, the request is granted.</w:t>
            </w:r>
          </w:p>
          <w:p w14:paraId="728502B2" w14:textId="77777777" w:rsidR="00924A4D" w:rsidRDefault="00924A4D" w:rsidP="00924A4D">
            <w:pPr>
              <w:spacing w:after="0" w:line="240" w:lineRule="auto"/>
              <w:rPr>
                <w:sz w:val="20"/>
              </w:rPr>
            </w:pPr>
          </w:p>
          <w:p w14:paraId="206C3BC1" w14:textId="77777777" w:rsidR="00924A4D" w:rsidRDefault="00924A4D" w:rsidP="00924A4D">
            <w:pPr>
              <w:spacing w:after="0" w:line="240" w:lineRule="auto"/>
              <w:rPr>
                <w:sz w:val="20"/>
              </w:rPr>
            </w:pPr>
            <w:r>
              <w:rPr>
                <w:sz w:val="20"/>
              </w:rPr>
              <w:t>In exigent circumstances, a carrier must answer a prior authorization request no more than 24 hours after receiving the request. Exigent circumstances exist when an enrollee's life, health or ability to regain maximum function is seriously jeopardized or when an enrollee is on a current course of treatment using a nonformulary drug. The carrier must notify the enrollee, the enrollee’s designee if applicable, and the provider of its coverage decision.</w:t>
            </w:r>
          </w:p>
          <w:p w14:paraId="0D816DB0" w14:textId="77777777" w:rsidR="00924A4D" w:rsidRDefault="00924A4D" w:rsidP="00924A4D">
            <w:pPr>
              <w:spacing w:after="0" w:line="240" w:lineRule="auto"/>
              <w:rPr>
                <w:sz w:val="20"/>
              </w:rPr>
            </w:pPr>
          </w:p>
          <w:p w14:paraId="40DEE8AE" w14:textId="77777777" w:rsidR="00924A4D" w:rsidRDefault="00924A4D" w:rsidP="00924A4D">
            <w:pPr>
              <w:spacing w:after="0" w:line="240" w:lineRule="auto"/>
              <w:rPr>
                <w:sz w:val="20"/>
              </w:rPr>
            </w:pPr>
            <w:r>
              <w:rPr>
                <w:sz w:val="20"/>
              </w:rPr>
              <w:t xml:space="preserve">Concurrent review determinations must be within 1 working day after obtaining all necessary information. </w:t>
            </w:r>
          </w:p>
          <w:p w14:paraId="5648956E" w14:textId="77777777" w:rsidR="00924A4D" w:rsidRDefault="00924A4D" w:rsidP="00924A4D">
            <w:pPr>
              <w:spacing w:after="0" w:line="240" w:lineRule="auto"/>
              <w:rPr>
                <w:sz w:val="20"/>
              </w:rPr>
            </w:pPr>
          </w:p>
          <w:p w14:paraId="6B0D35A4" w14:textId="77777777" w:rsidR="00924A4D" w:rsidRDefault="00924A4D" w:rsidP="00924A4D">
            <w:pPr>
              <w:spacing w:after="0" w:line="240" w:lineRule="auto"/>
              <w:rPr>
                <w:sz w:val="20"/>
              </w:rPr>
            </w:pPr>
            <w:r>
              <w:rPr>
                <w:sz w:val="20"/>
              </w:rPr>
              <w:t>Certification of extended stay or additional services: must notify the covered person and the provider rendering the service within 1 working day.  Written notification shall include the number of extended days or next review date, the new total number of days or services approved, and the date of admission or initiation of services.</w:t>
            </w:r>
          </w:p>
          <w:p w14:paraId="5F20C815" w14:textId="77777777" w:rsidR="00924A4D" w:rsidRDefault="00924A4D" w:rsidP="00924A4D">
            <w:pPr>
              <w:spacing w:after="0" w:line="240" w:lineRule="auto"/>
              <w:rPr>
                <w:sz w:val="20"/>
              </w:rPr>
            </w:pPr>
          </w:p>
          <w:p w14:paraId="3EF90180" w14:textId="77777777" w:rsidR="00924A4D" w:rsidRDefault="00924A4D" w:rsidP="00924A4D">
            <w:pPr>
              <w:spacing w:after="0" w:line="240" w:lineRule="auto"/>
              <w:rPr>
                <w:sz w:val="20"/>
              </w:rPr>
            </w:pPr>
            <w:r>
              <w:rPr>
                <w:sz w:val="20"/>
              </w:rPr>
              <w:t>Adverse benefit determination of concurrent review: must notify the covered person and the provider rendering the service within 1 working day.  Continue the service without liability to the covered person until the covered person has been notified of the determination.</w:t>
            </w:r>
          </w:p>
          <w:p w14:paraId="3DCC8509" w14:textId="77777777" w:rsidR="00924A4D" w:rsidRDefault="00924A4D" w:rsidP="00924A4D">
            <w:pPr>
              <w:spacing w:after="0" w:line="240" w:lineRule="auto"/>
              <w:rPr>
                <w:sz w:val="20"/>
              </w:rPr>
            </w:pPr>
          </w:p>
          <w:p w14:paraId="62DDDAED" w14:textId="2121AD47" w:rsidR="00924A4D" w:rsidRPr="00924A4D" w:rsidRDefault="00924A4D" w:rsidP="00924A4D">
            <w:pPr>
              <w:spacing w:after="0" w:line="240" w:lineRule="auto"/>
              <w:rPr>
                <w:sz w:val="20"/>
              </w:rPr>
            </w:pPr>
            <w:r>
              <w:rPr>
                <w:sz w:val="20"/>
              </w:rPr>
              <w:t>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7424AAE8" w14:textId="77777777" w:rsidR="00924A4D" w:rsidRPr="00924A4D" w:rsidRDefault="00924A4D" w:rsidP="00924A4D">
            <w:pPr>
              <w:spacing w:after="0" w:line="240" w:lineRule="auto"/>
              <w:rPr>
                <w:sz w:val="20"/>
              </w:rPr>
            </w:pPr>
          </w:p>
        </w:tc>
      </w:tr>
      <w:tr w:rsidR="00924A4D" w:rsidRPr="00924A4D" w14:paraId="6277FD06" w14:textId="77777777" w:rsidTr="00924A4D">
        <w:trPr>
          <w:cantSplit/>
        </w:trPr>
        <w:tc>
          <w:tcPr>
            <w:tcW w:w="2000" w:type="dxa"/>
            <w:shd w:val="clear" w:color="auto" w:fill="auto"/>
          </w:tcPr>
          <w:p w14:paraId="2BE2A91A" w14:textId="24014C5E" w:rsidR="00924A4D" w:rsidRPr="00924A4D" w:rsidRDefault="00924A4D" w:rsidP="00924A4D">
            <w:pPr>
              <w:spacing w:after="0" w:line="240" w:lineRule="auto"/>
              <w:rPr>
                <w:sz w:val="20"/>
              </w:rPr>
            </w:pPr>
            <w:r>
              <w:rPr>
                <w:sz w:val="20"/>
              </w:rPr>
              <w:lastRenderedPageBreak/>
              <w:t>Prohibition on preexisting condition exclusions</w:t>
            </w:r>
          </w:p>
        </w:tc>
        <w:tc>
          <w:tcPr>
            <w:tcW w:w="2000" w:type="dxa"/>
            <w:shd w:val="clear" w:color="auto" w:fill="auto"/>
          </w:tcPr>
          <w:p w14:paraId="6106810C" w14:textId="50576CB5" w:rsidR="00924A4D" w:rsidRDefault="00000000" w:rsidP="00924A4D">
            <w:pPr>
              <w:spacing w:after="0" w:line="240" w:lineRule="auto"/>
              <w:rPr>
                <w:sz w:val="20"/>
              </w:rPr>
            </w:pPr>
            <w:hyperlink r:id="rId48" w:history="1">
              <w:r w:rsidR="00924A4D" w:rsidRPr="00924A4D">
                <w:rPr>
                  <w:rStyle w:val="Hyperlink"/>
                  <w:sz w:val="20"/>
                </w:rPr>
                <w:t>Title 24-A § 2850</w:t>
              </w:r>
            </w:hyperlink>
            <w:r w:rsidR="00924A4D">
              <w:rPr>
                <w:sz w:val="20"/>
              </w:rPr>
              <w:t xml:space="preserve">(2) </w:t>
            </w:r>
          </w:p>
          <w:p w14:paraId="5873F567" w14:textId="77777777" w:rsidR="00924A4D" w:rsidRDefault="00924A4D" w:rsidP="00924A4D">
            <w:pPr>
              <w:spacing w:after="0" w:line="240" w:lineRule="auto"/>
              <w:rPr>
                <w:sz w:val="20"/>
              </w:rPr>
            </w:pPr>
            <w:r>
              <w:rPr>
                <w:sz w:val="20"/>
              </w:rPr>
              <w:t>PHSA § 2704</w:t>
            </w:r>
          </w:p>
          <w:p w14:paraId="317E1407" w14:textId="5F546BAB" w:rsidR="00924A4D" w:rsidRPr="00924A4D" w:rsidRDefault="00924A4D" w:rsidP="00924A4D">
            <w:pPr>
              <w:spacing w:after="0" w:line="240" w:lineRule="auto"/>
              <w:rPr>
                <w:sz w:val="20"/>
              </w:rPr>
            </w:pPr>
            <w:r>
              <w:rPr>
                <w:sz w:val="20"/>
              </w:rPr>
              <w:t>PHSA § 1255(</w:t>
            </w:r>
            <w:hyperlink r:id="rId49" w:history="1">
              <w:r w:rsidRPr="00924A4D">
                <w:rPr>
                  <w:rStyle w:val="Hyperlink"/>
                  <w:sz w:val="20"/>
                </w:rPr>
                <w:t>75 Fed Reg 37188</w:t>
              </w:r>
            </w:hyperlink>
            <w:r>
              <w:rPr>
                <w:sz w:val="20"/>
              </w:rPr>
              <w:t xml:space="preserve">, </w:t>
            </w:r>
            <w:hyperlink r:id="rId50" w:anchor="se45.1.147_1108" w:history="1">
              <w:r w:rsidRPr="00924A4D">
                <w:rPr>
                  <w:rStyle w:val="Hyperlink"/>
                  <w:sz w:val="20"/>
                </w:rPr>
                <w:t>45 CFR § 147</w:t>
              </w:r>
            </w:hyperlink>
            <w:r>
              <w:rPr>
                <w:sz w:val="20"/>
              </w:rPr>
              <w:t>.108)</w:t>
            </w:r>
          </w:p>
        </w:tc>
        <w:tc>
          <w:tcPr>
            <w:tcW w:w="9000" w:type="dxa"/>
            <w:shd w:val="clear" w:color="auto" w:fill="auto"/>
          </w:tcPr>
          <w:p w14:paraId="4CD31241" w14:textId="026748E9" w:rsidR="00924A4D" w:rsidRPr="00924A4D" w:rsidRDefault="00924A4D" w:rsidP="00924A4D">
            <w:pPr>
              <w:spacing w:after="0" w:line="240" w:lineRule="auto"/>
              <w:rPr>
                <w:sz w:val="20"/>
              </w:rPr>
            </w:pPr>
            <w:r>
              <w:rPr>
                <w:sz w:val="20"/>
              </w:rPr>
              <w:t>A policy may not impose a preexisting condition exclusion. Prohibits the imposition of a preexisting condition exclusion by all group plans and non-grandfathered individual market plans.</w:t>
            </w:r>
          </w:p>
        </w:tc>
        <w:tc>
          <w:tcPr>
            <w:tcW w:w="2000" w:type="dxa"/>
            <w:shd w:val="clear" w:color="auto" w:fill="auto"/>
          </w:tcPr>
          <w:p w14:paraId="58702CEA" w14:textId="77777777" w:rsidR="00924A4D" w:rsidRPr="00924A4D" w:rsidRDefault="00924A4D" w:rsidP="00924A4D">
            <w:pPr>
              <w:spacing w:after="0" w:line="240" w:lineRule="auto"/>
              <w:rPr>
                <w:sz w:val="20"/>
              </w:rPr>
            </w:pPr>
          </w:p>
        </w:tc>
      </w:tr>
      <w:tr w:rsidR="00924A4D" w:rsidRPr="00924A4D" w14:paraId="4A9F6435" w14:textId="77777777" w:rsidTr="00924A4D">
        <w:trPr>
          <w:cantSplit/>
        </w:trPr>
        <w:tc>
          <w:tcPr>
            <w:tcW w:w="2000" w:type="dxa"/>
            <w:shd w:val="clear" w:color="auto" w:fill="auto"/>
          </w:tcPr>
          <w:p w14:paraId="3032BE3A" w14:textId="4F64BC3B" w:rsidR="00924A4D" w:rsidRPr="00924A4D" w:rsidRDefault="00924A4D" w:rsidP="00924A4D">
            <w:pPr>
              <w:spacing w:after="0" w:line="240" w:lineRule="auto"/>
              <w:rPr>
                <w:sz w:val="20"/>
              </w:rPr>
            </w:pPr>
            <w:r>
              <w:rPr>
                <w:sz w:val="20"/>
              </w:rPr>
              <w:t>Proof of loss</w:t>
            </w:r>
          </w:p>
        </w:tc>
        <w:tc>
          <w:tcPr>
            <w:tcW w:w="2000" w:type="dxa"/>
            <w:shd w:val="clear" w:color="auto" w:fill="auto"/>
          </w:tcPr>
          <w:p w14:paraId="25B871E4" w14:textId="0C940576" w:rsidR="00924A4D" w:rsidRPr="00924A4D" w:rsidRDefault="00000000" w:rsidP="00924A4D">
            <w:pPr>
              <w:spacing w:after="0" w:line="240" w:lineRule="auto"/>
              <w:rPr>
                <w:sz w:val="20"/>
              </w:rPr>
            </w:pPr>
            <w:hyperlink r:id="rId51" w:history="1">
              <w:r w:rsidR="00924A4D" w:rsidRPr="00924A4D">
                <w:rPr>
                  <w:rStyle w:val="Hyperlink"/>
                  <w:sz w:val="20"/>
                </w:rPr>
                <w:t>Title 24-A § 2711</w:t>
              </w:r>
            </w:hyperlink>
          </w:p>
        </w:tc>
        <w:tc>
          <w:tcPr>
            <w:tcW w:w="9000" w:type="dxa"/>
            <w:shd w:val="clear" w:color="auto" w:fill="auto"/>
          </w:tcPr>
          <w:p w14:paraId="2FF601DC" w14:textId="0C3276BC" w:rsidR="00924A4D" w:rsidRPr="00924A4D" w:rsidRDefault="00924A4D" w:rsidP="00924A4D">
            <w:pPr>
              <w:spacing w:after="0" w:line="240" w:lineRule="auto"/>
              <w:rPr>
                <w:sz w:val="20"/>
              </w:rPr>
            </w:pPr>
            <w:r>
              <w:rPr>
                <w:sz w:val="20"/>
              </w:rPr>
              <w:t>The following must be included: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2000" w:type="dxa"/>
            <w:shd w:val="clear" w:color="auto" w:fill="auto"/>
          </w:tcPr>
          <w:p w14:paraId="0BB21A16" w14:textId="77777777" w:rsidR="00924A4D" w:rsidRPr="00924A4D" w:rsidRDefault="00924A4D" w:rsidP="00924A4D">
            <w:pPr>
              <w:spacing w:after="0" w:line="240" w:lineRule="auto"/>
              <w:rPr>
                <w:sz w:val="20"/>
              </w:rPr>
            </w:pPr>
          </w:p>
        </w:tc>
      </w:tr>
      <w:tr w:rsidR="00924A4D" w:rsidRPr="00924A4D" w14:paraId="1327DEA9" w14:textId="77777777" w:rsidTr="00924A4D">
        <w:trPr>
          <w:cantSplit/>
        </w:trPr>
        <w:tc>
          <w:tcPr>
            <w:tcW w:w="2000" w:type="dxa"/>
            <w:shd w:val="clear" w:color="auto" w:fill="auto"/>
          </w:tcPr>
          <w:p w14:paraId="5FD41128" w14:textId="0701D24F" w:rsidR="00924A4D" w:rsidRPr="00924A4D" w:rsidRDefault="00924A4D" w:rsidP="00924A4D">
            <w:pPr>
              <w:spacing w:after="0" w:line="240" w:lineRule="auto"/>
              <w:rPr>
                <w:sz w:val="20"/>
              </w:rPr>
            </w:pPr>
            <w:r>
              <w:rPr>
                <w:sz w:val="20"/>
              </w:rPr>
              <w:t>Rebates</w:t>
            </w:r>
          </w:p>
        </w:tc>
        <w:tc>
          <w:tcPr>
            <w:tcW w:w="2000" w:type="dxa"/>
            <w:shd w:val="clear" w:color="auto" w:fill="auto"/>
          </w:tcPr>
          <w:p w14:paraId="1B651161" w14:textId="7E3C6C45" w:rsidR="00924A4D" w:rsidRDefault="00000000" w:rsidP="00924A4D">
            <w:pPr>
              <w:spacing w:after="0" w:line="240" w:lineRule="auto"/>
              <w:rPr>
                <w:sz w:val="20"/>
              </w:rPr>
            </w:pPr>
            <w:hyperlink r:id="rId52" w:history="1">
              <w:r w:rsidR="00924A4D" w:rsidRPr="00924A4D">
                <w:rPr>
                  <w:rStyle w:val="Hyperlink"/>
                  <w:sz w:val="20"/>
                </w:rPr>
                <w:t>Title 24-A § 2160</w:t>
              </w:r>
            </w:hyperlink>
          </w:p>
          <w:p w14:paraId="50044A52" w14:textId="6D5821F8" w:rsidR="00924A4D" w:rsidRDefault="00000000" w:rsidP="00924A4D">
            <w:pPr>
              <w:spacing w:after="0" w:line="240" w:lineRule="auto"/>
              <w:rPr>
                <w:sz w:val="20"/>
              </w:rPr>
            </w:pPr>
            <w:hyperlink r:id="rId53" w:history="1">
              <w:r w:rsidR="00924A4D" w:rsidRPr="00924A4D">
                <w:rPr>
                  <w:rStyle w:val="Hyperlink"/>
                  <w:sz w:val="20"/>
                </w:rPr>
                <w:t>Title 24-A § 2163-A</w:t>
              </w:r>
            </w:hyperlink>
          </w:p>
          <w:p w14:paraId="648F6B1B" w14:textId="0485DEA3" w:rsidR="00924A4D" w:rsidRDefault="00000000" w:rsidP="00924A4D">
            <w:pPr>
              <w:spacing w:after="0" w:line="240" w:lineRule="auto"/>
              <w:rPr>
                <w:sz w:val="20"/>
              </w:rPr>
            </w:pPr>
            <w:hyperlink r:id="rId54" w:history="1">
              <w:r w:rsidR="00924A4D" w:rsidRPr="00924A4D">
                <w:rPr>
                  <w:rStyle w:val="Hyperlink"/>
                  <w:sz w:val="20"/>
                </w:rPr>
                <w:t>Bulletin 426</w:t>
              </w:r>
            </w:hyperlink>
          </w:p>
          <w:p w14:paraId="65A30571" w14:textId="091DE218" w:rsidR="00924A4D" w:rsidRPr="00924A4D" w:rsidRDefault="00000000" w:rsidP="00924A4D">
            <w:pPr>
              <w:spacing w:after="0" w:line="240" w:lineRule="auto"/>
              <w:rPr>
                <w:sz w:val="20"/>
              </w:rPr>
            </w:pPr>
            <w:hyperlink r:id="rId55" w:history="1">
              <w:r w:rsidR="00924A4D" w:rsidRPr="00924A4D">
                <w:rPr>
                  <w:rStyle w:val="Hyperlink"/>
                  <w:sz w:val="20"/>
                </w:rPr>
                <w:t>Bulletin 382</w:t>
              </w:r>
            </w:hyperlink>
          </w:p>
        </w:tc>
        <w:tc>
          <w:tcPr>
            <w:tcW w:w="9000" w:type="dxa"/>
            <w:shd w:val="clear" w:color="auto" w:fill="auto"/>
          </w:tcPr>
          <w:p w14:paraId="3A14BF0E" w14:textId="1DEC6576" w:rsidR="00924A4D" w:rsidRPr="00924A4D" w:rsidRDefault="00924A4D" w:rsidP="00924A4D">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48F2515B" w14:textId="77777777" w:rsidR="00924A4D" w:rsidRPr="00924A4D" w:rsidRDefault="00924A4D" w:rsidP="00924A4D">
            <w:pPr>
              <w:spacing w:after="0" w:line="240" w:lineRule="auto"/>
              <w:rPr>
                <w:sz w:val="20"/>
              </w:rPr>
            </w:pPr>
          </w:p>
        </w:tc>
      </w:tr>
      <w:tr w:rsidR="00924A4D" w:rsidRPr="00924A4D" w14:paraId="4BC39CDC" w14:textId="77777777" w:rsidTr="00924A4D">
        <w:trPr>
          <w:cantSplit/>
        </w:trPr>
        <w:tc>
          <w:tcPr>
            <w:tcW w:w="2000" w:type="dxa"/>
            <w:shd w:val="clear" w:color="auto" w:fill="auto"/>
          </w:tcPr>
          <w:p w14:paraId="7B95C19F" w14:textId="10FD28ED" w:rsidR="00924A4D" w:rsidRPr="00924A4D" w:rsidRDefault="00924A4D" w:rsidP="00924A4D">
            <w:pPr>
              <w:spacing w:after="0" w:line="240" w:lineRule="auto"/>
              <w:rPr>
                <w:sz w:val="20"/>
              </w:rPr>
            </w:pPr>
            <w:r>
              <w:rPr>
                <w:sz w:val="20"/>
              </w:rPr>
              <w:t>Reinstatement</w:t>
            </w:r>
          </w:p>
        </w:tc>
        <w:tc>
          <w:tcPr>
            <w:tcW w:w="2000" w:type="dxa"/>
            <w:shd w:val="clear" w:color="auto" w:fill="auto"/>
          </w:tcPr>
          <w:p w14:paraId="3B31F4DC" w14:textId="0A59FCB7" w:rsidR="00924A4D" w:rsidRPr="00924A4D" w:rsidRDefault="00000000" w:rsidP="00924A4D">
            <w:pPr>
              <w:spacing w:after="0" w:line="240" w:lineRule="auto"/>
              <w:rPr>
                <w:sz w:val="20"/>
              </w:rPr>
            </w:pPr>
            <w:hyperlink r:id="rId56" w:history="1">
              <w:r w:rsidR="00924A4D" w:rsidRPr="00924A4D">
                <w:rPr>
                  <w:rStyle w:val="Hyperlink"/>
                  <w:sz w:val="20"/>
                </w:rPr>
                <w:t>Title 24-A § 2808</w:t>
              </w:r>
            </w:hyperlink>
          </w:p>
        </w:tc>
        <w:tc>
          <w:tcPr>
            <w:tcW w:w="9000" w:type="dxa"/>
            <w:shd w:val="clear" w:color="auto" w:fill="auto"/>
          </w:tcPr>
          <w:p w14:paraId="068B7EC2" w14:textId="299D96B8" w:rsidR="00924A4D" w:rsidRPr="00924A4D" w:rsidRDefault="00924A4D" w:rsidP="00924A4D">
            <w:pPr>
              <w:spacing w:after="0" w:line="240" w:lineRule="auto"/>
              <w:rPr>
                <w:sz w:val="20"/>
              </w:rPr>
            </w:pPr>
            <w:r>
              <w:rPr>
                <w:sz w:val="20"/>
              </w:rPr>
              <w:t>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308A7BFE" w14:textId="77777777" w:rsidR="00924A4D" w:rsidRPr="00924A4D" w:rsidRDefault="00924A4D" w:rsidP="00924A4D">
            <w:pPr>
              <w:spacing w:after="0" w:line="240" w:lineRule="auto"/>
              <w:rPr>
                <w:sz w:val="20"/>
              </w:rPr>
            </w:pPr>
          </w:p>
        </w:tc>
      </w:tr>
      <w:tr w:rsidR="00924A4D" w:rsidRPr="00924A4D" w14:paraId="3891122D" w14:textId="77777777" w:rsidTr="00924A4D">
        <w:trPr>
          <w:cantSplit/>
        </w:trPr>
        <w:tc>
          <w:tcPr>
            <w:tcW w:w="2000" w:type="dxa"/>
            <w:shd w:val="clear" w:color="auto" w:fill="auto"/>
          </w:tcPr>
          <w:p w14:paraId="2A6578BE" w14:textId="1DABCBD1" w:rsidR="00924A4D" w:rsidRPr="00924A4D" w:rsidRDefault="00924A4D" w:rsidP="00924A4D">
            <w:pPr>
              <w:spacing w:after="0" w:line="240" w:lineRule="auto"/>
              <w:rPr>
                <w:sz w:val="20"/>
              </w:rPr>
            </w:pPr>
            <w:r>
              <w:rPr>
                <w:sz w:val="20"/>
              </w:rPr>
              <w:t>Renewal provision</w:t>
            </w:r>
          </w:p>
        </w:tc>
        <w:tc>
          <w:tcPr>
            <w:tcW w:w="2000" w:type="dxa"/>
            <w:shd w:val="clear" w:color="auto" w:fill="auto"/>
          </w:tcPr>
          <w:p w14:paraId="18519853" w14:textId="57F38EC7" w:rsidR="00924A4D" w:rsidRDefault="00000000" w:rsidP="00924A4D">
            <w:pPr>
              <w:spacing w:after="0" w:line="240" w:lineRule="auto"/>
              <w:rPr>
                <w:sz w:val="20"/>
              </w:rPr>
            </w:pPr>
            <w:hyperlink r:id="rId57" w:history="1">
              <w:r w:rsidR="00924A4D" w:rsidRPr="00924A4D">
                <w:rPr>
                  <w:rStyle w:val="Hyperlink"/>
                  <w:sz w:val="20"/>
                </w:rPr>
                <w:t>Title 24-A § 2738</w:t>
              </w:r>
            </w:hyperlink>
          </w:p>
          <w:p w14:paraId="11D5DC2E" w14:textId="6ED8F1BD" w:rsidR="00924A4D" w:rsidRPr="00924A4D" w:rsidRDefault="00000000" w:rsidP="00924A4D">
            <w:pPr>
              <w:spacing w:after="0" w:line="240" w:lineRule="auto"/>
              <w:rPr>
                <w:sz w:val="20"/>
              </w:rPr>
            </w:pPr>
            <w:hyperlink r:id="rId58" w:history="1">
              <w:r w:rsidR="00924A4D" w:rsidRPr="00924A4D">
                <w:rPr>
                  <w:rStyle w:val="Hyperlink"/>
                  <w:sz w:val="20"/>
                </w:rPr>
                <w:t>Title 24-A § 2820</w:t>
              </w:r>
            </w:hyperlink>
          </w:p>
        </w:tc>
        <w:tc>
          <w:tcPr>
            <w:tcW w:w="9000" w:type="dxa"/>
            <w:shd w:val="clear" w:color="auto" w:fill="auto"/>
          </w:tcPr>
          <w:p w14:paraId="546C8B4E" w14:textId="6FA0B48A" w:rsidR="00924A4D" w:rsidRPr="00924A4D" w:rsidRDefault="00924A4D" w:rsidP="00924A4D">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63290AD2" w14:textId="77777777" w:rsidR="00924A4D" w:rsidRPr="00924A4D" w:rsidRDefault="00924A4D" w:rsidP="00924A4D">
            <w:pPr>
              <w:spacing w:after="0" w:line="240" w:lineRule="auto"/>
              <w:rPr>
                <w:sz w:val="20"/>
              </w:rPr>
            </w:pPr>
          </w:p>
        </w:tc>
      </w:tr>
      <w:tr w:rsidR="00924A4D" w:rsidRPr="00924A4D" w14:paraId="66730109" w14:textId="77777777" w:rsidTr="00924A4D">
        <w:trPr>
          <w:cantSplit/>
        </w:trPr>
        <w:tc>
          <w:tcPr>
            <w:tcW w:w="2000" w:type="dxa"/>
            <w:shd w:val="clear" w:color="auto" w:fill="auto"/>
          </w:tcPr>
          <w:p w14:paraId="307313CD" w14:textId="033B0F91" w:rsidR="00924A4D" w:rsidRPr="00924A4D" w:rsidRDefault="00924A4D" w:rsidP="00924A4D">
            <w:pPr>
              <w:spacing w:after="0" w:line="240" w:lineRule="auto"/>
              <w:rPr>
                <w:sz w:val="20"/>
              </w:rPr>
            </w:pPr>
            <w:r>
              <w:rPr>
                <w:sz w:val="20"/>
              </w:rPr>
              <w:t>Required provisions</w:t>
            </w:r>
          </w:p>
        </w:tc>
        <w:tc>
          <w:tcPr>
            <w:tcW w:w="2000" w:type="dxa"/>
            <w:shd w:val="clear" w:color="auto" w:fill="auto"/>
          </w:tcPr>
          <w:p w14:paraId="67C1E22F" w14:textId="6AF447CE" w:rsidR="00924A4D" w:rsidRDefault="00000000" w:rsidP="00924A4D">
            <w:pPr>
              <w:spacing w:after="0" w:line="240" w:lineRule="auto"/>
              <w:rPr>
                <w:sz w:val="20"/>
              </w:rPr>
            </w:pPr>
            <w:hyperlink r:id="rId59" w:history="1">
              <w:r w:rsidR="00924A4D" w:rsidRPr="00924A4D">
                <w:rPr>
                  <w:rStyle w:val="Hyperlink"/>
                  <w:sz w:val="20"/>
                </w:rPr>
                <w:t>Title 24-A § 2704</w:t>
              </w:r>
            </w:hyperlink>
          </w:p>
          <w:p w14:paraId="227A7CF3" w14:textId="1F255F20" w:rsidR="00924A4D" w:rsidRDefault="00000000" w:rsidP="00924A4D">
            <w:pPr>
              <w:spacing w:after="0" w:line="240" w:lineRule="auto"/>
              <w:rPr>
                <w:sz w:val="20"/>
              </w:rPr>
            </w:pPr>
            <w:hyperlink r:id="rId60" w:history="1">
              <w:r w:rsidR="00924A4D" w:rsidRPr="00924A4D">
                <w:rPr>
                  <w:rStyle w:val="Hyperlink"/>
                  <w:sz w:val="20"/>
                </w:rPr>
                <w:t>Title 24-A § 2705</w:t>
              </w:r>
            </w:hyperlink>
          </w:p>
          <w:p w14:paraId="4BB8AF42" w14:textId="61D31237" w:rsidR="00924A4D" w:rsidRDefault="00000000" w:rsidP="00924A4D">
            <w:pPr>
              <w:spacing w:after="0" w:line="240" w:lineRule="auto"/>
              <w:rPr>
                <w:sz w:val="20"/>
              </w:rPr>
            </w:pPr>
            <w:hyperlink r:id="rId61" w:history="1">
              <w:r w:rsidR="00924A4D" w:rsidRPr="00924A4D">
                <w:rPr>
                  <w:rStyle w:val="Hyperlink"/>
                  <w:sz w:val="20"/>
                </w:rPr>
                <w:t>Title 24-A § 2706</w:t>
              </w:r>
            </w:hyperlink>
          </w:p>
          <w:p w14:paraId="2F5B22FD" w14:textId="16CB34B5" w:rsidR="00924A4D" w:rsidRDefault="00000000" w:rsidP="00924A4D">
            <w:pPr>
              <w:spacing w:after="0" w:line="240" w:lineRule="auto"/>
              <w:rPr>
                <w:sz w:val="20"/>
              </w:rPr>
            </w:pPr>
            <w:hyperlink r:id="rId62" w:history="1">
              <w:r w:rsidR="00924A4D" w:rsidRPr="00924A4D">
                <w:rPr>
                  <w:rStyle w:val="Hyperlink"/>
                  <w:sz w:val="20"/>
                </w:rPr>
                <w:t>Title 24-A § 2707</w:t>
              </w:r>
            </w:hyperlink>
          </w:p>
          <w:p w14:paraId="58E3CF8D" w14:textId="60E5DB1E" w:rsidR="00924A4D" w:rsidRDefault="00000000" w:rsidP="00924A4D">
            <w:pPr>
              <w:spacing w:after="0" w:line="240" w:lineRule="auto"/>
              <w:rPr>
                <w:sz w:val="20"/>
              </w:rPr>
            </w:pPr>
            <w:hyperlink r:id="rId63" w:history="1">
              <w:r w:rsidR="00924A4D" w:rsidRPr="00924A4D">
                <w:rPr>
                  <w:rStyle w:val="Hyperlink"/>
                  <w:sz w:val="20"/>
                </w:rPr>
                <w:t>Title 24-A § 2708</w:t>
              </w:r>
            </w:hyperlink>
          </w:p>
          <w:p w14:paraId="708D28A0" w14:textId="323D85D8" w:rsidR="00924A4D" w:rsidRDefault="00000000" w:rsidP="00924A4D">
            <w:pPr>
              <w:spacing w:after="0" w:line="240" w:lineRule="auto"/>
              <w:rPr>
                <w:sz w:val="20"/>
              </w:rPr>
            </w:pPr>
            <w:hyperlink r:id="rId64" w:history="1">
              <w:r w:rsidR="00924A4D" w:rsidRPr="00924A4D">
                <w:rPr>
                  <w:rStyle w:val="Hyperlink"/>
                  <w:sz w:val="20"/>
                </w:rPr>
                <w:t>Title 24-A § 2709</w:t>
              </w:r>
            </w:hyperlink>
          </w:p>
          <w:p w14:paraId="5E65EBD9" w14:textId="74FFB027" w:rsidR="00924A4D" w:rsidRDefault="00000000" w:rsidP="00924A4D">
            <w:pPr>
              <w:spacing w:after="0" w:line="240" w:lineRule="auto"/>
              <w:rPr>
                <w:sz w:val="20"/>
              </w:rPr>
            </w:pPr>
            <w:hyperlink r:id="rId65" w:history="1">
              <w:r w:rsidR="00924A4D" w:rsidRPr="00924A4D">
                <w:rPr>
                  <w:rStyle w:val="Hyperlink"/>
                  <w:sz w:val="20"/>
                </w:rPr>
                <w:t>Title 24-A § 2710</w:t>
              </w:r>
            </w:hyperlink>
          </w:p>
          <w:p w14:paraId="6CE889CD" w14:textId="3EE8A5C3" w:rsidR="00924A4D" w:rsidRDefault="00000000" w:rsidP="00924A4D">
            <w:pPr>
              <w:spacing w:after="0" w:line="240" w:lineRule="auto"/>
              <w:rPr>
                <w:sz w:val="20"/>
              </w:rPr>
            </w:pPr>
            <w:hyperlink r:id="rId66" w:history="1">
              <w:r w:rsidR="00924A4D" w:rsidRPr="00924A4D">
                <w:rPr>
                  <w:rStyle w:val="Hyperlink"/>
                  <w:sz w:val="20"/>
                </w:rPr>
                <w:t>Title 24-A § 2711</w:t>
              </w:r>
            </w:hyperlink>
          </w:p>
          <w:p w14:paraId="5E2266D1" w14:textId="792E6A9C" w:rsidR="00924A4D" w:rsidRDefault="00000000" w:rsidP="00924A4D">
            <w:pPr>
              <w:spacing w:after="0" w:line="240" w:lineRule="auto"/>
              <w:rPr>
                <w:sz w:val="20"/>
              </w:rPr>
            </w:pPr>
            <w:hyperlink r:id="rId67" w:history="1">
              <w:r w:rsidR="00924A4D" w:rsidRPr="00924A4D">
                <w:rPr>
                  <w:rStyle w:val="Hyperlink"/>
                  <w:sz w:val="20"/>
                </w:rPr>
                <w:t>Title 24-A § 2712</w:t>
              </w:r>
            </w:hyperlink>
          </w:p>
          <w:p w14:paraId="73ED2315" w14:textId="1651FCC4" w:rsidR="00924A4D" w:rsidRDefault="00000000" w:rsidP="00924A4D">
            <w:pPr>
              <w:spacing w:after="0" w:line="240" w:lineRule="auto"/>
              <w:rPr>
                <w:sz w:val="20"/>
              </w:rPr>
            </w:pPr>
            <w:hyperlink r:id="rId68" w:history="1">
              <w:r w:rsidR="00924A4D" w:rsidRPr="00924A4D">
                <w:rPr>
                  <w:rStyle w:val="Hyperlink"/>
                  <w:sz w:val="20"/>
                </w:rPr>
                <w:t>Title 24-A § 2713</w:t>
              </w:r>
            </w:hyperlink>
          </w:p>
          <w:p w14:paraId="0B16C320" w14:textId="4C667B52" w:rsidR="00924A4D" w:rsidRDefault="00000000" w:rsidP="00924A4D">
            <w:pPr>
              <w:spacing w:after="0" w:line="240" w:lineRule="auto"/>
              <w:rPr>
                <w:sz w:val="20"/>
              </w:rPr>
            </w:pPr>
            <w:hyperlink r:id="rId69" w:history="1">
              <w:r w:rsidR="00924A4D" w:rsidRPr="00924A4D">
                <w:rPr>
                  <w:rStyle w:val="Hyperlink"/>
                  <w:sz w:val="20"/>
                </w:rPr>
                <w:t>Title 24-A § 2714</w:t>
              </w:r>
            </w:hyperlink>
          </w:p>
          <w:p w14:paraId="0ADC60F2" w14:textId="7994B0E0" w:rsidR="00924A4D" w:rsidRDefault="00000000" w:rsidP="00924A4D">
            <w:pPr>
              <w:spacing w:after="0" w:line="240" w:lineRule="auto"/>
              <w:rPr>
                <w:sz w:val="20"/>
              </w:rPr>
            </w:pPr>
            <w:hyperlink r:id="rId70" w:history="1">
              <w:r w:rsidR="00924A4D" w:rsidRPr="00924A4D">
                <w:rPr>
                  <w:rStyle w:val="Hyperlink"/>
                  <w:sz w:val="20"/>
                </w:rPr>
                <w:t>Title 24-A § 2715</w:t>
              </w:r>
            </w:hyperlink>
          </w:p>
          <w:p w14:paraId="49CB75F1" w14:textId="4D71F1F8" w:rsidR="00924A4D" w:rsidRPr="00924A4D" w:rsidRDefault="00000000" w:rsidP="00924A4D">
            <w:pPr>
              <w:spacing w:after="0" w:line="240" w:lineRule="auto"/>
              <w:rPr>
                <w:sz w:val="20"/>
              </w:rPr>
            </w:pPr>
            <w:hyperlink r:id="rId71" w:history="1">
              <w:r w:rsidR="00924A4D" w:rsidRPr="00924A4D">
                <w:rPr>
                  <w:rStyle w:val="Hyperlink"/>
                  <w:sz w:val="20"/>
                </w:rPr>
                <w:t>Title 24-A § 2716</w:t>
              </w:r>
            </w:hyperlink>
          </w:p>
        </w:tc>
        <w:tc>
          <w:tcPr>
            <w:tcW w:w="9000" w:type="dxa"/>
            <w:shd w:val="clear" w:color="auto" w:fill="auto"/>
          </w:tcPr>
          <w:p w14:paraId="1D78698E" w14:textId="1BCA30BC" w:rsidR="00924A4D" w:rsidRPr="00924A4D" w:rsidRDefault="00924A4D" w:rsidP="00924A4D">
            <w:pPr>
              <w:spacing w:after="0" w:line="240" w:lineRule="auto"/>
              <w:rPr>
                <w:sz w:val="20"/>
              </w:rPr>
            </w:pPr>
            <w:r>
              <w:rPr>
                <w:sz w:val="20"/>
              </w:rPr>
              <w:t>Entire contract – changes, time limit on certain defenses, reinstatement, notice of claims, payment of claims, claim forms, proof of loss, right to examine and return policy.</w:t>
            </w:r>
          </w:p>
        </w:tc>
        <w:tc>
          <w:tcPr>
            <w:tcW w:w="2000" w:type="dxa"/>
            <w:shd w:val="clear" w:color="auto" w:fill="auto"/>
          </w:tcPr>
          <w:p w14:paraId="2F763F9C" w14:textId="77777777" w:rsidR="00924A4D" w:rsidRPr="00924A4D" w:rsidRDefault="00924A4D" w:rsidP="00924A4D">
            <w:pPr>
              <w:spacing w:after="0" w:line="240" w:lineRule="auto"/>
              <w:rPr>
                <w:sz w:val="20"/>
              </w:rPr>
            </w:pPr>
          </w:p>
        </w:tc>
      </w:tr>
      <w:tr w:rsidR="00924A4D" w:rsidRPr="00924A4D" w14:paraId="19D92AD6" w14:textId="77777777" w:rsidTr="00924A4D">
        <w:trPr>
          <w:cantSplit/>
        </w:trPr>
        <w:tc>
          <w:tcPr>
            <w:tcW w:w="2000" w:type="dxa"/>
            <w:shd w:val="clear" w:color="auto" w:fill="auto"/>
          </w:tcPr>
          <w:p w14:paraId="64FBAD67" w14:textId="36BC69C6" w:rsidR="00924A4D" w:rsidRPr="00924A4D" w:rsidRDefault="00924A4D" w:rsidP="00924A4D">
            <w:pPr>
              <w:spacing w:after="0" w:line="240" w:lineRule="auto"/>
              <w:rPr>
                <w:sz w:val="20"/>
              </w:rPr>
            </w:pPr>
            <w:r>
              <w:rPr>
                <w:sz w:val="20"/>
              </w:rPr>
              <w:lastRenderedPageBreak/>
              <w:t>Right to Examine and Return Policy ("free look period")</w:t>
            </w:r>
          </w:p>
        </w:tc>
        <w:tc>
          <w:tcPr>
            <w:tcW w:w="2000" w:type="dxa"/>
            <w:shd w:val="clear" w:color="auto" w:fill="auto"/>
          </w:tcPr>
          <w:p w14:paraId="26384147" w14:textId="77CBC14F" w:rsidR="00924A4D" w:rsidRPr="00924A4D" w:rsidRDefault="00000000" w:rsidP="00924A4D">
            <w:pPr>
              <w:spacing w:after="0" w:line="240" w:lineRule="auto"/>
              <w:rPr>
                <w:sz w:val="20"/>
              </w:rPr>
            </w:pPr>
            <w:hyperlink r:id="rId72" w:history="1">
              <w:r w:rsidR="00924A4D" w:rsidRPr="00924A4D">
                <w:rPr>
                  <w:rStyle w:val="Hyperlink"/>
                  <w:sz w:val="20"/>
                </w:rPr>
                <w:t>Title 24-A § 2717</w:t>
              </w:r>
            </w:hyperlink>
          </w:p>
        </w:tc>
        <w:tc>
          <w:tcPr>
            <w:tcW w:w="9000" w:type="dxa"/>
            <w:shd w:val="clear" w:color="auto" w:fill="auto"/>
          </w:tcPr>
          <w:p w14:paraId="7577E7D7" w14:textId="77777777" w:rsidR="00924A4D" w:rsidRDefault="00924A4D" w:rsidP="00924A4D">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person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4B4316E9" w14:textId="77777777" w:rsidR="00924A4D" w:rsidRDefault="00924A4D" w:rsidP="00924A4D">
            <w:pPr>
              <w:spacing w:after="0" w:line="240" w:lineRule="auto"/>
              <w:rPr>
                <w:sz w:val="20"/>
              </w:rPr>
            </w:pPr>
          </w:p>
          <w:p w14:paraId="572D1A1B" w14:textId="67D2C58E" w:rsidR="00924A4D" w:rsidRPr="00924A4D" w:rsidRDefault="00924A4D" w:rsidP="00924A4D">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784F6B6D" w14:textId="77777777" w:rsidR="00924A4D" w:rsidRPr="00924A4D" w:rsidRDefault="00924A4D" w:rsidP="00924A4D">
            <w:pPr>
              <w:spacing w:after="0" w:line="240" w:lineRule="auto"/>
              <w:rPr>
                <w:sz w:val="20"/>
              </w:rPr>
            </w:pPr>
          </w:p>
        </w:tc>
      </w:tr>
      <w:tr w:rsidR="00924A4D" w:rsidRPr="00924A4D" w14:paraId="2EAF4EF9" w14:textId="77777777" w:rsidTr="00924A4D">
        <w:trPr>
          <w:cantSplit/>
        </w:trPr>
        <w:tc>
          <w:tcPr>
            <w:tcW w:w="2000" w:type="dxa"/>
            <w:tcBorders>
              <w:bottom w:val="single" w:sz="4" w:space="0" w:color="auto"/>
            </w:tcBorders>
            <w:shd w:val="clear" w:color="auto" w:fill="auto"/>
          </w:tcPr>
          <w:p w14:paraId="3B4D1F7F" w14:textId="1BF1BB6B" w:rsidR="00924A4D" w:rsidRPr="00924A4D" w:rsidRDefault="00924A4D" w:rsidP="00924A4D">
            <w:pPr>
              <w:spacing w:after="0" w:line="240" w:lineRule="auto"/>
              <w:rPr>
                <w:sz w:val="20"/>
              </w:rPr>
            </w:pPr>
            <w:r>
              <w:rPr>
                <w:sz w:val="20"/>
              </w:rPr>
              <w:t>Time Limit on Certain Defenses</w:t>
            </w:r>
          </w:p>
        </w:tc>
        <w:tc>
          <w:tcPr>
            <w:tcW w:w="2000" w:type="dxa"/>
            <w:tcBorders>
              <w:bottom w:val="single" w:sz="4" w:space="0" w:color="auto"/>
            </w:tcBorders>
            <w:shd w:val="clear" w:color="auto" w:fill="auto"/>
          </w:tcPr>
          <w:p w14:paraId="18BE171E" w14:textId="02169F83" w:rsidR="00924A4D" w:rsidRPr="00924A4D" w:rsidRDefault="00000000" w:rsidP="00924A4D">
            <w:pPr>
              <w:spacing w:after="0" w:line="240" w:lineRule="auto"/>
              <w:rPr>
                <w:sz w:val="20"/>
              </w:rPr>
            </w:pPr>
            <w:hyperlink r:id="rId73" w:history="1">
              <w:r w:rsidR="00924A4D" w:rsidRPr="00924A4D">
                <w:rPr>
                  <w:rStyle w:val="Hyperlink"/>
                  <w:sz w:val="20"/>
                </w:rPr>
                <w:t>Title 24-A § 2706</w:t>
              </w:r>
            </w:hyperlink>
            <w:r w:rsidR="00924A4D">
              <w:rPr>
                <w:sz w:val="20"/>
              </w:rPr>
              <w:t>  </w:t>
            </w:r>
          </w:p>
        </w:tc>
        <w:tc>
          <w:tcPr>
            <w:tcW w:w="9000" w:type="dxa"/>
            <w:tcBorders>
              <w:bottom w:val="single" w:sz="4" w:space="0" w:color="auto"/>
            </w:tcBorders>
            <w:shd w:val="clear" w:color="auto" w:fill="auto"/>
          </w:tcPr>
          <w:p w14:paraId="4F89946B" w14:textId="6CE7780F" w:rsidR="00924A4D" w:rsidRPr="00924A4D" w:rsidRDefault="00924A4D" w:rsidP="00924A4D">
            <w:pPr>
              <w:spacing w:after="0" w:line="240" w:lineRule="auto"/>
              <w:rPr>
                <w:sz w:val="20"/>
              </w:rPr>
            </w:pPr>
            <w:r>
              <w:rPr>
                <w:sz w:val="20"/>
              </w:rPr>
              <w:t>After 3 years from the date of issue of policy no misstatements, except fraudulent misstatements, made by the applicant in the application for such policy shall be used to void the policy or to deny a claim for loss incurred or disability, commencing after the expiration of such 3-year period.</w:t>
            </w:r>
          </w:p>
        </w:tc>
        <w:tc>
          <w:tcPr>
            <w:tcW w:w="2000" w:type="dxa"/>
            <w:tcBorders>
              <w:bottom w:val="single" w:sz="4" w:space="0" w:color="auto"/>
            </w:tcBorders>
            <w:shd w:val="clear" w:color="auto" w:fill="auto"/>
          </w:tcPr>
          <w:p w14:paraId="6C0FA163" w14:textId="77777777" w:rsidR="00924A4D" w:rsidRPr="00924A4D" w:rsidRDefault="00924A4D" w:rsidP="00924A4D">
            <w:pPr>
              <w:spacing w:after="0" w:line="240" w:lineRule="auto"/>
              <w:rPr>
                <w:sz w:val="20"/>
              </w:rPr>
            </w:pPr>
          </w:p>
        </w:tc>
      </w:tr>
      <w:tr w:rsidR="00924A4D" w:rsidRPr="00924A4D" w14:paraId="793BBC6B" w14:textId="77777777" w:rsidTr="00924A4D">
        <w:trPr>
          <w:cantSplit/>
        </w:trPr>
        <w:tc>
          <w:tcPr>
            <w:tcW w:w="2000" w:type="dxa"/>
            <w:shd w:val="clear" w:color="auto" w:fill="D9D9D9"/>
          </w:tcPr>
          <w:p w14:paraId="1675719D" w14:textId="06F5C8F8" w:rsidR="00924A4D" w:rsidRPr="00924A4D" w:rsidRDefault="00924A4D" w:rsidP="00924A4D">
            <w:pPr>
              <w:spacing w:after="0" w:line="240" w:lineRule="auto"/>
              <w:jc w:val="center"/>
              <w:rPr>
                <w:b/>
                <w:sz w:val="24"/>
              </w:rPr>
            </w:pPr>
            <w:r w:rsidRPr="00924A4D">
              <w:rPr>
                <w:b/>
                <w:sz w:val="24"/>
              </w:rPr>
              <w:t>ELIGIBILITY / ENROLLMENT</w:t>
            </w:r>
          </w:p>
        </w:tc>
        <w:tc>
          <w:tcPr>
            <w:tcW w:w="2000" w:type="dxa"/>
            <w:shd w:val="clear" w:color="auto" w:fill="D9D9D9"/>
          </w:tcPr>
          <w:p w14:paraId="32944EA1" w14:textId="77777777" w:rsidR="00924A4D" w:rsidRPr="00924A4D" w:rsidRDefault="00924A4D" w:rsidP="00924A4D">
            <w:pPr>
              <w:spacing w:after="0" w:line="240" w:lineRule="auto"/>
              <w:jc w:val="center"/>
              <w:rPr>
                <w:b/>
                <w:sz w:val="24"/>
              </w:rPr>
            </w:pPr>
          </w:p>
        </w:tc>
        <w:tc>
          <w:tcPr>
            <w:tcW w:w="9000" w:type="dxa"/>
            <w:shd w:val="clear" w:color="auto" w:fill="D9D9D9"/>
          </w:tcPr>
          <w:p w14:paraId="7E9951F9" w14:textId="77777777" w:rsidR="00924A4D" w:rsidRPr="00924A4D" w:rsidRDefault="00924A4D" w:rsidP="00924A4D">
            <w:pPr>
              <w:spacing w:after="0" w:line="240" w:lineRule="auto"/>
              <w:jc w:val="center"/>
              <w:rPr>
                <w:b/>
                <w:sz w:val="24"/>
              </w:rPr>
            </w:pPr>
          </w:p>
        </w:tc>
        <w:tc>
          <w:tcPr>
            <w:tcW w:w="2000" w:type="dxa"/>
            <w:shd w:val="clear" w:color="auto" w:fill="D9D9D9"/>
          </w:tcPr>
          <w:p w14:paraId="5AEAB557" w14:textId="77777777" w:rsidR="00924A4D" w:rsidRPr="00924A4D" w:rsidRDefault="00924A4D" w:rsidP="00924A4D">
            <w:pPr>
              <w:spacing w:after="0" w:line="240" w:lineRule="auto"/>
              <w:jc w:val="center"/>
              <w:rPr>
                <w:b/>
                <w:sz w:val="24"/>
              </w:rPr>
            </w:pPr>
          </w:p>
        </w:tc>
      </w:tr>
      <w:tr w:rsidR="00924A4D" w:rsidRPr="00924A4D" w14:paraId="243F2D03" w14:textId="77777777" w:rsidTr="00924A4D">
        <w:trPr>
          <w:cantSplit/>
        </w:trPr>
        <w:tc>
          <w:tcPr>
            <w:tcW w:w="2000" w:type="dxa"/>
            <w:shd w:val="clear" w:color="auto" w:fill="auto"/>
          </w:tcPr>
          <w:p w14:paraId="03B851B5" w14:textId="03F2EC04" w:rsidR="00924A4D" w:rsidRPr="00924A4D" w:rsidRDefault="00924A4D" w:rsidP="00924A4D">
            <w:pPr>
              <w:spacing w:after="0" w:line="240" w:lineRule="auto"/>
              <w:rPr>
                <w:sz w:val="20"/>
              </w:rPr>
            </w:pPr>
            <w:r>
              <w:rPr>
                <w:sz w:val="20"/>
              </w:rPr>
              <w:t>Dependent children coverage to age 26</w:t>
            </w:r>
          </w:p>
        </w:tc>
        <w:tc>
          <w:tcPr>
            <w:tcW w:w="2000" w:type="dxa"/>
            <w:shd w:val="clear" w:color="auto" w:fill="auto"/>
          </w:tcPr>
          <w:p w14:paraId="5123318B" w14:textId="12AC3073" w:rsidR="00924A4D" w:rsidRPr="00924A4D" w:rsidRDefault="00000000" w:rsidP="00924A4D">
            <w:pPr>
              <w:spacing w:after="0" w:line="240" w:lineRule="auto"/>
              <w:rPr>
                <w:sz w:val="20"/>
              </w:rPr>
            </w:pPr>
            <w:hyperlink r:id="rId74" w:history="1">
              <w:r w:rsidR="00924A4D" w:rsidRPr="00924A4D">
                <w:rPr>
                  <w:rStyle w:val="Hyperlink"/>
                  <w:sz w:val="20"/>
                </w:rPr>
                <w:t>Title 24-A § 2742</w:t>
              </w:r>
            </w:hyperlink>
            <w:r w:rsidR="00924A4D">
              <w:rPr>
                <w:sz w:val="20"/>
              </w:rPr>
              <w:t>-B</w:t>
            </w:r>
          </w:p>
        </w:tc>
        <w:tc>
          <w:tcPr>
            <w:tcW w:w="9000" w:type="dxa"/>
            <w:shd w:val="clear" w:color="auto" w:fill="auto"/>
          </w:tcPr>
          <w:p w14:paraId="4E308274" w14:textId="6C2ADC50" w:rsidR="00924A4D" w:rsidRPr="00924A4D" w:rsidRDefault="00924A4D" w:rsidP="00924A4D">
            <w:pPr>
              <w:spacing w:after="0" w:line="240" w:lineRule="auto"/>
              <w:rPr>
                <w:sz w:val="20"/>
              </w:rPr>
            </w:pPr>
            <w:r>
              <w:rPr>
                <w:sz w:val="20"/>
              </w:rPr>
              <w:t>An individual health insurance policy that offers coverage for dependent children must offer such coverage until the dependent child is 26 years of age.</w:t>
            </w:r>
          </w:p>
        </w:tc>
        <w:tc>
          <w:tcPr>
            <w:tcW w:w="2000" w:type="dxa"/>
            <w:shd w:val="clear" w:color="auto" w:fill="auto"/>
          </w:tcPr>
          <w:p w14:paraId="360977A1" w14:textId="77777777" w:rsidR="00924A4D" w:rsidRPr="00924A4D" w:rsidRDefault="00924A4D" w:rsidP="00924A4D">
            <w:pPr>
              <w:spacing w:after="0" w:line="240" w:lineRule="auto"/>
              <w:rPr>
                <w:sz w:val="20"/>
              </w:rPr>
            </w:pPr>
          </w:p>
        </w:tc>
      </w:tr>
      <w:tr w:rsidR="00924A4D" w:rsidRPr="00924A4D" w14:paraId="05CB0129" w14:textId="77777777" w:rsidTr="00924A4D">
        <w:trPr>
          <w:cantSplit/>
        </w:trPr>
        <w:tc>
          <w:tcPr>
            <w:tcW w:w="2000" w:type="dxa"/>
            <w:shd w:val="clear" w:color="auto" w:fill="auto"/>
          </w:tcPr>
          <w:p w14:paraId="26AE978B" w14:textId="4352EC30" w:rsidR="00924A4D" w:rsidRPr="00924A4D" w:rsidRDefault="00924A4D" w:rsidP="00924A4D">
            <w:pPr>
              <w:spacing w:after="0" w:line="240" w:lineRule="auto"/>
              <w:rPr>
                <w:sz w:val="20"/>
              </w:rPr>
            </w:pPr>
            <w:r>
              <w:rPr>
                <w:sz w:val="20"/>
              </w:rPr>
              <w:t>Dependent children with mental or physical illness</w:t>
            </w:r>
          </w:p>
        </w:tc>
        <w:tc>
          <w:tcPr>
            <w:tcW w:w="2000" w:type="dxa"/>
            <w:shd w:val="clear" w:color="auto" w:fill="auto"/>
          </w:tcPr>
          <w:p w14:paraId="12F885F7" w14:textId="3E89A834" w:rsidR="00924A4D" w:rsidRPr="00924A4D" w:rsidRDefault="00000000" w:rsidP="00924A4D">
            <w:pPr>
              <w:spacing w:after="0" w:line="240" w:lineRule="auto"/>
              <w:rPr>
                <w:sz w:val="20"/>
              </w:rPr>
            </w:pPr>
            <w:hyperlink r:id="rId75" w:history="1">
              <w:r w:rsidR="00924A4D" w:rsidRPr="00924A4D">
                <w:rPr>
                  <w:rStyle w:val="Hyperlink"/>
                  <w:sz w:val="20"/>
                </w:rPr>
                <w:t>Title 24-A § 2742</w:t>
              </w:r>
            </w:hyperlink>
            <w:r w:rsidR="00924A4D">
              <w:rPr>
                <w:sz w:val="20"/>
              </w:rPr>
              <w:t>-A PHSA § 2728(</w:t>
            </w:r>
            <w:hyperlink r:id="rId76" w:anchor="se45.1.147_1145" w:history="1">
              <w:r w:rsidR="00924A4D" w:rsidRPr="00924A4D">
                <w:rPr>
                  <w:rStyle w:val="Hyperlink"/>
                  <w:sz w:val="20"/>
                </w:rPr>
                <w:t>45 CFR § 147</w:t>
              </w:r>
            </w:hyperlink>
            <w:r w:rsidR="00924A4D">
              <w:rPr>
                <w:sz w:val="20"/>
              </w:rPr>
              <w:t>.145)</w:t>
            </w:r>
          </w:p>
        </w:tc>
        <w:tc>
          <w:tcPr>
            <w:tcW w:w="9000" w:type="dxa"/>
            <w:shd w:val="clear" w:color="auto" w:fill="auto"/>
          </w:tcPr>
          <w:p w14:paraId="63381FBB" w14:textId="4DBCDBB9" w:rsidR="00924A4D" w:rsidRPr="00924A4D" w:rsidRDefault="00924A4D" w:rsidP="00924A4D">
            <w:pPr>
              <w:spacing w:after="0" w:line="240" w:lineRule="auto"/>
              <w:rPr>
                <w:sz w:val="20"/>
              </w:rPr>
            </w:pPr>
            <w:r>
              <w:rPr>
                <w:sz w:val="20"/>
              </w:rPr>
              <w:t>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The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Causes the child to lose student status for purposes of coverage under the terms of coverage. Issuer must include with any notice regarding a requirement for certification of student status for coverage, a description of the terms for continued coverage during medically necessary leaves of absence.</w:t>
            </w:r>
          </w:p>
        </w:tc>
        <w:tc>
          <w:tcPr>
            <w:tcW w:w="2000" w:type="dxa"/>
            <w:shd w:val="clear" w:color="auto" w:fill="auto"/>
          </w:tcPr>
          <w:p w14:paraId="7B264250" w14:textId="77777777" w:rsidR="00924A4D" w:rsidRPr="00924A4D" w:rsidRDefault="00924A4D" w:rsidP="00924A4D">
            <w:pPr>
              <w:spacing w:after="0" w:line="240" w:lineRule="auto"/>
              <w:rPr>
                <w:sz w:val="20"/>
              </w:rPr>
            </w:pPr>
          </w:p>
        </w:tc>
      </w:tr>
      <w:tr w:rsidR="00924A4D" w:rsidRPr="00924A4D" w14:paraId="776C25F9" w14:textId="77777777" w:rsidTr="00924A4D">
        <w:trPr>
          <w:cantSplit/>
        </w:trPr>
        <w:tc>
          <w:tcPr>
            <w:tcW w:w="2000" w:type="dxa"/>
            <w:tcBorders>
              <w:bottom w:val="single" w:sz="4" w:space="0" w:color="auto"/>
            </w:tcBorders>
            <w:shd w:val="clear" w:color="auto" w:fill="auto"/>
          </w:tcPr>
          <w:p w14:paraId="57F82C61" w14:textId="61462471" w:rsidR="00924A4D" w:rsidRPr="00924A4D" w:rsidRDefault="00924A4D" w:rsidP="00924A4D">
            <w:pPr>
              <w:spacing w:after="0" w:line="240" w:lineRule="auto"/>
              <w:rPr>
                <w:sz w:val="20"/>
              </w:rPr>
            </w:pPr>
            <w:r>
              <w:rPr>
                <w:sz w:val="20"/>
              </w:rPr>
              <w:t>Domestic partner benefits</w:t>
            </w:r>
          </w:p>
        </w:tc>
        <w:tc>
          <w:tcPr>
            <w:tcW w:w="2000" w:type="dxa"/>
            <w:tcBorders>
              <w:bottom w:val="single" w:sz="4" w:space="0" w:color="auto"/>
            </w:tcBorders>
            <w:shd w:val="clear" w:color="auto" w:fill="auto"/>
          </w:tcPr>
          <w:p w14:paraId="66CB5EB3" w14:textId="4E3F3C0E" w:rsidR="00924A4D" w:rsidRPr="00924A4D" w:rsidRDefault="00000000" w:rsidP="00924A4D">
            <w:pPr>
              <w:spacing w:after="0" w:line="240" w:lineRule="auto"/>
              <w:rPr>
                <w:sz w:val="20"/>
              </w:rPr>
            </w:pPr>
            <w:hyperlink r:id="rId77" w:history="1">
              <w:r w:rsidR="00924A4D" w:rsidRPr="00924A4D">
                <w:rPr>
                  <w:rStyle w:val="Hyperlink"/>
                  <w:sz w:val="20"/>
                </w:rPr>
                <w:t>Title 24-A § 2741</w:t>
              </w:r>
            </w:hyperlink>
            <w:r w:rsidR="00924A4D">
              <w:rPr>
                <w:sz w:val="20"/>
              </w:rPr>
              <w:t>-A</w:t>
            </w:r>
          </w:p>
        </w:tc>
        <w:tc>
          <w:tcPr>
            <w:tcW w:w="9000" w:type="dxa"/>
            <w:tcBorders>
              <w:bottom w:val="single" w:sz="4" w:space="0" w:color="auto"/>
            </w:tcBorders>
            <w:shd w:val="clear" w:color="auto" w:fill="auto"/>
          </w:tcPr>
          <w:p w14:paraId="22FCF496" w14:textId="10934C54" w:rsidR="00924A4D" w:rsidRPr="00924A4D" w:rsidRDefault="00924A4D" w:rsidP="00924A4D">
            <w:pPr>
              <w:spacing w:after="0" w:line="240" w:lineRule="auto"/>
              <w:rPr>
                <w:sz w:val="20"/>
              </w:rPr>
            </w:pPr>
            <w:r>
              <w:rPr>
                <w:sz w:val="20"/>
              </w:rPr>
              <w:t>Contracts must make available to policyholders the option for additional benefits for the domestic partner of a policyholder at appropriate rates and under the same terms and conditions as are provided to spouses of married policyholders.  This section provides criteria defining "domestic partner" for purposes of this requirement and what evidence may be required as a condition of eligibility.</w:t>
            </w:r>
          </w:p>
        </w:tc>
        <w:tc>
          <w:tcPr>
            <w:tcW w:w="2000" w:type="dxa"/>
            <w:tcBorders>
              <w:bottom w:val="single" w:sz="4" w:space="0" w:color="auto"/>
            </w:tcBorders>
            <w:shd w:val="clear" w:color="auto" w:fill="auto"/>
          </w:tcPr>
          <w:p w14:paraId="5D3FE61F" w14:textId="77777777" w:rsidR="00924A4D" w:rsidRPr="00924A4D" w:rsidRDefault="00924A4D" w:rsidP="00924A4D">
            <w:pPr>
              <w:spacing w:after="0" w:line="240" w:lineRule="auto"/>
              <w:rPr>
                <w:sz w:val="20"/>
              </w:rPr>
            </w:pPr>
          </w:p>
        </w:tc>
      </w:tr>
      <w:tr w:rsidR="00924A4D" w:rsidRPr="00924A4D" w14:paraId="32E6936C" w14:textId="77777777" w:rsidTr="00924A4D">
        <w:trPr>
          <w:cantSplit/>
        </w:trPr>
        <w:tc>
          <w:tcPr>
            <w:tcW w:w="2000" w:type="dxa"/>
            <w:shd w:val="clear" w:color="auto" w:fill="D9D9D9"/>
          </w:tcPr>
          <w:p w14:paraId="0AF9C52F" w14:textId="7DE3DA4D" w:rsidR="00924A4D" w:rsidRPr="00924A4D" w:rsidRDefault="00924A4D" w:rsidP="00924A4D">
            <w:pPr>
              <w:spacing w:after="0" w:line="240" w:lineRule="auto"/>
              <w:jc w:val="center"/>
              <w:rPr>
                <w:b/>
                <w:sz w:val="24"/>
              </w:rPr>
            </w:pPr>
            <w:r w:rsidRPr="00924A4D">
              <w:rPr>
                <w:b/>
                <w:sz w:val="24"/>
              </w:rPr>
              <w:t>CLAIMS</w:t>
            </w:r>
          </w:p>
        </w:tc>
        <w:tc>
          <w:tcPr>
            <w:tcW w:w="2000" w:type="dxa"/>
            <w:shd w:val="clear" w:color="auto" w:fill="D9D9D9"/>
          </w:tcPr>
          <w:p w14:paraId="2B0E5C24" w14:textId="77777777" w:rsidR="00924A4D" w:rsidRPr="00924A4D" w:rsidRDefault="00924A4D" w:rsidP="00924A4D">
            <w:pPr>
              <w:spacing w:after="0" w:line="240" w:lineRule="auto"/>
              <w:jc w:val="center"/>
              <w:rPr>
                <w:b/>
                <w:sz w:val="24"/>
              </w:rPr>
            </w:pPr>
          </w:p>
        </w:tc>
        <w:tc>
          <w:tcPr>
            <w:tcW w:w="9000" w:type="dxa"/>
            <w:shd w:val="clear" w:color="auto" w:fill="D9D9D9"/>
          </w:tcPr>
          <w:p w14:paraId="60F1902B" w14:textId="77777777" w:rsidR="00924A4D" w:rsidRPr="00924A4D" w:rsidRDefault="00924A4D" w:rsidP="00924A4D">
            <w:pPr>
              <w:spacing w:after="0" w:line="240" w:lineRule="auto"/>
              <w:jc w:val="center"/>
              <w:rPr>
                <w:b/>
                <w:sz w:val="24"/>
              </w:rPr>
            </w:pPr>
          </w:p>
        </w:tc>
        <w:tc>
          <w:tcPr>
            <w:tcW w:w="2000" w:type="dxa"/>
            <w:shd w:val="clear" w:color="auto" w:fill="D9D9D9"/>
          </w:tcPr>
          <w:p w14:paraId="2E349937" w14:textId="77777777" w:rsidR="00924A4D" w:rsidRPr="00924A4D" w:rsidRDefault="00924A4D" w:rsidP="00924A4D">
            <w:pPr>
              <w:spacing w:after="0" w:line="240" w:lineRule="auto"/>
              <w:jc w:val="center"/>
              <w:rPr>
                <w:b/>
                <w:sz w:val="24"/>
              </w:rPr>
            </w:pPr>
          </w:p>
        </w:tc>
      </w:tr>
      <w:tr w:rsidR="00924A4D" w:rsidRPr="00924A4D" w14:paraId="4D259223" w14:textId="77777777" w:rsidTr="00924A4D">
        <w:trPr>
          <w:cantSplit/>
        </w:trPr>
        <w:tc>
          <w:tcPr>
            <w:tcW w:w="2000" w:type="dxa"/>
            <w:shd w:val="clear" w:color="auto" w:fill="auto"/>
          </w:tcPr>
          <w:p w14:paraId="52B251CD" w14:textId="4D2E09AC" w:rsidR="00924A4D" w:rsidRPr="00924A4D" w:rsidRDefault="00924A4D" w:rsidP="00924A4D">
            <w:pPr>
              <w:spacing w:after="0" w:line="240" w:lineRule="auto"/>
              <w:rPr>
                <w:sz w:val="20"/>
              </w:rPr>
            </w:pPr>
            <w:r>
              <w:rPr>
                <w:sz w:val="20"/>
              </w:rPr>
              <w:t>Assignment of benefits</w:t>
            </w:r>
          </w:p>
        </w:tc>
        <w:tc>
          <w:tcPr>
            <w:tcW w:w="2000" w:type="dxa"/>
            <w:shd w:val="clear" w:color="auto" w:fill="auto"/>
          </w:tcPr>
          <w:p w14:paraId="1DF90ED3" w14:textId="33465885" w:rsidR="00924A4D" w:rsidRPr="00924A4D" w:rsidRDefault="00000000" w:rsidP="00924A4D">
            <w:pPr>
              <w:spacing w:after="0" w:line="240" w:lineRule="auto"/>
              <w:rPr>
                <w:sz w:val="20"/>
              </w:rPr>
            </w:pPr>
            <w:hyperlink r:id="rId78" w:history="1">
              <w:r w:rsidR="00924A4D" w:rsidRPr="00924A4D">
                <w:rPr>
                  <w:rStyle w:val="Hyperlink"/>
                  <w:sz w:val="20"/>
                </w:rPr>
                <w:t>Title 24-A § 2755</w:t>
              </w:r>
            </w:hyperlink>
          </w:p>
        </w:tc>
        <w:tc>
          <w:tcPr>
            <w:tcW w:w="9000" w:type="dxa"/>
            <w:shd w:val="clear" w:color="auto" w:fill="auto"/>
          </w:tcPr>
          <w:p w14:paraId="76BA76F6" w14:textId="138574B2" w:rsidR="00924A4D" w:rsidRPr="00924A4D" w:rsidRDefault="00924A4D" w:rsidP="00924A4D">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6A72B20D" w14:textId="77777777" w:rsidR="00924A4D" w:rsidRPr="00924A4D" w:rsidRDefault="00924A4D" w:rsidP="00924A4D">
            <w:pPr>
              <w:spacing w:after="0" w:line="240" w:lineRule="auto"/>
              <w:rPr>
                <w:sz w:val="20"/>
              </w:rPr>
            </w:pPr>
          </w:p>
        </w:tc>
      </w:tr>
      <w:tr w:rsidR="00924A4D" w:rsidRPr="00924A4D" w14:paraId="04FCA5E4" w14:textId="77777777" w:rsidTr="00924A4D">
        <w:trPr>
          <w:cantSplit/>
        </w:trPr>
        <w:tc>
          <w:tcPr>
            <w:tcW w:w="2000" w:type="dxa"/>
            <w:shd w:val="clear" w:color="auto" w:fill="auto"/>
          </w:tcPr>
          <w:p w14:paraId="35641465" w14:textId="01DA9321" w:rsidR="00924A4D" w:rsidRPr="00924A4D" w:rsidRDefault="00924A4D" w:rsidP="00924A4D">
            <w:pPr>
              <w:spacing w:after="0" w:line="240" w:lineRule="auto"/>
              <w:rPr>
                <w:sz w:val="20"/>
              </w:rPr>
            </w:pPr>
            <w:r>
              <w:rPr>
                <w:sz w:val="20"/>
              </w:rPr>
              <w:lastRenderedPageBreak/>
              <w:t>Calculation of health benefits based on actual cost</w:t>
            </w:r>
          </w:p>
        </w:tc>
        <w:tc>
          <w:tcPr>
            <w:tcW w:w="2000" w:type="dxa"/>
            <w:shd w:val="clear" w:color="auto" w:fill="auto"/>
          </w:tcPr>
          <w:p w14:paraId="5B6F2BB3" w14:textId="61E38FC2" w:rsidR="00924A4D" w:rsidRPr="00924A4D" w:rsidRDefault="00000000" w:rsidP="00924A4D">
            <w:pPr>
              <w:spacing w:after="0" w:line="240" w:lineRule="auto"/>
              <w:rPr>
                <w:sz w:val="20"/>
              </w:rPr>
            </w:pPr>
            <w:hyperlink r:id="rId79" w:history="1">
              <w:r w:rsidR="00924A4D" w:rsidRPr="00924A4D">
                <w:rPr>
                  <w:rStyle w:val="Hyperlink"/>
                  <w:sz w:val="20"/>
                </w:rPr>
                <w:t>Title 24-A § 2185</w:t>
              </w:r>
            </w:hyperlink>
          </w:p>
        </w:tc>
        <w:tc>
          <w:tcPr>
            <w:tcW w:w="9000" w:type="dxa"/>
            <w:shd w:val="clear" w:color="auto" w:fill="auto"/>
          </w:tcPr>
          <w:p w14:paraId="52EC5708" w14:textId="367F662F" w:rsidR="00924A4D" w:rsidRPr="00924A4D" w:rsidRDefault="00924A4D" w:rsidP="00924A4D">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FD3A20D" w14:textId="77777777" w:rsidR="00924A4D" w:rsidRPr="00924A4D" w:rsidRDefault="00924A4D" w:rsidP="00924A4D">
            <w:pPr>
              <w:spacing w:after="0" w:line="240" w:lineRule="auto"/>
              <w:rPr>
                <w:sz w:val="20"/>
              </w:rPr>
            </w:pPr>
          </w:p>
        </w:tc>
      </w:tr>
      <w:tr w:rsidR="00924A4D" w:rsidRPr="00924A4D" w14:paraId="3FDE6E08" w14:textId="77777777" w:rsidTr="00924A4D">
        <w:trPr>
          <w:cantSplit/>
        </w:trPr>
        <w:tc>
          <w:tcPr>
            <w:tcW w:w="2000" w:type="dxa"/>
            <w:shd w:val="clear" w:color="auto" w:fill="auto"/>
          </w:tcPr>
          <w:p w14:paraId="6B74D525" w14:textId="507FFC0E" w:rsidR="00924A4D" w:rsidRPr="00924A4D" w:rsidRDefault="00924A4D" w:rsidP="00924A4D">
            <w:pPr>
              <w:spacing w:after="0" w:line="240" w:lineRule="auto"/>
              <w:rPr>
                <w:sz w:val="20"/>
              </w:rPr>
            </w:pPr>
            <w:r>
              <w:rPr>
                <w:sz w:val="20"/>
              </w:rPr>
              <w:t>Claim Forms</w:t>
            </w:r>
          </w:p>
        </w:tc>
        <w:tc>
          <w:tcPr>
            <w:tcW w:w="2000" w:type="dxa"/>
            <w:shd w:val="clear" w:color="auto" w:fill="auto"/>
          </w:tcPr>
          <w:p w14:paraId="7C21EAEB" w14:textId="7D68197E" w:rsidR="00924A4D" w:rsidRPr="00924A4D" w:rsidRDefault="00000000" w:rsidP="00924A4D">
            <w:pPr>
              <w:spacing w:after="0" w:line="240" w:lineRule="auto"/>
              <w:rPr>
                <w:sz w:val="20"/>
              </w:rPr>
            </w:pPr>
            <w:hyperlink r:id="rId80" w:history="1">
              <w:r w:rsidR="00924A4D" w:rsidRPr="00924A4D">
                <w:rPr>
                  <w:rStyle w:val="Hyperlink"/>
                  <w:sz w:val="20"/>
                </w:rPr>
                <w:t>Title 24-A § 2710</w:t>
              </w:r>
            </w:hyperlink>
          </w:p>
        </w:tc>
        <w:tc>
          <w:tcPr>
            <w:tcW w:w="9000" w:type="dxa"/>
            <w:shd w:val="clear" w:color="auto" w:fill="auto"/>
          </w:tcPr>
          <w:p w14:paraId="3C3E2A97" w14:textId="5CC57F43" w:rsidR="00924A4D" w:rsidRPr="00924A4D" w:rsidRDefault="00924A4D" w:rsidP="00924A4D">
            <w:pPr>
              <w:spacing w:after="0" w:line="240" w:lineRule="auto"/>
              <w:rPr>
                <w:sz w:val="20"/>
              </w:rPr>
            </w:pPr>
            <w:r>
              <w:rPr>
                <w:sz w:val="20"/>
              </w:rPr>
              <w:t>The policy must include the “Claim forms” provision set forth in Section 2710.</w:t>
            </w:r>
          </w:p>
        </w:tc>
        <w:tc>
          <w:tcPr>
            <w:tcW w:w="2000" w:type="dxa"/>
            <w:shd w:val="clear" w:color="auto" w:fill="auto"/>
          </w:tcPr>
          <w:p w14:paraId="37F4A804" w14:textId="77777777" w:rsidR="00924A4D" w:rsidRPr="00924A4D" w:rsidRDefault="00924A4D" w:rsidP="00924A4D">
            <w:pPr>
              <w:spacing w:after="0" w:line="240" w:lineRule="auto"/>
              <w:rPr>
                <w:sz w:val="20"/>
              </w:rPr>
            </w:pPr>
          </w:p>
        </w:tc>
      </w:tr>
      <w:tr w:rsidR="00924A4D" w:rsidRPr="00924A4D" w14:paraId="2A27CADF" w14:textId="77777777" w:rsidTr="00924A4D">
        <w:trPr>
          <w:cantSplit/>
        </w:trPr>
        <w:tc>
          <w:tcPr>
            <w:tcW w:w="2000" w:type="dxa"/>
            <w:shd w:val="clear" w:color="auto" w:fill="auto"/>
          </w:tcPr>
          <w:p w14:paraId="532FF4CF" w14:textId="1FB002E9" w:rsidR="00924A4D" w:rsidRPr="00924A4D" w:rsidRDefault="00924A4D" w:rsidP="00924A4D">
            <w:pPr>
              <w:spacing w:after="0" w:line="240" w:lineRule="auto"/>
              <w:rPr>
                <w:sz w:val="20"/>
              </w:rPr>
            </w:pPr>
            <w:r>
              <w:rPr>
                <w:sz w:val="20"/>
              </w:rPr>
              <w:t>Claims for Office Visits that include Preventive Health Services</w:t>
            </w:r>
          </w:p>
        </w:tc>
        <w:tc>
          <w:tcPr>
            <w:tcW w:w="2000" w:type="dxa"/>
            <w:shd w:val="clear" w:color="auto" w:fill="auto"/>
          </w:tcPr>
          <w:p w14:paraId="71CF831C" w14:textId="3328523D" w:rsidR="00924A4D" w:rsidRPr="00924A4D" w:rsidRDefault="00000000" w:rsidP="00924A4D">
            <w:pPr>
              <w:spacing w:after="0" w:line="240" w:lineRule="auto"/>
              <w:rPr>
                <w:sz w:val="20"/>
              </w:rPr>
            </w:pPr>
            <w:hyperlink r:id="rId81" w:anchor="se45.1.147_1130" w:history="1">
              <w:r w:rsidR="00924A4D" w:rsidRPr="00924A4D">
                <w:rPr>
                  <w:rStyle w:val="Hyperlink"/>
                  <w:sz w:val="20"/>
                </w:rPr>
                <w:t>45 CFR § 147</w:t>
              </w:r>
            </w:hyperlink>
            <w:r w:rsidR="00924A4D">
              <w:rPr>
                <w:sz w:val="20"/>
              </w:rPr>
              <w:t xml:space="preserve">.130 (a)(1) </w:t>
            </w:r>
            <w:hyperlink r:id="rId82" w:history="1">
              <w:r w:rsidR="00924A4D" w:rsidRPr="00924A4D">
                <w:rPr>
                  <w:rStyle w:val="Hyperlink"/>
                  <w:sz w:val="20"/>
                </w:rPr>
                <w:t>Title 24-A § 4303</w:t>
              </w:r>
            </w:hyperlink>
            <w:r w:rsidR="00924A4D">
              <w:rPr>
                <w:sz w:val="20"/>
              </w:rPr>
              <w:t>(15)</w:t>
            </w:r>
          </w:p>
        </w:tc>
        <w:tc>
          <w:tcPr>
            <w:tcW w:w="9000" w:type="dxa"/>
            <w:shd w:val="clear" w:color="auto" w:fill="auto"/>
          </w:tcPr>
          <w:p w14:paraId="512573F1" w14:textId="77777777" w:rsidR="00924A4D" w:rsidRDefault="00924A4D" w:rsidP="00924A4D">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452052EF" w14:textId="77777777" w:rsidR="00924A4D" w:rsidRDefault="00924A4D" w:rsidP="00924A4D">
            <w:pPr>
              <w:spacing w:after="0" w:line="240" w:lineRule="auto"/>
              <w:rPr>
                <w:sz w:val="20"/>
              </w:rPr>
            </w:pPr>
            <w:r>
              <w:rPr>
                <w:sz w:val="20"/>
              </w:rPr>
              <w:t>If an item or service described in 45 CFR §147.130 (a)(1):</w:t>
            </w:r>
          </w:p>
          <w:p w14:paraId="061CEDE2" w14:textId="77777777" w:rsidR="00924A4D" w:rsidRDefault="00924A4D" w:rsidP="00924A4D">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71DDF143" w14:textId="77777777" w:rsidR="00924A4D" w:rsidRDefault="00924A4D" w:rsidP="00924A4D">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40E5C82D" w14:textId="6A7D8EB3" w:rsidR="00924A4D" w:rsidRPr="00924A4D" w:rsidRDefault="00924A4D" w:rsidP="00924A4D">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4A3D3BB1" w14:textId="77777777" w:rsidR="00924A4D" w:rsidRPr="00924A4D" w:rsidRDefault="00924A4D" w:rsidP="00924A4D">
            <w:pPr>
              <w:spacing w:after="0" w:line="240" w:lineRule="auto"/>
              <w:rPr>
                <w:sz w:val="20"/>
              </w:rPr>
            </w:pPr>
          </w:p>
        </w:tc>
      </w:tr>
      <w:tr w:rsidR="00924A4D" w:rsidRPr="00924A4D" w14:paraId="700843D0" w14:textId="77777777" w:rsidTr="00924A4D">
        <w:trPr>
          <w:cantSplit/>
        </w:trPr>
        <w:tc>
          <w:tcPr>
            <w:tcW w:w="2000" w:type="dxa"/>
            <w:shd w:val="clear" w:color="auto" w:fill="auto"/>
          </w:tcPr>
          <w:p w14:paraId="539E911F" w14:textId="6DD85080" w:rsidR="00924A4D" w:rsidRPr="00924A4D" w:rsidRDefault="00924A4D" w:rsidP="00924A4D">
            <w:pPr>
              <w:spacing w:after="0" w:line="240" w:lineRule="auto"/>
              <w:rPr>
                <w:sz w:val="20"/>
              </w:rPr>
            </w:pPr>
            <w:r>
              <w:rPr>
                <w:sz w:val="20"/>
              </w:rPr>
              <w:t>Credit toward Deductible</w:t>
            </w:r>
          </w:p>
        </w:tc>
        <w:tc>
          <w:tcPr>
            <w:tcW w:w="2000" w:type="dxa"/>
            <w:shd w:val="clear" w:color="auto" w:fill="auto"/>
          </w:tcPr>
          <w:p w14:paraId="05323060" w14:textId="0289FA10" w:rsidR="00924A4D" w:rsidRPr="00924A4D" w:rsidRDefault="00000000" w:rsidP="00924A4D">
            <w:pPr>
              <w:spacing w:after="0" w:line="240" w:lineRule="auto"/>
              <w:rPr>
                <w:sz w:val="20"/>
              </w:rPr>
            </w:pPr>
            <w:hyperlink r:id="rId83" w:history="1">
              <w:r w:rsidR="00924A4D" w:rsidRPr="00924A4D">
                <w:rPr>
                  <w:rStyle w:val="Hyperlink"/>
                  <w:sz w:val="20"/>
                </w:rPr>
                <w:t>Title 24-A § 2723</w:t>
              </w:r>
            </w:hyperlink>
            <w:r w:rsidR="00924A4D">
              <w:rPr>
                <w:sz w:val="20"/>
              </w:rPr>
              <w:t>-A(3)</w:t>
            </w:r>
          </w:p>
        </w:tc>
        <w:tc>
          <w:tcPr>
            <w:tcW w:w="9000" w:type="dxa"/>
            <w:shd w:val="clear" w:color="auto" w:fill="auto"/>
          </w:tcPr>
          <w:p w14:paraId="71768BBE" w14:textId="4CDEFED7" w:rsidR="00924A4D" w:rsidRPr="00924A4D" w:rsidRDefault="00924A4D" w:rsidP="00924A4D">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6BDBF30E" w14:textId="77777777" w:rsidR="00924A4D" w:rsidRPr="00924A4D" w:rsidRDefault="00924A4D" w:rsidP="00924A4D">
            <w:pPr>
              <w:spacing w:after="0" w:line="240" w:lineRule="auto"/>
              <w:rPr>
                <w:sz w:val="20"/>
              </w:rPr>
            </w:pPr>
          </w:p>
        </w:tc>
      </w:tr>
      <w:tr w:rsidR="00924A4D" w:rsidRPr="00924A4D" w14:paraId="0A4148B7" w14:textId="77777777" w:rsidTr="00924A4D">
        <w:trPr>
          <w:cantSplit/>
        </w:trPr>
        <w:tc>
          <w:tcPr>
            <w:tcW w:w="2000" w:type="dxa"/>
            <w:shd w:val="clear" w:color="auto" w:fill="auto"/>
          </w:tcPr>
          <w:p w14:paraId="081E79C7" w14:textId="21E35519" w:rsidR="00924A4D" w:rsidRPr="00924A4D" w:rsidRDefault="00924A4D" w:rsidP="00924A4D">
            <w:pPr>
              <w:spacing w:after="0" w:line="240" w:lineRule="auto"/>
              <w:rPr>
                <w:sz w:val="20"/>
              </w:rPr>
            </w:pPr>
            <w:r>
              <w:rPr>
                <w:sz w:val="20"/>
              </w:rPr>
              <w:t>Explanations Regarding Deductibles</w:t>
            </w:r>
          </w:p>
        </w:tc>
        <w:tc>
          <w:tcPr>
            <w:tcW w:w="2000" w:type="dxa"/>
            <w:shd w:val="clear" w:color="auto" w:fill="auto"/>
          </w:tcPr>
          <w:p w14:paraId="14327A79" w14:textId="66EC9578" w:rsidR="00924A4D" w:rsidRPr="00924A4D" w:rsidRDefault="00000000" w:rsidP="00924A4D">
            <w:pPr>
              <w:spacing w:after="0" w:line="240" w:lineRule="auto"/>
              <w:rPr>
                <w:sz w:val="20"/>
              </w:rPr>
            </w:pPr>
            <w:hyperlink r:id="rId84" w:history="1">
              <w:r w:rsidR="00924A4D" w:rsidRPr="00924A4D">
                <w:rPr>
                  <w:rStyle w:val="Hyperlink"/>
                  <w:sz w:val="20"/>
                </w:rPr>
                <w:t>Title 24-A § 2413</w:t>
              </w:r>
            </w:hyperlink>
          </w:p>
        </w:tc>
        <w:tc>
          <w:tcPr>
            <w:tcW w:w="9000" w:type="dxa"/>
            <w:shd w:val="clear" w:color="auto" w:fill="auto"/>
          </w:tcPr>
          <w:p w14:paraId="6F9129C1" w14:textId="73751B9E" w:rsidR="00924A4D" w:rsidRPr="00924A4D" w:rsidRDefault="00924A4D" w:rsidP="00924A4D">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2EFBBAFD" w14:textId="77777777" w:rsidR="00924A4D" w:rsidRPr="00924A4D" w:rsidRDefault="00924A4D" w:rsidP="00924A4D">
            <w:pPr>
              <w:spacing w:after="0" w:line="240" w:lineRule="auto"/>
              <w:rPr>
                <w:sz w:val="20"/>
              </w:rPr>
            </w:pPr>
          </w:p>
        </w:tc>
      </w:tr>
      <w:tr w:rsidR="00924A4D" w:rsidRPr="00924A4D" w14:paraId="29CFDE09" w14:textId="77777777" w:rsidTr="00924A4D">
        <w:trPr>
          <w:cantSplit/>
        </w:trPr>
        <w:tc>
          <w:tcPr>
            <w:tcW w:w="2000" w:type="dxa"/>
            <w:shd w:val="clear" w:color="auto" w:fill="auto"/>
          </w:tcPr>
          <w:p w14:paraId="058F4EEE" w14:textId="6EB1813E" w:rsidR="00924A4D" w:rsidRPr="00924A4D" w:rsidRDefault="00924A4D" w:rsidP="00924A4D">
            <w:pPr>
              <w:spacing w:after="0" w:line="240" w:lineRule="auto"/>
              <w:rPr>
                <w:sz w:val="20"/>
              </w:rPr>
            </w:pPr>
            <w:r>
              <w:rPr>
                <w:sz w:val="20"/>
              </w:rPr>
              <w:t>Limits on priority liens/subrogation</w:t>
            </w:r>
          </w:p>
        </w:tc>
        <w:tc>
          <w:tcPr>
            <w:tcW w:w="2000" w:type="dxa"/>
            <w:shd w:val="clear" w:color="auto" w:fill="auto"/>
          </w:tcPr>
          <w:p w14:paraId="65D3A7A5" w14:textId="7EC2BD67" w:rsidR="00924A4D" w:rsidRPr="00924A4D" w:rsidRDefault="00000000" w:rsidP="00924A4D">
            <w:pPr>
              <w:spacing w:after="0" w:line="240" w:lineRule="auto"/>
              <w:rPr>
                <w:sz w:val="20"/>
              </w:rPr>
            </w:pPr>
            <w:hyperlink r:id="rId85" w:history="1">
              <w:r w:rsidR="00924A4D" w:rsidRPr="00924A4D">
                <w:rPr>
                  <w:rStyle w:val="Hyperlink"/>
                  <w:sz w:val="20"/>
                </w:rPr>
                <w:t>Title 24-A § 2729</w:t>
              </w:r>
            </w:hyperlink>
            <w:r w:rsidR="00924A4D">
              <w:rPr>
                <w:sz w:val="20"/>
              </w:rPr>
              <w:t>-A</w:t>
            </w:r>
          </w:p>
        </w:tc>
        <w:tc>
          <w:tcPr>
            <w:tcW w:w="9000" w:type="dxa"/>
            <w:shd w:val="clear" w:color="auto" w:fill="auto"/>
          </w:tcPr>
          <w:p w14:paraId="03D36513" w14:textId="0C8AC359" w:rsidR="00924A4D" w:rsidRPr="00924A4D" w:rsidRDefault="00924A4D" w:rsidP="00924A4D">
            <w:pPr>
              <w:spacing w:after="0" w:line="240" w:lineRule="auto"/>
              <w:rPr>
                <w:sz w:val="20"/>
              </w:rPr>
            </w:pPr>
            <w:r>
              <w:rPr>
                <w:sz w:val="20"/>
              </w:rPr>
              <w:t>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as a result of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5FD92E3E" w14:textId="77777777" w:rsidR="00924A4D" w:rsidRPr="00924A4D" w:rsidRDefault="00924A4D" w:rsidP="00924A4D">
            <w:pPr>
              <w:spacing w:after="0" w:line="240" w:lineRule="auto"/>
              <w:rPr>
                <w:sz w:val="20"/>
              </w:rPr>
            </w:pPr>
          </w:p>
        </w:tc>
      </w:tr>
      <w:tr w:rsidR="00924A4D" w:rsidRPr="00924A4D" w14:paraId="1AF11765" w14:textId="77777777" w:rsidTr="00924A4D">
        <w:trPr>
          <w:cantSplit/>
        </w:trPr>
        <w:tc>
          <w:tcPr>
            <w:tcW w:w="2000" w:type="dxa"/>
            <w:shd w:val="clear" w:color="auto" w:fill="auto"/>
          </w:tcPr>
          <w:p w14:paraId="2685CD1F" w14:textId="4274F723" w:rsidR="00924A4D" w:rsidRPr="00924A4D" w:rsidRDefault="00924A4D" w:rsidP="00924A4D">
            <w:pPr>
              <w:spacing w:after="0" w:line="240" w:lineRule="auto"/>
              <w:rPr>
                <w:sz w:val="20"/>
              </w:rPr>
            </w:pPr>
            <w:r>
              <w:rPr>
                <w:sz w:val="20"/>
              </w:rPr>
              <w:lastRenderedPageBreak/>
              <w:t>Maximum Allowable Charges</w:t>
            </w:r>
          </w:p>
        </w:tc>
        <w:tc>
          <w:tcPr>
            <w:tcW w:w="2000" w:type="dxa"/>
            <w:shd w:val="clear" w:color="auto" w:fill="auto"/>
          </w:tcPr>
          <w:p w14:paraId="761AED88" w14:textId="36CD5A5B" w:rsidR="00924A4D" w:rsidRPr="00924A4D" w:rsidRDefault="00000000" w:rsidP="00924A4D">
            <w:pPr>
              <w:spacing w:after="0" w:line="240" w:lineRule="auto"/>
              <w:rPr>
                <w:sz w:val="20"/>
              </w:rPr>
            </w:pPr>
            <w:hyperlink r:id="rId86" w:history="1">
              <w:r w:rsidR="00924A4D" w:rsidRPr="00924A4D">
                <w:rPr>
                  <w:rStyle w:val="Hyperlink"/>
                  <w:sz w:val="20"/>
                </w:rPr>
                <w:t>Title 24-A § 4303</w:t>
              </w:r>
            </w:hyperlink>
            <w:r w:rsidR="00924A4D">
              <w:rPr>
                <w:sz w:val="20"/>
              </w:rPr>
              <w:t>(8)</w:t>
            </w:r>
          </w:p>
        </w:tc>
        <w:tc>
          <w:tcPr>
            <w:tcW w:w="9000" w:type="dxa"/>
            <w:shd w:val="clear" w:color="auto" w:fill="auto"/>
          </w:tcPr>
          <w:p w14:paraId="0217815B" w14:textId="5B69BA80" w:rsidR="00924A4D" w:rsidRPr="00924A4D" w:rsidRDefault="00924A4D" w:rsidP="00924A4D">
            <w:pPr>
              <w:spacing w:after="0" w:line="240" w:lineRule="auto"/>
              <w:rPr>
                <w:sz w:val="20"/>
              </w:rPr>
            </w:pPr>
            <w:r>
              <w:rPr>
                <w:sz w:val="20"/>
              </w:rPr>
              <w:t>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as a result of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5ACA38C7" w14:textId="77777777" w:rsidR="00924A4D" w:rsidRPr="00924A4D" w:rsidRDefault="00924A4D" w:rsidP="00924A4D">
            <w:pPr>
              <w:spacing w:after="0" w:line="240" w:lineRule="auto"/>
              <w:rPr>
                <w:sz w:val="20"/>
              </w:rPr>
            </w:pPr>
          </w:p>
        </w:tc>
      </w:tr>
      <w:tr w:rsidR="00924A4D" w:rsidRPr="00924A4D" w14:paraId="602D31B7" w14:textId="77777777" w:rsidTr="00924A4D">
        <w:trPr>
          <w:cantSplit/>
        </w:trPr>
        <w:tc>
          <w:tcPr>
            <w:tcW w:w="2000" w:type="dxa"/>
            <w:shd w:val="clear" w:color="auto" w:fill="auto"/>
          </w:tcPr>
          <w:p w14:paraId="2E1B33CB" w14:textId="0224AE46" w:rsidR="00924A4D" w:rsidRPr="00924A4D" w:rsidRDefault="00924A4D" w:rsidP="00924A4D">
            <w:pPr>
              <w:spacing w:after="0" w:line="240" w:lineRule="auto"/>
              <w:rPr>
                <w:sz w:val="20"/>
              </w:rPr>
            </w:pPr>
            <w:r>
              <w:rPr>
                <w:sz w:val="20"/>
              </w:rPr>
              <w:t>Notice of claim</w:t>
            </w:r>
          </w:p>
        </w:tc>
        <w:tc>
          <w:tcPr>
            <w:tcW w:w="2000" w:type="dxa"/>
            <w:shd w:val="clear" w:color="auto" w:fill="auto"/>
          </w:tcPr>
          <w:p w14:paraId="649EABC4" w14:textId="58353BA2" w:rsidR="00924A4D" w:rsidRPr="00924A4D" w:rsidRDefault="00000000" w:rsidP="00924A4D">
            <w:pPr>
              <w:spacing w:after="0" w:line="240" w:lineRule="auto"/>
              <w:rPr>
                <w:sz w:val="20"/>
              </w:rPr>
            </w:pPr>
            <w:hyperlink r:id="rId87" w:history="1">
              <w:r w:rsidR="00924A4D" w:rsidRPr="00924A4D">
                <w:rPr>
                  <w:rStyle w:val="Hyperlink"/>
                  <w:sz w:val="20"/>
                </w:rPr>
                <w:t>Title 24-A § 2709</w:t>
              </w:r>
            </w:hyperlink>
          </w:p>
        </w:tc>
        <w:tc>
          <w:tcPr>
            <w:tcW w:w="9000" w:type="dxa"/>
            <w:shd w:val="clear" w:color="auto" w:fill="auto"/>
          </w:tcPr>
          <w:p w14:paraId="316E1CF7" w14:textId="77777777" w:rsidR="00924A4D" w:rsidRDefault="00924A4D" w:rsidP="00924A4D">
            <w:pPr>
              <w:spacing w:after="0" w:line="240" w:lineRule="auto"/>
              <w:rPr>
                <w:sz w:val="20"/>
              </w:rPr>
            </w:pPr>
            <w:r>
              <w:rPr>
                <w:sz w:val="20"/>
              </w:rPr>
              <w:t>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office as the insurer may designate for the purpose), or to any authorized agent of the insurer, with information sufficient to identify the insured, shall be deemed notice to the insurer.</w:t>
            </w:r>
          </w:p>
          <w:p w14:paraId="6189F392" w14:textId="77777777" w:rsidR="00924A4D" w:rsidRDefault="00924A4D" w:rsidP="00924A4D">
            <w:pPr>
              <w:spacing w:after="0" w:line="240" w:lineRule="auto"/>
              <w:rPr>
                <w:sz w:val="20"/>
              </w:rPr>
            </w:pPr>
          </w:p>
          <w:p w14:paraId="363060CF" w14:textId="04521703" w:rsidR="00924A4D" w:rsidRPr="00924A4D" w:rsidRDefault="00924A4D" w:rsidP="00924A4D">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78FEC089" w14:textId="77777777" w:rsidR="00924A4D" w:rsidRPr="00924A4D" w:rsidRDefault="00924A4D" w:rsidP="00924A4D">
            <w:pPr>
              <w:spacing w:after="0" w:line="240" w:lineRule="auto"/>
              <w:rPr>
                <w:sz w:val="20"/>
              </w:rPr>
            </w:pPr>
          </w:p>
        </w:tc>
      </w:tr>
      <w:tr w:rsidR="00924A4D" w:rsidRPr="00924A4D" w14:paraId="5AFE820C" w14:textId="77777777" w:rsidTr="00924A4D">
        <w:trPr>
          <w:cantSplit/>
        </w:trPr>
        <w:tc>
          <w:tcPr>
            <w:tcW w:w="2000" w:type="dxa"/>
            <w:shd w:val="clear" w:color="auto" w:fill="auto"/>
          </w:tcPr>
          <w:p w14:paraId="40D933B0" w14:textId="5C4981F0" w:rsidR="00924A4D" w:rsidRPr="00924A4D" w:rsidRDefault="00924A4D" w:rsidP="00924A4D">
            <w:pPr>
              <w:spacing w:after="0" w:line="240" w:lineRule="auto"/>
              <w:rPr>
                <w:sz w:val="20"/>
              </w:rPr>
            </w:pPr>
            <w:r>
              <w:rPr>
                <w:sz w:val="20"/>
              </w:rPr>
              <w:t>Penalty for noncompliance with utilization review</w:t>
            </w:r>
          </w:p>
        </w:tc>
        <w:tc>
          <w:tcPr>
            <w:tcW w:w="2000" w:type="dxa"/>
            <w:shd w:val="clear" w:color="auto" w:fill="auto"/>
          </w:tcPr>
          <w:p w14:paraId="67A0CA97" w14:textId="737BFE0E" w:rsidR="00924A4D" w:rsidRPr="00924A4D" w:rsidRDefault="00000000" w:rsidP="00924A4D">
            <w:pPr>
              <w:spacing w:after="0" w:line="240" w:lineRule="auto"/>
              <w:rPr>
                <w:sz w:val="20"/>
              </w:rPr>
            </w:pPr>
            <w:hyperlink r:id="rId88" w:history="1">
              <w:r w:rsidR="00924A4D" w:rsidRPr="00924A4D">
                <w:rPr>
                  <w:rStyle w:val="Hyperlink"/>
                  <w:sz w:val="20"/>
                </w:rPr>
                <w:t>Title 24-A § 2749-B</w:t>
              </w:r>
            </w:hyperlink>
          </w:p>
        </w:tc>
        <w:tc>
          <w:tcPr>
            <w:tcW w:w="9000" w:type="dxa"/>
            <w:shd w:val="clear" w:color="auto" w:fill="auto"/>
          </w:tcPr>
          <w:p w14:paraId="1E88F307" w14:textId="37D69C72" w:rsidR="00924A4D" w:rsidRPr="00924A4D" w:rsidRDefault="00924A4D" w:rsidP="00924A4D">
            <w:pPr>
              <w:spacing w:after="0" w:line="240" w:lineRule="auto"/>
              <w:rPr>
                <w:sz w:val="20"/>
              </w:rPr>
            </w:pPr>
            <w:r>
              <w:rPr>
                <w:sz w:val="20"/>
              </w:rPr>
              <w:t>A health insurance policy issued or renewed in this State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p>
        </w:tc>
        <w:tc>
          <w:tcPr>
            <w:tcW w:w="2000" w:type="dxa"/>
            <w:shd w:val="clear" w:color="auto" w:fill="auto"/>
          </w:tcPr>
          <w:p w14:paraId="06E003CD" w14:textId="77777777" w:rsidR="00924A4D" w:rsidRPr="00924A4D" w:rsidRDefault="00924A4D" w:rsidP="00924A4D">
            <w:pPr>
              <w:spacing w:after="0" w:line="240" w:lineRule="auto"/>
              <w:rPr>
                <w:sz w:val="20"/>
              </w:rPr>
            </w:pPr>
          </w:p>
        </w:tc>
      </w:tr>
      <w:tr w:rsidR="00924A4D" w:rsidRPr="00924A4D" w14:paraId="40CDCADB" w14:textId="77777777" w:rsidTr="00924A4D">
        <w:trPr>
          <w:cantSplit/>
        </w:trPr>
        <w:tc>
          <w:tcPr>
            <w:tcW w:w="2000" w:type="dxa"/>
            <w:shd w:val="clear" w:color="auto" w:fill="auto"/>
          </w:tcPr>
          <w:p w14:paraId="70CFF780" w14:textId="3F3CA1EC" w:rsidR="00924A4D" w:rsidRPr="00924A4D" w:rsidRDefault="00924A4D" w:rsidP="00924A4D">
            <w:pPr>
              <w:spacing w:after="0" w:line="240" w:lineRule="auto"/>
              <w:rPr>
                <w:sz w:val="20"/>
              </w:rPr>
            </w:pPr>
            <w:r>
              <w:rPr>
                <w:sz w:val="20"/>
              </w:rPr>
              <w:t>Protection from Balance Billing</w:t>
            </w:r>
          </w:p>
        </w:tc>
        <w:tc>
          <w:tcPr>
            <w:tcW w:w="2000" w:type="dxa"/>
            <w:shd w:val="clear" w:color="auto" w:fill="auto"/>
          </w:tcPr>
          <w:p w14:paraId="7556CDFA" w14:textId="70C82356" w:rsidR="00924A4D" w:rsidRPr="00924A4D" w:rsidRDefault="00000000" w:rsidP="00924A4D">
            <w:pPr>
              <w:spacing w:after="0" w:line="240" w:lineRule="auto"/>
              <w:rPr>
                <w:sz w:val="20"/>
              </w:rPr>
            </w:pPr>
            <w:hyperlink r:id="rId89" w:history="1">
              <w:r w:rsidR="00924A4D" w:rsidRPr="00924A4D">
                <w:rPr>
                  <w:rStyle w:val="Hyperlink"/>
                  <w:sz w:val="20"/>
                </w:rPr>
                <w:t>Title 24-A § 4303</w:t>
              </w:r>
            </w:hyperlink>
            <w:r w:rsidR="00924A4D">
              <w:rPr>
                <w:sz w:val="20"/>
              </w:rPr>
              <w:t xml:space="preserve"> (8-A)</w:t>
            </w:r>
          </w:p>
        </w:tc>
        <w:tc>
          <w:tcPr>
            <w:tcW w:w="9000" w:type="dxa"/>
            <w:shd w:val="clear" w:color="auto" w:fill="auto"/>
          </w:tcPr>
          <w:p w14:paraId="1E28DFFE" w14:textId="13C1EDEB" w:rsidR="00924A4D" w:rsidRPr="00924A4D" w:rsidRDefault="00924A4D" w:rsidP="00924A4D">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2125C39B" w14:textId="77777777" w:rsidR="00924A4D" w:rsidRPr="00924A4D" w:rsidRDefault="00924A4D" w:rsidP="00924A4D">
            <w:pPr>
              <w:spacing w:after="0" w:line="240" w:lineRule="auto"/>
              <w:rPr>
                <w:sz w:val="20"/>
              </w:rPr>
            </w:pPr>
          </w:p>
        </w:tc>
      </w:tr>
      <w:tr w:rsidR="00924A4D" w:rsidRPr="00924A4D" w14:paraId="2A57EA83" w14:textId="77777777" w:rsidTr="00924A4D">
        <w:trPr>
          <w:cantSplit/>
        </w:trPr>
        <w:tc>
          <w:tcPr>
            <w:tcW w:w="2000" w:type="dxa"/>
            <w:shd w:val="clear" w:color="auto" w:fill="auto"/>
          </w:tcPr>
          <w:p w14:paraId="31EBFA38" w14:textId="11D1159C" w:rsidR="00924A4D" w:rsidRPr="00924A4D" w:rsidRDefault="00924A4D" w:rsidP="00924A4D">
            <w:pPr>
              <w:spacing w:after="0" w:line="240" w:lineRule="auto"/>
              <w:rPr>
                <w:sz w:val="20"/>
              </w:rPr>
            </w:pPr>
            <w:r>
              <w:rPr>
                <w:sz w:val="20"/>
              </w:rPr>
              <w:t>Protection from Surprise Bills</w:t>
            </w:r>
          </w:p>
        </w:tc>
        <w:tc>
          <w:tcPr>
            <w:tcW w:w="2000" w:type="dxa"/>
            <w:shd w:val="clear" w:color="auto" w:fill="auto"/>
          </w:tcPr>
          <w:p w14:paraId="55DECF57" w14:textId="677B008E" w:rsidR="00924A4D" w:rsidRDefault="00000000" w:rsidP="00924A4D">
            <w:pPr>
              <w:spacing w:after="0" w:line="240" w:lineRule="auto"/>
              <w:rPr>
                <w:sz w:val="20"/>
              </w:rPr>
            </w:pPr>
            <w:hyperlink r:id="rId90" w:history="1">
              <w:r w:rsidR="00924A4D" w:rsidRPr="00924A4D">
                <w:rPr>
                  <w:rStyle w:val="Hyperlink"/>
                  <w:sz w:val="20"/>
                </w:rPr>
                <w:t>Title 24-A § 4303</w:t>
              </w:r>
            </w:hyperlink>
            <w:r w:rsidR="00924A4D">
              <w:rPr>
                <w:sz w:val="20"/>
              </w:rPr>
              <w:t>-C</w:t>
            </w:r>
          </w:p>
          <w:p w14:paraId="270C2450" w14:textId="3A622532" w:rsidR="00924A4D" w:rsidRDefault="00000000" w:rsidP="00924A4D">
            <w:pPr>
              <w:spacing w:after="0" w:line="240" w:lineRule="auto"/>
              <w:rPr>
                <w:sz w:val="20"/>
              </w:rPr>
            </w:pPr>
            <w:hyperlink r:id="rId91" w:history="1">
              <w:r w:rsidR="00924A4D" w:rsidRPr="00924A4D">
                <w:rPr>
                  <w:rStyle w:val="Hyperlink"/>
                  <w:sz w:val="20"/>
                </w:rPr>
                <w:t>Title 24-A § 4303</w:t>
              </w:r>
            </w:hyperlink>
            <w:r w:rsidR="00924A4D">
              <w:rPr>
                <w:sz w:val="20"/>
              </w:rPr>
              <w:t>-E</w:t>
            </w:r>
          </w:p>
          <w:p w14:paraId="1A4F9D0C" w14:textId="468B53F3" w:rsidR="00924A4D" w:rsidRDefault="00000000" w:rsidP="00924A4D">
            <w:pPr>
              <w:spacing w:after="0" w:line="240" w:lineRule="auto"/>
              <w:rPr>
                <w:sz w:val="20"/>
              </w:rPr>
            </w:pPr>
            <w:hyperlink r:id="rId92" w:history="1">
              <w:r w:rsidR="00924A4D" w:rsidRPr="00924A4D">
                <w:rPr>
                  <w:rStyle w:val="Hyperlink"/>
                  <w:sz w:val="20"/>
                </w:rPr>
                <w:t>Title 24-A § 4303</w:t>
              </w:r>
            </w:hyperlink>
            <w:r w:rsidR="00924A4D">
              <w:rPr>
                <w:sz w:val="20"/>
              </w:rPr>
              <w:t>-F</w:t>
            </w:r>
          </w:p>
          <w:p w14:paraId="44EAF4D5" w14:textId="7B488BFB" w:rsidR="00924A4D" w:rsidRPr="00924A4D" w:rsidRDefault="00924A4D" w:rsidP="00924A4D">
            <w:pPr>
              <w:spacing w:after="0" w:line="240" w:lineRule="auto"/>
              <w:rPr>
                <w:sz w:val="20"/>
              </w:rPr>
            </w:pPr>
            <w:r>
              <w:rPr>
                <w:sz w:val="20"/>
              </w:rPr>
              <w:t>Rule 365</w:t>
            </w:r>
          </w:p>
        </w:tc>
        <w:tc>
          <w:tcPr>
            <w:tcW w:w="9000" w:type="dxa"/>
            <w:shd w:val="clear" w:color="auto" w:fill="auto"/>
          </w:tcPr>
          <w:p w14:paraId="0C055A4F" w14:textId="77777777" w:rsidR="00924A4D" w:rsidRDefault="00924A4D" w:rsidP="00924A4D">
            <w:pPr>
              <w:spacing w:after="0" w:line="240" w:lineRule="auto"/>
              <w:rPr>
                <w:sz w:val="20"/>
              </w:rPr>
            </w:pPr>
            <w:r>
              <w:rPr>
                <w:sz w:val="20"/>
              </w:rPr>
              <w:t>With respect to a “surprise bill” (defined below) or a bill for covered emergency services rendered by an out-of-network provider:</w:t>
            </w:r>
          </w:p>
          <w:p w14:paraId="7C3AC530" w14:textId="77777777" w:rsidR="00924A4D" w:rsidRDefault="00924A4D" w:rsidP="00924A4D">
            <w:pPr>
              <w:spacing w:after="0" w:line="240" w:lineRule="auto"/>
              <w:rPr>
                <w:sz w:val="20"/>
              </w:rPr>
            </w:pPr>
            <w:r>
              <w:rPr>
                <w:sz w:val="20"/>
              </w:rPr>
              <w:t xml:space="preserve">1. A carrier shall require an enrollee to pay only the applicable coinsurance, copayment, deductible or other out-of-pocket expense that would be imposed for health care services if the services were rendered by a network provider. The carrier shall calculate any coinsurance amount based on the median network rate for that service per paragraph B. </w:t>
            </w:r>
          </w:p>
          <w:p w14:paraId="69D30AE5" w14:textId="77777777" w:rsidR="00924A4D" w:rsidRDefault="00924A4D" w:rsidP="00924A4D">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04BF7BF4" w14:textId="6055E0F6" w:rsidR="00924A4D" w:rsidRPr="00924A4D" w:rsidRDefault="00924A4D" w:rsidP="00924A4D">
            <w:pPr>
              <w:spacing w:after="0" w:line="240" w:lineRule="auto"/>
              <w:rPr>
                <w:sz w:val="20"/>
              </w:rPr>
            </w:pPr>
            <w:r>
              <w:rPr>
                <w:sz w:val="20"/>
              </w:rPr>
              <w:t>3unless the carrier and out-of-network provider agree otherwise, a carrier shall reimburse an out-of-network provider for ambulance services that are covered emergency services at the rate required by section 4303-F.</w:t>
            </w:r>
          </w:p>
        </w:tc>
        <w:tc>
          <w:tcPr>
            <w:tcW w:w="2000" w:type="dxa"/>
            <w:shd w:val="clear" w:color="auto" w:fill="auto"/>
          </w:tcPr>
          <w:p w14:paraId="4102FAAF" w14:textId="77777777" w:rsidR="00924A4D" w:rsidRPr="00924A4D" w:rsidRDefault="00924A4D" w:rsidP="00924A4D">
            <w:pPr>
              <w:spacing w:after="0" w:line="240" w:lineRule="auto"/>
              <w:rPr>
                <w:sz w:val="20"/>
              </w:rPr>
            </w:pPr>
          </w:p>
        </w:tc>
      </w:tr>
      <w:tr w:rsidR="00924A4D" w:rsidRPr="00924A4D" w14:paraId="306B03A3" w14:textId="77777777" w:rsidTr="00924A4D">
        <w:trPr>
          <w:cantSplit/>
        </w:trPr>
        <w:tc>
          <w:tcPr>
            <w:tcW w:w="2000" w:type="dxa"/>
            <w:shd w:val="clear" w:color="auto" w:fill="auto"/>
          </w:tcPr>
          <w:p w14:paraId="09CC5C64" w14:textId="59A41B2D" w:rsidR="00924A4D" w:rsidRPr="00924A4D" w:rsidRDefault="00924A4D" w:rsidP="00924A4D">
            <w:pPr>
              <w:spacing w:after="0" w:line="240" w:lineRule="auto"/>
              <w:rPr>
                <w:sz w:val="20"/>
              </w:rPr>
            </w:pPr>
            <w:r>
              <w:rPr>
                <w:sz w:val="20"/>
              </w:rPr>
              <w:lastRenderedPageBreak/>
              <w:t>Referrals by Direct Primary Care Providers</w:t>
            </w:r>
          </w:p>
        </w:tc>
        <w:tc>
          <w:tcPr>
            <w:tcW w:w="2000" w:type="dxa"/>
            <w:shd w:val="clear" w:color="auto" w:fill="auto"/>
          </w:tcPr>
          <w:p w14:paraId="0AEBD2B2" w14:textId="527A2496" w:rsidR="00924A4D" w:rsidRDefault="00000000" w:rsidP="00924A4D">
            <w:pPr>
              <w:spacing w:after="0" w:line="240" w:lineRule="auto"/>
              <w:rPr>
                <w:sz w:val="20"/>
              </w:rPr>
            </w:pPr>
            <w:hyperlink r:id="rId93" w:history="1">
              <w:r w:rsidR="00924A4D" w:rsidRPr="00924A4D">
                <w:rPr>
                  <w:rStyle w:val="Hyperlink"/>
                  <w:sz w:val="20"/>
                </w:rPr>
                <w:t>Title 24-A § 4303</w:t>
              </w:r>
            </w:hyperlink>
            <w:r w:rsidR="00924A4D">
              <w:rPr>
                <w:sz w:val="20"/>
              </w:rPr>
              <w:t xml:space="preserve">(22) </w:t>
            </w:r>
          </w:p>
          <w:p w14:paraId="00010FAB" w14:textId="376DF390" w:rsidR="00924A4D" w:rsidRPr="00924A4D" w:rsidRDefault="00000000" w:rsidP="00924A4D">
            <w:pPr>
              <w:spacing w:after="0" w:line="240" w:lineRule="auto"/>
              <w:rPr>
                <w:sz w:val="20"/>
              </w:rPr>
            </w:pPr>
            <w:hyperlink r:id="rId94" w:history="1">
              <w:r w:rsidR="00924A4D" w:rsidRPr="00924A4D">
                <w:rPr>
                  <w:rStyle w:val="Hyperlink"/>
                  <w:sz w:val="20"/>
                </w:rPr>
                <w:t>Bulletin 434</w:t>
              </w:r>
            </w:hyperlink>
          </w:p>
        </w:tc>
        <w:tc>
          <w:tcPr>
            <w:tcW w:w="9000" w:type="dxa"/>
            <w:shd w:val="clear" w:color="auto" w:fill="auto"/>
          </w:tcPr>
          <w:p w14:paraId="43C2D475" w14:textId="0589249D" w:rsidR="00924A4D" w:rsidRPr="00924A4D" w:rsidRDefault="00924A4D" w:rsidP="00924A4D">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245D7555" w14:textId="77777777" w:rsidR="00924A4D" w:rsidRPr="00924A4D" w:rsidRDefault="00924A4D" w:rsidP="00924A4D">
            <w:pPr>
              <w:spacing w:after="0" w:line="240" w:lineRule="auto"/>
              <w:rPr>
                <w:sz w:val="20"/>
              </w:rPr>
            </w:pPr>
          </w:p>
        </w:tc>
      </w:tr>
      <w:tr w:rsidR="00924A4D" w:rsidRPr="00924A4D" w14:paraId="61EDFF6C" w14:textId="77777777" w:rsidTr="00924A4D">
        <w:trPr>
          <w:cantSplit/>
        </w:trPr>
        <w:tc>
          <w:tcPr>
            <w:tcW w:w="2000" w:type="dxa"/>
            <w:shd w:val="clear" w:color="auto" w:fill="auto"/>
          </w:tcPr>
          <w:p w14:paraId="1477622E" w14:textId="794E3CAD" w:rsidR="00924A4D" w:rsidRPr="00924A4D" w:rsidRDefault="00924A4D" w:rsidP="00924A4D">
            <w:pPr>
              <w:spacing w:after="0" w:line="240" w:lineRule="auto"/>
              <w:rPr>
                <w:sz w:val="20"/>
              </w:rPr>
            </w:pPr>
            <w:r>
              <w:rPr>
                <w:sz w:val="20"/>
              </w:rPr>
              <w:t>Timely Payment of Undisputed Insurance Claims</w:t>
            </w:r>
          </w:p>
        </w:tc>
        <w:tc>
          <w:tcPr>
            <w:tcW w:w="2000" w:type="dxa"/>
            <w:shd w:val="clear" w:color="auto" w:fill="auto"/>
          </w:tcPr>
          <w:p w14:paraId="018D76C1" w14:textId="1E2A8449" w:rsidR="00924A4D" w:rsidRDefault="00000000" w:rsidP="00924A4D">
            <w:pPr>
              <w:spacing w:after="0" w:line="240" w:lineRule="auto"/>
              <w:rPr>
                <w:sz w:val="20"/>
              </w:rPr>
            </w:pPr>
            <w:hyperlink r:id="rId95" w:history="1">
              <w:r w:rsidR="00924A4D" w:rsidRPr="00924A4D">
                <w:rPr>
                  <w:rStyle w:val="Hyperlink"/>
                  <w:sz w:val="20"/>
                </w:rPr>
                <w:t>Title 24-A § 2436</w:t>
              </w:r>
            </w:hyperlink>
          </w:p>
          <w:p w14:paraId="5B30E2D3" w14:textId="1ED810C6" w:rsidR="00924A4D" w:rsidRDefault="00000000" w:rsidP="00924A4D">
            <w:pPr>
              <w:spacing w:after="0" w:line="240" w:lineRule="auto"/>
              <w:rPr>
                <w:sz w:val="20"/>
              </w:rPr>
            </w:pPr>
            <w:hyperlink r:id="rId96" w:history="1">
              <w:r w:rsidR="00924A4D" w:rsidRPr="00924A4D">
                <w:rPr>
                  <w:rStyle w:val="Hyperlink"/>
                  <w:sz w:val="20"/>
                </w:rPr>
                <w:t>Title 24-A § 4207</w:t>
              </w:r>
            </w:hyperlink>
          </w:p>
          <w:p w14:paraId="66C0BA63" w14:textId="5212668C" w:rsidR="00924A4D" w:rsidRDefault="00000000" w:rsidP="00924A4D">
            <w:pPr>
              <w:spacing w:after="0" w:line="240" w:lineRule="auto"/>
              <w:rPr>
                <w:sz w:val="20"/>
              </w:rPr>
            </w:pPr>
            <w:hyperlink r:id="rId97" w:history="1">
              <w:r w:rsidR="00924A4D" w:rsidRPr="00924A4D">
                <w:rPr>
                  <w:rStyle w:val="Hyperlink"/>
                  <w:sz w:val="20"/>
                </w:rPr>
                <w:t>Title 24-A § 4222-B</w:t>
              </w:r>
            </w:hyperlink>
            <w:r w:rsidR="00924A4D">
              <w:rPr>
                <w:sz w:val="20"/>
              </w:rPr>
              <w:t>(13)</w:t>
            </w:r>
          </w:p>
          <w:p w14:paraId="42FE29A5" w14:textId="1C9288C9" w:rsidR="00924A4D" w:rsidRPr="00924A4D" w:rsidRDefault="00000000" w:rsidP="00924A4D">
            <w:pPr>
              <w:spacing w:after="0" w:line="240" w:lineRule="auto"/>
              <w:rPr>
                <w:sz w:val="20"/>
              </w:rPr>
            </w:pPr>
            <w:hyperlink r:id="rId98" w:history="1">
              <w:r w:rsidR="00924A4D" w:rsidRPr="00924A4D">
                <w:rPr>
                  <w:rStyle w:val="Hyperlink"/>
                  <w:sz w:val="20"/>
                </w:rPr>
                <w:t>Rule 191</w:t>
              </w:r>
            </w:hyperlink>
            <w:r w:rsidR="00924A4D">
              <w:rPr>
                <w:sz w:val="20"/>
              </w:rPr>
              <w:t>(9)(C)(4)</w:t>
            </w:r>
          </w:p>
        </w:tc>
        <w:tc>
          <w:tcPr>
            <w:tcW w:w="9000" w:type="dxa"/>
            <w:shd w:val="clear" w:color="auto" w:fill="auto"/>
          </w:tcPr>
          <w:p w14:paraId="12D92851" w14:textId="77777777" w:rsidR="00924A4D" w:rsidRDefault="00924A4D" w:rsidP="00924A4D">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1BD060C5" w14:textId="77777777" w:rsidR="00924A4D" w:rsidRDefault="00924A4D" w:rsidP="00924A4D">
            <w:pPr>
              <w:spacing w:after="0" w:line="240" w:lineRule="auto"/>
              <w:rPr>
                <w:sz w:val="20"/>
              </w:rPr>
            </w:pPr>
          </w:p>
          <w:p w14:paraId="7E042CB1" w14:textId="77777777" w:rsidR="00924A4D" w:rsidRDefault="00924A4D" w:rsidP="00924A4D">
            <w:pPr>
              <w:spacing w:after="0" w:line="240" w:lineRule="auto"/>
              <w:rPr>
                <w:sz w:val="20"/>
              </w:rPr>
            </w:pPr>
            <w:r>
              <w:rPr>
                <w:sz w:val="20"/>
              </w:rPr>
              <w:t>An ”undisputed claim” means a manually or electronically submitted claim from a health care provider or health care facility that:</w:t>
            </w:r>
          </w:p>
          <w:p w14:paraId="3113D5BF" w14:textId="77777777" w:rsidR="00924A4D" w:rsidRDefault="00924A4D" w:rsidP="00924A4D">
            <w:pPr>
              <w:spacing w:after="0" w:line="240" w:lineRule="auto"/>
              <w:rPr>
                <w:sz w:val="20"/>
              </w:rPr>
            </w:pPr>
            <w:r>
              <w:rPr>
                <w:sz w:val="20"/>
              </w:rPr>
              <w:t>A. Contains all the required data elements necessary for accurate adjudication without the need for additional information;</w:t>
            </w:r>
          </w:p>
          <w:p w14:paraId="2F4FF866" w14:textId="77777777" w:rsidR="00924A4D" w:rsidRDefault="00924A4D" w:rsidP="00924A4D">
            <w:pPr>
              <w:spacing w:after="0" w:line="240" w:lineRule="auto"/>
              <w:rPr>
                <w:sz w:val="20"/>
              </w:rPr>
            </w:pPr>
            <w:r>
              <w:rPr>
                <w:sz w:val="20"/>
              </w:rPr>
              <w:t>B. Is not materially deficient or improper, including lacking substantiating documentation required by the carrier; and</w:t>
            </w:r>
          </w:p>
          <w:p w14:paraId="2B907BDB" w14:textId="29F93C18" w:rsidR="00924A4D" w:rsidRPr="00924A4D" w:rsidRDefault="00924A4D" w:rsidP="00924A4D">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60EC3D06" w14:textId="77777777" w:rsidR="00924A4D" w:rsidRPr="00924A4D" w:rsidRDefault="00924A4D" w:rsidP="00924A4D">
            <w:pPr>
              <w:spacing w:after="0" w:line="240" w:lineRule="auto"/>
              <w:rPr>
                <w:sz w:val="20"/>
              </w:rPr>
            </w:pPr>
          </w:p>
        </w:tc>
      </w:tr>
      <w:tr w:rsidR="00924A4D" w:rsidRPr="00924A4D" w14:paraId="7704F7F4" w14:textId="77777777" w:rsidTr="00924A4D">
        <w:trPr>
          <w:cantSplit/>
        </w:trPr>
        <w:tc>
          <w:tcPr>
            <w:tcW w:w="2000" w:type="dxa"/>
            <w:shd w:val="clear" w:color="auto" w:fill="auto"/>
          </w:tcPr>
          <w:p w14:paraId="026CAFD3" w14:textId="598332CB" w:rsidR="00924A4D" w:rsidRPr="00924A4D" w:rsidRDefault="00924A4D" w:rsidP="00924A4D">
            <w:pPr>
              <w:spacing w:after="0" w:line="240" w:lineRule="auto"/>
              <w:rPr>
                <w:sz w:val="20"/>
              </w:rPr>
            </w:pPr>
            <w:r>
              <w:rPr>
                <w:sz w:val="20"/>
              </w:rPr>
              <w:t>Enhance Access to a Second Opinion for Health Care Services or Treatment</w:t>
            </w:r>
          </w:p>
        </w:tc>
        <w:tc>
          <w:tcPr>
            <w:tcW w:w="2000" w:type="dxa"/>
            <w:shd w:val="clear" w:color="auto" w:fill="auto"/>
          </w:tcPr>
          <w:p w14:paraId="1EA1E01C" w14:textId="6AC33D36" w:rsidR="00924A4D" w:rsidRPr="00924A4D" w:rsidRDefault="00000000" w:rsidP="00924A4D">
            <w:pPr>
              <w:spacing w:after="0" w:line="240" w:lineRule="auto"/>
              <w:rPr>
                <w:sz w:val="20"/>
              </w:rPr>
            </w:pPr>
            <w:hyperlink r:id="rId99" w:history="1">
              <w:r w:rsidR="00924A4D" w:rsidRPr="00924A4D">
                <w:rPr>
                  <w:rStyle w:val="Hyperlink"/>
                  <w:sz w:val="20"/>
                </w:rPr>
                <w:t>Title 24-A § 4303</w:t>
              </w:r>
            </w:hyperlink>
            <w:r w:rsidR="00924A4D">
              <w:rPr>
                <w:sz w:val="20"/>
              </w:rPr>
              <w:t>(25)</w:t>
            </w:r>
          </w:p>
        </w:tc>
        <w:tc>
          <w:tcPr>
            <w:tcW w:w="9000" w:type="dxa"/>
            <w:shd w:val="clear" w:color="auto" w:fill="auto"/>
          </w:tcPr>
          <w:p w14:paraId="431F5D54" w14:textId="5CACFC8F" w:rsidR="00924A4D" w:rsidRPr="00924A4D" w:rsidRDefault="00924A4D" w:rsidP="00924A4D">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254C311D" w14:textId="77777777" w:rsidR="00924A4D" w:rsidRPr="00924A4D" w:rsidRDefault="00924A4D" w:rsidP="00924A4D">
            <w:pPr>
              <w:spacing w:after="0" w:line="240" w:lineRule="auto"/>
              <w:rPr>
                <w:sz w:val="20"/>
              </w:rPr>
            </w:pPr>
          </w:p>
        </w:tc>
      </w:tr>
      <w:tr w:rsidR="00924A4D" w:rsidRPr="00924A4D" w14:paraId="2F875159" w14:textId="77777777" w:rsidTr="00924A4D">
        <w:trPr>
          <w:cantSplit/>
        </w:trPr>
        <w:tc>
          <w:tcPr>
            <w:tcW w:w="2000" w:type="dxa"/>
            <w:shd w:val="clear" w:color="auto" w:fill="auto"/>
          </w:tcPr>
          <w:p w14:paraId="14A9445A" w14:textId="7361D582" w:rsidR="00924A4D" w:rsidRPr="00924A4D" w:rsidRDefault="00924A4D" w:rsidP="00924A4D">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05097C0A" w14:textId="3D2CC0D7" w:rsidR="00924A4D" w:rsidRDefault="00000000" w:rsidP="00924A4D">
            <w:pPr>
              <w:spacing w:after="0" w:line="240" w:lineRule="auto"/>
              <w:rPr>
                <w:sz w:val="20"/>
              </w:rPr>
            </w:pPr>
            <w:hyperlink r:id="rId100" w:history="1">
              <w:r w:rsidR="00924A4D" w:rsidRPr="00924A4D">
                <w:rPr>
                  <w:rStyle w:val="Hyperlink"/>
                  <w:sz w:val="20"/>
                </w:rPr>
                <w:t>Title 24-A § 4301</w:t>
              </w:r>
            </w:hyperlink>
            <w:r w:rsidR="00924A4D">
              <w:rPr>
                <w:sz w:val="20"/>
              </w:rPr>
              <w:t>-A(2-A)</w:t>
            </w:r>
          </w:p>
          <w:p w14:paraId="04623FFE" w14:textId="2AFEFDD2" w:rsidR="00924A4D" w:rsidRDefault="00000000" w:rsidP="00924A4D">
            <w:pPr>
              <w:spacing w:after="0" w:line="240" w:lineRule="auto"/>
              <w:rPr>
                <w:sz w:val="20"/>
              </w:rPr>
            </w:pPr>
            <w:hyperlink r:id="rId101" w:history="1">
              <w:r w:rsidR="00924A4D" w:rsidRPr="00924A4D">
                <w:rPr>
                  <w:rStyle w:val="Hyperlink"/>
                  <w:sz w:val="20"/>
                </w:rPr>
                <w:t>Title 24-A § 4301</w:t>
              </w:r>
            </w:hyperlink>
            <w:r w:rsidR="00924A4D">
              <w:rPr>
                <w:sz w:val="20"/>
              </w:rPr>
              <w:t>-A(21)</w:t>
            </w:r>
          </w:p>
          <w:p w14:paraId="3CAFFC26" w14:textId="329F12B1" w:rsidR="00924A4D" w:rsidRPr="00924A4D" w:rsidRDefault="00000000" w:rsidP="00924A4D">
            <w:pPr>
              <w:spacing w:after="0" w:line="240" w:lineRule="auto"/>
              <w:rPr>
                <w:sz w:val="20"/>
              </w:rPr>
            </w:pPr>
            <w:hyperlink r:id="rId102" w:history="1">
              <w:r w:rsidR="00924A4D" w:rsidRPr="00924A4D">
                <w:rPr>
                  <w:rStyle w:val="Hyperlink"/>
                  <w:sz w:val="20"/>
                </w:rPr>
                <w:t>Title 24-A § 4303</w:t>
              </w:r>
            </w:hyperlink>
            <w:r w:rsidR="00924A4D">
              <w:rPr>
                <w:sz w:val="20"/>
              </w:rPr>
              <w:t>(22-A)</w:t>
            </w:r>
          </w:p>
        </w:tc>
        <w:tc>
          <w:tcPr>
            <w:tcW w:w="9000" w:type="dxa"/>
            <w:shd w:val="clear" w:color="auto" w:fill="auto"/>
          </w:tcPr>
          <w:p w14:paraId="46691446" w14:textId="4720AF1D" w:rsidR="00924A4D" w:rsidRPr="00924A4D" w:rsidRDefault="00924A4D" w:rsidP="00924A4D">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483B8C6F" w14:textId="77777777" w:rsidR="00924A4D" w:rsidRPr="00924A4D" w:rsidRDefault="00924A4D" w:rsidP="00924A4D">
            <w:pPr>
              <w:spacing w:after="0" w:line="240" w:lineRule="auto"/>
              <w:rPr>
                <w:sz w:val="20"/>
              </w:rPr>
            </w:pPr>
          </w:p>
        </w:tc>
      </w:tr>
      <w:tr w:rsidR="00924A4D" w:rsidRPr="00924A4D" w14:paraId="79295720" w14:textId="77777777" w:rsidTr="00924A4D">
        <w:trPr>
          <w:cantSplit/>
        </w:trPr>
        <w:tc>
          <w:tcPr>
            <w:tcW w:w="2000" w:type="dxa"/>
            <w:tcBorders>
              <w:bottom w:val="single" w:sz="4" w:space="0" w:color="auto"/>
            </w:tcBorders>
            <w:shd w:val="clear" w:color="auto" w:fill="auto"/>
          </w:tcPr>
          <w:p w14:paraId="754880B2" w14:textId="4BEACBF8" w:rsidR="00924A4D" w:rsidRPr="00924A4D" w:rsidRDefault="00924A4D" w:rsidP="00924A4D">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532843EC" w14:textId="04A9CA15" w:rsidR="00924A4D" w:rsidRDefault="00000000" w:rsidP="00924A4D">
            <w:pPr>
              <w:spacing w:after="0" w:line="240" w:lineRule="auto"/>
              <w:rPr>
                <w:sz w:val="20"/>
              </w:rPr>
            </w:pPr>
            <w:hyperlink r:id="rId103" w:history="1">
              <w:r w:rsidR="00924A4D" w:rsidRPr="00924A4D">
                <w:rPr>
                  <w:rStyle w:val="Hyperlink"/>
                  <w:sz w:val="20"/>
                </w:rPr>
                <w:t>Title 24-A § 4304</w:t>
              </w:r>
            </w:hyperlink>
            <w:r w:rsidR="00924A4D">
              <w:rPr>
                <w:sz w:val="20"/>
              </w:rPr>
              <w:t>(1)</w:t>
            </w:r>
          </w:p>
          <w:p w14:paraId="797E23CC" w14:textId="2AD65A9B" w:rsidR="00924A4D" w:rsidRPr="00924A4D" w:rsidRDefault="00000000" w:rsidP="00924A4D">
            <w:pPr>
              <w:spacing w:after="0" w:line="240" w:lineRule="auto"/>
              <w:rPr>
                <w:sz w:val="20"/>
              </w:rPr>
            </w:pPr>
            <w:hyperlink r:id="rId104" w:history="1">
              <w:r w:rsidR="00924A4D" w:rsidRPr="00924A4D">
                <w:rPr>
                  <w:rStyle w:val="Hyperlink"/>
                  <w:sz w:val="20"/>
                </w:rPr>
                <w:t>Title 24-A § 4304</w:t>
              </w:r>
            </w:hyperlink>
            <w:r w:rsidR="00924A4D">
              <w:rPr>
                <w:sz w:val="20"/>
              </w:rPr>
              <w:t>-A</w:t>
            </w:r>
          </w:p>
        </w:tc>
        <w:tc>
          <w:tcPr>
            <w:tcW w:w="9000" w:type="dxa"/>
            <w:tcBorders>
              <w:bottom w:val="single" w:sz="4" w:space="0" w:color="auto"/>
            </w:tcBorders>
            <w:shd w:val="clear" w:color="auto" w:fill="auto"/>
          </w:tcPr>
          <w:p w14:paraId="7730421E" w14:textId="6BF074ED" w:rsidR="00924A4D" w:rsidRPr="00924A4D" w:rsidRDefault="00924A4D" w:rsidP="00924A4D">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1165603A" w14:textId="77777777" w:rsidR="00924A4D" w:rsidRPr="00924A4D" w:rsidRDefault="00924A4D" w:rsidP="00924A4D">
            <w:pPr>
              <w:spacing w:after="0" w:line="240" w:lineRule="auto"/>
              <w:rPr>
                <w:sz w:val="20"/>
              </w:rPr>
            </w:pPr>
          </w:p>
        </w:tc>
      </w:tr>
      <w:tr w:rsidR="00924A4D" w:rsidRPr="00924A4D" w14:paraId="23B8ABD2" w14:textId="77777777" w:rsidTr="00924A4D">
        <w:trPr>
          <w:cantSplit/>
        </w:trPr>
        <w:tc>
          <w:tcPr>
            <w:tcW w:w="2000" w:type="dxa"/>
            <w:shd w:val="clear" w:color="auto" w:fill="D9D9D9"/>
          </w:tcPr>
          <w:p w14:paraId="42006075" w14:textId="02C2987F" w:rsidR="00924A4D" w:rsidRPr="00924A4D" w:rsidRDefault="00924A4D" w:rsidP="00924A4D">
            <w:pPr>
              <w:spacing w:after="0" w:line="240" w:lineRule="auto"/>
              <w:jc w:val="center"/>
              <w:rPr>
                <w:b/>
                <w:sz w:val="24"/>
              </w:rPr>
            </w:pPr>
            <w:r w:rsidRPr="00924A4D">
              <w:rPr>
                <w:b/>
                <w:sz w:val="24"/>
              </w:rPr>
              <w:t>GRIEVANCES &amp; APPEALS</w:t>
            </w:r>
          </w:p>
        </w:tc>
        <w:tc>
          <w:tcPr>
            <w:tcW w:w="2000" w:type="dxa"/>
            <w:shd w:val="clear" w:color="auto" w:fill="D9D9D9"/>
          </w:tcPr>
          <w:p w14:paraId="23814FD5" w14:textId="77777777" w:rsidR="00924A4D" w:rsidRPr="00924A4D" w:rsidRDefault="00924A4D" w:rsidP="00924A4D">
            <w:pPr>
              <w:spacing w:after="0" w:line="240" w:lineRule="auto"/>
              <w:jc w:val="center"/>
              <w:rPr>
                <w:b/>
                <w:sz w:val="24"/>
              </w:rPr>
            </w:pPr>
          </w:p>
        </w:tc>
        <w:tc>
          <w:tcPr>
            <w:tcW w:w="9000" w:type="dxa"/>
            <w:shd w:val="clear" w:color="auto" w:fill="D9D9D9"/>
          </w:tcPr>
          <w:p w14:paraId="32E0645D" w14:textId="77777777" w:rsidR="00924A4D" w:rsidRPr="00924A4D" w:rsidRDefault="00924A4D" w:rsidP="00924A4D">
            <w:pPr>
              <w:spacing w:after="0" w:line="240" w:lineRule="auto"/>
              <w:jc w:val="center"/>
              <w:rPr>
                <w:b/>
                <w:sz w:val="24"/>
              </w:rPr>
            </w:pPr>
          </w:p>
        </w:tc>
        <w:tc>
          <w:tcPr>
            <w:tcW w:w="2000" w:type="dxa"/>
            <w:shd w:val="clear" w:color="auto" w:fill="D9D9D9"/>
          </w:tcPr>
          <w:p w14:paraId="65771049" w14:textId="77777777" w:rsidR="00924A4D" w:rsidRPr="00924A4D" w:rsidRDefault="00924A4D" w:rsidP="00924A4D">
            <w:pPr>
              <w:spacing w:after="0" w:line="240" w:lineRule="auto"/>
              <w:jc w:val="center"/>
              <w:rPr>
                <w:b/>
                <w:sz w:val="24"/>
              </w:rPr>
            </w:pPr>
          </w:p>
        </w:tc>
      </w:tr>
      <w:tr w:rsidR="00924A4D" w:rsidRPr="00924A4D" w14:paraId="08C630A0" w14:textId="77777777" w:rsidTr="00924A4D">
        <w:trPr>
          <w:cantSplit/>
        </w:trPr>
        <w:tc>
          <w:tcPr>
            <w:tcW w:w="2000" w:type="dxa"/>
            <w:tcBorders>
              <w:bottom w:val="single" w:sz="4" w:space="0" w:color="auto"/>
            </w:tcBorders>
            <w:shd w:val="clear" w:color="auto" w:fill="auto"/>
          </w:tcPr>
          <w:p w14:paraId="7EA44EF5" w14:textId="1307A967" w:rsidR="00924A4D" w:rsidRPr="00924A4D" w:rsidRDefault="00924A4D" w:rsidP="00924A4D">
            <w:pPr>
              <w:spacing w:after="0" w:line="240" w:lineRule="auto"/>
              <w:rPr>
                <w:sz w:val="20"/>
              </w:rPr>
            </w:pPr>
            <w:r>
              <w:rPr>
                <w:sz w:val="20"/>
              </w:rPr>
              <w:lastRenderedPageBreak/>
              <w:t>Grievance and Appeal Procedures</w:t>
            </w:r>
          </w:p>
        </w:tc>
        <w:tc>
          <w:tcPr>
            <w:tcW w:w="2000" w:type="dxa"/>
            <w:tcBorders>
              <w:bottom w:val="single" w:sz="4" w:space="0" w:color="auto"/>
            </w:tcBorders>
            <w:shd w:val="clear" w:color="auto" w:fill="auto"/>
          </w:tcPr>
          <w:p w14:paraId="50EE915B" w14:textId="068761A7" w:rsidR="00924A4D" w:rsidRDefault="00000000" w:rsidP="00924A4D">
            <w:pPr>
              <w:spacing w:after="0" w:line="240" w:lineRule="auto"/>
              <w:rPr>
                <w:sz w:val="20"/>
              </w:rPr>
            </w:pPr>
            <w:hyperlink r:id="rId105" w:history="1">
              <w:r w:rsidR="00924A4D" w:rsidRPr="00924A4D">
                <w:rPr>
                  <w:rStyle w:val="Hyperlink"/>
                  <w:sz w:val="20"/>
                </w:rPr>
                <w:t>Title 24-A § 2747</w:t>
              </w:r>
            </w:hyperlink>
          </w:p>
          <w:p w14:paraId="3CEF5599" w14:textId="11B1B181" w:rsidR="00924A4D" w:rsidRDefault="00000000" w:rsidP="00924A4D">
            <w:pPr>
              <w:spacing w:after="0" w:line="240" w:lineRule="auto"/>
              <w:rPr>
                <w:sz w:val="20"/>
              </w:rPr>
            </w:pPr>
            <w:hyperlink r:id="rId106" w:history="1">
              <w:r w:rsidR="00924A4D" w:rsidRPr="00924A4D">
                <w:rPr>
                  <w:rStyle w:val="Hyperlink"/>
                  <w:sz w:val="20"/>
                </w:rPr>
                <w:t>Title 24-A § 4303</w:t>
              </w:r>
            </w:hyperlink>
            <w:r w:rsidR="00924A4D">
              <w:rPr>
                <w:sz w:val="20"/>
              </w:rPr>
              <w:t>(4)</w:t>
            </w:r>
          </w:p>
          <w:p w14:paraId="3BF7C168" w14:textId="311CD326" w:rsidR="00924A4D" w:rsidRDefault="00000000" w:rsidP="00924A4D">
            <w:pPr>
              <w:spacing w:after="0" w:line="240" w:lineRule="auto"/>
              <w:rPr>
                <w:sz w:val="20"/>
              </w:rPr>
            </w:pPr>
            <w:hyperlink r:id="rId107" w:history="1">
              <w:r w:rsidR="00924A4D" w:rsidRPr="00924A4D">
                <w:rPr>
                  <w:rStyle w:val="Hyperlink"/>
                  <w:sz w:val="20"/>
                </w:rPr>
                <w:t>Title 24-A § 4312</w:t>
              </w:r>
            </w:hyperlink>
          </w:p>
          <w:p w14:paraId="29921179" w14:textId="11234933" w:rsidR="00924A4D" w:rsidRDefault="00000000" w:rsidP="00924A4D">
            <w:pPr>
              <w:spacing w:after="0" w:line="240" w:lineRule="auto"/>
              <w:rPr>
                <w:sz w:val="20"/>
              </w:rPr>
            </w:pPr>
            <w:hyperlink r:id="rId108" w:history="1">
              <w:r w:rsidR="00924A4D" w:rsidRPr="00924A4D">
                <w:rPr>
                  <w:rStyle w:val="Hyperlink"/>
                  <w:sz w:val="20"/>
                </w:rPr>
                <w:t>Rule 850</w:t>
              </w:r>
            </w:hyperlink>
            <w:r w:rsidR="00924A4D">
              <w:rPr>
                <w:sz w:val="20"/>
              </w:rPr>
              <w:t xml:space="preserve"> § 8 </w:t>
            </w:r>
          </w:p>
          <w:p w14:paraId="00760BA3" w14:textId="331F2725" w:rsidR="00924A4D" w:rsidRPr="00924A4D" w:rsidRDefault="00000000" w:rsidP="00924A4D">
            <w:pPr>
              <w:spacing w:after="0" w:line="240" w:lineRule="auto"/>
              <w:rPr>
                <w:sz w:val="20"/>
              </w:rPr>
            </w:pPr>
            <w:hyperlink r:id="rId109" w:history="1">
              <w:r w:rsidR="00924A4D" w:rsidRPr="00924A4D">
                <w:rPr>
                  <w:rStyle w:val="Hyperlink"/>
                  <w:sz w:val="20"/>
                </w:rPr>
                <w:t>Rule 850</w:t>
              </w:r>
            </w:hyperlink>
            <w:r w:rsidR="00924A4D">
              <w:rPr>
                <w:sz w:val="20"/>
              </w:rPr>
              <w:t xml:space="preserve"> § 9</w:t>
            </w:r>
          </w:p>
        </w:tc>
        <w:tc>
          <w:tcPr>
            <w:tcW w:w="9000" w:type="dxa"/>
            <w:tcBorders>
              <w:bottom w:val="single" w:sz="4" w:space="0" w:color="auto"/>
            </w:tcBorders>
            <w:shd w:val="clear" w:color="auto" w:fill="auto"/>
          </w:tcPr>
          <w:p w14:paraId="5FBAE09E" w14:textId="244C24C3" w:rsidR="00924A4D" w:rsidRDefault="00924A4D" w:rsidP="00924A4D">
            <w:pPr>
              <w:spacing w:after="0" w:line="240" w:lineRule="auto"/>
              <w:rPr>
                <w:sz w:val="20"/>
              </w:rPr>
            </w:pPr>
            <w:r>
              <w:rPr>
                <w:sz w:val="20"/>
              </w:rPr>
              <w:t xml:space="preserve">All policies must specify all grievance and appeals procedures contained in </w:t>
            </w:r>
            <w:hyperlink r:id="rId110" w:history="1">
              <w:r w:rsidRPr="00924A4D">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28F6ED5D" w14:textId="77777777" w:rsidR="00924A4D" w:rsidRDefault="00924A4D" w:rsidP="00924A4D">
            <w:pPr>
              <w:spacing w:after="0" w:line="240" w:lineRule="auto"/>
              <w:rPr>
                <w:sz w:val="20"/>
              </w:rPr>
            </w:pPr>
            <w:r>
              <w:rPr>
                <w:sz w:val="20"/>
              </w:rPr>
              <w:t>Enrollees are entitled to provider notice as required by statute when acting as enrollees' representative.</w:t>
            </w:r>
          </w:p>
          <w:p w14:paraId="3328187E" w14:textId="77777777" w:rsidR="00924A4D" w:rsidRDefault="00924A4D" w:rsidP="00924A4D">
            <w:pPr>
              <w:spacing w:after="0" w:line="240" w:lineRule="auto"/>
              <w:rPr>
                <w:sz w:val="20"/>
              </w:rPr>
            </w:pPr>
          </w:p>
          <w:p w14:paraId="4BA91ECB" w14:textId="78DB4C41" w:rsidR="00924A4D" w:rsidRPr="00924A4D" w:rsidRDefault="00924A4D" w:rsidP="00924A4D">
            <w:pPr>
              <w:spacing w:after="0" w:line="240" w:lineRule="auto"/>
              <w:rPr>
                <w:sz w:val="20"/>
              </w:rPr>
            </w:pPr>
            <w:r>
              <w:rPr>
                <w:sz w:val="20"/>
              </w:rPr>
              <w:t xml:space="preserve">PLEASE REFER TO </w:t>
            </w:r>
            <w:hyperlink r:id="rId111" w:history="1">
              <w:r w:rsidRPr="00924A4D">
                <w:rPr>
                  <w:rStyle w:val="Hyperlink"/>
                  <w:sz w:val="20"/>
                </w:rPr>
                <w:t>RULE 850</w:t>
              </w:r>
            </w:hyperlink>
            <w:r>
              <w:rPr>
                <w:sz w:val="20"/>
              </w:rPr>
              <w:t xml:space="preserve"> FOR FULL COMPLIANCE CRITERIA.</w:t>
            </w:r>
          </w:p>
        </w:tc>
        <w:tc>
          <w:tcPr>
            <w:tcW w:w="2000" w:type="dxa"/>
            <w:tcBorders>
              <w:bottom w:val="single" w:sz="4" w:space="0" w:color="auto"/>
            </w:tcBorders>
            <w:shd w:val="clear" w:color="auto" w:fill="auto"/>
          </w:tcPr>
          <w:p w14:paraId="320F1C87" w14:textId="77777777" w:rsidR="00924A4D" w:rsidRPr="00924A4D" w:rsidRDefault="00924A4D" w:rsidP="00924A4D">
            <w:pPr>
              <w:spacing w:after="0" w:line="240" w:lineRule="auto"/>
              <w:rPr>
                <w:sz w:val="20"/>
              </w:rPr>
            </w:pPr>
          </w:p>
        </w:tc>
      </w:tr>
      <w:tr w:rsidR="00924A4D" w:rsidRPr="00924A4D" w14:paraId="317C2768" w14:textId="77777777" w:rsidTr="00924A4D">
        <w:trPr>
          <w:cantSplit/>
        </w:trPr>
        <w:tc>
          <w:tcPr>
            <w:tcW w:w="2000" w:type="dxa"/>
            <w:shd w:val="clear" w:color="auto" w:fill="D9D9D9"/>
          </w:tcPr>
          <w:p w14:paraId="36442BD7" w14:textId="582FD93D" w:rsidR="00924A4D" w:rsidRPr="00924A4D" w:rsidRDefault="00924A4D" w:rsidP="00924A4D">
            <w:pPr>
              <w:spacing w:after="0" w:line="240" w:lineRule="auto"/>
              <w:jc w:val="center"/>
              <w:rPr>
                <w:b/>
                <w:sz w:val="24"/>
              </w:rPr>
            </w:pPr>
            <w:r w:rsidRPr="00924A4D">
              <w:rPr>
                <w:b/>
                <w:sz w:val="24"/>
              </w:rPr>
              <w:t>PROVIDERS / NETWORKS</w:t>
            </w:r>
          </w:p>
        </w:tc>
        <w:tc>
          <w:tcPr>
            <w:tcW w:w="2000" w:type="dxa"/>
            <w:shd w:val="clear" w:color="auto" w:fill="D9D9D9"/>
          </w:tcPr>
          <w:p w14:paraId="7052960B" w14:textId="77777777" w:rsidR="00924A4D" w:rsidRPr="00924A4D" w:rsidRDefault="00924A4D" w:rsidP="00924A4D">
            <w:pPr>
              <w:spacing w:after="0" w:line="240" w:lineRule="auto"/>
              <w:jc w:val="center"/>
              <w:rPr>
                <w:b/>
                <w:sz w:val="24"/>
              </w:rPr>
            </w:pPr>
          </w:p>
        </w:tc>
        <w:tc>
          <w:tcPr>
            <w:tcW w:w="9000" w:type="dxa"/>
            <w:shd w:val="clear" w:color="auto" w:fill="D9D9D9"/>
          </w:tcPr>
          <w:p w14:paraId="2B531404" w14:textId="77777777" w:rsidR="00924A4D" w:rsidRPr="00924A4D" w:rsidRDefault="00924A4D" w:rsidP="00924A4D">
            <w:pPr>
              <w:spacing w:after="0" w:line="240" w:lineRule="auto"/>
              <w:jc w:val="center"/>
              <w:rPr>
                <w:b/>
                <w:sz w:val="24"/>
              </w:rPr>
            </w:pPr>
          </w:p>
        </w:tc>
        <w:tc>
          <w:tcPr>
            <w:tcW w:w="2000" w:type="dxa"/>
            <w:shd w:val="clear" w:color="auto" w:fill="D9D9D9"/>
          </w:tcPr>
          <w:p w14:paraId="2D33A636" w14:textId="77777777" w:rsidR="00924A4D" w:rsidRPr="00924A4D" w:rsidRDefault="00924A4D" w:rsidP="00924A4D">
            <w:pPr>
              <w:spacing w:after="0" w:line="240" w:lineRule="auto"/>
              <w:jc w:val="center"/>
              <w:rPr>
                <w:b/>
                <w:sz w:val="24"/>
              </w:rPr>
            </w:pPr>
          </w:p>
        </w:tc>
      </w:tr>
      <w:tr w:rsidR="00924A4D" w:rsidRPr="00924A4D" w14:paraId="7DBB33A6" w14:textId="77777777" w:rsidTr="00924A4D">
        <w:trPr>
          <w:cantSplit/>
        </w:trPr>
        <w:tc>
          <w:tcPr>
            <w:tcW w:w="2000" w:type="dxa"/>
            <w:shd w:val="clear" w:color="auto" w:fill="auto"/>
          </w:tcPr>
          <w:p w14:paraId="030086B2" w14:textId="6D00ED52" w:rsidR="00924A4D" w:rsidRPr="00924A4D" w:rsidRDefault="00924A4D" w:rsidP="00924A4D">
            <w:pPr>
              <w:spacing w:after="0" w:line="240" w:lineRule="auto"/>
              <w:rPr>
                <w:sz w:val="20"/>
              </w:rPr>
            </w:pPr>
            <w:r>
              <w:rPr>
                <w:sz w:val="20"/>
              </w:rPr>
              <w:t>Acupuncture Services</w:t>
            </w:r>
          </w:p>
        </w:tc>
        <w:tc>
          <w:tcPr>
            <w:tcW w:w="2000" w:type="dxa"/>
            <w:shd w:val="clear" w:color="auto" w:fill="auto"/>
          </w:tcPr>
          <w:p w14:paraId="463BF9D6" w14:textId="1A0BABCB" w:rsidR="00924A4D" w:rsidRPr="00924A4D" w:rsidRDefault="00000000" w:rsidP="00924A4D">
            <w:pPr>
              <w:spacing w:after="0" w:line="240" w:lineRule="auto"/>
              <w:rPr>
                <w:sz w:val="20"/>
              </w:rPr>
            </w:pPr>
            <w:hyperlink r:id="rId112" w:history="1">
              <w:r w:rsidR="00924A4D" w:rsidRPr="00924A4D">
                <w:rPr>
                  <w:rStyle w:val="Hyperlink"/>
                  <w:sz w:val="20"/>
                </w:rPr>
                <w:t>Title 24-A § 2745</w:t>
              </w:r>
            </w:hyperlink>
            <w:r w:rsidR="00924A4D">
              <w:rPr>
                <w:sz w:val="20"/>
              </w:rPr>
              <w:t>-B</w:t>
            </w:r>
          </w:p>
        </w:tc>
        <w:tc>
          <w:tcPr>
            <w:tcW w:w="9000" w:type="dxa"/>
            <w:shd w:val="clear" w:color="auto" w:fill="auto"/>
          </w:tcPr>
          <w:p w14:paraId="05EC4FCE" w14:textId="4AAC6A4D" w:rsidR="00924A4D" w:rsidRPr="00924A4D" w:rsidRDefault="00924A4D" w:rsidP="00924A4D">
            <w:pPr>
              <w:spacing w:after="0" w:line="240" w:lineRule="auto"/>
              <w:rPr>
                <w:sz w:val="20"/>
              </w:rPr>
            </w:pPr>
            <w:r>
              <w:rPr>
                <w:sz w:val="20"/>
              </w:rPr>
              <w:t>Policies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55BE39C6" w14:textId="77777777" w:rsidR="00924A4D" w:rsidRPr="00924A4D" w:rsidRDefault="00924A4D" w:rsidP="00924A4D">
            <w:pPr>
              <w:spacing w:after="0" w:line="240" w:lineRule="auto"/>
              <w:rPr>
                <w:sz w:val="20"/>
              </w:rPr>
            </w:pPr>
          </w:p>
        </w:tc>
      </w:tr>
      <w:tr w:rsidR="00924A4D" w:rsidRPr="00924A4D" w14:paraId="5F198579" w14:textId="77777777" w:rsidTr="00924A4D">
        <w:trPr>
          <w:cantSplit/>
        </w:trPr>
        <w:tc>
          <w:tcPr>
            <w:tcW w:w="2000" w:type="dxa"/>
            <w:shd w:val="clear" w:color="auto" w:fill="auto"/>
          </w:tcPr>
          <w:p w14:paraId="11B95587" w14:textId="5376E270" w:rsidR="00924A4D" w:rsidRPr="00924A4D" w:rsidRDefault="00924A4D" w:rsidP="00924A4D">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49A8F01B" w14:textId="2938AF18" w:rsidR="00924A4D" w:rsidRDefault="00000000" w:rsidP="00924A4D">
            <w:pPr>
              <w:spacing w:after="0" w:line="240" w:lineRule="auto"/>
              <w:rPr>
                <w:sz w:val="20"/>
              </w:rPr>
            </w:pPr>
            <w:hyperlink r:id="rId113" w:history="1">
              <w:r w:rsidR="00924A4D" w:rsidRPr="00924A4D">
                <w:rPr>
                  <w:rStyle w:val="Hyperlink"/>
                  <w:sz w:val="20"/>
                </w:rPr>
                <w:t>Title 24-A § 2757</w:t>
              </w:r>
            </w:hyperlink>
          </w:p>
          <w:p w14:paraId="0E12D704" w14:textId="6996FEFE" w:rsidR="00924A4D" w:rsidRPr="00924A4D" w:rsidRDefault="00000000" w:rsidP="00924A4D">
            <w:pPr>
              <w:spacing w:after="0" w:line="240" w:lineRule="auto"/>
              <w:rPr>
                <w:sz w:val="20"/>
              </w:rPr>
            </w:pPr>
            <w:hyperlink r:id="rId114" w:history="1">
              <w:r w:rsidR="00924A4D" w:rsidRPr="00924A4D">
                <w:rPr>
                  <w:rStyle w:val="Hyperlink"/>
                  <w:sz w:val="20"/>
                </w:rPr>
                <w:t>Title 24-A § 4303</w:t>
              </w:r>
            </w:hyperlink>
            <w:r w:rsidR="00924A4D">
              <w:rPr>
                <w:sz w:val="20"/>
              </w:rPr>
              <w:t>(5)</w:t>
            </w:r>
          </w:p>
        </w:tc>
        <w:tc>
          <w:tcPr>
            <w:tcW w:w="9000" w:type="dxa"/>
            <w:shd w:val="clear" w:color="auto" w:fill="auto"/>
          </w:tcPr>
          <w:p w14:paraId="03CF660F" w14:textId="1296C1E9" w:rsidR="00924A4D" w:rsidRPr="00924A4D" w:rsidRDefault="00924A4D" w:rsidP="00924A4D">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468B0A5E" w14:textId="77777777" w:rsidR="00924A4D" w:rsidRPr="00924A4D" w:rsidRDefault="00924A4D" w:rsidP="00924A4D">
            <w:pPr>
              <w:spacing w:after="0" w:line="240" w:lineRule="auto"/>
              <w:rPr>
                <w:sz w:val="20"/>
              </w:rPr>
            </w:pPr>
          </w:p>
        </w:tc>
      </w:tr>
      <w:tr w:rsidR="00924A4D" w:rsidRPr="00924A4D" w14:paraId="480B16A2" w14:textId="77777777" w:rsidTr="00924A4D">
        <w:trPr>
          <w:cantSplit/>
        </w:trPr>
        <w:tc>
          <w:tcPr>
            <w:tcW w:w="2000" w:type="dxa"/>
            <w:shd w:val="clear" w:color="auto" w:fill="auto"/>
          </w:tcPr>
          <w:p w14:paraId="71225E2D" w14:textId="3C99B3ED" w:rsidR="00924A4D" w:rsidRPr="00924A4D" w:rsidRDefault="00924A4D" w:rsidP="00924A4D">
            <w:pPr>
              <w:spacing w:after="0" w:line="240" w:lineRule="auto"/>
              <w:rPr>
                <w:sz w:val="20"/>
              </w:rPr>
            </w:pPr>
            <w:r>
              <w:rPr>
                <w:sz w:val="20"/>
              </w:rPr>
              <w:t>Coverage for Services Provided by Certified Registered Nurse Anesthetists</w:t>
            </w:r>
          </w:p>
        </w:tc>
        <w:tc>
          <w:tcPr>
            <w:tcW w:w="2000" w:type="dxa"/>
            <w:shd w:val="clear" w:color="auto" w:fill="auto"/>
          </w:tcPr>
          <w:p w14:paraId="4E83E1C7" w14:textId="5907814C" w:rsidR="00924A4D" w:rsidRPr="00924A4D" w:rsidRDefault="00000000" w:rsidP="00924A4D">
            <w:pPr>
              <w:spacing w:after="0" w:line="240" w:lineRule="auto"/>
              <w:rPr>
                <w:sz w:val="20"/>
              </w:rPr>
            </w:pPr>
            <w:hyperlink r:id="rId115" w:history="1">
              <w:r w:rsidR="00924A4D" w:rsidRPr="00924A4D">
                <w:rPr>
                  <w:rStyle w:val="Hyperlink"/>
                  <w:sz w:val="20"/>
                </w:rPr>
                <w:t>Title 24-A § 4320</w:t>
              </w:r>
            </w:hyperlink>
            <w:r w:rsidR="00924A4D">
              <w:rPr>
                <w:sz w:val="20"/>
              </w:rPr>
              <w:t>-Q</w:t>
            </w:r>
          </w:p>
        </w:tc>
        <w:tc>
          <w:tcPr>
            <w:tcW w:w="9000" w:type="dxa"/>
            <w:shd w:val="clear" w:color="auto" w:fill="auto"/>
          </w:tcPr>
          <w:p w14:paraId="34796BD5" w14:textId="4667A5B6" w:rsidR="00924A4D" w:rsidRPr="00924A4D" w:rsidRDefault="00924A4D" w:rsidP="00924A4D">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312A8A5E" w14:textId="77777777" w:rsidR="00924A4D" w:rsidRPr="00924A4D" w:rsidRDefault="00924A4D" w:rsidP="00924A4D">
            <w:pPr>
              <w:spacing w:after="0" w:line="240" w:lineRule="auto"/>
              <w:rPr>
                <w:sz w:val="20"/>
              </w:rPr>
            </w:pPr>
          </w:p>
        </w:tc>
      </w:tr>
      <w:tr w:rsidR="00924A4D" w:rsidRPr="00924A4D" w14:paraId="1ED20652" w14:textId="77777777" w:rsidTr="00924A4D">
        <w:trPr>
          <w:cantSplit/>
        </w:trPr>
        <w:tc>
          <w:tcPr>
            <w:tcW w:w="2000" w:type="dxa"/>
            <w:shd w:val="clear" w:color="auto" w:fill="auto"/>
          </w:tcPr>
          <w:p w14:paraId="6C702090" w14:textId="114D07D1" w:rsidR="00924A4D" w:rsidRPr="00924A4D" w:rsidRDefault="00924A4D" w:rsidP="00924A4D">
            <w:pPr>
              <w:spacing w:after="0" w:line="240" w:lineRule="auto"/>
              <w:rPr>
                <w:sz w:val="20"/>
              </w:rPr>
            </w:pPr>
            <w:r>
              <w:rPr>
                <w:sz w:val="20"/>
              </w:rPr>
              <w:t>Coverage for services provided by registered nurse first assistants</w:t>
            </w:r>
          </w:p>
        </w:tc>
        <w:tc>
          <w:tcPr>
            <w:tcW w:w="2000" w:type="dxa"/>
            <w:shd w:val="clear" w:color="auto" w:fill="auto"/>
          </w:tcPr>
          <w:p w14:paraId="249E1ABE" w14:textId="245D8580" w:rsidR="00924A4D" w:rsidRPr="00924A4D" w:rsidRDefault="00000000" w:rsidP="00924A4D">
            <w:pPr>
              <w:spacing w:after="0" w:line="240" w:lineRule="auto"/>
              <w:rPr>
                <w:sz w:val="20"/>
              </w:rPr>
            </w:pPr>
            <w:hyperlink r:id="rId116" w:history="1">
              <w:r w:rsidR="00924A4D" w:rsidRPr="00924A4D">
                <w:rPr>
                  <w:rStyle w:val="Hyperlink"/>
                  <w:sz w:val="20"/>
                </w:rPr>
                <w:t>Title 24-A § 2758</w:t>
              </w:r>
            </w:hyperlink>
          </w:p>
        </w:tc>
        <w:tc>
          <w:tcPr>
            <w:tcW w:w="9000" w:type="dxa"/>
            <w:shd w:val="clear" w:color="auto" w:fill="auto"/>
          </w:tcPr>
          <w:p w14:paraId="6074AA30" w14:textId="457EBFA6" w:rsidR="00924A4D" w:rsidRPr="00924A4D" w:rsidRDefault="00924A4D" w:rsidP="00924A4D">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shd w:val="clear" w:color="auto" w:fill="auto"/>
          </w:tcPr>
          <w:p w14:paraId="76B1D1FE" w14:textId="77777777" w:rsidR="00924A4D" w:rsidRPr="00924A4D" w:rsidRDefault="00924A4D" w:rsidP="00924A4D">
            <w:pPr>
              <w:spacing w:after="0" w:line="240" w:lineRule="auto"/>
              <w:rPr>
                <w:sz w:val="20"/>
              </w:rPr>
            </w:pPr>
          </w:p>
        </w:tc>
      </w:tr>
      <w:tr w:rsidR="00924A4D" w:rsidRPr="00924A4D" w14:paraId="4498E547" w14:textId="77777777" w:rsidTr="00924A4D">
        <w:trPr>
          <w:cantSplit/>
        </w:trPr>
        <w:tc>
          <w:tcPr>
            <w:tcW w:w="2000" w:type="dxa"/>
            <w:shd w:val="clear" w:color="auto" w:fill="auto"/>
          </w:tcPr>
          <w:p w14:paraId="7A4933CE" w14:textId="2A8B16B4" w:rsidR="00924A4D" w:rsidRPr="00924A4D" w:rsidRDefault="00924A4D" w:rsidP="00924A4D">
            <w:pPr>
              <w:spacing w:after="0" w:line="240" w:lineRule="auto"/>
              <w:rPr>
                <w:sz w:val="20"/>
              </w:rPr>
            </w:pPr>
            <w:r>
              <w:rPr>
                <w:sz w:val="20"/>
              </w:rPr>
              <w:t>Enrollee choice of PCP</w:t>
            </w:r>
          </w:p>
        </w:tc>
        <w:tc>
          <w:tcPr>
            <w:tcW w:w="2000" w:type="dxa"/>
            <w:shd w:val="clear" w:color="auto" w:fill="auto"/>
          </w:tcPr>
          <w:p w14:paraId="655552A1" w14:textId="18EA5FC8" w:rsidR="00924A4D" w:rsidRPr="00924A4D" w:rsidRDefault="00000000" w:rsidP="00924A4D">
            <w:pPr>
              <w:spacing w:after="0" w:line="240" w:lineRule="auto"/>
              <w:rPr>
                <w:sz w:val="20"/>
              </w:rPr>
            </w:pPr>
            <w:hyperlink r:id="rId117" w:history="1">
              <w:r w:rsidR="00924A4D" w:rsidRPr="00924A4D">
                <w:rPr>
                  <w:rStyle w:val="Hyperlink"/>
                  <w:sz w:val="20"/>
                </w:rPr>
                <w:t>Title 24-A § 4306</w:t>
              </w:r>
            </w:hyperlink>
          </w:p>
        </w:tc>
        <w:tc>
          <w:tcPr>
            <w:tcW w:w="9000" w:type="dxa"/>
            <w:shd w:val="clear" w:color="auto" w:fill="auto"/>
          </w:tcPr>
          <w:p w14:paraId="154FE0CE" w14:textId="49B8A32C" w:rsidR="00924A4D" w:rsidRPr="00924A4D" w:rsidRDefault="00924A4D" w:rsidP="00924A4D">
            <w:pPr>
              <w:spacing w:after="0" w:line="240" w:lineRule="auto"/>
              <w:rPr>
                <w:sz w:val="20"/>
              </w:rPr>
            </w:pPr>
            <w:r>
              <w:rPr>
                <w:sz w:val="20"/>
              </w:rPr>
              <w:t>A carrier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346FEB0B" w14:textId="77777777" w:rsidR="00924A4D" w:rsidRPr="00924A4D" w:rsidRDefault="00924A4D" w:rsidP="00924A4D">
            <w:pPr>
              <w:spacing w:after="0" w:line="240" w:lineRule="auto"/>
              <w:rPr>
                <w:sz w:val="20"/>
              </w:rPr>
            </w:pPr>
          </w:p>
        </w:tc>
      </w:tr>
      <w:tr w:rsidR="00924A4D" w:rsidRPr="00924A4D" w14:paraId="4055E313" w14:textId="77777777" w:rsidTr="00924A4D">
        <w:trPr>
          <w:cantSplit/>
        </w:trPr>
        <w:tc>
          <w:tcPr>
            <w:tcW w:w="2000" w:type="dxa"/>
            <w:shd w:val="clear" w:color="auto" w:fill="auto"/>
          </w:tcPr>
          <w:p w14:paraId="38A0BE4B" w14:textId="4B58A261" w:rsidR="00924A4D" w:rsidRPr="00924A4D" w:rsidRDefault="00924A4D" w:rsidP="00924A4D">
            <w:pPr>
              <w:spacing w:after="0" w:line="240" w:lineRule="auto"/>
              <w:rPr>
                <w:sz w:val="20"/>
              </w:rPr>
            </w:pPr>
            <w:r>
              <w:rPr>
                <w:sz w:val="20"/>
              </w:rPr>
              <w:t>Inadequate Network</w:t>
            </w:r>
          </w:p>
        </w:tc>
        <w:tc>
          <w:tcPr>
            <w:tcW w:w="2000" w:type="dxa"/>
            <w:shd w:val="clear" w:color="auto" w:fill="auto"/>
          </w:tcPr>
          <w:p w14:paraId="09B1137F" w14:textId="4E094A68" w:rsidR="00924A4D" w:rsidRPr="00924A4D" w:rsidRDefault="00000000" w:rsidP="00924A4D">
            <w:pPr>
              <w:spacing w:after="0" w:line="240" w:lineRule="auto"/>
              <w:rPr>
                <w:sz w:val="20"/>
              </w:rPr>
            </w:pPr>
            <w:hyperlink r:id="rId118" w:history="1">
              <w:r w:rsidR="00924A4D" w:rsidRPr="00924A4D">
                <w:rPr>
                  <w:rStyle w:val="Hyperlink"/>
                  <w:sz w:val="20"/>
                </w:rPr>
                <w:t>Rule 850</w:t>
              </w:r>
            </w:hyperlink>
            <w:r w:rsidR="00924A4D">
              <w:rPr>
                <w:sz w:val="20"/>
              </w:rPr>
              <w:t xml:space="preserve"> § 7(B)(5)</w:t>
            </w:r>
          </w:p>
        </w:tc>
        <w:tc>
          <w:tcPr>
            <w:tcW w:w="9000" w:type="dxa"/>
            <w:shd w:val="clear" w:color="auto" w:fill="auto"/>
          </w:tcPr>
          <w:p w14:paraId="6945B737" w14:textId="01136E4A" w:rsidR="00924A4D" w:rsidRPr="00924A4D" w:rsidRDefault="00924A4D" w:rsidP="00924A4D">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3292AF25" w14:textId="77777777" w:rsidR="00924A4D" w:rsidRPr="00924A4D" w:rsidRDefault="00924A4D" w:rsidP="00924A4D">
            <w:pPr>
              <w:spacing w:after="0" w:line="240" w:lineRule="auto"/>
              <w:rPr>
                <w:sz w:val="20"/>
              </w:rPr>
            </w:pPr>
          </w:p>
        </w:tc>
      </w:tr>
      <w:tr w:rsidR="00924A4D" w:rsidRPr="00924A4D" w14:paraId="0F2BB924" w14:textId="77777777" w:rsidTr="00924A4D">
        <w:trPr>
          <w:cantSplit/>
        </w:trPr>
        <w:tc>
          <w:tcPr>
            <w:tcW w:w="2000" w:type="dxa"/>
            <w:shd w:val="clear" w:color="auto" w:fill="auto"/>
          </w:tcPr>
          <w:p w14:paraId="39F5386E" w14:textId="617AAE60" w:rsidR="00924A4D" w:rsidRPr="00924A4D" w:rsidRDefault="00924A4D" w:rsidP="00924A4D">
            <w:pPr>
              <w:spacing w:after="0" w:line="240" w:lineRule="auto"/>
              <w:rPr>
                <w:sz w:val="20"/>
              </w:rPr>
            </w:pPr>
            <w:r>
              <w:rPr>
                <w:sz w:val="20"/>
              </w:rPr>
              <w:t>Independent Practice Dental Hygienists</w:t>
            </w:r>
          </w:p>
        </w:tc>
        <w:tc>
          <w:tcPr>
            <w:tcW w:w="2000" w:type="dxa"/>
            <w:shd w:val="clear" w:color="auto" w:fill="auto"/>
          </w:tcPr>
          <w:p w14:paraId="6DDA46D0" w14:textId="2658E090" w:rsidR="00924A4D" w:rsidRDefault="00000000" w:rsidP="00924A4D">
            <w:pPr>
              <w:spacing w:after="0" w:line="240" w:lineRule="auto"/>
              <w:rPr>
                <w:sz w:val="20"/>
              </w:rPr>
            </w:pPr>
            <w:hyperlink r:id="rId119" w:history="1">
              <w:r w:rsidR="00924A4D" w:rsidRPr="00924A4D">
                <w:rPr>
                  <w:rStyle w:val="Hyperlink"/>
                  <w:sz w:val="20"/>
                </w:rPr>
                <w:t>Title 24-A § 2765</w:t>
              </w:r>
            </w:hyperlink>
          </w:p>
          <w:p w14:paraId="0F82965A" w14:textId="2F96A788" w:rsidR="00924A4D" w:rsidRPr="00924A4D" w:rsidRDefault="00000000" w:rsidP="00924A4D">
            <w:pPr>
              <w:spacing w:after="0" w:line="240" w:lineRule="auto"/>
              <w:rPr>
                <w:sz w:val="20"/>
              </w:rPr>
            </w:pPr>
            <w:hyperlink r:id="rId120" w:history="1">
              <w:r w:rsidR="00924A4D" w:rsidRPr="00924A4D">
                <w:rPr>
                  <w:rStyle w:val="Hyperlink"/>
                  <w:sz w:val="20"/>
                </w:rPr>
                <w:t>Title 24-A § 2847</w:t>
              </w:r>
            </w:hyperlink>
            <w:r w:rsidR="00924A4D">
              <w:rPr>
                <w:sz w:val="20"/>
              </w:rPr>
              <w:t>-Q</w:t>
            </w:r>
          </w:p>
        </w:tc>
        <w:tc>
          <w:tcPr>
            <w:tcW w:w="9000" w:type="dxa"/>
            <w:shd w:val="clear" w:color="auto" w:fill="auto"/>
          </w:tcPr>
          <w:p w14:paraId="1FCEABA0" w14:textId="748BAF86" w:rsidR="00924A4D" w:rsidRPr="00924A4D" w:rsidRDefault="00924A4D" w:rsidP="00924A4D">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569AE40D" w14:textId="77777777" w:rsidR="00924A4D" w:rsidRPr="00924A4D" w:rsidRDefault="00924A4D" w:rsidP="00924A4D">
            <w:pPr>
              <w:spacing w:after="0" w:line="240" w:lineRule="auto"/>
              <w:rPr>
                <w:sz w:val="20"/>
              </w:rPr>
            </w:pPr>
          </w:p>
        </w:tc>
      </w:tr>
      <w:tr w:rsidR="00924A4D" w:rsidRPr="00924A4D" w14:paraId="678F13A1" w14:textId="77777777" w:rsidTr="00924A4D">
        <w:trPr>
          <w:cantSplit/>
        </w:trPr>
        <w:tc>
          <w:tcPr>
            <w:tcW w:w="2000" w:type="dxa"/>
            <w:shd w:val="clear" w:color="auto" w:fill="auto"/>
          </w:tcPr>
          <w:p w14:paraId="1B6A5B91" w14:textId="2DD98D82" w:rsidR="00924A4D" w:rsidRPr="00924A4D" w:rsidRDefault="00924A4D" w:rsidP="00924A4D">
            <w:pPr>
              <w:spacing w:after="0" w:line="240" w:lineRule="auto"/>
              <w:rPr>
                <w:sz w:val="20"/>
              </w:rPr>
            </w:pPr>
            <w:r>
              <w:rPr>
                <w:sz w:val="20"/>
              </w:rPr>
              <w:lastRenderedPageBreak/>
              <w:t>Naturopathic doctor</w:t>
            </w:r>
          </w:p>
        </w:tc>
        <w:tc>
          <w:tcPr>
            <w:tcW w:w="2000" w:type="dxa"/>
            <w:shd w:val="clear" w:color="auto" w:fill="auto"/>
          </w:tcPr>
          <w:p w14:paraId="5A479A13" w14:textId="4466DA0E" w:rsidR="00924A4D" w:rsidRPr="00924A4D" w:rsidRDefault="00000000" w:rsidP="00924A4D">
            <w:pPr>
              <w:spacing w:after="0" w:line="240" w:lineRule="auto"/>
              <w:rPr>
                <w:sz w:val="20"/>
              </w:rPr>
            </w:pPr>
            <w:hyperlink r:id="rId121" w:history="1">
              <w:r w:rsidR="00924A4D" w:rsidRPr="00924A4D">
                <w:rPr>
                  <w:rStyle w:val="Hyperlink"/>
                  <w:sz w:val="20"/>
                </w:rPr>
                <w:t>Title 24-A § 4320</w:t>
              </w:r>
            </w:hyperlink>
            <w:r w:rsidR="00924A4D">
              <w:rPr>
                <w:sz w:val="20"/>
              </w:rPr>
              <w:t>-K</w:t>
            </w:r>
          </w:p>
        </w:tc>
        <w:tc>
          <w:tcPr>
            <w:tcW w:w="9000" w:type="dxa"/>
            <w:shd w:val="clear" w:color="auto" w:fill="auto"/>
          </w:tcPr>
          <w:p w14:paraId="07EEA0EC" w14:textId="23343588" w:rsidR="00924A4D" w:rsidRPr="00924A4D" w:rsidRDefault="00924A4D" w:rsidP="00924A4D">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68A0454A" w14:textId="77777777" w:rsidR="00924A4D" w:rsidRPr="00924A4D" w:rsidRDefault="00924A4D" w:rsidP="00924A4D">
            <w:pPr>
              <w:spacing w:after="0" w:line="240" w:lineRule="auto"/>
              <w:rPr>
                <w:sz w:val="20"/>
              </w:rPr>
            </w:pPr>
          </w:p>
        </w:tc>
      </w:tr>
      <w:tr w:rsidR="00924A4D" w:rsidRPr="00924A4D" w14:paraId="7E3ADFE9" w14:textId="77777777" w:rsidTr="00924A4D">
        <w:trPr>
          <w:cantSplit/>
        </w:trPr>
        <w:tc>
          <w:tcPr>
            <w:tcW w:w="2000" w:type="dxa"/>
            <w:shd w:val="clear" w:color="auto" w:fill="auto"/>
          </w:tcPr>
          <w:p w14:paraId="76F0E8F8" w14:textId="24F67A86" w:rsidR="00924A4D" w:rsidRPr="00924A4D" w:rsidRDefault="00924A4D" w:rsidP="00924A4D">
            <w:pPr>
              <w:spacing w:after="0" w:line="240" w:lineRule="auto"/>
              <w:rPr>
                <w:sz w:val="20"/>
              </w:rPr>
            </w:pPr>
            <w:r>
              <w:rPr>
                <w:sz w:val="20"/>
              </w:rPr>
              <w:t>Pharmacy Providers – “Any Willing Pharmacy”</w:t>
            </w:r>
          </w:p>
        </w:tc>
        <w:tc>
          <w:tcPr>
            <w:tcW w:w="2000" w:type="dxa"/>
            <w:shd w:val="clear" w:color="auto" w:fill="auto"/>
          </w:tcPr>
          <w:p w14:paraId="13265800" w14:textId="4BC29BF7" w:rsidR="00924A4D" w:rsidRPr="00924A4D" w:rsidRDefault="00000000" w:rsidP="00924A4D">
            <w:pPr>
              <w:spacing w:after="0" w:line="240" w:lineRule="auto"/>
              <w:rPr>
                <w:sz w:val="20"/>
              </w:rPr>
            </w:pPr>
            <w:hyperlink r:id="rId122" w:history="1">
              <w:r w:rsidR="00924A4D" w:rsidRPr="00924A4D">
                <w:rPr>
                  <w:rStyle w:val="Hyperlink"/>
                  <w:sz w:val="20"/>
                </w:rPr>
                <w:t>Title 24-A § 4317</w:t>
              </w:r>
            </w:hyperlink>
          </w:p>
        </w:tc>
        <w:tc>
          <w:tcPr>
            <w:tcW w:w="9000" w:type="dxa"/>
            <w:shd w:val="clear" w:color="auto" w:fill="auto"/>
          </w:tcPr>
          <w:p w14:paraId="410AACAD" w14:textId="3020AC2B" w:rsidR="00924A4D" w:rsidRPr="00924A4D" w:rsidRDefault="00924A4D" w:rsidP="00924A4D">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518F36EC" w14:textId="77777777" w:rsidR="00924A4D" w:rsidRPr="00924A4D" w:rsidRDefault="00924A4D" w:rsidP="00924A4D">
            <w:pPr>
              <w:spacing w:after="0" w:line="240" w:lineRule="auto"/>
              <w:rPr>
                <w:sz w:val="20"/>
              </w:rPr>
            </w:pPr>
          </w:p>
        </w:tc>
      </w:tr>
      <w:tr w:rsidR="00924A4D" w:rsidRPr="00924A4D" w14:paraId="72B5B341" w14:textId="77777777" w:rsidTr="00924A4D">
        <w:trPr>
          <w:cantSplit/>
        </w:trPr>
        <w:tc>
          <w:tcPr>
            <w:tcW w:w="2000" w:type="dxa"/>
            <w:tcBorders>
              <w:bottom w:val="single" w:sz="4" w:space="0" w:color="auto"/>
            </w:tcBorders>
            <w:shd w:val="clear" w:color="auto" w:fill="auto"/>
          </w:tcPr>
          <w:p w14:paraId="33ACE83A" w14:textId="7079BDA4" w:rsidR="00924A4D" w:rsidRPr="00924A4D" w:rsidRDefault="00924A4D" w:rsidP="00924A4D">
            <w:pPr>
              <w:spacing w:after="0" w:line="240" w:lineRule="auto"/>
              <w:rPr>
                <w:sz w:val="20"/>
              </w:rPr>
            </w:pPr>
            <w:r>
              <w:rPr>
                <w:sz w:val="20"/>
              </w:rPr>
              <w:lastRenderedPageBreak/>
              <w:t>Provider directories</w:t>
            </w:r>
          </w:p>
        </w:tc>
        <w:tc>
          <w:tcPr>
            <w:tcW w:w="2000" w:type="dxa"/>
            <w:tcBorders>
              <w:bottom w:val="single" w:sz="4" w:space="0" w:color="auto"/>
            </w:tcBorders>
            <w:shd w:val="clear" w:color="auto" w:fill="auto"/>
          </w:tcPr>
          <w:p w14:paraId="0B55D935" w14:textId="0D97F8F6" w:rsidR="00924A4D" w:rsidRPr="00924A4D" w:rsidRDefault="00000000" w:rsidP="00924A4D">
            <w:pPr>
              <w:spacing w:after="0" w:line="240" w:lineRule="auto"/>
              <w:rPr>
                <w:sz w:val="20"/>
              </w:rPr>
            </w:pPr>
            <w:hyperlink r:id="rId123" w:history="1">
              <w:r w:rsidR="00924A4D" w:rsidRPr="00924A4D">
                <w:rPr>
                  <w:rStyle w:val="Hyperlink"/>
                  <w:sz w:val="20"/>
                </w:rPr>
                <w:t>Title 24-A § 4303</w:t>
              </w:r>
            </w:hyperlink>
            <w:r w:rsidR="00924A4D">
              <w:rPr>
                <w:sz w:val="20"/>
              </w:rPr>
              <w:t>-D</w:t>
            </w:r>
          </w:p>
        </w:tc>
        <w:tc>
          <w:tcPr>
            <w:tcW w:w="9000" w:type="dxa"/>
            <w:tcBorders>
              <w:bottom w:val="single" w:sz="4" w:space="0" w:color="auto"/>
            </w:tcBorders>
            <w:shd w:val="clear" w:color="auto" w:fill="auto"/>
          </w:tcPr>
          <w:p w14:paraId="6A9A2636" w14:textId="77777777" w:rsidR="00924A4D" w:rsidRDefault="00924A4D" w:rsidP="00924A4D">
            <w:pPr>
              <w:spacing w:after="0" w:line="240" w:lineRule="auto"/>
              <w:rPr>
                <w:sz w:val="20"/>
              </w:rPr>
            </w:pPr>
            <w:r>
              <w:rPr>
                <w:sz w:val="20"/>
              </w:rPr>
              <w:t xml:space="preserve">1. Requirement. A carrier shall make available provider directories in accordance with this section. </w:t>
            </w:r>
          </w:p>
          <w:p w14:paraId="28DBBA24" w14:textId="77777777" w:rsidR="00924A4D" w:rsidRDefault="00924A4D" w:rsidP="00924A4D">
            <w:pPr>
              <w:spacing w:after="0" w:line="240" w:lineRule="auto"/>
              <w:rPr>
                <w:sz w:val="20"/>
              </w:rPr>
            </w:pPr>
            <w:r>
              <w:rPr>
                <w:sz w:val="20"/>
              </w:rPr>
              <w:t xml:space="preserve">A. A carrier shall post electronically a current and accurate provider directory for each of its network plans with the information and search functions described in subsection 2. In making the directory available electronically, the carrier shall ensure that the general public is able to view all of the current providers for a plan through a clearly identifiable link or tab and without creating or accessing an account or entering a policy or contract number. </w:t>
            </w:r>
          </w:p>
          <w:p w14:paraId="6B5DC66E" w14:textId="77777777" w:rsidR="00924A4D" w:rsidRDefault="00924A4D" w:rsidP="00924A4D">
            <w:pPr>
              <w:spacing w:after="0" w:line="240" w:lineRule="auto"/>
              <w:rPr>
                <w:sz w:val="20"/>
              </w:rPr>
            </w:pPr>
            <w:r>
              <w:rPr>
                <w:sz w:val="20"/>
              </w:rPr>
              <w:t xml:space="preserve">B. A carrier shall update each provider directory at least monthly. The carrier shall periodically audit at least a reasonable sample size of its provider directories for accuracy and retain documentation of such an audit to be made available to the superintendent upon request. </w:t>
            </w:r>
          </w:p>
          <w:p w14:paraId="71FF26E5" w14:textId="77777777" w:rsidR="00924A4D" w:rsidRDefault="00924A4D" w:rsidP="00924A4D">
            <w:pPr>
              <w:spacing w:after="0" w:line="240" w:lineRule="auto"/>
              <w:rPr>
                <w:sz w:val="20"/>
              </w:rPr>
            </w:pPr>
            <w:r>
              <w:rPr>
                <w:sz w:val="20"/>
              </w:rPr>
              <w:t xml:space="preserve">C. A carrier shall provide a print copy, or a print copy of the requested directory information, of a current provider directory with the information described in subsection 2 upon request of a covered person or a prospective covered person. </w:t>
            </w:r>
          </w:p>
          <w:p w14:paraId="378227CF" w14:textId="77777777" w:rsidR="00924A4D" w:rsidRDefault="00924A4D" w:rsidP="00924A4D">
            <w:pPr>
              <w:spacing w:after="0" w:line="240" w:lineRule="auto"/>
              <w:rPr>
                <w:sz w:val="20"/>
              </w:rPr>
            </w:pPr>
            <w:r>
              <w:rPr>
                <w:sz w:val="20"/>
              </w:rPr>
              <w:t xml:space="preserve">D. For each network plan, a carrier shall include in plain language in both the electronic and print directories the following general information: </w:t>
            </w:r>
          </w:p>
          <w:p w14:paraId="44453F5A" w14:textId="77777777" w:rsidR="00924A4D" w:rsidRDefault="00924A4D" w:rsidP="00924A4D">
            <w:pPr>
              <w:spacing w:after="0" w:line="240" w:lineRule="auto"/>
              <w:rPr>
                <w:sz w:val="20"/>
              </w:rPr>
            </w:pPr>
            <w:r>
              <w:rPr>
                <w:sz w:val="20"/>
              </w:rPr>
              <w:t xml:space="preserve">(1) A description of the criteria the carrier has used to build its provider network; </w:t>
            </w:r>
          </w:p>
          <w:p w14:paraId="19CAB240" w14:textId="77777777" w:rsidR="00924A4D" w:rsidRDefault="00924A4D" w:rsidP="00924A4D">
            <w:pPr>
              <w:spacing w:after="0" w:line="240" w:lineRule="auto"/>
              <w:rPr>
                <w:sz w:val="20"/>
              </w:rPr>
            </w:pPr>
            <w:r>
              <w:rPr>
                <w:sz w:val="20"/>
              </w:rPr>
              <w:t>(2) If applicable, a description of the criteria the carrier has used to tier providers;</w:t>
            </w:r>
          </w:p>
          <w:p w14:paraId="3670CE84" w14:textId="77777777" w:rsidR="00924A4D" w:rsidRDefault="00924A4D" w:rsidP="00924A4D">
            <w:pPr>
              <w:spacing w:after="0" w:line="240" w:lineRule="auto"/>
              <w:rPr>
                <w:sz w:val="20"/>
              </w:rPr>
            </w:pPr>
            <w:r>
              <w:rPr>
                <w:sz w:val="20"/>
              </w:rPr>
              <w:t xml:space="preserve">(3) If applicable, how the carrier designates the different provider tiers or levels in the network and identifies for each specific provider, hospital or other type of facility in the network the tier in which each is placed, whether by name, symbols, grouping or another designation, so that a covered person or a prospective covered person is able to identify the provider tier; and </w:t>
            </w:r>
          </w:p>
          <w:p w14:paraId="06A1D7C6" w14:textId="77777777" w:rsidR="00924A4D" w:rsidRDefault="00924A4D" w:rsidP="00924A4D">
            <w:pPr>
              <w:spacing w:after="0" w:line="240" w:lineRule="auto"/>
              <w:rPr>
                <w:sz w:val="20"/>
              </w:rPr>
            </w:pPr>
            <w:r>
              <w:rPr>
                <w:sz w:val="20"/>
              </w:rPr>
              <w:t xml:space="preserve">(4) If applicable, that authorization or referral may be required to access some providers. </w:t>
            </w:r>
          </w:p>
          <w:p w14:paraId="5FFFBB94" w14:textId="77777777" w:rsidR="00924A4D" w:rsidRDefault="00924A4D" w:rsidP="00924A4D">
            <w:pPr>
              <w:spacing w:after="0" w:line="240" w:lineRule="auto"/>
              <w:rPr>
                <w:sz w:val="20"/>
              </w:rPr>
            </w:pPr>
          </w:p>
          <w:p w14:paraId="0E1DE68C" w14:textId="77777777" w:rsidR="00924A4D" w:rsidRDefault="00924A4D" w:rsidP="00924A4D">
            <w:pPr>
              <w:spacing w:after="0" w:line="240" w:lineRule="auto"/>
              <w:rPr>
                <w:sz w:val="20"/>
              </w:rPr>
            </w:pPr>
            <w:r>
              <w:rPr>
                <w:sz w:val="20"/>
              </w:rPr>
              <w:t xml:space="preserve">E. A carrier shall make clear in both its electronic and print directories which provider directory applies to which network plan by including the specific name of the network plan as marketed and issued in this State. The carrier shall include in both its electronic and print directories a customer service e-mail address and telephone number or electronic link that covered persons or the general public may use to notify the carrier of inaccurate provider directory information. </w:t>
            </w:r>
          </w:p>
          <w:p w14:paraId="5B7AB27F" w14:textId="77777777" w:rsidR="00924A4D" w:rsidRDefault="00924A4D" w:rsidP="00924A4D">
            <w:pPr>
              <w:spacing w:after="0" w:line="240" w:lineRule="auto"/>
              <w:rPr>
                <w:sz w:val="20"/>
              </w:rPr>
            </w:pPr>
            <w:r>
              <w:rPr>
                <w:sz w:val="20"/>
              </w:rPr>
              <w:t xml:space="preserve">F. For the information required pursuant to subsections 2, 3 and 4 in a provider directory pertaining to a health care professional, a hospital or a facility other than a hospital, a carrier shall make available through the directory the source of the information and any limitations on the information, if applicable. </w:t>
            </w:r>
          </w:p>
          <w:p w14:paraId="2E848998" w14:textId="77777777" w:rsidR="00924A4D" w:rsidRDefault="00924A4D" w:rsidP="00924A4D">
            <w:pPr>
              <w:spacing w:after="0" w:line="240" w:lineRule="auto"/>
              <w:rPr>
                <w:sz w:val="20"/>
              </w:rPr>
            </w:pPr>
            <w:r>
              <w:rPr>
                <w:sz w:val="20"/>
              </w:rPr>
              <w:t xml:space="preserve">G. A provider directory, whether in electronic or print format, must accommodate the communication needs of individuals with disabilities and include a link to or information regarding available assistance for persons with limited English proficiency. </w:t>
            </w:r>
          </w:p>
          <w:p w14:paraId="57829A77" w14:textId="77777777" w:rsidR="00924A4D" w:rsidRDefault="00924A4D" w:rsidP="00924A4D">
            <w:pPr>
              <w:spacing w:after="0" w:line="240" w:lineRule="auto"/>
              <w:rPr>
                <w:sz w:val="20"/>
              </w:rPr>
            </w:pPr>
          </w:p>
          <w:p w14:paraId="2184F33B" w14:textId="77777777" w:rsidR="00924A4D" w:rsidRDefault="00924A4D" w:rsidP="00924A4D">
            <w:pPr>
              <w:spacing w:after="0" w:line="240" w:lineRule="auto"/>
              <w:rPr>
                <w:sz w:val="20"/>
              </w:rPr>
            </w:pPr>
            <w:r>
              <w:rPr>
                <w:sz w:val="20"/>
              </w:rPr>
              <w:t xml:space="preserve">2. Information in searchable format. A carrier shall make available through an electronic provider directory, for each network plan, the information under this subsection in a searchable format: </w:t>
            </w:r>
          </w:p>
          <w:p w14:paraId="6C063545" w14:textId="77777777" w:rsidR="00924A4D" w:rsidRDefault="00924A4D" w:rsidP="00924A4D">
            <w:pPr>
              <w:spacing w:after="0" w:line="240" w:lineRule="auto"/>
              <w:rPr>
                <w:sz w:val="20"/>
              </w:rPr>
            </w:pPr>
            <w:r>
              <w:rPr>
                <w:sz w:val="20"/>
              </w:rPr>
              <w:t xml:space="preserve">A. For health care professionals: </w:t>
            </w:r>
          </w:p>
          <w:p w14:paraId="56ADEC94" w14:textId="77777777" w:rsidR="00924A4D" w:rsidRDefault="00924A4D" w:rsidP="00924A4D">
            <w:pPr>
              <w:spacing w:after="0" w:line="240" w:lineRule="auto"/>
              <w:rPr>
                <w:sz w:val="20"/>
              </w:rPr>
            </w:pPr>
            <w:r>
              <w:rPr>
                <w:sz w:val="20"/>
              </w:rPr>
              <w:t xml:space="preserve">(1) The health care professional's name; </w:t>
            </w:r>
          </w:p>
          <w:p w14:paraId="3604E836" w14:textId="77777777" w:rsidR="00924A4D" w:rsidRDefault="00924A4D" w:rsidP="00924A4D">
            <w:pPr>
              <w:spacing w:after="0" w:line="240" w:lineRule="auto"/>
              <w:rPr>
                <w:sz w:val="20"/>
              </w:rPr>
            </w:pPr>
            <w:r>
              <w:rPr>
                <w:sz w:val="20"/>
              </w:rPr>
              <w:t xml:space="preserve">(2) The health care professional's gender; </w:t>
            </w:r>
          </w:p>
          <w:p w14:paraId="653E82B2" w14:textId="77777777" w:rsidR="00924A4D" w:rsidRDefault="00924A4D" w:rsidP="00924A4D">
            <w:pPr>
              <w:spacing w:after="0" w:line="240" w:lineRule="auto"/>
              <w:rPr>
                <w:sz w:val="20"/>
              </w:rPr>
            </w:pPr>
            <w:r>
              <w:rPr>
                <w:sz w:val="20"/>
              </w:rPr>
              <w:t xml:space="preserve">(3) The participating office location or locations; </w:t>
            </w:r>
          </w:p>
          <w:p w14:paraId="7C19DC3E" w14:textId="77777777" w:rsidR="00924A4D" w:rsidRDefault="00924A4D" w:rsidP="00924A4D">
            <w:pPr>
              <w:spacing w:after="0" w:line="240" w:lineRule="auto"/>
              <w:rPr>
                <w:sz w:val="20"/>
              </w:rPr>
            </w:pPr>
            <w:r>
              <w:rPr>
                <w:sz w:val="20"/>
              </w:rPr>
              <w:t xml:space="preserve">(4) The health care professional's specialty, if applicable; </w:t>
            </w:r>
          </w:p>
          <w:p w14:paraId="6C2B386C" w14:textId="77777777" w:rsidR="00924A4D" w:rsidRDefault="00924A4D" w:rsidP="00924A4D">
            <w:pPr>
              <w:spacing w:after="0" w:line="240" w:lineRule="auto"/>
              <w:rPr>
                <w:sz w:val="20"/>
              </w:rPr>
            </w:pPr>
            <w:r>
              <w:rPr>
                <w:sz w:val="20"/>
              </w:rPr>
              <w:t xml:space="preserve">(5) Medical group affiliations, if applicable; </w:t>
            </w:r>
          </w:p>
          <w:p w14:paraId="65C25EFC" w14:textId="77777777" w:rsidR="00924A4D" w:rsidRDefault="00924A4D" w:rsidP="00924A4D">
            <w:pPr>
              <w:spacing w:after="0" w:line="240" w:lineRule="auto"/>
              <w:rPr>
                <w:sz w:val="20"/>
              </w:rPr>
            </w:pPr>
            <w:r>
              <w:rPr>
                <w:sz w:val="20"/>
              </w:rPr>
              <w:lastRenderedPageBreak/>
              <w:t xml:space="preserve">(6) Facility affiliations, if applicable; </w:t>
            </w:r>
          </w:p>
          <w:p w14:paraId="09C27CA1" w14:textId="77777777" w:rsidR="00924A4D" w:rsidRDefault="00924A4D" w:rsidP="00924A4D">
            <w:pPr>
              <w:spacing w:after="0" w:line="240" w:lineRule="auto"/>
              <w:rPr>
                <w:sz w:val="20"/>
              </w:rPr>
            </w:pPr>
            <w:r>
              <w:rPr>
                <w:sz w:val="20"/>
              </w:rPr>
              <w:t xml:space="preserve">(7) Participating facility affiliations, if applicable; </w:t>
            </w:r>
          </w:p>
          <w:p w14:paraId="6B565375" w14:textId="77777777" w:rsidR="00924A4D" w:rsidRDefault="00924A4D" w:rsidP="00924A4D">
            <w:pPr>
              <w:spacing w:after="0" w:line="240" w:lineRule="auto"/>
              <w:rPr>
                <w:sz w:val="20"/>
              </w:rPr>
            </w:pPr>
            <w:r>
              <w:rPr>
                <w:sz w:val="20"/>
              </w:rPr>
              <w:t xml:space="preserve">(8) Languages other than English spoken by the health care professional, if applicable; and </w:t>
            </w:r>
          </w:p>
          <w:p w14:paraId="68F9CD0D" w14:textId="77777777" w:rsidR="00924A4D" w:rsidRDefault="00924A4D" w:rsidP="00924A4D">
            <w:pPr>
              <w:spacing w:after="0" w:line="240" w:lineRule="auto"/>
              <w:rPr>
                <w:sz w:val="20"/>
              </w:rPr>
            </w:pPr>
            <w:r>
              <w:rPr>
                <w:sz w:val="20"/>
              </w:rPr>
              <w:t xml:space="preserve">(9) Whether the health care professional is accepting new patients; </w:t>
            </w:r>
          </w:p>
          <w:p w14:paraId="72DFD673" w14:textId="77777777" w:rsidR="00924A4D" w:rsidRDefault="00924A4D" w:rsidP="00924A4D">
            <w:pPr>
              <w:spacing w:after="0" w:line="240" w:lineRule="auto"/>
              <w:rPr>
                <w:sz w:val="20"/>
              </w:rPr>
            </w:pPr>
          </w:p>
          <w:p w14:paraId="0B236C99" w14:textId="77777777" w:rsidR="00924A4D" w:rsidRDefault="00924A4D" w:rsidP="00924A4D">
            <w:pPr>
              <w:spacing w:after="0" w:line="240" w:lineRule="auto"/>
              <w:rPr>
                <w:sz w:val="20"/>
              </w:rPr>
            </w:pPr>
            <w:r>
              <w:rPr>
                <w:sz w:val="20"/>
              </w:rPr>
              <w:t xml:space="preserve">B. For hospitals: </w:t>
            </w:r>
          </w:p>
          <w:p w14:paraId="397285A2" w14:textId="77777777" w:rsidR="00924A4D" w:rsidRDefault="00924A4D" w:rsidP="00924A4D">
            <w:pPr>
              <w:spacing w:after="0" w:line="240" w:lineRule="auto"/>
              <w:rPr>
                <w:sz w:val="20"/>
              </w:rPr>
            </w:pPr>
            <w:r>
              <w:rPr>
                <w:sz w:val="20"/>
              </w:rPr>
              <w:t xml:space="preserve">(1) The hospital's name; </w:t>
            </w:r>
          </w:p>
          <w:p w14:paraId="59E762D8" w14:textId="77777777" w:rsidR="00924A4D" w:rsidRDefault="00924A4D" w:rsidP="00924A4D">
            <w:pPr>
              <w:spacing w:after="0" w:line="240" w:lineRule="auto"/>
              <w:rPr>
                <w:sz w:val="20"/>
              </w:rPr>
            </w:pPr>
            <w:r>
              <w:rPr>
                <w:sz w:val="20"/>
              </w:rPr>
              <w:t>(2) The hospital's type;</w:t>
            </w:r>
          </w:p>
          <w:p w14:paraId="3D7C3D17" w14:textId="77777777" w:rsidR="00924A4D" w:rsidRDefault="00924A4D" w:rsidP="00924A4D">
            <w:pPr>
              <w:spacing w:after="0" w:line="240" w:lineRule="auto"/>
              <w:rPr>
                <w:sz w:val="20"/>
              </w:rPr>
            </w:pPr>
            <w:r>
              <w:rPr>
                <w:sz w:val="20"/>
              </w:rPr>
              <w:t xml:space="preserve">(3) Participating hospital location; and </w:t>
            </w:r>
          </w:p>
          <w:p w14:paraId="094F6639" w14:textId="77777777" w:rsidR="00924A4D" w:rsidRDefault="00924A4D" w:rsidP="00924A4D">
            <w:pPr>
              <w:spacing w:after="0" w:line="240" w:lineRule="auto"/>
              <w:rPr>
                <w:sz w:val="20"/>
              </w:rPr>
            </w:pPr>
            <w:r>
              <w:rPr>
                <w:sz w:val="20"/>
              </w:rPr>
              <w:t xml:space="preserve">(4) The hospital's accreditation status. </w:t>
            </w:r>
          </w:p>
          <w:p w14:paraId="22A70199" w14:textId="77777777" w:rsidR="00924A4D" w:rsidRDefault="00924A4D" w:rsidP="00924A4D">
            <w:pPr>
              <w:spacing w:after="0" w:line="240" w:lineRule="auto"/>
              <w:rPr>
                <w:sz w:val="20"/>
              </w:rPr>
            </w:pPr>
          </w:p>
          <w:p w14:paraId="052184D1" w14:textId="77777777" w:rsidR="00924A4D" w:rsidRDefault="00924A4D" w:rsidP="00924A4D">
            <w:pPr>
              <w:spacing w:after="0" w:line="240" w:lineRule="auto"/>
              <w:rPr>
                <w:sz w:val="20"/>
              </w:rPr>
            </w:pPr>
            <w:r>
              <w:rPr>
                <w:sz w:val="20"/>
              </w:rPr>
              <w:t xml:space="preserve">C. For facilities, other than hospitals, by type: </w:t>
            </w:r>
          </w:p>
          <w:p w14:paraId="45C7A8A4" w14:textId="77777777" w:rsidR="00924A4D" w:rsidRDefault="00924A4D" w:rsidP="00924A4D">
            <w:pPr>
              <w:spacing w:after="0" w:line="240" w:lineRule="auto"/>
              <w:rPr>
                <w:sz w:val="20"/>
              </w:rPr>
            </w:pPr>
            <w:r>
              <w:rPr>
                <w:sz w:val="20"/>
              </w:rPr>
              <w:t xml:space="preserve">(1) The facility's name; </w:t>
            </w:r>
          </w:p>
          <w:p w14:paraId="0DA5E772" w14:textId="77777777" w:rsidR="00924A4D" w:rsidRDefault="00924A4D" w:rsidP="00924A4D">
            <w:pPr>
              <w:spacing w:after="0" w:line="240" w:lineRule="auto"/>
              <w:rPr>
                <w:sz w:val="20"/>
              </w:rPr>
            </w:pPr>
            <w:r>
              <w:rPr>
                <w:sz w:val="20"/>
              </w:rPr>
              <w:t xml:space="preserve">(2) The facility's type; </w:t>
            </w:r>
          </w:p>
          <w:p w14:paraId="6BC04C08" w14:textId="77777777" w:rsidR="00924A4D" w:rsidRDefault="00924A4D" w:rsidP="00924A4D">
            <w:pPr>
              <w:spacing w:after="0" w:line="240" w:lineRule="auto"/>
              <w:rPr>
                <w:sz w:val="20"/>
              </w:rPr>
            </w:pPr>
            <w:r>
              <w:rPr>
                <w:sz w:val="20"/>
              </w:rPr>
              <w:t xml:space="preserve">(3) Types of services performed; and </w:t>
            </w:r>
          </w:p>
          <w:p w14:paraId="515631BF" w14:textId="77777777" w:rsidR="00924A4D" w:rsidRDefault="00924A4D" w:rsidP="00924A4D">
            <w:pPr>
              <w:spacing w:after="0" w:line="240" w:lineRule="auto"/>
              <w:rPr>
                <w:sz w:val="20"/>
              </w:rPr>
            </w:pPr>
            <w:r>
              <w:rPr>
                <w:sz w:val="20"/>
              </w:rPr>
              <w:t xml:space="preserve">(4) Participating facility location or locations. </w:t>
            </w:r>
          </w:p>
          <w:p w14:paraId="2E3B1926" w14:textId="77777777" w:rsidR="00924A4D" w:rsidRDefault="00924A4D" w:rsidP="00924A4D">
            <w:pPr>
              <w:spacing w:after="0" w:line="240" w:lineRule="auto"/>
              <w:rPr>
                <w:sz w:val="20"/>
              </w:rPr>
            </w:pPr>
          </w:p>
          <w:p w14:paraId="576DB4F4" w14:textId="77777777" w:rsidR="00924A4D" w:rsidRDefault="00924A4D" w:rsidP="00924A4D">
            <w:pPr>
              <w:spacing w:after="0" w:line="240" w:lineRule="auto"/>
              <w:rPr>
                <w:sz w:val="20"/>
              </w:rPr>
            </w:pPr>
            <w:r>
              <w:rPr>
                <w:sz w:val="20"/>
              </w:rPr>
              <w:t xml:space="preserve">3. Additional information. In the electronic provider directories for each network plan, a carrier shall make available the following information in addition to all of the information available under subsection 2: </w:t>
            </w:r>
          </w:p>
          <w:p w14:paraId="440E113D" w14:textId="77777777" w:rsidR="00924A4D" w:rsidRDefault="00924A4D" w:rsidP="00924A4D">
            <w:pPr>
              <w:spacing w:after="0" w:line="240" w:lineRule="auto"/>
              <w:rPr>
                <w:sz w:val="20"/>
              </w:rPr>
            </w:pPr>
            <w:r>
              <w:rPr>
                <w:sz w:val="20"/>
              </w:rPr>
              <w:t xml:space="preserve">A. For health care professionals: </w:t>
            </w:r>
          </w:p>
          <w:p w14:paraId="373F4633" w14:textId="77777777" w:rsidR="00924A4D" w:rsidRDefault="00924A4D" w:rsidP="00924A4D">
            <w:pPr>
              <w:spacing w:after="0" w:line="240" w:lineRule="auto"/>
              <w:rPr>
                <w:sz w:val="20"/>
              </w:rPr>
            </w:pPr>
            <w:r>
              <w:rPr>
                <w:sz w:val="20"/>
              </w:rPr>
              <w:t>(1) Contact information;</w:t>
            </w:r>
          </w:p>
          <w:p w14:paraId="52E08E96" w14:textId="77777777" w:rsidR="00924A4D" w:rsidRDefault="00924A4D" w:rsidP="00924A4D">
            <w:pPr>
              <w:spacing w:after="0" w:line="240" w:lineRule="auto"/>
              <w:rPr>
                <w:sz w:val="20"/>
              </w:rPr>
            </w:pPr>
            <w:r>
              <w:rPr>
                <w:sz w:val="20"/>
              </w:rPr>
              <w:t xml:space="preserve">(2) Board certifications; and </w:t>
            </w:r>
          </w:p>
          <w:p w14:paraId="035007C3" w14:textId="77777777" w:rsidR="00924A4D" w:rsidRDefault="00924A4D" w:rsidP="00924A4D">
            <w:pPr>
              <w:spacing w:after="0" w:line="240" w:lineRule="auto"/>
              <w:rPr>
                <w:sz w:val="20"/>
              </w:rPr>
            </w:pPr>
            <w:r>
              <w:rPr>
                <w:sz w:val="20"/>
              </w:rPr>
              <w:t>(3) Languages other than English spoken by clinical staff, if applicable;</w:t>
            </w:r>
          </w:p>
          <w:p w14:paraId="188A850E" w14:textId="77777777" w:rsidR="00924A4D" w:rsidRDefault="00924A4D" w:rsidP="00924A4D">
            <w:pPr>
              <w:spacing w:after="0" w:line="240" w:lineRule="auto"/>
              <w:rPr>
                <w:sz w:val="20"/>
              </w:rPr>
            </w:pPr>
          </w:p>
          <w:p w14:paraId="65AF8FA1" w14:textId="77777777" w:rsidR="00924A4D" w:rsidRDefault="00924A4D" w:rsidP="00924A4D">
            <w:pPr>
              <w:spacing w:after="0" w:line="240" w:lineRule="auto"/>
              <w:rPr>
                <w:sz w:val="20"/>
              </w:rPr>
            </w:pPr>
            <w:r>
              <w:rPr>
                <w:sz w:val="20"/>
              </w:rPr>
              <w:t xml:space="preserve">B. For hospitals, the telephone number; and </w:t>
            </w:r>
          </w:p>
          <w:p w14:paraId="1C13BE67" w14:textId="77777777" w:rsidR="00924A4D" w:rsidRDefault="00924A4D" w:rsidP="00924A4D">
            <w:pPr>
              <w:spacing w:after="0" w:line="240" w:lineRule="auto"/>
              <w:rPr>
                <w:sz w:val="20"/>
              </w:rPr>
            </w:pPr>
            <w:r>
              <w:rPr>
                <w:sz w:val="20"/>
              </w:rPr>
              <w:t xml:space="preserve">C. For facilities other than hospitals, the telephone number. </w:t>
            </w:r>
          </w:p>
          <w:p w14:paraId="02C0C4CA" w14:textId="77777777" w:rsidR="00924A4D" w:rsidRDefault="00924A4D" w:rsidP="00924A4D">
            <w:pPr>
              <w:spacing w:after="0" w:line="240" w:lineRule="auto"/>
              <w:rPr>
                <w:sz w:val="20"/>
              </w:rPr>
            </w:pPr>
          </w:p>
          <w:p w14:paraId="34CD7600" w14:textId="77777777" w:rsidR="00924A4D" w:rsidRDefault="00924A4D" w:rsidP="00924A4D">
            <w:pPr>
              <w:spacing w:after="0" w:line="240" w:lineRule="auto"/>
              <w:rPr>
                <w:sz w:val="20"/>
              </w:rPr>
            </w:pPr>
            <w:r>
              <w:rPr>
                <w:sz w:val="20"/>
              </w:rPr>
              <w:t xml:space="preserve">4. Information available in printed form. A carrier shall make available in print, upon request, the following provider directory information for the applicable network plan: </w:t>
            </w:r>
          </w:p>
          <w:p w14:paraId="07665A4E" w14:textId="77777777" w:rsidR="00924A4D" w:rsidRDefault="00924A4D" w:rsidP="00924A4D">
            <w:pPr>
              <w:spacing w:after="0" w:line="240" w:lineRule="auto"/>
              <w:rPr>
                <w:sz w:val="20"/>
              </w:rPr>
            </w:pPr>
            <w:r>
              <w:rPr>
                <w:sz w:val="20"/>
              </w:rPr>
              <w:t xml:space="preserve">A. For health care professionals: </w:t>
            </w:r>
          </w:p>
          <w:p w14:paraId="192F2B3A" w14:textId="77777777" w:rsidR="00924A4D" w:rsidRDefault="00924A4D" w:rsidP="00924A4D">
            <w:pPr>
              <w:spacing w:after="0" w:line="240" w:lineRule="auto"/>
              <w:rPr>
                <w:sz w:val="20"/>
              </w:rPr>
            </w:pPr>
            <w:r>
              <w:rPr>
                <w:sz w:val="20"/>
              </w:rPr>
              <w:t xml:space="preserve">(1) The health care professional's name; </w:t>
            </w:r>
          </w:p>
          <w:p w14:paraId="4DAC1657" w14:textId="77777777" w:rsidR="00924A4D" w:rsidRDefault="00924A4D" w:rsidP="00924A4D">
            <w:pPr>
              <w:spacing w:after="0" w:line="240" w:lineRule="auto"/>
              <w:rPr>
                <w:sz w:val="20"/>
              </w:rPr>
            </w:pPr>
            <w:r>
              <w:rPr>
                <w:sz w:val="20"/>
              </w:rPr>
              <w:t xml:space="preserve">(2) The health care professional's contact information; </w:t>
            </w:r>
          </w:p>
          <w:p w14:paraId="3DC0A204" w14:textId="77777777" w:rsidR="00924A4D" w:rsidRDefault="00924A4D" w:rsidP="00924A4D">
            <w:pPr>
              <w:spacing w:after="0" w:line="240" w:lineRule="auto"/>
              <w:rPr>
                <w:sz w:val="20"/>
              </w:rPr>
            </w:pPr>
            <w:r>
              <w:rPr>
                <w:sz w:val="20"/>
              </w:rPr>
              <w:t xml:space="preserve">(3) Participating office location or locations; </w:t>
            </w:r>
          </w:p>
          <w:p w14:paraId="0172B613" w14:textId="77777777" w:rsidR="00924A4D" w:rsidRDefault="00924A4D" w:rsidP="00924A4D">
            <w:pPr>
              <w:spacing w:after="0" w:line="240" w:lineRule="auto"/>
              <w:rPr>
                <w:sz w:val="20"/>
              </w:rPr>
            </w:pPr>
            <w:r>
              <w:rPr>
                <w:sz w:val="20"/>
              </w:rPr>
              <w:t>(4) The health care professional's specialty, if applicable;</w:t>
            </w:r>
          </w:p>
          <w:p w14:paraId="5CE9920C" w14:textId="77777777" w:rsidR="00924A4D" w:rsidRDefault="00924A4D" w:rsidP="00924A4D">
            <w:pPr>
              <w:spacing w:after="0" w:line="240" w:lineRule="auto"/>
              <w:rPr>
                <w:sz w:val="20"/>
              </w:rPr>
            </w:pPr>
            <w:r>
              <w:rPr>
                <w:sz w:val="20"/>
              </w:rPr>
              <w:t xml:space="preserve">(5) Languages other than English spoken by the health care professional, if applicable; and </w:t>
            </w:r>
          </w:p>
          <w:p w14:paraId="62FC0809" w14:textId="77777777" w:rsidR="00924A4D" w:rsidRDefault="00924A4D" w:rsidP="00924A4D">
            <w:pPr>
              <w:spacing w:after="0" w:line="240" w:lineRule="auto"/>
              <w:rPr>
                <w:sz w:val="20"/>
              </w:rPr>
            </w:pPr>
            <w:r>
              <w:rPr>
                <w:sz w:val="20"/>
              </w:rPr>
              <w:t xml:space="preserve">(6) Whether the health care professional is accepting new patients; </w:t>
            </w:r>
          </w:p>
          <w:p w14:paraId="4F47B3CE" w14:textId="77777777" w:rsidR="00924A4D" w:rsidRDefault="00924A4D" w:rsidP="00924A4D">
            <w:pPr>
              <w:spacing w:after="0" w:line="240" w:lineRule="auto"/>
              <w:rPr>
                <w:sz w:val="20"/>
              </w:rPr>
            </w:pPr>
          </w:p>
          <w:p w14:paraId="3401938E" w14:textId="77777777" w:rsidR="00924A4D" w:rsidRDefault="00924A4D" w:rsidP="00924A4D">
            <w:pPr>
              <w:spacing w:after="0" w:line="240" w:lineRule="auto"/>
              <w:rPr>
                <w:sz w:val="20"/>
              </w:rPr>
            </w:pPr>
            <w:r>
              <w:rPr>
                <w:sz w:val="20"/>
              </w:rPr>
              <w:t xml:space="preserve">B. For hospitals: </w:t>
            </w:r>
          </w:p>
          <w:p w14:paraId="2FA5F7E1" w14:textId="77777777" w:rsidR="00924A4D" w:rsidRDefault="00924A4D" w:rsidP="00924A4D">
            <w:pPr>
              <w:spacing w:after="0" w:line="240" w:lineRule="auto"/>
              <w:rPr>
                <w:sz w:val="20"/>
              </w:rPr>
            </w:pPr>
            <w:r>
              <w:rPr>
                <w:sz w:val="20"/>
              </w:rPr>
              <w:t xml:space="preserve">(1) The hospital's name; </w:t>
            </w:r>
          </w:p>
          <w:p w14:paraId="1C9FAE10" w14:textId="77777777" w:rsidR="00924A4D" w:rsidRDefault="00924A4D" w:rsidP="00924A4D">
            <w:pPr>
              <w:spacing w:after="0" w:line="240" w:lineRule="auto"/>
              <w:rPr>
                <w:sz w:val="20"/>
              </w:rPr>
            </w:pPr>
            <w:r>
              <w:rPr>
                <w:sz w:val="20"/>
              </w:rPr>
              <w:t xml:space="preserve">(2) The hospital's type; and </w:t>
            </w:r>
          </w:p>
          <w:p w14:paraId="5EC03D4A" w14:textId="77777777" w:rsidR="00924A4D" w:rsidRDefault="00924A4D" w:rsidP="00924A4D">
            <w:pPr>
              <w:spacing w:after="0" w:line="240" w:lineRule="auto"/>
              <w:rPr>
                <w:sz w:val="20"/>
              </w:rPr>
            </w:pPr>
            <w:r>
              <w:rPr>
                <w:sz w:val="20"/>
              </w:rPr>
              <w:t xml:space="preserve">(3) Participating hospital location and telephone number; and </w:t>
            </w:r>
          </w:p>
          <w:p w14:paraId="5A58E77E" w14:textId="77777777" w:rsidR="00924A4D" w:rsidRDefault="00924A4D" w:rsidP="00924A4D">
            <w:pPr>
              <w:spacing w:after="0" w:line="240" w:lineRule="auto"/>
              <w:rPr>
                <w:sz w:val="20"/>
              </w:rPr>
            </w:pPr>
          </w:p>
          <w:p w14:paraId="17A5DC9F" w14:textId="77777777" w:rsidR="00924A4D" w:rsidRDefault="00924A4D" w:rsidP="00924A4D">
            <w:pPr>
              <w:spacing w:after="0" w:line="240" w:lineRule="auto"/>
              <w:rPr>
                <w:sz w:val="20"/>
              </w:rPr>
            </w:pPr>
            <w:r>
              <w:rPr>
                <w:sz w:val="20"/>
              </w:rPr>
              <w:lastRenderedPageBreak/>
              <w:t xml:space="preserve">C. For facilities, other than hospitals, by type: </w:t>
            </w:r>
          </w:p>
          <w:p w14:paraId="0F8B947C" w14:textId="77777777" w:rsidR="00924A4D" w:rsidRDefault="00924A4D" w:rsidP="00924A4D">
            <w:pPr>
              <w:spacing w:after="0" w:line="240" w:lineRule="auto"/>
              <w:rPr>
                <w:sz w:val="20"/>
              </w:rPr>
            </w:pPr>
            <w:r>
              <w:rPr>
                <w:sz w:val="20"/>
              </w:rPr>
              <w:t xml:space="preserve">(1) The facility's name; </w:t>
            </w:r>
          </w:p>
          <w:p w14:paraId="07D369A1" w14:textId="77777777" w:rsidR="00924A4D" w:rsidRDefault="00924A4D" w:rsidP="00924A4D">
            <w:pPr>
              <w:spacing w:after="0" w:line="240" w:lineRule="auto"/>
              <w:rPr>
                <w:sz w:val="20"/>
              </w:rPr>
            </w:pPr>
            <w:r>
              <w:rPr>
                <w:sz w:val="20"/>
              </w:rPr>
              <w:t xml:space="preserve">(2) The facility's type; </w:t>
            </w:r>
          </w:p>
          <w:p w14:paraId="7FC00964" w14:textId="77777777" w:rsidR="00924A4D" w:rsidRDefault="00924A4D" w:rsidP="00924A4D">
            <w:pPr>
              <w:spacing w:after="0" w:line="240" w:lineRule="auto"/>
              <w:rPr>
                <w:sz w:val="20"/>
              </w:rPr>
            </w:pPr>
            <w:r>
              <w:rPr>
                <w:sz w:val="20"/>
              </w:rPr>
              <w:t xml:space="preserve">(3) Types of services performed; and </w:t>
            </w:r>
          </w:p>
          <w:p w14:paraId="6528C6B5" w14:textId="77777777" w:rsidR="00924A4D" w:rsidRDefault="00924A4D" w:rsidP="00924A4D">
            <w:pPr>
              <w:spacing w:after="0" w:line="240" w:lineRule="auto"/>
              <w:rPr>
                <w:sz w:val="20"/>
              </w:rPr>
            </w:pPr>
            <w:r>
              <w:rPr>
                <w:sz w:val="20"/>
              </w:rPr>
              <w:t xml:space="preserve">(4) Participating facility location and telephone number. </w:t>
            </w:r>
          </w:p>
          <w:p w14:paraId="2D56EFC6" w14:textId="77777777" w:rsidR="00924A4D" w:rsidRDefault="00924A4D" w:rsidP="00924A4D">
            <w:pPr>
              <w:spacing w:after="0" w:line="240" w:lineRule="auto"/>
              <w:rPr>
                <w:sz w:val="20"/>
              </w:rPr>
            </w:pPr>
          </w:p>
          <w:p w14:paraId="777A7B73" w14:textId="6051C348" w:rsidR="00924A4D" w:rsidRPr="00924A4D" w:rsidRDefault="00924A4D" w:rsidP="00924A4D">
            <w:pPr>
              <w:spacing w:after="0" w:line="240" w:lineRule="auto"/>
              <w:rPr>
                <w:sz w:val="20"/>
              </w:rPr>
            </w:pPr>
            <w:r>
              <w:rPr>
                <w:sz w:val="20"/>
              </w:rPr>
              <w:t>The carrier shall include a disclosure in the directory that the information included in the directory is accurate as of the date of printing and that covered persons or prospective covered persons should consult the carrier's electronic provider directory on its website to obtain current provider directory information.</w:t>
            </w:r>
          </w:p>
        </w:tc>
        <w:tc>
          <w:tcPr>
            <w:tcW w:w="2000" w:type="dxa"/>
            <w:tcBorders>
              <w:bottom w:val="single" w:sz="4" w:space="0" w:color="auto"/>
            </w:tcBorders>
            <w:shd w:val="clear" w:color="auto" w:fill="auto"/>
          </w:tcPr>
          <w:p w14:paraId="30DEE9A2" w14:textId="77777777" w:rsidR="00924A4D" w:rsidRPr="00924A4D" w:rsidRDefault="00924A4D" w:rsidP="00924A4D">
            <w:pPr>
              <w:spacing w:after="0" w:line="240" w:lineRule="auto"/>
              <w:rPr>
                <w:sz w:val="20"/>
              </w:rPr>
            </w:pPr>
          </w:p>
        </w:tc>
      </w:tr>
      <w:tr w:rsidR="00924A4D" w:rsidRPr="00924A4D" w14:paraId="49DBAAE2" w14:textId="77777777" w:rsidTr="00924A4D">
        <w:trPr>
          <w:cantSplit/>
        </w:trPr>
        <w:tc>
          <w:tcPr>
            <w:tcW w:w="2000" w:type="dxa"/>
            <w:shd w:val="clear" w:color="auto" w:fill="D9D9D9"/>
          </w:tcPr>
          <w:p w14:paraId="3FAAC8CA" w14:textId="3BBD9393" w:rsidR="00924A4D" w:rsidRPr="00924A4D" w:rsidRDefault="00924A4D" w:rsidP="00924A4D">
            <w:pPr>
              <w:spacing w:after="0" w:line="240" w:lineRule="auto"/>
              <w:jc w:val="center"/>
              <w:rPr>
                <w:b/>
                <w:sz w:val="24"/>
              </w:rPr>
            </w:pPr>
            <w:r w:rsidRPr="00924A4D">
              <w:rPr>
                <w:b/>
                <w:sz w:val="24"/>
              </w:rPr>
              <w:lastRenderedPageBreak/>
              <w:t>GENERAL HEALTH CARE TREATMENT / COVERAGE</w:t>
            </w:r>
          </w:p>
        </w:tc>
        <w:tc>
          <w:tcPr>
            <w:tcW w:w="2000" w:type="dxa"/>
            <w:shd w:val="clear" w:color="auto" w:fill="D9D9D9"/>
          </w:tcPr>
          <w:p w14:paraId="15E5B0BF" w14:textId="77777777" w:rsidR="00924A4D" w:rsidRPr="00924A4D" w:rsidRDefault="00924A4D" w:rsidP="00924A4D">
            <w:pPr>
              <w:spacing w:after="0" w:line="240" w:lineRule="auto"/>
              <w:jc w:val="center"/>
              <w:rPr>
                <w:b/>
                <w:sz w:val="24"/>
              </w:rPr>
            </w:pPr>
          </w:p>
        </w:tc>
        <w:tc>
          <w:tcPr>
            <w:tcW w:w="9000" w:type="dxa"/>
            <w:shd w:val="clear" w:color="auto" w:fill="D9D9D9"/>
          </w:tcPr>
          <w:p w14:paraId="27BA4E2E" w14:textId="77777777" w:rsidR="00924A4D" w:rsidRPr="00924A4D" w:rsidRDefault="00924A4D" w:rsidP="00924A4D">
            <w:pPr>
              <w:spacing w:after="0" w:line="240" w:lineRule="auto"/>
              <w:jc w:val="center"/>
              <w:rPr>
                <w:b/>
                <w:sz w:val="24"/>
              </w:rPr>
            </w:pPr>
          </w:p>
        </w:tc>
        <w:tc>
          <w:tcPr>
            <w:tcW w:w="2000" w:type="dxa"/>
            <w:shd w:val="clear" w:color="auto" w:fill="D9D9D9"/>
          </w:tcPr>
          <w:p w14:paraId="3155F66E" w14:textId="77777777" w:rsidR="00924A4D" w:rsidRPr="00924A4D" w:rsidRDefault="00924A4D" w:rsidP="00924A4D">
            <w:pPr>
              <w:spacing w:after="0" w:line="240" w:lineRule="auto"/>
              <w:jc w:val="center"/>
              <w:rPr>
                <w:b/>
                <w:sz w:val="24"/>
              </w:rPr>
            </w:pPr>
          </w:p>
        </w:tc>
      </w:tr>
      <w:tr w:rsidR="00924A4D" w:rsidRPr="00924A4D" w14:paraId="309BBBCC" w14:textId="77777777" w:rsidTr="00924A4D">
        <w:trPr>
          <w:cantSplit/>
        </w:trPr>
        <w:tc>
          <w:tcPr>
            <w:tcW w:w="2000" w:type="dxa"/>
            <w:shd w:val="clear" w:color="auto" w:fill="auto"/>
          </w:tcPr>
          <w:p w14:paraId="0B37808A" w14:textId="16EB9D2A" w:rsidR="00924A4D" w:rsidRPr="00924A4D" w:rsidRDefault="00924A4D" w:rsidP="00924A4D">
            <w:pPr>
              <w:spacing w:after="0" w:line="240" w:lineRule="auto"/>
              <w:rPr>
                <w:sz w:val="20"/>
              </w:rPr>
            </w:pPr>
            <w:r>
              <w:rPr>
                <w:sz w:val="20"/>
              </w:rPr>
              <w:t>Abortion services</w:t>
            </w:r>
          </w:p>
        </w:tc>
        <w:tc>
          <w:tcPr>
            <w:tcW w:w="2000" w:type="dxa"/>
            <w:shd w:val="clear" w:color="auto" w:fill="auto"/>
          </w:tcPr>
          <w:p w14:paraId="6B4AD8D7" w14:textId="617D26A7" w:rsidR="00924A4D" w:rsidRPr="00924A4D" w:rsidRDefault="00000000" w:rsidP="00924A4D">
            <w:pPr>
              <w:spacing w:after="0" w:line="240" w:lineRule="auto"/>
              <w:rPr>
                <w:sz w:val="20"/>
              </w:rPr>
            </w:pPr>
            <w:hyperlink r:id="rId124" w:history="1">
              <w:r w:rsidR="00924A4D" w:rsidRPr="00924A4D">
                <w:rPr>
                  <w:rStyle w:val="Hyperlink"/>
                  <w:sz w:val="20"/>
                </w:rPr>
                <w:t>Title 24-A § 4320</w:t>
              </w:r>
            </w:hyperlink>
            <w:r w:rsidR="00924A4D">
              <w:rPr>
                <w:sz w:val="20"/>
              </w:rPr>
              <w:t>-M</w:t>
            </w:r>
          </w:p>
        </w:tc>
        <w:tc>
          <w:tcPr>
            <w:tcW w:w="9000" w:type="dxa"/>
            <w:shd w:val="clear" w:color="auto" w:fill="auto"/>
          </w:tcPr>
          <w:p w14:paraId="45A0BE03" w14:textId="77777777" w:rsidR="00924A4D" w:rsidRDefault="00924A4D" w:rsidP="00924A4D">
            <w:pPr>
              <w:spacing w:after="0" w:line="240" w:lineRule="auto"/>
              <w:rPr>
                <w:sz w:val="20"/>
              </w:rPr>
            </w:pPr>
            <w:r>
              <w:rPr>
                <w:sz w:val="20"/>
              </w:rPr>
              <w:t>A health plan that provides coverage for maternity services must provide coverage for abortion services in accordance with the following:</w:t>
            </w:r>
          </w:p>
          <w:p w14:paraId="316D9E7A" w14:textId="16928748" w:rsidR="00924A4D" w:rsidRPr="00924A4D" w:rsidRDefault="00924A4D" w:rsidP="00924A4D">
            <w:pPr>
              <w:spacing w:after="0" w:line="240" w:lineRule="auto"/>
              <w:rPr>
                <w:sz w:val="20"/>
              </w:rPr>
            </w:pPr>
            <w:r>
              <w:rPr>
                <w:sz w:val="20"/>
              </w:rPr>
              <w:t>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knowingly  goes to an out-of-network provider when an in-network provider was available.</w:t>
            </w:r>
          </w:p>
        </w:tc>
        <w:tc>
          <w:tcPr>
            <w:tcW w:w="2000" w:type="dxa"/>
            <w:shd w:val="clear" w:color="auto" w:fill="auto"/>
          </w:tcPr>
          <w:p w14:paraId="55657739" w14:textId="77777777" w:rsidR="00924A4D" w:rsidRPr="00924A4D" w:rsidRDefault="00924A4D" w:rsidP="00924A4D">
            <w:pPr>
              <w:spacing w:after="0" w:line="240" w:lineRule="auto"/>
              <w:rPr>
                <w:sz w:val="20"/>
              </w:rPr>
            </w:pPr>
          </w:p>
        </w:tc>
      </w:tr>
      <w:tr w:rsidR="00924A4D" w:rsidRPr="00924A4D" w14:paraId="425A0158" w14:textId="77777777" w:rsidTr="00924A4D">
        <w:trPr>
          <w:cantSplit/>
        </w:trPr>
        <w:tc>
          <w:tcPr>
            <w:tcW w:w="2000" w:type="dxa"/>
            <w:shd w:val="clear" w:color="auto" w:fill="auto"/>
          </w:tcPr>
          <w:p w14:paraId="61803EC6" w14:textId="0E5C815F" w:rsidR="00924A4D" w:rsidRPr="00924A4D" w:rsidRDefault="00924A4D" w:rsidP="00924A4D">
            <w:pPr>
              <w:spacing w:after="0" w:line="240" w:lineRule="auto"/>
              <w:rPr>
                <w:sz w:val="20"/>
              </w:rPr>
            </w:pPr>
            <w:r>
              <w:rPr>
                <w:sz w:val="20"/>
              </w:rPr>
              <w:t>Anesthesia for Dentistry</w:t>
            </w:r>
          </w:p>
        </w:tc>
        <w:tc>
          <w:tcPr>
            <w:tcW w:w="2000" w:type="dxa"/>
            <w:shd w:val="clear" w:color="auto" w:fill="auto"/>
          </w:tcPr>
          <w:p w14:paraId="0FF51E94" w14:textId="540AC386" w:rsidR="00924A4D" w:rsidRPr="00924A4D" w:rsidRDefault="00000000" w:rsidP="00924A4D">
            <w:pPr>
              <w:spacing w:after="0" w:line="240" w:lineRule="auto"/>
              <w:rPr>
                <w:sz w:val="20"/>
              </w:rPr>
            </w:pPr>
            <w:hyperlink r:id="rId125" w:history="1">
              <w:r w:rsidR="00924A4D" w:rsidRPr="00924A4D">
                <w:rPr>
                  <w:rStyle w:val="Hyperlink"/>
                  <w:sz w:val="20"/>
                </w:rPr>
                <w:t>Title 24-A § 2760</w:t>
              </w:r>
            </w:hyperlink>
          </w:p>
        </w:tc>
        <w:tc>
          <w:tcPr>
            <w:tcW w:w="9000" w:type="dxa"/>
            <w:shd w:val="clear" w:color="auto" w:fill="auto"/>
          </w:tcPr>
          <w:p w14:paraId="49A2D5C7" w14:textId="42FDC6F9" w:rsidR="00924A4D" w:rsidRPr="00924A4D" w:rsidRDefault="00924A4D" w:rsidP="00924A4D">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06F00E1C" w14:textId="77777777" w:rsidR="00924A4D" w:rsidRPr="00924A4D" w:rsidRDefault="00924A4D" w:rsidP="00924A4D">
            <w:pPr>
              <w:spacing w:after="0" w:line="240" w:lineRule="auto"/>
              <w:rPr>
                <w:sz w:val="20"/>
              </w:rPr>
            </w:pPr>
          </w:p>
        </w:tc>
      </w:tr>
      <w:tr w:rsidR="00924A4D" w:rsidRPr="00924A4D" w14:paraId="0EA7B294" w14:textId="77777777" w:rsidTr="00924A4D">
        <w:trPr>
          <w:cantSplit/>
        </w:trPr>
        <w:tc>
          <w:tcPr>
            <w:tcW w:w="2000" w:type="dxa"/>
            <w:shd w:val="clear" w:color="auto" w:fill="auto"/>
          </w:tcPr>
          <w:p w14:paraId="11F25727" w14:textId="1CC70F88" w:rsidR="00924A4D" w:rsidRPr="00924A4D" w:rsidRDefault="00924A4D" w:rsidP="00924A4D">
            <w:pPr>
              <w:spacing w:after="0" w:line="240" w:lineRule="auto"/>
              <w:rPr>
                <w:sz w:val="20"/>
              </w:rPr>
            </w:pPr>
            <w:r>
              <w:rPr>
                <w:sz w:val="20"/>
              </w:rPr>
              <w:t>Breast reduction and symptomatic varicose vein surgery</w:t>
            </w:r>
          </w:p>
        </w:tc>
        <w:tc>
          <w:tcPr>
            <w:tcW w:w="2000" w:type="dxa"/>
            <w:shd w:val="clear" w:color="auto" w:fill="auto"/>
          </w:tcPr>
          <w:p w14:paraId="19061FE7" w14:textId="36417B7D" w:rsidR="00924A4D" w:rsidRPr="00924A4D" w:rsidRDefault="00000000" w:rsidP="00924A4D">
            <w:pPr>
              <w:spacing w:after="0" w:line="240" w:lineRule="auto"/>
              <w:rPr>
                <w:sz w:val="20"/>
              </w:rPr>
            </w:pPr>
            <w:hyperlink r:id="rId126" w:history="1">
              <w:r w:rsidR="00924A4D" w:rsidRPr="00924A4D">
                <w:rPr>
                  <w:rStyle w:val="Hyperlink"/>
                  <w:sz w:val="20"/>
                </w:rPr>
                <w:t>Title 24-A § 2761</w:t>
              </w:r>
            </w:hyperlink>
          </w:p>
        </w:tc>
        <w:tc>
          <w:tcPr>
            <w:tcW w:w="9000" w:type="dxa"/>
            <w:shd w:val="clear" w:color="auto" w:fill="auto"/>
          </w:tcPr>
          <w:p w14:paraId="1B02A541" w14:textId="219C5757" w:rsidR="00924A4D" w:rsidRPr="00924A4D" w:rsidRDefault="00924A4D" w:rsidP="00924A4D">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4F8A7B44" w14:textId="77777777" w:rsidR="00924A4D" w:rsidRPr="00924A4D" w:rsidRDefault="00924A4D" w:rsidP="00924A4D">
            <w:pPr>
              <w:spacing w:after="0" w:line="240" w:lineRule="auto"/>
              <w:rPr>
                <w:sz w:val="20"/>
              </w:rPr>
            </w:pPr>
          </w:p>
        </w:tc>
      </w:tr>
      <w:tr w:rsidR="00924A4D" w:rsidRPr="00924A4D" w14:paraId="35388064" w14:textId="77777777" w:rsidTr="00924A4D">
        <w:trPr>
          <w:cantSplit/>
        </w:trPr>
        <w:tc>
          <w:tcPr>
            <w:tcW w:w="2000" w:type="dxa"/>
            <w:shd w:val="clear" w:color="auto" w:fill="auto"/>
          </w:tcPr>
          <w:p w14:paraId="527A8732" w14:textId="05CF6D5D" w:rsidR="00924A4D" w:rsidRPr="00924A4D" w:rsidRDefault="00924A4D" w:rsidP="00924A4D">
            <w:pPr>
              <w:spacing w:after="0" w:line="240" w:lineRule="auto"/>
              <w:rPr>
                <w:sz w:val="20"/>
              </w:rPr>
            </w:pPr>
            <w:r>
              <w:rPr>
                <w:sz w:val="20"/>
              </w:rPr>
              <w:t>Chiropractic Services/Manipulative Therapy</w:t>
            </w:r>
          </w:p>
        </w:tc>
        <w:tc>
          <w:tcPr>
            <w:tcW w:w="2000" w:type="dxa"/>
            <w:shd w:val="clear" w:color="auto" w:fill="auto"/>
          </w:tcPr>
          <w:p w14:paraId="41A1622E" w14:textId="3057ED79" w:rsidR="00924A4D" w:rsidRPr="00924A4D" w:rsidRDefault="00000000" w:rsidP="00924A4D">
            <w:pPr>
              <w:spacing w:after="0" w:line="240" w:lineRule="auto"/>
              <w:rPr>
                <w:sz w:val="20"/>
              </w:rPr>
            </w:pPr>
            <w:hyperlink r:id="rId127" w:history="1">
              <w:r w:rsidR="00924A4D" w:rsidRPr="00924A4D">
                <w:rPr>
                  <w:rStyle w:val="Hyperlink"/>
                  <w:sz w:val="20"/>
                </w:rPr>
                <w:t>Title 24-A § 2748</w:t>
              </w:r>
            </w:hyperlink>
          </w:p>
        </w:tc>
        <w:tc>
          <w:tcPr>
            <w:tcW w:w="9000" w:type="dxa"/>
            <w:shd w:val="clear" w:color="auto" w:fill="auto"/>
          </w:tcPr>
          <w:p w14:paraId="67405075" w14:textId="2E025599" w:rsidR="00924A4D" w:rsidRPr="00924A4D" w:rsidRDefault="00924A4D" w:rsidP="00924A4D">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295B78DD" w14:textId="77777777" w:rsidR="00924A4D" w:rsidRPr="00924A4D" w:rsidRDefault="00924A4D" w:rsidP="00924A4D">
            <w:pPr>
              <w:spacing w:after="0" w:line="240" w:lineRule="auto"/>
              <w:rPr>
                <w:sz w:val="20"/>
              </w:rPr>
            </w:pPr>
          </w:p>
        </w:tc>
      </w:tr>
      <w:tr w:rsidR="00924A4D" w:rsidRPr="00924A4D" w14:paraId="5E6E0047" w14:textId="77777777" w:rsidTr="00924A4D">
        <w:trPr>
          <w:cantSplit/>
        </w:trPr>
        <w:tc>
          <w:tcPr>
            <w:tcW w:w="2000" w:type="dxa"/>
            <w:shd w:val="clear" w:color="auto" w:fill="auto"/>
          </w:tcPr>
          <w:p w14:paraId="53A24874" w14:textId="2A9AA32D" w:rsidR="00924A4D" w:rsidRPr="00924A4D" w:rsidRDefault="00924A4D" w:rsidP="00924A4D">
            <w:pPr>
              <w:spacing w:after="0" w:line="240" w:lineRule="auto"/>
              <w:rPr>
                <w:sz w:val="20"/>
              </w:rPr>
            </w:pPr>
            <w:r>
              <w:rPr>
                <w:sz w:val="20"/>
              </w:rPr>
              <w:t>Clinical Trials</w:t>
            </w:r>
          </w:p>
        </w:tc>
        <w:tc>
          <w:tcPr>
            <w:tcW w:w="2000" w:type="dxa"/>
            <w:shd w:val="clear" w:color="auto" w:fill="auto"/>
          </w:tcPr>
          <w:p w14:paraId="14ED9154" w14:textId="04980291" w:rsidR="00924A4D" w:rsidRDefault="00000000" w:rsidP="00924A4D">
            <w:pPr>
              <w:spacing w:after="0" w:line="240" w:lineRule="auto"/>
              <w:rPr>
                <w:sz w:val="20"/>
              </w:rPr>
            </w:pPr>
            <w:hyperlink r:id="rId128" w:history="1">
              <w:r w:rsidR="00924A4D" w:rsidRPr="00924A4D">
                <w:rPr>
                  <w:rStyle w:val="Hyperlink"/>
                  <w:sz w:val="20"/>
                </w:rPr>
                <w:t>Title 24-A § 4310</w:t>
              </w:r>
            </w:hyperlink>
          </w:p>
          <w:p w14:paraId="13C278F6" w14:textId="78ECF783" w:rsidR="00924A4D" w:rsidRPr="00924A4D" w:rsidRDefault="00924A4D" w:rsidP="00924A4D">
            <w:pPr>
              <w:spacing w:after="0" w:line="240" w:lineRule="auto"/>
              <w:rPr>
                <w:sz w:val="20"/>
              </w:rPr>
            </w:pPr>
            <w:r>
              <w:rPr>
                <w:sz w:val="20"/>
              </w:rPr>
              <w:t>PHSA § 2709</w:t>
            </w:r>
          </w:p>
        </w:tc>
        <w:tc>
          <w:tcPr>
            <w:tcW w:w="9000" w:type="dxa"/>
            <w:shd w:val="clear" w:color="auto" w:fill="auto"/>
          </w:tcPr>
          <w:p w14:paraId="26A741A5" w14:textId="7BAAE59C" w:rsidR="00924A4D" w:rsidRPr="00924A4D" w:rsidRDefault="00924A4D" w:rsidP="00924A4D">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non-grandfathered health plan may not discriminate on the basis of participation in a clinical trial and must cover routine patient costs of individuals in clinical trials for treatment of cancer or other life-threatening conditions.</w:t>
            </w:r>
          </w:p>
        </w:tc>
        <w:tc>
          <w:tcPr>
            <w:tcW w:w="2000" w:type="dxa"/>
            <w:shd w:val="clear" w:color="auto" w:fill="auto"/>
          </w:tcPr>
          <w:p w14:paraId="798E2D55" w14:textId="77777777" w:rsidR="00924A4D" w:rsidRPr="00924A4D" w:rsidRDefault="00924A4D" w:rsidP="00924A4D">
            <w:pPr>
              <w:spacing w:after="0" w:line="240" w:lineRule="auto"/>
              <w:rPr>
                <w:sz w:val="20"/>
              </w:rPr>
            </w:pPr>
          </w:p>
        </w:tc>
      </w:tr>
      <w:tr w:rsidR="00924A4D" w:rsidRPr="00924A4D" w14:paraId="2C85C4AC" w14:textId="77777777" w:rsidTr="00924A4D">
        <w:trPr>
          <w:cantSplit/>
        </w:trPr>
        <w:tc>
          <w:tcPr>
            <w:tcW w:w="2000" w:type="dxa"/>
            <w:shd w:val="clear" w:color="auto" w:fill="auto"/>
          </w:tcPr>
          <w:p w14:paraId="3D0D7AEF" w14:textId="66378FD9" w:rsidR="00924A4D" w:rsidRPr="00924A4D" w:rsidRDefault="00924A4D" w:rsidP="00924A4D">
            <w:pPr>
              <w:spacing w:after="0" w:line="240" w:lineRule="auto"/>
              <w:rPr>
                <w:sz w:val="20"/>
              </w:rPr>
            </w:pPr>
            <w:r>
              <w:rPr>
                <w:sz w:val="20"/>
              </w:rPr>
              <w:lastRenderedPageBreak/>
              <w:t>Colorectal Cancer Screening</w:t>
            </w:r>
          </w:p>
        </w:tc>
        <w:tc>
          <w:tcPr>
            <w:tcW w:w="2000" w:type="dxa"/>
            <w:shd w:val="clear" w:color="auto" w:fill="auto"/>
          </w:tcPr>
          <w:p w14:paraId="4932062E" w14:textId="69C3C35B" w:rsidR="00924A4D" w:rsidRPr="00924A4D" w:rsidRDefault="00000000" w:rsidP="00924A4D">
            <w:pPr>
              <w:spacing w:after="0" w:line="240" w:lineRule="auto"/>
              <w:rPr>
                <w:sz w:val="20"/>
              </w:rPr>
            </w:pPr>
            <w:hyperlink r:id="rId129" w:history="1">
              <w:r w:rsidR="00924A4D" w:rsidRPr="00924A4D">
                <w:rPr>
                  <w:rStyle w:val="Hyperlink"/>
                  <w:sz w:val="20"/>
                </w:rPr>
                <w:t>Title 24-A § 2763</w:t>
              </w:r>
            </w:hyperlink>
          </w:p>
        </w:tc>
        <w:tc>
          <w:tcPr>
            <w:tcW w:w="9000" w:type="dxa"/>
            <w:shd w:val="clear" w:color="auto" w:fill="auto"/>
          </w:tcPr>
          <w:p w14:paraId="1F23E702" w14:textId="0DF246B1" w:rsidR="00924A4D" w:rsidRPr="00924A4D" w:rsidRDefault="00924A4D" w:rsidP="00924A4D">
            <w:pPr>
              <w:spacing w:after="0" w:line="240" w:lineRule="auto"/>
              <w:rPr>
                <w:sz w:val="20"/>
              </w:rPr>
            </w:pPr>
            <w:r>
              <w:rPr>
                <w:sz w:val="20"/>
              </w:rPr>
              <w:t>Coverage must be provided for colorectal cancer screening for asymptomatic individuals who are:  At average risk for colorectal cancer according to the most recently published colorectal cancer screening guidelines of a national cancer society; or At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3F61F877" w14:textId="77777777" w:rsidR="00924A4D" w:rsidRPr="00924A4D" w:rsidRDefault="00924A4D" w:rsidP="00924A4D">
            <w:pPr>
              <w:spacing w:after="0" w:line="240" w:lineRule="auto"/>
              <w:rPr>
                <w:sz w:val="20"/>
              </w:rPr>
            </w:pPr>
          </w:p>
        </w:tc>
      </w:tr>
      <w:tr w:rsidR="00924A4D" w:rsidRPr="00924A4D" w14:paraId="26DA1BAA" w14:textId="77777777" w:rsidTr="00924A4D">
        <w:trPr>
          <w:cantSplit/>
        </w:trPr>
        <w:tc>
          <w:tcPr>
            <w:tcW w:w="2000" w:type="dxa"/>
            <w:shd w:val="clear" w:color="auto" w:fill="auto"/>
          </w:tcPr>
          <w:p w14:paraId="22D6D35A" w14:textId="228EA35C" w:rsidR="00924A4D" w:rsidRPr="00924A4D" w:rsidRDefault="00924A4D" w:rsidP="00924A4D">
            <w:pPr>
              <w:spacing w:after="0" w:line="240" w:lineRule="auto"/>
              <w:rPr>
                <w:sz w:val="20"/>
              </w:rPr>
            </w:pPr>
            <w:r>
              <w:rPr>
                <w:sz w:val="20"/>
              </w:rPr>
              <w:t>Emergency Services, definitions of “Emergency Services” and “Emergency Medical Condition” – Must be Verbatim</w:t>
            </w:r>
          </w:p>
        </w:tc>
        <w:tc>
          <w:tcPr>
            <w:tcW w:w="2000" w:type="dxa"/>
            <w:shd w:val="clear" w:color="auto" w:fill="auto"/>
          </w:tcPr>
          <w:p w14:paraId="6FF2CB91" w14:textId="514E4260" w:rsidR="00924A4D" w:rsidRDefault="00000000" w:rsidP="00924A4D">
            <w:pPr>
              <w:spacing w:after="0" w:line="240" w:lineRule="auto"/>
              <w:rPr>
                <w:sz w:val="20"/>
              </w:rPr>
            </w:pPr>
            <w:hyperlink r:id="rId130" w:history="1">
              <w:r w:rsidR="00924A4D" w:rsidRPr="00924A4D">
                <w:rPr>
                  <w:rStyle w:val="Hyperlink"/>
                  <w:sz w:val="20"/>
                </w:rPr>
                <w:t>Title 24-A § 4301</w:t>
              </w:r>
            </w:hyperlink>
            <w:r w:rsidR="00924A4D">
              <w:rPr>
                <w:sz w:val="20"/>
              </w:rPr>
              <w:t xml:space="preserve">-A(4-A) &amp; (4-B) </w:t>
            </w:r>
          </w:p>
          <w:p w14:paraId="399AB678" w14:textId="1B8D4BDC" w:rsidR="00924A4D" w:rsidRDefault="00000000" w:rsidP="00924A4D">
            <w:pPr>
              <w:spacing w:after="0" w:line="240" w:lineRule="auto"/>
              <w:rPr>
                <w:sz w:val="20"/>
              </w:rPr>
            </w:pPr>
            <w:hyperlink r:id="rId131" w:history="1">
              <w:r w:rsidR="00924A4D" w:rsidRPr="00924A4D">
                <w:rPr>
                  <w:rStyle w:val="Hyperlink"/>
                  <w:sz w:val="20"/>
                </w:rPr>
                <w:t>Title 24-A § 4304</w:t>
              </w:r>
            </w:hyperlink>
            <w:r w:rsidR="00924A4D">
              <w:rPr>
                <w:sz w:val="20"/>
              </w:rPr>
              <w:t>(5)</w:t>
            </w:r>
          </w:p>
          <w:p w14:paraId="42F43B75" w14:textId="6CAA711C" w:rsidR="00924A4D" w:rsidRDefault="00924A4D" w:rsidP="00924A4D">
            <w:pPr>
              <w:spacing w:after="0" w:line="240" w:lineRule="auto"/>
              <w:rPr>
                <w:sz w:val="20"/>
              </w:rPr>
            </w:pPr>
            <w:r>
              <w:rPr>
                <w:sz w:val="20"/>
              </w:rPr>
              <w:t xml:space="preserve"> </w:t>
            </w:r>
            <w:hyperlink r:id="rId132" w:history="1">
              <w:r w:rsidRPr="00924A4D">
                <w:rPr>
                  <w:rStyle w:val="Hyperlink"/>
                  <w:sz w:val="20"/>
                </w:rPr>
                <w:t>Title 24-A § 4320</w:t>
              </w:r>
            </w:hyperlink>
            <w:r>
              <w:rPr>
                <w:sz w:val="20"/>
              </w:rPr>
              <w:t>-C</w:t>
            </w:r>
          </w:p>
          <w:p w14:paraId="5DBBF1BE" w14:textId="083C2359" w:rsidR="00924A4D" w:rsidRDefault="00000000" w:rsidP="00924A4D">
            <w:pPr>
              <w:spacing w:after="0" w:line="240" w:lineRule="auto"/>
              <w:rPr>
                <w:sz w:val="20"/>
              </w:rPr>
            </w:pPr>
            <w:hyperlink r:id="rId133" w:history="1">
              <w:r w:rsidR="00924A4D" w:rsidRPr="00924A4D">
                <w:rPr>
                  <w:rStyle w:val="Hyperlink"/>
                  <w:sz w:val="20"/>
                </w:rPr>
                <w:t>Rule 850</w:t>
              </w:r>
            </w:hyperlink>
            <w:r w:rsidR="00924A4D">
              <w:rPr>
                <w:sz w:val="20"/>
              </w:rPr>
              <w:t xml:space="preserve"> Sec 5</w:t>
            </w:r>
          </w:p>
          <w:p w14:paraId="471B8D74" w14:textId="77777777" w:rsidR="00924A4D" w:rsidRDefault="00924A4D" w:rsidP="00924A4D">
            <w:pPr>
              <w:spacing w:after="0" w:line="240" w:lineRule="auto"/>
              <w:rPr>
                <w:sz w:val="20"/>
              </w:rPr>
            </w:pPr>
            <w:r>
              <w:rPr>
                <w:sz w:val="20"/>
              </w:rPr>
              <w:t>PHSA §2719A</w:t>
            </w:r>
          </w:p>
          <w:p w14:paraId="4FB91DB8" w14:textId="0DF7F8FA" w:rsidR="00924A4D" w:rsidRDefault="00924A4D" w:rsidP="00924A4D">
            <w:pPr>
              <w:spacing w:after="0" w:line="240" w:lineRule="auto"/>
              <w:rPr>
                <w:sz w:val="20"/>
              </w:rPr>
            </w:pPr>
            <w:r>
              <w:rPr>
                <w:sz w:val="20"/>
              </w:rPr>
              <w:t>(</w:t>
            </w:r>
            <w:hyperlink r:id="rId134" w:history="1">
              <w:r w:rsidRPr="00924A4D">
                <w:rPr>
                  <w:rStyle w:val="Hyperlink"/>
                  <w:sz w:val="20"/>
                </w:rPr>
                <w:t>75 Fed Reg 37188</w:t>
              </w:r>
            </w:hyperlink>
            <w:r>
              <w:rPr>
                <w:sz w:val="20"/>
              </w:rPr>
              <w:t>,</w:t>
            </w:r>
          </w:p>
          <w:p w14:paraId="5EB04B78" w14:textId="77777777" w:rsidR="00924A4D" w:rsidRDefault="00924A4D" w:rsidP="00924A4D">
            <w:pPr>
              <w:spacing w:after="0" w:line="240" w:lineRule="auto"/>
              <w:rPr>
                <w:sz w:val="20"/>
              </w:rPr>
            </w:pPr>
            <w:r>
              <w:rPr>
                <w:sz w:val="20"/>
              </w:rPr>
              <w:t>45 CFR §147.138)</w:t>
            </w:r>
          </w:p>
          <w:p w14:paraId="2676E782" w14:textId="2C4C219F" w:rsidR="00924A4D" w:rsidRPr="00924A4D" w:rsidRDefault="00924A4D" w:rsidP="00924A4D">
            <w:pPr>
              <w:spacing w:after="0" w:line="240" w:lineRule="auto"/>
              <w:rPr>
                <w:sz w:val="20"/>
              </w:rPr>
            </w:pPr>
            <w:r>
              <w:rPr>
                <w:sz w:val="20"/>
              </w:rPr>
              <w:t>SSA §1395dd</w:t>
            </w:r>
          </w:p>
        </w:tc>
        <w:tc>
          <w:tcPr>
            <w:tcW w:w="9000" w:type="dxa"/>
            <w:shd w:val="clear" w:color="auto" w:fill="auto"/>
          </w:tcPr>
          <w:p w14:paraId="3A9C2877" w14:textId="668140B4" w:rsidR="00924A4D" w:rsidRPr="00924A4D" w:rsidRDefault="00924A4D" w:rsidP="00924A4D">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network ,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135" w:history="1">
              <w:r w:rsidRPr="00924A4D">
                <w:rPr>
                  <w:rStyle w:val="Hyperlink"/>
                  <w:sz w:val="20"/>
                </w:rPr>
                <w:t>Title 24-A § 4303</w:t>
              </w:r>
            </w:hyperlink>
            <w:r>
              <w:rPr>
                <w:sz w:val="20"/>
              </w:rPr>
              <w:t xml:space="preserve">-C (as amended by PL 2019, Ch. 668) or, if there is a dispute, in accordance with </w:t>
            </w:r>
            <w:hyperlink r:id="rId136" w:history="1">
              <w:r w:rsidRPr="00924A4D">
                <w:rPr>
                  <w:rStyle w:val="Hyperlink"/>
                  <w:sz w:val="20"/>
                </w:rPr>
                <w:t>Title 24-A § 4303</w:t>
              </w:r>
            </w:hyperlink>
            <w:r>
              <w:rPr>
                <w:sz w:val="20"/>
              </w:rPr>
              <w:t>-E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effect a safe transfer of the woman to another hospital before delivery; or(2)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or payment reduction for an enrollee's benefits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13C92697" w14:textId="77777777" w:rsidR="00924A4D" w:rsidRPr="00924A4D" w:rsidRDefault="00924A4D" w:rsidP="00924A4D">
            <w:pPr>
              <w:spacing w:after="0" w:line="240" w:lineRule="auto"/>
              <w:rPr>
                <w:sz w:val="20"/>
              </w:rPr>
            </w:pPr>
          </w:p>
        </w:tc>
      </w:tr>
      <w:tr w:rsidR="00924A4D" w:rsidRPr="00924A4D" w14:paraId="45BCE706" w14:textId="77777777" w:rsidTr="00924A4D">
        <w:trPr>
          <w:cantSplit/>
        </w:trPr>
        <w:tc>
          <w:tcPr>
            <w:tcW w:w="2000" w:type="dxa"/>
            <w:shd w:val="clear" w:color="auto" w:fill="auto"/>
          </w:tcPr>
          <w:p w14:paraId="18641410" w14:textId="0CFF1A46" w:rsidR="00924A4D" w:rsidRPr="00924A4D" w:rsidRDefault="00924A4D" w:rsidP="00924A4D">
            <w:pPr>
              <w:spacing w:after="0" w:line="240" w:lineRule="auto"/>
              <w:rPr>
                <w:sz w:val="20"/>
              </w:rPr>
            </w:pPr>
            <w:r>
              <w:rPr>
                <w:sz w:val="20"/>
              </w:rPr>
              <w:lastRenderedPageBreak/>
              <w:t>Health care services for COVID-19</w:t>
            </w:r>
          </w:p>
        </w:tc>
        <w:tc>
          <w:tcPr>
            <w:tcW w:w="2000" w:type="dxa"/>
            <w:shd w:val="clear" w:color="auto" w:fill="auto"/>
          </w:tcPr>
          <w:p w14:paraId="52627258" w14:textId="2605C559" w:rsidR="00924A4D" w:rsidRPr="00924A4D" w:rsidRDefault="00000000" w:rsidP="00924A4D">
            <w:pPr>
              <w:spacing w:after="0" w:line="240" w:lineRule="auto"/>
              <w:rPr>
                <w:sz w:val="20"/>
              </w:rPr>
            </w:pPr>
            <w:hyperlink r:id="rId137" w:history="1">
              <w:r w:rsidR="00924A4D" w:rsidRPr="00924A4D">
                <w:rPr>
                  <w:rStyle w:val="Hyperlink"/>
                  <w:sz w:val="20"/>
                </w:rPr>
                <w:t>Title 24-A § 4320</w:t>
              </w:r>
            </w:hyperlink>
            <w:r w:rsidR="00924A4D">
              <w:rPr>
                <w:sz w:val="20"/>
              </w:rPr>
              <w:t>-P</w:t>
            </w:r>
          </w:p>
        </w:tc>
        <w:tc>
          <w:tcPr>
            <w:tcW w:w="9000" w:type="dxa"/>
            <w:shd w:val="clear" w:color="auto" w:fill="auto"/>
          </w:tcPr>
          <w:p w14:paraId="25C96D37" w14:textId="16323082" w:rsidR="00924A4D" w:rsidRPr="00924A4D" w:rsidRDefault="00924A4D" w:rsidP="00924A4D">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3B6FA941" w14:textId="77777777" w:rsidR="00924A4D" w:rsidRPr="00924A4D" w:rsidRDefault="00924A4D" w:rsidP="00924A4D">
            <w:pPr>
              <w:spacing w:after="0" w:line="240" w:lineRule="auto"/>
              <w:rPr>
                <w:sz w:val="20"/>
              </w:rPr>
            </w:pPr>
          </w:p>
        </w:tc>
      </w:tr>
      <w:tr w:rsidR="00924A4D" w:rsidRPr="00924A4D" w14:paraId="4D96870B" w14:textId="77777777" w:rsidTr="00924A4D">
        <w:trPr>
          <w:cantSplit/>
        </w:trPr>
        <w:tc>
          <w:tcPr>
            <w:tcW w:w="2000" w:type="dxa"/>
            <w:shd w:val="clear" w:color="auto" w:fill="auto"/>
          </w:tcPr>
          <w:p w14:paraId="7AF7A4CC" w14:textId="1E7BAD77" w:rsidR="00924A4D" w:rsidRPr="00924A4D" w:rsidRDefault="00924A4D" w:rsidP="00924A4D">
            <w:pPr>
              <w:spacing w:after="0" w:line="240" w:lineRule="auto"/>
              <w:rPr>
                <w:sz w:val="20"/>
              </w:rPr>
            </w:pPr>
            <w:r>
              <w:rPr>
                <w:sz w:val="20"/>
              </w:rPr>
              <w:t>Hearing aids</w:t>
            </w:r>
          </w:p>
        </w:tc>
        <w:tc>
          <w:tcPr>
            <w:tcW w:w="2000" w:type="dxa"/>
            <w:shd w:val="clear" w:color="auto" w:fill="auto"/>
          </w:tcPr>
          <w:p w14:paraId="097A1B3A" w14:textId="7157EC04" w:rsidR="00924A4D" w:rsidRPr="00924A4D" w:rsidRDefault="00000000" w:rsidP="00924A4D">
            <w:pPr>
              <w:spacing w:after="0" w:line="240" w:lineRule="auto"/>
              <w:rPr>
                <w:sz w:val="20"/>
              </w:rPr>
            </w:pPr>
            <w:hyperlink r:id="rId138" w:history="1">
              <w:r w:rsidR="00924A4D" w:rsidRPr="00924A4D">
                <w:rPr>
                  <w:rStyle w:val="Hyperlink"/>
                  <w:sz w:val="20"/>
                </w:rPr>
                <w:t>Title 24-A § 2762</w:t>
              </w:r>
            </w:hyperlink>
          </w:p>
        </w:tc>
        <w:tc>
          <w:tcPr>
            <w:tcW w:w="9000" w:type="dxa"/>
            <w:shd w:val="clear" w:color="auto" w:fill="auto"/>
          </w:tcPr>
          <w:p w14:paraId="2C732FF3" w14:textId="4AA9AD0F" w:rsidR="00924A4D" w:rsidRPr="00924A4D" w:rsidRDefault="00924A4D" w:rsidP="00924A4D">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5A0359BD" w14:textId="77777777" w:rsidR="00924A4D" w:rsidRPr="00924A4D" w:rsidRDefault="00924A4D" w:rsidP="00924A4D">
            <w:pPr>
              <w:spacing w:after="0" w:line="240" w:lineRule="auto"/>
              <w:rPr>
                <w:sz w:val="20"/>
              </w:rPr>
            </w:pPr>
          </w:p>
        </w:tc>
      </w:tr>
      <w:tr w:rsidR="00924A4D" w:rsidRPr="00924A4D" w14:paraId="2B5B2F95" w14:textId="77777777" w:rsidTr="00924A4D">
        <w:trPr>
          <w:cantSplit/>
        </w:trPr>
        <w:tc>
          <w:tcPr>
            <w:tcW w:w="2000" w:type="dxa"/>
            <w:shd w:val="clear" w:color="auto" w:fill="auto"/>
          </w:tcPr>
          <w:p w14:paraId="22C7939B" w14:textId="6A610757" w:rsidR="00924A4D" w:rsidRPr="00924A4D" w:rsidRDefault="00924A4D" w:rsidP="00924A4D">
            <w:pPr>
              <w:spacing w:after="0" w:line="240" w:lineRule="auto"/>
              <w:rPr>
                <w:sz w:val="20"/>
              </w:rPr>
            </w:pPr>
            <w:r>
              <w:rPr>
                <w:sz w:val="20"/>
              </w:rPr>
              <w:lastRenderedPageBreak/>
              <w:t>Home health care coverage</w:t>
            </w:r>
          </w:p>
        </w:tc>
        <w:tc>
          <w:tcPr>
            <w:tcW w:w="2000" w:type="dxa"/>
            <w:shd w:val="clear" w:color="auto" w:fill="auto"/>
          </w:tcPr>
          <w:p w14:paraId="3153A641" w14:textId="4F2B622C" w:rsidR="00924A4D" w:rsidRDefault="00000000" w:rsidP="00924A4D">
            <w:pPr>
              <w:spacing w:after="0" w:line="240" w:lineRule="auto"/>
              <w:rPr>
                <w:sz w:val="20"/>
              </w:rPr>
            </w:pPr>
            <w:hyperlink r:id="rId139" w:history="1">
              <w:r w:rsidR="00924A4D" w:rsidRPr="00924A4D">
                <w:rPr>
                  <w:rStyle w:val="Hyperlink"/>
                  <w:sz w:val="20"/>
                </w:rPr>
                <w:t>Title 24-A § 2745</w:t>
              </w:r>
            </w:hyperlink>
          </w:p>
          <w:p w14:paraId="1FC249CD" w14:textId="2EB93F07" w:rsidR="00924A4D" w:rsidRDefault="00000000" w:rsidP="00924A4D">
            <w:pPr>
              <w:spacing w:after="0" w:line="240" w:lineRule="auto"/>
              <w:rPr>
                <w:sz w:val="20"/>
              </w:rPr>
            </w:pPr>
            <w:hyperlink r:id="rId140" w:history="1">
              <w:r w:rsidR="00924A4D" w:rsidRPr="00924A4D">
                <w:rPr>
                  <w:rStyle w:val="Hyperlink"/>
                  <w:sz w:val="20"/>
                </w:rPr>
                <w:t>Title 24-A § 2837</w:t>
              </w:r>
            </w:hyperlink>
          </w:p>
          <w:p w14:paraId="5D765648" w14:textId="1EFE7D35" w:rsidR="00924A4D" w:rsidRPr="00924A4D" w:rsidRDefault="00000000" w:rsidP="00924A4D">
            <w:pPr>
              <w:spacing w:after="0" w:line="240" w:lineRule="auto"/>
              <w:rPr>
                <w:sz w:val="20"/>
              </w:rPr>
            </w:pPr>
            <w:hyperlink r:id="rId141" w:history="1">
              <w:r w:rsidR="00924A4D" w:rsidRPr="00924A4D">
                <w:rPr>
                  <w:rStyle w:val="Hyperlink"/>
                  <w:sz w:val="20"/>
                </w:rPr>
                <w:t>Rule 191</w:t>
              </w:r>
            </w:hyperlink>
            <w:r w:rsidR="00924A4D">
              <w:rPr>
                <w:sz w:val="20"/>
              </w:rPr>
              <w:t xml:space="preserve"> § 9(M)</w:t>
            </w:r>
          </w:p>
        </w:tc>
        <w:tc>
          <w:tcPr>
            <w:tcW w:w="9000" w:type="dxa"/>
            <w:shd w:val="clear" w:color="auto" w:fill="auto"/>
          </w:tcPr>
          <w:p w14:paraId="1FD8F21B" w14:textId="27A8036E" w:rsidR="00924A4D" w:rsidRPr="00924A4D" w:rsidRDefault="00924A4D" w:rsidP="00924A4D">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visit.1. Definition of home health care services. "Home health care services" means those health care services rendered in his place of residence on a part time basis to a covered person only if: A. Hospitalization or confinement in a skilled nursing facility as would otherwise have been required if home health care was not provided; and B. The plan covering the home health services is established as prescribed in writing by a physician. There shall be no requirement that hospitalization be an antecedent to coverage under the policy.2. Home health care services shall include: A. Visits by a registered nurse or licensed practical nurse to carry out treatments prescribed, or supportive nursing care and observation as indicated; B. A physician's home or office visits or both; C. Visits by a registered physical, speech, occupational, inhalation or dietary therapist for services or for evaluation of, consultation with and instruction of nurses in carrying out such therapy prescribed by the attending physician, or both; D. 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 E. Visits by persons who have completed a home health aide training course under the supervision of a registered nurse for the purpose of giving personal care to the patient and performing light household tasks as required by the plan of care, but not including services.3. Home health care provider.  "Home health care provider" means a home health care agency which: A. Is primarily engaged in and licensed or certified to provide skilled nursing and other therapeutic services; B. Has standards, policies and rules established by a professional group, associated with the agency or organization, which professional group must include at least one physician and one registered nurse; C. Is available to provide the care needed in the home 7 days a week and has telephone answering service available 24 hours per day; D. Has the ability to and does provide, either directly or through contract, the services of a coordinator responsible for case discovery and planning and assuring that the covered person receives the services ordered by the physician; E. Has under contract the services of a physician-advisor licensed by the State or a physician; F. Conducts periodic case conferences for the purpose of individualized patient care planning and utilization review; and G. Maintains a complete medical record on each patient. MUST PROVIDE UNLIMITED VISITS PURSUANT TO THE BENCHMARK PLAN.</w:t>
            </w:r>
          </w:p>
        </w:tc>
        <w:tc>
          <w:tcPr>
            <w:tcW w:w="2000" w:type="dxa"/>
            <w:shd w:val="clear" w:color="auto" w:fill="auto"/>
          </w:tcPr>
          <w:p w14:paraId="60CCC980" w14:textId="77777777" w:rsidR="00924A4D" w:rsidRPr="00924A4D" w:rsidRDefault="00924A4D" w:rsidP="00924A4D">
            <w:pPr>
              <w:spacing w:after="0" w:line="240" w:lineRule="auto"/>
              <w:rPr>
                <w:sz w:val="20"/>
              </w:rPr>
            </w:pPr>
          </w:p>
        </w:tc>
      </w:tr>
      <w:tr w:rsidR="00924A4D" w:rsidRPr="00924A4D" w14:paraId="4522A2CB" w14:textId="77777777" w:rsidTr="00924A4D">
        <w:trPr>
          <w:cantSplit/>
        </w:trPr>
        <w:tc>
          <w:tcPr>
            <w:tcW w:w="2000" w:type="dxa"/>
            <w:shd w:val="clear" w:color="auto" w:fill="auto"/>
          </w:tcPr>
          <w:p w14:paraId="643D392C" w14:textId="739869F3" w:rsidR="00924A4D" w:rsidRPr="00924A4D" w:rsidRDefault="00924A4D" w:rsidP="00924A4D">
            <w:pPr>
              <w:spacing w:after="0" w:line="240" w:lineRule="auto"/>
              <w:rPr>
                <w:sz w:val="20"/>
              </w:rPr>
            </w:pPr>
            <w:r>
              <w:rPr>
                <w:sz w:val="20"/>
              </w:rPr>
              <w:t>Hospice Care Services</w:t>
            </w:r>
          </w:p>
        </w:tc>
        <w:tc>
          <w:tcPr>
            <w:tcW w:w="2000" w:type="dxa"/>
            <w:shd w:val="clear" w:color="auto" w:fill="auto"/>
          </w:tcPr>
          <w:p w14:paraId="1BC74938" w14:textId="4973D55F" w:rsidR="00924A4D" w:rsidRPr="00924A4D" w:rsidRDefault="00000000" w:rsidP="00924A4D">
            <w:pPr>
              <w:spacing w:after="0" w:line="240" w:lineRule="auto"/>
              <w:rPr>
                <w:sz w:val="20"/>
              </w:rPr>
            </w:pPr>
            <w:hyperlink r:id="rId142" w:history="1">
              <w:r w:rsidR="00924A4D" w:rsidRPr="00924A4D">
                <w:rPr>
                  <w:rStyle w:val="Hyperlink"/>
                  <w:sz w:val="20"/>
                </w:rPr>
                <w:t>Title 24-A § 2759</w:t>
              </w:r>
            </w:hyperlink>
          </w:p>
        </w:tc>
        <w:tc>
          <w:tcPr>
            <w:tcW w:w="9000" w:type="dxa"/>
            <w:shd w:val="clear" w:color="auto" w:fill="auto"/>
          </w:tcPr>
          <w:p w14:paraId="4750A2F7" w14:textId="70549AFC" w:rsidR="00924A4D" w:rsidRPr="00924A4D" w:rsidRDefault="00924A4D" w:rsidP="00924A4D">
            <w:pPr>
              <w:spacing w:after="0" w:line="240" w:lineRule="auto"/>
              <w:rPr>
                <w:sz w:val="20"/>
              </w:rPr>
            </w:pPr>
            <w:r>
              <w:rPr>
                <w:sz w:val="20"/>
              </w:rPr>
              <w:t>Hospice care services must be provided to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7B88AB5A" w14:textId="77777777" w:rsidR="00924A4D" w:rsidRPr="00924A4D" w:rsidRDefault="00924A4D" w:rsidP="00924A4D">
            <w:pPr>
              <w:spacing w:after="0" w:line="240" w:lineRule="auto"/>
              <w:rPr>
                <w:sz w:val="20"/>
              </w:rPr>
            </w:pPr>
          </w:p>
        </w:tc>
      </w:tr>
      <w:tr w:rsidR="00924A4D" w:rsidRPr="00924A4D" w14:paraId="309813B2" w14:textId="77777777" w:rsidTr="00924A4D">
        <w:trPr>
          <w:cantSplit/>
        </w:trPr>
        <w:tc>
          <w:tcPr>
            <w:tcW w:w="2000" w:type="dxa"/>
            <w:shd w:val="clear" w:color="auto" w:fill="auto"/>
          </w:tcPr>
          <w:p w14:paraId="5CCC0C67" w14:textId="78CA9BE5" w:rsidR="00924A4D" w:rsidRPr="00924A4D" w:rsidRDefault="00924A4D" w:rsidP="00924A4D">
            <w:pPr>
              <w:spacing w:after="0" w:line="240" w:lineRule="auto"/>
              <w:rPr>
                <w:sz w:val="20"/>
              </w:rPr>
            </w:pPr>
            <w:r>
              <w:rPr>
                <w:sz w:val="20"/>
              </w:rPr>
              <w:lastRenderedPageBreak/>
              <w:t>Leukocyte Antigen Testing To Establish Bone Marrow Donor</w:t>
            </w:r>
          </w:p>
        </w:tc>
        <w:tc>
          <w:tcPr>
            <w:tcW w:w="2000" w:type="dxa"/>
            <w:shd w:val="clear" w:color="auto" w:fill="auto"/>
          </w:tcPr>
          <w:p w14:paraId="1B04B046" w14:textId="371C3D6B" w:rsidR="00924A4D" w:rsidRPr="00924A4D" w:rsidRDefault="00000000" w:rsidP="00924A4D">
            <w:pPr>
              <w:spacing w:after="0" w:line="240" w:lineRule="auto"/>
              <w:rPr>
                <w:sz w:val="20"/>
              </w:rPr>
            </w:pPr>
            <w:hyperlink r:id="rId143" w:history="1">
              <w:r w:rsidR="00924A4D" w:rsidRPr="00924A4D">
                <w:rPr>
                  <w:rStyle w:val="Hyperlink"/>
                  <w:sz w:val="20"/>
                </w:rPr>
                <w:t>Title 24-A § 4320</w:t>
              </w:r>
            </w:hyperlink>
            <w:r w:rsidR="00924A4D">
              <w:rPr>
                <w:sz w:val="20"/>
              </w:rPr>
              <w:t>-I</w:t>
            </w:r>
          </w:p>
        </w:tc>
        <w:tc>
          <w:tcPr>
            <w:tcW w:w="9000" w:type="dxa"/>
            <w:shd w:val="clear" w:color="auto" w:fill="auto"/>
          </w:tcPr>
          <w:p w14:paraId="4818660C" w14:textId="77777777" w:rsidR="00924A4D" w:rsidRDefault="00924A4D" w:rsidP="00924A4D">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50812FE4" w14:textId="77777777" w:rsidR="00924A4D" w:rsidRDefault="00924A4D" w:rsidP="00924A4D">
            <w:pPr>
              <w:spacing w:after="0" w:line="240" w:lineRule="auto"/>
              <w:rPr>
                <w:sz w:val="20"/>
              </w:rPr>
            </w:pPr>
            <w:r>
              <w:rPr>
                <w:sz w:val="20"/>
              </w:rPr>
              <w:t>A.  The enrollee must meet the criteria for testing established by the National Marrow Donor Program, or its successor organization;</w:t>
            </w:r>
          </w:p>
          <w:p w14:paraId="0CD5FBEE" w14:textId="77777777" w:rsidR="00924A4D" w:rsidRDefault="00924A4D" w:rsidP="00924A4D">
            <w:pPr>
              <w:spacing w:after="0" w:line="240" w:lineRule="auto"/>
              <w:rPr>
                <w:sz w:val="20"/>
              </w:rPr>
            </w:pPr>
            <w:r>
              <w:rPr>
                <w:sz w:val="20"/>
              </w:rPr>
              <w:t>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263a;</w:t>
            </w:r>
          </w:p>
          <w:p w14:paraId="4D9BDE42" w14:textId="77777777" w:rsidR="00924A4D" w:rsidRDefault="00924A4D" w:rsidP="00924A4D">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1DEB33A4" w14:textId="7978E910" w:rsidR="00924A4D" w:rsidRPr="00924A4D" w:rsidRDefault="00924A4D" w:rsidP="00924A4D">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6328D59F" w14:textId="77777777" w:rsidR="00924A4D" w:rsidRPr="00924A4D" w:rsidRDefault="00924A4D" w:rsidP="00924A4D">
            <w:pPr>
              <w:spacing w:after="0" w:line="240" w:lineRule="auto"/>
              <w:rPr>
                <w:sz w:val="20"/>
              </w:rPr>
            </w:pPr>
          </w:p>
        </w:tc>
      </w:tr>
      <w:tr w:rsidR="00924A4D" w:rsidRPr="00924A4D" w14:paraId="46B05736" w14:textId="77777777" w:rsidTr="00924A4D">
        <w:trPr>
          <w:cantSplit/>
        </w:trPr>
        <w:tc>
          <w:tcPr>
            <w:tcW w:w="2000" w:type="dxa"/>
            <w:shd w:val="clear" w:color="auto" w:fill="auto"/>
          </w:tcPr>
          <w:p w14:paraId="34A91F99" w14:textId="77777777" w:rsidR="00924A4D" w:rsidRDefault="00924A4D" w:rsidP="00924A4D">
            <w:pPr>
              <w:spacing w:after="0" w:line="240" w:lineRule="auto"/>
              <w:rPr>
                <w:sz w:val="20"/>
              </w:rPr>
            </w:pPr>
            <w:r>
              <w:rPr>
                <w:sz w:val="20"/>
              </w:rPr>
              <w:t xml:space="preserve">Preventive health services </w:t>
            </w:r>
          </w:p>
          <w:p w14:paraId="553872D2" w14:textId="572DF1EB" w:rsidR="00924A4D" w:rsidRPr="00924A4D" w:rsidRDefault="00924A4D" w:rsidP="00924A4D">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4D4F356C" w14:textId="502B3698" w:rsidR="00924A4D" w:rsidRDefault="00000000" w:rsidP="00924A4D">
            <w:pPr>
              <w:spacing w:after="0" w:line="240" w:lineRule="auto"/>
              <w:rPr>
                <w:sz w:val="20"/>
              </w:rPr>
            </w:pPr>
            <w:hyperlink r:id="rId144" w:history="1">
              <w:r w:rsidR="00924A4D" w:rsidRPr="00924A4D">
                <w:rPr>
                  <w:rStyle w:val="Hyperlink"/>
                  <w:sz w:val="20"/>
                </w:rPr>
                <w:t>Title 24-A § 4320</w:t>
              </w:r>
            </w:hyperlink>
            <w:r w:rsidR="00924A4D">
              <w:rPr>
                <w:sz w:val="20"/>
              </w:rPr>
              <w:t>-A</w:t>
            </w:r>
          </w:p>
          <w:p w14:paraId="7F292B34" w14:textId="0B2AAA54" w:rsidR="00924A4D" w:rsidRDefault="00000000" w:rsidP="00924A4D">
            <w:pPr>
              <w:spacing w:after="0" w:line="240" w:lineRule="auto"/>
              <w:rPr>
                <w:sz w:val="20"/>
              </w:rPr>
            </w:pPr>
            <w:hyperlink r:id="rId145" w:history="1">
              <w:r w:rsidR="00924A4D" w:rsidRPr="00924A4D">
                <w:rPr>
                  <w:rStyle w:val="Hyperlink"/>
                  <w:sz w:val="20"/>
                </w:rPr>
                <w:t>Rule 191</w:t>
              </w:r>
            </w:hyperlink>
            <w:r w:rsidR="00924A4D">
              <w:rPr>
                <w:sz w:val="20"/>
              </w:rPr>
              <w:t xml:space="preserve"> § 9(M)</w:t>
            </w:r>
          </w:p>
          <w:p w14:paraId="7199D65A" w14:textId="2B1EE23D" w:rsidR="00924A4D" w:rsidRPr="00924A4D" w:rsidRDefault="00924A4D" w:rsidP="00924A4D">
            <w:pPr>
              <w:spacing w:after="0" w:line="240" w:lineRule="auto"/>
              <w:rPr>
                <w:sz w:val="20"/>
              </w:rPr>
            </w:pPr>
            <w:r>
              <w:rPr>
                <w:sz w:val="20"/>
              </w:rPr>
              <w:t>PHSA § 2713 (</w:t>
            </w:r>
            <w:hyperlink r:id="rId146" w:history="1">
              <w:r w:rsidRPr="00924A4D">
                <w:rPr>
                  <w:rStyle w:val="Hyperlink"/>
                  <w:sz w:val="20"/>
                </w:rPr>
                <w:t>75 Fed Reg 41726</w:t>
              </w:r>
            </w:hyperlink>
            <w:r>
              <w:rPr>
                <w:sz w:val="20"/>
              </w:rPr>
              <w:t xml:space="preserve">, </w:t>
            </w:r>
            <w:hyperlink r:id="rId147" w:history="1">
              <w:r w:rsidRPr="00924A4D">
                <w:rPr>
                  <w:rStyle w:val="Hyperlink"/>
                  <w:sz w:val="20"/>
                </w:rPr>
                <w:t>45 CFR § 147</w:t>
              </w:r>
            </w:hyperlink>
            <w:r>
              <w:rPr>
                <w:sz w:val="20"/>
              </w:rPr>
              <w:t>.130)</w:t>
            </w:r>
          </w:p>
        </w:tc>
        <w:tc>
          <w:tcPr>
            <w:tcW w:w="9000" w:type="dxa"/>
            <w:shd w:val="clear" w:color="auto" w:fill="auto"/>
          </w:tcPr>
          <w:p w14:paraId="35C12266" w14:textId="2A943B7F" w:rsidR="00924A4D" w:rsidRPr="00924A4D" w:rsidRDefault="00924A4D" w:rsidP="00924A4D">
            <w:pPr>
              <w:spacing w:after="0" w:line="240" w:lineRule="auto"/>
              <w:rPr>
                <w:sz w:val="20"/>
              </w:rPr>
            </w:pPr>
            <w:r>
              <w:rPr>
                <w:sz w:val="20"/>
              </w:rPr>
              <w:t>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referenced above is changed during a plan year, a carrier is not required to make changes to that health plan during the plan year. SEE SEPARATE CHECKLIST FOR SPECIFIC SERVICES.</w:t>
            </w:r>
          </w:p>
        </w:tc>
        <w:tc>
          <w:tcPr>
            <w:tcW w:w="2000" w:type="dxa"/>
            <w:shd w:val="clear" w:color="auto" w:fill="auto"/>
          </w:tcPr>
          <w:p w14:paraId="4D516584" w14:textId="77777777" w:rsidR="00924A4D" w:rsidRPr="00924A4D" w:rsidRDefault="00924A4D" w:rsidP="00924A4D">
            <w:pPr>
              <w:spacing w:after="0" w:line="240" w:lineRule="auto"/>
              <w:rPr>
                <w:sz w:val="20"/>
              </w:rPr>
            </w:pPr>
          </w:p>
        </w:tc>
      </w:tr>
      <w:tr w:rsidR="00924A4D" w:rsidRPr="00924A4D" w14:paraId="4BF11A91" w14:textId="77777777" w:rsidTr="00924A4D">
        <w:trPr>
          <w:cantSplit/>
        </w:trPr>
        <w:tc>
          <w:tcPr>
            <w:tcW w:w="2000" w:type="dxa"/>
            <w:shd w:val="clear" w:color="auto" w:fill="auto"/>
          </w:tcPr>
          <w:p w14:paraId="760E9FC9" w14:textId="13BB3D1F" w:rsidR="00924A4D" w:rsidRPr="00924A4D" w:rsidRDefault="00924A4D" w:rsidP="00924A4D">
            <w:pPr>
              <w:spacing w:after="0" w:line="240" w:lineRule="auto"/>
              <w:rPr>
                <w:sz w:val="20"/>
              </w:rPr>
            </w:pPr>
            <w:r>
              <w:rPr>
                <w:sz w:val="20"/>
              </w:rPr>
              <w:t>Prostate cancer screening</w:t>
            </w:r>
          </w:p>
        </w:tc>
        <w:tc>
          <w:tcPr>
            <w:tcW w:w="2000" w:type="dxa"/>
            <w:shd w:val="clear" w:color="auto" w:fill="auto"/>
          </w:tcPr>
          <w:p w14:paraId="2A14D4D0" w14:textId="4131D9F9" w:rsidR="00924A4D" w:rsidRPr="00924A4D" w:rsidRDefault="00000000" w:rsidP="00924A4D">
            <w:pPr>
              <w:spacing w:after="0" w:line="240" w:lineRule="auto"/>
              <w:rPr>
                <w:sz w:val="20"/>
              </w:rPr>
            </w:pPr>
            <w:hyperlink r:id="rId148" w:history="1">
              <w:r w:rsidR="00924A4D" w:rsidRPr="00924A4D">
                <w:rPr>
                  <w:rStyle w:val="Hyperlink"/>
                  <w:sz w:val="20"/>
                </w:rPr>
                <w:t>Title 24-A § 2745</w:t>
              </w:r>
            </w:hyperlink>
            <w:r w:rsidR="00924A4D">
              <w:rPr>
                <w:sz w:val="20"/>
              </w:rPr>
              <w:t>-G</w:t>
            </w:r>
          </w:p>
        </w:tc>
        <w:tc>
          <w:tcPr>
            <w:tcW w:w="9000" w:type="dxa"/>
            <w:shd w:val="clear" w:color="auto" w:fill="auto"/>
          </w:tcPr>
          <w:p w14:paraId="7C34ED86" w14:textId="44521623" w:rsidR="00924A4D" w:rsidRPr="00924A4D" w:rsidRDefault="00924A4D" w:rsidP="00924A4D">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15893634" w14:textId="77777777" w:rsidR="00924A4D" w:rsidRPr="00924A4D" w:rsidRDefault="00924A4D" w:rsidP="00924A4D">
            <w:pPr>
              <w:spacing w:after="0" w:line="240" w:lineRule="auto"/>
              <w:rPr>
                <w:sz w:val="20"/>
              </w:rPr>
            </w:pPr>
          </w:p>
        </w:tc>
      </w:tr>
      <w:tr w:rsidR="00924A4D" w:rsidRPr="00924A4D" w14:paraId="06FC642B" w14:textId="77777777" w:rsidTr="00924A4D">
        <w:trPr>
          <w:cantSplit/>
        </w:trPr>
        <w:tc>
          <w:tcPr>
            <w:tcW w:w="2000" w:type="dxa"/>
            <w:shd w:val="clear" w:color="auto" w:fill="auto"/>
          </w:tcPr>
          <w:p w14:paraId="7B9516EC" w14:textId="1C281AC1" w:rsidR="00924A4D" w:rsidRPr="00924A4D" w:rsidRDefault="00924A4D" w:rsidP="00924A4D">
            <w:pPr>
              <w:spacing w:after="0" w:line="240" w:lineRule="auto"/>
              <w:rPr>
                <w:sz w:val="20"/>
              </w:rPr>
            </w:pPr>
            <w:r>
              <w:rPr>
                <w:sz w:val="20"/>
              </w:rPr>
              <w:t>Reconstructive surgery after mastectomy</w:t>
            </w:r>
          </w:p>
        </w:tc>
        <w:tc>
          <w:tcPr>
            <w:tcW w:w="2000" w:type="dxa"/>
            <w:shd w:val="clear" w:color="auto" w:fill="auto"/>
          </w:tcPr>
          <w:p w14:paraId="434E423E" w14:textId="091E29D9" w:rsidR="00924A4D" w:rsidRDefault="00000000" w:rsidP="00924A4D">
            <w:pPr>
              <w:spacing w:after="0" w:line="240" w:lineRule="auto"/>
              <w:rPr>
                <w:sz w:val="20"/>
              </w:rPr>
            </w:pPr>
            <w:hyperlink r:id="rId149" w:history="1">
              <w:r w:rsidR="00924A4D" w:rsidRPr="00924A4D">
                <w:rPr>
                  <w:rStyle w:val="Hyperlink"/>
                  <w:sz w:val="20"/>
                </w:rPr>
                <w:t>Title 24-A § 2745</w:t>
              </w:r>
            </w:hyperlink>
            <w:r w:rsidR="00924A4D">
              <w:rPr>
                <w:sz w:val="20"/>
              </w:rPr>
              <w:t>-C</w:t>
            </w:r>
          </w:p>
          <w:p w14:paraId="219D4B4E" w14:textId="2C5027BB" w:rsidR="00924A4D" w:rsidRPr="00924A4D" w:rsidRDefault="00924A4D" w:rsidP="00924A4D">
            <w:pPr>
              <w:spacing w:after="0" w:line="240" w:lineRule="auto"/>
              <w:rPr>
                <w:sz w:val="20"/>
              </w:rPr>
            </w:pPr>
            <w:r>
              <w:rPr>
                <w:sz w:val="20"/>
              </w:rPr>
              <w:t>PHSA § 2727</w:t>
            </w:r>
          </w:p>
        </w:tc>
        <w:tc>
          <w:tcPr>
            <w:tcW w:w="9000" w:type="dxa"/>
            <w:shd w:val="clear" w:color="auto" w:fill="auto"/>
          </w:tcPr>
          <w:p w14:paraId="2A5EB4A5" w14:textId="4A60A4C3" w:rsidR="00924A4D" w:rsidRPr="00924A4D" w:rsidRDefault="00924A4D" w:rsidP="00924A4D">
            <w:pPr>
              <w:spacing w:after="0" w:line="240" w:lineRule="auto"/>
              <w:rPr>
                <w:sz w:val="20"/>
              </w:rPr>
            </w:pPr>
            <w:r>
              <w:rPr>
                <w:sz w:val="20"/>
              </w:rPr>
              <w:t>Coverage with for inpatient breast cancer treatment must be provided for the duration determined by the attending physician. If covers mastectomy, then must also cover reconstructive surgery in a manner determined in consultation with provider and patient. Coverage must include: Reconstruction of the breast on which the mastectomy was performed (all stages);Surgery and reconstruction of the other breast to produce symmetrical appearance; Prostheses; and Treatment of physical complications at all stages of  mastectomy. Does not limit mastectomy to cancer diagnosis.</w:t>
            </w:r>
          </w:p>
        </w:tc>
        <w:tc>
          <w:tcPr>
            <w:tcW w:w="2000" w:type="dxa"/>
            <w:shd w:val="clear" w:color="auto" w:fill="auto"/>
          </w:tcPr>
          <w:p w14:paraId="0E44F875" w14:textId="77777777" w:rsidR="00924A4D" w:rsidRPr="00924A4D" w:rsidRDefault="00924A4D" w:rsidP="00924A4D">
            <w:pPr>
              <w:spacing w:after="0" w:line="240" w:lineRule="auto"/>
              <w:rPr>
                <w:sz w:val="20"/>
              </w:rPr>
            </w:pPr>
          </w:p>
        </w:tc>
      </w:tr>
      <w:tr w:rsidR="00924A4D" w:rsidRPr="00924A4D" w14:paraId="08847C2C" w14:textId="77777777" w:rsidTr="00924A4D">
        <w:trPr>
          <w:cantSplit/>
        </w:trPr>
        <w:tc>
          <w:tcPr>
            <w:tcW w:w="2000" w:type="dxa"/>
            <w:shd w:val="clear" w:color="auto" w:fill="auto"/>
          </w:tcPr>
          <w:p w14:paraId="1B9B79EC" w14:textId="789DACBF" w:rsidR="00924A4D" w:rsidRPr="00924A4D" w:rsidRDefault="00924A4D" w:rsidP="00924A4D">
            <w:pPr>
              <w:spacing w:after="0" w:line="240" w:lineRule="auto"/>
              <w:rPr>
                <w:sz w:val="20"/>
              </w:rPr>
            </w:pPr>
            <w:r>
              <w:rPr>
                <w:sz w:val="20"/>
              </w:rPr>
              <w:lastRenderedPageBreak/>
              <w:t>Telehealth Services</w:t>
            </w:r>
          </w:p>
        </w:tc>
        <w:tc>
          <w:tcPr>
            <w:tcW w:w="2000" w:type="dxa"/>
            <w:shd w:val="clear" w:color="auto" w:fill="auto"/>
          </w:tcPr>
          <w:p w14:paraId="36A12455" w14:textId="61E3A1B1" w:rsidR="00924A4D" w:rsidRPr="00924A4D" w:rsidRDefault="00000000" w:rsidP="00924A4D">
            <w:pPr>
              <w:spacing w:after="0" w:line="240" w:lineRule="auto"/>
              <w:rPr>
                <w:sz w:val="20"/>
              </w:rPr>
            </w:pPr>
            <w:hyperlink r:id="rId150" w:history="1">
              <w:r w:rsidR="00924A4D" w:rsidRPr="00924A4D">
                <w:rPr>
                  <w:rStyle w:val="Hyperlink"/>
                  <w:sz w:val="20"/>
                </w:rPr>
                <w:t>Title 24-A § 4316</w:t>
              </w:r>
            </w:hyperlink>
          </w:p>
        </w:tc>
        <w:tc>
          <w:tcPr>
            <w:tcW w:w="9000" w:type="dxa"/>
            <w:shd w:val="clear" w:color="auto" w:fill="auto"/>
          </w:tcPr>
          <w:p w14:paraId="0B03F389" w14:textId="77777777" w:rsidR="00924A4D" w:rsidRDefault="00924A4D" w:rsidP="00924A4D">
            <w:pPr>
              <w:spacing w:after="0" w:line="240" w:lineRule="auto"/>
              <w:rPr>
                <w:sz w:val="20"/>
              </w:rPr>
            </w:pPr>
            <w:r>
              <w:rPr>
                <w:sz w:val="20"/>
              </w:rPr>
              <w:t xml:space="preserve">Carrier must provide coverage for telehealth services if the service would be covered if it were provided through in-person consultation and as long as the provider is acting within the scope of practice of the provider’s license with regard to telehealth services. </w:t>
            </w:r>
          </w:p>
          <w:p w14:paraId="434032FD" w14:textId="77777777" w:rsidR="00924A4D" w:rsidRDefault="00924A4D" w:rsidP="00924A4D">
            <w:pPr>
              <w:spacing w:after="0" w:line="240" w:lineRule="auto"/>
              <w:rPr>
                <w:sz w:val="20"/>
              </w:rPr>
            </w:pPr>
            <w:r>
              <w:rPr>
                <w:sz w:val="20"/>
              </w:rPr>
              <w:t xml:space="preserve">Can’t put any restriction on the prescribing of medication through telehealth that could otherwise be prescribed in-person. </w:t>
            </w:r>
          </w:p>
          <w:p w14:paraId="5EFBA34C" w14:textId="06172DD7" w:rsidR="00924A4D" w:rsidRPr="00924A4D" w:rsidRDefault="00924A4D" w:rsidP="00924A4D">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76B49351" w14:textId="77777777" w:rsidR="00924A4D" w:rsidRPr="00924A4D" w:rsidRDefault="00924A4D" w:rsidP="00924A4D">
            <w:pPr>
              <w:spacing w:after="0" w:line="240" w:lineRule="auto"/>
              <w:rPr>
                <w:sz w:val="20"/>
              </w:rPr>
            </w:pPr>
          </w:p>
        </w:tc>
      </w:tr>
      <w:tr w:rsidR="00924A4D" w:rsidRPr="00924A4D" w14:paraId="2875C5DA" w14:textId="77777777" w:rsidTr="00924A4D">
        <w:trPr>
          <w:cantSplit/>
        </w:trPr>
        <w:tc>
          <w:tcPr>
            <w:tcW w:w="2000" w:type="dxa"/>
            <w:tcBorders>
              <w:bottom w:val="single" w:sz="4" w:space="0" w:color="auto"/>
            </w:tcBorders>
            <w:shd w:val="clear" w:color="auto" w:fill="auto"/>
          </w:tcPr>
          <w:p w14:paraId="5D9C4D45" w14:textId="42463E70" w:rsidR="00924A4D" w:rsidRPr="00924A4D" w:rsidRDefault="00924A4D" w:rsidP="00924A4D">
            <w:pPr>
              <w:spacing w:after="0" w:line="240" w:lineRule="auto"/>
              <w:rPr>
                <w:sz w:val="20"/>
              </w:rPr>
            </w:pPr>
            <w:r>
              <w:rPr>
                <w:sz w:val="20"/>
              </w:rPr>
              <w:t>Fertility Treatment</w:t>
            </w:r>
          </w:p>
        </w:tc>
        <w:tc>
          <w:tcPr>
            <w:tcW w:w="2000" w:type="dxa"/>
            <w:tcBorders>
              <w:bottom w:val="single" w:sz="4" w:space="0" w:color="auto"/>
            </w:tcBorders>
            <w:shd w:val="clear" w:color="auto" w:fill="auto"/>
          </w:tcPr>
          <w:p w14:paraId="013F7BD5" w14:textId="477A1C85" w:rsidR="00924A4D" w:rsidRDefault="00000000" w:rsidP="00924A4D">
            <w:pPr>
              <w:spacing w:after="0" w:line="240" w:lineRule="auto"/>
              <w:rPr>
                <w:sz w:val="20"/>
              </w:rPr>
            </w:pPr>
            <w:hyperlink r:id="rId151" w:history="1">
              <w:r w:rsidR="00924A4D" w:rsidRPr="00924A4D">
                <w:rPr>
                  <w:rStyle w:val="Hyperlink"/>
                  <w:sz w:val="20"/>
                </w:rPr>
                <w:t>Title 24-A § 4320</w:t>
              </w:r>
            </w:hyperlink>
            <w:r w:rsidR="00924A4D">
              <w:rPr>
                <w:sz w:val="20"/>
              </w:rPr>
              <w:t xml:space="preserve">-U  </w:t>
            </w:r>
          </w:p>
          <w:p w14:paraId="36E54316" w14:textId="1DE7FB84" w:rsidR="00924A4D" w:rsidRDefault="00000000" w:rsidP="00924A4D">
            <w:pPr>
              <w:spacing w:after="0" w:line="240" w:lineRule="auto"/>
              <w:rPr>
                <w:sz w:val="20"/>
              </w:rPr>
            </w:pPr>
            <w:hyperlink r:id="rId152" w:history="1">
              <w:r w:rsidR="00924A4D" w:rsidRPr="00924A4D">
                <w:rPr>
                  <w:rStyle w:val="Hyperlink"/>
                  <w:sz w:val="20"/>
                </w:rPr>
                <w:t>Rule 865</w:t>
              </w:r>
            </w:hyperlink>
            <w:r w:rsidR="00924A4D">
              <w:rPr>
                <w:sz w:val="20"/>
              </w:rPr>
              <w:t xml:space="preserve"> </w:t>
            </w:r>
          </w:p>
          <w:p w14:paraId="504D2D20" w14:textId="00C8FDEB" w:rsidR="00924A4D" w:rsidRPr="00924A4D" w:rsidRDefault="00000000" w:rsidP="00924A4D">
            <w:pPr>
              <w:spacing w:after="0" w:line="240" w:lineRule="auto"/>
              <w:rPr>
                <w:sz w:val="20"/>
              </w:rPr>
            </w:pPr>
            <w:hyperlink r:id="rId153" w:history="1">
              <w:r w:rsidR="00924A4D" w:rsidRPr="00924A4D">
                <w:rPr>
                  <w:rStyle w:val="Hyperlink"/>
                  <w:sz w:val="20"/>
                </w:rPr>
                <w:t>Bulletin 476</w:t>
              </w:r>
            </w:hyperlink>
          </w:p>
        </w:tc>
        <w:tc>
          <w:tcPr>
            <w:tcW w:w="9000" w:type="dxa"/>
            <w:tcBorders>
              <w:bottom w:val="single" w:sz="4" w:space="0" w:color="auto"/>
            </w:tcBorders>
            <w:shd w:val="clear" w:color="auto" w:fill="auto"/>
          </w:tcPr>
          <w:p w14:paraId="3BC91565" w14:textId="2EE9CA16" w:rsidR="00924A4D" w:rsidRPr="00924A4D" w:rsidRDefault="00924A4D" w:rsidP="00924A4D">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2C468555" w14:textId="77777777" w:rsidR="00924A4D" w:rsidRPr="00924A4D" w:rsidRDefault="00924A4D" w:rsidP="00924A4D">
            <w:pPr>
              <w:spacing w:after="0" w:line="240" w:lineRule="auto"/>
              <w:rPr>
                <w:sz w:val="20"/>
              </w:rPr>
            </w:pPr>
          </w:p>
        </w:tc>
      </w:tr>
      <w:tr w:rsidR="00924A4D" w:rsidRPr="00924A4D" w14:paraId="4B3078A3" w14:textId="77777777" w:rsidTr="00924A4D">
        <w:trPr>
          <w:cantSplit/>
        </w:trPr>
        <w:tc>
          <w:tcPr>
            <w:tcW w:w="2000" w:type="dxa"/>
            <w:shd w:val="clear" w:color="auto" w:fill="D9D9D9"/>
          </w:tcPr>
          <w:p w14:paraId="493409F8" w14:textId="59FA81FC" w:rsidR="00924A4D" w:rsidRPr="00924A4D" w:rsidRDefault="00924A4D" w:rsidP="00924A4D">
            <w:pPr>
              <w:spacing w:after="0" w:line="240" w:lineRule="auto"/>
              <w:jc w:val="center"/>
              <w:rPr>
                <w:b/>
                <w:sz w:val="24"/>
              </w:rPr>
            </w:pPr>
            <w:r w:rsidRPr="00924A4D">
              <w:rPr>
                <w:b/>
                <w:sz w:val="24"/>
              </w:rPr>
              <w:t>WOMEN &amp; MATERNITY</w:t>
            </w:r>
          </w:p>
        </w:tc>
        <w:tc>
          <w:tcPr>
            <w:tcW w:w="2000" w:type="dxa"/>
            <w:shd w:val="clear" w:color="auto" w:fill="D9D9D9"/>
          </w:tcPr>
          <w:p w14:paraId="6C6F5DC3" w14:textId="77777777" w:rsidR="00924A4D" w:rsidRPr="00924A4D" w:rsidRDefault="00924A4D" w:rsidP="00924A4D">
            <w:pPr>
              <w:spacing w:after="0" w:line="240" w:lineRule="auto"/>
              <w:jc w:val="center"/>
              <w:rPr>
                <w:b/>
                <w:sz w:val="24"/>
              </w:rPr>
            </w:pPr>
          </w:p>
        </w:tc>
        <w:tc>
          <w:tcPr>
            <w:tcW w:w="9000" w:type="dxa"/>
            <w:shd w:val="clear" w:color="auto" w:fill="D9D9D9"/>
          </w:tcPr>
          <w:p w14:paraId="076CE68C" w14:textId="77777777" w:rsidR="00924A4D" w:rsidRPr="00924A4D" w:rsidRDefault="00924A4D" w:rsidP="00924A4D">
            <w:pPr>
              <w:spacing w:after="0" w:line="240" w:lineRule="auto"/>
              <w:jc w:val="center"/>
              <w:rPr>
                <w:b/>
                <w:sz w:val="24"/>
              </w:rPr>
            </w:pPr>
          </w:p>
        </w:tc>
        <w:tc>
          <w:tcPr>
            <w:tcW w:w="2000" w:type="dxa"/>
            <w:shd w:val="clear" w:color="auto" w:fill="D9D9D9"/>
          </w:tcPr>
          <w:p w14:paraId="77D54121" w14:textId="77777777" w:rsidR="00924A4D" w:rsidRPr="00924A4D" w:rsidRDefault="00924A4D" w:rsidP="00924A4D">
            <w:pPr>
              <w:spacing w:after="0" w:line="240" w:lineRule="auto"/>
              <w:jc w:val="center"/>
              <w:rPr>
                <w:b/>
                <w:sz w:val="24"/>
              </w:rPr>
            </w:pPr>
          </w:p>
        </w:tc>
      </w:tr>
      <w:tr w:rsidR="00924A4D" w:rsidRPr="00924A4D" w14:paraId="53CB8544" w14:textId="77777777" w:rsidTr="00924A4D">
        <w:trPr>
          <w:cantSplit/>
        </w:trPr>
        <w:tc>
          <w:tcPr>
            <w:tcW w:w="2000" w:type="dxa"/>
            <w:shd w:val="clear" w:color="auto" w:fill="auto"/>
          </w:tcPr>
          <w:p w14:paraId="1D90E38D" w14:textId="417EDB05" w:rsidR="00924A4D" w:rsidRPr="00924A4D" w:rsidRDefault="00924A4D" w:rsidP="00924A4D">
            <w:pPr>
              <w:spacing w:after="0" w:line="240" w:lineRule="auto"/>
              <w:rPr>
                <w:sz w:val="20"/>
              </w:rPr>
            </w:pPr>
            <w:r>
              <w:rPr>
                <w:sz w:val="20"/>
              </w:rPr>
              <w:t>Mammogram screenings</w:t>
            </w:r>
          </w:p>
        </w:tc>
        <w:tc>
          <w:tcPr>
            <w:tcW w:w="2000" w:type="dxa"/>
            <w:shd w:val="clear" w:color="auto" w:fill="auto"/>
          </w:tcPr>
          <w:p w14:paraId="6CF02862" w14:textId="50FA3DE8" w:rsidR="00924A4D" w:rsidRDefault="00000000" w:rsidP="00924A4D">
            <w:pPr>
              <w:spacing w:after="0" w:line="240" w:lineRule="auto"/>
              <w:rPr>
                <w:sz w:val="20"/>
              </w:rPr>
            </w:pPr>
            <w:hyperlink r:id="rId154" w:history="1">
              <w:r w:rsidR="00924A4D" w:rsidRPr="00924A4D">
                <w:rPr>
                  <w:rStyle w:val="Hyperlink"/>
                  <w:sz w:val="20"/>
                </w:rPr>
                <w:t>Title 24-A § 2745</w:t>
              </w:r>
            </w:hyperlink>
            <w:r w:rsidR="00924A4D">
              <w:rPr>
                <w:sz w:val="20"/>
              </w:rPr>
              <w:t>-A</w:t>
            </w:r>
          </w:p>
          <w:p w14:paraId="5A7665FF" w14:textId="0A6417C7" w:rsidR="00924A4D" w:rsidRPr="00924A4D" w:rsidRDefault="00000000" w:rsidP="00924A4D">
            <w:pPr>
              <w:spacing w:after="0" w:line="240" w:lineRule="auto"/>
              <w:rPr>
                <w:sz w:val="20"/>
              </w:rPr>
            </w:pPr>
            <w:hyperlink r:id="rId155" w:history="1">
              <w:r w:rsidR="00924A4D" w:rsidRPr="00924A4D">
                <w:rPr>
                  <w:rStyle w:val="Hyperlink"/>
                  <w:sz w:val="20"/>
                </w:rPr>
                <w:t>Title 24-A § 4320</w:t>
              </w:r>
            </w:hyperlink>
            <w:r w:rsidR="00924A4D">
              <w:rPr>
                <w:sz w:val="20"/>
              </w:rPr>
              <w:t>-A</w:t>
            </w:r>
          </w:p>
        </w:tc>
        <w:tc>
          <w:tcPr>
            <w:tcW w:w="9000" w:type="dxa"/>
            <w:shd w:val="clear" w:color="auto" w:fill="auto"/>
          </w:tcPr>
          <w:p w14:paraId="0B33D64F" w14:textId="475B280F" w:rsidR="00924A4D" w:rsidRPr="00924A4D" w:rsidRDefault="00924A4D" w:rsidP="00924A4D">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w:t>
            </w:r>
          </w:p>
        </w:tc>
        <w:tc>
          <w:tcPr>
            <w:tcW w:w="2000" w:type="dxa"/>
            <w:shd w:val="clear" w:color="auto" w:fill="auto"/>
          </w:tcPr>
          <w:p w14:paraId="5EB1530A" w14:textId="77777777" w:rsidR="00924A4D" w:rsidRPr="00924A4D" w:rsidRDefault="00924A4D" w:rsidP="00924A4D">
            <w:pPr>
              <w:spacing w:after="0" w:line="240" w:lineRule="auto"/>
              <w:rPr>
                <w:sz w:val="20"/>
              </w:rPr>
            </w:pPr>
          </w:p>
        </w:tc>
      </w:tr>
      <w:tr w:rsidR="00924A4D" w:rsidRPr="00924A4D" w14:paraId="07E97B0A" w14:textId="77777777" w:rsidTr="00924A4D">
        <w:trPr>
          <w:cantSplit/>
        </w:trPr>
        <w:tc>
          <w:tcPr>
            <w:tcW w:w="2000" w:type="dxa"/>
            <w:shd w:val="clear" w:color="auto" w:fill="auto"/>
          </w:tcPr>
          <w:p w14:paraId="41C46B5A" w14:textId="0F1C92C1" w:rsidR="00924A4D" w:rsidRPr="00924A4D" w:rsidRDefault="00924A4D" w:rsidP="00924A4D">
            <w:pPr>
              <w:spacing w:after="0" w:line="240" w:lineRule="auto"/>
              <w:rPr>
                <w:sz w:val="20"/>
              </w:rPr>
            </w:pPr>
            <w:r>
              <w:rPr>
                <w:sz w:val="20"/>
              </w:rPr>
              <w:t>Maternity and routine newborn care</w:t>
            </w:r>
          </w:p>
        </w:tc>
        <w:tc>
          <w:tcPr>
            <w:tcW w:w="2000" w:type="dxa"/>
            <w:shd w:val="clear" w:color="auto" w:fill="auto"/>
          </w:tcPr>
          <w:p w14:paraId="0D3C9331" w14:textId="4404B275" w:rsidR="00924A4D" w:rsidRDefault="00000000" w:rsidP="00924A4D">
            <w:pPr>
              <w:spacing w:after="0" w:line="240" w:lineRule="auto"/>
              <w:rPr>
                <w:sz w:val="20"/>
              </w:rPr>
            </w:pPr>
            <w:hyperlink r:id="rId156" w:history="1">
              <w:r w:rsidR="00924A4D" w:rsidRPr="00924A4D">
                <w:rPr>
                  <w:rStyle w:val="Hyperlink"/>
                  <w:sz w:val="20"/>
                </w:rPr>
                <w:t>Title 24-A § 2743</w:t>
              </w:r>
            </w:hyperlink>
            <w:r w:rsidR="00924A4D">
              <w:rPr>
                <w:sz w:val="20"/>
              </w:rPr>
              <w:t>-A</w:t>
            </w:r>
          </w:p>
          <w:p w14:paraId="275739E2" w14:textId="534D4727" w:rsidR="00924A4D" w:rsidRPr="00924A4D" w:rsidRDefault="00924A4D" w:rsidP="00924A4D">
            <w:pPr>
              <w:spacing w:after="0" w:line="240" w:lineRule="auto"/>
              <w:rPr>
                <w:sz w:val="20"/>
              </w:rPr>
            </w:pPr>
            <w:r>
              <w:rPr>
                <w:sz w:val="20"/>
              </w:rPr>
              <w:t>PHSA § 2725(</w:t>
            </w:r>
            <w:hyperlink r:id="rId157" w:anchor="se45.1.148_1170" w:history="1">
              <w:r w:rsidRPr="00924A4D">
                <w:rPr>
                  <w:rStyle w:val="Hyperlink"/>
                  <w:sz w:val="20"/>
                </w:rPr>
                <w:t>45 CFR § 148.170</w:t>
              </w:r>
            </w:hyperlink>
            <w:r>
              <w:rPr>
                <w:sz w:val="20"/>
              </w:rPr>
              <w:t>)</w:t>
            </w:r>
          </w:p>
        </w:tc>
        <w:tc>
          <w:tcPr>
            <w:tcW w:w="9000" w:type="dxa"/>
            <w:shd w:val="clear" w:color="auto" w:fill="auto"/>
          </w:tcPr>
          <w:p w14:paraId="585452F0" w14:textId="0A2E3379" w:rsidR="00924A4D" w:rsidRPr="00924A4D" w:rsidRDefault="00924A4D" w:rsidP="00924A4D">
            <w:pPr>
              <w:spacing w:after="0" w:line="240" w:lineRule="auto"/>
              <w:rPr>
                <w:sz w:val="20"/>
              </w:rPr>
            </w:pPr>
            <w:r>
              <w:rPr>
                <w:sz w:val="20"/>
              </w:rPr>
              <w:t>Benefits must be provided for maternity (length of stay)and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vaginal delivery/96 hours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35FEB81A" w14:textId="77777777" w:rsidR="00924A4D" w:rsidRPr="00924A4D" w:rsidRDefault="00924A4D" w:rsidP="00924A4D">
            <w:pPr>
              <w:spacing w:after="0" w:line="240" w:lineRule="auto"/>
              <w:rPr>
                <w:sz w:val="20"/>
              </w:rPr>
            </w:pPr>
          </w:p>
        </w:tc>
      </w:tr>
      <w:tr w:rsidR="00924A4D" w:rsidRPr="00924A4D" w14:paraId="79BC17DB" w14:textId="77777777" w:rsidTr="00924A4D">
        <w:trPr>
          <w:cantSplit/>
        </w:trPr>
        <w:tc>
          <w:tcPr>
            <w:tcW w:w="2000" w:type="dxa"/>
            <w:shd w:val="clear" w:color="auto" w:fill="auto"/>
          </w:tcPr>
          <w:p w14:paraId="2321EDF3" w14:textId="29795F0F" w:rsidR="00924A4D" w:rsidRPr="00924A4D" w:rsidRDefault="00924A4D" w:rsidP="00924A4D">
            <w:pPr>
              <w:spacing w:after="0" w:line="240" w:lineRule="auto"/>
              <w:rPr>
                <w:sz w:val="20"/>
              </w:rPr>
            </w:pPr>
            <w:r>
              <w:rPr>
                <w:sz w:val="20"/>
              </w:rPr>
              <w:t>Maternity benefits for unmarried women; dependent children</w:t>
            </w:r>
          </w:p>
        </w:tc>
        <w:tc>
          <w:tcPr>
            <w:tcW w:w="2000" w:type="dxa"/>
            <w:shd w:val="clear" w:color="auto" w:fill="auto"/>
          </w:tcPr>
          <w:p w14:paraId="34CD8D33" w14:textId="0FBC1A92" w:rsidR="00924A4D" w:rsidRDefault="00000000" w:rsidP="00924A4D">
            <w:pPr>
              <w:spacing w:after="0" w:line="240" w:lineRule="auto"/>
              <w:rPr>
                <w:sz w:val="20"/>
              </w:rPr>
            </w:pPr>
            <w:hyperlink r:id="rId158" w:history="1">
              <w:r w:rsidR="00924A4D" w:rsidRPr="00924A4D">
                <w:rPr>
                  <w:rStyle w:val="Hyperlink"/>
                  <w:sz w:val="20"/>
                </w:rPr>
                <w:t>Title 24-A § 2741</w:t>
              </w:r>
            </w:hyperlink>
          </w:p>
          <w:p w14:paraId="67B24968" w14:textId="1DCC7FEB" w:rsidR="00924A4D" w:rsidRPr="00924A4D" w:rsidRDefault="00000000" w:rsidP="00924A4D">
            <w:pPr>
              <w:spacing w:after="0" w:line="240" w:lineRule="auto"/>
              <w:rPr>
                <w:sz w:val="20"/>
              </w:rPr>
            </w:pPr>
            <w:hyperlink r:id="rId159" w:history="1">
              <w:r w:rsidR="00924A4D" w:rsidRPr="00924A4D">
                <w:rPr>
                  <w:rStyle w:val="Hyperlink"/>
                  <w:sz w:val="20"/>
                </w:rPr>
                <w:t>Title 24-A § 2742</w:t>
              </w:r>
            </w:hyperlink>
          </w:p>
        </w:tc>
        <w:tc>
          <w:tcPr>
            <w:tcW w:w="9000" w:type="dxa"/>
            <w:shd w:val="clear" w:color="auto" w:fill="auto"/>
          </w:tcPr>
          <w:p w14:paraId="3DB71B95" w14:textId="4B05317E" w:rsidR="00924A4D" w:rsidRPr="00924A4D" w:rsidRDefault="00924A4D" w:rsidP="00924A4D">
            <w:pPr>
              <w:spacing w:after="0" w:line="240" w:lineRule="auto"/>
              <w:rPr>
                <w:sz w:val="20"/>
              </w:rPr>
            </w:pPr>
            <w:r>
              <w:rPr>
                <w:sz w:val="20"/>
              </w:rPr>
              <w:t>Applicable only if maternity and dependent child coverage provided: must provide, at appropriate rates, the same maternity benefits for unmarried women policyholders and the minor dependents of policyholders with dependent or family coverage under the same terms and conditions as is provided to married policyholders or the wives of policyholders with maternity coverage.</w:t>
            </w:r>
          </w:p>
        </w:tc>
        <w:tc>
          <w:tcPr>
            <w:tcW w:w="2000" w:type="dxa"/>
            <w:shd w:val="clear" w:color="auto" w:fill="auto"/>
          </w:tcPr>
          <w:p w14:paraId="34AA062F" w14:textId="77777777" w:rsidR="00924A4D" w:rsidRPr="00924A4D" w:rsidRDefault="00924A4D" w:rsidP="00924A4D">
            <w:pPr>
              <w:spacing w:after="0" w:line="240" w:lineRule="auto"/>
              <w:rPr>
                <w:sz w:val="20"/>
              </w:rPr>
            </w:pPr>
          </w:p>
        </w:tc>
      </w:tr>
      <w:tr w:rsidR="00924A4D" w:rsidRPr="00924A4D" w14:paraId="1DC68F77" w14:textId="77777777" w:rsidTr="00924A4D">
        <w:trPr>
          <w:cantSplit/>
        </w:trPr>
        <w:tc>
          <w:tcPr>
            <w:tcW w:w="2000" w:type="dxa"/>
            <w:tcBorders>
              <w:bottom w:val="single" w:sz="4" w:space="0" w:color="auto"/>
            </w:tcBorders>
            <w:shd w:val="clear" w:color="auto" w:fill="auto"/>
          </w:tcPr>
          <w:p w14:paraId="3FEC2425" w14:textId="2148847E" w:rsidR="00924A4D" w:rsidRPr="00924A4D" w:rsidRDefault="00924A4D" w:rsidP="00924A4D">
            <w:pPr>
              <w:spacing w:after="0" w:line="240" w:lineRule="auto"/>
              <w:rPr>
                <w:sz w:val="20"/>
              </w:rPr>
            </w:pPr>
            <w:r>
              <w:rPr>
                <w:sz w:val="20"/>
              </w:rPr>
              <w:t>Newborn coverage</w:t>
            </w:r>
          </w:p>
        </w:tc>
        <w:tc>
          <w:tcPr>
            <w:tcW w:w="2000" w:type="dxa"/>
            <w:tcBorders>
              <w:bottom w:val="single" w:sz="4" w:space="0" w:color="auto"/>
            </w:tcBorders>
            <w:shd w:val="clear" w:color="auto" w:fill="auto"/>
          </w:tcPr>
          <w:p w14:paraId="61337562" w14:textId="3D195659" w:rsidR="00924A4D" w:rsidRPr="00924A4D" w:rsidRDefault="00000000" w:rsidP="00924A4D">
            <w:pPr>
              <w:spacing w:after="0" w:line="240" w:lineRule="auto"/>
              <w:rPr>
                <w:sz w:val="20"/>
              </w:rPr>
            </w:pPr>
            <w:hyperlink r:id="rId160" w:history="1">
              <w:r w:rsidR="00924A4D" w:rsidRPr="00924A4D">
                <w:rPr>
                  <w:rStyle w:val="Hyperlink"/>
                  <w:sz w:val="20"/>
                </w:rPr>
                <w:t>Title 24-A § 2743</w:t>
              </w:r>
            </w:hyperlink>
          </w:p>
        </w:tc>
        <w:tc>
          <w:tcPr>
            <w:tcW w:w="9000" w:type="dxa"/>
            <w:tcBorders>
              <w:bottom w:val="single" w:sz="4" w:space="0" w:color="auto"/>
            </w:tcBorders>
            <w:shd w:val="clear" w:color="auto" w:fill="auto"/>
          </w:tcPr>
          <w:p w14:paraId="0E2B178E" w14:textId="51A5F928" w:rsidR="00924A4D" w:rsidRPr="00924A4D" w:rsidRDefault="00924A4D" w:rsidP="00924A4D">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26336C18" w14:textId="77777777" w:rsidR="00924A4D" w:rsidRPr="00924A4D" w:rsidRDefault="00924A4D" w:rsidP="00924A4D">
            <w:pPr>
              <w:spacing w:after="0" w:line="240" w:lineRule="auto"/>
              <w:rPr>
                <w:sz w:val="20"/>
              </w:rPr>
            </w:pPr>
          </w:p>
        </w:tc>
      </w:tr>
      <w:tr w:rsidR="00924A4D" w:rsidRPr="00924A4D" w14:paraId="6CE81D37" w14:textId="77777777" w:rsidTr="00924A4D">
        <w:trPr>
          <w:cantSplit/>
        </w:trPr>
        <w:tc>
          <w:tcPr>
            <w:tcW w:w="2000" w:type="dxa"/>
            <w:shd w:val="clear" w:color="auto" w:fill="D9D9D9"/>
          </w:tcPr>
          <w:p w14:paraId="657A8B4A" w14:textId="675453AA" w:rsidR="00924A4D" w:rsidRPr="00924A4D" w:rsidRDefault="00924A4D" w:rsidP="00924A4D">
            <w:pPr>
              <w:spacing w:after="0" w:line="240" w:lineRule="auto"/>
              <w:jc w:val="center"/>
              <w:rPr>
                <w:b/>
                <w:sz w:val="24"/>
              </w:rPr>
            </w:pPr>
            <w:r w:rsidRPr="00924A4D">
              <w:rPr>
                <w:b/>
                <w:sz w:val="24"/>
              </w:rPr>
              <w:t>INFANTS &amp; CHILDREN</w:t>
            </w:r>
          </w:p>
        </w:tc>
        <w:tc>
          <w:tcPr>
            <w:tcW w:w="2000" w:type="dxa"/>
            <w:shd w:val="clear" w:color="auto" w:fill="D9D9D9"/>
          </w:tcPr>
          <w:p w14:paraId="293E8587" w14:textId="77777777" w:rsidR="00924A4D" w:rsidRPr="00924A4D" w:rsidRDefault="00924A4D" w:rsidP="00924A4D">
            <w:pPr>
              <w:spacing w:after="0" w:line="240" w:lineRule="auto"/>
              <w:jc w:val="center"/>
              <w:rPr>
                <w:b/>
                <w:sz w:val="24"/>
              </w:rPr>
            </w:pPr>
          </w:p>
        </w:tc>
        <w:tc>
          <w:tcPr>
            <w:tcW w:w="9000" w:type="dxa"/>
            <w:shd w:val="clear" w:color="auto" w:fill="D9D9D9"/>
          </w:tcPr>
          <w:p w14:paraId="5E95583E" w14:textId="77777777" w:rsidR="00924A4D" w:rsidRPr="00924A4D" w:rsidRDefault="00924A4D" w:rsidP="00924A4D">
            <w:pPr>
              <w:spacing w:after="0" w:line="240" w:lineRule="auto"/>
              <w:jc w:val="center"/>
              <w:rPr>
                <w:b/>
                <w:sz w:val="24"/>
              </w:rPr>
            </w:pPr>
          </w:p>
        </w:tc>
        <w:tc>
          <w:tcPr>
            <w:tcW w:w="2000" w:type="dxa"/>
            <w:shd w:val="clear" w:color="auto" w:fill="D9D9D9"/>
          </w:tcPr>
          <w:p w14:paraId="22673850" w14:textId="77777777" w:rsidR="00924A4D" w:rsidRPr="00924A4D" w:rsidRDefault="00924A4D" w:rsidP="00924A4D">
            <w:pPr>
              <w:spacing w:after="0" w:line="240" w:lineRule="auto"/>
              <w:jc w:val="center"/>
              <w:rPr>
                <w:b/>
                <w:sz w:val="24"/>
              </w:rPr>
            </w:pPr>
          </w:p>
        </w:tc>
      </w:tr>
      <w:tr w:rsidR="00924A4D" w:rsidRPr="00924A4D" w14:paraId="0315F75A" w14:textId="77777777" w:rsidTr="00924A4D">
        <w:trPr>
          <w:cantSplit/>
        </w:trPr>
        <w:tc>
          <w:tcPr>
            <w:tcW w:w="2000" w:type="dxa"/>
            <w:shd w:val="clear" w:color="auto" w:fill="auto"/>
          </w:tcPr>
          <w:p w14:paraId="1FB5C41D" w14:textId="059C477E" w:rsidR="00924A4D" w:rsidRPr="00924A4D" w:rsidRDefault="00924A4D" w:rsidP="00924A4D">
            <w:pPr>
              <w:spacing w:after="0" w:line="240" w:lineRule="auto"/>
              <w:rPr>
                <w:sz w:val="20"/>
              </w:rPr>
            </w:pPr>
            <w:r>
              <w:rPr>
                <w:sz w:val="20"/>
              </w:rPr>
              <w:t>Coverage for Autism</w:t>
            </w:r>
          </w:p>
        </w:tc>
        <w:tc>
          <w:tcPr>
            <w:tcW w:w="2000" w:type="dxa"/>
            <w:shd w:val="clear" w:color="auto" w:fill="auto"/>
          </w:tcPr>
          <w:p w14:paraId="1B314D33" w14:textId="60ADB121" w:rsidR="00924A4D" w:rsidRPr="00924A4D" w:rsidRDefault="00000000" w:rsidP="00924A4D">
            <w:pPr>
              <w:spacing w:after="0" w:line="240" w:lineRule="auto"/>
              <w:rPr>
                <w:sz w:val="20"/>
              </w:rPr>
            </w:pPr>
            <w:hyperlink r:id="rId161" w:history="1">
              <w:r w:rsidR="00924A4D" w:rsidRPr="00924A4D">
                <w:rPr>
                  <w:rStyle w:val="Hyperlink"/>
                  <w:sz w:val="20"/>
                </w:rPr>
                <w:t>Title 24-A § 2768</w:t>
              </w:r>
            </w:hyperlink>
          </w:p>
        </w:tc>
        <w:tc>
          <w:tcPr>
            <w:tcW w:w="9000" w:type="dxa"/>
            <w:shd w:val="clear" w:color="auto" w:fill="auto"/>
          </w:tcPr>
          <w:p w14:paraId="4D6B6E00" w14:textId="66594E18" w:rsidR="00924A4D" w:rsidRPr="00924A4D" w:rsidRDefault="00924A4D" w:rsidP="00924A4D">
            <w:pPr>
              <w:spacing w:after="0" w:line="240" w:lineRule="auto"/>
              <w:rPr>
                <w:sz w:val="20"/>
              </w:rPr>
            </w:pPr>
            <w:r>
              <w:rPr>
                <w:sz w:val="20"/>
              </w:rPr>
              <w:t>Must provide coverage for autism spectrum disorders for an individual covered under a policy or contract who is 10 years of age or under in accordance with this section.</w:t>
            </w:r>
          </w:p>
        </w:tc>
        <w:tc>
          <w:tcPr>
            <w:tcW w:w="2000" w:type="dxa"/>
            <w:shd w:val="clear" w:color="auto" w:fill="auto"/>
          </w:tcPr>
          <w:p w14:paraId="2D67D2FD" w14:textId="77777777" w:rsidR="00924A4D" w:rsidRPr="00924A4D" w:rsidRDefault="00924A4D" w:rsidP="00924A4D">
            <w:pPr>
              <w:spacing w:after="0" w:line="240" w:lineRule="auto"/>
              <w:rPr>
                <w:sz w:val="20"/>
              </w:rPr>
            </w:pPr>
          </w:p>
        </w:tc>
      </w:tr>
      <w:tr w:rsidR="00924A4D" w:rsidRPr="00924A4D" w14:paraId="20A6F10E" w14:textId="77777777" w:rsidTr="00924A4D">
        <w:trPr>
          <w:cantSplit/>
        </w:trPr>
        <w:tc>
          <w:tcPr>
            <w:tcW w:w="2000" w:type="dxa"/>
            <w:shd w:val="clear" w:color="auto" w:fill="auto"/>
          </w:tcPr>
          <w:p w14:paraId="7CBED716" w14:textId="0B15D380" w:rsidR="00924A4D" w:rsidRPr="00924A4D" w:rsidRDefault="00924A4D" w:rsidP="00924A4D">
            <w:pPr>
              <w:spacing w:after="0" w:line="240" w:lineRule="auto"/>
              <w:rPr>
                <w:sz w:val="20"/>
              </w:rPr>
            </w:pPr>
            <w:r>
              <w:rPr>
                <w:sz w:val="20"/>
              </w:rPr>
              <w:t>Early Childhood Intervention</w:t>
            </w:r>
          </w:p>
        </w:tc>
        <w:tc>
          <w:tcPr>
            <w:tcW w:w="2000" w:type="dxa"/>
            <w:shd w:val="clear" w:color="auto" w:fill="auto"/>
          </w:tcPr>
          <w:p w14:paraId="404E6B51" w14:textId="45E6A048" w:rsidR="00924A4D" w:rsidRPr="00924A4D" w:rsidRDefault="00000000" w:rsidP="00924A4D">
            <w:pPr>
              <w:spacing w:after="0" w:line="240" w:lineRule="auto"/>
              <w:rPr>
                <w:sz w:val="20"/>
              </w:rPr>
            </w:pPr>
            <w:hyperlink r:id="rId162" w:history="1">
              <w:r w:rsidR="00924A4D" w:rsidRPr="00924A4D">
                <w:rPr>
                  <w:rStyle w:val="Hyperlink"/>
                  <w:sz w:val="20"/>
                </w:rPr>
                <w:t>Title 24-A § 2767</w:t>
              </w:r>
            </w:hyperlink>
          </w:p>
        </w:tc>
        <w:tc>
          <w:tcPr>
            <w:tcW w:w="9000" w:type="dxa"/>
            <w:shd w:val="clear" w:color="auto" w:fill="auto"/>
          </w:tcPr>
          <w:p w14:paraId="1B77EACE" w14:textId="70D9FC2F" w:rsidR="00924A4D" w:rsidRPr="00924A4D" w:rsidRDefault="00924A4D" w:rsidP="00924A4D">
            <w:pPr>
              <w:spacing w:after="0" w:line="240" w:lineRule="auto"/>
              <w:rPr>
                <w:sz w:val="20"/>
              </w:rPr>
            </w:pPr>
            <w:r>
              <w:rPr>
                <w:sz w:val="20"/>
              </w:rPr>
              <w:t>Individual health insurance policies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62779549" w14:textId="77777777" w:rsidR="00924A4D" w:rsidRPr="00924A4D" w:rsidRDefault="00924A4D" w:rsidP="00924A4D">
            <w:pPr>
              <w:spacing w:after="0" w:line="240" w:lineRule="auto"/>
              <w:rPr>
                <w:sz w:val="20"/>
              </w:rPr>
            </w:pPr>
          </w:p>
        </w:tc>
      </w:tr>
      <w:tr w:rsidR="00924A4D" w:rsidRPr="00924A4D" w14:paraId="7F9F4610" w14:textId="77777777" w:rsidTr="00924A4D">
        <w:trPr>
          <w:cantSplit/>
        </w:trPr>
        <w:tc>
          <w:tcPr>
            <w:tcW w:w="2000" w:type="dxa"/>
            <w:shd w:val="clear" w:color="auto" w:fill="auto"/>
          </w:tcPr>
          <w:p w14:paraId="3F7A7044" w14:textId="75AC9BFE" w:rsidR="00924A4D" w:rsidRPr="00924A4D" w:rsidRDefault="00924A4D" w:rsidP="00924A4D">
            <w:pPr>
              <w:spacing w:after="0" w:line="240" w:lineRule="auto"/>
              <w:rPr>
                <w:sz w:val="20"/>
              </w:rPr>
            </w:pPr>
            <w:r>
              <w:rPr>
                <w:sz w:val="20"/>
              </w:rPr>
              <w:lastRenderedPageBreak/>
              <w:t>Infant Formula</w:t>
            </w:r>
          </w:p>
        </w:tc>
        <w:tc>
          <w:tcPr>
            <w:tcW w:w="2000" w:type="dxa"/>
            <w:shd w:val="clear" w:color="auto" w:fill="auto"/>
          </w:tcPr>
          <w:p w14:paraId="5731B3CC" w14:textId="28FDA3D8" w:rsidR="00924A4D" w:rsidRPr="00924A4D" w:rsidRDefault="00000000" w:rsidP="00924A4D">
            <w:pPr>
              <w:spacing w:after="0" w:line="240" w:lineRule="auto"/>
              <w:rPr>
                <w:sz w:val="20"/>
              </w:rPr>
            </w:pPr>
            <w:hyperlink r:id="rId163" w:history="1">
              <w:r w:rsidR="00924A4D" w:rsidRPr="00924A4D">
                <w:rPr>
                  <w:rStyle w:val="Hyperlink"/>
                  <w:sz w:val="20"/>
                </w:rPr>
                <w:t>Title 24-A § 2764</w:t>
              </w:r>
            </w:hyperlink>
          </w:p>
        </w:tc>
        <w:tc>
          <w:tcPr>
            <w:tcW w:w="9000" w:type="dxa"/>
            <w:shd w:val="clear" w:color="auto" w:fill="auto"/>
          </w:tcPr>
          <w:p w14:paraId="28CB83CF" w14:textId="754F755E" w:rsidR="00924A4D" w:rsidRPr="00924A4D" w:rsidRDefault="00924A4D" w:rsidP="00924A4D">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228C68DA" w14:textId="77777777" w:rsidR="00924A4D" w:rsidRPr="00924A4D" w:rsidRDefault="00924A4D" w:rsidP="00924A4D">
            <w:pPr>
              <w:spacing w:after="0" w:line="240" w:lineRule="auto"/>
              <w:rPr>
                <w:sz w:val="20"/>
              </w:rPr>
            </w:pPr>
          </w:p>
        </w:tc>
      </w:tr>
      <w:tr w:rsidR="00924A4D" w:rsidRPr="00924A4D" w14:paraId="5BACE43E" w14:textId="77777777" w:rsidTr="00924A4D">
        <w:trPr>
          <w:cantSplit/>
        </w:trPr>
        <w:tc>
          <w:tcPr>
            <w:tcW w:w="2000" w:type="dxa"/>
            <w:shd w:val="clear" w:color="auto" w:fill="auto"/>
          </w:tcPr>
          <w:p w14:paraId="1C4FCFF9" w14:textId="045687D8" w:rsidR="00924A4D" w:rsidRPr="00924A4D" w:rsidRDefault="00924A4D" w:rsidP="00924A4D">
            <w:pPr>
              <w:spacing w:after="0" w:line="240" w:lineRule="auto"/>
              <w:rPr>
                <w:sz w:val="20"/>
              </w:rPr>
            </w:pPr>
            <w:r>
              <w:rPr>
                <w:sz w:val="20"/>
              </w:rPr>
              <w:t>Medical food coverage for inborn error of metabolism</w:t>
            </w:r>
          </w:p>
        </w:tc>
        <w:tc>
          <w:tcPr>
            <w:tcW w:w="2000" w:type="dxa"/>
            <w:shd w:val="clear" w:color="auto" w:fill="auto"/>
          </w:tcPr>
          <w:p w14:paraId="3CEA362F" w14:textId="5F7BCE01" w:rsidR="00924A4D" w:rsidRPr="00924A4D" w:rsidRDefault="00000000" w:rsidP="00924A4D">
            <w:pPr>
              <w:spacing w:after="0" w:line="240" w:lineRule="auto"/>
              <w:rPr>
                <w:sz w:val="20"/>
              </w:rPr>
            </w:pPr>
            <w:hyperlink r:id="rId164" w:history="1">
              <w:r w:rsidR="00924A4D" w:rsidRPr="00924A4D">
                <w:rPr>
                  <w:rStyle w:val="Hyperlink"/>
                  <w:sz w:val="20"/>
                </w:rPr>
                <w:t>Title 24-A § 2745</w:t>
              </w:r>
            </w:hyperlink>
            <w:r w:rsidR="00924A4D">
              <w:rPr>
                <w:sz w:val="20"/>
              </w:rPr>
              <w:t>-D</w:t>
            </w:r>
          </w:p>
        </w:tc>
        <w:tc>
          <w:tcPr>
            <w:tcW w:w="9000" w:type="dxa"/>
            <w:shd w:val="clear" w:color="auto" w:fill="auto"/>
          </w:tcPr>
          <w:p w14:paraId="002D81CB" w14:textId="2EC5352C" w:rsidR="00924A4D" w:rsidRPr="00924A4D" w:rsidRDefault="00924A4D" w:rsidP="00924A4D">
            <w:pPr>
              <w:spacing w:after="0" w:line="240" w:lineRule="auto"/>
              <w:rPr>
                <w:sz w:val="20"/>
              </w:rPr>
            </w:pPr>
            <w:r>
              <w:rPr>
                <w:sz w:val="20"/>
              </w:rPr>
              <w:t>Must provide coverage for metabolic formula and up to $3,000 per year for prescribed modified low-protein food products.</w:t>
            </w:r>
          </w:p>
        </w:tc>
        <w:tc>
          <w:tcPr>
            <w:tcW w:w="2000" w:type="dxa"/>
            <w:shd w:val="clear" w:color="auto" w:fill="auto"/>
          </w:tcPr>
          <w:p w14:paraId="6CD8FE9E" w14:textId="77777777" w:rsidR="00924A4D" w:rsidRPr="00924A4D" w:rsidRDefault="00924A4D" w:rsidP="00924A4D">
            <w:pPr>
              <w:spacing w:after="0" w:line="240" w:lineRule="auto"/>
              <w:rPr>
                <w:sz w:val="20"/>
              </w:rPr>
            </w:pPr>
          </w:p>
        </w:tc>
      </w:tr>
      <w:tr w:rsidR="00924A4D" w:rsidRPr="00924A4D" w14:paraId="6ACB6578" w14:textId="77777777" w:rsidTr="00924A4D">
        <w:trPr>
          <w:cantSplit/>
        </w:trPr>
        <w:tc>
          <w:tcPr>
            <w:tcW w:w="2000" w:type="dxa"/>
            <w:tcBorders>
              <w:bottom w:val="single" w:sz="4" w:space="0" w:color="auto"/>
            </w:tcBorders>
            <w:shd w:val="clear" w:color="auto" w:fill="auto"/>
          </w:tcPr>
          <w:p w14:paraId="12BCF585" w14:textId="5E95A662" w:rsidR="00924A4D" w:rsidRPr="00924A4D" w:rsidRDefault="00924A4D" w:rsidP="00924A4D">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76239E5E" w14:textId="35891521" w:rsidR="00924A4D" w:rsidRPr="00924A4D" w:rsidRDefault="00000000" w:rsidP="00924A4D">
            <w:pPr>
              <w:spacing w:after="0" w:line="240" w:lineRule="auto"/>
              <w:rPr>
                <w:sz w:val="20"/>
              </w:rPr>
            </w:pPr>
            <w:hyperlink r:id="rId165" w:history="1">
              <w:r w:rsidR="00924A4D" w:rsidRPr="00924A4D">
                <w:rPr>
                  <w:rStyle w:val="Hyperlink"/>
                  <w:sz w:val="20"/>
                </w:rPr>
                <w:t>Title 24-A § 4320</w:t>
              </w:r>
            </w:hyperlink>
            <w:r w:rsidR="00924A4D">
              <w:rPr>
                <w:sz w:val="20"/>
              </w:rPr>
              <w:t>-V</w:t>
            </w:r>
          </w:p>
        </w:tc>
        <w:tc>
          <w:tcPr>
            <w:tcW w:w="9000" w:type="dxa"/>
            <w:tcBorders>
              <w:bottom w:val="single" w:sz="4" w:space="0" w:color="auto"/>
            </w:tcBorders>
            <w:shd w:val="clear" w:color="auto" w:fill="auto"/>
          </w:tcPr>
          <w:p w14:paraId="4F7F7F0C" w14:textId="272811B2" w:rsidR="00924A4D" w:rsidRPr="00924A4D" w:rsidRDefault="00924A4D" w:rsidP="00924A4D">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6939D5C9" w14:textId="77777777" w:rsidR="00924A4D" w:rsidRPr="00924A4D" w:rsidRDefault="00924A4D" w:rsidP="00924A4D">
            <w:pPr>
              <w:spacing w:after="0" w:line="240" w:lineRule="auto"/>
              <w:rPr>
                <w:sz w:val="20"/>
              </w:rPr>
            </w:pPr>
          </w:p>
        </w:tc>
      </w:tr>
      <w:tr w:rsidR="00924A4D" w:rsidRPr="00924A4D" w14:paraId="5A5A8860" w14:textId="77777777" w:rsidTr="00924A4D">
        <w:trPr>
          <w:cantSplit/>
        </w:trPr>
        <w:tc>
          <w:tcPr>
            <w:tcW w:w="2000" w:type="dxa"/>
            <w:shd w:val="clear" w:color="auto" w:fill="D9D9D9"/>
          </w:tcPr>
          <w:p w14:paraId="1800AA8D" w14:textId="473B9010" w:rsidR="00924A4D" w:rsidRPr="00924A4D" w:rsidRDefault="00924A4D" w:rsidP="00924A4D">
            <w:pPr>
              <w:spacing w:after="0" w:line="240" w:lineRule="auto"/>
              <w:jc w:val="center"/>
              <w:rPr>
                <w:b/>
                <w:sz w:val="24"/>
              </w:rPr>
            </w:pPr>
            <w:r w:rsidRPr="00924A4D">
              <w:rPr>
                <w:b/>
                <w:sz w:val="24"/>
              </w:rPr>
              <w:t>MENTAL HEALTH &amp; SUBSTANCE ABUSE SERVICES / COVERAGE</w:t>
            </w:r>
          </w:p>
        </w:tc>
        <w:tc>
          <w:tcPr>
            <w:tcW w:w="2000" w:type="dxa"/>
            <w:shd w:val="clear" w:color="auto" w:fill="D9D9D9"/>
          </w:tcPr>
          <w:p w14:paraId="6C9BA3BC" w14:textId="77777777" w:rsidR="00924A4D" w:rsidRPr="00924A4D" w:rsidRDefault="00924A4D" w:rsidP="00924A4D">
            <w:pPr>
              <w:spacing w:after="0" w:line="240" w:lineRule="auto"/>
              <w:jc w:val="center"/>
              <w:rPr>
                <w:b/>
                <w:sz w:val="24"/>
              </w:rPr>
            </w:pPr>
          </w:p>
        </w:tc>
        <w:tc>
          <w:tcPr>
            <w:tcW w:w="9000" w:type="dxa"/>
            <w:shd w:val="clear" w:color="auto" w:fill="D9D9D9"/>
          </w:tcPr>
          <w:p w14:paraId="29E54C33" w14:textId="77777777" w:rsidR="00924A4D" w:rsidRPr="00924A4D" w:rsidRDefault="00924A4D" w:rsidP="00924A4D">
            <w:pPr>
              <w:spacing w:after="0" w:line="240" w:lineRule="auto"/>
              <w:jc w:val="center"/>
              <w:rPr>
                <w:b/>
                <w:sz w:val="24"/>
              </w:rPr>
            </w:pPr>
          </w:p>
        </w:tc>
        <w:tc>
          <w:tcPr>
            <w:tcW w:w="2000" w:type="dxa"/>
            <w:shd w:val="clear" w:color="auto" w:fill="D9D9D9"/>
          </w:tcPr>
          <w:p w14:paraId="5CA8FF64" w14:textId="77777777" w:rsidR="00924A4D" w:rsidRPr="00924A4D" w:rsidRDefault="00924A4D" w:rsidP="00924A4D">
            <w:pPr>
              <w:spacing w:after="0" w:line="240" w:lineRule="auto"/>
              <w:jc w:val="center"/>
              <w:rPr>
                <w:b/>
                <w:sz w:val="24"/>
              </w:rPr>
            </w:pPr>
          </w:p>
        </w:tc>
      </w:tr>
      <w:tr w:rsidR="00924A4D" w:rsidRPr="00924A4D" w14:paraId="236AC3D3" w14:textId="77777777" w:rsidTr="00924A4D">
        <w:trPr>
          <w:cantSplit/>
        </w:trPr>
        <w:tc>
          <w:tcPr>
            <w:tcW w:w="2000" w:type="dxa"/>
            <w:shd w:val="clear" w:color="auto" w:fill="auto"/>
          </w:tcPr>
          <w:p w14:paraId="5E2EBE0A" w14:textId="45E75536" w:rsidR="00924A4D" w:rsidRPr="00924A4D" w:rsidRDefault="00924A4D" w:rsidP="00924A4D">
            <w:pPr>
              <w:spacing w:after="0" w:line="240" w:lineRule="auto"/>
              <w:rPr>
                <w:sz w:val="20"/>
              </w:rPr>
            </w:pPr>
            <w:r>
              <w:rPr>
                <w:sz w:val="20"/>
              </w:rPr>
              <w:t>Mental health coverage</w:t>
            </w:r>
          </w:p>
        </w:tc>
        <w:tc>
          <w:tcPr>
            <w:tcW w:w="2000" w:type="dxa"/>
            <w:shd w:val="clear" w:color="auto" w:fill="auto"/>
          </w:tcPr>
          <w:p w14:paraId="253040B0" w14:textId="1722B36C" w:rsidR="00924A4D" w:rsidRDefault="00000000" w:rsidP="00924A4D">
            <w:pPr>
              <w:spacing w:after="0" w:line="240" w:lineRule="auto"/>
              <w:rPr>
                <w:sz w:val="20"/>
              </w:rPr>
            </w:pPr>
            <w:hyperlink r:id="rId166" w:history="1">
              <w:r w:rsidR="00924A4D" w:rsidRPr="00924A4D">
                <w:rPr>
                  <w:rStyle w:val="Hyperlink"/>
                  <w:sz w:val="20"/>
                </w:rPr>
                <w:t>Title 24-A § 2749-C</w:t>
              </w:r>
            </w:hyperlink>
          </w:p>
          <w:p w14:paraId="423D6671" w14:textId="125FD07F" w:rsidR="00924A4D" w:rsidRPr="00924A4D" w:rsidRDefault="00000000" w:rsidP="00924A4D">
            <w:pPr>
              <w:spacing w:after="0" w:line="240" w:lineRule="auto"/>
              <w:rPr>
                <w:sz w:val="20"/>
              </w:rPr>
            </w:pPr>
            <w:hyperlink r:id="rId167" w:history="1">
              <w:r w:rsidR="00924A4D" w:rsidRPr="00924A4D">
                <w:rPr>
                  <w:rStyle w:val="Hyperlink"/>
                  <w:sz w:val="20"/>
                </w:rPr>
                <w:t>Title 24-A § 4320</w:t>
              </w:r>
            </w:hyperlink>
            <w:r w:rsidR="00924A4D">
              <w:rPr>
                <w:sz w:val="20"/>
              </w:rPr>
              <w:t>-D</w:t>
            </w:r>
          </w:p>
        </w:tc>
        <w:tc>
          <w:tcPr>
            <w:tcW w:w="9000" w:type="dxa"/>
            <w:shd w:val="clear" w:color="auto" w:fill="auto"/>
          </w:tcPr>
          <w:p w14:paraId="3807C5CC" w14:textId="77777777" w:rsidR="00924A4D" w:rsidRDefault="00924A4D" w:rsidP="00924A4D">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state parity requirements in addition to Federal parity requirements:</w:t>
            </w:r>
          </w:p>
          <w:p w14:paraId="1E86C8EE" w14:textId="77777777" w:rsidR="00924A4D" w:rsidRDefault="00924A4D" w:rsidP="00924A4D">
            <w:pPr>
              <w:spacing w:after="0" w:line="240" w:lineRule="auto"/>
              <w:rPr>
                <w:sz w:val="20"/>
              </w:rPr>
            </w:pPr>
            <w:r>
              <w:rPr>
                <w:sz w:val="20"/>
              </w:rPr>
              <w:t>•benefits for treatment and diagnosis of mental illnesses must be provided under terms and conditions that are no less extensive than the benefits provided for medical treatment for physical illness; and</w:t>
            </w:r>
          </w:p>
          <w:p w14:paraId="488FCA9A" w14:textId="5D3C20A4" w:rsidR="00924A4D" w:rsidRPr="00924A4D" w:rsidRDefault="00924A4D" w:rsidP="00924A4D">
            <w:pPr>
              <w:spacing w:after="0" w:line="240" w:lineRule="auto"/>
              <w:rPr>
                <w:sz w:val="20"/>
              </w:rPr>
            </w:pPr>
            <w:r>
              <w:rPr>
                <w:sz w:val="20"/>
              </w:rPr>
              <w:t>•providers may be required to furnish data substantiating that initial/continued treatment is medically necessary health care, and in determining medical necessity, the same criteria must be used for medical treatment for mental illness as for medical treatment for physical illness under the policy.</w:t>
            </w:r>
          </w:p>
        </w:tc>
        <w:tc>
          <w:tcPr>
            <w:tcW w:w="2000" w:type="dxa"/>
            <w:shd w:val="clear" w:color="auto" w:fill="auto"/>
          </w:tcPr>
          <w:p w14:paraId="4F5C4FB5" w14:textId="77777777" w:rsidR="00924A4D" w:rsidRPr="00924A4D" w:rsidRDefault="00924A4D" w:rsidP="00924A4D">
            <w:pPr>
              <w:spacing w:after="0" w:line="240" w:lineRule="auto"/>
              <w:rPr>
                <w:sz w:val="20"/>
              </w:rPr>
            </w:pPr>
          </w:p>
        </w:tc>
      </w:tr>
      <w:tr w:rsidR="00924A4D" w:rsidRPr="00924A4D" w14:paraId="110262B9" w14:textId="77777777" w:rsidTr="00924A4D">
        <w:trPr>
          <w:cantSplit/>
        </w:trPr>
        <w:tc>
          <w:tcPr>
            <w:tcW w:w="2000" w:type="dxa"/>
            <w:tcBorders>
              <w:bottom w:val="single" w:sz="4" w:space="0" w:color="auto"/>
            </w:tcBorders>
            <w:shd w:val="clear" w:color="auto" w:fill="auto"/>
          </w:tcPr>
          <w:p w14:paraId="51E72CCC" w14:textId="66BD0EFD" w:rsidR="00924A4D" w:rsidRPr="00924A4D" w:rsidRDefault="00924A4D" w:rsidP="00924A4D">
            <w:pPr>
              <w:spacing w:after="0" w:line="240" w:lineRule="auto"/>
              <w:rPr>
                <w:sz w:val="20"/>
              </w:rPr>
            </w:pPr>
            <w:r>
              <w:rPr>
                <w:sz w:val="20"/>
              </w:rPr>
              <w:lastRenderedPageBreak/>
              <w:t>Mental health services provided by certain professionals</w:t>
            </w:r>
          </w:p>
        </w:tc>
        <w:tc>
          <w:tcPr>
            <w:tcW w:w="2000" w:type="dxa"/>
            <w:tcBorders>
              <w:bottom w:val="single" w:sz="4" w:space="0" w:color="auto"/>
            </w:tcBorders>
            <w:shd w:val="clear" w:color="auto" w:fill="auto"/>
          </w:tcPr>
          <w:p w14:paraId="2CAE8253" w14:textId="40CD6ACF" w:rsidR="00924A4D" w:rsidRPr="00924A4D" w:rsidRDefault="00000000" w:rsidP="00924A4D">
            <w:pPr>
              <w:spacing w:after="0" w:line="240" w:lineRule="auto"/>
              <w:rPr>
                <w:sz w:val="20"/>
              </w:rPr>
            </w:pPr>
            <w:hyperlink r:id="rId168" w:history="1">
              <w:r w:rsidR="00924A4D" w:rsidRPr="00924A4D">
                <w:rPr>
                  <w:rStyle w:val="Hyperlink"/>
                  <w:sz w:val="20"/>
                </w:rPr>
                <w:t>Title 24-A § 2744</w:t>
              </w:r>
            </w:hyperlink>
          </w:p>
        </w:tc>
        <w:tc>
          <w:tcPr>
            <w:tcW w:w="9000" w:type="dxa"/>
            <w:tcBorders>
              <w:bottom w:val="single" w:sz="4" w:space="0" w:color="auto"/>
            </w:tcBorders>
            <w:shd w:val="clear" w:color="auto" w:fill="auto"/>
          </w:tcPr>
          <w:p w14:paraId="62CDAB19" w14:textId="77777777" w:rsidR="00924A4D" w:rsidRDefault="00924A4D" w:rsidP="00924A4D">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2B13AB58" w14:textId="77777777" w:rsidR="00924A4D" w:rsidRDefault="00924A4D" w:rsidP="00924A4D">
            <w:pPr>
              <w:spacing w:after="0" w:line="240" w:lineRule="auto"/>
              <w:rPr>
                <w:sz w:val="20"/>
              </w:rPr>
            </w:pPr>
            <w:r>
              <w:rPr>
                <w:sz w:val="20"/>
              </w:rPr>
              <w:t>•</w:t>
            </w:r>
            <w:r>
              <w:rPr>
                <w:sz w:val="20"/>
              </w:rPr>
              <w:tab/>
              <w:t>Psychologist licensed to practice in Maine;</w:t>
            </w:r>
          </w:p>
          <w:p w14:paraId="3DE0DC49" w14:textId="77777777" w:rsidR="00924A4D" w:rsidRDefault="00924A4D" w:rsidP="00924A4D">
            <w:pPr>
              <w:spacing w:after="0" w:line="240" w:lineRule="auto"/>
              <w:rPr>
                <w:sz w:val="20"/>
              </w:rPr>
            </w:pPr>
            <w:r>
              <w:rPr>
                <w:sz w:val="20"/>
              </w:rPr>
              <w:t>•</w:t>
            </w:r>
            <w:r>
              <w:rPr>
                <w:sz w:val="20"/>
              </w:rPr>
              <w:tab/>
              <w:t>Certified social worker licensed for independent practice of social work in Maine;</w:t>
            </w:r>
          </w:p>
          <w:p w14:paraId="35C803B3" w14:textId="77777777" w:rsidR="00924A4D" w:rsidRDefault="00924A4D" w:rsidP="00924A4D">
            <w:pPr>
              <w:spacing w:after="0" w:line="240" w:lineRule="auto"/>
              <w:rPr>
                <w:sz w:val="20"/>
              </w:rPr>
            </w:pPr>
            <w:r>
              <w:rPr>
                <w:sz w:val="20"/>
              </w:rPr>
              <w:t>•</w:t>
            </w:r>
            <w:r>
              <w:rPr>
                <w:sz w:val="20"/>
              </w:rPr>
              <w:tab/>
              <w:t>Licensed clinical professional counselor licensed for independent practice of counseling in Maine;</w:t>
            </w:r>
          </w:p>
          <w:p w14:paraId="3DE2378D" w14:textId="77777777" w:rsidR="00924A4D" w:rsidRDefault="00924A4D" w:rsidP="00924A4D">
            <w:pPr>
              <w:spacing w:after="0" w:line="240" w:lineRule="auto"/>
              <w:rPr>
                <w:sz w:val="20"/>
              </w:rPr>
            </w:pPr>
            <w:r>
              <w:rPr>
                <w:sz w:val="20"/>
              </w:rPr>
              <w:t>•</w:t>
            </w:r>
            <w:r>
              <w:rPr>
                <w:sz w:val="20"/>
              </w:rPr>
              <w:tab/>
              <w:t>Licensed nurse certified by the American Nurses’ Association as a clinical specialist in adult psychiatric and mental health nursing or as a clinical specialist in child and adolescent psychiatric and mental health nursing;</w:t>
            </w:r>
          </w:p>
          <w:p w14:paraId="220FEA70" w14:textId="77777777" w:rsidR="00924A4D" w:rsidRDefault="00924A4D" w:rsidP="00924A4D">
            <w:pPr>
              <w:spacing w:after="0" w:line="240" w:lineRule="auto"/>
              <w:rPr>
                <w:sz w:val="20"/>
              </w:rPr>
            </w:pPr>
            <w:r>
              <w:rPr>
                <w:sz w:val="20"/>
              </w:rPr>
              <w:t>•</w:t>
            </w:r>
            <w:r>
              <w:rPr>
                <w:sz w:val="20"/>
              </w:rPr>
              <w:tab/>
              <w:t>Marriage and family therapist licensed as such in Maine;</w:t>
            </w:r>
          </w:p>
          <w:p w14:paraId="3DCA796D" w14:textId="6BB0C910" w:rsidR="00924A4D" w:rsidRPr="00924A4D" w:rsidRDefault="00924A4D" w:rsidP="00924A4D">
            <w:pPr>
              <w:spacing w:after="0" w:line="240" w:lineRule="auto"/>
              <w:rPr>
                <w:sz w:val="20"/>
              </w:rPr>
            </w:pPr>
            <w:r>
              <w:rPr>
                <w:sz w:val="20"/>
              </w:rPr>
              <w:t>•</w:t>
            </w:r>
            <w:r>
              <w:rPr>
                <w:sz w:val="20"/>
              </w:rPr>
              <w:tab/>
              <w:t>Licensed pastoral  counselor licensed as such in Maine.</w:t>
            </w:r>
          </w:p>
        </w:tc>
        <w:tc>
          <w:tcPr>
            <w:tcW w:w="2000" w:type="dxa"/>
            <w:tcBorders>
              <w:bottom w:val="single" w:sz="4" w:space="0" w:color="auto"/>
            </w:tcBorders>
            <w:shd w:val="clear" w:color="auto" w:fill="auto"/>
          </w:tcPr>
          <w:p w14:paraId="1BA12B2F" w14:textId="77777777" w:rsidR="00924A4D" w:rsidRPr="00924A4D" w:rsidRDefault="00924A4D" w:rsidP="00924A4D">
            <w:pPr>
              <w:spacing w:after="0" w:line="240" w:lineRule="auto"/>
              <w:rPr>
                <w:sz w:val="20"/>
              </w:rPr>
            </w:pPr>
          </w:p>
        </w:tc>
      </w:tr>
      <w:tr w:rsidR="00924A4D" w:rsidRPr="00924A4D" w14:paraId="3FA62516" w14:textId="77777777" w:rsidTr="00924A4D">
        <w:trPr>
          <w:cantSplit/>
        </w:trPr>
        <w:tc>
          <w:tcPr>
            <w:tcW w:w="2000" w:type="dxa"/>
            <w:shd w:val="clear" w:color="auto" w:fill="D9D9D9"/>
          </w:tcPr>
          <w:p w14:paraId="239212F9" w14:textId="781E57FB" w:rsidR="00924A4D" w:rsidRPr="00924A4D" w:rsidRDefault="00924A4D" w:rsidP="00924A4D">
            <w:pPr>
              <w:spacing w:after="0" w:line="240" w:lineRule="auto"/>
              <w:jc w:val="center"/>
              <w:rPr>
                <w:b/>
                <w:sz w:val="24"/>
              </w:rPr>
            </w:pPr>
            <w:r w:rsidRPr="00924A4D">
              <w:rPr>
                <w:b/>
                <w:sz w:val="24"/>
              </w:rPr>
              <w:t>PRESCRIPTION DRUGS</w:t>
            </w:r>
          </w:p>
        </w:tc>
        <w:tc>
          <w:tcPr>
            <w:tcW w:w="2000" w:type="dxa"/>
            <w:shd w:val="clear" w:color="auto" w:fill="D9D9D9"/>
          </w:tcPr>
          <w:p w14:paraId="35EEA40A" w14:textId="77777777" w:rsidR="00924A4D" w:rsidRPr="00924A4D" w:rsidRDefault="00924A4D" w:rsidP="00924A4D">
            <w:pPr>
              <w:spacing w:after="0" w:line="240" w:lineRule="auto"/>
              <w:jc w:val="center"/>
              <w:rPr>
                <w:b/>
                <w:sz w:val="24"/>
              </w:rPr>
            </w:pPr>
          </w:p>
        </w:tc>
        <w:tc>
          <w:tcPr>
            <w:tcW w:w="9000" w:type="dxa"/>
            <w:shd w:val="clear" w:color="auto" w:fill="D9D9D9"/>
          </w:tcPr>
          <w:p w14:paraId="1F17D559" w14:textId="77777777" w:rsidR="00924A4D" w:rsidRPr="00924A4D" w:rsidRDefault="00924A4D" w:rsidP="00924A4D">
            <w:pPr>
              <w:spacing w:after="0" w:line="240" w:lineRule="auto"/>
              <w:jc w:val="center"/>
              <w:rPr>
                <w:b/>
                <w:sz w:val="24"/>
              </w:rPr>
            </w:pPr>
          </w:p>
        </w:tc>
        <w:tc>
          <w:tcPr>
            <w:tcW w:w="2000" w:type="dxa"/>
            <w:shd w:val="clear" w:color="auto" w:fill="D9D9D9"/>
          </w:tcPr>
          <w:p w14:paraId="70607645" w14:textId="77777777" w:rsidR="00924A4D" w:rsidRPr="00924A4D" w:rsidRDefault="00924A4D" w:rsidP="00924A4D">
            <w:pPr>
              <w:spacing w:after="0" w:line="240" w:lineRule="auto"/>
              <w:jc w:val="center"/>
              <w:rPr>
                <w:b/>
                <w:sz w:val="24"/>
              </w:rPr>
            </w:pPr>
          </w:p>
        </w:tc>
      </w:tr>
      <w:tr w:rsidR="00924A4D" w:rsidRPr="00924A4D" w14:paraId="03985577" w14:textId="77777777" w:rsidTr="00924A4D">
        <w:trPr>
          <w:cantSplit/>
        </w:trPr>
        <w:tc>
          <w:tcPr>
            <w:tcW w:w="2000" w:type="dxa"/>
            <w:shd w:val="clear" w:color="auto" w:fill="auto"/>
          </w:tcPr>
          <w:p w14:paraId="63E985BF" w14:textId="7F3E28EF" w:rsidR="00924A4D" w:rsidRPr="00924A4D" w:rsidRDefault="00924A4D" w:rsidP="00924A4D">
            <w:pPr>
              <w:spacing w:after="0" w:line="240" w:lineRule="auto"/>
              <w:rPr>
                <w:sz w:val="20"/>
              </w:rPr>
            </w:pPr>
            <w:r>
              <w:rPr>
                <w:sz w:val="20"/>
              </w:rPr>
              <w:t>Abuse-deterrent opioid analgesic drug products</w:t>
            </w:r>
          </w:p>
        </w:tc>
        <w:tc>
          <w:tcPr>
            <w:tcW w:w="2000" w:type="dxa"/>
            <w:shd w:val="clear" w:color="auto" w:fill="auto"/>
          </w:tcPr>
          <w:p w14:paraId="10BCD88A" w14:textId="0C600309" w:rsidR="00924A4D" w:rsidRPr="00924A4D" w:rsidRDefault="00000000" w:rsidP="00924A4D">
            <w:pPr>
              <w:spacing w:after="0" w:line="240" w:lineRule="auto"/>
              <w:rPr>
                <w:sz w:val="20"/>
              </w:rPr>
            </w:pPr>
            <w:hyperlink r:id="rId169" w:history="1">
              <w:r w:rsidR="00924A4D" w:rsidRPr="00924A4D">
                <w:rPr>
                  <w:rStyle w:val="Hyperlink"/>
                  <w:sz w:val="20"/>
                </w:rPr>
                <w:t>Title 24-A § 4320</w:t>
              </w:r>
            </w:hyperlink>
            <w:r w:rsidR="00924A4D">
              <w:rPr>
                <w:sz w:val="20"/>
              </w:rPr>
              <w:t>-J</w:t>
            </w:r>
          </w:p>
        </w:tc>
        <w:tc>
          <w:tcPr>
            <w:tcW w:w="9000" w:type="dxa"/>
            <w:shd w:val="clear" w:color="auto" w:fill="auto"/>
          </w:tcPr>
          <w:p w14:paraId="37CBEC0B" w14:textId="71202E92" w:rsidR="00924A4D" w:rsidRPr="00924A4D" w:rsidRDefault="00924A4D" w:rsidP="00924A4D">
            <w:pPr>
              <w:spacing w:after="0" w:line="240" w:lineRule="auto"/>
              <w:rPr>
                <w:sz w:val="20"/>
              </w:rPr>
            </w:pPr>
            <w:r>
              <w:rPr>
                <w:sz w:val="20"/>
              </w:rPr>
              <w:t>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whether or not combined with other drug substances to form a single drug product or dosage form.</w:t>
            </w:r>
          </w:p>
        </w:tc>
        <w:tc>
          <w:tcPr>
            <w:tcW w:w="2000" w:type="dxa"/>
            <w:shd w:val="clear" w:color="auto" w:fill="auto"/>
          </w:tcPr>
          <w:p w14:paraId="252B2788" w14:textId="77777777" w:rsidR="00924A4D" w:rsidRPr="00924A4D" w:rsidRDefault="00924A4D" w:rsidP="00924A4D">
            <w:pPr>
              <w:spacing w:after="0" w:line="240" w:lineRule="auto"/>
              <w:rPr>
                <w:sz w:val="20"/>
              </w:rPr>
            </w:pPr>
          </w:p>
        </w:tc>
      </w:tr>
      <w:tr w:rsidR="00924A4D" w:rsidRPr="00924A4D" w14:paraId="40E05649" w14:textId="77777777" w:rsidTr="00924A4D">
        <w:trPr>
          <w:cantSplit/>
        </w:trPr>
        <w:tc>
          <w:tcPr>
            <w:tcW w:w="2000" w:type="dxa"/>
            <w:shd w:val="clear" w:color="auto" w:fill="auto"/>
          </w:tcPr>
          <w:p w14:paraId="06136D88" w14:textId="7AA77EF6" w:rsidR="00924A4D" w:rsidRPr="00924A4D" w:rsidRDefault="00924A4D" w:rsidP="00924A4D">
            <w:pPr>
              <w:spacing w:after="0" w:line="240" w:lineRule="auto"/>
              <w:rPr>
                <w:sz w:val="20"/>
              </w:rPr>
            </w:pPr>
            <w:r>
              <w:rPr>
                <w:sz w:val="20"/>
              </w:rPr>
              <w:t>Contraceptives</w:t>
            </w:r>
          </w:p>
        </w:tc>
        <w:tc>
          <w:tcPr>
            <w:tcW w:w="2000" w:type="dxa"/>
            <w:shd w:val="clear" w:color="auto" w:fill="auto"/>
          </w:tcPr>
          <w:p w14:paraId="325DAFD5" w14:textId="188E0D61" w:rsidR="00924A4D" w:rsidRPr="00924A4D" w:rsidRDefault="00000000" w:rsidP="00924A4D">
            <w:pPr>
              <w:spacing w:after="0" w:line="240" w:lineRule="auto"/>
              <w:rPr>
                <w:sz w:val="20"/>
              </w:rPr>
            </w:pPr>
            <w:hyperlink r:id="rId170" w:history="1">
              <w:r w:rsidR="00924A4D" w:rsidRPr="00924A4D">
                <w:rPr>
                  <w:rStyle w:val="Hyperlink"/>
                  <w:sz w:val="20"/>
                </w:rPr>
                <w:t>Title 24-A § 2756</w:t>
              </w:r>
            </w:hyperlink>
          </w:p>
        </w:tc>
        <w:tc>
          <w:tcPr>
            <w:tcW w:w="9000" w:type="dxa"/>
            <w:shd w:val="clear" w:color="auto" w:fill="auto"/>
          </w:tcPr>
          <w:p w14:paraId="4F2F4569" w14:textId="15C2E0DB" w:rsidR="00924A4D" w:rsidRPr="00924A4D" w:rsidRDefault="00924A4D" w:rsidP="00924A4D">
            <w:pPr>
              <w:spacing w:after="0" w:line="240" w:lineRule="auto"/>
              <w:rPr>
                <w:sz w:val="20"/>
              </w:rPr>
            </w:pPr>
            <w:r>
              <w:rPr>
                <w:sz w:val="20"/>
              </w:rPr>
              <w:t>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w:t>
            </w:r>
          </w:p>
        </w:tc>
        <w:tc>
          <w:tcPr>
            <w:tcW w:w="2000" w:type="dxa"/>
            <w:shd w:val="clear" w:color="auto" w:fill="auto"/>
          </w:tcPr>
          <w:p w14:paraId="6386AE79" w14:textId="77777777" w:rsidR="00924A4D" w:rsidRPr="00924A4D" w:rsidRDefault="00924A4D" w:rsidP="00924A4D">
            <w:pPr>
              <w:spacing w:after="0" w:line="240" w:lineRule="auto"/>
              <w:rPr>
                <w:sz w:val="20"/>
              </w:rPr>
            </w:pPr>
          </w:p>
        </w:tc>
      </w:tr>
      <w:tr w:rsidR="00924A4D" w:rsidRPr="00924A4D" w14:paraId="70AD264C" w14:textId="77777777" w:rsidTr="00924A4D">
        <w:trPr>
          <w:cantSplit/>
        </w:trPr>
        <w:tc>
          <w:tcPr>
            <w:tcW w:w="2000" w:type="dxa"/>
            <w:shd w:val="clear" w:color="auto" w:fill="auto"/>
          </w:tcPr>
          <w:p w14:paraId="795B11CC" w14:textId="7038FB5C" w:rsidR="00924A4D" w:rsidRPr="00924A4D" w:rsidRDefault="00924A4D" w:rsidP="00924A4D">
            <w:pPr>
              <w:spacing w:after="0" w:line="240" w:lineRule="auto"/>
              <w:rPr>
                <w:sz w:val="20"/>
              </w:rPr>
            </w:pPr>
            <w:r>
              <w:rPr>
                <w:sz w:val="20"/>
              </w:rPr>
              <w:t>Coverage for HIV Prevention Drugs</w:t>
            </w:r>
          </w:p>
        </w:tc>
        <w:tc>
          <w:tcPr>
            <w:tcW w:w="2000" w:type="dxa"/>
            <w:shd w:val="clear" w:color="auto" w:fill="auto"/>
          </w:tcPr>
          <w:p w14:paraId="35C6B2CD" w14:textId="170ECAA9" w:rsidR="00924A4D" w:rsidRPr="00924A4D" w:rsidRDefault="00000000" w:rsidP="00924A4D">
            <w:pPr>
              <w:spacing w:after="0" w:line="240" w:lineRule="auto"/>
              <w:rPr>
                <w:sz w:val="20"/>
              </w:rPr>
            </w:pPr>
            <w:hyperlink r:id="rId171" w:history="1">
              <w:r w:rsidR="00924A4D" w:rsidRPr="00924A4D">
                <w:rPr>
                  <w:rStyle w:val="Hyperlink"/>
                  <w:sz w:val="20"/>
                </w:rPr>
                <w:t>Title 24-A § 4317</w:t>
              </w:r>
            </w:hyperlink>
            <w:r w:rsidR="00924A4D">
              <w:rPr>
                <w:sz w:val="20"/>
              </w:rPr>
              <w:t>-D</w:t>
            </w:r>
          </w:p>
        </w:tc>
        <w:tc>
          <w:tcPr>
            <w:tcW w:w="9000" w:type="dxa"/>
            <w:shd w:val="clear" w:color="auto" w:fill="auto"/>
          </w:tcPr>
          <w:p w14:paraId="03791934" w14:textId="77777777" w:rsidR="00924A4D" w:rsidRDefault="00924A4D" w:rsidP="00924A4D">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4B4D6427" w14:textId="77777777" w:rsidR="00924A4D" w:rsidRDefault="00924A4D" w:rsidP="00924A4D">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22C62755" w14:textId="1656E6D7" w:rsidR="00924A4D" w:rsidRPr="00924A4D" w:rsidRDefault="00924A4D" w:rsidP="00924A4D">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26DFBEF3" w14:textId="77777777" w:rsidR="00924A4D" w:rsidRPr="00924A4D" w:rsidRDefault="00924A4D" w:rsidP="00924A4D">
            <w:pPr>
              <w:spacing w:after="0" w:line="240" w:lineRule="auto"/>
              <w:rPr>
                <w:sz w:val="20"/>
              </w:rPr>
            </w:pPr>
          </w:p>
        </w:tc>
      </w:tr>
      <w:tr w:rsidR="00924A4D" w:rsidRPr="00924A4D" w14:paraId="3FAAAD80" w14:textId="77777777" w:rsidTr="00924A4D">
        <w:trPr>
          <w:cantSplit/>
        </w:trPr>
        <w:tc>
          <w:tcPr>
            <w:tcW w:w="2000" w:type="dxa"/>
            <w:shd w:val="clear" w:color="auto" w:fill="auto"/>
          </w:tcPr>
          <w:p w14:paraId="3DA33063" w14:textId="1EE287D2" w:rsidR="00924A4D" w:rsidRPr="00924A4D" w:rsidRDefault="00924A4D" w:rsidP="00924A4D">
            <w:pPr>
              <w:spacing w:after="0" w:line="240" w:lineRule="auto"/>
              <w:rPr>
                <w:sz w:val="20"/>
              </w:rPr>
            </w:pPr>
            <w:r>
              <w:rPr>
                <w:sz w:val="20"/>
              </w:rPr>
              <w:lastRenderedPageBreak/>
              <w:t>Diabetes supplies</w:t>
            </w:r>
          </w:p>
        </w:tc>
        <w:tc>
          <w:tcPr>
            <w:tcW w:w="2000" w:type="dxa"/>
            <w:shd w:val="clear" w:color="auto" w:fill="auto"/>
          </w:tcPr>
          <w:p w14:paraId="38842CB1" w14:textId="1BD21E9B" w:rsidR="00924A4D" w:rsidRPr="00924A4D" w:rsidRDefault="00000000" w:rsidP="00924A4D">
            <w:pPr>
              <w:spacing w:after="0" w:line="240" w:lineRule="auto"/>
              <w:rPr>
                <w:sz w:val="20"/>
              </w:rPr>
            </w:pPr>
            <w:hyperlink r:id="rId172" w:history="1">
              <w:r w:rsidR="00924A4D" w:rsidRPr="00924A4D">
                <w:rPr>
                  <w:rStyle w:val="Hyperlink"/>
                  <w:sz w:val="20"/>
                </w:rPr>
                <w:t>Title 24-A § 2754</w:t>
              </w:r>
            </w:hyperlink>
          </w:p>
        </w:tc>
        <w:tc>
          <w:tcPr>
            <w:tcW w:w="9000" w:type="dxa"/>
            <w:shd w:val="clear" w:color="auto" w:fill="auto"/>
          </w:tcPr>
          <w:p w14:paraId="41B35D44" w14:textId="56A73C52" w:rsidR="00924A4D" w:rsidRPr="00924A4D" w:rsidRDefault="00924A4D" w:rsidP="00924A4D">
            <w:pPr>
              <w:spacing w:after="0" w:line="240" w:lineRule="auto"/>
              <w:rPr>
                <w:sz w:val="20"/>
              </w:rPr>
            </w:pPr>
            <w:r>
              <w:rPr>
                <w:sz w:val="20"/>
              </w:rPr>
              <w:t>Contracts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190DC0D0" w14:textId="77777777" w:rsidR="00924A4D" w:rsidRPr="00924A4D" w:rsidRDefault="00924A4D" w:rsidP="00924A4D">
            <w:pPr>
              <w:spacing w:after="0" w:line="240" w:lineRule="auto"/>
              <w:rPr>
                <w:sz w:val="20"/>
              </w:rPr>
            </w:pPr>
          </w:p>
        </w:tc>
      </w:tr>
      <w:tr w:rsidR="00924A4D" w:rsidRPr="00924A4D" w14:paraId="5300FA34" w14:textId="77777777" w:rsidTr="00924A4D">
        <w:trPr>
          <w:cantSplit/>
        </w:trPr>
        <w:tc>
          <w:tcPr>
            <w:tcW w:w="2000" w:type="dxa"/>
            <w:shd w:val="clear" w:color="auto" w:fill="auto"/>
          </w:tcPr>
          <w:p w14:paraId="11CEDB59" w14:textId="68C2020F" w:rsidR="00924A4D" w:rsidRPr="00924A4D" w:rsidRDefault="00924A4D" w:rsidP="00924A4D">
            <w:pPr>
              <w:spacing w:after="0" w:line="240" w:lineRule="auto"/>
              <w:rPr>
                <w:sz w:val="20"/>
              </w:rPr>
            </w:pPr>
            <w:r>
              <w:rPr>
                <w:sz w:val="20"/>
              </w:rPr>
              <w:t>Early refills of prescription eye drops </w:t>
            </w:r>
          </w:p>
        </w:tc>
        <w:tc>
          <w:tcPr>
            <w:tcW w:w="2000" w:type="dxa"/>
            <w:shd w:val="clear" w:color="auto" w:fill="auto"/>
          </w:tcPr>
          <w:p w14:paraId="47C1A2A0" w14:textId="4BDF9FF2" w:rsidR="00924A4D" w:rsidRPr="00924A4D" w:rsidRDefault="00000000" w:rsidP="00924A4D">
            <w:pPr>
              <w:spacing w:after="0" w:line="240" w:lineRule="auto"/>
              <w:rPr>
                <w:sz w:val="20"/>
              </w:rPr>
            </w:pPr>
            <w:hyperlink r:id="rId173" w:history="1">
              <w:r w:rsidR="00924A4D" w:rsidRPr="00924A4D">
                <w:rPr>
                  <w:rStyle w:val="Hyperlink"/>
                  <w:sz w:val="20"/>
                </w:rPr>
                <w:t>Title 24-A § 4314</w:t>
              </w:r>
            </w:hyperlink>
            <w:r w:rsidR="00924A4D">
              <w:rPr>
                <w:sz w:val="20"/>
              </w:rPr>
              <w:t>-A</w:t>
            </w:r>
          </w:p>
        </w:tc>
        <w:tc>
          <w:tcPr>
            <w:tcW w:w="9000" w:type="dxa"/>
            <w:shd w:val="clear" w:color="auto" w:fill="auto"/>
          </w:tcPr>
          <w:p w14:paraId="6A889DED" w14:textId="29CC5064" w:rsidR="00924A4D" w:rsidRPr="00924A4D" w:rsidRDefault="00924A4D" w:rsidP="00924A4D">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161F8A15" w14:textId="77777777" w:rsidR="00924A4D" w:rsidRPr="00924A4D" w:rsidRDefault="00924A4D" w:rsidP="00924A4D">
            <w:pPr>
              <w:spacing w:after="0" w:line="240" w:lineRule="auto"/>
              <w:rPr>
                <w:sz w:val="20"/>
              </w:rPr>
            </w:pPr>
          </w:p>
        </w:tc>
      </w:tr>
      <w:tr w:rsidR="00924A4D" w:rsidRPr="00924A4D" w14:paraId="103B1E20" w14:textId="77777777" w:rsidTr="00924A4D">
        <w:trPr>
          <w:cantSplit/>
        </w:trPr>
        <w:tc>
          <w:tcPr>
            <w:tcW w:w="2000" w:type="dxa"/>
            <w:shd w:val="clear" w:color="auto" w:fill="auto"/>
          </w:tcPr>
          <w:p w14:paraId="678B8E08" w14:textId="1E34C3B4" w:rsidR="00924A4D" w:rsidRPr="00924A4D" w:rsidRDefault="00924A4D" w:rsidP="00924A4D">
            <w:pPr>
              <w:spacing w:after="0" w:line="240" w:lineRule="auto"/>
              <w:rPr>
                <w:sz w:val="20"/>
              </w:rPr>
            </w:pPr>
            <w:r>
              <w:rPr>
                <w:sz w:val="20"/>
              </w:rPr>
              <w:t>Electronic transmission of prior authorization requests for prescription drugs</w:t>
            </w:r>
          </w:p>
        </w:tc>
        <w:tc>
          <w:tcPr>
            <w:tcW w:w="2000" w:type="dxa"/>
            <w:shd w:val="clear" w:color="auto" w:fill="auto"/>
          </w:tcPr>
          <w:p w14:paraId="05D9BDEF" w14:textId="1C7861A3" w:rsidR="00924A4D" w:rsidRDefault="00000000" w:rsidP="00924A4D">
            <w:pPr>
              <w:spacing w:after="0" w:line="240" w:lineRule="auto"/>
              <w:rPr>
                <w:sz w:val="20"/>
              </w:rPr>
            </w:pPr>
            <w:hyperlink r:id="rId174" w:history="1">
              <w:r w:rsidR="00924A4D" w:rsidRPr="00924A4D">
                <w:rPr>
                  <w:rStyle w:val="Hyperlink"/>
                  <w:sz w:val="20"/>
                </w:rPr>
                <w:t>Title 24-A § 4304</w:t>
              </w:r>
            </w:hyperlink>
            <w:r w:rsidR="00924A4D">
              <w:rPr>
                <w:sz w:val="20"/>
              </w:rPr>
              <w:t>(2-B)</w:t>
            </w:r>
          </w:p>
          <w:p w14:paraId="6FD4AD62" w14:textId="127798F5" w:rsidR="00924A4D" w:rsidRPr="00924A4D" w:rsidRDefault="00000000" w:rsidP="00924A4D">
            <w:pPr>
              <w:spacing w:after="0" w:line="240" w:lineRule="auto"/>
              <w:rPr>
                <w:sz w:val="20"/>
              </w:rPr>
            </w:pPr>
            <w:hyperlink r:id="rId175" w:history="1">
              <w:r w:rsidR="00924A4D" w:rsidRPr="00924A4D">
                <w:rPr>
                  <w:rStyle w:val="Hyperlink"/>
                  <w:sz w:val="20"/>
                </w:rPr>
                <w:t>Title 24-A § 4304</w:t>
              </w:r>
            </w:hyperlink>
            <w:r w:rsidR="00924A4D">
              <w:rPr>
                <w:sz w:val="20"/>
              </w:rPr>
              <w:t>(2)</w:t>
            </w:r>
          </w:p>
        </w:tc>
        <w:tc>
          <w:tcPr>
            <w:tcW w:w="9000" w:type="dxa"/>
            <w:shd w:val="clear" w:color="auto" w:fill="auto"/>
          </w:tcPr>
          <w:p w14:paraId="490E2B65" w14:textId="77777777" w:rsidR="00924A4D" w:rsidRDefault="00924A4D" w:rsidP="00924A4D">
            <w:pPr>
              <w:spacing w:after="0" w:line="240" w:lineRule="auto"/>
              <w:rPr>
                <w:sz w:val="20"/>
              </w:rPr>
            </w:pPr>
            <w:r>
              <w:rPr>
                <w:sz w:val="20"/>
              </w:rPr>
              <w:t>If a health plan provides coverage for prescription drugs, the carrier must accept and respond to prior authorization requests through a secure electronic transmission using standards recommended by a national institute for the development of fair standards and adopted by a national council for prescription drug programs for electronic prescribing transactions.  Transmission of a facsimile through a proprietary payer portal or by use of an electronic form is not considered electronic transmission.</w:t>
            </w:r>
          </w:p>
          <w:p w14:paraId="6D083EDF" w14:textId="77777777" w:rsidR="00924A4D" w:rsidRDefault="00924A4D" w:rsidP="00924A4D">
            <w:pPr>
              <w:spacing w:after="0" w:line="240" w:lineRule="auto"/>
              <w:rPr>
                <w:sz w:val="20"/>
              </w:rPr>
            </w:pPr>
            <w:r>
              <w:rPr>
                <w:sz w:val="20"/>
              </w:rPr>
              <w:t xml:space="preserve">A carrier's electronic transmission system for prior authorization requests for prescription drugs must comply with the requirements of the statute. </w:t>
            </w:r>
          </w:p>
          <w:p w14:paraId="4D0C78B2" w14:textId="1F23A458" w:rsidR="00924A4D" w:rsidRPr="00924A4D" w:rsidRDefault="00924A4D" w:rsidP="00924A4D">
            <w:pPr>
              <w:spacing w:after="0" w:line="240" w:lineRule="auto"/>
              <w:rPr>
                <w:sz w:val="20"/>
              </w:rPr>
            </w:pPr>
            <w:r>
              <w:rPr>
                <w:sz w:val="20"/>
              </w:rPr>
              <w:t>(For 2023 and beyond, a carrier’s electronic benefit tool(s) must integrate with all of its providers’ systems.) Upon request, the superintendent may grant a waiver from the requirements on a demonstration of good cause. The prescription drug and prior authorization standards used must be clear and readily available to enrollees, participating providers, pharmacists and other providers.</w:t>
            </w:r>
          </w:p>
        </w:tc>
        <w:tc>
          <w:tcPr>
            <w:tcW w:w="2000" w:type="dxa"/>
            <w:shd w:val="clear" w:color="auto" w:fill="auto"/>
          </w:tcPr>
          <w:p w14:paraId="727F144F" w14:textId="77777777" w:rsidR="00924A4D" w:rsidRPr="00924A4D" w:rsidRDefault="00924A4D" w:rsidP="00924A4D">
            <w:pPr>
              <w:spacing w:after="0" w:line="240" w:lineRule="auto"/>
              <w:rPr>
                <w:sz w:val="20"/>
              </w:rPr>
            </w:pPr>
          </w:p>
        </w:tc>
      </w:tr>
      <w:tr w:rsidR="00924A4D" w:rsidRPr="00924A4D" w14:paraId="72466C93" w14:textId="77777777" w:rsidTr="00924A4D">
        <w:trPr>
          <w:cantSplit/>
        </w:trPr>
        <w:tc>
          <w:tcPr>
            <w:tcW w:w="2000" w:type="dxa"/>
            <w:shd w:val="clear" w:color="auto" w:fill="auto"/>
          </w:tcPr>
          <w:p w14:paraId="46FF7C2E" w14:textId="35647E6A" w:rsidR="00924A4D" w:rsidRPr="00924A4D" w:rsidRDefault="00924A4D" w:rsidP="00924A4D">
            <w:pPr>
              <w:spacing w:after="0" w:line="240" w:lineRule="auto"/>
              <w:rPr>
                <w:sz w:val="20"/>
              </w:rPr>
            </w:pPr>
            <w:r>
              <w:rPr>
                <w:sz w:val="20"/>
              </w:rPr>
              <w:t>No Prior Authorization or step therapy for mental illness drugs</w:t>
            </w:r>
          </w:p>
        </w:tc>
        <w:tc>
          <w:tcPr>
            <w:tcW w:w="2000" w:type="dxa"/>
            <w:shd w:val="clear" w:color="auto" w:fill="auto"/>
          </w:tcPr>
          <w:p w14:paraId="5587F736" w14:textId="50C77F6C" w:rsidR="00924A4D" w:rsidRDefault="00000000" w:rsidP="00924A4D">
            <w:pPr>
              <w:spacing w:after="0" w:line="240" w:lineRule="auto"/>
              <w:rPr>
                <w:sz w:val="20"/>
              </w:rPr>
            </w:pPr>
            <w:hyperlink r:id="rId176" w:history="1">
              <w:r w:rsidR="00924A4D" w:rsidRPr="00924A4D">
                <w:rPr>
                  <w:rStyle w:val="Hyperlink"/>
                  <w:sz w:val="20"/>
                </w:rPr>
                <w:t>Title 24-A § 4304</w:t>
              </w:r>
            </w:hyperlink>
            <w:r w:rsidR="00924A4D">
              <w:rPr>
                <w:sz w:val="20"/>
              </w:rPr>
              <w:t>(2-C)</w:t>
            </w:r>
          </w:p>
          <w:p w14:paraId="524BC049" w14:textId="3C4D0DB4" w:rsidR="00924A4D" w:rsidRPr="00924A4D" w:rsidRDefault="00000000" w:rsidP="00924A4D">
            <w:pPr>
              <w:spacing w:after="0" w:line="240" w:lineRule="auto"/>
              <w:rPr>
                <w:sz w:val="20"/>
              </w:rPr>
            </w:pPr>
            <w:hyperlink r:id="rId177" w:history="1">
              <w:r w:rsidR="00924A4D" w:rsidRPr="00924A4D">
                <w:rPr>
                  <w:rStyle w:val="Hyperlink"/>
                  <w:sz w:val="20"/>
                </w:rPr>
                <w:t>Title 24-A § 4320</w:t>
              </w:r>
            </w:hyperlink>
            <w:r w:rsidR="00924A4D">
              <w:rPr>
                <w:sz w:val="20"/>
              </w:rPr>
              <w:t>-N</w:t>
            </w:r>
          </w:p>
        </w:tc>
        <w:tc>
          <w:tcPr>
            <w:tcW w:w="9000" w:type="dxa"/>
            <w:shd w:val="clear" w:color="auto" w:fill="auto"/>
          </w:tcPr>
          <w:p w14:paraId="3F1C869D" w14:textId="5E45639F" w:rsidR="00924A4D" w:rsidRPr="00924A4D" w:rsidRDefault="00924A4D" w:rsidP="00924A4D">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4465038F" w14:textId="77777777" w:rsidR="00924A4D" w:rsidRPr="00924A4D" w:rsidRDefault="00924A4D" w:rsidP="00924A4D">
            <w:pPr>
              <w:spacing w:after="0" w:line="240" w:lineRule="auto"/>
              <w:rPr>
                <w:sz w:val="20"/>
              </w:rPr>
            </w:pPr>
          </w:p>
        </w:tc>
      </w:tr>
      <w:tr w:rsidR="00924A4D" w:rsidRPr="00924A4D" w14:paraId="1D8884F3" w14:textId="77777777" w:rsidTr="00924A4D">
        <w:trPr>
          <w:cantSplit/>
        </w:trPr>
        <w:tc>
          <w:tcPr>
            <w:tcW w:w="2000" w:type="dxa"/>
            <w:shd w:val="clear" w:color="auto" w:fill="auto"/>
          </w:tcPr>
          <w:p w14:paraId="12C02543" w14:textId="270BC126" w:rsidR="00924A4D" w:rsidRPr="00924A4D" w:rsidRDefault="00924A4D" w:rsidP="00924A4D">
            <w:pPr>
              <w:spacing w:after="0" w:line="240" w:lineRule="auto"/>
              <w:rPr>
                <w:sz w:val="20"/>
              </w:rPr>
            </w:pPr>
            <w:r>
              <w:rPr>
                <w:sz w:val="20"/>
              </w:rPr>
              <w:t>Off-label use of prescription drugs for cancer and HIV or AIDS</w:t>
            </w:r>
          </w:p>
        </w:tc>
        <w:tc>
          <w:tcPr>
            <w:tcW w:w="2000" w:type="dxa"/>
            <w:shd w:val="clear" w:color="auto" w:fill="auto"/>
          </w:tcPr>
          <w:p w14:paraId="06301422" w14:textId="31D07946" w:rsidR="00924A4D" w:rsidRDefault="00000000" w:rsidP="00924A4D">
            <w:pPr>
              <w:spacing w:after="0" w:line="240" w:lineRule="auto"/>
              <w:rPr>
                <w:sz w:val="20"/>
              </w:rPr>
            </w:pPr>
            <w:hyperlink r:id="rId178" w:history="1">
              <w:r w:rsidR="00924A4D" w:rsidRPr="00924A4D">
                <w:rPr>
                  <w:rStyle w:val="Hyperlink"/>
                  <w:sz w:val="20"/>
                </w:rPr>
                <w:t>Title 24-A § 2745</w:t>
              </w:r>
            </w:hyperlink>
            <w:r w:rsidR="00924A4D">
              <w:rPr>
                <w:sz w:val="20"/>
              </w:rPr>
              <w:t>-E</w:t>
            </w:r>
          </w:p>
          <w:p w14:paraId="70623781" w14:textId="5B9AE835" w:rsidR="00924A4D" w:rsidRPr="00924A4D" w:rsidRDefault="00000000" w:rsidP="00924A4D">
            <w:pPr>
              <w:spacing w:after="0" w:line="240" w:lineRule="auto"/>
              <w:rPr>
                <w:sz w:val="20"/>
              </w:rPr>
            </w:pPr>
            <w:hyperlink r:id="rId179" w:history="1">
              <w:r w:rsidR="00924A4D" w:rsidRPr="00924A4D">
                <w:rPr>
                  <w:rStyle w:val="Hyperlink"/>
                  <w:sz w:val="20"/>
                </w:rPr>
                <w:t>Title 24-A § 2745</w:t>
              </w:r>
            </w:hyperlink>
            <w:r w:rsidR="00924A4D">
              <w:rPr>
                <w:sz w:val="20"/>
              </w:rPr>
              <w:t>-F</w:t>
            </w:r>
          </w:p>
        </w:tc>
        <w:tc>
          <w:tcPr>
            <w:tcW w:w="9000" w:type="dxa"/>
            <w:shd w:val="clear" w:color="auto" w:fill="auto"/>
          </w:tcPr>
          <w:p w14:paraId="02F84A9A" w14:textId="5DB02E03" w:rsidR="00924A4D" w:rsidRPr="00924A4D" w:rsidRDefault="00924A4D" w:rsidP="00924A4D">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0A529771" w14:textId="77777777" w:rsidR="00924A4D" w:rsidRPr="00924A4D" w:rsidRDefault="00924A4D" w:rsidP="00924A4D">
            <w:pPr>
              <w:spacing w:after="0" w:line="240" w:lineRule="auto"/>
              <w:rPr>
                <w:sz w:val="20"/>
              </w:rPr>
            </w:pPr>
          </w:p>
        </w:tc>
      </w:tr>
      <w:tr w:rsidR="00924A4D" w:rsidRPr="00924A4D" w14:paraId="6BAE540B" w14:textId="77777777" w:rsidTr="00924A4D">
        <w:trPr>
          <w:cantSplit/>
        </w:trPr>
        <w:tc>
          <w:tcPr>
            <w:tcW w:w="2000" w:type="dxa"/>
            <w:shd w:val="clear" w:color="auto" w:fill="auto"/>
          </w:tcPr>
          <w:p w14:paraId="19611FE8" w14:textId="4AE202EE" w:rsidR="00924A4D" w:rsidRPr="00924A4D" w:rsidRDefault="00924A4D" w:rsidP="00924A4D">
            <w:pPr>
              <w:spacing w:after="0" w:line="240" w:lineRule="auto"/>
              <w:rPr>
                <w:sz w:val="20"/>
              </w:rPr>
            </w:pPr>
            <w:r>
              <w:rPr>
                <w:sz w:val="20"/>
              </w:rPr>
              <w:t>Orally Administered Cancer Therapy</w:t>
            </w:r>
          </w:p>
        </w:tc>
        <w:tc>
          <w:tcPr>
            <w:tcW w:w="2000" w:type="dxa"/>
            <w:shd w:val="clear" w:color="auto" w:fill="auto"/>
          </w:tcPr>
          <w:p w14:paraId="3E11D65E" w14:textId="6C12FE59" w:rsidR="00924A4D" w:rsidRPr="00924A4D" w:rsidRDefault="00000000" w:rsidP="00924A4D">
            <w:pPr>
              <w:spacing w:after="0" w:line="240" w:lineRule="auto"/>
              <w:rPr>
                <w:sz w:val="20"/>
              </w:rPr>
            </w:pPr>
            <w:hyperlink r:id="rId180" w:history="1">
              <w:r w:rsidR="00924A4D" w:rsidRPr="00924A4D">
                <w:rPr>
                  <w:rStyle w:val="Hyperlink"/>
                  <w:sz w:val="20"/>
                </w:rPr>
                <w:t>Title 24-A § 4317</w:t>
              </w:r>
            </w:hyperlink>
            <w:r w:rsidR="00924A4D">
              <w:rPr>
                <w:sz w:val="20"/>
              </w:rPr>
              <w:t>-B</w:t>
            </w:r>
          </w:p>
        </w:tc>
        <w:tc>
          <w:tcPr>
            <w:tcW w:w="9000" w:type="dxa"/>
            <w:shd w:val="clear" w:color="auto" w:fill="auto"/>
          </w:tcPr>
          <w:p w14:paraId="4D59B67E" w14:textId="56C67500" w:rsidR="00924A4D" w:rsidRPr="00924A4D" w:rsidRDefault="00924A4D" w:rsidP="00924A4D">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05BAD5F2" w14:textId="77777777" w:rsidR="00924A4D" w:rsidRPr="00924A4D" w:rsidRDefault="00924A4D" w:rsidP="00924A4D">
            <w:pPr>
              <w:spacing w:after="0" w:line="240" w:lineRule="auto"/>
              <w:rPr>
                <w:sz w:val="20"/>
              </w:rPr>
            </w:pPr>
          </w:p>
        </w:tc>
      </w:tr>
      <w:tr w:rsidR="00924A4D" w:rsidRPr="00924A4D" w14:paraId="277A1116" w14:textId="77777777" w:rsidTr="00924A4D">
        <w:trPr>
          <w:cantSplit/>
        </w:trPr>
        <w:tc>
          <w:tcPr>
            <w:tcW w:w="2000" w:type="dxa"/>
            <w:shd w:val="clear" w:color="auto" w:fill="auto"/>
          </w:tcPr>
          <w:p w14:paraId="19DB0D81" w14:textId="1683736B" w:rsidR="00924A4D" w:rsidRPr="00924A4D" w:rsidRDefault="00924A4D" w:rsidP="00924A4D">
            <w:pPr>
              <w:spacing w:after="0" w:line="240" w:lineRule="auto"/>
              <w:rPr>
                <w:sz w:val="20"/>
              </w:rPr>
            </w:pPr>
            <w:r>
              <w:rPr>
                <w:sz w:val="20"/>
              </w:rPr>
              <w:lastRenderedPageBreak/>
              <w:t>Prescription drug access</w:t>
            </w:r>
          </w:p>
        </w:tc>
        <w:tc>
          <w:tcPr>
            <w:tcW w:w="2000" w:type="dxa"/>
            <w:shd w:val="clear" w:color="auto" w:fill="auto"/>
          </w:tcPr>
          <w:p w14:paraId="03A1C9BC" w14:textId="4AA79B6E" w:rsidR="00924A4D" w:rsidRPr="00924A4D" w:rsidRDefault="00000000" w:rsidP="00924A4D">
            <w:pPr>
              <w:spacing w:after="0" w:line="240" w:lineRule="auto"/>
              <w:rPr>
                <w:sz w:val="20"/>
              </w:rPr>
            </w:pPr>
            <w:hyperlink r:id="rId181" w:history="1">
              <w:r w:rsidR="00924A4D" w:rsidRPr="00924A4D">
                <w:rPr>
                  <w:rStyle w:val="Hyperlink"/>
                  <w:sz w:val="20"/>
                </w:rPr>
                <w:t>Title 24-A § 4311</w:t>
              </w:r>
            </w:hyperlink>
          </w:p>
        </w:tc>
        <w:tc>
          <w:tcPr>
            <w:tcW w:w="9000" w:type="dxa"/>
            <w:shd w:val="clear" w:color="auto" w:fill="auto"/>
          </w:tcPr>
          <w:p w14:paraId="12B1BC4F" w14:textId="77777777" w:rsidR="00924A4D" w:rsidRDefault="00924A4D" w:rsidP="00924A4D">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43D4AB5C" w14:textId="77777777" w:rsidR="00924A4D" w:rsidRDefault="00924A4D" w:rsidP="00924A4D">
            <w:pPr>
              <w:spacing w:after="0" w:line="240" w:lineRule="auto"/>
              <w:rPr>
                <w:sz w:val="20"/>
              </w:rPr>
            </w:pPr>
          </w:p>
          <w:p w14:paraId="034C5398" w14:textId="77777777" w:rsidR="00924A4D" w:rsidRDefault="00924A4D" w:rsidP="00924A4D">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19E7A97E" w14:textId="77777777" w:rsidR="00924A4D" w:rsidRDefault="00924A4D" w:rsidP="00924A4D">
            <w:pPr>
              <w:spacing w:after="0" w:line="240" w:lineRule="auto"/>
              <w:rPr>
                <w:sz w:val="20"/>
              </w:rPr>
            </w:pPr>
          </w:p>
          <w:p w14:paraId="70C4E9CA" w14:textId="43AB0460" w:rsidR="00924A4D" w:rsidRPr="00924A4D" w:rsidRDefault="00924A4D" w:rsidP="00924A4D">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4D49E8F0" w14:textId="77777777" w:rsidR="00924A4D" w:rsidRPr="00924A4D" w:rsidRDefault="00924A4D" w:rsidP="00924A4D">
            <w:pPr>
              <w:spacing w:after="0" w:line="240" w:lineRule="auto"/>
              <w:rPr>
                <w:sz w:val="20"/>
              </w:rPr>
            </w:pPr>
          </w:p>
        </w:tc>
      </w:tr>
      <w:tr w:rsidR="00924A4D" w:rsidRPr="00924A4D" w14:paraId="63309067" w14:textId="77777777" w:rsidTr="00924A4D">
        <w:trPr>
          <w:cantSplit/>
        </w:trPr>
        <w:tc>
          <w:tcPr>
            <w:tcW w:w="2000" w:type="dxa"/>
            <w:shd w:val="clear" w:color="auto" w:fill="auto"/>
          </w:tcPr>
          <w:p w14:paraId="10EE40ED" w14:textId="12D39E23" w:rsidR="00924A4D" w:rsidRPr="00924A4D" w:rsidRDefault="00924A4D" w:rsidP="00924A4D">
            <w:pPr>
              <w:spacing w:after="0" w:line="240" w:lineRule="auto"/>
              <w:rPr>
                <w:sz w:val="20"/>
              </w:rPr>
            </w:pPr>
            <w:r>
              <w:rPr>
                <w:sz w:val="20"/>
              </w:rPr>
              <w:t>Prescription Drug Coverage During Emergency Declared by the Governor</w:t>
            </w:r>
          </w:p>
        </w:tc>
        <w:tc>
          <w:tcPr>
            <w:tcW w:w="2000" w:type="dxa"/>
            <w:shd w:val="clear" w:color="auto" w:fill="auto"/>
          </w:tcPr>
          <w:p w14:paraId="1F3D85F6" w14:textId="2BBC3585" w:rsidR="00924A4D" w:rsidRPr="00924A4D" w:rsidRDefault="00000000" w:rsidP="00924A4D">
            <w:pPr>
              <w:spacing w:after="0" w:line="240" w:lineRule="auto"/>
              <w:rPr>
                <w:sz w:val="20"/>
              </w:rPr>
            </w:pPr>
            <w:hyperlink r:id="rId182" w:history="1">
              <w:r w:rsidR="00924A4D" w:rsidRPr="00924A4D">
                <w:rPr>
                  <w:rStyle w:val="Hyperlink"/>
                  <w:sz w:val="20"/>
                </w:rPr>
                <w:t>Title 24-A § 4311</w:t>
              </w:r>
            </w:hyperlink>
            <w:r w:rsidR="00924A4D">
              <w:rPr>
                <w:sz w:val="20"/>
              </w:rPr>
              <w:t xml:space="preserve"> (2-A)</w:t>
            </w:r>
          </w:p>
        </w:tc>
        <w:tc>
          <w:tcPr>
            <w:tcW w:w="9000" w:type="dxa"/>
            <w:shd w:val="clear" w:color="auto" w:fill="auto"/>
          </w:tcPr>
          <w:p w14:paraId="1648FB3F" w14:textId="59D09197" w:rsidR="00924A4D" w:rsidRPr="00924A4D" w:rsidRDefault="00924A4D" w:rsidP="00924A4D">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08DB614E" w14:textId="77777777" w:rsidR="00924A4D" w:rsidRPr="00924A4D" w:rsidRDefault="00924A4D" w:rsidP="00924A4D">
            <w:pPr>
              <w:spacing w:after="0" w:line="240" w:lineRule="auto"/>
              <w:rPr>
                <w:sz w:val="20"/>
              </w:rPr>
            </w:pPr>
          </w:p>
        </w:tc>
      </w:tr>
      <w:tr w:rsidR="00924A4D" w:rsidRPr="00924A4D" w14:paraId="155E590F" w14:textId="77777777" w:rsidTr="00924A4D">
        <w:trPr>
          <w:cantSplit/>
        </w:trPr>
        <w:tc>
          <w:tcPr>
            <w:tcW w:w="2000" w:type="dxa"/>
            <w:shd w:val="clear" w:color="auto" w:fill="auto"/>
          </w:tcPr>
          <w:p w14:paraId="5920998E" w14:textId="316E21A0" w:rsidR="00924A4D" w:rsidRPr="00924A4D" w:rsidRDefault="00924A4D" w:rsidP="00924A4D">
            <w:pPr>
              <w:spacing w:after="0" w:line="240" w:lineRule="auto"/>
              <w:rPr>
                <w:sz w:val="20"/>
              </w:rPr>
            </w:pPr>
            <w:r>
              <w:rPr>
                <w:sz w:val="20"/>
              </w:rPr>
              <w:t>Prior authorization of medication-assisted treatment for opioid use disorder</w:t>
            </w:r>
          </w:p>
        </w:tc>
        <w:tc>
          <w:tcPr>
            <w:tcW w:w="2000" w:type="dxa"/>
            <w:shd w:val="clear" w:color="auto" w:fill="auto"/>
          </w:tcPr>
          <w:p w14:paraId="52AFCA21" w14:textId="297323AF" w:rsidR="00924A4D" w:rsidRPr="00924A4D" w:rsidRDefault="00000000" w:rsidP="00924A4D">
            <w:pPr>
              <w:spacing w:after="0" w:line="240" w:lineRule="auto"/>
              <w:rPr>
                <w:sz w:val="20"/>
              </w:rPr>
            </w:pPr>
            <w:hyperlink r:id="rId183" w:history="1">
              <w:r w:rsidR="00924A4D" w:rsidRPr="00924A4D">
                <w:rPr>
                  <w:rStyle w:val="Hyperlink"/>
                  <w:sz w:val="20"/>
                </w:rPr>
                <w:t>Title 24-A § 4304</w:t>
              </w:r>
            </w:hyperlink>
            <w:r w:rsidR="00924A4D">
              <w:rPr>
                <w:sz w:val="20"/>
              </w:rPr>
              <w:t>(2-A)</w:t>
            </w:r>
          </w:p>
        </w:tc>
        <w:tc>
          <w:tcPr>
            <w:tcW w:w="9000" w:type="dxa"/>
            <w:shd w:val="clear" w:color="auto" w:fill="auto"/>
          </w:tcPr>
          <w:p w14:paraId="3CEA4342" w14:textId="33973021" w:rsidR="00924A4D" w:rsidRPr="00924A4D" w:rsidRDefault="00924A4D" w:rsidP="00924A4D">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02230AB4" w14:textId="77777777" w:rsidR="00924A4D" w:rsidRPr="00924A4D" w:rsidRDefault="00924A4D" w:rsidP="00924A4D">
            <w:pPr>
              <w:spacing w:after="0" w:line="240" w:lineRule="auto"/>
              <w:rPr>
                <w:sz w:val="20"/>
              </w:rPr>
            </w:pPr>
          </w:p>
        </w:tc>
      </w:tr>
      <w:tr w:rsidR="00924A4D" w:rsidRPr="00924A4D" w14:paraId="4B51C870" w14:textId="77777777" w:rsidTr="00924A4D">
        <w:trPr>
          <w:cantSplit/>
        </w:trPr>
        <w:tc>
          <w:tcPr>
            <w:tcW w:w="2000" w:type="dxa"/>
            <w:shd w:val="clear" w:color="auto" w:fill="auto"/>
          </w:tcPr>
          <w:p w14:paraId="5F8B5ABC" w14:textId="4A1E415F" w:rsidR="00924A4D" w:rsidRPr="00924A4D" w:rsidRDefault="00924A4D" w:rsidP="00924A4D">
            <w:pPr>
              <w:spacing w:after="0" w:line="240" w:lineRule="auto"/>
              <w:rPr>
                <w:sz w:val="20"/>
              </w:rPr>
            </w:pPr>
            <w:r>
              <w:rPr>
                <w:sz w:val="20"/>
              </w:rPr>
              <w:t>Step therapy requirements</w:t>
            </w:r>
          </w:p>
        </w:tc>
        <w:tc>
          <w:tcPr>
            <w:tcW w:w="2000" w:type="dxa"/>
            <w:shd w:val="clear" w:color="auto" w:fill="auto"/>
          </w:tcPr>
          <w:p w14:paraId="0024B751" w14:textId="3826A7F7" w:rsidR="00924A4D" w:rsidRPr="00924A4D" w:rsidRDefault="00000000" w:rsidP="00924A4D">
            <w:pPr>
              <w:spacing w:after="0" w:line="240" w:lineRule="auto"/>
              <w:rPr>
                <w:sz w:val="20"/>
              </w:rPr>
            </w:pPr>
            <w:hyperlink r:id="rId184" w:history="1">
              <w:r w:rsidR="00924A4D" w:rsidRPr="00924A4D">
                <w:rPr>
                  <w:rStyle w:val="Hyperlink"/>
                  <w:sz w:val="20"/>
                </w:rPr>
                <w:t>Title 24-A § 4320</w:t>
              </w:r>
            </w:hyperlink>
            <w:r w:rsidR="00924A4D">
              <w:rPr>
                <w:sz w:val="20"/>
              </w:rPr>
              <w:t>-N</w:t>
            </w:r>
          </w:p>
        </w:tc>
        <w:tc>
          <w:tcPr>
            <w:tcW w:w="9000" w:type="dxa"/>
            <w:shd w:val="clear" w:color="auto" w:fill="auto"/>
          </w:tcPr>
          <w:p w14:paraId="1B9949D0" w14:textId="0143A63D" w:rsidR="00924A4D" w:rsidRPr="00924A4D" w:rsidRDefault="00924A4D" w:rsidP="00924A4D">
            <w:pPr>
              <w:spacing w:after="0" w:line="240" w:lineRule="auto"/>
              <w:rPr>
                <w:sz w:val="20"/>
              </w:rPr>
            </w:pPr>
            <w:r>
              <w:rPr>
                <w:sz w:val="20"/>
              </w:rPr>
              <w:t>Step therapy requirements when a carrier provides prescription drug coverage, and coverage of a prescription drug is restricted through the use of a step therapy protocol.</w:t>
            </w:r>
          </w:p>
        </w:tc>
        <w:tc>
          <w:tcPr>
            <w:tcW w:w="2000" w:type="dxa"/>
            <w:shd w:val="clear" w:color="auto" w:fill="auto"/>
          </w:tcPr>
          <w:p w14:paraId="62B16A8F" w14:textId="77777777" w:rsidR="00924A4D" w:rsidRPr="00924A4D" w:rsidRDefault="00924A4D" w:rsidP="00924A4D">
            <w:pPr>
              <w:spacing w:after="0" w:line="240" w:lineRule="auto"/>
              <w:rPr>
                <w:sz w:val="20"/>
              </w:rPr>
            </w:pPr>
          </w:p>
        </w:tc>
      </w:tr>
      <w:tr w:rsidR="00924A4D" w:rsidRPr="00924A4D" w14:paraId="025F68B3" w14:textId="77777777" w:rsidTr="00924A4D">
        <w:trPr>
          <w:cantSplit/>
        </w:trPr>
        <w:tc>
          <w:tcPr>
            <w:tcW w:w="2000" w:type="dxa"/>
            <w:shd w:val="clear" w:color="auto" w:fill="auto"/>
          </w:tcPr>
          <w:p w14:paraId="1B835E63" w14:textId="1B4D35BF" w:rsidR="00924A4D" w:rsidRPr="00924A4D" w:rsidRDefault="00924A4D" w:rsidP="00924A4D">
            <w:pPr>
              <w:spacing w:after="0" w:line="240" w:lineRule="auto"/>
              <w:rPr>
                <w:sz w:val="20"/>
              </w:rPr>
            </w:pPr>
            <w:r>
              <w:rPr>
                <w:sz w:val="20"/>
              </w:rPr>
              <w:lastRenderedPageBreak/>
              <w:t>Access to lower-priced comparable health care services from out-of-network providers, online form for enrollees</w:t>
            </w:r>
          </w:p>
        </w:tc>
        <w:tc>
          <w:tcPr>
            <w:tcW w:w="2000" w:type="dxa"/>
            <w:shd w:val="clear" w:color="auto" w:fill="auto"/>
          </w:tcPr>
          <w:p w14:paraId="1AF06ADA" w14:textId="2A6693EE" w:rsidR="00924A4D" w:rsidRDefault="00000000" w:rsidP="00924A4D">
            <w:pPr>
              <w:spacing w:after="0" w:line="240" w:lineRule="auto"/>
              <w:rPr>
                <w:sz w:val="20"/>
              </w:rPr>
            </w:pPr>
            <w:hyperlink r:id="rId185" w:history="1">
              <w:r w:rsidR="00924A4D" w:rsidRPr="00924A4D">
                <w:rPr>
                  <w:rStyle w:val="Hyperlink"/>
                  <w:sz w:val="20"/>
                </w:rPr>
                <w:t>Title 24-A § 4318</w:t>
              </w:r>
            </w:hyperlink>
            <w:r w:rsidR="00924A4D">
              <w:rPr>
                <w:sz w:val="20"/>
              </w:rPr>
              <w:t>-B(1)</w:t>
            </w:r>
          </w:p>
          <w:p w14:paraId="19C8AC72" w14:textId="34D9A132" w:rsidR="00924A4D" w:rsidRPr="00924A4D" w:rsidRDefault="00000000" w:rsidP="00924A4D">
            <w:pPr>
              <w:spacing w:after="0" w:line="240" w:lineRule="auto"/>
              <w:rPr>
                <w:sz w:val="20"/>
              </w:rPr>
            </w:pPr>
            <w:hyperlink r:id="rId186" w:history="1">
              <w:r w:rsidR="00924A4D" w:rsidRPr="00924A4D">
                <w:rPr>
                  <w:rStyle w:val="Hyperlink"/>
                  <w:sz w:val="20"/>
                </w:rPr>
                <w:t>Title 24-A § 4318</w:t>
              </w:r>
            </w:hyperlink>
            <w:r w:rsidR="00924A4D">
              <w:rPr>
                <w:sz w:val="20"/>
              </w:rPr>
              <w:t>-A(1)(A)</w:t>
            </w:r>
          </w:p>
        </w:tc>
        <w:tc>
          <w:tcPr>
            <w:tcW w:w="9000" w:type="dxa"/>
            <w:shd w:val="clear" w:color="auto" w:fill="auto"/>
          </w:tcPr>
          <w:p w14:paraId="428C58E5" w14:textId="5B5F9B4C" w:rsidR="00924A4D" w:rsidRPr="00924A4D" w:rsidRDefault="00924A4D" w:rsidP="00924A4D">
            <w:pPr>
              <w:spacing w:after="0" w:line="240" w:lineRule="auto"/>
              <w:rPr>
                <w:sz w:val="20"/>
              </w:rPr>
            </w:pPr>
            <w:r>
              <w:rPr>
                <w:sz w:val="20"/>
              </w:rPr>
              <w:t>If an enrollee covered under a health plan other than a health maintenance organization plan elects to obtain a covered comparable health care service as defined in section 4318-A, subsection 1, paragraph A (referenced below)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MaineCare program and participates in Medicare. "Comparable health care service" means nonemergency, outpatient health care services in the following categories: (1) Physical and occupational therapy services;(2) Radiology and imaging services;(3) Laboratory services; and(4) Infusion therapy services.</w:t>
            </w:r>
          </w:p>
        </w:tc>
        <w:tc>
          <w:tcPr>
            <w:tcW w:w="2000" w:type="dxa"/>
            <w:shd w:val="clear" w:color="auto" w:fill="auto"/>
          </w:tcPr>
          <w:p w14:paraId="1D3B2DF9" w14:textId="77777777" w:rsidR="00924A4D" w:rsidRPr="00924A4D" w:rsidRDefault="00924A4D" w:rsidP="00924A4D">
            <w:pPr>
              <w:spacing w:after="0" w:line="240" w:lineRule="auto"/>
              <w:rPr>
                <w:sz w:val="20"/>
              </w:rPr>
            </w:pPr>
          </w:p>
        </w:tc>
      </w:tr>
      <w:tr w:rsidR="00924A4D" w:rsidRPr="00924A4D" w14:paraId="167E8704" w14:textId="77777777" w:rsidTr="00924A4D">
        <w:trPr>
          <w:cantSplit/>
        </w:trPr>
        <w:tc>
          <w:tcPr>
            <w:tcW w:w="2000" w:type="dxa"/>
            <w:shd w:val="clear" w:color="auto" w:fill="auto"/>
          </w:tcPr>
          <w:p w14:paraId="21405A32" w14:textId="7DD59E5A" w:rsidR="00924A4D" w:rsidRPr="00924A4D" w:rsidRDefault="00924A4D" w:rsidP="00924A4D">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47BA961C" w14:textId="625E6725" w:rsidR="00924A4D" w:rsidRDefault="00000000" w:rsidP="00924A4D">
            <w:pPr>
              <w:spacing w:after="0" w:line="240" w:lineRule="auto"/>
              <w:rPr>
                <w:sz w:val="20"/>
              </w:rPr>
            </w:pPr>
            <w:hyperlink r:id="rId187" w:history="1">
              <w:r w:rsidR="00924A4D" w:rsidRPr="00924A4D">
                <w:rPr>
                  <w:rStyle w:val="Hyperlink"/>
                  <w:sz w:val="20"/>
                </w:rPr>
                <w:t>Title 24-A § 4303</w:t>
              </w:r>
            </w:hyperlink>
            <w:r w:rsidR="00924A4D">
              <w:rPr>
                <w:sz w:val="20"/>
              </w:rPr>
              <w:t>(21)</w:t>
            </w:r>
          </w:p>
          <w:p w14:paraId="3CD0E85D" w14:textId="6471DF5E" w:rsidR="00924A4D" w:rsidRPr="00924A4D" w:rsidRDefault="00000000" w:rsidP="00924A4D">
            <w:pPr>
              <w:spacing w:after="0" w:line="240" w:lineRule="auto"/>
              <w:rPr>
                <w:sz w:val="20"/>
              </w:rPr>
            </w:pPr>
            <w:hyperlink r:id="rId188" w:history="1">
              <w:r w:rsidR="00924A4D" w:rsidRPr="00924A4D">
                <w:rPr>
                  <w:rStyle w:val="Hyperlink"/>
                  <w:sz w:val="20"/>
                </w:rPr>
                <w:t>Title 24-A § 4318</w:t>
              </w:r>
            </w:hyperlink>
            <w:r w:rsidR="00924A4D">
              <w:rPr>
                <w:sz w:val="20"/>
              </w:rPr>
              <w:t>-A(1)(A)</w:t>
            </w:r>
          </w:p>
        </w:tc>
        <w:tc>
          <w:tcPr>
            <w:tcW w:w="9000" w:type="dxa"/>
            <w:shd w:val="clear" w:color="auto" w:fill="auto"/>
          </w:tcPr>
          <w:p w14:paraId="356F0B1B" w14:textId="7322364F" w:rsidR="00924A4D" w:rsidRPr="00924A4D" w:rsidRDefault="00924A4D" w:rsidP="00924A4D">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0009E40D" w14:textId="77777777" w:rsidR="00924A4D" w:rsidRPr="00924A4D" w:rsidRDefault="00924A4D" w:rsidP="00924A4D">
            <w:pPr>
              <w:spacing w:after="0" w:line="240" w:lineRule="auto"/>
              <w:rPr>
                <w:sz w:val="20"/>
              </w:rPr>
            </w:pPr>
          </w:p>
        </w:tc>
      </w:tr>
      <w:tr w:rsidR="00924A4D" w:rsidRPr="00924A4D" w14:paraId="693C9C35" w14:textId="77777777" w:rsidTr="00924A4D">
        <w:trPr>
          <w:cantSplit/>
        </w:trPr>
        <w:tc>
          <w:tcPr>
            <w:tcW w:w="2000" w:type="dxa"/>
            <w:shd w:val="clear" w:color="auto" w:fill="auto"/>
          </w:tcPr>
          <w:p w14:paraId="0F0E5217" w14:textId="028A6BEA" w:rsidR="00924A4D" w:rsidRPr="00924A4D" w:rsidRDefault="00924A4D" w:rsidP="00924A4D">
            <w:pPr>
              <w:spacing w:after="0" w:line="240" w:lineRule="auto"/>
              <w:rPr>
                <w:sz w:val="20"/>
              </w:rPr>
            </w:pPr>
            <w:r>
              <w:rPr>
                <w:sz w:val="20"/>
              </w:rPr>
              <w:t xml:space="preserve">Disclosure to Enrollees of Cash Price </w:t>
            </w:r>
          </w:p>
        </w:tc>
        <w:tc>
          <w:tcPr>
            <w:tcW w:w="2000" w:type="dxa"/>
            <w:shd w:val="clear" w:color="auto" w:fill="auto"/>
          </w:tcPr>
          <w:p w14:paraId="336FEEE1" w14:textId="0CFE1698" w:rsidR="00924A4D" w:rsidRPr="00924A4D" w:rsidRDefault="00000000" w:rsidP="00924A4D">
            <w:pPr>
              <w:spacing w:after="0" w:line="240" w:lineRule="auto"/>
              <w:rPr>
                <w:sz w:val="20"/>
              </w:rPr>
            </w:pPr>
            <w:hyperlink r:id="rId189" w:history="1">
              <w:r w:rsidR="00924A4D" w:rsidRPr="00924A4D">
                <w:rPr>
                  <w:rStyle w:val="Hyperlink"/>
                  <w:sz w:val="20"/>
                </w:rPr>
                <w:t>Title 24-A § 4303</w:t>
              </w:r>
            </w:hyperlink>
            <w:r w:rsidR="00924A4D">
              <w:rPr>
                <w:sz w:val="20"/>
              </w:rPr>
              <w:t>(25)</w:t>
            </w:r>
          </w:p>
        </w:tc>
        <w:tc>
          <w:tcPr>
            <w:tcW w:w="9000" w:type="dxa"/>
            <w:shd w:val="clear" w:color="auto" w:fill="auto"/>
          </w:tcPr>
          <w:p w14:paraId="682BE9B3" w14:textId="17331E3E" w:rsidR="00924A4D" w:rsidRPr="00924A4D" w:rsidRDefault="00924A4D" w:rsidP="00924A4D">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shd w:val="clear" w:color="auto" w:fill="auto"/>
          </w:tcPr>
          <w:p w14:paraId="77B155FC" w14:textId="77777777" w:rsidR="00924A4D" w:rsidRPr="00924A4D" w:rsidRDefault="00924A4D" w:rsidP="00924A4D">
            <w:pPr>
              <w:spacing w:after="0" w:line="240" w:lineRule="auto"/>
              <w:rPr>
                <w:sz w:val="20"/>
              </w:rPr>
            </w:pPr>
          </w:p>
        </w:tc>
      </w:tr>
      <w:tr w:rsidR="00924A4D" w:rsidRPr="00924A4D" w14:paraId="571486CA" w14:textId="77777777" w:rsidTr="00924A4D">
        <w:trPr>
          <w:cantSplit/>
        </w:trPr>
        <w:tc>
          <w:tcPr>
            <w:tcW w:w="2000" w:type="dxa"/>
            <w:shd w:val="clear" w:color="auto" w:fill="auto"/>
          </w:tcPr>
          <w:p w14:paraId="55417A3D" w14:textId="77777777" w:rsidR="00924A4D" w:rsidRPr="00924A4D" w:rsidRDefault="00924A4D" w:rsidP="00924A4D">
            <w:pPr>
              <w:spacing w:after="0" w:line="240" w:lineRule="auto"/>
              <w:rPr>
                <w:sz w:val="20"/>
              </w:rPr>
            </w:pPr>
          </w:p>
        </w:tc>
        <w:tc>
          <w:tcPr>
            <w:tcW w:w="2000" w:type="dxa"/>
            <w:shd w:val="clear" w:color="auto" w:fill="auto"/>
          </w:tcPr>
          <w:p w14:paraId="4BFB5FF5" w14:textId="77777777" w:rsidR="00924A4D" w:rsidRPr="00924A4D" w:rsidRDefault="00924A4D" w:rsidP="00924A4D">
            <w:pPr>
              <w:spacing w:after="0" w:line="240" w:lineRule="auto"/>
              <w:rPr>
                <w:sz w:val="20"/>
              </w:rPr>
            </w:pPr>
          </w:p>
        </w:tc>
        <w:tc>
          <w:tcPr>
            <w:tcW w:w="9000" w:type="dxa"/>
            <w:shd w:val="clear" w:color="auto" w:fill="auto"/>
          </w:tcPr>
          <w:p w14:paraId="059D2621" w14:textId="77777777" w:rsidR="00924A4D" w:rsidRPr="00924A4D" w:rsidRDefault="00924A4D" w:rsidP="00924A4D">
            <w:pPr>
              <w:spacing w:after="0" w:line="240" w:lineRule="auto"/>
              <w:rPr>
                <w:sz w:val="20"/>
              </w:rPr>
            </w:pPr>
          </w:p>
        </w:tc>
        <w:tc>
          <w:tcPr>
            <w:tcW w:w="2000" w:type="dxa"/>
            <w:shd w:val="clear" w:color="auto" w:fill="auto"/>
          </w:tcPr>
          <w:p w14:paraId="78CC7795" w14:textId="77777777" w:rsidR="00924A4D" w:rsidRPr="00924A4D" w:rsidRDefault="00924A4D" w:rsidP="00924A4D">
            <w:pPr>
              <w:spacing w:after="0" w:line="240" w:lineRule="auto"/>
              <w:rPr>
                <w:sz w:val="20"/>
              </w:rPr>
            </w:pPr>
          </w:p>
        </w:tc>
      </w:tr>
    </w:tbl>
    <w:p w14:paraId="535AF923" w14:textId="77777777" w:rsidR="00924A4D" w:rsidRDefault="00924A4D"/>
    <w:sectPr w:rsidR="00924A4D" w:rsidSect="00924A4D">
      <w:footerReference w:type="default" r:id="rId190"/>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35198" w14:textId="77777777" w:rsidR="006F0C61" w:rsidRDefault="006F0C61" w:rsidP="00924A4D">
      <w:pPr>
        <w:spacing w:after="0" w:line="240" w:lineRule="auto"/>
      </w:pPr>
      <w:r>
        <w:separator/>
      </w:r>
    </w:p>
  </w:endnote>
  <w:endnote w:type="continuationSeparator" w:id="0">
    <w:p w14:paraId="7A4CB822" w14:textId="77777777" w:rsidR="006F0C61" w:rsidRDefault="006F0C61" w:rsidP="0092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A7F3" w14:textId="074E5A07" w:rsidR="00924A4D" w:rsidRDefault="00924A4D">
    <w:pPr>
      <w:pStyle w:val="Footer"/>
    </w:pPr>
    <w:r>
      <w:t>H16I.004-individual-major-medical-short-term.docx   29</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633CD3">
        <w:rPr>
          <w:noProof/>
        </w:rPr>
        <w:t>6/10/2024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512B9" w14:textId="77777777" w:rsidR="006F0C61" w:rsidRDefault="006F0C61" w:rsidP="00924A4D">
      <w:pPr>
        <w:spacing w:after="0" w:line="240" w:lineRule="auto"/>
      </w:pPr>
      <w:r>
        <w:separator/>
      </w:r>
    </w:p>
  </w:footnote>
  <w:footnote w:type="continuationSeparator" w:id="0">
    <w:p w14:paraId="6B1EE293" w14:textId="77777777" w:rsidR="006F0C61" w:rsidRDefault="006F0C61" w:rsidP="00924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A4D"/>
    <w:rsid w:val="00584D00"/>
    <w:rsid w:val="00606626"/>
    <w:rsid w:val="00633CD3"/>
    <w:rsid w:val="006F0C61"/>
    <w:rsid w:val="007C1FD1"/>
    <w:rsid w:val="008269FB"/>
    <w:rsid w:val="00924A4D"/>
    <w:rsid w:val="009C5ACA"/>
    <w:rsid w:val="00A5767F"/>
    <w:rsid w:val="00D70E29"/>
    <w:rsid w:val="00EE341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7276"/>
  <w15:chartTrackingRefBased/>
  <w15:docId w15:val="{F5D59145-B32A-4E1B-9181-945F3F8F9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4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4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4A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4A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4A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4A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4A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4A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4A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4A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4A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4A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4A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4A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4A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4A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4A4D"/>
    <w:rPr>
      <w:rFonts w:eastAsiaTheme="majorEastAsia" w:cstheme="majorBidi"/>
      <w:color w:val="272727" w:themeColor="text1" w:themeTint="D8"/>
    </w:rPr>
  </w:style>
  <w:style w:type="paragraph" w:styleId="Title">
    <w:name w:val="Title"/>
    <w:basedOn w:val="Normal"/>
    <w:next w:val="Normal"/>
    <w:link w:val="TitleChar"/>
    <w:uiPriority w:val="10"/>
    <w:qFormat/>
    <w:rsid w:val="00924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4A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4A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4A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4A4D"/>
    <w:pPr>
      <w:spacing w:before="160"/>
      <w:jc w:val="center"/>
    </w:pPr>
    <w:rPr>
      <w:i/>
      <w:iCs/>
      <w:color w:val="404040" w:themeColor="text1" w:themeTint="BF"/>
    </w:rPr>
  </w:style>
  <w:style w:type="character" w:customStyle="1" w:styleId="QuoteChar">
    <w:name w:val="Quote Char"/>
    <w:basedOn w:val="DefaultParagraphFont"/>
    <w:link w:val="Quote"/>
    <w:uiPriority w:val="29"/>
    <w:rsid w:val="00924A4D"/>
    <w:rPr>
      <w:i/>
      <w:iCs/>
      <w:color w:val="404040" w:themeColor="text1" w:themeTint="BF"/>
    </w:rPr>
  </w:style>
  <w:style w:type="paragraph" w:styleId="ListParagraph">
    <w:name w:val="List Paragraph"/>
    <w:basedOn w:val="Normal"/>
    <w:uiPriority w:val="34"/>
    <w:qFormat/>
    <w:rsid w:val="00924A4D"/>
    <w:pPr>
      <w:ind w:left="720"/>
      <w:contextualSpacing/>
    </w:pPr>
  </w:style>
  <w:style w:type="character" w:styleId="IntenseEmphasis">
    <w:name w:val="Intense Emphasis"/>
    <w:basedOn w:val="DefaultParagraphFont"/>
    <w:uiPriority w:val="21"/>
    <w:qFormat/>
    <w:rsid w:val="00924A4D"/>
    <w:rPr>
      <w:i/>
      <w:iCs/>
      <w:color w:val="0F4761" w:themeColor="accent1" w:themeShade="BF"/>
    </w:rPr>
  </w:style>
  <w:style w:type="paragraph" w:styleId="IntenseQuote">
    <w:name w:val="Intense Quote"/>
    <w:basedOn w:val="Normal"/>
    <w:next w:val="Normal"/>
    <w:link w:val="IntenseQuoteChar"/>
    <w:uiPriority w:val="30"/>
    <w:qFormat/>
    <w:rsid w:val="00924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4A4D"/>
    <w:rPr>
      <w:i/>
      <w:iCs/>
      <w:color w:val="0F4761" w:themeColor="accent1" w:themeShade="BF"/>
    </w:rPr>
  </w:style>
  <w:style w:type="character" w:styleId="IntenseReference">
    <w:name w:val="Intense Reference"/>
    <w:basedOn w:val="DefaultParagraphFont"/>
    <w:uiPriority w:val="32"/>
    <w:qFormat/>
    <w:rsid w:val="00924A4D"/>
    <w:rPr>
      <w:b/>
      <w:bCs/>
      <w:smallCaps/>
      <w:color w:val="0F4761" w:themeColor="accent1" w:themeShade="BF"/>
      <w:spacing w:val="5"/>
    </w:rPr>
  </w:style>
  <w:style w:type="paragraph" w:styleId="Header">
    <w:name w:val="header"/>
    <w:basedOn w:val="Normal"/>
    <w:link w:val="HeaderChar"/>
    <w:uiPriority w:val="99"/>
    <w:unhideWhenUsed/>
    <w:rsid w:val="00924A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A4D"/>
  </w:style>
  <w:style w:type="paragraph" w:styleId="Footer">
    <w:name w:val="footer"/>
    <w:basedOn w:val="Normal"/>
    <w:link w:val="FooterChar"/>
    <w:uiPriority w:val="99"/>
    <w:unhideWhenUsed/>
    <w:rsid w:val="00924A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A4D"/>
  </w:style>
  <w:style w:type="character" w:styleId="Hyperlink">
    <w:name w:val="Hyperlink"/>
    <w:basedOn w:val="DefaultParagraphFont"/>
    <w:uiPriority w:val="99"/>
    <w:unhideWhenUsed/>
    <w:rsid w:val="00924A4D"/>
    <w:rPr>
      <w:color w:val="467886" w:themeColor="hyperlink"/>
      <w:u w:val="single"/>
    </w:rPr>
  </w:style>
  <w:style w:type="character" w:styleId="UnresolvedMention">
    <w:name w:val="Unresolved Mention"/>
    <w:basedOn w:val="DefaultParagraphFont"/>
    <w:uiPriority w:val="99"/>
    <w:semiHidden/>
    <w:unhideWhenUsed/>
    <w:rsid w:val="00924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ine.gov/sos/cec/rules/02/031/031c755.doc" TargetMode="External"/><Relationship Id="rId117" Type="http://schemas.openxmlformats.org/officeDocument/2006/relationships/hyperlink" Target="https://legislature.maine.gov/statutes/24-A/title24-Asec4306.html" TargetMode="External"/><Relationship Id="rId21" Type="http://schemas.openxmlformats.org/officeDocument/2006/relationships/hyperlink" Target="https://legislature.maine.gov/statutes/24-A/title24-Asec2849.html" TargetMode="External"/><Relationship Id="rId42" Type="http://schemas.openxmlformats.org/officeDocument/2006/relationships/hyperlink" Target="https://legislature.maine.gov/statutes/24-A/title24-Asec2707-A.html" TargetMode="External"/><Relationship Id="rId47" Type="http://schemas.openxmlformats.org/officeDocument/2006/relationships/hyperlink" Target="https://www.maine.gov/sos/cec/rules/02/031/031c850.docx" TargetMode="External"/><Relationship Id="rId63" Type="http://schemas.openxmlformats.org/officeDocument/2006/relationships/hyperlink" Target="https://legislature.maine.gov/statutes/24-A/title24-Asec2708.html" TargetMode="External"/><Relationship Id="rId68" Type="http://schemas.openxmlformats.org/officeDocument/2006/relationships/hyperlink" Target="https://legislature.maine.gov/statutes/24-A/title24-Asec2713.html" TargetMode="External"/><Relationship Id="rId84" Type="http://schemas.openxmlformats.org/officeDocument/2006/relationships/hyperlink" Target="https://legislature.maine.gov/statutes/24-A/title24-Asec2413.html" TargetMode="External"/><Relationship Id="rId89" Type="http://schemas.openxmlformats.org/officeDocument/2006/relationships/hyperlink" Target="https://legislature.maine.gov/statutes/24-A/title24-Asec4303.html" TargetMode="External"/><Relationship Id="rId112" Type="http://schemas.openxmlformats.org/officeDocument/2006/relationships/hyperlink" Target="https://legislature.maine.gov/statutes/24-A/title24-Asec2745-B.html" TargetMode="External"/><Relationship Id="rId133" Type="http://schemas.openxmlformats.org/officeDocument/2006/relationships/hyperlink" Target="https://www.maine.gov/sos/cec/rules/02/031/031c850.docx" TargetMode="External"/><Relationship Id="rId138" Type="http://schemas.openxmlformats.org/officeDocument/2006/relationships/hyperlink" Target="https://legislature.maine.gov/statutes/24-A/title24-Asec2762.html" TargetMode="External"/><Relationship Id="rId154" Type="http://schemas.openxmlformats.org/officeDocument/2006/relationships/hyperlink" Target="https://legislature.maine.gov/statutes/24-A/title24-Asec2745-A.html" TargetMode="External"/><Relationship Id="rId159" Type="http://schemas.openxmlformats.org/officeDocument/2006/relationships/hyperlink" Target="https://legislature.maine.gov/statutes/24-A/title24-Asec2742.html" TargetMode="External"/><Relationship Id="rId175" Type="http://schemas.openxmlformats.org/officeDocument/2006/relationships/hyperlink" Target="https://legislature.maine.gov/statutes/24-A/title24-Asec4304.html" TargetMode="External"/><Relationship Id="rId170" Type="http://schemas.openxmlformats.org/officeDocument/2006/relationships/hyperlink" Target="https://legislature.maine.gov/statutes/24-A/title24-Asec2756.html" TargetMode="External"/><Relationship Id="rId191" Type="http://schemas.openxmlformats.org/officeDocument/2006/relationships/fontTable" Target="fontTable.xml"/><Relationship Id="rId16" Type="http://schemas.openxmlformats.org/officeDocument/2006/relationships/hyperlink" Target="https://legislature.maine.gov/statutes/24-A/title24-Asec2849-B.html" TargetMode="External"/><Relationship Id="rId107" Type="http://schemas.openxmlformats.org/officeDocument/2006/relationships/hyperlink" Target="https://legislature.maine.gov/statutes/24-A/title24-Asec4312.html"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2703.html" TargetMode="External"/><Relationship Id="rId37" Type="http://schemas.openxmlformats.org/officeDocument/2006/relationships/hyperlink" Target="https://legislature.maine.gov/statutes/24-A/title24-Asec2715.html" TargetMode="External"/><Relationship Id="rId53" Type="http://schemas.openxmlformats.org/officeDocument/2006/relationships/hyperlink" Target="https://legislature.maine.gov/statutes/24-A/title24-Asec2163-A.html" TargetMode="External"/><Relationship Id="rId58" Type="http://schemas.openxmlformats.org/officeDocument/2006/relationships/hyperlink" Target="https://legislature.maine.gov/statutes/24-A/title24-Asec2820.html" TargetMode="External"/><Relationship Id="rId74" Type="http://schemas.openxmlformats.org/officeDocument/2006/relationships/hyperlink" Target="https://legislature.maine.gov/statutes/24-A/title24-Asec2742-B.html" TargetMode="External"/><Relationship Id="rId79" Type="http://schemas.openxmlformats.org/officeDocument/2006/relationships/hyperlink" Target="https://legislature.maine.gov/statutes/24-A/title24-Asec2185.html" TargetMode="External"/><Relationship Id="rId102" Type="http://schemas.openxmlformats.org/officeDocument/2006/relationships/hyperlink" Target="https://legislature.maine.gov/statutes/24-A/title24-Asec4303.html" TargetMode="External"/><Relationship Id="rId123" Type="http://schemas.openxmlformats.org/officeDocument/2006/relationships/hyperlink" Target="https://legislature.maine.gov/statutes/24-A/title24-Asec4303-D.html" TargetMode="External"/><Relationship Id="rId128" Type="http://schemas.openxmlformats.org/officeDocument/2006/relationships/hyperlink" Target="https://legislature.maine.gov/statutes/24-A/title24-Asec4310.html" TargetMode="External"/><Relationship Id="rId144" Type="http://schemas.openxmlformats.org/officeDocument/2006/relationships/hyperlink" Target="https://legislature.maine.gov/statutes/24-A/title24-Asec4320-A.html" TargetMode="External"/><Relationship Id="rId149" Type="http://schemas.openxmlformats.org/officeDocument/2006/relationships/hyperlink" Target="https://legislature.maine.gov/statutes/24-A/title24-Asec2745-C.html" TargetMode="External"/><Relationship Id="rId5" Type="http://schemas.openxmlformats.org/officeDocument/2006/relationships/endnotes" Target="endnotes.xml"/><Relationship Id="rId90" Type="http://schemas.openxmlformats.org/officeDocument/2006/relationships/hyperlink" Target="https://legislature.maine.gov/statutes/24-A/title24-Asec4303-C.html" TargetMode="External"/><Relationship Id="rId95" Type="http://schemas.openxmlformats.org/officeDocument/2006/relationships/hyperlink" Target="https://legislature.maine.gov/statutes/24-A/title24-Asec2436.html" TargetMode="External"/><Relationship Id="rId160" Type="http://schemas.openxmlformats.org/officeDocument/2006/relationships/hyperlink" Target="https://legislature.maine.gov/statutes/24-A/title24-Asec2743.html" TargetMode="External"/><Relationship Id="rId165" Type="http://schemas.openxmlformats.org/officeDocument/2006/relationships/hyperlink" Target="https://legislature.maine.gov/statutes/24-A/title24-Asec4320.html" TargetMode="External"/><Relationship Id="rId181" Type="http://schemas.openxmlformats.org/officeDocument/2006/relationships/hyperlink" Target="https://legislature.maine.gov/statutes/24-A/title24-Asec4311.html" TargetMode="External"/><Relationship Id="rId186" Type="http://schemas.openxmlformats.org/officeDocument/2006/relationships/hyperlink" Target="https://legislature.maine.gov/statutes/24-A/title24-Asec4318-A.html" TargetMode="External"/><Relationship Id="rId22" Type="http://schemas.openxmlformats.org/officeDocument/2006/relationships/hyperlink" Target="https://legislature.maine.gov/statutes/24-A/title24-Asec2849-B.html" TargetMode="External"/><Relationship Id="rId27" Type="http://schemas.openxmlformats.org/officeDocument/2006/relationships/hyperlink" Target="https://www.maine.gov/sos/cec/rules/02/031/031c755.doc" TargetMode="External"/><Relationship Id="rId43" Type="http://schemas.openxmlformats.org/officeDocument/2006/relationships/hyperlink" Target="https://www.maine.gov/sos/cec/rules/02/031/031c580.doc" TargetMode="External"/><Relationship Id="rId48" Type="http://schemas.openxmlformats.org/officeDocument/2006/relationships/hyperlink" Target="https://legislature.maine.gov/statutes/24-A/title24-Asec2850.html" TargetMode="External"/><Relationship Id="rId64" Type="http://schemas.openxmlformats.org/officeDocument/2006/relationships/hyperlink" Target="https://legislature.maine.gov/statutes/24-A/title24-Asec2709.html" TargetMode="External"/><Relationship Id="rId69" Type="http://schemas.openxmlformats.org/officeDocument/2006/relationships/hyperlink" Target="https://legislature.maine.gov/statutes/24-A/title24-Asec2714.html" TargetMode="External"/><Relationship Id="rId113" Type="http://schemas.openxmlformats.org/officeDocument/2006/relationships/hyperlink" Target="https://legislature.maine.gov/statutes/24-A/title24-Asec2757.html" TargetMode="External"/><Relationship Id="rId118" Type="http://schemas.openxmlformats.org/officeDocument/2006/relationships/hyperlink" Target="https://www.maine.gov/sos/cec/rules/02/031/031c850.docx" TargetMode="External"/><Relationship Id="rId134" Type="http://schemas.openxmlformats.org/officeDocument/2006/relationships/hyperlink" Target="https://www.federalregister.gov/documents/2010/06/28/2010-15278/patient-protection-and-affordable-care-act-preexisting-condition-exclusions-lifetime-and-annual" TargetMode="External"/><Relationship Id="rId139" Type="http://schemas.openxmlformats.org/officeDocument/2006/relationships/hyperlink" Target="https://legislature.maine.gov/statutes/24-A/title24-Asec2745.html" TargetMode="External"/><Relationship Id="rId80" Type="http://schemas.openxmlformats.org/officeDocument/2006/relationships/hyperlink" Target="https://legislature.maine.gov/statutes/24-A/title24-Asec2710.html" TargetMode="External"/><Relationship Id="rId85" Type="http://schemas.openxmlformats.org/officeDocument/2006/relationships/hyperlink" Target="https://legislature.maine.gov/statutes/24-A/title24-Asec2729-A.html" TargetMode="External"/><Relationship Id="rId150" Type="http://schemas.openxmlformats.org/officeDocument/2006/relationships/hyperlink" Target="https://legislature.maine.gov/statutes/24-A/title24-Asec4316.html" TargetMode="External"/><Relationship Id="rId155" Type="http://schemas.openxmlformats.org/officeDocument/2006/relationships/hyperlink" Target="https://legislature.maine.gov/statutes/24-A/title24-Asec4320.html" TargetMode="External"/><Relationship Id="rId171" Type="http://schemas.openxmlformats.org/officeDocument/2006/relationships/hyperlink" Target="https://legislature.maine.gov/statutes/24-A/title24-Asec4317-D.html" TargetMode="External"/><Relationship Id="rId176" Type="http://schemas.openxmlformats.org/officeDocument/2006/relationships/hyperlink" Target="https://legislature.maine.gov/statutes/24-A/title24-Asec4304.html" TargetMode="External"/><Relationship Id="rId192" Type="http://schemas.openxmlformats.org/officeDocument/2006/relationships/theme" Target="theme/theme1.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49.html" TargetMode="External"/><Relationship Id="rId33" Type="http://schemas.openxmlformats.org/officeDocument/2006/relationships/hyperlink" Target="https://legislature.maine.gov/statutes/24-A/title24-Asec2159-C.html" TargetMode="External"/><Relationship Id="rId38" Type="http://schemas.openxmlformats.org/officeDocument/2006/relationships/hyperlink" Target="https://legislature.maine.gov/statutes/24-A/title24-Asec2735-A.html" TargetMode="External"/><Relationship Id="rId59" Type="http://schemas.openxmlformats.org/officeDocument/2006/relationships/hyperlink" Target="https://legislature.maine.gov/statutes/24-A/title24-Asec2705.html" TargetMode="External"/><Relationship Id="rId103" Type="http://schemas.openxmlformats.org/officeDocument/2006/relationships/hyperlink" Target="https://legislature.maine.gov/statutes/24-A/title24-Asec4304.html" TargetMode="External"/><Relationship Id="rId108" Type="http://schemas.openxmlformats.org/officeDocument/2006/relationships/hyperlink" Target="https://www.maine.gov/sos/cec/rules/02/031/031c850.docx" TargetMode="External"/><Relationship Id="rId124" Type="http://schemas.openxmlformats.org/officeDocument/2006/relationships/hyperlink" Target="https://legislature.maine.gov/statutes/24-A/title24-Asec4320-M-1.html" TargetMode="External"/><Relationship Id="rId129" Type="http://schemas.openxmlformats.org/officeDocument/2006/relationships/hyperlink" Target="https://legislature.maine.gov/statutes/24-A/title24-Asec2763.html" TargetMode="External"/><Relationship Id="rId54" Type="http://schemas.openxmlformats.org/officeDocument/2006/relationships/hyperlink" Target="https://www.maine.gov/pfr/insurance/sites/maine.gov.pfr.insurance/files/inline-files/426.pdf" TargetMode="External"/><Relationship Id="rId70" Type="http://schemas.openxmlformats.org/officeDocument/2006/relationships/hyperlink" Target="https://legislature.maine.gov/statutes/24-A/title24-Asec2715.html" TargetMode="External"/><Relationship Id="rId75" Type="http://schemas.openxmlformats.org/officeDocument/2006/relationships/hyperlink" Target="https://legislature.maine.gov/statutes/24-A/title24-Asec2742-A.html" TargetMode="External"/><Relationship Id="rId91" Type="http://schemas.openxmlformats.org/officeDocument/2006/relationships/hyperlink" Target="https://legislature.maine.gov/statutes/24-A/title24-Asec4303-E.html" TargetMode="External"/><Relationship Id="rId96" Type="http://schemas.openxmlformats.org/officeDocument/2006/relationships/hyperlink" Target="https://legislature.maine.gov/statutes/24-A/title24-Asec4207.html" TargetMode="External"/><Relationship Id="rId140" Type="http://schemas.openxmlformats.org/officeDocument/2006/relationships/hyperlink" Target="https://legislature.maine.gov/statutes/24-A/title24-Asec2837.html" TargetMode="External"/><Relationship Id="rId145" Type="http://schemas.openxmlformats.org/officeDocument/2006/relationships/hyperlink" Target="https://www.maine.gov/sos/cec/rules/02/031/031c191.docx" TargetMode="External"/><Relationship Id="rId161" Type="http://schemas.openxmlformats.org/officeDocument/2006/relationships/hyperlink" Target="https://legislature.maine.gov/statutes/24-A/title24-Asec2768.html" TargetMode="External"/><Relationship Id="rId166" Type="http://schemas.openxmlformats.org/officeDocument/2006/relationships/hyperlink" Target="https://legislature.maine.gov/statutes/24-A/title24-Asec2749-C.html" TargetMode="External"/><Relationship Id="rId182" Type="http://schemas.openxmlformats.org/officeDocument/2006/relationships/hyperlink" Target="https://legislature.maine.gov/statutes/24-A/title24-Asec4311.html" TargetMode="External"/><Relationship Id="rId187" Type="http://schemas.openxmlformats.org/officeDocument/2006/relationships/hyperlink" Target="https://legislature.maine.gov/statutes/24-A/title24-Asec4303.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23" Type="http://schemas.openxmlformats.org/officeDocument/2006/relationships/hyperlink" Target="https://www.maine.gov/pfr/insurance/sites/maine.gov.pfr.insurance/files/inline-files/438.pdf" TargetMode="External"/><Relationship Id="rId28" Type="http://schemas.openxmlformats.org/officeDocument/2006/relationships/hyperlink" Target="https://legislature.maine.gov/statutes/22/title22sec2140.html" TargetMode="External"/><Relationship Id="rId49" Type="http://schemas.openxmlformats.org/officeDocument/2006/relationships/hyperlink" Target="https://www.federalregister.gov/documents/2010/06/28/2010-15278/patient-protection-and-affordable-care-act-preexisting-condition-exclusions-lifetime-and-annual" TargetMode="External"/><Relationship Id="rId114" Type="http://schemas.openxmlformats.org/officeDocument/2006/relationships/hyperlink" Target="https://legislature.maine.gov/statutes/24-A/title24-Asec4303.html" TargetMode="External"/><Relationship Id="rId119" Type="http://schemas.openxmlformats.org/officeDocument/2006/relationships/hyperlink" Target="https://legislature.maine.gov/statutes/24-A/title24-Asec2765.html" TargetMode="External"/><Relationship Id="rId44" Type="http://schemas.openxmlformats.org/officeDocument/2006/relationships/hyperlink" Target="https://legislature.maine.gov/statutes/24-A/title24-Asec2749-A.html" TargetMode="External"/><Relationship Id="rId60" Type="http://schemas.openxmlformats.org/officeDocument/2006/relationships/hyperlink" Target="https://legislature.maine.gov/statutes/24-A/title24-Asec2705.html" TargetMode="External"/><Relationship Id="rId65" Type="http://schemas.openxmlformats.org/officeDocument/2006/relationships/hyperlink" Target="https://legislature.maine.gov/statutes/24-A/title24-Asec2710.html" TargetMode="External"/><Relationship Id="rId81" Type="http://schemas.openxmlformats.org/officeDocument/2006/relationships/hyperlink" Target="https://www.ecfr.gov/cgi-bin/text-idx?SID=a3bb635afd7624f532acfe878eec552b&amp;pitd=20180719&amp;node=pt45.1.147&amp;rgn=div5" TargetMode="External"/><Relationship Id="rId86" Type="http://schemas.openxmlformats.org/officeDocument/2006/relationships/hyperlink" Target="https://legislature.maine.gov/statutes/24-A/title24-Asec4303.html" TargetMode="External"/><Relationship Id="rId130" Type="http://schemas.openxmlformats.org/officeDocument/2006/relationships/hyperlink" Target="https://legislature.maine.gov/statutes/24-A/title24-Asec4301-A.html" TargetMode="External"/><Relationship Id="rId135" Type="http://schemas.openxmlformats.org/officeDocument/2006/relationships/hyperlink" Target="https://legislature.maine.gov/statutes/24-A/title24-Asec4303.html" TargetMode="External"/><Relationship Id="rId151" Type="http://schemas.openxmlformats.org/officeDocument/2006/relationships/hyperlink" Target="https://www.mainelegislature.org/legis/statutes/24-A/title24-Asec4320-U.html" TargetMode="External"/><Relationship Id="rId156" Type="http://schemas.openxmlformats.org/officeDocument/2006/relationships/hyperlink" Target="https://legislature.maine.gov/statutes/24-A/title24-Asec2743-A.html" TargetMode="External"/><Relationship Id="rId177" Type="http://schemas.openxmlformats.org/officeDocument/2006/relationships/hyperlink" Target="https://legislature.maine.gov/statutes/24-A/title24-Asec4320-N.html" TargetMode="External"/><Relationship Id="rId172" Type="http://schemas.openxmlformats.org/officeDocument/2006/relationships/hyperlink" Target="https://legislature.maine.gov/statutes/24-A/title24-Asec2754.html" TargetMode="External"/><Relationship Id="rId13" Type="http://schemas.openxmlformats.org/officeDocument/2006/relationships/hyperlink" Target="https://legislature.maine.gov/statutes/24-A/title24-Asec2849-B.html" TargetMode="External"/><Relationship Id="rId18" Type="http://schemas.openxmlformats.org/officeDocument/2006/relationships/hyperlink" Target="https://www.maine.gov/pfr/insurance/sites/maine.gov.pfr.insurance/files/inline-files/438.pdf" TargetMode="External"/><Relationship Id="rId39" Type="http://schemas.openxmlformats.org/officeDocument/2006/relationships/hyperlink" Target="https://legislature.maine.gov/statutes/24-A/title24-Asec2839-A.html" TargetMode="External"/><Relationship Id="rId109" Type="http://schemas.openxmlformats.org/officeDocument/2006/relationships/hyperlink" Target="https://www.maine.gov/sos/cec/rules/02/031/031c850.docx" TargetMode="External"/><Relationship Id="rId34" Type="http://schemas.openxmlformats.org/officeDocument/2006/relationships/hyperlink" Target="https://legislature.maine.gov/statutes/24-A/title24-Asec2707.html" TargetMode="External"/><Relationship Id="rId50" Type="http://schemas.openxmlformats.org/officeDocument/2006/relationships/hyperlink" Target="https://www.ecfr.gov/cgi-bin/text-idx?SID=985c38eeddaa13128929637cc7ec919e&amp;pitd=20180719&amp;node=pt45.1.147&amp;rgn=div5" TargetMode="External"/><Relationship Id="rId55" Type="http://schemas.openxmlformats.org/officeDocument/2006/relationships/hyperlink" Target="https://www.maine.gov/pfr/insurance/themes/insurance/pdf/382.pdf" TargetMode="External"/><Relationship Id="rId76" Type="http://schemas.openxmlformats.org/officeDocument/2006/relationships/hyperlink" Target="https://www.ecfr.gov/cgi-bin/text-idx?SID=985c38eeddaa13128929637cc7ec919e&amp;pitd=20180719&amp;node=pt45.1.147&amp;rgn=div5" TargetMode="External"/><Relationship Id="rId97" Type="http://schemas.openxmlformats.org/officeDocument/2006/relationships/hyperlink" Target="https://legislature.maine.gov/statutes/24-A/title24-Asec4222-B.html" TargetMode="External"/><Relationship Id="rId104" Type="http://schemas.openxmlformats.org/officeDocument/2006/relationships/hyperlink" Target="https://legislature.maine.gov/statutes/24-A/title24-Asec4304.html" TargetMode="External"/><Relationship Id="rId120" Type="http://schemas.openxmlformats.org/officeDocument/2006/relationships/hyperlink" Target="https://legislature.maine.gov/statutes/24-A/title24-Asec2847-Q.html" TargetMode="External"/><Relationship Id="rId125" Type="http://schemas.openxmlformats.org/officeDocument/2006/relationships/hyperlink" Target="https://legislature.maine.gov/statutes/24-A/title24-Asec2760.html" TargetMode="External"/><Relationship Id="rId141" Type="http://schemas.openxmlformats.org/officeDocument/2006/relationships/hyperlink" Target="https://www.maine.gov/sos/cec/rules/02/031/031c191.docx" TargetMode="External"/><Relationship Id="rId146" Type="http://schemas.openxmlformats.org/officeDocument/2006/relationships/hyperlink" Target="https://www.federalregister.gov/documents/2010/07/19/2010-17242/interim-final-rules-for-group-health-plans-and-health-insurance-issuers-relating-to-coverage-of" TargetMode="External"/><Relationship Id="rId167" Type="http://schemas.openxmlformats.org/officeDocument/2006/relationships/hyperlink" Target="https://legislature.maine.gov/statutes/24-A/title24-Asec4320-D.html" TargetMode="External"/><Relationship Id="rId188" Type="http://schemas.openxmlformats.org/officeDocument/2006/relationships/hyperlink" Target="https://legislature.maine.gov/statutes/24-A/title24-Asec4318.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716.html" TargetMode="External"/><Relationship Id="rId92" Type="http://schemas.openxmlformats.org/officeDocument/2006/relationships/hyperlink" Target="https://legislature.maine.gov/statutes/24-A/title24-Asec4303-F.html" TargetMode="External"/><Relationship Id="rId162" Type="http://schemas.openxmlformats.org/officeDocument/2006/relationships/hyperlink" Target="https://legislature.maine.gov/statutes/24-A/title24-Asec2767.html" TargetMode="External"/><Relationship Id="rId183" Type="http://schemas.openxmlformats.org/officeDocument/2006/relationships/hyperlink" Target="https://legislature.maine.gov/statutes/24-A/title24-Asec4304.html" TargetMode="External"/><Relationship Id="rId2" Type="http://schemas.openxmlformats.org/officeDocument/2006/relationships/settings" Target="settings.xml"/><Relationship Id="rId29" Type="http://schemas.openxmlformats.org/officeDocument/2006/relationships/hyperlink" Target="https://legislature.maine.gov/statutes/24-A/title24-Asec2714.html" TargetMode="External"/><Relationship Id="rId24" Type="http://schemas.openxmlformats.org/officeDocument/2006/relationships/hyperlink" Target="https://legislature.maine.gov/statutes/24-A/title24-Asec2849.html" TargetMode="External"/><Relationship Id="rId40" Type="http://schemas.openxmlformats.org/officeDocument/2006/relationships/hyperlink" Target="https://legislature.maine.gov/statutes/24-A/title24-Asec5013.html" TargetMode="External"/><Relationship Id="rId45" Type="http://schemas.openxmlformats.org/officeDocument/2006/relationships/hyperlink" Target="https://legislature.maine.gov/statutes/24-A/title24-Asec2677-A.html" TargetMode="External"/><Relationship Id="rId66" Type="http://schemas.openxmlformats.org/officeDocument/2006/relationships/hyperlink" Target="https://legislature.maine.gov/statutes/24-A/title24-Asec2711.html" TargetMode="External"/><Relationship Id="rId87" Type="http://schemas.openxmlformats.org/officeDocument/2006/relationships/hyperlink" Target="https://legislature.maine.gov/statutes/24-A/title24-Asec2709.html" TargetMode="External"/><Relationship Id="rId110" Type="http://schemas.openxmlformats.org/officeDocument/2006/relationships/hyperlink" Target="https://www.maine.gov/sos/cec/rules/02/031/031c850.docx" TargetMode="External"/><Relationship Id="rId115" Type="http://schemas.openxmlformats.org/officeDocument/2006/relationships/hyperlink" Target="https://legislature.maine.gov/statutes/24-A/title24-Asec4320-Q.html" TargetMode="External"/><Relationship Id="rId131" Type="http://schemas.openxmlformats.org/officeDocument/2006/relationships/hyperlink" Target="https://legislature.maine.gov/statutes/24-A/title24-Asec4304.html" TargetMode="External"/><Relationship Id="rId136" Type="http://schemas.openxmlformats.org/officeDocument/2006/relationships/hyperlink" Target="https://legislature.maine.gov/statutes/24-A/title24-Asec4303.html" TargetMode="External"/><Relationship Id="rId157" Type="http://schemas.openxmlformats.org/officeDocument/2006/relationships/hyperlink" Target="https://www.ecfr.gov/cgi-bin/text-idx?SID=985c38eeddaa13128929637cc7ec919e&amp;pitd=20180719&amp;node=pt45.1.148&amp;rgn=div5" TargetMode="External"/><Relationship Id="rId178" Type="http://schemas.openxmlformats.org/officeDocument/2006/relationships/hyperlink" Target="https://legislature.maine.gov/statutes/24-A/title24-Asec2745-E.html" TargetMode="External"/><Relationship Id="rId61" Type="http://schemas.openxmlformats.org/officeDocument/2006/relationships/hyperlink" Target="https://legislature.maine.gov/statutes/24-A/title24-Asec2706.html" TargetMode="External"/><Relationship Id="rId82" Type="http://schemas.openxmlformats.org/officeDocument/2006/relationships/hyperlink" Target="https://legislature.maine.gov/statutes/24-A/title24-Asec4303.html" TargetMode="External"/><Relationship Id="rId152" Type="http://schemas.openxmlformats.org/officeDocument/2006/relationships/hyperlink" Target="https://www.maine.gov/sos/cec/rules/02/031/031c865-2024-114%20(NEW).docx" TargetMode="External"/><Relationship Id="rId173" Type="http://schemas.openxmlformats.org/officeDocument/2006/relationships/hyperlink" Target="https://legislature.maine.gov/statutes/24-A/title24-Asec4314-A.html" TargetMode="External"/><Relationship Id="rId19" Type="http://schemas.openxmlformats.org/officeDocument/2006/relationships/hyperlink" Target="https://legislature.maine.gov/statutes/24-A/title24-Asec2849-B.html" TargetMode="External"/><Relationship Id="rId14" Type="http://schemas.openxmlformats.org/officeDocument/2006/relationships/hyperlink" Target="https://legislature.maine.gov/statutes/24-A/title24-Asec2849.html" TargetMode="External"/><Relationship Id="rId30" Type="http://schemas.openxmlformats.org/officeDocument/2006/relationships/hyperlink" Target="https://legislature.maine.gov/statutes/24-A/title24-Asec2826.html" TargetMode="External"/><Relationship Id="rId35" Type="http://schemas.openxmlformats.org/officeDocument/2006/relationships/hyperlink" Target="https://legislature.maine.gov/statutes/24-A/title24-Asec2728.html" TargetMode="External"/><Relationship Id="rId56" Type="http://schemas.openxmlformats.org/officeDocument/2006/relationships/hyperlink" Target="https://legislature.maine.gov/statutes/24-A/title24-Asec2808.html" TargetMode="External"/><Relationship Id="rId77" Type="http://schemas.openxmlformats.org/officeDocument/2006/relationships/hyperlink" Target="https://legislature.maine.gov/statutes/24-A/title24-Asec2741-A.html" TargetMode="External"/><Relationship Id="rId100" Type="http://schemas.openxmlformats.org/officeDocument/2006/relationships/hyperlink" Target="https://legislature.maine.gov/statutes/24-A/title24-Asec4301-A.html" TargetMode="External"/><Relationship Id="rId105" Type="http://schemas.openxmlformats.org/officeDocument/2006/relationships/hyperlink" Target="https://legislature.maine.gov/statutes/24-A/title24-Asec2747.html" TargetMode="External"/><Relationship Id="rId126" Type="http://schemas.openxmlformats.org/officeDocument/2006/relationships/hyperlink" Target="https://legislature.maine.gov/statutes/24-A/title24-Asec2761.html" TargetMode="External"/><Relationship Id="rId147" Type="http://schemas.openxmlformats.org/officeDocument/2006/relationships/hyperlink" Target="https://www.ecfr.gov/cgi-bin/text-idx?SID=985c38eeddaa13128929637cc7ec919e&amp;pitd=20180719&amp;node=pt45.1.147&amp;rgn=div5" TargetMode="External"/><Relationship Id="rId168" Type="http://schemas.openxmlformats.org/officeDocument/2006/relationships/hyperlink" Target="https://legislature.maine.gov/statutes/24-A/title24-Asec2744.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legislature.maine.gov/statutes/24-A/title24-Asec2711.html" TargetMode="External"/><Relationship Id="rId72" Type="http://schemas.openxmlformats.org/officeDocument/2006/relationships/hyperlink" Target="https://legislature.maine.gov/statutes/24-A/title24-Asec2717.html" TargetMode="External"/><Relationship Id="rId93" Type="http://schemas.openxmlformats.org/officeDocument/2006/relationships/hyperlink" Target="https://legislature.maine.gov/statutes/24-A/title24-Asec4303.html" TargetMode="External"/><Relationship Id="rId98" Type="http://schemas.openxmlformats.org/officeDocument/2006/relationships/hyperlink" Target="https://www.maine.gov/sos/cec/rules/02/031/031c191.docx" TargetMode="External"/><Relationship Id="rId121" Type="http://schemas.openxmlformats.org/officeDocument/2006/relationships/hyperlink" Target="https://legislature.maine.gov/statutes/24-A/title24-Asec4320-K.html" TargetMode="External"/><Relationship Id="rId142" Type="http://schemas.openxmlformats.org/officeDocument/2006/relationships/hyperlink" Target="https://legislature.maine.gov/statutes/24-A/title24-Asec2759.html" TargetMode="External"/><Relationship Id="rId163" Type="http://schemas.openxmlformats.org/officeDocument/2006/relationships/hyperlink" Target="https://legislature.maine.gov/statutes/24-A/title24-Asec2764.html" TargetMode="External"/><Relationship Id="rId184" Type="http://schemas.openxmlformats.org/officeDocument/2006/relationships/hyperlink" Target="https://legislature.maine.gov/statutes/24-A/title24-Asec4320.html" TargetMode="External"/><Relationship Id="rId189" Type="http://schemas.openxmlformats.org/officeDocument/2006/relationships/hyperlink" Target="https://legislature.maine.gov/statutes/24-A/title24-Asec4303.html" TargetMode="External"/><Relationship Id="rId3" Type="http://schemas.openxmlformats.org/officeDocument/2006/relationships/webSettings" Target="webSettings.xml"/><Relationship Id="rId25" Type="http://schemas.openxmlformats.org/officeDocument/2006/relationships/hyperlink" Target="https://legislature.maine.gov/statutes/24-A/title24-Asec2750.html" TargetMode="External"/><Relationship Id="rId46" Type="http://schemas.openxmlformats.org/officeDocument/2006/relationships/hyperlink" Target="https://legislature.maine.gov/statutes/24-A/title24-Asec4304.html" TargetMode="External"/><Relationship Id="rId67" Type="http://schemas.openxmlformats.org/officeDocument/2006/relationships/hyperlink" Target="https://legislature.maine.gov/statutes/24-A/title24-Asec2712.html" TargetMode="External"/><Relationship Id="rId116" Type="http://schemas.openxmlformats.org/officeDocument/2006/relationships/hyperlink" Target="https://legislature.maine.gov/statutes/24-A/title24-Asec2758.html" TargetMode="External"/><Relationship Id="rId137" Type="http://schemas.openxmlformats.org/officeDocument/2006/relationships/hyperlink" Target="https://legislature.maine.gov/statutes/24-A/title24-Asec4320-P-1.html" TargetMode="External"/><Relationship Id="rId158" Type="http://schemas.openxmlformats.org/officeDocument/2006/relationships/hyperlink" Target="https://legislature.maine.gov/statutes/24-A/title24-Asec2741.html" TargetMode="External"/><Relationship Id="rId20" Type="http://schemas.openxmlformats.org/officeDocument/2006/relationships/hyperlink" Target="https://www.ecfr.gov/cgi-bin/text-idx?SID=a3bb635afd7624f532acfe878eec552b&amp;pitd=20180719&amp;node=pt45.1.147&amp;rgn=div5" TargetMode="External"/><Relationship Id="rId41" Type="http://schemas.openxmlformats.org/officeDocument/2006/relationships/hyperlink" Target="https://www.maine.gov/sos/cec/rules/02/031/031c275.docx" TargetMode="External"/><Relationship Id="rId62" Type="http://schemas.openxmlformats.org/officeDocument/2006/relationships/hyperlink" Target="https://legislature.maine.gov/statutes/24-A/title24-Asec2707.html" TargetMode="External"/><Relationship Id="rId83" Type="http://schemas.openxmlformats.org/officeDocument/2006/relationships/hyperlink" Target="https://legislature.maine.gov/statutes/24-A/title24-Asec2723-A.html" TargetMode="External"/><Relationship Id="rId88" Type="http://schemas.openxmlformats.org/officeDocument/2006/relationships/hyperlink" Target="https://legislature.maine.gov/statutes/24-A/title24-Asec2749-B.html" TargetMode="External"/><Relationship Id="rId111" Type="http://schemas.openxmlformats.org/officeDocument/2006/relationships/hyperlink" Target="https://www.maine.gov/sos/cec/rules/02/031/031c850.docx" TargetMode="External"/><Relationship Id="rId132" Type="http://schemas.openxmlformats.org/officeDocument/2006/relationships/hyperlink" Target="https://legislature.maine.gov/statutes/24-A/title24-Asec4320-C.html" TargetMode="External"/><Relationship Id="rId153" Type="http://schemas.openxmlformats.org/officeDocument/2006/relationships/hyperlink" Target="https://www.maine.gov/pfr/insurance/sites/maine.gov.pfr.insurance/files/inline-files/476.pdf" TargetMode="External"/><Relationship Id="rId174" Type="http://schemas.openxmlformats.org/officeDocument/2006/relationships/hyperlink" Target="https://legislature.maine.gov/statutes/24-A/title24-Asec4304.html" TargetMode="External"/><Relationship Id="rId179" Type="http://schemas.openxmlformats.org/officeDocument/2006/relationships/hyperlink" Target="https://legislature.maine.gov/statutes/24-A/title24-Asec2745-F.html" TargetMode="External"/><Relationship Id="rId190" Type="http://schemas.openxmlformats.org/officeDocument/2006/relationships/footer" Target="footer1.xml"/><Relationship Id="rId15" Type="http://schemas.openxmlformats.org/officeDocument/2006/relationships/hyperlink" Target="https://www.maine.gov/pfr/insurance/sites/maine.gov.pfr.insurance/files/inline-files/438.pdf" TargetMode="External"/><Relationship Id="rId36" Type="http://schemas.openxmlformats.org/officeDocument/2006/relationships/hyperlink" Target="https://legislature.maine.gov/statutes/24-A/title24-Asec2829.html" TargetMode="External"/><Relationship Id="rId57" Type="http://schemas.openxmlformats.org/officeDocument/2006/relationships/hyperlink" Target="https://legislature.maine.gov/statutes/24-A/title24-Asec2738.html" TargetMode="External"/><Relationship Id="rId106" Type="http://schemas.openxmlformats.org/officeDocument/2006/relationships/hyperlink" Target="https://legislature.maine.gov/statutes/24-A/title24-Asec4303.html" TargetMode="External"/><Relationship Id="rId127" Type="http://schemas.openxmlformats.org/officeDocument/2006/relationships/hyperlink" Target="https://legislature.maine.gov/statutes/24-A/title24-Asec2748.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413.html" TargetMode="External"/><Relationship Id="rId52" Type="http://schemas.openxmlformats.org/officeDocument/2006/relationships/hyperlink" Target="https://legislature.maine.gov/statutes/24-A/title24-Asec2160.html" TargetMode="External"/><Relationship Id="rId73" Type="http://schemas.openxmlformats.org/officeDocument/2006/relationships/hyperlink" Target="https://legislature.maine.gov/statutes/24-A/title24-Asec2706.html" TargetMode="External"/><Relationship Id="rId78" Type="http://schemas.openxmlformats.org/officeDocument/2006/relationships/hyperlink" Target="https://legislature.maine.gov/statutes/24-A/title24-Asec2755.html" TargetMode="External"/><Relationship Id="rId94" Type="http://schemas.openxmlformats.org/officeDocument/2006/relationships/hyperlink" Target="https://www.maine.gov/pfr/insurance/themes/insurance/pdf/434.pdf" TargetMode="External"/><Relationship Id="rId99" Type="http://schemas.openxmlformats.org/officeDocument/2006/relationships/hyperlink" Target="https://legislature.maine.gov/statutes/24-A/title24-Asec4303.html" TargetMode="External"/><Relationship Id="rId101" Type="http://schemas.openxmlformats.org/officeDocument/2006/relationships/hyperlink" Target="https://legislature.maine.gov/statutes/24-A/title24-Asec4301.html" TargetMode="External"/><Relationship Id="rId122" Type="http://schemas.openxmlformats.org/officeDocument/2006/relationships/hyperlink" Target="https://legislature.maine.gov/statutes/24-A/title24-Asec4317.html" TargetMode="External"/><Relationship Id="rId143" Type="http://schemas.openxmlformats.org/officeDocument/2006/relationships/hyperlink" Target="https://legislature.maine.gov/statutes/24-A/title24-Asec4320-I.html" TargetMode="External"/><Relationship Id="rId148" Type="http://schemas.openxmlformats.org/officeDocument/2006/relationships/hyperlink" Target="https://legislature.maine.gov/statutes/24-A/title24-Asec2745-G.html" TargetMode="External"/><Relationship Id="rId164" Type="http://schemas.openxmlformats.org/officeDocument/2006/relationships/hyperlink" Target="https://legislature.maine.gov/statutes/24-A/title24-Asec2745-D.html" TargetMode="External"/><Relationship Id="rId169" Type="http://schemas.openxmlformats.org/officeDocument/2006/relationships/hyperlink" Target="https://legislature.maine.gov/statutes/24-A/title24-Asec4320-J.html" TargetMode="External"/><Relationship Id="rId185" Type="http://schemas.openxmlformats.org/officeDocument/2006/relationships/hyperlink" Target="https://legislature.maine.gov/statutes/24-A/title24-Asec4318-B.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4317-B.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26</Pages>
  <Words>14343</Words>
  <Characters>81758</Characters>
  <Application>Microsoft Office Word</Application>
  <DocSecurity>0</DocSecurity>
  <Lines>681</Lines>
  <Paragraphs>191</Paragraphs>
  <ScaleCrop>false</ScaleCrop>
  <Company>State of Maine</Company>
  <LinksUpToDate>false</LinksUpToDate>
  <CharactersWithSpaces>95910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H16I.004-individual-major-medical-short-term.docx</dc:title>
  <dc:subject/>
  <dc:creator>Maine Bureau of Insurance</dc:creator>
  <cp:keywords/>
  <dc:description/>
  <cp:lastModifiedBy>Jalbert, Kimberly</cp:lastModifiedBy>
  <cp:revision>4</cp:revision>
  <dcterms:created xsi:type="dcterms:W3CDTF">2024-06-10T15:07:00Z</dcterms:created>
  <dcterms:modified xsi:type="dcterms:W3CDTF">2024-06-10T16:22:00Z</dcterms:modified>
</cp:coreProperties>
</file>