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47FE" w14:textId="77777777" w:rsidR="003D7F63" w:rsidRPr="00C064F7" w:rsidRDefault="00000000" w:rsidP="00C064F7">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es"/>
        </w:rPr>
        <w:t>Licencia Médica Familiar Paga</w:t>
      </w:r>
    </w:p>
    <w:p w14:paraId="16E1A096" w14:textId="77777777" w:rsidR="001E59D1" w:rsidRPr="00C064F7" w:rsidRDefault="00000000" w:rsidP="00C064F7">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es"/>
        </w:rPr>
        <w:t>Aviso por escrito al empleado</w:t>
      </w:r>
    </w:p>
    <w:p w14:paraId="68DA4EA4" w14:textId="77777777" w:rsidR="003D7F63"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__________________________________________________________________________</w:t>
      </w:r>
    </w:p>
    <w:p w14:paraId="1A07D39B" w14:textId="77777777" w:rsidR="003D7F63" w:rsidRPr="00C064F7" w:rsidRDefault="003D7F63" w:rsidP="00C064F7">
      <w:pPr>
        <w:spacing w:after="0" w:line="240" w:lineRule="auto"/>
        <w:rPr>
          <w:rFonts w:ascii="Times New Roman" w:hAnsi="Times New Roman" w:cs="Times New Roman"/>
          <w:b/>
          <w:bCs/>
          <w:lang w:val="es-ES"/>
        </w:rPr>
      </w:pPr>
    </w:p>
    <w:p w14:paraId="394D959C" w14:textId="77777777" w:rsidR="003D7F63" w:rsidRPr="00C064F7" w:rsidRDefault="003D7F63" w:rsidP="00C064F7">
      <w:pPr>
        <w:spacing w:after="0" w:line="240" w:lineRule="auto"/>
        <w:rPr>
          <w:rFonts w:ascii="Times New Roman" w:hAnsi="Times New Roman" w:cs="Times New Roman"/>
          <w:lang w:val="es-ES"/>
        </w:rPr>
      </w:pPr>
    </w:p>
    <w:p w14:paraId="70715344" w14:textId="77777777" w:rsidR="003D7F63"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Fecha: </w:t>
      </w:r>
    </w:p>
    <w:p w14:paraId="4694507D" w14:textId="3926CF9F" w:rsidR="003D7F63"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Empleador:</w:t>
      </w:r>
      <w:r w:rsidR="00586BB1">
        <w:rPr>
          <w:rFonts w:ascii="Times New Roman" w:hAnsi="Times New Roman" w:cs="Times New Roman"/>
          <w:lang w:val="es"/>
        </w:rPr>
        <w:t xml:space="preserve"> </w:t>
      </w:r>
    </w:p>
    <w:p w14:paraId="42E09DC2" w14:textId="77777777" w:rsidR="003D7F63"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Dirección postal: </w:t>
      </w:r>
    </w:p>
    <w:p w14:paraId="3E10E6DB" w14:textId="77777777" w:rsidR="003D7F63"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Número de Identificación Federal del Empleador (FEIN): </w:t>
      </w:r>
    </w:p>
    <w:p w14:paraId="29752F0F" w14:textId="77777777" w:rsidR="003D7F63" w:rsidRPr="00C064F7" w:rsidRDefault="003D7F63" w:rsidP="00C064F7">
      <w:pPr>
        <w:spacing w:after="0" w:line="240" w:lineRule="auto"/>
        <w:rPr>
          <w:rFonts w:ascii="Times New Roman" w:hAnsi="Times New Roman" w:cs="Times New Roman"/>
          <w:lang w:val="es-ES"/>
        </w:rPr>
      </w:pPr>
    </w:p>
    <w:p w14:paraId="0F9B2194" w14:textId="77777777" w:rsidR="00D43134"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Nombre del empleado: </w:t>
      </w:r>
    </w:p>
    <w:p w14:paraId="4D63D70C" w14:textId="620B531F" w:rsidR="001328B5"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Fecha de contratación:</w:t>
      </w:r>
      <w:r w:rsidR="00586BB1">
        <w:rPr>
          <w:rFonts w:ascii="Times New Roman" w:hAnsi="Times New Roman" w:cs="Times New Roman"/>
          <w:lang w:val="es"/>
        </w:rPr>
        <w:t xml:space="preserve"> </w:t>
      </w:r>
    </w:p>
    <w:p w14:paraId="0A3DCE9D" w14:textId="77777777" w:rsidR="003D7F63" w:rsidRPr="00C064F7" w:rsidRDefault="003D7F63" w:rsidP="00C064F7">
      <w:pPr>
        <w:spacing w:after="0" w:line="240" w:lineRule="auto"/>
        <w:rPr>
          <w:rFonts w:ascii="Times New Roman" w:hAnsi="Times New Roman" w:cs="Times New Roman"/>
          <w:lang w:val="es-ES"/>
        </w:rPr>
      </w:pPr>
    </w:p>
    <w:p w14:paraId="002C1C0E" w14:textId="510BBB9A" w:rsidR="004C209D"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El presente aviso explica sus derechos y responsabilidades bajo el programa de Licencia Familiar y Médica Pagada (PFML) del Estado de Maine.</w:t>
      </w:r>
      <w:r w:rsidR="00586BB1">
        <w:rPr>
          <w:rFonts w:ascii="Times New Roman" w:hAnsi="Times New Roman" w:cs="Times New Roman"/>
          <w:lang w:val="es"/>
        </w:rPr>
        <w:t xml:space="preserve"> </w:t>
      </w:r>
      <w:r>
        <w:rPr>
          <w:rFonts w:ascii="Times New Roman" w:hAnsi="Times New Roman" w:cs="Times New Roman"/>
          <w:lang w:val="es"/>
        </w:rPr>
        <w:t xml:space="preserve">La ley exige que proporcionemos esta información a los nuevos empleados dentro de los primeros 30 días de empleo. </w:t>
      </w:r>
    </w:p>
    <w:p w14:paraId="373CEF59" w14:textId="77777777" w:rsidR="00405225" w:rsidRPr="00C064F7" w:rsidRDefault="00405225" w:rsidP="00C064F7">
      <w:pPr>
        <w:spacing w:after="0" w:line="240" w:lineRule="auto"/>
        <w:rPr>
          <w:rFonts w:ascii="Times New Roman" w:hAnsi="Times New Roman" w:cs="Times New Roman"/>
          <w:lang w:val="es-ES"/>
        </w:rPr>
      </w:pPr>
    </w:p>
    <w:p w14:paraId="37B6EDE5" w14:textId="77777777" w:rsidR="00405225" w:rsidRPr="00C064F7" w:rsidRDefault="00000000" w:rsidP="00C064F7">
      <w:pPr>
        <w:spacing w:after="0" w:line="240" w:lineRule="auto"/>
        <w:rPr>
          <w:rFonts w:ascii="Times New Roman" w:hAnsi="Times New Roman" w:cs="Times New Roman"/>
          <w:b/>
          <w:bCs/>
          <w:lang w:val="es-ES"/>
        </w:rPr>
      </w:pPr>
      <w:r>
        <w:rPr>
          <w:rFonts w:ascii="Times New Roman" w:hAnsi="Times New Roman" w:cs="Times New Roman"/>
          <w:b/>
          <w:bCs/>
          <w:lang w:val="es"/>
        </w:rPr>
        <w:t xml:space="preserve">Contribuciones del Empleado </w:t>
      </w:r>
    </w:p>
    <w:p w14:paraId="7FD133C4" w14:textId="77777777" w:rsidR="005509BE" w:rsidRPr="00C064F7" w:rsidRDefault="005509BE" w:rsidP="00C064F7">
      <w:pPr>
        <w:spacing w:after="0" w:line="240" w:lineRule="auto"/>
        <w:rPr>
          <w:rFonts w:ascii="Times New Roman" w:hAnsi="Times New Roman" w:cs="Times New Roman"/>
          <w:lang w:val="es-ES"/>
        </w:rPr>
      </w:pPr>
    </w:p>
    <w:p w14:paraId="17BBF4A5" w14:textId="77777777" w:rsidR="001559DC" w:rsidRPr="00C064F7"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El programa PFML de Maine se financia mediante contribuciones a través de la nómina. Los empleadores pueden deducir hasta la mitad de las contribuciones requeridas del salario de cada empleado (hasta el mismo límite salarial establecido para las deducciones del Seguro Social). La deducción aparecerá en su talón de pago. </w:t>
      </w:r>
    </w:p>
    <w:p w14:paraId="20A51CF5" w14:textId="77777777" w:rsidR="000855B8" w:rsidRPr="00C064F7" w:rsidRDefault="000855B8" w:rsidP="00C064F7">
      <w:pPr>
        <w:spacing w:after="0" w:line="240" w:lineRule="auto"/>
        <w:rPr>
          <w:rFonts w:ascii="Times New Roman" w:hAnsi="Times New Roman" w:cs="Times New Roman"/>
          <w:lang w:val="es-ES"/>
        </w:rPr>
      </w:pPr>
    </w:p>
    <w:p w14:paraId="7954B3A0" w14:textId="77777777" w:rsidR="00924E7A" w:rsidRPr="00C064F7" w:rsidRDefault="00000000" w:rsidP="00C064F7">
      <w:pPr>
        <w:spacing w:after="0" w:line="240" w:lineRule="auto"/>
        <w:rPr>
          <w:lang w:val="es-ES"/>
        </w:rPr>
      </w:pPr>
      <w:r>
        <w:rPr>
          <w:rFonts w:ascii="Times New Roman" w:hAnsi="Times New Roman" w:cs="Times New Roman"/>
          <w:lang w:val="es"/>
        </w:rPr>
        <w:t xml:space="preserve">Las retenciones de nómina para el programa PFML comenzarán el </w:t>
      </w:r>
      <w:r>
        <w:rPr>
          <w:rFonts w:ascii="Times New Roman" w:hAnsi="Times New Roman" w:cs="Times New Roman"/>
          <w:i/>
          <w:iCs/>
          <w:lang w:val="es"/>
        </w:rPr>
        <w:t>(Fecha de inicio de nómina</w:t>
      </w:r>
      <w:r>
        <w:rPr>
          <w:rFonts w:ascii="Times New Roman" w:hAnsi="Times New Roman" w:cs="Times New Roman"/>
          <w:lang w:val="es"/>
        </w:rPr>
        <w:t xml:space="preserve">) </w:t>
      </w:r>
      <w:r w:rsidRPr="008A5EBB">
        <w:rPr>
          <w:rFonts w:ascii="Times New Roman" w:hAnsi="Times New Roman" w:cs="Times New Roman"/>
          <w:highlight w:val="yellow"/>
          <w:lang w:val="es"/>
        </w:rPr>
        <w:t>(fecha)</w:t>
      </w:r>
      <w:r>
        <w:rPr>
          <w:rFonts w:ascii="Times New Roman" w:hAnsi="Times New Roman" w:cs="Times New Roman"/>
          <w:lang w:val="es"/>
        </w:rPr>
        <w:t xml:space="preserve"> con una tasa de </w:t>
      </w:r>
      <w:r w:rsidRPr="007F15E0">
        <w:rPr>
          <w:rFonts w:ascii="Times New Roman" w:hAnsi="Times New Roman" w:cs="Times New Roman"/>
          <w:highlight w:val="yellow"/>
          <w:lang w:val="es"/>
        </w:rPr>
        <w:t>(tasa de prima)</w:t>
      </w:r>
      <w:r>
        <w:rPr>
          <w:rFonts w:ascii="Times New Roman" w:hAnsi="Times New Roman" w:cs="Times New Roman"/>
          <w:lang w:val="es"/>
        </w:rPr>
        <w:t xml:space="preserve"> %</w:t>
      </w:r>
    </w:p>
    <w:p w14:paraId="417BEC0C" w14:textId="77777777" w:rsidR="000855B8" w:rsidRPr="00C064F7" w:rsidRDefault="000855B8" w:rsidP="00C064F7">
      <w:pPr>
        <w:spacing w:after="0" w:line="240" w:lineRule="auto"/>
        <w:rPr>
          <w:rFonts w:ascii="Times New Roman" w:hAnsi="Times New Roman" w:cs="Times New Roman"/>
          <w:b/>
          <w:bCs/>
          <w:lang w:val="es-ES"/>
        </w:rPr>
      </w:pPr>
    </w:p>
    <w:p w14:paraId="4A1B69FE" w14:textId="77777777" w:rsidR="003A53DD" w:rsidRPr="00A963AC" w:rsidRDefault="00000000" w:rsidP="00C064F7">
      <w:pPr>
        <w:spacing w:after="0" w:line="240" w:lineRule="auto"/>
        <w:rPr>
          <w:rFonts w:ascii="Times New Roman" w:hAnsi="Times New Roman" w:cs="Times New Roman"/>
          <w:b/>
          <w:bCs/>
          <w:lang w:val="es-ES"/>
        </w:rPr>
      </w:pPr>
      <w:r>
        <w:rPr>
          <w:rFonts w:ascii="Times New Roman" w:hAnsi="Times New Roman" w:cs="Times New Roman"/>
          <w:b/>
          <w:bCs/>
          <w:lang w:val="es"/>
        </w:rPr>
        <w:t>Elegibilidad para Licencia</w:t>
      </w:r>
    </w:p>
    <w:p w14:paraId="18BE02C1" w14:textId="77777777" w:rsidR="005509BE" w:rsidRPr="00A963AC" w:rsidRDefault="005509BE" w:rsidP="00C064F7">
      <w:pPr>
        <w:spacing w:after="0" w:line="240" w:lineRule="auto"/>
        <w:rPr>
          <w:rFonts w:ascii="Times New Roman" w:hAnsi="Times New Roman" w:cs="Times New Roman"/>
          <w:lang w:val="es-ES"/>
        </w:rPr>
      </w:pPr>
    </w:p>
    <w:p w14:paraId="4C7C528C" w14:textId="606A87CC" w:rsidR="003A53DD" w:rsidRPr="00A963AC" w:rsidRDefault="00000000" w:rsidP="00C064F7">
      <w:pPr>
        <w:spacing w:after="0" w:line="240" w:lineRule="auto"/>
        <w:rPr>
          <w:rFonts w:ascii="Times New Roman" w:hAnsi="Times New Roman" w:cs="Times New Roman"/>
          <w:lang w:val="es-ES"/>
        </w:rPr>
      </w:pPr>
      <w:r w:rsidRPr="00B46F88">
        <w:rPr>
          <w:rFonts w:ascii="Times New Roman" w:hAnsi="Times New Roman" w:cs="Times New Roman"/>
          <w:lang w:val="es"/>
        </w:rPr>
        <w:t>Es posible que pueda tomarse un tiempo en el que no acuda al trabajo y reciba una parte de su salario regular bajo la ley PFML de Maine.</w:t>
      </w:r>
      <w:r w:rsidR="00586BB1">
        <w:rPr>
          <w:rFonts w:ascii="Times New Roman" w:hAnsi="Times New Roman" w:cs="Times New Roman"/>
          <w:lang w:val="es"/>
        </w:rPr>
        <w:t xml:space="preserve"> </w:t>
      </w:r>
      <w:r w:rsidRPr="00B46F88">
        <w:rPr>
          <w:rFonts w:ascii="Times New Roman" w:hAnsi="Times New Roman" w:cs="Times New Roman"/>
          <w:lang w:val="es"/>
        </w:rPr>
        <w:t>Su elegibilidad dependerá de cuánto tiempo ha trabajado en Maine y cuánto dinero ha ganado.</w:t>
      </w:r>
      <w:r w:rsidR="00586BB1">
        <w:rPr>
          <w:rFonts w:ascii="Times New Roman" w:hAnsi="Times New Roman" w:cs="Times New Roman"/>
          <w:lang w:val="es"/>
        </w:rPr>
        <w:t xml:space="preserve"> </w:t>
      </w:r>
      <w:r w:rsidRPr="00B46F88">
        <w:rPr>
          <w:rFonts w:ascii="Times New Roman" w:hAnsi="Times New Roman" w:cs="Times New Roman"/>
          <w:lang w:val="es"/>
        </w:rPr>
        <w:t>En términos generales, debe haber trabajado en Maine al menos seis meses.</w:t>
      </w:r>
      <w:r w:rsidR="00586BB1">
        <w:rPr>
          <w:rFonts w:ascii="Times New Roman" w:hAnsi="Times New Roman" w:cs="Times New Roman"/>
          <w:lang w:val="es"/>
        </w:rPr>
        <w:t xml:space="preserve"> </w:t>
      </w:r>
      <w:r w:rsidRPr="00B46F88">
        <w:rPr>
          <w:rFonts w:ascii="Times New Roman" w:hAnsi="Times New Roman" w:cs="Times New Roman"/>
          <w:lang w:val="es"/>
        </w:rPr>
        <w:t xml:space="preserve">Tras presentar una solicitud, el administrador determinará si cumple con los requisitos de elegibilidad. </w:t>
      </w:r>
    </w:p>
    <w:p w14:paraId="587793AF" w14:textId="77777777" w:rsidR="003A53DD" w:rsidRPr="00A963AC" w:rsidRDefault="003A53DD" w:rsidP="00C064F7">
      <w:pPr>
        <w:spacing w:after="0" w:line="240" w:lineRule="auto"/>
        <w:rPr>
          <w:rFonts w:ascii="Times New Roman" w:hAnsi="Times New Roman" w:cs="Times New Roman"/>
          <w:b/>
          <w:bCs/>
          <w:lang w:val="es-ES"/>
        </w:rPr>
      </w:pPr>
    </w:p>
    <w:p w14:paraId="7E697DB5" w14:textId="77777777" w:rsidR="003D7F63" w:rsidRDefault="00000000" w:rsidP="00C064F7">
      <w:pPr>
        <w:spacing w:after="0" w:line="240" w:lineRule="auto"/>
        <w:rPr>
          <w:rFonts w:ascii="Times New Roman" w:hAnsi="Times New Roman" w:cs="Times New Roman"/>
          <w:lang w:val="es"/>
        </w:rPr>
      </w:pPr>
      <w:r>
        <w:rPr>
          <w:rFonts w:ascii="Times New Roman" w:hAnsi="Times New Roman" w:cs="Times New Roman"/>
          <w:b/>
          <w:bCs/>
          <w:lang w:val="es"/>
        </w:rPr>
        <w:t>Motivos de la licencia</w:t>
      </w:r>
      <w:r w:rsidR="008063C2">
        <w:rPr>
          <w:rFonts w:ascii="Times New Roman" w:hAnsi="Times New Roman" w:cs="Times New Roman"/>
          <w:lang w:val="es"/>
        </w:rPr>
        <w:t>.</w:t>
      </w:r>
    </w:p>
    <w:p w14:paraId="56CEADF2" w14:textId="77777777" w:rsidR="00F54958" w:rsidRPr="00A963AC" w:rsidRDefault="00F54958" w:rsidP="00C064F7">
      <w:pPr>
        <w:spacing w:after="0" w:line="240" w:lineRule="auto"/>
        <w:rPr>
          <w:rFonts w:ascii="Times New Roman" w:hAnsi="Times New Roman" w:cs="Times New Roman"/>
          <w:b/>
          <w:bCs/>
          <w:lang w:val="es-ES"/>
        </w:rPr>
      </w:pPr>
    </w:p>
    <w:p w14:paraId="3008807E" w14:textId="77777777" w:rsidR="00924E7A" w:rsidRPr="00A963AC"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Los beneficios de PFML están disponibles en las siguientes situaciones: </w:t>
      </w:r>
    </w:p>
    <w:p w14:paraId="51361F4A" w14:textId="77777777" w:rsidR="00924E7A" w:rsidRPr="00A963AC" w:rsidRDefault="00000000" w:rsidP="00C064F7">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es"/>
        </w:rPr>
        <w:t>Licencia Médica</w:t>
      </w:r>
      <w:r w:rsidRPr="00EB476B">
        <w:rPr>
          <w:rFonts w:ascii="Times New Roman" w:eastAsia="Arial Nova" w:hAnsi="Times New Roman" w:cs="Times New Roman"/>
          <w:lang w:val="es"/>
        </w:rPr>
        <w:t xml:space="preserve">: para casos en que una afección grave de salud le impide trabajar. </w:t>
      </w:r>
    </w:p>
    <w:p w14:paraId="245B3898" w14:textId="77777777" w:rsidR="00924E7A" w:rsidRPr="00A963AC" w:rsidRDefault="00000000" w:rsidP="00C064F7">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es"/>
        </w:rPr>
        <w:t xml:space="preserve">Licencia Parental: </w:t>
      </w:r>
      <w:r w:rsidRPr="00EB476B">
        <w:rPr>
          <w:rFonts w:ascii="Times New Roman" w:eastAsia="Arial Nova" w:hAnsi="Times New Roman" w:cs="Times New Roman"/>
          <w:lang w:val="es"/>
        </w:rPr>
        <w:t xml:space="preserve">tiempo para vincularse con un hijo tras el nacimiento, acogimiento o adopción. </w:t>
      </w:r>
    </w:p>
    <w:p w14:paraId="5A96E979" w14:textId="77777777" w:rsidR="00924E7A" w:rsidRPr="00A963AC" w:rsidRDefault="00000000" w:rsidP="00C064F7">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es"/>
        </w:rPr>
        <w:t xml:space="preserve">Licencia para el Cuidado de Familiares: </w:t>
      </w:r>
      <w:r w:rsidRPr="00EB476B">
        <w:rPr>
          <w:rFonts w:ascii="Times New Roman" w:eastAsia="Arial Nova" w:hAnsi="Times New Roman" w:cs="Times New Roman"/>
          <w:lang w:val="es"/>
        </w:rPr>
        <w:t xml:space="preserve">tiempo para cuidar a un ser querido con una afección grave de salud. </w:t>
      </w:r>
    </w:p>
    <w:p w14:paraId="6A87A105" w14:textId="77777777" w:rsidR="00924E7A" w:rsidRPr="00A963AC" w:rsidRDefault="00000000" w:rsidP="00C064F7">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es"/>
        </w:rPr>
        <w:t xml:space="preserve">Licencia por Servicio Militar Familiar: </w:t>
      </w:r>
      <w:r w:rsidRPr="00EB476B">
        <w:rPr>
          <w:rFonts w:ascii="Times New Roman" w:eastAsia="Arial Nova" w:hAnsi="Times New Roman" w:cs="Times New Roman"/>
          <w:lang w:val="es"/>
        </w:rPr>
        <w:t xml:space="preserve">tiempo para prepararse para el despliegue de un familiar. </w:t>
      </w:r>
    </w:p>
    <w:p w14:paraId="70392364" w14:textId="77777777" w:rsidR="005509BE" w:rsidRPr="00A963AC" w:rsidRDefault="00000000" w:rsidP="00C064F7">
      <w:pPr>
        <w:pStyle w:val="ListParagraph"/>
        <w:numPr>
          <w:ilvl w:val="0"/>
          <w:numId w:val="4"/>
        </w:numPr>
        <w:spacing w:after="0" w:line="240" w:lineRule="auto"/>
        <w:rPr>
          <w:lang w:val="es-ES"/>
        </w:rPr>
      </w:pPr>
      <w:r w:rsidRPr="00EB476B">
        <w:rPr>
          <w:rFonts w:ascii="Times New Roman" w:eastAsia="Arial Nova" w:hAnsi="Times New Roman" w:cs="Times New Roman"/>
          <w:b/>
          <w:bCs/>
          <w:lang w:val="es"/>
        </w:rPr>
        <w:lastRenderedPageBreak/>
        <w:t xml:space="preserve">Licencia por Seguridad: </w:t>
      </w:r>
      <w:r w:rsidRPr="00EB476B">
        <w:rPr>
          <w:rFonts w:ascii="Times New Roman" w:eastAsia="Arial Nova" w:hAnsi="Times New Roman" w:cs="Times New Roman"/>
          <w:lang w:val="es"/>
        </w:rPr>
        <w:t>tiempo para buscar protección después de una situación de abuso o violencia.</w:t>
      </w:r>
    </w:p>
    <w:p w14:paraId="49515414" w14:textId="77777777" w:rsidR="00A963AC" w:rsidRDefault="00A963AC" w:rsidP="00C064F7">
      <w:pPr>
        <w:spacing w:after="0" w:line="240" w:lineRule="auto"/>
        <w:rPr>
          <w:rFonts w:ascii="Times New Roman" w:hAnsi="Times New Roman" w:cs="Times New Roman"/>
          <w:b/>
          <w:bCs/>
          <w:lang w:val="es-ES"/>
        </w:rPr>
      </w:pPr>
    </w:p>
    <w:p w14:paraId="6850D134" w14:textId="025D1DEA" w:rsidR="003D7F63" w:rsidRPr="00A963AC" w:rsidRDefault="00000000" w:rsidP="00C064F7">
      <w:pPr>
        <w:spacing w:after="0" w:line="240" w:lineRule="auto"/>
        <w:rPr>
          <w:rFonts w:ascii="Times New Roman" w:hAnsi="Times New Roman" w:cs="Times New Roman"/>
          <w:b/>
          <w:bCs/>
          <w:lang w:val="es-ES"/>
        </w:rPr>
      </w:pPr>
      <w:r>
        <w:rPr>
          <w:rFonts w:ascii="Times New Roman" w:hAnsi="Times New Roman" w:cs="Times New Roman"/>
          <w:b/>
          <w:bCs/>
          <w:lang w:val="es"/>
        </w:rPr>
        <w:t xml:space="preserve">Derechos y Protecciones: </w:t>
      </w:r>
    </w:p>
    <w:p w14:paraId="7F76B28B" w14:textId="77777777" w:rsidR="005509BE" w:rsidRPr="00A963AC" w:rsidRDefault="005509BE" w:rsidP="00C064F7">
      <w:pPr>
        <w:spacing w:after="0" w:line="240" w:lineRule="auto"/>
        <w:rPr>
          <w:rFonts w:ascii="Times New Roman" w:hAnsi="Times New Roman" w:cs="Times New Roman"/>
          <w:lang w:val="es-ES"/>
        </w:rPr>
      </w:pPr>
    </w:p>
    <w:p w14:paraId="07AC8BF7" w14:textId="77777777" w:rsidR="00E9555C" w:rsidRPr="00A963AC" w:rsidRDefault="00000000" w:rsidP="00C064F7">
      <w:pPr>
        <w:spacing w:after="0" w:line="240" w:lineRule="auto"/>
        <w:rPr>
          <w:rFonts w:ascii="Times New Roman" w:hAnsi="Times New Roman" w:cs="Times New Roman"/>
          <w:lang w:val="es-ES"/>
        </w:rPr>
      </w:pPr>
      <w:r>
        <w:rPr>
          <w:rFonts w:ascii="Times New Roman" w:hAnsi="Times New Roman" w:cs="Times New Roman"/>
          <w:lang w:val="es"/>
        </w:rPr>
        <w:t xml:space="preserve">Es posible que pueda tomarse licencia y recibir pagos de beneficios si ha trabajado en Maine el tiempo suficiente, incluso si es un empleado nuevo en una empresa en particular. En otras palabras, puede cambiar de empleador y seguir utilizando el programa PFML al que ha estado contribuyendo. Su/s empleador/es deben mantener cualquier beneficio de seguro de salud que reciba al mismo nivel mientras se encuentre en licencia. </w:t>
      </w:r>
    </w:p>
    <w:p w14:paraId="018233D0" w14:textId="77777777" w:rsidR="00E9555C" w:rsidRPr="00A963AC" w:rsidRDefault="00E9555C" w:rsidP="00C064F7">
      <w:pPr>
        <w:spacing w:after="0" w:line="240" w:lineRule="auto"/>
        <w:rPr>
          <w:rFonts w:ascii="Times New Roman" w:hAnsi="Times New Roman" w:cs="Times New Roman"/>
          <w:lang w:val="es-ES"/>
        </w:rPr>
      </w:pPr>
    </w:p>
    <w:p w14:paraId="7B0A6510" w14:textId="035AFE13" w:rsidR="009F6754" w:rsidRPr="00A963AC" w:rsidRDefault="00000000" w:rsidP="00C064F7">
      <w:pPr>
        <w:spacing w:after="0" w:line="240" w:lineRule="auto"/>
        <w:rPr>
          <w:rFonts w:ascii="Times New Roman" w:hAnsi="Times New Roman" w:cs="Times New Roman"/>
          <w:lang w:val="es-ES"/>
        </w:rPr>
      </w:pPr>
      <w:r w:rsidRPr="001F7398">
        <w:rPr>
          <w:rFonts w:ascii="Times New Roman" w:hAnsi="Times New Roman" w:cs="Times New Roman"/>
          <w:lang w:val="es"/>
        </w:rPr>
        <w:t>El/Los empleador/es no está/n obligado/s a reservar su puesto de trabajo a menos que haya trabajado para ese empleador más de 120 días consecutivos. Una vez que haya estado empleado por un empleador durante 120 días, el empleador debe reintegrarlo a su puesto cuando regrese de una licencia PFML aprobada. Puede ser exactamente el mismo puesto o uno equivalente, prácticamente igual en términos de salario, beneficios y condiciones de trabajo, en términos de las tareas que realiza y cómo las lleva a cabo.</w:t>
      </w:r>
      <w:r w:rsidR="00586BB1">
        <w:rPr>
          <w:rFonts w:ascii="Times New Roman" w:hAnsi="Times New Roman" w:cs="Times New Roman"/>
          <w:lang w:val="es"/>
        </w:rPr>
        <w:t xml:space="preserve"> </w:t>
      </w:r>
    </w:p>
    <w:p w14:paraId="58D400FC" w14:textId="77777777" w:rsidR="009F6754" w:rsidRPr="00A963AC" w:rsidRDefault="009F6754" w:rsidP="00C064F7">
      <w:pPr>
        <w:spacing w:after="0" w:line="240" w:lineRule="auto"/>
        <w:rPr>
          <w:rFonts w:ascii="Times New Roman" w:hAnsi="Times New Roman" w:cs="Times New Roman"/>
          <w:lang w:val="es-ES"/>
        </w:rPr>
      </w:pPr>
    </w:p>
    <w:p w14:paraId="5836B79C" w14:textId="77777777" w:rsidR="003D7F63" w:rsidRPr="00A963AC" w:rsidRDefault="00000000" w:rsidP="00C064F7">
      <w:pPr>
        <w:spacing w:after="0" w:line="240" w:lineRule="auto"/>
        <w:rPr>
          <w:rFonts w:ascii="Times New Roman" w:hAnsi="Times New Roman" w:cs="Times New Roman"/>
          <w:lang w:val="es-ES"/>
        </w:rPr>
      </w:pPr>
      <w:r w:rsidRPr="00BA6C18">
        <w:rPr>
          <w:rFonts w:ascii="Times New Roman" w:hAnsi="Times New Roman" w:cs="Times New Roman"/>
          <w:b/>
          <w:bCs/>
          <w:lang w:val="es"/>
        </w:rPr>
        <w:t xml:space="preserve">Cómo Presentar una Solicitud de PFML: </w:t>
      </w:r>
    </w:p>
    <w:p w14:paraId="462EC35F" w14:textId="77777777" w:rsidR="003D7F63" w:rsidRPr="00A963AC" w:rsidRDefault="00000000" w:rsidP="00C064F7">
      <w:pPr>
        <w:spacing w:after="0" w:line="240" w:lineRule="auto"/>
        <w:rPr>
          <w:rFonts w:ascii="Times New Roman" w:hAnsi="Times New Roman" w:cs="Times New Roman"/>
          <w:lang w:val="es-ES"/>
        </w:rPr>
      </w:pPr>
      <w:r w:rsidRPr="00A963AC">
        <w:rPr>
          <w:rFonts w:ascii="Times New Roman" w:hAnsi="Times New Roman" w:cs="Times New Roman"/>
          <w:lang w:val="es-ES"/>
        </w:rPr>
        <w:t xml:space="preserve"> </w:t>
      </w:r>
    </w:p>
    <w:p w14:paraId="3AFA7435" w14:textId="52AD8C65" w:rsidR="003D7F63" w:rsidRPr="00B95C1B" w:rsidRDefault="00000000" w:rsidP="00B95C1B">
      <w:pPr>
        <w:spacing w:after="0" w:line="240" w:lineRule="auto"/>
        <w:rPr>
          <w:rFonts w:ascii="Times New Roman" w:hAnsi="Times New Roman" w:cs="Times New Roman"/>
          <w:lang w:val="es-ES"/>
        </w:rPr>
      </w:pPr>
      <w:r>
        <w:rPr>
          <w:rFonts w:ascii="Times New Roman" w:hAnsi="Times New Roman" w:cs="Times New Roman"/>
          <w:lang w:val="es"/>
        </w:rPr>
        <w:t xml:space="preserve">Los beneficios estarán disponibles a partir del 1ro de mayo de 2026. Para más información acerca de los beneficios y cómo presentar una solicitud, visite </w:t>
      </w:r>
      <w:hyperlink r:id="rId7" w:history="1">
        <w:r w:rsidR="003D7F63" w:rsidRPr="00AA5012">
          <w:rPr>
            <w:rStyle w:val="Hyperlink"/>
            <w:rFonts w:ascii="Times New Roman" w:hAnsi="Times New Roman" w:cs="Times New Roman"/>
            <w:lang w:val="es"/>
          </w:rPr>
          <w:t>www.maine.gov/paidleave</w:t>
        </w:r>
      </w:hyperlink>
      <w:r>
        <w:rPr>
          <w:rFonts w:ascii="Times New Roman" w:hAnsi="Times New Roman" w:cs="Times New Roman"/>
          <w:lang w:val="es"/>
        </w:rPr>
        <w:t>.</w:t>
      </w:r>
    </w:p>
    <w:sectPr w:rsidR="003D7F63" w:rsidRPr="00B95C1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00DD" w14:textId="77777777" w:rsidR="00687293" w:rsidRDefault="00687293">
      <w:pPr>
        <w:spacing w:after="0" w:line="240" w:lineRule="auto"/>
      </w:pPr>
      <w:r>
        <w:separator/>
      </w:r>
    </w:p>
  </w:endnote>
  <w:endnote w:type="continuationSeparator" w:id="0">
    <w:p w14:paraId="7965A6E2" w14:textId="77777777" w:rsidR="00687293" w:rsidRDefault="0068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DA95" w14:textId="77777777" w:rsidR="009E37D5" w:rsidRPr="00B95C1B" w:rsidRDefault="00000000">
    <w:pPr>
      <w:pStyle w:val="Footer"/>
      <w:rPr>
        <w:lang w:val="es-ES"/>
      </w:rPr>
    </w:pPr>
    <w:r>
      <w:rPr>
        <w:lang w:val="es"/>
      </w:rPr>
      <w:t>Aviso por Escrito al Empleado: Plan Público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D0A3" w14:textId="77777777" w:rsidR="00687293" w:rsidRDefault="00687293">
      <w:pPr>
        <w:spacing w:after="0" w:line="240" w:lineRule="auto"/>
      </w:pPr>
      <w:r>
        <w:separator/>
      </w:r>
    </w:p>
  </w:footnote>
  <w:footnote w:type="continuationSeparator" w:id="0">
    <w:p w14:paraId="445C98E6" w14:textId="77777777" w:rsidR="00687293" w:rsidRDefault="0068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7694" w14:textId="77777777" w:rsidR="00216D75" w:rsidRDefault="00000000" w:rsidP="005742B8">
    <w:pPr>
      <w:pStyle w:val="Header"/>
      <w:jc w:val="center"/>
    </w:pPr>
    <w:r>
      <w:rPr>
        <w:noProof/>
      </w:rPr>
      <w:drawing>
        <wp:inline distT="0" distB="0" distL="0" distR="0" wp14:anchorId="4B64F2E5" wp14:editId="7AC71ACC">
          <wp:extent cx="1595417" cy="345643"/>
          <wp:effectExtent l="0" t="0" r="4783" b="0"/>
          <wp:docPr id="1608197392" name="Picture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F27558"/>
    <w:multiLevelType w:val="hybridMultilevel"/>
    <w:tmpl w:val="BCD2612C"/>
    <w:lvl w:ilvl="0" w:tplc="DD40606C">
      <w:start w:val="1"/>
      <w:numFmt w:val="bullet"/>
      <w:lvlText w:val=""/>
      <w:lvlJc w:val="left"/>
      <w:pPr>
        <w:ind w:left="720" w:hanging="360"/>
      </w:pPr>
      <w:rPr>
        <w:rFonts w:ascii="Symbol" w:hAnsi="Symbol" w:hint="default"/>
      </w:rPr>
    </w:lvl>
    <w:lvl w:ilvl="1" w:tplc="7C684818" w:tentative="1">
      <w:start w:val="1"/>
      <w:numFmt w:val="bullet"/>
      <w:lvlText w:val="o"/>
      <w:lvlJc w:val="left"/>
      <w:pPr>
        <w:ind w:left="1440" w:hanging="360"/>
      </w:pPr>
      <w:rPr>
        <w:rFonts w:ascii="Courier New" w:hAnsi="Courier New" w:cs="Courier New" w:hint="default"/>
      </w:rPr>
    </w:lvl>
    <w:lvl w:ilvl="2" w:tplc="0DA61C64" w:tentative="1">
      <w:start w:val="1"/>
      <w:numFmt w:val="bullet"/>
      <w:lvlText w:val=""/>
      <w:lvlJc w:val="left"/>
      <w:pPr>
        <w:ind w:left="2160" w:hanging="360"/>
      </w:pPr>
      <w:rPr>
        <w:rFonts w:ascii="Wingdings" w:hAnsi="Wingdings" w:hint="default"/>
      </w:rPr>
    </w:lvl>
    <w:lvl w:ilvl="3" w:tplc="ACE2DE12" w:tentative="1">
      <w:start w:val="1"/>
      <w:numFmt w:val="bullet"/>
      <w:lvlText w:val=""/>
      <w:lvlJc w:val="left"/>
      <w:pPr>
        <w:ind w:left="2880" w:hanging="360"/>
      </w:pPr>
      <w:rPr>
        <w:rFonts w:ascii="Symbol" w:hAnsi="Symbol" w:hint="default"/>
      </w:rPr>
    </w:lvl>
    <w:lvl w:ilvl="4" w:tplc="0E762A50" w:tentative="1">
      <w:start w:val="1"/>
      <w:numFmt w:val="bullet"/>
      <w:lvlText w:val="o"/>
      <w:lvlJc w:val="left"/>
      <w:pPr>
        <w:ind w:left="3600" w:hanging="360"/>
      </w:pPr>
      <w:rPr>
        <w:rFonts w:ascii="Courier New" w:hAnsi="Courier New" w:cs="Courier New" w:hint="default"/>
      </w:rPr>
    </w:lvl>
    <w:lvl w:ilvl="5" w:tplc="9E7EAFDA" w:tentative="1">
      <w:start w:val="1"/>
      <w:numFmt w:val="bullet"/>
      <w:lvlText w:val=""/>
      <w:lvlJc w:val="left"/>
      <w:pPr>
        <w:ind w:left="4320" w:hanging="360"/>
      </w:pPr>
      <w:rPr>
        <w:rFonts w:ascii="Wingdings" w:hAnsi="Wingdings" w:hint="default"/>
      </w:rPr>
    </w:lvl>
    <w:lvl w:ilvl="6" w:tplc="C88C612A" w:tentative="1">
      <w:start w:val="1"/>
      <w:numFmt w:val="bullet"/>
      <w:lvlText w:val=""/>
      <w:lvlJc w:val="left"/>
      <w:pPr>
        <w:ind w:left="5040" w:hanging="360"/>
      </w:pPr>
      <w:rPr>
        <w:rFonts w:ascii="Symbol" w:hAnsi="Symbol" w:hint="default"/>
      </w:rPr>
    </w:lvl>
    <w:lvl w:ilvl="7" w:tplc="215ACD38" w:tentative="1">
      <w:start w:val="1"/>
      <w:numFmt w:val="bullet"/>
      <w:lvlText w:val="o"/>
      <w:lvlJc w:val="left"/>
      <w:pPr>
        <w:ind w:left="5760" w:hanging="360"/>
      </w:pPr>
      <w:rPr>
        <w:rFonts w:ascii="Courier New" w:hAnsi="Courier New" w:cs="Courier New" w:hint="default"/>
      </w:rPr>
    </w:lvl>
    <w:lvl w:ilvl="8" w:tplc="85B26908" w:tentative="1">
      <w:start w:val="1"/>
      <w:numFmt w:val="bullet"/>
      <w:lvlText w:val=""/>
      <w:lvlJc w:val="left"/>
      <w:pPr>
        <w:ind w:left="6480" w:hanging="360"/>
      </w:pPr>
      <w:rPr>
        <w:rFonts w:ascii="Wingdings" w:hAnsi="Wingdings" w:hint="default"/>
      </w:rPr>
    </w:lvl>
  </w:abstractNum>
  <w:abstractNum w:abstractNumId="3"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3"/>
  </w:num>
  <w:num w:numId="4" w16cid:durableId="46250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2AC7"/>
    <w:rsid w:val="0007616F"/>
    <w:rsid w:val="00077521"/>
    <w:rsid w:val="00077B55"/>
    <w:rsid w:val="000855B8"/>
    <w:rsid w:val="0009662D"/>
    <w:rsid w:val="000A3020"/>
    <w:rsid w:val="000B3CD6"/>
    <w:rsid w:val="000C7929"/>
    <w:rsid w:val="001328B5"/>
    <w:rsid w:val="00134B5A"/>
    <w:rsid w:val="001559DC"/>
    <w:rsid w:val="00172894"/>
    <w:rsid w:val="001C50B0"/>
    <w:rsid w:val="001E59D1"/>
    <w:rsid w:val="001F7398"/>
    <w:rsid w:val="00216D75"/>
    <w:rsid w:val="0023588C"/>
    <w:rsid w:val="00243F8A"/>
    <w:rsid w:val="00291E35"/>
    <w:rsid w:val="002A51D6"/>
    <w:rsid w:val="002A7A01"/>
    <w:rsid w:val="002C2868"/>
    <w:rsid w:val="002D6045"/>
    <w:rsid w:val="002F4A7B"/>
    <w:rsid w:val="003116D8"/>
    <w:rsid w:val="00355F3E"/>
    <w:rsid w:val="003A53DD"/>
    <w:rsid w:val="003B0AA8"/>
    <w:rsid w:val="003B7823"/>
    <w:rsid w:val="003D7F63"/>
    <w:rsid w:val="003E026B"/>
    <w:rsid w:val="003F348D"/>
    <w:rsid w:val="00405225"/>
    <w:rsid w:val="00423958"/>
    <w:rsid w:val="004549FC"/>
    <w:rsid w:val="00490CC3"/>
    <w:rsid w:val="004A4545"/>
    <w:rsid w:val="004C209D"/>
    <w:rsid w:val="004C650A"/>
    <w:rsid w:val="0050690F"/>
    <w:rsid w:val="0051225E"/>
    <w:rsid w:val="00525C55"/>
    <w:rsid w:val="00531B47"/>
    <w:rsid w:val="005509BE"/>
    <w:rsid w:val="005742B8"/>
    <w:rsid w:val="00586BB1"/>
    <w:rsid w:val="005909C2"/>
    <w:rsid w:val="00593FD5"/>
    <w:rsid w:val="00616C08"/>
    <w:rsid w:val="00654504"/>
    <w:rsid w:val="006626D0"/>
    <w:rsid w:val="00682D51"/>
    <w:rsid w:val="006863B8"/>
    <w:rsid w:val="00687293"/>
    <w:rsid w:val="00693CCC"/>
    <w:rsid w:val="006B76E1"/>
    <w:rsid w:val="006D407B"/>
    <w:rsid w:val="00702603"/>
    <w:rsid w:val="00705658"/>
    <w:rsid w:val="00745828"/>
    <w:rsid w:val="00762D96"/>
    <w:rsid w:val="007D268F"/>
    <w:rsid w:val="007D4077"/>
    <w:rsid w:val="007F15E0"/>
    <w:rsid w:val="007F27C8"/>
    <w:rsid w:val="007F4956"/>
    <w:rsid w:val="008063C2"/>
    <w:rsid w:val="00813340"/>
    <w:rsid w:val="008348FD"/>
    <w:rsid w:val="00882275"/>
    <w:rsid w:val="00893203"/>
    <w:rsid w:val="008A5EBB"/>
    <w:rsid w:val="00924E7A"/>
    <w:rsid w:val="009C5EDB"/>
    <w:rsid w:val="009C78B8"/>
    <w:rsid w:val="009E37D5"/>
    <w:rsid w:val="009F6754"/>
    <w:rsid w:val="00A00521"/>
    <w:rsid w:val="00A0377E"/>
    <w:rsid w:val="00A25EDF"/>
    <w:rsid w:val="00A4385F"/>
    <w:rsid w:val="00A7395D"/>
    <w:rsid w:val="00A963AC"/>
    <w:rsid w:val="00AA5012"/>
    <w:rsid w:val="00AB1394"/>
    <w:rsid w:val="00AB2B14"/>
    <w:rsid w:val="00AF2235"/>
    <w:rsid w:val="00AF4124"/>
    <w:rsid w:val="00B42AA7"/>
    <w:rsid w:val="00B46F88"/>
    <w:rsid w:val="00B5056B"/>
    <w:rsid w:val="00B95C1B"/>
    <w:rsid w:val="00BA6C18"/>
    <w:rsid w:val="00BB6C19"/>
    <w:rsid w:val="00BC0C21"/>
    <w:rsid w:val="00C064F7"/>
    <w:rsid w:val="00C33D51"/>
    <w:rsid w:val="00C50C84"/>
    <w:rsid w:val="00C54980"/>
    <w:rsid w:val="00CB0481"/>
    <w:rsid w:val="00CC099D"/>
    <w:rsid w:val="00CC2F2D"/>
    <w:rsid w:val="00CE03DE"/>
    <w:rsid w:val="00D024C5"/>
    <w:rsid w:val="00D04019"/>
    <w:rsid w:val="00D43134"/>
    <w:rsid w:val="00D45FCB"/>
    <w:rsid w:val="00D66BFB"/>
    <w:rsid w:val="00DB556C"/>
    <w:rsid w:val="00DE0714"/>
    <w:rsid w:val="00DF3E01"/>
    <w:rsid w:val="00E11B99"/>
    <w:rsid w:val="00E43D5F"/>
    <w:rsid w:val="00E9555C"/>
    <w:rsid w:val="00EB476B"/>
    <w:rsid w:val="00EE49B6"/>
    <w:rsid w:val="00EF3062"/>
    <w:rsid w:val="00F15B4C"/>
    <w:rsid w:val="00F37F16"/>
    <w:rsid w:val="00F44D82"/>
    <w:rsid w:val="00F54958"/>
    <w:rsid w:val="00F6353B"/>
    <w:rsid w:val="00F67B59"/>
    <w:rsid w:val="00F93F8B"/>
    <w:rsid w:val="00FB520F"/>
    <w:rsid w:val="00FE55B3"/>
    <w:rsid w:val="2D8B1177"/>
    <w:rsid w:val="565477AA"/>
    <w:rsid w:val="5971B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D0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character" w:styleId="CommentReference">
    <w:name w:val="annotation reference"/>
    <w:basedOn w:val="DefaultParagraphFont"/>
    <w:uiPriority w:val="99"/>
    <w:semiHidden/>
    <w:unhideWhenUsed/>
    <w:rsid w:val="002C2868"/>
    <w:rPr>
      <w:sz w:val="16"/>
      <w:szCs w:val="16"/>
    </w:rPr>
  </w:style>
  <w:style w:type="paragraph" w:styleId="CommentText">
    <w:name w:val="annotation text"/>
    <w:basedOn w:val="Normal"/>
    <w:link w:val="CommentTextChar"/>
    <w:uiPriority w:val="99"/>
    <w:unhideWhenUsed/>
    <w:rsid w:val="002C2868"/>
    <w:pPr>
      <w:spacing w:line="240" w:lineRule="auto"/>
    </w:pPr>
    <w:rPr>
      <w:sz w:val="20"/>
      <w:szCs w:val="20"/>
    </w:rPr>
  </w:style>
  <w:style w:type="character" w:customStyle="1" w:styleId="CommentTextChar">
    <w:name w:val="Comment Text Char"/>
    <w:basedOn w:val="DefaultParagraphFont"/>
    <w:link w:val="CommentText"/>
    <w:uiPriority w:val="99"/>
    <w:rsid w:val="002C2868"/>
    <w:rPr>
      <w:sz w:val="20"/>
      <w:szCs w:val="20"/>
    </w:rPr>
  </w:style>
  <w:style w:type="paragraph" w:styleId="CommentSubject">
    <w:name w:val="annotation subject"/>
    <w:basedOn w:val="CommentText"/>
    <w:next w:val="CommentText"/>
    <w:link w:val="CommentSubjectChar"/>
    <w:uiPriority w:val="99"/>
    <w:semiHidden/>
    <w:unhideWhenUsed/>
    <w:rsid w:val="002C2868"/>
    <w:rPr>
      <w:b/>
      <w:bCs/>
    </w:rPr>
  </w:style>
  <w:style w:type="character" w:customStyle="1" w:styleId="CommentSubjectChar">
    <w:name w:val="Comment Subject Char"/>
    <w:basedOn w:val="CommentTextChar"/>
    <w:link w:val="CommentSubject"/>
    <w:uiPriority w:val="99"/>
    <w:semiHidden/>
    <w:rsid w:val="002C2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paid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2026-03-09T16:27:00Z</dcterms:modified>
</cp:coreProperties>
</file>