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C2D0" w14:textId="77777777" w:rsidR="003D7F63" w:rsidRPr="009C7D67" w:rsidRDefault="003A36C9" w:rsidP="00122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Fasaxa</w:t>
      </w:r>
      <w:proofErr w:type="spellEnd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</w:t>
      </w: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Caafimaadka</w:t>
      </w:r>
      <w:proofErr w:type="spellEnd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</w:t>
      </w: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Mushaharka</w:t>
      </w:r>
      <w:proofErr w:type="spellEnd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la </w:t>
      </w: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Qaato</w:t>
      </w:r>
      <w:proofErr w:type="spellEnd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</w:t>
      </w: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ee</w:t>
      </w:r>
      <w:proofErr w:type="spellEnd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 xml:space="preserve"> </w:t>
      </w:r>
      <w:proofErr w:type="spellStart"/>
      <w:r w:rsidRPr="009C7D67">
        <w:rPr>
          <w:rFonts w:ascii="Times New Roman" w:hAnsi="Times New Roman" w:cs="Times New Roman"/>
          <w:b/>
          <w:bCs/>
          <w:sz w:val="40"/>
          <w:szCs w:val="40"/>
          <w:lang w:val="es-ES"/>
        </w:rPr>
        <w:t>Qoyska</w:t>
      </w:r>
      <w:proofErr w:type="spellEnd"/>
    </w:p>
    <w:p w14:paraId="50AE60FB" w14:textId="77777777" w:rsidR="001E59D1" w:rsidRPr="001E59D1" w:rsidRDefault="003A36C9" w:rsidP="00122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Ogaysiiska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Qoran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ee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Shaqaalaha</w:t>
      </w:r>
      <w:proofErr w:type="spellEnd"/>
    </w:p>
    <w:p w14:paraId="4CCB5898" w14:textId="7777777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3012B023" w14:textId="77777777" w:rsidR="003D7F63" w:rsidRDefault="003D7F63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FBFE4A" w14:textId="77777777" w:rsidR="003D7F63" w:rsidRDefault="003D7F63" w:rsidP="00122CAD">
      <w:pPr>
        <w:spacing w:after="0" w:line="240" w:lineRule="auto"/>
        <w:rPr>
          <w:rFonts w:ascii="Times New Roman" w:hAnsi="Times New Roman" w:cs="Times New Roman"/>
        </w:rPr>
      </w:pPr>
    </w:p>
    <w:p w14:paraId="795732F9" w14:textId="7777777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Taariikhda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214B6F59" w14:textId="4A1C486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Loo-</w:t>
      </w:r>
      <w:proofErr w:type="spellStart"/>
      <w:r>
        <w:rPr>
          <w:rFonts w:ascii="Times New Roman" w:hAnsi="Times New Roman" w:cs="Times New Roman"/>
        </w:rPr>
        <w:t>shaqeeyaha</w:t>
      </w:r>
      <w:proofErr w:type="spellEnd"/>
      <w:r>
        <w:rPr>
          <w:rFonts w:ascii="Times New Roman" w:hAnsi="Times New Roman" w:cs="Times New Roman"/>
        </w:rPr>
        <w:t>:</w:t>
      </w:r>
      <w:r w:rsidR="00771CB5">
        <w:rPr>
          <w:rFonts w:ascii="Times New Roman" w:hAnsi="Times New Roman" w:cs="Times New Roman"/>
        </w:rPr>
        <w:t xml:space="preserve"> </w:t>
      </w:r>
    </w:p>
    <w:p w14:paraId="65FB6A98" w14:textId="7777777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Cinwaanka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Boostada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9352B12" w14:textId="7777777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Lambarka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Aqoonsiga</w:t>
      </w:r>
      <w:proofErr w:type="spellEnd"/>
      <w:r>
        <w:rPr>
          <w:rFonts w:ascii="Times New Roman" w:hAnsi="Times New Roman" w:cs="Times New Roman"/>
        </w:rPr>
        <w:t xml:space="preserve"> Loo-</w:t>
      </w:r>
      <w:proofErr w:type="spellStart"/>
      <w:r>
        <w:rPr>
          <w:rFonts w:ascii="Times New Roman" w:hAnsi="Times New Roman" w:cs="Times New Roman"/>
        </w:rPr>
        <w:t>shaqeeyaha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Fadaraalka</w:t>
      </w:r>
      <w:proofErr w:type="spellEnd"/>
      <w:r>
        <w:rPr>
          <w:rFonts w:ascii="Times New Roman" w:hAnsi="Times New Roman" w:cs="Times New Roman"/>
        </w:rPr>
        <w:t xml:space="preserve"> (FEIN): </w:t>
      </w:r>
    </w:p>
    <w:p w14:paraId="07C25A49" w14:textId="77777777" w:rsidR="003D7F63" w:rsidRDefault="003D7F63" w:rsidP="00122CAD">
      <w:pPr>
        <w:spacing w:after="0" w:line="240" w:lineRule="auto"/>
        <w:rPr>
          <w:rFonts w:ascii="Times New Roman" w:hAnsi="Times New Roman" w:cs="Times New Roman"/>
        </w:rPr>
      </w:pPr>
    </w:p>
    <w:p w14:paraId="460E6907" w14:textId="77777777" w:rsidR="00D43134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Shaqaalaha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1E00876" w14:textId="733EC3BD" w:rsidR="001328B5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Taariikhda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Shaqaalaynta</w:t>
      </w:r>
      <w:proofErr w:type="spellEnd"/>
      <w:r>
        <w:rPr>
          <w:rFonts w:ascii="Times New Roman" w:hAnsi="Times New Roman" w:cs="Times New Roman"/>
        </w:rPr>
        <w:t>:</w:t>
      </w:r>
      <w:r w:rsidR="00771CB5">
        <w:rPr>
          <w:rFonts w:ascii="Times New Roman" w:hAnsi="Times New Roman" w:cs="Times New Roman"/>
        </w:rPr>
        <w:t xml:space="preserve"> </w:t>
      </w:r>
    </w:p>
    <w:p w14:paraId="7AB16550" w14:textId="77777777" w:rsidR="003D7F63" w:rsidRDefault="003D7F63" w:rsidP="00122CAD">
      <w:pPr>
        <w:spacing w:after="0" w:line="240" w:lineRule="auto"/>
        <w:rPr>
          <w:rFonts w:ascii="Times New Roman" w:hAnsi="Times New Roman" w:cs="Times New Roman"/>
        </w:rPr>
      </w:pPr>
    </w:p>
    <w:p w14:paraId="0288B516" w14:textId="66A9E259" w:rsidR="004C209D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Ogaysiiska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wuxuu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sharraxayaa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xuquuqda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masuuliyadaha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dhigayo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barnaamijka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Gobolka</w:t>
      </w:r>
      <w:proofErr w:type="spellEnd"/>
      <w:r>
        <w:rPr>
          <w:rFonts w:ascii="Times New Roman" w:hAnsi="Times New Roman" w:cs="Times New Roman"/>
        </w:rPr>
        <w:t xml:space="preserve"> Maine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Qoyska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Caafimaadka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Mushaharka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Qaato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PFML</w:t>
      </w:r>
      <w:proofErr w:type="spellEnd"/>
      <w:r>
        <w:rPr>
          <w:rFonts w:ascii="Times New Roman" w:hAnsi="Times New Roman" w:cs="Times New Roman"/>
        </w:rPr>
        <w:t>).</w:t>
      </w:r>
      <w:r w:rsidR="00771C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Sharcigu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wuxuu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dhigayaa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inaynu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siino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macluumaadkan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cusub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maalmood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horreeya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shaqaalayntooda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197CC9B" w14:textId="77777777" w:rsidR="00405225" w:rsidRDefault="00405225" w:rsidP="00122CAD">
      <w:pPr>
        <w:spacing w:after="0" w:line="240" w:lineRule="auto"/>
        <w:rPr>
          <w:rFonts w:ascii="Times New Roman" w:hAnsi="Times New Roman" w:cs="Times New Roman"/>
        </w:rPr>
      </w:pPr>
    </w:p>
    <w:p w14:paraId="47913851" w14:textId="77777777" w:rsidR="00405225" w:rsidRDefault="003A36C9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Qaybta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Shaqaaluhu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Daro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292A5C62" w14:textId="77777777" w:rsidR="005509BE" w:rsidRDefault="005509BE" w:rsidP="00122CAD">
      <w:pPr>
        <w:spacing w:after="0" w:line="240" w:lineRule="auto"/>
        <w:rPr>
          <w:rFonts w:ascii="Times New Roman" w:hAnsi="Times New Roman" w:cs="Times New Roman"/>
        </w:rPr>
      </w:pPr>
    </w:p>
    <w:p w14:paraId="5926F716" w14:textId="77777777" w:rsidR="001559DC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Barnaamijka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PFML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Maine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maalgaliyaa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tabarrucaadka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mushaharka</w:t>
      </w:r>
      <w:proofErr w:type="spellEnd"/>
      <w:r>
        <w:rPr>
          <w:rFonts w:ascii="Times New Roman" w:hAnsi="Times New Roman" w:cs="Times New Roman"/>
        </w:rPr>
        <w:t>. Loo-</w:t>
      </w:r>
      <w:proofErr w:type="spellStart"/>
      <w:r>
        <w:rPr>
          <w:rFonts w:ascii="Times New Roman" w:hAnsi="Times New Roman" w:cs="Times New Roman"/>
        </w:rPr>
        <w:t>shaqeeyayaashu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ilaa</w:t>
      </w:r>
      <w:proofErr w:type="spellEnd"/>
      <w:r>
        <w:rPr>
          <w:rFonts w:ascii="Times New Roman" w:hAnsi="Times New Roman" w:cs="Times New Roman"/>
        </w:rPr>
        <w:t xml:space="preserve"> kala-bar </w:t>
      </w:r>
      <w:proofErr w:type="spellStart"/>
      <w:r>
        <w:rPr>
          <w:rFonts w:ascii="Times New Roman" w:hAnsi="Times New Roman" w:cs="Times New Roman"/>
        </w:rPr>
        <w:t>tabarrucaadka</w:t>
      </w:r>
      <w:proofErr w:type="spellEnd"/>
      <w:r>
        <w:rPr>
          <w:rFonts w:ascii="Times New Roman" w:hAnsi="Times New Roman" w:cs="Times New Roman"/>
        </w:rPr>
        <w:t xml:space="preserve"> loo </w:t>
      </w:r>
      <w:proofErr w:type="spellStart"/>
      <w:r>
        <w:rPr>
          <w:rFonts w:ascii="Times New Roman" w:hAnsi="Times New Roman" w:cs="Times New Roman"/>
        </w:rPr>
        <w:t>baahan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mushaharka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kasta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ilaa</w:t>
      </w:r>
      <w:proofErr w:type="spellEnd"/>
      <w:r>
        <w:rPr>
          <w:rFonts w:ascii="Times New Roman" w:hAnsi="Times New Roman" w:cs="Times New Roman"/>
        </w:rPr>
        <w:t xml:space="preserve"> wax la mid ah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waxyaalaha</w:t>
      </w:r>
      <w:proofErr w:type="spellEnd"/>
      <w:r>
        <w:rPr>
          <w:rFonts w:ascii="Times New Roman" w:hAnsi="Times New Roman" w:cs="Times New Roman"/>
        </w:rPr>
        <w:t xml:space="preserve"> loo </w:t>
      </w:r>
      <w:proofErr w:type="spellStart"/>
      <w:r>
        <w:rPr>
          <w:rFonts w:ascii="Times New Roman" w:hAnsi="Times New Roman" w:cs="Times New Roman"/>
        </w:rPr>
        <w:t>jaro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Sooshiyaal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Sikiyu</w:t>
      </w:r>
      <w:r>
        <w:rPr>
          <w:rFonts w:ascii="Times New Roman" w:hAnsi="Times New Roman" w:cs="Times New Roman"/>
        </w:rPr>
        <w:t>uritiga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jaro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muujin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waraaqdaada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mushaharka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6E1FEE1" w14:textId="77777777" w:rsidR="000855B8" w:rsidRDefault="000855B8" w:rsidP="00122CAD">
      <w:pPr>
        <w:spacing w:after="0" w:line="240" w:lineRule="auto"/>
        <w:rPr>
          <w:rFonts w:ascii="Times New Roman" w:hAnsi="Times New Roman" w:cs="Times New Roman"/>
        </w:rPr>
      </w:pPr>
    </w:p>
    <w:p w14:paraId="66FBC930" w14:textId="77777777" w:rsidR="00924E7A" w:rsidRPr="002F4A7B" w:rsidRDefault="003A36C9" w:rsidP="00122CAD">
      <w:pPr>
        <w:spacing w:after="0" w:line="240" w:lineRule="auto"/>
      </w:pPr>
      <w:proofErr w:type="spellStart"/>
      <w:r>
        <w:rPr>
          <w:rFonts w:ascii="Times New Roman" w:hAnsi="Times New Roman" w:cs="Times New Roman"/>
        </w:rPr>
        <w:t>Lacagaha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mushaharkaaga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barnaamijka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PFML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bilaabi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doonaa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Taariikhda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Bilaabidda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Mushaharka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8A5EBB">
        <w:rPr>
          <w:rFonts w:ascii="Times New Roman" w:hAnsi="Times New Roman" w:cs="Times New Roman"/>
          <w:highlight w:val="yellow"/>
        </w:rPr>
        <w:t>(</w:t>
      </w:r>
      <w:proofErr w:type="spellStart"/>
      <w:r w:rsidRPr="008A5EBB">
        <w:rPr>
          <w:rFonts w:ascii="Times New Roman" w:hAnsi="Times New Roman" w:cs="Times New Roman"/>
          <w:highlight w:val="yellow"/>
        </w:rPr>
        <w:t>taariikhda</w:t>
      </w:r>
      <w:proofErr w:type="spellEnd"/>
      <w:r w:rsidRPr="008A5EBB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sicir</w:t>
      </w:r>
      <w:proofErr w:type="spellEnd"/>
      <w:r>
        <w:rPr>
          <w:rFonts w:ascii="Times New Roman" w:hAnsi="Times New Roman" w:cs="Times New Roman"/>
        </w:rPr>
        <w:t xml:space="preserve"> ah </w:t>
      </w:r>
      <w:r w:rsidRPr="007F15E0">
        <w:rPr>
          <w:rFonts w:ascii="Times New Roman" w:hAnsi="Times New Roman" w:cs="Times New Roman"/>
          <w:highlight w:val="yellow"/>
        </w:rPr>
        <w:t>(</w:t>
      </w:r>
      <w:proofErr w:type="spellStart"/>
      <w:r w:rsidRPr="007F15E0">
        <w:rPr>
          <w:rFonts w:ascii="Times New Roman" w:hAnsi="Times New Roman" w:cs="Times New Roman"/>
          <w:highlight w:val="yellow"/>
        </w:rPr>
        <w:t>sicirka</w:t>
      </w:r>
      <w:proofErr w:type="spellEnd"/>
      <w:r w:rsidRPr="007F15E0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7F15E0">
        <w:rPr>
          <w:rFonts w:ascii="Times New Roman" w:hAnsi="Times New Roman" w:cs="Times New Roman"/>
          <w:highlight w:val="yellow"/>
        </w:rPr>
        <w:t>khidmadda</w:t>
      </w:r>
      <w:proofErr w:type="spellEnd"/>
      <w:r w:rsidRPr="007F15E0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%</w:t>
      </w:r>
    </w:p>
    <w:p w14:paraId="64623344" w14:textId="77777777" w:rsidR="000855B8" w:rsidRDefault="000855B8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55A912" w14:textId="77777777" w:rsidR="003A53DD" w:rsidRDefault="003A36C9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U-</w:t>
      </w:r>
      <w:proofErr w:type="spellStart"/>
      <w:r>
        <w:rPr>
          <w:rFonts w:ascii="Times New Roman" w:hAnsi="Times New Roman" w:cs="Times New Roman"/>
          <w:b/>
          <w:bCs/>
        </w:rPr>
        <w:t>Qalmitaanka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Fasax</w:t>
      </w:r>
      <w:proofErr w:type="spellEnd"/>
    </w:p>
    <w:p w14:paraId="3F43EA8F" w14:textId="77777777" w:rsidR="005509BE" w:rsidRDefault="005509BE" w:rsidP="00122CAD">
      <w:pPr>
        <w:spacing w:after="0" w:line="240" w:lineRule="auto"/>
        <w:rPr>
          <w:rFonts w:ascii="Times New Roman" w:hAnsi="Times New Roman" w:cs="Times New Roman"/>
        </w:rPr>
      </w:pPr>
    </w:p>
    <w:p w14:paraId="2B8A53AE" w14:textId="77E8B786" w:rsidR="003A53DD" w:rsidRPr="00B46F88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46F88">
        <w:rPr>
          <w:rFonts w:ascii="Times New Roman" w:hAnsi="Times New Roman" w:cs="Times New Roman"/>
        </w:rPr>
        <w:t>Waxa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dhic</w:t>
      </w:r>
      <w:r w:rsidRPr="00B46F88">
        <w:rPr>
          <w:rFonts w:ascii="Times New Roman" w:hAnsi="Times New Roman" w:cs="Times New Roman"/>
        </w:rPr>
        <w:t>i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karta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inaad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awooddo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inaad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fasax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qaadato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shaqada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oo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hesho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qayb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</w:t>
      </w:r>
      <w:proofErr w:type="spellEnd"/>
      <w:r w:rsidRPr="00B46F88">
        <w:rPr>
          <w:rFonts w:ascii="Times New Roman" w:hAnsi="Times New Roman" w:cs="Times New Roman"/>
        </w:rPr>
        <w:t xml:space="preserve"> mid ah </w:t>
      </w:r>
      <w:proofErr w:type="spellStart"/>
      <w:r w:rsidRPr="00B46F88">
        <w:rPr>
          <w:rFonts w:ascii="Times New Roman" w:hAnsi="Times New Roman" w:cs="Times New Roman"/>
        </w:rPr>
        <w:t>mushaharkaaga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caadiga</w:t>
      </w:r>
      <w:proofErr w:type="spellEnd"/>
      <w:r w:rsidRPr="00B46F88">
        <w:rPr>
          <w:rFonts w:ascii="Times New Roman" w:hAnsi="Times New Roman" w:cs="Times New Roman"/>
        </w:rPr>
        <w:t xml:space="preserve"> ah </w:t>
      </w:r>
      <w:proofErr w:type="spellStart"/>
      <w:r w:rsidRPr="00B46F88">
        <w:rPr>
          <w:rFonts w:ascii="Times New Roman" w:hAnsi="Times New Roman" w:cs="Times New Roman"/>
        </w:rPr>
        <w:t>sida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sharciga</w:t>
      </w:r>
      <w:proofErr w:type="spellEnd"/>
      <w:r w:rsidRPr="00B46F88">
        <w:rPr>
          <w:rFonts w:ascii="Times New Roman" w:hAnsi="Times New Roman" w:cs="Times New Roman"/>
        </w:rPr>
        <w:t xml:space="preserve"> Maine </w:t>
      </w:r>
      <w:proofErr w:type="spellStart"/>
      <w:r w:rsidRPr="00B46F88">
        <w:rPr>
          <w:rFonts w:ascii="Times New Roman" w:hAnsi="Times New Roman" w:cs="Times New Roman"/>
        </w:rPr>
        <w:t>PFML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dhigayo</w:t>
      </w:r>
      <w:proofErr w:type="spellEnd"/>
      <w:r w:rsidRPr="00B46F88">
        <w:rPr>
          <w:rFonts w:ascii="Times New Roman" w:hAnsi="Times New Roman" w:cs="Times New Roman"/>
        </w:rPr>
        <w:t>.</w:t>
      </w:r>
      <w:r w:rsidR="00771CB5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Haddii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aad</w:t>
      </w:r>
      <w:proofErr w:type="spellEnd"/>
      <w:r w:rsidRPr="00B46F88">
        <w:rPr>
          <w:rFonts w:ascii="Times New Roman" w:hAnsi="Times New Roman" w:cs="Times New Roman"/>
        </w:rPr>
        <w:t xml:space="preserve"> u </w:t>
      </w:r>
      <w:proofErr w:type="spellStart"/>
      <w:r w:rsidRPr="00B46F88">
        <w:rPr>
          <w:rFonts w:ascii="Times New Roman" w:hAnsi="Times New Roman" w:cs="Times New Roman"/>
        </w:rPr>
        <w:t>qalanto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iyo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haddii</w:t>
      </w:r>
      <w:proofErr w:type="spellEnd"/>
      <w:r w:rsidRPr="00B46F88">
        <w:rPr>
          <w:rFonts w:ascii="Times New Roman" w:hAnsi="Times New Roman" w:cs="Times New Roman"/>
        </w:rPr>
        <w:t xml:space="preserve"> kale </w:t>
      </w:r>
      <w:proofErr w:type="spellStart"/>
      <w:r w:rsidRPr="00B46F88">
        <w:rPr>
          <w:rFonts w:ascii="Times New Roman" w:hAnsi="Times New Roman" w:cs="Times New Roman"/>
        </w:rPr>
        <w:t>waxay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ku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xiran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tahay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muddada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shaqaysay</w:t>
      </w:r>
      <w:proofErr w:type="spellEnd"/>
      <w:r w:rsidRPr="00B46F88">
        <w:rPr>
          <w:rFonts w:ascii="Times New Roman" w:hAnsi="Times New Roman" w:cs="Times New Roman"/>
        </w:rPr>
        <w:t xml:space="preserve"> Maine, </w:t>
      </w:r>
      <w:proofErr w:type="spellStart"/>
      <w:r w:rsidRPr="00B46F88">
        <w:rPr>
          <w:rFonts w:ascii="Times New Roman" w:hAnsi="Times New Roman" w:cs="Times New Roman"/>
        </w:rPr>
        <w:t>iyo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xaddiga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lacagta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</w:t>
      </w:r>
      <w:r w:rsidRPr="00B46F88">
        <w:rPr>
          <w:rFonts w:ascii="Times New Roman" w:hAnsi="Times New Roman" w:cs="Times New Roman"/>
        </w:rPr>
        <w:t>aqaysatay</w:t>
      </w:r>
      <w:proofErr w:type="spellEnd"/>
      <w:r w:rsidRPr="00B46F88">
        <w:rPr>
          <w:rFonts w:ascii="Times New Roman" w:hAnsi="Times New Roman" w:cs="Times New Roman"/>
        </w:rPr>
        <w:t>.</w:t>
      </w:r>
      <w:r w:rsidR="00771CB5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Guud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ahaan</w:t>
      </w:r>
      <w:proofErr w:type="spellEnd"/>
      <w:r w:rsidRPr="00B46F88">
        <w:rPr>
          <w:rFonts w:ascii="Times New Roman" w:hAnsi="Times New Roman" w:cs="Times New Roman"/>
        </w:rPr>
        <w:t xml:space="preserve">, </w:t>
      </w:r>
      <w:proofErr w:type="spellStart"/>
      <w:r w:rsidRPr="00B46F88">
        <w:rPr>
          <w:rFonts w:ascii="Times New Roman" w:hAnsi="Times New Roman" w:cs="Times New Roman"/>
        </w:rPr>
        <w:t>waa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inaad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shaqaynaysay</w:t>
      </w:r>
      <w:proofErr w:type="spellEnd"/>
      <w:r w:rsidRPr="00B46F88">
        <w:rPr>
          <w:rFonts w:ascii="Times New Roman" w:hAnsi="Times New Roman" w:cs="Times New Roman"/>
        </w:rPr>
        <w:t xml:space="preserve"> Maine </w:t>
      </w:r>
      <w:proofErr w:type="spellStart"/>
      <w:r w:rsidRPr="00B46F88">
        <w:rPr>
          <w:rFonts w:ascii="Times New Roman" w:hAnsi="Times New Roman" w:cs="Times New Roman"/>
        </w:rPr>
        <w:t>ugu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yaraan</w:t>
      </w:r>
      <w:proofErr w:type="spellEnd"/>
      <w:r w:rsidRPr="00B46F88">
        <w:rPr>
          <w:rFonts w:ascii="Times New Roman" w:hAnsi="Times New Roman" w:cs="Times New Roman"/>
        </w:rPr>
        <w:t xml:space="preserve"> lix </w:t>
      </w:r>
      <w:proofErr w:type="spellStart"/>
      <w:r w:rsidRPr="00B46F88">
        <w:rPr>
          <w:rFonts w:ascii="Times New Roman" w:hAnsi="Times New Roman" w:cs="Times New Roman"/>
        </w:rPr>
        <w:t>bilood</w:t>
      </w:r>
      <w:proofErr w:type="spellEnd"/>
      <w:r w:rsidRPr="00B46F88">
        <w:rPr>
          <w:rFonts w:ascii="Times New Roman" w:hAnsi="Times New Roman" w:cs="Times New Roman"/>
        </w:rPr>
        <w:t>.</w:t>
      </w:r>
      <w:r w:rsidR="00771CB5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Kadib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markaad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gudbiso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sheegasho</w:t>
      </w:r>
      <w:proofErr w:type="spellEnd"/>
      <w:r w:rsidRPr="00B46F88">
        <w:rPr>
          <w:rFonts w:ascii="Times New Roman" w:hAnsi="Times New Roman" w:cs="Times New Roman"/>
        </w:rPr>
        <w:t xml:space="preserve">, </w:t>
      </w:r>
      <w:proofErr w:type="spellStart"/>
      <w:r w:rsidRPr="00B46F88">
        <w:rPr>
          <w:rFonts w:ascii="Times New Roman" w:hAnsi="Times New Roman" w:cs="Times New Roman"/>
        </w:rPr>
        <w:t>maareeyuhu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wuxuu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ogaani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inaad</w:t>
      </w:r>
      <w:proofErr w:type="spellEnd"/>
      <w:r w:rsidRPr="00B46F88">
        <w:rPr>
          <w:rFonts w:ascii="Times New Roman" w:hAnsi="Times New Roman" w:cs="Times New Roman"/>
        </w:rPr>
        <w:t xml:space="preserve"> u </w:t>
      </w:r>
      <w:proofErr w:type="spellStart"/>
      <w:r w:rsidRPr="00B46F88">
        <w:rPr>
          <w:rFonts w:ascii="Times New Roman" w:hAnsi="Times New Roman" w:cs="Times New Roman"/>
        </w:rPr>
        <w:t>qalanto</w:t>
      </w:r>
      <w:proofErr w:type="spellEnd"/>
      <w:r w:rsidRPr="00B46F88">
        <w:rPr>
          <w:rFonts w:ascii="Times New Roman" w:hAnsi="Times New Roman" w:cs="Times New Roman"/>
        </w:rPr>
        <w:t xml:space="preserve"> </w:t>
      </w:r>
      <w:proofErr w:type="spellStart"/>
      <w:r w:rsidRPr="00B46F88">
        <w:rPr>
          <w:rFonts w:ascii="Times New Roman" w:hAnsi="Times New Roman" w:cs="Times New Roman"/>
        </w:rPr>
        <w:t>iyo</w:t>
      </w:r>
      <w:proofErr w:type="spellEnd"/>
      <w:r w:rsidRPr="00B46F88">
        <w:rPr>
          <w:rFonts w:ascii="Times New Roman" w:hAnsi="Times New Roman" w:cs="Times New Roman"/>
        </w:rPr>
        <w:t xml:space="preserve"> in kale. </w:t>
      </w:r>
    </w:p>
    <w:p w14:paraId="74B90AFB" w14:textId="77777777" w:rsidR="003A53DD" w:rsidRDefault="003A53DD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E7380A" w14:textId="77777777" w:rsidR="003D7F63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Sababaha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Fasaxa</w:t>
      </w:r>
      <w:proofErr w:type="spellEnd"/>
      <w:r w:rsidR="008063C2">
        <w:rPr>
          <w:rFonts w:ascii="Times New Roman" w:hAnsi="Times New Roman" w:cs="Times New Roman"/>
        </w:rPr>
        <w:t xml:space="preserve">. </w:t>
      </w:r>
    </w:p>
    <w:p w14:paraId="5F2BBF9C" w14:textId="77777777" w:rsidR="00403F3D" w:rsidRDefault="00403F3D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5DD763" w14:textId="77777777" w:rsidR="00924E7A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Gunnooyinka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PFML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xaaladaha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socda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91CBF44" w14:textId="77777777" w:rsidR="00924E7A" w:rsidRPr="00EB476B" w:rsidRDefault="003A36C9" w:rsidP="00122CAD">
      <w:pPr>
        <w:pStyle w:val="Prrafodelista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proofErr w:type="spellStart"/>
      <w:r w:rsidRPr="00EB476B">
        <w:rPr>
          <w:rFonts w:ascii="Times New Roman" w:eastAsia="Arial Nova" w:hAnsi="Times New Roman" w:cs="Times New Roman"/>
          <w:b/>
          <w:bCs/>
        </w:rPr>
        <w:t>Fasax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Caafimaad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: </w:t>
      </w:r>
      <w:proofErr w:type="spellStart"/>
      <w:r w:rsidRPr="00EB476B">
        <w:rPr>
          <w:rFonts w:ascii="Times New Roman" w:eastAsia="Arial Nova" w:hAnsi="Times New Roman" w:cs="Times New Roman"/>
        </w:rPr>
        <w:t>Wakhtiyada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xaalad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caafimaad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oo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halis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ahi ay </w:t>
      </w:r>
      <w:proofErr w:type="spellStart"/>
      <w:r w:rsidRPr="00EB476B">
        <w:rPr>
          <w:rFonts w:ascii="Times New Roman" w:eastAsia="Arial Nova" w:hAnsi="Times New Roman" w:cs="Times New Roman"/>
        </w:rPr>
        <w:t>kaa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hor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istaagto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inaad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shaqayso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. </w:t>
      </w:r>
    </w:p>
    <w:p w14:paraId="6EE2666C" w14:textId="77777777" w:rsidR="00924E7A" w:rsidRPr="00EB476B" w:rsidRDefault="003A36C9" w:rsidP="00122CAD">
      <w:pPr>
        <w:pStyle w:val="Prrafodelista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proofErr w:type="spellStart"/>
      <w:r w:rsidRPr="00EB476B">
        <w:rPr>
          <w:rFonts w:ascii="Times New Roman" w:eastAsia="Arial Nova" w:hAnsi="Times New Roman" w:cs="Times New Roman"/>
          <w:b/>
          <w:bCs/>
        </w:rPr>
        <w:t>Fasax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Waalidnimo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: </w:t>
      </w:r>
      <w:proofErr w:type="spellStart"/>
      <w:r w:rsidRPr="00EB476B">
        <w:rPr>
          <w:rFonts w:ascii="Times New Roman" w:eastAsia="Arial Nova" w:hAnsi="Times New Roman" w:cs="Times New Roman"/>
        </w:rPr>
        <w:t>Wakhti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aad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ku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xidhmayso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ilme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kadib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dhalashada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, </w:t>
      </w:r>
      <w:proofErr w:type="spellStart"/>
      <w:r w:rsidRPr="00EB476B">
        <w:rPr>
          <w:rFonts w:ascii="Times New Roman" w:eastAsia="Arial Nova" w:hAnsi="Times New Roman" w:cs="Times New Roman"/>
        </w:rPr>
        <w:t>masuul-korineed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ama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masuul-hayn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ka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noqoshada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ilme</w:t>
      </w:r>
      <w:proofErr w:type="spellEnd"/>
      <w:r w:rsidRPr="00EB476B">
        <w:rPr>
          <w:rFonts w:ascii="Times New Roman" w:eastAsia="Arial Nova" w:hAnsi="Times New Roman" w:cs="Times New Roman"/>
        </w:rPr>
        <w:t xml:space="preserve">. </w:t>
      </w:r>
    </w:p>
    <w:p w14:paraId="7E802B73" w14:textId="77777777" w:rsidR="00924E7A" w:rsidRPr="00EB476B" w:rsidRDefault="003A36C9" w:rsidP="00122CAD">
      <w:pPr>
        <w:pStyle w:val="Prrafodelista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proofErr w:type="spellStart"/>
      <w:r w:rsidRPr="00EB476B">
        <w:rPr>
          <w:rFonts w:ascii="Times New Roman" w:eastAsia="Arial Nova" w:hAnsi="Times New Roman" w:cs="Times New Roman"/>
          <w:b/>
          <w:bCs/>
        </w:rPr>
        <w:t>Fasax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Qoys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: </w:t>
      </w:r>
      <w:proofErr w:type="spellStart"/>
      <w:r w:rsidRPr="00EB476B">
        <w:rPr>
          <w:rFonts w:ascii="Times New Roman" w:eastAsia="Arial Nova" w:hAnsi="Times New Roman" w:cs="Times New Roman"/>
        </w:rPr>
        <w:t>Wakhti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lagu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daryeelayo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qof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qoys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ah </w:t>
      </w:r>
      <w:proofErr w:type="spellStart"/>
      <w:r w:rsidRPr="00EB476B">
        <w:rPr>
          <w:rFonts w:ascii="Times New Roman" w:eastAsia="Arial Nova" w:hAnsi="Times New Roman" w:cs="Times New Roman"/>
        </w:rPr>
        <w:t>oo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qaba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xaalad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caafimaad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oo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daran</w:t>
      </w:r>
      <w:proofErr w:type="spellEnd"/>
      <w:r w:rsidRPr="00EB476B">
        <w:rPr>
          <w:rFonts w:ascii="Times New Roman" w:eastAsia="Arial Nova" w:hAnsi="Times New Roman" w:cs="Times New Roman"/>
        </w:rPr>
        <w:t xml:space="preserve">. </w:t>
      </w:r>
    </w:p>
    <w:p w14:paraId="160FE27A" w14:textId="77777777" w:rsidR="00924E7A" w:rsidRPr="00EB476B" w:rsidRDefault="003A36C9" w:rsidP="00122CAD">
      <w:pPr>
        <w:pStyle w:val="Prrafodelista"/>
        <w:numPr>
          <w:ilvl w:val="0"/>
          <w:numId w:val="4"/>
        </w:numPr>
        <w:spacing w:after="0" w:line="240" w:lineRule="auto"/>
        <w:contextualSpacing/>
        <w:textAlignment w:val="auto"/>
        <w:rPr>
          <w:rFonts w:ascii="Times New Roman" w:eastAsia="Arial Nova" w:hAnsi="Times New Roman" w:cs="Times New Roman"/>
        </w:rPr>
      </w:pPr>
      <w:proofErr w:type="spellStart"/>
      <w:r w:rsidRPr="00EB476B">
        <w:rPr>
          <w:rFonts w:ascii="Times New Roman" w:eastAsia="Arial Nova" w:hAnsi="Times New Roman" w:cs="Times New Roman"/>
          <w:b/>
          <w:bCs/>
        </w:rPr>
        <w:lastRenderedPageBreak/>
        <w:t>Fasax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Qoys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Milatari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: </w:t>
      </w:r>
      <w:proofErr w:type="spellStart"/>
      <w:r w:rsidRPr="00EB476B">
        <w:rPr>
          <w:rFonts w:ascii="Times New Roman" w:eastAsia="Arial Nova" w:hAnsi="Times New Roman" w:cs="Times New Roman"/>
        </w:rPr>
        <w:t>Wakhti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loogu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diyaargaroobayo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shaqo-gelinta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milatari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ee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xubin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qoys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ah. </w:t>
      </w:r>
    </w:p>
    <w:p w14:paraId="7A7013FF" w14:textId="77777777" w:rsidR="005509BE" w:rsidRPr="005509BE" w:rsidRDefault="003A36C9" w:rsidP="00122CAD">
      <w:pPr>
        <w:pStyle w:val="Prrafodelista"/>
        <w:numPr>
          <w:ilvl w:val="0"/>
          <w:numId w:val="4"/>
        </w:numPr>
        <w:spacing w:after="0" w:line="240" w:lineRule="auto"/>
      </w:pPr>
      <w:proofErr w:type="spellStart"/>
      <w:r w:rsidRPr="00EB476B">
        <w:rPr>
          <w:rFonts w:ascii="Times New Roman" w:eastAsia="Arial Nova" w:hAnsi="Times New Roman" w:cs="Times New Roman"/>
          <w:b/>
          <w:bCs/>
        </w:rPr>
        <w:t>Fasax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  <w:b/>
          <w:bCs/>
        </w:rPr>
        <w:t>Ammaan</w:t>
      </w:r>
      <w:proofErr w:type="spellEnd"/>
      <w:r w:rsidRPr="00EB476B">
        <w:rPr>
          <w:rFonts w:ascii="Times New Roman" w:eastAsia="Arial Nova" w:hAnsi="Times New Roman" w:cs="Times New Roman"/>
          <w:b/>
          <w:bCs/>
        </w:rPr>
        <w:t xml:space="preserve">: </w:t>
      </w:r>
      <w:proofErr w:type="spellStart"/>
      <w:r w:rsidRPr="00EB476B">
        <w:rPr>
          <w:rFonts w:ascii="Times New Roman" w:eastAsia="Arial Nova" w:hAnsi="Times New Roman" w:cs="Times New Roman"/>
        </w:rPr>
        <w:t>Wakhti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lagu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raadsanayo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ammaan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kadib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xadgudub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ama</w:t>
      </w:r>
      <w:proofErr w:type="spellEnd"/>
      <w:r w:rsidRPr="00EB476B">
        <w:rPr>
          <w:rFonts w:ascii="Times New Roman" w:eastAsia="Arial Nova" w:hAnsi="Times New Roman" w:cs="Times New Roman"/>
        </w:rPr>
        <w:t xml:space="preserve"> </w:t>
      </w:r>
      <w:proofErr w:type="spellStart"/>
      <w:r w:rsidRPr="00EB476B">
        <w:rPr>
          <w:rFonts w:ascii="Times New Roman" w:eastAsia="Arial Nova" w:hAnsi="Times New Roman" w:cs="Times New Roman"/>
        </w:rPr>
        <w:t>tacaddi</w:t>
      </w:r>
      <w:proofErr w:type="spellEnd"/>
      <w:r w:rsidRPr="00EB476B">
        <w:rPr>
          <w:rFonts w:ascii="Times New Roman" w:eastAsia="Arial Nova" w:hAnsi="Times New Roman" w:cs="Times New Roman"/>
        </w:rPr>
        <w:t>.</w:t>
      </w:r>
    </w:p>
    <w:p w14:paraId="38BC07E3" w14:textId="77777777" w:rsidR="00924E7A" w:rsidRDefault="00924E7A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84E577" w14:textId="751A84DE" w:rsidR="003D7F63" w:rsidRDefault="003A36C9" w:rsidP="00122CAD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Xuquuqdaha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B13A7">
        <w:rPr>
          <w:rFonts w:ascii="Times New Roman" w:hAnsi="Times New Roman" w:cs="Times New Roman"/>
          <w:b/>
          <w:bCs/>
        </w:rPr>
        <w:t>&amp;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Ilaalinta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p w14:paraId="0463B4FD" w14:textId="77777777" w:rsidR="005509BE" w:rsidRDefault="005509BE" w:rsidP="00122CAD">
      <w:pPr>
        <w:spacing w:after="0" w:line="240" w:lineRule="auto"/>
        <w:rPr>
          <w:rFonts w:ascii="Times New Roman" w:hAnsi="Times New Roman" w:cs="Times New Roman"/>
        </w:rPr>
      </w:pPr>
    </w:p>
    <w:p w14:paraId="00230E94" w14:textId="77777777" w:rsidR="00E9555C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awooddo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fasax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qaadato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hesho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lacagaha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gunnada</w:t>
      </w:r>
      <w:proofErr w:type="spellEnd"/>
      <w:r>
        <w:rPr>
          <w:rFonts w:ascii="Times New Roman" w:hAnsi="Times New Roman" w:cs="Times New Roman"/>
        </w:rPr>
        <w:t xml:space="preserve"> ah </w:t>
      </w:r>
      <w:proofErr w:type="spellStart"/>
      <w:r>
        <w:rPr>
          <w:rFonts w:ascii="Times New Roman" w:hAnsi="Times New Roman" w:cs="Times New Roman"/>
        </w:rPr>
        <w:t>haddii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shaqaynaysay</w:t>
      </w:r>
      <w:proofErr w:type="spellEnd"/>
      <w:r>
        <w:rPr>
          <w:rFonts w:ascii="Times New Roman" w:hAnsi="Times New Roman" w:cs="Times New Roman"/>
        </w:rPr>
        <w:t xml:space="preserve"> Maine, </w:t>
      </w:r>
      <w:proofErr w:type="spellStart"/>
      <w:r>
        <w:rPr>
          <w:rFonts w:ascii="Times New Roman" w:hAnsi="Times New Roman" w:cs="Times New Roman"/>
        </w:rPr>
        <w:t>xataa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haddii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shaqaale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cusub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shirkad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gaar</w:t>
      </w:r>
      <w:proofErr w:type="spellEnd"/>
      <w:r>
        <w:rPr>
          <w:rFonts w:ascii="Times New Roman" w:hAnsi="Times New Roman" w:cs="Times New Roman"/>
        </w:rPr>
        <w:t xml:space="preserve"> ah. Si kale </w:t>
      </w:r>
      <w:proofErr w:type="spellStart"/>
      <w:r>
        <w:rPr>
          <w:rFonts w:ascii="Times New Roman" w:hAnsi="Times New Roman" w:cs="Times New Roman"/>
        </w:rPr>
        <w:t>haddaan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dhigo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waxaad</w:t>
      </w:r>
      <w:proofErr w:type="spellEnd"/>
      <w:r>
        <w:rPr>
          <w:rFonts w:ascii="Times New Roman" w:hAnsi="Times New Roman" w:cs="Times New Roman"/>
        </w:rPr>
        <w:t xml:space="preserve"> kala </w:t>
      </w:r>
      <w:proofErr w:type="spellStart"/>
      <w:r>
        <w:rPr>
          <w:rFonts w:ascii="Times New Roman" w:hAnsi="Times New Roman" w:cs="Times New Roman"/>
        </w:rPr>
        <w:t>beddeli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kartaa</w:t>
      </w:r>
      <w:proofErr w:type="spellEnd"/>
      <w:r>
        <w:rPr>
          <w:rFonts w:ascii="Times New Roman" w:hAnsi="Times New Roman" w:cs="Times New Roman"/>
        </w:rPr>
        <w:t xml:space="preserve"> loo-</w:t>
      </w:r>
      <w:proofErr w:type="spellStart"/>
      <w:r>
        <w:rPr>
          <w:rFonts w:ascii="Times New Roman" w:hAnsi="Times New Roman" w:cs="Times New Roman"/>
        </w:rPr>
        <w:t>shaqeeyayaasha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isticmaali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</w:t>
      </w:r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barnaamijka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PFML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tabarrucaysay</w:t>
      </w:r>
      <w:proofErr w:type="spellEnd"/>
      <w:r>
        <w:rPr>
          <w:rFonts w:ascii="Times New Roman" w:hAnsi="Times New Roman" w:cs="Times New Roman"/>
        </w:rPr>
        <w:t>. Loo-</w:t>
      </w:r>
      <w:proofErr w:type="spellStart"/>
      <w:r>
        <w:rPr>
          <w:rFonts w:ascii="Times New Roman" w:hAnsi="Times New Roman" w:cs="Times New Roman"/>
        </w:rPr>
        <w:t>shaqeeyahaaga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joogteeyo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gunnooyinka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caymiska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caafimaadka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hesho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heer</w:t>
      </w:r>
      <w:proofErr w:type="spellEnd"/>
      <w:r>
        <w:rPr>
          <w:rFonts w:ascii="Times New Roman" w:hAnsi="Times New Roman" w:cs="Times New Roman"/>
        </w:rPr>
        <w:t xml:space="preserve"> la mid ah </w:t>
      </w:r>
      <w:proofErr w:type="spellStart"/>
      <w:r>
        <w:rPr>
          <w:rFonts w:ascii="Times New Roman" w:hAnsi="Times New Roman" w:cs="Times New Roman"/>
        </w:rPr>
        <w:t>markaad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fasax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jirto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BF2EDE0" w14:textId="77777777" w:rsidR="00E9555C" w:rsidRDefault="00E9555C" w:rsidP="00122CAD">
      <w:pPr>
        <w:spacing w:after="0" w:line="240" w:lineRule="auto"/>
        <w:rPr>
          <w:rFonts w:ascii="Times New Roman" w:hAnsi="Times New Roman" w:cs="Times New Roman"/>
        </w:rPr>
      </w:pPr>
    </w:p>
    <w:p w14:paraId="119C875E" w14:textId="5A37A2B7" w:rsidR="009F6754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r w:rsidRPr="001F7398">
        <w:rPr>
          <w:rFonts w:ascii="Times New Roman" w:hAnsi="Times New Roman" w:cs="Times New Roman"/>
        </w:rPr>
        <w:t>Loo-</w:t>
      </w:r>
      <w:proofErr w:type="spellStart"/>
      <w:r w:rsidRPr="001F7398">
        <w:rPr>
          <w:rFonts w:ascii="Times New Roman" w:hAnsi="Times New Roman" w:cs="Times New Roman"/>
        </w:rPr>
        <w:t>shaqeeyayaasha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khasab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kuma</w:t>
      </w:r>
      <w:proofErr w:type="spellEnd"/>
      <w:r w:rsidRPr="001F7398">
        <w:rPr>
          <w:rFonts w:ascii="Times New Roman" w:hAnsi="Times New Roman" w:cs="Times New Roman"/>
        </w:rPr>
        <w:t xml:space="preserve"> aha </w:t>
      </w:r>
      <w:proofErr w:type="spellStart"/>
      <w:r w:rsidRPr="001F7398">
        <w:rPr>
          <w:rFonts w:ascii="Times New Roman" w:hAnsi="Times New Roman" w:cs="Times New Roman"/>
        </w:rPr>
        <w:t>inay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kuu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sii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hayaan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shaqadaada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i</w:t>
      </w:r>
      <w:r w:rsidRPr="001F7398">
        <w:rPr>
          <w:rFonts w:ascii="Times New Roman" w:hAnsi="Times New Roman" w:cs="Times New Roman"/>
        </w:rPr>
        <w:t>laa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aad</w:t>
      </w:r>
      <w:proofErr w:type="spellEnd"/>
      <w:r w:rsidRPr="001F7398">
        <w:rPr>
          <w:rFonts w:ascii="Times New Roman" w:hAnsi="Times New Roman" w:cs="Times New Roman"/>
        </w:rPr>
        <w:t xml:space="preserve"> u </w:t>
      </w:r>
      <w:proofErr w:type="spellStart"/>
      <w:r w:rsidRPr="001F7398">
        <w:rPr>
          <w:rFonts w:ascii="Times New Roman" w:hAnsi="Times New Roman" w:cs="Times New Roman"/>
        </w:rPr>
        <w:t>shaqaynaysay</w:t>
      </w:r>
      <w:proofErr w:type="spellEnd"/>
      <w:r w:rsidRPr="001F7398">
        <w:rPr>
          <w:rFonts w:ascii="Times New Roman" w:hAnsi="Times New Roman" w:cs="Times New Roman"/>
        </w:rPr>
        <w:t xml:space="preserve"> in </w:t>
      </w:r>
      <w:proofErr w:type="spellStart"/>
      <w:r w:rsidRPr="001F7398">
        <w:rPr>
          <w:rFonts w:ascii="Times New Roman" w:hAnsi="Times New Roman" w:cs="Times New Roman"/>
        </w:rPr>
        <w:t>ka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badan</w:t>
      </w:r>
      <w:proofErr w:type="spellEnd"/>
      <w:r w:rsidRPr="001F7398">
        <w:rPr>
          <w:rFonts w:ascii="Times New Roman" w:hAnsi="Times New Roman" w:cs="Times New Roman"/>
        </w:rPr>
        <w:t xml:space="preserve"> 120 </w:t>
      </w:r>
      <w:proofErr w:type="spellStart"/>
      <w:r w:rsidRPr="001F7398">
        <w:rPr>
          <w:rFonts w:ascii="Times New Roman" w:hAnsi="Times New Roman" w:cs="Times New Roman"/>
        </w:rPr>
        <w:t>maalmood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oo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xiriir</w:t>
      </w:r>
      <w:proofErr w:type="spellEnd"/>
      <w:r w:rsidRPr="001F7398">
        <w:rPr>
          <w:rFonts w:ascii="Times New Roman" w:hAnsi="Times New Roman" w:cs="Times New Roman"/>
        </w:rPr>
        <w:t xml:space="preserve"> ah </w:t>
      </w:r>
      <w:proofErr w:type="spellStart"/>
      <w:r w:rsidRPr="001F7398">
        <w:rPr>
          <w:rFonts w:ascii="Times New Roman" w:hAnsi="Times New Roman" w:cs="Times New Roman"/>
        </w:rPr>
        <w:t>moojee</w:t>
      </w:r>
      <w:proofErr w:type="spellEnd"/>
      <w:r w:rsidRPr="001F7398">
        <w:rPr>
          <w:rFonts w:ascii="Times New Roman" w:hAnsi="Times New Roman" w:cs="Times New Roman"/>
        </w:rPr>
        <w:t xml:space="preserve">. </w:t>
      </w:r>
      <w:proofErr w:type="spellStart"/>
      <w:r w:rsidRPr="001F7398">
        <w:rPr>
          <w:rFonts w:ascii="Times New Roman" w:hAnsi="Times New Roman" w:cs="Times New Roman"/>
        </w:rPr>
        <w:t>Markaad</w:t>
      </w:r>
      <w:proofErr w:type="spellEnd"/>
      <w:r w:rsidRPr="001F7398">
        <w:rPr>
          <w:rFonts w:ascii="Times New Roman" w:hAnsi="Times New Roman" w:cs="Times New Roman"/>
        </w:rPr>
        <w:t xml:space="preserve"> u </w:t>
      </w:r>
      <w:proofErr w:type="spellStart"/>
      <w:r w:rsidRPr="001F7398">
        <w:rPr>
          <w:rFonts w:ascii="Times New Roman" w:hAnsi="Times New Roman" w:cs="Times New Roman"/>
        </w:rPr>
        <w:t>shaqaynaysay</w:t>
      </w:r>
      <w:proofErr w:type="spellEnd"/>
      <w:r w:rsidRPr="001F7398">
        <w:rPr>
          <w:rFonts w:ascii="Times New Roman" w:hAnsi="Times New Roman" w:cs="Times New Roman"/>
        </w:rPr>
        <w:t xml:space="preserve"> loo-</w:t>
      </w:r>
      <w:proofErr w:type="spellStart"/>
      <w:r w:rsidRPr="001F7398">
        <w:rPr>
          <w:rFonts w:ascii="Times New Roman" w:hAnsi="Times New Roman" w:cs="Times New Roman"/>
        </w:rPr>
        <w:t>shaqeeye</w:t>
      </w:r>
      <w:proofErr w:type="spellEnd"/>
      <w:r w:rsidRPr="001F7398">
        <w:rPr>
          <w:rFonts w:ascii="Times New Roman" w:hAnsi="Times New Roman" w:cs="Times New Roman"/>
        </w:rPr>
        <w:t xml:space="preserve"> in </w:t>
      </w:r>
      <w:proofErr w:type="spellStart"/>
      <w:r w:rsidRPr="001F7398">
        <w:rPr>
          <w:rFonts w:ascii="Times New Roman" w:hAnsi="Times New Roman" w:cs="Times New Roman"/>
        </w:rPr>
        <w:t>ka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badan</w:t>
      </w:r>
      <w:proofErr w:type="spellEnd"/>
      <w:r w:rsidRPr="001F7398">
        <w:rPr>
          <w:rFonts w:ascii="Times New Roman" w:hAnsi="Times New Roman" w:cs="Times New Roman"/>
        </w:rPr>
        <w:t xml:space="preserve"> 120 </w:t>
      </w:r>
      <w:proofErr w:type="spellStart"/>
      <w:r w:rsidRPr="001F7398">
        <w:rPr>
          <w:rFonts w:ascii="Times New Roman" w:hAnsi="Times New Roman" w:cs="Times New Roman"/>
        </w:rPr>
        <w:t>maalmood</w:t>
      </w:r>
      <w:proofErr w:type="spellEnd"/>
      <w:r w:rsidRPr="001F7398">
        <w:rPr>
          <w:rFonts w:ascii="Times New Roman" w:hAnsi="Times New Roman" w:cs="Times New Roman"/>
        </w:rPr>
        <w:t>, loo-</w:t>
      </w:r>
      <w:proofErr w:type="spellStart"/>
      <w:r w:rsidRPr="001F7398">
        <w:rPr>
          <w:rFonts w:ascii="Times New Roman" w:hAnsi="Times New Roman" w:cs="Times New Roman"/>
        </w:rPr>
        <w:t>shaqeeyahaagu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waa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inuu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kuu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soo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celiyo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shaqadaada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markaad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soo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laabato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PFML</w:t>
      </w:r>
      <w:proofErr w:type="spellEnd"/>
      <w:r w:rsidRPr="001F7398">
        <w:rPr>
          <w:rFonts w:ascii="Times New Roman" w:hAnsi="Times New Roman" w:cs="Times New Roman"/>
        </w:rPr>
        <w:t xml:space="preserve"> la </w:t>
      </w:r>
      <w:proofErr w:type="spellStart"/>
      <w:r w:rsidRPr="001F7398">
        <w:rPr>
          <w:rFonts w:ascii="Times New Roman" w:hAnsi="Times New Roman" w:cs="Times New Roman"/>
        </w:rPr>
        <w:t>ansixiyey</w:t>
      </w:r>
      <w:proofErr w:type="spellEnd"/>
      <w:r w:rsidRPr="001F7398">
        <w:rPr>
          <w:rFonts w:ascii="Times New Roman" w:hAnsi="Times New Roman" w:cs="Times New Roman"/>
        </w:rPr>
        <w:t xml:space="preserve">. </w:t>
      </w:r>
      <w:proofErr w:type="spellStart"/>
      <w:r w:rsidRPr="001F7398">
        <w:rPr>
          <w:rFonts w:ascii="Times New Roman" w:hAnsi="Times New Roman" w:cs="Times New Roman"/>
        </w:rPr>
        <w:t>Waxay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noqon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kartaa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isla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shaqad</w:t>
      </w:r>
      <w:r w:rsidRPr="001F7398">
        <w:rPr>
          <w:rFonts w:ascii="Times New Roman" w:hAnsi="Times New Roman" w:cs="Times New Roman"/>
        </w:rPr>
        <w:t>ii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hore</w:t>
      </w:r>
      <w:proofErr w:type="spellEnd"/>
      <w:r w:rsidRPr="001F7398">
        <w:rPr>
          <w:rFonts w:ascii="Times New Roman" w:hAnsi="Times New Roman" w:cs="Times New Roman"/>
        </w:rPr>
        <w:t xml:space="preserve">, </w:t>
      </w:r>
      <w:proofErr w:type="spellStart"/>
      <w:r w:rsidRPr="001F7398">
        <w:rPr>
          <w:rFonts w:ascii="Times New Roman" w:hAnsi="Times New Roman" w:cs="Times New Roman"/>
        </w:rPr>
        <w:t>ama</w:t>
      </w:r>
      <w:proofErr w:type="spellEnd"/>
      <w:r w:rsidRPr="001F7398">
        <w:rPr>
          <w:rFonts w:ascii="Times New Roman" w:hAnsi="Times New Roman" w:cs="Times New Roman"/>
        </w:rPr>
        <w:t xml:space="preserve"> mid u </w:t>
      </w:r>
      <w:proofErr w:type="spellStart"/>
      <w:r w:rsidRPr="001F7398">
        <w:rPr>
          <w:rFonts w:ascii="Times New Roman" w:hAnsi="Times New Roman" w:cs="Times New Roman"/>
        </w:rPr>
        <w:t>dhiganta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oo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aad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ula</w:t>
      </w:r>
      <w:proofErr w:type="spellEnd"/>
      <w:r w:rsidRPr="001F7398">
        <w:rPr>
          <w:rFonts w:ascii="Times New Roman" w:hAnsi="Times New Roman" w:cs="Times New Roman"/>
        </w:rPr>
        <w:t xml:space="preserve"> mid ah </w:t>
      </w:r>
      <w:proofErr w:type="spellStart"/>
      <w:r w:rsidRPr="001F7398">
        <w:rPr>
          <w:rFonts w:ascii="Times New Roman" w:hAnsi="Times New Roman" w:cs="Times New Roman"/>
        </w:rPr>
        <w:t>dhanka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mushaharka</w:t>
      </w:r>
      <w:proofErr w:type="spellEnd"/>
      <w:r w:rsidRPr="001F7398">
        <w:rPr>
          <w:rFonts w:ascii="Times New Roman" w:hAnsi="Times New Roman" w:cs="Times New Roman"/>
        </w:rPr>
        <w:t xml:space="preserve">, </w:t>
      </w:r>
      <w:proofErr w:type="spellStart"/>
      <w:r w:rsidRPr="001F7398">
        <w:rPr>
          <w:rFonts w:ascii="Times New Roman" w:hAnsi="Times New Roman" w:cs="Times New Roman"/>
        </w:rPr>
        <w:t>gunnooyinka</w:t>
      </w:r>
      <w:proofErr w:type="spellEnd"/>
      <w:r w:rsidRPr="001F7398">
        <w:rPr>
          <w:rFonts w:ascii="Times New Roman" w:hAnsi="Times New Roman" w:cs="Times New Roman"/>
        </w:rPr>
        <w:t xml:space="preserve">, </w:t>
      </w:r>
      <w:proofErr w:type="spellStart"/>
      <w:r w:rsidRPr="001F7398">
        <w:rPr>
          <w:rFonts w:ascii="Times New Roman" w:hAnsi="Times New Roman" w:cs="Times New Roman"/>
        </w:rPr>
        <w:t>iyo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shuruudaha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iyo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xaaladaha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shaqada</w:t>
      </w:r>
      <w:proofErr w:type="spellEnd"/>
      <w:r w:rsidRPr="001F7398">
        <w:rPr>
          <w:rFonts w:ascii="Times New Roman" w:hAnsi="Times New Roman" w:cs="Times New Roman"/>
        </w:rPr>
        <w:t xml:space="preserve"> -- </w:t>
      </w:r>
      <w:proofErr w:type="spellStart"/>
      <w:r w:rsidRPr="001F7398">
        <w:rPr>
          <w:rFonts w:ascii="Times New Roman" w:hAnsi="Times New Roman" w:cs="Times New Roman"/>
        </w:rPr>
        <w:t>waxaad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qabato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iyo</w:t>
      </w:r>
      <w:proofErr w:type="spellEnd"/>
      <w:r w:rsidRPr="001F7398">
        <w:rPr>
          <w:rFonts w:ascii="Times New Roman" w:hAnsi="Times New Roman" w:cs="Times New Roman"/>
        </w:rPr>
        <w:t xml:space="preserve"> </w:t>
      </w:r>
      <w:proofErr w:type="spellStart"/>
      <w:r w:rsidRPr="001F7398">
        <w:rPr>
          <w:rFonts w:ascii="Times New Roman" w:hAnsi="Times New Roman" w:cs="Times New Roman"/>
        </w:rPr>
        <w:t>sidaad</w:t>
      </w:r>
      <w:proofErr w:type="spellEnd"/>
      <w:r w:rsidRPr="001F7398">
        <w:rPr>
          <w:rFonts w:ascii="Times New Roman" w:hAnsi="Times New Roman" w:cs="Times New Roman"/>
        </w:rPr>
        <w:t xml:space="preserve"> u </w:t>
      </w:r>
      <w:proofErr w:type="spellStart"/>
      <w:r w:rsidRPr="001F7398">
        <w:rPr>
          <w:rFonts w:ascii="Times New Roman" w:hAnsi="Times New Roman" w:cs="Times New Roman"/>
        </w:rPr>
        <w:t>qabato</w:t>
      </w:r>
      <w:proofErr w:type="spellEnd"/>
      <w:r w:rsidRPr="001F7398">
        <w:rPr>
          <w:rFonts w:ascii="Times New Roman" w:hAnsi="Times New Roman" w:cs="Times New Roman"/>
        </w:rPr>
        <w:t>.</w:t>
      </w:r>
      <w:r w:rsidR="00771CB5">
        <w:rPr>
          <w:rFonts w:ascii="Times New Roman" w:hAnsi="Times New Roman" w:cs="Times New Roman"/>
        </w:rPr>
        <w:t xml:space="preserve"> </w:t>
      </w:r>
    </w:p>
    <w:p w14:paraId="3D01CC9B" w14:textId="77777777" w:rsidR="009F6754" w:rsidRPr="000373A8" w:rsidRDefault="009F6754" w:rsidP="00122CAD">
      <w:pPr>
        <w:spacing w:after="0" w:line="240" w:lineRule="auto"/>
        <w:rPr>
          <w:rFonts w:ascii="Times New Roman" w:hAnsi="Times New Roman" w:cs="Times New Roman"/>
        </w:rPr>
      </w:pPr>
    </w:p>
    <w:p w14:paraId="09133DA3" w14:textId="77777777" w:rsidR="003D7F63" w:rsidRPr="00BA6C18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A6C18">
        <w:rPr>
          <w:rFonts w:ascii="Times New Roman" w:hAnsi="Times New Roman" w:cs="Times New Roman"/>
          <w:b/>
          <w:bCs/>
        </w:rPr>
        <w:t>Sida</w:t>
      </w:r>
      <w:proofErr w:type="spellEnd"/>
      <w:r w:rsidRPr="00BA6C18">
        <w:rPr>
          <w:rFonts w:ascii="Times New Roman" w:hAnsi="Times New Roman" w:cs="Times New Roman"/>
          <w:b/>
          <w:bCs/>
        </w:rPr>
        <w:t xml:space="preserve"> loo </w:t>
      </w:r>
      <w:proofErr w:type="spellStart"/>
      <w:r w:rsidRPr="00BA6C18">
        <w:rPr>
          <w:rFonts w:ascii="Times New Roman" w:hAnsi="Times New Roman" w:cs="Times New Roman"/>
          <w:b/>
          <w:bCs/>
        </w:rPr>
        <w:t>Gudbisto</w:t>
      </w:r>
      <w:proofErr w:type="spellEnd"/>
      <w:r w:rsidRPr="00BA6C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6C18">
        <w:rPr>
          <w:rFonts w:ascii="Times New Roman" w:hAnsi="Times New Roman" w:cs="Times New Roman"/>
          <w:b/>
          <w:bCs/>
        </w:rPr>
        <w:t>Sheegasho</w:t>
      </w:r>
      <w:proofErr w:type="spellEnd"/>
      <w:r w:rsidRPr="00BA6C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6C18">
        <w:rPr>
          <w:rFonts w:ascii="Times New Roman" w:hAnsi="Times New Roman" w:cs="Times New Roman"/>
          <w:b/>
          <w:bCs/>
        </w:rPr>
        <w:t>PFML</w:t>
      </w:r>
      <w:proofErr w:type="spellEnd"/>
      <w:r w:rsidRPr="00BA6C18">
        <w:rPr>
          <w:rFonts w:ascii="Times New Roman" w:hAnsi="Times New Roman" w:cs="Times New Roman"/>
          <w:b/>
          <w:bCs/>
        </w:rPr>
        <w:t xml:space="preserve">: </w:t>
      </w:r>
    </w:p>
    <w:p w14:paraId="42305C33" w14:textId="77777777" w:rsidR="003D7F63" w:rsidRPr="00BA6C18" w:rsidRDefault="003A36C9" w:rsidP="00122CAD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614DD1D7" w14:textId="687B40D0" w:rsidR="003D7F63" w:rsidRDefault="003A36C9" w:rsidP="009C7D6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Gunnooyinku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waxay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diyaar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noqon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bialabo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Maajo</w:t>
      </w:r>
      <w:proofErr w:type="spellEnd"/>
      <w:r>
        <w:rPr>
          <w:rFonts w:ascii="Times New Roman" w:hAnsi="Times New Roman" w:cs="Times New Roman"/>
        </w:rPr>
        <w:t xml:space="preserve"> 1, 2026. </w:t>
      </w:r>
      <w:proofErr w:type="spellStart"/>
      <w:r>
        <w:rPr>
          <w:rFonts w:ascii="Times New Roman" w:hAnsi="Times New Roman" w:cs="Times New Roman"/>
        </w:rPr>
        <w:t>Macluumaad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dheeraad</w:t>
      </w:r>
      <w:proofErr w:type="spellEnd"/>
      <w:r>
        <w:rPr>
          <w:rFonts w:ascii="Times New Roman" w:hAnsi="Times New Roman" w:cs="Times New Roman"/>
        </w:rPr>
        <w:t xml:space="preserve"> ah 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saabsan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gunnooyinka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sida</w:t>
      </w:r>
      <w:proofErr w:type="spellEnd"/>
      <w:r>
        <w:rPr>
          <w:rFonts w:ascii="Times New Roman" w:hAnsi="Times New Roman" w:cs="Times New Roman"/>
        </w:rPr>
        <w:t xml:space="preserve"> loo </w:t>
      </w:r>
      <w:proofErr w:type="spellStart"/>
      <w:r>
        <w:rPr>
          <w:rFonts w:ascii="Times New Roman" w:hAnsi="Times New Roman" w:cs="Times New Roman"/>
        </w:rPr>
        <w:t>codsado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booqo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7" w:history="1">
        <w:r w:rsidR="003D7F63" w:rsidRPr="00AA5012">
          <w:rPr>
            <w:rStyle w:val="Hipervnculo"/>
            <w:rFonts w:ascii="Times New Roman" w:hAnsi="Times New Roman" w:cs="Times New Roman"/>
          </w:rPr>
          <w:t>www.maine.gov/paidleave</w:t>
        </w:r>
      </w:hyperlink>
      <w:r>
        <w:rPr>
          <w:rFonts w:ascii="Times New Roman" w:hAnsi="Times New Roman" w:cs="Times New Roman"/>
        </w:rPr>
        <w:t>.</w:t>
      </w:r>
      <w:r w:rsidR="00556BB4">
        <w:rPr>
          <w:rFonts w:ascii="Times New Roman" w:hAnsi="Times New Roman" w:cs="Times New Roman"/>
        </w:rPr>
        <w:t xml:space="preserve"> </w:t>
      </w:r>
    </w:p>
    <w:sectPr w:rsidR="003D7F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7D881" w14:textId="77777777" w:rsidR="003A36C9" w:rsidRDefault="003A36C9">
      <w:pPr>
        <w:spacing w:after="0" w:line="240" w:lineRule="auto"/>
      </w:pPr>
      <w:r>
        <w:separator/>
      </w:r>
    </w:p>
  </w:endnote>
  <w:endnote w:type="continuationSeparator" w:id="0">
    <w:p w14:paraId="7C7BBEE1" w14:textId="77777777" w:rsidR="003A36C9" w:rsidRDefault="003A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5083" w14:textId="77777777" w:rsidR="009E37D5" w:rsidRDefault="003A36C9">
    <w:pPr>
      <w:pStyle w:val="Piedepgina"/>
    </w:pPr>
    <w:proofErr w:type="spellStart"/>
    <w:r>
      <w:t>Ogaysiiska</w:t>
    </w:r>
    <w:proofErr w:type="spellEnd"/>
    <w:r>
      <w:t xml:space="preserve"> </w:t>
    </w:r>
    <w:proofErr w:type="spellStart"/>
    <w:r>
      <w:t>Qoran</w:t>
    </w:r>
    <w:proofErr w:type="spellEnd"/>
    <w:r>
      <w:t xml:space="preserve"> </w:t>
    </w:r>
    <w:proofErr w:type="spellStart"/>
    <w:r>
      <w:t>ee</w:t>
    </w:r>
    <w:proofErr w:type="spellEnd"/>
    <w:r>
      <w:t xml:space="preserve"> </w:t>
    </w:r>
    <w:proofErr w:type="spellStart"/>
    <w:r>
      <w:t>Shaqaalaha</w:t>
    </w:r>
    <w:proofErr w:type="spellEnd"/>
    <w:r>
      <w:t xml:space="preserve">: </w:t>
    </w:r>
    <w:proofErr w:type="spellStart"/>
    <w:r>
      <w:t>Qorshaha</w:t>
    </w:r>
    <w:proofErr w:type="spellEnd"/>
    <w:r>
      <w:t xml:space="preserve"> </w:t>
    </w:r>
    <w:proofErr w:type="spellStart"/>
    <w:r>
      <w:t>dadwaynaha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E85B1" w14:textId="77777777" w:rsidR="003A36C9" w:rsidRDefault="003A36C9">
      <w:pPr>
        <w:spacing w:after="0" w:line="240" w:lineRule="auto"/>
      </w:pPr>
      <w:r>
        <w:separator/>
      </w:r>
    </w:p>
  </w:footnote>
  <w:footnote w:type="continuationSeparator" w:id="0">
    <w:p w14:paraId="74C7F3E6" w14:textId="77777777" w:rsidR="003A36C9" w:rsidRDefault="003A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C1FD" w14:textId="77777777" w:rsidR="00216D75" w:rsidRDefault="003A36C9" w:rsidP="005742B8">
    <w:pPr>
      <w:pStyle w:val="Encabezado"/>
      <w:jc w:val="center"/>
    </w:pPr>
    <w:r>
      <w:rPr>
        <w:noProof/>
      </w:rPr>
      <w:drawing>
        <wp:inline distT="0" distB="0" distL="0" distR="0" wp14:anchorId="6B04D5DC" wp14:editId="338D52E8">
          <wp:extent cx="1595417" cy="345643"/>
          <wp:effectExtent l="0" t="0" r="4783" b="0"/>
          <wp:docPr id="1608197392" name="Picture 1" descr="Qoraal&#10;&#10;Qoraalka AI-gu soosaaray waxa uu noqon karaa qalad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97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F27558"/>
    <w:multiLevelType w:val="hybridMultilevel"/>
    <w:tmpl w:val="BCD2612C"/>
    <w:lvl w:ilvl="0" w:tplc="CF8CD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81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21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0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82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E8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67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88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2E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63"/>
    <w:rsid w:val="00013E4C"/>
    <w:rsid w:val="00037085"/>
    <w:rsid w:val="000373A8"/>
    <w:rsid w:val="000423A0"/>
    <w:rsid w:val="00042AC7"/>
    <w:rsid w:val="0007616F"/>
    <w:rsid w:val="00077521"/>
    <w:rsid w:val="00077B55"/>
    <w:rsid w:val="000855B8"/>
    <w:rsid w:val="0009662D"/>
    <w:rsid w:val="000B3CD6"/>
    <w:rsid w:val="000C7929"/>
    <w:rsid w:val="00122CAD"/>
    <w:rsid w:val="001328B5"/>
    <w:rsid w:val="00134B5A"/>
    <w:rsid w:val="001559DC"/>
    <w:rsid w:val="00172894"/>
    <w:rsid w:val="001C50B0"/>
    <w:rsid w:val="001E59D1"/>
    <w:rsid w:val="001F7398"/>
    <w:rsid w:val="00216D75"/>
    <w:rsid w:val="0023588C"/>
    <w:rsid w:val="00243F8A"/>
    <w:rsid w:val="00291E35"/>
    <w:rsid w:val="002A51D6"/>
    <w:rsid w:val="002A7A01"/>
    <w:rsid w:val="002B13A7"/>
    <w:rsid w:val="002C2868"/>
    <w:rsid w:val="002D6045"/>
    <w:rsid w:val="002F4A7B"/>
    <w:rsid w:val="003009C5"/>
    <w:rsid w:val="003116D8"/>
    <w:rsid w:val="00355F3E"/>
    <w:rsid w:val="003A36C9"/>
    <w:rsid w:val="003A53DD"/>
    <w:rsid w:val="003B0AA8"/>
    <w:rsid w:val="003B7823"/>
    <w:rsid w:val="003D7F63"/>
    <w:rsid w:val="003E026B"/>
    <w:rsid w:val="003F348D"/>
    <w:rsid w:val="00403F3D"/>
    <w:rsid w:val="00405225"/>
    <w:rsid w:val="00423958"/>
    <w:rsid w:val="004549FC"/>
    <w:rsid w:val="00490CC3"/>
    <w:rsid w:val="004A4545"/>
    <w:rsid w:val="004C209D"/>
    <w:rsid w:val="004C650A"/>
    <w:rsid w:val="0050690F"/>
    <w:rsid w:val="0051225E"/>
    <w:rsid w:val="00525C55"/>
    <w:rsid w:val="00531B47"/>
    <w:rsid w:val="005509BE"/>
    <w:rsid w:val="00556BB4"/>
    <w:rsid w:val="005742B8"/>
    <w:rsid w:val="005909C2"/>
    <w:rsid w:val="00593FD5"/>
    <w:rsid w:val="00616C08"/>
    <w:rsid w:val="00654504"/>
    <w:rsid w:val="006626D0"/>
    <w:rsid w:val="00682D51"/>
    <w:rsid w:val="006863B8"/>
    <w:rsid w:val="00693CCC"/>
    <w:rsid w:val="006B76E1"/>
    <w:rsid w:val="006D407B"/>
    <w:rsid w:val="00702603"/>
    <w:rsid w:val="00705658"/>
    <w:rsid w:val="00745828"/>
    <w:rsid w:val="00762D96"/>
    <w:rsid w:val="00771CB5"/>
    <w:rsid w:val="007D268F"/>
    <w:rsid w:val="007D4077"/>
    <w:rsid w:val="007F15E0"/>
    <w:rsid w:val="007F27C8"/>
    <w:rsid w:val="007F4956"/>
    <w:rsid w:val="008063C2"/>
    <w:rsid w:val="00813340"/>
    <w:rsid w:val="008348FD"/>
    <w:rsid w:val="00882275"/>
    <w:rsid w:val="00893203"/>
    <w:rsid w:val="008A5EBB"/>
    <w:rsid w:val="00924E7A"/>
    <w:rsid w:val="009C5EDB"/>
    <w:rsid w:val="009C78B8"/>
    <w:rsid w:val="009C7D67"/>
    <w:rsid w:val="009E37D5"/>
    <w:rsid w:val="009F6754"/>
    <w:rsid w:val="00A00521"/>
    <w:rsid w:val="00A0377E"/>
    <w:rsid w:val="00A25EDF"/>
    <w:rsid w:val="00A4385F"/>
    <w:rsid w:val="00A7395D"/>
    <w:rsid w:val="00AA5012"/>
    <w:rsid w:val="00AB1394"/>
    <w:rsid w:val="00AF2235"/>
    <w:rsid w:val="00AF4124"/>
    <w:rsid w:val="00B42AA7"/>
    <w:rsid w:val="00B46F88"/>
    <w:rsid w:val="00B5056B"/>
    <w:rsid w:val="00B536EE"/>
    <w:rsid w:val="00BA6C18"/>
    <w:rsid w:val="00BB6C19"/>
    <w:rsid w:val="00BC0C21"/>
    <w:rsid w:val="00C33D51"/>
    <w:rsid w:val="00C50C84"/>
    <w:rsid w:val="00C54980"/>
    <w:rsid w:val="00CB0481"/>
    <w:rsid w:val="00CC099D"/>
    <w:rsid w:val="00CC2F2D"/>
    <w:rsid w:val="00D024C5"/>
    <w:rsid w:val="00D04019"/>
    <w:rsid w:val="00D43134"/>
    <w:rsid w:val="00D45FCB"/>
    <w:rsid w:val="00D66BFB"/>
    <w:rsid w:val="00DB556C"/>
    <w:rsid w:val="00DE0714"/>
    <w:rsid w:val="00DF3E01"/>
    <w:rsid w:val="00E11B99"/>
    <w:rsid w:val="00E43D5F"/>
    <w:rsid w:val="00E9555C"/>
    <w:rsid w:val="00EB476B"/>
    <w:rsid w:val="00EE49B6"/>
    <w:rsid w:val="00EF3062"/>
    <w:rsid w:val="00F15B4C"/>
    <w:rsid w:val="00F37F16"/>
    <w:rsid w:val="00F44D82"/>
    <w:rsid w:val="00F6353B"/>
    <w:rsid w:val="00F67B59"/>
    <w:rsid w:val="00F93F8B"/>
    <w:rsid w:val="00FB520F"/>
    <w:rsid w:val="00FE55B3"/>
    <w:rsid w:val="2D8B1177"/>
    <w:rsid w:val="565477AA"/>
    <w:rsid w:val="597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D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Yu Gothic Light" w:cs="Times New Roman"/>
      <w:color w:val="0F4761"/>
    </w:rPr>
  </w:style>
  <w:style w:type="character" w:customStyle="1" w:styleId="Heading6Char">
    <w:name w:val="Heading 6 Char"/>
    <w:basedOn w:val="Fuentedeprrafopredeter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Yu Gothic Light" w:cs="Times New Roman"/>
      <w:color w:val="595959"/>
    </w:rPr>
  </w:style>
  <w:style w:type="character" w:customStyle="1" w:styleId="Heading8Char">
    <w:name w:val="Heading 8 Char"/>
    <w:basedOn w:val="Fuentedeprrafopredeter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Yu Gothic Light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Fuentedeprrafopredeter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uentedeprrafopredeter"/>
    <w:rPr>
      <w:rFonts w:eastAsia="Yu Gothic Light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customStyle="1" w:styleId="UnresolvedMention">
    <w:name w:val="Unresolved Mention"/>
    <w:basedOn w:val="Fuentedeprrafopredeter"/>
    <w:rPr>
      <w:color w:val="605E5C"/>
      <w:shd w:val="clear" w:color="auto" w:fill="E1DFDD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uentedeprrafopredeter"/>
  </w:style>
  <w:style w:type="paragraph" w:styleId="Piedepgina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</w:style>
  <w:style w:type="paragraph" w:styleId="Revisi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C2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paidle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2026-03-05T04:02:00Z</dcterms:created>
  <dcterms:modified xsi:type="dcterms:W3CDTF">2026-03-09T20:58:00Z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b45c00c2-242f-48ef-b484-5ca064ac1a79</vt:lpwstr>
  </property>
</Properties>
</file>