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7EA8" w14:textId="77777777" w:rsidR="003D7F63" w:rsidRPr="003B6BE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pt"/>
        </w:rPr>
        <w:t>Licença familiar e médica remunerada</w:t>
      </w:r>
    </w:p>
    <w:p w14:paraId="661DC05B" w14:textId="77777777" w:rsidR="001E59D1" w:rsidRPr="003B6BEC" w:rsidRDefault="00000000" w:rsidP="001E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pt"/>
        </w:rPr>
        <w:t>Aviso por escrito aos funcionários</w:t>
      </w:r>
    </w:p>
    <w:p w14:paraId="1E694E49" w14:textId="77777777" w:rsidR="003D7F63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>__________________________________________________________________________</w:t>
      </w:r>
    </w:p>
    <w:p w14:paraId="48ECF739" w14:textId="77777777" w:rsidR="003D7F63" w:rsidRPr="003B6BEC" w:rsidRDefault="003D7F63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45D52218" w14:textId="77777777" w:rsidR="003D7F63" w:rsidRPr="003B6BEC" w:rsidRDefault="003D7F63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C89CB23" w14:textId="77777777" w:rsidR="003D7F63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Data: </w:t>
      </w:r>
    </w:p>
    <w:p w14:paraId="6D42BE13" w14:textId="360AF185" w:rsidR="003D7F63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>Empregador:</w:t>
      </w:r>
      <w:r w:rsidR="00E34378">
        <w:rPr>
          <w:rFonts w:ascii="Times New Roman" w:hAnsi="Times New Roman" w:cs="Times New Roman"/>
          <w:lang w:val="pt"/>
        </w:rPr>
        <w:t xml:space="preserve"> </w:t>
      </w:r>
    </w:p>
    <w:p w14:paraId="3482E03B" w14:textId="77777777" w:rsidR="003D7F63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Endereço comercial: </w:t>
      </w:r>
    </w:p>
    <w:p w14:paraId="1BE0FE8B" w14:textId="77777777" w:rsidR="003D7F63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Número de identificação federal do empregador (FEIN, na sigla em inglês): </w:t>
      </w:r>
    </w:p>
    <w:p w14:paraId="2191DC6F" w14:textId="77777777" w:rsidR="003D7F63" w:rsidRPr="003B6BEC" w:rsidRDefault="003D7F63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73C2622B" w14:textId="77777777" w:rsidR="00D43134" w:rsidRPr="003B6BEC" w:rsidRDefault="00000000" w:rsidP="00D43134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Nome do(a) funcionário(a): </w:t>
      </w:r>
    </w:p>
    <w:p w14:paraId="033CEF48" w14:textId="2166FCCA" w:rsidR="001328B5" w:rsidRPr="003B6BEC" w:rsidRDefault="00000000" w:rsidP="00D43134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>Data de contratação:</w:t>
      </w:r>
      <w:r w:rsidR="00E34378">
        <w:rPr>
          <w:rFonts w:ascii="Times New Roman" w:hAnsi="Times New Roman" w:cs="Times New Roman"/>
          <w:lang w:val="pt"/>
        </w:rPr>
        <w:t xml:space="preserve"> </w:t>
      </w:r>
    </w:p>
    <w:p w14:paraId="53B44099" w14:textId="77777777" w:rsidR="003D7F63" w:rsidRPr="003B6BEC" w:rsidRDefault="003D7F63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51F0434" w14:textId="2198910D" w:rsidR="004C209D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>Este aviso explica os seus direitos e responsabilidades nos termos do programa de licenças familiares e médicas remuneradas (PFML) do estado do Maine.</w:t>
      </w:r>
      <w:r w:rsidR="00E34378">
        <w:rPr>
          <w:rFonts w:ascii="Times New Roman" w:hAnsi="Times New Roman" w:cs="Times New Roman"/>
          <w:lang w:val="pt"/>
        </w:rPr>
        <w:t xml:space="preserve"> </w:t>
      </w:r>
      <w:r>
        <w:rPr>
          <w:rFonts w:ascii="Times New Roman" w:hAnsi="Times New Roman" w:cs="Times New Roman"/>
          <w:lang w:val="pt"/>
        </w:rPr>
        <w:t xml:space="preserve">A lei exige que forneçamos estas informações a novos funcionários nos primeiros 30 dias após a contratação. </w:t>
      </w:r>
    </w:p>
    <w:p w14:paraId="51F10878" w14:textId="77777777" w:rsidR="00405225" w:rsidRPr="003B6BEC" w:rsidRDefault="0040522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6DECBAC" w14:textId="77777777" w:rsidR="00405225" w:rsidRPr="003B6BEC" w:rsidRDefault="00000000" w:rsidP="00405225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pt"/>
        </w:rPr>
        <w:t xml:space="preserve">Contribuições dos funcionários </w:t>
      </w:r>
    </w:p>
    <w:p w14:paraId="4C38446C" w14:textId="77777777" w:rsidR="005509BE" w:rsidRPr="003B6BEC" w:rsidRDefault="005509BE" w:rsidP="002A7A0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5A5D341" w14:textId="77777777" w:rsidR="001559DC" w:rsidRPr="003B6BEC" w:rsidRDefault="00000000" w:rsidP="002A7A01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O programa PFML do Maine é financiado por meio de contribuições na folha de pagamento. Os empregadores podem deduzir até metade das contribuições exigidas do salário de cada funcionário (até o mesmo limite salarial estipulado para deduções da segurança social). A dedução será listada no seu contracheque. </w:t>
      </w:r>
    </w:p>
    <w:p w14:paraId="65A62D4B" w14:textId="77777777" w:rsidR="000855B8" w:rsidRPr="003B6BEC" w:rsidRDefault="000855B8" w:rsidP="002A7A0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3324776E" w14:textId="77777777" w:rsidR="00924E7A" w:rsidRPr="003B6BEC" w:rsidRDefault="00000000" w:rsidP="00924E7A">
      <w:pPr>
        <w:spacing w:after="0" w:line="240" w:lineRule="auto"/>
        <w:rPr>
          <w:lang w:val="es-ES"/>
        </w:rPr>
      </w:pPr>
      <w:r>
        <w:rPr>
          <w:rFonts w:ascii="Times New Roman" w:hAnsi="Times New Roman" w:cs="Times New Roman"/>
          <w:lang w:val="pt"/>
        </w:rPr>
        <w:t xml:space="preserve">As retenções na sua folha de pagamento referentes ao programa PFML começarão em </w:t>
      </w:r>
      <w:r>
        <w:rPr>
          <w:rFonts w:ascii="Times New Roman" w:hAnsi="Times New Roman" w:cs="Times New Roman"/>
          <w:i/>
          <w:iCs/>
          <w:lang w:val="pt"/>
        </w:rPr>
        <w:t>(data inicial da folha de pagamento</w:t>
      </w:r>
      <w:r>
        <w:rPr>
          <w:rFonts w:ascii="Times New Roman" w:hAnsi="Times New Roman" w:cs="Times New Roman"/>
          <w:lang w:val="pt"/>
        </w:rPr>
        <w:t xml:space="preserve">) </w:t>
      </w:r>
      <w:r w:rsidRPr="008A5EBB">
        <w:rPr>
          <w:rFonts w:ascii="Times New Roman" w:hAnsi="Times New Roman" w:cs="Times New Roman"/>
          <w:highlight w:val="yellow"/>
          <w:lang w:val="pt"/>
        </w:rPr>
        <w:t>(data)</w:t>
      </w:r>
      <w:r>
        <w:rPr>
          <w:rFonts w:ascii="Times New Roman" w:hAnsi="Times New Roman" w:cs="Times New Roman"/>
          <w:lang w:val="pt"/>
        </w:rPr>
        <w:t xml:space="preserve"> a uma taxa de </w:t>
      </w:r>
      <w:r w:rsidRPr="007F15E0">
        <w:rPr>
          <w:rFonts w:ascii="Times New Roman" w:hAnsi="Times New Roman" w:cs="Times New Roman"/>
          <w:highlight w:val="yellow"/>
          <w:lang w:val="pt"/>
        </w:rPr>
        <w:t>(taxa do prêmio)</w:t>
      </w:r>
      <w:r>
        <w:rPr>
          <w:rFonts w:ascii="Times New Roman" w:hAnsi="Times New Roman" w:cs="Times New Roman"/>
          <w:lang w:val="pt"/>
        </w:rPr>
        <w:t>%.</w:t>
      </w:r>
    </w:p>
    <w:p w14:paraId="190680FE" w14:textId="77777777" w:rsidR="000855B8" w:rsidRPr="003B6BEC" w:rsidRDefault="000855B8" w:rsidP="000855B8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98F556F" w14:textId="77777777" w:rsidR="003A53DD" w:rsidRPr="003B6BEC" w:rsidRDefault="00000000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pt"/>
        </w:rPr>
        <w:t>Elegibilidade para pedir licença</w:t>
      </w:r>
    </w:p>
    <w:p w14:paraId="7ACD4FE6" w14:textId="77777777" w:rsidR="005509BE" w:rsidRPr="003B6BEC" w:rsidRDefault="005509B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317F1CD2" w14:textId="77E3CD32" w:rsidR="003A53DD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46F88">
        <w:rPr>
          <w:rFonts w:ascii="Times New Roman" w:hAnsi="Times New Roman" w:cs="Times New Roman"/>
          <w:lang w:val="pt"/>
        </w:rPr>
        <w:t>Você pode se qualificar para tirar uma licença do trabalho e receber parte do seu salário normal nos termos da lei de licenças familiares e médicas remuneradas do Maine.</w:t>
      </w:r>
      <w:r w:rsidR="00E34378">
        <w:rPr>
          <w:rFonts w:ascii="Times New Roman" w:hAnsi="Times New Roman" w:cs="Times New Roman"/>
          <w:lang w:val="pt"/>
        </w:rPr>
        <w:t xml:space="preserve"> </w:t>
      </w:r>
      <w:r w:rsidRPr="00B46F88">
        <w:rPr>
          <w:rFonts w:ascii="Times New Roman" w:hAnsi="Times New Roman" w:cs="Times New Roman"/>
          <w:lang w:val="pt"/>
        </w:rPr>
        <w:t>A sua elegibilidade depende do seu tempo de trabalho no Maine e de quanto você já recebeu.</w:t>
      </w:r>
      <w:r w:rsidR="00E34378">
        <w:rPr>
          <w:rFonts w:ascii="Times New Roman" w:hAnsi="Times New Roman" w:cs="Times New Roman"/>
          <w:lang w:val="pt"/>
        </w:rPr>
        <w:t xml:space="preserve"> </w:t>
      </w:r>
      <w:r w:rsidRPr="00B46F88">
        <w:rPr>
          <w:rFonts w:ascii="Times New Roman" w:hAnsi="Times New Roman" w:cs="Times New Roman"/>
          <w:lang w:val="pt"/>
        </w:rPr>
        <w:t>Em termos gerais, você precisa ter estado trabalhando no Maine por pelo menos seis meses.</w:t>
      </w:r>
      <w:r w:rsidR="00E34378">
        <w:rPr>
          <w:rFonts w:ascii="Times New Roman" w:hAnsi="Times New Roman" w:cs="Times New Roman"/>
          <w:lang w:val="pt"/>
        </w:rPr>
        <w:t xml:space="preserve"> </w:t>
      </w:r>
      <w:r w:rsidRPr="00B46F88">
        <w:rPr>
          <w:rFonts w:ascii="Times New Roman" w:hAnsi="Times New Roman" w:cs="Times New Roman"/>
          <w:lang w:val="pt"/>
        </w:rPr>
        <w:t xml:space="preserve">Depois de apresentar uma solicitação, o administrador determinará se você se qualifica. </w:t>
      </w:r>
    </w:p>
    <w:p w14:paraId="74817E46" w14:textId="77777777" w:rsidR="003A53DD" w:rsidRPr="003B6BEC" w:rsidRDefault="003A53DD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6D64967" w14:textId="77777777" w:rsidR="003D7F63" w:rsidRDefault="00000000">
      <w:pPr>
        <w:spacing w:after="0" w:line="240" w:lineRule="auto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b/>
          <w:bCs/>
          <w:lang w:val="pt"/>
        </w:rPr>
        <w:t>Motivos para pedir licença</w:t>
      </w:r>
      <w:r w:rsidR="008063C2">
        <w:rPr>
          <w:rFonts w:ascii="Times New Roman" w:hAnsi="Times New Roman" w:cs="Times New Roman"/>
          <w:lang w:val="pt"/>
        </w:rPr>
        <w:t xml:space="preserve">. </w:t>
      </w:r>
    </w:p>
    <w:p w14:paraId="18B4BDE2" w14:textId="77777777" w:rsidR="003B6BEC" w:rsidRPr="003B6BEC" w:rsidRDefault="003B6BEC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05CAC592" w14:textId="77777777" w:rsidR="00924E7A" w:rsidRPr="003B6BEC" w:rsidRDefault="00000000" w:rsidP="00924E7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Os benefícios do programa PFML estão disponíveis nas situações a seguir. </w:t>
      </w:r>
    </w:p>
    <w:p w14:paraId="4F0A1AA6" w14:textId="77777777" w:rsidR="00924E7A" w:rsidRPr="003B6BEC" w:rsidRDefault="00000000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pt"/>
        </w:rPr>
        <w:t>Licença médica</w:t>
      </w:r>
      <w:r w:rsidRPr="00EB476B">
        <w:rPr>
          <w:rFonts w:ascii="Times New Roman" w:eastAsia="Arial Nova" w:hAnsi="Times New Roman" w:cs="Times New Roman"/>
          <w:lang w:val="pt"/>
        </w:rPr>
        <w:t xml:space="preserve">: quando um problema de saúde grave impede que você trabalhe. </w:t>
      </w:r>
    </w:p>
    <w:p w14:paraId="51AD3D60" w14:textId="77777777" w:rsidR="00924E7A" w:rsidRPr="003B6BEC" w:rsidRDefault="00000000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pt"/>
        </w:rPr>
        <w:t>Licença parental</w:t>
      </w:r>
      <w:r w:rsidRPr="00EB476B">
        <w:rPr>
          <w:rFonts w:ascii="Times New Roman" w:eastAsia="Arial Nova" w:hAnsi="Times New Roman" w:cs="Times New Roman"/>
          <w:lang w:val="pt"/>
        </w:rPr>
        <w:t xml:space="preserve">: tempo para estabelecer laços com uma criança após o parto, acolhimento ou adoção. </w:t>
      </w:r>
    </w:p>
    <w:p w14:paraId="7E187B5D" w14:textId="77777777" w:rsidR="00924E7A" w:rsidRPr="003B6BEC" w:rsidRDefault="00000000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pt"/>
        </w:rPr>
        <w:t>Licença para cuidados familiares</w:t>
      </w:r>
      <w:r w:rsidRPr="00EB476B">
        <w:rPr>
          <w:rFonts w:ascii="Times New Roman" w:eastAsia="Arial Nova" w:hAnsi="Times New Roman" w:cs="Times New Roman"/>
          <w:lang w:val="pt"/>
        </w:rPr>
        <w:t xml:space="preserve">: tempo para cuidar de um ente querido que está com um problema de saúde grave. </w:t>
      </w:r>
    </w:p>
    <w:p w14:paraId="0C41A9C8" w14:textId="77777777" w:rsidR="00924E7A" w:rsidRPr="003B6BEC" w:rsidRDefault="00000000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pt"/>
        </w:rPr>
        <w:lastRenderedPageBreak/>
        <w:t>Licença familiar militar</w:t>
      </w:r>
      <w:r w:rsidRPr="00EB476B">
        <w:rPr>
          <w:rFonts w:ascii="Times New Roman" w:eastAsia="Arial Nova" w:hAnsi="Times New Roman" w:cs="Times New Roman"/>
          <w:lang w:val="pt"/>
        </w:rPr>
        <w:t xml:space="preserve">: tempo para preparar-se para a mobilização de um membro da família. </w:t>
      </w:r>
    </w:p>
    <w:p w14:paraId="4E1B0F09" w14:textId="77777777" w:rsidR="005509BE" w:rsidRPr="003B6BEC" w:rsidRDefault="00000000" w:rsidP="00924E7A">
      <w:pPr>
        <w:pStyle w:val="ListParagraph"/>
        <w:numPr>
          <w:ilvl w:val="0"/>
          <w:numId w:val="4"/>
        </w:numPr>
        <w:spacing w:after="0"/>
        <w:rPr>
          <w:lang w:val="es-ES"/>
        </w:rPr>
      </w:pPr>
      <w:r w:rsidRPr="00EB476B">
        <w:rPr>
          <w:rFonts w:ascii="Times New Roman" w:eastAsia="Arial Nova" w:hAnsi="Times New Roman" w:cs="Times New Roman"/>
          <w:b/>
          <w:bCs/>
          <w:lang w:val="pt"/>
        </w:rPr>
        <w:t>Licença por segurança</w:t>
      </w:r>
      <w:r w:rsidRPr="00EB476B">
        <w:rPr>
          <w:rFonts w:ascii="Times New Roman" w:eastAsia="Arial Nova" w:hAnsi="Times New Roman" w:cs="Times New Roman"/>
          <w:lang w:val="pt"/>
        </w:rPr>
        <w:t>: tempo para encontrar segurança após uma situação de abuso ou violência.</w:t>
      </w:r>
    </w:p>
    <w:p w14:paraId="330A948A" w14:textId="77777777" w:rsidR="009E406B" w:rsidRDefault="009E406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5614A085" w14:textId="06D4F6BE" w:rsidR="003D7F63" w:rsidRPr="003B6BEC" w:rsidRDefault="00000000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pt"/>
        </w:rPr>
        <w:t xml:space="preserve">Direitos e proteções: </w:t>
      </w:r>
    </w:p>
    <w:p w14:paraId="705EE096" w14:textId="77777777" w:rsidR="005509BE" w:rsidRPr="003B6BEC" w:rsidRDefault="005509B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2DAC545" w14:textId="77777777" w:rsidR="00E9555C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Você pode se qualificar para tirar uma licença e receber o pagamento de benefícios se estiver trabalhando no Maine há um tempo suficiente, mesmo que seja um(a) novo(a) funcionário(a) em uma empresa específica. Isto é, você pode trocar de empregador e continuar usando o programa PFML para o qual vem contribuindo. O(s) seu(s) empregador(es) precisa(m) manter quaisquer benefícios de plano de saúde que você receba no mesmo nível durante o período da sua licença. </w:t>
      </w:r>
    </w:p>
    <w:p w14:paraId="1DCE9567" w14:textId="77777777" w:rsidR="00E9555C" w:rsidRPr="003B6BEC" w:rsidRDefault="00E9555C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9463FC7" w14:textId="3B709132" w:rsidR="009F6754" w:rsidRPr="003B6BEC" w:rsidRDefault="0000000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1F7398">
        <w:rPr>
          <w:rFonts w:ascii="Times New Roman" w:hAnsi="Times New Roman" w:cs="Times New Roman"/>
          <w:lang w:val="pt"/>
        </w:rPr>
        <w:t>Não se exige que o(s) empregador(es) mantenha(m) o seu emprego para você, a menos que você tenha sido contratado(a) há mais de 120 dias consecutivos. Quando você completa 120 dias de trabalho para um empregador, exige-se que o seu emprego lhe seja devolvido quando você voltar da sua licença aprovada no âmbito do programa PFML. Pode ser o mesmo cargo ou um cargo equivalente que seja quase idêntico ao anterior em termos de salário, benefícios e termos e condições de trabalho (o que você faz e como você o faz).</w:t>
      </w:r>
      <w:r w:rsidR="00E34378">
        <w:rPr>
          <w:rFonts w:ascii="Times New Roman" w:hAnsi="Times New Roman" w:cs="Times New Roman"/>
          <w:lang w:val="pt"/>
        </w:rPr>
        <w:t xml:space="preserve"> </w:t>
      </w:r>
    </w:p>
    <w:p w14:paraId="370977FB" w14:textId="77777777" w:rsidR="009F6754" w:rsidRPr="003B6BEC" w:rsidRDefault="009F6754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14CA4FD" w14:textId="77777777" w:rsidR="003D7F63" w:rsidRPr="003B6BEC" w:rsidRDefault="00000000" w:rsidP="006626D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A6C18">
        <w:rPr>
          <w:rFonts w:ascii="Times New Roman" w:hAnsi="Times New Roman" w:cs="Times New Roman"/>
          <w:b/>
          <w:bCs/>
          <w:lang w:val="pt"/>
        </w:rPr>
        <w:t xml:space="preserve">Como apresentar uma solicitação no âmbito do PFML: </w:t>
      </w:r>
    </w:p>
    <w:p w14:paraId="7462385A" w14:textId="77777777" w:rsidR="003D7F63" w:rsidRPr="003B6BEC" w:rsidRDefault="00000000" w:rsidP="006626D0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3B6BEC">
        <w:rPr>
          <w:rFonts w:ascii="Times New Roman" w:hAnsi="Times New Roman" w:cs="Times New Roman"/>
          <w:lang w:val="es-ES"/>
        </w:rPr>
        <w:t xml:space="preserve"> </w:t>
      </w:r>
    </w:p>
    <w:p w14:paraId="7DCEDF00" w14:textId="645B330A" w:rsidR="003D7F63" w:rsidRPr="003B6BEC" w:rsidRDefault="00000000" w:rsidP="009E406B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pt"/>
        </w:rPr>
        <w:t xml:space="preserve">Os benefícios estarão disponíveis a partir de 1.° de maio de 2026. Para mais informações sobre benefícios e como fazer uma solicitação, acesse </w:t>
      </w:r>
      <w:hyperlink r:id="rId7" w:history="1">
        <w:r w:rsidR="003D7F63" w:rsidRPr="00AA5012">
          <w:rPr>
            <w:rStyle w:val="Hyperlink"/>
            <w:rFonts w:ascii="Times New Roman" w:hAnsi="Times New Roman" w:cs="Times New Roman"/>
            <w:lang w:val="pt"/>
          </w:rPr>
          <w:t>www.maine.gov/paidleave</w:t>
        </w:r>
      </w:hyperlink>
      <w:r>
        <w:rPr>
          <w:rFonts w:ascii="Times New Roman" w:hAnsi="Times New Roman" w:cs="Times New Roman"/>
          <w:lang w:val="pt"/>
        </w:rPr>
        <w:t>.</w:t>
      </w:r>
    </w:p>
    <w:sectPr w:rsidR="003D7F63" w:rsidRPr="003B6B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4126" w14:textId="77777777" w:rsidR="008C0227" w:rsidRDefault="008C0227">
      <w:pPr>
        <w:spacing w:after="0" w:line="240" w:lineRule="auto"/>
      </w:pPr>
      <w:r>
        <w:separator/>
      </w:r>
    </w:p>
  </w:endnote>
  <w:endnote w:type="continuationSeparator" w:id="0">
    <w:p w14:paraId="56A6B02D" w14:textId="77777777" w:rsidR="008C0227" w:rsidRDefault="008C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DC20" w14:textId="77777777" w:rsidR="009E37D5" w:rsidRPr="003B6BEC" w:rsidRDefault="00000000">
    <w:pPr>
      <w:pStyle w:val="Footer"/>
      <w:rPr>
        <w:lang w:val="es-ES"/>
      </w:rPr>
    </w:pPr>
    <w:r>
      <w:rPr>
        <w:lang w:val="pt"/>
      </w:rPr>
      <w:t>Aviso por escrito aos funcionários: plano público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55B6" w14:textId="77777777" w:rsidR="008C0227" w:rsidRDefault="008C0227">
      <w:pPr>
        <w:spacing w:after="0" w:line="240" w:lineRule="auto"/>
      </w:pPr>
      <w:r>
        <w:separator/>
      </w:r>
    </w:p>
  </w:footnote>
  <w:footnote w:type="continuationSeparator" w:id="0">
    <w:p w14:paraId="5C77CC39" w14:textId="77777777" w:rsidR="008C0227" w:rsidRDefault="008C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F494" w14:textId="77777777" w:rsidR="00216D75" w:rsidRDefault="00000000" w:rsidP="005742B8">
    <w:pPr>
      <w:pStyle w:val="Header"/>
      <w:jc w:val="center"/>
    </w:pPr>
    <w:r>
      <w:rPr>
        <w:noProof/>
      </w:rPr>
      <w:drawing>
        <wp:inline distT="0" distB="0" distL="0" distR="0" wp14:anchorId="20D81506" wp14:editId="1CAB5721">
          <wp:extent cx="1595417" cy="345643"/>
          <wp:effectExtent l="0" t="0" r="4783" b="0"/>
          <wp:docPr id="1608197392" name="Picture 1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97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F27558"/>
    <w:multiLevelType w:val="hybridMultilevel"/>
    <w:tmpl w:val="BCD2612C"/>
    <w:lvl w:ilvl="0" w:tplc="FD728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8F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EB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8C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8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29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0E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89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6682254">
    <w:abstractNumId w:val="1"/>
  </w:num>
  <w:num w:numId="2" w16cid:durableId="528492700">
    <w:abstractNumId w:val="0"/>
  </w:num>
  <w:num w:numId="3" w16cid:durableId="2086299992">
    <w:abstractNumId w:val="3"/>
  </w:num>
  <w:num w:numId="4" w16cid:durableId="46250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63"/>
    <w:rsid w:val="00013E4C"/>
    <w:rsid w:val="00037085"/>
    <w:rsid w:val="000373A8"/>
    <w:rsid w:val="000423A0"/>
    <w:rsid w:val="00042AC7"/>
    <w:rsid w:val="0007616F"/>
    <w:rsid w:val="00077521"/>
    <w:rsid w:val="00077B55"/>
    <w:rsid w:val="000855B8"/>
    <w:rsid w:val="0009662D"/>
    <w:rsid w:val="000A3020"/>
    <w:rsid w:val="000B3CD6"/>
    <w:rsid w:val="000C7929"/>
    <w:rsid w:val="001328B5"/>
    <w:rsid w:val="00134B5A"/>
    <w:rsid w:val="001559DC"/>
    <w:rsid w:val="00172894"/>
    <w:rsid w:val="001C50B0"/>
    <w:rsid w:val="001E59D1"/>
    <w:rsid w:val="001F7398"/>
    <w:rsid w:val="00216D75"/>
    <w:rsid w:val="0023588C"/>
    <w:rsid w:val="00243F8A"/>
    <w:rsid w:val="00291E35"/>
    <w:rsid w:val="002A51D6"/>
    <w:rsid w:val="002A7A01"/>
    <w:rsid w:val="002C2868"/>
    <w:rsid w:val="002D6045"/>
    <w:rsid w:val="002F4A7B"/>
    <w:rsid w:val="003116D8"/>
    <w:rsid w:val="00355F3E"/>
    <w:rsid w:val="003A53DD"/>
    <w:rsid w:val="003B0AA8"/>
    <w:rsid w:val="003B6BEC"/>
    <w:rsid w:val="003B7823"/>
    <w:rsid w:val="003D7F63"/>
    <w:rsid w:val="003E026B"/>
    <w:rsid w:val="003F348D"/>
    <w:rsid w:val="00405225"/>
    <w:rsid w:val="00423958"/>
    <w:rsid w:val="004549FC"/>
    <w:rsid w:val="00490CC3"/>
    <w:rsid w:val="004A4545"/>
    <w:rsid w:val="004C209D"/>
    <w:rsid w:val="004C650A"/>
    <w:rsid w:val="0050690F"/>
    <w:rsid w:val="0051225E"/>
    <w:rsid w:val="00525C55"/>
    <w:rsid w:val="00531B47"/>
    <w:rsid w:val="005509BE"/>
    <w:rsid w:val="005742B8"/>
    <w:rsid w:val="005909C2"/>
    <w:rsid w:val="00593FD5"/>
    <w:rsid w:val="00616C08"/>
    <w:rsid w:val="00654504"/>
    <w:rsid w:val="006626D0"/>
    <w:rsid w:val="00682D51"/>
    <w:rsid w:val="006863B8"/>
    <w:rsid w:val="00693CCC"/>
    <w:rsid w:val="006B76E1"/>
    <w:rsid w:val="006D407B"/>
    <w:rsid w:val="00702603"/>
    <w:rsid w:val="00705658"/>
    <w:rsid w:val="00745828"/>
    <w:rsid w:val="00762D96"/>
    <w:rsid w:val="007D268F"/>
    <w:rsid w:val="007D4077"/>
    <w:rsid w:val="007F15E0"/>
    <w:rsid w:val="007F27C8"/>
    <w:rsid w:val="007F4956"/>
    <w:rsid w:val="008063C2"/>
    <w:rsid w:val="00813340"/>
    <w:rsid w:val="008348FD"/>
    <w:rsid w:val="00882275"/>
    <w:rsid w:val="00893203"/>
    <w:rsid w:val="008A5EBB"/>
    <w:rsid w:val="008C0227"/>
    <w:rsid w:val="00924E7A"/>
    <w:rsid w:val="009C5EDB"/>
    <w:rsid w:val="009E37D5"/>
    <w:rsid w:val="009E406B"/>
    <w:rsid w:val="009F6754"/>
    <w:rsid w:val="00A00521"/>
    <w:rsid w:val="00A0377E"/>
    <w:rsid w:val="00A25EDF"/>
    <w:rsid w:val="00A4385F"/>
    <w:rsid w:val="00A7395D"/>
    <w:rsid w:val="00AA5012"/>
    <w:rsid w:val="00AB1394"/>
    <w:rsid w:val="00AF2235"/>
    <w:rsid w:val="00AF4124"/>
    <w:rsid w:val="00B42AA7"/>
    <w:rsid w:val="00B46F88"/>
    <w:rsid w:val="00B5056B"/>
    <w:rsid w:val="00BA6C18"/>
    <w:rsid w:val="00BB6C19"/>
    <w:rsid w:val="00BC0C21"/>
    <w:rsid w:val="00C33D51"/>
    <w:rsid w:val="00C50C84"/>
    <w:rsid w:val="00C54980"/>
    <w:rsid w:val="00CB0481"/>
    <w:rsid w:val="00CC099D"/>
    <w:rsid w:val="00CC2F2D"/>
    <w:rsid w:val="00D024C5"/>
    <w:rsid w:val="00D04019"/>
    <w:rsid w:val="00D43134"/>
    <w:rsid w:val="00D45FCB"/>
    <w:rsid w:val="00D66BFB"/>
    <w:rsid w:val="00DB556C"/>
    <w:rsid w:val="00DE0714"/>
    <w:rsid w:val="00DF3E01"/>
    <w:rsid w:val="00E11B99"/>
    <w:rsid w:val="00E34378"/>
    <w:rsid w:val="00E43D5F"/>
    <w:rsid w:val="00E9555C"/>
    <w:rsid w:val="00EB476B"/>
    <w:rsid w:val="00EE49B6"/>
    <w:rsid w:val="00EF3062"/>
    <w:rsid w:val="00F15B4C"/>
    <w:rsid w:val="00F37F16"/>
    <w:rsid w:val="00F44D82"/>
    <w:rsid w:val="00F6353B"/>
    <w:rsid w:val="00F67B59"/>
    <w:rsid w:val="00F93F8B"/>
    <w:rsid w:val="00FB520F"/>
    <w:rsid w:val="00FE55B3"/>
    <w:rsid w:val="2D8B1177"/>
    <w:rsid w:val="565477AA"/>
    <w:rsid w:val="597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0D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Revisio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paidle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2026-03-05T04:02:00Z</dcterms:created>
  <dcterms:modified xsi:type="dcterms:W3CDTF">2026-03-09T16:27:00Z</dcterms:modified>
</cp:coreProperties>
</file>