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64EB" w14:textId="77777777" w:rsidR="00783DEF" w:rsidRPr="00A23741" w:rsidRDefault="00000000" w:rsidP="00A23741">
      <w:pPr>
        <w:spacing w:after="0" w:line="240" w:lineRule="auto"/>
        <w:jc w:val="center"/>
        <w:rPr>
          <w:sz w:val="24"/>
          <w:szCs w:val="24"/>
        </w:rPr>
      </w:pPr>
      <w:r w:rsidRPr="00A23741">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7F11EE16" wp14:editId="6DE7BF6B">
            <wp:simplePos x="0" y="0"/>
            <wp:positionH relativeFrom="margin">
              <wp:posOffset>1706880</wp:posOffset>
            </wp:positionH>
            <wp:positionV relativeFrom="paragraph">
              <wp:posOffset>0</wp:posOffset>
            </wp:positionV>
            <wp:extent cx="2811780" cy="655320"/>
            <wp:effectExtent l="0" t="0" r="7620" b="0"/>
            <wp:wrapSquare wrapText="bothSides"/>
            <wp:docPr id="1771134173" name="Picture 2" descr="Description&#10;&#10;du texte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5821759E" w14:textId="77777777" w:rsidR="00783DEF" w:rsidRPr="00A23741" w:rsidRDefault="00783DEF" w:rsidP="00A23741">
      <w:pPr>
        <w:spacing w:after="0" w:line="240" w:lineRule="auto"/>
        <w:rPr>
          <w:sz w:val="24"/>
          <w:szCs w:val="24"/>
        </w:rPr>
      </w:pPr>
    </w:p>
    <w:p w14:paraId="16AA1DF8" w14:textId="77777777" w:rsidR="001816A6" w:rsidRPr="00A23741" w:rsidRDefault="001816A6" w:rsidP="00A23741">
      <w:pPr>
        <w:spacing w:after="0" w:line="240" w:lineRule="auto"/>
        <w:rPr>
          <w:rFonts w:ascii="Times New Roman" w:hAnsi="Times New Roman" w:cs="Times New Roman"/>
          <w:b/>
          <w:bCs/>
          <w:sz w:val="24"/>
          <w:szCs w:val="24"/>
          <w:u w:val="single"/>
        </w:rPr>
      </w:pPr>
    </w:p>
    <w:p w14:paraId="174C7855" w14:textId="77777777" w:rsidR="001816A6" w:rsidRPr="00A23741" w:rsidRDefault="001816A6" w:rsidP="00A23741">
      <w:pPr>
        <w:spacing w:after="0" w:line="240" w:lineRule="auto"/>
        <w:rPr>
          <w:rFonts w:ascii="Times New Roman" w:hAnsi="Times New Roman" w:cs="Times New Roman"/>
          <w:b/>
          <w:bCs/>
          <w:sz w:val="24"/>
          <w:szCs w:val="24"/>
          <w:u w:val="single"/>
        </w:rPr>
      </w:pPr>
    </w:p>
    <w:p w14:paraId="6BB1020F" w14:textId="77777777" w:rsidR="001816A6" w:rsidRPr="00A23741" w:rsidRDefault="001816A6" w:rsidP="00A23741">
      <w:pPr>
        <w:spacing w:after="0" w:line="240" w:lineRule="auto"/>
        <w:jc w:val="center"/>
        <w:rPr>
          <w:rFonts w:ascii="Times New Roman" w:hAnsi="Times New Roman" w:cs="Times New Roman"/>
          <w:b/>
          <w:bCs/>
          <w:sz w:val="24"/>
          <w:szCs w:val="24"/>
          <w:u w:val="single"/>
        </w:rPr>
      </w:pPr>
    </w:p>
    <w:p w14:paraId="00A8E799" w14:textId="77777777" w:rsidR="00783DEF" w:rsidRPr="00A23741" w:rsidRDefault="00000000" w:rsidP="00A23741">
      <w:pPr>
        <w:spacing w:after="0" w:line="240" w:lineRule="auto"/>
        <w:jc w:val="center"/>
        <w:rPr>
          <w:rFonts w:ascii="Times New Roman" w:hAnsi="Times New Roman" w:cs="Times New Roman"/>
          <w:b/>
          <w:bCs/>
          <w:sz w:val="24"/>
          <w:szCs w:val="24"/>
          <w:u w:val="single"/>
        </w:rPr>
      </w:pPr>
      <w:r w:rsidRPr="00A23741">
        <w:rPr>
          <w:rFonts w:ascii="Times New Roman" w:hAnsi="Times New Roman" w:cs="Times New Roman"/>
          <w:b/>
          <w:bCs/>
          <w:sz w:val="24"/>
          <w:szCs w:val="24"/>
          <w:u w:val="single"/>
          <w:lang w:val="fr"/>
        </w:rPr>
        <w:t>Foire aux questions (FAQ) sur le Congé familial et médical payé (PFML) pour les employés</w:t>
      </w:r>
    </w:p>
    <w:p w14:paraId="6AC98C81" w14:textId="77777777" w:rsidR="56A9FE64" w:rsidRPr="00A23741" w:rsidRDefault="56A9FE64" w:rsidP="00A23741">
      <w:pPr>
        <w:spacing w:after="0" w:line="240" w:lineRule="auto"/>
        <w:rPr>
          <w:rFonts w:ascii="Times New Roman" w:eastAsia="Arial Nova" w:hAnsi="Times New Roman" w:cs="Times New Roman"/>
          <w:b/>
          <w:bCs/>
          <w:sz w:val="24"/>
          <w:szCs w:val="24"/>
          <w:u w:val="single"/>
        </w:rPr>
      </w:pPr>
    </w:p>
    <w:p w14:paraId="51202C58" w14:textId="77777777" w:rsidR="56A9FE64" w:rsidRPr="00A23741" w:rsidRDefault="00000000" w:rsidP="00A23741">
      <w:pPr>
        <w:spacing w:after="0" w:line="240" w:lineRule="auto"/>
        <w:rPr>
          <w:rFonts w:ascii="Times New Roman" w:eastAsia="Times New Roman" w:hAnsi="Times New Roman" w:cs="Times New Roman"/>
          <w:sz w:val="24"/>
          <w:szCs w:val="24"/>
          <w:lang w:val="es-ES"/>
        </w:rPr>
      </w:pPr>
      <w:r w:rsidRPr="00A23741">
        <w:rPr>
          <w:rFonts w:ascii="Times New Roman" w:eastAsia="Times New Roman" w:hAnsi="Times New Roman" w:cs="Times New Roman"/>
          <w:b/>
          <w:bCs/>
          <w:sz w:val="24"/>
          <w:szCs w:val="24"/>
          <w:lang w:val="fr"/>
        </w:rPr>
        <w:t>Remarque :</w:t>
      </w:r>
      <w:r w:rsidRPr="00A23741">
        <w:rPr>
          <w:rFonts w:ascii="Times New Roman" w:eastAsia="Times New Roman" w:hAnsi="Times New Roman" w:cs="Times New Roman"/>
          <w:sz w:val="24"/>
          <w:szCs w:val="24"/>
          <w:lang w:val="fr"/>
        </w:rPr>
        <w:t xml:space="preserve"> cette FAQ est conçue pour aider les employeurs et les employés à mieux comprendre leurs droits et responsabilités et à naviguer dans la loi du Maine sur le congé familial et médical payé. Le document fournit des conseils, mais ne se substitue pas à l’autorité de la loi ou des règles du programme. Les informations contenues dans ce guide peuvent faire l’objet de modifications. Pour avoir les dernières informations à jour, veuillez consulter le site </w:t>
      </w:r>
      <w:hyperlink r:id="rId9" w:history="1">
        <w:r w:rsidR="56A9FE64" w:rsidRPr="00A23741">
          <w:rPr>
            <w:rStyle w:val="Hyperlink"/>
            <w:rFonts w:ascii="Times New Roman" w:eastAsia="Times New Roman" w:hAnsi="Times New Roman" w:cs="Times New Roman"/>
            <w:sz w:val="24"/>
            <w:szCs w:val="24"/>
            <w:lang w:val="fr"/>
          </w:rPr>
          <w:t>https://www.maine.gov/paidleave/</w:t>
        </w:r>
      </w:hyperlink>
      <w:r w:rsidRPr="00A23741">
        <w:rPr>
          <w:rFonts w:ascii="Times New Roman" w:eastAsia="Times New Roman" w:hAnsi="Times New Roman" w:cs="Times New Roman"/>
          <w:sz w:val="24"/>
          <w:szCs w:val="24"/>
          <w:lang w:val="fr"/>
        </w:rPr>
        <w:t>.</w:t>
      </w:r>
    </w:p>
    <w:p w14:paraId="5A521E88" w14:textId="77777777" w:rsidR="56A9FE64" w:rsidRPr="00A23741" w:rsidRDefault="00000000" w:rsidP="00A23741">
      <w:pPr>
        <w:spacing w:after="0" w:line="240" w:lineRule="auto"/>
        <w:rPr>
          <w:rFonts w:ascii="Times New Roman" w:eastAsia="Times New Roman" w:hAnsi="Times New Roman" w:cs="Times New Roman"/>
          <w:b/>
          <w:bCs/>
          <w:sz w:val="24"/>
          <w:szCs w:val="24"/>
          <w:lang w:val="es-ES"/>
        </w:rPr>
      </w:pPr>
      <w:r w:rsidRPr="00A23741">
        <w:rPr>
          <w:rFonts w:ascii="Times New Roman" w:eastAsia="Times New Roman" w:hAnsi="Times New Roman" w:cs="Times New Roman"/>
          <w:b/>
          <w:bCs/>
          <w:sz w:val="24"/>
          <w:szCs w:val="24"/>
          <w:lang w:val="es-ES"/>
        </w:rPr>
        <w:t xml:space="preserve"> </w:t>
      </w:r>
    </w:p>
    <w:p w14:paraId="1B6A3D32" w14:textId="77777777" w:rsidR="00783DEF" w:rsidRPr="00A23741" w:rsidRDefault="00000000" w:rsidP="00A23741">
      <w:pPr>
        <w:spacing w:after="0" w:line="240" w:lineRule="auto"/>
        <w:rPr>
          <w:rFonts w:ascii="Times New Roman" w:eastAsia="Arial Nova" w:hAnsi="Times New Roman" w:cs="Times New Roman"/>
          <w:b/>
          <w:bCs/>
          <w:sz w:val="24"/>
          <w:szCs w:val="24"/>
          <w:u w:val="single"/>
          <w:lang w:val="es-ES"/>
        </w:rPr>
      </w:pPr>
      <w:r w:rsidRPr="00A23741">
        <w:rPr>
          <w:rFonts w:ascii="Times New Roman" w:eastAsia="Arial Nova" w:hAnsi="Times New Roman" w:cs="Times New Roman"/>
          <w:b/>
          <w:bCs/>
          <w:sz w:val="24"/>
          <w:szCs w:val="24"/>
          <w:u w:val="single"/>
          <w:lang w:val="fr"/>
        </w:rPr>
        <w:t>Questions générales :</w:t>
      </w:r>
    </w:p>
    <w:p w14:paraId="55BA6F52" w14:textId="77777777" w:rsidR="00783DEF" w:rsidRPr="00A23741" w:rsidRDefault="00783DEF" w:rsidP="00A23741">
      <w:pPr>
        <w:spacing w:after="0" w:line="240" w:lineRule="auto"/>
        <w:rPr>
          <w:rFonts w:ascii="Times New Roman" w:eastAsia="Arial Nova" w:hAnsi="Times New Roman" w:cs="Times New Roman"/>
          <w:b/>
          <w:bCs/>
          <w:sz w:val="24"/>
          <w:szCs w:val="24"/>
          <w:u w:val="single"/>
          <w:lang w:val="es-ES"/>
        </w:rPr>
      </w:pPr>
    </w:p>
    <w:p w14:paraId="6C4D738E" w14:textId="77777777" w:rsidR="00783DEF" w:rsidRDefault="00000000" w:rsidP="00A23741">
      <w:pPr>
        <w:spacing w:after="0" w:line="240" w:lineRule="auto"/>
        <w:rPr>
          <w:rFonts w:ascii="Times New Roman" w:eastAsia="Arial Nova" w:hAnsi="Times New Roman" w:cs="Times New Roman"/>
          <w:b/>
          <w:bCs/>
          <w:sz w:val="24"/>
          <w:szCs w:val="24"/>
          <w:lang w:val="fr"/>
        </w:rPr>
      </w:pPr>
      <w:r w:rsidRPr="00A23741">
        <w:rPr>
          <w:rFonts w:ascii="Times New Roman" w:eastAsia="Arial Nova" w:hAnsi="Times New Roman" w:cs="Times New Roman"/>
          <w:b/>
          <w:bCs/>
          <w:sz w:val="24"/>
          <w:szCs w:val="24"/>
          <w:lang w:val="fr"/>
        </w:rPr>
        <w:t>1. Suis-je couvert ?</w:t>
      </w:r>
    </w:p>
    <w:p w14:paraId="4B620C6A" w14:textId="77777777" w:rsidR="00A23741" w:rsidRPr="00A23741" w:rsidRDefault="00A23741" w:rsidP="00A23741">
      <w:pPr>
        <w:spacing w:after="0" w:line="240" w:lineRule="auto"/>
        <w:rPr>
          <w:rFonts w:ascii="Times New Roman" w:hAnsi="Times New Roman" w:cs="Times New Roman"/>
          <w:sz w:val="24"/>
          <w:szCs w:val="24"/>
          <w:lang w:val="fr"/>
        </w:rPr>
      </w:pPr>
    </w:p>
    <w:p w14:paraId="7256F576" w14:textId="77777777" w:rsidR="00783DEF" w:rsidRDefault="00000000" w:rsidP="00A23741">
      <w:pPr>
        <w:pStyle w:val="pf0"/>
        <w:spacing w:before="0" w:after="0"/>
        <w:rPr>
          <w:rStyle w:val="cf01"/>
          <w:rFonts w:ascii="Times New Roman" w:hAnsi="Times New Roman" w:cs="Times New Roman"/>
          <w:sz w:val="24"/>
          <w:szCs w:val="24"/>
          <w:lang w:val="fr"/>
        </w:rPr>
      </w:pPr>
      <w:r w:rsidRPr="00A23741">
        <w:rPr>
          <w:rStyle w:val="cf01"/>
          <w:rFonts w:ascii="Times New Roman" w:hAnsi="Times New Roman" w:cs="Times New Roman"/>
          <w:sz w:val="24"/>
          <w:szCs w:val="24"/>
          <w:lang w:val="fr"/>
        </w:rPr>
        <w:t xml:space="preserve">La majorité des personnes étant employées dans le Maine est couverte par la loi sur le congé familial et médical payé. </w:t>
      </w:r>
    </w:p>
    <w:p w14:paraId="1C2F6371" w14:textId="77777777" w:rsidR="00A23741" w:rsidRPr="00A23741" w:rsidRDefault="00A23741" w:rsidP="00A23741">
      <w:pPr>
        <w:pStyle w:val="pf0"/>
        <w:spacing w:before="0" w:after="0"/>
        <w:rPr>
          <w:lang w:val="es-ES"/>
        </w:rPr>
      </w:pPr>
    </w:p>
    <w:p w14:paraId="0D1398D8" w14:textId="77777777" w:rsidR="00783DEF" w:rsidRPr="00A23741" w:rsidRDefault="00000000" w:rsidP="00A23741">
      <w:pPr>
        <w:pStyle w:val="pf0"/>
        <w:spacing w:before="0" w:after="0"/>
        <w:rPr>
          <w:lang w:val="es-ES"/>
        </w:rPr>
      </w:pPr>
      <w:r w:rsidRPr="00A23741">
        <w:rPr>
          <w:rStyle w:val="cf01"/>
          <w:rFonts w:ascii="Times New Roman" w:hAnsi="Times New Roman" w:cs="Times New Roman"/>
          <w:b/>
          <w:bCs/>
          <w:sz w:val="24"/>
          <w:szCs w:val="24"/>
          <w:lang w:val="fr"/>
        </w:rPr>
        <w:t>Il y a quelques exceptions :</w:t>
      </w:r>
    </w:p>
    <w:p w14:paraId="43DB5C60" w14:textId="77777777" w:rsidR="00783DEF" w:rsidRPr="00A23741" w:rsidRDefault="00000000" w:rsidP="00A23741">
      <w:pPr>
        <w:pStyle w:val="pf0"/>
        <w:numPr>
          <w:ilvl w:val="0"/>
          <w:numId w:val="6"/>
        </w:numPr>
        <w:spacing w:before="0" w:after="0"/>
        <w:rPr>
          <w:lang w:val="es-ES"/>
        </w:rPr>
      </w:pPr>
      <w:r w:rsidRPr="00A23741">
        <w:rPr>
          <w:rStyle w:val="cf01"/>
          <w:rFonts w:ascii="Times New Roman" w:hAnsi="Times New Roman" w:cs="Times New Roman"/>
          <w:sz w:val="24"/>
          <w:szCs w:val="24"/>
          <w:lang w:val="fr"/>
        </w:rPr>
        <w:t>Si vous êtes employé par le gouvernement fédéral, vous n’êtes pas couvert.</w:t>
      </w:r>
    </w:p>
    <w:p w14:paraId="5173BAC5" w14:textId="77777777" w:rsidR="00783DEF" w:rsidRPr="00A23741" w:rsidRDefault="00000000" w:rsidP="00A23741">
      <w:pPr>
        <w:pStyle w:val="pf0"/>
        <w:numPr>
          <w:ilvl w:val="0"/>
          <w:numId w:val="6"/>
        </w:numPr>
        <w:spacing w:before="0" w:after="0"/>
        <w:rPr>
          <w:rStyle w:val="cf01"/>
          <w:rFonts w:ascii="Times New Roman" w:hAnsi="Times New Roman" w:cs="Times New Roman"/>
          <w:sz w:val="24"/>
          <w:szCs w:val="24"/>
          <w:lang w:val="es-ES"/>
        </w:rPr>
      </w:pPr>
      <w:r w:rsidRPr="00A23741">
        <w:rPr>
          <w:rStyle w:val="cf01"/>
          <w:rFonts w:ascii="Times New Roman" w:hAnsi="Times New Roman" w:cs="Times New Roman"/>
          <w:sz w:val="24"/>
          <w:szCs w:val="24"/>
          <w:lang w:val="fr"/>
        </w:rPr>
        <w:t>Si vous êtes employé par un gouvernement tribal, vous n’êtes pas couvert à moins qu’il ait choisi de participer au programme.</w:t>
      </w:r>
    </w:p>
    <w:p w14:paraId="5FD106FC" w14:textId="77777777" w:rsidR="00783DEF" w:rsidRPr="00A23741" w:rsidRDefault="00000000" w:rsidP="00A23741">
      <w:pPr>
        <w:pStyle w:val="pf0"/>
        <w:numPr>
          <w:ilvl w:val="0"/>
          <w:numId w:val="4"/>
        </w:numPr>
        <w:spacing w:before="0" w:after="0"/>
        <w:rPr>
          <w:rStyle w:val="cf01"/>
          <w:rFonts w:ascii="Times New Roman" w:hAnsi="Times New Roman" w:cs="Times New Roman"/>
          <w:sz w:val="24"/>
          <w:szCs w:val="24"/>
          <w:lang w:val="es-ES"/>
        </w:rPr>
      </w:pPr>
      <w:r w:rsidRPr="00A23741">
        <w:rPr>
          <w:rStyle w:val="cf01"/>
          <w:rFonts w:ascii="Times New Roman" w:hAnsi="Times New Roman" w:cs="Times New Roman"/>
          <w:sz w:val="24"/>
          <w:szCs w:val="24"/>
          <w:lang w:val="fr"/>
        </w:rPr>
        <w:t>Si vous êtes incarcéré, vous n’êtes pas couvert.</w:t>
      </w:r>
    </w:p>
    <w:p w14:paraId="7105CF34" w14:textId="77777777" w:rsidR="00783DEF" w:rsidRPr="00A23741" w:rsidRDefault="00000000" w:rsidP="00A23741">
      <w:pPr>
        <w:pStyle w:val="pf0"/>
        <w:numPr>
          <w:ilvl w:val="0"/>
          <w:numId w:val="6"/>
        </w:numPr>
        <w:spacing w:before="0" w:after="0"/>
        <w:rPr>
          <w:rStyle w:val="cf01"/>
          <w:rFonts w:ascii="Times New Roman" w:hAnsi="Times New Roman" w:cs="Times New Roman"/>
          <w:sz w:val="24"/>
          <w:szCs w:val="24"/>
        </w:rPr>
      </w:pPr>
      <w:r w:rsidRPr="00A23741">
        <w:rPr>
          <w:rStyle w:val="cf01"/>
          <w:rFonts w:ascii="Times New Roman" w:hAnsi="Times New Roman" w:cs="Times New Roman"/>
          <w:sz w:val="24"/>
          <w:szCs w:val="24"/>
          <w:lang w:val="fr"/>
        </w:rPr>
        <w:t>Si votre unique emploi dans le Maine fait partie d’une formation en alternance, vous n’êtes pas couvert.</w:t>
      </w:r>
    </w:p>
    <w:p w14:paraId="06EB000B" w14:textId="77777777" w:rsidR="002B7137" w:rsidRPr="00A23741" w:rsidRDefault="00000000" w:rsidP="00A23741">
      <w:pPr>
        <w:pStyle w:val="pf0"/>
        <w:numPr>
          <w:ilvl w:val="0"/>
          <w:numId w:val="6"/>
        </w:numPr>
        <w:spacing w:before="0" w:after="0"/>
        <w:rPr>
          <w:rStyle w:val="cf01"/>
          <w:rFonts w:ascii="Times New Roman" w:hAnsi="Times New Roman" w:cs="Times New Roman"/>
          <w:sz w:val="24"/>
          <w:szCs w:val="24"/>
        </w:rPr>
      </w:pPr>
      <w:r w:rsidRPr="00A23741">
        <w:rPr>
          <w:rStyle w:val="cf01"/>
          <w:rFonts w:ascii="Times New Roman" w:hAnsi="Times New Roman" w:cs="Times New Roman"/>
          <w:sz w:val="24"/>
          <w:szCs w:val="24"/>
          <w:lang w:val="fr"/>
        </w:rPr>
        <w:t xml:space="preserve">Si vous êtes travailleur indépendant, vous êtes couvert uniquement si vous avez choisi de souscrire au programme. </w:t>
      </w:r>
    </w:p>
    <w:p w14:paraId="5924F4B5" w14:textId="77777777" w:rsidR="00A23741" w:rsidRDefault="00A23741" w:rsidP="00A23741">
      <w:pPr>
        <w:pStyle w:val="NormalWeb"/>
        <w:spacing w:before="0" w:after="0"/>
        <w:rPr>
          <w:rStyle w:val="cf01"/>
          <w:rFonts w:ascii="Times New Roman" w:hAnsi="Times New Roman" w:cs="Times New Roman"/>
          <w:sz w:val="24"/>
          <w:szCs w:val="24"/>
          <w:lang w:val="fr"/>
        </w:rPr>
      </w:pPr>
    </w:p>
    <w:p w14:paraId="006D6D1B" w14:textId="6106B39A" w:rsidR="00783DEF" w:rsidRPr="00A23741" w:rsidRDefault="00000000" w:rsidP="00A23741">
      <w:pPr>
        <w:pStyle w:val="NormalWeb"/>
        <w:spacing w:before="0" w:after="0"/>
        <w:rPr>
          <w:lang w:val="fr"/>
        </w:rPr>
      </w:pPr>
      <w:r w:rsidRPr="00A23741">
        <w:rPr>
          <w:rStyle w:val="cf01"/>
          <w:rFonts w:ascii="Times New Roman" w:hAnsi="Times New Roman" w:cs="Times New Roman"/>
          <w:sz w:val="24"/>
          <w:szCs w:val="24"/>
          <w:lang w:val="fr"/>
        </w:rPr>
        <w:t>À l’exception de ces cas, vous avez droit à un congé payé pour des raisons spécifiques, si vous remplissez certaines conditions de revenus.</w:t>
      </w:r>
    </w:p>
    <w:p w14:paraId="00FF66C0" w14:textId="77777777" w:rsidR="4E1C63ED" w:rsidRPr="00A23741" w:rsidRDefault="4E1C63ED" w:rsidP="00A23741">
      <w:pPr>
        <w:pStyle w:val="NormalWeb"/>
        <w:spacing w:before="0" w:after="0"/>
        <w:rPr>
          <w:rStyle w:val="cf01"/>
          <w:rFonts w:ascii="Times New Roman" w:hAnsi="Times New Roman" w:cs="Times New Roman"/>
          <w:b/>
          <w:bCs/>
          <w:sz w:val="24"/>
          <w:szCs w:val="24"/>
          <w:lang w:val="fr"/>
        </w:rPr>
      </w:pPr>
    </w:p>
    <w:p w14:paraId="6115813B" w14:textId="77777777" w:rsidR="7E7CEA21" w:rsidRPr="00A23741" w:rsidRDefault="00000000" w:rsidP="00A23741">
      <w:pPr>
        <w:pStyle w:val="NormalWeb"/>
        <w:spacing w:before="0" w:after="0"/>
        <w:rPr>
          <w:rStyle w:val="cf01"/>
          <w:rFonts w:ascii="Times New Roman" w:hAnsi="Times New Roman" w:cs="Times New Roman"/>
          <w:b/>
          <w:bCs/>
          <w:sz w:val="24"/>
          <w:szCs w:val="24"/>
        </w:rPr>
      </w:pPr>
      <w:r w:rsidRPr="00A23741">
        <w:rPr>
          <w:rStyle w:val="cf01"/>
          <w:rFonts w:ascii="Times New Roman" w:hAnsi="Times New Roman" w:cs="Times New Roman"/>
          <w:b/>
          <w:bCs/>
          <w:sz w:val="24"/>
          <w:szCs w:val="24"/>
          <w:lang w:val="fr"/>
        </w:rPr>
        <w:t xml:space="preserve">2. Quand le programme commence-t-il ? </w:t>
      </w:r>
    </w:p>
    <w:p w14:paraId="110BA397" w14:textId="77777777" w:rsidR="4E1C63ED" w:rsidRPr="00A23741" w:rsidRDefault="4E1C63ED" w:rsidP="00A23741">
      <w:pPr>
        <w:pStyle w:val="NormalWeb"/>
        <w:spacing w:before="0" w:after="0"/>
        <w:rPr>
          <w:rStyle w:val="cf01"/>
          <w:rFonts w:ascii="Times New Roman" w:hAnsi="Times New Roman" w:cs="Times New Roman"/>
          <w:sz w:val="24"/>
          <w:szCs w:val="24"/>
        </w:rPr>
      </w:pPr>
    </w:p>
    <w:p w14:paraId="068F9959" w14:textId="77777777" w:rsidR="7E7CEA21" w:rsidRPr="00A23741" w:rsidRDefault="00000000" w:rsidP="00A23741">
      <w:pPr>
        <w:pStyle w:val="NormalWeb"/>
        <w:spacing w:before="0" w:after="0"/>
        <w:rPr>
          <w:rStyle w:val="cf01"/>
          <w:rFonts w:ascii="Times New Roman" w:hAnsi="Times New Roman" w:cs="Times New Roman"/>
          <w:sz w:val="24"/>
          <w:szCs w:val="24"/>
        </w:rPr>
      </w:pPr>
      <w:r w:rsidRPr="00A23741">
        <w:rPr>
          <w:rStyle w:val="cf01"/>
          <w:rFonts w:ascii="Times New Roman" w:hAnsi="Times New Roman" w:cs="Times New Roman"/>
          <w:sz w:val="24"/>
          <w:szCs w:val="24"/>
          <w:lang w:val="fr"/>
        </w:rPr>
        <w:t xml:space="preserve">Les contributions aux primes ont commencé le 1ᵉʳ janvier 2025, et les prestations sont prévues pour commencer le 1ᵉʳ mai 2026. </w:t>
      </w:r>
    </w:p>
    <w:p w14:paraId="3D41B9CD" w14:textId="77777777" w:rsidR="00A23741" w:rsidRDefault="00A23741" w:rsidP="00A23741">
      <w:pPr>
        <w:spacing w:after="0" w:line="240" w:lineRule="auto"/>
        <w:rPr>
          <w:rStyle w:val="cf01"/>
          <w:rFonts w:ascii="Times New Roman" w:hAnsi="Times New Roman" w:cs="Times New Roman"/>
          <w:b/>
          <w:bCs/>
          <w:sz w:val="24"/>
          <w:szCs w:val="24"/>
          <w:lang w:val="fr"/>
        </w:rPr>
      </w:pPr>
    </w:p>
    <w:p w14:paraId="785E106D" w14:textId="79CCB4D1" w:rsidR="00783DEF" w:rsidRPr="00424335" w:rsidRDefault="00000000" w:rsidP="00A23741">
      <w:pPr>
        <w:spacing w:after="0" w:line="240" w:lineRule="auto"/>
        <w:rPr>
          <w:rFonts w:ascii="Times New Roman" w:hAnsi="Times New Roman" w:cs="Times New Roman"/>
          <w:sz w:val="24"/>
          <w:szCs w:val="24"/>
          <w:lang w:val="fr"/>
        </w:rPr>
      </w:pPr>
      <w:r w:rsidRPr="00A23741">
        <w:rPr>
          <w:rStyle w:val="cf01"/>
          <w:rFonts w:ascii="Times New Roman" w:hAnsi="Times New Roman" w:cs="Times New Roman"/>
          <w:b/>
          <w:bCs/>
          <w:sz w:val="24"/>
          <w:szCs w:val="24"/>
          <w:lang w:val="fr"/>
        </w:rPr>
        <w:t>3. Quelle est l’exigence de revenus pour recevoir des prestations ?</w:t>
      </w:r>
    </w:p>
    <w:p w14:paraId="4BA92700" w14:textId="77777777" w:rsidR="00783DEF" w:rsidRPr="00424335" w:rsidRDefault="00783DEF" w:rsidP="00A23741">
      <w:pPr>
        <w:spacing w:after="0" w:line="240" w:lineRule="auto"/>
        <w:rPr>
          <w:rFonts w:ascii="Times New Roman" w:eastAsia="Arial Nova" w:hAnsi="Times New Roman" w:cs="Times New Roman"/>
          <w:sz w:val="24"/>
          <w:szCs w:val="24"/>
          <w:lang w:val="fr"/>
        </w:rPr>
      </w:pPr>
    </w:p>
    <w:p w14:paraId="3349F927" w14:textId="4E1F45ED" w:rsidR="00783DEF" w:rsidRPr="00A23741" w:rsidRDefault="00000000" w:rsidP="00A23741">
      <w:pPr>
        <w:spacing w:after="0" w:line="240" w:lineRule="auto"/>
        <w:rPr>
          <w:rFonts w:ascii="Times New Roman" w:eastAsia="Arial Nova" w:hAnsi="Times New Roman" w:cs="Times New Roman"/>
          <w:sz w:val="24"/>
          <w:szCs w:val="24"/>
          <w:lang w:val="es-ES"/>
        </w:rPr>
      </w:pPr>
      <w:r w:rsidRPr="00A23741">
        <w:rPr>
          <w:rFonts w:ascii="Times New Roman" w:eastAsia="Arial Nova" w:hAnsi="Times New Roman" w:cs="Times New Roman"/>
          <w:sz w:val="24"/>
          <w:szCs w:val="24"/>
          <w:lang w:val="fr"/>
        </w:rPr>
        <w:t>Si vous avez gagné 6 fois le salaire hebdomadaire moyen de l’État (SAWW) pendant une certaine période, vous remplissez les conditions de revenus pour le programme.</w:t>
      </w:r>
      <w:r w:rsidR="00D52EF6">
        <w:rPr>
          <w:rFonts w:ascii="Times New Roman" w:eastAsia="Arial Nova" w:hAnsi="Times New Roman" w:cs="Times New Roman"/>
          <w:sz w:val="24"/>
          <w:szCs w:val="24"/>
          <w:lang w:val="fr"/>
        </w:rPr>
        <w:t xml:space="preserve"> </w:t>
      </w:r>
      <w:r w:rsidRPr="00A23741">
        <w:rPr>
          <w:rFonts w:ascii="Times New Roman" w:eastAsia="Arial Nova" w:hAnsi="Times New Roman" w:cs="Times New Roman"/>
          <w:sz w:val="24"/>
          <w:szCs w:val="24"/>
          <w:lang w:val="fr"/>
        </w:rPr>
        <w:t>Le SAWW est annoncé chaque année par le Département du travail du Maine, en tenant compte des données salariales à travers l’État.</w:t>
      </w:r>
      <w:r w:rsidR="00D52EF6">
        <w:rPr>
          <w:rFonts w:ascii="Times New Roman" w:eastAsia="Arial Nova" w:hAnsi="Times New Roman" w:cs="Times New Roman"/>
          <w:sz w:val="24"/>
          <w:szCs w:val="24"/>
          <w:lang w:val="fr"/>
        </w:rPr>
        <w:t xml:space="preserve"> </w:t>
      </w:r>
      <w:r w:rsidRPr="00A23741">
        <w:rPr>
          <w:rFonts w:ascii="Times New Roman" w:eastAsia="Arial Nova" w:hAnsi="Times New Roman" w:cs="Times New Roman"/>
          <w:sz w:val="24"/>
          <w:szCs w:val="24"/>
          <w:lang w:val="fr"/>
        </w:rPr>
        <w:t xml:space="preserve">La période pour gagner 6 fois le SAWW se calcule sur votre Période </w:t>
      </w:r>
      <w:r w:rsidRPr="00A23741">
        <w:rPr>
          <w:rFonts w:ascii="Times New Roman" w:eastAsia="Arial Nova" w:hAnsi="Times New Roman" w:cs="Times New Roman"/>
          <w:sz w:val="24"/>
          <w:szCs w:val="24"/>
          <w:lang w:val="fr"/>
        </w:rPr>
        <w:lastRenderedPageBreak/>
        <w:t>de base, à savoir, les quatre premiers des cinq derniers trimestres civils complets avant le début de votre congé.</w:t>
      </w:r>
      <w:r w:rsidR="00D52EF6">
        <w:rPr>
          <w:rFonts w:ascii="Times New Roman" w:eastAsia="Arial Nova" w:hAnsi="Times New Roman" w:cs="Times New Roman"/>
          <w:sz w:val="24"/>
          <w:szCs w:val="24"/>
          <w:lang w:val="fr"/>
        </w:rPr>
        <w:t xml:space="preserve"> </w:t>
      </w:r>
    </w:p>
    <w:p w14:paraId="37E811F4" w14:textId="77777777" w:rsidR="00783DEF" w:rsidRPr="00A23741" w:rsidRDefault="00783DEF" w:rsidP="00A23741">
      <w:pPr>
        <w:spacing w:after="0" w:line="240" w:lineRule="auto"/>
        <w:rPr>
          <w:rStyle w:val="cf01"/>
          <w:rFonts w:ascii="Times New Roman" w:hAnsi="Times New Roman" w:cs="Times New Roman"/>
          <w:b/>
          <w:bCs/>
          <w:sz w:val="24"/>
          <w:szCs w:val="24"/>
          <w:lang w:val="es-ES"/>
        </w:rPr>
      </w:pPr>
    </w:p>
    <w:p w14:paraId="5D058DBD" w14:textId="13142795" w:rsidR="00783DEF" w:rsidRPr="00A23741" w:rsidRDefault="00000000" w:rsidP="00A23741">
      <w:pPr>
        <w:spacing w:after="0" w:line="240" w:lineRule="auto"/>
        <w:rPr>
          <w:rFonts w:ascii="Times New Roman" w:hAnsi="Times New Roman" w:cs="Times New Roman"/>
          <w:sz w:val="24"/>
          <w:szCs w:val="24"/>
          <w:lang w:val="es-ES"/>
        </w:rPr>
      </w:pPr>
      <w:r w:rsidRPr="00A23741">
        <w:rPr>
          <w:rStyle w:val="cf01"/>
          <w:rFonts w:ascii="Times New Roman" w:hAnsi="Times New Roman" w:cs="Times New Roman"/>
          <w:b/>
          <w:bCs/>
          <w:sz w:val="24"/>
          <w:szCs w:val="24"/>
          <w:lang w:val="fr"/>
        </w:rPr>
        <w:t>Par exemple :</w:t>
      </w:r>
      <w:r w:rsidRPr="00A23741">
        <w:rPr>
          <w:rStyle w:val="cf01"/>
          <w:rFonts w:ascii="Times New Roman" w:hAnsi="Times New Roman" w:cs="Times New Roman"/>
          <w:sz w:val="24"/>
          <w:szCs w:val="24"/>
          <w:lang w:val="fr"/>
        </w:rPr>
        <w:t xml:space="preserve"> si vous devez cesser de travailler à partir du 1ᵉʳ août 2026, votre période de référence serait du 1ᵉʳ avril 2025 au 31 mars 2026. Si pendant cette période vous avez gagné au moins six fois le SAWW, vous pourriez être approuvé pour des prestations pour ce congé en août 2026. En 2024, le SAWW était de 1 144 $, mais il change chaque année, et nous ne pouvons pas prédire le montant dans les années à venir.</w:t>
      </w:r>
      <w:r w:rsidR="00D52EF6">
        <w:rPr>
          <w:rStyle w:val="cf01"/>
          <w:rFonts w:ascii="Times New Roman" w:hAnsi="Times New Roman" w:cs="Times New Roman"/>
          <w:sz w:val="24"/>
          <w:szCs w:val="24"/>
          <w:lang w:val="fr"/>
        </w:rPr>
        <w:t xml:space="preserve"> </w:t>
      </w:r>
    </w:p>
    <w:p w14:paraId="391B6C2B" w14:textId="77777777" w:rsidR="00783DEF" w:rsidRPr="00A23741" w:rsidRDefault="00783DEF" w:rsidP="00A23741">
      <w:pPr>
        <w:pStyle w:val="ListParagraph"/>
        <w:spacing w:after="0" w:line="240" w:lineRule="auto"/>
        <w:rPr>
          <w:rFonts w:ascii="Times New Roman" w:hAnsi="Times New Roman" w:cs="Times New Roman"/>
          <w:sz w:val="24"/>
          <w:szCs w:val="24"/>
          <w:lang w:val="es-ES"/>
        </w:rPr>
      </w:pPr>
    </w:p>
    <w:p w14:paraId="6C1185A9" w14:textId="22454ACA" w:rsidR="00783DEF" w:rsidRPr="00A23741" w:rsidRDefault="00000000" w:rsidP="00A23741">
      <w:pPr>
        <w:spacing w:after="0" w:line="240" w:lineRule="auto"/>
        <w:rPr>
          <w:rFonts w:ascii="Times New Roman" w:hAnsi="Times New Roman" w:cs="Times New Roman"/>
          <w:sz w:val="24"/>
          <w:szCs w:val="24"/>
          <w:lang w:val="es-ES"/>
        </w:rPr>
      </w:pPr>
      <w:r w:rsidRPr="00A23741">
        <w:rPr>
          <w:rStyle w:val="cf01"/>
          <w:rFonts w:ascii="Times New Roman" w:hAnsi="Times New Roman" w:cs="Times New Roman"/>
          <w:sz w:val="24"/>
          <w:szCs w:val="24"/>
          <w:lang w:val="fr"/>
        </w:rPr>
        <w:t>Votre employeur (ou vos employeurs, si vous travaillez pour plusieurs entreprises) nous indiquera vos revenus pour chaque trimestre, donc nous aurons ces informations dans nos dossiers.</w:t>
      </w:r>
      <w:r w:rsidR="00D52EF6">
        <w:rPr>
          <w:rStyle w:val="cf01"/>
          <w:rFonts w:ascii="Times New Roman" w:hAnsi="Times New Roman" w:cs="Times New Roman"/>
          <w:sz w:val="24"/>
          <w:szCs w:val="24"/>
          <w:lang w:val="fr"/>
        </w:rPr>
        <w:t xml:space="preserve"> </w:t>
      </w:r>
      <w:r w:rsidRPr="00A23741">
        <w:rPr>
          <w:rStyle w:val="cf01"/>
          <w:rFonts w:ascii="Times New Roman" w:hAnsi="Times New Roman" w:cs="Times New Roman"/>
          <w:sz w:val="24"/>
          <w:szCs w:val="24"/>
          <w:lang w:val="fr"/>
        </w:rPr>
        <w:t>Nous déterminerons si vous répondez aux exigences de revenus lorsque vous soumettrez une demande de congés payés.</w:t>
      </w:r>
    </w:p>
    <w:p w14:paraId="77418EA4" w14:textId="77777777" w:rsidR="00783DEF" w:rsidRPr="00A23741" w:rsidRDefault="00783DEF" w:rsidP="00A23741">
      <w:pPr>
        <w:spacing w:after="0" w:line="240" w:lineRule="auto"/>
        <w:rPr>
          <w:rFonts w:ascii="Times New Roman" w:eastAsia="Arial Nova" w:hAnsi="Times New Roman" w:cs="Times New Roman"/>
          <w:sz w:val="24"/>
          <w:szCs w:val="24"/>
          <w:lang w:val="es-ES"/>
        </w:rPr>
      </w:pPr>
    </w:p>
    <w:p w14:paraId="290A1926" w14:textId="77777777" w:rsidR="00783DEF" w:rsidRPr="00A23741" w:rsidRDefault="00000000" w:rsidP="00A23741">
      <w:pPr>
        <w:spacing w:after="0" w:line="240" w:lineRule="auto"/>
        <w:rPr>
          <w:rFonts w:ascii="Times New Roman" w:eastAsia="Arial Nova" w:hAnsi="Times New Roman" w:cs="Times New Roman"/>
          <w:b/>
          <w:bCs/>
          <w:sz w:val="24"/>
          <w:szCs w:val="24"/>
          <w:lang w:val="es-ES"/>
        </w:rPr>
      </w:pPr>
      <w:r w:rsidRPr="00A23741">
        <w:rPr>
          <w:rFonts w:ascii="Times New Roman" w:eastAsia="Arial Nova" w:hAnsi="Times New Roman" w:cs="Times New Roman"/>
          <w:b/>
          <w:bCs/>
          <w:sz w:val="24"/>
          <w:szCs w:val="24"/>
          <w:lang w:val="fr"/>
        </w:rPr>
        <w:t>4. Quelles sont les raisons pour lesquelles je peux prendre un congé ?</w:t>
      </w:r>
    </w:p>
    <w:p w14:paraId="03738C1E" w14:textId="77777777" w:rsidR="00F16CCC" w:rsidRPr="00A23741" w:rsidRDefault="00F16CCC" w:rsidP="00A23741">
      <w:pPr>
        <w:pStyle w:val="ListParagraph"/>
        <w:spacing w:after="0" w:line="240" w:lineRule="auto"/>
        <w:rPr>
          <w:rFonts w:ascii="Times New Roman" w:eastAsia="Arial Nova" w:hAnsi="Times New Roman" w:cs="Times New Roman"/>
          <w:b/>
          <w:bCs/>
          <w:sz w:val="24"/>
          <w:szCs w:val="24"/>
          <w:lang w:val="es-ES"/>
        </w:rPr>
      </w:pPr>
    </w:p>
    <w:p w14:paraId="02D30F0D" w14:textId="77777777" w:rsidR="00EB476B" w:rsidRPr="00A23741" w:rsidRDefault="00000000" w:rsidP="00A23741">
      <w:pPr>
        <w:spacing w:after="0" w:line="240" w:lineRule="auto"/>
        <w:rPr>
          <w:rFonts w:ascii="Times New Roman" w:eastAsia="Arial Nova" w:hAnsi="Times New Roman" w:cs="Times New Roman"/>
          <w:sz w:val="24"/>
          <w:szCs w:val="24"/>
        </w:rPr>
      </w:pPr>
      <w:r w:rsidRPr="00A23741">
        <w:rPr>
          <w:rFonts w:ascii="Times New Roman" w:eastAsia="Arial Nova" w:hAnsi="Times New Roman" w:cs="Times New Roman"/>
          <w:sz w:val="24"/>
          <w:szCs w:val="24"/>
          <w:lang w:val="fr"/>
        </w:rPr>
        <w:t>Le PFML du Maine couvre les congés pour les raisons suivantes :</w:t>
      </w:r>
    </w:p>
    <w:p w14:paraId="75F52961" w14:textId="77777777" w:rsidR="00EB476B" w:rsidRPr="00A23741" w:rsidRDefault="00000000" w:rsidP="00A23741">
      <w:pPr>
        <w:pStyle w:val="ListParagraph"/>
        <w:numPr>
          <w:ilvl w:val="0"/>
          <w:numId w:val="22"/>
        </w:numPr>
        <w:spacing w:after="0" w:line="240" w:lineRule="auto"/>
        <w:rPr>
          <w:rFonts w:ascii="Times New Roman" w:eastAsia="Arial Nova" w:hAnsi="Times New Roman" w:cs="Times New Roman"/>
          <w:sz w:val="24"/>
          <w:szCs w:val="24"/>
          <w:lang w:val="es-ES"/>
        </w:rPr>
      </w:pPr>
      <w:r w:rsidRPr="00A23741">
        <w:rPr>
          <w:rFonts w:ascii="Times New Roman" w:eastAsia="Arial Nova" w:hAnsi="Times New Roman" w:cs="Times New Roman"/>
          <w:b/>
          <w:bCs/>
          <w:sz w:val="24"/>
          <w:szCs w:val="24"/>
          <w:lang w:val="fr"/>
        </w:rPr>
        <w:t>Congé médical</w:t>
      </w:r>
      <w:r w:rsidRPr="00A23741">
        <w:rPr>
          <w:rFonts w:ascii="Times New Roman" w:eastAsia="Arial Nova" w:hAnsi="Times New Roman" w:cs="Times New Roman"/>
          <w:sz w:val="24"/>
          <w:szCs w:val="24"/>
          <w:lang w:val="fr"/>
        </w:rPr>
        <w:t xml:space="preserve"> : en cas de problème de santé grave vous empêchant de travailler. </w:t>
      </w:r>
    </w:p>
    <w:p w14:paraId="59416F44" w14:textId="77777777" w:rsidR="00EB476B" w:rsidRPr="00A23741" w:rsidRDefault="00000000" w:rsidP="00A23741">
      <w:pPr>
        <w:pStyle w:val="ListParagraph"/>
        <w:numPr>
          <w:ilvl w:val="0"/>
          <w:numId w:val="22"/>
        </w:numPr>
        <w:spacing w:after="0" w:line="240" w:lineRule="auto"/>
        <w:rPr>
          <w:rFonts w:ascii="Times New Roman" w:eastAsia="Arial Nova" w:hAnsi="Times New Roman" w:cs="Times New Roman"/>
          <w:sz w:val="24"/>
          <w:szCs w:val="24"/>
          <w:lang w:val="es-ES"/>
        </w:rPr>
      </w:pPr>
      <w:r w:rsidRPr="00A23741">
        <w:rPr>
          <w:rFonts w:ascii="Times New Roman" w:eastAsia="Arial Nova" w:hAnsi="Times New Roman" w:cs="Times New Roman"/>
          <w:b/>
          <w:bCs/>
          <w:sz w:val="24"/>
          <w:szCs w:val="24"/>
          <w:lang w:val="fr"/>
        </w:rPr>
        <w:t>Congé parental :</w:t>
      </w:r>
      <w:r w:rsidRPr="00A23741">
        <w:rPr>
          <w:rFonts w:ascii="Times New Roman" w:eastAsia="Arial Nova" w:hAnsi="Times New Roman" w:cs="Times New Roman"/>
          <w:sz w:val="24"/>
          <w:szCs w:val="24"/>
          <w:lang w:val="fr"/>
        </w:rPr>
        <w:t xml:space="preserve"> période permettant de créer des liens avec un enfant après sa naissance, son placement en famille d’accueil ou son adoption. </w:t>
      </w:r>
    </w:p>
    <w:p w14:paraId="3E566C3B" w14:textId="77777777" w:rsidR="00EB476B" w:rsidRPr="00A23741" w:rsidRDefault="00000000" w:rsidP="00A23741">
      <w:pPr>
        <w:pStyle w:val="ListParagraph"/>
        <w:numPr>
          <w:ilvl w:val="0"/>
          <w:numId w:val="22"/>
        </w:numPr>
        <w:spacing w:after="0" w:line="240" w:lineRule="auto"/>
        <w:rPr>
          <w:rFonts w:ascii="Times New Roman" w:eastAsia="Arial Nova" w:hAnsi="Times New Roman" w:cs="Times New Roman"/>
          <w:sz w:val="24"/>
          <w:szCs w:val="24"/>
          <w:lang w:val="es-ES"/>
        </w:rPr>
      </w:pPr>
      <w:r w:rsidRPr="00A23741">
        <w:rPr>
          <w:rFonts w:ascii="Times New Roman" w:eastAsia="Arial Nova" w:hAnsi="Times New Roman" w:cs="Times New Roman"/>
          <w:b/>
          <w:bCs/>
          <w:sz w:val="24"/>
          <w:szCs w:val="24"/>
          <w:lang w:val="fr"/>
        </w:rPr>
        <w:t>Congé familial :</w:t>
      </w:r>
      <w:r w:rsidRPr="00A23741">
        <w:rPr>
          <w:rFonts w:ascii="Times New Roman" w:eastAsia="Arial Nova" w:hAnsi="Times New Roman" w:cs="Times New Roman"/>
          <w:sz w:val="24"/>
          <w:szCs w:val="24"/>
          <w:lang w:val="fr"/>
        </w:rPr>
        <w:t xml:space="preserve"> temps consacré à prendre soin d’un proche atteint d’une maladie grave. </w:t>
      </w:r>
    </w:p>
    <w:p w14:paraId="1482D5D3" w14:textId="77777777" w:rsidR="00EB476B" w:rsidRPr="00A23741" w:rsidRDefault="00000000" w:rsidP="00A23741">
      <w:pPr>
        <w:pStyle w:val="ListParagraph"/>
        <w:numPr>
          <w:ilvl w:val="0"/>
          <w:numId w:val="22"/>
        </w:numPr>
        <w:spacing w:after="0" w:line="240" w:lineRule="auto"/>
        <w:rPr>
          <w:rFonts w:ascii="Times New Roman" w:eastAsia="Arial Nova" w:hAnsi="Times New Roman" w:cs="Times New Roman"/>
          <w:sz w:val="24"/>
          <w:szCs w:val="24"/>
          <w:lang w:val="es-ES"/>
        </w:rPr>
      </w:pPr>
      <w:r w:rsidRPr="00A23741">
        <w:rPr>
          <w:rFonts w:ascii="Times New Roman" w:eastAsia="Arial Nova" w:hAnsi="Times New Roman" w:cs="Times New Roman"/>
          <w:b/>
          <w:bCs/>
          <w:sz w:val="24"/>
          <w:szCs w:val="24"/>
          <w:lang w:val="fr"/>
        </w:rPr>
        <w:t>Congé familial militaire :</w:t>
      </w:r>
      <w:r w:rsidRPr="00A23741">
        <w:rPr>
          <w:rFonts w:ascii="Times New Roman" w:eastAsia="Arial Nova" w:hAnsi="Times New Roman" w:cs="Times New Roman"/>
          <w:sz w:val="24"/>
          <w:szCs w:val="24"/>
          <w:lang w:val="fr"/>
        </w:rPr>
        <w:t xml:space="preserve"> temps de préparation au déploiement d’un membre de la famille. </w:t>
      </w:r>
    </w:p>
    <w:p w14:paraId="7A51B094" w14:textId="77777777" w:rsidR="00EB476B" w:rsidRPr="00A23741" w:rsidRDefault="00000000" w:rsidP="00A23741">
      <w:pPr>
        <w:pStyle w:val="ListParagraph"/>
        <w:numPr>
          <w:ilvl w:val="0"/>
          <w:numId w:val="22"/>
        </w:numPr>
        <w:spacing w:after="0" w:line="240" w:lineRule="auto"/>
        <w:rPr>
          <w:rFonts w:ascii="Times New Roman" w:eastAsia="Arial Nova" w:hAnsi="Times New Roman" w:cs="Times New Roman"/>
          <w:sz w:val="24"/>
          <w:szCs w:val="24"/>
          <w:lang w:val="es-ES"/>
        </w:rPr>
      </w:pPr>
      <w:r w:rsidRPr="00A23741">
        <w:rPr>
          <w:rFonts w:ascii="Times New Roman" w:eastAsia="Arial Nova" w:hAnsi="Times New Roman" w:cs="Times New Roman"/>
          <w:b/>
          <w:bCs/>
          <w:sz w:val="24"/>
          <w:szCs w:val="24"/>
          <w:lang w:val="fr"/>
        </w:rPr>
        <w:t>Congé pour raisons de sécurité :</w:t>
      </w:r>
      <w:r w:rsidRPr="00A23741">
        <w:rPr>
          <w:rFonts w:ascii="Times New Roman" w:eastAsia="Arial Nova" w:hAnsi="Times New Roman" w:cs="Times New Roman"/>
          <w:sz w:val="24"/>
          <w:szCs w:val="24"/>
          <w:lang w:val="fr"/>
        </w:rPr>
        <w:t xml:space="preserve"> temps nécessaire pour se mettre en sécurité après avoir subi des abus ou des violences. </w:t>
      </w:r>
    </w:p>
    <w:p w14:paraId="2AF00F0F" w14:textId="77777777" w:rsidR="00783DEF" w:rsidRPr="00A23741" w:rsidRDefault="00783DEF" w:rsidP="00A23741">
      <w:pPr>
        <w:spacing w:after="0" w:line="240" w:lineRule="auto"/>
        <w:rPr>
          <w:rFonts w:ascii="Times New Roman" w:eastAsia="Arial Nova" w:hAnsi="Times New Roman" w:cs="Times New Roman"/>
          <w:sz w:val="24"/>
          <w:szCs w:val="24"/>
          <w:lang w:val="es-ES"/>
        </w:rPr>
      </w:pPr>
    </w:p>
    <w:p w14:paraId="567E7E80" w14:textId="77777777" w:rsidR="00783DEF" w:rsidRPr="00A23741" w:rsidRDefault="00000000" w:rsidP="00A23741">
      <w:pPr>
        <w:spacing w:after="0" w:line="240" w:lineRule="auto"/>
        <w:rPr>
          <w:rFonts w:ascii="Times New Roman" w:hAnsi="Times New Roman" w:cs="Times New Roman"/>
          <w:sz w:val="24"/>
          <w:szCs w:val="24"/>
          <w:lang w:val="es-ES"/>
        </w:rPr>
      </w:pPr>
      <w:r w:rsidRPr="00A23741">
        <w:rPr>
          <w:rStyle w:val="cf01"/>
          <w:rFonts w:ascii="Times New Roman" w:hAnsi="Times New Roman" w:cs="Times New Roman"/>
          <w:b/>
          <w:bCs/>
          <w:sz w:val="24"/>
          <w:szCs w:val="24"/>
          <w:lang w:val="fr"/>
        </w:rPr>
        <w:t>5. Combien de congés puis-je prendre ?</w:t>
      </w:r>
    </w:p>
    <w:p w14:paraId="4DC7DC5A" w14:textId="77777777" w:rsidR="00783DEF" w:rsidRPr="00A23741" w:rsidRDefault="00783DEF" w:rsidP="00A23741">
      <w:pPr>
        <w:spacing w:after="0" w:line="240" w:lineRule="auto"/>
        <w:rPr>
          <w:rFonts w:ascii="Times New Roman" w:hAnsi="Times New Roman" w:cs="Times New Roman"/>
          <w:sz w:val="24"/>
          <w:szCs w:val="24"/>
          <w:lang w:val="es-ES"/>
        </w:rPr>
      </w:pPr>
    </w:p>
    <w:p w14:paraId="075D3919" w14:textId="2143F45B" w:rsidR="00783DEF" w:rsidRPr="00A23741" w:rsidRDefault="00000000" w:rsidP="00A23741">
      <w:pPr>
        <w:spacing w:after="0" w:line="240" w:lineRule="auto"/>
        <w:rPr>
          <w:rStyle w:val="cf01"/>
          <w:rFonts w:ascii="Times New Roman" w:hAnsi="Times New Roman" w:cs="Times New Roman"/>
          <w:sz w:val="24"/>
          <w:szCs w:val="24"/>
          <w:lang w:val="es-ES"/>
        </w:rPr>
      </w:pPr>
      <w:r w:rsidRPr="00A23741">
        <w:rPr>
          <w:rStyle w:val="cf01"/>
          <w:rFonts w:ascii="Times New Roman" w:hAnsi="Times New Roman" w:cs="Times New Roman"/>
          <w:sz w:val="24"/>
          <w:szCs w:val="24"/>
          <w:lang w:val="fr"/>
        </w:rPr>
        <w:t>Le PFML du Maine offre jusqu’à 12 semaines de congés par année de prestations.</w:t>
      </w:r>
      <w:r w:rsidR="00D52EF6">
        <w:rPr>
          <w:rStyle w:val="cf01"/>
          <w:rFonts w:ascii="Times New Roman" w:hAnsi="Times New Roman" w:cs="Times New Roman"/>
          <w:sz w:val="24"/>
          <w:szCs w:val="24"/>
          <w:lang w:val="fr"/>
        </w:rPr>
        <w:t xml:space="preserve"> </w:t>
      </w:r>
      <w:r w:rsidRPr="00A23741">
        <w:rPr>
          <w:rStyle w:val="cf01"/>
          <w:rFonts w:ascii="Times New Roman" w:hAnsi="Times New Roman" w:cs="Times New Roman"/>
          <w:sz w:val="24"/>
          <w:szCs w:val="24"/>
          <w:lang w:val="fr"/>
        </w:rPr>
        <w:t>L’année de prestations est la période de 12 mois qui commence la même semaine que le début de votre congé.</w:t>
      </w:r>
    </w:p>
    <w:p w14:paraId="1E6423BD" w14:textId="77777777" w:rsidR="0043745B" w:rsidRPr="00A23741" w:rsidRDefault="0043745B" w:rsidP="00A23741">
      <w:pPr>
        <w:pStyle w:val="paragraph"/>
        <w:spacing w:before="0" w:after="0"/>
        <w:textAlignment w:val="baseline"/>
        <w:rPr>
          <w:rStyle w:val="normaltextrun"/>
          <w:b/>
          <w:bCs/>
          <w:color w:val="000000" w:themeColor="text1"/>
          <w:lang w:val="es-ES"/>
        </w:rPr>
      </w:pPr>
    </w:p>
    <w:p w14:paraId="02BBD139" w14:textId="77777777" w:rsidR="0043745B" w:rsidRPr="00A23741" w:rsidRDefault="00000000" w:rsidP="00A23741">
      <w:pPr>
        <w:pStyle w:val="paragraph"/>
        <w:spacing w:before="0" w:after="0"/>
        <w:textAlignment w:val="baseline"/>
        <w:rPr>
          <w:lang w:val="es-ES"/>
        </w:rPr>
      </w:pPr>
      <w:r w:rsidRPr="00A23741">
        <w:rPr>
          <w:rStyle w:val="normaltextrun"/>
          <w:b/>
          <w:bCs/>
          <w:color w:val="000000" w:themeColor="text1"/>
          <w:lang w:val="fr"/>
        </w:rPr>
        <w:t>6. Mon temps disponible pour le congé familial et médical payé du Maine (PFML) sera-t-il réduit si je prends un congé en vertu d’autres lois ? </w:t>
      </w:r>
    </w:p>
    <w:p w14:paraId="7A5616B9" w14:textId="77777777" w:rsidR="0043745B" w:rsidRPr="00A23741" w:rsidRDefault="00000000" w:rsidP="00A23741">
      <w:pPr>
        <w:pStyle w:val="paragraph"/>
        <w:spacing w:before="0" w:after="0"/>
        <w:textAlignment w:val="baseline"/>
        <w:rPr>
          <w:lang w:val="es-ES"/>
        </w:rPr>
      </w:pPr>
      <w:r w:rsidRPr="00A23741">
        <w:rPr>
          <w:rStyle w:val="eop"/>
          <w:color w:val="000000"/>
          <w:lang w:val="es-ES"/>
        </w:rPr>
        <w:t> </w:t>
      </w:r>
    </w:p>
    <w:p w14:paraId="53B2BF0E" w14:textId="32B3332C" w:rsidR="0043745B" w:rsidRPr="00A23741" w:rsidRDefault="00000000" w:rsidP="00A23741">
      <w:pPr>
        <w:pStyle w:val="paragraph"/>
        <w:spacing w:before="0" w:after="0"/>
        <w:textAlignment w:val="baseline"/>
        <w:rPr>
          <w:lang w:val="es-ES"/>
        </w:rPr>
      </w:pPr>
      <w:r w:rsidRPr="00A23741">
        <w:rPr>
          <w:rStyle w:val="normaltextrun"/>
          <w:color w:val="000000"/>
          <w:lang w:val="fr"/>
        </w:rPr>
        <w:t>Oui. Le PFML du Maine, la loi fédérale sur le congé familial et médical (FMLA) et la FMLA du Maine prendront effet en même temps selon leur application. Ils ne sont pas conçus pour être utilisés séparément : si vous êtes couvert par les trois, vous ne pouvez pas choisir de prendre 12 semaines de la FMLA fédérale, puis 12 semaines séparées du PFML du Maine. Tout congé que vous prenez en vertu de la FMLA fédérale ou de la FMLA du Maine dans les 12 mois précédant le début de votre prestation PFML du Maine sera déduit de vos 12 semaines disponibles de PFML du Maine.</w:t>
      </w:r>
      <w:r w:rsidR="002B72F0">
        <w:rPr>
          <w:rStyle w:val="normaltextrun"/>
          <w:color w:val="000000"/>
          <w:lang w:val="fr"/>
        </w:rPr>
        <w:t xml:space="preserve"> </w:t>
      </w:r>
    </w:p>
    <w:p w14:paraId="0B5852A2" w14:textId="77777777" w:rsidR="0043745B" w:rsidRPr="00A23741" w:rsidRDefault="00000000" w:rsidP="00A23741">
      <w:pPr>
        <w:pStyle w:val="paragraph"/>
        <w:spacing w:before="0" w:after="0"/>
        <w:ind w:left="360"/>
        <w:textAlignment w:val="baseline"/>
        <w:rPr>
          <w:lang w:val="es-ES"/>
        </w:rPr>
      </w:pPr>
      <w:r w:rsidRPr="00A23741">
        <w:rPr>
          <w:rStyle w:val="eop"/>
          <w:color w:val="000000"/>
          <w:lang w:val="es-ES"/>
        </w:rPr>
        <w:t> </w:t>
      </w:r>
    </w:p>
    <w:p w14:paraId="33AF07B9" w14:textId="5CC81A73" w:rsidR="00476F31" w:rsidRDefault="00000000" w:rsidP="00476F31">
      <w:pPr>
        <w:pStyle w:val="paragraph"/>
        <w:spacing w:before="0" w:after="0"/>
        <w:textAlignment w:val="baseline"/>
        <w:rPr>
          <w:rStyle w:val="normaltextrun"/>
          <w:color w:val="000000" w:themeColor="text1"/>
          <w:lang w:val="fr"/>
        </w:rPr>
      </w:pPr>
      <w:r w:rsidRPr="00A23741">
        <w:rPr>
          <w:rStyle w:val="normaltextrun"/>
          <w:b/>
          <w:bCs/>
          <w:color w:val="000000" w:themeColor="text1"/>
          <w:lang w:val="fr"/>
        </w:rPr>
        <w:t>Par exemple :</w:t>
      </w:r>
      <w:r w:rsidRPr="00A23741">
        <w:rPr>
          <w:rStyle w:val="normaltextrun"/>
          <w:color w:val="000000" w:themeColor="text1"/>
          <w:lang w:val="fr"/>
        </w:rPr>
        <w:t xml:space="preserve"> si vous avez pris 4 semaines de la FMLA fédéral ou de la FMLA du Maine en décembre 2025, vous n’auriez que 8 semaines de PFML disponibles en 2026 lorsque vos prestations commenceront en mai 2026. </w:t>
      </w:r>
      <w:r w:rsidR="00476F31">
        <w:rPr>
          <w:rStyle w:val="normaltextrun"/>
          <w:color w:val="000000" w:themeColor="text1"/>
          <w:lang w:val="fr"/>
        </w:rPr>
        <w:br w:type="page"/>
      </w:r>
    </w:p>
    <w:p w14:paraId="367FCBF4" w14:textId="77777777" w:rsidR="00783DEF" w:rsidRPr="00A23741" w:rsidRDefault="00000000" w:rsidP="00A23741">
      <w:pPr>
        <w:spacing w:after="0" w:line="240" w:lineRule="auto"/>
        <w:rPr>
          <w:rFonts w:ascii="Times New Roman" w:hAnsi="Times New Roman" w:cs="Times New Roman"/>
          <w:sz w:val="24"/>
          <w:szCs w:val="24"/>
          <w:lang w:val="es-ES"/>
        </w:rPr>
      </w:pPr>
      <w:r w:rsidRPr="00A23741">
        <w:rPr>
          <w:rStyle w:val="cf01"/>
          <w:rFonts w:ascii="Times New Roman" w:hAnsi="Times New Roman" w:cs="Times New Roman"/>
          <w:b/>
          <w:bCs/>
          <w:sz w:val="24"/>
          <w:szCs w:val="24"/>
          <w:lang w:val="fr"/>
        </w:rPr>
        <w:lastRenderedPageBreak/>
        <w:t>7. Dois-je prendre tous mes congés en une seule fois ?</w:t>
      </w:r>
    </w:p>
    <w:p w14:paraId="5FC00D9B" w14:textId="77777777" w:rsidR="00783DEF" w:rsidRPr="00A23741" w:rsidRDefault="00783DEF" w:rsidP="00A23741">
      <w:pPr>
        <w:spacing w:after="0" w:line="240" w:lineRule="auto"/>
        <w:rPr>
          <w:rFonts w:ascii="Times New Roman" w:hAnsi="Times New Roman" w:cs="Times New Roman"/>
          <w:sz w:val="24"/>
          <w:szCs w:val="24"/>
          <w:lang w:val="es-ES"/>
        </w:rPr>
      </w:pPr>
    </w:p>
    <w:p w14:paraId="65D6D576" w14:textId="03AB8A3E" w:rsidR="00216691" w:rsidRPr="00A23741" w:rsidRDefault="00000000" w:rsidP="00A23741">
      <w:pPr>
        <w:spacing w:after="0" w:line="240" w:lineRule="auto"/>
        <w:rPr>
          <w:rStyle w:val="cf01"/>
          <w:rFonts w:ascii="Times New Roman" w:hAnsi="Times New Roman" w:cs="Times New Roman"/>
          <w:sz w:val="24"/>
          <w:szCs w:val="24"/>
          <w:lang w:val="es-ES"/>
        </w:rPr>
      </w:pPr>
      <w:r w:rsidRPr="00A23741">
        <w:rPr>
          <w:rStyle w:val="cf01"/>
          <w:rFonts w:ascii="Times New Roman" w:hAnsi="Times New Roman" w:cs="Times New Roman"/>
          <w:sz w:val="24"/>
          <w:szCs w:val="24"/>
          <w:lang w:val="fr"/>
        </w:rPr>
        <w:t>Non, vous n’êtes pas obligé de prendre tous vos congés en une seule fois.</w:t>
      </w:r>
    </w:p>
    <w:p w14:paraId="7DC80E1E" w14:textId="77777777" w:rsidR="00783DEF" w:rsidRPr="00A23741" w:rsidRDefault="00000000" w:rsidP="00A23741">
      <w:pPr>
        <w:pStyle w:val="ListParagraph"/>
        <w:numPr>
          <w:ilvl w:val="0"/>
          <w:numId w:val="9"/>
        </w:numPr>
        <w:spacing w:after="0" w:line="240" w:lineRule="auto"/>
        <w:rPr>
          <w:rFonts w:ascii="Times New Roman" w:hAnsi="Times New Roman" w:cs="Times New Roman"/>
          <w:sz w:val="24"/>
          <w:szCs w:val="24"/>
        </w:rPr>
      </w:pPr>
      <w:r w:rsidRPr="00A23741">
        <w:rPr>
          <w:rStyle w:val="cf01"/>
          <w:rFonts w:ascii="Times New Roman" w:hAnsi="Times New Roman" w:cs="Times New Roman"/>
          <w:sz w:val="24"/>
          <w:szCs w:val="24"/>
          <w:lang w:val="fr"/>
        </w:rPr>
        <w:t>Si vous avez besoin d’être absent du travail pendant 12 semaines complètes, vous pouvez le faire.</w:t>
      </w:r>
    </w:p>
    <w:p w14:paraId="7ED29792" w14:textId="77777777" w:rsidR="00783DEF" w:rsidRPr="00A23741" w:rsidRDefault="00000000" w:rsidP="00A23741">
      <w:pPr>
        <w:pStyle w:val="ListParagraph"/>
        <w:numPr>
          <w:ilvl w:val="0"/>
          <w:numId w:val="9"/>
        </w:numPr>
        <w:spacing w:after="0" w:line="240" w:lineRule="auto"/>
        <w:rPr>
          <w:rFonts w:ascii="Times New Roman" w:hAnsi="Times New Roman" w:cs="Times New Roman"/>
          <w:sz w:val="24"/>
          <w:szCs w:val="24"/>
        </w:rPr>
      </w:pPr>
      <w:r w:rsidRPr="00A23741">
        <w:rPr>
          <w:rStyle w:val="cf01"/>
          <w:rFonts w:ascii="Times New Roman" w:hAnsi="Times New Roman" w:cs="Times New Roman"/>
          <w:sz w:val="24"/>
          <w:szCs w:val="24"/>
          <w:lang w:val="fr"/>
        </w:rPr>
        <w:t>Si vous devez être absent du travail pendant deux semaines, vous pouvez le faire, et il vous restera dix semaines à utiliser plus tard si vous en avez besoin.</w:t>
      </w:r>
    </w:p>
    <w:p w14:paraId="700DB3D9" w14:textId="77777777" w:rsidR="00783DEF" w:rsidRPr="00A23741" w:rsidRDefault="00000000" w:rsidP="00A23741">
      <w:pPr>
        <w:pStyle w:val="ListParagraph"/>
        <w:numPr>
          <w:ilvl w:val="0"/>
          <w:numId w:val="9"/>
        </w:numPr>
        <w:spacing w:after="0" w:line="240" w:lineRule="auto"/>
        <w:rPr>
          <w:rFonts w:ascii="Times New Roman" w:hAnsi="Times New Roman" w:cs="Times New Roman"/>
          <w:sz w:val="24"/>
          <w:szCs w:val="24"/>
          <w:lang w:val="es-ES"/>
        </w:rPr>
      </w:pPr>
      <w:r w:rsidRPr="00A23741">
        <w:rPr>
          <w:rStyle w:val="cf01"/>
          <w:rFonts w:ascii="Times New Roman" w:hAnsi="Times New Roman" w:cs="Times New Roman"/>
          <w:sz w:val="24"/>
          <w:szCs w:val="24"/>
          <w:lang w:val="fr"/>
        </w:rPr>
        <w:t>Vous pouvez également prendre des congés de manière intermittente ; un jour à la fois, ou, parfois, une partie de la journée, si c’est à ce moment-là que vous avez besoin d’être absent du travail.</w:t>
      </w:r>
    </w:p>
    <w:p w14:paraId="58B976C1" w14:textId="77777777" w:rsidR="00783DEF" w:rsidRPr="00A23741" w:rsidRDefault="00783DEF" w:rsidP="00A23741">
      <w:pPr>
        <w:pStyle w:val="ListParagraph"/>
        <w:spacing w:after="0" w:line="240" w:lineRule="auto"/>
        <w:ind w:left="1080"/>
        <w:rPr>
          <w:rFonts w:ascii="Times New Roman" w:eastAsia="Arial Nova" w:hAnsi="Times New Roman" w:cs="Times New Roman"/>
          <w:sz w:val="24"/>
          <w:szCs w:val="24"/>
          <w:lang w:val="es-ES"/>
        </w:rPr>
      </w:pPr>
    </w:p>
    <w:p w14:paraId="5E0DABBE" w14:textId="77777777" w:rsidR="00783DEF" w:rsidRPr="00A23741" w:rsidRDefault="00000000" w:rsidP="00A23741">
      <w:pPr>
        <w:spacing w:after="0" w:line="240" w:lineRule="auto"/>
        <w:rPr>
          <w:rFonts w:ascii="Times New Roman" w:hAnsi="Times New Roman" w:cs="Times New Roman"/>
          <w:sz w:val="24"/>
          <w:szCs w:val="24"/>
          <w:lang w:val="es-ES"/>
        </w:rPr>
      </w:pPr>
      <w:r w:rsidRPr="00A23741">
        <w:rPr>
          <w:rFonts w:ascii="Times New Roman" w:eastAsia="Arial Nova" w:hAnsi="Times New Roman" w:cs="Times New Roman"/>
          <w:b/>
          <w:bCs/>
          <w:sz w:val="24"/>
          <w:szCs w:val="24"/>
          <w:lang w:val="fr"/>
        </w:rPr>
        <w:t>8. Mon emploi est-il protégé pendant mon congé ?</w:t>
      </w:r>
    </w:p>
    <w:p w14:paraId="4D828BDD" w14:textId="77777777" w:rsidR="00DA4CA6" w:rsidRPr="00A23741" w:rsidRDefault="00DA4CA6" w:rsidP="00A23741">
      <w:pPr>
        <w:pStyle w:val="ListParagraph"/>
        <w:spacing w:after="0" w:line="240" w:lineRule="auto"/>
        <w:rPr>
          <w:rFonts w:ascii="Times New Roman" w:hAnsi="Times New Roman" w:cs="Times New Roman"/>
          <w:sz w:val="24"/>
          <w:szCs w:val="24"/>
          <w:lang w:val="es-ES"/>
        </w:rPr>
      </w:pPr>
    </w:p>
    <w:p w14:paraId="243C7015" w14:textId="01B0C571" w:rsidR="00847CB6" w:rsidRPr="00A23741" w:rsidRDefault="00000000" w:rsidP="00A23741">
      <w:pPr>
        <w:spacing w:after="0" w:line="240" w:lineRule="auto"/>
        <w:rPr>
          <w:rStyle w:val="cf01"/>
          <w:rFonts w:ascii="Times New Roman" w:hAnsi="Times New Roman" w:cs="Times New Roman"/>
          <w:sz w:val="24"/>
          <w:szCs w:val="24"/>
        </w:rPr>
      </w:pPr>
      <w:r w:rsidRPr="00A23741">
        <w:rPr>
          <w:rStyle w:val="cf01"/>
          <w:rFonts w:ascii="Times New Roman" w:hAnsi="Times New Roman" w:cs="Times New Roman"/>
          <w:sz w:val="24"/>
          <w:szCs w:val="24"/>
          <w:lang w:val="fr"/>
        </w:rPr>
        <w:t>Cela dépend.</w:t>
      </w:r>
      <w:r w:rsidR="00D52EF6">
        <w:rPr>
          <w:rStyle w:val="cf01"/>
          <w:rFonts w:ascii="Times New Roman" w:hAnsi="Times New Roman" w:cs="Times New Roman"/>
          <w:sz w:val="24"/>
          <w:szCs w:val="24"/>
          <w:lang w:val="fr"/>
        </w:rPr>
        <w:t xml:space="preserve"> </w:t>
      </w:r>
      <w:r w:rsidRPr="00A23741">
        <w:rPr>
          <w:rStyle w:val="cf01"/>
          <w:rFonts w:ascii="Times New Roman" w:hAnsi="Times New Roman" w:cs="Times New Roman"/>
          <w:sz w:val="24"/>
          <w:szCs w:val="24"/>
          <w:lang w:val="fr"/>
        </w:rPr>
        <w:t>Vous bénéficierez d’une protection de l’emploi si vous avez été employé par votre employeur pendant au moins 120 jours consécutifs lorsque vous cessez de travailler. Cela signifie que lorsque votre congé approuvé est terminé et que vous reprenez le travail, votre employeur doit vous réintégrer dans le poste que vous occupiez lorsque vous avez quitté le travail. Il pourrait vous réintégrer à un poste différent, mais seulement s’il offre une rémunération, des avantages et des conditions équivalents.</w:t>
      </w:r>
    </w:p>
    <w:p w14:paraId="3DA4A474" w14:textId="77777777" w:rsidR="00847CB6" w:rsidRPr="00A23741" w:rsidRDefault="00847CB6" w:rsidP="00A23741">
      <w:pPr>
        <w:spacing w:after="0" w:line="240" w:lineRule="auto"/>
        <w:ind w:left="360"/>
        <w:rPr>
          <w:rStyle w:val="cf01"/>
          <w:rFonts w:ascii="Times New Roman" w:hAnsi="Times New Roman" w:cs="Times New Roman"/>
          <w:sz w:val="24"/>
          <w:szCs w:val="24"/>
        </w:rPr>
      </w:pPr>
    </w:p>
    <w:p w14:paraId="7045D346" w14:textId="2AB3D927" w:rsidR="001E244B" w:rsidRPr="00A23741" w:rsidRDefault="00000000" w:rsidP="00A23741">
      <w:pPr>
        <w:spacing w:after="0" w:line="240" w:lineRule="auto"/>
        <w:rPr>
          <w:rStyle w:val="cf01"/>
          <w:rFonts w:ascii="Times New Roman" w:hAnsi="Times New Roman" w:cs="Times New Roman"/>
          <w:sz w:val="24"/>
          <w:szCs w:val="24"/>
        </w:rPr>
      </w:pPr>
      <w:r w:rsidRPr="00A23741">
        <w:rPr>
          <w:rStyle w:val="cf01"/>
          <w:rFonts w:ascii="Times New Roman" w:hAnsi="Times New Roman" w:cs="Times New Roman"/>
          <w:sz w:val="24"/>
          <w:szCs w:val="24"/>
          <w:lang w:val="fr"/>
        </w:rPr>
        <w:t>Si vous prenez un congé payé d’un emploi pour lequel vous êtes employé depuis moins de 120 jours, votre employeur peut certainement vous réintégrer dans le poste que vous occupiez, mais il n’est pas obligé de le faire.</w:t>
      </w:r>
      <w:r w:rsidR="00D52EF6">
        <w:rPr>
          <w:rStyle w:val="cf01"/>
          <w:rFonts w:ascii="Times New Roman" w:hAnsi="Times New Roman" w:cs="Times New Roman"/>
          <w:sz w:val="24"/>
          <w:szCs w:val="24"/>
          <w:lang w:val="fr"/>
        </w:rPr>
        <w:t xml:space="preserve"> </w:t>
      </w:r>
    </w:p>
    <w:p w14:paraId="41C71C2A" w14:textId="77777777" w:rsidR="001E244B" w:rsidRPr="00A23741" w:rsidRDefault="001E244B" w:rsidP="00A23741">
      <w:pPr>
        <w:spacing w:after="0" w:line="240" w:lineRule="auto"/>
        <w:ind w:left="360"/>
        <w:rPr>
          <w:rStyle w:val="cf01"/>
          <w:rFonts w:ascii="Times New Roman" w:hAnsi="Times New Roman" w:cs="Times New Roman"/>
          <w:sz w:val="24"/>
          <w:szCs w:val="24"/>
        </w:rPr>
      </w:pPr>
    </w:p>
    <w:p w14:paraId="0E905B24" w14:textId="77777777" w:rsidR="00A677DE" w:rsidRPr="00A23741" w:rsidRDefault="00000000" w:rsidP="00A23741">
      <w:pPr>
        <w:spacing w:after="0" w:line="240" w:lineRule="auto"/>
        <w:rPr>
          <w:rStyle w:val="cf01"/>
          <w:rFonts w:ascii="Times New Roman" w:hAnsi="Times New Roman" w:cs="Times New Roman"/>
          <w:sz w:val="24"/>
          <w:szCs w:val="24"/>
        </w:rPr>
      </w:pPr>
      <w:r w:rsidRPr="00A23741">
        <w:rPr>
          <w:rStyle w:val="cf01"/>
          <w:rFonts w:ascii="Times New Roman" w:hAnsi="Times New Roman" w:cs="Times New Roman"/>
          <w:sz w:val="24"/>
          <w:szCs w:val="24"/>
          <w:lang w:val="fr"/>
        </w:rPr>
        <w:t>Quoi qu’il en soit, votre employeur n’est pas autorisé à exercer des représailles contre vous pour avoir pris un congé approuvé.</w:t>
      </w:r>
    </w:p>
    <w:p w14:paraId="53052C6C" w14:textId="77777777" w:rsidR="00F759F7" w:rsidRPr="00A23741" w:rsidRDefault="00F759F7" w:rsidP="00A23741">
      <w:pPr>
        <w:spacing w:after="0" w:line="240" w:lineRule="auto"/>
        <w:rPr>
          <w:rStyle w:val="cf01"/>
          <w:rFonts w:ascii="Times New Roman" w:hAnsi="Times New Roman" w:cs="Times New Roman"/>
          <w:sz w:val="24"/>
          <w:szCs w:val="24"/>
        </w:rPr>
      </w:pPr>
    </w:p>
    <w:p w14:paraId="08861BDB" w14:textId="77777777" w:rsidR="0EE96972" w:rsidRPr="00A23741" w:rsidRDefault="00000000" w:rsidP="00A23741">
      <w:pPr>
        <w:spacing w:after="0" w:line="240" w:lineRule="auto"/>
        <w:rPr>
          <w:rStyle w:val="cf01"/>
          <w:rFonts w:ascii="Times New Roman" w:hAnsi="Times New Roman" w:cs="Times New Roman"/>
          <w:sz w:val="24"/>
          <w:szCs w:val="24"/>
          <w:lang w:val="es-ES"/>
        </w:rPr>
      </w:pPr>
      <w:r w:rsidRPr="00A23741">
        <w:rPr>
          <w:rStyle w:val="cf01"/>
          <w:rFonts w:ascii="Times New Roman" w:hAnsi="Times New Roman" w:cs="Times New Roman"/>
          <w:b/>
          <w:bCs/>
          <w:sz w:val="24"/>
          <w:szCs w:val="24"/>
          <w:lang w:val="fr"/>
        </w:rPr>
        <w:t xml:space="preserve">9. Quand dois-je informer mon employeur de ma demande de congés ? </w:t>
      </w:r>
    </w:p>
    <w:p w14:paraId="1BE75443" w14:textId="77777777" w:rsidR="00431AC7" w:rsidRPr="00A23741" w:rsidRDefault="00431AC7" w:rsidP="00A23741">
      <w:pPr>
        <w:spacing w:after="0" w:line="240" w:lineRule="auto"/>
        <w:rPr>
          <w:rStyle w:val="cf01"/>
          <w:rFonts w:ascii="Times New Roman" w:hAnsi="Times New Roman" w:cs="Times New Roman"/>
          <w:sz w:val="24"/>
          <w:szCs w:val="24"/>
          <w:lang w:val="es-ES"/>
        </w:rPr>
      </w:pPr>
    </w:p>
    <w:p w14:paraId="14984E8E" w14:textId="677E2525" w:rsidR="00F42FDB" w:rsidRPr="00A23741" w:rsidRDefault="00000000" w:rsidP="00A23741">
      <w:pPr>
        <w:spacing w:after="0" w:line="240" w:lineRule="auto"/>
        <w:rPr>
          <w:rStyle w:val="cf01"/>
          <w:rFonts w:ascii="Times New Roman" w:hAnsi="Times New Roman" w:cs="Times New Roman"/>
          <w:sz w:val="24"/>
          <w:szCs w:val="24"/>
          <w:lang w:val="es-ES"/>
        </w:rPr>
      </w:pPr>
      <w:r w:rsidRPr="00A23741">
        <w:rPr>
          <w:rStyle w:val="cf01"/>
          <w:rFonts w:ascii="Times New Roman" w:hAnsi="Times New Roman" w:cs="Times New Roman"/>
          <w:sz w:val="24"/>
          <w:szCs w:val="24"/>
          <w:lang w:val="fr"/>
        </w:rPr>
        <w:t>Vous devez donner un préavis raisonnable à votre employeur si vous savez que vous aurez besoin de prendre un congé :</w:t>
      </w:r>
      <w:r w:rsidR="00D52EF6">
        <w:rPr>
          <w:rStyle w:val="cf01"/>
          <w:rFonts w:ascii="Times New Roman" w:hAnsi="Times New Roman" w:cs="Times New Roman"/>
          <w:sz w:val="24"/>
          <w:szCs w:val="24"/>
          <w:lang w:val="fr"/>
        </w:rPr>
        <w:t xml:space="preserve"> </w:t>
      </w:r>
    </w:p>
    <w:p w14:paraId="320A6A9D" w14:textId="2DACB0F6" w:rsidR="00F42FDB" w:rsidRPr="00A23741" w:rsidRDefault="00000000" w:rsidP="00A23741">
      <w:pPr>
        <w:pStyle w:val="ListParagraph"/>
        <w:numPr>
          <w:ilvl w:val="0"/>
          <w:numId w:val="1"/>
        </w:numPr>
        <w:spacing w:after="0" w:line="240" w:lineRule="auto"/>
        <w:rPr>
          <w:rStyle w:val="cf01"/>
          <w:rFonts w:ascii="Times New Roman" w:hAnsi="Times New Roman" w:cs="Times New Roman"/>
          <w:sz w:val="24"/>
          <w:szCs w:val="24"/>
          <w:lang w:val="es-ES"/>
        </w:rPr>
      </w:pPr>
      <w:r w:rsidRPr="00A23741">
        <w:rPr>
          <w:rStyle w:val="cf01"/>
          <w:rFonts w:ascii="Times New Roman" w:hAnsi="Times New Roman" w:cs="Times New Roman"/>
          <w:sz w:val="24"/>
          <w:szCs w:val="24"/>
          <w:lang w:val="fr"/>
        </w:rPr>
        <w:t>Par exemple, si vous savez que vous aurez besoin de congés pour une opération chirurgicale prévue dans deux mois, un préavis d’au moins 30 jours serait raisonnable.</w:t>
      </w:r>
      <w:r w:rsidR="00D52EF6">
        <w:rPr>
          <w:rStyle w:val="cf01"/>
          <w:rFonts w:ascii="Times New Roman" w:hAnsi="Times New Roman" w:cs="Times New Roman"/>
          <w:sz w:val="24"/>
          <w:szCs w:val="24"/>
          <w:lang w:val="fr"/>
        </w:rPr>
        <w:t xml:space="preserve"> </w:t>
      </w:r>
    </w:p>
    <w:p w14:paraId="54A8D862" w14:textId="0813AB16" w:rsidR="00F42FDB" w:rsidRPr="00A23741" w:rsidRDefault="00000000" w:rsidP="00A23741">
      <w:pPr>
        <w:pStyle w:val="ListParagraph"/>
        <w:numPr>
          <w:ilvl w:val="0"/>
          <w:numId w:val="1"/>
        </w:numPr>
        <w:spacing w:after="0" w:line="240" w:lineRule="auto"/>
        <w:rPr>
          <w:rStyle w:val="cf01"/>
          <w:rFonts w:ascii="Times New Roman" w:hAnsi="Times New Roman" w:cs="Times New Roman"/>
          <w:sz w:val="24"/>
          <w:szCs w:val="24"/>
          <w:lang w:val="es-ES"/>
        </w:rPr>
      </w:pPr>
      <w:r w:rsidRPr="00A23741">
        <w:rPr>
          <w:rStyle w:val="cf01"/>
          <w:rFonts w:ascii="Times New Roman" w:hAnsi="Times New Roman" w:cs="Times New Roman"/>
          <w:sz w:val="24"/>
          <w:szCs w:val="24"/>
          <w:lang w:val="fr"/>
        </w:rPr>
        <w:t>Si vous savez à l’avance que vous aurez besoin de congés, mais pas très longtemps à l’avance, vous devriez en informer votre employeur le plus tôt possible.</w:t>
      </w:r>
      <w:r w:rsidR="00D52EF6">
        <w:rPr>
          <w:rStyle w:val="cf01"/>
          <w:rFonts w:ascii="Times New Roman" w:hAnsi="Times New Roman" w:cs="Times New Roman"/>
          <w:sz w:val="24"/>
          <w:szCs w:val="24"/>
          <w:lang w:val="fr"/>
        </w:rPr>
        <w:t xml:space="preserve"> </w:t>
      </w:r>
    </w:p>
    <w:p w14:paraId="6C820F26" w14:textId="77777777" w:rsidR="00F83503" w:rsidRPr="00A23741" w:rsidRDefault="00000000" w:rsidP="00A23741">
      <w:pPr>
        <w:pStyle w:val="ListParagraph"/>
        <w:numPr>
          <w:ilvl w:val="0"/>
          <w:numId w:val="1"/>
        </w:numPr>
        <w:spacing w:after="0" w:line="240" w:lineRule="auto"/>
        <w:rPr>
          <w:rStyle w:val="cf01"/>
          <w:rFonts w:ascii="Times New Roman" w:hAnsi="Times New Roman" w:cs="Times New Roman"/>
          <w:sz w:val="24"/>
          <w:szCs w:val="24"/>
          <w:lang w:val="es-ES"/>
        </w:rPr>
      </w:pPr>
      <w:r w:rsidRPr="00A23741">
        <w:rPr>
          <w:rStyle w:val="cf01"/>
          <w:rFonts w:ascii="Times New Roman" w:hAnsi="Times New Roman" w:cs="Times New Roman"/>
          <w:sz w:val="24"/>
          <w:szCs w:val="24"/>
          <w:lang w:val="fr"/>
        </w:rPr>
        <w:t>Si vous avez besoin de congés en cas d’urgence, vous devez en informer votre employeur dès que possible.</w:t>
      </w:r>
    </w:p>
    <w:p w14:paraId="548C260E" w14:textId="77777777" w:rsidR="00F83503" w:rsidRPr="00A23741" w:rsidRDefault="00F83503" w:rsidP="00A23741">
      <w:pPr>
        <w:pStyle w:val="ListParagraph"/>
        <w:spacing w:after="0" w:line="240" w:lineRule="auto"/>
        <w:rPr>
          <w:rStyle w:val="cf01"/>
          <w:rFonts w:ascii="Times New Roman" w:hAnsi="Times New Roman" w:cs="Times New Roman"/>
          <w:sz w:val="24"/>
          <w:szCs w:val="24"/>
          <w:lang w:val="es-ES"/>
        </w:rPr>
      </w:pPr>
    </w:p>
    <w:p w14:paraId="1F9CCDAA" w14:textId="3F50CC19" w:rsidR="008C4F93" w:rsidRPr="00A23741" w:rsidRDefault="00000000" w:rsidP="00A23741">
      <w:pPr>
        <w:pStyle w:val="ListParagraph"/>
        <w:spacing w:after="0" w:line="240" w:lineRule="auto"/>
        <w:ind w:left="0"/>
        <w:rPr>
          <w:rStyle w:val="cf01"/>
          <w:rFonts w:ascii="Times New Roman" w:hAnsi="Times New Roman" w:cs="Times New Roman"/>
          <w:sz w:val="24"/>
          <w:szCs w:val="24"/>
          <w:lang w:val="es-ES"/>
        </w:rPr>
      </w:pPr>
      <w:r w:rsidRPr="00A23741">
        <w:rPr>
          <w:rStyle w:val="cf01"/>
          <w:rFonts w:ascii="Times New Roman" w:hAnsi="Times New Roman" w:cs="Times New Roman"/>
          <w:sz w:val="24"/>
          <w:szCs w:val="24"/>
          <w:lang w:val="fr"/>
        </w:rPr>
        <w:t>Gardez à l’esprit que vous devrez informer votre employeur et également soumettre une demande de prestations.</w:t>
      </w:r>
      <w:r w:rsidR="00D52EF6">
        <w:rPr>
          <w:rStyle w:val="cf01"/>
          <w:rFonts w:ascii="Times New Roman" w:hAnsi="Times New Roman" w:cs="Times New Roman"/>
          <w:sz w:val="24"/>
          <w:szCs w:val="24"/>
          <w:lang w:val="fr"/>
        </w:rPr>
        <w:t xml:space="preserve"> </w:t>
      </w:r>
      <w:r w:rsidRPr="00A23741">
        <w:rPr>
          <w:rStyle w:val="cf01"/>
          <w:rFonts w:ascii="Times New Roman" w:hAnsi="Times New Roman" w:cs="Times New Roman"/>
          <w:sz w:val="24"/>
          <w:szCs w:val="24"/>
          <w:lang w:val="fr"/>
        </w:rPr>
        <w:t xml:space="preserve">Consultez la section Chronologie de la demande pour savoir quand soumettre votre réclamation. </w:t>
      </w:r>
    </w:p>
    <w:p w14:paraId="63BE5712" w14:textId="77777777" w:rsidR="00722196" w:rsidRDefault="00722196">
      <w:pPr>
        <w:suppressAutoHyphens w:val="0"/>
        <w:rPr>
          <w:rFonts w:ascii="Times New Roman" w:eastAsia="Arial Nova" w:hAnsi="Times New Roman" w:cs="Times New Roman"/>
          <w:b/>
          <w:bCs/>
          <w:sz w:val="24"/>
          <w:szCs w:val="24"/>
          <w:lang w:val="fr"/>
        </w:rPr>
      </w:pPr>
      <w:r>
        <w:rPr>
          <w:rFonts w:ascii="Times New Roman" w:eastAsia="Arial Nova" w:hAnsi="Times New Roman" w:cs="Times New Roman"/>
          <w:b/>
          <w:bCs/>
          <w:sz w:val="24"/>
          <w:szCs w:val="24"/>
          <w:lang w:val="fr"/>
        </w:rPr>
        <w:br w:type="page"/>
      </w:r>
    </w:p>
    <w:p w14:paraId="21270A83" w14:textId="759A6D03" w:rsidR="00783DEF" w:rsidRPr="00A23741" w:rsidRDefault="00000000" w:rsidP="00A23741">
      <w:pPr>
        <w:spacing w:after="0" w:line="240" w:lineRule="auto"/>
        <w:rPr>
          <w:rFonts w:ascii="Times New Roman" w:eastAsia="Arial Nova" w:hAnsi="Times New Roman" w:cs="Times New Roman"/>
          <w:b/>
          <w:bCs/>
          <w:sz w:val="24"/>
          <w:szCs w:val="24"/>
          <w:lang w:val="es-ES"/>
        </w:rPr>
      </w:pPr>
      <w:r w:rsidRPr="00A23741">
        <w:rPr>
          <w:rFonts w:ascii="Times New Roman" w:eastAsia="Arial Nova" w:hAnsi="Times New Roman" w:cs="Times New Roman"/>
          <w:b/>
          <w:bCs/>
          <w:sz w:val="24"/>
          <w:szCs w:val="24"/>
          <w:lang w:val="fr"/>
        </w:rPr>
        <w:lastRenderedPageBreak/>
        <w:t>10. Quelqu’un d’autre peut-il donner un préavis de départ en mon nom ?</w:t>
      </w:r>
      <w:r w:rsidR="00D52EF6">
        <w:rPr>
          <w:rFonts w:ascii="Times New Roman" w:eastAsia="Arial Nova" w:hAnsi="Times New Roman" w:cs="Times New Roman"/>
          <w:b/>
          <w:bCs/>
          <w:sz w:val="24"/>
          <w:szCs w:val="24"/>
          <w:lang w:val="fr"/>
        </w:rPr>
        <w:t xml:space="preserve"> </w:t>
      </w:r>
    </w:p>
    <w:p w14:paraId="71CB09A5" w14:textId="77777777" w:rsidR="00783DEF" w:rsidRPr="00A23741" w:rsidRDefault="00783DEF" w:rsidP="00A23741">
      <w:pPr>
        <w:spacing w:after="0" w:line="240" w:lineRule="auto"/>
        <w:rPr>
          <w:rFonts w:ascii="Times New Roman" w:eastAsia="Arial Nova" w:hAnsi="Times New Roman" w:cs="Times New Roman"/>
          <w:b/>
          <w:bCs/>
          <w:sz w:val="24"/>
          <w:szCs w:val="24"/>
          <w:lang w:val="es-ES"/>
        </w:rPr>
      </w:pPr>
    </w:p>
    <w:p w14:paraId="153DF8C7" w14:textId="15811C24" w:rsidR="0094554D" w:rsidRPr="00A23741" w:rsidRDefault="00000000" w:rsidP="00A23741">
      <w:pPr>
        <w:spacing w:after="0" w:line="240" w:lineRule="auto"/>
        <w:rPr>
          <w:rFonts w:ascii="Times New Roman" w:eastAsia="Arial Nova" w:hAnsi="Times New Roman" w:cs="Times New Roman"/>
          <w:sz w:val="24"/>
          <w:szCs w:val="24"/>
          <w:lang w:val="es-ES"/>
        </w:rPr>
      </w:pPr>
      <w:r w:rsidRPr="00A23741">
        <w:rPr>
          <w:rFonts w:ascii="Times New Roman" w:eastAsia="Arial Nova" w:hAnsi="Times New Roman" w:cs="Times New Roman"/>
          <w:sz w:val="24"/>
          <w:szCs w:val="24"/>
          <w:lang w:val="fr"/>
        </w:rPr>
        <w:t>Oui, si vous ne pouvez pas donner de préavis vous-même, quelqu’un d’autre peut le faire pour vous.</w:t>
      </w:r>
      <w:r w:rsidR="00D52EF6">
        <w:rPr>
          <w:rFonts w:ascii="Times New Roman" w:eastAsia="Arial Nova" w:hAnsi="Times New Roman" w:cs="Times New Roman"/>
          <w:sz w:val="24"/>
          <w:szCs w:val="24"/>
          <w:lang w:val="fr"/>
        </w:rPr>
        <w:t xml:space="preserve"> </w:t>
      </w:r>
      <w:r w:rsidRPr="00A23741">
        <w:rPr>
          <w:rFonts w:ascii="Times New Roman" w:eastAsia="Arial Nova" w:hAnsi="Times New Roman" w:cs="Times New Roman"/>
          <w:sz w:val="24"/>
          <w:szCs w:val="24"/>
          <w:lang w:val="fr"/>
        </w:rPr>
        <w:t>Par exemple, si vous avez besoin de congés en raison d’une urgence médicale, un membre de la famille ou un prestataire de soins pourrait donner un avis en votre nom.</w:t>
      </w:r>
    </w:p>
    <w:p w14:paraId="057DAB1C" w14:textId="77777777" w:rsidR="0094554D" w:rsidRPr="00A23741" w:rsidRDefault="0094554D" w:rsidP="00A23741">
      <w:pPr>
        <w:spacing w:after="0" w:line="240" w:lineRule="auto"/>
        <w:rPr>
          <w:rFonts w:ascii="Times New Roman" w:eastAsia="Arial Nova" w:hAnsi="Times New Roman" w:cs="Times New Roman"/>
          <w:sz w:val="24"/>
          <w:szCs w:val="24"/>
          <w:lang w:val="es-ES"/>
        </w:rPr>
      </w:pPr>
    </w:p>
    <w:p w14:paraId="411A0938" w14:textId="77777777" w:rsidR="00783DEF" w:rsidRDefault="00000000" w:rsidP="00A23741">
      <w:pPr>
        <w:spacing w:after="0" w:line="240" w:lineRule="auto"/>
        <w:rPr>
          <w:rFonts w:ascii="Times New Roman" w:eastAsia="Arial Nova" w:hAnsi="Times New Roman" w:cs="Times New Roman"/>
          <w:b/>
          <w:bCs/>
          <w:sz w:val="24"/>
          <w:szCs w:val="24"/>
          <w:lang w:val="fr"/>
        </w:rPr>
      </w:pPr>
      <w:r w:rsidRPr="00A23741">
        <w:rPr>
          <w:rFonts w:ascii="Times New Roman" w:eastAsia="Arial Nova" w:hAnsi="Times New Roman" w:cs="Times New Roman"/>
          <w:b/>
          <w:bCs/>
          <w:sz w:val="24"/>
          <w:szCs w:val="24"/>
          <w:lang w:val="fr"/>
        </w:rPr>
        <w:t>11. Y a-t-il un délai d’attente pour recevoir les prestations une fois qu’elles ont été approuvées ?</w:t>
      </w:r>
    </w:p>
    <w:p w14:paraId="1622A0EF" w14:textId="77777777" w:rsidR="00400150" w:rsidRPr="00A23741" w:rsidRDefault="00400150" w:rsidP="00A23741">
      <w:pPr>
        <w:spacing w:after="0" w:line="240" w:lineRule="auto"/>
        <w:rPr>
          <w:rFonts w:ascii="Times New Roman" w:eastAsia="Arial Nova" w:hAnsi="Times New Roman" w:cs="Times New Roman"/>
          <w:sz w:val="24"/>
          <w:szCs w:val="24"/>
          <w:lang w:val="es-ES"/>
        </w:rPr>
      </w:pPr>
    </w:p>
    <w:p w14:paraId="1EE07E17" w14:textId="55EEF15C" w:rsidR="00783DEF" w:rsidRPr="00A23741" w:rsidRDefault="00000000" w:rsidP="00A23741">
      <w:pPr>
        <w:spacing w:after="0" w:line="240" w:lineRule="auto"/>
        <w:rPr>
          <w:rFonts w:ascii="Times New Roman" w:eastAsia="Arial Nova" w:hAnsi="Times New Roman" w:cs="Times New Roman"/>
          <w:sz w:val="24"/>
          <w:szCs w:val="24"/>
          <w:lang w:val="es-ES"/>
        </w:rPr>
      </w:pPr>
      <w:r w:rsidRPr="00A23741">
        <w:rPr>
          <w:rFonts w:ascii="Times New Roman" w:eastAsia="Arial Nova" w:hAnsi="Times New Roman" w:cs="Times New Roman"/>
          <w:sz w:val="24"/>
          <w:szCs w:val="24"/>
          <w:lang w:val="fr"/>
        </w:rPr>
        <w:t>Cela dépend. Il y a un délai d’attente de 7 jours si votre congé est pour votre propre condition médicale.</w:t>
      </w:r>
      <w:r w:rsidR="00D52EF6">
        <w:rPr>
          <w:rFonts w:ascii="Times New Roman" w:eastAsia="Arial Nova" w:hAnsi="Times New Roman" w:cs="Times New Roman"/>
          <w:sz w:val="24"/>
          <w:szCs w:val="24"/>
          <w:lang w:val="fr"/>
        </w:rPr>
        <w:t xml:space="preserve"> </w:t>
      </w:r>
      <w:r w:rsidRPr="00A23741">
        <w:rPr>
          <w:rFonts w:ascii="Times New Roman" w:eastAsia="Arial Nova" w:hAnsi="Times New Roman" w:cs="Times New Roman"/>
          <w:sz w:val="24"/>
          <w:szCs w:val="24"/>
          <w:lang w:val="fr"/>
        </w:rPr>
        <w:t>Si votre congé médical est approuvé, les prestations ne seront pas versées pendant les 7 premiers jours civils à partir du premier jour de congé. Si vous prenez un congé pour une autre raison, il n’y a pas de période d’attente.</w:t>
      </w:r>
      <w:r w:rsidR="00D52EF6">
        <w:rPr>
          <w:rFonts w:ascii="Times New Roman" w:eastAsia="Arial Nova" w:hAnsi="Times New Roman" w:cs="Times New Roman"/>
          <w:sz w:val="24"/>
          <w:szCs w:val="24"/>
          <w:lang w:val="fr"/>
        </w:rPr>
        <w:t xml:space="preserve"> </w:t>
      </w:r>
    </w:p>
    <w:p w14:paraId="2551FC8B" w14:textId="77777777" w:rsidR="005F024B" w:rsidRPr="00A23741" w:rsidRDefault="005F024B" w:rsidP="00A23741">
      <w:pPr>
        <w:spacing w:after="0" w:line="240" w:lineRule="auto"/>
        <w:rPr>
          <w:rFonts w:ascii="Times New Roman" w:eastAsia="Arial Nova" w:hAnsi="Times New Roman" w:cs="Times New Roman"/>
          <w:sz w:val="24"/>
          <w:szCs w:val="24"/>
          <w:lang w:val="es-ES"/>
        </w:rPr>
      </w:pPr>
    </w:p>
    <w:p w14:paraId="55521F36" w14:textId="67843E70" w:rsidR="005F024B" w:rsidRPr="00A23741" w:rsidRDefault="00000000" w:rsidP="00A23741">
      <w:pPr>
        <w:spacing w:after="0" w:line="240" w:lineRule="auto"/>
        <w:rPr>
          <w:rFonts w:ascii="Times New Roman" w:eastAsia="Arial Nova" w:hAnsi="Times New Roman" w:cs="Times New Roman"/>
          <w:sz w:val="24"/>
          <w:szCs w:val="24"/>
          <w:lang w:val="es-ES"/>
        </w:rPr>
      </w:pPr>
      <w:r w:rsidRPr="00A23741">
        <w:rPr>
          <w:rFonts w:ascii="Times New Roman" w:eastAsia="Arial Nova" w:hAnsi="Times New Roman" w:cs="Times New Roman"/>
          <w:sz w:val="24"/>
          <w:szCs w:val="24"/>
          <w:lang w:val="fr"/>
        </w:rPr>
        <w:t>Vous ne devrez respecter qu’une seule période d’attente par année de prestations. (Une année de prestations correspond à la période de 12 mois au cours de laquelle vous pouvez prendre vos 12 semaines de congé. Elle commence lorsque vous prenez votre premier congé.) Par exemple, si vous prenez quatre semaines de congé médical, la première semaine ne sera pas rémunérée et les trois autres le seront.</w:t>
      </w:r>
      <w:r w:rsidR="00D52EF6">
        <w:rPr>
          <w:rFonts w:ascii="Times New Roman" w:eastAsia="Arial Nova" w:hAnsi="Times New Roman" w:cs="Times New Roman"/>
          <w:sz w:val="24"/>
          <w:szCs w:val="24"/>
          <w:lang w:val="fr"/>
        </w:rPr>
        <w:t xml:space="preserve"> </w:t>
      </w:r>
      <w:r w:rsidRPr="00A23741">
        <w:rPr>
          <w:rFonts w:ascii="Times New Roman" w:eastAsia="Arial Nova" w:hAnsi="Times New Roman" w:cs="Times New Roman"/>
          <w:sz w:val="24"/>
          <w:szCs w:val="24"/>
          <w:lang w:val="fr"/>
        </w:rPr>
        <w:t>Si vous prenez ensuite un autre congé médical de 4 semaines avant la fin de l’année de prestations, ces 4 semaines seront toutes payées.</w:t>
      </w:r>
      <w:r w:rsidR="00D52EF6">
        <w:rPr>
          <w:rFonts w:ascii="Times New Roman" w:eastAsia="Arial Nova" w:hAnsi="Times New Roman" w:cs="Times New Roman"/>
          <w:sz w:val="24"/>
          <w:szCs w:val="24"/>
          <w:lang w:val="fr"/>
        </w:rPr>
        <w:t xml:space="preserve"> </w:t>
      </w:r>
      <w:r w:rsidRPr="00A23741">
        <w:rPr>
          <w:rFonts w:ascii="Times New Roman" w:eastAsia="Arial Nova" w:hAnsi="Times New Roman" w:cs="Times New Roman"/>
          <w:sz w:val="24"/>
          <w:szCs w:val="24"/>
          <w:lang w:val="fr"/>
        </w:rPr>
        <w:t xml:space="preserve">Si vous prenez un autre congé médical de 4 semaines, par exemple, trois ans plus tard, la première semaine ne sera pas rémunérée, car vous entrerez dans une nouvelle année de prestations et devrez donc à nouveau respecter une période d’attente. </w:t>
      </w:r>
    </w:p>
    <w:p w14:paraId="4A8435BB" w14:textId="77777777" w:rsidR="005F024B" w:rsidRPr="00A23741" w:rsidRDefault="005F024B" w:rsidP="00A23741">
      <w:pPr>
        <w:spacing w:after="0" w:line="240" w:lineRule="auto"/>
        <w:rPr>
          <w:rFonts w:ascii="Times New Roman" w:eastAsia="Arial Nova" w:hAnsi="Times New Roman" w:cs="Times New Roman"/>
          <w:sz w:val="24"/>
          <w:szCs w:val="24"/>
          <w:lang w:val="es-ES"/>
        </w:rPr>
      </w:pPr>
    </w:p>
    <w:p w14:paraId="4D0E1BFA" w14:textId="77777777" w:rsidR="005F024B" w:rsidRPr="00A23741" w:rsidRDefault="00000000" w:rsidP="00A23741">
      <w:pPr>
        <w:spacing w:after="0" w:line="240" w:lineRule="auto"/>
        <w:rPr>
          <w:rFonts w:ascii="Times New Roman" w:eastAsia="Arial Nova" w:hAnsi="Times New Roman" w:cs="Times New Roman"/>
          <w:b/>
          <w:bCs/>
          <w:sz w:val="24"/>
          <w:szCs w:val="24"/>
        </w:rPr>
      </w:pPr>
      <w:r w:rsidRPr="00A23741">
        <w:rPr>
          <w:rFonts w:ascii="Times New Roman" w:eastAsia="Arial Nova" w:hAnsi="Times New Roman" w:cs="Times New Roman"/>
          <w:b/>
          <w:bCs/>
          <w:sz w:val="24"/>
          <w:szCs w:val="24"/>
          <w:lang w:val="fr"/>
        </w:rPr>
        <w:t xml:space="preserve">12. Mes prestations PFML sont-elles réduites par les paiements provenant d’autres programmes dont je pourrais bénéficier ? </w:t>
      </w:r>
      <w:r w:rsidRPr="00A23741">
        <w:rPr>
          <w:rFonts w:ascii="Times New Roman" w:eastAsia="Arial Nova" w:hAnsi="Times New Roman" w:cs="Times New Roman"/>
          <w:b/>
          <w:bCs/>
          <w:sz w:val="24"/>
          <w:szCs w:val="24"/>
          <w:lang w:val="fr"/>
        </w:rPr>
        <w:br/>
      </w:r>
    </w:p>
    <w:p w14:paraId="315425E1" w14:textId="77777777" w:rsidR="00601230" w:rsidRPr="00A23741" w:rsidRDefault="00000000" w:rsidP="00A23741">
      <w:pPr>
        <w:spacing w:after="0" w:line="240" w:lineRule="auto"/>
        <w:rPr>
          <w:rFonts w:ascii="Times New Roman" w:eastAsia="Arial Nova" w:hAnsi="Times New Roman" w:cs="Times New Roman"/>
          <w:sz w:val="24"/>
          <w:szCs w:val="24"/>
        </w:rPr>
      </w:pPr>
      <w:r w:rsidRPr="00A23741">
        <w:rPr>
          <w:rFonts w:ascii="Times New Roman" w:eastAsia="Arial Nova" w:hAnsi="Times New Roman" w:cs="Times New Roman"/>
          <w:sz w:val="24"/>
          <w:szCs w:val="24"/>
          <w:lang w:val="fr"/>
        </w:rPr>
        <w:t xml:space="preserve">Cela dépend. </w:t>
      </w:r>
    </w:p>
    <w:p w14:paraId="043DFD56" w14:textId="77777777" w:rsidR="00094CFF" w:rsidRPr="00A23741" w:rsidRDefault="00094CFF" w:rsidP="00A23741">
      <w:pPr>
        <w:spacing w:after="0" w:line="240" w:lineRule="auto"/>
        <w:rPr>
          <w:rFonts w:ascii="Times New Roman" w:eastAsia="Arial Nova" w:hAnsi="Times New Roman" w:cs="Times New Roman"/>
          <w:sz w:val="24"/>
          <w:szCs w:val="24"/>
        </w:rPr>
      </w:pPr>
    </w:p>
    <w:p w14:paraId="592C827D" w14:textId="77777777" w:rsidR="00094CFF" w:rsidRPr="00A23741" w:rsidRDefault="00000000" w:rsidP="00A23741">
      <w:pPr>
        <w:spacing w:after="0" w:line="240" w:lineRule="auto"/>
        <w:rPr>
          <w:rFonts w:ascii="Times New Roman" w:eastAsia="Arial Nova" w:hAnsi="Times New Roman" w:cs="Times New Roman"/>
          <w:sz w:val="24"/>
          <w:szCs w:val="24"/>
        </w:rPr>
      </w:pPr>
      <w:r w:rsidRPr="00A23741">
        <w:rPr>
          <w:rFonts w:ascii="Times New Roman" w:eastAsia="Arial Nova" w:hAnsi="Times New Roman" w:cs="Times New Roman"/>
          <w:sz w:val="24"/>
          <w:szCs w:val="24"/>
          <w:lang w:val="fr"/>
        </w:rPr>
        <w:t xml:space="preserve">Vos prestations PFML seront réduites à raison d’un dollar pour chaque dollar reçu simultanément provenant des sources suivantes : </w:t>
      </w:r>
    </w:p>
    <w:p w14:paraId="1B96E2BC" w14:textId="77777777" w:rsidR="00094CFF" w:rsidRPr="00A23741" w:rsidRDefault="00000000" w:rsidP="00A23741">
      <w:pPr>
        <w:pStyle w:val="ListParagraph"/>
        <w:numPr>
          <w:ilvl w:val="0"/>
          <w:numId w:val="17"/>
        </w:numPr>
        <w:spacing w:after="0" w:line="240" w:lineRule="auto"/>
        <w:rPr>
          <w:rFonts w:ascii="Times New Roman" w:eastAsia="Arial Nova" w:hAnsi="Times New Roman" w:cs="Times New Roman"/>
          <w:sz w:val="24"/>
          <w:szCs w:val="24"/>
        </w:rPr>
      </w:pPr>
      <w:r w:rsidRPr="00A23741">
        <w:rPr>
          <w:rFonts w:ascii="Times New Roman" w:eastAsia="Arial Nova" w:hAnsi="Times New Roman" w:cs="Times New Roman"/>
          <w:sz w:val="24"/>
          <w:szCs w:val="24"/>
          <w:lang w:val="fr"/>
        </w:rPr>
        <w:t>Assurance chômage de l’État</w:t>
      </w:r>
    </w:p>
    <w:p w14:paraId="0684FA4D" w14:textId="77777777" w:rsidR="00094CFF" w:rsidRPr="00A23741" w:rsidRDefault="00000000" w:rsidP="00A23741">
      <w:pPr>
        <w:pStyle w:val="ListParagraph"/>
        <w:numPr>
          <w:ilvl w:val="0"/>
          <w:numId w:val="17"/>
        </w:numPr>
        <w:spacing w:after="0" w:line="240" w:lineRule="auto"/>
        <w:rPr>
          <w:rFonts w:ascii="Times New Roman" w:eastAsia="Arial Nova" w:hAnsi="Times New Roman" w:cs="Times New Roman"/>
          <w:sz w:val="24"/>
          <w:szCs w:val="24"/>
        </w:rPr>
      </w:pPr>
      <w:r w:rsidRPr="00A23741">
        <w:rPr>
          <w:rFonts w:ascii="Times New Roman" w:eastAsia="Arial Nova" w:hAnsi="Times New Roman" w:cs="Times New Roman"/>
          <w:sz w:val="24"/>
          <w:szCs w:val="24"/>
          <w:lang w:val="fr"/>
        </w:rPr>
        <w:t>Indemnisation des accidents du travail, à l’exception des prestations pour incapacité partielle résultant d’une blessure survenue avant la demande de PFML</w:t>
      </w:r>
    </w:p>
    <w:p w14:paraId="368311B2" w14:textId="07601FA3" w:rsidR="005F024B" w:rsidRPr="00A23741" w:rsidRDefault="00000000" w:rsidP="00A23741">
      <w:pPr>
        <w:pStyle w:val="ListParagraph"/>
        <w:numPr>
          <w:ilvl w:val="0"/>
          <w:numId w:val="17"/>
        </w:numPr>
        <w:spacing w:after="0" w:line="240" w:lineRule="auto"/>
        <w:rPr>
          <w:rFonts w:ascii="Times New Roman" w:eastAsia="Arial Nova" w:hAnsi="Times New Roman" w:cs="Times New Roman"/>
          <w:sz w:val="24"/>
          <w:szCs w:val="24"/>
        </w:rPr>
      </w:pPr>
      <w:r w:rsidRPr="00A23741">
        <w:rPr>
          <w:rFonts w:ascii="Times New Roman" w:eastAsia="Arial Nova" w:hAnsi="Times New Roman" w:cs="Times New Roman"/>
          <w:sz w:val="24"/>
          <w:szCs w:val="24"/>
          <w:lang w:val="fr"/>
        </w:rPr>
        <w:t>Tout programme d’invalidité, qu’il soit de courte ou de longue durée, fourni par le gouvernement (comme l’assurance invalidité de la Sécurité sociale)</w:t>
      </w:r>
      <w:r w:rsidR="00D52EF6">
        <w:rPr>
          <w:rFonts w:ascii="Times New Roman" w:eastAsia="Arial Nova" w:hAnsi="Times New Roman" w:cs="Times New Roman"/>
          <w:sz w:val="24"/>
          <w:szCs w:val="24"/>
          <w:lang w:val="fr"/>
        </w:rPr>
        <w:t xml:space="preserve"> </w:t>
      </w:r>
    </w:p>
    <w:p w14:paraId="5D4ABC91" w14:textId="77777777" w:rsidR="00094CFF" w:rsidRPr="00A23741" w:rsidRDefault="00000000" w:rsidP="00A23741">
      <w:pPr>
        <w:pStyle w:val="ListParagraph"/>
        <w:numPr>
          <w:ilvl w:val="0"/>
          <w:numId w:val="17"/>
        </w:numPr>
        <w:spacing w:after="0" w:line="240" w:lineRule="auto"/>
        <w:rPr>
          <w:rFonts w:ascii="Times New Roman" w:eastAsia="Arial Nova" w:hAnsi="Times New Roman" w:cs="Times New Roman"/>
          <w:sz w:val="24"/>
          <w:szCs w:val="24"/>
          <w:lang w:val="es-ES"/>
        </w:rPr>
      </w:pPr>
      <w:r w:rsidRPr="00A23741">
        <w:rPr>
          <w:rFonts w:ascii="Times New Roman" w:eastAsia="Arial Nova" w:hAnsi="Times New Roman" w:cs="Times New Roman"/>
          <w:sz w:val="24"/>
          <w:szCs w:val="24"/>
          <w:lang w:val="fr"/>
        </w:rPr>
        <w:t>Une assurance invalidité de longue durée offerte par votre employeur actuel ou un ancien employeur</w:t>
      </w:r>
    </w:p>
    <w:p w14:paraId="1730FDE4" w14:textId="77777777" w:rsidR="00D95386" w:rsidRPr="00A23741" w:rsidRDefault="00D95386" w:rsidP="00A23741">
      <w:pPr>
        <w:spacing w:after="0" w:line="240" w:lineRule="auto"/>
        <w:ind w:firstLine="120"/>
        <w:rPr>
          <w:rFonts w:ascii="Times New Roman" w:eastAsia="Arial Nova" w:hAnsi="Times New Roman" w:cs="Times New Roman"/>
          <w:sz w:val="24"/>
          <w:szCs w:val="24"/>
          <w:lang w:val="es-ES"/>
        </w:rPr>
      </w:pPr>
    </w:p>
    <w:p w14:paraId="4D88C6EE" w14:textId="77777777" w:rsidR="00D95386" w:rsidRPr="00A23741" w:rsidRDefault="00000000" w:rsidP="00A23741">
      <w:pPr>
        <w:spacing w:after="0" w:line="240" w:lineRule="auto"/>
        <w:rPr>
          <w:rFonts w:ascii="Times New Roman" w:eastAsia="Arial Nova" w:hAnsi="Times New Roman" w:cs="Times New Roman"/>
          <w:sz w:val="24"/>
          <w:szCs w:val="24"/>
          <w:lang w:val="es-ES"/>
        </w:rPr>
      </w:pPr>
      <w:r w:rsidRPr="00A23741">
        <w:rPr>
          <w:rFonts w:ascii="Times New Roman" w:eastAsia="Arial Nova" w:hAnsi="Times New Roman" w:cs="Times New Roman"/>
          <w:sz w:val="24"/>
          <w:szCs w:val="24"/>
          <w:lang w:val="fr"/>
        </w:rPr>
        <w:t xml:space="preserve">Lorsque vous déposez une demande, l’administrateur vous posera des questions sur les paiements que vous pourriez recevoir d’autres programmes, afin de pouvoir vous verser les prestations auxquelles vous avez droit. N’oubliez pas que si vous bénéficiez à la fois de l’un de ces programmes et du PFML et que vous n’en informez pas l’administrateur, il vous faudra rembourser le montant qui aurait dû être déduit de vos prestations. </w:t>
      </w:r>
    </w:p>
    <w:p w14:paraId="001A45AA" w14:textId="77777777" w:rsidR="00400150" w:rsidRDefault="00400150">
      <w:pPr>
        <w:suppressAutoHyphens w:val="0"/>
        <w:rPr>
          <w:rFonts w:ascii="Times New Roman" w:eastAsia="Arial Nova" w:hAnsi="Times New Roman" w:cs="Times New Roman"/>
          <w:sz w:val="24"/>
          <w:szCs w:val="24"/>
          <w:lang w:val="es-ES"/>
        </w:rPr>
      </w:pPr>
      <w:r>
        <w:rPr>
          <w:rFonts w:ascii="Times New Roman" w:eastAsia="Arial Nova" w:hAnsi="Times New Roman" w:cs="Times New Roman"/>
          <w:sz w:val="24"/>
          <w:szCs w:val="24"/>
          <w:lang w:val="es-ES"/>
        </w:rPr>
        <w:br w:type="page"/>
      </w:r>
    </w:p>
    <w:p w14:paraId="432F8DAA" w14:textId="4984A0D1" w:rsidR="00601230" w:rsidRPr="00A23741" w:rsidRDefault="00000000" w:rsidP="00A23741">
      <w:pPr>
        <w:spacing w:after="0" w:line="240" w:lineRule="auto"/>
        <w:rPr>
          <w:rFonts w:ascii="Times New Roman" w:eastAsia="Arial Nova" w:hAnsi="Times New Roman" w:cs="Times New Roman"/>
          <w:sz w:val="24"/>
          <w:szCs w:val="24"/>
        </w:rPr>
      </w:pPr>
      <w:r w:rsidRPr="00A23741">
        <w:rPr>
          <w:rFonts w:ascii="Times New Roman" w:eastAsia="Arial Nova" w:hAnsi="Times New Roman" w:cs="Times New Roman"/>
          <w:sz w:val="24"/>
          <w:szCs w:val="24"/>
          <w:lang w:val="fr"/>
        </w:rPr>
        <w:lastRenderedPageBreak/>
        <w:t xml:space="preserve">Vos prestations PFML ne seront PAS réduites dans les cas suivants : </w:t>
      </w:r>
    </w:p>
    <w:p w14:paraId="125A7F1D" w14:textId="77777777" w:rsidR="00601230" w:rsidRPr="00A23741" w:rsidRDefault="00000000" w:rsidP="00A23741">
      <w:pPr>
        <w:pStyle w:val="ListParagraph"/>
        <w:numPr>
          <w:ilvl w:val="0"/>
          <w:numId w:val="18"/>
        </w:numPr>
        <w:spacing w:after="0" w:line="240" w:lineRule="auto"/>
        <w:rPr>
          <w:rFonts w:ascii="Times New Roman" w:eastAsia="Arial Nova" w:hAnsi="Times New Roman" w:cs="Times New Roman"/>
          <w:sz w:val="24"/>
          <w:szCs w:val="24"/>
          <w:lang w:val="es-ES"/>
        </w:rPr>
      </w:pPr>
      <w:r w:rsidRPr="00A23741">
        <w:rPr>
          <w:rFonts w:ascii="Times New Roman" w:eastAsia="Arial Nova" w:hAnsi="Times New Roman" w:cs="Times New Roman"/>
          <w:sz w:val="24"/>
          <w:szCs w:val="24"/>
          <w:lang w:val="fr"/>
        </w:rPr>
        <w:t xml:space="preserve">Le régime d’assurance invalidité de courte durée de votre employeur </w:t>
      </w:r>
    </w:p>
    <w:p w14:paraId="34CB3289" w14:textId="77777777" w:rsidR="00601230" w:rsidRPr="00A23741" w:rsidRDefault="00000000" w:rsidP="00A23741">
      <w:pPr>
        <w:pStyle w:val="ListParagraph"/>
        <w:numPr>
          <w:ilvl w:val="0"/>
          <w:numId w:val="18"/>
        </w:numPr>
        <w:spacing w:after="0" w:line="240" w:lineRule="auto"/>
        <w:rPr>
          <w:rFonts w:ascii="Times New Roman" w:eastAsia="Arial Nova" w:hAnsi="Times New Roman" w:cs="Times New Roman"/>
          <w:sz w:val="24"/>
          <w:szCs w:val="24"/>
          <w:lang w:val="es-ES"/>
        </w:rPr>
      </w:pPr>
      <w:r w:rsidRPr="00A23741">
        <w:rPr>
          <w:rFonts w:ascii="Times New Roman" w:eastAsia="Arial Nova" w:hAnsi="Times New Roman" w:cs="Times New Roman"/>
          <w:sz w:val="24"/>
          <w:szCs w:val="24"/>
          <w:lang w:val="fr"/>
        </w:rPr>
        <w:t>Le maintien du salaire que votre employeur choisit de vous verser afin de combler l’écart entre le montant de vos prestations et le montant que vous gagnez habituellement (veuillez noter que si vous versez le maintien intégral du salaire au taux de rémunération normal de l’employé, les prestations PFML ne commenceront qu’à la fin du maintien intégral du salaire).</w:t>
      </w:r>
    </w:p>
    <w:p w14:paraId="725E71AE" w14:textId="77777777" w:rsidR="00601230" w:rsidRPr="00A23741" w:rsidRDefault="00000000" w:rsidP="00A23741">
      <w:pPr>
        <w:pStyle w:val="ListParagraph"/>
        <w:numPr>
          <w:ilvl w:val="0"/>
          <w:numId w:val="18"/>
        </w:numPr>
        <w:spacing w:after="0" w:line="240" w:lineRule="auto"/>
        <w:rPr>
          <w:rFonts w:ascii="Times New Roman" w:eastAsia="Arial Nova" w:hAnsi="Times New Roman" w:cs="Times New Roman"/>
          <w:sz w:val="24"/>
          <w:szCs w:val="24"/>
          <w:lang w:val="es-ES"/>
        </w:rPr>
      </w:pPr>
      <w:r w:rsidRPr="00A23741">
        <w:rPr>
          <w:rFonts w:ascii="Times New Roman" w:eastAsia="Arial Nova" w:hAnsi="Times New Roman" w:cs="Times New Roman"/>
          <w:sz w:val="24"/>
          <w:szCs w:val="24"/>
          <w:lang w:val="fr"/>
        </w:rPr>
        <w:t>Les salaires basés sur votre utilisation des congés payés afin de combler l’écart entre le montant de vos prestations et le montant que vous gagnez habituellement.</w:t>
      </w:r>
    </w:p>
    <w:p w14:paraId="2C3C1E18" w14:textId="77777777" w:rsidR="00F1378E" w:rsidRPr="00A23741" w:rsidRDefault="00000000" w:rsidP="00A23741">
      <w:pPr>
        <w:pStyle w:val="ListParagraph"/>
        <w:numPr>
          <w:ilvl w:val="0"/>
          <w:numId w:val="18"/>
        </w:numPr>
        <w:suppressAutoHyphens w:val="0"/>
        <w:autoSpaceDN/>
        <w:spacing w:after="0" w:line="240" w:lineRule="auto"/>
        <w:contextualSpacing w:val="0"/>
        <w:rPr>
          <w:rFonts w:ascii="Times New Roman" w:eastAsia="Times New Roman" w:hAnsi="Times New Roman" w:cs="Times New Roman"/>
          <w:sz w:val="24"/>
          <w:szCs w:val="24"/>
        </w:rPr>
      </w:pPr>
      <w:r w:rsidRPr="00A23741">
        <w:rPr>
          <w:rFonts w:ascii="Times New Roman" w:eastAsia="Times New Roman" w:hAnsi="Times New Roman" w:cs="Times New Roman"/>
          <w:sz w:val="24"/>
          <w:szCs w:val="24"/>
          <w:lang w:val="fr"/>
        </w:rPr>
        <w:t>Les prestations d’indemnisation des accidents du travail pour incapacité partielle suite à une blessure survenue avant la demande de PFML</w:t>
      </w:r>
    </w:p>
    <w:p w14:paraId="5B876F7D" w14:textId="77777777" w:rsidR="00601230" w:rsidRPr="00A23741" w:rsidRDefault="00601230" w:rsidP="00A23741">
      <w:pPr>
        <w:spacing w:after="0" w:line="240" w:lineRule="auto"/>
        <w:rPr>
          <w:rFonts w:ascii="Times New Roman" w:eastAsia="Arial Nova" w:hAnsi="Times New Roman" w:cs="Times New Roman"/>
          <w:sz w:val="24"/>
          <w:szCs w:val="24"/>
        </w:rPr>
      </w:pPr>
    </w:p>
    <w:p w14:paraId="75CCF762" w14:textId="77777777" w:rsidR="00E42CF5" w:rsidRPr="00A23741" w:rsidRDefault="00000000" w:rsidP="00A23741">
      <w:pPr>
        <w:spacing w:after="0" w:line="240" w:lineRule="auto"/>
        <w:rPr>
          <w:rFonts w:ascii="Times New Roman" w:eastAsia="Arial Nova" w:hAnsi="Times New Roman" w:cs="Times New Roman"/>
          <w:b/>
          <w:bCs/>
          <w:sz w:val="24"/>
          <w:szCs w:val="24"/>
          <w:lang w:val="es-ES"/>
        </w:rPr>
      </w:pPr>
      <w:r w:rsidRPr="00A23741">
        <w:rPr>
          <w:rFonts w:ascii="Times New Roman" w:eastAsia="Arial Nova" w:hAnsi="Times New Roman" w:cs="Times New Roman"/>
          <w:b/>
          <w:bCs/>
          <w:sz w:val="24"/>
          <w:szCs w:val="24"/>
          <w:lang w:val="fr"/>
        </w:rPr>
        <w:t xml:space="preserve">13. Puis-je utiliser les congés payés (PTO) que j’ai accumulés auprès de mon employeur pendant que je suis soumis au PFML ? </w:t>
      </w:r>
    </w:p>
    <w:p w14:paraId="533B56CC" w14:textId="77777777" w:rsidR="00CD26B9" w:rsidRPr="00A23741" w:rsidRDefault="00CD26B9" w:rsidP="00A23741">
      <w:pPr>
        <w:spacing w:after="0" w:line="240" w:lineRule="auto"/>
        <w:rPr>
          <w:rFonts w:ascii="Times New Roman" w:eastAsia="Arial Nova" w:hAnsi="Times New Roman" w:cs="Times New Roman"/>
          <w:sz w:val="24"/>
          <w:szCs w:val="24"/>
          <w:lang w:val="es-ES"/>
        </w:rPr>
      </w:pPr>
    </w:p>
    <w:p w14:paraId="267DB50A" w14:textId="5F7F8F49" w:rsidR="00CD26B9" w:rsidRPr="00A23741" w:rsidRDefault="00000000" w:rsidP="00A23741">
      <w:pPr>
        <w:spacing w:after="0" w:line="240" w:lineRule="auto"/>
        <w:rPr>
          <w:rFonts w:ascii="Times New Roman" w:eastAsia="Arial Nova" w:hAnsi="Times New Roman" w:cs="Times New Roman"/>
          <w:sz w:val="24"/>
          <w:szCs w:val="24"/>
          <w:lang w:val="es-ES"/>
        </w:rPr>
      </w:pPr>
      <w:r w:rsidRPr="00A23741">
        <w:rPr>
          <w:rFonts w:ascii="Times New Roman" w:eastAsia="Arial Nova" w:hAnsi="Times New Roman" w:cs="Times New Roman"/>
          <w:sz w:val="24"/>
          <w:szCs w:val="24"/>
          <w:lang w:val="fr"/>
        </w:rPr>
        <w:t>Votre employeur ne peut pas vous obliger à utiliser vos congés payés pendant votre PFML si vous ne le souhaitez pas.</w:t>
      </w:r>
      <w:r w:rsidR="00D52EF6">
        <w:rPr>
          <w:rFonts w:ascii="Times New Roman" w:eastAsia="Arial Nova" w:hAnsi="Times New Roman" w:cs="Times New Roman"/>
          <w:sz w:val="24"/>
          <w:szCs w:val="24"/>
          <w:lang w:val="fr"/>
        </w:rPr>
        <w:t xml:space="preserve"> </w:t>
      </w:r>
      <w:r w:rsidRPr="00A23741">
        <w:rPr>
          <w:rFonts w:ascii="Times New Roman" w:eastAsia="Arial Nova" w:hAnsi="Times New Roman" w:cs="Times New Roman"/>
          <w:sz w:val="24"/>
          <w:szCs w:val="24"/>
          <w:lang w:val="fr"/>
        </w:rPr>
        <w:t xml:space="preserve">Cependant, les prestations PFML ne remplacent pas intégralement le salaire, de sorte que les travailleurs choisissent souvent d’utiliser une partie de leurs congés payés pour compenser la différence entre le montant de leurs prestations et leurs revenus habituels. Utiliser une partie de vos congés payés pendant votre congé peut également être un moyen de permettre la poursuite des retenues sur salaire pour des éléments tels que les primes d’assurance maladie pendant votre congé. Veuillez vérifier auprès de votre employeur quelles sont ses politiques à ce sujet. </w:t>
      </w:r>
    </w:p>
    <w:p w14:paraId="3F970DCF" w14:textId="77777777" w:rsidR="00783DEF" w:rsidRPr="00A23741" w:rsidRDefault="00783DEF" w:rsidP="00A23741">
      <w:pPr>
        <w:spacing w:after="0" w:line="240" w:lineRule="auto"/>
        <w:rPr>
          <w:rFonts w:ascii="Times New Roman" w:eastAsia="Arial Nova" w:hAnsi="Times New Roman" w:cs="Times New Roman"/>
          <w:sz w:val="24"/>
          <w:szCs w:val="24"/>
          <w:lang w:val="es-ES"/>
        </w:rPr>
      </w:pPr>
    </w:p>
    <w:p w14:paraId="20F99B7D" w14:textId="77777777" w:rsidR="00783DEF" w:rsidRPr="00A23741" w:rsidRDefault="00000000" w:rsidP="00A23741">
      <w:pPr>
        <w:spacing w:after="0" w:line="240" w:lineRule="auto"/>
        <w:rPr>
          <w:rFonts w:ascii="Times New Roman" w:eastAsia="Arial Nova" w:hAnsi="Times New Roman" w:cs="Times New Roman"/>
          <w:b/>
          <w:bCs/>
          <w:sz w:val="24"/>
          <w:szCs w:val="24"/>
          <w:lang w:val="es-ES"/>
        </w:rPr>
      </w:pPr>
      <w:r w:rsidRPr="00A23741">
        <w:rPr>
          <w:rFonts w:ascii="Times New Roman" w:eastAsia="Arial Nova" w:hAnsi="Times New Roman" w:cs="Times New Roman"/>
          <w:b/>
          <w:bCs/>
          <w:sz w:val="24"/>
          <w:szCs w:val="24"/>
          <w:lang w:val="fr"/>
        </w:rPr>
        <w:t>14. J’ai eu un bébé en 2025. Serais-je éligible pour prendre le PFML en 2026 ?</w:t>
      </w:r>
    </w:p>
    <w:p w14:paraId="22CEC35C" w14:textId="77777777" w:rsidR="00783DEF" w:rsidRPr="00A23741" w:rsidRDefault="00783DEF" w:rsidP="00A23741">
      <w:pPr>
        <w:spacing w:after="0" w:line="240" w:lineRule="auto"/>
        <w:rPr>
          <w:rFonts w:ascii="Times New Roman" w:eastAsia="Arial Nova" w:hAnsi="Times New Roman" w:cs="Times New Roman"/>
          <w:sz w:val="24"/>
          <w:szCs w:val="24"/>
          <w:lang w:val="es-ES"/>
        </w:rPr>
      </w:pPr>
    </w:p>
    <w:p w14:paraId="712955B1" w14:textId="152E7817" w:rsidR="00783DEF" w:rsidRPr="00A23741" w:rsidRDefault="00000000" w:rsidP="00A23741">
      <w:pPr>
        <w:spacing w:after="0" w:line="240" w:lineRule="auto"/>
        <w:rPr>
          <w:rFonts w:ascii="Times New Roman" w:eastAsia="Arial Nova" w:hAnsi="Times New Roman" w:cs="Times New Roman"/>
          <w:sz w:val="24"/>
          <w:szCs w:val="24"/>
          <w:lang w:val="es-ES"/>
        </w:rPr>
      </w:pPr>
      <w:r w:rsidRPr="00A23741">
        <w:rPr>
          <w:rFonts w:ascii="Times New Roman" w:eastAsia="Arial Nova" w:hAnsi="Times New Roman" w:cs="Times New Roman"/>
          <w:sz w:val="24"/>
          <w:szCs w:val="24"/>
          <w:lang w:val="fr"/>
        </w:rPr>
        <w:t>Probablement. Vous ne pourrez probablement pas prendre de congé médical, car votre rétablissement après l’accouchement sera terminé.</w:t>
      </w:r>
      <w:r w:rsidR="00D52EF6">
        <w:rPr>
          <w:rFonts w:ascii="Times New Roman" w:eastAsia="Arial Nova" w:hAnsi="Times New Roman" w:cs="Times New Roman"/>
          <w:sz w:val="24"/>
          <w:szCs w:val="24"/>
          <w:lang w:val="fr"/>
        </w:rPr>
        <w:t xml:space="preserve"> </w:t>
      </w:r>
      <w:r w:rsidRPr="00A23741">
        <w:rPr>
          <w:rFonts w:ascii="Times New Roman" w:eastAsia="Arial Nova" w:hAnsi="Times New Roman" w:cs="Times New Roman"/>
          <w:sz w:val="24"/>
          <w:szCs w:val="24"/>
          <w:lang w:val="fr"/>
        </w:rPr>
        <w:t>Vous pouvez prendre un congé familial pour créer des liens avec votre enfant, tant que cela se fait dans l’année suivant la date de naissance de l’enfant.</w:t>
      </w:r>
      <w:r w:rsidR="00D52EF6">
        <w:rPr>
          <w:rFonts w:ascii="Times New Roman" w:eastAsia="Arial Nova" w:hAnsi="Times New Roman" w:cs="Times New Roman"/>
          <w:sz w:val="24"/>
          <w:szCs w:val="24"/>
          <w:lang w:val="fr"/>
        </w:rPr>
        <w:t xml:space="preserve"> </w:t>
      </w:r>
      <w:r w:rsidRPr="00A23741">
        <w:rPr>
          <w:rFonts w:ascii="Times New Roman" w:eastAsia="Arial Nova" w:hAnsi="Times New Roman" w:cs="Times New Roman"/>
          <w:sz w:val="24"/>
          <w:szCs w:val="24"/>
          <w:lang w:val="fr"/>
        </w:rPr>
        <w:t>Gardez également à l’esprit que si vous avez pris un congé non payé en vertu de la FMLA fédérale ou de la FMLA du Maine au cours de l’année précédant votre demande de congés, ce congé peut réduire votre temps disponible de PFML du Maine.</w:t>
      </w:r>
      <w:r w:rsidR="00D52EF6">
        <w:rPr>
          <w:rFonts w:ascii="Times New Roman" w:eastAsia="Arial Nova" w:hAnsi="Times New Roman" w:cs="Times New Roman"/>
          <w:sz w:val="24"/>
          <w:szCs w:val="24"/>
          <w:lang w:val="fr"/>
        </w:rPr>
        <w:t xml:space="preserve"> </w:t>
      </w:r>
    </w:p>
    <w:p w14:paraId="59C96D1F" w14:textId="77777777" w:rsidR="00783DEF" w:rsidRPr="00A23741" w:rsidRDefault="00783DEF" w:rsidP="00A23741">
      <w:pPr>
        <w:spacing w:after="0" w:line="240" w:lineRule="auto"/>
        <w:rPr>
          <w:rFonts w:ascii="Times New Roman" w:eastAsia="Times New Roman" w:hAnsi="Times New Roman" w:cs="Times New Roman"/>
          <w:b/>
          <w:bCs/>
          <w:sz w:val="24"/>
          <w:szCs w:val="24"/>
          <w:lang w:val="es-ES"/>
        </w:rPr>
      </w:pPr>
    </w:p>
    <w:p w14:paraId="1F6C27D7" w14:textId="77777777" w:rsidR="00783DEF" w:rsidRDefault="00000000" w:rsidP="00A23741">
      <w:pPr>
        <w:spacing w:after="0" w:line="240" w:lineRule="auto"/>
        <w:rPr>
          <w:rFonts w:ascii="Times New Roman" w:eastAsia="Arial Nova" w:hAnsi="Times New Roman" w:cs="Times New Roman"/>
          <w:b/>
          <w:bCs/>
          <w:sz w:val="24"/>
          <w:szCs w:val="24"/>
          <w:u w:val="single"/>
          <w:lang w:val="fr"/>
        </w:rPr>
      </w:pPr>
      <w:r w:rsidRPr="00A23741">
        <w:rPr>
          <w:rFonts w:ascii="Times New Roman" w:eastAsia="Arial Nova" w:hAnsi="Times New Roman" w:cs="Times New Roman"/>
          <w:b/>
          <w:bCs/>
          <w:sz w:val="24"/>
          <w:szCs w:val="24"/>
          <w:u w:val="single"/>
          <w:lang w:val="fr"/>
        </w:rPr>
        <w:t>Processus de candidature et calendrier</w:t>
      </w:r>
    </w:p>
    <w:p w14:paraId="624EC069" w14:textId="77777777" w:rsidR="00357353" w:rsidRPr="00A23741" w:rsidRDefault="00357353" w:rsidP="00A23741">
      <w:pPr>
        <w:spacing w:after="0" w:line="240" w:lineRule="auto"/>
        <w:rPr>
          <w:rFonts w:ascii="Times New Roman" w:eastAsia="Arial Nova" w:hAnsi="Times New Roman" w:cs="Times New Roman"/>
          <w:b/>
          <w:bCs/>
          <w:sz w:val="24"/>
          <w:szCs w:val="24"/>
          <w:u w:val="single"/>
          <w:lang w:val="es-ES"/>
        </w:rPr>
      </w:pPr>
    </w:p>
    <w:p w14:paraId="134113F6" w14:textId="77777777" w:rsidR="00783DEF" w:rsidRPr="00A23741" w:rsidRDefault="00000000" w:rsidP="00A23741">
      <w:pPr>
        <w:spacing w:after="0" w:line="240" w:lineRule="auto"/>
        <w:rPr>
          <w:rFonts w:ascii="Times New Roman" w:hAnsi="Times New Roman" w:cs="Times New Roman"/>
          <w:sz w:val="24"/>
          <w:szCs w:val="24"/>
          <w:lang w:val="es-ES"/>
        </w:rPr>
      </w:pPr>
      <w:r w:rsidRPr="00A23741">
        <w:rPr>
          <w:rFonts w:ascii="Times New Roman" w:eastAsia="Arial Nova" w:hAnsi="Times New Roman" w:cs="Times New Roman"/>
          <w:b/>
          <w:bCs/>
          <w:color w:val="000000"/>
          <w:sz w:val="24"/>
          <w:szCs w:val="24"/>
          <w:lang w:val="fr"/>
        </w:rPr>
        <w:t xml:space="preserve">15. Quels documents sont requis lors de la demande de PFML ? </w:t>
      </w:r>
    </w:p>
    <w:p w14:paraId="42A78854" w14:textId="77777777" w:rsidR="00783DEF" w:rsidRPr="00A23741" w:rsidRDefault="00000000" w:rsidP="00A23741">
      <w:pPr>
        <w:pStyle w:val="ListParagraph"/>
        <w:numPr>
          <w:ilvl w:val="0"/>
          <w:numId w:val="14"/>
        </w:numPr>
        <w:spacing w:after="0" w:line="240" w:lineRule="auto"/>
        <w:rPr>
          <w:rFonts w:ascii="Times New Roman" w:eastAsia="Arial Nova" w:hAnsi="Times New Roman" w:cs="Times New Roman"/>
          <w:color w:val="000000"/>
          <w:sz w:val="24"/>
          <w:szCs w:val="24"/>
        </w:rPr>
      </w:pPr>
      <w:r w:rsidRPr="00A23741">
        <w:rPr>
          <w:rFonts w:ascii="Times New Roman" w:eastAsia="Arial Nova" w:hAnsi="Times New Roman" w:cs="Times New Roman"/>
          <w:color w:val="000000" w:themeColor="text1"/>
          <w:sz w:val="24"/>
          <w:szCs w:val="24"/>
          <w:lang w:val="fr"/>
        </w:rPr>
        <w:t xml:space="preserve">Une preuve d’identité. </w:t>
      </w:r>
    </w:p>
    <w:p w14:paraId="3025CEB1" w14:textId="77777777" w:rsidR="00783DEF" w:rsidRPr="00A23741" w:rsidRDefault="00000000" w:rsidP="00A23741">
      <w:pPr>
        <w:pStyle w:val="ListParagraph"/>
        <w:numPr>
          <w:ilvl w:val="0"/>
          <w:numId w:val="14"/>
        </w:numPr>
        <w:spacing w:after="0" w:line="240" w:lineRule="auto"/>
        <w:rPr>
          <w:rFonts w:ascii="Times New Roman" w:eastAsia="Arial Nova" w:hAnsi="Times New Roman" w:cs="Times New Roman"/>
          <w:color w:val="000000"/>
          <w:sz w:val="24"/>
          <w:szCs w:val="24"/>
        </w:rPr>
      </w:pPr>
      <w:r w:rsidRPr="00A23741">
        <w:rPr>
          <w:rFonts w:ascii="Times New Roman" w:eastAsia="Arial Nova" w:hAnsi="Times New Roman" w:cs="Times New Roman"/>
          <w:color w:val="000000" w:themeColor="text1"/>
          <w:sz w:val="24"/>
          <w:szCs w:val="24"/>
          <w:lang w:val="fr"/>
        </w:rPr>
        <w:t xml:space="preserve">Des informations concernant l’identification de l’employeur. </w:t>
      </w:r>
    </w:p>
    <w:p w14:paraId="35771D6A" w14:textId="77777777" w:rsidR="00783DEF" w:rsidRPr="00A23741" w:rsidRDefault="00000000" w:rsidP="00A23741">
      <w:pPr>
        <w:pStyle w:val="ListParagraph"/>
        <w:numPr>
          <w:ilvl w:val="0"/>
          <w:numId w:val="14"/>
        </w:numPr>
        <w:spacing w:after="0" w:line="240" w:lineRule="auto"/>
        <w:rPr>
          <w:rFonts w:ascii="Times New Roman" w:eastAsia="Arial Nova" w:hAnsi="Times New Roman" w:cs="Times New Roman"/>
          <w:color w:val="000000"/>
          <w:sz w:val="24"/>
          <w:szCs w:val="24"/>
        </w:rPr>
      </w:pPr>
      <w:r w:rsidRPr="00A23741">
        <w:rPr>
          <w:rFonts w:ascii="Times New Roman" w:eastAsia="Arial Nova" w:hAnsi="Times New Roman" w:cs="Times New Roman"/>
          <w:color w:val="000000" w:themeColor="text1"/>
          <w:sz w:val="24"/>
          <w:szCs w:val="24"/>
          <w:lang w:val="fr"/>
        </w:rPr>
        <w:t>La raison de l’absence.</w:t>
      </w:r>
    </w:p>
    <w:p w14:paraId="35B03F6E" w14:textId="77777777" w:rsidR="00BC591E" w:rsidRPr="00A23741" w:rsidRDefault="00000000" w:rsidP="00A23741">
      <w:pPr>
        <w:pStyle w:val="ListParagraph"/>
        <w:numPr>
          <w:ilvl w:val="0"/>
          <w:numId w:val="14"/>
        </w:numPr>
        <w:spacing w:after="0" w:line="240" w:lineRule="auto"/>
        <w:rPr>
          <w:rFonts w:ascii="Times New Roman" w:eastAsia="Arial Nova" w:hAnsi="Times New Roman" w:cs="Times New Roman"/>
          <w:color w:val="000000"/>
          <w:sz w:val="24"/>
          <w:szCs w:val="24"/>
          <w:lang w:val="es-ES"/>
        </w:rPr>
      </w:pPr>
      <w:r w:rsidRPr="00A23741">
        <w:rPr>
          <w:rFonts w:ascii="Times New Roman" w:eastAsia="Arial Nova" w:hAnsi="Times New Roman" w:cs="Times New Roman"/>
          <w:color w:val="000000" w:themeColor="text1"/>
          <w:sz w:val="24"/>
          <w:szCs w:val="24"/>
          <w:lang w:val="fr"/>
        </w:rPr>
        <w:t>Une preuve d’identité des membres de la famille, si le congé est destiné à s’occuper d’un membre de la famille ayant un problème de santé grave.</w:t>
      </w:r>
    </w:p>
    <w:p w14:paraId="457E2338" w14:textId="77777777" w:rsidR="0EE96972" w:rsidRPr="00A23741" w:rsidRDefault="00000000" w:rsidP="00A23741">
      <w:pPr>
        <w:pStyle w:val="ListParagraph"/>
        <w:numPr>
          <w:ilvl w:val="0"/>
          <w:numId w:val="14"/>
        </w:numPr>
        <w:spacing w:after="0" w:line="240" w:lineRule="auto"/>
        <w:rPr>
          <w:rFonts w:ascii="Times New Roman" w:eastAsia="Arial Nova" w:hAnsi="Times New Roman" w:cs="Times New Roman"/>
          <w:color w:val="000000"/>
          <w:sz w:val="24"/>
          <w:szCs w:val="24"/>
          <w:lang w:val="es-ES"/>
        </w:rPr>
      </w:pPr>
      <w:r w:rsidRPr="00A23741">
        <w:rPr>
          <w:rFonts w:ascii="Times New Roman" w:eastAsia="Arial Nova" w:hAnsi="Times New Roman" w:cs="Times New Roman"/>
          <w:color w:val="000000" w:themeColor="text1"/>
          <w:sz w:val="24"/>
          <w:szCs w:val="24"/>
          <w:lang w:val="fr"/>
        </w:rPr>
        <w:t>Une proposition de calendrier de congés.</w:t>
      </w:r>
    </w:p>
    <w:p w14:paraId="4AFBE008" w14:textId="77777777" w:rsidR="00357353" w:rsidRDefault="00357353" w:rsidP="00A23741">
      <w:pPr>
        <w:spacing w:after="0" w:line="240" w:lineRule="auto"/>
        <w:rPr>
          <w:rFonts w:ascii="Times New Roman" w:eastAsia="Arial Nova" w:hAnsi="Times New Roman" w:cs="Times New Roman"/>
          <w:color w:val="000000" w:themeColor="text1"/>
          <w:sz w:val="24"/>
          <w:szCs w:val="24"/>
          <w:lang w:val="fr"/>
        </w:rPr>
      </w:pPr>
    </w:p>
    <w:p w14:paraId="75C11D9B" w14:textId="0C99BCB2" w:rsidR="00357353" w:rsidRDefault="00000000" w:rsidP="00357353">
      <w:pPr>
        <w:spacing w:after="0" w:line="240" w:lineRule="auto"/>
        <w:rPr>
          <w:rFonts w:ascii="Times New Roman" w:eastAsia="Arial Nova" w:hAnsi="Times New Roman" w:cs="Times New Roman"/>
          <w:color w:val="000000" w:themeColor="text1"/>
          <w:sz w:val="24"/>
          <w:szCs w:val="24"/>
          <w:lang w:val="fr"/>
        </w:rPr>
      </w:pPr>
      <w:r w:rsidRPr="00A23741">
        <w:rPr>
          <w:rFonts w:ascii="Times New Roman" w:eastAsia="Arial Nova" w:hAnsi="Times New Roman" w:cs="Times New Roman"/>
          <w:color w:val="000000" w:themeColor="text1"/>
          <w:sz w:val="24"/>
          <w:szCs w:val="24"/>
          <w:lang w:val="fr"/>
        </w:rPr>
        <w:t xml:space="preserve">Lorsque vous soumettez votre demande, nous vous indiquerons quelles informations supplémentaires sont nécessaires, comme une attestation de votre médecin si vous prenez un congé médical, ainsi que la date limite pour les envoyer. </w:t>
      </w:r>
      <w:r w:rsidR="00357353">
        <w:rPr>
          <w:rFonts w:ascii="Times New Roman" w:eastAsia="Arial Nova" w:hAnsi="Times New Roman" w:cs="Times New Roman"/>
          <w:color w:val="000000" w:themeColor="text1"/>
          <w:sz w:val="24"/>
          <w:szCs w:val="24"/>
          <w:lang w:val="fr"/>
        </w:rPr>
        <w:br w:type="page"/>
      </w:r>
    </w:p>
    <w:p w14:paraId="05214536" w14:textId="77777777" w:rsidR="00FF213D" w:rsidRDefault="00000000" w:rsidP="00A23741">
      <w:pPr>
        <w:spacing w:after="0" w:line="240" w:lineRule="auto"/>
        <w:rPr>
          <w:rFonts w:ascii="Times New Roman" w:eastAsia="Arial Nova" w:hAnsi="Times New Roman" w:cs="Times New Roman"/>
          <w:b/>
          <w:bCs/>
          <w:color w:val="000000"/>
          <w:sz w:val="24"/>
          <w:szCs w:val="24"/>
          <w:lang w:val="fr"/>
        </w:rPr>
      </w:pPr>
      <w:r w:rsidRPr="00A23741">
        <w:rPr>
          <w:rFonts w:ascii="Times New Roman" w:eastAsia="Arial Nova" w:hAnsi="Times New Roman" w:cs="Times New Roman"/>
          <w:b/>
          <w:bCs/>
          <w:color w:val="000000"/>
          <w:sz w:val="24"/>
          <w:szCs w:val="24"/>
          <w:lang w:val="fr"/>
        </w:rPr>
        <w:lastRenderedPageBreak/>
        <w:t xml:space="preserve">16. Quels documents dois-je fournir si je fais une demande de PFML pour m’occuper d’un membre de ma famille ? </w:t>
      </w:r>
    </w:p>
    <w:p w14:paraId="0C3D2F1A" w14:textId="77777777" w:rsidR="00EF7ED8" w:rsidRPr="00A23741" w:rsidRDefault="00EF7ED8" w:rsidP="00A23741">
      <w:pPr>
        <w:spacing w:after="0" w:line="240" w:lineRule="auto"/>
        <w:rPr>
          <w:rFonts w:ascii="Times New Roman" w:eastAsia="Arial Nova" w:hAnsi="Times New Roman" w:cs="Times New Roman"/>
          <w:color w:val="000000"/>
          <w:sz w:val="24"/>
          <w:szCs w:val="24"/>
          <w:lang w:val="es-ES"/>
        </w:rPr>
      </w:pPr>
    </w:p>
    <w:p w14:paraId="6868DECA" w14:textId="77777777" w:rsidR="00783DEF" w:rsidRPr="00A23741" w:rsidRDefault="00000000" w:rsidP="00A23741">
      <w:pPr>
        <w:spacing w:after="0" w:line="240" w:lineRule="auto"/>
        <w:rPr>
          <w:rFonts w:ascii="Times New Roman" w:eastAsia="Arial Nova" w:hAnsi="Times New Roman" w:cs="Times New Roman"/>
          <w:color w:val="000000"/>
          <w:sz w:val="24"/>
          <w:szCs w:val="24"/>
          <w:lang w:val="fr"/>
        </w:rPr>
      </w:pPr>
      <w:r w:rsidRPr="00A23741">
        <w:rPr>
          <w:rFonts w:ascii="Times New Roman" w:eastAsia="Arial Nova" w:hAnsi="Times New Roman" w:cs="Times New Roman"/>
          <w:color w:val="000000" w:themeColor="text1"/>
          <w:sz w:val="24"/>
          <w:szCs w:val="24"/>
          <w:lang w:val="fr"/>
        </w:rPr>
        <w:t xml:space="preserve">Vous devrez fournir une preuve de l’identité du membre de la famille, ainsi que les informations du prestataire de santé confirmant l’état grave de santé du membre de la famille nécessitant des soins. Si la personne dont vous vous occupez n’est pas légalement liée à vous, mais que vous avez un lien personnel significatif avec elle, vous devrez peut-être fournir des informations supplémentaires pour démontrer ce lien. </w:t>
      </w:r>
    </w:p>
    <w:p w14:paraId="1A37D1BD" w14:textId="77777777" w:rsidR="00FF213D" w:rsidRPr="00A23741" w:rsidRDefault="00FF213D" w:rsidP="00A23741">
      <w:pPr>
        <w:pStyle w:val="ListParagraph"/>
        <w:spacing w:after="0" w:line="240" w:lineRule="auto"/>
        <w:rPr>
          <w:rFonts w:ascii="Times New Roman" w:eastAsia="Arial Nova" w:hAnsi="Times New Roman" w:cs="Times New Roman"/>
          <w:color w:val="000000"/>
          <w:sz w:val="24"/>
          <w:szCs w:val="24"/>
          <w:lang w:val="fr"/>
        </w:rPr>
      </w:pPr>
    </w:p>
    <w:p w14:paraId="6A75F7C7" w14:textId="77777777" w:rsidR="00FF213D" w:rsidRDefault="00000000" w:rsidP="00A23741">
      <w:pPr>
        <w:spacing w:after="0" w:line="240" w:lineRule="auto"/>
        <w:rPr>
          <w:rFonts w:ascii="Times New Roman" w:eastAsia="Arial Nova" w:hAnsi="Times New Roman" w:cs="Times New Roman"/>
          <w:b/>
          <w:bCs/>
          <w:color w:val="000000"/>
          <w:sz w:val="24"/>
          <w:szCs w:val="24"/>
          <w:lang w:val="fr"/>
        </w:rPr>
      </w:pPr>
      <w:r w:rsidRPr="00A23741">
        <w:rPr>
          <w:rFonts w:ascii="Times New Roman" w:eastAsia="Arial Nova" w:hAnsi="Times New Roman" w:cs="Times New Roman"/>
          <w:b/>
          <w:bCs/>
          <w:color w:val="000000"/>
          <w:sz w:val="24"/>
          <w:szCs w:val="24"/>
          <w:lang w:val="fr"/>
        </w:rPr>
        <w:t xml:space="preserve">17. Puis-je être refusé des prestations si je ne soumets pas tous les documents requis ? </w:t>
      </w:r>
    </w:p>
    <w:p w14:paraId="3FFD08FA" w14:textId="77777777" w:rsidR="00EF7ED8" w:rsidRPr="00A23741" w:rsidRDefault="00EF7ED8" w:rsidP="00A23741">
      <w:pPr>
        <w:spacing w:after="0" w:line="240" w:lineRule="auto"/>
        <w:rPr>
          <w:rFonts w:ascii="Times New Roman" w:eastAsia="Arial Nova" w:hAnsi="Times New Roman" w:cs="Times New Roman"/>
          <w:b/>
          <w:bCs/>
          <w:color w:val="000000"/>
          <w:sz w:val="24"/>
          <w:szCs w:val="24"/>
          <w:lang w:val="fr"/>
        </w:rPr>
      </w:pPr>
    </w:p>
    <w:p w14:paraId="4AAF8F5E" w14:textId="4D37CA94" w:rsidR="00FF213D" w:rsidRPr="00A23741" w:rsidRDefault="00000000" w:rsidP="00A23741">
      <w:pPr>
        <w:spacing w:after="0" w:line="240" w:lineRule="auto"/>
        <w:rPr>
          <w:rFonts w:ascii="Times New Roman" w:eastAsia="Arial Nova" w:hAnsi="Times New Roman" w:cs="Times New Roman"/>
          <w:color w:val="000000"/>
          <w:sz w:val="24"/>
          <w:szCs w:val="24"/>
          <w:lang w:val="es-ES"/>
        </w:rPr>
      </w:pPr>
      <w:r w:rsidRPr="00A23741">
        <w:rPr>
          <w:rFonts w:ascii="Times New Roman" w:eastAsia="Arial Nova" w:hAnsi="Times New Roman" w:cs="Times New Roman"/>
          <w:color w:val="000000" w:themeColor="text1"/>
          <w:sz w:val="24"/>
          <w:szCs w:val="24"/>
          <w:lang w:val="fr"/>
        </w:rPr>
        <w:t>Si vous ne soumettez pas rapidement les informations nécessaires pour appuyer votre demande, vous pourriez obtenir une prolongation.</w:t>
      </w:r>
      <w:r w:rsidR="00D52EF6">
        <w:rPr>
          <w:rFonts w:ascii="Times New Roman" w:eastAsia="Arial Nova" w:hAnsi="Times New Roman" w:cs="Times New Roman"/>
          <w:color w:val="000000" w:themeColor="text1"/>
          <w:sz w:val="24"/>
          <w:szCs w:val="24"/>
          <w:lang w:val="fr"/>
        </w:rPr>
        <w:t xml:space="preserve"> </w:t>
      </w:r>
      <w:r w:rsidRPr="00A23741">
        <w:rPr>
          <w:rFonts w:ascii="Times New Roman" w:eastAsia="Arial Nova" w:hAnsi="Times New Roman" w:cs="Times New Roman"/>
          <w:color w:val="000000" w:themeColor="text1"/>
          <w:sz w:val="24"/>
          <w:szCs w:val="24"/>
          <w:lang w:val="fr"/>
        </w:rPr>
        <w:t xml:space="preserve">Dans tous les cas, vos prestations peuvent être retardées si vous ne soumettez pas vos documents justificatifs à temps. Si vous ne soumettez pas les informations requises, nous pourrions être amenés à refuser votre demande. </w:t>
      </w:r>
    </w:p>
    <w:p w14:paraId="4C1BEF93" w14:textId="77777777" w:rsidR="00E84FCD" w:rsidRPr="00A23741" w:rsidRDefault="00E84FCD" w:rsidP="00A23741">
      <w:pPr>
        <w:pStyle w:val="ListParagraph"/>
        <w:spacing w:after="0" w:line="240" w:lineRule="auto"/>
        <w:rPr>
          <w:rFonts w:ascii="Times New Roman" w:eastAsia="Arial Nova" w:hAnsi="Times New Roman" w:cs="Times New Roman"/>
          <w:color w:val="000000"/>
          <w:sz w:val="24"/>
          <w:szCs w:val="24"/>
          <w:lang w:val="es-ES"/>
        </w:rPr>
      </w:pPr>
    </w:p>
    <w:p w14:paraId="66C2BFDA" w14:textId="77777777" w:rsidR="00783DEF" w:rsidRDefault="00000000" w:rsidP="00A23741">
      <w:pPr>
        <w:spacing w:after="0" w:line="240" w:lineRule="auto"/>
        <w:rPr>
          <w:rFonts w:ascii="Times New Roman" w:eastAsia="Arial Nova" w:hAnsi="Times New Roman" w:cs="Times New Roman"/>
          <w:b/>
          <w:bCs/>
          <w:color w:val="000000"/>
          <w:sz w:val="24"/>
          <w:szCs w:val="24"/>
          <w:lang w:val="fr"/>
        </w:rPr>
      </w:pPr>
      <w:r w:rsidRPr="00A23741">
        <w:rPr>
          <w:rFonts w:ascii="Times New Roman" w:eastAsia="Arial Nova" w:hAnsi="Times New Roman" w:cs="Times New Roman"/>
          <w:b/>
          <w:bCs/>
          <w:color w:val="000000"/>
          <w:sz w:val="24"/>
          <w:szCs w:val="24"/>
          <w:lang w:val="fr"/>
        </w:rPr>
        <w:t>18. Quand puis-je soumettre ma demande de PFML ?</w:t>
      </w:r>
    </w:p>
    <w:p w14:paraId="2C5F68A3" w14:textId="77777777" w:rsidR="00EF7ED8" w:rsidRDefault="00EF7ED8" w:rsidP="00EF7ED8">
      <w:pPr>
        <w:spacing w:after="0" w:line="240" w:lineRule="auto"/>
        <w:rPr>
          <w:rFonts w:ascii="Times New Roman" w:eastAsia="Arial Nova" w:hAnsi="Times New Roman" w:cs="Times New Roman"/>
          <w:color w:val="000000"/>
          <w:sz w:val="24"/>
          <w:szCs w:val="24"/>
          <w:lang w:val="es-ES"/>
        </w:rPr>
      </w:pPr>
    </w:p>
    <w:p w14:paraId="58470C26" w14:textId="6573F3DE" w:rsidR="00E84FCD" w:rsidRPr="00A23741" w:rsidRDefault="00000000" w:rsidP="00EF7ED8">
      <w:pPr>
        <w:spacing w:after="0" w:line="240" w:lineRule="auto"/>
        <w:rPr>
          <w:rFonts w:ascii="Times New Roman" w:eastAsia="Arial Nova" w:hAnsi="Times New Roman" w:cs="Times New Roman"/>
          <w:color w:val="000000"/>
          <w:sz w:val="24"/>
          <w:szCs w:val="24"/>
          <w:lang w:val="es-ES"/>
        </w:rPr>
      </w:pPr>
      <w:r w:rsidRPr="00A23741">
        <w:rPr>
          <w:rFonts w:ascii="Times New Roman" w:eastAsia="Arial Nova" w:hAnsi="Times New Roman" w:cs="Times New Roman"/>
          <w:color w:val="000000"/>
          <w:sz w:val="24"/>
          <w:szCs w:val="24"/>
          <w:lang w:val="fr"/>
        </w:rPr>
        <w:t xml:space="preserve">Vous pouvez soumettre votre demande jusqu’à 60 jours avant le début de votre congé, si vous savez que vous aurez besoin de ce congé aussi longtemps à l’avance. </w:t>
      </w:r>
    </w:p>
    <w:p w14:paraId="38A9F49B" w14:textId="77777777" w:rsidR="00E84FCD" w:rsidRPr="00A23741" w:rsidRDefault="00000000" w:rsidP="00A23741">
      <w:pPr>
        <w:pStyle w:val="ListParagraph"/>
        <w:numPr>
          <w:ilvl w:val="0"/>
          <w:numId w:val="2"/>
        </w:numPr>
        <w:spacing w:after="0" w:line="240" w:lineRule="auto"/>
        <w:rPr>
          <w:rFonts w:ascii="Times New Roman" w:eastAsia="Arial Nova" w:hAnsi="Times New Roman" w:cs="Times New Roman"/>
          <w:color w:val="000000"/>
          <w:sz w:val="24"/>
          <w:szCs w:val="24"/>
        </w:rPr>
      </w:pPr>
      <w:r w:rsidRPr="00A23741">
        <w:rPr>
          <w:rFonts w:ascii="Times New Roman" w:eastAsia="Arial Nova" w:hAnsi="Times New Roman" w:cs="Times New Roman"/>
          <w:color w:val="000000" w:themeColor="text1"/>
          <w:sz w:val="24"/>
          <w:szCs w:val="24"/>
          <w:lang w:val="fr"/>
        </w:rPr>
        <w:t xml:space="preserve">La date limite pour soumettre votre demande est de 90 jours après le début de votre congé. </w:t>
      </w:r>
    </w:p>
    <w:p w14:paraId="6B19C03D" w14:textId="77777777" w:rsidR="00E84FCD" w:rsidRPr="00A23741" w:rsidRDefault="00000000" w:rsidP="00A23741">
      <w:pPr>
        <w:pStyle w:val="ListParagraph"/>
        <w:numPr>
          <w:ilvl w:val="0"/>
          <w:numId w:val="2"/>
        </w:numPr>
        <w:spacing w:after="0" w:line="240" w:lineRule="auto"/>
        <w:rPr>
          <w:rFonts w:ascii="Times New Roman" w:eastAsia="Arial Nova" w:hAnsi="Times New Roman" w:cs="Times New Roman"/>
          <w:color w:val="000000"/>
          <w:sz w:val="24"/>
          <w:szCs w:val="24"/>
          <w:lang w:val="es-ES"/>
        </w:rPr>
      </w:pPr>
      <w:r w:rsidRPr="00A23741">
        <w:rPr>
          <w:rFonts w:ascii="Times New Roman" w:eastAsia="Arial Nova" w:hAnsi="Times New Roman" w:cs="Times New Roman"/>
          <w:color w:val="000000" w:themeColor="text1"/>
          <w:sz w:val="24"/>
          <w:szCs w:val="24"/>
          <w:lang w:val="fr"/>
        </w:rPr>
        <w:t xml:space="preserve">Si vous manquez ce délai de 90 jours et que vous pensez pouvoir démontrer que vous aviez une raison valable pour déposer votre demande en retard, faites-le nous savoir et nous examinerons votre situation. </w:t>
      </w:r>
    </w:p>
    <w:p w14:paraId="55F0CD82" w14:textId="77777777" w:rsidR="00783DEF" w:rsidRPr="00A23741" w:rsidRDefault="00000000" w:rsidP="00A23741">
      <w:pPr>
        <w:pStyle w:val="ListParagraph"/>
        <w:numPr>
          <w:ilvl w:val="0"/>
          <w:numId w:val="2"/>
        </w:numPr>
        <w:spacing w:after="0" w:line="240" w:lineRule="auto"/>
        <w:rPr>
          <w:rFonts w:ascii="Times New Roman" w:eastAsia="Arial Nova" w:hAnsi="Times New Roman" w:cs="Times New Roman"/>
          <w:color w:val="000000"/>
          <w:sz w:val="24"/>
          <w:szCs w:val="24"/>
          <w:lang w:val="fr"/>
        </w:rPr>
      </w:pPr>
      <w:r w:rsidRPr="00A23741">
        <w:rPr>
          <w:rFonts w:ascii="Times New Roman" w:eastAsia="Arial Nova" w:hAnsi="Times New Roman" w:cs="Times New Roman"/>
          <w:color w:val="000000" w:themeColor="text1"/>
          <w:sz w:val="24"/>
          <w:szCs w:val="24"/>
          <w:lang w:val="fr"/>
        </w:rPr>
        <w:t xml:space="preserve">N’oubliez pas que vous êtes également responsable de communiquer avec votre employeur concernant les dates auxquelles vous aurez besoin de congés. L’en informer 30 jours à l’avance est un délai raisonnable dans la plupart des cas, ou dès que possible, si votre besoin de congés n’est pas prévisible. </w:t>
      </w:r>
    </w:p>
    <w:p w14:paraId="1208DCE8" w14:textId="77777777" w:rsidR="028897E2" w:rsidRPr="00A23741" w:rsidRDefault="028897E2" w:rsidP="00A23741">
      <w:pPr>
        <w:pStyle w:val="ListParagraph"/>
        <w:spacing w:after="0" w:line="240" w:lineRule="auto"/>
        <w:rPr>
          <w:rFonts w:ascii="Times New Roman" w:eastAsia="Times New Roman" w:hAnsi="Times New Roman" w:cs="Times New Roman"/>
          <w:sz w:val="24"/>
          <w:szCs w:val="24"/>
          <w:lang w:val="fr"/>
        </w:rPr>
      </w:pPr>
    </w:p>
    <w:p w14:paraId="790F5A3D" w14:textId="2F6461AA" w:rsidR="60AB2FCD" w:rsidRPr="00A23741" w:rsidRDefault="00000000" w:rsidP="00A23741">
      <w:pPr>
        <w:spacing w:after="0" w:line="240" w:lineRule="auto"/>
        <w:rPr>
          <w:rFonts w:ascii="Times New Roman" w:eastAsia="Arial Nova" w:hAnsi="Times New Roman" w:cs="Times New Roman"/>
          <w:color w:val="000000" w:themeColor="text1"/>
          <w:sz w:val="24"/>
          <w:szCs w:val="24"/>
          <w:lang w:val="fr"/>
        </w:rPr>
      </w:pPr>
      <w:r w:rsidRPr="00A23741">
        <w:rPr>
          <w:rFonts w:ascii="Times New Roman" w:eastAsia="Arial Nova" w:hAnsi="Times New Roman" w:cs="Times New Roman"/>
          <w:color w:val="000000" w:themeColor="text1"/>
          <w:sz w:val="24"/>
          <w:szCs w:val="24"/>
          <w:lang w:val="fr"/>
        </w:rPr>
        <w:t>Nous informerons votre employeur que vous avez soumis une demande de congés dans un délai de cinq jours ouvrables. Gardez à l’esprit que les avantages ne commenceront pas avant le 1er mai 2026.</w:t>
      </w:r>
      <w:r w:rsidR="00D52EF6">
        <w:rPr>
          <w:rFonts w:ascii="Times New Roman" w:eastAsia="Arial Nova" w:hAnsi="Times New Roman" w:cs="Times New Roman"/>
          <w:color w:val="000000" w:themeColor="text1"/>
          <w:sz w:val="24"/>
          <w:szCs w:val="24"/>
          <w:lang w:val="fr"/>
        </w:rPr>
        <w:t xml:space="preserve"> </w:t>
      </w:r>
    </w:p>
    <w:p w14:paraId="5D05CB92" w14:textId="77777777" w:rsidR="56A9FE64" w:rsidRPr="00A23741" w:rsidRDefault="56A9FE64" w:rsidP="00A23741">
      <w:pPr>
        <w:pStyle w:val="pf0"/>
        <w:spacing w:before="0" w:after="0"/>
        <w:rPr>
          <w:rFonts w:eastAsia="Arial Nova"/>
          <w:b/>
          <w:bCs/>
          <w:color w:val="000000" w:themeColor="text1"/>
          <w:lang w:val="fr"/>
        </w:rPr>
      </w:pPr>
    </w:p>
    <w:p w14:paraId="425F9228" w14:textId="77777777" w:rsidR="00B468EB" w:rsidRDefault="00000000" w:rsidP="00A23741">
      <w:pPr>
        <w:pStyle w:val="pf0"/>
        <w:spacing w:before="0" w:after="0"/>
        <w:rPr>
          <w:b/>
          <w:bCs/>
          <w:color w:val="000000" w:themeColor="text1"/>
          <w:lang w:val="fr"/>
        </w:rPr>
      </w:pPr>
      <w:r w:rsidRPr="00A23741">
        <w:rPr>
          <w:b/>
          <w:bCs/>
          <w:color w:val="000000" w:themeColor="text1"/>
          <w:lang w:val="fr"/>
        </w:rPr>
        <w:t xml:space="preserve">19. Quand vais-je recevoir mes paiements de prestations ? </w:t>
      </w:r>
    </w:p>
    <w:p w14:paraId="5B78E46D" w14:textId="77777777" w:rsidR="00EF7ED8" w:rsidRPr="00A23741" w:rsidRDefault="00EF7ED8" w:rsidP="00A23741">
      <w:pPr>
        <w:pStyle w:val="pf0"/>
        <w:spacing w:before="0" w:after="0"/>
        <w:rPr>
          <w:lang w:val="fr"/>
        </w:rPr>
      </w:pPr>
    </w:p>
    <w:p w14:paraId="6776D482" w14:textId="77777777" w:rsidR="00962024" w:rsidRPr="00A23741" w:rsidRDefault="00000000" w:rsidP="00A23741">
      <w:pPr>
        <w:pStyle w:val="pf0"/>
        <w:spacing w:before="0" w:after="0"/>
        <w:rPr>
          <w:rFonts w:eastAsia="Arial Nova"/>
          <w:color w:val="000000" w:themeColor="text1"/>
          <w:lang w:val="es-ES"/>
        </w:rPr>
      </w:pPr>
      <w:r w:rsidRPr="00A23741">
        <w:rPr>
          <w:rFonts w:eastAsia="Arial Nova"/>
          <w:color w:val="000000" w:themeColor="text1"/>
          <w:lang w:val="fr"/>
        </w:rPr>
        <w:t xml:space="preserve">Le programme PFML ne versera aucune prestation tant que nous n’aurons pas examiné toutes les informations nécessaires pour appuyer votre demande. Si nous pouvons approuver votre demande, nous verserons vos prestations, par dépôt direct ou sur une carte de débit, dès que possible après avoir pris cette décision. </w:t>
      </w:r>
    </w:p>
    <w:p w14:paraId="3E5DC38C" w14:textId="77777777" w:rsidR="00EF7ED8" w:rsidRDefault="00EF7ED8">
      <w:pPr>
        <w:suppressAutoHyphens w:val="0"/>
        <w:rPr>
          <w:rFonts w:ascii="Times New Roman" w:eastAsia="Arial Nova" w:hAnsi="Times New Roman" w:cs="Times New Roman"/>
          <w:b/>
          <w:bCs/>
          <w:color w:val="000000" w:themeColor="text1"/>
          <w:sz w:val="24"/>
          <w:szCs w:val="24"/>
          <w:u w:val="single"/>
          <w:lang w:val="fr"/>
        </w:rPr>
      </w:pPr>
      <w:r>
        <w:rPr>
          <w:rFonts w:ascii="Times New Roman" w:eastAsia="Arial Nova" w:hAnsi="Times New Roman" w:cs="Times New Roman"/>
          <w:b/>
          <w:bCs/>
          <w:color w:val="000000" w:themeColor="text1"/>
          <w:sz w:val="24"/>
          <w:szCs w:val="24"/>
          <w:u w:val="single"/>
          <w:lang w:val="fr"/>
        </w:rPr>
        <w:br w:type="page"/>
      </w:r>
    </w:p>
    <w:p w14:paraId="6280E9F1" w14:textId="0227726F" w:rsidR="00783DEF" w:rsidRDefault="00000000" w:rsidP="00A23741">
      <w:pPr>
        <w:spacing w:after="0" w:line="240" w:lineRule="auto"/>
        <w:rPr>
          <w:rFonts w:ascii="Times New Roman" w:eastAsia="Arial Nova" w:hAnsi="Times New Roman" w:cs="Times New Roman"/>
          <w:b/>
          <w:bCs/>
          <w:color w:val="000000" w:themeColor="text1"/>
          <w:sz w:val="24"/>
          <w:szCs w:val="24"/>
          <w:u w:val="single"/>
          <w:lang w:val="fr"/>
        </w:rPr>
      </w:pPr>
      <w:r w:rsidRPr="00A23741">
        <w:rPr>
          <w:rFonts w:ascii="Times New Roman" w:eastAsia="Arial Nova" w:hAnsi="Times New Roman" w:cs="Times New Roman"/>
          <w:b/>
          <w:bCs/>
          <w:color w:val="000000" w:themeColor="text1"/>
          <w:sz w:val="24"/>
          <w:szCs w:val="24"/>
          <w:u w:val="single"/>
          <w:lang w:val="fr"/>
        </w:rPr>
        <w:lastRenderedPageBreak/>
        <w:t>Contrainte excessive :</w:t>
      </w:r>
    </w:p>
    <w:p w14:paraId="0AF207F1" w14:textId="77777777" w:rsidR="00EF7ED8" w:rsidRPr="00A23741" w:rsidRDefault="00EF7ED8" w:rsidP="00A23741">
      <w:pPr>
        <w:spacing w:after="0" w:line="240" w:lineRule="auto"/>
        <w:rPr>
          <w:rFonts w:ascii="Times New Roman" w:eastAsia="Arial Nova" w:hAnsi="Times New Roman" w:cs="Times New Roman"/>
          <w:b/>
          <w:bCs/>
          <w:color w:val="000000"/>
          <w:sz w:val="24"/>
          <w:szCs w:val="24"/>
          <w:u w:val="single"/>
          <w:lang w:val="es-ES"/>
        </w:rPr>
      </w:pPr>
    </w:p>
    <w:p w14:paraId="069BB3FF" w14:textId="57EED957" w:rsidR="00C86942" w:rsidRDefault="00000000" w:rsidP="00A23741">
      <w:pPr>
        <w:spacing w:after="0" w:line="240" w:lineRule="auto"/>
        <w:rPr>
          <w:rFonts w:ascii="Times New Roman" w:eastAsia="Arial Nova" w:hAnsi="Times New Roman" w:cs="Times New Roman"/>
          <w:b/>
          <w:bCs/>
          <w:color w:val="000000" w:themeColor="text1"/>
          <w:sz w:val="24"/>
          <w:szCs w:val="24"/>
          <w:lang w:val="fr"/>
        </w:rPr>
      </w:pPr>
      <w:r w:rsidRPr="00A23741">
        <w:rPr>
          <w:rFonts w:ascii="Times New Roman" w:eastAsia="Arial Nova" w:hAnsi="Times New Roman" w:cs="Times New Roman"/>
          <w:b/>
          <w:bCs/>
          <w:color w:val="000000" w:themeColor="text1"/>
          <w:sz w:val="24"/>
          <w:szCs w:val="24"/>
          <w:lang w:val="fr"/>
        </w:rPr>
        <w:t>20. Que faire si mon employeur exprime des préoccupations concernant mon besoin de prendre un congé ?</w:t>
      </w:r>
      <w:r w:rsidR="00D52EF6">
        <w:rPr>
          <w:rFonts w:ascii="Times New Roman" w:eastAsia="Arial Nova" w:hAnsi="Times New Roman" w:cs="Times New Roman"/>
          <w:b/>
          <w:bCs/>
          <w:color w:val="000000" w:themeColor="text1"/>
          <w:sz w:val="24"/>
          <w:szCs w:val="24"/>
          <w:lang w:val="fr"/>
        </w:rPr>
        <w:t xml:space="preserve"> </w:t>
      </w:r>
    </w:p>
    <w:p w14:paraId="54A6CA54" w14:textId="77777777" w:rsidR="001B39BE" w:rsidRPr="00A23741" w:rsidRDefault="001B39BE" w:rsidP="00A23741">
      <w:pPr>
        <w:spacing w:after="0" w:line="240" w:lineRule="auto"/>
        <w:rPr>
          <w:rFonts w:ascii="Times New Roman" w:eastAsia="Arial Nova" w:hAnsi="Times New Roman" w:cs="Times New Roman"/>
          <w:b/>
          <w:bCs/>
          <w:color w:val="000000" w:themeColor="text1"/>
          <w:sz w:val="24"/>
          <w:szCs w:val="24"/>
          <w:lang w:val="es-ES"/>
        </w:rPr>
      </w:pPr>
    </w:p>
    <w:p w14:paraId="1E54F144" w14:textId="151126C7" w:rsidR="00C86942" w:rsidRPr="00A23741" w:rsidRDefault="00000000" w:rsidP="00A23741">
      <w:pPr>
        <w:spacing w:after="0" w:line="240" w:lineRule="auto"/>
        <w:rPr>
          <w:sz w:val="24"/>
          <w:szCs w:val="24"/>
        </w:rPr>
      </w:pPr>
      <w:r w:rsidRPr="00A23741">
        <w:rPr>
          <w:rFonts w:ascii="Times New Roman" w:eastAsia="Arial Nova" w:hAnsi="Times New Roman" w:cs="Times New Roman"/>
          <w:color w:val="000000" w:themeColor="text1"/>
          <w:sz w:val="24"/>
          <w:szCs w:val="24"/>
          <w:lang w:val="fr"/>
        </w:rPr>
        <w:t>Dans certains cas, votre employeur pourrait affirmer que votre demande de congés pourrait causer une contrainte excessive et perturber les activités de l’entreprise.</w:t>
      </w:r>
      <w:r w:rsidR="00D52EF6">
        <w:rPr>
          <w:rFonts w:ascii="Times New Roman" w:eastAsia="Arial Nova" w:hAnsi="Times New Roman" w:cs="Times New Roman"/>
          <w:color w:val="000000" w:themeColor="text1"/>
          <w:sz w:val="24"/>
          <w:szCs w:val="24"/>
          <w:lang w:val="fr"/>
        </w:rPr>
        <w:t xml:space="preserve"> </w:t>
      </w:r>
      <w:r w:rsidRPr="00A23741">
        <w:rPr>
          <w:rFonts w:ascii="Times New Roman" w:eastAsia="Arial Nova" w:hAnsi="Times New Roman" w:cs="Times New Roman"/>
          <w:color w:val="000000" w:themeColor="text1"/>
          <w:sz w:val="24"/>
          <w:szCs w:val="24"/>
          <w:lang w:val="fr"/>
        </w:rPr>
        <w:t xml:space="preserve">Il devrait soulever cette question dans les 10 jours ouvrables suivant la soumission de votre demande. </w:t>
      </w:r>
    </w:p>
    <w:p w14:paraId="3BB876F3" w14:textId="55AED773" w:rsidR="001C0757" w:rsidRDefault="00000000" w:rsidP="00A23741">
      <w:pPr>
        <w:spacing w:after="0" w:line="240" w:lineRule="auto"/>
        <w:rPr>
          <w:rFonts w:ascii="Times New Roman" w:eastAsia="Arial Nova" w:hAnsi="Times New Roman" w:cs="Times New Roman"/>
          <w:color w:val="000000" w:themeColor="text1"/>
          <w:sz w:val="24"/>
          <w:szCs w:val="24"/>
          <w:lang w:val="fr"/>
        </w:rPr>
      </w:pPr>
      <w:r w:rsidRPr="00A23741">
        <w:rPr>
          <w:rFonts w:ascii="Times New Roman" w:eastAsia="Arial Nova" w:hAnsi="Times New Roman" w:cs="Times New Roman"/>
          <w:color w:val="000000" w:themeColor="text1"/>
          <w:sz w:val="24"/>
          <w:szCs w:val="24"/>
          <w:lang w:val="fr"/>
        </w:rPr>
        <w:t xml:space="preserve"> Si cela se produit, nous examinerons la documentation de votre employeur concernant l’impact sur son entreprise et ce qu’il propose pour un calendrier de congés moins perturbateur. Sur la base de ces informations, nous déciderons si la date de votre congé devra être repoussée. Ainsi, votre congé peut être approuvé pour une période différente de celle que vous aviez initialement demandée.</w:t>
      </w:r>
      <w:r w:rsidR="00D52EF6">
        <w:rPr>
          <w:rFonts w:ascii="Times New Roman" w:eastAsia="Arial Nova" w:hAnsi="Times New Roman" w:cs="Times New Roman"/>
          <w:color w:val="000000" w:themeColor="text1"/>
          <w:sz w:val="24"/>
          <w:szCs w:val="24"/>
          <w:lang w:val="fr"/>
        </w:rPr>
        <w:t xml:space="preserve"> </w:t>
      </w:r>
    </w:p>
    <w:p w14:paraId="0ACC7633" w14:textId="77777777" w:rsidR="001B39BE" w:rsidRPr="00A23741" w:rsidRDefault="001B39BE" w:rsidP="00A23741">
      <w:pPr>
        <w:spacing w:after="0" w:line="240" w:lineRule="auto"/>
        <w:rPr>
          <w:rFonts w:ascii="Times New Roman" w:eastAsia="Arial Nova" w:hAnsi="Times New Roman" w:cs="Times New Roman"/>
          <w:color w:val="000000" w:themeColor="text1"/>
          <w:sz w:val="24"/>
          <w:szCs w:val="24"/>
          <w:lang w:val="es-ES"/>
        </w:rPr>
      </w:pPr>
    </w:p>
    <w:p w14:paraId="2EB8196D" w14:textId="77777777" w:rsidR="0000465F" w:rsidRDefault="00000000" w:rsidP="00A23741">
      <w:pPr>
        <w:spacing w:after="0" w:line="240" w:lineRule="auto"/>
        <w:rPr>
          <w:rFonts w:ascii="Times New Roman" w:eastAsia="Arial Nova" w:hAnsi="Times New Roman" w:cs="Times New Roman"/>
          <w:b/>
          <w:bCs/>
          <w:color w:val="000000"/>
          <w:sz w:val="24"/>
          <w:szCs w:val="24"/>
          <w:lang w:val="fr"/>
        </w:rPr>
      </w:pPr>
      <w:r w:rsidRPr="00A23741">
        <w:rPr>
          <w:rFonts w:ascii="Times New Roman" w:eastAsia="Arial Nova" w:hAnsi="Times New Roman" w:cs="Times New Roman"/>
          <w:b/>
          <w:bCs/>
          <w:color w:val="000000"/>
          <w:sz w:val="24"/>
          <w:szCs w:val="24"/>
          <w:lang w:val="fr"/>
        </w:rPr>
        <w:t xml:space="preserve">21. Si mon calendrier de congés est modifié, puis-je faire appel de cette décision ? </w:t>
      </w:r>
    </w:p>
    <w:p w14:paraId="6D921CC2" w14:textId="77777777" w:rsidR="001B39BE" w:rsidRPr="00A23741" w:rsidRDefault="001B39BE" w:rsidP="00A23741">
      <w:pPr>
        <w:spacing w:after="0" w:line="240" w:lineRule="auto"/>
        <w:rPr>
          <w:rFonts w:ascii="Times New Roman" w:hAnsi="Times New Roman" w:cs="Times New Roman"/>
          <w:sz w:val="24"/>
          <w:szCs w:val="24"/>
          <w:lang w:val="es-ES"/>
        </w:rPr>
      </w:pPr>
    </w:p>
    <w:p w14:paraId="67B43992" w14:textId="77777777" w:rsidR="0000465F" w:rsidRPr="00A23741" w:rsidRDefault="00000000" w:rsidP="00A23741">
      <w:pPr>
        <w:spacing w:after="0" w:line="240" w:lineRule="auto"/>
        <w:rPr>
          <w:rFonts w:ascii="Times New Roman" w:eastAsia="Arial Nova" w:hAnsi="Times New Roman" w:cs="Times New Roman"/>
          <w:b/>
          <w:bCs/>
          <w:sz w:val="24"/>
          <w:szCs w:val="24"/>
          <w:lang w:val="es-ES"/>
        </w:rPr>
      </w:pPr>
      <w:r w:rsidRPr="00A23741">
        <w:rPr>
          <w:rFonts w:ascii="Times New Roman" w:eastAsia="Arial Nova" w:hAnsi="Times New Roman" w:cs="Times New Roman"/>
          <w:color w:val="000000" w:themeColor="text1"/>
          <w:sz w:val="24"/>
          <w:szCs w:val="24"/>
          <w:lang w:val="fr"/>
        </w:rPr>
        <w:t>Oui, vous et votre employeur pouvez faire appel si votre calendrier de congés est modifié en raison d’une détermination de contrainte excessive. Les appels doivent être déposés dans un délai de 15 jours ouvrables suivant la notification.</w:t>
      </w:r>
    </w:p>
    <w:p w14:paraId="0811811E" w14:textId="77777777" w:rsidR="0000465F" w:rsidRPr="00A23741" w:rsidRDefault="0000465F" w:rsidP="00A23741">
      <w:pPr>
        <w:spacing w:after="0" w:line="240" w:lineRule="auto"/>
        <w:ind w:left="360"/>
        <w:rPr>
          <w:rFonts w:ascii="Times New Roman" w:eastAsia="Arial Nova" w:hAnsi="Times New Roman" w:cs="Times New Roman"/>
          <w:color w:val="000000"/>
          <w:sz w:val="24"/>
          <w:szCs w:val="24"/>
          <w:lang w:val="es-ES"/>
        </w:rPr>
      </w:pPr>
    </w:p>
    <w:p w14:paraId="2292FEAB" w14:textId="77777777" w:rsidR="00783DEF" w:rsidRDefault="00000000" w:rsidP="00A23741">
      <w:pPr>
        <w:spacing w:after="0" w:line="240" w:lineRule="auto"/>
        <w:rPr>
          <w:rFonts w:ascii="Times New Roman" w:eastAsia="Arial Nova" w:hAnsi="Times New Roman" w:cs="Times New Roman"/>
          <w:b/>
          <w:bCs/>
          <w:color w:val="000000" w:themeColor="text1"/>
          <w:sz w:val="24"/>
          <w:szCs w:val="24"/>
          <w:lang w:val="fr"/>
        </w:rPr>
      </w:pPr>
      <w:r w:rsidRPr="00A23741">
        <w:rPr>
          <w:rFonts w:ascii="Times New Roman" w:eastAsia="Arial Nova" w:hAnsi="Times New Roman" w:cs="Times New Roman"/>
          <w:b/>
          <w:bCs/>
          <w:color w:val="000000" w:themeColor="text1"/>
          <w:sz w:val="24"/>
          <w:szCs w:val="24"/>
          <w:lang w:val="fr"/>
        </w:rPr>
        <w:t xml:space="preserve">22. Que se passe-t-il si mon employeur et moi convenons que la planification de mon congé ne causera pas de contraintes excessives ? </w:t>
      </w:r>
    </w:p>
    <w:p w14:paraId="000CC728" w14:textId="77777777" w:rsidR="001B39BE" w:rsidRPr="00A23741" w:rsidRDefault="001B39BE" w:rsidP="00A23741">
      <w:pPr>
        <w:spacing w:after="0" w:line="240" w:lineRule="auto"/>
        <w:rPr>
          <w:rFonts w:ascii="Times New Roman" w:eastAsia="Arial Nova" w:hAnsi="Times New Roman" w:cs="Times New Roman"/>
          <w:b/>
          <w:bCs/>
          <w:color w:val="000000"/>
          <w:sz w:val="24"/>
          <w:szCs w:val="24"/>
          <w:lang w:val="es-ES"/>
        </w:rPr>
      </w:pPr>
    </w:p>
    <w:p w14:paraId="7C40A462" w14:textId="77777777" w:rsidR="00783DEF" w:rsidRPr="00A23741" w:rsidRDefault="00000000" w:rsidP="00A23741">
      <w:pPr>
        <w:spacing w:after="0" w:line="240" w:lineRule="auto"/>
        <w:rPr>
          <w:rFonts w:ascii="Times New Roman" w:eastAsia="Arial Nova" w:hAnsi="Times New Roman" w:cs="Times New Roman"/>
          <w:color w:val="000000"/>
          <w:sz w:val="24"/>
          <w:szCs w:val="24"/>
          <w:lang w:val="es-ES"/>
        </w:rPr>
      </w:pPr>
      <w:r w:rsidRPr="00A23741">
        <w:rPr>
          <w:rFonts w:ascii="Times New Roman" w:eastAsia="Arial Nova" w:hAnsi="Times New Roman" w:cs="Times New Roman"/>
          <w:color w:val="000000" w:themeColor="text1"/>
          <w:sz w:val="24"/>
          <w:szCs w:val="24"/>
          <w:lang w:val="fr"/>
        </w:rPr>
        <w:t xml:space="preserve">Si votre demande de congés ne perturbe pas les activités de l’entreprise et si votre employeur ne pense pas que cela ne cause une contrainte excessive, il pourra signer une dérogation indiquant que votre demande peut être traitée sans attendre les 10 jours ouvrables qu’il aurait autrement eu pour exprimer une préoccupation. </w:t>
      </w:r>
    </w:p>
    <w:p w14:paraId="56EF41A1" w14:textId="77777777" w:rsidR="001816A6" w:rsidRPr="00A23741" w:rsidRDefault="001816A6" w:rsidP="00A23741">
      <w:pPr>
        <w:spacing w:after="0" w:line="240" w:lineRule="auto"/>
        <w:rPr>
          <w:rFonts w:ascii="Times New Roman" w:eastAsia="Arial Nova" w:hAnsi="Times New Roman" w:cs="Times New Roman"/>
          <w:sz w:val="24"/>
          <w:szCs w:val="24"/>
          <w:lang w:val="es-ES"/>
        </w:rPr>
      </w:pPr>
    </w:p>
    <w:p w14:paraId="33B5AB42" w14:textId="77777777" w:rsidR="00D37B0A" w:rsidRDefault="00000000" w:rsidP="00A23741">
      <w:pPr>
        <w:spacing w:after="0" w:line="240" w:lineRule="auto"/>
        <w:rPr>
          <w:rFonts w:ascii="Times New Roman" w:eastAsia="Arial Nova" w:hAnsi="Times New Roman" w:cs="Times New Roman"/>
          <w:b/>
          <w:bCs/>
          <w:sz w:val="24"/>
          <w:szCs w:val="24"/>
          <w:u w:val="single"/>
          <w:lang w:val="fr"/>
        </w:rPr>
      </w:pPr>
      <w:r w:rsidRPr="00A23741">
        <w:rPr>
          <w:rFonts w:ascii="Times New Roman" w:eastAsia="Arial Nova" w:hAnsi="Times New Roman" w:cs="Times New Roman"/>
          <w:b/>
          <w:bCs/>
          <w:sz w:val="24"/>
          <w:szCs w:val="24"/>
          <w:u w:val="single"/>
          <w:lang w:val="fr"/>
        </w:rPr>
        <w:t>Contributions aux primes :</w:t>
      </w:r>
    </w:p>
    <w:p w14:paraId="26D882B0" w14:textId="77777777" w:rsidR="001B39BE" w:rsidRPr="00A23741" w:rsidRDefault="001B39BE" w:rsidP="00A23741">
      <w:pPr>
        <w:spacing w:after="0" w:line="240" w:lineRule="auto"/>
        <w:rPr>
          <w:rStyle w:val="normaltextrun"/>
          <w:rFonts w:ascii="Times New Roman" w:eastAsia="Arial Nova" w:hAnsi="Times New Roman" w:cs="Times New Roman"/>
          <w:b/>
          <w:bCs/>
          <w:sz w:val="24"/>
          <w:szCs w:val="24"/>
          <w:u w:val="single"/>
          <w:lang w:val="es-ES"/>
        </w:rPr>
      </w:pPr>
    </w:p>
    <w:p w14:paraId="5B77E0C9" w14:textId="2ECD7F1C" w:rsidR="00D37B0A" w:rsidRDefault="00000000" w:rsidP="00A23741">
      <w:pPr>
        <w:spacing w:after="0" w:line="240" w:lineRule="auto"/>
        <w:rPr>
          <w:rFonts w:ascii="Times New Roman" w:eastAsia="Times New Roman" w:hAnsi="Times New Roman" w:cs="Times New Roman"/>
          <w:b/>
          <w:bCs/>
          <w:sz w:val="24"/>
          <w:szCs w:val="24"/>
          <w:lang w:val="fr"/>
        </w:rPr>
      </w:pPr>
      <w:r w:rsidRPr="00A23741">
        <w:rPr>
          <w:rFonts w:ascii="Times New Roman" w:eastAsia="Times New Roman" w:hAnsi="Times New Roman" w:cs="Times New Roman"/>
          <w:b/>
          <w:bCs/>
          <w:sz w:val="24"/>
          <w:szCs w:val="24"/>
          <w:lang w:val="fr"/>
        </w:rPr>
        <w:t>23. Les primes versées au titre du programme PFML sont-elles imposables ?</w:t>
      </w:r>
      <w:r w:rsidR="00D52EF6">
        <w:rPr>
          <w:rFonts w:ascii="Times New Roman" w:eastAsia="Times New Roman" w:hAnsi="Times New Roman" w:cs="Times New Roman"/>
          <w:b/>
          <w:bCs/>
          <w:sz w:val="24"/>
          <w:szCs w:val="24"/>
          <w:lang w:val="fr"/>
        </w:rPr>
        <w:t xml:space="preserve"> </w:t>
      </w:r>
    </w:p>
    <w:p w14:paraId="20E7824F" w14:textId="77777777" w:rsidR="001B39BE" w:rsidRPr="00A23741" w:rsidRDefault="001B39BE" w:rsidP="00A23741">
      <w:pPr>
        <w:spacing w:after="0" w:line="240" w:lineRule="auto"/>
        <w:rPr>
          <w:rFonts w:ascii="Times New Roman" w:eastAsia="Times New Roman" w:hAnsi="Times New Roman" w:cs="Times New Roman"/>
          <w:sz w:val="24"/>
          <w:szCs w:val="24"/>
          <w:lang w:val="es-ES"/>
        </w:rPr>
      </w:pPr>
    </w:p>
    <w:p w14:paraId="20F768BF" w14:textId="77777777" w:rsidR="00D37B0A" w:rsidRPr="00A23741" w:rsidRDefault="00000000" w:rsidP="00A23741">
      <w:pPr>
        <w:spacing w:after="0" w:line="240" w:lineRule="auto"/>
        <w:rPr>
          <w:rFonts w:ascii="Times New Roman" w:eastAsia="Times New Roman" w:hAnsi="Times New Roman" w:cs="Times New Roman"/>
          <w:sz w:val="24"/>
          <w:szCs w:val="24"/>
          <w:lang w:val="fr"/>
        </w:rPr>
      </w:pPr>
      <w:r w:rsidRPr="00A23741">
        <w:rPr>
          <w:rFonts w:ascii="Times New Roman" w:eastAsia="Times New Roman" w:hAnsi="Times New Roman" w:cs="Times New Roman"/>
          <w:sz w:val="24"/>
          <w:szCs w:val="24"/>
          <w:lang w:val="fr"/>
        </w:rPr>
        <w:t xml:space="preserve">La question de savoir si les primes PFML sont imposables dépend des orientations et des procédures de l’administration fiscale fédérale (Federal Internal Revenue Service). L’IRS a publié des directives officielles sur les questions de fiscalité qui peuvent être consultées ici : </w:t>
      </w:r>
      <w:hyperlink r:id="rId10" w:history="1">
        <w:r w:rsidR="00D37B0A" w:rsidRPr="00A23741">
          <w:rPr>
            <w:rStyle w:val="Hyperlink"/>
            <w:rFonts w:ascii="Times New Roman" w:eastAsia="Times New Roman" w:hAnsi="Times New Roman" w:cs="Times New Roman"/>
            <w:color w:val="0070C0"/>
            <w:sz w:val="24"/>
            <w:szCs w:val="24"/>
            <w:lang w:val="fr"/>
          </w:rPr>
          <w:t>RR-25-04</w:t>
        </w:r>
      </w:hyperlink>
      <w:r w:rsidRPr="00A23741">
        <w:rPr>
          <w:rFonts w:ascii="Times New Roman" w:eastAsia="Times New Roman" w:hAnsi="Times New Roman" w:cs="Times New Roman"/>
          <w:color w:val="0070C0"/>
          <w:sz w:val="24"/>
          <w:szCs w:val="24"/>
          <w:lang w:val="fr"/>
        </w:rPr>
        <w:t xml:space="preserve">. </w:t>
      </w:r>
    </w:p>
    <w:p w14:paraId="4E7A262D" w14:textId="77777777" w:rsidR="00783DEF" w:rsidRPr="00A23741" w:rsidRDefault="00000000" w:rsidP="00A23741">
      <w:pPr>
        <w:pStyle w:val="paragraph"/>
        <w:spacing w:before="0" w:after="0"/>
        <w:ind w:left="360"/>
        <w:textAlignment w:val="baseline"/>
        <w:rPr>
          <w:lang w:val="fr"/>
        </w:rPr>
      </w:pPr>
      <w:r w:rsidRPr="00A23741">
        <w:rPr>
          <w:rStyle w:val="eop"/>
          <w:lang w:val="fr"/>
        </w:rPr>
        <w:t> </w:t>
      </w:r>
    </w:p>
    <w:p w14:paraId="3F176E6E" w14:textId="2B28C58B" w:rsidR="00783DEF" w:rsidRPr="00A23741" w:rsidRDefault="00000000" w:rsidP="00A23741">
      <w:pPr>
        <w:pStyle w:val="paragraph"/>
        <w:spacing w:before="0" w:after="0"/>
        <w:textAlignment w:val="baseline"/>
        <w:rPr>
          <w:lang w:val="fr"/>
        </w:rPr>
      </w:pPr>
      <w:r w:rsidRPr="00A23741">
        <w:rPr>
          <w:rStyle w:val="normaltextrun"/>
          <w:b/>
          <w:bCs/>
          <w:color w:val="000000"/>
          <w:lang w:val="fr"/>
        </w:rPr>
        <w:t>24. Comment saurai-je si mon employeur déduit des primes PFML de mon salaire, ou si le montant de la déduction change ?</w:t>
      </w:r>
      <w:r w:rsidR="00D52EF6">
        <w:rPr>
          <w:rStyle w:val="normaltextrun"/>
          <w:b/>
          <w:bCs/>
          <w:color w:val="000000"/>
          <w:lang w:val="fr"/>
        </w:rPr>
        <w:t xml:space="preserve"> </w:t>
      </w:r>
    </w:p>
    <w:p w14:paraId="00F442E3" w14:textId="77777777" w:rsidR="00783DEF" w:rsidRPr="00A23741" w:rsidRDefault="00000000" w:rsidP="00A23741">
      <w:pPr>
        <w:pStyle w:val="paragraph"/>
        <w:spacing w:before="0" w:after="0"/>
        <w:textAlignment w:val="baseline"/>
        <w:rPr>
          <w:lang w:val="fr"/>
        </w:rPr>
      </w:pPr>
      <w:r w:rsidRPr="00A23741">
        <w:rPr>
          <w:rStyle w:val="eop"/>
          <w:color w:val="000000"/>
          <w:lang w:val="fr"/>
        </w:rPr>
        <w:t> </w:t>
      </w:r>
    </w:p>
    <w:p w14:paraId="35B6B889" w14:textId="6DB496E1" w:rsidR="00783DEF" w:rsidRPr="00A23741" w:rsidRDefault="00000000" w:rsidP="00A23741">
      <w:pPr>
        <w:pStyle w:val="paragraph"/>
        <w:spacing w:before="0" w:after="0"/>
        <w:textAlignment w:val="baseline"/>
        <w:rPr>
          <w:rStyle w:val="eop"/>
          <w:color w:val="000000"/>
          <w:lang w:val="fr"/>
        </w:rPr>
      </w:pPr>
      <w:r w:rsidRPr="00A23741">
        <w:rPr>
          <w:rStyle w:val="normaltextrun"/>
          <w:color w:val="000000"/>
          <w:lang w:val="fr"/>
        </w:rPr>
        <w:t>Votre employeur doit inclure des informations sur la déduction de la prime PFML sur votre bulletin de paie. S’il modifie le montant de la prime qu’il déduit de votre salaire, il doit vous en informer par écrit au moins sept jours avant le premier chèque de paie concerné. Rappelez-vous, il ne peut pas déduire plus d’un demi-pourcent de votre salaire de référence.</w:t>
      </w:r>
      <w:r w:rsidR="00D52EF6">
        <w:rPr>
          <w:rStyle w:val="normaltextrun"/>
          <w:color w:val="000000"/>
          <w:lang w:val="fr"/>
        </w:rPr>
        <w:t xml:space="preserve"> </w:t>
      </w:r>
      <w:r w:rsidRPr="00A23741">
        <w:rPr>
          <w:rStyle w:val="normaltextrun"/>
          <w:color w:val="000000"/>
          <w:lang w:val="fr"/>
        </w:rPr>
        <w:t xml:space="preserve">Il peut choisir de déduire moins d’un demi-pourcent de votre salaire de référence s’il décide de payer tout ou </w:t>
      </w:r>
      <w:r w:rsidRPr="00A23741">
        <w:rPr>
          <w:rStyle w:val="normaltextrun"/>
          <w:color w:val="000000"/>
          <w:lang w:val="fr"/>
        </w:rPr>
        <w:lastRenderedPageBreak/>
        <w:t>partie de votre contribution pour vous, et c’est ce qu’il peut modifier s’il vous en informe par écrit à l’avance.</w:t>
      </w:r>
    </w:p>
    <w:p w14:paraId="560DA5F5" w14:textId="77777777" w:rsidR="001B39BE" w:rsidRDefault="001B39BE" w:rsidP="00A23741">
      <w:pPr>
        <w:pStyle w:val="paragraph"/>
        <w:spacing w:before="0" w:after="0"/>
        <w:textAlignment w:val="baseline"/>
        <w:rPr>
          <w:rStyle w:val="eop"/>
          <w:color w:val="000000"/>
          <w:lang w:val="fr"/>
        </w:rPr>
      </w:pPr>
    </w:p>
    <w:p w14:paraId="46DA72F7" w14:textId="44D929FA" w:rsidR="00783DEF" w:rsidRPr="00A23741" w:rsidRDefault="00000000" w:rsidP="00A23741">
      <w:pPr>
        <w:pStyle w:val="paragraph"/>
        <w:spacing w:before="0" w:after="0"/>
        <w:textAlignment w:val="baseline"/>
        <w:rPr>
          <w:rStyle w:val="eop"/>
          <w:color w:val="000000" w:themeColor="text1"/>
          <w:lang w:val="es-ES"/>
        </w:rPr>
      </w:pPr>
      <w:r w:rsidRPr="00A23741">
        <w:rPr>
          <w:b/>
          <w:bCs/>
          <w:lang w:val="fr"/>
        </w:rPr>
        <w:t>25.</w:t>
      </w:r>
      <w:r w:rsidR="008C06FB" w:rsidRPr="00A23741">
        <w:rPr>
          <w:rStyle w:val="normaltextrun"/>
          <w:b/>
          <w:bCs/>
          <w:color w:val="000000" w:themeColor="text1"/>
          <w:lang w:val="fr"/>
        </w:rPr>
        <w:t xml:space="preserve"> Je pense que quelque chose ne va pas avec la façon dont mon employeur a géré les contributions aux primes.</w:t>
      </w:r>
      <w:r w:rsidR="00D52EF6">
        <w:rPr>
          <w:rStyle w:val="normaltextrun"/>
          <w:b/>
          <w:bCs/>
          <w:color w:val="000000" w:themeColor="text1"/>
          <w:lang w:val="fr"/>
        </w:rPr>
        <w:t xml:space="preserve"> </w:t>
      </w:r>
      <w:r w:rsidR="008C06FB" w:rsidRPr="00A23741">
        <w:rPr>
          <w:rStyle w:val="normaltextrun"/>
          <w:b/>
          <w:bCs/>
          <w:color w:val="000000" w:themeColor="text1"/>
          <w:lang w:val="fr"/>
        </w:rPr>
        <w:t xml:space="preserve">Que dois-je faire </w:t>
      </w:r>
      <w:r w:rsidR="00510C4A" w:rsidRPr="00A23741">
        <w:rPr>
          <w:rStyle w:val="eop"/>
          <w:color w:val="000000" w:themeColor="text1"/>
          <w:lang w:val="fr"/>
        </w:rPr>
        <w:t>?</w:t>
      </w:r>
    </w:p>
    <w:p w14:paraId="457944B9" w14:textId="77777777" w:rsidR="0EE96972" w:rsidRPr="00A23741" w:rsidRDefault="0EE96972" w:rsidP="00A23741">
      <w:pPr>
        <w:pStyle w:val="paragraph"/>
        <w:spacing w:before="0" w:after="0"/>
        <w:ind w:left="720"/>
        <w:rPr>
          <w:rStyle w:val="eop"/>
          <w:color w:val="000000" w:themeColor="text1"/>
          <w:lang w:val="es-ES"/>
        </w:rPr>
      </w:pPr>
    </w:p>
    <w:p w14:paraId="584E42A0" w14:textId="507A2837" w:rsidR="00783DEF" w:rsidRPr="00A23741" w:rsidRDefault="00000000" w:rsidP="00A23741">
      <w:pPr>
        <w:pStyle w:val="paragraph"/>
        <w:spacing w:before="0" w:after="0"/>
        <w:rPr>
          <w:rFonts w:eastAsia="Arial Nova"/>
          <w:color w:val="000000" w:themeColor="text1"/>
        </w:rPr>
      </w:pPr>
      <w:r w:rsidRPr="00A23741">
        <w:rPr>
          <w:rStyle w:val="eop"/>
          <w:color w:val="000000" w:themeColor="text1"/>
          <w:lang w:val="fr"/>
        </w:rPr>
        <w:t>Si vous pensez que trop d’argent a été déduit, vous pourriez être en mesure de vous faire rembourser les contributions payées en trop.</w:t>
      </w:r>
      <w:r w:rsidR="00D52EF6">
        <w:rPr>
          <w:rStyle w:val="eop"/>
          <w:color w:val="000000" w:themeColor="text1"/>
          <w:lang w:val="fr"/>
        </w:rPr>
        <w:t xml:space="preserve"> </w:t>
      </w:r>
      <w:r w:rsidRPr="00A23741">
        <w:rPr>
          <w:rStyle w:val="eop"/>
          <w:color w:val="000000" w:themeColor="text1"/>
          <w:lang w:val="fr"/>
        </w:rPr>
        <w:t>Si vous avez des raisons de penser que votre employeur ne verse pas les primes requises dans le programme en votre nom, cela pourrait rendre plus difficile pour vous d’obtenir un congé payé à l’avenir si vous en avez besoin.</w:t>
      </w:r>
      <w:r w:rsidR="00D52EF6">
        <w:rPr>
          <w:rStyle w:val="eop"/>
          <w:color w:val="000000" w:themeColor="text1"/>
          <w:lang w:val="fr"/>
        </w:rPr>
        <w:t xml:space="preserve"> </w:t>
      </w:r>
      <w:r w:rsidRPr="00A23741">
        <w:rPr>
          <w:rStyle w:val="eop"/>
          <w:color w:val="000000" w:themeColor="text1"/>
          <w:lang w:val="fr"/>
        </w:rPr>
        <w:t xml:space="preserve">Dans tous les cas, n’hésitez pas à nous faire savoir ; contactez-nous au </w:t>
      </w:r>
      <w:dir w:val="ltr">
        <w:r w:rsidRPr="00A23741">
          <w:rPr>
            <w:rStyle w:val="eop"/>
            <w:color w:val="000000" w:themeColor="text1"/>
            <w:lang w:val="fr"/>
          </w:rPr>
          <w:t>(207) 621-5024</w:t>
        </w:r>
        <w:r w:rsidRPr="00A23741">
          <w:rPr>
            <w:rStyle w:val="eop"/>
            <w:color w:val="000000" w:themeColor="text1"/>
            <w:lang w:val="fr"/>
          </w:rPr>
          <w:t>‬.</w:t>
        </w:r>
        <w:r w:rsidRPr="00A23741">
          <w:t>‬</w:t>
        </w:r>
      </w:dir>
    </w:p>
    <w:p w14:paraId="4D5ED0A9" w14:textId="77777777" w:rsidR="002E1FD1" w:rsidRPr="00A23741" w:rsidRDefault="002E1FD1" w:rsidP="00A23741">
      <w:pPr>
        <w:spacing w:after="0" w:line="240" w:lineRule="auto"/>
        <w:rPr>
          <w:rFonts w:ascii="Times New Roman" w:eastAsia="Arial Nova" w:hAnsi="Times New Roman" w:cs="Times New Roman"/>
          <w:sz w:val="24"/>
          <w:szCs w:val="24"/>
          <w:u w:val="single"/>
        </w:rPr>
      </w:pPr>
    </w:p>
    <w:p w14:paraId="4977C9BF" w14:textId="77777777" w:rsidR="002E1FD1" w:rsidRDefault="00000000" w:rsidP="00A23741">
      <w:pPr>
        <w:spacing w:after="0" w:line="240" w:lineRule="auto"/>
        <w:rPr>
          <w:rFonts w:ascii="Times New Roman" w:eastAsia="Arial Nova" w:hAnsi="Times New Roman" w:cs="Times New Roman"/>
          <w:b/>
          <w:bCs/>
          <w:sz w:val="24"/>
          <w:szCs w:val="24"/>
          <w:u w:val="single"/>
          <w:lang w:val="fr"/>
        </w:rPr>
      </w:pPr>
      <w:r w:rsidRPr="00A23741">
        <w:rPr>
          <w:rFonts w:ascii="Times New Roman" w:eastAsia="Arial Nova" w:hAnsi="Times New Roman" w:cs="Times New Roman"/>
          <w:b/>
          <w:bCs/>
          <w:sz w:val="24"/>
          <w:szCs w:val="24"/>
          <w:u w:val="single"/>
          <w:lang w:val="fr"/>
        </w:rPr>
        <w:t xml:space="preserve">Prestations : </w:t>
      </w:r>
    </w:p>
    <w:p w14:paraId="198B6550" w14:textId="77777777" w:rsidR="001B39BE" w:rsidRPr="00A23741" w:rsidRDefault="001B39BE" w:rsidP="00A23741">
      <w:pPr>
        <w:spacing w:after="0" w:line="240" w:lineRule="auto"/>
        <w:rPr>
          <w:rFonts w:ascii="Times New Roman" w:eastAsia="Arial Nova" w:hAnsi="Times New Roman" w:cs="Times New Roman"/>
          <w:b/>
          <w:bCs/>
          <w:sz w:val="24"/>
          <w:szCs w:val="24"/>
          <w:u w:val="single"/>
        </w:rPr>
      </w:pPr>
    </w:p>
    <w:p w14:paraId="138382E0" w14:textId="77777777" w:rsidR="00DF6B68" w:rsidRDefault="00000000" w:rsidP="00A23741">
      <w:pPr>
        <w:spacing w:after="0" w:line="240" w:lineRule="auto"/>
        <w:rPr>
          <w:rFonts w:ascii="Times New Roman" w:eastAsia="Arial Nova" w:hAnsi="Times New Roman" w:cs="Times New Roman"/>
          <w:b/>
          <w:bCs/>
          <w:sz w:val="24"/>
          <w:szCs w:val="24"/>
          <w:lang w:val="fr"/>
        </w:rPr>
      </w:pPr>
      <w:r w:rsidRPr="00A23741">
        <w:rPr>
          <w:rFonts w:ascii="Times New Roman" w:eastAsia="Arial Nova" w:hAnsi="Times New Roman" w:cs="Times New Roman"/>
          <w:b/>
          <w:bCs/>
          <w:sz w:val="24"/>
          <w:szCs w:val="24"/>
          <w:lang w:val="fr"/>
        </w:rPr>
        <w:t>26. Les prestations au titre du programme PFML du Maine sont-elles imposables ?</w:t>
      </w:r>
    </w:p>
    <w:p w14:paraId="6FAD0345" w14:textId="77777777" w:rsidR="001B39BE" w:rsidRPr="00A23741" w:rsidRDefault="001B39BE" w:rsidP="00A23741">
      <w:pPr>
        <w:spacing w:after="0" w:line="240" w:lineRule="auto"/>
        <w:rPr>
          <w:rFonts w:ascii="Times New Roman" w:eastAsia="Arial Nova" w:hAnsi="Times New Roman" w:cs="Times New Roman"/>
          <w:b/>
          <w:bCs/>
          <w:sz w:val="24"/>
          <w:szCs w:val="24"/>
        </w:rPr>
      </w:pPr>
    </w:p>
    <w:p w14:paraId="539545C8" w14:textId="4F254CFD" w:rsidR="001B39BE" w:rsidRDefault="00000000" w:rsidP="00A23741">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fr"/>
        </w:rPr>
      </w:pPr>
      <w:r w:rsidRPr="00A23741">
        <w:rPr>
          <w:rFonts w:ascii="Times New Roman" w:eastAsia="Times New Roman" w:hAnsi="Times New Roman" w:cs="Times New Roman"/>
          <w:color w:val="242424"/>
          <w:sz w:val="24"/>
          <w:szCs w:val="24"/>
          <w:u w:val="single"/>
          <w:bdr w:val="none" w:sz="0" w:space="0" w:color="auto" w:frame="1"/>
          <w:lang w:val="fr"/>
        </w:rPr>
        <w:t xml:space="preserve">Veuillez </w:t>
      </w:r>
      <w:r w:rsidRPr="00A23741">
        <w:rPr>
          <w:rFonts w:ascii="Times New Roman" w:eastAsia="Times New Roman" w:hAnsi="Times New Roman" w:cs="Times New Roman"/>
          <w:color w:val="242424"/>
          <w:sz w:val="24"/>
          <w:szCs w:val="24"/>
          <w:bdr w:val="none" w:sz="0" w:space="0" w:color="auto" w:frame="1"/>
          <w:lang w:val="fr"/>
        </w:rPr>
        <w:t>noter : le 1</w:t>
      </w:r>
      <w:r w:rsidRPr="00A23741">
        <w:rPr>
          <w:rFonts w:ascii="Times New Roman" w:eastAsia="Times New Roman" w:hAnsi="Times New Roman" w:cs="Times New Roman"/>
          <w:color w:val="242424"/>
          <w:sz w:val="24"/>
          <w:szCs w:val="24"/>
          <w:bdr w:val="none" w:sz="0" w:space="0" w:color="auto" w:frame="1"/>
          <w:vertAlign w:val="superscript"/>
          <w:lang w:val="fr"/>
        </w:rPr>
        <w:t>9</w:t>
      </w:r>
      <w:r w:rsidRPr="00A23741">
        <w:rPr>
          <w:rFonts w:ascii="Times New Roman" w:eastAsia="Times New Roman" w:hAnsi="Times New Roman" w:cs="Times New Roman"/>
          <w:color w:val="242424"/>
          <w:sz w:val="24"/>
          <w:szCs w:val="24"/>
          <w:bdr w:val="none" w:sz="0" w:space="0" w:color="auto" w:frame="1"/>
          <w:lang w:val="fr"/>
        </w:rPr>
        <w:t xml:space="preserve"> décembre 2025, l'IRS a accordé une prolongation pour certaines exigences de la taxation des prestations PFML en ce qui concerne le traitement des prestations de congé médical comme des salaires : Prolongation de l</w:t>
      </w:r>
      <w:hyperlink r:id="rId11" w:tgtFrame="_blank" w:tooltip="Original URL: https://www.irs.gov/pub/irs-drop/n-26-06.pdf. Click or tap if you trust this link." w:history="1">
        <w:r w:rsidR="00DF6B68" w:rsidRPr="00A23741">
          <w:rPr>
            <w:rFonts w:ascii="Times New Roman" w:eastAsia="Times New Roman" w:hAnsi="Times New Roman" w:cs="Times New Roman"/>
            <w:color w:val="0000FF"/>
            <w:sz w:val="24"/>
            <w:szCs w:val="24"/>
            <w:u w:val="single"/>
            <w:bdr w:val="none" w:sz="0" w:space="0" w:color="auto" w:frame="1"/>
            <w:lang w:val="fr"/>
          </w:rPr>
          <w:t>a période de transition jusqu'à l'année civile 2026 pour certaines exigences de la décis</w:t>
        </w:r>
      </w:hyperlink>
      <w:r w:rsidRPr="00A23741">
        <w:rPr>
          <w:rFonts w:ascii="Times New Roman" w:eastAsia="Times New Roman" w:hAnsi="Times New Roman" w:cs="Times New Roman"/>
          <w:color w:val="242424"/>
          <w:sz w:val="24"/>
          <w:szCs w:val="24"/>
          <w:bdr w:val="none" w:sz="0" w:space="0" w:color="auto" w:frame="1"/>
          <w:lang w:val="fr"/>
        </w:rPr>
        <w:t>ion fiscale 2025-4. Pour l'année fiscale 2026, le PFML du Maine déclarera la partie imposable des prestations de congé médical c</w:t>
      </w:r>
      <w:r w:rsidRPr="00A23741">
        <w:rPr>
          <w:rFonts w:ascii="Times New Roman" w:eastAsia="Times New Roman" w:hAnsi="Times New Roman" w:cs="Times New Roman"/>
          <w:i/>
          <w:iCs/>
          <w:color w:val="242424"/>
          <w:sz w:val="24"/>
          <w:szCs w:val="24"/>
          <w:bdr w:val="none" w:sz="0" w:space="0" w:color="auto" w:frame="1"/>
          <w:lang w:val="fr"/>
        </w:rPr>
        <w:t>omme r</w:t>
      </w:r>
      <w:r w:rsidRPr="00A23741">
        <w:rPr>
          <w:rFonts w:ascii="Times New Roman" w:eastAsia="Times New Roman" w:hAnsi="Times New Roman" w:cs="Times New Roman"/>
          <w:color w:val="242424"/>
          <w:sz w:val="24"/>
          <w:szCs w:val="24"/>
          <w:bdr w:val="none" w:sz="0" w:space="0" w:color="auto" w:frame="1"/>
          <w:lang w:val="fr"/>
        </w:rPr>
        <w:t>evenu et émettra le formulaire 1099-G à l'employé.</w:t>
      </w:r>
      <w:r w:rsidR="00D52EF6">
        <w:rPr>
          <w:rFonts w:ascii="Times New Roman" w:eastAsia="Times New Roman" w:hAnsi="Times New Roman" w:cs="Times New Roman"/>
          <w:color w:val="242424"/>
          <w:sz w:val="24"/>
          <w:szCs w:val="24"/>
          <w:bdr w:val="none" w:sz="0" w:space="0" w:color="auto" w:frame="1"/>
          <w:lang w:val="fr"/>
        </w:rPr>
        <w:t xml:space="preserve"> </w:t>
      </w:r>
      <w:r w:rsidRPr="00A23741">
        <w:rPr>
          <w:rFonts w:ascii="Times New Roman" w:eastAsia="Times New Roman" w:hAnsi="Times New Roman" w:cs="Times New Roman"/>
          <w:color w:val="242424"/>
          <w:sz w:val="24"/>
          <w:szCs w:val="24"/>
          <w:bdr w:val="none" w:sz="0" w:space="0" w:color="auto" w:frame="1"/>
          <w:lang w:val="fr"/>
        </w:rPr>
        <w:t xml:space="preserve">L'employé aura la possibilité de retenir les impôts sur le revenu de l'État et fédéraux, mais aucune prestation PFML ne sera soumise aux taxes sur la paie pour la Sécurité sociale et Medicare en 2026. À partir de l'année fiscale 2027, la partie imposable des prestations de congé médical sera traitée comme des </w:t>
      </w:r>
      <w:r w:rsidRPr="00A23741">
        <w:rPr>
          <w:rFonts w:ascii="Times New Roman" w:eastAsia="Times New Roman" w:hAnsi="Times New Roman" w:cs="Times New Roman"/>
          <w:i/>
          <w:iCs/>
          <w:color w:val="242424"/>
          <w:sz w:val="24"/>
          <w:szCs w:val="24"/>
          <w:bdr w:val="none" w:sz="0" w:space="0" w:color="auto" w:frame="1"/>
          <w:lang w:val="fr"/>
        </w:rPr>
        <w:t>salaires</w:t>
      </w:r>
      <w:r w:rsidRPr="00A23741">
        <w:rPr>
          <w:rFonts w:ascii="Times New Roman" w:eastAsia="Times New Roman" w:hAnsi="Times New Roman" w:cs="Times New Roman"/>
          <w:color w:val="242424"/>
          <w:sz w:val="24"/>
          <w:szCs w:val="24"/>
          <w:bdr w:val="none" w:sz="0" w:space="0" w:color="auto" w:frame="1"/>
          <w:lang w:val="fr"/>
        </w:rPr>
        <w:t xml:space="preserve"> et déclarée sur le formulaire W-2 à l'employé comme spécifié ci-dessus.</w:t>
      </w:r>
      <w:r w:rsidR="00D52EF6">
        <w:rPr>
          <w:rFonts w:ascii="Times New Roman" w:eastAsia="Times New Roman" w:hAnsi="Times New Roman" w:cs="Times New Roman"/>
          <w:color w:val="242424"/>
          <w:sz w:val="24"/>
          <w:szCs w:val="24"/>
          <w:bdr w:val="none" w:sz="0" w:space="0" w:color="auto" w:frame="1"/>
          <w:lang w:val="fr"/>
        </w:rPr>
        <w:t xml:space="preserve"> </w:t>
      </w:r>
      <w:r w:rsidRPr="00A23741">
        <w:rPr>
          <w:rFonts w:ascii="Times New Roman" w:eastAsia="Times New Roman" w:hAnsi="Times New Roman" w:cs="Times New Roman"/>
          <w:color w:val="242424"/>
          <w:sz w:val="24"/>
          <w:szCs w:val="24"/>
          <w:bdr w:val="none" w:sz="0" w:space="0" w:color="auto" w:frame="1"/>
          <w:lang w:val="fr"/>
        </w:rPr>
        <w:t xml:space="preserve">La partie imposable des prestations PFML pour congé médical sera soumise aux taxes sur la paie pour la Sécurité sociale et Medicare à partir de 2027. Nos directives précédentes sur le traitement des prestations PFML avant cette extension se trouvent ci-dessous : </w:t>
      </w:r>
    </w:p>
    <w:p w14:paraId="38E4D4F1" w14:textId="77777777" w:rsidR="001B39BE" w:rsidRDefault="001B39BE" w:rsidP="00A23741">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fr"/>
        </w:rPr>
      </w:pPr>
    </w:p>
    <w:p w14:paraId="374080BA" w14:textId="26377734" w:rsidR="00DF6B68" w:rsidRPr="00A23741" w:rsidRDefault="00000000" w:rsidP="00A23741">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A23741">
        <w:rPr>
          <w:rFonts w:ascii="Times New Roman" w:eastAsia="Times New Roman" w:hAnsi="Times New Roman" w:cs="Times New Roman"/>
          <w:color w:val="242424"/>
          <w:sz w:val="24"/>
          <w:szCs w:val="24"/>
          <w:bdr w:val="none" w:sz="0" w:space="0" w:color="auto" w:frame="1"/>
          <w:lang w:val="fr"/>
        </w:rPr>
        <w:t xml:space="preserve">parfois, les prestations PFML du Maine sont imposables, et parfois elles ne le sont pas. L'Internal Revenue Service (IRS) est la meilleure source d'informations sur les questions de fiscalité. Des directives officielles ont été publiées à ce sujet. Vous pouvez les consulter ici : </w:t>
      </w:r>
      <w:hyperlink r:id="rId12" w:tgtFrame="_blank" w:tooltip="Original URL: https://urldefense.com/v3/__https:/www.irs.gov/pub/irs-drop/rr-25-04.pdf__;!!ClCBLx5FcmZK!Xp39ytXsX0AuHG5DlaWbJzgMwUSVrbEYbTvBAty1ZkIBxw6Q7fdq5Jc4waO_LL597ly0t-a-ms5Xe25aypp98eo5kUe2aCk$. Click or tap if you trust this link." w:history="1">
        <w:r w:rsidR="00DF6B68" w:rsidRPr="00A23741">
          <w:rPr>
            <w:rFonts w:ascii="Times New Roman" w:eastAsia="Times New Roman" w:hAnsi="Times New Roman" w:cs="Times New Roman"/>
            <w:color w:val="0000FF"/>
            <w:sz w:val="24"/>
            <w:szCs w:val="24"/>
            <w:u w:val="single"/>
            <w:bdr w:val="none" w:sz="0" w:space="0" w:color="auto" w:frame="1"/>
            <w:lang w:val="fr"/>
          </w:rPr>
          <w:t>Règle révisée de l'IRS 2025-4</w:t>
        </w:r>
      </w:hyperlink>
      <w:r w:rsidRPr="00A23741">
        <w:rPr>
          <w:rFonts w:ascii="Times New Roman" w:eastAsia="Times New Roman" w:hAnsi="Times New Roman" w:cs="Times New Roman"/>
          <w:color w:val="242424"/>
          <w:sz w:val="24"/>
          <w:szCs w:val="24"/>
          <w:bdr w:val="none" w:sz="0" w:space="0" w:color="auto" w:frame="1"/>
          <w:lang w:val="fr"/>
        </w:rPr>
        <w:t>. Le tableau 2 à la page 30 en donne un bon résumé, ainsi que les informations qui suivent. </w:t>
      </w:r>
    </w:p>
    <w:p w14:paraId="40971FA2" w14:textId="77777777" w:rsidR="00DF6B68" w:rsidRPr="00A23741" w:rsidRDefault="00000000" w:rsidP="00A23741">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A23741">
        <w:rPr>
          <w:rFonts w:ascii="Times New Roman" w:eastAsia="Times New Roman" w:hAnsi="Times New Roman" w:cs="Times New Roman"/>
          <w:color w:val="242424"/>
          <w:sz w:val="24"/>
          <w:szCs w:val="24"/>
          <w:bdr w:val="none" w:sz="0" w:space="0" w:color="auto" w:frame="1"/>
          <w:lang w:val="es-ES"/>
        </w:rPr>
        <w:t> </w:t>
      </w:r>
    </w:p>
    <w:p w14:paraId="11A3950F" w14:textId="77777777" w:rsidR="001B39BE" w:rsidRDefault="00000000" w:rsidP="00A23741">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fr"/>
        </w:rPr>
      </w:pPr>
      <w:r w:rsidRPr="00A23741">
        <w:rPr>
          <w:rFonts w:ascii="Times New Roman" w:eastAsia="Times New Roman" w:hAnsi="Times New Roman" w:cs="Times New Roman"/>
          <w:color w:val="242424"/>
          <w:sz w:val="24"/>
          <w:szCs w:val="24"/>
          <w:bdr w:val="none" w:sz="0" w:space="0" w:color="auto" w:frame="1"/>
          <w:lang w:val="fr"/>
        </w:rPr>
        <w:t xml:space="preserve">Les prestations versées pour les demandes de </w:t>
      </w:r>
      <w:r w:rsidRPr="00A23741">
        <w:rPr>
          <w:rFonts w:ascii="Times New Roman" w:eastAsia="Times New Roman" w:hAnsi="Times New Roman" w:cs="Times New Roman"/>
          <w:b/>
          <w:bCs/>
          <w:color w:val="242424"/>
          <w:sz w:val="24"/>
          <w:szCs w:val="24"/>
          <w:bdr w:val="none" w:sz="0" w:space="0" w:color="auto" w:frame="1"/>
          <w:lang w:val="fr"/>
        </w:rPr>
        <w:t>congé familial</w:t>
      </w:r>
      <w:r w:rsidRPr="00A23741">
        <w:rPr>
          <w:rFonts w:ascii="Times New Roman" w:eastAsia="Times New Roman" w:hAnsi="Times New Roman" w:cs="Times New Roman"/>
          <w:color w:val="242424"/>
          <w:sz w:val="24"/>
          <w:szCs w:val="24"/>
          <w:bdr w:val="none" w:sz="0" w:space="0" w:color="auto" w:frame="1"/>
          <w:lang w:val="fr"/>
        </w:rPr>
        <w:t xml:space="preserve"> sont considérées comme un </w:t>
      </w:r>
      <w:r w:rsidRPr="00A23741">
        <w:rPr>
          <w:rFonts w:ascii="Times New Roman" w:eastAsia="Times New Roman" w:hAnsi="Times New Roman" w:cs="Times New Roman"/>
          <w:i/>
          <w:iCs/>
          <w:color w:val="242424"/>
          <w:sz w:val="24"/>
          <w:szCs w:val="24"/>
          <w:bdr w:val="none" w:sz="0" w:space="0" w:color="auto" w:frame="1"/>
          <w:lang w:val="fr"/>
        </w:rPr>
        <w:t>revenu imposable</w:t>
      </w:r>
      <w:r w:rsidRPr="00A23741">
        <w:rPr>
          <w:rFonts w:ascii="Times New Roman" w:eastAsia="Times New Roman" w:hAnsi="Times New Roman" w:cs="Times New Roman"/>
          <w:color w:val="242424"/>
          <w:sz w:val="24"/>
          <w:szCs w:val="24"/>
          <w:bdr w:val="none" w:sz="0" w:space="0" w:color="auto" w:frame="1"/>
          <w:lang w:val="fr"/>
        </w:rPr>
        <w:t xml:space="preserve">, mais elles ne sont pas considérées comme des </w:t>
      </w:r>
      <w:r w:rsidRPr="00A23741">
        <w:rPr>
          <w:rFonts w:ascii="Times New Roman" w:eastAsia="Times New Roman" w:hAnsi="Times New Roman" w:cs="Times New Roman"/>
          <w:i/>
          <w:iCs/>
          <w:color w:val="242424"/>
          <w:sz w:val="24"/>
          <w:szCs w:val="24"/>
          <w:bdr w:val="none" w:sz="0" w:space="0" w:color="auto" w:frame="1"/>
          <w:lang w:val="fr"/>
        </w:rPr>
        <w:t>salaires</w:t>
      </w:r>
      <w:r w:rsidRPr="00A23741">
        <w:rPr>
          <w:rFonts w:ascii="Times New Roman" w:eastAsia="Times New Roman" w:hAnsi="Times New Roman" w:cs="Times New Roman"/>
          <w:color w:val="242424"/>
          <w:sz w:val="24"/>
          <w:szCs w:val="24"/>
          <w:bdr w:val="none" w:sz="0" w:space="0" w:color="auto" w:frame="1"/>
          <w:lang w:val="fr"/>
        </w:rPr>
        <w:t>. Cela est similaire au traitement des allocations de chômage. Vous pouvez choisir de faire des retenues sur vos prestations pour les impôts sur les revenus d'État et fédéraux. Vous recevrez un formulaire 1099-G à la fin de l'année pour votre déclaration de revenus.</w:t>
      </w:r>
    </w:p>
    <w:p w14:paraId="346FBB44" w14:textId="77777777" w:rsidR="001B39BE" w:rsidRDefault="001B39BE" w:rsidP="00A23741">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fr"/>
        </w:rPr>
      </w:pPr>
    </w:p>
    <w:p w14:paraId="00A56F4F" w14:textId="7020C698" w:rsidR="00DF6B68" w:rsidRPr="00A23741" w:rsidRDefault="00000000" w:rsidP="00A23741">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A23741">
        <w:rPr>
          <w:rFonts w:ascii="Times New Roman" w:eastAsia="Times New Roman" w:hAnsi="Times New Roman" w:cs="Times New Roman"/>
          <w:color w:val="242424"/>
          <w:sz w:val="24"/>
          <w:szCs w:val="24"/>
          <w:bdr w:val="none" w:sz="0" w:space="0" w:color="auto" w:frame="1"/>
          <w:lang w:val="fr"/>
        </w:rPr>
        <w:t xml:space="preserve">Les prestations versées pour les demandes de </w:t>
      </w:r>
      <w:r w:rsidRPr="00A23741">
        <w:rPr>
          <w:rFonts w:ascii="Times New Roman" w:eastAsia="Times New Roman" w:hAnsi="Times New Roman" w:cs="Times New Roman"/>
          <w:b/>
          <w:bCs/>
          <w:color w:val="242424"/>
          <w:sz w:val="24"/>
          <w:szCs w:val="24"/>
          <w:bdr w:val="none" w:sz="0" w:space="0" w:color="auto" w:frame="1"/>
          <w:lang w:val="fr"/>
        </w:rPr>
        <w:t>congé médical</w:t>
      </w:r>
      <w:r w:rsidRPr="00A23741">
        <w:rPr>
          <w:rFonts w:ascii="Times New Roman" w:eastAsia="Times New Roman" w:hAnsi="Times New Roman" w:cs="Times New Roman"/>
          <w:color w:val="242424"/>
          <w:sz w:val="24"/>
          <w:szCs w:val="24"/>
          <w:bdr w:val="none" w:sz="0" w:space="0" w:color="auto" w:frame="1"/>
          <w:lang w:val="fr"/>
        </w:rPr>
        <w:t xml:space="preserve"> sont traitées différemment selon qui est tenu de payer les primes pour la couverture : l'employé ou l'employeur.</w:t>
      </w:r>
    </w:p>
    <w:p w14:paraId="0B85DE04" w14:textId="77777777" w:rsidR="001B39BE" w:rsidRDefault="001B39BE">
      <w:pPr>
        <w:suppressAutoHyphens w:val="0"/>
        <w:rPr>
          <w:rFonts w:ascii="Times New Roman" w:eastAsia="Times New Roman" w:hAnsi="Times New Roman" w:cs="Times New Roman"/>
          <w:color w:val="242424"/>
          <w:sz w:val="24"/>
          <w:szCs w:val="24"/>
          <w:bdr w:val="none" w:sz="0" w:space="0" w:color="auto" w:frame="1"/>
          <w:lang w:val="es-ES"/>
        </w:rPr>
      </w:pPr>
      <w:r>
        <w:rPr>
          <w:rFonts w:ascii="Times New Roman" w:eastAsia="Times New Roman" w:hAnsi="Times New Roman" w:cs="Times New Roman"/>
          <w:color w:val="242424"/>
          <w:sz w:val="24"/>
          <w:szCs w:val="24"/>
          <w:bdr w:val="none" w:sz="0" w:space="0" w:color="auto" w:frame="1"/>
          <w:lang w:val="es-ES"/>
        </w:rPr>
        <w:br w:type="page"/>
      </w:r>
    </w:p>
    <w:p w14:paraId="0CFA9CE7" w14:textId="3D6FF7E5" w:rsidR="00DF6B68" w:rsidRPr="00A23741" w:rsidRDefault="00000000" w:rsidP="00A23741">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A23741">
        <w:rPr>
          <w:rFonts w:ascii="Times New Roman" w:eastAsia="Times New Roman" w:hAnsi="Times New Roman" w:cs="Times New Roman"/>
          <w:color w:val="242424"/>
          <w:sz w:val="24"/>
          <w:szCs w:val="24"/>
          <w:bdr w:val="none" w:sz="0" w:space="0" w:color="auto" w:frame="1"/>
          <w:lang w:val="fr"/>
        </w:rPr>
        <w:lastRenderedPageBreak/>
        <w:t>Lorsque l’employé paie l’intégralité des primes, ses prestations de congé maladie ne sont pas imposables. Dans le Maine, les employeurs de moins de 15 salariés sont exemptés de leur part de la prime, de sorte que l’employé paie l’intégralité de celle-ci.</w:t>
      </w:r>
    </w:p>
    <w:p w14:paraId="056210F4" w14:textId="77777777" w:rsidR="00DF6B68" w:rsidRPr="00A23741" w:rsidRDefault="00000000" w:rsidP="00A23741">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rPr>
      </w:pPr>
      <w:r w:rsidRPr="00A23741">
        <w:rPr>
          <w:rFonts w:ascii="Times New Roman" w:eastAsia="Times New Roman" w:hAnsi="Times New Roman" w:cs="Times New Roman"/>
          <w:color w:val="242424"/>
          <w:sz w:val="24"/>
          <w:szCs w:val="24"/>
          <w:bdr w:val="none" w:sz="0" w:space="0" w:color="auto" w:frame="1"/>
          <w:lang w:val="fr"/>
        </w:rPr>
        <w:t xml:space="preserve">Lorsque l’employé ne paie qu’une partie des primes, seule la part des prestations correspondant à ses cotisations est exonérée d’impôt. La proportion attribuable à la contribution de l'employeur serait des </w:t>
      </w:r>
      <w:r w:rsidRPr="00A23741">
        <w:rPr>
          <w:rFonts w:ascii="Times New Roman" w:eastAsia="Times New Roman" w:hAnsi="Times New Roman" w:cs="Times New Roman"/>
          <w:i/>
          <w:iCs/>
          <w:color w:val="242424"/>
          <w:sz w:val="24"/>
          <w:szCs w:val="24"/>
          <w:bdr w:val="none" w:sz="0" w:space="0" w:color="auto" w:frame="1"/>
          <w:lang w:val="fr"/>
        </w:rPr>
        <w:t>salaires imposables</w:t>
      </w:r>
      <w:r w:rsidRPr="00A23741">
        <w:rPr>
          <w:rFonts w:ascii="Times New Roman" w:eastAsia="Times New Roman" w:hAnsi="Times New Roman" w:cs="Times New Roman"/>
          <w:color w:val="242424"/>
          <w:sz w:val="24"/>
          <w:szCs w:val="24"/>
          <w:bdr w:val="none" w:sz="0" w:space="0" w:color="auto" w:frame="1"/>
          <w:lang w:val="fr"/>
        </w:rPr>
        <w:t>.</w:t>
      </w:r>
    </w:p>
    <w:p w14:paraId="1E311B9D" w14:textId="77777777" w:rsidR="00DF6B68" w:rsidRPr="00A23741" w:rsidRDefault="00000000" w:rsidP="00A23741">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A23741">
        <w:rPr>
          <w:rFonts w:ascii="Times New Roman" w:eastAsia="Times New Roman" w:hAnsi="Times New Roman" w:cs="Times New Roman"/>
          <w:color w:val="242424"/>
          <w:sz w:val="24"/>
          <w:szCs w:val="24"/>
          <w:bdr w:val="none" w:sz="0" w:space="0" w:color="auto" w:frame="1"/>
          <w:lang w:val="fr"/>
        </w:rPr>
        <w:t>Même si un employeur paie volontairement une partie de la quote-part de la prime de son employé, les règles fiscales restent les mêmes que celles prévues par la loi en matière de partage des coûts.</w:t>
      </w:r>
    </w:p>
    <w:p w14:paraId="5CFD07A3" w14:textId="3097FAB2" w:rsidR="00DF6B68" w:rsidRPr="00A23741" w:rsidRDefault="002B72F0" w:rsidP="00A23741">
      <w:pPr>
        <w:shd w:val="clear" w:color="auto" w:fill="FFFFFF"/>
        <w:suppressAutoHyphens w:val="0"/>
        <w:autoSpaceDN/>
        <w:spacing w:after="0" w:line="240" w:lineRule="auto"/>
        <w:ind w:left="720"/>
        <w:rPr>
          <w:rFonts w:ascii="Times New Roman" w:eastAsia="Times New Roman" w:hAnsi="Times New Roman" w:cs="Times New Roman"/>
          <w:color w:val="242424"/>
          <w:sz w:val="24"/>
          <w:szCs w:val="24"/>
          <w:lang w:val="es-ES"/>
        </w:rPr>
      </w:pPr>
      <w:r>
        <w:rPr>
          <w:rFonts w:ascii="Times New Roman" w:eastAsia="Times New Roman" w:hAnsi="Times New Roman" w:cs="Times New Roman"/>
          <w:color w:val="242424"/>
          <w:sz w:val="24"/>
          <w:szCs w:val="24"/>
          <w:bdr w:val="none" w:sz="0" w:space="0" w:color="auto" w:frame="1"/>
          <w:lang w:val="es-ES"/>
        </w:rPr>
        <w:t xml:space="preserve"> </w:t>
      </w:r>
    </w:p>
    <w:p w14:paraId="0B636477" w14:textId="01FE69D5" w:rsidR="002E1FD1" w:rsidRPr="00424335" w:rsidRDefault="00000000" w:rsidP="00424335">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A23741">
        <w:rPr>
          <w:rFonts w:ascii="Times New Roman" w:eastAsia="Times New Roman" w:hAnsi="Times New Roman" w:cs="Times New Roman"/>
          <w:color w:val="242424"/>
          <w:sz w:val="24"/>
          <w:szCs w:val="24"/>
          <w:bdr w:val="none" w:sz="0" w:space="0" w:color="auto" w:frame="1"/>
          <w:lang w:val="fr"/>
        </w:rPr>
        <w:t>En général, cela signifie que si vous prenez un congé d'un employeur comptant moins de 15 employés (où la loi suppose que toutes les primes sont payées par les employés), aucune de vos prestations de congé médical n'est imposable. Si vous prenez un congé d'un employeur de 15 employés ou plus (où la loi suppose que la moitié des primes est payée par les employés et l'autre moitié par l'employeur), la moitié de vos prestations de congé médical sera imposable comme salaire. Les cotisations sociales pour la sécurité sociale et l’assurance maladie (Medicare) seront prélevées sur cette partie imposable des indemnités de congé maladie. Vous pouvez également choisir de retenir volontairement les impôts sur les revenus fédéraux et d’État. Vous recevrez un formulaire W-2 pour la partie imposable lorsque vous remplirez votre déclaration de revenus. </w:t>
      </w:r>
    </w:p>
    <w:sectPr w:rsidR="002E1FD1" w:rsidRPr="00424335">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546FC" w14:textId="77777777" w:rsidR="00B0775E" w:rsidRDefault="00B0775E">
      <w:pPr>
        <w:spacing w:after="0" w:line="240" w:lineRule="auto"/>
      </w:pPr>
      <w:r>
        <w:separator/>
      </w:r>
    </w:p>
  </w:endnote>
  <w:endnote w:type="continuationSeparator" w:id="0">
    <w:p w14:paraId="5A9B39D5" w14:textId="77777777" w:rsidR="00B0775E" w:rsidRDefault="00B0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1CD7" w14:textId="77777777" w:rsidR="001816A6" w:rsidRPr="001816A6" w:rsidRDefault="00000000">
    <w:pPr>
      <w:pStyle w:val="Footer"/>
      <w:rPr>
        <w:rFonts w:ascii="Times New Roman" w:hAnsi="Times New Roman" w:cs="Times New Roman"/>
        <w:sz w:val="24"/>
        <w:szCs w:val="24"/>
      </w:rPr>
    </w:pPr>
    <w:r>
      <w:rPr>
        <w:rFonts w:ascii="Times New Roman" w:hAnsi="Times New Roman" w:cs="Times New Roman"/>
        <w:sz w:val="24"/>
        <w:szCs w:val="24"/>
        <w:lang w:val="fr"/>
      </w:rPr>
      <w:t>Janvier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5520" w14:textId="77777777" w:rsidR="00B0775E" w:rsidRDefault="00B0775E">
      <w:pPr>
        <w:spacing w:after="0" w:line="240" w:lineRule="auto"/>
      </w:pPr>
      <w:r>
        <w:separator/>
      </w:r>
    </w:p>
  </w:footnote>
  <w:footnote w:type="continuationSeparator" w:id="0">
    <w:p w14:paraId="77EE319C" w14:textId="77777777" w:rsidR="00B0775E" w:rsidRDefault="00B07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4230E"/>
    <w:multiLevelType w:val="hybridMultilevel"/>
    <w:tmpl w:val="FFFFFFFF"/>
    <w:lvl w:ilvl="0" w:tplc="CDF2474C">
      <w:start w:val="1"/>
      <w:numFmt w:val="bullet"/>
      <w:lvlText w:val="•"/>
      <w:lvlJc w:val="left"/>
    </w:lvl>
    <w:lvl w:ilvl="1" w:tplc="940C00CE">
      <w:numFmt w:val="decimal"/>
      <w:lvlText w:val=""/>
      <w:lvlJc w:val="left"/>
    </w:lvl>
    <w:lvl w:ilvl="2" w:tplc="314EC5F8">
      <w:numFmt w:val="decimal"/>
      <w:lvlText w:val=""/>
      <w:lvlJc w:val="left"/>
    </w:lvl>
    <w:lvl w:ilvl="3" w:tplc="760E963C">
      <w:numFmt w:val="decimal"/>
      <w:lvlText w:val=""/>
      <w:lvlJc w:val="left"/>
    </w:lvl>
    <w:lvl w:ilvl="4" w:tplc="E234749A">
      <w:numFmt w:val="decimal"/>
      <w:lvlText w:val=""/>
      <w:lvlJc w:val="left"/>
    </w:lvl>
    <w:lvl w:ilvl="5" w:tplc="CF50D04C">
      <w:numFmt w:val="decimal"/>
      <w:lvlText w:val=""/>
      <w:lvlJc w:val="left"/>
    </w:lvl>
    <w:lvl w:ilvl="6" w:tplc="69A8F3C0">
      <w:numFmt w:val="decimal"/>
      <w:lvlText w:val=""/>
      <w:lvlJc w:val="left"/>
    </w:lvl>
    <w:lvl w:ilvl="7" w:tplc="D6285954">
      <w:numFmt w:val="decimal"/>
      <w:lvlText w:val=""/>
      <w:lvlJc w:val="left"/>
    </w:lvl>
    <w:lvl w:ilvl="8" w:tplc="412A66DA">
      <w:numFmt w:val="decimal"/>
      <w:lvlText w:val=""/>
      <w:lvlJc w:val="left"/>
    </w:lvl>
  </w:abstractNum>
  <w:abstractNum w:abstractNumId="1" w15:restartNumberingAfterBreak="0">
    <w:nsid w:val="05152375"/>
    <w:multiLevelType w:val="hybridMultilevel"/>
    <w:tmpl w:val="B3AECEBE"/>
    <w:lvl w:ilvl="0" w:tplc="60FE5A5C">
      <w:numFmt w:val="bullet"/>
      <w:lvlText w:val="-"/>
      <w:lvlJc w:val="left"/>
      <w:pPr>
        <w:ind w:left="720" w:hanging="360"/>
      </w:pPr>
      <w:rPr>
        <w:rFonts w:ascii="Times New Roman" w:eastAsia="Calibri" w:hAnsi="Times New Roman" w:cs="Times New Roman" w:hint="default"/>
      </w:rPr>
    </w:lvl>
    <w:lvl w:ilvl="1" w:tplc="0B3C552E" w:tentative="1">
      <w:start w:val="1"/>
      <w:numFmt w:val="bullet"/>
      <w:lvlText w:val="o"/>
      <w:lvlJc w:val="left"/>
      <w:pPr>
        <w:ind w:left="1440" w:hanging="360"/>
      </w:pPr>
      <w:rPr>
        <w:rFonts w:ascii="Courier New" w:hAnsi="Courier New" w:cs="Courier New" w:hint="default"/>
      </w:rPr>
    </w:lvl>
    <w:lvl w:ilvl="2" w:tplc="4790C4B2" w:tentative="1">
      <w:start w:val="1"/>
      <w:numFmt w:val="bullet"/>
      <w:lvlText w:val=""/>
      <w:lvlJc w:val="left"/>
      <w:pPr>
        <w:ind w:left="2160" w:hanging="360"/>
      </w:pPr>
      <w:rPr>
        <w:rFonts w:ascii="Wingdings" w:hAnsi="Wingdings" w:hint="default"/>
      </w:rPr>
    </w:lvl>
    <w:lvl w:ilvl="3" w:tplc="54081DCC" w:tentative="1">
      <w:start w:val="1"/>
      <w:numFmt w:val="bullet"/>
      <w:lvlText w:val=""/>
      <w:lvlJc w:val="left"/>
      <w:pPr>
        <w:ind w:left="2880" w:hanging="360"/>
      </w:pPr>
      <w:rPr>
        <w:rFonts w:ascii="Symbol" w:hAnsi="Symbol" w:hint="default"/>
      </w:rPr>
    </w:lvl>
    <w:lvl w:ilvl="4" w:tplc="7856EC2C" w:tentative="1">
      <w:start w:val="1"/>
      <w:numFmt w:val="bullet"/>
      <w:lvlText w:val="o"/>
      <w:lvlJc w:val="left"/>
      <w:pPr>
        <w:ind w:left="3600" w:hanging="360"/>
      </w:pPr>
      <w:rPr>
        <w:rFonts w:ascii="Courier New" w:hAnsi="Courier New" w:cs="Courier New" w:hint="default"/>
      </w:rPr>
    </w:lvl>
    <w:lvl w:ilvl="5" w:tplc="FD86C540" w:tentative="1">
      <w:start w:val="1"/>
      <w:numFmt w:val="bullet"/>
      <w:lvlText w:val=""/>
      <w:lvlJc w:val="left"/>
      <w:pPr>
        <w:ind w:left="4320" w:hanging="360"/>
      </w:pPr>
      <w:rPr>
        <w:rFonts w:ascii="Wingdings" w:hAnsi="Wingdings" w:hint="default"/>
      </w:rPr>
    </w:lvl>
    <w:lvl w:ilvl="6" w:tplc="9A7C2E80" w:tentative="1">
      <w:start w:val="1"/>
      <w:numFmt w:val="bullet"/>
      <w:lvlText w:val=""/>
      <w:lvlJc w:val="left"/>
      <w:pPr>
        <w:ind w:left="5040" w:hanging="360"/>
      </w:pPr>
      <w:rPr>
        <w:rFonts w:ascii="Symbol" w:hAnsi="Symbol" w:hint="default"/>
      </w:rPr>
    </w:lvl>
    <w:lvl w:ilvl="7" w:tplc="5A0ABBB6" w:tentative="1">
      <w:start w:val="1"/>
      <w:numFmt w:val="bullet"/>
      <w:lvlText w:val="o"/>
      <w:lvlJc w:val="left"/>
      <w:pPr>
        <w:ind w:left="5760" w:hanging="360"/>
      </w:pPr>
      <w:rPr>
        <w:rFonts w:ascii="Courier New" w:hAnsi="Courier New" w:cs="Courier New" w:hint="default"/>
      </w:rPr>
    </w:lvl>
    <w:lvl w:ilvl="8" w:tplc="C2CEDF04" w:tentative="1">
      <w:start w:val="1"/>
      <w:numFmt w:val="bullet"/>
      <w:lvlText w:val=""/>
      <w:lvlJc w:val="left"/>
      <w:pPr>
        <w:ind w:left="6480" w:hanging="360"/>
      </w:pPr>
      <w:rPr>
        <w:rFonts w:ascii="Wingdings" w:hAnsi="Wingdings" w:hint="default"/>
      </w:rPr>
    </w:lvl>
  </w:abstractNum>
  <w:abstractNum w:abstractNumId="2"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95541B1"/>
    <w:multiLevelType w:val="hybridMultilevel"/>
    <w:tmpl w:val="C4B6F8C8"/>
    <w:lvl w:ilvl="0" w:tplc="E99A67FE">
      <w:numFmt w:val="bullet"/>
      <w:lvlText w:val="-"/>
      <w:lvlJc w:val="left"/>
      <w:pPr>
        <w:ind w:left="720" w:hanging="360"/>
      </w:pPr>
      <w:rPr>
        <w:rFonts w:ascii="Times New Roman" w:eastAsia="Calibri" w:hAnsi="Times New Roman" w:cs="Times New Roman" w:hint="default"/>
      </w:rPr>
    </w:lvl>
    <w:lvl w:ilvl="1" w:tplc="DD8262C6" w:tentative="1">
      <w:start w:val="1"/>
      <w:numFmt w:val="bullet"/>
      <w:lvlText w:val="o"/>
      <w:lvlJc w:val="left"/>
      <w:pPr>
        <w:ind w:left="1440" w:hanging="360"/>
      </w:pPr>
      <w:rPr>
        <w:rFonts w:ascii="Courier New" w:hAnsi="Courier New" w:cs="Courier New" w:hint="default"/>
      </w:rPr>
    </w:lvl>
    <w:lvl w:ilvl="2" w:tplc="D19E4220" w:tentative="1">
      <w:start w:val="1"/>
      <w:numFmt w:val="bullet"/>
      <w:lvlText w:val=""/>
      <w:lvlJc w:val="left"/>
      <w:pPr>
        <w:ind w:left="2160" w:hanging="360"/>
      </w:pPr>
      <w:rPr>
        <w:rFonts w:ascii="Wingdings" w:hAnsi="Wingdings" w:hint="default"/>
      </w:rPr>
    </w:lvl>
    <w:lvl w:ilvl="3" w:tplc="243EA402" w:tentative="1">
      <w:start w:val="1"/>
      <w:numFmt w:val="bullet"/>
      <w:lvlText w:val=""/>
      <w:lvlJc w:val="left"/>
      <w:pPr>
        <w:ind w:left="2880" w:hanging="360"/>
      </w:pPr>
      <w:rPr>
        <w:rFonts w:ascii="Symbol" w:hAnsi="Symbol" w:hint="default"/>
      </w:rPr>
    </w:lvl>
    <w:lvl w:ilvl="4" w:tplc="50C054BC" w:tentative="1">
      <w:start w:val="1"/>
      <w:numFmt w:val="bullet"/>
      <w:lvlText w:val="o"/>
      <w:lvlJc w:val="left"/>
      <w:pPr>
        <w:ind w:left="3600" w:hanging="360"/>
      </w:pPr>
      <w:rPr>
        <w:rFonts w:ascii="Courier New" w:hAnsi="Courier New" w:cs="Courier New" w:hint="default"/>
      </w:rPr>
    </w:lvl>
    <w:lvl w:ilvl="5" w:tplc="1BA4BD7C" w:tentative="1">
      <w:start w:val="1"/>
      <w:numFmt w:val="bullet"/>
      <w:lvlText w:val=""/>
      <w:lvlJc w:val="left"/>
      <w:pPr>
        <w:ind w:left="4320" w:hanging="360"/>
      </w:pPr>
      <w:rPr>
        <w:rFonts w:ascii="Wingdings" w:hAnsi="Wingdings" w:hint="default"/>
      </w:rPr>
    </w:lvl>
    <w:lvl w:ilvl="6" w:tplc="CA96693C" w:tentative="1">
      <w:start w:val="1"/>
      <w:numFmt w:val="bullet"/>
      <w:lvlText w:val=""/>
      <w:lvlJc w:val="left"/>
      <w:pPr>
        <w:ind w:left="5040" w:hanging="360"/>
      </w:pPr>
      <w:rPr>
        <w:rFonts w:ascii="Symbol" w:hAnsi="Symbol" w:hint="default"/>
      </w:rPr>
    </w:lvl>
    <w:lvl w:ilvl="7" w:tplc="A5BC9DE8" w:tentative="1">
      <w:start w:val="1"/>
      <w:numFmt w:val="bullet"/>
      <w:lvlText w:val="o"/>
      <w:lvlJc w:val="left"/>
      <w:pPr>
        <w:ind w:left="5760" w:hanging="360"/>
      </w:pPr>
      <w:rPr>
        <w:rFonts w:ascii="Courier New" w:hAnsi="Courier New" w:cs="Courier New" w:hint="default"/>
      </w:rPr>
    </w:lvl>
    <w:lvl w:ilvl="8" w:tplc="650604D4" w:tentative="1">
      <w:start w:val="1"/>
      <w:numFmt w:val="bullet"/>
      <w:lvlText w:val=""/>
      <w:lvlJc w:val="left"/>
      <w:pPr>
        <w:ind w:left="6480" w:hanging="360"/>
      </w:pPr>
      <w:rPr>
        <w:rFonts w:ascii="Wingdings" w:hAnsi="Wingdings" w:hint="default"/>
      </w:rPr>
    </w:lvl>
  </w:abstractNum>
  <w:abstractNum w:abstractNumId="4" w15:restartNumberingAfterBreak="0">
    <w:nsid w:val="0E4A70D8"/>
    <w:multiLevelType w:val="hybridMultilevel"/>
    <w:tmpl w:val="BB5EB18A"/>
    <w:lvl w:ilvl="0" w:tplc="80687D4C">
      <w:start w:val="1"/>
      <w:numFmt w:val="bullet"/>
      <w:lvlText w:val=""/>
      <w:lvlJc w:val="left"/>
      <w:pPr>
        <w:ind w:left="720" w:hanging="360"/>
      </w:pPr>
      <w:rPr>
        <w:rFonts w:ascii="Symbol" w:hAnsi="Symbol" w:hint="default"/>
      </w:rPr>
    </w:lvl>
    <w:lvl w:ilvl="1" w:tplc="58E82298">
      <w:start w:val="1"/>
      <w:numFmt w:val="bullet"/>
      <w:lvlText w:val="o"/>
      <w:lvlJc w:val="left"/>
      <w:pPr>
        <w:ind w:left="1440" w:hanging="360"/>
      </w:pPr>
      <w:rPr>
        <w:rFonts w:ascii="Courier New" w:hAnsi="Courier New" w:cs="Courier New" w:hint="default"/>
      </w:rPr>
    </w:lvl>
    <w:lvl w:ilvl="2" w:tplc="8708C45C">
      <w:start w:val="1"/>
      <w:numFmt w:val="bullet"/>
      <w:lvlText w:val=""/>
      <w:lvlJc w:val="left"/>
      <w:pPr>
        <w:ind w:left="2160" w:hanging="360"/>
      </w:pPr>
      <w:rPr>
        <w:rFonts w:ascii="Wingdings" w:hAnsi="Wingdings" w:hint="default"/>
      </w:rPr>
    </w:lvl>
    <w:lvl w:ilvl="3" w:tplc="78B63FEA">
      <w:start w:val="1"/>
      <w:numFmt w:val="bullet"/>
      <w:lvlText w:val=""/>
      <w:lvlJc w:val="left"/>
      <w:pPr>
        <w:ind w:left="2880" w:hanging="360"/>
      </w:pPr>
      <w:rPr>
        <w:rFonts w:ascii="Symbol" w:hAnsi="Symbol" w:hint="default"/>
      </w:rPr>
    </w:lvl>
    <w:lvl w:ilvl="4" w:tplc="60FC2740">
      <w:start w:val="1"/>
      <w:numFmt w:val="bullet"/>
      <w:lvlText w:val="o"/>
      <w:lvlJc w:val="left"/>
      <w:pPr>
        <w:ind w:left="3600" w:hanging="360"/>
      </w:pPr>
      <w:rPr>
        <w:rFonts w:ascii="Courier New" w:hAnsi="Courier New" w:cs="Courier New" w:hint="default"/>
      </w:rPr>
    </w:lvl>
    <w:lvl w:ilvl="5" w:tplc="300CB94C">
      <w:start w:val="1"/>
      <w:numFmt w:val="bullet"/>
      <w:lvlText w:val=""/>
      <w:lvlJc w:val="left"/>
      <w:pPr>
        <w:ind w:left="4320" w:hanging="360"/>
      </w:pPr>
      <w:rPr>
        <w:rFonts w:ascii="Wingdings" w:hAnsi="Wingdings" w:hint="default"/>
      </w:rPr>
    </w:lvl>
    <w:lvl w:ilvl="6" w:tplc="3A02F2C4">
      <w:start w:val="1"/>
      <w:numFmt w:val="bullet"/>
      <w:lvlText w:val=""/>
      <w:lvlJc w:val="left"/>
      <w:pPr>
        <w:ind w:left="5040" w:hanging="360"/>
      </w:pPr>
      <w:rPr>
        <w:rFonts w:ascii="Symbol" w:hAnsi="Symbol" w:hint="default"/>
      </w:rPr>
    </w:lvl>
    <w:lvl w:ilvl="7" w:tplc="ED00A782">
      <w:start w:val="1"/>
      <w:numFmt w:val="bullet"/>
      <w:lvlText w:val="o"/>
      <w:lvlJc w:val="left"/>
      <w:pPr>
        <w:ind w:left="5760" w:hanging="360"/>
      </w:pPr>
      <w:rPr>
        <w:rFonts w:ascii="Courier New" w:hAnsi="Courier New" w:cs="Courier New" w:hint="default"/>
      </w:rPr>
    </w:lvl>
    <w:lvl w:ilvl="8" w:tplc="C994A5A8">
      <w:start w:val="1"/>
      <w:numFmt w:val="bullet"/>
      <w:lvlText w:val=""/>
      <w:lvlJc w:val="left"/>
      <w:pPr>
        <w:ind w:left="6480" w:hanging="360"/>
      </w:pPr>
      <w:rPr>
        <w:rFonts w:ascii="Wingdings" w:hAnsi="Wingdings" w:hint="default"/>
      </w:rPr>
    </w:lvl>
  </w:abstractNum>
  <w:abstractNum w:abstractNumId="5" w15:restartNumberingAfterBreak="0">
    <w:nsid w:val="11615AFD"/>
    <w:multiLevelType w:val="hybridMultilevel"/>
    <w:tmpl w:val="ACDC0436"/>
    <w:lvl w:ilvl="0" w:tplc="7558105C">
      <w:start w:val="1"/>
      <w:numFmt w:val="bullet"/>
      <w:lvlText w:val=""/>
      <w:lvlJc w:val="left"/>
      <w:pPr>
        <w:ind w:left="720" w:hanging="360"/>
      </w:pPr>
      <w:rPr>
        <w:rFonts w:ascii="Symbol" w:hAnsi="Symbol" w:hint="default"/>
      </w:rPr>
    </w:lvl>
    <w:lvl w:ilvl="1" w:tplc="E1B807D8" w:tentative="1">
      <w:start w:val="1"/>
      <w:numFmt w:val="bullet"/>
      <w:lvlText w:val="o"/>
      <w:lvlJc w:val="left"/>
      <w:pPr>
        <w:ind w:left="1440" w:hanging="360"/>
      </w:pPr>
      <w:rPr>
        <w:rFonts w:ascii="Courier New" w:hAnsi="Courier New" w:cs="Courier New" w:hint="default"/>
      </w:rPr>
    </w:lvl>
    <w:lvl w:ilvl="2" w:tplc="3A3C93AC" w:tentative="1">
      <w:start w:val="1"/>
      <w:numFmt w:val="bullet"/>
      <w:lvlText w:val=""/>
      <w:lvlJc w:val="left"/>
      <w:pPr>
        <w:ind w:left="2160" w:hanging="360"/>
      </w:pPr>
      <w:rPr>
        <w:rFonts w:ascii="Wingdings" w:hAnsi="Wingdings" w:hint="default"/>
      </w:rPr>
    </w:lvl>
    <w:lvl w:ilvl="3" w:tplc="C6A40292" w:tentative="1">
      <w:start w:val="1"/>
      <w:numFmt w:val="bullet"/>
      <w:lvlText w:val=""/>
      <w:lvlJc w:val="left"/>
      <w:pPr>
        <w:ind w:left="2880" w:hanging="360"/>
      </w:pPr>
      <w:rPr>
        <w:rFonts w:ascii="Symbol" w:hAnsi="Symbol" w:hint="default"/>
      </w:rPr>
    </w:lvl>
    <w:lvl w:ilvl="4" w:tplc="D3B45FBC" w:tentative="1">
      <w:start w:val="1"/>
      <w:numFmt w:val="bullet"/>
      <w:lvlText w:val="o"/>
      <w:lvlJc w:val="left"/>
      <w:pPr>
        <w:ind w:left="3600" w:hanging="360"/>
      </w:pPr>
      <w:rPr>
        <w:rFonts w:ascii="Courier New" w:hAnsi="Courier New" w:cs="Courier New" w:hint="default"/>
      </w:rPr>
    </w:lvl>
    <w:lvl w:ilvl="5" w:tplc="3D8C7F8C" w:tentative="1">
      <w:start w:val="1"/>
      <w:numFmt w:val="bullet"/>
      <w:lvlText w:val=""/>
      <w:lvlJc w:val="left"/>
      <w:pPr>
        <w:ind w:left="4320" w:hanging="360"/>
      </w:pPr>
      <w:rPr>
        <w:rFonts w:ascii="Wingdings" w:hAnsi="Wingdings" w:hint="default"/>
      </w:rPr>
    </w:lvl>
    <w:lvl w:ilvl="6" w:tplc="8C82DFF8" w:tentative="1">
      <w:start w:val="1"/>
      <w:numFmt w:val="bullet"/>
      <w:lvlText w:val=""/>
      <w:lvlJc w:val="left"/>
      <w:pPr>
        <w:ind w:left="5040" w:hanging="360"/>
      </w:pPr>
      <w:rPr>
        <w:rFonts w:ascii="Symbol" w:hAnsi="Symbol" w:hint="default"/>
      </w:rPr>
    </w:lvl>
    <w:lvl w:ilvl="7" w:tplc="B978CDC4" w:tentative="1">
      <w:start w:val="1"/>
      <w:numFmt w:val="bullet"/>
      <w:lvlText w:val="o"/>
      <w:lvlJc w:val="left"/>
      <w:pPr>
        <w:ind w:left="5760" w:hanging="360"/>
      </w:pPr>
      <w:rPr>
        <w:rFonts w:ascii="Courier New" w:hAnsi="Courier New" w:cs="Courier New" w:hint="default"/>
      </w:rPr>
    </w:lvl>
    <w:lvl w:ilvl="8" w:tplc="5B3ECEFA" w:tentative="1">
      <w:start w:val="1"/>
      <w:numFmt w:val="bullet"/>
      <w:lvlText w:val=""/>
      <w:lvlJc w:val="left"/>
      <w:pPr>
        <w:ind w:left="6480" w:hanging="360"/>
      </w:pPr>
      <w:rPr>
        <w:rFonts w:ascii="Wingdings" w:hAnsi="Wingdings" w:hint="default"/>
      </w:rPr>
    </w:lvl>
  </w:abstractNum>
  <w:abstractNum w:abstractNumId="6"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A8593F"/>
    <w:multiLevelType w:val="hybridMultilevel"/>
    <w:tmpl w:val="FD822C86"/>
    <w:lvl w:ilvl="0" w:tplc="E654C642">
      <w:numFmt w:val="bullet"/>
      <w:lvlText w:val="-"/>
      <w:lvlJc w:val="left"/>
      <w:pPr>
        <w:ind w:left="1080" w:hanging="360"/>
      </w:pPr>
      <w:rPr>
        <w:rFonts w:ascii="Times New Roman" w:eastAsia="Calibri" w:hAnsi="Times New Roman" w:cs="Times New Roman" w:hint="default"/>
      </w:rPr>
    </w:lvl>
    <w:lvl w:ilvl="1" w:tplc="7B5285B8" w:tentative="1">
      <w:start w:val="1"/>
      <w:numFmt w:val="bullet"/>
      <w:lvlText w:val="o"/>
      <w:lvlJc w:val="left"/>
      <w:pPr>
        <w:ind w:left="1800" w:hanging="360"/>
      </w:pPr>
      <w:rPr>
        <w:rFonts w:ascii="Courier New" w:hAnsi="Courier New" w:cs="Courier New" w:hint="default"/>
      </w:rPr>
    </w:lvl>
    <w:lvl w:ilvl="2" w:tplc="8D381B00" w:tentative="1">
      <w:start w:val="1"/>
      <w:numFmt w:val="bullet"/>
      <w:lvlText w:val=""/>
      <w:lvlJc w:val="left"/>
      <w:pPr>
        <w:ind w:left="2520" w:hanging="360"/>
      </w:pPr>
      <w:rPr>
        <w:rFonts w:ascii="Wingdings" w:hAnsi="Wingdings" w:hint="default"/>
      </w:rPr>
    </w:lvl>
    <w:lvl w:ilvl="3" w:tplc="3A367E8E" w:tentative="1">
      <w:start w:val="1"/>
      <w:numFmt w:val="bullet"/>
      <w:lvlText w:val=""/>
      <w:lvlJc w:val="left"/>
      <w:pPr>
        <w:ind w:left="3240" w:hanging="360"/>
      </w:pPr>
      <w:rPr>
        <w:rFonts w:ascii="Symbol" w:hAnsi="Symbol" w:hint="default"/>
      </w:rPr>
    </w:lvl>
    <w:lvl w:ilvl="4" w:tplc="984C37D0" w:tentative="1">
      <w:start w:val="1"/>
      <w:numFmt w:val="bullet"/>
      <w:lvlText w:val="o"/>
      <w:lvlJc w:val="left"/>
      <w:pPr>
        <w:ind w:left="3960" w:hanging="360"/>
      </w:pPr>
      <w:rPr>
        <w:rFonts w:ascii="Courier New" w:hAnsi="Courier New" w:cs="Courier New" w:hint="default"/>
      </w:rPr>
    </w:lvl>
    <w:lvl w:ilvl="5" w:tplc="AC30635A" w:tentative="1">
      <w:start w:val="1"/>
      <w:numFmt w:val="bullet"/>
      <w:lvlText w:val=""/>
      <w:lvlJc w:val="left"/>
      <w:pPr>
        <w:ind w:left="4680" w:hanging="360"/>
      </w:pPr>
      <w:rPr>
        <w:rFonts w:ascii="Wingdings" w:hAnsi="Wingdings" w:hint="default"/>
      </w:rPr>
    </w:lvl>
    <w:lvl w:ilvl="6" w:tplc="E990E404" w:tentative="1">
      <w:start w:val="1"/>
      <w:numFmt w:val="bullet"/>
      <w:lvlText w:val=""/>
      <w:lvlJc w:val="left"/>
      <w:pPr>
        <w:ind w:left="5400" w:hanging="360"/>
      </w:pPr>
      <w:rPr>
        <w:rFonts w:ascii="Symbol" w:hAnsi="Symbol" w:hint="default"/>
      </w:rPr>
    </w:lvl>
    <w:lvl w:ilvl="7" w:tplc="FD0091D6" w:tentative="1">
      <w:start w:val="1"/>
      <w:numFmt w:val="bullet"/>
      <w:lvlText w:val="o"/>
      <w:lvlJc w:val="left"/>
      <w:pPr>
        <w:ind w:left="6120" w:hanging="360"/>
      </w:pPr>
      <w:rPr>
        <w:rFonts w:ascii="Courier New" w:hAnsi="Courier New" w:cs="Courier New" w:hint="default"/>
      </w:rPr>
    </w:lvl>
    <w:lvl w:ilvl="8" w:tplc="23C6C64E" w:tentative="1">
      <w:start w:val="1"/>
      <w:numFmt w:val="bullet"/>
      <w:lvlText w:val=""/>
      <w:lvlJc w:val="left"/>
      <w:pPr>
        <w:ind w:left="6840" w:hanging="360"/>
      </w:pPr>
      <w:rPr>
        <w:rFonts w:ascii="Wingdings" w:hAnsi="Wingdings" w:hint="default"/>
      </w:rPr>
    </w:lvl>
  </w:abstractNum>
  <w:abstractNum w:abstractNumId="8" w15:restartNumberingAfterBreak="0">
    <w:nsid w:val="2BA1E07B"/>
    <w:multiLevelType w:val="hybridMultilevel"/>
    <w:tmpl w:val="9168A922"/>
    <w:lvl w:ilvl="0" w:tplc="35042AB8">
      <w:start w:val="1"/>
      <w:numFmt w:val="bullet"/>
      <w:lvlText w:val=""/>
      <w:lvlJc w:val="left"/>
      <w:pPr>
        <w:ind w:left="720" w:hanging="360"/>
      </w:pPr>
      <w:rPr>
        <w:rFonts w:ascii="Symbol" w:hAnsi="Symbol" w:hint="default"/>
      </w:rPr>
    </w:lvl>
    <w:lvl w:ilvl="1" w:tplc="318648A0">
      <w:start w:val="1"/>
      <w:numFmt w:val="bullet"/>
      <w:lvlText w:val="o"/>
      <w:lvlJc w:val="left"/>
      <w:pPr>
        <w:ind w:left="1440" w:hanging="360"/>
      </w:pPr>
      <w:rPr>
        <w:rFonts w:ascii="Courier New" w:hAnsi="Courier New" w:hint="default"/>
      </w:rPr>
    </w:lvl>
    <w:lvl w:ilvl="2" w:tplc="78C476CE">
      <w:start w:val="1"/>
      <w:numFmt w:val="bullet"/>
      <w:lvlText w:val=""/>
      <w:lvlJc w:val="left"/>
      <w:pPr>
        <w:ind w:left="2160" w:hanging="360"/>
      </w:pPr>
      <w:rPr>
        <w:rFonts w:ascii="Wingdings" w:hAnsi="Wingdings" w:hint="default"/>
      </w:rPr>
    </w:lvl>
    <w:lvl w:ilvl="3" w:tplc="3160A2E8">
      <w:start w:val="1"/>
      <w:numFmt w:val="bullet"/>
      <w:lvlText w:val=""/>
      <w:lvlJc w:val="left"/>
      <w:pPr>
        <w:ind w:left="2880" w:hanging="360"/>
      </w:pPr>
      <w:rPr>
        <w:rFonts w:ascii="Symbol" w:hAnsi="Symbol" w:hint="default"/>
      </w:rPr>
    </w:lvl>
    <w:lvl w:ilvl="4" w:tplc="44968EE2">
      <w:start w:val="1"/>
      <w:numFmt w:val="bullet"/>
      <w:lvlText w:val="o"/>
      <w:lvlJc w:val="left"/>
      <w:pPr>
        <w:ind w:left="3600" w:hanging="360"/>
      </w:pPr>
      <w:rPr>
        <w:rFonts w:ascii="Courier New" w:hAnsi="Courier New" w:hint="default"/>
      </w:rPr>
    </w:lvl>
    <w:lvl w:ilvl="5" w:tplc="FA1EE714">
      <w:start w:val="1"/>
      <w:numFmt w:val="bullet"/>
      <w:lvlText w:val=""/>
      <w:lvlJc w:val="left"/>
      <w:pPr>
        <w:ind w:left="4320" w:hanging="360"/>
      </w:pPr>
      <w:rPr>
        <w:rFonts w:ascii="Wingdings" w:hAnsi="Wingdings" w:hint="default"/>
      </w:rPr>
    </w:lvl>
    <w:lvl w:ilvl="6" w:tplc="76507BBE">
      <w:start w:val="1"/>
      <w:numFmt w:val="bullet"/>
      <w:lvlText w:val=""/>
      <w:lvlJc w:val="left"/>
      <w:pPr>
        <w:ind w:left="5040" w:hanging="360"/>
      </w:pPr>
      <w:rPr>
        <w:rFonts w:ascii="Symbol" w:hAnsi="Symbol" w:hint="default"/>
      </w:rPr>
    </w:lvl>
    <w:lvl w:ilvl="7" w:tplc="ADFE5BD4">
      <w:start w:val="1"/>
      <w:numFmt w:val="bullet"/>
      <w:lvlText w:val="o"/>
      <w:lvlJc w:val="left"/>
      <w:pPr>
        <w:ind w:left="5760" w:hanging="360"/>
      </w:pPr>
      <w:rPr>
        <w:rFonts w:ascii="Courier New" w:hAnsi="Courier New" w:hint="default"/>
      </w:rPr>
    </w:lvl>
    <w:lvl w:ilvl="8" w:tplc="58F64BB6">
      <w:start w:val="1"/>
      <w:numFmt w:val="bullet"/>
      <w:lvlText w:val=""/>
      <w:lvlJc w:val="left"/>
      <w:pPr>
        <w:ind w:left="6480" w:hanging="360"/>
      </w:pPr>
      <w:rPr>
        <w:rFonts w:ascii="Wingdings" w:hAnsi="Wingdings" w:hint="default"/>
      </w:rPr>
    </w:lvl>
  </w:abstractNum>
  <w:abstractNum w:abstractNumId="9"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30F13B54"/>
    <w:multiLevelType w:val="hybridMultilevel"/>
    <w:tmpl w:val="8B9A3D5A"/>
    <w:lvl w:ilvl="0" w:tplc="D2E402B2">
      <w:start w:val="1"/>
      <w:numFmt w:val="bullet"/>
      <w:lvlText w:val=""/>
      <w:lvlJc w:val="left"/>
      <w:pPr>
        <w:ind w:left="1080" w:hanging="360"/>
      </w:pPr>
      <w:rPr>
        <w:rFonts w:ascii="Symbol" w:hAnsi="Symbol" w:hint="default"/>
      </w:rPr>
    </w:lvl>
    <w:lvl w:ilvl="1" w:tplc="E0ACCFF2" w:tentative="1">
      <w:start w:val="1"/>
      <w:numFmt w:val="bullet"/>
      <w:lvlText w:val="o"/>
      <w:lvlJc w:val="left"/>
      <w:pPr>
        <w:ind w:left="1800" w:hanging="360"/>
      </w:pPr>
      <w:rPr>
        <w:rFonts w:ascii="Courier New" w:hAnsi="Courier New" w:cs="Courier New" w:hint="default"/>
      </w:rPr>
    </w:lvl>
    <w:lvl w:ilvl="2" w:tplc="234466BC" w:tentative="1">
      <w:start w:val="1"/>
      <w:numFmt w:val="bullet"/>
      <w:lvlText w:val=""/>
      <w:lvlJc w:val="left"/>
      <w:pPr>
        <w:ind w:left="2520" w:hanging="360"/>
      </w:pPr>
      <w:rPr>
        <w:rFonts w:ascii="Wingdings" w:hAnsi="Wingdings" w:hint="default"/>
      </w:rPr>
    </w:lvl>
    <w:lvl w:ilvl="3" w:tplc="AE50C396" w:tentative="1">
      <w:start w:val="1"/>
      <w:numFmt w:val="bullet"/>
      <w:lvlText w:val=""/>
      <w:lvlJc w:val="left"/>
      <w:pPr>
        <w:ind w:left="3240" w:hanging="360"/>
      </w:pPr>
      <w:rPr>
        <w:rFonts w:ascii="Symbol" w:hAnsi="Symbol" w:hint="default"/>
      </w:rPr>
    </w:lvl>
    <w:lvl w:ilvl="4" w:tplc="EC88CA36" w:tentative="1">
      <w:start w:val="1"/>
      <w:numFmt w:val="bullet"/>
      <w:lvlText w:val="o"/>
      <w:lvlJc w:val="left"/>
      <w:pPr>
        <w:ind w:left="3960" w:hanging="360"/>
      </w:pPr>
      <w:rPr>
        <w:rFonts w:ascii="Courier New" w:hAnsi="Courier New" w:cs="Courier New" w:hint="default"/>
      </w:rPr>
    </w:lvl>
    <w:lvl w:ilvl="5" w:tplc="02CEFCA6" w:tentative="1">
      <w:start w:val="1"/>
      <w:numFmt w:val="bullet"/>
      <w:lvlText w:val=""/>
      <w:lvlJc w:val="left"/>
      <w:pPr>
        <w:ind w:left="4680" w:hanging="360"/>
      </w:pPr>
      <w:rPr>
        <w:rFonts w:ascii="Wingdings" w:hAnsi="Wingdings" w:hint="default"/>
      </w:rPr>
    </w:lvl>
    <w:lvl w:ilvl="6" w:tplc="0BD6858E" w:tentative="1">
      <w:start w:val="1"/>
      <w:numFmt w:val="bullet"/>
      <w:lvlText w:val=""/>
      <w:lvlJc w:val="left"/>
      <w:pPr>
        <w:ind w:left="5400" w:hanging="360"/>
      </w:pPr>
      <w:rPr>
        <w:rFonts w:ascii="Symbol" w:hAnsi="Symbol" w:hint="default"/>
      </w:rPr>
    </w:lvl>
    <w:lvl w:ilvl="7" w:tplc="3D2AD590" w:tentative="1">
      <w:start w:val="1"/>
      <w:numFmt w:val="bullet"/>
      <w:lvlText w:val="o"/>
      <w:lvlJc w:val="left"/>
      <w:pPr>
        <w:ind w:left="6120" w:hanging="360"/>
      </w:pPr>
      <w:rPr>
        <w:rFonts w:ascii="Courier New" w:hAnsi="Courier New" w:cs="Courier New" w:hint="default"/>
      </w:rPr>
    </w:lvl>
    <w:lvl w:ilvl="8" w:tplc="758860BA" w:tentative="1">
      <w:start w:val="1"/>
      <w:numFmt w:val="bullet"/>
      <w:lvlText w:val=""/>
      <w:lvlJc w:val="left"/>
      <w:pPr>
        <w:ind w:left="6840" w:hanging="360"/>
      </w:pPr>
      <w:rPr>
        <w:rFonts w:ascii="Wingdings" w:hAnsi="Wingdings" w:hint="default"/>
      </w:rPr>
    </w:lvl>
  </w:abstractNum>
  <w:abstractNum w:abstractNumId="12" w15:restartNumberingAfterBreak="0">
    <w:nsid w:val="34F3066D"/>
    <w:multiLevelType w:val="hybridMultilevel"/>
    <w:tmpl w:val="7F1A9A18"/>
    <w:lvl w:ilvl="0" w:tplc="3CE0B892">
      <w:numFmt w:val="bullet"/>
      <w:lvlText w:val="-"/>
      <w:lvlJc w:val="left"/>
      <w:pPr>
        <w:ind w:left="1080" w:hanging="360"/>
      </w:pPr>
      <w:rPr>
        <w:rFonts w:ascii="Times New Roman" w:eastAsia="Calibri" w:hAnsi="Times New Roman" w:cs="Times New Roman" w:hint="default"/>
      </w:rPr>
    </w:lvl>
    <w:lvl w:ilvl="1" w:tplc="6B26F0E6" w:tentative="1">
      <w:start w:val="1"/>
      <w:numFmt w:val="bullet"/>
      <w:lvlText w:val="o"/>
      <w:lvlJc w:val="left"/>
      <w:pPr>
        <w:ind w:left="1800" w:hanging="360"/>
      </w:pPr>
      <w:rPr>
        <w:rFonts w:ascii="Courier New" w:hAnsi="Courier New" w:cs="Courier New" w:hint="default"/>
      </w:rPr>
    </w:lvl>
    <w:lvl w:ilvl="2" w:tplc="42E23D10" w:tentative="1">
      <w:start w:val="1"/>
      <w:numFmt w:val="bullet"/>
      <w:lvlText w:val=""/>
      <w:lvlJc w:val="left"/>
      <w:pPr>
        <w:ind w:left="2520" w:hanging="360"/>
      </w:pPr>
      <w:rPr>
        <w:rFonts w:ascii="Wingdings" w:hAnsi="Wingdings" w:hint="default"/>
      </w:rPr>
    </w:lvl>
    <w:lvl w:ilvl="3" w:tplc="0EBEF972" w:tentative="1">
      <w:start w:val="1"/>
      <w:numFmt w:val="bullet"/>
      <w:lvlText w:val=""/>
      <w:lvlJc w:val="left"/>
      <w:pPr>
        <w:ind w:left="3240" w:hanging="360"/>
      </w:pPr>
      <w:rPr>
        <w:rFonts w:ascii="Symbol" w:hAnsi="Symbol" w:hint="default"/>
      </w:rPr>
    </w:lvl>
    <w:lvl w:ilvl="4" w:tplc="3F7CE8E8" w:tentative="1">
      <w:start w:val="1"/>
      <w:numFmt w:val="bullet"/>
      <w:lvlText w:val="o"/>
      <w:lvlJc w:val="left"/>
      <w:pPr>
        <w:ind w:left="3960" w:hanging="360"/>
      </w:pPr>
      <w:rPr>
        <w:rFonts w:ascii="Courier New" w:hAnsi="Courier New" w:cs="Courier New" w:hint="default"/>
      </w:rPr>
    </w:lvl>
    <w:lvl w:ilvl="5" w:tplc="922C4032" w:tentative="1">
      <w:start w:val="1"/>
      <w:numFmt w:val="bullet"/>
      <w:lvlText w:val=""/>
      <w:lvlJc w:val="left"/>
      <w:pPr>
        <w:ind w:left="4680" w:hanging="360"/>
      </w:pPr>
      <w:rPr>
        <w:rFonts w:ascii="Wingdings" w:hAnsi="Wingdings" w:hint="default"/>
      </w:rPr>
    </w:lvl>
    <w:lvl w:ilvl="6" w:tplc="45401252" w:tentative="1">
      <w:start w:val="1"/>
      <w:numFmt w:val="bullet"/>
      <w:lvlText w:val=""/>
      <w:lvlJc w:val="left"/>
      <w:pPr>
        <w:ind w:left="5400" w:hanging="360"/>
      </w:pPr>
      <w:rPr>
        <w:rFonts w:ascii="Symbol" w:hAnsi="Symbol" w:hint="default"/>
      </w:rPr>
    </w:lvl>
    <w:lvl w:ilvl="7" w:tplc="4F0867B2" w:tentative="1">
      <w:start w:val="1"/>
      <w:numFmt w:val="bullet"/>
      <w:lvlText w:val="o"/>
      <w:lvlJc w:val="left"/>
      <w:pPr>
        <w:ind w:left="6120" w:hanging="360"/>
      </w:pPr>
      <w:rPr>
        <w:rFonts w:ascii="Courier New" w:hAnsi="Courier New" w:cs="Courier New" w:hint="default"/>
      </w:rPr>
    </w:lvl>
    <w:lvl w:ilvl="8" w:tplc="8582489E" w:tentative="1">
      <w:start w:val="1"/>
      <w:numFmt w:val="bullet"/>
      <w:lvlText w:val=""/>
      <w:lvlJc w:val="left"/>
      <w:pPr>
        <w:ind w:left="6840" w:hanging="360"/>
      </w:pPr>
      <w:rPr>
        <w:rFonts w:ascii="Wingdings" w:hAnsi="Wingdings" w:hint="default"/>
      </w:rPr>
    </w:lvl>
  </w:abstractNum>
  <w:abstractNum w:abstractNumId="13" w15:restartNumberingAfterBreak="0">
    <w:nsid w:val="35ED705C"/>
    <w:multiLevelType w:val="hybridMultilevel"/>
    <w:tmpl w:val="B022903E"/>
    <w:lvl w:ilvl="0" w:tplc="6A325E40">
      <w:start w:val="1"/>
      <w:numFmt w:val="bullet"/>
      <w:lvlText w:val=""/>
      <w:lvlJc w:val="left"/>
      <w:pPr>
        <w:ind w:left="720" w:hanging="360"/>
      </w:pPr>
      <w:rPr>
        <w:rFonts w:ascii="Symbol" w:hAnsi="Symbol" w:hint="default"/>
      </w:rPr>
    </w:lvl>
    <w:lvl w:ilvl="1" w:tplc="221ABBE6" w:tentative="1">
      <w:start w:val="1"/>
      <w:numFmt w:val="bullet"/>
      <w:lvlText w:val="o"/>
      <w:lvlJc w:val="left"/>
      <w:pPr>
        <w:ind w:left="1440" w:hanging="360"/>
      </w:pPr>
      <w:rPr>
        <w:rFonts w:ascii="Courier New" w:hAnsi="Courier New" w:cs="Courier New" w:hint="default"/>
      </w:rPr>
    </w:lvl>
    <w:lvl w:ilvl="2" w:tplc="0054F57C" w:tentative="1">
      <w:start w:val="1"/>
      <w:numFmt w:val="bullet"/>
      <w:lvlText w:val=""/>
      <w:lvlJc w:val="left"/>
      <w:pPr>
        <w:ind w:left="2160" w:hanging="360"/>
      </w:pPr>
      <w:rPr>
        <w:rFonts w:ascii="Wingdings" w:hAnsi="Wingdings" w:hint="default"/>
      </w:rPr>
    </w:lvl>
    <w:lvl w:ilvl="3" w:tplc="57C82CBC" w:tentative="1">
      <w:start w:val="1"/>
      <w:numFmt w:val="bullet"/>
      <w:lvlText w:val=""/>
      <w:lvlJc w:val="left"/>
      <w:pPr>
        <w:ind w:left="2880" w:hanging="360"/>
      </w:pPr>
      <w:rPr>
        <w:rFonts w:ascii="Symbol" w:hAnsi="Symbol" w:hint="default"/>
      </w:rPr>
    </w:lvl>
    <w:lvl w:ilvl="4" w:tplc="9FDADE44" w:tentative="1">
      <w:start w:val="1"/>
      <w:numFmt w:val="bullet"/>
      <w:lvlText w:val="o"/>
      <w:lvlJc w:val="left"/>
      <w:pPr>
        <w:ind w:left="3600" w:hanging="360"/>
      </w:pPr>
      <w:rPr>
        <w:rFonts w:ascii="Courier New" w:hAnsi="Courier New" w:cs="Courier New" w:hint="default"/>
      </w:rPr>
    </w:lvl>
    <w:lvl w:ilvl="5" w:tplc="96825FA6" w:tentative="1">
      <w:start w:val="1"/>
      <w:numFmt w:val="bullet"/>
      <w:lvlText w:val=""/>
      <w:lvlJc w:val="left"/>
      <w:pPr>
        <w:ind w:left="4320" w:hanging="360"/>
      </w:pPr>
      <w:rPr>
        <w:rFonts w:ascii="Wingdings" w:hAnsi="Wingdings" w:hint="default"/>
      </w:rPr>
    </w:lvl>
    <w:lvl w:ilvl="6" w:tplc="D38093C2" w:tentative="1">
      <w:start w:val="1"/>
      <w:numFmt w:val="bullet"/>
      <w:lvlText w:val=""/>
      <w:lvlJc w:val="left"/>
      <w:pPr>
        <w:ind w:left="5040" w:hanging="360"/>
      </w:pPr>
      <w:rPr>
        <w:rFonts w:ascii="Symbol" w:hAnsi="Symbol" w:hint="default"/>
      </w:rPr>
    </w:lvl>
    <w:lvl w:ilvl="7" w:tplc="1CCC41A8" w:tentative="1">
      <w:start w:val="1"/>
      <w:numFmt w:val="bullet"/>
      <w:lvlText w:val="o"/>
      <w:lvlJc w:val="left"/>
      <w:pPr>
        <w:ind w:left="5760" w:hanging="360"/>
      </w:pPr>
      <w:rPr>
        <w:rFonts w:ascii="Courier New" w:hAnsi="Courier New" w:cs="Courier New" w:hint="default"/>
      </w:rPr>
    </w:lvl>
    <w:lvl w:ilvl="8" w:tplc="2CB6CA2E" w:tentative="1">
      <w:start w:val="1"/>
      <w:numFmt w:val="bullet"/>
      <w:lvlText w:val=""/>
      <w:lvlJc w:val="left"/>
      <w:pPr>
        <w:ind w:left="6480" w:hanging="360"/>
      </w:pPr>
      <w:rPr>
        <w:rFonts w:ascii="Wingdings" w:hAnsi="Wingdings" w:hint="default"/>
      </w:rPr>
    </w:lvl>
  </w:abstractNum>
  <w:abstractNum w:abstractNumId="14"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42DA5BCD"/>
    <w:multiLevelType w:val="hybridMultilevel"/>
    <w:tmpl w:val="04021F24"/>
    <w:lvl w:ilvl="0" w:tplc="85B05556">
      <w:start w:val="1"/>
      <w:numFmt w:val="bullet"/>
      <w:lvlText w:val=""/>
      <w:lvlJc w:val="left"/>
      <w:pPr>
        <w:ind w:left="720" w:hanging="360"/>
      </w:pPr>
      <w:rPr>
        <w:rFonts w:ascii="Symbol" w:hAnsi="Symbol" w:hint="default"/>
      </w:rPr>
    </w:lvl>
    <w:lvl w:ilvl="1" w:tplc="20444C74" w:tentative="1">
      <w:start w:val="1"/>
      <w:numFmt w:val="bullet"/>
      <w:lvlText w:val="o"/>
      <w:lvlJc w:val="left"/>
      <w:pPr>
        <w:ind w:left="1440" w:hanging="360"/>
      </w:pPr>
      <w:rPr>
        <w:rFonts w:ascii="Courier New" w:hAnsi="Courier New" w:cs="Courier New" w:hint="default"/>
      </w:rPr>
    </w:lvl>
    <w:lvl w:ilvl="2" w:tplc="55FAE2BE" w:tentative="1">
      <w:start w:val="1"/>
      <w:numFmt w:val="bullet"/>
      <w:lvlText w:val=""/>
      <w:lvlJc w:val="left"/>
      <w:pPr>
        <w:ind w:left="2160" w:hanging="360"/>
      </w:pPr>
      <w:rPr>
        <w:rFonts w:ascii="Wingdings" w:hAnsi="Wingdings" w:hint="default"/>
      </w:rPr>
    </w:lvl>
    <w:lvl w:ilvl="3" w:tplc="14742BCE" w:tentative="1">
      <w:start w:val="1"/>
      <w:numFmt w:val="bullet"/>
      <w:lvlText w:val=""/>
      <w:lvlJc w:val="left"/>
      <w:pPr>
        <w:ind w:left="2880" w:hanging="360"/>
      </w:pPr>
      <w:rPr>
        <w:rFonts w:ascii="Symbol" w:hAnsi="Symbol" w:hint="default"/>
      </w:rPr>
    </w:lvl>
    <w:lvl w:ilvl="4" w:tplc="E5E4DB04" w:tentative="1">
      <w:start w:val="1"/>
      <w:numFmt w:val="bullet"/>
      <w:lvlText w:val="o"/>
      <w:lvlJc w:val="left"/>
      <w:pPr>
        <w:ind w:left="3600" w:hanging="360"/>
      </w:pPr>
      <w:rPr>
        <w:rFonts w:ascii="Courier New" w:hAnsi="Courier New" w:cs="Courier New" w:hint="default"/>
      </w:rPr>
    </w:lvl>
    <w:lvl w:ilvl="5" w:tplc="D7BCC658" w:tentative="1">
      <w:start w:val="1"/>
      <w:numFmt w:val="bullet"/>
      <w:lvlText w:val=""/>
      <w:lvlJc w:val="left"/>
      <w:pPr>
        <w:ind w:left="4320" w:hanging="360"/>
      </w:pPr>
      <w:rPr>
        <w:rFonts w:ascii="Wingdings" w:hAnsi="Wingdings" w:hint="default"/>
      </w:rPr>
    </w:lvl>
    <w:lvl w:ilvl="6" w:tplc="B8787BB8" w:tentative="1">
      <w:start w:val="1"/>
      <w:numFmt w:val="bullet"/>
      <w:lvlText w:val=""/>
      <w:lvlJc w:val="left"/>
      <w:pPr>
        <w:ind w:left="5040" w:hanging="360"/>
      </w:pPr>
      <w:rPr>
        <w:rFonts w:ascii="Symbol" w:hAnsi="Symbol" w:hint="default"/>
      </w:rPr>
    </w:lvl>
    <w:lvl w:ilvl="7" w:tplc="A0C29BD4" w:tentative="1">
      <w:start w:val="1"/>
      <w:numFmt w:val="bullet"/>
      <w:lvlText w:val="o"/>
      <w:lvlJc w:val="left"/>
      <w:pPr>
        <w:ind w:left="5760" w:hanging="360"/>
      </w:pPr>
      <w:rPr>
        <w:rFonts w:ascii="Courier New" w:hAnsi="Courier New" w:cs="Courier New" w:hint="default"/>
      </w:rPr>
    </w:lvl>
    <w:lvl w:ilvl="8" w:tplc="8C1EEEE2" w:tentative="1">
      <w:start w:val="1"/>
      <w:numFmt w:val="bullet"/>
      <w:lvlText w:val=""/>
      <w:lvlJc w:val="left"/>
      <w:pPr>
        <w:ind w:left="6480" w:hanging="360"/>
      </w:pPr>
      <w:rPr>
        <w:rFonts w:ascii="Wingdings" w:hAnsi="Wingdings" w:hint="default"/>
      </w:rPr>
    </w:lvl>
  </w:abstractNum>
  <w:abstractNum w:abstractNumId="16" w15:restartNumberingAfterBreak="0">
    <w:nsid w:val="42F27558"/>
    <w:multiLevelType w:val="hybridMultilevel"/>
    <w:tmpl w:val="20E42B60"/>
    <w:lvl w:ilvl="0" w:tplc="41AA8652">
      <w:start w:val="1"/>
      <w:numFmt w:val="bullet"/>
      <w:lvlText w:val=""/>
      <w:lvlJc w:val="left"/>
      <w:pPr>
        <w:ind w:left="720" w:hanging="360"/>
      </w:pPr>
      <w:rPr>
        <w:rFonts w:ascii="Symbol" w:hAnsi="Symbol" w:hint="default"/>
      </w:rPr>
    </w:lvl>
    <w:lvl w:ilvl="1" w:tplc="88E2B560" w:tentative="1">
      <w:start w:val="1"/>
      <w:numFmt w:val="bullet"/>
      <w:lvlText w:val="o"/>
      <w:lvlJc w:val="left"/>
      <w:pPr>
        <w:ind w:left="1440" w:hanging="360"/>
      </w:pPr>
      <w:rPr>
        <w:rFonts w:ascii="Courier New" w:hAnsi="Courier New" w:cs="Courier New" w:hint="default"/>
      </w:rPr>
    </w:lvl>
    <w:lvl w:ilvl="2" w:tplc="D9426548" w:tentative="1">
      <w:start w:val="1"/>
      <w:numFmt w:val="bullet"/>
      <w:lvlText w:val=""/>
      <w:lvlJc w:val="left"/>
      <w:pPr>
        <w:ind w:left="2160" w:hanging="360"/>
      </w:pPr>
      <w:rPr>
        <w:rFonts w:ascii="Wingdings" w:hAnsi="Wingdings" w:hint="default"/>
      </w:rPr>
    </w:lvl>
    <w:lvl w:ilvl="3" w:tplc="EDB6FA62" w:tentative="1">
      <w:start w:val="1"/>
      <w:numFmt w:val="bullet"/>
      <w:lvlText w:val=""/>
      <w:lvlJc w:val="left"/>
      <w:pPr>
        <w:ind w:left="2880" w:hanging="360"/>
      </w:pPr>
      <w:rPr>
        <w:rFonts w:ascii="Symbol" w:hAnsi="Symbol" w:hint="default"/>
      </w:rPr>
    </w:lvl>
    <w:lvl w:ilvl="4" w:tplc="0AF6FE76" w:tentative="1">
      <w:start w:val="1"/>
      <w:numFmt w:val="bullet"/>
      <w:lvlText w:val="o"/>
      <w:lvlJc w:val="left"/>
      <w:pPr>
        <w:ind w:left="3600" w:hanging="360"/>
      </w:pPr>
      <w:rPr>
        <w:rFonts w:ascii="Courier New" w:hAnsi="Courier New" w:cs="Courier New" w:hint="default"/>
      </w:rPr>
    </w:lvl>
    <w:lvl w:ilvl="5" w:tplc="8DDA739A" w:tentative="1">
      <w:start w:val="1"/>
      <w:numFmt w:val="bullet"/>
      <w:lvlText w:val=""/>
      <w:lvlJc w:val="left"/>
      <w:pPr>
        <w:ind w:left="4320" w:hanging="360"/>
      </w:pPr>
      <w:rPr>
        <w:rFonts w:ascii="Wingdings" w:hAnsi="Wingdings" w:hint="default"/>
      </w:rPr>
    </w:lvl>
    <w:lvl w:ilvl="6" w:tplc="6212A438" w:tentative="1">
      <w:start w:val="1"/>
      <w:numFmt w:val="bullet"/>
      <w:lvlText w:val=""/>
      <w:lvlJc w:val="left"/>
      <w:pPr>
        <w:ind w:left="5040" w:hanging="360"/>
      </w:pPr>
      <w:rPr>
        <w:rFonts w:ascii="Symbol" w:hAnsi="Symbol" w:hint="default"/>
      </w:rPr>
    </w:lvl>
    <w:lvl w:ilvl="7" w:tplc="62FE4828" w:tentative="1">
      <w:start w:val="1"/>
      <w:numFmt w:val="bullet"/>
      <w:lvlText w:val="o"/>
      <w:lvlJc w:val="left"/>
      <w:pPr>
        <w:ind w:left="5760" w:hanging="360"/>
      </w:pPr>
      <w:rPr>
        <w:rFonts w:ascii="Courier New" w:hAnsi="Courier New" w:cs="Courier New" w:hint="default"/>
      </w:rPr>
    </w:lvl>
    <w:lvl w:ilvl="8" w:tplc="B1AE0F5C" w:tentative="1">
      <w:start w:val="1"/>
      <w:numFmt w:val="bullet"/>
      <w:lvlText w:val=""/>
      <w:lvlJc w:val="left"/>
      <w:pPr>
        <w:ind w:left="6480" w:hanging="360"/>
      </w:pPr>
      <w:rPr>
        <w:rFonts w:ascii="Wingdings" w:hAnsi="Wingdings" w:hint="default"/>
      </w:rPr>
    </w:lvl>
  </w:abstractNum>
  <w:abstractNum w:abstractNumId="17" w15:restartNumberingAfterBreak="0">
    <w:nsid w:val="483E74AE"/>
    <w:multiLevelType w:val="hybridMultilevel"/>
    <w:tmpl w:val="B4E43DD2"/>
    <w:lvl w:ilvl="0" w:tplc="FC969818">
      <w:start w:val="1"/>
      <w:numFmt w:val="bullet"/>
      <w:lvlText w:val=""/>
      <w:lvlJc w:val="left"/>
      <w:pPr>
        <w:ind w:left="720" w:hanging="360"/>
      </w:pPr>
      <w:rPr>
        <w:rFonts w:ascii="Symbol" w:hAnsi="Symbol" w:hint="default"/>
      </w:rPr>
    </w:lvl>
    <w:lvl w:ilvl="1" w:tplc="43FA2118">
      <w:start w:val="1"/>
      <w:numFmt w:val="bullet"/>
      <w:lvlText w:val="o"/>
      <w:lvlJc w:val="left"/>
      <w:pPr>
        <w:ind w:left="1440" w:hanging="360"/>
      </w:pPr>
      <w:rPr>
        <w:rFonts w:ascii="Courier New" w:hAnsi="Courier New" w:hint="default"/>
      </w:rPr>
    </w:lvl>
    <w:lvl w:ilvl="2" w:tplc="E7D6920C">
      <w:start w:val="1"/>
      <w:numFmt w:val="bullet"/>
      <w:lvlText w:val=""/>
      <w:lvlJc w:val="left"/>
      <w:pPr>
        <w:ind w:left="2160" w:hanging="360"/>
      </w:pPr>
      <w:rPr>
        <w:rFonts w:ascii="Wingdings" w:hAnsi="Wingdings" w:hint="default"/>
      </w:rPr>
    </w:lvl>
    <w:lvl w:ilvl="3" w:tplc="70562A2C">
      <w:start w:val="1"/>
      <w:numFmt w:val="bullet"/>
      <w:lvlText w:val=""/>
      <w:lvlJc w:val="left"/>
      <w:pPr>
        <w:ind w:left="2880" w:hanging="360"/>
      </w:pPr>
      <w:rPr>
        <w:rFonts w:ascii="Symbol" w:hAnsi="Symbol" w:hint="default"/>
      </w:rPr>
    </w:lvl>
    <w:lvl w:ilvl="4" w:tplc="27E85C50">
      <w:start w:val="1"/>
      <w:numFmt w:val="bullet"/>
      <w:lvlText w:val="o"/>
      <w:lvlJc w:val="left"/>
      <w:pPr>
        <w:ind w:left="3600" w:hanging="360"/>
      </w:pPr>
      <w:rPr>
        <w:rFonts w:ascii="Courier New" w:hAnsi="Courier New" w:hint="default"/>
      </w:rPr>
    </w:lvl>
    <w:lvl w:ilvl="5" w:tplc="CAB06DD8">
      <w:start w:val="1"/>
      <w:numFmt w:val="bullet"/>
      <w:lvlText w:val=""/>
      <w:lvlJc w:val="left"/>
      <w:pPr>
        <w:ind w:left="4320" w:hanging="360"/>
      </w:pPr>
      <w:rPr>
        <w:rFonts w:ascii="Wingdings" w:hAnsi="Wingdings" w:hint="default"/>
      </w:rPr>
    </w:lvl>
    <w:lvl w:ilvl="6" w:tplc="75E66E20">
      <w:start w:val="1"/>
      <w:numFmt w:val="bullet"/>
      <w:lvlText w:val=""/>
      <w:lvlJc w:val="left"/>
      <w:pPr>
        <w:ind w:left="5040" w:hanging="360"/>
      </w:pPr>
      <w:rPr>
        <w:rFonts w:ascii="Symbol" w:hAnsi="Symbol" w:hint="default"/>
      </w:rPr>
    </w:lvl>
    <w:lvl w:ilvl="7" w:tplc="51849008">
      <w:start w:val="1"/>
      <w:numFmt w:val="bullet"/>
      <w:lvlText w:val="o"/>
      <w:lvlJc w:val="left"/>
      <w:pPr>
        <w:ind w:left="5760" w:hanging="360"/>
      </w:pPr>
      <w:rPr>
        <w:rFonts w:ascii="Courier New" w:hAnsi="Courier New" w:hint="default"/>
      </w:rPr>
    </w:lvl>
    <w:lvl w:ilvl="8" w:tplc="FF5630F2">
      <w:start w:val="1"/>
      <w:numFmt w:val="bullet"/>
      <w:lvlText w:val=""/>
      <w:lvlJc w:val="left"/>
      <w:pPr>
        <w:ind w:left="6480" w:hanging="360"/>
      </w:pPr>
      <w:rPr>
        <w:rFonts w:ascii="Wingdings" w:hAnsi="Wingdings" w:hint="default"/>
      </w:rPr>
    </w:lvl>
  </w:abstractNum>
  <w:abstractNum w:abstractNumId="18"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9" w15:restartNumberingAfterBreak="0">
    <w:nsid w:val="740F40C7"/>
    <w:multiLevelType w:val="multilevel"/>
    <w:tmpl w:val="9B8C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22" w15:restartNumberingAfterBreak="0">
    <w:nsid w:val="7C175C08"/>
    <w:multiLevelType w:val="hybridMultilevel"/>
    <w:tmpl w:val="25A238C4"/>
    <w:lvl w:ilvl="0" w:tplc="8384ED4C">
      <w:start w:val="1"/>
      <w:numFmt w:val="bullet"/>
      <w:lvlText w:val=""/>
      <w:lvlJc w:val="left"/>
      <w:pPr>
        <w:ind w:left="1080" w:hanging="360"/>
      </w:pPr>
      <w:rPr>
        <w:rFonts w:ascii="Symbol" w:hAnsi="Symbol" w:hint="default"/>
      </w:rPr>
    </w:lvl>
    <w:lvl w:ilvl="1" w:tplc="36CA6814" w:tentative="1">
      <w:start w:val="1"/>
      <w:numFmt w:val="bullet"/>
      <w:lvlText w:val="o"/>
      <w:lvlJc w:val="left"/>
      <w:pPr>
        <w:ind w:left="1800" w:hanging="360"/>
      </w:pPr>
      <w:rPr>
        <w:rFonts w:ascii="Courier New" w:hAnsi="Courier New" w:cs="Courier New" w:hint="default"/>
      </w:rPr>
    </w:lvl>
    <w:lvl w:ilvl="2" w:tplc="608EB380" w:tentative="1">
      <w:start w:val="1"/>
      <w:numFmt w:val="bullet"/>
      <w:lvlText w:val=""/>
      <w:lvlJc w:val="left"/>
      <w:pPr>
        <w:ind w:left="2520" w:hanging="360"/>
      </w:pPr>
      <w:rPr>
        <w:rFonts w:ascii="Wingdings" w:hAnsi="Wingdings" w:hint="default"/>
      </w:rPr>
    </w:lvl>
    <w:lvl w:ilvl="3" w:tplc="D0EEBD56" w:tentative="1">
      <w:start w:val="1"/>
      <w:numFmt w:val="bullet"/>
      <w:lvlText w:val=""/>
      <w:lvlJc w:val="left"/>
      <w:pPr>
        <w:ind w:left="3240" w:hanging="360"/>
      </w:pPr>
      <w:rPr>
        <w:rFonts w:ascii="Symbol" w:hAnsi="Symbol" w:hint="default"/>
      </w:rPr>
    </w:lvl>
    <w:lvl w:ilvl="4" w:tplc="2A069206" w:tentative="1">
      <w:start w:val="1"/>
      <w:numFmt w:val="bullet"/>
      <w:lvlText w:val="o"/>
      <w:lvlJc w:val="left"/>
      <w:pPr>
        <w:ind w:left="3960" w:hanging="360"/>
      </w:pPr>
      <w:rPr>
        <w:rFonts w:ascii="Courier New" w:hAnsi="Courier New" w:cs="Courier New" w:hint="default"/>
      </w:rPr>
    </w:lvl>
    <w:lvl w:ilvl="5" w:tplc="7DBC0ECC" w:tentative="1">
      <w:start w:val="1"/>
      <w:numFmt w:val="bullet"/>
      <w:lvlText w:val=""/>
      <w:lvlJc w:val="left"/>
      <w:pPr>
        <w:ind w:left="4680" w:hanging="360"/>
      </w:pPr>
      <w:rPr>
        <w:rFonts w:ascii="Wingdings" w:hAnsi="Wingdings" w:hint="default"/>
      </w:rPr>
    </w:lvl>
    <w:lvl w:ilvl="6" w:tplc="FF32ED90" w:tentative="1">
      <w:start w:val="1"/>
      <w:numFmt w:val="bullet"/>
      <w:lvlText w:val=""/>
      <w:lvlJc w:val="left"/>
      <w:pPr>
        <w:ind w:left="5400" w:hanging="360"/>
      </w:pPr>
      <w:rPr>
        <w:rFonts w:ascii="Symbol" w:hAnsi="Symbol" w:hint="default"/>
      </w:rPr>
    </w:lvl>
    <w:lvl w:ilvl="7" w:tplc="2CA626F4" w:tentative="1">
      <w:start w:val="1"/>
      <w:numFmt w:val="bullet"/>
      <w:lvlText w:val="o"/>
      <w:lvlJc w:val="left"/>
      <w:pPr>
        <w:ind w:left="6120" w:hanging="360"/>
      </w:pPr>
      <w:rPr>
        <w:rFonts w:ascii="Courier New" w:hAnsi="Courier New" w:cs="Courier New" w:hint="default"/>
      </w:rPr>
    </w:lvl>
    <w:lvl w:ilvl="8" w:tplc="A1D85A7A" w:tentative="1">
      <w:start w:val="1"/>
      <w:numFmt w:val="bullet"/>
      <w:lvlText w:val=""/>
      <w:lvlJc w:val="left"/>
      <w:pPr>
        <w:ind w:left="6840" w:hanging="360"/>
      </w:pPr>
      <w:rPr>
        <w:rFonts w:ascii="Wingdings" w:hAnsi="Wingdings" w:hint="default"/>
      </w:rPr>
    </w:lvl>
  </w:abstractNum>
  <w:num w:numId="1" w16cid:durableId="229584332">
    <w:abstractNumId w:val="17"/>
  </w:num>
  <w:num w:numId="2" w16cid:durableId="1804079634">
    <w:abstractNumId w:val="8"/>
  </w:num>
  <w:num w:numId="3" w16cid:durableId="871069045">
    <w:abstractNumId w:val="21"/>
  </w:num>
  <w:num w:numId="4" w16cid:durableId="1687947386">
    <w:abstractNumId w:val="9"/>
  </w:num>
  <w:num w:numId="5" w16cid:durableId="1965890310">
    <w:abstractNumId w:val="14"/>
  </w:num>
  <w:num w:numId="6" w16cid:durableId="621108080">
    <w:abstractNumId w:val="20"/>
  </w:num>
  <w:num w:numId="7" w16cid:durableId="1670980550">
    <w:abstractNumId w:val="6"/>
  </w:num>
  <w:num w:numId="8" w16cid:durableId="531039048">
    <w:abstractNumId w:val="18"/>
  </w:num>
  <w:num w:numId="9" w16cid:durableId="319190708">
    <w:abstractNumId w:val="11"/>
  </w:num>
  <w:num w:numId="10" w16cid:durableId="1811819484">
    <w:abstractNumId w:val="10"/>
  </w:num>
  <w:num w:numId="11" w16cid:durableId="770127925">
    <w:abstractNumId w:val="1"/>
  </w:num>
  <w:num w:numId="12" w16cid:durableId="323289331">
    <w:abstractNumId w:val="3"/>
  </w:num>
  <w:num w:numId="13" w16cid:durableId="1497917281">
    <w:abstractNumId w:val="12"/>
  </w:num>
  <w:num w:numId="14" w16cid:durableId="1871069475">
    <w:abstractNumId w:val="22"/>
  </w:num>
  <w:num w:numId="15" w16cid:durableId="649291429">
    <w:abstractNumId w:val="7"/>
  </w:num>
  <w:num w:numId="16" w16cid:durableId="936908120">
    <w:abstractNumId w:val="2"/>
  </w:num>
  <w:num w:numId="17" w16cid:durableId="1173763482">
    <w:abstractNumId w:val="5"/>
  </w:num>
  <w:num w:numId="18" w16cid:durableId="1732071630">
    <w:abstractNumId w:val="13"/>
  </w:num>
  <w:num w:numId="19" w16cid:durableId="1440104747">
    <w:abstractNumId w:val="4"/>
  </w:num>
  <w:num w:numId="20" w16cid:durableId="1107509814">
    <w:abstractNumId w:val="15"/>
  </w:num>
  <w:num w:numId="21" w16cid:durableId="1654025081">
    <w:abstractNumId w:val="0"/>
  </w:num>
  <w:num w:numId="22" w16cid:durableId="462506650">
    <w:abstractNumId w:val="16"/>
  </w:num>
  <w:num w:numId="23" w16cid:durableId="2345836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36A3"/>
    <w:rsid w:val="00034FD1"/>
    <w:rsid w:val="00045AAC"/>
    <w:rsid w:val="00047C14"/>
    <w:rsid w:val="00054678"/>
    <w:rsid w:val="00056252"/>
    <w:rsid w:val="00073352"/>
    <w:rsid w:val="000765E2"/>
    <w:rsid w:val="00080BC3"/>
    <w:rsid w:val="00081433"/>
    <w:rsid w:val="00087B6F"/>
    <w:rsid w:val="00094814"/>
    <w:rsid w:val="00094CFF"/>
    <w:rsid w:val="000B1140"/>
    <w:rsid w:val="000B36E9"/>
    <w:rsid w:val="000B7351"/>
    <w:rsid w:val="000D3197"/>
    <w:rsid w:val="000F6A1B"/>
    <w:rsid w:val="0012418B"/>
    <w:rsid w:val="00127840"/>
    <w:rsid w:val="0014319F"/>
    <w:rsid w:val="00144F1E"/>
    <w:rsid w:val="001520A1"/>
    <w:rsid w:val="00157D2B"/>
    <w:rsid w:val="00170840"/>
    <w:rsid w:val="00174F31"/>
    <w:rsid w:val="001816A6"/>
    <w:rsid w:val="001A0652"/>
    <w:rsid w:val="001A31BC"/>
    <w:rsid w:val="001B39BE"/>
    <w:rsid w:val="001C0757"/>
    <w:rsid w:val="001E0532"/>
    <w:rsid w:val="001E19A3"/>
    <w:rsid w:val="001E244B"/>
    <w:rsid w:val="001F6D68"/>
    <w:rsid w:val="0020439A"/>
    <w:rsid w:val="00216691"/>
    <w:rsid w:val="0023190F"/>
    <w:rsid w:val="00242553"/>
    <w:rsid w:val="0027529D"/>
    <w:rsid w:val="00294698"/>
    <w:rsid w:val="00294722"/>
    <w:rsid w:val="002A6742"/>
    <w:rsid w:val="002B1735"/>
    <w:rsid w:val="002B2776"/>
    <w:rsid w:val="002B4B63"/>
    <w:rsid w:val="002B7137"/>
    <w:rsid w:val="002B72F0"/>
    <w:rsid w:val="002C2788"/>
    <w:rsid w:val="002E1FD1"/>
    <w:rsid w:val="002E60D4"/>
    <w:rsid w:val="003179AF"/>
    <w:rsid w:val="00336AF9"/>
    <w:rsid w:val="00345BF5"/>
    <w:rsid w:val="00352453"/>
    <w:rsid w:val="003536B6"/>
    <w:rsid w:val="00353B61"/>
    <w:rsid w:val="0035535D"/>
    <w:rsid w:val="00357353"/>
    <w:rsid w:val="00357633"/>
    <w:rsid w:val="00370AB3"/>
    <w:rsid w:val="00386114"/>
    <w:rsid w:val="003967C5"/>
    <w:rsid w:val="003A6C2D"/>
    <w:rsid w:val="003E4775"/>
    <w:rsid w:val="003E6CC7"/>
    <w:rsid w:val="003E7746"/>
    <w:rsid w:val="00400150"/>
    <w:rsid w:val="00401604"/>
    <w:rsid w:val="004024AC"/>
    <w:rsid w:val="00412065"/>
    <w:rsid w:val="00414D54"/>
    <w:rsid w:val="00416ED8"/>
    <w:rsid w:val="004204DF"/>
    <w:rsid w:val="00421AF5"/>
    <w:rsid w:val="00424335"/>
    <w:rsid w:val="00431AC7"/>
    <w:rsid w:val="00433146"/>
    <w:rsid w:val="0043745B"/>
    <w:rsid w:val="004472C4"/>
    <w:rsid w:val="00461EEC"/>
    <w:rsid w:val="00476F31"/>
    <w:rsid w:val="00484A9D"/>
    <w:rsid w:val="004A104D"/>
    <w:rsid w:val="004A2BC2"/>
    <w:rsid w:val="004A2DE4"/>
    <w:rsid w:val="004A791D"/>
    <w:rsid w:val="004B7C89"/>
    <w:rsid w:val="004D112F"/>
    <w:rsid w:val="004E1193"/>
    <w:rsid w:val="004E155E"/>
    <w:rsid w:val="00502E6B"/>
    <w:rsid w:val="0051056C"/>
    <w:rsid w:val="00510887"/>
    <w:rsid w:val="00510C4A"/>
    <w:rsid w:val="00517FB1"/>
    <w:rsid w:val="00520A69"/>
    <w:rsid w:val="0053499E"/>
    <w:rsid w:val="0053685B"/>
    <w:rsid w:val="00537F44"/>
    <w:rsid w:val="005447DA"/>
    <w:rsid w:val="0054781D"/>
    <w:rsid w:val="00550E06"/>
    <w:rsid w:val="005522ED"/>
    <w:rsid w:val="00564CF5"/>
    <w:rsid w:val="00572891"/>
    <w:rsid w:val="005729B2"/>
    <w:rsid w:val="00572F5E"/>
    <w:rsid w:val="00585B7E"/>
    <w:rsid w:val="005913A1"/>
    <w:rsid w:val="00592475"/>
    <w:rsid w:val="00594C0A"/>
    <w:rsid w:val="005A09AA"/>
    <w:rsid w:val="005A3F74"/>
    <w:rsid w:val="005C793E"/>
    <w:rsid w:val="005F024B"/>
    <w:rsid w:val="005F4527"/>
    <w:rsid w:val="00601230"/>
    <w:rsid w:val="00601355"/>
    <w:rsid w:val="006022E7"/>
    <w:rsid w:val="00606408"/>
    <w:rsid w:val="006132DC"/>
    <w:rsid w:val="00623CA0"/>
    <w:rsid w:val="006349A7"/>
    <w:rsid w:val="00640FCA"/>
    <w:rsid w:val="006459C4"/>
    <w:rsid w:val="00650CA3"/>
    <w:rsid w:val="0065151F"/>
    <w:rsid w:val="0065585E"/>
    <w:rsid w:val="006617AC"/>
    <w:rsid w:val="00680335"/>
    <w:rsid w:val="00687CEE"/>
    <w:rsid w:val="006913B5"/>
    <w:rsid w:val="00694499"/>
    <w:rsid w:val="006B1225"/>
    <w:rsid w:val="006B380B"/>
    <w:rsid w:val="006C7C52"/>
    <w:rsid w:val="006D5576"/>
    <w:rsid w:val="006E1FBE"/>
    <w:rsid w:val="0071415B"/>
    <w:rsid w:val="00714715"/>
    <w:rsid w:val="00722196"/>
    <w:rsid w:val="00722C07"/>
    <w:rsid w:val="00726831"/>
    <w:rsid w:val="00731B4A"/>
    <w:rsid w:val="00742044"/>
    <w:rsid w:val="00767F01"/>
    <w:rsid w:val="00783DEF"/>
    <w:rsid w:val="007844BD"/>
    <w:rsid w:val="00797959"/>
    <w:rsid w:val="007A0362"/>
    <w:rsid w:val="007A2F29"/>
    <w:rsid w:val="007B0701"/>
    <w:rsid w:val="007B3F80"/>
    <w:rsid w:val="007B6DEA"/>
    <w:rsid w:val="007C31E2"/>
    <w:rsid w:val="007E0891"/>
    <w:rsid w:val="007E0C9B"/>
    <w:rsid w:val="007E140E"/>
    <w:rsid w:val="007E3DAE"/>
    <w:rsid w:val="007EDC42"/>
    <w:rsid w:val="007F5980"/>
    <w:rsid w:val="007F750E"/>
    <w:rsid w:val="00823D46"/>
    <w:rsid w:val="00827A23"/>
    <w:rsid w:val="0083646A"/>
    <w:rsid w:val="0084103A"/>
    <w:rsid w:val="008416D5"/>
    <w:rsid w:val="00847CB6"/>
    <w:rsid w:val="008547E6"/>
    <w:rsid w:val="00875297"/>
    <w:rsid w:val="0088262C"/>
    <w:rsid w:val="00887F90"/>
    <w:rsid w:val="0089001B"/>
    <w:rsid w:val="008A5414"/>
    <w:rsid w:val="008B33E7"/>
    <w:rsid w:val="008B4113"/>
    <w:rsid w:val="008C06FB"/>
    <w:rsid w:val="008C4F93"/>
    <w:rsid w:val="008D1835"/>
    <w:rsid w:val="008D44F3"/>
    <w:rsid w:val="008D5CE8"/>
    <w:rsid w:val="009050DE"/>
    <w:rsid w:val="00906B68"/>
    <w:rsid w:val="00914C64"/>
    <w:rsid w:val="00917169"/>
    <w:rsid w:val="0092432A"/>
    <w:rsid w:val="00927923"/>
    <w:rsid w:val="00930F6E"/>
    <w:rsid w:val="00933A03"/>
    <w:rsid w:val="0094554D"/>
    <w:rsid w:val="009516B5"/>
    <w:rsid w:val="00961985"/>
    <w:rsid w:val="00962024"/>
    <w:rsid w:val="00965F60"/>
    <w:rsid w:val="00971D64"/>
    <w:rsid w:val="009846B1"/>
    <w:rsid w:val="00986324"/>
    <w:rsid w:val="009A142E"/>
    <w:rsid w:val="009A36DA"/>
    <w:rsid w:val="009A7666"/>
    <w:rsid w:val="009B1176"/>
    <w:rsid w:val="009B2C8C"/>
    <w:rsid w:val="009B5694"/>
    <w:rsid w:val="009C5F57"/>
    <w:rsid w:val="009C792D"/>
    <w:rsid w:val="009D0007"/>
    <w:rsid w:val="009D0BE2"/>
    <w:rsid w:val="009D322B"/>
    <w:rsid w:val="009D6FE7"/>
    <w:rsid w:val="009E173C"/>
    <w:rsid w:val="009E6BB7"/>
    <w:rsid w:val="009F0097"/>
    <w:rsid w:val="00A05415"/>
    <w:rsid w:val="00A228B7"/>
    <w:rsid w:val="00A23741"/>
    <w:rsid w:val="00A24F6A"/>
    <w:rsid w:val="00A27055"/>
    <w:rsid w:val="00A3143D"/>
    <w:rsid w:val="00A40788"/>
    <w:rsid w:val="00A45066"/>
    <w:rsid w:val="00A477EB"/>
    <w:rsid w:val="00A47C2D"/>
    <w:rsid w:val="00A50E9C"/>
    <w:rsid w:val="00A677DE"/>
    <w:rsid w:val="00A72ABC"/>
    <w:rsid w:val="00A741DF"/>
    <w:rsid w:val="00A75516"/>
    <w:rsid w:val="00A8434F"/>
    <w:rsid w:val="00A9194A"/>
    <w:rsid w:val="00A96491"/>
    <w:rsid w:val="00AA0BD0"/>
    <w:rsid w:val="00AB76DF"/>
    <w:rsid w:val="00AB79AA"/>
    <w:rsid w:val="00AC2B20"/>
    <w:rsid w:val="00AE4DAE"/>
    <w:rsid w:val="00AF1425"/>
    <w:rsid w:val="00AF3651"/>
    <w:rsid w:val="00AF37E9"/>
    <w:rsid w:val="00B01735"/>
    <w:rsid w:val="00B0775E"/>
    <w:rsid w:val="00B10A2C"/>
    <w:rsid w:val="00B31B5B"/>
    <w:rsid w:val="00B32269"/>
    <w:rsid w:val="00B35F08"/>
    <w:rsid w:val="00B37306"/>
    <w:rsid w:val="00B468EB"/>
    <w:rsid w:val="00B60F03"/>
    <w:rsid w:val="00B72C67"/>
    <w:rsid w:val="00B80674"/>
    <w:rsid w:val="00B836C7"/>
    <w:rsid w:val="00B94BAD"/>
    <w:rsid w:val="00B94CA6"/>
    <w:rsid w:val="00B97E1F"/>
    <w:rsid w:val="00BA26F3"/>
    <w:rsid w:val="00BA54AE"/>
    <w:rsid w:val="00BA577E"/>
    <w:rsid w:val="00BC5033"/>
    <w:rsid w:val="00BC591E"/>
    <w:rsid w:val="00BC6D19"/>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D26B9"/>
    <w:rsid w:val="00CD2FCC"/>
    <w:rsid w:val="00CD74B7"/>
    <w:rsid w:val="00CE6031"/>
    <w:rsid w:val="00D028A0"/>
    <w:rsid w:val="00D115E6"/>
    <w:rsid w:val="00D14B11"/>
    <w:rsid w:val="00D17B00"/>
    <w:rsid w:val="00D23400"/>
    <w:rsid w:val="00D318D9"/>
    <w:rsid w:val="00D31DB9"/>
    <w:rsid w:val="00D3289F"/>
    <w:rsid w:val="00D33944"/>
    <w:rsid w:val="00D3526B"/>
    <w:rsid w:val="00D37B0A"/>
    <w:rsid w:val="00D50BBB"/>
    <w:rsid w:val="00D52EF6"/>
    <w:rsid w:val="00D72E5E"/>
    <w:rsid w:val="00D7465C"/>
    <w:rsid w:val="00D82601"/>
    <w:rsid w:val="00D85DF8"/>
    <w:rsid w:val="00D86E3D"/>
    <w:rsid w:val="00D95386"/>
    <w:rsid w:val="00D97E93"/>
    <w:rsid w:val="00DA4CA6"/>
    <w:rsid w:val="00DB54C2"/>
    <w:rsid w:val="00DC08CE"/>
    <w:rsid w:val="00DF6B68"/>
    <w:rsid w:val="00E00002"/>
    <w:rsid w:val="00E021B8"/>
    <w:rsid w:val="00E157CE"/>
    <w:rsid w:val="00E30E96"/>
    <w:rsid w:val="00E34BF8"/>
    <w:rsid w:val="00E42CF5"/>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476B"/>
    <w:rsid w:val="00EB64FC"/>
    <w:rsid w:val="00ED27C6"/>
    <w:rsid w:val="00EE4AEC"/>
    <w:rsid w:val="00EE7D26"/>
    <w:rsid w:val="00EF108D"/>
    <w:rsid w:val="00EF53B3"/>
    <w:rsid w:val="00EF7ED8"/>
    <w:rsid w:val="00F03C55"/>
    <w:rsid w:val="00F06C75"/>
    <w:rsid w:val="00F1378E"/>
    <w:rsid w:val="00F13DAE"/>
    <w:rsid w:val="00F152DD"/>
    <w:rsid w:val="00F16CCC"/>
    <w:rsid w:val="00F213FD"/>
    <w:rsid w:val="00F264AA"/>
    <w:rsid w:val="00F36B8C"/>
    <w:rsid w:val="00F3701B"/>
    <w:rsid w:val="00F42FDB"/>
    <w:rsid w:val="00F60A42"/>
    <w:rsid w:val="00F60D94"/>
    <w:rsid w:val="00F63EC2"/>
    <w:rsid w:val="00F656D5"/>
    <w:rsid w:val="00F759F7"/>
    <w:rsid w:val="00F83503"/>
    <w:rsid w:val="00F877A3"/>
    <w:rsid w:val="00F95F18"/>
    <w:rsid w:val="00FA1DDE"/>
    <w:rsid w:val="00FA7276"/>
    <w:rsid w:val="00FB1FD3"/>
    <w:rsid w:val="00FB5738"/>
    <w:rsid w:val="00FC7F9E"/>
    <w:rsid w:val="00FD6F16"/>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129F112"/>
  <w15:docId w15:val="{B913573E-FE58-4C42-8C65-B1DBAB92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style>
  <w:style w:type="paragraph" w:styleId="Header">
    <w:name w:val="head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er">
    <w:name w:val="footer"/>
    <w:basedOn w:val="Normal"/>
    <w:pPr>
      <w:tabs>
        <w:tab w:val="center" w:pos="4680"/>
        <w:tab w:val="right" w:pos="9360"/>
      </w:tabs>
      <w:spacing w:after="0" w:line="240" w:lineRule="auto"/>
    </w:pPr>
  </w:style>
  <w:style w:type="character" w:styleId="Mention">
    <w:name w:val="Mention"/>
    <w:basedOn w:val="DefaultParagraphFont"/>
    <w:rPr>
      <w:color w:val="2B579A"/>
      <w:shd w:val="clear" w:color="auto" w:fill="E6E6E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DefaultParagraphFont"/>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sid w:val="007C31E2"/>
    <w:rPr>
      <w:color w:val="467886" w:themeColor="hyperlink"/>
      <w:u w:val="single"/>
    </w:rPr>
  </w:style>
  <w:style w:type="character" w:styleId="UnresolvedMention">
    <w:name w:val="Unresolved Mention"/>
    <w:basedOn w:val="DefaultParagraphFont"/>
    <w:uiPriority w:val="99"/>
    <w:semiHidden/>
    <w:unhideWhenUsed/>
    <w:rsid w:val="007C31E2"/>
    <w:rPr>
      <w:color w:val="605E5C"/>
      <w:shd w:val="clear" w:color="auto" w:fill="E1DFDD"/>
    </w:rPr>
  </w:style>
  <w:style w:type="character" w:styleId="FollowedHyperlink">
    <w:name w:val="FollowedHyperlink"/>
    <w:basedOn w:val="DefaultParagraphFont"/>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bf54655eeb194759aef608de4f03073a%7C413fa8ab207d4b629bcdea1a8f2f864e%7C0%7C0%7C639035071591108984%7CUnknown%7CTWFpbGZsb3d8eyJFbXB0eU1hcGkiOnRydWUsIlYiOiIwLjAuMDAwMCIsIlAiOiJXaW4zMiIsIkFOIjoiTWFpbCIsIldUIjoyfQ%3D%3D%7C0%7C%7C%7C&amp;sdata=mLjXTJog%2BLicYXlPhnofGo1CFxK5Ov5HXvDYjJVpXvs%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irs.gov%2Fpub%2Firs-drop%2Fn-26-06.pdf&amp;data=05%7C02%7CReginald.Parson%40maine.gov%7Cbf54655eeb194759aef608de4f03073a%7C413fa8ab207d4b629bcdea1a8f2f864e%7C0%7C0%7C639035071591083236%7CUnknown%7CTWFpbGZsb3d8eyJFbXB0eU1hcGkiOnRydWUsIlYiOiIwLjAuMDAwMCIsIlAiOiJXaW4zMiIsIkFOIjoiTWFpbCIsIldUIjoyfQ%3D%3D%7C0%7C%7C%7C&amp;sdata=%2BkybeXNIw26bcR7LwYb2EZuGf0nur%2BI%2B7CPEdJtiahc%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3515</Words>
  <Characters>20041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Safiya</dc:creator>
  <cp:lastModifiedBy>User</cp:lastModifiedBy>
  <cp:revision>13</cp:revision>
  <dcterms:created xsi:type="dcterms:W3CDTF">2026-01-14T15:42:00Z</dcterms:created>
  <dcterms:modified xsi:type="dcterms:W3CDTF">2026-02-10T16:05:00Z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0x01010046EE27DB4324AE4B8375CF1CC18F9939</vt:lpwstr>
  </property>
  <property fmtid="{D5CDD505-2E9C-101B-9397-08002B2CF9AE}" pid="3" name="MediaServiceImageTags">
    <vt:lpwstr/>
  </property>
</Properties>
</file>