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98D39" w14:textId="77777777" w:rsidR="00783DEF" w:rsidRPr="001C7355" w:rsidRDefault="00000000" w:rsidP="001C7355">
      <w:pPr>
        <w:bidi/>
        <w:spacing w:after="0" w:line="240" w:lineRule="auto"/>
        <w:jc w:val="center"/>
        <w:rPr>
          <w:sz w:val="24"/>
          <w:szCs w:val="24"/>
        </w:rPr>
      </w:pPr>
      <w:r w:rsidRPr="001C7355">
        <w:rPr>
          <w:rFonts w:ascii="Times New Roman" w:hAnsi="Times New Roman" w:cs="Times New Roman"/>
          <w:b/>
          <w:bCs/>
          <w:noProof/>
          <w:sz w:val="24"/>
          <w:szCs w:val="24"/>
          <w:u w:val="single"/>
        </w:rPr>
        <w:drawing>
          <wp:anchor distT="0" distB="0" distL="114300" distR="114300" simplePos="0" relativeHeight="251658240" behindDoc="0" locked="0" layoutInCell="1" allowOverlap="1" wp14:anchorId="0A5C5F08" wp14:editId="14B6723A">
            <wp:simplePos x="0" y="0"/>
            <wp:positionH relativeFrom="margin">
              <wp:posOffset>1706880</wp:posOffset>
            </wp:positionH>
            <wp:positionV relativeFrom="paragraph">
              <wp:posOffset>0</wp:posOffset>
            </wp:positionV>
            <wp:extent cx="2811780" cy="655320"/>
            <wp:effectExtent l="0" t="0" r="7620" b="0"/>
            <wp:wrapSquare wrapText="bothSides"/>
            <wp:docPr id="1771134173"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1780" cy="655320"/>
                    </a:xfrm>
                    <a:prstGeom prst="rect">
                      <a:avLst/>
                    </a:prstGeom>
                  </pic:spPr>
                </pic:pic>
              </a:graphicData>
            </a:graphic>
            <wp14:sizeRelH relativeFrom="margin">
              <wp14:pctWidth>0</wp14:pctWidth>
            </wp14:sizeRelH>
            <wp14:sizeRelV relativeFrom="margin">
              <wp14:pctHeight>0</wp14:pctHeight>
            </wp14:sizeRelV>
          </wp:anchor>
        </w:drawing>
      </w:r>
    </w:p>
    <w:p w14:paraId="401BA770" w14:textId="77777777" w:rsidR="00783DEF" w:rsidRPr="001C7355" w:rsidRDefault="00783DEF" w:rsidP="001C7355">
      <w:pPr>
        <w:bidi/>
        <w:spacing w:after="0" w:line="240" w:lineRule="auto"/>
        <w:rPr>
          <w:sz w:val="24"/>
          <w:szCs w:val="24"/>
        </w:rPr>
      </w:pPr>
    </w:p>
    <w:p w14:paraId="7FF34475" w14:textId="77777777" w:rsidR="001816A6" w:rsidRPr="001C7355" w:rsidRDefault="001816A6" w:rsidP="001C7355">
      <w:pPr>
        <w:bidi/>
        <w:spacing w:after="0" w:line="240" w:lineRule="auto"/>
        <w:rPr>
          <w:rFonts w:ascii="Times New Roman" w:hAnsi="Times New Roman" w:cs="Times New Roman"/>
          <w:b/>
          <w:bCs/>
          <w:sz w:val="24"/>
          <w:szCs w:val="24"/>
          <w:u w:val="single"/>
        </w:rPr>
      </w:pPr>
    </w:p>
    <w:p w14:paraId="3296355D" w14:textId="77777777" w:rsidR="001816A6" w:rsidRPr="001C7355" w:rsidRDefault="001816A6" w:rsidP="001C7355">
      <w:pPr>
        <w:bidi/>
        <w:spacing w:after="0" w:line="240" w:lineRule="auto"/>
        <w:rPr>
          <w:rFonts w:ascii="Times New Roman" w:hAnsi="Times New Roman" w:cs="Times New Roman"/>
          <w:b/>
          <w:bCs/>
          <w:sz w:val="24"/>
          <w:szCs w:val="24"/>
          <w:u w:val="single"/>
        </w:rPr>
      </w:pPr>
    </w:p>
    <w:p w14:paraId="478A0A2D" w14:textId="77777777" w:rsidR="001816A6" w:rsidRPr="001C7355" w:rsidRDefault="001816A6" w:rsidP="001C7355">
      <w:pPr>
        <w:bidi/>
        <w:spacing w:after="0" w:line="240" w:lineRule="auto"/>
        <w:jc w:val="center"/>
        <w:rPr>
          <w:rFonts w:ascii="Times New Roman" w:hAnsi="Times New Roman" w:cs="Times New Roman"/>
          <w:b/>
          <w:bCs/>
          <w:sz w:val="24"/>
          <w:szCs w:val="24"/>
          <w:u w:val="single"/>
        </w:rPr>
      </w:pPr>
    </w:p>
    <w:p w14:paraId="15B52E93" w14:textId="77777777" w:rsidR="00783DEF" w:rsidRPr="001C7355" w:rsidRDefault="00000000" w:rsidP="001C7355">
      <w:pPr>
        <w:bidi/>
        <w:spacing w:after="0" w:line="240" w:lineRule="auto"/>
        <w:jc w:val="center"/>
        <w:rPr>
          <w:rFonts w:ascii="Times New Roman" w:hAnsi="Times New Roman" w:cs="Times New Roman"/>
          <w:b/>
          <w:bCs/>
          <w:sz w:val="24"/>
          <w:szCs w:val="24"/>
          <w:u w:val="single"/>
        </w:rPr>
      </w:pPr>
      <w:r w:rsidRPr="001C7355">
        <w:rPr>
          <w:rFonts w:ascii="Times New Roman" w:hAnsi="Times New Roman" w:cs="Times New Roman"/>
          <w:b/>
          <w:bCs/>
          <w:sz w:val="24"/>
          <w:szCs w:val="24"/>
          <w:u w:val="single"/>
          <w:rtl/>
          <w:lang w:val="ar"/>
        </w:rPr>
        <w:t>أسئلة الموظفين المتكررة عن الإجازة العائلية والطبية المدفوعة الأجر</w:t>
      </w:r>
    </w:p>
    <w:p w14:paraId="62C88927" w14:textId="77777777" w:rsidR="56A9FE64" w:rsidRPr="001C7355" w:rsidRDefault="56A9FE64" w:rsidP="001C7355">
      <w:pPr>
        <w:bidi/>
        <w:spacing w:after="0" w:line="240" w:lineRule="auto"/>
        <w:rPr>
          <w:rFonts w:ascii="Times New Roman" w:eastAsia="Arial Nova" w:hAnsi="Times New Roman" w:cs="Times New Roman"/>
          <w:b/>
          <w:bCs/>
          <w:sz w:val="24"/>
          <w:szCs w:val="24"/>
          <w:u w:val="single"/>
        </w:rPr>
      </w:pPr>
    </w:p>
    <w:p w14:paraId="42428F82" w14:textId="77777777" w:rsidR="56A9FE64" w:rsidRPr="001C7355" w:rsidRDefault="00000000" w:rsidP="001C7355">
      <w:pPr>
        <w:bidi/>
        <w:spacing w:after="0" w:line="240" w:lineRule="auto"/>
        <w:rPr>
          <w:rFonts w:ascii="Times New Roman" w:eastAsia="Times New Roman" w:hAnsi="Times New Roman" w:cs="Times New Roman"/>
          <w:sz w:val="24"/>
          <w:szCs w:val="24"/>
        </w:rPr>
      </w:pPr>
      <w:r w:rsidRPr="001C7355">
        <w:rPr>
          <w:rFonts w:ascii="Times New Roman" w:eastAsia="Times New Roman" w:hAnsi="Times New Roman" w:cs="Times New Roman"/>
          <w:b/>
          <w:bCs/>
          <w:sz w:val="24"/>
          <w:szCs w:val="24"/>
          <w:rtl/>
          <w:lang w:val="ar"/>
        </w:rPr>
        <w:t>ملحوظة:</w:t>
      </w:r>
      <w:r w:rsidRPr="001C7355">
        <w:rPr>
          <w:rFonts w:ascii="Times New Roman" w:eastAsia="Times New Roman" w:hAnsi="Times New Roman" w:cs="Times New Roman"/>
          <w:sz w:val="24"/>
          <w:szCs w:val="24"/>
          <w:rtl/>
          <w:lang w:val="ar"/>
        </w:rPr>
        <w:t xml:space="preserve"> تهدف هذه الأسئلة المتكررة إلى مساعدة أصحاب العمل والموظفين على فهم حقوقهم ومسؤولياتهم فهمًا أفضل والإلمام بقانون الإجازة الطبية العائلية المدفوعة الأجر في ولاية ماين. وتقدم هذه الوثيقة إرشادات، ولكنها لا تحل محل القانون أو لائحة البرنامج. وقد تكون المعلومات الواردة في هذه الإرشادات عُرضة للتغيير. فتفضل بزيارة </w:t>
      </w:r>
      <w:hyperlink r:id="rId9" w:history="1">
        <w:r w:rsidR="56A9FE64" w:rsidRPr="001C7355">
          <w:rPr>
            <w:rStyle w:val="Hyperlink"/>
            <w:rFonts w:ascii="Times New Roman" w:eastAsia="Times New Roman" w:hAnsi="Times New Roman" w:cs="Times New Roman"/>
            <w:sz w:val="24"/>
            <w:szCs w:val="24"/>
            <w:rtl/>
            <w:lang w:val="ar"/>
          </w:rPr>
          <w:t>https://www.maine.gov/paidleave/</w:t>
        </w:r>
      </w:hyperlink>
      <w:r w:rsidRPr="001C7355">
        <w:rPr>
          <w:rFonts w:ascii="Times New Roman" w:eastAsia="Times New Roman" w:hAnsi="Times New Roman" w:cs="Times New Roman"/>
          <w:sz w:val="24"/>
          <w:szCs w:val="24"/>
          <w:rtl/>
          <w:lang w:val="ar"/>
        </w:rPr>
        <w:t xml:space="preserve"> للحصول على أحدث المعلومات.</w:t>
      </w:r>
    </w:p>
    <w:p w14:paraId="0E884F1D" w14:textId="77777777" w:rsidR="56A9FE64" w:rsidRPr="001C7355" w:rsidRDefault="00000000" w:rsidP="001C7355">
      <w:pPr>
        <w:bidi/>
        <w:spacing w:after="0" w:line="240" w:lineRule="auto"/>
        <w:rPr>
          <w:rFonts w:ascii="Times New Roman" w:eastAsia="Times New Roman" w:hAnsi="Times New Roman" w:cs="Times New Roman"/>
          <w:b/>
          <w:bCs/>
          <w:sz w:val="24"/>
          <w:szCs w:val="24"/>
        </w:rPr>
      </w:pPr>
      <w:r w:rsidRPr="001C7355">
        <w:rPr>
          <w:rFonts w:ascii="Times New Roman" w:eastAsia="Times New Roman" w:hAnsi="Times New Roman" w:cs="Times New Roman"/>
          <w:b/>
          <w:bCs/>
          <w:sz w:val="24"/>
          <w:szCs w:val="24"/>
        </w:rPr>
        <w:t xml:space="preserve"> </w:t>
      </w:r>
    </w:p>
    <w:p w14:paraId="1E4FB9B2" w14:textId="77777777" w:rsidR="00783DEF" w:rsidRPr="001C7355" w:rsidRDefault="00000000" w:rsidP="001C7355">
      <w:pPr>
        <w:bidi/>
        <w:spacing w:after="0" w:line="240" w:lineRule="auto"/>
        <w:rPr>
          <w:rFonts w:ascii="Times New Roman" w:eastAsia="Arial Nova" w:hAnsi="Times New Roman" w:cs="Times New Roman"/>
          <w:b/>
          <w:bCs/>
          <w:sz w:val="24"/>
          <w:szCs w:val="24"/>
          <w:u w:val="single"/>
        </w:rPr>
      </w:pPr>
      <w:r w:rsidRPr="001C7355">
        <w:rPr>
          <w:rFonts w:ascii="Times New Roman" w:eastAsia="Arial Nova" w:hAnsi="Times New Roman" w:cs="Times New Roman"/>
          <w:b/>
          <w:bCs/>
          <w:sz w:val="24"/>
          <w:szCs w:val="24"/>
          <w:u w:val="single"/>
          <w:rtl/>
          <w:lang w:val="ar"/>
        </w:rPr>
        <w:t>أسئلة عامة:</w:t>
      </w:r>
    </w:p>
    <w:p w14:paraId="739390F1" w14:textId="77777777" w:rsidR="00783DEF" w:rsidRPr="001C7355" w:rsidRDefault="00783DEF" w:rsidP="001C7355">
      <w:pPr>
        <w:bidi/>
        <w:spacing w:after="0" w:line="240" w:lineRule="auto"/>
        <w:rPr>
          <w:rFonts w:ascii="Times New Roman" w:eastAsia="Arial Nova" w:hAnsi="Times New Roman" w:cs="Times New Roman"/>
          <w:b/>
          <w:bCs/>
          <w:sz w:val="24"/>
          <w:szCs w:val="24"/>
          <w:u w:val="single"/>
        </w:rPr>
      </w:pPr>
    </w:p>
    <w:p w14:paraId="7F2C5EFD" w14:textId="46266303" w:rsidR="00783DEF" w:rsidRPr="001C7355" w:rsidRDefault="001C7355" w:rsidP="001C7355">
      <w:pPr>
        <w:bidi/>
        <w:spacing w:after="0" w:line="240" w:lineRule="auto"/>
        <w:rPr>
          <w:rFonts w:ascii="Times New Roman" w:hAnsi="Times New Roman" w:cs="Times New Roman"/>
          <w:sz w:val="24"/>
          <w:szCs w:val="24"/>
        </w:rPr>
      </w:pPr>
      <w:r>
        <w:rPr>
          <w:rFonts w:ascii="Times New Roman" w:eastAsia="Arial Nova" w:hAnsi="Times New Roman" w:cs="Times New Roman"/>
          <w:b/>
          <w:bCs/>
          <w:sz w:val="24"/>
          <w:szCs w:val="24"/>
        </w:rPr>
        <w:t xml:space="preserve"> .1</w:t>
      </w:r>
      <w:r w:rsidRPr="001C7355">
        <w:rPr>
          <w:rFonts w:ascii="Times New Roman" w:eastAsia="Arial Nova" w:hAnsi="Times New Roman" w:cs="Times New Roman"/>
          <w:b/>
          <w:bCs/>
          <w:sz w:val="24"/>
          <w:szCs w:val="24"/>
          <w:rtl/>
          <w:lang w:val="ar"/>
        </w:rPr>
        <w:t>هل يشملني هذا القانون؟</w:t>
      </w:r>
    </w:p>
    <w:p w14:paraId="64451043" w14:textId="77777777" w:rsidR="00783DEF" w:rsidRPr="001C7355" w:rsidRDefault="00000000" w:rsidP="001C7355">
      <w:pPr>
        <w:pStyle w:val="pf0"/>
        <w:bidi/>
        <w:spacing w:before="0" w:after="0"/>
      </w:pPr>
      <w:r w:rsidRPr="001C7355">
        <w:rPr>
          <w:rStyle w:val="cf01"/>
          <w:rFonts w:ascii="Times New Roman" w:hAnsi="Times New Roman" w:cs="Times New Roman"/>
          <w:sz w:val="24"/>
          <w:szCs w:val="24"/>
          <w:rtl/>
          <w:lang w:val="ar"/>
        </w:rPr>
        <w:t xml:space="preserve">يكاد يكون جميع الموظفين في ولاية ماين مشمولين بقانون الإجازة العائلية والطبية المدفوعة الأجر. </w:t>
      </w:r>
    </w:p>
    <w:p w14:paraId="488DBA06" w14:textId="77777777" w:rsidR="00783DEF" w:rsidRPr="001C7355" w:rsidRDefault="00000000" w:rsidP="001C7355">
      <w:pPr>
        <w:pStyle w:val="pf0"/>
        <w:bidi/>
        <w:spacing w:before="0" w:after="0"/>
      </w:pPr>
      <w:r w:rsidRPr="001C7355">
        <w:rPr>
          <w:rStyle w:val="cf01"/>
          <w:rFonts w:ascii="Times New Roman" w:hAnsi="Times New Roman" w:cs="Times New Roman"/>
          <w:b/>
          <w:bCs/>
          <w:sz w:val="24"/>
          <w:szCs w:val="24"/>
          <w:rtl/>
          <w:lang w:val="ar"/>
        </w:rPr>
        <w:t>ولكن توجد بضعة استثناءات:</w:t>
      </w:r>
    </w:p>
    <w:p w14:paraId="0026504D" w14:textId="77777777" w:rsidR="00783DEF" w:rsidRPr="001C7355" w:rsidRDefault="00000000" w:rsidP="001C7355">
      <w:pPr>
        <w:pStyle w:val="pf0"/>
        <w:numPr>
          <w:ilvl w:val="0"/>
          <w:numId w:val="6"/>
        </w:numPr>
        <w:bidi/>
        <w:spacing w:before="0" w:after="0"/>
      </w:pPr>
      <w:r w:rsidRPr="001C7355">
        <w:rPr>
          <w:rStyle w:val="cf01"/>
          <w:rFonts w:ascii="Times New Roman" w:hAnsi="Times New Roman" w:cs="Times New Roman"/>
          <w:sz w:val="24"/>
          <w:szCs w:val="24"/>
          <w:rtl/>
          <w:lang w:val="ar"/>
        </w:rPr>
        <w:t>إذا كنت موظفًا لدى الحكومة الفيدرالية، فأنت غير مشمول به.</w:t>
      </w:r>
    </w:p>
    <w:p w14:paraId="58E33E76" w14:textId="77777777" w:rsidR="00783DEF" w:rsidRPr="001C7355" w:rsidRDefault="00000000" w:rsidP="001C7355">
      <w:pPr>
        <w:pStyle w:val="pf0"/>
        <w:numPr>
          <w:ilvl w:val="0"/>
          <w:numId w:val="6"/>
        </w:numPr>
        <w:bidi/>
        <w:spacing w:before="0" w:after="0"/>
        <w:rPr>
          <w:rStyle w:val="cf01"/>
          <w:rFonts w:ascii="Times New Roman" w:hAnsi="Times New Roman" w:cs="Times New Roman"/>
          <w:sz w:val="24"/>
          <w:szCs w:val="24"/>
        </w:rPr>
      </w:pPr>
      <w:r w:rsidRPr="001C7355">
        <w:rPr>
          <w:rStyle w:val="cf01"/>
          <w:rFonts w:ascii="Times New Roman" w:hAnsi="Times New Roman" w:cs="Times New Roman"/>
          <w:sz w:val="24"/>
          <w:szCs w:val="24"/>
          <w:rtl/>
          <w:lang w:val="ar"/>
        </w:rPr>
        <w:t>إذا كنت موظفًا لدى إحدى هيئات الحكم القبلية، فأنت غير مشمول به إلا إذا قررت الهيئة القبلية أن تشترك في البرنامج.</w:t>
      </w:r>
    </w:p>
    <w:p w14:paraId="20E02051" w14:textId="77777777" w:rsidR="00783DEF" w:rsidRPr="001C7355" w:rsidRDefault="00000000" w:rsidP="001C7355">
      <w:pPr>
        <w:pStyle w:val="pf0"/>
        <w:numPr>
          <w:ilvl w:val="0"/>
          <w:numId w:val="4"/>
        </w:numPr>
        <w:bidi/>
        <w:spacing w:before="0" w:after="0"/>
        <w:rPr>
          <w:rStyle w:val="cf01"/>
          <w:rFonts w:ascii="Times New Roman" w:hAnsi="Times New Roman" w:cs="Times New Roman"/>
          <w:sz w:val="24"/>
          <w:szCs w:val="24"/>
        </w:rPr>
      </w:pPr>
      <w:r w:rsidRPr="001C7355">
        <w:rPr>
          <w:rStyle w:val="cf01"/>
          <w:rFonts w:ascii="Times New Roman" w:hAnsi="Times New Roman" w:cs="Times New Roman"/>
          <w:sz w:val="24"/>
          <w:szCs w:val="24"/>
          <w:rtl/>
          <w:lang w:val="ar"/>
        </w:rPr>
        <w:t>إذا كنت مسجونًا، فأنت غير مشمول به.</w:t>
      </w:r>
    </w:p>
    <w:p w14:paraId="5144976B" w14:textId="77777777" w:rsidR="00783DEF" w:rsidRPr="001C7355" w:rsidRDefault="00000000" w:rsidP="001C7355">
      <w:pPr>
        <w:pStyle w:val="pf0"/>
        <w:numPr>
          <w:ilvl w:val="0"/>
          <w:numId w:val="6"/>
        </w:numPr>
        <w:bidi/>
        <w:spacing w:before="0" w:after="0"/>
        <w:rPr>
          <w:rStyle w:val="cf01"/>
          <w:rFonts w:ascii="Times New Roman" w:hAnsi="Times New Roman" w:cs="Times New Roman"/>
          <w:sz w:val="24"/>
          <w:szCs w:val="24"/>
        </w:rPr>
      </w:pPr>
      <w:r w:rsidRPr="001C7355">
        <w:rPr>
          <w:rStyle w:val="cf01"/>
          <w:rFonts w:ascii="Times New Roman" w:hAnsi="Times New Roman" w:cs="Times New Roman"/>
          <w:sz w:val="24"/>
          <w:szCs w:val="24"/>
          <w:rtl/>
          <w:lang w:val="ar"/>
        </w:rPr>
        <w:t>إذا كان عملك الوحيد في ولاية ماين جزءًا من أحد برامج العمل والدراسة، فأنت غير مشمول به.</w:t>
      </w:r>
    </w:p>
    <w:p w14:paraId="4F71D576" w14:textId="77777777" w:rsidR="002B7137" w:rsidRPr="001C7355" w:rsidRDefault="00000000" w:rsidP="001C7355">
      <w:pPr>
        <w:pStyle w:val="pf0"/>
        <w:numPr>
          <w:ilvl w:val="0"/>
          <w:numId w:val="6"/>
        </w:numPr>
        <w:bidi/>
        <w:spacing w:before="0" w:after="0"/>
        <w:rPr>
          <w:rStyle w:val="cf01"/>
          <w:rFonts w:ascii="Times New Roman" w:hAnsi="Times New Roman" w:cs="Times New Roman"/>
          <w:sz w:val="24"/>
          <w:szCs w:val="24"/>
        </w:rPr>
      </w:pPr>
      <w:r w:rsidRPr="001C7355">
        <w:rPr>
          <w:rStyle w:val="cf01"/>
          <w:rFonts w:ascii="Times New Roman" w:hAnsi="Times New Roman" w:cs="Times New Roman"/>
          <w:sz w:val="24"/>
          <w:szCs w:val="24"/>
          <w:rtl/>
          <w:lang w:val="ar"/>
        </w:rPr>
        <w:t xml:space="preserve">إذا كنت تعمل لحسابك الخاص، فأنت غير مشمول به إلا إذا قررت الاشتراك في البرنامج. </w:t>
      </w:r>
    </w:p>
    <w:p w14:paraId="5D16F7CB" w14:textId="77777777" w:rsidR="00783DEF" w:rsidRPr="001C7355" w:rsidRDefault="00000000" w:rsidP="001C7355">
      <w:pPr>
        <w:pStyle w:val="NormalWeb"/>
        <w:bidi/>
        <w:spacing w:before="0" w:after="0"/>
      </w:pPr>
      <w:r w:rsidRPr="001C7355">
        <w:rPr>
          <w:rStyle w:val="cf01"/>
          <w:rFonts w:ascii="Times New Roman" w:hAnsi="Times New Roman" w:cs="Times New Roman"/>
          <w:sz w:val="24"/>
          <w:szCs w:val="24"/>
          <w:rtl/>
          <w:lang w:val="ar"/>
        </w:rPr>
        <w:t>بخلاف تلك الاستثناءات، يحق لك الحصول على إجازة مدفوعة الأجر من العمل لأسباب محددة، إذا استوفيت شروط الدخل المطلوبة.</w:t>
      </w:r>
    </w:p>
    <w:p w14:paraId="552CFE1D" w14:textId="77777777" w:rsidR="4E1C63ED" w:rsidRPr="001C7355" w:rsidRDefault="4E1C63ED" w:rsidP="001C7355">
      <w:pPr>
        <w:pStyle w:val="NormalWeb"/>
        <w:bidi/>
        <w:spacing w:before="0" w:after="0"/>
        <w:rPr>
          <w:rStyle w:val="cf01"/>
          <w:rFonts w:ascii="Times New Roman" w:hAnsi="Times New Roman" w:cs="Times New Roman"/>
          <w:b/>
          <w:bCs/>
          <w:sz w:val="24"/>
          <w:szCs w:val="24"/>
        </w:rPr>
      </w:pPr>
    </w:p>
    <w:p w14:paraId="3A1D706F" w14:textId="77777777" w:rsidR="7E7CEA21" w:rsidRPr="001C7355" w:rsidRDefault="00000000" w:rsidP="001C7355">
      <w:pPr>
        <w:pStyle w:val="NormalWeb"/>
        <w:bidi/>
        <w:spacing w:before="0" w:after="0"/>
        <w:rPr>
          <w:rStyle w:val="cf01"/>
          <w:rFonts w:ascii="Times New Roman" w:hAnsi="Times New Roman" w:cs="Times New Roman"/>
          <w:b/>
          <w:bCs/>
          <w:sz w:val="24"/>
          <w:szCs w:val="24"/>
        </w:rPr>
      </w:pPr>
      <w:r w:rsidRPr="001C7355">
        <w:rPr>
          <w:rStyle w:val="cf01"/>
          <w:rFonts w:ascii="Times New Roman" w:hAnsi="Times New Roman" w:cs="Times New Roman"/>
          <w:b/>
          <w:bCs/>
          <w:sz w:val="24"/>
          <w:szCs w:val="24"/>
          <w:rtl/>
          <w:lang w:val="ar"/>
        </w:rPr>
        <w:t xml:space="preserve">2. متى يبدأ البرنامج؟ </w:t>
      </w:r>
    </w:p>
    <w:p w14:paraId="166F1A42" w14:textId="77777777" w:rsidR="4E1C63ED" w:rsidRPr="001C7355" w:rsidRDefault="4E1C63ED" w:rsidP="001C7355">
      <w:pPr>
        <w:pStyle w:val="NormalWeb"/>
        <w:bidi/>
        <w:spacing w:before="0" w:after="0"/>
        <w:rPr>
          <w:rStyle w:val="cf01"/>
          <w:rFonts w:ascii="Times New Roman" w:hAnsi="Times New Roman" w:cs="Times New Roman"/>
          <w:sz w:val="24"/>
          <w:szCs w:val="24"/>
        </w:rPr>
      </w:pPr>
    </w:p>
    <w:p w14:paraId="3F4F17D7" w14:textId="77777777" w:rsidR="7E7CEA21" w:rsidRPr="001C7355" w:rsidRDefault="00000000" w:rsidP="001C7355">
      <w:pPr>
        <w:pStyle w:val="NormalWeb"/>
        <w:bidi/>
        <w:spacing w:before="0" w:after="0"/>
        <w:rPr>
          <w:rStyle w:val="cf01"/>
          <w:rFonts w:ascii="Times New Roman" w:hAnsi="Times New Roman" w:cs="Times New Roman"/>
          <w:sz w:val="24"/>
          <w:szCs w:val="24"/>
        </w:rPr>
      </w:pPr>
      <w:r w:rsidRPr="001C7355">
        <w:rPr>
          <w:rStyle w:val="cf01"/>
          <w:rFonts w:ascii="Times New Roman" w:hAnsi="Times New Roman" w:cs="Times New Roman"/>
          <w:sz w:val="24"/>
          <w:szCs w:val="24"/>
          <w:rtl/>
          <w:lang w:val="ar"/>
        </w:rPr>
        <w:t xml:space="preserve">بدأ تحصيل أقساط الاشتراكات في 1 كانون الثاني/ يناير 2025، ومن المقرر أن يبدأ الحصول على الاستحقاقات في 1 أيار/ مايو 2026. </w:t>
      </w:r>
    </w:p>
    <w:p w14:paraId="3203136F" w14:textId="77777777" w:rsidR="001816A6" w:rsidRPr="001C7355" w:rsidRDefault="001816A6" w:rsidP="001C7355">
      <w:pPr>
        <w:pStyle w:val="NormalWeb"/>
        <w:bidi/>
        <w:spacing w:before="0" w:after="0"/>
      </w:pPr>
    </w:p>
    <w:p w14:paraId="3B0D523B" w14:textId="77777777" w:rsidR="00783DEF" w:rsidRPr="001C7355" w:rsidRDefault="00000000" w:rsidP="001C7355">
      <w:pPr>
        <w:bidi/>
        <w:spacing w:after="0" w:line="240" w:lineRule="auto"/>
        <w:rPr>
          <w:rFonts w:ascii="Times New Roman" w:hAnsi="Times New Roman" w:cs="Times New Roman"/>
          <w:sz w:val="24"/>
          <w:szCs w:val="24"/>
        </w:rPr>
      </w:pPr>
      <w:r w:rsidRPr="001C7355">
        <w:rPr>
          <w:rStyle w:val="cf01"/>
          <w:rFonts w:ascii="Times New Roman" w:hAnsi="Times New Roman" w:cs="Times New Roman"/>
          <w:b/>
          <w:bCs/>
          <w:sz w:val="24"/>
          <w:szCs w:val="24"/>
          <w:rtl/>
          <w:lang w:val="ar"/>
        </w:rPr>
        <w:t>3. ما الدخل المطلوب للحصول على الاستحقاقات؟</w:t>
      </w:r>
    </w:p>
    <w:p w14:paraId="09187129" w14:textId="77777777" w:rsidR="00783DEF" w:rsidRPr="001C7355" w:rsidRDefault="00783DEF" w:rsidP="001C7355">
      <w:pPr>
        <w:bidi/>
        <w:spacing w:after="0" w:line="240" w:lineRule="auto"/>
        <w:rPr>
          <w:rFonts w:ascii="Times New Roman" w:eastAsia="Arial Nova" w:hAnsi="Times New Roman" w:cs="Times New Roman"/>
          <w:sz w:val="24"/>
          <w:szCs w:val="24"/>
        </w:rPr>
      </w:pPr>
    </w:p>
    <w:p w14:paraId="09B9EF90" w14:textId="5785EAB5" w:rsidR="00783DEF" w:rsidRPr="001C7355" w:rsidRDefault="00000000" w:rsidP="001C7355">
      <w:pPr>
        <w:bidi/>
        <w:spacing w:after="0" w:line="240" w:lineRule="auto"/>
        <w:rPr>
          <w:rFonts w:ascii="Times New Roman" w:eastAsia="Arial Nova" w:hAnsi="Times New Roman" w:cs="Times New Roman"/>
          <w:sz w:val="24"/>
          <w:szCs w:val="24"/>
        </w:rPr>
      </w:pPr>
      <w:r w:rsidRPr="001C7355">
        <w:rPr>
          <w:rFonts w:ascii="Times New Roman" w:eastAsia="Arial Nova" w:hAnsi="Times New Roman" w:cs="Times New Roman"/>
          <w:sz w:val="24"/>
          <w:szCs w:val="24"/>
          <w:rtl/>
          <w:lang w:val="ar"/>
        </w:rPr>
        <w:t>إذا حققت دخلًا يعادل ستة أضعاف متوسط الأجر الأسبوعي في الولاية خلال فترة محددة، فأنت تستوفي متطلبات الدخل في هذا البرنامج.</w:t>
      </w:r>
      <w:r w:rsidR="00246454">
        <w:rPr>
          <w:rFonts w:ascii="Times New Roman" w:eastAsia="Arial Nova" w:hAnsi="Times New Roman" w:cs="Times New Roman"/>
          <w:sz w:val="24"/>
          <w:szCs w:val="24"/>
          <w:rtl/>
          <w:lang w:val="ar"/>
        </w:rPr>
        <w:t xml:space="preserve"> </w:t>
      </w:r>
      <w:r w:rsidRPr="001C7355">
        <w:rPr>
          <w:rFonts w:ascii="Times New Roman" w:eastAsia="Arial Nova" w:hAnsi="Times New Roman" w:cs="Times New Roman"/>
          <w:sz w:val="24"/>
          <w:szCs w:val="24"/>
          <w:rtl/>
          <w:lang w:val="ar"/>
        </w:rPr>
        <w:t>وتُعلِن إدارة العمل في ولاية ماين عن متوسط الأجر الأسبوعي في الولاية كل عام، بناءً على بيانات أجور من جميع أنحاء الولاية.</w:t>
      </w:r>
      <w:r w:rsidR="00246454">
        <w:rPr>
          <w:rFonts w:ascii="Times New Roman" w:eastAsia="Arial Nova" w:hAnsi="Times New Roman" w:cs="Times New Roman"/>
          <w:sz w:val="24"/>
          <w:szCs w:val="24"/>
          <w:rtl/>
          <w:lang w:val="ar"/>
        </w:rPr>
        <w:t xml:space="preserve"> </w:t>
      </w:r>
      <w:r w:rsidRPr="001C7355">
        <w:rPr>
          <w:rFonts w:ascii="Times New Roman" w:eastAsia="Arial Nova" w:hAnsi="Times New Roman" w:cs="Times New Roman"/>
          <w:sz w:val="24"/>
          <w:szCs w:val="24"/>
          <w:rtl/>
          <w:lang w:val="ar"/>
        </w:rPr>
        <w:t>والفترة الزمنية المطلوبة لتحقيق ستة أضعاف متوسط الأجر الأسبوعي هي فترة الأساس: أول أربعة أرباع من آخر خمسة أرباع تقويمية مكتملة قبل بداية إجازتك.</w:t>
      </w:r>
      <w:r w:rsidR="00246454">
        <w:rPr>
          <w:rFonts w:ascii="Times New Roman" w:eastAsia="Arial Nova" w:hAnsi="Times New Roman" w:cs="Times New Roman"/>
          <w:sz w:val="24"/>
          <w:szCs w:val="24"/>
          <w:rtl/>
          <w:lang w:val="ar"/>
        </w:rPr>
        <w:t xml:space="preserve"> </w:t>
      </w:r>
    </w:p>
    <w:p w14:paraId="3D282D99" w14:textId="77777777" w:rsidR="00783DEF" w:rsidRPr="001C7355" w:rsidRDefault="00783DEF" w:rsidP="001C7355">
      <w:pPr>
        <w:bidi/>
        <w:spacing w:after="0" w:line="240" w:lineRule="auto"/>
        <w:rPr>
          <w:rStyle w:val="cf01"/>
          <w:rFonts w:ascii="Times New Roman" w:hAnsi="Times New Roman" w:cs="Times New Roman"/>
          <w:b/>
          <w:bCs/>
          <w:sz w:val="24"/>
          <w:szCs w:val="24"/>
        </w:rPr>
      </w:pPr>
    </w:p>
    <w:p w14:paraId="496A0898" w14:textId="157431A6" w:rsidR="00783DEF" w:rsidRPr="001C7355" w:rsidRDefault="00000000" w:rsidP="001C7355">
      <w:pPr>
        <w:bidi/>
        <w:spacing w:after="0" w:line="240" w:lineRule="auto"/>
        <w:rPr>
          <w:rFonts w:ascii="Times New Roman" w:hAnsi="Times New Roman" w:cs="Times New Roman"/>
          <w:sz w:val="24"/>
          <w:szCs w:val="24"/>
        </w:rPr>
      </w:pPr>
      <w:r w:rsidRPr="001C7355">
        <w:rPr>
          <w:rStyle w:val="cf01"/>
          <w:rFonts w:ascii="Times New Roman" w:hAnsi="Times New Roman" w:cs="Times New Roman"/>
          <w:b/>
          <w:bCs/>
          <w:sz w:val="24"/>
          <w:szCs w:val="24"/>
          <w:rtl/>
          <w:lang w:val="ar"/>
        </w:rPr>
        <w:t>على سبيل المثال:</w:t>
      </w:r>
      <w:r w:rsidRPr="001C7355">
        <w:rPr>
          <w:rStyle w:val="cf01"/>
          <w:rFonts w:ascii="Times New Roman" w:hAnsi="Times New Roman" w:cs="Times New Roman"/>
          <w:sz w:val="24"/>
          <w:szCs w:val="24"/>
          <w:rtl/>
          <w:lang w:val="ar"/>
        </w:rPr>
        <w:t xml:space="preserve"> إذا كنت ستبدأ إجازتك في 1 آب/ أغسطس 2026، فستكون فترة الأساس من 1 نيسان/ أبريل 2025 إلى 31 آذار/ مارس 2026. وإذا كنت قد حققت خلال تلك الفترة دخلًا لا يقل عن ستة أضعاف متوسط الأجر الأسبوعي، فيمكن الموافقة على حصولك على الاستحقاقات من أجل تلك الإجازة في آب/ أغسطس 2026. وفي عام 2024، كان متوسط الأجر الأسبوعي 1,144 دولارًا، ولكنه يتغير كل عام، ولا يمكننا التنبؤ بما سيكون عليه في السنوات المقبلة.</w:t>
      </w:r>
      <w:r w:rsidR="00246454">
        <w:rPr>
          <w:rStyle w:val="cf01"/>
          <w:rFonts w:ascii="Times New Roman" w:hAnsi="Times New Roman" w:cs="Times New Roman"/>
          <w:sz w:val="24"/>
          <w:szCs w:val="24"/>
          <w:rtl/>
          <w:lang w:val="ar"/>
        </w:rPr>
        <w:t xml:space="preserve"> </w:t>
      </w:r>
    </w:p>
    <w:p w14:paraId="03D88A09" w14:textId="77777777" w:rsidR="00783DEF" w:rsidRPr="001C7355" w:rsidRDefault="00783DEF" w:rsidP="001C7355">
      <w:pPr>
        <w:pStyle w:val="ListParagraph"/>
        <w:bidi/>
        <w:spacing w:after="0" w:line="240" w:lineRule="auto"/>
        <w:rPr>
          <w:rFonts w:ascii="Times New Roman" w:hAnsi="Times New Roman" w:cs="Times New Roman"/>
          <w:sz w:val="24"/>
          <w:szCs w:val="24"/>
        </w:rPr>
      </w:pPr>
    </w:p>
    <w:p w14:paraId="25343471" w14:textId="3DFBC872" w:rsidR="00783DEF" w:rsidRPr="001C7355" w:rsidRDefault="00000000" w:rsidP="00220134">
      <w:pPr>
        <w:bidi/>
        <w:spacing w:after="0" w:line="240" w:lineRule="auto"/>
        <w:ind w:right="-90"/>
        <w:rPr>
          <w:rFonts w:ascii="Times New Roman" w:hAnsi="Times New Roman" w:cs="Times New Roman"/>
          <w:sz w:val="24"/>
          <w:szCs w:val="24"/>
        </w:rPr>
      </w:pPr>
      <w:r w:rsidRPr="001C7355">
        <w:rPr>
          <w:rStyle w:val="cf01"/>
          <w:rFonts w:ascii="Times New Roman" w:hAnsi="Times New Roman" w:cs="Times New Roman"/>
          <w:sz w:val="24"/>
          <w:szCs w:val="24"/>
          <w:rtl/>
          <w:lang w:val="ar"/>
        </w:rPr>
        <w:t>وسيبلغنا صاحب العمل (أو أصحاب العمل، إذا كنت تعمل لدى أكثر من شركة) بالدخل الذي تحققه في كل ربع سنة، ليكون ذلك محفوظًا لدينا في السجلات.</w:t>
      </w:r>
      <w:r w:rsidR="00246454">
        <w:rPr>
          <w:rStyle w:val="cf01"/>
          <w:rFonts w:ascii="Times New Roman" w:hAnsi="Times New Roman" w:cs="Times New Roman"/>
          <w:sz w:val="24"/>
          <w:szCs w:val="24"/>
          <w:rtl/>
          <w:lang w:val="ar"/>
        </w:rPr>
        <w:t xml:space="preserve"> </w:t>
      </w:r>
      <w:r w:rsidRPr="001C7355">
        <w:rPr>
          <w:rStyle w:val="cf01"/>
          <w:rFonts w:ascii="Times New Roman" w:hAnsi="Times New Roman" w:cs="Times New Roman"/>
          <w:sz w:val="24"/>
          <w:szCs w:val="24"/>
          <w:rtl/>
          <w:lang w:val="ar"/>
        </w:rPr>
        <w:t>وعند تقديم مطالبة للحصول على إجازة مدفوعة الأجر، سنحدِّد هل تستوفي متطلبات الدخل أم لا.</w:t>
      </w:r>
    </w:p>
    <w:p w14:paraId="5166820F" w14:textId="77777777" w:rsidR="00220134" w:rsidRDefault="00220134">
      <w:pPr>
        <w:suppressAutoHyphens w:val="0"/>
        <w:rPr>
          <w:rFonts w:ascii="Times New Roman" w:eastAsia="Arial Nova" w:hAnsi="Times New Roman" w:cs="Times New Roman"/>
          <w:sz w:val="24"/>
          <w:szCs w:val="24"/>
        </w:rPr>
      </w:pPr>
      <w:r>
        <w:rPr>
          <w:rFonts w:ascii="Times New Roman" w:eastAsia="Arial Nova" w:hAnsi="Times New Roman" w:cs="Times New Roman"/>
          <w:sz w:val="24"/>
          <w:szCs w:val="24"/>
        </w:rPr>
        <w:br w:type="page"/>
      </w:r>
    </w:p>
    <w:p w14:paraId="6AB8B387" w14:textId="536128C9" w:rsidR="00783DEF" w:rsidRPr="001C7355" w:rsidRDefault="00000000" w:rsidP="001C7355">
      <w:pPr>
        <w:bidi/>
        <w:spacing w:after="0" w:line="240" w:lineRule="auto"/>
        <w:rPr>
          <w:rFonts w:ascii="Times New Roman" w:eastAsia="Arial Nova" w:hAnsi="Times New Roman" w:cs="Times New Roman"/>
          <w:b/>
          <w:bCs/>
          <w:sz w:val="24"/>
          <w:szCs w:val="24"/>
        </w:rPr>
      </w:pPr>
      <w:r w:rsidRPr="001C7355">
        <w:rPr>
          <w:rFonts w:ascii="Times New Roman" w:eastAsia="Arial Nova" w:hAnsi="Times New Roman" w:cs="Times New Roman"/>
          <w:b/>
          <w:bCs/>
          <w:sz w:val="24"/>
          <w:szCs w:val="24"/>
          <w:rtl/>
          <w:lang w:val="ar"/>
        </w:rPr>
        <w:lastRenderedPageBreak/>
        <w:t>4. ما الأسباب التي يمكنني أخذ إجازة من أجلها؟</w:t>
      </w:r>
    </w:p>
    <w:p w14:paraId="4ACC2CBE" w14:textId="77777777" w:rsidR="00F16CCC" w:rsidRPr="001C7355" w:rsidRDefault="00F16CCC" w:rsidP="001C7355">
      <w:pPr>
        <w:pStyle w:val="ListParagraph"/>
        <w:bidi/>
        <w:spacing w:after="0" w:line="240" w:lineRule="auto"/>
        <w:rPr>
          <w:rFonts w:ascii="Times New Roman" w:eastAsia="Arial Nova" w:hAnsi="Times New Roman" w:cs="Times New Roman"/>
          <w:b/>
          <w:bCs/>
          <w:sz w:val="24"/>
          <w:szCs w:val="24"/>
        </w:rPr>
      </w:pPr>
    </w:p>
    <w:p w14:paraId="15DD41AE" w14:textId="77777777" w:rsidR="00EB476B" w:rsidRPr="001C7355" w:rsidRDefault="00000000" w:rsidP="001C7355">
      <w:pPr>
        <w:bidi/>
        <w:spacing w:after="0" w:line="240" w:lineRule="auto"/>
        <w:rPr>
          <w:rFonts w:ascii="Times New Roman" w:eastAsia="Arial Nova" w:hAnsi="Times New Roman" w:cs="Times New Roman"/>
          <w:sz w:val="24"/>
          <w:szCs w:val="24"/>
        </w:rPr>
      </w:pPr>
      <w:r w:rsidRPr="001C7355">
        <w:rPr>
          <w:rFonts w:ascii="Times New Roman" w:eastAsia="Arial Nova" w:hAnsi="Times New Roman" w:cs="Times New Roman"/>
          <w:sz w:val="24"/>
          <w:szCs w:val="24"/>
          <w:rtl/>
          <w:lang w:val="ar"/>
        </w:rPr>
        <w:t>إن برنامج الإجازة العائلية والطبية المدفوعة الأجر في ولاية ماين يشمل الإجازة التي تؤخذ للأسباب التالية:</w:t>
      </w:r>
    </w:p>
    <w:p w14:paraId="642D5CB7" w14:textId="77777777" w:rsidR="00EB476B" w:rsidRPr="001C7355" w:rsidRDefault="00000000" w:rsidP="001C7355">
      <w:pPr>
        <w:pStyle w:val="ListParagraph"/>
        <w:numPr>
          <w:ilvl w:val="0"/>
          <w:numId w:val="22"/>
        </w:numPr>
        <w:bidi/>
        <w:spacing w:after="0" w:line="240" w:lineRule="auto"/>
        <w:rPr>
          <w:rFonts w:ascii="Times New Roman" w:eastAsia="Arial Nova" w:hAnsi="Times New Roman" w:cs="Times New Roman"/>
          <w:sz w:val="24"/>
          <w:szCs w:val="24"/>
        </w:rPr>
      </w:pPr>
      <w:r w:rsidRPr="001C7355">
        <w:rPr>
          <w:rFonts w:ascii="Times New Roman" w:eastAsia="Arial Nova" w:hAnsi="Times New Roman" w:cs="Times New Roman"/>
          <w:b/>
          <w:bCs/>
          <w:sz w:val="24"/>
          <w:szCs w:val="24"/>
          <w:rtl/>
          <w:lang w:val="ar"/>
        </w:rPr>
        <w:t>إجازة طبية</w:t>
      </w:r>
      <w:r w:rsidRPr="001C7355">
        <w:rPr>
          <w:rFonts w:ascii="Times New Roman" w:eastAsia="Arial Nova" w:hAnsi="Times New Roman" w:cs="Times New Roman"/>
          <w:sz w:val="24"/>
          <w:szCs w:val="24"/>
          <w:rtl/>
          <w:lang w:val="ar"/>
        </w:rPr>
        <w:t xml:space="preserve">: حينما تمنعك حالة صحية خطيرة من العمل. </w:t>
      </w:r>
    </w:p>
    <w:p w14:paraId="3B4AD4A3" w14:textId="77777777" w:rsidR="00EB476B" w:rsidRPr="001C7355" w:rsidRDefault="00000000" w:rsidP="001C7355">
      <w:pPr>
        <w:pStyle w:val="ListParagraph"/>
        <w:numPr>
          <w:ilvl w:val="0"/>
          <w:numId w:val="22"/>
        </w:numPr>
        <w:bidi/>
        <w:spacing w:after="0" w:line="240" w:lineRule="auto"/>
        <w:rPr>
          <w:rFonts w:ascii="Times New Roman" w:eastAsia="Arial Nova" w:hAnsi="Times New Roman" w:cs="Times New Roman"/>
          <w:sz w:val="24"/>
          <w:szCs w:val="24"/>
        </w:rPr>
      </w:pPr>
      <w:r w:rsidRPr="001C7355">
        <w:rPr>
          <w:rFonts w:ascii="Times New Roman" w:eastAsia="Arial Nova" w:hAnsi="Times New Roman" w:cs="Times New Roman"/>
          <w:b/>
          <w:bCs/>
          <w:sz w:val="24"/>
          <w:szCs w:val="24"/>
          <w:rtl/>
          <w:lang w:val="ar"/>
        </w:rPr>
        <w:t>إجازة الأبوين:</w:t>
      </w:r>
      <w:r w:rsidRPr="001C7355">
        <w:rPr>
          <w:rFonts w:ascii="Times New Roman" w:eastAsia="Arial Nova" w:hAnsi="Times New Roman" w:cs="Times New Roman"/>
          <w:sz w:val="24"/>
          <w:szCs w:val="24"/>
          <w:rtl/>
          <w:lang w:val="ar"/>
        </w:rPr>
        <w:t xml:space="preserve"> إجازة لتوطيد الارتباط العاطفي بالطفل بعد الولادة أو الاحتضان أو التبني. </w:t>
      </w:r>
    </w:p>
    <w:p w14:paraId="40CC4A3B" w14:textId="77777777" w:rsidR="00EB476B" w:rsidRPr="001C7355" w:rsidRDefault="00000000" w:rsidP="001C7355">
      <w:pPr>
        <w:pStyle w:val="ListParagraph"/>
        <w:numPr>
          <w:ilvl w:val="0"/>
          <w:numId w:val="22"/>
        </w:numPr>
        <w:bidi/>
        <w:spacing w:after="0" w:line="240" w:lineRule="auto"/>
        <w:rPr>
          <w:rFonts w:ascii="Times New Roman" w:eastAsia="Arial Nova" w:hAnsi="Times New Roman" w:cs="Times New Roman"/>
          <w:sz w:val="24"/>
          <w:szCs w:val="24"/>
        </w:rPr>
      </w:pPr>
      <w:r w:rsidRPr="001C7355">
        <w:rPr>
          <w:rFonts w:ascii="Times New Roman" w:eastAsia="Arial Nova" w:hAnsi="Times New Roman" w:cs="Times New Roman"/>
          <w:b/>
          <w:bCs/>
          <w:sz w:val="24"/>
          <w:szCs w:val="24"/>
          <w:rtl/>
          <w:lang w:val="ar"/>
        </w:rPr>
        <w:t xml:space="preserve">إجازة رعاية الأسرة: </w:t>
      </w:r>
      <w:r w:rsidRPr="001C7355">
        <w:rPr>
          <w:rFonts w:ascii="Times New Roman" w:eastAsia="Arial Nova" w:hAnsi="Times New Roman" w:cs="Times New Roman"/>
          <w:sz w:val="24"/>
          <w:szCs w:val="24"/>
          <w:rtl/>
          <w:lang w:val="ar"/>
        </w:rPr>
        <w:t xml:space="preserve">إجازة لرعاية أحد أحبائك الذي يعاني من حالة صحية خطيرة. </w:t>
      </w:r>
    </w:p>
    <w:p w14:paraId="78488B2D" w14:textId="77777777" w:rsidR="00EB476B" w:rsidRPr="001C7355" w:rsidRDefault="00000000" w:rsidP="001C7355">
      <w:pPr>
        <w:pStyle w:val="ListParagraph"/>
        <w:numPr>
          <w:ilvl w:val="0"/>
          <w:numId w:val="22"/>
        </w:numPr>
        <w:bidi/>
        <w:spacing w:after="0" w:line="240" w:lineRule="auto"/>
        <w:rPr>
          <w:rFonts w:ascii="Times New Roman" w:eastAsia="Arial Nova" w:hAnsi="Times New Roman" w:cs="Times New Roman"/>
          <w:sz w:val="24"/>
          <w:szCs w:val="24"/>
        </w:rPr>
      </w:pPr>
      <w:r w:rsidRPr="001C7355">
        <w:rPr>
          <w:rFonts w:ascii="Times New Roman" w:eastAsia="Arial Nova" w:hAnsi="Times New Roman" w:cs="Times New Roman"/>
          <w:b/>
          <w:bCs/>
          <w:sz w:val="24"/>
          <w:szCs w:val="24"/>
          <w:rtl/>
          <w:lang w:val="ar"/>
        </w:rPr>
        <w:t>إجازة عائلة عسكرية:</w:t>
      </w:r>
      <w:r w:rsidRPr="001C7355">
        <w:rPr>
          <w:rFonts w:ascii="Times New Roman" w:eastAsia="Arial Nova" w:hAnsi="Times New Roman" w:cs="Times New Roman"/>
          <w:sz w:val="24"/>
          <w:szCs w:val="24"/>
          <w:rtl/>
          <w:lang w:val="ar"/>
        </w:rPr>
        <w:t xml:space="preserve"> إجازة للاستعداد لالتحاق أحد أفراد الأسرة بالخدمة العسكرية. </w:t>
      </w:r>
    </w:p>
    <w:p w14:paraId="12104412" w14:textId="77777777" w:rsidR="00EB476B" w:rsidRPr="001C7355" w:rsidRDefault="00000000" w:rsidP="001C7355">
      <w:pPr>
        <w:pStyle w:val="ListParagraph"/>
        <w:numPr>
          <w:ilvl w:val="0"/>
          <w:numId w:val="22"/>
        </w:numPr>
        <w:bidi/>
        <w:spacing w:after="0" w:line="240" w:lineRule="auto"/>
        <w:rPr>
          <w:rFonts w:ascii="Times New Roman" w:eastAsia="Arial Nova" w:hAnsi="Times New Roman" w:cs="Times New Roman"/>
          <w:sz w:val="24"/>
          <w:szCs w:val="24"/>
        </w:rPr>
      </w:pPr>
      <w:r w:rsidRPr="001C7355">
        <w:rPr>
          <w:rFonts w:ascii="Times New Roman" w:eastAsia="Arial Nova" w:hAnsi="Times New Roman" w:cs="Times New Roman"/>
          <w:b/>
          <w:bCs/>
          <w:sz w:val="24"/>
          <w:szCs w:val="24"/>
          <w:rtl/>
          <w:lang w:val="ar"/>
        </w:rPr>
        <w:t>إجازة لأسباب تتعلق بالسلامة:</w:t>
      </w:r>
      <w:r w:rsidRPr="001C7355">
        <w:rPr>
          <w:rFonts w:ascii="Times New Roman" w:eastAsia="Arial Nova" w:hAnsi="Times New Roman" w:cs="Times New Roman"/>
          <w:sz w:val="24"/>
          <w:szCs w:val="24"/>
          <w:rtl/>
          <w:lang w:val="ar"/>
        </w:rPr>
        <w:t xml:space="preserve"> إجازة للإحساس بالأمان بعد الإساءة أو العنف. </w:t>
      </w:r>
    </w:p>
    <w:p w14:paraId="151030A5" w14:textId="77777777" w:rsidR="00783DEF" w:rsidRPr="001C7355" w:rsidRDefault="00783DEF" w:rsidP="001C7355">
      <w:pPr>
        <w:bidi/>
        <w:spacing w:after="0" w:line="240" w:lineRule="auto"/>
        <w:rPr>
          <w:rFonts w:ascii="Times New Roman" w:eastAsia="Arial Nova" w:hAnsi="Times New Roman" w:cs="Times New Roman"/>
          <w:sz w:val="24"/>
          <w:szCs w:val="24"/>
        </w:rPr>
      </w:pPr>
    </w:p>
    <w:p w14:paraId="2926F612" w14:textId="77777777" w:rsidR="00783DEF" w:rsidRPr="001C7355" w:rsidRDefault="00000000" w:rsidP="001C7355">
      <w:pPr>
        <w:bidi/>
        <w:spacing w:after="0" w:line="240" w:lineRule="auto"/>
        <w:rPr>
          <w:rFonts w:ascii="Times New Roman" w:hAnsi="Times New Roman" w:cs="Times New Roman"/>
          <w:sz w:val="24"/>
          <w:szCs w:val="24"/>
        </w:rPr>
      </w:pPr>
      <w:r w:rsidRPr="001C7355">
        <w:rPr>
          <w:rStyle w:val="cf01"/>
          <w:rFonts w:ascii="Times New Roman" w:hAnsi="Times New Roman" w:cs="Times New Roman"/>
          <w:b/>
          <w:bCs/>
          <w:sz w:val="24"/>
          <w:szCs w:val="24"/>
          <w:rtl/>
          <w:lang w:val="ar"/>
        </w:rPr>
        <w:t>5. ما مدَّة الإجازة التي يمكنني الحصول عليها؟</w:t>
      </w:r>
    </w:p>
    <w:p w14:paraId="56BAD8FE" w14:textId="77777777" w:rsidR="00783DEF" w:rsidRPr="001C7355" w:rsidRDefault="00783DEF" w:rsidP="001C7355">
      <w:pPr>
        <w:bidi/>
        <w:spacing w:after="0" w:line="240" w:lineRule="auto"/>
        <w:rPr>
          <w:rFonts w:ascii="Times New Roman" w:hAnsi="Times New Roman" w:cs="Times New Roman"/>
          <w:sz w:val="24"/>
          <w:szCs w:val="24"/>
        </w:rPr>
      </w:pPr>
    </w:p>
    <w:p w14:paraId="59237AEA" w14:textId="2AE274A2" w:rsidR="00783DEF" w:rsidRPr="001C7355" w:rsidRDefault="00000000" w:rsidP="001C7355">
      <w:pPr>
        <w:bidi/>
        <w:spacing w:after="0" w:line="240" w:lineRule="auto"/>
        <w:rPr>
          <w:rStyle w:val="cf01"/>
          <w:rFonts w:ascii="Times New Roman" w:hAnsi="Times New Roman" w:cs="Times New Roman"/>
          <w:sz w:val="24"/>
          <w:szCs w:val="24"/>
        </w:rPr>
      </w:pPr>
      <w:r w:rsidRPr="001C7355">
        <w:rPr>
          <w:rStyle w:val="cf01"/>
          <w:rFonts w:ascii="Times New Roman" w:hAnsi="Times New Roman" w:cs="Times New Roman"/>
          <w:sz w:val="24"/>
          <w:szCs w:val="24"/>
          <w:rtl/>
          <w:lang w:val="ar"/>
        </w:rPr>
        <w:t>برنامج الإجازة العائلية والطبية المدفوعة الأجر في ولاية ماين يمنح إجازة تصل إلى 12 أسبوعًا خلال سنة الاستحقاق.</w:t>
      </w:r>
      <w:r w:rsidR="00246454">
        <w:rPr>
          <w:rStyle w:val="cf01"/>
          <w:rFonts w:ascii="Times New Roman" w:hAnsi="Times New Roman" w:cs="Times New Roman"/>
          <w:sz w:val="24"/>
          <w:szCs w:val="24"/>
          <w:rtl/>
          <w:lang w:val="ar"/>
        </w:rPr>
        <w:t xml:space="preserve"> </w:t>
      </w:r>
      <w:r w:rsidRPr="001C7355">
        <w:rPr>
          <w:rStyle w:val="cf01"/>
          <w:rFonts w:ascii="Times New Roman" w:hAnsi="Times New Roman" w:cs="Times New Roman"/>
          <w:sz w:val="24"/>
          <w:szCs w:val="24"/>
          <w:rtl/>
          <w:lang w:val="ar"/>
        </w:rPr>
        <w:t>وسنة الاستحقاق هي الفترة البالغة 12 شهرًا التي تبدأ في نفس الأسبوع الذي تبدأ فيه إجازتك.</w:t>
      </w:r>
    </w:p>
    <w:p w14:paraId="412F3966" w14:textId="77777777" w:rsidR="0043745B" w:rsidRPr="001C7355" w:rsidRDefault="0043745B" w:rsidP="001C7355">
      <w:pPr>
        <w:pStyle w:val="paragraph"/>
        <w:bidi/>
        <w:spacing w:before="0" w:after="0"/>
        <w:textAlignment w:val="baseline"/>
        <w:rPr>
          <w:rStyle w:val="normaltextrun"/>
          <w:b/>
          <w:bCs/>
          <w:color w:val="000000" w:themeColor="text1"/>
        </w:rPr>
      </w:pPr>
    </w:p>
    <w:p w14:paraId="4BB9E874" w14:textId="77777777" w:rsidR="0043745B" w:rsidRPr="001C7355" w:rsidRDefault="00000000" w:rsidP="001C7355">
      <w:pPr>
        <w:pStyle w:val="paragraph"/>
        <w:bidi/>
        <w:spacing w:before="0" w:after="0"/>
        <w:textAlignment w:val="baseline"/>
      </w:pPr>
      <w:r w:rsidRPr="001C7355">
        <w:rPr>
          <w:rStyle w:val="normaltextrun"/>
          <w:b/>
          <w:bCs/>
          <w:color w:val="000000" w:themeColor="text1"/>
          <w:rtl/>
          <w:lang w:val="ar"/>
        </w:rPr>
        <w:t>6. هل إذا حصلت على إجازة بموجب قوانين أخرى ستقل مدة الإجازة الطبية العائلية المدفوعة الأجر المتاحة لي في ولاية ماين؟ </w:t>
      </w:r>
    </w:p>
    <w:p w14:paraId="36178148" w14:textId="77777777" w:rsidR="0043745B" w:rsidRPr="001C7355" w:rsidRDefault="00000000" w:rsidP="001C7355">
      <w:pPr>
        <w:pStyle w:val="paragraph"/>
        <w:bidi/>
        <w:spacing w:before="0" w:after="0"/>
        <w:textAlignment w:val="baseline"/>
      </w:pPr>
      <w:r w:rsidRPr="001C7355">
        <w:rPr>
          <w:rStyle w:val="eop"/>
          <w:color w:val="000000"/>
        </w:rPr>
        <w:t> </w:t>
      </w:r>
    </w:p>
    <w:p w14:paraId="3EC78A83" w14:textId="05B00DA0" w:rsidR="0043745B" w:rsidRPr="001C7355" w:rsidRDefault="00000000" w:rsidP="001C7355">
      <w:pPr>
        <w:pStyle w:val="paragraph"/>
        <w:bidi/>
        <w:spacing w:before="0" w:after="0"/>
        <w:textAlignment w:val="baseline"/>
      </w:pPr>
      <w:r w:rsidRPr="001C7355">
        <w:rPr>
          <w:rStyle w:val="normaltextrun"/>
          <w:color w:val="000000"/>
          <w:rtl/>
          <w:lang w:val="ar"/>
        </w:rPr>
        <w:t>نعم. ستسري الإجازة العائلية والطبية المدفوعة الأجر في ولاية ماين، والقانون الفيدرالي للإجازة العائلية والطبية، وقانون الإجازة العائلية والطبية في ولاية ماين في نفس الوقت عند انطباقها جميعًا. فلم يُصمَّم أي منها للاستخدام بشكل منفصل، وإذا كنت مشمولًا بالثلاثة، فلا يجوز لك أن تختار الحصول على إجازة لمدة 12 أسبوعًا بموجب قانون الإجازة العائلية والطبية الفيدرالي، ثم 12 أسبوعًا أخرى منفصلة بموجب برنامج الإجازة العائلية والطبية المدفوعة الأجر في ولاية ماين. وأي إجازة تحصل عليها بموجب قانون الإجازة العائلية والطبية الفيدرالي أو قانون الإجازة العائلية والطبية في ولاية ماين خلال الاثني عشر شهرًا التي تسبق بداية استحقاقات الإجازة العائلية والطبية المدفوعة الأجر في ولاية ماين ستُحتسب ضمن الاثني عشرة أسبوعًا المتاح لك من برنامج الإجازة العائلية والطبية المدفوعة الأجر في ولاية ماين.</w:t>
      </w:r>
      <w:r w:rsidR="005A2B55">
        <w:rPr>
          <w:rStyle w:val="normaltextrun"/>
          <w:color w:val="000000"/>
          <w:rtl/>
          <w:lang w:val="ar"/>
        </w:rPr>
        <w:t xml:space="preserve"> </w:t>
      </w:r>
    </w:p>
    <w:p w14:paraId="081997E3" w14:textId="77777777" w:rsidR="0043745B" w:rsidRPr="001C7355" w:rsidRDefault="00000000" w:rsidP="001C7355">
      <w:pPr>
        <w:pStyle w:val="paragraph"/>
        <w:bidi/>
        <w:spacing w:before="0" w:after="0"/>
        <w:ind w:left="360"/>
        <w:textAlignment w:val="baseline"/>
      </w:pPr>
      <w:r w:rsidRPr="001C7355">
        <w:rPr>
          <w:rStyle w:val="eop"/>
          <w:color w:val="000000"/>
        </w:rPr>
        <w:t> </w:t>
      </w:r>
    </w:p>
    <w:p w14:paraId="58E4A034" w14:textId="77777777" w:rsidR="0043745B" w:rsidRPr="001C7355" w:rsidRDefault="00000000" w:rsidP="001C7355">
      <w:pPr>
        <w:pStyle w:val="paragraph"/>
        <w:bidi/>
        <w:spacing w:before="0" w:after="0"/>
        <w:textAlignment w:val="baseline"/>
      </w:pPr>
      <w:r w:rsidRPr="001C7355">
        <w:rPr>
          <w:rStyle w:val="normaltextrun"/>
          <w:b/>
          <w:bCs/>
          <w:color w:val="000000" w:themeColor="text1"/>
          <w:rtl/>
          <w:lang w:val="ar"/>
        </w:rPr>
        <w:t>على سبيل المثال</w:t>
      </w:r>
      <w:r w:rsidRPr="001C7355">
        <w:rPr>
          <w:rStyle w:val="normaltextrun"/>
          <w:color w:val="000000" w:themeColor="text1"/>
          <w:rtl/>
          <w:lang w:val="ar"/>
        </w:rPr>
        <w:t>: إذا حصلت على إجازة لمدة 4 أسابيع بموجب قانون الإجازة العائلية والطبية الفيدرالي أو قانون الإجازة العائلية والطبية في ولاية ماين في كانون الأول/ ديسمبر من عام 2025، فسيتبقى لك 8 أسابيع فقط من الإجازة العائلية والطبية المدفوعة الأجر في عام 2026 عندما تبدأ استحقاقاتك في أيار/ مايو من عام 2026. </w:t>
      </w:r>
    </w:p>
    <w:p w14:paraId="77460FBE" w14:textId="77777777" w:rsidR="00783DEF" w:rsidRPr="001C7355" w:rsidRDefault="00783DEF" w:rsidP="001C7355">
      <w:pPr>
        <w:bidi/>
        <w:spacing w:after="0" w:line="240" w:lineRule="auto"/>
        <w:rPr>
          <w:rFonts w:ascii="Times New Roman" w:hAnsi="Times New Roman" w:cs="Times New Roman"/>
          <w:sz w:val="24"/>
          <w:szCs w:val="24"/>
        </w:rPr>
      </w:pPr>
    </w:p>
    <w:p w14:paraId="55D6D632" w14:textId="77777777" w:rsidR="00783DEF" w:rsidRPr="001C7355" w:rsidRDefault="00000000" w:rsidP="001C7355">
      <w:pPr>
        <w:bidi/>
        <w:spacing w:after="0" w:line="240" w:lineRule="auto"/>
        <w:rPr>
          <w:rFonts w:ascii="Times New Roman" w:hAnsi="Times New Roman" w:cs="Times New Roman"/>
          <w:sz w:val="24"/>
          <w:szCs w:val="24"/>
        </w:rPr>
      </w:pPr>
      <w:r w:rsidRPr="001C7355">
        <w:rPr>
          <w:rStyle w:val="cf01"/>
          <w:rFonts w:ascii="Times New Roman" w:hAnsi="Times New Roman" w:cs="Times New Roman"/>
          <w:b/>
          <w:bCs/>
          <w:sz w:val="24"/>
          <w:szCs w:val="24"/>
          <w:rtl/>
          <w:lang w:val="ar"/>
        </w:rPr>
        <w:t>7. هل يجب أن أحصل على إجازتي كاملة مرة واحدة؟</w:t>
      </w:r>
    </w:p>
    <w:p w14:paraId="2DE424D7" w14:textId="77777777" w:rsidR="00783DEF" w:rsidRPr="001C7355" w:rsidRDefault="00783DEF" w:rsidP="001C7355">
      <w:pPr>
        <w:bidi/>
        <w:spacing w:after="0" w:line="240" w:lineRule="auto"/>
        <w:rPr>
          <w:rFonts w:ascii="Times New Roman" w:hAnsi="Times New Roman" w:cs="Times New Roman"/>
          <w:sz w:val="24"/>
          <w:szCs w:val="24"/>
        </w:rPr>
      </w:pPr>
    </w:p>
    <w:p w14:paraId="24661C6E" w14:textId="32473C03" w:rsidR="00216691" w:rsidRPr="001C7355" w:rsidRDefault="00000000" w:rsidP="001C7355">
      <w:pPr>
        <w:bidi/>
        <w:spacing w:after="0" w:line="240" w:lineRule="auto"/>
        <w:rPr>
          <w:rStyle w:val="cf01"/>
          <w:rFonts w:ascii="Times New Roman" w:hAnsi="Times New Roman" w:cs="Times New Roman"/>
          <w:sz w:val="24"/>
          <w:szCs w:val="24"/>
        </w:rPr>
      </w:pPr>
      <w:r w:rsidRPr="001C7355">
        <w:rPr>
          <w:rStyle w:val="cf01"/>
          <w:rFonts w:ascii="Times New Roman" w:hAnsi="Times New Roman" w:cs="Times New Roman"/>
          <w:sz w:val="24"/>
          <w:szCs w:val="24"/>
          <w:rtl/>
          <w:lang w:val="ar"/>
        </w:rPr>
        <w:t>لا، لا يتعين عليك الحصول على إجازتك كاملة مرة واحدة.</w:t>
      </w:r>
    </w:p>
    <w:p w14:paraId="7C5D7702" w14:textId="77777777" w:rsidR="00783DEF" w:rsidRPr="001C7355" w:rsidRDefault="00000000" w:rsidP="001C7355">
      <w:pPr>
        <w:pStyle w:val="ListParagraph"/>
        <w:numPr>
          <w:ilvl w:val="0"/>
          <w:numId w:val="9"/>
        </w:numPr>
        <w:bidi/>
        <w:spacing w:after="0" w:line="240" w:lineRule="auto"/>
        <w:rPr>
          <w:rFonts w:ascii="Times New Roman" w:hAnsi="Times New Roman" w:cs="Times New Roman"/>
          <w:sz w:val="24"/>
          <w:szCs w:val="24"/>
        </w:rPr>
      </w:pPr>
      <w:r w:rsidRPr="001C7355">
        <w:rPr>
          <w:rStyle w:val="cf01"/>
          <w:rFonts w:ascii="Times New Roman" w:hAnsi="Times New Roman" w:cs="Times New Roman"/>
          <w:sz w:val="24"/>
          <w:szCs w:val="24"/>
          <w:rtl/>
          <w:lang w:val="ar"/>
        </w:rPr>
        <w:t>إذا كنت بحاجة إلى التوقف عن العمل لمدة 12 أسبوعًا كاملة، فيمكنك ذلك.</w:t>
      </w:r>
    </w:p>
    <w:p w14:paraId="28AB79C5" w14:textId="77777777" w:rsidR="00783DEF" w:rsidRPr="001C7355" w:rsidRDefault="00000000" w:rsidP="001C7355">
      <w:pPr>
        <w:pStyle w:val="ListParagraph"/>
        <w:numPr>
          <w:ilvl w:val="0"/>
          <w:numId w:val="9"/>
        </w:numPr>
        <w:bidi/>
        <w:spacing w:after="0" w:line="240" w:lineRule="auto"/>
        <w:rPr>
          <w:rFonts w:ascii="Times New Roman" w:hAnsi="Times New Roman" w:cs="Times New Roman"/>
          <w:sz w:val="24"/>
          <w:szCs w:val="24"/>
        </w:rPr>
      </w:pPr>
      <w:r w:rsidRPr="001C7355">
        <w:rPr>
          <w:rStyle w:val="cf01"/>
          <w:rFonts w:ascii="Times New Roman" w:hAnsi="Times New Roman" w:cs="Times New Roman"/>
          <w:sz w:val="24"/>
          <w:szCs w:val="24"/>
          <w:rtl/>
          <w:lang w:val="ar"/>
        </w:rPr>
        <w:t>إذا كنت بحاجة إلى التوقف عن العمل لمدة أسبوعين، فيمكنك ذلك، وسيتبقى لك عشرة أسابيع يمكنك الاستفادة منها لاحقًا عند الحاجة.</w:t>
      </w:r>
    </w:p>
    <w:p w14:paraId="556B3F93" w14:textId="77777777" w:rsidR="00783DEF" w:rsidRPr="001C7355" w:rsidRDefault="00000000" w:rsidP="001C7355">
      <w:pPr>
        <w:pStyle w:val="ListParagraph"/>
        <w:numPr>
          <w:ilvl w:val="0"/>
          <w:numId w:val="9"/>
        </w:numPr>
        <w:bidi/>
        <w:spacing w:after="0" w:line="240" w:lineRule="auto"/>
        <w:rPr>
          <w:rFonts w:ascii="Times New Roman" w:hAnsi="Times New Roman" w:cs="Times New Roman"/>
          <w:sz w:val="24"/>
          <w:szCs w:val="24"/>
        </w:rPr>
      </w:pPr>
      <w:r w:rsidRPr="001C7355">
        <w:rPr>
          <w:rStyle w:val="cf01"/>
          <w:rFonts w:ascii="Times New Roman" w:hAnsi="Times New Roman" w:cs="Times New Roman"/>
          <w:sz w:val="24"/>
          <w:szCs w:val="24"/>
          <w:rtl/>
          <w:lang w:val="ar"/>
        </w:rPr>
        <w:t>يمكنك أيضًا أخذ إجازتك على فترات متفرقة –سواءً يومًا بيوم، أو حتى لجزء من اليوم– حسب احتياجك إلى التغيب عن العمل.</w:t>
      </w:r>
    </w:p>
    <w:p w14:paraId="0E72CF69" w14:textId="77777777" w:rsidR="00783DEF" w:rsidRPr="001C7355" w:rsidRDefault="00783DEF" w:rsidP="001C7355">
      <w:pPr>
        <w:pStyle w:val="ListParagraph"/>
        <w:bidi/>
        <w:spacing w:after="0" w:line="240" w:lineRule="auto"/>
        <w:ind w:left="1080"/>
        <w:rPr>
          <w:rFonts w:ascii="Times New Roman" w:eastAsia="Arial Nova" w:hAnsi="Times New Roman" w:cs="Times New Roman"/>
          <w:sz w:val="24"/>
          <w:szCs w:val="24"/>
        </w:rPr>
      </w:pPr>
    </w:p>
    <w:p w14:paraId="658B9CEC" w14:textId="77777777" w:rsidR="00783DEF" w:rsidRPr="001C7355" w:rsidRDefault="00000000" w:rsidP="001C7355">
      <w:pPr>
        <w:bidi/>
        <w:spacing w:after="0" w:line="240" w:lineRule="auto"/>
        <w:rPr>
          <w:rFonts w:ascii="Times New Roman" w:hAnsi="Times New Roman" w:cs="Times New Roman"/>
          <w:sz w:val="24"/>
          <w:szCs w:val="24"/>
        </w:rPr>
      </w:pPr>
      <w:r w:rsidRPr="001C7355">
        <w:rPr>
          <w:rFonts w:ascii="Times New Roman" w:eastAsia="Arial Nova" w:hAnsi="Times New Roman" w:cs="Times New Roman"/>
          <w:b/>
          <w:bCs/>
          <w:sz w:val="24"/>
          <w:szCs w:val="24"/>
          <w:rtl/>
          <w:lang w:val="ar"/>
        </w:rPr>
        <w:t>8. هل ستظل وظيفتي محفوظة لي في أثناء إجازتي؟</w:t>
      </w:r>
    </w:p>
    <w:p w14:paraId="38100943" w14:textId="77777777" w:rsidR="00DA4CA6" w:rsidRPr="001C7355" w:rsidRDefault="00DA4CA6" w:rsidP="001C7355">
      <w:pPr>
        <w:pStyle w:val="ListParagraph"/>
        <w:bidi/>
        <w:spacing w:after="0" w:line="240" w:lineRule="auto"/>
        <w:rPr>
          <w:rFonts w:ascii="Times New Roman" w:hAnsi="Times New Roman" w:cs="Times New Roman"/>
          <w:sz w:val="24"/>
          <w:szCs w:val="24"/>
        </w:rPr>
      </w:pPr>
    </w:p>
    <w:p w14:paraId="5A402F06" w14:textId="7B15CFA9" w:rsidR="00847CB6" w:rsidRPr="001C7355" w:rsidRDefault="00000000" w:rsidP="001C7355">
      <w:pPr>
        <w:bidi/>
        <w:spacing w:after="0" w:line="240" w:lineRule="auto"/>
        <w:rPr>
          <w:rStyle w:val="cf01"/>
          <w:rFonts w:ascii="Times New Roman" w:hAnsi="Times New Roman" w:cs="Times New Roman"/>
          <w:sz w:val="24"/>
          <w:szCs w:val="24"/>
        </w:rPr>
      </w:pPr>
      <w:r w:rsidRPr="001C7355">
        <w:rPr>
          <w:rStyle w:val="cf01"/>
          <w:rFonts w:ascii="Times New Roman" w:hAnsi="Times New Roman" w:cs="Times New Roman"/>
          <w:sz w:val="24"/>
          <w:szCs w:val="24"/>
          <w:rtl/>
          <w:lang w:val="ar"/>
        </w:rPr>
        <w:t>يتوقف الأمر على عدة عوامل.</w:t>
      </w:r>
      <w:r w:rsidR="00246454">
        <w:rPr>
          <w:rStyle w:val="cf01"/>
          <w:rFonts w:ascii="Times New Roman" w:hAnsi="Times New Roman" w:cs="Times New Roman"/>
          <w:sz w:val="24"/>
          <w:szCs w:val="24"/>
          <w:rtl/>
          <w:lang w:val="ar"/>
        </w:rPr>
        <w:t xml:space="preserve"> </w:t>
      </w:r>
      <w:r w:rsidRPr="001C7355">
        <w:rPr>
          <w:rStyle w:val="cf01"/>
          <w:rFonts w:ascii="Times New Roman" w:hAnsi="Times New Roman" w:cs="Times New Roman"/>
          <w:sz w:val="24"/>
          <w:szCs w:val="24"/>
          <w:rtl/>
          <w:lang w:val="ar"/>
        </w:rPr>
        <w:t>فسوف تظل وظيفتك محفوظة لك إذا كنت قد عملت لدى جهة العمل لمدة لا تقل عن 120 يومًا متواصلة قبل بدء إجازتك. ويعني ذلك أنه عند انتهاء إجازتك المعتمدة وعودتك إلى العمل، يتعيَّن على صاحب العمل أن يعيدك إلى المنصب الذي كنت تشغله قبل الإجازة. ويمكنه إعادتك إلى منصب آخر، ولكن بشرط أن يكون المنصب الجديد مُعادِلًا للمنصب السابق من حيث الأجر والاستحقاقات وظروف العمل.</w:t>
      </w:r>
    </w:p>
    <w:p w14:paraId="3C73408C" w14:textId="77777777" w:rsidR="00DB776C" w:rsidRDefault="00DB776C">
      <w:pPr>
        <w:suppressAutoHyphens w:val="0"/>
        <w:rPr>
          <w:rStyle w:val="cf01"/>
          <w:rFonts w:ascii="Times New Roman" w:hAnsi="Times New Roman" w:cs="Times New Roman"/>
          <w:sz w:val="24"/>
          <w:szCs w:val="24"/>
        </w:rPr>
      </w:pPr>
      <w:r>
        <w:rPr>
          <w:rStyle w:val="cf01"/>
          <w:rFonts w:ascii="Times New Roman" w:hAnsi="Times New Roman" w:cs="Times New Roman"/>
          <w:sz w:val="24"/>
          <w:szCs w:val="24"/>
        </w:rPr>
        <w:br w:type="page"/>
      </w:r>
    </w:p>
    <w:p w14:paraId="49621B76" w14:textId="58EC9AF7" w:rsidR="001E244B" w:rsidRPr="001C7355" w:rsidRDefault="00000000" w:rsidP="001C7355">
      <w:pPr>
        <w:bidi/>
        <w:spacing w:after="0" w:line="240" w:lineRule="auto"/>
        <w:rPr>
          <w:rStyle w:val="cf01"/>
          <w:rFonts w:ascii="Times New Roman" w:hAnsi="Times New Roman" w:cs="Times New Roman"/>
          <w:sz w:val="24"/>
          <w:szCs w:val="24"/>
        </w:rPr>
      </w:pPr>
      <w:r w:rsidRPr="001C7355">
        <w:rPr>
          <w:rStyle w:val="cf01"/>
          <w:rFonts w:ascii="Times New Roman" w:hAnsi="Times New Roman" w:cs="Times New Roman"/>
          <w:sz w:val="24"/>
          <w:szCs w:val="24"/>
          <w:rtl/>
          <w:lang w:val="ar"/>
        </w:rPr>
        <w:lastRenderedPageBreak/>
        <w:t>أما إذا أخذت إجازة مدفوعة الأجر من وظيفة مضى على عملك فيها أقل من 120 يومًا، فيمكن لصاحب العمل أن يعيدك إلى المنصب الذي كنت تشغله، لكنه غير مُلزَم بذلك.</w:t>
      </w:r>
      <w:r w:rsidR="00246454">
        <w:rPr>
          <w:rStyle w:val="cf01"/>
          <w:rFonts w:ascii="Times New Roman" w:hAnsi="Times New Roman" w:cs="Times New Roman"/>
          <w:sz w:val="24"/>
          <w:szCs w:val="24"/>
          <w:rtl/>
          <w:lang w:val="ar"/>
        </w:rPr>
        <w:t xml:space="preserve"> </w:t>
      </w:r>
    </w:p>
    <w:p w14:paraId="53C46963" w14:textId="77777777" w:rsidR="001E244B" w:rsidRPr="001C7355" w:rsidRDefault="001E244B" w:rsidP="001C7355">
      <w:pPr>
        <w:bidi/>
        <w:spacing w:after="0" w:line="240" w:lineRule="auto"/>
        <w:ind w:left="360"/>
        <w:rPr>
          <w:rStyle w:val="cf01"/>
          <w:rFonts w:ascii="Times New Roman" w:hAnsi="Times New Roman" w:cs="Times New Roman"/>
          <w:sz w:val="24"/>
          <w:szCs w:val="24"/>
        </w:rPr>
      </w:pPr>
    </w:p>
    <w:p w14:paraId="310BEDE8" w14:textId="77777777" w:rsidR="00A677DE" w:rsidRPr="001C7355" w:rsidRDefault="00000000" w:rsidP="001C7355">
      <w:pPr>
        <w:bidi/>
        <w:spacing w:after="0" w:line="240" w:lineRule="auto"/>
        <w:rPr>
          <w:rStyle w:val="cf01"/>
          <w:rFonts w:ascii="Times New Roman" w:hAnsi="Times New Roman" w:cs="Times New Roman"/>
          <w:sz w:val="24"/>
          <w:szCs w:val="24"/>
        </w:rPr>
      </w:pPr>
      <w:r w:rsidRPr="001C7355">
        <w:rPr>
          <w:rStyle w:val="cf01"/>
          <w:rFonts w:ascii="Times New Roman" w:hAnsi="Times New Roman" w:cs="Times New Roman"/>
          <w:sz w:val="24"/>
          <w:szCs w:val="24"/>
          <w:rtl/>
          <w:lang w:val="ar"/>
        </w:rPr>
        <w:t>ومهما كان الأمر، لا يجوز لصاحب العمل أن يتخذ أي إجراء انتقامي ضدك بسبب حصولك على إجازة معتمدة.</w:t>
      </w:r>
    </w:p>
    <w:p w14:paraId="31B2A92F" w14:textId="77777777" w:rsidR="00F759F7" w:rsidRPr="001C7355" w:rsidRDefault="00F759F7" w:rsidP="001C7355">
      <w:pPr>
        <w:bidi/>
        <w:spacing w:after="0" w:line="240" w:lineRule="auto"/>
        <w:rPr>
          <w:rStyle w:val="cf01"/>
          <w:rFonts w:ascii="Times New Roman" w:hAnsi="Times New Roman" w:cs="Times New Roman"/>
          <w:sz w:val="24"/>
          <w:szCs w:val="24"/>
        </w:rPr>
      </w:pPr>
    </w:p>
    <w:p w14:paraId="2E1149FD" w14:textId="77777777" w:rsidR="0EE96972" w:rsidRPr="001C7355" w:rsidRDefault="00000000" w:rsidP="001C7355">
      <w:pPr>
        <w:bidi/>
        <w:spacing w:after="0" w:line="240" w:lineRule="auto"/>
        <w:rPr>
          <w:rStyle w:val="cf01"/>
          <w:rFonts w:ascii="Times New Roman" w:hAnsi="Times New Roman" w:cs="Times New Roman"/>
          <w:sz w:val="24"/>
          <w:szCs w:val="24"/>
        </w:rPr>
      </w:pPr>
      <w:r w:rsidRPr="001C7355">
        <w:rPr>
          <w:rStyle w:val="cf01"/>
          <w:rFonts w:ascii="Times New Roman" w:hAnsi="Times New Roman" w:cs="Times New Roman"/>
          <w:b/>
          <w:bCs/>
          <w:sz w:val="24"/>
          <w:szCs w:val="24"/>
          <w:rtl/>
          <w:lang w:val="ar"/>
        </w:rPr>
        <w:t xml:space="preserve">9. متى يتعين عليَّ إبلاغ صاحب العمل بطلب الإجازة؟ </w:t>
      </w:r>
    </w:p>
    <w:p w14:paraId="6850478C" w14:textId="77777777" w:rsidR="00431AC7" w:rsidRPr="001C7355" w:rsidRDefault="00431AC7" w:rsidP="001C7355">
      <w:pPr>
        <w:bidi/>
        <w:spacing w:after="0" w:line="240" w:lineRule="auto"/>
        <w:rPr>
          <w:rStyle w:val="cf01"/>
          <w:rFonts w:ascii="Times New Roman" w:hAnsi="Times New Roman" w:cs="Times New Roman"/>
          <w:sz w:val="24"/>
          <w:szCs w:val="24"/>
        </w:rPr>
      </w:pPr>
    </w:p>
    <w:p w14:paraId="6AD5C17D" w14:textId="48094B46" w:rsidR="00F42FDB" w:rsidRPr="001C7355" w:rsidRDefault="00000000" w:rsidP="001C7355">
      <w:pPr>
        <w:bidi/>
        <w:spacing w:after="0" w:line="240" w:lineRule="auto"/>
        <w:rPr>
          <w:rStyle w:val="cf01"/>
          <w:rFonts w:ascii="Times New Roman" w:hAnsi="Times New Roman" w:cs="Times New Roman"/>
          <w:sz w:val="24"/>
          <w:szCs w:val="24"/>
        </w:rPr>
      </w:pPr>
      <w:r w:rsidRPr="001C7355">
        <w:rPr>
          <w:rStyle w:val="cf01"/>
          <w:rFonts w:ascii="Times New Roman" w:hAnsi="Times New Roman" w:cs="Times New Roman"/>
          <w:sz w:val="24"/>
          <w:szCs w:val="24"/>
          <w:rtl/>
          <w:lang w:val="ar"/>
        </w:rPr>
        <w:t>يتعين عليك إبلاغ صاحب العمل قبل بدء الإجازة بفترة معقولة إذا كنت تعلم أنك ستحتاج إلى أخذ إجازة:</w:t>
      </w:r>
      <w:r w:rsidR="00246454">
        <w:rPr>
          <w:rStyle w:val="cf01"/>
          <w:rFonts w:ascii="Times New Roman" w:hAnsi="Times New Roman" w:cs="Times New Roman"/>
          <w:sz w:val="24"/>
          <w:szCs w:val="24"/>
          <w:rtl/>
          <w:lang w:val="ar"/>
        </w:rPr>
        <w:t xml:space="preserve"> </w:t>
      </w:r>
    </w:p>
    <w:p w14:paraId="256CCD60" w14:textId="47E4E0BC" w:rsidR="00F42FDB" w:rsidRPr="001C7355" w:rsidRDefault="00000000" w:rsidP="001C7355">
      <w:pPr>
        <w:pStyle w:val="ListParagraph"/>
        <w:numPr>
          <w:ilvl w:val="0"/>
          <w:numId w:val="1"/>
        </w:numPr>
        <w:bidi/>
        <w:spacing w:after="0" w:line="240" w:lineRule="auto"/>
        <w:rPr>
          <w:rStyle w:val="cf01"/>
          <w:rFonts w:ascii="Times New Roman" w:hAnsi="Times New Roman" w:cs="Times New Roman"/>
          <w:sz w:val="24"/>
          <w:szCs w:val="24"/>
        </w:rPr>
      </w:pPr>
      <w:r w:rsidRPr="001C7355">
        <w:rPr>
          <w:rStyle w:val="cf01"/>
          <w:rFonts w:ascii="Times New Roman" w:hAnsi="Times New Roman" w:cs="Times New Roman"/>
          <w:sz w:val="24"/>
          <w:szCs w:val="24"/>
          <w:rtl/>
          <w:lang w:val="ar"/>
        </w:rPr>
        <w:t>على سبيل المثال، إذا كنت تعلم أنك ستحتاج إلى إجازة لإجراء عملية جراحية مُقرَّرة بعد شهرين من الآن، فإن إبلاغ صاحب العمل قبل 30 يومًا على الأقل يُعَدّ فترة معقولة.</w:t>
      </w:r>
      <w:r w:rsidR="00246454">
        <w:rPr>
          <w:rStyle w:val="cf01"/>
          <w:rFonts w:ascii="Times New Roman" w:hAnsi="Times New Roman" w:cs="Times New Roman"/>
          <w:sz w:val="24"/>
          <w:szCs w:val="24"/>
          <w:rtl/>
          <w:lang w:val="ar"/>
        </w:rPr>
        <w:t xml:space="preserve"> </w:t>
      </w:r>
    </w:p>
    <w:p w14:paraId="5A0FA42E" w14:textId="19871A32" w:rsidR="00F42FDB" w:rsidRPr="001C7355" w:rsidRDefault="00000000" w:rsidP="001C7355">
      <w:pPr>
        <w:pStyle w:val="ListParagraph"/>
        <w:numPr>
          <w:ilvl w:val="0"/>
          <w:numId w:val="1"/>
        </w:numPr>
        <w:bidi/>
        <w:spacing w:after="0" w:line="240" w:lineRule="auto"/>
        <w:rPr>
          <w:rStyle w:val="cf01"/>
          <w:rFonts w:ascii="Times New Roman" w:hAnsi="Times New Roman" w:cs="Times New Roman"/>
          <w:sz w:val="24"/>
          <w:szCs w:val="24"/>
        </w:rPr>
      </w:pPr>
      <w:r w:rsidRPr="001C7355">
        <w:rPr>
          <w:rStyle w:val="cf01"/>
          <w:rFonts w:ascii="Times New Roman" w:hAnsi="Times New Roman" w:cs="Times New Roman"/>
          <w:sz w:val="24"/>
          <w:szCs w:val="24"/>
          <w:rtl/>
          <w:lang w:val="ar"/>
        </w:rPr>
        <w:t>إذا علمت مسبقًا أنك ستحتاج إلى إجازة، ولكن قبل موعدها بفترة قصيرة، فينبغي عليك إبلاغ صاحب العمل فور علمك بذلك.</w:t>
      </w:r>
      <w:r w:rsidR="00246454">
        <w:rPr>
          <w:rStyle w:val="cf01"/>
          <w:rFonts w:ascii="Times New Roman" w:hAnsi="Times New Roman" w:cs="Times New Roman"/>
          <w:sz w:val="24"/>
          <w:szCs w:val="24"/>
          <w:rtl/>
          <w:lang w:val="ar"/>
        </w:rPr>
        <w:t xml:space="preserve"> </w:t>
      </w:r>
    </w:p>
    <w:p w14:paraId="251A5D6B" w14:textId="77777777" w:rsidR="00F83503" w:rsidRPr="001C7355" w:rsidRDefault="00000000" w:rsidP="001C7355">
      <w:pPr>
        <w:pStyle w:val="ListParagraph"/>
        <w:numPr>
          <w:ilvl w:val="0"/>
          <w:numId w:val="1"/>
        </w:numPr>
        <w:bidi/>
        <w:spacing w:after="0" w:line="240" w:lineRule="auto"/>
        <w:rPr>
          <w:rStyle w:val="cf01"/>
          <w:rFonts w:ascii="Times New Roman" w:hAnsi="Times New Roman" w:cs="Times New Roman"/>
          <w:sz w:val="24"/>
          <w:szCs w:val="24"/>
        </w:rPr>
      </w:pPr>
      <w:r w:rsidRPr="001C7355">
        <w:rPr>
          <w:rStyle w:val="cf01"/>
          <w:rFonts w:ascii="Times New Roman" w:hAnsi="Times New Roman" w:cs="Times New Roman"/>
          <w:sz w:val="24"/>
          <w:szCs w:val="24"/>
          <w:rtl/>
          <w:lang w:val="ar"/>
        </w:rPr>
        <w:t>إذا احتجت إلى إجازة طارئة، فينبغي لك إبلاغ صاحب العمل في أسرع وقت ممكن.</w:t>
      </w:r>
    </w:p>
    <w:p w14:paraId="7F7E8A24" w14:textId="77777777" w:rsidR="00F83503" w:rsidRPr="001C7355" w:rsidRDefault="00F83503" w:rsidP="001C7355">
      <w:pPr>
        <w:pStyle w:val="ListParagraph"/>
        <w:bidi/>
        <w:spacing w:after="0" w:line="240" w:lineRule="auto"/>
        <w:rPr>
          <w:rStyle w:val="cf01"/>
          <w:rFonts w:ascii="Times New Roman" w:hAnsi="Times New Roman" w:cs="Times New Roman"/>
          <w:sz w:val="24"/>
          <w:szCs w:val="24"/>
        </w:rPr>
      </w:pPr>
    </w:p>
    <w:p w14:paraId="348670BA" w14:textId="208236B1" w:rsidR="008C4F93" w:rsidRPr="001C7355" w:rsidRDefault="00000000" w:rsidP="001C7355">
      <w:pPr>
        <w:pStyle w:val="ListParagraph"/>
        <w:bidi/>
        <w:spacing w:after="0" w:line="240" w:lineRule="auto"/>
        <w:ind w:left="0"/>
        <w:rPr>
          <w:rStyle w:val="cf01"/>
          <w:rFonts w:ascii="Times New Roman" w:hAnsi="Times New Roman" w:cs="Times New Roman"/>
          <w:sz w:val="24"/>
          <w:szCs w:val="24"/>
        </w:rPr>
      </w:pPr>
      <w:r w:rsidRPr="001C7355">
        <w:rPr>
          <w:rStyle w:val="cf01"/>
          <w:rFonts w:ascii="Times New Roman" w:hAnsi="Times New Roman" w:cs="Times New Roman"/>
          <w:sz w:val="24"/>
          <w:szCs w:val="24"/>
          <w:rtl/>
          <w:lang w:val="ar"/>
        </w:rPr>
        <w:t>وتذكَّر أنه سيجب عليك إبلاغ صاحب العمل، بالإضافة إلى تقديم مطالبة للحصول على الاستحقاقات.</w:t>
      </w:r>
      <w:r w:rsidR="00246454">
        <w:rPr>
          <w:rStyle w:val="cf01"/>
          <w:rFonts w:ascii="Times New Roman" w:hAnsi="Times New Roman" w:cs="Times New Roman"/>
          <w:sz w:val="24"/>
          <w:szCs w:val="24"/>
          <w:rtl/>
          <w:lang w:val="ar"/>
        </w:rPr>
        <w:t xml:space="preserve"> </w:t>
      </w:r>
      <w:r w:rsidRPr="001C7355">
        <w:rPr>
          <w:rStyle w:val="cf01"/>
          <w:rFonts w:ascii="Times New Roman" w:hAnsi="Times New Roman" w:cs="Times New Roman"/>
          <w:sz w:val="24"/>
          <w:szCs w:val="24"/>
          <w:rtl/>
          <w:lang w:val="ar"/>
        </w:rPr>
        <w:t xml:space="preserve">واطَّلِع على قسم "الإطار الزمني لتقديم الطلب" للحصول على معلومات عن الموعد الذي يجب فيه تقديم مطالبتك. </w:t>
      </w:r>
    </w:p>
    <w:p w14:paraId="4A6194C8" w14:textId="77777777" w:rsidR="00DB776C" w:rsidRDefault="00DB776C" w:rsidP="001C7355">
      <w:pPr>
        <w:bidi/>
        <w:spacing w:after="0" w:line="240" w:lineRule="auto"/>
        <w:rPr>
          <w:rFonts w:ascii="Times New Roman" w:eastAsia="Arial Nova" w:hAnsi="Times New Roman" w:cs="Times New Roman"/>
          <w:b/>
          <w:bCs/>
          <w:sz w:val="24"/>
          <w:szCs w:val="24"/>
        </w:rPr>
      </w:pPr>
    </w:p>
    <w:p w14:paraId="63F367D2" w14:textId="3F1CE665" w:rsidR="00783DEF" w:rsidRPr="001C7355" w:rsidRDefault="00000000" w:rsidP="00DB776C">
      <w:pPr>
        <w:bidi/>
        <w:spacing w:after="0" w:line="240" w:lineRule="auto"/>
        <w:rPr>
          <w:rFonts w:ascii="Times New Roman" w:eastAsia="Arial Nova" w:hAnsi="Times New Roman" w:cs="Times New Roman"/>
          <w:b/>
          <w:bCs/>
          <w:sz w:val="24"/>
          <w:szCs w:val="24"/>
        </w:rPr>
      </w:pPr>
      <w:r w:rsidRPr="001C7355">
        <w:rPr>
          <w:rFonts w:ascii="Times New Roman" w:eastAsia="Arial Nova" w:hAnsi="Times New Roman" w:cs="Times New Roman"/>
          <w:b/>
          <w:bCs/>
          <w:sz w:val="24"/>
          <w:szCs w:val="24"/>
          <w:rtl/>
          <w:lang w:val="ar"/>
        </w:rPr>
        <w:t>10. هل يجوز لشخص آخر تقديم إخطار الإجازة نيابة عني؟</w:t>
      </w:r>
      <w:r w:rsidR="00246454">
        <w:rPr>
          <w:rFonts w:ascii="Times New Roman" w:eastAsia="Arial Nova" w:hAnsi="Times New Roman" w:cs="Times New Roman"/>
          <w:b/>
          <w:bCs/>
          <w:sz w:val="24"/>
          <w:szCs w:val="24"/>
          <w:rtl/>
          <w:lang w:val="ar"/>
        </w:rPr>
        <w:t xml:space="preserve"> </w:t>
      </w:r>
    </w:p>
    <w:p w14:paraId="0BE2CFCA" w14:textId="77777777" w:rsidR="00783DEF" w:rsidRPr="001C7355" w:rsidRDefault="00783DEF" w:rsidP="001C7355">
      <w:pPr>
        <w:bidi/>
        <w:spacing w:after="0" w:line="240" w:lineRule="auto"/>
        <w:rPr>
          <w:rFonts w:ascii="Times New Roman" w:eastAsia="Arial Nova" w:hAnsi="Times New Roman" w:cs="Times New Roman"/>
          <w:b/>
          <w:bCs/>
          <w:sz w:val="24"/>
          <w:szCs w:val="24"/>
        </w:rPr>
      </w:pPr>
    </w:p>
    <w:p w14:paraId="174A2C76" w14:textId="16C57104" w:rsidR="0094554D" w:rsidRPr="001C7355" w:rsidRDefault="00000000" w:rsidP="001C7355">
      <w:pPr>
        <w:bidi/>
        <w:spacing w:after="0" w:line="240" w:lineRule="auto"/>
        <w:rPr>
          <w:rFonts w:ascii="Times New Roman" w:eastAsia="Arial Nova" w:hAnsi="Times New Roman" w:cs="Times New Roman"/>
          <w:sz w:val="24"/>
          <w:szCs w:val="24"/>
        </w:rPr>
      </w:pPr>
      <w:r w:rsidRPr="001C7355">
        <w:rPr>
          <w:rFonts w:ascii="Times New Roman" w:eastAsia="Arial Nova" w:hAnsi="Times New Roman" w:cs="Times New Roman"/>
          <w:sz w:val="24"/>
          <w:szCs w:val="24"/>
          <w:rtl/>
          <w:lang w:val="ar"/>
        </w:rPr>
        <w:t>نعم، إذا لم تتمكن من تقديم الإخطار بنفسك، فيمكن أن يقدمه نيابةً عنك شخصٌ آخر.</w:t>
      </w:r>
      <w:r w:rsidR="00246454">
        <w:rPr>
          <w:rFonts w:ascii="Times New Roman" w:eastAsia="Arial Nova" w:hAnsi="Times New Roman" w:cs="Times New Roman"/>
          <w:sz w:val="24"/>
          <w:szCs w:val="24"/>
          <w:rtl/>
          <w:lang w:val="ar"/>
        </w:rPr>
        <w:t xml:space="preserve"> </w:t>
      </w:r>
      <w:r w:rsidRPr="001C7355">
        <w:rPr>
          <w:rFonts w:ascii="Times New Roman" w:eastAsia="Arial Nova" w:hAnsi="Times New Roman" w:cs="Times New Roman"/>
          <w:sz w:val="24"/>
          <w:szCs w:val="24"/>
          <w:rtl/>
          <w:lang w:val="ar"/>
        </w:rPr>
        <w:t>على سبيل المثال، إذا احتجت إلى إجازة بسبب حالة طبية طارئة، فيمكن لأحد أفراد الأسرة أو لمقدم الرعاية الصحية تقديم الإخطار نيابة عنك.</w:t>
      </w:r>
    </w:p>
    <w:p w14:paraId="13986790" w14:textId="77777777" w:rsidR="0094554D" w:rsidRPr="001C7355" w:rsidRDefault="0094554D" w:rsidP="001C7355">
      <w:pPr>
        <w:bidi/>
        <w:spacing w:after="0" w:line="240" w:lineRule="auto"/>
        <w:rPr>
          <w:rFonts w:ascii="Times New Roman" w:eastAsia="Arial Nova" w:hAnsi="Times New Roman" w:cs="Times New Roman"/>
          <w:sz w:val="24"/>
          <w:szCs w:val="24"/>
        </w:rPr>
      </w:pPr>
    </w:p>
    <w:p w14:paraId="58C9B7BB" w14:textId="77777777" w:rsidR="00783DEF" w:rsidRPr="001C7355" w:rsidRDefault="00000000" w:rsidP="001C7355">
      <w:pPr>
        <w:bidi/>
        <w:spacing w:after="0" w:line="240" w:lineRule="auto"/>
        <w:rPr>
          <w:rFonts w:ascii="Times New Roman" w:eastAsia="Arial Nova" w:hAnsi="Times New Roman" w:cs="Times New Roman"/>
          <w:sz w:val="24"/>
          <w:szCs w:val="24"/>
        </w:rPr>
      </w:pPr>
      <w:r w:rsidRPr="001C7355">
        <w:rPr>
          <w:rFonts w:ascii="Times New Roman" w:eastAsia="Arial Nova" w:hAnsi="Times New Roman" w:cs="Times New Roman"/>
          <w:b/>
          <w:bCs/>
          <w:sz w:val="24"/>
          <w:szCs w:val="24"/>
          <w:rtl/>
          <w:lang w:val="ar"/>
        </w:rPr>
        <w:t>11. هل توجد فترة انتظار قبل الحصول على الاستحقاقات بعد الموافقة عليها؟</w:t>
      </w:r>
    </w:p>
    <w:p w14:paraId="344ABA53" w14:textId="77777777" w:rsidR="00DB776C" w:rsidRDefault="00DB776C" w:rsidP="001C7355">
      <w:pPr>
        <w:bidi/>
        <w:spacing w:after="0" w:line="240" w:lineRule="auto"/>
        <w:rPr>
          <w:rFonts w:ascii="Times New Roman" w:eastAsia="Arial Nova" w:hAnsi="Times New Roman" w:cs="Times New Roman"/>
          <w:sz w:val="24"/>
          <w:szCs w:val="24"/>
        </w:rPr>
      </w:pPr>
    </w:p>
    <w:p w14:paraId="4D9A7885" w14:textId="3C92A11F" w:rsidR="00783DEF" w:rsidRPr="001C7355" w:rsidRDefault="00000000" w:rsidP="00DB776C">
      <w:pPr>
        <w:bidi/>
        <w:spacing w:after="0" w:line="240" w:lineRule="auto"/>
        <w:rPr>
          <w:rFonts w:ascii="Times New Roman" w:eastAsia="Arial Nova" w:hAnsi="Times New Roman" w:cs="Times New Roman"/>
          <w:sz w:val="24"/>
          <w:szCs w:val="24"/>
        </w:rPr>
      </w:pPr>
      <w:r w:rsidRPr="001C7355">
        <w:rPr>
          <w:rFonts w:ascii="Times New Roman" w:eastAsia="Arial Nova" w:hAnsi="Times New Roman" w:cs="Times New Roman"/>
          <w:sz w:val="24"/>
          <w:szCs w:val="24"/>
          <w:rtl/>
          <w:lang w:val="ar"/>
        </w:rPr>
        <w:t>يتوقف الأمر على عدة عوامل. فتوجد فترة انتظار لمدة 7 أيام إذا كانت الإجازة بسبب حالتك المرضية.</w:t>
      </w:r>
      <w:r w:rsidR="00246454">
        <w:rPr>
          <w:rFonts w:ascii="Times New Roman" w:eastAsia="Arial Nova" w:hAnsi="Times New Roman" w:cs="Times New Roman"/>
          <w:sz w:val="24"/>
          <w:szCs w:val="24"/>
          <w:rtl/>
          <w:lang w:val="ar"/>
        </w:rPr>
        <w:t xml:space="preserve"> </w:t>
      </w:r>
      <w:r w:rsidRPr="001C7355">
        <w:rPr>
          <w:rFonts w:ascii="Times New Roman" w:eastAsia="Arial Nova" w:hAnsi="Times New Roman" w:cs="Times New Roman"/>
          <w:sz w:val="24"/>
          <w:szCs w:val="24"/>
          <w:rtl/>
          <w:lang w:val="ar"/>
        </w:rPr>
        <w:t>وفي حالة الموافقة على إجازتك المرضية، لن تحصل على الاستحقاقات خلال أول 7 أيام تقويمية، ابتداءً من أول يوم من الإجازة. ولكن إذا كانت الإجازة لسبب آخر، فلا توجد فترة انتظار.</w:t>
      </w:r>
      <w:r w:rsidR="00246454">
        <w:rPr>
          <w:rFonts w:ascii="Times New Roman" w:eastAsia="Arial Nova" w:hAnsi="Times New Roman" w:cs="Times New Roman"/>
          <w:sz w:val="24"/>
          <w:szCs w:val="24"/>
          <w:rtl/>
          <w:lang w:val="ar"/>
        </w:rPr>
        <w:t xml:space="preserve"> </w:t>
      </w:r>
    </w:p>
    <w:p w14:paraId="3A0E5C43" w14:textId="77777777" w:rsidR="005F024B" w:rsidRPr="001C7355" w:rsidRDefault="005F024B" w:rsidP="001C7355">
      <w:pPr>
        <w:bidi/>
        <w:spacing w:after="0" w:line="240" w:lineRule="auto"/>
        <w:rPr>
          <w:rFonts w:ascii="Times New Roman" w:eastAsia="Arial Nova" w:hAnsi="Times New Roman" w:cs="Times New Roman"/>
          <w:sz w:val="24"/>
          <w:szCs w:val="24"/>
        </w:rPr>
      </w:pPr>
    </w:p>
    <w:p w14:paraId="53F636ED" w14:textId="49AD3E5E" w:rsidR="005F024B" w:rsidRPr="001C7355" w:rsidRDefault="00000000" w:rsidP="001C7355">
      <w:pPr>
        <w:bidi/>
        <w:spacing w:after="0" w:line="240" w:lineRule="auto"/>
        <w:rPr>
          <w:rFonts w:ascii="Times New Roman" w:eastAsia="Arial Nova" w:hAnsi="Times New Roman" w:cs="Times New Roman"/>
          <w:sz w:val="24"/>
          <w:szCs w:val="24"/>
        </w:rPr>
      </w:pPr>
      <w:r w:rsidRPr="001C7355">
        <w:rPr>
          <w:rFonts w:ascii="Times New Roman" w:eastAsia="Arial Nova" w:hAnsi="Times New Roman" w:cs="Times New Roman"/>
          <w:sz w:val="24"/>
          <w:szCs w:val="24"/>
          <w:rtl/>
          <w:lang w:val="ar"/>
        </w:rPr>
        <w:t>وسوف تحتاج إلى إتمام فترة انتظار واحدة فقط لكل سنة استحقاق.</w:t>
      </w:r>
      <w:r w:rsidR="00246454">
        <w:rPr>
          <w:rFonts w:ascii="Times New Roman" w:eastAsia="Arial Nova" w:hAnsi="Times New Roman" w:cs="Times New Roman"/>
          <w:sz w:val="24"/>
          <w:szCs w:val="24"/>
          <w:rtl/>
          <w:lang w:val="ar"/>
        </w:rPr>
        <w:t xml:space="preserve"> </w:t>
      </w:r>
      <w:r w:rsidRPr="001C7355">
        <w:rPr>
          <w:rFonts w:ascii="Times New Roman" w:eastAsia="Arial Nova" w:hAnsi="Times New Roman" w:cs="Times New Roman"/>
          <w:sz w:val="24"/>
          <w:szCs w:val="24"/>
          <w:rtl/>
          <w:lang w:val="ar"/>
        </w:rPr>
        <w:t>(سنة الاستحقاق هي المدة البالغة 12 شهرًا التي يمكنك خلالها الحصول على 12 أسبوعًا من الإجازة، وتبدأ من أول إجازة تحصل عليها.) ويعني ذلك أنك إذا أخذت إجازة طبية لمدة 4 أسابيع، فسيكون الأسبوع الأول غير مدفوع الأجر والأسابيع الثلاثة الأخرى مدفوعة الأجر.</w:t>
      </w:r>
      <w:r w:rsidR="00246454">
        <w:rPr>
          <w:rFonts w:ascii="Times New Roman" w:eastAsia="Arial Nova" w:hAnsi="Times New Roman" w:cs="Times New Roman"/>
          <w:sz w:val="24"/>
          <w:szCs w:val="24"/>
          <w:rtl/>
          <w:lang w:val="ar"/>
        </w:rPr>
        <w:t xml:space="preserve"> </w:t>
      </w:r>
      <w:r w:rsidRPr="001C7355">
        <w:rPr>
          <w:rFonts w:ascii="Times New Roman" w:eastAsia="Arial Nova" w:hAnsi="Times New Roman" w:cs="Times New Roman"/>
          <w:sz w:val="24"/>
          <w:szCs w:val="24"/>
          <w:rtl/>
          <w:lang w:val="ar"/>
        </w:rPr>
        <w:t>وإذا أخذت بعد ذلك 4 أسابيع أخرى من الإجازة الطبية قبل نهاية سنة الاستحقاق، فستكون تلك الأسابيع الأربعة كلها مدفوعة الأجر.</w:t>
      </w:r>
      <w:r w:rsidR="00246454">
        <w:rPr>
          <w:rFonts w:ascii="Times New Roman" w:eastAsia="Arial Nova" w:hAnsi="Times New Roman" w:cs="Times New Roman"/>
          <w:sz w:val="24"/>
          <w:szCs w:val="24"/>
          <w:rtl/>
          <w:lang w:val="ar"/>
        </w:rPr>
        <w:t xml:space="preserve"> </w:t>
      </w:r>
      <w:r w:rsidRPr="001C7355">
        <w:rPr>
          <w:rFonts w:ascii="Times New Roman" w:eastAsia="Arial Nova" w:hAnsi="Times New Roman" w:cs="Times New Roman"/>
          <w:sz w:val="24"/>
          <w:szCs w:val="24"/>
          <w:rtl/>
          <w:lang w:val="ar"/>
        </w:rPr>
        <w:t xml:space="preserve">وإذا أخذت إجازة طبية لمدة 4 أسابيع أخرى، على سبيل المثال، بعد ثلاث سنوات، فإن الأسبوع الأول سيكون غير مدفوع الأجر لأنك ستكون في سنة استحقاق جديدة، وبالتالي سيتعين عليك إتمام فترة انتظار مرة أخرى. </w:t>
      </w:r>
    </w:p>
    <w:p w14:paraId="27A611F8" w14:textId="77777777" w:rsidR="005F024B" w:rsidRPr="001C7355" w:rsidRDefault="005F024B" w:rsidP="001C7355">
      <w:pPr>
        <w:bidi/>
        <w:spacing w:after="0" w:line="240" w:lineRule="auto"/>
        <w:rPr>
          <w:rFonts w:ascii="Times New Roman" w:eastAsia="Arial Nova" w:hAnsi="Times New Roman" w:cs="Times New Roman"/>
          <w:sz w:val="24"/>
          <w:szCs w:val="24"/>
        </w:rPr>
      </w:pPr>
    </w:p>
    <w:p w14:paraId="290C11D7" w14:textId="77777777" w:rsidR="005F024B" w:rsidRPr="001C7355" w:rsidRDefault="00000000" w:rsidP="001C7355">
      <w:pPr>
        <w:bidi/>
        <w:spacing w:after="0" w:line="240" w:lineRule="auto"/>
        <w:rPr>
          <w:rFonts w:ascii="Times New Roman" w:eastAsia="Arial Nova" w:hAnsi="Times New Roman" w:cs="Times New Roman"/>
          <w:b/>
          <w:bCs/>
          <w:sz w:val="24"/>
          <w:szCs w:val="24"/>
        </w:rPr>
      </w:pPr>
      <w:r w:rsidRPr="001C7355">
        <w:rPr>
          <w:rFonts w:ascii="Times New Roman" w:eastAsia="Arial Nova" w:hAnsi="Times New Roman" w:cs="Times New Roman"/>
          <w:b/>
          <w:bCs/>
          <w:sz w:val="24"/>
          <w:szCs w:val="24"/>
          <w:rtl/>
          <w:lang w:val="ar"/>
        </w:rPr>
        <w:t xml:space="preserve">12. هل استحقاقات الإجازة العائلية والطبية المدفوعة الأجر تُخفَّض بمقدار المدفوعات التي قد أتلقاها من برامج أخرى؟ </w:t>
      </w:r>
      <w:r w:rsidRPr="001C7355">
        <w:rPr>
          <w:rFonts w:ascii="Times New Roman" w:eastAsia="Arial Nova" w:hAnsi="Times New Roman" w:cs="Times New Roman"/>
          <w:b/>
          <w:bCs/>
          <w:sz w:val="24"/>
          <w:szCs w:val="24"/>
          <w:rtl/>
          <w:lang w:val="ar"/>
        </w:rPr>
        <w:br/>
      </w:r>
    </w:p>
    <w:p w14:paraId="4F15282A" w14:textId="77777777" w:rsidR="00601230" w:rsidRPr="001C7355" w:rsidRDefault="00000000" w:rsidP="001C7355">
      <w:pPr>
        <w:bidi/>
        <w:spacing w:after="0" w:line="240" w:lineRule="auto"/>
        <w:rPr>
          <w:rFonts w:ascii="Times New Roman" w:eastAsia="Arial Nova" w:hAnsi="Times New Roman" w:cs="Times New Roman"/>
          <w:sz w:val="24"/>
          <w:szCs w:val="24"/>
        </w:rPr>
      </w:pPr>
      <w:r w:rsidRPr="001C7355">
        <w:rPr>
          <w:rFonts w:ascii="Times New Roman" w:eastAsia="Arial Nova" w:hAnsi="Times New Roman" w:cs="Times New Roman"/>
          <w:sz w:val="24"/>
          <w:szCs w:val="24"/>
          <w:rtl/>
          <w:lang w:val="ar"/>
        </w:rPr>
        <w:t xml:space="preserve">يتوقف الأمر على عدة عوامل. </w:t>
      </w:r>
    </w:p>
    <w:p w14:paraId="79B2C2E6" w14:textId="77777777" w:rsidR="00094CFF" w:rsidRPr="001C7355" w:rsidRDefault="00094CFF" w:rsidP="001C7355">
      <w:pPr>
        <w:bidi/>
        <w:spacing w:after="0" w:line="240" w:lineRule="auto"/>
        <w:rPr>
          <w:rFonts w:ascii="Times New Roman" w:eastAsia="Arial Nova" w:hAnsi="Times New Roman" w:cs="Times New Roman"/>
          <w:sz w:val="24"/>
          <w:szCs w:val="24"/>
        </w:rPr>
      </w:pPr>
    </w:p>
    <w:p w14:paraId="59EBE41E" w14:textId="77777777" w:rsidR="00094CFF" w:rsidRPr="001C7355" w:rsidRDefault="00000000" w:rsidP="001C7355">
      <w:pPr>
        <w:bidi/>
        <w:spacing w:after="0" w:line="240" w:lineRule="auto"/>
        <w:rPr>
          <w:rFonts w:ascii="Times New Roman" w:eastAsia="Arial Nova" w:hAnsi="Times New Roman" w:cs="Times New Roman"/>
          <w:sz w:val="24"/>
          <w:szCs w:val="24"/>
        </w:rPr>
      </w:pPr>
      <w:r w:rsidRPr="001C7355">
        <w:rPr>
          <w:rFonts w:ascii="Times New Roman" w:eastAsia="Arial Nova" w:hAnsi="Times New Roman" w:cs="Times New Roman"/>
          <w:sz w:val="24"/>
          <w:szCs w:val="24"/>
          <w:rtl/>
          <w:lang w:val="ar"/>
        </w:rPr>
        <w:t xml:space="preserve">فاستحقاقات الإجازة العائلية والطبية المدفوعة الأجر ستُخفَّض بنفس مقدار أي مدفوعات تتلقاها في نفس الوقت من: </w:t>
      </w:r>
    </w:p>
    <w:p w14:paraId="499B48C3" w14:textId="77777777" w:rsidR="00094CFF" w:rsidRPr="001C7355" w:rsidRDefault="00000000" w:rsidP="001C7355">
      <w:pPr>
        <w:pStyle w:val="ListParagraph"/>
        <w:numPr>
          <w:ilvl w:val="0"/>
          <w:numId w:val="17"/>
        </w:numPr>
        <w:bidi/>
        <w:spacing w:after="0" w:line="240" w:lineRule="auto"/>
        <w:rPr>
          <w:rFonts w:ascii="Times New Roman" w:eastAsia="Arial Nova" w:hAnsi="Times New Roman" w:cs="Times New Roman"/>
          <w:sz w:val="24"/>
          <w:szCs w:val="24"/>
        </w:rPr>
      </w:pPr>
      <w:r w:rsidRPr="001C7355">
        <w:rPr>
          <w:rFonts w:ascii="Times New Roman" w:eastAsia="Arial Nova" w:hAnsi="Times New Roman" w:cs="Times New Roman"/>
          <w:sz w:val="24"/>
          <w:szCs w:val="24"/>
          <w:rtl/>
          <w:lang w:val="ar"/>
        </w:rPr>
        <w:t>تأمين الولاية ضد البطالة</w:t>
      </w:r>
    </w:p>
    <w:p w14:paraId="65432FF6" w14:textId="77777777" w:rsidR="00094CFF" w:rsidRPr="001C7355" w:rsidRDefault="00000000" w:rsidP="001C7355">
      <w:pPr>
        <w:pStyle w:val="ListParagraph"/>
        <w:numPr>
          <w:ilvl w:val="0"/>
          <w:numId w:val="17"/>
        </w:numPr>
        <w:bidi/>
        <w:spacing w:after="0" w:line="240" w:lineRule="auto"/>
        <w:rPr>
          <w:rFonts w:ascii="Times New Roman" w:eastAsia="Arial Nova" w:hAnsi="Times New Roman" w:cs="Times New Roman"/>
          <w:sz w:val="24"/>
          <w:szCs w:val="24"/>
        </w:rPr>
      </w:pPr>
      <w:r w:rsidRPr="001C7355">
        <w:rPr>
          <w:rFonts w:ascii="Times New Roman" w:eastAsia="Arial Nova" w:hAnsi="Times New Roman" w:cs="Times New Roman"/>
          <w:sz w:val="24"/>
          <w:szCs w:val="24"/>
          <w:rtl/>
          <w:lang w:val="ar"/>
        </w:rPr>
        <w:t>تعويضات العمال، باستثناء استحقاقات الإعاقة الجزئية الناتجة عن إصابة حدثت قبل المطالبة بالإجازة العائلية والطبية المدفوعة الأجر</w:t>
      </w:r>
    </w:p>
    <w:p w14:paraId="5D93E960" w14:textId="75E52C36" w:rsidR="005F024B" w:rsidRPr="001C7355" w:rsidRDefault="00000000" w:rsidP="001C7355">
      <w:pPr>
        <w:pStyle w:val="ListParagraph"/>
        <w:numPr>
          <w:ilvl w:val="0"/>
          <w:numId w:val="17"/>
        </w:numPr>
        <w:bidi/>
        <w:spacing w:after="0" w:line="240" w:lineRule="auto"/>
        <w:rPr>
          <w:rFonts w:ascii="Times New Roman" w:eastAsia="Arial Nova" w:hAnsi="Times New Roman" w:cs="Times New Roman"/>
          <w:sz w:val="24"/>
          <w:szCs w:val="24"/>
        </w:rPr>
      </w:pPr>
      <w:r w:rsidRPr="001C7355">
        <w:rPr>
          <w:rFonts w:ascii="Times New Roman" w:eastAsia="Arial Nova" w:hAnsi="Times New Roman" w:cs="Times New Roman"/>
          <w:sz w:val="24"/>
          <w:szCs w:val="24"/>
          <w:rtl/>
          <w:lang w:val="ar"/>
        </w:rPr>
        <w:t>أي برنامج حكومي للإعاقة قصير الأجل أو طويل الأجل (مثل تأمين الضمان الاجتماعي ضد الإعاقة)</w:t>
      </w:r>
      <w:r w:rsidR="00246454">
        <w:rPr>
          <w:rFonts w:ascii="Times New Roman" w:eastAsia="Arial Nova" w:hAnsi="Times New Roman" w:cs="Times New Roman"/>
          <w:sz w:val="24"/>
          <w:szCs w:val="24"/>
          <w:rtl/>
          <w:lang w:val="ar"/>
        </w:rPr>
        <w:t xml:space="preserve"> </w:t>
      </w:r>
    </w:p>
    <w:p w14:paraId="0E6CEF21" w14:textId="77777777" w:rsidR="00094CFF" w:rsidRPr="001C7355" w:rsidRDefault="00000000" w:rsidP="001C7355">
      <w:pPr>
        <w:pStyle w:val="ListParagraph"/>
        <w:numPr>
          <w:ilvl w:val="0"/>
          <w:numId w:val="17"/>
        </w:numPr>
        <w:bidi/>
        <w:spacing w:after="0" w:line="240" w:lineRule="auto"/>
        <w:rPr>
          <w:rFonts w:ascii="Times New Roman" w:eastAsia="Arial Nova" w:hAnsi="Times New Roman" w:cs="Times New Roman"/>
          <w:sz w:val="24"/>
          <w:szCs w:val="24"/>
        </w:rPr>
      </w:pPr>
      <w:r w:rsidRPr="001C7355">
        <w:rPr>
          <w:rFonts w:ascii="Times New Roman" w:eastAsia="Arial Nova" w:hAnsi="Times New Roman" w:cs="Times New Roman"/>
          <w:sz w:val="24"/>
          <w:szCs w:val="24"/>
          <w:rtl/>
          <w:lang w:val="ar"/>
        </w:rPr>
        <w:t>خطة طويلة الأجل للتأمين ضد الإعاقة من صاحب العمل الحالي أو السابق</w:t>
      </w:r>
    </w:p>
    <w:p w14:paraId="3150D250" w14:textId="77777777" w:rsidR="00DB776C" w:rsidRDefault="00DB776C">
      <w:pPr>
        <w:suppressAutoHyphens w:val="0"/>
        <w:rPr>
          <w:rFonts w:ascii="Times New Roman" w:eastAsia="Arial Nova" w:hAnsi="Times New Roman" w:cs="Times New Roman"/>
          <w:sz w:val="24"/>
          <w:szCs w:val="24"/>
        </w:rPr>
      </w:pPr>
      <w:r>
        <w:rPr>
          <w:rFonts w:ascii="Times New Roman" w:eastAsia="Arial Nova" w:hAnsi="Times New Roman" w:cs="Times New Roman"/>
          <w:sz w:val="24"/>
          <w:szCs w:val="24"/>
        </w:rPr>
        <w:br w:type="page"/>
      </w:r>
    </w:p>
    <w:p w14:paraId="21BAEAFD" w14:textId="31DAC8A9" w:rsidR="00D95386" w:rsidRPr="001C7355" w:rsidRDefault="00000000" w:rsidP="001C7355">
      <w:pPr>
        <w:bidi/>
        <w:spacing w:after="0" w:line="240" w:lineRule="auto"/>
        <w:rPr>
          <w:rFonts w:ascii="Times New Roman" w:eastAsia="Arial Nova" w:hAnsi="Times New Roman" w:cs="Times New Roman"/>
          <w:sz w:val="24"/>
          <w:szCs w:val="24"/>
        </w:rPr>
      </w:pPr>
      <w:r w:rsidRPr="001C7355">
        <w:rPr>
          <w:rFonts w:ascii="Times New Roman" w:eastAsia="Arial Nova" w:hAnsi="Times New Roman" w:cs="Times New Roman"/>
          <w:sz w:val="24"/>
          <w:szCs w:val="24"/>
          <w:rtl/>
          <w:lang w:val="ar"/>
        </w:rPr>
        <w:lastRenderedPageBreak/>
        <w:t xml:space="preserve">وعند تقديم مطالبة، سيسألك المسؤول الإداري عن المدفوعات التي تتلقاها من برامج أخرى حتى يتمكن من إصدار استحقاقات دقيقة. وضع في اعتبارك أنه إذا كنت تحصل على استحقاقات من أحد هذه البرامج ومن الإجازة العائلية والطبية المدفوعة الأجر في نفس الوقت ولم تخبر المسؤول الإداري بذلك، فسوف تُطالَب بردّ المبلغ الذي كان ينبغي خصمه من استحقاقاتك. </w:t>
      </w:r>
    </w:p>
    <w:p w14:paraId="1AD5B079" w14:textId="77777777" w:rsidR="00094CFF" w:rsidRPr="001C7355" w:rsidRDefault="00094CFF" w:rsidP="001C7355">
      <w:pPr>
        <w:bidi/>
        <w:spacing w:after="0" w:line="240" w:lineRule="auto"/>
        <w:rPr>
          <w:rFonts w:ascii="Times New Roman" w:eastAsia="Arial Nova" w:hAnsi="Times New Roman" w:cs="Times New Roman"/>
          <w:sz w:val="24"/>
          <w:szCs w:val="24"/>
        </w:rPr>
      </w:pPr>
    </w:p>
    <w:p w14:paraId="12DFCD27" w14:textId="77777777" w:rsidR="00601230" w:rsidRPr="001C7355" w:rsidRDefault="00000000" w:rsidP="001C7355">
      <w:pPr>
        <w:bidi/>
        <w:spacing w:after="0" w:line="240" w:lineRule="auto"/>
        <w:rPr>
          <w:rFonts w:ascii="Times New Roman" w:eastAsia="Arial Nova" w:hAnsi="Times New Roman" w:cs="Times New Roman"/>
          <w:sz w:val="24"/>
          <w:szCs w:val="24"/>
        </w:rPr>
      </w:pPr>
      <w:r w:rsidRPr="001C7355">
        <w:rPr>
          <w:rFonts w:ascii="Times New Roman" w:eastAsia="Arial Nova" w:hAnsi="Times New Roman" w:cs="Times New Roman"/>
          <w:sz w:val="24"/>
          <w:szCs w:val="24"/>
          <w:rtl/>
          <w:lang w:val="ar"/>
        </w:rPr>
        <w:t xml:space="preserve">ولن تُخفَّض استحقاقات الإجازة العائلية والطبية المدفوعة بسبب ما يلي: </w:t>
      </w:r>
    </w:p>
    <w:p w14:paraId="2ECE17AD" w14:textId="77777777" w:rsidR="00601230" w:rsidRPr="001C7355" w:rsidRDefault="00000000" w:rsidP="001C7355">
      <w:pPr>
        <w:pStyle w:val="ListParagraph"/>
        <w:numPr>
          <w:ilvl w:val="0"/>
          <w:numId w:val="18"/>
        </w:numPr>
        <w:bidi/>
        <w:spacing w:after="0" w:line="240" w:lineRule="auto"/>
        <w:rPr>
          <w:rFonts w:ascii="Times New Roman" w:eastAsia="Arial Nova" w:hAnsi="Times New Roman" w:cs="Times New Roman"/>
          <w:sz w:val="24"/>
          <w:szCs w:val="24"/>
        </w:rPr>
      </w:pPr>
      <w:r w:rsidRPr="001C7355">
        <w:rPr>
          <w:rFonts w:ascii="Times New Roman" w:eastAsia="Arial Nova" w:hAnsi="Times New Roman" w:cs="Times New Roman"/>
          <w:sz w:val="24"/>
          <w:szCs w:val="24"/>
          <w:rtl/>
          <w:lang w:val="ar"/>
        </w:rPr>
        <w:t xml:space="preserve">الحصول على استحقاقات من خطة قصيرة الأجل للتأمين ضد الإعاقة مُقدَّمة من جهة العمل </w:t>
      </w:r>
    </w:p>
    <w:p w14:paraId="336F1EC4" w14:textId="77777777" w:rsidR="00601230" w:rsidRPr="001C7355" w:rsidRDefault="00000000" w:rsidP="001C7355">
      <w:pPr>
        <w:pStyle w:val="ListParagraph"/>
        <w:numPr>
          <w:ilvl w:val="0"/>
          <w:numId w:val="18"/>
        </w:numPr>
        <w:bidi/>
        <w:spacing w:after="0" w:line="240" w:lineRule="auto"/>
        <w:rPr>
          <w:rFonts w:ascii="Times New Roman" w:eastAsia="Arial Nova" w:hAnsi="Times New Roman" w:cs="Times New Roman"/>
          <w:sz w:val="24"/>
          <w:szCs w:val="24"/>
        </w:rPr>
      </w:pPr>
      <w:r w:rsidRPr="001C7355">
        <w:rPr>
          <w:rFonts w:ascii="Times New Roman" w:eastAsia="Arial Nova" w:hAnsi="Times New Roman" w:cs="Times New Roman"/>
          <w:sz w:val="24"/>
          <w:szCs w:val="24"/>
          <w:rtl/>
          <w:lang w:val="ar"/>
        </w:rPr>
        <w:t>استمرار صاحب العمل في صرف الراتب لك لتعويض الفرق بين مبلغ استحقاقاتك والأجر الذي تحصل عليه عادةً (لاحظ أنه إذا كان صاحب العمل يواصل صرف الأجر العادي للموظف كاملاً، فلن تبدأ استحقاقات الإجازة العائلية والطبية المدفوعة الأجر حتى يتوقف استمرار صرف الراتب الكامل.)</w:t>
      </w:r>
    </w:p>
    <w:p w14:paraId="48FC13A7" w14:textId="77777777" w:rsidR="00601230" w:rsidRPr="001C7355" w:rsidRDefault="00000000" w:rsidP="001C7355">
      <w:pPr>
        <w:pStyle w:val="ListParagraph"/>
        <w:numPr>
          <w:ilvl w:val="0"/>
          <w:numId w:val="18"/>
        </w:numPr>
        <w:bidi/>
        <w:spacing w:after="0" w:line="240" w:lineRule="auto"/>
        <w:rPr>
          <w:rFonts w:ascii="Times New Roman" w:eastAsia="Arial Nova" w:hAnsi="Times New Roman" w:cs="Times New Roman"/>
          <w:sz w:val="24"/>
          <w:szCs w:val="24"/>
        </w:rPr>
      </w:pPr>
      <w:r w:rsidRPr="001C7355">
        <w:rPr>
          <w:rFonts w:ascii="Times New Roman" w:eastAsia="Arial Nova" w:hAnsi="Times New Roman" w:cs="Times New Roman"/>
          <w:sz w:val="24"/>
          <w:szCs w:val="24"/>
          <w:rtl/>
          <w:lang w:val="ar"/>
        </w:rPr>
        <w:t>الأجور التي تتقاضاها باستخدام الإجازة المدفوعة الأجر لتعويض الفرق بين مبلغ الاستحقاقات والأجر الذي تحصل عليه عادةً</w:t>
      </w:r>
    </w:p>
    <w:p w14:paraId="098ACE54" w14:textId="77777777" w:rsidR="00F1378E" w:rsidRPr="001C7355" w:rsidRDefault="00000000" w:rsidP="001C7355">
      <w:pPr>
        <w:pStyle w:val="ListParagraph"/>
        <w:numPr>
          <w:ilvl w:val="0"/>
          <w:numId w:val="18"/>
        </w:numPr>
        <w:suppressAutoHyphens w:val="0"/>
        <w:autoSpaceDN/>
        <w:bidi/>
        <w:spacing w:after="0" w:line="240" w:lineRule="auto"/>
        <w:contextualSpacing w:val="0"/>
        <w:rPr>
          <w:rFonts w:ascii="Times New Roman" w:eastAsia="Times New Roman" w:hAnsi="Times New Roman" w:cs="Times New Roman"/>
          <w:sz w:val="24"/>
          <w:szCs w:val="24"/>
        </w:rPr>
      </w:pPr>
      <w:r w:rsidRPr="001C7355">
        <w:rPr>
          <w:rFonts w:ascii="Times New Roman" w:eastAsia="Times New Roman" w:hAnsi="Times New Roman" w:cs="Times New Roman"/>
          <w:sz w:val="24"/>
          <w:szCs w:val="24"/>
          <w:rtl/>
          <w:lang w:val="ar"/>
        </w:rPr>
        <w:t>الحصول على استحقاقات تعويض العمال عن الإعاقة الجزئية الناتجة عن إصابة حدثت قبل تقديم طلب الإجازة العائلية والطبية المدفوعة الأجر.</w:t>
      </w:r>
    </w:p>
    <w:p w14:paraId="601BCFFE" w14:textId="77777777" w:rsidR="00601230" w:rsidRPr="001C7355" w:rsidRDefault="00601230" w:rsidP="001C7355">
      <w:pPr>
        <w:bidi/>
        <w:spacing w:after="0" w:line="240" w:lineRule="auto"/>
        <w:rPr>
          <w:rFonts w:ascii="Times New Roman" w:eastAsia="Arial Nova" w:hAnsi="Times New Roman" w:cs="Times New Roman"/>
          <w:sz w:val="24"/>
          <w:szCs w:val="24"/>
        </w:rPr>
      </w:pPr>
    </w:p>
    <w:p w14:paraId="26073398" w14:textId="77777777" w:rsidR="00E42CF5" w:rsidRPr="001C7355" w:rsidRDefault="00000000" w:rsidP="001C7355">
      <w:pPr>
        <w:bidi/>
        <w:spacing w:after="0" w:line="240" w:lineRule="auto"/>
        <w:rPr>
          <w:rFonts w:ascii="Times New Roman" w:eastAsia="Arial Nova" w:hAnsi="Times New Roman" w:cs="Times New Roman"/>
          <w:b/>
          <w:bCs/>
          <w:sz w:val="24"/>
          <w:szCs w:val="24"/>
        </w:rPr>
      </w:pPr>
      <w:r w:rsidRPr="001C7355">
        <w:rPr>
          <w:rFonts w:ascii="Times New Roman" w:eastAsia="Arial Nova" w:hAnsi="Times New Roman" w:cs="Times New Roman"/>
          <w:b/>
          <w:bCs/>
          <w:sz w:val="24"/>
          <w:szCs w:val="24"/>
          <w:rtl/>
          <w:lang w:val="ar"/>
        </w:rPr>
        <w:t xml:space="preserve">13. هل يجوز لي استخدام إجازتي المدفوعة الأجر المستحقة لدى جهة العمل في أثناء الإجازة العائلية والطبية المدفوعة الأجر؟ </w:t>
      </w:r>
    </w:p>
    <w:p w14:paraId="7D530C68" w14:textId="77777777" w:rsidR="00CD26B9" w:rsidRPr="001C7355" w:rsidRDefault="00CD26B9" w:rsidP="001C7355">
      <w:pPr>
        <w:bidi/>
        <w:spacing w:after="0" w:line="240" w:lineRule="auto"/>
        <w:rPr>
          <w:rFonts w:ascii="Times New Roman" w:eastAsia="Arial Nova" w:hAnsi="Times New Roman" w:cs="Times New Roman"/>
          <w:sz w:val="24"/>
          <w:szCs w:val="24"/>
        </w:rPr>
      </w:pPr>
    </w:p>
    <w:p w14:paraId="760FE8D7" w14:textId="2789099C" w:rsidR="00CD26B9" w:rsidRPr="001C7355" w:rsidRDefault="00000000" w:rsidP="001C7355">
      <w:pPr>
        <w:bidi/>
        <w:spacing w:after="0" w:line="240" w:lineRule="auto"/>
        <w:rPr>
          <w:rFonts w:ascii="Times New Roman" w:eastAsia="Arial Nova" w:hAnsi="Times New Roman" w:cs="Times New Roman"/>
          <w:sz w:val="24"/>
          <w:szCs w:val="24"/>
        </w:rPr>
      </w:pPr>
      <w:r w:rsidRPr="001C7355">
        <w:rPr>
          <w:rFonts w:ascii="Times New Roman" w:eastAsia="Arial Nova" w:hAnsi="Times New Roman" w:cs="Times New Roman"/>
          <w:sz w:val="24"/>
          <w:szCs w:val="24"/>
          <w:rtl/>
          <w:lang w:val="ar"/>
        </w:rPr>
        <w:t>لا يجوز لصاحب العمل أن يجبرك على استخدام إجازتك المدفوعة الأجر في أثناء الإجازة العائلية والطبية المدفوعة الأجر إذا كنت لا ترغب في ذلك.</w:t>
      </w:r>
      <w:r w:rsidR="00246454">
        <w:rPr>
          <w:rFonts w:ascii="Times New Roman" w:eastAsia="Arial Nova" w:hAnsi="Times New Roman" w:cs="Times New Roman"/>
          <w:sz w:val="24"/>
          <w:szCs w:val="24"/>
          <w:rtl/>
          <w:lang w:val="ar"/>
        </w:rPr>
        <w:t xml:space="preserve"> </w:t>
      </w:r>
      <w:r w:rsidRPr="001C7355">
        <w:rPr>
          <w:rFonts w:ascii="Times New Roman" w:eastAsia="Arial Nova" w:hAnsi="Times New Roman" w:cs="Times New Roman"/>
          <w:sz w:val="24"/>
          <w:szCs w:val="24"/>
          <w:rtl/>
          <w:lang w:val="ar"/>
        </w:rPr>
        <w:t xml:space="preserve">ولكن استحقاقات الإجازة العائلية والطبية المدفوعة الأجر لا تعادل الأجر كاملاً، لذلك كثيرًا ما يختار الموظفون استخدام جزء من رصيد الإجازات المدفوعة الأجر لتعويض الفرق بين مبلغ الاستحقاقات وأجرهم المعتاد. كما أن استخدام جزء من رصيد الإجازات المدفوعة الأجر قد يكون وسيلة للسماح باستمرار استقطاعات الرواتب لأمور مثل أقساط التأمين الصحي أثناء إجازتك. وينبغي التحقق من ذلك مع صاحب العمل لتعرف السياسات المُطبَّقة في هذا الصدد. </w:t>
      </w:r>
    </w:p>
    <w:p w14:paraId="5B647212" w14:textId="77777777" w:rsidR="00783DEF" w:rsidRPr="001C7355" w:rsidRDefault="00783DEF" w:rsidP="001C7355">
      <w:pPr>
        <w:bidi/>
        <w:spacing w:after="0" w:line="240" w:lineRule="auto"/>
        <w:rPr>
          <w:rFonts w:ascii="Times New Roman" w:eastAsia="Arial Nova" w:hAnsi="Times New Roman" w:cs="Times New Roman"/>
          <w:sz w:val="24"/>
          <w:szCs w:val="24"/>
        </w:rPr>
      </w:pPr>
    </w:p>
    <w:p w14:paraId="37790105" w14:textId="77777777" w:rsidR="00783DEF" w:rsidRPr="001C7355" w:rsidRDefault="00000000" w:rsidP="001C7355">
      <w:pPr>
        <w:bidi/>
        <w:spacing w:after="0" w:line="240" w:lineRule="auto"/>
        <w:rPr>
          <w:rFonts w:ascii="Times New Roman" w:eastAsia="Arial Nova" w:hAnsi="Times New Roman" w:cs="Times New Roman"/>
          <w:b/>
          <w:bCs/>
          <w:sz w:val="24"/>
          <w:szCs w:val="24"/>
        </w:rPr>
      </w:pPr>
      <w:r w:rsidRPr="001C7355">
        <w:rPr>
          <w:rFonts w:ascii="Times New Roman" w:eastAsia="Arial Nova" w:hAnsi="Times New Roman" w:cs="Times New Roman"/>
          <w:b/>
          <w:bCs/>
          <w:sz w:val="24"/>
          <w:szCs w:val="24"/>
          <w:rtl/>
          <w:lang w:val="ar"/>
        </w:rPr>
        <w:t>14. لقد أنجبت طفلًا في عام 2025. فهل يمكنني الحصول على الإجازة العائلية والطبية المدفوعة الأجر في عام 2026؟</w:t>
      </w:r>
    </w:p>
    <w:p w14:paraId="3828E68C" w14:textId="77777777" w:rsidR="00783DEF" w:rsidRPr="001C7355" w:rsidRDefault="00783DEF" w:rsidP="001C7355">
      <w:pPr>
        <w:bidi/>
        <w:spacing w:after="0" w:line="240" w:lineRule="auto"/>
        <w:rPr>
          <w:rFonts w:ascii="Times New Roman" w:eastAsia="Arial Nova" w:hAnsi="Times New Roman" w:cs="Times New Roman"/>
          <w:sz w:val="24"/>
          <w:szCs w:val="24"/>
        </w:rPr>
      </w:pPr>
    </w:p>
    <w:p w14:paraId="14215883" w14:textId="7C1E474D" w:rsidR="00783DEF" w:rsidRPr="001C7355" w:rsidRDefault="00000000" w:rsidP="001C7355">
      <w:pPr>
        <w:bidi/>
        <w:spacing w:after="0" w:line="240" w:lineRule="auto"/>
        <w:rPr>
          <w:rFonts w:ascii="Times New Roman" w:eastAsia="Arial Nova" w:hAnsi="Times New Roman" w:cs="Times New Roman"/>
          <w:sz w:val="24"/>
          <w:szCs w:val="24"/>
        </w:rPr>
      </w:pPr>
      <w:r w:rsidRPr="001C7355">
        <w:rPr>
          <w:rFonts w:ascii="Times New Roman" w:eastAsia="Arial Nova" w:hAnsi="Times New Roman" w:cs="Times New Roman"/>
          <w:sz w:val="24"/>
          <w:szCs w:val="24"/>
          <w:rtl/>
          <w:lang w:val="ar"/>
        </w:rPr>
        <w:t>ربما! فمن المرجح ألا تتمكني من الحصول على إجازة مرضية لأن فترة تعافيكِ بعد الولادة ستكون قد انتهت.</w:t>
      </w:r>
      <w:r w:rsidR="00246454">
        <w:rPr>
          <w:rFonts w:ascii="Times New Roman" w:eastAsia="Arial Nova" w:hAnsi="Times New Roman" w:cs="Times New Roman"/>
          <w:sz w:val="24"/>
          <w:szCs w:val="24"/>
          <w:rtl/>
          <w:lang w:val="ar"/>
        </w:rPr>
        <w:t xml:space="preserve"> </w:t>
      </w:r>
      <w:r w:rsidRPr="001C7355">
        <w:rPr>
          <w:rFonts w:ascii="Times New Roman" w:eastAsia="Arial Nova" w:hAnsi="Times New Roman" w:cs="Times New Roman"/>
          <w:sz w:val="24"/>
          <w:szCs w:val="24"/>
          <w:rtl/>
          <w:lang w:val="ar"/>
        </w:rPr>
        <w:t>وقد تتمكنين من الحصول على إجازة عائلية لتوطيد الارتباط العاطفي بطفلكِ، بشرط أن تكون خلال السنة الأولى من تاريخ ميلاد الطفل.</w:t>
      </w:r>
      <w:r w:rsidR="00246454">
        <w:rPr>
          <w:rFonts w:ascii="Times New Roman" w:eastAsia="Arial Nova" w:hAnsi="Times New Roman" w:cs="Times New Roman"/>
          <w:sz w:val="24"/>
          <w:szCs w:val="24"/>
          <w:rtl/>
          <w:lang w:val="ar"/>
        </w:rPr>
        <w:t xml:space="preserve"> </w:t>
      </w:r>
      <w:r w:rsidRPr="001C7355">
        <w:rPr>
          <w:rFonts w:ascii="Times New Roman" w:eastAsia="Arial Nova" w:hAnsi="Times New Roman" w:cs="Times New Roman"/>
          <w:sz w:val="24"/>
          <w:szCs w:val="24"/>
          <w:rtl/>
          <w:lang w:val="ar"/>
        </w:rPr>
        <w:t>وتذكَّري أيضًا أنه إذا سبق لكِ الحصول على إجازة غير مدفوعة الأجر بموجب قانون الإجازة العائلية والطبية الفيدرالي، أو قانون الإجازة العائلية والطبية في ولاية ماين، خلال السنة التي سبقت طلبكِ للإجازة، فقد تقلل تلك الإجازة من المدة المتاحة لكِ من الإجازة العائلية والطبية المدفوعة الأجر في ولاية ماين.</w:t>
      </w:r>
      <w:r w:rsidR="00246454">
        <w:rPr>
          <w:rFonts w:ascii="Times New Roman" w:eastAsia="Arial Nova" w:hAnsi="Times New Roman" w:cs="Times New Roman"/>
          <w:sz w:val="24"/>
          <w:szCs w:val="24"/>
          <w:rtl/>
          <w:lang w:val="ar"/>
        </w:rPr>
        <w:t xml:space="preserve"> </w:t>
      </w:r>
    </w:p>
    <w:p w14:paraId="5E4D5049" w14:textId="77777777" w:rsidR="00783DEF" w:rsidRPr="001C7355" w:rsidRDefault="00783DEF" w:rsidP="001C7355">
      <w:pPr>
        <w:bidi/>
        <w:spacing w:after="0" w:line="240" w:lineRule="auto"/>
        <w:rPr>
          <w:rFonts w:ascii="Times New Roman" w:eastAsia="Times New Roman" w:hAnsi="Times New Roman" w:cs="Times New Roman"/>
          <w:b/>
          <w:bCs/>
          <w:sz w:val="24"/>
          <w:szCs w:val="24"/>
        </w:rPr>
      </w:pPr>
    </w:p>
    <w:p w14:paraId="570DF149" w14:textId="544DE2F3" w:rsidR="00783DEF" w:rsidRDefault="00000000" w:rsidP="00DB776C">
      <w:pPr>
        <w:bidi/>
        <w:spacing w:after="0" w:line="240" w:lineRule="auto"/>
        <w:rPr>
          <w:rFonts w:ascii="Times New Roman" w:eastAsia="Arial Nova" w:hAnsi="Times New Roman" w:cs="Times New Roman"/>
          <w:b/>
          <w:bCs/>
          <w:sz w:val="24"/>
          <w:szCs w:val="24"/>
          <w:u w:val="single"/>
        </w:rPr>
      </w:pPr>
      <w:r w:rsidRPr="001C7355">
        <w:rPr>
          <w:rFonts w:ascii="Times New Roman" w:eastAsia="Arial Nova" w:hAnsi="Times New Roman" w:cs="Times New Roman"/>
          <w:b/>
          <w:bCs/>
          <w:sz w:val="24"/>
          <w:szCs w:val="24"/>
          <w:u w:val="single"/>
          <w:rtl/>
          <w:lang w:val="ar"/>
        </w:rPr>
        <w:t>عملية تقديم الطلب والإطار الزمني</w:t>
      </w:r>
    </w:p>
    <w:p w14:paraId="15340877" w14:textId="77777777" w:rsidR="00DB776C" w:rsidRPr="00DB776C" w:rsidRDefault="00DB776C" w:rsidP="00DB776C">
      <w:pPr>
        <w:bidi/>
        <w:spacing w:after="0" w:line="240" w:lineRule="auto"/>
        <w:rPr>
          <w:rFonts w:ascii="Times New Roman" w:eastAsia="Arial Nova" w:hAnsi="Times New Roman" w:cs="Times New Roman"/>
          <w:b/>
          <w:bCs/>
          <w:sz w:val="24"/>
          <w:szCs w:val="24"/>
          <w:u w:val="single"/>
        </w:rPr>
      </w:pPr>
    </w:p>
    <w:p w14:paraId="4CEE6585" w14:textId="77777777" w:rsidR="00783DEF" w:rsidRPr="001C7355" w:rsidRDefault="00000000" w:rsidP="001C7355">
      <w:pPr>
        <w:bidi/>
        <w:spacing w:after="0" w:line="240" w:lineRule="auto"/>
        <w:rPr>
          <w:rFonts w:ascii="Times New Roman" w:hAnsi="Times New Roman" w:cs="Times New Roman"/>
          <w:sz w:val="24"/>
          <w:szCs w:val="24"/>
        </w:rPr>
      </w:pPr>
      <w:r w:rsidRPr="001C7355">
        <w:rPr>
          <w:rFonts w:ascii="Times New Roman" w:eastAsia="Arial Nova" w:hAnsi="Times New Roman" w:cs="Times New Roman"/>
          <w:b/>
          <w:bCs/>
          <w:color w:val="000000"/>
          <w:sz w:val="24"/>
          <w:szCs w:val="24"/>
          <w:rtl/>
          <w:lang w:val="ar"/>
        </w:rPr>
        <w:t xml:space="preserve">15. ما المستندات المطلوبة عند تقديم طلب للحصول على الإجازة العائلية والطبية المدفوعة الأجر؟ </w:t>
      </w:r>
    </w:p>
    <w:p w14:paraId="70B97DA6" w14:textId="77777777" w:rsidR="00783DEF" w:rsidRPr="001C7355" w:rsidRDefault="00000000" w:rsidP="001C7355">
      <w:pPr>
        <w:pStyle w:val="ListParagraph"/>
        <w:numPr>
          <w:ilvl w:val="0"/>
          <w:numId w:val="14"/>
        </w:numPr>
        <w:bidi/>
        <w:spacing w:after="0" w:line="240" w:lineRule="auto"/>
        <w:rPr>
          <w:rFonts w:ascii="Times New Roman" w:eastAsia="Arial Nova" w:hAnsi="Times New Roman" w:cs="Times New Roman"/>
          <w:color w:val="000000"/>
          <w:sz w:val="24"/>
          <w:szCs w:val="24"/>
        </w:rPr>
      </w:pPr>
      <w:r w:rsidRPr="001C7355">
        <w:rPr>
          <w:rFonts w:ascii="Times New Roman" w:eastAsia="Arial Nova" w:hAnsi="Times New Roman" w:cs="Times New Roman"/>
          <w:color w:val="000000" w:themeColor="text1"/>
          <w:sz w:val="24"/>
          <w:szCs w:val="24"/>
          <w:rtl/>
          <w:lang w:val="ar"/>
        </w:rPr>
        <w:t xml:space="preserve">وثيقة إثبات الهوية </w:t>
      </w:r>
    </w:p>
    <w:p w14:paraId="17163D72" w14:textId="5D2382AE" w:rsidR="00783DEF" w:rsidRPr="001C7355" w:rsidRDefault="00000000" w:rsidP="001C7355">
      <w:pPr>
        <w:pStyle w:val="ListParagraph"/>
        <w:numPr>
          <w:ilvl w:val="0"/>
          <w:numId w:val="14"/>
        </w:numPr>
        <w:bidi/>
        <w:spacing w:after="0" w:line="240" w:lineRule="auto"/>
        <w:rPr>
          <w:rFonts w:ascii="Times New Roman" w:eastAsia="Arial Nova" w:hAnsi="Times New Roman" w:cs="Times New Roman"/>
          <w:color w:val="000000"/>
          <w:sz w:val="24"/>
          <w:szCs w:val="24"/>
        </w:rPr>
      </w:pPr>
      <w:r w:rsidRPr="001C7355">
        <w:rPr>
          <w:rFonts w:ascii="Times New Roman" w:eastAsia="Arial Nova" w:hAnsi="Times New Roman" w:cs="Times New Roman"/>
          <w:color w:val="000000" w:themeColor="text1"/>
          <w:sz w:val="24"/>
          <w:szCs w:val="24"/>
          <w:rtl/>
          <w:lang w:val="ar"/>
        </w:rPr>
        <w:t>بيانات تعريف جهة العمل</w:t>
      </w:r>
      <w:r w:rsidR="00246454">
        <w:rPr>
          <w:rFonts w:ascii="Times New Roman" w:eastAsia="Arial Nova" w:hAnsi="Times New Roman" w:cs="Times New Roman"/>
          <w:color w:val="000000" w:themeColor="text1"/>
          <w:sz w:val="24"/>
          <w:szCs w:val="24"/>
          <w:rtl/>
          <w:lang w:val="ar"/>
        </w:rPr>
        <w:t xml:space="preserve"> </w:t>
      </w:r>
    </w:p>
    <w:p w14:paraId="4B4006B8" w14:textId="77777777" w:rsidR="00783DEF" w:rsidRPr="001C7355" w:rsidRDefault="00000000" w:rsidP="001C7355">
      <w:pPr>
        <w:pStyle w:val="ListParagraph"/>
        <w:numPr>
          <w:ilvl w:val="0"/>
          <w:numId w:val="14"/>
        </w:numPr>
        <w:bidi/>
        <w:spacing w:after="0" w:line="240" w:lineRule="auto"/>
        <w:rPr>
          <w:rFonts w:ascii="Times New Roman" w:eastAsia="Arial Nova" w:hAnsi="Times New Roman" w:cs="Times New Roman"/>
          <w:color w:val="000000"/>
          <w:sz w:val="24"/>
          <w:szCs w:val="24"/>
        </w:rPr>
      </w:pPr>
      <w:r w:rsidRPr="001C7355">
        <w:rPr>
          <w:rFonts w:ascii="Times New Roman" w:eastAsia="Arial Nova" w:hAnsi="Times New Roman" w:cs="Times New Roman"/>
          <w:color w:val="000000" w:themeColor="text1"/>
          <w:sz w:val="24"/>
          <w:szCs w:val="24"/>
          <w:rtl/>
          <w:lang w:val="ar"/>
        </w:rPr>
        <w:t>سبب الإجازة</w:t>
      </w:r>
    </w:p>
    <w:p w14:paraId="724EA58B" w14:textId="77777777" w:rsidR="00BC591E" w:rsidRPr="001C7355" w:rsidRDefault="00000000" w:rsidP="001C7355">
      <w:pPr>
        <w:pStyle w:val="ListParagraph"/>
        <w:numPr>
          <w:ilvl w:val="0"/>
          <w:numId w:val="14"/>
        </w:numPr>
        <w:bidi/>
        <w:spacing w:after="0" w:line="240" w:lineRule="auto"/>
        <w:rPr>
          <w:rFonts w:ascii="Times New Roman" w:eastAsia="Arial Nova" w:hAnsi="Times New Roman" w:cs="Times New Roman"/>
          <w:color w:val="000000"/>
          <w:sz w:val="24"/>
          <w:szCs w:val="24"/>
        </w:rPr>
      </w:pPr>
      <w:r w:rsidRPr="001C7355">
        <w:rPr>
          <w:rFonts w:ascii="Times New Roman" w:eastAsia="Arial Nova" w:hAnsi="Times New Roman" w:cs="Times New Roman"/>
          <w:color w:val="000000" w:themeColor="text1"/>
          <w:sz w:val="24"/>
          <w:szCs w:val="24"/>
          <w:rtl/>
          <w:lang w:val="ar"/>
        </w:rPr>
        <w:t>إثبات هوية أفراد الأسرة، إذا كانت الإجازة لرعاية شخص يُعاني حالة صحية خطيرة من أفراد الأسرة</w:t>
      </w:r>
    </w:p>
    <w:p w14:paraId="4E31CA7E" w14:textId="77777777" w:rsidR="0EE96972" w:rsidRPr="001C7355" w:rsidRDefault="00000000" w:rsidP="001C7355">
      <w:pPr>
        <w:pStyle w:val="ListParagraph"/>
        <w:numPr>
          <w:ilvl w:val="0"/>
          <w:numId w:val="14"/>
        </w:numPr>
        <w:bidi/>
        <w:spacing w:after="0" w:line="240" w:lineRule="auto"/>
        <w:rPr>
          <w:rFonts w:ascii="Times New Roman" w:eastAsia="Arial Nova" w:hAnsi="Times New Roman" w:cs="Times New Roman"/>
          <w:color w:val="000000"/>
          <w:sz w:val="24"/>
          <w:szCs w:val="24"/>
        </w:rPr>
      </w:pPr>
      <w:r w:rsidRPr="001C7355">
        <w:rPr>
          <w:rFonts w:ascii="Times New Roman" w:eastAsia="Arial Nova" w:hAnsi="Times New Roman" w:cs="Times New Roman"/>
          <w:color w:val="000000" w:themeColor="text1"/>
          <w:sz w:val="24"/>
          <w:szCs w:val="24"/>
          <w:rtl/>
          <w:lang w:val="ar"/>
        </w:rPr>
        <w:t>الموعد المُقتَرَح للإجازة</w:t>
      </w:r>
    </w:p>
    <w:p w14:paraId="16712E41" w14:textId="77777777" w:rsidR="00246454" w:rsidRDefault="00246454" w:rsidP="001C7355">
      <w:pPr>
        <w:bidi/>
        <w:spacing w:after="0" w:line="240" w:lineRule="auto"/>
        <w:rPr>
          <w:rFonts w:ascii="Times New Roman" w:eastAsia="Arial Nova" w:hAnsi="Times New Roman" w:cs="Times New Roman"/>
          <w:color w:val="000000" w:themeColor="text1"/>
          <w:sz w:val="24"/>
          <w:szCs w:val="24"/>
        </w:rPr>
      </w:pPr>
    </w:p>
    <w:p w14:paraId="67322D7F" w14:textId="0979885E" w:rsidR="00AF1425" w:rsidRPr="001C7355" w:rsidRDefault="00000000" w:rsidP="00246454">
      <w:pPr>
        <w:bidi/>
        <w:spacing w:after="0" w:line="240" w:lineRule="auto"/>
        <w:rPr>
          <w:rFonts w:ascii="Times New Roman" w:eastAsia="Arial Nova" w:hAnsi="Times New Roman" w:cs="Times New Roman"/>
          <w:color w:val="000000"/>
          <w:sz w:val="24"/>
          <w:szCs w:val="24"/>
        </w:rPr>
      </w:pPr>
      <w:r w:rsidRPr="001C7355">
        <w:rPr>
          <w:rFonts w:ascii="Times New Roman" w:eastAsia="Arial Nova" w:hAnsi="Times New Roman" w:cs="Times New Roman"/>
          <w:color w:val="000000" w:themeColor="text1"/>
          <w:sz w:val="24"/>
          <w:szCs w:val="24"/>
          <w:rtl/>
          <w:lang w:val="ar"/>
        </w:rPr>
        <w:t xml:space="preserve">وعند إعداد مطالبتك، سنوضح لك المعلومات الإضافية المطلوبة، مثل شهادة من طبيبك في حالة الإجازة الطبية، والموعد النهائي لإرسال المستندات. </w:t>
      </w:r>
    </w:p>
    <w:p w14:paraId="095091F8" w14:textId="77777777" w:rsidR="00DB776C" w:rsidRDefault="00DB776C">
      <w:pPr>
        <w:suppressAutoHyphens w:val="0"/>
        <w:rPr>
          <w:rFonts w:ascii="Times New Roman" w:eastAsia="Arial Nova" w:hAnsi="Times New Roman" w:cs="Times New Roman"/>
          <w:color w:val="000000"/>
          <w:sz w:val="24"/>
          <w:szCs w:val="24"/>
        </w:rPr>
      </w:pPr>
      <w:r>
        <w:rPr>
          <w:rFonts w:ascii="Times New Roman" w:eastAsia="Arial Nova" w:hAnsi="Times New Roman" w:cs="Times New Roman"/>
          <w:color w:val="000000"/>
          <w:sz w:val="24"/>
          <w:szCs w:val="24"/>
        </w:rPr>
        <w:br w:type="page"/>
      </w:r>
    </w:p>
    <w:p w14:paraId="577D66F6" w14:textId="08358C35" w:rsidR="00FF213D" w:rsidRPr="001C7355" w:rsidRDefault="00000000" w:rsidP="001C7355">
      <w:pPr>
        <w:bidi/>
        <w:spacing w:after="0" w:line="240" w:lineRule="auto"/>
        <w:rPr>
          <w:rFonts w:ascii="Times New Roman" w:eastAsia="Arial Nova" w:hAnsi="Times New Roman" w:cs="Times New Roman"/>
          <w:color w:val="000000"/>
          <w:sz w:val="24"/>
          <w:szCs w:val="24"/>
        </w:rPr>
      </w:pPr>
      <w:r w:rsidRPr="001C7355">
        <w:rPr>
          <w:rFonts w:ascii="Times New Roman" w:eastAsia="Arial Nova" w:hAnsi="Times New Roman" w:cs="Times New Roman"/>
          <w:b/>
          <w:bCs/>
          <w:color w:val="000000"/>
          <w:sz w:val="24"/>
          <w:szCs w:val="24"/>
          <w:rtl/>
          <w:lang w:val="ar"/>
        </w:rPr>
        <w:lastRenderedPageBreak/>
        <w:t xml:space="preserve">16. ما المستندات التي يجب أن أقدمها عند التقدم بطلب للحصول على الإجازة العائلية والطبية المدفوعة الأجر لرعاية أحد أفراد الأسرة؟ </w:t>
      </w:r>
    </w:p>
    <w:p w14:paraId="20EEEFFD" w14:textId="77777777" w:rsidR="00246454" w:rsidRDefault="00246454" w:rsidP="001C7355">
      <w:pPr>
        <w:bidi/>
        <w:spacing w:after="0" w:line="240" w:lineRule="auto"/>
        <w:rPr>
          <w:rFonts w:ascii="Times New Roman" w:eastAsia="Arial Nova" w:hAnsi="Times New Roman" w:cs="Times New Roman"/>
          <w:color w:val="000000" w:themeColor="text1"/>
          <w:sz w:val="24"/>
          <w:szCs w:val="24"/>
        </w:rPr>
      </w:pPr>
    </w:p>
    <w:p w14:paraId="00E3E2A8" w14:textId="314AE2E3" w:rsidR="00783DEF" w:rsidRPr="001C7355" w:rsidRDefault="00000000" w:rsidP="00246454">
      <w:pPr>
        <w:bidi/>
        <w:spacing w:after="0" w:line="240" w:lineRule="auto"/>
        <w:rPr>
          <w:rFonts w:ascii="Times New Roman" w:eastAsia="Arial Nova" w:hAnsi="Times New Roman" w:cs="Times New Roman"/>
          <w:color w:val="000000"/>
          <w:sz w:val="24"/>
          <w:szCs w:val="24"/>
        </w:rPr>
      </w:pPr>
      <w:r w:rsidRPr="001C7355">
        <w:rPr>
          <w:rFonts w:ascii="Times New Roman" w:eastAsia="Arial Nova" w:hAnsi="Times New Roman" w:cs="Times New Roman"/>
          <w:color w:val="000000" w:themeColor="text1"/>
          <w:sz w:val="24"/>
          <w:szCs w:val="24"/>
          <w:rtl/>
          <w:lang w:val="ar"/>
        </w:rPr>
        <w:t xml:space="preserve">سيتعين عليك تقديم وثيقة هوية هذا الشخص الذي يحتاج إلى رعاية، بالإضافة إلى مستندات من مقدم الرعاية الصحية تؤكد حالته الصحية الخطيرة التي تستدعي الرعاية. وإذا كان الشخص الذي ترعاه لا تربط بك صلة قرابة قانونية، ولكن تربطك به علاقة شخصية قوية، فقد تحتاج إلى تقديم معلومات إضافية لإثبات تلك العلاقة. </w:t>
      </w:r>
    </w:p>
    <w:p w14:paraId="417B011A" w14:textId="77777777" w:rsidR="00FF213D" w:rsidRPr="001C7355" w:rsidRDefault="00FF213D" w:rsidP="001C7355">
      <w:pPr>
        <w:pStyle w:val="ListParagraph"/>
        <w:bidi/>
        <w:spacing w:after="0" w:line="240" w:lineRule="auto"/>
        <w:rPr>
          <w:rFonts w:ascii="Times New Roman" w:eastAsia="Arial Nova" w:hAnsi="Times New Roman" w:cs="Times New Roman"/>
          <w:color w:val="000000"/>
          <w:sz w:val="24"/>
          <w:szCs w:val="24"/>
        </w:rPr>
      </w:pPr>
    </w:p>
    <w:p w14:paraId="26E61385" w14:textId="77777777" w:rsidR="00FF213D" w:rsidRPr="001C7355" w:rsidRDefault="00000000" w:rsidP="001C7355">
      <w:pPr>
        <w:bidi/>
        <w:spacing w:after="0" w:line="240" w:lineRule="auto"/>
        <w:rPr>
          <w:rFonts w:ascii="Times New Roman" w:eastAsia="Arial Nova" w:hAnsi="Times New Roman" w:cs="Times New Roman"/>
          <w:b/>
          <w:bCs/>
          <w:color w:val="000000"/>
          <w:sz w:val="24"/>
          <w:szCs w:val="24"/>
        </w:rPr>
      </w:pPr>
      <w:r w:rsidRPr="001C7355">
        <w:rPr>
          <w:rFonts w:ascii="Times New Roman" w:eastAsia="Arial Nova" w:hAnsi="Times New Roman" w:cs="Times New Roman"/>
          <w:b/>
          <w:bCs/>
          <w:color w:val="000000"/>
          <w:sz w:val="24"/>
          <w:szCs w:val="24"/>
          <w:rtl/>
          <w:lang w:val="ar"/>
        </w:rPr>
        <w:t xml:space="preserve">17. هل قد يُرفَض حصولي على الاستحقاقات إذا لم أُقدِّم جميع المستندات المطلوبة؟ </w:t>
      </w:r>
    </w:p>
    <w:p w14:paraId="4A57066B" w14:textId="77777777" w:rsidR="00246454" w:rsidRDefault="00246454" w:rsidP="001C7355">
      <w:pPr>
        <w:bidi/>
        <w:spacing w:after="0" w:line="240" w:lineRule="auto"/>
        <w:rPr>
          <w:rFonts w:ascii="Times New Roman" w:eastAsia="Arial Nova" w:hAnsi="Times New Roman" w:cs="Times New Roman"/>
          <w:color w:val="000000" w:themeColor="text1"/>
          <w:sz w:val="24"/>
          <w:szCs w:val="24"/>
        </w:rPr>
      </w:pPr>
    </w:p>
    <w:p w14:paraId="6387A8C9" w14:textId="19B6DBCC" w:rsidR="00FF213D" w:rsidRPr="001C7355" w:rsidRDefault="00000000" w:rsidP="00246454">
      <w:pPr>
        <w:bidi/>
        <w:spacing w:after="0" w:line="240" w:lineRule="auto"/>
        <w:rPr>
          <w:rFonts w:ascii="Times New Roman" w:eastAsia="Arial Nova" w:hAnsi="Times New Roman" w:cs="Times New Roman"/>
          <w:color w:val="000000"/>
          <w:sz w:val="24"/>
          <w:szCs w:val="24"/>
        </w:rPr>
      </w:pPr>
      <w:r w:rsidRPr="001C7355">
        <w:rPr>
          <w:rFonts w:ascii="Times New Roman" w:eastAsia="Arial Nova" w:hAnsi="Times New Roman" w:cs="Times New Roman"/>
          <w:color w:val="000000" w:themeColor="text1"/>
          <w:sz w:val="24"/>
          <w:szCs w:val="24"/>
          <w:rtl/>
          <w:lang w:val="ar"/>
        </w:rPr>
        <w:t>إذا لم تُقدِّم المعلومات اللازمة لدعم مطالبتك في الموعد المحدَّد، فقد تتمكن من الحصول على تمديد للموعد.</w:t>
      </w:r>
      <w:r w:rsidR="00246454">
        <w:rPr>
          <w:rFonts w:ascii="Times New Roman" w:eastAsia="Arial Nova" w:hAnsi="Times New Roman" w:cs="Times New Roman"/>
          <w:color w:val="000000" w:themeColor="text1"/>
          <w:sz w:val="24"/>
          <w:szCs w:val="24"/>
          <w:rtl/>
          <w:lang w:val="ar"/>
        </w:rPr>
        <w:t xml:space="preserve"> </w:t>
      </w:r>
      <w:r w:rsidRPr="001C7355">
        <w:rPr>
          <w:rFonts w:ascii="Times New Roman" w:eastAsia="Arial Nova" w:hAnsi="Times New Roman" w:cs="Times New Roman"/>
          <w:color w:val="000000" w:themeColor="text1"/>
          <w:sz w:val="24"/>
          <w:szCs w:val="24"/>
          <w:rtl/>
          <w:lang w:val="ar"/>
        </w:rPr>
        <w:t xml:space="preserve">وعلى أي حال، قد تتأخر استحقاقاتك إذا لم تُقدِّم المستندات المؤيدة في الوقت المناسب. وإذا لم تُقدِّم المعلومات المطلوبة، فقد نضطر إلى رفض طلبك. </w:t>
      </w:r>
    </w:p>
    <w:p w14:paraId="66630E32" w14:textId="77777777" w:rsidR="00E84FCD" w:rsidRPr="001C7355" w:rsidRDefault="00E84FCD" w:rsidP="001C7355">
      <w:pPr>
        <w:pStyle w:val="ListParagraph"/>
        <w:bidi/>
        <w:spacing w:after="0" w:line="240" w:lineRule="auto"/>
        <w:rPr>
          <w:rFonts w:ascii="Times New Roman" w:eastAsia="Arial Nova" w:hAnsi="Times New Roman" w:cs="Times New Roman"/>
          <w:color w:val="000000"/>
          <w:sz w:val="24"/>
          <w:szCs w:val="24"/>
        </w:rPr>
      </w:pPr>
    </w:p>
    <w:p w14:paraId="01247294" w14:textId="77777777" w:rsidR="00783DEF" w:rsidRPr="001C7355" w:rsidRDefault="00000000" w:rsidP="001C7355">
      <w:pPr>
        <w:bidi/>
        <w:spacing w:after="0" w:line="240" w:lineRule="auto"/>
        <w:rPr>
          <w:rFonts w:ascii="Times New Roman" w:eastAsia="Arial Nova" w:hAnsi="Times New Roman" w:cs="Times New Roman"/>
          <w:color w:val="000000"/>
          <w:sz w:val="24"/>
          <w:szCs w:val="24"/>
        </w:rPr>
      </w:pPr>
      <w:r w:rsidRPr="001C7355">
        <w:rPr>
          <w:rFonts w:ascii="Times New Roman" w:eastAsia="Arial Nova" w:hAnsi="Times New Roman" w:cs="Times New Roman"/>
          <w:b/>
          <w:bCs/>
          <w:color w:val="000000"/>
          <w:sz w:val="24"/>
          <w:szCs w:val="24"/>
          <w:rtl/>
          <w:lang w:val="ar"/>
        </w:rPr>
        <w:t>18. متى يمكنني تقديم طلب الإجازة العائلية والطبية المدفوعة الأجر؟</w:t>
      </w:r>
    </w:p>
    <w:p w14:paraId="576F56B8" w14:textId="77777777" w:rsidR="00246454" w:rsidRDefault="00246454" w:rsidP="001C7355">
      <w:pPr>
        <w:bidi/>
        <w:spacing w:after="0" w:line="240" w:lineRule="auto"/>
        <w:ind w:left="360"/>
        <w:rPr>
          <w:rFonts w:ascii="Times New Roman" w:eastAsia="Arial Nova" w:hAnsi="Times New Roman" w:cs="Times New Roman"/>
          <w:color w:val="000000"/>
          <w:sz w:val="24"/>
          <w:szCs w:val="24"/>
        </w:rPr>
      </w:pPr>
    </w:p>
    <w:p w14:paraId="6E4C4625" w14:textId="079E1A9B" w:rsidR="00E84FCD" w:rsidRPr="001C7355" w:rsidRDefault="00000000" w:rsidP="00246454">
      <w:pPr>
        <w:bidi/>
        <w:spacing w:after="0" w:line="240" w:lineRule="auto"/>
        <w:ind w:left="360"/>
        <w:rPr>
          <w:rFonts w:ascii="Times New Roman" w:eastAsia="Arial Nova" w:hAnsi="Times New Roman" w:cs="Times New Roman"/>
          <w:color w:val="000000"/>
          <w:sz w:val="24"/>
          <w:szCs w:val="24"/>
        </w:rPr>
      </w:pPr>
      <w:r w:rsidRPr="001C7355">
        <w:rPr>
          <w:rFonts w:ascii="Times New Roman" w:eastAsia="Arial Nova" w:hAnsi="Times New Roman" w:cs="Times New Roman"/>
          <w:color w:val="000000"/>
          <w:sz w:val="24"/>
          <w:szCs w:val="24"/>
          <w:rtl/>
          <w:lang w:val="ar"/>
        </w:rPr>
        <w:t xml:space="preserve">يمكنك تقديم طلبك قبل بداية الإجازة بمدة تصل إلى 60 يومًا، إذا كنت تعلم مسبقًا أنك ستحتاج إليها. </w:t>
      </w:r>
    </w:p>
    <w:p w14:paraId="7F2BE3FD" w14:textId="77777777" w:rsidR="00E84FCD" w:rsidRPr="001C7355" w:rsidRDefault="00000000" w:rsidP="001C7355">
      <w:pPr>
        <w:pStyle w:val="ListParagraph"/>
        <w:numPr>
          <w:ilvl w:val="0"/>
          <w:numId w:val="2"/>
        </w:numPr>
        <w:bidi/>
        <w:spacing w:after="0" w:line="240" w:lineRule="auto"/>
        <w:rPr>
          <w:rFonts w:ascii="Times New Roman" w:eastAsia="Arial Nova" w:hAnsi="Times New Roman" w:cs="Times New Roman"/>
          <w:color w:val="000000"/>
          <w:sz w:val="24"/>
          <w:szCs w:val="24"/>
        </w:rPr>
      </w:pPr>
      <w:r w:rsidRPr="001C7355">
        <w:rPr>
          <w:rFonts w:ascii="Times New Roman" w:eastAsia="Arial Nova" w:hAnsi="Times New Roman" w:cs="Times New Roman"/>
          <w:color w:val="000000" w:themeColor="text1"/>
          <w:sz w:val="24"/>
          <w:szCs w:val="24"/>
          <w:rtl/>
          <w:lang w:val="ar"/>
        </w:rPr>
        <w:t xml:space="preserve">آخر موعد لتقديم الطلب هو 90 يومًا بعد بدء إجازتك. </w:t>
      </w:r>
    </w:p>
    <w:p w14:paraId="51D65187" w14:textId="77777777" w:rsidR="00E84FCD" w:rsidRPr="001C7355" w:rsidRDefault="00000000" w:rsidP="001C7355">
      <w:pPr>
        <w:pStyle w:val="ListParagraph"/>
        <w:numPr>
          <w:ilvl w:val="0"/>
          <w:numId w:val="2"/>
        </w:numPr>
        <w:bidi/>
        <w:spacing w:after="0" w:line="240" w:lineRule="auto"/>
        <w:rPr>
          <w:rFonts w:ascii="Times New Roman" w:eastAsia="Arial Nova" w:hAnsi="Times New Roman" w:cs="Times New Roman"/>
          <w:color w:val="000000"/>
          <w:sz w:val="24"/>
          <w:szCs w:val="24"/>
        </w:rPr>
      </w:pPr>
      <w:r w:rsidRPr="001C7355">
        <w:rPr>
          <w:rFonts w:ascii="Times New Roman" w:eastAsia="Arial Nova" w:hAnsi="Times New Roman" w:cs="Times New Roman"/>
          <w:color w:val="000000" w:themeColor="text1"/>
          <w:sz w:val="24"/>
          <w:szCs w:val="24"/>
          <w:rtl/>
          <w:lang w:val="ar"/>
        </w:rPr>
        <w:t xml:space="preserve">إذا تجاوزت الموعد النهائي البالغ 90 يومًا بعد بداية الإجازة، وكان لديك سبب وجيه للتأخر في تقديم الطلب، فأبلغنا بذلك وسنراجع حالتك. </w:t>
      </w:r>
    </w:p>
    <w:p w14:paraId="2602822F" w14:textId="77777777" w:rsidR="00783DEF" w:rsidRPr="001C7355" w:rsidRDefault="00000000" w:rsidP="001C7355">
      <w:pPr>
        <w:pStyle w:val="ListParagraph"/>
        <w:numPr>
          <w:ilvl w:val="0"/>
          <w:numId w:val="2"/>
        </w:numPr>
        <w:bidi/>
        <w:spacing w:after="0" w:line="240" w:lineRule="auto"/>
        <w:rPr>
          <w:rFonts w:ascii="Times New Roman" w:eastAsia="Arial Nova" w:hAnsi="Times New Roman" w:cs="Times New Roman"/>
          <w:color w:val="000000"/>
          <w:sz w:val="24"/>
          <w:szCs w:val="24"/>
        </w:rPr>
      </w:pPr>
      <w:r w:rsidRPr="001C7355">
        <w:rPr>
          <w:rFonts w:ascii="Times New Roman" w:eastAsia="Arial Nova" w:hAnsi="Times New Roman" w:cs="Times New Roman"/>
          <w:color w:val="000000" w:themeColor="text1"/>
          <w:sz w:val="24"/>
          <w:szCs w:val="24"/>
          <w:rtl/>
          <w:lang w:val="ar"/>
        </w:rPr>
        <w:t xml:space="preserve">تذكَّر أنك مسؤول أيضًا عن إبلاغ صاحب العمل بالموعد الذي ستحتاج فيه إلى إجازة. ويُعدّ إبلاغه قبل الإجازة بثلاثين يومًا فترة معقولة في معظم الحالات، أما إذا كان احتياجك إلى الإجازة غير متوقع، فينبغي إبلاغه فور معرفتك بذلك الاحتياج. </w:t>
      </w:r>
    </w:p>
    <w:p w14:paraId="49490C41" w14:textId="77777777" w:rsidR="028897E2" w:rsidRPr="001C7355" w:rsidRDefault="028897E2" w:rsidP="001C7355">
      <w:pPr>
        <w:pStyle w:val="ListParagraph"/>
        <w:bidi/>
        <w:spacing w:after="0" w:line="240" w:lineRule="auto"/>
        <w:rPr>
          <w:rFonts w:ascii="Times New Roman" w:eastAsia="Times New Roman" w:hAnsi="Times New Roman" w:cs="Times New Roman"/>
          <w:sz w:val="24"/>
          <w:szCs w:val="24"/>
        </w:rPr>
      </w:pPr>
    </w:p>
    <w:p w14:paraId="126808E3" w14:textId="7C1527C1" w:rsidR="60AB2FCD" w:rsidRPr="001C7355" w:rsidRDefault="00000000" w:rsidP="001C7355">
      <w:pPr>
        <w:bidi/>
        <w:spacing w:after="0" w:line="240" w:lineRule="auto"/>
        <w:rPr>
          <w:rFonts w:ascii="Times New Roman" w:eastAsia="Arial Nova" w:hAnsi="Times New Roman" w:cs="Times New Roman"/>
          <w:color w:val="000000" w:themeColor="text1"/>
          <w:sz w:val="24"/>
          <w:szCs w:val="24"/>
        </w:rPr>
      </w:pPr>
      <w:r w:rsidRPr="001C7355">
        <w:rPr>
          <w:rFonts w:ascii="Times New Roman" w:eastAsia="Arial Nova" w:hAnsi="Times New Roman" w:cs="Times New Roman"/>
          <w:color w:val="000000" w:themeColor="text1"/>
          <w:sz w:val="24"/>
          <w:szCs w:val="24"/>
          <w:rtl/>
          <w:lang w:val="ar"/>
        </w:rPr>
        <w:t>وسنُعلِم صاحب العمل بأنك قدمت طلبًا للحصول على إجازة خلال خمسة أيام عمل. وتذكَّر أن الحصول على الاستحقاقات لن يبدأ إلا في 1 أيار/ مايو 2026.</w:t>
      </w:r>
      <w:r w:rsidR="00246454">
        <w:rPr>
          <w:rFonts w:ascii="Times New Roman" w:eastAsia="Arial Nova" w:hAnsi="Times New Roman" w:cs="Times New Roman"/>
          <w:color w:val="000000" w:themeColor="text1"/>
          <w:sz w:val="24"/>
          <w:szCs w:val="24"/>
          <w:rtl/>
          <w:lang w:val="ar"/>
        </w:rPr>
        <w:t xml:space="preserve"> </w:t>
      </w:r>
    </w:p>
    <w:p w14:paraId="3C2995D3" w14:textId="77777777" w:rsidR="56A9FE64" w:rsidRPr="001C7355" w:rsidRDefault="56A9FE64" w:rsidP="001C7355">
      <w:pPr>
        <w:pStyle w:val="pf0"/>
        <w:bidi/>
        <w:spacing w:before="0" w:after="0"/>
        <w:rPr>
          <w:rFonts w:eastAsia="Arial Nova"/>
          <w:b/>
          <w:bCs/>
          <w:color w:val="000000" w:themeColor="text1"/>
        </w:rPr>
      </w:pPr>
    </w:p>
    <w:p w14:paraId="2265A3AF" w14:textId="77777777" w:rsidR="00B468EB" w:rsidRPr="001C7355" w:rsidRDefault="00000000" w:rsidP="001C7355">
      <w:pPr>
        <w:pStyle w:val="pf0"/>
        <w:bidi/>
        <w:spacing w:before="0" w:after="0"/>
      </w:pPr>
      <w:r w:rsidRPr="001C7355">
        <w:rPr>
          <w:b/>
          <w:bCs/>
          <w:color w:val="000000" w:themeColor="text1"/>
          <w:rtl/>
          <w:lang w:val="ar"/>
        </w:rPr>
        <w:t xml:space="preserve">19. متى سأحصل على دفعات استحقاقاتي؟ </w:t>
      </w:r>
    </w:p>
    <w:p w14:paraId="7AAD19EB" w14:textId="77777777" w:rsidR="00246454" w:rsidRDefault="00246454" w:rsidP="001C7355">
      <w:pPr>
        <w:pStyle w:val="pf0"/>
        <w:bidi/>
        <w:spacing w:before="0" w:after="0"/>
        <w:rPr>
          <w:rFonts w:eastAsia="Arial Nova"/>
          <w:color w:val="000000" w:themeColor="text1"/>
        </w:rPr>
      </w:pPr>
    </w:p>
    <w:p w14:paraId="304536DC" w14:textId="655EA356" w:rsidR="00962024" w:rsidRPr="001C7355" w:rsidRDefault="00000000" w:rsidP="00246454">
      <w:pPr>
        <w:pStyle w:val="pf0"/>
        <w:bidi/>
        <w:spacing w:before="0" w:after="0"/>
        <w:rPr>
          <w:rFonts w:eastAsia="Arial Nova"/>
          <w:color w:val="000000" w:themeColor="text1"/>
        </w:rPr>
      </w:pPr>
      <w:r w:rsidRPr="001C7355">
        <w:rPr>
          <w:rFonts w:eastAsia="Arial Nova"/>
          <w:color w:val="000000" w:themeColor="text1"/>
          <w:rtl/>
          <w:lang w:val="ar"/>
        </w:rPr>
        <w:t xml:space="preserve">لن يَصرِف برنامج الإجازة العائلية والطبية المدفوعة الأجر أي استحقاقات قبل أن نراجع جميع المعلومات المطلوبة التي تؤيد مطالبتك. وإذا صدرت الموافقة على مطالبتك، فسنصرف استحقاقاتك عبر الإيداع المباشر في حسابك أو في بطاقة الخصم، في أقرب وقت ممكن بعد صدور القرار. </w:t>
      </w:r>
    </w:p>
    <w:p w14:paraId="6A5657EE" w14:textId="77777777" w:rsidR="0012418B" w:rsidRPr="001C7355" w:rsidRDefault="0012418B" w:rsidP="001C7355">
      <w:pPr>
        <w:pStyle w:val="pf0"/>
        <w:bidi/>
        <w:spacing w:before="0" w:after="0"/>
        <w:rPr>
          <w:rFonts w:eastAsia="Arial Nova"/>
          <w:color w:val="000000"/>
        </w:rPr>
      </w:pPr>
    </w:p>
    <w:p w14:paraId="0D7846A4" w14:textId="77777777" w:rsidR="00B468EB" w:rsidRPr="001C7355" w:rsidRDefault="00B468EB" w:rsidP="001C7355">
      <w:pPr>
        <w:pStyle w:val="pf0"/>
        <w:bidi/>
        <w:spacing w:before="0" w:after="0"/>
        <w:ind w:left="360"/>
        <w:rPr>
          <w:rFonts w:ascii="Arial" w:hAnsi="Arial" w:cs="Arial"/>
        </w:rPr>
      </w:pPr>
    </w:p>
    <w:p w14:paraId="5A3ABABF" w14:textId="77777777" w:rsidR="00783DEF" w:rsidRDefault="00000000" w:rsidP="001C7355">
      <w:pPr>
        <w:bidi/>
        <w:spacing w:after="0" w:line="240" w:lineRule="auto"/>
        <w:rPr>
          <w:rFonts w:ascii="Times New Roman" w:eastAsia="Arial Nova" w:hAnsi="Times New Roman" w:cs="Times New Roman"/>
          <w:b/>
          <w:bCs/>
          <w:color w:val="000000" w:themeColor="text1"/>
          <w:sz w:val="24"/>
          <w:szCs w:val="24"/>
          <w:u w:val="single"/>
        </w:rPr>
      </w:pPr>
      <w:r w:rsidRPr="001C7355">
        <w:rPr>
          <w:rFonts w:ascii="Times New Roman" w:eastAsia="Arial Nova" w:hAnsi="Times New Roman" w:cs="Times New Roman"/>
          <w:b/>
          <w:bCs/>
          <w:color w:val="000000" w:themeColor="text1"/>
          <w:sz w:val="24"/>
          <w:szCs w:val="24"/>
          <w:u w:val="single"/>
          <w:rtl/>
          <w:lang w:val="ar"/>
        </w:rPr>
        <w:t>المَشَقَّة المفرطة:</w:t>
      </w:r>
    </w:p>
    <w:p w14:paraId="4EFACF4A" w14:textId="77777777" w:rsidR="00246454" w:rsidRPr="00246454" w:rsidRDefault="00246454" w:rsidP="00246454">
      <w:pPr>
        <w:bidi/>
        <w:spacing w:after="0" w:line="240" w:lineRule="auto"/>
        <w:rPr>
          <w:rFonts w:ascii="Times New Roman" w:eastAsia="Arial Nova" w:hAnsi="Times New Roman" w:cs="Times New Roman"/>
          <w:b/>
          <w:bCs/>
          <w:color w:val="000000"/>
          <w:sz w:val="24"/>
          <w:szCs w:val="24"/>
          <w:u w:val="single"/>
        </w:rPr>
      </w:pPr>
    </w:p>
    <w:p w14:paraId="1A1B21EF" w14:textId="55CAEFB5" w:rsidR="00C86942" w:rsidRDefault="00000000" w:rsidP="001C7355">
      <w:pPr>
        <w:bidi/>
        <w:spacing w:after="0" w:line="240" w:lineRule="auto"/>
        <w:rPr>
          <w:rFonts w:ascii="Times New Roman" w:eastAsia="Arial Nova" w:hAnsi="Times New Roman" w:cs="Times New Roman"/>
          <w:b/>
          <w:bCs/>
          <w:color w:val="000000" w:themeColor="text1"/>
          <w:sz w:val="24"/>
          <w:szCs w:val="24"/>
        </w:rPr>
      </w:pPr>
      <w:r w:rsidRPr="001C7355">
        <w:rPr>
          <w:rFonts w:ascii="Times New Roman" w:eastAsia="Arial Nova" w:hAnsi="Times New Roman" w:cs="Times New Roman"/>
          <w:b/>
          <w:bCs/>
          <w:color w:val="000000" w:themeColor="text1"/>
          <w:sz w:val="24"/>
          <w:szCs w:val="24"/>
          <w:rtl/>
          <w:lang w:val="ar"/>
        </w:rPr>
        <w:t>20. ماذا لو أثار صاحب العمل مخاوف بشأن احتياجي لأخذ إجازة؟</w:t>
      </w:r>
      <w:r w:rsidR="00246454">
        <w:rPr>
          <w:rFonts w:ascii="Times New Roman" w:eastAsia="Arial Nova" w:hAnsi="Times New Roman" w:cs="Times New Roman"/>
          <w:b/>
          <w:bCs/>
          <w:color w:val="000000" w:themeColor="text1"/>
          <w:sz w:val="24"/>
          <w:szCs w:val="24"/>
          <w:rtl/>
          <w:lang w:val="ar"/>
        </w:rPr>
        <w:t xml:space="preserve"> </w:t>
      </w:r>
    </w:p>
    <w:p w14:paraId="7C05DD56" w14:textId="77777777" w:rsidR="005A107A" w:rsidRPr="005A107A" w:rsidRDefault="005A107A" w:rsidP="005A107A">
      <w:pPr>
        <w:bidi/>
        <w:spacing w:after="0" w:line="240" w:lineRule="auto"/>
        <w:rPr>
          <w:rFonts w:ascii="Times New Roman" w:eastAsia="Arial Nova" w:hAnsi="Times New Roman" w:cs="Times New Roman"/>
          <w:b/>
          <w:bCs/>
          <w:color w:val="000000" w:themeColor="text1"/>
          <w:sz w:val="24"/>
          <w:szCs w:val="24"/>
        </w:rPr>
      </w:pPr>
    </w:p>
    <w:p w14:paraId="1DF17A8F" w14:textId="6B3BE8CA" w:rsidR="00C86942" w:rsidRDefault="00000000" w:rsidP="001C7355">
      <w:pPr>
        <w:bidi/>
        <w:spacing w:after="0" w:line="240" w:lineRule="auto"/>
        <w:rPr>
          <w:rFonts w:ascii="Times New Roman" w:eastAsia="Arial Nova" w:hAnsi="Times New Roman" w:cs="Times New Roman"/>
          <w:color w:val="000000" w:themeColor="text1"/>
          <w:sz w:val="24"/>
          <w:szCs w:val="24"/>
        </w:rPr>
      </w:pPr>
      <w:r w:rsidRPr="001C7355">
        <w:rPr>
          <w:rFonts w:ascii="Times New Roman" w:eastAsia="Arial Nova" w:hAnsi="Times New Roman" w:cs="Times New Roman"/>
          <w:color w:val="000000" w:themeColor="text1"/>
          <w:sz w:val="24"/>
          <w:szCs w:val="24"/>
          <w:rtl/>
          <w:lang w:val="ar"/>
        </w:rPr>
        <w:t>في بعض الحالات، قد يقول صاحب العمل إن حصولك على إجازة في الوقت الذي طلبته سوف يتسبب في مَشقَّة مفرطة نتيجة تعطيل سير العمل.</w:t>
      </w:r>
      <w:r w:rsidR="00246454">
        <w:rPr>
          <w:rFonts w:ascii="Times New Roman" w:eastAsia="Arial Nova" w:hAnsi="Times New Roman" w:cs="Times New Roman"/>
          <w:color w:val="000000" w:themeColor="text1"/>
          <w:sz w:val="24"/>
          <w:szCs w:val="24"/>
          <w:rtl/>
          <w:lang w:val="ar"/>
        </w:rPr>
        <w:t xml:space="preserve"> </w:t>
      </w:r>
      <w:r w:rsidRPr="001C7355">
        <w:rPr>
          <w:rFonts w:ascii="Times New Roman" w:eastAsia="Arial Nova" w:hAnsi="Times New Roman" w:cs="Times New Roman"/>
          <w:color w:val="000000" w:themeColor="text1"/>
          <w:sz w:val="24"/>
          <w:szCs w:val="24"/>
          <w:rtl/>
          <w:lang w:val="ar"/>
        </w:rPr>
        <w:t xml:space="preserve">ويتعين على صاحب العمل أن يطرح هذا الأمر في غضون 10 أيام عمل من تاريخ تقديم طلبك. </w:t>
      </w:r>
    </w:p>
    <w:p w14:paraId="5FA249B3" w14:textId="77777777" w:rsidR="005A107A" w:rsidRPr="005A107A" w:rsidRDefault="005A107A" w:rsidP="005A107A">
      <w:pPr>
        <w:bidi/>
        <w:spacing w:after="0" w:line="240" w:lineRule="auto"/>
        <w:rPr>
          <w:sz w:val="24"/>
          <w:szCs w:val="24"/>
        </w:rPr>
      </w:pPr>
    </w:p>
    <w:p w14:paraId="53F78448" w14:textId="66B8CFB6" w:rsidR="001C0757" w:rsidRDefault="00000000" w:rsidP="001C7355">
      <w:pPr>
        <w:bidi/>
        <w:spacing w:after="0" w:line="240" w:lineRule="auto"/>
        <w:rPr>
          <w:rFonts w:ascii="Times New Roman" w:eastAsia="Arial Nova" w:hAnsi="Times New Roman" w:cs="Times New Roman"/>
          <w:color w:val="000000" w:themeColor="text1"/>
          <w:sz w:val="24"/>
          <w:szCs w:val="24"/>
        </w:rPr>
      </w:pPr>
      <w:r w:rsidRPr="001C7355">
        <w:rPr>
          <w:rFonts w:ascii="Times New Roman" w:eastAsia="Arial Nova" w:hAnsi="Times New Roman" w:cs="Times New Roman"/>
          <w:color w:val="000000" w:themeColor="text1"/>
          <w:sz w:val="24"/>
          <w:szCs w:val="24"/>
          <w:rtl/>
          <w:lang w:val="ar"/>
        </w:rPr>
        <w:t xml:space="preserve"> وإذا حدث ذلك، سوف ننظر في مستندات صاحب العمل بشأن تأثير ذلك على عمله وما يقترحه لموعد إجازة أقل تأثيرًا على سير العمل. وبناءً على تلك المعلومات، سنُقرر هل سيلزم تغيير موعد إجازتك أم لا. ولذلك، قد تصدر الموافقة على إجازتك في فترة زمنية مختلفة عن التي طلبتها في البداية.</w:t>
      </w:r>
      <w:r w:rsidR="00246454">
        <w:rPr>
          <w:rFonts w:ascii="Times New Roman" w:eastAsia="Arial Nova" w:hAnsi="Times New Roman" w:cs="Times New Roman"/>
          <w:color w:val="000000" w:themeColor="text1"/>
          <w:sz w:val="24"/>
          <w:szCs w:val="24"/>
          <w:rtl/>
          <w:lang w:val="ar"/>
        </w:rPr>
        <w:t xml:space="preserve"> </w:t>
      </w:r>
    </w:p>
    <w:p w14:paraId="3A7B374B" w14:textId="77777777" w:rsidR="005A107A" w:rsidRDefault="005A107A">
      <w:pPr>
        <w:suppressAutoHyphens w:val="0"/>
        <w:rPr>
          <w:rFonts w:ascii="Times New Roman" w:eastAsia="Arial Nova" w:hAnsi="Times New Roman" w:cs="Times New Roman"/>
          <w:color w:val="000000" w:themeColor="text1"/>
          <w:sz w:val="24"/>
          <w:szCs w:val="24"/>
        </w:rPr>
      </w:pPr>
      <w:r>
        <w:rPr>
          <w:rFonts w:ascii="Times New Roman" w:eastAsia="Arial Nova" w:hAnsi="Times New Roman" w:cs="Times New Roman"/>
          <w:color w:val="000000" w:themeColor="text1"/>
          <w:sz w:val="24"/>
          <w:szCs w:val="24"/>
        </w:rPr>
        <w:br w:type="page"/>
      </w:r>
    </w:p>
    <w:p w14:paraId="599AB12C" w14:textId="6FF238D5" w:rsidR="0000465F" w:rsidRPr="001C7355" w:rsidRDefault="00000000" w:rsidP="001C7355">
      <w:pPr>
        <w:bidi/>
        <w:spacing w:after="0" w:line="240" w:lineRule="auto"/>
        <w:rPr>
          <w:rFonts w:ascii="Times New Roman" w:hAnsi="Times New Roman" w:cs="Times New Roman"/>
          <w:sz w:val="24"/>
          <w:szCs w:val="24"/>
        </w:rPr>
      </w:pPr>
      <w:r w:rsidRPr="001C7355">
        <w:rPr>
          <w:rFonts w:ascii="Times New Roman" w:eastAsia="Arial Nova" w:hAnsi="Times New Roman" w:cs="Times New Roman"/>
          <w:b/>
          <w:bCs/>
          <w:color w:val="000000"/>
          <w:sz w:val="24"/>
          <w:szCs w:val="24"/>
          <w:rtl/>
          <w:lang w:val="ar"/>
        </w:rPr>
        <w:lastRenderedPageBreak/>
        <w:t xml:space="preserve">21. في حالة تغيير موعد إجازتي، هل يمكنني الطعن في ذلك القرار؟ </w:t>
      </w:r>
    </w:p>
    <w:p w14:paraId="1E8BB7DC" w14:textId="77777777" w:rsidR="0000465F" w:rsidRPr="001C7355" w:rsidRDefault="00000000" w:rsidP="001C7355">
      <w:pPr>
        <w:bidi/>
        <w:spacing w:after="0" w:line="240" w:lineRule="auto"/>
        <w:rPr>
          <w:rFonts w:ascii="Times New Roman" w:eastAsia="Arial Nova" w:hAnsi="Times New Roman" w:cs="Times New Roman"/>
          <w:b/>
          <w:bCs/>
          <w:sz w:val="24"/>
          <w:szCs w:val="24"/>
        </w:rPr>
      </w:pPr>
      <w:r w:rsidRPr="001C7355">
        <w:rPr>
          <w:rFonts w:ascii="Times New Roman" w:eastAsia="Arial Nova" w:hAnsi="Times New Roman" w:cs="Times New Roman"/>
          <w:color w:val="000000" w:themeColor="text1"/>
          <w:sz w:val="24"/>
          <w:szCs w:val="24"/>
          <w:rtl/>
          <w:lang w:val="ar"/>
        </w:rPr>
        <w:t>نعم، يمكنك أنت وصاحب العمل الطعن في قرار تغيير موعد الإجازة بسبب المشقة المفرطة. ويجب تقديم الطعون خلال 15 يوم عمل من تاريخ الإخطار بالقرار.</w:t>
      </w:r>
    </w:p>
    <w:p w14:paraId="7193A7A9" w14:textId="77777777" w:rsidR="005A107A" w:rsidRDefault="005A107A" w:rsidP="001C7355">
      <w:pPr>
        <w:bidi/>
        <w:spacing w:after="0" w:line="240" w:lineRule="auto"/>
        <w:rPr>
          <w:rFonts w:ascii="Times New Roman" w:eastAsia="Arial Nova" w:hAnsi="Times New Roman" w:cs="Times New Roman"/>
          <w:color w:val="000000"/>
          <w:sz w:val="24"/>
          <w:szCs w:val="24"/>
        </w:rPr>
      </w:pPr>
    </w:p>
    <w:p w14:paraId="6C47AFB5" w14:textId="24051216" w:rsidR="00783DEF" w:rsidRPr="001C7355" w:rsidRDefault="00000000" w:rsidP="005A107A">
      <w:pPr>
        <w:bidi/>
        <w:spacing w:after="0" w:line="240" w:lineRule="auto"/>
        <w:rPr>
          <w:rFonts w:ascii="Times New Roman" w:eastAsia="Arial Nova" w:hAnsi="Times New Roman" w:cs="Times New Roman"/>
          <w:b/>
          <w:bCs/>
          <w:color w:val="000000"/>
          <w:sz w:val="24"/>
          <w:szCs w:val="24"/>
        </w:rPr>
      </w:pPr>
      <w:r w:rsidRPr="001C7355">
        <w:rPr>
          <w:rFonts w:ascii="Times New Roman" w:eastAsia="Arial Nova" w:hAnsi="Times New Roman" w:cs="Times New Roman"/>
          <w:b/>
          <w:bCs/>
          <w:color w:val="000000" w:themeColor="text1"/>
          <w:sz w:val="24"/>
          <w:szCs w:val="24"/>
          <w:rtl/>
          <w:lang w:val="ar"/>
        </w:rPr>
        <w:t xml:space="preserve">22. ماذا يحدث إذا اتفقت أنا وصاحب العمل على أن موعد إجازتي لن يسبب له مشقة مفرطة؟ </w:t>
      </w:r>
    </w:p>
    <w:p w14:paraId="41D5B637" w14:textId="77777777" w:rsidR="00246454" w:rsidRDefault="00246454" w:rsidP="001C7355">
      <w:pPr>
        <w:bidi/>
        <w:spacing w:after="0" w:line="240" w:lineRule="auto"/>
        <w:rPr>
          <w:rFonts w:ascii="Times New Roman" w:eastAsia="Arial Nova" w:hAnsi="Times New Roman" w:cs="Times New Roman"/>
          <w:color w:val="000000" w:themeColor="text1"/>
          <w:sz w:val="24"/>
          <w:szCs w:val="24"/>
        </w:rPr>
      </w:pPr>
    </w:p>
    <w:p w14:paraId="152CAADE" w14:textId="7834FCB0" w:rsidR="00783DEF" w:rsidRPr="001C7355" w:rsidRDefault="00000000" w:rsidP="00246454">
      <w:pPr>
        <w:bidi/>
        <w:spacing w:after="0" w:line="240" w:lineRule="auto"/>
        <w:rPr>
          <w:rFonts w:ascii="Times New Roman" w:eastAsia="Arial Nova" w:hAnsi="Times New Roman" w:cs="Times New Roman"/>
          <w:color w:val="000000"/>
          <w:sz w:val="24"/>
          <w:szCs w:val="24"/>
        </w:rPr>
      </w:pPr>
      <w:r w:rsidRPr="001C7355">
        <w:rPr>
          <w:rFonts w:ascii="Times New Roman" w:eastAsia="Arial Nova" w:hAnsi="Times New Roman" w:cs="Times New Roman"/>
          <w:color w:val="000000" w:themeColor="text1"/>
          <w:sz w:val="24"/>
          <w:szCs w:val="24"/>
          <w:rtl/>
          <w:lang w:val="ar"/>
        </w:rPr>
        <w:t>إذا كانت الإجازة التي طلبتها لن تعطل سير العمل بدرجة تجعل صاحب العمل يرى أنها ستسبب مشقة مفرطة، فسيكون بإمكانه أن يوقّع على تنازل يسمح بالمضي قدمًا في مطالبتك دون انتظار أيام العمل العشرة التي كان من المفترض أن</w:t>
      </w:r>
      <w:r w:rsidR="00246454">
        <w:rPr>
          <w:rFonts w:ascii="Times New Roman" w:eastAsia="Arial Nova" w:hAnsi="Times New Roman" w:cs="Times New Roman"/>
          <w:color w:val="000000" w:themeColor="text1"/>
          <w:sz w:val="24"/>
          <w:szCs w:val="24"/>
          <w:rtl/>
          <w:lang w:val="ar"/>
        </w:rPr>
        <w:t xml:space="preserve"> </w:t>
      </w:r>
      <w:r w:rsidRPr="001C7355">
        <w:rPr>
          <w:rFonts w:ascii="Times New Roman" w:eastAsia="Arial Nova" w:hAnsi="Times New Roman" w:cs="Times New Roman"/>
          <w:color w:val="000000" w:themeColor="text1"/>
          <w:sz w:val="24"/>
          <w:szCs w:val="24"/>
          <w:rtl/>
          <w:lang w:val="ar"/>
        </w:rPr>
        <w:t xml:space="preserve">يبدي فيها أي مخاوف. </w:t>
      </w:r>
    </w:p>
    <w:p w14:paraId="6DA3C0B7" w14:textId="77777777" w:rsidR="001816A6" w:rsidRPr="001C7355" w:rsidRDefault="001816A6" w:rsidP="001C7355">
      <w:pPr>
        <w:bidi/>
        <w:spacing w:after="0" w:line="240" w:lineRule="auto"/>
        <w:rPr>
          <w:rFonts w:ascii="Times New Roman" w:eastAsia="Arial Nova" w:hAnsi="Times New Roman" w:cs="Times New Roman"/>
          <w:sz w:val="24"/>
          <w:szCs w:val="24"/>
        </w:rPr>
      </w:pPr>
    </w:p>
    <w:p w14:paraId="3E2523EB" w14:textId="77777777" w:rsidR="00D37B0A" w:rsidRDefault="00000000" w:rsidP="001C7355">
      <w:pPr>
        <w:bidi/>
        <w:spacing w:after="0" w:line="240" w:lineRule="auto"/>
        <w:rPr>
          <w:rFonts w:ascii="Times New Roman" w:eastAsia="Arial Nova" w:hAnsi="Times New Roman" w:cs="Times New Roman"/>
          <w:b/>
          <w:bCs/>
          <w:sz w:val="24"/>
          <w:szCs w:val="24"/>
          <w:u w:val="single"/>
        </w:rPr>
      </w:pPr>
      <w:r w:rsidRPr="001C7355">
        <w:rPr>
          <w:rFonts w:ascii="Times New Roman" w:eastAsia="Arial Nova" w:hAnsi="Times New Roman" w:cs="Times New Roman"/>
          <w:b/>
          <w:bCs/>
          <w:sz w:val="24"/>
          <w:szCs w:val="24"/>
          <w:u w:val="single"/>
          <w:rtl/>
          <w:lang w:val="ar"/>
        </w:rPr>
        <w:t>أقساط الاشتراكات:</w:t>
      </w:r>
    </w:p>
    <w:p w14:paraId="5646E100" w14:textId="77777777" w:rsidR="00246454" w:rsidRPr="00246454" w:rsidRDefault="00246454" w:rsidP="00246454">
      <w:pPr>
        <w:bidi/>
        <w:spacing w:after="0" w:line="240" w:lineRule="auto"/>
        <w:rPr>
          <w:rStyle w:val="normaltextrun"/>
          <w:rFonts w:ascii="Times New Roman" w:eastAsia="Arial Nova" w:hAnsi="Times New Roman" w:cs="Times New Roman"/>
          <w:b/>
          <w:bCs/>
          <w:sz w:val="24"/>
          <w:szCs w:val="24"/>
          <w:u w:val="single"/>
        </w:rPr>
      </w:pPr>
    </w:p>
    <w:p w14:paraId="31DFB661" w14:textId="52B384EE" w:rsidR="00D37B0A" w:rsidRPr="001C7355" w:rsidRDefault="00000000" w:rsidP="001C7355">
      <w:pPr>
        <w:bidi/>
        <w:spacing w:after="0" w:line="240" w:lineRule="auto"/>
        <w:rPr>
          <w:rFonts w:ascii="Times New Roman" w:eastAsia="Times New Roman" w:hAnsi="Times New Roman" w:cs="Times New Roman"/>
          <w:sz w:val="24"/>
          <w:szCs w:val="24"/>
        </w:rPr>
      </w:pPr>
      <w:r w:rsidRPr="001C7355">
        <w:rPr>
          <w:rFonts w:ascii="Times New Roman" w:eastAsia="Times New Roman" w:hAnsi="Times New Roman" w:cs="Times New Roman"/>
          <w:b/>
          <w:bCs/>
          <w:sz w:val="24"/>
          <w:szCs w:val="24"/>
          <w:rtl/>
          <w:lang w:val="ar"/>
        </w:rPr>
        <w:t>23. هل أقساط الإجازة العائلية والطبية المدفوعة الأجر خاضعة للضريبة؟</w:t>
      </w:r>
      <w:r w:rsidR="00246454">
        <w:rPr>
          <w:rFonts w:ascii="Times New Roman" w:eastAsia="Times New Roman" w:hAnsi="Times New Roman" w:cs="Times New Roman"/>
          <w:b/>
          <w:bCs/>
          <w:sz w:val="24"/>
          <w:szCs w:val="24"/>
          <w:rtl/>
          <w:lang w:val="ar"/>
        </w:rPr>
        <w:t xml:space="preserve"> </w:t>
      </w:r>
    </w:p>
    <w:p w14:paraId="4BF07850" w14:textId="77777777" w:rsidR="00246454" w:rsidRDefault="00246454" w:rsidP="001C7355">
      <w:pPr>
        <w:bidi/>
        <w:spacing w:after="0" w:line="240" w:lineRule="auto"/>
        <w:rPr>
          <w:rFonts w:ascii="Times New Roman" w:eastAsia="Times New Roman" w:hAnsi="Times New Roman" w:cs="Times New Roman"/>
          <w:sz w:val="24"/>
          <w:szCs w:val="24"/>
        </w:rPr>
      </w:pPr>
    </w:p>
    <w:p w14:paraId="6E647011" w14:textId="7832B256" w:rsidR="00D37B0A" w:rsidRPr="001C7355" w:rsidRDefault="00000000" w:rsidP="00246454">
      <w:pPr>
        <w:bidi/>
        <w:spacing w:after="0" w:line="240" w:lineRule="auto"/>
        <w:rPr>
          <w:rFonts w:ascii="Times New Roman" w:eastAsia="Times New Roman" w:hAnsi="Times New Roman" w:cs="Times New Roman"/>
          <w:sz w:val="24"/>
          <w:szCs w:val="24"/>
        </w:rPr>
      </w:pPr>
      <w:r w:rsidRPr="001C7355">
        <w:rPr>
          <w:rFonts w:ascii="Times New Roman" w:eastAsia="Times New Roman" w:hAnsi="Times New Roman" w:cs="Times New Roman"/>
          <w:sz w:val="24"/>
          <w:szCs w:val="24"/>
          <w:rtl/>
          <w:lang w:val="ar"/>
        </w:rPr>
        <w:t xml:space="preserve">تعتمد مسألة خضوع أقساط الإجازة للضريبة من عدمه على إرشادات وعمليات دائرة ضريبة الدخل الفيدرالية. وقد أصدرت دائرة ضريبة الدخل إرشادات رسمية بشأن مسائل الخضوع للضريبة، ويمكن الاطلاع عليها هنا: </w:t>
      </w:r>
      <w:hyperlink r:id="rId10" w:history="1">
        <w:r w:rsidR="00D37B0A" w:rsidRPr="001C7355">
          <w:rPr>
            <w:rStyle w:val="Hyperlink"/>
            <w:rFonts w:ascii="Times New Roman" w:eastAsia="Times New Roman" w:hAnsi="Times New Roman" w:cs="Times New Roman"/>
            <w:color w:val="0070C0"/>
            <w:sz w:val="24"/>
            <w:szCs w:val="24"/>
            <w:rtl/>
            <w:lang w:val="ar"/>
          </w:rPr>
          <w:t>RR-25-04</w:t>
        </w:r>
      </w:hyperlink>
      <w:r w:rsidRPr="001C7355">
        <w:rPr>
          <w:rFonts w:ascii="Times New Roman" w:eastAsia="Times New Roman" w:hAnsi="Times New Roman" w:cs="Times New Roman"/>
          <w:color w:val="0070C0"/>
          <w:sz w:val="24"/>
          <w:szCs w:val="24"/>
          <w:rtl/>
          <w:lang w:val="ar"/>
        </w:rPr>
        <w:t>.</w:t>
      </w:r>
    </w:p>
    <w:p w14:paraId="1E2C2B4C" w14:textId="77777777" w:rsidR="00783DEF" w:rsidRPr="001C7355" w:rsidRDefault="00000000" w:rsidP="001C7355">
      <w:pPr>
        <w:pStyle w:val="paragraph"/>
        <w:bidi/>
        <w:spacing w:before="0" w:after="0"/>
        <w:ind w:left="360"/>
        <w:textAlignment w:val="baseline"/>
      </w:pPr>
      <w:r w:rsidRPr="001C7355">
        <w:rPr>
          <w:rStyle w:val="eop"/>
        </w:rPr>
        <w:t> </w:t>
      </w:r>
    </w:p>
    <w:p w14:paraId="1F85C479" w14:textId="23EA85CF" w:rsidR="00783DEF" w:rsidRPr="001C7355" w:rsidRDefault="00000000" w:rsidP="001C7355">
      <w:pPr>
        <w:pStyle w:val="paragraph"/>
        <w:bidi/>
        <w:spacing w:before="0" w:after="0"/>
        <w:textAlignment w:val="baseline"/>
      </w:pPr>
      <w:r w:rsidRPr="001C7355">
        <w:rPr>
          <w:rStyle w:val="normaltextrun"/>
          <w:b/>
          <w:bCs/>
          <w:color w:val="000000"/>
          <w:rtl/>
          <w:lang w:val="ar"/>
        </w:rPr>
        <w:t>24. كيف سأعرف هل صاحب العمل يخصم أقساط الإجازة العائلية والطبية المدفوعة الأجر من راتبي أم لا، أو هل تغيَّر المبلغ المخصوم أم لا؟</w:t>
      </w:r>
      <w:r w:rsidR="00246454">
        <w:rPr>
          <w:rStyle w:val="normaltextrun"/>
          <w:b/>
          <w:bCs/>
          <w:color w:val="000000"/>
          <w:rtl/>
          <w:lang w:val="ar"/>
        </w:rPr>
        <w:t xml:space="preserve"> </w:t>
      </w:r>
    </w:p>
    <w:p w14:paraId="69CF22D5" w14:textId="77777777" w:rsidR="00783DEF" w:rsidRPr="001C7355" w:rsidRDefault="00000000" w:rsidP="001C7355">
      <w:pPr>
        <w:pStyle w:val="paragraph"/>
        <w:bidi/>
        <w:spacing w:before="0" w:after="0"/>
        <w:textAlignment w:val="baseline"/>
      </w:pPr>
      <w:r w:rsidRPr="001C7355">
        <w:rPr>
          <w:rStyle w:val="eop"/>
          <w:color w:val="000000"/>
        </w:rPr>
        <w:t> </w:t>
      </w:r>
    </w:p>
    <w:p w14:paraId="4A782D27" w14:textId="0C8342CE" w:rsidR="00783DEF" w:rsidRPr="001C7355" w:rsidRDefault="00000000" w:rsidP="001C7355">
      <w:pPr>
        <w:pStyle w:val="paragraph"/>
        <w:bidi/>
        <w:spacing w:before="0" w:after="0"/>
        <w:textAlignment w:val="baseline"/>
        <w:rPr>
          <w:rStyle w:val="eop"/>
          <w:color w:val="000000"/>
        </w:rPr>
      </w:pPr>
      <w:r w:rsidRPr="001C7355">
        <w:rPr>
          <w:rStyle w:val="normaltextrun"/>
          <w:color w:val="000000"/>
          <w:rtl/>
          <w:lang w:val="ar"/>
        </w:rPr>
        <w:t>يتعين على صاحب العمل إدراج معلومات بشأن خصم قسط الإجازة العائلية والطبية المدفوعة الأجر في بيان راتبك. وإذا غيَّر مقدار القسط الذي يقتطعه من راتبك، فيتعيَّن عليه أن يرسل إليك إخطارًا مكتوبًا قبل سبعة أيام على الأقل من أول راتب يخضع للتغيير. ولا تنسَ أنه لا يمكنه خصم أكثر من نصف في المائة من أجرك المعني.</w:t>
      </w:r>
      <w:r w:rsidR="00246454">
        <w:rPr>
          <w:rStyle w:val="normaltextrun"/>
          <w:color w:val="000000"/>
          <w:rtl/>
          <w:lang w:val="ar"/>
        </w:rPr>
        <w:t xml:space="preserve"> </w:t>
      </w:r>
      <w:r w:rsidRPr="001C7355">
        <w:rPr>
          <w:rStyle w:val="normaltextrun"/>
          <w:color w:val="000000"/>
          <w:rtl/>
          <w:lang w:val="ar"/>
        </w:rPr>
        <w:t>ويمكنه أن يختار خصم أقل من نصف في المائة من أجرك المعني إذا قرر أن يدفع اشتراكك كله أو بعضه نيابة عنك، وهذا ما يمكنه تغييره إذا أرسل إليك إخطارًا مسبقًا مكتوبًا.</w:t>
      </w:r>
    </w:p>
    <w:p w14:paraId="56A10016" w14:textId="77777777" w:rsidR="00246454" w:rsidRDefault="00246454" w:rsidP="001C7355">
      <w:pPr>
        <w:pStyle w:val="paragraph"/>
        <w:bidi/>
        <w:spacing w:before="0" w:after="0"/>
        <w:textAlignment w:val="baseline"/>
        <w:rPr>
          <w:rStyle w:val="eop"/>
          <w:color w:val="000000"/>
        </w:rPr>
      </w:pPr>
    </w:p>
    <w:p w14:paraId="2EBDD058" w14:textId="694DB726" w:rsidR="00783DEF" w:rsidRPr="001C7355" w:rsidRDefault="00000000" w:rsidP="00246454">
      <w:pPr>
        <w:pStyle w:val="paragraph"/>
        <w:bidi/>
        <w:spacing w:before="0" w:after="0"/>
        <w:textAlignment w:val="baseline"/>
        <w:rPr>
          <w:rStyle w:val="eop"/>
          <w:color w:val="000000" w:themeColor="text1"/>
        </w:rPr>
      </w:pPr>
      <w:r w:rsidRPr="001C7355">
        <w:rPr>
          <w:b/>
          <w:bCs/>
          <w:rtl/>
          <w:lang w:val="ar"/>
        </w:rPr>
        <w:t>25.</w:t>
      </w:r>
      <w:r w:rsidR="008C06FB" w:rsidRPr="001C7355">
        <w:rPr>
          <w:rStyle w:val="normaltextrun"/>
          <w:b/>
          <w:bCs/>
          <w:color w:val="000000" w:themeColor="text1"/>
          <w:rtl/>
          <w:lang w:val="ar"/>
        </w:rPr>
        <w:t xml:space="preserve"> أظن أن هناك خطأ في طريقة تعامل صاحب العمل مع أقساط الاشتراكات.</w:t>
      </w:r>
      <w:r w:rsidR="00246454">
        <w:rPr>
          <w:rStyle w:val="normaltextrun"/>
          <w:b/>
          <w:bCs/>
          <w:color w:val="000000" w:themeColor="text1"/>
          <w:rtl/>
          <w:lang w:val="ar"/>
        </w:rPr>
        <w:t xml:space="preserve"> </w:t>
      </w:r>
      <w:r w:rsidR="008C06FB" w:rsidRPr="001C7355">
        <w:rPr>
          <w:rStyle w:val="normaltextrun"/>
          <w:b/>
          <w:bCs/>
          <w:color w:val="000000" w:themeColor="text1"/>
          <w:rtl/>
          <w:lang w:val="ar"/>
        </w:rPr>
        <w:t>فماذا ينبغي أن أفعل</w:t>
      </w:r>
      <w:r w:rsidR="00510C4A" w:rsidRPr="001C7355">
        <w:rPr>
          <w:rStyle w:val="eop"/>
          <w:color w:val="000000" w:themeColor="text1"/>
          <w:rtl/>
          <w:lang w:val="ar"/>
        </w:rPr>
        <w:t>؟</w:t>
      </w:r>
    </w:p>
    <w:p w14:paraId="42EE972F" w14:textId="77777777" w:rsidR="0EE96972" w:rsidRPr="001C7355" w:rsidRDefault="0EE96972" w:rsidP="001C7355">
      <w:pPr>
        <w:pStyle w:val="paragraph"/>
        <w:bidi/>
        <w:spacing w:before="0" w:after="0"/>
        <w:ind w:left="720"/>
        <w:rPr>
          <w:rStyle w:val="eop"/>
          <w:color w:val="000000" w:themeColor="text1"/>
        </w:rPr>
      </w:pPr>
    </w:p>
    <w:p w14:paraId="562AD065" w14:textId="489D840C" w:rsidR="00783DEF" w:rsidRPr="001C7355" w:rsidRDefault="00000000" w:rsidP="001C7355">
      <w:pPr>
        <w:pStyle w:val="paragraph"/>
        <w:bidi/>
        <w:spacing w:before="0" w:after="0"/>
        <w:rPr>
          <w:rFonts w:eastAsia="Arial Nova"/>
          <w:color w:val="000000" w:themeColor="text1"/>
        </w:rPr>
      </w:pPr>
      <w:r w:rsidRPr="001C7355">
        <w:rPr>
          <w:rStyle w:val="eop"/>
          <w:color w:val="000000" w:themeColor="text1"/>
          <w:rtl/>
          <w:lang w:val="ar"/>
        </w:rPr>
        <w:t>إذا كنت تظن أنه قد خصم مبلغًا أكثر من المستحَق، فيمكنك استرداد أي مبالغ زائدة دفعتها.</w:t>
      </w:r>
      <w:r w:rsidR="00246454">
        <w:rPr>
          <w:rStyle w:val="eop"/>
          <w:color w:val="000000" w:themeColor="text1"/>
          <w:rtl/>
          <w:lang w:val="ar"/>
        </w:rPr>
        <w:t xml:space="preserve"> </w:t>
      </w:r>
      <w:r w:rsidRPr="001C7355">
        <w:rPr>
          <w:rStyle w:val="eop"/>
          <w:color w:val="000000" w:themeColor="text1"/>
          <w:rtl/>
          <w:lang w:val="ar"/>
        </w:rPr>
        <w:t>وإذا كان لديك سبب يجعلك تعتقد أن صاحب العمل لا يدفع الأقساط المطلوبة للبرنامج نيابةً عنك، فقد يكون من الصعب أن تحصل على إجازة مدفوعة الأجر في المستقبل عند الحاجة إليها.</w:t>
      </w:r>
      <w:r w:rsidR="00246454">
        <w:rPr>
          <w:rStyle w:val="eop"/>
          <w:color w:val="000000" w:themeColor="text1"/>
          <w:rtl/>
          <w:lang w:val="ar"/>
        </w:rPr>
        <w:t xml:space="preserve"> </w:t>
      </w:r>
      <w:r w:rsidRPr="001C7355">
        <w:rPr>
          <w:rStyle w:val="eop"/>
          <w:color w:val="000000" w:themeColor="text1"/>
          <w:rtl/>
          <w:lang w:val="ar"/>
        </w:rPr>
        <w:t>وفي كل الأحوال، نريد أن نعرف - فيمكنك الاتصال بنا عبر الهاتف رقم (207) 621-5024.</w:t>
      </w:r>
    </w:p>
    <w:p w14:paraId="4389A93A" w14:textId="77777777" w:rsidR="002E1FD1" w:rsidRPr="001C7355" w:rsidRDefault="002E1FD1" w:rsidP="001C7355">
      <w:pPr>
        <w:bidi/>
        <w:spacing w:after="0" w:line="240" w:lineRule="auto"/>
        <w:rPr>
          <w:rFonts w:ascii="Times New Roman" w:eastAsia="Arial Nova" w:hAnsi="Times New Roman" w:cs="Times New Roman"/>
          <w:sz w:val="24"/>
          <w:szCs w:val="24"/>
          <w:u w:val="single"/>
        </w:rPr>
      </w:pPr>
    </w:p>
    <w:p w14:paraId="132DFD8D" w14:textId="77777777" w:rsidR="002E1FD1" w:rsidRDefault="00000000" w:rsidP="001C7355">
      <w:pPr>
        <w:bidi/>
        <w:spacing w:after="0" w:line="240" w:lineRule="auto"/>
        <w:rPr>
          <w:rFonts w:ascii="Times New Roman" w:eastAsia="Arial Nova" w:hAnsi="Times New Roman" w:cs="Times New Roman"/>
          <w:b/>
          <w:bCs/>
          <w:sz w:val="24"/>
          <w:szCs w:val="24"/>
          <w:u w:val="single"/>
        </w:rPr>
      </w:pPr>
      <w:r w:rsidRPr="001C7355">
        <w:rPr>
          <w:rFonts w:ascii="Times New Roman" w:eastAsia="Arial Nova" w:hAnsi="Times New Roman" w:cs="Times New Roman"/>
          <w:b/>
          <w:bCs/>
          <w:sz w:val="24"/>
          <w:szCs w:val="24"/>
          <w:u w:val="single"/>
          <w:rtl/>
          <w:lang w:val="ar"/>
        </w:rPr>
        <w:t xml:space="preserve">المزايا: </w:t>
      </w:r>
    </w:p>
    <w:p w14:paraId="4EDCFC26" w14:textId="77777777" w:rsidR="00246454" w:rsidRPr="00246454" w:rsidRDefault="00246454" w:rsidP="00246454">
      <w:pPr>
        <w:bidi/>
        <w:spacing w:after="0" w:line="240" w:lineRule="auto"/>
        <w:rPr>
          <w:rFonts w:ascii="Times New Roman" w:eastAsia="Arial Nova" w:hAnsi="Times New Roman" w:cs="Times New Roman"/>
          <w:b/>
          <w:bCs/>
          <w:sz w:val="24"/>
          <w:szCs w:val="24"/>
          <w:u w:val="single"/>
        </w:rPr>
      </w:pPr>
    </w:p>
    <w:p w14:paraId="6664B7C7" w14:textId="77777777" w:rsidR="00DF6B68" w:rsidRPr="001C7355" w:rsidRDefault="00000000" w:rsidP="001C7355">
      <w:pPr>
        <w:bidi/>
        <w:spacing w:after="0" w:line="240" w:lineRule="auto"/>
        <w:rPr>
          <w:rFonts w:ascii="Times New Roman" w:eastAsia="Arial Nova" w:hAnsi="Times New Roman" w:cs="Times New Roman"/>
          <w:b/>
          <w:bCs/>
          <w:sz w:val="24"/>
          <w:szCs w:val="24"/>
        </w:rPr>
      </w:pPr>
      <w:r w:rsidRPr="001C7355">
        <w:rPr>
          <w:rFonts w:ascii="Times New Roman" w:eastAsia="Arial Nova" w:hAnsi="Times New Roman" w:cs="Times New Roman"/>
          <w:b/>
          <w:bCs/>
          <w:sz w:val="24"/>
          <w:szCs w:val="24"/>
          <w:rtl/>
          <w:lang w:val="ar"/>
        </w:rPr>
        <w:t>26- هل تخضع استحقاقات الإجازة العائلية والطبية المدفوعة الأجر في ولاية ماين للضرائب؟</w:t>
      </w:r>
    </w:p>
    <w:p w14:paraId="45BBD601" w14:textId="77777777" w:rsidR="00246454" w:rsidRDefault="00246454" w:rsidP="001C7355">
      <w:pPr>
        <w:shd w:val="clear" w:color="auto" w:fill="FFFFFF"/>
        <w:suppressAutoHyphens w:val="0"/>
        <w:autoSpaceDN/>
        <w:bidi/>
        <w:spacing w:after="0" w:line="240" w:lineRule="auto"/>
        <w:rPr>
          <w:rFonts w:ascii="Times New Roman" w:eastAsia="Times New Roman" w:hAnsi="Times New Roman" w:cs="Times New Roman"/>
          <w:color w:val="242424"/>
          <w:sz w:val="24"/>
          <w:szCs w:val="24"/>
          <w:u w:val="single"/>
          <w:bdr w:val="none" w:sz="0" w:space="0" w:color="auto" w:frame="1"/>
        </w:rPr>
      </w:pPr>
    </w:p>
    <w:p w14:paraId="10F190AF" w14:textId="02431060" w:rsidR="00246454" w:rsidRDefault="00000000" w:rsidP="0005206C">
      <w:pPr>
        <w:shd w:val="clear" w:color="auto" w:fill="FFFFFF"/>
        <w:suppressAutoHyphens w:val="0"/>
        <w:autoSpaceDN/>
        <w:bidi/>
        <w:spacing w:after="0" w:line="240" w:lineRule="auto"/>
        <w:rPr>
          <w:rFonts w:ascii="Times New Roman" w:eastAsia="Times New Roman" w:hAnsi="Times New Roman" w:cs="Times New Roman"/>
          <w:color w:val="242424"/>
          <w:sz w:val="24"/>
          <w:szCs w:val="24"/>
          <w:bdr w:val="none" w:sz="0" w:space="0" w:color="auto" w:frame="1"/>
        </w:rPr>
      </w:pPr>
      <w:r w:rsidRPr="001C7355">
        <w:rPr>
          <w:rFonts w:ascii="Times New Roman" w:eastAsia="Times New Roman" w:hAnsi="Times New Roman" w:cs="Times New Roman"/>
          <w:color w:val="242424"/>
          <w:sz w:val="24"/>
          <w:szCs w:val="24"/>
          <w:u w:val="single"/>
          <w:bdr w:val="none" w:sz="0" w:space="0" w:color="auto" w:frame="1"/>
          <w:rtl/>
          <w:lang w:val="ar"/>
        </w:rPr>
        <w:t>يُرجى ملاحظة ما يلي:</w:t>
      </w:r>
      <w:r w:rsidRPr="001C7355">
        <w:rPr>
          <w:rFonts w:ascii="Times New Roman" w:eastAsia="Times New Roman" w:hAnsi="Times New Roman" w:cs="Times New Roman"/>
          <w:color w:val="242424"/>
          <w:sz w:val="24"/>
          <w:szCs w:val="24"/>
          <w:bdr w:val="none" w:sz="0" w:space="0" w:color="auto" w:frame="1"/>
          <w:rtl/>
          <w:lang w:val="ar"/>
        </w:rPr>
        <w:t xml:space="preserve"> في 19 كانون الأول/ ديسمبر 2025، أصدرت دائرة ضريبة الدخل تمديدًا لبعض متطلبات ضرائب استحقاقات الإجازة العائلية والطبية المدفوعة الأجر فيما يتعلق بمعاملة استحقاقات الإجازة الطبية كأجور: </w:t>
      </w:r>
      <w:hyperlink r:id="rId11" w:tgtFrame="_blank" w:tooltip="Original URL: https://www.irs.gov/pub/irs-drop/n-26-06.pdf. Click or tap if you trust this link." w:history="1">
        <w:r w:rsidR="00DF6B68" w:rsidRPr="001C7355">
          <w:rPr>
            <w:rFonts w:ascii="Times New Roman" w:eastAsia="Times New Roman" w:hAnsi="Times New Roman" w:cs="Times New Roman"/>
            <w:color w:val="0000FF"/>
            <w:sz w:val="24"/>
            <w:szCs w:val="24"/>
            <w:u w:val="single"/>
            <w:bdr w:val="none" w:sz="0" w:space="0" w:color="auto" w:frame="1"/>
            <w:rtl/>
            <w:lang w:val="ar"/>
          </w:rPr>
          <w:t>تمديد الفترة الانتقالية إلى السنة التقويمية 2026 لبعض المتطلبات الواردة في القرار الضريبي 2025-4</w:t>
        </w:r>
      </w:hyperlink>
      <w:r w:rsidRPr="001C7355">
        <w:rPr>
          <w:rFonts w:ascii="Times New Roman" w:eastAsia="Times New Roman" w:hAnsi="Times New Roman" w:cs="Times New Roman"/>
          <w:color w:val="242424"/>
          <w:sz w:val="24"/>
          <w:szCs w:val="24"/>
          <w:bdr w:val="none" w:sz="0" w:space="0" w:color="auto" w:frame="1"/>
          <w:rtl/>
          <w:lang w:val="ar"/>
        </w:rPr>
        <w:t xml:space="preserve">. وفيما يخص السنة الضريبية 2026، سيتولى برنامج الإجازة العائلية والطبية المدفوعة الأجر في ولاية ماين الإبلاغ عن الجزء الخاضع للضريبة من استحقاقات الإجازة الطبية بصفته </w:t>
      </w:r>
      <w:r w:rsidRPr="001C7355">
        <w:rPr>
          <w:rFonts w:ascii="Times New Roman" w:eastAsia="Times New Roman" w:hAnsi="Times New Roman" w:cs="Times New Roman"/>
          <w:i/>
          <w:iCs/>
          <w:color w:val="242424"/>
          <w:sz w:val="24"/>
          <w:szCs w:val="24"/>
          <w:bdr w:val="none" w:sz="0" w:space="0" w:color="auto" w:frame="1"/>
          <w:rtl/>
          <w:lang w:val="ar"/>
        </w:rPr>
        <w:t>دخلاً</w:t>
      </w:r>
      <w:r w:rsidRPr="001C7355">
        <w:rPr>
          <w:rFonts w:ascii="Times New Roman" w:eastAsia="Times New Roman" w:hAnsi="Times New Roman" w:cs="Times New Roman"/>
          <w:color w:val="242424"/>
          <w:sz w:val="24"/>
          <w:szCs w:val="24"/>
          <w:bdr w:val="none" w:sz="0" w:space="0" w:color="auto" w:frame="1"/>
          <w:rtl/>
          <w:lang w:val="ar"/>
        </w:rPr>
        <w:t>، وإرسال النموذج 1099-G إلى الموظف.</w:t>
      </w:r>
      <w:r w:rsidR="00246454">
        <w:rPr>
          <w:rFonts w:ascii="Times New Roman" w:eastAsia="Times New Roman" w:hAnsi="Times New Roman" w:cs="Times New Roman"/>
          <w:color w:val="242424"/>
          <w:sz w:val="24"/>
          <w:szCs w:val="24"/>
          <w:bdr w:val="none" w:sz="0" w:space="0" w:color="auto" w:frame="1"/>
          <w:rtl/>
          <w:lang w:val="ar"/>
        </w:rPr>
        <w:t xml:space="preserve"> </w:t>
      </w:r>
      <w:r w:rsidRPr="001C7355">
        <w:rPr>
          <w:rFonts w:ascii="Times New Roman" w:eastAsia="Times New Roman" w:hAnsi="Times New Roman" w:cs="Times New Roman"/>
          <w:color w:val="242424"/>
          <w:sz w:val="24"/>
          <w:szCs w:val="24"/>
          <w:bdr w:val="none" w:sz="0" w:space="0" w:color="auto" w:frame="1"/>
          <w:rtl/>
          <w:lang w:val="ar"/>
        </w:rPr>
        <w:t xml:space="preserve">وسيُسمح للموظف بأن يختار أن تُخصَم ضرائب الدخل الفيدرالية والخاصة بالولاية، ولكن لن تخضع استحقاقات الإجازة العائلية والطبية المدفوعة الأجر لضرائب الأجور لأغراض الضمان الاجتماعي وبرنامج </w:t>
      </w:r>
      <w:proofErr w:type="spellStart"/>
      <w:r w:rsidRPr="001C7355">
        <w:rPr>
          <w:rFonts w:ascii="Times New Roman" w:eastAsia="Times New Roman" w:hAnsi="Times New Roman" w:cs="Times New Roman"/>
          <w:color w:val="242424"/>
          <w:sz w:val="24"/>
          <w:szCs w:val="24"/>
          <w:bdr w:val="none" w:sz="0" w:space="0" w:color="auto" w:frame="1"/>
          <w:rtl/>
          <w:lang w:val="ar"/>
        </w:rPr>
        <w:t>Medicare</w:t>
      </w:r>
      <w:proofErr w:type="spellEnd"/>
      <w:r w:rsidRPr="001C7355">
        <w:rPr>
          <w:rFonts w:ascii="Times New Roman" w:eastAsia="Times New Roman" w:hAnsi="Times New Roman" w:cs="Times New Roman"/>
          <w:color w:val="242424"/>
          <w:sz w:val="24"/>
          <w:szCs w:val="24"/>
          <w:bdr w:val="none" w:sz="0" w:space="0" w:color="auto" w:frame="1"/>
          <w:rtl/>
          <w:lang w:val="ar"/>
        </w:rPr>
        <w:t xml:space="preserve"> خلال عام 2026. وابتداءً من السنة الضريبية 2027، سيُعامَل الجزء الخاضع للضريبة من استحقاقات الإجازة الطبية معاملة </w:t>
      </w:r>
      <w:r w:rsidRPr="001C7355">
        <w:rPr>
          <w:rFonts w:ascii="Times New Roman" w:eastAsia="Times New Roman" w:hAnsi="Times New Roman" w:cs="Times New Roman"/>
          <w:i/>
          <w:iCs/>
          <w:color w:val="242424"/>
          <w:sz w:val="24"/>
          <w:szCs w:val="24"/>
          <w:bdr w:val="none" w:sz="0" w:space="0" w:color="auto" w:frame="1"/>
          <w:rtl/>
          <w:lang w:val="ar"/>
        </w:rPr>
        <w:t>الأجور</w:t>
      </w:r>
      <w:r w:rsidRPr="001C7355">
        <w:rPr>
          <w:rFonts w:ascii="Times New Roman" w:eastAsia="Times New Roman" w:hAnsi="Times New Roman" w:cs="Times New Roman"/>
          <w:color w:val="242424"/>
          <w:sz w:val="24"/>
          <w:szCs w:val="24"/>
          <w:bdr w:val="none" w:sz="0" w:space="0" w:color="auto" w:frame="1"/>
          <w:rtl/>
          <w:lang w:val="ar"/>
        </w:rPr>
        <w:t>، وسيجري إبلاغ الموظف به في النموذج W-2 كما ذُكر أعلاه.</w:t>
      </w:r>
      <w:r w:rsidR="00246454">
        <w:rPr>
          <w:rFonts w:ascii="Times New Roman" w:eastAsia="Times New Roman" w:hAnsi="Times New Roman" w:cs="Times New Roman"/>
          <w:color w:val="242424"/>
          <w:sz w:val="24"/>
          <w:szCs w:val="24"/>
          <w:bdr w:val="none" w:sz="0" w:space="0" w:color="auto" w:frame="1"/>
          <w:rtl/>
          <w:lang w:val="ar"/>
        </w:rPr>
        <w:t xml:space="preserve"> </w:t>
      </w:r>
      <w:r w:rsidRPr="001C7355">
        <w:rPr>
          <w:rFonts w:ascii="Times New Roman" w:eastAsia="Times New Roman" w:hAnsi="Times New Roman" w:cs="Times New Roman"/>
          <w:color w:val="242424"/>
          <w:sz w:val="24"/>
          <w:szCs w:val="24"/>
          <w:bdr w:val="none" w:sz="0" w:space="0" w:color="auto" w:frame="1"/>
          <w:rtl/>
          <w:lang w:val="ar"/>
        </w:rPr>
        <w:t xml:space="preserve">والجزء الخاضع للضريبة من استحقاقات الإجازة المرضية سيخضع لضرائب الأجور لأغراض الضمان الاجتماعي وبرنامج </w:t>
      </w:r>
      <w:proofErr w:type="spellStart"/>
      <w:r w:rsidRPr="001C7355">
        <w:rPr>
          <w:rFonts w:ascii="Times New Roman" w:eastAsia="Times New Roman" w:hAnsi="Times New Roman" w:cs="Times New Roman"/>
          <w:color w:val="242424"/>
          <w:sz w:val="24"/>
          <w:szCs w:val="24"/>
          <w:bdr w:val="none" w:sz="0" w:space="0" w:color="auto" w:frame="1"/>
          <w:rtl/>
          <w:lang w:val="ar"/>
        </w:rPr>
        <w:lastRenderedPageBreak/>
        <w:t>Medicare</w:t>
      </w:r>
      <w:proofErr w:type="spellEnd"/>
      <w:r w:rsidRPr="001C7355">
        <w:rPr>
          <w:rFonts w:ascii="Times New Roman" w:eastAsia="Times New Roman" w:hAnsi="Times New Roman" w:cs="Times New Roman"/>
          <w:color w:val="242424"/>
          <w:sz w:val="24"/>
          <w:szCs w:val="24"/>
          <w:bdr w:val="none" w:sz="0" w:space="0" w:color="auto" w:frame="1"/>
          <w:rtl/>
          <w:lang w:val="ar"/>
        </w:rPr>
        <w:t xml:space="preserve"> في عام 2027 وما بعده. وفيما يلي إرشاداتنا السابقة بشأن التعامل مع استحقاقات الإجازة العائلية والطبية المدفوعة الأجر قبل هذا التمديد: </w:t>
      </w:r>
    </w:p>
    <w:p w14:paraId="330BB81A" w14:textId="77777777" w:rsidR="0005206C" w:rsidRDefault="0005206C" w:rsidP="0005206C">
      <w:pPr>
        <w:shd w:val="clear" w:color="auto" w:fill="FFFFFF"/>
        <w:suppressAutoHyphens w:val="0"/>
        <w:autoSpaceDN/>
        <w:bidi/>
        <w:spacing w:after="0" w:line="240" w:lineRule="auto"/>
        <w:rPr>
          <w:rFonts w:ascii="Times New Roman" w:eastAsia="Times New Roman" w:hAnsi="Times New Roman" w:cs="Times New Roman"/>
          <w:color w:val="242424"/>
          <w:sz w:val="24"/>
          <w:szCs w:val="24"/>
          <w:bdr w:val="none" w:sz="0" w:space="0" w:color="auto" w:frame="1"/>
        </w:rPr>
      </w:pPr>
    </w:p>
    <w:p w14:paraId="40EB37EB" w14:textId="4C3E6690" w:rsidR="00DF6B68" w:rsidRPr="001C7355" w:rsidRDefault="00000000" w:rsidP="00246454">
      <w:pPr>
        <w:shd w:val="clear" w:color="auto" w:fill="FFFFFF"/>
        <w:suppressAutoHyphens w:val="0"/>
        <w:autoSpaceDN/>
        <w:bidi/>
        <w:spacing w:after="0" w:line="240" w:lineRule="auto"/>
        <w:rPr>
          <w:rFonts w:ascii="Times New Roman" w:eastAsia="Times New Roman" w:hAnsi="Times New Roman" w:cs="Times New Roman"/>
          <w:color w:val="242424"/>
          <w:sz w:val="24"/>
          <w:szCs w:val="24"/>
        </w:rPr>
      </w:pPr>
      <w:r w:rsidRPr="001C7355">
        <w:rPr>
          <w:rFonts w:ascii="Times New Roman" w:eastAsia="Times New Roman" w:hAnsi="Times New Roman" w:cs="Times New Roman"/>
          <w:color w:val="242424"/>
          <w:sz w:val="24"/>
          <w:szCs w:val="24"/>
          <w:bdr w:val="none" w:sz="0" w:space="0" w:color="auto" w:frame="1"/>
          <w:rtl/>
          <w:lang w:val="ar"/>
        </w:rPr>
        <w:t xml:space="preserve">في بعض الحالات تخضع استحقاقات الإجازة العائلية والطبية المدفوعة الأجر في ولاية ماين للضرائب، بينما في حالات أخرى تُعفى منها. ودائرة ضريبة الدخل (IRS) هي أفضل جهة يمكن الرجوع إليها للحصول على معلومات بشأن مسألة الخضوع للضرائب. وقد أصدرت الدائرة إرشادات رسمية بشأن هذه المسألة. ويمكنك الاطلاع عليها من هنا: </w:t>
      </w:r>
      <w:hyperlink r:id="rId12" w:tgtFrame="_blank" w:tooltip="Original URL: https://urldefense.com/v3/__https:/www.irs.gov/pub/irs-drop/rr-25-04.pdf__;!!ClCBLx5FcmZK!Xp39ytXsX0AuHG5DlaWbJzgMwUSVrbEYbTvBAty1ZkIBxw6Q7fdq5Jc4waO_LL597ly0t-a-ms5Xe25aypp98eo5kUe2aCk$. Click or tap if you trust this link." w:history="1">
        <w:r w:rsidR="00DF6B68" w:rsidRPr="001C7355">
          <w:rPr>
            <w:rFonts w:ascii="Times New Roman" w:eastAsia="Times New Roman" w:hAnsi="Times New Roman" w:cs="Times New Roman"/>
            <w:color w:val="0000FF"/>
            <w:sz w:val="24"/>
            <w:szCs w:val="24"/>
            <w:u w:val="single"/>
            <w:bdr w:val="none" w:sz="0" w:space="0" w:color="auto" w:frame="1"/>
            <w:rtl/>
            <w:lang w:val="ar"/>
          </w:rPr>
          <w:t>اللائحة المعدلة لدائرة ضريبة الدخل رقم 2025-4</w:t>
        </w:r>
      </w:hyperlink>
      <w:r w:rsidRPr="001C7355">
        <w:rPr>
          <w:rFonts w:ascii="Times New Roman" w:eastAsia="Times New Roman" w:hAnsi="Times New Roman" w:cs="Times New Roman"/>
          <w:color w:val="242424"/>
          <w:sz w:val="24"/>
          <w:szCs w:val="24"/>
          <w:bdr w:val="none" w:sz="0" w:space="0" w:color="auto" w:frame="1"/>
          <w:rtl/>
          <w:lang w:val="ar"/>
        </w:rPr>
        <w:t>. ويُقدِّم الجدول 2 في الصفحة 30 ملخصًا واضحًا، مُرفَقًا بالمعلومات الواردة أدناه. </w:t>
      </w:r>
    </w:p>
    <w:p w14:paraId="1ACCF80F" w14:textId="77777777" w:rsidR="00DF6B68" w:rsidRPr="001C7355" w:rsidRDefault="00000000" w:rsidP="001C7355">
      <w:pPr>
        <w:shd w:val="clear" w:color="auto" w:fill="FFFFFF"/>
        <w:suppressAutoHyphens w:val="0"/>
        <w:autoSpaceDN/>
        <w:bidi/>
        <w:spacing w:after="0" w:line="240" w:lineRule="auto"/>
        <w:rPr>
          <w:rFonts w:ascii="Times New Roman" w:eastAsia="Times New Roman" w:hAnsi="Times New Roman" w:cs="Times New Roman"/>
          <w:color w:val="242424"/>
          <w:sz w:val="24"/>
          <w:szCs w:val="24"/>
        </w:rPr>
      </w:pPr>
      <w:r w:rsidRPr="001C7355">
        <w:rPr>
          <w:rFonts w:ascii="Times New Roman" w:eastAsia="Times New Roman" w:hAnsi="Times New Roman" w:cs="Times New Roman"/>
          <w:color w:val="242424"/>
          <w:sz w:val="24"/>
          <w:szCs w:val="24"/>
          <w:bdr w:val="none" w:sz="0" w:space="0" w:color="auto" w:frame="1"/>
        </w:rPr>
        <w:t> </w:t>
      </w:r>
    </w:p>
    <w:p w14:paraId="7E75E432" w14:textId="0BC03BE4" w:rsidR="00246454" w:rsidRDefault="00000000" w:rsidP="001C7355">
      <w:pPr>
        <w:shd w:val="clear" w:color="auto" w:fill="FFFFFF"/>
        <w:suppressAutoHyphens w:val="0"/>
        <w:autoSpaceDN/>
        <w:bidi/>
        <w:spacing w:after="0" w:line="240" w:lineRule="auto"/>
        <w:rPr>
          <w:rFonts w:ascii="Times New Roman" w:eastAsia="Times New Roman" w:hAnsi="Times New Roman" w:cs="Times New Roman"/>
          <w:color w:val="242424"/>
          <w:sz w:val="24"/>
          <w:szCs w:val="24"/>
          <w:bdr w:val="none" w:sz="0" w:space="0" w:color="auto" w:frame="1"/>
        </w:rPr>
      </w:pPr>
      <w:r w:rsidRPr="001C7355">
        <w:rPr>
          <w:rFonts w:ascii="Times New Roman" w:eastAsia="Times New Roman" w:hAnsi="Times New Roman" w:cs="Times New Roman"/>
          <w:color w:val="242424"/>
          <w:sz w:val="24"/>
          <w:szCs w:val="24"/>
          <w:bdr w:val="none" w:sz="0" w:space="0" w:color="auto" w:frame="1"/>
          <w:rtl/>
          <w:lang w:val="ar"/>
        </w:rPr>
        <w:t xml:space="preserve">تُعتبَر الاستحقاقات المدفوعة لمطالبات </w:t>
      </w:r>
      <w:r w:rsidRPr="001C7355">
        <w:rPr>
          <w:rFonts w:ascii="Times New Roman" w:eastAsia="Times New Roman" w:hAnsi="Times New Roman" w:cs="Times New Roman"/>
          <w:b/>
          <w:bCs/>
          <w:color w:val="242424"/>
          <w:sz w:val="24"/>
          <w:szCs w:val="24"/>
          <w:bdr w:val="none" w:sz="0" w:space="0" w:color="auto" w:frame="1"/>
          <w:rtl/>
          <w:lang w:val="ar"/>
        </w:rPr>
        <w:t>الإجازة العائلية</w:t>
      </w:r>
      <w:r w:rsidRPr="001C7355">
        <w:rPr>
          <w:rFonts w:ascii="Times New Roman" w:eastAsia="Times New Roman" w:hAnsi="Times New Roman" w:cs="Times New Roman"/>
          <w:color w:val="242424"/>
          <w:sz w:val="24"/>
          <w:szCs w:val="24"/>
          <w:bdr w:val="none" w:sz="0" w:space="0" w:color="auto" w:frame="1"/>
          <w:rtl/>
          <w:lang w:val="ar"/>
        </w:rPr>
        <w:t xml:space="preserve"> </w:t>
      </w:r>
      <w:r w:rsidRPr="001C7355">
        <w:rPr>
          <w:rFonts w:ascii="Times New Roman" w:eastAsia="Times New Roman" w:hAnsi="Times New Roman" w:cs="Times New Roman"/>
          <w:i/>
          <w:iCs/>
          <w:color w:val="242424"/>
          <w:sz w:val="24"/>
          <w:szCs w:val="24"/>
          <w:bdr w:val="none" w:sz="0" w:space="0" w:color="auto" w:frame="1"/>
          <w:rtl/>
          <w:lang w:val="ar"/>
        </w:rPr>
        <w:t>دخلاً خاضعًا للضريبة</w:t>
      </w:r>
      <w:r w:rsidRPr="001C7355">
        <w:rPr>
          <w:rFonts w:ascii="Times New Roman" w:eastAsia="Times New Roman" w:hAnsi="Times New Roman" w:cs="Times New Roman"/>
          <w:color w:val="242424"/>
          <w:sz w:val="24"/>
          <w:szCs w:val="24"/>
          <w:bdr w:val="none" w:sz="0" w:space="0" w:color="auto" w:frame="1"/>
          <w:rtl/>
          <w:lang w:val="ar"/>
        </w:rPr>
        <w:t xml:space="preserve">، لكنها لا تُعتبَر </w:t>
      </w:r>
      <w:r w:rsidRPr="001C7355">
        <w:rPr>
          <w:rFonts w:ascii="Times New Roman" w:eastAsia="Times New Roman" w:hAnsi="Times New Roman" w:cs="Times New Roman"/>
          <w:i/>
          <w:iCs/>
          <w:color w:val="242424"/>
          <w:sz w:val="24"/>
          <w:szCs w:val="24"/>
          <w:bdr w:val="none" w:sz="0" w:space="0" w:color="auto" w:frame="1"/>
          <w:rtl/>
          <w:lang w:val="ar"/>
        </w:rPr>
        <w:t>أجورًا.</w:t>
      </w:r>
      <w:r w:rsidRPr="001C7355">
        <w:rPr>
          <w:rFonts w:ascii="Times New Roman" w:eastAsia="Times New Roman" w:hAnsi="Times New Roman" w:cs="Times New Roman"/>
          <w:color w:val="242424"/>
          <w:sz w:val="24"/>
          <w:szCs w:val="24"/>
          <w:bdr w:val="none" w:sz="0" w:space="0" w:color="auto" w:frame="1"/>
          <w:rtl/>
          <w:lang w:val="ar"/>
        </w:rPr>
        <w:t xml:space="preserve"> ويُشبه ذلك الطريقة التي تُعامَل بها استحقاقات البطالة. ويمكنك أن تختار خصم ضرائب الدخل الفيدرالية وضرائب الولاية من استحقاقاتك. وسوف تحصل على الاستمارة 1099-G في نهاية العام عندما تقدم إقرار ضريبة الدخل.</w:t>
      </w:r>
    </w:p>
    <w:p w14:paraId="1C45675A" w14:textId="77777777" w:rsidR="00246454" w:rsidRPr="00246454" w:rsidRDefault="00246454" w:rsidP="00246454">
      <w:pPr>
        <w:shd w:val="clear" w:color="auto" w:fill="FFFFFF"/>
        <w:suppressAutoHyphens w:val="0"/>
        <w:autoSpaceDN/>
        <w:bidi/>
        <w:spacing w:after="0" w:line="240" w:lineRule="auto"/>
        <w:rPr>
          <w:rFonts w:ascii="Times New Roman" w:eastAsia="Times New Roman" w:hAnsi="Times New Roman" w:cs="Times New Roman"/>
          <w:color w:val="242424"/>
          <w:sz w:val="24"/>
          <w:szCs w:val="24"/>
          <w:bdr w:val="none" w:sz="0" w:space="0" w:color="auto" w:frame="1"/>
        </w:rPr>
      </w:pPr>
    </w:p>
    <w:p w14:paraId="44550814" w14:textId="040993C0" w:rsidR="00DF6B68" w:rsidRPr="001C7355" w:rsidRDefault="00000000" w:rsidP="00246454">
      <w:pPr>
        <w:shd w:val="clear" w:color="auto" w:fill="FFFFFF"/>
        <w:suppressAutoHyphens w:val="0"/>
        <w:autoSpaceDN/>
        <w:bidi/>
        <w:spacing w:after="0" w:line="240" w:lineRule="auto"/>
        <w:rPr>
          <w:rFonts w:ascii="Times New Roman" w:eastAsia="Times New Roman" w:hAnsi="Times New Roman" w:cs="Times New Roman"/>
          <w:color w:val="242424"/>
          <w:sz w:val="24"/>
          <w:szCs w:val="24"/>
        </w:rPr>
      </w:pPr>
      <w:r w:rsidRPr="001C7355">
        <w:rPr>
          <w:rFonts w:ascii="Times New Roman" w:eastAsia="Times New Roman" w:hAnsi="Times New Roman" w:cs="Times New Roman"/>
          <w:color w:val="242424"/>
          <w:sz w:val="24"/>
          <w:szCs w:val="24"/>
          <w:bdr w:val="none" w:sz="0" w:space="0" w:color="auto" w:frame="1"/>
          <w:rtl/>
          <w:lang w:val="ar"/>
        </w:rPr>
        <w:t xml:space="preserve">وتختلف طريقة التعامل مع الاستحقاقات المدفوعة لمطالبات </w:t>
      </w:r>
      <w:r w:rsidRPr="001C7355">
        <w:rPr>
          <w:rFonts w:ascii="Times New Roman" w:eastAsia="Times New Roman" w:hAnsi="Times New Roman" w:cs="Times New Roman"/>
          <w:b/>
          <w:bCs/>
          <w:color w:val="242424"/>
          <w:sz w:val="24"/>
          <w:szCs w:val="24"/>
          <w:bdr w:val="none" w:sz="0" w:space="0" w:color="auto" w:frame="1"/>
          <w:rtl/>
          <w:lang w:val="ar"/>
        </w:rPr>
        <w:t>الإجازة الطبية</w:t>
      </w:r>
      <w:r w:rsidRPr="001C7355">
        <w:rPr>
          <w:rFonts w:ascii="Times New Roman" w:eastAsia="Times New Roman" w:hAnsi="Times New Roman" w:cs="Times New Roman"/>
          <w:color w:val="242424"/>
          <w:sz w:val="24"/>
          <w:szCs w:val="24"/>
          <w:bdr w:val="none" w:sz="0" w:space="0" w:color="auto" w:frame="1"/>
          <w:rtl/>
          <w:lang w:val="ar"/>
        </w:rPr>
        <w:t xml:space="preserve"> حسب الجهة المسؤولة عن دفع أقساط التأمين: الموظف أم صاحب العمل.</w:t>
      </w:r>
    </w:p>
    <w:p w14:paraId="0D23BCB0" w14:textId="77777777" w:rsidR="00DF6B68" w:rsidRPr="001C7355" w:rsidRDefault="00000000" w:rsidP="001C7355">
      <w:pPr>
        <w:shd w:val="clear" w:color="auto" w:fill="FFFFFF"/>
        <w:suppressAutoHyphens w:val="0"/>
        <w:autoSpaceDN/>
        <w:bidi/>
        <w:spacing w:after="0" w:line="240" w:lineRule="auto"/>
        <w:rPr>
          <w:rFonts w:ascii="Times New Roman" w:eastAsia="Times New Roman" w:hAnsi="Times New Roman" w:cs="Times New Roman"/>
          <w:color w:val="242424"/>
          <w:sz w:val="24"/>
          <w:szCs w:val="24"/>
        </w:rPr>
      </w:pPr>
      <w:r w:rsidRPr="001C7355">
        <w:rPr>
          <w:rFonts w:ascii="Times New Roman" w:eastAsia="Times New Roman" w:hAnsi="Times New Roman" w:cs="Times New Roman"/>
          <w:color w:val="242424"/>
          <w:sz w:val="24"/>
          <w:szCs w:val="24"/>
          <w:bdr w:val="none" w:sz="0" w:space="0" w:color="auto" w:frame="1"/>
        </w:rPr>
        <w:t> </w:t>
      </w:r>
    </w:p>
    <w:p w14:paraId="2F0A621D" w14:textId="77777777" w:rsidR="00DF6B68" w:rsidRPr="001C7355" w:rsidRDefault="00000000" w:rsidP="001C7355">
      <w:pPr>
        <w:numPr>
          <w:ilvl w:val="0"/>
          <w:numId w:val="23"/>
        </w:numPr>
        <w:shd w:val="clear" w:color="auto" w:fill="FFFFFF"/>
        <w:suppressAutoHyphens w:val="0"/>
        <w:autoSpaceDN/>
        <w:bidi/>
        <w:spacing w:after="0" w:line="240" w:lineRule="auto"/>
        <w:rPr>
          <w:rFonts w:ascii="Times New Roman" w:eastAsia="Times New Roman" w:hAnsi="Times New Roman" w:cs="Times New Roman"/>
          <w:color w:val="242424"/>
          <w:sz w:val="24"/>
          <w:szCs w:val="24"/>
        </w:rPr>
      </w:pPr>
      <w:r w:rsidRPr="001C7355">
        <w:rPr>
          <w:rFonts w:ascii="Times New Roman" w:eastAsia="Times New Roman" w:hAnsi="Times New Roman" w:cs="Times New Roman"/>
          <w:color w:val="242424"/>
          <w:sz w:val="24"/>
          <w:szCs w:val="24"/>
          <w:bdr w:val="none" w:sz="0" w:space="0" w:color="auto" w:frame="1"/>
          <w:rtl/>
          <w:lang w:val="ar"/>
        </w:rPr>
        <w:t>إذا كان الموظف هو من يتحمل دفع جميع الأقساط، فإن استحقاقات إجازته الطبية تكون مُعفاة تمامًا من الضرائب. وفي ولاية ماين، يُعفى أصحاب العمل الذين لديهم أقل من 15 موظفًا من دفع حصتهم من القسط، وبالتالي فإن الموظف يتحمل دفع القسط بالكامل.</w:t>
      </w:r>
    </w:p>
    <w:p w14:paraId="3C62B286" w14:textId="77777777" w:rsidR="00DF6B68" w:rsidRPr="001C7355" w:rsidRDefault="00000000" w:rsidP="001C7355">
      <w:pPr>
        <w:numPr>
          <w:ilvl w:val="0"/>
          <w:numId w:val="23"/>
        </w:numPr>
        <w:shd w:val="clear" w:color="auto" w:fill="FFFFFF"/>
        <w:suppressAutoHyphens w:val="0"/>
        <w:autoSpaceDN/>
        <w:bidi/>
        <w:spacing w:after="0" w:line="240" w:lineRule="auto"/>
        <w:rPr>
          <w:rFonts w:ascii="Times New Roman" w:eastAsia="Times New Roman" w:hAnsi="Times New Roman" w:cs="Times New Roman"/>
          <w:color w:val="242424"/>
          <w:sz w:val="24"/>
          <w:szCs w:val="24"/>
        </w:rPr>
      </w:pPr>
      <w:r w:rsidRPr="001C7355">
        <w:rPr>
          <w:rFonts w:ascii="Times New Roman" w:eastAsia="Times New Roman" w:hAnsi="Times New Roman" w:cs="Times New Roman"/>
          <w:color w:val="242424"/>
          <w:sz w:val="24"/>
          <w:szCs w:val="24"/>
          <w:bdr w:val="none" w:sz="0" w:space="0" w:color="auto" w:frame="1"/>
          <w:rtl/>
          <w:lang w:val="ar"/>
        </w:rPr>
        <w:t xml:space="preserve">إذا كان الموظف يتحمل جزءًا فقط من أقساط التأمين، فلا يُعفى من الضرائب سوى نسبة الاستحقاقات التي تُمثل هذا الجزء. أما الجزء الذي يدفعه صاحب العمل فيُعتبر </w:t>
      </w:r>
      <w:r w:rsidRPr="001C7355">
        <w:rPr>
          <w:rFonts w:ascii="Times New Roman" w:eastAsia="Times New Roman" w:hAnsi="Times New Roman" w:cs="Times New Roman"/>
          <w:i/>
          <w:iCs/>
          <w:color w:val="242424"/>
          <w:sz w:val="24"/>
          <w:szCs w:val="24"/>
          <w:bdr w:val="none" w:sz="0" w:space="0" w:color="auto" w:frame="1"/>
          <w:rtl/>
          <w:lang w:val="ar"/>
        </w:rPr>
        <w:t>أجرًا خاضعًا للضريبة</w:t>
      </w:r>
      <w:r w:rsidRPr="001C7355">
        <w:rPr>
          <w:rFonts w:ascii="Times New Roman" w:eastAsia="Times New Roman" w:hAnsi="Times New Roman" w:cs="Times New Roman"/>
          <w:color w:val="242424"/>
          <w:sz w:val="24"/>
          <w:szCs w:val="24"/>
          <w:bdr w:val="none" w:sz="0" w:space="0" w:color="auto" w:frame="1"/>
          <w:rtl/>
          <w:lang w:val="ar"/>
        </w:rPr>
        <w:t>.</w:t>
      </w:r>
    </w:p>
    <w:p w14:paraId="31679D2A" w14:textId="77777777" w:rsidR="00DF6B68" w:rsidRPr="001C7355" w:rsidRDefault="00000000" w:rsidP="001C7355">
      <w:pPr>
        <w:numPr>
          <w:ilvl w:val="0"/>
          <w:numId w:val="23"/>
        </w:numPr>
        <w:shd w:val="clear" w:color="auto" w:fill="FFFFFF"/>
        <w:suppressAutoHyphens w:val="0"/>
        <w:autoSpaceDN/>
        <w:bidi/>
        <w:spacing w:after="0" w:line="240" w:lineRule="auto"/>
        <w:rPr>
          <w:rFonts w:ascii="Times New Roman" w:eastAsia="Times New Roman" w:hAnsi="Times New Roman" w:cs="Times New Roman"/>
          <w:color w:val="242424"/>
          <w:sz w:val="24"/>
          <w:szCs w:val="24"/>
        </w:rPr>
      </w:pPr>
      <w:r w:rsidRPr="001C7355">
        <w:rPr>
          <w:rFonts w:ascii="Times New Roman" w:eastAsia="Times New Roman" w:hAnsi="Times New Roman" w:cs="Times New Roman"/>
          <w:color w:val="242424"/>
          <w:sz w:val="24"/>
          <w:szCs w:val="24"/>
          <w:bdr w:val="none" w:sz="0" w:space="0" w:color="auto" w:frame="1"/>
          <w:rtl/>
          <w:lang w:val="ar"/>
        </w:rPr>
        <w:t>حتى إذا دفع صاحب العمل طواعية جزءًا من قسط الموظف، تظل قواعد الضرائب كما هي وفقًا لما ينص عليه القانون بشأن تقاسم التكاليف.</w:t>
      </w:r>
    </w:p>
    <w:p w14:paraId="6F052FF8" w14:textId="0C8AB889" w:rsidR="00DF6B68" w:rsidRPr="001C7355" w:rsidRDefault="005A2B55" w:rsidP="001C7355">
      <w:pPr>
        <w:shd w:val="clear" w:color="auto" w:fill="FFFFFF"/>
        <w:suppressAutoHyphens w:val="0"/>
        <w:autoSpaceDN/>
        <w:bidi/>
        <w:spacing w:after="0" w:line="240" w:lineRule="auto"/>
        <w:ind w:left="720"/>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bdr w:val="none" w:sz="0" w:space="0" w:color="auto" w:frame="1"/>
          <w:rtl/>
        </w:rPr>
        <w:t xml:space="preserve"> </w:t>
      </w:r>
    </w:p>
    <w:p w14:paraId="7A758AD7" w14:textId="1A1D056C" w:rsidR="002E1FD1" w:rsidRPr="00246454" w:rsidRDefault="00000000" w:rsidP="00246454">
      <w:pPr>
        <w:shd w:val="clear" w:color="auto" w:fill="FFFFFF"/>
        <w:suppressAutoHyphens w:val="0"/>
        <w:autoSpaceDN/>
        <w:bidi/>
        <w:spacing w:after="0" w:line="240" w:lineRule="auto"/>
        <w:rPr>
          <w:rFonts w:ascii="Times New Roman" w:eastAsia="Times New Roman" w:hAnsi="Times New Roman" w:cs="Times New Roman"/>
          <w:color w:val="242424"/>
          <w:sz w:val="24"/>
          <w:szCs w:val="24"/>
        </w:rPr>
      </w:pPr>
      <w:r w:rsidRPr="001C7355">
        <w:rPr>
          <w:rFonts w:ascii="Times New Roman" w:eastAsia="Times New Roman" w:hAnsi="Times New Roman" w:cs="Times New Roman"/>
          <w:color w:val="242424"/>
          <w:sz w:val="24"/>
          <w:szCs w:val="24"/>
          <w:bdr w:val="none" w:sz="0" w:space="0" w:color="auto" w:frame="1"/>
          <w:rtl/>
          <w:lang w:val="ar"/>
        </w:rPr>
        <w:t>وسيعني ذلك بوجه عام أنه إذا حصلت على إجازة من جهة يعمل لديها أقل من 15 موظفًا (حيث يفترض القانون أن الموظفين يدفعون أقساط التأمين كاملة) فلن تخضع استحقاقات الإجازة الطبية للضريبة. وأما إذا حصلت على إجازة من جهة عمل لديها 15 موظفًا أو أكثر (حيث يفترض القانون أن الموظف يدفع نصف أقساط التأمين وجهة العمل تدفع النصف الآخر)، فإن نصف استحقاقات إجازتك الطبية ستُعتبر أجرًا خاضعًا للضريبة. وستُخصَم ضرائب الرواتب الخاصة بالضمان الاجتماعي والرعاية الطبية من الجزء الخاضع للضريبة من استحقاقات الإجازة الطبية. ويجوز لك أيضًا أن تقرر خصم ضرائب الدخل الفيدرالية وضرائب الولاية طواعيةً. وسوف تحصل على الاستمارة 2-W للجزء الخاضع للضريبة عندما تقدم إقرار ضريبة الدخل. </w:t>
      </w:r>
    </w:p>
    <w:sectPr w:rsidR="002E1FD1" w:rsidRPr="00246454">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993BC" w14:textId="77777777" w:rsidR="00546F4E" w:rsidRDefault="00546F4E">
      <w:pPr>
        <w:spacing w:after="0" w:line="240" w:lineRule="auto"/>
      </w:pPr>
      <w:r>
        <w:separator/>
      </w:r>
    </w:p>
  </w:endnote>
  <w:endnote w:type="continuationSeparator" w:id="0">
    <w:p w14:paraId="113BDA21" w14:textId="77777777" w:rsidR="00546F4E" w:rsidRDefault="0054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90C2" w14:textId="77777777" w:rsidR="001816A6" w:rsidRPr="001816A6" w:rsidRDefault="00000000">
    <w:pPr>
      <w:pStyle w:val="Footer"/>
      <w:bidi/>
      <w:rPr>
        <w:rFonts w:ascii="Times New Roman" w:hAnsi="Times New Roman" w:cs="Times New Roman"/>
        <w:sz w:val="24"/>
        <w:szCs w:val="24"/>
      </w:rPr>
    </w:pPr>
    <w:r>
      <w:rPr>
        <w:rFonts w:ascii="Times New Roman" w:hAnsi="Times New Roman" w:cs="Times New Roman"/>
        <w:sz w:val="24"/>
        <w:szCs w:val="24"/>
        <w:rtl/>
        <w:lang w:val="ar"/>
      </w:rPr>
      <w:t>يناير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FE3BA" w14:textId="77777777" w:rsidR="00546F4E" w:rsidRDefault="00546F4E">
      <w:pPr>
        <w:spacing w:after="0" w:line="240" w:lineRule="auto"/>
      </w:pPr>
      <w:r>
        <w:separator/>
      </w:r>
    </w:p>
  </w:footnote>
  <w:footnote w:type="continuationSeparator" w:id="0">
    <w:p w14:paraId="6C576AAC" w14:textId="77777777" w:rsidR="00546F4E" w:rsidRDefault="00546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44230E"/>
    <w:multiLevelType w:val="hybridMultilevel"/>
    <w:tmpl w:val="FFFFFFFF"/>
    <w:lvl w:ilvl="0" w:tplc="2A58D4FA">
      <w:start w:val="1"/>
      <w:numFmt w:val="bullet"/>
      <w:lvlText w:val="•"/>
      <w:lvlJc w:val="left"/>
    </w:lvl>
    <w:lvl w:ilvl="1" w:tplc="1F66170A">
      <w:numFmt w:val="decimal"/>
      <w:lvlText w:val=""/>
      <w:lvlJc w:val="left"/>
    </w:lvl>
    <w:lvl w:ilvl="2" w:tplc="5FA47E70">
      <w:numFmt w:val="decimal"/>
      <w:lvlText w:val=""/>
      <w:lvlJc w:val="left"/>
    </w:lvl>
    <w:lvl w:ilvl="3" w:tplc="29BA45B2">
      <w:numFmt w:val="decimal"/>
      <w:lvlText w:val=""/>
      <w:lvlJc w:val="left"/>
    </w:lvl>
    <w:lvl w:ilvl="4" w:tplc="4F1A2106">
      <w:numFmt w:val="decimal"/>
      <w:lvlText w:val=""/>
      <w:lvlJc w:val="left"/>
    </w:lvl>
    <w:lvl w:ilvl="5" w:tplc="67A0C2F4">
      <w:numFmt w:val="decimal"/>
      <w:lvlText w:val=""/>
      <w:lvlJc w:val="left"/>
    </w:lvl>
    <w:lvl w:ilvl="6" w:tplc="924CE44C">
      <w:numFmt w:val="decimal"/>
      <w:lvlText w:val=""/>
      <w:lvlJc w:val="left"/>
    </w:lvl>
    <w:lvl w:ilvl="7" w:tplc="FD2623FA">
      <w:numFmt w:val="decimal"/>
      <w:lvlText w:val=""/>
      <w:lvlJc w:val="left"/>
    </w:lvl>
    <w:lvl w:ilvl="8" w:tplc="91922A04">
      <w:numFmt w:val="decimal"/>
      <w:lvlText w:val=""/>
      <w:lvlJc w:val="left"/>
    </w:lvl>
  </w:abstractNum>
  <w:abstractNum w:abstractNumId="1" w15:restartNumberingAfterBreak="0">
    <w:nsid w:val="05152375"/>
    <w:multiLevelType w:val="hybridMultilevel"/>
    <w:tmpl w:val="B3AECEBE"/>
    <w:lvl w:ilvl="0" w:tplc="3668804E">
      <w:numFmt w:val="bullet"/>
      <w:lvlText w:val="-"/>
      <w:lvlJc w:val="left"/>
      <w:pPr>
        <w:ind w:left="720" w:hanging="360"/>
      </w:pPr>
      <w:rPr>
        <w:rFonts w:ascii="Times New Roman" w:eastAsia="Calibri" w:hAnsi="Times New Roman" w:cs="Times New Roman" w:hint="default"/>
      </w:rPr>
    </w:lvl>
    <w:lvl w:ilvl="1" w:tplc="AD18FEA2" w:tentative="1">
      <w:start w:val="1"/>
      <w:numFmt w:val="bullet"/>
      <w:lvlText w:val="o"/>
      <w:lvlJc w:val="left"/>
      <w:pPr>
        <w:ind w:left="1440" w:hanging="360"/>
      </w:pPr>
      <w:rPr>
        <w:rFonts w:ascii="Courier New" w:hAnsi="Courier New" w:cs="Courier New" w:hint="default"/>
      </w:rPr>
    </w:lvl>
    <w:lvl w:ilvl="2" w:tplc="19E4BAC0" w:tentative="1">
      <w:start w:val="1"/>
      <w:numFmt w:val="bullet"/>
      <w:lvlText w:val=""/>
      <w:lvlJc w:val="left"/>
      <w:pPr>
        <w:ind w:left="2160" w:hanging="360"/>
      </w:pPr>
      <w:rPr>
        <w:rFonts w:ascii="Wingdings" w:hAnsi="Wingdings" w:hint="default"/>
      </w:rPr>
    </w:lvl>
    <w:lvl w:ilvl="3" w:tplc="F2A2CAE8" w:tentative="1">
      <w:start w:val="1"/>
      <w:numFmt w:val="bullet"/>
      <w:lvlText w:val=""/>
      <w:lvlJc w:val="left"/>
      <w:pPr>
        <w:ind w:left="2880" w:hanging="360"/>
      </w:pPr>
      <w:rPr>
        <w:rFonts w:ascii="Symbol" w:hAnsi="Symbol" w:hint="default"/>
      </w:rPr>
    </w:lvl>
    <w:lvl w:ilvl="4" w:tplc="A1687CC4" w:tentative="1">
      <w:start w:val="1"/>
      <w:numFmt w:val="bullet"/>
      <w:lvlText w:val="o"/>
      <w:lvlJc w:val="left"/>
      <w:pPr>
        <w:ind w:left="3600" w:hanging="360"/>
      </w:pPr>
      <w:rPr>
        <w:rFonts w:ascii="Courier New" w:hAnsi="Courier New" w:cs="Courier New" w:hint="default"/>
      </w:rPr>
    </w:lvl>
    <w:lvl w:ilvl="5" w:tplc="DCEA8494" w:tentative="1">
      <w:start w:val="1"/>
      <w:numFmt w:val="bullet"/>
      <w:lvlText w:val=""/>
      <w:lvlJc w:val="left"/>
      <w:pPr>
        <w:ind w:left="4320" w:hanging="360"/>
      </w:pPr>
      <w:rPr>
        <w:rFonts w:ascii="Wingdings" w:hAnsi="Wingdings" w:hint="default"/>
      </w:rPr>
    </w:lvl>
    <w:lvl w:ilvl="6" w:tplc="8C7CD718" w:tentative="1">
      <w:start w:val="1"/>
      <w:numFmt w:val="bullet"/>
      <w:lvlText w:val=""/>
      <w:lvlJc w:val="left"/>
      <w:pPr>
        <w:ind w:left="5040" w:hanging="360"/>
      </w:pPr>
      <w:rPr>
        <w:rFonts w:ascii="Symbol" w:hAnsi="Symbol" w:hint="default"/>
      </w:rPr>
    </w:lvl>
    <w:lvl w:ilvl="7" w:tplc="33247ACC" w:tentative="1">
      <w:start w:val="1"/>
      <w:numFmt w:val="bullet"/>
      <w:lvlText w:val="o"/>
      <w:lvlJc w:val="left"/>
      <w:pPr>
        <w:ind w:left="5760" w:hanging="360"/>
      </w:pPr>
      <w:rPr>
        <w:rFonts w:ascii="Courier New" w:hAnsi="Courier New" w:cs="Courier New" w:hint="default"/>
      </w:rPr>
    </w:lvl>
    <w:lvl w:ilvl="8" w:tplc="5F86347A" w:tentative="1">
      <w:start w:val="1"/>
      <w:numFmt w:val="bullet"/>
      <w:lvlText w:val=""/>
      <w:lvlJc w:val="left"/>
      <w:pPr>
        <w:ind w:left="6480" w:hanging="360"/>
      </w:pPr>
      <w:rPr>
        <w:rFonts w:ascii="Wingdings" w:hAnsi="Wingdings" w:hint="default"/>
      </w:rPr>
    </w:lvl>
  </w:abstractNum>
  <w:abstractNum w:abstractNumId="2" w15:restartNumberingAfterBreak="0">
    <w:nsid w:val="070E5673"/>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95541B1"/>
    <w:multiLevelType w:val="hybridMultilevel"/>
    <w:tmpl w:val="C4B6F8C8"/>
    <w:lvl w:ilvl="0" w:tplc="B50AEE8C">
      <w:numFmt w:val="bullet"/>
      <w:lvlText w:val="-"/>
      <w:lvlJc w:val="left"/>
      <w:pPr>
        <w:ind w:left="720" w:hanging="360"/>
      </w:pPr>
      <w:rPr>
        <w:rFonts w:ascii="Times New Roman" w:eastAsia="Calibri" w:hAnsi="Times New Roman" w:cs="Times New Roman" w:hint="default"/>
      </w:rPr>
    </w:lvl>
    <w:lvl w:ilvl="1" w:tplc="076289FC" w:tentative="1">
      <w:start w:val="1"/>
      <w:numFmt w:val="bullet"/>
      <w:lvlText w:val="o"/>
      <w:lvlJc w:val="left"/>
      <w:pPr>
        <w:ind w:left="1440" w:hanging="360"/>
      </w:pPr>
      <w:rPr>
        <w:rFonts w:ascii="Courier New" w:hAnsi="Courier New" w:cs="Courier New" w:hint="default"/>
      </w:rPr>
    </w:lvl>
    <w:lvl w:ilvl="2" w:tplc="198C7F46" w:tentative="1">
      <w:start w:val="1"/>
      <w:numFmt w:val="bullet"/>
      <w:lvlText w:val=""/>
      <w:lvlJc w:val="left"/>
      <w:pPr>
        <w:ind w:left="2160" w:hanging="360"/>
      </w:pPr>
      <w:rPr>
        <w:rFonts w:ascii="Wingdings" w:hAnsi="Wingdings" w:hint="default"/>
      </w:rPr>
    </w:lvl>
    <w:lvl w:ilvl="3" w:tplc="49128B24" w:tentative="1">
      <w:start w:val="1"/>
      <w:numFmt w:val="bullet"/>
      <w:lvlText w:val=""/>
      <w:lvlJc w:val="left"/>
      <w:pPr>
        <w:ind w:left="2880" w:hanging="360"/>
      </w:pPr>
      <w:rPr>
        <w:rFonts w:ascii="Symbol" w:hAnsi="Symbol" w:hint="default"/>
      </w:rPr>
    </w:lvl>
    <w:lvl w:ilvl="4" w:tplc="676CF7FC" w:tentative="1">
      <w:start w:val="1"/>
      <w:numFmt w:val="bullet"/>
      <w:lvlText w:val="o"/>
      <w:lvlJc w:val="left"/>
      <w:pPr>
        <w:ind w:left="3600" w:hanging="360"/>
      </w:pPr>
      <w:rPr>
        <w:rFonts w:ascii="Courier New" w:hAnsi="Courier New" w:cs="Courier New" w:hint="default"/>
      </w:rPr>
    </w:lvl>
    <w:lvl w:ilvl="5" w:tplc="225ECA2E" w:tentative="1">
      <w:start w:val="1"/>
      <w:numFmt w:val="bullet"/>
      <w:lvlText w:val=""/>
      <w:lvlJc w:val="left"/>
      <w:pPr>
        <w:ind w:left="4320" w:hanging="360"/>
      </w:pPr>
      <w:rPr>
        <w:rFonts w:ascii="Wingdings" w:hAnsi="Wingdings" w:hint="default"/>
      </w:rPr>
    </w:lvl>
    <w:lvl w:ilvl="6" w:tplc="E0A47784" w:tentative="1">
      <w:start w:val="1"/>
      <w:numFmt w:val="bullet"/>
      <w:lvlText w:val=""/>
      <w:lvlJc w:val="left"/>
      <w:pPr>
        <w:ind w:left="5040" w:hanging="360"/>
      </w:pPr>
      <w:rPr>
        <w:rFonts w:ascii="Symbol" w:hAnsi="Symbol" w:hint="default"/>
      </w:rPr>
    </w:lvl>
    <w:lvl w:ilvl="7" w:tplc="968CE240" w:tentative="1">
      <w:start w:val="1"/>
      <w:numFmt w:val="bullet"/>
      <w:lvlText w:val="o"/>
      <w:lvlJc w:val="left"/>
      <w:pPr>
        <w:ind w:left="5760" w:hanging="360"/>
      </w:pPr>
      <w:rPr>
        <w:rFonts w:ascii="Courier New" w:hAnsi="Courier New" w:cs="Courier New" w:hint="default"/>
      </w:rPr>
    </w:lvl>
    <w:lvl w:ilvl="8" w:tplc="452E62E2" w:tentative="1">
      <w:start w:val="1"/>
      <w:numFmt w:val="bullet"/>
      <w:lvlText w:val=""/>
      <w:lvlJc w:val="left"/>
      <w:pPr>
        <w:ind w:left="6480" w:hanging="360"/>
      </w:pPr>
      <w:rPr>
        <w:rFonts w:ascii="Wingdings" w:hAnsi="Wingdings" w:hint="default"/>
      </w:rPr>
    </w:lvl>
  </w:abstractNum>
  <w:abstractNum w:abstractNumId="4" w15:restartNumberingAfterBreak="0">
    <w:nsid w:val="0E4A70D8"/>
    <w:multiLevelType w:val="hybridMultilevel"/>
    <w:tmpl w:val="BB5EB18A"/>
    <w:lvl w:ilvl="0" w:tplc="1FB4B44A">
      <w:start w:val="1"/>
      <w:numFmt w:val="bullet"/>
      <w:lvlText w:val=""/>
      <w:lvlJc w:val="left"/>
      <w:pPr>
        <w:ind w:left="720" w:hanging="360"/>
      </w:pPr>
      <w:rPr>
        <w:rFonts w:ascii="Symbol" w:hAnsi="Symbol" w:hint="default"/>
      </w:rPr>
    </w:lvl>
    <w:lvl w:ilvl="1" w:tplc="EE2E0614">
      <w:start w:val="1"/>
      <w:numFmt w:val="bullet"/>
      <w:lvlText w:val="o"/>
      <w:lvlJc w:val="left"/>
      <w:pPr>
        <w:ind w:left="1440" w:hanging="360"/>
      </w:pPr>
      <w:rPr>
        <w:rFonts w:ascii="Courier New" w:hAnsi="Courier New" w:cs="Courier New" w:hint="default"/>
      </w:rPr>
    </w:lvl>
    <w:lvl w:ilvl="2" w:tplc="B05AF498">
      <w:start w:val="1"/>
      <w:numFmt w:val="bullet"/>
      <w:lvlText w:val=""/>
      <w:lvlJc w:val="left"/>
      <w:pPr>
        <w:ind w:left="2160" w:hanging="360"/>
      </w:pPr>
      <w:rPr>
        <w:rFonts w:ascii="Wingdings" w:hAnsi="Wingdings" w:hint="default"/>
      </w:rPr>
    </w:lvl>
    <w:lvl w:ilvl="3" w:tplc="0632FFFC">
      <w:start w:val="1"/>
      <w:numFmt w:val="bullet"/>
      <w:lvlText w:val=""/>
      <w:lvlJc w:val="left"/>
      <w:pPr>
        <w:ind w:left="2880" w:hanging="360"/>
      </w:pPr>
      <w:rPr>
        <w:rFonts w:ascii="Symbol" w:hAnsi="Symbol" w:hint="default"/>
      </w:rPr>
    </w:lvl>
    <w:lvl w:ilvl="4" w:tplc="24427148">
      <w:start w:val="1"/>
      <w:numFmt w:val="bullet"/>
      <w:lvlText w:val="o"/>
      <w:lvlJc w:val="left"/>
      <w:pPr>
        <w:ind w:left="3600" w:hanging="360"/>
      </w:pPr>
      <w:rPr>
        <w:rFonts w:ascii="Courier New" w:hAnsi="Courier New" w:cs="Courier New" w:hint="default"/>
      </w:rPr>
    </w:lvl>
    <w:lvl w:ilvl="5" w:tplc="592074FC">
      <w:start w:val="1"/>
      <w:numFmt w:val="bullet"/>
      <w:lvlText w:val=""/>
      <w:lvlJc w:val="left"/>
      <w:pPr>
        <w:ind w:left="4320" w:hanging="360"/>
      </w:pPr>
      <w:rPr>
        <w:rFonts w:ascii="Wingdings" w:hAnsi="Wingdings" w:hint="default"/>
      </w:rPr>
    </w:lvl>
    <w:lvl w:ilvl="6" w:tplc="63F87DA2">
      <w:start w:val="1"/>
      <w:numFmt w:val="bullet"/>
      <w:lvlText w:val=""/>
      <w:lvlJc w:val="left"/>
      <w:pPr>
        <w:ind w:left="5040" w:hanging="360"/>
      </w:pPr>
      <w:rPr>
        <w:rFonts w:ascii="Symbol" w:hAnsi="Symbol" w:hint="default"/>
      </w:rPr>
    </w:lvl>
    <w:lvl w:ilvl="7" w:tplc="2E028CD2">
      <w:start w:val="1"/>
      <w:numFmt w:val="bullet"/>
      <w:lvlText w:val="o"/>
      <w:lvlJc w:val="left"/>
      <w:pPr>
        <w:ind w:left="5760" w:hanging="360"/>
      </w:pPr>
      <w:rPr>
        <w:rFonts w:ascii="Courier New" w:hAnsi="Courier New" w:cs="Courier New" w:hint="default"/>
      </w:rPr>
    </w:lvl>
    <w:lvl w:ilvl="8" w:tplc="FCF61AF8">
      <w:start w:val="1"/>
      <w:numFmt w:val="bullet"/>
      <w:lvlText w:val=""/>
      <w:lvlJc w:val="left"/>
      <w:pPr>
        <w:ind w:left="6480" w:hanging="360"/>
      </w:pPr>
      <w:rPr>
        <w:rFonts w:ascii="Wingdings" w:hAnsi="Wingdings" w:hint="default"/>
      </w:rPr>
    </w:lvl>
  </w:abstractNum>
  <w:abstractNum w:abstractNumId="5" w15:restartNumberingAfterBreak="0">
    <w:nsid w:val="11615AFD"/>
    <w:multiLevelType w:val="hybridMultilevel"/>
    <w:tmpl w:val="ACDC0436"/>
    <w:lvl w:ilvl="0" w:tplc="34725F9A">
      <w:start w:val="1"/>
      <w:numFmt w:val="bullet"/>
      <w:lvlText w:val=""/>
      <w:lvlJc w:val="left"/>
      <w:pPr>
        <w:ind w:left="720" w:hanging="360"/>
      </w:pPr>
      <w:rPr>
        <w:rFonts w:ascii="Symbol" w:hAnsi="Symbol" w:hint="default"/>
      </w:rPr>
    </w:lvl>
    <w:lvl w:ilvl="1" w:tplc="266411D4" w:tentative="1">
      <w:start w:val="1"/>
      <w:numFmt w:val="bullet"/>
      <w:lvlText w:val="o"/>
      <w:lvlJc w:val="left"/>
      <w:pPr>
        <w:ind w:left="1440" w:hanging="360"/>
      </w:pPr>
      <w:rPr>
        <w:rFonts w:ascii="Courier New" w:hAnsi="Courier New" w:cs="Courier New" w:hint="default"/>
      </w:rPr>
    </w:lvl>
    <w:lvl w:ilvl="2" w:tplc="73FC0C90" w:tentative="1">
      <w:start w:val="1"/>
      <w:numFmt w:val="bullet"/>
      <w:lvlText w:val=""/>
      <w:lvlJc w:val="left"/>
      <w:pPr>
        <w:ind w:left="2160" w:hanging="360"/>
      </w:pPr>
      <w:rPr>
        <w:rFonts w:ascii="Wingdings" w:hAnsi="Wingdings" w:hint="default"/>
      </w:rPr>
    </w:lvl>
    <w:lvl w:ilvl="3" w:tplc="61124600" w:tentative="1">
      <w:start w:val="1"/>
      <w:numFmt w:val="bullet"/>
      <w:lvlText w:val=""/>
      <w:lvlJc w:val="left"/>
      <w:pPr>
        <w:ind w:left="2880" w:hanging="360"/>
      </w:pPr>
      <w:rPr>
        <w:rFonts w:ascii="Symbol" w:hAnsi="Symbol" w:hint="default"/>
      </w:rPr>
    </w:lvl>
    <w:lvl w:ilvl="4" w:tplc="E63AE2B0" w:tentative="1">
      <w:start w:val="1"/>
      <w:numFmt w:val="bullet"/>
      <w:lvlText w:val="o"/>
      <w:lvlJc w:val="left"/>
      <w:pPr>
        <w:ind w:left="3600" w:hanging="360"/>
      </w:pPr>
      <w:rPr>
        <w:rFonts w:ascii="Courier New" w:hAnsi="Courier New" w:cs="Courier New" w:hint="default"/>
      </w:rPr>
    </w:lvl>
    <w:lvl w:ilvl="5" w:tplc="3C0861FC" w:tentative="1">
      <w:start w:val="1"/>
      <w:numFmt w:val="bullet"/>
      <w:lvlText w:val=""/>
      <w:lvlJc w:val="left"/>
      <w:pPr>
        <w:ind w:left="4320" w:hanging="360"/>
      </w:pPr>
      <w:rPr>
        <w:rFonts w:ascii="Wingdings" w:hAnsi="Wingdings" w:hint="default"/>
      </w:rPr>
    </w:lvl>
    <w:lvl w:ilvl="6" w:tplc="6F84799A" w:tentative="1">
      <w:start w:val="1"/>
      <w:numFmt w:val="bullet"/>
      <w:lvlText w:val=""/>
      <w:lvlJc w:val="left"/>
      <w:pPr>
        <w:ind w:left="5040" w:hanging="360"/>
      </w:pPr>
      <w:rPr>
        <w:rFonts w:ascii="Symbol" w:hAnsi="Symbol" w:hint="default"/>
      </w:rPr>
    </w:lvl>
    <w:lvl w:ilvl="7" w:tplc="69AECD4A" w:tentative="1">
      <w:start w:val="1"/>
      <w:numFmt w:val="bullet"/>
      <w:lvlText w:val="o"/>
      <w:lvlJc w:val="left"/>
      <w:pPr>
        <w:ind w:left="5760" w:hanging="360"/>
      </w:pPr>
      <w:rPr>
        <w:rFonts w:ascii="Courier New" w:hAnsi="Courier New" w:cs="Courier New" w:hint="default"/>
      </w:rPr>
    </w:lvl>
    <w:lvl w:ilvl="8" w:tplc="06CC1B04" w:tentative="1">
      <w:start w:val="1"/>
      <w:numFmt w:val="bullet"/>
      <w:lvlText w:val=""/>
      <w:lvlJc w:val="left"/>
      <w:pPr>
        <w:ind w:left="6480" w:hanging="360"/>
      </w:pPr>
      <w:rPr>
        <w:rFonts w:ascii="Wingdings" w:hAnsi="Wingdings" w:hint="default"/>
      </w:rPr>
    </w:lvl>
  </w:abstractNum>
  <w:abstractNum w:abstractNumId="6" w15:restartNumberingAfterBreak="0">
    <w:nsid w:val="163F3318"/>
    <w:multiLevelType w:val="multilevel"/>
    <w:tmpl w:val="991C6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A8593F"/>
    <w:multiLevelType w:val="hybridMultilevel"/>
    <w:tmpl w:val="FD822C86"/>
    <w:lvl w:ilvl="0" w:tplc="49188AC6">
      <w:numFmt w:val="bullet"/>
      <w:lvlText w:val="-"/>
      <w:lvlJc w:val="left"/>
      <w:pPr>
        <w:ind w:left="1080" w:hanging="360"/>
      </w:pPr>
      <w:rPr>
        <w:rFonts w:ascii="Times New Roman" w:eastAsia="Calibri" w:hAnsi="Times New Roman" w:cs="Times New Roman" w:hint="default"/>
      </w:rPr>
    </w:lvl>
    <w:lvl w:ilvl="1" w:tplc="31003A04" w:tentative="1">
      <w:start w:val="1"/>
      <w:numFmt w:val="bullet"/>
      <w:lvlText w:val="o"/>
      <w:lvlJc w:val="left"/>
      <w:pPr>
        <w:ind w:left="1800" w:hanging="360"/>
      </w:pPr>
      <w:rPr>
        <w:rFonts w:ascii="Courier New" w:hAnsi="Courier New" w:cs="Courier New" w:hint="default"/>
      </w:rPr>
    </w:lvl>
    <w:lvl w:ilvl="2" w:tplc="1A06CD4C" w:tentative="1">
      <w:start w:val="1"/>
      <w:numFmt w:val="bullet"/>
      <w:lvlText w:val=""/>
      <w:lvlJc w:val="left"/>
      <w:pPr>
        <w:ind w:left="2520" w:hanging="360"/>
      </w:pPr>
      <w:rPr>
        <w:rFonts w:ascii="Wingdings" w:hAnsi="Wingdings" w:hint="default"/>
      </w:rPr>
    </w:lvl>
    <w:lvl w:ilvl="3" w:tplc="521676F8" w:tentative="1">
      <w:start w:val="1"/>
      <w:numFmt w:val="bullet"/>
      <w:lvlText w:val=""/>
      <w:lvlJc w:val="left"/>
      <w:pPr>
        <w:ind w:left="3240" w:hanging="360"/>
      </w:pPr>
      <w:rPr>
        <w:rFonts w:ascii="Symbol" w:hAnsi="Symbol" w:hint="default"/>
      </w:rPr>
    </w:lvl>
    <w:lvl w:ilvl="4" w:tplc="9E082AA8" w:tentative="1">
      <w:start w:val="1"/>
      <w:numFmt w:val="bullet"/>
      <w:lvlText w:val="o"/>
      <w:lvlJc w:val="left"/>
      <w:pPr>
        <w:ind w:left="3960" w:hanging="360"/>
      </w:pPr>
      <w:rPr>
        <w:rFonts w:ascii="Courier New" w:hAnsi="Courier New" w:cs="Courier New" w:hint="default"/>
      </w:rPr>
    </w:lvl>
    <w:lvl w:ilvl="5" w:tplc="C32CF48E" w:tentative="1">
      <w:start w:val="1"/>
      <w:numFmt w:val="bullet"/>
      <w:lvlText w:val=""/>
      <w:lvlJc w:val="left"/>
      <w:pPr>
        <w:ind w:left="4680" w:hanging="360"/>
      </w:pPr>
      <w:rPr>
        <w:rFonts w:ascii="Wingdings" w:hAnsi="Wingdings" w:hint="default"/>
      </w:rPr>
    </w:lvl>
    <w:lvl w:ilvl="6" w:tplc="A7CA880C" w:tentative="1">
      <w:start w:val="1"/>
      <w:numFmt w:val="bullet"/>
      <w:lvlText w:val=""/>
      <w:lvlJc w:val="left"/>
      <w:pPr>
        <w:ind w:left="5400" w:hanging="360"/>
      </w:pPr>
      <w:rPr>
        <w:rFonts w:ascii="Symbol" w:hAnsi="Symbol" w:hint="default"/>
      </w:rPr>
    </w:lvl>
    <w:lvl w:ilvl="7" w:tplc="AA669CD4" w:tentative="1">
      <w:start w:val="1"/>
      <w:numFmt w:val="bullet"/>
      <w:lvlText w:val="o"/>
      <w:lvlJc w:val="left"/>
      <w:pPr>
        <w:ind w:left="6120" w:hanging="360"/>
      </w:pPr>
      <w:rPr>
        <w:rFonts w:ascii="Courier New" w:hAnsi="Courier New" w:cs="Courier New" w:hint="default"/>
      </w:rPr>
    </w:lvl>
    <w:lvl w:ilvl="8" w:tplc="EA9E4692" w:tentative="1">
      <w:start w:val="1"/>
      <w:numFmt w:val="bullet"/>
      <w:lvlText w:val=""/>
      <w:lvlJc w:val="left"/>
      <w:pPr>
        <w:ind w:left="6840" w:hanging="360"/>
      </w:pPr>
      <w:rPr>
        <w:rFonts w:ascii="Wingdings" w:hAnsi="Wingdings" w:hint="default"/>
      </w:rPr>
    </w:lvl>
  </w:abstractNum>
  <w:abstractNum w:abstractNumId="8" w15:restartNumberingAfterBreak="0">
    <w:nsid w:val="2BA1E07B"/>
    <w:multiLevelType w:val="hybridMultilevel"/>
    <w:tmpl w:val="9168A922"/>
    <w:lvl w:ilvl="0" w:tplc="F6861AE8">
      <w:start w:val="1"/>
      <w:numFmt w:val="bullet"/>
      <w:lvlText w:val=""/>
      <w:lvlJc w:val="left"/>
      <w:pPr>
        <w:ind w:left="720" w:hanging="360"/>
      </w:pPr>
      <w:rPr>
        <w:rFonts w:ascii="Symbol" w:hAnsi="Symbol" w:hint="default"/>
      </w:rPr>
    </w:lvl>
    <w:lvl w:ilvl="1" w:tplc="B00E9590">
      <w:start w:val="1"/>
      <w:numFmt w:val="bullet"/>
      <w:lvlText w:val="o"/>
      <w:lvlJc w:val="left"/>
      <w:pPr>
        <w:ind w:left="1440" w:hanging="360"/>
      </w:pPr>
      <w:rPr>
        <w:rFonts w:ascii="Courier New" w:hAnsi="Courier New" w:hint="default"/>
      </w:rPr>
    </w:lvl>
    <w:lvl w:ilvl="2" w:tplc="19529CA2">
      <w:start w:val="1"/>
      <w:numFmt w:val="bullet"/>
      <w:lvlText w:val=""/>
      <w:lvlJc w:val="left"/>
      <w:pPr>
        <w:ind w:left="2160" w:hanging="360"/>
      </w:pPr>
      <w:rPr>
        <w:rFonts w:ascii="Wingdings" w:hAnsi="Wingdings" w:hint="default"/>
      </w:rPr>
    </w:lvl>
    <w:lvl w:ilvl="3" w:tplc="61BCD8DC">
      <w:start w:val="1"/>
      <w:numFmt w:val="bullet"/>
      <w:lvlText w:val=""/>
      <w:lvlJc w:val="left"/>
      <w:pPr>
        <w:ind w:left="2880" w:hanging="360"/>
      </w:pPr>
      <w:rPr>
        <w:rFonts w:ascii="Symbol" w:hAnsi="Symbol" w:hint="default"/>
      </w:rPr>
    </w:lvl>
    <w:lvl w:ilvl="4" w:tplc="2F0E8574">
      <w:start w:val="1"/>
      <w:numFmt w:val="bullet"/>
      <w:lvlText w:val="o"/>
      <w:lvlJc w:val="left"/>
      <w:pPr>
        <w:ind w:left="3600" w:hanging="360"/>
      </w:pPr>
      <w:rPr>
        <w:rFonts w:ascii="Courier New" w:hAnsi="Courier New" w:hint="default"/>
      </w:rPr>
    </w:lvl>
    <w:lvl w:ilvl="5" w:tplc="18305278">
      <w:start w:val="1"/>
      <w:numFmt w:val="bullet"/>
      <w:lvlText w:val=""/>
      <w:lvlJc w:val="left"/>
      <w:pPr>
        <w:ind w:left="4320" w:hanging="360"/>
      </w:pPr>
      <w:rPr>
        <w:rFonts w:ascii="Wingdings" w:hAnsi="Wingdings" w:hint="default"/>
      </w:rPr>
    </w:lvl>
    <w:lvl w:ilvl="6" w:tplc="3BDA6F74">
      <w:start w:val="1"/>
      <w:numFmt w:val="bullet"/>
      <w:lvlText w:val=""/>
      <w:lvlJc w:val="left"/>
      <w:pPr>
        <w:ind w:left="5040" w:hanging="360"/>
      </w:pPr>
      <w:rPr>
        <w:rFonts w:ascii="Symbol" w:hAnsi="Symbol" w:hint="default"/>
      </w:rPr>
    </w:lvl>
    <w:lvl w:ilvl="7" w:tplc="1E227D3A">
      <w:start w:val="1"/>
      <w:numFmt w:val="bullet"/>
      <w:lvlText w:val="o"/>
      <w:lvlJc w:val="left"/>
      <w:pPr>
        <w:ind w:left="5760" w:hanging="360"/>
      </w:pPr>
      <w:rPr>
        <w:rFonts w:ascii="Courier New" w:hAnsi="Courier New" w:hint="default"/>
      </w:rPr>
    </w:lvl>
    <w:lvl w:ilvl="8" w:tplc="AD8C72BE">
      <w:start w:val="1"/>
      <w:numFmt w:val="bullet"/>
      <w:lvlText w:val=""/>
      <w:lvlJc w:val="left"/>
      <w:pPr>
        <w:ind w:left="6480" w:hanging="360"/>
      </w:pPr>
      <w:rPr>
        <w:rFonts w:ascii="Wingdings" w:hAnsi="Wingdings" w:hint="default"/>
      </w:rPr>
    </w:lvl>
  </w:abstractNum>
  <w:abstractNum w:abstractNumId="9" w15:restartNumberingAfterBreak="0">
    <w:nsid w:val="2CE53E14"/>
    <w:multiLevelType w:val="multilevel"/>
    <w:tmpl w:val="F59AC67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0230E8"/>
    <w:multiLevelType w:val="multilevel"/>
    <w:tmpl w:val="6B82E56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30F13B54"/>
    <w:multiLevelType w:val="hybridMultilevel"/>
    <w:tmpl w:val="8B9A3D5A"/>
    <w:lvl w:ilvl="0" w:tplc="16529ED2">
      <w:start w:val="1"/>
      <w:numFmt w:val="bullet"/>
      <w:lvlText w:val=""/>
      <w:lvlJc w:val="left"/>
      <w:pPr>
        <w:ind w:left="1080" w:hanging="360"/>
      </w:pPr>
      <w:rPr>
        <w:rFonts w:ascii="Symbol" w:hAnsi="Symbol" w:hint="default"/>
      </w:rPr>
    </w:lvl>
    <w:lvl w:ilvl="1" w:tplc="5E80A766" w:tentative="1">
      <w:start w:val="1"/>
      <w:numFmt w:val="bullet"/>
      <w:lvlText w:val="o"/>
      <w:lvlJc w:val="left"/>
      <w:pPr>
        <w:ind w:left="1800" w:hanging="360"/>
      </w:pPr>
      <w:rPr>
        <w:rFonts w:ascii="Courier New" w:hAnsi="Courier New" w:cs="Courier New" w:hint="default"/>
      </w:rPr>
    </w:lvl>
    <w:lvl w:ilvl="2" w:tplc="8DC4FC96" w:tentative="1">
      <w:start w:val="1"/>
      <w:numFmt w:val="bullet"/>
      <w:lvlText w:val=""/>
      <w:lvlJc w:val="left"/>
      <w:pPr>
        <w:ind w:left="2520" w:hanging="360"/>
      </w:pPr>
      <w:rPr>
        <w:rFonts w:ascii="Wingdings" w:hAnsi="Wingdings" w:hint="default"/>
      </w:rPr>
    </w:lvl>
    <w:lvl w:ilvl="3" w:tplc="89CCE00C" w:tentative="1">
      <w:start w:val="1"/>
      <w:numFmt w:val="bullet"/>
      <w:lvlText w:val=""/>
      <w:lvlJc w:val="left"/>
      <w:pPr>
        <w:ind w:left="3240" w:hanging="360"/>
      </w:pPr>
      <w:rPr>
        <w:rFonts w:ascii="Symbol" w:hAnsi="Symbol" w:hint="default"/>
      </w:rPr>
    </w:lvl>
    <w:lvl w:ilvl="4" w:tplc="B5FAA7E6" w:tentative="1">
      <w:start w:val="1"/>
      <w:numFmt w:val="bullet"/>
      <w:lvlText w:val="o"/>
      <w:lvlJc w:val="left"/>
      <w:pPr>
        <w:ind w:left="3960" w:hanging="360"/>
      </w:pPr>
      <w:rPr>
        <w:rFonts w:ascii="Courier New" w:hAnsi="Courier New" w:cs="Courier New" w:hint="default"/>
      </w:rPr>
    </w:lvl>
    <w:lvl w:ilvl="5" w:tplc="958A5C12" w:tentative="1">
      <w:start w:val="1"/>
      <w:numFmt w:val="bullet"/>
      <w:lvlText w:val=""/>
      <w:lvlJc w:val="left"/>
      <w:pPr>
        <w:ind w:left="4680" w:hanging="360"/>
      </w:pPr>
      <w:rPr>
        <w:rFonts w:ascii="Wingdings" w:hAnsi="Wingdings" w:hint="default"/>
      </w:rPr>
    </w:lvl>
    <w:lvl w:ilvl="6" w:tplc="A93E5A5C" w:tentative="1">
      <w:start w:val="1"/>
      <w:numFmt w:val="bullet"/>
      <w:lvlText w:val=""/>
      <w:lvlJc w:val="left"/>
      <w:pPr>
        <w:ind w:left="5400" w:hanging="360"/>
      </w:pPr>
      <w:rPr>
        <w:rFonts w:ascii="Symbol" w:hAnsi="Symbol" w:hint="default"/>
      </w:rPr>
    </w:lvl>
    <w:lvl w:ilvl="7" w:tplc="02BA19A2" w:tentative="1">
      <w:start w:val="1"/>
      <w:numFmt w:val="bullet"/>
      <w:lvlText w:val="o"/>
      <w:lvlJc w:val="left"/>
      <w:pPr>
        <w:ind w:left="6120" w:hanging="360"/>
      </w:pPr>
      <w:rPr>
        <w:rFonts w:ascii="Courier New" w:hAnsi="Courier New" w:cs="Courier New" w:hint="default"/>
      </w:rPr>
    </w:lvl>
    <w:lvl w:ilvl="8" w:tplc="BE58D4E6" w:tentative="1">
      <w:start w:val="1"/>
      <w:numFmt w:val="bullet"/>
      <w:lvlText w:val=""/>
      <w:lvlJc w:val="left"/>
      <w:pPr>
        <w:ind w:left="6840" w:hanging="360"/>
      </w:pPr>
      <w:rPr>
        <w:rFonts w:ascii="Wingdings" w:hAnsi="Wingdings" w:hint="default"/>
      </w:rPr>
    </w:lvl>
  </w:abstractNum>
  <w:abstractNum w:abstractNumId="12" w15:restartNumberingAfterBreak="0">
    <w:nsid w:val="34F3066D"/>
    <w:multiLevelType w:val="hybridMultilevel"/>
    <w:tmpl w:val="7F1A9A18"/>
    <w:lvl w:ilvl="0" w:tplc="DF427EE4">
      <w:numFmt w:val="bullet"/>
      <w:lvlText w:val="-"/>
      <w:lvlJc w:val="left"/>
      <w:pPr>
        <w:ind w:left="1080" w:hanging="360"/>
      </w:pPr>
      <w:rPr>
        <w:rFonts w:ascii="Times New Roman" w:eastAsia="Calibri" w:hAnsi="Times New Roman" w:cs="Times New Roman" w:hint="default"/>
      </w:rPr>
    </w:lvl>
    <w:lvl w:ilvl="1" w:tplc="583EDBC4" w:tentative="1">
      <w:start w:val="1"/>
      <w:numFmt w:val="bullet"/>
      <w:lvlText w:val="o"/>
      <w:lvlJc w:val="left"/>
      <w:pPr>
        <w:ind w:left="1800" w:hanging="360"/>
      </w:pPr>
      <w:rPr>
        <w:rFonts w:ascii="Courier New" w:hAnsi="Courier New" w:cs="Courier New" w:hint="default"/>
      </w:rPr>
    </w:lvl>
    <w:lvl w:ilvl="2" w:tplc="A2E49B90" w:tentative="1">
      <w:start w:val="1"/>
      <w:numFmt w:val="bullet"/>
      <w:lvlText w:val=""/>
      <w:lvlJc w:val="left"/>
      <w:pPr>
        <w:ind w:left="2520" w:hanging="360"/>
      </w:pPr>
      <w:rPr>
        <w:rFonts w:ascii="Wingdings" w:hAnsi="Wingdings" w:hint="default"/>
      </w:rPr>
    </w:lvl>
    <w:lvl w:ilvl="3" w:tplc="4A4CAFA6" w:tentative="1">
      <w:start w:val="1"/>
      <w:numFmt w:val="bullet"/>
      <w:lvlText w:val=""/>
      <w:lvlJc w:val="left"/>
      <w:pPr>
        <w:ind w:left="3240" w:hanging="360"/>
      </w:pPr>
      <w:rPr>
        <w:rFonts w:ascii="Symbol" w:hAnsi="Symbol" w:hint="default"/>
      </w:rPr>
    </w:lvl>
    <w:lvl w:ilvl="4" w:tplc="1DC43780" w:tentative="1">
      <w:start w:val="1"/>
      <w:numFmt w:val="bullet"/>
      <w:lvlText w:val="o"/>
      <w:lvlJc w:val="left"/>
      <w:pPr>
        <w:ind w:left="3960" w:hanging="360"/>
      </w:pPr>
      <w:rPr>
        <w:rFonts w:ascii="Courier New" w:hAnsi="Courier New" w:cs="Courier New" w:hint="default"/>
      </w:rPr>
    </w:lvl>
    <w:lvl w:ilvl="5" w:tplc="81E0F1B8" w:tentative="1">
      <w:start w:val="1"/>
      <w:numFmt w:val="bullet"/>
      <w:lvlText w:val=""/>
      <w:lvlJc w:val="left"/>
      <w:pPr>
        <w:ind w:left="4680" w:hanging="360"/>
      </w:pPr>
      <w:rPr>
        <w:rFonts w:ascii="Wingdings" w:hAnsi="Wingdings" w:hint="default"/>
      </w:rPr>
    </w:lvl>
    <w:lvl w:ilvl="6" w:tplc="A72A8248" w:tentative="1">
      <w:start w:val="1"/>
      <w:numFmt w:val="bullet"/>
      <w:lvlText w:val=""/>
      <w:lvlJc w:val="left"/>
      <w:pPr>
        <w:ind w:left="5400" w:hanging="360"/>
      </w:pPr>
      <w:rPr>
        <w:rFonts w:ascii="Symbol" w:hAnsi="Symbol" w:hint="default"/>
      </w:rPr>
    </w:lvl>
    <w:lvl w:ilvl="7" w:tplc="8F3A369C" w:tentative="1">
      <w:start w:val="1"/>
      <w:numFmt w:val="bullet"/>
      <w:lvlText w:val="o"/>
      <w:lvlJc w:val="left"/>
      <w:pPr>
        <w:ind w:left="6120" w:hanging="360"/>
      </w:pPr>
      <w:rPr>
        <w:rFonts w:ascii="Courier New" w:hAnsi="Courier New" w:cs="Courier New" w:hint="default"/>
      </w:rPr>
    </w:lvl>
    <w:lvl w:ilvl="8" w:tplc="46ACB60A" w:tentative="1">
      <w:start w:val="1"/>
      <w:numFmt w:val="bullet"/>
      <w:lvlText w:val=""/>
      <w:lvlJc w:val="left"/>
      <w:pPr>
        <w:ind w:left="6840" w:hanging="360"/>
      </w:pPr>
      <w:rPr>
        <w:rFonts w:ascii="Wingdings" w:hAnsi="Wingdings" w:hint="default"/>
      </w:rPr>
    </w:lvl>
  </w:abstractNum>
  <w:abstractNum w:abstractNumId="13" w15:restartNumberingAfterBreak="0">
    <w:nsid w:val="35ED705C"/>
    <w:multiLevelType w:val="hybridMultilevel"/>
    <w:tmpl w:val="B022903E"/>
    <w:lvl w:ilvl="0" w:tplc="2C90FF6A">
      <w:start w:val="1"/>
      <w:numFmt w:val="bullet"/>
      <w:lvlText w:val=""/>
      <w:lvlJc w:val="left"/>
      <w:pPr>
        <w:ind w:left="720" w:hanging="360"/>
      </w:pPr>
      <w:rPr>
        <w:rFonts w:ascii="Symbol" w:hAnsi="Symbol" w:hint="default"/>
      </w:rPr>
    </w:lvl>
    <w:lvl w:ilvl="1" w:tplc="2906510A" w:tentative="1">
      <w:start w:val="1"/>
      <w:numFmt w:val="bullet"/>
      <w:lvlText w:val="o"/>
      <w:lvlJc w:val="left"/>
      <w:pPr>
        <w:ind w:left="1440" w:hanging="360"/>
      </w:pPr>
      <w:rPr>
        <w:rFonts w:ascii="Courier New" w:hAnsi="Courier New" w:cs="Courier New" w:hint="default"/>
      </w:rPr>
    </w:lvl>
    <w:lvl w:ilvl="2" w:tplc="5302C3F6" w:tentative="1">
      <w:start w:val="1"/>
      <w:numFmt w:val="bullet"/>
      <w:lvlText w:val=""/>
      <w:lvlJc w:val="left"/>
      <w:pPr>
        <w:ind w:left="2160" w:hanging="360"/>
      </w:pPr>
      <w:rPr>
        <w:rFonts w:ascii="Wingdings" w:hAnsi="Wingdings" w:hint="default"/>
      </w:rPr>
    </w:lvl>
    <w:lvl w:ilvl="3" w:tplc="48703D64" w:tentative="1">
      <w:start w:val="1"/>
      <w:numFmt w:val="bullet"/>
      <w:lvlText w:val=""/>
      <w:lvlJc w:val="left"/>
      <w:pPr>
        <w:ind w:left="2880" w:hanging="360"/>
      </w:pPr>
      <w:rPr>
        <w:rFonts w:ascii="Symbol" w:hAnsi="Symbol" w:hint="default"/>
      </w:rPr>
    </w:lvl>
    <w:lvl w:ilvl="4" w:tplc="91B8C956" w:tentative="1">
      <w:start w:val="1"/>
      <w:numFmt w:val="bullet"/>
      <w:lvlText w:val="o"/>
      <w:lvlJc w:val="left"/>
      <w:pPr>
        <w:ind w:left="3600" w:hanging="360"/>
      </w:pPr>
      <w:rPr>
        <w:rFonts w:ascii="Courier New" w:hAnsi="Courier New" w:cs="Courier New" w:hint="default"/>
      </w:rPr>
    </w:lvl>
    <w:lvl w:ilvl="5" w:tplc="8B50E310" w:tentative="1">
      <w:start w:val="1"/>
      <w:numFmt w:val="bullet"/>
      <w:lvlText w:val=""/>
      <w:lvlJc w:val="left"/>
      <w:pPr>
        <w:ind w:left="4320" w:hanging="360"/>
      </w:pPr>
      <w:rPr>
        <w:rFonts w:ascii="Wingdings" w:hAnsi="Wingdings" w:hint="default"/>
      </w:rPr>
    </w:lvl>
    <w:lvl w:ilvl="6" w:tplc="95B8435E" w:tentative="1">
      <w:start w:val="1"/>
      <w:numFmt w:val="bullet"/>
      <w:lvlText w:val=""/>
      <w:lvlJc w:val="left"/>
      <w:pPr>
        <w:ind w:left="5040" w:hanging="360"/>
      </w:pPr>
      <w:rPr>
        <w:rFonts w:ascii="Symbol" w:hAnsi="Symbol" w:hint="default"/>
      </w:rPr>
    </w:lvl>
    <w:lvl w:ilvl="7" w:tplc="C0E829DE" w:tentative="1">
      <w:start w:val="1"/>
      <w:numFmt w:val="bullet"/>
      <w:lvlText w:val="o"/>
      <w:lvlJc w:val="left"/>
      <w:pPr>
        <w:ind w:left="5760" w:hanging="360"/>
      </w:pPr>
      <w:rPr>
        <w:rFonts w:ascii="Courier New" w:hAnsi="Courier New" w:cs="Courier New" w:hint="default"/>
      </w:rPr>
    </w:lvl>
    <w:lvl w:ilvl="8" w:tplc="B44404FE" w:tentative="1">
      <w:start w:val="1"/>
      <w:numFmt w:val="bullet"/>
      <w:lvlText w:val=""/>
      <w:lvlJc w:val="left"/>
      <w:pPr>
        <w:ind w:left="6480" w:hanging="360"/>
      </w:pPr>
      <w:rPr>
        <w:rFonts w:ascii="Wingdings" w:hAnsi="Wingdings" w:hint="default"/>
      </w:rPr>
    </w:lvl>
  </w:abstractNum>
  <w:abstractNum w:abstractNumId="14" w15:restartNumberingAfterBreak="0">
    <w:nsid w:val="3A273ABA"/>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42DA5BCD"/>
    <w:multiLevelType w:val="hybridMultilevel"/>
    <w:tmpl w:val="04021F24"/>
    <w:lvl w:ilvl="0" w:tplc="FDE04278">
      <w:start w:val="1"/>
      <w:numFmt w:val="bullet"/>
      <w:lvlText w:val=""/>
      <w:lvlJc w:val="left"/>
      <w:pPr>
        <w:ind w:left="720" w:hanging="360"/>
      </w:pPr>
      <w:rPr>
        <w:rFonts w:ascii="Symbol" w:hAnsi="Symbol" w:hint="default"/>
      </w:rPr>
    </w:lvl>
    <w:lvl w:ilvl="1" w:tplc="77C0783E" w:tentative="1">
      <w:start w:val="1"/>
      <w:numFmt w:val="bullet"/>
      <w:lvlText w:val="o"/>
      <w:lvlJc w:val="left"/>
      <w:pPr>
        <w:ind w:left="1440" w:hanging="360"/>
      </w:pPr>
      <w:rPr>
        <w:rFonts w:ascii="Courier New" w:hAnsi="Courier New" w:cs="Courier New" w:hint="default"/>
      </w:rPr>
    </w:lvl>
    <w:lvl w:ilvl="2" w:tplc="7E74B3E0" w:tentative="1">
      <w:start w:val="1"/>
      <w:numFmt w:val="bullet"/>
      <w:lvlText w:val=""/>
      <w:lvlJc w:val="left"/>
      <w:pPr>
        <w:ind w:left="2160" w:hanging="360"/>
      </w:pPr>
      <w:rPr>
        <w:rFonts w:ascii="Wingdings" w:hAnsi="Wingdings" w:hint="default"/>
      </w:rPr>
    </w:lvl>
    <w:lvl w:ilvl="3" w:tplc="466CF266" w:tentative="1">
      <w:start w:val="1"/>
      <w:numFmt w:val="bullet"/>
      <w:lvlText w:val=""/>
      <w:lvlJc w:val="left"/>
      <w:pPr>
        <w:ind w:left="2880" w:hanging="360"/>
      </w:pPr>
      <w:rPr>
        <w:rFonts w:ascii="Symbol" w:hAnsi="Symbol" w:hint="default"/>
      </w:rPr>
    </w:lvl>
    <w:lvl w:ilvl="4" w:tplc="B2A4D5AA" w:tentative="1">
      <w:start w:val="1"/>
      <w:numFmt w:val="bullet"/>
      <w:lvlText w:val="o"/>
      <w:lvlJc w:val="left"/>
      <w:pPr>
        <w:ind w:left="3600" w:hanging="360"/>
      </w:pPr>
      <w:rPr>
        <w:rFonts w:ascii="Courier New" w:hAnsi="Courier New" w:cs="Courier New" w:hint="default"/>
      </w:rPr>
    </w:lvl>
    <w:lvl w:ilvl="5" w:tplc="930A565A" w:tentative="1">
      <w:start w:val="1"/>
      <w:numFmt w:val="bullet"/>
      <w:lvlText w:val=""/>
      <w:lvlJc w:val="left"/>
      <w:pPr>
        <w:ind w:left="4320" w:hanging="360"/>
      </w:pPr>
      <w:rPr>
        <w:rFonts w:ascii="Wingdings" w:hAnsi="Wingdings" w:hint="default"/>
      </w:rPr>
    </w:lvl>
    <w:lvl w:ilvl="6" w:tplc="4B7405E2" w:tentative="1">
      <w:start w:val="1"/>
      <w:numFmt w:val="bullet"/>
      <w:lvlText w:val=""/>
      <w:lvlJc w:val="left"/>
      <w:pPr>
        <w:ind w:left="5040" w:hanging="360"/>
      </w:pPr>
      <w:rPr>
        <w:rFonts w:ascii="Symbol" w:hAnsi="Symbol" w:hint="default"/>
      </w:rPr>
    </w:lvl>
    <w:lvl w:ilvl="7" w:tplc="3112EC6A" w:tentative="1">
      <w:start w:val="1"/>
      <w:numFmt w:val="bullet"/>
      <w:lvlText w:val="o"/>
      <w:lvlJc w:val="left"/>
      <w:pPr>
        <w:ind w:left="5760" w:hanging="360"/>
      </w:pPr>
      <w:rPr>
        <w:rFonts w:ascii="Courier New" w:hAnsi="Courier New" w:cs="Courier New" w:hint="default"/>
      </w:rPr>
    </w:lvl>
    <w:lvl w:ilvl="8" w:tplc="63B0EF4C" w:tentative="1">
      <w:start w:val="1"/>
      <w:numFmt w:val="bullet"/>
      <w:lvlText w:val=""/>
      <w:lvlJc w:val="left"/>
      <w:pPr>
        <w:ind w:left="6480" w:hanging="360"/>
      </w:pPr>
      <w:rPr>
        <w:rFonts w:ascii="Wingdings" w:hAnsi="Wingdings" w:hint="default"/>
      </w:rPr>
    </w:lvl>
  </w:abstractNum>
  <w:abstractNum w:abstractNumId="16" w15:restartNumberingAfterBreak="0">
    <w:nsid w:val="42F27558"/>
    <w:multiLevelType w:val="hybridMultilevel"/>
    <w:tmpl w:val="20E42B60"/>
    <w:lvl w:ilvl="0" w:tplc="70806748">
      <w:start w:val="1"/>
      <w:numFmt w:val="bullet"/>
      <w:lvlText w:val=""/>
      <w:lvlJc w:val="left"/>
      <w:pPr>
        <w:ind w:left="720" w:hanging="360"/>
      </w:pPr>
      <w:rPr>
        <w:rFonts w:ascii="Symbol" w:hAnsi="Symbol" w:hint="default"/>
      </w:rPr>
    </w:lvl>
    <w:lvl w:ilvl="1" w:tplc="B5D0640A" w:tentative="1">
      <w:start w:val="1"/>
      <w:numFmt w:val="bullet"/>
      <w:lvlText w:val="o"/>
      <w:lvlJc w:val="left"/>
      <w:pPr>
        <w:ind w:left="1440" w:hanging="360"/>
      </w:pPr>
      <w:rPr>
        <w:rFonts w:ascii="Courier New" w:hAnsi="Courier New" w:cs="Courier New" w:hint="default"/>
      </w:rPr>
    </w:lvl>
    <w:lvl w:ilvl="2" w:tplc="673CFF38" w:tentative="1">
      <w:start w:val="1"/>
      <w:numFmt w:val="bullet"/>
      <w:lvlText w:val=""/>
      <w:lvlJc w:val="left"/>
      <w:pPr>
        <w:ind w:left="2160" w:hanging="360"/>
      </w:pPr>
      <w:rPr>
        <w:rFonts w:ascii="Wingdings" w:hAnsi="Wingdings" w:hint="default"/>
      </w:rPr>
    </w:lvl>
    <w:lvl w:ilvl="3" w:tplc="C2781ADE" w:tentative="1">
      <w:start w:val="1"/>
      <w:numFmt w:val="bullet"/>
      <w:lvlText w:val=""/>
      <w:lvlJc w:val="left"/>
      <w:pPr>
        <w:ind w:left="2880" w:hanging="360"/>
      </w:pPr>
      <w:rPr>
        <w:rFonts w:ascii="Symbol" w:hAnsi="Symbol" w:hint="default"/>
      </w:rPr>
    </w:lvl>
    <w:lvl w:ilvl="4" w:tplc="06D691AA" w:tentative="1">
      <w:start w:val="1"/>
      <w:numFmt w:val="bullet"/>
      <w:lvlText w:val="o"/>
      <w:lvlJc w:val="left"/>
      <w:pPr>
        <w:ind w:left="3600" w:hanging="360"/>
      </w:pPr>
      <w:rPr>
        <w:rFonts w:ascii="Courier New" w:hAnsi="Courier New" w:cs="Courier New" w:hint="default"/>
      </w:rPr>
    </w:lvl>
    <w:lvl w:ilvl="5" w:tplc="9770287A" w:tentative="1">
      <w:start w:val="1"/>
      <w:numFmt w:val="bullet"/>
      <w:lvlText w:val=""/>
      <w:lvlJc w:val="left"/>
      <w:pPr>
        <w:ind w:left="4320" w:hanging="360"/>
      </w:pPr>
      <w:rPr>
        <w:rFonts w:ascii="Wingdings" w:hAnsi="Wingdings" w:hint="default"/>
      </w:rPr>
    </w:lvl>
    <w:lvl w:ilvl="6" w:tplc="4FACD530" w:tentative="1">
      <w:start w:val="1"/>
      <w:numFmt w:val="bullet"/>
      <w:lvlText w:val=""/>
      <w:lvlJc w:val="left"/>
      <w:pPr>
        <w:ind w:left="5040" w:hanging="360"/>
      </w:pPr>
      <w:rPr>
        <w:rFonts w:ascii="Symbol" w:hAnsi="Symbol" w:hint="default"/>
      </w:rPr>
    </w:lvl>
    <w:lvl w:ilvl="7" w:tplc="255A61E6" w:tentative="1">
      <w:start w:val="1"/>
      <w:numFmt w:val="bullet"/>
      <w:lvlText w:val="o"/>
      <w:lvlJc w:val="left"/>
      <w:pPr>
        <w:ind w:left="5760" w:hanging="360"/>
      </w:pPr>
      <w:rPr>
        <w:rFonts w:ascii="Courier New" w:hAnsi="Courier New" w:cs="Courier New" w:hint="default"/>
      </w:rPr>
    </w:lvl>
    <w:lvl w:ilvl="8" w:tplc="12468CEA" w:tentative="1">
      <w:start w:val="1"/>
      <w:numFmt w:val="bullet"/>
      <w:lvlText w:val=""/>
      <w:lvlJc w:val="left"/>
      <w:pPr>
        <w:ind w:left="6480" w:hanging="360"/>
      </w:pPr>
      <w:rPr>
        <w:rFonts w:ascii="Wingdings" w:hAnsi="Wingdings" w:hint="default"/>
      </w:rPr>
    </w:lvl>
  </w:abstractNum>
  <w:abstractNum w:abstractNumId="17" w15:restartNumberingAfterBreak="0">
    <w:nsid w:val="483E74AE"/>
    <w:multiLevelType w:val="hybridMultilevel"/>
    <w:tmpl w:val="B4E43DD2"/>
    <w:lvl w:ilvl="0" w:tplc="2BC6AA4C">
      <w:start w:val="1"/>
      <w:numFmt w:val="bullet"/>
      <w:lvlText w:val=""/>
      <w:lvlJc w:val="left"/>
      <w:pPr>
        <w:ind w:left="720" w:hanging="360"/>
      </w:pPr>
      <w:rPr>
        <w:rFonts w:ascii="Symbol" w:hAnsi="Symbol" w:hint="default"/>
      </w:rPr>
    </w:lvl>
    <w:lvl w:ilvl="1" w:tplc="D7126D8C">
      <w:start w:val="1"/>
      <w:numFmt w:val="bullet"/>
      <w:lvlText w:val="o"/>
      <w:lvlJc w:val="left"/>
      <w:pPr>
        <w:ind w:left="1440" w:hanging="360"/>
      </w:pPr>
      <w:rPr>
        <w:rFonts w:ascii="Courier New" w:hAnsi="Courier New" w:hint="default"/>
      </w:rPr>
    </w:lvl>
    <w:lvl w:ilvl="2" w:tplc="FB00F830">
      <w:start w:val="1"/>
      <w:numFmt w:val="bullet"/>
      <w:lvlText w:val=""/>
      <w:lvlJc w:val="left"/>
      <w:pPr>
        <w:ind w:left="2160" w:hanging="360"/>
      </w:pPr>
      <w:rPr>
        <w:rFonts w:ascii="Wingdings" w:hAnsi="Wingdings" w:hint="default"/>
      </w:rPr>
    </w:lvl>
    <w:lvl w:ilvl="3" w:tplc="045EE1B0">
      <w:start w:val="1"/>
      <w:numFmt w:val="bullet"/>
      <w:lvlText w:val=""/>
      <w:lvlJc w:val="left"/>
      <w:pPr>
        <w:ind w:left="2880" w:hanging="360"/>
      </w:pPr>
      <w:rPr>
        <w:rFonts w:ascii="Symbol" w:hAnsi="Symbol" w:hint="default"/>
      </w:rPr>
    </w:lvl>
    <w:lvl w:ilvl="4" w:tplc="D868987A">
      <w:start w:val="1"/>
      <w:numFmt w:val="bullet"/>
      <w:lvlText w:val="o"/>
      <w:lvlJc w:val="left"/>
      <w:pPr>
        <w:ind w:left="3600" w:hanging="360"/>
      </w:pPr>
      <w:rPr>
        <w:rFonts w:ascii="Courier New" w:hAnsi="Courier New" w:hint="default"/>
      </w:rPr>
    </w:lvl>
    <w:lvl w:ilvl="5" w:tplc="ECC27C84">
      <w:start w:val="1"/>
      <w:numFmt w:val="bullet"/>
      <w:lvlText w:val=""/>
      <w:lvlJc w:val="left"/>
      <w:pPr>
        <w:ind w:left="4320" w:hanging="360"/>
      </w:pPr>
      <w:rPr>
        <w:rFonts w:ascii="Wingdings" w:hAnsi="Wingdings" w:hint="default"/>
      </w:rPr>
    </w:lvl>
    <w:lvl w:ilvl="6" w:tplc="72F23C18">
      <w:start w:val="1"/>
      <w:numFmt w:val="bullet"/>
      <w:lvlText w:val=""/>
      <w:lvlJc w:val="left"/>
      <w:pPr>
        <w:ind w:left="5040" w:hanging="360"/>
      </w:pPr>
      <w:rPr>
        <w:rFonts w:ascii="Symbol" w:hAnsi="Symbol" w:hint="default"/>
      </w:rPr>
    </w:lvl>
    <w:lvl w:ilvl="7" w:tplc="E1448624">
      <w:start w:val="1"/>
      <w:numFmt w:val="bullet"/>
      <w:lvlText w:val="o"/>
      <w:lvlJc w:val="left"/>
      <w:pPr>
        <w:ind w:left="5760" w:hanging="360"/>
      </w:pPr>
      <w:rPr>
        <w:rFonts w:ascii="Courier New" w:hAnsi="Courier New" w:hint="default"/>
      </w:rPr>
    </w:lvl>
    <w:lvl w:ilvl="8" w:tplc="B0D0A27A">
      <w:start w:val="1"/>
      <w:numFmt w:val="bullet"/>
      <w:lvlText w:val=""/>
      <w:lvlJc w:val="left"/>
      <w:pPr>
        <w:ind w:left="6480" w:hanging="360"/>
      </w:pPr>
      <w:rPr>
        <w:rFonts w:ascii="Wingdings" w:hAnsi="Wingdings" w:hint="default"/>
      </w:rPr>
    </w:lvl>
  </w:abstractNum>
  <w:abstractNum w:abstractNumId="18" w15:restartNumberingAfterBreak="0">
    <w:nsid w:val="4B7E71C9"/>
    <w:multiLevelType w:val="multilevel"/>
    <w:tmpl w:val="E534B89E"/>
    <w:lvl w:ilvl="0">
      <w:numFmt w:val="bullet"/>
      <w:lvlText w:val=""/>
      <w:lvlJc w:val="left"/>
      <w:pPr>
        <w:ind w:left="1260" w:hanging="360"/>
      </w:pPr>
      <w:rPr>
        <w:rFonts w:ascii="Symbol" w:hAnsi="Symbol" w:hint="default"/>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9" w15:restartNumberingAfterBreak="0">
    <w:nsid w:val="740F40C7"/>
    <w:multiLevelType w:val="multilevel"/>
    <w:tmpl w:val="9B8C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8B5169"/>
    <w:multiLevelType w:val="multilevel"/>
    <w:tmpl w:val="D358570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6E06408"/>
    <w:multiLevelType w:val="multilevel"/>
    <w:tmpl w:val="5A444DD2"/>
    <w:lvl w:ilvl="0">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hint="default"/>
      </w:rPr>
    </w:lvl>
    <w:lvl w:ilvl="8">
      <w:start w:val="1"/>
      <w:numFmt w:val="bullet"/>
      <w:lvlText w:val=""/>
      <w:lvlJc w:val="left"/>
      <w:pPr>
        <w:ind w:left="7020" w:hanging="360"/>
      </w:pPr>
      <w:rPr>
        <w:rFonts w:ascii="Wingdings" w:hAnsi="Wingdings" w:hint="default"/>
      </w:rPr>
    </w:lvl>
  </w:abstractNum>
  <w:abstractNum w:abstractNumId="22" w15:restartNumberingAfterBreak="0">
    <w:nsid w:val="7C175C08"/>
    <w:multiLevelType w:val="hybridMultilevel"/>
    <w:tmpl w:val="25A238C4"/>
    <w:lvl w:ilvl="0" w:tplc="AAFAAB8C">
      <w:start w:val="1"/>
      <w:numFmt w:val="bullet"/>
      <w:lvlText w:val=""/>
      <w:lvlJc w:val="left"/>
      <w:pPr>
        <w:ind w:left="1080" w:hanging="360"/>
      </w:pPr>
      <w:rPr>
        <w:rFonts w:ascii="Symbol" w:hAnsi="Symbol" w:hint="default"/>
      </w:rPr>
    </w:lvl>
    <w:lvl w:ilvl="1" w:tplc="95FED5BE" w:tentative="1">
      <w:start w:val="1"/>
      <w:numFmt w:val="bullet"/>
      <w:lvlText w:val="o"/>
      <w:lvlJc w:val="left"/>
      <w:pPr>
        <w:ind w:left="1800" w:hanging="360"/>
      </w:pPr>
      <w:rPr>
        <w:rFonts w:ascii="Courier New" w:hAnsi="Courier New" w:cs="Courier New" w:hint="default"/>
      </w:rPr>
    </w:lvl>
    <w:lvl w:ilvl="2" w:tplc="87A6544A" w:tentative="1">
      <w:start w:val="1"/>
      <w:numFmt w:val="bullet"/>
      <w:lvlText w:val=""/>
      <w:lvlJc w:val="left"/>
      <w:pPr>
        <w:ind w:left="2520" w:hanging="360"/>
      </w:pPr>
      <w:rPr>
        <w:rFonts w:ascii="Wingdings" w:hAnsi="Wingdings" w:hint="default"/>
      </w:rPr>
    </w:lvl>
    <w:lvl w:ilvl="3" w:tplc="F4BC983C" w:tentative="1">
      <w:start w:val="1"/>
      <w:numFmt w:val="bullet"/>
      <w:lvlText w:val=""/>
      <w:lvlJc w:val="left"/>
      <w:pPr>
        <w:ind w:left="3240" w:hanging="360"/>
      </w:pPr>
      <w:rPr>
        <w:rFonts w:ascii="Symbol" w:hAnsi="Symbol" w:hint="default"/>
      </w:rPr>
    </w:lvl>
    <w:lvl w:ilvl="4" w:tplc="CFD25174" w:tentative="1">
      <w:start w:val="1"/>
      <w:numFmt w:val="bullet"/>
      <w:lvlText w:val="o"/>
      <w:lvlJc w:val="left"/>
      <w:pPr>
        <w:ind w:left="3960" w:hanging="360"/>
      </w:pPr>
      <w:rPr>
        <w:rFonts w:ascii="Courier New" w:hAnsi="Courier New" w:cs="Courier New" w:hint="default"/>
      </w:rPr>
    </w:lvl>
    <w:lvl w:ilvl="5" w:tplc="210067C6" w:tentative="1">
      <w:start w:val="1"/>
      <w:numFmt w:val="bullet"/>
      <w:lvlText w:val=""/>
      <w:lvlJc w:val="left"/>
      <w:pPr>
        <w:ind w:left="4680" w:hanging="360"/>
      </w:pPr>
      <w:rPr>
        <w:rFonts w:ascii="Wingdings" w:hAnsi="Wingdings" w:hint="default"/>
      </w:rPr>
    </w:lvl>
    <w:lvl w:ilvl="6" w:tplc="70D2BFFE" w:tentative="1">
      <w:start w:val="1"/>
      <w:numFmt w:val="bullet"/>
      <w:lvlText w:val=""/>
      <w:lvlJc w:val="left"/>
      <w:pPr>
        <w:ind w:left="5400" w:hanging="360"/>
      </w:pPr>
      <w:rPr>
        <w:rFonts w:ascii="Symbol" w:hAnsi="Symbol" w:hint="default"/>
      </w:rPr>
    </w:lvl>
    <w:lvl w:ilvl="7" w:tplc="ED16EFDE" w:tentative="1">
      <w:start w:val="1"/>
      <w:numFmt w:val="bullet"/>
      <w:lvlText w:val="o"/>
      <w:lvlJc w:val="left"/>
      <w:pPr>
        <w:ind w:left="6120" w:hanging="360"/>
      </w:pPr>
      <w:rPr>
        <w:rFonts w:ascii="Courier New" w:hAnsi="Courier New" w:cs="Courier New" w:hint="default"/>
      </w:rPr>
    </w:lvl>
    <w:lvl w:ilvl="8" w:tplc="C128941A" w:tentative="1">
      <w:start w:val="1"/>
      <w:numFmt w:val="bullet"/>
      <w:lvlText w:val=""/>
      <w:lvlJc w:val="left"/>
      <w:pPr>
        <w:ind w:left="6840" w:hanging="360"/>
      </w:pPr>
      <w:rPr>
        <w:rFonts w:ascii="Wingdings" w:hAnsi="Wingdings" w:hint="default"/>
      </w:rPr>
    </w:lvl>
  </w:abstractNum>
  <w:num w:numId="1" w16cid:durableId="229584332">
    <w:abstractNumId w:val="17"/>
  </w:num>
  <w:num w:numId="2" w16cid:durableId="1804079634">
    <w:abstractNumId w:val="8"/>
  </w:num>
  <w:num w:numId="3" w16cid:durableId="871069045">
    <w:abstractNumId w:val="21"/>
  </w:num>
  <w:num w:numId="4" w16cid:durableId="1687947386">
    <w:abstractNumId w:val="9"/>
  </w:num>
  <w:num w:numId="5" w16cid:durableId="1965890310">
    <w:abstractNumId w:val="14"/>
  </w:num>
  <w:num w:numId="6" w16cid:durableId="621108080">
    <w:abstractNumId w:val="20"/>
  </w:num>
  <w:num w:numId="7" w16cid:durableId="1670980550">
    <w:abstractNumId w:val="6"/>
  </w:num>
  <w:num w:numId="8" w16cid:durableId="531039048">
    <w:abstractNumId w:val="18"/>
  </w:num>
  <w:num w:numId="9" w16cid:durableId="319190708">
    <w:abstractNumId w:val="11"/>
  </w:num>
  <w:num w:numId="10" w16cid:durableId="1811819484">
    <w:abstractNumId w:val="10"/>
  </w:num>
  <w:num w:numId="11" w16cid:durableId="770127925">
    <w:abstractNumId w:val="1"/>
  </w:num>
  <w:num w:numId="12" w16cid:durableId="323289331">
    <w:abstractNumId w:val="3"/>
  </w:num>
  <w:num w:numId="13" w16cid:durableId="1497917281">
    <w:abstractNumId w:val="12"/>
  </w:num>
  <w:num w:numId="14" w16cid:durableId="1871069475">
    <w:abstractNumId w:val="22"/>
  </w:num>
  <w:num w:numId="15" w16cid:durableId="649291429">
    <w:abstractNumId w:val="7"/>
  </w:num>
  <w:num w:numId="16" w16cid:durableId="936908120">
    <w:abstractNumId w:val="2"/>
  </w:num>
  <w:num w:numId="17" w16cid:durableId="1173763482">
    <w:abstractNumId w:val="5"/>
  </w:num>
  <w:num w:numId="18" w16cid:durableId="1732071630">
    <w:abstractNumId w:val="13"/>
  </w:num>
  <w:num w:numId="19" w16cid:durableId="1440104747">
    <w:abstractNumId w:val="4"/>
  </w:num>
  <w:num w:numId="20" w16cid:durableId="1107509814">
    <w:abstractNumId w:val="15"/>
  </w:num>
  <w:num w:numId="21" w16cid:durableId="1654025081">
    <w:abstractNumId w:val="0"/>
  </w:num>
  <w:num w:numId="22" w16cid:durableId="462506650">
    <w:abstractNumId w:val="16"/>
  </w:num>
  <w:num w:numId="23" w16cid:durableId="2345836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F"/>
    <w:rsid w:val="0000465F"/>
    <w:rsid w:val="00004674"/>
    <w:rsid w:val="0001484F"/>
    <w:rsid w:val="00023C85"/>
    <w:rsid w:val="00026C75"/>
    <w:rsid w:val="000336A3"/>
    <w:rsid w:val="00034FD1"/>
    <w:rsid w:val="00045AAC"/>
    <w:rsid w:val="00047C14"/>
    <w:rsid w:val="0005206C"/>
    <w:rsid w:val="00054678"/>
    <w:rsid w:val="00056252"/>
    <w:rsid w:val="00073352"/>
    <w:rsid w:val="000765E2"/>
    <w:rsid w:val="00080BC3"/>
    <w:rsid w:val="00081433"/>
    <w:rsid w:val="00087B6F"/>
    <w:rsid w:val="00094814"/>
    <w:rsid w:val="00094CFF"/>
    <w:rsid w:val="000B1140"/>
    <w:rsid w:val="000B36E9"/>
    <w:rsid w:val="000B7351"/>
    <w:rsid w:val="000D3197"/>
    <w:rsid w:val="000F6A1B"/>
    <w:rsid w:val="0012418B"/>
    <w:rsid w:val="00127840"/>
    <w:rsid w:val="0014319F"/>
    <w:rsid w:val="00144F1E"/>
    <w:rsid w:val="001520A1"/>
    <w:rsid w:val="00157D2B"/>
    <w:rsid w:val="00170840"/>
    <w:rsid w:val="00174F31"/>
    <w:rsid w:val="001816A6"/>
    <w:rsid w:val="001A0652"/>
    <w:rsid w:val="001A31BC"/>
    <w:rsid w:val="001C0757"/>
    <w:rsid w:val="001C7355"/>
    <w:rsid w:val="001E0532"/>
    <w:rsid w:val="001E19A3"/>
    <w:rsid w:val="001E244B"/>
    <w:rsid w:val="001F6D68"/>
    <w:rsid w:val="0020439A"/>
    <w:rsid w:val="00216691"/>
    <w:rsid w:val="00220134"/>
    <w:rsid w:val="0023190F"/>
    <w:rsid w:val="00242553"/>
    <w:rsid w:val="00246454"/>
    <w:rsid w:val="0027529D"/>
    <w:rsid w:val="00294698"/>
    <w:rsid w:val="00294722"/>
    <w:rsid w:val="002A6742"/>
    <w:rsid w:val="002B1735"/>
    <w:rsid w:val="002B2776"/>
    <w:rsid w:val="002B4B63"/>
    <w:rsid w:val="002B7137"/>
    <w:rsid w:val="002C2788"/>
    <w:rsid w:val="002E1FD1"/>
    <w:rsid w:val="002E60D4"/>
    <w:rsid w:val="003179AF"/>
    <w:rsid w:val="00336AF9"/>
    <w:rsid w:val="00345BF5"/>
    <w:rsid w:val="00352453"/>
    <w:rsid w:val="003536B6"/>
    <w:rsid w:val="00353B61"/>
    <w:rsid w:val="0035535D"/>
    <w:rsid w:val="00357633"/>
    <w:rsid w:val="00370AB3"/>
    <w:rsid w:val="00386114"/>
    <w:rsid w:val="003967C5"/>
    <w:rsid w:val="003A6C2D"/>
    <w:rsid w:val="003E4775"/>
    <w:rsid w:val="003E6CC7"/>
    <w:rsid w:val="003E7746"/>
    <w:rsid w:val="00401604"/>
    <w:rsid w:val="004024AC"/>
    <w:rsid w:val="00412065"/>
    <w:rsid w:val="00414D54"/>
    <w:rsid w:val="00416ED8"/>
    <w:rsid w:val="004204DF"/>
    <w:rsid w:val="00421AF5"/>
    <w:rsid w:val="00431AC7"/>
    <w:rsid w:val="00433146"/>
    <w:rsid w:val="0043745B"/>
    <w:rsid w:val="004472C4"/>
    <w:rsid w:val="00461EEC"/>
    <w:rsid w:val="00484A9D"/>
    <w:rsid w:val="004A104D"/>
    <w:rsid w:val="004A2BC2"/>
    <w:rsid w:val="004A2DE4"/>
    <w:rsid w:val="004A791D"/>
    <w:rsid w:val="004B7C89"/>
    <w:rsid w:val="004D112F"/>
    <w:rsid w:val="004E1193"/>
    <w:rsid w:val="004E155E"/>
    <w:rsid w:val="00502E6B"/>
    <w:rsid w:val="0051056C"/>
    <w:rsid w:val="00510887"/>
    <w:rsid w:val="00510C4A"/>
    <w:rsid w:val="00517FB1"/>
    <w:rsid w:val="00520A69"/>
    <w:rsid w:val="0053499E"/>
    <w:rsid w:val="0053685B"/>
    <w:rsid w:val="00537F44"/>
    <w:rsid w:val="005447DA"/>
    <w:rsid w:val="00546F4E"/>
    <w:rsid w:val="0054781D"/>
    <w:rsid w:val="00550E06"/>
    <w:rsid w:val="005522ED"/>
    <w:rsid w:val="00564CF5"/>
    <w:rsid w:val="00572891"/>
    <w:rsid w:val="005729B2"/>
    <w:rsid w:val="00572F5E"/>
    <w:rsid w:val="00585B7E"/>
    <w:rsid w:val="005913A1"/>
    <w:rsid w:val="00592475"/>
    <w:rsid w:val="00594C0A"/>
    <w:rsid w:val="005A09AA"/>
    <w:rsid w:val="005A107A"/>
    <w:rsid w:val="005A2B55"/>
    <w:rsid w:val="005A3F74"/>
    <w:rsid w:val="005C793E"/>
    <w:rsid w:val="005F024B"/>
    <w:rsid w:val="005F4527"/>
    <w:rsid w:val="00601230"/>
    <w:rsid w:val="00601355"/>
    <w:rsid w:val="006022E7"/>
    <w:rsid w:val="00606408"/>
    <w:rsid w:val="006132DC"/>
    <w:rsid w:val="00622DAB"/>
    <w:rsid w:val="00623CA0"/>
    <w:rsid w:val="006349A7"/>
    <w:rsid w:val="00640FCA"/>
    <w:rsid w:val="006459C4"/>
    <w:rsid w:val="00650CA3"/>
    <w:rsid w:val="0065151F"/>
    <w:rsid w:val="0065585E"/>
    <w:rsid w:val="006617AC"/>
    <w:rsid w:val="00680335"/>
    <w:rsid w:val="00687CEE"/>
    <w:rsid w:val="006913B5"/>
    <w:rsid w:val="00694499"/>
    <w:rsid w:val="006B1225"/>
    <w:rsid w:val="006B380B"/>
    <w:rsid w:val="006C7C52"/>
    <w:rsid w:val="006D5576"/>
    <w:rsid w:val="006E1FBE"/>
    <w:rsid w:val="0071415B"/>
    <w:rsid w:val="00714715"/>
    <w:rsid w:val="00722C07"/>
    <w:rsid w:val="00726831"/>
    <w:rsid w:val="00731B4A"/>
    <w:rsid w:val="00742044"/>
    <w:rsid w:val="00767F01"/>
    <w:rsid w:val="00783DEF"/>
    <w:rsid w:val="007844BD"/>
    <w:rsid w:val="00797959"/>
    <w:rsid w:val="007A0362"/>
    <w:rsid w:val="007A2F29"/>
    <w:rsid w:val="007B0701"/>
    <w:rsid w:val="007B3F80"/>
    <w:rsid w:val="007B6DEA"/>
    <w:rsid w:val="007C31E2"/>
    <w:rsid w:val="007E0891"/>
    <w:rsid w:val="007E0C9B"/>
    <w:rsid w:val="007E140E"/>
    <w:rsid w:val="007E3DAE"/>
    <w:rsid w:val="007EDC42"/>
    <w:rsid w:val="007F5980"/>
    <w:rsid w:val="007F750E"/>
    <w:rsid w:val="00823D46"/>
    <w:rsid w:val="00827A23"/>
    <w:rsid w:val="0083646A"/>
    <w:rsid w:val="0084103A"/>
    <w:rsid w:val="008416D5"/>
    <w:rsid w:val="00847CB6"/>
    <w:rsid w:val="008547E6"/>
    <w:rsid w:val="00875297"/>
    <w:rsid w:val="0088262C"/>
    <w:rsid w:val="00887F90"/>
    <w:rsid w:val="0089001B"/>
    <w:rsid w:val="008A5414"/>
    <w:rsid w:val="008B33E7"/>
    <w:rsid w:val="008B4113"/>
    <w:rsid w:val="008C06FB"/>
    <w:rsid w:val="008C4F93"/>
    <w:rsid w:val="008D1835"/>
    <w:rsid w:val="008D44F3"/>
    <w:rsid w:val="008D5CE8"/>
    <w:rsid w:val="009050DE"/>
    <w:rsid w:val="00906B68"/>
    <w:rsid w:val="00914C64"/>
    <w:rsid w:val="00917169"/>
    <w:rsid w:val="0092432A"/>
    <w:rsid w:val="00927923"/>
    <w:rsid w:val="00930F6E"/>
    <w:rsid w:val="00933A03"/>
    <w:rsid w:val="0094554D"/>
    <w:rsid w:val="009516B5"/>
    <w:rsid w:val="00961985"/>
    <w:rsid w:val="00962024"/>
    <w:rsid w:val="00965F60"/>
    <w:rsid w:val="00971D64"/>
    <w:rsid w:val="009846B1"/>
    <w:rsid w:val="00986324"/>
    <w:rsid w:val="009A142E"/>
    <w:rsid w:val="009A36DA"/>
    <w:rsid w:val="009A7666"/>
    <w:rsid w:val="009B1176"/>
    <w:rsid w:val="009B2C8C"/>
    <w:rsid w:val="009B5694"/>
    <w:rsid w:val="009C5F57"/>
    <w:rsid w:val="009C792D"/>
    <w:rsid w:val="009D0007"/>
    <w:rsid w:val="009D0BE2"/>
    <w:rsid w:val="009D322B"/>
    <w:rsid w:val="009D6FE7"/>
    <w:rsid w:val="009E173C"/>
    <w:rsid w:val="009E6BB7"/>
    <w:rsid w:val="009F0097"/>
    <w:rsid w:val="00A05415"/>
    <w:rsid w:val="00A228B7"/>
    <w:rsid w:val="00A24F6A"/>
    <w:rsid w:val="00A27055"/>
    <w:rsid w:val="00A3143D"/>
    <w:rsid w:val="00A40788"/>
    <w:rsid w:val="00A45066"/>
    <w:rsid w:val="00A477EB"/>
    <w:rsid w:val="00A47C2D"/>
    <w:rsid w:val="00A50E9C"/>
    <w:rsid w:val="00A677DE"/>
    <w:rsid w:val="00A72ABC"/>
    <w:rsid w:val="00A741DF"/>
    <w:rsid w:val="00A75516"/>
    <w:rsid w:val="00A8434F"/>
    <w:rsid w:val="00A9194A"/>
    <w:rsid w:val="00A96491"/>
    <w:rsid w:val="00AA0BD0"/>
    <w:rsid w:val="00AB76DF"/>
    <w:rsid w:val="00AB79AA"/>
    <w:rsid w:val="00AC2B20"/>
    <w:rsid w:val="00AE4DAE"/>
    <w:rsid w:val="00AF1425"/>
    <w:rsid w:val="00AF3651"/>
    <w:rsid w:val="00AF37E9"/>
    <w:rsid w:val="00B01735"/>
    <w:rsid w:val="00B10A2C"/>
    <w:rsid w:val="00B31B5B"/>
    <w:rsid w:val="00B32269"/>
    <w:rsid w:val="00B35F08"/>
    <w:rsid w:val="00B37306"/>
    <w:rsid w:val="00B468EB"/>
    <w:rsid w:val="00B60F03"/>
    <w:rsid w:val="00B72C67"/>
    <w:rsid w:val="00B80674"/>
    <w:rsid w:val="00B836C7"/>
    <w:rsid w:val="00B94BAD"/>
    <w:rsid w:val="00B94CA6"/>
    <w:rsid w:val="00B97E1F"/>
    <w:rsid w:val="00BA26F3"/>
    <w:rsid w:val="00BA54AE"/>
    <w:rsid w:val="00BA577E"/>
    <w:rsid w:val="00BC5033"/>
    <w:rsid w:val="00BC591E"/>
    <w:rsid w:val="00BC6D19"/>
    <w:rsid w:val="00C06C43"/>
    <w:rsid w:val="00C11985"/>
    <w:rsid w:val="00C20BBA"/>
    <w:rsid w:val="00C27C8E"/>
    <w:rsid w:val="00C30003"/>
    <w:rsid w:val="00C31DB6"/>
    <w:rsid w:val="00C45CC8"/>
    <w:rsid w:val="00C46D3B"/>
    <w:rsid w:val="00C52FA6"/>
    <w:rsid w:val="00C72287"/>
    <w:rsid w:val="00C72846"/>
    <w:rsid w:val="00C73923"/>
    <w:rsid w:val="00C86942"/>
    <w:rsid w:val="00C91935"/>
    <w:rsid w:val="00CA4C84"/>
    <w:rsid w:val="00CA71D8"/>
    <w:rsid w:val="00CB1029"/>
    <w:rsid w:val="00CB4783"/>
    <w:rsid w:val="00CB5D21"/>
    <w:rsid w:val="00CD26B9"/>
    <w:rsid w:val="00CD2FCC"/>
    <w:rsid w:val="00CD74B7"/>
    <w:rsid w:val="00D028A0"/>
    <w:rsid w:val="00D115E6"/>
    <w:rsid w:val="00D14B11"/>
    <w:rsid w:val="00D17B00"/>
    <w:rsid w:val="00D23400"/>
    <w:rsid w:val="00D318D9"/>
    <w:rsid w:val="00D31DB9"/>
    <w:rsid w:val="00D3289F"/>
    <w:rsid w:val="00D33944"/>
    <w:rsid w:val="00D3526B"/>
    <w:rsid w:val="00D37B0A"/>
    <w:rsid w:val="00D50BBB"/>
    <w:rsid w:val="00D72E5E"/>
    <w:rsid w:val="00D7465C"/>
    <w:rsid w:val="00D82601"/>
    <w:rsid w:val="00D85DF8"/>
    <w:rsid w:val="00D86E3D"/>
    <w:rsid w:val="00D95386"/>
    <w:rsid w:val="00D97E93"/>
    <w:rsid w:val="00DA4CA6"/>
    <w:rsid w:val="00DB54C2"/>
    <w:rsid w:val="00DB776C"/>
    <w:rsid w:val="00DC08CE"/>
    <w:rsid w:val="00DF6B68"/>
    <w:rsid w:val="00E00002"/>
    <w:rsid w:val="00E021B8"/>
    <w:rsid w:val="00E157CE"/>
    <w:rsid w:val="00E30E96"/>
    <w:rsid w:val="00E34BF8"/>
    <w:rsid w:val="00E42CF5"/>
    <w:rsid w:val="00E47EB9"/>
    <w:rsid w:val="00E531EE"/>
    <w:rsid w:val="00E534A2"/>
    <w:rsid w:val="00E657AB"/>
    <w:rsid w:val="00E758A5"/>
    <w:rsid w:val="00E80581"/>
    <w:rsid w:val="00E84FCD"/>
    <w:rsid w:val="00E85859"/>
    <w:rsid w:val="00E87252"/>
    <w:rsid w:val="00E916C0"/>
    <w:rsid w:val="00E95A34"/>
    <w:rsid w:val="00EA2B22"/>
    <w:rsid w:val="00EA3621"/>
    <w:rsid w:val="00EB1E36"/>
    <w:rsid w:val="00EB476B"/>
    <w:rsid w:val="00EB64FC"/>
    <w:rsid w:val="00ED27C6"/>
    <w:rsid w:val="00EE4AEC"/>
    <w:rsid w:val="00EE7D26"/>
    <w:rsid w:val="00EF108D"/>
    <w:rsid w:val="00EF53B3"/>
    <w:rsid w:val="00F03C55"/>
    <w:rsid w:val="00F06C75"/>
    <w:rsid w:val="00F1378E"/>
    <w:rsid w:val="00F13DAE"/>
    <w:rsid w:val="00F152DD"/>
    <w:rsid w:val="00F16CCC"/>
    <w:rsid w:val="00F213FD"/>
    <w:rsid w:val="00F264AA"/>
    <w:rsid w:val="00F36B8C"/>
    <w:rsid w:val="00F3701B"/>
    <w:rsid w:val="00F42FDB"/>
    <w:rsid w:val="00F60A42"/>
    <w:rsid w:val="00F60D94"/>
    <w:rsid w:val="00F63EC2"/>
    <w:rsid w:val="00F656D5"/>
    <w:rsid w:val="00F759F7"/>
    <w:rsid w:val="00F83503"/>
    <w:rsid w:val="00F877A3"/>
    <w:rsid w:val="00F95F18"/>
    <w:rsid w:val="00FA1DDE"/>
    <w:rsid w:val="00FA7276"/>
    <w:rsid w:val="00FB1FD3"/>
    <w:rsid w:val="00FB5738"/>
    <w:rsid w:val="00FC7F9E"/>
    <w:rsid w:val="00FD6F16"/>
    <w:rsid w:val="00FE4649"/>
    <w:rsid w:val="00FE788B"/>
    <w:rsid w:val="00FF213D"/>
    <w:rsid w:val="0190A308"/>
    <w:rsid w:val="0199EB99"/>
    <w:rsid w:val="01B9C45F"/>
    <w:rsid w:val="028897E2"/>
    <w:rsid w:val="02A1CFBF"/>
    <w:rsid w:val="03823B58"/>
    <w:rsid w:val="0487E830"/>
    <w:rsid w:val="053A54E4"/>
    <w:rsid w:val="068D31B2"/>
    <w:rsid w:val="07E18A6E"/>
    <w:rsid w:val="08756396"/>
    <w:rsid w:val="09292CB6"/>
    <w:rsid w:val="0ACF5838"/>
    <w:rsid w:val="0B287D44"/>
    <w:rsid w:val="0C6A2EB6"/>
    <w:rsid w:val="0CD0EC5C"/>
    <w:rsid w:val="0D593557"/>
    <w:rsid w:val="0DADEFD5"/>
    <w:rsid w:val="0EE96972"/>
    <w:rsid w:val="0F94A66C"/>
    <w:rsid w:val="103D2D28"/>
    <w:rsid w:val="108D4EEA"/>
    <w:rsid w:val="13BFA67F"/>
    <w:rsid w:val="13D3A44F"/>
    <w:rsid w:val="15360B73"/>
    <w:rsid w:val="15B96E70"/>
    <w:rsid w:val="16E393A7"/>
    <w:rsid w:val="18BA375B"/>
    <w:rsid w:val="195A3FC5"/>
    <w:rsid w:val="1CF7874D"/>
    <w:rsid w:val="1EE92E0A"/>
    <w:rsid w:val="1F8F10FF"/>
    <w:rsid w:val="2019E570"/>
    <w:rsid w:val="20603A71"/>
    <w:rsid w:val="21E4D3C8"/>
    <w:rsid w:val="26009660"/>
    <w:rsid w:val="268E2C9A"/>
    <w:rsid w:val="27162BB5"/>
    <w:rsid w:val="27E76F0F"/>
    <w:rsid w:val="27FA5C5E"/>
    <w:rsid w:val="2956D72B"/>
    <w:rsid w:val="29D984F8"/>
    <w:rsid w:val="2BA5F1B0"/>
    <w:rsid w:val="2C0F3119"/>
    <w:rsid w:val="2C10C1A6"/>
    <w:rsid w:val="2E492A62"/>
    <w:rsid w:val="2E6FAA42"/>
    <w:rsid w:val="2F453C74"/>
    <w:rsid w:val="30432E06"/>
    <w:rsid w:val="30A17AFB"/>
    <w:rsid w:val="31596293"/>
    <w:rsid w:val="3186E9D2"/>
    <w:rsid w:val="3222599D"/>
    <w:rsid w:val="32C91F3E"/>
    <w:rsid w:val="330B94E4"/>
    <w:rsid w:val="354069B0"/>
    <w:rsid w:val="36A9DEE2"/>
    <w:rsid w:val="37F68200"/>
    <w:rsid w:val="38945B20"/>
    <w:rsid w:val="392E80F7"/>
    <w:rsid w:val="39D6B9BD"/>
    <w:rsid w:val="3AC022FA"/>
    <w:rsid w:val="3D4FEC8E"/>
    <w:rsid w:val="3DBB8A4B"/>
    <w:rsid w:val="42CE7BA4"/>
    <w:rsid w:val="46409273"/>
    <w:rsid w:val="47210AB1"/>
    <w:rsid w:val="49756762"/>
    <w:rsid w:val="49D593FE"/>
    <w:rsid w:val="49E4C178"/>
    <w:rsid w:val="49ED7FFE"/>
    <w:rsid w:val="4A74622B"/>
    <w:rsid w:val="4C218B0B"/>
    <w:rsid w:val="4DC709FE"/>
    <w:rsid w:val="4E1C63ED"/>
    <w:rsid w:val="51B6A380"/>
    <w:rsid w:val="52000483"/>
    <w:rsid w:val="53EDC098"/>
    <w:rsid w:val="54BB60FF"/>
    <w:rsid w:val="55C8CBB0"/>
    <w:rsid w:val="56004274"/>
    <w:rsid w:val="56A9FE64"/>
    <w:rsid w:val="56F8478E"/>
    <w:rsid w:val="58CE5021"/>
    <w:rsid w:val="59B179BE"/>
    <w:rsid w:val="59FFB120"/>
    <w:rsid w:val="5ABE54B7"/>
    <w:rsid w:val="5AE05854"/>
    <w:rsid w:val="5C3776E0"/>
    <w:rsid w:val="5E184E55"/>
    <w:rsid w:val="5EB26CE3"/>
    <w:rsid w:val="60AB2FCD"/>
    <w:rsid w:val="628C9FA8"/>
    <w:rsid w:val="63F1E1E3"/>
    <w:rsid w:val="6425C4D8"/>
    <w:rsid w:val="646675AD"/>
    <w:rsid w:val="66A6DC27"/>
    <w:rsid w:val="678F5972"/>
    <w:rsid w:val="67D8D3D7"/>
    <w:rsid w:val="68C3232B"/>
    <w:rsid w:val="68FE6450"/>
    <w:rsid w:val="6998C25A"/>
    <w:rsid w:val="6A0AB75F"/>
    <w:rsid w:val="6A2048E8"/>
    <w:rsid w:val="6A6B5682"/>
    <w:rsid w:val="6AC002C3"/>
    <w:rsid w:val="6B2F5EEF"/>
    <w:rsid w:val="6B483992"/>
    <w:rsid w:val="6B562332"/>
    <w:rsid w:val="6B764D38"/>
    <w:rsid w:val="6BA964C1"/>
    <w:rsid w:val="6C49A9C2"/>
    <w:rsid w:val="6EEEF38B"/>
    <w:rsid w:val="70374BA6"/>
    <w:rsid w:val="7392C98F"/>
    <w:rsid w:val="74520CB2"/>
    <w:rsid w:val="75892DBB"/>
    <w:rsid w:val="7670B3A6"/>
    <w:rsid w:val="77752D09"/>
    <w:rsid w:val="782D53EA"/>
    <w:rsid w:val="7C234DEA"/>
    <w:rsid w:val="7DD39DD6"/>
    <w:rsid w:val="7E7CEA21"/>
    <w:rsid w:val="7F4C88A6"/>
    <w:rsid w:val="7F64D850"/>
    <w:rsid w:val="7FD60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69DFFBA"/>
  <w15:docId w15:val="{B913573E-FE58-4C42-8C65-B1DBAB92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style>
  <w:style w:type="paragraph" w:styleId="Header">
    <w:name w:val="head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Footer">
    <w:name w:val="footer"/>
    <w:basedOn w:val="Normal"/>
    <w:pPr>
      <w:tabs>
        <w:tab w:val="center" w:pos="4680"/>
        <w:tab w:val="right" w:pos="9360"/>
      </w:tabs>
      <w:spacing w:after="0" w:line="240" w:lineRule="auto"/>
    </w:pPr>
  </w:style>
  <w:style w:type="character" w:styleId="Mention">
    <w:name w:val="Mention"/>
    <w:basedOn w:val="DefaultParagraphFont"/>
    <w:rPr>
      <w:color w:val="2B579A"/>
      <w:shd w:val="clear" w:color="auto" w:fill="E6E6E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Revision">
    <w:name w:val="Revision"/>
    <w:pPr>
      <w:suppressAutoHyphens/>
      <w:spacing w:after="0" w:line="240" w:lineRule="auto"/>
    </w:p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rPr>
  </w:style>
  <w:style w:type="character" w:customStyle="1" w:styleId="cf01">
    <w:name w:val="cf01"/>
    <w:basedOn w:val="DefaultParagraphFont"/>
    <w:rPr>
      <w:rFonts w:ascii="Segoe UI" w:hAnsi="Segoe UI" w:cs="Segoe UI"/>
      <w:sz w:val="18"/>
      <w:szCs w:val="18"/>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styleId="Hyperlink">
    <w:name w:val="Hyperlink"/>
    <w:basedOn w:val="DefaultParagraphFont"/>
    <w:uiPriority w:val="99"/>
    <w:unhideWhenUsed/>
    <w:rsid w:val="007C31E2"/>
    <w:rPr>
      <w:color w:val="467886" w:themeColor="hyperlink"/>
      <w:u w:val="single"/>
    </w:rPr>
  </w:style>
  <w:style w:type="character" w:styleId="UnresolvedMention">
    <w:name w:val="Unresolved Mention"/>
    <w:basedOn w:val="DefaultParagraphFont"/>
    <w:uiPriority w:val="99"/>
    <w:semiHidden/>
    <w:unhideWhenUsed/>
    <w:rsid w:val="007C31E2"/>
    <w:rPr>
      <w:color w:val="605E5C"/>
      <w:shd w:val="clear" w:color="auto" w:fill="E1DFDD"/>
    </w:rPr>
  </w:style>
  <w:style w:type="character" w:styleId="FollowedHyperlink">
    <w:name w:val="FollowedHyperlink"/>
    <w:basedOn w:val="DefaultParagraphFont"/>
    <w:uiPriority w:val="99"/>
    <w:semiHidden/>
    <w:unhideWhenUsed/>
    <w:rsid w:val="006558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bf54655eeb194759aef608de4f03073a%7C413fa8ab207d4b629bcdea1a8f2f864e%7C0%7C0%7C639035071591108984%7CUnknown%7CTWFpbGZsb3d8eyJFbXB0eU1hcGkiOnRydWUsIlYiOiIwLjAuMDAwMCIsIlAiOiJXaW4zMiIsIkFOIjoiTWFpbCIsIldUIjoyfQ%3D%3D%7C0%7C%7C%7C&amp;sdata=mLjXTJog%2BLicYXlPhnofGo1CFxK5Ov5HXvDYjJVpXvs%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irs.gov%2Fpub%2Firs-drop%2Fn-26-06.pdf&amp;data=05%7C02%7CReginald.Parson%40maine.gov%7Cbf54655eeb194759aef608de4f03073a%7C413fa8ab207d4b629bcdea1a8f2f864e%7C0%7C0%7C639035071591083236%7CUnknown%7CTWFpbGZsb3d8eyJFbXB0eU1hcGkiOnRydWUsIlYiOiIwLjAuMDAwMCIsIlAiOiJXaW4zMiIsIkFOIjoiTWFpbCIsIldUIjoyfQ%3D%3D%7C0%7C%7C%7C&amp;sdata=%2BkybeXNIw26bcR7LwYb2EZuGf0nur%2BI%2B7CPEdJtiahc%3D&amp;reserv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rs.gov/pub/irs-drop/rr-25-04.pdf" TargetMode="Externa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F12D-0CED-46B3-B6CD-E55E0E76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2936</Words>
  <Characters>16737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Safiya</dc:creator>
  <cp:lastModifiedBy>User</cp:lastModifiedBy>
  <cp:revision>9</cp:revision>
  <dcterms:created xsi:type="dcterms:W3CDTF">2026-01-14T15:42:00Z</dcterms:created>
  <dcterms:modified xsi:type="dcterms:W3CDTF">2026-02-09T16:28:00Z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0x01010046EE27DB4324AE4B8375CF1CC18F9939</vt:lpwstr>
  </property>
  <property fmtid="{D5CDD505-2E9C-101B-9397-08002B2CF9AE}" pid="3" name="MediaServiceImageTags">
    <vt:lpwstr/>
  </property>
</Properties>
</file>