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B453" w14:textId="30967C4E" w:rsidR="005552CA" w:rsidRPr="004D0B74" w:rsidRDefault="005552CA" w:rsidP="00BD20B0">
      <w:pPr>
        <w:pStyle w:val="NoSpacing"/>
      </w:pPr>
    </w:p>
    <w:p w14:paraId="4DF358E0" w14:textId="771F583B" w:rsidR="004B730F" w:rsidRDefault="004B730F" w:rsidP="005552CA">
      <w:pPr>
        <w:pStyle w:val="NoSpacing"/>
        <w:jc w:val="center"/>
        <w:rPr>
          <w:rFonts w:cstheme="minorHAnsi"/>
          <w:b/>
          <w:bCs/>
          <w:caps/>
        </w:rPr>
      </w:pPr>
      <w:r>
        <w:rPr>
          <w:rFonts w:cstheme="minorHAnsi"/>
          <w:b/>
          <w:bCs/>
          <w:caps/>
        </w:rPr>
        <w:t>annual comprehensive financial report (ACFR)</w:t>
      </w:r>
    </w:p>
    <w:p w14:paraId="27E723F3" w14:textId="50A8BA22" w:rsidR="00CF19B1" w:rsidRDefault="004D0B74" w:rsidP="005552CA">
      <w:pPr>
        <w:pStyle w:val="NoSpacing"/>
        <w:jc w:val="center"/>
        <w:rPr>
          <w:rFonts w:cstheme="minorHAnsi"/>
          <w:b/>
          <w:bCs/>
          <w:caps/>
        </w:rPr>
      </w:pPr>
      <w:r w:rsidRPr="004D0B74">
        <w:rPr>
          <w:rFonts w:cstheme="minorHAnsi"/>
          <w:b/>
          <w:bCs/>
          <w:caps/>
        </w:rPr>
        <w:t xml:space="preserve">required </w:t>
      </w:r>
      <w:r w:rsidR="005552CA" w:rsidRPr="004D0B74">
        <w:rPr>
          <w:rFonts w:cstheme="minorHAnsi"/>
          <w:b/>
          <w:bCs/>
          <w:caps/>
        </w:rPr>
        <w:t>Closing Package Survey</w:t>
      </w:r>
    </w:p>
    <w:p w14:paraId="7EDC9F04" w14:textId="77777777" w:rsidR="00E534D7" w:rsidRPr="00E534D7" w:rsidRDefault="00E534D7" w:rsidP="005552CA">
      <w:pPr>
        <w:pStyle w:val="NoSpacing"/>
        <w:jc w:val="center"/>
        <w:rPr>
          <w:rFonts w:cs="Times New Roman"/>
          <w:b/>
          <w:bCs/>
          <w:caps/>
          <w:color w:val="0070C0"/>
          <w:szCs w:val="20"/>
        </w:rPr>
      </w:pPr>
      <w:r w:rsidRPr="00E534D7">
        <w:rPr>
          <w:rFonts w:cs="Times New Roman"/>
          <w:b/>
          <w:bCs/>
          <w:caps/>
          <w:color w:val="0070C0"/>
          <w:szCs w:val="20"/>
        </w:rPr>
        <w:t>Public-Private and Public-Public Partnerships</w:t>
      </w:r>
    </w:p>
    <w:p w14:paraId="73F994AD" w14:textId="5DBEE178" w:rsidR="00E534D7" w:rsidRPr="00E534D7" w:rsidRDefault="00E534D7" w:rsidP="005552CA">
      <w:pPr>
        <w:pStyle w:val="NoSpacing"/>
        <w:jc w:val="center"/>
        <w:rPr>
          <w:rFonts w:cstheme="minorHAnsi"/>
          <w:b/>
          <w:bCs/>
          <w:caps/>
          <w:color w:val="0070C0"/>
        </w:rPr>
      </w:pPr>
      <w:r w:rsidRPr="00E534D7">
        <w:rPr>
          <w:rFonts w:cs="Times New Roman"/>
          <w:b/>
          <w:bCs/>
          <w:caps/>
          <w:color w:val="0070C0"/>
          <w:szCs w:val="20"/>
        </w:rPr>
        <w:t>and Availability Payment Arrangements</w:t>
      </w:r>
    </w:p>
    <w:p w14:paraId="7088F2C3" w14:textId="15A39E0F" w:rsidR="004D0B74" w:rsidRPr="004D0B74" w:rsidRDefault="004D0B74" w:rsidP="004D0B74">
      <w:pPr>
        <w:jc w:val="center"/>
        <w:rPr>
          <w:rFonts w:cstheme="minorHAnsi"/>
        </w:rPr>
      </w:pPr>
      <w:r>
        <w:rPr>
          <w:rFonts w:cstheme="minorHAnsi"/>
        </w:rPr>
        <w:t>[</w:t>
      </w:r>
      <w:r w:rsidRPr="004D0B74">
        <w:rPr>
          <w:rFonts w:cstheme="minorHAnsi"/>
        </w:rPr>
        <w:t xml:space="preserve">GASB Standards </w:t>
      </w:r>
      <w:r w:rsidR="00C40409">
        <w:rPr>
          <w:rFonts w:cstheme="minorHAnsi"/>
        </w:rPr>
        <w:t>9</w:t>
      </w:r>
      <w:r w:rsidR="00813930">
        <w:rPr>
          <w:rFonts w:cstheme="minorHAnsi"/>
        </w:rPr>
        <w:t>4</w:t>
      </w:r>
      <w:r>
        <w:rPr>
          <w:rFonts w:cstheme="minorHAnsi"/>
        </w:rPr>
        <w:t>]</w:t>
      </w:r>
    </w:p>
    <w:p w14:paraId="0C5C0961" w14:textId="3325C866" w:rsidR="002B6672" w:rsidRDefault="005A2839" w:rsidP="008E3611">
      <w:pPr>
        <w:pStyle w:val="NoSpacing"/>
      </w:pPr>
      <w:r>
        <w:t>GASB 94 arrangements include</w:t>
      </w:r>
      <w:r w:rsidR="00C40409">
        <w:t>:</w:t>
      </w:r>
    </w:p>
    <w:p w14:paraId="56E3F047" w14:textId="70B229C5" w:rsidR="0002556D" w:rsidRDefault="0002556D" w:rsidP="0002556D">
      <w:pPr>
        <w:pStyle w:val="NoSpacing"/>
        <w:ind w:firstLine="720"/>
      </w:pPr>
      <w:r>
        <w:t>Public-Private and Public-Public Partnerships (PPPs)</w:t>
      </w:r>
    </w:p>
    <w:p w14:paraId="000CB568" w14:textId="3B4DE31C" w:rsidR="0002556D" w:rsidRDefault="0002556D" w:rsidP="0002556D">
      <w:pPr>
        <w:pStyle w:val="NoSpacing"/>
        <w:ind w:left="720"/>
      </w:pPr>
      <w:r>
        <w:t>Service Concession Arrangements (SCAs)</w:t>
      </w:r>
    </w:p>
    <w:p w14:paraId="360E7D51" w14:textId="4B85C93F" w:rsidR="0002556D" w:rsidRDefault="0002556D" w:rsidP="0002556D">
      <w:pPr>
        <w:pStyle w:val="NoSpacing"/>
        <w:ind w:left="720"/>
      </w:pPr>
      <w:r>
        <w:t>Availability Payment Arrangements(APAs)</w:t>
      </w:r>
    </w:p>
    <w:p w14:paraId="668647B5" w14:textId="77777777" w:rsidR="005A2839" w:rsidRPr="005A2839" w:rsidRDefault="005A2839" w:rsidP="005A2839">
      <w:pPr>
        <w:pStyle w:val="NoSpacing"/>
      </w:pPr>
    </w:p>
    <w:p w14:paraId="503A116C" w14:textId="0E59C576" w:rsidR="0002556D" w:rsidRDefault="0002556D" w:rsidP="0002556D">
      <w:pPr>
        <w:pStyle w:val="NoSpacing"/>
      </w:pPr>
      <w:r>
        <w:t>Refer to the Decision Tree beginning on page 3 for definitions of each of these types of arrangements.</w:t>
      </w:r>
    </w:p>
    <w:p w14:paraId="5287AA8B" w14:textId="77777777" w:rsidR="0002556D" w:rsidRPr="008E3611" w:rsidRDefault="0002556D" w:rsidP="0002556D">
      <w:pPr>
        <w:pStyle w:val="NoSpacing"/>
      </w:pPr>
    </w:p>
    <w:p w14:paraId="71342878" w14:textId="018FE78C" w:rsidR="0097676B" w:rsidRPr="00CF19B1" w:rsidRDefault="0097676B" w:rsidP="0097676B">
      <w:pPr>
        <w:pStyle w:val="NoSpacing"/>
        <w:rPr>
          <w:rFonts w:ascii="Calibri" w:hAnsi="Calibri" w:cs="Calibri"/>
        </w:rPr>
      </w:pPr>
      <w:r w:rsidRPr="00CF19B1">
        <w:rPr>
          <w:rFonts w:ascii="Calibri" w:hAnsi="Calibri" w:cs="Calibri"/>
          <w:b/>
          <w:bCs/>
        </w:rPr>
        <w:t xml:space="preserve">List Department Codes for which </w:t>
      </w:r>
      <w:r w:rsidR="002B6672">
        <w:rPr>
          <w:rFonts w:ascii="Calibri" w:hAnsi="Calibri" w:cs="Calibri"/>
          <w:b/>
          <w:bCs/>
        </w:rPr>
        <w:t>this survey is being submitted</w:t>
      </w:r>
      <w:r w:rsidRPr="00CF19B1">
        <w:rPr>
          <w:rFonts w:ascii="Calibri" w:hAnsi="Calibri" w:cs="Calibri"/>
          <w:b/>
          <w:bCs/>
        </w:rPr>
        <w:t>:</w:t>
      </w:r>
      <w:r w:rsidR="005A2839">
        <w:rPr>
          <w:rFonts w:ascii="Calibri" w:hAnsi="Calibri" w:cs="Calibri"/>
          <w:b/>
          <w:bCs/>
        </w:rPr>
        <w:tab/>
      </w:r>
      <w:r w:rsidR="00CF19B1" w:rsidRPr="00CF19B1">
        <w:rPr>
          <w:rFonts w:ascii="Calibri" w:hAnsi="Calibri" w:cs="Calibri"/>
        </w:rPr>
        <w:t>01A, 06A, 09A, 13A</w:t>
      </w:r>
    </w:p>
    <w:p w14:paraId="4A271B0F" w14:textId="77777777" w:rsidR="0097676B" w:rsidRPr="002B6672" w:rsidRDefault="0097676B" w:rsidP="002B6672">
      <w:pPr>
        <w:pStyle w:val="NoSpacing"/>
      </w:pPr>
    </w:p>
    <w:p w14:paraId="15EED569" w14:textId="3B532C4C" w:rsidR="004D0B74" w:rsidRPr="004D0B74" w:rsidRDefault="004D0B74">
      <w:pPr>
        <w:rPr>
          <w:rFonts w:cstheme="minorHAnsi"/>
          <w:b/>
          <w:bCs/>
        </w:rPr>
      </w:pPr>
      <w:r w:rsidRPr="004D0B74">
        <w:rPr>
          <w:rFonts w:cstheme="minorHAnsi"/>
          <w:b/>
          <w:bCs/>
        </w:rPr>
        <w:t>Department or Service Center Attestation:</w:t>
      </w:r>
    </w:p>
    <w:p w14:paraId="2C809E96" w14:textId="7AB03A81" w:rsidR="004D0B74" w:rsidRDefault="004D0B74" w:rsidP="00FF7AF9">
      <w:pPr>
        <w:pStyle w:val="NoSpacing"/>
        <w:jc w:val="left"/>
      </w:pPr>
      <w:r w:rsidRPr="004D0B74">
        <w:t>After having researched agency records and</w:t>
      </w:r>
      <w:r w:rsidR="0097676B">
        <w:t>/or</w:t>
      </w:r>
      <w:r w:rsidRPr="004D0B74">
        <w:t xml:space="preserve"> consulted with agency </w:t>
      </w:r>
      <w:r w:rsidR="0097676B">
        <w:t>personnel</w:t>
      </w:r>
      <w:r w:rsidRPr="004D0B74">
        <w:t>, I</w:t>
      </w:r>
      <w:r w:rsidR="002273A5">
        <w:t xml:space="preserve"> a</w:t>
      </w:r>
      <w:r w:rsidRPr="004D0B74">
        <w:t xml:space="preserve">m </w:t>
      </w:r>
      <w:r w:rsidRPr="004D0B74">
        <w:rPr>
          <w:u w:val="single"/>
        </w:rPr>
        <w:t>NOT</w:t>
      </w:r>
      <w:r w:rsidRPr="004D0B74">
        <w:t xml:space="preserve"> aware of any potential </w:t>
      </w:r>
      <w:r w:rsidR="00C94D70">
        <w:t xml:space="preserve">GASB </w:t>
      </w:r>
      <w:r w:rsidR="00C40409">
        <w:t xml:space="preserve">94 Public Private Partnerships </w:t>
      </w:r>
      <w:r w:rsidR="00FF7AF9">
        <w:t>(PPPs) Service Concession Arrangements (SCAs)</w:t>
      </w:r>
      <w:r w:rsidR="00E534D7">
        <w:t xml:space="preserve"> or</w:t>
      </w:r>
      <w:r w:rsidR="00FF7AF9">
        <w:t xml:space="preserve"> Availability Payment Arrangements(APAs) </w:t>
      </w:r>
      <w:r w:rsidRPr="004D0B74">
        <w:t>that should be disclosed in the State of Maine’s financial statements.</w:t>
      </w:r>
    </w:p>
    <w:p w14:paraId="6C47C148" w14:textId="77777777" w:rsidR="008E3611" w:rsidRDefault="008E3611" w:rsidP="008E3611">
      <w:pPr>
        <w:pStyle w:val="NoSpacing"/>
      </w:pPr>
    </w:p>
    <w:tbl>
      <w:tblPr>
        <w:tblStyle w:val="TableGrid"/>
        <w:tblW w:w="0" w:type="auto"/>
        <w:tblInd w:w="720" w:type="dxa"/>
        <w:tblLook w:val="04A0" w:firstRow="1" w:lastRow="0" w:firstColumn="1" w:lastColumn="0" w:noHBand="0" w:noVBand="1"/>
      </w:tblPr>
      <w:tblGrid>
        <w:gridCol w:w="1595"/>
        <w:gridCol w:w="2576"/>
        <w:gridCol w:w="5179"/>
      </w:tblGrid>
      <w:tr w:rsidR="002B6672" w14:paraId="55FDDD57" w14:textId="77777777" w:rsidTr="002B6672">
        <w:tc>
          <w:tcPr>
            <w:tcW w:w="1615" w:type="dxa"/>
          </w:tcPr>
          <w:p w14:paraId="427E4402" w14:textId="77777777" w:rsidR="002B6672" w:rsidRPr="002B6672" w:rsidRDefault="002B6672" w:rsidP="002B6672">
            <w:pPr>
              <w:jc w:val="right"/>
              <w:rPr>
                <w:rFonts w:cstheme="minorHAnsi"/>
                <w:b/>
                <w:bCs/>
              </w:rPr>
            </w:pPr>
          </w:p>
        </w:tc>
        <w:tc>
          <w:tcPr>
            <w:tcW w:w="2633" w:type="dxa"/>
          </w:tcPr>
          <w:p w14:paraId="0103CA63" w14:textId="79C35B5D" w:rsidR="002B6672" w:rsidRPr="002B6672" w:rsidRDefault="002B6672" w:rsidP="0097676B">
            <w:pPr>
              <w:rPr>
                <w:rFonts w:cstheme="minorHAnsi"/>
                <w:b/>
                <w:bCs/>
              </w:rPr>
            </w:pPr>
            <w:r w:rsidRPr="002B6672">
              <w:rPr>
                <w:rFonts w:cstheme="minorHAnsi"/>
                <w:b/>
                <w:bCs/>
              </w:rPr>
              <w:t>Typed Name</w:t>
            </w:r>
          </w:p>
        </w:tc>
        <w:tc>
          <w:tcPr>
            <w:tcW w:w="5328" w:type="dxa"/>
          </w:tcPr>
          <w:p w14:paraId="0977DA49" w14:textId="11CA42BA" w:rsidR="002B6672" w:rsidRPr="002B6672" w:rsidRDefault="002B6672" w:rsidP="0097676B">
            <w:pPr>
              <w:rPr>
                <w:b/>
                <w:bCs/>
              </w:rPr>
            </w:pPr>
            <w:r>
              <w:rPr>
                <w:b/>
                <w:bCs/>
              </w:rPr>
              <w:t xml:space="preserve">Hand-written </w:t>
            </w:r>
            <w:r w:rsidR="008E3611">
              <w:rPr>
                <w:b/>
                <w:bCs/>
              </w:rPr>
              <w:t xml:space="preserve">or Digital </w:t>
            </w:r>
            <w:r w:rsidRPr="002B6672">
              <w:rPr>
                <w:b/>
                <w:bCs/>
              </w:rPr>
              <w:t>Signature</w:t>
            </w:r>
            <w:r w:rsidR="008E3611">
              <w:rPr>
                <w:b/>
                <w:bCs/>
              </w:rPr>
              <w:t xml:space="preserve"> (preferred)</w:t>
            </w:r>
          </w:p>
        </w:tc>
      </w:tr>
      <w:tr w:rsidR="002B6672" w14:paraId="129D745A" w14:textId="645F64B3" w:rsidTr="002B6672">
        <w:trPr>
          <w:trHeight w:val="720"/>
        </w:trPr>
        <w:tc>
          <w:tcPr>
            <w:tcW w:w="1615" w:type="dxa"/>
          </w:tcPr>
          <w:p w14:paraId="342EDD92" w14:textId="2506FD2D" w:rsidR="002B6672" w:rsidRPr="002B6672" w:rsidRDefault="002B6672" w:rsidP="002B6672">
            <w:pPr>
              <w:jc w:val="right"/>
              <w:rPr>
                <w:rFonts w:cstheme="minorHAnsi"/>
                <w:b/>
                <w:bCs/>
              </w:rPr>
            </w:pPr>
            <w:r w:rsidRPr="002B6672">
              <w:rPr>
                <w:rFonts w:cstheme="minorHAnsi"/>
                <w:b/>
                <w:bCs/>
              </w:rPr>
              <w:t>Prepared by:</w:t>
            </w:r>
          </w:p>
        </w:tc>
        <w:tc>
          <w:tcPr>
            <w:tcW w:w="2633" w:type="dxa"/>
          </w:tcPr>
          <w:p w14:paraId="04F70A2D" w14:textId="219AB565" w:rsidR="002B6672" w:rsidRDefault="002B6672" w:rsidP="0097676B">
            <w:pPr>
              <w:rPr>
                <w:rFonts w:cstheme="minorHAnsi"/>
              </w:rPr>
            </w:pPr>
            <w:r>
              <w:rPr>
                <w:rFonts w:cstheme="minorHAnsi"/>
              </w:rPr>
              <w:t>Jane Doe</w:t>
            </w:r>
          </w:p>
        </w:tc>
        <w:tc>
          <w:tcPr>
            <w:tcW w:w="5328" w:type="dxa"/>
            <w:vMerge w:val="restart"/>
          </w:tcPr>
          <w:p w14:paraId="3AA71A91" w14:textId="77777777" w:rsidR="002B6672" w:rsidRDefault="002B6672" w:rsidP="0097676B">
            <w:pPr>
              <w:rPr>
                <w:rFonts w:cstheme="minorHAnsi"/>
              </w:rPr>
            </w:pPr>
          </w:p>
        </w:tc>
      </w:tr>
      <w:tr w:rsidR="002B6672" w14:paraId="0DCD4632" w14:textId="37B309F6" w:rsidTr="002B6672">
        <w:trPr>
          <w:trHeight w:val="720"/>
        </w:trPr>
        <w:tc>
          <w:tcPr>
            <w:tcW w:w="1615" w:type="dxa"/>
          </w:tcPr>
          <w:p w14:paraId="3D856807" w14:textId="40994767" w:rsidR="002B6672" w:rsidRPr="002B6672" w:rsidRDefault="002B6672" w:rsidP="002B6672">
            <w:pPr>
              <w:jc w:val="right"/>
              <w:rPr>
                <w:rFonts w:cstheme="minorHAnsi"/>
                <w:b/>
                <w:bCs/>
              </w:rPr>
            </w:pPr>
            <w:r w:rsidRPr="002B6672">
              <w:rPr>
                <w:rFonts w:cstheme="minorHAnsi"/>
                <w:b/>
                <w:bCs/>
              </w:rPr>
              <w:t>Date:</w:t>
            </w:r>
          </w:p>
        </w:tc>
        <w:tc>
          <w:tcPr>
            <w:tcW w:w="2633" w:type="dxa"/>
          </w:tcPr>
          <w:p w14:paraId="41F4AB63" w14:textId="5BCF718F" w:rsidR="002B6672" w:rsidRDefault="002B6672" w:rsidP="0097676B">
            <w:pPr>
              <w:rPr>
                <w:rFonts w:cstheme="minorHAnsi"/>
              </w:rPr>
            </w:pPr>
            <w:r>
              <w:rPr>
                <w:rFonts w:cstheme="minorHAnsi"/>
              </w:rPr>
              <w:t>9/1/2024</w:t>
            </w:r>
          </w:p>
        </w:tc>
        <w:tc>
          <w:tcPr>
            <w:tcW w:w="5328" w:type="dxa"/>
            <w:vMerge/>
          </w:tcPr>
          <w:p w14:paraId="6A9201AC" w14:textId="77777777" w:rsidR="002B6672" w:rsidRDefault="002B6672" w:rsidP="0097676B">
            <w:pPr>
              <w:rPr>
                <w:rFonts w:cstheme="minorHAnsi"/>
              </w:rPr>
            </w:pPr>
          </w:p>
        </w:tc>
      </w:tr>
    </w:tbl>
    <w:p w14:paraId="69A6D72A" w14:textId="77777777" w:rsidR="002B6672" w:rsidRDefault="002B6672" w:rsidP="002B6672">
      <w:pPr>
        <w:pStyle w:val="NoSpacing"/>
      </w:pPr>
    </w:p>
    <w:p w14:paraId="33146416" w14:textId="1557F035" w:rsidR="004D0B74" w:rsidRPr="008E3611" w:rsidRDefault="0097676B" w:rsidP="004D0B74">
      <w:pPr>
        <w:rPr>
          <w:rFonts w:cstheme="minorHAnsi"/>
          <w:b/>
          <w:bCs/>
          <w:color w:val="C00000"/>
        </w:rPr>
      </w:pPr>
      <w:r w:rsidRPr="008E3611">
        <w:rPr>
          <w:rFonts w:cstheme="minorHAnsi"/>
          <w:b/>
          <w:bCs/>
          <w:color w:val="C00000"/>
        </w:rPr>
        <w:t>OR</w:t>
      </w:r>
    </w:p>
    <w:p w14:paraId="1B392839" w14:textId="23B6FBA5" w:rsidR="004D0B74" w:rsidRDefault="004D0B74" w:rsidP="00FF7AF9">
      <w:pPr>
        <w:pStyle w:val="NoSpacing"/>
        <w:jc w:val="left"/>
      </w:pPr>
      <w:r w:rsidRPr="004D0B74">
        <w:t>After having researched agency records and</w:t>
      </w:r>
      <w:r w:rsidR="0097676B">
        <w:t>/or</w:t>
      </w:r>
      <w:r w:rsidRPr="004D0B74">
        <w:t xml:space="preserve"> consulted with agency </w:t>
      </w:r>
      <w:r w:rsidR="0097676B">
        <w:t>personnel</w:t>
      </w:r>
      <w:r w:rsidRPr="004D0B74">
        <w:t xml:space="preserve">, </w:t>
      </w:r>
      <w:r w:rsidRPr="00CF19B1">
        <w:rPr>
          <w:u w:val="single"/>
        </w:rPr>
        <w:t>I have identifie</w:t>
      </w:r>
      <w:r w:rsidRPr="00E534D7">
        <w:rPr>
          <w:u w:val="single"/>
        </w:rPr>
        <w:t>d p</w:t>
      </w:r>
      <w:r w:rsidRPr="004D0B74">
        <w:rPr>
          <w:u w:val="single"/>
        </w:rPr>
        <w:t>otential</w:t>
      </w:r>
      <w:r w:rsidRPr="004D0B74">
        <w:t xml:space="preserve"> </w:t>
      </w:r>
      <w:r w:rsidR="00C40409">
        <w:t xml:space="preserve">GASB 94 </w:t>
      </w:r>
      <w:r w:rsidR="00FF7AF9">
        <w:t>Public Private Partnerships (PPPs) Service Concession Arrangements (SCAs) Availability Payment Arrangements(APAs)</w:t>
      </w:r>
      <w:r w:rsidRPr="004D0B74">
        <w:t xml:space="preserve"> </w:t>
      </w:r>
      <w:r w:rsidR="00CF19B1">
        <w:t xml:space="preserve">and provided information in the table on page 2, </w:t>
      </w:r>
      <w:r w:rsidR="00C40409">
        <w:t>and/</w:t>
      </w:r>
      <w:r w:rsidR="00CF19B1">
        <w:t>or in attached documents, in order for the Office of the State Controller to make a final determination as to what information should be disclosed in the Financial Statements.</w:t>
      </w:r>
    </w:p>
    <w:p w14:paraId="53F9B396" w14:textId="77777777" w:rsidR="002B6672" w:rsidRPr="004D0B74" w:rsidRDefault="002B6672" w:rsidP="002B6672">
      <w:pPr>
        <w:pStyle w:val="NoSpacing"/>
      </w:pPr>
    </w:p>
    <w:tbl>
      <w:tblPr>
        <w:tblStyle w:val="TableGrid"/>
        <w:tblW w:w="0" w:type="auto"/>
        <w:tblInd w:w="720" w:type="dxa"/>
        <w:tblLook w:val="04A0" w:firstRow="1" w:lastRow="0" w:firstColumn="1" w:lastColumn="0" w:noHBand="0" w:noVBand="1"/>
      </w:tblPr>
      <w:tblGrid>
        <w:gridCol w:w="1595"/>
        <w:gridCol w:w="2569"/>
        <w:gridCol w:w="5186"/>
      </w:tblGrid>
      <w:tr w:rsidR="008E3611" w14:paraId="33B44E97" w14:textId="77777777" w:rsidTr="007936BB">
        <w:tc>
          <w:tcPr>
            <w:tcW w:w="1615" w:type="dxa"/>
          </w:tcPr>
          <w:p w14:paraId="77A5C3A9" w14:textId="77777777" w:rsidR="008E3611" w:rsidRPr="002B6672" w:rsidRDefault="008E3611" w:rsidP="008E3611">
            <w:pPr>
              <w:jc w:val="right"/>
              <w:rPr>
                <w:rFonts w:cstheme="minorHAnsi"/>
                <w:b/>
                <w:bCs/>
              </w:rPr>
            </w:pPr>
          </w:p>
        </w:tc>
        <w:tc>
          <w:tcPr>
            <w:tcW w:w="2633" w:type="dxa"/>
          </w:tcPr>
          <w:p w14:paraId="2D501159" w14:textId="77777777" w:rsidR="008E3611" w:rsidRPr="002B6672" w:rsidRDefault="008E3611" w:rsidP="008E3611">
            <w:pPr>
              <w:rPr>
                <w:rFonts w:cstheme="minorHAnsi"/>
                <w:b/>
                <w:bCs/>
              </w:rPr>
            </w:pPr>
            <w:r w:rsidRPr="002B6672">
              <w:rPr>
                <w:rFonts w:cstheme="minorHAnsi"/>
                <w:b/>
                <w:bCs/>
              </w:rPr>
              <w:t>Typed Name</w:t>
            </w:r>
          </w:p>
        </w:tc>
        <w:tc>
          <w:tcPr>
            <w:tcW w:w="5328" w:type="dxa"/>
          </w:tcPr>
          <w:p w14:paraId="73B64CFC" w14:textId="12256DBC" w:rsidR="008E3611" w:rsidRPr="002B6672" w:rsidRDefault="008E3611" w:rsidP="008E3611">
            <w:pPr>
              <w:rPr>
                <w:b/>
                <w:bCs/>
              </w:rPr>
            </w:pPr>
            <w:r>
              <w:rPr>
                <w:b/>
                <w:bCs/>
              </w:rPr>
              <w:t xml:space="preserve">Hand-written or Digital </w:t>
            </w:r>
            <w:r w:rsidRPr="002B6672">
              <w:rPr>
                <w:b/>
                <w:bCs/>
              </w:rPr>
              <w:t>Signature</w:t>
            </w:r>
            <w:r>
              <w:rPr>
                <w:b/>
                <w:bCs/>
              </w:rPr>
              <w:t xml:space="preserve"> (preferred)</w:t>
            </w:r>
          </w:p>
        </w:tc>
      </w:tr>
      <w:tr w:rsidR="002B6672" w14:paraId="59D4B35A" w14:textId="77777777" w:rsidTr="007936BB">
        <w:trPr>
          <w:trHeight w:val="720"/>
        </w:trPr>
        <w:tc>
          <w:tcPr>
            <w:tcW w:w="1615" w:type="dxa"/>
          </w:tcPr>
          <w:p w14:paraId="2737D830" w14:textId="77777777" w:rsidR="002B6672" w:rsidRPr="002B6672" w:rsidRDefault="002B6672" w:rsidP="007936BB">
            <w:pPr>
              <w:jc w:val="right"/>
              <w:rPr>
                <w:rFonts w:cstheme="minorHAnsi"/>
                <w:b/>
                <w:bCs/>
              </w:rPr>
            </w:pPr>
            <w:r w:rsidRPr="002B6672">
              <w:rPr>
                <w:rFonts w:cstheme="minorHAnsi"/>
                <w:b/>
                <w:bCs/>
              </w:rPr>
              <w:t>Prepared by:</w:t>
            </w:r>
          </w:p>
        </w:tc>
        <w:tc>
          <w:tcPr>
            <w:tcW w:w="2633" w:type="dxa"/>
          </w:tcPr>
          <w:p w14:paraId="246D8168" w14:textId="62B2A187" w:rsidR="002B6672" w:rsidRDefault="008E3611" w:rsidP="007936BB">
            <w:pPr>
              <w:rPr>
                <w:rFonts w:cstheme="minorHAnsi"/>
              </w:rPr>
            </w:pPr>
            <w:r>
              <w:rPr>
                <w:rFonts w:cstheme="minorHAnsi"/>
              </w:rPr>
              <w:t>n/a</w:t>
            </w:r>
          </w:p>
        </w:tc>
        <w:tc>
          <w:tcPr>
            <w:tcW w:w="5328" w:type="dxa"/>
            <w:vMerge w:val="restart"/>
          </w:tcPr>
          <w:p w14:paraId="180A2FB3" w14:textId="77777777" w:rsidR="002B6672" w:rsidRDefault="002B6672" w:rsidP="007936BB">
            <w:pPr>
              <w:rPr>
                <w:rFonts w:cstheme="minorHAnsi"/>
              </w:rPr>
            </w:pPr>
          </w:p>
        </w:tc>
      </w:tr>
      <w:tr w:rsidR="002B6672" w14:paraId="780AC664" w14:textId="77777777" w:rsidTr="007936BB">
        <w:trPr>
          <w:trHeight w:val="720"/>
        </w:trPr>
        <w:tc>
          <w:tcPr>
            <w:tcW w:w="1615" w:type="dxa"/>
          </w:tcPr>
          <w:p w14:paraId="4FF16EEB" w14:textId="77777777" w:rsidR="002B6672" w:rsidRPr="002B6672" w:rsidRDefault="002B6672" w:rsidP="007936BB">
            <w:pPr>
              <w:jc w:val="right"/>
              <w:rPr>
                <w:rFonts w:cstheme="minorHAnsi"/>
                <w:b/>
                <w:bCs/>
              </w:rPr>
            </w:pPr>
            <w:r w:rsidRPr="002B6672">
              <w:rPr>
                <w:rFonts w:cstheme="minorHAnsi"/>
                <w:b/>
                <w:bCs/>
              </w:rPr>
              <w:t>Date:</w:t>
            </w:r>
          </w:p>
        </w:tc>
        <w:tc>
          <w:tcPr>
            <w:tcW w:w="2633" w:type="dxa"/>
          </w:tcPr>
          <w:p w14:paraId="7C39046F" w14:textId="03DEDB95" w:rsidR="002B6672" w:rsidRDefault="008E3611" w:rsidP="007936BB">
            <w:pPr>
              <w:rPr>
                <w:rFonts w:cstheme="minorHAnsi"/>
              </w:rPr>
            </w:pPr>
            <w:r>
              <w:rPr>
                <w:rFonts w:cstheme="minorHAnsi"/>
              </w:rPr>
              <w:t>n/a</w:t>
            </w:r>
          </w:p>
        </w:tc>
        <w:tc>
          <w:tcPr>
            <w:tcW w:w="5328" w:type="dxa"/>
            <w:vMerge/>
          </w:tcPr>
          <w:p w14:paraId="326C1913" w14:textId="77777777" w:rsidR="002B6672" w:rsidRDefault="002B6672" w:rsidP="007936BB">
            <w:pPr>
              <w:rPr>
                <w:rFonts w:cstheme="minorHAnsi"/>
              </w:rPr>
            </w:pPr>
          </w:p>
        </w:tc>
      </w:tr>
    </w:tbl>
    <w:p w14:paraId="68ABEEA9" w14:textId="0FDE444A" w:rsidR="002B6672" w:rsidRDefault="002B6672" w:rsidP="002B6672">
      <w:pPr>
        <w:pStyle w:val="NoSpacing"/>
      </w:pPr>
    </w:p>
    <w:p w14:paraId="5CEE9117" w14:textId="474100C3" w:rsidR="00E534D7" w:rsidRDefault="00E534D7" w:rsidP="002B6672">
      <w:pPr>
        <w:pStyle w:val="NoSpacing"/>
      </w:pPr>
    </w:p>
    <w:p w14:paraId="23C717C7" w14:textId="27E7E617" w:rsidR="00E534D7" w:rsidRDefault="00E534D7" w:rsidP="002B6672">
      <w:pPr>
        <w:pStyle w:val="NoSpacing"/>
      </w:pPr>
    </w:p>
    <w:p w14:paraId="0672CE0F" w14:textId="7D57D6C9" w:rsidR="00E534D7" w:rsidRDefault="00E534D7" w:rsidP="002B6672">
      <w:pPr>
        <w:pStyle w:val="NoSpacing"/>
      </w:pPr>
    </w:p>
    <w:p w14:paraId="2DD7C5D8" w14:textId="77777777" w:rsidR="00E534D7" w:rsidRDefault="00E534D7" w:rsidP="002B6672">
      <w:pPr>
        <w:pStyle w:val="NoSpacing"/>
      </w:pPr>
    </w:p>
    <w:p w14:paraId="4DA518EB" w14:textId="059C353B" w:rsidR="008E3611" w:rsidRDefault="008E3611">
      <w:pPr>
        <w:rPr>
          <w:rFonts w:cstheme="minorHAnsi"/>
        </w:rPr>
      </w:pPr>
      <w:r>
        <w:rPr>
          <w:rFonts w:cstheme="minorHAnsi"/>
        </w:rPr>
        <w:t xml:space="preserve">If you have any questions about interpretation of the GASB standards provided </w:t>
      </w:r>
      <w:r w:rsidR="00145A69">
        <w:rPr>
          <w:rFonts w:cstheme="minorHAnsi"/>
        </w:rPr>
        <w:t xml:space="preserve">in subsequent pages </w:t>
      </w:r>
      <w:r>
        <w:rPr>
          <w:rFonts w:cstheme="minorHAnsi"/>
        </w:rPr>
        <w:t>or how to complete th</w:t>
      </w:r>
      <w:r w:rsidR="00145A69">
        <w:rPr>
          <w:rFonts w:cstheme="minorHAnsi"/>
        </w:rPr>
        <w:t>is</w:t>
      </w:r>
      <w:r>
        <w:rPr>
          <w:rFonts w:cstheme="minorHAnsi"/>
        </w:rPr>
        <w:t xml:space="preserve"> survey, please contact your agency liaison.</w:t>
      </w:r>
    </w:p>
    <w:p w14:paraId="0866F975" w14:textId="3ED0CE90" w:rsidR="00CF19B1" w:rsidRDefault="00CF19B1">
      <w:pPr>
        <w:rPr>
          <w:rFonts w:cstheme="minorHAnsi"/>
        </w:rPr>
      </w:pPr>
      <w:r>
        <w:rPr>
          <w:rFonts w:cstheme="minorHAnsi"/>
        </w:rPr>
        <w:br w:type="page"/>
      </w:r>
    </w:p>
    <w:p w14:paraId="6B9134A4" w14:textId="0C9207D3" w:rsidR="00BD20B0" w:rsidRDefault="00BD20B0">
      <w:pPr>
        <w:rPr>
          <w:rFonts w:cstheme="minorHAnsi"/>
        </w:rPr>
      </w:pPr>
    </w:p>
    <w:tbl>
      <w:tblPr>
        <w:tblStyle w:val="TableGrid"/>
        <w:tblW w:w="0" w:type="auto"/>
        <w:tblLook w:val="04A0" w:firstRow="1" w:lastRow="0" w:firstColumn="1" w:lastColumn="0" w:noHBand="0" w:noVBand="1"/>
      </w:tblPr>
      <w:tblGrid>
        <w:gridCol w:w="2037"/>
        <w:gridCol w:w="4372"/>
        <w:gridCol w:w="3661"/>
      </w:tblGrid>
      <w:tr w:rsidR="00FD776A" w14:paraId="406B7E5A" w14:textId="1094B86C" w:rsidTr="00FD776A">
        <w:tc>
          <w:tcPr>
            <w:tcW w:w="2083" w:type="dxa"/>
          </w:tcPr>
          <w:p w14:paraId="61956F8F" w14:textId="55022BB6" w:rsidR="00FD776A" w:rsidRPr="00CF19B1" w:rsidRDefault="00C40409">
            <w:pPr>
              <w:rPr>
                <w:rFonts w:cstheme="minorHAnsi"/>
                <w:b/>
                <w:bCs/>
              </w:rPr>
            </w:pPr>
            <w:r>
              <w:rPr>
                <w:rFonts w:cstheme="minorHAnsi"/>
                <w:b/>
                <w:bCs/>
              </w:rPr>
              <w:t xml:space="preserve">Entity </w:t>
            </w:r>
            <w:r w:rsidR="00FD776A">
              <w:rPr>
                <w:rFonts w:cstheme="minorHAnsi"/>
                <w:b/>
                <w:bCs/>
              </w:rPr>
              <w:t>Name</w:t>
            </w:r>
          </w:p>
        </w:tc>
        <w:tc>
          <w:tcPr>
            <w:tcW w:w="4433" w:type="dxa"/>
          </w:tcPr>
          <w:p w14:paraId="22A9D788" w14:textId="24AECFAD" w:rsidR="00FD776A" w:rsidRPr="00C94D70" w:rsidRDefault="00FD776A">
            <w:pPr>
              <w:rPr>
                <w:rFonts w:cstheme="minorHAnsi"/>
                <w:b/>
                <w:bCs/>
              </w:rPr>
            </w:pPr>
            <w:r w:rsidRPr="00C94D70">
              <w:rPr>
                <w:rFonts w:cstheme="minorHAnsi"/>
                <w:b/>
                <w:bCs/>
              </w:rPr>
              <w:t>Contract Number</w:t>
            </w:r>
            <w:r w:rsidR="000B0019">
              <w:rPr>
                <w:rFonts w:cstheme="minorHAnsi"/>
                <w:b/>
                <w:bCs/>
              </w:rPr>
              <w:t>(</w:t>
            </w:r>
            <w:r w:rsidRPr="00C94D70">
              <w:rPr>
                <w:rFonts w:cstheme="minorHAnsi"/>
                <w:b/>
                <w:bCs/>
              </w:rPr>
              <w:t>s</w:t>
            </w:r>
            <w:r w:rsidR="000B0019">
              <w:rPr>
                <w:rFonts w:cstheme="minorHAnsi"/>
                <w:b/>
                <w:bCs/>
              </w:rPr>
              <w:t>)</w:t>
            </w:r>
            <w:r w:rsidRPr="00C94D70">
              <w:rPr>
                <w:rFonts w:cstheme="minorHAnsi"/>
                <w:b/>
                <w:bCs/>
              </w:rPr>
              <w:t xml:space="preserve"> / Amount</w:t>
            </w:r>
            <w:r w:rsidR="000B0019">
              <w:rPr>
                <w:rFonts w:cstheme="minorHAnsi"/>
                <w:b/>
                <w:bCs/>
              </w:rPr>
              <w:t>(</w:t>
            </w:r>
            <w:r w:rsidRPr="00C94D70">
              <w:rPr>
                <w:rFonts w:cstheme="minorHAnsi"/>
                <w:b/>
                <w:bCs/>
              </w:rPr>
              <w:t>s</w:t>
            </w:r>
            <w:r w:rsidR="000B0019">
              <w:rPr>
                <w:rFonts w:cstheme="minorHAnsi"/>
                <w:b/>
                <w:bCs/>
              </w:rPr>
              <w:t>)</w:t>
            </w:r>
          </w:p>
          <w:p w14:paraId="3CE5A308" w14:textId="1E937D2B" w:rsidR="00FD776A" w:rsidRPr="002B6672" w:rsidRDefault="00FD776A">
            <w:pPr>
              <w:rPr>
                <w:rFonts w:cstheme="minorHAnsi"/>
              </w:rPr>
            </w:pPr>
            <w:r>
              <w:rPr>
                <w:rFonts w:cstheme="minorHAnsi"/>
              </w:rPr>
              <w:t>(</w:t>
            </w:r>
            <w:r w:rsidR="000B0019">
              <w:rPr>
                <w:rFonts w:cstheme="minorHAnsi"/>
              </w:rPr>
              <w:t>Provide</w:t>
            </w:r>
            <w:r>
              <w:rPr>
                <w:rFonts w:cstheme="minorHAnsi"/>
              </w:rPr>
              <w:t xml:space="preserve"> additional documentation such as vendor queries, contracts, MOUs, etc.</w:t>
            </w:r>
            <w:r w:rsidR="000B0019">
              <w:rPr>
                <w:rFonts w:cstheme="minorHAnsi"/>
              </w:rPr>
              <w:t>)</w:t>
            </w:r>
          </w:p>
        </w:tc>
        <w:tc>
          <w:tcPr>
            <w:tcW w:w="3780" w:type="dxa"/>
          </w:tcPr>
          <w:p w14:paraId="3439E174" w14:textId="77777777" w:rsidR="00FD776A" w:rsidRDefault="00FD776A">
            <w:pPr>
              <w:rPr>
                <w:rFonts w:cstheme="minorHAnsi"/>
                <w:b/>
                <w:bCs/>
              </w:rPr>
            </w:pPr>
            <w:r>
              <w:rPr>
                <w:rFonts w:cstheme="minorHAnsi"/>
                <w:b/>
                <w:bCs/>
              </w:rPr>
              <w:t>Contract Period Including Optional Renewal Periods</w:t>
            </w:r>
          </w:p>
          <w:p w14:paraId="3473B817" w14:textId="78D73086" w:rsidR="00FD776A" w:rsidRPr="00C94D70" w:rsidRDefault="00FD776A">
            <w:pPr>
              <w:rPr>
                <w:rFonts w:cstheme="minorHAnsi"/>
                <w:b/>
                <w:bCs/>
              </w:rPr>
            </w:pPr>
            <w:r>
              <w:rPr>
                <w:rFonts w:cstheme="minorHAnsi"/>
                <w:b/>
                <w:bCs/>
              </w:rPr>
              <w:t>Begin MM/YY – End MM/YY</w:t>
            </w:r>
          </w:p>
        </w:tc>
      </w:tr>
      <w:tr w:rsidR="00FD776A" w14:paraId="30D06C5C" w14:textId="566A0E50" w:rsidTr="00FD776A">
        <w:trPr>
          <w:trHeight w:val="720"/>
        </w:trPr>
        <w:tc>
          <w:tcPr>
            <w:tcW w:w="2083" w:type="dxa"/>
          </w:tcPr>
          <w:p w14:paraId="1100F44F" w14:textId="5CB758D1" w:rsidR="000B0019" w:rsidRDefault="000B0019">
            <w:pPr>
              <w:rPr>
                <w:rFonts w:cstheme="minorHAnsi"/>
              </w:rPr>
            </w:pPr>
            <w:r>
              <w:rPr>
                <w:rFonts w:cstheme="minorHAnsi"/>
              </w:rPr>
              <w:t>Example, LL</w:t>
            </w:r>
          </w:p>
        </w:tc>
        <w:tc>
          <w:tcPr>
            <w:tcW w:w="4433" w:type="dxa"/>
          </w:tcPr>
          <w:p w14:paraId="6CA92A80" w14:textId="0452BBE4" w:rsidR="00FD776A" w:rsidRDefault="000B0019" w:rsidP="002B6672">
            <w:pPr>
              <w:rPr>
                <w:rFonts w:cstheme="minorHAnsi"/>
              </w:rPr>
            </w:pPr>
            <w:r>
              <w:rPr>
                <w:rFonts w:cstheme="minorHAnsi"/>
              </w:rPr>
              <w:t>CT01A20240101000000001234 / $9,999,999</w:t>
            </w:r>
          </w:p>
        </w:tc>
        <w:tc>
          <w:tcPr>
            <w:tcW w:w="3780" w:type="dxa"/>
          </w:tcPr>
          <w:p w14:paraId="3DB40999" w14:textId="4F9D963A" w:rsidR="00FD776A" w:rsidRDefault="000B0019" w:rsidP="002B6672">
            <w:pPr>
              <w:rPr>
                <w:rFonts w:cstheme="minorHAnsi"/>
              </w:rPr>
            </w:pPr>
            <w:r>
              <w:rPr>
                <w:rFonts w:cstheme="minorHAnsi"/>
              </w:rPr>
              <w:t>07/2023 – 06/2030</w:t>
            </w:r>
          </w:p>
        </w:tc>
      </w:tr>
      <w:tr w:rsidR="00FD776A" w14:paraId="25A44D3F" w14:textId="3EE11A0F" w:rsidTr="00FD776A">
        <w:trPr>
          <w:trHeight w:val="720"/>
        </w:trPr>
        <w:tc>
          <w:tcPr>
            <w:tcW w:w="2083" w:type="dxa"/>
          </w:tcPr>
          <w:p w14:paraId="46D9C2A3" w14:textId="77777777" w:rsidR="00FD776A" w:rsidRDefault="00FD776A">
            <w:pPr>
              <w:rPr>
                <w:rFonts w:cstheme="minorHAnsi"/>
              </w:rPr>
            </w:pPr>
          </w:p>
        </w:tc>
        <w:tc>
          <w:tcPr>
            <w:tcW w:w="4433" w:type="dxa"/>
          </w:tcPr>
          <w:p w14:paraId="2B0CD06A" w14:textId="77777777" w:rsidR="00FD776A" w:rsidRDefault="00FD776A">
            <w:pPr>
              <w:rPr>
                <w:rFonts w:cstheme="minorHAnsi"/>
              </w:rPr>
            </w:pPr>
          </w:p>
        </w:tc>
        <w:tc>
          <w:tcPr>
            <w:tcW w:w="3780" w:type="dxa"/>
          </w:tcPr>
          <w:p w14:paraId="5CB1855E" w14:textId="77777777" w:rsidR="00FD776A" w:rsidRDefault="00FD776A">
            <w:pPr>
              <w:rPr>
                <w:rFonts w:cstheme="minorHAnsi"/>
              </w:rPr>
            </w:pPr>
          </w:p>
        </w:tc>
      </w:tr>
      <w:tr w:rsidR="00FD776A" w14:paraId="2EF703C6" w14:textId="215651C6" w:rsidTr="00FD776A">
        <w:trPr>
          <w:trHeight w:val="720"/>
        </w:trPr>
        <w:tc>
          <w:tcPr>
            <w:tcW w:w="2083" w:type="dxa"/>
          </w:tcPr>
          <w:p w14:paraId="2B344274" w14:textId="77777777" w:rsidR="00FD776A" w:rsidRDefault="00FD776A">
            <w:pPr>
              <w:rPr>
                <w:rFonts w:cstheme="minorHAnsi"/>
              </w:rPr>
            </w:pPr>
          </w:p>
        </w:tc>
        <w:tc>
          <w:tcPr>
            <w:tcW w:w="4433" w:type="dxa"/>
          </w:tcPr>
          <w:p w14:paraId="0EE62A72" w14:textId="77777777" w:rsidR="00FD776A" w:rsidRDefault="00FD776A">
            <w:pPr>
              <w:rPr>
                <w:rFonts w:cstheme="minorHAnsi"/>
              </w:rPr>
            </w:pPr>
          </w:p>
        </w:tc>
        <w:tc>
          <w:tcPr>
            <w:tcW w:w="3780" w:type="dxa"/>
          </w:tcPr>
          <w:p w14:paraId="078BDE9E" w14:textId="77777777" w:rsidR="00FD776A" w:rsidRDefault="00FD776A">
            <w:pPr>
              <w:rPr>
                <w:rFonts w:cstheme="minorHAnsi"/>
              </w:rPr>
            </w:pPr>
          </w:p>
        </w:tc>
      </w:tr>
      <w:tr w:rsidR="00FD776A" w14:paraId="321CCECB" w14:textId="1BE80408" w:rsidTr="00FD776A">
        <w:trPr>
          <w:trHeight w:val="720"/>
        </w:trPr>
        <w:tc>
          <w:tcPr>
            <w:tcW w:w="2083" w:type="dxa"/>
          </w:tcPr>
          <w:p w14:paraId="55588AC9" w14:textId="77777777" w:rsidR="00FD776A" w:rsidRDefault="00FD776A">
            <w:pPr>
              <w:rPr>
                <w:rFonts w:cstheme="minorHAnsi"/>
              </w:rPr>
            </w:pPr>
          </w:p>
        </w:tc>
        <w:tc>
          <w:tcPr>
            <w:tcW w:w="4433" w:type="dxa"/>
          </w:tcPr>
          <w:p w14:paraId="40D12247" w14:textId="77777777" w:rsidR="00FD776A" w:rsidRDefault="00FD776A">
            <w:pPr>
              <w:rPr>
                <w:rFonts w:cstheme="minorHAnsi"/>
              </w:rPr>
            </w:pPr>
          </w:p>
        </w:tc>
        <w:tc>
          <w:tcPr>
            <w:tcW w:w="3780" w:type="dxa"/>
          </w:tcPr>
          <w:p w14:paraId="2EEF55F6" w14:textId="77777777" w:rsidR="00FD776A" w:rsidRDefault="00FD776A">
            <w:pPr>
              <w:rPr>
                <w:rFonts w:cstheme="minorHAnsi"/>
              </w:rPr>
            </w:pPr>
          </w:p>
        </w:tc>
      </w:tr>
      <w:tr w:rsidR="00FD776A" w14:paraId="268D09D7" w14:textId="2EC19AE8" w:rsidTr="00FD776A">
        <w:trPr>
          <w:trHeight w:val="720"/>
        </w:trPr>
        <w:tc>
          <w:tcPr>
            <w:tcW w:w="2083" w:type="dxa"/>
          </w:tcPr>
          <w:p w14:paraId="163602C9" w14:textId="77777777" w:rsidR="00FD776A" w:rsidRDefault="00FD776A">
            <w:pPr>
              <w:rPr>
                <w:rFonts w:cstheme="minorHAnsi"/>
              </w:rPr>
            </w:pPr>
          </w:p>
        </w:tc>
        <w:tc>
          <w:tcPr>
            <w:tcW w:w="4433" w:type="dxa"/>
          </w:tcPr>
          <w:p w14:paraId="3115A5F9" w14:textId="77777777" w:rsidR="00FD776A" w:rsidRDefault="00FD776A">
            <w:pPr>
              <w:rPr>
                <w:rFonts w:cstheme="minorHAnsi"/>
              </w:rPr>
            </w:pPr>
          </w:p>
        </w:tc>
        <w:tc>
          <w:tcPr>
            <w:tcW w:w="3780" w:type="dxa"/>
          </w:tcPr>
          <w:p w14:paraId="54607645" w14:textId="77777777" w:rsidR="00FD776A" w:rsidRDefault="00FD776A">
            <w:pPr>
              <w:rPr>
                <w:rFonts w:cstheme="minorHAnsi"/>
              </w:rPr>
            </w:pPr>
          </w:p>
        </w:tc>
      </w:tr>
      <w:tr w:rsidR="00FD776A" w14:paraId="683394E0" w14:textId="13A6138E" w:rsidTr="00FD776A">
        <w:trPr>
          <w:trHeight w:val="720"/>
        </w:trPr>
        <w:tc>
          <w:tcPr>
            <w:tcW w:w="2083" w:type="dxa"/>
          </w:tcPr>
          <w:p w14:paraId="76DB1976" w14:textId="77777777" w:rsidR="00FD776A" w:rsidRDefault="00FD776A">
            <w:pPr>
              <w:rPr>
                <w:rFonts w:cstheme="minorHAnsi"/>
              </w:rPr>
            </w:pPr>
          </w:p>
        </w:tc>
        <w:tc>
          <w:tcPr>
            <w:tcW w:w="4433" w:type="dxa"/>
          </w:tcPr>
          <w:p w14:paraId="4E6CAABE" w14:textId="77777777" w:rsidR="00FD776A" w:rsidRDefault="00FD776A">
            <w:pPr>
              <w:rPr>
                <w:rFonts w:cstheme="minorHAnsi"/>
              </w:rPr>
            </w:pPr>
          </w:p>
        </w:tc>
        <w:tc>
          <w:tcPr>
            <w:tcW w:w="3780" w:type="dxa"/>
          </w:tcPr>
          <w:p w14:paraId="6548E3EF" w14:textId="77777777" w:rsidR="00FD776A" w:rsidRDefault="00FD776A">
            <w:pPr>
              <w:rPr>
                <w:rFonts w:cstheme="minorHAnsi"/>
              </w:rPr>
            </w:pPr>
          </w:p>
        </w:tc>
      </w:tr>
      <w:tr w:rsidR="00FD776A" w14:paraId="701D14B1" w14:textId="385D2E41" w:rsidTr="00FD776A">
        <w:trPr>
          <w:trHeight w:val="720"/>
        </w:trPr>
        <w:tc>
          <w:tcPr>
            <w:tcW w:w="2083" w:type="dxa"/>
          </w:tcPr>
          <w:p w14:paraId="1DE332AA" w14:textId="77777777" w:rsidR="00FD776A" w:rsidRDefault="00FD776A">
            <w:pPr>
              <w:rPr>
                <w:rFonts w:cstheme="minorHAnsi"/>
              </w:rPr>
            </w:pPr>
          </w:p>
        </w:tc>
        <w:tc>
          <w:tcPr>
            <w:tcW w:w="4433" w:type="dxa"/>
          </w:tcPr>
          <w:p w14:paraId="301B5CB4" w14:textId="77777777" w:rsidR="00FD776A" w:rsidRDefault="00FD776A">
            <w:pPr>
              <w:rPr>
                <w:rFonts w:cstheme="minorHAnsi"/>
              </w:rPr>
            </w:pPr>
          </w:p>
        </w:tc>
        <w:tc>
          <w:tcPr>
            <w:tcW w:w="3780" w:type="dxa"/>
          </w:tcPr>
          <w:p w14:paraId="69C432B3" w14:textId="77777777" w:rsidR="00FD776A" w:rsidRDefault="00FD776A">
            <w:pPr>
              <w:rPr>
                <w:rFonts w:cstheme="minorHAnsi"/>
              </w:rPr>
            </w:pPr>
          </w:p>
        </w:tc>
      </w:tr>
      <w:tr w:rsidR="00FD776A" w14:paraId="6401280C" w14:textId="26D9FAFC" w:rsidTr="00FD776A">
        <w:trPr>
          <w:trHeight w:val="720"/>
        </w:trPr>
        <w:tc>
          <w:tcPr>
            <w:tcW w:w="2083" w:type="dxa"/>
          </w:tcPr>
          <w:p w14:paraId="26AFBB98" w14:textId="77777777" w:rsidR="00FD776A" w:rsidRDefault="00FD776A">
            <w:pPr>
              <w:rPr>
                <w:rFonts w:cstheme="minorHAnsi"/>
              </w:rPr>
            </w:pPr>
          </w:p>
        </w:tc>
        <w:tc>
          <w:tcPr>
            <w:tcW w:w="4433" w:type="dxa"/>
          </w:tcPr>
          <w:p w14:paraId="3EBC8245" w14:textId="77777777" w:rsidR="00FD776A" w:rsidRDefault="00FD776A">
            <w:pPr>
              <w:rPr>
                <w:rFonts w:cstheme="minorHAnsi"/>
              </w:rPr>
            </w:pPr>
          </w:p>
        </w:tc>
        <w:tc>
          <w:tcPr>
            <w:tcW w:w="3780" w:type="dxa"/>
          </w:tcPr>
          <w:p w14:paraId="137E55FD" w14:textId="77777777" w:rsidR="00FD776A" w:rsidRDefault="00FD776A">
            <w:pPr>
              <w:rPr>
                <w:rFonts w:cstheme="minorHAnsi"/>
              </w:rPr>
            </w:pPr>
          </w:p>
        </w:tc>
      </w:tr>
      <w:tr w:rsidR="00FD776A" w14:paraId="721EE7C3" w14:textId="70B5867A" w:rsidTr="00FD776A">
        <w:trPr>
          <w:trHeight w:val="720"/>
        </w:trPr>
        <w:tc>
          <w:tcPr>
            <w:tcW w:w="2083" w:type="dxa"/>
          </w:tcPr>
          <w:p w14:paraId="1B6A402F" w14:textId="77777777" w:rsidR="00FD776A" w:rsidRDefault="00FD776A">
            <w:pPr>
              <w:rPr>
                <w:rFonts w:cstheme="minorHAnsi"/>
              </w:rPr>
            </w:pPr>
          </w:p>
        </w:tc>
        <w:tc>
          <w:tcPr>
            <w:tcW w:w="4433" w:type="dxa"/>
          </w:tcPr>
          <w:p w14:paraId="562D0D29" w14:textId="77777777" w:rsidR="00FD776A" w:rsidRDefault="00FD776A">
            <w:pPr>
              <w:rPr>
                <w:rFonts w:cstheme="minorHAnsi"/>
              </w:rPr>
            </w:pPr>
          </w:p>
        </w:tc>
        <w:tc>
          <w:tcPr>
            <w:tcW w:w="3780" w:type="dxa"/>
          </w:tcPr>
          <w:p w14:paraId="7EF4DFAA" w14:textId="77777777" w:rsidR="00FD776A" w:rsidRDefault="00FD776A">
            <w:pPr>
              <w:rPr>
                <w:rFonts w:cstheme="minorHAnsi"/>
              </w:rPr>
            </w:pPr>
          </w:p>
        </w:tc>
      </w:tr>
      <w:tr w:rsidR="00FD776A" w14:paraId="3DE4F973" w14:textId="13358BF3" w:rsidTr="00FD776A">
        <w:trPr>
          <w:trHeight w:val="720"/>
        </w:trPr>
        <w:tc>
          <w:tcPr>
            <w:tcW w:w="2083" w:type="dxa"/>
          </w:tcPr>
          <w:p w14:paraId="26AE204C" w14:textId="77777777" w:rsidR="00FD776A" w:rsidRDefault="00FD776A">
            <w:pPr>
              <w:rPr>
                <w:rFonts w:cstheme="minorHAnsi"/>
              </w:rPr>
            </w:pPr>
          </w:p>
        </w:tc>
        <w:tc>
          <w:tcPr>
            <w:tcW w:w="4433" w:type="dxa"/>
          </w:tcPr>
          <w:p w14:paraId="0119D237" w14:textId="77777777" w:rsidR="00FD776A" w:rsidRDefault="00FD776A">
            <w:pPr>
              <w:rPr>
                <w:rFonts w:cstheme="minorHAnsi"/>
              </w:rPr>
            </w:pPr>
          </w:p>
        </w:tc>
        <w:tc>
          <w:tcPr>
            <w:tcW w:w="3780" w:type="dxa"/>
          </w:tcPr>
          <w:p w14:paraId="0846A141" w14:textId="77777777" w:rsidR="00FD776A" w:rsidRDefault="00FD776A">
            <w:pPr>
              <w:rPr>
                <w:rFonts w:cstheme="minorHAnsi"/>
              </w:rPr>
            </w:pPr>
          </w:p>
        </w:tc>
      </w:tr>
    </w:tbl>
    <w:p w14:paraId="730AC51A" w14:textId="7F385B72" w:rsidR="00BD20B0" w:rsidRDefault="00BD20B0">
      <w:pPr>
        <w:rPr>
          <w:rFonts w:cstheme="minorHAnsi"/>
        </w:rPr>
      </w:pPr>
      <w:r>
        <w:rPr>
          <w:rFonts w:cstheme="minorHAnsi"/>
        </w:rPr>
        <w:t>Insert as many rows as necessary.</w:t>
      </w:r>
    </w:p>
    <w:p w14:paraId="1F6F334B" w14:textId="77777777" w:rsidR="002C4238" w:rsidRDefault="002C4238">
      <w:pPr>
        <w:rPr>
          <w:rFonts w:cstheme="minorHAnsi"/>
        </w:rPr>
      </w:pPr>
      <w:r>
        <w:rPr>
          <w:rFonts w:cstheme="minorHAnsi"/>
        </w:rPr>
        <w:br w:type="page"/>
      </w:r>
    </w:p>
    <w:p w14:paraId="61D9CC91" w14:textId="1B832BA0" w:rsidR="002C4238" w:rsidRDefault="002C4238" w:rsidP="002C4238">
      <w:pPr>
        <w:pStyle w:val="Heading1"/>
      </w:pPr>
      <w:r>
        <w:lastRenderedPageBreak/>
        <w:t>GASB 9</w:t>
      </w:r>
      <w:r w:rsidR="00C40409">
        <w:t>4</w:t>
      </w:r>
      <w:r>
        <w:t>Capitalization</w:t>
      </w:r>
      <w:r w:rsidRPr="002C4238">
        <w:t xml:space="preserve"> Decision Tree</w:t>
      </w:r>
    </w:p>
    <w:p w14:paraId="05394FE0" w14:textId="77777777" w:rsidR="002C4238" w:rsidRPr="00FF7AF9" w:rsidRDefault="002C4238" w:rsidP="002C4238">
      <w:pPr>
        <w:pStyle w:val="NoSpacing"/>
        <w:rPr>
          <w:rFonts w:cs="Times New Roman"/>
          <w:szCs w:val="20"/>
        </w:rPr>
      </w:pPr>
    </w:p>
    <w:p w14:paraId="18E602CE" w14:textId="5AC4EAFC" w:rsidR="00C40409" w:rsidRPr="00FF7AF9" w:rsidRDefault="00FF7AF9" w:rsidP="00FF7AF9">
      <w:pPr>
        <w:autoSpaceDE w:val="0"/>
        <w:autoSpaceDN w:val="0"/>
        <w:adjustRightInd w:val="0"/>
        <w:spacing w:after="0" w:line="240" w:lineRule="auto"/>
        <w:rPr>
          <w:rFonts w:ascii="Times New Roman" w:hAnsi="Times New Roman" w:cs="Times New Roman"/>
          <w:b/>
          <w:bCs/>
          <w:caps/>
          <w:sz w:val="20"/>
          <w:szCs w:val="20"/>
        </w:rPr>
      </w:pPr>
      <w:r>
        <w:rPr>
          <w:rFonts w:ascii="Times New Roman" w:hAnsi="Times New Roman" w:cs="Times New Roman"/>
          <w:b/>
          <w:bCs/>
          <w:caps/>
          <w:sz w:val="20"/>
          <w:szCs w:val="20"/>
        </w:rPr>
        <w:t xml:space="preserve">GASB 94 - </w:t>
      </w:r>
      <w:r w:rsidRPr="00FF7AF9">
        <w:rPr>
          <w:rFonts w:ascii="Times New Roman" w:hAnsi="Times New Roman" w:cs="Times New Roman"/>
          <w:b/>
          <w:bCs/>
          <w:caps/>
          <w:sz w:val="20"/>
          <w:szCs w:val="20"/>
        </w:rPr>
        <w:t>Public-Private and Public-Public Partnerships and Availability Payment Arrangements</w:t>
      </w:r>
    </w:p>
    <w:p w14:paraId="291A119E" w14:textId="77777777" w:rsidR="00FF7AF9" w:rsidRDefault="00FF7AF9" w:rsidP="002C4238">
      <w:pPr>
        <w:pStyle w:val="NoSpacing"/>
        <w:rPr>
          <w:b/>
          <w:bCs/>
        </w:rPr>
      </w:pPr>
    </w:p>
    <w:p w14:paraId="19163D46" w14:textId="6B0B3C6D" w:rsidR="002C4238" w:rsidRPr="00C40409" w:rsidRDefault="00C40409" w:rsidP="002C4238">
      <w:pPr>
        <w:pStyle w:val="NoSpacing"/>
        <w:rPr>
          <w:b/>
          <w:bCs/>
        </w:rPr>
      </w:pPr>
      <w:r w:rsidRPr="00C40409">
        <w:rPr>
          <w:b/>
          <w:bCs/>
        </w:rPr>
        <w:t>Public-Private and Public-Public Partnerships</w:t>
      </w:r>
      <w:r w:rsidR="00B04AF9">
        <w:rPr>
          <w:b/>
          <w:bCs/>
        </w:rPr>
        <w:t xml:space="preserve"> (PPP)</w:t>
      </w:r>
    </w:p>
    <w:p w14:paraId="5A20B538" w14:textId="77777777" w:rsidR="00FF7AF9" w:rsidRDefault="00FF7AF9" w:rsidP="002C4238">
      <w:pPr>
        <w:pStyle w:val="NoSpacing"/>
      </w:pPr>
    </w:p>
    <w:p w14:paraId="05034B47" w14:textId="689FEBAA" w:rsidR="00C40409" w:rsidRDefault="00C40409" w:rsidP="002C4238">
      <w:pPr>
        <w:pStyle w:val="NoSpacing"/>
      </w:pPr>
      <w:r w:rsidRPr="00C40409">
        <w:t>A PPP is an arrangement in which a government (the transferor) contracts with an operator (a governmental or non-governmental entity) to provide public services by conveying control of the right to operate or use a nonfinancial asset of the government, such as infrastructure or other capital asset (the underlying PPP asset), for a period of time in an exchange or exchange-like transaction.</w:t>
      </w:r>
    </w:p>
    <w:p w14:paraId="3F170838" w14:textId="77777777" w:rsidR="00C40409" w:rsidRDefault="00C40409" w:rsidP="002C4238">
      <w:pPr>
        <w:pStyle w:val="NoSpacing"/>
      </w:pPr>
    </w:p>
    <w:p w14:paraId="7B7041C7" w14:textId="23345022" w:rsidR="002C4238" w:rsidRPr="00BB4EA3" w:rsidRDefault="00C40409" w:rsidP="00A968C9">
      <w:pPr>
        <w:pStyle w:val="NoSpacing"/>
        <w:numPr>
          <w:ilvl w:val="0"/>
          <w:numId w:val="2"/>
        </w:numPr>
        <w:ind w:left="360"/>
        <w:rPr>
          <w:color w:val="0070C0"/>
        </w:rPr>
      </w:pPr>
      <w:r w:rsidRPr="00C40409">
        <w:rPr>
          <w:color w:val="0070C0"/>
        </w:rPr>
        <w:t>Does the agreement involve the use of a non-financial asset?</w:t>
      </w:r>
    </w:p>
    <w:p w14:paraId="2384BE28" w14:textId="2E6B6263" w:rsidR="002C4238" w:rsidRDefault="002C4238" w:rsidP="00A968C9">
      <w:pPr>
        <w:pStyle w:val="NoSpacing"/>
        <w:numPr>
          <w:ilvl w:val="0"/>
          <w:numId w:val="3"/>
        </w:numPr>
        <w:ind w:left="720"/>
      </w:pPr>
      <w:r>
        <w:t>If YES, continue to question 2.</w:t>
      </w:r>
    </w:p>
    <w:p w14:paraId="68AA368C" w14:textId="5FE28C42" w:rsidR="002C4238" w:rsidRDefault="002C4238" w:rsidP="00A968C9">
      <w:pPr>
        <w:pStyle w:val="NoSpacing"/>
        <w:numPr>
          <w:ilvl w:val="0"/>
          <w:numId w:val="3"/>
        </w:numPr>
        <w:ind w:left="720"/>
      </w:pPr>
      <w:r>
        <w:t xml:space="preserve">If NO, </w:t>
      </w:r>
      <w:r w:rsidR="00C40409">
        <w:t>STOP.  GASB 94 does not apply</w:t>
      </w:r>
    </w:p>
    <w:p w14:paraId="20B7D912" w14:textId="480F5311" w:rsidR="005C17BB" w:rsidRPr="00BB4EA3" w:rsidRDefault="005C17BB" w:rsidP="00BB4EA3">
      <w:pPr>
        <w:pStyle w:val="NoSpacing"/>
      </w:pPr>
    </w:p>
    <w:p w14:paraId="0EF2909D" w14:textId="68412529" w:rsidR="005C17BB" w:rsidRDefault="00C40409" w:rsidP="00A968C9">
      <w:pPr>
        <w:pStyle w:val="NoSpacing"/>
        <w:numPr>
          <w:ilvl w:val="0"/>
          <w:numId w:val="2"/>
        </w:numPr>
        <w:ind w:left="360"/>
      </w:pPr>
      <w:r w:rsidRPr="00C40409">
        <w:rPr>
          <w:color w:val="0070C0"/>
        </w:rPr>
        <w:t>Is the operator in the agreement required to provide a public service?</w:t>
      </w:r>
    </w:p>
    <w:p w14:paraId="311C7F35" w14:textId="3AF44479" w:rsidR="005C17BB" w:rsidRDefault="005C17BB" w:rsidP="00A968C9">
      <w:pPr>
        <w:pStyle w:val="NoSpacing"/>
        <w:numPr>
          <w:ilvl w:val="0"/>
          <w:numId w:val="3"/>
        </w:numPr>
        <w:ind w:left="720"/>
      </w:pPr>
      <w:r>
        <w:t>If YES,</w:t>
      </w:r>
      <w:r w:rsidR="002F5C6F">
        <w:t xml:space="preserve"> continue to question 3.</w:t>
      </w:r>
    </w:p>
    <w:p w14:paraId="4A236D31" w14:textId="74335E08" w:rsidR="005C17BB" w:rsidRDefault="005C17BB" w:rsidP="00A968C9">
      <w:pPr>
        <w:pStyle w:val="NoSpacing"/>
        <w:numPr>
          <w:ilvl w:val="0"/>
          <w:numId w:val="3"/>
        </w:numPr>
        <w:ind w:left="720"/>
      </w:pPr>
      <w:r>
        <w:t>If NO,</w:t>
      </w:r>
      <w:r w:rsidR="002F5C6F">
        <w:t xml:space="preserve"> </w:t>
      </w:r>
      <w:r w:rsidR="00C40409">
        <w:t>STOP.  GASB 94 does not apply/</w:t>
      </w:r>
    </w:p>
    <w:p w14:paraId="4A009855" w14:textId="77777777" w:rsidR="005C17BB" w:rsidRPr="00BB4EA3" w:rsidRDefault="005C17BB" w:rsidP="00BB4EA3">
      <w:pPr>
        <w:pStyle w:val="NoSpacing"/>
      </w:pPr>
    </w:p>
    <w:p w14:paraId="5DBB503D" w14:textId="3EA9815B" w:rsidR="005C17BB" w:rsidRDefault="00B04AF9" w:rsidP="00A968C9">
      <w:pPr>
        <w:pStyle w:val="NoSpacing"/>
        <w:numPr>
          <w:ilvl w:val="0"/>
          <w:numId w:val="2"/>
        </w:numPr>
        <w:ind w:left="360"/>
      </w:pPr>
      <w:r w:rsidRPr="00B04AF9">
        <w:rPr>
          <w:color w:val="0070C0"/>
        </w:rPr>
        <w:t>Is there an exchange or an exchange-like transaction?</w:t>
      </w:r>
    </w:p>
    <w:p w14:paraId="5FE01A70" w14:textId="626332FA" w:rsidR="005C17BB" w:rsidRDefault="005C17BB" w:rsidP="00A968C9">
      <w:pPr>
        <w:pStyle w:val="NoSpacing"/>
        <w:numPr>
          <w:ilvl w:val="0"/>
          <w:numId w:val="3"/>
        </w:numPr>
        <w:ind w:left="720"/>
      </w:pPr>
      <w:r>
        <w:t>If YES,</w:t>
      </w:r>
      <w:r w:rsidR="00D25E19">
        <w:t xml:space="preserve"> </w:t>
      </w:r>
      <w:r w:rsidR="00B04AF9">
        <w:t>continue to question 4.</w:t>
      </w:r>
    </w:p>
    <w:p w14:paraId="33631D85" w14:textId="3B457F59" w:rsidR="005C17BB" w:rsidRDefault="005C17BB" w:rsidP="00A968C9">
      <w:pPr>
        <w:pStyle w:val="NoSpacing"/>
        <w:numPr>
          <w:ilvl w:val="0"/>
          <w:numId w:val="3"/>
        </w:numPr>
        <w:ind w:left="720"/>
      </w:pPr>
      <w:r>
        <w:t>If NO,</w:t>
      </w:r>
      <w:r w:rsidR="00C40409" w:rsidRPr="00C40409">
        <w:t xml:space="preserve"> </w:t>
      </w:r>
      <w:r w:rsidR="00C40409">
        <w:t>STOP.  GASB 94 does not apply.</w:t>
      </w:r>
      <w:r w:rsidR="00D25E19">
        <w:t>.</w:t>
      </w:r>
    </w:p>
    <w:p w14:paraId="347262FB" w14:textId="77777777" w:rsidR="005C17BB" w:rsidRPr="00BB4EA3" w:rsidRDefault="005C17BB" w:rsidP="00BB4EA3">
      <w:pPr>
        <w:pStyle w:val="NoSpacing"/>
      </w:pPr>
    </w:p>
    <w:p w14:paraId="00526FBB" w14:textId="0B3008C7" w:rsidR="005C17BB" w:rsidRDefault="00B04AF9" w:rsidP="00A968C9">
      <w:pPr>
        <w:pStyle w:val="NoSpacing"/>
        <w:numPr>
          <w:ilvl w:val="0"/>
          <w:numId w:val="2"/>
        </w:numPr>
        <w:ind w:left="360"/>
      </w:pPr>
      <w:r w:rsidRPr="00B04AF9">
        <w:rPr>
          <w:color w:val="0070C0"/>
        </w:rPr>
        <w:t>Is the contract for a specific period of time?</w:t>
      </w:r>
    </w:p>
    <w:p w14:paraId="0B99DE93" w14:textId="20F5DBC0" w:rsidR="005C17BB" w:rsidRDefault="005C17BB" w:rsidP="00A968C9">
      <w:pPr>
        <w:pStyle w:val="NoSpacing"/>
        <w:numPr>
          <w:ilvl w:val="0"/>
          <w:numId w:val="3"/>
        </w:numPr>
        <w:ind w:left="720"/>
      </w:pPr>
      <w:r>
        <w:t>If YES,</w:t>
      </w:r>
      <w:r w:rsidR="00D25E19">
        <w:t xml:space="preserve"> </w:t>
      </w:r>
      <w:r w:rsidR="00B04AF9">
        <w:t>continue to question 5.</w:t>
      </w:r>
    </w:p>
    <w:p w14:paraId="28FC6946" w14:textId="3D639F60" w:rsidR="005C17BB" w:rsidRDefault="005C17BB" w:rsidP="00A968C9">
      <w:pPr>
        <w:pStyle w:val="NoSpacing"/>
        <w:numPr>
          <w:ilvl w:val="0"/>
          <w:numId w:val="3"/>
        </w:numPr>
        <w:ind w:left="720"/>
      </w:pPr>
      <w:r>
        <w:t xml:space="preserve">If </w:t>
      </w:r>
      <w:r w:rsidR="00C40409">
        <w:t>STOP.  GASB 94 does not apply</w:t>
      </w:r>
      <w:r w:rsidR="00D25E19">
        <w:t>.</w:t>
      </w:r>
    </w:p>
    <w:p w14:paraId="34FA0A19" w14:textId="77777777" w:rsidR="005C17BB" w:rsidRDefault="005C17BB" w:rsidP="00BB4EA3">
      <w:pPr>
        <w:pStyle w:val="NoSpacing"/>
      </w:pPr>
    </w:p>
    <w:p w14:paraId="0C619B98" w14:textId="7C14C1E1" w:rsidR="005C17BB" w:rsidRDefault="00B04AF9" w:rsidP="00A968C9">
      <w:pPr>
        <w:pStyle w:val="NoSpacing"/>
        <w:numPr>
          <w:ilvl w:val="0"/>
          <w:numId w:val="2"/>
        </w:numPr>
        <w:ind w:left="360"/>
      </w:pPr>
      <w:r w:rsidRPr="00B04AF9">
        <w:rPr>
          <w:color w:val="0070C0"/>
        </w:rPr>
        <w:t>Does the operator have the right to operate or use the government's non-financial (capital) asset including infrastructure?</w:t>
      </w:r>
    </w:p>
    <w:p w14:paraId="765F5AEC" w14:textId="3B7D30CD" w:rsidR="005C17BB" w:rsidRDefault="005C17BB" w:rsidP="00A968C9">
      <w:pPr>
        <w:pStyle w:val="NoSpacing"/>
        <w:numPr>
          <w:ilvl w:val="0"/>
          <w:numId w:val="3"/>
        </w:numPr>
        <w:ind w:left="720"/>
      </w:pPr>
      <w:r>
        <w:t>If YES,</w:t>
      </w:r>
      <w:r w:rsidR="00D25E19">
        <w:t xml:space="preserve"> </w:t>
      </w:r>
      <w:r w:rsidR="00B04AF9">
        <w:t>continue to question 6.</w:t>
      </w:r>
    </w:p>
    <w:p w14:paraId="43300E4A" w14:textId="37660B9E" w:rsidR="005C17BB" w:rsidRDefault="005C17BB" w:rsidP="00A968C9">
      <w:pPr>
        <w:pStyle w:val="NoSpacing"/>
        <w:numPr>
          <w:ilvl w:val="0"/>
          <w:numId w:val="3"/>
        </w:numPr>
        <w:ind w:left="720"/>
      </w:pPr>
      <w:r>
        <w:t>If NO,</w:t>
      </w:r>
      <w:r w:rsidR="00D25E19">
        <w:t xml:space="preserve"> </w:t>
      </w:r>
      <w:r w:rsidR="00B04AF9">
        <w:t>STOP.  GASB 94 does not apply.</w:t>
      </w:r>
    </w:p>
    <w:p w14:paraId="0E0E0653" w14:textId="60D88509" w:rsidR="005C17BB" w:rsidRDefault="005C17BB" w:rsidP="00BB4EA3">
      <w:pPr>
        <w:pStyle w:val="NoSpacing"/>
      </w:pPr>
    </w:p>
    <w:p w14:paraId="6D74A5E6" w14:textId="602FE194" w:rsidR="00B04AF9" w:rsidRPr="00B04AF9" w:rsidRDefault="00B04AF9" w:rsidP="00BB4EA3">
      <w:pPr>
        <w:pStyle w:val="NoSpacing"/>
        <w:rPr>
          <w:b/>
          <w:bCs/>
        </w:rPr>
      </w:pPr>
      <w:r w:rsidRPr="00B04AF9">
        <w:rPr>
          <w:b/>
          <w:bCs/>
        </w:rPr>
        <w:t>Service Concession Arrangement</w:t>
      </w:r>
      <w:r>
        <w:rPr>
          <w:b/>
          <w:bCs/>
        </w:rPr>
        <w:t xml:space="preserve"> (SCA)</w:t>
      </w:r>
    </w:p>
    <w:p w14:paraId="0F2DBC5D" w14:textId="77777777" w:rsidR="00FF7AF9" w:rsidRDefault="00FF7AF9" w:rsidP="00B04AF9">
      <w:pPr>
        <w:pStyle w:val="NoSpacing"/>
      </w:pPr>
    </w:p>
    <w:p w14:paraId="44AF7720" w14:textId="1DE9033B" w:rsidR="00B04AF9" w:rsidRDefault="00B04AF9" w:rsidP="00B04AF9">
      <w:pPr>
        <w:pStyle w:val="NoSpacing"/>
      </w:pPr>
      <w:r>
        <w:t>An SCA is a PPP in which:</w:t>
      </w:r>
    </w:p>
    <w:p w14:paraId="1A79E410" w14:textId="55C15083" w:rsidR="00B04AF9" w:rsidRDefault="00B04AF9" w:rsidP="00B04AF9">
      <w:pPr>
        <w:pStyle w:val="NoSpacing"/>
        <w:ind w:left="540" w:hanging="180"/>
      </w:pPr>
      <w:r>
        <w:t>a. The transferor conveys to the operator the right and related obligation to provide public services through the use and operation of an underlying PPP asset in exchange for significant consideration, such as an up-front payment, installment payments, a new facility, or improvements to an existing facility</w:t>
      </w:r>
    </w:p>
    <w:p w14:paraId="512F00B2" w14:textId="743A8FEC" w:rsidR="00B04AF9" w:rsidRDefault="00B04AF9" w:rsidP="00B04AF9">
      <w:pPr>
        <w:pStyle w:val="NoSpacing"/>
        <w:ind w:left="540" w:hanging="180"/>
      </w:pPr>
      <w:r>
        <w:t>b. The operator collects and is compensated by fees from third parties</w:t>
      </w:r>
    </w:p>
    <w:p w14:paraId="464F9FA8" w14:textId="3F050599" w:rsidR="00B04AF9" w:rsidRDefault="00B04AF9" w:rsidP="00B04AF9">
      <w:pPr>
        <w:pStyle w:val="NoSpacing"/>
        <w:ind w:left="540" w:hanging="180"/>
      </w:pPr>
      <w:r>
        <w:t xml:space="preserve">c. The transferor determines or has the ability to modify or approve which services the operator is required to provide, to whom the operator is required to provide the services, and the prices or rates that can be charged for the services; and </w:t>
      </w:r>
    </w:p>
    <w:p w14:paraId="2EC97FA0" w14:textId="6001EA05" w:rsidR="00B04AF9" w:rsidRDefault="00B04AF9" w:rsidP="00B04AF9">
      <w:pPr>
        <w:pStyle w:val="NoSpacing"/>
        <w:ind w:left="540" w:hanging="180"/>
      </w:pPr>
      <w:r>
        <w:t>d. The transferor is entitled to significant residual interest in the service utility of the underlying PPP asset at the end of the arrangement.</w:t>
      </w:r>
    </w:p>
    <w:p w14:paraId="2ABD42DE" w14:textId="77777777" w:rsidR="00B04AF9" w:rsidRDefault="00B04AF9" w:rsidP="00BB4EA3">
      <w:pPr>
        <w:pStyle w:val="NoSpacing"/>
      </w:pPr>
    </w:p>
    <w:p w14:paraId="79409B49" w14:textId="4A690F4F" w:rsidR="005C17BB" w:rsidRDefault="00B04AF9" w:rsidP="00A968C9">
      <w:pPr>
        <w:pStyle w:val="NoSpacing"/>
        <w:numPr>
          <w:ilvl w:val="0"/>
          <w:numId w:val="2"/>
        </w:numPr>
        <w:ind w:left="360"/>
      </w:pPr>
      <w:r w:rsidRPr="00B04AF9">
        <w:rPr>
          <w:color w:val="0070C0"/>
        </w:rPr>
        <w:t>Has the operator provided the government (your agency) with significant consideration, such as an up-front payment, installment payments, a new facility, or improvements to an existing facility?</w:t>
      </w:r>
    </w:p>
    <w:p w14:paraId="25A0FEC8" w14:textId="2FF67C10" w:rsidR="005C17BB" w:rsidRDefault="005C17BB" w:rsidP="00A968C9">
      <w:pPr>
        <w:pStyle w:val="NoSpacing"/>
        <w:numPr>
          <w:ilvl w:val="0"/>
          <w:numId w:val="3"/>
        </w:numPr>
        <w:ind w:left="720"/>
      </w:pPr>
      <w:r>
        <w:t>If YES,</w:t>
      </w:r>
      <w:r w:rsidR="00D25E19">
        <w:t xml:space="preserve"> </w:t>
      </w:r>
      <w:r w:rsidR="00B04AF9">
        <w:t>continue to question 7.</w:t>
      </w:r>
    </w:p>
    <w:p w14:paraId="2C5B0697" w14:textId="2C9DAF21" w:rsidR="005C17BB" w:rsidRDefault="005C17BB" w:rsidP="00A968C9">
      <w:pPr>
        <w:pStyle w:val="NoSpacing"/>
        <w:numPr>
          <w:ilvl w:val="0"/>
          <w:numId w:val="3"/>
        </w:numPr>
        <w:ind w:left="720"/>
      </w:pPr>
      <w:r>
        <w:t>If NO,</w:t>
      </w:r>
      <w:r w:rsidR="00D25E19">
        <w:t xml:space="preserve"> </w:t>
      </w:r>
      <w:r w:rsidR="00B04AF9">
        <w:t>STOP and inventory the agreement as a PPP.</w:t>
      </w:r>
    </w:p>
    <w:p w14:paraId="38544D72" w14:textId="77777777" w:rsidR="004D669F" w:rsidRDefault="004D669F" w:rsidP="004D669F">
      <w:pPr>
        <w:pStyle w:val="NoSpacing"/>
      </w:pPr>
    </w:p>
    <w:p w14:paraId="582F8F92" w14:textId="61E54D7C" w:rsidR="002C4238" w:rsidRDefault="00B04AF9" w:rsidP="00A968C9">
      <w:pPr>
        <w:pStyle w:val="NoSpacing"/>
        <w:numPr>
          <w:ilvl w:val="0"/>
          <w:numId w:val="2"/>
        </w:numPr>
        <w:ind w:left="360"/>
      </w:pPr>
      <w:r w:rsidRPr="00B04AF9">
        <w:rPr>
          <w:color w:val="0070C0"/>
        </w:rPr>
        <w:t>Does the operator receive compensation from fees collected from third parties?</w:t>
      </w:r>
    </w:p>
    <w:p w14:paraId="3B1890B8" w14:textId="2FBD3EED" w:rsidR="005C17BB" w:rsidRDefault="005C17BB" w:rsidP="00A968C9">
      <w:pPr>
        <w:pStyle w:val="NoSpacing"/>
        <w:numPr>
          <w:ilvl w:val="0"/>
          <w:numId w:val="3"/>
        </w:numPr>
        <w:ind w:left="720"/>
      </w:pPr>
      <w:r>
        <w:t>If YES,</w:t>
      </w:r>
      <w:r w:rsidR="00D25E19">
        <w:t xml:space="preserve"> then continue to Question 8.</w:t>
      </w:r>
    </w:p>
    <w:p w14:paraId="3874AFB9" w14:textId="5F83AF56" w:rsidR="005C17BB" w:rsidRDefault="005C17BB" w:rsidP="00A968C9">
      <w:pPr>
        <w:pStyle w:val="NoSpacing"/>
        <w:numPr>
          <w:ilvl w:val="0"/>
          <w:numId w:val="3"/>
        </w:numPr>
        <w:ind w:left="720"/>
      </w:pPr>
      <w:r>
        <w:t>If NO,</w:t>
      </w:r>
      <w:r w:rsidR="00D25E19">
        <w:t xml:space="preserve"> </w:t>
      </w:r>
      <w:r w:rsidR="002B2686">
        <w:t>STOP and inventory the agreement as a PPP.</w:t>
      </w:r>
    </w:p>
    <w:p w14:paraId="3FCBE30B" w14:textId="0E23362E" w:rsidR="00FF7AF9" w:rsidRDefault="00FF7AF9">
      <w:pPr>
        <w:rPr>
          <w:rFonts w:ascii="Times New Roman" w:hAnsi="Times New Roman"/>
          <w:sz w:val="20"/>
        </w:rPr>
      </w:pPr>
      <w:r>
        <w:br w:type="page"/>
      </w:r>
    </w:p>
    <w:p w14:paraId="77E237AF" w14:textId="77777777" w:rsidR="005C17BB" w:rsidRDefault="005C17BB" w:rsidP="00BB4EA3">
      <w:pPr>
        <w:pStyle w:val="NoSpacing"/>
      </w:pPr>
    </w:p>
    <w:p w14:paraId="59D67673" w14:textId="55B91EF5" w:rsidR="005C17BB" w:rsidRDefault="002B2686" w:rsidP="00A968C9">
      <w:pPr>
        <w:pStyle w:val="NoSpacing"/>
        <w:numPr>
          <w:ilvl w:val="0"/>
          <w:numId w:val="2"/>
        </w:numPr>
        <w:ind w:left="360"/>
      </w:pPr>
      <w:r w:rsidRPr="002B2686">
        <w:rPr>
          <w:color w:val="0070C0"/>
        </w:rPr>
        <w:t>Does the government (SOM) have the ability to modify or approve (1) which services the operator is required to provide, (2) to whom the operator is required to provide services, and (3) the prices or rates that can be charged for the services?</w:t>
      </w:r>
    </w:p>
    <w:p w14:paraId="1E50AB1E" w14:textId="2AB66014" w:rsidR="002F5C6F" w:rsidRDefault="002F5C6F" w:rsidP="00A968C9">
      <w:pPr>
        <w:pStyle w:val="NoSpacing"/>
        <w:numPr>
          <w:ilvl w:val="0"/>
          <w:numId w:val="3"/>
        </w:numPr>
        <w:ind w:left="720"/>
      </w:pPr>
      <w:r>
        <w:t>If YES,</w:t>
      </w:r>
      <w:r w:rsidR="00D25E19">
        <w:t xml:space="preserve"> </w:t>
      </w:r>
      <w:r w:rsidR="002B2686">
        <w:t>then continue to Question 9.</w:t>
      </w:r>
    </w:p>
    <w:p w14:paraId="17C17365" w14:textId="50C917A6" w:rsidR="002F5C6F" w:rsidRDefault="002F5C6F" w:rsidP="00A968C9">
      <w:pPr>
        <w:pStyle w:val="NoSpacing"/>
        <w:numPr>
          <w:ilvl w:val="0"/>
          <w:numId w:val="3"/>
        </w:numPr>
        <w:ind w:left="720"/>
      </w:pPr>
      <w:r>
        <w:t>If NO,</w:t>
      </w:r>
      <w:r w:rsidR="00D25E19">
        <w:t xml:space="preserve"> </w:t>
      </w:r>
      <w:r w:rsidR="002B2686">
        <w:t>STOP and inventory the agreement as a PPP.</w:t>
      </w:r>
    </w:p>
    <w:p w14:paraId="3B21E207" w14:textId="77777777" w:rsidR="002B2686" w:rsidRDefault="002B2686" w:rsidP="002B2686">
      <w:pPr>
        <w:pStyle w:val="NoSpacing"/>
      </w:pPr>
    </w:p>
    <w:p w14:paraId="1EA5AEBB" w14:textId="2C38F37B" w:rsidR="002B2686" w:rsidRDefault="002B2686" w:rsidP="00A968C9">
      <w:pPr>
        <w:pStyle w:val="NoSpacing"/>
        <w:numPr>
          <w:ilvl w:val="0"/>
          <w:numId w:val="2"/>
        </w:numPr>
        <w:ind w:left="360"/>
      </w:pPr>
      <w:r w:rsidRPr="002B2686">
        <w:rPr>
          <w:color w:val="0070C0"/>
        </w:rPr>
        <w:t>Is the transferor (SOM) entitled to significant residual interest in the service utility of the underlying PPP asset at the end of the arrangement?</w:t>
      </w:r>
    </w:p>
    <w:p w14:paraId="552CFF85" w14:textId="78B66A35" w:rsidR="002B2686" w:rsidRDefault="002B2686" w:rsidP="00A968C9">
      <w:pPr>
        <w:pStyle w:val="NoSpacing"/>
        <w:numPr>
          <w:ilvl w:val="0"/>
          <w:numId w:val="3"/>
        </w:numPr>
        <w:ind w:left="720"/>
      </w:pPr>
      <w:r>
        <w:t>If YES, then continue to Question 10.</w:t>
      </w:r>
    </w:p>
    <w:p w14:paraId="3A536503" w14:textId="77777777" w:rsidR="002B2686" w:rsidRDefault="002B2686" w:rsidP="00A968C9">
      <w:pPr>
        <w:pStyle w:val="NoSpacing"/>
        <w:numPr>
          <w:ilvl w:val="0"/>
          <w:numId w:val="3"/>
        </w:numPr>
        <w:ind w:left="720"/>
      </w:pPr>
      <w:r>
        <w:t>If NO, STOP and inventory the agreement as a PPP.</w:t>
      </w:r>
    </w:p>
    <w:p w14:paraId="1FBA4C3F" w14:textId="77777777" w:rsidR="002B2686" w:rsidRDefault="002B2686" w:rsidP="002B2686">
      <w:pPr>
        <w:pStyle w:val="NoSpacing"/>
      </w:pPr>
    </w:p>
    <w:p w14:paraId="490BE2C1" w14:textId="2A68BBE6" w:rsidR="002B2686" w:rsidRDefault="002B2686" w:rsidP="00A968C9">
      <w:pPr>
        <w:pStyle w:val="NoSpacing"/>
        <w:numPr>
          <w:ilvl w:val="0"/>
          <w:numId w:val="2"/>
        </w:numPr>
        <w:ind w:left="360"/>
      </w:pPr>
      <w:r w:rsidRPr="002B2686">
        <w:rPr>
          <w:color w:val="0070C0"/>
        </w:rPr>
        <w:t>This is likely Service Concession Arrangement (SCA).</w:t>
      </w:r>
    </w:p>
    <w:p w14:paraId="6806E618" w14:textId="226FC4CF" w:rsidR="002B2686" w:rsidRDefault="002B2686" w:rsidP="00A968C9">
      <w:pPr>
        <w:pStyle w:val="NoSpacing"/>
        <w:numPr>
          <w:ilvl w:val="0"/>
          <w:numId w:val="3"/>
        </w:numPr>
        <w:ind w:left="720"/>
      </w:pPr>
      <w:r>
        <w:t xml:space="preserve">If YES, STOP and inventory as a </w:t>
      </w:r>
      <w:r w:rsidR="0002556D">
        <w:t>S</w:t>
      </w:r>
      <w:r>
        <w:t xml:space="preserve">ervice </w:t>
      </w:r>
      <w:r w:rsidR="0002556D">
        <w:t>C</w:t>
      </w:r>
      <w:r>
        <w:t xml:space="preserve">oncession </w:t>
      </w:r>
      <w:r w:rsidR="0002556D">
        <w:t>A</w:t>
      </w:r>
      <w:r>
        <w:t>rrangement (SCA).</w:t>
      </w:r>
    </w:p>
    <w:p w14:paraId="6BB61AB5" w14:textId="71DA463E" w:rsidR="002B2686" w:rsidRDefault="002B2686" w:rsidP="00A968C9">
      <w:pPr>
        <w:pStyle w:val="NoSpacing"/>
        <w:numPr>
          <w:ilvl w:val="0"/>
          <w:numId w:val="3"/>
        </w:numPr>
        <w:ind w:left="720"/>
      </w:pPr>
      <w:r>
        <w:t>If NO, then continue to Question 11.</w:t>
      </w:r>
    </w:p>
    <w:p w14:paraId="5FF1A5C1" w14:textId="77777777" w:rsidR="0002556D" w:rsidRDefault="0002556D" w:rsidP="002B2686">
      <w:pPr>
        <w:pStyle w:val="NoSpacing"/>
      </w:pPr>
    </w:p>
    <w:p w14:paraId="51D3EC11" w14:textId="55CA0450" w:rsidR="002B2686" w:rsidRPr="0002556D" w:rsidRDefault="0002556D" w:rsidP="002B2686">
      <w:pPr>
        <w:pStyle w:val="NoSpacing"/>
        <w:rPr>
          <w:b/>
          <w:bCs/>
        </w:rPr>
      </w:pPr>
      <w:r w:rsidRPr="0002556D">
        <w:rPr>
          <w:b/>
          <w:bCs/>
        </w:rPr>
        <w:t>Availability Payment Arrangement (APA)</w:t>
      </w:r>
    </w:p>
    <w:p w14:paraId="6EDAC949" w14:textId="4214480E" w:rsidR="0002556D" w:rsidRDefault="0002556D" w:rsidP="002B2686">
      <w:pPr>
        <w:pStyle w:val="NoSpacing"/>
      </w:pPr>
    </w:p>
    <w:p w14:paraId="1F1D1682" w14:textId="41FB026A" w:rsidR="0002556D" w:rsidRDefault="0002556D" w:rsidP="002B2686">
      <w:pPr>
        <w:pStyle w:val="NoSpacing"/>
      </w:pPr>
      <w:r w:rsidRPr="0002556D">
        <w:t>An APA is an arrangement in which a government procures a capital asset or service by compensating an operator for activities that may include designing, constructing, financing, maintaining, and operating an underlying nonfinancial asset for a period of time in an exchange or exchange-like transaction. In contrast to a PPP, the other party to an APA is receiving compensation from the government based entirely on the asset’s availability and not the actual performance of a public service.</w:t>
      </w:r>
    </w:p>
    <w:p w14:paraId="02FBC1C2" w14:textId="77777777" w:rsidR="0002556D" w:rsidRDefault="0002556D" w:rsidP="002B2686">
      <w:pPr>
        <w:pStyle w:val="NoSpacing"/>
      </w:pPr>
    </w:p>
    <w:p w14:paraId="4A142D07" w14:textId="1B4F99D3" w:rsidR="002B2686" w:rsidRDefault="002B2686" w:rsidP="00A968C9">
      <w:pPr>
        <w:pStyle w:val="NoSpacing"/>
        <w:numPr>
          <w:ilvl w:val="0"/>
          <w:numId w:val="2"/>
        </w:numPr>
        <w:ind w:left="360"/>
      </w:pPr>
      <w:r w:rsidRPr="002B2686">
        <w:rPr>
          <w:color w:val="0070C0"/>
        </w:rPr>
        <w:t>Is the government (your agency) procuring a cap</w:t>
      </w:r>
      <w:r>
        <w:rPr>
          <w:color w:val="0070C0"/>
        </w:rPr>
        <w:t>i</w:t>
      </w:r>
      <w:r w:rsidRPr="002B2686">
        <w:rPr>
          <w:color w:val="0070C0"/>
        </w:rPr>
        <w:t>tal asset or service by compensating an operator for activities that may include designing, constructing, financing, maintaining, operating an underlying non-financial asset?</w:t>
      </w:r>
    </w:p>
    <w:p w14:paraId="0310521E" w14:textId="1951BEC0" w:rsidR="002B2686" w:rsidRDefault="002B2686" w:rsidP="00A968C9">
      <w:pPr>
        <w:pStyle w:val="NoSpacing"/>
        <w:numPr>
          <w:ilvl w:val="0"/>
          <w:numId w:val="3"/>
        </w:numPr>
        <w:ind w:left="720"/>
      </w:pPr>
      <w:r>
        <w:t>If YES, then continue to Question 12.</w:t>
      </w:r>
    </w:p>
    <w:p w14:paraId="242B03F2" w14:textId="2DD498DD" w:rsidR="002B2686" w:rsidRDefault="002B2686" w:rsidP="00A968C9">
      <w:pPr>
        <w:pStyle w:val="NoSpacing"/>
        <w:numPr>
          <w:ilvl w:val="0"/>
          <w:numId w:val="3"/>
        </w:numPr>
        <w:ind w:left="720"/>
      </w:pPr>
      <w:r>
        <w:t>If NO, STOP.  The agreement is not an APA.</w:t>
      </w:r>
    </w:p>
    <w:p w14:paraId="254F7236" w14:textId="77777777" w:rsidR="002B2686" w:rsidRDefault="002B2686" w:rsidP="002B2686">
      <w:pPr>
        <w:pStyle w:val="NoSpacing"/>
      </w:pPr>
    </w:p>
    <w:p w14:paraId="73DD4640" w14:textId="4898DCF0" w:rsidR="002B2686" w:rsidRDefault="0002556D" w:rsidP="00A968C9">
      <w:pPr>
        <w:pStyle w:val="NoSpacing"/>
        <w:numPr>
          <w:ilvl w:val="0"/>
          <w:numId w:val="2"/>
        </w:numPr>
        <w:ind w:left="360"/>
      </w:pPr>
      <w:r w:rsidRPr="0002556D">
        <w:rPr>
          <w:color w:val="0070C0"/>
        </w:rPr>
        <w:t>Does the agreement involve  an exchange or an exchange-like transaction?</w:t>
      </w:r>
    </w:p>
    <w:p w14:paraId="0ADCEDC7" w14:textId="08154925" w:rsidR="002B2686" w:rsidRDefault="002B2686" w:rsidP="00A968C9">
      <w:pPr>
        <w:pStyle w:val="NoSpacing"/>
        <w:numPr>
          <w:ilvl w:val="0"/>
          <w:numId w:val="3"/>
        </w:numPr>
        <w:ind w:left="720"/>
      </w:pPr>
      <w:r>
        <w:t>If YES, then continue to Question 13.</w:t>
      </w:r>
    </w:p>
    <w:p w14:paraId="589AADC1" w14:textId="6D77586A" w:rsidR="002B2686" w:rsidRDefault="002B2686" w:rsidP="00A968C9">
      <w:pPr>
        <w:pStyle w:val="NoSpacing"/>
        <w:numPr>
          <w:ilvl w:val="0"/>
          <w:numId w:val="3"/>
        </w:numPr>
        <w:ind w:left="720"/>
      </w:pPr>
      <w:r>
        <w:t>If NO, If NO, STOP.  The agreement is not an APA.</w:t>
      </w:r>
    </w:p>
    <w:p w14:paraId="037060B0" w14:textId="77777777" w:rsidR="002B2686" w:rsidRDefault="002B2686" w:rsidP="002B2686">
      <w:pPr>
        <w:pStyle w:val="NoSpacing"/>
      </w:pPr>
    </w:p>
    <w:p w14:paraId="0939E601" w14:textId="54421E26" w:rsidR="002B2686" w:rsidRDefault="0002556D" w:rsidP="00A968C9">
      <w:pPr>
        <w:pStyle w:val="NoSpacing"/>
        <w:numPr>
          <w:ilvl w:val="0"/>
          <w:numId w:val="2"/>
        </w:numPr>
        <w:ind w:left="360"/>
      </w:pPr>
      <w:r w:rsidRPr="0002556D">
        <w:rPr>
          <w:color w:val="0070C0"/>
        </w:rPr>
        <w:t>Is the agreement for a spec</w:t>
      </w:r>
      <w:r>
        <w:rPr>
          <w:color w:val="0070C0"/>
        </w:rPr>
        <w:t>i</w:t>
      </w:r>
      <w:r w:rsidRPr="0002556D">
        <w:rPr>
          <w:color w:val="0070C0"/>
        </w:rPr>
        <w:t>fic period of time?</w:t>
      </w:r>
    </w:p>
    <w:p w14:paraId="0D397255" w14:textId="38806BD4" w:rsidR="002B2686" w:rsidRDefault="002B2686" w:rsidP="00A968C9">
      <w:pPr>
        <w:pStyle w:val="NoSpacing"/>
        <w:numPr>
          <w:ilvl w:val="0"/>
          <w:numId w:val="3"/>
        </w:numPr>
        <w:ind w:left="720"/>
      </w:pPr>
      <w:r>
        <w:t>If YES, then continue to Question 14.</w:t>
      </w:r>
    </w:p>
    <w:p w14:paraId="6FE3E2AB" w14:textId="1ED29009" w:rsidR="002B2686" w:rsidRDefault="002B2686" w:rsidP="00A968C9">
      <w:pPr>
        <w:pStyle w:val="NoSpacing"/>
        <w:numPr>
          <w:ilvl w:val="0"/>
          <w:numId w:val="3"/>
        </w:numPr>
        <w:ind w:left="720"/>
      </w:pPr>
      <w:r>
        <w:t>If NO, If NO, STOP.  The agreement is not an APA.</w:t>
      </w:r>
    </w:p>
    <w:p w14:paraId="695D1742" w14:textId="77777777" w:rsidR="002B2686" w:rsidRDefault="002B2686" w:rsidP="002B2686">
      <w:pPr>
        <w:pStyle w:val="NoSpacing"/>
      </w:pPr>
    </w:p>
    <w:p w14:paraId="05A86263" w14:textId="77777777" w:rsidR="0002556D" w:rsidRPr="0002556D" w:rsidRDefault="0002556D" w:rsidP="00A968C9">
      <w:pPr>
        <w:pStyle w:val="NoSpacing"/>
        <w:numPr>
          <w:ilvl w:val="0"/>
          <w:numId w:val="2"/>
        </w:numPr>
        <w:ind w:left="360"/>
        <w:rPr>
          <w:color w:val="0070C0"/>
        </w:rPr>
      </w:pPr>
      <w:r w:rsidRPr="0002556D">
        <w:rPr>
          <w:color w:val="0070C0"/>
        </w:rPr>
        <w:t>Are payments by the government based entirely on the asset's availability for use rather than on the tolls, fees or similar revenues or other measures of demand?</w:t>
      </w:r>
    </w:p>
    <w:p w14:paraId="33523DC2" w14:textId="33A3D84C" w:rsidR="002B2686" w:rsidRDefault="0002556D" w:rsidP="0002556D">
      <w:pPr>
        <w:pStyle w:val="NoSpacing"/>
        <w:ind w:left="360"/>
      </w:pPr>
      <w:r w:rsidRPr="0002556D">
        <w:t>Availability for use may be based on specified criteria such as the physical condition of the asset, construction milestones, or achi</w:t>
      </w:r>
      <w:r>
        <w:t>e</w:t>
      </w:r>
      <w:r w:rsidRPr="0002556D">
        <w:t>vement of certain availability measures</w:t>
      </w:r>
      <w:r w:rsidR="00FF7AF9">
        <w:t>.</w:t>
      </w:r>
    </w:p>
    <w:p w14:paraId="7517FBD6" w14:textId="586D1BE8" w:rsidR="002B2686" w:rsidRDefault="002B2686" w:rsidP="00A968C9">
      <w:pPr>
        <w:pStyle w:val="NoSpacing"/>
        <w:numPr>
          <w:ilvl w:val="0"/>
          <w:numId w:val="3"/>
        </w:numPr>
        <w:ind w:left="720"/>
      </w:pPr>
      <w:r>
        <w:t xml:space="preserve">If YES, </w:t>
      </w:r>
      <w:r w:rsidR="0002556D">
        <w:t>STOP and inventory as an Availability Payment Arrangement (APA)</w:t>
      </w:r>
      <w:r>
        <w:t>.</w:t>
      </w:r>
    </w:p>
    <w:p w14:paraId="34254212" w14:textId="2FADBCDE" w:rsidR="002B2686" w:rsidRDefault="002B2686" w:rsidP="00A968C9">
      <w:pPr>
        <w:pStyle w:val="NoSpacing"/>
        <w:numPr>
          <w:ilvl w:val="0"/>
          <w:numId w:val="3"/>
        </w:numPr>
        <w:ind w:left="720"/>
      </w:pPr>
      <w:r>
        <w:t>If NO, STOP</w:t>
      </w:r>
      <w:r w:rsidR="0002556D">
        <w:t>.</w:t>
      </w:r>
      <w:r>
        <w:t xml:space="preserve"> </w:t>
      </w:r>
      <w:r w:rsidR="00FF7AF9">
        <w:t xml:space="preserve"> </w:t>
      </w:r>
      <w:r w:rsidR="0002556D">
        <w:t>The agreement is not an APA</w:t>
      </w:r>
      <w:r>
        <w:t>.</w:t>
      </w:r>
    </w:p>
    <w:p w14:paraId="7E987F3B" w14:textId="0CEA8144" w:rsidR="002C4238" w:rsidRPr="002C4238" w:rsidRDefault="00C028D4" w:rsidP="002C4238">
      <w:pPr>
        <w:pStyle w:val="NoSpacing"/>
      </w:pPr>
      <w:r w:rsidRPr="004D0B74">
        <w:br w:type="page"/>
      </w:r>
    </w:p>
    <w:p w14:paraId="2164293C" w14:textId="79ECAF7D" w:rsidR="00C028D4" w:rsidRPr="004D0B74" w:rsidRDefault="00C028D4" w:rsidP="004D0B74">
      <w:pPr>
        <w:pStyle w:val="Heading1"/>
        <w:rPr>
          <w:spacing w:val="-2"/>
        </w:rPr>
      </w:pPr>
      <w:bookmarkStart w:id="0" w:name="_TOC_250004"/>
      <w:r w:rsidRPr="004D0B74">
        <w:lastRenderedPageBreak/>
        <w:t xml:space="preserve">GASB </w:t>
      </w:r>
      <w:r w:rsidR="00C94D70">
        <w:t>9</w:t>
      </w:r>
      <w:r w:rsidR="00C40409">
        <w:t>4</w:t>
      </w:r>
      <w:bookmarkEnd w:id="0"/>
    </w:p>
    <w:p w14:paraId="73C2CE86" w14:textId="3AD61806" w:rsidR="00FF7AF9" w:rsidRDefault="00FF7AF9" w:rsidP="004D669F">
      <w:pPr>
        <w:pStyle w:val="NoSpacing"/>
        <w:rPr>
          <w:b/>
          <w:bCs/>
        </w:rPr>
      </w:pPr>
    </w:p>
    <w:p w14:paraId="6655856E" w14:textId="77777777" w:rsidR="00FF7AF9" w:rsidRPr="00FF7AF9" w:rsidRDefault="00FF7AF9" w:rsidP="00FF7AF9">
      <w:pPr>
        <w:autoSpaceDE w:val="0"/>
        <w:autoSpaceDN w:val="0"/>
        <w:adjustRightInd w:val="0"/>
        <w:spacing w:after="0" w:line="240" w:lineRule="auto"/>
        <w:rPr>
          <w:rFonts w:ascii="Times New Roman" w:hAnsi="Times New Roman" w:cs="Times New Roman"/>
          <w:b/>
          <w:bCs/>
          <w:caps/>
          <w:sz w:val="20"/>
          <w:szCs w:val="20"/>
        </w:rPr>
      </w:pPr>
      <w:r>
        <w:rPr>
          <w:rFonts w:ascii="Times New Roman" w:hAnsi="Times New Roman" w:cs="Times New Roman"/>
          <w:b/>
          <w:bCs/>
          <w:caps/>
          <w:sz w:val="20"/>
          <w:szCs w:val="20"/>
        </w:rPr>
        <w:t xml:space="preserve">GASB 94 - </w:t>
      </w:r>
      <w:r w:rsidRPr="00FF7AF9">
        <w:rPr>
          <w:rFonts w:ascii="Times New Roman" w:hAnsi="Times New Roman" w:cs="Times New Roman"/>
          <w:b/>
          <w:bCs/>
          <w:caps/>
          <w:sz w:val="20"/>
          <w:szCs w:val="20"/>
        </w:rPr>
        <w:t>Public-Private and Public-Public Partnerships and Availability Payment Arrangements</w:t>
      </w:r>
    </w:p>
    <w:p w14:paraId="7541548C" w14:textId="77777777" w:rsidR="00FF7AF9" w:rsidRDefault="00FF7AF9" w:rsidP="004D669F">
      <w:pPr>
        <w:pStyle w:val="NoSpacing"/>
        <w:rPr>
          <w:b/>
          <w:bCs/>
        </w:rPr>
      </w:pPr>
    </w:p>
    <w:p w14:paraId="55151F65" w14:textId="3C7F1E86" w:rsidR="00AF6D09" w:rsidRPr="004D669F" w:rsidRDefault="00AF6D09" w:rsidP="004D669F">
      <w:pPr>
        <w:pStyle w:val="NoSpacing"/>
        <w:rPr>
          <w:b/>
          <w:bCs/>
        </w:rPr>
      </w:pPr>
      <w:r w:rsidRPr="004D669F">
        <w:rPr>
          <w:b/>
          <w:bCs/>
        </w:rPr>
        <w:t>INTRODUCTION</w:t>
      </w:r>
    </w:p>
    <w:p w14:paraId="2662406E" w14:textId="77777777" w:rsidR="00AF6D09" w:rsidRDefault="00AF6D09" w:rsidP="00AF6D09">
      <w:pPr>
        <w:pStyle w:val="BodyText"/>
        <w:spacing w:before="10"/>
        <w:rPr>
          <w:b/>
          <w:sz w:val="25"/>
        </w:rPr>
      </w:pPr>
    </w:p>
    <w:p w14:paraId="224E9487" w14:textId="77777777" w:rsidR="00AF6D09" w:rsidRPr="004D669F" w:rsidRDefault="00AF6D09" w:rsidP="00A968C9">
      <w:pPr>
        <w:pStyle w:val="Level1"/>
        <w:numPr>
          <w:ilvl w:val="0"/>
          <w:numId w:val="5"/>
        </w:numPr>
        <w:rPr>
          <w:rFonts w:cs="Times New Roman"/>
          <w:b w:val="0"/>
          <w:bCs w:val="0"/>
          <w:szCs w:val="20"/>
        </w:rPr>
      </w:pPr>
      <w:r w:rsidRPr="004D669F">
        <w:rPr>
          <w:rFonts w:cs="Times New Roman"/>
          <w:b w:val="0"/>
          <w:bCs w:val="0"/>
          <w:szCs w:val="20"/>
        </w:rPr>
        <w:t>Public-private and public-public partnerships, collectively referred to herein- after as PPPs, comprise a wide variety of arrang</w:t>
      </w:r>
      <w:r w:rsidRPr="004D669F">
        <w:rPr>
          <w:rFonts w:cs="Times New Roman"/>
          <w:b w:val="0"/>
          <w:bCs w:val="0"/>
          <w:color w:val="231F20"/>
          <w:spacing w:val="-2"/>
          <w:szCs w:val="20"/>
        </w:rPr>
        <w:t>ements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between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government </w:t>
      </w:r>
      <w:r w:rsidRPr="004D669F">
        <w:rPr>
          <w:rFonts w:cs="Times New Roman"/>
          <w:b w:val="0"/>
          <w:bCs w:val="0"/>
          <w:color w:val="231F20"/>
          <w:szCs w:val="20"/>
        </w:rPr>
        <w:t xml:space="preserve">and another party that are engaged in providing services to a government’s </w:t>
      </w:r>
      <w:r w:rsidRPr="004D669F">
        <w:rPr>
          <w:rFonts w:cs="Times New Roman"/>
          <w:b w:val="0"/>
          <w:bCs w:val="0"/>
          <w:color w:val="231F20"/>
          <w:spacing w:val="-2"/>
          <w:szCs w:val="20"/>
        </w:rPr>
        <w:t>constituents.</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Availability</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payment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arrangements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(APAs)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also</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have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been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used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in </w:t>
      </w:r>
      <w:r w:rsidRPr="004D669F">
        <w:rPr>
          <w:rFonts w:cs="Times New Roman"/>
          <w:b w:val="0"/>
          <w:bCs w:val="0"/>
          <w:color w:val="231F20"/>
          <w:szCs w:val="20"/>
        </w:rPr>
        <w:t>practice to procure governmental services.</w:t>
      </w:r>
    </w:p>
    <w:p w14:paraId="3BA4CD58" w14:textId="77777777" w:rsidR="00AF6D09" w:rsidRPr="004D669F" w:rsidRDefault="00AF6D09" w:rsidP="00AF6D09">
      <w:pPr>
        <w:pStyle w:val="BodyText"/>
        <w:spacing w:before="16"/>
      </w:pPr>
    </w:p>
    <w:p w14:paraId="3C667BB1" w14:textId="77777777" w:rsidR="00AF6D09" w:rsidRPr="004D669F" w:rsidRDefault="00AF6D09" w:rsidP="004D669F">
      <w:pPr>
        <w:pStyle w:val="Level1"/>
        <w:rPr>
          <w:rFonts w:cs="Times New Roman"/>
          <w:b w:val="0"/>
          <w:bCs w:val="0"/>
          <w:color w:val="231F20"/>
          <w:spacing w:val="-2"/>
          <w:szCs w:val="20"/>
        </w:rPr>
      </w:pPr>
      <w:r w:rsidRPr="004D669F">
        <w:rPr>
          <w:rFonts w:cs="Times New Roman"/>
          <w:b w:val="0"/>
          <w:bCs w:val="0"/>
          <w:color w:val="231F20"/>
          <w:spacing w:val="-2"/>
          <w:szCs w:val="20"/>
        </w:rPr>
        <w:t>The objective of this Statement is to better meet the information needs of financial statement users by improving the comparability of financial statements among governments that enter into PPPs and APAs and by enhancing the understandability, reliability, relevance, and consistency of information about PPPs and APAs.</w:t>
      </w:r>
    </w:p>
    <w:p w14:paraId="2833C8CA" w14:textId="77777777" w:rsidR="00AF6D09" w:rsidRDefault="00AF6D09" w:rsidP="00AF6D09">
      <w:pPr>
        <w:pStyle w:val="BodyText"/>
        <w:spacing w:before="21"/>
      </w:pPr>
    </w:p>
    <w:p w14:paraId="65AABE61" w14:textId="77777777" w:rsidR="00AF6D09" w:rsidRPr="004D669F" w:rsidRDefault="00AF6D09" w:rsidP="004D669F">
      <w:pPr>
        <w:pStyle w:val="NoSpacing"/>
        <w:rPr>
          <w:b/>
          <w:bCs/>
        </w:rPr>
      </w:pPr>
      <w:r w:rsidRPr="004D669F">
        <w:rPr>
          <w:b/>
          <w:bCs/>
        </w:rPr>
        <w:t>STANDARDS</w:t>
      </w:r>
      <w:r w:rsidRPr="004D669F">
        <w:rPr>
          <w:b/>
          <w:bCs/>
          <w:spacing w:val="-16"/>
        </w:rPr>
        <w:t xml:space="preserve"> </w:t>
      </w:r>
      <w:r w:rsidRPr="004D669F">
        <w:rPr>
          <w:b/>
          <w:bCs/>
        </w:rPr>
        <w:t>OF</w:t>
      </w:r>
      <w:r w:rsidRPr="004D669F">
        <w:rPr>
          <w:b/>
          <w:bCs/>
          <w:spacing w:val="-15"/>
        </w:rPr>
        <w:t xml:space="preserve"> </w:t>
      </w:r>
      <w:r w:rsidRPr="004D669F">
        <w:rPr>
          <w:b/>
          <w:bCs/>
        </w:rPr>
        <w:t>GOVERNMENTAL</w:t>
      </w:r>
      <w:r w:rsidRPr="004D669F">
        <w:rPr>
          <w:b/>
          <w:bCs/>
          <w:spacing w:val="-16"/>
        </w:rPr>
        <w:t xml:space="preserve"> </w:t>
      </w:r>
      <w:r w:rsidRPr="004D669F">
        <w:rPr>
          <w:b/>
          <w:bCs/>
        </w:rPr>
        <w:t>ACCOUNTING</w:t>
      </w:r>
      <w:r w:rsidRPr="004D669F">
        <w:rPr>
          <w:b/>
          <w:bCs/>
          <w:spacing w:val="-15"/>
        </w:rPr>
        <w:t xml:space="preserve"> </w:t>
      </w:r>
      <w:r w:rsidRPr="004D669F">
        <w:rPr>
          <w:b/>
          <w:bCs/>
        </w:rPr>
        <w:t>AND FINANCIAL REPORTING</w:t>
      </w:r>
    </w:p>
    <w:p w14:paraId="4894B085" w14:textId="77777777" w:rsidR="004D669F" w:rsidRDefault="004D669F" w:rsidP="004D669F">
      <w:pPr>
        <w:pStyle w:val="NoSpacing"/>
      </w:pPr>
    </w:p>
    <w:p w14:paraId="625676A3" w14:textId="6A61E4D5" w:rsidR="00AF6D09" w:rsidRPr="004D669F" w:rsidRDefault="00AF6D09" w:rsidP="004D669F">
      <w:pPr>
        <w:pStyle w:val="NoSpacing"/>
        <w:rPr>
          <w:b/>
          <w:bCs/>
        </w:rPr>
      </w:pPr>
      <w:r w:rsidRPr="004D669F">
        <w:rPr>
          <w:b/>
          <w:bCs/>
        </w:rPr>
        <w:t>Scope</w:t>
      </w:r>
      <w:r w:rsidRPr="004D669F">
        <w:rPr>
          <w:b/>
          <w:bCs/>
          <w:spacing w:val="-15"/>
        </w:rPr>
        <w:t xml:space="preserve"> </w:t>
      </w:r>
      <w:r w:rsidRPr="004D669F">
        <w:rPr>
          <w:b/>
          <w:bCs/>
        </w:rPr>
        <w:t>and</w:t>
      </w:r>
      <w:r w:rsidRPr="004D669F">
        <w:rPr>
          <w:b/>
          <w:bCs/>
          <w:spacing w:val="-17"/>
        </w:rPr>
        <w:t xml:space="preserve"> </w:t>
      </w:r>
      <w:r w:rsidRPr="004D669F">
        <w:rPr>
          <w:b/>
          <w:bCs/>
        </w:rPr>
        <w:t>Applicability</w:t>
      </w:r>
      <w:r w:rsidRPr="004D669F">
        <w:rPr>
          <w:b/>
          <w:bCs/>
          <w:spacing w:val="-13"/>
        </w:rPr>
        <w:t xml:space="preserve"> </w:t>
      </w:r>
      <w:r w:rsidRPr="004D669F">
        <w:rPr>
          <w:b/>
          <w:bCs/>
        </w:rPr>
        <w:t>of</w:t>
      </w:r>
      <w:r w:rsidRPr="004D669F">
        <w:rPr>
          <w:b/>
          <w:bCs/>
          <w:spacing w:val="-12"/>
        </w:rPr>
        <w:t xml:space="preserve"> </w:t>
      </w:r>
      <w:r w:rsidRPr="004D669F">
        <w:rPr>
          <w:b/>
          <w:bCs/>
        </w:rPr>
        <w:t>This</w:t>
      </w:r>
      <w:r w:rsidRPr="004D669F">
        <w:rPr>
          <w:b/>
          <w:bCs/>
          <w:spacing w:val="-13"/>
        </w:rPr>
        <w:t xml:space="preserve"> </w:t>
      </w:r>
      <w:r w:rsidRPr="004D669F">
        <w:rPr>
          <w:b/>
          <w:bCs/>
          <w:spacing w:val="-2"/>
        </w:rPr>
        <w:t>Statement</w:t>
      </w:r>
    </w:p>
    <w:p w14:paraId="2A123E88" w14:textId="77777777" w:rsidR="00AF6D09" w:rsidRDefault="00AF6D09" w:rsidP="004D669F">
      <w:pPr>
        <w:pStyle w:val="NoSpacing"/>
      </w:pPr>
    </w:p>
    <w:p w14:paraId="18F5AFCA" w14:textId="77777777" w:rsidR="00AF6D09" w:rsidRPr="004D669F" w:rsidRDefault="00AF6D09" w:rsidP="004D669F">
      <w:pPr>
        <w:pStyle w:val="Level1"/>
        <w:rPr>
          <w:rFonts w:cs="Times New Roman"/>
          <w:b w:val="0"/>
          <w:bCs w:val="0"/>
          <w:color w:val="231F20"/>
          <w:spacing w:val="-2"/>
          <w:szCs w:val="20"/>
        </w:rPr>
      </w:pPr>
      <w:r w:rsidRPr="004D669F">
        <w:rPr>
          <w:rFonts w:cs="Times New Roman"/>
          <w:b w:val="0"/>
          <w:bCs w:val="0"/>
          <w:color w:val="231F20"/>
          <w:spacing w:val="-2"/>
          <w:szCs w:val="20"/>
        </w:rPr>
        <w:t>This Statement establishes standards of accounting and financial reporting for PPPs and APAs for governments. The requirements of this Statement apply to financial statements of all state and local governments.</w:t>
      </w:r>
    </w:p>
    <w:p w14:paraId="24659DB2" w14:textId="77777777" w:rsidR="00AF6D09" w:rsidRPr="004D669F" w:rsidRDefault="00AF6D09" w:rsidP="004D669F">
      <w:pPr>
        <w:pStyle w:val="NoSpacing"/>
        <w:rPr>
          <w:rFonts w:cs="Times New Roman"/>
          <w:szCs w:val="20"/>
        </w:rPr>
      </w:pPr>
    </w:p>
    <w:p w14:paraId="21F7157E" w14:textId="24ED7EDA" w:rsidR="00AF6D09" w:rsidRPr="004D669F" w:rsidRDefault="00AF6D09" w:rsidP="00FD3B21">
      <w:pPr>
        <w:pStyle w:val="Level1"/>
        <w:spacing w:before="163" w:line="273" w:lineRule="auto"/>
        <w:ind w:left="349"/>
        <w:rPr>
          <w:rFonts w:cs="Times New Roman"/>
          <w:b w:val="0"/>
          <w:bCs w:val="0"/>
          <w:szCs w:val="20"/>
        </w:rPr>
      </w:pPr>
      <w:r w:rsidRPr="004D669F">
        <w:rPr>
          <w:rFonts w:cs="Times New Roman"/>
          <w:b w:val="0"/>
          <w:bCs w:val="0"/>
          <w:color w:val="231F20"/>
          <w:spacing w:val="-2"/>
          <w:szCs w:val="20"/>
        </w:rPr>
        <w:t>This Statement supersedes Statement No. 60, Accounting and Financial Reporting for Service Concession Arrangements; Implementation Guide No. 2015-1, Question Z.60.1; and Implementation Guide No. 2016-1, Implementation Guidance Update—2016, Question 4.74. This Statement amends</w:t>
      </w:r>
      <w:r w:rsidR="004D669F" w:rsidRPr="004D669F">
        <w:rPr>
          <w:rFonts w:cs="Times New Roman"/>
          <w:b w:val="0"/>
          <w:bCs w:val="0"/>
          <w:color w:val="231F20"/>
          <w:spacing w:val="-2"/>
          <w:szCs w:val="20"/>
        </w:rPr>
        <w:t xml:space="preserve"> </w:t>
      </w:r>
      <w:r w:rsidRPr="004D669F">
        <w:rPr>
          <w:rFonts w:cs="Times New Roman"/>
          <w:b w:val="0"/>
          <w:bCs w:val="0"/>
          <w:color w:val="231F20"/>
          <w:spacing w:val="-4"/>
          <w:szCs w:val="20"/>
        </w:rPr>
        <w:t xml:space="preserve">Statement No. 38, </w:t>
      </w:r>
      <w:r w:rsidRPr="004D669F">
        <w:rPr>
          <w:rFonts w:cs="Times New Roman"/>
          <w:b w:val="0"/>
          <w:bCs w:val="0"/>
          <w:i/>
          <w:color w:val="231F20"/>
          <w:spacing w:val="-4"/>
          <w:szCs w:val="20"/>
        </w:rPr>
        <w:t xml:space="preserve">Certain Financial Statement Note Disclosures, </w:t>
      </w:r>
      <w:r w:rsidRPr="004D669F">
        <w:rPr>
          <w:rFonts w:cs="Times New Roman"/>
          <w:b w:val="0"/>
          <w:bCs w:val="0"/>
          <w:color w:val="231F20"/>
          <w:spacing w:val="-4"/>
          <w:szCs w:val="20"/>
        </w:rPr>
        <w:t xml:space="preserve">paragraph 10; Statement No. 42, </w:t>
      </w:r>
      <w:r w:rsidRPr="004D669F">
        <w:rPr>
          <w:rFonts w:cs="Times New Roman"/>
          <w:b w:val="0"/>
          <w:bCs w:val="0"/>
          <w:i/>
          <w:color w:val="231F20"/>
          <w:spacing w:val="-4"/>
          <w:szCs w:val="20"/>
        </w:rPr>
        <w:t xml:space="preserve">Accounting and Financial Reporting for Impairment of Capital </w:t>
      </w:r>
      <w:r w:rsidRPr="004D669F">
        <w:rPr>
          <w:rFonts w:cs="Times New Roman"/>
          <w:b w:val="0"/>
          <w:bCs w:val="0"/>
          <w:i/>
          <w:color w:val="231F20"/>
          <w:spacing w:val="-2"/>
          <w:szCs w:val="20"/>
        </w:rPr>
        <w:t>Assets</w:t>
      </w:r>
      <w:r w:rsidRPr="004D669F">
        <w:rPr>
          <w:rFonts w:cs="Times New Roman"/>
          <w:b w:val="0"/>
          <w:bCs w:val="0"/>
          <w:i/>
          <w:color w:val="231F20"/>
          <w:spacing w:val="-12"/>
          <w:szCs w:val="20"/>
        </w:rPr>
        <w:t xml:space="preserve"> </w:t>
      </w:r>
      <w:r w:rsidRPr="004D669F">
        <w:rPr>
          <w:rFonts w:cs="Times New Roman"/>
          <w:b w:val="0"/>
          <w:bCs w:val="0"/>
          <w:i/>
          <w:color w:val="231F20"/>
          <w:spacing w:val="-2"/>
          <w:szCs w:val="20"/>
        </w:rPr>
        <w:t>and</w:t>
      </w:r>
      <w:r w:rsidRPr="004D669F">
        <w:rPr>
          <w:rFonts w:cs="Times New Roman"/>
          <w:b w:val="0"/>
          <w:bCs w:val="0"/>
          <w:i/>
          <w:color w:val="231F20"/>
          <w:spacing w:val="-11"/>
          <w:szCs w:val="20"/>
        </w:rPr>
        <w:t xml:space="preserve"> </w:t>
      </w:r>
      <w:r w:rsidRPr="004D669F">
        <w:rPr>
          <w:rFonts w:cs="Times New Roman"/>
          <w:b w:val="0"/>
          <w:bCs w:val="0"/>
          <w:i/>
          <w:color w:val="231F20"/>
          <w:spacing w:val="-2"/>
          <w:szCs w:val="20"/>
        </w:rPr>
        <w:t>for</w:t>
      </w:r>
      <w:r w:rsidRPr="004D669F">
        <w:rPr>
          <w:rFonts w:cs="Times New Roman"/>
          <w:b w:val="0"/>
          <w:bCs w:val="0"/>
          <w:i/>
          <w:color w:val="231F20"/>
          <w:spacing w:val="-11"/>
          <w:szCs w:val="20"/>
        </w:rPr>
        <w:t xml:space="preserve"> </w:t>
      </w:r>
      <w:r w:rsidRPr="004D669F">
        <w:rPr>
          <w:rFonts w:cs="Times New Roman"/>
          <w:b w:val="0"/>
          <w:bCs w:val="0"/>
          <w:i/>
          <w:color w:val="231F20"/>
          <w:spacing w:val="-2"/>
          <w:szCs w:val="20"/>
        </w:rPr>
        <w:t>Insurance</w:t>
      </w:r>
      <w:r w:rsidRPr="004D669F">
        <w:rPr>
          <w:rFonts w:cs="Times New Roman"/>
          <w:b w:val="0"/>
          <w:bCs w:val="0"/>
          <w:i/>
          <w:color w:val="231F20"/>
          <w:spacing w:val="-11"/>
          <w:szCs w:val="20"/>
        </w:rPr>
        <w:t xml:space="preserve"> </w:t>
      </w:r>
      <w:r w:rsidRPr="004D669F">
        <w:rPr>
          <w:rFonts w:cs="Times New Roman"/>
          <w:b w:val="0"/>
          <w:bCs w:val="0"/>
          <w:i/>
          <w:color w:val="231F20"/>
          <w:spacing w:val="-2"/>
          <w:szCs w:val="20"/>
        </w:rPr>
        <w:t>Recoveries,</w:t>
      </w:r>
      <w:r w:rsidRPr="004D669F">
        <w:rPr>
          <w:rFonts w:cs="Times New Roman"/>
          <w:b w:val="0"/>
          <w:bCs w:val="0"/>
          <w:i/>
          <w:color w:val="231F20"/>
          <w:spacing w:val="-11"/>
          <w:szCs w:val="20"/>
        </w:rPr>
        <w:t xml:space="preserve"> </w:t>
      </w:r>
      <w:r w:rsidRPr="004D669F">
        <w:rPr>
          <w:rFonts w:cs="Times New Roman"/>
          <w:b w:val="0"/>
          <w:bCs w:val="0"/>
          <w:color w:val="231F20"/>
          <w:spacing w:val="-2"/>
          <w:szCs w:val="20"/>
        </w:rPr>
        <w:t>paragraphs</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11</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12;</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Statement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No.</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 xml:space="preserve">51, </w:t>
      </w:r>
      <w:r w:rsidRPr="004D669F">
        <w:rPr>
          <w:rFonts w:cs="Times New Roman"/>
          <w:b w:val="0"/>
          <w:bCs w:val="0"/>
          <w:i/>
          <w:color w:val="231F20"/>
          <w:szCs w:val="20"/>
        </w:rPr>
        <w:t>Accounting</w:t>
      </w:r>
      <w:r w:rsidRPr="004D669F">
        <w:rPr>
          <w:rFonts w:cs="Times New Roman"/>
          <w:b w:val="0"/>
          <w:bCs w:val="0"/>
          <w:i/>
          <w:color w:val="231F20"/>
          <w:spacing w:val="-10"/>
          <w:szCs w:val="20"/>
        </w:rPr>
        <w:t xml:space="preserve"> </w:t>
      </w:r>
      <w:r w:rsidRPr="004D669F">
        <w:rPr>
          <w:rFonts w:cs="Times New Roman"/>
          <w:b w:val="0"/>
          <w:bCs w:val="0"/>
          <w:i/>
          <w:color w:val="231F20"/>
          <w:szCs w:val="20"/>
        </w:rPr>
        <w:t>and</w:t>
      </w:r>
      <w:r w:rsidRPr="004D669F">
        <w:rPr>
          <w:rFonts w:cs="Times New Roman"/>
          <w:b w:val="0"/>
          <w:bCs w:val="0"/>
          <w:i/>
          <w:color w:val="231F20"/>
          <w:spacing w:val="-10"/>
          <w:szCs w:val="20"/>
        </w:rPr>
        <w:t xml:space="preserve"> </w:t>
      </w:r>
      <w:r w:rsidRPr="004D669F">
        <w:rPr>
          <w:rFonts w:cs="Times New Roman"/>
          <w:b w:val="0"/>
          <w:bCs w:val="0"/>
          <w:i/>
          <w:color w:val="231F20"/>
          <w:szCs w:val="20"/>
        </w:rPr>
        <w:t>Financial</w:t>
      </w:r>
      <w:r w:rsidRPr="004D669F">
        <w:rPr>
          <w:rFonts w:cs="Times New Roman"/>
          <w:b w:val="0"/>
          <w:bCs w:val="0"/>
          <w:i/>
          <w:color w:val="231F20"/>
          <w:spacing w:val="-10"/>
          <w:szCs w:val="20"/>
        </w:rPr>
        <w:t xml:space="preserve"> </w:t>
      </w:r>
      <w:r w:rsidRPr="004D669F">
        <w:rPr>
          <w:rFonts w:cs="Times New Roman"/>
          <w:b w:val="0"/>
          <w:bCs w:val="0"/>
          <w:i/>
          <w:color w:val="231F20"/>
          <w:szCs w:val="20"/>
        </w:rPr>
        <w:t>Reporting</w:t>
      </w:r>
      <w:r w:rsidRPr="004D669F">
        <w:rPr>
          <w:rFonts w:cs="Times New Roman"/>
          <w:b w:val="0"/>
          <w:bCs w:val="0"/>
          <w:i/>
          <w:color w:val="231F20"/>
          <w:spacing w:val="-10"/>
          <w:szCs w:val="20"/>
        </w:rPr>
        <w:t xml:space="preserve"> </w:t>
      </w:r>
      <w:r w:rsidRPr="004D669F">
        <w:rPr>
          <w:rFonts w:cs="Times New Roman"/>
          <w:b w:val="0"/>
          <w:bCs w:val="0"/>
          <w:i/>
          <w:color w:val="231F20"/>
          <w:szCs w:val="20"/>
        </w:rPr>
        <w:t>for</w:t>
      </w:r>
      <w:r w:rsidRPr="004D669F">
        <w:rPr>
          <w:rFonts w:cs="Times New Roman"/>
          <w:b w:val="0"/>
          <w:bCs w:val="0"/>
          <w:i/>
          <w:color w:val="231F20"/>
          <w:spacing w:val="-10"/>
          <w:szCs w:val="20"/>
        </w:rPr>
        <w:t xml:space="preserve"> </w:t>
      </w:r>
      <w:r w:rsidRPr="004D669F">
        <w:rPr>
          <w:rFonts w:cs="Times New Roman"/>
          <w:b w:val="0"/>
          <w:bCs w:val="0"/>
          <w:i/>
          <w:color w:val="231F20"/>
          <w:szCs w:val="20"/>
        </w:rPr>
        <w:t>Intangible</w:t>
      </w:r>
      <w:r w:rsidRPr="004D669F">
        <w:rPr>
          <w:rFonts w:cs="Times New Roman"/>
          <w:b w:val="0"/>
          <w:bCs w:val="0"/>
          <w:i/>
          <w:color w:val="231F20"/>
          <w:spacing w:val="-14"/>
          <w:szCs w:val="20"/>
        </w:rPr>
        <w:t xml:space="preserve"> </w:t>
      </w:r>
      <w:r w:rsidRPr="004D669F">
        <w:rPr>
          <w:rFonts w:cs="Times New Roman"/>
          <w:b w:val="0"/>
          <w:bCs w:val="0"/>
          <w:i/>
          <w:color w:val="231F20"/>
          <w:szCs w:val="20"/>
        </w:rPr>
        <w:t>Assets,</w:t>
      </w:r>
      <w:r w:rsidRPr="004D669F">
        <w:rPr>
          <w:rFonts w:cs="Times New Roman"/>
          <w:b w:val="0"/>
          <w:bCs w:val="0"/>
          <w:i/>
          <w:color w:val="231F20"/>
          <w:spacing w:val="-8"/>
          <w:szCs w:val="20"/>
        </w:rPr>
        <w:t xml:space="preserve"> </w:t>
      </w:r>
      <w:r w:rsidRPr="004D669F">
        <w:rPr>
          <w:rFonts w:cs="Times New Roman"/>
          <w:b w:val="0"/>
          <w:bCs w:val="0"/>
          <w:color w:val="231F20"/>
          <w:szCs w:val="20"/>
        </w:rPr>
        <w:t>paragraph</w:t>
      </w:r>
      <w:r w:rsidRPr="004D669F">
        <w:rPr>
          <w:rFonts w:cs="Times New Roman"/>
          <w:b w:val="0"/>
          <w:bCs w:val="0"/>
          <w:color w:val="231F20"/>
          <w:spacing w:val="-10"/>
          <w:szCs w:val="20"/>
        </w:rPr>
        <w:t xml:space="preserve"> </w:t>
      </w:r>
      <w:r w:rsidRPr="004D669F">
        <w:rPr>
          <w:rFonts w:cs="Times New Roman"/>
          <w:b w:val="0"/>
          <w:bCs w:val="0"/>
          <w:color w:val="231F20"/>
          <w:szCs w:val="20"/>
        </w:rPr>
        <w:t>3;</w:t>
      </w:r>
      <w:r w:rsidRPr="004D669F">
        <w:rPr>
          <w:rFonts w:cs="Times New Roman"/>
          <w:b w:val="0"/>
          <w:bCs w:val="0"/>
          <w:color w:val="231F20"/>
          <w:spacing w:val="-10"/>
          <w:szCs w:val="20"/>
        </w:rPr>
        <w:t xml:space="preserve"> </w:t>
      </w:r>
      <w:r w:rsidRPr="004D669F">
        <w:rPr>
          <w:rFonts w:cs="Times New Roman"/>
          <w:b w:val="0"/>
          <w:bCs w:val="0"/>
          <w:color w:val="231F20"/>
          <w:szCs w:val="20"/>
        </w:rPr>
        <w:t xml:space="preserve">Statement No. 62, </w:t>
      </w:r>
      <w:r w:rsidRPr="004D669F">
        <w:rPr>
          <w:rFonts w:cs="Times New Roman"/>
          <w:b w:val="0"/>
          <w:bCs w:val="0"/>
          <w:i/>
          <w:color w:val="231F20"/>
          <w:szCs w:val="20"/>
        </w:rPr>
        <w:t xml:space="preserve">Codification of Accounting and Financial Reporting Guidance Contained in Pre-November 30, 1989 FASB and AICPA Pronouncements, </w:t>
      </w:r>
      <w:r w:rsidRPr="004D669F">
        <w:rPr>
          <w:rFonts w:cs="Times New Roman"/>
          <w:b w:val="0"/>
          <w:bCs w:val="0"/>
          <w:color w:val="231F20"/>
          <w:spacing w:val="-2"/>
          <w:szCs w:val="20"/>
        </w:rPr>
        <w:t>paragraph</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135;</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Statement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No.</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87,</w:t>
      </w:r>
      <w:r w:rsidRPr="004D669F">
        <w:rPr>
          <w:rFonts w:cs="Times New Roman"/>
          <w:b w:val="0"/>
          <w:bCs w:val="0"/>
          <w:color w:val="231F20"/>
          <w:spacing w:val="-11"/>
          <w:szCs w:val="20"/>
        </w:rPr>
        <w:t xml:space="preserve"> </w:t>
      </w:r>
      <w:r w:rsidRPr="004D669F">
        <w:rPr>
          <w:rFonts w:cs="Times New Roman"/>
          <w:b w:val="0"/>
          <w:bCs w:val="0"/>
          <w:i/>
          <w:color w:val="231F20"/>
          <w:spacing w:val="-2"/>
          <w:szCs w:val="20"/>
        </w:rPr>
        <w:t>Leases,</w:t>
      </w:r>
      <w:r w:rsidRPr="004D669F">
        <w:rPr>
          <w:rFonts w:cs="Times New Roman"/>
          <w:b w:val="0"/>
          <w:bCs w:val="0"/>
          <w:i/>
          <w:color w:val="231F20"/>
          <w:spacing w:val="-11"/>
          <w:szCs w:val="20"/>
        </w:rPr>
        <w:t xml:space="preserve"> </w:t>
      </w:r>
      <w:r w:rsidRPr="004D669F">
        <w:rPr>
          <w:rFonts w:cs="Times New Roman"/>
          <w:b w:val="0"/>
          <w:bCs w:val="0"/>
          <w:color w:val="231F20"/>
          <w:spacing w:val="-2"/>
          <w:szCs w:val="20"/>
        </w:rPr>
        <w:t>paragraph</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8;</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Statement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No.</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91, </w:t>
      </w:r>
      <w:r w:rsidRPr="004D669F">
        <w:rPr>
          <w:rFonts w:cs="Times New Roman"/>
          <w:b w:val="0"/>
          <w:bCs w:val="0"/>
          <w:i/>
          <w:color w:val="231F20"/>
          <w:szCs w:val="20"/>
        </w:rPr>
        <w:t xml:space="preserve">Conduit Debt Obligations, </w:t>
      </w:r>
      <w:r w:rsidRPr="004D669F">
        <w:rPr>
          <w:rFonts w:cs="Times New Roman"/>
          <w:b w:val="0"/>
          <w:bCs w:val="0"/>
          <w:color w:val="231F20"/>
          <w:szCs w:val="20"/>
        </w:rPr>
        <w:t>paragraph 19.</w:t>
      </w:r>
    </w:p>
    <w:p w14:paraId="1F004E27" w14:textId="77777777" w:rsidR="00AF6D09" w:rsidRPr="004D669F" w:rsidRDefault="00AF6D09" w:rsidP="00AF6D09">
      <w:pPr>
        <w:pStyle w:val="BodyText"/>
        <w:spacing w:before="24"/>
        <w:rPr>
          <w:sz w:val="20"/>
          <w:szCs w:val="20"/>
        </w:rPr>
      </w:pPr>
    </w:p>
    <w:p w14:paraId="69C2FDAA" w14:textId="77777777" w:rsidR="00AF6D09" w:rsidRPr="004D669F" w:rsidRDefault="00AF6D09" w:rsidP="00FD3B21">
      <w:pPr>
        <w:pStyle w:val="Level1"/>
        <w:rPr>
          <w:rFonts w:cs="Times New Roman"/>
          <w:b w:val="0"/>
          <w:bCs w:val="0"/>
          <w:szCs w:val="20"/>
        </w:rPr>
      </w:pPr>
      <w:r w:rsidRPr="004D669F">
        <w:rPr>
          <w:rFonts w:cs="Times New Roman"/>
          <w:b w:val="0"/>
          <w:bCs w:val="0"/>
          <w:color w:val="231F20"/>
          <w:szCs w:val="20"/>
        </w:rPr>
        <w:t>For</w:t>
      </w:r>
      <w:r w:rsidRPr="004D669F">
        <w:rPr>
          <w:rFonts w:cs="Times New Roman"/>
          <w:b w:val="0"/>
          <w:bCs w:val="0"/>
          <w:color w:val="231F20"/>
          <w:spacing w:val="-14"/>
          <w:szCs w:val="20"/>
        </w:rPr>
        <w:t xml:space="preserve"> </w:t>
      </w:r>
      <w:r w:rsidRPr="004D669F">
        <w:rPr>
          <w:rFonts w:cs="Times New Roman"/>
          <w:b w:val="0"/>
          <w:bCs w:val="0"/>
          <w:color w:val="231F20"/>
          <w:szCs w:val="20"/>
        </w:rPr>
        <w:t>purposes</w:t>
      </w:r>
      <w:r w:rsidRPr="004D669F">
        <w:rPr>
          <w:rFonts w:cs="Times New Roman"/>
          <w:b w:val="0"/>
          <w:bCs w:val="0"/>
          <w:color w:val="231F20"/>
          <w:spacing w:val="-13"/>
          <w:szCs w:val="20"/>
        </w:rPr>
        <w:t xml:space="preserve"> </w:t>
      </w:r>
      <w:r w:rsidRPr="004D669F">
        <w:rPr>
          <w:rFonts w:cs="Times New Roman"/>
          <w:b w:val="0"/>
          <w:bCs w:val="0"/>
          <w:color w:val="231F20"/>
          <w:szCs w:val="20"/>
        </w:rPr>
        <w:t>of</w:t>
      </w:r>
      <w:r w:rsidRPr="004D669F">
        <w:rPr>
          <w:rFonts w:cs="Times New Roman"/>
          <w:b w:val="0"/>
          <w:bCs w:val="0"/>
          <w:color w:val="231F20"/>
          <w:spacing w:val="-13"/>
          <w:szCs w:val="20"/>
        </w:rPr>
        <w:t xml:space="preserve"> </w:t>
      </w:r>
      <w:r w:rsidRPr="004D669F">
        <w:rPr>
          <w:rFonts w:cs="Times New Roman"/>
          <w:b w:val="0"/>
          <w:bCs w:val="0"/>
          <w:color w:val="231F20"/>
          <w:szCs w:val="20"/>
        </w:rPr>
        <w:t>applying</w:t>
      </w:r>
      <w:r w:rsidRPr="004D669F">
        <w:rPr>
          <w:rFonts w:cs="Times New Roman"/>
          <w:b w:val="0"/>
          <w:bCs w:val="0"/>
          <w:color w:val="231F20"/>
          <w:spacing w:val="-12"/>
          <w:szCs w:val="20"/>
        </w:rPr>
        <w:t xml:space="preserve"> </w:t>
      </w:r>
      <w:r w:rsidRPr="004D669F">
        <w:rPr>
          <w:rFonts w:cs="Times New Roman"/>
          <w:b w:val="0"/>
          <w:bCs w:val="0"/>
          <w:color w:val="231F20"/>
          <w:szCs w:val="20"/>
        </w:rPr>
        <w:t>this</w:t>
      </w:r>
      <w:r w:rsidRPr="004D669F">
        <w:rPr>
          <w:rFonts w:cs="Times New Roman"/>
          <w:b w:val="0"/>
          <w:bCs w:val="0"/>
          <w:color w:val="231F20"/>
          <w:spacing w:val="-13"/>
          <w:szCs w:val="20"/>
        </w:rPr>
        <w:t xml:space="preserve"> </w:t>
      </w:r>
      <w:r w:rsidRPr="004D669F">
        <w:rPr>
          <w:rFonts w:cs="Times New Roman"/>
          <w:b w:val="0"/>
          <w:bCs w:val="0"/>
          <w:color w:val="231F20"/>
          <w:szCs w:val="20"/>
        </w:rPr>
        <w:t>Statement,</w:t>
      </w:r>
      <w:r w:rsidRPr="004D669F">
        <w:rPr>
          <w:rFonts w:cs="Times New Roman"/>
          <w:b w:val="0"/>
          <w:bCs w:val="0"/>
          <w:color w:val="231F20"/>
          <w:spacing w:val="-13"/>
          <w:szCs w:val="20"/>
        </w:rPr>
        <w:t xml:space="preserve"> </w:t>
      </w:r>
      <w:r w:rsidRPr="004D669F">
        <w:rPr>
          <w:rFonts w:cs="Times New Roman"/>
          <w:b w:val="0"/>
          <w:bCs w:val="0"/>
          <w:color w:val="231F20"/>
          <w:szCs w:val="20"/>
        </w:rPr>
        <w:t>a</w:t>
      </w:r>
      <w:r w:rsidRPr="004D669F">
        <w:rPr>
          <w:rFonts w:cs="Times New Roman"/>
          <w:b w:val="0"/>
          <w:bCs w:val="0"/>
          <w:color w:val="231F20"/>
          <w:spacing w:val="-13"/>
          <w:szCs w:val="20"/>
        </w:rPr>
        <w:t xml:space="preserve"> </w:t>
      </w:r>
      <w:r w:rsidRPr="004D669F">
        <w:rPr>
          <w:rFonts w:cs="Times New Roman"/>
          <w:b w:val="0"/>
          <w:bCs w:val="0"/>
          <w:color w:val="231F20"/>
          <w:szCs w:val="20"/>
        </w:rPr>
        <w:t>PPP</w:t>
      </w:r>
      <w:r w:rsidRPr="004D669F">
        <w:rPr>
          <w:rFonts w:cs="Times New Roman"/>
          <w:b w:val="0"/>
          <w:bCs w:val="0"/>
          <w:color w:val="231F20"/>
          <w:spacing w:val="-13"/>
          <w:szCs w:val="20"/>
        </w:rPr>
        <w:t xml:space="preserve"> </w:t>
      </w:r>
      <w:r w:rsidRPr="004D669F">
        <w:rPr>
          <w:rFonts w:cs="Times New Roman"/>
          <w:b w:val="0"/>
          <w:bCs w:val="0"/>
          <w:color w:val="231F20"/>
          <w:szCs w:val="20"/>
        </w:rPr>
        <w:t>is</w:t>
      </w:r>
      <w:r w:rsidRPr="004D669F">
        <w:rPr>
          <w:rFonts w:cs="Times New Roman"/>
          <w:b w:val="0"/>
          <w:bCs w:val="0"/>
          <w:color w:val="231F20"/>
          <w:spacing w:val="-13"/>
          <w:szCs w:val="20"/>
        </w:rPr>
        <w:t xml:space="preserve"> </w:t>
      </w:r>
      <w:r w:rsidRPr="004D669F">
        <w:rPr>
          <w:rFonts w:cs="Times New Roman"/>
          <w:b w:val="0"/>
          <w:bCs w:val="0"/>
          <w:color w:val="231F20"/>
          <w:szCs w:val="20"/>
        </w:rPr>
        <w:t>an</w:t>
      </w:r>
      <w:r w:rsidRPr="004D669F">
        <w:rPr>
          <w:rFonts w:cs="Times New Roman"/>
          <w:b w:val="0"/>
          <w:bCs w:val="0"/>
          <w:color w:val="231F20"/>
          <w:spacing w:val="-13"/>
          <w:szCs w:val="20"/>
        </w:rPr>
        <w:t xml:space="preserve"> </w:t>
      </w:r>
      <w:r w:rsidRPr="004D669F">
        <w:rPr>
          <w:rFonts w:cs="Times New Roman"/>
          <w:b w:val="0"/>
          <w:bCs w:val="0"/>
          <w:color w:val="231F20"/>
          <w:szCs w:val="20"/>
        </w:rPr>
        <w:t>arrangement</w:t>
      </w:r>
      <w:r w:rsidRPr="004D669F">
        <w:rPr>
          <w:rFonts w:cs="Times New Roman"/>
          <w:b w:val="0"/>
          <w:bCs w:val="0"/>
          <w:color w:val="231F20"/>
          <w:spacing w:val="-13"/>
          <w:szCs w:val="20"/>
        </w:rPr>
        <w:t xml:space="preserve"> </w:t>
      </w:r>
      <w:r w:rsidRPr="004D669F">
        <w:rPr>
          <w:rFonts w:cs="Times New Roman"/>
          <w:b w:val="0"/>
          <w:bCs w:val="0"/>
          <w:color w:val="231F20"/>
          <w:szCs w:val="20"/>
        </w:rPr>
        <w:t>in</w:t>
      </w:r>
      <w:r w:rsidRPr="004D669F">
        <w:rPr>
          <w:rFonts w:cs="Times New Roman"/>
          <w:b w:val="0"/>
          <w:bCs w:val="0"/>
          <w:color w:val="231F20"/>
          <w:spacing w:val="-13"/>
          <w:szCs w:val="20"/>
        </w:rPr>
        <w:t xml:space="preserve"> </w:t>
      </w:r>
      <w:r w:rsidRPr="004D669F">
        <w:rPr>
          <w:rFonts w:cs="Times New Roman"/>
          <w:b w:val="0"/>
          <w:bCs w:val="0"/>
          <w:color w:val="231F20"/>
          <w:szCs w:val="20"/>
        </w:rPr>
        <w:t>which a government (the transferor) contracts with an operator</w:t>
      </w:r>
      <w:r w:rsidRPr="004D669F">
        <w:rPr>
          <w:rFonts w:cs="Times New Roman"/>
          <w:b w:val="0"/>
          <w:bCs w:val="0"/>
          <w:color w:val="231F20"/>
          <w:szCs w:val="20"/>
          <w:vertAlign w:val="superscript"/>
        </w:rPr>
        <w:t>1</w:t>
      </w:r>
      <w:r w:rsidRPr="004D669F">
        <w:rPr>
          <w:rFonts w:cs="Times New Roman"/>
          <w:b w:val="0"/>
          <w:bCs w:val="0"/>
          <w:color w:val="231F20"/>
          <w:szCs w:val="20"/>
        </w:rPr>
        <w:t xml:space="preserve"> to provide public </w:t>
      </w:r>
      <w:r w:rsidRPr="004D669F">
        <w:rPr>
          <w:rFonts w:cs="Times New Roman"/>
          <w:b w:val="0"/>
          <w:bCs w:val="0"/>
          <w:color w:val="231F20"/>
          <w:spacing w:val="-2"/>
          <w:szCs w:val="20"/>
        </w:rPr>
        <w:t>services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by</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conveying</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control</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right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operate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use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nonfinancial</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asset, </w:t>
      </w:r>
      <w:r w:rsidRPr="004D669F">
        <w:rPr>
          <w:rFonts w:cs="Times New Roman"/>
          <w:b w:val="0"/>
          <w:bCs w:val="0"/>
          <w:color w:val="231F20"/>
          <w:szCs w:val="20"/>
        </w:rPr>
        <w:t>such</w:t>
      </w:r>
      <w:r w:rsidRPr="004D669F">
        <w:rPr>
          <w:rFonts w:cs="Times New Roman"/>
          <w:b w:val="0"/>
          <w:bCs w:val="0"/>
          <w:color w:val="231F20"/>
          <w:spacing w:val="-6"/>
          <w:szCs w:val="20"/>
        </w:rPr>
        <w:t xml:space="preserve"> </w:t>
      </w:r>
      <w:r w:rsidRPr="004D669F">
        <w:rPr>
          <w:rFonts w:cs="Times New Roman"/>
          <w:b w:val="0"/>
          <w:bCs w:val="0"/>
          <w:color w:val="231F20"/>
          <w:szCs w:val="20"/>
        </w:rPr>
        <w:t>as</w:t>
      </w:r>
      <w:r w:rsidRPr="004D669F">
        <w:rPr>
          <w:rFonts w:cs="Times New Roman"/>
          <w:b w:val="0"/>
          <w:bCs w:val="0"/>
          <w:color w:val="231F20"/>
          <w:spacing w:val="-6"/>
          <w:szCs w:val="20"/>
        </w:rPr>
        <w:t xml:space="preserve"> </w:t>
      </w:r>
      <w:r w:rsidRPr="004D669F">
        <w:rPr>
          <w:rFonts w:cs="Times New Roman"/>
          <w:b w:val="0"/>
          <w:bCs w:val="0"/>
          <w:color w:val="231F20"/>
          <w:szCs w:val="20"/>
        </w:rPr>
        <w:t>infrastructure</w:t>
      </w:r>
      <w:r w:rsidRPr="004D669F">
        <w:rPr>
          <w:rFonts w:cs="Times New Roman"/>
          <w:b w:val="0"/>
          <w:bCs w:val="0"/>
          <w:color w:val="231F20"/>
          <w:spacing w:val="-6"/>
          <w:szCs w:val="20"/>
        </w:rPr>
        <w:t xml:space="preserve"> </w:t>
      </w:r>
      <w:r w:rsidRPr="004D669F">
        <w:rPr>
          <w:rFonts w:cs="Times New Roman"/>
          <w:b w:val="0"/>
          <w:bCs w:val="0"/>
          <w:color w:val="231F20"/>
          <w:szCs w:val="20"/>
        </w:rPr>
        <w:t>or</w:t>
      </w:r>
      <w:r w:rsidRPr="004D669F">
        <w:rPr>
          <w:rFonts w:cs="Times New Roman"/>
          <w:b w:val="0"/>
          <w:bCs w:val="0"/>
          <w:color w:val="231F20"/>
          <w:spacing w:val="-6"/>
          <w:szCs w:val="20"/>
        </w:rPr>
        <w:t xml:space="preserve"> </w:t>
      </w:r>
      <w:r w:rsidRPr="004D669F">
        <w:rPr>
          <w:rFonts w:cs="Times New Roman"/>
          <w:b w:val="0"/>
          <w:bCs w:val="0"/>
          <w:color w:val="231F20"/>
          <w:szCs w:val="20"/>
        </w:rPr>
        <w:t>other</w:t>
      </w:r>
      <w:r w:rsidRPr="004D669F">
        <w:rPr>
          <w:rFonts w:cs="Times New Roman"/>
          <w:b w:val="0"/>
          <w:bCs w:val="0"/>
          <w:color w:val="231F20"/>
          <w:spacing w:val="-6"/>
          <w:szCs w:val="20"/>
        </w:rPr>
        <w:t xml:space="preserve"> </w:t>
      </w:r>
      <w:r w:rsidRPr="004D669F">
        <w:rPr>
          <w:rFonts w:cs="Times New Roman"/>
          <w:b w:val="0"/>
          <w:bCs w:val="0"/>
          <w:color w:val="231F20"/>
          <w:szCs w:val="20"/>
        </w:rPr>
        <w:t>capital</w:t>
      </w:r>
      <w:r w:rsidRPr="004D669F">
        <w:rPr>
          <w:rFonts w:cs="Times New Roman"/>
          <w:b w:val="0"/>
          <w:bCs w:val="0"/>
          <w:color w:val="231F20"/>
          <w:spacing w:val="-6"/>
          <w:szCs w:val="20"/>
        </w:rPr>
        <w:t xml:space="preserve"> </w:t>
      </w:r>
      <w:r w:rsidRPr="004D669F">
        <w:rPr>
          <w:rFonts w:cs="Times New Roman"/>
          <w:b w:val="0"/>
          <w:bCs w:val="0"/>
          <w:color w:val="231F20"/>
          <w:szCs w:val="20"/>
        </w:rPr>
        <w:t>asset</w:t>
      </w:r>
      <w:r w:rsidRPr="004D669F">
        <w:rPr>
          <w:rFonts w:cs="Times New Roman"/>
          <w:b w:val="0"/>
          <w:bCs w:val="0"/>
          <w:color w:val="231F20"/>
          <w:spacing w:val="-6"/>
          <w:szCs w:val="20"/>
        </w:rPr>
        <w:t xml:space="preserve"> </w:t>
      </w:r>
      <w:r w:rsidRPr="004D669F">
        <w:rPr>
          <w:rFonts w:cs="Times New Roman"/>
          <w:b w:val="0"/>
          <w:bCs w:val="0"/>
          <w:color w:val="231F20"/>
          <w:szCs w:val="20"/>
        </w:rPr>
        <w:t>(the</w:t>
      </w:r>
      <w:r w:rsidRPr="004D669F">
        <w:rPr>
          <w:rFonts w:cs="Times New Roman"/>
          <w:b w:val="0"/>
          <w:bCs w:val="0"/>
          <w:color w:val="231F20"/>
          <w:spacing w:val="-6"/>
          <w:szCs w:val="20"/>
        </w:rPr>
        <w:t xml:space="preserve"> </w:t>
      </w:r>
      <w:r w:rsidRPr="004D669F">
        <w:rPr>
          <w:rFonts w:cs="Times New Roman"/>
          <w:b w:val="0"/>
          <w:bCs w:val="0"/>
          <w:color w:val="231F20"/>
          <w:szCs w:val="20"/>
        </w:rPr>
        <w:t>underlying</w:t>
      </w:r>
      <w:r w:rsidRPr="004D669F">
        <w:rPr>
          <w:rFonts w:cs="Times New Roman"/>
          <w:b w:val="0"/>
          <w:bCs w:val="0"/>
          <w:color w:val="231F20"/>
          <w:spacing w:val="-6"/>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asset</w:t>
      </w:r>
      <w:r w:rsidRPr="004D669F">
        <w:rPr>
          <w:rFonts w:cs="Times New Roman"/>
          <w:b w:val="0"/>
          <w:bCs w:val="0"/>
          <w:color w:val="231F20"/>
          <w:szCs w:val="20"/>
          <w:vertAlign w:val="superscript"/>
        </w:rPr>
        <w:t>2</w:t>
      </w:r>
      <w:r w:rsidRPr="004D669F">
        <w:rPr>
          <w:rFonts w:cs="Times New Roman"/>
          <w:b w:val="0"/>
          <w:bCs w:val="0"/>
          <w:color w:val="231F20"/>
          <w:szCs w:val="20"/>
        </w:rPr>
        <w:t>),</w:t>
      </w:r>
      <w:r w:rsidRPr="004D669F">
        <w:rPr>
          <w:rFonts w:cs="Times New Roman"/>
          <w:b w:val="0"/>
          <w:bCs w:val="0"/>
          <w:color w:val="231F20"/>
          <w:spacing w:val="-6"/>
          <w:szCs w:val="20"/>
        </w:rPr>
        <w:t xml:space="preserve"> </w:t>
      </w:r>
      <w:r w:rsidRPr="004D669F">
        <w:rPr>
          <w:rFonts w:cs="Times New Roman"/>
          <w:b w:val="0"/>
          <w:bCs w:val="0"/>
          <w:color w:val="231F20"/>
          <w:szCs w:val="20"/>
        </w:rPr>
        <w:t>for</w:t>
      </w:r>
      <w:r w:rsidRPr="004D669F">
        <w:rPr>
          <w:rFonts w:cs="Times New Roman"/>
          <w:b w:val="0"/>
          <w:bCs w:val="0"/>
          <w:color w:val="231F20"/>
          <w:spacing w:val="-6"/>
          <w:szCs w:val="20"/>
        </w:rPr>
        <w:t xml:space="preserve"> </w:t>
      </w:r>
      <w:r w:rsidRPr="004D669F">
        <w:rPr>
          <w:rFonts w:cs="Times New Roman"/>
          <w:b w:val="0"/>
          <w:bCs w:val="0"/>
          <w:color w:val="231F20"/>
          <w:szCs w:val="20"/>
        </w:rPr>
        <w:t>a period of time in an exchange or exchange-like</w:t>
      </w:r>
      <w:r w:rsidRPr="004D669F">
        <w:rPr>
          <w:rFonts w:cs="Times New Roman"/>
          <w:b w:val="0"/>
          <w:bCs w:val="0"/>
          <w:color w:val="231F20"/>
          <w:szCs w:val="20"/>
          <w:vertAlign w:val="superscript"/>
        </w:rPr>
        <w:t>3</w:t>
      </w:r>
      <w:r w:rsidRPr="004D669F">
        <w:rPr>
          <w:rFonts w:cs="Times New Roman"/>
          <w:b w:val="0"/>
          <w:bCs w:val="0"/>
          <w:color w:val="231F20"/>
          <w:szCs w:val="20"/>
        </w:rPr>
        <w:t xml:space="preserve"> transaction.</w:t>
      </w:r>
    </w:p>
    <w:p w14:paraId="788A583E" w14:textId="77777777" w:rsidR="00AF6D09" w:rsidRPr="004D669F" w:rsidRDefault="00AF6D09" w:rsidP="00AF6D09">
      <w:pPr>
        <w:pStyle w:val="BodyText"/>
        <w:spacing w:before="23"/>
        <w:rPr>
          <w:sz w:val="20"/>
          <w:szCs w:val="20"/>
        </w:rPr>
      </w:pPr>
    </w:p>
    <w:p w14:paraId="6E683B88" w14:textId="75A2E1F6" w:rsidR="00AF6D09" w:rsidRPr="004D669F" w:rsidRDefault="00AF6D09" w:rsidP="00FD3B21">
      <w:pPr>
        <w:pStyle w:val="Level1"/>
        <w:rPr>
          <w:rFonts w:cs="Times New Roman"/>
          <w:b w:val="0"/>
          <w:bCs w:val="0"/>
          <w:szCs w:val="20"/>
        </w:rPr>
      </w:pPr>
      <w:r w:rsidRPr="004D669F">
        <w:rPr>
          <w:rFonts w:cs="Times New Roman"/>
          <w:b w:val="0"/>
          <w:bCs w:val="0"/>
          <w:color w:val="231F20"/>
          <w:spacing w:val="-4"/>
          <w:szCs w:val="20"/>
        </w:rPr>
        <w:t>Some</w:t>
      </w:r>
      <w:r w:rsidRPr="004D669F">
        <w:rPr>
          <w:rFonts w:cs="Times New Roman"/>
          <w:b w:val="0"/>
          <w:bCs w:val="0"/>
          <w:color w:val="231F20"/>
          <w:spacing w:val="-10"/>
          <w:szCs w:val="20"/>
        </w:rPr>
        <w:t xml:space="preserve"> </w:t>
      </w:r>
      <w:r w:rsidRPr="004D669F">
        <w:rPr>
          <w:rFonts w:cs="Times New Roman"/>
          <w:b w:val="0"/>
          <w:bCs w:val="0"/>
          <w:color w:val="231F20"/>
          <w:spacing w:val="-4"/>
          <w:szCs w:val="20"/>
        </w:rPr>
        <w:t>PPPs</w:t>
      </w:r>
      <w:r w:rsidRPr="004D669F">
        <w:rPr>
          <w:rFonts w:cs="Times New Roman"/>
          <w:b w:val="0"/>
          <w:bCs w:val="0"/>
          <w:color w:val="231F20"/>
          <w:spacing w:val="-9"/>
          <w:szCs w:val="20"/>
        </w:rPr>
        <w:t xml:space="preserve"> </w:t>
      </w:r>
      <w:r w:rsidRPr="004D669F">
        <w:rPr>
          <w:rFonts w:cs="Times New Roman"/>
          <w:b w:val="0"/>
          <w:bCs w:val="0"/>
          <w:color w:val="231F20"/>
          <w:spacing w:val="-4"/>
          <w:szCs w:val="20"/>
        </w:rPr>
        <w:t>are service concession arrangements (SCAs).</w:t>
      </w:r>
      <w:r w:rsidRPr="004D669F">
        <w:rPr>
          <w:rFonts w:cs="Times New Roman"/>
          <w:b w:val="0"/>
          <w:bCs w:val="0"/>
          <w:color w:val="231F20"/>
          <w:spacing w:val="-10"/>
          <w:szCs w:val="20"/>
        </w:rPr>
        <w:t xml:space="preserve"> </w:t>
      </w:r>
      <w:r w:rsidRPr="004D669F">
        <w:rPr>
          <w:rFonts w:cs="Times New Roman"/>
          <w:b w:val="0"/>
          <w:bCs w:val="0"/>
          <w:color w:val="231F20"/>
          <w:spacing w:val="-4"/>
          <w:szCs w:val="20"/>
        </w:rPr>
        <w:t>An SCA</w:t>
      </w:r>
      <w:r w:rsidRPr="004D669F">
        <w:rPr>
          <w:rFonts w:cs="Times New Roman"/>
          <w:b w:val="0"/>
          <w:bCs w:val="0"/>
          <w:color w:val="231F20"/>
          <w:spacing w:val="-10"/>
          <w:szCs w:val="20"/>
        </w:rPr>
        <w:t xml:space="preserve"> </w:t>
      </w:r>
      <w:r w:rsidRPr="004D669F">
        <w:rPr>
          <w:rFonts w:cs="Times New Roman"/>
          <w:b w:val="0"/>
          <w:bCs w:val="0"/>
          <w:color w:val="231F20"/>
          <w:spacing w:val="-4"/>
          <w:szCs w:val="20"/>
        </w:rPr>
        <w:t xml:space="preserve">is a PPP </w:t>
      </w:r>
      <w:r w:rsidRPr="004D669F">
        <w:rPr>
          <w:rFonts w:cs="Times New Roman"/>
          <w:b w:val="0"/>
          <w:bCs w:val="0"/>
          <w:color w:val="231F20"/>
          <w:szCs w:val="20"/>
        </w:rPr>
        <w:t>arrangement</w:t>
      </w:r>
      <w:r w:rsidRPr="004D669F">
        <w:rPr>
          <w:rFonts w:cs="Times New Roman"/>
          <w:b w:val="0"/>
          <w:bCs w:val="0"/>
          <w:color w:val="231F20"/>
          <w:spacing w:val="-12"/>
          <w:szCs w:val="20"/>
        </w:rPr>
        <w:t xml:space="preserve"> </w:t>
      </w:r>
      <w:r w:rsidRPr="004D669F">
        <w:rPr>
          <w:rFonts w:cs="Times New Roman"/>
          <w:b w:val="0"/>
          <w:bCs w:val="0"/>
          <w:color w:val="231F20"/>
          <w:szCs w:val="20"/>
        </w:rPr>
        <w:t>between</w:t>
      </w:r>
      <w:r w:rsidRPr="004D669F">
        <w:rPr>
          <w:rFonts w:cs="Times New Roman"/>
          <w:b w:val="0"/>
          <w:bCs w:val="0"/>
          <w:color w:val="231F20"/>
          <w:spacing w:val="-12"/>
          <w:szCs w:val="20"/>
        </w:rPr>
        <w:t xml:space="preserve"> </w:t>
      </w:r>
      <w:r w:rsidRPr="004D669F">
        <w:rPr>
          <w:rFonts w:cs="Times New Roman"/>
          <w:b w:val="0"/>
          <w:bCs w:val="0"/>
          <w:color w:val="231F20"/>
          <w:szCs w:val="20"/>
        </w:rPr>
        <w:t>a</w:t>
      </w:r>
      <w:r w:rsidRPr="004D669F">
        <w:rPr>
          <w:rFonts w:cs="Times New Roman"/>
          <w:b w:val="0"/>
          <w:bCs w:val="0"/>
          <w:color w:val="231F20"/>
          <w:spacing w:val="-12"/>
          <w:szCs w:val="20"/>
        </w:rPr>
        <w:t xml:space="preserve"> </w:t>
      </w:r>
      <w:r w:rsidRPr="004D669F">
        <w:rPr>
          <w:rFonts w:cs="Times New Roman"/>
          <w:b w:val="0"/>
          <w:bCs w:val="0"/>
          <w:color w:val="231F20"/>
          <w:szCs w:val="20"/>
        </w:rPr>
        <w:t>transferor</w:t>
      </w:r>
      <w:r w:rsidRPr="004D669F">
        <w:rPr>
          <w:rFonts w:cs="Times New Roman"/>
          <w:b w:val="0"/>
          <w:bCs w:val="0"/>
          <w:color w:val="231F20"/>
          <w:spacing w:val="-12"/>
          <w:szCs w:val="20"/>
        </w:rPr>
        <w:t xml:space="preserve"> </w:t>
      </w:r>
      <w:r w:rsidRPr="004D669F">
        <w:rPr>
          <w:rFonts w:cs="Times New Roman"/>
          <w:b w:val="0"/>
          <w:bCs w:val="0"/>
          <w:color w:val="231F20"/>
          <w:szCs w:val="20"/>
        </w:rPr>
        <w:t>and</w:t>
      </w:r>
      <w:r w:rsidRPr="004D669F">
        <w:rPr>
          <w:rFonts w:cs="Times New Roman"/>
          <w:b w:val="0"/>
          <w:bCs w:val="0"/>
          <w:color w:val="231F20"/>
          <w:spacing w:val="-12"/>
          <w:szCs w:val="20"/>
        </w:rPr>
        <w:t xml:space="preserve"> </w:t>
      </w:r>
      <w:r w:rsidRPr="004D669F">
        <w:rPr>
          <w:rFonts w:cs="Times New Roman"/>
          <w:b w:val="0"/>
          <w:bCs w:val="0"/>
          <w:color w:val="231F20"/>
          <w:szCs w:val="20"/>
        </w:rPr>
        <w:t>an</w:t>
      </w:r>
      <w:r w:rsidRPr="004D669F">
        <w:rPr>
          <w:rFonts w:cs="Times New Roman"/>
          <w:b w:val="0"/>
          <w:bCs w:val="0"/>
          <w:color w:val="231F20"/>
          <w:spacing w:val="-12"/>
          <w:szCs w:val="20"/>
        </w:rPr>
        <w:t xml:space="preserve"> </w:t>
      </w:r>
      <w:r w:rsidRPr="004D669F">
        <w:rPr>
          <w:rFonts w:cs="Times New Roman"/>
          <w:b w:val="0"/>
          <w:bCs w:val="0"/>
          <w:color w:val="231F20"/>
          <w:szCs w:val="20"/>
        </w:rPr>
        <w:t>operator</w:t>
      </w:r>
      <w:r w:rsidRPr="004D669F">
        <w:rPr>
          <w:rFonts w:cs="Times New Roman"/>
          <w:b w:val="0"/>
          <w:bCs w:val="0"/>
          <w:color w:val="231F20"/>
          <w:spacing w:val="-12"/>
          <w:szCs w:val="20"/>
        </w:rPr>
        <w:t xml:space="preserve"> </w:t>
      </w:r>
      <w:r w:rsidRPr="004D669F">
        <w:rPr>
          <w:rFonts w:cs="Times New Roman"/>
          <w:b w:val="0"/>
          <w:bCs w:val="0"/>
          <w:color w:val="231F20"/>
          <w:szCs w:val="20"/>
        </w:rPr>
        <w:t>in</w:t>
      </w:r>
      <w:r w:rsidRPr="004D669F">
        <w:rPr>
          <w:rFonts w:cs="Times New Roman"/>
          <w:b w:val="0"/>
          <w:bCs w:val="0"/>
          <w:color w:val="231F20"/>
          <w:spacing w:val="-12"/>
          <w:szCs w:val="20"/>
        </w:rPr>
        <w:t xml:space="preserve"> </w:t>
      </w:r>
      <w:r w:rsidRPr="004D669F">
        <w:rPr>
          <w:rFonts w:cs="Times New Roman"/>
          <w:b w:val="0"/>
          <w:bCs w:val="0"/>
          <w:color w:val="231F20"/>
          <w:szCs w:val="20"/>
        </w:rPr>
        <w:t>which</w:t>
      </w:r>
      <w:r w:rsidRPr="004D669F">
        <w:rPr>
          <w:rFonts w:cs="Times New Roman"/>
          <w:b w:val="0"/>
          <w:bCs w:val="0"/>
          <w:color w:val="231F20"/>
          <w:spacing w:val="-12"/>
          <w:szCs w:val="20"/>
        </w:rPr>
        <w:t xml:space="preserve"> </w:t>
      </w:r>
      <w:r w:rsidRPr="004D669F">
        <w:rPr>
          <w:rFonts w:cs="Times New Roman"/>
          <w:b w:val="0"/>
          <w:bCs w:val="0"/>
          <w:color w:val="231F20"/>
          <w:szCs w:val="20"/>
        </w:rPr>
        <w:t>all</w:t>
      </w:r>
      <w:r w:rsidRPr="004D669F">
        <w:rPr>
          <w:rFonts w:cs="Times New Roman"/>
          <w:b w:val="0"/>
          <w:bCs w:val="0"/>
          <w:color w:val="231F20"/>
          <w:spacing w:val="-12"/>
          <w:szCs w:val="20"/>
        </w:rPr>
        <w:t xml:space="preserve"> </w:t>
      </w:r>
      <w:r w:rsidRPr="004D669F">
        <w:rPr>
          <w:rFonts w:cs="Times New Roman"/>
          <w:b w:val="0"/>
          <w:bCs w:val="0"/>
          <w:color w:val="231F20"/>
          <w:szCs w:val="20"/>
        </w:rPr>
        <w:t>of</w:t>
      </w:r>
      <w:r w:rsidRPr="004D669F">
        <w:rPr>
          <w:rFonts w:cs="Times New Roman"/>
          <w:b w:val="0"/>
          <w:bCs w:val="0"/>
          <w:color w:val="231F20"/>
          <w:spacing w:val="-12"/>
          <w:szCs w:val="20"/>
        </w:rPr>
        <w:t xml:space="preserve"> </w:t>
      </w:r>
      <w:r w:rsidRPr="004D669F">
        <w:rPr>
          <w:rFonts w:cs="Times New Roman"/>
          <w:b w:val="0"/>
          <w:bCs w:val="0"/>
          <w:color w:val="231F20"/>
          <w:szCs w:val="20"/>
        </w:rPr>
        <w:t>the</w:t>
      </w:r>
      <w:r w:rsidRPr="004D669F">
        <w:rPr>
          <w:rFonts w:cs="Times New Roman"/>
          <w:b w:val="0"/>
          <w:bCs w:val="0"/>
          <w:color w:val="231F20"/>
          <w:spacing w:val="-12"/>
          <w:szCs w:val="20"/>
        </w:rPr>
        <w:t xml:space="preserve"> </w:t>
      </w:r>
      <w:r w:rsidRPr="004D669F">
        <w:rPr>
          <w:rFonts w:cs="Times New Roman"/>
          <w:b w:val="0"/>
          <w:bCs w:val="0"/>
          <w:color w:val="231F20"/>
          <w:szCs w:val="20"/>
        </w:rPr>
        <w:t>following criteria are met:</w:t>
      </w:r>
    </w:p>
    <w:p w14:paraId="04C3A31E" w14:textId="77777777" w:rsidR="004D669F" w:rsidRPr="004D669F" w:rsidRDefault="004D669F" w:rsidP="004D669F">
      <w:pPr>
        <w:pStyle w:val="NoSpacing"/>
      </w:pPr>
    </w:p>
    <w:p w14:paraId="0F556D5C" w14:textId="77777777" w:rsidR="00AF6D09" w:rsidRPr="004D669F" w:rsidRDefault="00AF6D09" w:rsidP="00A968C9">
      <w:pPr>
        <w:numPr>
          <w:ilvl w:val="1"/>
          <w:numId w:val="6"/>
        </w:numPr>
        <w:rPr>
          <w:rFonts w:ascii="Times New Roman" w:hAnsi="Times New Roman" w:cs="Times New Roman"/>
          <w:sz w:val="20"/>
          <w:szCs w:val="20"/>
        </w:rPr>
      </w:pPr>
      <w:r w:rsidRPr="004D669F">
        <w:rPr>
          <w:rFonts w:ascii="Times New Roman" w:hAnsi="Times New Roman" w:cs="Times New Roman"/>
          <w:sz w:val="20"/>
          <w:szCs w:val="20"/>
        </w:rPr>
        <w:t>The transferor conveys to the operator the right and related obligation to provide public services through the use and operation of an underlying PPP asset in exchange for significant consideration, such as an up-front payment, installment payments, a new facility, or improvements to an existing facility.</w:t>
      </w:r>
    </w:p>
    <w:p w14:paraId="5B510F87" w14:textId="77777777" w:rsidR="00AF6D09" w:rsidRPr="004D669F" w:rsidRDefault="00AF6D09" w:rsidP="00A968C9">
      <w:pPr>
        <w:numPr>
          <w:ilvl w:val="1"/>
          <w:numId w:val="6"/>
        </w:numPr>
        <w:rPr>
          <w:rFonts w:ascii="Times New Roman" w:hAnsi="Times New Roman" w:cs="Times New Roman"/>
          <w:sz w:val="20"/>
          <w:szCs w:val="20"/>
        </w:rPr>
      </w:pPr>
      <w:r w:rsidRPr="004D669F">
        <w:rPr>
          <w:rFonts w:ascii="Times New Roman" w:hAnsi="Times New Roman" w:cs="Times New Roman"/>
          <w:sz w:val="20"/>
          <w:szCs w:val="20"/>
        </w:rPr>
        <w:t>The operator collects and is compensated by fees from third parties.</w:t>
      </w:r>
      <w:r w:rsidRPr="004D669F">
        <w:rPr>
          <w:rFonts w:ascii="Times New Roman" w:hAnsi="Times New Roman" w:cs="Times New Roman"/>
          <w:sz w:val="20"/>
          <w:szCs w:val="20"/>
          <w:vertAlign w:val="superscript"/>
        </w:rPr>
        <w:t>4</w:t>
      </w:r>
    </w:p>
    <w:p w14:paraId="7CA377E8" w14:textId="77777777" w:rsidR="004D669F" w:rsidRDefault="004D669F">
      <w:pPr>
        <w:rPr>
          <w:rFonts w:ascii="Times New Roman" w:eastAsia="Times New Roman" w:hAnsi="Times New Roman" w:cs="Times New Roman"/>
          <w:sz w:val="20"/>
          <w:szCs w:val="20"/>
        </w:rPr>
      </w:pPr>
      <w:r>
        <w:rPr>
          <w:sz w:val="20"/>
          <w:szCs w:val="20"/>
        </w:rPr>
        <w:br w:type="page"/>
      </w:r>
    </w:p>
    <w:p w14:paraId="4FCD9538" w14:textId="583176B2" w:rsidR="00AF6D09" w:rsidRPr="004D669F" w:rsidRDefault="00AF6D09" w:rsidP="00AF6D09">
      <w:pPr>
        <w:pStyle w:val="BodyText"/>
        <w:spacing w:before="224"/>
        <w:rPr>
          <w:sz w:val="20"/>
          <w:szCs w:val="20"/>
        </w:rPr>
      </w:pPr>
      <w:r w:rsidRPr="004D669F">
        <w:rPr>
          <w:noProof/>
          <w:sz w:val="20"/>
          <w:szCs w:val="20"/>
        </w:rPr>
        <w:lastRenderedPageBreak/>
        <mc:AlternateContent>
          <mc:Choice Requires="wps">
            <w:drawing>
              <wp:anchor distT="0" distB="0" distL="0" distR="0" simplePos="0" relativeHeight="251659264" behindDoc="1" locked="0" layoutInCell="1" allowOverlap="1" wp14:anchorId="05292821" wp14:editId="16F52872">
                <wp:simplePos x="0" y="0"/>
                <wp:positionH relativeFrom="page">
                  <wp:posOffset>615605</wp:posOffset>
                </wp:positionH>
                <wp:positionV relativeFrom="paragraph">
                  <wp:posOffset>304036</wp:posOffset>
                </wp:positionV>
                <wp:extent cx="152082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BD96077" id="Graphic 17" o:spid="_x0000_s1026" style="position:absolute;margin-left:48.45pt;margin-top:23.95pt;width:119.7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" path="m,l1520634,e" filled="f" strokecolor="#231f20" strokeweight=".17603mm">
                <v:path arrowok="t"/>
                <w10:wrap type="topAndBottom" anchorx="page"/>
              </v:shape>
            </w:pict>
          </mc:Fallback>
        </mc:AlternateContent>
      </w:r>
    </w:p>
    <w:p w14:paraId="1CE263C2" w14:textId="7F1C4BBE" w:rsidR="00AF6D09" w:rsidRPr="004D669F" w:rsidRDefault="00AF6D09" w:rsidP="00FD3B21">
      <w:pPr>
        <w:spacing w:before="17" w:line="259" w:lineRule="auto"/>
        <w:ind w:left="349"/>
        <w:jc w:val="both"/>
        <w:rPr>
          <w:rFonts w:ascii="Times New Roman" w:hAnsi="Times New Roman" w:cs="Times New Roman"/>
          <w:sz w:val="20"/>
          <w:szCs w:val="20"/>
        </w:rPr>
      </w:pPr>
      <w:r w:rsidRPr="00FD3B21">
        <w:rPr>
          <w:rFonts w:ascii="Times New Roman" w:hAnsi="Times New Roman" w:cs="Times New Roman"/>
          <w:color w:val="231F20"/>
          <w:position w:val="6"/>
          <w:sz w:val="20"/>
          <w:szCs w:val="20"/>
          <w:vertAlign w:val="superscript"/>
        </w:rPr>
        <w:t>1</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operator</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may</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be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governmental</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entity</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or</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nongovernmental</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entity.</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References</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 xml:space="preserve">an </w:t>
      </w:r>
      <w:r w:rsidRPr="004D669F">
        <w:rPr>
          <w:rFonts w:ascii="Times New Roman" w:hAnsi="Times New Roman" w:cs="Times New Roman"/>
          <w:color w:val="231F20"/>
          <w:spacing w:val="-4"/>
          <w:sz w:val="20"/>
          <w:szCs w:val="20"/>
        </w:rPr>
        <w:t>operator include both governmental and nongovernmental entities, except for operator account</w:t>
      </w:r>
      <w:r w:rsidRPr="004D669F">
        <w:rPr>
          <w:rFonts w:ascii="Times New Roman" w:hAnsi="Times New Roman" w:cs="Times New Roman"/>
          <w:color w:val="231F20"/>
          <w:sz w:val="20"/>
          <w:szCs w:val="20"/>
        </w:rPr>
        <w:t>ing</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financial</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reporting</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provisions,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which</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only</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apply</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governmental</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entities.</w:t>
      </w:r>
    </w:p>
    <w:p w14:paraId="3419B7DC" w14:textId="77777777" w:rsidR="00AF6D09" w:rsidRPr="004D669F" w:rsidRDefault="00AF6D09" w:rsidP="00FD3B21">
      <w:pPr>
        <w:spacing w:before="40" w:line="259" w:lineRule="auto"/>
        <w:ind w:left="349"/>
        <w:jc w:val="both"/>
        <w:rPr>
          <w:rFonts w:ascii="Times New Roman" w:hAnsi="Times New Roman" w:cs="Times New Roman"/>
          <w:sz w:val="20"/>
          <w:szCs w:val="20"/>
        </w:rPr>
      </w:pPr>
      <w:r w:rsidRPr="00FD3B21">
        <w:rPr>
          <w:rFonts w:ascii="Times New Roman" w:hAnsi="Times New Roman" w:cs="Times New Roman"/>
          <w:color w:val="231F20"/>
          <w:position w:val="6"/>
          <w:sz w:val="20"/>
          <w:szCs w:val="20"/>
          <w:vertAlign w:val="superscript"/>
        </w:rPr>
        <w:t>2</w:t>
      </w:r>
      <w:r w:rsidRPr="004D669F">
        <w:rPr>
          <w:rFonts w:ascii="Times New Roman" w:hAnsi="Times New Roman" w:cs="Times New Roman"/>
          <w:color w:val="231F20"/>
          <w:sz w:val="20"/>
          <w:szCs w:val="20"/>
        </w:rPr>
        <w:t>Underlying</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PPP</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assets</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include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existing</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assets</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transferor,</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(b)</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assets</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that</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are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z w:val="20"/>
          <w:szCs w:val="20"/>
        </w:rPr>
        <w:t>newly purchased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constructed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by</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operator,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(c)</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existing</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assets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transferor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that</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are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be improved by the operator.</w:t>
      </w:r>
    </w:p>
    <w:p w14:paraId="59AF371B" w14:textId="77777777" w:rsidR="00AF6D09" w:rsidRPr="004D669F" w:rsidRDefault="00AF6D09" w:rsidP="00FD3B21">
      <w:pPr>
        <w:spacing w:before="40" w:line="259" w:lineRule="auto"/>
        <w:ind w:left="349"/>
        <w:jc w:val="both"/>
        <w:rPr>
          <w:rFonts w:ascii="Times New Roman" w:hAnsi="Times New Roman" w:cs="Times New Roman"/>
          <w:sz w:val="20"/>
          <w:szCs w:val="20"/>
        </w:rPr>
      </w:pPr>
      <w:r w:rsidRPr="00FD3B21">
        <w:rPr>
          <w:rFonts w:ascii="Times New Roman" w:hAnsi="Times New Roman" w:cs="Times New Roman"/>
          <w:color w:val="231F20"/>
          <w:position w:val="6"/>
          <w:sz w:val="20"/>
          <w:szCs w:val="20"/>
          <w:vertAlign w:val="superscript"/>
        </w:rPr>
        <w:t>3</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scope</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this</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Statement</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includes</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both</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exchange</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exchange-like</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transactions.</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z w:val="20"/>
          <w:szCs w:val="20"/>
        </w:rPr>
        <w:t xml:space="preserve">Foot- </w:t>
      </w:r>
      <w:r w:rsidRPr="004D669F">
        <w:rPr>
          <w:rFonts w:ascii="Times New Roman" w:hAnsi="Times New Roman" w:cs="Times New Roman"/>
          <w:color w:val="231F20"/>
          <w:spacing w:val="-4"/>
          <w:sz w:val="20"/>
          <w:szCs w:val="20"/>
        </w:rPr>
        <w:t xml:space="preserve">note 1 of Statement No. 33, </w:t>
      </w:r>
      <w:r w:rsidRPr="004D669F">
        <w:rPr>
          <w:rFonts w:ascii="Times New Roman" w:hAnsi="Times New Roman" w:cs="Times New Roman"/>
          <w:i/>
          <w:color w:val="231F20"/>
          <w:spacing w:val="-4"/>
          <w:sz w:val="20"/>
          <w:szCs w:val="20"/>
        </w:rPr>
        <w:t xml:space="preserve">Accounting and Financial Reporting for Nonexchange Transactions, </w:t>
      </w:r>
      <w:r w:rsidRPr="004D669F">
        <w:rPr>
          <w:rFonts w:ascii="Times New Roman" w:hAnsi="Times New Roman" w:cs="Times New Roman"/>
          <w:color w:val="231F20"/>
          <w:sz w:val="20"/>
          <w:szCs w:val="20"/>
        </w:rPr>
        <w:t>states</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that</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difference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between</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exchange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exchange-like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transactions</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is</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matter</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of degree.</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In</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contrast</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a</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‘pure’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exchange</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transaction,</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an</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exchange-like</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transaction</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is</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one</w:t>
      </w:r>
      <w:r w:rsidRPr="004D669F">
        <w:rPr>
          <w:rFonts w:ascii="Times New Roman" w:hAnsi="Times New Roman" w:cs="Times New Roman"/>
          <w:color w:val="231F20"/>
          <w:spacing w:val="-2"/>
          <w:sz w:val="20"/>
          <w:szCs w:val="20"/>
        </w:rPr>
        <w:t xml:space="preserve"> </w:t>
      </w:r>
      <w:r w:rsidRPr="004D669F">
        <w:rPr>
          <w:rFonts w:ascii="Times New Roman" w:hAnsi="Times New Roman" w:cs="Times New Roman"/>
          <w:color w:val="231F20"/>
          <w:sz w:val="20"/>
          <w:szCs w:val="20"/>
        </w:rPr>
        <w:t>in which the values exchanged, though related, may not be quite equal or in which the direct benefits</w:t>
      </w:r>
      <w:r w:rsidRPr="004D669F">
        <w:rPr>
          <w:rFonts w:ascii="Times New Roman" w:hAnsi="Times New Roman" w:cs="Times New Roman"/>
          <w:color w:val="231F20"/>
          <w:spacing w:val="-12"/>
          <w:sz w:val="20"/>
          <w:szCs w:val="20"/>
        </w:rPr>
        <w:t xml:space="preserve"> </w:t>
      </w:r>
      <w:r w:rsidRPr="004D669F">
        <w:rPr>
          <w:rFonts w:ascii="Times New Roman" w:hAnsi="Times New Roman" w:cs="Times New Roman"/>
          <w:color w:val="231F20"/>
          <w:sz w:val="20"/>
          <w:szCs w:val="20"/>
        </w:rPr>
        <w:t>may</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not</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be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exclusively</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for</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parties</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12"/>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transaction.</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Nevertheless,</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exchange characteristics of the transaction are strong enough to justify treating the transaction as an exchange for accounting recognition.”</w:t>
      </w:r>
    </w:p>
    <w:p w14:paraId="31E1EBE3" w14:textId="77777777" w:rsidR="00AF6D09" w:rsidRPr="004D669F" w:rsidRDefault="00AF6D09" w:rsidP="00AF6D09">
      <w:pPr>
        <w:spacing w:before="42" w:line="259" w:lineRule="auto"/>
        <w:ind w:left="349" w:right="821"/>
        <w:jc w:val="both"/>
        <w:rPr>
          <w:rFonts w:ascii="Times New Roman" w:hAnsi="Times New Roman" w:cs="Times New Roman"/>
          <w:sz w:val="20"/>
          <w:szCs w:val="20"/>
        </w:rPr>
      </w:pPr>
      <w:r w:rsidRPr="00FD3B21">
        <w:rPr>
          <w:rFonts w:ascii="Times New Roman" w:hAnsi="Times New Roman" w:cs="Times New Roman"/>
          <w:color w:val="231F20"/>
          <w:position w:val="6"/>
          <w:sz w:val="20"/>
          <w:szCs w:val="20"/>
          <w:vertAlign w:val="superscript"/>
        </w:rPr>
        <w:t>4</w:t>
      </w:r>
      <w:r w:rsidRPr="004D669F">
        <w:rPr>
          <w:rFonts w:ascii="Times New Roman" w:hAnsi="Times New Roman" w:cs="Times New Roman"/>
          <w:color w:val="231F20"/>
          <w:sz w:val="20"/>
          <w:szCs w:val="20"/>
        </w:rPr>
        <w:t>This</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excludes</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custodial</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relationships</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(that</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is,</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an</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arrangement</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in</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which</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an</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operator</w:t>
      </w:r>
      <w:r w:rsidRPr="004D669F">
        <w:rPr>
          <w:rFonts w:ascii="Times New Roman" w:hAnsi="Times New Roman" w:cs="Times New Roman"/>
          <w:color w:val="231F20"/>
          <w:spacing w:val="-5"/>
          <w:sz w:val="20"/>
          <w:szCs w:val="20"/>
        </w:rPr>
        <w:t xml:space="preserve"> </w:t>
      </w:r>
      <w:r w:rsidRPr="004D669F">
        <w:rPr>
          <w:rFonts w:ascii="Times New Roman" w:hAnsi="Times New Roman" w:cs="Times New Roman"/>
          <w:color w:val="231F20"/>
          <w:sz w:val="20"/>
          <w:szCs w:val="20"/>
        </w:rPr>
        <w:t xml:space="preserve">accepts </w:t>
      </w:r>
      <w:r w:rsidRPr="004D669F">
        <w:rPr>
          <w:rFonts w:ascii="Times New Roman" w:hAnsi="Times New Roman" w:cs="Times New Roman"/>
          <w:color w:val="231F20"/>
          <w:spacing w:val="-2"/>
          <w:sz w:val="20"/>
          <w:szCs w:val="20"/>
        </w:rPr>
        <w:t>payments</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from</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third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parties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and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remits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those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payments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to</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the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transferor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for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an</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established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fee).</w:t>
      </w:r>
    </w:p>
    <w:p w14:paraId="26A14D42" w14:textId="77777777" w:rsidR="00AF6D09" w:rsidRPr="004D669F" w:rsidRDefault="00AF6D09" w:rsidP="00AF6D09">
      <w:pPr>
        <w:pStyle w:val="BodyText"/>
        <w:spacing w:before="40"/>
        <w:rPr>
          <w:sz w:val="20"/>
          <w:szCs w:val="20"/>
        </w:rPr>
      </w:pPr>
    </w:p>
    <w:p w14:paraId="2DCF6FA0" w14:textId="77777777" w:rsidR="00AF6D09" w:rsidRPr="004D669F" w:rsidRDefault="00AF6D09" w:rsidP="00A968C9">
      <w:pPr>
        <w:numPr>
          <w:ilvl w:val="1"/>
          <w:numId w:val="6"/>
        </w:numPr>
        <w:rPr>
          <w:rFonts w:ascii="Times New Roman" w:hAnsi="Times New Roman" w:cs="Times New Roman"/>
          <w:sz w:val="20"/>
          <w:szCs w:val="20"/>
        </w:rPr>
      </w:pPr>
      <w:r w:rsidRPr="00FD3B21">
        <w:rPr>
          <w:rFonts w:ascii="Times New Roman" w:hAnsi="Times New Roman" w:cs="Times New Roman"/>
          <w:sz w:val="20"/>
          <w:szCs w:val="20"/>
        </w:rPr>
        <w:t>The transferor determines or has the ability to modify or approve which services the operator is required to provide, to whom the operator is required to provide the services, and the prices or rates that can be charged for the services.</w:t>
      </w:r>
      <w:r w:rsidRPr="00FD3B21">
        <w:rPr>
          <w:rFonts w:ascii="Times New Roman" w:hAnsi="Times New Roman" w:cs="Times New Roman"/>
          <w:sz w:val="20"/>
          <w:szCs w:val="20"/>
          <w:vertAlign w:val="superscript"/>
        </w:rPr>
        <w:t>5</w:t>
      </w:r>
    </w:p>
    <w:p w14:paraId="09FA277E" w14:textId="77777777" w:rsidR="00AF6D09" w:rsidRPr="004D669F" w:rsidRDefault="00AF6D09" w:rsidP="00A968C9">
      <w:pPr>
        <w:numPr>
          <w:ilvl w:val="1"/>
          <w:numId w:val="6"/>
        </w:numPr>
        <w:rPr>
          <w:rFonts w:ascii="Times New Roman" w:hAnsi="Times New Roman" w:cs="Times New Roman"/>
          <w:sz w:val="20"/>
          <w:szCs w:val="20"/>
        </w:rPr>
      </w:pPr>
      <w:r w:rsidRPr="00FD3B21">
        <w:rPr>
          <w:rFonts w:ascii="Times New Roman" w:hAnsi="Times New Roman" w:cs="Times New Roman"/>
          <w:sz w:val="20"/>
          <w:szCs w:val="20"/>
        </w:rPr>
        <w:t>The transferor is entitled to significant residual interest in the service utility of the underlying PPP asset at the end of the arrangement.</w:t>
      </w:r>
    </w:p>
    <w:p w14:paraId="4337650B" w14:textId="00386CEE" w:rsidR="00AF6D09" w:rsidRPr="004D669F" w:rsidRDefault="00AF6D09" w:rsidP="00FD3B21">
      <w:pPr>
        <w:pStyle w:val="Level1"/>
        <w:rPr>
          <w:rFonts w:cs="Times New Roman"/>
          <w:b w:val="0"/>
          <w:bCs w:val="0"/>
          <w:szCs w:val="20"/>
        </w:rPr>
      </w:pPr>
      <w:r w:rsidRPr="004D669F">
        <w:rPr>
          <w:rFonts w:cs="Times New Roman"/>
          <w:b w:val="0"/>
          <w:bCs w:val="0"/>
          <w:color w:val="231F20"/>
          <w:spacing w:val="-2"/>
          <w:szCs w:val="20"/>
        </w:rPr>
        <w:t>For</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purposes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applying</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this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Statement,</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APA</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is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arrangement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 xml:space="preserve">which </w:t>
      </w:r>
      <w:r w:rsidRPr="004D669F">
        <w:rPr>
          <w:rFonts w:cs="Times New Roman"/>
          <w:b w:val="0"/>
          <w:bCs w:val="0"/>
          <w:color w:val="231F20"/>
          <w:szCs w:val="20"/>
        </w:rPr>
        <w:t>a</w:t>
      </w:r>
      <w:r w:rsidRPr="004D669F">
        <w:rPr>
          <w:rFonts w:cs="Times New Roman"/>
          <w:b w:val="0"/>
          <w:bCs w:val="0"/>
          <w:color w:val="231F20"/>
          <w:spacing w:val="-11"/>
          <w:szCs w:val="20"/>
        </w:rPr>
        <w:t xml:space="preserve"> </w:t>
      </w:r>
      <w:r w:rsidRPr="004D669F">
        <w:rPr>
          <w:rFonts w:cs="Times New Roman"/>
          <w:b w:val="0"/>
          <w:bCs w:val="0"/>
          <w:color w:val="231F20"/>
          <w:szCs w:val="20"/>
        </w:rPr>
        <w:t>government</w:t>
      </w:r>
      <w:r w:rsidRPr="004D669F">
        <w:rPr>
          <w:rFonts w:cs="Times New Roman"/>
          <w:b w:val="0"/>
          <w:bCs w:val="0"/>
          <w:color w:val="231F20"/>
          <w:spacing w:val="-11"/>
          <w:szCs w:val="20"/>
        </w:rPr>
        <w:t xml:space="preserve"> </w:t>
      </w:r>
      <w:r w:rsidRPr="004D669F">
        <w:rPr>
          <w:rFonts w:cs="Times New Roman"/>
          <w:b w:val="0"/>
          <w:bCs w:val="0"/>
          <w:color w:val="231F20"/>
          <w:szCs w:val="20"/>
        </w:rPr>
        <w:t>compensates</w:t>
      </w:r>
      <w:r w:rsidRPr="004D669F">
        <w:rPr>
          <w:rFonts w:cs="Times New Roman"/>
          <w:b w:val="0"/>
          <w:bCs w:val="0"/>
          <w:color w:val="231F20"/>
          <w:spacing w:val="-11"/>
          <w:szCs w:val="20"/>
        </w:rPr>
        <w:t xml:space="preserve"> </w:t>
      </w:r>
      <w:r w:rsidRPr="004D669F">
        <w:rPr>
          <w:rFonts w:cs="Times New Roman"/>
          <w:b w:val="0"/>
          <w:bCs w:val="0"/>
          <w:color w:val="231F20"/>
          <w:szCs w:val="20"/>
        </w:rPr>
        <w:t>an</w:t>
      </w:r>
      <w:r w:rsidRPr="004D669F">
        <w:rPr>
          <w:rFonts w:cs="Times New Roman"/>
          <w:b w:val="0"/>
          <w:bCs w:val="0"/>
          <w:color w:val="231F20"/>
          <w:spacing w:val="-11"/>
          <w:szCs w:val="20"/>
        </w:rPr>
        <w:t xml:space="preserve"> </w:t>
      </w:r>
      <w:r w:rsidRPr="004D669F">
        <w:rPr>
          <w:rFonts w:cs="Times New Roman"/>
          <w:b w:val="0"/>
          <w:bCs w:val="0"/>
          <w:color w:val="231F20"/>
          <w:szCs w:val="20"/>
        </w:rPr>
        <w:t>operator</w:t>
      </w:r>
      <w:r w:rsidRPr="004D669F">
        <w:rPr>
          <w:rFonts w:cs="Times New Roman"/>
          <w:b w:val="0"/>
          <w:bCs w:val="0"/>
          <w:color w:val="231F20"/>
          <w:spacing w:val="-11"/>
          <w:szCs w:val="20"/>
        </w:rPr>
        <w:t xml:space="preserve"> </w:t>
      </w:r>
      <w:r w:rsidRPr="004D669F">
        <w:rPr>
          <w:rFonts w:cs="Times New Roman"/>
          <w:b w:val="0"/>
          <w:bCs w:val="0"/>
          <w:color w:val="231F20"/>
          <w:szCs w:val="20"/>
        </w:rPr>
        <w:t>for</w:t>
      </w:r>
      <w:r w:rsidRPr="004D669F">
        <w:rPr>
          <w:rFonts w:cs="Times New Roman"/>
          <w:b w:val="0"/>
          <w:bCs w:val="0"/>
          <w:color w:val="231F20"/>
          <w:spacing w:val="-11"/>
          <w:szCs w:val="20"/>
        </w:rPr>
        <w:t xml:space="preserve"> </w:t>
      </w:r>
      <w:r w:rsidRPr="004D669F">
        <w:rPr>
          <w:rFonts w:cs="Times New Roman"/>
          <w:b w:val="0"/>
          <w:bCs w:val="0"/>
          <w:color w:val="231F20"/>
          <w:szCs w:val="20"/>
        </w:rPr>
        <w:t>activities</w:t>
      </w:r>
      <w:r w:rsidRPr="004D669F">
        <w:rPr>
          <w:rFonts w:cs="Times New Roman"/>
          <w:b w:val="0"/>
          <w:bCs w:val="0"/>
          <w:color w:val="231F20"/>
          <w:spacing w:val="-11"/>
          <w:szCs w:val="20"/>
        </w:rPr>
        <w:t xml:space="preserve"> </w:t>
      </w:r>
      <w:r w:rsidRPr="004D669F">
        <w:rPr>
          <w:rFonts w:cs="Times New Roman"/>
          <w:b w:val="0"/>
          <w:bCs w:val="0"/>
          <w:color w:val="231F20"/>
          <w:szCs w:val="20"/>
        </w:rPr>
        <w:t>that</w:t>
      </w:r>
      <w:r w:rsidRPr="004D669F">
        <w:rPr>
          <w:rFonts w:cs="Times New Roman"/>
          <w:b w:val="0"/>
          <w:bCs w:val="0"/>
          <w:color w:val="231F20"/>
          <w:spacing w:val="-11"/>
          <w:szCs w:val="20"/>
        </w:rPr>
        <w:t xml:space="preserve"> </w:t>
      </w:r>
      <w:r w:rsidRPr="004D669F">
        <w:rPr>
          <w:rFonts w:cs="Times New Roman"/>
          <w:b w:val="0"/>
          <w:bCs w:val="0"/>
          <w:color w:val="231F20"/>
          <w:szCs w:val="20"/>
        </w:rPr>
        <w:t>may</w:t>
      </w:r>
      <w:r w:rsidRPr="004D669F">
        <w:rPr>
          <w:rFonts w:cs="Times New Roman"/>
          <w:b w:val="0"/>
          <w:bCs w:val="0"/>
          <w:color w:val="231F20"/>
          <w:spacing w:val="-11"/>
          <w:szCs w:val="20"/>
        </w:rPr>
        <w:t xml:space="preserve"> </w:t>
      </w:r>
      <w:r w:rsidRPr="004D669F">
        <w:rPr>
          <w:rFonts w:cs="Times New Roman"/>
          <w:b w:val="0"/>
          <w:bCs w:val="0"/>
          <w:color w:val="231F20"/>
          <w:szCs w:val="20"/>
        </w:rPr>
        <w:t>include</w:t>
      </w:r>
      <w:r w:rsidRPr="004D669F">
        <w:rPr>
          <w:rFonts w:cs="Times New Roman"/>
          <w:b w:val="0"/>
          <w:bCs w:val="0"/>
          <w:color w:val="231F20"/>
          <w:spacing w:val="-11"/>
          <w:szCs w:val="20"/>
        </w:rPr>
        <w:t xml:space="preserve"> </w:t>
      </w:r>
      <w:r w:rsidRPr="004D669F">
        <w:rPr>
          <w:rFonts w:cs="Times New Roman"/>
          <w:b w:val="0"/>
          <w:bCs w:val="0"/>
          <w:color w:val="231F20"/>
          <w:szCs w:val="20"/>
        </w:rPr>
        <w:t>designing,</w:t>
      </w:r>
      <w:r w:rsidRPr="004D669F">
        <w:rPr>
          <w:rFonts w:cs="Times New Roman"/>
          <w:b w:val="0"/>
          <w:bCs w:val="0"/>
          <w:color w:val="231F20"/>
          <w:spacing w:val="-7"/>
          <w:szCs w:val="20"/>
        </w:rPr>
        <w:t xml:space="preserve"> </w:t>
      </w:r>
      <w:r w:rsidRPr="004D669F">
        <w:rPr>
          <w:rFonts w:cs="Times New Roman"/>
          <w:b w:val="0"/>
          <w:bCs w:val="0"/>
          <w:color w:val="231F20"/>
          <w:szCs w:val="20"/>
        </w:rPr>
        <w:t>constructing,</w:t>
      </w:r>
      <w:r w:rsidRPr="004D669F">
        <w:rPr>
          <w:rFonts w:cs="Times New Roman"/>
          <w:b w:val="0"/>
          <w:bCs w:val="0"/>
          <w:color w:val="231F20"/>
          <w:spacing w:val="-7"/>
          <w:szCs w:val="20"/>
        </w:rPr>
        <w:t xml:space="preserve"> </w:t>
      </w:r>
      <w:r w:rsidRPr="004D669F">
        <w:rPr>
          <w:rFonts w:cs="Times New Roman"/>
          <w:b w:val="0"/>
          <w:bCs w:val="0"/>
          <w:color w:val="231F20"/>
          <w:szCs w:val="20"/>
        </w:rPr>
        <w:t>financing,</w:t>
      </w:r>
      <w:r w:rsidRPr="004D669F">
        <w:rPr>
          <w:rFonts w:cs="Times New Roman"/>
          <w:b w:val="0"/>
          <w:bCs w:val="0"/>
          <w:color w:val="231F20"/>
          <w:spacing w:val="-7"/>
          <w:szCs w:val="20"/>
        </w:rPr>
        <w:t xml:space="preserve"> </w:t>
      </w:r>
      <w:r w:rsidRPr="004D669F">
        <w:rPr>
          <w:rFonts w:cs="Times New Roman"/>
          <w:b w:val="0"/>
          <w:bCs w:val="0"/>
          <w:color w:val="231F20"/>
          <w:szCs w:val="20"/>
        </w:rPr>
        <w:t>maintaining,</w:t>
      </w:r>
      <w:r w:rsidRPr="004D669F">
        <w:rPr>
          <w:rFonts w:cs="Times New Roman"/>
          <w:b w:val="0"/>
          <w:bCs w:val="0"/>
          <w:color w:val="231F20"/>
          <w:spacing w:val="-7"/>
          <w:szCs w:val="20"/>
        </w:rPr>
        <w:t xml:space="preserve"> </w:t>
      </w:r>
      <w:r w:rsidRPr="004D669F">
        <w:rPr>
          <w:rFonts w:cs="Times New Roman"/>
          <w:b w:val="0"/>
          <w:bCs w:val="0"/>
          <w:color w:val="231F20"/>
          <w:szCs w:val="20"/>
        </w:rPr>
        <w:t>or</w:t>
      </w:r>
      <w:r w:rsidRPr="004D669F">
        <w:rPr>
          <w:rFonts w:cs="Times New Roman"/>
          <w:b w:val="0"/>
          <w:bCs w:val="0"/>
          <w:color w:val="231F20"/>
          <w:spacing w:val="-7"/>
          <w:szCs w:val="20"/>
        </w:rPr>
        <w:t xml:space="preserve"> </w:t>
      </w:r>
      <w:r w:rsidRPr="004D669F">
        <w:rPr>
          <w:rFonts w:cs="Times New Roman"/>
          <w:b w:val="0"/>
          <w:bCs w:val="0"/>
          <w:color w:val="231F20"/>
          <w:szCs w:val="20"/>
        </w:rPr>
        <w:t>operating</w:t>
      </w:r>
      <w:r w:rsidRPr="004D669F">
        <w:rPr>
          <w:rFonts w:cs="Times New Roman"/>
          <w:b w:val="0"/>
          <w:bCs w:val="0"/>
          <w:color w:val="231F20"/>
          <w:spacing w:val="-7"/>
          <w:szCs w:val="20"/>
        </w:rPr>
        <w:t xml:space="preserve"> </w:t>
      </w:r>
      <w:r w:rsidRPr="004D669F">
        <w:rPr>
          <w:rFonts w:cs="Times New Roman"/>
          <w:b w:val="0"/>
          <w:bCs w:val="0"/>
          <w:color w:val="231F20"/>
          <w:szCs w:val="20"/>
        </w:rPr>
        <w:t>an</w:t>
      </w:r>
      <w:r w:rsidRPr="004D669F">
        <w:rPr>
          <w:rFonts w:cs="Times New Roman"/>
          <w:b w:val="0"/>
          <w:bCs w:val="0"/>
          <w:color w:val="231F20"/>
          <w:spacing w:val="-7"/>
          <w:szCs w:val="20"/>
        </w:rPr>
        <w:t xml:space="preserve"> </w:t>
      </w:r>
      <w:r w:rsidRPr="004D669F">
        <w:rPr>
          <w:rFonts w:cs="Times New Roman"/>
          <w:b w:val="0"/>
          <w:bCs w:val="0"/>
          <w:color w:val="231F20"/>
          <w:szCs w:val="20"/>
        </w:rPr>
        <w:t>underlying</w:t>
      </w:r>
      <w:r w:rsidRPr="004D669F">
        <w:rPr>
          <w:rFonts w:cs="Times New Roman"/>
          <w:b w:val="0"/>
          <w:bCs w:val="0"/>
          <w:color w:val="231F20"/>
          <w:spacing w:val="-7"/>
          <w:szCs w:val="20"/>
        </w:rPr>
        <w:t xml:space="preserve"> </w:t>
      </w:r>
      <w:r w:rsidRPr="004D669F">
        <w:rPr>
          <w:rFonts w:cs="Times New Roman"/>
          <w:b w:val="0"/>
          <w:bCs w:val="0"/>
          <w:color w:val="231F20"/>
          <w:szCs w:val="20"/>
        </w:rPr>
        <w:t>nonfinan</w:t>
      </w:r>
      <w:r w:rsidRPr="004D669F">
        <w:rPr>
          <w:rFonts w:cs="Times New Roman"/>
          <w:b w:val="0"/>
          <w:bCs w:val="0"/>
          <w:color w:val="231F20"/>
          <w:spacing w:val="-2"/>
          <w:szCs w:val="20"/>
        </w:rPr>
        <w:t>cial</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asset</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for</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period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time</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exchange</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exchange-like</w:t>
      </w:r>
      <w:r w:rsidRPr="004D669F">
        <w:rPr>
          <w:rFonts w:cs="Times New Roman"/>
          <w:b w:val="0"/>
          <w:bCs w:val="0"/>
          <w:color w:val="231F20"/>
          <w:spacing w:val="-2"/>
          <w:szCs w:val="20"/>
          <w:vertAlign w:val="superscript"/>
        </w:rPr>
        <w:t>6</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transaction.</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 xml:space="preserve">The </w:t>
      </w:r>
      <w:r w:rsidRPr="004D669F">
        <w:rPr>
          <w:rFonts w:cs="Times New Roman"/>
          <w:b w:val="0"/>
          <w:bCs w:val="0"/>
          <w:color w:val="231F20"/>
          <w:szCs w:val="20"/>
        </w:rPr>
        <w:t>payments</w:t>
      </w:r>
      <w:r w:rsidRPr="004D669F">
        <w:rPr>
          <w:rFonts w:cs="Times New Roman"/>
          <w:b w:val="0"/>
          <w:bCs w:val="0"/>
          <w:color w:val="231F20"/>
          <w:spacing w:val="-3"/>
          <w:szCs w:val="20"/>
        </w:rPr>
        <w:t xml:space="preserve"> </w:t>
      </w:r>
      <w:r w:rsidRPr="004D669F">
        <w:rPr>
          <w:rFonts w:cs="Times New Roman"/>
          <w:b w:val="0"/>
          <w:bCs w:val="0"/>
          <w:color w:val="231F20"/>
          <w:szCs w:val="20"/>
        </w:rPr>
        <w:t>by</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government</w:t>
      </w:r>
      <w:r w:rsidRPr="004D669F">
        <w:rPr>
          <w:rFonts w:cs="Times New Roman"/>
          <w:b w:val="0"/>
          <w:bCs w:val="0"/>
          <w:color w:val="231F20"/>
          <w:spacing w:val="-3"/>
          <w:szCs w:val="20"/>
        </w:rPr>
        <w:t xml:space="preserve"> </w:t>
      </w:r>
      <w:r w:rsidRPr="004D669F">
        <w:rPr>
          <w:rFonts w:cs="Times New Roman"/>
          <w:b w:val="0"/>
          <w:bCs w:val="0"/>
          <w:color w:val="231F20"/>
          <w:szCs w:val="20"/>
        </w:rPr>
        <w:t>are</w:t>
      </w:r>
      <w:r w:rsidRPr="004D669F">
        <w:rPr>
          <w:rFonts w:cs="Times New Roman"/>
          <w:b w:val="0"/>
          <w:bCs w:val="0"/>
          <w:color w:val="231F20"/>
          <w:spacing w:val="-3"/>
          <w:szCs w:val="20"/>
        </w:rPr>
        <w:t xml:space="preserve"> </w:t>
      </w:r>
      <w:r w:rsidRPr="004D669F">
        <w:rPr>
          <w:rFonts w:cs="Times New Roman"/>
          <w:b w:val="0"/>
          <w:bCs w:val="0"/>
          <w:color w:val="231F20"/>
          <w:szCs w:val="20"/>
        </w:rPr>
        <w:t>based</w:t>
      </w:r>
      <w:r w:rsidRPr="004D669F">
        <w:rPr>
          <w:rFonts w:cs="Times New Roman"/>
          <w:b w:val="0"/>
          <w:bCs w:val="0"/>
          <w:color w:val="231F20"/>
          <w:spacing w:val="-3"/>
          <w:szCs w:val="20"/>
        </w:rPr>
        <w:t xml:space="preserve"> </w:t>
      </w:r>
      <w:r w:rsidRPr="004D669F">
        <w:rPr>
          <w:rFonts w:cs="Times New Roman"/>
          <w:b w:val="0"/>
          <w:bCs w:val="0"/>
          <w:color w:val="231F20"/>
          <w:szCs w:val="20"/>
        </w:rPr>
        <w:t>entirely</w:t>
      </w:r>
      <w:r w:rsidRPr="004D669F">
        <w:rPr>
          <w:rFonts w:cs="Times New Roman"/>
          <w:b w:val="0"/>
          <w:bCs w:val="0"/>
          <w:color w:val="231F20"/>
          <w:spacing w:val="-3"/>
          <w:szCs w:val="20"/>
        </w:rPr>
        <w:t xml:space="preserve"> </w:t>
      </w:r>
      <w:r w:rsidRPr="004D669F">
        <w:rPr>
          <w:rFonts w:cs="Times New Roman"/>
          <w:b w:val="0"/>
          <w:bCs w:val="0"/>
          <w:color w:val="231F20"/>
          <w:szCs w:val="20"/>
        </w:rPr>
        <w:t>on</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asset’s</w:t>
      </w:r>
      <w:r w:rsidRPr="004D669F">
        <w:rPr>
          <w:rFonts w:cs="Times New Roman"/>
          <w:b w:val="0"/>
          <w:bCs w:val="0"/>
          <w:color w:val="231F20"/>
          <w:spacing w:val="-3"/>
          <w:szCs w:val="20"/>
        </w:rPr>
        <w:t xml:space="preserve"> </w:t>
      </w:r>
      <w:r w:rsidRPr="004D669F">
        <w:rPr>
          <w:rFonts w:cs="Times New Roman"/>
          <w:b w:val="0"/>
          <w:bCs w:val="0"/>
          <w:color w:val="231F20"/>
          <w:szCs w:val="20"/>
        </w:rPr>
        <w:t>availability</w:t>
      </w:r>
      <w:r w:rsidRPr="004D669F">
        <w:rPr>
          <w:rFonts w:cs="Times New Roman"/>
          <w:b w:val="0"/>
          <w:bCs w:val="0"/>
          <w:color w:val="231F20"/>
          <w:spacing w:val="-3"/>
          <w:szCs w:val="20"/>
        </w:rPr>
        <w:t xml:space="preserve"> </w:t>
      </w:r>
      <w:r w:rsidRPr="004D669F">
        <w:rPr>
          <w:rFonts w:cs="Times New Roman"/>
          <w:b w:val="0"/>
          <w:bCs w:val="0"/>
          <w:color w:val="231F20"/>
          <w:szCs w:val="20"/>
        </w:rPr>
        <w:t xml:space="preserve">for </w:t>
      </w:r>
      <w:r w:rsidRPr="004D669F">
        <w:rPr>
          <w:rFonts w:cs="Times New Roman"/>
          <w:b w:val="0"/>
          <w:bCs w:val="0"/>
          <w:color w:val="231F20"/>
          <w:spacing w:val="-2"/>
          <w:szCs w:val="20"/>
        </w:rPr>
        <w:t>use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rather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than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tolls,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fees,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similar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revenues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other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measures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demand. </w:t>
      </w:r>
      <w:r w:rsidRPr="004D669F">
        <w:rPr>
          <w:rFonts w:cs="Times New Roman"/>
          <w:b w:val="0"/>
          <w:bCs w:val="0"/>
          <w:color w:val="231F20"/>
          <w:szCs w:val="20"/>
        </w:rPr>
        <w:t>Availability for use may be based on specified criteria such as the physical condition</w:t>
      </w:r>
      <w:r w:rsidRPr="004D669F">
        <w:rPr>
          <w:rFonts w:cs="Times New Roman"/>
          <w:b w:val="0"/>
          <w:bCs w:val="0"/>
          <w:color w:val="231F20"/>
          <w:spacing w:val="-1"/>
          <w:szCs w:val="20"/>
        </w:rPr>
        <w:t xml:space="preserve"> </w:t>
      </w:r>
      <w:r w:rsidRPr="004D669F">
        <w:rPr>
          <w:rFonts w:cs="Times New Roman"/>
          <w:b w:val="0"/>
          <w:bCs w:val="0"/>
          <w:color w:val="231F20"/>
          <w:szCs w:val="20"/>
        </w:rPr>
        <w:t>of</w:t>
      </w:r>
      <w:r w:rsidRPr="004D669F">
        <w:rPr>
          <w:rFonts w:cs="Times New Roman"/>
          <w:b w:val="0"/>
          <w:bCs w:val="0"/>
          <w:color w:val="231F20"/>
          <w:spacing w:val="-1"/>
          <w:szCs w:val="20"/>
        </w:rPr>
        <w:t xml:space="preserve"> </w:t>
      </w:r>
      <w:r w:rsidRPr="004D669F">
        <w:rPr>
          <w:rFonts w:cs="Times New Roman"/>
          <w:b w:val="0"/>
          <w:bCs w:val="0"/>
          <w:color w:val="231F20"/>
          <w:szCs w:val="20"/>
        </w:rPr>
        <w:t>the</w:t>
      </w:r>
      <w:r w:rsidRPr="004D669F">
        <w:rPr>
          <w:rFonts w:cs="Times New Roman"/>
          <w:b w:val="0"/>
          <w:bCs w:val="0"/>
          <w:color w:val="231F20"/>
          <w:spacing w:val="-1"/>
          <w:szCs w:val="20"/>
        </w:rPr>
        <w:t xml:space="preserve"> </w:t>
      </w:r>
      <w:r w:rsidRPr="004D669F">
        <w:rPr>
          <w:rFonts w:cs="Times New Roman"/>
          <w:b w:val="0"/>
          <w:bCs w:val="0"/>
          <w:color w:val="231F20"/>
          <w:szCs w:val="20"/>
        </w:rPr>
        <w:t>asset,</w:t>
      </w:r>
      <w:r w:rsidRPr="004D669F">
        <w:rPr>
          <w:rFonts w:cs="Times New Roman"/>
          <w:b w:val="0"/>
          <w:bCs w:val="0"/>
          <w:color w:val="231F20"/>
          <w:spacing w:val="-1"/>
          <w:szCs w:val="20"/>
        </w:rPr>
        <w:t xml:space="preserve"> </w:t>
      </w:r>
      <w:r w:rsidRPr="004D669F">
        <w:rPr>
          <w:rFonts w:cs="Times New Roman"/>
          <w:b w:val="0"/>
          <w:bCs w:val="0"/>
          <w:color w:val="231F20"/>
          <w:szCs w:val="20"/>
        </w:rPr>
        <w:t>construction</w:t>
      </w:r>
      <w:r w:rsidRPr="004D669F">
        <w:rPr>
          <w:rFonts w:cs="Times New Roman"/>
          <w:b w:val="0"/>
          <w:bCs w:val="0"/>
          <w:color w:val="231F20"/>
          <w:spacing w:val="-1"/>
          <w:szCs w:val="20"/>
        </w:rPr>
        <w:t xml:space="preserve"> </w:t>
      </w:r>
      <w:r w:rsidRPr="004D669F">
        <w:rPr>
          <w:rFonts w:cs="Times New Roman"/>
          <w:b w:val="0"/>
          <w:bCs w:val="0"/>
          <w:color w:val="231F20"/>
          <w:szCs w:val="20"/>
        </w:rPr>
        <w:t>milestones,</w:t>
      </w:r>
      <w:r w:rsidRPr="004D669F">
        <w:rPr>
          <w:rFonts w:cs="Times New Roman"/>
          <w:b w:val="0"/>
          <w:bCs w:val="0"/>
          <w:color w:val="231F20"/>
          <w:spacing w:val="-1"/>
          <w:szCs w:val="20"/>
        </w:rPr>
        <w:t xml:space="preserve"> </w:t>
      </w:r>
      <w:r w:rsidRPr="004D669F">
        <w:rPr>
          <w:rFonts w:cs="Times New Roman"/>
          <w:b w:val="0"/>
          <w:bCs w:val="0"/>
          <w:color w:val="231F20"/>
          <w:szCs w:val="20"/>
        </w:rPr>
        <w:t>or</w:t>
      </w:r>
      <w:r w:rsidRPr="004D669F">
        <w:rPr>
          <w:rFonts w:cs="Times New Roman"/>
          <w:b w:val="0"/>
          <w:bCs w:val="0"/>
          <w:color w:val="231F20"/>
          <w:spacing w:val="-1"/>
          <w:szCs w:val="20"/>
        </w:rPr>
        <w:t xml:space="preserve"> </w:t>
      </w:r>
      <w:r w:rsidRPr="004D669F">
        <w:rPr>
          <w:rFonts w:cs="Times New Roman"/>
          <w:b w:val="0"/>
          <w:bCs w:val="0"/>
          <w:color w:val="231F20"/>
          <w:szCs w:val="20"/>
        </w:rPr>
        <w:t>the</w:t>
      </w:r>
      <w:r w:rsidRPr="004D669F">
        <w:rPr>
          <w:rFonts w:cs="Times New Roman"/>
          <w:b w:val="0"/>
          <w:bCs w:val="0"/>
          <w:color w:val="231F20"/>
          <w:spacing w:val="-1"/>
          <w:szCs w:val="20"/>
        </w:rPr>
        <w:t xml:space="preserve"> </w:t>
      </w:r>
      <w:r w:rsidRPr="004D669F">
        <w:rPr>
          <w:rFonts w:cs="Times New Roman"/>
          <w:b w:val="0"/>
          <w:bCs w:val="0"/>
          <w:color w:val="231F20"/>
          <w:szCs w:val="20"/>
        </w:rPr>
        <w:t>achievement</w:t>
      </w:r>
      <w:r w:rsidRPr="004D669F">
        <w:rPr>
          <w:rFonts w:cs="Times New Roman"/>
          <w:b w:val="0"/>
          <w:bCs w:val="0"/>
          <w:color w:val="231F20"/>
          <w:spacing w:val="-1"/>
          <w:szCs w:val="20"/>
        </w:rPr>
        <w:t xml:space="preserve"> </w:t>
      </w:r>
      <w:r w:rsidRPr="004D669F">
        <w:rPr>
          <w:rFonts w:cs="Times New Roman"/>
          <w:b w:val="0"/>
          <w:bCs w:val="0"/>
          <w:color w:val="231F20"/>
          <w:szCs w:val="20"/>
        </w:rPr>
        <w:t>of</w:t>
      </w:r>
      <w:r w:rsidRPr="004D669F">
        <w:rPr>
          <w:rFonts w:cs="Times New Roman"/>
          <w:b w:val="0"/>
          <w:bCs w:val="0"/>
          <w:color w:val="231F20"/>
          <w:spacing w:val="-1"/>
          <w:szCs w:val="20"/>
        </w:rPr>
        <w:t xml:space="preserve"> </w:t>
      </w:r>
      <w:r w:rsidRPr="004D669F">
        <w:rPr>
          <w:rFonts w:cs="Times New Roman"/>
          <w:b w:val="0"/>
          <w:bCs w:val="0"/>
          <w:color w:val="231F20"/>
          <w:szCs w:val="20"/>
        </w:rPr>
        <w:t>certain availability measures. In an APA, a government procures a capital asset or service,</w:t>
      </w:r>
      <w:r w:rsidRPr="004D669F">
        <w:rPr>
          <w:rFonts w:cs="Times New Roman"/>
          <w:b w:val="0"/>
          <w:bCs w:val="0"/>
          <w:color w:val="231F20"/>
          <w:spacing w:val="-4"/>
          <w:szCs w:val="20"/>
        </w:rPr>
        <w:t xml:space="preserve"> </w:t>
      </w:r>
      <w:r w:rsidRPr="004D669F">
        <w:rPr>
          <w:rFonts w:cs="Times New Roman"/>
          <w:b w:val="0"/>
          <w:bCs w:val="0"/>
          <w:color w:val="231F20"/>
          <w:szCs w:val="20"/>
        </w:rPr>
        <w:t>rather</w:t>
      </w:r>
      <w:r w:rsidRPr="004D669F">
        <w:rPr>
          <w:rFonts w:cs="Times New Roman"/>
          <w:b w:val="0"/>
          <w:bCs w:val="0"/>
          <w:color w:val="231F20"/>
          <w:spacing w:val="-4"/>
          <w:szCs w:val="20"/>
        </w:rPr>
        <w:t xml:space="preserve"> </w:t>
      </w:r>
      <w:r w:rsidRPr="004D669F">
        <w:rPr>
          <w:rFonts w:cs="Times New Roman"/>
          <w:b w:val="0"/>
          <w:bCs w:val="0"/>
          <w:color w:val="231F20"/>
          <w:szCs w:val="20"/>
        </w:rPr>
        <w:t>than</w:t>
      </w:r>
      <w:r w:rsidRPr="004D669F">
        <w:rPr>
          <w:rFonts w:cs="Times New Roman"/>
          <w:b w:val="0"/>
          <w:bCs w:val="0"/>
          <w:color w:val="231F20"/>
          <w:spacing w:val="-4"/>
          <w:szCs w:val="20"/>
        </w:rPr>
        <w:t xml:space="preserve"> </w:t>
      </w:r>
      <w:r w:rsidRPr="004D669F">
        <w:rPr>
          <w:rFonts w:cs="Times New Roman"/>
          <w:b w:val="0"/>
          <w:bCs w:val="0"/>
          <w:color w:val="231F20"/>
          <w:szCs w:val="20"/>
        </w:rPr>
        <w:t>receiving</w:t>
      </w:r>
      <w:r w:rsidRPr="004D669F">
        <w:rPr>
          <w:rFonts w:cs="Times New Roman"/>
          <w:b w:val="0"/>
          <w:bCs w:val="0"/>
          <w:color w:val="231F20"/>
          <w:spacing w:val="-4"/>
          <w:szCs w:val="20"/>
        </w:rPr>
        <w:t xml:space="preserve"> </w:t>
      </w:r>
      <w:r w:rsidRPr="004D669F">
        <w:rPr>
          <w:rFonts w:cs="Times New Roman"/>
          <w:b w:val="0"/>
          <w:bCs w:val="0"/>
          <w:color w:val="231F20"/>
          <w:szCs w:val="20"/>
        </w:rPr>
        <w:t>compensation</w:t>
      </w:r>
      <w:r w:rsidRPr="004D669F">
        <w:rPr>
          <w:rFonts w:cs="Times New Roman"/>
          <w:b w:val="0"/>
          <w:bCs w:val="0"/>
          <w:color w:val="231F20"/>
          <w:spacing w:val="-4"/>
          <w:szCs w:val="20"/>
        </w:rPr>
        <w:t xml:space="preserve"> </w:t>
      </w:r>
      <w:r w:rsidRPr="004D669F">
        <w:rPr>
          <w:rFonts w:cs="Times New Roman"/>
          <w:b w:val="0"/>
          <w:bCs w:val="0"/>
          <w:color w:val="231F20"/>
          <w:szCs w:val="20"/>
        </w:rPr>
        <w:t>to</w:t>
      </w:r>
      <w:r w:rsidRPr="004D669F">
        <w:rPr>
          <w:rFonts w:cs="Times New Roman"/>
          <w:b w:val="0"/>
          <w:bCs w:val="0"/>
          <w:color w:val="231F20"/>
          <w:spacing w:val="-4"/>
          <w:szCs w:val="20"/>
        </w:rPr>
        <w:t xml:space="preserve"> </w:t>
      </w:r>
      <w:r w:rsidRPr="004D669F">
        <w:rPr>
          <w:rFonts w:cs="Times New Roman"/>
          <w:b w:val="0"/>
          <w:bCs w:val="0"/>
          <w:color w:val="231F20"/>
          <w:szCs w:val="20"/>
        </w:rPr>
        <w:t>allow</w:t>
      </w:r>
      <w:r w:rsidRPr="004D669F">
        <w:rPr>
          <w:rFonts w:cs="Times New Roman"/>
          <w:b w:val="0"/>
          <w:bCs w:val="0"/>
          <w:color w:val="231F20"/>
          <w:spacing w:val="-4"/>
          <w:szCs w:val="20"/>
        </w:rPr>
        <w:t xml:space="preserve"> </w:t>
      </w:r>
      <w:r w:rsidRPr="004D669F">
        <w:rPr>
          <w:rFonts w:cs="Times New Roman"/>
          <w:b w:val="0"/>
          <w:bCs w:val="0"/>
          <w:color w:val="231F20"/>
          <w:szCs w:val="20"/>
        </w:rPr>
        <w:t>another</w:t>
      </w:r>
      <w:r w:rsidRPr="004D669F">
        <w:rPr>
          <w:rFonts w:cs="Times New Roman"/>
          <w:b w:val="0"/>
          <w:bCs w:val="0"/>
          <w:color w:val="231F20"/>
          <w:spacing w:val="-4"/>
          <w:szCs w:val="20"/>
        </w:rPr>
        <w:t xml:space="preserve"> </w:t>
      </w:r>
      <w:r w:rsidRPr="004D669F">
        <w:rPr>
          <w:rFonts w:cs="Times New Roman"/>
          <w:b w:val="0"/>
          <w:bCs w:val="0"/>
          <w:color w:val="231F20"/>
          <w:szCs w:val="20"/>
        </w:rPr>
        <w:t>entity</w:t>
      </w:r>
      <w:r w:rsidRPr="004D669F">
        <w:rPr>
          <w:rFonts w:cs="Times New Roman"/>
          <w:b w:val="0"/>
          <w:bCs w:val="0"/>
          <w:color w:val="231F20"/>
          <w:spacing w:val="-4"/>
          <w:szCs w:val="20"/>
        </w:rPr>
        <w:t xml:space="preserve"> </w:t>
      </w:r>
      <w:r w:rsidRPr="004D669F">
        <w:rPr>
          <w:rFonts w:cs="Times New Roman"/>
          <w:b w:val="0"/>
          <w:bCs w:val="0"/>
          <w:color w:val="231F20"/>
          <w:szCs w:val="20"/>
        </w:rPr>
        <w:t>to</w:t>
      </w:r>
      <w:r w:rsidRPr="004D669F">
        <w:rPr>
          <w:rFonts w:cs="Times New Roman"/>
          <w:b w:val="0"/>
          <w:bCs w:val="0"/>
          <w:color w:val="231F20"/>
          <w:spacing w:val="-4"/>
          <w:szCs w:val="20"/>
        </w:rPr>
        <w:t xml:space="preserve"> </w:t>
      </w:r>
      <w:r w:rsidRPr="004D669F">
        <w:rPr>
          <w:rFonts w:cs="Times New Roman"/>
          <w:b w:val="0"/>
          <w:bCs w:val="0"/>
          <w:color w:val="231F20"/>
          <w:szCs w:val="20"/>
        </w:rPr>
        <w:t>provide public services. An APA may be similar to a PPP that includes a variable payment</w:t>
      </w:r>
      <w:r w:rsidRPr="004D669F">
        <w:rPr>
          <w:rFonts w:cs="Times New Roman"/>
          <w:b w:val="0"/>
          <w:bCs w:val="0"/>
          <w:color w:val="231F20"/>
          <w:spacing w:val="-14"/>
          <w:szCs w:val="20"/>
        </w:rPr>
        <w:t xml:space="preserve"> </w:t>
      </w:r>
      <w:r w:rsidRPr="004D669F">
        <w:rPr>
          <w:rFonts w:cs="Times New Roman"/>
          <w:b w:val="0"/>
          <w:bCs w:val="0"/>
          <w:color w:val="231F20"/>
          <w:szCs w:val="20"/>
        </w:rPr>
        <w:t>provision;</w:t>
      </w:r>
      <w:r w:rsidRPr="004D669F">
        <w:rPr>
          <w:rFonts w:cs="Times New Roman"/>
          <w:b w:val="0"/>
          <w:bCs w:val="0"/>
          <w:color w:val="231F20"/>
          <w:spacing w:val="-13"/>
          <w:szCs w:val="20"/>
        </w:rPr>
        <w:t xml:space="preserve"> </w:t>
      </w:r>
      <w:r w:rsidRPr="004D669F">
        <w:rPr>
          <w:rFonts w:cs="Times New Roman"/>
          <w:b w:val="0"/>
          <w:bCs w:val="0"/>
          <w:color w:val="231F20"/>
          <w:szCs w:val="20"/>
        </w:rPr>
        <w:t>however,</w:t>
      </w:r>
      <w:r w:rsidRPr="004D669F">
        <w:rPr>
          <w:rFonts w:cs="Times New Roman"/>
          <w:b w:val="0"/>
          <w:bCs w:val="0"/>
          <w:color w:val="231F20"/>
          <w:spacing w:val="-11"/>
          <w:szCs w:val="20"/>
        </w:rPr>
        <w:t xml:space="preserve"> </w:t>
      </w:r>
      <w:r w:rsidRPr="004D669F">
        <w:rPr>
          <w:rFonts w:cs="Times New Roman"/>
          <w:b w:val="0"/>
          <w:bCs w:val="0"/>
          <w:color w:val="231F20"/>
          <w:szCs w:val="20"/>
        </w:rPr>
        <w:t>in</w:t>
      </w:r>
      <w:r w:rsidRPr="004D669F">
        <w:rPr>
          <w:rFonts w:cs="Times New Roman"/>
          <w:b w:val="0"/>
          <w:bCs w:val="0"/>
          <w:color w:val="231F20"/>
          <w:spacing w:val="-10"/>
          <w:szCs w:val="20"/>
        </w:rPr>
        <w:t xml:space="preserve"> </w:t>
      </w:r>
      <w:r w:rsidRPr="004D669F">
        <w:rPr>
          <w:rFonts w:cs="Times New Roman"/>
          <w:b w:val="0"/>
          <w:bCs w:val="0"/>
          <w:color w:val="231F20"/>
          <w:szCs w:val="20"/>
        </w:rPr>
        <w:t>contrast</w:t>
      </w:r>
      <w:r w:rsidRPr="004D669F">
        <w:rPr>
          <w:rFonts w:cs="Times New Roman"/>
          <w:b w:val="0"/>
          <w:bCs w:val="0"/>
          <w:color w:val="231F20"/>
          <w:spacing w:val="-10"/>
          <w:szCs w:val="20"/>
        </w:rPr>
        <w:t xml:space="preserve"> </w:t>
      </w:r>
      <w:r w:rsidRPr="004D669F">
        <w:rPr>
          <w:rFonts w:cs="Times New Roman"/>
          <w:b w:val="0"/>
          <w:bCs w:val="0"/>
          <w:color w:val="231F20"/>
          <w:szCs w:val="20"/>
        </w:rPr>
        <w:t>to</w:t>
      </w:r>
      <w:r w:rsidRPr="004D669F">
        <w:rPr>
          <w:rFonts w:cs="Times New Roman"/>
          <w:b w:val="0"/>
          <w:bCs w:val="0"/>
          <w:color w:val="231F20"/>
          <w:spacing w:val="-10"/>
          <w:szCs w:val="20"/>
        </w:rPr>
        <w:t xml:space="preserve"> </w:t>
      </w:r>
      <w:r w:rsidRPr="004D669F">
        <w:rPr>
          <w:rFonts w:cs="Times New Roman"/>
          <w:b w:val="0"/>
          <w:bCs w:val="0"/>
          <w:color w:val="231F20"/>
          <w:szCs w:val="20"/>
        </w:rPr>
        <w:t>a</w:t>
      </w:r>
      <w:r w:rsidRPr="004D669F">
        <w:rPr>
          <w:rFonts w:cs="Times New Roman"/>
          <w:b w:val="0"/>
          <w:bCs w:val="0"/>
          <w:color w:val="231F20"/>
          <w:spacing w:val="-10"/>
          <w:szCs w:val="20"/>
        </w:rPr>
        <w:t xml:space="preserve"> </w:t>
      </w:r>
      <w:r w:rsidRPr="004D669F">
        <w:rPr>
          <w:rFonts w:cs="Times New Roman"/>
          <w:b w:val="0"/>
          <w:bCs w:val="0"/>
          <w:color w:val="231F20"/>
          <w:szCs w:val="20"/>
        </w:rPr>
        <w:t>PPP,</w:t>
      </w:r>
      <w:r w:rsidRPr="004D669F">
        <w:rPr>
          <w:rFonts w:cs="Times New Roman"/>
          <w:b w:val="0"/>
          <w:bCs w:val="0"/>
          <w:color w:val="231F20"/>
          <w:spacing w:val="-10"/>
          <w:szCs w:val="20"/>
        </w:rPr>
        <w:t xml:space="preserve"> </w:t>
      </w:r>
      <w:r w:rsidRPr="004D669F">
        <w:rPr>
          <w:rFonts w:cs="Times New Roman"/>
          <w:b w:val="0"/>
          <w:bCs w:val="0"/>
          <w:color w:val="231F20"/>
          <w:szCs w:val="20"/>
        </w:rPr>
        <w:t>the</w:t>
      </w:r>
      <w:r w:rsidRPr="004D669F">
        <w:rPr>
          <w:rFonts w:cs="Times New Roman"/>
          <w:b w:val="0"/>
          <w:bCs w:val="0"/>
          <w:color w:val="231F20"/>
          <w:spacing w:val="-10"/>
          <w:szCs w:val="20"/>
        </w:rPr>
        <w:t xml:space="preserve"> </w:t>
      </w:r>
      <w:r w:rsidRPr="004D669F">
        <w:rPr>
          <w:rFonts w:cs="Times New Roman"/>
          <w:b w:val="0"/>
          <w:bCs w:val="0"/>
          <w:color w:val="231F20"/>
          <w:szCs w:val="20"/>
        </w:rPr>
        <w:t>other</w:t>
      </w:r>
      <w:r w:rsidRPr="004D669F">
        <w:rPr>
          <w:rFonts w:cs="Times New Roman"/>
          <w:b w:val="0"/>
          <w:bCs w:val="0"/>
          <w:color w:val="231F20"/>
          <w:spacing w:val="-10"/>
          <w:szCs w:val="20"/>
        </w:rPr>
        <w:t xml:space="preserve"> </w:t>
      </w:r>
      <w:r w:rsidRPr="004D669F">
        <w:rPr>
          <w:rFonts w:cs="Times New Roman"/>
          <w:b w:val="0"/>
          <w:bCs w:val="0"/>
          <w:color w:val="231F20"/>
          <w:szCs w:val="20"/>
        </w:rPr>
        <w:t>party</w:t>
      </w:r>
      <w:r w:rsidRPr="004D669F">
        <w:rPr>
          <w:rFonts w:cs="Times New Roman"/>
          <w:b w:val="0"/>
          <w:bCs w:val="0"/>
          <w:color w:val="231F20"/>
          <w:spacing w:val="-10"/>
          <w:szCs w:val="20"/>
        </w:rPr>
        <w:t xml:space="preserve"> </w:t>
      </w:r>
      <w:r w:rsidRPr="004D669F">
        <w:rPr>
          <w:rFonts w:cs="Times New Roman"/>
          <w:b w:val="0"/>
          <w:bCs w:val="0"/>
          <w:color w:val="231F20"/>
          <w:szCs w:val="20"/>
        </w:rPr>
        <w:t>to</w:t>
      </w:r>
      <w:r w:rsidRPr="004D669F">
        <w:rPr>
          <w:rFonts w:cs="Times New Roman"/>
          <w:b w:val="0"/>
          <w:bCs w:val="0"/>
          <w:color w:val="231F20"/>
          <w:spacing w:val="-10"/>
          <w:szCs w:val="20"/>
        </w:rPr>
        <w:t xml:space="preserve"> </w:t>
      </w:r>
      <w:r w:rsidRPr="004D669F">
        <w:rPr>
          <w:rFonts w:cs="Times New Roman"/>
          <w:b w:val="0"/>
          <w:bCs w:val="0"/>
          <w:color w:val="231F20"/>
          <w:szCs w:val="20"/>
        </w:rPr>
        <w:t>an</w:t>
      </w:r>
      <w:r w:rsidRPr="004D669F">
        <w:rPr>
          <w:rFonts w:cs="Times New Roman"/>
          <w:b w:val="0"/>
          <w:bCs w:val="0"/>
          <w:color w:val="231F20"/>
          <w:spacing w:val="-14"/>
          <w:szCs w:val="20"/>
        </w:rPr>
        <w:t xml:space="preserve"> </w:t>
      </w:r>
      <w:r w:rsidRPr="004D669F">
        <w:rPr>
          <w:rFonts w:cs="Times New Roman"/>
          <w:b w:val="0"/>
          <w:bCs w:val="0"/>
          <w:color w:val="231F20"/>
          <w:szCs w:val="20"/>
        </w:rPr>
        <w:t>APA</w:t>
      </w:r>
      <w:r w:rsidRPr="004D669F">
        <w:rPr>
          <w:rFonts w:cs="Times New Roman"/>
          <w:b w:val="0"/>
          <w:bCs w:val="0"/>
          <w:color w:val="231F20"/>
          <w:spacing w:val="-13"/>
          <w:szCs w:val="20"/>
        </w:rPr>
        <w:t xml:space="preserve"> </w:t>
      </w:r>
      <w:r w:rsidRPr="004D669F">
        <w:rPr>
          <w:rFonts w:cs="Times New Roman"/>
          <w:b w:val="0"/>
          <w:bCs w:val="0"/>
          <w:color w:val="231F20"/>
          <w:szCs w:val="20"/>
        </w:rPr>
        <w:t>is receiving</w:t>
      </w:r>
      <w:r w:rsidRPr="004D669F">
        <w:rPr>
          <w:rFonts w:cs="Times New Roman"/>
          <w:b w:val="0"/>
          <w:bCs w:val="0"/>
          <w:color w:val="231F20"/>
          <w:spacing w:val="-2"/>
          <w:szCs w:val="20"/>
        </w:rPr>
        <w:t xml:space="preserve"> </w:t>
      </w:r>
      <w:r w:rsidRPr="004D669F">
        <w:rPr>
          <w:rFonts w:cs="Times New Roman"/>
          <w:b w:val="0"/>
          <w:bCs w:val="0"/>
          <w:color w:val="231F20"/>
          <w:szCs w:val="20"/>
        </w:rPr>
        <w:t>compensation</w:t>
      </w:r>
      <w:r w:rsidRPr="004D669F">
        <w:rPr>
          <w:rFonts w:cs="Times New Roman"/>
          <w:b w:val="0"/>
          <w:bCs w:val="0"/>
          <w:color w:val="231F20"/>
          <w:spacing w:val="-2"/>
          <w:szCs w:val="20"/>
        </w:rPr>
        <w:t xml:space="preserve"> </w:t>
      </w:r>
      <w:r w:rsidRPr="004D669F">
        <w:rPr>
          <w:rFonts w:cs="Times New Roman"/>
          <w:b w:val="0"/>
          <w:bCs w:val="0"/>
          <w:color w:val="231F20"/>
          <w:szCs w:val="20"/>
        </w:rPr>
        <w:t>from</w:t>
      </w:r>
      <w:r w:rsidRPr="004D669F">
        <w:rPr>
          <w:rFonts w:cs="Times New Roman"/>
          <w:b w:val="0"/>
          <w:bCs w:val="0"/>
          <w:color w:val="231F20"/>
          <w:spacing w:val="-2"/>
          <w:szCs w:val="20"/>
        </w:rPr>
        <w:t xml:space="preserve"> </w:t>
      </w:r>
      <w:r w:rsidRPr="004D669F">
        <w:rPr>
          <w:rFonts w:cs="Times New Roman"/>
          <w:b w:val="0"/>
          <w:bCs w:val="0"/>
          <w:color w:val="231F20"/>
          <w:szCs w:val="20"/>
        </w:rPr>
        <w:t>the</w:t>
      </w:r>
      <w:r w:rsidRPr="004D669F">
        <w:rPr>
          <w:rFonts w:cs="Times New Roman"/>
          <w:b w:val="0"/>
          <w:bCs w:val="0"/>
          <w:color w:val="231F20"/>
          <w:spacing w:val="-2"/>
          <w:szCs w:val="20"/>
        </w:rPr>
        <w:t xml:space="preserve"> </w:t>
      </w:r>
      <w:r w:rsidRPr="004D669F">
        <w:rPr>
          <w:rFonts w:cs="Times New Roman"/>
          <w:b w:val="0"/>
          <w:bCs w:val="0"/>
          <w:color w:val="231F20"/>
          <w:szCs w:val="20"/>
        </w:rPr>
        <w:t>government</w:t>
      </w:r>
      <w:r w:rsidRPr="004D669F">
        <w:rPr>
          <w:rFonts w:cs="Times New Roman"/>
          <w:b w:val="0"/>
          <w:bCs w:val="0"/>
          <w:color w:val="231F20"/>
          <w:spacing w:val="-2"/>
          <w:szCs w:val="20"/>
        </w:rPr>
        <w:t xml:space="preserve"> </w:t>
      </w:r>
      <w:r w:rsidRPr="004D669F">
        <w:rPr>
          <w:rFonts w:cs="Times New Roman"/>
          <w:b w:val="0"/>
          <w:bCs w:val="0"/>
          <w:color w:val="231F20"/>
          <w:szCs w:val="20"/>
        </w:rPr>
        <w:t>based</w:t>
      </w:r>
      <w:r w:rsidRPr="004D669F">
        <w:rPr>
          <w:rFonts w:cs="Times New Roman"/>
          <w:b w:val="0"/>
          <w:bCs w:val="0"/>
          <w:color w:val="231F20"/>
          <w:spacing w:val="-2"/>
          <w:szCs w:val="20"/>
        </w:rPr>
        <w:t xml:space="preserve"> </w:t>
      </w:r>
      <w:r w:rsidRPr="004D669F">
        <w:rPr>
          <w:rFonts w:cs="Times New Roman"/>
          <w:b w:val="0"/>
          <w:bCs w:val="0"/>
          <w:color w:val="231F20"/>
          <w:szCs w:val="20"/>
        </w:rPr>
        <w:t>entirely</w:t>
      </w:r>
      <w:r w:rsidRPr="004D669F">
        <w:rPr>
          <w:rFonts w:cs="Times New Roman"/>
          <w:b w:val="0"/>
          <w:bCs w:val="0"/>
          <w:color w:val="231F20"/>
          <w:spacing w:val="-2"/>
          <w:szCs w:val="20"/>
        </w:rPr>
        <w:t xml:space="preserve"> </w:t>
      </w:r>
      <w:r w:rsidRPr="004D669F">
        <w:rPr>
          <w:rFonts w:cs="Times New Roman"/>
          <w:b w:val="0"/>
          <w:bCs w:val="0"/>
          <w:color w:val="231F20"/>
          <w:szCs w:val="20"/>
        </w:rPr>
        <w:t>on</w:t>
      </w:r>
      <w:r w:rsidRPr="004D669F">
        <w:rPr>
          <w:rFonts w:cs="Times New Roman"/>
          <w:b w:val="0"/>
          <w:bCs w:val="0"/>
          <w:color w:val="231F20"/>
          <w:spacing w:val="-2"/>
          <w:szCs w:val="20"/>
        </w:rPr>
        <w:t xml:space="preserve"> </w:t>
      </w:r>
      <w:r w:rsidRPr="004D669F">
        <w:rPr>
          <w:rFonts w:cs="Times New Roman"/>
          <w:b w:val="0"/>
          <w:bCs w:val="0"/>
          <w:color w:val="231F20"/>
          <w:szCs w:val="20"/>
        </w:rPr>
        <w:t>availability</w:t>
      </w:r>
      <w:r w:rsidRPr="004D669F">
        <w:rPr>
          <w:rFonts w:cs="Times New Roman"/>
          <w:b w:val="0"/>
          <w:bCs w:val="0"/>
          <w:color w:val="231F20"/>
          <w:spacing w:val="-2"/>
          <w:szCs w:val="20"/>
        </w:rPr>
        <w:t xml:space="preserve"> </w:t>
      </w:r>
      <w:r w:rsidRPr="004D669F">
        <w:rPr>
          <w:rFonts w:cs="Times New Roman"/>
          <w:b w:val="0"/>
          <w:bCs w:val="0"/>
          <w:color w:val="231F20"/>
          <w:szCs w:val="20"/>
        </w:rPr>
        <w:t>to perform and not the actual performance of a public service.</w:t>
      </w:r>
    </w:p>
    <w:p w14:paraId="3F2C27D8" w14:textId="77777777" w:rsidR="00AF6D09" w:rsidRPr="004D669F" w:rsidRDefault="00AF6D09" w:rsidP="00AF6D09">
      <w:pPr>
        <w:pStyle w:val="BodyText"/>
        <w:spacing w:before="25"/>
        <w:rPr>
          <w:sz w:val="20"/>
          <w:szCs w:val="20"/>
        </w:rPr>
      </w:pPr>
    </w:p>
    <w:p w14:paraId="1C0162F0"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This</w:t>
      </w:r>
      <w:r w:rsidRPr="004D669F">
        <w:rPr>
          <w:rFonts w:cs="Times New Roman"/>
          <w:b w:val="0"/>
          <w:bCs w:val="0"/>
          <w:color w:val="231F20"/>
          <w:spacing w:val="-1"/>
          <w:szCs w:val="20"/>
        </w:rPr>
        <w:t xml:space="preserve"> </w:t>
      </w:r>
      <w:r w:rsidRPr="004D669F">
        <w:rPr>
          <w:rFonts w:cs="Times New Roman"/>
          <w:b w:val="0"/>
          <w:bCs w:val="0"/>
          <w:color w:val="231F20"/>
          <w:szCs w:val="20"/>
        </w:rPr>
        <w:t>Statement</w:t>
      </w:r>
      <w:r w:rsidRPr="004D669F">
        <w:rPr>
          <w:rFonts w:cs="Times New Roman"/>
          <w:b w:val="0"/>
          <w:bCs w:val="0"/>
          <w:color w:val="231F20"/>
          <w:spacing w:val="-1"/>
          <w:szCs w:val="20"/>
        </w:rPr>
        <w:t xml:space="preserve"> </w:t>
      </w:r>
      <w:r w:rsidRPr="004D669F">
        <w:rPr>
          <w:rFonts w:cs="Times New Roman"/>
          <w:b w:val="0"/>
          <w:bCs w:val="0"/>
          <w:color w:val="231F20"/>
          <w:szCs w:val="20"/>
        </w:rPr>
        <w:t>establishes</w:t>
      </w:r>
      <w:r w:rsidRPr="004D669F">
        <w:rPr>
          <w:rFonts w:cs="Times New Roman"/>
          <w:b w:val="0"/>
          <w:bCs w:val="0"/>
          <w:color w:val="231F20"/>
          <w:spacing w:val="-1"/>
          <w:szCs w:val="20"/>
        </w:rPr>
        <w:t xml:space="preserve"> </w:t>
      </w:r>
      <w:r w:rsidRPr="004D669F">
        <w:rPr>
          <w:rFonts w:cs="Times New Roman"/>
          <w:b w:val="0"/>
          <w:bCs w:val="0"/>
          <w:color w:val="231F20"/>
          <w:szCs w:val="20"/>
        </w:rPr>
        <w:t>guidance</w:t>
      </w:r>
      <w:r w:rsidRPr="004D669F">
        <w:rPr>
          <w:rFonts w:cs="Times New Roman"/>
          <w:b w:val="0"/>
          <w:bCs w:val="0"/>
          <w:color w:val="231F20"/>
          <w:spacing w:val="-1"/>
          <w:szCs w:val="20"/>
        </w:rPr>
        <w:t xml:space="preserve"> </w:t>
      </w:r>
      <w:r w:rsidRPr="004D669F">
        <w:rPr>
          <w:rFonts w:cs="Times New Roman"/>
          <w:b w:val="0"/>
          <w:bCs w:val="0"/>
          <w:color w:val="231F20"/>
          <w:szCs w:val="20"/>
        </w:rPr>
        <w:t>for</w:t>
      </w:r>
      <w:r w:rsidRPr="004D669F">
        <w:rPr>
          <w:rFonts w:cs="Times New Roman"/>
          <w:b w:val="0"/>
          <w:bCs w:val="0"/>
          <w:color w:val="231F20"/>
          <w:spacing w:val="-1"/>
          <w:szCs w:val="20"/>
        </w:rPr>
        <w:t xml:space="preserve"> </w:t>
      </w:r>
      <w:r w:rsidRPr="004D669F">
        <w:rPr>
          <w:rFonts w:cs="Times New Roman"/>
          <w:b w:val="0"/>
          <w:bCs w:val="0"/>
          <w:color w:val="231F20"/>
          <w:szCs w:val="20"/>
        </w:rPr>
        <w:t>the</w:t>
      </w:r>
      <w:r w:rsidRPr="004D669F">
        <w:rPr>
          <w:rFonts w:cs="Times New Roman"/>
          <w:b w:val="0"/>
          <w:bCs w:val="0"/>
          <w:color w:val="231F20"/>
          <w:spacing w:val="-1"/>
          <w:szCs w:val="20"/>
        </w:rPr>
        <w:t xml:space="preserve"> </w:t>
      </w:r>
      <w:r w:rsidRPr="004D669F">
        <w:rPr>
          <w:rFonts w:cs="Times New Roman"/>
          <w:b w:val="0"/>
          <w:bCs w:val="0"/>
          <w:color w:val="231F20"/>
          <w:szCs w:val="20"/>
        </w:rPr>
        <w:t>various</w:t>
      </w:r>
      <w:r w:rsidRPr="004D669F">
        <w:rPr>
          <w:rFonts w:cs="Times New Roman"/>
          <w:b w:val="0"/>
          <w:bCs w:val="0"/>
          <w:color w:val="231F20"/>
          <w:spacing w:val="-1"/>
          <w:szCs w:val="20"/>
        </w:rPr>
        <w:t xml:space="preserve"> </w:t>
      </w:r>
      <w:r w:rsidRPr="004D669F">
        <w:rPr>
          <w:rFonts w:cs="Times New Roman"/>
          <w:b w:val="0"/>
          <w:bCs w:val="0"/>
          <w:color w:val="231F20"/>
          <w:szCs w:val="20"/>
        </w:rPr>
        <w:t>aspects</w:t>
      </w:r>
      <w:r w:rsidRPr="004D669F">
        <w:rPr>
          <w:rFonts w:cs="Times New Roman"/>
          <w:b w:val="0"/>
          <w:bCs w:val="0"/>
          <w:color w:val="231F20"/>
          <w:spacing w:val="-1"/>
          <w:szCs w:val="20"/>
        </w:rPr>
        <w:t xml:space="preserve"> </w:t>
      </w:r>
      <w:r w:rsidRPr="004D669F">
        <w:rPr>
          <w:rFonts w:cs="Times New Roman"/>
          <w:b w:val="0"/>
          <w:bCs w:val="0"/>
          <w:color w:val="231F20"/>
          <w:szCs w:val="20"/>
        </w:rPr>
        <w:t>of</w:t>
      </w:r>
      <w:r w:rsidRPr="004D669F">
        <w:rPr>
          <w:rFonts w:cs="Times New Roman"/>
          <w:b w:val="0"/>
          <w:bCs w:val="0"/>
          <w:color w:val="231F20"/>
          <w:spacing w:val="-1"/>
          <w:szCs w:val="20"/>
        </w:rPr>
        <w:t xml:space="preserve"> </w:t>
      </w:r>
      <w:r w:rsidRPr="004D669F">
        <w:rPr>
          <w:rFonts w:cs="Times New Roman"/>
          <w:b w:val="0"/>
          <w:bCs w:val="0"/>
          <w:color w:val="231F20"/>
          <w:szCs w:val="20"/>
        </w:rPr>
        <w:t>PPPs</w:t>
      </w:r>
      <w:r w:rsidRPr="004D669F">
        <w:rPr>
          <w:rFonts w:cs="Times New Roman"/>
          <w:b w:val="0"/>
          <w:bCs w:val="0"/>
          <w:color w:val="231F20"/>
          <w:spacing w:val="-1"/>
          <w:szCs w:val="20"/>
        </w:rPr>
        <w:t xml:space="preserve"> </w:t>
      </w:r>
      <w:r w:rsidRPr="004D669F">
        <w:rPr>
          <w:rFonts w:cs="Times New Roman"/>
          <w:b w:val="0"/>
          <w:bCs w:val="0"/>
          <w:color w:val="231F20"/>
          <w:szCs w:val="20"/>
        </w:rPr>
        <w:t>and APAs as follows:</w:t>
      </w:r>
    </w:p>
    <w:p w14:paraId="7C3D4004" w14:textId="77777777" w:rsidR="00AF6D09" w:rsidRPr="004D669F" w:rsidRDefault="00AF6D09" w:rsidP="00AF6D09">
      <w:pPr>
        <w:pStyle w:val="BodyText"/>
        <w:spacing w:before="22"/>
        <w:rPr>
          <w:sz w:val="20"/>
          <w:szCs w:val="20"/>
        </w:rPr>
      </w:pPr>
    </w:p>
    <w:p w14:paraId="54CDC772"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 9 addresses PPPs that apply Statement 87.</w:t>
      </w:r>
    </w:p>
    <w:p w14:paraId="75695320"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10–13 define the PPP term.</w:t>
      </w:r>
    </w:p>
    <w:p w14:paraId="64A6F659"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14–36 provide PPP transferor recognition, measurement, and disclosure guidance.</w:t>
      </w:r>
    </w:p>
    <w:p w14:paraId="74459AC2"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37–59 provide PPP operator recognition, measurement, and disclosure guidance.</w:t>
      </w:r>
    </w:p>
    <w:p w14:paraId="2D4EE9EE"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60–65 address PPP arrangements with multiple components.</w:t>
      </w:r>
    </w:p>
    <w:p w14:paraId="47712734" w14:textId="77777777" w:rsidR="00AF6D09" w:rsidRPr="00FD3B21"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66–75 address PPP modifications and terminations.</w:t>
      </w:r>
    </w:p>
    <w:p w14:paraId="5AF9C444" w14:textId="77777777" w:rsidR="00AF6D09" w:rsidRPr="004D669F" w:rsidRDefault="00AF6D09" w:rsidP="00A968C9">
      <w:pPr>
        <w:numPr>
          <w:ilvl w:val="1"/>
          <w:numId w:val="7"/>
        </w:numPr>
        <w:spacing w:after="0" w:line="240" w:lineRule="auto"/>
        <w:rPr>
          <w:rFonts w:ascii="Times New Roman" w:hAnsi="Times New Roman" w:cs="Times New Roman"/>
          <w:sz w:val="20"/>
          <w:szCs w:val="20"/>
        </w:rPr>
      </w:pPr>
      <w:r w:rsidRPr="00FD3B21">
        <w:rPr>
          <w:rFonts w:ascii="Times New Roman" w:hAnsi="Times New Roman" w:cs="Times New Roman"/>
          <w:sz w:val="20"/>
          <w:szCs w:val="20"/>
        </w:rPr>
        <w:t>Paragraphs 76–83 address APA recognition and measurement, including APAs with multiple components.</w:t>
      </w:r>
    </w:p>
    <w:p w14:paraId="1928EF67" w14:textId="77777777" w:rsidR="00FD3B21" w:rsidRDefault="00FD3B21" w:rsidP="00AF6D09">
      <w:pPr>
        <w:pStyle w:val="BodyText"/>
        <w:spacing w:before="32"/>
        <w:rPr>
          <w:sz w:val="20"/>
          <w:szCs w:val="20"/>
        </w:rPr>
      </w:pPr>
    </w:p>
    <w:p w14:paraId="3AEB3E65" w14:textId="75F37DAB" w:rsidR="00AF6D09" w:rsidRPr="004D669F" w:rsidRDefault="00AF6D09" w:rsidP="00AF6D09">
      <w:pPr>
        <w:pStyle w:val="BodyText"/>
        <w:spacing w:before="32"/>
        <w:rPr>
          <w:sz w:val="20"/>
          <w:szCs w:val="20"/>
        </w:rPr>
      </w:pPr>
      <w:r w:rsidRPr="004D669F">
        <w:rPr>
          <w:noProof/>
          <w:sz w:val="20"/>
          <w:szCs w:val="20"/>
        </w:rPr>
        <mc:AlternateContent>
          <mc:Choice Requires="wps">
            <w:drawing>
              <wp:anchor distT="0" distB="0" distL="0" distR="0" simplePos="0" relativeHeight="251660288" behindDoc="1" locked="0" layoutInCell="1" allowOverlap="1" wp14:anchorId="561D6891" wp14:editId="414163A2">
                <wp:simplePos x="0" y="0"/>
                <wp:positionH relativeFrom="page">
                  <wp:posOffset>767675</wp:posOffset>
                </wp:positionH>
                <wp:positionV relativeFrom="paragraph">
                  <wp:posOffset>181650</wp:posOffset>
                </wp:positionV>
                <wp:extent cx="152082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7911B0C" id="Graphic 18" o:spid="_x0000_s1026" style="position:absolute;margin-left:60.45pt;margin-top:14.3pt;width:119.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" path="m,l1520634,e" filled="f" strokecolor="#231f20" strokeweight=".17603mm">
                <v:path arrowok="t"/>
                <w10:wrap type="topAndBottom" anchorx="page"/>
              </v:shape>
            </w:pict>
          </mc:Fallback>
        </mc:AlternateContent>
      </w:r>
    </w:p>
    <w:p w14:paraId="6DC56C6D" w14:textId="77777777" w:rsidR="00AF6D09" w:rsidRPr="004D669F" w:rsidRDefault="00AF6D09" w:rsidP="00AF6D09">
      <w:pPr>
        <w:spacing w:before="17" w:line="259" w:lineRule="auto"/>
        <w:ind w:left="588" w:right="582"/>
        <w:jc w:val="both"/>
        <w:rPr>
          <w:rFonts w:ascii="Times New Roman" w:hAnsi="Times New Roman" w:cs="Times New Roman"/>
          <w:sz w:val="20"/>
          <w:szCs w:val="20"/>
        </w:rPr>
      </w:pPr>
      <w:r w:rsidRPr="004D669F">
        <w:rPr>
          <w:rFonts w:ascii="Times New Roman" w:hAnsi="Times New Roman" w:cs="Times New Roman"/>
          <w:color w:val="231F20"/>
          <w:spacing w:val="-2"/>
          <w:position w:val="6"/>
          <w:sz w:val="20"/>
          <w:szCs w:val="20"/>
        </w:rPr>
        <w:t>5</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provision</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that</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color w:val="231F20"/>
          <w:spacing w:val="-2"/>
          <w:sz w:val="20"/>
          <w:szCs w:val="20"/>
        </w:rPr>
        <w:t>establishes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that</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third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party</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is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required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to</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charge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prices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within</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range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that</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 xml:space="preserve">is </w:t>
      </w:r>
      <w:r w:rsidRPr="004D669F">
        <w:rPr>
          <w:rFonts w:ascii="Times New Roman" w:hAnsi="Times New Roman" w:cs="Times New Roman"/>
          <w:color w:val="231F20"/>
          <w:spacing w:val="-4"/>
          <w:sz w:val="20"/>
          <w:szCs w:val="20"/>
        </w:rPr>
        <w:t xml:space="preserve">not unreasonable compared to amounts charged by other parties for similar goods and services </w:t>
      </w:r>
      <w:r w:rsidRPr="004D669F">
        <w:rPr>
          <w:rFonts w:ascii="Times New Roman" w:hAnsi="Times New Roman" w:cs="Times New Roman"/>
          <w:color w:val="231F20"/>
          <w:sz w:val="20"/>
          <w:szCs w:val="20"/>
        </w:rPr>
        <w:t>in the surrounding area would meet this criterion.</w:t>
      </w:r>
    </w:p>
    <w:p w14:paraId="49DD733B" w14:textId="77777777" w:rsidR="00AF6D09" w:rsidRPr="004D669F" w:rsidRDefault="00AF6D09" w:rsidP="00AF6D09">
      <w:pPr>
        <w:spacing w:before="40"/>
        <w:ind w:left="588"/>
        <w:jc w:val="both"/>
        <w:rPr>
          <w:rFonts w:ascii="Times New Roman" w:hAnsi="Times New Roman" w:cs="Times New Roman"/>
          <w:sz w:val="20"/>
          <w:szCs w:val="20"/>
        </w:rPr>
      </w:pPr>
      <w:r w:rsidRPr="004D669F">
        <w:rPr>
          <w:rFonts w:ascii="Times New Roman" w:hAnsi="Times New Roman" w:cs="Times New Roman"/>
          <w:color w:val="231F20"/>
          <w:spacing w:val="-2"/>
          <w:position w:val="6"/>
          <w:sz w:val="20"/>
          <w:szCs w:val="20"/>
        </w:rPr>
        <w:t>6</w:t>
      </w:r>
      <w:r w:rsidRPr="004D669F">
        <w:rPr>
          <w:rFonts w:ascii="Times New Roman" w:hAnsi="Times New Roman" w:cs="Times New Roman"/>
          <w:color w:val="231F20"/>
          <w:spacing w:val="-2"/>
          <w:sz w:val="20"/>
          <w:szCs w:val="20"/>
        </w:rPr>
        <w:t>See</w:t>
      </w:r>
      <w:r w:rsidRPr="004D669F">
        <w:rPr>
          <w:rFonts w:ascii="Times New Roman" w:hAnsi="Times New Roman" w:cs="Times New Roman"/>
          <w:color w:val="231F20"/>
          <w:spacing w:val="-4"/>
          <w:sz w:val="20"/>
          <w:szCs w:val="20"/>
        </w:rPr>
        <w:t xml:space="preserve"> </w:t>
      </w:r>
      <w:r w:rsidRPr="004D669F">
        <w:rPr>
          <w:rFonts w:ascii="Times New Roman" w:hAnsi="Times New Roman" w:cs="Times New Roman"/>
          <w:color w:val="231F20"/>
          <w:spacing w:val="-2"/>
          <w:sz w:val="20"/>
          <w:szCs w:val="20"/>
        </w:rPr>
        <w:t>footnote</w:t>
      </w:r>
      <w:r w:rsidRPr="004D669F">
        <w:rPr>
          <w:rFonts w:ascii="Times New Roman" w:hAnsi="Times New Roman" w:cs="Times New Roman"/>
          <w:color w:val="231F20"/>
          <w:spacing w:val="-3"/>
          <w:sz w:val="20"/>
          <w:szCs w:val="20"/>
        </w:rPr>
        <w:t xml:space="preserve"> </w:t>
      </w:r>
      <w:r w:rsidRPr="004D669F">
        <w:rPr>
          <w:rFonts w:ascii="Times New Roman" w:hAnsi="Times New Roman" w:cs="Times New Roman"/>
          <w:color w:val="231F20"/>
          <w:spacing w:val="-5"/>
          <w:sz w:val="20"/>
          <w:szCs w:val="20"/>
        </w:rPr>
        <w:t>3.</w:t>
      </w:r>
    </w:p>
    <w:p w14:paraId="4F9A6BFC" w14:textId="77777777" w:rsidR="00AF6D09" w:rsidRPr="004D669F" w:rsidRDefault="00AF6D09" w:rsidP="00AF6D09">
      <w:pPr>
        <w:pStyle w:val="BodyText"/>
        <w:rPr>
          <w:sz w:val="20"/>
          <w:szCs w:val="20"/>
        </w:rPr>
      </w:pPr>
    </w:p>
    <w:p w14:paraId="722D7C4F" w14:textId="77777777" w:rsidR="00AF6D09" w:rsidRPr="004D669F" w:rsidRDefault="00AF6D09" w:rsidP="00AF6D09">
      <w:pPr>
        <w:pStyle w:val="BodyText"/>
        <w:rPr>
          <w:sz w:val="20"/>
          <w:szCs w:val="20"/>
        </w:rPr>
      </w:pPr>
    </w:p>
    <w:p w14:paraId="1208430C" w14:textId="77777777" w:rsidR="00AF6D09" w:rsidRPr="00FD3B21" w:rsidRDefault="00AF6D09" w:rsidP="00FD3B21">
      <w:pPr>
        <w:pStyle w:val="NoSpacing"/>
        <w:rPr>
          <w:b/>
          <w:bCs/>
        </w:rPr>
      </w:pPr>
      <w:r w:rsidRPr="00FD3B21">
        <w:rPr>
          <w:b/>
          <w:bCs/>
        </w:rPr>
        <w:t>Accounting</w:t>
      </w:r>
      <w:r w:rsidRPr="00FD3B21">
        <w:rPr>
          <w:b/>
          <w:bCs/>
          <w:spacing w:val="-5"/>
        </w:rPr>
        <w:t xml:space="preserve"> </w:t>
      </w:r>
      <w:r w:rsidRPr="00FD3B21">
        <w:rPr>
          <w:b/>
          <w:bCs/>
        </w:rPr>
        <w:t>and</w:t>
      </w:r>
      <w:r w:rsidRPr="00FD3B21">
        <w:rPr>
          <w:b/>
          <w:bCs/>
          <w:spacing w:val="-5"/>
        </w:rPr>
        <w:t xml:space="preserve"> </w:t>
      </w:r>
      <w:r w:rsidRPr="00FD3B21">
        <w:rPr>
          <w:b/>
          <w:bCs/>
        </w:rPr>
        <w:t>Financial</w:t>
      </w:r>
      <w:r w:rsidRPr="00FD3B21">
        <w:rPr>
          <w:b/>
          <w:bCs/>
          <w:spacing w:val="-4"/>
        </w:rPr>
        <w:t xml:space="preserve"> </w:t>
      </w:r>
      <w:r w:rsidRPr="00FD3B21">
        <w:rPr>
          <w:b/>
          <w:bCs/>
        </w:rPr>
        <w:t>Reporting</w:t>
      </w:r>
      <w:r w:rsidRPr="00FD3B21">
        <w:rPr>
          <w:b/>
          <w:bCs/>
          <w:spacing w:val="-5"/>
        </w:rPr>
        <w:t xml:space="preserve"> </w:t>
      </w:r>
      <w:r w:rsidRPr="00FD3B21">
        <w:rPr>
          <w:b/>
          <w:bCs/>
        </w:rPr>
        <w:t>for</w:t>
      </w:r>
      <w:r w:rsidRPr="00FD3B21">
        <w:rPr>
          <w:b/>
          <w:bCs/>
          <w:spacing w:val="-5"/>
        </w:rPr>
        <w:t xml:space="preserve"> </w:t>
      </w:r>
      <w:r w:rsidRPr="00FD3B21">
        <w:rPr>
          <w:b/>
          <w:bCs/>
          <w:spacing w:val="-4"/>
        </w:rPr>
        <w:t>PPPs</w:t>
      </w:r>
    </w:p>
    <w:p w14:paraId="6200DDF4" w14:textId="77777777" w:rsidR="00AF6D09" w:rsidRPr="00FD3B21" w:rsidRDefault="00AF6D09" w:rsidP="00FD3B21">
      <w:pPr>
        <w:pStyle w:val="NoSpacing"/>
        <w:rPr>
          <w:b/>
          <w:bCs/>
        </w:rPr>
      </w:pPr>
    </w:p>
    <w:p w14:paraId="564FB521" w14:textId="77777777" w:rsidR="00AF6D09" w:rsidRPr="00FD3B21" w:rsidRDefault="00AF6D09" w:rsidP="00FD3B21">
      <w:pPr>
        <w:pStyle w:val="NoSpacing"/>
        <w:rPr>
          <w:rFonts w:cs="Times New Roman"/>
          <w:b/>
          <w:bCs/>
          <w:szCs w:val="20"/>
        </w:rPr>
      </w:pPr>
      <w:r w:rsidRPr="00FD3B21">
        <w:rPr>
          <w:rFonts w:cs="Times New Roman"/>
          <w:b/>
          <w:bCs/>
          <w:color w:val="231F20"/>
          <w:szCs w:val="20"/>
        </w:rPr>
        <w:t>PPPs</w:t>
      </w:r>
      <w:r w:rsidRPr="00FD3B21">
        <w:rPr>
          <w:rFonts w:cs="Times New Roman"/>
          <w:b/>
          <w:bCs/>
          <w:color w:val="231F20"/>
          <w:spacing w:val="-16"/>
          <w:szCs w:val="20"/>
        </w:rPr>
        <w:t xml:space="preserve"> </w:t>
      </w:r>
      <w:r w:rsidRPr="00FD3B21">
        <w:rPr>
          <w:rFonts w:cs="Times New Roman"/>
          <w:b/>
          <w:bCs/>
          <w:color w:val="231F20"/>
          <w:szCs w:val="20"/>
        </w:rPr>
        <w:t>That</w:t>
      </w:r>
      <w:r w:rsidRPr="00FD3B21">
        <w:rPr>
          <w:rFonts w:cs="Times New Roman"/>
          <w:b/>
          <w:bCs/>
          <w:color w:val="231F20"/>
          <w:spacing w:val="-16"/>
          <w:szCs w:val="20"/>
        </w:rPr>
        <w:t xml:space="preserve"> </w:t>
      </w:r>
      <w:r w:rsidRPr="00FD3B21">
        <w:rPr>
          <w:rFonts w:cs="Times New Roman"/>
          <w:b/>
          <w:bCs/>
          <w:color w:val="231F20"/>
          <w:szCs w:val="20"/>
        </w:rPr>
        <w:t>Apply</w:t>
      </w:r>
      <w:r w:rsidRPr="00FD3B21">
        <w:rPr>
          <w:rFonts w:cs="Times New Roman"/>
          <w:b/>
          <w:bCs/>
          <w:color w:val="231F20"/>
          <w:spacing w:val="-15"/>
          <w:szCs w:val="20"/>
        </w:rPr>
        <w:t xml:space="preserve"> </w:t>
      </w:r>
      <w:r w:rsidRPr="00FD3B21">
        <w:rPr>
          <w:rFonts w:cs="Times New Roman"/>
          <w:b/>
          <w:bCs/>
          <w:color w:val="231F20"/>
          <w:szCs w:val="20"/>
        </w:rPr>
        <w:t>Statement</w:t>
      </w:r>
      <w:r w:rsidRPr="00FD3B21">
        <w:rPr>
          <w:rFonts w:cs="Times New Roman"/>
          <w:b/>
          <w:bCs/>
          <w:color w:val="231F20"/>
          <w:spacing w:val="-13"/>
          <w:szCs w:val="20"/>
        </w:rPr>
        <w:t xml:space="preserve"> </w:t>
      </w:r>
      <w:r w:rsidRPr="00FD3B21">
        <w:rPr>
          <w:rFonts w:cs="Times New Roman"/>
          <w:b/>
          <w:bCs/>
          <w:color w:val="231F20"/>
          <w:spacing w:val="-5"/>
          <w:szCs w:val="20"/>
        </w:rPr>
        <w:t>87</w:t>
      </w:r>
    </w:p>
    <w:p w14:paraId="4AE48483" w14:textId="77777777" w:rsidR="00AF6D09" w:rsidRPr="004D669F" w:rsidRDefault="00AF6D09" w:rsidP="00AF6D09">
      <w:pPr>
        <w:pStyle w:val="BodyText"/>
        <w:spacing w:before="28"/>
        <w:rPr>
          <w:sz w:val="20"/>
          <w:szCs w:val="20"/>
        </w:rPr>
      </w:pPr>
    </w:p>
    <w:p w14:paraId="3BBC610B" w14:textId="77777777" w:rsidR="00AF6D09" w:rsidRPr="004D669F" w:rsidRDefault="00AF6D09" w:rsidP="00FD3B21">
      <w:pPr>
        <w:pStyle w:val="Level1"/>
        <w:rPr>
          <w:rFonts w:cs="Times New Roman"/>
          <w:b w:val="0"/>
          <w:bCs w:val="0"/>
          <w:szCs w:val="20"/>
        </w:rPr>
      </w:pPr>
      <w:r w:rsidRPr="004D669F">
        <w:rPr>
          <w:rFonts w:cs="Times New Roman"/>
          <w:b w:val="0"/>
          <w:bCs w:val="0"/>
          <w:color w:val="231F20"/>
          <w:szCs w:val="20"/>
        </w:rPr>
        <w:t>A government that has a PPP that meets the definition of a lease should apply the accounting and financial reporting guidance in Statement 87, as amended, if (a) existing assets of the transferor are the only underlying PPP assets,</w:t>
      </w:r>
      <w:r w:rsidRPr="004D669F">
        <w:rPr>
          <w:rFonts w:cs="Times New Roman"/>
          <w:b w:val="0"/>
          <w:bCs w:val="0"/>
          <w:color w:val="231F20"/>
          <w:spacing w:val="-13"/>
          <w:szCs w:val="20"/>
        </w:rPr>
        <w:t xml:space="preserve"> </w:t>
      </w:r>
      <w:r w:rsidRPr="004D669F">
        <w:rPr>
          <w:rFonts w:cs="Times New Roman"/>
          <w:b w:val="0"/>
          <w:bCs w:val="0"/>
          <w:color w:val="231F20"/>
          <w:szCs w:val="20"/>
        </w:rPr>
        <w:t>(b)</w:t>
      </w:r>
      <w:r w:rsidRPr="004D669F">
        <w:rPr>
          <w:rFonts w:cs="Times New Roman"/>
          <w:b w:val="0"/>
          <w:bCs w:val="0"/>
          <w:color w:val="231F20"/>
          <w:spacing w:val="-13"/>
          <w:szCs w:val="20"/>
        </w:rPr>
        <w:t xml:space="preserve"> </w:t>
      </w:r>
      <w:r w:rsidRPr="004D669F">
        <w:rPr>
          <w:rFonts w:cs="Times New Roman"/>
          <w:b w:val="0"/>
          <w:bCs w:val="0"/>
          <w:color w:val="231F20"/>
          <w:szCs w:val="20"/>
        </w:rPr>
        <w:t>improvements</w:t>
      </w:r>
      <w:r w:rsidRPr="004D669F">
        <w:rPr>
          <w:rFonts w:cs="Times New Roman"/>
          <w:b w:val="0"/>
          <w:bCs w:val="0"/>
          <w:color w:val="231F20"/>
          <w:spacing w:val="-13"/>
          <w:szCs w:val="20"/>
        </w:rPr>
        <w:t xml:space="preserve"> </w:t>
      </w:r>
      <w:r w:rsidRPr="004D669F">
        <w:rPr>
          <w:rFonts w:cs="Times New Roman"/>
          <w:b w:val="0"/>
          <w:bCs w:val="0"/>
          <w:color w:val="231F20"/>
          <w:szCs w:val="20"/>
        </w:rPr>
        <w:t>are</w:t>
      </w:r>
      <w:r w:rsidRPr="004D669F">
        <w:rPr>
          <w:rFonts w:cs="Times New Roman"/>
          <w:b w:val="0"/>
          <w:bCs w:val="0"/>
          <w:color w:val="231F20"/>
          <w:spacing w:val="-13"/>
          <w:szCs w:val="20"/>
        </w:rPr>
        <w:t xml:space="preserve"> </w:t>
      </w:r>
      <w:r w:rsidRPr="004D669F">
        <w:rPr>
          <w:rFonts w:cs="Times New Roman"/>
          <w:b w:val="0"/>
          <w:bCs w:val="0"/>
          <w:color w:val="231F20"/>
          <w:szCs w:val="20"/>
        </w:rPr>
        <w:t>not</w:t>
      </w:r>
      <w:r w:rsidRPr="004D669F">
        <w:rPr>
          <w:rFonts w:cs="Times New Roman"/>
          <w:b w:val="0"/>
          <w:bCs w:val="0"/>
          <w:color w:val="231F20"/>
          <w:spacing w:val="-13"/>
          <w:szCs w:val="20"/>
        </w:rPr>
        <w:t xml:space="preserve"> </w:t>
      </w:r>
      <w:r w:rsidRPr="004D669F">
        <w:rPr>
          <w:rFonts w:cs="Times New Roman"/>
          <w:b w:val="0"/>
          <w:bCs w:val="0"/>
          <w:color w:val="231F20"/>
          <w:szCs w:val="20"/>
        </w:rPr>
        <w:t>required</w:t>
      </w:r>
      <w:r w:rsidRPr="004D669F">
        <w:rPr>
          <w:rFonts w:cs="Times New Roman"/>
          <w:b w:val="0"/>
          <w:bCs w:val="0"/>
          <w:color w:val="231F20"/>
          <w:spacing w:val="-13"/>
          <w:szCs w:val="20"/>
        </w:rPr>
        <w:t xml:space="preserve"> </w:t>
      </w:r>
      <w:r w:rsidRPr="004D669F">
        <w:rPr>
          <w:rFonts w:cs="Times New Roman"/>
          <w:b w:val="0"/>
          <w:bCs w:val="0"/>
          <w:color w:val="231F20"/>
          <w:szCs w:val="20"/>
        </w:rPr>
        <w:t>to</w:t>
      </w:r>
      <w:r w:rsidRPr="004D669F">
        <w:rPr>
          <w:rFonts w:cs="Times New Roman"/>
          <w:b w:val="0"/>
          <w:bCs w:val="0"/>
          <w:color w:val="231F20"/>
          <w:spacing w:val="-13"/>
          <w:szCs w:val="20"/>
        </w:rPr>
        <w:t xml:space="preserve"> </w:t>
      </w:r>
      <w:r w:rsidRPr="004D669F">
        <w:rPr>
          <w:rFonts w:cs="Times New Roman"/>
          <w:b w:val="0"/>
          <w:bCs w:val="0"/>
          <w:color w:val="231F20"/>
          <w:szCs w:val="20"/>
        </w:rPr>
        <w:t>be</w:t>
      </w:r>
      <w:r w:rsidRPr="004D669F">
        <w:rPr>
          <w:rFonts w:cs="Times New Roman"/>
          <w:b w:val="0"/>
          <w:bCs w:val="0"/>
          <w:color w:val="231F20"/>
          <w:spacing w:val="-13"/>
          <w:szCs w:val="20"/>
        </w:rPr>
        <w:t xml:space="preserve"> </w:t>
      </w:r>
      <w:r w:rsidRPr="004D669F">
        <w:rPr>
          <w:rFonts w:cs="Times New Roman"/>
          <w:b w:val="0"/>
          <w:bCs w:val="0"/>
          <w:color w:val="231F20"/>
          <w:szCs w:val="20"/>
        </w:rPr>
        <w:t>made</w:t>
      </w:r>
      <w:r w:rsidRPr="004D669F">
        <w:rPr>
          <w:rFonts w:cs="Times New Roman"/>
          <w:b w:val="0"/>
          <w:bCs w:val="0"/>
          <w:color w:val="231F20"/>
          <w:spacing w:val="-13"/>
          <w:szCs w:val="20"/>
        </w:rPr>
        <w:t xml:space="preserve"> </w:t>
      </w:r>
      <w:r w:rsidRPr="004D669F">
        <w:rPr>
          <w:rFonts w:cs="Times New Roman"/>
          <w:b w:val="0"/>
          <w:bCs w:val="0"/>
          <w:color w:val="231F20"/>
          <w:szCs w:val="20"/>
        </w:rPr>
        <w:t>by</w:t>
      </w:r>
      <w:r w:rsidRPr="004D669F">
        <w:rPr>
          <w:rFonts w:cs="Times New Roman"/>
          <w:b w:val="0"/>
          <w:bCs w:val="0"/>
          <w:color w:val="231F20"/>
          <w:spacing w:val="-13"/>
          <w:szCs w:val="20"/>
        </w:rPr>
        <w:t xml:space="preserve"> </w:t>
      </w:r>
      <w:r w:rsidRPr="004D669F">
        <w:rPr>
          <w:rFonts w:cs="Times New Roman"/>
          <w:b w:val="0"/>
          <w:bCs w:val="0"/>
          <w:color w:val="231F20"/>
          <w:szCs w:val="20"/>
        </w:rPr>
        <w:t>the</w:t>
      </w:r>
      <w:r w:rsidRPr="004D669F">
        <w:rPr>
          <w:rFonts w:cs="Times New Roman"/>
          <w:b w:val="0"/>
          <w:bCs w:val="0"/>
          <w:color w:val="231F20"/>
          <w:spacing w:val="-13"/>
          <w:szCs w:val="20"/>
        </w:rPr>
        <w:t xml:space="preserve"> </w:t>
      </w:r>
      <w:r w:rsidRPr="004D669F">
        <w:rPr>
          <w:rFonts w:cs="Times New Roman"/>
          <w:b w:val="0"/>
          <w:bCs w:val="0"/>
          <w:color w:val="231F20"/>
          <w:szCs w:val="20"/>
        </w:rPr>
        <w:t>operator</w:t>
      </w:r>
      <w:r w:rsidRPr="004D669F">
        <w:rPr>
          <w:rFonts w:cs="Times New Roman"/>
          <w:b w:val="0"/>
          <w:bCs w:val="0"/>
          <w:color w:val="231F20"/>
          <w:spacing w:val="-13"/>
          <w:szCs w:val="20"/>
        </w:rPr>
        <w:t xml:space="preserve"> </w:t>
      </w:r>
      <w:r w:rsidRPr="004D669F">
        <w:rPr>
          <w:rFonts w:cs="Times New Roman"/>
          <w:b w:val="0"/>
          <w:bCs w:val="0"/>
          <w:color w:val="231F20"/>
          <w:szCs w:val="20"/>
        </w:rPr>
        <w:t>to</w:t>
      </w:r>
      <w:r w:rsidRPr="004D669F">
        <w:rPr>
          <w:rFonts w:cs="Times New Roman"/>
          <w:b w:val="0"/>
          <w:bCs w:val="0"/>
          <w:color w:val="231F20"/>
          <w:spacing w:val="-13"/>
          <w:szCs w:val="20"/>
        </w:rPr>
        <w:t xml:space="preserve"> </w:t>
      </w:r>
      <w:r w:rsidRPr="004D669F">
        <w:rPr>
          <w:rFonts w:cs="Times New Roman"/>
          <w:b w:val="0"/>
          <w:bCs w:val="0"/>
          <w:color w:val="231F20"/>
          <w:szCs w:val="20"/>
        </w:rPr>
        <w:t xml:space="preserve">those </w:t>
      </w:r>
      <w:r w:rsidRPr="004D669F">
        <w:rPr>
          <w:rFonts w:cs="Times New Roman"/>
          <w:b w:val="0"/>
          <w:bCs w:val="0"/>
          <w:color w:val="231F20"/>
          <w:spacing w:val="-2"/>
          <w:szCs w:val="20"/>
        </w:rPr>
        <w:t>existing</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assets</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as</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part</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PPP</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arrangement,</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(c)</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PPP</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does</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not</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 xml:space="preserve">meet </w:t>
      </w:r>
      <w:r w:rsidRPr="004D669F">
        <w:rPr>
          <w:rFonts w:cs="Times New Roman"/>
          <w:b w:val="0"/>
          <w:bCs w:val="0"/>
          <w:color w:val="231F20"/>
          <w:szCs w:val="20"/>
        </w:rPr>
        <w:t>the definition of an SCA in paragraph 6.</w:t>
      </w:r>
    </w:p>
    <w:p w14:paraId="44E3B977" w14:textId="77777777" w:rsidR="00AF6D09" w:rsidRPr="004D669F" w:rsidRDefault="00AF6D09" w:rsidP="00AF6D09">
      <w:pPr>
        <w:pStyle w:val="BodyText"/>
        <w:spacing w:before="35"/>
        <w:rPr>
          <w:sz w:val="20"/>
          <w:szCs w:val="20"/>
        </w:rPr>
      </w:pPr>
    </w:p>
    <w:p w14:paraId="6F4ED53B" w14:textId="77777777" w:rsidR="00AF6D09" w:rsidRPr="00FD3B21" w:rsidRDefault="00AF6D09" w:rsidP="00FD3B21">
      <w:pPr>
        <w:pStyle w:val="NoSpacing"/>
        <w:rPr>
          <w:b/>
          <w:bCs/>
        </w:rPr>
      </w:pPr>
      <w:r w:rsidRPr="00FD3B21">
        <w:rPr>
          <w:b/>
          <w:bCs/>
        </w:rPr>
        <w:t>PPPs</w:t>
      </w:r>
      <w:r w:rsidRPr="00FD3B21">
        <w:rPr>
          <w:b/>
          <w:bCs/>
          <w:spacing w:val="-16"/>
        </w:rPr>
        <w:t xml:space="preserve"> </w:t>
      </w:r>
      <w:r w:rsidRPr="00FD3B21">
        <w:rPr>
          <w:b/>
          <w:bCs/>
        </w:rPr>
        <w:t>Other</w:t>
      </w:r>
      <w:r w:rsidRPr="00FD3B21">
        <w:rPr>
          <w:b/>
          <w:bCs/>
          <w:spacing w:val="-13"/>
        </w:rPr>
        <w:t xml:space="preserve"> </w:t>
      </w:r>
      <w:r w:rsidRPr="00FD3B21">
        <w:rPr>
          <w:b/>
          <w:bCs/>
        </w:rPr>
        <w:t>Than</w:t>
      </w:r>
      <w:r w:rsidRPr="00FD3B21">
        <w:rPr>
          <w:b/>
          <w:bCs/>
          <w:spacing w:val="-13"/>
        </w:rPr>
        <w:t xml:space="preserve"> </w:t>
      </w:r>
      <w:r w:rsidRPr="00FD3B21">
        <w:rPr>
          <w:b/>
          <w:bCs/>
        </w:rPr>
        <w:t>Those</w:t>
      </w:r>
      <w:r w:rsidRPr="00FD3B21">
        <w:rPr>
          <w:b/>
          <w:bCs/>
          <w:spacing w:val="-16"/>
        </w:rPr>
        <w:t xml:space="preserve"> </w:t>
      </w:r>
      <w:r w:rsidRPr="00FD3B21">
        <w:rPr>
          <w:b/>
          <w:bCs/>
        </w:rPr>
        <w:t>Addressed</w:t>
      </w:r>
      <w:r w:rsidRPr="00FD3B21">
        <w:rPr>
          <w:b/>
          <w:bCs/>
          <w:spacing w:val="-13"/>
        </w:rPr>
        <w:t xml:space="preserve"> </w:t>
      </w:r>
      <w:r w:rsidRPr="00FD3B21">
        <w:rPr>
          <w:b/>
          <w:bCs/>
        </w:rPr>
        <w:t>in</w:t>
      </w:r>
      <w:r w:rsidRPr="00FD3B21">
        <w:rPr>
          <w:b/>
          <w:bCs/>
          <w:spacing w:val="-12"/>
        </w:rPr>
        <w:t xml:space="preserve"> </w:t>
      </w:r>
      <w:r w:rsidRPr="00FD3B21">
        <w:rPr>
          <w:b/>
          <w:bCs/>
        </w:rPr>
        <w:t>Paragraph</w:t>
      </w:r>
      <w:r w:rsidRPr="00FD3B21">
        <w:rPr>
          <w:b/>
          <w:bCs/>
          <w:spacing w:val="-13"/>
        </w:rPr>
        <w:t xml:space="preserve"> </w:t>
      </w:r>
      <w:r w:rsidRPr="00FD3B21">
        <w:rPr>
          <w:b/>
          <w:bCs/>
          <w:spacing w:val="-10"/>
        </w:rPr>
        <w:t>9</w:t>
      </w:r>
    </w:p>
    <w:p w14:paraId="3E5731D1" w14:textId="77777777" w:rsidR="00AF6D09" w:rsidRPr="004D669F" w:rsidRDefault="00AF6D09" w:rsidP="00FD3B21">
      <w:pPr>
        <w:pStyle w:val="NoSpacing"/>
      </w:pPr>
    </w:p>
    <w:p w14:paraId="321F02A8" w14:textId="77777777" w:rsidR="00AF6D09" w:rsidRPr="00FD3B21" w:rsidRDefault="00AF6D09" w:rsidP="00FD3B21">
      <w:pPr>
        <w:pStyle w:val="NoSpacing"/>
        <w:rPr>
          <w:b/>
          <w:bCs/>
        </w:rPr>
      </w:pPr>
      <w:r w:rsidRPr="00FD3B21">
        <w:rPr>
          <w:b/>
          <w:bCs/>
          <w:i/>
          <w:color w:val="231F20"/>
        </w:rPr>
        <w:t>PPP</w:t>
      </w:r>
      <w:r w:rsidRPr="00FD3B21">
        <w:rPr>
          <w:b/>
          <w:bCs/>
          <w:i/>
          <w:color w:val="231F20"/>
          <w:spacing w:val="-12"/>
        </w:rPr>
        <w:t xml:space="preserve"> </w:t>
      </w:r>
      <w:r w:rsidRPr="00FD3B21">
        <w:rPr>
          <w:b/>
          <w:bCs/>
          <w:i/>
          <w:color w:val="231F20"/>
          <w:spacing w:val="-4"/>
        </w:rPr>
        <w:t>Term</w:t>
      </w:r>
    </w:p>
    <w:p w14:paraId="6AB5B7CD" w14:textId="77777777" w:rsidR="00AF6D09" w:rsidRPr="00101074" w:rsidRDefault="00AF6D09" w:rsidP="00101074">
      <w:pPr>
        <w:pStyle w:val="NoSpacing"/>
      </w:pPr>
    </w:p>
    <w:p w14:paraId="58592C55" w14:textId="77777777" w:rsidR="00AF6D09" w:rsidRPr="004D669F" w:rsidRDefault="00AF6D09" w:rsidP="004D669F">
      <w:pPr>
        <w:pStyle w:val="Level1"/>
        <w:rPr>
          <w:rFonts w:cs="Times New Roman"/>
          <w:b w:val="0"/>
          <w:bCs w:val="0"/>
          <w:szCs w:val="20"/>
        </w:rPr>
      </w:pPr>
      <w:r w:rsidRPr="004D669F">
        <w:rPr>
          <w:rFonts w:cs="Times New Roman"/>
          <w:b w:val="0"/>
          <w:bCs w:val="0"/>
          <w:color w:val="231F20"/>
          <w:spacing w:val="-2"/>
          <w:szCs w:val="20"/>
        </w:rPr>
        <w:t>The</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PPP</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term</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is</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period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during</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which</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operator</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has</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noncancellable right</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use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an</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underlying</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PPP</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asset</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(referred</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as</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noncancellable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 xml:space="preserve">period), </w:t>
      </w:r>
      <w:r w:rsidRPr="004D669F">
        <w:rPr>
          <w:rFonts w:cs="Times New Roman"/>
          <w:b w:val="0"/>
          <w:bCs w:val="0"/>
          <w:color w:val="231F20"/>
          <w:szCs w:val="20"/>
        </w:rPr>
        <w:t>plus the following periods, if applicable:</w:t>
      </w:r>
    </w:p>
    <w:p w14:paraId="70069231" w14:textId="77777777" w:rsidR="00AF6D09" w:rsidRPr="004D669F" w:rsidRDefault="00AF6D09" w:rsidP="00101074">
      <w:pPr>
        <w:pStyle w:val="NoSpacing"/>
      </w:pPr>
    </w:p>
    <w:p w14:paraId="47234F6C" w14:textId="77777777" w:rsidR="00AF6D09" w:rsidRPr="00101074" w:rsidRDefault="00AF6D09" w:rsidP="00A968C9">
      <w:pPr>
        <w:numPr>
          <w:ilvl w:val="1"/>
          <w:numId w:val="8"/>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Periods covered by an operator’s option to extend the PPP if it is reasonably certain, based on all relevant factors, that the operator will exercise that option</w:t>
      </w:r>
    </w:p>
    <w:p w14:paraId="30AAB22F" w14:textId="77777777" w:rsidR="00AF6D09" w:rsidRPr="00101074" w:rsidRDefault="00AF6D09" w:rsidP="00A968C9">
      <w:pPr>
        <w:numPr>
          <w:ilvl w:val="1"/>
          <w:numId w:val="8"/>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Periods covered by an operator’s option to terminate the PPP if it is reasonably certain, based on all relevant factors, that the operator will not exercise that option</w:t>
      </w:r>
    </w:p>
    <w:p w14:paraId="1F8287A6" w14:textId="77777777" w:rsidR="00AF6D09" w:rsidRPr="00101074" w:rsidRDefault="00AF6D09" w:rsidP="00A968C9">
      <w:pPr>
        <w:numPr>
          <w:ilvl w:val="1"/>
          <w:numId w:val="8"/>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Periods covered by a transferor’s option to extend the PPP if it is reasonably certain, based on all relevant factors, that the transferor will exercise that option</w:t>
      </w:r>
    </w:p>
    <w:p w14:paraId="6D9AA539" w14:textId="77777777" w:rsidR="00AF6D09" w:rsidRPr="004D669F" w:rsidRDefault="00AF6D09" w:rsidP="00A968C9">
      <w:pPr>
        <w:numPr>
          <w:ilvl w:val="1"/>
          <w:numId w:val="8"/>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Periods covered by a transferor’s option to terminate the PPP if it is reasonably certain, based on all relevant factors, that the transferor</w:t>
      </w:r>
      <w:r w:rsidRPr="004D669F">
        <w:rPr>
          <w:rFonts w:ascii="Times New Roman" w:hAnsi="Times New Roman" w:cs="Times New Roman"/>
          <w:color w:val="231F20"/>
          <w:spacing w:val="-8"/>
          <w:sz w:val="20"/>
          <w:szCs w:val="20"/>
        </w:rPr>
        <w:t xml:space="preserve"> </w:t>
      </w:r>
      <w:r w:rsidRPr="004D669F">
        <w:rPr>
          <w:rFonts w:ascii="Times New Roman" w:hAnsi="Times New Roman" w:cs="Times New Roman"/>
          <w:color w:val="231F20"/>
          <w:sz w:val="20"/>
          <w:szCs w:val="20"/>
        </w:rPr>
        <w:t>will</w:t>
      </w:r>
      <w:r w:rsidRPr="004D669F">
        <w:rPr>
          <w:rFonts w:ascii="Times New Roman" w:hAnsi="Times New Roman" w:cs="Times New Roman"/>
          <w:color w:val="231F20"/>
          <w:spacing w:val="-7"/>
          <w:sz w:val="20"/>
          <w:szCs w:val="20"/>
        </w:rPr>
        <w:t xml:space="preserve"> </w:t>
      </w:r>
      <w:r w:rsidRPr="004D669F">
        <w:rPr>
          <w:rFonts w:ascii="Times New Roman" w:hAnsi="Times New Roman" w:cs="Times New Roman"/>
          <w:i/>
          <w:color w:val="231F20"/>
          <w:sz w:val="20"/>
          <w:szCs w:val="20"/>
        </w:rPr>
        <w:t xml:space="preserve">not </w:t>
      </w:r>
      <w:r w:rsidRPr="004D669F">
        <w:rPr>
          <w:rFonts w:ascii="Times New Roman" w:hAnsi="Times New Roman" w:cs="Times New Roman"/>
          <w:color w:val="231F20"/>
          <w:sz w:val="20"/>
          <w:szCs w:val="20"/>
        </w:rPr>
        <w:t>exercise that option.</w:t>
      </w:r>
    </w:p>
    <w:p w14:paraId="60C16534" w14:textId="77777777" w:rsidR="00AF6D09" w:rsidRPr="004D669F" w:rsidRDefault="00AF6D09" w:rsidP="00101074">
      <w:pPr>
        <w:pStyle w:val="NoSpacing"/>
      </w:pPr>
    </w:p>
    <w:p w14:paraId="0E1FD309" w14:textId="3A76EDA7" w:rsidR="00AF6D09" w:rsidRPr="004D669F" w:rsidRDefault="00AF6D09" w:rsidP="00101074">
      <w:pPr>
        <w:pStyle w:val="NoSpacing"/>
        <w:rPr>
          <w:rFonts w:cs="Times New Roman"/>
          <w:szCs w:val="20"/>
        </w:rPr>
      </w:pPr>
      <w:r w:rsidRPr="00101074">
        <w:rPr>
          <w:rFonts w:cs="Times New Roman"/>
          <w:szCs w:val="20"/>
        </w:rPr>
        <w:t xml:space="preserve">Periods for which both the operator and the transferor have an option to terminate the PPP without permission from the other party (or if both parties have to agree to extend) are cancellable periods and are excluded from the </w:t>
      </w:r>
      <w:r w:rsidRPr="00101074">
        <w:rPr>
          <w:rFonts w:cs="Times New Roman"/>
          <w:spacing w:val="-2"/>
          <w:szCs w:val="20"/>
        </w:rPr>
        <w:t>PPP</w:t>
      </w:r>
      <w:r w:rsidRPr="00101074">
        <w:rPr>
          <w:rFonts w:cs="Times New Roman"/>
          <w:spacing w:val="-12"/>
          <w:szCs w:val="20"/>
        </w:rPr>
        <w:t xml:space="preserve"> </w:t>
      </w:r>
      <w:r w:rsidRPr="00101074">
        <w:rPr>
          <w:rFonts w:cs="Times New Roman"/>
          <w:spacing w:val="-2"/>
          <w:szCs w:val="20"/>
        </w:rPr>
        <w:t>term.</w:t>
      </w:r>
      <w:r w:rsidRPr="00101074">
        <w:rPr>
          <w:rFonts w:cs="Times New Roman"/>
          <w:spacing w:val="-11"/>
          <w:szCs w:val="20"/>
        </w:rPr>
        <w:t xml:space="preserve"> </w:t>
      </w:r>
      <w:r w:rsidRPr="00101074">
        <w:rPr>
          <w:rFonts w:cs="Times New Roman"/>
          <w:spacing w:val="-2"/>
          <w:szCs w:val="20"/>
        </w:rPr>
        <w:t>For</w:t>
      </w:r>
      <w:r w:rsidRPr="00101074">
        <w:rPr>
          <w:rFonts w:cs="Times New Roman"/>
          <w:spacing w:val="-11"/>
          <w:szCs w:val="20"/>
        </w:rPr>
        <w:t xml:space="preserve"> </w:t>
      </w:r>
      <w:r w:rsidRPr="00101074">
        <w:rPr>
          <w:rFonts w:cs="Times New Roman"/>
          <w:spacing w:val="-2"/>
          <w:szCs w:val="20"/>
        </w:rPr>
        <w:t>example,</w:t>
      </w:r>
      <w:r w:rsidRPr="00101074">
        <w:rPr>
          <w:rFonts w:cs="Times New Roman"/>
          <w:spacing w:val="-9"/>
          <w:szCs w:val="20"/>
        </w:rPr>
        <w:t xml:space="preserve"> </w:t>
      </w:r>
      <w:r w:rsidRPr="00101074">
        <w:rPr>
          <w:rFonts w:cs="Times New Roman"/>
          <w:spacing w:val="-2"/>
          <w:szCs w:val="20"/>
        </w:rPr>
        <w:t>a</w:t>
      </w:r>
      <w:r w:rsidRPr="00101074">
        <w:rPr>
          <w:rFonts w:cs="Times New Roman"/>
          <w:spacing w:val="-10"/>
          <w:szCs w:val="20"/>
        </w:rPr>
        <w:t xml:space="preserve"> </w:t>
      </w:r>
      <w:r w:rsidRPr="00101074">
        <w:rPr>
          <w:rFonts w:cs="Times New Roman"/>
          <w:spacing w:val="-2"/>
          <w:szCs w:val="20"/>
        </w:rPr>
        <w:t>PPP</w:t>
      </w:r>
      <w:r w:rsidRPr="00101074">
        <w:rPr>
          <w:rFonts w:cs="Times New Roman"/>
          <w:spacing w:val="-12"/>
          <w:szCs w:val="20"/>
        </w:rPr>
        <w:t xml:space="preserve"> </w:t>
      </w:r>
      <w:r w:rsidRPr="00101074">
        <w:rPr>
          <w:rFonts w:cs="Times New Roman"/>
          <w:spacing w:val="-2"/>
          <w:szCs w:val="20"/>
        </w:rPr>
        <w:t>that</w:t>
      </w:r>
      <w:r w:rsidRPr="00101074">
        <w:rPr>
          <w:rFonts w:cs="Times New Roman"/>
          <w:spacing w:val="-9"/>
          <w:szCs w:val="20"/>
        </w:rPr>
        <w:t xml:space="preserve"> </w:t>
      </w:r>
      <w:r w:rsidRPr="00101074">
        <w:rPr>
          <w:rFonts w:cs="Times New Roman"/>
          <w:spacing w:val="-2"/>
          <w:szCs w:val="20"/>
        </w:rPr>
        <w:t>continues</w:t>
      </w:r>
      <w:r w:rsidRPr="00101074">
        <w:rPr>
          <w:rFonts w:cs="Times New Roman"/>
          <w:spacing w:val="-10"/>
          <w:szCs w:val="20"/>
        </w:rPr>
        <w:t xml:space="preserve"> </w:t>
      </w:r>
      <w:r w:rsidRPr="00101074">
        <w:rPr>
          <w:rFonts w:cs="Times New Roman"/>
          <w:spacing w:val="-2"/>
          <w:szCs w:val="20"/>
        </w:rPr>
        <w:t>into</w:t>
      </w:r>
      <w:r w:rsidRPr="00101074">
        <w:rPr>
          <w:rFonts w:cs="Times New Roman"/>
          <w:spacing w:val="-10"/>
          <w:szCs w:val="20"/>
        </w:rPr>
        <w:t xml:space="preserve"> </w:t>
      </w:r>
      <w:r w:rsidRPr="00101074">
        <w:rPr>
          <w:rFonts w:cs="Times New Roman"/>
          <w:spacing w:val="-2"/>
          <w:szCs w:val="20"/>
        </w:rPr>
        <w:t>a</w:t>
      </w:r>
      <w:r w:rsidRPr="00101074">
        <w:rPr>
          <w:rFonts w:cs="Times New Roman"/>
          <w:spacing w:val="-10"/>
          <w:szCs w:val="20"/>
        </w:rPr>
        <w:t xml:space="preserve"> </w:t>
      </w:r>
      <w:r w:rsidRPr="00101074">
        <w:rPr>
          <w:rFonts w:cs="Times New Roman"/>
          <w:spacing w:val="-2"/>
          <w:szCs w:val="20"/>
        </w:rPr>
        <w:t>holdover</w:t>
      </w:r>
      <w:r w:rsidRPr="00101074">
        <w:rPr>
          <w:rFonts w:cs="Times New Roman"/>
          <w:spacing w:val="-10"/>
          <w:szCs w:val="20"/>
        </w:rPr>
        <w:t xml:space="preserve"> </w:t>
      </w:r>
      <w:r w:rsidRPr="00101074">
        <w:rPr>
          <w:rFonts w:cs="Times New Roman"/>
          <w:spacing w:val="-2"/>
          <w:szCs w:val="20"/>
        </w:rPr>
        <w:t>period</w:t>
      </w:r>
      <w:r w:rsidRPr="00101074">
        <w:rPr>
          <w:rFonts w:cs="Times New Roman"/>
          <w:spacing w:val="-10"/>
          <w:szCs w:val="20"/>
        </w:rPr>
        <w:t xml:space="preserve"> </w:t>
      </w:r>
      <w:r w:rsidRPr="00101074">
        <w:rPr>
          <w:rFonts w:cs="Times New Roman"/>
          <w:spacing w:val="-2"/>
          <w:szCs w:val="20"/>
        </w:rPr>
        <w:t>until</w:t>
      </w:r>
      <w:r w:rsidRPr="00101074">
        <w:rPr>
          <w:rFonts w:cs="Times New Roman"/>
          <w:spacing w:val="-10"/>
          <w:szCs w:val="20"/>
        </w:rPr>
        <w:t xml:space="preserve"> </w:t>
      </w:r>
      <w:r w:rsidRPr="00101074">
        <w:rPr>
          <w:rFonts w:cs="Times New Roman"/>
          <w:spacing w:val="-2"/>
          <w:szCs w:val="20"/>
        </w:rPr>
        <w:t>a</w:t>
      </w:r>
      <w:r w:rsidRPr="00101074">
        <w:rPr>
          <w:rFonts w:cs="Times New Roman"/>
          <w:spacing w:val="-10"/>
          <w:szCs w:val="20"/>
        </w:rPr>
        <w:t xml:space="preserve"> </w:t>
      </w:r>
      <w:r w:rsidRPr="00101074">
        <w:rPr>
          <w:rFonts w:cs="Times New Roman"/>
          <w:spacing w:val="-2"/>
          <w:szCs w:val="20"/>
        </w:rPr>
        <w:t>new PPP</w:t>
      </w:r>
      <w:r w:rsidRPr="00101074">
        <w:rPr>
          <w:rFonts w:cs="Times New Roman"/>
          <w:spacing w:val="-11"/>
          <w:szCs w:val="20"/>
        </w:rPr>
        <w:t xml:space="preserve"> </w:t>
      </w:r>
      <w:r w:rsidRPr="00101074">
        <w:rPr>
          <w:rFonts w:cs="Times New Roman"/>
          <w:spacing w:val="-2"/>
          <w:szCs w:val="20"/>
        </w:rPr>
        <w:t>arrangement</w:t>
      </w:r>
      <w:r w:rsidRPr="00101074">
        <w:rPr>
          <w:rFonts w:cs="Times New Roman"/>
          <w:spacing w:val="-7"/>
          <w:szCs w:val="20"/>
        </w:rPr>
        <w:t xml:space="preserve"> </w:t>
      </w:r>
      <w:r w:rsidRPr="00101074">
        <w:rPr>
          <w:rFonts w:cs="Times New Roman"/>
          <w:spacing w:val="-2"/>
          <w:szCs w:val="20"/>
        </w:rPr>
        <w:t>is</w:t>
      </w:r>
      <w:r w:rsidRPr="00101074">
        <w:rPr>
          <w:rFonts w:cs="Times New Roman"/>
          <w:spacing w:val="-7"/>
          <w:szCs w:val="20"/>
        </w:rPr>
        <w:t xml:space="preserve"> </w:t>
      </w:r>
      <w:r w:rsidRPr="00101074">
        <w:rPr>
          <w:rFonts w:cs="Times New Roman"/>
          <w:spacing w:val="-2"/>
          <w:szCs w:val="20"/>
        </w:rPr>
        <w:t>entered</w:t>
      </w:r>
      <w:r w:rsidRPr="00101074">
        <w:rPr>
          <w:rFonts w:cs="Times New Roman"/>
          <w:spacing w:val="-6"/>
          <w:szCs w:val="20"/>
        </w:rPr>
        <w:t xml:space="preserve"> </w:t>
      </w:r>
      <w:r w:rsidRPr="00101074">
        <w:rPr>
          <w:rFonts w:cs="Times New Roman"/>
          <w:spacing w:val="-2"/>
          <w:szCs w:val="20"/>
        </w:rPr>
        <w:t>into,</w:t>
      </w:r>
      <w:r w:rsidRPr="00101074">
        <w:rPr>
          <w:rFonts w:cs="Times New Roman"/>
          <w:spacing w:val="-7"/>
          <w:szCs w:val="20"/>
        </w:rPr>
        <w:t xml:space="preserve"> </w:t>
      </w:r>
      <w:r w:rsidRPr="00101074">
        <w:rPr>
          <w:rFonts w:cs="Times New Roman"/>
          <w:spacing w:val="-2"/>
          <w:szCs w:val="20"/>
        </w:rPr>
        <w:t>would</w:t>
      </w:r>
      <w:r w:rsidRPr="00101074">
        <w:rPr>
          <w:rFonts w:cs="Times New Roman"/>
          <w:spacing w:val="-7"/>
          <w:szCs w:val="20"/>
        </w:rPr>
        <w:t xml:space="preserve"> </w:t>
      </w:r>
      <w:r w:rsidRPr="00101074">
        <w:rPr>
          <w:rFonts w:cs="Times New Roman"/>
          <w:spacing w:val="-2"/>
          <w:szCs w:val="20"/>
        </w:rPr>
        <w:t>not</w:t>
      </w:r>
      <w:r w:rsidRPr="00101074">
        <w:rPr>
          <w:rFonts w:cs="Times New Roman"/>
          <w:spacing w:val="-7"/>
          <w:szCs w:val="20"/>
        </w:rPr>
        <w:t xml:space="preserve"> </w:t>
      </w:r>
      <w:r w:rsidRPr="00101074">
        <w:rPr>
          <w:rFonts w:cs="Times New Roman"/>
          <w:spacing w:val="-2"/>
          <w:szCs w:val="20"/>
        </w:rPr>
        <w:t>be</w:t>
      </w:r>
      <w:r w:rsidRPr="00101074">
        <w:rPr>
          <w:rFonts w:cs="Times New Roman"/>
          <w:spacing w:val="-6"/>
          <w:szCs w:val="20"/>
        </w:rPr>
        <w:t xml:space="preserve"> </w:t>
      </w:r>
      <w:r w:rsidRPr="00101074">
        <w:rPr>
          <w:rFonts w:cs="Times New Roman"/>
          <w:spacing w:val="-2"/>
          <w:szCs w:val="20"/>
        </w:rPr>
        <w:t>enforceable</w:t>
      </w:r>
      <w:r w:rsidRPr="00101074">
        <w:rPr>
          <w:rFonts w:cs="Times New Roman"/>
          <w:spacing w:val="-7"/>
          <w:szCs w:val="20"/>
        </w:rPr>
        <w:t xml:space="preserve"> </w:t>
      </w:r>
      <w:r w:rsidRPr="00101074">
        <w:rPr>
          <w:rFonts w:cs="Times New Roman"/>
          <w:spacing w:val="-2"/>
          <w:szCs w:val="20"/>
        </w:rPr>
        <w:t>if</w:t>
      </w:r>
      <w:r w:rsidRPr="00101074">
        <w:rPr>
          <w:rFonts w:cs="Times New Roman"/>
          <w:spacing w:val="-7"/>
          <w:szCs w:val="20"/>
        </w:rPr>
        <w:t xml:space="preserve"> </w:t>
      </w:r>
      <w:r w:rsidRPr="00101074">
        <w:rPr>
          <w:rFonts w:cs="Times New Roman"/>
          <w:spacing w:val="-2"/>
          <w:szCs w:val="20"/>
        </w:rPr>
        <w:t>both</w:t>
      </w:r>
      <w:r w:rsidRPr="00101074">
        <w:rPr>
          <w:rFonts w:cs="Times New Roman"/>
          <w:spacing w:val="-7"/>
          <w:szCs w:val="20"/>
        </w:rPr>
        <w:t xml:space="preserve"> </w:t>
      </w:r>
      <w:r w:rsidRPr="00101074">
        <w:rPr>
          <w:rFonts w:cs="Times New Roman"/>
          <w:spacing w:val="-2"/>
          <w:szCs w:val="20"/>
        </w:rPr>
        <w:t>the</w:t>
      </w:r>
      <w:r w:rsidRPr="00101074">
        <w:rPr>
          <w:rFonts w:cs="Times New Roman"/>
          <w:spacing w:val="-6"/>
          <w:szCs w:val="20"/>
        </w:rPr>
        <w:t xml:space="preserve"> </w:t>
      </w:r>
      <w:r w:rsidRPr="00101074">
        <w:rPr>
          <w:rFonts w:cs="Times New Roman"/>
          <w:spacing w:val="-2"/>
          <w:szCs w:val="20"/>
        </w:rPr>
        <w:t>operator</w:t>
      </w:r>
      <w:r w:rsidR="00101074">
        <w:rPr>
          <w:rFonts w:cs="Times New Roman"/>
          <w:spacing w:val="-2"/>
          <w:szCs w:val="20"/>
        </w:rPr>
        <w:t xml:space="preserve"> </w:t>
      </w:r>
      <w:r w:rsidRPr="004D669F">
        <w:rPr>
          <w:rFonts w:cs="Times New Roman"/>
          <w:color w:val="231F20"/>
          <w:szCs w:val="20"/>
        </w:rPr>
        <w:t>and the transferor have an option to terminate and, therefore, either could cancel</w:t>
      </w:r>
      <w:r w:rsidRPr="004D669F">
        <w:rPr>
          <w:rFonts w:cs="Times New Roman"/>
          <w:color w:val="231F20"/>
          <w:spacing w:val="-9"/>
          <w:szCs w:val="20"/>
        </w:rPr>
        <w:t xml:space="preserve"> </w:t>
      </w:r>
      <w:r w:rsidRPr="004D669F">
        <w:rPr>
          <w:rFonts w:cs="Times New Roman"/>
          <w:color w:val="231F20"/>
          <w:szCs w:val="20"/>
        </w:rPr>
        <w:t>the</w:t>
      </w:r>
      <w:r w:rsidRPr="004D669F">
        <w:rPr>
          <w:rFonts w:cs="Times New Roman"/>
          <w:color w:val="231F20"/>
          <w:spacing w:val="-9"/>
          <w:szCs w:val="20"/>
        </w:rPr>
        <w:t xml:space="preserve"> </w:t>
      </w:r>
      <w:r w:rsidRPr="004D669F">
        <w:rPr>
          <w:rFonts w:cs="Times New Roman"/>
          <w:color w:val="231F20"/>
          <w:szCs w:val="20"/>
        </w:rPr>
        <w:t>PPP</w:t>
      </w:r>
      <w:r w:rsidRPr="004D669F">
        <w:rPr>
          <w:rFonts w:cs="Times New Roman"/>
          <w:color w:val="231F20"/>
          <w:spacing w:val="-12"/>
          <w:szCs w:val="20"/>
        </w:rPr>
        <w:t xml:space="preserve"> </w:t>
      </w:r>
      <w:r w:rsidRPr="004D669F">
        <w:rPr>
          <w:rFonts w:cs="Times New Roman"/>
          <w:color w:val="231F20"/>
          <w:szCs w:val="20"/>
        </w:rPr>
        <w:t>at</w:t>
      </w:r>
      <w:r w:rsidRPr="004D669F">
        <w:rPr>
          <w:rFonts w:cs="Times New Roman"/>
          <w:color w:val="231F20"/>
          <w:spacing w:val="-9"/>
          <w:szCs w:val="20"/>
        </w:rPr>
        <w:t xml:space="preserve"> </w:t>
      </w:r>
      <w:r w:rsidRPr="004D669F">
        <w:rPr>
          <w:rFonts w:cs="Times New Roman"/>
          <w:color w:val="231F20"/>
          <w:szCs w:val="20"/>
        </w:rPr>
        <w:t>any</w:t>
      </w:r>
      <w:r w:rsidRPr="004D669F">
        <w:rPr>
          <w:rFonts w:cs="Times New Roman"/>
          <w:color w:val="231F20"/>
          <w:spacing w:val="-9"/>
          <w:szCs w:val="20"/>
        </w:rPr>
        <w:t xml:space="preserve"> </w:t>
      </w:r>
      <w:r w:rsidRPr="004D669F">
        <w:rPr>
          <w:rFonts w:cs="Times New Roman"/>
          <w:color w:val="231F20"/>
          <w:szCs w:val="20"/>
        </w:rPr>
        <w:t>time.</w:t>
      </w:r>
      <w:r w:rsidRPr="004D669F">
        <w:rPr>
          <w:rFonts w:cs="Times New Roman"/>
          <w:color w:val="231F20"/>
          <w:spacing w:val="-9"/>
          <w:szCs w:val="20"/>
        </w:rPr>
        <w:t xml:space="preserve"> </w:t>
      </w:r>
      <w:r w:rsidRPr="004D669F">
        <w:rPr>
          <w:rFonts w:cs="Times New Roman"/>
          <w:color w:val="231F20"/>
          <w:szCs w:val="20"/>
        </w:rPr>
        <w:t>Provisions</w:t>
      </w:r>
      <w:r w:rsidRPr="004D669F">
        <w:rPr>
          <w:rFonts w:cs="Times New Roman"/>
          <w:color w:val="231F20"/>
          <w:spacing w:val="-9"/>
          <w:szCs w:val="20"/>
        </w:rPr>
        <w:t xml:space="preserve"> </w:t>
      </w:r>
      <w:r w:rsidRPr="004D669F">
        <w:rPr>
          <w:rFonts w:cs="Times New Roman"/>
          <w:color w:val="231F20"/>
          <w:szCs w:val="20"/>
        </w:rPr>
        <w:t>that</w:t>
      </w:r>
      <w:r w:rsidRPr="004D669F">
        <w:rPr>
          <w:rFonts w:cs="Times New Roman"/>
          <w:color w:val="231F20"/>
          <w:spacing w:val="-9"/>
          <w:szCs w:val="20"/>
        </w:rPr>
        <w:t xml:space="preserve"> </w:t>
      </w:r>
      <w:r w:rsidRPr="004D669F">
        <w:rPr>
          <w:rFonts w:cs="Times New Roman"/>
          <w:color w:val="231F20"/>
          <w:szCs w:val="20"/>
        </w:rPr>
        <w:t>allow</w:t>
      </w:r>
      <w:r w:rsidRPr="004D669F">
        <w:rPr>
          <w:rFonts w:cs="Times New Roman"/>
          <w:color w:val="231F20"/>
          <w:spacing w:val="-9"/>
          <w:szCs w:val="20"/>
        </w:rPr>
        <w:t xml:space="preserve"> </w:t>
      </w:r>
      <w:r w:rsidRPr="004D669F">
        <w:rPr>
          <w:rFonts w:cs="Times New Roman"/>
          <w:color w:val="231F20"/>
          <w:szCs w:val="20"/>
        </w:rPr>
        <w:t>for</w:t>
      </w:r>
      <w:r w:rsidRPr="004D669F">
        <w:rPr>
          <w:rFonts w:cs="Times New Roman"/>
          <w:color w:val="231F20"/>
          <w:spacing w:val="-9"/>
          <w:szCs w:val="20"/>
        </w:rPr>
        <w:t xml:space="preserve"> </w:t>
      </w:r>
      <w:r w:rsidRPr="004D669F">
        <w:rPr>
          <w:rFonts w:cs="Times New Roman"/>
          <w:color w:val="231F20"/>
          <w:szCs w:val="20"/>
        </w:rPr>
        <w:t>termination</w:t>
      </w:r>
      <w:r w:rsidRPr="004D669F">
        <w:rPr>
          <w:rFonts w:cs="Times New Roman"/>
          <w:color w:val="231F20"/>
          <w:spacing w:val="-9"/>
          <w:szCs w:val="20"/>
        </w:rPr>
        <w:t xml:space="preserve"> </w:t>
      </w:r>
      <w:r w:rsidRPr="004D669F">
        <w:rPr>
          <w:rFonts w:cs="Times New Roman"/>
          <w:color w:val="231F20"/>
          <w:szCs w:val="20"/>
        </w:rPr>
        <w:t>of</w:t>
      </w:r>
      <w:r w:rsidRPr="004D669F">
        <w:rPr>
          <w:rFonts w:cs="Times New Roman"/>
          <w:color w:val="231F20"/>
          <w:spacing w:val="-9"/>
          <w:szCs w:val="20"/>
        </w:rPr>
        <w:t xml:space="preserve"> </w:t>
      </w:r>
      <w:r w:rsidRPr="004D669F">
        <w:rPr>
          <w:rFonts w:cs="Times New Roman"/>
          <w:color w:val="231F20"/>
          <w:szCs w:val="20"/>
        </w:rPr>
        <w:t>a</w:t>
      </w:r>
      <w:r w:rsidRPr="004D669F">
        <w:rPr>
          <w:rFonts w:cs="Times New Roman"/>
          <w:color w:val="231F20"/>
          <w:spacing w:val="-9"/>
          <w:szCs w:val="20"/>
        </w:rPr>
        <w:t xml:space="preserve"> </w:t>
      </w:r>
      <w:r w:rsidRPr="004D669F">
        <w:rPr>
          <w:rFonts w:cs="Times New Roman"/>
          <w:color w:val="231F20"/>
          <w:szCs w:val="20"/>
        </w:rPr>
        <w:t>PPP</w:t>
      </w:r>
      <w:r w:rsidRPr="004D669F">
        <w:rPr>
          <w:rFonts w:cs="Times New Roman"/>
          <w:color w:val="231F20"/>
          <w:spacing w:val="-12"/>
          <w:szCs w:val="20"/>
        </w:rPr>
        <w:t xml:space="preserve"> </w:t>
      </w:r>
      <w:r w:rsidRPr="004D669F">
        <w:rPr>
          <w:rFonts w:cs="Times New Roman"/>
          <w:color w:val="231F20"/>
          <w:szCs w:val="20"/>
        </w:rPr>
        <w:t>due to either payment of all sums due or default on payments are not considered termination options.</w:t>
      </w:r>
    </w:p>
    <w:p w14:paraId="75EFA9DA" w14:textId="77777777" w:rsidR="00AF6D09" w:rsidRPr="004D669F" w:rsidRDefault="00AF6D09" w:rsidP="00101074">
      <w:pPr>
        <w:pStyle w:val="NoSpacing"/>
      </w:pPr>
    </w:p>
    <w:p w14:paraId="06540922" w14:textId="77777777" w:rsidR="00AF6D09" w:rsidRPr="004D669F" w:rsidRDefault="00AF6D09" w:rsidP="00101074">
      <w:pPr>
        <w:pStyle w:val="Level1"/>
        <w:rPr>
          <w:rFonts w:cs="Times New Roman"/>
          <w:b w:val="0"/>
          <w:bCs w:val="0"/>
          <w:szCs w:val="20"/>
        </w:rPr>
      </w:pPr>
      <w:r w:rsidRPr="004D669F">
        <w:rPr>
          <w:rFonts w:cs="Times New Roman"/>
          <w:b w:val="0"/>
          <w:bCs w:val="0"/>
          <w:color w:val="231F20"/>
          <w:szCs w:val="20"/>
        </w:rPr>
        <w:t>A</w:t>
      </w:r>
      <w:r w:rsidRPr="004D669F">
        <w:rPr>
          <w:rFonts w:cs="Times New Roman"/>
          <w:b w:val="0"/>
          <w:bCs w:val="0"/>
          <w:color w:val="231F20"/>
          <w:spacing w:val="-14"/>
          <w:szCs w:val="20"/>
        </w:rPr>
        <w:t xml:space="preserve"> </w:t>
      </w:r>
      <w:r w:rsidRPr="004D669F">
        <w:rPr>
          <w:rFonts w:cs="Times New Roman"/>
          <w:b w:val="0"/>
          <w:bCs w:val="0"/>
          <w:color w:val="231F20"/>
          <w:szCs w:val="20"/>
        </w:rPr>
        <w:t>fiscal</w:t>
      </w:r>
      <w:r w:rsidRPr="004D669F">
        <w:rPr>
          <w:rFonts w:cs="Times New Roman"/>
          <w:b w:val="0"/>
          <w:bCs w:val="0"/>
          <w:color w:val="231F20"/>
          <w:spacing w:val="-13"/>
          <w:szCs w:val="20"/>
        </w:rPr>
        <w:t xml:space="preserve"> </w:t>
      </w:r>
      <w:r w:rsidRPr="004D669F">
        <w:rPr>
          <w:rFonts w:cs="Times New Roman"/>
          <w:b w:val="0"/>
          <w:bCs w:val="0"/>
          <w:color w:val="231F20"/>
          <w:szCs w:val="20"/>
        </w:rPr>
        <w:t>funding</w:t>
      </w:r>
      <w:r w:rsidRPr="004D669F">
        <w:rPr>
          <w:rFonts w:cs="Times New Roman"/>
          <w:b w:val="0"/>
          <w:bCs w:val="0"/>
          <w:color w:val="231F20"/>
          <w:spacing w:val="-13"/>
          <w:szCs w:val="20"/>
        </w:rPr>
        <w:t xml:space="preserve"> </w:t>
      </w:r>
      <w:r w:rsidRPr="004D669F">
        <w:rPr>
          <w:rFonts w:cs="Times New Roman"/>
          <w:b w:val="0"/>
          <w:bCs w:val="0"/>
          <w:color w:val="231F20"/>
          <w:szCs w:val="20"/>
        </w:rPr>
        <w:t>or</w:t>
      </w:r>
      <w:r w:rsidRPr="004D669F">
        <w:rPr>
          <w:rFonts w:cs="Times New Roman"/>
          <w:b w:val="0"/>
          <w:bCs w:val="0"/>
          <w:color w:val="231F20"/>
          <w:spacing w:val="-13"/>
          <w:szCs w:val="20"/>
        </w:rPr>
        <w:t xml:space="preserve"> </w:t>
      </w:r>
      <w:r w:rsidRPr="004D669F">
        <w:rPr>
          <w:rFonts w:cs="Times New Roman"/>
          <w:b w:val="0"/>
          <w:bCs w:val="0"/>
          <w:color w:val="231F20"/>
          <w:szCs w:val="20"/>
        </w:rPr>
        <w:t>cancellation</w:t>
      </w:r>
      <w:r w:rsidRPr="004D669F">
        <w:rPr>
          <w:rFonts w:cs="Times New Roman"/>
          <w:b w:val="0"/>
          <w:bCs w:val="0"/>
          <w:color w:val="231F20"/>
          <w:spacing w:val="-13"/>
          <w:szCs w:val="20"/>
        </w:rPr>
        <w:t xml:space="preserve"> </w:t>
      </w:r>
      <w:r w:rsidRPr="004D669F">
        <w:rPr>
          <w:rFonts w:cs="Times New Roman"/>
          <w:b w:val="0"/>
          <w:bCs w:val="0"/>
          <w:color w:val="231F20"/>
          <w:szCs w:val="20"/>
        </w:rPr>
        <w:t>clause</w:t>
      </w:r>
      <w:r w:rsidRPr="004D669F">
        <w:rPr>
          <w:rFonts w:cs="Times New Roman"/>
          <w:b w:val="0"/>
          <w:bCs w:val="0"/>
          <w:color w:val="231F20"/>
          <w:spacing w:val="-11"/>
          <w:szCs w:val="20"/>
        </w:rPr>
        <w:t xml:space="preserve"> </w:t>
      </w:r>
      <w:r w:rsidRPr="004D669F">
        <w:rPr>
          <w:rFonts w:cs="Times New Roman"/>
          <w:b w:val="0"/>
          <w:bCs w:val="0"/>
          <w:color w:val="231F20"/>
          <w:szCs w:val="20"/>
        </w:rPr>
        <w:t>allows</w:t>
      </w:r>
      <w:r w:rsidRPr="004D669F">
        <w:rPr>
          <w:rFonts w:cs="Times New Roman"/>
          <w:b w:val="0"/>
          <w:bCs w:val="0"/>
          <w:color w:val="231F20"/>
          <w:spacing w:val="-12"/>
          <w:szCs w:val="20"/>
        </w:rPr>
        <w:t xml:space="preserve"> </w:t>
      </w:r>
      <w:r w:rsidRPr="004D669F">
        <w:rPr>
          <w:rFonts w:cs="Times New Roman"/>
          <w:b w:val="0"/>
          <w:bCs w:val="0"/>
          <w:color w:val="231F20"/>
          <w:szCs w:val="20"/>
        </w:rPr>
        <w:t>an</w:t>
      </w:r>
      <w:r w:rsidRPr="004D669F">
        <w:rPr>
          <w:rFonts w:cs="Times New Roman"/>
          <w:b w:val="0"/>
          <w:bCs w:val="0"/>
          <w:color w:val="231F20"/>
          <w:spacing w:val="-12"/>
          <w:szCs w:val="20"/>
        </w:rPr>
        <w:t xml:space="preserve"> </w:t>
      </w:r>
      <w:r w:rsidRPr="004D669F">
        <w:rPr>
          <w:rFonts w:cs="Times New Roman"/>
          <w:b w:val="0"/>
          <w:bCs w:val="0"/>
          <w:color w:val="231F20"/>
          <w:szCs w:val="20"/>
        </w:rPr>
        <w:t>operator</w:t>
      </w:r>
      <w:r w:rsidRPr="004D669F">
        <w:rPr>
          <w:rFonts w:cs="Times New Roman"/>
          <w:b w:val="0"/>
          <w:bCs w:val="0"/>
          <w:color w:val="231F20"/>
          <w:spacing w:val="-12"/>
          <w:szCs w:val="20"/>
        </w:rPr>
        <w:t xml:space="preserve"> </w:t>
      </w:r>
      <w:r w:rsidRPr="004D669F">
        <w:rPr>
          <w:rFonts w:cs="Times New Roman"/>
          <w:b w:val="0"/>
          <w:bCs w:val="0"/>
          <w:color w:val="231F20"/>
          <w:szCs w:val="20"/>
        </w:rPr>
        <w:t>to</w:t>
      </w:r>
      <w:r w:rsidRPr="004D669F">
        <w:rPr>
          <w:rFonts w:cs="Times New Roman"/>
          <w:b w:val="0"/>
          <w:bCs w:val="0"/>
          <w:color w:val="231F20"/>
          <w:spacing w:val="-12"/>
          <w:szCs w:val="20"/>
        </w:rPr>
        <w:t xml:space="preserve"> </w:t>
      </w:r>
      <w:r w:rsidRPr="004D669F">
        <w:rPr>
          <w:rFonts w:cs="Times New Roman"/>
          <w:b w:val="0"/>
          <w:bCs w:val="0"/>
          <w:color w:val="231F20"/>
          <w:szCs w:val="20"/>
        </w:rPr>
        <w:t>cancel</w:t>
      </w:r>
      <w:r w:rsidRPr="004D669F">
        <w:rPr>
          <w:rFonts w:cs="Times New Roman"/>
          <w:b w:val="0"/>
          <w:bCs w:val="0"/>
          <w:color w:val="231F20"/>
          <w:spacing w:val="-12"/>
          <w:szCs w:val="20"/>
        </w:rPr>
        <w:t xml:space="preserve"> </w:t>
      </w:r>
      <w:r w:rsidRPr="004D669F">
        <w:rPr>
          <w:rFonts w:cs="Times New Roman"/>
          <w:b w:val="0"/>
          <w:bCs w:val="0"/>
          <w:color w:val="231F20"/>
          <w:szCs w:val="20"/>
        </w:rPr>
        <w:t>a</w:t>
      </w:r>
      <w:r w:rsidRPr="004D669F">
        <w:rPr>
          <w:rFonts w:cs="Times New Roman"/>
          <w:b w:val="0"/>
          <w:bCs w:val="0"/>
          <w:color w:val="231F20"/>
          <w:spacing w:val="-12"/>
          <w:szCs w:val="20"/>
        </w:rPr>
        <w:t xml:space="preserve"> </w:t>
      </w:r>
      <w:r w:rsidRPr="004D669F">
        <w:rPr>
          <w:rFonts w:cs="Times New Roman"/>
          <w:b w:val="0"/>
          <w:bCs w:val="0"/>
          <w:color w:val="231F20"/>
          <w:szCs w:val="20"/>
        </w:rPr>
        <w:t>PPP, typically</w:t>
      </w:r>
      <w:r w:rsidRPr="004D669F">
        <w:rPr>
          <w:rFonts w:cs="Times New Roman"/>
          <w:b w:val="0"/>
          <w:bCs w:val="0"/>
          <w:color w:val="231F20"/>
          <w:spacing w:val="-6"/>
          <w:szCs w:val="20"/>
        </w:rPr>
        <w:t xml:space="preserve"> </w:t>
      </w:r>
      <w:r w:rsidRPr="004D669F">
        <w:rPr>
          <w:rFonts w:cs="Times New Roman"/>
          <w:b w:val="0"/>
          <w:bCs w:val="0"/>
          <w:color w:val="231F20"/>
          <w:szCs w:val="20"/>
        </w:rPr>
        <w:t>on</w:t>
      </w:r>
      <w:r w:rsidRPr="004D669F">
        <w:rPr>
          <w:rFonts w:cs="Times New Roman"/>
          <w:b w:val="0"/>
          <w:bCs w:val="0"/>
          <w:color w:val="231F20"/>
          <w:spacing w:val="-6"/>
          <w:szCs w:val="20"/>
        </w:rPr>
        <w:t xml:space="preserve"> </w:t>
      </w:r>
      <w:r w:rsidRPr="004D669F">
        <w:rPr>
          <w:rFonts w:cs="Times New Roman"/>
          <w:b w:val="0"/>
          <w:bCs w:val="0"/>
          <w:color w:val="231F20"/>
          <w:szCs w:val="20"/>
        </w:rPr>
        <w:t>an</w:t>
      </w:r>
      <w:r w:rsidRPr="004D669F">
        <w:rPr>
          <w:rFonts w:cs="Times New Roman"/>
          <w:b w:val="0"/>
          <w:bCs w:val="0"/>
          <w:color w:val="231F20"/>
          <w:spacing w:val="-6"/>
          <w:szCs w:val="20"/>
        </w:rPr>
        <w:t xml:space="preserve"> </w:t>
      </w:r>
      <w:r w:rsidRPr="004D669F">
        <w:rPr>
          <w:rFonts w:cs="Times New Roman"/>
          <w:b w:val="0"/>
          <w:bCs w:val="0"/>
          <w:color w:val="231F20"/>
          <w:szCs w:val="20"/>
        </w:rPr>
        <w:t>annual</w:t>
      </w:r>
      <w:r w:rsidRPr="004D669F">
        <w:rPr>
          <w:rFonts w:cs="Times New Roman"/>
          <w:b w:val="0"/>
          <w:bCs w:val="0"/>
          <w:color w:val="231F20"/>
          <w:spacing w:val="-6"/>
          <w:szCs w:val="20"/>
        </w:rPr>
        <w:t xml:space="preserve"> </w:t>
      </w:r>
      <w:r w:rsidRPr="004D669F">
        <w:rPr>
          <w:rFonts w:cs="Times New Roman"/>
          <w:b w:val="0"/>
          <w:bCs w:val="0"/>
          <w:color w:val="231F20"/>
          <w:szCs w:val="20"/>
        </w:rPr>
        <w:t>basis,</w:t>
      </w:r>
      <w:r w:rsidRPr="004D669F">
        <w:rPr>
          <w:rFonts w:cs="Times New Roman"/>
          <w:b w:val="0"/>
          <w:bCs w:val="0"/>
          <w:color w:val="231F20"/>
          <w:spacing w:val="-6"/>
          <w:szCs w:val="20"/>
        </w:rPr>
        <w:t xml:space="preserve"> </w:t>
      </w:r>
      <w:r w:rsidRPr="004D669F">
        <w:rPr>
          <w:rFonts w:cs="Times New Roman"/>
          <w:b w:val="0"/>
          <w:bCs w:val="0"/>
          <w:color w:val="231F20"/>
          <w:szCs w:val="20"/>
        </w:rPr>
        <w:t>if</w:t>
      </w:r>
      <w:r w:rsidRPr="004D669F">
        <w:rPr>
          <w:rFonts w:cs="Times New Roman"/>
          <w:b w:val="0"/>
          <w:bCs w:val="0"/>
          <w:color w:val="231F20"/>
          <w:spacing w:val="-6"/>
          <w:szCs w:val="20"/>
        </w:rPr>
        <w:t xml:space="preserve"> </w:t>
      </w:r>
      <w:r w:rsidRPr="004D669F">
        <w:rPr>
          <w:rFonts w:cs="Times New Roman"/>
          <w:b w:val="0"/>
          <w:bCs w:val="0"/>
          <w:color w:val="231F20"/>
          <w:szCs w:val="20"/>
        </w:rPr>
        <w:t>the</w:t>
      </w:r>
      <w:r w:rsidRPr="004D669F">
        <w:rPr>
          <w:rFonts w:cs="Times New Roman"/>
          <w:b w:val="0"/>
          <w:bCs w:val="0"/>
          <w:color w:val="231F20"/>
          <w:spacing w:val="-6"/>
          <w:szCs w:val="20"/>
        </w:rPr>
        <w:t xml:space="preserve"> </w:t>
      </w:r>
      <w:r w:rsidRPr="004D669F">
        <w:rPr>
          <w:rFonts w:cs="Times New Roman"/>
          <w:b w:val="0"/>
          <w:bCs w:val="0"/>
          <w:color w:val="231F20"/>
          <w:szCs w:val="20"/>
        </w:rPr>
        <w:t>operator</w:t>
      </w:r>
      <w:r w:rsidRPr="004D669F">
        <w:rPr>
          <w:rFonts w:cs="Times New Roman"/>
          <w:b w:val="0"/>
          <w:bCs w:val="0"/>
          <w:color w:val="231F20"/>
          <w:spacing w:val="-6"/>
          <w:szCs w:val="20"/>
        </w:rPr>
        <w:t xml:space="preserve"> </w:t>
      </w:r>
      <w:r w:rsidRPr="004D669F">
        <w:rPr>
          <w:rFonts w:cs="Times New Roman"/>
          <w:b w:val="0"/>
          <w:bCs w:val="0"/>
          <w:color w:val="231F20"/>
          <w:szCs w:val="20"/>
        </w:rPr>
        <w:t>does</w:t>
      </w:r>
      <w:r w:rsidRPr="004D669F">
        <w:rPr>
          <w:rFonts w:cs="Times New Roman"/>
          <w:b w:val="0"/>
          <w:bCs w:val="0"/>
          <w:color w:val="231F20"/>
          <w:spacing w:val="-6"/>
          <w:szCs w:val="20"/>
        </w:rPr>
        <w:t xml:space="preserve"> </w:t>
      </w:r>
      <w:r w:rsidRPr="004D669F">
        <w:rPr>
          <w:rFonts w:cs="Times New Roman"/>
          <w:b w:val="0"/>
          <w:bCs w:val="0"/>
          <w:color w:val="231F20"/>
          <w:szCs w:val="20"/>
        </w:rPr>
        <w:t>not</w:t>
      </w:r>
      <w:r w:rsidRPr="004D669F">
        <w:rPr>
          <w:rFonts w:cs="Times New Roman"/>
          <w:b w:val="0"/>
          <w:bCs w:val="0"/>
          <w:color w:val="231F20"/>
          <w:spacing w:val="-6"/>
          <w:szCs w:val="20"/>
        </w:rPr>
        <w:t xml:space="preserve"> </w:t>
      </w:r>
      <w:r w:rsidRPr="004D669F">
        <w:rPr>
          <w:rFonts w:cs="Times New Roman"/>
          <w:b w:val="0"/>
          <w:bCs w:val="0"/>
          <w:color w:val="231F20"/>
          <w:szCs w:val="20"/>
        </w:rPr>
        <w:t>appropriate</w:t>
      </w:r>
      <w:r w:rsidRPr="004D669F">
        <w:rPr>
          <w:rFonts w:cs="Times New Roman"/>
          <w:b w:val="0"/>
          <w:bCs w:val="0"/>
          <w:color w:val="231F20"/>
          <w:spacing w:val="-6"/>
          <w:szCs w:val="20"/>
        </w:rPr>
        <w:t xml:space="preserve"> </w:t>
      </w:r>
      <w:r w:rsidRPr="004D669F">
        <w:rPr>
          <w:rFonts w:cs="Times New Roman"/>
          <w:b w:val="0"/>
          <w:bCs w:val="0"/>
          <w:color w:val="231F20"/>
          <w:szCs w:val="20"/>
        </w:rPr>
        <w:t>funds</w:t>
      </w:r>
      <w:r w:rsidRPr="004D669F">
        <w:rPr>
          <w:rFonts w:cs="Times New Roman"/>
          <w:b w:val="0"/>
          <w:bCs w:val="0"/>
          <w:color w:val="231F20"/>
          <w:spacing w:val="-6"/>
          <w:szCs w:val="20"/>
        </w:rPr>
        <w:t xml:space="preserve"> </w:t>
      </w:r>
      <w:r w:rsidRPr="004D669F">
        <w:rPr>
          <w:rFonts w:cs="Times New Roman"/>
          <w:b w:val="0"/>
          <w:bCs w:val="0"/>
          <w:color w:val="231F20"/>
          <w:szCs w:val="20"/>
        </w:rPr>
        <w:t>for</w:t>
      </w:r>
      <w:r w:rsidRPr="004D669F">
        <w:rPr>
          <w:rFonts w:cs="Times New Roman"/>
          <w:b w:val="0"/>
          <w:bCs w:val="0"/>
          <w:color w:val="231F20"/>
          <w:spacing w:val="-6"/>
          <w:szCs w:val="20"/>
        </w:rPr>
        <w:t xml:space="preserve"> </w:t>
      </w:r>
      <w:r w:rsidRPr="004D669F">
        <w:rPr>
          <w:rFonts w:cs="Times New Roman"/>
          <w:b w:val="0"/>
          <w:bCs w:val="0"/>
          <w:color w:val="231F20"/>
          <w:szCs w:val="20"/>
        </w:rPr>
        <w:t>the PPP payments. That type of clause should affect the PPP term only if it is reasonably certain that the clause will be exercised.</w:t>
      </w:r>
    </w:p>
    <w:p w14:paraId="60EF176B" w14:textId="77777777" w:rsidR="00AF6D09" w:rsidRPr="004D669F" w:rsidRDefault="00AF6D09" w:rsidP="00AF6D09">
      <w:pPr>
        <w:pStyle w:val="BodyText"/>
        <w:spacing w:before="22"/>
        <w:rPr>
          <w:sz w:val="20"/>
          <w:szCs w:val="20"/>
        </w:rPr>
      </w:pPr>
    </w:p>
    <w:p w14:paraId="4F625B4E" w14:textId="336FDF9A" w:rsidR="00AF6D09" w:rsidRPr="004D669F" w:rsidRDefault="00AF6D09" w:rsidP="00101074">
      <w:pPr>
        <w:pStyle w:val="Level1"/>
        <w:rPr>
          <w:rFonts w:cs="Times New Roman"/>
          <w:b w:val="0"/>
          <w:bCs w:val="0"/>
          <w:szCs w:val="20"/>
        </w:rPr>
      </w:pPr>
      <w:r w:rsidRPr="004D669F">
        <w:rPr>
          <w:rFonts w:cs="Times New Roman"/>
          <w:b w:val="0"/>
          <w:bCs w:val="0"/>
          <w:color w:val="231F20"/>
          <w:szCs w:val="20"/>
        </w:rPr>
        <w:t>At the commencement of the PPP term, a transferor and an operator should assess all factors relevant to the likelihood that the transferor or the operator</w:t>
      </w:r>
      <w:r w:rsidRPr="004D669F">
        <w:rPr>
          <w:rFonts w:cs="Times New Roman"/>
          <w:b w:val="0"/>
          <w:bCs w:val="0"/>
          <w:color w:val="231F20"/>
          <w:spacing w:val="-14"/>
          <w:szCs w:val="20"/>
        </w:rPr>
        <w:t xml:space="preserve"> </w:t>
      </w:r>
      <w:r w:rsidRPr="004D669F">
        <w:rPr>
          <w:rFonts w:cs="Times New Roman"/>
          <w:b w:val="0"/>
          <w:bCs w:val="0"/>
          <w:color w:val="231F20"/>
          <w:szCs w:val="20"/>
        </w:rPr>
        <w:t>will</w:t>
      </w:r>
      <w:r w:rsidRPr="004D669F">
        <w:rPr>
          <w:rFonts w:cs="Times New Roman"/>
          <w:b w:val="0"/>
          <w:bCs w:val="0"/>
          <w:color w:val="231F20"/>
          <w:spacing w:val="-13"/>
          <w:szCs w:val="20"/>
        </w:rPr>
        <w:t xml:space="preserve"> </w:t>
      </w:r>
      <w:r w:rsidRPr="004D669F">
        <w:rPr>
          <w:rFonts w:cs="Times New Roman"/>
          <w:b w:val="0"/>
          <w:bCs w:val="0"/>
          <w:color w:val="231F20"/>
          <w:szCs w:val="20"/>
        </w:rPr>
        <w:t>exercise</w:t>
      </w:r>
      <w:r w:rsidRPr="004D669F">
        <w:rPr>
          <w:rFonts w:cs="Times New Roman"/>
          <w:b w:val="0"/>
          <w:bCs w:val="0"/>
          <w:color w:val="231F20"/>
          <w:spacing w:val="-13"/>
          <w:szCs w:val="20"/>
        </w:rPr>
        <w:t xml:space="preserve"> </w:t>
      </w:r>
      <w:r w:rsidRPr="004D669F">
        <w:rPr>
          <w:rFonts w:cs="Times New Roman"/>
          <w:b w:val="0"/>
          <w:bCs w:val="0"/>
          <w:color w:val="231F20"/>
          <w:szCs w:val="20"/>
        </w:rPr>
        <w:t>options</w:t>
      </w:r>
      <w:r w:rsidRPr="004D669F">
        <w:rPr>
          <w:rFonts w:cs="Times New Roman"/>
          <w:b w:val="0"/>
          <w:bCs w:val="0"/>
          <w:color w:val="231F20"/>
          <w:spacing w:val="-13"/>
          <w:szCs w:val="20"/>
        </w:rPr>
        <w:t xml:space="preserve"> </w:t>
      </w:r>
      <w:r w:rsidRPr="004D669F">
        <w:rPr>
          <w:rFonts w:cs="Times New Roman"/>
          <w:b w:val="0"/>
          <w:bCs w:val="0"/>
          <w:color w:val="231F20"/>
          <w:szCs w:val="20"/>
        </w:rPr>
        <w:t>identified</w:t>
      </w:r>
      <w:r w:rsidRPr="004D669F">
        <w:rPr>
          <w:rFonts w:cs="Times New Roman"/>
          <w:b w:val="0"/>
          <w:bCs w:val="0"/>
          <w:color w:val="231F20"/>
          <w:spacing w:val="-13"/>
          <w:szCs w:val="20"/>
        </w:rPr>
        <w:t xml:space="preserve"> </w:t>
      </w:r>
      <w:r w:rsidRPr="004D669F">
        <w:rPr>
          <w:rFonts w:cs="Times New Roman"/>
          <w:b w:val="0"/>
          <w:bCs w:val="0"/>
          <w:color w:val="231F20"/>
          <w:szCs w:val="20"/>
        </w:rPr>
        <w:t>in</w:t>
      </w:r>
      <w:r w:rsidRPr="004D669F">
        <w:rPr>
          <w:rFonts w:cs="Times New Roman"/>
          <w:b w:val="0"/>
          <w:bCs w:val="0"/>
          <w:color w:val="231F20"/>
          <w:spacing w:val="-14"/>
          <w:szCs w:val="20"/>
        </w:rPr>
        <w:t xml:space="preserve"> </w:t>
      </w:r>
      <w:r w:rsidRPr="004D669F">
        <w:rPr>
          <w:rFonts w:cs="Times New Roman"/>
          <w:b w:val="0"/>
          <w:bCs w:val="0"/>
          <w:color w:val="231F20"/>
          <w:szCs w:val="20"/>
        </w:rPr>
        <w:t>paragraphs</w:t>
      </w:r>
      <w:r w:rsidRPr="004D669F">
        <w:rPr>
          <w:rFonts w:cs="Times New Roman"/>
          <w:b w:val="0"/>
          <w:bCs w:val="0"/>
          <w:color w:val="231F20"/>
          <w:spacing w:val="-13"/>
          <w:szCs w:val="20"/>
        </w:rPr>
        <w:t xml:space="preserve"> </w:t>
      </w:r>
      <w:r w:rsidRPr="004D669F">
        <w:rPr>
          <w:rFonts w:cs="Times New Roman"/>
          <w:b w:val="0"/>
          <w:bCs w:val="0"/>
          <w:color w:val="231F20"/>
          <w:szCs w:val="20"/>
        </w:rPr>
        <w:t>10a–10d,</w:t>
      </w:r>
      <w:r w:rsidRPr="004D669F">
        <w:rPr>
          <w:rFonts w:cs="Times New Roman"/>
          <w:b w:val="0"/>
          <w:bCs w:val="0"/>
          <w:color w:val="231F20"/>
          <w:spacing w:val="-13"/>
          <w:szCs w:val="20"/>
        </w:rPr>
        <w:t xml:space="preserve"> </w:t>
      </w:r>
      <w:r w:rsidRPr="004D669F">
        <w:rPr>
          <w:rFonts w:cs="Times New Roman"/>
          <w:b w:val="0"/>
          <w:bCs w:val="0"/>
          <w:color w:val="231F20"/>
          <w:szCs w:val="20"/>
        </w:rPr>
        <w:t>whether</w:t>
      </w:r>
      <w:r w:rsidRPr="004D669F">
        <w:rPr>
          <w:rFonts w:cs="Times New Roman"/>
          <w:b w:val="0"/>
          <w:bCs w:val="0"/>
          <w:color w:val="231F20"/>
          <w:spacing w:val="-13"/>
          <w:szCs w:val="20"/>
        </w:rPr>
        <w:t xml:space="preserve"> </w:t>
      </w:r>
      <w:r w:rsidRPr="004D669F">
        <w:rPr>
          <w:rFonts w:cs="Times New Roman"/>
          <w:b w:val="0"/>
          <w:bCs w:val="0"/>
          <w:color w:val="231F20"/>
          <w:szCs w:val="20"/>
        </w:rPr>
        <w:t>these factors</w:t>
      </w:r>
      <w:r w:rsidRPr="004D669F">
        <w:rPr>
          <w:rFonts w:cs="Times New Roman"/>
          <w:b w:val="0"/>
          <w:bCs w:val="0"/>
          <w:color w:val="231F20"/>
          <w:spacing w:val="-6"/>
          <w:szCs w:val="20"/>
        </w:rPr>
        <w:t xml:space="preserve"> </w:t>
      </w:r>
      <w:r w:rsidRPr="004D669F">
        <w:rPr>
          <w:rFonts w:cs="Times New Roman"/>
          <w:b w:val="0"/>
          <w:bCs w:val="0"/>
          <w:color w:val="231F20"/>
          <w:szCs w:val="20"/>
        </w:rPr>
        <w:t>are</w:t>
      </w:r>
      <w:r w:rsidRPr="004D669F">
        <w:rPr>
          <w:rFonts w:cs="Times New Roman"/>
          <w:b w:val="0"/>
          <w:bCs w:val="0"/>
          <w:color w:val="231F20"/>
          <w:spacing w:val="-6"/>
          <w:szCs w:val="20"/>
        </w:rPr>
        <w:t xml:space="preserve"> </w:t>
      </w:r>
      <w:r w:rsidRPr="004D669F">
        <w:rPr>
          <w:rFonts w:cs="Times New Roman"/>
          <w:b w:val="0"/>
          <w:bCs w:val="0"/>
          <w:color w:val="231F20"/>
          <w:szCs w:val="20"/>
        </w:rPr>
        <w:t>contract</w:t>
      </w:r>
      <w:r w:rsidRPr="004D669F">
        <w:rPr>
          <w:rFonts w:cs="Times New Roman"/>
          <w:b w:val="0"/>
          <w:bCs w:val="0"/>
          <w:color w:val="231F20"/>
          <w:spacing w:val="-6"/>
          <w:szCs w:val="20"/>
        </w:rPr>
        <w:t xml:space="preserve"> </w:t>
      </w:r>
      <w:r w:rsidRPr="004D669F">
        <w:rPr>
          <w:rFonts w:cs="Times New Roman"/>
          <w:b w:val="0"/>
          <w:bCs w:val="0"/>
          <w:color w:val="231F20"/>
          <w:szCs w:val="20"/>
        </w:rPr>
        <w:t>based,</w:t>
      </w:r>
      <w:r w:rsidRPr="004D669F">
        <w:rPr>
          <w:rFonts w:cs="Times New Roman"/>
          <w:b w:val="0"/>
          <w:bCs w:val="0"/>
          <w:color w:val="231F20"/>
          <w:spacing w:val="-6"/>
          <w:szCs w:val="20"/>
        </w:rPr>
        <w:t xml:space="preserve"> </w:t>
      </w:r>
      <w:r w:rsidRPr="004D669F">
        <w:rPr>
          <w:rFonts w:cs="Times New Roman"/>
          <w:b w:val="0"/>
          <w:bCs w:val="0"/>
          <w:color w:val="231F20"/>
          <w:szCs w:val="20"/>
        </w:rPr>
        <w:t>underlying</w:t>
      </w:r>
      <w:r w:rsidRPr="004D669F">
        <w:rPr>
          <w:rFonts w:cs="Times New Roman"/>
          <w:b w:val="0"/>
          <w:bCs w:val="0"/>
          <w:color w:val="231F20"/>
          <w:spacing w:val="-6"/>
          <w:szCs w:val="20"/>
        </w:rPr>
        <w:t xml:space="preserve"> </w:t>
      </w:r>
      <w:r w:rsidRPr="004D669F">
        <w:rPr>
          <w:rFonts w:cs="Times New Roman"/>
          <w:b w:val="0"/>
          <w:bCs w:val="0"/>
          <w:color w:val="231F20"/>
          <w:szCs w:val="20"/>
        </w:rPr>
        <w:t>asset</w:t>
      </w:r>
      <w:r w:rsidRPr="004D669F">
        <w:rPr>
          <w:rFonts w:cs="Times New Roman"/>
          <w:b w:val="0"/>
          <w:bCs w:val="0"/>
          <w:color w:val="231F20"/>
          <w:spacing w:val="-6"/>
          <w:szCs w:val="20"/>
        </w:rPr>
        <w:t xml:space="preserve"> </w:t>
      </w:r>
      <w:r w:rsidRPr="004D669F">
        <w:rPr>
          <w:rFonts w:cs="Times New Roman"/>
          <w:b w:val="0"/>
          <w:bCs w:val="0"/>
          <w:color w:val="231F20"/>
          <w:szCs w:val="20"/>
        </w:rPr>
        <w:t>based,</w:t>
      </w:r>
      <w:r w:rsidRPr="004D669F">
        <w:rPr>
          <w:rFonts w:cs="Times New Roman"/>
          <w:b w:val="0"/>
          <w:bCs w:val="0"/>
          <w:color w:val="231F20"/>
          <w:spacing w:val="-6"/>
          <w:szCs w:val="20"/>
        </w:rPr>
        <w:t xml:space="preserve"> </w:t>
      </w:r>
      <w:r w:rsidRPr="004D669F">
        <w:rPr>
          <w:rFonts w:cs="Times New Roman"/>
          <w:b w:val="0"/>
          <w:bCs w:val="0"/>
          <w:color w:val="231F20"/>
          <w:szCs w:val="20"/>
        </w:rPr>
        <w:t>market</w:t>
      </w:r>
      <w:r w:rsidRPr="004D669F">
        <w:rPr>
          <w:rFonts w:cs="Times New Roman"/>
          <w:b w:val="0"/>
          <w:bCs w:val="0"/>
          <w:color w:val="231F20"/>
          <w:spacing w:val="-6"/>
          <w:szCs w:val="20"/>
        </w:rPr>
        <w:t xml:space="preserve"> </w:t>
      </w:r>
      <w:r w:rsidRPr="004D669F">
        <w:rPr>
          <w:rFonts w:cs="Times New Roman"/>
          <w:b w:val="0"/>
          <w:bCs w:val="0"/>
          <w:color w:val="231F20"/>
          <w:szCs w:val="20"/>
        </w:rPr>
        <w:t>based,</w:t>
      </w:r>
      <w:r w:rsidRPr="004D669F">
        <w:rPr>
          <w:rFonts w:cs="Times New Roman"/>
          <w:b w:val="0"/>
          <w:bCs w:val="0"/>
          <w:color w:val="231F20"/>
          <w:spacing w:val="-6"/>
          <w:szCs w:val="20"/>
        </w:rPr>
        <w:t xml:space="preserve"> </w:t>
      </w:r>
      <w:r w:rsidRPr="004D669F">
        <w:rPr>
          <w:rFonts w:cs="Times New Roman"/>
          <w:b w:val="0"/>
          <w:bCs w:val="0"/>
          <w:color w:val="231F20"/>
          <w:szCs w:val="20"/>
        </w:rPr>
        <w:t>or</w:t>
      </w:r>
      <w:r w:rsidRPr="004D669F">
        <w:rPr>
          <w:rFonts w:cs="Times New Roman"/>
          <w:b w:val="0"/>
          <w:bCs w:val="0"/>
          <w:color w:val="231F20"/>
          <w:spacing w:val="-6"/>
          <w:szCs w:val="20"/>
        </w:rPr>
        <w:t xml:space="preserve"> </w:t>
      </w:r>
      <w:r w:rsidRPr="004D669F">
        <w:rPr>
          <w:rFonts w:cs="Times New Roman"/>
          <w:b w:val="0"/>
          <w:bCs w:val="0"/>
          <w:color w:val="231F20"/>
          <w:szCs w:val="20"/>
        </w:rPr>
        <w:t>government</w:t>
      </w:r>
      <w:r w:rsidRPr="004D669F">
        <w:rPr>
          <w:rFonts w:cs="Times New Roman"/>
          <w:b w:val="0"/>
          <w:bCs w:val="0"/>
          <w:color w:val="231F20"/>
          <w:spacing w:val="-10"/>
          <w:szCs w:val="20"/>
        </w:rPr>
        <w:t xml:space="preserve"> </w:t>
      </w:r>
      <w:r w:rsidRPr="004D669F">
        <w:rPr>
          <w:rFonts w:cs="Times New Roman"/>
          <w:b w:val="0"/>
          <w:bCs w:val="0"/>
          <w:color w:val="231F20"/>
          <w:szCs w:val="20"/>
        </w:rPr>
        <w:t>specific.</w:t>
      </w:r>
      <w:r w:rsidRPr="004D669F">
        <w:rPr>
          <w:rFonts w:cs="Times New Roman"/>
          <w:b w:val="0"/>
          <w:bCs w:val="0"/>
          <w:color w:val="231F20"/>
          <w:spacing w:val="-12"/>
          <w:szCs w:val="20"/>
        </w:rPr>
        <w:t xml:space="preserve"> </w:t>
      </w:r>
      <w:r w:rsidRPr="004D669F">
        <w:rPr>
          <w:rFonts w:cs="Times New Roman"/>
          <w:b w:val="0"/>
          <w:bCs w:val="0"/>
          <w:color w:val="231F20"/>
          <w:szCs w:val="20"/>
        </w:rPr>
        <w:t>The</w:t>
      </w:r>
      <w:r w:rsidRPr="004D669F">
        <w:rPr>
          <w:rFonts w:cs="Times New Roman"/>
          <w:b w:val="0"/>
          <w:bCs w:val="0"/>
          <w:color w:val="231F20"/>
          <w:spacing w:val="-10"/>
          <w:szCs w:val="20"/>
        </w:rPr>
        <w:t xml:space="preserve"> </w:t>
      </w:r>
      <w:r w:rsidRPr="004D669F">
        <w:rPr>
          <w:rFonts w:cs="Times New Roman"/>
          <w:b w:val="0"/>
          <w:bCs w:val="0"/>
          <w:color w:val="231F20"/>
          <w:szCs w:val="20"/>
        </w:rPr>
        <w:t>assessment</w:t>
      </w:r>
      <w:r w:rsidRPr="004D669F">
        <w:rPr>
          <w:rFonts w:cs="Times New Roman"/>
          <w:b w:val="0"/>
          <w:bCs w:val="0"/>
          <w:color w:val="231F20"/>
          <w:spacing w:val="-10"/>
          <w:szCs w:val="20"/>
        </w:rPr>
        <w:t xml:space="preserve"> </w:t>
      </w:r>
      <w:r w:rsidRPr="004D669F">
        <w:rPr>
          <w:rFonts w:cs="Times New Roman"/>
          <w:b w:val="0"/>
          <w:bCs w:val="0"/>
          <w:color w:val="231F20"/>
          <w:szCs w:val="20"/>
        </w:rPr>
        <w:t>often</w:t>
      </w:r>
      <w:r w:rsidRPr="004D669F">
        <w:rPr>
          <w:rFonts w:cs="Times New Roman"/>
          <w:b w:val="0"/>
          <w:bCs w:val="0"/>
          <w:color w:val="231F20"/>
          <w:spacing w:val="-10"/>
          <w:szCs w:val="20"/>
        </w:rPr>
        <w:t xml:space="preserve"> </w:t>
      </w:r>
      <w:r w:rsidRPr="004D669F">
        <w:rPr>
          <w:rFonts w:cs="Times New Roman"/>
          <w:b w:val="0"/>
          <w:bCs w:val="0"/>
          <w:color w:val="231F20"/>
          <w:szCs w:val="20"/>
        </w:rPr>
        <w:t>will</w:t>
      </w:r>
      <w:r w:rsidRPr="004D669F">
        <w:rPr>
          <w:rFonts w:cs="Times New Roman"/>
          <w:b w:val="0"/>
          <w:bCs w:val="0"/>
          <w:color w:val="231F20"/>
          <w:spacing w:val="-10"/>
          <w:szCs w:val="20"/>
        </w:rPr>
        <w:t xml:space="preserve"> </w:t>
      </w:r>
      <w:r w:rsidRPr="004D669F">
        <w:rPr>
          <w:rFonts w:cs="Times New Roman"/>
          <w:b w:val="0"/>
          <w:bCs w:val="0"/>
          <w:color w:val="231F20"/>
          <w:szCs w:val="20"/>
        </w:rPr>
        <w:t>require</w:t>
      </w:r>
      <w:r w:rsidRPr="004D669F">
        <w:rPr>
          <w:rFonts w:cs="Times New Roman"/>
          <w:b w:val="0"/>
          <w:bCs w:val="0"/>
          <w:color w:val="231F20"/>
          <w:spacing w:val="-10"/>
          <w:szCs w:val="20"/>
        </w:rPr>
        <w:t xml:space="preserve"> </w:t>
      </w:r>
      <w:r w:rsidRPr="004D669F">
        <w:rPr>
          <w:rFonts w:cs="Times New Roman"/>
          <w:b w:val="0"/>
          <w:bCs w:val="0"/>
          <w:color w:val="231F20"/>
          <w:szCs w:val="20"/>
        </w:rPr>
        <w:t>the</w:t>
      </w:r>
      <w:r w:rsidRPr="004D669F">
        <w:rPr>
          <w:rFonts w:cs="Times New Roman"/>
          <w:b w:val="0"/>
          <w:bCs w:val="0"/>
          <w:color w:val="231F20"/>
          <w:spacing w:val="-10"/>
          <w:szCs w:val="20"/>
        </w:rPr>
        <w:t xml:space="preserve"> </w:t>
      </w:r>
      <w:r w:rsidRPr="004D669F">
        <w:rPr>
          <w:rFonts w:cs="Times New Roman"/>
          <w:b w:val="0"/>
          <w:bCs w:val="0"/>
          <w:color w:val="231F20"/>
          <w:szCs w:val="20"/>
        </w:rPr>
        <w:t>consideration</w:t>
      </w:r>
      <w:r w:rsidRPr="004D669F">
        <w:rPr>
          <w:rFonts w:cs="Times New Roman"/>
          <w:b w:val="0"/>
          <w:bCs w:val="0"/>
          <w:color w:val="231F20"/>
          <w:spacing w:val="-10"/>
          <w:szCs w:val="20"/>
        </w:rPr>
        <w:t xml:space="preserve"> </w:t>
      </w:r>
      <w:r w:rsidRPr="004D669F">
        <w:rPr>
          <w:rFonts w:cs="Times New Roman"/>
          <w:b w:val="0"/>
          <w:bCs w:val="0"/>
          <w:color w:val="231F20"/>
          <w:szCs w:val="20"/>
        </w:rPr>
        <w:t>of</w:t>
      </w:r>
      <w:r w:rsidRPr="004D669F">
        <w:rPr>
          <w:rFonts w:cs="Times New Roman"/>
          <w:b w:val="0"/>
          <w:bCs w:val="0"/>
          <w:color w:val="231F20"/>
          <w:spacing w:val="-10"/>
          <w:szCs w:val="20"/>
        </w:rPr>
        <w:t xml:space="preserve"> </w:t>
      </w:r>
      <w:r w:rsidRPr="004D669F">
        <w:rPr>
          <w:rFonts w:cs="Times New Roman"/>
          <w:b w:val="0"/>
          <w:bCs w:val="0"/>
          <w:color w:val="231F20"/>
          <w:szCs w:val="20"/>
        </w:rPr>
        <w:t>a</w:t>
      </w:r>
      <w:r w:rsidRPr="004D669F">
        <w:rPr>
          <w:rFonts w:cs="Times New Roman"/>
          <w:b w:val="0"/>
          <w:bCs w:val="0"/>
          <w:color w:val="231F20"/>
          <w:spacing w:val="-10"/>
          <w:szCs w:val="20"/>
        </w:rPr>
        <w:t xml:space="preserve"> </w:t>
      </w:r>
      <w:r w:rsidRPr="004D669F">
        <w:rPr>
          <w:rFonts w:cs="Times New Roman"/>
          <w:b w:val="0"/>
          <w:bCs w:val="0"/>
          <w:color w:val="231F20"/>
          <w:szCs w:val="20"/>
        </w:rPr>
        <w:t xml:space="preserve">combi- </w:t>
      </w:r>
      <w:r w:rsidRPr="004D669F">
        <w:rPr>
          <w:rFonts w:cs="Times New Roman"/>
          <w:b w:val="0"/>
          <w:bCs w:val="0"/>
          <w:color w:val="231F20"/>
          <w:spacing w:val="-2"/>
          <w:szCs w:val="20"/>
        </w:rPr>
        <w:t>nation</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those</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interrelated</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factors.</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Examples</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factors</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consider</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include,</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 xml:space="preserve">but </w:t>
      </w:r>
      <w:r w:rsidRPr="004D669F">
        <w:rPr>
          <w:rFonts w:cs="Times New Roman"/>
          <w:b w:val="0"/>
          <w:bCs w:val="0"/>
          <w:color w:val="231F20"/>
          <w:szCs w:val="20"/>
        </w:rPr>
        <w:t>are not limited to, the following:</w:t>
      </w:r>
    </w:p>
    <w:p w14:paraId="0B55ADB5" w14:textId="77777777" w:rsidR="00AF6D09" w:rsidRPr="004D669F" w:rsidRDefault="00AF6D09" w:rsidP="00101074">
      <w:pPr>
        <w:pStyle w:val="NoSpacing"/>
      </w:pPr>
    </w:p>
    <w:p w14:paraId="70F5C195" w14:textId="77777777" w:rsidR="00AF6D09" w:rsidRPr="004D669F" w:rsidRDefault="00AF6D09" w:rsidP="00A968C9">
      <w:pPr>
        <w:numPr>
          <w:ilvl w:val="1"/>
          <w:numId w:val="9"/>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A significant economic incentive, such as contractual terms and conditions for the optional periods that are favorable compared with current market rates</w:t>
      </w:r>
    </w:p>
    <w:p w14:paraId="1F106040" w14:textId="77777777" w:rsidR="00AF6D09" w:rsidRPr="004D669F" w:rsidRDefault="00AF6D09" w:rsidP="00A968C9">
      <w:pPr>
        <w:numPr>
          <w:ilvl w:val="1"/>
          <w:numId w:val="9"/>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A significant economic disincentive, such as costs to terminate the PPP and sign a new PPP arrangement (for example, negotiation costs, relocation costs, abandonment of significant underlying PPP asset improvements, costs associated with returning the underlying PPP assets in a contractually specified condition or to a contractually specified location, or a substantial cancellation penalty)</w:t>
      </w:r>
    </w:p>
    <w:p w14:paraId="5249391C" w14:textId="77777777" w:rsidR="00AF6D09" w:rsidRPr="004D669F" w:rsidRDefault="00AF6D09" w:rsidP="00A968C9">
      <w:pPr>
        <w:numPr>
          <w:ilvl w:val="1"/>
          <w:numId w:val="9"/>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The history of exercising options to extend or terminate</w:t>
      </w:r>
    </w:p>
    <w:p w14:paraId="5E20DA69" w14:textId="77777777" w:rsidR="00AF6D09" w:rsidRPr="004D669F" w:rsidRDefault="00AF6D09" w:rsidP="00A968C9">
      <w:pPr>
        <w:numPr>
          <w:ilvl w:val="1"/>
          <w:numId w:val="9"/>
        </w:numPr>
        <w:spacing w:after="0" w:line="240" w:lineRule="auto"/>
        <w:rPr>
          <w:rFonts w:ascii="Times New Roman" w:hAnsi="Times New Roman" w:cs="Times New Roman"/>
          <w:sz w:val="20"/>
          <w:szCs w:val="20"/>
        </w:rPr>
      </w:pPr>
      <w:r w:rsidRPr="00101074">
        <w:rPr>
          <w:rFonts w:ascii="Times New Roman" w:hAnsi="Times New Roman" w:cs="Times New Roman"/>
          <w:sz w:val="20"/>
          <w:szCs w:val="20"/>
        </w:rPr>
        <w:t>The extent to</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which</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underlying</w:t>
      </w:r>
      <w:r w:rsidRPr="004D669F">
        <w:rPr>
          <w:rFonts w:ascii="Times New Roman" w:hAnsi="Times New Roman" w:cs="Times New Roman"/>
          <w:color w:val="231F20"/>
          <w:spacing w:val="-14"/>
          <w:sz w:val="20"/>
          <w:szCs w:val="20"/>
        </w:rPr>
        <w:t xml:space="preserve"> </w:t>
      </w:r>
      <w:r w:rsidRPr="004D669F">
        <w:rPr>
          <w:rFonts w:ascii="Times New Roman" w:hAnsi="Times New Roman" w:cs="Times New Roman"/>
          <w:color w:val="231F20"/>
          <w:sz w:val="20"/>
          <w:szCs w:val="20"/>
        </w:rPr>
        <w:t>PPP</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asset</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is</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essential</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to</w:t>
      </w:r>
      <w:r w:rsidRPr="004D669F">
        <w:rPr>
          <w:rFonts w:ascii="Times New Roman" w:hAnsi="Times New Roman" w:cs="Times New Roman"/>
          <w:color w:val="231F20"/>
          <w:spacing w:val="-14"/>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provision</w:t>
      </w:r>
      <w:r w:rsidRPr="004D669F">
        <w:rPr>
          <w:rFonts w:ascii="Times New Roman" w:hAnsi="Times New Roman" w:cs="Times New Roman"/>
          <w:color w:val="231F20"/>
          <w:spacing w:val="-13"/>
          <w:sz w:val="20"/>
          <w:szCs w:val="20"/>
        </w:rPr>
        <w:t xml:space="preserve"> </w:t>
      </w:r>
      <w:r w:rsidRPr="004D669F">
        <w:rPr>
          <w:rFonts w:ascii="Times New Roman" w:hAnsi="Times New Roman" w:cs="Times New Roman"/>
          <w:color w:val="231F20"/>
          <w:sz w:val="20"/>
          <w:szCs w:val="20"/>
        </w:rPr>
        <w:t>of government services.</w:t>
      </w:r>
    </w:p>
    <w:p w14:paraId="2D67D5EC" w14:textId="77777777" w:rsidR="00AF6D09" w:rsidRPr="004D669F" w:rsidRDefault="00AF6D09" w:rsidP="00AF6D09">
      <w:pPr>
        <w:pStyle w:val="BodyText"/>
        <w:spacing w:before="20"/>
        <w:rPr>
          <w:sz w:val="20"/>
          <w:szCs w:val="20"/>
        </w:rPr>
      </w:pPr>
    </w:p>
    <w:p w14:paraId="0386882B"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A</w:t>
      </w:r>
      <w:r w:rsidRPr="004D669F">
        <w:rPr>
          <w:rFonts w:cs="Times New Roman"/>
          <w:b w:val="0"/>
          <w:bCs w:val="0"/>
          <w:color w:val="231F20"/>
          <w:spacing w:val="-13"/>
          <w:szCs w:val="20"/>
        </w:rPr>
        <w:t xml:space="preserve"> </w:t>
      </w:r>
      <w:r w:rsidRPr="004D669F">
        <w:rPr>
          <w:rFonts w:cs="Times New Roman"/>
          <w:b w:val="0"/>
          <w:bCs w:val="0"/>
          <w:color w:val="231F20"/>
          <w:szCs w:val="20"/>
        </w:rPr>
        <w:t>transferor</w:t>
      </w:r>
      <w:r w:rsidRPr="004D669F">
        <w:rPr>
          <w:rFonts w:cs="Times New Roman"/>
          <w:b w:val="0"/>
          <w:bCs w:val="0"/>
          <w:color w:val="231F20"/>
          <w:spacing w:val="-5"/>
          <w:szCs w:val="20"/>
        </w:rPr>
        <w:t xml:space="preserve"> </w:t>
      </w:r>
      <w:r w:rsidRPr="004D669F">
        <w:rPr>
          <w:rFonts w:cs="Times New Roman"/>
          <w:b w:val="0"/>
          <w:bCs w:val="0"/>
          <w:color w:val="231F20"/>
          <w:szCs w:val="20"/>
        </w:rPr>
        <w:t>and</w:t>
      </w:r>
      <w:r w:rsidRPr="004D669F">
        <w:rPr>
          <w:rFonts w:cs="Times New Roman"/>
          <w:b w:val="0"/>
          <w:bCs w:val="0"/>
          <w:color w:val="231F20"/>
          <w:spacing w:val="-5"/>
          <w:szCs w:val="20"/>
        </w:rPr>
        <w:t xml:space="preserve"> </w:t>
      </w:r>
      <w:r w:rsidRPr="004D669F">
        <w:rPr>
          <w:rFonts w:cs="Times New Roman"/>
          <w:b w:val="0"/>
          <w:bCs w:val="0"/>
          <w:color w:val="231F20"/>
          <w:szCs w:val="20"/>
        </w:rPr>
        <w:t>an</w:t>
      </w:r>
      <w:r w:rsidRPr="004D669F">
        <w:rPr>
          <w:rFonts w:cs="Times New Roman"/>
          <w:b w:val="0"/>
          <w:bCs w:val="0"/>
          <w:color w:val="231F20"/>
          <w:spacing w:val="-5"/>
          <w:szCs w:val="20"/>
        </w:rPr>
        <w:t xml:space="preserve"> </w:t>
      </w:r>
      <w:r w:rsidRPr="004D669F">
        <w:rPr>
          <w:rFonts w:cs="Times New Roman"/>
          <w:b w:val="0"/>
          <w:bCs w:val="0"/>
          <w:color w:val="231F20"/>
          <w:szCs w:val="20"/>
        </w:rPr>
        <w:t>operator</w:t>
      </w:r>
      <w:r w:rsidRPr="004D669F">
        <w:rPr>
          <w:rFonts w:cs="Times New Roman"/>
          <w:b w:val="0"/>
          <w:bCs w:val="0"/>
          <w:color w:val="231F20"/>
          <w:spacing w:val="-5"/>
          <w:szCs w:val="20"/>
        </w:rPr>
        <w:t xml:space="preserve"> </w:t>
      </w:r>
      <w:r w:rsidRPr="004D669F">
        <w:rPr>
          <w:rFonts w:cs="Times New Roman"/>
          <w:b w:val="0"/>
          <w:bCs w:val="0"/>
          <w:color w:val="231F20"/>
          <w:szCs w:val="20"/>
        </w:rPr>
        <w:t>should</w:t>
      </w:r>
      <w:r w:rsidRPr="004D669F">
        <w:rPr>
          <w:rFonts w:cs="Times New Roman"/>
          <w:b w:val="0"/>
          <w:bCs w:val="0"/>
          <w:color w:val="231F20"/>
          <w:spacing w:val="-5"/>
          <w:szCs w:val="20"/>
        </w:rPr>
        <w:t xml:space="preserve"> </w:t>
      </w:r>
      <w:r w:rsidRPr="004D669F">
        <w:rPr>
          <w:rFonts w:cs="Times New Roman"/>
          <w:b w:val="0"/>
          <w:bCs w:val="0"/>
          <w:color w:val="231F20"/>
          <w:szCs w:val="20"/>
        </w:rPr>
        <w:t>reassess</w:t>
      </w:r>
      <w:r w:rsidRPr="004D669F">
        <w:rPr>
          <w:rFonts w:cs="Times New Roman"/>
          <w:b w:val="0"/>
          <w:bCs w:val="0"/>
          <w:color w:val="231F20"/>
          <w:spacing w:val="-5"/>
          <w:szCs w:val="20"/>
        </w:rPr>
        <w:t xml:space="preserve"> </w:t>
      </w:r>
      <w:r w:rsidRPr="004D669F">
        <w:rPr>
          <w:rFonts w:cs="Times New Roman"/>
          <w:b w:val="0"/>
          <w:bCs w:val="0"/>
          <w:color w:val="231F20"/>
          <w:szCs w:val="20"/>
        </w:rPr>
        <w:t>the</w:t>
      </w:r>
      <w:r w:rsidRPr="004D669F">
        <w:rPr>
          <w:rFonts w:cs="Times New Roman"/>
          <w:b w:val="0"/>
          <w:bCs w:val="0"/>
          <w:color w:val="231F20"/>
          <w:spacing w:val="-5"/>
          <w:szCs w:val="20"/>
        </w:rPr>
        <w:t xml:space="preserve"> </w:t>
      </w:r>
      <w:r w:rsidRPr="004D669F">
        <w:rPr>
          <w:rFonts w:cs="Times New Roman"/>
          <w:b w:val="0"/>
          <w:bCs w:val="0"/>
          <w:color w:val="231F20"/>
          <w:szCs w:val="20"/>
        </w:rPr>
        <w:t>PPP</w:t>
      </w:r>
      <w:r w:rsidRPr="004D669F">
        <w:rPr>
          <w:rFonts w:cs="Times New Roman"/>
          <w:b w:val="0"/>
          <w:bCs w:val="0"/>
          <w:color w:val="231F20"/>
          <w:spacing w:val="-7"/>
          <w:szCs w:val="20"/>
        </w:rPr>
        <w:t xml:space="preserve"> </w:t>
      </w:r>
      <w:r w:rsidRPr="004D669F">
        <w:rPr>
          <w:rFonts w:cs="Times New Roman"/>
          <w:b w:val="0"/>
          <w:bCs w:val="0"/>
          <w:color w:val="231F20"/>
          <w:szCs w:val="20"/>
        </w:rPr>
        <w:t>term</w:t>
      </w:r>
      <w:r w:rsidRPr="004D669F">
        <w:rPr>
          <w:rFonts w:cs="Times New Roman"/>
          <w:b w:val="0"/>
          <w:bCs w:val="0"/>
          <w:color w:val="231F20"/>
          <w:spacing w:val="-5"/>
          <w:szCs w:val="20"/>
        </w:rPr>
        <w:t xml:space="preserve"> </w:t>
      </w:r>
      <w:r w:rsidRPr="004D669F">
        <w:rPr>
          <w:rFonts w:cs="Times New Roman"/>
          <w:b w:val="0"/>
          <w:bCs w:val="0"/>
          <w:color w:val="231F20"/>
          <w:szCs w:val="20"/>
        </w:rPr>
        <w:t>only</w:t>
      </w:r>
      <w:r w:rsidRPr="004D669F">
        <w:rPr>
          <w:rFonts w:cs="Times New Roman"/>
          <w:b w:val="0"/>
          <w:bCs w:val="0"/>
          <w:color w:val="231F20"/>
          <w:spacing w:val="-5"/>
          <w:szCs w:val="20"/>
        </w:rPr>
        <w:t xml:space="preserve"> </w:t>
      </w:r>
      <w:r w:rsidRPr="004D669F">
        <w:rPr>
          <w:rFonts w:cs="Times New Roman"/>
          <w:b w:val="0"/>
          <w:bCs w:val="0"/>
          <w:color w:val="231F20"/>
          <w:szCs w:val="20"/>
        </w:rPr>
        <w:t>if</w:t>
      </w:r>
      <w:r w:rsidRPr="004D669F">
        <w:rPr>
          <w:rFonts w:cs="Times New Roman"/>
          <w:b w:val="0"/>
          <w:bCs w:val="0"/>
          <w:color w:val="231F20"/>
          <w:spacing w:val="-5"/>
          <w:szCs w:val="20"/>
        </w:rPr>
        <w:t xml:space="preserve"> </w:t>
      </w:r>
      <w:r w:rsidRPr="004D669F">
        <w:rPr>
          <w:rFonts w:cs="Times New Roman"/>
          <w:b w:val="0"/>
          <w:bCs w:val="0"/>
          <w:color w:val="231F20"/>
          <w:szCs w:val="20"/>
        </w:rPr>
        <w:t>one</w:t>
      </w:r>
      <w:r w:rsidRPr="004D669F">
        <w:rPr>
          <w:rFonts w:cs="Times New Roman"/>
          <w:b w:val="0"/>
          <w:bCs w:val="0"/>
          <w:color w:val="231F20"/>
          <w:spacing w:val="-5"/>
          <w:szCs w:val="20"/>
        </w:rPr>
        <w:t xml:space="preserve"> </w:t>
      </w:r>
      <w:r w:rsidRPr="004D669F">
        <w:rPr>
          <w:rFonts w:cs="Times New Roman"/>
          <w:b w:val="0"/>
          <w:bCs w:val="0"/>
          <w:color w:val="231F20"/>
          <w:szCs w:val="20"/>
        </w:rPr>
        <w:t>or more of the following occur:</w:t>
      </w:r>
    </w:p>
    <w:p w14:paraId="5B228D65" w14:textId="77777777" w:rsidR="00AF6D09" w:rsidRPr="004D669F" w:rsidRDefault="00AF6D09" w:rsidP="00AF6D09">
      <w:pPr>
        <w:pStyle w:val="BodyText"/>
        <w:spacing w:before="19"/>
        <w:rPr>
          <w:sz w:val="20"/>
          <w:szCs w:val="20"/>
        </w:rPr>
      </w:pPr>
    </w:p>
    <w:p w14:paraId="5797493C" w14:textId="77777777" w:rsidR="00AF6D09" w:rsidRPr="004D669F" w:rsidRDefault="00AF6D09" w:rsidP="00A968C9">
      <w:pPr>
        <w:numPr>
          <w:ilvl w:val="1"/>
          <w:numId w:val="10"/>
        </w:numPr>
        <w:spacing w:after="0" w:line="240" w:lineRule="auto"/>
        <w:jc w:val="both"/>
        <w:rPr>
          <w:rFonts w:ascii="Times New Roman" w:hAnsi="Times New Roman" w:cs="Times New Roman"/>
          <w:sz w:val="20"/>
          <w:szCs w:val="20"/>
        </w:rPr>
      </w:pPr>
      <w:r w:rsidRPr="00101074">
        <w:rPr>
          <w:rFonts w:ascii="Times New Roman" w:hAnsi="Times New Roman" w:cs="Times New Roman"/>
          <w:sz w:val="20"/>
          <w:szCs w:val="20"/>
        </w:rPr>
        <w:t>The transferor or the operator elects to exercise an option even though it was previously determined that it was reasonably certain that the transferor or the operator would not exercise that option.</w:t>
      </w:r>
    </w:p>
    <w:p w14:paraId="61E17210" w14:textId="27758607" w:rsidR="00AF6D09" w:rsidRPr="004D669F" w:rsidRDefault="00AF6D09" w:rsidP="00A968C9">
      <w:pPr>
        <w:numPr>
          <w:ilvl w:val="1"/>
          <w:numId w:val="10"/>
        </w:numPr>
        <w:spacing w:after="0" w:line="240" w:lineRule="auto"/>
        <w:jc w:val="both"/>
        <w:rPr>
          <w:rFonts w:ascii="Times New Roman" w:hAnsi="Times New Roman" w:cs="Times New Roman"/>
          <w:sz w:val="20"/>
          <w:szCs w:val="20"/>
        </w:rPr>
      </w:pPr>
      <w:r w:rsidRPr="00101074">
        <w:rPr>
          <w:rFonts w:ascii="Times New Roman" w:hAnsi="Times New Roman" w:cs="Times New Roman"/>
          <w:sz w:val="20"/>
          <w:szCs w:val="20"/>
        </w:rPr>
        <w:t>The transferor or the operator elects not to exercise an option even though it was previously determined that it was reasonably</w:t>
      </w:r>
      <w:r w:rsidRPr="004D669F">
        <w:rPr>
          <w:rFonts w:ascii="Times New Roman" w:hAnsi="Times New Roman" w:cs="Times New Roman"/>
          <w:color w:val="231F20"/>
          <w:sz w:val="20"/>
          <w:szCs w:val="20"/>
        </w:rPr>
        <w:t xml:space="preserve"> certain that the transferor or the operator would exercise that option.</w:t>
      </w:r>
    </w:p>
    <w:p w14:paraId="370F2B3A" w14:textId="77777777" w:rsidR="00AF6D09" w:rsidRPr="004D669F" w:rsidRDefault="00AF6D09" w:rsidP="00101074">
      <w:pPr>
        <w:pStyle w:val="ALVL2"/>
      </w:pPr>
      <w:r w:rsidRPr="00101074">
        <w:lastRenderedPageBreak/>
        <w:t>An event specified in the PPP arrangement that requires an extension or termination of the PPP takes place.</w:t>
      </w:r>
    </w:p>
    <w:p w14:paraId="614EC6D0" w14:textId="77777777" w:rsidR="00101074" w:rsidRPr="00336155" w:rsidRDefault="00101074" w:rsidP="00336155">
      <w:pPr>
        <w:pStyle w:val="NoSpacing"/>
      </w:pPr>
    </w:p>
    <w:p w14:paraId="234CADAD" w14:textId="3A80266C" w:rsidR="00AF6D09" w:rsidRPr="00101074" w:rsidRDefault="00AF6D09" w:rsidP="00101074">
      <w:pPr>
        <w:pStyle w:val="NoSpacing"/>
        <w:rPr>
          <w:b/>
          <w:bCs/>
        </w:rPr>
      </w:pPr>
      <w:r w:rsidRPr="00101074">
        <w:rPr>
          <w:b/>
          <w:bCs/>
        </w:rPr>
        <w:t>Transferor</w:t>
      </w:r>
      <w:r w:rsidRPr="00101074">
        <w:rPr>
          <w:b/>
          <w:bCs/>
          <w:spacing w:val="-5"/>
        </w:rPr>
        <w:t xml:space="preserve"> </w:t>
      </w:r>
      <w:r w:rsidRPr="00101074">
        <w:rPr>
          <w:b/>
          <w:bCs/>
        </w:rPr>
        <w:t>Recognition</w:t>
      </w:r>
      <w:r w:rsidRPr="00101074">
        <w:rPr>
          <w:b/>
          <w:bCs/>
          <w:spacing w:val="-5"/>
        </w:rPr>
        <w:t xml:space="preserve"> </w:t>
      </w:r>
      <w:r w:rsidRPr="00101074">
        <w:rPr>
          <w:b/>
          <w:bCs/>
        </w:rPr>
        <w:t>and</w:t>
      </w:r>
      <w:r w:rsidRPr="00101074">
        <w:rPr>
          <w:b/>
          <w:bCs/>
          <w:spacing w:val="-5"/>
        </w:rPr>
        <w:t xml:space="preserve"> </w:t>
      </w:r>
      <w:r w:rsidRPr="00101074">
        <w:rPr>
          <w:b/>
          <w:bCs/>
        </w:rPr>
        <w:t>Measurement</w:t>
      </w:r>
      <w:r w:rsidRPr="00101074">
        <w:rPr>
          <w:b/>
          <w:bCs/>
          <w:spacing w:val="-5"/>
        </w:rPr>
        <w:t xml:space="preserve"> </w:t>
      </w:r>
      <w:r w:rsidRPr="00101074">
        <w:rPr>
          <w:b/>
          <w:bCs/>
        </w:rPr>
        <w:t>for</w:t>
      </w:r>
      <w:r w:rsidRPr="00101074">
        <w:rPr>
          <w:b/>
          <w:bCs/>
          <w:spacing w:val="-5"/>
        </w:rPr>
        <w:t xml:space="preserve"> </w:t>
      </w:r>
      <w:r w:rsidRPr="00101074">
        <w:rPr>
          <w:b/>
          <w:bCs/>
          <w:spacing w:val="-4"/>
        </w:rPr>
        <w:t>PPPs</w:t>
      </w:r>
    </w:p>
    <w:p w14:paraId="4FAF9951" w14:textId="77777777" w:rsidR="00AF6D09" w:rsidRPr="004D669F" w:rsidRDefault="00AF6D09" w:rsidP="00AF6D09">
      <w:pPr>
        <w:pStyle w:val="BodyText"/>
        <w:spacing w:before="28"/>
        <w:rPr>
          <w:i/>
          <w:sz w:val="20"/>
          <w:szCs w:val="20"/>
        </w:rPr>
      </w:pPr>
    </w:p>
    <w:p w14:paraId="1E999F9B" w14:textId="77777777" w:rsidR="00AF6D09" w:rsidRPr="004D669F" w:rsidRDefault="00AF6D09" w:rsidP="00101074">
      <w:pPr>
        <w:pStyle w:val="Level1"/>
        <w:rPr>
          <w:rFonts w:cs="Times New Roman"/>
          <w:b w:val="0"/>
          <w:bCs w:val="0"/>
          <w:szCs w:val="20"/>
        </w:rPr>
      </w:pPr>
      <w:r w:rsidRPr="004D669F">
        <w:rPr>
          <w:rFonts w:cs="Times New Roman"/>
          <w:b w:val="0"/>
          <w:bCs w:val="0"/>
          <w:color w:val="231F20"/>
          <w:szCs w:val="20"/>
        </w:rPr>
        <w:t>If an underlying PPP asset is an existing asset of the transferor, at the commencement</w:t>
      </w:r>
      <w:r w:rsidRPr="004D669F">
        <w:rPr>
          <w:rFonts w:cs="Times New Roman"/>
          <w:b w:val="0"/>
          <w:bCs w:val="0"/>
          <w:color w:val="231F20"/>
          <w:spacing w:val="-3"/>
          <w:szCs w:val="20"/>
        </w:rPr>
        <w:t xml:space="preserve"> </w:t>
      </w:r>
      <w:r w:rsidRPr="004D669F">
        <w:rPr>
          <w:rFonts w:cs="Times New Roman"/>
          <w:b w:val="0"/>
          <w:bCs w:val="0"/>
          <w:color w:val="231F20"/>
          <w:szCs w:val="20"/>
        </w:rPr>
        <w:t>of</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PPP</w:t>
      </w:r>
      <w:r w:rsidRPr="004D669F">
        <w:rPr>
          <w:rFonts w:cs="Times New Roman"/>
          <w:b w:val="0"/>
          <w:bCs w:val="0"/>
          <w:color w:val="231F20"/>
          <w:spacing w:val="-5"/>
          <w:szCs w:val="20"/>
        </w:rPr>
        <w:t xml:space="preserve"> </w:t>
      </w:r>
      <w:r w:rsidRPr="004D669F">
        <w:rPr>
          <w:rFonts w:cs="Times New Roman"/>
          <w:b w:val="0"/>
          <w:bCs w:val="0"/>
          <w:color w:val="231F20"/>
          <w:szCs w:val="20"/>
        </w:rPr>
        <w:t>term,</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transferor</w:t>
      </w:r>
      <w:r w:rsidRPr="004D669F">
        <w:rPr>
          <w:rFonts w:cs="Times New Roman"/>
          <w:b w:val="0"/>
          <w:bCs w:val="0"/>
          <w:color w:val="231F20"/>
          <w:spacing w:val="-3"/>
          <w:szCs w:val="20"/>
        </w:rPr>
        <w:t xml:space="preserve"> </w:t>
      </w:r>
      <w:r w:rsidRPr="004D669F">
        <w:rPr>
          <w:rFonts w:cs="Times New Roman"/>
          <w:b w:val="0"/>
          <w:bCs w:val="0"/>
          <w:color w:val="231F20"/>
          <w:szCs w:val="20"/>
        </w:rPr>
        <w:t>should</w:t>
      </w:r>
      <w:r w:rsidRPr="004D669F">
        <w:rPr>
          <w:rFonts w:cs="Times New Roman"/>
          <w:b w:val="0"/>
          <w:bCs w:val="0"/>
          <w:color w:val="231F20"/>
          <w:spacing w:val="-3"/>
          <w:szCs w:val="20"/>
        </w:rPr>
        <w:t xml:space="preserve"> </w:t>
      </w:r>
      <w:r w:rsidRPr="004D669F">
        <w:rPr>
          <w:rFonts w:cs="Times New Roman"/>
          <w:b w:val="0"/>
          <w:bCs w:val="0"/>
          <w:color w:val="231F20"/>
          <w:szCs w:val="20"/>
        </w:rPr>
        <w:t>continue</w:t>
      </w:r>
      <w:r w:rsidRPr="004D669F">
        <w:rPr>
          <w:rFonts w:cs="Times New Roman"/>
          <w:b w:val="0"/>
          <w:bCs w:val="0"/>
          <w:color w:val="231F20"/>
          <w:spacing w:val="-3"/>
          <w:szCs w:val="20"/>
        </w:rPr>
        <w:t xml:space="preserve"> </w:t>
      </w:r>
      <w:r w:rsidRPr="004D669F">
        <w:rPr>
          <w:rFonts w:cs="Times New Roman"/>
          <w:b w:val="0"/>
          <w:bCs w:val="0"/>
          <w:color w:val="231F20"/>
          <w:szCs w:val="20"/>
        </w:rPr>
        <w:t>to</w:t>
      </w:r>
      <w:r w:rsidRPr="004D669F">
        <w:rPr>
          <w:rFonts w:cs="Times New Roman"/>
          <w:b w:val="0"/>
          <w:bCs w:val="0"/>
          <w:color w:val="231F20"/>
          <w:spacing w:val="-3"/>
          <w:szCs w:val="20"/>
        </w:rPr>
        <w:t xml:space="preserve"> </w:t>
      </w:r>
      <w:r w:rsidRPr="004D669F">
        <w:rPr>
          <w:rFonts w:cs="Times New Roman"/>
          <w:b w:val="0"/>
          <w:bCs w:val="0"/>
          <w:color w:val="231F20"/>
          <w:szCs w:val="20"/>
        </w:rPr>
        <w:t>recognize the underlying PPP</w:t>
      </w:r>
      <w:r w:rsidRPr="004D669F">
        <w:rPr>
          <w:rFonts w:cs="Times New Roman"/>
          <w:b w:val="0"/>
          <w:bCs w:val="0"/>
          <w:color w:val="231F20"/>
          <w:spacing w:val="-3"/>
          <w:szCs w:val="20"/>
        </w:rPr>
        <w:t xml:space="preserve"> </w:t>
      </w:r>
      <w:r w:rsidRPr="004D669F">
        <w:rPr>
          <w:rFonts w:cs="Times New Roman"/>
          <w:b w:val="0"/>
          <w:bCs w:val="0"/>
          <w:color w:val="231F20"/>
          <w:szCs w:val="20"/>
        </w:rPr>
        <w:t>asset, as discussed in paragraphs 18–20.</w:t>
      </w:r>
      <w:r w:rsidRPr="004D669F">
        <w:rPr>
          <w:rFonts w:cs="Times New Roman"/>
          <w:b w:val="0"/>
          <w:bCs w:val="0"/>
          <w:color w:val="231F20"/>
          <w:spacing w:val="-3"/>
          <w:szCs w:val="20"/>
        </w:rPr>
        <w:t xml:space="preserve"> </w:t>
      </w:r>
      <w:r w:rsidRPr="004D669F">
        <w:rPr>
          <w:rFonts w:cs="Times New Roman"/>
          <w:b w:val="0"/>
          <w:bCs w:val="0"/>
          <w:color w:val="231F20"/>
          <w:szCs w:val="20"/>
        </w:rPr>
        <w:t>The transferor also should recognize:</w:t>
      </w:r>
    </w:p>
    <w:p w14:paraId="068CB55C" w14:textId="77777777" w:rsidR="00AF6D09" w:rsidRPr="004D669F" w:rsidRDefault="00AF6D09" w:rsidP="00336155">
      <w:pPr>
        <w:pStyle w:val="NoSpacing"/>
      </w:pPr>
    </w:p>
    <w:p w14:paraId="5F1638CD" w14:textId="77777777" w:rsidR="00AF6D09" w:rsidRPr="004D669F" w:rsidRDefault="00AF6D09" w:rsidP="00A968C9">
      <w:pPr>
        <w:pStyle w:val="ALVL2"/>
        <w:numPr>
          <w:ilvl w:val="1"/>
          <w:numId w:val="11"/>
        </w:numPr>
      </w:pPr>
      <w:r w:rsidRPr="004D669F">
        <w:t>A</w:t>
      </w:r>
      <w:r w:rsidRPr="00336155">
        <w:rPr>
          <w:spacing w:val="-12"/>
        </w:rPr>
        <w:t xml:space="preserve"> </w:t>
      </w:r>
      <w:r w:rsidRPr="004D669F">
        <w:t>receivable</w:t>
      </w:r>
      <w:r w:rsidRPr="00336155">
        <w:rPr>
          <w:spacing w:val="-11"/>
        </w:rPr>
        <w:t xml:space="preserve"> </w:t>
      </w:r>
      <w:r w:rsidRPr="004D669F">
        <w:t>for</w:t>
      </w:r>
      <w:r w:rsidRPr="00336155">
        <w:rPr>
          <w:spacing w:val="-6"/>
        </w:rPr>
        <w:t xml:space="preserve"> </w:t>
      </w:r>
      <w:r w:rsidRPr="004D669F">
        <w:t>installment</w:t>
      </w:r>
      <w:r w:rsidRPr="00336155">
        <w:rPr>
          <w:spacing w:val="-7"/>
        </w:rPr>
        <w:t xml:space="preserve"> </w:t>
      </w:r>
      <w:r w:rsidRPr="004D669F">
        <w:t>payments,</w:t>
      </w:r>
      <w:r w:rsidRPr="00336155">
        <w:rPr>
          <w:spacing w:val="-7"/>
        </w:rPr>
        <w:t xml:space="preserve"> </w:t>
      </w:r>
      <w:r w:rsidRPr="004D669F">
        <w:t>if</w:t>
      </w:r>
      <w:r w:rsidRPr="00336155">
        <w:rPr>
          <w:spacing w:val="-7"/>
        </w:rPr>
        <w:t xml:space="preserve"> </w:t>
      </w:r>
      <w:r w:rsidRPr="004D669F">
        <w:t>any,</w:t>
      </w:r>
      <w:r w:rsidRPr="00336155">
        <w:rPr>
          <w:spacing w:val="-7"/>
        </w:rPr>
        <w:t xml:space="preserve"> </w:t>
      </w:r>
      <w:r w:rsidRPr="004D669F">
        <w:t>to</w:t>
      </w:r>
      <w:r w:rsidRPr="00336155">
        <w:rPr>
          <w:spacing w:val="-7"/>
        </w:rPr>
        <w:t xml:space="preserve"> </w:t>
      </w:r>
      <w:r w:rsidRPr="004D669F">
        <w:t>be</w:t>
      </w:r>
      <w:r w:rsidRPr="00336155">
        <w:rPr>
          <w:spacing w:val="-7"/>
        </w:rPr>
        <w:t xml:space="preserve"> </w:t>
      </w:r>
      <w:r w:rsidRPr="004D669F">
        <w:t>received</w:t>
      </w:r>
      <w:r w:rsidRPr="00336155">
        <w:rPr>
          <w:spacing w:val="-7"/>
        </w:rPr>
        <w:t xml:space="preserve"> </w:t>
      </w:r>
      <w:r w:rsidRPr="004D669F">
        <w:t>in</w:t>
      </w:r>
      <w:r w:rsidRPr="00336155">
        <w:rPr>
          <w:spacing w:val="-7"/>
        </w:rPr>
        <w:t xml:space="preserve"> </w:t>
      </w:r>
      <w:r w:rsidRPr="004D669F">
        <w:t>relation</w:t>
      </w:r>
      <w:r w:rsidRPr="00336155">
        <w:rPr>
          <w:spacing w:val="-7"/>
        </w:rPr>
        <w:t xml:space="preserve"> </w:t>
      </w:r>
      <w:r w:rsidRPr="004D669F">
        <w:t>to</w:t>
      </w:r>
      <w:r w:rsidRPr="00336155">
        <w:rPr>
          <w:spacing w:val="-7"/>
        </w:rPr>
        <w:t xml:space="preserve"> </w:t>
      </w:r>
      <w:r w:rsidRPr="004D669F">
        <w:t>the PPP, as discussed in paragraphs 22–30</w:t>
      </w:r>
    </w:p>
    <w:p w14:paraId="728DFB05" w14:textId="77777777" w:rsidR="00AF6D09" w:rsidRPr="004D669F" w:rsidRDefault="00AF6D09" w:rsidP="00336155">
      <w:pPr>
        <w:pStyle w:val="ALVL2"/>
      </w:pPr>
      <w:r w:rsidRPr="004D669F">
        <w:rPr>
          <w:color w:val="231F20"/>
        </w:rPr>
        <w:t>A</w:t>
      </w:r>
      <w:r w:rsidRPr="004D669F">
        <w:rPr>
          <w:color w:val="231F20"/>
          <w:spacing w:val="-14"/>
        </w:rPr>
        <w:t xml:space="preserve"> </w:t>
      </w:r>
      <w:r w:rsidRPr="004D669F">
        <w:rPr>
          <w:color w:val="231F20"/>
        </w:rPr>
        <w:t>deferred</w:t>
      </w:r>
      <w:r w:rsidRPr="004D669F">
        <w:rPr>
          <w:color w:val="231F20"/>
          <w:spacing w:val="-7"/>
        </w:rPr>
        <w:t xml:space="preserve"> </w:t>
      </w:r>
      <w:r w:rsidRPr="004D669F">
        <w:rPr>
          <w:color w:val="231F20"/>
        </w:rPr>
        <w:t>inflow</w:t>
      </w:r>
      <w:r w:rsidRPr="004D669F">
        <w:rPr>
          <w:color w:val="231F20"/>
          <w:spacing w:val="-6"/>
        </w:rPr>
        <w:t xml:space="preserve"> </w:t>
      </w:r>
      <w:r w:rsidRPr="004D669F">
        <w:rPr>
          <w:color w:val="231F20"/>
        </w:rPr>
        <w:t>of</w:t>
      </w:r>
      <w:r w:rsidRPr="004D669F">
        <w:rPr>
          <w:color w:val="231F20"/>
          <w:spacing w:val="-6"/>
        </w:rPr>
        <w:t xml:space="preserve"> </w:t>
      </w:r>
      <w:r w:rsidRPr="004D669F">
        <w:rPr>
          <w:color w:val="231F20"/>
        </w:rPr>
        <w:t>resources,</w:t>
      </w:r>
      <w:r w:rsidRPr="004D669F">
        <w:rPr>
          <w:color w:val="231F20"/>
          <w:spacing w:val="-7"/>
        </w:rPr>
        <w:t xml:space="preserve"> </w:t>
      </w:r>
      <w:r w:rsidRPr="004D669F">
        <w:rPr>
          <w:color w:val="231F20"/>
        </w:rPr>
        <w:t>as</w:t>
      </w:r>
      <w:r w:rsidRPr="004D669F">
        <w:rPr>
          <w:color w:val="231F20"/>
          <w:spacing w:val="-6"/>
        </w:rPr>
        <w:t xml:space="preserve"> </w:t>
      </w:r>
      <w:r w:rsidRPr="004D669F">
        <w:rPr>
          <w:color w:val="231F20"/>
        </w:rPr>
        <w:t>discussed</w:t>
      </w:r>
      <w:r w:rsidRPr="004D669F">
        <w:rPr>
          <w:color w:val="231F20"/>
          <w:spacing w:val="-6"/>
        </w:rPr>
        <w:t xml:space="preserve"> </w:t>
      </w:r>
      <w:r w:rsidRPr="004D669F">
        <w:rPr>
          <w:color w:val="231F20"/>
        </w:rPr>
        <w:t>in</w:t>
      </w:r>
      <w:r w:rsidRPr="004D669F">
        <w:rPr>
          <w:color w:val="231F20"/>
          <w:spacing w:val="-6"/>
        </w:rPr>
        <w:t xml:space="preserve"> </w:t>
      </w:r>
      <w:r w:rsidRPr="004D669F">
        <w:rPr>
          <w:color w:val="231F20"/>
        </w:rPr>
        <w:t>paragraphs</w:t>
      </w:r>
      <w:r w:rsidRPr="004D669F">
        <w:rPr>
          <w:color w:val="231F20"/>
          <w:spacing w:val="-7"/>
        </w:rPr>
        <w:t xml:space="preserve"> </w:t>
      </w:r>
      <w:r w:rsidRPr="004D669F">
        <w:rPr>
          <w:color w:val="231F20"/>
        </w:rPr>
        <w:t>32</w:t>
      </w:r>
      <w:r w:rsidRPr="004D669F">
        <w:rPr>
          <w:color w:val="231F20"/>
          <w:spacing w:val="-6"/>
        </w:rPr>
        <w:t xml:space="preserve"> </w:t>
      </w:r>
      <w:r w:rsidRPr="004D669F">
        <w:rPr>
          <w:color w:val="231F20"/>
        </w:rPr>
        <w:t>and</w:t>
      </w:r>
      <w:r w:rsidRPr="004D669F">
        <w:rPr>
          <w:color w:val="231F20"/>
          <w:spacing w:val="-6"/>
        </w:rPr>
        <w:t xml:space="preserve"> </w:t>
      </w:r>
      <w:r w:rsidRPr="004D669F">
        <w:rPr>
          <w:color w:val="231F20"/>
          <w:spacing w:val="-5"/>
        </w:rPr>
        <w:t>33.</w:t>
      </w:r>
    </w:p>
    <w:p w14:paraId="4BE3D3E5" w14:textId="77777777" w:rsidR="00AF6D09" w:rsidRPr="004D669F" w:rsidRDefault="00AF6D09" w:rsidP="00336155">
      <w:pPr>
        <w:pStyle w:val="NoSpacing"/>
      </w:pPr>
    </w:p>
    <w:p w14:paraId="7E44D360" w14:textId="77777777" w:rsidR="00AF6D09" w:rsidRPr="00101074" w:rsidRDefault="00AF6D09" w:rsidP="00336155">
      <w:pPr>
        <w:pStyle w:val="NoSpacing"/>
      </w:pPr>
      <w:r w:rsidRPr="00101074">
        <w:t>In</w:t>
      </w:r>
      <w:r w:rsidRPr="00101074">
        <w:rPr>
          <w:spacing w:val="-13"/>
        </w:rPr>
        <w:t xml:space="preserve"> </w:t>
      </w:r>
      <w:r w:rsidRPr="00101074">
        <w:t>addition,</w:t>
      </w:r>
      <w:r w:rsidRPr="00101074">
        <w:rPr>
          <w:spacing w:val="-13"/>
        </w:rPr>
        <w:t xml:space="preserve"> </w:t>
      </w:r>
      <w:r w:rsidRPr="00101074">
        <w:t>the</w:t>
      </w:r>
      <w:r w:rsidRPr="00101074">
        <w:rPr>
          <w:spacing w:val="-13"/>
        </w:rPr>
        <w:t xml:space="preserve"> </w:t>
      </w:r>
      <w:r w:rsidRPr="00101074">
        <w:t>transferor</w:t>
      </w:r>
      <w:r w:rsidRPr="00101074">
        <w:rPr>
          <w:spacing w:val="-13"/>
        </w:rPr>
        <w:t xml:space="preserve"> </w:t>
      </w:r>
      <w:r w:rsidRPr="00101074">
        <w:t>should</w:t>
      </w:r>
      <w:r w:rsidRPr="00101074">
        <w:rPr>
          <w:spacing w:val="-13"/>
        </w:rPr>
        <w:t xml:space="preserve"> </w:t>
      </w:r>
      <w:r w:rsidRPr="00336155">
        <w:t>recognize</w:t>
      </w:r>
      <w:r w:rsidRPr="00101074">
        <w:rPr>
          <w:spacing w:val="-13"/>
        </w:rPr>
        <w:t xml:space="preserve"> </w:t>
      </w:r>
      <w:r w:rsidRPr="00101074">
        <w:t>an</w:t>
      </w:r>
      <w:r w:rsidRPr="00101074">
        <w:rPr>
          <w:spacing w:val="-13"/>
        </w:rPr>
        <w:t xml:space="preserve"> </w:t>
      </w:r>
      <w:r w:rsidRPr="00101074">
        <w:t>asset</w:t>
      </w:r>
      <w:r w:rsidRPr="00101074">
        <w:rPr>
          <w:spacing w:val="-13"/>
        </w:rPr>
        <w:t xml:space="preserve"> </w:t>
      </w:r>
      <w:r w:rsidRPr="00101074">
        <w:t>for</w:t>
      </w:r>
      <w:r w:rsidRPr="00101074">
        <w:rPr>
          <w:spacing w:val="-13"/>
        </w:rPr>
        <w:t xml:space="preserve"> </w:t>
      </w:r>
      <w:r w:rsidRPr="00101074">
        <w:t>improvements,</w:t>
      </w:r>
      <w:r w:rsidRPr="00101074">
        <w:rPr>
          <w:vertAlign w:val="superscript"/>
        </w:rPr>
        <w:t>7</w:t>
      </w:r>
      <w:r w:rsidRPr="00101074">
        <w:rPr>
          <w:spacing w:val="-12"/>
        </w:rPr>
        <w:t xml:space="preserve"> </w:t>
      </w:r>
      <w:r w:rsidRPr="00101074">
        <w:t>if</w:t>
      </w:r>
      <w:r w:rsidRPr="00101074">
        <w:rPr>
          <w:spacing w:val="-13"/>
        </w:rPr>
        <w:t xml:space="preserve"> </w:t>
      </w:r>
      <w:r w:rsidRPr="00101074">
        <w:t>any, made</w:t>
      </w:r>
      <w:r w:rsidRPr="00101074">
        <w:rPr>
          <w:spacing w:val="-9"/>
        </w:rPr>
        <w:t xml:space="preserve"> </w:t>
      </w:r>
      <w:r w:rsidRPr="00101074">
        <w:t>by</w:t>
      </w:r>
      <w:r w:rsidRPr="00101074">
        <w:rPr>
          <w:spacing w:val="-9"/>
        </w:rPr>
        <w:t xml:space="preserve"> </w:t>
      </w:r>
      <w:r w:rsidRPr="00101074">
        <w:t>the</w:t>
      </w:r>
      <w:r w:rsidRPr="00101074">
        <w:rPr>
          <w:spacing w:val="-9"/>
        </w:rPr>
        <w:t xml:space="preserve"> </w:t>
      </w:r>
      <w:r w:rsidRPr="00101074">
        <w:t>operator</w:t>
      </w:r>
      <w:r w:rsidRPr="00101074">
        <w:rPr>
          <w:spacing w:val="-9"/>
        </w:rPr>
        <w:t xml:space="preserve"> </w:t>
      </w:r>
      <w:r w:rsidRPr="00101074">
        <w:t>to</w:t>
      </w:r>
      <w:r w:rsidRPr="00101074">
        <w:rPr>
          <w:spacing w:val="-9"/>
        </w:rPr>
        <w:t xml:space="preserve"> </w:t>
      </w:r>
      <w:r w:rsidRPr="00101074">
        <w:t>an</w:t>
      </w:r>
      <w:r w:rsidRPr="00101074">
        <w:rPr>
          <w:spacing w:val="-9"/>
        </w:rPr>
        <w:t xml:space="preserve"> </w:t>
      </w:r>
      <w:r w:rsidRPr="00101074">
        <w:t>existing</w:t>
      </w:r>
      <w:r w:rsidRPr="00101074">
        <w:rPr>
          <w:spacing w:val="-9"/>
        </w:rPr>
        <w:t xml:space="preserve"> </w:t>
      </w:r>
      <w:r w:rsidRPr="00101074">
        <w:t>underlying</w:t>
      </w:r>
      <w:r w:rsidRPr="00101074">
        <w:rPr>
          <w:spacing w:val="-9"/>
        </w:rPr>
        <w:t xml:space="preserve"> </w:t>
      </w:r>
      <w:r w:rsidRPr="00101074">
        <w:t>PPP</w:t>
      </w:r>
      <w:r w:rsidRPr="00101074">
        <w:rPr>
          <w:spacing w:val="-12"/>
        </w:rPr>
        <w:t xml:space="preserve"> </w:t>
      </w:r>
      <w:r w:rsidRPr="00101074">
        <w:t>asset</w:t>
      </w:r>
      <w:r w:rsidRPr="00101074">
        <w:rPr>
          <w:spacing w:val="-9"/>
        </w:rPr>
        <w:t xml:space="preserve"> </w:t>
      </w:r>
      <w:r w:rsidRPr="00101074">
        <w:t>of</w:t>
      </w:r>
      <w:r w:rsidRPr="00101074">
        <w:rPr>
          <w:spacing w:val="-9"/>
        </w:rPr>
        <w:t xml:space="preserve"> </w:t>
      </w:r>
      <w:r w:rsidRPr="00101074">
        <w:t>the</w:t>
      </w:r>
      <w:r w:rsidRPr="00101074">
        <w:rPr>
          <w:spacing w:val="-9"/>
        </w:rPr>
        <w:t xml:space="preserve"> </w:t>
      </w:r>
      <w:r w:rsidRPr="00101074">
        <w:t>transferor,</w:t>
      </w:r>
      <w:r w:rsidRPr="00101074">
        <w:rPr>
          <w:spacing w:val="-9"/>
        </w:rPr>
        <w:t xml:space="preserve"> </w:t>
      </w:r>
      <w:r w:rsidRPr="00101074">
        <w:t>as discussed</w:t>
      </w:r>
      <w:r w:rsidRPr="00101074">
        <w:rPr>
          <w:spacing w:val="-14"/>
        </w:rPr>
        <w:t xml:space="preserve"> </w:t>
      </w:r>
      <w:r w:rsidRPr="00101074">
        <w:t>in</w:t>
      </w:r>
      <w:r w:rsidRPr="00101074">
        <w:rPr>
          <w:spacing w:val="-13"/>
        </w:rPr>
        <w:t xml:space="preserve"> </w:t>
      </w:r>
      <w:r w:rsidRPr="00101074">
        <w:t>paragraph</w:t>
      </w:r>
      <w:r w:rsidRPr="00101074">
        <w:rPr>
          <w:spacing w:val="-13"/>
        </w:rPr>
        <w:t xml:space="preserve"> </w:t>
      </w:r>
      <w:r w:rsidRPr="00101074">
        <w:t>21,</w:t>
      </w:r>
      <w:r w:rsidRPr="00101074">
        <w:rPr>
          <w:spacing w:val="-13"/>
        </w:rPr>
        <w:t xml:space="preserve"> </w:t>
      </w:r>
      <w:r w:rsidRPr="00101074">
        <w:t>and</w:t>
      </w:r>
      <w:r w:rsidRPr="00101074">
        <w:rPr>
          <w:spacing w:val="-13"/>
        </w:rPr>
        <w:t xml:space="preserve"> </w:t>
      </w:r>
      <w:r w:rsidRPr="00101074">
        <w:t>a</w:t>
      </w:r>
      <w:r w:rsidRPr="00101074">
        <w:rPr>
          <w:spacing w:val="-14"/>
        </w:rPr>
        <w:t xml:space="preserve"> </w:t>
      </w:r>
      <w:r w:rsidRPr="00101074">
        <w:t>deferred</w:t>
      </w:r>
      <w:r w:rsidRPr="00101074">
        <w:rPr>
          <w:spacing w:val="-13"/>
        </w:rPr>
        <w:t xml:space="preserve"> </w:t>
      </w:r>
      <w:r w:rsidRPr="00101074">
        <w:t>inflow</w:t>
      </w:r>
      <w:r w:rsidRPr="00101074">
        <w:rPr>
          <w:spacing w:val="-13"/>
        </w:rPr>
        <w:t xml:space="preserve"> </w:t>
      </w:r>
      <w:r w:rsidRPr="00101074">
        <w:t>of</w:t>
      </w:r>
      <w:r w:rsidRPr="00101074">
        <w:rPr>
          <w:spacing w:val="-13"/>
        </w:rPr>
        <w:t xml:space="preserve"> </w:t>
      </w:r>
      <w:r w:rsidRPr="00101074">
        <w:t>resources,</w:t>
      </w:r>
      <w:r w:rsidRPr="00101074">
        <w:rPr>
          <w:spacing w:val="-13"/>
        </w:rPr>
        <w:t xml:space="preserve"> </w:t>
      </w:r>
      <w:r w:rsidRPr="00101074">
        <w:t>as</w:t>
      </w:r>
      <w:r w:rsidRPr="00101074">
        <w:rPr>
          <w:spacing w:val="-14"/>
        </w:rPr>
        <w:t xml:space="preserve"> </w:t>
      </w:r>
      <w:r w:rsidRPr="00101074">
        <w:t>discussed</w:t>
      </w:r>
      <w:r w:rsidRPr="00101074">
        <w:rPr>
          <w:spacing w:val="-13"/>
        </w:rPr>
        <w:t xml:space="preserve"> </w:t>
      </w:r>
      <w:r w:rsidRPr="00101074">
        <w:t>in paragraphs 32 and 33, when the improvements are placed into service.</w:t>
      </w:r>
    </w:p>
    <w:p w14:paraId="316E0C40" w14:textId="77777777" w:rsidR="00AF6D09" w:rsidRPr="004D669F" w:rsidRDefault="00AF6D09" w:rsidP="00AF6D09">
      <w:pPr>
        <w:pStyle w:val="BodyText"/>
        <w:spacing w:before="22"/>
        <w:rPr>
          <w:sz w:val="20"/>
          <w:szCs w:val="20"/>
        </w:rPr>
      </w:pPr>
    </w:p>
    <w:p w14:paraId="65D8CF2F" w14:textId="77777777" w:rsidR="00AF6D09" w:rsidRPr="004D669F" w:rsidRDefault="00AF6D09" w:rsidP="00336155">
      <w:pPr>
        <w:pStyle w:val="ALVL1"/>
      </w:pPr>
      <w:r w:rsidRPr="004D669F">
        <w:t>If</w:t>
      </w:r>
      <w:r w:rsidRPr="004D669F">
        <w:rPr>
          <w:spacing w:val="-14"/>
        </w:rPr>
        <w:t xml:space="preserve"> </w:t>
      </w:r>
      <w:r w:rsidRPr="004D669F">
        <w:t>an</w:t>
      </w:r>
      <w:r w:rsidRPr="004D669F">
        <w:rPr>
          <w:spacing w:val="-13"/>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is</w:t>
      </w:r>
      <w:r w:rsidRPr="004D669F">
        <w:rPr>
          <w:spacing w:val="-14"/>
        </w:rPr>
        <w:t xml:space="preserve"> </w:t>
      </w:r>
      <w:r w:rsidRPr="004D669F">
        <w:t>a</w:t>
      </w:r>
      <w:r w:rsidRPr="004D669F">
        <w:rPr>
          <w:spacing w:val="-13"/>
        </w:rPr>
        <w:t xml:space="preserve"> </w:t>
      </w:r>
      <w:r w:rsidRPr="004D669F">
        <w:t>new</w:t>
      </w:r>
      <w:r w:rsidRPr="004D669F">
        <w:rPr>
          <w:spacing w:val="-13"/>
        </w:rPr>
        <w:t xml:space="preserve"> </w:t>
      </w:r>
      <w:r w:rsidRPr="004D669F">
        <w:t>asset</w:t>
      </w:r>
      <w:r w:rsidRPr="004D669F">
        <w:rPr>
          <w:spacing w:val="-13"/>
        </w:rPr>
        <w:t xml:space="preserve"> </w:t>
      </w:r>
      <w:r w:rsidRPr="004D669F">
        <w:t>purchased</w:t>
      </w:r>
      <w:r w:rsidRPr="004D669F">
        <w:rPr>
          <w:spacing w:val="-13"/>
        </w:rPr>
        <w:t xml:space="preserve"> </w:t>
      </w:r>
      <w:r w:rsidRPr="004D669F">
        <w:t>or</w:t>
      </w:r>
      <w:r w:rsidRPr="004D669F">
        <w:rPr>
          <w:spacing w:val="-14"/>
        </w:rPr>
        <w:t xml:space="preserve"> </w:t>
      </w:r>
      <w:r w:rsidRPr="004D669F">
        <w:t>constructed</w:t>
      </w:r>
      <w:r w:rsidRPr="004D669F">
        <w:rPr>
          <w:spacing w:val="-13"/>
        </w:rPr>
        <w:t xml:space="preserve"> </w:t>
      </w:r>
      <w:r w:rsidRPr="004D669F">
        <w:t>by</w:t>
      </w:r>
      <w:r w:rsidRPr="004D669F">
        <w:rPr>
          <w:spacing w:val="-13"/>
        </w:rPr>
        <w:t xml:space="preserve"> </w:t>
      </w:r>
      <w:r w:rsidRPr="004D669F">
        <w:t xml:space="preserve">the operator and the PPP meets the definition of an SCA, the transferor should </w:t>
      </w:r>
      <w:r w:rsidRPr="004D669F">
        <w:rPr>
          <w:spacing w:val="-2"/>
        </w:rPr>
        <w:t>recognize:</w:t>
      </w:r>
    </w:p>
    <w:p w14:paraId="49913968" w14:textId="77777777" w:rsidR="00AF6D09" w:rsidRPr="004D669F" w:rsidRDefault="00AF6D09" w:rsidP="00336155">
      <w:pPr>
        <w:pStyle w:val="NoSpacing"/>
      </w:pPr>
    </w:p>
    <w:p w14:paraId="635423DF" w14:textId="77777777" w:rsidR="00AF6D09" w:rsidRPr="004D669F" w:rsidRDefault="00AF6D09" w:rsidP="00A968C9">
      <w:pPr>
        <w:pStyle w:val="ALVL2"/>
        <w:numPr>
          <w:ilvl w:val="1"/>
          <w:numId w:val="12"/>
        </w:numPr>
      </w:pPr>
      <w:r w:rsidRPr="004D669F">
        <w:t>An</w:t>
      </w:r>
      <w:r w:rsidRPr="00336155">
        <w:rPr>
          <w:spacing w:val="-3"/>
        </w:rPr>
        <w:t xml:space="preserve"> </w:t>
      </w:r>
      <w:r w:rsidRPr="004D669F">
        <w:t>asset</w:t>
      </w:r>
      <w:r w:rsidRPr="00336155">
        <w:rPr>
          <w:spacing w:val="-3"/>
        </w:rPr>
        <w:t xml:space="preserve"> </w:t>
      </w:r>
      <w:r w:rsidRPr="004D669F">
        <w:t>for</w:t>
      </w:r>
      <w:r w:rsidRPr="00336155">
        <w:rPr>
          <w:spacing w:val="-3"/>
        </w:rPr>
        <w:t xml:space="preserve"> </w:t>
      </w:r>
      <w:r w:rsidRPr="004D669F">
        <w:t>the</w:t>
      </w:r>
      <w:r w:rsidRPr="00336155">
        <w:rPr>
          <w:spacing w:val="-3"/>
        </w:rPr>
        <w:t xml:space="preserve"> </w:t>
      </w:r>
      <w:r w:rsidRPr="004D669F">
        <w:t>purchased</w:t>
      </w:r>
      <w:r w:rsidRPr="00336155">
        <w:rPr>
          <w:spacing w:val="-3"/>
        </w:rPr>
        <w:t xml:space="preserve"> </w:t>
      </w:r>
      <w:r w:rsidRPr="004D669F">
        <w:t>or</w:t>
      </w:r>
      <w:r w:rsidRPr="00336155">
        <w:rPr>
          <w:spacing w:val="-3"/>
        </w:rPr>
        <w:t xml:space="preserve"> </w:t>
      </w:r>
      <w:r w:rsidRPr="004D669F">
        <w:t>constructed</w:t>
      </w:r>
      <w:r w:rsidRPr="00336155">
        <w:rPr>
          <w:spacing w:val="-3"/>
        </w:rPr>
        <w:t xml:space="preserve"> </w:t>
      </w:r>
      <w:r w:rsidRPr="004D669F">
        <w:t>underlying</w:t>
      </w:r>
      <w:r w:rsidRPr="00336155">
        <w:rPr>
          <w:spacing w:val="-3"/>
        </w:rPr>
        <w:t xml:space="preserve"> </w:t>
      </w:r>
      <w:r w:rsidRPr="004D669F">
        <w:t>PPP</w:t>
      </w:r>
      <w:r w:rsidRPr="00336155">
        <w:rPr>
          <w:spacing w:val="-5"/>
        </w:rPr>
        <w:t xml:space="preserve"> </w:t>
      </w:r>
      <w:r w:rsidRPr="004D669F">
        <w:t>asset</w:t>
      </w:r>
      <w:r w:rsidRPr="00336155">
        <w:rPr>
          <w:spacing w:val="-3"/>
        </w:rPr>
        <w:t xml:space="preserve"> </w:t>
      </w:r>
      <w:r w:rsidRPr="004D669F">
        <w:t>when</w:t>
      </w:r>
      <w:r w:rsidRPr="00336155">
        <w:rPr>
          <w:spacing w:val="-3"/>
        </w:rPr>
        <w:t xml:space="preserve"> </w:t>
      </w:r>
      <w:r w:rsidRPr="004D669F">
        <w:t xml:space="preserve">the underlying PPP asset is placed into service, as discussed in paragraphs </w:t>
      </w:r>
      <w:r w:rsidRPr="00336155">
        <w:rPr>
          <w:spacing w:val="-2"/>
        </w:rPr>
        <w:t>18–20</w:t>
      </w:r>
    </w:p>
    <w:p w14:paraId="2DF0FABA" w14:textId="66A026B8" w:rsidR="00AF6D09" w:rsidRPr="004D669F" w:rsidRDefault="00AF6D09" w:rsidP="00336155">
      <w:pPr>
        <w:pStyle w:val="ALVL2"/>
      </w:pPr>
      <w:r w:rsidRPr="004D669F">
        <w:t>At the commencement of the PPP term, a receivable for installment payments, if any, to be received in relation to the PPP, as discussed in para- graphs 22–30</w:t>
      </w:r>
    </w:p>
    <w:p w14:paraId="10CF8DCF" w14:textId="77777777" w:rsidR="00AF6D09" w:rsidRPr="004D669F" w:rsidRDefault="00AF6D09" w:rsidP="00336155">
      <w:pPr>
        <w:pStyle w:val="ALVL2"/>
      </w:pPr>
      <w:r w:rsidRPr="004D669F">
        <w:t>At</w:t>
      </w:r>
      <w:r w:rsidRPr="004D669F">
        <w:rPr>
          <w:spacing w:val="-2"/>
        </w:rPr>
        <w:t xml:space="preserve"> </w:t>
      </w:r>
      <w:r w:rsidRPr="004D669F">
        <w:t>the</w:t>
      </w:r>
      <w:r w:rsidRPr="004D669F">
        <w:rPr>
          <w:spacing w:val="-2"/>
        </w:rPr>
        <w:t xml:space="preserve"> </w:t>
      </w:r>
      <w:r w:rsidRPr="004D669F">
        <w:t>commencement</w:t>
      </w:r>
      <w:r w:rsidRPr="004D669F">
        <w:rPr>
          <w:spacing w:val="-2"/>
        </w:rPr>
        <w:t xml:space="preserve"> </w:t>
      </w:r>
      <w:r w:rsidRPr="004D669F">
        <w:t>of</w:t>
      </w:r>
      <w:r w:rsidRPr="004D669F">
        <w:rPr>
          <w:spacing w:val="-2"/>
        </w:rPr>
        <w:t xml:space="preserve"> </w:t>
      </w:r>
      <w:r w:rsidRPr="004D669F">
        <w:t>the</w:t>
      </w:r>
      <w:r w:rsidRPr="004D669F">
        <w:rPr>
          <w:spacing w:val="-2"/>
        </w:rPr>
        <w:t xml:space="preserve"> </w:t>
      </w:r>
      <w:r w:rsidRPr="004D669F">
        <w:t>PPP</w:t>
      </w:r>
      <w:r w:rsidRPr="004D669F">
        <w:rPr>
          <w:spacing w:val="-4"/>
        </w:rPr>
        <w:t xml:space="preserve"> </w:t>
      </w:r>
      <w:r w:rsidRPr="004D669F">
        <w:t>term,</w:t>
      </w:r>
      <w:r w:rsidRPr="004D669F">
        <w:rPr>
          <w:spacing w:val="-2"/>
        </w:rPr>
        <w:t xml:space="preserve"> </w:t>
      </w:r>
      <w:r w:rsidRPr="004D669F">
        <w:t>a</w:t>
      </w:r>
      <w:r w:rsidRPr="004D669F">
        <w:rPr>
          <w:spacing w:val="-2"/>
        </w:rPr>
        <w:t xml:space="preserve"> </w:t>
      </w:r>
      <w:r w:rsidRPr="004D669F">
        <w:t>deferred</w:t>
      </w:r>
      <w:r w:rsidRPr="004D669F">
        <w:rPr>
          <w:spacing w:val="-2"/>
        </w:rPr>
        <w:t xml:space="preserve"> </w:t>
      </w:r>
      <w:r w:rsidRPr="004D669F">
        <w:t>inflow</w:t>
      </w:r>
      <w:r w:rsidRPr="004D669F">
        <w:rPr>
          <w:spacing w:val="-2"/>
        </w:rPr>
        <w:t xml:space="preserve"> </w:t>
      </w:r>
      <w:r w:rsidRPr="004D669F">
        <w:t>of</w:t>
      </w:r>
      <w:r w:rsidRPr="004D669F">
        <w:rPr>
          <w:spacing w:val="-2"/>
        </w:rPr>
        <w:t xml:space="preserve"> </w:t>
      </w:r>
      <w:r w:rsidRPr="004D669F">
        <w:t>resources,</w:t>
      </w:r>
      <w:r w:rsidRPr="004D669F">
        <w:rPr>
          <w:spacing w:val="-2"/>
        </w:rPr>
        <w:t xml:space="preserve"> </w:t>
      </w:r>
      <w:r w:rsidRPr="004D669F">
        <w:t>as discussed in paragraphs 32 and 33.</w:t>
      </w:r>
    </w:p>
    <w:p w14:paraId="0C3A0325" w14:textId="77777777" w:rsidR="00AF6D09" w:rsidRPr="004D669F" w:rsidRDefault="00AF6D09" w:rsidP="00AF6D09">
      <w:pPr>
        <w:pStyle w:val="BodyText"/>
        <w:spacing w:before="113"/>
        <w:rPr>
          <w:sz w:val="20"/>
          <w:szCs w:val="20"/>
        </w:rPr>
      </w:pPr>
      <w:r w:rsidRPr="004D669F">
        <w:rPr>
          <w:noProof/>
          <w:sz w:val="20"/>
          <w:szCs w:val="20"/>
        </w:rPr>
        <mc:AlternateContent>
          <mc:Choice Requires="wps">
            <w:drawing>
              <wp:anchor distT="0" distB="0" distL="0" distR="0" simplePos="0" relativeHeight="251661312" behindDoc="1" locked="0" layoutInCell="1" allowOverlap="1" wp14:anchorId="04981958" wp14:editId="5A10F020">
                <wp:simplePos x="0" y="0"/>
                <wp:positionH relativeFrom="page">
                  <wp:posOffset>615605</wp:posOffset>
                </wp:positionH>
                <wp:positionV relativeFrom="paragraph">
                  <wp:posOffset>233624</wp:posOffset>
                </wp:positionV>
                <wp:extent cx="15208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293C1C4" id="Graphic 19" o:spid="_x0000_s1026" style="position:absolute;margin-left:48.45pt;margin-top:18.4pt;width:119.7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" path="m,l1520634,e" filled="f" strokecolor="#231f20" strokeweight=".17603mm">
                <v:path arrowok="t"/>
                <w10:wrap type="topAndBottom" anchorx="page"/>
              </v:shape>
            </w:pict>
          </mc:Fallback>
        </mc:AlternateContent>
      </w:r>
    </w:p>
    <w:p w14:paraId="28974A3B" w14:textId="77777777" w:rsidR="00AF6D09" w:rsidRPr="004D669F" w:rsidRDefault="00AF6D09" w:rsidP="00AF6D09">
      <w:pPr>
        <w:spacing w:before="17" w:line="259" w:lineRule="auto"/>
        <w:ind w:left="349" w:right="818"/>
        <w:jc w:val="both"/>
        <w:rPr>
          <w:rFonts w:ascii="Times New Roman" w:hAnsi="Times New Roman" w:cs="Times New Roman"/>
          <w:sz w:val="20"/>
          <w:szCs w:val="20"/>
        </w:rPr>
      </w:pPr>
      <w:r w:rsidRPr="004D669F">
        <w:rPr>
          <w:rFonts w:ascii="Times New Roman" w:hAnsi="Times New Roman" w:cs="Times New Roman"/>
          <w:color w:val="231F20"/>
          <w:spacing w:val="-2"/>
          <w:position w:val="6"/>
          <w:sz w:val="20"/>
          <w:szCs w:val="20"/>
        </w:rPr>
        <w:t>7</w:t>
      </w:r>
      <w:r w:rsidRPr="004D669F">
        <w:rPr>
          <w:rFonts w:ascii="Times New Roman" w:hAnsi="Times New Roman" w:cs="Times New Roman"/>
          <w:color w:val="231F20"/>
          <w:spacing w:val="-2"/>
          <w:sz w:val="20"/>
          <w:szCs w:val="20"/>
        </w:rPr>
        <w:t>Improvements,</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as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defined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in</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paragraph</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25</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of</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Statement</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No.</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34,</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i/>
          <w:color w:val="231F20"/>
          <w:spacing w:val="-2"/>
          <w:sz w:val="20"/>
          <w:szCs w:val="20"/>
        </w:rPr>
        <w:t>Basic</w:t>
      </w:r>
      <w:r w:rsidRPr="004D669F">
        <w:rPr>
          <w:rFonts w:ascii="Times New Roman" w:hAnsi="Times New Roman" w:cs="Times New Roman"/>
          <w:i/>
          <w:color w:val="231F20"/>
          <w:spacing w:val="-9"/>
          <w:sz w:val="20"/>
          <w:szCs w:val="20"/>
        </w:rPr>
        <w:t xml:space="preserve"> </w:t>
      </w:r>
      <w:r w:rsidRPr="004D669F">
        <w:rPr>
          <w:rFonts w:ascii="Times New Roman" w:hAnsi="Times New Roman" w:cs="Times New Roman"/>
          <w:i/>
          <w:color w:val="231F20"/>
          <w:spacing w:val="-2"/>
          <w:sz w:val="20"/>
          <w:szCs w:val="20"/>
        </w:rPr>
        <w:t>Financial</w:t>
      </w:r>
      <w:r w:rsidRPr="004D669F">
        <w:rPr>
          <w:rFonts w:ascii="Times New Roman" w:hAnsi="Times New Roman" w:cs="Times New Roman"/>
          <w:i/>
          <w:color w:val="231F20"/>
          <w:spacing w:val="-9"/>
          <w:sz w:val="20"/>
          <w:szCs w:val="20"/>
        </w:rPr>
        <w:t xml:space="preserve"> </w:t>
      </w:r>
      <w:r w:rsidRPr="004D669F">
        <w:rPr>
          <w:rFonts w:ascii="Times New Roman" w:hAnsi="Times New Roman" w:cs="Times New Roman"/>
          <w:i/>
          <w:color w:val="231F20"/>
          <w:spacing w:val="-2"/>
          <w:sz w:val="20"/>
          <w:szCs w:val="20"/>
        </w:rPr>
        <w:t>Statements— and Management’s Discussion and</w:t>
      </w:r>
      <w:r w:rsidRPr="004D669F">
        <w:rPr>
          <w:rFonts w:ascii="Times New Roman" w:hAnsi="Times New Roman" w:cs="Times New Roman"/>
          <w:i/>
          <w:color w:val="231F20"/>
          <w:spacing w:val="-6"/>
          <w:sz w:val="20"/>
          <w:szCs w:val="20"/>
        </w:rPr>
        <w:t xml:space="preserve"> </w:t>
      </w:r>
      <w:r w:rsidRPr="004D669F">
        <w:rPr>
          <w:rFonts w:ascii="Times New Roman" w:hAnsi="Times New Roman" w:cs="Times New Roman"/>
          <w:i/>
          <w:color w:val="231F20"/>
          <w:spacing w:val="-2"/>
          <w:sz w:val="20"/>
          <w:szCs w:val="20"/>
        </w:rPr>
        <w:t xml:space="preserve">Analysis—for State and Local Governments, </w:t>
      </w:r>
      <w:r w:rsidRPr="004D669F">
        <w:rPr>
          <w:rFonts w:ascii="Times New Roman" w:hAnsi="Times New Roman" w:cs="Times New Roman"/>
          <w:color w:val="231F20"/>
          <w:spacing w:val="-2"/>
          <w:sz w:val="20"/>
          <w:szCs w:val="20"/>
        </w:rPr>
        <w:t xml:space="preserve">increase the </w:t>
      </w:r>
      <w:r w:rsidRPr="004D669F">
        <w:rPr>
          <w:rFonts w:ascii="Times New Roman" w:hAnsi="Times New Roman" w:cs="Times New Roman"/>
          <w:color w:val="231F20"/>
          <w:sz w:val="20"/>
          <w:szCs w:val="20"/>
        </w:rPr>
        <w:t>capacity or efficiency of the underlying PPP asset rather than preserve its useful life. For underlying PPP assets that are not reported using the modified approach, as discussed in paragraphs 23–26 of Statement 34, improvements also may extend the useful life of the underlying PPP asset.</w:t>
      </w:r>
    </w:p>
    <w:p w14:paraId="7EDB4419" w14:textId="77777777" w:rsidR="00AF6D09" w:rsidRPr="004D669F" w:rsidRDefault="00AF6D09" w:rsidP="00336155">
      <w:pPr>
        <w:pStyle w:val="ALVL1"/>
      </w:pPr>
      <w:r w:rsidRPr="004D669F">
        <w:t>If</w:t>
      </w:r>
      <w:r w:rsidRPr="004D669F">
        <w:rPr>
          <w:spacing w:val="-14"/>
        </w:rPr>
        <w:t xml:space="preserve"> </w:t>
      </w:r>
      <w:r w:rsidRPr="004D669F">
        <w:t>an</w:t>
      </w:r>
      <w:r w:rsidRPr="004D669F">
        <w:rPr>
          <w:spacing w:val="-13"/>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is</w:t>
      </w:r>
      <w:r w:rsidRPr="004D669F">
        <w:rPr>
          <w:spacing w:val="-14"/>
        </w:rPr>
        <w:t xml:space="preserve"> </w:t>
      </w:r>
      <w:r w:rsidRPr="004D669F">
        <w:t>a</w:t>
      </w:r>
      <w:r w:rsidRPr="004D669F">
        <w:rPr>
          <w:spacing w:val="-13"/>
        </w:rPr>
        <w:t xml:space="preserve"> </w:t>
      </w:r>
      <w:r w:rsidRPr="004D669F">
        <w:t>new</w:t>
      </w:r>
      <w:r w:rsidRPr="004D669F">
        <w:rPr>
          <w:spacing w:val="-13"/>
        </w:rPr>
        <w:t xml:space="preserve"> </w:t>
      </w:r>
      <w:r w:rsidRPr="004D669F">
        <w:t>asset</w:t>
      </w:r>
      <w:r w:rsidRPr="004D669F">
        <w:rPr>
          <w:spacing w:val="-13"/>
        </w:rPr>
        <w:t xml:space="preserve"> </w:t>
      </w:r>
      <w:r w:rsidRPr="004D669F">
        <w:t>purchased</w:t>
      </w:r>
      <w:r w:rsidRPr="004D669F">
        <w:rPr>
          <w:spacing w:val="-13"/>
        </w:rPr>
        <w:t xml:space="preserve"> </w:t>
      </w:r>
      <w:r w:rsidRPr="004D669F">
        <w:t>or</w:t>
      </w:r>
      <w:r w:rsidRPr="004D669F">
        <w:rPr>
          <w:spacing w:val="-14"/>
        </w:rPr>
        <w:t xml:space="preserve"> </w:t>
      </w:r>
      <w:r w:rsidRPr="004D669F">
        <w:t>constructed</w:t>
      </w:r>
      <w:r w:rsidRPr="004D669F">
        <w:rPr>
          <w:spacing w:val="-13"/>
        </w:rPr>
        <w:t xml:space="preserve"> </w:t>
      </w:r>
      <w:r w:rsidRPr="004D669F">
        <w:t>by</w:t>
      </w:r>
      <w:r w:rsidRPr="004D669F">
        <w:rPr>
          <w:spacing w:val="-13"/>
        </w:rPr>
        <w:t xml:space="preserve"> </w:t>
      </w:r>
      <w:r w:rsidRPr="004D669F">
        <w:t xml:space="preserve">the operator and the PPP does </w:t>
      </w:r>
      <w:r w:rsidRPr="004D669F">
        <w:rPr>
          <w:i/>
        </w:rPr>
        <w:t xml:space="preserve">not </w:t>
      </w:r>
      <w:r w:rsidRPr="004D669F">
        <w:t>meet the definition of an SCA, when the underlying PPP asset is placed into service the transferor should recognize:</w:t>
      </w:r>
    </w:p>
    <w:p w14:paraId="3CD05EAE" w14:textId="77777777" w:rsidR="00AF6D09" w:rsidRPr="004D669F" w:rsidRDefault="00AF6D09" w:rsidP="00AF6D09">
      <w:pPr>
        <w:pStyle w:val="BodyText"/>
        <w:spacing w:before="22"/>
        <w:rPr>
          <w:sz w:val="20"/>
          <w:szCs w:val="20"/>
        </w:rPr>
      </w:pPr>
    </w:p>
    <w:p w14:paraId="20CD0CC2" w14:textId="77777777" w:rsidR="00AF6D09" w:rsidRPr="004D669F" w:rsidRDefault="00AF6D09" w:rsidP="00A968C9">
      <w:pPr>
        <w:pStyle w:val="ALVL2"/>
        <w:numPr>
          <w:ilvl w:val="1"/>
          <w:numId w:val="13"/>
        </w:numPr>
      </w:pPr>
      <w:r w:rsidRPr="004D669F">
        <w:t>A</w:t>
      </w:r>
      <w:r w:rsidRPr="00336155">
        <w:rPr>
          <w:spacing w:val="-6"/>
        </w:rPr>
        <w:t xml:space="preserve"> </w:t>
      </w:r>
      <w:r w:rsidRPr="004D669F">
        <w:t>receivable for the underlying PPP</w:t>
      </w:r>
      <w:r w:rsidRPr="00336155">
        <w:rPr>
          <w:spacing w:val="-2"/>
        </w:rPr>
        <w:t xml:space="preserve"> </w:t>
      </w:r>
      <w:r w:rsidRPr="004D669F">
        <w:t>asset purchased or constructed to be received from the operator, as discussed in paragraph 31</w:t>
      </w:r>
    </w:p>
    <w:p w14:paraId="756F3641" w14:textId="77777777" w:rsidR="00AF6D09" w:rsidRPr="004D669F" w:rsidRDefault="00AF6D09" w:rsidP="00336155">
      <w:pPr>
        <w:pStyle w:val="ALVL2"/>
      </w:pPr>
      <w:r w:rsidRPr="004D669F">
        <w:rPr>
          <w:spacing w:val="-2"/>
        </w:rPr>
        <w:t>A</w:t>
      </w:r>
      <w:r w:rsidRPr="004D669F">
        <w:rPr>
          <w:spacing w:val="-16"/>
        </w:rPr>
        <w:t xml:space="preserve"> </w:t>
      </w:r>
      <w:r w:rsidRPr="004D669F">
        <w:rPr>
          <w:spacing w:val="-2"/>
        </w:rPr>
        <w:t>receivable</w:t>
      </w:r>
      <w:r w:rsidRPr="004D669F">
        <w:rPr>
          <w:spacing w:val="-7"/>
        </w:rPr>
        <w:t xml:space="preserve"> </w:t>
      </w:r>
      <w:r w:rsidRPr="004D669F">
        <w:rPr>
          <w:spacing w:val="-2"/>
        </w:rPr>
        <w:t>for</w:t>
      </w:r>
      <w:r w:rsidRPr="004D669F">
        <w:rPr>
          <w:spacing w:val="-7"/>
        </w:rPr>
        <w:t xml:space="preserve"> </w:t>
      </w:r>
      <w:r w:rsidRPr="004D669F">
        <w:rPr>
          <w:spacing w:val="-2"/>
        </w:rPr>
        <w:t>installment</w:t>
      </w:r>
      <w:r w:rsidRPr="004D669F">
        <w:rPr>
          <w:spacing w:val="-7"/>
        </w:rPr>
        <w:t xml:space="preserve"> </w:t>
      </w:r>
      <w:r w:rsidRPr="004D669F">
        <w:rPr>
          <w:spacing w:val="-2"/>
        </w:rPr>
        <w:t>payments,</w:t>
      </w:r>
      <w:r w:rsidRPr="004D669F">
        <w:rPr>
          <w:spacing w:val="-7"/>
        </w:rPr>
        <w:t xml:space="preserve"> </w:t>
      </w:r>
      <w:r w:rsidRPr="004D669F">
        <w:rPr>
          <w:spacing w:val="-2"/>
        </w:rPr>
        <w:t>if</w:t>
      </w:r>
      <w:r w:rsidRPr="004D669F">
        <w:rPr>
          <w:spacing w:val="-7"/>
        </w:rPr>
        <w:t xml:space="preserve"> </w:t>
      </w:r>
      <w:r w:rsidRPr="004D669F">
        <w:rPr>
          <w:spacing w:val="-2"/>
        </w:rPr>
        <w:t>any,</w:t>
      </w:r>
      <w:r w:rsidRPr="004D669F">
        <w:rPr>
          <w:spacing w:val="-7"/>
        </w:rPr>
        <w:t xml:space="preserve"> </w:t>
      </w:r>
      <w:r w:rsidRPr="004D669F">
        <w:rPr>
          <w:spacing w:val="-2"/>
        </w:rPr>
        <w:t>to</w:t>
      </w:r>
      <w:r w:rsidRPr="004D669F">
        <w:rPr>
          <w:spacing w:val="-7"/>
        </w:rPr>
        <w:t xml:space="preserve"> </w:t>
      </w:r>
      <w:r w:rsidRPr="004D669F">
        <w:rPr>
          <w:spacing w:val="-2"/>
        </w:rPr>
        <w:t>be</w:t>
      </w:r>
      <w:r w:rsidRPr="004D669F">
        <w:rPr>
          <w:spacing w:val="-7"/>
        </w:rPr>
        <w:t xml:space="preserve"> </w:t>
      </w:r>
      <w:r w:rsidRPr="004D669F">
        <w:rPr>
          <w:spacing w:val="-2"/>
        </w:rPr>
        <w:t>received</w:t>
      </w:r>
      <w:r w:rsidRPr="004D669F">
        <w:rPr>
          <w:spacing w:val="-7"/>
        </w:rPr>
        <w:t xml:space="preserve"> </w:t>
      </w:r>
      <w:r w:rsidRPr="004D669F">
        <w:rPr>
          <w:spacing w:val="-2"/>
        </w:rPr>
        <w:t>in</w:t>
      </w:r>
      <w:r w:rsidRPr="004D669F">
        <w:rPr>
          <w:spacing w:val="-7"/>
        </w:rPr>
        <w:t xml:space="preserve"> </w:t>
      </w:r>
      <w:r w:rsidRPr="004D669F">
        <w:rPr>
          <w:spacing w:val="-2"/>
        </w:rPr>
        <w:t>relation</w:t>
      </w:r>
      <w:r w:rsidRPr="004D669F">
        <w:rPr>
          <w:spacing w:val="-7"/>
        </w:rPr>
        <w:t xml:space="preserve"> </w:t>
      </w:r>
      <w:r w:rsidRPr="004D669F">
        <w:rPr>
          <w:spacing w:val="-2"/>
        </w:rPr>
        <w:t>to</w:t>
      </w:r>
      <w:r w:rsidRPr="004D669F">
        <w:rPr>
          <w:spacing w:val="-7"/>
        </w:rPr>
        <w:t xml:space="preserve"> </w:t>
      </w:r>
      <w:r w:rsidRPr="004D669F">
        <w:rPr>
          <w:spacing w:val="-2"/>
        </w:rPr>
        <w:t xml:space="preserve">the </w:t>
      </w:r>
      <w:r w:rsidRPr="004D669F">
        <w:t>PPP, as discussed in paragraphs 22–30</w:t>
      </w:r>
    </w:p>
    <w:p w14:paraId="46815C44" w14:textId="77777777" w:rsidR="00AF6D09" w:rsidRPr="004D669F" w:rsidRDefault="00AF6D09" w:rsidP="00336155">
      <w:pPr>
        <w:pStyle w:val="ALVL2"/>
      </w:pPr>
      <w:r w:rsidRPr="004D669F">
        <w:t>A</w:t>
      </w:r>
      <w:r w:rsidRPr="004D669F">
        <w:rPr>
          <w:spacing w:val="-14"/>
        </w:rPr>
        <w:t xml:space="preserve"> </w:t>
      </w:r>
      <w:r w:rsidRPr="004D669F">
        <w:t>deferred</w:t>
      </w:r>
      <w:r w:rsidRPr="004D669F">
        <w:rPr>
          <w:spacing w:val="-7"/>
        </w:rPr>
        <w:t xml:space="preserve"> </w:t>
      </w:r>
      <w:r w:rsidRPr="004D669F">
        <w:t>inflow</w:t>
      </w:r>
      <w:r w:rsidRPr="004D669F">
        <w:rPr>
          <w:spacing w:val="-6"/>
        </w:rPr>
        <w:t xml:space="preserve"> </w:t>
      </w:r>
      <w:r w:rsidRPr="004D669F">
        <w:t>of</w:t>
      </w:r>
      <w:r w:rsidRPr="004D669F">
        <w:rPr>
          <w:spacing w:val="-6"/>
        </w:rPr>
        <w:t xml:space="preserve"> </w:t>
      </w:r>
      <w:r w:rsidRPr="004D669F">
        <w:t>resources,</w:t>
      </w:r>
      <w:r w:rsidRPr="004D669F">
        <w:rPr>
          <w:spacing w:val="-7"/>
        </w:rPr>
        <w:t xml:space="preserve"> </w:t>
      </w:r>
      <w:r w:rsidRPr="004D669F">
        <w:t>as</w:t>
      </w:r>
      <w:r w:rsidRPr="004D669F">
        <w:rPr>
          <w:spacing w:val="-6"/>
        </w:rPr>
        <w:t xml:space="preserve"> </w:t>
      </w:r>
      <w:r w:rsidRPr="004D669F">
        <w:t>discussed</w:t>
      </w:r>
      <w:r w:rsidRPr="004D669F">
        <w:rPr>
          <w:spacing w:val="-6"/>
        </w:rPr>
        <w:t xml:space="preserve"> </w:t>
      </w:r>
      <w:r w:rsidRPr="004D669F">
        <w:t>in</w:t>
      </w:r>
      <w:r w:rsidRPr="004D669F">
        <w:rPr>
          <w:spacing w:val="-6"/>
        </w:rPr>
        <w:t xml:space="preserve"> </w:t>
      </w:r>
      <w:r w:rsidRPr="004D669F">
        <w:t>paragraphs</w:t>
      </w:r>
      <w:r w:rsidRPr="004D669F">
        <w:rPr>
          <w:spacing w:val="-7"/>
        </w:rPr>
        <w:t xml:space="preserve"> </w:t>
      </w:r>
      <w:r w:rsidRPr="004D669F">
        <w:t>32</w:t>
      </w:r>
      <w:r w:rsidRPr="004D669F">
        <w:rPr>
          <w:spacing w:val="-6"/>
        </w:rPr>
        <w:t xml:space="preserve"> </w:t>
      </w:r>
      <w:r w:rsidRPr="004D669F">
        <w:t>and</w:t>
      </w:r>
      <w:r w:rsidRPr="004D669F">
        <w:rPr>
          <w:spacing w:val="-6"/>
        </w:rPr>
        <w:t xml:space="preserve"> </w:t>
      </w:r>
      <w:r w:rsidRPr="004D669F">
        <w:rPr>
          <w:spacing w:val="-5"/>
        </w:rPr>
        <w:t>33.</w:t>
      </w:r>
    </w:p>
    <w:p w14:paraId="6BBD71E5" w14:textId="77777777" w:rsidR="00AF6D09" w:rsidRPr="004D669F" w:rsidRDefault="00AF6D09" w:rsidP="00336155">
      <w:pPr>
        <w:pStyle w:val="NoSpacing"/>
      </w:pPr>
    </w:p>
    <w:p w14:paraId="5DC74C2F" w14:textId="77777777" w:rsidR="00AF6D09" w:rsidRPr="00336155" w:rsidRDefault="00AF6D09" w:rsidP="00336155">
      <w:pPr>
        <w:pStyle w:val="NoSpacing"/>
        <w:rPr>
          <w:b/>
          <w:bCs/>
        </w:rPr>
      </w:pPr>
      <w:r w:rsidRPr="00336155">
        <w:rPr>
          <w:b/>
          <w:bCs/>
          <w:color w:val="231F20"/>
          <w:spacing w:val="-2"/>
        </w:rPr>
        <w:t>Initial</w:t>
      </w:r>
      <w:r w:rsidRPr="00336155">
        <w:rPr>
          <w:b/>
          <w:bCs/>
          <w:color w:val="231F20"/>
          <w:spacing w:val="-3"/>
        </w:rPr>
        <w:t xml:space="preserve"> </w:t>
      </w:r>
      <w:r w:rsidRPr="00336155">
        <w:rPr>
          <w:b/>
          <w:bCs/>
          <w:color w:val="231F20"/>
          <w:spacing w:val="-2"/>
        </w:rPr>
        <w:t>direct costs</w:t>
      </w:r>
    </w:p>
    <w:p w14:paraId="41C299CA" w14:textId="77777777" w:rsidR="00AF6D09" w:rsidRPr="00336155" w:rsidRDefault="00AF6D09" w:rsidP="00336155">
      <w:pPr>
        <w:pStyle w:val="NoSpacing"/>
      </w:pPr>
    </w:p>
    <w:p w14:paraId="6192B7BE" w14:textId="792880F6" w:rsidR="00AF6D09" w:rsidRPr="004D669F" w:rsidRDefault="00AF6D09" w:rsidP="00336155">
      <w:pPr>
        <w:pStyle w:val="ALVL1"/>
      </w:pPr>
      <w:r w:rsidRPr="004D669F">
        <w:t xml:space="preserve">Any initial direct costs incurred by the transferor should be reported as </w:t>
      </w:r>
      <w:r w:rsidRPr="004D669F">
        <w:rPr>
          <w:spacing w:val="-2"/>
        </w:rPr>
        <w:t>outflows</w:t>
      </w:r>
      <w:r w:rsidRPr="004D669F">
        <w:rPr>
          <w:spacing w:val="-10"/>
        </w:rPr>
        <w:t xml:space="preserve"> </w:t>
      </w:r>
      <w:r w:rsidRPr="004D669F">
        <w:rPr>
          <w:spacing w:val="-2"/>
        </w:rPr>
        <w:t>of</w:t>
      </w:r>
      <w:r w:rsidRPr="004D669F">
        <w:rPr>
          <w:spacing w:val="-10"/>
        </w:rPr>
        <w:t xml:space="preserve"> </w:t>
      </w:r>
      <w:r w:rsidRPr="004D669F">
        <w:rPr>
          <w:spacing w:val="-2"/>
        </w:rPr>
        <w:t>resources</w:t>
      </w:r>
      <w:r w:rsidRPr="004D669F">
        <w:rPr>
          <w:spacing w:val="-10"/>
        </w:rPr>
        <w:t xml:space="preserve"> </w:t>
      </w:r>
      <w:r w:rsidRPr="004D669F">
        <w:rPr>
          <w:spacing w:val="-2"/>
        </w:rPr>
        <w:t>(for</w:t>
      </w:r>
      <w:r w:rsidRPr="004D669F">
        <w:rPr>
          <w:spacing w:val="-10"/>
        </w:rPr>
        <w:t xml:space="preserve"> </w:t>
      </w:r>
      <w:r w:rsidRPr="004D669F">
        <w:rPr>
          <w:spacing w:val="-2"/>
        </w:rPr>
        <w:t>example,</w:t>
      </w:r>
      <w:r w:rsidRPr="004D669F">
        <w:rPr>
          <w:spacing w:val="-10"/>
        </w:rPr>
        <w:t xml:space="preserve"> </w:t>
      </w:r>
      <w:r w:rsidRPr="004D669F">
        <w:rPr>
          <w:spacing w:val="-2"/>
        </w:rPr>
        <w:t>expense)</w:t>
      </w:r>
      <w:r w:rsidRPr="004D669F">
        <w:rPr>
          <w:spacing w:val="-10"/>
        </w:rPr>
        <w:t xml:space="preserve"> </w:t>
      </w:r>
      <w:r w:rsidRPr="004D669F">
        <w:rPr>
          <w:spacing w:val="-2"/>
        </w:rPr>
        <w:t>for</w:t>
      </w:r>
      <w:r w:rsidRPr="004D669F">
        <w:rPr>
          <w:spacing w:val="-10"/>
        </w:rPr>
        <w:t xml:space="preserve"> </w:t>
      </w:r>
      <w:r w:rsidRPr="004D669F">
        <w:rPr>
          <w:spacing w:val="-2"/>
        </w:rPr>
        <w:t>the</w:t>
      </w:r>
      <w:r w:rsidRPr="004D669F">
        <w:rPr>
          <w:spacing w:val="-10"/>
        </w:rPr>
        <w:t xml:space="preserve"> </w:t>
      </w:r>
      <w:r w:rsidRPr="004D669F">
        <w:rPr>
          <w:spacing w:val="-2"/>
        </w:rPr>
        <w:t>period.</w:t>
      </w:r>
      <w:r w:rsidRPr="004D669F">
        <w:rPr>
          <w:spacing w:val="-10"/>
        </w:rPr>
        <w:t xml:space="preserve"> </w:t>
      </w:r>
      <w:r w:rsidRPr="004D669F">
        <w:rPr>
          <w:spacing w:val="-2"/>
        </w:rPr>
        <w:t>For</w:t>
      </w:r>
      <w:r w:rsidRPr="004D669F">
        <w:rPr>
          <w:spacing w:val="-10"/>
        </w:rPr>
        <w:t xml:space="preserve"> </w:t>
      </w:r>
      <w:r w:rsidRPr="004D669F">
        <w:rPr>
          <w:spacing w:val="-2"/>
        </w:rPr>
        <w:t>example,</w:t>
      </w:r>
      <w:r w:rsidRPr="004D669F">
        <w:rPr>
          <w:spacing w:val="-10"/>
        </w:rPr>
        <w:t xml:space="preserve"> </w:t>
      </w:r>
      <w:r w:rsidRPr="004D669F">
        <w:rPr>
          <w:spacing w:val="-2"/>
        </w:rPr>
        <w:t xml:space="preserve">costs </w:t>
      </w:r>
      <w:r w:rsidRPr="004D669F">
        <w:t>incurred to originate a PPP that result directly from and are essential to that PPP</w:t>
      </w:r>
      <w:r w:rsidRPr="004D669F">
        <w:rPr>
          <w:spacing w:val="-9"/>
        </w:rPr>
        <w:t xml:space="preserve"> </w:t>
      </w:r>
      <w:r w:rsidRPr="004D669F">
        <w:t>and</w:t>
      </w:r>
      <w:r w:rsidRPr="004D669F">
        <w:rPr>
          <w:spacing w:val="-6"/>
        </w:rPr>
        <w:t xml:space="preserve"> </w:t>
      </w:r>
      <w:r w:rsidRPr="004D669F">
        <w:t>would</w:t>
      </w:r>
      <w:r w:rsidRPr="004D669F">
        <w:rPr>
          <w:spacing w:val="-6"/>
        </w:rPr>
        <w:t xml:space="preserve"> </w:t>
      </w:r>
      <w:r w:rsidRPr="004D669F">
        <w:t>not</w:t>
      </w:r>
      <w:r w:rsidRPr="004D669F">
        <w:rPr>
          <w:spacing w:val="-6"/>
        </w:rPr>
        <w:t xml:space="preserve"> </w:t>
      </w:r>
      <w:r w:rsidRPr="004D669F">
        <w:t>have</w:t>
      </w:r>
      <w:r w:rsidRPr="004D669F">
        <w:rPr>
          <w:spacing w:val="-6"/>
        </w:rPr>
        <w:t xml:space="preserve"> </w:t>
      </w:r>
      <w:r w:rsidRPr="004D669F">
        <w:t>been</w:t>
      </w:r>
      <w:r w:rsidRPr="004D669F">
        <w:rPr>
          <w:spacing w:val="-6"/>
        </w:rPr>
        <w:t xml:space="preserve"> </w:t>
      </w:r>
      <w:r w:rsidRPr="004D669F">
        <w:t>incurred</w:t>
      </w:r>
      <w:r w:rsidRPr="004D669F">
        <w:rPr>
          <w:spacing w:val="-6"/>
        </w:rPr>
        <w:t xml:space="preserve"> </w:t>
      </w:r>
      <w:r w:rsidRPr="004D669F">
        <w:t>had</w:t>
      </w:r>
      <w:r w:rsidRPr="004D669F">
        <w:rPr>
          <w:spacing w:val="-6"/>
        </w:rPr>
        <w:t xml:space="preserve"> </w:t>
      </w:r>
      <w:r w:rsidRPr="004D669F">
        <w:t>the</w:t>
      </w:r>
      <w:r w:rsidRPr="004D669F">
        <w:rPr>
          <w:spacing w:val="-6"/>
        </w:rPr>
        <w:t xml:space="preserve"> </w:t>
      </w:r>
      <w:r w:rsidRPr="004D669F">
        <w:t>PPP</w:t>
      </w:r>
      <w:r w:rsidRPr="004D669F">
        <w:rPr>
          <w:spacing w:val="-9"/>
        </w:rPr>
        <w:t xml:space="preserve"> </w:t>
      </w:r>
      <w:r w:rsidRPr="004D669F">
        <w:t>transaction</w:t>
      </w:r>
      <w:r w:rsidRPr="004D669F">
        <w:rPr>
          <w:spacing w:val="-6"/>
        </w:rPr>
        <w:t xml:space="preserve"> </w:t>
      </w:r>
      <w:r w:rsidRPr="004D669F">
        <w:t>not</w:t>
      </w:r>
      <w:r w:rsidRPr="004D669F">
        <w:rPr>
          <w:spacing w:val="-6"/>
        </w:rPr>
        <w:t xml:space="preserve"> </w:t>
      </w:r>
      <w:r w:rsidRPr="004D669F">
        <w:t>occurred and</w:t>
      </w:r>
      <w:r w:rsidRPr="004D669F">
        <w:rPr>
          <w:spacing w:val="-9"/>
        </w:rPr>
        <w:t xml:space="preserve"> </w:t>
      </w:r>
      <w:r w:rsidRPr="004D669F">
        <w:t>costs</w:t>
      </w:r>
      <w:r w:rsidRPr="004D669F">
        <w:rPr>
          <w:spacing w:val="-9"/>
        </w:rPr>
        <w:t xml:space="preserve"> </w:t>
      </w:r>
      <w:r w:rsidRPr="004D669F">
        <w:t>directly</w:t>
      </w:r>
      <w:r w:rsidRPr="004D669F">
        <w:rPr>
          <w:spacing w:val="-9"/>
        </w:rPr>
        <w:t xml:space="preserve"> </w:t>
      </w:r>
      <w:r w:rsidRPr="004D669F">
        <w:t>related</w:t>
      </w:r>
      <w:r w:rsidRPr="004D669F">
        <w:rPr>
          <w:spacing w:val="-9"/>
        </w:rPr>
        <w:t xml:space="preserve"> </w:t>
      </w:r>
      <w:r w:rsidRPr="004D669F">
        <w:t>to</w:t>
      </w:r>
      <w:r w:rsidRPr="004D669F">
        <w:rPr>
          <w:spacing w:val="-9"/>
        </w:rPr>
        <w:t xml:space="preserve"> </w:t>
      </w:r>
      <w:r w:rsidRPr="004D669F">
        <w:t>specified</w:t>
      </w:r>
      <w:r w:rsidRPr="004D669F">
        <w:rPr>
          <w:spacing w:val="-9"/>
        </w:rPr>
        <w:t xml:space="preserve"> </w:t>
      </w:r>
      <w:r w:rsidRPr="004D669F">
        <w:t>activities</w:t>
      </w:r>
      <w:r w:rsidRPr="004D669F">
        <w:rPr>
          <w:spacing w:val="-9"/>
        </w:rPr>
        <w:t xml:space="preserve"> </w:t>
      </w:r>
      <w:r w:rsidRPr="004D669F">
        <w:t>performed</w:t>
      </w:r>
      <w:r w:rsidRPr="004D669F">
        <w:rPr>
          <w:spacing w:val="-9"/>
        </w:rPr>
        <w:t xml:space="preserve"> </w:t>
      </w:r>
      <w:r w:rsidRPr="004D669F">
        <w:t>by</w:t>
      </w:r>
      <w:r w:rsidRPr="004D669F">
        <w:rPr>
          <w:spacing w:val="-9"/>
        </w:rPr>
        <w:t xml:space="preserve"> </w:t>
      </w:r>
      <w:r w:rsidRPr="004D669F">
        <w:t>the</w:t>
      </w:r>
      <w:r w:rsidRPr="004D669F">
        <w:rPr>
          <w:spacing w:val="-9"/>
        </w:rPr>
        <w:t xml:space="preserve"> </w:t>
      </w:r>
      <w:r w:rsidRPr="004D669F">
        <w:t>transferor</w:t>
      </w:r>
      <w:r w:rsidRPr="004D669F">
        <w:rPr>
          <w:spacing w:val="-9"/>
        </w:rPr>
        <w:t xml:space="preserve"> </w:t>
      </w:r>
      <w:r w:rsidRPr="004D669F">
        <w:t>for that PPP, such as evaluating the prospective operators’ financial condition; evaluating and recording guarantees, collateral, and other security arrange</w:t>
      </w:r>
      <w:r w:rsidRPr="004D669F">
        <w:rPr>
          <w:spacing w:val="-2"/>
        </w:rPr>
        <w:t>ments;</w:t>
      </w:r>
      <w:r w:rsidRPr="004D669F">
        <w:rPr>
          <w:spacing w:val="-4"/>
        </w:rPr>
        <w:t xml:space="preserve"> </w:t>
      </w:r>
      <w:r w:rsidRPr="004D669F">
        <w:rPr>
          <w:spacing w:val="-2"/>
        </w:rPr>
        <w:t>negotiating</w:t>
      </w:r>
      <w:r w:rsidRPr="004D669F">
        <w:rPr>
          <w:spacing w:val="-4"/>
        </w:rPr>
        <w:t xml:space="preserve"> </w:t>
      </w:r>
      <w:r w:rsidRPr="004D669F">
        <w:rPr>
          <w:spacing w:val="-2"/>
        </w:rPr>
        <w:t>PPP</w:t>
      </w:r>
      <w:r w:rsidRPr="004D669F">
        <w:rPr>
          <w:spacing w:val="-8"/>
        </w:rPr>
        <w:t xml:space="preserve"> </w:t>
      </w:r>
      <w:r w:rsidRPr="004D669F">
        <w:rPr>
          <w:spacing w:val="-2"/>
        </w:rPr>
        <w:t>terms;</w:t>
      </w:r>
      <w:r w:rsidRPr="004D669F">
        <w:rPr>
          <w:spacing w:val="-4"/>
        </w:rPr>
        <w:t xml:space="preserve"> </w:t>
      </w:r>
      <w:r w:rsidRPr="004D669F">
        <w:rPr>
          <w:spacing w:val="-2"/>
        </w:rPr>
        <w:t>preparing</w:t>
      </w:r>
      <w:r w:rsidRPr="004D669F">
        <w:rPr>
          <w:spacing w:val="-4"/>
        </w:rPr>
        <w:t xml:space="preserve"> </w:t>
      </w:r>
      <w:r w:rsidRPr="004D669F">
        <w:rPr>
          <w:spacing w:val="-2"/>
        </w:rPr>
        <w:t>and</w:t>
      </w:r>
      <w:r w:rsidRPr="004D669F">
        <w:rPr>
          <w:spacing w:val="-4"/>
        </w:rPr>
        <w:t xml:space="preserve"> </w:t>
      </w:r>
      <w:r w:rsidRPr="004D669F">
        <w:rPr>
          <w:spacing w:val="-2"/>
        </w:rPr>
        <w:t>processing</w:t>
      </w:r>
      <w:r w:rsidRPr="004D669F">
        <w:rPr>
          <w:spacing w:val="-4"/>
        </w:rPr>
        <w:t xml:space="preserve"> </w:t>
      </w:r>
      <w:r w:rsidRPr="004D669F">
        <w:rPr>
          <w:spacing w:val="-2"/>
        </w:rPr>
        <w:t>PPP</w:t>
      </w:r>
      <w:r w:rsidRPr="004D669F">
        <w:rPr>
          <w:spacing w:val="-8"/>
        </w:rPr>
        <w:t xml:space="preserve"> </w:t>
      </w:r>
      <w:r w:rsidRPr="004D669F">
        <w:rPr>
          <w:spacing w:val="-2"/>
        </w:rPr>
        <w:t>documents;</w:t>
      </w:r>
      <w:r w:rsidRPr="004D669F">
        <w:rPr>
          <w:spacing w:val="-4"/>
        </w:rPr>
        <w:t xml:space="preserve"> </w:t>
      </w:r>
      <w:r w:rsidRPr="004D669F">
        <w:rPr>
          <w:spacing w:val="-2"/>
        </w:rPr>
        <w:t xml:space="preserve">and </w:t>
      </w:r>
      <w:r w:rsidRPr="004D669F">
        <w:t>closing the transaction.</w:t>
      </w:r>
    </w:p>
    <w:p w14:paraId="549FDA4D" w14:textId="77777777" w:rsidR="00AF6D09" w:rsidRPr="00336155" w:rsidRDefault="00AF6D09" w:rsidP="00336155">
      <w:pPr>
        <w:pStyle w:val="NoSpacing"/>
      </w:pPr>
    </w:p>
    <w:p w14:paraId="1386937E" w14:textId="77777777" w:rsidR="00AF6D09" w:rsidRPr="00336155" w:rsidRDefault="00AF6D09" w:rsidP="00336155">
      <w:pPr>
        <w:pStyle w:val="NoSpacing"/>
        <w:rPr>
          <w:b/>
          <w:bCs/>
        </w:rPr>
      </w:pPr>
      <w:r w:rsidRPr="00336155">
        <w:rPr>
          <w:b/>
          <w:bCs/>
        </w:rPr>
        <w:t>Underlying PPP asset</w:t>
      </w:r>
    </w:p>
    <w:p w14:paraId="2CD5023F" w14:textId="77777777" w:rsidR="00AF6D09" w:rsidRPr="00336155" w:rsidRDefault="00AF6D09" w:rsidP="00336155">
      <w:pPr>
        <w:pStyle w:val="NoSpacing"/>
      </w:pPr>
    </w:p>
    <w:p w14:paraId="02C3EA94" w14:textId="77777777" w:rsidR="00AF6D09" w:rsidRPr="004D669F" w:rsidRDefault="00AF6D09" w:rsidP="00336155">
      <w:pPr>
        <w:pStyle w:val="ALVL1"/>
      </w:pPr>
      <w:r w:rsidRPr="004D669F">
        <w:t>If an underlying PPP asset is an existing asset of the transferor, the transferor</w:t>
      </w:r>
      <w:r w:rsidRPr="004D669F">
        <w:rPr>
          <w:spacing w:val="-14"/>
        </w:rPr>
        <w:t xml:space="preserve"> </w:t>
      </w:r>
      <w:r w:rsidRPr="004D669F">
        <w:t>should</w:t>
      </w:r>
      <w:r w:rsidRPr="004D669F">
        <w:rPr>
          <w:spacing w:val="-12"/>
        </w:rPr>
        <w:t xml:space="preserve"> </w:t>
      </w:r>
      <w:r w:rsidRPr="004D669F">
        <w:t>continue</w:t>
      </w:r>
      <w:r w:rsidRPr="004D669F">
        <w:rPr>
          <w:spacing w:val="-13"/>
        </w:rPr>
        <w:t xml:space="preserve"> </w:t>
      </w:r>
      <w:r w:rsidRPr="004D669F">
        <w:t>to</w:t>
      </w:r>
      <w:r w:rsidRPr="004D669F">
        <w:rPr>
          <w:spacing w:val="-13"/>
        </w:rPr>
        <w:t xml:space="preserve"> </w:t>
      </w:r>
      <w:r w:rsidRPr="004D669F">
        <w:t>measure</w:t>
      </w:r>
      <w:r w:rsidRPr="004D669F">
        <w:rPr>
          <w:spacing w:val="-13"/>
        </w:rPr>
        <w:t xml:space="preserve"> </w:t>
      </w:r>
      <w:r w:rsidRPr="004D669F">
        <w:t>the</w:t>
      </w:r>
      <w:r w:rsidRPr="004D669F">
        <w:rPr>
          <w:spacing w:val="-13"/>
        </w:rPr>
        <w:t xml:space="preserve"> </w:t>
      </w:r>
      <w:r w:rsidRPr="004D669F">
        <w:t>underlying</w:t>
      </w:r>
      <w:r w:rsidRPr="004D669F">
        <w:rPr>
          <w:spacing w:val="-13"/>
        </w:rPr>
        <w:t xml:space="preserve"> </w:t>
      </w:r>
      <w:r w:rsidRPr="004D669F">
        <w:t>PPP</w:t>
      </w:r>
      <w:r w:rsidRPr="004D669F">
        <w:rPr>
          <w:spacing w:val="-14"/>
        </w:rPr>
        <w:t xml:space="preserve"> </w:t>
      </w:r>
      <w:r w:rsidRPr="004D669F">
        <w:t>asset</w:t>
      </w:r>
      <w:r w:rsidRPr="004D669F">
        <w:rPr>
          <w:spacing w:val="-12"/>
        </w:rPr>
        <w:t xml:space="preserve"> </w:t>
      </w:r>
      <w:r w:rsidRPr="004D669F">
        <w:t>at</w:t>
      </w:r>
      <w:r w:rsidRPr="004D669F">
        <w:rPr>
          <w:spacing w:val="-13"/>
        </w:rPr>
        <w:t xml:space="preserve"> </w:t>
      </w:r>
      <w:r w:rsidRPr="004D669F">
        <w:t>its</w:t>
      </w:r>
      <w:r w:rsidRPr="004D669F">
        <w:rPr>
          <w:spacing w:val="-13"/>
        </w:rPr>
        <w:t xml:space="preserve"> </w:t>
      </w:r>
      <w:r w:rsidRPr="004D669F">
        <w:t>carrying value as of the commencement of the PPP term.</w:t>
      </w:r>
    </w:p>
    <w:p w14:paraId="310AF261" w14:textId="77777777" w:rsidR="00AF6D09" w:rsidRPr="00336155" w:rsidRDefault="00AF6D09" w:rsidP="00336155">
      <w:pPr>
        <w:pStyle w:val="NoSpacing"/>
      </w:pPr>
    </w:p>
    <w:p w14:paraId="0C013914" w14:textId="77777777" w:rsidR="00AF6D09" w:rsidRPr="004D669F" w:rsidRDefault="00AF6D09" w:rsidP="00336155">
      <w:pPr>
        <w:pStyle w:val="ALVL1"/>
      </w:pPr>
      <w:r w:rsidRPr="004D669F">
        <w:t>If</w:t>
      </w:r>
      <w:r w:rsidRPr="004D669F">
        <w:rPr>
          <w:spacing w:val="-14"/>
        </w:rPr>
        <w:t xml:space="preserve"> </w:t>
      </w:r>
      <w:r w:rsidRPr="004D669F">
        <w:t>an</w:t>
      </w:r>
      <w:r w:rsidRPr="004D669F">
        <w:rPr>
          <w:spacing w:val="-13"/>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is</w:t>
      </w:r>
      <w:r w:rsidRPr="004D669F">
        <w:rPr>
          <w:spacing w:val="-14"/>
        </w:rPr>
        <w:t xml:space="preserve"> </w:t>
      </w:r>
      <w:r w:rsidRPr="004D669F">
        <w:t>a</w:t>
      </w:r>
      <w:r w:rsidRPr="004D669F">
        <w:rPr>
          <w:spacing w:val="-13"/>
        </w:rPr>
        <w:t xml:space="preserve"> </w:t>
      </w:r>
      <w:r w:rsidRPr="004D669F">
        <w:t>new</w:t>
      </w:r>
      <w:r w:rsidRPr="004D669F">
        <w:rPr>
          <w:spacing w:val="-13"/>
        </w:rPr>
        <w:t xml:space="preserve"> </w:t>
      </w:r>
      <w:r w:rsidRPr="004D669F">
        <w:t>asset</w:t>
      </w:r>
      <w:r w:rsidRPr="004D669F">
        <w:rPr>
          <w:spacing w:val="-13"/>
        </w:rPr>
        <w:t xml:space="preserve"> </w:t>
      </w:r>
      <w:r w:rsidRPr="004D669F">
        <w:t>purchased</w:t>
      </w:r>
      <w:r w:rsidRPr="004D669F">
        <w:rPr>
          <w:spacing w:val="-13"/>
        </w:rPr>
        <w:t xml:space="preserve"> </w:t>
      </w:r>
      <w:r w:rsidRPr="004D669F">
        <w:t>or</w:t>
      </w:r>
      <w:r w:rsidRPr="004D669F">
        <w:rPr>
          <w:spacing w:val="-14"/>
        </w:rPr>
        <w:t xml:space="preserve"> </w:t>
      </w:r>
      <w:r w:rsidRPr="004D669F">
        <w:t>constructed</w:t>
      </w:r>
      <w:r w:rsidRPr="004D669F">
        <w:rPr>
          <w:spacing w:val="-13"/>
        </w:rPr>
        <w:t xml:space="preserve"> </w:t>
      </w:r>
      <w:r w:rsidRPr="004D669F">
        <w:t>by</w:t>
      </w:r>
      <w:r w:rsidRPr="004D669F">
        <w:rPr>
          <w:spacing w:val="-13"/>
        </w:rPr>
        <w:t xml:space="preserve"> </w:t>
      </w:r>
      <w:r w:rsidRPr="004D669F">
        <w:t>the operator,</w:t>
      </w:r>
      <w:r w:rsidRPr="004D669F">
        <w:rPr>
          <w:spacing w:val="-10"/>
        </w:rPr>
        <w:t xml:space="preserve"> </w:t>
      </w:r>
      <w:r w:rsidRPr="004D669F">
        <w:t>recognized</w:t>
      </w:r>
      <w:r w:rsidRPr="004D669F">
        <w:rPr>
          <w:spacing w:val="-10"/>
        </w:rPr>
        <w:t xml:space="preserve"> </w:t>
      </w:r>
      <w:r w:rsidRPr="004D669F">
        <w:t>in</w:t>
      </w:r>
      <w:r w:rsidRPr="004D669F">
        <w:rPr>
          <w:spacing w:val="-10"/>
        </w:rPr>
        <w:t xml:space="preserve"> </w:t>
      </w:r>
      <w:r w:rsidRPr="004D669F">
        <w:t>accordance</w:t>
      </w:r>
      <w:r w:rsidRPr="004D669F">
        <w:rPr>
          <w:spacing w:val="-10"/>
        </w:rPr>
        <w:t xml:space="preserve"> </w:t>
      </w:r>
      <w:r w:rsidRPr="004D669F">
        <w:t>with</w:t>
      </w:r>
      <w:r w:rsidRPr="004D669F">
        <w:rPr>
          <w:spacing w:val="-10"/>
        </w:rPr>
        <w:t xml:space="preserve"> </w:t>
      </w:r>
      <w:r w:rsidRPr="004D669F">
        <w:t>paragraph</w:t>
      </w:r>
      <w:r w:rsidRPr="004D669F">
        <w:rPr>
          <w:spacing w:val="-10"/>
        </w:rPr>
        <w:t xml:space="preserve"> </w:t>
      </w:r>
      <w:r w:rsidRPr="004D669F">
        <w:t>15a,</w:t>
      </w:r>
      <w:r w:rsidRPr="004D669F">
        <w:rPr>
          <w:spacing w:val="-10"/>
        </w:rPr>
        <w:t xml:space="preserve"> </w:t>
      </w:r>
      <w:r w:rsidRPr="004D669F">
        <w:t>the</w:t>
      </w:r>
      <w:r w:rsidRPr="004D669F">
        <w:rPr>
          <w:spacing w:val="-10"/>
        </w:rPr>
        <w:t xml:space="preserve"> </w:t>
      </w:r>
      <w:r w:rsidRPr="004D669F">
        <w:t>transferor</w:t>
      </w:r>
      <w:r w:rsidRPr="004D669F">
        <w:rPr>
          <w:spacing w:val="-10"/>
        </w:rPr>
        <w:t xml:space="preserve"> </w:t>
      </w:r>
      <w:r w:rsidRPr="004D669F">
        <w:t>initially should</w:t>
      </w:r>
      <w:r w:rsidRPr="004D669F">
        <w:rPr>
          <w:spacing w:val="-10"/>
        </w:rPr>
        <w:t xml:space="preserve"> </w:t>
      </w:r>
      <w:r w:rsidRPr="004D669F">
        <w:t>measure</w:t>
      </w:r>
      <w:r w:rsidRPr="004D669F">
        <w:rPr>
          <w:spacing w:val="-10"/>
        </w:rPr>
        <w:t xml:space="preserve"> </w:t>
      </w:r>
      <w:r w:rsidRPr="004D669F">
        <w:t>the</w:t>
      </w:r>
      <w:r w:rsidRPr="004D669F">
        <w:rPr>
          <w:spacing w:val="-10"/>
        </w:rPr>
        <w:t xml:space="preserve"> </w:t>
      </w:r>
      <w:r w:rsidRPr="004D669F">
        <w:t>underlying</w:t>
      </w:r>
      <w:r w:rsidRPr="004D669F">
        <w:rPr>
          <w:spacing w:val="-10"/>
        </w:rPr>
        <w:t xml:space="preserve"> </w:t>
      </w:r>
      <w:r w:rsidRPr="004D669F">
        <w:t>PPP</w:t>
      </w:r>
      <w:r w:rsidRPr="004D669F">
        <w:rPr>
          <w:spacing w:val="-12"/>
        </w:rPr>
        <w:t xml:space="preserve"> </w:t>
      </w:r>
      <w:r w:rsidRPr="004D669F">
        <w:t>asset</w:t>
      </w:r>
      <w:r w:rsidRPr="004D669F">
        <w:rPr>
          <w:spacing w:val="-10"/>
        </w:rPr>
        <w:t xml:space="preserve"> </w:t>
      </w:r>
      <w:r w:rsidRPr="004D669F">
        <w:t>at</w:t>
      </w:r>
      <w:r w:rsidRPr="004D669F">
        <w:rPr>
          <w:spacing w:val="-10"/>
        </w:rPr>
        <w:t xml:space="preserve"> </w:t>
      </w:r>
      <w:r w:rsidRPr="004D669F">
        <w:t>acquisition</w:t>
      </w:r>
      <w:r w:rsidRPr="004D669F">
        <w:rPr>
          <w:spacing w:val="-10"/>
        </w:rPr>
        <w:t xml:space="preserve"> </w:t>
      </w:r>
      <w:r w:rsidRPr="004D669F">
        <w:t>value</w:t>
      </w:r>
      <w:r w:rsidRPr="004D669F">
        <w:rPr>
          <w:spacing w:val="-10"/>
        </w:rPr>
        <w:t xml:space="preserve"> </w:t>
      </w:r>
      <w:r w:rsidRPr="004D669F">
        <w:t>when</w:t>
      </w:r>
      <w:r w:rsidRPr="004D669F">
        <w:rPr>
          <w:spacing w:val="-10"/>
        </w:rPr>
        <w:t xml:space="preserve"> </w:t>
      </w:r>
      <w:r w:rsidRPr="004D669F">
        <w:t>the</w:t>
      </w:r>
      <w:r w:rsidRPr="004D669F">
        <w:rPr>
          <w:spacing w:val="-10"/>
        </w:rPr>
        <w:t xml:space="preserve"> </w:t>
      </w:r>
      <w:r w:rsidRPr="004D669F">
        <w:t>asset is placed into service.</w:t>
      </w:r>
    </w:p>
    <w:p w14:paraId="25F76379" w14:textId="77777777" w:rsidR="00AF6D09" w:rsidRPr="004D669F" w:rsidRDefault="00AF6D09" w:rsidP="00336155">
      <w:pPr>
        <w:pStyle w:val="NoSpacing"/>
      </w:pPr>
    </w:p>
    <w:p w14:paraId="1EAFDD12" w14:textId="77777777" w:rsidR="00AF6D09" w:rsidRPr="004D669F" w:rsidRDefault="00AF6D09" w:rsidP="00336155">
      <w:pPr>
        <w:pStyle w:val="ALVL1"/>
      </w:pPr>
      <w:r w:rsidRPr="004D669F">
        <w:lastRenderedPageBreak/>
        <w:t>A transferor should apply all other accounting and financial reporting requirements</w:t>
      </w:r>
      <w:r w:rsidRPr="004D669F">
        <w:rPr>
          <w:spacing w:val="-3"/>
        </w:rPr>
        <w:t xml:space="preserve"> </w:t>
      </w:r>
      <w:r w:rsidRPr="004D669F">
        <w:t>relevant</w:t>
      </w:r>
      <w:r w:rsidRPr="004D669F">
        <w:rPr>
          <w:spacing w:val="-3"/>
        </w:rPr>
        <w:t xml:space="preserve"> </w:t>
      </w:r>
      <w:r w:rsidRPr="004D669F">
        <w:t>to</w:t>
      </w:r>
      <w:r w:rsidRPr="004D669F">
        <w:rPr>
          <w:spacing w:val="-3"/>
        </w:rPr>
        <w:t xml:space="preserve"> </w:t>
      </w:r>
      <w:r w:rsidRPr="004D669F">
        <w:t>an</w:t>
      </w:r>
      <w:r w:rsidRPr="004D669F">
        <w:rPr>
          <w:spacing w:val="-3"/>
        </w:rPr>
        <w:t xml:space="preserve"> </w:t>
      </w:r>
      <w:r w:rsidRPr="004D669F">
        <w:t>underlying</w:t>
      </w:r>
      <w:r w:rsidRPr="004D669F">
        <w:rPr>
          <w:spacing w:val="-3"/>
        </w:rPr>
        <w:t xml:space="preserve"> </w:t>
      </w:r>
      <w:r w:rsidRPr="004D669F">
        <w:t>PPP</w:t>
      </w:r>
      <w:r w:rsidRPr="004D669F">
        <w:rPr>
          <w:spacing w:val="-5"/>
        </w:rPr>
        <w:t xml:space="preserve"> </w:t>
      </w:r>
      <w:r w:rsidRPr="004D669F">
        <w:t>asset,</w:t>
      </w:r>
      <w:r w:rsidRPr="004D669F">
        <w:rPr>
          <w:spacing w:val="-3"/>
        </w:rPr>
        <w:t xml:space="preserve"> </w:t>
      </w:r>
      <w:r w:rsidRPr="004D669F">
        <w:t>recognized</w:t>
      </w:r>
      <w:r w:rsidRPr="004D669F">
        <w:rPr>
          <w:spacing w:val="-3"/>
        </w:rPr>
        <w:t xml:space="preserve"> </w:t>
      </w:r>
      <w:r w:rsidRPr="004D669F">
        <w:t>in</w:t>
      </w:r>
      <w:r w:rsidRPr="004D669F">
        <w:rPr>
          <w:spacing w:val="-3"/>
        </w:rPr>
        <w:t xml:space="preserve"> </w:t>
      </w:r>
      <w:r w:rsidRPr="004D669F">
        <w:t xml:space="preserve">accordance with paragraph 14 or paragraph 15a, including depreciation and impairment. </w:t>
      </w:r>
      <w:r w:rsidRPr="004D669F">
        <w:rPr>
          <w:spacing w:val="-2"/>
        </w:rPr>
        <w:t>However,</w:t>
      </w:r>
      <w:r w:rsidRPr="004D669F">
        <w:rPr>
          <w:spacing w:val="-8"/>
        </w:rPr>
        <w:t xml:space="preserve"> </w:t>
      </w:r>
      <w:r w:rsidRPr="004D669F">
        <w:rPr>
          <w:spacing w:val="-2"/>
        </w:rPr>
        <w:t>if</w:t>
      </w:r>
      <w:r w:rsidRPr="004D669F">
        <w:rPr>
          <w:spacing w:val="-8"/>
        </w:rPr>
        <w:t xml:space="preserve"> </w:t>
      </w:r>
      <w:r w:rsidRPr="004D669F">
        <w:rPr>
          <w:spacing w:val="-2"/>
        </w:rPr>
        <w:t>the</w:t>
      </w:r>
      <w:r w:rsidRPr="004D669F">
        <w:rPr>
          <w:spacing w:val="-8"/>
        </w:rPr>
        <w:t xml:space="preserve"> </w:t>
      </w:r>
      <w:r w:rsidRPr="004D669F">
        <w:rPr>
          <w:spacing w:val="-2"/>
        </w:rPr>
        <w:t>PPP</w:t>
      </w:r>
      <w:r w:rsidRPr="004D669F">
        <w:rPr>
          <w:spacing w:val="-11"/>
        </w:rPr>
        <w:t xml:space="preserve"> </w:t>
      </w:r>
      <w:r w:rsidRPr="004D669F">
        <w:rPr>
          <w:spacing w:val="-2"/>
        </w:rPr>
        <w:t>arrangement</w:t>
      </w:r>
      <w:r w:rsidRPr="004D669F">
        <w:rPr>
          <w:spacing w:val="-8"/>
        </w:rPr>
        <w:t xml:space="preserve"> </w:t>
      </w:r>
      <w:r w:rsidRPr="004D669F">
        <w:rPr>
          <w:spacing w:val="-2"/>
        </w:rPr>
        <w:t>requires</w:t>
      </w:r>
      <w:r w:rsidRPr="004D669F">
        <w:rPr>
          <w:spacing w:val="-8"/>
        </w:rPr>
        <w:t xml:space="preserve"> </w:t>
      </w:r>
      <w:r w:rsidRPr="004D669F">
        <w:rPr>
          <w:spacing w:val="-2"/>
        </w:rPr>
        <w:t>the</w:t>
      </w:r>
      <w:r w:rsidRPr="004D669F">
        <w:rPr>
          <w:spacing w:val="-8"/>
        </w:rPr>
        <w:t xml:space="preserve"> </w:t>
      </w:r>
      <w:r w:rsidRPr="004D669F">
        <w:rPr>
          <w:spacing w:val="-2"/>
        </w:rPr>
        <w:t>operator</w:t>
      </w:r>
      <w:r w:rsidRPr="004D669F">
        <w:rPr>
          <w:spacing w:val="-8"/>
        </w:rPr>
        <w:t xml:space="preserve"> </w:t>
      </w:r>
      <w:r w:rsidRPr="004D669F">
        <w:rPr>
          <w:spacing w:val="-2"/>
        </w:rPr>
        <w:t>to</w:t>
      </w:r>
      <w:r w:rsidRPr="004D669F">
        <w:rPr>
          <w:spacing w:val="-8"/>
        </w:rPr>
        <w:t xml:space="preserve"> </w:t>
      </w:r>
      <w:r w:rsidRPr="004D669F">
        <w:rPr>
          <w:spacing w:val="-2"/>
        </w:rPr>
        <w:t>return</w:t>
      </w:r>
      <w:r w:rsidRPr="004D669F">
        <w:rPr>
          <w:spacing w:val="-8"/>
        </w:rPr>
        <w:t xml:space="preserve"> </w:t>
      </w:r>
      <w:r w:rsidRPr="004D669F">
        <w:rPr>
          <w:spacing w:val="-2"/>
        </w:rPr>
        <w:t>the</w:t>
      </w:r>
      <w:r w:rsidRPr="004D669F">
        <w:rPr>
          <w:spacing w:val="-8"/>
        </w:rPr>
        <w:t xml:space="preserve"> </w:t>
      </w:r>
      <w:r w:rsidRPr="004D669F">
        <w:rPr>
          <w:spacing w:val="-2"/>
        </w:rPr>
        <w:t>underlying PPP</w:t>
      </w:r>
      <w:r w:rsidRPr="004D669F">
        <w:rPr>
          <w:spacing w:val="-12"/>
        </w:rPr>
        <w:t xml:space="preserve"> </w:t>
      </w:r>
      <w:r w:rsidRPr="004D669F">
        <w:rPr>
          <w:spacing w:val="-2"/>
        </w:rPr>
        <w:t>asset</w:t>
      </w:r>
      <w:r w:rsidRPr="004D669F">
        <w:rPr>
          <w:spacing w:val="-11"/>
        </w:rPr>
        <w:t xml:space="preserve"> </w:t>
      </w:r>
      <w:r w:rsidRPr="004D669F">
        <w:rPr>
          <w:spacing w:val="-2"/>
        </w:rPr>
        <w:t>in</w:t>
      </w:r>
      <w:r w:rsidRPr="004D669F">
        <w:rPr>
          <w:spacing w:val="-11"/>
        </w:rPr>
        <w:t xml:space="preserve"> </w:t>
      </w:r>
      <w:r w:rsidRPr="004D669F">
        <w:rPr>
          <w:spacing w:val="-2"/>
        </w:rPr>
        <w:t>its</w:t>
      </w:r>
      <w:r w:rsidRPr="004D669F">
        <w:rPr>
          <w:spacing w:val="-11"/>
        </w:rPr>
        <w:t xml:space="preserve"> </w:t>
      </w:r>
      <w:r w:rsidRPr="004D669F">
        <w:rPr>
          <w:spacing w:val="-2"/>
        </w:rPr>
        <w:t>original</w:t>
      </w:r>
      <w:r w:rsidRPr="004D669F">
        <w:rPr>
          <w:spacing w:val="-11"/>
        </w:rPr>
        <w:t xml:space="preserve"> </w:t>
      </w:r>
      <w:r w:rsidRPr="004D669F">
        <w:rPr>
          <w:spacing w:val="-2"/>
        </w:rPr>
        <w:t>condition,</w:t>
      </w:r>
      <w:r w:rsidRPr="004D669F">
        <w:rPr>
          <w:spacing w:val="-12"/>
        </w:rPr>
        <w:t xml:space="preserve"> </w:t>
      </w:r>
      <w:r w:rsidRPr="004D669F">
        <w:rPr>
          <w:spacing w:val="-2"/>
        </w:rPr>
        <w:t>the</w:t>
      </w:r>
      <w:r w:rsidRPr="004D669F">
        <w:rPr>
          <w:spacing w:val="-11"/>
        </w:rPr>
        <w:t xml:space="preserve"> </w:t>
      </w:r>
      <w:r w:rsidRPr="004D669F">
        <w:rPr>
          <w:spacing w:val="-2"/>
        </w:rPr>
        <w:t>transferor</w:t>
      </w:r>
      <w:r w:rsidRPr="004D669F">
        <w:rPr>
          <w:spacing w:val="-11"/>
        </w:rPr>
        <w:t xml:space="preserve"> </w:t>
      </w:r>
      <w:r w:rsidRPr="004D669F">
        <w:rPr>
          <w:spacing w:val="-2"/>
        </w:rPr>
        <w:t>should</w:t>
      </w:r>
      <w:r w:rsidRPr="004D669F">
        <w:rPr>
          <w:spacing w:val="-11"/>
        </w:rPr>
        <w:t xml:space="preserve"> </w:t>
      </w:r>
      <w:r w:rsidRPr="004D669F">
        <w:rPr>
          <w:spacing w:val="-2"/>
        </w:rPr>
        <w:t>not</w:t>
      </w:r>
      <w:r w:rsidRPr="004D669F">
        <w:rPr>
          <w:spacing w:val="-11"/>
        </w:rPr>
        <w:t xml:space="preserve"> </w:t>
      </w:r>
      <w:r w:rsidRPr="004D669F">
        <w:rPr>
          <w:spacing w:val="-2"/>
        </w:rPr>
        <w:t>depreciate</w:t>
      </w:r>
      <w:r w:rsidRPr="004D669F">
        <w:rPr>
          <w:spacing w:val="-12"/>
        </w:rPr>
        <w:t xml:space="preserve"> </w:t>
      </w:r>
      <w:r w:rsidRPr="004D669F">
        <w:rPr>
          <w:spacing w:val="-2"/>
        </w:rPr>
        <w:t>the</w:t>
      </w:r>
      <w:r w:rsidRPr="004D669F">
        <w:rPr>
          <w:spacing w:val="-11"/>
        </w:rPr>
        <w:t xml:space="preserve"> </w:t>
      </w:r>
      <w:r w:rsidRPr="004D669F">
        <w:rPr>
          <w:spacing w:val="-2"/>
        </w:rPr>
        <w:t xml:space="preserve">asset </w:t>
      </w:r>
      <w:r w:rsidRPr="004D669F">
        <w:t>during the PPP term.</w:t>
      </w:r>
    </w:p>
    <w:p w14:paraId="2836E091" w14:textId="77777777" w:rsidR="00336155" w:rsidRPr="00336155" w:rsidRDefault="00336155" w:rsidP="00336155">
      <w:pPr>
        <w:pStyle w:val="NoSpacing"/>
      </w:pPr>
    </w:p>
    <w:p w14:paraId="66C1D15F" w14:textId="40195DF9" w:rsidR="00AF6D09" w:rsidRPr="00336155" w:rsidRDefault="00AF6D09" w:rsidP="00336155">
      <w:pPr>
        <w:pStyle w:val="NoSpacing"/>
        <w:rPr>
          <w:b/>
          <w:bCs/>
        </w:rPr>
      </w:pPr>
      <w:r w:rsidRPr="00336155">
        <w:rPr>
          <w:b/>
          <w:bCs/>
        </w:rPr>
        <w:t>Improvements</w:t>
      </w:r>
      <w:r w:rsidRPr="00336155">
        <w:rPr>
          <w:b/>
          <w:bCs/>
          <w:spacing w:val="-3"/>
        </w:rPr>
        <w:t xml:space="preserve"> </w:t>
      </w:r>
      <w:r w:rsidRPr="00336155">
        <w:rPr>
          <w:b/>
          <w:bCs/>
        </w:rPr>
        <w:t>to</w:t>
      </w:r>
      <w:r w:rsidRPr="00336155">
        <w:rPr>
          <w:b/>
          <w:bCs/>
          <w:spacing w:val="-3"/>
        </w:rPr>
        <w:t xml:space="preserve"> </w:t>
      </w:r>
      <w:r w:rsidRPr="00336155">
        <w:rPr>
          <w:b/>
          <w:bCs/>
        </w:rPr>
        <w:t>an underlying</w:t>
      </w:r>
      <w:r w:rsidRPr="00336155">
        <w:rPr>
          <w:b/>
          <w:bCs/>
          <w:spacing w:val="-3"/>
        </w:rPr>
        <w:t xml:space="preserve"> </w:t>
      </w:r>
      <w:r w:rsidRPr="00336155">
        <w:rPr>
          <w:b/>
          <w:bCs/>
        </w:rPr>
        <w:t>PPP</w:t>
      </w:r>
      <w:r w:rsidRPr="00336155">
        <w:rPr>
          <w:b/>
          <w:bCs/>
          <w:spacing w:val="-6"/>
        </w:rPr>
        <w:t xml:space="preserve"> </w:t>
      </w:r>
      <w:r w:rsidRPr="00336155">
        <w:rPr>
          <w:b/>
          <w:bCs/>
        </w:rPr>
        <w:t>asset</w:t>
      </w:r>
    </w:p>
    <w:p w14:paraId="348A2871" w14:textId="77777777" w:rsidR="00AF6D09" w:rsidRPr="004D669F" w:rsidRDefault="00AF6D09" w:rsidP="00336155">
      <w:pPr>
        <w:pStyle w:val="NoSpacing"/>
      </w:pPr>
    </w:p>
    <w:p w14:paraId="333E455A" w14:textId="6634C41E" w:rsidR="00AF6D09" w:rsidRPr="004D669F" w:rsidRDefault="00AF6D09" w:rsidP="004D669F">
      <w:pPr>
        <w:pStyle w:val="Level1"/>
        <w:rPr>
          <w:rFonts w:cs="Times New Roman"/>
          <w:b w:val="0"/>
          <w:bCs w:val="0"/>
          <w:szCs w:val="20"/>
        </w:rPr>
      </w:pPr>
      <w:r w:rsidRPr="004D669F">
        <w:rPr>
          <w:rFonts w:cs="Times New Roman"/>
          <w:b w:val="0"/>
          <w:bCs w:val="0"/>
          <w:color w:val="231F20"/>
          <w:szCs w:val="20"/>
        </w:rPr>
        <w:t>A transferor should measure improvements made by the operator to an underlying</w:t>
      </w:r>
      <w:r w:rsidRPr="004D669F">
        <w:rPr>
          <w:rFonts w:cs="Times New Roman"/>
          <w:b w:val="0"/>
          <w:bCs w:val="0"/>
          <w:color w:val="231F20"/>
          <w:spacing w:val="-7"/>
          <w:szCs w:val="20"/>
        </w:rPr>
        <w:t xml:space="preserve"> </w:t>
      </w:r>
      <w:r w:rsidRPr="004D669F">
        <w:rPr>
          <w:rFonts w:cs="Times New Roman"/>
          <w:b w:val="0"/>
          <w:bCs w:val="0"/>
          <w:color w:val="231F20"/>
          <w:szCs w:val="20"/>
        </w:rPr>
        <w:t>PPP</w:t>
      </w:r>
      <w:r w:rsidRPr="004D669F">
        <w:rPr>
          <w:rFonts w:cs="Times New Roman"/>
          <w:b w:val="0"/>
          <w:bCs w:val="0"/>
          <w:color w:val="231F20"/>
          <w:spacing w:val="-10"/>
          <w:szCs w:val="20"/>
        </w:rPr>
        <w:t xml:space="preserve"> </w:t>
      </w:r>
      <w:r w:rsidRPr="004D669F">
        <w:rPr>
          <w:rFonts w:cs="Times New Roman"/>
          <w:b w:val="0"/>
          <w:bCs w:val="0"/>
          <w:color w:val="231F20"/>
          <w:szCs w:val="20"/>
        </w:rPr>
        <w:t>asset,</w:t>
      </w:r>
      <w:r w:rsidRPr="004D669F">
        <w:rPr>
          <w:rFonts w:cs="Times New Roman"/>
          <w:b w:val="0"/>
          <w:bCs w:val="0"/>
          <w:color w:val="231F20"/>
          <w:spacing w:val="-7"/>
          <w:szCs w:val="20"/>
        </w:rPr>
        <w:t xml:space="preserve"> </w:t>
      </w:r>
      <w:r w:rsidRPr="004D669F">
        <w:rPr>
          <w:rFonts w:cs="Times New Roman"/>
          <w:b w:val="0"/>
          <w:bCs w:val="0"/>
          <w:color w:val="231F20"/>
          <w:szCs w:val="20"/>
        </w:rPr>
        <w:t>recognized</w:t>
      </w:r>
      <w:r w:rsidRPr="004D669F">
        <w:rPr>
          <w:rFonts w:cs="Times New Roman"/>
          <w:b w:val="0"/>
          <w:bCs w:val="0"/>
          <w:color w:val="231F20"/>
          <w:spacing w:val="-7"/>
          <w:szCs w:val="20"/>
        </w:rPr>
        <w:t xml:space="preserve"> </w:t>
      </w:r>
      <w:r w:rsidRPr="004D669F">
        <w:rPr>
          <w:rFonts w:cs="Times New Roman"/>
          <w:b w:val="0"/>
          <w:bCs w:val="0"/>
          <w:color w:val="231F20"/>
          <w:szCs w:val="20"/>
        </w:rPr>
        <w:t>in</w:t>
      </w:r>
      <w:r w:rsidRPr="004D669F">
        <w:rPr>
          <w:rFonts w:cs="Times New Roman"/>
          <w:b w:val="0"/>
          <w:bCs w:val="0"/>
          <w:color w:val="231F20"/>
          <w:spacing w:val="-7"/>
          <w:szCs w:val="20"/>
        </w:rPr>
        <w:t xml:space="preserve"> </w:t>
      </w:r>
      <w:r w:rsidRPr="004D669F">
        <w:rPr>
          <w:rFonts w:cs="Times New Roman"/>
          <w:b w:val="0"/>
          <w:bCs w:val="0"/>
          <w:color w:val="231F20"/>
          <w:szCs w:val="20"/>
        </w:rPr>
        <w:t>accordance</w:t>
      </w:r>
      <w:r w:rsidRPr="004D669F">
        <w:rPr>
          <w:rFonts w:cs="Times New Roman"/>
          <w:b w:val="0"/>
          <w:bCs w:val="0"/>
          <w:color w:val="231F20"/>
          <w:spacing w:val="-7"/>
          <w:szCs w:val="20"/>
        </w:rPr>
        <w:t xml:space="preserve"> </w:t>
      </w:r>
      <w:r w:rsidRPr="004D669F">
        <w:rPr>
          <w:rFonts w:cs="Times New Roman"/>
          <w:b w:val="0"/>
          <w:bCs w:val="0"/>
          <w:color w:val="231F20"/>
          <w:szCs w:val="20"/>
        </w:rPr>
        <w:t>with</w:t>
      </w:r>
      <w:r w:rsidRPr="004D669F">
        <w:rPr>
          <w:rFonts w:cs="Times New Roman"/>
          <w:b w:val="0"/>
          <w:bCs w:val="0"/>
          <w:color w:val="231F20"/>
          <w:spacing w:val="-7"/>
          <w:szCs w:val="20"/>
        </w:rPr>
        <w:t xml:space="preserve"> </w:t>
      </w:r>
      <w:r w:rsidRPr="004D669F">
        <w:rPr>
          <w:rFonts w:cs="Times New Roman"/>
          <w:b w:val="0"/>
          <w:bCs w:val="0"/>
          <w:color w:val="231F20"/>
          <w:szCs w:val="20"/>
        </w:rPr>
        <w:t>paragraph</w:t>
      </w:r>
      <w:r w:rsidRPr="004D669F">
        <w:rPr>
          <w:rFonts w:cs="Times New Roman"/>
          <w:b w:val="0"/>
          <w:bCs w:val="0"/>
          <w:color w:val="231F20"/>
          <w:spacing w:val="-7"/>
          <w:szCs w:val="20"/>
        </w:rPr>
        <w:t xml:space="preserve"> </w:t>
      </w:r>
      <w:r w:rsidRPr="004D669F">
        <w:rPr>
          <w:rFonts w:cs="Times New Roman"/>
          <w:b w:val="0"/>
          <w:bCs w:val="0"/>
          <w:color w:val="231F20"/>
          <w:szCs w:val="20"/>
        </w:rPr>
        <w:t>14,</w:t>
      </w:r>
      <w:r w:rsidRPr="004D669F">
        <w:rPr>
          <w:rFonts w:cs="Times New Roman"/>
          <w:b w:val="0"/>
          <w:bCs w:val="0"/>
          <w:color w:val="231F20"/>
          <w:spacing w:val="-7"/>
          <w:szCs w:val="20"/>
        </w:rPr>
        <w:t xml:space="preserve"> </w:t>
      </w:r>
      <w:r w:rsidRPr="004D669F">
        <w:rPr>
          <w:rFonts w:cs="Times New Roman"/>
          <w:b w:val="0"/>
          <w:bCs w:val="0"/>
          <w:color w:val="231F20"/>
          <w:szCs w:val="20"/>
        </w:rPr>
        <w:t>at</w:t>
      </w:r>
      <w:r w:rsidRPr="004D669F">
        <w:rPr>
          <w:rFonts w:cs="Times New Roman"/>
          <w:b w:val="0"/>
          <w:bCs w:val="0"/>
          <w:color w:val="231F20"/>
          <w:spacing w:val="-7"/>
          <w:szCs w:val="20"/>
        </w:rPr>
        <w:t xml:space="preserve"> </w:t>
      </w:r>
      <w:r w:rsidRPr="004D669F">
        <w:rPr>
          <w:rFonts w:cs="Times New Roman"/>
          <w:b w:val="0"/>
          <w:bCs w:val="0"/>
          <w:color w:val="231F20"/>
          <w:szCs w:val="20"/>
        </w:rPr>
        <w:t>acqui</w:t>
      </w:r>
      <w:r w:rsidRPr="004D669F">
        <w:rPr>
          <w:rFonts w:cs="Times New Roman"/>
          <w:b w:val="0"/>
          <w:bCs w:val="0"/>
          <w:color w:val="231F20"/>
          <w:spacing w:val="-2"/>
          <w:szCs w:val="20"/>
        </w:rPr>
        <w:t>sition</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value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when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improvements</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are</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placed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into</w:t>
      </w:r>
      <w:r w:rsidRPr="004D669F">
        <w:rPr>
          <w:rFonts w:cs="Times New Roman"/>
          <w:b w:val="0"/>
          <w:bCs w:val="0"/>
          <w:color w:val="231F20"/>
          <w:spacing w:val="-9"/>
          <w:szCs w:val="20"/>
        </w:rPr>
        <w:t xml:space="preserve"> </w:t>
      </w:r>
      <w:r w:rsidRPr="004D669F">
        <w:rPr>
          <w:rFonts w:cs="Times New Roman"/>
          <w:b w:val="0"/>
          <w:bCs w:val="0"/>
          <w:color w:val="231F20"/>
          <w:spacing w:val="-2"/>
          <w:szCs w:val="20"/>
        </w:rPr>
        <w:t>service.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transferor</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 xml:space="preserve">should </w:t>
      </w:r>
      <w:r w:rsidRPr="004D669F">
        <w:rPr>
          <w:rFonts w:cs="Times New Roman"/>
          <w:b w:val="0"/>
          <w:bCs w:val="0"/>
          <w:color w:val="231F20"/>
          <w:szCs w:val="20"/>
        </w:rPr>
        <w:t>apply</w:t>
      </w:r>
      <w:r w:rsidRPr="004D669F">
        <w:rPr>
          <w:rFonts w:cs="Times New Roman"/>
          <w:b w:val="0"/>
          <w:bCs w:val="0"/>
          <w:color w:val="231F20"/>
          <w:spacing w:val="-7"/>
          <w:szCs w:val="20"/>
        </w:rPr>
        <w:t xml:space="preserve"> </w:t>
      </w:r>
      <w:r w:rsidRPr="004D669F">
        <w:rPr>
          <w:rFonts w:cs="Times New Roman"/>
          <w:b w:val="0"/>
          <w:bCs w:val="0"/>
          <w:color w:val="231F20"/>
          <w:szCs w:val="20"/>
        </w:rPr>
        <w:t>all</w:t>
      </w:r>
      <w:r w:rsidRPr="004D669F">
        <w:rPr>
          <w:rFonts w:cs="Times New Roman"/>
          <w:b w:val="0"/>
          <w:bCs w:val="0"/>
          <w:color w:val="231F20"/>
          <w:spacing w:val="-7"/>
          <w:szCs w:val="20"/>
        </w:rPr>
        <w:t xml:space="preserve"> </w:t>
      </w:r>
      <w:r w:rsidRPr="004D669F">
        <w:rPr>
          <w:rFonts w:cs="Times New Roman"/>
          <w:b w:val="0"/>
          <w:bCs w:val="0"/>
          <w:color w:val="231F20"/>
          <w:szCs w:val="20"/>
        </w:rPr>
        <w:t>other</w:t>
      </w:r>
      <w:r w:rsidRPr="004D669F">
        <w:rPr>
          <w:rFonts w:cs="Times New Roman"/>
          <w:b w:val="0"/>
          <w:bCs w:val="0"/>
          <w:color w:val="231F20"/>
          <w:spacing w:val="-7"/>
          <w:szCs w:val="20"/>
        </w:rPr>
        <w:t xml:space="preserve"> </w:t>
      </w:r>
      <w:r w:rsidRPr="004D669F">
        <w:rPr>
          <w:rFonts w:cs="Times New Roman"/>
          <w:b w:val="0"/>
          <w:bCs w:val="0"/>
          <w:color w:val="231F20"/>
          <w:szCs w:val="20"/>
        </w:rPr>
        <w:t>accounting</w:t>
      </w:r>
      <w:r w:rsidRPr="004D669F">
        <w:rPr>
          <w:rFonts w:cs="Times New Roman"/>
          <w:b w:val="0"/>
          <w:bCs w:val="0"/>
          <w:color w:val="231F20"/>
          <w:spacing w:val="-7"/>
          <w:szCs w:val="20"/>
        </w:rPr>
        <w:t xml:space="preserve"> </w:t>
      </w:r>
      <w:r w:rsidRPr="004D669F">
        <w:rPr>
          <w:rFonts w:cs="Times New Roman"/>
          <w:b w:val="0"/>
          <w:bCs w:val="0"/>
          <w:color w:val="231F20"/>
          <w:szCs w:val="20"/>
        </w:rPr>
        <w:t>and</w:t>
      </w:r>
      <w:r w:rsidRPr="004D669F">
        <w:rPr>
          <w:rFonts w:cs="Times New Roman"/>
          <w:b w:val="0"/>
          <w:bCs w:val="0"/>
          <w:color w:val="231F20"/>
          <w:spacing w:val="-7"/>
          <w:szCs w:val="20"/>
        </w:rPr>
        <w:t xml:space="preserve"> </w:t>
      </w:r>
      <w:r w:rsidRPr="004D669F">
        <w:rPr>
          <w:rFonts w:cs="Times New Roman"/>
          <w:b w:val="0"/>
          <w:bCs w:val="0"/>
          <w:color w:val="231F20"/>
          <w:szCs w:val="20"/>
        </w:rPr>
        <w:t>financial</w:t>
      </w:r>
      <w:r w:rsidRPr="004D669F">
        <w:rPr>
          <w:rFonts w:cs="Times New Roman"/>
          <w:b w:val="0"/>
          <w:bCs w:val="0"/>
          <w:color w:val="231F20"/>
          <w:spacing w:val="-7"/>
          <w:szCs w:val="20"/>
        </w:rPr>
        <w:t xml:space="preserve"> </w:t>
      </w:r>
      <w:r w:rsidRPr="004D669F">
        <w:rPr>
          <w:rFonts w:cs="Times New Roman"/>
          <w:b w:val="0"/>
          <w:bCs w:val="0"/>
          <w:color w:val="231F20"/>
          <w:szCs w:val="20"/>
        </w:rPr>
        <w:t>reporting</w:t>
      </w:r>
      <w:r w:rsidRPr="004D669F">
        <w:rPr>
          <w:rFonts w:cs="Times New Roman"/>
          <w:b w:val="0"/>
          <w:bCs w:val="0"/>
          <w:color w:val="231F20"/>
          <w:spacing w:val="-7"/>
          <w:szCs w:val="20"/>
        </w:rPr>
        <w:t xml:space="preserve"> </w:t>
      </w:r>
      <w:r w:rsidRPr="004D669F">
        <w:rPr>
          <w:rFonts w:cs="Times New Roman"/>
          <w:b w:val="0"/>
          <w:bCs w:val="0"/>
          <w:color w:val="231F20"/>
          <w:szCs w:val="20"/>
        </w:rPr>
        <w:t>requirements</w:t>
      </w:r>
      <w:r w:rsidRPr="004D669F">
        <w:rPr>
          <w:rFonts w:cs="Times New Roman"/>
          <w:b w:val="0"/>
          <w:bCs w:val="0"/>
          <w:color w:val="231F20"/>
          <w:spacing w:val="-7"/>
          <w:szCs w:val="20"/>
        </w:rPr>
        <w:t xml:space="preserve"> </w:t>
      </w:r>
      <w:r w:rsidRPr="004D669F">
        <w:rPr>
          <w:rFonts w:cs="Times New Roman"/>
          <w:b w:val="0"/>
          <w:bCs w:val="0"/>
          <w:color w:val="231F20"/>
          <w:szCs w:val="20"/>
        </w:rPr>
        <w:t>relevant</w:t>
      </w:r>
      <w:r w:rsidRPr="004D669F">
        <w:rPr>
          <w:rFonts w:cs="Times New Roman"/>
          <w:b w:val="0"/>
          <w:bCs w:val="0"/>
          <w:color w:val="231F20"/>
          <w:spacing w:val="-7"/>
          <w:szCs w:val="20"/>
        </w:rPr>
        <w:t xml:space="preserve"> </w:t>
      </w:r>
      <w:r w:rsidRPr="004D669F">
        <w:rPr>
          <w:rFonts w:cs="Times New Roman"/>
          <w:b w:val="0"/>
          <w:bCs w:val="0"/>
          <w:color w:val="231F20"/>
          <w:szCs w:val="20"/>
        </w:rPr>
        <w:t>to</w:t>
      </w:r>
      <w:r w:rsidRPr="004D669F">
        <w:rPr>
          <w:rFonts w:cs="Times New Roman"/>
          <w:b w:val="0"/>
          <w:bCs w:val="0"/>
          <w:color w:val="231F20"/>
          <w:spacing w:val="-7"/>
          <w:szCs w:val="20"/>
        </w:rPr>
        <w:t xml:space="preserve"> </w:t>
      </w:r>
      <w:r w:rsidRPr="004D669F">
        <w:rPr>
          <w:rFonts w:cs="Times New Roman"/>
          <w:b w:val="0"/>
          <w:bCs w:val="0"/>
          <w:color w:val="231F20"/>
          <w:szCs w:val="20"/>
        </w:rPr>
        <w:t>the improvements to the underlying PPP asset, as discussed in paragraph 20, including depreciation and impairment.</w:t>
      </w:r>
    </w:p>
    <w:p w14:paraId="76F7606A" w14:textId="77777777" w:rsidR="00AF6D09" w:rsidRPr="004D669F" w:rsidRDefault="00AF6D09" w:rsidP="00336155">
      <w:pPr>
        <w:pStyle w:val="NoSpacing"/>
      </w:pPr>
    </w:p>
    <w:p w14:paraId="0B3AB0BB" w14:textId="77777777" w:rsidR="00AF6D09" w:rsidRPr="00336155" w:rsidRDefault="00AF6D09" w:rsidP="00336155">
      <w:pPr>
        <w:pStyle w:val="NoSpacing"/>
        <w:rPr>
          <w:b/>
          <w:bCs/>
        </w:rPr>
      </w:pPr>
      <w:r w:rsidRPr="00336155">
        <w:rPr>
          <w:b/>
          <w:bCs/>
        </w:rPr>
        <w:t>Receivable</w:t>
      </w:r>
      <w:r w:rsidRPr="00336155">
        <w:rPr>
          <w:b/>
          <w:bCs/>
          <w:spacing w:val="-7"/>
        </w:rPr>
        <w:t xml:space="preserve"> </w:t>
      </w:r>
      <w:r w:rsidRPr="00336155">
        <w:rPr>
          <w:b/>
          <w:bCs/>
        </w:rPr>
        <w:t>for</w:t>
      </w:r>
      <w:r w:rsidRPr="00336155">
        <w:rPr>
          <w:b/>
          <w:bCs/>
          <w:spacing w:val="-6"/>
        </w:rPr>
        <w:t xml:space="preserve"> </w:t>
      </w:r>
      <w:r w:rsidRPr="00336155">
        <w:rPr>
          <w:b/>
          <w:bCs/>
        </w:rPr>
        <w:t>installment</w:t>
      </w:r>
      <w:r w:rsidRPr="00336155">
        <w:rPr>
          <w:b/>
          <w:bCs/>
          <w:spacing w:val="-6"/>
        </w:rPr>
        <w:t xml:space="preserve"> </w:t>
      </w:r>
      <w:r w:rsidRPr="00336155">
        <w:rPr>
          <w:b/>
          <w:bCs/>
        </w:rPr>
        <w:t>payments</w:t>
      </w:r>
    </w:p>
    <w:p w14:paraId="659AB0E6" w14:textId="77777777" w:rsidR="00AF6D09" w:rsidRPr="004D669F" w:rsidRDefault="00AF6D09" w:rsidP="00336155">
      <w:pPr>
        <w:pStyle w:val="NoSpacing"/>
      </w:pPr>
    </w:p>
    <w:p w14:paraId="7A8165E1" w14:textId="3186AF35" w:rsidR="00AF6D09" w:rsidRPr="004D669F" w:rsidRDefault="00AF6D09" w:rsidP="00336155">
      <w:pPr>
        <w:pStyle w:val="ALVL1"/>
      </w:pPr>
      <w:r w:rsidRPr="004D669F">
        <w:t>A transferor initially should measure the receivable for installment pay</w:t>
      </w:r>
      <w:r w:rsidRPr="004D669F">
        <w:rPr>
          <w:spacing w:val="-2"/>
        </w:rPr>
        <w:t>ments</w:t>
      </w:r>
      <w:r w:rsidRPr="004D669F">
        <w:rPr>
          <w:spacing w:val="-12"/>
        </w:rPr>
        <w:t xml:space="preserve"> </w:t>
      </w:r>
      <w:r w:rsidRPr="004D669F">
        <w:rPr>
          <w:spacing w:val="-2"/>
        </w:rPr>
        <w:t>at</w:t>
      </w:r>
      <w:r w:rsidRPr="004D669F">
        <w:rPr>
          <w:spacing w:val="-11"/>
        </w:rPr>
        <w:t xml:space="preserve"> </w:t>
      </w:r>
      <w:r w:rsidRPr="004D669F">
        <w:rPr>
          <w:spacing w:val="-2"/>
        </w:rPr>
        <w:t>the</w:t>
      </w:r>
      <w:r w:rsidRPr="004D669F">
        <w:rPr>
          <w:spacing w:val="-11"/>
        </w:rPr>
        <w:t xml:space="preserve"> </w:t>
      </w:r>
      <w:r w:rsidRPr="004D669F">
        <w:rPr>
          <w:spacing w:val="-2"/>
        </w:rPr>
        <w:t>present</w:t>
      </w:r>
      <w:r w:rsidRPr="004D669F">
        <w:rPr>
          <w:spacing w:val="-11"/>
        </w:rPr>
        <w:t xml:space="preserve"> </w:t>
      </w:r>
      <w:r w:rsidRPr="004D669F">
        <w:rPr>
          <w:spacing w:val="-2"/>
        </w:rPr>
        <w:t>value</w:t>
      </w:r>
      <w:r w:rsidRPr="004D669F">
        <w:rPr>
          <w:spacing w:val="-11"/>
        </w:rPr>
        <w:t xml:space="preserve"> </w:t>
      </w:r>
      <w:r w:rsidRPr="004D669F">
        <w:rPr>
          <w:spacing w:val="-2"/>
        </w:rPr>
        <w:t>of</w:t>
      </w:r>
      <w:r w:rsidRPr="004D669F">
        <w:rPr>
          <w:spacing w:val="-12"/>
        </w:rPr>
        <w:t xml:space="preserve"> </w:t>
      </w:r>
      <w:r w:rsidRPr="004D669F">
        <w:rPr>
          <w:spacing w:val="-2"/>
        </w:rPr>
        <w:t>PPP</w:t>
      </w:r>
      <w:r w:rsidRPr="004D669F">
        <w:rPr>
          <w:spacing w:val="-11"/>
        </w:rPr>
        <w:t xml:space="preserve"> </w:t>
      </w:r>
      <w:r w:rsidRPr="004D669F">
        <w:rPr>
          <w:spacing w:val="-2"/>
        </w:rPr>
        <w:t>payments</w:t>
      </w:r>
      <w:r w:rsidRPr="004D669F">
        <w:rPr>
          <w:spacing w:val="-11"/>
        </w:rPr>
        <w:t xml:space="preserve"> </w:t>
      </w:r>
      <w:r w:rsidRPr="004D669F">
        <w:rPr>
          <w:spacing w:val="-2"/>
        </w:rPr>
        <w:t>expected</w:t>
      </w:r>
      <w:r w:rsidRPr="004D669F">
        <w:rPr>
          <w:spacing w:val="-11"/>
        </w:rPr>
        <w:t xml:space="preserve"> </w:t>
      </w:r>
      <w:r w:rsidRPr="004D669F">
        <w:rPr>
          <w:spacing w:val="-2"/>
        </w:rPr>
        <w:t>to</w:t>
      </w:r>
      <w:r w:rsidRPr="004D669F">
        <w:rPr>
          <w:spacing w:val="-11"/>
        </w:rPr>
        <w:t xml:space="preserve"> </w:t>
      </w:r>
      <w:r w:rsidRPr="004D669F">
        <w:rPr>
          <w:spacing w:val="-2"/>
        </w:rPr>
        <w:t>be</w:t>
      </w:r>
      <w:r w:rsidRPr="004D669F">
        <w:rPr>
          <w:spacing w:val="-12"/>
        </w:rPr>
        <w:t xml:space="preserve"> </w:t>
      </w:r>
      <w:r w:rsidRPr="004D669F">
        <w:rPr>
          <w:spacing w:val="-2"/>
        </w:rPr>
        <w:t>received</w:t>
      </w:r>
      <w:r w:rsidRPr="004D669F">
        <w:rPr>
          <w:spacing w:val="-11"/>
        </w:rPr>
        <w:t xml:space="preserve"> </w:t>
      </w:r>
      <w:r w:rsidRPr="004D669F">
        <w:rPr>
          <w:spacing w:val="-2"/>
        </w:rPr>
        <w:t>during</w:t>
      </w:r>
      <w:r w:rsidRPr="004D669F">
        <w:rPr>
          <w:spacing w:val="-11"/>
        </w:rPr>
        <w:t xml:space="preserve"> </w:t>
      </w:r>
      <w:r w:rsidRPr="004D669F">
        <w:rPr>
          <w:spacing w:val="-2"/>
        </w:rPr>
        <w:t xml:space="preserve">the </w:t>
      </w:r>
      <w:r w:rsidRPr="004D669F">
        <w:t>PPP term, reduced by any provision for estimated uncollectible amounts. Measurement of the receivable for installment payments should include the following, if required by a PPP:</w:t>
      </w:r>
    </w:p>
    <w:p w14:paraId="512E7261" w14:textId="77777777" w:rsidR="00AF6D09" w:rsidRPr="004D669F" w:rsidRDefault="00AF6D09" w:rsidP="00336155">
      <w:pPr>
        <w:pStyle w:val="NoSpacing"/>
      </w:pPr>
    </w:p>
    <w:p w14:paraId="7DE6E700" w14:textId="77777777" w:rsidR="00AF6D09" w:rsidRPr="004D669F" w:rsidRDefault="00AF6D09" w:rsidP="00A968C9">
      <w:pPr>
        <w:pStyle w:val="ALVL2"/>
        <w:numPr>
          <w:ilvl w:val="1"/>
          <w:numId w:val="14"/>
        </w:numPr>
      </w:pPr>
      <w:r w:rsidRPr="004D669F">
        <w:t>Fixed</w:t>
      </w:r>
      <w:r w:rsidRPr="00336155">
        <w:rPr>
          <w:spacing w:val="-7"/>
        </w:rPr>
        <w:t xml:space="preserve"> </w:t>
      </w:r>
      <w:r w:rsidRPr="004D669F">
        <w:t>payments</w:t>
      </w:r>
    </w:p>
    <w:p w14:paraId="1E38DD31" w14:textId="77777777" w:rsidR="00AF6D09" w:rsidRPr="004D669F" w:rsidRDefault="00AF6D09" w:rsidP="00336155">
      <w:pPr>
        <w:pStyle w:val="ALVL2"/>
      </w:pPr>
      <w:r w:rsidRPr="004D669F">
        <w:t>Variable</w:t>
      </w:r>
      <w:r w:rsidRPr="004D669F">
        <w:rPr>
          <w:spacing w:val="-10"/>
        </w:rPr>
        <w:t xml:space="preserve"> </w:t>
      </w:r>
      <w:r w:rsidRPr="004D669F">
        <w:t>payments</w:t>
      </w:r>
      <w:r w:rsidRPr="004D669F">
        <w:rPr>
          <w:spacing w:val="-10"/>
        </w:rPr>
        <w:t xml:space="preserve"> </w:t>
      </w:r>
      <w:r w:rsidRPr="004D669F">
        <w:t>that</w:t>
      </w:r>
      <w:r w:rsidRPr="004D669F">
        <w:rPr>
          <w:spacing w:val="-10"/>
        </w:rPr>
        <w:t xml:space="preserve"> </w:t>
      </w:r>
      <w:r w:rsidRPr="004D669F">
        <w:t>depend</w:t>
      </w:r>
      <w:r w:rsidRPr="004D669F">
        <w:rPr>
          <w:spacing w:val="-10"/>
        </w:rPr>
        <w:t xml:space="preserve"> </w:t>
      </w:r>
      <w:r w:rsidRPr="004D669F">
        <w:t>on</w:t>
      </w:r>
      <w:r w:rsidRPr="004D669F">
        <w:rPr>
          <w:spacing w:val="-10"/>
        </w:rPr>
        <w:t xml:space="preserve"> </w:t>
      </w:r>
      <w:r w:rsidRPr="004D669F">
        <w:t>an</w:t>
      </w:r>
      <w:r w:rsidRPr="004D669F">
        <w:rPr>
          <w:spacing w:val="-10"/>
        </w:rPr>
        <w:t xml:space="preserve"> </w:t>
      </w:r>
      <w:r w:rsidRPr="004D669F">
        <w:t>index</w:t>
      </w:r>
      <w:r w:rsidRPr="004D669F">
        <w:rPr>
          <w:spacing w:val="-10"/>
        </w:rPr>
        <w:t xml:space="preserve"> </w:t>
      </w:r>
      <w:r w:rsidRPr="004D669F">
        <w:t>or</w:t>
      </w:r>
      <w:r w:rsidRPr="004D669F">
        <w:rPr>
          <w:spacing w:val="-10"/>
        </w:rPr>
        <w:t xml:space="preserve"> </w:t>
      </w:r>
      <w:r w:rsidRPr="004D669F">
        <w:t>a</w:t>
      </w:r>
      <w:r w:rsidRPr="004D669F">
        <w:rPr>
          <w:spacing w:val="-10"/>
        </w:rPr>
        <w:t xml:space="preserve"> </w:t>
      </w:r>
      <w:r w:rsidRPr="004D669F">
        <w:t>rate</w:t>
      </w:r>
      <w:r w:rsidRPr="004D669F">
        <w:rPr>
          <w:spacing w:val="-10"/>
        </w:rPr>
        <w:t xml:space="preserve"> </w:t>
      </w:r>
      <w:r w:rsidRPr="004D669F">
        <w:t>(such</w:t>
      </w:r>
      <w:r w:rsidRPr="004D669F">
        <w:rPr>
          <w:spacing w:val="-10"/>
        </w:rPr>
        <w:t xml:space="preserve"> </w:t>
      </w:r>
      <w:r w:rsidRPr="004D669F">
        <w:t>as</w:t>
      </w:r>
      <w:r w:rsidRPr="004D669F">
        <w:rPr>
          <w:spacing w:val="-10"/>
        </w:rPr>
        <w:t xml:space="preserve"> </w:t>
      </w:r>
      <w:r w:rsidRPr="004D669F">
        <w:t>the</w:t>
      </w:r>
      <w:r w:rsidRPr="004D669F">
        <w:rPr>
          <w:spacing w:val="-10"/>
        </w:rPr>
        <w:t xml:space="preserve"> </w:t>
      </w:r>
      <w:r w:rsidRPr="004D669F">
        <w:t>Consumer Price Index or a market interest rate), initially measured using the index or rate as of the commencement of the PPP term</w:t>
      </w:r>
    </w:p>
    <w:p w14:paraId="068A73C0" w14:textId="77777777" w:rsidR="00AF6D09" w:rsidRPr="004D669F" w:rsidRDefault="00AF6D09" w:rsidP="00336155">
      <w:pPr>
        <w:pStyle w:val="ALVL2"/>
      </w:pPr>
      <w:r w:rsidRPr="004D669F">
        <w:rPr>
          <w:spacing w:val="-4"/>
        </w:rPr>
        <w:t>Variable</w:t>
      </w:r>
      <w:r w:rsidRPr="004D669F">
        <w:t xml:space="preserve"> </w:t>
      </w:r>
      <w:r w:rsidRPr="004D669F">
        <w:rPr>
          <w:spacing w:val="-4"/>
        </w:rPr>
        <w:t>payments</w:t>
      </w:r>
      <w:r w:rsidRPr="004D669F">
        <w:rPr>
          <w:spacing w:val="-1"/>
        </w:rPr>
        <w:t xml:space="preserve"> </w:t>
      </w:r>
      <w:r w:rsidRPr="004D669F">
        <w:rPr>
          <w:spacing w:val="-4"/>
        </w:rPr>
        <w:t>that</w:t>
      </w:r>
      <w:r w:rsidRPr="004D669F">
        <w:t xml:space="preserve"> </w:t>
      </w:r>
      <w:r w:rsidRPr="004D669F">
        <w:rPr>
          <w:spacing w:val="-4"/>
        </w:rPr>
        <w:t>are</w:t>
      </w:r>
      <w:r w:rsidRPr="004D669F">
        <w:rPr>
          <w:spacing w:val="-1"/>
        </w:rPr>
        <w:t xml:space="preserve"> </w:t>
      </w:r>
      <w:r w:rsidRPr="004D669F">
        <w:rPr>
          <w:spacing w:val="-4"/>
        </w:rPr>
        <w:t>fixed</w:t>
      </w:r>
      <w:r w:rsidRPr="004D669F">
        <w:t xml:space="preserve"> </w:t>
      </w:r>
      <w:r w:rsidRPr="004D669F">
        <w:rPr>
          <w:spacing w:val="-4"/>
        </w:rPr>
        <w:t>in</w:t>
      </w:r>
      <w:r w:rsidRPr="004D669F">
        <w:rPr>
          <w:spacing w:val="-1"/>
        </w:rPr>
        <w:t xml:space="preserve"> </w:t>
      </w:r>
      <w:r w:rsidRPr="004D669F">
        <w:rPr>
          <w:spacing w:val="-4"/>
        </w:rPr>
        <w:t>substance,</w:t>
      </w:r>
      <w:r w:rsidRPr="004D669F">
        <w:t xml:space="preserve"> </w:t>
      </w:r>
      <w:r w:rsidRPr="004D669F">
        <w:rPr>
          <w:spacing w:val="-4"/>
        </w:rPr>
        <w:t>as</w:t>
      </w:r>
      <w:r w:rsidRPr="004D669F">
        <w:rPr>
          <w:spacing w:val="-1"/>
        </w:rPr>
        <w:t xml:space="preserve"> </w:t>
      </w:r>
      <w:r w:rsidRPr="004D669F">
        <w:rPr>
          <w:spacing w:val="-4"/>
        </w:rPr>
        <w:t>discussed</w:t>
      </w:r>
      <w:r w:rsidRPr="004D669F">
        <w:t xml:space="preserve"> </w:t>
      </w:r>
      <w:r w:rsidRPr="004D669F">
        <w:rPr>
          <w:spacing w:val="-4"/>
        </w:rPr>
        <w:t>in</w:t>
      </w:r>
      <w:r w:rsidRPr="004D669F">
        <w:rPr>
          <w:spacing w:val="-1"/>
        </w:rPr>
        <w:t xml:space="preserve"> </w:t>
      </w:r>
      <w:r w:rsidRPr="004D669F">
        <w:rPr>
          <w:spacing w:val="-4"/>
        </w:rPr>
        <w:t>paragraph</w:t>
      </w:r>
      <w:r w:rsidRPr="004D669F">
        <w:t xml:space="preserve"> </w:t>
      </w:r>
      <w:r w:rsidRPr="004D669F">
        <w:rPr>
          <w:spacing w:val="-5"/>
        </w:rPr>
        <w:t>23</w:t>
      </w:r>
    </w:p>
    <w:p w14:paraId="08874327" w14:textId="77777777" w:rsidR="00AF6D09" w:rsidRPr="004D669F" w:rsidRDefault="00AF6D09" w:rsidP="00336155">
      <w:pPr>
        <w:pStyle w:val="ALVL2"/>
      </w:pPr>
      <w:r w:rsidRPr="004D669F">
        <w:t>Residual</w:t>
      </w:r>
      <w:r w:rsidRPr="004D669F">
        <w:rPr>
          <w:spacing w:val="-8"/>
        </w:rPr>
        <w:t xml:space="preserve"> </w:t>
      </w:r>
      <w:r w:rsidRPr="004D669F">
        <w:t>value</w:t>
      </w:r>
      <w:r w:rsidRPr="004D669F">
        <w:rPr>
          <w:spacing w:val="-7"/>
        </w:rPr>
        <w:t xml:space="preserve"> </w:t>
      </w:r>
      <w:r w:rsidRPr="004D669F">
        <w:t>guarantee</w:t>
      </w:r>
      <w:r w:rsidRPr="004D669F">
        <w:rPr>
          <w:spacing w:val="-7"/>
        </w:rPr>
        <w:t xml:space="preserve"> </w:t>
      </w:r>
      <w:r w:rsidRPr="004D669F">
        <w:t>payments</w:t>
      </w:r>
      <w:r w:rsidRPr="004D669F">
        <w:rPr>
          <w:spacing w:val="-7"/>
        </w:rPr>
        <w:t xml:space="preserve"> </w:t>
      </w:r>
      <w:r w:rsidRPr="004D669F">
        <w:t>that</w:t>
      </w:r>
      <w:r w:rsidRPr="004D669F">
        <w:rPr>
          <w:spacing w:val="-7"/>
        </w:rPr>
        <w:t xml:space="preserve"> </w:t>
      </w:r>
      <w:r w:rsidRPr="004D669F">
        <w:t>are</w:t>
      </w:r>
      <w:r w:rsidRPr="004D669F">
        <w:rPr>
          <w:spacing w:val="-7"/>
        </w:rPr>
        <w:t xml:space="preserve"> </w:t>
      </w:r>
      <w:r w:rsidRPr="004D669F">
        <w:t>fixed</w:t>
      </w:r>
      <w:r w:rsidRPr="004D669F">
        <w:rPr>
          <w:spacing w:val="-7"/>
        </w:rPr>
        <w:t xml:space="preserve"> </w:t>
      </w:r>
      <w:r w:rsidRPr="004D669F">
        <w:t>in</w:t>
      </w:r>
      <w:r w:rsidRPr="004D669F">
        <w:rPr>
          <w:spacing w:val="-8"/>
        </w:rPr>
        <w:t xml:space="preserve"> </w:t>
      </w:r>
      <w:r w:rsidRPr="004D669F">
        <w:t>substance.</w:t>
      </w:r>
    </w:p>
    <w:p w14:paraId="4827DDB3" w14:textId="77777777" w:rsidR="00AF6D09" w:rsidRPr="004D669F" w:rsidRDefault="00AF6D09" w:rsidP="00336155">
      <w:pPr>
        <w:pStyle w:val="NoSpacing"/>
      </w:pPr>
    </w:p>
    <w:p w14:paraId="3C70EE26" w14:textId="77777777" w:rsidR="00AF6D09" w:rsidRPr="004D669F" w:rsidRDefault="00AF6D09" w:rsidP="00336155">
      <w:pPr>
        <w:pStyle w:val="ALVL1"/>
      </w:pPr>
      <w:r w:rsidRPr="004D669F">
        <w:rPr>
          <w:spacing w:val="-4"/>
        </w:rPr>
        <w:t xml:space="preserve">Variable payments, including payments related to revenue sharing arrange- </w:t>
      </w:r>
      <w:r w:rsidRPr="004D669F">
        <w:t>ments,</w:t>
      </w:r>
      <w:r w:rsidRPr="004D669F">
        <w:rPr>
          <w:vertAlign w:val="superscript"/>
        </w:rPr>
        <w:t>8</w:t>
      </w:r>
      <w:r w:rsidRPr="004D669F">
        <w:rPr>
          <w:spacing w:val="-7"/>
        </w:rPr>
        <w:t xml:space="preserve"> </w:t>
      </w:r>
      <w:r w:rsidRPr="004D669F">
        <w:t>based</w:t>
      </w:r>
      <w:r w:rsidRPr="004D669F">
        <w:rPr>
          <w:spacing w:val="-7"/>
        </w:rPr>
        <w:t xml:space="preserve"> </w:t>
      </w:r>
      <w:r w:rsidRPr="004D669F">
        <w:t>on</w:t>
      </w:r>
      <w:r w:rsidRPr="004D669F">
        <w:rPr>
          <w:spacing w:val="-7"/>
        </w:rPr>
        <w:t xml:space="preserve"> </w:t>
      </w:r>
      <w:r w:rsidRPr="004D669F">
        <w:t>future</w:t>
      </w:r>
      <w:r w:rsidRPr="004D669F">
        <w:rPr>
          <w:spacing w:val="-7"/>
        </w:rPr>
        <w:t xml:space="preserve"> </w:t>
      </w:r>
      <w:r w:rsidRPr="004D669F">
        <w:t>performance</w:t>
      </w:r>
      <w:r w:rsidRPr="004D669F">
        <w:rPr>
          <w:spacing w:val="-7"/>
        </w:rPr>
        <w:t xml:space="preserve"> </w:t>
      </w:r>
      <w:r w:rsidRPr="004D669F">
        <w:t>of</w:t>
      </w:r>
      <w:r w:rsidRPr="004D669F">
        <w:rPr>
          <w:spacing w:val="-7"/>
        </w:rPr>
        <w:t xml:space="preserve"> </w:t>
      </w:r>
      <w:r w:rsidRPr="004D669F">
        <w:t>the</w:t>
      </w:r>
      <w:r w:rsidRPr="004D669F">
        <w:rPr>
          <w:spacing w:val="-7"/>
        </w:rPr>
        <w:t xml:space="preserve"> </w:t>
      </w:r>
      <w:r w:rsidRPr="004D669F">
        <w:t>operator,</w:t>
      </w:r>
      <w:r w:rsidRPr="004D669F">
        <w:rPr>
          <w:spacing w:val="-7"/>
        </w:rPr>
        <w:t xml:space="preserve"> </w:t>
      </w:r>
      <w:r w:rsidRPr="004D669F">
        <w:t>usage</w:t>
      </w:r>
      <w:r w:rsidRPr="004D669F">
        <w:rPr>
          <w:spacing w:val="-7"/>
        </w:rPr>
        <w:t xml:space="preserve"> </w:t>
      </w:r>
      <w:r w:rsidRPr="004D669F">
        <w:t>of</w:t>
      </w:r>
      <w:r w:rsidRPr="004D669F">
        <w:rPr>
          <w:spacing w:val="-7"/>
        </w:rPr>
        <w:t xml:space="preserve"> </w:t>
      </w:r>
      <w:r w:rsidRPr="004D669F">
        <w:t>the</w:t>
      </w:r>
      <w:r w:rsidRPr="004D669F">
        <w:rPr>
          <w:spacing w:val="-7"/>
        </w:rPr>
        <w:t xml:space="preserve"> </w:t>
      </w:r>
      <w:r w:rsidRPr="004D669F">
        <w:t>underlying PPP asset, or variable factors other than an index or a rate, should not be included in the measurement of the receivable for installment payments. Rather,</w:t>
      </w:r>
      <w:r w:rsidRPr="004D669F">
        <w:rPr>
          <w:spacing w:val="-14"/>
        </w:rPr>
        <w:t xml:space="preserve"> </w:t>
      </w:r>
      <w:r w:rsidRPr="004D669F">
        <w:t>those</w:t>
      </w:r>
      <w:r w:rsidRPr="004D669F">
        <w:rPr>
          <w:spacing w:val="-13"/>
        </w:rPr>
        <w:t xml:space="preserve"> </w:t>
      </w:r>
      <w:r w:rsidRPr="004D669F">
        <w:t>variable</w:t>
      </w:r>
      <w:r w:rsidRPr="004D669F">
        <w:rPr>
          <w:spacing w:val="-13"/>
        </w:rPr>
        <w:t xml:space="preserve"> </w:t>
      </w:r>
      <w:r w:rsidRPr="004D669F">
        <w:t>payments</w:t>
      </w:r>
      <w:r w:rsidRPr="004D669F">
        <w:rPr>
          <w:spacing w:val="-13"/>
        </w:rPr>
        <w:t xml:space="preserve"> </w:t>
      </w:r>
      <w:r w:rsidRPr="004D669F">
        <w:t>should</w:t>
      </w:r>
      <w:r w:rsidRPr="004D669F">
        <w:rPr>
          <w:spacing w:val="-13"/>
        </w:rPr>
        <w:t xml:space="preserve"> </w:t>
      </w:r>
      <w:r w:rsidRPr="004D669F">
        <w:t>be</w:t>
      </w:r>
      <w:r w:rsidRPr="004D669F">
        <w:rPr>
          <w:spacing w:val="-14"/>
        </w:rPr>
        <w:t xml:space="preserve"> </w:t>
      </w:r>
      <w:r w:rsidRPr="004D669F">
        <w:t>recognized</w:t>
      </w:r>
      <w:r w:rsidRPr="004D669F">
        <w:rPr>
          <w:spacing w:val="-13"/>
        </w:rPr>
        <w:t xml:space="preserve"> </w:t>
      </w:r>
      <w:r w:rsidRPr="004D669F">
        <w:t>as</w:t>
      </w:r>
      <w:r w:rsidRPr="004D669F">
        <w:rPr>
          <w:spacing w:val="-13"/>
        </w:rPr>
        <w:t xml:space="preserve"> </w:t>
      </w:r>
      <w:r w:rsidRPr="004D669F">
        <w:t>inflows</w:t>
      </w:r>
      <w:r w:rsidRPr="004D669F">
        <w:rPr>
          <w:spacing w:val="-13"/>
        </w:rPr>
        <w:t xml:space="preserve"> </w:t>
      </w:r>
      <w:r w:rsidRPr="004D669F">
        <w:t>of</w:t>
      </w:r>
      <w:r w:rsidRPr="004D669F">
        <w:rPr>
          <w:spacing w:val="-13"/>
        </w:rPr>
        <w:t xml:space="preserve"> </w:t>
      </w:r>
      <w:r w:rsidRPr="004D669F">
        <w:t>resources (for</w:t>
      </w:r>
      <w:r w:rsidRPr="004D669F">
        <w:rPr>
          <w:spacing w:val="-14"/>
        </w:rPr>
        <w:t xml:space="preserve"> </w:t>
      </w:r>
      <w:r w:rsidRPr="004D669F">
        <w:t>example,</w:t>
      </w:r>
      <w:r w:rsidRPr="004D669F">
        <w:rPr>
          <w:spacing w:val="-13"/>
        </w:rPr>
        <w:t xml:space="preserve"> </w:t>
      </w:r>
      <w:r w:rsidRPr="004D669F">
        <w:t>revenue)</w:t>
      </w:r>
      <w:r w:rsidRPr="004D669F">
        <w:rPr>
          <w:spacing w:val="-13"/>
        </w:rPr>
        <w:t xml:space="preserve"> </w:t>
      </w:r>
      <w:r w:rsidRPr="004D669F">
        <w:t>in</w:t>
      </w:r>
      <w:r w:rsidRPr="004D669F">
        <w:rPr>
          <w:spacing w:val="-13"/>
        </w:rPr>
        <w:t xml:space="preserve"> </w:t>
      </w:r>
      <w:r w:rsidRPr="004D669F">
        <w:t>the</w:t>
      </w:r>
      <w:r w:rsidRPr="004D669F">
        <w:rPr>
          <w:spacing w:val="-13"/>
        </w:rPr>
        <w:t xml:space="preserve"> </w:t>
      </w:r>
      <w:r w:rsidRPr="004D669F">
        <w:t>period</w:t>
      </w:r>
      <w:r w:rsidRPr="004D669F">
        <w:rPr>
          <w:spacing w:val="-14"/>
        </w:rPr>
        <w:t xml:space="preserve"> </w:t>
      </w:r>
      <w:r w:rsidRPr="004D669F">
        <w:t>to</w:t>
      </w:r>
      <w:r w:rsidRPr="004D669F">
        <w:rPr>
          <w:spacing w:val="-13"/>
        </w:rPr>
        <w:t xml:space="preserve"> </w:t>
      </w:r>
      <w:r w:rsidRPr="004D669F">
        <w:t>which</w:t>
      </w:r>
      <w:r w:rsidRPr="004D669F">
        <w:rPr>
          <w:spacing w:val="-13"/>
        </w:rPr>
        <w:t xml:space="preserve"> </w:t>
      </w:r>
      <w:r w:rsidRPr="004D669F">
        <w:t>those</w:t>
      </w:r>
      <w:r w:rsidRPr="004D669F">
        <w:rPr>
          <w:spacing w:val="-13"/>
        </w:rPr>
        <w:t xml:space="preserve"> </w:t>
      </w:r>
      <w:r w:rsidRPr="004D669F">
        <w:t>payments</w:t>
      </w:r>
      <w:r w:rsidRPr="004D669F">
        <w:rPr>
          <w:spacing w:val="-13"/>
        </w:rPr>
        <w:t xml:space="preserve"> </w:t>
      </w:r>
      <w:r w:rsidRPr="004D669F">
        <w:t>relate.</w:t>
      </w:r>
      <w:r w:rsidRPr="004D669F">
        <w:rPr>
          <w:spacing w:val="-14"/>
        </w:rPr>
        <w:t xml:space="preserve"> </w:t>
      </w:r>
      <w:r w:rsidRPr="004D669F">
        <w:t xml:space="preserve">However, </w:t>
      </w:r>
      <w:r w:rsidRPr="004D669F">
        <w:rPr>
          <w:spacing w:val="-2"/>
        </w:rPr>
        <w:t>any</w:t>
      </w:r>
      <w:r w:rsidRPr="004D669F">
        <w:rPr>
          <w:spacing w:val="-6"/>
        </w:rPr>
        <w:t xml:space="preserve"> </w:t>
      </w:r>
      <w:r w:rsidRPr="004D669F">
        <w:rPr>
          <w:spacing w:val="-2"/>
        </w:rPr>
        <w:t>component</w:t>
      </w:r>
      <w:r w:rsidRPr="004D669F">
        <w:rPr>
          <w:spacing w:val="-6"/>
        </w:rPr>
        <w:t xml:space="preserve"> </w:t>
      </w:r>
      <w:r w:rsidRPr="004D669F">
        <w:rPr>
          <w:spacing w:val="-2"/>
        </w:rPr>
        <w:t>of</w:t>
      </w:r>
      <w:r w:rsidRPr="004D669F">
        <w:rPr>
          <w:spacing w:val="-6"/>
        </w:rPr>
        <w:t xml:space="preserve"> </w:t>
      </w:r>
      <w:r w:rsidRPr="004D669F">
        <w:rPr>
          <w:spacing w:val="-2"/>
        </w:rPr>
        <w:t>those</w:t>
      </w:r>
      <w:r w:rsidRPr="004D669F">
        <w:rPr>
          <w:spacing w:val="-6"/>
        </w:rPr>
        <w:t xml:space="preserve"> </w:t>
      </w:r>
      <w:r w:rsidRPr="004D669F">
        <w:rPr>
          <w:spacing w:val="-2"/>
        </w:rPr>
        <w:t>variable</w:t>
      </w:r>
      <w:r w:rsidRPr="004D669F">
        <w:rPr>
          <w:spacing w:val="-6"/>
        </w:rPr>
        <w:t xml:space="preserve"> </w:t>
      </w:r>
      <w:r w:rsidRPr="004D669F">
        <w:rPr>
          <w:spacing w:val="-2"/>
        </w:rPr>
        <w:t>payments</w:t>
      </w:r>
      <w:r w:rsidRPr="004D669F">
        <w:rPr>
          <w:spacing w:val="-6"/>
        </w:rPr>
        <w:t xml:space="preserve"> </w:t>
      </w:r>
      <w:r w:rsidRPr="004D669F">
        <w:rPr>
          <w:spacing w:val="-2"/>
        </w:rPr>
        <w:t>that</w:t>
      </w:r>
      <w:r w:rsidRPr="004D669F">
        <w:rPr>
          <w:spacing w:val="-6"/>
        </w:rPr>
        <w:t xml:space="preserve"> </w:t>
      </w:r>
      <w:r w:rsidRPr="004D669F">
        <w:rPr>
          <w:spacing w:val="-2"/>
        </w:rPr>
        <w:t>is</w:t>
      </w:r>
      <w:r w:rsidRPr="004D669F">
        <w:rPr>
          <w:spacing w:val="-6"/>
        </w:rPr>
        <w:t xml:space="preserve"> </w:t>
      </w:r>
      <w:r w:rsidRPr="004D669F">
        <w:rPr>
          <w:spacing w:val="-2"/>
        </w:rPr>
        <w:t>fixed</w:t>
      </w:r>
      <w:r w:rsidRPr="004D669F">
        <w:rPr>
          <w:spacing w:val="-6"/>
        </w:rPr>
        <w:t xml:space="preserve"> </w:t>
      </w:r>
      <w:r w:rsidRPr="004D669F">
        <w:rPr>
          <w:spacing w:val="-2"/>
        </w:rPr>
        <w:t>in</w:t>
      </w:r>
      <w:r w:rsidRPr="004D669F">
        <w:rPr>
          <w:spacing w:val="-6"/>
        </w:rPr>
        <w:t xml:space="preserve"> </w:t>
      </w:r>
      <w:r w:rsidRPr="004D669F">
        <w:rPr>
          <w:spacing w:val="-2"/>
        </w:rPr>
        <w:t>substance</w:t>
      </w:r>
      <w:r w:rsidRPr="004D669F">
        <w:rPr>
          <w:spacing w:val="-6"/>
        </w:rPr>
        <w:t xml:space="preserve"> </w:t>
      </w:r>
      <w:r w:rsidRPr="004D669F">
        <w:rPr>
          <w:spacing w:val="-2"/>
        </w:rPr>
        <w:t>should</w:t>
      </w:r>
      <w:r w:rsidRPr="004D669F">
        <w:rPr>
          <w:spacing w:val="-6"/>
        </w:rPr>
        <w:t xml:space="preserve"> </w:t>
      </w:r>
      <w:r w:rsidRPr="004D669F">
        <w:rPr>
          <w:spacing w:val="-2"/>
        </w:rPr>
        <w:t xml:space="preserve">be </w:t>
      </w:r>
      <w:r w:rsidRPr="004D669F">
        <w:t>included in the measurement of the receivable for installment payments.</w:t>
      </w:r>
    </w:p>
    <w:p w14:paraId="536D04A4" w14:textId="77777777" w:rsidR="00AF6D09" w:rsidRPr="004D669F" w:rsidRDefault="00AF6D09" w:rsidP="00336155">
      <w:pPr>
        <w:pStyle w:val="NoSpacing"/>
      </w:pPr>
    </w:p>
    <w:p w14:paraId="081953E6" w14:textId="77777777" w:rsidR="00336155" w:rsidRPr="004D669F" w:rsidRDefault="00AF6D09" w:rsidP="00336155">
      <w:pPr>
        <w:pStyle w:val="ALVL1"/>
      </w:pPr>
      <w:r w:rsidRPr="004D669F">
        <w:rPr>
          <w:spacing w:val="-2"/>
        </w:rPr>
        <w:t>Amounts</w:t>
      </w:r>
      <w:r w:rsidRPr="004D669F">
        <w:rPr>
          <w:spacing w:val="-9"/>
        </w:rPr>
        <w:t xml:space="preserve"> </w:t>
      </w:r>
      <w:r w:rsidRPr="004D669F">
        <w:rPr>
          <w:spacing w:val="-2"/>
        </w:rPr>
        <w:t>to</w:t>
      </w:r>
      <w:r w:rsidRPr="004D669F">
        <w:rPr>
          <w:spacing w:val="-9"/>
        </w:rPr>
        <w:t xml:space="preserve"> </w:t>
      </w:r>
      <w:r w:rsidRPr="004D669F">
        <w:rPr>
          <w:spacing w:val="-2"/>
        </w:rPr>
        <w:t>be</w:t>
      </w:r>
      <w:r w:rsidRPr="004D669F">
        <w:rPr>
          <w:spacing w:val="-9"/>
        </w:rPr>
        <w:t xml:space="preserve"> </w:t>
      </w:r>
      <w:r w:rsidRPr="004D669F">
        <w:rPr>
          <w:spacing w:val="-2"/>
        </w:rPr>
        <w:t>received</w:t>
      </w:r>
      <w:r w:rsidRPr="004D669F">
        <w:rPr>
          <w:spacing w:val="-9"/>
        </w:rPr>
        <w:t xml:space="preserve"> </w:t>
      </w:r>
      <w:r w:rsidRPr="004D669F">
        <w:rPr>
          <w:spacing w:val="-2"/>
        </w:rPr>
        <w:t>under</w:t>
      </w:r>
      <w:r w:rsidRPr="004D669F">
        <w:rPr>
          <w:spacing w:val="-9"/>
        </w:rPr>
        <w:t xml:space="preserve"> </w:t>
      </w:r>
      <w:r w:rsidRPr="004D669F">
        <w:rPr>
          <w:spacing w:val="-2"/>
        </w:rPr>
        <w:t>residual</w:t>
      </w:r>
      <w:r w:rsidRPr="004D669F">
        <w:rPr>
          <w:spacing w:val="-9"/>
        </w:rPr>
        <w:t xml:space="preserve"> </w:t>
      </w:r>
      <w:r w:rsidRPr="004D669F">
        <w:rPr>
          <w:spacing w:val="-2"/>
        </w:rPr>
        <w:t>value</w:t>
      </w:r>
      <w:r w:rsidRPr="004D669F">
        <w:rPr>
          <w:spacing w:val="-9"/>
        </w:rPr>
        <w:t xml:space="preserve"> </w:t>
      </w:r>
      <w:r w:rsidRPr="004D669F">
        <w:rPr>
          <w:spacing w:val="-2"/>
        </w:rPr>
        <w:t>guarantees</w:t>
      </w:r>
      <w:r w:rsidRPr="004D669F">
        <w:rPr>
          <w:spacing w:val="-9"/>
        </w:rPr>
        <w:t xml:space="preserve"> </w:t>
      </w:r>
      <w:r w:rsidRPr="004D669F">
        <w:rPr>
          <w:spacing w:val="-2"/>
        </w:rPr>
        <w:t>(that</w:t>
      </w:r>
      <w:r w:rsidRPr="004D669F">
        <w:rPr>
          <w:spacing w:val="-9"/>
        </w:rPr>
        <w:t xml:space="preserve"> </w:t>
      </w:r>
      <w:r w:rsidRPr="004D669F">
        <w:rPr>
          <w:spacing w:val="-2"/>
        </w:rPr>
        <w:t>are</w:t>
      </w:r>
      <w:r w:rsidRPr="004D669F">
        <w:rPr>
          <w:spacing w:val="-9"/>
        </w:rPr>
        <w:t xml:space="preserve"> </w:t>
      </w:r>
      <w:r w:rsidRPr="004D669F">
        <w:rPr>
          <w:spacing w:val="-2"/>
        </w:rPr>
        <w:t>not</w:t>
      </w:r>
      <w:r w:rsidRPr="004D669F">
        <w:rPr>
          <w:spacing w:val="-9"/>
        </w:rPr>
        <w:t xml:space="preserve"> </w:t>
      </w:r>
      <w:r w:rsidRPr="004D669F">
        <w:rPr>
          <w:spacing w:val="-2"/>
        </w:rPr>
        <w:t xml:space="preserve">fixed </w:t>
      </w:r>
      <w:r w:rsidRPr="004D669F">
        <w:t>in substance)</w:t>
      </w:r>
      <w:r w:rsidRPr="004D669F">
        <w:rPr>
          <w:spacing w:val="-1"/>
        </w:rPr>
        <w:t xml:space="preserve"> </w:t>
      </w:r>
      <w:r w:rsidRPr="004D669F">
        <w:t>should be</w:t>
      </w:r>
      <w:r w:rsidRPr="004D669F">
        <w:rPr>
          <w:spacing w:val="-1"/>
        </w:rPr>
        <w:t xml:space="preserve"> </w:t>
      </w:r>
      <w:r w:rsidRPr="004D669F">
        <w:t>recognized as</w:t>
      </w:r>
      <w:r w:rsidRPr="004D669F">
        <w:rPr>
          <w:spacing w:val="-1"/>
        </w:rPr>
        <w:t xml:space="preserve"> </w:t>
      </w:r>
      <w:r w:rsidRPr="004D669F">
        <w:t>a receivable</w:t>
      </w:r>
      <w:r w:rsidRPr="004D669F">
        <w:rPr>
          <w:spacing w:val="-1"/>
        </w:rPr>
        <w:t xml:space="preserve"> </w:t>
      </w:r>
      <w:r w:rsidRPr="004D669F">
        <w:t>for installment</w:t>
      </w:r>
      <w:r w:rsidRPr="004D669F">
        <w:rPr>
          <w:spacing w:val="-1"/>
        </w:rPr>
        <w:t xml:space="preserve"> </w:t>
      </w:r>
      <w:r w:rsidRPr="004D669F">
        <w:t>payments and</w:t>
      </w:r>
      <w:r w:rsidRPr="004D669F">
        <w:rPr>
          <w:spacing w:val="-13"/>
        </w:rPr>
        <w:t xml:space="preserve"> </w:t>
      </w:r>
      <w:r w:rsidRPr="004D669F">
        <w:t>an</w:t>
      </w:r>
      <w:r w:rsidRPr="004D669F">
        <w:rPr>
          <w:spacing w:val="-13"/>
        </w:rPr>
        <w:t xml:space="preserve"> </w:t>
      </w:r>
      <w:r w:rsidRPr="004D669F">
        <w:t>inflow</w:t>
      </w:r>
      <w:r w:rsidRPr="004D669F">
        <w:rPr>
          <w:spacing w:val="-13"/>
        </w:rPr>
        <w:t xml:space="preserve"> </w:t>
      </w:r>
      <w:r w:rsidRPr="004D669F">
        <w:t>of</w:t>
      </w:r>
      <w:r w:rsidRPr="004D669F">
        <w:rPr>
          <w:spacing w:val="-13"/>
        </w:rPr>
        <w:t xml:space="preserve"> </w:t>
      </w:r>
      <w:r w:rsidRPr="004D669F">
        <w:t>resources</w:t>
      </w:r>
      <w:r w:rsidRPr="004D669F">
        <w:rPr>
          <w:spacing w:val="-13"/>
        </w:rPr>
        <w:t xml:space="preserve"> </w:t>
      </w:r>
      <w:r w:rsidRPr="004D669F">
        <w:t>if</w:t>
      </w:r>
      <w:r w:rsidRPr="004D669F">
        <w:rPr>
          <w:spacing w:val="-13"/>
        </w:rPr>
        <w:t xml:space="preserve"> </w:t>
      </w:r>
      <w:r w:rsidRPr="004D669F">
        <w:t>(a)</w:t>
      </w:r>
      <w:r w:rsidRPr="004D669F">
        <w:rPr>
          <w:spacing w:val="-13"/>
        </w:rPr>
        <w:t xml:space="preserve"> </w:t>
      </w:r>
      <w:r w:rsidRPr="004D669F">
        <w:t>a</w:t>
      </w:r>
      <w:r w:rsidRPr="004D669F">
        <w:rPr>
          <w:spacing w:val="-13"/>
        </w:rPr>
        <w:t xml:space="preserve"> </w:t>
      </w:r>
      <w:r w:rsidRPr="004D669F">
        <w:t>guarantee</w:t>
      </w:r>
      <w:r w:rsidRPr="004D669F">
        <w:rPr>
          <w:spacing w:val="-13"/>
        </w:rPr>
        <w:t xml:space="preserve"> </w:t>
      </w:r>
      <w:r w:rsidRPr="004D669F">
        <w:t>payment</w:t>
      </w:r>
      <w:r w:rsidRPr="004D669F">
        <w:rPr>
          <w:spacing w:val="-13"/>
        </w:rPr>
        <w:t xml:space="preserve"> </w:t>
      </w:r>
      <w:r w:rsidRPr="004D669F">
        <w:t>is</w:t>
      </w:r>
      <w:r w:rsidRPr="004D669F">
        <w:rPr>
          <w:spacing w:val="-13"/>
        </w:rPr>
        <w:t xml:space="preserve"> </w:t>
      </w:r>
      <w:r w:rsidRPr="004D669F">
        <w:t>required</w:t>
      </w:r>
      <w:r w:rsidRPr="004D669F">
        <w:rPr>
          <w:spacing w:val="-13"/>
        </w:rPr>
        <w:t xml:space="preserve"> </w:t>
      </w:r>
      <w:r w:rsidRPr="004D669F">
        <w:t>(as</w:t>
      </w:r>
      <w:r w:rsidRPr="004D669F">
        <w:rPr>
          <w:spacing w:val="-13"/>
        </w:rPr>
        <w:t xml:space="preserve"> </w:t>
      </w:r>
      <w:r w:rsidRPr="004D669F">
        <w:t>agreed</w:t>
      </w:r>
      <w:r w:rsidRPr="004D669F">
        <w:rPr>
          <w:spacing w:val="-13"/>
        </w:rPr>
        <w:t xml:space="preserve"> </w:t>
      </w:r>
      <w:r w:rsidRPr="004D669F">
        <w:t>to by</w:t>
      </w:r>
      <w:r w:rsidRPr="004D669F">
        <w:rPr>
          <w:spacing w:val="22"/>
        </w:rPr>
        <w:t xml:space="preserve"> </w:t>
      </w:r>
      <w:r w:rsidRPr="004D669F">
        <w:t>the</w:t>
      </w:r>
      <w:r w:rsidRPr="004D669F">
        <w:rPr>
          <w:spacing w:val="23"/>
        </w:rPr>
        <w:t xml:space="preserve"> </w:t>
      </w:r>
      <w:r w:rsidRPr="004D669F">
        <w:t>transferor</w:t>
      </w:r>
      <w:r w:rsidRPr="004D669F">
        <w:rPr>
          <w:spacing w:val="22"/>
        </w:rPr>
        <w:t xml:space="preserve"> </w:t>
      </w:r>
      <w:r w:rsidRPr="004D669F">
        <w:t>and</w:t>
      </w:r>
      <w:r w:rsidRPr="004D669F">
        <w:rPr>
          <w:spacing w:val="23"/>
        </w:rPr>
        <w:t xml:space="preserve"> </w:t>
      </w:r>
      <w:r w:rsidRPr="004D669F">
        <w:t>the</w:t>
      </w:r>
      <w:r w:rsidRPr="004D669F">
        <w:rPr>
          <w:spacing w:val="22"/>
        </w:rPr>
        <w:t xml:space="preserve"> </w:t>
      </w:r>
      <w:r w:rsidRPr="004D669F">
        <w:t>operator)</w:t>
      </w:r>
      <w:r w:rsidRPr="004D669F">
        <w:rPr>
          <w:spacing w:val="23"/>
        </w:rPr>
        <w:t xml:space="preserve"> </w:t>
      </w:r>
      <w:r w:rsidRPr="004D669F">
        <w:t>and</w:t>
      </w:r>
      <w:r w:rsidRPr="004D669F">
        <w:rPr>
          <w:spacing w:val="23"/>
        </w:rPr>
        <w:t xml:space="preserve"> </w:t>
      </w:r>
      <w:r w:rsidRPr="004D669F">
        <w:t>(b)</w:t>
      </w:r>
      <w:r w:rsidRPr="004D669F">
        <w:rPr>
          <w:spacing w:val="22"/>
        </w:rPr>
        <w:t xml:space="preserve"> </w:t>
      </w:r>
      <w:r w:rsidRPr="004D669F">
        <w:t>the</w:t>
      </w:r>
      <w:r w:rsidRPr="004D669F">
        <w:rPr>
          <w:spacing w:val="23"/>
        </w:rPr>
        <w:t xml:space="preserve"> </w:t>
      </w:r>
      <w:r w:rsidRPr="004D669F">
        <w:t>amount</w:t>
      </w:r>
      <w:r w:rsidRPr="004D669F">
        <w:rPr>
          <w:spacing w:val="22"/>
        </w:rPr>
        <w:t xml:space="preserve"> </w:t>
      </w:r>
      <w:r w:rsidRPr="004D669F">
        <w:t>can</w:t>
      </w:r>
      <w:r w:rsidRPr="004D669F">
        <w:rPr>
          <w:spacing w:val="23"/>
        </w:rPr>
        <w:t xml:space="preserve"> </w:t>
      </w:r>
      <w:r w:rsidRPr="004D669F">
        <w:t>be</w:t>
      </w:r>
      <w:r w:rsidRPr="004D669F">
        <w:rPr>
          <w:spacing w:val="23"/>
        </w:rPr>
        <w:t xml:space="preserve"> </w:t>
      </w:r>
      <w:r w:rsidRPr="004D669F">
        <w:rPr>
          <w:spacing w:val="-2"/>
        </w:rPr>
        <w:t>reasonably</w:t>
      </w:r>
      <w:r w:rsidR="00336155">
        <w:rPr>
          <w:spacing w:val="-2"/>
        </w:rPr>
        <w:t xml:space="preserve"> </w:t>
      </w:r>
      <w:r w:rsidR="00336155" w:rsidRPr="004D669F">
        <w:rPr>
          <w:color w:val="231F20"/>
        </w:rPr>
        <w:t xml:space="preserve">estimated. Amounts to be received for a PPP termination penalty should be </w:t>
      </w:r>
      <w:r w:rsidR="00336155" w:rsidRPr="004D669F">
        <w:rPr>
          <w:color w:val="231F20"/>
          <w:spacing w:val="-2"/>
        </w:rPr>
        <w:t>recognized</w:t>
      </w:r>
      <w:r w:rsidR="00336155" w:rsidRPr="004D669F">
        <w:rPr>
          <w:color w:val="231F20"/>
          <w:spacing w:val="-8"/>
        </w:rPr>
        <w:t xml:space="preserve"> </w:t>
      </w:r>
      <w:r w:rsidR="00336155" w:rsidRPr="004D669F">
        <w:rPr>
          <w:color w:val="231F20"/>
          <w:spacing w:val="-2"/>
        </w:rPr>
        <w:t>as</w:t>
      </w:r>
      <w:r w:rsidR="00336155" w:rsidRPr="004D669F">
        <w:rPr>
          <w:color w:val="231F20"/>
          <w:spacing w:val="-8"/>
        </w:rPr>
        <w:t xml:space="preserve"> </w:t>
      </w:r>
      <w:r w:rsidR="00336155" w:rsidRPr="004D669F">
        <w:rPr>
          <w:color w:val="231F20"/>
          <w:spacing w:val="-2"/>
        </w:rPr>
        <w:t>a</w:t>
      </w:r>
      <w:r w:rsidR="00336155" w:rsidRPr="004D669F">
        <w:rPr>
          <w:color w:val="231F20"/>
          <w:spacing w:val="-8"/>
        </w:rPr>
        <w:t xml:space="preserve"> </w:t>
      </w:r>
      <w:r w:rsidR="00336155" w:rsidRPr="004D669F">
        <w:rPr>
          <w:color w:val="231F20"/>
          <w:spacing w:val="-2"/>
        </w:rPr>
        <w:t>receivable</w:t>
      </w:r>
      <w:r w:rsidR="00336155" w:rsidRPr="004D669F">
        <w:rPr>
          <w:color w:val="231F20"/>
          <w:spacing w:val="-8"/>
        </w:rPr>
        <w:t xml:space="preserve"> </w:t>
      </w:r>
      <w:r w:rsidR="00336155" w:rsidRPr="004D669F">
        <w:rPr>
          <w:color w:val="231F20"/>
          <w:spacing w:val="-2"/>
        </w:rPr>
        <w:t>for</w:t>
      </w:r>
      <w:r w:rsidR="00336155" w:rsidRPr="004D669F">
        <w:rPr>
          <w:color w:val="231F20"/>
          <w:spacing w:val="-8"/>
        </w:rPr>
        <w:t xml:space="preserve"> </w:t>
      </w:r>
      <w:r w:rsidR="00336155" w:rsidRPr="004D669F">
        <w:rPr>
          <w:color w:val="231F20"/>
          <w:spacing w:val="-2"/>
        </w:rPr>
        <w:t>installment</w:t>
      </w:r>
      <w:r w:rsidR="00336155" w:rsidRPr="004D669F">
        <w:rPr>
          <w:color w:val="231F20"/>
          <w:spacing w:val="-8"/>
        </w:rPr>
        <w:t xml:space="preserve"> </w:t>
      </w:r>
      <w:r w:rsidR="00336155" w:rsidRPr="004D669F">
        <w:rPr>
          <w:color w:val="231F20"/>
          <w:spacing w:val="-2"/>
        </w:rPr>
        <w:t>payments</w:t>
      </w:r>
      <w:r w:rsidR="00336155" w:rsidRPr="004D669F">
        <w:rPr>
          <w:color w:val="231F20"/>
          <w:spacing w:val="-8"/>
        </w:rPr>
        <w:t xml:space="preserve"> </w:t>
      </w:r>
      <w:r w:rsidR="00336155" w:rsidRPr="004D669F">
        <w:rPr>
          <w:color w:val="231F20"/>
          <w:spacing w:val="-2"/>
        </w:rPr>
        <w:t>and</w:t>
      </w:r>
      <w:r w:rsidR="00336155" w:rsidRPr="004D669F">
        <w:rPr>
          <w:color w:val="231F20"/>
          <w:spacing w:val="-8"/>
        </w:rPr>
        <w:t xml:space="preserve"> </w:t>
      </w:r>
      <w:r w:rsidR="00336155" w:rsidRPr="004D669F">
        <w:rPr>
          <w:color w:val="231F20"/>
          <w:spacing w:val="-2"/>
        </w:rPr>
        <w:t>an</w:t>
      </w:r>
      <w:r w:rsidR="00336155" w:rsidRPr="004D669F">
        <w:rPr>
          <w:color w:val="231F20"/>
          <w:spacing w:val="-8"/>
        </w:rPr>
        <w:t xml:space="preserve"> </w:t>
      </w:r>
      <w:r w:rsidR="00336155" w:rsidRPr="004D669F">
        <w:rPr>
          <w:color w:val="231F20"/>
          <w:spacing w:val="-2"/>
        </w:rPr>
        <w:t>inflow</w:t>
      </w:r>
      <w:r w:rsidR="00336155" w:rsidRPr="004D669F">
        <w:rPr>
          <w:color w:val="231F20"/>
          <w:spacing w:val="-8"/>
        </w:rPr>
        <w:t xml:space="preserve"> </w:t>
      </w:r>
      <w:r w:rsidR="00336155" w:rsidRPr="004D669F">
        <w:rPr>
          <w:color w:val="231F20"/>
          <w:spacing w:val="-2"/>
        </w:rPr>
        <w:t>of</w:t>
      </w:r>
      <w:r w:rsidR="00336155" w:rsidRPr="004D669F">
        <w:rPr>
          <w:color w:val="231F20"/>
          <w:spacing w:val="-8"/>
        </w:rPr>
        <w:t xml:space="preserve"> </w:t>
      </w:r>
      <w:r w:rsidR="00336155" w:rsidRPr="004D669F">
        <w:rPr>
          <w:color w:val="231F20"/>
          <w:spacing w:val="-2"/>
        </w:rPr>
        <w:t xml:space="preserve">resources </w:t>
      </w:r>
      <w:r w:rsidR="00336155" w:rsidRPr="004D669F">
        <w:rPr>
          <w:color w:val="231F20"/>
        </w:rPr>
        <w:t>(for example, revenue) when that option is exercised.</w:t>
      </w:r>
    </w:p>
    <w:p w14:paraId="7EBD340C" w14:textId="77777777" w:rsidR="00AF6D09" w:rsidRPr="004D669F" w:rsidRDefault="00AF6D09" w:rsidP="00AF6D09">
      <w:pPr>
        <w:pStyle w:val="BodyText"/>
        <w:spacing w:before="30"/>
        <w:rPr>
          <w:sz w:val="20"/>
          <w:szCs w:val="20"/>
        </w:rPr>
      </w:pPr>
      <w:r w:rsidRPr="004D669F">
        <w:rPr>
          <w:noProof/>
          <w:sz w:val="20"/>
          <w:szCs w:val="20"/>
        </w:rPr>
        <mc:AlternateContent>
          <mc:Choice Requires="wps">
            <w:drawing>
              <wp:anchor distT="0" distB="0" distL="0" distR="0" simplePos="0" relativeHeight="251662336" behindDoc="1" locked="0" layoutInCell="1" allowOverlap="1" wp14:anchorId="56D8ED71" wp14:editId="5B19DE84">
                <wp:simplePos x="0" y="0"/>
                <wp:positionH relativeFrom="page">
                  <wp:posOffset>615605</wp:posOffset>
                </wp:positionH>
                <wp:positionV relativeFrom="paragraph">
                  <wp:posOffset>180551</wp:posOffset>
                </wp:positionV>
                <wp:extent cx="152082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FF34295" id="Graphic 20" o:spid="_x0000_s1026" style="position:absolute;margin-left:48.45pt;margin-top:14.2pt;width:119.7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" path="m,l1520634,e" filled="f" strokecolor="#231f20" strokeweight=".17603mm">
                <v:path arrowok="t"/>
                <w10:wrap type="topAndBottom" anchorx="page"/>
              </v:shape>
            </w:pict>
          </mc:Fallback>
        </mc:AlternateContent>
      </w:r>
    </w:p>
    <w:p w14:paraId="3B82B3EF" w14:textId="77777777" w:rsidR="00AF6D09" w:rsidRPr="004D669F" w:rsidRDefault="00AF6D09" w:rsidP="00AF6D09">
      <w:pPr>
        <w:spacing w:before="17" w:line="259" w:lineRule="auto"/>
        <w:ind w:left="349" w:right="528"/>
        <w:rPr>
          <w:rFonts w:ascii="Times New Roman" w:hAnsi="Times New Roman" w:cs="Times New Roman"/>
          <w:sz w:val="20"/>
          <w:szCs w:val="20"/>
        </w:rPr>
      </w:pPr>
      <w:r w:rsidRPr="004D669F">
        <w:rPr>
          <w:rFonts w:ascii="Times New Roman" w:hAnsi="Times New Roman" w:cs="Times New Roman"/>
          <w:color w:val="231F20"/>
          <w:spacing w:val="-4"/>
          <w:position w:val="6"/>
          <w:sz w:val="20"/>
          <w:szCs w:val="20"/>
        </w:rPr>
        <w:t>8</w:t>
      </w:r>
      <w:r w:rsidRPr="004D669F">
        <w:rPr>
          <w:rFonts w:ascii="Times New Roman" w:hAnsi="Times New Roman" w:cs="Times New Roman"/>
          <w:color w:val="231F20"/>
          <w:spacing w:val="-4"/>
          <w:sz w:val="20"/>
          <w:szCs w:val="20"/>
        </w:rPr>
        <w:t xml:space="preserve">For revenue sharing arrangements, a transferor should recognize only its portion of the shared </w:t>
      </w:r>
      <w:r w:rsidRPr="004D669F">
        <w:rPr>
          <w:rFonts w:ascii="Times New Roman" w:hAnsi="Times New Roman" w:cs="Times New Roman"/>
          <w:color w:val="231F20"/>
          <w:sz w:val="20"/>
          <w:szCs w:val="20"/>
        </w:rPr>
        <w:t>revenue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when</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earned</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in</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accordance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with</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terms</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the</w:t>
      </w:r>
      <w:r w:rsidRPr="004D669F">
        <w:rPr>
          <w:rFonts w:ascii="Times New Roman" w:hAnsi="Times New Roman" w:cs="Times New Roman"/>
          <w:color w:val="231F20"/>
          <w:spacing w:val="-1"/>
          <w:sz w:val="20"/>
          <w:szCs w:val="20"/>
        </w:rPr>
        <w:t xml:space="preserve"> </w:t>
      </w:r>
      <w:r w:rsidRPr="004D669F">
        <w:rPr>
          <w:rFonts w:ascii="Times New Roman" w:hAnsi="Times New Roman" w:cs="Times New Roman"/>
          <w:color w:val="231F20"/>
          <w:sz w:val="20"/>
          <w:szCs w:val="20"/>
        </w:rPr>
        <w:t>arrangement.</w:t>
      </w:r>
    </w:p>
    <w:p w14:paraId="4486DB76" w14:textId="77777777" w:rsidR="00AF6D09" w:rsidRPr="004D669F" w:rsidRDefault="00AF6D09" w:rsidP="00336155">
      <w:pPr>
        <w:pStyle w:val="ALVL1"/>
      </w:pPr>
      <w:r w:rsidRPr="004D669F">
        <w:t>The</w:t>
      </w:r>
      <w:r w:rsidRPr="004D669F">
        <w:rPr>
          <w:spacing w:val="-2"/>
        </w:rPr>
        <w:t xml:space="preserve"> </w:t>
      </w:r>
      <w:r w:rsidRPr="004D669F">
        <w:t>future</w:t>
      </w:r>
      <w:r w:rsidRPr="004D669F">
        <w:rPr>
          <w:spacing w:val="-2"/>
        </w:rPr>
        <w:t xml:space="preserve"> </w:t>
      </w:r>
      <w:r w:rsidRPr="004D669F">
        <w:t>PPP</w:t>
      </w:r>
      <w:r w:rsidRPr="004D669F">
        <w:rPr>
          <w:spacing w:val="-5"/>
        </w:rPr>
        <w:t xml:space="preserve"> </w:t>
      </w:r>
      <w:r w:rsidRPr="004D669F">
        <w:t>payments</w:t>
      </w:r>
      <w:r w:rsidRPr="004D669F">
        <w:rPr>
          <w:spacing w:val="-2"/>
        </w:rPr>
        <w:t xml:space="preserve"> </w:t>
      </w:r>
      <w:r w:rsidRPr="004D669F">
        <w:t>to</w:t>
      </w:r>
      <w:r w:rsidRPr="004D669F">
        <w:rPr>
          <w:spacing w:val="-2"/>
        </w:rPr>
        <w:t xml:space="preserve"> </w:t>
      </w:r>
      <w:r w:rsidRPr="004D669F">
        <w:t>be</w:t>
      </w:r>
      <w:r w:rsidRPr="004D669F">
        <w:rPr>
          <w:spacing w:val="-2"/>
        </w:rPr>
        <w:t xml:space="preserve"> </w:t>
      </w:r>
      <w:r w:rsidRPr="004D669F">
        <w:t>received</w:t>
      </w:r>
      <w:r w:rsidRPr="004D669F">
        <w:rPr>
          <w:spacing w:val="-2"/>
        </w:rPr>
        <w:t xml:space="preserve"> </w:t>
      </w:r>
      <w:r w:rsidRPr="004D669F">
        <w:t>should</w:t>
      </w:r>
      <w:r w:rsidRPr="004D669F">
        <w:rPr>
          <w:spacing w:val="-2"/>
        </w:rPr>
        <w:t xml:space="preserve"> </w:t>
      </w:r>
      <w:r w:rsidRPr="004D669F">
        <w:t>be</w:t>
      </w:r>
      <w:r w:rsidRPr="004D669F">
        <w:rPr>
          <w:spacing w:val="-2"/>
        </w:rPr>
        <w:t xml:space="preserve"> </w:t>
      </w:r>
      <w:r w:rsidRPr="004D669F">
        <w:t>discounted</w:t>
      </w:r>
      <w:r w:rsidRPr="004D669F">
        <w:rPr>
          <w:spacing w:val="-2"/>
        </w:rPr>
        <w:t xml:space="preserve"> </w:t>
      </w:r>
      <w:r w:rsidRPr="004D669F">
        <w:t>using</w:t>
      </w:r>
      <w:r w:rsidRPr="004D669F">
        <w:rPr>
          <w:spacing w:val="-2"/>
        </w:rPr>
        <w:t xml:space="preserve"> </w:t>
      </w:r>
      <w:r w:rsidRPr="004D669F">
        <w:t xml:space="preserve">the </w:t>
      </w:r>
      <w:r w:rsidRPr="004D669F">
        <w:rPr>
          <w:spacing w:val="-2"/>
        </w:rPr>
        <w:t>interest</w:t>
      </w:r>
      <w:r w:rsidRPr="004D669F">
        <w:rPr>
          <w:spacing w:val="-6"/>
        </w:rPr>
        <w:t xml:space="preserve"> </w:t>
      </w:r>
      <w:r w:rsidRPr="004D669F">
        <w:rPr>
          <w:spacing w:val="-2"/>
        </w:rPr>
        <w:t>rate</w:t>
      </w:r>
      <w:r w:rsidRPr="004D669F">
        <w:rPr>
          <w:spacing w:val="-6"/>
        </w:rPr>
        <w:t xml:space="preserve"> </w:t>
      </w:r>
      <w:r w:rsidRPr="004D669F">
        <w:rPr>
          <w:spacing w:val="-2"/>
        </w:rPr>
        <w:t>the</w:t>
      </w:r>
      <w:r w:rsidRPr="004D669F">
        <w:rPr>
          <w:spacing w:val="-6"/>
        </w:rPr>
        <w:t xml:space="preserve"> </w:t>
      </w:r>
      <w:r w:rsidRPr="004D669F">
        <w:rPr>
          <w:spacing w:val="-2"/>
        </w:rPr>
        <w:t>transferor</w:t>
      </w:r>
      <w:r w:rsidRPr="004D669F">
        <w:rPr>
          <w:spacing w:val="-6"/>
        </w:rPr>
        <w:t xml:space="preserve"> </w:t>
      </w:r>
      <w:r w:rsidRPr="004D669F">
        <w:rPr>
          <w:spacing w:val="-2"/>
        </w:rPr>
        <w:t>charges</w:t>
      </w:r>
      <w:r w:rsidRPr="004D669F">
        <w:rPr>
          <w:spacing w:val="-6"/>
        </w:rPr>
        <w:t xml:space="preserve"> </w:t>
      </w:r>
      <w:r w:rsidRPr="004D669F">
        <w:rPr>
          <w:spacing w:val="-2"/>
        </w:rPr>
        <w:t>the</w:t>
      </w:r>
      <w:r w:rsidRPr="004D669F">
        <w:rPr>
          <w:spacing w:val="-6"/>
        </w:rPr>
        <w:t xml:space="preserve"> </w:t>
      </w:r>
      <w:r w:rsidRPr="004D669F">
        <w:rPr>
          <w:spacing w:val="-2"/>
        </w:rPr>
        <w:t>operator,</w:t>
      </w:r>
      <w:r w:rsidRPr="004D669F">
        <w:rPr>
          <w:spacing w:val="-6"/>
        </w:rPr>
        <w:t xml:space="preserve"> </w:t>
      </w:r>
      <w:r w:rsidRPr="004D669F">
        <w:rPr>
          <w:spacing w:val="-2"/>
        </w:rPr>
        <w:t>which</w:t>
      </w:r>
      <w:r w:rsidRPr="004D669F">
        <w:rPr>
          <w:spacing w:val="-6"/>
        </w:rPr>
        <w:t xml:space="preserve"> </w:t>
      </w:r>
      <w:r w:rsidRPr="004D669F">
        <w:rPr>
          <w:spacing w:val="-2"/>
        </w:rPr>
        <w:t>may</w:t>
      </w:r>
      <w:r w:rsidRPr="004D669F">
        <w:rPr>
          <w:spacing w:val="-6"/>
        </w:rPr>
        <w:t xml:space="preserve"> </w:t>
      </w:r>
      <w:r w:rsidRPr="004D669F">
        <w:rPr>
          <w:spacing w:val="-2"/>
        </w:rPr>
        <w:t>be</w:t>
      </w:r>
      <w:r w:rsidRPr="004D669F">
        <w:rPr>
          <w:spacing w:val="-6"/>
        </w:rPr>
        <w:t xml:space="preserve"> </w:t>
      </w:r>
      <w:r w:rsidRPr="004D669F">
        <w:rPr>
          <w:spacing w:val="-2"/>
        </w:rPr>
        <w:t>the</w:t>
      </w:r>
      <w:r w:rsidRPr="004D669F">
        <w:rPr>
          <w:spacing w:val="-6"/>
        </w:rPr>
        <w:t xml:space="preserve"> </w:t>
      </w:r>
      <w:r w:rsidRPr="004D669F">
        <w:rPr>
          <w:spacing w:val="-2"/>
        </w:rPr>
        <w:t>interest</w:t>
      </w:r>
      <w:r w:rsidRPr="004D669F">
        <w:rPr>
          <w:spacing w:val="-6"/>
        </w:rPr>
        <w:t xml:space="preserve"> </w:t>
      </w:r>
      <w:r w:rsidRPr="004D669F">
        <w:rPr>
          <w:spacing w:val="-2"/>
        </w:rPr>
        <w:t xml:space="preserve">rate </w:t>
      </w:r>
      <w:r w:rsidRPr="004D669F">
        <w:t xml:space="preserve">implicit in the PPP. A transferor is not required to apply the guidance for </w:t>
      </w:r>
      <w:r w:rsidRPr="004D669F">
        <w:rPr>
          <w:spacing w:val="-2"/>
        </w:rPr>
        <w:t>imputation</w:t>
      </w:r>
      <w:r w:rsidRPr="004D669F">
        <w:rPr>
          <w:spacing w:val="-9"/>
        </w:rPr>
        <w:t xml:space="preserve"> </w:t>
      </w:r>
      <w:r w:rsidRPr="004D669F">
        <w:rPr>
          <w:spacing w:val="-2"/>
        </w:rPr>
        <w:t>of</w:t>
      </w:r>
      <w:r w:rsidRPr="004D669F">
        <w:rPr>
          <w:spacing w:val="-9"/>
        </w:rPr>
        <w:t xml:space="preserve"> </w:t>
      </w:r>
      <w:r w:rsidRPr="004D669F">
        <w:rPr>
          <w:spacing w:val="-2"/>
        </w:rPr>
        <w:t>interest</w:t>
      </w:r>
      <w:r w:rsidRPr="004D669F">
        <w:rPr>
          <w:spacing w:val="-9"/>
        </w:rPr>
        <w:t xml:space="preserve"> </w:t>
      </w:r>
      <w:r w:rsidRPr="004D669F">
        <w:rPr>
          <w:spacing w:val="-2"/>
        </w:rPr>
        <w:t>in</w:t>
      </w:r>
      <w:r w:rsidRPr="004D669F">
        <w:rPr>
          <w:spacing w:val="-9"/>
        </w:rPr>
        <w:t xml:space="preserve"> </w:t>
      </w:r>
      <w:r w:rsidRPr="004D669F">
        <w:rPr>
          <w:spacing w:val="-2"/>
        </w:rPr>
        <w:t>paragraphs</w:t>
      </w:r>
      <w:r w:rsidRPr="004D669F">
        <w:rPr>
          <w:spacing w:val="-9"/>
        </w:rPr>
        <w:t xml:space="preserve"> </w:t>
      </w:r>
      <w:r w:rsidRPr="004D669F">
        <w:rPr>
          <w:spacing w:val="-2"/>
        </w:rPr>
        <w:t>173–187</w:t>
      </w:r>
      <w:r w:rsidRPr="004D669F">
        <w:rPr>
          <w:spacing w:val="-9"/>
        </w:rPr>
        <w:t xml:space="preserve"> </w:t>
      </w:r>
      <w:r w:rsidRPr="004D669F">
        <w:rPr>
          <w:spacing w:val="-2"/>
        </w:rPr>
        <w:t>of</w:t>
      </w:r>
      <w:r w:rsidRPr="004D669F">
        <w:rPr>
          <w:spacing w:val="-9"/>
        </w:rPr>
        <w:t xml:space="preserve"> </w:t>
      </w:r>
      <w:r w:rsidRPr="004D669F">
        <w:rPr>
          <w:spacing w:val="-2"/>
        </w:rPr>
        <w:t>Statement</w:t>
      </w:r>
      <w:r w:rsidRPr="004D669F">
        <w:rPr>
          <w:spacing w:val="-9"/>
        </w:rPr>
        <w:t xml:space="preserve"> </w:t>
      </w:r>
      <w:r w:rsidRPr="004D669F">
        <w:rPr>
          <w:spacing w:val="-2"/>
        </w:rPr>
        <w:t>62</w:t>
      </w:r>
      <w:r w:rsidRPr="004D669F">
        <w:rPr>
          <w:spacing w:val="-9"/>
        </w:rPr>
        <w:t xml:space="preserve"> </w:t>
      </w:r>
      <w:r w:rsidRPr="004D669F">
        <w:rPr>
          <w:spacing w:val="-2"/>
        </w:rPr>
        <w:t>but</w:t>
      </w:r>
      <w:r w:rsidRPr="004D669F">
        <w:rPr>
          <w:spacing w:val="-9"/>
        </w:rPr>
        <w:t xml:space="preserve"> </w:t>
      </w:r>
      <w:r w:rsidRPr="004D669F">
        <w:rPr>
          <w:spacing w:val="-2"/>
        </w:rPr>
        <w:t>may</w:t>
      </w:r>
      <w:r w:rsidRPr="004D669F">
        <w:rPr>
          <w:spacing w:val="-9"/>
        </w:rPr>
        <w:t xml:space="preserve"> </w:t>
      </w:r>
      <w:r w:rsidRPr="004D669F">
        <w:rPr>
          <w:spacing w:val="-2"/>
        </w:rPr>
        <w:t>do</w:t>
      </w:r>
      <w:r w:rsidRPr="004D669F">
        <w:rPr>
          <w:spacing w:val="-9"/>
        </w:rPr>
        <w:t xml:space="preserve"> </w:t>
      </w:r>
      <w:r w:rsidRPr="004D669F">
        <w:rPr>
          <w:spacing w:val="-2"/>
        </w:rPr>
        <w:t>so</w:t>
      </w:r>
      <w:r w:rsidRPr="004D669F">
        <w:rPr>
          <w:spacing w:val="-9"/>
        </w:rPr>
        <w:t xml:space="preserve"> </w:t>
      </w:r>
      <w:r w:rsidRPr="004D669F">
        <w:rPr>
          <w:spacing w:val="-2"/>
        </w:rPr>
        <w:t xml:space="preserve">as </w:t>
      </w:r>
      <w:r w:rsidRPr="004D669F">
        <w:t>a means of determining the interest rate implicit in the PPP arrangement.</w:t>
      </w:r>
    </w:p>
    <w:p w14:paraId="049E16A9" w14:textId="77777777" w:rsidR="00AF6D09" w:rsidRPr="004D669F" w:rsidRDefault="00AF6D09" w:rsidP="00336155">
      <w:pPr>
        <w:pStyle w:val="NoSpacing"/>
      </w:pPr>
    </w:p>
    <w:p w14:paraId="3FD80E3D" w14:textId="77777777" w:rsidR="00AF6D09" w:rsidRPr="004D669F" w:rsidRDefault="00AF6D09" w:rsidP="00336155">
      <w:pPr>
        <w:pStyle w:val="ALVL1"/>
      </w:pPr>
      <w:r w:rsidRPr="004D669F">
        <w:t>In</w:t>
      </w:r>
      <w:r w:rsidRPr="004D669F">
        <w:rPr>
          <w:spacing w:val="-3"/>
        </w:rPr>
        <w:t xml:space="preserve"> </w:t>
      </w:r>
      <w:r w:rsidRPr="004D669F">
        <w:t>subsequent</w:t>
      </w:r>
      <w:r w:rsidRPr="004D669F">
        <w:rPr>
          <w:spacing w:val="-3"/>
        </w:rPr>
        <w:t xml:space="preserve"> </w:t>
      </w:r>
      <w:r w:rsidRPr="004D669F">
        <w:t>financial</w:t>
      </w:r>
      <w:r w:rsidRPr="004D669F">
        <w:rPr>
          <w:spacing w:val="-3"/>
        </w:rPr>
        <w:t xml:space="preserve"> </w:t>
      </w:r>
      <w:r w:rsidRPr="004D669F">
        <w:t>reporting</w:t>
      </w:r>
      <w:r w:rsidRPr="004D669F">
        <w:rPr>
          <w:spacing w:val="-3"/>
        </w:rPr>
        <w:t xml:space="preserve"> </w:t>
      </w:r>
      <w:r w:rsidRPr="004D669F">
        <w:t>periods,</w:t>
      </w:r>
      <w:r w:rsidRPr="004D669F">
        <w:rPr>
          <w:spacing w:val="-3"/>
        </w:rPr>
        <w:t xml:space="preserve"> </w:t>
      </w:r>
      <w:r w:rsidRPr="004D669F">
        <w:t>a</w:t>
      </w:r>
      <w:r w:rsidRPr="004D669F">
        <w:rPr>
          <w:spacing w:val="-3"/>
        </w:rPr>
        <w:t xml:space="preserve"> </w:t>
      </w:r>
      <w:r w:rsidRPr="004D669F">
        <w:t>transferor</w:t>
      </w:r>
      <w:r w:rsidRPr="004D669F">
        <w:rPr>
          <w:spacing w:val="-3"/>
        </w:rPr>
        <w:t xml:space="preserve"> </w:t>
      </w:r>
      <w:r w:rsidRPr="004D669F">
        <w:t>should</w:t>
      </w:r>
      <w:r w:rsidRPr="004D669F">
        <w:rPr>
          <w:spacing w:val="-3"/>
        </w:rPr>
        <w:t xml:space="preserve"> </w:t>
      </w:r>
      <w:r w:rsidRPr="004D669F">
        <w:t>calculate</w:t>
      </w:r>
      <w:r w:rsidRPr="004D669F">
        <w:rPr>
          <w:spacing w:val="-3"/>
        </w:rPr>
        <w:t xml:space="preserve"> </w:t>
      </w:r>
      <w:r w:rsidRPr="004D669F">
        <w:t>the amortization of the discount on the receivable for installment payments and report</w:t>
      </w:r>
      <w:r w:rsidRPr="004D669F">
        <w:rPr>
          <w:spacing w:val="-5"/>
        </w:rPr>
        <w:t xml:space="preserve"> </w:t>
      </w:r>
      <w:r w:rsidRPr="004D669F">
        <w:t>that</w:t>
      </w:r>
      <w:r w:rsidRPr="004D669F">
        <w:rPr>
          <w:spacing w:val="-5"/>
        </w:rPr>
        <w:t xml:space="preserve"> </w:t>
      </w:r>
      <w:r w:rsidRPr="004D669F">
        <w:t>amount</w:t>
      </w:r>
      <w:r w:rsidRPr="004D669F">
        <w:rPr>
          <w:spacing w:val="-5"/>
        </w:rPr>
        <w:t xml:space="preserve"> </w:t>
      </w:r>
      <w:r w:rsidRPr="004D669F">
        <w:t>as</w:t>
      </w:r>
      <w:r w:rsidRPr="004D669F">
        <w:rPr>
          <w:spacing w:val="-5"/>
        </w:rPr>
        <w:t xml:space="preserve"> </w:t>
      </w:r>
      <w:r w:rsidRPr="004D669F">
        <w:t>an</w:t>
      </w:r>
      <w:r w:rsidRPr="004D669F">
        <w:rPr>
          <w:spacing w:val="-5"/>
        </w:rPr>
        <w:t xml:space="preserve"> </w:t>
      </w:r>
      <w:r w:rsidRPr="004D669F">
        <w:t>inflow</w:t>
      </w:r>
      <w:r w:rsidRPr="004D669F">
        <w:rPr>
          <w:spacing w:val="-5"/>
        </w:rPr>
        <w:t xml:space="preserve"> </w:t>
      </w:r>
      <w:r w:rsidRPr="004D669F">
        <w:t>of</w:t>
      </w:r>
      <w:r w:rsidRPr="004D669F">
        <w:rPr>
          <w:spacing w:val="-5"/>
        </w:rPr>
        <w:t xml:space="preserve"> </w:t>
      </w:r>
      <w:r w:rsidRPr="004D669F">
        <w:t>resources</w:t>
      </w:r>
      <w:r w:rsidRPr="004D669F">
        <w:rPr>
          <w:spacing w:val="-5"/>
        </w:rPr>
        <w:t xml:space="preserve"> </w:t>
      </w:r>
      <w:r w:rsidRPr="004D669F">
        <w:t>(for</w:t>
      </w:r>
      <w:r w:rsidRPr="004D669F">
        <w:rPr>
          <w:spacing w:val="-5"/>
        </w:rPr>
        <w:t xml:space="preserve"> </w:t>
      </w:r>
      <w:r w:rsidRPr="004D669F">
        <w:t>example,</w:t>
      </w:r>
      <w:r w:rsidRPr="004D669F">
        <w:rPr>
          <w:spacing w:val="-5"/>
        </w:rPr>
        <w:t xml:space="preserve"> </w:t>
      </w:r>
      <w:r w:rsidRPr="004D669F">
        <w:t>interest</w:t>
      </w:r>
      <w:r w:rsidRPr="004D669F">
        <w:rPr>
          <w:spacing w:val="-5"/>
        </w:rPr>
        <w:t xml:space="preserve"> </w:t>
      </w:r>
      <w:r w:rsidRPr="004D669F">
        <w:t>revenue)</w:t>
      </w:r>
      <w:r w:rsidRPr="004D669F">
        <w:rPr>
          <w:spacing w:val="-5"/>
        </w:rPr>
        <w:t xml:space="preserve"> </w:t>
      </w:r>
      <w:r w:rsidRPr="004D669F">
        <w:t>for the</w:t>
      </w:r>
      <w:r w:rsidRPr="004D669F">
        <w:rPr>
          <w:spacing w:val="-12"/>
        </w:rPr>
        <w:t xml:space="preserve"> </w:t>
      </w:r>
      <w:r w:rsidRPr="004D669F">
        <w:t>period.</w:t>
      </w:r>
      <w:r w:rsidRPr="004D669F">
        <w:rPr>
          <w:spacing w:val="-11"/>
        </w:rPr>
        <w:t xml:space="preserve"> </w:t>
      </w:r>
      <w:r w:rsidRPr="004D669F">
        <w:t>Any</w:t>
      </w:r>
      <w:r w:rsidRPr="004D669F">
        <w:rPr>
          <w:spacing w:val="-9"/>
        </w:rPr>
        <w:t xml:space="preserve"> </w:t>
      </w:r>
      <w:r w:rsidRPr="004D669F">
        <w:t>PPP</w:t>
      </w:r>
      <w:r w:rsidRPr="004D669F">
        <w:rPr>
          <w:spacing w:val="-11"/>
        </w:rPr>
        <w:t xml:space="preserve"> </w:t>
      </w:r>
      <w:r w:rsidRPr="004D669F">
        <w:t>payments</w:t>
      </w:r>
      <w:r w:rsidRPr="004D669F">
        <w:rPr>
          <w:spacing w:val="-8"/>
        </w:rPr>
        <w:t xml:space="preserve"> </w:t>
      </w:r>
      <w:r w:rsidRPr="004D669F">
        <w:t>received</w:t>
      </w:r>
      <w:r w:rsidRPr="004D669F">
        <w:rPr>
          <w:spacing w:val="-8"/>
        </w:rPr>
        <w:t xml:space="preserve"> </w:t>
      </w:r>
      <w:r w:rsidRPr="004D669F">
        <w:t>should</w:t>
      </w:r>
      <w:r w:rsidRPr="004D669F">
        <w:rPr>
          <w:spacing w:val="-8"/>
        </w:rPr>
        <w:t xml:space="preserve"> </w:t>
      </w:r>
      <w:r w:rsidRPr="004D669F">
        <w:t>be</w:t>
      </w:r>
      <w:r w:rsidRPr="004D669F">
        <w:rPr>
          <w:spacing w:val="-8"/>
        </w:rPr>
        <w:t xml:space="preserve"> </w:t>
      </w:r>
      <w:r w:rsidRPr="004D669F">
        <w:t>allocated</w:t>
      </w:r>
      <w:r w:rsidRPr="004D669F">
        <w:rPr>
          <w:spacing w:val="-8"/>
        </w:rPr>
        <w:t xml:space="preserve"> </w:t>
      </w:r>
      <w:r w:rsidRPr="004D669F">
        <w:t>first</w:t>
      </w:r>
      <w:r w:rsidRPr="004D669F">
        <w:rPr>
          <w:spacing w:val="-8"/>
        </w:rPr>
        <w:t xml:space="preserve"> </w:t>
      </w:r>
      <w:r w:rsidRPr="004D669F">
        <w:t>to</w:t>
      </w:r>
      <w:r w:rsidRPr="004D669F">
        <w:rPr>
          <w:spacing w:val="-8"/>
        </w:rPr>
        <w:t xml:space="preserve"> </w:t>
      </w:r>
      <w:r w:rsidRPr="004D669F">
        <w:t>the</w:t>
      </w:r>
      <w:r w:rsidRPr="004D669F">
        <w:rPr>
          <w:spacing w:val="-8"/>
        </w:rPr>
        <w:t xml:space="preserve"> </w:t>
      </w:r>
      <w:r w:rsidRPr="004D669F">
        <w:t>accrued interest receivable and then to the receivable for installment payments.</w:t>
      </w:r>
    </w:p>
    <w:p w14:paraId="5EA70084" w14:textId="77777777" w:rsidR="00AF6D09" w:rsidRPr="004D669F" w:rsidRDefault="00AF6D09" w:rsidP="00336155">
      <w:pPr>
        <w:pStyle w:val="NoSpacing"/>
      </w:pPr>
    </w:p>
    <w:p w14:paraId="47CBB74C" w14:textId="166D1919" w:rsidR="00AF6D09" w:rsidRPr="004D669F" w:rsidRDefault="00AF6D09" w:rsidP="00336155">
      <w:pPr>
        <w:pStyle w:val="ALVL1"/>
      </w:pPr>
      <w:r w:rsidRPr="004D669F">
        <w:t>A</w:t>
      </w:r>
      <w:r w:rsidRPr="004D669F">
        <w:rPr>
          <w:spacing w:val="-13"/>
        </w:rPr>
        <w:t xml:space="preserve"> </w:t>
      </w:r>
      <w:r w:rsidRPr="004D669F">
        <w:t>transferor</w:t>
      </w:r>
      <w:r w:rsidRPr="004D669F">
        <w:rPr>
          <w:spacing w:val="-6"/>
        </w:rPr>
        <w:t xml:space="preserve"> </w:t>
      </w:r>
      <w:r w:rsidRPr="004D669F">
        <w:t>should</w:t>
      </w:r>
      <w:r w:rsidRPr="004D669F">
        <w:rPr>
          <w:spacing w:val="-6"/>
        </w:rPr>
        <w:t xml:space="preserve"> </w:t>
      </w:r>
      <w:r w:rsidRPr="004D669F">
        <w:t>remeasure</w:t>
      </w:r>
      <w:r w:rsidRPr="004D669F">
        <w:rPr>
          <w:spacing w:val="-6"/>
        </w:rPr>
        <w:t xml:space="preserve"> </w:t>
      </w:r>
      <w:r w:rsidRPr="004D669F">
        <w:t>the</w:t>
      </w:r>
      <w:r w:rsidRPr="004D669F">
        <w:rPr>
          <w:spacing w:val="-6"/>
        </w:rPr>
        <w:t xml:space="preserve"> </w:t>
      </w:r>
      <w:r w:rsidRPr="004D669F">
        <w:t>receivable</w:t>
      </w:r>
      <w:r w:rsidRPr="004D669F">
        <w:rPr>
          <w:spacing w:val="-6"/>
        </w:rPr>
        <w:t xml:space="preserve"> </w:t>
      </w:r>
      <w:r w:rsidRPr="004D669F">
        <w:t>for</w:t>
      </w:r>
      <w:r w:rsidRPr="004D669F">
        <w:rPr>
          <w:spacing w:val="-6"/>
        </w:rPr>
        <w:t xml:space="preserve"> </w:t>
      </w:r>
      <w:r w:rsidRPr="004D669F">
        <w:t>installment</w:t>
      </w:r>
      <w:r w:rsidRPr="004D669F">
        <w:rPr>
          <w:spacing w:val="-6"/>
        </w:rPr>
        <w:t xml:space="preserve"> </w:t>
      </w:r>
      <w:r w:rsidRPr="004D669F">
        <w:t>payments</w:t>
      </w:r>
      <w:r w:rsidRPr="004D669F">
        <w:rPr>
          <w:spacing w:val="-6"/>
        </w:rPr>
        <w:t xml:space="preserve"> </w:t>
      </w:r>
      <w:r w:rsidRPr="004D669F">
        <w:t>at subsequent financial reporting dates if one or more of the following changes have occurred at or before that financial reporting date, based on the most recent</w:t>
      </w:r>
      <w:r w:rsidRPr="004D669F">
        <w:rPr>
          <w:spacing w:val="-14"/>
        </w:rPr>
        <w:t xml:space="preserve"> </w:t>
      </w:r>
      <w:r w:rsidRPr="004D669F">
        <w:t>PPP</w:t>
      </w:r>
      <w:r w:rsidRPr="004D669F">
        <w:rPr>
          <w:spacing w:val="-13"/>
        </w:rPr>
        <w:t xml:space="preserve"> </w:t>
      </w:r>
      <w:r w:rsidRPr="004D669F">
        <w:t>arrangement</w:t>
      </w:r>
      <w:r w:rsidRPr="004D669F">
        <w:rPr>
          <w:spacing w:val="-12"/>
        </w:rPr>
        <w:t xml:space="preserve"> </w:t>
      </w:r>
      <w:r w:rsidRPr="004D669F">
        <w:t>before</w:t>
      </w:r>
      <w:r w:rsidRPr="004D669F">
        <w:rPr>
          <w:spacing w:val="-12"/>
        </w:rPr>
        <w:t xml:space="preserve"> </w:t>
      </w:r>
      <w:r w:rsidRPr="004D669F">
        <w:t>the</w:t>
      </w:r>
      <w:r w:rsidRPr="004D669F">
        <w:rPr>
          <w:spacing w:val="-12"/>
        </w:rPr>
        <w:t xml:space="preserve"> </w:t>
      </w:r>
      <w:r w:rsidRPr="004D669F">
        <w:t>changes,</w:t>
      </w:r>
      <w:r w:rsidRPr="004D669F">
        <w:rPr>
          <w:vertAlign w:val="superscript"/>
        </w:rPr>
        <w:t>9</w:t>
      </w:r>
      <w:r w:rsidRPr="004D669F">
        <w:rPr>
          <w:spacing w:val="-12"/>
        </w:rPr>
        <w:t xml:space="preserve"> </w:t>
      </w:r>
      <w:r w:rsidRPr="004D669F">
        <w:t>and</w:t>
      </w:r>
      <w:r w:rsidRPr="004D669F">
        <w:rPr>
          <w:spacing w:val="-12"/>
        </w:rPr>
        <w:t xml:space="preserve"> </w:t>
      </w:r>
      <w:r w:rsidRPr="004D669F">
        <w:t>the</w:t>
      </w:r>
      <w:r w:rsidRPr="004D669F">
        <w:rPr>
          <w:spacing w:val="-12"/>
        </w:rPr>
        <w:t xml:space="preserve"> </w:t>
      </w:r>
      <w:r w:rsidRPr="004D669F">
        <w:t>changes</w:t>
      </w:r>
      <w:r w:rsidRPr="004D669F">
        <w:rPr>
          <w:spacing w:val="-12"/>
        </w:rPr>
        <w:t xml:space="preserve"> </w:t>
      </w:r>
      <w:r w:rsidRPr="004D669F">
        <w:t>individually</w:t>
      </w:r>
      <w:r w:rsidRPr="004D669F">
        <w:rPr>
          <w:spacing w:val="-12"/>
        </w:rPr>
        <w:t xml:space="preserve"> </w:t>
      </w:r>
      <w:r w:rsidRPr="004D669F">
        <w:t>or in</w:t>
      </w:r>
      <w:r w:rsidRPr="004D669F">
        <w:rPr>
          <w:spacing w:val="-1"/>
        </w:rPr>
        <w:t xml:space="preserve"> </w:t>
      </w:r>
      <w:r w:rsidRPr="004D669F">
        <w:t>the</w:t>
      </w:r>
      <w:r w:rsidRPr="004D669F">
        <w:rPr>
          <w:spacing w:val="-1"/>
        </w:rPr>
        <w:t xml:space="preserve"> </w:t>
      </w:r>
      <w:r w:rsidRPr="004D669F">
        <w:t>aggregate</w:t>
      </w:r>
      <w:r w:rsidRPr="004D669F">
        <w:rPr>
          <w:spacing w:val="-1"/>
        </w:rPr>
        <w:t xml:space="preserve"> </w:t>
      </w:r>
      <w:r w:rsidRPr="004D669F">
        <w:t>are</w:t>
      </w:r>
      <w:r w:rsidRPr="004D669F">
        <w:rPr>
          <w:spacing w:val="-1"/>
        </w:rPr>
        <w:t xml:space="preserve"> </w:t>
      </w:r>
      <w:r w:rsidRPr="004D669F">
        <w:t>expected</w:t>
      </w:r>
      <w:r w:rsidRPr="004D669F">
        <w:rPr>
          <w:spacing w:val="-1"/>
        </w:rPr>
        <w:t xml:space="preserve"> </w:t>
      </w:r>
      <w:r w:rsidRPr="004D669F">
        <w:t>to</w:t>
      </w:r>
      <w:r w:rsidRPr="004D669F">
        <w:rPr>
          <w:spacing w:val="-1"/>
        </w:rPr>
        <w:t xml:space="preserve"> </w:t>
      </w:r>
      <w:r w:rsidRPr="004D669F">
        <w:t>significantly</w:t>
      </w:r>
      <w:r w:rsidRPr="004D669F">
        <w:rPr>
          <w:spacing w:val="-1"/>
        </w:rPr>
        <w:t xml:space="preserve"> </w:t>
      </w:r>
      <w:r w:rsidRPr="004D669F">
        <w:t>affect</w:t>
      </w:r>
      <w:r w:rsidRPr="004D669F">
        <w:rPr>
          <w:spacing w:val="-1"/>
        </w:rPr>
        <w:t xml:space="preserve"> </w:t>
      </w:r>
      <w:r w:rsidRPr="004D669F">
        <w:t>the</w:t>
      </w:r>
      <w:r w:rsidRPr="004D669F">
        <w:rPr>
          <w:spacing w:val="-1"/>
        </w:rPr>
        <w:t xml:space="preserve"> </w:t>
      </w:r>
      <w:r w:rsidRPr="004D669F">
        <w:t>amount</w:t>
      </w:r>
      <w:r w:rsidRPr="004D669F">
        <w:rPr>
          <w:spacing w:val="-1"/>
        </w:rPr>
        <w:t xml:space="preserve"> </w:t>
      </w:r>
      <w:r w:rsidRPr="004D669F">
        <w:t>of</w:t>
      </w:r>
      <w:r w:rsidRPr="004D669F">
        <w:rPr>
          <w:spacing w:val="-1"/>
        </w:rPr>
        <w:t xml:space="preserve"> </w:t>
      </w:r>
      <w:r w:rsidRPr="004D669F">
        <w:t>the</w:t>
      </w:r>
      <w:r w:rsidRPr="004D669F">
        <w:rPr>
          <w:spacing w:val="-1"/>
        </w:rPr>
        <w:t xml:space="preserve"> </w:t>
      </w:r>
      <w:r w:rsidRPr="004D669F">
        <w:t>receivable for installment payments since the previous measurement:</w:t>
      </w:r>
    </w:p>
    <w:p w14:paraId="6D43B54D" w14:textId="77777777" w:rsidR="00AF6D09" w:rsidRPr="004D669F" w:rsidRDefault="00AF6D09" w:rsidP="00EA7CF7">
      <w:pPr>
        <w:pStyle w:val="NoSpacing"/>
      </w:pPr>
    </w:p>
    <w:p w14:paraId="598F2AE1" w14:textId="77777777" w:rsidR="00AF6D09" w:rsidRPr="004D669F" w:rsidRDefault="00AF6D09" w:rsidP="00EA7CF7">
      <w:pPr>
        <w:pStyle w:val="ALVL2"/>
      </w:pPr>
      <w:r w:rsidRPr="004D669F">
        <w:t>There</w:t>
      </w:r>
      <w:r w:rsidRPr="004D669F">
        <w:rPr>
          <w:spacing w:val="-1"/>
        </w:rPr>
        <w:t xml:space="preserve"> </w:t>
      </w:r>
      <w:r w:rsidRPr="004D669F">
        <w:t>is a</w:t>
      </w:r>
      <w:r w:rsidRPr="004D669F">
        <w:rPr>
          <w:spacing w:val="-1"/>
        </w:rPr>
        <w:t xml:space="preserve"> </w:t>
      </w:r>
      <w:r w:rsidRPr="004D669F">
        <w:t>change in</w:t>
      </w:r>
      <w:r w:rsidRPr="004D669F">
        <w:rPr>
          <w:spacing w:val="-1"/>
        </w:rPr>
        <w:t xml:space="preserve"> </w:t>
      </w:r>
      <w:r w:rsidRPr="004D669F">
        <w:t>the PPP</w:t>
      </w:r>
      <w:r w:rsidRPr="004D669F">
        <w:rPr>
          <w:spacing w:val="-3"/>
        </w:rPr>
        <w:t xml:space="preserve"> </w:t>
      </w:r>
      <w:r w:rsidRPr="004D669F">
        <w:rPr>
          <w:spacing w:val="-4"/>
        </w:rPr>
        <w:t>term.</w:t>
      </w:r>
    </w:p>
    <w:p w14:paraId="646CE6C2" w14:textId="77777777" w:rsidR="00AF6D09" w:rsidRPr="004D669F" w:rsidRDefault="00AF6D09" w:rsidP="00EA7CF7">
      <w:pPr>
        <w:pStyle w:val="ALVL2"/>
      </w:pPr>
      <w:r w:rsidRPr="004D669F">
        <w:t>There</w:t>
      </w:r>
      <w:r w:rsidRPr="004D669F">
        <w:rPr>
          <w:spacing w:val="-4"/>
        </w:rPr>
        <w:t xml:space="preserve"> </w:t>
      </w:r>
      <w:r w:rsidRPr="004D669F">
        <w:t>is</w:t>
      </w:r>
      <w:r w:rsidRPr="004D669F">
        <w:rPr>
          <w:spacing w:val="-3"/>
        </w:rPr>
        <w:t xml:space="preserve"> </w:t>
      </w:r>
      <w:r w:rsidRPr="004D669F">
        <w:t>a</w:t>
      </w:r>
      <w:r w:rsidRPr="004D669F">
        <w:rPr>
          <w:spacing w:val="-3"/>
        </w:rPr>
        <w:t xml:space="preserve"> </w:t>
      </w:r>
      <w:r w:rsidRPr="004D669F">
        <w:t>change</w:t>
      </w:r>
      <w:r w:rsidRPr="004D669F">
        <w:rPr>
          <w:spacing w:val="-3"/>
        </w:rPr>
        <w:t xml:space="preserve"> </w:t>
      </w:r>
      <w:r w:rsidRPr="004D669F">
        <w:t>in</w:t>
      </w:r>
      <w:r w:rsidRPr="004D669F">
        <w:rPr>
          <w:spacing w:val="-3"/>
        </w:rPr>
        <w:t xml:space="preserve"> </w:t>
      </w:r>
      <w:r w:rsidRPr="004D669F">
        <w:t>the</w:t>
      </w:r>
      <w:r w:rsidRPr="004D669F">
        <w:rPr>
          <w:spacing w:val="-4"/>
        </w:rPr>
        <w:t xml:space="preserve"> </w:t>
      </w:r>
      <w:r w:rsidRPr="004D669F">
        <w:t>interest</w:t>
      </w:r>
      <w:r w:rsidRPr="004D669F">
        <w:rPr>
          <w:spacing w:val="-3"/>
        </w:rPr>
        <w:t xml:space="preserve"> </w:t>
      </w:r>
      <w:r w:rsidRPr="004D669F">
        <w:t>rate</w:t>
      </w:r>
      <w:r w:rsidRPr="004D669F">
        <w:rPr>
          <w:spacing w:val="-3"/>
        </w:rPr>
        <w:t xml:space="preserve"> </w:t>
      </w:r>
      <w:r w:rsidRPr="004D669F">
        <w:t>the</w:t>
      </w:r>
      <w:r w:rsidRPr="004D669F">
        <w:rPr>
          <w:spacing w:val="-3"/>
        </w:rPr>
        <w:t xml:space="preserve"> </w:t>
      </w:r>
      <w:r w:rsidRPr="004D669F">
        <w:t>transferor</w:t>
      </w:r>
      <w:r w:rsidRPr="004D669F">
        <w:rPr>
          <w:spacing w:val="-4"/>
        </w:rPr>
        <w:t xml:space="preserve"> </w:t>
      </w:r>
      <w:r w:rsidRPr="004D669F">
        <w:t>charges</w:t>
      </w:r>
      <w:r w:rsidRPr="004D669F">
        <w:rPr>
          <w:spacing w:val="-3"/>
        </w:rPr>
        <w:t xml:space="preserve"> </w:t>
      </w:r>
      <w:r w:rsidRPr="004D669F">
        <w:t>the</w:t>
      </w:r>
      <w:r w:rsidRPr="004D669F">
        <w:rPr>
          <w:spacing w:val="-3"/>
        </w:rPr>
        <w:t xml:space="preserve"> </w:t>
      </w:r>
      <w:r w:rsidRPr="004D669F">
        <w:rPr>
          <w:spacing w:val="-2"/>
        </w:rPr>
        <w:t>operator.</w:t>
      </w:r>
    </w:p>
    <w:p w14:paraId="40DD8555" w14:textId="77777777" w:rsidR="00AF6D09" w:rsidRPr="004D669F" w:rsidRDefault="00AF6D09" w:rsidP="00EA7CF7">
      <w:pPr>
        <w:pStyle w:val="ALVL2"/>
      </w:pPr>
      <w:r w:rsidRPr="004D669F">
        <w:lastRenderedPageBreak/>
        <w:t>A</w:t>
      </w:r>
      <w:r w:rsidRPr="004D669F">
        <w:rPr>
          <w:spacing w:val="-14"/>
        </w:rPr>
        <w:t xml:space="preserve"> </w:t>
      </w:r>
      <w:r w:rsidRPr="004D669F">
        <w:t>contingency,</w:t>
      </w:r>
      <w:r w:rsidRPr="004D669F">
        <w:rPr>
          <w:spacing w:val="-13"/>
        </w:rPr>
        <w:t xml:space="preserve"> </w:t>
      </w:r>
      <w:r w:rsidRPr="004D669F">
        <w:t>upon</w:t>
      </w:r>
      <w:r w:rsidRPr="004D669F">
        <w:rPr>
          <w:spacing w:val="-9"/>
        </w:rPr>
        <w:t xml:space="preserve"> </w:t>
      </w:r>
      <w:r w:rsidRPr="004D669F">
        <w:t>which</w:t>
      </w:r>
      <w:r w:rsidRPr="004D669F">
        <w:rPr>
          <w:spacing w:val="-9"/>
        </w:rPr>
        <w:t xml:space="preserve"> </w:t>
      </w:r>
      <w:r w:rsidRPr="004D669F">
        <w:t>some</w:t>
      </w:r>
      <w:r w:rsidRPr="004D669F">
        <w:rPr>
          <w:spacing w:val="-9"/>
        </w:rPr>
        <w:t xml:space="preserve"> </w:t>
      </w:r>
      <w:r w:rsidRPr="004D669F">
        <w:t>or</w:t>
      </w:r>
      <w:r w:rsidRPr="004D669F">
        <w:rPr>
          <w:spacing w:val="-9"/>
        </w:rPr>
        <w:t xml:space="preserve"> </w:t>
      </w:r>
      <w:r w:rsidRPr="004D669F">
        <w:t>all</w:t>
      </w:r>
      <w:r w:rsidRPr="004D669F">
        <w:rPr>
          <w:spacing w:val="-9"/>
        </w:rPr>
        <w:t xml:space="preserve"> </w:t>
      </w:r>
      <w:r w:rsidRPr="004D669F">
        <w:t>of</w:t>
      </w:r>
      <w:r w:rsidRPr="004D669F">
        <w:rPr>
          <w:spacing w:val="-9"/>
        </w:rPr>
        <w:t xml:space="preserve"> </w:t>
      </w:r>
      <w:r w:rsidRPr="004D669F">
        <w:t>the</w:t>
      </w:r>
      <w:r w:rsidRPr="004D669F">
        <w:rPr>
          <w:spacing w:val="-9"/>
        </w:rPr>
        <w:t xml:space="preserve"> </w:t>
      </w:r>
      <w:r w:rsidRPr="004D669F">
        <w:t>variable</w:t>
      </w:r>
      <w:r w:rsidRPr="004D669F">
        <w:rPr>
          <w:spacing w:val="-9"/>
        </w:rPr>
        <w:t xml:space="preserve"> </w:t>
      </w:r>
      <w:r w:rsidRPr="004D669F">
        <w:t>payments</w:t>
      </w:r>
      <w:r w:rsidRPr="004D669F">
        <w:rPr>
          <w:spacing w:val="-9"/>
        </w:rPr>
        <w:t xml:space="preserve"> </w:t>
      </w:r>
      <w:r w:rsidRPr="004D669F">
        <w:t>that</w:t>
      </w:r>
      <w:r w:rsidRPr="004D669F">
        <w:rPr>
          <w:spacing w:val="-9"/>
        </w:rPr>
        <w:t xml:space="preserve"> </w:t>
      </w:r>
      <w:r w:rsidRPr="004D669F">
        <w:t>will</w:t>
      </w:r>
      <w:r w:rsidRPr="004D669F">
        <w:rPr>
          <w:spacing w:val="-9"/>
        </w:rPr>
        <w:t xml:space="preserve"> </w:t>
      </w:r>
      <w:r w:rsidRPr="004D669F">
        <w:t>be received over the remainder of the PPP term are based, is resolved such that</w:t>
      </w:r>
      <w:r w:rsidRPr="004D669F">
        <w:rPr>
          <w:spacing w:val="-6"/>
        </w:rPr>
        <w:t xml:space="preserve"> </w:t>
      </w:r>
      <w:r w:rsidRPr="004D669F">
        <w:t>those</w:t>
      </w:r>
      <w:r w:rsidRPr="004D669F">
        <w:rPr>
          <w:spacing w:val="-6"/>
        </w:rPr>
        <w:t xml:space="preserve"> </w:t>
      </w:r>
      <w:r w:rsidRPr="004D669F">
        <w:t>payments</w:t>
      </w:r>
      <w:r w:rsidRPr="004D669F">
        <w:rPr>
          <w:spacing w:val="-6"/>
        </w:rPr>
        <w:t xml:space="preserve"> </w:t>
      </w:r>
      <w:r w:rsidRPr="004D669F">
        <w:t>now</w:t>
      </w:r>
      <w:r w:rsidRPr="004D669F">
        <w:rPr>
          <w:spacing w:val="-6"/>
        </w:rPr>
        <w:t xml:space="preserve"> </w:t>
      </w:r>
      <w:r w:rsidRPr="004D669F">
        <w:t>meet</w:t>
      </w:r>
      <w:r w:rsidRPr="004D669F">
        <w:rPr>
          <w:spacing w:val="-6"/>
        </w:rPr>
        <w:t xml:space="preserve"> </w:t>
      </w:r>
      <w:r w:rsidRPr="004D669F">
        <w:t>the</w:t>
      </w:r>
      <w:r w:rsidRPr="004D669F">
        <w:rPr>
          <w:spacing w:val="-6"/>
        </w:rPr>
        <w:t xml:space="preserve"> </w:t>
      </w:r>
      <w:r w:rsidRPr="004D669F">
        <w:t>criteria</w:t>
      </w:r>
      <w:r w:rsidRPr="004D669F">
        <w:rPr>
          <w:spacing w:val="-6"/>
        </w:rPr>
        <w:t xml:space="preserve"> </w:t>
      </w:r>
      <w:r w:rsidRPr="004D669F">
        <w:t>for</w:t>
      </w:r>
      <w:r w:rsidRPr="004D669F">
        <w:rPr>
          <w:spacing w:val="-6"/>
        </w:rPr>
        <w:t xml:space="preserve"> </w:t>
      </w:r>
      <w:r w:rsidRPr="004D669F">
        <w:t>measuring</w:t>
      </w:r>
      <w:r w:rsidRPr="004D669F">
        <w:rPr>
          <w:spacing w:val="-6"/>
        </w:rPr>
        <w:t xml:space="preserve"> </w:t>
      </w:r>
      <w:r w:rsidRPr="004D669F">
        <w:t>the</w:t>
      </w:r>
      <w:r w:rsidRPr="004D669F">
        <w:rPr>
          <w:spacing w:val="-6"/>
        </w:rPr>
        <w:t xml:space="preserve"> </w:t>
      </w:r>
      <w:r w:rsidRPr="004D669F">
        <w:t>receivable</w:t>
      </w:r>
      <w:r w:rsidRPr="004D669F">
        <w:rPr>
          <w:spacing w:val="-6"/>
        </w:rPr>
        <w:t xml:space="preserve"> </w:t>
      </w:r>
      <w:r w:rsidRPr="004D669F">
        <w:t xml:space="preserve">for installment payments under paragraph 22. For example, an event occurs </w:t>
      </w:r>
      <w:r w:rsidRPr="004D669F">
        <w:rPr>
          <w:spacing w:val="-2"/>
        </w:rPr>
        <w:t>that</w:t>
      </w:r>
      <w:r w:rsidRPr="004D669F">
        <w:rPr>
          <w:spacing w:val="-9"/>
        </w:rPr>
        <w:t xml:space="preserve"> </w:t>
      </w:r>
      <w:r w:rsidRPr="004D669F">
        <w:rPr>
          <w:spacing w:val="-2"/>
        </w:rPr>
        <w:t>results</w:t>
      </w:r>
      <w:r w:rsidRPr="004D669F">
        <w:rPr>
          <w:spacing w:val="-9"/>
        </w:rPr>
        <w:t xml:space="preserve"> </w:t>
      </w:r>
      <w:r w:rsidRPr="004D669F">
        <w:rPr>
          <w:spacing w:val="-2"/>
        </w:rPr>
        <w:t>in</w:t>
      </w:r>
      <w:r w:rsidRPr="004D669F">
        <w:rPr>
          <w:spacing w:val="-9"/>
        </w:rPr>
        <w:t xml:space="preserve"> </w:t>
      </w:r>
      <w:r w:rsidRPr="004D669F">
        <w:rPr>
          <w:spacing w:val="-2"/>
        </w:rPr>
        <w:t>variable</w:t>
      </w:r>
      <w:r w:rsidRPr="004D669F">
        <w:rPr>
          <w:spacing w:val="-9"/>
        </w:rPr>
        <w:t xml:space="preserve"> </w:t>
      </w:r>
      <w:r w:rsidRPr="004D669F">
        <w:rPr>
          <w:spacing w:val="-2"/>
        </w:rPr>
        <w:t>payments</w:t>
      </w:r>
      <w:r w:rsidRPr="004D669F">
        <w:rPr>
          <w:spacing w:val="-9"/>
        </w:rPr>
        <w:t xml:space="preserve"> </w:t>
      </w:r>
      <w:r w:rsidRPr="004D669F">
        <w:rPr>
          <w:spacing w:val="-2"/>
        </w:rPr>
        <w:t>that</w:t>
      </w:r>
      <w:r w:rsidRPr="004D669F">
        <w:rPr>
          <w:spacing w:val="-9"/>
        </w:rPr>
        <w:t xml:space="preserve"> </w:t>
      </w:r>
      <w:r w:rsidRPr="004D669F">
        <w:rPr>
          <w:spacing w:val="-2"/>
        </w:rPr>
        <w:t>were</w:t>
      </w:r>
      <w:r w:rsidRPr="004D669F">
        <w:rPr>
          <w:spacing w:val="-9"/>
        </w:rPr>
        <w:t xml:space="preserve"> </w:t>
      </w:r>
      <w:r w:rsidRPr="004D669F">
        <w:rPr>
          <w:spacing w:val="-2"/>
        </w:rPr>
        <w:t>contingent</w:t>
      </w:r>
      <w:r w:rsidRPr="004D669F">
        <w:rPr>
          <w:spacing w:val="-9"/>
        </w:rPr>
        <w:t xml:space="preserve"> </w:t>
      </w:r>
      <w:r w:rsidRPr="004D669F">
        <w:rPr>
          <w:spacing w:val="-2"/>
        </w:rPr>
        <w:t>on</w:t>
      </w:r>
      <w:r w:rsidRPr="004D669F">
        <w:rPr>
          <w:spacing w:val="-9"/>
        </w:rPr>
        <w:t xml:space="preserve"> </w:t>
      </w:r>
      <w:r w:rsidRPr="004D669F">
        <w:rPr>
          <w:spacing w:val="-2"/>
        </w:rPr>
        <w:t>the</w:t>
      </w:r>
      <w:r w:rsidRPr="004D669F">
        <w:rPr>
          <w:spacing w:val="-9"/>
        </w:rPr>
        <w:t xml:space="preserve"> </w:t>
      </w:r>
      <w:r w:rsidRPr="004D669F">
        <w:rPr>
          <w:spacing w:val="-2"/>
        </w:rPr>
        <w:t>performance</w:t>
      </w:r>
      <w:r w:rsidRPr="004D669F">
        <w:rPr>
          <w:spacing w:val="-9"/>
        </w:rPr>
        <w:t xml:space="preserve"> </w:t>
      </w:r>
      <w:r w:rsidRPr="004D669F">
        <w:rPr>
          <w:spacing w:val="-2"/>
        </w:rPr>
        <w:t>or use</w:t>
      </w:r>
      <w:r w:rsidRPr="004D669F">
        <w:rPr>
          <w:spacing w:val="-9"/>
        </w:rPr>
        <w:t xml:space="preserve"> </w:t>
      </w:r>
      <w:r w:rsidRPr="004D669F">
        <w:rPr>
          <w:spacing w:val="-2"/>
        </w:rPr>
        <w:t>of</w:t>
      </w:r>
      <w:r w:rsidRPr="004D669F">
        <w:rPr>
          <w:spacing w:val="-9"/>
        </w:rPr>
        <w:t xml:space="preserve"> </w:t>
      </w:r>
      <w:r w:rsidRPr="004D669F">
        <w:rPr>
          <w:spacing w:val="-2"/>
        </w:rPr>
        <w:t>the</w:t>
      </w:r>
      <w:r w:rsidRPr="004D669F">
        <w:rPr>
          <w:spacing w:val="-9"/>
        </w:rPr>
        <w:t xml:space="preserve"> </w:t>
      </w:r>
      <w:r w:rsidRPr="004D669F">
        <w:rPr>
          <w:spacing w:val="-2"/>
        </w:rPr>
        <w:t>underlying</w:t>
      </w:r>
      <w:r w:rsidRPr="004D669F">
        <w:rPr>
          <w:spacing w:val="-9"/>
        </w:rPr>
        <w:t xml:space="preserve"> </w:t>
      </w:r>
      <w:r w:rsidRPr="004D669F">
        <w:rPr>
          <w:spacing w:val="-2"/>
        </w:rPr>
        <w:t>PPP</w:t>
      </w:r>
      <w:r w:rsidRPr="004D669F">
        <w:rPr>
          <w:spacing w:val="-12"/>
        </w:rPr>
        <w:t xml:space="preserve"> </w:t>
      </w:r>
      <w:r w:rsidRPr="004D669F">
        <w:rPr>
          <w:spacing w:val="-2"/>
        </w:rPr>
        <w:t>asset</w:t>
      </w:r>
      <w:r w:rsidRPr="004D669F">
        <w:rPr>
          <w:spacing w:val="-8"/>
        </w:rPr>
        <w:t xml:space="preserve"> </w:t>
      </w:r>
      <w:r w:rsidRPr="004D669F">
        <w:rPr>
          <w:spacing w:val="-2"/>
        </w:rPr>
        <w:t>becoming</w:t>
      </w:r>
      <w:r w:rsidRPr="004D669F">
        <w:rPr>
          <w:spacing w:val="-9"/>
        </w:rPr>
        <w:t xml:space="preserve"> </w:t>
      </w:r>
      <w:r w:rsidRPr="004D669F">
        <w:rPr>
          <w:spacing w:val="-2"/>
        </w:rPr>
        <w:t>fixed</w:t>
      </w:r>
      <w:r w:rsidRPr="004D669F">
        <w:rPr>
          <w:spacing w:val="-9"/>
        </w:rPr>
        <w:t xml:space="preserve"> </w:t>
      </w:r>
      <w:r w:rsidRPr="004D669F">
        <w:rPr>
          <w:spacing w:val="-2"/>
        </w:rPr>
        <w:t>payments</w:t>
      </w:r>
      <w:r w:rsidRPr="004D669F">
        <w:rPr>
          <w:spacing w:val="-9"/>
        </w:rPr>
        <w:t xml:space="preserve"> </w:t>
      </w:r>
      <w:r w:rsidRPr="004D669F">
        <w:rPr>
          <w:spacing w:val="-2"/>
        </w:rPr>
        <w:t>for</w:t>
      </w:r>
      <w:r w:rsidRPr="004D669F">
        <w:rPr>
          <w:spacing w:val="-9"/>
        </w:rPr>
        <w:t xml:space="preserve"> </w:t>
      </w:r>
      <w:r w:rsidRPr="004D669F">
        <w:rPr>
          <w:spacing w:val="-2"/>
        </w:rPr>
        <w:t>the</w:t>
      </w:r>
      <w:r w:rsidRPr="004D669F">
        <w:rPr>
          <w:spacing w:val="-9"/>
        </w:rPr>
        <w:t xml:space="preserve"> </w:t>
      </w:r>
      <w:r w:rsidRPr="004D669F">
        <w:rPr>
          <w:spacing w:val="-2"/>
        </w:rPr>
        <w:t xml:space="preserve">remainder </w:t>
      </w:r>
      <w:r w:rsidRPr="004D669F">
        <w:t>of the PPP term.</w:t>
      </w:r>
    </w:p>
    <w:p w14:paraId="0D50D417" w14:textId="77777777" w:rsidR="00AF6D09" w:rsidRPr="004D669F" w:rsidRDefault="00AF6D09" w:rsidP="00EA7CF7">
      <w:pPr>
        <w:pStyle w:val="NoSpacing"/>
      </w:pPr>
    </w:p>
    <w:p w14:paraId="50084B14" w14:textId="77777777" w:rsidR="00EA7CF7" w:rsidRPr="004D669F" w:rsidRDefault="00AF6D09" w:rsidP="00EA7CF7">
      <w:pPr>
        <w:pStyle w:val="ALVL1"/>
      </w:pPr>
      <w:r w:rsidRPr="004D669F">
        <w:t xml:space="preserve">If a receivable for installment payments is remeasured for any of the changes in paragraph 27, the receivable also should be adjusted for any </w:t>
      </w:r>
      <w:r w:rsidRPr="004D669F">
        <w:rPr>
          <w:spacing w:val="-2"/>
        </w:rPr>
        <w:t>change</w:t>
      </w:r>
      <w:r w:rsidRPr="004D669F">
        <w:rPr>
          <w:spacing w:val="-12"/>
        </w:rPr>
        <w:t xml:space="preserve"> </w:t>
      </w:r>
      <w:r w:rsidRPr="004D669F">
        <w:rPr>
          <w:spacing w:val="-2"/>
        </w:rPr>
        <w:t>in</w:t>
      </w:r>
      <w:r w:rsidRPr="004D669F">
        <w:rPr>
          <w:spacing w:val="-11"/>
        </w:rPr>
        <w:t xml:space="preserve"> </w:t>
      </w:r>
      <w:r w:rsidRPr="004D669F">
        <w:rPr>
          <w:spacing w:val="-2"/>
        </w:rPr>
        <w:t>an</w:t>
      </w:r>
      <w:r w:rsidRPr="004D669F">
        <w:rPr>
          <w:spacing w:val="-11"/>
        </w:rPr>
        <w:t xml:space="preserve"> </w:t>
      </w:r>
      <w:r w:rsidRPr="004D669F">
        <w:rPr>
          <w:spacing w:val="-2"/>
        </w:rPr>
        <w:t>index</w:t>
      </w:r>
      <w:r w:rsidRPr="004D669F">
        <w:rPr>
          <w:spacing w:val="-11"/>
        </w:rPr>
        <w:t xml:space="preserve"> </w:t>
      </w:r>
      <w:r w:rsidRPr="004D669F">
        <w:rPr>
          <w:spacing w:val="-2"/>
        </w:rPr>
        <w:t>or</w:t>
      </w:r>
      <w:r w:rsidRPr="004D669F">
        <w:rPr>
          <w:spacing w:val="-11"/>
        </w:rPr>
        <w:t xml:space="preserve"> </w:t>
      </w:r>
      <w:r w:rsidRPr="004D669F">
        <w:rPr>
          <w:spacing w:val="-2"/>
        </w:rPr>
        <w:t>a</w:t>
      </w:r>
      <w:r w:rsidRPr="004D669F">
        <w:rPr>
          <w:spacing w:val="-12"/>
        </w:rPr>
        <w:t xml:space="preserve"> </w:t>
      </w:r>
      <w:r w:rsidRPr="004D669F">
        <w:rPr>
          <w:spacing w:val="-2"/>
        </w:rPr>
        <w:t>rate</w:t>
      </w:r>
      <w:r w:rsidRPr="004D669F">
        <w:rPr>
          <w:spacing w:val="-11"/>
        </w:rPr>
        <w:t xml:space="preserve"> </w:t>
      </w:r>
      <w:r w:rsidRPr="004D669F">
        <w:rPr>
          <w:spacing w:val="-2"/>
        </w:rPr>
        <w:t>used</w:t>
      </w:r>
      <w:r w:rsidRPr="004D669F">
        <w:rPr>
          <w:spacing w:val="-11"/>
        </w:rPr>
        <w:t xml:space="preserve"> </w:t>
      </w:r>
      <w:r w:rsidRPr="004D669F">
        <w:rPr>
          <w:spacing w:val="-2"/>
        </w:rPr>
        <w:t>to</w:t>
      </w:r>
      <w:r w:rsidRPr="004D669F">
        <w:rPr>
          <w:spacing w:val="-11"/>
        </w:rPr>
        <w:t xml:space="preserve"> </w:t>
      </w:r>
      <w:r w:rsidRPr="004D669F">
        <w:rPr>
          <w:spacing w:val="-2"/>
        </w:rPr>
        <w:t>determine</w:t>
      </w:r>
      <w:r w:rsidRPr="004D669F">
        <w:rPr>
          <w:spacing w:val="-11"/>
        </w:rPr>
        <w:t xml:space="preserve"> </w:t>
      </w:r>
      <w:r w:rsidRPr="004D669F">
        <w:rPr>
          <w:spacing w:val="-2"/>
        </w:rPr>
        <w:t>variable</w:t>
      </w:r>
      <w:r w:rsidRPr="004D669F">
        <w:rPr>
          <w:spacing w:val="-12"/>
        </w:rPr>
        <w:t xml:space="preserve"> </w:t>
      </w:r>
      <w:r w:rsidRPr="004D669F">
        <w:rPr>
          <w:spacing w:val="-2"/>
        </w:rPr>
        <w:t>payments</w:t>
      </w:r>
      <w:r w:rsidRPr="004D669F">
        <w:rPr>
          <w:spacing w:val="-11"/>
        </w:rPr>
        <w:t xml:space="preserve"> </w:t>
      </w:r>
      <w:r w:rsidRPr="004D669F">
        <w:rPr>
          <w:spacing w:val="-2"/>
        </w:rPr>
        <w:t>if</w:t>
      </w:r>
      <w:r w:rsidRPr="004D669F">
        <w:rPr>
          <w:spacing w:val="-11"/>
        </w:rPr>
        <w:t xml:space="preserve"> </w:t>
      </w:r>
      <w:r w:rsidRPr="004D669F">
        <w:rPr>
          <w:spacing w:val="-2"/>
        </w:rPr>
        <w:t>that</w:t>
      </w:r>
      <w:r w:rsidRPr="004D669F">
        <w:rPr>
          <w:spacing w:val="-11"/>
        </w:rPr>
        <w:t xml:space="preserve"> </w:t>
      </w:r>
      <w:r w:rsidRPr="004D669F">
        <w:rPr>
          <w:spacing w:val="-2"/>
        </w:rPr>
        <w:t xml:space="preserve">change </w:t>
      </w:r>
      <w:r w:rsidRPr="004D669F">
        <w:t>in</w:t>
      </w:r>
      <w:r w:rsidRPr="004D669F">
        <w:rPr>
          <w:spacing w:val="40"/>
        </w:rPr>
        <w:t xml:space="preserve"> </w:t>
      </w:r>
      <w:r w:rsidRPr="004D669F">
        <w:t>the</w:t>
      </w:r>
      <w:r w:rsidRPr="004D669F">
        <w:rPr>
          <w:spacing w:val="40"/>
        </w:rPr>
        <w:t xml:space="preserve"> </w:t>
      </w:r>
      <w:r w:rsidRPr="004D669F">
        <w:t>index</w:t>
      </w:r>
      <w:r w:rsidRPr="004D669F">
        <w:rPr>
          <w:spacing w:val="40"/>
        </w:rPr>
        <w:t xml:space="preserve"> </w:t>
      </w:r>
      <w:r w:rsidRPr="004D669F">
        <w:t>or</w:t>
      </w:r>
      <w:r w:rsidRPr="004D669F">
        <w:rPr>
          <w:spacing w:val="40"/>
        </w:rPr>
        <w:t xml:space="preserve"> </w:t>
      </w:r>
      <w:r w:rsidRPr="004D669F">
        <w:t>rate</w:t>
      </w:r>
      <w:r w:rsidRPr="004D669F">
        <w:rPr>
          <w:spacing w:val="40"/>
        </w:rPr>
        <w:t xml:space="preserve"> </w:t>
      </w:r>
      <w:r w:rsidRPr="004D669F">
        <w:t>is</w:t>
      </w:r>
      <w:r w:rsidRPr="004D669F">
        <w:rPr>
          <w:spacing w:val="40"/>
        </w:rPr>
        <w:t xml:space="preserve"> </w:t>
      </w:r>
      <w:r w:rsidRPr="004D669F">
        <w:t>expected</w:t>
      </w:r>
      <w:r w:rsidRPr="004D669F">
        <w:rPr>
          <w:spacing w:val="40"/>
        </w:rPr>
        <w:t xml:space="preserve"> </w:t>
      </w:r>
      <w:r w:rsidRPr="004D669F">
        <w:t>to</w:t>
      </w:r>
      <w:r w:rsidRPr="004D669F">
        <w:rPr>
          <w:spacing w:val="41"/>
        </w:rPr>
        <w:t xml:space="preserve"> </w:t>
      </w:r>
      <w:r w:rsidRPr="004D669F">
        <w:t>significantly</w:t>
      </w:r>
      <w:r w:rsidRPr="004D669F">
        <w:rPr>
          <w:spacing w:val="40"/>
        </w:rPr>
        <w:t xml:space="preserve"> </w:t>
      </w:r>
      <w:r w:rsidRPr="004D669F">
        <w:t>affect</w:t>
      </w:r>
      <w:r w:rsidRPr="004D669F">
        <w:rPr>
          <w:spacing w:val="40"/>
        </w:rPr>
        <w:t xml:space="preserve"> </w:t>
      </w:r>
      <w:r w:rsidRPr="004D669F">
        <w:t>the</w:t>
      </w:r>
      <w:r w:rsidRPr="004D669F">
        <w:rPr>
          <w:spacing w:val="40"/>
        </w:rPr>
        <w:t xml:space="preserve"> </w:t>
      </w:r>
      <w:r w:rsidRPr="004D669F">
        <w:t>amount</w:t>
      </w:r>
      <w:r w:rsidRPr="004D669F">
        <w:rPr>
          <w:spacing w:val="40"/>
        </w:rPr>
        <w:t xml:space="preserve"> </w:t>
      </w:r>
      <w:r w:rsidRPr="004D669F">
        <w:t>of</w:t>
      </w:r>
      <w:r w:rsidRPr="004D669F">
        <w:rPr>
          <w:spacing w:val="40"/>
        </w:rPr>
        <w:t xml:space="preserve"> </w:t>
      </w:r>
      <w:r w:rsidRPr="004D669F">
        <w:rPr>
          <w:spacing w:val="-5"/>
        </w:rPr>
        <w:t>the</w:t>
      </w:r>
      <w:r w:rsidR="00EA7CF7">
        <w:rPr>
          <w:spacing w:val="-5"/>
        </w:rPr>
        <w:t xml:space="preserve"> </w:t>
      </w:r>
      <w:r w:rsidR="00EA7CF7" w:rsidRPr="004D669F">
        <w:rPr>
          <w:color w:val="231F20"/>
          <w:spacing w:val="-2"/>
        </w:rPr>
        <w:t>receivable</w:t>
      </w:r>
      <w:r w:rsidR="00EA7CF7" w:rsidRPr="004D669F">
        <w:rPr>
          <w:color w:val="231F20"/>
          <w:spacing w:val="-12"/>
        </w:rPr>
        <w:t xml:space="preserve"> </w:t>
      </w:r>
      <w:r w:rsidR="00EA7CF7" w:rsidRPr="004D669F">
        <w:rPr>
          <w:color w:val="231F20"/>
          <w:spacing w:val="-2"/>
        </w:rPr>
        <w:t>for</w:t>
      </w:r>
      <w:r w:rsidR="00EA7CF7" w:rsidRPr="004D669F">
        <w:rPr>
          <w:color w:val="231F20"/>
          <w:spacing w:val="-5"/>
        </w:rPr>
        <w:t xml:space="preserve"> </w:t>
      </w:r>
      <w:r w:rsidR="00EA7CF7" w:rsidRPr="004D669F">
        <w:rPr>
          <w:color w:val="231F20"/>
          <w:spacing w:val="-2"/>
        </w:rPr>
        <w:t>installment</w:t>
      </w:r>
      <w:r w:rsidR="00EA7CF7" w:rsidRPr="004D669F">
        <w:rPr>
          <w:color w:val="231F20"/>
          <w:spacing w:val="-5"/>
        </w:rPr>
        <w:t xml:space="preserve"> </w:t>
      </w:r>
      <w:r w:rsidR="00EA7CF7" w:rsidRPr="004D669F">
        <w:rPr>
          <w:color w:val="231F20"/>
          <w:spacing w:val="-2"/>
        </w:rPr>
        <w:t>payments</w:t>
      </w:r>
      <w:r w:rsidR="00EA7CF7" w:rsidRPr="004D669F">
        <w:rPr>
          <w:color w:val="231F20"/>
          <w:spacing w:val="-5"/>
        </w:rPr>
        <w:t xml:space="preserve"> </w:t>
      </w:r>
      <w:r w:rsidR="00EA7CF7" w:rsidRPr="004D669F">
        <w:rPr>
          <w:color w:val="231F20"/>
          <w:spacing w:val="-2"/>
        </w:rPr>
        <w:t>since</w:t>
      </w:r>
      <w:r w:rsidR="00EA7CF7" w:rsidRPr="004D669F">
        <w:rPr>
          <w:color w:val="231F20"/>
          <w:spacing w:val="-5"/>
        </w:rPr>
        <w:t xml:space="preserve"> </w:t>
      </w:r>
      <w:r w:rsidR="00EA7CF7" w:rsidRPr="004D669F">
        <w:rPr>
          <w:color w:val="231F20"/>
          <w:spacing w:val="-2"/>
        </w:rPr>
        <w:t>the</w:t>
      </w:r>
      <w:r w:rsidR="00EA7CF7" w:rsidRPr="004D669F">
        <w:rPr>
          <w:color w:val="231F20"/>
          <w:spacing w:val="-5"/>
        </w:rPr>
        <w:t xml:space="preserve"> </w:t>
      </w:r>
      <w:r w:rsidR="00EA7CF7" w:rsidRPr="004D669F">
        <w:rPr>
          <w:color w:val="231F20"/>
          <w:spacing w:val="-2"/>
        </w:rPr>
        <w:t>previous</w:t>
      </w:r>
      <w:r w:rsidR="00EA7CF7" w:rsidRPr="004D669F">
        <w:rPr>
          <w:color w:val="231F20"/>
          <w:spacing w:val="-5"/>
        </w:rPr>
        <w:t xml:space="preserve"> </w:t>
      </w:r>
      <w:r w:rsidR="00EA7CF7" w:rsidRPr="004D669F">
        <w:rPr>
          <w:color w:val="231F20"/>
          <w:spacing w:val="-2"/>
        </w:rPr>
        <w:t>measurement.</w:t>
      </w:r>
      <w:r w:rsidR="00EA7CF7" w:rsidRPr="004D669F">
        <w:rPr>
          <w:color w:val="231F20"/>
          <w:spacing w:val="-12"/>
        </w:rPr>
        <w:t xml:space="preserve"> </w:t>
      </w:r>
      <w:r w:rsidR="00EA7CF7" w:rsidRPr="004D669F">
        <w:rPr>
          <w:color w:val="231F20"/>
          <w:spacing w:val="-2"/>
        </w:rPr>
        <w:t>A</w:t>
      </w:r>
      <w:r w:rsidR="00EA7CF7" w:rsidRPr="004D669F">
        <w:rPr>
          <w:color w:val="231F20"/>
          <w:spacing w:val="-11"/>
        </w:rPr>
        <w:t xml:space="preserve"> </w:t>
      </w:r>
      <w:r w:rsidR="00EA7CF7" w:rsidRPr="004D669F">
        <w:rPr>
          <w:color w:val="231F20"/>
          <w:spacing w:val="-2"/>
        </w:rPr>
        <w:t>receiv</w:t>
      </w:r>
      <w:r w:rsidR="00EA7CF7" w:rsidRPr="004D669F">
        <w:rPr>
          <w:color w:val="231F20"/>
        </w:rPr>
        <w:t>able for installment payments is not required to be remeasured solely for a change in an index or a rate used to determine variable payments.</w:t>
      </w:r>
    </w:p>
    <w:p w14:paraId="23A4F4FE" w14:textId="77777777" w:rsidR="00AF6D09" w:rsidRPr="004D669F" w:rsidRDefault="00AF6D09" w:rsidP="00AF6D09">
      <w:pPr>
        <w:pStyle w:val="BodyText"/>
        <w:spacing w:before="30"/>
        <w:rPr>
          <w:sz w:val="20"/>
          <w:szCs w:val="20"/>
        </w:rPr>
      </w:pPr>
      <w:r w:rsidRPr="004D669F">
        <w:rPr>
          <w:noProof/>
          <w:sz w:val="20"/>
          <w:szCs w:val="20"/>
        </w:rPr>
        <mc:AlternateContent>
          <mc:Choice Requires="wps">
            <w:drawing>
              <wp:anchor distT="0" distB="0" distL="0" distR="0" simplePos="0" relativeHeight="251663360" behindDoc="1" locked="0" layoutInCell="1" allowOverlap="1" wp14:anchorId="0A7A5F53" wp14:editId="13A79FD0">
                <wp:simplePos x="0" y="0"/>
                <wp:positionH relativeFrom="page">
                  <wp:posOffset>767675</wp:posOffset>
                </wp:positionH>
                <wp:positionV relativeFrom="paragraph">
                  <wp:posOffset>180938</wp:posOffset>
                </wp:positionV>
                <wp:extent cx="152082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25C003B" id="Graphic 21" o:spid="_x0000_s1026" style="position:absolute;margin-left:60.45pt;margin-top:14.25pt;width:119.7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" path="m,l1520634,e" filled="f" strokecolor="#231f20" strokeweight=".17603mm">
                <v:path arrowok="t"/>
                <w10:wrap type="topAndBottom" anchorx="page"/>
              </v:shape>
            </w:pict>
          </mc:Fallback>
        </mc:AlternateContent>
      </w:r>
    </w:p>
    <w:p w14:paraId="0A576D26" w14:textId="77777777" w:rsidR="00AF6D09" w:rsidRPr="004D669F" w:rsidRDefault="00AF6D09" w:rsidP="00AF6D09">
      <w:pPr>
        <w:spacing w:before="17" w:line="259" w:lineRule="auto"/>
        <w:ind w:left="588"/>
        <w:rPr>
          <w:rFonts w:ascii="Times New Roman" w:hAnsi="Times New Roman" w:cs="Times New Roman"/>
          <w:sz w:val="20"/>
          <w:szCs w:val="20"/>
        </w:rPr>
      </w:pPr>
      <w:r w:rsidRPr="00EA7CF7">
        <w:rPr>
          <w:rFonts w:ascii="Times New Roman" w:hAnsi="Times New Roman" w:cs="Times New Roman"/>
          <w:color w:val="231F20"/>
          <w:spacing w:val="-2"/>
          <w:position w:val="6"/>
          <w:sz w:val="20"/>
          <w:szCs w:val="20"/>
          <w:vertAlign w:val="superscript"/>
        </w:rPr>
        <w:t>9</w:t>
      </w:r>
      <w:r w:rsidRPr="004D669F">
        <w:rPr>
          <w:rFonts w:ascii="Times New Roman" w:hAnsi="Times New Roman" w:cs="Times New Roman"/>
          <w:color w:val="231F20"/>
          <w:spacing w:val="-2"/>
          <w:sz w:val="20"/>
          <w:szCs w:val="20"/>
        </w:rPr>
        <w:t>Changes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arising</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from</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amendments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to</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PPP</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arrangement</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should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be</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accounted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for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under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pacing w:val="-2"/>
          <w:sz w:val="20"/>
          <w:szCs w:val="20"/>
        </w:rPr>
        <w:t xml:space="preserve">the </w:t>
      </w:r>
      <w:r w:rsidRPr="004D669F">
        <w:rPr>
          <w:rFonts w:ascii="Times New Roman" w:hAnsi="Times New Roman" w:cs="Times New Roman"/>
          <w:color w:val="231F20"/>
          <w:sz w:val="20"/>
          <w:szCs w:val="20"/>
        </w:rPr>
        <w:t>provisions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paragraphs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66–75</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for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PPP</w:t>
      </w:r>
      <w:r w:rsidRPr="004D669F">
        <w:rPr>
          <w:rFonts w:ascii="Times New Roman" w:hAnsi="Times New Roman" w:cs="Times New Roman"/>
          <w:color w:val="231F20"/>
          <w:spacing w:val="-8"/>
          <w:sz w:val="20"/>
          <w:szCs w:val="20"/>
        </w:rPr>
        <w:t xml:space="preserve"> </w:t>
      </w:r>
      <w:r w:rsidRPr="004D669F">
        <w:rPr>
          <w:rFonts w:ascii="Times New Roman" w:hAnsi="Times New Roman" w:cs="Times New Roman"/>
          <w:color w:val="231F20"/>
          <w:sz w:val="20"/>
          <w:szCs w:val="20"/>
        </w:rPr>
        <w:t>modifications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terminations.</w:t>
      </w:r>
    </w:p>
    <w:p w14:paraId="36FA7966" w14:textId="15AB7099" w:rsidR="00AF6D09" w:rsidRPr="004D669F" w:rsidRDefault="00AF6D09" w:rsidP="004D669F">
      <w:pPr>
        <w:pStyle w:val="Level1"/>
        <w:rPr>
          <w:rFonts w:cs="Times New Roman"/>
          <w:b w:val="0"/>
          <w:bCs w:val="0"/>
          <w:szCs w:val="20"/>
        </w:rPr>
      </w:pPr>
      <w:r w:rsidRPr="004D669F">
        <w:rPr>
          <w:rFonts w:cs="Times New Roman"/>
          <w:b w:val="0"/>
          <w:bCs w:val="0"/>
          <w:color w:val="231F20"/>
          <w:spacing w:val="-2"/>
          <w:szCs w:val="20"/>
        </w:rPr>
        <w:t>A</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transferor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also</w:t>
      </w:r>
      <w:r w:rsidRPr="004D669F">
        <w:rPr>
          <w:rFonts w:cs="Times New Roman"/>
          <w:b w:val="0"/>
          <w:bCs w:val="0"/>
          <w:color w:val="231F20"/>
          <w:spacing w:val="-8"/>
          <w:szCs w:val="20"/>
        </w:rPr>
        <w:t xml:space="preserve"> </w:t>
      </w:r>
      <w:r w:rsidRPr="004D669F">
        <w:rPr>
          <w:rFonts w:cs="Times New Roman"/>
          <w:b w:val="0"/>
          <w:bCs w:val="0"/>
          <w:color w:val="231F20"/>
          <w:spacing w:val="-2"/>
          <w:szCs w:val="20"/>
        </w:rPr>
        <w:t>should</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update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discount</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rate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as</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part</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of</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7"/>
          <w:szCs w:val="20"/>
        </w:rPr>
        <w:t xml:space="preserve"> </w:t>
      </w:r>
      <w:r w:rsidRPr="004D669F">
        <w:rPr>
          <w:rFonts w:cs="Times New Roman"/>
          <w:b w:val="0"/>
          <w:bCs w:val="0"/>
          <w:color w:val="231F20"/>
          <w:spacing w:val="-2"/>
          <w:szCs w:val="20"/>
        </w:rPr>
        <w:t>remeasure</w:t>
      </w:r>
      <w:r w:rsidRPr="004D669F">
        <w:rPr>
          <w:rFonts w:cs="Times New Roman"/>
          <w:b w:val="0"/>
          <w:bCs w:val="0"/>
          <w:color w:val="231F20"/>
          <w:szCs w:val="20"/>
        </w:rPr>
        <w:t>ment</w:t>
      </w:r>
      <w:r w:rsidRPr="004D669F">
        <w:rPr>
          <w:rFonts w:cs="Times New Roman"/>
          <w:b w:val="0"/>
          <w:bCs w:val="0"/>
          <w:color w:val="231F20"/>
          <w:spacing w:val="-8"/>
          <w:szCs w:val="20"/>
        </w:rPr>
        <w:t xml:space="preserve"> </w:t>
      </w:r>
      <w:r w:rsidRPr="004D669F">
        <w:rPr>
          <w:rFonts w:cs="Times New Roman"/>
          <w:b w:val="0"/>
          <w:bCs w:val="0"/>
          <w:color w:val="231F20"/>
          <w:szCs w:val="20"/>
        </w:rPr>
        <w:t>if</w:t>
      </w:r>
      <w:r w:rsidRPr="004D669F">
        <w:rPr>
          <w:rFonts w:cs="Times New Roman"/>
          <w:b w:val="0"/>
          <w:bCs w:val="0"/>
          <w:color w:val="231F20"/>
          <w:spacing w:val="-8"/>
          <w:szCs w:val="20"/>
        </w:rPr>
        <w:t xml:space="preserve"> </w:t>
      </w:r>
      <w:r w:rsidRPr="004D669F">
        <w:rPr>
          <w:rFonts w:cs="Times New Roman"/>
          <w:b w:val="0"/>
          <w:bCs w:val="0"/>
          <w:color w:val="231F20"/>
          <w:szCs w:val="20"/>
        </w:rPr>
        <w:t>one</w:t>
      </w:r>
      <w:r w:rsidRPr="004D669F">
        <w:rPr>
          <w:rFonts w:cs="Times New Roman"/>
          <w:b w:val="0"/>
          <w:bCs w:val="0"/>
          <w:color w:val="231F20"/>
          <w:spacing w:val="-8"/>
          <w:szCs w:val="20"/>
        </w:rPr>
        <w:t xml:space="preserve"> </w:t>
      </w:r>
      <w:r w:rsidRPr="004D669F">
        <w:rPr>
          <w:rFonts w:cs="Times New Roman"/>
          <w:b w:val="0"/>
          <w:bCs w:val="0"/>
          <w:color w:val="231F20"/>
          <w:szCs w:val="20"/>
        </w:rPr>
        <w:t>or</w:t>
      </w:r>
      <w:r w:rsidRPr="004D669F">
        <w:rPr>
          <w:rFonts w:cs="Times New Roman"/>
          <w:b w:val="0"/>
          <w:bCs w:val="0"/>
          <w:color w:val="231F20"/>
          <w:spacing w:val="-8"/>
          <w:szCs w:val="20"/>
        </w:rPr>
        <w:t xml:space="preserve"> </w:t>
      </w:r>
      <w:r w:rsidRPr="004D669F">
        <w:rPr>
          <w:rFonts w:cs="Times New Roman"/>
          <w:b w:val="0"/>
          <w:bCs w:val="0"/>
          <w:color w:val="231F20"/>
          <w:szCs w:val="20"/>
        </w:rPr>
        <w:t>both</w:t>
      </w:r>
      <w:r w:rsidRPr="004D669F">
        <w:rPr>
          <w:rFonts w:cs="Times New Roman"/>
          <w:b w:val="0"/>
          <w:bCs w:val="0"/>
          <w:color w:val="231F20"/>
          <w:spacing w:val="-8"/>
          <w:szCs w:val="20"/>
        </w:rPr>
        <w:t xml:space="preserve"> </w:t>
      </w:r>
      <w:r w:rsidRPr="004D669F">
        <w:rPr>
          <w:rFonts w:cs="Times New Roman"/>
          <w:b w:val="0"/>
          <w:bCs w:val="0"/>
          <w:color w:val="231F20"/>
          <w:szCs w:val="20"/>
        </w:rPr>
        <w:t>of</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following</w:t>
      </w:r>
      <w:r w:rsidRPr="004D669F">
        <w:rPr>
          <w:rFonts w:cs="Times New Roman"/>
          <w:b w:val="0"/>
          <w:bCs w:val="0"/>
          <w:color w:val="231F20"/>
          <w:spacing w:val="-8"/>
          <w:szCs w:val="20"/>
        </w:rPr>
        <w:t xml:space="preserve"> </w:t>
      </w:r>
      <w:r w:rsidRPr="004D669F">
        <w:rPr>
          <w:rFonts w:cs="Times New Roman"/>
          <w:b w:val="0"/>
          <w:bCs w:val="0"/>
          <w:color w:val="231F20"/>
          <w:szCs w:val="20"/>
        </w:rPr>
        <w:t>changes</w:t>
      </w:r>
      <w:r w:rsidRPr="004D669F">
        <w:rPr>
          <w:rFonts w:cs="Times New Roman"/>
          <w:b w:val="0"/>
          <w:bCs w:val="0"/>
          <w:color w:val="231F20"/>
          <w:szCs w:val="20"/>
          <w:vertAlign w:val="superscript"/>
        </w:rPr>
        <w:t>10</w:t>
      </w:r>
      <w:r w:rsidRPr="004D669F">
        <w:rPr>
          <w:rFonts w:cs="Times New Roman"/>
          <w:b w:val="0"/>
          <w:bCs w:val="0"/>
          <w:color w:val="231F20"/>
          <w:spacing w:val="-8"/>
          <w:szCs w:val="20"/>
        </w:rPr>
        <w:t xml:space="preserve"> </w:t>
      </w:r>
      <w:r w:rsidRPr="004D669F">
        <w:rPr>
          <w:rFonts w:cs="Times New Roman"/>
          <w:b w:val="0"/>
          <w:bCs w:val="0"/>
          <w:color w:val="231F20"/>
          <w:szCs w:val="20"/>
        </w:rPr>
        <w:t>have</w:t>
      </w:r>
      <w:r w:rsidRPr="004D669F">
        <w:rPr>
          <w:rFonts w:cs="Times New Roman"/>
          <w:b w:val="0"/>
          <w:bCs w:val="0"/>
          <w:color w:val="231F20"/>
          <w:spacing w:val="-8"/>
          <w:szCs w:val="20"/>
        </w:rPr>
        <w:t xml:space="preserve"> </w:t>
      </w:r>
      <w:r w:rsidRPr="004D669F">
        <w:rPr>
          <w:rFonts w:cs="Times New Roman"/>
          <w:b w:val="0"/>
          <w:bCs w:val="0"/>
          <w:color w:val="231F20"/>
          <w:szCs w:val="20"/>
        </w:rPr>
        <w:t>occurred</w:t>
      </w:r>
      <w:r w:rsidRPr="004D669F">
        <w:rPr>
          <w:rFonts w:cs="Times New Roman"/>
          <w:b w:val="0"/>
          <w:bCs w:val="0"/>
          <w:color w:val="231F20"/>
          <w:spacing w:val="-8"/>
          <w:szCs w:val="20"/>
        </w:rPr>
        <w:t xml:space="preserve"> </w:t>
      </w:r>
      <w:r w:rsidRPr="004D669F">
        <w:rPr>
          <w:rFonts w:cs="Times New Roman"/>
          <w:b w:val="0"/>
          <w:bCs w:val="0"/>
          <w:color w:val="231F20"/>
          <w:szCs w:val="20"/>
        </w:rPr>
        <w:t>and</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 xml:space="preserve">changes </w:t>
      </w:r>
      <w:r w:rsidRPr="004D669F">
        <w:rPr>
          <w:rFonts w:cs="Times New Roman"/>
          <w:b w:val="0"/>
          <w:bCs w:val="0"/>
          <w:color w:val="231F20"/>
          <w:spacing w:val="-2"/>
          <w:szCs w:val="20"/>
        </w:rPr>
        <w:t>individually</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aggregate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are</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expected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significantly</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affect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amount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of </w:t>
      </w:r>
      <w:r w:rsidRPr="004D669F">
        <w:rPr>
          <w:rFonts w:cs="Times New Roman"/>
          <w:b w:val="0"/>
          <w:bCs w:val="0"/>
          <w:color w:val="231F20"/>
          <w:szCs w:val="20"/>
        </w:rPr>
        <w:t>the receivable for installment payments:</w:t>
      </w:r>
    </w:p>
    <w:p w14:paraId="42102010" w14:textId="77777777" w:rsidR="00AF6D09" w:rsidRPr="004D669F" w:rsidRDefault="00AF6D09" w:rsidP="00EA7CF7">
      <w:pPr>
        <w:pStyle w:val="NoSpacing"/>
      </w:pPr>
    </w:p>
    <w:p w14:paraId="7FAACFC3" w14:textId="77777777" w:rsidR="00AF6D09" w:rsidRPr="004D669F" w:rsidRDefault="00AF6D09" w:rsidP="00EA7CF7">
      <w:pPr>
        <w:pStyle w:val="ALVL2"/>
      </w:pPr>
      <w:r w:rsidRPr="004D669F">
        <w:t>There</w:t>
      </w:r>
      <w:r w:rsidRPr="004D669F">
        <w:rPr>
          <w:spacing w:val="-1"/>
        </w:rPr>
        <w:t xml:space="preserve"> </w:t>
      </w:r>
      <w:r w:rsidRPr="004D669F">
        <w:t>is a</w:t>
      </w:r>
      <w:r w:rsidRPr="004D669F">
        <w:rPr>
          <w:spacing w:val="-1"/>
        </w:rPr>
        <w:t xml:space="preserve"> </w:t>
      </w:r>
      <w:r w:rsidRPr="004D669F">
        <w:t>change in</w:t>
      </w:r>
      <w:r w:rsidRPr="004D669F">
        <w:rPr>
          <w:spacing w:val="-1"/>
        </w:rPr>
        <w:t xml:space="preserve"> </w:t>
      </w:r>
      <w:r w:rsidRPr="004D669F">
        <w:t>the PPP</w:t>
      </w:r>
      <w:r w:rsidRPr="004D669F">
        <w:rPr>
          <w:spacing w:val="-3"/>
        </w:rPr>
        <w:t xml:space="preserve"> </w:t>
      </w:r>
      <w:r w:rsidRPr="004D669F">
        <w:rPr>
          <w:spacing w:val="-4"/>
        </w:rPr>
        <w:t>term.</w:t>
      </w:r>
    </w:p>
    <w:p w14:paraId="56F176C1" w14:textId="77777777" w:rsidR="00AF6D09" w:rsidRPr="004D669F" w:rsidRDefault="00AF6D09" w:rsidP="00EA7CF7">
      <w:pPr>
        <w:pStyle w:val="ALVL2"/>
      </w:pPr>
      <w:r w:rsidRPr="004D669F">
        <w:t>There</w:t>
      </w:r>
      <w:r w:rsidRPr="004D669F">
        <w:rPr>
          <w:spacing w:val="-4"/>
        </w:rPr>
        <w:t xml:space="preserve"> </w:t>
      </w:r>
      <w:r w:rsidRPr="004D669F">
        <w:t>is</w:t>
      </w:r>
      <w:r w:rsidRPr="004D669F">
        <w:rPr>
          <w:spacing w:val="-3"/>
        </w:rPr>
        <w:t xml:space="preserve"> </w:t>
      </w:r>
      <w:r w:rsidRPr="004D669F">
        <w:t>a</w:t>
      </w:r>
      <w:r w:rsidRPr="004D669F">
        <w:rPr>
          <w:spacing w:val="-3"/>
        </w:rPr>
        <w:t xml:space="preserve"> </w:t>
      </w:r>
      <w:r w:rsidRPr="004D669F">
        <w:t>change</w:t>
      </w:r>
      <w:r w:rsidRPr="004D669F">
        <w:rPr>
          <w:spacing w:val="-3"/>
        </w:rPr>
        <w:t xml:space="preserve"> </w:t>
      </w:r>
      <w:r w:rsidRPr="004D669F">
        <w:t>in</w:t>
      </w:r>
      <w:r w:rsidRPr="004D669F">
        <w:rPr>
          <w:spacing w:val="-3"/>
        </w:rPr>
        <w:t xml:space="preserve"> </w:t>
      </w:r>
      <w:r w:rsidRPr="004D669F">
        <w:t>the</w:t>
      </w:r>
      <w:r w:rsidRPr="004D669F">
        <w:rPr>
          <w:spacing w:val="-4"/>
        </w:rPr>
        <w:t xml:space="preserve"> </w:t>
      </w:r>
      <w:r w:rsidRPr="004D669F">
        <w:t>interest</w:t>
      </w:r>
      <w:r w:rsidRPr="004D669F">
        <w:rPr>
          <w:spacing w:val="-3"/>
        </w:rPr>
        <w:t xml:space="preserve"> </w:t>
      </w:r>
      <w:r w:rsidRPr="004D669F">
        <w:t>rate</w:t>
      </w:r>
      <w:r w:rsidRPr="004D669F">
        <w:rPr>
          <w:spacing w:val="-3"/>
        </w:rPr>
        <w:t xml:space="preserve"> </w:t>
      </w:r>
      <w:r w:rsidRPr="004D669F">
        <w:t>the</w:t>
      </w:r>
      <w:r w:rsidRPr="004D669F">
        <w:rPr>
          <w:spacing w:val="-3"/>
        </w:rPr>
        <w:t xml:space="preserve"> </w:t>
      </w:r>
      <w:r w:rsidRPr="004D669F">
        <w:t>transferor</w:t>
      </w:r>
      <w:r w:rsidRPr="004D669F">
        <w:rPr>
          <w:spacing w:val="-4"/>
        </w:rPr>
        <w:t xml:space="preserve"> </w:t>
      </w:r>
      <w:r w:rsidRPr="004D669F">
        <w:t>charges</w:t>
      </w:r>
      <w:r w:rsidRPr="004D669F">
        <w:rPr>
          <w:spacing w:val="-3"/>
        </w:rPr>
        <w:t xml:space="preserve"> </w:t>
      </w:r>
      <w:r w:rsidRPr="004D669F">
        <w:t>the</w:t>
      </w:r>
      <w:r w:rsidRPr="004D669F">
        <w:rPr>
          <w:spacing w:val="-3"/>
        </w:rPr>
        <w:t xml:space="preserve"> </w:t>
      </w:r>
      <w:r w:rsidRPr="004D669F">
        <w:rPr>
          <w:spacing w:val="-2"/>
        </w:rPr>
        <w:t>operator.</w:t>
      </w:r>
    </w:p>
    <w:p w14:paraId="0865C154" w14:textId="77777777" w:rsidR="00AF6D09" w:rsidRPr="004D669F" w:rsidRDefault="00AF6D09" w:rsidP="00EA7CF7">
      <w:pPr>
        <w:pStyle w:val="NoSpacing"/>
      </w:pPr>
    </w:p>
    <w:p w14:paraId="42B6669E" w14:textId="77777777" w:rsidR="00AF6D09" w:rsidRPr="004D669F" w:rsidRDefault="00AF6D09" w:rsidP="00EA7CF7">
      <w:pPr>
        <w:pStyle w:val="ALVL1"/>
      </w:pPr>
      <w:r w:rsidRPr="004D669F">
        <w:rPr>
          <w:spacing w:val="-2"/>
        </w:rPr>
        <w:t>If</w:t>
      </w:r>
      <w:r w:rsidRPr="004D669F">
        <w:rPr>
          <w:spacing w:val="-9"/>
        </w:rPr>
        <w:t xml:space="preserve"> </w:t>
      </w:r>
      <w:r w:rsidRPr="004D669F">
        <w:rPr>
          <w:spacing w:val="-2"/>
        </w:rPr>
        <w:t>the</w:t>
      </w:r>
      <w:r w:rsidRPr="004D669F">
        <w:rPr>
          <w:spacing w:val="-9"/>
        </w:rPr>
        <w:t xml:space="preserve"> </w:t>
      </w:r>
      <w:r w:rsidRPr="004D669F">
        <w:rPr>
          <w:spacing w:val="-2"/>
        </w:rPr>
        <w:t>discount</w:t>
      </w:r>
      <w:r w:rsidRPr="004D669F">
        <w:rPr>
          <w:spacing w:val="-9"/>
        </w:rPr>
        <w:t xml:space="preserve"> </w:t>
      </w:r>
      <w:r w:rsidRPr="004D669F">
        <w:rPr>
          <w:spacing w:val="-2"/>
        </w:rPr>
        <w:t>rate</w:t>
      </w:r>
      <w:r w:rsidRPr="004D669F">
        <w:rPr>
          <w:spacing w:val="-9"/>
        </w:rPr>
        <w:t xml:space="preserve"> </w:t>
      </w:r>
      <w:r w:rsidRPr="004D669F">
        <w:rPr>
          <w:spacing w:val="-2"/>
        </w:rPr>
        <w:t>is</w:t>
      </w:r>
      <w:r w:rsidRPr="004D669F">
        <w:rPr>
          <w:spacing w:val="-9"/>
        </w:rPr>
        <w:t xml:space="preserve"> </w:t>
      </w:r>
      <w:r w:rsidRPr="004D669F">
        <w:rPr>
          <w:spacing w:val="-2"/>
        </w:rPr>
        <w:t>updated</w:t>
      </w:r>
      <w:r w:rsidRPr="004D669F">
        <w:rPr>
          <w:spacing w:val="-9"/>
        </w:rPr>
        <w:t xml:space="preserve"> </w:t>
      </w:r>
      <w:r w:rsidRPr="004D669F">
        <w:rPr>
          <w:spacing w:val="-2"/>
        </w:rPr>
        <w:t>based</w:t>
      </w:r>
      <w:r w:rsidRPr="004D669F">
        <w:rPr>
          <w:spacing w:val="-9"/>
        </w:rPr>
        <w:t xml:space="preserve"> </w:t>
      </w:r>
      <w:r w:rsidRPr="004D669F">
        <w:rPr>
          <w:spacing w:val="-2"/>
        </w:rPr>
        <w:t>on</w:t>
      </w:r>
      <w:r w:rsidRPr="004D669F">
        <w:rPr>
          <w:spacing w:val="-9"/>
        </w:rPr>
        <w:t xml:space="preserve"> </w:t>
      </w:r>
      <w:r w:rsidRPr="004D669F">
        <w:rPr>
          <w:spacing w:val="-2"/>
        </w:rPr>
        <w:t>the</w:t>
      </w:r>
      <w:r w:rsidRPr="004D669F">
        <w:rPr>
          <w:spacing w:val="-9"/>
        </w:rPr>
        <w:t xml:space="preserve"> </w:t>
      </w:r>
      <w:r w:rsidRPr="004D669F">
        <w:rPr>
          <w:spacing w:val="-2"/>
        </w:rPr>
        <w:t>provisions</w:t>
      </w:r>
      <w:r w:rsidRPr="004D669F">
        <w:rPr>
          <w:spacing w:val="-9"/>
        </w:rPr>
        <w:t xml:space="preserve"> </w:t>
      </w:r>
      <w:r w:rsidRPr="004D669F">
        <w:rPr>
          <w:spacing w:val="-2"/>
        </w:rPr>
        <w:t>in</w:t>
      </w:r>
      <w:r w:rsidRPr="004D669F">
        <w:rPr>
          <w:spacing w:val="-9"/>
        </w:rPr>
        <w:t xml:space="preserve"> </w:t>
      </w:r>
      <w:r w:rsidRPr="004D669F">
        <w:rPr>
          <w:spacing w:val="-2"/>
        </w:rPr>
        <w:t>paragraph</w:t>
      </w:r>
      <w:r w:rsidRPr="004D669F">
        <w:rPr>
          <w:spacing w:val="-9"/>
        </w:rPr>
        <w:t xml:space="preserve"> </w:t>
      </w:r>
      <w:r w:rsidRPr="004D669F">
        <w:rPr>
          <w:spacing w:val="-2"/>
        </w:rPr>
        <w:t>29,</w:t>
      </w:r>
      <w:r w:rsidRPr="004D669F">
        <w:rPr>
          <w:spacing w:val="-9"/>
        </w:rPr>
        <w:t xml:space="preserve"> </w:t>
      </w:r>
      <w:r w:rsidRPr="004D669F">
        <w:rPr>
          <w:spacing w:val="-2"/>
        </w:rPr>
        <w:t xml:space="preserve">the </w:t>
      </w:r>
      <w:r w:rsidRPr="004D669F">
        <w:t>receivable for installment payments should be remeasured using the revised discount rate.</w:t>
      </w:r>
    </w:p>
    <w:p w14:paraId="6A8B9097" w14:textId="77777777" w:rsidR="00AF6D09" w:rsidRPr="004D669F" w:rsidRDefault="00AF6D09" w:rsidP="00EA7CF7">
      <w:pPr>
        <w:pStyle w:val="NoSpacing"/>
      </w:pPr>
    </w:p>
    <w:p w14:paraId="0736DEDB" w14:textId="77777777" w:rsidR="00AF6D09" w:rsidRPr="00EA7CF7" w:rsidRDefault="00AF6D09" w:rsidP="00EA7CF7">
      <w:pPr>
        <w:pStyle w:val="NoSpacing"/>
        <w:rPr>
          <w:b/>
          <w:bCs/>
        </w:rPr>
      </w:pPr>
      <w:r w:rsidRPr="00EA7CF7">
        <w:rPr>
          <w:b/>
          <w:bCs/>
        </w:rPr>
        <w:t>Receivable</w:t>
      </w:r>
      <w:r w:rsidRPr="00EA7CF7">
        <w:rPr>
          <w:b/>
          <w:bCs/>
          <w:spacing w:val="-15"/>
        </w:rPr>
        <w:t xml:space="preserve"> </w:t>
      </w:r>
      <w:r w:rsidRPr="00EA7CF7">
        <w:rPr>
          <w:b/>
          <w:bCs/>
        </w:rPr>
        <w:t>for</w:t>
      </w:r>
      <w:r w:rsidRPr="00EA7CF7">
        <w:rPr>
          <w:b/>
          <w:bCs/>
          <w:spacing w:val="-15"/>
        </w:rPr>
        <w:t xml:space="preserve"> </w:t>
      </w:r>
      <w:r w:rsidRPr="00EA7CF7">
        <w:rPr>
          <w:b/>
          <w:bCs/>
        </w:rPr>
        <w:t>the</w:t>
      </w:r>
      <w:r w:rsidRPr="00EA7CF7">
        <w:rPr>
          <w:b/>
          <w:bCs/>
          <w:spacing w:val="-14"/>
        </w:rPr>
        <w:t xml:space="preserve"> </w:t>
      </w:r>
      <w:r w:rsidRPr="00EA7CF7">
        <w:rPr>
          <w:b/>
          <w:bCs/>
        </w:rPr>
        <w:t>underlying</w:t>
      </w:r>
      <w:r w:rsidRPr="00EA7CF7">
        <w:rPr>
          <w:b/>
          <w:bCs/>
          <w:spacing w:val="-15"/>
        </w:rPr>
        <w:t xml:space="preserve"> </w:t>
      </w:r>
      <w:r w:rsidRPr="00EA7CF7">
        <w:rPr>
          <w:b/>
          <w:bCs/>
        </w:rPr>
        <w:t>PPP</w:t>
      </w:r>
      <w:r w:rsidRPr="00EA7CF7">
        <w:rPr>
          <w:b/>
          <w:bCs/>
          <w:spacing w:val="-14"/>
        </w:rPr>
        <w:t xml:space="preserve"> </w:t>
      </w:r>
      <w:r w:rsidRPr="00EA7CF7">
        <w:rPr>
          <w:b/>
          <w:bCs/>
          <w:spacing w:val="-2"/>
        </w:rPr>
        <w:t>asset</w:t>
      </w:r>
    </w:p>
    <w:p w14:paraId="5F101D8C" w14:textId="77777777" w:rsidR="00AF6D09" w:rsidRPr="004D669F" w:rsidRDefault="00AF6D09" w:rsidP="00EA7CF7">
      <w:pPr>
        <w:pStyle w:val="NoSpacing"/>
      </w:pPr>
    </w:p>
    <w:p w14:paraId="084A6139" w14:textId="25DD61E4" w:rsidR="00AF6D09" w:rsidRPr="004D669F" w:rsidRDefault="00AF6D09" w:rsidP="00EA7CF7">
      <w:pPr>
        <w:pStyle w:val="ALVL1"/>
      </w:pPr>
      <w:r w:rsidRPr="004D669F">
        <w:t>A transferor should measure a receivable for the underlying PPP asset, recognized in accordance with paragraph 16a, based on the operator’s estimated carrying value of the underlying PPP asset as of the expected date of the</w:t>
      </w:r>
      <w:r w:rsidRPr="004D669F">
        <w:rPr>
          <w:spacing w:val="-3"/>
        </w:rPr>
        <w:t xml:space="preserve"> </w:t>
      </w:r>
      <w:r w:rsidRPr="004D669F">
        <w:t>transfer</w:t>
      </w:r>
      <w:r w:rsidRPr="004D669F">
        <w:rPr>
          <w:spacing w:val="-3"/>
        </w:rPr>
        <w:t xml:space="preserve"> </w:t>
      </w:r>
      <w:r w:rsidRPr="004D669F">
        <w:t>in</w:t>
      </w:r>
      <w:r w:rsidRPr="004D669F">
        <w:rPr>
          <w:spacing w:val="-3"/>
        </w:rPr>
        <w:t xml:space="preserve"> </w:t>
      </w:r>
      <w:r w:rsidRPr="004D669F">
        <w:t>ownership</w:t>
      </w:r>
      <w:r w:rsidRPr="004D669F">
        <w:rPr>
          <w:spacing w:val="-3"/>
        </w:rPr>
        <w:t xml:space="preserve"> </w:t>
      </w:r>
      <w:r w:rsidRPr="004D669F">
        <w:t>from</w:t>
      </w:r>
      <w:r w:rsidRPr="004D669F">
        <w:rPr>
          <w:spacing w:val="-3"/>
        </w:rPr>
        <w:t xml:space="preserve"> </w:t>
      </w:r>
      <w:r w:rsidRPr="004D669F">
        <w:t>the</w:t>
      </w:r>
      <w:r w:rsidRPr="004D669F">
        <w:rPr>
          <w:spacing w:val="-3"/>
        </w:rPr>
        <w:t xml:space="preserve"> </w:t>
      </w:r>
      <w:r w:rsidRPr="004D669F">
        <w:t>operator.</w:t>
      </w:r>
      <w:r w:rsidRPr="004D669F">
        <w:rPr>
          <w:spacing w:val="-6"/>
        </w:rPr>
        <w:t xml:space="preserve"> </w:t>
      </w:r>
      <w:r w:rsidRPr="004D669F">
        <w:t>The</w:t>
      </w:r>
      <w:r w:rsidRPr="004D669F">
        <w:rPr>
          <w:spacing w:val="-3"/>
        </w:rPr>
        <w:t xml:space="preserve"> </w:t>
      </w:r>
      <w:r w:rsidRPr="004D669F">
        <w:t>receivable</w:t>
      </w:r>
      <w:r w:rsidRPr="004D669F">
        <w:rPr>
          <w:spacing w:val="-3"/>
        </w:rPr>
        <w:t xml:space="preserve"> </w:t>
      </w:r>
      <w:r w:rsidRPr="004D669F">
        <w:t>for</w:t>
      </w:r>
      <w:r w:rsidRPr="004D669F">
        <w:rPr>
          <w:spacing w:val="-3"/>
        </w:rPr>
        <w:t xml:space="preserve"> </w:t>
      </w:r>
      <w:r w:rsidRPr="004D669F">
        <w:t>the</w:t>
      </w:r>
      <w:r w:rsidRPr="004D669F">
        <w:rPr>
          <w:spacing w:val="-3"/>
        </w:rPr>
        <w:t xml:space="preserve"> </w:t>
      </w:r>
      <w:r w:rsidRPr="004D669F">
        <w:t>underlying PPP</w:t>
      </w:r>
      <w:r w:rsidRPr="004D669F">
        <w:rPr>
          <w:spacing w:val="-10"/>
        </w:rPr>
        <w:t xml:space="preserve"> </w:t>
      </w:r>
      <w:r w:rsidRPr="004D669F">
        <w:t>asset</w:t>
      </w:r>
      <w:r w:rsidRPr="004D669F">
        <w:rPr>
          <w:spacing w:val="-7"/>
        </w:rPr>
        <w:t xml:space="preserve"> </w:t>
      </w:r>
      <w:r w:rsidRPr="004D669F">
        <w:t>should</w:t>
      </w:r>
      <w:r w:rsidRPr="004D669F">
        <w:rPr>
          <w:spacing w:val="-7"/>
        </w:rPr>
        <w:t xml:space="preserve"> </w:t>
      </w:r>
      <w:r w:rsidRPr="004D669F">
        <w:t>be</w:t>
      </w:r>
      <w:r w:rsidRPr="004D669F">
        <w:rPr>
          <w:spacing w:val="-7"/>
        </w:rPr>
        <w:t xml:space="preserve"> </w:t>
      </w:r>
      <w:r w:rsidRPr="004D669F">
        <w:t>remeasured</w:t>
      </w:r>
      <w:r w:rsidRPr="004D669F">
        <w:rPr>
          <w:spacing w:val="-7"/>
        </w:rPr>
        <w:t xml:space="preserve"> </w:t>
      </w:r>
      <w:r w:rsidRPr="004D669F">
        <w:t>if</w:t>
      </w:r>
      <w:r w:rsidRPr="004D669F">
        <w:rPr>
          <w:spacing w:val="-7"/>
        </w:rPr>
        <w:t xml:space="preserve"> </w:t>
      </w:r>
      <w:r w:rsidRPr="004D669F">
        <w:t>there</w:t>
      </w:r>
      <w:r w:rsidRPr="004D669F">
        <w:rPr>
          <w:spacing w:val="-7"/>
        </w:rPr>
        <w:t xml:space="preserve"> </w:t>
      </w:r>
      <w:r w:rsidRPr="004D669F">
        <w:t>is</w:t>
      </w:r>
      <w:r w:rsidRPr="004D669F">
        <w:rPr>
          <w:spacing w:val="-7"/>
        </w:rPr>
        <w:t xml:space="preserve"> </w:t>
      </w:r>
      <w:r w:rsidRPr="004D669F">
        <w:t>a</w:t>
      </w:r>
      <w:r w:rsidRPr="004D669F">
        <w:rPr>
          <w:spacing w:val="-7"/>
        </w:rPr>
        <w:t xml:space="preserve"> </w:t>
      </w:r>
      <w:r w:rsidRPr="004D669F">
        <w:t>PPP</w:t>
      </w:r>
      <w:r w:rsidRPr="004D669F">
        <w:rPr>
          <w:spacing w:val="-10"/>
        </w:rPr>
        <w:t xml:space="preserve"> </w:t>
      </w:r>
      <w:r w:rsidRPr="004D669F">
        <w:t>modification,</w:t>
      </w:r>
      <w:r w:rsidRPr="004D669F">
        <w:rPr>
          <w:spacing w:val="-7"/>
        </w:rPr>
        <w:t xml:space="preserve"> </w:t>
      </w:r>
      <w:r w:rsidRPr="004D669F">
        <w:t>as</w:t>
      </w:r>
      <w:r w:rsidRPr="004D669F">
        <w:rPr>
          <w:spacing w:val="-7"/>
        </w:rPr>
        <w:t xml:space="preserve"> </w:t>
      </w:r>
      <w:r w:rsidRPr="004D669F">
        <w:t>discussed in paragraphs 68–70, or a PPP termination, as discussed in paragraphs 73 and 74.</w:t>
      </w:r>
    </w:p>
    <w:p w14:paraId="2880879F" w14:textId="77777777" w:rsidR="00AF6D09" w:rsidRPr="004D669F" w:rsidRDefault="00AF6D09" w:rsidP="00EA7CF7">
      <w:pPr>
        <w:pStyle w:val="NoSpacing"/>
      </w:pPr>
    </w:p>
    <w:p w14:paraId="65DFB647" w14:textId="77777777" w:rsidR="00AF6D09" w:rsidRPr="00EA7CF7" w:rsidRDefault="00AF6D09" w:rsidP="00EA7CF7">
      <w:pPr>
        <w:pStyle w:val="NoSpacing"/>
        <w:rPr>
          <w:b/>
          <w:bCs/>
        </w:rPr>
      </w:pPr>
      <w:r w:rsidRPr="00EA7CF7">
        <w:rPr>
          <w:b/>
          <w:bCs/>
          <w:color w:val="231F20"/>
        </w:rPr>
        <w:t>Deferred</w:t>
      </w:r>
      <w:r w:rsidRPr="00EA7CF7">
        <w:rPr>
          <w:b/>
          <w:bCs/>
          <w:color w:val="231F20"/>
          <w:spacing w:val="-12"/>
        </w:rPr>
        <w:t xml:space="preserve"> </w:t>
      </w:r>
      <w:r w:rsidRPr="00EA7CF7">
        <w:rPr>
          <w:b/>
          <w:bCs/>
          <w:color w:val="231F20"/>
        </w:rPr>
        <w:t>inflow</w:t>
      </w:r>
      <w:r w:rsidRPr="00EA7CF7">
        <w:rPr>
          <w:b/>
          <w:bCs/>
          <w:color w:val="231F20"/>
          <w:spacing w:val="-12"/>
        </w:rPr>
        <w:t xml:space="preserve"> </w:t>
      </w:r>
      <w:r w:rsidRPr="00EA7CF7">
        <w:rPr>
          <w:b/>
          <w:bCs/>
          <w:color w:val="231F20"/>
        </w:rPr>
        <w:t>of</w:t>
      </w:r>
      <w:r w:rsidRPr="00EA7CF7">
        <w:rPr>
          <w:b/>
          <w:bCs/>
          <w:color w:val="231F20"/>
          <w:spacing w:val="-11"/>
        </w:rPr>
        <w:t xml:space="preserve"> </w:t>
      </w:r>
      <w:r w:rsidRPr="00EA7CF7">
        <w:rPr>
          <w:b/>
          <w:bCs/>
          <w:color w:val="231F20"/>
          <w:spacing w:val="-2"/>
        </w:rPr>
        <w:t>resources</w:t>
      </w:r>
    </w:p>
    <w:p w14:paraId="5260A1A0" w14:textId="77777777" w:rsidR="00AF6D09" w:rsidRPr="004D669F" w:rsidRDefault="00AF6D09" w:rsidP="00EA7CF7">
      <w:pPr>
        <w:pStyle w:val="NoSpacing"/>
      </w:pPr>
    </w:p>
    <w:p w14:paraId="60255D2D" w14:textId="77777777" w:rsidR="00AF6D09" w:rsidRPr="004D669F" w:rsidRDefault="00AF6D09" w:rsidP="00EA7CF7">
      <w:pPr>
        <w:pStyle w:val="ALVL1"/>
      </w:pPr>
      <w:r w:rsidRPr="004D669F">
        <w:t xml:space="preserve">A </w:t>
      </w:r>
      <w:r w:rsidRPr="00EA7CF7">
        <w:t>transferor</w:t>
      </w:r>
      <w:r w:rsidRPr="004D669F">
        <w:t xml:space="preserve"> initially should measure the deferred inflow of resources related</w:t>
      </w:r>
      <w:r w:rsidRPr="004D669F">
        <w:rPr>
          <w:spacing w:val="-8"/>
        </w:rPr>
        <w:t xml:space="preserve"> </w:t>
      </w:r>
      <w:r w:rsidRPr="004D669F">
        <w:t>to</w:t>
      </w:r>
      <w:r w:rsidRPr="004D669F">
        <w:rPr>
          <w:spacing w:val="-8"/>
        </w:rPr>
        <w:t xml:space="preserve"> </w:t>
      </w:r>
      <w:r w:rsidRPr="004D669F">
        <w:t>a</w:t>
      </w:r>
      <w:r w:rsidRPr="004D669F">
        <w:rPr>
          <w:spacing w:val="-8"/>
        </w:rPr>
        <w:t xml:space="preserve"> </w:t>
      </w:r>
      <w:r w:rsidRPr="004D669F">
        <w:t>PPP</w:t>
      </w:r>
      <w:r w:rsidRPr="004D669F">
        <w:rPr>
          <w:spacing w:val="-11"/>
        </w:rPr>
        <w:t xml:space="preserve"> </w:t>
      </w:r>
      <w:r w:rsidRPr="004D669F">
        <w:t>as</w:t>
      </w:r>
      <w:r w:rsidRPr="004D669F">
        <w:rPr>
          <w:spacing w:val="-8"/>
        </w:rPr>
        <w:t xml:space="preserve"> </w:t>
      </w:r>
      <w:r w:rsidRPr="004D669F">
        <w:t>the</w:t>
      </w:r>
      <w:r w:rsidRPr="004D669F">
        <w:rPr>
          <w:spacing w:val="-8"/>
        </w:rPr>
        <w:t xml:space="preserve"> </w:t>
      </w:r>
      <w:r w:rsidRPr="004D669F">
        <w:t>sum</w:t>
      </w:r>
      <w:r w:rsidRPr="004D669F">
        <w:rPr>
          <w:spacing w:val="-8"/>
        </w:rPr>
        <w:t xml:space="preserve"> </w:t>
      </w:r>
      <w:r w:rsidRPr="004D669F">
        <w:t>of</w:t>
      </w:r>
      <w:r w:rsidRPr="004D669F">
        <w:rPr>
          <w:spacing w:val="-8"/>
        </w:rPr>
        <w:t xml:space="preserve"> </w:t>
      </w:r>
      <w:r w:rsidRPr="004D669F">
        <w:t>the</w:t>
      </w:r>
      <w:r w:rsidRPr="004D669F">
        <w:rPr>
          <w:spacing w:val="-8"/>
        </w:rPr>
        <w:t xml:space="preserve"> </w:t>
      </w:r>
      <w:r w:rsidRPr="004D669F">
        <w:t>following</w:t>
      </w:r>
      <w:r w:rsidRPr="004D669F">
        <w:rPr>
          <w:spacing w:val="-8"/>
        </w:rPr>
        <w:t xml:space="preserve"> </w:t>
      </w:r>
      <w:r w:rsidRPr="004D669F">
        <w:t>assets</w:t>
      </w:r>
      <w:r w:rsidRPr="004D669F">
        <w:rPr>
          <w:spacing w:val="-8"/>
        </w:rPr>
        <w:t xml:space="preserve"> </w:t>
      </w:r>
      <w:r w:rsidRPr="004D669F">
        <w:t>when</w:t>
      </w:r>
      <w:r w:rsidRPr="004D669F">
        <w:rPr>
          <w:spacing w:val="-8"/>
        </w:rPr>
        <w:t xml:space="preserve"> </w:t>
      </w:r>
      <w:r w:rsidRPr="004D669F">
        <w:t>the</w:t>
      </w:r>
      <w:r w:rsidRPr="004D669F">
        <w:rPr>
          <w:spacing w:val="-8"/>
        </w:rPr>
        <w:t xml:space="preserve"> </w:t>
      </w:r>
      <w:r w:rsidRPr="004D669F">
        <w:t>related</w:t>
      </w:r>
      <w:r w:rsidRPr="004D669F">
        <w:rPr>
          <w:spacing w:val="-8"/>
        </w:rPr>
        <w:t xml:space="preserve"> </w:t>
      </w:r>
      <w:r w:rsidRPr="004D669F">
        <w:t>assets</w:t>
      </w:r>
      <w:r w:rsidRPr="004D669F">
        <w:rPr>
          <w:spacing w:val="-8"/>
        </w:rPr>
        <w:t xml:space="preserve"> </w:t>
      </w:r>
      <w:r w:rsidRPr="004D669F">
        <w:t>are recognized:</w:t>
      </w:r>
    </w:p>
    <w:p w14:paraId="14747053" w14:textId="77777777" w:rsidR="00AF6D09" w:rsidRPr="004D669F" w:rsidRDefault="00AF6D09" w:rsidP="00EA7CF7">
      <w:pPr>
        <w:pStyle w:val="NoSpacing"/>
      </w:pPr>
    </w:p>
    <w:p w14:paraId="5205E5FC" w14:textId="77777777" w:rsidR="00AF6D09" w:rsidRPr="004D669F" w:rsidRDefault="00AF6D09" w:rsidP="00A968C9">
      <w:pPr>
        <w:pStyle w:val="ALVL2"/>
        <w:numPr>
          <w:ilvl w:val="1"/>
          <w:numId w:val="15"/>
        </w:numPr>
      </w:pPr>
      <w:r w:rsidRPr="004D669F">
        <w:t>The amount of the initial measurement of the receivable for installment payments, as discussed in paragraph 22</w:t>
      </w:r>
    </w:p>
    <w:p w14:paraId="4754D97A" w14:textId="77777777" w:rsidR="00AF6D09" w:rsidRPr="004D669F" w:rsidRDefault="00AF6D09" w:rsidP="00EA7CF7">
      <w:pPr>
        <w:pStyle w:val="ALVL2"/>
      </w:pPr>
      <w:r w:rsidRPr="004D669F">
        <w:t>PPP</w:t>
      </w:r>
      <w:r w:rsidRPr="004D669F">
        <w:rPr>
          <w:spacing w:val="-12"/>
        </w:rPr>
        <w:t xml:space="preserve"> </w:t>
      </w:r>
      <w:r w:rsidRPr="004D669F">
        <w:t>payments</w:t>
      </w:r>
      <w:r w:rsidRPr="004D669F">
        <w:rPr>
          <w:spacing w:val="-9"/>
        </w:rPr>
        <w:t xml:space="preserve"> </w:t>
      </w:r>
      <w:r w:rsidRPr="004D669F">
        <w:t>received</w:t>
      </w:r>
      <w:r w:rsidRPr="004D669F">
        <w:rPr>
          <w:spacing w:val="-9"/>
        </w:rPr>
        <w:t xml:space="preserve"> </w:t>
      </w:r>
      <w:r w:rsidRPr="004D669F">
        <w:t>from</w:t>
      </w:r>
      <w:r w:rsidRPr="004D669F">
        <w:rPr>
          <w:spacing w:val="-9"/>
        </w:rPr>
        <w:t xml:space="preserve"> </w:t>
      </w:r>
      <w:r w:rsidRPr="004D669F">
        <w:t>the</w:t>
      </w:r>
      <w:r w:rsidRPr="004D669F">
        <w:rPr>
          <w:spacing w:val="-9"/>
        </w:rPr>
        <w:t xml:space="preserve"> </w:t>
      </w:r>
      <w:r w:rsidRPr="004D669F">
        <w:t>operator</w:t>
      </w:r>
      <w:r w:rsidRPr="004D669F">
        <w:rPr>
          <w:spacing w:val="-9"/>
        </w:rPr>
        <w:t xml:space="preserve"> </w:t>
      </w:r>
      <w:r w:rsidRPr="004D669F">
        <w:t>at</w:t>
      </w:r>
      <w:r w:rsidRPr="004D669F">
        <w:rPr>
          <w:spacing w:val="-9"/>
        </w:rPr>
        <w:t xml:space="preserve"> </w:t>
      </w:r>
      <w:r w:rsidRPr="004D669F">
        <w:t>or</w:t>
      </w:r>
      <w:r w:rsidRPr="004D669F">
        <w:rPr>
          <w:spacing w:val="-9"/>
        </w:rPr>
        <w:t xml:space="preserve"> </w:t>
      </w:r>
      <w:r w:rsidRPr="004D669F">
        <w:t>before</w:t>
      </w:r>
      <w:r w:rsidRPr="004D669F">
        <w:rPr>
          <w:spacing w:val="-9"/>
        </w:rPr>
        <w:t xml:space="preserve"> </w:t>
      </w:r>
      <w:r w:rsidRPr="004D669F">
        <w:t>the</w:t>
      </w:r>
      <w:r w:rsidRPr="004D669F">
        <w:rPr>
          <w:spacing w:val="-9"/>
        </w:rPr>
        <w:t xml:space="preserve"> </w:t>
      </w:r>
      <w:r w:rsidRPr="004D669F">
        <w:t>commencement of</w:t>
      </w:r>
      <w:r w:rsidRPr="004D669F">
        <w:rPr>
          <w:spacing w:val="-14"/>
        </w:rPr>
        <w:t xml:space="preserve"> </w:t>
      </w:r>
      <w:r w:rsidRPr="004D669F">
        <w:t>the</w:t>
      </w:r>
      <w:r w:rsidRPr="004D669F">
        <w:rPr>
          <w:spacing w:val="-12"/>
        </w:rPr>
        <w:t xml:space="preserve"> </w:t>
      </w:r>
      <w:r w:rsidRPr="004D669F">
        <w:t>PPP</w:t>
      </w:r>
      <w:r w:rsidRPr="004D669F">
        <w:rPr>
          <w:spacing w:val="-14"/>
        </w:rPr>
        <w:t xml:space="preserve"> </w:t>
      </w:r>
      <w:r w:rsidRPr="004D669F">
        <w:t>term,</w:t>
      </w:r>
      <w:r w:rsidRPr="004D669F">
        <w:rPr>
          <w:spacing w:val="-12"/>
        </w:rPr>
        <w:t xml:space="preserve"> </w:t>
      </w:r>
      <w:r w:rsidRPr="004D669F">
        <w:t>if</w:t>
      </w:r>
      <w:r w:rsidRPr="004D669F">
        <w:rPr>
          <w:spacing w:val="-12"/>
        </w:rPr>
        <w:t xml:space="preserve"> </w:t>
      </w:r>
      <w:r w:rsidRPr="004D669F">
        <w:t>applicable</w:t>
      </w:r>
      <w:r w:rsidRPr="004D669F">
        <w:rPr>
          <w:spacing w:val="-12"/>
        </w:rPr>
        <w:t xml:space="preserve"> </w:t>
      </w:r>
      <w:r w:rsidRPr="004D669F">
        <w:t>(for</w:t>
      </w:r>
      <w:r w:rsidRPr="004D669F">
        <w:rPr>
          <w:spacing w:val="-12"/>
        </w:rPr>
        <w:t xml:space="preserve"> </w:t>
      </w:r>
      <w:r w:rsidRPr="004D669F">
        <w:t>example,</w:t>
      </w:r>
      <w:r w:rsidRPr="004D669F">
        <w:rPr>
          <w:spacing w:val="-12"/>
        </w:rPr>
        <w:t xml:space="preserve"> </w:t>
      </w:r>
      <w:r w:rsidRPr="004D669F">
        <w:t>an</w:t>
      </w:r>
      <w:r w:rsidRPr="004D669F">
        <w:rPr>
          <w:spacing w:val="-12"/>
        </w:rPr>
        <w:t xml:space="preserve"> </w:t>
      </w:r>
      <w:r w:rsidRPr="004D669F">
        <w:t>up-front</w:t>
      </w:r>
      <w:r w:rsidRPr="004D669F">
        <w:rPr>
          <w:spacing w:val="-12"/>
        </w:rPr>
        <w:t xml:space="preserve"> </w:t>
      </w:r>
      <w:r w:rsidRPr="004D669F">
        <w:t>payment</w:t>
      </w:r>
      <w:r w:rsidRPr="004D669F">
        <w:rPr>
          <w:spacing w:val="-12"/>
        </w:rPr>
        <w:t xml:space="preserve"> </w:t>
      </w:r>
      <w:r w:rsidRPr="004D669F">
        <w:t>associated with a PPP)</w:t>
      </w:r>
    </w:p>
    <w:p w14:paraId="1D27EA80" w14:textId="77777777" w:rsidR="00AF6D09" w:rsidRPr="004D669F" w:rsidRDefault="00AF6D09" w:rsidP="00EA7CF7">
      <w:pPr>
        <w:pStyle w:val="NoSpacing"/>
      </w:pPr>
      <w:r w:rsidRPr="004D669F">
        <w:rPr>
          <w:noProof/>
        </w:rPr>
        <mc:AlternateContent>
          <mc:Choice Requires="wps">
            <w:drawing>
              <wp:anchor distT="0" distB="0" distL="0" distR="0" simplePos="0" relativeHeight="251664384" behindDoc="1" locked="0" layoutInCell="1" allowOverlap="1" wp14:anchorId="20AAABEE" wp14:editId="4E929A3C">
                <wp:simplePos x="0" y="0"/>
                <wp:positionH relativeFrom="page">
                  <wp:posOffset>615605</wp:posOffset>
                </wp:positionH>
                <wp:positionV relativeFrom="paragraph">
                  <wp:posOffset>234171</wp:posOffset>
                </wp:positionV>
                <wp:extent cx="152082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81F129F" id="Graphic 22" o:spid="_x0000_s1026" style="position:absolute;margin-left:48.45pt;margin-top:18.45pt;width:119.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" path="m,l1520634,e" filled="f" strokecolor="#231f20" strokeweight=".17603mm">
                <v:path arrowok="t"/>
                <w10:wrap type="topAndBottom" anchorx="page"/>
              </v:shape>
            </w:pict>
          </mc:Fallback>
        </mc:AlternateContent>
      </w:r>
    </w:p>
    <w:p w14:paraId="1F5BE76D" w14:textId="77777777" w:rsidR="00AF6D09" w:rsidRPr="004D669F" w:rsidRDefault="00AF6D09" w:rsidP="00AF6D09">
      <w:pPr>
        <w:spacing w:before="17"/>
        <w:ind w:left="349"/>
        <w:rPr>
          <w:rFonts w:ascii="Times New Roman" w:hAnsi="Times New Roman" w:cs="Times New Roman"/>
          <w:sz w:val="20"/>
          <w:szCs w:val="20"/>
        </w:rPr>
      </w:pPr>
      <w:r w:rsidRPr="004D669F">
        <w:rPr>
          <w:rFonts w:ascii="Times New Roman" w:hAnsi="Times New Roman" w:cs="Times New Roman"/>
          <w:color w:val="231F20"/>
          <w:position w:val="6"/>
          <w:sz w:val="20"/>
          <w:szCs w:val="20"/>
        </w:rPr>
        <w:t>10</w:t>
      </w:r>
      <w:r w:rsidRPr="004D669F">
        <w:rPr>
          <w:rFonts w:ascii="Times New Roman" w:hAnsi="Times New Roman" w:cs="Times New Roman"/>
          <w:color w:val="231F20"/>
          <w:sz w:val="20"/>
          <w:szCs w:val="20"/>
        </w:rPr>
        <w:t>See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footnote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pacing w:val="-5"/>
          <w:sz w:val="20"/>
          <w:szCs w:val="20"/>
        </w:rPr>
        <w:t>9.</w:t>
      </w:r>
    </w:p>
    <w:p w14:paraId="2BA6D2A3" w14:textId="77777777" w:rsidR="00AF6D09" w:rsidRPr="004D669F" w:rsidRDefault="00AF6D09" w:rsidP="00EA7CF7">
      <w:pPr>
        <w:pStyle w:val="ALVL2"/>
      </w:pPr>
      <w:r w:rsidRPr="004D669F">
        <w:t>The amount of the initial measurement for the underlying PPP asset, as discussed in paragraph 19</w:t>
      </w:r>
    </w:p>
    <w:p w14:paraId="39EB8345" w14:textId="77777777" w:rsidR="00AF6D09" w:rsidRPr="004D669F" w:rsidRDefault="00AF6D09" w:rsidP="00EA7CF7">
      <w:pPr>
        <w:pStyle w:val="ALVL2"/>
      </w:pPr>
      <w:r w:rsidRPr="004D669F">
        <w:t>The</w:t>
      </w:r>
      <w:r w:rsidRPr="004D669F">
        <w:rPr>
          <w:spacing w:val="-3"/>
        </w:rPr>
        <w:t xml:space="preserve"> </w:t>
      </w:r>
      <w:r w:rsidRPr="004D669F">
        <w:t>amount</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initial</w:t>
      </w:r>
      <w:r w:rsidRPr="004D669F">
        <w:rPr>
          <w:spacing w:val="-3"/>
        </w:rPr>
        <w:t xml:space="preserve"> </w:t>
      </w:r>
      <w:r w:rsidRPr="004D669F">
        <w:t>measurement</w:t>
      </w:r>
      <w:r w:rsidRPr="004D669F">
        <w:rPr>
          <w:spacing w:val="-3"/>
        </w:rPr>
        <w:t xml:space="preserve"> </w:t>
      </w:r>
      <w:r w:rsidRPr="004D669F">
        <w:t>for</w:t>
      </w:r>
      <w:r w:rsidRPr="004D669F">
        <w:rPr>
          <w:spacing w:val="-3"/>
        </w:rPr>
        <w:t xml:space="preserve"> </w:t>
      </w:r>
      <w:r w:rsidRPr="004D669F">
        <w:t>improvements</w:t>
      </w:r>
      <w:r w:rsidRPr="004D669F">
        <w:rPr>
          <w:spacing w:val="-3"/>
        </w:rPr>
        <w:t xml:space="preserve"> </w:t>
      </w:r>
      <w:r w:rsidRPr="004D669F">
        <w:t>to</w:t>
      </w:r>
      <w:r w:rsidRPr="004D669F">
        <w:rPr>
          <w:spacing w:val="-3"/>
        </w:rPr>
        <w:t xml:space="preserve"> </w:t>
      </w:r>
      <w:r w:rsidRPr="004D669F">
        <w:t>the</w:t>
      </w:r>
      <w:r w:rsidRPr="004D669F">
        <w:rPr>
          <w:spacing w:val="-3"/>
        </w:rPr>
        <w:t xml:space="preserve"> </w:t>
      </w:r>
      <w:r w:rsidRPr="004D669F">
        <w:t>underlying PPP asset, as discussed in paragraph 21</w:t>
      </w:r>
    </w:p>
    <w:p w14:paraId="1B17AF8E" w14:textId="77777777" w:rsidR="00AF6D09" w:rsidRPr="004D669F" w:rsidRDefault="00AF6D09" w:rsidP="00EA7CF7">
      <w:pPr>
        <w:pStyle w:val="ALVL2"/>
      </w:pPr>
      <w:r w:rsidRPr="004D669F">
        <w:t>The</w:t>
      </w:r>
      <w:r w:rsidRPr="004D669F">
        <w:rPr>
          <w:spacing w:val="-2"/>
        </w:rPr>
        <w:t xml:space="preserve"> </w:t>
      </w:r>
      <w:r w:rsidRPr="004D669F">
        <w:t>amount</w:t>
      </w:r>
      <w:r w:rsidRPr="004D669F">
        <w:rPr>
          <w:spacing w:val="-2"/>
        </w:rPr>
        <w:t xml:space="preserve"> </w:t>
      </w:r>
      <w:r w:rsidRPr="004D669F">
        <w:t>of</w:t>
      </w:r>
      <w:r w:rsidRPr="004D669F">
        <w:rPr>
          <w:spacing w:val="-2"/>
        </w:rPr>
        <w:t xml:space="preserve"> </w:t>
      </w:r>
      <w:r w:rsidRPr="004D669F">
        <w:t>the</w:t>
      </w:r>
      <w:r w:rsidRPr="004D669F">
        <w:rPr>
          <w:spacing w:val="-2"/>
        </w:rPr>
        <w:t xml:space="preserve"> </w:t>
      </w:r>
      <w:r w:rsidRPr="004D669F">
        <w:t>initial</w:t>
      </w:r>
      <w:r w:rsidRPr="004D669F">
        <w:rPr>
          <w:spacing w:val="-2"/>
        </w:rPr>
        <w:t xml:space="preserve"> </w:t>
      </w:r>
      <w:r w:rsidRPr="004D669F">
        <w:t>measurement</w:t>
      </w:r>
      <w:r w:rsidRPr="004D669F">
        <w:rPr>
          <w:spacing w:val="-2"/>
        </w:rPr>
        <w:t xml:space="preserve"> </w:t>
      </w:r>
      <w:r w:rsidRPr="004D669F">
        <w:t>of</w:t>
      </w:r>
      <w:r w:rsidRPr="004D669F">
        <w:rPr>
          <w:spacing w:val="-2"/>
        </w:rPr>
        <w:t xml:space="preserve"> </w:t>
      </w:r>
      <w:r w:rsidRPr="004D669F">
        <w:t>the</w:t>
      </w:r>
      <w:r w:rsidRPr="004D669F">
        <w:rPr>
          <w:spacing w:val="-2"/>
        </w:rPr>
        <w:t xml:space="preserve"> </w:t>
      </w:r>
      <w:r w:rsidRPr="004D669F">
        <w:t>receivable</w:t>
      </w:r>
      <w:r w:rsidRPr="004D669F">
        <w:rPr>
          <w:spacing w:val="-2"/>
        </w:rPr>
        <w:t xml:space="preserve"> </w:t>
      </w:r>
      <w:r w:rsidRPr="004D669F">
        <w:t>for</w:t>
      </w:r>
      <w:r w:rsidRPr="004D669F">
        <w:rPr>
          <w:spacing w:val="-2"/>
        </w:rPr>
        <w:t xml:space="preserve"> </w:t>
      </w:r>
      <w:r w:rsidRPr="004D669F">
        <w:t>the</w:t>
      </w:r>
      <w:r w:rsidRPr="004D669F">
        <w:rPr>
          <w:spacing w:val="-2"/>
        </w:rPr>
        <w:t xml:space="preserve"> </w:t>
      </w:r>
      <w:r w:rsidRPr="004D669F">
        <w:t>underlying PPP asset, as discussed in paragraph 31.</w:t>
      </w:r>
    </w:p>
    <w:p w14:paraId="76B6AAFB" w14:textId="77777777" w:rsidR="00AF6D09" w:rsidRPr="004D669F" w:rsidRDefault="00AF6D09" w:rsidP="00EA7CF7">
      <w:pPr>
        <w:pStyle w:val="NoSpacing"/>
      </w:pPr>
    </w:p>
    <w:p w14:paraId="58CA5B90" w14:textId="77777777" w:rsidR="00AF6D09" w:rsidRPr="004D669F" w:rsidRDefault="00AF6D09" w:rsidP="00EA7CF7">
      <w:pPr>
        <w:pStyle w:val="ALVL1"/>
      </w:pPr>
      <w:r w:rsidRPr="004D669F">
        <w:t>A transferor subsequently should recognize the deferred inflow of re- sources as inflows of resources (for example, revenue) in a systematic and rational</w:t>
      </w:r>
      <w:r w:rsidRPr="004D669F">
        <w:rPr>
          <w:spacing w:val="-14"/>
        </w:rPr>
        <w:t xml:space="preserve"> </w:t>
      </w:r>
      <w:r w:rsidRPr="004D669F">
        <w:t>manner</w:t>
      </w:r>
      <w:r w:rsidRPr="004D669F">
        <w:rPr>
          <w:spacing w:val="-13"/>
        </w:rPr>
        <w:t xml:space="preserve"> </w:t>
      </w:r>
      <w:r w:rsidRPr="004D669F">
        <w:t>over</w:t>
      </w:r>
      <w:r w:rsidRPr="004D669F">
        <w:rPr>
          <w:spacing w:val="-13"/>
        </w:rPr>
        <w:t xml:space="preserve"> </w:t>
      </w:r>
      <w:r w:rsidRPr="004D669F">
        <w:t>the</w:t>
      </w:r>
      <w:r w:rsidRPr="004D669F">
        <w:rPr>
          <w:spacing w:val="-13"/>
        </w:rPr>
        <w:t xml:space="preserve"> </w:t>
      </w:r>
      <w:r w:rsidRPr="004D669F">
        <w:t>PPP</w:t>
      </w:r>
      <w:r w:rsidRPr="004D669F">
        <w:rPr>
          <w:spacing w:val="-13"/>
        </w:rPr>
        <w:t xml:space="preserve"> </w:t>
      </w:r>
      <w:r w:rsidRPr="004D669F">
        <w:t>term.</w:t>
      </w:r>
      <w:r w:rsidRPr="004D669F">
        <w:rPr>
          <w:spacing w:val="-14"/>
        </w:rPr>
        <w:t xml:space="preserve"> </w:t>
      </w:r>
      <w:r w:rsidRPr="004D669F">
        <w:t>The</w:t>
      </w:r>
      <w:r w:rsidRPr="004D669F">
        <w:rPr>
          <w:spacing w:val="-13"/>
        </w:rPr>
        <w:t xml:space="preserve"> </w:t>
      </w:r>
      <w:r w:rsidRPr="004D669F">
        <w:t>deferred</w:t>
      </w:r>
      <w:r w:rsidRPr="004D669F">
        <w:rPr>
          <w:spacing w:val="-13"/>
        </w:rPr>
        <w:t xml:space="preserve"> </w:t>
      </w:r>
      <w:r w:rsidRPr="004D669F">
        <w:t>inflow</w:t>
      </w:r>
      <w:r w:rsidRPr="004D669F">
        <w:rPr>
          <w:spacing w:val="-13"/>
        </w:rPr>
        <w:t xml:space="preserve"> </w:t>
      </w:r>
      <w:r w:rsidRPr="004D669F">
        <w:t>of</w:t>
      </w:r>
      <w:r w:rsidRPr="004D669F">
        <w:rPr>
          <w:spacing w:val="-13"/>
        </w:rPr>
        <w:t xml:space="preserve"> </w:t>
      </w:r>
      <w:r w:rsidRPr="004D669F">
        <w:t>resources</w:t>
      </w:r>
      <w:r w:rsidRPr="004D669F">
        <w:rPr>
          <w:spacing w:val="-14"/>
        </w:rPr>
        <w:t xml:space="preserve"> </w:t>
      </w:r>
      <w:r w:rsidRPr="004D669F">
        <w:t>generally should be adjusted by the same amount as any change resulting from the remeasurement of the receivable for installment payments, as discussed in paragraphs</w:t>
      </w:r>
      <w:r w:rsidRPr="004D669F">
        <w:rPr>
          <w:spacing w:val="-6"/>
        </w:rPr>
        <w:t xml:space="preserve"> </w:t>
      </w:r>
      <w:r w:rsidRPr="004D669F">
        <w:t>27–30,</w:t>
      </w:r>
      <w:r w:rsidRPr="004D669F">
        <w:rPr>
          <w:spacing w:val="-6"/>
        </w:rPr>
        <w:t xml:space="preserve"> </w:t>
      </w:r>
      <w:r w:rsidRPr="004D669F">
        <w:t>or</w:t>
      </w:r>
      <w:r w:rsidRPr="004D669F">
        <w:rPr>
          <w:spacing w:val="-6"/>
        </w:rPr>
        <w:t xml:space="preserve"> </w:t>
      </w:r>
      <w:r w:rsidRPr="004D669F">
        <w:t>the</w:t>
      </w:r>
      <w:r w:rsidRPr="004D669F">
        <w:rPr>
          <w:spacing w:val="-6"/>
        </w:rPr>
        <w:t xml:space="preserve"> </w:t>
      </w:r>
      <w:r w:rsidRPr="004D669F">
        <w:t>remeasurement</w:t>
      </w:r>
      <w:r w:rsidRPr="004D669F">
        <w:rPr>
          <w:spacing w:val="-6"/>
        </w:rPr>
        <w:t xml:space="preserve"> </w:t>
      </w:r>
      <w:r w:rsidRPr="004D669F">
        <w:t>of</w:t>
      </w:r>
      <w:r w:rsidRPr="004D669F">
        <w:rPr>
          <w:spacing w:val="-6"/>
        </w:rPr>
        <w:t xml:space="preserve"> </w:t>
      </w:r>
      <w:r w:rsidRPr="004D669F">
        <w:t>the</w:t>
      </w:r>
      <w:r w:rsidRPr="004D669F">
        <w:rPr>
          <w:spacing w:val="-6"/>
        </w:rPr>
        <w:t xml:space="preserve"> </w:t>
      </w:r>
      <w:r w:rsidRPr="004D669F">
        <w:t>receivable</w:t>
      </w:r>
      <w:r w:rsidRPr="004D669F">
        <w:rPr>
          <w:spacing w:val="-6"/>
        </w:rPr>
        <w:t xml:space="preserve"> </w:t>
      </w:r>
      <w:r w:rsidRPr="004D669F">
        <w:t>for</w:t>
      </w:r>
      <w:r w:rsidRPr="004D669F">
        <w:rPr>
          <w:spacing w:val="-6"/>
        </w:rPr>
        <w:t xml:space="preserve"> </w:t>
      </w:r>
      <w:r w:rsidRPr="004D669F">
        <w:t>the</w:t>
      </w:r>
      <w:r w:rsidRPr="004D669F">
        <w:rPr>
          <w:spacing w:val="-6"/>
        </w:rPr>
        <w:t xml:space="preserve"> </w:t>
      </w:r>
      <w:r w:rsidRPr="004D669F">
        <w:t>underlying PPP asset, as discussed in paragraph 31, if applicable.</w:t>
      </w:r>
    </w:p>
    <w:p w14:paraId="6627913B" w14:textId="27526FDA" w:rsidR="00EA7CF7" w:rsidRDefault="00EA7CF7">
      <w:pPr>
        <w:rPr>
          <w:rFonts w:ascii="Times New Roman" w:hAnsi="Times New Roman"/>
          <w:sz w:val="20"/>
        </w:rPr>
      </w:pPr>
      <w:r>
        <w:br w:type="page"/>
      </w:r>
    </w:p>
    <w:p w14:paraId="2099C288" w14:textId="77777777" w:rsidR="00AF6D09" w:rsidRPr="004D669F" w:rsidRDefault="00AF6D09" w:rsidP="00EA7CF7">
      <w:pPr>
        <w:pStyle w:val="NoSpacing"/>
      </w:pPr>
    </w:p>
    <w:p w14:paraId="16FB702F" w14:textId="77777777" w:rsidR="00AF6D09" w:rsidRPr="00EA7CF7" w:rsidRDefault="00AF6D09" w:rsidP="00EA7CF7">
      <w:pPr>
        <w:pStyle w:val="NoSpacing"/>
        <w:rPr>
          <w:b/>
          <w:bCs/>
        </w:rPr>
      </w:pPr>
      <w:r w:rsidRPr="00EA7CF7">
        <w:rPr>
          <w:b/>
          <w:bCs/>
        </w:rPr>
        <w:t>Financial</w:t>
      </w:r>
      <w:r w:rsidRPr="00EA7CF7">
        <w:rPr>
          <w:b/>
          <w:bCs/>
          <w:spacing w:val="-15"/>
        </w:rPr>
        <w:t xml:space="preserve"> </w:t>
      </w:r>
      <w:r w:rsidRPr="00EA7CF7">
        <w:rPr>
          <w:b/>
          <w:bCs/>
        </w:rPr>
        <w:t>statements</w:t>
      </w:r>
      <w:r w:rsidRPr="00EA7CF7">
        <w:rPr>
          <w:b/>
          <w:bCs/>
          <w:spacing w:val="-15"/>
        </w:rPr>
        <w:t xml:space="preserve"> </w:t>
      </w:r>
      <w:r w:rsidRPr="00EA7CF7">
        <w:rPr>
          <w:b/>
          <w:bCs/>
        </w:rPr>
        <w:t>prepared</w:t>
      </w:r>
      <w:r w:rsidRPr="00EA7CF7">
        <w:rPr>
          <w:b/>
          <w:bCs/>
          <w:spacing w:val="-14"/>
        </w:rPr>
        <w:t xml:space="preserve"> </w:t>
      </w:r>
      <w:r w:rsidRPr="00EA7CF7">
        <w:rPr>
          <w:b/>
          <w:bCs/>
        </w:rPr>
        <w:t>using</w:t>
      </w:r>
      <w:r w:rsidRPr="00EA7CF7">
        <w:rPr>
          <w:b/>
          <w:bCs/>
          <w:spacing w:val="-15"/>
        </w:rPr>
        <w:t xml:space="preserve"> </w:t>
      </w:r>
      <w:r w:rsidRPr="00EA7CF7">
        <w:rPr>
          <w:b/>
          <w:bCs/>
        </w:rPr>
        <w:t>the</w:t>
      </w:r>
      <w:r w:rsidRPr="00EA7CF7">
        <w:rPr>
          <w:b/>
          <w:bCs/>
          <w:spacing w:val="-14"/>
        </w:rPr>
        <w:t xml:space="preserve"> </w:t>
      </w:r>
      <w:r w:rsidRPr="00EA7CF7">
        <w:rPr>
          <w:b/>
          <w:bCs/>
        </w:rPr>
        <w:t>current</w:t>
      </w:r>
      <w:r w:rsidRPr="00EA7CF7">
        <w:rPr>
          <w:b/>
          <w:bCs/>
          <w:spacing w:val="-15"/>
        </w:rPr>
        <w:t xml:space="preserve"> </w:t>
      </w:r>
      <w:r w:rsidRPr="00EA7CF7">
        <w:rPr>
          <w:b/>
          <w:bCs/>
        </w:rPr>
        <w:t>financial resources measurement focus</w:t>
      </w:r>
    </w:p>
    <w:p w14:paraId="470B7631" w14:textId="4F5DF0B1" w:rsidR="00AF6D09" w:rsidRDefault="00AF6D09" w:rsidP="00EA7CF7">
      <w:pPr>
        <w:pStyle w:val="NoSpacing"/>
      </w:pPr>
    </w:p>
    <w:p w14:paraId="1DC21BB5" w14:textId="77777777" w:rsidR="00AF6D09" w:rsidRPr="004D669F" w:rsidRDefault="00AF6D09" w:rsidP="00EA7CF7">
      <w:pPr>
        <w:pStyle w:val="ALVL1"/>
      </w:pPr>
      <w:r w:rsidRPr="004D669F">
        <w:t>In financial statements prepared using the current financial resources measurement</w:t>
      </w:r>
      <w:r w:rsidRPr="004D669F">
        <w:rPr>
          <w:spacing w:val="-13"/>
        </w:rPr>
        <w:t xml:space="preserve"> </w:t>
      </w:r>
      <w:r w:rsidRPr="004D669F">
        <w:t>focus,</w:t>
      </w:r>
      <w:r w:rsidRPr="004D669F">
        <w:rPr>
          <w:spacing w:val="-13"/>
        </w:rPr>
        <w:t xml:space="preserve"> </w:t>
      </w:r>
      <w:r w:rsidRPr="004D669F">
        <w:t>a</w:t>
      </w:r>
      <w:r w:rsidRPr="004D669F">
        <w:rPr>
          <w:spacing w:val="-13"/>
        </w:rPr>
        <w:t xml:space="preserve"> </w:t>
      </w:r>
      <w:r w:rsidRPr="004D669F">
        <w:t>transferor</w:t>
      </w:r>
      <w:r w:rsidRPr="004D669F">
        <w:rPr>
          <w:spacing w:val="-13"/>
        </w:rPr>
        <w:t xml:space="preserve"> </w:t>
      </w:r>
      <w:r w:rsidRPr="004D669F">
        <w:t>should</w:t>
      </w:r>
      <w:r w:rsidRPr="004D669F">
        <w:rPr>
          <w:spacing w:val="-13"/>
        </w:rPr>
        <w:t xml:space="preserve"> </w:t>
      </w:r>
      <w:r w:rsidRPr="004D669F">
        <w:t>recognize</w:t>
      </w:r>
      <w:r w:rsidRPr="004D669F">
        <w:rPr>
          <w:spacing w:val="-13"/>
        </w:rPr>
        <w:t xml:space="preserve"> </w:t>
      </w:r>
      <w:r w:rsidRPr="004D669F">
        <w:t>a</w:t>
      </w:r>
      <w:r w:rsidRPr="004D669F">
        <w:rPr>
          <w:spacing w:val="-13"/>
        </w:rPr>
        <w:t xml:space="preserve"> </w:t>
      </w:r>
      <w:r w:rsidRPr="004D669F">
        <w:t>receivable</w:t>
      </w:r>
      <w:r w:rsidRPr="004D669F">
        <w:rPr>
          <w:spacing w:val="-13"/>
        </w:rPr>
        <w:t xml:space="preserve"> </w:t>
      </w:r>
      <w:r w:rsidRPr="004D669F">
        <w:t>for</w:t>
      </w:r>
      <w:r w:rsidRPr="004D669F">
        <w:rPr>
          <w:spacing w:val="-13"/>
        </w:rPr>
        <w:t xml:space="preserve"> </w:t>
      </w:r>
      <w:r w:rsidRPr="004D669F">
        <w:t xml:space="preserve">installment </w:t>
      </w:r>
      <w:r w:rsidRPr="004D669F">
        <w:rPr>
          <w:spacing w:val="-2"/>
        </w:rPr>
        <w:t>payments</w:t>
      </w:r>
      <w:r w:rsidRPr="004D669F">
        <w:rPr>
          <w:spacing w:val="-12"/>
        </w:rPr>
        <w:t xml:space="preserve"> </w:t>
      </w:r>
      <w:r w:rsidRPr="004D669F">
        <w:rPr>
          <w:spacing w:val="-2"/>
        </w:rPr>
        <w:t>and</w:t>
      </w:r>
      <w:r w:rsidRPr="004D669F">
        <w:rPr>
          <w:spacing w:val="-4"/>
        </w:rPr>
        <w:t xml:space="preserve"> </w:t>
      </w:r>
      <w:r w:rsidRPr="004D669F">
        <w:rPr>
          <w:spacing w:val="-2"/>
        </w:rPr>
        <w:t>a</w:t>
      </w:r>
      <w:r w:rsidRPr="004D669F">
        <w:rPr>
          <w:spacing w:val="-5"/>
        </w:rPr>
        <w:t xml:space="preserve"> </w:t>
      </w:r>
      <w:r w:rsidRPr="004D669F">
        <w:rPr>
          <w:spacing w:val="-2"/>
        </w:rPr>
        <w:t>deferred</w:t>
      </w:r>
      <w:r w:rsidRPr="004D669F">
        <w:rPr>
          <w:spacing w:val="-5"/>
        </w:rPr>
        <w:t xml:space="preserve"> </w:t>
      </w:r>
      <w:r w:rsidRPr="004D669F">
        <w:rPr>
          <w:spacing w:val="-2"/>
        </w:rPr>
        <w:t>inflow</w:t>
      </w:r>
      <w:r w:rsidRPr="004D669F">
        <w:rPr>
          <w:spacing w:val="-5"/>
        </w:rPr>
        <w:t xml:space="preserve"> </w:t>
      </w:r>
      <w:r w:rsidRPr="004D669F">
        <w:rPr>
          <w:spacing w:val="-2"/>
        </w:rPr>
        <w:t>of</w:t>
      </w:r>
      <w:r w:rsidRPr="004D669F">
        <w:rPr>
          <w:spacing w:val="-5"/>
        </w:rPr>
        <w:t xml:space="preserve"> </w:t>
      </w:r>
      <w:r w:rsidRPr="004D669F">
        <w:rPr>
          <w:spacing w:val="-2"/>
        </w:rPr>
        <w:t>resources</w:t>
      </w:r>
      <w:r w:rsidRPr="004D669F">
        <w:rPr>
          <w:spacing w:val="-5"/>
        </w:rPr>
        <w:t xml:space="preserve"> </w:t>
      </w:r>
      <w:r w:rsidRPr="004D669F">
        <w:rPr>
          <w:spacing w:val="-2"/>
        </w:rPr>
        <w:t>to</w:t>
      </w:r>
      <w:r w:rsidRPr="004D669F">
        <w:rPr>
          <w:spacing w:val="-5"/>
        </w:rPr>
        <w:t xml:space="preserve"> </w:t>
      </w:r>
      <w:r w:rsidRPr="004D669F">
        <w:rPr>
          <w:spacing w:val="-2"/>
        </w:rPr>
        <w:t>account</w:t>
      </w:r>
      <w:r w:rsidRPr="004D669F">
        <w:rPr>
          <w:spacing w:val="-5"/>
        </w:rPr>
        <w:t xml:space="preserve"> </w:t>
      </w:r>
      <w:r w:rsidRPr="004D669F">
        <w:rPr>
          <w:spacing w:val="-2"/>
        </w:rPr>
        <w:t>for</w:t>
      </w:r>
      <w:r w:rsidRPr="004D669F">
        <w:rPr>
          <w:spacing w:val="-5"/>
        </w:rPr>
        <w:t xml:space="preserve"> </w:t>
      </w:r>
      <w:r w:rsidRPr="004D669F">
        <w:rPr>
          <w:spacing w:val="-2"/>
        </w:rPr>
        <w:t>a</w:t>
      </w:r>
      <w:r w:rsidRPr="004D669F">
        <w:rPr>
          <w:spacing w:val="-5"/>
        </w:rPr>
        <w:t xml:space="preserve"> </w:t>
      </w:r>
      <w:r w:rsidRPr="004D669F">
        <w:rPr>
          <w:spacing w:val="-2"/>
        </w:rPr>
        <w:t>PPP.</w:t>
      </w:r>
      <w:r w:rsidRPr="004D669F">
        <w:rPr>
          <w:spacing w:val="-12"/>
        </w:rPr>
        <w:t xml:space="preserve"> </w:t>
      </w:r>
      <w:r w:rsidRPr="004D669F">
        <w:rPr>
          <w:spacing w:val="-2"/>
        </w:rPr>
        <w:t>A</w:t>
      </w:r>
      <w:r w:rsidRPr="004D669F">
        <w:rPr>
          <w:spacing w:val="-11"/>
        </w:rPr>
        <w:t xml:space="preserve"> </w:t>
      </w:r>
      <w:r w:rsidRPr="004D669F">
        <w:rPr>
          <w:spacing w:val="-2"/>
        </w:rPr>
        <w:t xml:space="preserve">transferor </w:t>
      </w:r>
      <w:r w:rsidRPr="004D669F">
        <w:t xml:space="preserve">should measure the deferred inflow of resources at the initial value of the </w:t>
      </w:r>
      <w:r w:rsidRPr="004D669F">
        <w:rPr>
          <w:spacing w:val="-2"/>
        </w:rPr>
        <w:t>receivable</w:t>
      </w:r>
      <w:r w:rsidRPr="004D669F">
        <w:rPr>
          <w:spacing w:val="-9"/>
        </w:rPr>
        <w:t xml:space="preserve"> </w:t>
      </w:r>
      <w:r w:rsidRPr="004D669F">
        <w:rPr>
          <w:spacing w:val="-2"/>
        </w:rPr>
        <w:t>for</w:t>
      </w:r>
      <w:r w:rsidRPr="004D669F">
        <w:rPr>
          <w:spacing w:val="-9"/>
        </w:rPr>
        <w:t xml:space="preserve"> </w:t>
      </w:r>
      <w:r w:rsidRPr="004D669F">
        <w:rPr>
          <w:spacing w:val="-2"/>
        </w:rPr>
        <w:t>installment</w:t>
      </w:r>
      <w:r w:rsidRPr="004D669F">
        <w:rPr>
          <w:spacing w:val="-9"/>
        </w:rPr>
        <w:t xml:space="preserve"> </w:t>
      </w:r>
      <w:r w:rsidRPr="004D669F">
        <w:rPr>
          <w:spacing w:val="-2"/>
        </w:rPr>
        <w:t>payments,</w:t>
      </w:r>
      <w:r w:rsidRPr="004D669F">
        <w:rPr>
          <w:spacing w:val="-9"/>
        </w:rPr>
        <w:t xml:space="preserve"> </w:t>
      </w:r>
      <w:r w:rsidRPr="004D669F">
        <w:rPr>
          <w:spacing w:val="-2"/>
        </w:rPr>
        <w:t>plus</w:t>
      </w:r>
      <w:r w:rsidRPr="004D669F">
        <w:rPr>
          <w:spacing w:val="-9"/>
        </w:rPr>
        <w:t xml:space="preserve"> </w:t>
      </w:r>
      <w:r w:rsidRPr="004D669F">
        <w:rPr>
          <w:spacing w:val="-2"/>
        </w:rPr>
        <w:t>the</w:t>
      </w:r>
      <w:r w:rsidRPr="004D669F">
        <w:rPr>
          <w:spacing w:val="-9"/>
        </w:rPr>
        <w:t xml:space="preserve"> </w:t>
      </w:r>
      <w:r w:rsidRPr="004D669F">
        <w:rPr>
          <w:spacing w:val="-2"/>
        </w:rPr>
        <w:t>amount</w:t>
      </w:r>
      <w:r w:rsidRPr="004D669F">
        <w:rPr>
          <w:spacing w:val="-9"/>
        </w:rPr>
        <w:t xml:space="preserve"> </w:t>
      </w:r>
      <w:r w:rsidRPr="004D669F">
        <w:rPr>
          <w:spacing w:val="-2"/>
        </w:rPr>
        <w:t>of</w:t>
      </w:r>
      <w:r w:rsidRPr="004D669F">
        <w:rPr>
          <w:spacing w:val="-9"/>
        </w:rPr>
        <w:t xml:space="preserve"> </w:t>
      </w:r>
      <w:r w:rsidRPr="004D669F">
        <w:rPr>
          <w:spacing w:val="-2"/>
        </w:rPr>
        <w:t>any</w:t>
      </w:r>
      <w:r w:rsidRPr="004D669F">
        <w:rPr>
          <w:spacing w:val="-9"/>
        </w:rPr>
        <w:t xml:space="preserve"> </w:t>
      </w:r>
      <w:r w:rsidRPr="004D669F">
        <w:rPr>
          <w:spacing w:val="-2"/>
        </w:rPr>
        <w:t>payments</w:t>
      </w:r>
      <w:r w:rsidRPr="004D669F">
        <w:rPr>
          <w:spacing w:val="-9"/>
        </w:rPr>
        <w:t xml:space="preserve"> </w:t>
      </w:r>
      <w:r w:rsidRPr="004D669F">
        <w:rPr>
          <w:spacing w:val="-2"/>
        </w:rPr>
        <w:t xml:space="preserve">received </w:t>
      </w:r>
      <w:r w:rsidRPr="004D669F">
        <w:t>at or before the commencement of the PPP term (for example, an up-front payment</w:t>
      </w:r>
      <w:r w:rsidRPr="004D669F">
        <w:rPr>
          <w:spacing w:val="-6"/>
        </w:rPr>
        <w:t xml:space="preserve"> </w:t>
      </w:r>
      <w:r w:rsidRPr="004D669F">
        <w:t>associated</w:t>
      </w:r>
      <w:r w:rsidRPr="004D669F">
        <w:rPr>
          <w:spacing w:val="-6"/>
        </w:rPr>
        <w:t xml:space="preserve"> </w:t>
      </w:r>
      <w:r w:rsidRPr="004D669F">
        <w:t>with</w:t>
      </w:r>
      <w:r w:rsidRPr="004D669F">
        <w:rPr>
          <w:spacing w:val="-6"/>
        </w:rPr>
        <w:t xml:space="preserve"> </w:t>
      </w:r>
      <w:r w:rsidRPr="004D669F">
        <w:t>a</w:t>
      </w:r>
      <w:r w:rsidRPr="004D669F">
        <w:rPr>
          <w:spacing w:val="-6"/>
        </w:rPr>
        <w:t xml:space="preserve"> </w:t>
      </w:r>
      <w:r w:rsidRPr="004D669F">
        <w:t>PPP).</w:t>
      </w:r>
      <w:r w:rsidRPr="004D669F">
        <w:rPr>
          <w:spacing w:val="-14"/>
        </w:rPr>
        <w:t xml:space="preserve"> </w:t>
      </w:r>
      <w:r w:rsidRPr="004D669F">
        <w:t>A</w:t>
      </w:r>
      <w:r w:rsidRPr="004D669F">
        <w:rPr>
          <w:spacing w:val="-13"/>
        </w:rPr>
        <w:t xml:space="preserve"> </w:t>
      </w:r>
      <w:r w:rsidRPr="004D669F">
        <w:t>transferor</w:t>
      </w:r>
      <w:r w:rsidRPr="004D669F">
        <w:rPr>
          <w:spacing w:val="-5"/>
        </w:rPr>
        <w:t xml:space="preserve"> </w:t>
      </w:r>
      <w:r w:rsidRPr="004D669F">
        <w:t>subsequently</w:t>
      </w:r>
      <w:r w:rsidRPr="004D669F">
        <w:rPr>
          <w:spacing w:val="-6"/>
        </w:rPr>
        <w:t xml:space="preserve"> </w:t>
      </w:r>
      <w:r w:rsidRPr="004D669F">
        <w:t>should</w:t>
      </w:r>
      <w:r w:rsidRPr="004D669F">
        <w:rPr>
          <w:spacing w:val="-6"/>
        </w:rPr>
        <w:t xml:space="preserve"> </w:t>
      </w:r>
      <w:r w:rsidRPr="004D669F">
        <w:t xml:space="preserve">recognize </w:t>
      </w:r>
      <w:r w:rsidRPr="004D669F">
        <w:rPr>
          <w:spacing w:val="-2"/>
        </w:rPr>
        <w:t>the</w:t>
      </w:r>
      <w:r w:rsidRPr="004D669F">
        <w:rPr>
          <w:spacing w:val="-9"/>
        </w:rPr>
        <w:t xml:space="preserve"> </w:t>
      </w:r>
      <w:r w:rsidRPr="004D669F">
        <w:rPr>
          <w:spacing w:val="-2"/>
        </w:rPr>
        <w:t>deferred</w:t>
      </w:r>
      <w:r w:rsidRPr="004D669F">
        <w:rPr>
          <w:spacing w:val="-9"/>
        </w:rPr>
        <w:t xml:space="preserve"> </w:t>
      </w:r>
      <w:r w:rsidRPr="004D669F">
        <w:rPr>
          <w:spacing w:val="-2"/>
        </w:rPr>
        <w:t>inflow</w:t>
      </w:r>
      <w:r w:rsidRPr="004D669F">
        <w:rPr>
          <w:spacing w:val="-9"/>
        </w:rPr>
        <w:t xml:space="preserve"> </w:t>
      </w:r>
      <w:r w:rsidRPr="004D669F">
        <w:rPr>
          <w:spacing w:val="-2"/>
        </w:rPr>
        <w:t>of</w:t>
      </w:r>
      <w:r w:rsidRPr="004D669F">
        <w:rPr>
          <w:spacing w:val="-9"/>
        </w:rPr>
        <w:t xml:space="preserve"> </w:t>
      </w:r>
      <w:r w:rsidRPr="004D669F">
        <w:rPr>
          <w:spacing w:val="-2"/>
        </w:rPr>
        <w:t>resources</w:t>
      </w:r>
      <w:r w:rsidRPr="004D669F">
        <w:rPr>
          <w:spacing w:val="-9"/>
        </w:rPr>
        <w:t xml:space="preserve"> </w:t>
      </w:r>
      <w:r w:rsidRPr="004D669F">
        <w:rPr>
          <w:spacing w:val="-2"/>
        </w:rPr>
        <w:t>as</w:t>
      </w:r>
      <w:r w:rsidRPr="004D669F">
        <w:rPr>
          <w:spacing w:val="-9"/>
        </w:rPr>
        <w:t xml:space="preserve"> </w:t>
      </w:r>
      <w:r w:rsidRPr="004D669F">
        <w:rPr>
          <w:spacing w:val="-2"/>
        </w:rPr>
        <w:t>inflows</w:t>
      </w:r>
      <w:r w:rsidRPr="004D669F">
        <w:rPr>
          <w:spacing w:val="-9"/>
        </w:rPr>
        <w:t xml:space="preserve"> </w:t>
      </w:r>
      <w:r w:rsidRPr="004D669F">
        <w:rPr>
          <w:spacing w:val="-2"/>
        </w:rPr>
        <w:t>of</w:t>
      </w:r>
      <w:r w:rsidRPr="004D669F">
        <w:rPr>
          <w:spacing w:val="-9"/>
        </w:rPr>
        <w:t xml:space="preserve"> </w:t>
      </w:r>
      <w:r w:rsidRPr="004D669F">
        <w:rPr>
          <w:spacing w:val="-2"/>
        </w:rPr>
        <w:t>resources</w:t>
      </w:r>
      <w:r w:rsidRPr="004D669F">
        <w:rPr>
          <w:spacing w:val="-9"/>
        </w:rPr>
        <w:t xml:space="preserve"> </w:t>
      </w:r>
      <w:r w:rsidRPr="004D669F">
        <w:rPr>
          <w:spacing w:val="-2"/>
        </w:rPr>
        <w:t>(for</w:t>
      </w:r>
      <w:r w:rsidRPr="004D669F">
        <w:rPr>
          <w:spacing w:val="-9"/>
        </w:rPr>
        <w:t xml:space="preserve"> </w:t>
      </w:r>
      <w:r w:rsidRPr="004D669F">
        <w:rPr>
          <w:spacing w:val="-2"/>
        </w:rPr>
        <w:t>example,</w:t>
      </w:r>
      <w:r w:rsidRPr="004D669F">
        <w:rPr>
          <w:spacing w:val="-9"/>
        </w:rPr>
        <w:t xml:space="preserve"> </w:t>
      </w:r>
      <w:r w:rsidRPr="004D669F">
        <w:rPr>
          <w:spacing w:val="-2"/>
        </w:rPr>
        <w:t xml:space="preserve">revenue), </w:t>
      </w:r>
      <w:r w:rsidRPr="004D669F">
        <w:t>if available, in a systematic and rational manner over the PPP term.</w:t>
      </w:r>
    </w:p>
    <w:p w14:paraId="3AADA36E" w14:textId="77777777" w:rsidR="00AF6D09" w:rsidRPr="004D669F" w:rsidRDefault="00AF6D09" w:rsidP="00EA7CF7">
      <w:pPr>
        <w:pStyle w:val="NoSpacing"/>
      </w:pPr>
    </w:p>
    <w:p w14:paraId="3263810A" w14:textId="77777777" w:rsidR="00AF6D09" w:rsidRPr="00EA7CF7" w:rsidRDefault="00AF6D09" w:rsidP="00EA7CF7">
      <w:pPr>
        <w:pStyle w:val="NoSpacing"/>
        <w:rPr>
          <w:b/>
          <w:bCs/>
          <w:i/>
          <w:iCs/>
        </w:rPr>
      </w:pPr>
      <w:r w:rsidRPr="00EA7CF7">
        <w:rPr>
          <w:b/>
          <w:bCs/>
          <w:i/>
          <w:iCs/>
        </w:rPr>
        <w:t>Notes</w:t>
      </w:r>
      <w:r w:rsidRPr="00EA7CF7">
        <w:rPr>
          <w:b/>
          <w:bCs/>
          <w:i/>
          <w:iCs/>
          <w:spacing w:val="-10"/>
        </w:rPr>
        <w:t xml:space="preserve"> </w:t>
      </w:r>
      <w:r w:rsidRPr="00EA7CF7">
        <w:rPr>
          <w:b/>
          <w:bCs/>
          <w:i/>
          <w:iCs/>
        </w:rPr>
        <w:t>to</w:t>
      </w:r>
      <w:r w:rsidRPr="00EA7CF7">
        <w:rPr>
          <w:b/>
          <w:bCs/>
          <w:i/>
          <w:iCs/>
          <w:spacing w:val="-9"/>
        </w:rPr>
        <w:t xml:space="preserve"> </w:t>
      </w:r>
      <w:r w:rsidRPr="00EA7CF7">
        <w:rPr>
          <w:b/>
          <w:bCs/>
          <w:i/>
          <w:iCs/>
        </w:rPr>
        <w:t>Financial</w:t>
      </w:r>
      <w:r w:rsidRPr="00EA7CF7">
        <w:rPr>
          <w:b/>
          <w:bCs/>
          <w:i/>
          <w:iCs/>
          <w:spacing w:val="-9"/>
        </w:rPr>
        <w:t xml:space="preserve"> </w:t>
      </w:r>
      <w:r w:rsidRPr="00EA7CF7">
        <w:rPr>
          <w:b/>
          <w:bCs/>
          <w:i/>
          <w:iCs/>
        </w:rPr>
        <w:t>Statements—Transferors</w:t>
      </w:r>
    </w:p>
    <w:p w14:paraId="2E5A1A73" w14:textId="77777777" w:rsidR="00AF6D09" w:rsidRPr="004D669F" w:rsidRDefault="00AF6D09" w:rsidP="00EA7CF7">
      <w:pPr>
        <w:pStyle w:val="NoSpacing"/>
      </w:pPr>
    </w:p>
    <w:p w14:paraId="51B581FF" w14:textId="77777777" w:rsidR="00AF6D09" w:rsidRPr="004D669F" w:rsidRDefault="00AF6D09" w:rsidP="00EA7CF7">
      <w:pPr>
        <w:pStyle w:val="ALVL1"/>
      </w:pPr>
      <w:r w:rsidRPr="004D669F">
        <w:t>A</w:t>
      </w:r>
      <w:r w:rsidRPr="004D669F">
        <w:rPr>
          <w:spacing w:val="-5"/>
        </w:rPr>
        <w:t xml:space="preserve"> </w:t>
      </w:r>
      <w:r w:rsidRPr="004D669F">
        <w:t>transferor should disclose the following about its PPP activities (which may be grouped for purposes of disclosure):</w:t>
      </w:r>
    </w:p>
    <w:p w14:paraId="3B48F3C5" w14:textId="77777777" w:rsidR="00AF6D09" w:rsidRPr="004D669F" w:rsidRDefault="00AF6D09" w:rsidP="00EA7CF7">
      <w:pPr>
        <w:pStyle w:val="NoSpacing"/>
      </w:pPr>
    </w:p>
    <w:p w14:paraId="78BCA820" w14:textId="012F5D58" w:rsidR="00AF6D09" w:rsidRPr="004D669F" w:rsidRDefault="00AF6D09" w:rsidP="00A968C9">
      <w:pPr>
        <w:pStyle w:val="ALVL2"/>
        <w:numPr>
          <w:ilvl w:val="1"/>
          <w:numId w:val="16"/>
        </w:numPr>
      </w:pPr>
      <w:r w:rsidRPr="004D669F">
        <w:t>A general description of its PPP arrangements, including the status of projects</w:t>
      </w:r>
      <w:r w:rsidRPr="00EA7CF7">
        <w:rPr>
          <w:spacing w:val="-1"/>
        </w:rPr>
        <w:t xml:space="preserve"> </w:t>
      </w:r>
      <w:r w:rsidRPr="004D669F">
        <w:t>during</w:t>
      </w:r>
      <w:r w:rsidRPr="00EA7CF7">
        <w:rPr>
          <w:spacing w:val="-1"/>
        </w:rPr>
        <w:t xml:space="preserve"> </w:t>
      </w:r>
      <w:r w:rsidRPr="004D669F">
        <w:t>the</w:t>
      </w:r>
      <w:r w:rsidRPr="00EA7CF7">
        <w:rPr>
          <w:spacing w:val="-1"/>
        </w:rPr>
        <w:t xml:space="preserve"> </w:t>
      </w:r>
      <w:r w:rsidRPr="004D669F">
        <w:t>construction</w:t>
      </w:r>
      <w:r w:rsidRPr="00EA7CF7">
        <w:rPr>
          <w:spacing w:val="-1"/>
        </w:rPr>
        <w:t xml:space="preserve"> </w:t>
      </w:r>
      <w:r w:rsidRPr="004D669F">
        <w:t>period,</w:t>
      </w:r>
      <w:r w:rsidRPr="00EA7CF7">
        <w:rPr>
          <w:spacing w:val="-1"/>
        </w:rPr>
        <w:t xml:space="preserve"> </w:t>
      </w:r>
      <w:r w:rsidRPr="004D669F">
        <w:t>if</w:t>
      </w:r>
      <w:r w:rsidRPr="00EA7CF7">
        <w:rPr>
          <w:spacing w:val="-1"/>
        </w:rPr>
        <w:t xml:space="preserve"> </w:t>
      </w:r>
      <w:r w:rsidRPr="004D669F">
        <w:t>applicable,</w:t>
      </w:r>
      <w:r w:rsidRPr="00EA7CF7">
        <w:rPr>
          <w:spacing w:val="-1"/>
        </w:rPr>
        <w:t xml:space="preserve"> </w:t>
      </w:r>
      <w:r w:rsidRPr="004D669F">
        <w:t>and</w:t>
      </w:r>
      <w:r w:rsidRPr="00EA7CF7">
        <w:rPr>
          <w:spacing w:val="-1"/>
        </w:rPr>
        <w:t xml:space="preserve"> </w:t>
      </w:r>
      <w:r w:rsidRPr="004D669F">
        <w:t>the</w:t>
      </w:r>
      <w:r w:rsidRPr="00EA7CF7">
        <w:rPr>
          <w:spacing w:val="-1"/>
        </w:rPr>
        <w:t xml:space="preserve"> </w:t>
      </w:r>
      <w:r w:rsidRPr="004D669F">
        <w:t>basis,</w:t>
      </w:r>
      <w:r w:rsidRPr="00EA7CF7">
        <w:rPr>
          <w:spacing w:val="-1"/>
        </w:rPr>
        <w:t xml:space="preserve"> </w:t>
      </w:r>
      <w:r w:rsidRPr="004D669F">
        <w:t>terms, and conditions on which any variable payments not included in the measurement of the receivable for installment payments are determined</w:t>
      </w:r>
    </w:p>
    <w:p w14:paraId="788AD27A" w14:textId="77777777" w:rsidR="00AF6D09" w:rsidRPr="004D669F" w:rsidRDefault="00AF6D09" w:rsidP="00EA7CF7">
      <w:pPr>
        <w:pStyle w:val="ALVL2"/>
      </w:pPr>
      <w:r w:rsidRPr="004D669F">
        <w:rPr>
          <w:spacing w:val="-2"/>
        </w:rPr>
        <w:t>The</w:t>
      </w:r>
      <w:r w:rsidRPr="004D669F">
        <w:rPr>
          <w:spacing w:val="-6"/>
        </w:rPr>
        <w:t xml:space="preserve"> </w:t>
      </w:r>
      <w:r w:rsidRPr="004D669F">
        <w:rPr>
          <w:spacing w:val="-2"/>
        </w:rPr>
        <w:t>nature</w:t>
      </w:r>
      <w:r w:rsidRPr="004D669F">
        <w:rPr>
          <w:spacing w:val="-6"/>
        </w:rPr>
        <w:t xml:space="preserve"> </w:t>
      </w:r>
      <w:r w:rsidRPr="004D669F">
        <w:rPr>
          <w:spacing w:val="-2"/>
        </w:rPr>
        <w:t>and</w:t>
      </w:r>
      <w:r w:rsidRPr="004D669F">
        <w:rPr>
          <w:spacing w:val="-6"/>
        </w:rPr>
        <w:t xml:space="preserve"> </w:t>
      </w:r>
      <w:r w:rsidRPr="004D669F">
        <w:rPr>
          <w:spacing w:val="-2"/>
        </w:rPr>
        <w:t>amounts</w:t>
      </w:r>
      <w:r w:rsidRPr="004D669F">
        <w:rPr>
          <w:spacing w:val="-6"/>
        </w:rPr>
        <w:t xml:space="preserve"> </w:t>
      </w:r>
      <w:r w:rsidRPr="004D669F">
        <w:rPr>
          <w:spacing w:val="-2"/>
        </w:rPr>
        <w:t>of</w:t>
      </w:r>
      <w:r w:rsidRPr="004D669F">
        <w:rPr>
          <w:spacing w:val="-6"/>
        </w:rPr>
        <w:t xml:space="preserve"> </w:t>
      </w:r>
      <w:r w:rsidRPr="004D669F">
        <w:rPr>
          <w:spacing w:val="-2"/>
        </w:rPr>
        <w:t>assets</w:t>
      </w:r>
      <w:r w:rsidRPr="004D669F">
        <w:rPr>
          <w:spacing w:val="-6"/>
        </w:rPr>
        <w:t xml:space="preserve"> </w:t>
      </w:r>
      <w:r w:rsidRPr="004D669F">
        <w:rPr>
          <w:spacing w:val="-2"/>
        </w:rPr>
        <w:t>and</w:t>
      </w:r>
      <w:r w:rsidRPr="004D669F">
        <w:rPr>
          <w:spacing w:val="-6"/>
        </w:rPr>
        <w:t xml:space="preserve"> </w:t>
      </w:r>
      <w:r w:rsidRPr="004D669F">
        <w:rPr>
          <w:spacing w:val="-2"/>
        </w:rPr>
        <w:t>deferred</w:t>
      </w:r>
      <w:r w:rsidRPr="004D669F">
        <w:rPr>
          <w:spacing w:val="-6"/>
        </w:rPr>
        <w:t xml:space="preserve"> </w:t>
      </w:r>
      <w:r w:rsidRPr="004D669F">
        <w:rPr>
          <w:spacing w:val="-2"/>
        </w:rPr>
        <w:t>inflows</w:t>
      </w:r>
      <w:r w:rsidRPr="004D669F">
        <w:rPr>
          <w:spacing w:val="-6"/>
        </w:rPr>
        <w:t xml:space="preserve"> </w:t>
      </w:r>
      <w:r w:rsidRPr="004D669F">
        <w:rPr>
          <w:spacing w:val="-2"/>
        </w:rPr>
        <w:t>of</w:t>
      </w:r>
      <w:r w:rsidRPr="004D669F">
        <w:rPr>
          <w:spacing w:val="-6"/>
        </w:rPr>
        <w:t xml:space="preserve"> </w:t>
      </w:r>
      <w:r w:rsidRPr="004D669F">
        <w:rPr>
          <w:spacing w:val="-2"/>
        </w:rPr>
        <w:t>resources</w:t>
      </w:r>
      <w:r w:rsidRPr="004D669F">
        <w:rPr>
          <w:spacing w:val="-6"/>
        </w:rPr>
        <w:t xml:space="preserve"> </w:t>
      </w:r>
      <w:r w:rsidRPr="004D669F">
        <w:rPr>
          <w:spacing w:val="-2"/>
        </w:rPr>
        <w:t xml:space="preserve">related </w:t>
      </w:r>
      <w:r w:rsidRPr="004D669F">
        <w:t>to PPPs that are recognized in the financial statements</w:t>
      </w:r>
    </w:p>
    <w:p w14:paraId="2BFDFFBE" w14:textId="77777777" w:rsidR="00AF6D09" w:rsidRPr="004D669F" w:rsidRDefault="00AF6D09" w:rsidP="00EA7CF7">
      <w:pPr>
        <w:pStyle w:val="ALVL2"/>
      </w:pPr>
      <w:r w:rsidRPr="004D669F">
        <w:t>The</w:t>
      </w:r>
      <w:r w:rsidRPr="004D669F">
        <w:rPr>
          <w:spacing w:val="-9"/>
        </w:rPr>
        <w:t xml:space="preserve"> </w:t>
      </w:r>
      <w:r w:rsidRPr="004D669F">
        <w:t>discount</w:t>
      </w:r>
      <w:r w:rsidRPr="004D669F">
        <w:rPr>
          <w:spacing w:val="-9"/>
        </w:rPr>
        <w:t xml:space="preserve"> </w:t>
      </w:r>
      <w:r w:rsidRPr="004D669F">
        <w:t>rate</w:t>
      </w:r>
      <w:r w:rsidRPr="004D669F">
        <w:rPr>
          <w:spacing w:val="-9"/>
        </w:rPr>
        <w:t xml:space="preserve"> </w:t>
      </w:r>
      <w:r w:rsidRPr="004D669F">
        <w:t>or</w:t>
      </w:r>
      <w:r w:rsidRPr="004D669F">
        <w:rPr>
          <w:spacing w:val="-9"/>
        </w:rPr>
        <w:t xml:space="preserve"> </w:t>
      </w:r>
      <w:r w:rsidRPr="004D669F">
        <w:t>rates</w:t>
      </w:r>
      <w:r w:rsidRPr="004D669F">
        <w:rPr>
          <w:spacing w:val="-9"/>
        </w:rPr>
        <w:t xml:space="preserve"> </w:t>
      </w:r>
      <w:r w:rsidRPr="004D669F">
        <w:t>applied</w:t>
      </w:r>
      <w:r w:rsidRPr="004D669F">
        <w:rPr>
          <w:spacing w:val="-9"/>
        </w:rPr>
        <w:t xml:space="preserve"> </w:t>
      </w:r>
      <w:r w:rsidRPr="004D669F">
        <w:t>to</w:t>
      </w:r>
      <w:r w:rsidRPr="004D669F">
        <w:rPr>
          <w:spacing w:val="-9"/>
        </w:rPr>
        <w:t xml:space="preserve"> </w:t>
      </w:r>
      <w:r w:rsidRPr="004D669F">
        <w:t>the</w:t>
      </w:r>
      <w:r w:rsidRPr="004D669F">
        <w:rPr>
          <w:spacing w:val="-9"/>
        </w:rPr>
        <w:t xml:space="preserve"> </w:t>
      </w:r>
      <w:r w:rsidRPr="004D669F">
        <w:t>measurement</w:t>
      </w:r>
      <w:r w:rsidRPr="004D669F">
        <w:rPr>
          <w:spacing w:val="-9"/>
        </w:rPr>
        <w:t xml:space="preserve"> </w:t>
      </w:r>
      <w:r w:rsidRPr="004D669F">
        <w:t>of</w:t>
      </w:r>
      <w:r w:rsidRPr="004D669F">
        <w:rPr>
          <w:spacing w:val="-9"/>
        </w:rPr>
        <w:t xml:space="preserve"> </w:t>
      </w:r>
      <w:r w:rsidRPr="004D669F">
        <w:t>the</w:t>
      </w:r>
      <w:r w:rsidRPr="004D669F">
        <w:rPr>
          <w:spacing w:val="-9"/>
        </w:rPr>
        <w:t xml:space="preserve"> </w:t>
      </w:r>
      <w:r w:rsidRPr="004D669F">
        <w:t>receivable</w:t>
      </w:r>
      <w:r w:rsidRPr="004D669F">
        <w:rPr>
          <w:spacing w:val="-9"/>
        </w:rPr>
        <w:t xml:space="preserve"> </w:t>
      </w:r>
      <w:r w:rsidRPr="004D669F">
        <w:t>for installment payments, if any</w:t>
      </w:r>
    </w:p>
    <w:p w14:paraId="4A48D8B7" w14:textId="4712E7E1" w:rsidR="00AF6D09" w:rsidRPr="004D669F" w:rsidRDefault="00AF6D09" w:rsidP="00EA7CF7">
      <w:pPr>
        <w:pStyle w:val="ALVL2"/>
      </w:pPr>
      <w:r w:rsidRPr="004D669F">
        <w:t>The amount of inflows of resources recognized in the reporting period for variable</w:t>
      </w:r>
      <w:r w:rsidRPr="004D669F">
        <w:rPr>
          <w:spacing w:val="-14"/>
        </w:rPr>
        <w:t xml:space="preserve"> </w:t>
      </w:r>
      <w:r w:rsidRPr="004D669F">
        <w:t>and</w:t>
      </w:r>
      <w:r w:rsidRPr="004D669F">
        <w:rPr>
          <w:spacing w:val="-13"/>
        </w:rPr>
        <w:t xml:space="preserve"> </w:t>
      </w:r>
      <w:r w:rsidRPr="004D669F">
        <w:t>other</w:t>
      </w:r>
      <w:r w:rsidRPr="004D669F">
        <w:rPr>
          <w:spacing w:val="-13"/>
        </w:rPr>
        <w:t xml:space="preserve"> </w:t>
      </w:r>
      <w:r w:rsidRPr="004D669F">
        <w:t>payments</w:t>
      </w:r>
      <w:r w:rsidRPr="004D669F">
        <w:rPr>
          <w:spacing w:val="-13"/>
        </w:rPr>
        <w:t xml:space="preserve"> </w:t>
      </w:r>
      <w:r w:rsidRPr="004D669F">
        <w:t>not</w:t>
      </w:r>
      <w:r w:rsidRPr="004D669F">
        <w:rPr>
          <w:spacing w:val="-13"/>
        </w:rPr>
        <w:t xml:space="preserve"> </w:t>
      </w:r>
      <w:r w:rsidRPr="004D669F">
        <w:t>previously</w:t>
      </w:r>
      <w:r w:rsidRPr="004D669F">
        <w:rPr>
          <w:spacing w:val="-14"/>
        </w:rPr>
        <w:t xml:space="preserve"> </w:t>
      </w:r>
      <w:r w:rsidRPr="004D669F">
        <w:t>included</w:t>
      </w:r>
      <w:r w:rsidRPr="004D669F">
        <w:rPr>
          <w:spacing w:val="-13"/>
        </w:rPr>
        <w:t xml:space="preserve"> </w:t>
      </w:r>
      <w:r w:rsidRPr="004D669F">
        <w:t>in</w:t>
      </w:r>
      <w:r w:rsidRPr="004D669F">
        <w:rPr>
          <w:spacing w:val="-13"/>
        </w:rPr>
        <w:t xml:space="preserve"> </w:t>
      </w:r>
      <w:r w:rsidRPr="004D669F">
        <w:t>the</w:t>
      </w:r>
      <w:r w:rsidRPr="004D669F">
        <w:rPr>
          <w:spacing w:val="-13"/>
        </w:rPr>
        <w:t xml:space="preserve"> </w:t>
      </w:r>
      <w:r w:rsidRPr="004D669F">
        <w:t>measurement</w:t>
      </w:r>
      <w:r w:rsidRPr="004D669F">
        <w:rPr>
          <w:spacing w:val="-13"/>
        </w:rPr>
        <w:t xml:space="preserve"> </w:t>
      </w:r>
      <w:r w:rsidRPr="004D669F">
        <w:t>of the receivable for installment payments, including inflows of resources related to residual value guarantees and termination penalties</w:t>
      </w:r>
    </w:p>
    <w:p w14:paraId="67AEC343" w14:textId="77777777" w:rsidR="00AF6D09" w:rsidRPr="004D669F" w:rsidRDefault="00AF6D09" w:rsidP="00EA7CF7">
      <w:pPr>
        <w:pStyle w:val="ALVL2"/>
      </w:pPr>
      <w:r w:rsidRPr="004D669F">
        <w:t>The</w:t>
      </w:r>
      <w:r w:rsidRPr="004D669F">
        <w:rPr>
          <w:spacing w:val="-2"/>
        </w:rPr>
        <w:t xml:space="preserve"> </w:t>
      </w:r>
      <w:r w:rsidRPr="004D669F">
        <w:t>nature</w:t>
      </w:r>
      <w:r w:rsidRPr="004D669F">
        <w:rPr>
          <w:spacing w:val="-2"/>
        </w:rPr>
        <w:t xml:space="preserve"> </w:t>
      </w:r>
      <w:r w:rsidRPr="004D669F">
        <w:t>and</w:t>
      </w:r>
      <w:r w:rsidRPr="004D669F">
        <w:rPr>
          <w:spacing w:val="-2"/>
        </w:rPr>
        <w:t xml:space="preserve"> </w:t>
      </w:r>
      <w:r w:rsidRPr="004D669F">
        <w:t>extent</w:t>
      </w:r>
      <w:r w:rsidRPr="004D669F">
        <w:rPr>
          <w:spacing w:val="-2"/>
        </w:rPr>
        <w:t xml:space="preserve"> </w:t>
      </w:r>
      <w:r w:rsidRPr="004D669F">
        <w:t>of</w:t>
      </w:r>
      <w:r w:rsidRPr="004D669F">
        <w:rPr>
          <w:spacing w:val="-2"/>
        </w:rPr>
        <w:t xml:space="preserve"> </w:t>
      </w:r>
      <w:r w:rsidRPr="004D669F">
        <w:t>rights</w:t>
      </w:r>
      <w:r w:rsidRPr="004D669F">
        <w:rPr>
          <w:spacing w:val="-2"/>
        </w:rPr>
        <w:t xml:space="preserve"> </w:t>
      </w:r>
      <w:r w:rsidRPr="004D669F">
        <w:t>retained</w:t>
      </w:r>
      <w:r w:rsidRPr="004D669F">
        <w:rPr>
          <w:spacing w:val="-2"/>
        </w:rPr>
        <w:t xml:space="preserve"> </w:t>
      </w:r>
      <w:r w:rsidRPr="004D669F">
        <w:t>by</w:t>
      </w:r>
      <w:r w:rsidRPr="004D669F">
        <w:rPr>
          <w:spacing w:val="-2"/>
        </w:rPr>
        <w:t xml:space="preserve"> </w:t>
      </w:r>
      <w:r w:rsidRPr="004D669F">
        <w:t>the</w:t>
      </w:r>
      <w:r w:rsidRPr="004D669F">
        <w:rPr>
          <w:spacing w:val="-2"/>
        </w:rPr>
        <w:t xml:space="preserve"> </w:t>
      </w:r>
      <w:r w:rsidRPr="004D669F">
        <w:t>transferor</w:t>
      </w:r>
      <w:r w:rsidRPr="004D669F">
        <w:rPr>
          <w:spacing w:val="-2"/>
        </w:rPr>
        <w:t xml:space="preserve"> </w:t>
      </w:r>
      <w:r w:rsidRPr="004D669F">
        <w:t>or</w:t>
      </w:r>
      <w:r w:rsidRPr="004D669F">
        <w:rPr>
          <w:spacing w:val="-2"/>
        </w:rPr>
        <w:t xml:space="preserve"> </w:t>
      </w:r>
      <w:r w:rsidRPr="004D669F">
        <w:t>granted</w:t>
      </w:r>
      <w:r w:rsidRPr="004D669F">
        <w:rPr>
          <w:spacing w:val="-2"/>
        </w:rPr>
        <w:t xml:space="preserve"> </w:t>
      </w:r>
      <w:r w:rsidRPr="004D669F">
        <w:t>to</w:t>
      </w:r>
      <w:r w:rsidRPr="004D669F">
        <w:rPr>
          <w:spacing w:val="-2"/>
        </w:rPr>
        <w:t xml:space="preserve"> </w:t>
      </w:r>
      <w:r w:rsidRPr="004D669F">
        <w:t>the operator under the PPP arrangements.</w:t>
      </w:r>
    </w:p>
    <w:p w14:paraId="3685D8ED" w14:textId="77777777" w:rsidR="00AF6D09" w:rsidRPr="004D669F" w:rsidRDefault="00AF6D09" w:rsidP="00EA7CF7">
      <w:pPr>
        <w:pStyle w:val="NoSpacing"/>
      </w:pPr>
    </w:p>
    <w:p w14:paraId="47DFD20A" w14:textId="2E21D168" w:rsidR="00AF6D09" w:rsidRPr="004D669F" w:rsidRDefault="00AF6D09" w:rsidP="00EA7CF7">
      <w:pPr>
        <w:pStyle w:val="ALVL1"/>
      </w:pPr>
      <w:r w:rsidRPr="004D669F">
        <w:rPr>
          <w:spacing w:val="-2"/>
        </w:rPr>
        <w:t>Some</w:t>
      </w:r>
      <w:r w:rsidRPr="004D669F">
        <w:rPr>
          <w:spacing w:val="-7"/>
        </w:rPr>
        <w:t xml:space="preserve"> </w:t>
      </w:r>
      <w:r w:rsidRPr="004D669F">
        <w:rPr>
          <w:spacing w:val="-2"/>
        </w:rPr>
        <w:t>PPP</w:t>
      </w:r>
      <w:r w:rsidRPr="004D669F">
        <w:rPr>
          <w:spacing w:val="-10"/>
        </w:rPr>
        <w:t xml:space="preserve"> </w:t>
      </w:r>
      <w:r w:rsidRPr="004D669F">
        <w:rPr>
          <w:spacing w:val="-2"/>
        </w:rPr>
        <w:t>arrangements</w:t>
      </w:r>
      <w:r w:rsidRPr="004D669F">
        <w:rPr>
          <w:spacing w:val="-7"/>
        </w:rPr>
        <w:t xml:space="preserve"> </w:t>
      </w:r>
      <w:r w:rsidRPr="004D669F">
        <w:rPr>
          <w:spacing w:val="-2"/>
        </w:rPr>
        <w:t>may</w:t>
      </w:r>
      <w:r w:rsidRPr="004D669F">
        <w:rPr>
          <w:spacing w:val="-7"/>
        </w:rPr>
        <w:t xml:space="preserve"> </w:t>
      </w:r>
      <w:r w:rsidRPr="004D669F">
        <w:rPr>
          <w:spacing w:val="-2"/>
        </w:rPr>
        <w:t>include</w:t>
      </w:r>
      <w:r w:rsidRPr="004D669F">
        <w:rPr>
          <w:spacing w:val="-7"/>
        </w:rPr>
        <w:t xml:space="preserve"> </w:t>
      </w:r>
      <w:r w:rsidRPr="004D669F">
        <w:rPr>
          <w:spacing w:val="-2"/>
        </w:rPr>
        <w:t>provisions</w:t>
      </w:r>
      <w:r w:rsidRPr="004D669F">
        <w:rPr>
          <w:spacing w:val="-7"/>
        </w:rPr>
        <w:t xml:space="preserve"> </w:t>
      </w:r>
      <w:r w:rsidRPr="004D669F">
        <w:rPr>
          <w:spacing w:val="-2"/>
        </w:rPr>
        <w:t>for</w:t>
      </w:r>
      <w:r w:rsidRPr="004D669F">
        <w:rPr>
          <w:spacing w:val="-7"/>
        </w:rPr>
        <w:t xml:space="preserve"> </w:t>
      </w:r>
      <w:r w:rsidRPr="004D669F">
        <w:rPr>
          <w:spacing w:val="-2"/>
        </w:rPr>
        <w:t>guarantees</w:t>
      </w:r>
      <w:r w:rsidRPr="004D669F">
        <w:rPr>
          <w:spacing w:val="-7"/>
        </w:rPr>
        <w:t xml:space="preserve"> </w:t>
      </w:r>
      <w:r w:rsidRPr="004D669F">
        <w:rPr>
          <w:spacing w:val="-2"/>
        </w:rPr>
        <w:t>and</w:t>
      </w:r>
      <w:r w:rsidRPr="004D669F">
        <w:rPr>
          <w:spacing w:val="-7"/>
        </w:rPr>
        <w:t xml:space="preserve"> </w:t>
      </w:r>
      <w:r w:rsidRPr="004D669F">
        <w:rPr>
          <w:spacing w:val="-2"/>
        </w:rPr>
        <w:t>com</w:t>
      </w:r>
      <w:r w:rsidRPr="004D669F">
        <w:t>mitments.</w:t>
      </w:r>
      <w:r w:rsidRPr="004D669F">
        <w:rPr>
          <w:spacing w:val="-8"/>
        </w:rPr>
        <w:t xml:space="preserve"> </w:t>
      </w:r>
      <w:r w:rsidRPr="004D669F">
        <w:t>For</w:t>
      </w:r>
      <w:r w:rsidRPr="004D669F">
        <w:rPr>
          <w:spacing w:val="-8"/>
        </w:rPr>
        <w:t xml:space="preserve"> </w:t>
      </w:r>
      <w:r w:rsidRPr="004D669F">
        <w:t>each</w:t>
      </w:r>
      <w:r w:rsidRPr="004D669F">
        <w:rPr>
          <w:spacing w:val="-8"/>
        </w:rPr>
        <w:t xml:space="preserve"> </w:t>
      </w:r>
      <w:r w:rsidRPr="004D669F">
        <w:t>period</w:t>
      </w:r>
      <w:r w:rsidRPr="004D669F">
        <w:rPr>
          <w:spacing w:val="-8"/>
        </w:rPr>
        <w:t xml:space="preserve"> </w:t>
      </w:r>
      <w:r w:rsidRPr="004D669F">
        <w:t>in</w:t>
      </w:r>
      <w:r w:rsidRPr="004D669F">
        <w:rPr>
          <w:spacing w:val="-8"/>
        </w:rPr>
        <w:t xml:space="preserve"> </w:t>
      </w:r>
      <w:r w:rsidRPr="004D669F">
        <w:t>which</w:t>
      </w:r>
      <w:r w:rsidRPr="004D669F">
        <w:rPr>
          <w:spacing w:val="-8"/>
        </w:rPr>
        <w:t xml:space="preserve"> </w:t>
      </w:r>
      <w:r w:rsidRPr="004D669F">
        <w:t>a</w:t>
      </w:r>
      <w:r w:rsidRPr="004D669F">
        <w:rPr>
          <w:spacing w:val="-8"/>
        </w:rPr>
        <w:t xml:space="preserve"> </w:t>
      </w:r>
      <w:r w:rsidRPr="004D669F">
        <w:t>guarantee</w:t>
      </w:r>
      <w:r w:rsidRPr="004D669F">
        <w:rPr>
          <w:spacing w:val="-8"/>
        </w:rPr>
        <w:t xml:space="preserve"> </w:t>
      </w:r>
      <w:r w:rsidRPr="004D669F">
        <w:t>or</w:t>
      </w:r>
      <w:r w:rsidRPr="004D669F">
        <w:rPr>
          <w:spacing w:val="-8"/>
        </w:rPr>
        <w:t xml:space="preserve"> </w:t>
      </w:r>
      <w:r w:rsidRPr="004D669F">
        <w:t>commitment</w:t>
      </w:r>
      <w:r w:rsidRPr="004D669F">
        <w:rPr>
          <w:spacing w:val="-8"/>
        </w:rPr>
        <w:t xml:space="preserve"> </w:t>
      </w:r>
      <w:r w:rsidRPr="004D669F">
        <w:t>exists,</w:t>
      </w:r>
      <w:r w:rsidRPr="004D669F">
        <w:rPr>
          <w:spacing w:val="-8"/>
        </w:rPr>
        <w:t xml:space="preserve"> </w:t>
      </w:r>
      <w:r w:rsidRPr="004D669F">
        <w:t>disclosures should be made about the guarantees and commitments, including identification, duration, and significant contract terms.</w:t>
      </w:r>
    </w:p>
    <w:p w14:paraId="7089B095" w14:textId="77777777" w:rsidR="00AF6D09" w:rsidRPr="004D669F" w:rsidRDefault="00AF6D09" w:rsidP="00EA7CF7">
      <w:pPr>
        <w:pStyle w:val="NoSpacing"/>
      </w:pPr>
    </w:p>
    <w:p w14:paraId="6D4833FF" w14:textId="77777777" w:rsidR="00AF6D09" w:rsidRPr="00EA7CF7" w:rsidRDefault="00AF6D09" w:rsidP="00EA7CF7">
      <w:pPr>
        <w:pStyle w:val="NoSpacing"/>
        <w:rPr>
          <w:b/>
          <w:bCs/>
          <w:i/>
          <w:iCs/>
        </w:rPr>
      </w:pPr>
      <w:r w:rsidRPr="00EA7CF7">
        <w:rPr>
          <w:b/>
          <w:bCs/>
          <w:i/>
          <w:iCs/>
        </w:rPr>
        <w:t>Operator</w:t>
      </w:r>
      <w:r w:rsidRPr="00EA7CF7">
        <w:rPr>
          <w:b/>
          <w:bCs/>
          <w:i/>
          <w:iCs/>
          <w:spacing w:val="-4"/>
        </w:rPr>
        <w:t xml:space="preserve"> </w:t>
      </w:r>
      <w:r w:rsidRPr="00EA7CF7">
        <w:rPr>
          <w:b/>
          <w:bCs/>
          <w:i/>
          <w:iCs/>
        </w:rPr>
        <w:t>Recognition</w:t>
      </w:r>
      <w:r w:rsidRPr="00EA7CF7">
        <w:rPr>
          <w:b/>
          <w:bCs/>
          <w:i/>
          <w:iCs/>
          <w:spacing w:val="-3"/>
        </w:rPr>
        <w:t xml:space="preserve"> </w:t>
      </w:r>
      <w:r w:rsidRPr="00EA7CF7">
        <w:rPr>
          <w:b/>
          <w:bCs/>
          <w:i/>
          <w:iCs/>
        </w:rPr>
        <w:t>and</w:t>
      </w:r>
      <w:r w:rsidRPr="00EA7CF7">
        <w:rPr>
          <w:b/>
          <w:bCs/>
          <w:i/>
          <w:iCs/>
          <w:spacing w:val="-4"/>
        </w:rPr>
        <w:t xml:space="preserve"> </w:t>
      </w:r>
      <w:r w:rsidRPr="00EA7CF7">
        <w:rPr>
          <w:b/>
          <w:bCs/>
          <w:i/>
          <w:iCs/>
        </w:rPr>
        <w:t>Measurement</w:t>
      </w:r>
      <w:r w:rsidRPr="00EA7CF7">
        <w:rPr>
          <w:b/>
          <w:bCs/>
          <w:i/>
          <w:iCs/>
          <w:spacing w:val="-3"/>
        </w:rPr>
        <w:t xml:space="preserve"> </w:t>
      </w:r>
      <w:r w:rsidRPr="00EA7CF7">
        <w:rPr>
          <w:b/>
          <w:bCs/>
          <w:i/>
          <w:iCs/>
        </w:rPr>
        <w:t>for</w:t>
      </w:r>
      <w:r w:rsidRPr="00EA7CF7">
        <w:rPr>
          <w:b/>
          <w:bCs/>
          <w:i/>
          <w:iCs/>
          <w:spacing w:val="-3"/>
        </w:rPr>
        <w:t xml:space="preserve"> </w:t>
      </w:r>
      <w:r w:rsidRPr="00EA7CF7">
        <w:rPr>
          <w:b/>
          <w:bCs/>
          <w:i/>
          <w:iCs/>
          <w:spacing w:val="-4"/>
        </w:rPr>
        <w:t>PPPs</w:t>
      </w:r>
    </w:p>
    <w:p w14:paraId="05FF9ED3" w14:textId="77777777" w:rsidR="00AF6D09" w:rsidRPr="00EA7CF7" w:rsidRDefault="00AF6D09" w:rsidP="00EA7CF7">
      <w:pPr>
        <w:pStyle w:val="NoSpacing"/>
      </w:pPr>
    </w:p>
    <w:p w14:paraId="3A7CA865" w14:textId="77777777" w:rsidR="00AF6D09" w:rsidRPr="004D669F" w:rsidRDefault="00AF6D09" w:rsidP="00EA7CF7">
      <w:pPr>
        <w:pStyle w:val="ALVL1"/>
      </w:pPr>
      <w:r w:rsidRPr="004D669F">
        <w:t>If an underlying PPP asset is an existing asset of a transferor, at the commencement of the PPP term, an operator should recognize:</w:t>
      </w:r>
    </w:p>
    <w:p w14:paraId="5B54F6D1" w14:textId="77777777" w:rsidR="00AF6D09" w:rsidRPr="004D669F" w:rsidRDefault="00AF6D09" w:rsidP="00EA7CF7">
      <w:pPr>
        <w:pStyle w:val="NoSpacing"/>
      </w:pPr>
    </w:p>
    <w:p w14:paraId="658D9EBE" w14:textId="77777777" w:rsidR="00AF6D09" w:rsidRPr="004D669F" w:rsidRDefault="00AF6D09" w:rsidP="00A968C9">
      <w:pPr>
        <w:pStyle w:val="ALVL2"/>
        <w:numPr>
          <w:ilvl w:val="1"/>
          <w:numId w:val="17"/>
        </w:numPr>
      </w:pPr>
      <w:r w:rsidRPr="004D669F">
        <w:t>A</w:t>
      </w:r>
      <w:r w:rsidRPr="00EA7CF7">
        <w:rPr>
          <w:spacing w:val="-14"/>
        </w:rPr>
        <w:t xml:space="preserve"> </w:t>
      </w:r>
      <w:r w:rsidRPr="004D669F">
        <w:t>liability</w:t>
      </w:r>
      <w:r w:rsidRPr="00EA7CF7">
        <w:rPr>
          <w:spacing w:val="-13"/>
        </w:rPr>
        <w:t xml:space="preserve"> </w:t>
      </w:r>
      <w:r w:rsidRPr="004D669F">
        <w:t>for</w:t>
      </w:r>
      <w:r w:rsidRPr="00EA7CF7">
        <w:rPr>
          <w:spacing w:val="-13"/>
        </w:rPr>
        <w:t xml:space="preserve"> </w:t>
      </w:r>
      <w:r w:rsidRPr="004D669F">
        <w:t>installment</w:t>
      </w:r>
      <w:r w:rsidRPr="00EA7CF7">
        <w:rPr>
          <w:spacing w:val="-13"/>
        </w:rPr>
        <w:t xml:space="preserve"> </w:t>
      </w:r>
      <w:r w:rsidRPr="004D669F">
        <w:t>payments,</w:t>
      </w:r>
      <w:r w:rsidRPr="00EA7CF7">
        <w:rPr>
          <w:spacing w:val="-13"/>
        </w:rPr>
        <w:t xml:space="preserve"> </w:t>
      </w:r>
      <w:r w:rsidRPr="004D669F">
        <w:t>if</w:t>
      </w:r>
      <w:r w:rsidRPr="00EA7CF7">
        <w:rPr>
          <w:spacing w:val="-14"/>
        </w:rPr>
        <w:t xml:space="preserve"> </w:t>
      </w:r>
      <w:r w:rsidRPr="004D669F">
        <w:t>any,</w:t>
      </w:r>
      <w:r w:rsidRPr="00EA7CF7">
        <w:rPr>
          <w:spacing w:val="-12"/>
        </w:rPr>
        <w:t xml:space="preserve"> </w:t>
      </w:r>
      <w:r w:rsidRPr="004D669F">
        <w:t>to</w:t>
      </w:r>
      <w:r w:rsidRPr="00EA7CF7">
        <w:rPr>
          <w:spacing w:val="-12"/>
        </w:rPr>
        <w:t xml:space="preserve"> </w:t>
      </w:r>
      <w:r w:rsidRPr="004D669F">
        <w:t>be</w:t>
      </w:r>
      <w:r w:rsidRPr="00EA7CF7">
        <w:rPr>
          <w:spacing w:val="-12"/>
        </w:rPr>
        <w:t xml:space="preserve"> </w:t>
      </w:r>
      <w:r w:rsidRPr="004D669F">
        <w:t>made</w:t>
      </w:r>
      <w:r w:rsidRPr="00EA7CF7">
        <w:rPr>
          <w:spacing w:val="-12"/>
        </w:rPr>
        <w:t xml:space="preserve"> </w:t>
      </w:r>
      <w:r w:rsidRPr="004D669F">
        <w:t>in</w:t>
      </w:r>
      <w:r w:rsidRPr="00EA7CF7">
        <w:rPr>
          <w:spacing w:val="-12"/>
        </w:rPr>
        <w:t xml:space="preserve"> </w:t>
      </w:r>
      <w:r w:rsidRPr="004D669F">
        <w:t>relation</w:t>
      </w:r>
      <w:r w:rsidRPr="00EA7CF7">
        <w:rPr>
          <w:spacing w:val="-12"/>
        </w:rPr>
        <w:t xml:space="preserve"> </w:t>
      </w:r>
      <w:r w:rsidRPr="004D669F">
        <w:t>to</w:t>
      </w:r>
      <w:r w:rsidRPr="00EA7CF7">
        <w:rPr>
          <w:spacing w:val="-12"/>
        </w:rPr>
        <w:t xml:space="preserve"> </w:t>
      </w:r>
      <w:r w:rsidRPr="004D669F">
        <w:t>the</w:t>
      </w:r>
      <w:r w:rsidRPr="00EA7CF7">
        <w:rPr>
          <w:spacing w:val="-12"/>
        </w:rPr>
        <w:t xml:space="preserve"> </w:t>
      </w:r>
      <w:r w:rsidRPr="004D669F">
        <w:t>PPP, as discussed in paragraphs 40–48</w:t>
      </w:r>
    </w:p>
    <w:p w14:paraId="050FD1AB" w14:textId="77777777" w:rsidR="00AF6D09" w:rsidRPr="004D669F" w:rsidRDefault="00AF6D09" w:rsidP="00EA7CF7">
      <w:pPr>
        <w:pStyle w:val="ALVL2"/>
      </w:pPr>
      <w:r w:rsidRPr="004D669F">
        <w:t>An</w:t>
      </w:r>
      <w:r w:rsidRPr="004D669F">
        <w:rPr>
          <w:spacing w:val="-6"/>
        </w:rPr>
        <w:t xml:space="preserve"> </w:t>
      </w:r>
      <w:r w:rsidRPr="004D669F">
        <w:t>intangible</w:t>
      </w:r>
      <w:r w:rsidRPr="004D669F">
        <w:rPr>
          <w:spacing w:val="-6"/>
        </w:rPr>
        <w:t xml:space="preserve"> </w:t>
      </w:r>
      <w:r w:rsidRPr="004D669F">
        <w:t>right-to-use</w:t>
      </w:r>
      <w:r w:rsidRPr="004D669F">
        <w:rPr>
          <w:spacing w:val="-6"/>
        </w:rPr>
        <w:t xml:space="preserve"> </w:t>
      </w:r>
      <w:r w:rsidRPr="004D669F">
        <w:t>asset</w:t>
      </w:r>
      <w:r w:rsidRPr="004D669F">
        <w:rPr>
          <w:spacing w:val="-6"/>
        </w:rPr>
        <w:t xml:space="preserve"> </w:t>
      </w:r>
      <w:r w:rsidRPr="004D669F">
        <w:t>(a</w:t>
      </w:r>
      <w:r w:rsidRPr="004D669F">
        <w:rPr>
          <w:spacing w:val="-6"/>
        </w:rPr>
        <w:t xml:space="preserve"> </w:t>
      </w:r>
      <w:r w:rsidRPr="004D669F">
        <w:t>capital</w:t>
      </w:r>
      <w:r w:rsidRPr="004D669F">
        <w:rPr>
          <w:spacing w:val="-6"/>
        </w:rPr>
        <w:t xml:space="preserve"> </w:t>
      </w:r>
      <w:r w:rsidRPr="004D669F">
        <w:t>asset</w:t>
      </w:r>
      <w:r w:rsidRPr="004D669F">
        <w:rPr>
          <w:spacing w:val="-6"/>
        </w:rPr>
        <w:t xml:space="preserve"> </w:t>
      </w:r>
      <w:r w:rsidRPr="004D669F">
        <w:t>hereinafter</w:t>
      </w:r>
      <w:r w:rsidRPr="004D669F">
        <w:rPr>
          <w:spacing w:val="-6"/>
        </w:rPr>
        <w:t xml:space="preserve"> </w:t>
      </w:r>
      <w:r w:rsidRPr="004D669F">
        <w:t>referred</w:t>
      </w:r>
      <w:r w:rsidRPr="004D669F">
        <w:rPr>
          <w:spacing w:val="-6"/>
        </w:rPr>
        <w:t xml:space="preserve"> </w:t>
      </w:r>
      <w:r w:rsidRPr="004D669F">
        <w:t>to</w:t>
      </w:r>
      <w:r w:rsidRPr="004D669F">
        <w:rPr>
          <w:spacing w:val="-6"/>
        </w:rPr>
        <w:t xml:space="preserve"> </w:t>
      </w:r>
      <w:r w:rsidRPr="004D669F">
        <w:t>as</w:t>
      </w:r>
      <w:r w:rsidRPr="004D669F">
        <w:rPr>
          <w:spacing w:val="-6"/>
        </w:rPr>
        <w:t xml:space="preserve"> </w:t>
      </w:r>
      <w:r w:rsidRPr="004D669F">
        <w:t>a right-to-use asset), as discussed in paragraphs 49–52.</w:t>
      </w:r>
    </w:p>
    <w:p w14:paraId="4AEB3D26" w14:textId="77777777" w:rsidR="00AF6D09" w:rsidRPr="004D669F" w:rsidRDefault="00AF6D09" w:rsidP="00EA7CF7">
      <w:pPr>
        <w:pStyle w:val="NoSpacing"/>
      </w:pPr>
    </w:p>
    <w:p w14:paraId="3D95C534" w14:textId="77777777" w:rsidR="00AF6D09" w:rsidRPr="004D669F" w:rsidRDefault="00AF6D09" w:rsidP="00EA7CF7">
      <w:pPr>
        <w:pStyle w:val="ALVL1"/>
      </w:pPr>
      <w:r w:rsidRPr="004D669F">
        <w:t>If</w:t>
      </w:r>
      <w:r w:rsidRPr="004D669F">
        <w:rPr>
          <w:spacing w:val="-14"/>
        </w:rPr>
        <w:t xml:space="preserve"> </w:t>
      </w:r>
      <w:r w:rsidRPr="004D669F">
        <w:t>the</w:t>
      </w:r>
      <w:r w:rsidRPr="004D669F">
        <w:rPr>
          <w:spacing w:val="-13"/>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is</w:t>
      </w:r>
      <w:r w:rsidRPr="004D669F">
        <w:rPr>
          <w:spacing w:val="-14"/>
        </w:rPr>
        <w:t xml:space="preserve"> </w:t>
      </w:r>
      <w:r w:rsidRPr="004D669F">
        <w:t>a</w:t>
      </w:r>
      <w:r w:rsidRPr="004D669F">
        <w:rPr>
          <w:spacing w:val="-13"/>
        </w:rPr>
        <w:t xml:space="preserve"> </w:t>
      </w:r>
      <w:r w:rsidRPr="004D669F">
        <w:t>new</w:t>
      </w:r>
      <w:r w:rsidRPr="004D669F">
        <w:rPr>
          <w:spacing w:val="-13"/>
        </w:rPr>
        <w:t xml:space="preserve"> </w:t>
      </w:r>
      <w:r w:rsidRPr="004D669F">
        <w:t>asset</w:t>
      </w:r>
      <w:r w:rsidRPr="004D669F">
        <w:rPr>
          <w:spacing w:val="-13"/>
        </w:rPr>
        <w:t xml:space="preserve"> </w:t>
      </w:r>
      <w:r w:rsidRPr="004D669F">
        <w:t>purchased</w:t>
      </w:r>
      <w:r w:rsidRPr="004D669F">
        <w:rPr>
          <w:spacing w:val="-13"/>
        </w:rPr>
        <w:t xml:space="preserve"> </w:t>
      </w:r>
      <w:r w:rsidRPr="004D669F">
        <w:t>or</w:t>
      </w:r>
      <w:r w:rsidRPr="004D669F">
        <w:rPr>
          <w:spacing w:val="-14"/>
        </w:rPr>
        <w:t xml:space="preserve"> </w:t>
      </w:r>
      <w:r w:rsidRPr="004D669F">
        <w:t>constructed</w:t>
      </w:r>
      <w:r w:rsidRPr="004D669F">
        <w:rPr>
          <w:spacing w:val="-13"/>
        </w:rPr>
        <w:t xml:space="preserve"> </w:t>
      </w:r>
      <w:r w:rsidRPr="004D669F">
        <w:t>by</w:t>
      </w:r>
      <w:r w:rsidRPr="004D669F">
        <w:rPr>
          <w:spacing w:val="-13"/>
        </w:rPr>
        <w:t xml:space="preserve"> </w:t>
      </w:r>
      <w:r w:rsidRPr="004D669F">
        <w:t xml:space="preserve">an </w:t>
      </w:r>
      <w:r w:rsidRPr="004D669F">
        <w:rPr>
          <w:spacing w:val="-2"/>
        </w:rPr>
        <w:t>operator</w:t>
      </w:r>
      <w:r w:rsidRPr="004D669F">
        <w:rPr>
          <w:spacing w:val="-7"/>
        </w:rPr>
        <w:t xml:space="preserve"> </w:t>
      </w:r>
      <w:r w:rsidRPr="004D669F">
        <w:rPr>
          <w:spacing w:val="-2"/>
        </w:rPr>
        <w:t>and</w:t>
      </w:r>
      <w:r w:rsidRPr="004D669F">
        <w:rPr>
          <w:spacing w:val="-7"/>
        </w:rPr>
        <w:t xml:space="preserve"> </w:t>
      </w:r>
      <w:r w:rsidRPr="004D669F">
        <w:rPr>
          <w:spacing w:val="-2"/>
        </w:rPr>
        <w:t>the</w:t>
      </w:r>
      <w:r w:rsidRPr="004D669F">
        <w:rPr>
          <w:spacing w:val="-7"/>
        </w:rPr>
        <w:t xml:space="preserve"> </w:t>
      </w:r>
      <w:r w:rsidRPr="004D669F">
        <w:rPr>
          <w:spacing w:val="-2"/>
        </w:rPr>
        <w:t>PPP</w:t>
      </w:r>
      <w:r w:rsidRPr="004D669F">
        <w:rPr>
          <w:spacing w:val="-11"/>
        </w:rPr>
        <w:t xml:space="preserve"> </w:t>
      </w:r>
      <w:r w:rsidRPr="004D669F">
        <w:rPr>
          <w:spacing w:val="-2"/>
        </w:rPr>
        <w:t>meets</w:t>
      </w:r>
      <w:r w:rsidRPr="004D669F">
        <w:rPr>
          <w:spacing w:val="-7"/>
        </w:rPr>
        <w:t xml:space="preserve"> </w:t>
      </w:r>
      <w:r w:rsidRPr="004D669F">
        <w:rPr>
          <w:spacing w:val="-2"/>
        </w:rPr>
        <w:t>the</w:t>
      </w:r>
      <w:r w:rsidRPr="004D669F">
        <w:rPr>
          <w:spacing w:val="-7"/>
        </w:rPr>
        <w:t xml:space="preserve"> </w:t>
      </w:r>
      <w:r w:rsidRPr="004D669F">
        <w:rPr>
          <w:spacing w:val="-2"/>
        </w:rPr>
        <w:t>definition</w:t>
      </w:r>
      <w:r w:rsidRPr="004D669F">
        <w:rPr>
          <w:spacing w:val="-7"/>
        </w:rPr>
        <w:t xml:space="preserve"> </w:t>
      </w:r>
      <w:r w:rsidRPr="004D669F">
        <w:rPr>
          <w:spacing w:val="-2"/>
        </w:rPr>
        <w:t>of</w:t>
      </w:r>
      <w:r w:rsidRPr="004D669F">
        <w:rPr>
          <w:spacing w:val="-7"/>
        </w:rPr>
        <w:t xml:space="preserve"> </w:t>
      </w:r>
      <w:r w:rsidRPr="004D669F">
        <w:rPr>
          <w:spacing w:val="-2"/>
        </w:rPr>
        <w:t>an</w:t>
      </w:r>
      <w:r w:rsidRPr="004D669F">
        <w:rPr>
          <w:spacing w:val="-7"/>
        </w:rPr>
        <w:t xml:space="preserve"> </w:t>
      </w:r>
      <w:r w:rsidRPr="004D669F">
        <w:rPr>
          <w:spacing w:val="-2"/>
        </w:rPr>
        <w:t>SCA,</w:t>
      </w:r>
      <w:r w:rsidRPr="004D669F">
        <w:rPr>
          <w:spacing w:val="-7"/>
        </w:rPr>
        <w:t xml:space="preserve"> </w:t>
      </w:r>
      <w:r w:rsidRPr="004D669F">
        <w:rPr>
          <w:spacing w:val="-2"/>
        </w:rPr>
        <w:t>at</w:t>
      </w:r>
      <w:r w:rsidRPr="004D669F">
        <w:rPr>
          <w:spacing w:val="-7"/>
        </w:rPr>
        <w:t xml:space="preserve"> </w:t>
      </w:r>
      <w:r w:rsidRPr="004D669F">
        <w:rPr>
          <w:spacing w:val="-2"/>
        </w:rPr>
        <w:t>the</w:t>
      </w:r>
      <w:r w:rsidRPr="004D669F">
        <w:rPr>
          <w:spacing w:val="-7"/>
        </w:rPr>
        <w:t xml:space="preserve"> </w:t>
      </w:r>
      <w:r w:rsidRPr="004D669F">
        <w:rPr>
          <w:spacing w:val="-2"/>
        </w:rPr>
        <w:t>commencement</w:t>
      </w:r>
      <w:r w:rsidRPr="004D669F">
        <w:rPr>
          <w:spacing w:val="-7"/>
        </w:rPr>
        <w:t xml:space="preserve"> </w:t>
      </w:r>
      <w:r w:rsidRPr="004D669F">
        <w:rPr>
          <w:spacing w:val="-2"/>
        </w:rPr>
        <w:t xml:space="preserve">of </w:t>
      </w:r>
      <w:r w:rsidRPr="004D669F">
        <w:t>the PPP term, the operator should recognize:</w:t>
      </w:r>
    </w:p>
    <w:p w14:paraId="35BB3308" w14:textId="77777777" w:rsidR="00AF6D09" w:rsidRPr="004D669F" w:rsidRDefault="00AF6D09" w:rsidP="00EA7CF7">
      <w:pPr>
        <w:pStyle w:val="NoSpacing"/>
      </w:pPr>
    </w:p>
    <w:p w14:paraId="69A19D42" w14:textId="77777777" w:rsidR="00AF6D09" w:rsidRPr="004D669F" w:rsidRDefault="00AF6D09" w:rsidP="00A968C9">
      <w:pPr>
        <w:pStyle w:val="ALVL2"/>
        <w:numPr>
          <w:ilvl w:val="1"/>
          <w:numId w:val="18"/>
        </w:numPr>
      </w:pPr>
      <w:r w:rsidRPr="004D669F">
        <w:t>A</w:t>
      </w:r>
      <w:r w:rsidRPr="00EA7CF7">
        <w:rPr>
          <w:spacing w:val="-14"/>
        </w:rPr>
        <w:t xml:space="preserve"> </w:t>
      </w:r>
      <w:r w:rsidRPr="004D669F">
        <w:t>liability</w:t>
      </w:r>
      <w:r w:rsidRPr="00EA7CF7">
        <w:rPr>
          <w:spacing w:val="-13"/>
        </w:rPr>
        <w:t xml:space="preserve"> </w:t>
      </w:r>
      <w:r w:rsidRPr="004D669F">
        <w:t>for</w:t>
      </w:r>
      <w:r w:rsidRPr="00EA7CF7">
        <w:rPr>
          <w:spacing w:val="-13"/>
        </w:rPr>
        <w:t xml:space="preserve"> </w:t>
      </w:r>
      <w:r w:rsidRPr="004D669F">
        <w:t>installment</w:t>
      </w:r>
      <w:r w:rsidRPr="00EA7CF7">
        <w:rPr>
          <w:spacing w:val="-13"/>
        </w:rPr>
        <w:t xml:space="preserve"> </w:t>
      </w:r>
      <w:r w:rsidRPr="004D669F">
        <w:t>payments,</w:t>
      </w:r>
      <w:r w:rsidRPr="00EA7CF7">
        <w:rPr>
          <w:spacing w:val="-13"/>
        </w:rPr>
        <w:t xml:space="preserve"> </w:t>
      </w:r>
      <w:r w:rsidRPr="004D669F">
        <w:t>if</w:t>
      </w:r>
      <w:r w:rsidRPr="00EA7CF7">
        <w:rPr>
          <w:spacing w:val="-14"/>
        </w:rPr>
        <w:t xml:space="preserve"> </w:t>
      </w:r>
      <w:r w:rsidRPr="004D669F">
        <w:t>any,</w:t>
      </w:r>
      <w:r w:rsidRPr="00EA7CF7">
        <w:rPr>
          <w:spacing w:val="-12"/>
        </w:rPr>
        <w:t xml:space="preserve"> </w:t>
      </w:r>
      <w:r w:rsidRPr="004D669F">
        <w:t>to</w:t>
      </w:r>
      <w:r w:rsidRPr="00EA7CF7">
        <w:rPr>
          <w:spacing w:val="-12"/>
        </w:rPr>
        <w:t xml:space="preserve"> </w:t>
      </w:r>
      <w:r w:rsidRPr="004D669F">
        <w:t>be</w:t>
      </w:r>
      <w:r w:rsidRPr="00EA7CF7">
        <w:rPr>
          <w:spacing w:val="-12"/>
        </w:rPr>
        <w:t xml:space="preserve"> </w:t>
      </w:r>
      <w:r w:rsidRPr="004D669F">
        <w:t>made</w:t>
      </w:r>
      <w:r w:rsidRPr="00EA7CF7">
        <w:rPr>
          <w:spacing w:val="-12"/>
        </w:rPr>
        <w:t xml:space="preserve"> </w:t>
      </w:r>
      <w:r w:rsidRPr="004D669F">
        <w:t>in</w:t>
      </w:r>
      <w:r w:rsidRPr="00EA7CF7">
        <w:rPr>
          <w:spacing w:val="-12"/>
        </w:rPr>
        <w:t xml:space="preserve"> </w:t>
      </w:r>
      <w:r w:rsidRPr="004D669F">
        <w:t>relation</w:t>
      </w:r>
      <w:r w:rsidRPr="00EA7CF7">
        <w:rPr>
          <w:spacing w:val="-12"/>
        </w:rPr>
        <w:t xml:space="preserve"> </w:t>
      </w:r>
      <w:r w:rsidRPr="004D669F">
        <w:t>to</w:t>
      </w:r>
      <w:r w:rsidRPr="00EA7CF7">
        <w:rPr>
          <w:spacing w:val="-12"/>
        </w:rPr>
        <w:t xml:space="preserve"> </w:t>
      </w:r>
      <w:r w:rsidRPr="004D669F">
        <w:t>the</w:t>
      </w:r>
      <w:r w:rsidRPr="00EA7CF7">
        <w:rPr>
          <w:spacing w:val="-12"/>
        </w:rPr>
        <w:t xml:space="preserve"> </w:t>
      </w:r>
      <w:r w:rsidRPr="004D669F">
        <w:t>PPP, as discussed in paragraphs 40–48</w:t>
      </w:r>
    </w:p>
    <w:p w14:paraId="781AE7A2" w14:textId="77777777" w:rsidR="00AF6D09" w:rsidRPr="004D669F" w:rsidRDefault="00AF6D09" w:rsidP="00EA7CF7">
      <w:pPr>
        <w:pStyle w:val="ALVL2"/>
      </w:pPr>
      <w:r w:rsidRPr="004D669F">
        <w:t>A</w:t>
      </w:r>
      <w:r w:rsidRPr="004D669F">
        <w:rPr>
          <w:spacing w:val="-14"/>
        </w:rPr>
        <w:t xml:space="preserve"> </w:t>
      </w:r>
      <w:r w:rsidRPr="004D669F">
        <w:t>right-to-use</w:t>
      </w:r>
      <w:r w:rsidRPr="004D669F">
        <w:rPr>
          <w:spacing w:val="-13"/>
        </w:rPr>
        <w:t xml:space="preserve"> </w:t>
      </w:r>
      <w:r w:rsidRPr="004D669F">
        <w:t>asset,</w:t>
      </w:r>
      <w:r w:rsidRPr="004D669F">
        <w:rPr>
          <w:spacing w:val="-10"/>
        </w:rPr>
        <w:t xml:space="preserve"> </w:t>
      </w:r>
      <w:r w:rsidRPr="004D669F">
        <w:t>as</w:t>
      </w:r>
      <w:r w:rsidRPr="004D669F">
        <w:rPr>
          <w:spacing w:val="-10"/>
        </w:rPr>
        <w:t xml:space="preserve"> </w:t>
      </w:r>
      <w:r w:rsidRPr="004D669F">
        <w:t>discussed</w:t>
      </w:r>
      <w:r w:rsidRPr="004D669F">
        <w:rPr>
          <w:spacing w:val="-10"/>
        </w:rPr>
        <w:t xml:space="preserve"> </w:t>
      </w:r>
      <w:r w:rsidRPr="004D669F">
        <w:t>in</w:t>
      </w:r>
      <w:r w:rsidRPr="004D669F">
        <w:rPr>
          <w:spacing w:val="-9"/>
        </w:rPr>
        <w:t xml:space="preserve"> </w:t>
      </w:r>
      <w:r w:rsidRPr="004D669F">
        <w:t>paragraphs</w:t>
      </w:r>
      <w:r w:rsidRPr="004D669F">
        <w:rPr>
          <w:spacing w:val="-10"/>
        </w:rPr>
        <w:t xml:space="preserve"> </w:t>
      </w:r>
      <w:r w:rsidRPr="004D669F">
        <w:rPr>
          <w:spacing w:val="-2"/>
        </w:rPr>
        <w:t>49–52.</w:t>
      </w:r>
    </w:p>
    <w:p w14:paraId="3B3518F4" w14:textId="77777777" w:rsidR="00AF6D09" w:rsidRPr="004D669F" w:rsidRDefault="00AF6D09" w:rsidP="00EA7CF7">
      <w:pPr>
        <w:pStyle w:val="NoSpacing"/>
      </w:pPr>
    </w:p>
    <w:p w14:paraId="2835FD5F" w14:textId="710E42A1" w:rsidR="00AF6D09" w:rsidRPr="004D669F" w:rsidRDefault="00AF6D09" w:rsidP="00EA7CF7">
      <w:pPr>
        <w:pStyle w:val="ALVL1"/>
      </w:pPr>
      <w:r w:rsidRPr="004D669F">
        <w:t>If</w:t>
      </w:r>
      <w:r w:rsidRPr="004D669F">
        <w:rPr>
          <w:spacing w:val="-11"/>
        </w:rPr>
        <w:t xml:space="preserve"> </w:t>
      </w:r>
      <w:r w:rsidRPr="004D669F">
        <w:t>an</w:t>
      </w:r>
      <w:r w:rsidRPr="004D669F">
        <w:rPr>
          <w:spacing w:val="-11"/>
        </w:rPr>
        <w:t xml:space="preserve"> </w:t>
      </w:r>
      <w:r w:rsidRPr="004D669F">
        <w:t>underlying</w:t>
      </w:r>
      <w:r w:rsidRPr="004D669F">
        <w:rPr>
          <w:spacing w:val="-11"/>
        </w:rPr>
        <w:t xml:space="preserve"> </w:t>
      </w:r>
      <w:r w:rsidRPr="004D669F">
        <w:t>PPP</w:t>
      </w:r>
      <w:r w:rsidRPr="004D669F">
        <w:rPr>
          <w:spacing w:val="-14"/>
        </w:rPr>
        <w:t xml:space="preserve"> </w:t>
      </w:r>
      <w:r w:rsidRPr="004D669F">
        <w:t>asset</w:t>
      </w:r>
      <w:r w:rsidRPr="004D669F">
        <w:rPr>
          <w:spacing w:val="-10"/>
        </w:rPr>
        <w:t xml:space="preserve"> </w:t>
      </w:r>
      <w:r w:rsidRPr="004D669F">
        <w:t>is</w:t>
      </w:r>
      <w:r w:rsidRPr="004D669F">
        <w:rPr>
          <w:spacing w:val="-11"/>
        </w:rPr>
        <w:t xml:space="preserve"> </w:t>
      </w:r>
      <w:r w:rsidRPr="004D669F">
        <w:t>a</w:t>
      </w:r>
      <w:r w:rsidRPr="004D669F">
        <w:rPr>
          <w:spacing w:val="-11"/>
        </w:rPr>
        <w:t xml:space="preserve"> </w:t>
      </w:r>
      <w:r w:rsidRPr="004D669F">
        <w:t>new</w:t>
      </w:r>
      <w:r w:rsidRPr="004D669F">
        <w:rPr>
          <w:spacing w:val="-11"/>
        </w:rPr>
        <w:t xml:space="preserve"> </w:t>
      </w:r>
      <w:r w:rsidRPr="004D669F">
        <w:t>asset</w:t>
      </w:r>
      <w:r w:rsidRPr="004D669F">
        <w:rPr>
          <w:spacing w:val="-11"/>
        </w:rPr>
        <w:t xml:space="preserve"> </w:t>
      </w:r>
      <w:r w:rsidRPr="004D669F">
        <w:t>purchased</w:t>
      </w:r>
      <w:r w:rsidRPr="004D669F">
        <w:rPr>
          <w:spacing w:val="-11"/>
        </w:rPr>
        <w:t xml:space="preserve"> </w:t>
      </w:r>
      <w:r w:rsidRPr="004D669F">
        <w:t>or</w:t>
      </w:r>
      <w:r w:rsidRPr="004D669F">
        <w:rPr>
          <w:spacing w:val="-11"/>
        </w:rPr>
        <w:t xml:space="preserve"> </w:t>
      </w:r>
      <w:r w:rsidRPr="004D669F">
        <w:t>constructed</w:t>
      </w:r>
      <w:r w:rsidRPr="004D669F">
        <w:rPr>
          <w:spacing w:val="-11"/>
        </w:rPr>
        <w:t xml:space="preserve"> </w:t>
      </w:r>
      <w:r w:rsidRPr="004D669F">
        <w:t>by</w:t>
      </w:r>
      <w:r w:rsidRPr="004D669F">
        <w:rPr>
          <w:spacing w:val="-11"/>
        </w:rPr>
        <w:t xml:space="preserve"> </w:t>
      </w:r>
      <w:r w:rsidRPr="004D669F">
        <w:t xml:space="preserve">an operator and the PPP does </w:t>
      </w:r>
      <w:r w:rsidRPr="004D669F">
        <w:rPr>
          <w:i/>
        </w:rPr>
        <w:t xml:space="preserve">not </w:t>
      </w:r>
      <w:r w:rsidRPr="004D669F">
        <w:t>meet the definition of an SCA, the operator should recognize the underlying PPP</w:t>
      </w:r>
      <w:r w:rsidRPr="004D669F">
        <w:rPr>
          <w:spacing w:val="-1"/>
        </w:rPr>
        <w:t xml:space="preserve"> </w:t>
      </w:r>
      <w:r w:rsidRPr="004D669F">
        <w:t>asset until ownership of the underlying PPP asset is transferred to the transferor, if applicable. An operator should continue</w:t>
      </w:r>
      <w:r w:rsidRPr="004D669F">
        <w:rPr>
          <w:spacing w:val="12"/>
        </w:rPr>
        <w:t xml:space="preserve"> </w:t>
      </w:r>
      <w:r w:rsidRPr="004D669F">
        <w:t>to</w:t>
      </w:r>
      <w:r w:rsidRPr="004D669F">
        <w:rPr>
          <w:spacing w:val="12"/>
        </w:rPr>
        <w:t xml:space="preserve"> </w:t>
      </w:r>
      <w:r w:rsidRPr="004D669F">
        <w:t>apply</w:t>
      </w:r>
      <w:r w:rsidRPr="004D669F">
        <w:rPr>
          <w:spacing w:val="13"/>
        </w:rPr>
        <w:t xml:space="preserve"> </w:t>
      </w:r>
      <w:r w:rsidRPr="004D669F">
        <w:t>other</w:t>
      </w:r>
      <w:r w:rsidRPr="004D669F">
        <w:rPr>
          <w:spacing w:val="12"/>
        </w:rPr>
        <w:t xml:space="preserve"> </w:t>
      </w:r>
      <w:r w:rsidRPr="004D669F">
        <w:t>accounting</w:t>
      </w:r>
      <w:r w:rsidRPr="004D669F">
        <w:rPr>
          <w:spacing w:val="13"/>
        </w:rPr>
        <w:t xml:space="preserve"> </w:t>
      </w:r>
      <w:r w:rsidRPr="004D669F">
        <w:t>and</w:t>
      </w:r>
      <w:r w:rsidRPr="004D669F">
        <w:rPr>
          <w:spacing w:val="12"/>
        </w:rPr>
        <w:t xml:space="preserve"> </w:t>
      </w:r>
      <w:r w:rsidRPr="004D669F">
        <w:t>financial</w:t>
      </w:r>
      <w:r w:rsidRPr="004D669F">
        <w:rPr>
          <w:spacing w:val="13"/>
        </w:rPr>
        <w:t xml:space="preserve"> </w:t>
      </w:r>
      <w:r w:rsidRPr="004D669F">
        <w:t>reporting</w:t>
      </w:r>
      <w:r w:rsidRPr="004D669F">
        <w:rPr>
          <w:spacing w:val="12"/>
        </w:rPr>
        <w:t xml:space="preserve"> </w:t>
      </w:r>
      <w:r w:rsidRPr="004D669F">
        <w:t>requirements</w:t>
      </w:r>
      <w:r w:rsidRPr="004D669F">
        <w:rPr>
          <w:spacing w:val="13"/>
        </w:rPr>
        <w:t xml:space="preserve"> </w:t>
      </w:r>
      <w:r w:rsidRPr="004D669F">
        <w:t>relevant to the underlying PPP asset, including depreciation and impairment. When the underlying PPP asset is placed into service, the operator should recognize:</w:t>
      </w:r>
    </w:p>
    <w:p w14:paraId="3A45DBB0" w14:textId="77777777" w:rsidR="00AF6D09" w:rsidRPr="004D669F" w:rsidRDefault="00AF6D09" w:rsidP="00EA7CF7">
      <w:pPr>
        <w:pStyle w:val="NoSpacing"/>
      </w:pPr>
    </w:p>
    <w:p w14:paraId="2509AEEE" w14:textId="77777777" w:rsidR="00AF6D09" w:rsidRPr="004D669F" w:rsidRDefault="00AF6D09" w:rsidP="00EA7CF7">
      <w:pPr>
        <w:pStyle w:val="ALVL2"/>
      </w:pPr>
      <w:r w:rsidRPr="004D669F">
        <w:t>A</w:t>
      </w:r>
      <w:r w:rsidRPr="004D669F">
        <w:rPr>
          <w:spacing w:val="-12"/>
        </w:rPr>
        <w:t xml:space="preserve"> </w:t>
      </w:r>
      <w:r w:rsidRPr="004D669F">
        <w:t>liability</w:t>
      </w:r>
      <w:r w:rsidRPr="004D669F">
        <w:rPr>
          <w:spacing w:val="-4"/>
        </w:rPr>
        <w:t xml:space="preserve"> </w:t>
      </w:r>
      <w:r w:rsidRPr="004D669F">
        <w:t>for</w:t>
      </w:r>
      <w:r w:rsidRPr="004D669F">
        <w:rPr>
          <w:spacing w:val="-4"/>
        </w:rPr>
        <w:t xml:space="preserve"> </w:t>
      </w:r>
      <w:r w:rsidRPr="004D669F">
        <w:t>the</w:t>
      </w:r>
      <w:r w:rsidRPr="004D669F">
        <w:rPr>
          <w:spacing w:val="-4"/>
        </w:rPr>
        <w:t xml:space="preserve"> </w:t>
      </w:r>
      <w:r w:rsidRPr="004D669F">
        <w:t>underlying</w:t>
      </w:r>
      <w:r w:rsidRPr="004D669F">
        <w:rPr>
          <w:spacing w:val="-4"/>
        </w:rPr>
        <w:t xml:space="preserve"> </w:t>
      </w:r>
      <w:r w:rsidRPr="004D669F">
        <w:t>PPP</w:t>
      </w:r>
      <w:r w:rsidRPr="004D669F">
        <w:rPr>
          <w:spacing w:val="-7"/>
        </w:rPr>
        <w:t xml:space="preserve"> </w:t>
      </w:r>
      <w:r w:rsidRPr="004D669F">
        <w:t>asset</w:t>
      </w:r>
      <w:r w:rsidRPr="004D669F">
        <w:rPr>
          <w:spacing w:val="-4"/>
        </w:rPr>
        <w:t xml:space="preserve"> </w:t>
      </w:r>
      <w:r w:rsidRPr="004D669F">
        <w:t>to</w:t>
      </w:r>
      <w:r w:rsidRPr="004D669F">
        <w:rPr>
          <w:spacing w:val="-4"/>
        </w:rPr>
        <w:t xml:space="preserve"> </w:t>
      </w:r>
      <w:r w:rsidRPr="004D669F">
        <w:t>be</w:t>
      </w:r>
      <w:r w:rsidRPr="004D669F">
        <w:rPr>
          <w:spacing w:val="-4"/>
        </w:rPr>
        <w:t xml:space="preserve"> </w:t>
      </w:r>
      <w:r w:rsidRPr="004D669F">
        <w:t>transferred</w:t>
      </w:r>
      <w:r w:rsidRPr="004D669F">
        <w:rPr>
          <w:spacing w:val="-4"/>
        </w:rPr>
        <w:t xml:space="preserve"> </w:t>
      </w:r>
      <w:r w:rsidRPr="004D669F">
        <w:t>to</w:t>
      </w:r>
      <w:r w:rsidRPr="004D669F">
        <w:rPr>
          <w:spacing w:val="-4"/>
        </w:rPr>
        <w:t xml:space="preserve"> </w:t>
      </w:r>
      <w:r w:rsidRPr="004D669F">
        <w:t>the</w:t>
      </w:r>
      <w:r w:rsidRPr="004D669F">
        <w:rPr>
          <w:spacing w:val="-4"/>
        </w:rPr>
        <w:t xml:space="preserve"> </w:t>
      </w:r>
      <w:r w:rsidRPr="004D669F">
        <w:t>transferor,</w:t>
      </w:r>
      <w:r w:rsidRPr="004D669F">
        <w:rPr>
          <w:spacing w:val="-4"/>
        </w:rPr>
        <w:t xml:space="preserve"> </w:t>
      </w:r>
      <w:r w:rsidRPr="004D669F">
        <w:t>if applicable, as discussed in paragraph 53</w:t>
      </w:r>
    </w:p>
    <w:p w14:paraId="7F889894" w14:textId="77777777" w:rsidR="00AF6D09" w:rsidRPr="004D669F" w:rsidRDefault="00AF6D09" w:rsidP="00EA7CF7">
      <w:pPr>
        <w:pStyle w:val="ALVL2"/>
      </w:pPr>
      <w:r w:rsidRPr="004D669F">
        <w:t>A</w:t>
      </w:r>
      <w:r w:rsidRPr="004D669F">
        <w:rPr>
          <w:spacing w:val="-14"/>
        </w:rPr>
        <w:t xml:space="preserve"> </w:t>
      </w:r>
      <w:r w:rsidRPr="004D669F">
        <w:t>liability</w:t>
      </w:r>
      <w:r w:rsidRPr="004D669F">
        <w:rPr>
          <w:spacing w:val="-13"/>
        </w:rPr>
        <w:t xml:space="preserve"> </w:t>
      </w:r>
      <w:r w:rsidRPr="004D669F">
        <w:t>for</w:t>
      </w:r>
      <w:r w:rsidRPr="004D669F">
        <w:rPr>
          <w:spacing w:val="-13"/>
        </w:rPr>
        <w:t xml:space="preserve"> </w:t>
      </w:r>
      <w:r w:rsidRPr="004D669F">
        <w:t>installment</w:t>
      </w:r>
      <w:r w:rsidRPr="004D669F">
        <w:rPr>
          <w:spacing w:val="-13"/>
        </w:rPr>
        <w:t xml:space="preserve"> </w:t>
      </w:r>
      <w:r w:rsidRPr="004D669F">
        <w:t>payments,</w:t>
      </w:r>
      <w:r w:rsidRPr="004D669F">
        <w:rPr>
          <w:spacing w:val="-13"/>
        </w:rPr>
        <w:t xml:space="preserve"> </w:t>
      </w:r>
      <w:r w:rsidRPr="004D669F">
        <w:t>if</w:t>
      </w:r>
      <w:r w:rsidRPr="004D669F">
        <w:rPr>
          <w:spacing w:val="-14"/>
        </w:rPr>
        <w:t xml:space="preserve"> </w:t>
      </w:r>
      <w:r w:rsidRPr="004D669F">
        <w:t>any,</w:t>
      </w:r>
      <w:r w:rsidRPr="004D669F">
        <w:rPr>
          <w:spacing w:val="-12"/>
        </w:rPr>
        <w:t xml:space="preserve"> </w:t>
      </w:r>
      <w:r w:rsidRPr="004D669F">
        <w:t>to</w:t>
      </w:r>
      <w:r w:rsidRPr="004D669F">
        <w:rPr>
          <w:spacing w:val="-12"/>
        </w:rPr>
        <w:t xml:space="preserve"> </w:t>
      </w:r>
      <w:r w:rsidRPr="004D669F">
        <w:t>be</w:t>
      </w:r>
      <w:r w:rsidRPr="004D669F">
        <w:rPr>
          <w:spacing w:val="-12"/>
        </w:rPr>
        <w:t xml:space="preserve"> </w:t>
      </w:r>
      <w:r w:rsidRPr="004D669F">
        <w:t>made</w:t>
      </w:r>
      <w:r w:rsidRPr="004D669F">
        <w:rPr>
          <w:spacing w:val="-12"/>
        </w:rPr>
        <w:t xml:space="preserve"> </w:t>
      </w:r>
      <w:r w:rsidRPr="004D669F">
        <w:t>in</w:t>
      </w:r>
      <w:r w:rsidRPr="004D669F">
        <w:rPr>
          <w:spacing w:val="-12"/>
        </w:rPr>
        <w:t xml:space="preserve"> </w:t>
      </w:r>
      <w:r w:rsidRPr="004D669F">
        <w:t>relation</w:t>
      </w:r>
      <w:r w:rsidRPr="004D669F">
        <w:rPr>
          <w:spacing w:val="-12"/>
        </w:rPr>
        <w:t xml:space="preserve"> </w:t>
      </w:r>
      <w:r w:rsidRPr="004D669F">
        <w:t>to</w:t>
      </w:r>
      <w:r w:rsidRPr="004D669F">
        <w:rPr>
          <w:spacing w:val="-12"/>
        </w:rPr>
        <w:t xml:space="preserve"> </w:t>
      </w:r>
      <w:r w:rsidRPr="004D669F">
        <w:t>the</w:t>
      </w:r>
      <w:r w:rsidRPr="004D669F">
        <w:rPr>
          <w:spacing w:val="-12"/>
        </w:rPr>
        <w:t xml:space="preserve"> </w:t>
      </w:r>
      <w:r w:rsidRPr="004D669F">
        <w:t>PPP, as discussed in paragraphs 40–48</w:t>
      </w:r>
    </w:p>
    <w:p w14:paraId="365267D8" w14:textId="081943BD" w:rsidR="00AF6D09" w:rsidRPr="004D669F" w:rsidRDefault="00AF6D09" w:rsidP="00EA7CF7">
      <w:pPr>
        <w:pStyle w:val="ALVL2"/>
      </w:pPr>
      <w:r w:rsidRPr="004D669F">
        <w:t>A</w:t>
      </w:r>
      <w:r w:rsidRPr="004D669F">
        <w:rPr>
          <w:spacing w:val="-2"/>
        </w:rPr>
        <w:t xml:space="preserve"> </w:t>
      </w:r>
      <w:r w:rsidRPr="004D669F">
        <w:t>deferred outflow of resources for the underlying PPP asset to be transferred to the transferor, if any, as discussed in paragraph 54.</w:t>
      </w:r>
    </w:p>
    <w:p w14:paraId="12668989" w14:textId="4C3AA737" w:rsidR="00EA7CF7" w:rsidRDefault="00EA7CF7">
      <w:pPr>
        <w:rPr>
          <w:rFonts w:ascii="Times New Roman" w:hAnsi="Times New Roman"/>
          <w:sz w:val="20"/>
        </w:rPr>
      </w:pPr>
      <w:r>
        <w:br w:type="page"/>
      </w:r>
    </w:p>
    <w:p w14:paraId="012DC4EC" w14:textId="77777777" w:rsidR="00AF6D09" w:rsidRPr="004D669F" w:rsidRDefault="00AF6D09" w:rsidP="00EA7CF7">
      <w:pPr>
        <w:pStyle w:val="NoSpacing"/>
      </w:pPr>
    </w:p>
    <w:p w14:paraId="02B70BDD" w14:textId="77777777" w:rsidR="00AF6D09" w:rsidRPr="00EA7CF7" w:rsidRDefault="00AF6D09" w:rsidP="00EA7CF7">
      <w:pPr>
        <w:pStyle w:val="NoSpacing"/>
        <w:rPr>
          <w:b/>
          <w:bCs/>
        </w:rPr>
      </w:pPr>
      <w:r w:rsidRPr="00EA7CF7">
        <w:rPr>
          <w:b/>
          <w:bCs/>
        </w:rPr>
        <w:t>Liability</w:t>
      </w:r>
      <w:r w:rsidRPr="00EA7CF7">
        <w:rPr>
          <w:b/>
          <w:bCs/>
          <w:spacing w:val="-5"/>
        </w:rPr>
        <w:t xml:space="preserve"> </w:t>
      </w:r>
      <w:r w:rsidRPr="00EA7CF7">
        <w:rPr>
          <w:b/>
          <w:bCs/>
        </w:rPr>
        <w:t>for</w:t>
      </w:r>
      <w:r w:rsidRPr="00EA7CF7">
        <w:rPr>
          <w:b/>
          <w:bCs/>
          <w:spacing w:val="-5"/>
        </w:rPr>
        <w:t xml:space="preserve"> </w:t>
      </w:r>
      <w:r w:rsidRPr="00EA7CF7">
        <w:rPr>
          <w:b/>
          <w:bCs/>
        </w:rPr>
        <w:t>installment</w:t>
      </w:r>
      <w:r w:rsidRPr="00EA7CF7">
        <w:rPr>
          <w:b/>
          <w:bCs/>
          <w:spacing w:val="-5"/>
        </w:rPr>
        <w:t xml:space="preserve"> </w:t>
      </w:r>
      <w:r w:rsidRPr="00EA7CF7">
        <w:rPr>
          <w:b/>
          <w:bCs/>
        </w:rPr>
        <w:t>payments</w:t>
      </w:r>
    </w:p>
    <w:p w14:paraId="434ECE83" w14:textId="77777777" w:rsidR="00AF6D09" w:rsidRPr="00EA7CF7" w:rsidRDefault="00AF6D09" w:rsidP="00EA7CF7">
      <w:pPr>
        <w:pStyle w:val="NoSpacing"/>
      </w:pPr>
    </w:p>
    <w:p w14:paraId="41555E65" w14:textId="30E56DE3" w:rsidR="00AF6D09" w:rsidRPr="004D669F" w:rsidRDefault="00AF6D09" w:rsidP="00EA7CF7">
      <w:pPr>
        <w:pStyle w:val="ALVL1"/>
      </w:pPr>
      <w:r w:rsidRPr="004D669F">
        <w:t>An</w:t>
      </w:r>
      <w:r w:rsidRPr="004D669F">
        <w:rPr>
          <w:spacing w:val="-8"/>
        </w:rPr>
        <w:t xml:space="preserve"> </w:t>
      </w:r>
      <w:r w:rsidRPr="004D669F">
        <w:t>operator</w:t>
      </w:r>
      <w:r w:rsidRPr="004D669F">
        <w:rPr>
          <w:spacing w:val="-8"/>
        </w:rPr>
        <w:t xml:space="preserve"> </w:t>
      </w:r>
      <w:r w:rsidRPr="004D669F">
        <w:t>initially</w:t>
      </w:r>
      <w:r w:rsidRPr="004D669F">
        <w:rPr>
          <w:spacing w:val="-8"/>
        </w:rPr>
        <w:t xml:space="preserve"> </w:t>
      </w:r>
      <w:r w:rsidRPr="004D669F">
        <w:t>should</w:t>
      </w:r>
      <w:r w:rsidRPr="004D669F">
        <w:rPr>
          <w:spacing w:val="-8"/>
        </w:rPr>
        <w:t xml:space="preserve"> </w:t>
      </w:r>
      <w:r w:rsidRPr="004D669F">
        <w:t>measure</w:t>
      </w:r>
      <w:r w:rsidRPr="004D669F">
        <w:rPr>
          <w:spacing w:val="-8"/>
        </w:rPr>
        <w:t xml:space="preserve"> </w:t>
      </w:r>
      <w:r w:rsidRPr="004D669F">
        <w:t>the</w:t>
      </w:r>
      <w:r w:rsidRPr="004D669F">
        <w:rPr>
          <w:spacing w:val="-8"/>
        </w:rPr>
        <w:t xml:space="preserve"> </w:t>
      </w:r>
      <w:r w:rsidRPr="004D669F">
        <w:t>liability</w:t>
      </w:r>
      <w:r w:rsidRPr="004D669F">
        <w:rPr>
          <w:spacing w:val="-8"/>
        </w:rPr>
        <w:t xml:space="preserve"> </w:t>
      </w:r>
      <w:r w:rsidRPr="004D669F">
        <w:t>for</w:t>
      </w:r>
      <w:r w:rsidRPr="004D669F">
        <w:rPr>
          <w:spacing w:val="-8"/>
        </w:rPr>
        <w:t xml:space="preserve"> </w:t>
      </w:r>
      <w:r w:rsidRPr="004D669F">
        <w:t>installment</w:t>
      </w:r>
      <w:r w:rsidRPr="004D669F">
        <w:rPr>
          <w:spacing w:val="-8"/>
        </w:rPr>
        <w:t xml:space="preserve"> </w:t>
      </w:r>
      <w:r w:rsidRPr="004D669F">
        <w:t>payments</w:t>
      </w:r>
      <w:r w:rsidRPr="004D669F">
        <w:rPr>
          <w:spacing w:val="-8"/>
        </w:rPr>
        <w:t xml:space="preserve"> </w:t>
      </w:r>
      <w:r w:rsidRPr="004D669F">
        <w:t>at the</w:t>
      </w:r>
      <w:r w:rsidRPr="004D669F">
        <w:rPr>
          <w:spacing w:val="-14"/>
        </w:rPr>
        <w:t xml:space="preserve"> </w:t>
      </w:r>
      <w:r w:rsidRPr="004D669F">
        <w:t>present</w:t>
      </w:r>
      <w:r w:rsidRPr="004D669F">
        <w:rPr>
          <w:spacing w:val="-13"/>
        </w:rPr>
        <w:t xml:space="preserve"> </w:t>
      </w:r>
      <w:r w:rsidRPr="004D669F">
        <w:t>value</w:t>
      </w:r>
      <w:r w:rsidRPr="004D669F">
        <w:rPr>
          <w:spacing w:val="-13"/>
        </w:rPr>
        <w:t xml:space="preserve"> </w:t>
      </w:r>
      <w:r w:rsidRPr="004D669F">
        <w:t>of</w:t>
      </w:r>
      <w:r w:rsidRPr="004D669F">
        <w:rPr>
          <w:spacing w:val="-13"/>
        </w:rPr>
        <w:t xml:space="preserve"> </w:t>
      </w:r>
      <w:r w:rsidRPr="004D669F">
        <w:t>PPP</w:t>
      </w:r>
      <w:r w:rsidRPr="004D669F">
        <w:rPr>
          <w:spacing w:val="-13"/>
        </w:rPr>
        <w:t xml:space="preserve"> </w:t>
      </w:r>
      <w:r w:rsidRPr="004D669F">
        <w:t>payments</w:t>
      </w:r>
      <w:r w:rsidRPr="004D669F">
        <w:rPr>
          <w:spacing w:val="-14"/>
        </w:rPr>
        <w:t xml:space="preserve"> </w:t>
      </w:r>
      <w:r w:rsidRPr="004D669F">
        <w:t>expected</w:t>
      </w:r>
      <w:r w:rsidRPr="004D669F">
        <w:rPr>
          <w:spacing w:val="-13"/>
        </w:rPr>
        <w:t xml:space="preserve"> </w:t>
      </w:r>
      <w:r w:rsidRPr="004D669F">
        <w:t>to</w:t>
      </w:r>
      <w:r w:rsidRPr="004D669F">
        <w:rPr>
          <w:spacing w:val="-13"/>
        </w:rPr>
        <w:t xml:space="preserve"> </w:t>
      </w:r>
      <w:r w:rsidRPr="004D669F">
        <w:t>be</w:t>
      </w:r>
      <w:r w:rsidRPr="004D669F">
        <w:rPr>
          <w:spacing w:val="-13"/>
        </w:rPr>
        <w:t xml:space="preserve"> </w:t>
      </w:r>
      <w:r w:rsidRPr="004D669F">
        <w:t>made</w:t>
      </w:r>
      <w:r w:rsidRPr="004D669F">
        <w:rPr>
          <w:spacing w:val="-13"/>
        </w:rPr>
        <w:t xml:space="preserve"> </w:t>
      </w:r>
      <w:r w:rsidRPr="004D669F">
        <w:t>during</w:t>
      </w:r>
      <w:r w:rsidRPr="004D669F">
        <w:rPr>
          <w:spacing w:val="-14"/>
        </w:rPr>
        <w:t xml:space="preserve"> </w:t>
      </w:r>
      <w:r w:rsidRPr="004D669F">
        <w:t>the</w:t>
      </w:r>
      <w:r w:rsidRPr="004D669F">
        <w:rPr>
          <w:spacing w:val="-13"/>
        </w:rPr>
        <w:t xml:space="preserve"> </w:t>
      </w:r>
      <w:r w:rsidRPr="004D669F">
        <w:t>PPP</w:t>
      </w:r>
      <w:r w:rsidRPr="004D669F">
        <w:rPr>
          <w:spacing w:val="-13"/>
        </w:rPr>
        <w:t xml:space="preserve"> </w:t>
      </w:r>
      <w:r w:rsidRPr="004D669F">
        <w:t>term. Measurement</w:t>
      </w:r>
      <w:r w:rsidRPr="004D669F">
        <w:rPr>
          <w:spacing w:val="-5"/>
        </w:rPr>
        <w:t xml:space="preserve"> </w:t>
      </w:r>
      <w:r w:rsidRPr="004D669F">
        <w:t>of</w:t>
      </w:r>
      <w:r w:rsidRPr="004D669F">
        <w:rPr>
          <w:spacing w:val="-5"/>
        </w:rPr>
        <w:t xml:space="preserve"> </w:t>
      </w:r>
      <w:r w:rsidRPr="004D669F">
        <w:t>the</w:t>
      </w:r>
      <w:r w:rsidRPr="004D669F">
        <w:rPr>
          <w:spacing w:val="-5"/>
        </w:rPr>
        <w:t xml:space="preserve"> </w:t>
      </w:r>
      <w:r w:rsidRPr="004D669F">
        <w:t>liability</w:t>
      </w:r>
      <w:r w:rsidRPr="004D669F">
        <w:rPr>
          <w:spacing w:val="-5"/>
        </w:rPr>
        <w:t xml:space="preserve"> </w:t>
      </w:r>
      <w:r w:rsidRPr="004D669F">
        <w:t>for</w:t>
      </w:r>
      <w:r w:rsidRPr="004D669F">
        <w:rPr>
          <w:spacing w:val="-5"/>
        </w:rPr>
        <w:t xml:space="preserve"> </w:t>
      </w:r>
      <w:r w:rsidRPr="004D669F">
        <w:t>installment</w:t>
      </w:r>
      <w:r w:rsidRPr="004D669F">
        <w:rPr>
          <w:spacing w:val="-5"/>
        </w:rPr>
        <w:t xml:space="preserve"> </w:t>
      </w:r>
      <w:r w:rsidRPr="004D669F">
        <w:t>payments</w:t>
      </w:r>
      <w:r w:rsidRPr="004D669F">
        <w:rPr>
          <w:spacing w:val="-5"/>
        </w:rPr>
        <w:t xml:space="preserve"> </w:t>
      </w:r>
      <w:r w:rsidRPr="004D669F">
        <w:t>should</w:t>
      </w:r>
      <w:r w:rsidRPr="004D669F">
        <w:rPr>
          <w:spacing w:val="-5"/>
        </w:rPr>
        <w:t xml:space="preserve"> </w:t>
      </w:r>
      <w:r w:rsidRPr="004D669F">
        <w:t>include</w:t>
      </w:r>
      <w:r w:rsidRPr="004D669F">
        <w:rPr>
          <w:spacing w:val="-5"/>
        </w:rPr>
        <w:t xml:space="preserve"> </w:t>
      </w:r>
      <w:r w:rsidRPr="004D669F">
        <w:t>the</w:t>
      </w:r>
      <w:r w:rsidRPr="004D669F">
        <w:rPr>
          <w:spacing w:val="-5"/>
        </w:rPr>
        <w:t xml:space="preserve"> </w:t>
      </w:r>
      <w:r w:rsidRPr="004D669F">
        <w:t>following, if required by a PPP:</w:t>
      </w:r>
    </w:p>
    <w:p w14:paraId="03131B44" w14:textId="77777777" w:rsidR="00AF6D09" w:rsidRPr="004D669F" w:rsidRDefault="00AF6D09" w:rsidP="00EA7CF7">
      <w:pPr>
        <w:pStyle w:val="NoSpacing"/>
      </w:pPr>
    </w:p>
    <w:p w14:paraId="0F09B9A0" w14:textId="77777777" w:rsidR="00AF6D09" w:rsidRPr="004D669F" w:rsidRDefault="00AF6D09" w:rsidP="00A968C9">
      <w:pPr>
        <w:pStyle w:val="ALVL2"/>
        <w:numPr>
          <w:ilvl w:val="1"/>
          <w:numId w:val="19"/>
        </w:numPr>
      </w:pPr>
      <w:r w:rsidRPr="004D669F">
        <w:t>Fixed</w:t>
      </w:r>
      <w:r w:rsidRPr="00EA7CF7">
        <w:rPr>
          <w:spacing w:val="-7"/>
        </w:rPr>
        <w:t xml:space="preserve"> </w:t>
      </w:r>
      <w:r w:rsidRPr="004D669F">
        <w:t>payments</w:t>
      </w:r>
    </w:p>
    <w:p w14:paraId="0322F244" w14:textId="77777777" w:rsidR="00AF6D09" w:rsidRPr="004D669F" w:rsidRDefault="00AF6D09" w:rsidP="00EA7CF7">
      <w:pPr>
        <w:pStyle w:val="ALVL2"/>
      </w:pPr>
      <w:r w:rsidRPr="004D669F">
        <w:t>Variable</w:t>
      </w:r>
      <w:r w:rsidRPr="004D669F">
        <w:rPr>
          <w:spacing w:val="-11"/>
        </w:rPr>
        <w:t xml:space="preserve"> </w:t>
      </w:r>
      <w:r w:rsidRPr="004D669F">
        <w:t>payments</w:t>
      </w:r>
      <w:r w:rsidRPr="004D669F">
        <w:rPr>
          <w:spacing w:val="-11"/>
        </w:rPr>
        <w:t xml:space="preserve"> </w:t>
      </w:r>
      <w:r w:rsidRPr="004D669F">
        <w:t>that</w:t>
      </w:r>
      <w:r w:rsidRPr="004D669F">
        <w:rPr>
          <w:spacing w:val="-11"/>
        </w:rPr>
        <w:t xml:space="preserve"> </w:t>
      </w:r>
      <w:r w:rsidRPr="004D669F">
        <w:t>depend</w:t>
      </w:r>
      <w:r w:rsidRPr="004D669F">
        <w:rPr>
          <w:spacing w:val="-11"/>
        </w:rPr>
        <w:t xml:space="preserve"> </w:t>
      </w:r>
      <w:r w:rsidRPr="004D669F">
        <w:t>on</w:t>
      </w:r>
      <w:r w:rsidRPr="004D669F">
        <w:rPr>
          <w:spacing w:val="-11"/>
        </w:rPr>
        <w:t xml:space="preserve"> </w:t>
      </w:r>
      <w:r w:rsidRPr="004D669F">
        <w:t>an</w:t>
      </w:r>
      <w:r w:rsidRPr="004D669F">
        <w:rPr>
          <w:spacing w:val="-11"/>
        </w:rPr>
        <w:t xml:space="preserve"> </w:t>
      </w:r>
      <w:r w:rsidRPr="004D669F">
        <w:t>index</w:t>
      </w:r>
      <w:r w:rsidRPr="004D669F">
        <w:rPr>
          <w:spacing w:val="-11"/>
        </w:rPr>
        <w:t xml:space="preserve"> </w:t>
      </w:r>
      <w:r w:rsidRPr="004D669F">
        <w:t>or</w:t>
      </w:r>
      <w:r w:rsidRPr="004D669F">
        <w:rPr>
          <w:spacing w:val="-11"/>
        </w:rPr>
        <w:t xml:space="preserve"> </w:t>
      </w:r>
      <w:r w:rsidRPr="004D669F">
        <w:t>a</w:t>
      </w:r>
      <w:r w:rsidRPr="004D669F">
        <w:rPr>
          <w:spacing w:val="-11"/>
        </w:rPr>
        <w:t xml:space="preserve"> </w:t>
      </w:r>
      <w:r w:rsidRPr="004D669F">
        <w:t>rate</w:t>
      </w:r>
      <w:r w:rsidRPr="004D669F">
        <w:rPr>
          <w:spacing w:val="-11"/>
        </w:rPr>
        <w:t xml:space="preserve"> </w:t>
      </w:r>
      <w:r w:rsidRPr="004D669F">
        <w:t>(such</w:t>
      </w:r>
      <w:r w:rsidRPr="004D669F">
        <w:rPr>
          <w:spacing w:val="-11"/>
        </w:rPr>
        <w:t xml:space="preserve"> </w:t>
      </w:r>
      <w:r w:rsidRPr="004D669F">
        <w:t>as</w:t>
      </w:r>
      <w:r w:rsidRPr="004D669F">
        <w:rPr>
          <w:spacing w:val="-11"/>
        </w:rPr>
        <w:t xml:space="preserve"> </w:t>
      </w:r>
      <w:r w:rsidRPr="004D669F">
        <w:t>the</w:t>
      </w:r>
      <w:r w:rsidRPr="004D669F">
        <w:rPr>
          <w:spacing w:val="-11"/>
        </w:rPr>
        <w:t xml:space="preserve"> </w:t>
      </w:r>
      <w:r w:rsidRPr="004D669F">
        <w:t>Consumer Price Index or a market interest rate), initially measured using the index or rate as of the commencement of the PPP term</w:t>
      </w:r>
    </w:p>
    <w:p w14:paraId="6EB4DB97" w14:textId="77777777" w:rsidR="00AF6D09" w:rsidRPr="004D669F" w:rsidRDefault="00AF6D09" w:rsidP="00EA7CF7">
      <w:pPr>
        <w:pStyle w:val="ALVL2"/>
      </w:pPr>
      <w:r w:rsidRPr="004D669F">
        <w:rPr>
          <w:spacing w:val="-4"/>
        </w:rPr>
        <w:t>Variable</w:t>
      </w:r>
      <w:r w:rsidRPr="004D669F">
        <w:t xml:space="preserve"> </w:t>
      </w:r>
      <w:r w:rsidRPr="004D669F">
        <w:rPr>
          <w:spacing w:val="-4"/>
        </w:rPr>
        <w:t>payments</w:t>
      </w:r>
      <w:r w:rsidRPr="004D669F">
        <w:rPr>
          <w:spacing w:val="-1"/>
        </w:rPr>
        <w:t xml:space="preserve"> </w:t>
      </w:r>
      <w:r w:rsidRPr="004D669F">
        <w:rPr>
          <w:spacing w:val="-4"/>
        </w:rPr>
        <w:t>that</w:t>
      </w:r>
      <w:r w:rsidRPr="004D669F">
        <w:t xml:space="preserve"> </w:t>
      </w:r>
      <w:r w:rsidRPr="004D669F">
        <w:rPr>
          <w:spacing w:val="-4"/>
        </w:rPr>
        <w:t>are</w:t>
      </w:r>
      <w:r w:rsidRPr="004D669F">
        <w:rPr>
          <w:spacing w:val="-1"/>
        </w:rPr>
        <w:t xml:space="preserve"> </w:t>
      </w:r>
      <w:r w:rsidRPr="004D669F">
        <w:rPr>
          <w:spacing w:val="-4"/>
        </w:rPr>
        <w:t>fixed</w:t>
      </w:r>
      <w:r w:rsidRPr="004D669F">
        <w:t xml:space="preserve"> </w:t>
      </w:r>
      <w:r w:rsidRPr="004D669F">
        <w:rPr>
          <w:spacing w:val="-4"/>
        </w:rPr>
        <w:t>in</w:t>
      </w:r>
      <w:r w:rsidRPr="004D669F">
        <w:rPr>
          <w:spacing w:val="-1"/>
        </w:rPr>
        <w:t xml:space="preserve"> </w:t>
      </w:r>
      <w:r w:rsidRPr="004D669F">
        <w:rPr>
          <w:spacing w:val="-4"/>
        </w:rPr>
        <w:t>substance,</w:t>
      </w:r>
      <w:r w:rsidRPr="004D669F">
        <w:t xml:space="preserve"> </w:t>
      </w:r>
      <w:r w:rsidRPr="004D669F">
        <w:rPr>
          <w:spacing w:val="-4"/>
        </w:rPr>
        <w:t>as</w:t>
      </w:r>
      <w:r w:rsidRPr="004D669F">
        <w:rPr>
          <w:spacing w:val="-1"/>
        </w:rPr>
        <w:t xml:space="preserve"> </w:t>
      </w:r>
      <w:r w:rsidRPr="004D669F">
        <w:rPr>
          <w:spacing w:val="-4"/>
        </w:rPr>
        <w:t>discussed</w:t>
      </w:r>
      <w:r w:rsidRPr="004D669F">
        <w:t xml:space="preserve"> </w:t>
      </w:r>
      <w:r w:rsidRPr="004D669F">
        <w:rPr>
          <w:spacing w:val="-4"/>
        </w:rPr>
        <w:t>in</w:t>
      </w:r>
      <w:r w:rsidRPr="004D669F">
        <w:rPr>
          <w:spacing w:val="-1"/>
        </w:rPr>
        <w:t xml:space="preserve"> </w:t>
      </w:r>
      <w:r w:rsidRPr="004D669F">
        <w:rPr>
          <w:spacing w:val="-4"/>
        </w:rPr>
        <w:t>paragraph</w:t>
      </w:r>
      <w:r w:rsidRPr="004D669F">
        <w:t xml:space="preserve"> </w:t>
      </w:r>
      <w:r w:rsidRPr="004D669F">
        <w:rPr>
          <w:spacing w:val="-5"/>
        </w:rPr>
        <w:t>41</w:t>
      </w:r>
    </w:p>
    <w:p w14:paraId="2B59153D" w14:textId="77777777" w:rsidR="00AF6D09" w:rsidRPr="004D669F" w:rsidRDefault="00AF6D09" w:rsidP="00EA7CF7">
      <w:pPr>
        <w:pStyle w:val="ALVL2"/>
      </w:pPr>
      <w:r w:rsidRPr="004D669F">
        <w:t>Amounts that are reasonably certain of being required to be paid by the operator under residual value guarantees</w:t>
      </w:r>
    </w:p>
    <w:p w14:paraId="1390866D" w14:textId="77777777" w:rsidR="00AF6D09" w:rsidRPr="004D669F" w:rsidRDefault="00AF6D09" w:rsidP="00EA7CF7">
      <w:pPr>
        <w:pStyle w:val="ALVL2"/>
      </w:pPr>
      <w:r w:rsidRPr="004D669F">
        <w:t>Payments</w:t>
      </w:r>
      <w:r w:rsidRPr="004D669F">
        <w:rPr>
          <w:spacing w:val="-10"/>
        </w:rPr>
        <w:t xml:space="preserve"> </w:t>
      </w:r>
      <w:r w:rsidRPr="004D669F">
        <w:t>for</w:t>
      </w:r>
      <w:r w:rsidRPr="004D669F">
        <w:rPr>
          <w:spacing w:val="-10"/>
        </w:rPr>
        <w:t xml:space="preserve"> </w:t>
      </w:r>
      <w:r w:rsidRPr="004D669F">
        <w:t>penalties</w:t>
      </w:r>
      <w:r w:rsidRPr="004D669F">
        <w:rPr>
          <w:spacing w:val="-10"/>
        </w:rPr>
        <w:t xml:space="preserve"> </w:t>
      </w:r>
      <w:r w:rsidRPr="004D669F">
        <w:t>for</w:t>
      </w:r>
      <w:r w:rsidRPr="004D669F">
        <w:rPr>
          <w:spacing w:val="-10"/>
        </w:rPr>
        <w:t xml:space="preserve"> </w:t>
      </w:r>
      <w:r w:rsidRPr="004D669F">
        <w:t>terminating</w:t>
      </w:r>
      <w:r w:rsidRPr="004D669F">
        <w:rPr>
          <w:spacing w:val="-10"/>
        </w:rPr>
        <w:t xml:space="preserve"> </w:t>
      </w:r>
      <w:r w:rsidRPr="004D669F">
        <w:t>the</w:t>
      </w:r>
      <w:r w:rsidRPr="004D669F">
        <w:rPr>
          <w:spacing w:val="-10"/>
        </w:rPr>
        <w:t xml:space="preserve"> </w:t>
      </w:r>
      <w:r w:rsidRPr="004D669F">
        <w:t>PPP,</w:t>
      </w:r>
      <w:r w:rsidRPr="004D669F">
        <w:rPr>
          <w:spacing w:val="-10"/>
        </w:rPr>
        <w:t xml:space="preserve"> </w:t>
      </w:r>
      <w:r w:rsidRPr="004D669F">
        <w:t>if</w:t>
      </w:r>
      <w:r w:rsidRPr="004D669F">
        <w:rPr>
          <w:spacing w:val="-10"/>
        </w:rPr>
        <w:t xml:space="preserve"> </w:t>
      </w:r>
      <w:r w:rsidRPr="004D669F">
        <w:t>the</w:t>
      </w:r>
      <w:r w:rsidRPr="004D669F">
        <w:rPr>
          <w:spacing w:val="-10"/>
        </w:rPr>
        <w:t xml:space="preserve"> </w:t>
      </w:r>
      <w:r w:rsidRPr="004D669F">
        <w:t>PPP</w:t>
      </w:r>
      <w:r w:rsidRPr="004D669F">
        <w:rPr>
          <w:spacing w:val="-13"/>
        </w:rPr>
        <w:t xml:space="preserve"> </w:t>
      </w:r>
      <w:r w:rsidRPr="004D669F">
        <w:t>term</w:t>
      </w:r>
      <w:r w:rsidRPr="004D669F">
        <w:rPr>
          <w:spacing w:val="-10"/>
        </w:rPr>
        <w:t xml:space="preserve"> </w:t>
      </w:r>
      <w:r w:rsidRPr="004D669F">
        <w:t>reflects</w:t>
      </w:r>
      <w:r w:rsidRPr="004D669F">
        <w:rPr>
          <w:spacing w:val="-10"/>
        </w:rPr>
        <w:t xml:space="preserve"> </w:t>
      </w:r>
      <w:r w:rsidRPr="004D669F">
        <w:t>the operator</w:t>
      </w:r>
      <w:r w:rsidRPr="004D669F">
        <w:rPr>
          <w:spacing w:val="-14"/>
        </w:rPr>
        <w:t xml:space="preserve"> </w:t>
      </w:r>
      <w:r w:rsidRPr="004D669F">
        <w:t>exercising</w:t>
      </w:r>
      <w:r w:rsidRPr="004D669F">
        <w:rPr>
          <w:spacing w:val="-13"/>
        </w:rPr>
        <w:t xml:space="preserve"> </w:t>
      </w:r>
      <w:r w:rsidRPr="004D669F">
        <w:t>(1)</w:t>
      </w:r>
      <w:r w:rsidRPr="004D669F">
        <w:rPr>
          <w:spacing w:val="-13"/>
        </w:rPr>
        <w:t xml:space="preserve"> </w:t>
      </w:r>
      <w:r w:rsidRPr="004D669F">
        <w:t>an</w:t>
      </w:r>
      <w:r w:rsidRPr="004D669F">
        <w:rPr>
          <w:spacing w:val="-13"/>
        </w:rPr>
        <w:t xml:space="preserve"> </w:t>
      </w:r>
      <w:r w:rsidRPr="004D669F">
        <w:t>option</w:t>
      </w:r>
      <w:r w:rsidRPr="004D669F">
        <w:rPr>
          <w:spacing w:val="-13"/>
        </w:rPr>
        <w:t xml:space="preserve"> </w:t>
      </w:r>
      <w:r w:rsidRPr="004D669F">
        <w:t>to</w:t>
      </w:r>
      <w:r w:rsidRPr="004D669F">
        <w:rPr>
          <w:spacing w:val="-14"/>
        </w:rPr>
        <w:t xml:space="preserve"> </w:t>
      </w:r>
      <w:r w:rsidRPr="004D669F">
        <w:t>terminate</w:t>
      </w:r>
      <w:r w:rsidRPr="004D669F">
        <w:rPr>
          <w:spacing w:val="-13"/>
        </w:rPr>
        <w:t xml:space="preserve"> </w:t>
      </w:r>
      <w:r w:rsidRPr="004D669F">
        <w:t>the</w:t>
      </w:r>
      <w:r w:rsidRPr="004D669F">
        <w:rPr>
          <w:spacing w:val="-13"/>
        </w:rPr>
        <w:t xml:space="preserve"> </w:t>
      </w:r>
      <w:r w:rsidRPr="004D669F">
        <w:t>PPP</w:t>
      </w:r>
      <w:r w:rsidRPr="004D669F">
        <w:rPr>
          <w:spacing w:val="-13"/>
        </w:rPr>
        <w:t xml:space="preserve"> </w:t>
      </w:r>
      <w:r w:rsidRPr="004D669F">
        <w:t>or</w:t>
      </w:r>
      <w:r w:rsidRPr="004D669F">
        <w:rPr>
          <w:spacing w:val="-13"/>
        </w:rPr>
        <w:t xml:space="preserve"> </w:t>
      </w:r>
      <w:r w:rsidRPr="004D669F">
        <w:t>(2)</w:t>
      </w:r>
      <w:r w:rsidRPr="004D669F">
        <w:rPr>
          <w:spacing w:val="-14"/>
        </w:rPr>
        <w:t xml:space="preserve"> </w:t>
      </w:r>
      <w:r w:rsidRPr="004D669F">
        <w:t>a</w:t>
      </w:r>
      <w:r w:rsidRPr="004D669F">
        <w:rPr>
          <w:spacing w:val="-13"/>
        </w:rPr>
        <w:t xml:space="preserve"> </w:t>
      </w:r>
      <w:r w:rsidRPr="004D669F">
        <w:t>fiscal</w:t>
      </w:r>
      <w:r w:rsidRPr="004D669F">
        <w:rPr>
          <w:spacing w:val="-13"/>
        </w:rPr>
        <w:t xml:space="preserve"> </w:t>
      </w:r>
      <w:r w:rsidRPr="004D669F">
        <w:t>funding or cancellation clause</w:t>
      </w:r>
    </w:p>
    <w:p w14:paraId="2A81BF18" w14:textId="77777777" w:rsidR="00AF6D09" w:rsidRPr="004D669F" w:rsidRDefault="00AF6D09" w:rsidP="00EA7CF7">
      <w:pPr>
        <w:pStyle w:val="ALVL2"/>
      </w:pPr>
      <w:r w:rsidRPr="004D669F">
        <w:t>Any other payments to the transferor associated with the PPP that are reasonably</w:t>
      </w:r>
      <w:r w:rsidRPr="004D669F">
        <w:rPr>
          <w:spacing w:val="-6"/>
        </w:rPr>
        <w:t xml:space="preserve"> </w:t>
      </w:r>
      <w:r w:rsidRPr="004D669F">
        <w:t>certain</w:t>
      </w:r>
      <w:r w:rsidRPr="004D669F">
        <w:rPr>
          <w:spacing w:val="-6"/>
        </w:rPr>
        <w:t xml:space="preserve"> </w:t>
      </w:r>
      <w:r w:rsidRPr="004D669F">
        <w:t>of</w:t>
      </w:r>
      <w:r w:rsidRPr="004D669F">
        <w:rPr>
          <w:spacing w:val="-6"/>
        </w:rPr>
        <w:t xml:space="preserve"> </w:t>
      </w:r>
      <w:r w:rsidRPr="004D669F">
        <w:t>being</w:t>
      </w:r>
      <w:r w:rsidRPr="004D669F">
        <w:rPr>
          <w:spacing w:val="-6"/>
        </w:rPr>
        <w:t xml:space="preserve"> </w:t>
      </w:r>
      <w:r w:rsidRPr="004D669F">
        <w:t>required</w:t>
      </w:r>
      <w:r w:rsidRPr="004D669F">
        <w:rPr>
          <w:spacing w:val="-6"/>
        </w:rPr>
        <w:t xml:space="preserve"> </w:t>
      </w:r>
      <w:r w:rsidRPr="004D669F">
        <w:t>based</w:t>
      </w:r>
      <w:r w:rsidRPr="004D669F">
        <w:rPr>
          <w:spacing w:val="-6"/>
        </w:rPr>
        <w:t xml:space="preserve"> </w:t>
      </w:r>
      <w:r w:rsidRPr="004D669F">
        <w:t>on</w:t>
      </w:r>
      <w:r w:rsidRPr="004D669F">
        <w:rPr>
          <w:spacing w:val="-6"/>
        </w:rPr>
        <w:t xml:space="preserve"> </w:t>
      </w:r>
      <w:r w:rsidRPr="004D669F">
        <w:t>an</w:t>
      </w:r>
      <w:r w:rsidRPr="004D669F">
        <w:rPr>
          <w:spacing w:val="-6"/>
        </w:rPr>
        <w:t xml:space="preserve"> </w:t>
      </w:r>
      <w:r w:rsidRPr="004D669F">
        <w:t>assessment</w:t>
      </w:r>
      <w:r w:rsidRPr="004D669F">
        <w:rPr>
          <w:spacing w:val="-6"/>
        </w:rPr>
        <w:t xml:space="preserve"> </w:t>
      </w:r>
      <w:r w:rsidRPr="004D669F">
        <w:t>of</w:t>
      </w:r>
      <w:r w:rsidRPr="004D669F">
        <w:rPr>
          <w:spacing w:val="-6"/>
        </w:rPr>
        <w:t xml:space="preserve"> </w:t>
      </w:r>
      <w:r w:rsidRPr="004D669F">
        <w:t>all</w:t>
      </w:r>
      <w:r w:rsidRPr="004D669F">
        <w:rPr>
          <w:spacing w:val="-6"/>
        </w:rPr>
        <w:t xml:space="preserve"> </w:t>
      </w:r>
      <w:r w:rsidRPr="004D669F">
        <w:t>relevant factors.</w:t>
      </w:r>
    </w:p>
    <w:p w14:paraId="4E8CB7BC" w14:textId="77777777" w:rsidR="00AF6D09" w:rsidRPr="004D669F" w:rsidRDefault="00AF6D09" w:rsidP="00EA7CF7">
      <w:pPr>
        <w:pStyle w:val="NoSpacing"/>
      </w:pPr>
    </w:p>
    <w:p w14:paraId="07719419" w14:textId="364C71A0" w:rsidR="00AF6D09" w:rsidRPr="004D669F" w:rsidRDefault="00AF6D09" w:rsidP="00AB01EC">
      <w:pPr>
        <w:pStyle w:val="ALVL1"/>
      </w:pPr>
      <w:r w:rsidRPr="004D669F">
        <w:rPr>
          <w:spacing w:val="-4"/>
        </w:rPr>
        <w:t xml:space="preserve">Variable payments, including payments related to revenue sharing arrange- </w:t>
      </w:r>
      <w:r w:rsidRPr="004D669F">
        <w:t>ments,</w:t>
      </w:r>
      <w:r w:rsidRPr="004D669F">
        <w:rPr>
          <w:vertAlign w:val="superscript"/>
        </w:rPr>
        <w:t>11</w:t>
      </w:r>
      <w:r w:rsidRPr="004D669F">
        <w:rPr>
          <w:spacing w:val="-12"/>
        </w:rPr>
        <w:t xml:space="preserve"> </w:t>
      </w:r>
      <w:r w:rsidRPr="004D669F">
        <w:t>based</w:t>
      </w:r>
      <w:r w:rsidRPr="004D669F">
        <w:rPr>
          <w:spacing w:val="-12"/>
        </w:rPr>
        <w:t xml:space="preserve"> </w:t>
      </w:r>
      <w:r w:rsidRPr="004D669F">
        <w:t>on</w:t>
      </w:r>
      <w:r w:rsidRPr="004D669F">
        <w:rPr>
          <w:spacing w:val="-12"/>
        </w:rPr>
        <w:t xml:space="preserve"> </w:t>
      </w:r>
      <w:r w:rsidRPr="004D669F">
        <w:t>future</w:t>
      </w:r>
      <w:r w:rsidRPr="004D669F">
        <w:rPr>
          <w:spacing w:val="-13"/>
        </w:rPr>
        <w:t xml:space="preserve"> </w:t>
      </w:r>
      <w:r w:rsidRPr="004D669F">
        <w:t>performance</w:t>
      </w:r>
      <w:r w:rsidRPr="004D669F">
        <w:rPr>
          <w:spacing w:val="-12"/>
        </w:rPr>
        <w:t xml:space="preserve"> </w:t>
      </w:r>
      <w:r w:rsidRPr="004D669F">
        <w:t>of</w:t>
      </w:r>
      <w:r w:rsidRPr="004D669F">
        <w:rPr>
          <w:spacing w:val="-12"/>
        </w:rPr>
        <w:t xml:space="preserve"> </w:t>
      </w:r>
      <w:r w:rsidRPr="004D669F">
        <w:t>the</w:t>
      </w:r>
      <w:r w:rsidRPr="004D669F">
        <w:rPr>
          <w:spacing w:val="-12"/>
        </w:rPr>
        <w:t xml:space="preserve"> </w:t>
      </w:r>
      <w:r w:rsidRPr="004D669F">
        <w:t>operator,</w:t>
      </w:r>
      <w:r w:rsidRPr="004D669F">
        <w:rPr>
          <w:spacing w:val="-13"/>
        </w:rPr>
        <w:t xml:space="preserve"> </w:t>
      </w:r>
      <w:r w:rsidRPr="004D669F">
        <w:t>usage</w:t>
      </w:r>
      <w:r w:rsidRPr="004D669F">
        <w:rPr>
          <w:spacing w:val="-12"/>
        </w:rPr>
        <w:t xml:space="preserve"> </w:t>
      </w:r>
      <w:r w:rsidRPr="004D669F">
        <w:t>of</w:t>
      </w:r>
      <w:r w:rsidRPr="004D669F">
        <w:rPr>
          <w:spacing w:val="-12"/>
        </w:rPr>
        <w:t xml:space="preserve"> </w:t>
      </w:r>
      <w:r w:rsidRPr="004D669F">
        <w:t>the</w:t>
      </w:r>
      <w:r w:rsidRPr="004D669F">
        <w:rPr>
          <w:spacing w:val="-12"/>
        </w:rPr>
        <w:t xml:space="preserve"> </w:t>
      </w:r>
      <w:r w:rsidRPr="004D669F">
        <w:t xml:space="preserve">underlying PPP asset, or variable factors other than an index or a rate, should not be included in the measurement of the </w:t>
      </w:r>
      <w:r w:rsidRPr="00AB01EC">
        <w:t>liability</w:t>
      </w:r>
      <w:r w:rsidRPr="004D669F">
        <w:t xml:space="preserve"> for installment payments. Rather, those</w:t>
      </w:r>
      <w:r w:rsidRPr="004D669F">
        <w:rPr>
          <w:spacing w:val="6"/>
        </w:rPr>
        <w:t xml:space="preserve"> </w:t>
      </w:r>
      <w:r w:rsidRPr="004D669F">
        <w:t>variable</w:t>
      </w:r>
      <w:r w:rsidRPr="004D669F">
        <w:rPr>
          <w:spacing w:val="6"/>
        </w:rPr>
        <w:t xml:space="preserve"> </w:t>
      </w:r>
      <w:r w:rsidRPr="004D669F">
        <w:t>payments</w:t>
      </w:r>
      <w:r w:rsidRPr="004D669F">
        <w:rPr>
          <w:spacing w:val="6"/>
        </w:rPr>
        <w:t xml:space="preserve"> </w:t>
      </w:r>
      <w:r w:rsidRPr="004D669F">
        <w:t>should</w:t>
      </w:r>
      <w:r w:rsidRPr="004D669F">
        <w:rPr>
          <w:spacing w:val="6"/>
        </w:rPr>
        <w:t xml:space="preserve"> </w:t>
      </w:r>
      <w:r w:rsidRPr="004D669F">
        <w:t>be</w:t>
      </w:r>
      <w:r w:rsidRPr="004D669F">
        <w:rPr>
          <w:spacing w:val="6"/>
        </w:rPr>
        <w:t xml:space="preserve"> </w:t>
      </w:r>
      <w:r w:rsidRPr="004D669F">
        <w:t>recognized</w:t>
      </w:r>
      <w:r w:rsidRPr="004D669F">
        <w:rPr>
          <w:spacing w:val="6"/>
        </w:rPr>
        <w:t xml:space="preserve"> </w:t>
      </w:r>
      <w:r w:rsidRPr="004D669F">
        <w:t>as</w:t>
      </w:r>
      <w:r w:rsidRPr="004D669F">
        <w:rPr>
          <w:spacing w:val="7"/>
        </w:rPr>
        <w:t xml:space="preserve"> </w:t>
      </w:r>
      <w:r w:rsidRPr="004D669F">
        <w:t>outflows</w:t>
      </w:r>
      <w:r w:rsidRPr="004D669F">
        <w:rPr>
          <w:spacing w:val="6"/>
        </w:rPr>
        <w:t xml:space="preserve"> </w:t>
      </w:r>
      <w:r w:rsidRPr="004D669F">
        <w:t>of</w:t>
      </w:r>
      <w:r w:rsidRPr="004D669F">
        <w:rPr>
          <w:spacing w:val="6"/>
        </w:rPr>
        <w:t xml:space="preserve"> </w:t>
      </w:r>
      <w:r w:rsidRPr="004D669F">
        <w:t>resources</w:t>
      </w:r>
      <w:r w:rsidRPr="004D669F">
        <w:rPr>
          <w:spacing w:val="6"/>
        </w:rPr>
        <w:t xml:space="preserve"> </w:t>
      </w:r>
      <w:r w:rsidRPr="004D669F">
        <w:rPr>
          <w:spacing w:val="-4"/>
        </w:rPr>
        <w:t>(for</w:t>
      </w:r>
      <w:r w:rsidR="00AB01EC">
        <w:rPr>
          <w:spacing w:val="-4"/>
        </w:rPr>
        <w:t xml:space="preserve"> </w:t>
      </w:r>
      <w:r w:rsidR="00AB01EC" w:rsidRPr="004D669F">
        <w:rPr>
          <w:color w:val="231F20"/>
        </w:rPr>
        <w:t>example,</w:t>
      </w:r>
      <w:r w:rsidR="00AB01EC" w:rsidRPr="004D669F">
        <w:rPr>
          <w:color w:val="231F20"/>
          <w:spacing w:val="-5"/>
        </w:rPr>
        <w:t xml:space="preserve"> </w:t>
      </w:r>
      <w:r w:rsidR="00AB01EC" w:rsidRPr="004D669F">
        <w:rPr>
          <w:color w:val="231F20"/>
        </w:rPr>
        <w:t>expense)</w:t>
      </w:r>
      <w:r w:rsidR="00AB01EC" w:rsidRPr="004D669F">
        <w:rPr>
          <w:color w:val="231F20"/>
          <w:spacing w:val="-5"/>
        </w:rPr>
        <w:t xml:space="preserve"> </w:t>
      </w:r>
      <w:r w:rsidR="00AB01EC" w:rsidRPr="004D669F">
        <w:rPr>
          <w:color w:val="231F20"/>
        </w:rPr>
        <w:t>in</w:t>
      </w:r>
      <w:r w:rsidR="00AB01EC" w:rsidRPr="004D669F">
        <w:rPr>
          <w:color w:val="231F20"/>
          <w:spacing w:val="-5"/>
        </w:rPr>
        <w:t xml:space="preserve"> </w:t>
      </w:r>
      <w:r w:rsidR="00AB01EC" w:rsidRPr="004D669F">
        <w:rPr>
          <w:color w:val="231F20"/>
        </w:rPr>
        <w:t>the</w:t>
      </w:r>
      <w:r w:rsidR="00AB01EC" w:rsidRPr="004D669F">
        <w:rPr>
          <w:color w:val="231F20"/>
          <w:spacing w:val="-5"/>
        </w:rPr>
        <w:t xml:space="preserve"> </w:t>
      </w:r>
      <w:r w:rsidR="00AB01EC" w:rsidRPr="004D669F">
        <w:rPr>
          <w:color w:val="231F20"/>
        </w:rPr>
        <w:t>period</w:t>
      </w:r>
      <w:r w:rsidR="00AB01EC" w:rsidRPr="004D669F">
        <w:rPr>
          <w:color w:val="231F20"/>
          <w:spacing w:val="-5"/>
        </w:rPr>
        <w:t xml:space="preserve"> </w:t>
      </w:r>
      <w:r w:rsidR="00AB01EC" w:rsidRPr="004D669F">
        <w:rPr>
          <w:color w:val="231F20"/>
        </w:rPr>
        <w:t>in</w:t>
      </w:r>
      <w:r w:rsidR="00AB01EC" w:rsidRPr="004D669F">
        <w:rPr>
          <w:color w:val="231F20"/>
          <w:spacing w:val="-5"/>
        </w:rPr>
        <w:t xml:space="preserve"> </w:t>
      </w:r>
      <w:r w:rsidR="00AB01EC" w:rsidRPr="004D669F">
        <w:rPr>
          <w:color w:val="231F20"/>
        </w:rPr>
        <w:t>which</w:t>
      </w:r>
      <w:r w:rsidR="00AB01EC" w:rsidRPr="004D669F">
        <w:rPr>
          <w:color w:val="231F20"/>
          <w:spacing w:val="-5"/>
        </w:rPr>
        <w:t xml:space="preserve"> </w:t>
      </w:r>
      <w:r w:rsidR="00AB01EC" w:rsidRPr="004D669F">
        <w:rPr>
          <w:color w:val="231F20"/>
        </w:rPr>
        <w:t>the</w:t>
      </w:r>
      <w:r w:rsidR="00AB01EC" w:rsidRPr="004D669F">
        <w:rPr>
          <w:color w:val="231F20"/>
          <w:spacing w:val="-5"/>
        </w:rPr>
        <w:t xml:space="preserve"> </w:t>
      </w:r>
      <w:r w:rsidR="00AB01EC" w:rsidRPr="004D669F">
        <w:rPr>
          <w:color w:val="231F20"/>
        </w:rPr>
        <w:t>obligation</w:t>
      </w:r>
      <w:r w:rsidR="00AB01EC" w:rsidRPr="004D669F">
        <w:rPr>
          <w:color w:val="231F20"/>
          <w:spacing w:val="-5"/>
        </w:rPr>
        <w:t xml:space="preserve"> </w:t>
      </w:r>
      <w:r w:rsidR="00AB01EC" w:rsidRPr="004D669F">
        <w:rPr>
          <w:color w:val="231F20"/>
        </w:rPr>
        <w:t>for</w:t>
      </w:r>
      <w:r w:rsidR="00AB01EC" w:rsidRPr="004D669F">
        <w:rPr>
          <w:color w:val="231F20"/>
          <w:spacing w:val="-5"/>
        </w:rPr>
        <w:t xml:space="preserve"> </w:t>
      </w:r>
      <w:r w:rsidR="00AB01EC" w:rsidRPr="004D669F">
        <w:rPr>
          <w:color w:val="231F20"/>
        </w:rPr>
        <w:t>those</w:t>
      </w:r>
      <w:r w:rsidR="00AB01EC" w:rsidRPr="004D669F">
        <w:rPr>
          <w:color w:val="231F20"/>
          <w:spacing w:val="-5"/>
        </w:rPr>
        <w:t xml:space="preserve"> </w:t>
      </w:r>
      <w:r w:rsidR="00AB01EC" w:rsidRPr="004D669F">
        <w:rPr>
          <w:color w:val="231F20"/>
        </w:rPr>
        <w:t>payments</w:t>
      </w:r>
      <w:r w:rsidR="00AB01EC" w:rsidRPr="004D669F">
        <w:rPr>
          <w:color w:val="231F20"/>
          <w:spacing w:val="-5"/>
        </w:rPr>
        <w:t xml:space="preserve"> </w:t>
      </w:r>
      <w:r w:rsidR="00AB01EC" w:rsidRPr="004D669F">
        <w:rPr>
          <w:color w:val="231F20"/>
        </w:rPr>
        <w:t>is incurred.</w:t>
      </w:r>
      <w:r w:rsidR="00AB01EC" w:rsidRPr="004D669F">
        <w:rPr>
          <w:color w:val="231F20"/>
          <w:spacing w:val="-5"/>
        </w:rPr>
        <w:t xml:space="preserve"> </w:t>
      </w:r>
      <w:r w:rsidR="00AB01EC" w:rsidRPr="004D669F">
        <w:rPr>
          <w:color w:val="231F20"/>
        </w:rPr>
        <w:t>However,</w:t>
      </w:r>
      <w:r w:rsidR="00AB01EC" w:rsidRPr="004D669F">
        <w:rPr>
          <w:color w:val="231F20"/>
          <w:spacing w:val="-5"/>
        </w:rPr>
        <w:t xml:space="preserve"> </w:t>
      </w:r>
      <w:r w:rsidR="00AB01EC" w:rsidRPr="004D669F">
        <w:rPr>
          <w:color w:val="231F20"/>
        </w:rPr>
        <w:t>any</w:t>
      </w:r>
      <w:r w:rsidR="00AB01EC" w:rsidRPr="004D669F">
        <w:rPr>
          <w:color w:val="231F20"/>
          <w:spacing w:val="-5"/>
        </w:rPr>
        <w:t xml:space="preserve"> </w:t>
      </w:r>
      <w:r w:rsidR="00AB01EC" w:rsidRPr="004D669F">
        <w:rPr>
          <w:color w:val="231F20"/>
        </w:rPr>
        <w:t>component</w:t>
      </w:r>
      <w:r w:rsidR="00AB01EC" w:rsidRPr="004D669F">
        <w:rPr>
          <w:color w:val="231F20"/>
          <w:spacing w:val="-5"/>
        </w:rPr>
        <w:t xml:space="preserve"> </w:t>
      </w:r>
      <w:r w:rsidR="00AB01EC" w:rsidRPr="004D669F">
        <w:rPr>
          <w:color w:val="231F20"/>
        </w:rPr>
        <w:t>of</w:t>
      </w:r>
      <w:r w:rsidR="00AB01EC" w:rsidRPr="004D669F">
        <w:rPr>
          <w:color w:val="231F20"/>
          <w:spacing w:val="-5"/>
        </w:rPr>
        <w:t xml:space="preserve"> </w:t>
      </w:r>
      <w:r w:rsidR="00AB01EC" w:rsidRPr="004D669F">
        <w:rPr>
          <w:color w:val="231F20"/>
        </w:rPr>
        <w:t>those</w:t>
      </w:r>
      <w:r w:rsidR="00AB01EC" w:rsidRPr="004D669F">
        <w:rPr>
          <w:color w:val="231F20"/>
          <w:spacing w:val="-5"/>
        </w:rPr>
        <w:t xml:space="preserve"> </w:t>
      </w:r>
      <w:r w:rsidR="00AB01EC" w:rsidRPr="004D669F">
        <w:rPr>
          <w:color w:val="231F20"/>
        </w:rPr>
        <w:t>variable</w:t>
      </w:r>
      <w:r w:rsidR="00AB01EC" w:rsidRPr="004D669F">
        <w:rPr>
          <w:color w:val="231F20"/>
          <w:spacing w:val="-5"/>
        </w:rPr>
        <w:t xml:space="preserve"> </w:t>
      </w:r>
      <w:r w:rsidR="00AB01EC" w:rsidRPr="004D669F">
        <w:rPr>
          <w:color w:val="231F20"/>
        </w:rPr>
        <w:t>payments</w:t>
      </w:r>
      <w:r w:rsidR="00AB01EC" w:rsidRPr="004D669F">
        <w:rPr>
          <w:color w:val="231F20"/>
          <w:spacing w:val="-5"/>
        </w:rPr>
        <w:t xml:space="preserve"> </w:t>
      </w:r>
      <w:r w:rsidR="00AB01EC" w:rsidRPr="004D669F">
        <w:rPr>
          <w:color w:val="231F20"/>
        </w:rPr>
        <w:t>that</w:t>
      </w:r>
      <w:r w:rsidR="00AB01EC" w:rsidRPr="004D669F">
        <w:rPr>
          <w:color w:val="231F20"/>
          <w:spacing w:val="-5"/>
        </w:rPr>
        <w:t xml:space="preserve"> </w:t>
      </w:r>
      <w:r w:rsidR="00AB01EC" w:rsidRPr="004D669F">
        <w:rPr>
          <w:color w:val="231F20"/>
        </w:rPr>
        <w:t>is</w:t>
      </w:r>
      <w:r w:rsidR="00AB01EC" w:rsidRPr="004D669F">
        <w:rPr>
          <w:color w:val="231F20"/>
          <w:spacing w:val="-5"/>
        </w:rPr>
        <w:t xml:space="preserve"> </w:t>
      </w:r>
      <w:r w:rsidR="00AB01EC" w:rsidRPr="004D669F">
        <w:rPr>
          <w:color w:val="231F20"/>
        </w:rPr>
        <w:t>fixed</w:t>
      </w:r>
      <w:r w:rsidR="00AB01EC" w:rsidRPr="004D669F">
        <w:rPr>
          <w:color w:val="231F20"/>
          <w:spacing w:val="-5"/>
        </w:rPr>
        <w:t xml:space="preserve"> </w:t>
      </w:r>
      <w:r w:rsidR="00AB01EC" w:rsidRPr="004D669F">
        <w:rPr>
          <w:color w:val="231F20"/>
        </w:rPr>
        <w:t xml:space="preserve">in </w:t>
      </w:r>
      <w:r w:rsidR="00AB01EC" w:rsidRPr="004D669F">
        <w:rPr>
          <w:color w:val="231F20"/>
          <w:spacing w:val="-2"/>
        </w:rPr>
        <w:t>substance</w:t>
      </w:r>
      <w:r w:rsidR="00AB01EC" w:rsidRPr="004D669F">
        <w:rPr>
          <w:color w:val="231F20"/>
          <w:spacing w:val="-5"/>
        </w:rPr>
        <w:t xml:space="preserve"> </w:t>
      </w:r>
      <w:r w:rsidR="00AB01EC" w:rsidRPr="004D669F">
        <w:rPr>
          <w:color w:val="231F20"/>
          <w:spacing w:val="-2"/>
        </w:rPr>
        <w:t>should</w:t>
      </w:r>
      <w:r w:rsidR="00AB01EC" w:rsidRPr="004D669F">
        <w:rPr>
          <w:color w:val="231F20"/>
          <w:spacing w:val="-5"/>
        </w:rPr>
        <w:t xml:space="preserve"> </w:t>
      </w:r>
      <w:r w:rsidR="00AB01EC" w:rsidRPr="004D669F">
        <w:rPr>
          <w:color w:val="231F20"/>
          <w:spacing w:val="-2"/>
        </w:rPr>
        <w:t>be</w:t>
      </w:r>
      <w:r w:rsidR="00AB01EC" w:rsidRPr="004D669F">
        <w:rPr>
          <w:color w:val="231F20"/>
          <w:spacing w:val="-5"/>
        </w:rPr>
        <w:t xml:space="preserve"> </w:t>
      </w:r>
      <w:r w:rsidR="00AB01EC" w:rsidRPr="004D669F">
        <w:rPr>
          <w:color w:val="231F20"/>
          <w:spacing w:val="-2"/>
        </w:rPr>
        <w:t>included</w:t>
      </w:r>
      <w:r w:rsidR="00AB01EC" w:rsidRPr="004D669F">
        <w:rPr>
          <w:color w:val="231F20"/>
          <w:spacing w:val="-5"/>
        </w:rPr>
        <w:t xml:space="preserve"> </w:t>
      </w:r>
      <w:r w:rsidR="00AB01EC" w:rsidRPr="004D669F">
        <w:rPr>
          <w:color w:val="231F20"/>
          <w:spacing w:val="-2"/>
        </w:rPr>
        <w:t>in</w:t>
      </w:r>
      <w:r w:rsidR="00AB01EC" w:rsidRPr="004D669F">
        <w:rPr>
          <w:color w:val="231F20"/>
          <w:spacing w:val="-5"/>
        </w:rPr>
        <w:t xml:space="preserve"> </w:t>
      </w:r>
      <w:r w:rsidR="00AB01EC" w:rsidRPr="004D669F">
        <w:rPr>
          <w:color w:val="231F20"/>
          <w:spacing w:val="-2"/>
        </w:rPr>
        <w:t>the</w:t>
      </w:r>
      <w:r w:rsidR="00AB01EC" w:rsidRPr="004D669F">
        <w:rPr>
          <w:color w:val="231F20"/>
          <w:spacing w:val="-5"/>
        </w:rPr>
        <w:t xml:space="preserve"> </w:t>
      </w:r>
      <w:r w:rsidR="00AB01EC" w:rsidRPr="004D669F">
        <w:rPr>
          <w:color w:val="231F20"/>
          <w:spacing w:val="-2"/>
        </w:rPr>
        <w:t>measurement</w:t>
      </w:r>
      <w:r w:rsidR="00AB01EC" w:rsidRPr="004D669F">
        <w:rPr>
          <w:color w:val="231F20"/>
          <w:spacing w:val="-5"/>
        </w:rPr>
        <w:t xml:space="preserve"> </w:t>
      </w:r>
      <w:r w:rsidR="00AB01EC" w:rsidRPr="004D669F">
        <w:rPr>
          <w:color w:val="231F20"/>
          <w:spacing w:val="-2"/>
        </w:rPr>
        <w:t>of</w:t>
      </w:r>
      <w:r w:rsidR="00AB01EC" w:rsidRPr="004D669F">
        <w:rPr>
          <w:color w:val="231F20"/>
          <w:spacing w:val="-5"/>
        </w:rPr>
        <w:t xml:space="preserve"> </w:t>
      </w:r>
      <w:r w:rsidR="00AB01EC" w:rsidRPr="004D669F">
        <w:rPr>
          <w:color w:val="231F20"/>
          <w:spacing w:val="-2"/>
        </w:rPr>
        <w:t>the</w:t>
      </w:r>
      <w:r w:rsidR="00AB01EC" w:rsidRPr="004D669F">
        <w:rPr>
          <w:color w:val="231F20"/>
          <w:spacing w:val="-5"/>
        </w:rPr>
        <w:t xml:space="preserve"> </w:t>
      </w:r>
      <w:r w:rsidR="00AB01EC" w:rsidRPr="004D669F">
        <w:rPr>
          <w:color w:val="231F20"/>
          <w:spacing w:val="-2"/>
        </w:rPr>
        <w:t>liability</w:t>
      </w:r>
      <w:r w:rsidR="00AB01EC" w:rsidRPr="004D669F">
        <w:rPr>
          <w:color w:val="231F20"/>
          <w:spacing w:val="-5"/>
        </w:rPr>
        <w:t xml:space="preserve"> </w:t>
      </w:r>
      <w:r w:rsidR="00AB01EC" w:rsidRPr="004D669F">
        <w:rPr>
          <w:color w:val="231F20"/>
          <w:spacing w:val="-2"/>
        </w:rPr>
        <w:t>for</w:t>
      </w:r>
      <w:r w:rsidR="00AB01EC" w:rsidRPr="004D669F">
        <w:rPr>
          <w:color w:val="231F20"/>
          <w:spacing w:val="-5"/>
        </w:rPr>
        <w:t xml:space="preserve"> </w:t>
      </w:r>
      <w:r w:rsidR="00AB01EC" w:rsidRPr="004D669F">
        <w:rPr>
          <w:color w:val="231F20"/>
          <w:spacing w:val="-2"/>
        </w:rPr>
        <w:t>installment payments.</w:t>
      </w:r>
    </w:p>
    <w:p w14:paraId="2B4B2CAB" w14:textId="77777777" w:rsidR="00AF6D09" w:rsidRPr="004D669F" w:rsidRDefault="00AF6D09" w:rsidP="00AF6D09">
      <w:pPr>
        <w:pStyle w:val="BodyText"/>
        <w:spacing w:before="30"/>
        <w:rPr>
          <w:sz w:val="20"/>
          <w:szCs w:val="20"/>
        </w:rPr>
      </w:pPr>
      <w:r w:rsidRPr="004D669F">
        <w:rPr>
          <w:noProof/>
          <w:sz w:val="20"/>
          <w:szCs w:val="20"/>
        </w:rPr>
        <mc:AlternateContent>
          <mc:Choice Requires="wps">
            <w:drawing>
              <wp:anchor distT="0" distB="0" distL="0" distR="0" simplePos="0" relativeHeight="251665408" behindDoc="1" locked="0" layoutInCell="1" allowOverlap="1" wp14:anchorId="6933C24A" wp14:editId="01B19091">
                <wp:simplePos x="0" y="0"/>
                <wp:positionH relativeFrom="page">
                  <wp:posOffset>767675</wp:posOffset>
                </wp:positionH>
                <wp:positionV relativeFrom="paragraph">
                  <wp:posOffset>180418</wp:posOffset>
                </wp:positionV>
                <wp:extent cx="15208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F3FD0A" id="Graphic 23" o:spid="_x0000_s1026" style="position:absolute;margin-left:60.45pt;margin-top:14.2pt;width:119.7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" path="m,l1520634,e" filled="f" strokecolor="#231f20" strokeweight=".17603mm">
                <v:path arrowok="t"/>
                <w10:wrap type="topAndBottom" anchorx="page"/>
              </v:shape>
            </w:pict>
          </mc:Fallback>
        </mc:AlternateContent>
      </w:r>
    </w:p>
    <w:p w14:paraId="3F99E86C" w14:textId="0E763C79" w:rsidR="00AB01EC" w:rsidRPr="00AB01EC" w:rsidRDefault="00AF6D09" w:rsidP="00AB01EC">
      <w:pPr>
        <w:spacing w:before="17" w:line="259" w:lineRule="auto"/>
        <w:ind w:left="588" w:right="579"/>
        <w:jc w:val="both"/>
        <w:rPr>
          <w:rFonts w:ascii="Times New Roman" w:hAnsi="Times New Roman" w:cs="Times New Roman"/>
          <w:color w:val="231F20"/>
          <w:sz w:val="20"/>
          <w:szCs w:val="20"/>
        </w:rPr>
      </w:pPr>
      <w:r w:rsidRPr="00AB01EC">
        <w:rPr>
          <w:rFonts w:ascii="Times New Roman" w:hAnsi="Times New Roman" w:cs="Times New Roman"/>
          <w:color w:val="231F20"/>
          <w:spacing w:val="-2"/>
          <w:position w:val="6"/>
          <w:sz w:val="20"/>
          <w:szCs w:val="20"/>
          <w:vertAlign w:val="superscript"/>
        </w:rPr>
        <w:t>11</w:t>
      </w:r>
      <w:r w:rsidRPr="004D669F">
        <w:rPr>
          <w:rFonts w:ascii="Times New Roman" w:hAnsi="Times New Roman" w:cs="Times New Roman"/>
          <w:color w:val="231F20"/>
          <w:spacing w:val="-2"/>
          <w:sz w:val="20"/>
          <w:szCs w:val="20"/>
        </w:rPr>
        <w:t>For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revenue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sharing</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arrangements,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an</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operator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should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recognize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all</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revenue</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earned,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includ</w:t>
      </w:r>
      <w:r w:rsidRPr="004D669F">
        <w:rPr>
          <w:rFonts w:ascii="Times New Roman" w:hAnsi="Times New Roman" w:cs="Times New Roman"/>
          <w:color w:val="231F20"/>
          <w:spacing w:val="-4"/>
          <w:sz w:val="20"/>
          <w:szCs w:val="20"/>
        </w:rPr>
        <w:t xml:space="preserve">ing the amount of revenue shared with the transferor, that is associated with the operation of the </w:t>
      </w:r>
      <w:r w:rsidRPr="004D669F">
        <w:rPr>
          <w:rFonts w:ascii="Times New Roman" w:hAnsi="Times New Roman" w:cs="Times New Roman"/>
          <w:color w:val="231F20"/>
          <w:sz w:val="20"/>
          <w:szCs w:val="20"/>
        </w:rPr>
        <w:t>underlying PPP asset.</w:t>
      </w:r>
    </w:p>
    <w:p w14:paraId="5AC774CE" w14:textId="77777777" w:rsidR="00AF6D09" w:rsidRPr="004D669F" w:rsidRDefault="00AF6D09" w:rsidP="00AB01EC">
      <w:pPr>
        <w:pStyle w:val="ALVL1"/>
      </w:pPr>
      <w:r w:rsidRPr="004D669F">
        <w:t>The</w:t>
      </w:r>
      <w:r w:rsidRPr="004D669F">
        <w:rPr>
          <w:spacing w:val="-14"/>
        </w:rPr>
        <w:t xml:space="preserve"> </w:t>
      </w:r>
      <w:r w:rsidRPr="004D669F">
        <w:t>future</w:t>
      </w:r>
      <w:r w:rsidRPr="004D669F">
        <w:rPr>
          <w:spacing w:val="-13"/>
        </w:rPr>
        <w:t xml:space="preserve"> </w:t>
      </w:r>
      <w:r w:rsidRPr="004D669F">
        <w:t>PPP</w:t>
      </w:r>
      <w:r w:rsidRPr="004D669F">
        <w:rPr>
          <w:spacing w:val="-13"/>
        </w:rPr>
        <w:t xml:space="preserve"> </w:t>
      </w:r>
      <w:r w:rsidRPr="004D669F">
        <w:t>payments</w:t>
      </w:r>
      <w:r w:rsidRPr="004D669F">
        <w:rPr>
          <w:spacing w:val="-13"/>
        </w:rPr>
        <w:t xml:space="preserve"> </w:t>
      </w:r>
      <w:r w:rsidRPr="004D669F">
        <w:t>should</w:t>
      </w:r>
      <w:r w:rsidRPr="004D669F">
        <w:rPr>
          <w:spacing w:val="-13"/>
        </w:rPr>
        <w:t xml:space="preserve"> </w:t>
      </w:r>
      <w:r w:rsidRPr="004D669F">
        <w:t>be</w:t>
      </w:r>
      <w:r w:rsidRPr="004D669F">
        <w:rPr>
          <w:spacing w:val="-14"/>
        </w:rPr>
        <w:t xml:space="preserve"> </w:t>
      </w:r>
      <w:r w:rsidRPr="004D669F">
        <w:t>discounted</w:t>
      </w:r>
      <w:r w:rsidRPr="004D669F">
        <w:rPr>
          <w:spacing w:val="-13"/>
        </w:rPr>
        <w:t xml:space="preserve"> </w:t>
      </w:r>
      <w:r w:rsidRPr="004D669F">
        <w:t>using</w:t>
      </w:r>
      <w:r w:rsidRPr="004D669F">
        <w:rPr>
          <w:spacing w:val="-13"/>
        </w:rPr>
        <w:t xml:space="preserve"> </w:t>
      </w:r>
      <w:r w:rsidRPr="004D669F">
        <w:t>the</w:t>
      </w:r>
      <w:r w:rsidRPr="004D669F">
        <w:rPr>
          <w:spacing w:val="-13"/>
        </w:rPr>
        <w:t xml:space="preserve"> </w:t>
      </w:r>
      <w:r w:rsidRPr="004D669F">
        <w:t>interest</w:t>
      </w:r>
      <w:r w:rsidRPr="004D669F">
        <w:rPr>
          <w:spacing w:val="-13"/>
        </w:rPr>
        <w:t xml:space="preserve"> </w:t>
      </w:r>
      <w:r w:rsidRPr="004D669F">
        <w:t>rate</w:t>
      </w:r>
      <w:r w:rsidRPr="004D669F">
        <w:rPr>
          <w:spacing w:val="-14"/>
        </w:rPr>
        <w:t xml:space="preserve"> </w:t>
      </w:r>
      <w:r w:rsidRPr="004D669F">
        <w:t>the transferor charges the operator, which may be the interest rate implicit in the PPP arrangement. If the interest rate cannot be readily determined by the operator,</w:t>
      </w:r>
      <w:r w:rsidRPr="004D669F">
        <w:rPr>
          <w:spacing w:val="-6"/>
        </w:rPr>
        <w:t xml:space="preserve"> </w:t>
      </w:r>
      <w:r w:rsidRPr="004D669F">
        <w:t>the</w:t>
      </w:r>
      <w:r w:rsidRPr="004D669F">
        <w:rPr>
          <w:spacing w:val="-6"/>
        </w:rPr>
        <w:t xml:space="preserve"> </w:t>
      </w:r>
      <w:r w:rsidRPr="004D669F">
        <w:t>operator’s</w:t>
      </w:r>
      <w:r w:rsidRPr="004D669F">
        <w:rPr>
          <w:spacing w:val="-6"/>
        </w:rPr>
        <w:t xml:space="preserve"> </w:t>
      </w:r>
      <w:r w:rsidRPr="004D669F">
        <w:t>estimated</w:t>
      </w:r>
      <w:r w:rsidRPr="004D669F">
        <w:rPr>
          <w:spacing w:val="-6"/>
        </w:rPr>
        <w:t xml:space="preserve"> </w:t>
      </w:r>
      <w:r w:rsidRPr="004D669F">
        <w:t>incremental</w:t>
      </w:r>
      <w:r w:rsidRPr="004D669F">
        <w:rPr>
          <w:spacing w:val="-6"/>
        </w:rPr>
        <w:t xml:space="preserve"> </w:t>
      </w:r>
      <w:r w:rsidRPr="00AB01EC">
        <w:t>borrowing</w:t>
      </w:r>
      <w:r w:rsidRPr="004D669F">
        <w:rPr>
          <w:spacing w:val="-6"/>
        </w:rPr>
        <w:t xml:space="preserve"> </w:t>
      </w:r>
      <w:r w:rsidRPr="004D669F">
        <w:t>rate</w:t>
      </w:r>
      <w:r w:rsidRPr="004D669F">
        <w:rPr>
          <w:spacing w:val="-6"/>
        </w:rPr>
        <w:t xml:space="preserve"> </w:t>
      </w:r>
      <w:r w:rsidRPr="004D669F">
        <w:t>(an</w:t>
      </w:r>
      <w:r w:rsidRPr="004D669F">
        <w:rPr>
          <w:spacing w:val="-6"/>
        </w:rPr>
        <w:t xml:space="preserve"> </w:t>
      </w:r>
      <w:r w:rsidRPr="004D669F">
        <w:t>estimate</w:t>
      </w:r>
      <w:r w:rsidRPr="004D669F">
        <w:rPr>
          <w:spacing w:val="-6"/>
        </w:rPr>
        <w:t xml:space="preserve"> </w:t>
      </w:r>
      <w:r w:rsidRPr="004D669F">
        <w:t xml:space="preserve">of the interest rate that would be charged for borrowing the PPP installment payment amounts during the PPP term) should be used. The operator is not </w:t>
      </w:r>
      <w:r w:rsidRPr="004D669F">
        <w:rPr>
          <w:spacing w:val="-2"/>
        </w:rPr>
        <w:t>required</w:t>
      </w:r>
      <w:r w:rsidRPr="004D669F">
        <w:rPr>
          <w:spacing w:val="-8"/>
        </w:rPr>
        <w:t xml:space="preserve"> </w:t>
      </w:r>
      <w:r w:rsidRPr="004D669F">
        <w:rPr>
          <w:spacing w:val="-2"/>
        </w:rPr>
        <w:t>to</w:t>
      </w:r>
      <w:r w:rsidRPr="004D669F">
        <w:rPr>
          <w:spacing w:val="-8"/>
        </w:rPr>
        <w:t xml:space="preserve"> </w:t>
      </w:r>
      <w:r w:rsidRPr="004D669F">
        <w:rPr>
          <w:spacing w:val="-2"/>
        </w:rPr>
        <w:t>apply</w:t>
      </w:r>
      <w:r w:rsidRPr="004D669F">
        <w:rPr>
          <w:spacing w:val="-8"/>
        </w:rPr>
        <w:t xml:space="preserve"> </w:t>
      </w:r>
      <w:r w:rsidRPr="004D669F">
        <w:rPr>
          <w:spacing w:val="-2"/>
        </w:rPr>
        <w:t>the</w:t>
      </w:r>
      <w:r w:rsidRPr="004D669F">
        <w:rPr>
          <w:spacing w:val="-8"/>
        </w:rPr>
        <w:t xml:space="preserve"> </w:t>
      </w:r>
      <w:r w:rsidRPr="004D669F">
        <w:rPr>
          <w:spacing w:val="-2"/>
        </w:rPr>
        <w:t>guidance</w:t>
      </w:r>
      <w:r w:rsidRPr="004D669F">
        <w:rPr>
          <w:spacing w:val="-8"/>
        </w:rPr>
        <w:t xml:space="preserve"> </w:t>
      </w:r>
      <w:r w:rsidRPr="004D669F">
        <w:rPr>
          <w:spacing w:val="-2"/>
        </w:rPr>
        <w:t>for</w:t>
      </w:r>
      <w:r w:rsidRPr="004D669F">
        <w:rPr>
          <w:spacing w:val="-8"/>
        </w:rPr>
        <w:t xml:space="preserve"> </w:t>
      </w:r>
      <w:r w:rsidRPr="004D669F">
        <w:rPr>
          <w:spacing w:val="-2"/>
        </w:rPr>
        <w:t>imputation</w:t>
      </w:r>
      <w:r w:rsidRPr="004D669F">
        <w:rPr>
          <w:spacing w:val="-8"/>
        </w:rPr>
        <w:t xml:space="preserve"> </w:t>
      </w:r>
      <w:r w:rsidRPr="004D669F">
        <w:rPr>
          <w:spacing w:val="-2"/>
        </w:rPr>
        <w:t>of</w:t>
      </w:r>
      <w:r w:rsidRPr="004D669F">
        <w:rPr>
          <w:spacing w:val="-8"/>
        </w:rPr>
        <w:t xml:space="preserve"> </w:t>
      </w:r>
      <w:r w:rsidRPr="004D669F">
        <w:rPr>
          <w:spacing w:val="-2"/>
        </w:rPr>
        <w:t>interest</w:t>
      </w:r>
      <w:r w:rsidRPr="004D669F">
        <w:rPr>
          <w:spacing w:val="-8"/>
        </w:rPr>
        <w:t xml:space="preserve"> </w:t>
      </w:r>
      <w:r w:rsidRPr="004D669F">
        <w:rPr>
          <w:spacing w:val="-2"/>
        </w:rPr>
        <w:t>in</w:t>
      </w:r>
      <w:r w:rsidRPr="004D669F">
        <w:rPr>
          <w:spacing w:val="-8"/>
        </w:rPr>
        <w:t xml:space="preserve"> </w:t>
      </w:r>
      <w:r w:rsidRPr="004D669F">
        <w:rPr>
          <w:spacing w:val="-2"/>
        </w:rPr>
        <w:t>paragraphs</w:t>
      </w:r>
      <w:r w:rsidRPr="004D669F">
        <w:rPr>
          <w:spacing w:val="-8"/>
        </w:rPr>
        <w:t xml:space="preserve"> </w:t>
      </w:r>
      <w:r w:rsidRPr="004D669F">
        <w:rPr>
          <w:spacing w:val="-2"/>
        </w:rPr>
        <w:t xml:space="preserve">173–187 </w:t>
      </w:r>
      <w:r w:rsidRPr="004D669F">
        <w:t>of Statement 62 but may do so as a means of determining the interest rate implicit in the PPP arrangement.</w:t>
      </w:r>
    </w:p>
    <w:p w14:paraId="30D8F0C2" w14:textId="77777777" w:rsidR="00AF6D09" w:rsidRPr="004D669F" w:rsidRDefault="00AF6D09" w:rsidP="00AB01EC">
      <w:pPr>
        <w:pStyle w:val="NoSpacing"/>
      </w:pPr>
    </w:p>
    <w:p w14:paraId="0D9907DD" w14:textId="77777777" w:rsidR="00AF6D09" w:rsidRPr="004D669F" w:rsidRDefault="00AF6D09" w:rsidP="00AB01EC">
      <w:pPr>
        <w:pStyle w:val="ALVL1"/>
      </w:pPr>
      <w:r w:rsidRPr="004D669F">
        <w:rPr>
          <w:spacing w:val="-2"/>
        </w:rPr>
        <w:t>In</w:t>
      </w:r>
      <w:r w:rsidRPr="004D669F">
        <w:rPr>
          <w:spacing w:val="-3"/>
        </w:rPr>
        <w:t xml:space="preserve"> </w:t>
      </w:r>
      <w:r w:rsidRPr="004D669F">
        <w:rPr>
          <w:spacing w:val="-2"/>
        </w:rPr>
        <w:t>subsequent</w:t>
      </w:r>
      <w:r w:rsidRPr="004D669F">
        <w:rPr>
          <w:spacing w:val="-4"/>
        </w:rPr>
        <w:t xml:space="preserve"> </w:t>
      </w:r>
      <w:r w:rsidRPr="004D669F">
        <w:rPr>
          <w:spacing w:val="-2"/>
        </w:rPr>
        <w:t>financial</w:t>
      </w:r>
      <w:r w:rsidRPr="004D669F">
        <w:rPr>
          <w:spacing w:val="-3"/>
        </w:rPr>
        <w:t xml:space="preserve"> </w:t>
      </w:r>
      <w:r w:rsidRPr="004D669F">
        <w:rPr>
          <w:spacing w:val="-2"/>
        </w:rPr>
        <w:t>reporting</w:t>
      </w:r>
      <w:r w:rsidRPr="004D669F">
        <w:rPr>
          <w:spacing w:val="-4"/>
        </w:rPr>
        <w:t xml:space="preserve"> </w:t>
      </w:r>
      <w:r w:rsidRPr="004D669F">
        <w:rPr>
          <w:spacing w:val="-2"/>
        </w:rPr>
        <w:t>periods,</w:t>
      </w:r>
      <w:r w:rsidRPr="004D669F">
        <w:rPr>
          <w:spacing w:val="-3"/>
        </w:rPr>
        <w:t xml:space="preserve"> </w:t>
      </w:r>
      <w:r w:rsidRPr="004D669F">
        <w:rPr>
          <w:spacing w:val="-2"/>
        </w:rPr>
        <w:t>an</w:t>
      </w:r>
      <w:r w:rsidRPr="004D669F">
        <w:rPr>
          <w:spacing w:val="-4"/>
        </w:rPr>
        <w:t xml:space="preserve"> </w:t>
      </w:r>
      <w:r w:rsidRPr="004D669F">
        <w:rPr>
          <w:spacing w:val="-2"/>
        </w:rPr>
        <w:t>operator</w:t>
      </w:r>
      <w:r w:rsidRPr="004D669F">
        <w:rPr>
          <w:spacing w:val="-3"/>
        </w:rPr>
        <w:t xml:space="preserve"> </w:t>
      </w:r>
      <w:r w:rsidRPr="004D669F">
        <w:rPr>
          <w:spacing w:val="-2"/>
        </w:rPr>
        <w:t>should</w:t>
      </w:r>
      <w:r w:rsidRPr="004D669F">
        <w:rPr>
          <w:spacing w:val="-4"/>
        </w:rPr>
        <w:t xml:space="preserve"> </w:t>
      </w:r>
      <w:r w:rsidRPr="004D669F">
        <w:rPr>
          <w:spacing w:val="-2"/>
        </w:rPr>
        <w:t>calculate</w:t>
      </w:r>
      <w:r w:rsidRPr="004D669F">
        <w:rPr>
          <w:spacing w:val="-3"/>
        </w:rPr>
        <w:t xml:space="preserve"> </w:t>
      </w:r>
      <w:r w:rsidRPr="004D669F">
        <w:rPr>
          <w:spacing w:val="-2"/>
        </w:rPr>
        <w:t xml:space="preserve">the </w:t>
      </w:r>
      <w:r w:rsidRPr="004D669F">
        <w:t>amortization</w:t>
      </w:r>
      <w:r w:rsidRPr="004D669F">
        <w:rPr>
          <w:spacing w:val="-12"/>
        </w:rPr>
        <w:t xml:space="preserve"> </w:t>
      </w:r>
      <w:r w:rsidRPr="004D669F">
        <w:t>of</w:t>
      </w:r>
      <w:r w:rsidRPr="004D669F">
        <w:rPr>
          <w:spacing w:val="-12"/>
        </w:rPr>
        <w:t xml:space="preserve"> </w:t>
      </w:r>
      <w:r w:rsidRPr="004D669F">
        <w:t>the</w:t>
      </w:r>
      <w:r w:rsidRPr="004D669F">
        <w:rPr>
          <w:spacing w:val="-12"/>
        </w:rPr>
        <w:t xml:space="preserve"> </w:t>
      </w:r>
      <w:r w:rsidRPr="004D669F">
        <w:t>discount</w:t>
      </w:r>
      <w:r w:rsidRPr="004D669F">
        <w:rPr>
          <w:spacing w:val="-12"/>
        </w:rPr>
        <w:t xml:space="preserve"> </w:t>
      </w:r>
      <w:r w:rsidRPr="004D669F">
        <w:t>on</w:t>
      </w:r>
      <w:r w:rsidRPr="004D669F">
        <w:rPr>
          <w:spacing w:val="-12"/>
        </w:rPr>
        <w:t xml:space="preserve"> </w:t>
      </w:r>
      <w:r w:rsidRPr="004D669F">
        <w:t>the</w:t>
      </w:r>
      <w:r w:rsidRPr="004D669F">
        <w:rPr>
          <w:spacing w:val="-12"/>
        </w:rPr>
        <w:t xml:space="preserve"> </w:t>
      </w:r>
      <w:r w:rsidRPr="004D669F">
        <w:t>liability</w:t>
      </w:r>
      <w:r w:rsidRPr="004D669F">
        <w:rPr>
          <w:spacing w:val="-12"/>
        </w:rPr>
        <w:t xml:space="preserve"> </w:t>
      </w:r>
      <w:r w:rsidRPr="004D669F">
        <w:t>for</w:t>
      </w:r>
      <w:r w:rsidRPr="004D669F">
        <w:rPr>
          <w:spacing w:val="-12"/>
        </w:rPr>
        <w:t xml:space="preserve"> </w:t>
      </w:r>
      <w:r w:rsidRPr="004D669F">
        <w:t>installment</w:t>
      </w:r>
      <w:r w:rsidRPr="004D669F">
        <w:rPr>
          <w:spacing w:val="-12"/>
        </w:rPr>
        <w:t xml:space="preserve"> </w:t>
      </w:r>
      <w:r w:rsidRPr="004D669F">
        <w:t>payments</w:t>
      </w:r>
      <w:r w:rsidRPr="004D669F">
        <w:rPr>
          <w:spacing w:val="-12"/>
        </w:rPr>
        <w:t xml:space="preserve"> </w:t>
      </w:r>
      <w:r w:rsidRPr="004D669F">
        <w:t>and</w:t>
      </w:r>
      <w:r w:rsidRPr="004D669F">
        <w:rPr>
          <w:spacing w:val="-12"/>
        </w:rPr>
        <w:t xml:space="preserve"> </w:t>
      </w:r>
      <w:r w:rsidRPr="004D669F">
        <w:t>report that</w:t>
      </w:r>
      <w:r w:rsidRPr="004D669F">
        <w:rPr>
          <w:spacing w:val="-9"/>
        </w:rPr>
        <w:t xml:space="preserve"> </w:t>
      </w:r>
      <w:r w:rsidRPr="004D669F">
        <w:t>amount</w:t>
      </w:r>
      <w:r w:rsidRPr="004D669F">
        <w:rPr>
          <w:spacing w:val="-9"/>
        </w:rPr>
        <w:t xml:space="preserve"> </w:t>
      </w:r>
      <w:r w:rsidRPr="004D669F">
        <w:t>as</w:t>
      </w:r>
      <w:r w:rsidRPr="004D669F">
        <w:rPr>
          <w:spacing w:val="-9"/>
        </w:rPr>
        <w:t xml:space="preserve"> </w:t>
      </w:r>
      <w:r w:rsidRPr="004D669F">
        <w:t>an</w:t>
      </w:r>
      <w:r w:rsidRPr="004D669F">
        <w:rPr>
          <w:spacing w:val="-9"/>
        </w:rPr>
        <w:t xml:space="preserve"> </w:t>
      </w:r>
      <w:r w:rsidRPr="004D669F">
        <w:t>outflow</w:t>
      </w:r>
      <w:r w:rsidRPr="004D669F">
        <w:rPr>
          <w:spacing w:val="-9"/>
        </w:rPr>
        <w:t xml:space="preserve"> </w:t>
      </w:r>
      <w:r w:rsidRPr="004D669F">
        <w:t>of</w:t>
      </w:r>
      <w:r w:rsidRPr="004D669F">
        <w:rPr>
          <w:spacing w:val="-9"/>
        </w:rPr>
        <w:t xml:space="preserve"> </w:t>
      </w:r>
      <w:r w:rsidRPr="004D669F">
        <w:t>resources</w:t>
      </w:r>
      <w:r w:rsidRPr="004D669F">
        <w:rPr>
          <w:spacing w:val="-9"/>
        </w:rPr>
        <w:t xml:space="preserve"> </w:t>
      </w:r>
      <w:r w:rsidRPr="004D669F">
        <w:t>(for</w:t>
      </w:r>
      <w:r w:rsidRPr="004D669F">
        <w:rPr>
          <w:spacing w:val="-9"/>
        </w:rPr>
        <w:t xml:space="preserve"> </w:t>
      </w:r>
      <w:r w:rsidRPr="004D669F">
        <w:t>example,</w:t>
      </w:r>
      <w:r w:rsidRPr="004D669F">
        <w:rPr>
          <w:spacing w:val="-9"/>
        </w:rPr>
        <w:t xml:space="preserve"> </w:t>
      </w:r>
      <w:r w:rsidRPr="004D669F">
        <w:t>interest</w:t>
      </w:r>
      <w:r w:rsidRPr="004D669F">
        <w:rPr>
          <w:spacing w:val="-9"/>
        </w:rPr>
        <w:t xml:space="preserve"> </w:t>
      </w:r>
      <w:r w:rsidRPr="004D669F">
        <w:t>expense)</w:t>
      </w:r>
      <w:r w:rsidRPr="004D669F">
        <w:rPr>
          <w:spacing w:val="-9"/>
        </w:rPr>
        <w:t xml:space="preserve"> </w:t>
      </w:r>
      <w:r w:rsidRPr="004D669F">
        <w:t>for</w:t>
      </w:r>
      <w:r w:rsidRPr="004D669F">
        <w:rPr>
          <w:spacing w:val="-9"/>
        </w:rPr>
        <w:t xml:space="preserve"> </w:t>
      </w:r>
      <w:r w:rsidRPr="004D669F">
        <w:t>the period. Any PPP payments made should be allocated first to the accrued interest liability and then to the liability for installment payments.</w:t>
      </w:r>
    </w:p>
    <w:p w14:paraId="42CF6467" w14:textId="77777777" w:rsidR="00AF6D09" w:rsidRPr="004D669F" w:rsidRDefault="00AF6D09" w:rsidP="00AB01EC">
      <w:pPr>
        <w:pStyle w:val="NoSpacing"/>
      </w:pPr>
    </w:p>
    <w:p w14:paraId="294BA952" w14:textId="77777777" w:rsidR="00AF6D09" w:rsidRPr="004D669F" w:rsidRDefault="00AF6D09" w:rsidP="00AB01EC">
      <w:pPr>
        <w:pStyle w:val="ALVL1"/>
      </w:pPr>
      <w:r w:rsidRPr="004D669F">
        <w:t>An operator should remeasure the liability for installment payments at subsequent financial reporting dates if one or more of the following changes have</w:t>
      </w:r>
      <w:r w:rsidRPr="004D669F">
        <w:rPr>
          <w:spacing w:val="-5"/>
        </w:rPr>
        <w:t xml:space="preserve"> </w:t>
      </w:r>
      <w:r w:rsidRPr="004D669F">
        <w:t>occurred</w:t>
      </w:r>
      <w:r w:rsidRPr="004D669F">
        <w:rPr>
          <w:spacing w:val="-5"/>
        </w:rPr>
        <w:t xml:space="preserve"> </w:t>
      </w:r>
      <w:r w:rsidRPr="004D669F">
        <w:t>at</w:t>
      </w:r>
      <w:r w:rsidRPr="004D669F">
        <w:rPr>
          <w:spacing w:val="-5"/>
        </w:rPr>
        <w:t xml:space="preserve"> </w:t>
      </w:r>
      <w:r w:rsidRPr="004D669F">
        <w:t>or</w:t>
      </w:r>
      <w:r w:rsidRPr="004D669F">
        <w:rPr>
          <w:spacing w:val="-5"/>
        </w:rPr>
        <w:t xml:space="preserve"> </w:t>
      </w:r>
      <w:r w:rsidRPr="004D669F">
        <w:t>before</w:t>
      </w:r>
      <w:r w:rsidRPr="004D669F">
        <w:rPr>
          <w:spacing w:val="-5"/>
        </w:rPr>
        <w:t xml:space="preserve"> </w:t>
      </w:r>
      <w:r w:rsidRPr="004D669F">
        <w:t>those</w:t>
      </w:r>
      <w:r w:rsidRPr="004D669F">
        <w:rPr>
          <w:spacing w:val="-5"/>
        </w:rPr>
        <w:t xml:space="preserve"> </w:t>
      </w:r>
      <w:r w:rsidRPr="004D669F">
        <w:t>financial</w:t>
      </w:r>
      <w:r w:rsidRPr="004D669F">
        <w:rPr>
          <w:spacing w:val="-5"/>
        </w:rPr>
        <w:t xml:space="preserve"> </w:t>
      </w:r>
      <w:r w:rsidRPr="004D669F">
        <w:t>reporting</w:t>
      </w:r>
      <w:r w:rsidRPr="004D669F">
        <w:rPr>
          <w:spacing w:val="-5"/>
        </w:rPr>
        <w:t xml:space="preserve"> </w:t>
      </w:r>
      <w:r w:rsidRPr="004D669F">
        <w:t>dates,</w:t>
      </w:r>
      <w:r w:rsidRPr="004D669F">
        <w:rPr>
          <w:spacing w:val="-5"/>
        </w:rPr>
        <w:t xml:space="preserve"> </w:t>
      </w:r>
      <w:r w:rsidRPr="004D669F">
        <w:t>based</w:t>
      </w:r>
      <w:r w:rsidRPr="004D669F">
        <w:rPr>
          <w:spacing w:val="-5"/>
        </w:rPr>
        <w:t xml:space="preserve"> </w:t>
      </w:r>
      <w:r w:rsidRPr="004D669F">
        <w:t>on</w:t>
      </w:r>
      <w:r w:rsidRPr="004D669F">
        <w:rPr>
          <w:spacing w:val="-5"/>
        </w:rPr>
        <w:t xml:space="preserve"> </w:t>
      </w:r>
      <w:r w:rsidRPr="004D669F">
        <w:t>the</w:t>
      </w:r>
      <w:r w:rsidRPr="004D669F">
        <w:rPr>
          <w:spacing w:val="-5"/>
        </w:rPr>
        <w:t xml:space="preserve"> </w:t>
      </w:r>
      <w:r w:rsidRPr="004D669F">
        <w:t xml:space="preserve">most </w:t>
      </w:r>
      <w:r w:rsidRPr="004D669F">
        <w:rPr>
          <w:spacing w:val="-2"/>
        </w:rPr>
        <w:t>recent</w:t>
      </w:r>
      <w:r w:rsidRPr="004D669F">
        <w:rPr>
          <w:spacing w:val="-6"/>
        </w:rPr>
        <w:t xml:space="preserve"> </w:t>
      </w:r>
      <w:r w:rsidRPr="004D669F">
        <w:rPr>
          <w:spacing w:val="-2"/>
        </w:rPr>
        <w:t>PPP</w:t>
      </w:r>
      <w:r w:rsidRPr="004D669F">
        <w:rPr>
          <w:spacing w:val="-10"/>
        </w:rPr>
        <w:t xml:space="preserve"> </w:t>
      </w:r>
      <w:r w:rsidRPr="004D669F">
        <w:rPr>
          <w:spacing w:val="-2"/>
        </w:rPr>
        <w:t>arrangement</w:t>
      </w:r>
      <w:r w:rsidRPr="004D669F">
        <w:rPr>
          <w:spacing w:val="-6"/>
        </w:rPr>
        <w:t xml:space="preserve"> </w:t>
      </w:r>
      <w:r w:rsidRPr="004D669F">
        <w:rPr>
          <w:spacing w:val="-2"/>
        </w:rPr>
        <w:t>before</w:t>
      </w:r>
      <w:r w:rsidRPr="004D669F">
        <w:rPr>
          <w:spacing w:val="-6"/>
        </w:rPr>
        <w:t xml:space="preserve"> </w:t>
      </w:r>
      <w:r w:rsidRPr="004D669F">
        <w:rPr>
          <w:spacing w:val="-2"/>
        </w:rPr>
        <w:t>the</w:t>
      </w:r>
      <w:r w:rsidRPr="004D669F">
        <w:rPr>
          <w:spacing w:val="-6"/>
        </w:rPr>
        <w:t xml:space="preserve"> </w:t>
      </w:r>
      <w:r w:rsidRPr="004D669F">
        <w:rPr>
          <w:spacing w:val="-2"/>
        </w:rPr>
        <w:t>changes,</w:t>
      </w:r>
      <w:r w:rsidRPr="004D669F">
        <w:rPr>
          <w:spacing w:val="-2"/>
          <w:vertAlign w:val="superscript"/>
        </w:rPr>
        <w:t>12</w:t>
      </w:r>
      <w:r w:rsidRPr="004D669F">
        <w:rPr>
          <w:spacing w:val="-6"/>
        </w:rPr>
        <w:t xml:space="preserve"> </w:t>
      </w:r>
      <w:r w:rsidRPr="004D669F">
        <w:rPr>
          <w:spacing w:val="-2"/>
        </w:rPr>
        <w:t>and</w:t>
      </w:r>
      <w:r w:rsidRPr="004D669F">
        <w:rPr>
          <w:spacing w:val="-6"/>
        </w:rPr>
        <w:t xml:space="preserve"> </w:t>
      </w:r>
      <w:r w:rsidRPr="004D669F">
        <w:rPr>
          <w:spacing w:val="-2"/>
        </w:rPr>
        <w:t>the</w:t>
      </w:r>
      <w:r w:rsidRPr="004D669F">
        <w:rPr>
          <w:spacing w:val="-6"/>
        </w:rPr>
        <w:t xml:space="preserve"> </w:t>
      </w:r>
      <w:r w:rsidRPr="004D669F">
        <w:rPr>
          <w:spacing w:val="-2"/>
        </w:rPr>
        <w:t>changes</w:t>
      </w:r>
      <w:r w:rsidRPr="004D669F">
        <w:rPr>
          <w:spacing w:val="-6"/>
        </w:rPr>
        <w:t xml:space="preserve"> </w:t>
      </w:r>
      <w:r w:rsidRPr="004D669F">
        <w:rPr>
          <w:spacing w:val="-2"/>
        </w:rPr>
        <w:t>individually</w:t>
      </w:r>
      <w:r w:rsidRPr="004D669F">
        <w:rPr>
          <w:spacing w:val="-6"/>
        </w:rPr>
        <w:t xml:space="preserve"> </w:t>
      </w:r>
      <w:r w:rsidRPr="004D669F">
        <w:rPr>
          <w:spacing w:val="-2"/>
        </w:rPr>
        <w:t xml:space="preserve">or </w:t>
      </w:r>
      <w:r w:rsidRPr="004D669F">
        <w:t>in</w:t>
      </w:r>
      <w:r w:rsidRPr="004D669F">
        <w:rPr>
          <w:spacing w:val="-1"/>
        </w:rPr>
        <w:t xml:space="preserve"> </w:t>
      </w:r>
      <w:r w:rsidRPr="004D669F">
        <w:t>the</w:t>
      </w:r>
      <w:r w:rsidRPr="004D669F">
        <w:rPr>
          <w:spacing w:val="-1"/>
        </w:rPr>
        <w:t xml:space="preserve"> </w:t>
      </w:r>
      <w:r w:rsidRPr="004D669F">
        <w:t>aggregate</w:t>
      </w:r>
      <w:r w:rsidRPr="004D669F">
        <w:rPr>
          <w:spacing w:val="-1"/>
        </w:rPr>
        <w:t xml:space="preserve"> </w:t>
      </w:r>
      <w:r w:rsidRPr="004D669F">
        <w:t>are</w:t>
      </w:r>
      <w:r w:rsidRPr="004D669F">
        <w:rPr>
          <w:spacing w:val="-1"/>
        </w:rPr>
        <w:t xml:space="preserve"> </w:t>
      </w:r>
      <w:r w:rsidRPr="004D669F">
        <w:t>expected</w:t>
      </w:r>
      <w:r w:rsidRPr="004D669F">
        <w:rPr>
          <w:spacing w:val="-1"/>
        </w:rPr>
        <w:t xml:space="preserve"> </w:t>
      </w:r>
      <w:r w:rsidRPr="004D669F">
        <w:t>to</w:t>
      </w:r>
      <w:r w:rsidRPr="004D669F">
        <w:rPr>
          <w:spacing w:val="-1"/>
        </w:rPr>
        <w:t xml:space="preserve"> </w:t>
      </w:r>
      <w:r w:rsidRPr="004D669F">
        <w:t>significantly</w:t>
      </w:r>
      <w:r w:rsidRPr="004D669F">
        <w:rPr>
          <w:spacing w:val="-1"/>
        </w:rPr>
        <w:t xml:space="preserve"> </w:t>
      </w:r>
      <w:r w:rsidRPr="004D669F">
        <w:t>affect</w:t>
      </w:r>
      <w:r w:rsidRPr="004D669F">
        <w:rPr>
          <w:spacing w:val="-1"/>
        </w:rPr>
        <w:t xml:space="preserve"> </w:t>
      </w:r>
      <w:r w:rsidRPr="004D669F">
        <w:t>the</w:t>
      </w:r>
      <w:r w:rsidRPr="004D669F">
        <w:rPr>
          <w:spacing w:val="-1"/>
        </w:rPr>
        <w:t xml:space="preserve"> </w:t>
      </w:r>
      <w:r w:rsidRPr="004D669F">
        <w:t>amount</w:t>
      </w:r>
      <w:r w:rsidRPr="004D669F">
        <w:rPr>
          <w:spacing w:val="-1"/>
        </w:rPr>
        <w:t xml:space="preserve"> </w:t>
      </w:r>
      <w:r w:rsidRPr="004D669F">
        <w:t>of</w:t>
      </w:r>
      <w:r w:rsidRPr="004D669F">
        <w:rPr>
          <w:spacing w:val="-1"/>
        </w:rPr>
        <w:t xml:space="preserve"> </w:t>
      </w:r>
      <w:r w:rsidRPr="004D669F">
        <w:t>the</w:t>
      </w:r>
      <w:r w:rsidRPr="004D669F">
        <w:rPr>
          <w:spacing w:val="-1"/>
        </w:rPr>
        <w:t xml:space="preserve"> </w:t>
      </w:r>
      <w:r w:rsidRPr="004D669F">
        <w:t>liability since the previous measurement:</w:t>
      </w:r>
    </w:p>
    <w:p w14:paraId="56AB89D3" w14:textId="77777777" w:rsidR="00AF6D09" w:rsidRPr="004D669F" w:rsidRDefault="00AF6D09" w:rsidP="00AB01EC">
      <w:pPr>
        <w:pStyle w:val="NoSpacing"/>
      </w:pPr>
    </w:p>
    <w:p w14:paraId="0DD35818" w14:textId="77777777" w:rsidR="00AF6D09" w:rsidRPr="004D669F" w:rsidRDefault="00AF6D09" w:rsidP="00A968C9">
      <w:pPr>
        <w:pStyle w:val="ALVL2"/>
        <w:numPr>
          <w:ilvl w:val="1"/>
          <w:numId w:val="20"/>
        </w:numPr>
      </w:pPr>
      <w:r w:rsidRPr="004D669F">
        <w:t>There</w:t>
      </w:r>
      <w:r w:rsidRPr="00AB01EC">
        <w:rPr>
          <w:spacing w:val="-1"/>
        </w:rPr>
        <w:t xml:space="preserve"> </w:t>
      </w:r>
      <w:r w:rsidRPr="004D669F">
        <w:t>is a</w:t>
      </w:r>
      <w:r w:rsidRPr="00AB01EC">
        <w:rPr>
          <w:spacing w:val="-1"/>
        </w:rPr>
        <w:t xml:space="preserve"> </w:t>
      </w:r>
      <w:r w:rsidRPr="004D669F">
        <w:t>change in</w:t>
      </w:r>
      <w:r w:rsidRPr="00AB01EC">
        <w:rPr>
          <w:spacing w:val="-1"/>
        </w:rPr>
        <w:t xml:space="preserve"> </w:t>
      </w:r>
      <w:r w:rsidRPr="004D669F">
        <w:t>the PPP</w:t>
      </w:r>
      <w:r w:rsidRPr="00AB01EC">
        <w:rPr>
          <w:spacing w:val="-3"/>
        </w:rPr>
        <w:t xml:space="preserve"> </w:t>
      </w:r>
      <w:r w:rsidRPr="00AB01EC">
        <w:rPr>
          <w:spacing w:val="-4"/>
        </w:rPr>
        <w:t>term.</w:t>
      </w:r>
    </w:p>
    <w:p w14:paraId="7FE74E88" w14:textId="77777777" w:rsidR="00AF6D09" w:rsidRPr="004D669F" w:rsidRDefault="00AF6D09" w:rsidP="00AB01EC">
      <w:pPr>
        <w:pStyle w:val="ALVL2"/>
      </w:pPr>
      <w:r w:rsidRPr="004D669F">
        <w:t xml:space="preserve">An assessment of all relevant factors indicates that the likelihood of a </w:t>
      </w:r>
      <w:r w:rsidRPr="004D669F">
        <w:rPr>
          <w:spacing w:val="-2"/>
        </w:rPr>
        <w:t>residual</w:t>
      </w:r>
      <w:r w:rsidRPr="004D669F">
        <w:rPr>
          <w:spacing w:val="-8"/>
        </w:rPr>
        <w:t xml:space="preserve"> </w:t>
      </w:r>
      <w:r w:rsidRPr="004D669F">
        <w:rPr>
          <w:spacing w:val="-2"/>
        </w:rPr>
        <w:t>value</w:t>
      </w:r>
      <w:r w:rsidRPr="004D669F">
        <w:rPr>
          <w:spacing w:val="-8"/>
        </w:rPr>
        <w:t xml:space="preserve"> </w:t>
      </w:r>
      <w:r w:rsidRPr="004D669F">
        <w:rPr>
          <w:spacing w:val="-2"/>
        </w:rPr>
        <w:t>guarantee</w:t>
      </w:r>
      <w:r w:rsidRPr="004D669F">
        <w:rPr>
          <w:spacing w:val="-8"/>
        </w:rPr>
        <w:t xml:space="preserve"> </w:t>
      </w:r>
      <w:r w:rsidRPr="004D669F">
        <w:rPr>
          <w:spacing w:val="-2"/>
        </w:rPr>
        <w:t>being</w:t>
      </w:r>
      <w:r w:rsidRPr="004D669F">
        <w:rPr>
          <w:spacing w:val="-8"/>
        </w:rPr>
        <w:t xml:space="preserve"> </w:t>
      </w:r>
      <w:r w:rsidRPr="004D669F">
        <w:rPr>
          <w:spacing w:val="-2"/>
        </w:rPr>
        <w:t>paid</w:t>
      </w:r>
      <w:r w:rsidRPr="004D669F">
        <w:rPr>
          <w:spacing w:val="-8"/>
        </w:rPr>
        <w:t xml:space="preserve"> </w:t>
      </w:r>
      <w:r w:rsidRPr="004D669F">
        <w:rPr>
          <w:spacing w:val="-2"/>
        </w:rPr>
        <w:t>has</w:t>
      </w:r>
      <w:r w:rsidRPr="004D669F">
        <w:rPr>
          <w:spacing w:val="-8"/>
        </w:rPr>
        <w:t xml:space="preserve"> </w:t>
      </w:r>
      <w:r w:rsidRPr="004D669F">
        <w:rPr>
          <w:spacing w:val="-2"/>
        </w:rPr>
        <w:t>changed</w:t>
      </w:r>
      <w:r w:rsidRPr="004D669F">
        <w:rPr>
          <w:spacing w:val="-8"/>
        </w:rPr>
        <w:t xml:space="preserve"> </w:t>
      </w:r>
      <w:r w:rsidRPr="004D669F">
        <w:rPr>
          <w:spacing w:val="-2"/>
        </w:rPr>
        <w:t>from</w:t>
      </w:r>
      <w:r w:rsidRPr="004D669F">
        <w:rPr>
          <w:spacing w:val="-8"/>
        </w:rPr>
        <w:t xml:space="preserve"> </w:t>
      </w:r>
      <w:r w:rsidRPr="004D669F">
        <w:rPr>
          <w:spacing w:val="-2"/>
        </w:rPr>
        <w:t>reasonably</w:t>
      </w:r>
      <w:r w:rsidRPr="004D669F">
        <w:rPr>
          <w:spacing w:val="-8"/>
        </w:rPr>
        <w:t xml:space="preserve"> </w:t>
      </w:r>
      <w:r w:rsidRPr="004D669F">
        <w:rPr>
          <w:spacing w:val="-2"/>
        </w:rPr>
        <w:t>certain</w:t>
      </w:r>
      <w:r w:rsidRPr="004D669F">
        <w:rPr>
          <w:spacing w:val="-8"/>
        </w:rPr>
        <w:t xml:space="preserve"> </w:t>
      </w:r>
      <w:r w:rsidRPr="004D669F">
        <w:rPr>
          <w:spacing w:val="-2"/>
        </w:rPr>
        <w:t xml:space="preserve">to </w:t>
      </w:r>
      <w:r w:rsidRPr="004D669F">
        <w:t>not reasonably certain, or vice versa.</w:t>
      </w:r>
    </w:p>
    <w:p w14:paraId="67BCB1FD" w14:textId="77777777" w:rsidR="00AF6D09" w:rsidRPr="004D669F" w:rsidRDefault="00AF6D09" w:rsidP="00AB01EC">
      <w:pPr>
        <w:pStyle w:val="ALVL2"/>
      </w:pPr>
      <w:r w:rsidRPr="004D669F">
        <w:t>There</w:t>
      </w:r>
      <w:r w:rsidRPr="004D669F">
        <w:rPr>
          <w:spacing w:val="-9"/>
        </w:rPr>
        <w:t xml:space="preserve"> </w:t>
      </w:r>
      <w:r w:rsidRPr="004D669F">
        <w:t>is</w:t>
      </w:r>
      <w:r w:rsidRPr="004D669F">
        <w:rPr>
          <w:spacing w:val="-9"/>
        </w:rPr>
        <w:t xml:space="preserve"> </w:t>
      </w:r>
      <w:r w:rsidRPr="004D669F">
        <w:t>a</w:t>
      </w:r>
      <w:r w:rsidRPr="004D669F">
        <w:rPr>
          <w:spacing w:val="-9"/>
        </w:rPr>
        <w:t xml:space="preserve"> </w:t>
      </w:r>
      <w:r w:rsidRPr="004D669F">
        <w:t>change</w:t>
      </w:r>
      <w:r w:rsidRPr="004D669F">
        <w:rPr>
          <w:spacing w:val="-9"/>
        </w:rPr>
        <w:t xml:space="preserve"> </w:t>
      </w:r>
      <w:r w:rsidRPr="004D669F">
        <w:t>in</w:t>
      </w:r>
      <w:r w:rsidRPr="004D669F">
        <w:rPr>
          <w:spacing w:val="-9"/>
        </w:rPr>
        <w:t xml:space="preserve"> </w:t>
      </w:r>
      <w:r w:rsidRPr="004D669F">
        <w:t>the</w:t>
      </w:r>
      <w:r w:rsidRPr="004D669F">
        <w:rPr>
          <w:spacing w:val="-9"/>
        </w:rPr>
        <w:t xml:space="preserve"> </w:t>
      </w:r>
      <w:r w:rsidRPr="004D669F">
        <w:t>estimated</w:t>
      </w:r>
      <w:r w:rsidRPr="004D669F">
        <w:rPr>
          <w:spacing w:val="-9"/>
        </w:rPr>
        <w:t xml:space="preserve"> </w:t>
      </w:r>
      <w:r w:rsidRPr="004D669F">
        <w:t>amounts</w:t>
      </w:r>
      <w:r w:rsidRPr="004D669F">
        <w:rPr>
          <w:spacing w:val="-9"/>
        </w:rPr>
        <w:t xml:space="preserve"> </w:t>
      </w:r>
      <w:r w:rsidRPr="004D669F">
        <w:t>for</w:t>
      </w:r>
      <w:r w:rsidRPr="004D669F">
        <w:rPr>
          <w:spacing w:val="-9"/>
        </w:rPr>
        <w:t xml:space="preserve"> </w:t>
      </w:r>
      <w:r w:rsidRPr="004D669F">
        <w:t>payments</w:t>
      </w:r>
      <w:r w:rsidRPr="004D669F">
        <w:rPr>
          <w:spacing w:val="-9"/>
        </w:rPr>
        <w:t xml:space="preserve"> </w:t>
      </w:r>
      <w:r w:rsidRPr="004D669F">
        <w:t>already</w:t>
      </w:r>
      <w:r w:rsidRPr="004D669F">
        <w:rPr>
          <w:spacing w:val="-9"/>
        </w:rPr>
        <w:t xml:space="preserve"> </w:t>
      </w:r>
      <w:r w:rsidRPr="004D669F">
        <w:t>included in</w:t>
      </w:r>
      <w:r w:rsidRPr="004D669F">
        <w:rPr>
          <w:spacing w:val="-12"/>
        </w:rPr>
        <w:t xml:space="preserve"> </w:t>
      </w:r>
      <w:r w:rsidRPr="004D669F">
        <w:t>the</w:t>
      </w:r>
      <w:r w:rsidRPr="004D669F">
        <w:rPr>
          <w:spacing w:val="-11"/>
        </w:rPr>
        <w:t xml:space="preserve"> </w:t>
      </w:r>
      <w:r w:rsidRPr="004D669F">
        <w:t>measurement</w:t>
      </w:r>
      <w:r w:rsidRPr="004D669F">
        <w:rPr>
          <w:spacing w:val="-11"/>
        </w:rPr>
        <w:t xml:space="preserve"> </w:t>
      </w:r>
      <w:r w:rsidRPr="004D669F">
        <w:t>of</w:t>
      </w:r>
      <w:r w:rsidRPr="004D669F">
        <w:rPr>
          <w:spacing w:val="-11"/>
        </w:rPr>
        <w:t xml:space="preserve"> </w:t>
      </w:r>
      <w:r w:rsidRPr="004D669F">
        <w:t>the</w:t>
      </w:r>
      <w:r w:rsidRPr="004D669F">
        <w:rPr>
          <w:spacing w:val="-11"/>
        </w:rPr>
        <w:t xml:space="preserve"> </w:t>
      </w:r>
      <w:r w:rsidRPr="004D669F">
        <w:t>liability</w:t>
      </w:r>
      <w:r w:rsidRPr="004D669F">
        <w:rPr>
          <w:spacing w:val="-11"/>
        </w:rPr>
        <w:t xml:space="preserve"> </w:t>
      </w:r>
      <w:r w:rsidRPr="004D669F">
        <w:t>for</w:t>
      </w:r>
      <w:r w:rsidRPr="004D669F">
        <w:rPr>
          <w:spacing w:val="-11"/>
        </w:rPr>
        <w:t xml:space="preserve"> </w:t>
      </w:r>
      <w:r w:rsidRPr="004D669F">
        <w:t>PPP</w:t>
      </w:r>
      <w:r w:rsidRPr="004D669F">
        <w:rPr>
          <w:spacing w:val="-14"/>
        </w:rPr>
        <w:t xml:space="preserve"> </w:t>
      </w:r>
      <w:r w:rsidRPr="004D669F">
        <w:t>payments</w:t>
      </w:r>
      <w:r w:rsidRPr="004D669F">
        <w:rPr>
          <w:spacing w:val="-11"/>
        </w:rPr>
        <w:t xml:space="preserve"> </w:t>
      </w:r>
      <w:r w:rsidRPr="004D669F">
        <w:t>(except</w:t>
      </w:r>
      <w:r w:rsidRPr="004D669F">
        <w:rPr>
          <w:spacing w:val="-11"/>
        </w:rPr>
        <w:t xml:space="preserve"> </w:t>
      </w:r>
      <w:r w:rsidRPr="004D669F">
        <w:t>as</w:t>
      </w:r>
      <w:r w:rsidRPr="004D669F">
        <w:rPr>
          <w:spacing w:val="-11"/>
        </w:rPr>
        <w:t xml:space="preserve"> </w:t>
      </w:r>
      <w:r w:rsidRPr="004D669F">
        <w:t>provided</w:t>
      </w:r>
      <w:r w:rsidRPr="004D669F">
        <w:rPr>
          <w:spacing w:val="-11"/>
        </w:rPr>
        <w:t xml:space="preserve"> </w:t>
      </w:r>
      <w:r w:rsidRPr="004D669F">
        <w:t>in paragraph 45).</w:t>
      </w:r>
    </w:p>
    <w:p w14:paraId="4D05170B" w14:textId="77777777" w:rsidR="00AF6D09" w:rsidRPr="004D669F" w:rsidRDefault="00AF6D09" w:rsidP="00AB01EC">
      <w:pPr>
        <w:pStyle w:val="ALVL2"/>
      </w:pPr>
      <w:r w:rsidRPr="004D669F">
        <w:t>There</w:t>
      </w:r>
      <w:r w:rsidRPr="004D669F">
        <w:rPr>
          <w:spacing w:val="-7"/>
        </w:rPr>
        <w:t xml:space="preserve"> </w:t>
      </w:r>
      <w:r w:rsidRPr="004D669F">
        <w:t>is</w:t>
      </w:r>
      <w:r w:rsidRPr="004D669F">
        <w:rPr>
          <w:spacing w:val="-7"/>
        </w:rPr>
        <w:t xml:space="preserve"> </w:t>
      </w:r>
      <w:r w:rsidRPr="004D669F">
        <w:t>a</w:t>
      </w:r>
      <w:r w:rsidRPr="004D669F">
        <w:rPr>
          <w:spacing w:val="-7"/>
        </w:rPr>
        <w:t xml:space="preserve"> </w:t>
      </w:r>
      <w:r w:rsidRPr="004D669F">
        <w:t>change</w:t>
      </w:r>
      <w:r w:rsidRPr="004D669F">
        <w:rPr>
          <w:spacing w:val="-7"/>
        </w:rPr>
        <w:t xml:space="preserve"> </w:t>
      </w:r>
      <w:r w:rsidRPr="004D669F">
        <w:t>in</w:t>
      </w:r>
      <w:r w:rsidRPr="004D669F">
        <w:rPr>
          <w:spacing w:val="-7"/>
        </w:rPr>
        <w:t xml:space="preserve"> </w:t>
      </w:r>
      <w:r w:rsidRPr="004D669F">
        <w:t>the</w:t>
      </w:r>
      <w:r w:rsidRPr="004D669F">
        <w:rPr>
          <w:spacing w:val="-7"/>
        </w:rPr>
        <w:t xml:space="preserve"> </w:t>
      </w:r>
      <w:r w:rsidRPr="004D669F">
        <w:t>interest</w:t>
      </w:r>
      <w:r w:rsidRPr="004D669F">
        <w:rPr>
          <w:spacing w:val="-7"/>
        </w:rPr>
        <w:t xml:space="preserve"> </w:t>
      </w:r>
      <w:r w:rsidRPr="004D669F">
        <w:t>rate</w:t>
      </w:r>
      <w:r w:rsidRPr="004D669F">
        <w:rPr>
          <w:spacing w:val="-7"/>
        </w:rPr>
        <w:t xml:space="preserve"> </w:t>
      </w:r>
      <w:r w:rsidRPr="004D669F">
        <w:t>the</w:t>
      </w:r>
      <w:r w:rsidRPr="004D669F">
        <w:rPr>
          <w:spacing w:val="-7"/>
        </w:rPr>
        <w:t xml:space="preserve"> </w:t>
      </w:r>
      <w:r w:rsidRPr="004D669F">
        <w:t>transferor</w:t>
      </w:r>
      <w:r w:rsidRPr="004D669F">
        <w:rPr>
          <w:spacing w:val="-7"/>
        </w:rPr>
        <w:t xml:space="preserve"> </w:t>
      </w:r>
      <w:r w:rsidRPr="004D669F">
        <w:t>charges</w:t>
      </w:r>
      <w:r w:rsidRPr="004D669F">
        <w:rPr>
          <w:spacing w:val="-7"/>
        </w:rPr>
        <w:t xml:space="preserve"> </w:t>
      </w:r>
      <w:r w:rsidRPr="004D669F">
        <w:t>the</w:t>
      </w:r>
      <w:r w:rsidRPr="004D669F">
        <w:rPr>
          <w:spacing w:val="-7"/>
        </w:rPr>
        <w:t xml:space="preserve"> </w:t>
      </w:r>
      <w:r w:rsidRPr="004D669F">
        <w:t>operator,</w:t>
      </w:r>
      <w:r w:rsidRPr="004D669F">
        <w:rPr>
          <w:spacing w:val="-7"/>
        </w:rPr>
        <w:t xml:space="preserve"> </w:t>
      </w:r>
      <w:r w:rsidRPr="004D669F">
        <w:t>if used as the initial discount rate.</w:t>
      </w:r>
    </w:p>
    <w:p w14:paraId="5751DC8F" w14:textId="77777777" w:rsidR="00AF6D09" w:rsidRPr="004D669F" w:rsidRDefault="00AF6D09" w:rsidP="00AF6D09">
      <w:pPr>
        <w:pStyle w:val="BodyText"/>
        <w:spacing w:before="27"/>
        <w:rPr>
          <w:sz w:val="20"/>
          <w:szCs w:val="20"/>
        </w:rPr>
      </w:pPr>
      <w:r w:rsidRPr="004D669F">
        <w:rPr>
          <w:noProof/>
          <w:sz w:val="20"/>
          <w:szCs w:val="20"/>
        </w:rPr>
        <mc:AlternateContent>
          <mc:Choice Requires="wps">
            <w:drawing>
              <wp:anchor distT="0" distB="0" distL="0" distR="0" simplePos="0" relativeHeight="251666432" behindDoc="1" locked="0" layoutInCell="1" allowOverlap="1" wp14:anchorId="1403AB93" wp14:editId="6BD9CFEA">
                <wp:simplePos x="0" y="0"/>
                <wp:positionH relativeFrom="page">
                  <wp:posOffset>615605</wp:posOffset>
                </wp:positionH>
                <wp:positionV relativeFrom="paragraph">
                  <wp:posOffset>178440</wp:posOffset>
                </wp:positionV>
                <wp:extent cx="152082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F3E4E6E" id="Graphic 24" o:spid="_x0000_s1026" style="position:absolute;margin-left:48.45pt;margin-top:14.05pt;width:119.7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" path="m,l1520634,e" filled="f" strokecolor="#231f20" strokeweight=".17603mm">
                <v:path arrowok="t"/>
                <w10:wrap type="topAndBottom" anchorx="page"/>
              </v:shape>
            </w:pict>
          </mc:Fallback>
        </mc:AlternateContent>
      </w:r>
    </w:p>
    <w:p w14:paraId="7A873270" w14:textId="77777777" w:rsidR="00AF6D09" w:rsidRPr="004D669F" w:rsidRDefault="00AF6D09" w:rsidP="00AF6D09">
      <w:pPr>
        <w:spacing w:before="17" w:line="259" w:lineRule="auto"/>
        <w:ind w:left="349" w:right="816"/>
        <w:rPr>
          <w:rFonts w:ascii="Times New Roman" w:hAnsi="Times New Roman" w:cs="Times New Roman"/>
          <w:sz w:val="20"/>
          <w:szCs w:val="20"/>
        </w:rPr>
      </w:pPr>
      <w:r w:rsidRPr="00AB01EC">
        <w:rPr>
          <w:rFonts w:ascii="Times New Roman" w:hAnsi="Times New Roman" w:cs="Times New Roman"/>
          <w:color w:val="231F20"/>
          <w:spacing w:val="-2"/>
          <w:position w:val="6"/>
          <w:sz w:val="20"/>
          <w:szCs w:val="20"/>
          <w:vertAlign w:val="superscript"/>
        </w:rPr>
        <w:t>12</w:t>
      </w:r>
      <w:r w:rsidRPr="004D669F">
        <w:rPr>
          <w:rFonts w:ascii="Times New Roman" w:hAnsi="Times New Roman" w:cs="Times New Roman"/>
          <w:color w:val="231F20"/>
          <w:spacing w:val="-2"/>
          <w:sz w:val="20"/>
          <w:szCs w:val="20"/>
        </w:rPr>
        <w:t>Changes</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arising</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from</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amendments</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to</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a</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PPP</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arrangement</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should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be</w:t>
      </w:r>
      <w:r w:rsidRPr="004D669F">
        <w:rPr>
          <w:rFonts w:ascii="Times New Roman" w:hAnsi="Times New Roman" w:cs="Times New Roman"/>
          <w:color w:val="231F20"/>
          <w:spacing w:val="-10"/>
          <w:sz w:val="20"/>
          <w:szCs w:val="20"/>
        </w:rPr>
        <w:t xml:space="preserve"> </w:t>
      </w:r>
      <w:r w:rsidRPr="004D669F">
        <w:rPr>
          <w:rFonts w:ascii="Times New Roman" w:hAnsi="Times New Roman" w:cs="Times New Roman"/>
          <w:color w:val="231F20"/>
          <w:spacing w:val="-2"/>
          <w:sz w:val="20"/>
          <w:szCs w:val="20"/>
        </w:rPr>
        <w:t>accounted</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for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under</w:t>
      </w:r>
      <w:r w:rsidRPr="004D669F">
        <w:rPr>
          <w:rFonts w:ascii="Times New Roman" w:hAnsi="Times New Roman" w:cs="Times New Roman"/>
          <w:color w:val="231F20"/>
          <w:spacing w:val="-9"/>
          <w:sz w:val="20"/>
          <w:szCs w:val="20"/>
        </w:rPr>
        <w:t xml:space="preserve"> </w:t>
      </w:r>
      <w:r w:rsidRPr="004D669F">
        <w:rPr>
          <w:rFonts w:ascii="Times New Roman" w:hAnsi="Times New Roman" w:cs="Times New Roman"/>
          <w:color w:val="231F20"/>
          <w:spacing w:val="-2"/>
          <w:sz w:val="20"/>
          <w:szCs w:val="20"/>
        </w:rPr>
        <w:t xml:space="preserve">the </w:t>
      </w:r>
      <w:r w:rsidRPr="004D669F">
        <w:rPr>
          <w:rFonts w:ascii="Times New Roman" w:hAnsi="Times New Roman" w:cs="Times New Roman"/>
          <w:color w:val="231F20"/>
          <w:sz w:val="20"/>
          <w:szCs w:val="20"/>
        </w:rPr>
        <w:t>provisions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of</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paragraphs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66–75</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for</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PPP</w:t>
      </w:r>
      <w:r w:rsidRPr="004D669F">
        <w:rPr>
          <w:rFonts w:ascii="Times New Roman" w:hAnsi="Times New Roman" w:cs="Times New Roman"/>
          <w:color w:val="231F20"/>
          <w:spacing w:val="-8"/>
          <w:sz w:val="20"/>
          <w:szCs w:val="20"/>
        </w:rPr>
        <w:t xml:space="preserve"> </w:t>
      </w:r>
      <w:r w:rsidRPr="004D669F">
        <w:rPr>
          <w:rFonts w:ascii="Times New Roman" w:hAnsi="Times New Roman" w:cs="Times New Roman"/>
          <w:color w:val="231F20"/>
          <w:sz w:val="20"/>
          <w:szCs w:val="20"/>
        </w:rPr>
        <w:t>modifications</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and</w:t>
      </w:r>
      <w:r w:rsidRPr="004D669F">
        <w:rPr>
          <w:rFonts w:ascii="Times New Roman" w:hAnsi="Times New Roman" w:cs="Times New Roman"/>
          <w:color w:val="231F20"/>
          <w:spacing w:val="-6"/>
          <w:sz w:val="20"/>
          <w:szCs w:val="20"/>
        </w:rPr>
        <w:t xml:space="preserve"> </w:t>
      </w:r>
      <w:r w:rsidRPr="004D669F">
        <w:rPr>
          <w:rFonts w:ascii="Times New Roman" w:hAnsi="Times New Roman" w:cs="Times New Roman"/>
          <w:color w:val="231F20"/>
          <w:sz w:val="20"/>
          <w:szCs w:val="20"/>
        </w:rPr>
        <w:t>terminations.</w:t>
      </w:r>
    </w:p>
    <w:p w14:paraId="2FA6E062" w14:textId="77777777" w:rsidR="00AF6D09" w:rsidRPr="004D669F" w:rsidRDefault="00AF6D09" w:rsidP="00AF6D09">
      <w:pPr>
        <w:pStyle w:val="BodyText"/>
        <w:rPr>
          <w:sz w:val="20"/>
          <w:szCs w:val="20"/>
        </w:rPr>
      </w:pPr>
    </w:p>
    <w:p w14:paraId="2FFAE672" w14:textId="77777777" w:rsidR="00AF6D09" w:rsidRPr="004D669F" w:rsidRDefault="00AF6D09" w:rsidP="00AF6D09">
      <w:pPr>
        <w:pStyle w:val="BodyText"/>
        <w:rPr>
          <w:sz w:val="20"/>
          <w:szCs w:val="20"/>
        </w:rPr>
      </w:pPr>
    </w:p>
    <w:p w14:paraId="47676AE5" w14:textId="77777777" w:rsidR="00AF6D09" w:rsidRPr="004D669F" w:rsidRDefault="00AF6D09" w:rsidP="00AB01EC">
      <w:pPr>
        <w:pStyle w:val="NoSpacing"/>
      </w:pPr>
    </w:p>
    <w:p w14:paraId="3597B431" w14:textId="1193F400" w:rsidR="00AF6D09" w:rsidRPr="004D669F" w:rsidRDefault="00AF6D09" w:rsidP="00AB01EC">
      <w:pPr>
        <w:pStyle w:val="ALVL2"/>
      </w:pPr>
      <w:r w:rsidRPr="004D669F">
        <w:t>A</w:t>
      </w:r>
      <w:r w:rsidRPr="004D669F">
        <w:rPr>
          <w:spacing w:val="-14"/>
        </w:rPr>
        <w:t xml:space="preserve"> </w:t>
      </w:r>
      <w:r w:rsidRPr="004D669F">
        <w:t>contingency,</w:t>
      </w:r>
      <w:r w:rsidRPr="004D669F">
        <w:rPr>
          <w:spacing w:val="-13"/>
        </w:rPr>
        <w:t xml:space="preserve"> </w:t>
      </w:r>
      <w:r w:rsidRPr="004D669F">
        <w:t>upon</w:t>
      </w:r>
      <w:r w:rsidRPr="004D669F">
        <w:rPr>
          <w:spacing w:val="-9"/>
        </w:rPr>
        <w:t xml:space="preserve"> </w:t>
      </w:r>
      <w:r w:rsidRPr="004D669F">
        <w:t>which</w:t>
      </w:r>
      <w:r w:rsidRPr="004D669F">
        <w:rPr>
          <w:spacing w:val="-9"/>
        </w:rPr>
        <w:t xml:space="preserve"> </w:t>
      </w:r>
      <w:r w:rsidRPr="004D669F">
        <w:t>some</w:t>
      </w:r>
      <w:r w:rsidRPr="004D669F">
        <w:rPr>
          <w:spacing w:val="-9"/>
        </w:rPr>
        <w:t xml:space="preserve"> </w:t>
      </w:r>
      <w:r w:rsidRPr="004D669F">
        <w:t>or</w:t>
      </w:r>
      <w:r w:rsidRPr="004D669F">
        <w:rPr>
          <w:spacing w:val="-9"/>
        </w:rPr>
        <w:t xml:space="preserve"> </w:t>
      </w:r>
      <w:r w:rsidRPr="004D669F">
        <w:t>all</w:t>
      </w:r>
      <w:r w:rsidRPr="004D669F">
        <w:rPr>
          <w:spacing w:val="-9"/>
        </w:rPr>
        <w:t xml:space="preserve"> </w:t>
      </w:r>
      <w:r w:rsidRPr="004D669F">
        <w:t>of</w:t>
      </w:r>
      <w:r w:rsidRPr="004D669F">
        <w:rPr>
          <w:spacing w:val="-9"/>
        </w:rPr>
        <w:t xml:space="preserve"> </w:t>
      </w:r>
      <w:r w:rsidRPr="004D669F">
        <w:t>the</w:t>
      </w:r>
      <w:r w:rsidRPr="004D669F">
        <w:rPr>
          <w:spacing w:val="-9"/>
        </w:rPr>
        <w:t xml:space="preserve"> </w:t>
      </w:r>
      <w:r w:rsidRPr="004D669F">
        <w:t>variable</w:t>
      </w:r>
      <w:r w:rsidRPr="004D669F">
        <w:rPr>
          <w:spacing w:val="-9"/>
        </w:rPr>
        <w:t xml:space="preserve"> </w:t>
      </w:r>
      <w:r w:rsidRPr="004D669F">
        <w:t>payments</w:t>
      </w:r>
      <w:r w:rsidRPr="004D669F">
        <w:rPr>
          <w:spacing w:val="-9"/>
        </w:rPr>
        <w:t xml:space="preserve"> </w:t>
      </w:r>
      <w:r w:rsidRPr="004D669F">
        <w:t>that</w:t>
      </w:r>
      <w:r w:rsidRPr="004D669F">
        <w:rPr>
          <w:spacing w:val="-9"/>
        </w:rPr>
        <w:t xml:space="preserve"> </w:t>
      </w:r>
      <w:r w:rsidRPr="004D669F">
        <w:t>will</w:t>
      </w:r>
      <w:r w:rsidRPr="004D669F">
        <w:rPr>
          <w:spacing w:val="-9"/>
        </w:rPr>
        <w:t xml:space="preserve"> </w:t>
      </w:r>
      <w:r w:rsidRPr="004D669F">
        <w:t>be made</w:t>
      </w:r>
      <w:r w:rsidRPr="004D669F">
        <w:rPr>
          <w:spacing w:val="-5"/>
        </w:rPr>
        <w:t xml:space="preserve"> </w:t>
      </w:r>
      <w:r w:rsidRPr="004D669F">
        <w:t>over</w:t>
      </w:r>
      <w:r w:rsidRPr="004D669F">
        <w:rPr>
          <w:spacing w:val="-5"/>
        </w:rPr>
        <w:t xml:space="preserve"> </w:t>
      </w:r>
      <w:r w:rsidRPr="004D669F">
        <w:t>the</w:t>
      </w:r>
      <w:r w:rsidRPr="004D669F">
        <w:rPr>
          <w:spacing w:val="-5"/>
        </w:rPr>
        <w:t xml:space="preserve"> </w:t>
      </w:r>
      <w:r w:rsidRPr="004D669F">
        <w:t>remainder</w:t>
      </w:r>
      <w:r w:rsidRPr="004D669F">
        <w:rPr>
          <w:spacing w:val="-5"/>
        </w:rPr>
        <w:t xml:space="preserve"> </w:t>
      </w:r>
      <w:r w:rsidRPr="004D669F">
        <w:t>of</w:t>
      </w:r>
      <w:r w:rsidRPr="004D669F">
        <w:rPr>
          <w:spacing w:val="-5"/>
        </w:rPr>
        <w:t xml:space="preserve"> </w:t>
      </w:r>
      <w:r w:rsidRPr="004D669F">
        <w:t>the</w:t>
      </w:r>
      <w:r w:rsidRPr="004D669F">
        <w:rPr>
          <w:spacing w:val="-5"/>
        </w:rPr>
        <w:t xml:space="preserve"> </w:t>
      </w:r>
      <w:r w:rsidRPr="004D669F">
        <w:t>PPP</w:t>
      </w:r>
      <w:r w:rsidRPr="004D669F">
        <w:rPr>
          <w:spacing w:val="-8"/>
        </w:rPr>
        <w:t xml:space="preserve"> </w:t>
      </w:r>
      <w:r w:rsidRPr="004D669F">
        <w:t>term</w:t>
      </w:r>
      <w:r w:rsidRPr="004D669F">
        <w:rPr>
          <w:spacing w:val="-5"/>
        </w:rPr>
        <w:t xml:space="preserve"> </w:t>
      </w:r>
      <w:r w:rsidRPr="004D669F">
        <w:t>are</w:t>
      </w:r>
      <w:r w:rsidRPr="004D669F">
        <w:rPr>
          <w:spacing w:val="-5"/>
        </w:rPr>
        <w:t xml:space="preserve"> </w:t>
      </w:r>
      <w:r w:rsidRPr="004D669F">
        <w:t>based,</w:t>
      </w:r>
      <w:r w:rsidRPr="004D669F">
        <w:rPr>
          <w:spacing w:val="-5"/>
        </w:rPr>
        <w:t xml:space="preserve"> </w:t>
      </w:r>
      <w:r w:rsidRPr="004D669F">
        <w:t>is</w:t>
      </w:r>
      <w:r w:rsidRPr="004D669F">
        <w:rPr>
          <w:spacing w:val="-5"/>
        </w:rPr>
        <w:t xml:space="preserve"> </w:t>
      </w:r>
      <w:r w:rsidRPr="004D669F">
        <w:t>resolved</w:t>
      </w:r>
      <w:r w:rsidRPr="004D669F">
        <w:rPr>
          <w:spacing w:val="-5"/>
        </w:rPr>
        <w:t xml:space="preserve"> </w:t>
      </w:r>
      <w:r w:rsidRPr="004D669F">
        <w:t>such</w:t>
      </w:r>
      <w:r w:rsidRPr="004D669F">
        <w:rPr>
          <w:spacing w:val="-5"/>
        </w:rPr>
        <w:t xml:space="preserve"> </w:t>
      </w:r>
      <w:r w:rsidRPr="004D669F">
        <w:t>that those payments now meet the criteria for measuring the liability for installment payments under paragraph 40. For example, an event occurs that causes</w:t>
      </w:r>
      <w:r w:rsidRPr="004D669F">
        <w:rPr>
          <w:spacing w:val="-6"/>
        </w:rPr>
        <w:t xml:space="preserve"> </w:t>
      </w:r>
      <w:r w:rsidRPr="004D669F">
        <w:t>variable</w:t>
      </w:r>
      <w:r w:rsidRPr="004D669F">
        <w:rPr>
          <w:spacing w:val="-6"/>
        </w:rPr>
        <w:t xml:space="preserve"> </w:t>
      </w:r>
      <w:r w:rsidRPr="004D669F">
        <w:t>payments</w:t>
      </w:r>
      <w:r w:rsidRPr="004D669F">
        <w:rPr>
          <w:spacing w:val="-6"/>
        </w:rPr>
        <w:t xml:space="preserve"> </w:t>
      </w:r>
      <w:r w:rsidRPr="004D669F">
        <w:t>that</w:t>
      </w:r>
      <w:r w:rsidRPr="004D669F">
        <w:rPr>
          <w:spacing w:val="-6"/>
        </w:rPr>
        <w:t xml:space="preserve"> </w:t>
      </w:r>
      <w:r w:rsidRPr="004D669F">
        <w:t>were</w:t>
      </w:r>
      <w:r w:rsidRPr="004D669F">
        <w:rPr>
          <w:spacing w:val="-6"/>
        </w:rPr>
        <w:t xml:space="preserve"> </w:t>
      </w:r>
      <w:r w:rsidRPr="004D669F">
        <w:t>contingent</w:t>
      </w:r>
      <w:r w:rsidRPr="004D669F">
        <w:rPr>
          <w:spacing w:val="-6"/>
        </w:rPr>
        <w:t xml:space="preserve"> </w:t>
      </w:r>
      <w:r w:rsidRPr="004D669F">
        <w:t>on</w:t>
      </w:r>
      <w:r w:rsidRPr="004D669F">
        <w:rPr>
          <w:spacing w:val="-6"/>
        </w:rPr>
        <w:t xml:space="preserve"> </w:t>
      </w:r>
      <w:r w:rsidRPr="004D669F">
        <w:t>the</w:t>
      </w:r>
      <w:r w:rsidRPr="004D669F">
        <w:rPr>
          <w:spacing w:val="-6"/>
        </w:rPr>
        <w:t xml:space="preserve"> </w:t>
      </w:r>
      <w:r w:rsidRPr="004D669F">
        <w:t>performance</w:t>
      </w:r>
      <w:r w:rsidRPr="004D669F">
        <w:rPr>
          <w:spacing w:val="-6"/>
        </w:rPr>
        <w:t xml:space="preserve"> </w:t>
      </w:r>
      <w:r w:rsidRPr="004D669F">
        <w:t>or</w:t>
      </w:r>
      <w:r w:rsidRPr="004D669F">
        <w:rPr>
          <w:spacing w:val="-6"/>
        </w:rPr>
        <w:t xml:space="preserve"> </w:t>
      </w:r>
      <w:r w:rsidRPr="004D669F">
        <w:t>use of</w:t>
      </w:r>
      <w:r w:rsidRPr="004D669F">
        <w:rPr>
          <w:spacing w:val="-13"/>
        </w:rPr>
        <w:t xml:space="preserve"> </w:t>
      </w:r>
      <w:r w:rsidRPr="004D669F">
        <w:t>the</w:t>
      </w:r>
      <w:r w:rsidRPr="004D669F">
        <w:rPr>
          <w:spacing w:val="-11"/>
        </w:rPr>
        <w:t xml:space="preserve"> </w:t>
      </w:r>
      <w:r w:rsidRPr="004D669F">
        <w:t>underlying</w:t>
      </w:r>
      <w:r w:rsidRPr="004D669F">
        <w:rPr>
          <w:spacing w:val="-12"/>
        </w:rPr>
        <w:t xml:space="preserve"> </w:t>
      </w:r>
      <w:r w:rsidRPr="004D669F">
        <w:t>PPP</w:t>
      </w:r>
      <w:r w:rsidRPr="004D669F">
        <w:rPr>
          <w:spacing w:val="-14"/>
        </w:rPr>
        <w:t xml:space="preserve"> </w:t>
      </w:r>
      <w:r w:rsidRPr="004D669F">
        <w:t>asset</w:t>
      </w:r>
      <w:r w:rsidRPr="004D669F">
        <w:rPr>
          <w:spacing w:val="-11"/>
        </w:rPr>
        <w:t xml:space="preserve"> </w:t>
      </w:r>
      <w:r w:rsidRPr="004D669F">
        <w:t>to</w:t>
      </w:r>
      <w:r w:rsidRPr="004D669F">
        <w:rPr>
          <w:spacing w:val="-12"/>
        </w:rPr>
        <w:t xml:space="preserve"> </w:t>
      </w:r>
      <w:r w:rsidRPr="004D669F">
        <w:t>become</w:t>
      </w:r>
      <w:r w:rsidRPr="004D669F">
        <w:rPr>
          <w:spacing w:val="-12"/>
        </w:rPr>
        <w:t xml:space="preserve"> </w:t>
      </w:r>
      <w:r w:rsidRPr="004D669F">
        <w:t>fixed</w:t>
      </w:r>
      <w:r w:rsidRPr="004D669F">
        <w:rPr>
          <w:spacing w:val="-12"/>
        </w:rPr>
        <w:t xml:space="preserve"> </w:t>
      </w:r>
      <w:r w:rsidRPr="004D669F">
        <w:t>payments</w:t>
      </w:r>
      <w:r w:rsidRPr="004D669F">
        <w:rPr>
          <w:spacing w:val="-12"/>
        </w:rPr>
        <w:t xml:space="preserve"> </w:t>
      </w:r>
      <w:r w:rsidRPr="004D669F">
        <w:t>for</w:t>
      </w:r>
      <w:r w:rsidRPr="004D669F">
        <w:rPr>
          <w:spacing w:val="-12"/>
        </w:rPr>
        <w:t xml:space="preserve"> </w:t>
      </w:r>
      <w:r w:rsidRPr="004D669F">
        <w:t>the</w:t>
      </w:r>
      <w:r w:rsidRPr="004D669F">
        <w:rPr>
          <w:spacing w:val="-12"/>
        </w:rPr>
        <w:t xml:space="preserve"> </w:t>
      </w:r>
      <w:r w:rsidRPr="004D669F">
        <w:t>remainder</w:t>
      </w:r>
      <w:r w:rsidRPr="004D669F">
        <w:rPr>
          <w:spacing w:val="-12"/>
        </w:rPr>
        <w:t xml:space="preserve"> </w:t>
      </w:r>
      <w:r w:rsidRPr="004D669F">
        <w:t>of the PPP term.</w:t>
      </w:r>
    </w:p>
    <w:p w14:paraId="17E89A70" w14:textId="77777777" w:rsidR="00AF6D09" w:rsidRPr="004D669F" w:rsidRDefault="00AF6D09" w:rsidP="00AF6D09">
      <w:pPr>
        <w:pStyle w:val="BodyText"/>
        <w:spacing w:before="24"/>
        <w:rPr>
          <w:sz w:val="20"/>
          <w:szCs w:val="20"/>
        </w:rPr>
      </w:pPr>
    </w:p>
    <w:p w14:paraId="51797DF9" w14:textId="77777777" w:rsidR="00AF6D09" w:rsidRPr="004D669F" w:rsidRDefault="00AF6D09" w:rsidP="00AB01EC">
      <w:pPr>
        <w:pStyle w:val="ALVL1"/>
      </w:pPr>
      <w:r w:rsidRPr="004D669F">
        <w:t>If</w:t>
      </w:r>
      <w:r w:rsidRPr="004D669F">
        <w:rPr>
          <w:spacing w:val="-10"/>
        </w:rPr>
        <w:t xml:space="preserve"> </w:t>
      </w:r>
      <w:r w:rsidRPr="004D669F">
        <w:t>a</w:t>
      </w:r>
      <w:r w:rsidRPr="004D669F">
        <w:rPr>
          <w:spacing w:val="-10"/>
        </w:rPr>
        <w:t xml:space="preserve"> </w:t>
      </w:r>
      <w:r w:rsidRPr="004D669F">
        <w:t>liability</w:t>
      </w:r>
      <w:r w:rsidRPr="004D669F">
        <w:rPr>
          <w:spacing w:val="-10"/>
        </w:rPr>
        <w:t xml:space="preserve"> </w:t>
      </w:r>
      <w:r w:rsidRPr="004D669F">
        <w:t>for</w:t>
      </w:r>
      <w:r w:rsidRPr="004D669F">
        <w:rPr>
          <w:spacing w:val="-10"/>
        </w:rPr>
        <w:t xml:space="preserve"> </w:t>
      </w:r>
      <w:r w:rsidRPr="004D669F">
        <w:t>installment</w:t>
      </w:r>
      <w:r w:rsidRPr="004D669F">
        <w:rPr>
          <w:spacing w:val="-10"/>
        </w:rPr>
        <w:t xml:space="preserve"> </w:t>
      </w:r>
      <w:r w:rsidRPr="004D669F">
        <w:t>payments</w:t>
      </w:r>
      <w:r w:rsidRPr="004D669F">
        <w:rPr>
          <w:spacing w:val="-10"/>
        </w:rPr>
        <w:t xml:space="preserve"> </w:t>
      </w:r>
      <w:r w:rsidRPr="004D669F">
        <w:t>is</w:t>
      </w:r>
      <w:r w:rsidRPr="004D669F">
        <w:rPr>
          <w:spacing w:val="-10"/>
        </w:rPr>
        <w:t xml:space="preserve"> </w:t>
      </w:r>
      <w:r w:rsidRPr="004D669F">
        <w:t>remeasured</w:t>
      </w:r>
      <w:r w:rsidRPr="004D669F">
        <w:rPr>
          <w:spacing w:val="-10"/>
        </w:rPr>
        <w:t xml:space="preserve"> </w:t>
      </w:r>
      <w:r w:rsidRPr="004D669F">
        <w:t>for</w:t>
      </w:r>
      <w:r w:rsidRPr="004D669F">
        <w:rPr>
          <w:spacing w:val="-10"/>
        </w:rPr>
        <w:t xml:space="preserve"> </w:t>
      </w:r>
      <w:r w:rsidRPr="004D669F">
        <w:t>any</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changes in</w:t>
      </w:r>
      <w:r w:rsidRPr="004D669F">
        <w:rPr>
          <w:spacing w:val="-7"/>
        </w:rPr>
        <w:t xml:space="preserve"> </w:t>
      </w:r>
      <w:r w:rsidRPr="004D669F">
        <w:t>paragraph</w:t>
      </w:r>
      <w:r w:rsidRPr="004D669F">
        <w:rPr>
          <w:spacing w:val="-7"/>
        </w:rPr>
        <w:t xml:space="preserve"> </w:t>
      </w:r>
      <w:r w:rsidRPr="004D669F">
        <w:t>44,</w:t>
      </w:r>
      <w:r w:rsidRPr="004D669F">
        <w:rPr>
          <w:spacing w:val="-7"/>
        </w:rPr>
        <w:t xml:space="preserve"> </w:t>
      </w:r>
      <w:r w:rsidRPr="004D669F">
        <w:t>the</w:t>
      </w:r>
      <w:r w:rsidRPr="004D669F">
        <w:rPr>
          <w:spacing w:val="-7"/>
        </w:rPr>
        <w:t xml:space="preserve"> </w:t>
      </w:r>
      <w:r w:rsidRPr="004D669F">
        <w:t>liability</w:t>
      </w:r>
      <w:r w:rsidRPr="004D669F">
        <w:rPr>
          <w:spacing w:val="-7"/>
        </w:rPr>
        <w:t xml:space="preserve"> </w:t>
      </w:r>
      <w:r w:rsidRPr="004D669F">
        <w:t>also</w:t>
      </w:r>
      <w:r w:rsidRPr="004D669F">
        <w:rPr>
          <w:spacing w:val="-7"/>
        </w:rPr>
        <w:t xml:space="preserve"> </w:t>
      </w:r>
      <w:r w:rsidRPr="004D669F">
        <w:t>should</w:t>
      </w:r>
      <w:r w:rsidRPr="004D669F">
        <w:rPr>
          <w:spacing w:val="-7"/>
        </w:rPr>
        <w:t xml:space="preserve"> </w:t>
      </w:r>
      <w:r w:rsidRPr="004D669F">
        <w:t>be</w:t>
      </w:r>
      <w:r w:rsidRPr="004D669F">
        <w:rPr>
          <w:spacing w:val="-7"/>
        </w:rPr>
        <w:t xml:space="preserve"> </w:t>
      </w:r>
      <w:r w:rsidRPr="004D669F">
        <w:t>adjusted</w:t>
      </w:r>
      <w:r w:rsidRPr="004D669F">
        <w:rPr>
          <w:spacing w:val="-7"/>
        </w:rPr>
        <w:t xml:space="preserve"> </w:t>
      </w:r>
      <w:r w:rsidRPr="004D669F">
        <w:t>for</w:t>
      </w:r>
      <w:r w:rsidRPr="004D669F">
        <w:rPr>
          <w:spacing w:val="-7"/>
        </w:rPr>
        <w:t xml:space="preserve"> </w:t>
      </w:r>
      <w:r w:rsidRPr="004D669F">
        <w:t>any</w:t>
      </w:r>
      <w:r w:rsidRPr="004D669F">
        <w:rPr>
          <w:spacing w:val="-7"/>
        </w:rPr>
        <w:t xml:space="preserve"> </w:t>
      </w:r>
      <w:r w:rsidRPr="004D669F">
        <w:t>change</w:t>
      </w:r>
      <w:r w:rsidRPr="004D669F">
        <w:rPr>
          <w:spacing w:val="-7"/>
        </w:rPr>
        <w:t xml:space="preserve"> </w:t>
      </w:r>
      <w:r w:rsidRPr="004D669F">
        <w:t>in</w:t>
      </w:r>
      <w:r w:rsidRPr="004D669F">
        <w:rPr>
          <w:spacing w:val="-7"/>
        </w:rPr>
        <w:t xml:space="preserve"> </w:t>
      </w:r>
      <w:r w:rsidRPr="004D669F">
        <w:t>an</w:t>
      </w:r>
      <w:r w:rsidRPr="004D669F">
        <w:rPr>
          <w:spacing w:val="-7"/>
        </w:rPr>
        <w:t xml:space="preserve"> </w:t>
      </w:r>
      <w:r w:rsidRPr="004D669F">
        <w:t>index or</w:t>
      </w:r>
      <w:r w:rsidRPr="004D669F">
        <w:rPr>
          <w:spacing w:val="-9"/>
        </w:rPr>
        <w:t xml:space="preserve"> </w:t>
      </w:r>
      <w:r w:rsidRPr="004D669F">
        <w:t>a</w:t>
      </w:r>
      <w:r w:rsidRPr="004D669F">
        <w:rPr>
          <w:spacing w:val="-9"/>
        </w:rPr>
        <w:t xml:space="preserve"> </w:t>
      </w:r>
      <w:r w:rsidRPr="004D669F">
        <w:t>rate</w:t>
      </w:r>
      <w:r w:rsidRPr="004D669F">
        <w:rPr>
          <w:spacing w:val="-9"/>
        </w:rPr>
        <w:t xml:space="preserve"> </w:t>
      </w:r>
      <w:r w:rsidRPr="004D669F">
        <w:t>used</w:t>
      </w:r>
      <w:r w:rsidRPr="004D669F">
        <w:rPr>
          <w:spacing w:val="-9"/>
        </w:rPr>
        <w:t xml:space="preserve"> </w:t>
      </w:r>
      <w:r w:rsidRPr="004D669F">
        <w:t>to</w:t>
      </w:r>
      <w:r w:rsidRPr="004D669F">
        <w:rPr>
          <w:spacing w:val="-9"/>
        </w:rPr>
        <w:t xml:space="preserve"> </w:t>
      </w:r>
      <w:r w:rsidRPr="004D669F">
        <w:t>determine</w:t>
      </w:r>
      <w:r w:rsidRPr="004D669F">
        <w:rPr>
          <w:spacing w:val="-9"/>
        </w:rPr>
        <w:t xml:space="preserve"> </w:t>
      </w:r>
      <w:r w:rsidRPr="004D669F">
        <w:t>variable</w:t>
      </w:r>
      <w:r w:rsidRPr="004D669F">
        <w:rPr>
          <w:spacing w:val="-9"/>
        </w:rPr>
        <w:t xml:space="preserve"> </w:t>
      </w:r>
      <w:r w:rsidRPr="004D669F">
        <w:t>payments</w:t>
      </w:r>
      <w:r w:rsidRPr="004D669F">
        <w:rPr>
          <w:spacing w:val="-9"/>
        </w:rPr>
        <w:t xml:space="preserve"> </w:t>
      </w:r>
      <w:r w:rsidRPr="004D669F">
        <w:t>if</w:t>
      </w:r>
      <w:r w:rsidRPr="004D669F">
        <w:rPr>
          <w:spacing w:val="-9"/>
        </w:rPr>
        <w:t xml:space="preserve"> </w:t>
      </w:r>
      <w:r w:rsidRPr="004D669F">
        <w:t>that</w:t>
      </w:r>
      <w:r w:rsidRPr="004D669F">
        <w:rPr>
          <w:spacing w:val="-9"/>
        </w:rPr>
        <w:t xml:space="preserve"> </w:t>
      </w:r>
      <w:r w:rsidRPr="004D669F">
        <w:t>change</w:t>
      </w:r>
      <w:r w:rsidRPr="004D669F">
        <w:rPr>
          <w:spacing w:val="-9"/>
        </w:rPr>
        <w:t xml:space="preserve"> </w:t>
      </w:r>
      <w:r w:rsidRPr="004D669F">
        <w:t>in</w:t>
      </w:r>
      <w:r w:rsidRPr="004D669F">
        <w:rPr>
          <w:spacing w:val="-9"/>
        </w:rPr>
        <w:t xml:space="preserve"> </w:t>
      </w:r>
      <w:r w:rsidRPr="004D669F">
        <w:t>the</w:t>
      </w:r>
      <w:r w:rsidRPr="004D669F">
        <w:rPr>
          <w:spacing w:val="-9"/>
        </w:rPr>
        <w:t xml:space="preserve"> </w:t>
      </w:r>
      <w:r w:rsidRPr="004D669F">
        <w:t>index</w:t>
      </w:r>
      <w:r w:rsidRPr="004D669F">
        <w:rPr>
          <w:spacing w:val="-9"/>
        </w:rPr>
        <w:t xml:space="preserve"> </w:t>
      </w:r>
      <w:r w:rsidRPr="004D669F">
        <w:t>or</w:t>
      </w:r>
      <w:r w:rsidRPr="004D669F">
        <w:rPr>
          <w:spacing w:val="-9"/>
        </w:rPr>
        <w:t xml:space="preserve"> </w:t>
      </w:r>
      <w:r w:rsidRPr="004D669F">
        <w:t>rate is</w:t>
      </w:r>
      <w:r w:rsidRPr="004D669F">
        <w:rPr>
          <w:spacing w:val="-3"/>
        </w:rPr>
        <w:t xml:space="preserve"> </w:t>
      </w:r>
      <w:r w:rsidRPr="004D669F">
        <w:t>expected</w:t>
      </w:r>
      <w:r w:rsidRPr="004D669F">
        <w:rPr>
          <w:spacing w:val="-3"/>
        </w:rPr>
        <w:t xml:space="preserve"> </w:t>
      </w:r>
      <w:r w:rsidRPr="004D669F">
        <w:t>to</w:t>
      </w:r>
      <w:r w:rsidRPr="004D669F">
        <w:rPr>
          <w:spacing w:val="-3"/>
        </w:rPr>
        <w:t xml:space="preserve"> </w:t>
      </w:r>
      <w:r w:rsidRPr="004D669F">
        <w:t>significantly</w:t>
      </w:r>
      <w:r w:rsidRPr="004D669F">
        <w:rPr>
          <w:spacing w:val="-3"/>
        </w:rPr>
        <w:t xml:space="preserve"> </w:t>
      </w:r>
      <w:r w:rsidRPr="004D669F">
        <w:t>affect</w:t>
      </w:r>
      <w:r w:rsidRPr="004D669F">
        <w:rPr>
          <w:spacing w:val="-3"/>
        </w:rPr>
        <w:t xml:space="preserve"> </w:t>
      </w:r>
      <w:r w:rsidRPr="004D669F">
        <w:t>the</w:t>
      </w:r>
      <w:r w:rsidRPr="004D669F">
        <w:rPr>
          <w:spacing w:val="-3"/>
        </w:rPr>
        <w:t xml:space="preserve"> </w:t>
      </w:r>
      <w:r w:rsidRPr="004D669F">
        <w:t>amount</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liability</w:t>
      </w:r>
      <w:r w:rsidRPr="004D669F">
        <w:rPr>
          <w:spacing w:val="-3"/>
        </w:rPr>
        <w:t xml:space="preserve"> </w:t>
      </w:r>
      <w:r w:rsidRPr="004D669F">
        <w:t>since</w:t>
      </w:r>
      <w:r w:rsidRPr="004D669F">
        <w:rPr>
          <w:spacing w:val="-3"/>
        </w:rPr>
        <w:t xml:space="preserve"> </w:t>
      </w:r>
      <w:r w:rsidRPr="004D669F">
        <w:t>the</w:t>
      </w:r>
      <w:r w:rsidRPr="004D669F">
        <w:rPr>
          <w:spacing w:val="-3"/>
        </w:rPr>
        <w:t xml:space="preserve"> </w:t>
      </w:r>
      <w:r w:rsidRPr="004D669F">
        <w:t>previous measurement. A liability for installment payments is not required to be re- measured</w:t>
      </w:r>
      <w:r w:rsidRPr="004D669F">
        <w:rPr>
          <w:spacing w:val="-7"/>
        </w:rPr>
        <w:t xml:space="preserve"> </w:t>
      </w:r>
      <w:r w:rsidRPr="004D669F">
        <w:t>solely</w:t>
      </w:r>
      <w:r w:rsidRPr="004D669F">
        <w:rPr>
          <w:spacing w:val="-7"/>
        </w:rPr>
        <w:t xml:space="preserve"> </w:t>
      </w:r>
      <w:r w:rsidRPr="004D669F">
        <w:t>for</w:t>
      </w:r>
      <w:r w:rsidRPr="004D669F">
        <w:rPr>
          <w:spacing w:val="-7"/>
        </w:rPr>
        <w:t xml:space="preserve"> </w:t>
      </w:r>
      <w:r w:rsidRPr="004D669F">
        <w:t>a</w:t>
      </w:r>
      <w:r w:rsidRPr="004D669F">
        <w:rPr>
          <w:spacing w:val="-7"/>
        </w:rPr>
        <w:t xml:space="preserve"> </w:t>
      </w:r>
      <w:r w:rsidRPr="004D669F">
        <w:t>change</w:t>
      </w:r>
      <w:r w:rsidRPr="004D669F">
        <w:rPr>
          <w:spacing w:val="-7"/>
        </w:rPr>
        <w:t xml:space="preserve"> </w:t>
      </w:r>
      <w:r w:rsidRPr="004D669F">
        <w:t>in</w:t>
      </w:r>
      <w:r w:rsidRPr="004D669F">
        <w:rPr>
          <w:spacing w:val="-7"/>
        </w:rPr>
        <w:t xml:space="preserve"> </w:t>
      </w:r>
      <w:r w:rsidRPr="004D669F">
        <w:t>an</w:t>
      </w:r>
      <w:r w:rsidRPr="004D669F">
        <w:rPr>
          <w:spacing w:val="-7"/>
        </w:rPr>
        <w:t xml:space="preserve"> </w:t>
      </w:r>
      <w:r w:rsidRPr="004D669F">
        <w:t>index</w:t>
      </w:r>
      <w:r w:rsidRPr="004D669F">
        <w:rPr>
          <w:spacing w:val="-7"/>
        </w:rPr>
        <w:t xml:space="preserve"> </w:t>
      </w:r>
      <w:r w:rsidRPr="004D669F">
        <w:t>or</w:t>
      </w:r>
      <w:r w:rsidRPr="004D669F">
        <w:rPr>
          <w:spacing w:val="-7"/>
        </w:rPr>
        <w:t xml:space="preserve"> </w:t>
      </w:r>
      <w:r w:rsidRPr="004D669F">
        <w:t>a</w:t>
      </w:r>
      <w:r w:rsidRPr="004D669F">
        <w:rPr>
          <w:spacing w:val="-7"/>
        </w:rPr>
        <w:t xml:space="preserve"> </w:t>
      </w:r>
      <w:r w:rsidRPr="004D669F">
        <w:t>rate</w:t>
      </w:r>
      <w:r w:rsidRPr="004D669F">
        <w:rPr>
          <w:spacing w:val="-7"/>
        </w:rPr>
        <w:t xml:space="preserve"> </w:t>
      </w:r>
      <w:r w:rsidRPr="004D669F">
        <w:t>used</w:t>
      </w:r>
      <w:r w:rsidRPr="004D669F">
        <w:rPr>
          <w:spacing w:val="-7"/>
        </w:rPr>
        <w:t xml:space="preserve"> </w:t>
      </w:r>
      <w:r w:rsidRPr="004D669F">
        <w:t>to</w:t>
      </w:r>
      <w:r w:rsidRPr="004D669F">
        <w:rPr>
          <w:spacing w:val="-7"/>
        </w:rPr>
        <w:t xml:space="preserve"> </w:t>
      </w:r>
      <w:r w:rsidRPr="004D669F">
        <w:t>determine</w:t>
      </w:r>
      <w:r w:rsidRPr="004D669F">
        <w:rPr>
          <w:spacing w:val="-7"/>
        </w:rPr>
        <w:t xml:space="preserve"> </w:t>
      </w:r>
      <w:r w:rsidRPr="004D669F">
        <w:t>variable payments.</w:t>
      </w:r>
    </w:p>
    <w:p w14:paraId="3CE297A4" w14:textId="77777777" w:rsidR="00AF6D09" w:rsidRPr="004D669F" w:rsidRDefault="00AF6D09" w:rsidP="00AB01EC">
      <w:pPr>
        <w:pStyle w:val="NoSpacing"/>
      </w:pPr>
    </w:p>
    <w:p w14:paraId="5BE054C7" w14:textId="77777777" w:rsidR="00AF6D09" w:rsidRPr="004D669F" w:rsidRDefault="00AF6D09" w:rsidP="00AB01EC">
      <w:pPr>
        <w:pStyle w:val="ALVL1"/>
      </w:pPr>
      <w:r w:rsidRPr="004D669F">
        <w:t>An operator also should update the discount rate as part of the re- measurement if there is a change</w:t>
      </w:r>
      <w:r w:rsidRPr="004D669F">
        <w:rPr>
          <w:vertAlign w:val="superscript"/>
        </w:rPr>
        <w:t>13</w:t>
      </w:r>
      <w:r w:rsidRPr="004D669F">
        <w:t xml:space="preserve"> in the PPP term and that change is expected to significantly affect the amount of the liability for installment </w:t>
      </w:r>
      <w:r w:rsidRPr="004D669F">
        <w:rPr>
          <w:spacing w:val="-2"/>
        </w:rPr>
        <w:t>payments.</w:t>
      </w:r>
    </w:p>
    <w:p w14:paraId="48214D34" w14:textId="77777777" w:rsidR="00AF6D09" w:rsidRPr="004D669F" w:rsidRDefault="00AF6D09" w:rsidP="00AB01EC">
      <w:pPr>
        <w:pStyle w:val="NoSpacing"/>
      </w:pPr>
    </w:p>
    <w:p w14:paraId="409BA7D8" w14:textId="77777777" w:rsidR="00AF6D09" w:rsidRPr="004D669F" w:rsidRDefault="00AF6D09" w:rsidP="00AB01EC">
      <w:pPr>
        <w:pStyle w:val="ALVL1"/>
      </w:pPr>
      <w:r w:rsidRPr="004D669F">
        <w:t>A</w:t>
      </w:r>
      <w:r w:rsidRPr="004D669F">
        <w:rPr>
          <w:spacing w:val="-14"/>
        </w:rPr>
        <w:t xml:space="preserve"> </w:t>
      </w:r>
      <w:r w:rsidRPr="004D669F">
        <w:t>liability</w:t>
      </w:r>
      <w:r w:rsidRPr="004D669F">
        <w:rPr>
          <w:spacing w:val="-13"/>
        </w:rPr>
        <w:t xml:space="preserve"> </w:t>
      </w:r>
      <w:r w:rsidRPr="004D669F">
        <w:t>for</w:t>
      </w:r>
      <w:r w:rsidRPr="004D669F">
        <w:rPr>
          <w:spacing w:val="-13"/>
        </w:rPr>
        <w:t xml:space="preserve"> </w:t>
      </w:r>
      <w:r w:rsidRPr="004D669F">
        <w:t>installment</w:t>
      </w:r>
      <w:r w:rsidRPr="004D669F">
        <w:rPr>
          <w:spacing w:val="-13"/>
        </w:rPr>
        <w:t xml:space="preserve"> </w:t>
      </w:r>
      <w:r w:rsidRPr="004D669F">
        <w:t>payments</w:t>
      </w:r>
      <w:r w:rsidRPr="004D669F">
        <w:rPr>
          <w:spacing w:val="-13"/>
        </w:rPr>
        <w:t xml:space="preserve"> </w:t>
      </w:r>
      <w:r w:rsidRPr="004D669F">
        <w:t>is</w:t>
      </w:r>
      <w:r w:rsidRPr="004D669F">
        <w:rPr>
          <w:spacing w:val="-14"/>
        </w:rPr>
        <w:t xml:space="preserve"> </w:t>
      </w:r>
      <w:r w:rsidRPr="004D669F">
        <w:t>not</w:t>
      </w:r>
      <w:r w:rsidRPr="004D669F">
        <w:rPr>
          <w:spacing w:val="-13"/>
        </w:rPr>
        <w:t xml:space="preserve"> </w:t>
      </w:r>
      <w:r w:rsidRPr="004D669F">
        <w:t>required</w:t>
      </w:r>
      <w:r w:rsidRPr="004D669F">
        <w:rPr>
          <w:spacing w:val="-13"/>
        </w:rPr>
        <w:t xml:space="preserve"> </w:t>
      </w:r>
      <w:r w:rsidRPr="004D669F">
        <w:t>to</w:t>
      </w:r>
      <w:r w:rsidRPr="004D669F">
        <w:rPr>
          <w:spacing w:val="-13"/>
        </w:rPr>
        <w:t xml:space="preserve"> </w:t>
      </w:r>
      <w:r w:rsidRPr="004D669F">
        <w:t>be</w:t>
      </w:r>
      <w:r w:rsidRPr="004D669F">
        <w:rPr>
          <w:spacing w:val="-13"/>
        </w:rPr>
        <w:t xml:space="preserve"> </w:t>
      </w:r>
      <w:r w:rsidRPr="004D669F">
        <w:t>remeasured,</w:t>
      </w:r>
      <w:r w:rsidRPr="004D669F">
        <w:rPr>
          <w:spacing w:val="-14"/>
        </w:rPr>
        <w:t xml:space="preserve"> </w:t>
      </w:r>
      <w:r w:rsidRPr="004D669F">
        <w:t>nor</w:t>
      </w:r>
      <w:r w:rsidRPr="004D669F">
        <w:rPr>
          <w:spacing w:val="-12"/>
        </w:rPr>
        <w:t xml:space="preserve"> </w:t>
      </w:r>
      <w:r w:rsidRPr="004D669F">
        <w:t xml:space="preserve">is </w:t>
      </w:r>
      <w:r w:rsidRPr="004D669F">
        <w:rPr>
          <w:spacing w:val="-2"/>
        </w:rPr>
        <w:t>the</w:t>
      </w:r>
      <w:r w:rsidRPr="004D669F">
        <w:rPr>
          <w:spacing w:val="-12"/>
        </w:rPr>
        <w:t xml:space="preserve"> </w:t>
      </w:r>
      <w:r w:rsidRPr="004D669F">
        <w:rPr>
          <w:spacing w:val="-2"/>
        </w:rPr>
        <w:t>discount</w:t>
      </w:r>
      <w:r w:rsidRPr="004D669F">
        <w:rPr>
          <w:spacing w:val="-11"/>
        </w:rPr>
        <w:t xml:space="preserve"> </w:t>
      </w:r>
      <w:r w:rsidRPr="004D669F">
        <w:rPr>
          <w:spacing w:val="-2"/>
        </w:rPr>
        <w:t>rate</w:t>
      </w:r>
      <w:r w:rsidRPr="004D669F">
        <w:rPr>
          <w:spacing w:val="-11"/>
        </w:rPr>
        <w:t xml:space="preserve"> </w:t>
      </w:r>
      <w:r w:rsidRPr="004D669F">
        <w:rPr>
          <w:spacing w:val="-2"/>
        </w:rPr>
        <w:t>required</w:t>
      </w:r>
      <w:r w:rsidRPr="004D669F">
        <w:rPr>
          <w:spacing w:val="-11"/>
        </w:rPr>
        <w:t xml:space="preserve"> </w:t>
      </w:r>
      <w:r w:rsidRPr="004D669F">
        <w:rPr>
          <w:spacing w:val="-2"/>
        </w:rPr>
        <w:t>to</w:t>
      </w:r>
      <w:r w:rsidRPr="004D669F">
        <w:rPr>
          <w:spacing w:val="-11"/>
        </w:rPr>
        <w:t xml:space="preserve"> </w:t>
      </w:r>
      <w:r w:rsidRPr="004D669F">
        <w:rPr>
          <w:spacing w:val="-2"/>
        </w:rPr>
        <w:t>be</w:t>
      </w:r>
      <w:r w:rsidRPr="004D669F">
        <w:rPr>
          <w:spacing w:val="-12"/>
        </w:rPr>
        <w:t xml:space="preserve"> </w:t>
      </w:r>
      <w:r w:rsidRPr="004D669F">
        <w:rPr>
          <w:spacing w:val="-2"/>
        </w:rPr>
        <w:t>reassessed,</w:t>
      </w:r>
      <w:r w:rsidRPr="004D669F">
        <w:rPr>
          <w:spacing w:val="-11"/>
        </w:rPr>
        <w:t xml:space="preserve"> </w:t>
      </w:r>
      <w:r w:rsidRPr="004D669F">
        <w:rPr>
          <w:spacing w:val="-2"/>
        </w:rPr>
        <w:t>solely</w:t>
      </w:r>
      <w:r w:rsidRPr="004D669F">
        <w:rPr>
          <w:spacing w:val="-11"/>
        </w:rPr>
        <w:t xml:space="preserve"> </w:t>
      </w:r>
      <w:r w:rsidRPr="004D669F">
        <w:rPr>
          <w:spacing w:val="-2"/>
        </w:rPr>
        <w:t>for</w:t>
      </w:r>
      <w:r w:rsidRPr="004D669F">
        <w:rPr>
          <w:spacing w:val="-11"/>
        </w:rPr>
        <w:t xml:space="preserve"> </w:t>
      </w:r>
      <w:r w:rsidRPr="004D669F">
        <w:rPr>
          <w:spacing w:val="-2"/>
        </w:rPr>
        <w:t>a</w:t>
      </w:r>
      <w:r w:rsidRPr="004D669F">
        <w:rPr>
          <w:spacing w:val="-11"/>
        </w:rPr>
        <w:t xml:space="preserve"> </w:t>
      </w:r>
      <w:r w:rsidRPr="004D669F">
        <w:rPr>
          <w:spacing w:val="-2"/>
        </w:rPr>
        <w:t>change</w:t>
      </w:r>
      <w:r w:rsidRPr="004D669F">
        <w:rPr>
          <w:spacing w:val="-12"/>
        </w:rPr>
        <w:t xml:space="preserve"> </w:t>
      </w:r>
      <w:r w:rsidRPr="004D669F">
        <w:rPr>
          <w:spacing w:val="-2"/>
        </w:rPr>
        <w:t>in</w:t>
      </w:r>
      <w:r w:rsidRPr="004D669F">
        <w:rPr>
          <w:spacing w:val="-11"/>
        </w:rPr>
        <w:t xml:space="preserve"> </w:t>
      </w:r>
      <w:r w:rsidRPr="004D669F">
        <w:rPr>
          <w:spacing w:val="-2"/>
        </w:rPr>
        <w:t>an</w:t>
      </w:r>
      <w:r w:rsidRPr="004D669F">
        <w:rPr>
          <w:spacing w:val="-11"/>
        </w:rPr>
        <w:t xml:space="preserve"> </w:t>
      </w:r>
      <w:r w:rsidRPr="004D669F">
        <w:rPr>
          <w:spacing w:val="-2"/>
        </w:rPr>
        <w:t xml:space="preserve">operator’s </w:t>
      </w:r>
      <w:r w:rsidRPr="004D669F">
        <w:t>incremental borrowing rate.</w:t>
      </w:r>
    </w:p>
    <w:p w14:paraId="2E82EF26" w14:textId="77777777" w:rsidR="00AF6D09" w:rsidRPr="004D669F" w:rsidRDefault="00AF6D09" w:rsidP="00AF6D09">
      <w:pPr>
        <w:pStyle w:val="BodyText"/>
        <w:spacing w:before="24"/>
        <w:rPr>
          <w:sz w:val="20"/>
          <w:szCs w:val="20"/>
        </w:rPr>
      </w:pPr>
    </w:p>
    <w:p w14:paraId="701D4AEF" w14:textId="3421CF96" w:rsidR="00AF6D09" w:rsidRPr="004D669F" w:rsidRDefault="00AF6D09" w:rsidP="00AB01EC">
      <w:pPr>
        <w:pStyle w:val="ALVL1"/>
      </w:pPr>
      <w:r w:rsidRPr="004D669F">
        <w:t xml:space="preserve">If a discount rate is required to be updated based on the provisions in </w:t>
      </w:r>
      <w:r w:rsidRPr="004D669F">
        <w:rPr>
          <w:spacing w:val="-2"/>
        </w:rPr>
        <w:t>paragraph</w:t>
      </w:r>
      <w:r w:rsidRPr="004D669F">
        <w:rPr>
          <w:spacing w:val="-11"/>
        </w:rPr>
        <w:t xml:space="preserve"> </w:t>
      </w:r>
      <w:r w:rsidRPr="004D669F">
        <w:rPr>
          <w:spacing w:val="-2"/>
        </w:rPr>
        <w:t>46,</w:t>
      </w:r>
      <w:r w:rsidRPr="004D669F">
        <w:rPr>
          <w:spacing w:val="-11"/>
        </w:rPr>
        <w:t xml:space="preserve"> </w:t>
      </w:r>
      <w:r w:rsidRPr="004D669F">
        <w:rPr>
          <w:spacing w:val="-2"/>
        </w:rPr>
        <w:t>the</w:t>
      </w:r>
      <w:r w:rsidRPr="004D669F">
        <w:rPr>
          <w:spacing w:val="-11"/>
        </w:rPr>
        <w:t xml:space="preserve"> </w:t>
      </w:r>
      <w:r w:rsidRPr="004D669F">
        <w:rPr>
          <w:spacing w:val="-2"/>
        </w:rPr>
        <w:t>discount</w:t>
      </w:r>
      <w:r w:rsidRPr="004D669F">
        <w:rPr>
          <w:spacing w:val="-11"/>
        </w:rPr>
        <w:t xml:space="preserve"> </w:t>
      </w:r>
      <w:r w:rsidRPr="004D669F">
        <w:rPr>
          <w:spacing w:val="-2"/>
        </w:rPr>
        <w:t>rate</w:t>
      </w:r>
      <w:r w:rsidRPr="004D669F">
        <w:rPr>
          <w:spacing w:val="-11"/>
        </w:rPr>
        <w:t xml:space="preserve"> </w:t>
      </w:r>
      <w:r w:rsidRPr="004D669F">
        <w:rPr>
          <w:spacing w:val="-2"/>
        </w:rPr>
        <w:t>should</w:t>
      </w:r>
      <w:r w:rsidRPr="004D669F">
        <w:rPr>
          <w:spacing w:val="-11"/>
        </w:rPr>
        <w:t xml:space="preserve"> </w:t>
      </w:r>
      <w:r w:rsidRPr="004D669F">
        <w:rPr>
          <w:spacing w:val="-2"/>
        </w:rPr>
        <w:t>be</w:t>
      </w:r>
      <w:r w:rsidRPr="004D669F">
        <w:rPr>
          <w:spacing w:val="-11"/>
        </w:rPr>
        <w:t xml:space="preserve"> </w:t>
      </w:r>
      <w:r w:rsidRPr="004D669F">
        <w:rPr>
          <w:spacing w:val="-2"/>
        </w:rPr>
        <w:t>based</w:t>
      </w:r>
      <w:r w:rsidRPr="004D669F">
        <w:rPr>
          <w:spacing w:val="-11"/>
        </w:rPr>
        <w:t xml:space="preserve"> </w:t>
      </w:r>
      <w:r w:rsidRPr="004D669F">
        <w:rPr>
          <w:spacing w:val="-2"/>
        </w:rPr>
        <w:t>on</w:t>
      </w:r>
      <w:r w:rsidRPr="004D669F">
        <w:rPr>
          <w:spacing w:val="-11"/>
        </w:rPr>
        <w:t xml:space="preserve"> </w:t>
      </w:r>
      <w:r w:rsidRPr="004D669F">
        <w:rPr>
          <w:spacing w:val="-2"/>
        </w:rPr>
        <w:t>the</w:t>
      </w:r>
      <w:r w:rsidRPr="004D669F">
        <w:rPr>
          <w:spacing w:val="-11"/>
        </w:rPr>
        <w:t xml:space="preserve"> </w:t>
      </w:r>
      <w:r w:rsidRPr="004D669F">
        <w:rPr>
          <w:spacing w:val="-2"/>
        </w:rPr>
        <w:t>revised</w:t>
      </w:r>
      <w:r w:rsidRPr="004D669F">
        <w:rPr>
          <w:spacing w:val="-11"/>
        </w:rPr>
        <w:t xml:space="preserve"> </w:t>
      </w:r>
      <w:r w:rsidRPr="004D669F">
        <w:rPr>
          <w:spacing w:val="-2"/>
        </w:rPr>
        <w:t>interest</w:t>
      </w:r>
      <w:r w:rsidRPr="004D669F">
        <w:rPr>
          <w:spacing w:val="-11"/>
        </w:rPr>
        <w:t xml:space="preserve"> </w:t>
      </w:r>
      <w:r w:rsidRPr="004D669F">
        <w:rPr>
          <w:spacing w:val="-2"/>
        </w:rPr>
        <w:t>rate</w:t>
      </w:r>
      <w:r w:rsidRPr="004D669F">
        <w:rPr>
          <w:spacing w:val="-11"/>
        </w:rPr>
        <w:t xml:space="preserve"> </w:t>
      </w:r>
      <w:r w:rsidRPr="004D669F">
        <w:rPr>
          <w:spacing w:val="-2"/>
        </w:rPr>
        <w:t xml:space="preserve">the </w:t>
      </w:r>
      <w:r w:rsidRPr="004D669F">
        <w:t>transferor</w:t>
      </w:r>
      <w:r w:rsidRPr="004D669F">
        <w:rPr>
          <w:spacing w:val="-8"/>
        </w:rPr>
        <w:t xml:space="preserve"> </w:t>
      </w:r>
      <w:r w:rsidRPr="004D669F">
        <w:t>charges</w:t>
      </w:r>
      <w:r w:rsidRPr="004D669F">
        <w:rPr>
          <w:spacing w:val="-8"/>
        </w:rPr>
        <w:t xml:space="preserve"> </w:t>
      </w:r>
      <w:r w:rsidRPr="004D669F">
        <w:t>the</w:t>
      </w:r>
      <w:r w:rsidRPr="004D669F">
        <w:rPr>
          <w:spacing w:val="-8"/>
        </w:rPr>
        <w:t xml:space="preserve"> </w:t>
      </w:r>
      <w:r w:rsidRPr="004D669F">
        <w:t>operator</w:t>
      </w:r>
      <w:r w:rsidRPr="004D669F">
        <w:rPr>
          <w:spacing w:val="-8"/>
        </w:rPr>
        <w:t xml:space="preserve"> </w:t>
      </w:r>
      <w:r w:rsidRPr="004D669F">
        <w:t>at</w:t>
      </w:r>
      <w:r w:rsidRPr="004D669F">
        <w:rPr>
          <w:spacing w:val="-8"/>
        </w:rPr>
        <w:t xml:space="preserve"> </w:t>
      </w:r>
      <w:r w:rsidRPr="004D669F">
        <w:t>the</w:t>
      </w:r>
      <w:r w:rsidRPr="004D669F">
        <w:rPr>
          <w:spacing w:val="-8"/>
        </w:rPr>
        <w:t xml:space="preserve"> </w:t>
      </w:r>
      <w:r w:rsidRPr="004D669F">
        <w:t>time</w:t>
      </w:r>
      <w:r w:rsidRPr="004D669F">
        <w:rPr>
          <w:spacing w:val="-8"/>
        </w:rPr>
        <w:t xml:space="preserve"> </w:t>
      </w:r>
      <w:r w:rsidRPr="004D669F">
        <w:t>the</w:t>
      </w:r>
      <w:r w:rsidRPr="004D669F">
        <w:rPr>
          <w:spacing w:val="-8"/>
        </w:rPr>
        <w:t xml:space="preserve"> </w:t>
      </w:r>
      <w:r w:rsidRPr="004D669F">
        <w:t>discount</w:t>
      </w:r>
      <w:r w:rsidRPr="004D669F">
        <w:rPr>
          <w:spacing w:val="-8"/>
        </w:rPr>
        <w:t xml:space="preserve"> </w:t>
      </w:r>
      <w:r w:rsidRPr="004D669F">
        <w:t>rate</w:t>
      </w:r>
      <w:r w:rsidRPr="004D669F">
        <w:rPr>
          <w:spacing w:val="-8"/>
        </w:rPr>
        <w:t xml:space="preserve"> </w:t>
      </w:r>
      <w:r w:rsidRPr="004D669F">
        <w:t>is</w:t>
      </w:r>
      <w:r w:rsidRPr="004D669F">
        <w:rPr>
          <w:spacing w:val="-8"/>
        </w:rPr>
        <w:t xml:space="preserve"> </w:t>
      </w:r>
      <w:r w:rsidRPr="004D669F">
        <w:t>updated.</w:t>
      </w:r>
      <w:r w:rsidRPr="004D669F">
        <w:rPr>
          <w:spacing w:val="-8"/>
        </w:rPr>
        <w:t xml:space="preserve"> </w:t>
      </w:r>
      <w:r w:rsidRPr="004D669F">
        <w:t>If</w:t>
      </w:r>
      <w:r w:rsidRPr="004D669F">
        <w:rPr>
          <w:spacing w:val="-8"/>
        </w:rPr>
        <w:t xml:space="preserve"> </w:t>
      </w:r>
      <w:r w:rsidRPr="004D669F">
        <w:t>that interest</w:t>
      </w:r>
      <w:r w:rsidRPr="004D669F">
        <w:rPr>
          <w:spacing w:val="-14"/>
        </w:rPr>
        <w:t xml:space="preserve"> </w:t>
      </w:r>
      <w:r w:rsidRPr="004D669F">
        <w:t>rate</w:t>
      </w:r>
      <w:r w:rsidRPr="004D669F">
        <w:rPr>
          <w:spacing w:val="-13"/>
        </w:rPr>
        <w:t xml:space="preserve"> </w:t>
      </w:r>
      <w:r w:rsidRPr="004D669F">
        <w:t>cannot</w:t>
      </w:r>
      <w:r w:rsidRPr="004D669F">
        <w:rPr>
          <w:spacing w:val="-13"/>
        </w:rPr>
        <w:t xml:space="preserve"> </w:t>
      </w:r>
      <w:r w:rsidRPr="004D669F">
        <w:t>be</w:t>
      </w:r>
      <w:r w:rsidRPr="004D669F">
        <w:rPr>
          <w:spacing w:val="-13"/>
        </w:rPr>
        <w:t xml:space="preserve"> </w:t>
      </w:r>
      <w:r w:rsidRPr="004D669F">
        <w:t>readily</w:t>
      </w:r>
      <w:r w:rsidRPr="004D669F">
        <w:rPr>
          <w:spacing w:val="-13"/>
        </w:rPr>
        <w:t xml:space="preserve"> </w:t>
      </w:r>
      <w:r w:rsidRPr="004D669F">
        <w:t>determined,</w:t>
      </w:r>
      <w:r w:rsidRPr="004D669F">
        <w:rPr>
          <w:spacing w:val="-14"/>
        </w:rPr>
        <w:t xml:space="preserve"> </w:t>
      </w:r>
      <w:r w:rsidRPr="004D669F">
        <w:t>the</w:t>
      </w:r>
      <w:r w:rsidRPr="004D669F">
        <w:rPr>
          <w:spacing w:val="-13"/>
        </w:rPr>
        <w:t xml:space="preserve"> </w:t>
      </w:r>
      <w:r w:rsidRPr="004D669F">
        <w:t>operator’s</w:t>
      </w:r>
      <w:r w:rsidRPr="004D669F">
        <w:rPr>
          <w:spacing w:val="-13"/>
        </w:rPr>
        <w:t xml:space="preserve"> </w:t>
      </w:r>
      <w:r w:rsidRPr="004D669F">
        <w:t>estimated</w:t>
      </w:r>
      <w:r w:rsidRPr="004D669F">
        <w:rPr>
          <w:spacing w:val="-13"/>
        </w:rPr>
        <w:t xml:space="preserve"> </w:t>
      </w:r>
      <w:r w:rsidRPr="004D669F">
        <w:t>incremental borrowing rate at the time the discount rate is updated should be used.</w:t>
      </w:r>
    </w:p>
    <w:p w14:paraId="2ED0B3A1" w14:textId="77777777" w:rsidR="00AF6D09" w:rsidRPr="004D669F" w:rsidRDefault="00AF6D09" w:rsidP="00AB01EC">
      <w:pPr>
        <w:pStyle w:val="NoSpacing"/>
      </w:pPr>
    </w:p>
    <w:p w14:paraId="1787E442" w14:textId="77777777" w:rsidR="00AF6D09" w:rsidRPr="00AB01EC" w:rsidRDefault="00AF6D09" w:rsidP="00AB01EC">
      <w:pPr>
        <w:pStyle w:val="NoSpacing"/>
        <w:rPr>
          <w:b/>
          <w:bCs/>
        </w:rPr>
      </w:pPr>
      <w:r w:rsidRPr="00AB01EC">
        <w:rPr>
          <w:b/>
          <w:bCs/>
          <w:color w:val="231F20"/>
          <w:spacing w:val="-4"/>
        </w:rPr>
        <w:t>Right-to-use</w:t>
      </w:r>
      <w:r w:rsidRPr="00AB01EC">
        <w:rPr>
          <w:b/>
          <w:bCs/>
          <w:color w:val="231F20"/>
          <w:spacing w:val="9"/>
        </w:rPr>
        <w:t xml:space="preserve"> </w:t>
      </w:r>
      <w:r w:rsidRPr="00AB01EC">
        <w:rPr>
          <w:b/>
          <w:bCs/>
          <w:color w:val="231F20"/>
          <w:spacing w:val="-4"/>
        </w:rPr>
        <w:t>asset</w:t>
      </w:r>
    </w:p>
    <w:p w14:paraId="534C775D" w14:textId="77777777" w:rsidR="00AF6D09" w:rsidRPr="00AB01EC" w:rsidRDefault="00AF6D09" w:rsidP="00AB01EC">
      <w:pPr>
        <w:pStyle w:val="NoSpacing"/>
      </w:pPr>
    </w:p>
    <w:p w14:paraId="378C1E40" w14:textId="77777777" w:rsidR="00AF6D09" w:rsidRPr="004D669F" w:rsidRDefault="00AF6D09" w:rsidP="00AB01EC">
      <w:pPr>
        <w:pStyle w:val="ALVL1"/>
      </w:pPr>
      <w:r w:rsidRPr="004D669F">
        <w:t>An operator should initially measure the right-to-use asset as the sum of the following when the underlying PPP asset is placed into service:</w:t>
      </w:r>
    </w:p>
    <w:p w14:paraId="15715392" w14:textId="77777777" w:rsidR="00AF6D09" w:rsidRPr="004D669F" w:rsidRDefault="00AF6D09" w:rsidP="00AB01EC">
      <w:pPr>
        <w:pStyle w:val="NoSpacing"/>
      </w:pPr>
    </w:p>
    <w:p w14:paraId="379FC51B" w14:textId="34024C43" w:rsidR="00AF6D09" w:rsidRPr="004D669F" w:rsidRDefault="00AF6D09" w:rsidP="00A968C9">
      <w:pPr>
        <w:pStyle w:val="ALVL2"/>
        <w:numPr>
          <w:ilvl w:val="1"/>
          <w:numId w:val="21"/>
        </w:numPr>
      </w:pPr>
      <w:r w:rsidRPr="004D669F">
        <w:t>The amount of the initial measurement of the liability for installment payments, if applicable, as discussed in paragraph 40</w:t>
      </w:r>
    </w:p>
    <w:p w14:paraId="07597813" w14:textId="77777777" w:rsidR="00AF6D09" w:rsidRPr="004D669F" w:rsidRDefault="00AF6D09" w:rsidP="00AF6D09">
      <w:pPr>
        <w:pStyle w:val="BodyText"/>
        <w:spacing w:before="32"/>
        <w:rPr>
          <w:sz w:val="20"/>
          <w:szCs w:val="20"/>
        </w:rPr>
      </w:pPr>
      <w:r w:rsidRPr="004D669F">
        <w:rPr>
          <w:noProof/>
          <w:sz w:val="20"/>
          <w:szCs w:val="20"/>
        </w:rPr>
        <mc:AlternateContent>
          <mc:Choice Requires="wps">
            <w:drawing>
              <wp:anchor distT="0" distB="0" distL="0" distR="0" simplePos="0" relativeHeight="251667456" behindDoc="1" locked="0" layoutInCell="1" allowOverlap="1" wp14:anchorId="1E0A269E" wp14:editId="06783060">
                <wp:simplePos x="0" y="0"/>
                <wp:positionH relativeFrom="page">
                  <wp:posOffset>767675</wp:posOffset>
                </wp:positionH>
                <wp:positionV relativeFrom="paragraph">
                  <wp:posOffset>182042</wp:posOffset>
                </wp:positionV>
                <wp:extent cx="152082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825" cy="1270"/>
                        </a:xfrm>
                        <a:custGeom>
                          <a:avLst/>
                          <a:gdLst/>
                          <a:ahLst/>
                          <a:cxnLst/>
                          <a:rect l="l" t="t" r="r" b="b"/>
                          <a:pathLst>
                            <a:path w="1520825">
                              <a:moveTo>
                                <a:pt x="0" y="0"/>
                              </a:moveTo>
                              <a:lnTo>
                                <a:pt x="1520634" y="0"/>
                              </a:lnTo>
                            </a:path>
                          </a:pathLst>
                        </a:custGeom>
                        <a:ln w="6337">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35317A" id="Graphic 25" o:spid="_x0000_s1026" style="position:absolute;margin-left:60.45pt;margin-top:14.35pt;width:119.7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520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" path="m,l1520634,e" filled="f" strokecolor="#231f20" strokeweight=".17603mm">
                <v:path arrowok="t"/>
                <w10:wrap type="topAndBottom" anchorx="page"/>
              </v:shape>
            </w:pict>
          </mc:Fallback>
        </mc:AlternateContent>
      </w:r>
    </w:p>
    <w:p w14:paraId="0E602D86" w14:textId="77777777" w:rsidR="00AF6D09" w:rsidRPr="004D669F" w:rsidRDefault="00AF6D09" w:rsidP="00AF6D09">
      <w:pPr>
        <w:spacing w:before="17"/>
        <w:ind w:left="588"/>
        <w:rPr>
          <w:rFonts w:ascii="Times New Roman" w:hAnsi="Times New Roman" w:cs="Times New Roman"/>
          <w:sz w:val="20"/>
          <w:szCs w:val="20"/>
        </w:rPr>
      </w:pPr>
      <w:r w:rsidRPr="004D669F">
        <w:rPr>
          <w:rFonts w:ascii="Times New Roman" w:hAnsi="Times New Roman" w:cs="Times New Roman"/>
          <w:color w:val="231F20"/>
          <w:position w:val="6"/>
          <w:sz w:val="20"/>
          <w:szCs w:val="20"/>
        </w:rPr>
        <w:t>13</w:t>
      </w:r>
      <w:r w:rsidRPr="004D669F">
        <w:rPr>
          <w:rFonts w:ascii="Times New Roman" w:hAnsi="Times New Roman" w:cs="Times New Roman"/>
          <w:color w:val="231F20"/>
          <w:sz w:val="20"/>
          <w:szCs w:val="20"/>
        </w:rPr>
        <w:t>See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z w:val="20"/>
          <w:szCs w:val="20"/>
        </w:rPr>
        <w:t>footnote</w:t>
      </w:r>
      <w:r w:rsidRPr="004D669F">
        <w:rPr>
          <w:rFonts w:ascii="Times New Roman" w:hAnsi="Times New Roman" w:cs="Times New Roman"/>
          <w:color w:val="231F20"/>
          <w:spacing w:val="-11"/>
          <w:sz w:val="20"/>
          <w:szCs w:val="20"/>
        </w:rPr>
        <w:t xml:space="preserve"> </w:t>
      </w:r>
      <w:r w:rsidRPr="004D669F">
        <w:rPr>
          <w:rFonts w:ascii="Times New Roman" w:hAnsi="Times New Roman" w:cs="Times New Roman"/>
          <w:color w:val="231F20"/>
          <w:spacing w:val="-5"/>
          <w:sz w:val="20"/>
          <w:szCs w:val="20"/>
        </w:rPr>
        <w:t>12.</w:t>
      </w:r>
    </w:p>
    <w:p w14:paraId="22BEC165" w14:textId="77777777" w:rsidR="00AF6D09" w:rsidRPr="004D669F" w:rsidRDefault="00AF6D09" w:rsidP="00AB01EC">
      <w:pPr>
        <w:pStyle w:val="ALVL2"/>
      </w:pPr>
      <w:r w:rsidRPr="004D669F">
        <w:rPr>
          <w:spacing w:val="-2"/>
        </w:rPr>
        <w:t>PPP</w:t>
      </w:r>
      <w:r w:rsidRPr="004D669F">
        <w:rPr>
          <w:spacing w:val="-12"/>
        </w:rPr>
        <w:t xml:space="preserve"> </w:t>
      </w:r>
      <w:r w:rsidRPr="004D669F">
        <w:rPr>
          <w:spacing w:val="-2"/>
        </w:rPr>
        <w:t>payments</w:t>
      </w:r>
      <w:r w:rsidRPr="004D669F">
        <w:rPr>
          <w:spacing w:val="-11"/>
        </w:rPr>
        <w:t xml:space="preserve"> </w:t>
      </w:r>
      <w:r w:rsidRPr="004D669F">
        <w:rPr>
          <w:spacing w:val="-2"/>
        </w:rPr>
        <w:t>made</w:t>
      </w:r>
      <w:r w:rsidRPr="004D669F">
        <w:rPr>
          <w:spacing w:val="-11"/>
        </w:rPr>
        <w:t xml:space="preserve"> </w:t>
      </w:r>
      <w:r w:rsidRPr="004D669F">
        <w:rPr>
          <w:spacing w:val="-2"/>
        </w:rPr>
        <w:t>to</w:t>
      </w:r>
      <w:r w:rsidRPr="004D669F">
        <w:rPr>
          <w:spacing w:val="-11"/>
        </w:rPr>
        <w:t xml:space="preserve"> </w:t>
      </w:r>
      <w:r w:rsidRPr="004D669F">
        <w:rPr>
          <w:spacing w:val="-2"/>
        </w:rPr>
        <w:t>the</w:t>
      </w:r>
      <w:r w:rsidRPr="004D669F">
        <w:rPr>
          <w:spacing w:val="-11"/>
        </w:rPr>
        <w:t xml:space="preserve"> </w:t>
      </w:r>
      <w:r w:rsidRPr="004D669F">
        <w:rPr>
          <w:spacing w:val="-2"/>
        </w:rPr>
        <w:t>transferor</w:t>
      </w:r>
      <w:r w:rsidRPr="004D669F">
        <w:rPr>
          <w:spacing w:val="-12"/>
        </w:rPr>
        <w:t xml:space="preserve"> </w:t>
      </w:r>
      <w:r w:rsidRPr="004D669F">
        <w:rPr>
          <w:spacing w:val="-2"/>
        </w:rPr>
        <w:t>at</w:t>
      </w:r>
      <w:r w:rsidRPr="004D669F">
        <w:rPr>
          <w:spacing w:val="-11"/>
        </w:rPr>
        <w:t xml:space="preserve"> </w:t>
      </w:r>
      <w:r w:rsidRPr="004D669F">
        <w:rPr>
          <w:spacing w:val="-2"/>
        </w:rPr>
        <w:t>or</w:t>
      </w:r>
      <w:r w:rsidRPr="004D669F">
        <w:rPr>
          <w:spacing w:val="-11"/>
        </w:rPr>
        <w:t xml:space="preserve"> </w:t>
      </w:r>
      <w:r w:rsidRPr="004D669F">
        <w:rPr>
          <w:spacing w:val="-2"/>
        </w:rPr>
        <w:t>before</w:t>
      </w:r>
      <w:r w:rsidRPr="004D669F">
        <w:rPr>
          <w:spacing w:val="-11"/>
        </w:rPr>
        <w:t xml:space="preserve"> </w:t>
      </w:r>
      <w:r w:rsidRPr="004D669F">
        <w:rPr>
          <w:spacing w:val="-2"/>
        </w:rPr>
        <w:t>the</w:t>
      </w:r>
      <w:r w:rsidRPr="004D669F">
        <w:rPr>
          <w:spacing w:val="-11"/>
        </w:rPr>
        <w:t xml:space="preserve"> </w:t>
      </w:r>
      <w:r w:rsidRPr="004D669F">
        <w:rPr>
          <w:spacing w:val="-2"/>
        </w:rPr>
        <w:t>commencement</w:t>
      </w:r>
      <w:r w:rsidRPr="004D669F">
        <w:rPr>
          <w:spacing w:val="-12"/>
        </w:rPr>
        <w:t xml:space="preserve"> </w:t>
      </w:r>
      <w:r w:rsidRPr="004D669F">
        <w:rPr>
          <w:spacing w:val="-2"/>
        </w:rPr>
        <w:t>of</w:t>
      </w:r>
      <w:r w:rsidRPr="004D669F">
        <w:rPr>
          <w:spacing w:val="-11"/>
        </w:rPr>
        <w:t xml:space="preserve"> </w:t>
      </w:r>
      <w:r w:rsidRPr="004D669F">
        <w:rPr>
          <w:spacing w:val="-2"/>
        </w:rPr>
        <w:t xml:space="preserve">the </w:t>
      </w:r>
      <w:r w:rsidRPr="004D669F">
        <w:t>PPP</w:t>
      </w:r>
      <w:r w:rsidRPr="004D669F">
        <w:rPr>
          <w:spacing w:val="-3"/>
        </w:rPr>
        <w:t xml:space="preserve"> </w:t>
      </w:r>
      <w:r w:rsidRPr="004D669F">
        <w:t>term, if applicable (for example, an up-front payment associated with a PPP)</w:t>
      </w:r>
    </w:p>
    <w:p w14:paraId="0B0DF891" w14:textId="77777777" w:rsidR="00AF6D09" w:rsidRPr="004D669F" w:rsidRDefault="00AF6D09" w:rsidP="00AB01EC">
      <w:pPr>
        <w:pStyle w:val="ALVL2"/>
      </w:pPr>
      <w:r w:rsidRPr="004D669F">
        <w:t>The</w:t>
      </w:r>
      <w:r w:rsidRPr="004D669F">
        <w:rPr>
          <w:spacing w:val="-7"/>
        </w:rPr>
        <w:t xml:space="preserve"> </w:t>
      </w:r>
      <w:r w:rsidRPr="004D669F">
        <w:t>cost</w:t>
      </w:r>
      <w:r w:rsidRPr="004D669F">
        <w:rPr>
          <w:spacing w:val="-7"/>
        </w:rPr>
        <w:t xml:space="preserve"> </w:t>
      </w:r>
      <w:r w:rsidRPr="004D669F">
        <w:t>of</w:t>
      </w:r>
      <w:r w:rsidRPr="004D669F">
        <w:rPr>
          <w:spacing w:val="-7"/>
        </w:rPr>
        <w:t xml:space="preserve"> </w:t>
      </w:r>
      <w:r w:rsidRPr="004D669F">
        <w:t>the</w:t>
      </w:r>
      <w:r w:rsidRPr="004D669F">
        <w:rPr>
          <w:spacing w:val="-7"/>
        </w:rPr>
        <w:t xml:space="preserve"> </w:t>
      </w:r>
      <w:r w:rsidRPr="004D669F">
        <w:t>purchased</w:t>
      </w:r>
      <w:r w:rsidRPr="004D669F">
        <w:rPr>
          <w:spacing w:val="-7"/>
        </w:rPr>
        <w:t xml:space="preserve"> </w:t>
      </w:r>
      <w:r w:rsidRPr="004D669F">
        <w:t>or</w:t>
      </w:r>
      <w:r w:rsidRPr="004D669F">
        <w:rPr>
          <w:spacing w:val="-7"/>
        </w:rPr>
        <w:t xml:space="preserve"> </w:t>
      </w:r>
      <w:r w:rsidRPr="004D669F">
        <w:t>constructed</w:t>
      </w:r>
      <w:r w:rsidRPr="004D669F">
        <w:rPr>
          <w:spacing w:val="-7"/>
        </w:rPr>
        <w:t xml:space="preserve"> </w:t>
      </w:r>
      <w:r w:rsidRPr="004D669F">
        <w:t>underlying</w:t>
      </w:r>
      <w:r w:rsidRPr="004D669F">
        <w:rPr>
          <w:spacing w:val="-7"/>
        </w:rPr>
        <w:t xml:space="preserve"> </w:t>
      </w:r>
      <w:r w:rsidRPr="004D669F">
        <w:t>PPP</w:t>
      </w:r>
      <w:r w:rsidRPr="004D669F">
        <w:rPr>
          <w:spacing w:val="-10"/>
        </w:rPr>
        <w:t xml:space="preserve"> </w:t>
      </w:r>
      <w:r w:rsidRPr="004D669F">
        <w:t>asset,</w:t>
      </w:r>
      <w:r w:rsidRPr="004D669F">
        <w:rPr>
          <w:spacing w:val="-7"/>
        </w:rPr>
        <w:t xml:space="preserve"> </w:t>
      </w:r>
      <w:r w:rsidRPr="004D669F">
        <w:t>if</w:t>
      </w:r>
      <w:r w:rsidRPr="004D669F">
        <w:rPr>
          <w:spacing w:val="-7"/>
        </w:rPr>
        <w:t xml:space="preserve"> </w:t>
      </w:r>
      <w:r w:rsidRPr="004D669F">
        <w:t>the</w:t>
      </w:r>
      <w:r w:rsidRPr="004D669F">
        <w:rPr>
          <w:spacing w:val="-7"/>
        </w:rPr>
        <w:t xml:space="preserve"> </w:t>
      </w:r>
      <w:r w:rsidRPr="004D669F">
        <w:t>PPP meets the definition of an SCA</w:t>
      </w:r>
    </w:p>
    <w:p w14:paraId="320580FC" w14:textId="77777777" w:rsidR="00AF6D09" w:rsidRPr="004D669F" w:rsidRDefault="00AF6D09" w:rsidP="00AB01EC">
      <w:pPr>
        <w:pStyle w:val="ALVL2"/>
      </w:pPr>
      <w:r w:rsidRPr="004D669F">
        <w:t>The</w:t>
      </w:r>
      <w:r w:rsidRPr="004D669F">
        <w:rPr>
          <w:spacing w:val="-6"/>
        </w:rPr>
        <w:t xml:space="preserve"> </w:t>
      </w:r>
      <w:r w:rsidRPr="004D669F">
        <w:t>cost</w:t>
      </w:r>
      <w:r w:rsidRPr="004D669F">
        <w:rPr>
          <w:spacing w:val="-6"/>
        </w:rPr>
        <w:t xml:space="preserve"> </w:t>
      </w:r>
      <w:r w:rsidRPr="004D669F">
        <w:t>of</w:t>
      </w:r>
      <w:r w:rsidRPr="004D669F">
        <w:rPr>
          <w:spacing w:val="-5"/>
        </w:rPr>
        <w:t xml:space="preserve"> </w:t>
      </w:r>
      <w:r w:rsidRPr="004D669F">
        <w:t>improvements</w:t>
      </w:r>
      <w:r w:rsidRPr="004D669F">
        <w:rPr>
          <w:spacing w:val="-6"/>
        </w:rPr>
        <w:t xml:space="preserve"> </w:t>
      </w:r>
      <w:r w:rsidRPr="004D669F">
        <w:t>to</w:t>
      </w:r>
      <w:r w:rsidRPr="004D669F">
        <w:rPr>
          <w:spacing w:val="-6"/>
        </w:rPr>
        <w:t xml:space="preserve"> </w:t>
      </w:r>
      <w:r w:rsidRPr="004D669F">
        <w:t>an</w:t>
      </w:r>
      <w:r w:rsidRPr="004D669F">
        <w:rPr>
          <w:spacing w:val="-5"/>
        </w:rPr>
        <w:t xml:space="preserve"> </w:t>
      </w:r>
      <w:r w:rsidRPr="004D669F">
        <w:t>existing</w:t>
      </w:r>
      <w:r w:rsidRPr="004D669F">
        <w:rPr>
          <w:spacing w:val="-6"/>
        </w:rPr>
        <w:t xml:space="preserve"> </w:t>
      </w:r>
      <w:r w:rsidRPr="004D669F">
        <w:t>underlying</w:t>
      </w:r>
      <w:r w:rsidRPr="004D669F">
        <w:rPr>
          <w:spacing w:val="-5"/>
        </w:rPr>
        <w:t xml:space="preserve"> </w:t>
      </w:r>
      <w:r w:rsidRPr="004D669F">
        <w:t>PPP</w:t>
      </w:r>
      <w:r w:rsidRPr="004D669F">
        <w:rPr>
          <w:spacing w:val="-8"/>
        </w:rPr>
        <w:t xml:space="preserve"> </w:t>
      </w:r>
      <w:r w:rsidRPr="004D669F">
        <w:rPr>
          <w:spacing w:val="-2"/>
        </w:rPr>
        <w:t>asset</w:t>
      </w:r>
    </w:p>
    <w:p w14:paraId="183200C4" w14:textId="77777777" w:rsidR="00AF6D09" w:rsidRPr="004D669F" w:rsidRDefault="00AF6D09" w:rsidP="00AB01EC">
      <w:pPr>
        <w:pStyle w:val="ALVL2"/>
      </w:pPr>
      <w:r w:rsidRPr="004D669F">
        <w:t>Initial</w:t>
      </w:r>
      <w:r w:rsidRPr="004D669F">
        <w:rPr>
          <w:spacing w:val="-10"/>
        </w:rPr>
        <w:t xml:space="preserve"> </w:t>
      </w:r>
      <w:r w:rsidRPr="004D669F">
        <w:t>direct</w:t>
      </w:r>
      <w:r w:rsidRPr="004D669F">
        <w:rPr>
          <w:spacing w:val="-10"/>
        </w:rPr>
        <w:t xml:space="preserve"> </w:t>
      </w:r>
      <w:r w:rsidRPr="004D669F">
        <w:t>costs</w:t>
      </w:r>
      <w:r w:rsidRPr="004D669F">
        <w:rPr>
          <w:spacing w:val="-10"/>
        </w:rPr>
        <w:t xml:space="preserve"> </w:t>
      </w:r>
      <w:r w:rsidRPr="004D669F">
        <w:t>that</w:t>
      </w:r>
      <w:r w:rsidRPr="004D669F">
        <w:rPr>
          <w:spacing w:val="-10"/>
        </w:rPr>
        <w:t xml:space="preserve"> </w:t>
      </w:r>
      <w:r w:rsidRPr="004D669F">
        <w:t>are</w:t>
      </w:r>
      <w:r w:rsidRPr="004D669F">
        <w:rPr>
          <w:spacing w:val="-10"/>
        </w:rPr>
        <w:t xml:space="preserve"> </w:t>
      </w:r>
      <w:r w:rsidRPr="004D669F">
        <w:t>ancillary</w:t>
      </w:r>
      <w:r w:rsidRPr="004D669F">
        <w:rPr>
          <w:spacing w:val="-10"/>
        </w:rPr>
        <w:t xml:space="preserve"> </w:t>
      </w:r>
      <w:r w:rsidRPr="004D669F">
        <w:t>charges</w:t>
      </w:r>
      <w:r w:rsidRPr="004D669F">
        <w:rPr>
          <w:spacing w:val="-10"/>
        </w:rPr>
        <w:t xml:space="preserve"> </w:t>
      </w:r>
      <w:r w:rsidRPr="004D669F">
        <w:t>necessary</w:t>
      </w:r>
      <w:r w:rsidRPr="004D669F">
        <w:rPr>
          <w:spacing w:val="-10"/>
        </w:rPr>
        <w:t xml:space="preserve"> </w:t>
      </w:r>
      <w:r w:rsidRPr="004D669F">
        <w:t>to</w:t>
      </w:r>
      <w:r w:rsidRPr="004D669F">
        <w:rPr>
          <w:spacing w:val="-10"/>
        </w:rPr>
        <w:t xml:space="preserve"> </w:t>
      </w:r>
      <w:r w:rsidRPr="004D669F">
        <w:t>place</w:t>
      </w:r>
      <w:r w:rsidRPr="004D669F">
        <w:rPr>
          <w:spacing w:val="-10"/>
        </w:rPr>
        <w:t xml:space="preserve"> </w:t>
      </w:r>
      <w:r w:rsidRPr="004D669F">
        <w:t>the</w:t>
      </w:r>
      <w:r w:rsidRPr="004D669F">
        <w:rPr>
          <w:spacing w:val="-10"/>
        </w:rPr>
        <w:t xml:space="preserve"> </w:t>
      </w:r>
      <w:r w:rsidRPr="004D669F">
        <w:t>right-to- use asset into service.</w:t>
      </w:r>
    </w:p>
    <w:p w14:paraId="5154220A" w14:textId="77777777" w:rsidR="00AF6D09" w:rsidRPr="004D669F" w:rsidRDefault="00AF6D09" w:rsidP="00AB01EC">
      <w:pPr>
        <w:pStyle w:val="NoSpacing"/>
      </w:pPr>
    </w:p>
    <w:p w14:paraId="23AAB45F" w14:textId="24640D64" w:rsidR="00AF6D09" w:rsidRPr="004D669F" w:rsidRDefault="00AF6D09" w:rsidP="00AB01EC">
      <w:pPr>
        <w:pStyle w:val="NoSpacing"/>
      </w:pPr>
      <w:r w:rsidRPr="004D669F">
        <w:t xml:space="preserve">Any initial direct costs that would be considered debt issuance costs under paragraph 12 of Statement No. 7, </w:t>
      </w:r>
      <w:r w:rsidRPr="004D669F">
        <w:rPr>
          <w:i/>
        </w:rPr>
        <w:t xml:space="preserve">Advance Refundings Resulting in Defeasance of Debt, </w:t>
      </w:r>
      <w:r w:rsidRPr="004D669F">
        <w:t>should be recognized as outflows of resources (for example, expense) in the period in which they are incurred.</w:t>
      </w:r>
    </w:p>
    <w:p w14:paraId="66D67913" w14:textId="77777777" w:rsidR="00AF6D09" w:rsidRPr="004D669F" w:rsidRDefault="00AF6D09" w:rsidP="00AB01EC">
      <w:pPr>
        <w:pStyle w:val="NoSpacing"/>
      </w:pPr>
    </w:p>
    <w:p w14:paraId="4CEFC291" w14:textId="25B64960" w:rsidR="00AF6D09" w:rsidRPr="004D669F" w:rsidRDefault="00AF6D09" w:rsidP="00AB01EC">
      <w:pPr>
        <w:pStyle w:val="ALVL1"/>
      </w:pPr>
      <w:r w:rsidRPr="004D669F">
        <w:t xml:space="preserve">A right-to-use asset should be amortized in a systematic and rational </w:t>
      </w:r>
      <w:r w:rsidRPr="004D669F">
        <w:rPr>
          <w:spacing w:val="-2"/>
        </w:rPr>
        <w:t>manner</w:t>
      </w:r>
      <w:r w:rsidRPr="004D669F">
        <w:rPr>
          <w:spacing w:val="-12"/>
        </w:rPr>
        <w:t xml:space="preserve"> </w:t>
      </w:r>
      <w:r w:rsidRPr="004D669F">
        <w:rPr>
          <w:spacing w:val="-2"/>
        </w:rPr>
        <w:t>over</w:t>
      </w:r>
      <w:r w:rsidRPr="004D669F">
        <w:rPr>
          <w:spacing w:val="-9"/>
        </w:rPr>
        <w:t xml:space="preserve"> </w:t>
      </w:r>
      <w:r w:rsidRPr="004D669F">
        <w:rPr>
          <w:spacing w:val="-2"/>
        </w:rPr>
        <w:t>the</w:t>
      </w:r>
      <w:r w:rsidRPr="004D669F">
        <w:rPr>
          <w:spacing w:val="-10"/>
        </w:rPr>
        <w:t xml:space="preserve"> </w:t>
      </w:r>
      <w:r w:rsidRPr="004D669F">
        <w:rPr>
          <w:spacing w:val="-2"/>
        </w:rPr>
        <w:t>shorter</w:t>
      </w:r>
      <w:r w:rsidRPr="004D669F">
        <w:rPr>
          <w:spacing w:val="-10"/>
        </w:rPr>
        <w:t xml:space="preserve"> </w:t>
      </w:r>
      <w:r w:rsidRPr="004D669F">
        <w:rPr>
          <w:spacing w:val="-2"/>
        </w:rPr>
        <w:t>of</w:t>
      </w:r>
      <w:r w:rsidRPr="004D669F">
        <w:rPr>
          <w:spacing w:val="-10"/>
        </w:rPr>
        <w:t xml:space="preserve"> </w:t>
      </w:r>
      <w:r w:rsidRPr="004D669F">
        <w:rPr>
          <w:spacing w:val="-2"/>
        </w:rPr>
        <w:t>the</w:t>
      </w:r>
      <w:r w:rsidRPr="004D669F">
        <w:rPr>
          <w:spacing w:val="-10"/>
        </w:rPr>
        <w:t xml:space="preserve"> </w:t>
      </w:r>
      <w:r w:rsidRPr="004D669F">
        <w:rPr>
          <w:spacing w:val="-2"/>
        </w:rPr>
        <w:t>PPP</w:t>
      </w:r>
      <w:r w:rsidRPr="004D669F">
        <w:rPr>
          <w:spacing w:val="-12"/>
        </w:rPr>
        <w:t xml:space="preserve"> </w:t>
      </w:r>
      <w:r w:rsidRPr="004D669F">
        <w:rPr>
          <w:spacing w:val="-2"/>
        </w:rPr>
        <w:t>term</w:t>
      </w:r>
      <w:r w:rsidRPr="004D669F">
        <w:rPr>
          <w:spacing w:val="-9"/>
        </w:rPr>
        <w:t xml:space="preserve"> </w:t>
      </w:r>
      <w:r w:rsidRPr="004D669F">
        <w:rPr>
          <w:spacing w:val="-2"/>
        </w:rPr>
        <w:t>or</w:t>
      </w:r>
      <w:r w:rsidRPr="004D669F">
        <w:rPr>
          <w:spacing w:val="-10"/>
        </w:rPr>
        <w:t xml:space="preserve"> </w:t>
      </w:r>
      <w:r w:rsidRPr="004D669F">
        <w:rPr>
          <w:spacing w:val="-2"/>
        </w:rPr>
        <w:t>the</w:t>
      </w:r>
      <w:r w:rsidRPr="004D669F">
        <w:rPr>
          <w:spacing w:val="-10"/>
        </w:rPr>
        <w:t xml:space="preserve"> </w:t>
      </w:r>
      <w:r w:rsidRPr="004D669F">
        <w:rPr>
          <w:spacing w:val="-2"/>
        </w:rPr>
        <w:t>useful</w:t>
      </w:r>
      <w:r w:rsidRPr="004D669F">
        <w:rPr>
          <w:spacing w:val="-10"/>
        </w:rPr>
        <w:t xml:space="preserve"> </w:t>
      </w:r>
      <w:r w:rsidRPr="004D669F">
        <w:rPr>
          <w:spacing w:val="-2"/>
        </w:rPr>
        <w:t>life</w:t>
      </w:r>
      <w:r w:rsidRPr="004D669F">
        <w:rPr>
          <w:spacing w:val="-10"/>
        </w:rPr>
        <w:t xml:space="preserve"> </w:t>
      </w:r>
      <w:r w:rsidRPr="004D669F">
        <w:rPr>
          <w:spacing w:val="-2"/>
        </w:rPr>
        <w:t>of</w:t>
      </w:r>
      <w:r w:rsidRPr="004D669F">
        <w:rPr>
          <w:spacing w:val="-10"/>
        </w:rPr>
        <w:t xml:space="preserve"> </w:t>
      </w:r>
      <w:r w:rsidRPr="004D669F">
        <w:rPr>
          <w:spacing w:val="-2"/>
        </w:rPr>
        <w:t>the</w:t>
      </w:r>
      <w:r w:rsidRPr="004D669F">
        <w:rPr>
          <w:spacing w:val="-10"/>
        </w:rPr>
        <w:t xml:space="preserve"> </w:t>
      </w:r>
      <w:r w:rsidRPr="004D669F">
        <w:rPr>
          <w:spacing w:val="-2"/>
        </w:rPr>
        <w:t>underlying</w:t>
      </w:r>
      <w:r w:rsidRPr="004D669F">
        <w:rPr>
          <w:spacing w:val="-10"/>
        </w:rPr>
        <w:t xml:space="preserve"> </w:t>
      </w:r>
      <w:r w:rsidRPr="004D669F">
        <w:rPr>
          <w:spacing w:val="-2"/>
        </w:rPr>
        <w:t xml:space="preserve">PPP </w:t>
      </w:r>
      <w:r w:rsidRPr="004D669F">
        <w:t>asset. The amortization of the right-to-use asset should be reported as an outflow</w:t>
      </w:r>
      <w:r w:rsidRPr="004D669F">
        <w:rPr>
          <w:spacing w:val="-10"/>
        </w:rPr>
        <w:t xml:space="preserve"> </w:t>
      </w:r>
      <w:r w:rsidRPr="004D669F">
        <w:t>of</w:t>
      </w:r>
      <w:r w:rsidRPr="004D669F">
        <w:rPr>
          <w:spacing w:val="-10"/>
        </w:rPr>
        <w:t xml:space="preserve"> </w:t>
      </w:r>
      <w:r w:rsidRPr="004D669F">
        <w:t>resources</w:t>
      </w:r>
      <w:r w:rsidRPr="004D669F">
        <w:rPr>
          <w:spacing w:val="-10"/>
        </w:rPr>
        <w:t xml:space="preserve"> </w:t>
      </w:r>
      <w:r w:rsidRPr="004D669F">
        <w:t>(for</w:t>
      </w:r>
      <w:r w:rsidRPr="004D669F">
        <w:rPr>
          <w:spacing w:val="-10"/>
        </w:rPr>
        <w:t xml:space="preserve"> </w:t>
      </w:r>
      <w:r w:rsidRPr="004D669F">
        <w:t>example,</w:t>
      </w:r>
      <w:r w:rsidRPr="004D669F">
        <w:rPr>
          <w:spacing w:val="-10"/>
        </w:rPr>
        <w:t xml:space="preserve"> </w:t>
      </w:r>
      <w:r w:rsidRPr="004D669F">
        <w:t>amortization</w:t>
      </w:r>
      <w:r w:rsidRPr="004D669F">
        <w:rPr>
          <w:spacing w:val="-10"/>
        </w:rPr>
        <w:t xml:space="preserve"> </w:t>
      </w:r>
      <w:r w:rsidRPr="004D669F">
        <w:t>expense),</w:t>
      </w:r>
      <w:r w:rsidRPr="004D669F">
        <w:rPr>
          <w:spacing w:val="-10"/>
        </w:rPr>
        <w:t xml:space="preserve"> </w:t>
      </w:r>
      <w:r w:rsidRPr="004D669F">
        <w:t>which</w:t>
      </w:r>
      <w:r w:rsidRPr="004D669F">
        <w:rPr>
          <w:spacing w:val="-10"/>
        </w:rPr>
        <w:t xml:space="preserve"> </w:t>
      </w:r>
      <w:r w:rsidRPr="004D669F">
        <w:t>may</w:t>
      </w:r>
      <w:r w:rsidRPr="004D669F">
        <w:rPr>
          <w:spacing w:val="-10"/>
        </w:rPr>
        <w:t xml:space="preserve"> </w:t>
      </w:r>
      <w:r w:rsidRPr="004D669F">
        <w:t>be</w:t>
      </w:r>
      <w:r w:rsidRPr="004D669F">
        <w:rPr>
          <w:spacing w:val="-10"/>
        </w:rPr>
        <w:t xml:space="preserve"> </w:t>
      </w:r>
      <w:r w:rsidRPr="004D669F">
        <w:t>combined with depreciation expense related to other capital assets for financial reporting purposes.</w:t>
      </w:r>
    </w:p>
    <w:p w14:paraId="25080766" w14:textId="77777777" w:rsidR="00AF6D09" w:rsidRPr="00AB01EC" w:rsidRDefault="00AF6D09" w:rsidP="00AB01EC">
      <w:pPr>
        <w:pStyle w:val="NoSpacing"/>
      </w:pPr>
    </w:p>
    <w:p w14:paraId="40109BE9" w14:textId="77777777" w:rsidR="00AF6D09" w:rsidRPr="004D669F" w:rsidRDefault="00AF6D09" w:rsidP="00AB01EC">
      <w:pPr>
        <w:pStyle w:val="ALVL1"/>
      </w:pPr>
      <w:r w:rsidRPr="004D669F">
        <w:t>A</w:t>
      </w:r>
      <w:r w:rsidRPr="004D669F">
        <w:rPr>
          <w:spacing w:val="-14"/>
        </w:rPr>
        <w:t xml:space="preserve"> </w:t>
      </w:r>
      <w:r w:rsidRPr="004D669F">
        <w:t>right-to-</w:t>
      </w:r>
      <w:r w:rsidRPr="00AB01EC">
        <w:t>use</w:t>
      </w:r>
      <w:r w:rsidRPr="004D669F">
        <w:rPr>
          <w:spacing w:val="-7"/>
        </w:rPr>
        <w:t xml:space="preserve"> </w:t>
      </w:r>
      <w:r w:rsidRPr="004D669F">
        <w:t>asset</w:t>
      </w:r>
      <w:r w:rsidRPr="004D669F">
        <w:rPr>
          <w:spacing w:val="-7"/>
        </w:rPr>
        <w:t xml:space="preserve"> </w:t>
      </w:r>
      <w:r w:rsidRPr="004D669F">
        <w:t>generally</w:t>
      </w:r>
      <w:r w:rsidRPr="004D669F">
        <w:rPr>
          <w:spacing w:val="-7"/>
        </w:rPr>
        <w:t xml:space="preserve"> </w:t>
      </w:r>
      <w:r w:rsidRPr="004D669F">
        <w:t>should</w:t>
      </w:r>
      <w:r w:rsidRPr="004D669F">
        <w:rPr>
          <w:spacing w:val="-7"/>
        </w:rPr>
        <w:t xml:space="preserve"> </w:t>
      </w:r>
      <w:r w:rsidRPr="004D669F">
        <w:t>be</w:t>
      </w:r>
      <w:r w:rsidRPr="004D669F">
        <w:rPr>
          <w:spacing w:val="-7"/>
        </w:rPr>
        <w:t xml:space="preserve"> </w:t>
      </w:r>
      <w:r w:rsidRPr="004D669F">
        <w:t>adjusted</w:t>
      </w:r>
      <w:r w:rsidRPr="004D669F">
        <w:rPr>
          <w:spacing w:val="-7"/>
        </w:rPr>
        <w:t xml:space="preserve"> </w:t>
      </w:r>
      <w:r w:rsidRPr="004D669F">
        <w:t>by</w:t>
      </w:r>
      <w:r w:rsidRPr="004D669F">
        <w:rPr>
          <w:spacing w:val="-7"/>
        </w:rPr>
        <w:t xml:space="preserve"> </w:t>
      </w:r>
      <w:r w:rsidRPr="004D669F">
        <w:t>the</w:t>
      </w:r>
      <w:r w:rsidRPr="004D669F">
        <w:rPr>
          <w:spacing w:val="-7"/>
        </w:rPr>
        <w:t xml:space="preserve"> </w:t>
      </w:r>
      <w:r w:rsidRPr="004D669F">
        <w:t>same</w:t>
      </w:r>
      <w:r w:rsidRPr="004D669F">
        <w:rPr>
          <w:spacing w:val="-7"/>
        </w:rPr>
        <w:t xml:space="preserve"> </w:t>
      </w:r>
      <w:r w:rsidRPr="004D669F">
        <w:t>amount</w:t>
      </w:r>
      <w:r w:rsidRPr="004D669F">
        <w:rPr>
          <w:spacing w:val="-7"/>
        </w:rPr>
        <w:t xml:space="preserve"> </w:t>
      </w:r>
      <w:r w:rsidRPr="004D669F">
        <w:t xml:space="preserve">as the corresponding liability for installment payments when that liability is re- measured based on paragraphs 44–48. However, if that change reduces the carrying value of the operator’s right-to-use asset to zero, any remaining amount should be reported in the resource flows statement (for example, a </w:t>
      </w:r>
      <w:r w:rsidRPr="004D669F">
        <w:rPr>
          <w:spacing w:val="-2"/>
        </w:rPr>
        <w:t>gain).</w:t>
      </w:r>
    </w:p>
    <w:p w14:paraId="583A1AE6" w14:textId="77777777" w:rsidR="00AF6D09" w:rsidRPr="004D669F" w:rsidRDefault="00AF6D09" w:rsidP="00AB01EC">
      <w:pPr>
        <w:pStyle w:val="NoSpacing"/>
      </w:pPr>
    </w:p>
    <w:p w14:paraId="4826E0EA" w14:textId="55E9D4F7" w:rsidR="00AF6D09" w:rsidRPr="004D669F" w:rsidRDefault="00AF6D09" w:rsidP="00AB01EC">
      <w:pPr>
        <w:pStyle w:val="ALVL1"/>
      </w:pPr>
      <w:r w:rsidRPr="004D669F">
        <w:t>The</w:t>
      </w:r>
      <w:r w:rsidRPr="004D669F">
        <w:rPr>
          <w:spacing w:val="-14"/>
        </w:rPr>
        <w:t xml:space="preserve"> </w:t>
      </w:r>
      <w:r w:rsidRPr="004D669F">
        <w:t>presence</w:t>
      </w:r>
      <w:r w:rsidRPr="004D669F">
        <w:rPr>
          <w:spacing w:val="-13"/>
        </w:rPr>
        <w:t xml:space="preserve"> </w:t>
      </w:r>
      <w:r w:rsidRPr="004D669F">
        <w:t>of</w:t>
      </w:r>
      <w:r w:rsidRPr="004D669F">
        <w:rPr>
          <w:spacing w:val="-13"/>
        </w:rPr>
        <w:t xml:space="preserve"> </w:t>
      </w:r>
      <w:r w:rsidRPr="004D669F">
        <w:t>impairment</w:t>
      </w:r>
      <w:r w:rsidRPr="004D669F">
        <w:rPr>
          <w:spacing w:val="-13"/>
        </w:rPr>
        <w:t xml:space="preserve"> </w:t>
      </w:r>
      <w:r w:rsidRPr="004D669F">
        <w:t>indicators</w:t>
      </w:r>
      <w:r w:rsidRPr="004D669F">
        <w:rPr>
          <w:spacing w:val="-13"/>
        </w:rPr>
        <w:t xml:space="preserve"> </w:t>
      </w:r>
      <w:r w:rsidRPr="004D669F">
        <w:t>(described</w:t>
      </w:r>
      <w:r w:rsidRPr="004D669F">
        <w:rPr>
          <w:spacing w:val="-14"/>
        </w:rPr>
        <w:t xml:space="preserve"> </w:t>
      </w:r>
      <w:r w:rsidRPr="004D669F">
        <w:t>in</w:t>
      </w:r>
      <w:r w:rsidRPr="004D669F">
        <w:rPr>
          <w:spacing w:val="-13"/>
        </w:rPr>
        <w:t xml:space="preserve"> </w:t>
      </w:r>
      <w:r w:rsidRPr="004D669F">
        <w:t>paragraph</w:t>
      </w:r>
      <w:r w:rsidRPr="004D669F">
        <w:rPr>
          <w:spacing w:val="-13"/>
        </w:rPr>
        <w:t xml:space="preserve"> </w:t>
      </w:r>
      <w:r w:rsidRPr="004D669F">
        <w:t>9</w:t>
      </w:r>
      <w:r w:rsidRPr="004D669F">
        <w:rPr>
          <w:spacing w:val="-13"/>
        </w:rPr>
        <w:t xml:space="preserve"> </w:t>
      </w:r>
      <w:r w:rsidRPr="004D669F">
        <w:t>of</w:t>
      </w:r>
      <w:r w:rsidRPr="004D669F">
        <w:rPr>
          <w:spacing w:val="-13"/>
        </w:rPr>
        <w:t xml:space="preserve"> </w:t>
      </w:r>
      <w:r w:rsidRPr="004D669F">
        <w:t>Statement</w:t>
      </w:r>
      <w:r w:rsidRPr="004D669F">
        <w:rPr>
          <w:spacing w:val="-14"/>
        </w:rPr>
        <w:t xml:space="preserve"> </w:t>
      </w:r>
      <w:r w:rsidRPr="004D669F">
        <w:t>42)</w:t>
      </w:r>
      <w:r w:rsidRPr="004D669F">
        <w:rPr>
          <w:spacing w:val="-13"/>
        </w:rPr>
        <w:t xml:space="preserve"> </w:t>
      </w:r>
      <w:r w:rsidRPr="004D669F">
        <w:t>with</w:t>
      </w:r>
      <w:r w:rsidRPr="004D669F">
        <w:rPr>
          <w:spacing w:val="-13"/>
        </w:rPr>
        <w:t xml:space="preserve"> </w:t>
      </w:r>
      <w:r w:rsidRPr="004D669F">
        <w:t>respect</w:t>
      </w:r>
      <w:r w:rsidRPr="004D669F">
        <w:rPr>
          <w:spacing w:val="-13"/>
        </w:rPr>
        <w:t xml:space="preserve"> </w:t>
      </w:r>
      <w:r w:rsidRPr="004D669F">
        <w:t>to</w:t>
      </w:r>
      <w:r w:rsidRPr="004D669F">
        <w:rPr>
          <w:spacing w:val="-13"/>
        </w:rPr>
        <w:t xml:space="preserve"> </w:t>
      </w:r>
      <w:r w:rsidRPr="004D669F">
        <w:t>an</w:t>
      </w:r>
      <w:r w:rsidRPr="004D669F">
        <w:rPr>
          <w:spacing w:val="-14"/>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may</w:t>
      </w:r>
      <w:r w:rsidRPr="004D669F">
        <w:rPr>
          <w:spacing w:val="-13"/>
        </w:rPr>
        <w:t xml:space="preserve"> </w:t>
      </w:r>
      <w:r w:rsidRPr="004D669F">
        <w:t>result</w:t>
      </w:r>
      <w:r w:rsidRPr="004D669F">
        <w:rPr>
          <w:spacing w:val="-14"/>
        </w:rPr>
        <w:t xml:space="preserve"> </w:t>
      </w:r>
      <w:r w:rsidRPr="004D669F">
        <w:t>in</w:t>
      </w:r>
      <w:r w:rsidRPr="004D669F">
        <w:rPr>
          <w:spacing w:val="-13"/>
        </w:rPr>
        <w:t xml:space="preserve"> </w:t>
      </w:r>
      <w:r w:rsidRPr="004D669F">
        <w:t>a</w:t>
      </w:r>
      <w:r w:rsidRPr="004D669F">
        <w:rPr>
          <w:spacing w:val="-13"/>
        </w:rPr>
        <w:t xml:space="preserve"> </w:t>
      </w:r>
      <w:r w:rsidRPr="004D669F">
        <w:t>change</w:t>
      </w:r>
      <w:r w:rsidRPr="004D669F">
        <w:rPr>
          <w:spacing w:val="-13"/>
        </w:rPr>
        <w:t xml:space="preserve"> </w:t>
      </w:r>
      <w:r w:rsidRPr="004D669F">
        <w:t>in</w:t>
      </w:r>
      <w:r w:rsidRPr="004D669F">
        <w:rPr>
          <w:spacing w:val="-13"/>
        </w:rPr>
        <w:t xml:space="preserve"> </w:t>
      </w:r>
      <w:r w:rsidRPr="004D669F">
        <w:t xml:space="preserve">the manner or duration of use of the right-to-use asset. Such a change in the </w:t>
      </w:r>
      <w:r w:rsidRPr="004D669F">
        <w:rPr>
          <w:spacing w:val="-2"/>
        </w:rPr>
        <w:t>manner</w:t>
      </w:r>
      <w:r w:rsidRPr="004D669F">
        <w:rPr>
          <w:spacing w:val="-9"/>
        </w:rPr>
        <w:t xml:space="preserve"> </w:t>
      </w:r>
      <w:r w:rsidRPr="004D669F">
        <w:rPr>
          <w:spacing w:val="-2"/>
        </w:rPr>
        <w:t>or</w:t>
      </w:r>
      <w:r w:rsidRPr="004D669F">
        <w:rPr>
          <w:spacing w:val="-9"/>
        </w:rPr>
        <w:t xml:space="preserve"> </w:t>
      </w:r>
      <w:r w:rsidRPr="004D669F">
        <w:rPr>
          <w:spacing w:val="-2"/>
        </w:rPr>
        <w:t>duration</w:t>
      </w:r>
      <w:r w:rsidRPr="004D669F">
        <w:rPr>
          <w:spacing w:val="-9"/>
        </w:rPr>
        <w:t xml:space="preserve"> </w:t>
      </w:r>
      <w:r w:rsidRPr="004D669F">
        <w:rPr>
          <w:spacing w:val="-2"/>
        </w:rPr>
        <w:t>of</w:t>
      </w:r>
      <w:r w:rsidRPr="004D669F">
        <w:rPr>
          <w:spacing w:val="-9"/>
        </w:rPr>
        <w:t xml:space="preserve"> </w:t>
      </w:r>
      <w:r w:rsidRPr="004D669F">
        <w:rPr>
          <w:spacing w:val="-2"/>
        </w:rPr>
        <w:t>use</w:t>
      </w:r>
      <w:r w:rsidRPr="004D669F">
        <w:rPr>
          <w:spacing w:val="-9"/>
        </w:rPr>
        <w:t xml:space="preserve"> </w:t>
      </w:r>
      <w:r w:rsidRPr="004D669F">
        <w:rPr>
          <w:spacing w:val="-2"/>
        </w:rPr>
        <w:t>of</w:t>
      </w:r>
      <w:r w:rsidRPr="004D669F">
        <w:rPr>
          <w:spacing w:val="-9"/>
        </w:rPr>
        <w:t xml:space="preserve"> </w:t>
      </w:r>
      <w:r w:rsidRPr="004D669F">
        <w:rPr>
          <w:spacing w:val="-2"/>
        </w:rPr>
        <w:t>the</w:t>
      </w:r>
      <w:r w:rsidRPr="004D669F">
        <w:rPr>
          <w:spacing w:val="-9"/>
        </w:rPr>
        <w:t xml:space="preserve"> </w:t>
      </w:r>
      <w:r w:rsidRPr="004D669F">
        <w:rPr>
          <w:spacing w:val="-2"/>
        </w:rPr>
        <w:t>right-to-use</w:t>
      </w:r>
      <w:r w:rsidRPr="004D669F">
        <w:rPr>
          <w:spacing w:val="-9"/>
        </w:rPr>
        <w:t xml:space="preserve"> </w:t>
      </w:r>
      <w:r w:rsidRPr="004D669F">
        <w:rPr>
          <w:spacing w:val="-2"/>
        </w:rPr>
        <w:t>asset</w:t>
      </w:r>
      <w:r w:rsidRPr="004D669F">
        <w:rPr>
          <w:spacing w:val="-9"/>
        </w:rPr>
        <w:t xml:space="preserve"> </w:t>
      </w:r>
      <w:r w:rsidRPr="004D669F">
        <w:rPr>
          <w:spacing w:val="-2"/>
        </w:rPr>
        <w:t>may</w:t>
      </w:r>
      <w:r w:rsidRPr="004D669F">
        <w:rPr>
          <w:spacing w:val="-9"/>
        </w:rPr>
        <w:t xml:space="preserve"> </w:t>
      </w:r>
      <w:r w:rsidRPr="004D669F">
        <w:rPr>
          <w:spacing w:val="-2"/>
        </w:rPr>
        <w:t>indicate</w:t>
      </w:r>
      <w:r w:rsidRPr="004D669F">
        <w:rPr>
          <w:spacing w:val="-9"/>
        </w:rPr>
        <w:t xml:space="preserve"> </w:t>
      </w:r>
      <w:r w:rsidRPr="004D669F">
        <w:rPr>
          <w:spacing w:val="-2"/>
        </w:rPr>
        <w:t>that</w:t>
      </w:r>
      <w:r w:rsidRPr="004D669F">
        <w:rPr>
          <w:spacing w:val="-9"/>
        </w:rPr>
        <w:t xml:space="preserve"> </w:t>
      </w:r>
      <w:r w:rsidRPr="004D669F">
        <w:rPr>
          <w:spacing w:val="-2"/>
        </w:rPr>
        <w:t>the</w:t>
      </w:r>
      <w:r w:rsidRPr="004D669F">
        <w:rPr>
          <w:spacing w:val="-9"/>
        </w:rPr>
        <w:t xml:space="preserve"> </w:t>
      </w:r>
      <w:r w:rsidRPr="004D669F">
        <w:rPr>
          <w:spacing w:val="-2"/>
        </w:rPr>
        <w:t xml:space="preserve">service </w:t>
      </w:r>
      <w:r w:rsidRPr="004D669F">
        <w:t>utility</w:t>
      </w:r>
      <w:r w:rsidRPr="004D669F">
        <w:rPr>
          <w:spacing w:val="-9"/>
        </w:rPr>
        <w:t xml:space="preserve"> </w:t>
      </w:r>
      <w:r w:rsidRPr="004D669F">
        <w:t>of</w:t>
      </w:r>
      <w:r w:rsidRPr="004D669F">
        <w:rPr>
          <w:spacing w:val="-9"/>
        </w:rPr>
        <w:t xml:space="preserve"> </w:t>
      </w:r>
      <w:r w:rsidRPr="004D669F">
        <w:t>the</w:t>
      </w:r>
      <w:r w:rsidRPr="004D669F">
        <w:rPr>
          <w:spacing w:val="-9"/>
        </w:rPr>
        <w:t xml:space="preserve"> </w:t>
      </w:r>
      <w:r w:rsidRPr="004D669F">
        <w:t>underlying</w:t>
      </w:r>
      <w:r w:rsidRPr="004D669F">
        <w:rPr>
          <w:spacing w:val="-9"/>
        </w:rPr>
        <w:t xml:space="preserve"> </w:t>
      </w:r>
      <w:r w:rsidRPr="004D669F">
        <w:t>PPP</w:t>
      </w:r>
      <w:r w:rsidRPr="004D669F">
        <w:rPr>
          <w:spacing w:val="-12"/>
        </w:rPr>
        <w:t xml:space="preserve"> </w:t>
      </w:r>
      <w:r w:rsidRPr="004D669F">
        <w:t>asset</w:t>
      </w:r>
      <w:r w:rsidRPr="004D669F">
        <w:rPr>
          <w:spacing w:val="-9"/>
        </w:rPr>
        <w:t xml:space="preserve"> </w:t>
      </w:r>
      <w:r w:rsidRPr="004D669F">
        <w:t>is</w:t>
      </w:r>
      <w:r w:rsidRPr="004D669F">
        <w:rPr>
          <w:spacing w:val="-9"/>
        </w:rPr>
        <w:t xml:space="preserve"> </w:t>
      </w:r>
      <w:r w:rsidRPr="004D669F">
        <w:t>impaired.</w:t>
      </w:r>
      <w:r w:rsidRPr="004D669F">
        <w:rPr>
          <w:spacing w:val="-12"/>
        </w:rPr>
        <w:t xml:space="preserve"> </w:t>
      </w:r>
      <w:r w:rsidRPr="004D669F">
        <w:t>The</w:t>
      </w:r>
      <w:r w:rsidRPr="004D669F">
        <w:rPr>
          <w:spacing w:val="-9"/>
        </w:rPr>
        <w:t xml:space="preserve"> </w:t>
      </w:r>
      <w:r w:rsidRPr="004D669F">
        <w:t>length</w:t>
      </w:r>
      <w:r w:rsidRPr="004D669F">
        <w:rPr>
          <w:spacing w:val="-9"/>
        </w:rPr>
        <w:t xml:space="preserve"> </w:t>
      </w:r>
      <w:r w:rsidRPr="004D669F">
        <w:t>of</w:t>
      </w:r>
      <w:r w:rsidRPr="004D669F">
        <w:rPr>
          <w:spacing w:val="-9"/>
        </w:rPr>
        <w:t xml:space="preserve"> </w:t>
      </w:r>
      <w:r w:rsidRPr="004D669F">
        <w:t>time</w:t>
      </w:r>
      <w:r w:rsidRPr="004D669F">
        <w:rPr>
          <w:spacing w:val="-9"/>
        </w:rPr>
        <w:t xml:space="preserve"> </w:t>
      </w:r>
      <w:r w:rsidRPr="004D669F">
        <w:t>during</w:t>
      </w:r>
      <w:r w:rsidRPr="004D669F">
        <w:rPr>
          <w:spacing w:val="-9"/>
        </w:rPr>
        <w:t xml:space="preserve"> </w:t>
      </w:r>
      <w:r w:rsidRPr="004D669F">
        <w:t>which the</w:t>
      </w:r>
      <w:r w:rsidRPr="004D669F">
        <w:rPr>
          <w:spacing w:val="-4"/>
        </w:rPr>
        <w:t xml:space="preserve"> </w:t>
      </w:r>
      <w:r w:rsidRPr="004D669F">
        <w:t>operator</w:t>
      </w:r>
      <w:r w:rsidRPr="004D669F">
        <w:rPr>
          <w:spacing w:val="-4"/>
        </w:rPr>
        <w:t xml:space="preserve"> </w:t>
      </w:r>
      <w:r w:rsidRPr="004D669F">
        <w:t>cannot</w:t>
      </w:r>
      <w:r w:rsidRPr="004D669F">
        <w:rPr>
          <w:spacing w:val="-4"/>
        </w:rPr>
        <w:t xml:space="preserve"> </w:t>
      </w:r>
      <w:r w:rsidRPr="004D669F">
        <w:t>use</w:t>
      </w:r>
      <w:r w:rsidRPr="004D669F">
        <w:rPr>
          <w:spacing w:val="-4"/>
        </w:rPr>
        <w:t xml:space="preserve"> </w:t>
      </w:r>
      <w:r w:rsidRPr="004D669F">
        <w:t>the</w:t>
      </w:r>
      <w:r w:rsidRPr="004D669F">
        <w:rPr>
          <w:spacing w:val="-4"/>
        </w:rPr>
        <w:t xml:space="preserve"> </w:t>
      </w:r>
      <w:r w:rsidRPr="004D669F">
        <w:t>underlying</w:t>
      </w:r>
      <w:r w:rsidRPr="004D669F">
        <w:rPr>
          <w:spacing w:val="-4"/>
        </w:rPr>
        <w:t xml:space="preserve"> </w:t>
      </w:r>
      <w:r w:rsidRPr="004D669F">
        <w:t>PPP</w:t>
      </w:r>
      <w:r w:rsidRPr="004D669F">
        <w:rPr>
          <w:spacing w:val="-6"/>
        </w:rPr>
        <w:t xml:space="preserve"> </w:t>
      </w:r>
      <w:r w:rsidRPr="004D669F">
        <w:t>asset,</w:t>
      </w:r>
      <w:r w:rsidRPr="004D669F">
        <w:rPr>
          <w:spacing w:val="-4"/>
        </w:rPr>
        <w:t xml:space="preserve"> </w:t>
      </w:r>
      <w:r w:rsidRPr="004D669F">
        <w:t>or</w:t>
      </w:r>
      <w:r w:rsidRPr="004D669F">
        <w:rPr>
          <w:spacing w:val="-4"/>
        </w:rPr>
        <w:t xml:space="preserve"> </w:t>
      </w:r>
      <w:r w:rsidRPr="004D669F">
        <w:t>is</w:t>
      </w:r>
      <w:r w:rsidRPr="004D669F">
        <w:rPr>
          <w:spacing w:val="-4"/>
        </w:rPr>
        <w:t xml:space="preserve"> </w:t>
      </w:r>
      <w:r w:rsidRPr="004D669F">
        <w:t>limited</w:t>
      </w:r>
      <w:r w:rsidRPr="004D669F">
        <w:rPr>
          <w:spacing w:val="-4"/>
        </w:rPr>
        <w:t xml:space="preserve"> </w:t>
      </w:r>
      <w:r w:rsidRPr="004D669F">
        <w:t>to</w:t>
      </w:r>
      <w:r w:rsidRPr="004D669F">
        <w:rPr>
          <w:spacing w:val="-4"/>
        </w:rPr>
        <w:t xml:space="preserve"> </w:t>
      </w:r>
      <w:r w:rsidRPr="004D669F">
        <w:t>using</w:t>
      </w:r>
      <w:r w:rsidRPr="004D669F">
        <w:rPr>
          <w:spacing w:val="-4"/>
        </w:rPr>
        <w:t xml:space="preserve"> </w:t>
      </w:r>
      <w:r w:rsidRPr="004D669F">
        <w:t>it</w:t>
      </w:r>
      <w:r w:rsidRPr="004D669F">
        <w:rPr>
          <w:spacing w:val="-4"/>
        </w:rPr>
        <w:t xml:space="preserve"> </w:t>
      </w:r>
      <w:r w:rsidRPr="004D669F">
        <w:t>in</w:t>
      </w:r>
      <w:r w:rsidRPr="004D669F">
        <w:rPr>
          <w:spacing w:val="-4"/>
        </w:rPr>
        <w:t xml:space="preserve"> </w:t>
      </w:r>
      <w:r w:rsidRPr="004D669F">
        <w:t>a different</w:t>
      </w:r>
      <w:r w:rsidRPr="004D669F">
        <w:rPr>
          <w:spacing w:val="-4"/>
        </w:rPr>
        <w:t xml:space="preserve"> </w:t>
      </w:r>
      <w:r w:rsidRPr="004D669F">
        <w:t>manner,</w:t>
      </w:r>
      <w:r w:rsidRPr="004D669F">
        <w:rPr>
          <w:spacing w:val="-4"/>
        </w:rPr>
        <w:t xml:space="preserve"> </w:t>
      </w:r>
      <w:r w:rsidRPr="004D669F">
        <w:t>should</w:t>
      </w:r>
      <w:r w:rsidRPr="004D669F">
        <w:rPr>
          <w:spacing w:val="-4"/>
        </w:rPr>
        <w:t xml:space="preserve"> </w:t>
      </w:r>
      <w:r w:rsidRPr="004D669F">
        <w:t>be</w:t>
      </w:r>
      <w:r w:rsidRPr="004D669F">
        <w:rPr>
          <w:spacing w:val="-4"/>
        </w:rPr>
        <w:t xml:space="preserve"> </w:t>
      </w:r>
      <w:r w:rsidRPr="004D669F">
        <w:lastRenderedPageBreak/>
        <w:t>compared</w:t>
      </w:r>
      <w:r w:rsidRPr="004D669F">
        <w:rPr>
          <w:spacing w:val="-4"/>
        </w:rPr>
        <w:t xml:space="preserve"> </w:t>
      </w:r>
      <w:r w:rsidRPr="004D669F">
        <w:t>to</w:t>
      </w:r>
      <w:r w:rsidRPr="004D669F">
        <w:rPr>
          <w:spacing w:val="-4"/>
        </w:rPr>
        <w:t xml:space="preserve"> </w:t>
      </w:r>
      <w:r w:rsidRPr="004D669F">
        <w:t>its</w:t>
      </w:r>
      <w:r w:rsidRPr="004D669F">
        <w:rPr>
          <w:spacing w:val="-4"/>
        </w:rPr>
        <w:t xml:space="preserve"> </w:t>
      </w:r>
      <w:r w:rsidRPr="004D669F">
        <w:t>previously</w:t>
      </w:r>
      <w:r w:rsidRPr="004D669F">
        <w:rPr>
          <w:spacing w:val="-4"/>
        </w:rPr>
        <w:t xml:space="preserve"> </w:t>
      </w:r>
      <w:r w:rsidRPr="004D669F">
        <w:t>expected</w:t>
      </w:r>
      <w:r w:rsidRPr="004D669F">
        <w:rPr>
          <w:spacing w:val="-4"/>
        </w:rPr>
        <w:t xml:space="preserve"> </w:t>
      </w:r>
      <w:r w:rsidRPr="004D669F">
        <w:t>manner</w:t>
      </w:r>
      <w:r w:rsidRPr="004D669F">
        <w:rPr>
          <w:spacing w:val="-4"/>
        </w:rPr>
        <w:t xml:space="preserve"> </w:t>
      </w:r>
      <w:r w:rsidRPr="004D669F">
        <w:t>and duration of use to determine whether there is a significant decline in service utility of the right-to-use asset. If the underlying PPP asset is impaired, the amount reported for the right-to-use asset should be reduced first for any change</w:t>
      </w:r>
      <w:r w:rsidRPr="004D669F">
        <w:rPr>
          <w:spacing w:val="-6"/>
        </w:rPr>
        <w:t xml:space="preserve"> </w:t>
      </w:r>
      <w:r w:rsidRPr="004D669F">
        <w:t>in</w:t>
      </w:r>
      <w:r w:rsidRPr="004D669F">
        <w:rPr>
          <w:spacing w:val="-6"/>
        </w:rPr>
        <w:t xml:space="preserve"> </w:t>
      </w:r>
      <w:r w:rsidRPr="004D669F">
        <w:t>the</w:t>
      </w:r>
      <w:r w:rsidRPr="004D669F">
        <w:rPr>
          <w:spacing w:val="-6"/>
        </w:rPr>
        <w:t xml:space="preserve"> </w:t>
      </w:r>
      <w:r w:rsidRPr="004D669F">
        <w:t>corresponding</w:t>
      </w:r>
      <w:r w:rsidRPr="004D669F">
        <w:rPr>
          <w:spacing w:val="-6"/>
        </w:rPr>
        <w:t xml:space="preserve"> </w:t>
      </w:r>
      <w:r w:rsidRPr="004D669F">
        <w:t>liability.</w:t>
      </w:r>
      <w:r w:rsidRPr="004D669F">
        <w:rPr>
          <w:spacing w:val="-14"/>
        </w:rPr>
        <w:t xml:space="preserve"> </w:t>
      </w:r>
      <w:r w:rsidRPr="004D669F">
        <w:t>Any</w:t>
      </w:r>
      <w:r w:rsidRPr="004D669F">
        <w:rPr>
          <w:spacing w:val="-5"/>
        </w:rPr>
        <w:t xml:space="preserve"> </w:t>
      </w:r>
      <w:r w:rsidRPr="004D669F">
        <w:t>remaining</w:t>
      </w:r>
      <w:r w:rsidRPr="004D669F">
        <w:rPr>
          <w:spacing w:val="-6"/>
        </w:rPr>
        <w:t xml:space="preserve"> </w:t>
      </w:r>
      <w:r w:rsidRPr="004D669F">
        <w:t>amount</w:t>
      </w:r>
      <w:r w:rsidRPr="004D669F">
        <w:rPr>
          <w:spacing w:val="-6"/>
        </w:rPr>
        <w:t xml:space="preserve"> </w:t>
      </w:r>
      <w:r w:rsidRPr="004D669F">
        <w:t>should</w:t>
      </w:r>
      <w:r w:rsidRPr="004D669F">
        <w:rPr>
          <w:spacing w:val="-6"/>
        </w:rPr>
        <w:t xml:space="preserve"> </w:t>
      </w:r>
      <w:r w:rsidRPr="004D669F">
        <w:t>be</w:t>
      </w:r>
      <w:r w:rsidRPr="004D669F">
        <w:rPr>
          <w:spacing w:val="-6"/>
        </w:rPr>
        <w:t xml:space="preserve"> </w:t>
      </w:r>
      <w:r w:rsidRPr="004D669F">
        <w:t>recognized as an impairment.</w:t>
      </w:r>
    </w:p>
    <w:p w14:paraId="718EAE22" w14:textId="77777777" w:rsidR="00AB01EC" w:rsidRPr="00AB01EC" w:rsidRDefault="00AB01EC" w:rsidP="00AB01EC">
      <w:pPr>
        <w:pStyle w:val="NoSpacing"/>
      </w:pPr>
    </w:p>
    <w:p w14:paraId="01C5FEA6" w14:textId="180E242E" w:rsidR="00AF6D09" w:rsidRPr="00AB01EC" w:rsidRDefault="00AF6D09" w:rsidP="00AB01EC">
      <w:pPr>
        <w:pStyle w:val="NoSpacing"/>
        <w:rPr>
          <w:b/>
          <w:bCs/>
        </w:rPr>
      </w:pPr>
      <w:r w:rsidRPr="00AB01EC">
        <w:rPr>
          <w:b/>
          <w:bCs/>
        </w:rPr>
        <w:t>Liability</w:t>
      </w:r>
      <w:r w:rsidRPr="00AB01EC">
        <w:rPr>
          <w:b/>
          <w:bCs/>
          <w:spacing w:val="-14"/>
        </w:rPr>
        <w:t xml:space="preserve"> </w:t>
      </w:r>
      <w:r w:rsidRPr="00AB01EC">
        <w:rPr>
          <w:b/>
          <w:bCs/>
        </w:rPr>
        <w:t>for</w:t>
      </w:r>
      <w:r w:rsidRPr="00AB01EC">
        <w:rPr>
          <w:b/>
          <w:bCs/>
          <w:spacing w:val="-13"/>
        </w:rPr>
        <w:t xml:space="preserve"> </w:t>
      </w:r>
      <w:r w:rsidRPr="00AB01EC">
        <w:rPr>
          <w:b/>
          <w:bCs/>
        </w:rPr>
        <w:t>the</w:t>
      </w:r>
      <w:r w:rsidRPr="00AB01EC">
        <w:rPr>
          <w:b/>
          <w:bCs/>
          <w:spacing w:val="-13"/>
        </w:rPr>
        <w:t xml:space="preserve"> </w:t>
      </w:r>
      <w:r w:rsidRPr="00AB01EC">
        <w:rPr>
          <w:b/>
          <w:bCs/>
        </w:rPr>
        <w:t>underlying</w:t>
      </w:r>
      <w:r w:rsidRPr="00AB01EC">
        <w:rPr>
          <w:b/>
          <w:bCs/>
          <w:spacing w:val="-13"/>
        </w:rPr>
        <w:t xml:space="preserve"> </w:t>
      </w:r>
      <w:r w:rsidRPr="00AB01EC">
        <w:rPr>
          <w:b/>
          <w:bCs/>
        </w:rPr>
        <w:t>PPP</w:t>
      </w:r>
      <w:r w:rsidRPr="00AB01EC">
        <w:rPr>
          <w:b/>
          <w:bCs/>
          <w:spacing w:val="-14"/>
        </w:rPr>
        <w:t xml:space="preserve"> </w:t>
      </w:r>
      <w:r w:rsidRPr="00AB01EC">
        <w:rPr>
          <w:b/>
          <w:bCs/>
          <w:spacing w:val="-2"/>
        </w:rPr>
        <w:t>asset</w:t>
      </w:r>
    </w:p>
    <w:p w14:paraId="23C6E9F8" w14:textId="77777777" w:rsidR="00AF6D09" w:rsidRPr="004D669F" w:rsidRDefault="00AF6D09" w:rsidP="00AB01EC">
      <w:pPr>
        <w:pStyle w:val="NoSpacing"/>
      </w:pPr>
    </w:p>
    <w:p w14:paraId="210A8366" w14:textId="5DD20A03" w:rsidR="00AF6D09" w:rsidRPr="004D669F" w:rsidRDefault="00AF6D09" w:rsidP="00AB01EC">
      <w:pPr>
        <w:pStyle w:val="ALVL1"/>
      </w:pPr>
      <w:r w:rsidRPr="004D669F">
        <w:t>If the operator is required to transfer the underlying PPP asset to the transferor</w:t>
      </w:r>
      <w:r w:rsidRPr="004D669F">
        <w:rPr>
          <w:spacing w:val="-1"/>
        </w:rPr>
        <w:t xml:space="preserve"> </w:t>
      </w:r>
      <w:r w:rsidRPr="004D669F">
        <w:t>during</w:t>
      </w:r>
      <w:r w:rsidRPr="004D669F">
        <w:rPr>
          <w:spacing w:val="-1"/>
        </w:rPr>
        <w:t xml:space="preserve"> </w:t>
      </w:r>
      <w:r w:rsidRPr="004D669F">
        <w:t>or</w:t>
      </w:r>
      <w:r w:rsidRPr="004D669F">
        <w:rPr>
          <w:spacing w:val="-1"/>
        </w:rPr>
        <w:t xml:space="preserve"> </w:t>
      </w:r>
      <w:r w:rsidRPr="004D669F">
        <w:t>at</w:t>
      </w:r>
      <w:r w:rsidRPr="004D669F">
        <w:rPr>
          <w:spacing w:val="-1"/>
        </w:rPr>
        <w:t xml:space="preserve"> </w:t>
      </w:r>
      <w:r w:rsidRPr="004D669F">
        <w:t>the</w:t>
      </w:r>
      <w:r w:rsidRPr="004D669F">
        <w:rPr>
          <w:spacing w:val="-1"/>
        </w:rPr>
        <w:t xml:space="preserve"> </w:t>
      </w:r>
      <w:r w:rsidRPr="004D669F">
        <w:t>end</w:t>
      </w:r>
      <w:r w:rsidRPr="004D669F">
        <w:rPr>
          <w:spacing w:val="-1"/>
        </w:rPr>
        <w:t xml:space="preserve"> </w:t>
      </w:r>
      <w:r w:rsidRPr="004D669F">
        <w:t>of</w:t>
      </w:r>
      <w:r w:rsidRPr="004D669F">
        <w:rPr>
          <w:spacing w:val="-1"/>
        </w:rPr>
        <w:t xml:space="preserve"> </w:t>
      </w:r>
      <w:r w:rsidRPr="004D669F">
        <w:t>the</w:t>
      </w:r>
      <w:r w:rsidRPr="004D669F">
        <w:rPr>
          <w:spacing w:val="-1"/>
        </w:rPr>
        <w:t xml:space="preserve"> </w:t>
      </w:r>
      <w:r w:rsidRPr="004D669F">
        <w:t>PPP</w:t>
      </w:r>
      <w:r w:rsidRPr="004D669F">
        <w:rPr>
          <w:spacing w:val="-4"/>
        </w:rPr>
        <w:t xml:space="preserve"> </w:t>
      </w:r>
      <w:r w:rsidRPr="004D669F">
        <w:t>term,</w:t>
      </w:r>
      <w:r w:rsidRPr="004D669F">
        <w:rPr>
          <w:spacing w:val="-1"/>
        </w:rPr>
        <w:t xml:space="preserve"> </w:t>
      </w:r>
      <w:r w:rsidRPr="004D669F">
        <w:t>the</w:t>
      </w:r>
      <w:r w:rsidRPr="004D669F">
        <w:rPr>
          <w:spacing w:val="-1"/>
        </w:rPr>
        <w:t xml:space="preserve"> </w:t>
      </w:r>
      <w:r w:rsidRPr="004D669F">
        <w:t>operator</w:t>
      </w:r>
      <w:r w:rsidRPr="004D669F">
        <w:rPr>
          <w:spacing w:val="-1"/>
        </w:rPr>
        <w:t xml:space="preserve"> </w:t>
      </w:r>
      <w:r w:rsidRPr="004D669F">
        <w:t>should</w:t>
      </w:r>
      <w:r w:rsidRPr="004D669F">
        <w:rPr>
          <w:spacing w:val="-1"/>
        </w:rPr>
        <w:t xml:space="preserve"> </w:t>
      </w:r>
      <w:r w:rsidRPr="004D669F">
        <w:t>measure the</w:t>
      </w:r>
      <w:r w:rsidRPr="004D669F">
        <w:rPr>
          <w:spacing w:val="-10"/>
        </w:rPr>
        <w:t xml:space="preserve"> </w:t>
      </w:r>
      <w:r w:rsidRPr="004D669F">
        <w:t>liability</w:t>
      </w:r>
      <w:r w:rsidRPr="004D669F">
        <w:rPr>
          <w:spacing w:val="-10"/>
        </w:rPr>
        <w:t xml:space="preserve"> </w:t>
      </w:r>
      <w:r w:rsidRPr="004D669F">
        <w:t>based</w:t>
      </w:r>
      <w:r w:rsidRPr="004D669F">
        <w:rPr>
          <w:spacing w:val="-10"/>
        </w:rPr>
        <w:t xml:space="preserve"> </w:t>
      </w:r>
      <w:r w:rsidRPr="004D669F">
        <w:t>on</w:t>
      </w:r>
      <w:r w:rsidRPr="004D669F">
        <w:rPr>
          <w:spacing w:val="-10"/>
        </w:rPr>
        <w:t xml:space="preserve"> </w:t>
      </w:r>
      <w:r w:rsidRPr="004D669F">
        <w:t>the</w:t>
      </w:r>
      <w:r w:rsidRPr="004D669F">
        <w:rPr>
          <w:spacing w:val="-10"/>
        </w:rPr>
        <w:t xml:space="preserve"> </w:t>
      </w:r>
      <w:r w:rsidRPr="004D669F">
        <w:t>estimated</w:t>
      </w:r>
      <w:r w:rsidRPr="004D669F">
        <w:rPr>
          <w:spacing w:val="-10"/>
        </w:rPr>
        <w:t xml:space="preserve"> </w:t>
      </w:r>
      <w:r w:rsidRPr="004D669F">
        <w:t>carrying</w:t>
      </w:r>
      <w:r w:rsidRPr="004D669F">
        <w:rPr>
          <w:spacing w:val="-10"/>
        </w:rPr>
        <w:t xml:space="preserve"> </w:t>
      </w:r>
      <w:r w:rsidRPr="004D669F">
        <w:t>value</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underlying</w:t>
      </w:r>
      <w:r w:rsidRPr="004D669F">
        <w:rPr>
          <w:spacing w:val="-10"/>
        </w:rPr>
        <w:t xml:space="preserve"> </w:t>
      </w:r>
      <w:r w:rsidRPr="004D669F">
        <w:t>PPP</w:t>
      </w:r>
      <w:r w:rsidRPr="004D669F">
        <w:rPr>
          <w:spacing w:val="-12"/>
        </w:rPr>
        <w:t xml:space="preserve"> </w:t>
      </w:r>
      <w:r w:rsidRPr="004D669F">
        <w:t>asset as of the expected date of the transfer in ownership to the transferor. That liability should be remeasured if there is a change in the PPP term and the change</w:t>
      </w:r>
      <w:r w:rsidRPr="004D669F">
        <w:rPr>
          <w:spacing w:val="-10"/>
        </w:rPr>
        <w:t xml:space="preserve"> </w:t>
      </w:r>
      <w:r w:rsidRPr="004D669F">
        <w:t>is</w:t>
      </w:r>
      <w:r w:rsidRPr="004D669F">
        <w:rPr>
          <w:spacing w:val="-10"/>
        </w:rPr>
        <w:t xml:space="preserve"> </w:t>
      </w:r>
      <w:r w:rsidRPr="004D669F">
        <w:t>expected</w:t>
      </w:r>
      <w:r w:rsidRPr="004D669F">
        <w:rPr>
          <w:spacing w:val="-10"/>
        </w:rPr>
        <w:t xml:space="preserve"> </w:t>
      </w:r>
      <w:r w:rsidRPr="004D669F">
        <w:t>to</w:t>
      </w:r>
      <w:r w:rsidRPr="004D669F">
        <w:rPr>
          <w:spacing w:val="-10"/>
        </w:rPr>
        <w:t xml:space="preserve"> </w:t>
      </w:r>
      <w:r w:rsidRPr="004D669F">
        <w:t>significantly</w:t>
      </w:r>
      <w:r w:rsidRPr="004D669F">
        <w:rPr>
          <w:spacing w:val="-10"/>
        </w:rPr>
        <w:t xml:space="preserve"> </w:t>
      </w:r>
      <w:r w:rsidRPr="004D669F">
        <w:t>affect</w:t>
      </w:r>
      <w:r w:rsidRPr="004D669F">
        <w:rPr>
          <w:spacing w:val="-10"/>
        </w:rPr>
        <w:t xml:space="preserve"> </w:t>
      </w:r>
      <w:r w:rsidRPr="004D669F">
        <w:t>the</w:t>
      </w:r>
      <w:r w:rsidRPr="004D669F">
        <w:rPr>
          <w:spacing w:val="-10"/>
        </w:rPr>
        <w:t xml:space="preserve"> </w:t>
      </w:r>
      <w:r w:rsidRPr="004D669F">
        <w:t>amount</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estimated</w:t>
      </w:r>
      <w:r w:rsidRPr="004D669F">
        <w:rPr>
          <w:spacing w:val="-10"/>
        </w:rPr>
        <w:t xml:space="preserve"> </w:t>
      </w:r>
      <w:r w:rsidRPr="004D669F">
        <w:t>carrying value</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underlying</w:t>
      </w:r>
      <w:r w:rsidRPr="004D669F">
        <w:rPr>
          <w:spacing w:val="-3"/>
        </w:rPr>
        <w:t xml:space="preserve"> </w:t>
      </w:r>
      <w:r w:rsidRPr="004D669F">
        <w:t>PPP</w:t>
      </w:r>
      <w:r w:rsidRPr="004D669F">
        <w:rPr>
          <w:spacing w:val="-6"/>
        </w:rPr>
        <w:t xml:space="preserve"> </w:t>
      </w:r>
      <w:r w:rsidRPr="004D669F">
        <w:t>asset</w:t>
      </w:r>
      <w:r w:rsidRPr="004D669F">
        <w:rPr>
          <w:spacing w:val="-3"/>
        </w:rPr>
        <w:t xml:space="preserve"> </w:t>
      </w:r>
      <w:r w:rsidRPr="004D669F">
        <w:t>as</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date</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transfer</w:t>
      </w:r>
      <w:r w:rsidRPr="004D669F">
        <w:rPr>
          <w:spacing w:val="-3"/>
        </w:rPr>
        <w:t xml:space="preserve"> </w:t>
      </w:r>
      <w:r w:rsidRPr="004D669F">
        <w:t>of</w:t>
      </w:r>
      <w:r w:rsidRPr="004D669F">
        <w:rPr>
          <w:spacing w:val="-3"/>
        </w:rPr>
        <w:t xml:space="preserve"> </w:t>
      </w:r>
      <w:r w:rsidRPr="004D669F">
        <w:t>ownership. The liability for the underlying PPP asset should be remeasured if there is a PPP</w:t>
      </w:r>
      <w:r w:rsidRPr="004D669F">
        <w:rPr>
          <w:spacing w:val="-12"/>
        </w:rPr>
        <w:t xml:space="preserve"> </w:t>
      </w:r>
      <w:r w:rsidRPr="004D669F">
        <w:t>modification,</w:t>
      </w:r>
      <w:r w:rsidRPr="004D669F">
        <w:rPr>
          <w:spacing w:val="-9"/>
        </w:rPr>
        <w:t xml:space="preserve"> </w:t>
      </w:r>
      <w:r w:rsidRPr="004D669F">
        <w:t>as</w:t>
      </w:r>
      <w:r w:rsidRPr="004D669F">
        <w:rPr>
          <w:spacing w:val="-9"/>
        </w:rPr>
        <w:t xml:space="preserve"> </w:t>
      </w:r>
      <w:r w:rsidRPr="004D669F">
        <w:t>discussed</w:t>
      </w:r>
      <w:r w:rsidRPr="004D669F">
        <w:rPr>
          <w:spacing w:val="-9"/>
        </w:rPr>
        <w:t xml:space="preserve"> </w:t>
      </w:r>
      <w:r w:rsidRPr="004D669F">
        <w:t>in</w:t>
      </w:r>
      <w:r w:rsidRPr="004D669F">
        <w:rPr>
          <w:spacing w:val="-9"/>
        </w:rPr>
        <w:t xml:space="preserve"> </w:t>
      </w:r>
      <w:r w:rsidRPr="004D669F">
        <w:t>paragraphs</w:t>
      </w:r>
      <w:r w:rsidRPr="004D669F">
        <w:rPr>
          <w:spacing w:val="-9"/>
        </w:rPr>
        <w:t xml:space="preserve"> </w:t>
      </w:r>
      <w:r w:rsidRPr="004D669F">
        <w:t>68,</w:t>
      </w:r>
      <w:r w:rsidRPr="004D669F">
        <w:rPr>
          <w:spacing w:val="-9"/>
        </w:rPr>
        <w:t xml:space="preserve"> </w:t>
      </w:r>
      <w:r w:rsidRPr="004D669F">
        <w:t>71,</w:t>
      </w:r>
      <w:r w:rsidRPr="004D669F">
        <w:rPr>
          <w:spacing w:val="-9"/>
        </w:rPr>
        <w:t xml:space="preserve"> </w:t>
      </w:r>
      <w:r w:rsidRPr="004D669F">
        <w:t>and</w:t>
      </w:r>
      <w:r w:rsidRPr="004D669F">
        <w:rPr>
          <w:spacing w:val="-9"/>
        </w:rPr>
        <w:t xml:space="preserve"> </w:t>
      </w:r>
      <w:r w:rsidRPr="004D669F">
        <w:t>72</w:t>
      </w:r>
      <w:r w:rsidRPr="004D669F">
        <w:rPr>
          <w:spacing w:val="-9"/>
        </w:rPr>
        <w:t xml:space="preserve"> </w:t>
      </w:r>
      <w:r w:rsidRPr="004D669F">
        <w:t>or</w:t>
      </w:r>
      <w:r w:rsidRPr="004D669F">
        <w:rPr>
          <w:spacing w:val="-9"/>
        </w:rPr>
        <w:t xml:space="preserve"> </w:t>
      </w:r>
      <w:r w:rsidRPr="004D669F">
        <w:t>PPP</w:t>
      </w:r>
      <w:r w:rsidRPr="004D669F">
        <w:rPr>
          <w:spacing w:val="-12"/>
        </w:rPr>
        <w:t xml:space="preserve"> </w:t>
      </w:r>
      <w:r w:rsidRPr="004D669F">
        <w:t>termination, as discussed in paragraphs 73 and 75.</w:t>
      </w:r>
    </w:p>
    <w:p w14:paraId="2B5FA24B" w14:textId="77777777" w:rsidR="00AF6D09" w:rsidRPr="004D669F" w:rsidRDefault="00AF6D09" w:rsidP="00AB01EC">
      <w:pPr>
        <w:pStyle w:val="NoSpacing"/>
      </w:pPr>
    </w:p>
    <w:p w14:paraId="0EE1E09B" w14:textId="77777777" w:rsidR="00AF6D09" w:rsidRPr="00AB01EC" w:rsidRDefault="00AF6D09" w:rsidP="00AB01EC">
      <w:pPr>
        <w:pStyle w:val="NoSpacing"/>
        <w:rPr>
          <w:b/>
          <w:bCs/>
        </w:rPr>
      </w:pPr>
      <w:r w:rsidRPr="00AB01EC">
        <w:rPr>
          <w:b/>
          <w:bCs/>
        </w:rPr>
        <w:t>Deferred</w:t>
      </w:r>
      <w:r w:rsidRPr="00AB01EC">
        <w:rPr>
          <w:b/>
          <w:bCs/>
          <w:spacing w:val="-14"/>
        </w:rPr>
        <w:t xml:space="preserve"> </w:t>
      </w:r>
      <w:r w:rsidRPr="00AB01EC">
        <w:rPr>
          <w:b/>
          <w:bCs/>
        </w:rPr>
        <w:t>outflow</w:t>
      </w:r>
      <w:r w:rsidRPr="00AB01EC">
        <w:rPr>
          <w:b/>
          <w:bCs/>
          <w:spacing w:val="-13"/>
        </w:rPr>
        <w:t xml:space="preserve"> </w:t>
      </w:r>
      <w:r w:rsidRPr="00AB01EC">
        <w:rPr>
          <w:b/>
          <w:bCs/>
        </w:rPr>
        <w:t>of</w:t>
      </w:r>
      <w:r w:rsidRPr="00AB01EC">
        <w:rPr>
          <w:b/>
          <w:bCs/>
          <w:spacing w:val="-13"/>
        </w:rPr>
        <w:t xml:space="preserve"> </w:t>
      </w:r>
      <w:r w:rsidRPr="00AB01EC">
        <w:rPr>
          <w:b/>
          <w:bCs/>
          <w:spacing w:val="-2"/>
        </w:rPr>
        <w:t>resources</w:t>
      </w:r>
    </w:p>
    <w:p w14:paraId="0A72471F" w14:textId="77777777" w:rsidR="00AF6D09" w:rsidRPr="00AB01EC" w:rsidRDefault="00AF6D09" w:rsidP="00AB01EC">
      <w:pPr>
        <w:pStyle w:val="NoSpacing"/>
      </w:pPr>
    </w:p>
    <w:p w14:paraId="5D1F1533" w14:textId="77777777" w:rsidR="00AF6D09" w:rsidRPr="004D669F" w:rsidRDefault="00AF6D09" w:rsidP="00AB01EC">
      <w:pPr>
        <w:pStyle w:val="ALVL1"/>
      </w:pPr>
      <w:r w:rsidRPr="004D669F">
        <w:t>If the operator is required to transfer the underlying PPP asset to the transferor</w:t>
      </w:r>
      <w:r w:rsidRPr="004D669F">
        <w:rPr>
          <w:spacing w:val="-8"/>
        </w:rPr>
        <w:t xml:space="preserve"> </w:t>
      </w:r>
      <w:r w:rsidRPr="004D669F">
        <w:t>during</w:t>
      </w:r>
      <w:r w:rsidRPr="004D669F">
        <w:rPr>
          <w:spacing w:val="-8"/>
        </w:rPr>
        <w:t xml:space="preserve"> </w:t>
      </w:r>
      <w:r w:rsidRPr="004D669F">
        <w:t>or</w:t>
      </w:r>
      <w:r w:rsidRPr="004D669F">
        <w:rPr>
          <w:spacing w:val="-8"/>
        </w:rPr>
        <w:t xml:space="preserve"> </w:t>
      </w:r>
      <w:r w:rsidRPr="004D669F">
        <w:t>at</w:t>
      </w:r>
      <w:r w:rsidRPr="004D669F">
        <w:rPr>
          <w:spacing w:val="-8"/>
        </w:rPr>
        <w:t xml:space="preserve"> </w:t>
      </w:r>
      <w:r w:rsidRPr="004D669F">
        <w:t>the</w:t>
      </w:r>
      <w:r w:rsidRPr="004D669F">
        <w:rPr>
          <w:spacing w:val="-8"/>
        </w:rPr>
        <w:t xml:space="preserve"> </w:t>
      </w:r>
      <w:r w:rsidRPr="004D669F">
        <w:t>end</w:t>
      </w:r>
      <w:r w:rsidRPr="004D669F">
        <w:rPr>
          <w:spacing w:val="-8"/>
        </w:rPr>
        <w:t xml:space="preserve"> </w:t>
      </w:r>
      <w:r w:rsidRPr="004D669F">
        <w:t>of</w:t>
      </w:r>
      <w:r w:rsidRPr="004D669F">
        <w:rPr>
          <w:spacing w:val="-8"/>
        </w:rPr>
        <w:t xml:space="preserve"> </w:t>
      </w:r>
      <w:r w:rsidRPr="004D669F">
        <w:t>the</w:t>
      </w:r>
      <w:r w:rsidRPr="004D669F">
        <w:rPr>
          <w:spacing w:val="-8"/>
        </w:rPr>
        <w:t xml:space="preserve"> </w:t>
      </w:r>
      <w:r w:rsidRPr="004D669F">
        <w:t>PPP</w:t>
      </w:r>
      <w:r w:rsidRPr="004D669F">
        <w:rPr>
          <w:spacing w:val="-10"/>
        </w:rPr>
        <w:t xml:space="preserve"> </w:t>
      </w:r>
      <w:r w:rsidRPr="004D669F">
        <w:t>term,</w:t>
      </w:r>
      <w:r w:rsidRPr="004D669F">
        <w:rPr>
          <w:spacing w:val="-8"/>
        </w:rPr>
        <w:t xml:space="preserve"> </w:t>
      </w:r>
      <w:r w:rsidRPr="004D669F">
        <w:t>the</w:t>
      </w:r>
      <w:r w:rsidRPr="004D669F">
        <w:rPr>
          <w:spacing w:val="-8"/>
        </w:rPr>
        <w:t xml:space="preserve"> </w:t>
      </w:r>
      <w:r w:rsidRPr="004D669F">
        <w:t>operator</w:t>
      </w:r>
      <w:r w:rsidRPr="004D669F">
        <w:rPr>
          <w:spacing w:val="-8"/>
        </w:rPr>
        <w:t xml:space="preserve"> </w:t>
      </w:r>
      <w:r w:rsidRPr="004D669F">
        <w:t>should</w:t>
      </w:r>
      <w:r w:rsidRPr="004D669F">
        <w:rPr>
          <w:spacing w:val="-8"/>
        </w:rPr>
        <w:t xml:space="preserve"> </w:t>
      </w:r>
      <w:r w:rsidRPr="004D669F">
        <w:t>recognize a deferred outflow of resources equal to the estimated carrying value of the underlying</w:t>
      </w:r>
      <w:r w:rsidRPr="004D669F">
        <w:rPr>
          <w:spacing w:val="-14"/>
        </w:rPr>
        <w:t xml:space="preserve"> </w:t>
      </w:r>
      <w:r w:rsidRPr="004D669F">
        <w:t>PPP</w:t>
      </w:r>
      <w:r w:rsidRPr="004D669F">
        <w:rPr>
          <w:spacing w:val="-13"/>
        </w:rPr>
        <w:t xml:space="preserve"> </w:t>
      </w:r>
      <w:r w:rsidRPr="004D669F">
        <w:t>asset</w:t>
      </w:r>
      <w:r w:rsidRPr="004D669F">
        <w:rPr>
          <w:spacing w:val="-13"/>
        </w:rPr>
        <w:t xml:space="preserve"> </w:t>
      </w:r>
      <w:r w:rsidRPr="004D669F">
        <w:t>as</w:t>
      </w:r>
      <w:r w:rsidRPr="004D669F">
        <w:rPr>
          <w:spacing w:val="-13"/>
        </w:rPr>
        <w:t xml:space="preserve"> </w:t>
      </w:r>
      <w:r w:rsidRPr="004D669F">
        <w:t>of</w:t>
      </w:r>
      <w:r w:rsidRPr="004D669F">
        <w:rPr>
          <w:spacing w:val="-13"/>
        </w:rPr>
        <w:t xml:space="preserve"> </w:t>
      </w:r>
      <w:r w:rsidRPr="004D669F">
        <w:t>the</w:t>
      </w:r>
      <w:r w:rsidRPr="004D669F">
        <w:rPr>
          <w:spacing w:val="-14"/>
        </w:rPr>
        <w:t xml:space="preserve"> </w:t>
      </w:r>
      <w:r w:rsidRPr="004D669F">
        <w:t>expected</w:t>
      </w:r>
      <w:r w:rsidRPr="004D669F">
        <w:rPr>
          <w:spacing w:val="-13"/>
        </w:rPr>
        <w:t xml:space="preserve"> </w:t>
      </w:r>
      <w:r w:rsidRPr="004D669F">
        <w:t>date</w:t>
      </w:r>
      <w:r w:rsidRPr="004D669F">
        <w:rPr>
          <w:spacing w:val="-13"/>
        </w:rPr>
        <w:t xml:space="preserve"> </w:t>
      </w:r>
      <w:r w:rsidRPr="004D669F">
        <w:t>of</w:t>
      </w:r>
      <w:r w:rsidRPr="004D669F">
        <w:rPr>
          <w:spacing w:val="-13"/>
        </w:rPr>
        <w:t xml:space="preserve"> </w:t>
      </w:r>
      <w:r w:rsidRPr="004D669F">
        <w:t>the</w:t>
      </w:r>
      <w:r w:rsidRPr="004D669F">
        <w:rPr>
          <w:spacing w:val="-13"/>
        </w:rPr>
        <w:t xml:space="preserve"> </w:t>
      </w:r>
      <w:r w:rsidRPr="004D669F">
        <w:t>transfer</w:t>
      </w:r>
      <w:r w:rsidRPr="004D669F">
        <w:rPr>
          <w:spacing w:val="-14"/>
        </w:rPr>
        <w:t xml:space="preserve"> </w:t>
      </w:r>
      <w:r w:rsidRPr="004D669F">
        <w:t>of</w:t>
      </w:r>
      <w:r w:rsidRPr="004D669F">
        <w:rPr>
          <w:spacing w:val="-13"/>
        </w:rPr>
        <w:t xml:space="preserve"> </w:t>
      </w:r>
      <w:r w:rsidRPr="004D669F">
        <w:t>ownership.</w:t>
      </w:r>
      <w:r w:rsidRPr="004D669F">
        <w:rPr>
          <w:spacing w:val="-13"/>
        </w:rPr>
        <w:t xml:space="preserve"> </w:t>
      </w:r>
      <w:r w:rsidRPr="004D669F">
        <w:t>The operator</w:t>
      </w:r>
      <w:r w:rsidRPr="004D669F">
        <w:rPr>
          <w:spacing w:val="-3"/>
        </w:rPr>
        <w:t xml:space="preserve"> </w:t>
      </w:r>
      <w:r w:rsidRPr="004D669F">
        <w:t>subsequently</w:t>
      </w:r>
      <w:r w:rsidRPr="004D669F">
        <w:rPr>
          <w:spacing w:val="-3"/>
        </w:rPr>
        <w:t xml:space="preserve"> </w:t>
      </w:r>
      <w:r w:rsidRPr="004D669F">
        <w:t>should</w:t>
      </w:r>
      <w:r w:rsidRPr="004D669F">
        <w:rPr>
          <w:spacing w:val="-3"/>
        </w:rPr>
        <w:t xml:space="preserve"> </w:t>
      </w:r>
      <w:r w:rsidRPr="004D669F">
        <w:t>recognize</w:t>
      </w:r>
      <w:r w:rsidRPr="004D669F">
        <w:rPr>
          <w:spacing w:val="-3"/>
        </w:rPr>
        <w:t xml:space="preserve"> </w:t>
      </w:r>
      <w:r w:rsidRPr="004D669F">
        <w:t>the</w:t>
      </w:r>
      <w:r w:rsidRPr="004D669F">
        <w:rPr>
          <w:spacing w:val="-3"/>
        </w:rPr>
        <w:t xml:space="preserve"> </w:t>
      </w:r>
      <w:r w:rsidRPr="004D669F">
        <w:t>deferred</w:t>
      </w:r>
      <w:r w:rsidRPr="004D669F">
        <w:rPr>
          <w:spacing w:val="-3"/>
        </w:rPr>
        <w:t xml:space="preserve"> </w:t>
      </w:r>
      <w:r w:rsidRPr="004D669F">
        <w:t>outflow</w:t>
      </w:r>
      <w:r w:rsidRPr="004D669F">
        <w:rPr>
          <w:spacing w:val="-3"/>
        </w:rPr>
        <w:t xml:space="preserve"> </w:t>
      </w:r>
      <w:r w:rsidRPr="004D669F">
        <w:t>of</w:t>
      </w:r>
      <w:r w:rsidRPr="004D669F">
        <w:rPr>
          <w:spacing w:val="-3"/>
        </w:rPr>
        <w:t xml:space="preserve"> </w:t>
      </w:r>
      <w:r w:rsidRPr="004D669F">
        <w:t>resources</w:t>
      </w:r>
      <w:r w:rsidRPr="004D669F">
        <w:rPr>
          <w:spacing w:val="-3"/>
        </w:rPr>
        <w:t xml:space="preserve"> </w:t>
      </w:r>
      <w:r w:rsidRPr="004D669F">
        <w:t>as outflows of resources (for example, expense) in a systematic and rational manner over the remaining PPP term.</w:t>
      </w:r>
    </w:p>
    <w:p w14:paraId="0C7D346D" w14:textId="77777777" w:rsidR="00AF6D09" w:rsidRPr="004D669F" w:rsidRDefault="00AF6D09" w:rsidP="00AB01EC">
      <w:pPr>
        <w:pStyle w:val="NoSpacing"/>
      </w:pPr>
    </w:p>
    <w:p w14:paraId="3A50E67B" w14:textId="77777777" w:rsidR="00AF6D09" w:rsidRPr="00AB01EC" w:rsidRDefault="00AF6D09" w:rsidP="00AB01EC">
      <w:pPr>
        <w:pStyle w:val="NoSpacing"/>
        <w:rPr>
          <w:rFonts w:cs="Times New Roman"/>
          <w:b/>
          <w:bCs/>
          <w:szCs w:val="20"/>
        </w:rPr>
      </w:pPr>
      <w:r w:rsidRPr="00AB01EC">
        <w:rPr>
          <w:rFonts w:cs="Times New Roman"/>
          <w:b/>
          <w:bCs/>
          <w:color w:val="231F20"/>
          <w:szCs w:val="20"/>
        </w:rPr>
        <w:t>Financial</w:t>
      </w:r>
      <w:r w:rsidRPr="00AB01EC">
        <w:rPr>
          <w:rFonts w:cs="Times New Roman"/>
          <w:b/>
          <w:bCs/>
          <w:color w:val="231F20"/>
          <w:spacing w:val="-15"/>
          <w:szCs w:val="20"/>
        </w:rPr>
        <w:t xml:space="preserve"> </w:t>
      </w:r>
      <w:r w:rsidRPr="00AB01EC">
        <w:rPr>
          <w:rFonts w:cs="Times New Roman"/>
          <w:b/>
          <w:bCs/>
          <w:color w:val="231F20"/>
          <w:szCs w:val="20"/>
        </w:rPr>
        <w:t>statements</w:t>
      </w:r>
      <w:r w:rsidRPr="00AB01EC">
        <w:rPr>
          <w:rFonts w:cs="Times New Roman"/>
          <w:b/>
          <w:bCs/>
          <w:color w:val="231F20"/>
          <w:spacing w:val="-15"/>
          <w:szCs w:val="20"/>
        </w:rPr>
        <w:t xml:space="preserve"> </w:t>
      </w:r>
      <w:r w:rsidRPr="00AB01EC">
        <w:rPr>
          <w:rFonts w:cs="Times New Roman"/>
          <w:b/>
          <w:bCs/>
          <w:color w:val="231F20"/>
          <w:szCs w:val="20"/>
        </w:rPr>
        <w:t>prepared</w:t>
      </w:r>
      <w:r w:rsidRPr="00AB01EC">
        <w:rPr>
          <w:rFonts w:cs="Times New Roman"/>
          <w:b/>
          <w:bCs/>
          <w:color w:val="231F20"/>
          <w:spacing w:val="-14"/>
          <w:szCs w:val="20"/>
        </w:rPr>
        <w:t xml:space="preserve"> </w:t>
      </w:r>
      <w:r w:rsidRPr="00AB01EC">
        <w:rPr>
          <w:rFonts w:cs="Times New Roman"/>
          <w:b/>
          <w:bCs/>
          <w:color w:val="231F20"/>
          <w:szCs w:val="20"/>
        </w:rPr>
        <w:t>using</w:t>
      </w:r>
      <w:r w:rsidRPr="00AB01EC">
        <w:rPr>
          <w:rFonts w:cs="Times New Roman"/>
          <w:b/>
          <w:bCs/>
          <w:color w:val="231F20"/>
          <w:spacing w:val="-15"/>
          <w:szCs w:val="20"/>
        </w:rPr>
        <w:t xml:space="preserve"> </w:t>
      </w:r>
      <w:r w:rsidRPr="00AB01EC">
        <w:rPr>
          <w:rFonts w:cs="Times New Roman"/>
          <w:b/>
          <w:bCs/>
          <w:color w:val="231F20"/>
          <w:szCs w:val="20"/>
        </w:rPr>
        <w:t>the</w:t>
      </w:r>
      <w:r w:rsidRPr="00AB01EC">
        <w:rPr>
          <w:rFonts w:cs="Times New Roman"/>
          <w:b/>
          <w:bCs/>
          <w:color w:val="231F20"/>
          <w:spacing w:val="-14"/>
          <w:szCs w:val="20"/>
        </w:rPr>
        <w:t xml:space="preserve"> </w:t>
      </w:r>
      <w:r w:rsidRPr="00AB01EC">
        <w:rPr>
          <w:rFonts w:cs="Times New Roman"/>
          <w:b/>
          <w:bCs/>
          <w:color w:val="231F20"/>
          <w:szCs w:val="20"/>
        </w:rPr>
        <w:t>current</w:t>
      </w:r>
      <w:r w:rsidRPr="00AB01EC">
        <w:rPr>
          <w:rFonts w:cs="Times New Roman"/>
          <w:b/>
          <w:bCs/>
          <w:color w:val="231F20"/>
          <w:spacing w:val="-15"/>
          <w:szCs w:val="20"/>
        </w:rPr>
        <w:t xml:space="preserve"> </w:t>
      </w:r>
      <w:r w:rsidRPr="00AB01EC">
        <w:rPr>
          <w:rFonts w:cs="Times New Roman"/>
          <w:b/>
          <w:bCs/>
          <w:color w:val="231F20"/>
          <w:szCs w:val="20"/>
        </w:rPr>
        <w:t>financial resources measurement focus</w:t>
      </w:r>
    </w:p>
    <w:p w14:paraId="4CA6CEF4" w14:textId="77777777" w:rsidR="00AF6D09" w:rsidRPr="00AB01EC" w:rsidRDefault="00AF6D09" w:rsidP="00AB01EC">
      <w:pPr>
        <w:pStyle w:val="NoSpacing"/>
      </w:pPr>
    </w:p>
    <w:p w14:paraId="365E516A" w14:textId="77777777" w:rsidR="00AF6D09" w:rsidRPr="004D669F" w:rsidRDefault="00AF6D09" w:rsidP="00AB01EC">
      <w:pPr>
        <w:pStyle w:val="ALVL1"/>
      </w:pPr>
      <w:r w:rsidRPr="004D669F">
        <w:t>If a PPP is expected to be paid from general government resources, the PPP</w:t>
      </w:r>
      <w:r w:rsidRPr="004D669F">
        <w:rPr>
          <w:spacing w:val="-9"/>
        </w:rPr>
        <w:t xml:space="preserve"> </w:t>
      </w:r>
      <w:r w:rsidRPr="004D669F">
        <w:t>should</w:t>
      </w:r>
      <w:r w:rsidRPr="004D669F">
        <w:rPr>
          <w:spacing w:val="-6"/>
        </w:rPr>
        <w:t xml:space="preserve"> </w:t>
      </w:r>
      <w:r w:rsidRPr="004D669F">
        <w:t>be</w:t>
      </w:r>
      <w:r w:rsidRPr="004D669F">
        <w:rPr>
          <w:spacing w:val="-6"/>
        </w:rPr>
        <w:t xml:space="preserve"> </w:t>
      </w:r>
      <w:r w:rsidRPr="004D669F">
        <w:t>accounted</w:t>
      </w:r>
      <w:r w:rsidRPr="004D669F">
        <w:rPr>
          <w:spacing w:val="-6"/>
        </w:rPr>
        <w:t xml:space="preserve"> </w:t>
      </w:r>
      <w:r w:rsidRPr="004D669F">
        <w:t>for</w:t>
      </w:r>
      <w:r w:rsidRPr="004D669F">
        <w:rPr>
          <w:spacing w:val="-6"/>
        </w:rPr>
        <w:t xml:space="preserve"> </w:t>
      </w:r>
      <w:r w:rsidRPr="004D669F">
        <w:t>and</w:t>
      </w:r>
      <w:r w:rsidRPr="004D669F">
        <w:rPr>
          <w:spacing w:val="-6"/>
        </w:rPr>
        <w:t xml:space="preserve"> </w:t>
      </w:r>
      <w:r w:rsidRPr="004D669F">
        <w:t>reported</w:t>
      </w:r>
      <w:r w:rsidRPr="004D669F">
        <w:rPr>
          <w:spacing w:val="-6"/>
        </w:rPr>
        <w:t xml:space="preserve"> </w:t>
      </w:r>
      <w:r w:rsidRPr="004D669F">
        <w:t>on</w:t>
      </w:r>
      <w:r w:rsidRPr="004D669F">
        <w:rPr>
          <w:spacing w:val="-6"/>
        </w:rPr>
        <w:t xml:space="preserve"> </w:t>
      </w:r>
      <w:r w:rsidRPr="004D669F">
        <w:t>a</w:t>
      </w:r>
      <w:r w:rsidRPr="004D669F">
        <w:rPr>
          <w:spacing w:val="-6"/>
        </w:rPr>
        <w:t xml:space="preserve"> </w:t>
      </w:r>
      <w:r w:rsidRPr="004D669F">
        <w:t>basis</w:t>
      </w:r>
      <w:r w:rsidRPr="004D669F">
        <w:rPr>
          <w:spacing w:val="-6"/>
        </w:rPr>
        <w:t xml:space="preserve"> </w:t>
      </w:r>
      <w:r w:rsidRPr="004D669F">
        <w:t>consistent</w:t>
      </w:r>
      <w:r w:rsidRPr="004D669F">
        <w:rPr>
          <w:spacing w:val="-6"/>
        </w:rPr>
        <w:t xml:space="preserve"> </w:t>
      </w:r>
      <w:r w:rsidRPr="004D669F">
        <w:t>with</w:t>
      </w:r>
      <w:r w:rsidRPr="004D669F">
        <w:rPr>
          <w:spacing w:val="-6"/>
        </w:rPr>
        <w:t xml:space="preserve"> </w:t>
      </w:r>
      <w:r w:rsidRPr="004D669F">
        <w:t>govern- mental fund accounting principles.</w:t>
      </w:r>
    </w:p>
    <w:p w14:paraId="5B662320" w14:textId="77777777" w:rsidR="00AF6D09" w:rsidRPr="004D669F" w:rsidRDefault="00AF6D09" w:rsidP="00AB01EC">
      <w:pPr>
        <w:pStyle w:val="NoSpacing"/>
      </w:pPr>
    </w:p>
    <w:p w14:paraId="785E77BC" w14:textId="201D0E56" w:rsidR="00AF6D09" w:rsidRPr="004D669F" w:rsidRDefault="00AF6D09" w:rsidP="00AB01EC">
      <w:pPr>
        <w:pStyle w:val="ALVL1"/>
      </w:pPr>
      <w:r w:rsidRPr="004D669F">
        <w:rPr>
          <w:spacing w:val="-2"/>
        </w:rPr>
        <w:t>An</w:t>
      </w:r>
      <w:r w:rsidRPr="004D669F">
        <w:rPr>
          <w:spacing w:val="-11"/>
        </w:rPr>
        <w:t xml:space="preserve"> </w:t>
      </w:r>
      <w:r w:rsidRPr="004D669F">
        <w:rPr>
          <w:spacing w:val="-2"/>
        </w:rPr>
        <w:t>expenditure</w:t>
      </w:r>
      <w:r w:rsidRPr="004D669F">
        <w:rPr>
          <w:spacing w:val="-11"/>
        </w:rPr>
        <w:t xml:space="preserve"> </w:t>
      </w:r>
      <w:r w:rsidRPr="004D669F">
        <w:rPr>
          <w:spacing w:val="-2"/>
        </w:rPr>
        <w:t>and</w:t>
      </w:r>
      <w:r w:rsidRPr="004D669F">
        <w:rPr>
          <w:spacing w:val="-11"/>
        </w:rPr>
        <w:t xml:space="preserve"> </w:t>
      </w:r>
      <w:r w:rsidRPr="004D669F">
        <w:rPr>
          <w:spacing w:val="-2"/>
        </w:rPr>
        <w:t>other</w:t>
      </w:r>
      <w:r w:rsidRPr="004D669F">
        <w:rPr>
          <w:spacing w:val="-11"/>
        </w:rPr>
        <w:t xml:space="preserve"> </w:t>
      </w:r>
      <w:r w:rsidRPr="004D669F">
        <w:rPr>
          <w:spacing w:val="-2"/>
        </w:rPr>
        <w:t>financing</w:t>
      </w:r>
      <w:r w:rsidRPr="004D669F">
        <w:rPr>
          <w:spacing w:val="-11"/>
        </w:rPr>
        <w:t xml:space="preserve"> </w:t>
      </w:r>
      <w:r w:rsidRPr="004D669F">
        <w:rPr>
          <w:spacing w:val="-2"/>
        </w:rPr>
        <w:t>source</w:t>
      </w:r>
      <w:r w:rsidRPr="004D669F">
        <w:rPr>
          <w:spacing w:val="-11"/>
        </w:rPr>
        <w:t xml:space="preserve"> </w:t>
      </w:r>
      <w:r w:rsidRPr="004D669F">
        <w:rPr>
          <w:spacing w:val="-2"/>
        </w:rPr>
        <w:t>should</w:t>
      </w:r>
      <w:r w:rsidRPr="004D669F">
        <w:rPr>
          <w:spacing w:val="-11"/>
        </w:rPr>
        <w:t xml:space="preserve"> </w:t>
      </w:r>
      <w:r w:rsidRPr="004D669F">
        <w:rPr>
          <w:spacing w:val="-2"/>
        </w:rPr>
        <w:t>be</w:t>
      </w:r>
      <w:r w:rsidRPr="004D669F">
        <w:rPr>
          <w:spacing w:val="-11"/>
        </w:rPr>
        <w:t xml:space="preserve"> </w:t>
      </w:r>
      <w:r w:rsidRPr="004D669F">
        <w:rPr>
          <w:spacing w:val="-2"/>
        </w:rPr>
        <w:t>reported</w:t>
      </w:r>
      <w:r w:rsidRPr="004D669F">
        <w:rPr>
          <w:spacing w:val="-11"/>
        </w:rPr>
        <w:t xml:space="preserve"> </w:t>
      </w:r>
      <w:r w:rsidRPr="004D669F">
        <w:rPr>
          <w:spacing w:val="-2"/>
        </w:rPr>
        <w:t>in</w:t>
      </w:r>
      <w:r w:rsidRPr="004D669F">
        <w:rPr>
          <w:spacing w:val="-11"/>
        </w:rPr>
        <w:t xml:space="preserve"> </w:t>
      </w:r>
      <w:r w:rsidRPr="004D669F">
        <w:rPr>
          <w:spacing w:val="-2"/>
        </w:rPr>
        <w:t>the</w:t>
      </w:r>
      <w:r w:rsidRPr="004D669F">
        <w:rPr>
          <w:spacing w:val="-11"/>
        </w:rPr>
        <w:t xml:space="preserve"> </w:t>
      </w:r>
      <w:r w:rsidRPr="004D669F">
        <w:rPr>
          <w:spacing w:val="-2"/>
        </w:rPr>
        <w:t xml:space="preserve">period </w:t>
      </w:r>
      <w:r w:rsidRPr="004D669F">
        <w:t>the PPP is initially recognized. The expenditure and other financing source should be measured as provided in paragraphs 40–42. Subsequent govern- mental fund PPP</w:t>
      </w:r>
      <w:r w:rsidRPr="004D669F">
        <w:rPr>
          <w:spacing w:val="-3"/>
        </w:rPr>
        <w:t xml:space="preserve"> </w:t>
      </w:r>
      <w:r w:rsidRPr="004D669F">
        <w:t>payments should be accounted for consistent with the principles for debt service payments of long-term debt.</w:t>
      </w:r>
    </w:p>
    <w:p w14:paraId="0CC4488A" w14:textId="77777777" w:rsidR="00AB01EC" w:rsidRDefault="00AB01EC" w:rsidP="00AB01EC">
      <w:pPr>
        <w:pStyle w:val="NoSpacing"/>
      </w:pPr>
    </w:p>
    <w:p w14:paraId="32836659" w14:textId="14CCB83A" w:rsidR="00AF6D09" w:rsidRPr="00AB01EC" w:rsidRDefault="00AF6D09" w:rsidP="00AB01EC">
      <w:pPr>
        <w:pStyle w:val="NoSpacing"/>
        <w:rPr>
          <w:b/>
          <w:bCs/>
          <w:i/>
          <w:iCs/>
        </w:rPr>
      </w:pPr>
      <w:r w:rsidRPr="00AB01EC">
        <w:rPr>
          <w:b/>
          <w:bCs/>
          <w:i/>
          <w:iCs/>
        </w:rPr>
        <w:t>Notes</w:t>
      </w:r>
      <w:r w:rsidRPr="00AB01EC">
        <w:rPr>
          <w:b/>
          <w:bCs/>
          <w:i/>
          <w:iCs/>
          <w:spacing w:val="-10"/>
        </w:rPr>
        <w:t xml:space="preserve"> </w:t>
      </w:r>
      <w:r w:rsidRPr="00AB01EC">
        <w:rPr>
          <w:b/>
          <w:bCs/>
          <w:i/>
          <w:iCs/>
        </w:rPr>
        <w:t>to</w:t>
      </w:r>
      <w:r w:rsidRPr="00AB01EC">
        <w:rPr>
          <w:b/>
          <w:bCs/>
          <w:i/>
          <w:iCs/>
          <w:spacing w:val="-9"/>
        </w:rPr>
        <w:t xml:space="preserve"> </w:t>
      </w:r>
      <w:r w:rsidRPr="00AB01EC">
        <w:rPr>
          <w:b/>
          <w:bCs/>
          <w:i/>
          <w:iCs/>
        </w:rPr>
        <w:t>Financial</w:t>
      </w:r>
      <w:r w:rsidRPr="00AB01EC">
        <w:rPr>
          <w:b/>
          <w:bCs/>
          <w:i/>
          <w:iCs/>
          <w:spacing w:val="-9"/>
        </w:rPr>
        <w:t xml:space="preserve"> </w:t>
      </w:r>
      <w:r w:rsidRPr="00AB01EC">
        <w:rPr>
          <w:b/>
          <w:bCs/>
          <w:i/>
          <w:iCs/>
        </w:rPr>
        <w:t>Statements—Operators</w:t>
      </w:r>
    </w:p>
    <w:p w14:paraId="75FA37E0" w14:textId="77777777" w:rsidR="00AF6D09" w:rsidRPr="004D669F" w:rsidRDefault="00AF6D09" w:rsidP="00AB01EC">
      <w:pPr>
        <w:pStyle w:val="NoSpacing"/>
      </w:pPr>
    </w:p>
    <w:p w14:paraId="1B3E7A86" w14:textId="77777777" w:rsidR="00AF6D09" w:rsidRPr="004D669F" w:rsidRDefault="00AF6D09" w:rsidP="00AB01EC">
      <w:pPr>
        <w:pStyle w:val="ALVL1"/>
      </w:pPr>
      <w:r w:rsidRPr="004D669F">
        <w:t>An operator should disclose the following about its PPP activities (which may be grouped for purposes of disclosure):</w:t>
      </w:r>
    </w:p>
    <w:p w14:paraId="46EF1AC1" w14:textId="77777777" w:rsidR="00AF6D09" w:rsidRPr="004D669F" w:rsidRDefault="00AF6D09" w:rsidP="00AF6D09">
      <w:pPr>
        <w:pStyle w:val="BodyText"/>
        <w:spacing w:before="22"/>
        <w:rPr>
          <w:sz w:val="20"/>
          <w:szCs w:val="20"/>
        </w:rPr>
      </w:pPr>
    </w:p>
    <w:p w14:paraId="5DE2412B" w14:textId="646FD940" w:rsidR="00AF6D09" w:rsidRPr="004D669F" w:rsidRDefault="00AF6D09" w:rsidP="00A968C9">
      <w:pPr>
        <w:pStyle w:val="ALVL2"/>
        <w:numPr>
          <w:ilvl w:val="1"/>
          <w:numId w:val="22"/>
        </w:numPr>
      </w:pPr>
      <w:r w:rsidRPr="004D669F">
        <w:t>A general description of its PPP arrangements, including the status of projects</w:t>
      </w:r>
      <w:r w:rsidRPr="00AB01EC">
        <w:rPr>
          <w:spacing w:val="-1"/>
        </w:rPr>
        <w:t xml:space="preserve"> </w:t>
      </w:r>
      <w:r w:rsidRPr="004D669F">
        <w:t>during</w:t>
      </w:r>
      <w:r w:rsidRPr="00AB01EC">
        <w:rPr>
          <w:spacing w:val="-1"/>
        </w:rPr>
        <w:t xml:space="preserve"> </w:t>
      </w:r>
      <w:r w:rsidRPr="004D669F">
        <w:t>the</w:t>
      </w:r>
      <w:r w:rsidRPr="00AB01EC">
        <w:rPr>
          <w:spacing w:val="-1"/>
        </w:rPr>
        <w:t xml:space="preserve"> </w:t>
      </w:r>
      <w:r w:rsidRPr="004D669F">
        <w:t>construction</w:t>
      </w:r>
      <w:r w:rsidRPr="00AB01EC">
        <w:rPr>
          <w:spacing w:val="-1"/>
        </w:rPr>
        <w:t xml:space="preserve"> </w:t>
      </w:r>
      <w:r w:rsidRPr="004D669F">
        <w:t>period,</w:t>
      </w:r>
      <w:r w:rsidRPr="00AB01EC">
        <w:rPr>
          <w:spacing w:val="-1"/>
        </w:rPr>
        <w:t xml:space="preserve"> </w:t>
      </w:r>
      <w:r w:rsidRPr="004D669F">
        <w:t>if</w:t>
      </w:r>
      <w:r w:rsidRPr="00AB01EC">
        <w:rPr>
          <w:spacing w:val="-1"/>
        </w:rPr>
        <w:t xml:space="preserve"> </w:t>
      </w:r>
      <w:r w:rsidRPr="004D669F">
        <w:t>applicable,</w:t>
      </w:r>
      <w:r w:rsidRPr="00AB01EC">
        <w:rPr>
          <w:spacing w:val="-1"/>
        </w:rPr>
        <w:t xml:space="preserve"> </w:t>
      </w:r>
      <w:r w:rsidRPr="004D669F">
        <w:t>and</w:t>
      </w:r>
      <w:r w:rsidRPr="00AB01EC">
        <w:rPr>
          <w:spacing w:val="-1"/>
        </w:rPr>
        <w:t xml:space="preserve"> </w:t>
      </w:r>
      <w:r w:rsidRPr="004D669F">
        <w:t>the</w:t>
      </w:r>
      <w:r w:rsidRPr="00AB01EC">
        <w:rPr>
          <w:spacing w:val="-1"/>
        </w:rPr>
        <w:t xml:space="preserve"> </w:t>
      </w:r>
      <w:r w:rsidRPr="004D669F">
        <w:t>basis,</w:t>
      </w:r>
      <w:r w:rsidRPr="00AB01EC">
        <w:rPr>
          <w:spacing w:val="-1"/>
        </w:rPr>
        <w:t xml:space="preserve"> </w:t>
      </w:r>
      <w:r w:rsidRPr="004D669F">
        <w:t>terms, and conditions on which any variable payments not included in the measurement of the liability for installment payments are determined</w:t>
      </w:r>
    </w:p>
    <w:p w14:paraId="4BEAED68" w14:textId="77777777" w:rsidR="00AF6D09" w:rsidRPr="004D669F" w:rsidRDefault="00AF6D09" w:rsidP="00AB01EC">
      <w:pPr>
        <w:pStyle w:val="ALVL2"/>
      </w:pPr>
      <w:r w:rsidRPr="004D669F">
        <w:t>The nature and amounts of assets, liabilities, and deferred outflows of resources related to PPPs that are recognized in the financial statements</w:t>
      </w:r>
    </w:p>
    <w:p w14:paraId="0EA28002" w14:textId="77777777" w:rsidR="00AF6D09" w:rsidRPr="004D669F" w:rsidRDefault="00AF6D09" w:rsidP="00AB01EC">
      <w:pPr>
        <w:pStyle w:val="ALVL2"/>
      </w:pPr>
      <w:r w:rsidRPr="004D669F">
        <w:t>The discount rate or rates applied to the measurement of the liability for installment payments, if any</w:t>
      </w:r>
    </w:p>
    <w:p w14:paraId="0B157C4F" w14:textId="77777777" w:rsidR="00AF6D09" w:rsidRPr="004D669F" w:rsidRDefault="00AF6D09" w:rsidP="00AB01EC">
      <w:pPr>
        <w:pStyle w:val="ALVL2"/>
      </w:pPr>
      <w:r w:rsidRPr="004D669F">
        <w:rPr>
          <w:spacing w:val="-2"/>
        </w:rPr>
        <w:t>Principal</w:t>
      </w:r>
      <w:r w:rsidRPr="004D669F">
        <w:rPr>
          <w:spacing w:val="-8"/>
        </w:rPr>
        <w:t xml:space="preserve"> </w:t>
      </w:r>
      <w:r w:rsidRPr="004D669F">
        <w:rPr>
          <w:spacing w:val="-2"/>
        </w:rPr>
        <w:t>and</w:t>
      </w:r>
      <w:r w:rsidRPr="004D669F">
        <w:rPr>
          <w:spacing w:val="-8"/>
        </w:rPr>
        <w:t xml:space="preserve"> </w:t>
      </w:r>
      <w:r w:rsidRPr="004D669F">
        <w:rPr>
          <w:spacing w:val="-2"/>
        </w:rPr>
        <w:t>interest</w:t>
      </w:r>
      <w:r w:rsidRPr="004D669F">
        <w:rPr>
          <w:spacing w:val="-8"/>
        </w:rPr>
        <w:t xml:space="preserve"> </w:t>
      </w:r>
      <w:r w:rsidRPr="004D669F">
        <w:rPr>
          <w:spacing w:val="-2"/>
        </w:rPr>
        <w:t>requirements</w:t>
      </w:r>
      <w:r w:rsidRPr="004D669F">
        <w:rPr>
          <w:spacing w:val="-8"/>
        </w:rPr>
        <w:t xml:space="preserve"> </w:t>
      </w:r>
      <w:r w:rsidRPr="004D669F">
        <w:rPr>
          <w:spacing w:val="-2"/>
        </w:rPr>
        <w:t>to</w:t>
      </w:r>
      <w:r w:rsidRPr="004D669F">
        <w:rPr>
          <w:spacing w:val="-8"/>
        </w:rPr>
        <w:t xml:space="preserve"> </w:t>
      </w:r>
      <w:r w:rsidRPr="004D669F">
        <w:rPr>
          <w:spacing w:val="-2"/>
        </w:rPr>
        <w:t>maturity,</w:t>
      </w:r>
      <w:r w:rsidRPr="004D669F">
        <w:rPr>
          <w:spacing w:val="-8"/>
        </w:rPr>
        <w:t xml:space="preserve"> </w:t>
      </w:r>
      <w:r w:rsidRPr="004D669F">
        <w:rPr>
          <w:spacing w:val="-2"/>
        </w:rPr>
        <w:t>presented</w:t>
      </w:r>
      <w:r w:rsidRPr="004D669F">
        <w:rPr>
          <w:spacing w:val="-8"/>
        </w:rPr>
        <w:t xml:space="preserve"> </w:t>
      </w:r>
      <w:r w:rsidRPr="004D669F">
        <w:rPr>
          <w:spacing w:val="-2"/>
        </w:rPr>
        <w:t>separately,</w:t>
      </w:r>
      <w:r w:rsidRPr="004D669F">
        <w:rPr>
          <w:spacing w:val="-8"/>
        </w:rPr>
        <w:t xml:space="preserve"> </w:t>
      </w:r>
      <w:r w:rsidRPr="004D669F">
        <w:rPr>
          <w:spacing w:val="-2"/>
        </w:rPr>
        <w:t>for</w:t>
      </w:r>
      <w:r w:rsidRPr="004D669F">
        <w:rPr>
          <w:spacing w:val="-8"/>
        </w:rPr>
        <w:t xml:space="preserve"> </w:t>
      </w:r>
      <w:r w:rsidRPr="004D669F">
        <w:rPr>
          <w:spacing w:val="-2"/>
        </w:rPr>
        <w:t xml:space="preserve">the </w:t>
      </w:r>
      <w:r w:rsidRPr="004D669F">
        <w:t>liability</w:t>
      </w:r>
      <w:r w:rsidRPr="004D669F">
        <w:rPr>
          <w:spacing w:val="-14"/>
        </w:rPr>
        <w:t xml:space="preserve"> </w:t>
      </w:r>
      <w:r w:rsidRPr="004D669F">
        <w:t>for</w:t>
      </w:r>
      <w:r w:rsidRPr="004D669F">
        <w:rPr>
          <w:spacing w:val="-13"/>
        </w:rPr>
        <w:t xml:space="preserve"> </w:t>
      </w:r>
      <w:r w:rsidRPr="004D669F">
        <w:t>installment</w:t>
      </w:r>
      <w:r w:rsidRPr="004D669F">
        <w:rPr>
          <w:spacing w:val="-13"/>
        </w:rPr>
        <w:t xml:space="preserve"> </w:t>
      </w:r>
      <w:r w:rsidRPr="004D669F">
        <w:t>payments</w:t>
      </w:r>
      <w:r w:rsidRPr="004D669F">
        <w:rPr>
          <w:spacing w:val="-13"/>
        </w:rPr>
        <w:t xml:space="preserve"> </w:t>
      </w:r>
      <w:r w:rsidRPr="004D669F">
        <w:t>for</w:t>
      </w:r>
      <w:r w:rsidRPr="004D669F">
        <w:rPr>
          <w:spacing w:val="-13"/>
        </w:rPr>
        <w:t xml:space="preserve"> </w:t>
      </w:r>
      <w:r w:rsidRPr="004D669F">
        <w:t>each</w:t>
      </w:r>
      <w:r w:rsidRPr="004D669F">
        <w:rPr>
          <w:spacing w:val="-14"/>
        </w:rPr>
        <w:t xml:space="preserve"> </w:t>
      </w:r>
      <w:r w:rsidRPr="004D669F">
        <w:t>of</w:t>
      </w:r>
      <w:r w:rsidRPr="004D669F">
        <w:rPr>
          <w:spacing w:val="-13"/>
        </w:rPr>
        <w:t xml:space="preserve"> </w:t>
      </w:r>
      <w:r w:rsidRPr="004D669F">
        <w:t>the</w:t>
      </w:r>
      <w:r w:rsidRPr="004D669F">
        <w:rPr>
          <w:spacing w:val="-13"/>
        </w:rPr>
        <w:t xml:space="preserve"> </w:t>
      </w:r>
      <w:r w:rsidRPr="004D669F">
        <w:t>five</w:t>
      </w:r>
      <w:r w:rsidRPr="004D669F">
        <w:rPr>
          <w:spacing w:val="-13"/>
        </w:rPr>
        <w:t xml:space="preserve"> </w:t>
      </w:r>
      <w:r w:rsidRPr="004D669F">
        <w:t>subsequent</w:t>
      </w:r>
      <w:r w:rsidRPr="004D669F">
        <w:rPr>
          <w:spacing w:val="-13"/>
        </w:rPr>
        <w:t xml:space="preserve"> </w:t>
      </w:r>
      <w:r w:rsidRPr="004D669F">
        <w:t>fiscal</w:t>
      </w:r>
      <w:r w:rsidRPr="004D669F">
        <w:rPr>
          <w:spacing w:val="-14"/>
        </w:rPr>
        <w:t xml:space="preserve"> </w:t>
      </w:r>
      <w:r w:rsidRPr="004D669F">
        <w:t>years and in five-year increments thereafter</w:t>
      </w:r>
    </w:p>
    <w:p w14:paraId="524EA349" w14:textId="77777777" w:rsidR="00AF6D09" w:rsidRPr="004D669F" w:rsidRDefault="00AF6D09" w:rsidP="00AB01EC">
      <w:pPr>
        <w:pStyle w:val="ALVL2"/>
      </w:pPr>
      <w:r w:rsidRPr="004D669F">
        <w:t>The</w:t>
      </w:r>
      <w:r w:rsidRPr="004D669F">
        <w:rPr>
          <w:spacing w:val="-4"/>
        </w:rPr>
        <w:t xml:space="preserve"> </w:t>
      </w:r>
      <w:r w:rsidRPr="004D669F">
        <w:t>amount</w:t>
      </w:r>
      <w:r w:rsidRPr="004D669F">
        <w:rPr>
          <w:spacing w:val="-4"/>
        </w:rPr>
        <w:t xml:space="preserve"> </w:t>
      </w:r>
      <w:r w:rsidRPr="004D669F">
        <w:t>of</w:t>
      </w:r>
      <w:r w:rsidRPr="004D669F">
        <w:rPr>
          <w:spacing w:val="-4"/>
        </w:rPr>
        <w:t xml:space="preserve"> </w:t>
      </w:r>
      <w:r w:rsidRPr="004D669F">
        <w:t>outflows</w:t>
      </w:r>
      <w:r w:rsidRPr="004D669F">
        <w:rPr>
          <w:spacing w:val="-4"/>
        </w:rPr>
        <w:t xml:space="preserve"> </w:t>
      </w:r>
      <w:r w:rsidRPr="004D669F">
        <w:t>of</w:t>
      </w:r>
      <w:r w:rsidRPr="004D669F">
        <w:rPr>
          <w:spacing w:val="-4"/>
        </w:rPr>
        <w:t xml:space="preserve"> </w:t>
      </w:r>
      <w:r w:rsidRPr="004D669F">
        <w:t>resources</w:t>
      </w:r>
      <w:r w:rsidRPr="004D669F">
        <w:rPr>
          <w:spacing w:val="-4"/>
        </w:rPr>
        <w:t xml:space="preserve"> </w:t>
      </w:r>
      <w:r w:rsidRPr="004D669F">
        <w:t>recognized</w:t>
      </w:r>
      <w:r w:rsidRPr="004D669F">
        <w:rPr>
          <w:spacing w:val="-4"/>
        </w:rPr>
        <w:t xml:space="preserve"> </w:t>
      </w:r>
      <w:r w:rsidRPr="004D669F">
        <w:t>in</w:t>
      </w:r>
      <w:r w:rsidRPr="004D669F">
        <w:rPr>
          <w:spacing w:val="-4"/>
        </w:rPr>
        <w:t xml:space="preserve"> </w:t>
      </w:r>
      <w:r w:rsidRPr="004D669F">
        <w:t>the</w:t>
      </w:r>
      <w:r w:rsidRPr="004D669F">
        <w:rPr>
          <w:spacing w:val="-4"/>
        </w:rPr>
        <w:t xml:space="preserve"> </w:t>
      </w:r>
      <w:r w:rsidRPr="004D669F">
        <w:t>reporting</w:t>
      </w:r>
      <w:r w:rsidRPr="004D669F">
        <w:rPr>
          <w:spacing w:val="-4"/>
        </w:rPr>
        <w:t xml:space="preserve"> </w:t>
      </w:r>
      <w:r w:rsidRPr="004D669F">
        <w:t>period</w:t>
      </w:r>
      <w:r w:rsidRPr="004D669F">
        <w:rPr>
          <w:spacing w:val="-4"/>
        </w:rPr>
        <w:t xml:space="preserve"> </w:t>
      </w:r>
      <w:r w:rsidRPr="004D669F">
        <w:t xml:space="preserve">for </w:t>
      </w:r>
      <w:r w:rsidRPr="004D669F">
        <w:rPr>
          <w:spacing w:val="-2"/>
        </w:rPr>
        <w:t>variable</w:t>
      </w:r>
      <w:r w:rsidRPr="004D669F">
        <w:rPr>
          <w:spacing w:val="-9"/>
        </w:rPr>
        <w:t xml:space="preserve"> </w:t>
      </w:r>
      <w:r w:rsidRPr="004D669F">
        <w:rPr>
          <w:spacing w:val="-2"/>
        </w:rPr>
        <w:t>payments</w:t>
      </w:r>
      <w:r w:rsidRPr="004D669F">
        <w:rPr>
          <w:spacing w:val="-9"/>
        </w:rPr>
        <w:t xml:space="preserve"> </w:t>
      </w:r>
      <w:r w:rsidRPr="004D669F">
        <w:rPr>
          <w:spacing w:val="-2"/>
        </w:rPr>
        <w:t>not</w:t>
      </w:r>
      <w:r w:rsidRPr="004D669F">
        <w:rPr>
          <w:spacing w:val="-9"/>
        </w:rPr>
        <w:t xml:space="preserve"> </w:t>
      </w:r>
      <w:r w:rsidRPr="004D669F">
        <w:rPr>
          <w:spacing w:val="-2"/>
        </w:rPr>
        <w:t>previously</w:t>
      </w:r>
      <w:r w:rsidRPr="004D669F">
        <w:rPr>
          <w:spacing w:val="-9"/>
        </w:rPr>
        <w:t xml:space="preserve"> </w:t>
      </w:r>
      <w:r w:rsidRPr="004D669F">
        <w:rPr>
          <w:spacing w:val="-2"/>
        </w:rPr>
        <w:t>included</w:t>
      </w:r>
      <w:r w:rsidRPr="004D669F">
        <w:rPr>
          <w:spacing w:val="-9"/>
        </w:rPr>
        <w:t xml:space="preserve"> </w:t>
      </w:r>
      <w:r w:rsidRPr="004D669F">
        <w:rPr>
          <w:spacing w:val="-2"/>
        </w:rPr>
        <w:t>in</w:t>
      </w:r>
      <w:r w:rsidRPr="004D669F">
        <w:rPr>
          <w:spacing w:val="-9"/>
        </w:rPr>
        <w:t xml:space="preserve"> </w:t>
      </w:r>
      <w:r w:rsidRPr="004D669F">
        <w:rPr>
          <w:spacing w:val="-2"/>
        </w:rPr>
        <w:t>the</w:t>
      </w:r>
      <w:r w:rsidRPr="004D669F">
        <w:rPr>
          <w:spacing w:val="-9"/>
        </w:rPr>
        <w:t xml:space="preserve"> </w:t>
      </w:r>
      <w:r w:rsidRPr="004D669F">
        <w:rPr>
          <w:spacing w:val="-2"/>
        </w:rPr>
        <w:t>measurement</w:t>
      </w:r>
      <w:r w:rsidRPr="004D669F">
        <w:rPr>
          <w:spacing w:val="-9"/>
        </w:rPr>
        <w:t xml:space="preserve"> </w:t>
      </w:r>
      <w:r w:rsidRPr="004D669F">
        <w:rPr>
          <w:spacing w:val="-2"/>
        </w:rPr>
        <w:t>of</w:t>
      </w:r>
      <w:r w:rsidRPr="004D669F">
        <w:rPr>
          <w:spacing w:val="-9"/>
        </w:rPr>
        <w:t xml:space="preserve"> </w:t>
      </w:r>
      <w:r w:rsidRPr="004D669F">
        <w:rPr>
          <w:spacing w:val="-2"/>
        </w:rPr>
        <w:t>the</w:t>
      </w:r>
      <w:r w:rsidRPr="004D669F">
        <w:rPr>
          <w:spacing w:val="-9"/>
        </w:rPr>
        <w:t xml:space="preserve"> </w:t>
      </w:r>
      <w:r w:rsidRPr="004D669F">
        <w:rPr>
          <w:spacing w:val="-2"/>
        </w:rPr>
        <w:t xml:space="preserve">liability </w:t>
      </w:r>
      <w:r w:rsidRPr="004D669F">
        <w:t>for installment payments</w:t>
      </w:r>
    </w:p>
    <w:p w14:paraId="2DDB1764" w14:textId="77777777" w:rsidR="00AF6D09" w:rsidRPr="004D669F" w:rsidRDefault="00AF6D09" w:rsidP="00AB01EC">
      <w:pPr>
        <w:pStyle w:val="ALVL2"/>
      </w:pPr>
      <w:r w:rsidRPr="004D669F">
        <w:t>The nature and extent of rights granted to the operator or retained by the transferor under PPP arrangements</w:t>
      </w:r>
    </w:p>
    <w:p w14:paraId="491D1212" w14:textId="77777777" w:rsidR="00AF6D09" w:rsidRPr="004D669F" w:rsidRDefault="00AF6D09" w:rsidP="00AB01EC">
      <w:pPr>
        <w:pStyle w:val="ALVL2"/>
      </w:pPr>
      <w:r w:rsidRPr="004D669F">
        <w:rPr>
          <w:spacing w:val="-2"/>
        </w:rPr>
        <w:t>The</w:t>
      </w:r>
      <w:r w:rsidRPr="004D669F">
        <w:rPr>
          <w:spacing w:val="-5"/>
        </w:rPr>
        <w:t xml:space="preserve"> </w:t>
      </w:r>
      <w:r w:rsidRPr="004D669F">
        <w:rPr>
          <w:spacing w:val="-2"/>
        </w:rPr>
        <w:t>components</w:t>
      </w:r>
      <w:r w:rsidRPr="004D669F">
        <w:rPr>
          <w:spacing w:val="-5"/>
        </w:rPr>
        <w:t xml:space="preserve"> </w:t>
      </w:r>
      <w:r w:rsidRPr="004D669F">
        <w:rPr>
          <w:spacing w:val="-2"/>
        </w:rPr>
        <w:t>of</w:t>
      </w:r>
      <w:r w:rsidRPr="004D669F">
        <w:rPr>
          <w:spacing w:val="-5"/>
        </w:rPr>
        <w:t xml:space="preserve"> </w:t>
      </w:r>
      <w:r w:rsidRPr="004D669F">
        <w:rPr>
          <w:spacing w:val="-2"/>
        </w:rPr>
        <w:t>any</w:t>
      </w:r>
      <w:r w:rsidRPr="004D669F">
        <w:rPr>
          <w:spacing w:val="-5"/>
        </w:rPr>
        <w:t xml:space="preserve"> </w:t>
      </w:r>
      <w:r w:rsidRPr="004D669F">
        <w:rPr>
          <w:spacing w:val="-2"/>
        </w:rPr>
        <w:t>loss</w:t>
      </w:r>
      <w:r w:rsidRPr="004D669F">
        <w:rPr>
          <w:spacing w:val="-5"/>
        </w:rPr>
        <w:t xml:space="preserve"> </w:t>
      </w:r>
      <w:r w:rsidRPr="004D669F">
        <w:rPr>
          <w:spacing w:val="-2"/>
        </w:rPr>
        <w:t>associated</w:t>
      </w:r>
      <w:r w:rsidRPr="004D669F">
        <w:rPr>
          <w:spacing w:val="-5"/>
        </w:rPr>
        <w:t xml:space="preserve"> </w:t>
      </w:r>
      <w:r w:rsidRPr="004D669F">
        <w:rPr>
          <w:spacing w:val="-2"/>
        </w:rPr>
        <w:t>with</w:t>
      </w:r>
      <w:r w:rsidRPr="004D669F">
        <w:rPr>
          <w:spacing w:val="-5"/>
        </w:rPr>
        <w:t xml:space="preserve"> </w:t>
      </w:r>
      <w:r w:rsidRPr="004D669F">
        <w:rPr>
          <w:spacing w:val="-2"/>
        </w:rPr>
        <w:t>an</w:t>
      </w:r>
      <w:r w:rsidRPr="004D669F">
        <w:rPr>
          <w:spacing w:val="-5"/>
        </w:rPr>
        <w:t xml:space="preserve"> </w:t>
      </w:r>
      <w:r w:rsidRPr="004D669F">
        <w:rPr>
          <w:spacing w:val="-2"/>
        </w:rPr>
        <w:t>impairment</w:t>
      </w:r>
      <w:r w:rsidRPr="004D669F">
        <w:rPr>
          <w:spacing w:val="-5"/>
        </w:rPr>
        <w:t xml:space="preserve"> </w:t>
      </w:r>
      <w:r w:rsidRPr="004D669F">
        <w:rPr>
          <w:spacing w:val="-2"/>
        </w:rPr>
        <w:t>(the</w:t>
      </w:r>
      <w:r w:rsidRPr="004D669F">
        <w:rPr>
          <w:spacing w:val="-5"/>
        </w:rPr>
        <w:t xml:space="preserve"> </w:t>
      </w:r>
      <w:r w:rsidRPr="004D669F">
        <w:rPr>
          <w:spacing w:val="-2"/>
        </w:rPr>
        <w:t xml:space="preserve">impairment </w:t>
      </w:r>
      <w:r w:rsidRPr="004D669F">
        <w:t>loss</w:t>
      </w:r>
      <w:r w:rsidRPr="004D669F">
        <w:rPr>
          <w:spacing w:val="-3"/>
        </w:rPr>
        <w:t xml:space="preserve"> </w:t>
      </w:r>
      <w:r w:rsidRPr="004D669F">
        <w:t>and</w:t>
      </w:r>
      <w:r w:rsidRPr="004D669F">
        <w:rPr>
          <w:spacing w:val="-3"/>
        </w:rPr>
        <w:t xml:space="preserve"> </w:t>
      </w:r>
      <w:r w:rsidRPr="004D669F">
        <w:t>any</w:t>
      </w:r>
      <w:r w:rsidRPr="004D669F">
        <w:rPr>
          <w:spacing w:val="-3"/>
        </w:rPr>
        <w:t xml:space="preserve"> </w:t>
      </w:r>
      <w:r w:rsidRPr="004D669F">
        <w:t>related</w:t>
      </w:r>
      <w:r w:rsidRPr="004D669F">
        <w:rPr>
          <w:spacing w:val="-3"/>
        </w:rPr>
        <w:t xml:space="preserve"> </w:t>
      </w:r>
      <w:r w:rsidRPr="004D669F">
        <w:t>change</w:t>
      </w:r>
      <w:r w:rsidRPr="004D669F">
        <w:rPr>
          <w:spacing w:val="-3"/>
        </w:rPr>
        <w:t xml:space="preserve"> </w:t>
      </w:r>
      <w:r w:rsidRPr="004D669F">
        <w:t>in</w:t>
      </w:r>
      <w:r w:rsidRPr="004D669F">
        <w:rPr>
          <w:spacing w:val="-3"/>
        </w:rPr>
        <w:t xml:space="preserve"> </w:t>
      </w:r>
      <w:r w:rsidRPr="004D669F">
        <w:t>the</w:t>
      </w:r>
      <w:r w:rsidRPr="004D669F">
        <w:rPr>
          <w:spacing w:val="-3"/>
        </w:rPr>
        <w:t xml:space="preserve"> </w:t>
      </w:r>
      <w:r w:rsidRPr="004D669F">
        <w:t>liability,</w:t>
      </w:r>
      <w:r w:rsidRPr="004D669F">
        <w:rPr>
          <w:spacing w:val="-3"/>
        </w:rPr>
        <w:t xml:space="preserve"> </w:t>
      </w:r>
      <w:r w:rsidRPr="004D669F">
        <w:t>as</w:t>
      </w:r>
      <w:r w:rsidRPr="004D669F">
        <w:rPr>
          <w:spacing w:val="-3"/>
        </w:rPr>
        <w:t xml:space="preserve"> </w:t>
      </w:r>
      <w:r w:rsidRPr="004D669F">
        <w:t>discussed</w:t>
      </w:r>
      <w:r w:rsidRPr="004D669F">
        <w:rPr>
          <w:spacing w:val="-3"/>
        </w:rPr>
        <w:t xml:space="preserve"> </w:t>
      </w:r>
      <w:r w:rsidRPr="004D669F">
        <w:t>in</w:t>
      </w:r>
      <w:r w:rsidRPr="004D669F">
        <w:rPr>
          <w:spacing w:val="-3"/>
        </w:rPr>
        <w:t xml:space="preserve"> </w:t>
      </w:r>
      <w:r w:rsidRPr="004D669F">
        <w:t>paragraph</w:t>
      </w:r>
      <w:r w:rsidRPr="004D669F">
        <w:rPr>
          <w:spacing w:val="-3"/>
        </w:rPr>
        <w:t xml:space="preserve"> </w:t>
      </w:r>
      <w:r w:rsidRPr="004D669F">
        <w:t>52).</w:t>
      </w:r>
    </w:p>
    <w:p w14:paraId="7B4B25F6" w14:textId="77777777" w:rsidR="00AF6D09" w:rsidRPr="004D669F" w:rsidRDefault="00AF6D09" w:rsidP="00AB01EC">
      <w:pPr>
        <w:pStyle w:val="NoSpacing"/>
      </w:pPr>
    </w:p>
    <w:p w14:paraId="0CFC3E04" w14:textId="77777777" w:rsidR="00AF6D09" w:rsidRPr="004D669F" w:rsidRDefault="00AF6D09" w:rsidP="00AB01EC">
      <w:pPr>
        <w:pStyle w:val="ALVL1"/>
        <w:rPr>
          <w:i/>
        </w:rPr>
      </w:pPr>
      <w:r w:rsidRPr="004D669F">
        <w:t>For</w:t>
      </w:r>
      <w:r w:rsidRPr="004D669F">
        <w:rPr>
          <w:spacing w:val="-14"/>
        </w:rPr>
        <w:t xml:space="preserve"> </w:t>
      </w:r>
      <w:r w:rsidRPr="004D669F">
        <w:t>disclosure</w:t>
      </w:r>
      <w:r w:rsidRPr="004D669F">
        <w:rPr>
          <w:spacing w:val="-13"/>
        </w:rPr>
        <w:t xml:space="preserve"> </w:t>
      </w:r>
      <w:r w:rsidRPr="004D669F">
        <w:t>purposes,</w:t>
      </w:r>
      <w:r w:rsidRPr="004D669F">
        <w:rPr>
          <w:spacing w:val="-13"/>
        </w:rPr>
        <w:t xml:space="preserve"> </w:t>
      </w:r>
      <w:r w:rsidRPr="004D669F">
        <w:t>an</w:t>
      </w:r>
      <w:r w:rsidRPr="004D669F">
        <w:rPr>
          <w:spacing w:val="-13"/>
        </w:rPr>
        <w:t xml:space="preserve"> </w:t>
      </w:r>
      <w:r w:rsidRPr="004D669F">
        <w:t>operator’s</w:t>
      </w:r>
      <w:r w:rsidRPr="004D669F">
        <w:rPr>
          <w:spacing w:val="-13"/>
        </w:rPr>
        <w:t xml:space="preserve"> </w:t>
      </w:r>
      <w:r w:rsidRPr="004D669F">
        <w:t>liability</w:t>
      </w:r>
      <w:r w:rsidRPr="004D669F">
        <w:rPr>
          <w:spacing w:val="-14"/>
        </w:rPr>
        <w:t xml:space="preserve"> </w:t>
      </w:r>
      <w:r w:rsidRPr="004D669F">
        <w:t>for</w:t>
      </w:r>
      <w:r w:rsidRPr="004D669F">
        <w:rPr>
          <w:spacing w:val="-13"/>
        </w:rPr>
        <w:t xml:space="preserve"> </w:t>
      </w:r>
      <w:r w:rsidRPr="004D669F">
        <w:t>installment</w:t>
      </w:r>
      <w:r w:rsidRPr="004D669F">
        <w:rPr>
          <w:spacing w:val="-13"/>
        </w:rPr>
        <w:t xml:space="preserve"> </w:t>
      </w:r>
      <w:r w:rsidRPr="004D669F">
        <w:t>payments</w:t>
      </w:r>
      <w:r w:rsidRPr="004D669F">
        <w:rPr>
          <w:spacing w:val="-13"/>
        </w:rPr>
        <w:t xml:space="preserve"> </w:t>
      </w:r>
      <w:r w:rsidRPr="004D669F">
        <w:t xml:space="preserve">is </w:t>
      </w:r>
      <w:r w:rsidRPr="004D669F">
        <w:rPr>
          <w:spacing w:val="-2"/>
        </w:rPr>
        <w:t>not</w:t>
      </w:r>
      <w:r w:rsidRPr="004D669F">
        <w:rPr>
          <w:spacing w:val="-4"/>
        </w:rPr>
        <w:t xml:space="preserve"> </w:t>
      </w:r>
      <w:r w:rsidRPr="004D669F">
        <w:rPr>
          <w:spacing w:val="-2"/>
        </w:rPr>
        <w:t>considered</w:t>
      </w:r>
      <w:r w:rsidRPr="004D669F">
        <w:rPr>
          <w:spacing w:val="-4"/>
        </w:rPr>
        <w:t xml:space="preserve"> </w:t>
      </w:r>
      <w:r w:rsidRPr="004D669F">
        <w:rPr>
          <w:spacing w:val="-2"/>
        </w:rPr>
        <w:t>debt</w:t>
      </w:r>
      <w:r w:rsidRPr="004D669F">
        <w:rPr>
          <w:spacing w:val="-4"/>
        </w:rPr>
        <w:t xml:space="preserve"> </w:t>
      </w:r>
      <w:r w:rsidRPr="004D669F">
        <w:rPr>
          <w:spacing w:val="-2"/>
        </w:rPr>
        <w:t>that</w:t>
      </w:r>
      <w:r w:rsidRPr="004D669F">
        <w:rPr>
          <w:spacing w:val="-4"/>
        </w:rPr>
        <w:t xml:space="preserve"> </w:t>
      </w:r>
      <w:r w:rsidRPr="004D669F">
        <w:rPr>
          <w:spacing w:val="-2"/>
        </w:rPr>
        <w:t>is</w:t>
      </w:r>
      <w:r w:rsidRPr="004D669F">
        <w:rPr>
          <w:spacing w:val="-4"/>
        </w:rPr>
        <w:t xml:space="preserve"> </w:t>
      </w:r>
      <w:r w:rsidRPr="004D669F">
        <w:rPr>
          <w:spacing w:val="-2"/>
        </w:rPr>
        <w:t>subject</w:t>
      </w:r>
      <w:r w:rsidRPr="004D669F">
        <w:rPr>
          <w:spacing w:val="-4"/>
        </w:rPr>
        <w:t xml:space="preserve"> </w:t>
      </w:r>
      <w:r w:rsidRPr="004D669F">
        <w:rPr>
          <w:spacing w:val="-2"/>
        </w:rPr>
        <w:t>to</w:t>
      </w:r>
      <w:r w:rsidRPr="004D669F">
        <w:rPr>
          <w:spacing w:val="-4"/>
        </w:rPr>
        <w:t xml:space="preserve"> </w:t>
      </w:r>
      <w:r w:rsidRPr="004D669F">
        <w:rPr>
          <w:spacing w:val="-2"/>
        </w:rPr>
        <w:t>the</w:t>
      </w:r>
      <w:r w:rsidRPr="004D669F">
        <w:rPr>
          <w:spacing w:val="-4"/>
        </w:rPr>
        <w:t xml:space="preserve"> </w:t>
      </w:r>
      <w:r w:rsidRPr="004D669F">
        <w:rPr>
          <w:spacing w:val="-2"/>
        </w:rPr>
        <w:t>disclosure</w:t>
      </w:r>
      <w:r w:rsidRPr="004D669F">
        <w:rPr>
          <w:spacing w:val="-4"/>
        </w:rPr>
        <w:t xml:space="preserve"> </w:t>
      </w:r>
      <w:r w:rsidRPr="004D669F">
        <w:rPr>
          <w:spacing w:val="-2"/>
        </w:rPr>
        <w:t>requirements</w:t>
      </w:r>
      <w:r w:rsidRPr="004D669F">
        <w:rPr>
          <w:spacing w:val="-4"/>
        </w:rPr>
        <w:t xml:space="preserve"> </w:t>
      </w:r>
      <w:r w:rsidRPr="004D669F">
        <w:rPr>
          <w:spacing w:val="-2"/>
        </w:rPr>
        <w:t>of</w:t>
      </w:r>
      <w:r w:rsidRPr="004D669F">
        <w:rPr>
          <w:spacing w:val="-4"/>
        </w:rPr>
        <w:t xml:space="preserve"> </w:t>
      </w:r>
      <w:r w:rsidRPr="004D669F">
        <w:rPr>
          <w:spacing w:val="-2"/>
        </w:rPr>
        <w:t xml:space="preserve">Statement </w:t>
      </w:r>
      <w:r w:rsidRPr="004D669F">
        <w:t>No.</w:t>
      </w:r>
      <w:r w:rsidRPr="004D669F">
        <w:rPr>
          <w:spacing w:val="-4"/>
        </w:rPr>
        <w:t xml:space="preserve"> </w:t>
      </w:r>
      <w:r w:rsidRPr="004D669F">
        <w:t>88,</w:t>
      </w:r>
      <w:r w:rsidRPr="004D669F">
        <w:rPr>
          <w:spacing w:val="-4"/>
        </w:rPr>
        <w:t xml:space="preserve"> </w:t>
      </w:r>
      <w:r w:rsidRPr="004D669F">
        <w:rPr>
          <w:i/>
        </w:rPr>
        <w:t>Certain</w:t>
      </w:r>
      <w:r w:rsidRPr="004D669F">
        <w:rPr>
          <w:i/>
          <w:spacing w:val="-4"/>
        </w:rPr>
        <w:t xml:space="preserve"> </w:t>
      </w:r>
      <w:r w:rsidRPr="004D669F">
        <w:rPr>
          <w:i/>
        </w:rPr>
        <w:t>Disclosures</w:t>
      </w:r>
      <w:r w:rsidRPr="004D669F">
        <w:rPr>
          <w:i/>
          <w:spacing w:val="-4"/>
        </w:rPr>
        <w:t xml:space="preserve"> </w:t>
      </w:r>
      <w:r w:rsidRPr="004D669F">
        <w:rPr>
          <w:i/>
        </w:rPr>
        <w:t>Related</w:t>
      </w:r>
      <w:r w:rsidRPr="004D669F">
        <w:rPr>
          <w:i/>
          <w:spacing w:val="-4"/>
        </w:rPr>
        <w:t xml:space="preserve"> </w:t>
      </w:r>
      <w:r w:rsidRPr="004D669F">
        <w:rPr>
          <w:i/>
        </w:rPr>
        <w:t>to</w:t>
      </w:r>
      <w:r w:rsidRPr="004D669F">
        <w:rPr>
          <w:i/>
          <w:spacing w:val="-4"/>
        </w:rPr>
        <w:t xml:space="preserve"> </w:t>
      </w:r>
      <w:r w:rsidRPr="004D669F">
        <w:rPr>
          <w:i/>
        </w:rPr>
        <w:t>Debt,</w:t>
      </w:r>
      <w:r w:rsidRPr="004D669F">
        <w:rPr>
          <w:i/>
          <w:spacing w:val="-4"/>
        </w:rPr>
        <w:t xml:space="preserve"> </w:t>
      </w:r>
      <w:r w:rsidRPr="004D669F">
        <w:rPr>
          <w:i/>
        </w:rPr>
        <w:t>including</w:t>
      </w:r>
      <w:r w:rsidRPr="004D669F">
        <w:rPr>
          <w:i/>
          <w:spacing w:val="-4"/>
        </w:rPr>
        <w:t xml:space="preserve"> </w:t>
      </w:r>
      <w:r w:rsidRPr="004D669F">
        <w:rPr>
          <w:i/>
        </w:rPr>
        <w:t>Direct</w:t>
      </w:r>
      <w:r w:rsidRPr="004D669F">
        <w:rPr>
          <w:i/>
          <w:spacing w:val="-4"/>
        </w:rPr>
        <w:t xml:space="preserve"> </w:t>
      </w:r>
      <w:r w:rsidRPr="004D669F">
        <w:rPr>
          <w:i/>
        </w:rPr>
        <w:t>Borrowings</w:t>
      </w:r>
      <w:r w:rsidRPr="004D669F">
        <w:rPr>
          <w:i/>
          <w:spacing w:val="-4"/>
        </w:rPr>
        <w:t xml:space="preserve"> </w:t>
      </w:r>
      <w:r w:rsidRPr="004D669F">
        <w:rPr>
          <w:i/>
        </w:rPr>
        <w:t>and Direct Placements.</w:t>
      </w:r>
    </w:p>
    <w:p w14:paraId="43E3C571" w14:textId="77777777" w:rsidR="00AF6D09" w:rsidRPr="00A968C9" w:rsidRDefault="00AF6D09" w:rsidP="00A968C9">
      <w:pPr>
        <w:pStyle w:val="NoSpacing"/>
      </w:pPr>
    </w:p>
    <w:p w14:paraId="141A5D6A" w14:textId="6AC735F9" w:rsidR="00AF6D09" w:rsidRPr="004D669F" w:rsidRDefault="00AF6D09" w:rsidP="00A968C9">
      <w:pPr>
        <w:pStyle w:val="ALVL1"/>
      </w:pPr>
      <w:r w:rsidRPr="004D669F">
        <w:rPr>
          <w:spacing w:val="-2"/>
        </w:rPr>
        <w:t>Some</w:t>
      </w:r>
      <w:r w:rsidRPr="004D669F">
        <w:rPr>
          <w:spacing w:val="-7"/>
        </w:rPr>
        <w:t xml:space="preserve"> </w:t>
      </w:r>
      <w:r w:rsidRPr="004D669F">
        <w:rPr>
          <w:spacing w:val="-2"/>
        </w:rPr>
        <w:t>PPP</w:t>
      </w:r>
      <w:r w:rsidRPr="004D669F">
        <w:rPr>
          <w:spacing w:val="-10"/>
        </w:rPr>
        <w:t xml:space="preserve"> </w:t>
      </w:r>
      <w:r w:rsidRPr="004D669F">
        <w:rPr>
          <w:spacing w:val="-2"/>
        </w:rPr>
        <w:t>arrangements</w:t>
      </w:r>
      <w:r w:rsidRPr="004D669F">
        <w:rPr>
          <w:spacing w:val="-7"/>
        </w:rPr>
        <w:t xml:space="preserve"> </w:t>
      </w:r>
      <w:r w:rsidRPr="004D669F">
        <w:rPr>
          <w:spacing w:val="-2"/>
        </w:rPr>
        <w:t>may</w:t>
      </w:r>
      <w:r w:rsidRPr="004D669F">
        <w:rPr>
          <w:spacing w:val="-7"/>
        </w:rPr>
        <w:t xml:space="preserve"> </w:t>
      </w:r>
      <w:r w:rsidRPr="004D669F">
        <w:rPr>
          <w:spacing w:val="-2"/>
        </w:rPr>
        <w:t>include</w:t>
      </w:r>
      <w:r w:rsidRPr="004D669F">
        <w:rPr>
          <w:spacing w:val="-7"/>
        </w:rPr>
        <w:t xml:space="preserve"> </w:t>
      </w:r>
      <w:r w:rsidRPr="004D669F">
        <w:rPr>
          <w:spacing w:val="-2"/>
        </w:rPr>
        <w:t>provisions</w:t>
      </w:r>
      <w:r w:rsidRPr="004D669F">
        <w:rPr>
          <w:spacing w:val="-7"/>
        </w:rPr>
        <w:t xml:space="preserve"> </w:t>
      </w:r>
      <w:r w:rsidRPr="004D669F">
        <w:rPr>
          <w:spacing w:val="-2"/>
        </w:rPr>
        <w:t>for</w:t>
      </w:r>
      <w:r w:rsidRPr="004D669F">
        <w:rPr>
          <w:spacing w:val="-7"/>
        </w:rPr>
        <w:t xml:space="preserve"> </w:t>
      </w:r>
      <w:r w:rsidRPr="004D669F">
        <w:rPr>
          <w:spacing w:val="-2"/>
        </w:rPr>
        <w:t>guarantees</w:t>
      </w:r>
      <w:r w:rsidRPr="004D669F">
        <w:rPr>
          <w:spacing w:val="-7"/>
        </w:rPr>
        <w:t xml:space="preserve"> </w:t>
      </w:r>
      <w:r w:rsidRPr="004D669F">
        <w:rPr>
          <w:spacing w:val="-2"/>
        </w:rPr>
        <w:t>and</w:t>
      </w:r>
      <w:r w:rsidRPr="004D669F">
        <w:rPr>
          <w:spacing w:val="-7"/>
        </w:rPr>
        <w:t xml:space="preserve"> </w:t>
      </w:r>
      <w:r w:rsidRPr="004D669F">
        <w:rPr>
          <w:spacing w:val="-2"/>
        </w:rPr>
        <w:t>com</w:t>
      </w:r>
      <w:r w:rsidRPr="004D669F">
        <w:t>mitments.</w:t>
      </w:r>
      <w:r w:rsidRPr="004D669F">
        <w:rPr>
          <w:spacing w:val="-8"/>
        </w:rPr>
        <w:t xml:space="preserve"> </w:t>
      </w:r>
      <w:r w:rsidRPr="004D669F">
        <w:t>For</w:t>
      </w:r>
      <w:r w:rsidRPr="004D669F">
        <w:rPr>
          <w:spacing w:val="-8"/>
        </w:rPr>
        <w:t xml:space="preserve"> </w:t>
      </w:r>
      <w:r w:rsidRPr="004D669F">
        <w:t>each</w:t>
      </w:r>
      <w:r w:rsidRPr="004D669F">
        <w:rPr>
          <w:spacing w:val="-8"/>
        </w:rPr>
        <w:t xml:space="preserve"> </w:t>
      </w:r>
      <w:r w:rsidRPr="004D669F">
        <w:t>period</w:t>
      </w:r>
      <w:r w:rsidRPr="004D669F">
        <w:rPr>
          <w:spacing w:val="-8"/>
        </w:rPr>
        <w:t xml:space="preserve"> </w:t>
      </w:r>
      <w:r w:rsidRPr="004D669F">
        <w:t>in</w:t>
      </w:r>
      <w:r w:rsidRPr="004D669F">
        <w:rPr>
          <w:spacing w:val="-8"/>
        </w:rPr>
        <w:t xml:space="preserve"> </w:t>
      </w:r>
      <w:r w:rsidRPr="004D669F">
        <w:t>which</w:t>
      </w:r>
      <w:r w:rsidRPr="004D669F">
        <w:rPr>
          <w:spacing w:val="-8"/>
        </w:rPr>
        <w:t xml:space="preserve"> </w:t>
      </w:r>
      <w:r w:rsidRPr="004D669F">
        <w:t>a</w:t>
      </w:r>
      <w:r w:rsidRPr="004D669F">
        <w:rPr>
          <w:spacing w:val="-8"/>
        </w:rPr>
        <w:t xml:space="preserve"> </w:t>
      </w:r>
      <w:r w:rsidRPr="004D669F">
        <w:t>guarantee</w:t>
      </w:r>
      <w:r w:rsidRPr="004D669F">
        <w:rPr>
          <w:spacing w:val="-8"/>
        </w:rPr>
        <w:t xml:space="preserve"> </w:t>
      </w:r>
      <w:r w:rsidRPr="004D669F">
        <w:t>or</w:t>
      </w:r>
      <w:r w:rsidRPr="004D669F">
        <w:rPr>
          <w:spacing w:val="-8"/>
        </w:rPr>
        <w:t xml:space="preserve"> </w:t>
      </w:r>
      <w:r w:rsidRPr="004D669F">
        <w:t>commitment</w:t>
      </w:r>
      <w:r w:rsidRPr="004D669F">
        <w:rPr>
          <w:spacing w:val="-8"/>
        </w:rPr>
        <w:t xml:space="preserve"> </w:t>
      </w:r>
      <w:r w:rsidRPr="004D669F">
        <w:t>exists,</w:t>
      </w:r>
      <w:r w:rsidRPr="004D669F">
        <w:rPr>
          <w:spacing w:val="-8"/>
        </w:rPr>
        <w:t xml:space="preserve"> </w:t>
      </w:r>
      <w:r w:rsidRPr="004D669F">
        <w:t>disclosures should be made about the guarantees and commitments, including identification, duration, and significant contract terms.</w:t>
      </w:r>
    </w:p>
    <w:p w14:paraId="527E6B6C" w14:textId="77777777" w:rsidR="00AF6D09" w:rsidRPr="004D669F" w:rsidRDefault="00AF6D09" w:rsidP="00A968C9">
      <w:pPr>
        <w:pStyle w:val="NoSpacing"/>
      </w:pPr>
    </w:p>
    <w:p w14:paraId="733BF812" w14:textId="77777777" w:rsidR="00F4004C" w:rsidRDefault="00F4004C" w:rsidP="00F4004C">
      <w:pPr>
        <w:pStyle w:val="NoSpacing"/>
      </w:pPr>
    </w:p>
    <w:p w14:paraId="56EBE5C0" w14:textId="406EBC56" w:rsidR="00AF6D09" w:rsidRPr="00F4004C" w:rsidRDefault="00AF6D09" w:rsidP="00F4004C">
      <w:pPr>
        <w:pStyle w:val="NoSpacing"/>
        <w:rPr>
          <w:b/>
          <w:bCs/>
        </w:rPr>
      </w:pPr>
      <w:r w:rsidRPr="00F4004C">
        <w:rPr>
          <w:b/>
          <w:bCs/>
        </w:rPr>
        <w:t>PPPs</w:t>
      </w:r>
      <w:r w:rsidRPr="00F4004C">
        <w:rPr>
          <w:b/>
          <w:bCs/>
          <w:spacing w:val="-9"/>
        </w:rPr>
        <w:t xml:space="preserve"> </w:t>
      </w:r>
      <w:r w:rsidRPr="00F4004C">
        <w:rPr>
          <w:b/>
          <w:bCs/>
        </w:rPr>
        <w:t>with</w:t>
      </w:r>
      <w:r w:rsidRPr="00F4004C">
        <w:rPr>
          <w:b/>
          <w:bCs/>
          <w:spacing w:val="-8"/>
        </w:rPr>
        <w:t xml:space="preserve"> </w:t>
      </w:r>
      <w:r w:rsidRPr="00F4004C">
        <w:rPr>
          <w:b/>
          <w:bCs/>
        </w:rPr>
        <w:t>Multiple</w:t>
      </w:r>
      <w:r w:rsidRPr="00F4004C">
        <w:rPr>
          <w:b/>
          <w:bCs/>
          <w:spacing w:val="-9"/>
        </w:rPr>
        <w:t xml:space="preserve"> </w:t>
      </w:r>
      <w:r w:rsidRPr="00F4004C">
        <w:rPr>
          <w:b/>
          <w:bCs/>
          <w:spacing w:val="-2"/>
        </w:rPr>
        <w:t>Components</w:t>
      </w:r>
    </w:p>
    <w:p w14:paraId="32D9D696" w14:textId="77777777" w:rsidR="00AF6D09" w:rsidRPr="004D669F" w:rsidRDefault="00AF6D09" w:rsidP="00AF6D09">
      <w:pPr>
        <w:pStyle w:val="BodyText"/>
        <w:spacing w:before="17"/>
        <w:rPr>
          <w:i/>
          <w:sz w:val="20"/>
          <w:szCs w:val="20"/>
        </w:rPr>
      </w:pPr>
    </w:p>
    <w:p w14:paraId="6A09F82E" w14:textId="4D9B7467" w:rsidR="00AF6D09" w:rsidRPr="00F4004C" w:rsidRDefault="00AF6D09" w:rsidP="00F4004C">
      <w:pPr>
        <w:pStyle w:val="ALVL1"/>
      </w:pPr>
      <w:r w:rsidRPr="004D669F">
        <w:t>A</w:t>
      </w:r>
      <w:r w:rsidRPr="004D669F">
        <w:rPr>
          <w:spacing w:val="-14"/>
        </w:rPr>
        <w:t xml:space="preserve"> </w:t>
      </w:r>
      <w:r w:rsidRPr="004D669F">
        <w:t>transferor</w:t>
      </w:r>
      <w:r w:rsidRPr="004D669F">
        <w:rPr>
          <w:spacing w:val="-13"/>
        </w:rPr>
        <w:t xml:space="preserve"> </w:t>
      </w:r>
      <w:r w:rsidRPr="004D669F">
        <w:t>or</w:t>
      </w:r>
      <w:r w:rsidRPr="004D669F">
        <w:rPr>
          <w:spacing w:val="-11"/>
        </w:rPr>
        <w:t xml:space="preserve"> </w:t>
      </w:r>
      <w:r w:rsidRPr="004D669F">
        <w:t>an</w:t>
      </w:r>
      <w:r w:rsidRPr="004D669F">
        <w:rPr>
          <w:spacing w:val="-10"/>
        </w:rPr>
        <w:t xml:space="preserve"> </w:t>
      </w:r>
      <w:r w:rsidRPr="004D669F">
        <w:t>operator</w:t>
      </w:r>
      <w:r w:rsidRPr="004D669F">
        <w:rPr>
          <w:spacing w:val="-10"/>
        </w:rPr>
        <w:t xml:space="preserve"> </w:t>
      </w:r>
      <w:r w:rsidRPr="004D669F">
        <w:t>may</w:t>
      </w:r>
      <w:r w:rsidRPr="004D669F">
        <w:rPr>
          <w:spacing w:val="-10"/>
        </w:rPr>
        <w:t xml:space="preserve"> </w:t>
      </w:r>
      <w:r w:rsidRPr="004D669F">
        <w:t>enter</w:t>
      </w:r>
      <w:r w:rsidRPr="004D669F">
        <w:rPr>
          <w:spacing w:val="-10"/>
        </w:rPr>
        <w:t xml:space="preserve"> </w:t>
      </w:r>
      <w:r w:rsidRPr="004D669F">
        <w:t>into</w:t>
      </w:r>
      <w:r w:rsidRPr="004D669F">
        <w:rPr>
          <w:spacing w:val="-10"/>
        </w:rPr>
        <w:t xml:space="preserve"> </w:t>
      </w:r>
      <w:r w:rsidRPr="004D669F">
        <w:t>PPP</w:t>
      </w:r>
      <w:r w:rsidRPr="004D669F">
        <w:rPr>
          <w:spacing w:val="-13"/>
        </w:rPr>
        <w:t xml:space="preserve"> </w:t>
      </w:r>
      <w:r w:rsidRPr="004D669F">
        <w:t>arrangements</w:t>
      </w:r>
      <w:r w:rsidRPr="004D669F">
        <w:rPr>
          <w:spacing w:val="-10"/>
        </w:rPr>
        <w:t xml:space="preserve"> </w:t>
      </w:r>
      <w:r w:rsidRPr="004D669F">
        <w:t>that</w:t>
      </w:r>
      <w:r w:rsidRPr="004D669F">
        <w:rPr>
          <w:spacing w:val="-10"/>
        </w:rPr>
        <w:t xml:space="preserve"> </w:t>
      </w:r>
      <w:r w:rsidRPr="004D669F">
        <w:t>contain multiple</w:t>
      </w:r>
      <w:r w:rsidRPr="004D669F">
        <w:rPr>
          <w:spacing w:val="-9"/>
        </w:rPr>
        <w:t xml:space="preserve"> </w:t>
      </w:r>
      <w:r w:rsidRPr="004D669F">
        <w:t>components,</w:t>
      </w:r>
      <w:r w:rsidRPr="004D669F">
        <w:rPr>
          <w:spacing w:val="-9"/>
        </w:rPr>
        <w:t xml:space="preserve"> </w:t>
      </w:r>
      <w:r w:rsidRPr="004D669F">
        <w:t>such</w:t>
      </w:r>
      <w:r w:rsidRPr="004D669F">
        <w:rPr>
          <w:spacing w:val="-9"/>
        </w:rPr>
        <w:t xml:space="preserve"> </w:t>
      </w:r>
      <w:r w:rsidRPr="004D669F">
        <w:t>as</w:t>
      </w:r>
      <w:r w:rsidRPr="004D669F">
        <w:rPr>
          <w:spacing w:val="-9"/>
        </w:rPr>
        <w:t xml:space="preserve"> </w:t>
      </w:r>
      <w:r w:rsidRPr="004D669F">
        <w:t>a</w:t>
      </w:r>
      <w:r w:rsidRPr="004D669F">
        <w:rPr>
          <w:spacing w:val="-9"/>
        </w:rPr>
        <w:t xml:space="preserve"> </w:t>
      </w:r>
      <w:r w:rsidRPr="004D669F">
        <w:t>contract</w:t>
      </w:r>
      <w:r w:rsidRPr="004D669F">
        <w:rPr>
          <w:spacing w:val="-9"/>
        </w:rPr>
        <w:t xml:space="preserve"> </w:t>
      </w:r>
      <w:r w:rsidRPr="004D669F">
        <w:t>that</w:t>
      </w:r>
      <w:r w:rsidRPr="004D669F">
        <w:rPr>
          <w:spacing w:val="-9"/>
        </w:rPr>
        <w:t xml:space="preserve"> </w:t>
      </w:r>
      <w:r w:rsidRPr="004D669F">
        <w:t>contains</w:t>
      </w:r>
      <w:r w:rsidRPr="004D669F">
        <w:rPr>
          <w:spacing w:val="-9"/>
        </w:rPr>
        <w:t xml:space="preserve"> </w:t>
      </w:r>
      <w:r w:rsidRPr="004D669F">
        <w:t>both</w:t>
      </w:r>
      <w:r w:rsidRPr="004D669F">
        <w:rPr>
          <w:spacing w:val="-9"/>
        </w:rPr>
        <w:t xml:space="preserve"> </w:t>
      </w:r>
      <w:r w:rsidRPr="004D669F">
        <w:t>a</w:t>
      </w:r>
      <w:r w:rsidRPr="004D669F">
        <w:rPr>
          <w:spacing w:val="-9"/>
        </w:rPr>
        <w:t xml:space="preserve"> </w:t>
      </w:r>
      <w:r w:rsidRPr="004D669F">
        <w:t>PPP</w:t>
      </w:r>
      <w:r w:rsidRPr="004D669F">
        <w:rPr>
          <w:spacing w:val="-12"/>
        </w:rPr>
        <w:t xml:space="preserve"> </w:t>
      </w:r>
      <w:r w:rsidRPr="004D669F">
        <w:t xml:space="preserve">component and a non-PPP component, or a PPP that contains multiple underlying PPP </w:t>
      </w:r>
      <w:r w:rsidRPr="004D669F">
        <w:rPr>
          <w:spacing w:val="-2"/>
        </w:rPr>
        <w:t>assets.</w:t>
      </w:r>
    </w:p>
    <w:p w14:paraId="5FCD7BF1" w14:textId="77777777" w:rsidR="00F4004C" w:rsidRPr="004D669F" w:rsidRDefault="00F4004C" w:rsidP="00F4004C">
      <w:pPr>
        <w:pStyle w:val="NoSpacing"/>
      </w:pPr>
    </w:p>
    <w:p w14:paraId="45822359" w14:textId="77777777" w:rsidR="00AF6D09" w:rsidRPr="004D669F" w:rsidRDefault="00AF6D09" w:rsidP="00F4004C">
      <w:pPr>
        <w:pStyle w:val="ALVL1"/>
      </w:pPr>
      <w:r w:rsidRPr="004D669F">
        <w:t>If</w:t>
      </w:r>
      <w:r w:rsidRPr="004D669F">
        <w:rPr>
          <w:spacing w:val="-6"/>
        </w:rPr>
        <w:t xml:space="preserve"> </w:t>
      </w:r>
      <w:r w:rsidRPr="004D669F">
        <w:t>a</w:t>
      </w:r>
      <w:r w:rsidRPr="004D669F">
        <w:rPr>
          <w:spacing w:val="-6"/>
        </w:rPr>
        <w:t xml:space="preserve"> </w:t>
      </w:r>
      <w:r w:rsidRPr="004D669F">
        <w:t>transferor</w:t>
      </w:r>
      <w:r w:rsidRPr="004D669F">
        <w:rPr>
          <w:spacing w:val="-6"/>
        </w:rPr>
        <w:t xml:space="preserve"> </w:t>
      </w:r>
      <w:r w:rsidRPr="004D669F">
        <w:t>or</w:t>
      </w:r>
      <w:r w:rsidRPr="004D669F">
        <w:rPr>
          <w:spacing w:val="-6"/>
        </w:rPr>
        <w:t xml:space="preserve"> </w:t>
      </w:r>
      <w:r w:rsidRPr="004D669F">
        <w:t>an</w:t>
      </w:r>
      <w:r w:rsidRPr="004D669F">
        <w:rPr>
          <w:spacing w:val="-6"/>
        </w:rPr>
        <w:t xml:space="preserve"> </w:t>
      </w:r>
      <w:r w:rsidRPr="004D669F">
        <w:t>operator</w:t>
      </w:r>
      <w:r w:rsidRPr="004D669F">
        <w:rPr>
          <w:spacing w:val="-6"/>
        </w:rPr>
        <w:t xml:space="preserve"> </w:t>
      </w:r>
      <w:r w:rsidRPr="004D669F">
        <w:t>enters</w:t>
      </w:r>
      <w:r w:rsidRPr="004D669F">
        <w:rPr>
          <w:spacing w:val="-6"/>
        </w:rPr>
        <w:t xml:space="preserve"> </w:t>
      </w:r>
      <w:r w:rsidRPr="004D669F">
        <w:t>into</w:t>
      </w:r>
      <w:r w:rsidRPr="004D669F">
        <w:rPr>
          <w:spacing w:val="-6"/>
        </w:rPr>
        <w:t xml:space="preserve"> </w:t>
      </w:r>
      <w:r w:rsidRPr="004D669F">
        <w:t>an</w:t>
      </w:r>
      <w:r w:rsidRPr="004D669F">
        <w:rPr>
          <w:spacing w:val="-6"/>
        </w:rPr>
        <w:t xml:space="preserve"> </w:t>
      </w:r>
      <w:r w:rsidRPr="004D669F">
        <w:t>arrangement</w:t>
      </w:r>
      <w:r w:rsidRPr="004D669F">
        <w:rPr>
          <w:spacing w:val="-6"/>
        </w:rPr>
        <w:t xml:space="preserve"> </w:t>
      </w:r>
      <w:r w:rsidRPr="004D669F">
        <w:t>that</w:t>
      </w:r>
      <w:r w:rsidRPr="004D669F">
        <w:rPr>
          <w:spacing w:val="-6"/>
        </w:rPr>
        <w:t xml:space="preserve"> </w:t>
      </w:r>
      <w:r w:rsidRPr="004D669F">
        <w:t>contains</w:t>
      </w:r>
      <w:r w:rsidRPr="004D669F">
        <w:rPr>
          <w:spacing w:val="-6"/>
        </w:rPr>
        <w:t xml:space="preserve"> </w:t>
      </w:r>
      <w:r w:rsidRPr="004D669F">
        <w:t>both a PPP component (such as the right to operate a facility) and a non-PPP component</w:t>
      </w:r>
      <w:r w:rsidRPr="004D669F">
        <w:rPr>
          <w:spacing w:val="-4"/>
        </w:rPr>
        <w:t xml:space="preserve"> </w:t>
      </w:r>
      <w:r w:rsidRPr="004D669F">
        <w:t>(such</w:t>
      </w:r>
      <w:r w:rsidRPr="004D669F">
        <w:rPr>
          <w:spacing w:val="-4"/>
        </w:rPr>
        <w:t xml:space="preserve"> </w:t>
      </w:r>
      <w:r w:rsidRPr="004D669F">
        <w:t>as</w:t>
      </w:r>
      <w:r w:rsidRPr="004D669F">
        <w:rPr>
          <w:spacing w:val="-4"/>
        </w:rPr>
        <w:t xml:space="preserve"> </w:t>
      </w:r>
      <w:r w:rsidRPr="004D669F">
        <w:t>maintenance</w:t>
      </w:r>
      <w:r w:rsidRPr="004D669F">
        <w:rPr>
          <w:spacing w:val="-4"/>
        </w:rPr>
        <w:t xml:space="preserve"> </w:t>
      </w:r>
      <w:r w:rsidRPr="004D669F">
        <w:t>services</w:t>
      </w:r>
      <w:r w:rsidRPr="004D669F">
        <w:rPr>
          <w:spacing w:val="-4"/>
        </w:rPr>
        <w:t xml:space="preserve"> </w:t>
      </w:r>
      <w:r w:rsidRPr="004D669F">
        <w:t>for</w:t>
      </w:r>
      <w:r w:rsidRPr="004D669F">
        <w:rPr>
          <w:spacing w:val="-4"/>
        </w:rPr>
        <w:t xml:space="preserve"> </w:t>
      </w:r>
      <w:r w:rsidRPr="004D669F">
        <w:t>the</w:t>
      </w:r>
      <w:r w:rsidRPr="004D669F">
        <w:rPr>
          <w:spacing w:val="-4"/>
        </w:rPr>
        <w:t xml:space="preserve"> </w:t>
      </w:r>
      <w:r w:rsidRPr="004D669F">
        <w:t>facility),</w:t>
      </w:r>
      <w:r w:rsidRPr="004D669F">
        <w:rPr>
          <w:spacing w:val="-4"/>
        </w:rPr>
        <w:t xml:space="preserve"> </w:t>
      </w:r>
      <w:r w:rsidRPr="004D669F">
        <w:t>the</w:t>
      </w:r>
      <w:r w:rsidRPr="004D669F">
        <w:rPr>
          <w:spacing w:val="-4"/>
        </w:rPr>
        <w:t xml:space="preserve"> </w:t>
      </w:r>
      <w:r w:rsidRPr="004D669F">
        <w:t>transferor</w:t>
      </w:r>
      <w:r w:rsidRPr="004D669F">
        <w:rPr>
          <w:spacing w:val="-4"/>
        </w:rPr>
        <w:t xml:space="preserve"> </w:t>
      </w:r>
      <w:r w:rsidRPr="004D669F">
        <w:t>or</w:t>
      </w:r>
      <w:r w:rsidRPr="004D669F">
        <w:rPr>
          <w:spacing w:val="-4"/>
        </w:rPr>
        <w:t xml:space="preserve"> </w:t>
      </w:r>
      <w:r w:rsidRPr="004D669F">
        <w:t>the operator should account for the PPP and non-PPP components as separate arrangements unless the contract meets the exception in paragraph 64.</w:t>
      </w:r>
    </w:p>
    <w:p w14:paraId="2C92ECA4" w14:textId="77777777" w:rsidR="00AF6D09" w:rsidRPr="004D669F" w:rsidRDefault="00AF6D09" w:rsidP="00F4004C">
      <w:pPr>
        <w:pStyle w:val="NoSpacing"/>
      </w:pPr>
    </w:p>
    <w:p w14:paraId="1B8D2B38" w14:textId="77777777" w:rsidR="00AF6D09" w:rsidRPr="004D669F" w:rsidRDefault="00AF6D09" w:rsidP="00F4004C">
      <w:pPr>
        <w:pStyle w:val="ALVL1"/>
      </w:pPr>
      <w:r w:rsidRPr="004D669F">
        <w:t>If a PPP</w:t>
      </w:r>
      <w:r w:rsidRPr="004D669F">
        <w:rPr>
          <w:spacing w:val="-2"/>
        </w:rPr>
        <w:t xml:space="preserve"> </w:t>
      </w:r>
      <w:r w:rsidRPr="004D669F">
        <w:t>involves multiple underlying PPP</w:t>
      </w:r>
      <w:r w:rsidRPr="004D669F">
        <w:rPr>
          <w:spacing w:val="-2"/>
        </w:rPr>
        <w:t xml:space="preserve"> </w:t>
      </w:r>
      <w:r w:rsidRPr="004D669F">
        <w:t>assets and those assets have different PPP terms, a transferor and an operator should account for each underlying</w:t>
      </w:r>
      <w:r w:rsidRPr="004D669F">
        <w:rPr>
          <w:spacing w:val="-13"/>
        </w:rPr>
        <w:t xml:space="preserve"> </w:t>
      </w:r>
      <w:r w:rsidRPr="004D669F">
        <w:t>PPP</w:t>
      </w:r>
      <w:r w:rsidRPr="004D669F">
        <w:rPr>
          <w:spacing w:val="-14"/>
        </w:rPr>
        <w:t xml:space="preserve"> </w:t>
      </w:r>
      <w:r w:rsidRPr="004D669F">
        <w:t>asset</w:t>
      </w:r>
      <w:r w:rsidRPr="004D669F">
        <w:rPr>
          <w:spacing w:val="-11"/>
        </w:rPr>
        <w:t xml:space="preserve"> </w:t>
      </w:r>
      <w:r w:rsidRPr="004D669F">
        <w:t>as</w:t>
      </w:r>
      <w:r w:rsidRPr="004D669F">
        <w:rPr>
          <w:spacing w:val="-11"/>
        </w:rPr>
        <w:t xml:space="preserve"> </w:t>
      </w:r>
      <w:r w:rsidRPr="004D669F">
        <w:t>a</w:t>
      </w:r>
      <w:r w:rsidRPr="004D669F">
        <w:rPr>
          <w:spacing w:val="-11"/>
        </w:rPr>
        <w:t xml:space="preserve"> </w:t>
      </w:r>
      <w:r w:rsidRPr="004D669F">
        <w:t>separate</w:t>
      </w:r>
      <w:r w:rsidRPr="004D669F">
        <w:rPr>
          <w:spacing w:val="-11"/>
        </w:rPr>
        <w:t xml:space="preserve"> </w:t>
      </w:r>
      <w:r w:rsidRPr="004D669F">
        <w:t>PPP</w:t>
      </w:r>
      <w:r w:rsidRPr="004D669F">
        <w:rPr>
          <w:spacing w:val="-14"/>
        </w:rPr>
        <w:t xml:space="preserve"> </w:t>
      </w:r>
      <w:r w:rsidRPr="004D669F">
        <w:t>component.</w:t>
      </w:r>
      <w:r w:rsidRPr="004D669F">
        <w:rPr>
          <w:spacing w:val="-11"/>
        </w:rPr>
        <w:t xml:space="preserve"> </w:t>
      </w:r>
      <w:r w:rsidRPr="004D669F">
        <w:t>In</w:t>
      </w:r>
      <w:r w:rsidRPr="004D669F">
        <w:rPr>
          <w:spacing w:val="-11"/>
        </w:rPr>
        <w:t xml:space="preserve"> </w:t>
      </w:r>
      <w:r w:rsidRPr="004D669F">
        <w:t>addition,</w:t>
      </w:r>
      <w:r w:rsidRPr="004D669F">
        <w:rPr>
          <w:spacing w:val="-11"/>
        </w:rPr>
        <w:t xml:space="preserve"> </w:t>
      </w:r>
      <w:r w:rsidRPr="004D669F">
        <w:t>the</w:t>
      </w:r>
      <w:r w:rsidRPr="004D669F">
        <w:rPr>
          <w:spacing w:val="-11"/>
        </w:rPr>
        <w:t xml:space="preserve"> </w:t>
      </w:r>
      <w:r w:rsidRPr="004D669F">
        <w:t>operator should</w:t>
      </w:r>
      <w:r w:rsidRPr="004D669F">
        <w:rPr>
          <w:spacing w:val="-8"/>
        </w:rPr>
        <w:t xml:space="preserve"> </w:t>
      </w:r>
      <w:r w:rsidRPr="004D669F">
        <w:t>account</w:t>
      </w:r>
      <w:r w:rsidRPr="004D669F">
        <w:rPr>
          <w:spacing w:val="-8"/>
        </w:rPr>
        <w:t xml:space="preserve"> </w:t>
      </w:r>
      <w:r w:rsidRPr="004D669F">
        <w:t>for</w:t>
      </w:r>
      <w:r w:rsidRPr="004D669F">
        <w:rPr>
          <w:spacing w:val="-8"/>
        </w:rPr>
        <w:t xml:space="preserve"> </w:t>
      </w:r>
      <w:r w:rsidRPr="004D669F">
        <w:t>each</w:t>
      </w:r>
      <w:r w:rsidRPr="004D669F">
        <w:rPr>
          <w:spacing w:val="-8"/>
        </w:rPr>
        <w:t xml:space="preserve"> </w:t>
      </w:r>
      <w:r w:rsidRPr="004D669F">
        <w:t>underlying</w:t>
      </w:r>
      <w:r w:rsidRPr="004D669F">
        <w:rPr>
          <w:spacing w:val="-8"/>
        </w:rPr>
        <w:t xml:space="preserve"> </w:t>
      </w:r>
      <w:r w:rsidRPr="004D669F">
        <w:t>PPP</w:t>
      </w:r>
      <w:r w:rsidRPr="004D669F">
        <w:rPr>
          <w:spacing w:val="-10"/>
        </w:rPr>
        <w:t xml:space="preserve"> </w:t>
      </w:r>
      <w:r w:rsidRPr="004D669F">
        <w:t>asset</w:t>
      </w:r>
      <w:r w:rsidRPr="004D669F">
        <w:rPr>
          <w:spacing w:val="-8"/>
        </w:rPr>
        <w:t xml:space="preserve"> </w:t>
      </w:r>
      <w:r w:rsidRPr="004D669F">
        <w:t>as</w:t>
      </w:r>
      <w:r w:rsidRPr="004D669F">
        <w:rPr>
          <w:spacing w:val="-8"/>
        </w:rPr>
        <w:t xml:space="preserve"> </w:t>
      </w:r>
      <w:r w:rsidRPr="004D669F">
        <w:t>a</w:t>
      </w:r>
      <w:r w:rsidRPr="004D669F">
        <w:rPr>
          <w:spacing w:val="-8"/>
        </w:rPr>
        <w:t xml:space="preserve"> </w:t>
      </w:r>
      <w:r w:rsidRPr="004D669F">
        <w:t>separate</w:t>
      </w:r>
      <w:r w:rsidRPr="004D669F">
        <w:rPr>
          <w:spacing w:val="-8"/>
        </w:rPr>
        <w:t xml:space="preserve"> </w:t>
      </w:r>
      <w:r w:rsidRPr="004D669F">
        <w:t>PPP</w:t>
      </w:r>
      <w:r w:rsidRPr="004D669F">
        <w:rPr>
          <w:spacing w:val="-10"/>
        </w:rPr>
        <w:t xml:space="preserve"> </w:t>
      </w:r>
      <w:r w:rsidRPr="004D669F">
        <w:t>component if the underlying PPP assets are in different major classes of asset. The provisions of this paragraph should be applied unless the contract meets the exception in paragraph 64.</w:t>
      </w:r>
    </w:p>
    <w:p w14:paraId="11BFBC71" w14:textId="77777777" w:rsidR="00AF6D09" w:rsidRPr="004D669F" w:rsidRDefault="00AF6D09" w:rsidP="00F4004C">
      <w:pPr>
        <w:pStyle w:val="NoSpacing"/>
      </w:pPr>
    </w:p>
    <w:p w14:paraId="03ACFE44" w14:textId="01456C37" w:rsidR="00AF6D09" w:rsidRPr="004D669F" w:rsidRDefault="00AF6D09" w:rsidP="00F4004C">
      <w:pPr>
        <w:pStyle w:val="ALVL1"/>
      </w:pPr>
      <w:r w:rsidRPr="004D669F">
        <w:t>To</w:t>
      </w:r>
      <w:r w:rsidRPr="004D669F">
        <w:rPr>
          <w:spacing w:val="-12"/>
        </w:rPr>
        <w:t xml:space="preserve"> </w:t>
      </w:r>
      <w:r w:rsidRPr="004D669F">
        <w:t>allocate</w:t>
      </w:r>
      <w:r w:rsidRPr="004D669F">
        <w:rPr>
          <w:spacing w:val="-11"/>
        </w:rPr>
        <w:t xml:space="preserve"> </w:t>
      </w:r>
      <w:r w:rsidRPr="004D669F">
        <w:t>the</w:t>
      </w:r>
      <w:r w:rsidRPr="004D669F">
        <w:rPr>
          <w:spacing w:val="-11"/>
        </w:rPr>
        <w:t xml:space="preserve"> </w:t>
      </w:r>
      <w:r w:rsidRPr="004D669F">
        <w:t>contract</w:t>
      </w:r>
      <w:r w:rsidRPr="004D669F">
        <w:rPr>
          <w:spacing w:val="-11"/>
        </w:rPr>
        <w:t xml:space="preserve"> </w:t>
      </w:r>
      <w:r w:rsidRPr="004D669F">
        <w:t>price</w:t>
      </w:r>
      <w:r w:rsidRPr="004D669F">
        <w:rPr>
          <w:spacing w:val="-11"/>
        </w:rPr>
        <w:t xml:space="preserve"> </w:t>
      </w:r>
      <w:r w:rsidRPr="004D669F">
        <w:t>to</w:t>
      </w:r>
      <w:r w:rsidRPr="004D669F">
        <w:rPr>
          <w:spacing w:val="-12"/>
        </w:rPr>
        <w:t xml:space="preserve"> </w:t>
      </w:r>
      <w:r w:rsidRPr="004D669F">
        <w:t>the</w:t>
      </w:r>
      <w:r w:rsidRPr="004D669F">
        <w:rPr>
          <w:spacing w:val="-11"/>
        </w:rPr>
        <w:t xml:space="preserve"> </w:t>
      </w:r>
      <w:r w:rsidRPr="004D669F">
        <w:t>different</w:t>
      </w:r>
      <w:r w:rsidRPr="004D669F">
        <w:rPr>
          <w:spacing w:val="-11"/>
        </w:rPr>
        <w:t xml:space="preserve"> </w:t>
      </w:r>
      <w:r w:rsidRPr="004D669F">
        <w:t>components,</w:t>
      </w:r>
      <w:r w:rsidRPr="004D669F">
        <w:rPr>
          <w:spacing w:val="-11"/>
        </w:rPr>
        <w:t xml:space="preserve"> </w:t>
      </w:r>
      <w:r w:rsidRPr="004D669F">
        <w:t>a</w:t>
      </w:r>
      <w:r w:rsidRPr="004D669F">
        <w:rPr>
          <w:spacing w:val="-11"/>
        </w:rPr>
        <w:t xml:space="preserve"> </w:t>
      </w:r>
      <w:r w:rsidRPr="004D669F">
        <w:t>transferor</w:t>
      </w:r>
      <w:r w:rsidRPr="004D669F">
        <w:rPr>
          <w:spacing w:val="-12"/>
        </w:rPr>
        <w:t xml:space="preserve"> </w:t>
      </w:r>
      <w:r w:rsidRPr="004D669F">
        <w:t>or</w:t>
      </w:r>
      <w:r w:rsidRPr="004D669F">
        <w:rPr>
          <w:spacing w:val="-11"/>
        </w:rPr>
        <w:t xml:space="preserve"> </w:t>
      </w:r>
      <w:r w:rsidRPr="004D669F">
        <w:t>an operator</w:t>
      </w:r>
      <w:r w:rsidRPr="004D669F">
        <w:rPr>
          <w:spacing w:val="-5"/>
        </w:rPr>
        <w:t xml:space="preserve"> </w:t>
      </w:r>
      <w:r w:rsidRPr="004D669F">
        <w:t>first</w:t>
      </w:r>
      <w:r w:rsidRPr="004D669F">
        <w:rPr>
          <w:spacing w:val="-5"/>
        </w:rPr>
        <w:t xml:space="preserve"> </w:t>
      </w:r>
      <w:r w:rsidRPr="004D669F">
        <w:t>should</w:t>
      </w:r>
      <w:r w:rsidRPr="004D669F">
        <w:rPr>
          <w:spacing w:val="-5"/>
        </w:rPr>
        <w:t xml:space="preserve"> </w:t>
      </w:r>
      <w:r w:rsidRPr="004D669F">
        <w:t>use</w:t>
      </w:r>
      <w:r w:rsidRPr="004D669F">
        <w:rPr>
          <w:spacing w:val="-5"/>
        </w:rPr>
        <w:t xml:space="preserve"> </w:t>
      </w:r>
      <w:r w:rsidRPr="004D669F">
        <w:t>any</w:t>
      </w:r>
      <w:r w:rsidRPr="004D669F">
        <w:rPr>
          <w:spacing w:val="-5"/>
        </w:rPr>
        <w:t xml:space="preserve"> </w:t>
      </w:r>
      <w:r w:rsidRPr="004D669F">
        <w:t>prices</w:t>
      </w:r>
      <w:r w:rsidRPr="004D669F">
        <w:rPr>
          <w:spacing w:val="-5"/>
        </w:rPr>
        <w:t xml:space="preserve"> </w:t>
      </w:r>
      <w:r w:rsidRPr="004D669F">
        <w:t>for</w:t>
      </w:r>
      <w:r w:rsidRPr="004D669F">
        <w:rPr>
          <w:spacing w:val="-5"/>
        </w:rPr>
        <w:t xml:space="preserve"> </w:t>
      </w:r>
      <w:r w:rsidRPr="004D669F">
        <w:t>individual</w:t>
      </w:r>
      <w:r w:rsidRPr="004D669F">
        <w:rPr>
          <w:spacing w:val="-5"/>
        </w:rPr>
        <w:t xml:space="preserve"> </w:t>
      </w:r>
      <w:r w:rsidRPr="004D669F">
        <w:t>components</w:t>
      </w:r>
      <w:r w:rsidRPr="004D669F">
        <w:rPr>
          <w:spacing w:val="-5"/>
        </w:rPr>
        <w:t xml:space="preserve"> </w:t>
      </w:r>
      <w:r w:rsidRPr="004D669F">
        <w:t>that</w:t>
      </w:r>
      <w:r w:rsidRPr="004D669F">
        <w:rPr>
          <w:spacing w:val="-5"/>
        </w:rPr>
        <w:t xml:space="preserve"> </w:t>
      </w:r>
      <w:r w:rsidRPr="004D669F">
        <w:t>are</w:t>
      </w:r>
      <w:r w:rsidRPr="004D669F">
        <w:rPr>
          <w:spacing w:val="-5"/>
        </w:rPr>
        <w:t xml:space="preserve"> </w:t>
      </w:r>
      <w:r w:rsidRPr="004D669F">
        <w:t>included in the contract, as long as the price allocation does not appear to be unreasonable based on the terms of the contract and professional judgment, maximizing the</w:t>
      </w:r>
      <w:r w:rsidRPr="004D669F">
        <w:rPr>
          <w:spacing w:val="-7"/>
        </w:rPr>
        <w:t xml:space="preserve"> </w:t>
      </w:r>
      <w:r w:rsidRPr="004D669F">
        <w:t>use</w:t>
      </w:r>
      <w:r w:rsidRPr="004D669F">
        <w:rPr>
          <w:spacing w:val="-7"/>
        </w:rPr>
        <w:t xml:space="preserve"> </w:t>
      </w:r>
      <w:r w:rsidRPr="004D669F">
        <w:t>of</w:t>
      </w:r>
      <w:r w:rsidRPr="004D669F">
        <w:rPr>
          <w:spacing w:val="-7"/>
        </w:rPr>
        <w:t xml:space="preserve"> </w:t>
      </w:r>
      <w:r w:rsidRPr="004D669F">
        <w:t>observable</w:t>
      </w:r>
      <w:r w:rsidRPr="004D669F">
        <w:rPr>
          <w:spacing w:val="-7"/>
        </w:rPr>
        <w:t xml:space="preserve"> </w:t>
      </w:r>
      <w:r w:rsidRPr="004D669F">
        <w:t>information</w:t>
      </w:r>
      <w:r w:rsidRPr="004D669F">
        <w:rPr>
          <w:spacing w:val="-7"/>
        </w:rPr>
        <w:t xml:space="preserve"> </w:t>
      </w:r>
      <w:r w:rsidRPr="004D669F">
        <w:t>(for</w:t>
      </w:r>
      <w:r w:rsidRPr="004D669F">
        <w:rPr>
          <w:spacing w:val="-7"/>
        </w:rPr>
        <w:t xml:space="preserve"> </w:t>
      </w:r>
      <w:r w:rsidRPr="004D669F">
        <w:t>example,</w:t>
      </w:r>
      <w:r w:rsidRPr="004D669F">
        <w:rPr>
          <w:spacing w:val="-7"/>
        </w:rPr>
        <w:t xml:space="preserve"> </w:t>
      </w:r>
      <w:r w:rsidRPr="004D669F">
        <w:t>using</w:t>
      </w:r>
      <w:r w:rsidRPr="004D669F">
        <w:rPr>
          <w:spacing w:val="-7"/>
        </w:rPr>
        <w:t xml:space="preserve"> </w:t>
      </w:r>
      <w:r w:rsidRPr="004D669F">
        <w:t>readily</w:t>
      </w:r>
      <w:r w:rsidRPr="004D669F">
        <w:rPr>
          <w:spacing w:val="-7"/>
        </w:rPr>
        <w:t xml:space="preserve"> </w:t>
      </w:r>
      <w:r w:rsidRPr="004D669F">
        <w:t>available observable stand-alone prices). Stand-alone prices are those that would be paid</w:t>
      </w:r>
      <w:r w:rsidRPr="004D669F">
        <w:rPr>
          <w:spacing w:val="-8"/>
        </w:rPr>
        <w:t xml:space="preserve"> </w:t>
      </w:r>
      <w:r w:rsidRPr="004D669F">
        <w:t>or</w:t>
      </w:r>
      <w:r w:rsidRPr="004D669F">
        <w:rPr>
          <w:spacing w:val="-8"/>
        </w:rPr>
        <w:t xml:space="preserve"> </w:t>
      </w:r>
      <w:r w:rsidRPr="004D669F">
        <w:t>received</w:t>
      </w:r>
      <w:r w:rsidRPr="004D669F">
        <w:rPr>
          <w:spacing w:val="-8"/>
        </w:rPr>
        <w:t xml:space="preserve"> </w:t>
      </w:r>
      <w:r w:rsidRPr="004D669F">
        <w:t>if</w:t>
      </w:r>
      <w:r w:rsidRPr="004D669F">
        <w:rPr>
          <w:spacing w:val="-8"/>
        </w:rPr>
        <w:t xml:space="preserve"> </w:t>
      </w:r>
      <w:r w:rsidRPr="004D669F">
        <w:t>the</w:t>
      </w:r>
      <w:r w:rsidRPr="004D669F">
        <w:rPr>
          <w:spacing w:val="-8"/>
        </w:rPr>
        <w:t xml:space="preserve"> </w:t>
      </w:r>
      <w:r w:rsidRPr="004D669F">
        <w:t>same</w:t>
      </w:r>
      <w:r w:rsidRPr="004D669F">
        <w:rPr>
          <w:spacing w:val="-8"/>
        </w:rPr>
        <w:t xml:space="preserve"> </w:t>
      </w:r>
      <w:r w:rsidRPr="004D669F">
        <w:t>or</w:t>
      </w:r>
      <w:r w:rsidRPr="004D669F">
        <w:rPr>
          <w:spacing w:val="-8"/>
        </w:rPr>
        <w:t xml:space="preserve"> </w:t>
      </w:r>
      <w:r w:rsidRPr="004D669F">
        <w:t>similar</w:t>
      </w:r>
      <w:r w:rsidRPr="004D669F">
        <w:rPr>
          <w:spacing w:val="-8"/>
        </w:rPr>
        <w:t xml:space="preserve"> </w:t>
      </w:r>
      <w:r w:rsidRPr="004D669F">
        <w:t>assets</w:t>
      </w:r>
      <w:r w:rsidRPr="004D669F">
        <w:rPr>
          <w:spacing w:val="-8"/>
        </w:rPr>
        <w:t xml:space="preserve"> </w:t>
      </w:r>
      <w:r w:rsidRPr="004D669F">
        <w:t>were</w:t>
      </w:r>
      <w:r w:rsidRPr="004D669F">
        <w:rPr>
          <w:spacing w:val="-8"/>
        </w:rPr>
        <w:t xml:space="preserve"> </w:t>
      </w:r>
      <w:r w:rsidRPr="004D669F">
        <w:t>acquired</w:t>
      </w:r>
      <w:r w:rsidRPr="004D669F">
        <w:rPr>
          <w:spacing w:val="-8"/>
        </w:rPr>
        <w:t xml:space="preserve"> </w:t>
      </w:r>
      <w:r w:rsidRPr="004D669F">
        <w:t>individually</w:t>
      </w:r>
      <w:r w:rsidRPr="004D669F">
        <w:rPr>
          <w:spacing w:val="-8"/>
        </w:rPr>
        <w:t xml:space="preserve"> </w:t>
      </w:r>
      <w:r w:rsidRPr="004D669F">
        <w:t>or</w:t>
      </w:r>
      <w:r w:rsidRPr="004D669F">
        <w:rPr>
          <w:spacing w:val="-8"/>
        </w:rPr>
        <w:t xml:space="preserve"> </w:t>
      </w:r>
      <w:r w:rsidRPr="004D669F">
        <w:t>if</w:t>
      </w:r>
      <w:r w:rsidRPr="004D669F">
        <w:rPr>
          <w:spacing w:val="-8"/>
        </w:rPr>
        <w:t xml:space="preserve"> </w:t>
      </w:r>
      <w:r w:rsidRPr="004D669F">
        <w:t>the same or similar non-PPP components (such as maintenance services) were contracted</w:t>
      </w:r>
      <w:r w:rsidRPr="004D669F">
        <w:rPr>
          <w:spacing w:val="-5"/>
        </w:rPr>
        <w:t xml:space="preserve"> </w:t>
      </w:r>
      <w:r w:rsidRPr="004D669F">
        <w:t>individually.</w:t>
      </w:r>
      <w:r w:rsidRPr="004D669F">
        <w:rPr>
          <w:spacing w:val="-5"/>
        </w:rPr>
        <w:t xml:space="preserve"> </w:t>
      </w:r>
      <w:r w:rsidRPr="004D669F">
        <w:t>Some</w:t>
      </w:r>
      <w:r w:rsidRPr="004D669F">
        <w:rPr>
          <w:spacing w:val="-5"/>
        </w:rPr>
        <w:t xml:space="preserve"> </w:t>
      </w:r>
      <w:r w:rsidRPr="004D669F">
        <w:t>contracts</w:t>
      </w:r>
      <w:r w:rsidRPr="004D669F">
        <w:rPr>
          <w:spacing w:val="-5"/>
        </w:rPr>
        <w:t xml:space="preserve"> </w:t>
      </w:r>
      <w:r w:rsidRPr="004D669F">
        <w:t>provide</w:t>
      </w:r>
      <w:r w:rsidRPr="004D669F">
        <w:rPr>
          <w:spacing w:val="-5"/>
        </w:rPr>
        <w:t xml:space="preserve"> </w:t>
      </w:r>
      <w:r w:rsidRPr="004D669F">
        <w:t>discounts</w:t>
      </w:r>
      <w:r w:rsidRPr="004D669F">
        <w:rPr>
          <w:spacing w:val="-5"/>
        </w:rPr>
        <w:t xml:space="preserve"> </w:t>
      </w:r>
      <w:r w:rsidRPr="004D669F">
        <w:t>for</w:t>
      </w:r>
      <w:r w:rsidRPr="004D669F">
        <w:rPr>
          <w:spacing w:val="-5"/>
        </w:rPr>
        <w:t xml:space="preserve"> </w:t>
      </w:r>
      <w:r w:rsidRPr="004D669F">
        <w:t>including</w:t>
      </w:r>
      <w:r w:rsidRPr="004D669F">
        <w:rPr>
          <w:spacing w:val="-5"/>
        </w:rPr>
        <w:t xml:space="preserve"> </w:t>
      </w:r>
      <w:r w:rsidRPr="004D669F">
        <w:t>multiple PPPs or PPP and non-PPP components together in one contract. Those discounts may be taken into account when determining whether individual component prices do not appear to be unreasonable. For example, if the individual</w:t>
      </w:r>
      <w:r w:rsidRPr="004D669F">
        <w:rPr>
          <w:spacing w:val="-3"/>
        </w:rPr>
        <w:t xml:space="preserve"> </w:t>
      </w:r>
      <w:r w:rsidRPr="004D669F">
        <w:t>component</w:t>
      </w:r>
      <w:r w:rsidRPr="004D669F">
        <w:rPr>
          <w:spacing w:val="-3"/>
        </w:rPr>
        <w:t xml:space="preserve"> </w:t>
      </w:r>
      <w:r w:rsidRPr="004D669F">
        <w:t>prices</w:t>
      </w:r>
      <w:r w:rsidRPr="004D669F">
        <w:rPr>
          <w:spacing w:val="-3"/>
        </w:rPr>
        <w:t xml:space="preserve"> </w:t>
      </w:r>
      <w:r w:rsidRPr="004D669F">
        <w:t>each</w:t>
      </w:r>
      <w:r w:rsidRPr="004D669F">
        <w:rPr>
          <w:spacing w:val="-3"/>
        </w:rPr>
        <w:t xml:space="preserve"> </w:t>
      </w:r>
      <w:r w:rsidRPr="004D669F">
        <w:t>are</w:t>
      </w:r>
      <w:r w:rsidRPr="004D669F">
        <w:rPr>
          <w:spacing w:val="-3"/>
        </w:rPr>
        <w:t xml:space="preserve"> </w:t>
      </w:r>
      <w:r w:rsidRPr="004D669F">
        <w:t>discounted</w:t>
      </w:r>
      <w:r w:rsidRPr="004D669F">
        <w:rPr>
          <w:spacing w:val="-3"/>
        </w:rPr>
        <w:t xml:space="preserve"> </w:t>
      </w:r>
      <w:r w:rsidRPr="004D669F">
        <w:t>by</w:t>
      </w:r>
      <w:r w:rsidRPr="004D669F">
        <w:rPr>
          <w:spacing w:val="-3"/>
        </w:rPr>
        <w:t xml:space="preserve"> </w:t>
      </w:r>
      <w:r w:rsidRPr="004D669F">
        <w:t>the</w:t>
      </w:r>
      <w:r w:rsidRPr="004D669F">
        <w:rPr>
          <w:spacing w:val="-3"/>
        </w:rPr>
        <w:t xml:space="preserve"> </w:t>
      </w:r>
      <w:r w:rsidRPr="004D669F">
        <w:t>same</w:t>
      </w:r>
      <w:r w:rsidRPr="004D669F">
        <w:rPr>
          <w:spacing w:val="-3"/>
        </w:rPr>
        <w:t xml:space="preserve"> </w:t>
      </w:r>
      <w:r w:rsidRPr="004D669F">
        <w:t>percentage</w:t>
      </w:r>
      <w:r w:rsidRPr="004D669F">
        <w:rPr>
          <w:spacing w:val="-3"/>
        </w:rPr>
        <w:t xml:space="preserve"> </w:t>
      </w:r>
      <w:r w:rsidRPr="004D669F">
        <w:t>as normal</w:t>
      </w:r>
      <w:r w:rsidRPr="004D669F">
        <w:rPr>
          <w:spacing w:val="-6"/>
        </w:rPr>
        <w:t xml:space="preserve"> </w:t>
      </w:r>
      <w:r w:rsidRPr="004D669F">
        <w:t>market</w:t>
      </w:r>
      <w:r w:rsidRPr="004D669F">
        <w:rPr>
          <w:spacing w:val="-6"/>
        </w:rPr>
        <w:t xml:space="preserve"> </w:t>
      </w:r>
      <w:r w:rsidRPr="004D669F">
        <w:t>prices,</w:t>
      </w:r>
      <w:r w:rsidRPr="004D669F">
        <w:rPr>
          <w:spacing w:val="-6"/>
        </w:rPr>
        <w:t xml:space="preserve"> </w:t>
      </w:r>
      <w:r w:rsidRPr="004D669F">
        <w:t>the</w:t>
      </w:r>
      <w:r w:rsidRPr="004D669F">
        <w:rPr>
          <w:spacing w:val="-6"/>
        </w:rPr>
        <w:t xml:space="preserve"> </w:t>
      </w:r>
      <w:r w:rsidRPr="004D669F">
        <w:t>discount</w:t>
      </w:r>
      <w:r w:rsidRPr="004D669F">
        <w:rPr>
          <w:spacing w:val="-6"/>
        </w:rPr>
        <w:t xml:space="preserve"> </w:t>
      </w:r>
      <w:r w:rsidRPr="004D669F">
        <w:t>included</w:t>
      </w:r>
      <w:r w:rsidRPr="004D669F">
        <w:rPr>
          <w:spacing w:val="-6"/>
        </w:rPr>
        <w:t xml:space="preserve"> </w:t>
      </w:r>
      <w:r w:rsidRPr="004D669F">
        <w:t>in</w:t>
      </w:r>
      <w:r w:rsidRPr="004D669F">
        <w:rPr>
          <w:spacing w:val="-6"/>
        </w:rPr>
        <w:t xml:space="preserve"> </w:t>
      </w:r>
      <w:r w:rsidRPr="004D669F">
        <w:t>those</w:t>
      </w:r>
      <w:r w:rsidRPr="004D669F">
        <w:rPr>
          <w:spacing w:val="-6"/>
        </w:rPr>
        <w:t xml:space="preserve"> </w:t>
      </w:r>
      <w:r w:rsidRPr="004D669F">
        <w:t>component</w:t>
      </w:r>
      <w:r w:rsidRPr="004D669F">
        <w:rPr>
          <w:spacing w:val="-6"/>
        </w:rPr>
        <w:t xml:space="preserve"> </w:t>
      </w:r>
      <w:r w:rsidRPr="004D669F">
        <w:t>prices</w:t>
      </w:r>
      <w:r w:rsidRPr="004D669F">
        <w:rPr>
          <w:spacing w:val="-6"/>
        </w:rPr>
        <w:t xml:space="preserve"> </w:t>
      </w:r>
      <w:r w:rsidRPr="004D669F">
        <w:t>would not appear to be unreasonable.</w:t>
      </w:r>
    </w:p>
    <w:p w14:paraId="1EA3278F" w14:textId="77777777" w:rsidR="00AF6D09" w:rsidRPr="004D669F" w:rsidRDefault="00AF6D09" w:rsidP="00AF6D09">
      <w:pPr>
        <w:pStyle w:val="BodyText"/>
        <w:spacing w:before="26"/>
        <w:rPr>
          <w:sz w:val="20"/>
          <w:szCs w:val="20"/>
        </w:rPr>
      </w:pPr>
    </w:p>
    <w:p w14:paraId="74315CE8" w14:textId="28448877" w:rsidR="00AF6D09" w:rsidRPr="00F4004C" w:rsidRDefault="00AF6D09" w:rsidP="00F4004C">
      <w:pPr>
        <w:pStyle w:val="ALVL1"/>
      </w:pPr>
      <w:r w:rsidRPr="004D669F">
        <w:t>If</w:t>
      </w:r>
      <w:r w:rsidRPr="004D669F">
        <w:rPr>
          <w:spacing w:val="-10"/>
        </w:rPr>
        <w:t xml:space="preserve"> </w:t>
      </w:r>
      <w:r w:rsidRPr="004D669F">
        <w:t>a</w:t>
      </w:r>
      <w:r w:rsidRPr="004D669F">
        <w:rPr>
          <w:spacing w:val="-10"/>
        </w:rPr>
        <w:t xml:space="preserve"> </w:t>
      </w:r>
      <w:r w:rsidRPr="004D669F">
        <w:t>contract</w:t>
      </w:r>
      <w:r w:rsidRPr="004D669F">
        <w:rPr>
          <w:spacing w:val="-10"/>
        </w:rPr>
        <w:t xml:space="preserve"> </w:t>
      </w:r>
      <w:r w:rsidRPr="004D669F">
        <w:t>does</w:t>
      </w:r>
      <w:r w:rsidRPr="004D669F">
        <w:rPr>
          <w:spacing w:val="-10"/>
        </w:rPr>
        <w:t xml:space="preserve"> </w:t>
      </w:r>
      <w:r w:rsidRPr="004D669F">
        <w:t>not</w:t>
      </w:r>
      <w:r w:rsidRPr="004D669F">
        <w:rPr>
          <w:spacing w:val="-10"/>
        </w:rPr>
        <w:t xml:space="preserve"> </w:t>
      </w:r>
      <w:r w:rsidRPr="004D669F">
        <w:t>include</w:t>
      </w:r>
      <w:r w:rsidRPr="004D669F">
        <w:rPr>
          <w:spacing w:val="-10"/>
        </w:rPr>
        <w:t xml:space="preserve"> </w:t>
      </w:r>
      <w:r w:rsidRPr="004D669F">
        <w:t>prices</w:t>
      </w:r>
      <w:r w:rsidRPr="004D669F">
        <w:rPr>
          <w:spacing w:val="-10"/>
        </w:rPr>
        <w:t xml:space="preserve"> </w:t>
      </w:r>
      <w:r w:rsidRPr="004D669F">
        <w:t>for</w:t>
      </w:r>
      <w:r w:rsidRPr="004D669F">
        <w:rPr>
          <w:spacing w:val="-10"/>
        </w:rPr>
        <w:t xml:space="preserve"> </w:t>
      </w:r>
      <w:r w:rsidRPr="004D669F">
        <w:t>individual</w:t>
      </w:r>
      <w:r w:rsidRPr="004D669F">
        <w:rPr>
          <w:spacing w:val="-10"/>
        </w:rPr>
        <w:t xml:space="preserve"> </w:t>
      </w:r>
      <w:r w:rsidRPr="004D669F">
        <w:t>components,</w:t>
      </w:r>
      <w:r w:rsidRPr="004D669F">
        <w:rPr>
          <w:spacing w:val="-10"/>
        </w:rPr>
        <w:t xml:space="preserve"> </w:t>
      </w:r>
      <w:r w:rsidRPr="004D669F">
        <w:t>or</w:t>
      </w:r>
      <w:r w:rsidRPr="004D669F">
        <w:rPr>
          <w:spacing w:val="-10"/>
        </w:rPr>
        <w:t xml:space="preserve"> </w:t>
      </w:r>
      <w:r w:rsidRPr="004D669F">
        <w:t>if</w:t>
      </w:r>
      <w:r w:rsidRPr="004D669F">
        <w:rPr>
          <w:spacing w:val="-10"/>
        </w:rPr>
        <w:t xml:space="preserve"> </w:t>
      </w:r>
      <w:r w:rsidRPr="004D669F">
        <w:t>any</w:t>
      </w:r>
      <w:r w:rsidRPr="004D669F">
        <w:rPr>
          <w:spacing w:val="-10"/>
        </w:rPr>
        <w:t xml:space="preserve"> </w:t>
      </w:r>
      <w:r w:rsidRPr="004D669F">
        <w:t>of those</w:t>
      </w:r>
      <w:r w:rsidRPr="004D669F">
        <w:rPr>
          <w:spacing w:val="-8"/>
        </w:rPr>
        <w:t xml:space="preserve"> </w:t>
      </w:r>
      <w:r w:rsidRPr="004D669F">
        <w:t>prices</w:t>
      </w:r>
      <w:r w:rsidRPr="004D669F">
        <w:rPr>
          <w:spacing w:val="-8"/>
        </w:rPr>
        <w:t xml:space="preserve"> </w:t>
      </w:r>
      <w:r w:rsidRPr="004D669F">
        <w:t>appear</w:t>
      </w:r>
      <w:r w:rsidRPr="004D669F">
        <w:rPr>
          <w:spacing w:val="-8"/>
        </w:rPr>
        <w:t xml:space="preserve"> </w:t>
      </w:r>
      <w:r w:rsidRPr="004D669F">
        <w:t>to</w:t>
      </w:r>
      <w:r w:rsidRPr="004D669F">
        <w:rPr>
          <w:spacing w:val="-8"/>
        </w:rPr>
        <w:t xml:space="preserve"> </w:t>
      </w:r>
      <w:r w:rsidRPr="004D669F">
        <w:t>be</w:t>
      </w:r>
      <w:r w:rsidRPr="004D669F">
        <w:rPr>
          <w:spacing w:val="-8"/>
        </w:rPr>
        <w:t xml:space="preserve"> </w:t>
      </w:r>
      <w:r w:rsidRPr="004D669F">
        <w:t>unreasonable</w:t>
      </w:r>
      <w:r w:rsidRPr="004D669F">
        <w:rPr>
          <w:spacing w:val="-8"/>
        </w:rPr>
        <w:t xml:space="preserve"> </w:t>
      </w:r>
      <w:r w:rsidRPr="004D669F">
        <w:t>as</w:t>
      </w:r>
      <w:r w:rsidRPr="004D669F">
        <w:rPr>
          <w:spacing w:val="-8"/>
        </w:rPr>
        <w:t xml:space="preserve"> </w:t>
      </w:r>
      <w:r w:rsidRPr="004D669F">
        <w:t>provided</w:t>
      </w:r>
      <w:r w:rsidRPr="004D669F">
        <w:rPr>
          <w:spacing w:val="-8"/>
        </w:rPr>
        <w:t xml:space="preserve"> </w:t>
      </w:r>
      <w:r w:rsidRPr="004D669F">
        <w:t>in</w:t>
      </w:r>
      <w:r w:rsidRPr="004D669F">
        <w:rPr>
          <w:spacing w:val="-8"/>
        </w:rPr>
        <w:t xml:space="preserve"> </w:t>
      </w:r>
      <w:r w:rsidRPr="004D669F">
        <w:t>paragraph</w:t>
      </w:r>
      <w:r w:rsidRPr="004D669F">
        <w:rPr>
          <w:spacing w:val="-8"/>
        </w:rPr>
        <w:t xml:space="preserve"> </w:t>
      </w:r>
      <w:r w:rsidRPr="004D669F">
        <w:t>63,</w:t>
      </w:r>
      <w:r w:rsidRPr="004D669F">
        <w:rPr>
          <w:spacing w:val="-8"/>
        </w:rPr>
        <w:t xml:space="preserve"> </w:t>
      </w:r>
      <w:r w:rsidRPr="004D669F">
        <w:t>a</w:t>
      </w:r>
      <w:r w:rsidRPr="004D669F">
        <w:rPr>
          <w:spacing w:val="-8"/>
        </w:rPr>
        <w:t xml:space="preserve"> </w:t>
      </w:r>
      <w:r w:rsidRPr="004D669F">
        <w:t>transferor</w:t>
      </w:r>
      <w:r w:rsidRPr="004D669F">
        <w:rPr>
          <w:spacing w:val="-3"/>
        </w:rPr>
        <w:t xml:space="preserve"> </w:t>
      </w:r>
      <w:r w:rsidRPr="004D669F">
        <w:t>or</w:t>
      </w:r>
      <w:r w:rsidRPr="004D669F">
        <w:rPr>
          <w:spacing w:val="-3"/>
        </w:rPr>
        <w:t xml:space="preserve"> </w:t>
      </w:r>
      <w:r w:rsidRPr="004D669F">
        <w:t>an</w:t>
      </w:r>
      <w:r w:rsidRPr="004D669F">
        <w:rPr>
          <w:spacing w:val="-3"/>
        </w:rPr>
        <w:t xml:space="preserve"> </w:t>
      </w:r>
      <w:r w:rsidRPr="004D669F">
        <w:t>operator</w:t>
      </w:r>
      <w:r w:rsidRPr="004D669F">
        <w:rPr>
          <w:spacing w:val="-3"/>
        </w:rPr>
        <w:t xml:space="preserve"> </w:t>
      </w:r>
      <w:r w:rsidRPr="004D669F">
        <w:t>should</w:t>
      </w:r>
      <w:r w:rsidRPr="004D669F">
        <w:rPr>
          <w:spacing w:val="-3"/>
        </w:rPr>
        <w:t xml:space="preserve"> </w:t>
      </w:r>
      <w:r w:rsidRPr="004D669F">
        <w:t>use</w:t>
      </w:r>
      <w:r w:rsidRPr="004D669F">
        <w:rPr>
          <w:spacing w:val="-3"/>
        </w:rPr>
        <w:t xml:space="preserve"> </w:t>
      </w:r>
      <w:r w:rsidRPr="004D669F">
        <w:t>professional</w:t>
      </w:r>
      <w:r w:rsidRPr="004D669F">
        <w:rPr>
          <w:spacing w:val="-3"/>
        </w:rPr>
        <w:t xml:space="preserve"> </w:t>
      </w:r>
      <w:r w:rsidRPr="004D669F">
        <w:t>judgment</w:t>
      </w:r>
      <w:r w:rsidRPr="004D669F">
        <w:rPr>
          <w:spacing w:val="-3"/>
        </w:rPr>
        <w:t xml:space="preserve"> </w:t>
      </w:r>
      <w:r w:rsidRPr="004D669F">
        <w:t>to</w:t>
      </w:r>
      <w:r w:rsidRPr="004D669F">
        <w:rPr>
          <w:spacing w:val="-3"/>
        </w:rPr>
        <w:t xml:space="preserve"> </w:t>
      </w:r>
      <w:r w:rsidRPr="004D669F">
        <w:t>determine</w:t>
      </w:r>
      <w:r w:rsidRPr="004D669F">
        <w:rPr>
          <w:spacing w:val="-3"/>
        </w:rPr>
        <w:t xml:space="preserve"> </w:t>
      </w:r>
      <w:r w:rsidRPr="004D669F">
        <w:t>their</w:t>
      </w:r>
      <w:r w:rsidRPr="004D669F">
        <w:rPr>
          <w:spacing w:val="-3"/>
        </w:rPr>
        <w:t xml:space="preserve"> </w:t>
      </w:r>
      <w:r w:rsidRPr="004D669F">
        <w:t>best estimate</w:t>
      </w:r>
      <w:r w:rsidRPr="004D669F">
        <w:rPr>
          <w:spacing w:val="-12"/>
        </w:rPr>
        <w:t xml:space="preserve"> </w:t>
      </w:r>
      <w:r w:rsidRPr="004D669F">
        <w:t>for</w:t>
      </w:r>
      <w:r w:rsidRPr="004D669F">
        <w:rPr>
          <w:spacing w:val="-12"/>
        </w:rPr>
        <w:t xml:space="preserve"> </w:t>
      </w:r>
      <w:r w:rsidRPr="004D669F">
        <w:t>allocating</w:t>
      </w:r>
      <w:r w:rsidRPr="004D669F">
        <w:rPr>
          <w:spacing w:val="-12"/>
        </w:rPr>
        <w:t xml:space="preserve"> </w:t>
      </w:r>
      <w:r w:rsidRPr="004D669F">
        <w:t>the</w:t>
      </w:r>
      <w:r w:rsidRPr="004D669F">
        <w:rPr>
          <w:spacing w:val="-12"/>
        </w:rPr>
        <w:t xml:space="preserve"> </w:t>
      </w:r>
      <w:r w:rsidRPr="004D669F">
        <w:t>contract</w:t>
      </w:r>
      <w:r w:rsidRPr="004D669F">
        <w:rPr>
          <w:spacing w:val="-12"/>
        </w:rPr>
        <w:t xml:space="preserve"> </w:t>
      </w:r>
      <w:r w:rsidRPr="004D669F">
        <w:t>price</w:t>
      </w:r>
      <w:r w:rsidRPr="004D669F">
        <w:rPr>
          <w:spacing w:val="-12"/>
        </w:rPr>
        <w:t xml:space="preserve"> </w:t>
      </w:r>
      <w:r w:rsidRPr="004D669F">
        <w:t>to</w:t>
      </w:r>
      <w:r w:rsidRPr="004D669F">
        <w:rPr>
          <w:spacing w:val="-12"/>
        </w:rPr>
        <w:t xml:space="preserve"> </w:t>
      </w:r>
      <w:r w:rsidRPr="004D669F">
        <w:t>those</w:t>
      </w:r>
      <w:r w:rsidRPr="004D669F">
        <w:rPr>
          <w:spacing w:val="-12"/>
        </w:rPr>
        <w:t xml:space="preserve"> </w:t>
      </w:r>
      <w:r w:rsidRPr="004D669F">
        <w:t>components,</w:t>
      </w:r>
      <w:r w:rsidRPr="004D669F">
        <w:rPr>
          <w:spacing w:val="-12"/>
        </w:rPr>
        <w:t xml:space="preserve"> </w:t>
      </w:r>
      <w:r w:rsidRPr="004D669F">
        <w:t>maximizing</w:t>
      </w:r>
      <w:r w:rsidRPr="004D669F">
        <w:rPr>
          <w:spacing w:val="-12"/>
        </w:rPr>
        <w:t xml:space="preserve"> </w:t>
      </w:r>
      <w:r w:rsidRPr="004D669F">
        <w:t xml:space="preserve">the use of observable information. If it is not practicable to determine a best estimate for price allocation for some or all components in the contract, a </w:t>
      </w:r>
      <w:r w:rsidRPr="004D669F">
        <w:rPr>
          <w:spacing w:val="-4"/>
        </w:rPr>
        <w:t>transferor</w:t>
      </w:r>
      <w:r w:rsidRPr="004D669F">
        <w:rPr>
          <w:spacing w:val="-3"/>
        </w:rPr>
        <w:t xml:space="preserve"> </w:t>
      </w:r>
      <w:r w:rsidRPr="004D669F">
        <w:rPr>
          <w:spacing w:val="-4"/>
        </w:rPr>
        <w:t>or</w:t>
      </w:r>
      <w:r w:rsidRPr="004D669F">
        <w:rPr>
          <w:spacing w:val="-2"/>
        </w:rPr>
        <w:t xml:space="preserve"> </w:t>
      </w:r>
      <w:r w:rsidRPr="004D669F">
        <w:rPr>
          <w:spacing w:val="-4"/>
        </w:rPr>
        <w:t>an</w:t>
      </w:r>
      <w:r w:rsidRPr="004D669F">
        <w:rPr>
          <w:spacing w:val="-2"/>
        </w:rPr>
        <w:t xml:space="preserve"> </w:t>
      </w:r>
      <w:r w:rsidRPr="004D669F">
        <w:rPr>
          <w:spacing w:val="-4"/>
        </w:rPr>
        <w:t>operator</w:t>
      </w:r>
      <w:r w:rsidRPr="004D669F">
        <w:rPr>
          <w:spacing w:val="-3"/>
        </w:rPr>
        <w:t xml:space="preserve"> </w:t>
      </w:r>
      <w:r w:rsidRPr="004D669F">
        <w:rPr>
          <w:spacing w:val="-4"/>
        </w:rPr>
        <w:t>should</w:t>
      </w:r>
      <w:r w:rsidRPr="004D669F">
        <w:rPr>
          <w:spacing w:val="-2"/>
        </w:rPr>
        <w:t xml:space="preserve"> </w:t>
      </w:r>
      <w:r w:rsidRPr="004D669F">
        <w:rPr>
          <w:spacing w:val="-4"/>
        </w:rPr>
        <w:t>account</w:t>
      </w:r>
      <w:r w:rsidRPr="004D669F">
        <w:rPr>
          <w:spacing w:val="-2"/>
        </w:rPr>
        <w:t xml:space="preserve"> </w:t>
      </w:r>
      <w:r w:rsidRPr="004D669F">
        <w:rPr>
          <w:spacing w:val="-4"/>
        </w:rPr>
        <w:t>for</w:t>
      </w:r>
      <w:r w:rsidRPr="004D669F">
        <w:rPr>
          <w:spacing w:val="-3"/>
        </w:rPr>
        <w:t xml:space="preserve"> </w:t>
      </w:r>
      <w:r w:rsidRPr="004D669F">
        <w:rPr>
          <w:spacing w:val="-4"/>
        </w:rPr>
        <w:t>those</w:t>
      </w:r>
      <w:r w:rsidRPr="004D669F">
        <w:rPr>
          <w:spacing w:val="-2"/>
        </w:rPr>
        <w:t xml:space="preserve"> </w:t>
      </w:r>
      <w:r w:rsidRPr="004D669F">
        <w:rPr>
          <w:spacing w:val="-4"/>
        </w:rPr>
        <w:t>components</w:t>
      </w:r>
      <w:r w:rsidRPr="004D669F">
        <w:rPr>
          <w:spacing w:val="-2"/>
        </w:rPr>
        <w:t xml:space="preserve"> </w:t>
      </w:r>
      <w:r w:rsidRPr="004D669F">
        <w:rPr>
          <w:spacing w:val="-4"/>
        </w:rPr>
        <w:t>as</w:t>
      </w:r>
      <w:r w:rsidRPr="004D669F">
        <w:rPr>
          <w:spacing w:val="-2"/>
        </w:rPr>
        <w:t xml:space="preserve"> </w:t>
      </w:r>
      <w:r w:rsidRPr="004D669F">
        <w:rPr>
          <w:spacing w:val="-4"/>
        </w:rPr>
        <w:t>a</w:t>
      </w:r>
      <w:r w:rsidRPr="004D669F">
        <w:rPr>
          <w:spacing w:val="-3"/>
        </w:rPr>
        <w:t xml:space="preserve"> </w:t>
      </w:r>
      <w:r w:rsidRPr="004D669F">
        <w:rPr>
          <w:spacing w:val="-4"/>
        </w:rPr>
        <w:t>single</w:t>
      </w:r>
      <w:r w:rsidRPr="004D669F">
        <w:rPr>
          <w:spacing w:val="-2"/>
        </w:rPr>
        <w:t xml:space="preserve"> </w:t>
      </w:r>
      <w:r w:rsidRPr="004D669F">
        <w:rPr>
          <w:spacing w:val="-4"/>
        </w:rPr>
        <w:t>PPP.</w:t>
      </w:r>
    </w:p>
    <w:p w14:paraId="2C5E3027" w14:textId="77777777" w:rsidR="00F4004C" w:rsidRDefault="00F4004C" w:rsidP="00F4004C">
      <w:pPr>
        <w:pStyle w:val="NoSpacing"/>
      </w:pPr>
    </w:p>
    <w:p w14:paraId="446BD458"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If</w:t>
      </w:r>
      <w:r w:rsidRPr="004D669F">
        <w:rPr>
          <w:rFonts w:cs="Times New Roman"/>
          <w:b w:val="0"/>
          <w:bCs w:val="0"/>
          <w:color w:val="231F20"/>
          <w:spacing w:val="-6"/>
          <w:szCs w:val="20"/>
        </w:rPr>
        <w:t xml:space="preserve"> </w:t>
      </w:r>
      <w:r w:rsidRPr="004D669F">
        <w:rPr>
          <w:rFonts w:cs="Times New Roman"/>
          <w:b w:val="0"/>
          <w:bCs w:val="0"/>
          <w:color w:val="231F20"/>
          <w:szCs w:val="20"/>
        </w:rPr>
        <w:t>multiple</w:t>
      </w:r>
      <w:r w:rsidRPr="004D669F">
        <w:rPr>
          <w:rFonts w:cs="Times New Roman"/>
          <w:b w:val="0"/>
          <w:bCs w:val="0"/>
          <w:color w:val="231F20"/>
          <w:spacing w:val="-6"/>
          <w:szCs w:val="20"/>
        </w:rPr>
        <w:t xml:space="preserve"> </w:t>
      </w:r>
      <w:r w:rsidRPr="004D669F">
        <w:rPr>
          <w:rFonts w:cs="Times New Roman"/>
          <w:b w:val="0"/>
          <w:bCs w:val="0"/>
          <w:color w:val="231F20"/>
          <w:szCs w:val="20"/>
        </w:rPr>
        <w:t>components</w:t>
      </w:r>
      <w:r w:rsidRPr="004D669F">
        <w:rPr>
          <w:rFonts w:cs="Times New Roman"/>
          <w:b w:val="0"/>
          <w:bCs w:val="0"/>
          <w:color w:val="231F20"/>
          <w:spacing w:val="-6"/>
          <w:szCs w:val="20"/>
        </w:rPr>
        <w:t xml:space="preserve"> </w:t>
      </w:r>
      <w:r w:rsidRPr="004D669F">
        <w:rPr>
          <w:rFonts w:cs="Times New Roman"/>
          <w:b w:val="0"/>
          <w:bCs w:val="0"/>
          <w:color w:val="231F20"/>
          <w:szCs w:val="20"/>
        </w:rPr>
        <w:t>are</w:t>
      </w:r>
      <w:r w:rsidRPr="004D669F">
        <w:rPr>
          <w:rFonts w:cs="Times New Roman"/>
          <w:b w:val="0"/>
          <w:bCs w:val="0"/>
          <w:color w:val="231F20"/>
          <w:spacing w:val="-6"/>
          <w:szCs w:val="20"/>
        </w:rPr>
        <w:t xml:space="preserve"> </w:t>
      </w:r>
      <w:r w:rsidRPr="004D669F">
        <w:rPr>
          <w:rFonts w:cs="Times New Roman"/>
          <w:b w:val="0"/>
          <w:bCs w:val="0"/>
          <w:color w:val="231F20"/>
          <w:szCs w:val="20"/>
        </w:rPr>
        <w:t>accounted</w:t>
      </w:r>
      <w:r w:rsidRPr="004D669F">
        <w:rPr>
          <w:rFonts w:cs="Times New Roman"/>
          <w:b w:val="0"/>
          <w:bCs w:val="0"/>
          <w:color w:val="231F20"/>
          <w:spacing w:val="-6"/>
          <w:szCs w:val="20"/>
        </w:rPr>
        <w:t xml:space="preserve"> </w:t>
      </w:r>
      <w:r w:rsidRPr="004D669F">
        <w:rPr>
          <w:rFonts w:cs="Times New Roman"/>
          <w:b w:val="0"/>
          <w:bCs w:val="0"/>
          <w:color w:val="231F20"/>
          <w:szCs w:val="20"/>
        </w:rPr>
        <w:t>for</w:t>
      </w:r>
      <w:r w:rsidRPr="004D669F">
        <w:rPr>
          <w:rFonts w:cs="Times New Roman"/>
          <w:b w:val="0"/>
          <w:bCs w:val="0"/>
          <w:color w:val="231F20"/>
          <w:spacing w:val="-6"/>
          <w:szCs w:val="20"/>
        </w:rPr>
        <w:t xml:space="preserve"> </w:t>
      </w:r>
      <w:r w:rsidRPr="004D669F">
        <w:rPr>
          <w:rFonts w:cs="Times New Roman"/>
          <w:b w:val="0"/>
          <w:bCs w:val="0"/>
          <w:color w:val="231F20"/>
          <w:szCs w:val="20"/>
        </w:rPr>
        <w:t>as</w:t>
      </w:r>
      <w:r w:rsidRPr="004D669F">
        <w:rPr>
          <w:rFonts w:cs="Times New Roman"/>
          <w:b w:val="0"/>
          <w:bCs w:val="0"/>
          <w:color w:val="231F20"/>
          <w:spacing w:val="-6"/>
          <w:szCs w:val="20"/>
        </w:rPr>
        <w:t xml:space="preserve"> </w:t>
      </w:r>
      <w:r w:rsidRPr="004D669F">
        <w:rPr>
          <w:rFonts w:cs="Times New Roman"/>
          <w:b w:val="0"/>
          <w:bCs w:val="0"/>
          <w:color w:val="231F20"/>
          <w:szCs w:val="20"/>
        </w:rPr>
        <w:t>a</w:t>
      </w:r>
      <w:r w:rsidRPr="004D669F">
        <w:rPr>
          <w:rFonts w:cs="Times New Roman"/>
          <w:b w:val="0"/>
          <w:bCs w:val="0"/>
          <w:color w:val="231F20"/>
          <w:spacing w:val="-6"/>
          <w:szCs w:val="20"/>
        </w:rPr>
        <w:t xml:space="preserve"> </w:t>
      </w:r>
      <w:r w:rsidRPr="004D669F">
        <w:rPr>
          <w:rFonts w:cs="Times New Roman"/>
          <w:b w:val="0"/>
          <w:bCs w:val="0"/>
          <w:color w:val="231F20"/>
          <w:szCs w:val="20"/>
        </w:rPr>
        <w:t>single</w:t>
      </w:r>
      <w:r w:rsidRPr="004D669F">
        <w:rPr>
          <w:rFonts w:cs="Times New Roman"/>
          <w:b w:val="0"/>
          <w:bCs w:val="0"/>
          <w:color w:val="231F20"/>
          <w:spacing w:val="-6"/>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as</w:t>
      </w:r>
      <w:r w:rsidRPr="004D669F">
        <w:rPr>
          <w:rFonts w:cs="Times New Roman"/>
          <w:b w:val="0"/>
          <w:bCs w:val="0"/>
          <w:color w:val="231F20"/>
          <w:spacing w:val="-6"/>
          <w:szCs w:val="20"/>
        </w:rPr>
        <w:t xml:space="preserve"> </w:t>
      </w:r>
      <w:r w:rsidRPr="004D669F">
        <w:rPr>
          <w:rFonts w:cs="Times New Roman"/>
          <w:b w:val="0"/>
          <w:bCs w:val="0"/>
          <w:color w:val="231F20"/>
          <w:szCs w:val="20"/>
        </w:rPr>
        <w:t>provided</w:t>
      </w:r>
      <w:r w:rsidRPr="004D669F">
        <w:rPr>
          <w:rFonts w:cs="Times New Roman"/>
          <w:b w:val="0"/>
          <w:bCs w:val="0"/>
          <w:color w:val="231F20"/>
          <w:spacing w:val="-6"/>
          <w:szCs w:val="20"/>
        </w:rPr>
        <w:t xml:space="preserve"> </w:t>
      </w:r>
      <w:r w:rsidRPr="004D669F">
        <w:rPr>
          <w:rFonts w:cs="Times New Roman"/>
          <w:b w:val="0"/>
          <w:bCs w:val="0"/>
          <w:color w:val="231F20"/>
          <w:szCs w:val="20"/>
        </w:rPr>
        <w:t>for in</w:t>
      </w:r>
      <w:r w:rsidRPr="004D669F">
        <w:rPr>
          <w:rFonts w:cs="Times New Roman"/>
          <w:b w:val="0"/>
          <w:bCs w:val="0"/>
          <w:color w:val="231F20"/>
          <w:spacing w:val="-3"/>
          <w:szCs w:val="20"/>
        </w:rPr>
        <w:t xml:space="preserve"> </w:t>
      </w:r>
      <w:r w:rsidRPr="004D669F">
        <w:rPr>
          <w:rFonts w:cs="Times New Roman"/>
          <w:b w:val="0"/>
          <w:bCs w:val="0"/>
          <w:color w:val="231F20"/>
          <w:szCs w:val="20"/>
        </w:rPr>
        <w:t>paragraph</w:t>
      </w:r>
      <w:r w:rsidRPr="004D669F">
        <w:rPr>
          <w:rFonts w:cs="Times New Roman"/>
          <w:b w:val="0"/>
          <w:bCs w:val="0"/>
          <w:color w:val="231F20"/>
          <w:spacing w:val="-3"/>
          <w:szCs w:val="20"/>
        </w:rPr>
        <w:t xml:space="preserve"> </w:t>
      </w:r>
      <w:r w:rsidRPr="004D669F">
        <w:rPr>
          <w:rFonts w:cs="Times New Roman"/>
          <w:b w:val="0"/>
          <w:bCs w:val="0"/>
          <w:color w:val="231F20"/>
          <w:szCs w:val="20"/>
        </w:rPr>
        <w:t>64,</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accounting</w:t>
      </w:r>
      <w:r w:rsidRPr="004D669F">
        <w:rPr>
          <w:rFonts w:cs="Times New Roman"/>
          <w:b w:val="0"/>
          <w:bCs w:val="0"/>
          <w:color w:val="231F20"/>
          <w:spacing w:val="-3"/>
          <w:szCs w:val="20"/>
        </w:rPr>
        <w:t xml:space="preserve"> </w:t>
      </w:r>
      <w:r w:rsidRPr="004D669F">
        <w:rPr>
          <w:rFonts w:cs="Times New Roman"/>
          <w:b w:val="0"/>
          <w:bCs w:val="0"/>
          <w:color w:val="231F20"/>
          <w:szCs w:val="20"/>
        </w:rPr>
        <w:t>for</w:t>
      </w:r>
      <w:r w:rsidRPr="004D669F">
        <w:rPr>
          <w:rFonts w:cs="Times New Roman"/>
          <w:b w:val="0"/>
          <w:bCs w:val="0"/>
          <w:color w:val="231F20"/>
          <w:spacing w:val="-3"/>
          <w:szCs w:val="20"/>
        </w:rPr>
        <w:t xml:space="preserve"> </w:t>
      </w:r>
      <w:r w:rsidRPr="004D669F">
        <w:rPr>
          <w:rFonts w:cs="Times New Roman"/>
          <w:b w:val="0"/>
          <w:bCs w:val="0"/>
          <w:color w:val="231F20"/>
          <w:szCs w:val="20"/>
        </w:rPr>
        <w:t>that</w:t>
      </w:r>
      <w:r w:rsidRPr="004D669F">
        <w:rPr>
          <w:rFonts w:cs="Times New Roman"/>
          <w:b w:val="0"/>
          <w:bCs w:val="0"/>
          <w:color w:val="231F20"/>
          <w:spacing w:val="-3"/>
          <w:szCs w:val="20"/>
        </w:rPr>
        <w:t xml:space="preserve"> </w:t>
      </w:r>
      <w:r w:rsidRPr="004D669F">
        <w:rPr>
          <w:rFonts w:cs="Times New Roman"/>
          <w:b w:val="0"/>
          <w:bCs w:val="0"/>
          <w:color w:val="231F20"/>
          <w:szCs w:val="20"/>
        </w:rPr>
        <w:t>PPP</w:t>
      </w:r>
      <w:r w:rsidRPr="004D669F">
        <w:rPr>
          <w:rFonts w:cs="Times New Roman"/>
          <w:b w:val="0"/>
          <w:bCs w:val="0"/>
          <w:color w:val="231F20"/>
          <w:spacing w:val="-6"/>
          <w:szCs w:val="20"/>
        </w:rPr>
        <w:t xml:space="preserve"> </w:t>
      </w:r>
      <w:r w:rsidRPr="004D669F">
        <w:rPr>
          <w:rFonts w:cs="Times New Roman"/>
          <w:b w:val="0"/>
          <w:bCs w:val="0"/>
          <w:color w:val="231F20"/>
          <w:szCs w:val="20"/>
        </w:rPr>
        <w:t>should</w:t>
      </w:r>
      <w:r w:rsidRPr="004D669F">
        <w:rPr>
          <w:rFonts w:cs="Times New Roman"/>
          <w:b w:val="0"/>
          <w:bCs w:val="0"/>
          <w:color w:val="231F20"/>
          <w:spacing w:val="-3"/>
          <w:szCs w:val="20"/>
        </w:rPr>
        <w:t xml:space="preserve"> </w:t>
      </w:r>
      <w:r w:rsidRPr="004D669F">
        <w:rPr>
          <w:rFonts w:cs="Times New Roman"/>
          <w:b w:val="0"/>
          <w:bCs w:val="0"/>
          <w:color w:val="231F20"/>
          <w:szCs w:val="20"/>
        </w:rPr>
        <w:t>be</w:t>
      </w:r>
      <w:r w:rsidRPr="004D669F">
        <w:rPr>
          <w:rFonts w:cs="Times New Roman"/>
          <w:b w:val="0"/>
          <w:bCs w:val="0"/>
          <w:color w:val="231F20"/>
          <w:spacing w:val="-3"/>
          <w:szCs w:val="20"/>
        </w:rPr>
        <w:t xml:space="preserve"> </w:t>
      </w:r>
      <w:r w:rsidRPr="004D669F">
        <w:rPr>
          <w:rFonts w:cs="Times New Roman"/>
          <w:b w:val="0"/>
          <w:bCs w:val="0"/>
          <w:color w:val="231F20"/>
          <w:szCs w:val="20"/>
        </w:rPr>
        <w:t>based</w:t>
      </w:r>
      <w:r w:rsidRPr="004D669F">
        <w:rPr>
          <w:rFonts w:cs="Times New Roman"/>
          <w:b w:val="0"/>
          <w:bCs w:val="0"/>
          <w:color w:val="231F20"/>
          <w:spacing w:val="-3"/>
          <w:szCs w:val="20"/>
        </w:rPr>
        <w:t xml:space="preserve"> </w:t>
      </w:r>
      <w:r w:rsidRPr="004D669F">
        <w:rPr>
          <w:rFonts w:cs="Times New Roman"/>
          <w:b w:val="0"/>
          <w:bCs w:val="0"/>
          <w:color w:val="231F20"/>
          <w:szCs w:val="20"/>
        </w:rPr>
        <w:t>on</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primary PPP</w:t>
      </w:r>
      <w:r w:rsidRPr="004D669F">
        <w:rPr>
          <w:rFonts w:cs="Times New Roman"/>
          <w:b w:val="0"/>
          <w:bCs w:val="0"/>
          <w:color w:val="231F20"/>
          <w:spacing w:val="-11"/>
          <w:szCs w:val="20"/>
        </w:rPr>
        <w:t xml:space="preserve"> </w:t>
      </w:r>
      <w:r w:rsidRPr="004D669F">
        <w:rPr>
          <w:rFonts w:cs="Times New Roman"/>
          <w:b w:val="0"/>
          <w:bCs w:val="0"/>
          <w:color w:val="231F20"/>
          <w:szCs w:val="20"/>
        </w:rPr>
        <w:t>component</w:t>
      </w:r>
      <w:r w:rsidRPr="004D669F">
        <w:rPr>
          <w:rFonts w:cs="Times New Roman"/>
          <w:b w:val="0"/>
          <w:bCs w:val="0"/>
          <w:color w:val="231F20"/>
          <w:spacing w:val="-8"/>
          <w:szCs w:val="20"/>
        </w:rPr>
        <w:t xml:space="preserve"> </w:t>
      </w:r>
      <w:r w:rsidRPr="004D669F">
        <w:rPr>
          <w:rFonts w:cs="Times New Roman"/>
          <w:b w:val="0"/>
          <w:bCs w:val="0"/>
          <w:color w:val="231F20"/>
          <w:szCs w:val="20"/>
        </w:rPr>
        <w:t>within</w:t>
      </w:r>
      <w:r w:rsidRPr="004D669F">
        <w:rPr>
          <w:rFonts w:cs="Times New Roman"/>
          <w:b w:val="0"/>
          <w:bCs w:val="0"/>
          <w:color w:val="231F20"/>
          <w:spacing w:val="-8"/>
          <w:szCs w:val="20"/>
        </w:rPr>
        <w:t xml:space="preserve"> </w:t>
      </w:r>
      <w:r w:rsidRPr="004D669F">
        <w:rPr>
          <w:rFonts w:cs="Times New Roman"/>
          <w:b w:val="0"/>
          <w:bCs w:val="0"/>
          <w:color w:val="231F20"/>
          <w:szCs w:val="20"/>
        </w:rPr>
        <w:t>that</w:t>
      </w:r>
      <w:r w:rsidRPr="004D669F">
        <w:rPr>
          <w:rFonts w:cs="Times New Roman"/>
          <w:b w:val="0"/>
          <w:bCs w:val="0"/>
          <w:color w:val="231F20"/>
          <w:spacing w:val="-8"/>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For</w:t>
      </w:r>
      <w:r w:rsidRPr="004D669F">
        <w:rPr>
          <w:rFonts w:cs="Times New Roman"/>
          <w:b w:val="0"/>
          <w:bCs w:val="0"/>
          <w:color w:val="231F20"/>
          <w:spacing w:val="-8"/>
          <w:szCs w:val="20"/>
        </w:rPr>
        <w:t xml:space="preserve"> </w:t>
      </w:r>
      <w:r w:rsidRPr="004D669F">
        <w:rPr>
          <w:rFonts w:cs="Times New Roman"/>
          <w:b w:val="0"/>
          <w:bCs w:val="0"/>
          <w:color w:val="231F20"/>
          <w:szCs w:val="20"/>
        </w:rPr>
        <w:t>example,</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primary</w:t>
      </w:r>
      <w:r w:rsidRPr="004D669F">
        <w:rPr>
          <w:rFonts w:cs="Times New Roman"/>
          <w:b w:val="0"/>
          <w:bCs w:val="0"/>
          <w:color w:val="231F20"/>
          <w:spacing w:val="-8"/>
          <w:szCs w:val="20"/>
        </w:rPr>
        <w:t xml:space="preserve"> </w:t>
      </w:r>
      <w:r w:rsidRPr="004D669F">
        <w:rPr>
          <w:rFonts w:cs="Times New Roman"/>
          <w:b w:val="0"/>
          <w:bCs w:val="0"/>
          <w:color w:val="231F20"/>
          <w:szCs w:val="20"/>
        </w:rPr>
        <w:t>PPP</w:t>
      </w:r>
      <w:r w:rsidRPr="004D669F">
        <w:rPr>
          <w:rFonts w:cs="Times New Roman"/>
          <w:b w:val="0"/>
          <w:bCs w:val="0"/>
          <w:color w:val="231F20"/>
          <w:spacing w:val="-11"/>
          <w:szCs w:val="20"/>
        </w:rPr>
        <w:t xml:space="preserve"> </w:t>
      </w:r>
      <w:r w:rsidRPr="004D669F">
        <w:rPr>
          <w:rFonts w:cs="Times New Roman"/>
          <w:b w:val="0"/>
          <w:bCs w:val="0"/>
          <w:color w:val="231F20"/>
          <w:szCs w:val="20"/>
        </w:rPr>
        <w:t>component’s term should be used for the PPP if those components have different terms.</w:t>
      </w:r>
    </w:p>
    <w:p w14:paraId="77BE1C6A" w14:textId="77777777" w:rsidR="00AF6D09" w:rsidRPr="004D669F" w:rsidRDefault="00AF6D09" w:rsidP="00F4004C">
      <w:pPr>
        <w:pStyle w:val="NoSpacing"/>
      </w:pPr>
    </w:p>
    <w:p w14:paraId="535516A7" w14:textId="77777777" w:rsidR="00AF6D09" w:rsidRPr="00F4004C" w:rsidRDefault="00AF6D09" w:rsidP="00F4004C">
      <w:pPr>
        <w:pStyle w:val="NoSpacing"/>
        <w:rPr>
          <w:b/>
          <w:bCs/>
        </w:rPr>
      </w:pPr>
      <w:r w:rsidRPr="00F4004C">
        <w:rPr>
          <w:b/>
          <w:bCs/>
          <w:i/>
          <w:color w:val="231F20"/>
        </w:rPr>
        <w:t>PPP</w:t>
      </w:r>
      <w:r w:rsidRPr="00F4004C">
        <w:rPr>
          <w:b/>
          <w:bCs/>
          <w:i/>
          <w:color w:val="231F20"/>
          <w:spacing w:val="-16"/>
        </w:rPr>
        <w:t xml:space="preserve"> </w:t>
      </w:r>
      <w:r w:rsidRPr="00F4004C">
        <w:rPr>
          <w:b/>
          <w:bCs/>
          <w:i/>
          <w:color w:val="231F20"/>
        </w:rPr>
        <w:t>Modifications</w:t>
      </w:r>
      <w:r w:rsidRPr="00F4004C">
        <w:rPr>
          <w:b/>
          <w:bCs/>
          <w:i/>
          <w:color w:val="231F20"/>
          <w:spacing w:val="-16"/>
        </w:rPr>
        <w:t xml:space="preserve"> </w:t>
      </w:r>
      <w:r w:rsidRPr="00F4004C">
        <w:rPr>
          <w:b/>
          <w:bCs/>
          <w:i/>
          <w:color w:val="231F20"/>
        </w:rPr>
        <w:t>and</w:t>
      </w:r>
      <w:r w:rsidRPr="00F4004C">
        <w:rPr>
          <w:b/>
          <w:bCs/>
          <w:i/>
          <w:color w:val="231F20"/>
          <w:spacing w:val="-16"/>
        </w:rPr>
        <w:t xml:space="preserve"> </w:t>
      </w:r>
      <w:r w:rsidRPr="00F4004C">
        <w:rPr>
          <w:b/>
          <w:bCs/>
          <w:i/>
          <w:color w:val="231F20"/>
          <w:spacing w:val="-2"/>
        </w:rPr>
        <w:t>Terminations</w:t>
      </w:r>
    </w:p>
    <w:p w14:paraId="0252E029" w14:textId="77777777" w:rsidR="00AF6D09" w:rsidRPr="004D669F" w:rsidRDefault="00AF6D09" w:rsidP="00F4004C">
      <w:pPr>
        <w:pStyle w:val="NoSpacing"/>
        <w:rPr>
          <w:i/>
        </w:rPr>
      </w:pPr>
    </w:p>
    <w:p w14:paraId="406E300E" w14:textId="77777777" w:rsidR="00AF6D09" w:rsidRPr="004D669F" w:rsidRDefault="00AF6D09" w:rsidP="00F4004C">
      <w:pPr>
        <w:pStyle w:val="ALVL1"/>
      </w:pPr>
      <w:r w:rsidRPr="004D669F">
        <w:rPr>
          <w:spacing w:val="-2"/>
        </w:rPr>
        <w:t>The</w:t>
      </w:r>
      <w:r w:rsidRPr="004D669F">
        <w:rPr>
          <w:spacing w:val="-7"/>
        </w:rPr>
        <w:t xml:space="preserve"> </w:t>
      </w:r>
      <w:r w:rsidRPr="004D669F">
        <w:rPr>
          <w:spacing w:val="-2"/>
        </w:rPr>
        <w:t>provisions</w:t>
      </w:r>
      <w:r w:rsidRPr="004D669F">
        <w:rPr>
          <w:spacing w:val="-7"/>
        </w:rPr>
        <w:t xml:space="preserve"> </w:t>
      </w:r>
      <w:r w:rsidRPr="004D669F">
        <w:rPr>
          <w:spacing w:val="-2"/>
        </w:rPr>
        <w:t>of</w:t>
      </w:r>
      <w:r w:rsidRPr="004D669F">
        <w:rPr>
          <w:spacing w:val="-7"/>
        </w:rPr>
        <w:t xml:space="preserve"> </w:t>
      </w:r>
      <w:r w:rsidRPr="004D669F">
        <w:rPr>
          <w:spacing w:val="-2"/>
        </w:rPr>
        <w:t>a</w:t>
      </w:r>
      <w:r w:rsidRPr="004D669F">
        <w:rPr>
          <w:spacing w:val="-7"/>
        </w:rPr>
        <w:t xml:space="preserve"> </w:t>
      </w:r>
      <w:r w:rsidRPr="004D669F">
        <w:rPr>
          <w:spacing w:val="-2"/>
        </w:rPr>
        <w:t>PPP</w:t>
      </w:r>
      <w:r w:rsidRPr="004D669F">
        <w:rPr>
          <w:spacing w:val="-11"/>
        </w:rPr>
        <w:t xml:space="preserve"> </w:t>
      </w:r>
      <w:r w:rsidRPr="004D669F">
        <w:rPr>
          <w:spacing w:val="-2"/>
        </w:rPr>
        <w:t>arrangement</w:t>
      </w:r>
      <w:r w:rsidRPr="004D669F">
        <w:rPr>
          <w:spacing w:val="-7"/>
        </w:rPr>
        <w:t xml:space="preserve"> </w:t>
      </w:r>
      <w:r w:rsidRPr="004D669F">
        <w:rPr>
          <w:spacing w:val="-2"/>
        </w:rPr>
        <w:t>may</w:t>
      </w:r>
      <w:r w:rsidRPr="004D669F">
        <w:rPr>
          <w:spacing w:val="-7"/>
        </w:rPr>
        <w:t xml:space="preserve"> </w:t>
      </w:r>
      <w:r w:rsidRPr="004D669F">
        <w:rPr>
          <w:spacing w:val="-2"/>
        </w:rPr>
        <w:t>be</w:t>
      </w:r>
      <w:r w:rsidRPr="004D669F">
        <w:rPr>
          <w:spacing w:val="-7"/>
        </w:rPr>
        <w:t xml:space="preserve"> </w:t>
      </w:r>
      <w:r w:rsidRPr="004D669F">
        <w:rPr>
          <w:spacing w:val="-2"/>
        </w:rPr>
        <w:t>amended</w:t>
      </w:r>
      <w:r w:rsidRPr="004D669F">
        <w:rPr>
          <w:spacing w:val="-7"/>
        </w:rPr>
        <w:t xml:space="preserve"> </w:t>
      </w:r>
      <w:r w:rsidRPr="004D669F">
        <w:rPr>
          <w:spacing w:val="-2"/>
        </w:rPr>
        <w:t>while</w:t>
      </w:r>
      <w:r w:rsidRPr="004D669F">
        <w:rPr>
          <w:spacing w:val="-7"/>
        </w:rPr>
        <w:t xml:space="preserve"> </w:t>
      </w:r>
      <w:r w:rsidRPr="004D669F">
        <w:rPr>
          <w:spacing w:val="-2"/>
        </w:rPr>
        <w:t>the</w:t>
      </w:r>
      <w:r w:rsidRPr="004D669F">
        <w:rPr>
          <w:spacing w:val="-7"/>
        </w:rPr>
        <w:t xml:space="preserve"> </w:t>
      </w:r>
      <w:r w:rsidRPr="004D669F">
        <w:rPr>
          <w:spacing w:val="-2"/>
        </w:rPr>
        <w:t xml:space="preserve">arrange- </w:t>
      </w:r>
      <w:r w:rsidRPr="004D669F">
        <w:t>ment</w:t>
      </w:r>
      <w:r w:rsidRPr="004D669F">
        <w:rPr>
          <w:spacing w:val="-13"/>
        </w:rPr>
        <w:t xml:space="preserve"> </w:t>
      </w:r>
      <w:r w:rsidRPr="004D669F">
        <w:t>is</w:t>
      </w:r>
      <w:r w:rsidRPr="004D669F">
        <w:rPr>
          <w:spacing w:val="-8"/>
        </w:rPr>
        <w:t xml:space="preserve"> </w:t>
      </w:r>
      <w:r w:rsidRPr="004D669F">
        <w:t>in</w:t>
      </w:r>
      <w:r w:rsidRPr="004D669F">
        <w:rPr>
          <w:spacing w:val="-9"/>
        </w:rPr>
        <w:t xml:space="preserve"> </w:t>
      </w:r>
      <w:r w:rsidRPr="004D669F">
        <w:t>effect.</w:t>
      </w:r>
      <w:r w:rsidRPr="004D669F">
        <w:rPr>
          <w:spacing w:val="-14"/>
        </w:rPr>
        <w:t xml:space="preserve"> </w:t>
      </w:r>
      <w:r w:rsidRPr="004D669F">
        <w:t>Amendments</w:t>
      </w:r>
      <w:r w:rsidRPr="004D669F">
        <w:rPr>
          <w:spacing w:val="-8"/>
        </w:rPr>
        <w:t xml:space="preserve"> </w:t>
      </w:r>
      <w:r w:rsidRPr="004D669F">
        <w:t>modify</w:t>
      </w:r>
      <w:r w:rsidRPr="004D669F">
        <w:rPr>
          <w:spacing w:val="-9"/>
        </w:rPr>
        <w:t xml:space="preserve"> </w:t>
      </w:r>
      <w:r w:rsidRPr="004D669F">
        <w:t>the</w:t>
      </w:r>
      <w:r w:rsidRPr="004D669F">
        <w:rPr>
          <w:spacing w:val="-9"/>
        </w:rPr>
        <w:t xml:space="preserve"> </w:t>
      </w:r>
      <w:r w:rsidRPr="004D669F">
        <w:t>provisions</w:t>
      </w:r>
      <w:r w:rsidRPr="004D669F">
        <w:rPr>
          <w:spacing w:val="-9"/>
        </w:rPr>
        <w:t xml:space="preserve"> </w:t>
      </w:r>
      <w:r w:rsidRPr="004D669F">
        <w:t>of</w:t>
      </w:r>
      <w:r w:rsidRPr="004D669F">
        <w:rPr>
          <w:spacing w:val="-9"/>
        </w:rPr>
        <w:t xml:space="preserve"> </w:t>
      </w:r>
      <w:r w:rsidRPr="004D669F">
        <w:t>the</w:t>
      </w:r>
      <w:r w:rsidRPr="004D669F">
        <w:rPr>
          <w:spacing w:val="-9"/>
        </w:rPr>
        <w:t xml:space="preserve"> </w:t>
      </w:r>
      <w:r w:rsidRPr="004D669F">
        <w:t>PPP</w:t>
      </w:r>
      <w:r w:rsidRPr="004D669F">
        <w:rPr>
          <w:spacing w:val="-12"/>
        </w:rPr>
        <w:t xml:space="preserve"> </w:t>
      </w:r>
      <w:r w:rsidRPr="004D669F">
        <w:t>arrangement. Examples</w:t>
      </w:r>
      <w:r w:rsidRPr="004D669F">
        <w:rPr>
          <w:spacing w:val="-11"/>
        </w:rPr>
        <w:t xml:space="preserve"> </w:t>
      </w:r>
      <w:r w:rsidRPr="004D669F">
        <w:t>of</w:t>
      </w:r>
      <w:r w:rsidRPr="004D669F">
        <w:rPr>
          <w:spacing w:val="-11"/>
        </w:rPr>
        <w:t xml:space="preserve"> </w:t>
      </w:r>
      <w:r w:rsidRPr="004D669F">
        <w:t>amendments</w:t>
      </w:r>
      <w:r w:rsidRPr="004D669F">
        <w:rPr>
          <w:spacing w:val="-11"/>
        </w:rPr>
        <w:t xml:space="preserve"> </w:t>
      </w:r>
      <w:r w:rsidRPr="004D669F">
        <w:t>to</w:t>
      </w:r>
      <w:r w:rsidRPr="004D669F">
        <w:rPr>
          <w:spacing w:val="-11"/>
        </w:rPr>
        <w:t xml:space="preserve"> </w:t>
      </w:r>
      <w:r w:rsidRPr="004D669F">
        <w:t>PPP</w:t>
      </w:r>
      <w:r w:rsidRPr="004D669F">
        <w:rPr>
          <w:spacing w:val="-14"/>
        </w:rPr>
        <w:t xml:space="preserve"> </w:t>
      </w:r>
      <w:r w:rsidRPr="004D669F">
        <w:t>arrangements</w:t>
      </w:r>
      <w:r w:rsidRPr="004D669F">
        <w:rPr>
          <w:spacing w:val="-10"/>
        </w:rPr>
        <w:t xml:space="preserve"> </w:t>
      </w:r>
      <w:r w:rsidRPr="004D669F">
        <w:t>include</w:t>
      </w:r>
      <w:r w:rsidRPr="004D669F">
        <w:rPr>
          <w:spacing w:val="-11"/>
        </w:rPr>
        <w:t xml:space="preserve"> </w:t>
      </w:r>
      <w:r w:rsidRPr="004D669F">
        <w:t>changing</w:t>
      </w:r>
      <w:r w:rsidRPr="004D669F">
        <w:rPr>
          <w:spacing w:val="-11"/>
        </w:rPr>
        <w:t xml:space="preserve"> </w:t>
      </w:r>
      <w:r w:rsidRPr="004D669F">
        <w:t>the</w:t>
      </w:r>
      <w:r w:rsidRPr="004D669F">
        <w:rPr>
          <w:spacing w:val="-11"/>
        </w:rPr>
        <w:t xml:space="preserve"> </w:t>
      </w:r>
      <w:r w:rsidRPr="004D669F">
        <w:t>price</w:t>
      </w:r>
      <w:r w:rsidRPr="004D669F">
        <w:rPr>
          <w:spacing w:val="-11"/>
        </w:rPr>
        <w:t xml:space="preserve"> </w:t>
      </w:r>
      <w:r w:rsidRPr="004D669F">
        <w:t>of the</w:t>
      </w:r>
      <w:r w:rsidRPr="004D669F">
        <w:rPr>
          <w:spacing w:val="-14"/>
        </w:rPr>
        <w:t xml:space="preserve"> </w:t>
      </w:r>
      <w:r w:rsidRPr="004D669F">
        <w:t>arrangement,</w:t>
      </w:r>
      <w:r w:rsidRPr="004D669F">
        <w:rPr>
          <w:spacing w:val="-13"/>
        </w:rPr>
        <w:t xml:space="preserve"> </w:t>
      </w:r>
      <w:r w:rsidRPr="004D669F">
        <w:t>lengthening</w:t>
      </w:r>
      <w:r w:rsidRPr="004D669F">
        <w:rPr>
          <w:spacing w:val="-13"/>
        </w:rPr>
        <w:t xml:space="preserve"> </w:t>
      </w:r>
      <w:r w:rsidRPr="004D669F">
        <w:t>or</w:t>
      </w:r>
      <w:r w:rsidRPr="004D669F">
        <w:rPr>
          <w:spacing w:val="-12"/>
        </w:rPr>
        <w:t xml:space="preserve"> </w:t>
      </w:r>
      <w:r w:rsidRPr="004D669F">
        <w:t>shortening</w:t>
      </w:r>
      <w:r w:rsidRPr="004D669F">
        <w:rPr>
          <w:spacing w:val="-13"/>
        </w:rPr>
        <w:t xml:space="preserve"> </w:t>
      </w:r>
      <w:r w:rsidRPr="004D669F">
        <w:t>the</w:t>
      </w:r>
      <w:r w:rsidRPr="004D669F">
        <w:rPr>
          <w:spacing w:val="-13"/>
        </w:rPr>
        <w:t xml:space="preserve"> </w:t>
      </w:r>
      <w:r w:rsidRPr="004D669F">
        <w:t>PPP</w:t>
      </w:r>
      <w:r w:rsidRPr="004D669F">
        <w:rPr>
          <w:spacing w:val="-14"/>
        </w:rPr>
        <w:t xml:space="preserve"> </w:t>
      </w:r>
      <w:r w:rsidRPr="004D669F">
        <w:t>term,</w:t>
      </w:r>
      <w:r w:rsidRPr="004D669F">
        <w:rPr>
          <w:spacing w:val="-12"/>
        </w:rPr>
        <w:t xml:space="preserve"> </w:t>
      </w:r>
      <w:r w:rsidRPr="004D669F">
        <w:t>adding</w:t>
      </w:r>
      <w:r w:rsidRPr="004D669F">
        <w:rPr>
          <w:spacing w:val="-13"/>
        </w:rPr>
        <w:t xml:space="preserve"> </w:t>
      </w:r>
      <w:r w:rsidRPr="004D669F">
        <w:t>or</w:t>
      </w:r>
      <w:r w:rsidRPr="004D669F">
        <w:rPr>
          <w:spacing w:val="-13"/>
        </w:rPr>
        <w:t xml:space="preserve"> </w:t>
      </w:r>
      <w:r w:rsidRPr="004D669F">
        <w:t>removing an</w:t>
      </w:r>
      <w:r w:rsidRPr="004D669F">
        <w:rPr>
          <w:spacing w:val="-5"/>
        </w:rPr>
        <w:t xml:space="preserve"> </w:t>
      </w:r>
      <w:r w:rsidRPr="004D669F">
        <w:t>underlying</w:t>
      </w:r>
      <w:r w:rsidRPr="004D669F">
        <w:rPr>
          <w:spacing w:val="-5"/>
        </w:rPr>
        <w:t xml:space="preserve"> </w:t>
      </w:r>
      <w:r w:rsidRPr="004D669F">
        <w:t>PPP</w:t>
      </w:r>
      <w:r w:rsidRPr="004D669F">
        <w:rPr>
          <w:spacing w:val="-7"/>
        </w:rPr>
        <w:t xml:space="preserve"> </w:t>
      </w:r>
      <w:r w:rsidRPr="004D669F">
        <w:t>asset,</w:t>
      </w:r>
      <w:r w:rsidRPr="004D669F">
        <w:rPr>
          <w:spacing w:val="-5"/>
        </w:rPr>
        <w:t xml:space="preserve"> </w:t>
      </w:r>
      <w:r w:rsidRPr="004D669F">
        <w:t>and</w:t>
      </w:r>
      <w:r w:rsidRPr="004D669F">
        <w:rPr>
          <w:spacing w:val="-5"/>
        </w:rPr>
        <w:t xml:space="preserve"> </w:t>
      </w:r>
      <w:r w:rsidRPr="004D669F">
        <w:t>changing</w:t>
      </w:r>
      <w:r w:rsidRPr="004D669F">
        <w:rPr>
          <w:spacing w:val="-5"/>
        </w:rPr>
        <w:t xml:space="preserve"> </w:t>
      </w:r>
      <w:r w:rsidRPr="004D669F">
        <w:t>the</w:t>
      </w:r>
      <w:r w:rsidRPr="004D669F">
        <w:rPr>
          <w:spacing w:val="-5"/>
        </w:rPr>
        <w:t xml:space="preserve"> </w:t>
      </w:r>
      <w:r w:rsidRPr="004D669F">
        <w:t>index</w:t>
      </w:r>
      <w:r w:rsidRPr="004D669F">
        <w:rPr>
          <w:spacing w:val="-5"/>
        </w:rPr>
        <w:t xml:space="preserve"> </w:t>
      </w:r>
      <w:r w:rsidRPr="004D669F">
        <w:t>or</w:t>
      </w:r>
      <w:r w:rsidRPr="004D669F">
        <w:rPr>
          <w:spacing w:val="-5"/>
        </w:rPr>
        <w:t xml:space="preserve"> </w:t>
      </w:r>
      <w:r w:rsidRPr="004D669F">
        <w:t>rate</w:t>
      </w:r>
      <w:r w:rsidRPr="004D669F">
        <w:rPr>
          <w:spacing w:val="-5"/>
        </w:rPr>
        <w:t xml:space="preserve"> </w:t>
      </w:r>
      <w:r w:rsidRPr="004D669F">
        <w:t>upon</w:t>
      </w:r>
      <w:r w:rsidRPr="004D669F">
        <w:rPr>
          <w:spacing w:val="-5"/>
        </w:rPr>
        <w:t xml:space="preserve"> </w:t>
      </w:r>
      <w:r w:rsidRPr="004D669F">
        <w:t>which</w:t>
      </w:r>
      <w:r w:rsidRPr="004D669F">
        <w:rPr>
          <w:spacing w:val="-5"/>
        </w:rPr>
        <w:t xml:space="preserve"> </w:t>
      </w:r>
      <w:r w:rsidRPr="004D669F">
        <w:t>variable payments depend.</w:t>
      </w:r>
      <w:r w:rsidRPr="004D669F">
        <w:rPr>
          <w:spacing w:val="-7"/>
        </w:rPr>
        <w:t xml:space="preserve"> </w:t>
      </w:r>
      <w:r w:rsidRPr="004D669F">
        <w:t>An amendment should be considered a PPP</w:t>
      </w:r>
      <w:r w:rsidRPr="004D669F">
        <w:rPr>
          <w:spacing w:val="-1"/>
        </w:rPr>
        <w:t xml:space="preserve"> </w:t>
      </w:r>
      <w:r w:rsidRPr="004D669F">
        <w:t xml:space="preserve">modification </w:t>
      </w:r>
      <w:r w:rsidRPr="004D669F">
        <w:rPr>
          <w:spacing w:val="-2"/>
        </w:rPr>
        <w:t>unless</w:t>
      </w:r>
      <w:r w:rsidRPr="004D669F">
        <w:rPr>
          <w:spacing w:val="-12"/>
        </w:rPr>
        <w:t xml:space="preserve"> </w:t>
      </w:r>
      <w:r w:rsidRPr="004D669F">
        <w:rPr>
          <w:spacing w:val="-2"/>
        </w:rPr>
        <w:t>the</w:t>
      </w:r>
      <w:r w:rsidRPr="004D669F">
        <w:rPr>
          <w:spacing w:val="-10"/>
        </w:rPr>
        <w:t xml:space="preserve"> </w:t>
      </w:r>
      <w:r w:rsidRPr="004D669F">
        <w:rPr>
          <w:spacing w:val="-2"/>
        </w:rPr>
        <w:t>operator’s</w:t>
      </w:r>
      <w:r w:rsidRPr="004D669F">
        <w:rPr>
          <w:spacing w:val="-10"/>
        </w:rPr>
        <w:t xml:space="preserve"> </w:t>
      </w:r>
      <w:r w:rsidRPr="004D669F">
        <w:rPr>
          <w:spacing w:val="-2"/>
        </w:rPr>
        <w:t>right</w:t>
      </w:r>
      <w:r w:rsidRPr="004D669F">
        <w:rPr>
          <w:spacing w:val="-10"/>
        </w:rPr>
        <w:t xml:space="preserve"> </w:t>
      </w:r>
      <w:r w:rsidRPr="004D669F">
        <w:rPr>
          <w:spacing w:val="-2"/>
        </w:rPr>
        <w:t>to</w:t>
      </w:r>
      <w:r w:rsidRPr="004D669F">
        <w:rPr>
          <w:spacing w:val="-10"/>
        </w:rPr>
        <w:t xml:space="preserve"> </w:t>
      </w:r>
      <w:r w:rsidRPr="004D669F">
        <w:rPr>
          <w:spacing w:val="-2"/>
        </w:rPr>
        <w:t>use</w:t>
      </w:r>
      <w:r w:rsidRPr="004D669F">
        <w:rPr>
          <w:spacing w:val="-10"/>
        </w:rPr>
        <w:t xml:space="preserve"> </w:t>
      </w:r>
      <w:r w:rsidRPr="004D669F">
        <w:rPr>
          <w:spacing w:val="-2"/>
        </w:rPr>
        <w:t>the</w:t>
      </w:r>
      <w:r w:rsidRPr="004D669F">
        <w:rPr>
          <w:spacing w:val="-10"/>
        </w:rPr>
        <w:t xml:space="preserve"> </w:t>
      </w:r>
      <w:r w:rsidRPr="004D669F">
        <w:rPr>
          <w:spacing w:val="-2"/>
        </w:rPr>
        <w:t>underlying</w:t>
      </w:r>
      <w:r w:rsidRPr="004D669F">
        <w:rPr>
          <w:spacing w:val="-10"/>
        </w:rPr>
        <w:t xml:space="preserve"> </w:t>
      </w:r>
      <w:r w:rsidRPr="004D669F">
        <w:rPr>
          <w:spacing w:val="-2"/>
        </w:rPr>
        <w:t>PPP</w:t>
      </w:r>
      <w:r w:rsidRPr="004D669F">
        <w:rPr>
          <w:spacing w:val="-12"/>
        </w:rPr>
        <w:t xml:space="preserve"> </w:t>
      </w:r>
      <w:r w:rsidRPr="004D669F">
        <w:rPr>
          <w:spacing w:val="-2"/>
        </w:rPr>
        <w:t>asset</w:t>
      </w:r>
      <w:r w:rsidRPr="004D669F">
        <w:rPr>
          <w:spacing w:val="-9"/>
        </w:rPr>
        <w:t xml:space="preserve"> </w:t>
      </w:r>
      <w:r w:rsidRPr="004D669F">
        <w:rPr>
          <w:spacing w:val="-2"/>
        </w:rPr>
        <w:t>decreases,</w:t>
      </w:r>
      <w:r w:rsidRPr="004D669F">
        <w:rPr>
          <w:spacing w:val="-10"/>
        </w:rPr>
        <w:t xml:space="preserve"> </w:t>
      </w:r>
      <w:r w:rsidRPr="004D669F">
        <w:rPr>
          <w:spacing w:val="-2"/>
        </w:rPr>
        <w:t>in</w:t>
      </w:r>
      <w:r w:rsidRPr="004D669F">
        <w:rPr>
          <w:spacing w:val="-10"/>
        </w:rPr>
        <w:t xml:space="preserve"> </w:t>
      </w:r>
      <w:r w:rsidRPr="004D669F">
        <w:rPr>
          <w:spacing w:val="-2"/>
        </w:rPr>
        <w:t>which case</w:t>
      </w:r>
      <w:r w:rsidRPr="004D669F">
        <w:rPr>
          <w:spacing w:val="-6"/>
        </w:rPr>
        <w:t xml:space="preserve"> </w:t>
      </w:r>
      <w:r w:rsidRPr="004D669F">
        <w:rPr>
          <w:spacing w:val="-2"/>
        </w:rPr>
        <w:t>the</w:t>
      </w:r>
      <w:r w:rsidRPr="004D669F">
        <w:rPr>
          <w:spacing w:val="-6"/>
        </w:rPr>
        <w:t xml:space="preserve"> </w:t>
      </w:r>
      <w:r w:rsidRPr="004D669F">
        <w:rPr>
          <w:spacing w:val="-2"/>
        </w:rPr>
        <w:t>amendment</w:t>
      </w:r>
      <w:r w:rsidRPr="004D669F">
        <w:rPr>
          <w:spacing w:val="-6"/>
        </w:rPr>
        <w:t xml:space="preserve"> </w:t>
      </w:r>
      <w:r w:rsidRPr="004D669F">
        <w:rPr>
          <w:spacing w:val="-2"/>
        </w:rPr>
        <w:t>should</w:t>
      </w:r>
      <w:r w:rsidRPr="004D669F">
        <w:rPr>
          <w:spacing w:val="-6"/>
        </w:rPr>
        <w:t xml:space="preserve"> </w:t>
      </w:r>
      <w:r w:rsidRPr="004D669F">
        <w:rPr>
          <w:spacing w:val="-2"/>
        </w:rPr>
        <w:t>be</w:t>
      </w:r>
      <w:r w:rsidRPr="004D669F">
        <w:rPr>
          <w:spacing w:val="-6"/>
        </w:rPr>
        <w:t xml:space="preserve"> </w:t>
      </w:r>
      <w:r w:rsidRPr="004D669F">
        <w:rPr>
          <w:spacing w:val="-2"/>
        </w:rPr>
        <w:t>considered</w:t>
      </w:r>
      <w:r w:rsidRPr="004D669F">
        <w:rPr>
          <w:spacing w:val="-6"/>
        </w:rPr>
        <w:t xml:space="preserve"> </w:t>
      </w:r>
      <w:r w:rsidRPr="004D669F">
        <w:rPr>
          <w:spacing w:val="-2"/>
        </w:rPr>
        <w:t>a</w:t>
      </w:r>
      <w:r w:rsidRPr="004D669F">
        <w:rPr>
          <w:spacing w:val="-6"/>
        </w:rPr>
        <w:t xml:space="preserve"> </w:t>
      </w:r>
      <w:r w:rsidRPr="004D669F">
        <w:rPr>
          <w:spacing w:val="-2"/>
        </w:rPr>
        <w:t>partial</w:t>
      </w:r>
      <w:r w:rsidRPr="004D669F">
        <w:rPr>
          <w:spacing w:val="-6"/>
        </w:rPr>
        <w:t xml:space="preserve"> </w:t>
      </w:r>
      <w:r w:rsidRPr="004D669F">
        <w:rPr>
          <w:spacing w:val="-2"/>
        </w:rPr>
        <w:t>or</w:t>
      </w:r>
      <w:r w:rsidRPr="004D669F">
        <w:rPr>
          <w:spacing w:val="-6"/>
        </w:rPr>
        <w:t xml:space="preserve"> </w:t>
      </w:r>
      <w:r w:rsidRPr="004D669F">
        <w:rPr>
          <w:spacing w:val="-2"/>
        </w:rPr>
        <w:t>full</w:t>
      </w:r>
      <w:r w:rsidRPr="004D669F">
        <w:rPr>
          <w:spacing w:val="-6"/>
        </w:rPr>
        <w:t xml:space="preserve"> </w:t>
      </w:r>
      <w:r w:rsidRPr="004D669F">
        <w:rPr>
          <w:spacing w:val="-2"/>
        </w:rPr>
        <w:t>PPP</w:t>
      </w:r>
      <w:r w:rsidRPr="004D669F">
        <w:rPr>
          <w:spacing w:val="-10"/>
        </w:rPr>
        <w:t xml:space="preserve"> </w:t>
      </w:r>
      <w:r w:rsidRPr="004D669F">
        <w:rPr>
          <w:spacing w:val="-2"/>
        </w:rPr>
        <w:t>termination.</w:t>
      </w:r>
      <w:r w:rsidRPr="004D669F">
        <w:rPr>
          <w:spacing w:val="-6"/>
        </w:rPr>
        <w:t xml:space="preserve"> </w:t>
      </w:r>
      <w:r w:rsidRPr="004D669F">
        <w:rPr>
          <w:spacing w:val="-2"/>
        </w:rPr>
        <w:t>By contrast,</w:t>
      </w:r>
      <w:r w:rsidRPr="004D669F">
        <w:rPr>
          <w:spacing w:val="-8"/>
        </w:rPr>
        <w:t xml:space="preserve"> </w:t>
      </w:r>
      <w:r w:rsidRPr="004D669F">
        <w:rPr>
          <w:spacing w:val="-2"/>
        </w:rPr>
        <w:t>exercising</w:t>
      </w:r>
      <w:r w:rsidRPr="004D669F">
        <w:rPr>
          <w:spacing w:val="-8"/>
        </w:rPr>
        <w:t xml:space="preserve"> </w:t>
      </w:r>
      <w:r w:rsidRPr="004D669F">
        <w:rPr>
          <w:spacing w:val="-2"/>
        </w:rPr>
        <w:t>an</w:t>
      </w:r>
      <w:r w:rsidRPr="004D669F">
        <w:rPr>
          <w:spacing w:val="-8"/>
        </w:rPr>
        <w:t xml:space="preserve"> </w:t>
      </w:r>
      <w:r w:rsidRPr="004D669F">
        <w:rPr>
          <w:spacing w:val="-2"/>
        </w:rPr>
        <w:t>existing</w:t>
      </w:r>
      <w:r w:rsidRPr="004D669F">
        <w:rPr>
          <w:spacing w:val="-8"/>
        </w:rPr>
        <w:t xml:space="preserve"> </w:t>
      </w:r>
      <w:r w:rsidRPr="004D669F">
        <w:rPr>
          <w:spacing w:val="-2"/>
        </w:rPr>
        <w:t>option,</w:t>
      </w:r>
      <w:r w:rsidRPr="004D669F">
        <w:rPr>
          <w:spacing w:val="-8"/>
        </w:rPr>
        <w:t xml:space="preserve"> </w:t>
      </w:r>
      <w:r w:rsidRPr="004D669F">
        <w:rPr>
          <w:spacing w:val="-2"/>
        </w:rPr>
        <w:t>such</w:t>
      </w:r>
      <w:r w:rsidRPr="004D669F">
        <w:rPr>
          <w:spacing w:val="-8"/>
        </w:rPr>
        <w:t xml:space="preserve"> </w:t>
      </w:r>
      <w:r w:rsidRPr="004D669F">
        <w:rPr>
          <w:spacing w:val="-2"/>
        </w:rPr>
        <w:t>as</w:t>
      </w:r>
      <w:r w:rsidRPr="004D669F">
        <w:rPr>
          <w:spacing w:val="-8"/>
        </w:rPr>
        <w:t xml:space="preserve"> </w:t>
      </w:r>
      <w:r w:rsidRPr="004D669F">
        <w:rPr>
          <w:spacing w:val="-2"/>
        </w:rPr>
        <w:t>an</w:t>
      </w:r>
      <w:r w:rsidRPr="004D669F">
        <w:rPr>
          <w:spacing w:val="-8"/>
        </w:rPr>
        <w:t xml:space="preserve"> </w:t>
      </w:r>
      <w:r w:rsidRPr="004D669F">
        <w:rPr>
          <w:spacing w:val="-2"/>
        </w:rPr>
        <w:t>option</w:t>
      </w:r>
      <w:r w:rsidRPr="004D669F">
        <w:rPr>
          <w:spacing w:val="-8"/>
        </w:rPr>
        <w:t xml:space="preserve"> </w:t>
      </w:r>
      <w:r w:rsidRPr="004D669F">
        <w:rPr>
          <w:spacing w:val="-2"/>
        </w:rPr>
        <w:t>to</w:t>
      </w:r>
      <w:r w:rsidRPr="004D669F">
        <w:rPr>
          <w:spacing w:val="-8"/>
        </w:rPr>
        <w:t xml:space="preserve"> </w:t>
      </w:r>
      <w:r w:rsidRPr="004D669F">
        <w:rPr>
          <w:spacing w:val="-2"/>
        </w:rPr>
        <w:t>extend</w:t>
      </w:r>
      <w:r w:rsidRPr="004D669F">
        <w:rPr>
          <w:spacing w:val="-8"/>
        </w:rPr>
        <w:t xml:space="preserve"> </w:t>
      </w:r>
      <w:r w:rsidRPr="004D669F">
        <w:rPr>
          <w:spacing w:val="-2"/>
        </w:rPr>
        <w:t>or</w:t>
      </w:r>
      <w:r w:rsidRPr="004D669F">
        <w:rPr>
          <w:spacing w:val="-8"/>
        </w:rPr>
        <w:t xml:space="preserve"> </w:t>
      </w:r>
      <w:r w:rsidRPr="004D669F">
        <w:rPr>
          <w:spacing w:val="-2"/>
        </w:rPr>
        <w:t xml:space="preserve">terminate </w:t>
      </w:r>
      <w:r w:rsidRPr="004D669F">
        <w:t>the</w:t>
      </w:r>
      <w:r w:rsidRPr="004D669F">
        <w:rPr>
          <w:spacing w:val="-3"/>
        </w:rPr>
        <w:t xml:space="preserve"> </w:t>
      </w:r>
      <w:r w:rsidRPr="004D669F">
        <w:t>PPP</w:t>
      </w:r>
      <w:r w:rsidRPr="004D669F">
        <w:rPr>
          <w:spacing w:val="-6"/>
        </w:rPr>
        <w:t xml:space="preserve"> </w:t>
      </w:r>
      <w:r w:rsidRPr="004D669F">
        <w:t>arrangement,</w:t>
      </w:r>
      <w:r w:rsidRPr="004D669F">
        <w:rPr>
          <w:spacing w:val="-3"/>
        </w:rPr>
        <w:t xml:space="preserve"> </w:t>
      </w:r>
      <w:r w:rsidRPr="004D669F">
        <w:t>as</w:t>
      </w:r>
      <w:r w:rsidRPr="004D669F">
        <w:rPr>
          <w:spacing w:val="-3"/>
        </w:rPr>
        <w:t xml:space="preserve"> </w:t>
      </w:r>
      <w:r w:rsidRPr="004D669F">
        <w:t>discussed</w:t>
      </w:r>
      <w:r w:rsidRPr="004D669F">
        <w:rPr>
          <w:spacing w:val="-3"/>
        </w:rPr>
        <w:t xml:space="preserve"> </w:t>
      </w:r>
      <w:r w:rsidRPr="004D669F">
        <w:t>in</w:t>
      </w:r>
      <w:r w:rsidRPr="004D669F">
        <w:rPr>
          <w:spacing w:val="-3"/>
        </w:rPr>
        <w:t xml:space="preserve"> </w:t>
      </w:r>
      <w:r w:rsidRPr="004D669F">
        <w:t>paragraphs</w:t>
      </w:r>
      <w:r w:rsidRPr="004D669F">
        <w:rPr>
          <w:spacing w:val="-3"/>
        </w:rPr>
        <w:t xml:space="preserve"> </w:t>
      </w:r>
      <w:r w:rsidRPr="004D669F">
        <w:t>13a</w:t>
      </w:r>
      <w:r w:rsidRPr="004D669F">
        <w:rPr>
          <w:spacing w:val="-3"/>
        </w:rPr>
        <w:t xml:space="preserve"> </w:t>
      </w:r>
      <w:r w:rsidRPr="004D669F">
        <w:t>and</w:t>
      </w:r>
      <w:r w:rsidRPr="004D669F">
        <w:rPr>
          <w:spacing w:val="-3"/>
        </w:rPr>
        <w:t xml:space="preserve"> </w:t>
      </w:r>
      <w:r w:rsidRPr="004D669F">
        <w:t>13b,</w:t>
      </w:r>
      <w:r w:rsidRPr="004D669F">
        <w:rPr>
          <w:spacing w:val="-3"/>
        </w:rPr>
        <w:t xml:space="preserve"> </w:t>
      </w:r>
      <w:r w:rsidRPr="004D669F">
        <w:t>is</w:t>
      </w:r>
      <w:r w:rsidRPr="004D669F">
        <w:rPr>
          <w:spacing w:val="-3"/>
        </w:rPr>
        <w:t xml:space="preserve"> </w:t>
      </w:r>
      <w:r w:rsidRPr="004D669F">
        <w:t>subject</w:t>
      </w:r>
      <w:r w:rsidRPr="004D669F">
        <w:rPr>
          <w:spacing w:val="-3"/>
        </w:rPr>
        <w:t xml:space="preserve"> </w:t>
      </w:r>
      <w:r w:rsidRPr="004D669F">
        <w:t>to the guidance for remeasurement.</w:t>
      </w:r>
    </w:p>
    <w:p w14:paraId="5E36548A" w14:textId="77777777" w:rsidR="00AF6D09" w:rsidRPr="004D669F" w:rsidRDefault="00AF6D09" w:rsidP="00F4004C">
      <w:pPr>
        <w:pStyle w:val="NoSpacing"/>
      </w:pPr>
    </w:p>
    <w:p w14:paraId="65561F9A" w14:textId="72DB9CEB" w:rsidR="00AF6D09" w:rsidRPr="004D669F" w:rsidRDefault="00AF6D09" w:rsidP="00F4004C">
      <w:pPr>
        <w:pStyle w:val="ALVL1"/>
      </w:pPr>
      <w:r w:rsidRPr="004D669F">
        <w:rPr>
          <w:spacing w:val="-2"/>
        </w:rPr>
        <w:t>If</w:t>
      </w:r>
      <w:r w:rsidRPr="004D669F">
        <w:rPr>
          <w:spacing w:val="-7"/>
        </w:rPr>
        <w:t xml:space="preserve"> </w:t>
      </w:r>
      <w:r w:rsidRPr="004D669F">
        <w:rPr>
          <w:spacing w:val="-2"/>
        </w:rPr>
        <w:t>variable</w:t>
      </w:r>
      <w:r w:rsidRPr="004D669F">
        <w:rPr>
          <w:spacing w:val="-7"/>
        </w:rPr>
        <w:t xml:space="preserve"> </w:t>
      </w:r>
      <w:r w:rsidRPr="004D669F">
        <w:rPr>
          <w:spacing w:val="-2"/>
        </w:rPr>
        <w:t>payments</w:t>
      </w:r>
      <w:r w:rsidRPr="004D669F">
        <w:rPr>
          <w:spacing w:val="-7"/>
        </w:rPr>
        <w:t xml:space="preserve"> </w:t>
      </w:r>
      <w:r w:rsidRPr="004D669F">
        <w:rPr>
          <w:spacing w:val="-2"/>
        </w:rPr>
        <w:t>of</w:t>
      </w:r>
      <w:r w:rsidRPr="004D669F">
        <w:rPr>
          <w:spacing w:val="-7"/>
        </w:rPr>
        <w:t xml:space="preserve"> </w:t>
      </w:r>
      <w:r w:rsidRPr="004D669F">
        <w:rPr>
          <w:spacing w:val="-2"/>
        </w:rPr>
        <w:t>a</w:t>
      </w:r>
      <w:r w:rsidRPr="004D669F">
        <w:rPr>
          <w:spacing w:val="-7"/>
        </w:rPr>
        <w:t xml:space="preserve"> </w:t>
      </w:r>
      <w:r w:rsidRPr="004D669F">
        <w:rPr>
          <w:spacing w:val="-2"/>
        </w:rPr>
        <w:t>PPP</w:t>
      </w:r>
      <w:r w:rsidRPr="004D669F">
        <w:rPr>
          <w:spacing w:val="-11"/>
        </w:rPr>
        <w:t xml:space="preserve"> </w:t>
      </w:r>
      <w:r w:rsidRPr="004D669F">
        <w:rPr>
          <w:spacing w:val="-2"/>
        </w:rPr>
        <w:t>depend</w:t>
      </w:r>
      <w:r w:rsidRPr="004D669F">
        <w:rPr>
          <w:spacing w:val="-7"/>
        </w:rPr>
        <w:t xml:space="preserve"> </w:t>
      </w:r>
      <w:r w:rsidRPr="004D669F">
        <w:rPr>
          <w:spacing w:val="-2"/>
        </w:rPr>
        <w:t>on</w:t>
      </w:r>
      <w:r w:rsidRPr="004D669F">
        <w:rPr>
          <w:spacing w:val="-7"/>
        </w:rPr>
        <w:t xml:space="preserve"> </w:t>
      </w:r>
      <w:r w:rsidRPr="004D669F">
        <w:rPr>
          <w:spacing w:val="-2"/>
        </w:rPr>
        <w:t>an</w:t>
      </w:r>
      <w:r w:rsidRPr="004D669F">
        <w:rPr>
          <w:spacing w:val="-7"/>
        </w:rPr>
        <w:t xml:space="preserve"> </w:t>
      </w:r>
      <w:r w:rsidRPr="004D669F">
        <w:rPr>
          <w:spacing w:val="-2"/>
        </w:rPr>
        <w:t>interbank</w:t>
      </w:r>
      <w:r w:rsidRPr="004D669F">
        <w:rPr>
          <w:spacing w:val="-7"/>
        </w:rPr>
        <w:t xml:space="preserve"> </w:t>
      </w:r>
      <w:r w:rsidRPr="004D669F">
        <w:rPr>
          <w:spacing w:val="-2"/>
        </w:rPr>
        <w:t>offered</w:t>
      </w:r>
      <w:r w:rsidRPr="004D669F">
        <w:rPr>
          <w:spacing w:val="-7"/>
        </w:rPr>
        <w:t xml:space="preserve"> </w:t>
      </w:r>
      <w:r w:rsidRPr="004D669F">
        <w:rPr>
          <w:spacing w:val="-2"/>
        </w:rPr>
        <w:t>rate</w:t>
      </w:r>
      <w:r w:rsidRPr="004D669F">
        <w:rPr>
          <w:spacing w:val="-7"/>
        </w:rPr>
        <w:t xml:space="preserve"> </w:t>
      </w:r>
      <w:r w:rsidRPr="004D669F">
        <w:rPr>
          <w:spacing w:val="-2"/>
        </w:rPr>
        <w:t xml:space="preserve">(IBOR), </w:t>
      </w:r>
      <w:r w:rsidRPr="004D669F">
        <w:t>an</w:t>
      </w:r>
      <w:r w:rsidRPr="004D669F">
        <w:rPr>
          <w:spacing w:val="-11"/>
        </w:rPr>
        <w:t xml:space="preserve"> </w:t>
      </w:r>
      <w:r w:rsidRPr="004D669F">
        <w:t>amendment</w:t>
      </w:r>
      <w:r w:rsidRPr="004D669F">
        <w:rPr>
          <w:spacing w:val="-11"/>
        </w:rPr>
        <w:t xml:space="preserve"> </w:t>
      </w:r>
      <w:r w:rsidRPr="004D669F">
        <w:t>of</w:t>
      </w:r>
      <w:r w:rsidRPr="004D669F">
        <w:rPr>
          <w:spacing w:val="-11"/>
        </w:rPr>
        <w:t xml:space="preserve"> </w:t>
      </w:r>
      <w:r w:rsidRPr="004D669F">
        <w:t>the</w:t>
      </w:r>
      <w:r w:rsidRPr="004D669F">
        <w:rPr>
          <w:spacing w:val="-11"/>
        </w:rPr>
        <w:t xml:space="preserve"> </w:t>
      </w:r>
      <w:r w:rsidRPr="004D669F">
        <w:t>PPP</w:t>
      </w:r>
      <w:r w:rsidRPr="004D669F">
        <w:rPr>
          <w:spacing w:val="-13"/>
        </w:rPr>
        <w:t xml:space="preserve"> </w:t>
      </w:r>
      <w:r w:rsidRPr="004D669F">
        <w:t>solely</w:t>
      </w:r>
      <w:r w:rsidRPr="004D669F">
        <w:rPr>
          <w:spacing w:val="-11"/>
        </w:rPr>
        <w:t xml:space="preserve"> </w:t>
      </w:r>
      <w:r w:rsidRPr="004D669F">
        <w:t>to</w:t>
      </w:r>
      <w:r w:rsidRPr="004D669F">
        <w:rPr>
          <w:spacing w:val="-11"/>
        </w:rPr>
        <w:t xml:space="preserve"> </w:t>
      </w:r>
      <w:r w:rsidRPr="004D669F">
        <w:t>replace</w:t>
      </w:r>
      <w:r w:rsidRPr="004D669F">
        <w:rPr>
          <w:spacing w:val="-11"/>
        </w:rPr>
        <w:t xml:space="preserve"> </w:t>
      </w:r>
      <w:r w:rsidRPr="004D669F">
        <w:t>the</w:t>
      </w:r>
      <w:r w:rsidRPr="004D669F">
        <w:rPr>
          <w:spacing w:val="-11"/>
        </w:rPr>
        <w:t xml:space="preserve"> </w:t>
      </w:r>
      <w:r w:rsidRPr="004D669F">
        <w:t>IBOR</w:t>
      </w:r>
      <w:r w:rsidRPr="004D669F">
        <w:rPr>
          <w:spacing w:val="-11"/>
        </w:rPr>
        <w:t xml:space="preserve"> </w:t>
      </w:r>
      <w:r w:rsidRPr="004D669F">
        <w:t>with</w:t>
      </w:r>
      <w:r w:rsidRPr="004D669F">
        <w:rPr>
          <w:spacing w:val="-11"/>
        </w:rPr>
        <w:t xml:space="preserve"> </w:t>
      </w:r>
      <w:r w:rsidRPr="004D669F">
        <w:t>another</w:t>
      </w:r>
      <w:r w:rsidRPr="004D669F">
        <w:rPr>
          <w:spacing w:val="-11"/>
        </w:rPr>
        <w:t xml:space="preserve"> </w:t>
      </w:r>
      <w:r w:rsidRPr="004D669F">
        <w:t>rate</w:t>
      </w:r>
      <w:r w:rsidRPr="004D669F">
        <w:rPr>
          <w:spacing w:val="-11"/>
        </w:rPr>
        <w:t xml:space="preserve"> </w:t>
      </w:r>
      <w:r w:rsidRPr="004D669F">
        <w:t>(that</w:t>
      </w:r>
      <w:r w:rsidRPr="004D669F">
        <w:rPr>
          <w:spacing w:val="-11"/>
        </w:rPr>
        <w:t xml:space="preserve"> </w:t>
      </w:r>
      <w:r w:rsidRPr="004D669F">
        <w:t>is adjusted, if necessary, to essentially equate the replacement rate and the original</w:t>
      </w:r>
      <w:r w:rsidRPr="004D669F">
        <w:rPr>
          <w:spacing w:val="-4"/>
        </w:rPr>
        <w:t xml:space="preserve"> </w:t>
      </w:r>
      <w:r w:rsidRPr="004D669F">
        <w:t>rate)</w:t>
      </w:r>
      <w:r w:rsidRPr="004D669F">
        <w:rPr>
          <w:spacing w:val="-4"/>
        </w:rPr>
        <w:t xml:space="preserve"> </w:t>
      </w:r>
      <w:r w:rsidRPr="004D669F">
        <w:t>by</w:t>
      </w:r>
      <w:r w:rsidRPr="004D669F">
        <w:rPr>
          <w:spacing w:val="-4"/>
        </w:rPr>
        <w:t xml:space="preserve"> </w:t>
      </w:r>
      <w:r w:rsidRPr="004D669F">
        <w:t>either</w:t>
      </w:r>
      <w:r w:rsidRPr="004D669F">
        <w:rPr>
          <w:spacing w:val="-4"/>
        </w:rPr>
        <w:t xml:space="preserve"> </w:t>
      </w:r>
      <w:r w:rsidRPr="004D669F">
        <w:t>changing</w:t>
      </w:r>
      <w:r w:rsidRPr="004D669F">
        <w:rPr>
          <w:spacing w:val="-4"/>
        </w:rPr>
        <w:t xml:space="preserve"> </w:t>
      </w:r>
      <w:r w:rsidRPr="004D669F">
        <w:t>the</w:t>
      </w:r>
      <w:r w:rsidRPr="004D669F">
        <w:rPr>
          <w:spacing w:val="-4"/>
        </w:rPr>
        <w:t xml:space="preserve"> </w:t>
      </w:r>
      <w:r w:rsidRPr="004D669F">
        <w:t>rate</w:t>
      </w:r>
      <w:r w:rsidRPr="004D669F">
        <w:rPr>
          <w:spacing w:val="-4"/>
        </w:rPr>
        <w:t xml:space="preserve"> </w:t>
      </w:r>
      <w:r w:rsidRPr="004D669F">
        <w:t>or</w:t>
      </w:r>
      <w:r w:rsidRPr="004D669F">
        <w:rPr>
          <w:spacing w:val="-4"/>
        </w:rPr>
        <w:t xml:space="preserve"> </w:t>
      </w:r>
      <w:r w:rsidRPr="004D669F">
        <w:t>adding</w:t>
      </w:r>
      <w:r w:rsidRPr="004D669F">
        <w:rPr>
          <w:spacing w:val="-4"/>
        </w:rPr>
        <w:t xml:space="preserve"> </w:t>
      </w:r>
      <w:r w:rsidRPr="004D669F">
        <w:t>or</w:t>
      </w:r>
      <w:r w:rsidRPr="004D669F">
        <w:rPr>
          <w:spacing w:val="-4"/>
        </w:rPr>
        <w:t xml:space="preserve"> </w:t>
      </w:r>
      <w:r w:rsidRPr="004D669F">
        <w:t>changing</w:t>
      </w:r>
      <w:r w:rsidRPr="004D669F">
        <w:rPr>
          <w:spacing w:val="-4"/>
        </w:rPr>
        <w:t xml:space="preserve"> </w:t>
      </w:r>
      <w:r w:rsidRPr="004D669F">
        <w:t>fallback</w:t>
      </w:r>
      <w:r w:rsidRPr="004D669F">
        <w:rPr>
          <w:spacing w:val="-4"/>
        </w:rPr>
        <w:t xml:space="preserve"> </w:t>
      </w:r>
      <w:r w:rsidRPr="004D669F">
        <w:t>provisions related to the rate, is not a modification to the PPP arrangement.</w:t>
      </w:r>
    </w:p>
    <w:p w14:paraId="34073F3F" w14:textId="77777777" w:rsidR="00AF6D09" w:rsidRPr="004D669F" w:rsidRDefault="00AF6D09" w:rsidP="00F4004C">
      <w:pPr>
        <w:pStyle w:val="NoSpacing"/>
      </w:pPr>
    </w:p>
    <w:p w14:paraId="151227BC" w14:textId="77777777" w:rsidR="00AF6D09" w:rsidRPr="00F4004C" w:rsidRDefault="00AF6D09" w:rsidP="00F4004C">
      <w:pPr>
        <w:pStyle w:val="NoSpacing"/>
        <w:rPr>
          <w:b/>
          <w:bCs/>
        </w:rPr>
      </w:pPr>
      <w:r w:rsidRPr="00F4004C">
        <w:rPr>
          <w:b/>
          <w:bCs/>
          <w:color w:val="231F20"/>
        </w:rPr>
        <w:t>PPP</w:t>
      </w:r>
      <w:r w:rsidRPr="00F4004C">
        <w:rPr>
          <w:b/>
          <w:bCs/>
          <w:color w:val="231F20"/>
          <w:spacing w:val="-8"/>
        </w:rPr>
        <w:t xml:space="preserve"> </w:t>
      </w:r>
      <w:r w:rsidRPr="00F4004C">
        <w:rPr>
          <w:b/>
          <w:bCs/>
          <w:color w:val="231F20"/>
          <w:spacing w:val="-2"/>
        </w:rPr>
        <w:t>modifications</w:t>
      </w:r>
    </w:p>
    <w:p w14:paraId="748B1496" w14:textId="77777777" w:rsidR="00AF6D09" w:rsidRPr="004D669F" w:rsidRDefault="00AF6D09" w:rsidP="00F4004C">
      <w:pPr>
        <w:pStyle w:val="NoSpacing"/>
      </w:pPr>
    </w:p>
    <w:p w14:paraId="16A1AEAA" w14:textId="77777777" w:rsidR="00AF6D09" w:rsidRPr="004D669F" w:rsidRDefault="00AF6D09" w:rsidP="00F4004C">
      <w:pPr>
        <w:pStyle w:val="ALVL1"/>
      </w:pPr>
      <w:r w:rsidRPr="004D669F">
        <w:t>A</w:t>
      </w:r>
      <w:r w:rsidRPr="004D669F">
        <w:rPr>
          <w:spacing w:val="-14"/>
        </w:rPr>
        <w:t xml:space="preserve"> </w:t>
      </w:r>
      <w:r w:rsidRPr="004D669F">
        <w:t>transferor</w:t>
      </w:r>
      <w:r w:rsidRPr="004D669F">
        <w:rPr>
          <w:spacing w:val="-13"/>
        </w:rPr>
        <w:t xml:space="preserve"> </w:t>
      </w:r>
      <w:r w:rsidRPr="004D669F">
        <w:t>and</w:t>
      </w:r>
      <w:r w:rsidRPr="004D669F">
        <w:rPr>
          <w:spacing w:val="-13"/>
        </w:rPr>
        <w:t xml:space="preserve"> </w:t>
      </w:r>
      <w:r w:rsidRPr="004D669F">
        <w:t>an</w:t>
      </w:r>
      <w:r w:rsidRPr="004D669F">
        <w:rPr>
          <w:spacing w:val="-13"/>
        </w:rPr>
        <w:t xml:space="preserve"> </w:t>
      </w:r>
      <w:r w:rsidRPr="004D669F">
        <w:t>operator</w:t>
      </w:r>
      <w:r w:rsidRPr="004D669F">
        <w:rPr>
          <w:spacing w:val="-13"/>
        </w:rPr>
        <w:t xml:space="preserve"> </w:t>
      </w:r>
      <w:r w:rsidRPr="004D669F">
        <w:t>should</w:t>
      </w:r>
      <w:r w:rsidRPr="004D669F">
        <w:rPr>
          <w:spacing w:val="-14"/>
        </w:rPr>
        <w:t xml:space="preserve"> </w:t>
      </w:r>
      <w:r w:rsidRPr="004D669F">
        <w:t>account</w:t>
      </w:r>
      <w:r w:rsidRPr="004D669F">
        <w:rPr>
          <w:spacing w:val="-12"/>
        </w:rPr>
        <w:t xml:space="preserve"> </w:t>
      </w:r>
      <w:r w:rsidRPr="004D669F">
        <w:t>for</w:t>
      </w:r>
      <w:r w:rsidRPr="004D669F">
        <w:rPr>
          <w:spacing w:val="-12"/>
        </w:rPr>
        <w:t xml:space="preserve"> </w:t>
      </w:r>
      <w:r w:rsidRPr="004D669F">
        <w:t>an</w:t>
      </w:r>
      <w:r w:rsidRPr="004D669F">
        <w:rPr>
          <w:spacing w:val="-12"/>
        </w:rPr>
        <w:t xml:space="preserve"> </w:t>
      </w:r>
      <w:r w:rsidRPr="004D669F">
        <w:t>amendment</w:t>
      </w:r>
      <w:r w:rsidRPr="004D669F">
        <w:rPr>
          <w:spacing w:val="-12"/>
        </w:rPr>
        <w:t xml:space="preserve"> </w:t>
      </w:r>
      <w:r w:rsidRPr="004D669F">
        <w:t>during</w:t>
      </w:r>
      <w:r w:rsidRPr="004D669F">
        <w:rPr>
          <w:spacing w:val="-12"/>
        </w:rPr>
        <w:t xml:space="preserve"> </w:t>
      </w:r>
      <w:r w:rsidRPr="004D669F">
        <w:t xml:space="preserve">the </w:t>
      </w:r>
      <w:r w:rsidRPr="004D669F">
        <w:rPr>
          <w:spacing w:val="-2"/>
        </w:rPr>
        <w:t>reporting</w:t>
      </w:r>
      <w:r w:rsidRPr="004D669F">
        <w:rPr>
          <w:spacing w:val="-8"/>
        </w:rPr>
        <w:t xml:space="preserve"> </w:t>
      </w:r>
      <w:r w:rsidRPr="004D669F">
        <w:rPr>
          <w:spacing w:val="-2"/>
        </w:rPr>
        <w:t>period</w:t>
      </w:r>
      <w:r w:rsidRPr="004D669F">
        <w:rPr>
          <w:spacing w:val="-8"/>
        </w:rPr>
        <w:t xml:space="preserve"> </w:t>
      </w:r>
      <w:r w:rsidRPr="004D669F">
        <w:rPr>
          <w:spacing w:val="-2"/>
        </w:rPr>
        <w:t>resulting</w:t>
      </w:r>
      <w:r w:rsidRPr="004D669F">
        <w:rPr>
          <w:spacing w:val="-8"/>
        </w:rPr>
        <w:t xml:space="preserve"> </w:t>
      </w:r>
      <w:r w:rsidRPr="004D669F">
        <w:rPr>
          <w:spacing w:val="-2"/>
        </w:rPr>
        <w:t>in</w:t>
      </w:r>
      <w:r w:rsidRPr="004D669F">
        <w:rPr>
          <w:spacing w:val="-8"/>
        </w:rPr>
        <w:t xml:space="preserve"> </w:t>
      </w:r>
      <w:r w:rsidRPr="004D669F">
        <w:rPr>
          <w:spacing w:val="-2"/>
        </w:rPr>
        <w:t>a</w:t>
      </w:r>
      <w:r w:rsidRPr="004D669F">
        <w:rPr>
          <w:spacing w:val="-8"/>
        </w:rPr>
        <w:t xml:space="preserve"> </w:t>
      </w:r>
      <w:r w:rsidRPr="004D669F">
        <w:rPr>
          <w:spacing w:val="-2"/>
        </w:rPr>
        <w:t>modification</w:t>
      </w:r>
      <w:r w:rsidRPr="004D669F">
        <w:rPr>
          <w:spacing w:val="-8"/>
        </w:rPr>
        <w:t xml:space="preserve"> </w:t>
      </w:r>
      <w:r w:rsidRPr="004D669F">
        <w:rPr>
          <w:spacing w:val="-2"/>
        </w:rPr>
        <w:t>to</w:t>
      </w:r>
      <w:r w:rsidRPr="004D669F">
        <w:rPr>
          <w:spacing w:val="-8"/>
        </w:rPr>
        <w:t xml:space="preserve"> </w:t>
      </w:r>
      <w:r w:rsidRPr="004D669F">
        <w:rPr>
          <w:spacing w:val="-2"/>
        </w:rPr>
        <w:t>a</w:t>
      </w:r>
      <w:r w:rsidRPr="004D669F">
        <w:rPr>
          <w:spacing w:val="-8"/>
        </w:rPr>
        <w:t xml:space="preserve"> </w:t>
      </w:r>
      <w:r w:rsidRPr="004D669F">
        <w:rPr>
          <w:spacing w:val="-2"/>
        </w:rPr>
        <w:t>PPP</w:t>
      </w:r>
      <w:r w:rsidRPr="004D669F">
        <w:rPr>
          <w:spacing w:val="-12"/>
        </w:rPr>
        <w:t xml:space="preserve"> </w:t>
      </w:r>
      <w:r w:rsidRPr="004D669F">
        <w:rPr>
          <w:spacing w:val="-2"/>
        </w:rPr>
        <w:t>arrangement</w:t>
      </w:r>
      <w:r w:rsidRPr="004D669F">
        <w:rPr>
          <w:spacing w:val="-8"/>
        </w:rPr>
        <w:t xml:space="preserve"> </w:t>
      </w:r>
      <w:r w:rsidRPr="004D669F">
        <w:rPr>
          <w:spacing w:val="-2"/>
        </w:rPr>
        <w:t>as</w:t>
      </w:r>
      <w:r w:rsidRPr="004D669F">
        <w:rPr>
          <w:spacing w:val="-8"/>
        </w:rPr>
        <w:t xml:space="preserve"> </w:t>
      </w:r>
      <w:r w:rsidRPr="004D669F">
        <w:rPr>
          <w:spacing w:val="-2"/>
        </w:rPr>
        <w:t>a</w:t>
      </w:r>
      <w:r w:rsidRPr="004D669F">
        <w:rPr>
          <w:spacing w:val="-8"/>
        </w:rPr>
        <w:t xml:space="preserve"> </w:t>
      </w:r>
      <w:r w:rsidRPr="004D669F">
        <w:rPr>
          <w:spacing w:val="-2"/>
        </w:rPr>
        <w:t xml:space="preserve">separate </w:t>
      </w:r>
      <w:r w:rsidRPr="004D669F">
        <w:t>PPP (that is, separate from the most recent PPP arrangement before the modification) if both of the following conditions are present:</w:t>
      </w:r>
    </w:p>
    <w:p w14:paraId="53B66016" w14:textId="77777777" w:rsidR="00AF6D09" w:rsidRPr="004D669F" w:rsidRDefault="00AF6D09" w:rsidP="00AF6D09">
      <w:pPr>
        <w:pStyle w:val="BodyText"/>
        <w:spacing w:before="17"/>
        <w:rPr>
          <w:sz w:val="20"/>
          <w:szCs w:val="20"/>
        </w:rPr>
      </w:pPr>
    </w:p>
    <w:p w14:paraId="16910BE7" w14:textId="77777777" w:rsidR="00AF6D09" w:rsidRPr="004D669F" w:rsidRDefault="00AF6D09" w:rsidP="00F4004C">
      <w:pPr>
        <w:pStyle w:val="ALVL2"/>
        <w:numPr>
          <w:ilvl w:val="1"/>
          <w:numId w:val="23"/>
        </w:numPr>
      </w:pPr>
      <w:r w:rsidRPr="00F4004C">
        <w:rPr>
          <w:spacing w:val="-2"/>
        </w:rPr>
        <w:t>The</w:t>
      </w:r>
      <w:r w:rsidRPr="00F4004C">
        <w:rPr>
          <w:spacing w:val="-7"/>
        </w:rPr>
        <w:t xml:space="preserve"> </w:t>
      </w:r>
      <w:r w:rsidRPr="00F4004C">
        <w:rPr>
          <w:spacing w:val="-2"/>
        </w:rPr>
        <w:t>PPP</w:t>
      </w:r>
      <w:r w:rsidRPr="00F4004C">
        <w:rPr>
          <w:spacing w:val="-11"/>
        </w:rPr>
        <w:t xml:space="preserve"> </w:t>
      </w:r>
      <w:r w:rsidRPr="00F4004C">
        <w:rPr>
          <w:spacing w:val="-2"/>
        </w:rPr>
        <w:t>modification</w:t>
      </w:r>
      <w:r w:rsidRPr="00F4004C">
        <w:rPr>
          <w:spacing w:val="-7"/>
        </w:rPr>
        <w:t xml:space="preserve"> </w:t>
      </w:r>
      <w:r w:rsidRPr="00F4004C">
        <w:rPr>
          <w:spacing w:val="-2"/>
        </w:rPr>
        <w:t>gives</w:t>
      </w:r>
      <w:r w:rsidRPr="00F4004C">
        <w:rPr>
          <w:spacing w:val="-7"/>
        </w:rPr>
        <w:t xml:space="preserve"> </w:t>
      </w:r>
      <w:r w:rsidRPr="00F4004C">
        <w:rPr>
          <w:spacing w:val="-2"/>
        </w:rPr>
        <w:t>the</w:t>
      </w:r>
      <w:r w:rsidRPr="00F4004C">
        <w:rPr>
          <w:spacing w:val="-7"/>
        </w:rPr>
        <w:t xml:space="preserve"> </w:t>
      </w:r>
      <w:r w:rsidRPr="00F4004C">
        <w:rPr>
          <w:spacing w:val="-2"/>
        </w:rPr>
        <w:t>operator</w:t>
      </w:r>
      <w:r w:rsidRPr="00F4004C">
        <w:rPr>
          <w:spacing w:val="-7"/>
        </w:rPr>
        <w:t xml:space="preserve"> </w:t>
      </w:r>
      <w:r w:rsidRPr="00F4004C">
        <w:rPr>
          <w:spacing w:val="-2"/>
        </w:rPr>
        <w:t>an</w:t>
      </w:r>
      <w:r w:rsidRPr="00F4004C">
        <w:rPr>
          <w:spacing w:val="-7"/>
        </w:rPr>
        <w:t xml:space="preserve"> </w:t>
      </w:r>
      <w:r w:rsidRPr="00F4004C">
        <w:rPr>
          <w:spacing w:val="-2"/>
        </w:rPr>
        <w:t>additional</w:t>
      </w:r>
      <w:r w:rsidRPr="00F4004C">
        <w:rPr>
          <w:spacing w:val="-7"/>
        </w:rPr>
        <w:t xml:space="preserve"> </w:t>
      </w:r>
      <w:r w:rsidRPr="00F4004C">
        <w:rPr>
          <w:spacing w:val="-2"/>
        </w:rPr>
        <w:t>underlying</w:t>
      </w:r>
      <w:r w:rsidRPr="00F4004C">
        <w:rPr>
          <w:spacing w:val="-7"/>
        </w:rPr>
        <w:t xml:space="preserve"> </w:t>
      </w:r>
      <w:r w:rsidRPr="00F4004C">
        <w:rPr>
          <w:spacing w:val="-2"/>
        </w:rPr>
        <w:t>PPP</w:t>
      </w:r>
      <w:r w:rsidRPr="00F4004C">
        <w:rPr>
          <w:spacing w:val="-11"/>
        </w:rPr>
        <w:t xml:space="preserve"> </w:t>
      </w:r>
      <w:r w:rsidRPr="00F4004C">
        <w:rPr>
          <w:spacing w:val="-2"/>
        </w:rPr>
        <w:t xml:space="preserve">asset </w:t>
      </w:r>
      <w:r w:rsidRPr="004D669F">
        <w:t>by</w:t>
      </w:r>
      <w:r w:rsidRPr="00F4004C">
        <w:rPr>
          <w:spacing w:val="-8"/>
        </w:rPr>
        <w:t xml:space="preserve"> </w:t>
      </w:r>
      <w:r w:rsidRPr="004D669F">
        <w:t>adding</w:t>
      </w:r>
      <w:r w:rsidRPr="00F4004C">
        <w:rPr>
          <w:spacing w:val="-8"/>
        </w:rPr>
        <w:t xml:space="preserve"> </w:t>
      </w:r>
      <w:r w:rsidRPr="004D669F">
        <w:t>one</w:t>
      </w:r>
      <w:r w:rsidRPr="00F4004C">
        <w:rPr>
          <w:spacing w:val="-8"/>
        </w:rPr>
        <w:t xml:space="preserve"> </w:t>
      </w:r>
      <w:r w:rsidRPr="004D669F">
        <w:t>or</w:t>
      </w:r>
      <w:r w:rsidRPr="00F4004C">
        <w:rPr>
          <w:spacing w:val="-8"/>
        </w:rPr>
        <w:t xml:space="preserve"> </w:t>
      </w:r>
      <w:r w:rsidRPr="004D669F">
        <w:t>more</w:t>
      </w:r>
      <w:r w:rsidRPr="00F4004C">
        <w:rPr>
          <w:spacing w:val="-8"/>
        </w:rPr>
        <w:t xml:space="preserve"> </w:t>
      </w:r>
      <w:r w:rsidRPr="004D669F">
        <w:t>underlying</w:t>
      </w:r>
      <w:r w:rsidRPr="00F4004C">
        <w:rPr>
          <w:spacing w:val="-8"/>
        </w:rPr>
        <w:t xml:space="preserve"> </w:t>
      </w:r>
      <w:r w:rsidRPr="004D669F">
        <w:t>PPP</w:t>
      </w:r>
      <w:r w:rsidRPr="00F4004C">
        <w:rPr>
          <w:spacing w:val="-11"/>
        </w:rPr>
        <w:t xml:space="preserve"> </w:t>
      </w:r>
      <w:r w:rsidRPr="004D669F">
        <w:t>assets</w:t>
      </w:r>
      <w:r w:rsidRPr="00F4004C">
        <w:rPr>
          <w:spacing w:val="-8"/>
        </w:rPr>
        <w:t xml:space="preserve"> </w:t>
      </w:r>
      <w:r w:rsidRPr="004D669F">
        <w:t>that</w:t>
      </w:r>
      <w:r w:rsidRPr="00F4004C">
        <w:rPr>
          <w:spacing w:val="-8"/>
        </w:rPr>
        <w:t xml:space="preserve"> </w:t>
      </w:r>
      <w:r w:rsidRPr="004D669F">
        <w:t>were</w:t>
      </w:r>
      <w:r w:rsidRPr="00F4004C">
        <w:rPr>
          <w:spacing w:val="-8"/>
        </w:rPr>
        <w:t xml:space="preserve"> </w:t>
      </w:r>
      <w:r w:rsidRPr="004D669F">
        <w:t>not</w:t>
      </w:r>
      <w:r w:rsidRPr="00F4004C">
        <w:rPr>
          <w:spacing w:val="-8"/>
        </w:rPr>
        <w:t xml:space="preserve"> </w:t>
      </w:r>
      <w:r w:rsidRPr="004D669F">
        <w:t>included</w:t>
      </w:r>
      <w:r w:rsidRPr="00F4004C">
        <w:rPr>
          <w:spacing w:val="-8"/>
        </w:rPr>
        <w:t xml:space="preserve"> </w:t>
      </w:r>
      <w:r w:rsidRPr="004D669F">
        <w:t>in</w:t>
      </w:r>
      <w:r w:rsidRPr="00F4004C">
        <w:rPr>
          <w:spacing w:val="-8"/>
        </w:rPr>
        <w:t xml:space="preserve"> </w:t>
      </w:r>
      <w:r w:rsidRPr="004D669F">
        <w:t>the original PPP arrangement.</w:t>
      </w:r>
    </w:p>
    <w:p w14:paraId="55826393" w14:textId="054B920B" w:rsidR="00AF6D09" w:rsidRPr="004D669F" w:rsidRDefault="00AF6D09" w:rsidP="00F4004C">
      <w:pPr>
        <w:pStyle w:val="ALVL2"/>
      </w:pPr>
      <w:r w:rsidRPr="004D669F">
        <w:rPr>
          <w:spacing w:val="-2"/>
        </w:rPr>
        <w:t>The</w:t>
      </w:r>
      <w:r w:rsidRPr="004D669F">
        <w:rPr>
          <w:spacing w:val="-7"/>
        </w:rPr>
        <w:t xml:space="preserve"> </w:t>
      </w:r>
      <w:r w:rsidRPr="004D669F">
        <w:rPr>
          <w:spacing w:val="-2"/>
        </w:rPr>
        <w:t>increase</w:t>
      </w:r>
      <w:r w:rsidRPr="004D669F">
        <w:rPr>
          <w:spacing w:val="-7"/>
        </w:rPr>
        <w:t xml:space="preserve"> </w:t>
      </w:r>
      <w:r w:rsidRPr="004D669F">
        <w:rPr>
          <w:spacing w:val="-2"/>
        </w:rPr>
        <w:t>in</w:t>
      </w:r>
      <w:r w:rsidRPr="004D669F">
        <w:rPr>
          <w:spacing w:val="-7"/>
        </w:rPr>
        <w:t xml:space="preserve"> </w:t>
      </w:r>
      <w:r w:rsidRPr="004D669F">
        <w:rPr>
          <w:spacing w:val="-2"/>
        </w:rPr>
        <w:t>PPP</w:t>
      </w:r>
      <w:r w:rsidRPr="004D669F">
        <w:rPr>
          <w:spacing w:val="-11"/>
        </w:rPr>
        <w:t xml:space="preserve"> </w:t>
      </w:r>
      <w:r w:rsidRPr="004D669F">
        <w:rPr>
          <w:spacing w:val="-2"/>
        </w:rPr>
        <w:t>payments</w:t>
      </w:r>
      <w:r w:rsidRPr="004D669F">
        <w:rPr>
          <w:spacing w:val="-7"/>
        </w:rPr>
        <w:t xml:space="preserve"> </w:t>
      </w:r>
      <w:r w:rsidRPr="004D669F">
        <w:rPr>
          <w:spacing w:val="-2"/>
        </w:rPr>
        <w:t>for</w:t>
      </w:r>
      <w:r w:rsidRPr="004D669F">
        <w:rPr>
          <w:spacing w:val="-7"/>
        </w:rPr>
        <w:t xml:space="preserve"> </w:t>
      </w:r>
      <w:r w:rsidRPr="004D669F">
        <w:rPr>
          <w:spacing w:val="-2"/>
        </w:rPr>
        <w:t>the</w:t>
      </w:r>
      <w:r w:rsidRPr="004D669F">
        <w:rPr>
          <w:spacing w:val="-7"/>
        </w:rPr>
        <w:t xml:space="preserve"> </w:t>
      </w:r>
      <w:r w:rsidRPr="004D669F">
        <w:rPr>
          <w:spacing w:val="-2"/>
        </w:rPr>
        <w:t>additional</w:t>
      </w:r>
      <w:r w:rsidRPr="004D669F">
        <w:rPr>
          <w:spacing w:val="-7"/>
        </w:rPr>
        <w:t xml:space="preserve"> </w:t>
      </w:r>
      <w:r w:rsidRPr="004D669F">
        <w:rPr>
          <w:spacing w:val="-2"/>
        </w:rPr>
        <w:t>underlying</w:t>
      </w:r>
      <w:r w:rsidRPr="004D669F">
        <w:rPr>
          <w:spacing w:val="-7"/>
        </w:rPr>
        <w:t xml:space="preserve"> </w:t>
      </w:r>
      <w:r w:rsidRPr="004D669F">
        <w:rPr>
          <w:spacing w:val="-2"/>
        </w:rPr>
        <w:t>PPP</w:t>
      </w:r>
      <w:r w:rsidRPr="004D669F">
        <w:rPr>
          <w:spacing w:val="-11"/>
        </w:rPr>
        <w:t xml:space="preserve"> </w:t>
      </w:r>
      <w:r w:rsidRPr="004D669F">
        <w:rPr>
          <w:spacing w:val="-2"/>
        </w:rPr>
        <w:t>asset</w:t>
      </w:r>
      <w:r w:rsidRPr="004D669F">
        <w:rPr>
          <w:spacing w:val="-7"/>
        </w:rPr>
        <w:t xml:space="preserve"> </w:t>
      </w:r>
      <w:r w:rsidRPr="004D669F">
        <w:rPr>
          <w:spacing w:val="-2"/>
        </w:rPr>
        <w:t xml:space="preserve">does </w:t>
      </w:r>
      <w:r w:rsidRPr="004D669F">
        <w:t>not</w:t>
      </w:r>
      <w:r w:rsidRPr="004D669F">
        <w:rPr>
          <w:spacing w:val="-13"/>
        </w:rPr>
        <w:t xml:space="preserve"> </w:t>
      </w:r>
      <w:r w:rsidRPr="004D669F">
        <w:t>appear</w:t>
      </w:r>
      <w:r w:rsidRPr="004D669F">
        <w:rPr>
          <w:spacing w:val="-13"/>
        </w:rPr>
        <w:t xml:space="preserve"> </w:t>
      </w:r>
      <w:r w:rsidRPr="004D669F">
        <w:t>to</w:t>
      </w:r>
      <w:r w:rsidRPr="004D669F">
        <w:rPr>
          <w:spacing w:val="-13"/>
        </w:rPr>
        <w:t xml:space="preserve"> </w:t>
      </w:r>
      <w:r w:rsidRPr="004D669F">
        <w:t>be</w:t>
      </w:r>
      <w:r w:rsidRPr="004D669F">
        <w:rPr>
          <w:spacing w:val="-13"/>
        </w:rPr>
        <w:t xml:space="preserve"> </w:t>
      </w:r>
      <w:r w:rsidRPr="004D669F">
        <w:t>unreasonable</w:t>
      </w:r>
      <w:r w:rsidRPr="004D669F">
        <w:rPr>
          <w:spacing w:val="-13"/>
        </w:rPr>
        <w:t xml:space="preserve"> </w:t>
      </w:r>
      <w:r w:rsidRPr="004D669F">
        <w:t>based</w:t>
      </w:r>
      <w:r w:rsidRPr="004D669F">
        <w:rPr>
          <w:spacing w:val="-13"/>
        </w:rPr>
        <w:t xml:space="preserve"> </w:t>
      </w:r>
      <w:r w:rsidRPr="004D669F">
        <w:t>on</w:t>
      </w:r>
      <w:r w:rsidRPr="004D669F">
        <w:rPr>
          <w:spacing w:val="-13"/>
        </w:rPr>
        <w:t xml:space="preserve"> </w:t>
      </w:r>
      <w:r w:rsidRPr="004D669F">
        <w:t>(1)</w:t>
      </w:r>
      <w:r w:rsidRPr="004D669F">
        <w:rPr>
          <w:spacing w:val="-13"/>
        </w:rPr>
        <w:t xml:space="preserve"> </w:t>
      </w:r>
      <w:r w:rsidRPr="004D669F">
        <w:t>the</w:t>
      </w:r>
      <w:r w:rsidRPr="004D669F">
        <w:rPr>
          <w:spacing w:val="-13"/>
        </w:rPr>
        <w:t xml:space="preserve"> </w:t>
      </w:r>
      <w:r w:rsidRPr="004D669F">
        <w:t>terms</w:t>
      </w:r>
      <w:r w:rsidRPr="004D669F">
        <w:rPr>
          <w:spacing w:val="-13"/>
        </w:rPr>
        <w:t xml:space="preserve"> </w:t>
      </w:r>
      <w:r w:rsidRPr="004D669F">
        <w:t>of</w:t>
      </w:r>
      <w:r w:rsidRPr="004D669F">
        <w:rPr>
          <w:spacing w:val="-13"/>
        </w:rPr>
        <w:t xml:space="preserve"> </w:t>
      </w:r>
      <w:r w:rsidRPr="004D669F">
        <w:t>the</w:t>
      </w:r>
      <w:r w:rsidRPr="004D669F">
        <w:rPr>
          <w:spacing w:val="-13"/>
        </w:rPr>
        <w:t xml:space="preserve"> </w:t>
      </w:r>
      <w:r w:rsidRPr="004D669F">
        <w:t>amended</w:t>
      </w:r>
      <w:r w:rsidRPr="004D669F">
        <w:rPr>
          <w:spacing w:val="-13"/>
        </w:rPr>
        <w:t xml:space="preserve"> </w:t>
      </w:r>
      <w:r w:rsidRPr="004D669F">
        <w:t>PPP arrangement</w:t>
      </w:r>
      <w:r w:rsidRPr="004D669F">
        <w:rPr>
          <w:spacing w:val="-10"/>
        </w:rPr>
        <w:t xml:space="preserve"> </w:t>
      </w:r>
      <w:r w:rsidRPr="004D669F">
        <w:t>and</w:t>
      </w:r>
      <w:r w:rsidRPr="004D669F">
        <w:rPr>
          <w:spacing w:val="-10"/>
        </w:rPr>
        <w:t xml:space="preserve"> </w:t>
      </w:r>
      <w:r w:rsidRPr="004D669F">
        <w:t>(2)</w:t>
      </w:r>
      <w:r w:rsidRPr="004D669F">
        <w:rPr>
          <w:spacing w:val="-10"/>
        </w:rPr>
        <w:t xml:space="preserve"> </w:t>
      </w:r>
      <w:r w:rsidRPr="004D669F">
        <w:t>professional</w:t>
      </w:r>
      <w:r w:rsidRPr="004D669F">
        <w:rPr>
          <w:spacing w:val="-10"/>
        </w:rPr>
        <w:t xml:space="preserve"> </w:t>
      </w:r>
      <w:r w:rsidRPr="004D669F">
        <w:t>judgment,</w:t>
      </w:r>
      <w:r w:rsidRPr="004D669F">
        <w:rPr>
          <w:spacing w:val="-10"/>
        </w:rPr>
        <w:t xml:space="preserve"> </w:t>
      </w:r>
      <w:r w:rsidRPr="004D669F">
        <w:t>maximizing</w:t>
      </w:r>
      <w:r w:rsidRPr="004D669F">
        <w:rPr>
          <w:spacing w:val="-10"/>
        </w:rPr>
        <w:t xml:space="preserve"> </w:t>
      </w:r>
      <w:r w:rsidRPr="004D669F">
        <w:t>the</w:t>
      </w:r>
      <w:r w:rsidRPr="004D669F">
        <w:rPr>
          <w:spacing w:val="-10"/>
        </w:rPr>
        <w:t xml:space="preserve"> </w:t>
      </w:r>
      <w:r w:rsidRPr="004D669F">
        <w:t>use</w:t>
      </w:r>
      <w:r w:rsidRPr="004D669F">
        <w:rPr>
          <w:spacing w:val="-10"/>
        </w:rPr>
        <w:t xml:space="preserve"> </w:t>
      </w:r>
      <w:r w:rsidRPr="004D669F">
        <w:t>of</w:t>
      </w:r>
      <w:r w:rsidRPr="004D669F">
        <w:rPr>
          <w:spacing w:val="-10"/>
        </w:rPr>
        <w:t xml:space="preserve"> </w:t>
      </w:r>
      <w:r w:rsidRPr="004D669F">
        <w:t>observable information (for example, using readily available observable stand- alone prices).</w:t>
      </w:r>
    </w:p>
    <w:p w14:paraId="66713385" w14:textId="77777777" w:rsidR="00F4004C" w:rsidRDefault="00F4004C" w:rsidP="00F4004C">
      <w:pPr>
        <w:pStyle w:val="NoSpacing"/>
      </w:pPr>
    </w:p>
    <w:p w14:paraId="69F3768E" w14:textId="7A88A00E" w:rsidR="00AF6D09" w:rsidRPr="00F4004C" w:rsidRDefault="00AF6D09" w:rsidP="00F4004C">
      <w:pPr>
        <w:pStyle w:val="NoSpacing"/>
        <w:rPr>
          <w:b/>
          <w:bCs/>
          <w:i/>
          <w:iCs/>
        </w:rPr>
      </w:pPr>
      <w:r w:rsidRPr="00F4004C">
        <w:rPr>
          <w:b/>
          <w:bCs/>
          <w:i/>
          <w:iCs/>
        </w:rPr>
        <w:t>Transferors</w:t>
      </w:r>
    </w:p>
    <w:p w14:paraId="3C1819A7" w14:textId="77777777" w:rsidR="00AF6D09" w:rsidRPr="00F4004C" w:rsidRDefault="00AF6D09" w:rsidP="00F4004C">
      <w:pPr>
        <w:pStyle w:val="NoSpacing"/>
      </w:pPr>
    </w:p>
    <w:p w14:paraId="039CDD02" w14:textId="435C5ADD" w:rsidR="00AF6D09" w:rsidRPr="004D669F" w:rsidRDefault="00AF6D09" w:rsidP="00F4004C">
      <w:pPr>
        <w:pStyle w:val="ALVL1"/>
      </w:pPr>
      <w:r w:rsidRPr="004D669F">
        <w:t xml:space="preserve">Unless a modification is reported as a separate PPP as provided in paragraph 68, a transferor should account for a PPP modification by re- </w:t>
      </w:r>
      <w:r w:rsidRPr="004D669F">
        <w:rPr>
          <w:spacing w:val="-4"/>
        </w:rPr>
        <w:t xml:space="preserve">measuring the receivable for installment payments, if any, and the receivable for </w:t>
      </w:r>
      <w:r w:rsidRPr="004D669F">
        <w:t>the underlying PPP asset, as discussed in paragraph 31, if applicable. The deferred</w:t>
      </w:r>
      <w:r w:rsidRPr="004D669F">
        <w:rPr>
          <w:spacing w:val="-10"/>
        </w:rPr>
        <w:t xml:space="preserve"> </w:t>
      </w:r>
      <w:r w:rsidRPr="004D669F">
        <w:t>inflow</w:t>
      </w:r>
      <w:r w:rsidRPr="004D669F">
        <w:rPr>
          <w:spacing w:val="-10"/>
        </w:rPr>
        <w:t xml:space="preserve"> </w:t>
      </w:r>
      <w:r w:rsidRPr="004D669F">
        <w:t>of</w:t>
      </w:r>
      <w:r w:rsidRPr="004D669F">
        <w:rPr>
          <w:spacing w:val="-10"/>
        </w:rPr>
        <w:t xml:space="preserve"> </w:t>
      </w:r>
      <w:r w:rsidRPr="004D669F">
        <w:t>resources</w:t>
      </w:r>
      <w:r w:rsidRPr="004D669F">
        <w:rPr>
          <w:spacing w:val="-10"/>
        </w:rPr>
        <w:t xml:space="preserve"> </w:t>
      </w:r>
      <w:r w:rsidRPr="004D669F">
        <w:t>should</w:t>
      </w:r>
      <w:r w:rsidRPr="004D669F">
        <w:rPr>
          <w:spacing w:val="-10"/>
        </w:rPr>
        <w:t xml:space="preserve"> </w:t>
      </w:r>
      <w:r w:rsidRPr="004D669F">
        <w:t>be</w:t>
      </w:r>
      <w:r w:rsidRPr="004D669F">
        <w:rPr>
          <w:spacing w:val="-10"/>
        </w:rPr>
        <w:t xml:space="preserve"> </w:t>
      </w:r>
      <w:r w:rsidRPr="004D669F">
        <w:t>adjusted</w:t>
      </w:r>
      <w:r w:rsidRPr="004D669F">
        <w:rPr>
          <w:spacing w:val="-10"/>
        </w:rPr>
        <w:t xml:space="preserve"> </w:t>
      </w:r>
      <w:r w:rsidRPr="004D669F">
        <w:t>by</w:t>
      </w:r>
      <w:r w:rsidRPr="004D669F">
        <w:rPr>
          <w:spacing w:val="-10"/>
        </w:rPr>
        <w:t xml:space="preserve"> </w:t>
      </w:r>
      <w:r w:rsidRPr="004D669F">
        <w:t>the</w:t>
      </w:r>
      <w:r w:rsidRPr="004D669F">
        <w:rPr>
          <w:spacing w:val="-10"/>
        </w:rPr>
        <w:t xml:space="preserve"> </w:t>
      </w:r>
      <w:r w:rsidRPr="004D669F">
        <w:t>difference</w:t>
      </w:r>
      <w:r w:rsidRPr="004D669F">
        <w:rPr>
          <w:spacing w:val="-10"/>
        </w:rPr>
        <w:t xml:space="preserve"> </w:t>
      </w:r>
      <w:r w:rsidRPr="004D669F">
        <w:t>between</w:t>
      </w:r>
      <w:r w:rsidRPr="004D669F">
        <w:rPr>
          <w:spacing w:val="-10"/>
        </w:rPr>
        <w:t xml:space="preserve"> </w:t>
      </w:r>
      <w:r w:rsidRPr="004D669F">
        <w:t xml:space="preserve">the </w:t>
      </w:r>
      <w:r w:rsidRPr="004D669F">
        <w:rPr>
          <w:spacing w:val="-2"/>
        </w:rPr>
        <w:t>remeasured</w:t>
      </w:r>
      <w:r w:rsidRPr="004D669F">
        <w:rPr>
          <w:spacing w:val="-12"/>
        </w:rPr>
        <w:t xml:space="preserve"> </w:t>
      </w:r>
      <w:r w:rsidRPr="004D669F">
        <w:rPr>
          <w:spacing w:val="-2"/>
        </w:rPr>
        <w:t>receivables</w:t>
      </w:r>
      <w:r w:rsidRPr="004D669F">
        <w:rPr>
          <w:spacing w:val="-11"/>
        </w:rPr>
        <w:t xml:space="preserve"> </w:t>
      </w:r>
      <w:r w:rsidRPr="004D669F">
        <w:rPr>
          <w:spacing w:val="-2"/>
        </w:rPr>
        <w:t>and</w:t>
      </w:r>
      <w:r w:rsidRPr="004D669F">
        <w:rPr>
          <w:spacing w:val="-11"/>
        </w:rPr>
        <w:t xml:space="preserve"> </w:t>
      </w:r>
      <w:r w:rsidRPr="004D669F">
        <w:rPr>
          <w:spacing w:val="-2"/>
        </w:rPr>
        <w:t>the</w:t>
      </w:r>
      <w:r w:rsidRPr="004D669F">
        <w:rPr>
          <w:spacing w:val="-11"/>
        </w:rPr>
        <w:t xml:space="preserve"> </w:t>
      </w:r>
      <w:r w:rsidRPr="004D669F">
        <w:rPr>
          <w:spacing w:val="-2"/>
        </w:rPr>
        <w:t>receivables</w:t>
      </w:r>
      <w:r w:rsidRPr="004D669F">
        <w:rPr>
          <w:spacing w:val="-11"/>
        </w:rPr>
        <w:t xml:space="preserve"> </w:t>
      </w:r>
      <w:r w:rsidRPr="004D669F">
        <w:rPr>
          <w:spacing w:val="-2"/>
        </w:rPr>
        <w:t>immediately</w:t>
      </w:r>
      <w:r w:rsidRPr="004D669F">
        <w:rPr>
          <w:spacing w:val="-11"/>
        </w:rPr>
        <w:t xml:space="preserve"> </w:t>
      </w:r>
      <w:r w:rsidRPr="004D669F">
        <w:rPr>
          <w:spacing w:val="-2"/>
        </w:rPr>
        <w:t>before</w:t>
      </w:r>
      <w:r w:rsidRPr="004D669F">
        <w:rPr>
          <w:spacing w:val="-11"/>
        </w:rPr>
        <w:t xml:space="preserve"> </w:t>
      </w:r>
      <w:r w:rsidRPr="004D669F">
        <w:rPr>
          <w:spacing w:val="-2"/>
        </w:rPr>
        <w:t>the</w:t>
      </w:r>
      <w:r w:rsidRPr="004D669F">
        <w:rPr>
          <w:spacing w:val="-11"/>
        </w:rPr>
        <w:t xml:space="preserve"> </w:t>
      </w:r>
      <w:r w:rsidRPr="004D669F">
        <w:rPr>
          <w:spacing w:val="-2"/>
        </w:rPr>
        <w:t>PPP</w:t>
      </w:r>
      <w:r w:rsidRPr="004D669F">
        <w:rPr>
          <w:spacing w:val="-11"/>
        </w:rPr>
        <w:t xml:space="preserve"> </w:t>
      </w:r>
      <w:r w:rsidRPr="004D669F">
        <w:rPr>
          <w:spacing w:val="-2"/>
        </w:rPr>
        <w:t>modi</w:t>
      </w:r>
      <w:r w:rsidRPr="004D669F">
        <w:t>fication. However, to the extent that the change relates to payments for the current</w:t>
      </w:r>
      <w:r w:rsidRPr="004D669F">
        <w:rPr>
          <w:spacing w:val="-12"/>
        </w:rPr>
        <w:t xml:space="preserve"> </w:t>
      </w:r>
      <w:r w:rsidRPr="004D669F">
        <w:t>period,</w:t>
      </w:r>
      <w:r w:rsidRPr="004D669F">
        <w:rPr>
          <w:spacing w:val="-12"/>
        </w:rPr>
        <w:t xml:space="preserve"> </w:t>
      </w:r>
      <w:r w:rsidRPr="004D669F">
        <w:t>the</w:t>
      </w:r>
      <w:r w:rsidRPr="004D669F">
        <w:rPr>
          <w:spacing w:val="-12"/>
        </w:rPr>
        <w:t xml:space="preserve"> </w:t>
      </w:r>
      <w:r w:rsidRPr="004D669F">
        <w:t>change</w:t>
      </w:r>
      <w:r w:rsidRPr="004D669F">
        <w:rPr>
          <w:spacing w:val="-12"/>
        </w:rPr>
        <w:t xml:space="preserve"> </w:t>
      </w:r>
      <w:r w:rsidRPr="004D669F">
        <w:t>should</w:t>
      </w:r>
      <w:r w:rsidRPr="004D669F">
        <w:rPr>
          <w:spacing w:val="-12"/>
        </w:rPr>
        <w:t xml:space="preserve"> </w:t>
      </w:r>
      <w:r w:rsidRPr="004D669F">
        <w:t>be</w:t>
      </w:r>
      <w:r w:rsidRPr="004D669F">
        <w:rPr>
          <w:spacing w:val="-12"/>
        </w:rPr>
        <w:t xml:space="preserve"> </w:t>
      </w:r>
      <w:r w:rsidRPr="004D669F">
        <w:t>recognized</w:t>
      </w:r>
      <w:r w:rsidRPr="004D669F">
        <w:rPr>
          <w:spacing w:val="-12"/>
        </w:rPr>
        <w:t xml:space="preserve"> </w:t>
      </w:r>
      <w:r w:rsidRPr="004D669F">
        <w:t>as</w:t>
      </w:r>
      <w:r w:rsidRPr="004D669F">
        <w:rPr>
          <w:spacing w:val="-12"/>
        </w:rPr>
        <w:t xml:space="preserve"> </w:t>
      </w:r>
      <w:r w:rsidRPr="004D669F">
        <w:t>an</w:t>
      </w:r>
      <w:r w:rsidRPr="004D669F">
        <w:rPr>
          <w:spacing w:val="-12"/>
        </w:rPr>
        <w:t xml:space="preserve"> </w:t>
      </w:r>
      <w:r w:rsidRPr="004D669F">
        <w:t>inflow</w:t>
      </w:r>
      <w:r w:rsidRPr="004D669F">
        <w:rPr>
          <w:spacing w:val="-12"/>
        </w:rPr>
        <w:t xml:space="preserve"> </w:t>
      </w:r>
      <w:r w:rsidRPr="004D669F">
        <w:t>of</w:t>
      </w:r>
      <w:r w:rsidRPr="004D669F">
        <w:rPr>
          <w:spacing w:val="-12"/>
        </w:rPr>
        <w:t xml:space="preserve"> </w:t>
      </w:r>
      <w:r w:rsidRPr="004D669F">
        <w:t>resources</w:t>
      </w:r>
      <w:r w:rsidRPr="004D669F">
        <w:rPr>
          <w:spacing w:val="-12"/>
        </w:rPr>
        <w:t xml:space="preserve"> </w:t>
      </w:r>
      <w:r w:rsidRPr="004D669F">
        <w:t>(for example, revenue) or an outflow of resources (for example, expense) for the current period.</w:t>
      </w:r>
    </w:p>
    <w:p w14:paraId="33D75830" w14:textId="77777777" w:rsidR="00AF6D09" w:rsidRPr="004D669F" w:rsidRDefault="00AF6D09" w:rsidP="00F4004C">
      <w:pPr>
        <w:pStyle w:val="NoSpacing"/>
      </w:pPr>
    </w:p>
    <w:p w14:paraId="675F07B2" w14:textId="3CD19FD3" w:rsidR="00AF6D09" w:rsidRPr="004D669F" w:rsidRDefault="00AF6D09" w:rsidP="00F4004C">
      <w:pPr>
        <w:pStyle w:val="ALVL1"/>
      </w:pPr>
      <w:r w:rsidRPr="004D669F">
        <w:t>If prior to the expiration of the PPP term a change to the provisions of a PPP</w:t>
      </w:r>
      <w:r w:rsidRPr="004D669F">
        <w:rPr>
          <w:spacing w:val="-14"/>
        </w:rPr>
        <w:t xml:space="preserve"> </w:t>
      </w:r>
      <w:r w:rsidRPr="004D669F">
        <w:t>results</w:t>
      </w:r>
      <w:r w:rsidRPr="004D669F">
        <w:rPr>
          <w:spacing w:val="-13"/>
        </w:rPr>
        <w:t xml:space="preserve"> </w:t>
      </w:r>
      <w:r w:rsidRPr="004D669F">
        <w:t>from</w:t>
      </w:r>
      <w:r w:rsidRPr="004D669F">
        <w:rPr>
          <w:spacing w:val="-12"/>
        </w:rPr>
        <w:t xml:space="preserve"> </w:t>
      </w:r>
      <w:r w:rsidRPr="004D669F">
        <w:t>a</w:t>
      </w:r>
      <w:r w:rsidRPr="004D669F">
        <w:rPr>
          <w:spacing w:val="-12"/>
        </w:rPr>
        <w:t xml:space="preserve"> </w:t>
      </w:r>
      <w:r w:rsidRPr="004D669F">
        <w:t>debt</w:t>
      </w:r>
      <w:r w:rsidRPr="004D669F">
        <w:rPr>
          <w:spacing w:val="-12"/>
        </w:rPr>
        <w:t xml:space="preserve"> </w:t>
      </w:r>
      <w:r w:rsidRPr="004D669F">
        <w:t>refunding</w:t>
      </w:r>
      <w:r w:rsidRPr="004D669F">
        <w:rPr>
          <w:spacing w:val="-12"/>
        </w:rPr>
        <w:t xml:space="preserve"> </w:t>
      </w:r>
      <w:r w:rsidRPr="004D669F">
        <w:t>by</w:t>
      </w:r>
      <w:r w:rsidRPr="004D669F">
        <w:rPr>
          <w:spacing w:val="-12"/>
        </w:rPr>
        <w:t xml:space="preserve"> </w:t>
      </w:r>
      <w:r w:rsidRPr="004D669F">
        <w:t>either</w:t>
      </w:r>
      <w:r w:rsidRPr="004D669F">
        <w:rPr>
          <w:spacing w:val="-12"/>
        </w:rPr>
        <w:t xml:space="preserve"> </w:t>
      </w:r>
      <w:r w:rsidRPr="004D669F">
        <w:t>a</w:t>
      </w:r>
      <w:r w:rsidRPr="004D669F">
        <w:rPr>
          <w:spacing w:val="-12"/>
        </w:rPr>
        <w:t xml:space="preserve"> </w:t>
      </w:r>
      <w:r w:rsidRPr="004D669F">
        <w:t>transferor</w:t>
      </w:r>
      <w:r w:rsidRPr="004D669F">
        <w:rPr>
          <w:spacing w:val="-12"/>
        </w:rPr>
        <w:t xml:space="preserve"> </w:t>
      </w:r>
      <w:r w:rsidRPr="004D669F">
        <w:t>in</w:t>
      </w:r>
      <w:r w:rsidRPr="004D669F">
        <w:rPr>
          <w:spacing w:val="-12"/>
        </w:rPr>
        <w:t xml:space="preserve"> </w:t>
      </w:r>
      <w:r w:rsidRPr="004D669F">
        <w:t>which</w:t>
      </w:r>
      <w:r w:rsidRPr="004D669F">
        <w:rPr>
          <w:spacing w:val="-12"/>
        </w:rPr>
        <w:t xml:space="preserve"> </w:t>
      </w:r>
      <w:r w:rsidRPr="004D669F">
        <w:t>the</w:t>
      </w:r>
      <w:r w:rsidRPr="004D669F">
        <w:rPr>
          <w:spacing w:val="-12"/>
        </w:rPr>
        <w:t xml:space="preserve"> </w:t>
      </w:r>
      <w:r w:rsidRPr="004D669F">
        <w:t xml:space="preserve">perceived </w:t>
      </w:r>
      <w:r w:rsidRPr="004D669F">
        <w:rPr>
          <w:spacing w:val="-2"/>
        </w:rPr>
        <w:t>economic</w:t>
      </w:r>
      <w:r w:rsidRPr="004D669F">
        <w:rPr>
          <w:spacing w:val="-7"/>
        </w:rPr>
        <w:t xml:space="preserve"> </w:t>
      </w:r>
      <w:r w:rsidRPr="004D669F">
        <w:rPr>
          <w:spacing w:val="-2"/>
        </w:rPr>
        <w:t>advantages</w:t>
      </w:r>
      <w:r w:rsidRPr="004D669F">
        <w:rPr>
          <w:spacing w:val="-7"/>
        </w:rPr>
        <w:t xml:space="preserve"> </w:t>
      </w:r>
      <w:r w:rsidRPr="004D669F">
        <w:rPr>
          <w:spacing w:val="-2"/>
        </w:rPr>
        <w:t>of</w:t>
      </w:r>
      <w:r w:rsidRPr="004D669F">
        <w:rPr>
          <w:spacing w:val="-7"/>
        </w:rPr>
        <w:t xml:space="preserve"> </w:t>
      </w:r>
      <w:r w:rsidRPr="004D669F">
        <w:rPr>
          <w:spacing w:val="-2"/>
        </w:rPr>
        <w:t>the</w:t>
      </w:r>
      <w:r w:rsidRPr="004D669F">
        <w:rPr>
          <w:spacing w:val="-7"/>
        </w:rPr>
        <w:t xml:space="preserve"> </w:t>
      </w:r>
      <w:r w:rsidRPr="004D669F">
        <w:rPr>
          <w:spacing w:val="-2"/>
        </w:rPr>
        <w:t>refunding</w:t>
      </w:r>
      <w:r w:rsidRPr="004D669F">
        <w:rPr>
          <w:spacing w:val="-7"/>
        </w:rPr>
        <w:t xml:space="preserve"> </w:t>
      </w:r>
      <w:r w:rsidRPr="004D669F">
        <w:rPr>
          <w:spacing w:val="-2"/>
        </w:rPr>
        <w:t>are</w:t>
      </w:r>
      <w:r w:rsidRPr="004D669F">
        <w:rPr>
          <w:spacing w:val="-7"/>
        </w:rPr>
        <w:t xml:space="preserve"> </w:t>
      </w:r>
      <w:r w:rsidRPr="004D669F">
        <w:rPr>
          <w:spacing w:val="-2"/>
        </w:rPr>
        <w:t>passed</w:t>
      </w:r>
      <w:r w:rsidRPr="004D669F">
        <w:rPr>
          <w:spacing w:val="-7"/>
        </w:rPr>
        <w:t xml:space="preserve"> </w:t>
      </w:r>
      <w:r w:rsidRPr="004D669F">
        <w:rPr>
          <w:spacing w:val="-2"/>
        </w:rPr>
        <w:t>through</w:t>
      </w:r>
      <w:r w:rsidRPr="004D669F">
        <w:rPr>
          <w:spacing w:val="-7"/>
        </w:rPr>
        <w:t xml:space="preserve"> </w:t>
      </w:r>
      <w:r w:rsidRPr="004D669F">
        <w:rPr>
          <w:spacing w:val="-2"/>
        </w:rPr>
        <w:t>to</w:t>
      </w:r>
      <w:r w:rsidRPr="004D669F">
        <w:rPr>
          <w:spacing w:val="-7"/>
        </w:rPr>
        <w:t xml:space="preserve"> </w:t>
      </w:r>
      <w:r w:rsidRPr="004D669F">
        <w:rPr>
          <w:spacing w:val="-2"/>
        </w:rPr>
        <w:t>an</w:t>
      </w:r>
      <w:r w:rsidRPr="004D669F">
        <w:rPr>
          <w:spacing w:val="-7"/>
        </w:rPr>
        <w:t xml:space="preserve"> </w:t>
      </w:r>
      <w:r w:rsidRPr="004D669F">
        <w:rPr>
          <w:spacing w:val="-2"/>
        </w:rPr>
        <w:t>operator</w:t>
      </w:r>
      <w:r w:rsidRPr="004D669F">
        <w:rPr>
          <w:spacing w:val="-7"/>
        </w:rPr>
        <w:t xml:space="preserve"> </w:t>
      </w:r>
      <w:r w:rsidRPr="004D669F">
        <w:rPr>
          <w:spacing w:val="-2"/>
        </w:rPr>
        <w:t>or</w:t>
      </w:r>
      <w:r w:rsidRPr="004D669F">
        <w:rPr>
          <w:spacing w:val="-7"/>
        </w:rPr>
        <w:t xml:space="preserve"> </w:t>
      </w:r>
      <w:r w:rsidRPr="004D669F">
        <w:rPr>
          <w:spacing w:val="-2"/>
        </w:rPr>
        <w:t xml:space="preserve">an </w:t>
      </w:r>
      <w:r w:rsidRPr="004D669F">
        <w:t>operator in which the perceived economic advantages of the refunding are retained</w:t>
      </w:r>
      <w:r w:rsidRPr="004D669F">
        <w:rPr>
          <w:spacing w:val="-10"/>
        </w:rPr>
        <w:t xml:space="preserve"> </w:t>
      </w:r>
      <w:r w:rsidRPr="004D669F">
        <w:t>by</w:t>
      </w:r>
      <w:r w:rsidRPr="004D669F">
        <w:rPr>
          <w:spacing w:val="-10"/>
        </w:rPr>
        <w:t xml:space="preserve"> </w:t>
      </w:r>
      <w:r w:rsidRPr="004D669F">
        <w:t>the</w:t>
      </w:r>
      <w:r w:rsidRPr="004D669F">
        <w:rPr>
          <w:spacing w:val="-10"/>
        </w:rPr>
        <w:t xml:space="preserve"> </w:t>
      </w:r>
      <w:r w:rsidRPr="004D669F">
        <w:t>operator,</w:t>
      </w:r>
      <w:r w:rsidRPr="004D669F">
        <w:rPr>
          <w:spacing w:val="-10"/>
        </w:rPr>
        <w:t xml:space="preserve"> </w:t>
      </w:r>
      <w:r w:rsidRPr="004D669F">
        <w:t>the</w:t>
      </w:r>
      <w:r w:rsidRPr="004D669F">
        <w:rPr>
          <w:spacing w:val="-10"/>
        </w:rPr>
        <w:t xml:space="preserve"> </w:t>
      </w:r>
      <w:r w:rsidRPr="004D669F">
        <w:t>transferor</w:t>
      </w:r>
      <w:r w:rsidRPr="004D669F">
        <w:rPr>
          <w:spacing w:val="-10"/>
        </w:rPr>
        <w:t xml:space="preserve"> </w:t>
      </w:r>
      <w:r w:rsidRPr="004D669F">
        <w:t>should</w:t>
      </w:r>
      <w:r w:rsidRPr="004D669F">
        <w:rPr>
          <w:spacing w:val="-10"/>
        </w:rPr>
        <w:t xml:space="preserve"> </w:t>
      </w:r>
      <w:r w:rsidRPr="004D669F">
        <w:t>adjust</w:t>
      </w:r>
      <w:r w:rsidRPr="004D669F">
        <w:rPr>
          <w:spacing w:val="-10"/>
        </w:rPr>
        <w:t xml:space="preserve"> </w:t>
      </w:r>
      <w:r w:rsidRPr="004D669F">
        <w:t>the</w:t>
      </w:r>
      <w:r w:rsidRPr="004D669F">
        <w:rPr>
          <w:spacing w:val="-10"/>
        </w:rPr>
        <w:t xml:space="preserve"> </w:t>
      </w:r>
      <w:r w:rsidRPr="004D669F">
        <w:t>receivable</w:t>
      </w:r>
      <w:r w:rsidRPr="004D669F">
        <w:rPr>
          <w:spacing w:val="-10"/>
        </w:rPr>
        <w:t xml:space="preserve"> </w:t>
      </w:r>
      <w:r w:rsidRPr="004D669F">
        <w:t>for</w:t>
      </w:r>
      <w:r w:rsidRPr="004D669F">
        <w:rPr>
          <w:spacing w:val="-10"/>
        </w:rPr>
        <w:t xml:space="preserve"> </w:t>
      </w:r>
      <w:r w:rsidRPr="004D669F">
        <w:t>installment</w:t>
      </w:r>
      <w:r w:rsidRPr="004D669F">
        <w:rPr>
          <w:spacing w:val="-12"/>
        </w:rPr>
        <w:t xml:space="preserve"> </w:t>
      </w:r>
      <w:r w:rsidRPr="004D669F">
        <w:t>payments</w:t>
      </w:r>
      <w:r w:rsidRPr="004D669F">
        <w:rPr>
          <w:spacing w:val="-12"/>
        </w:rPr>
        <w:t xml:space="preserve"> </w:t>
      </w:r>
      <w:r w:rsidRPr="004D669F">
        <w:t>to</w:t>
      </w:r>
      <w:r w:rsidRPr="004D669F">
        <w:rPr>
          <w:spacing w:val="-12"/>
        </w:rPr>
        <w:t xml:space="preserve"> </w:t>
      </w:r>
      <w:r w:rsidRPr="004D669F">
        <w:t>the</w:t>
      </w:r>
      <w:r w:rsidRPr="004D669F">
        <w:rPr>
          <w:spacing w:val="-12"/>
        </w:rPr>
        <w:t xml:space="preserve"> </w:t>
      </w:r>
      <w:r w:rsidRPr="004D669F">
        <w:t>present</w:t>
      </w:r>
      <w:r w:rsidRPr="004D669F">
        <w:rPr>
          <w:spacing w:val="-12"/>
        </w:rPr>
        <w:t xml:space="preserve"> </w:t>
      </w:r>
      <w:r w:rsidRPr="004D669F">
        <w:t>value</w:t>
      </w:r>
      <w:r w:rsidRPr="004D669F">
        <w:rPr>
          <w:spacing w:val="-12"/>
        </w:rPr>
        <w:t xml:space="preserve"> </w:t>
      </w:r>
      <w:r w:rsidRPr="004D669F">
        <w:t>of</w:t>
      </w:r>
      <w:r w:rsidRPr="004D669F">
        <w:rPr>
          <w:spacing w:val="-12"/>
        </w:rPr>
        <w:t xml:space="preserve"> </w:t>
      </w:r>
      <w:r w:rsidRPr="004D669F">
        <w:t>the</w:t>
      </w:r>
      <w:r w:rsidRPr="004D669F">
        <w:rPr>
          <w:spacing w:val="-12"/>
        </w:rPr>
        <w:t xml:space="preserve"> </w:t>
      </w:r>
      <w:r w:rsidRPr="004D669F">
        <w:t>future</w:t>
      </w:r>
      <w:r w:rsidRPr="004D669F">
        <w:rPr>
          <w:spacing w:val="-12"/>
        </w:rPr>
        <w:t xml:space="preserve"> </w:t>
      </w:r>
      <w:r w:rsidRPr="004D669F">
        <w:t>PPP</w:t>
      </w:r>
      <w:r w:rsidRPr="004D669F">
        <w:rPr>
          <w:spacing w:val="-14"/>
        </w:rPr>
        <w:t xml:space="preserve"> </w:t>
      </w:r>
      <w:r w:rsidRPr="004D669F">
        <w:t>payments,</w:t>
      </w:r>
      <w:r w:rsidRPr="004D669F">
        <w:rPr>
          <w:spacing w:val="-11"/>
        </w:rPr>
        <w:t xml:space="preserve"> </w:t>
      </w:r>
      <w:r w:rsidRPr="004D669F">
        <w:t>if</w:t>
      </w:r>
      <w:r w:rsidRPr="004D669F">
        <w:rPr>
          <w:spacing w:val="-12"/>
        </w:rPr>
        <w:t xml:space="preserve"> </w:t>
      </w:r>
      <w:r w:rsidRPr="004D669F">
        <w:t>any,</w:t>
      </w:r>
      <w:r w:rsidRPr="004D669F">
        <w:rPr>
          <w:spacing w:val="-12"/>
        </w:rPr>
        <w:t xml:space="preserve"> </w:t>
      </w:r>
      <w:r w:rsidRPr="004D669F">
        <w:t xml:space="preserve">based </w:t>
      </w:r>
      <w:r w:rsidRPr="004D669F">
        <w:rPr>
          <w:spacing w:val="-2"/>
        </w:rPr>
        <w:t>on</w:t>
      </w:r>
      <w:r w:rsidRPr="004D669F">
        <w:rPr>
          <w:spacing w:val="-6"/>
        </w:rPr>
        <w:t xml:space="preserve"> </w:t>
      </w:r>
      <w:r w:rsidRPr="004D669F">
        <w:rPr>
          <w:spacing w:val="-2"/>
        </w:rPr>
        <w:t>the</w:t>
      </w:r>
      <w:r w:rsidRPr="004D669F">
        <w:rPr>
          <w:spacing w:val="-6"/>
        </w:rPr>
        <w:t xml:space="preserve"> </w:t>
      </w:r>
      <w:r w:rsidRPr="004D669F">
        <w:rPr>
          <w:spacing w:val="-2"/>
        </w:rPr>
        <w:t>interest</w:t>
      </w:r>
      <w:r w:rsidRPr="004D669F">
        <w:rPr>
          <w:spacing w:val="-6"/>
        </w:rPr>
        <w:t xml:space="preserve"> </w:t>
      </w:r>
      <w:r w:rsidRPr="004D669F">
        <w:rPr>
          <w:spacing w:val="-2"/>
        </w:rPr>
        <w:t>rate</w:t>
      </w:r>
      <w:r w:rsidRPr="004D669F">
        <w:rPr>
          <w:spacing w:val="-6"/>
        </w:rPr>
        <w:t xml:space="preserve"> </w:t>
      </w:r>
      <w:r w:rsidRPr="004D669F">
        <w:rPr>
          <w:spacing w:val="-2"/>
        </w:rPr>
        <w:t>applicable</w:t>
      </w:r>
      <w:r w:rsidRPr="004D669F">
        <w:rPr>
          <w:spacing w:val="-6"/>
        </w:rPr>
        <w:t xml:space="preserve"> </w:t>
      </w:r>
      <w:r w:rsidRPr="004D669F">
        <w:rPr>
          <w:spacing w:val="-2"/>
        </w:rPr>
        <w:t>to</w:t>
      </w:r>
      <w:r w:rsidRPr="004D669F">
        <w:rPr>
          <w:spacing w:val="-6"/>
        </w:rPr>
        <w:t xml:space="preserve"> </w:t>
      </w:r>
      <w:r w:rsidRPr="004D669F">
        <w:rPr>
          <w:spacing w:val="-2"/>
        </w:rPr>
        <w:t>the</w:t>
      </w:r>
      <w:r w:rsidRPr="004D669F">
        <w:rPr>
          <w:spacing w:val="-6"/>
        </w:rPr>
        <w:t xml:space="preserve"> </w:t>
      </w:r>
      <w:r w:rsidRPr="004D669F">
        <w:rPr>
          <w:spacing w:val="-2"/>
        </w:rPr>
        <w:t>revised</w:t>
      </w:r>
      <w:r w:rsidRPr="004D669F">
        <w:rPr>
          <w:spacing w:val="-6"/>
        </w:rPr>
        <w:t xml:space="preserve"> </w:t>
      </w:r>
      <w:r w:rsidRPr="004D669F">
        <w:rPr>
          <w:spacing w:val="-2"/>
        </w:rPr>
        <w:t>PPP</w:t>
      </w:r>
      <w:r w:rsidRPr="004D669F">
        <w:rPr>
          <w:spacing w:val="-10"/>
        </w:rPr>
        <w:t xml:space="preserve"> </w:t>
      </w:r>
      <w:r w:rsidRPr="004D669F">
        <w:rPr>
          <w:spacing w:val="-2"/>
        </w:rPr>
        <w:t>arrangement</w:t>
      </w:r>
      <w:r w:rsidRPr="004D669F">
        <w:rPr>
          <w:spacing w:val="-6"/>
        </w:rPr>
        <w:t xml:space="preserve"> </w:t>
      </w:r>
      <w:r w:rsidRPr="004D669F">
        <w:rPr>
          <w:spacing w:val="-2"/>
        </w:rPr>
        <w:t>and</w:t>
      </w:r>
      <w:r w:rsidRPr="004D669F">
        <w:rPr>
          <w:spacing w:val="-6"/>
        </w:rPr>
        <w:t xml:space="preserve"> </w:t>
      </w:r>
      <w:r w:rsidRPr="004D669F">
        <w:rPr>
          <w:spacing w:val="-2"/>
        </w:rPr>
        <w:t>also</w:t>
      </w:r>
      <w:r w:rsidRPr="004D669F">
        <w:rPr>
          <w:spacing w:val="-6"/>
        </w:rPr>
        <w:t xml:space="preserve"> </w:t>
      </w:r>
      <w:r w:rsidRPr="004D669F">
        <w:rPr>
          <w:spacing w:val="-2"/>
        </w:rPr>
        <w:t>should adjust</w:t>
      </w:r>
      <w:r w:rsidRPr="004D669F">
        <w:rPr>
          <w:spacing w:val="-10"/>
        </w:rPr>
        <w:t xml:space="preserve"> </w:t>
      </w:r>
      <w:r w:rsidRPr="004D669F">
        <w:rPr>
          <w:spacing w:val="-2"/>
        </w:rPr>
        <w:t>the</w:t>
      </w:r>
      <w:r w:rsidRPr="004D669F">
        <w:rPr>
          <w:spacing w:val="-9"/>
        </w:rPr>
        <w:t xml:space="preserve"> </w:t>
      </w:r>
      <w:r w:rsidRPr="004D669F">
        <w:rPr>
          <w:spacing w:val="-2"/>
        </w:rPr>
        <w:t>deferred</w:t>
      </w:r>
      <w:r w:rsidRPr="004D669F">
        <w:rPr>
          <w:spacing w:val="-9"/>
        </w:rPr>
        <w:t xml:space="preserve"> </w:t>
      </w:r>
      <w:r w:rsidRPr="004D669F">
        <w:rPr>
          <w:spacing w:val="-2"/>
        </w:rPr>
        <w:t>inflow</w:t>
      </w:r>
      <w:r w:rsidRPr="004D669F">
        <w:rPr>
          <w:spacing w:val="-9"/>
        </w:rPr>
        <w:t xml:space="preserve"> </w:t>
      </w:r>
      <w:r w:rsidRPr="004D669F">
        <w:rPr>
          <w:spacing w:val="-2"/>
        </w:rPr>
        <w:t>of</w:t>
      </w:r>
      <w:r w:rsidRPr="004D669F">
        <w:rPr>
          <w:spacing w:val="-9"/>
        </w:rPr>
        <w:t xml:space="preserve"> </w:t>
      </w:r>
      <w:r w:rsidRPr="004D669F">
        <w:rPr>
          <w:spacing w:val="-2"/>
        </w:rPr>
        <w:t>resources.</w:t>
      </w:r>
      <w:r w:rsidRPr="004D669F">
        <w:rPr>
          <w:spacing w:val="-12"/>
        </w:rPr>
        <w:t xml:space="preserve"> </w:t>
      </w:r>
      <w:r w:rsidRPr="004D669F">
        <w:rPr>
          <w:spacing w:val="-2"/>
        </w:rPr>
        <w:t>The</w:t>
      </w:r>
      <w:r w:rsidRPr="004D669F">
        <w:rPr>
          <w:spacing w:val="-8"/>
        </w:rPr>
        <w:t xml:space="preserve"> </w:t>
      </w:r>
      <w:r w:rsidRPr="004D669F">
        <w:rPr>
          <w:spacing w:val="-2"/>
        </w:rPr>
        <w:t>adjustment</w:t>
      </w:r>
      <w:r w:rsidRPr="004D669F">
        <w:rPr>
          <w:spacing w:val="-9"/>
        </w:rPr>
        <w:t xml:space="preserve"> </w:t>
      </w:r>
      <w:r w:rsidRPr="004D669F">
        <w:rPr>
          <w:spacing w:val="-2"/>
        </w:rPr>
        <w:t>to</w:t>
      </w:r>
      <w:r w:rsidRPr="004D669F">
        <w:rPr>
          <w:spacing w:val="-9"/>
        </w:rPr>
        <w:t xml:space="preserve"> </w:t>
      </w:r>
      <w:r w:rsidRPr="004D669F">
        <w:rPr>
          <w:spacing w:val="-2"/>
        </w:rPr>
        <w:t>the</w:t>
      </w:r>
      <w:r w:rsidRPr="004D669F">
        <w:rPr>
          <w:spacing w:val="-9"/>
        </w:rPr>
        <w:t xml:space="preserve"> </w:t>
      </w:r>
      <w:r w:rsidRPr="004D669F">
        <w:rPr>
          <w:spacing w:val="-2"/>
        </w:rPr>
        <w:t>deferred</w:t>
      </w:r>
      <w:r w:rsidRPr="004D669F">
        <w:rPr>
          <w:spacing w:val="-9"/>
        </w:rPr>
        <w:t xml:space="preserve"> </w:t>
      </w:r>
      <w:r w:rsidRPr="004D669F">
        <w:rPr>
          <w:spacing w:val="-2"/>
        </w:rPr>
        <w:t>inflow</w:t>
      </w:r>
      <w:r w:rsidRPr="004D669F">
        <w:rPr>
          <w:spacing w:val="-9"/>
        </w:rPr>
        <w:t xml:space="preserve"> </w:t>
      </w:r>
      <w:r w:rsidRPr="004D669F">
        <w:rPr>
          <w:spacing w:val="-2"/>
        </w:rPr>
        <w:t xml:space="preserve">of </w:t>
      </w:r>
      <w:r w:rsidRPr="004D669F">
        <w:t>resources should be recognized as an inflow of resources or an outflow of resources</w:t>
      </w:r>
      <w:r w:rsidRPr="004D669F">
        <w:rPr>
          <w:spacing w:val="-4"/>
        </w:rPr>
        <w:t xml:space="preserve"> </w:t>
      </w:r>
      <w:r w:rsidRPr="004D669F">
        <w:t>(for</w:t>
      </w:r>
      <w:r w:rsidRPr="004D669F">
        <w:rPr>
          <w:spacing w:val="-4"/>
        </w:rPr>
        <w:t xml:space="preserve"> </w:t>
      </w:r>
      <w:r w:rsidRPr="004D669F">
        <w:t>example,</w:t>
      </w:r>
      <w:r w:rsidRPr="004D669F">
        <w:rPr>
          <w:spacing w:val="-4"/>
        </w:rPr>
        <w:t xml:space="preserve"> </w:t>
      </w:r>
      <w:r w:rsidRPr="004D669F">
        <w:t>gain</w:t>
      </w:r>
      <w:r w:rsidRPr="004D669F">
        <w:rPr>
          <w:spacing w:val="-4"/>
        </w:rPr>
        <w:t xml:space="preserve"> </w:t>
      </w:r>
      <w:r w:rsidRPr="004D669F">
        <w:t>or</w:t>
      </w:r>
      <w:r w:rsidRPr="004D669F">
        <w:rPr>
          <w:spacing w:val="-4"/>
        </w:rPr>
        <w:t xml:space="preserve"> </w:t>
      </w:r>
      <w:r w:rsidRPr="004D669F">
        <w:t>loss)</w:t>
      </w:r>
      <w:r w:rsidRPr="004D669F">
        <w:rPr>
          <w:spacing w:val="-4"/>
        </w:rPr>
        <w:t xml:space="preserve"> </w:t>
      </w:r>
      <w:r w:rsidRPr="004D669F">
        <w:t>over</w:t>
      </w:r>
      <w:r w:rsidRPr="004D669F">
        <w:rPr>
          <w:spacing w:val="-4"/>
        </w:rPr>
        <w:t xml:space="preserve"> </w:t>
      </w:r>
      <w:r w:rsidRPr="004D669F">
        <w:t>the</w:t>
      </w:r>
      <w:r w:rsidRPr="004D669F">
        <w:rPr>
          <w:spacing w:val="-4"/>
        </w:rPr>
        <w:t xml:space="preserve"> </w:t>
      </w:r>
      <w:r w:rsidRPr="004D669F">
        <w:t>remaining</w:t>
      </w:r>
      <w:r w:rsidRPr="004D669F">
        <w:rPr>
          <w:spacing w:val="-4"/>
        </w:rPr>
        <w:t xml:space="preserve"> </w:t>
      </w:r>
      <w:r w:rsidRPr="004D669F">
        <w:t>life</w:t>
      </w:r>
      <w:r w:rsidRPr="004D669F">
        <w:rPr>
          <w:spacing w:val="-4"/>
        </w:rPr>
        <w:t xml:space="preserve"> </w:t>
      </w:r>
      <w:r w:rsidRPr="004D669F">
        <w:t>of</w:t>
      </w:r>
      <w:r w:rsidRPr="004D669F">
        <w:rPr>
          <w:spacing w:val="-4"/>
        </w:rPr>
        <w:t xml:space="preserve"> </w:t>
      </w:r>
      <w:r w:rsidRPr="004D669F">
        <w:t>the</w:t>
      </w:r>
      <w:r w:rsidRPr="004D669F">
        <w:rPr>
          <w:spacing w:val="-4"/>
        </w:rPr>
        <w:t xml:space="preserve"> </w:t>
      </w:r>
      <w:r w:rsidRPr="004D669F">
        <w:t>old</w:t>
      </w:r>
      <w:r w:rsidRPr="004D669F">
        <w:rPr>
          <w:spacing w:val="-4"/>
        </w:rPr>
        <w:t xml:space="preserve"> </w:t>
      </w:r>
      <w:r w:rsidRPr="004D669F">
        <w:t>debt</w:t>
      </w:r>
      <w:r w:rsidRPr="004D669F">
        <w:rPr>
          <w:spacing w:val="-4"/>
        </w:rPr>
        <w:t xml:space="preserve"> </w:t>
      </w:r>
      <w:r w:rsidRPr="004D669F">
        <w:t>or the life of the new debt, whichever is shorter.</w:t>
      </w:r>
    </w:p>
    <w:p w14:paraId="43B724D6" w14:textId="77777777" w:rsidR="00AF6D09" w:rsidRPr="004D669F" w:rsidRDefault="00AF6D09" w:rsidP="00F4004C">
      <w:pPr>
        <w:pStyle w:val="NoSpacing"/>
      </w:pPr>
    </w:p>
    <w:p w14:paraId="640CF22B" w14:textId="77777777" w:rsidR="00AF6D09" w:rsidRPr="00F4004C" w:rsidRDefault="00AF6D09" w:rsidP="00F4004C">
      <w:pPr>
        <w:pStyle w:val="NoSpacing"/>
        <w:rPr>
          <w:b/>
          <w:bCs/>
        </w:rPr>
      </w:pPr>
      <w:r w:rsidRPr="00F4004C">
        <w:rPr>
          <w:b/>
          <w:bCs/>
          <w:i/>
          <w:color w:val="231F20"/>
          <w:spacing w:val="-2"/>
        </w:rPr>
        <w:t>Operators</w:t>
      </w:r>
    </w:p>
    <w:p w14:paraId="5FB33FF3" w14:textId="77777777" w:rsidR="00AF6D09" w:rsidRPr="004D669F" w:rsidRDefault="00AF6D09" w:rsidP="00F4004C">
      <w:pPr>
        <w:pStyle w:val="NoSpacing"/>
        <w:rPr>
          <w:i/>
        </w:rPr>
      </w:pPr>
    </w:p>
    <w:p w14:paraId="7AA92F6E" w14:textId="29786C8E" w:rsidR="00AF6D09" w:rsidRDefault="00AF6D09" w:rsidP="00F4004C">
      <w:pPr>
        <w:pStyle w:val="ALVL1"/>
      </w:pPr>
      <w:r w:rsidRPr="004D669F">
        <w:t>Unless a modification is reported as a separate PPP as provided in paragraph 68, an operator should account for a PPP modification by re- measuring</w:t>
      </w:r>
      <w:r w:rsidRPr="004D669F">
        <w:rPr>
          <w:spacing w:val="-2"/>
        </w:rPr>
        <w:t xml:space="preserve"> </w:t>
      </w:r>
      <w:r w:rsidRPr="004D669F">
        <w:t>the</w:t>
      </w:r>
      <w:r w:rsidRPr="004D669F">
        <w:rPr>
          <w:spacing w:val="-2"/>
        </w:rPr>
        <w:t xml:space="preserve"> </w:t>
      </w:r>
      <w:r w:rsidRPr="004D669F">
        <w:t>liability</w:t>
      </w:r>
      <w:r w:rsidRPr="004D669F">
        <w:rPr>
          <w:spacing w:val="-2"/>
        </w:rPr>
        <w:t xml:space="preserve"> </w:t>
      </w:r>
      <w:r w:rsidRPr="004D669F">
        <w:t>for</w:t>
      </w:r>
      <w:r w:rsidRPr="004D669F">
        <w:rPr>
          <w:spacing w:val="-2"/>
        </w:rPr>
        <w:t xml:space="preserve"> </w:t>
      </w:r>
      <w:r w:rsidRPr="004D669F">
        <w:t>installment</w:t>
      </w:r>
      <w:r w:rsidRPr="004D669F">
        <w:rPr>
          <w:spacing w:val="-2"/>
        </w:rPr>
        <w:t xml:space="preserve"> </w:t>
      </w:r>
      <w:r w:rsidRPr="004D669F">
        <w:t>payments,</w:t>
      </w:r>
      <w:r w:rsidRPr="004D669F">
        <w:rPr>
          <w:spacing w:val="-2"/>
        </w:rPr>
        <w:t xml:space="preserve"> </w:t>
      </w:r>
      <w:r w:rsidRPr="004D669F">
        <w:t>if</w:t>
      </w:r>
      <w:r w:rsidRPr="004D669F">
        <w:rPr>
          <w:spacing w:val="-2"/>
        </w:rPr>
        <w:t xml:space="preserve"> </w:t>
      </w:r>
      <w:r w:rsidRPr="004D669F">
        <w:t>any,</w:t>
      </w:r>
      <w:r w:rsidRPr="004D669F">
        <w:rPr>
          <w:spacing w:val="-2"/>
        </w:rPr>
        <w:t xml:space="preserve"> </w:t>
      </w:r>
      <w:r w:rsidRPr="004D669F">
        <w:t>and</w:t>
      </w:r>
      <w:r w:rsidRPr="004D669F">
        <w:rPr>
          <w:spacing w:val="-2"/>
        </w:rPr>
        <w:t xml:space="preserve"> </w:t>
      </w:r>
      <w:r w:rsidRPr="004D669F">
        <w:t>the</w:t>
      </w:r>
      <w:r w:rsidRPr="004D669F">
        <w:rPr>
          <w:spacing w:val="-2"/>
        </w:rPr>
        <w:t xml:space="preserve"> </w:t>
      </w:r>
      <w:r w:rsidRPr="004D669F">
        <w:t>liability</w:t>
      </w:r>
      <w:r w:rsidRPr="004D669F">
        <w:rPr>
          <w:spacing w:val="-2"/>
        </w:rPr>
        <w:t xml:space="preserve"> </w:t>
      </w:r>
      <w:r w:rsidRPr="004D669F">
        <w:t>for</w:t>
      </w:r>
      <w:r w:rsidRPr="004D669F">
        <w:rPr>
          <w:spacing w:val="-2"/>
        </w:rPr>
        <w:t xml:space="preserve"> </w:t>
      </w:r>
      <w:r w:rsidRPr="004D669F">
        <w:t>the underlying PPP</w:t>
      </w:r>
      <w:r w:rsidRPr="004D669F">
        <w:rPr>
          <w:spacing w:val="-3"/>
        </w:rPr>
        <w:t xml:space="preserve"> </w:t>
      </w:r>
      <w:r w:rsidRPr="004D669F">
        <w:t>asset, as discussed in paragraph 53, if applicable.</w:t>
      </w:r>
      <w:r w:rsidRPr="004D669F">
        <w:rPr>
          <w:spacing w:val="-3"/>
        </w:rPr>
        <w:t xml:space="preserve"> </w:t>
      </w:r>
      <w:r w:rsidRPr="004D669F">
        <w:t xml:space="preserve">The right- to-use asset should be adjusted by the difference between the remeasured liability for installment payments and the liability for installment payments im- mediately before the PPP modification. However, if the change reduces the </w:t>
      </w:r>
      <w:r w:rsidRPr="004D669F">
        <w:rPr>
          <w:spacing w:val="-2"/>
        </w:rPr>
        <w:t>carrying</w:t>
      </w:r>
      <w:r w:rsidRPr="004D669F">
        <w:rPr>
          <w:spacing w:val="-12"/>
        </w:rPr>
        <w:t xml:space="preserve"> </w:t>
      </w:r>
      <w:r w:rsidRPr="004D669F">
        <w:rPr>
          <w:spacing w:val="-2"/>
        </w:rPr>
        <w:t>value</w:t>
      </w:r>
      <w:r w:rsidRPr="004D669F">
        <w:rPr>
          <w:spacing w:val="-11"/>
        </w:rPr>
        <w:t xml:space="preserve"> </w:t>
      </w:r>
      <w:r w:rsidRPr="004D669F">
        <w:rPr>
          <w:spacing w:val="-2"/>
        </w:rPr>
        <w:t>of</w:t>
      </w:r>
      <w:r w:rsidRPr="004D669F">
        <w:rPr>
          <w:spacing w:val="-11"/>
        </w:rPr>
        <w:t xml:space="preserve"> </w:t>
      </w:r>
      <w:r w:rsidRPr="004D669F">
        <w:rPr>
          <w:spacing w:val="-2"/>
        </w:rPr>
        <w:t>the</w:t>
      </w:r>
      <w:r w:rsidRPr="004D669F">
        <w:rPr>
          <w:spacing w:val="-11"/>
        </w:rPr>
        <w:t xml:space="preserve"> </w:t>
      </w:r>
      <w:r w:rsidRPr="004D669F">
        <w:rPr>
          <w:spacing w:val="-2"/>
        </w:rPr>
        <w:t>right-to-use</w:t>
      </w:r>
      <w:r w:rsidRPr="004D669F">
        <w:rPr>
          <w:spacing w:val="-11"/>
        </w:rPr>
        <w:t xml:space="preserve"> </w:t>
      </w:r>
      <w:r w:rsidRPr="004D669F">
        <w:rPr>
          <w:spacing w:val="-2"/>
        </w:rPr>
        <w:t>asset</w:t>
      </w:r>
      <w:r w:rsidRPr="004D669F">
        <w:rPr>
          <w:spacing w:val="-12"/>
        </w:rPr>
        <w:t xml:space="preserve"> </w:t>
      </w:r>
      <w:r w:rsidRPr="004D669F">
        <w:rPr>
          <w:spacing w:val="-2"/>
        </w:rPr>
        <w:t>to</w:t>
      </w:r>
      <w:r w:rsidRPr="004D669F">
        <w:rPr>
          <w:spacing w:val="-11"/>
        </w:rPr>
        <w:t xml:space="preserve"> </w:t>
      </w:r>
      <w:r w:rsidRPr="004D669F">
        <w:rPr>
          <w:spacing w:val="-2"/>
        </w:rPr>
        <w:t>zero,</w:t>
      </w:r>
      <w:r w:rsidRPr="004D669F">
        <w:rPr>
          <w:spacing w:val="-11"/>
        </w:rPr>
        <w:t xml:space="preserve"> </w:t>
      </w:r>
      <w:r w:rsidRPr="004D669F">
        <w:rPr>
          <w:spacing w:val="-2"/>
        </w:rPr>
        <w:t>any</w:t>
      </w:r>
      <w:r w:rsidRPr="004D669F">
        <w:rPr>
          <w:spacing w:val="-11"/>
        </w:rPr>
        <w:t xml:space="preserve"> </w:t>
      </w:r>
      <w:r w:rsidRPr="004D669F">
        <w:rPr>
          <w:spacing w:val="-2"/>
        </w:rPr>
        <w:t>remaining</w:t>
      </w:r>
      <w:r w:rsidRPr="004D669F">
        <w:rPr>
          <w:spacing w:val="-11"/>
        </w:rPr>
        <w:t xml:space="preserve"> </w:t>
      </w:r>
      <w:r w:rsidRPr="004D669F">
        <w:rPr>
          <w:spacing w:val="-2"/>
        </w:rPr>
        <w:t>amount</w:t>
      </w:r>
      <w:r w:rsidRPr="004D669F">
        <w:rPr>
          <w:spacing w:val="-12"/>
        </w:rPr>
        <w:t xml:space="preserve"> </w:t>
      </w:r>
      <w:r w:rsidRPr="004D669F">
        <w:rPr>
          <w:spacing w:val="-2"/>
        </w:rPr>
        <w:t>should</w:t>
      </w:r>
      <w:r w:rsidRPr="004D669F">
        <w:rPr>
          <w:spacing w:val="-11"/>
        </w:rPr>
        <w:t xml:space="preserve"> </w:t>
      </w:r>
      <w:r w:rsidRPr="004D669F">
        <w:rPr>
          <w:spacing w:val="-2"/>
        </w:rPr>
        <w:t xml:space="preserve">be </w:t>
      </w:r>
      <w:r w:rsidRPr="004D669F">
        <w:t>reported in the resource flows statement (for example, a gain). A deferred outflow</w:t>
      </w:r>
      <w:r w:rsidRPr="004D669F">
        <w:rPr>
          <w:spacing w:val="-11"/>
        </w:rPr>
        <w:t xml:space="preserve"> </w:t>
      </w:r>
      <w:r w:rsidRPr="004D669F">
        <w:t>of</w:t>
      </w:r>
      <w:r w:rsidRPr="004D669F">
        <w:rPr>
          <w:spacing w:val="-11"/>
        </w:rPr>
        <w:t xml:space="preserve"> </w:t>
      </w:r>
      <w:r w:rsidRPr="004D669F">
        <w:t>resources,</w:t>
      </w:r>
      <w:r w:rsidRPr="004D669F">
        <w:rPr>
          <w:spacing w:val="-11"/>
        </w:rPr>
        <w:t xml:space="preserve"> </w:t>
      </w:r>
      <w:r w:rsidRPr="004D669F">
        <w:t>as</w:t>
      </w:r>
      <w:r w:rsidRPr="004D669F">
        <w:rPr>
          <w:spacing w:val="-11"/>
        </w:rPr>
        <w:t xml:space="preserve"> </w:t>
      </w:r>
      <w:r w:rsidRPr="004D669F">
        <w:t>discussed</w:t>
      </w:r>
      <w:r w:rsidRPr="004D669F">
        <w:rPr>
          <w:spacing w:val="-11"/>
        </w:rPr>
        <w:t xml:space="preserve"> </w:t>
      </w:r>
      <w:r w:rsidRPr="004D669F">
        <w:t>in</w:t>
      </w:r>
      <w:r w:rsidRPr="004D669F">
        <w:rPr>
          <w:spacing w:val="-11"/>
        </w:rPr>
        <w:t xml:space="preserve"> </w:t>
      </w:r>
      <w:r w:rsidRPr="004D669F">
        <w:t>paragraph</w:t>
      </w:r>
      <w:r w:rsidRPr="004D669F">
        <w:rPr>
          <w:spacing w:val="-11"/>
        </w:rPr>
        <w:t xml:space="preserve"> </w:t>
      </w:r>
      <w:r w:rsidRPr="004D669F">
        <w:t>54,</w:t>
      </w:r>
      <w:r w:rsidRPr="004D669F">
        <w:rPr>
          <w:spacing w:val="-11"/>
        </w:rPr>
        <w:t xml:space="preserve"> </w:t>
      </w:r>
      <w:r w:rsidRPr="004D669F">
        <w:t>should</w:t>
      </w:r>
      <w:r w:rsidRPr="004D669F">
        <w:rPr>
          <w:spacing w:val="-11"/>
        </w:rPr>
        <w:t xml:space="preserve"> </w:t>
      </w:r>
      <w:r w:rsidRPr="004D669F">
        <w:t>be</w:t>
      </w:r>
      <w:r w:rsidRPr="004D669F">
        <w:rPr>
          <w:spacing w:val="-11"/>
        </w:rPr>
        <w:t xml:space="preserve"> </w:t>
      </w:r>
      <w:r w:rsidRPr="004D669F">
        <w:t>adjusted</w:t>
      </w:r>
      <w:r w:rsidRPr="004D669F">
        <w:rPr>
          <w:spacing w:val="-11"/>
        </w:rPr>
        <w:t xml:space="preserve"> </w:t>
      </w:r>
      <w:r w:rsidRPr="004D669F">
        <w:t>by</w:t>
      </w:r>
      <w:r w:rsidRPr="004D669F">
        <w:rPr>
          <w:spacing w:val="-11"/>
        </w:rPr>
        <w:t xml:space="preserve"> </w:t>
      </w:r>
      <w:r w:rsidRPr="004D669F">
        <w:t>the difference</w:t>
      </w:r>
      <w:r w:rsidRPr="004D669F">
        <w:rPr>
          <w:spacing w:val="-14"/>
        </w:rPr>
        <w:t xml:space="preserve"> </w:t>
      </w:r>
      <w:r w:rsidRPr="004D669F">
        <w:t>between</w:t>
      </w:r>
      <w:r w:rsidRPr="004D669F">
        <w:rPr>
          <w:spacing w:val="-13"/>
        </w:rPr>
        <w:t xml:space="preserve"> </w:t>
      </w:r>
      <w:r w:rsidRPr="004D669F">
        <w:t>the</w:t>
      </w:r>
      <w:r w:rsidRPr="004D669F">
        <w:rPr>
          <w:spacing w:val="-13"/>
        </w:rPr>
        <w:t xml:space="preserve"> </w:t>
      </w:r>
      <w:r w:rsidRPr="004D669F">
        <w:t>liability</w:t>
      </w:r>
      <w:r w:rsidRPr="004D669F">
        <w:rPr>
          <w:spacing w:val="-13"/>
        </w:rPr>
        <w:t xml:space="preserve"> </w:t>
      </w:r>
      <w:r w:rsidRPr="004D669F">
        <w:t>for</w:t>
      </w:r>
      <w:r w:rsidRPr="004D669F">
        <w:rPr>
          <w:spacing w:val="-13"/>
        </w:rPr>
        <w:t xml:space="preserve"> </w:t>
      </w:r>
      <w:r w:rsidRPr="004D669F">
        <w:t>the</w:t>
      </w:r>
      <w:r w:rsidRPr="004D669F">
        <w:rPr>
          <w:spacing w:val="-14"/>
        </w:rPr>
        <w:t xml:space="preserve"> </w:t>
      </w:r>
      <w:r w:rsidRPr="004D669F">
        <w:t>underlying</w:t>
      </w:r>
      <w:r w:rsidRPr="004D669F">
        <w:rPr>
          <w:spacing w:val="-13"/>
        </w:rPr>
        <w:t xml:space="preserve"> </w:t>
      </w:r>
      <w:r w:rsidRPr="004D669F">
        <w:t>PPP</w:t>
      </w:r>
      <w:r w:rsidRPr="004D669F">
        <w:rPr>
          <w:spacing w:val="-13"/>
        </w:rPr>
        <w:t xml:space="preserve"> </w:t>
      </w:r>
      <w:r w:rsidRPr="004D669F">
        <w:t>asset</w:t>
      </w:r>
      <w:r w:rsidRPr="004D669F">
        <w:rPr>
          <w:spacing w:val="-13"/>
        </w:rPr>
        <w:t xml:space="preserve"> </w:t>
      </w:r>
      <w:r w:rsidRPr="004D669F">
        <w:t>and</w:t>
      </w:r>
      <w:r w:rsidRPr="004D669F">
        <w:rPr>
          <w:spacing w:val="-13"/>
        </w:rPr>
        <w:t xml:space="preserve"> </w:t>
      </w:r>
      <w:r w:rsidRPr="004D669F">
        <w:t>the</w:t>
      </w:r>
      <w:r w:rsidRPr="004D669F">
        <w:rPr>
          <w:spacing w:val="-13"/>
        </w:rPr>
        <w:t xml:space="preserve"> </w:t>
      </w:r>
      <w:r w:rsidRPr="004D669F">
        <w:t>liability</w:t>
      </w:r>
      <w:r w:rsidRPr="004D669F">
        <w:rPr>
          <w:spacing w:val="-13"/>
        </w:rPr>
        <w:t xml:space="preserve"> </w:t>
      </w:r>
      <w:r w:rsidRPr="004D669F">
        <w:t>for the underlying PPP asset immediately before the PPP modification.</w:t>
      </w:r>
    </w:p>
    <w:p w14:paraId="0BE95530" w14:textId="77777777" w:rsidR="00F4004C" w:rsidRPr="004D669F" w:rsidRDefault="00F4004C" w:rsidP="00F4004C">
      <w:pPr>
        <w:pStyle w:val="NoSpacing"/>
      </w:pPr>
    </w:p>
    <w:p w14:paraId="35594290" w14:textId="77777777" w:rsidR="00AF6D09" w:rsidRPr="004D669F" w:rsidRDefault="00AF6D09" w:rsidP="00F4004C">
      <w:pPr>
        <w:pStyle w:val="ALVL1"/>
      </w:pPr>
      <w:r w:rsidRPr="004D669F">
        <w:t>If prior to the expiration of the PPP term a change to the provisions of a PPP</w:t>
      </w:r>
      <w:r w:rsidRPr="004D669F">
        <w:rPr>
          <w:spacing w:val="-13"/>
        </w:rPr>
        <w:t xml:space="preserve"> </w:t>
      </w:r>
      <w:r w:rsidRPr="004D669F">
        <w:t>results</w:t>
      </w:r>
      <w:r w:rsidRPr="004D669F">
        <w:rPr>
          <w:spacing w:val="-10"/>
        </w:rPr>
        <w:t xml:space="preserve"> </w:t>
      </w:r>
      <w:r w:rsidRPr="004D669F">
        <w:t>from</w:t>
      </w:r>
      <w:r w:rsidRPr="004D669F">
        <w:rPr>
          <w:spacing w:val="-10"/>
        </w:rPr>
        <w:t xml:space="preserve"> </w:t>
      </w:r>
      <w:r w:rsidRPr="004D669F">
        <w:t>a</w:t>
      </w:r>
      <w:r w:rsidRPr="004D669F">
        <w:rPr>
          <w:spacing w:val="-10"/>
        </w:rPr>
        <w:t xml:space="preserve"> </w:t>
      </w:r>
      <w:r w:rsidRPr="004D669F">
        <w:t>debt</w:t>
      </w:r>
      <w:r w:rsidRPr="004D669F">
        <w:rPr>
          <w:spacing w:val="-10"/>
        </w:rPr>
        <w:t xml:space="preserve"> </w:t>
      </w:r>
      <w:r w:rsidRPr="004D669F">
        <w:t>refunding</w:t>
      </w:r>
      <w:r w:rsidRPr="004D669F">
        <w:rPr>
          <w:spacing w:val="-10"/>
        </w:rPr>
        <w:t xml:space="preserve"> </w:t>
      </w:r>
      <w:r w:rsidRPr="004D669F">
        <w:t>by</w:t>
      </w:r>
      <w:r w:rsidRPr="004D669F">
        <w:rPr>
          <w:spacing w:val="-10"/>
        </w:rPr>
        <w:t xml:space="preserve"> </w:t>
      </w:r>
      <w:r w:rsidRPr="004D669F">
        <w:t>either</w:t>
      </w:r>
      <w:r w:rsidRPr="004D669F">
        <w:rPr>
          <w:spacing w:val="-10"/>
        </w:rPr>
        <w:t xml:space="preserve"> </w:t>
      </w:r>
      <w:r w:rsidRPr="004D669F">
        <w:t>a</w:t>
      </w:r>
      <w:r w:rsidRPr="004D669F">
        <w:rPr>
          <w:spacing w:val="-10"/>
        </w:rPr>
        <w:t xml:space="preserve"> </w:t>
      </w:r>
      <w:r w:rsidRPr="004D669F">
        <w:t>transferor,</w:t>
      </w:r>
      <w:r w:rsidRPr="004D669F">
        <w:rPr>
          <w:spacing w:val="-10"/>
        </w:rPr>
        <w:t xml:space="preserve"> </w:t>
      </w:r>
      <w:r w:rsidRPr="004D669F">
        <w:t>including</w:t>
      </w:r>
      <w:r w:rsidRPr="004D669F">
        <w:rPr>
          <w:spacing w:val="-10"/>
        </w:rPr>
        <w:t xml:space="preserve"> </w:t>
      </w:r>
      <w:r w:rsidRPr="004D669F">
        <w:t>an</w:t>
      </w:r>
      <w:r w:rsidRPr="004D669F">
        <w:rPr>
          <w:spacing w:val="-10"/>
        </w:rPr>
        <w:t xml:space="preserve"> </w:t>
      </w:r>
      <w:r w:rsidRPr="004D669F">
        <w:t xml:space="preserve">advance refunding in which the perceived economic advantages of the refunding are </w:t>
      </w:r>
      <w:r w:rsidRPr="004D669F">
        <w:rPr>
          <w:spacing w:val="-2"/>
        </w:rPr>
        <w:t>passed</w:t>
      </w:r>
      <w:r w:rsidRPr="004D669F">
        <w:rPr>
          <w:spacing w:val="-7"/>
        </w:rPr>
        <w:t xml:space="preserve"> </w:t>
      </w:r>
      <w:r w:rsidRPr="004D669F">
        <w:rPr>
          <w:spacing w:val="-2"/>
        </w:rPr>
        <w:t>through</w:t>
      </w:r>
      <w:r w:rsidRPr="004D669F">
        <w:rPr>
          <w:spacing w:val="-7"/>
        </w:rPr>
        <w:t xml:space="preserve"> </w:t>
      </w:r>
      <w:r w:rsidRPr="004D669F">
        <w:rPr>
          <w:spacing w:val="-2"/>
        </w:rPr>
        <w:t>to</w:t>
      </w:r>
      <w:r w:rsidRPr="004D669F">
        <w:rPr>
          <w:spacing w:val="-7"/>
        </w:rPr>
        <w:t xml:space="preserve"> </w:t>
      </w:r>
      <w:r w:rsidRPr="004D669F">
        <w:rPr>
          <w:spacing w:val="-2"/>
        </w:rPr>
        <w:t>the</w:t>
      </w:r>
      <w:r w:rsidRPr="004D669F">
        <w:rPr>
          <w:spacing w:val="-7"/>
        </w:rPr>
        <w:t xml:space="preserve"> </w:t>
      </w:r>
      <w:r w:rsidRPr="004D669F">
        <w:rPr>
          <w:spacing w:val="-2"/>
        </w:rPr>
        <w:t>operator</w:t>
      </w:r>
      <w:r w:rsidRPr="004D669F">
        <w:rPr>
          <w:spacing w:val="-7"/>
        </w:rPr>
        <w:t xml:space="preserve"> </w:t>
      </w:r>
      <w:r w:rsidRPr="004D669F">
        <w:rPr>
          <w:spacing w:val="-2"/>
        </w:rPr>
        <w:t>or</w:t>
      </w:r>
      <w:r w:rsidRPr="004D669F">
        <w:rPr>
          <w:spacing w:val="-7"/>
        </w:rPr>
        <w:t xml:space="preserve"> </w:t>
      </w:r>
      <w:r w:rsidRPr="004D669F">
        <w:rPr>
          <w:spacing w:val="-2"/>
        </w:rPr>
        <w:t>an</w:t>
      </w:r>
      <w:r w:rsidRPr="004D669F">
        <w:rPr>
          <w:spacing w:val="-7"/>
        </w:rPr>
        <w:t xml:space="preserve"> </w:t>
      </w:r>
      <w:r w:rsidRPr="004D669F">
        <w:rPr>
          <w:spacing w:val="-2"/>
        </w:rPr>
        <w:t>operator</w:t>
      </w:r>
      <w:r w:rsidRPr="004D669F">
        <w:rPr>
          <w:spacing w:val="-7"/>
        </w:rPr>
        <w:t xml:space="preserve"> </w:t>
      </w:r>
      <w:r w:rsidRPr="004D669F">
        <w:rPr>
          <w:spacing w:val="-2"/>
        </w:rPr>
        <w:t>in</w:t>
      </w:r>
      <w:r w:rsidRPr="004D669F">
        <w:rPr>
          <w:spacing w:val="-7"/>
        </w:rPr>
        <w:t xml:space="preserve"> </w:t>
      </w:r>
      <w:r w:rsidRPr="004D669F">
        <w:rPr>
          <w:spacing w:val="-2"/>
        </w:rPr>
        <w:t>which</w:t>
      </w:r>
      <w:r w:rsidRPr="004D669F">
        <w:rPr>
          <w:spacing w:val="-7"/>
        </w:rPr>
        <w:t xml:space="preserve"> </w:t>
      </w:r>
      <w:r w:rsidRPr="004D669F">
        <w:rPr>
          <w:spacing w:val="-2"/>
        </w:rPr>
        <w:t>the</w:t>
      </w:r>
      <w:r w:rsidRPr="004D669F">
        <w:rPr>
          <w:spacing w:val="-7"/>
        </w:rPr>
        <w:t xml:space="preserve"> </w:t>
      </w:r>
      <w:r w:rsidRPr="004D669F">
        <w:rPr>
          <w:spacing w:val="-2"/>
        </w:rPr>
        <w:t>perceived</w:t>
      </w:r>
      <w:r w:rsidRPr="004D669F">
        <w:rPr>
          <w:spacing w:val="-7"/>
        </w:rPr>
        <w:t xml:space="preserve"> </w:t>
      </w:r>
      <w:r w:rsidRPr="004D669F">
        <w:rPr>
          <w:spacing w:val="-2"/>
        </w:rPr>
        <w:t>economic advantages</w:t>
      </w:r>
      <w:r w:rsidRPr="004D669F">
        <w:rPr>
          <w:spacing w:val="-10"/>
        </w:rPr>
        <w:t xml:space="preserve"> </w:t>
      </w:r>
      <w:r w:rsidRPr="004D669F">
        <w:rPr>
          <w:spacing w:val="-2"/>
        </w:rPr>
        <w:t>of</w:t>
      </w:r>
      <w:r w:rsidRPr="004D669F">
        <w:rPr>
          <w:spacing w:val="-10"/>
        </w:rPr>
        <w:t xml:space="preserve"> </w:t>
      </w:r>
      <w:r w:rsidRPr="004D669F">
        <w:rPr>
          <w:spacing w:val="-2"/>
        </w:rPr>
        <w:t>the</w:t>
      </w:r>
      <w:r w:rsidRPr="004D669F">
        <w:rPr>
          <w:spacing w:val="-10"/>
        </w:rPr>
        <w:t xml:space="preserve"> </w:t>
      </w:r>
      <w:r w:rsidRPr="004D669F">
        <w:rPr>
          <w:spacing w:val="-2"/>
        </w:rPr>
        <w:t>refunding</w:t>
      </w:r>
      <w:r w:rsidRPr="004D669F">
        <w:rPr>
          <w:spacing w:val="-10"/>
        </w:rPr>
        <w:t xml:space="preserve"> </w:t>
      </w:r>
      <w:r w:rsidRPr="004D669F">
        <w:rPr>
          <w:spacing w:val="-2"/>
        </w:rPr>
        <w:t>are</w:t>
      </w:r>
      <w:r w:rsidRPr="004D669F">
        <w:rPr>
          <w:spacing w:val="-10"/>
        </w:rPr>
        <w:t xml:space="preserve"> </w:t>
      </w:r>
      <w:r w:rsidRPr="004D669F">
        <w:rPr>
          <w:spacing w:val="-2"/>
        </w:rPr>
        <w:t>retained</w:t>
      </w:r>
      <w:r w:rsidRPr="004D669F">
        <w:rPr>
          <w:spacing w:val="-10"/>
        </w:rPr>
        <w:t xml:space="preserve"> </w:t>
      </w:r>
      <w:r w:rsidRPr="004D669F">
        <w:rPr>
          <w:spacing w:val="-2"/>
        </w:rPr>
        <w:t>by</w:t>
      </w:r>
      <w:r w:rsidRPr="004D669F">
        <w:rPr>
          <w:spacing w:val="-10"/>
        </w:rPr>
        <w:t xml:space="preserve"> </w:t>
      </w:r>
      <w:r w:rsidRPr="004D669F">
        <w:rPr>
          <w:spacing w:val="-2"/>
        </w:rPr>
        <w:t>the</w:t>
      </w:r>
      <w:r w:rsidRPr="004D669F">
        <w:rPr>
          <w:spacing w:val="-10"/>
        </w:rPr>
        <w:t xml:space="preserve"> </w:t>
      </w:r>
      <w:r w:rsidRPr="004D669F">
        <w:rPr>
          <w:spacing w:val="-2"/>
        </w:rPr>
        <w:t>operator,</w:t>
      </w:r>
      <w:r w:rsidRPr="004D669F">
        <w:rPr>
          <w:spacing w:val="-10"/>
        </w:rPr>
        <w:t xml:space="preserve"> </w:t>
      </w:r>
      <w:r w:rsidRPr="004D669F">
        <w:rPr>
          <w:spacing w:val="-2"/>
        </w:rPr>
        <w:t>the</w:t>
      </w:r>
      <w:r w:rsidRPr="004D669F">
        <w:rPr>
          <w:spacing w:val="-10"/>
        </w:rPr>
        <w:t xml:space="preserve"> </w:t>
      </w:r>
      <w:r w:rsidRPr="004D669F">
        <w:rPr>
          <w:spacing w:val="-2"/>
        </w:rPr>
        <w:t>change</w:t>
      </w:r>
      <w:r w:rsidRPr="004D669F">
        <w:rPr>
          <w:spacing w:val="-10"/>
        </w:rPr>
        <w:t xml:space="preserve"> </w:t>
      </w:r>
      <w:r w:rsidRPr="004D669F">
        <w:rPr>
          <w:spacing w:val="-2"/>
        </w:rPr>
        <w:t>should</w:t>
      </w:r>
      <w:r w:rsidRPr="004D669F">
        <w:rPr>
          <w:spacing w:val="-10"/>
        </w:rPr>
        <w:t xml:space="preserve"> </w:t>
      </w:r>
      <w:r w:rsidRPr="004D669F">
        <w:rPr>
          <w:spacing w:val="-2"/>
        </w:rPr>
        <w:t xml:space="preserve">be </w:t>
      </w:r>
      <w:r w:rsidRPr="004D669F">
        <w:t>accounted for as follows:</w:t>
      </w:r>
    </w:p>
    <w:p w14:paraId="3C5B4C21" w14:textId="77777777" w:rsidR="00AF6D09" w:rsidRPr="004D669F" w:rsidRDefault="00AF6D09" w:rsidP="00F4004C">
      <w:pPr>
        <w:pStyle w:val="NoSpacing"/>
      </w:pPr>
    </w:p>
    <w:p w14:paraId="15846236" w14:textId="0BBEBB97" w:rsidR="00AF6D09" w:rsidRPr="004D669F" w:rsidRDefault="00AF6D09" w:rsidP="00F4004C">
      <w:pPr>
        <w:pStyle w:val="ALVL2"/>
        <w:numPr>
          <w:ilvl w:val="1"/>
          <w:numId w:val="24"/>
        </w:numPr>
      </w:pPr>
      <w:r w:rsidRPr="004D669F">
        <w:t>If</w:t>
      </w:r>
      <w:r w:rsidRPr="00F4004C">
        <w:rPr>
          <w:spacing w:val="-2"/>
        </w:rPr>
        <w:t xml:space="preserve"> </w:t>
      </w:r>
      <w:r w:rsidRPr="004D669F">
        <w:t>a</w:t>
      </w:r>
      <w:r w:rsidRPr="00F4004C">
        <w:rPr>
          <w:spacing w:val="-2"/>
        </w:rPr>
        <w:t xml:space="preserve"> </w:t>
      </w:r>
      <w:r w:rsidRPr="004D669F">
        <w:t>change</w:t>
      </w:r>
      <w:r w:rsidRPr="00F4004C">
        <w:rPr>
          <w:spacing w:val="-2"/>
        </w:rPr>
        <w:t xml:space="preserve"> </w:t>
      </w:r>
      <w:r w:rsidRPr="004D669F">
        <w:t>to</w:t>
      </w:r>
      <w:r w:rsidRPr="00F4004C">
        <w:rPr>
          <w:spacing w:val="-2"/>
        </w:rPr>
        <w:t xml:space="preserve"> </w:t>
      </w:r>
      <w:r w:rsidRPr="004D669F">
        <w:t>the</w:t>
      </w:r>
      <w:r w:rsidRPr="00F4004C">
        <w:rPr>
          <w:spacing w:val="-2"/>
        </w:rPr>
        <w:t xml:space="preserve"> </w:t>
      </w:r>
      <w:r w:rsidRPr="004D669F">
        <w:t>provisions</w:t>
      </w:r>
      <w:r w:rsidRPr="00F4004C">
        <w:rPr>
          <w:spacing w:val="-2"/>
        </w:rPr>
        <w:t xml:space="preserve"> </w:t>
      </w:r>
      <w:r w:rsidRPr="004D669F">
        <w:t>of</w:t>
      </w:r>
      <w:r w:rsidRPr="00F4004C">
        <w:rPr>
          <w:spacing w:val="-2"/>
        </w:rPr>
        <w:t xml:space="preserve"> </w:t>
      </w:r>
      <w:r w:rsidRPr="004D669F">
        <w:t>a</w:t>
      </w:r>
      <w:r w:rsidRPr="00F4004C">
        <w:rPr>
          <w:spacing w:val="-2"/>
        </w:rPr>
        <w:t xml:space="preserve"> </w:t>
      </w:r>
      <w:r w:rsidRPr="004D669F">
        <w:t>PPP</w:t>
      </w:r>
      <w:r w:rsidRPr="00F4004C">
        <w:rPr>
          <w:spacing w:val="-5"/>
        </w:rPr>
        <w:t xml:space="preserve"> </w:t>
      </w:r>
      <w:r w:rsidRPr="004D669F">
        <w:t>results</w:t>
      </w:r>
      <w:r w:rsidRPr="00F4004C">
        <w:rPr>
          <w:spacing w:val="-2"/>
        </w:rPr>
        <w:t xml:space="preserve"> </w:t>
      </w:r>
      <w:r w:rsidRPr="004D669F">
        <w:t>from</w:t>
      </w:r>
      <w:r w:rsidRPr="00F4004C">
        <w:rPr>
          <w:spacing w:val="-2"/>
        </w:rPr>
        <w:t xml:space="preserve"> </w:t>
      </w:r>
      <w:r w:rsidRPr="004D669F">
        <w:t>a</w:t>
      </w:r>
      <w:r w:rsidRPr="00F4004C">
        <w:rPr>
          <w:spacing w:val="-2"/>
        </w:rPr>
        <w:t xml:space="preserve"> </w:t>
      </w:r>
      <w:r w:rsidRPr="004D669F">
        <w:t>debt</w:t>
      </w:r>
      <w:r w:rsidRPr="00F4004C">
        <w:rPr>
          <w:spacing w:val="-2"/>
        </w:rPr>
        <w:t xml:space="preserve"> </w:t>
      </w:r>
      <w:r w:rsidRPr="004D669F">
        <w:t>refunding</w:t>
      </w:r>
      <w:r w:rsidRPr="00F4004C">
        <w:rPr>
          <w:spacing w:val="-2"/>
        </w:rPr>
        <w:t xml:space="preserve"> </w:t>
      </w:r>
      <w:r w:rsidRPr="004D669F">
        <w:t>by</w:t>
      </w:r>
      <w:r w:rsidRPr="00F4004C">
        <w:rPr>
          <w:spacing w:val="-2"/>
        </w:rPr>
        <w:t xml:space="preserve"> </w:t>
      </w:r>
      <w:r w:rsidRPr="004D669F">
        <w:t xml:space="preserve">the transferor or the operator, including an advance refunding that results in a defeasance of debt, the operator should adjust the liability for installment </w:t>
      </w:r>
      <w:r w:rsidRPr="00F4004C">
        <w:rPr>
          <w:spacing w:val="-2"/>
        </w:rPr>
        <w:t>payments</w:t>
      </w:r>
      <w:r w:rsidRPr="00F4004C">
        <w:rPr>
          <w:spacing w:val="-12"/>
        </w:rPr>
        <w:t xml:space="preserve"> </w:t>
      </w:r>
      <w:r w:rsidRPr="00F4004C">
        <w:rPr>
          <w:spacing w:val="-2"/>
        </w:rPr>
        <w:t>to</w:t>
      </w:r>
      <w:r w:rsidRPr="00F4004C">
        <w:rPr>
          <w:spacing w:val="-11"/>
        </w:rPr>
        <w:t xml:space="preserve"> </w:t>
      </w:r>
      <w:r w:rsidRPr="00F4004C">
        <w:rPr>
          <w:spacing w:val="-2"/>
        </w:rPr>
        <w:t>the</w:t>
      </w:r>
      <w:r w:rsidRPr="00F4004C">
        <w:rPr>
          <w:spacing w:val="-11"/>
        </w:rPr>
        <w:t xml:space="preserve"> </w:t>
      </w:r>
      <w:r w:rsidRPr="00F4004C">
        <w:rPr>
          <w:spacing w:val="-2"/>
        </w:rPr>
        <w:t>present</w:t>
      </w:r>
      <w:r w:rsidRPr="00F4004C">
        <w:rPr>
          <w:spacing w:val="-10"/>
        </w:rPr>
        <w:t xml:space="preserve"> </w:t>
      </w:r>
      <w:r w:rsidRPr="00F4004C">
        <w:rPr>
          <w:spacing w:val="-2"/>
        </w:rPr>
        <w:t>value</w:t>
      </w:r>
      <w:r w:rsidRPr="00F4004C">
        <w:rPr>
          <w:spacing w:val="-11"/>
        </w:rPr>
        <w:t xml:space="preserve"> </w:t>
      </w:r>
      <w:r w:rsidRPr="00F4004C">
        <w:rPr>
          <w:spacing w:val="-2"/>
        </w:rPr>
        <w:t>of</w:t>
      </w:r>
      <w:r w:rsidRPr="00F4004C">
        <w:rPr>
          <w:spacing w:val="-11"/>
        </w:rPr>
        <w:t xml:space="preserve"> </w:t>
      </w:r>
      <w:r w:rsidRPr="00F4004C">
        <w:rPr>
          <w:spacing w:val="-2"/>
        </w:rPr>
        <w:t>the</w:t>
      </w:r>
      <w:r w:rsidRPr="00F4004C">
        <w:rPr>
          <w:spacing w:val="-10"/>
        </w:rPr>
        <w:t xml:space="preserve"> </w:t>
      </w:r>
      <w:r w:rsidRPr="00F4004C">
        <w:rPr>
          <w:spacing w:val="-2"/>
        </w:rPr>
        <w:t>future</w:t>
      </w:r>
      <w:r w:rsidRPr="00F4004C">
        <w:rPr>
          <w:spacing w:val="-11"/>
        </w:rPr>
        <w:t xml:space="preserve"> </w:t>
      </w:r>
      <w:r w:rsidRPr="00F4004C">
        <w:rPr>
          <w:spacing w:val="-2"/>
        </w:rPr>
        <w:t>PPP</w:t>
      </w:r>
      <w:r w:rsidRPr="00F4004C">
        <w:rPr>
          <w:spacing w:val="-12"/>
        </w:rPr>
        <w:t xml:space="preserve"> </w:t>
      </w:r>
      <w:r w:rsidRPr="00F4004C">
        <w:rPr>
          <w:spacing w:val="-2"/>
        </w:rPr>
        <w:t>payments</w:t>
      </w:r>
      <w:r w:rsidRPr="00F4004C">
        <w:rPr>
          <w:spacing w:val="-10"/>
        </w:rPr>
        <w:t xml:space="preserve"> </w:t>
      </w:r>
      <w:r w:rsidRPr="00F4004C">
        <w:rPr>
          <w:spacing w:val="-2"/>
        </w:rPr>
        <w:t>under</w:t>
      </w:r>
      <w:r w:rsidRPr="00F4004C">
        <w:rPr>
          <w:spacing w:val="-11"/>
        </w:rPr>
        <w:t xml:space="preserve"> </w:t>
      </w:r>
      <w:r w:rsidRPr="00F4004C">
        <w:rPr>
          <w:spacing w:val="-2"/>
        </w:rPr>
        <w:t>the</w:t>
      </w:r>
      <w:r w:rsidRPr="00F4004C">
        <w:rPr>
          <w:spacing w:val="-10"/>
        </w:rPr>
        <w:t xml:space="preserve"> </w:t>
      </w:r>
      <w:r w:rsidRPr="00F4004C">
        <w:rPr>
          <w:spacing w:val="-2"/>
        </w:rPr>
        <w:t xml:space="preserve">revised </w:t>
      </w:r>
      <w:r w:rsidRPr="004D669F">
        <w:t>PPP</w:t>
      </w:r>
      <w:r w:rsidRPr="00F4004C">
        <w:rPr>
          <w:spacing w:val="-14"/>
        </w:rPr>
        <w:t xml:space="preserve"> </w:t>
      </w:r>
      <w:r w:rsidRPr="004D669F">
        <w:t>using</w:t>
      </w:r>
      <w:r w:rsidRPr="00F4004C">
        <w:rPr>
          <w:spacing w:val="-13"/>
        </w:rPr>
        <w:t xml:space="preserve"> </w:t>
      </w:r>
      <w:r w:rsidRPr="004D669F">
        <w:t>the</w:t>
      </w:r>
      <w:r w:rsidRPr="00F4004C">
        <w:rPr>
          <w:spacing w:val="-13"/>
        </w:rPr>
        <w:t xml:space="preserve"> </w:t>
      </w:r>
      <w:r w:rsidRPr="004D669F">
        <w:t>effective</w:t>
      </w:r>
      <w:r w:rsidRPr="00F4004C">
        <w:rPr>
          <w:spacing w:val="-11"/>
        </w:rPr>
        <w:t xml:space="preserve"> </w:t>
      </w:r>
      <w:r w:rsidRPr="004D669F">
        <w:t>interest</w:t>
      </w:r>
      <w:r w:rsidRPr="00F4004C">
        <w:rPr>
          <w:spacing w:val="-12"/>
        </w:rPr>
        <w:t xml:space="preserve"> </w:t>
      </w:r>
      <w:r w:rsidRPr="004D669F">
        <w:t>rate</w:t>
      </w:r>
      <w:r w:rsidRPr="00F4004C">
        <w:rPr>
          <w:spacing w:val="-12"/>
        </w:rPr>
        <w:t xml:space="preserve"> </w:t>
      </w:r>
      <w:r w:rsidRPr="004D669F">
        <w:t>applicable</w:t>
      </w:r>
      <w:r w:rsidRPr="00F4004C">
        <w:rPr>
          <w:spacing w:val="-12"/>
        </w:rPr>
        <w:t xml:space="preserve"> </w:t>
      </w:r>
      <w:r w:rsidRPr="004D669F">
        <w:t>to</w:t>
      </w:r>
      <w:r w:rsidRPr="00F4004C">
        <w:rPr>
          <w:spacing w:val="-12"/>
        </w:rPr>
        <w:t xml:space="preserve"> </w:t>
      </w:r>
      <w:r w:rsidRPr="004D669F">
        <w:t>the</w:t>
      </w:r>
      <w:r w:rsidRPr="00F4004C">
        <w:rPr>
          <w:spacing w:val="-12"/>
        </w:rPr>
        <w:t xml:space="preserve"> </w:t>
      </w:r>
      <w:r w:rsidRPr="004D669F">
        <w:t>revised</w:t>
      </w:r>
      <w:r w:rsidRPr="00F4004C">
        <w:rPr>
          <w:spacing w:val="-12"/>
        </w:rPr>
        <w:t xml:space="preserve"> </w:t>
      </w:r>
      <w:r w:rsidRPr="004D669F">
        <w:t>PPP</w:t>
      </w:r>
      <w:r w:rsidRPr="00F4004C">
        <w:rPr>
          <w:spacing w:val="-14"/>
        </w:rPr>
        <w:t xml:space="preserve"> </w:t>
      </w:r>
      <w:r w:rsidRPr="004D669F">
        <w:t>arrangement.</w:t>
      </w:r>
      <w:r w:rsidRPr="00F4004C">
        <w:rPr>
          <w:spacing w:val="-3"/>
        </w:rPr>
        <w:t xml:space="preserve"> </w:t>
      </w:r>
      <w:r w:rsidRPr="004D669F">
        <w:t>The resulting difference should be reported as a deferred outflow of resources or a deferred inflow of resources. The deferred outflow of re- sources or the deferred inflow of resources should be recognized as an adjustment to the outflow of resources (for example, as an increase or decrease</w:t>
      </w:r>
      <w:r w:rsidRPr="00F4004C">
        <w:rPr>
          <w:spacing w:val="-10"/>
        </w:rPr>
        <w:t xml:space="preserve"> </w:t>
      </w:r>
      <w:r w:rsidRPr="004D669F">
        <w:t>to</w:t>
      </w:r>
      <w:r w:rsidRPr="00F4004C">
        <w:rPr>
          <w:spacing w:val="-10"/>
        </w:rPr>
        <w:t xml:space="preserve"> </w:t>
      </w:r>
      <w:r w:rsidRPr="004D669F">
        <w:t>interest</w:t>
      </w:r>
      <w:r w:rsidRPr="00F4004C">
        <w:rPr>
          <w:spacing w:val="-10"/>
        </w:rPr>
        <w:t xml:space="preserve"> </w:t>
      </w:r>
      <w:r w:rsidRPr="004D669F">
        <w:t>expense)</w:t>
      </w:r>
      <w:r w:rsidRPr="00F4004C">
        <w:rPr>
          <w:spacing w:val="-10"/>
        </w:rPr>
        <w:t xml:space="preserve"> </w:t>
      </w:r>
      <w:r w:rsidRPr="004D669F">
        <w:t>in</w:t>
      </w:r>
      <w:r w:rsidRPr="00F4004C">
        <w:rPr>
          <w:spacing w:val="-10"/>
        </w:rPr>
        <w:t xml:space="preserve"> </w:t>
      </w:r>
      <w:r w:rsidRPr="004D669F">
        <w:t>a</w:t>
      </w:r>
      <w:r w:rsidRPr="00F4004C">
        <w:rPr>
          <w:spacing w:val="-10"/>
        </w:rPr>
        <w:t xml:space="preserve"> </w:t>
      </w:r>
      <w:r w:rsidRPr="004D669F">
        <w:t>systematic</w:t>
      </w:r>
      <w:r w:rsidRPr="00F4004C">
        <w:rPr>
          <w:spacing w:val="-10"/>
        </w:rPr>
        <w:t xml:space="preserve"> </w:t>
      </w:r>
      <w:r w:rsidRPr="004D669F">
        <w:t>and</w:t>
      </w:r>
      <w:r w:rsidRPr="00F4004C">
        <w:rPr>
          <w:spacing w:val="-10"/>
        </w:rPr>
        <w:t xml:space="preserve"> </w:t>
      </w:r>
      <w:r w:rsidRPr="004D669F">
        <w:t>rational</w:t>
      </w:r>
      <w:r w:rsidRPr="00F4004C">
        <w:rPr>
          <w:spacing w:val="-10"/>
        </w:rPr>
        <w:t xml:space="preserve"> </w:t>
      </w:r>
      <w:r w:rsidRPr="004D669F">
        <w:t>manner</w:t>
      </w:r>
      <w:r w:rsidRPr="00F4004C">
        <w:rPr>
          <w:spacing w:val="-10"/>
        </w:rPr>
        <w:t xml:space="preserve"> </w:t>
      </w:r>
      <w:r w:rsidRPr="004D669F">
        <w:t>over</w:t>
      </w:r>
      <w:r w:rsidRPr="00F4004C">
        <w:rPr>
          <w:spacing w:val="-10"/>
        </w:rPr>
        <w:t xml:space="preserve"> </w:t>
      </w:r>
      <w:r w:rsidRPr="004D669F">
        <w:t xml:space="preserve">the </w:t>
      </w:r>
      <w:r w:rsidRPr="00F4004C">
        <w:rPr>
          <w:spacing w:val="-2"/>
        </w:rPr>
        <w:t>remaining</w:t>
      </w:r>
      <w:r w:rsidRPr="00F4004C">
        <w:rPr>
          <w:spacing w:val="-7"/>
        </w:rPr>
        <w:t xml:space="preserve"> </w:t>
      </w:r>
      <w:r w:rsidRPr="00F4004C">
        <w:rPr>
          <w:spacing w:val="-2"/>
        </w:rPr>
        <w:t>life</w:t>
      </w:r>
      <w:r w:rsidRPr="00F4004C">
        <w:rPr>
          <w:spacing w:val="-7"/>
        </w:rPr>
        <w:t xml:space="preserve"> </w:t>
      </w:r>
      <w:r w:rsidRPr="00F4004C">
        <w:rPr>
          <w:spacing w:val="-2"/>
        </w:rPr>
        <w:t>of</w:t>
      </w:r>
      <w:r w:rsidRPr="00F4004C">
        <w:rPr>
          <w:spacing w:val="-7"/>
        </w:rPr>
        <w:t xml:space="preserve"> </w:t>
      </w:r>
      <w:r w:rsidRPr="00F4004C">
        <w:rPr>
          <w:spacing w:val="-2"/>
        </w:rPr>
        <w:t>the</w:t>
      </w:r>
      <w:r w:rsidRPr="00F4004C">
        <w:rPr>
          <w:spacing w:val="-7"/>
        </w:rPr>
        <w:t xml:space="preserve"> </w:t>
      </w:r>
      <w:r w:rsidRPr="00F4004C">
        <w:rPr>
          <w:spacing w:val="-2"/>
        </w:rPr>
        <w:t>old</w:t>
      </w:r>
      <w:r w:rsidRPr="00F4004C">
        <w:rPr>
          <w:spacing w:val="-7"/>
        </w:rPr>
        <w:t xml:space="preserve"> </w:t>
      </w:r>
      <w:r w:rsidRPr="00F4004C">
        <w:rPr>
          <w:spacing w:val="-2"/>
        </w:rPr>
        <w:t>debt</w:t>
      </w:r>
      <w:r w:rsidRPr="00F4004C">
        <w:rPr>
          <w:spacing w:val="-7"/>
        </w:rPr>
        <w:t xml:space="preserve"> </w:t>
      </w:r>
      <w:r w:rsidRPr="00F4004C">
        <w:rPr>
          <w:spacing w:val="-2"/>
        </w:rPr>
        <w:t>or</w:t>
      </w:r>
      <w:r w:rsidRPr="00F4004C">
        <w:rPr>
          <w:spacing w:val="-7"/>
        </w:rPr>
        <w:t xml:space="preserve"> </w:t>
      </w:r>
      <w:r w:rsidRPr="00F4004C">
        <w:rPr>
          <w:spacing w:val="-2"/>
        </w:rPr>
        <w:t>the</w:t>
      </w:r>
      <w:r w:rsidRPr="00F4004C">
        <w:rPr>
          <w:spacing w:val="-7"/>
        </w:rPr>
        <w:t xml:space="preserve"> </w:t>
      </w:r>
      <w:r w:rsidRPr="00F4004C">
        <w:rPr>
          <w:spacing w:val="-2"/>
        </w:rPr>
        <w:t>life</w:t>
      </w:r>
      <w:r w:rsidRPr="00F4004C">
        <w:rPr>
          <w:spacing w:val="-7"/>
        </w:rPr>
        <w:t xml:space="preserve"> </w:t>
      </w:r>
      <w:r w:rsidRPr="00F4004C">
        <w:rPr>
          <w:spacing w:val="-2"/>
        </w:rPr>
        <w:t>of</w:t>
      </w:r>
      <w:r w:rsidRPr="00F4004C">
        <w:rPr>
          <w:spacing w:val="-7"/>
        </w:rPr>
        <w:t xml:space="preserve"> </w:t>
      </w:r>
      <w:r w:rsidRPr="00F4004C">
        <w:rPr>
          <w:spacing w:val="-2"/>
        </w:rPr>
        <w:t>the</w:t>
      </w:r>
      <w:r w:rsidRPr="00F4004C">
        <w:rPr>
          <w:spacing w:val="-7"/>
        </w:rPr>
        <w:t xml:space="preserve"> </w:t>
      </w:r>
      <w:r w:rsidRPr="00F4004C">
        <w:rPr>
          <w:spacing w:val="-2"/>
        </w:rPr>
        <w:t>new</w:t>
      </w:r>
      <w:r w:rsidRPr="00F4004C">
        <w:rPr>
          <w:spacing w:val="-7"/>
        </w:rPr>
        <w:t xml:space="preserve"> </w:t>
      </w:r>
      <w:r w:rsidRPr="00F4004C">
        <w:rPr>
          <w:spacing w:val="-2"/>
        </w:rPr>
        <w:t>debt,</w:t>
      </w:r>
      <w:r w:rsidRPr="00F4004C">
        <w:rPr>
          <w:spacing w:val="-7"/>
        </w:rPr>
        <w:t xml:space="preserve"> </w:t>
      </w:r>
      <w:r w:rsidRPr="00F4004C">
        <w:rPr>
          <w:spacing w:val="-2"/>
        </w:rPr>
        <w:t>whichever</w:t>
      </w:r>
      <w:r w:rsidRPr="00F4004C">
        <w:rPr>
          <w:spacing w:val="-7"/>
        </w:rPr>
        <w:t xml:space="preserve"> </w:t>
      </w:r>
      <w:r w:rsidRPr="00F4004C">
        <w:rPr>
          <w:spacing w:val="-2"/>
        </w:rPr>
        <w:t>is</w:t>
      </w:r>
      <w:r w:rsidRPr="00F4004C">
        <w:rPr>
          <w:spacing w:val="-7"/>
        </w:rPr>
        <w:t xml:space="preserve"> </w:t>
      </w:r>
      <w:r w:rsidRPr="00F4004C">
        <w:rPr>
          <w:spacing w:val="-2"/>
        </w:rPr>
        <w:t>shorter.</w:t>
      </w:r>
    </w:p>
    <w:p w14:paraId="12B86B64" w14:textId="77777777" w:rsidR="00AF6D09" w:rsidRPr="004D669F" w:rsidRDefault="00AF6D09" w:rsidP="00F4004C">
      <w:pPr>
        <w:pStyle w:val="ALVL2"/>
      </w:pPr>
      <w:r w:rsidRPr="004D669F">
        <w:t>If (1) the provisions of a PPP are changed in connection with an advance refunding</w:t>
      </w:r>
      <w:r w:rsidRPr="004D669F">
        <w:rPr>
          <w:spacing w:val="-2"/>
        </w:rPr>
        <w:t xml:space="preserve"> </w:t>
      </w:r>
      <w:r w:rsidRPr="004D669F">
        <w:t>by</w:t>
      </w:r>
      <w:r w:rsidRPr="004D669F">
        <w:rPr>
          <w:spacing w:val="-2"/>
        </w:rPr>
        <w:t xml:space="preserve"> </w:t>
      </w:r>
      <w:r w:rsidRPr="004D669F">
        <w:t>the</w:t>
      </w:r>
      <w:r w:rsidRPr="004D669F">
        <w:rPr>
          <w:spacing w:val="-2"/>
        </w:rPr>
        <w:t xml:space="preserve"> </w:t>
      </w:r>
      <w:r w:rsidRPr="004D669F">
        <w:t>transferor</w:t>
      </w:r>
      <w:r w:rsidRPr="004D669F">
        <w:rPr>
          <w:spacing w:val="-2"/>
        </w:rPr>
        <w:t xml:space="preserve"> </w:t>
      </w:r>
      <w:r w:rsidRPr="004D669F">
        <w:t>that</w:t>
      </w:r>
      <w:r w:rsidRPr="004D669F">
        <w:rPr>
          <w:spacing w:val="-2"/>
        </w:rPr>
        <w:t xml:space="preserve"> </w:t>
      </w:r>
      <w:r w:rsidRPr="004D669F">
        <w:t>results</w:t>
      </w:r>
      <w:r w:rsidRPr="004D669F">
        <w:rPr>
          <w:spacing w:val="-2"/>
        </w:rPr>
        <w:t xml:space="preserve"> </w:t>
      </w:r>
      <w:r w:rsidRPr="004D669F">
        <w:t>in</w:t>
      </w:r>
      <w:r w:rsidRPr="004D669F">
        <w:rPr>
          <w:spacing w:val="-2"/>
        </w:rPr>
        <w:t xml:space="preserve"> </w:t>
      </w:r>
      <w:r w:rsidRPr="004D669F">
        <w:t>a</w:t>
      </w:r>
      <w:r w:rsidRPr="004D669F">
        <w:rPr>
          <w:spacing w:val="-2"/>
        </w:rPr>
        <w:t xml:space="preserve"> </w:t>
      </w:r>
      <w:r w:rsidRPr="004D669F">
        <w:t>defeasance</w:t>
      </w:r>
      <w:r w:rsidRPr="004D669F">
        <w:rPr>
          <w:spacing w:val="-2"/>
        </w:rPr>
        <w:t xml:space="preserve"> </w:t>
      </w:r>
      <w:r w:rsidRPr="004D669F">
        <w:t>of</w:t>
      </w:r>
      <w:r w:rsidRPr="004D669F">
        <w:rPr>
          <w:spacing w:val="-2"/>
        </w:rPr>
        <w:t xml:space="preserve"> </w:t>
      </w:r>
      <w:r w:rsidRPr="004D669F">
        <w:t>debt</w:t>
      </w:r>
      <w:r w:rsidRPr="004D669F">
        <w:rPr>
          <w:spacing w:val="-2"/>
        </w:rPr>
        <w:t xml:space="preserve"> </w:t>
      </w:r>
      <w:r w:rsidRPr="004D669F">
        <w:t>and</w:t>
      </w:r>
      <w:r w:rsidRPr="004D669F">
        <w:rPr>
          <w:spacing w:val="-2"/>
        </w:rPr>
        <w:t xml:space="preserve"> </w:t>
      </w:r>
      <w:r w:rsidRPr="004D669F">
        <w:t>(2)</w:t>
      </w:r>
      <w:r w:rsidRPr="004D669F">
        <w:rPr>
          <w:spacing w:val="-2"/>
        </w:rPr>
        <w:t xml:space="preserve"> </w:t>
      </w:r>
      <w:r w:rsidRPr="004D669F">
        <w:t>the operator</w:t>
      </w:r>
      <w:r w:rsidRPr="004D669F">
        <w:rPr>
          <w:spacing w:val="-10"/>
        </w:rPr>
        <w:t xml:space="preserve"> </w:t>
      </w:r>
      <w:r w:rsidRPr="004D669F">
        <w:t>is</w:t>
      </w:r>
      <w:r w:rsidRPr="004D669F">
        <w:rPr>
          <w:spacing w:val="-10"/>
        </w:rPr>
        <w:t xml:space="preserve"> </w:t>
      </w:r>
      <w:r w:rsidRPr="004D669F">
        <w:t>obligated</w:t>
      </w:r>
      <w:r w:rsidRPr="004D669F">
        <w:rPr>
          <w:spacing w:val="-10"/>
        </w:rPr>
        <w:t xml:space="preserve"> </w:t>
      </w:r>
      <w:r w:rsidRPr="004D669F">
        <w:t>to</w:t>
      </w:r>
      <w:r w:rsidRPr="004D669F">
        <w:rPr>
          <w:spacing w:val="-10"/>
        </w:rPr>
        <w:t xml:space="preserve"> </w:t>
      </w:r>
      <w:r w:rsidRPr="004D669F">
        <w:t>reimburse</w:t>
      </w:r>
      <w:r w:rsidRPr="004D669F">
        <w:rPr>
          <w:spacing w:val="-10"/>
        </w:rPr>
        <w:t xml:space="preserve"> </w:t>
      </w:r>
      <w:r w:rsidRPr="004D669F">
        <w:t>the</w:t>
      </w:r>
      <w:r w:rsidRPr="004D669F">
        <w:rPr>
          <w:spacing w:val="-10"/>
        </w:rPr>
        <w:t xml:space="preserve"> </w:t>
      </w:r>
      <w:r w:rsidRPr="004D669F">
        <w:t>transferor</w:t>
      </w:r>
      <w:r w:rsidRPr="004D669F">
        <w:rPr>
          <w:spacing w:val="-10"/>
        </w:rPr>
        <w:t xml:space="preserve"> </w:t>
      </w:r>
      <w:r w:rsidRPr="004D669F">
        <w:t>for</w:t>
      </w:r>
      <w:r w:rsidRPr="004D669F">
        <w:rPr>
          <w:spacing w:val="-10"/>
        </w:rPr>
        <w:t xml:space="preserve"> </w:t>
      </w:r>
      <w:r w:rsidRPr="004D669F">
        <w:t>any</w:t>
      </w:r>
      <w:r w:rsidRPr="004D669F">
        <w:rPr>
          <w:spacing w:val="-10"/>
        </w:rPr>
        <w:t xml:space="preserve"> </w:t>
      </w:r>
      <w:r w:rsidRPr="004D669F">
        <w:t>costs</w:t>
      </w:r>
      <w:r w:rsidRPr="004D669F">
        <w:rPr>
          <w:spacing w:val="-10"/>
        </w:rPr>
        <w:t xml:space="preserve"> </w:t>
      </w:r>
      <w:r w:rsidRPr="004D669F">
        <w:t>related</w:t>
      </w:r>
      <w:r w:rsidRPr="004D669F">
        <w:rPr>
          <w:spacing w:val="-10"/>
        </w:rPr>
        <w:t xml:space="preserve"> </w:t>
      </w:r>
      <w:r w:rsidRPr="004D669F">
        <w:t>to</w:t>
      </w:r>
      <w:r w:rsidRPr="004D669F">
        <w:rPr>
          <w:spacing w:val="-10"/>
        </w:rPr>
        <w:t xml:space="preserve"> </w:t>
      </w:r>
      <w:r w:rsidRPr="004D669F">
        <w:t>the refunded debt that have been or will be incurred (such as an unamortized discount</w:t>
      </w:r>
      <w:r w:rsidRPr="004D669F">
        <w:rPr>
          <w:spacing w:val="-7"/>
        </w:rPr>
        <w:t xml:space="preserve"> </w:t>
      </w:r>
      <w:r w:rsidRPr="004D669F">
        <w:t>or</w:t>
      </w:r>
      <w:r w:rsidRPr="004D669F">
        <w:rPr>
          <w:spacing w:val="-7"/>
        </w:rPr>
        <w:t xml:space="preserve"> </w:t>
      </w:r>
      <w:r w:rsidRPr="004D669F">
        <w:t>a</w:t>
      </w:r>
      <w:r w:rsidRPr="004D669F">
        <w:rPr>
          <w:spacing w:val="-7"/>
        </w:rPr>
        <w:t xml:space="preserve"> </w:t>
      </w:r>
      <w:r w:rsidRPr="004D669F">
        <w:t>call</w:t>
      </w:r>
      <w:r w:rsidRPr="004D669F">
        <w:rPr>
          <w:spacing w:val="-7"/>
        </w:rPr>
        <w:t xml:space="preserve"> </w:t>
      </w:r>
      <w:r w:rsidRPr="004D669F">
        <w:t>premium),</w:t>
      </w:r>
      <w:r w:rsidRPr="004D669F">
        <w:rPr>
          <w:spacing w:val="-7"/>
        </w:rPr>
        <w:t xml:space="preserve"> </w:t>
      </w:r>
      <w:r w:rsidRPr="004D669F">
        <w:t>the</w:t>
      </w:r>
      <w:r w:rsidRPr="004D669F">
        <w:rPr>
          <w:spacing w:val="-7"/>
        </w:rPr>
        <w:t xml:space="preserve"> </w:t>
      </w:r>
      <w:r w:rsidRPr="004D669F">
        <w:t>operator</w:t>
      </w:r>
      <w:r w:rsidRPr="004D669F">
        <w:rPr>
          <w:spacing w:val="-7"/>
        </w:rPr>
        <w:t xml:space="preserve"> </w:t>
      </w:r>
      <w:r w:rsidRPr="004D669F">
        <w:t>should</w:t>
      </w:r>
      <w:r w:rsidRPr="004D669F">
        <w:rPr>
          <w:spacing w:val="-7"/>
        </w:rPr>
        <w:t xml:space="preserve"> </w:t>
      </w:r>
      <w:r w:rsidRPr="004D669F">
        <w:t>recognize</w:t>
      </w:r>
      <w:r w:rsidRPr="004D669F">
        <w:rPr>
          <w:spacing w:val="-7"/>
        </w:rPr>
        <w:t xml:space="preserve"> </w:t>
      </w:r>
      <w:r w:rsidRPr="004D669F">
        <w:t>those</w:t>
      </w:r>
      <w:r w:rsidRPr="004D669F">
        <w:rPr>
          <w:spacing w:val="-7"/>
        </w:rPr>
        <w:t xml:space="preserve"> </w:t>
      </w:r>
      <w:r w:rsidRPr="004D669F">
        <w:t>costs</w:t>
      </w:r>
      <w:r w:rsidRPr="004D669F">
        <w:rPr>
          <w:spacing w:val="-7"/>
        </w:rPr>
        <w:t xml:space="preserve"> </w:t>
      </w:r>
      <w:r w:rsidRPr="004D669F">
        <w:t>in</w:t>
      </w:r>
      <w:r w:rsidRPr="004D669F">
        <w:rPr>
          <w:spacing w:val="-7"/>
        </w:rPr>
        <w:t xml:space="preserve"> </w:t>
      </w:r>
      <w:r w:rsidRPr="004D669F">
        <w:t>a systematic</w:t>
      </w:r>
      <w:r w:rsidRPr="004D669F">
        <w:rPr>
          <w:spacing w:val="-13"/>
        </w:rPr>
        <w:t xml:space="preserve"> </w:t>
      </w:r>
      <w:r w:rsidRPr="004D669F">
        <w:t>and</w:t>
      </w:r>
      <w:r w:rsidRPr="004D669F">
        <w:rPr>
          <w:spacing w:val="-13"/>
        </w:rPr>
        <w:t xml:space="preserve"> </w:t>
      </w:r>
      <w:r w:rsidRPr="004D669F">
        <w:t>rational</w:t>
      </w:r>
      <w:r w:rsidRPr="004D669F">
        <w:rPr>
          <w:spacing w:val="-13"/>
        </w:rPr>
        <w:t xml:space="preserve"> </w:t>
      </w:r>
      <w:r w:rsidRPr="004D669F">
        <w:t>manner</w:t>
      </w:r>
      <w:r w:rsidRPr="004D669F">
        <w:rPr>
          <w:spacing w:val="-13"/>
        </w:rPr>
        <w:t xml:space="preserve"> </w:t>
      </w:r>
      <w:r w:rsidRPr="004D669F">
        <w:t>over</w:t>
      </w:r>
      <w:r w:rsidRPr="004D669F">
        <w:rPr>
          <w:spacing w:val="-13"/>
        </w:rPr>
        <w:t xml:space="preserve"> </w:t>
      </w:r>
      <w:r w:rsidRPr="004D669F">
        <w:t>the</w:t>
      </w:r>
      <w:r w:rsidRPr="004D669F">
        <w:rPr>
          <w:spacing w:val="-13"/>
        </w:rPr>
        <w:t xml:space="preserve"> </w:t>
      </w:r>
      <w:r w:rsidRPr="004D669F">
        <w:t>remaining</w:t>
      </w:r>
      <w:r w:rsidRPr="004D669F">
        <w:rPr>
          <w:spacing w:val="-13"/>
        </w:rPr>
        <w:t xml:space="preserve"> </w:t>
      </w:r>
      <w:r w:rsidRPr="004D669F">
        <w:t>life</w:t>
      </w:r>
      <w:r w:rsidRPr="004D669F">
        <w:rPr>
          <w:spacing w:val="-13"/>
        </w:rPr>
        <w:t xml:space="preserve"> </w:t>
      </w:r>
      <w:r w:rsidRPr="004D669F">
        <w:t>of</w:t>
      </w:r>
      <w:r w:rsidRPr="004D669F">
        <w:rPr>
          <w:spacing w:val="-13"/>
        </w:rPr>
        <w:t xml:space="preserve"> </w:t>
      </w:r>
      <w:r w:rsidRPr="004D669F">
        <w:t>the</w:t>
      </w:r>
      <w:r w:rsidRPr="004D669F">
        <w:rPr>
          <w:spacing w:val="-13"/>
        </w:rPr>
        <w:t xml:space="preserve"> </w:t>
      </w:r>
      <w:r w:rsidRPr="004D669F">
        <w:t>old</w:t>
      </w:r>
      <w:r w:rsidRPr="004D669F">
        <w:rPr>
          <w:spacing w:val="-13"/>
        </w:rPr>
        <w:t xml:space="preserve"> </w:t>
      </w:r>
      <w:r w:rsidRPr="004D669F">
        <w:t>debt</w:t>
      </w:r>
      <w:r w:rsidRPr="004D669F">
        <w:rPr>
          <w:spacing w:val="-13"/>
        </w:rPr>
        <w:t xml:space="preserve"> </w:t>
      </w:r>
      <w:r w:rsidRPr="004D669F">
        <w:t>or</w:t>
      </w:r>
      <w:r w:rsidRPr="004D669F">
        <w:rPr>
          <w:spacing w:val="-13"/>
        </w:rPr>
        <w:t xml:space="preserve"> </w:t>
      </w:r>
      <w:r w:rsidRPr="004D669F">
        <w:t>the life of the new debt, whichever is shorter.</w:t>
      </w:r>
    </w:p>
    <w:p w14:paraId="47FC9087" w14:textId="03FACBBF" w:rsidR="00F4004C" w:rsidRDefault="00F4004C">
      <w:pPr>
        <w:rPr>
          <w:rFonts w:ascii="Times New Roman" w:hAnsi="Times New Roman"/>
          <w:sz w:val="20"/>
        </w:rPr>
      </w:pPr>
      <w:r>
        <w:br w:type="page"/>
      </w:r>
    </w:p>
    <w:p w14:paraId="47671921" w14:textId="77777777" w:rsidR="00AF6D09" w:rsidRPr="004D669F" w:rsidRDefault="00AF6D09" w:rsidP="00F4004C">
      <w:pPr>
        <w:pStyle w:val="NoSpacing"/>
      </w:pPr>
    </w:p>
    <w:p w14:paraId="3F416389" w14:textId="77777777" w:rsidR="00AF6D09" w:rsidRPr="00F4004C" w:rsidRDefault="00AF6D09" w:rsidP="00F4004C">
      <w:pPr>
        <w:pStyle w:val="NoSpacing"/>
        <w:rPr>
          <w:b/>
          <w:bCs/>
        </w:rPr>
      </w:pPr>
      <w:r w:rsidRPr="00F4004C">
        <w:rPr>
          <w:b/>
          <w:bCs/>
          <w:color w:val="231F20"/>
        </w:rPr>
        <w:t>PPP</w:t>
      </w:r>
      <w:r w:rsidRPr="00F4004C">
        <w:rPr>
          <w:b/>
          <w:bCs/>
          <w:color w:val="231F20"/>
          <w:spacing w:val="-8"/>
        </w:rPr>
        <w:t xml:space="preserve"> </w:t>
      </w:r>
      <w:r w:rsidRPr="00F4004C">
        <w:rPr>
          <w:b/>
          <w:bCs/>
          <w:color w:val="231F20"/>
          <w:spacing w:val="-2"/>
        </w:rPr>
        <w:t>terminations</w:t>
      </w:r>
    </w:p>
    <w:p w14:paraId="4A94461A" w14:textId="77777777" w:rsidR="00AF6D09" w:rsidRPr="004D669F" w:rsidRDefault="00AF6D09" w:rsidP="00F4004C">
      <w:pPr>
        <w:pStyle w:val="NoSpacing"/>
      </w:pPr>
    </w:p>
    <w:p w14:paraId="35522A4A"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A</w:t>
      </w:r>
      <w:r w:rsidRPr="004D669F">
        <w:rPr>
          <w:rFonts w:cs="Times New Roman"/>
          <w:b w:val="0"/>
          <w:bCs w:val="0"/>
          <w:color w:val="231F20"/>
          <w:spacing w:val="-14"/>
          <w:szCs w:val="20"/>
        </w:rPr>
        <w:t xml:space="preserve"> </w:t>
      </w:r>
      <w:r w:rsidRPr="004D669F">
        <w:rPr>
          <w:rFonts w:cs="Times New Roman"/>
          <w:b w:val="0"/>
          <w:bCs w:val="0"/>
          <w:color w:val="231F20"/>
          <w:szCs w:val="20"/>
        </w:rPr>
        <w:t>transferor</w:t>
      </w:r>
      <w:r w:rsidRPr="004D669F">
        <w:rPr>
          <w:rFonts w:cs="Times New Roman"/>
          <w:b w:val="0"/>
          <w:bCs w:val="0"/>
          <w:color w:val="231F20"/>
          <w:spacing w:val="-13"/>
          <w:szCs w:val="20"/>
        </w:rPr>
        <w:t xml:space="preserve"> </w:t>
      </w:r>
      <w:r w:rsidRPr="004D669F">
        <w:rPr>
          <w:rFonts w:cs="Times New Roman"/>
          <w:b w:val="0"/>
          <w:bCs w:val="0"/>
          <w:color w:val="231F20"/>
          <w:szCs w:val="20"/>
        </w:rPr>
        <w:t>and</w:t>
      </w:r>
      <w:r w:rsidRPr="004D669F">
        <w:rPr>
          <w:rFonts w:cs="Times New Roman"/>
          <w:b w:val="0"/>
          <w:bCs w:val="0"/>
          <w:color w:val="231F20"/>
          <w:spacing w:val="-13"/>
          <w:szCs w:val="20"/>
        </w:rPr>
        <w:t xml:space="preserve"> </w:t>
      </w:r>
      <w:r w:rsidRPr="004D669F">
        <w:rPr>
          <w:rFonts w:cs="Times New Roman"/>
          <w:b w:val="0"/>
          <w:bCs w:val="0"/>
          <w:color w:val="231F20"/>
          <w:szCs w:val="20"/>
        </w:rPr>
        <w:t>an</w:t>
      </w:r>
      <w:r w:rsidRPr="004D669F">
        <w:rPr>
          <w:rFonts w:cs="Times New Roman"/>
          <w:b w:val="0"/>
          <w:bCs w:val="0"/>
          <w:color w:val="231F20"/>
          <w:spacing w:val="-13"/>
          <w:szCs w:val="20"/>
        </w:rPr>
        <w:t xml:space="preserve"> </w:t>
      </w:r>
      <w:r w:rsidRPr="004D669F">
        <w:rPr>
          <w:rFonts w:cs="Times New Roman"/>
          <w:b w:val="0"/>
          <w:bCs w:val="0"/>
          <w:color w:val="231F20"/>
          <w:szCs w:val="20"/>
        </w:rPr>
        <w:t>operator</w:t>
      </w:r>
      <w:r w:rsidRPr="004D669F">
        <w:rPr>
          <w:rFonts w:cs="Times New Roman"/>
          <w:b w:val="0"/>
          <w:bCs w:val="0"/>
          <w:color w:val="231F20"/>
          <w:spacing w:val="-13"/>
          <w:szCs w:val="20"/>
        </w:rPr>
        <w:t xml:space="preserve"> </w:t>
      </w:r>
      <w:r w:rsidRPr="004D669F">
        <w:rPr>
          <w:rFonts w:cs="Times New Roman"/>
          <w:b w:val="0"/>
          <w:bCs w:val="0"/>
          <w:color w:val="231F20"/>
          <w:szCs w:val="20"/>
        </w:rPr>
        <w:t>should</w:t>
      </w:r>
      <w:r w:rsidRPr="004D669F">
        <w:rPr>
          <w:rFonts w:cs="Times New Roman"/>
          <w:b w:val="0"/>
          <w:bCs w:val="0"/>
          <w:color w:val="231F20"/>
          <w:spacing w:val="-14"/>
          <w:szCs w:val="20"/>
        </w:rPr>
        <w:t xml:space="preserve"> </w:t>
      </w:r>
      <w:r w:rsidRPr="004D669F">
        <w:rPr>
          <w:rFonts w:cs="Times New Roman"/>
          <w:b w:val="0"/>
          <w:bCs w:val="0"/>
          <w:color w:val="231F20"/>
          <w:szCs w:val="20"/>
        </w:rPr>
        <w:t>account</w:t>
      </w:r>
      <w:r w:rsidRPr="004D669F">
        <w:rPr>
          <w:rFonts w:cs="Times New Roman"/>
          <w:b w:val="0"/>
          <w:bCs w:val="0"/>
          <w:color w:val="231F20"/>
          <w:spacing w:val="-12"/>
          <w:szCs w:val="20"/>
        </w:rPr>
        <w:t xml:space="preserve"> </w:t>
      </w:r>
      <w:r w:rsidRPr="004D669F">
        <w:rPr>
          <w:rFonts w:cs="Times New Roman"/>
          <w:b w:val="0"/>
          <w:bCs w:val="0"/>
          <w:color w:val="231F20"/>
          <w:szCs w:val="20"/>
        </w:rPr>
        <w:t>for</w:t>
      </w:r>
      <w:r w:rsidRPr="004D669F">
        <w:rPr>
          <w:rFonts w:cs="Times New Roman"/>
          <w:b w:val="0"/>
          <w:bCs w:val="0"/>
          <w:color w:val="231F20"/>
          <w:spacing w:val="-12"/>
          <w:szCs w:val="20"/>
        </w:rPr>
        <w:t xml:space="preserve"> </w:t>
      </w:r>
      <w:r w:rsidRPr="004D669F">
        <w:rPr>
          <w:rFonts w:cs="Times New Roman"/>
          <w:b w:val="0"/>
          <w:bCs w:val="0"/>
          <w:color w:val="231F20"/>
          <w:szCs w:val="20"/>
        </w:rPr>
        <w:t>an</w:t>
      </w:r>
      <w:r w:rsidRPr="004D669F">
        <w:rPr>
          <w:rFonts w:cs="Times New Roman"/>
          <w:b w:val="0"/>
          <w:bCs w:val="0"/>
          <w:color w:val="231F20"/>
          <w:spacing w:val="-12"/>
          <w:szCs w:val="20"/>
        </w:rPr>
        <w:t xml:space="preserve"> </w:t>
      </w:r>
      <w:r w:rsidRPr="004D669F">
        <w:rPr>
          <w:rFonts w:cs="Times New Roman"/>
          <w:b w:val="0"/>
          <w:bCs w:val="0"/>
          <w:color w:val="231F20"/>
          <w:szCs w:val="20"/>
        </w:rPr>
        <w:t>amendment</w:t>
      </w:r>
      <w:r w:rsidRPr="004D669F">
        <w:rPr>
          <w:rFonts w:cs="Times New Roman"/>
          <w:b w:val="0"/>
          <w:bCs w:val="0"/>
          <w:color w:val="231F20"/>
          <w:spacing w:val="-12"/>
          <w:szCs w:val="20"/>
        </w:rPr>
        <w:t xml:space="preserve"> </w:t>
      </w:r>
      <w:r w:rsidRPr="004D669F">
        <w:rPr>
          <w:rFonts w:cs="Times New Roman"/>
          <w:b w:val="0"/>
          <w:bCs w:val="0"/>
          <w:color w:val="231F20"/>
          <w:szCs w:val="20"/>
        </w:rPr>
        <w:t>during</w:t>
      </w:r>
      <w:r w:rsidRPr="004D669F">
        <w:rPr>
          <w:rFonts w:cs="Times New Roman"/>
          <w:b w:val="0"/>
          <w:bCs w:val="0"/>
          <w:color w:val="231F20"/>
          <w:spacing w:val="-12"/>
          <w:szCs w:val="20"/>
        </w:rPr>
        <w:t xml:space="preserve"> </w:t>
      </w:r>
      <w:r w:rsidRPr="004D669F">
        <w:rPr>
          <w:rFonts w:cs="Times New Roman"/>
          <w:b w:val="0"/>
          <w:bCs w:val="0"/>
          <w:color w:val="231F20"/>
          <w:szCs w:val="20"/>
        </w:rPr>
        <w:t>the reporting period resulting in a decrease in the operator’s right to use the underlying</w:t>
      </w:r>
      <w:r w:rsidRPr="004D669F">
        <w:rPr>
          <w:rFonts w:cs="Times New Roman"/>
          <w:b w:val="0"/>
          <w:bCs w:val="0"/>
          <w:color w:val="231F20"/>
          <w:spacing w:val="-4"/>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asset</w:t>
      </w:r>
      <w:r w:rsidRPr="004D669F">
        <w:rPr>
          <w:rFonts w:cs="Times New Roman"/>
          <w:b w:val="0"/>
          <w:bCs w:val="0"/>
          <w:color w:val="231F20"/>
          <w:spacing w:val="-4"/>
          <w:szCs w:val="20"/>
        </w:rPr>
        <w:t xml:space="preserve"> </w:t>
      </w:r>
      <w:r w:rsidRPr="004D669F">
        <w:rPr>
          <w:rFonts w:cs="Times New Roman"/>
          <w:b w:val="0"/>
          <w:bCs w:val="0"/>
          <w:color w:val="231F20"/>
          <w:szCs w:val="20"/>
        </w:rPr>
        <w:t>(for</w:t>
      </w:r>
      <w:r w:rsidRPr="004D669F">
        <w:rPr>
          <w:rFonts w:cs="Times New Roman"/>
          <w:b w:val="0"/>
          <w:bCs w:val="0"/>
          <w:color w:val="231F20"/>
          <w:spacing w:val="-4"/>
          <w:szCs w:val="20"/>
        </w:rPr>
        <w:t xml:space="preserve"> </w:t>
      </w:r>
      <w:r w:rsidRPr="004D669F">
        <w:rPr>
          <w:rFonts w:cs="Times New Roman"/>
          <w:b w:val="0"/>
          <w:bCs w:val="0"/>
          <w:color w:val="231F20"/>
          <w:szCs w:val="20"/>
        </w:rPr>
        <w:t>example,</w:t>
      </w:r>
      <w:r w:rsidRPr="004D669F">
        <w:rPr>
          <w:rFonts w:cs="Times New Roman"/>
          <w:b w:val="0"/>
          <w:bCs w:val="0"/>
          <w:color w:val="231F20"/>
          <w:spacing w:val="-4"/>
          <w:szCs w:val="20"/>
        </w:rPr>
        <w:t xml:space="preserve"> </w:t>
      </w:r>
      <w:r w:rsidRPr="004D669F">
        <w:rPr>
          <w:rFonts w:cs="Times New Roman"/>
          <w:b w:val="0"/>
          <w:bCs w:val="0"/>
          <w:color w:val="231F20"/>
          <w:szCs w:val="20"/>
        </w:rPr>
        <w:t>the</w:t>
      </w:r>
      <w:r w:rsidRPr="004D669F">
        <w:rPr>
          <w:rFonts w:cs="Times New Roman"/>
          <w:b w:val="0"/>
          <w:bCs w:val="0"/>
          <w:color w:val="231F20"/>
          <w:spacing w:val="-4"/>
          <w:szCs w:val="20"/>
        </w:rPr>
        <w:t xml:space="preserve"> </w:t>
      </w:r>
      <w:r w:rsidRPr="004D669F">
        <w:rPr>
          <w:rFonts w:cs="Times New Roman"/>
          <w:b w:val="0"/>
          <w:bCs w:val="0"/>
          <w:color w:val="231F20"/>
          <w:szCs w:val="20"/>
        </w:rPr>
        <w:t>PPP</w:t>
      </w:r>
      <w:r w:rsidRPr="004D669F">
        <w:rPr>
          <w:rFonts w:cs="Times New Roman"/>
          <w:b w:val="0"/>
          <w:bCs w:val="0"/>
          <w:color w:val="231F20"/>
          <w:spacing w:val="-8"/>
          <w:szCs w:val="20"/>
        </w:rPr>
        <w:t xml:space="preserve"> </w:t>
      </w:r>
      <w:r w:rsidRPr="004D669F">
        <w:rPr>
          <w:rFonts w:cs="Times New Roman"/>
          <w:b w:val="0"/>
          <w:bCs w:val="0"/>
          <w:color w:val="231F20"/>
          <w:szCs w:val="20"/>
        </w:rPr>
        <w:t>term</w:t>
      </w:r>
      <w:r w:rsidRPr="004D669F">
        <w:rPr>
          <w:rFonts w:cs="Times New Roman"/>
          <w:b w:val="0"/>
          <w:bCs w:val="0"/>
          <w:color w:val="231F20"/>
          <w:spacing w:val="-4"/>
          <w:szCs w:val="20"/>
        </w:rPr>
        <w:t xml:space="preserve"> </w:t>
      </w:r>
      <w:r w:rsidRPr="004D669F">
        <w:rPr>
          <w:rFonts w:cs="Times New Roman"/>
          <w:b w:val="0"/>
          <w:bCs w:val="0"/>
          <w:color w:val="231F20"/>
          <w:szCs w:val="20"/>
        </w:rPr>
        <w:t>is</w:t>
      </w:r>
      <w:r w:rsidRPr="004D669F">
        <w:rPr>
          <w:rFonts w:cs="Times New Roman"/>
          <w:b w:val="0"/>
          <w:bCs w:val="0"/>
          <w:color w:val="231F20"/>
          <w:spacing w:val="-4"/>
          <w:szCs w:val="20"/>
        </w:rPr>
        <w:t xml:space="preserve"> </w:t>
      </w:r>
      <w:r w:rsidRPr="004D669F">
        <w:rPr>
          <w:rFonts w:cs="Times New Roman"/>
          <w:b w:val="0"/>
          <w:bCs w:val="0"/>
          <w:color w:val="231F20"/>
          <w:szCs w:val="20"/>
        </w:rPr>
        <w:t>shortened</w:t>
      </w:r>
      <w:r w:rsidRPr="004D669F">
        <w:rPr>
          <w:rFonts w:cs="Times New Roman"/>
          <w:b w:val="0"/>
          <w:bCs w:val="0"/>
          <w:color w:val="231F20"/>
          <w:spacing w:val="-4"/>
          <w:szCs w:val="20"/>
        </w:rPr>
        <w:t xml:space="preserve"> </w:t>
      </w:r>
      <w:r w:rsidRPr="004D669F">
        <w:rPr>
          <w:rFonts w:cs="Times New Roman"/>
          <w:b w:val="0"/>
          <w:bCs w:val="0"/>
          <w:color w:val="231F20"/>
          <w:szCs w:val="20"/>
        </w:rPr>
        <w:t>or</w:t>
      </w:r>
      <w:r w:rsidRPr="004D669F">
        <w:rPr>
          <w:rFonts w:cs="Times New Roman"/>
          <w:b w:val="0"/>
          <w:bCs w:val="0"/>
          <w:color w:val="231F20"/>
          <w:spacing w:val="-4"/>
          <w:szCs w:val="20"/>
        </w:rPr>
        <w:t xml:space="preserve"> </w:t>
      </w:r>
      <w:r w:rsidRPr="004D669F">
        <w:rPr>
          <w:rFonts w:cs="Times New Roman"/>
          <w:b w:val="0"/>
          <w:bCs w:val="0"/>
          <w:color w:val="231F20"/>
          <w:szCs w:val="20"/>
        </w:rPr>
        <w:t>the</w:t>
      </w:r>
      <w:r w:rsidRPr="004D669F">
        <w:rPr>
          <w:rFonts w:cs="Times New Roman"/>
          <w:b w:val="0"/>
          <w:bCs w:val="0"/>
          <w:color w:val="231F20"/>
          <w:spacing w:val="-4"/>
          <w:szCs w:val="20"/>
        </w:rPr>
        <w:t xml:space="preserve"> </w:t>
      </w:r>
      <w:r w:rsidRPr="004D669F">
        <w:rPr>
          <w:rFonts w:cs="Times New Roman"/>
          <w:b w:val="0"/>
          <w:bCs w:val="0"/>
          <w:color w:val="231F20"/>
          <w:szCs w:val="20"/>
        </w:rPr>
        <w:t>number of underlying assets is reduced) as a partial or full PPP termination.</w:t>
      </w:r>
    </w:p>
    <w:p w14:paraId="0431405D" w14:textId="7566C0AE" w:rsidR="00AF6D09" w:rsidRPr="00F4004C" w:rsidRDefault="00AF6D09" w:rsidP="00F4004C">
      <w:pPr>
        <w:pStyle w:val="NoSpacing"/>
      </w:pPr>
    </w:p>
    <w:p w14:paraId="4D2986CC" w14:textId="77777777" w:rsidR="00AF6D09" w:rsidRPr="00F4004C" w:rsidRDefault="00AF6D09" w:rsidP="00F4004C">
      <w:pPr>
        <w:pStyle w:val="NoSpacing"/>
        <w:rPr>
          <w:b/>
          <w:bCs/>
          <w:i/>
          <w:iCs/>
        </w:rPr>
      </w:pPr>
      <w:r w:rsidRPr="00F4004C">
        <w:rPr>
          <w:b/>
          <w:bCs/>
          <w:i/>
          <w:iCs/>
        </w:rPr>
        <w:t>Transferors</w:t>
      </w:r>
    </w:p>
    <w:p w14:paraId="4D252A48" w14:textId="77777777" w:rsidR="00AF6D09" w:rsidRPr="00F4004C" w:rsidRDefault="00AF6D09" w:rsidP="00F4004C">
      <w:pPr>
        <w:pStyle w:val="NoSpacing"/>
      </w:pPr>
    </w:p>
    <w:p w14:paraId="25D3F4C2" w14:textId="77777777" w:rsidR="00AF6D09" w:rsidRPr="004D669F" w:rsidRDefault="00AF6D09" w:rsidP="00F4004C">
      <w:pPr>
        <w:pStyle w:val="ALVL1"/>
      </w:pPr>
      <w:r w:rsidRPr="004D669F">
        <w:rPr>
          <w:spacing w:val="-2"/>
        </w:rPr>
        <w:t>A</w:t>
      </w:r>
      <w:r w:rsidRPr="004D669F">
        <w:rPr>
          <w:spacing w:val="-15"/>
        </w:rPr>
        <w:t xml:space="preserve"> </w:t>
      </w:r>
      <w:r w:rsidRPr="004D669F">
        <w:rPr>
          <w:spacing w:val="-2"/>
        </w:rPr>
        <w:t>transferor</w:t>
      </w:r>
      <w:r w:rsidRPr="004D669F">
        <w:rPr>
          <w:spacing w:val="-4"/>
        </w:rPr>
        <w:t xml:space="preserve"> </w:t>
      </w:r>
      <w:r w:rsidRPr="004D669F">
        <w:rPr>
          <w:spacing w:val="-2"/>
        </w:rPr>
        <w:t>generally</w:t>
      </w:r>
      <w:r w:rsidRPr="004D669F">
        <w:rPr>
          <w:spacing w:val="-4"/>
        </w:rPr>
        <w:t xml:space="preserve"> </w:t>
      </w:r>
      <w:r w:rsidRPr="004D669F">
        <w:rPr>
          <w:spacing w:val="-2"/>
        </w:rPr>
        <w:t>should</w:t>
      </w:r>
      <w:r w:rsidRPr="004D669F">
        <w:rPr>
          <w:spacing w:val="-4"/>
        </w:rPr>
        <w:t xml:space="preserve"> </w:t>
      </w:r>
      <w:r w:rsidRPr="004D669F">
        <w:rPr>
          <w:spacing w:val="-2"/>
        </w:rPr>
        <w:t>account</w:t>
      </w:r>
      <w:r w:rsidRPr="004D669F">
        <w:rPr>
          <w:spacing w:val="-4"/>
        </w:rPr>
        <w:t xml:space="preserve"> </w:t>
      </w:r>
      <w:r w:rsidRPr="004D669F">
        <w:rPr>
          <w:spacing w:val="-2"/>
        </w:rPr>
        <w:t>for</w:t>
      </w:r>
      <w:r w:rsidRPr="004D669F">
        <w:rPr>
          <w:spacing w:val="-4"/>
        </w:rPr>
        <w:t xml:space="preserve"> </w:t>
      </w:r>
      <w:r w:rsidRPr="004D669F">
        <w:rPr>
          <w:spacing w:val="-2"/>
        </w:rPr>
        <w:t>the</w:t>
      </w:r>
      <w:r w:rsidRPr="004D669F">
        <w:rPr>
          <w:spacing w:val="-4"/>
        </w:rPr>
        <w:t xml:space="preserve"> </w:t>
      </w:r>
      <w:r w:rsidRPr="004D669F">
        <w:rPr>
          <w:spacing w:val="-2"/>
        </w:rPr>
        <w:t>partial</w:t>
      </w:r>
      <w:r w:rsidRPr="004D669F">
        <w:rPr>
          <w:spacing w:val="-4"/>
        </w:rPr>
        <w:t xml:space="preserve"> </w:t>
      </w:r>
      <w:r w:rsidRPr="004D669F">
        <w:rPr>
          <w:spacing w:val="-2"/>
        </w:rPr>
        <w:t>or</w:t>
      </w:r>
      <w:r w:rsidRPr="004D669F">
        <w:rPr>
          <w:spacing w:val="-4"/>
        </w:rPr>
        <w:t xml:space="preserve"> </w:t>
      </w:r>
      <w:r w:rsidRPr="004D669F">
        <w:rPr>
          <w:spacing w:val="-2"/>
        </w:rPr>
        <w:t>full</w:t>
      </w:r>
      <w:r w:rsidRPr="004D669F">
        <w:rPr>
          <w:spacing w:val="-4"/>
        </w:rPr>
        <w:t xml:space="preserve"> </w:t>
      </w:r>
      <w:r w:rsidRPr="004D669F">
        <w:rPr>
          <w:spacing w:val="-2"/>
        </w:rPr>
        <w:t>PPP</w:t>
      </w:r>
      <w:r w:rsidRPr="004D669F">
        <w:rPr>
          <w:spacing w:val="-8"/>
        </w:rPr>
        <w:t xml:space="preserve"> </w:t>
      </w:r>
      <w:r w:rsidRPr="004D669F">
        <w:rPr>
          <w:spacing w:val="-2"/>
        </w:rPr>
        <w:t xml:space="preserve">termination </w:t>
      </w:r>
      <w:r w:rsidRPr="004D669F">
        <w:t>by recognizing a gain or loss for the sum of the following, if applicable:</w:t>
      </w:r>
    </w:p>
    <w:p w14:paraId="4F617FD5" w14:textId="77777777" w:rsidR="00AF6D09" w:rsidRPr="004D669F" w:rsidRDefault="00AF6D09" w:rsidP="00F4004C">
      <w:pPr>
        <w:pStyle w:val="NoSpacing"/>
      </w:pPr>
    </w:p>
    <w:p w14:paraId="6A71E18C" w14:textId="77777777" w:rsidR="00AF6D09" w:rsidRPr="004D669F" w:rsidRDefault="00AF6D09" w:rsidP="00F4004C">
      <w:pPr>
        <w:pStyle w:val="ALVL2"/>
        <w:numPr>
          <w:ilvl w:val="1"/>
          <w:numId w:val="25"/>
        </w:numPr>
      </w:pPr>
      <w:r w:rsidRPr="004D669F">
        <w:t>The reduction in the carrying value of any deferred inflow of resources related to receivables for installment payments for (1) the reduction in the carrying value of the receivable for installment payments, (2) termination penalties paid to the operator, and (3) amounts paid to the operator to purchase the underlying PPP asset</w:t>
      </w:r>
    </w:p>
    <w:p w14:paraId="2DE6A987" w14:textId="77777777" w:rsidR="00AF6D09" w:rsidRPr="004D669F" w:rsidRDefault="00AF6D09" w:rsidP="00F4004C">
      <w:pPr>
        <w:pStyle w:val="ALVL2"/>
      </w:pPr>
      <w:r w:rsidRPr="004D669F">
        <w:t>The reduction in the carrying value of any deferred inflow of resources related to the PPP payments received from the operator at or before the commencement</w:t>
      </w:r>
      <w:r w:rsidRPr="004D669F">
        <w:rPr>
          <w:spacing w:val="-14"/>
        </w:rPr>
        <w:t xml:space="preserve"> </w:t>
      </w:r>
      <w:r w:rsidRPr="004D669F">
        <w:t>of</w:t>
      </w:r>
      <w:r w:rsidRPr="004D669F">
        <w:rPr>
          <w:spacing w:val="-13"/>
        </w:rPr>
        <w:t xml:space="preserve"> </w:t>
      </w:r>
      <w:r w:rsidRPr="004D669F">
        <w:t>the</w:t>
      </w:r>
      <w:r w:rsidRPr="004D669F">
        <w:rPr>
          <w:spacing w:val="-13"/>
        </w:rPr>
        <w:t xml:space="preserve"> </w:t>
      </w:r>
      <w:r w:rsidRPr="004D669F">
        <w:t>PPP</w:t>
      </w:r>
      <w:r w:rsidRPr="004D669F">
        <w:rPr>
          <w:spacing w:val="-13"/>
        </w:rPr>
        <w:t xml:space="preserve"> </w:t>
      </w:r>
      <w:r w:rsidRPr="004D669F">
        <w:t>term</w:t>
      </w:r>
      <w:r w:rsidRPr="004D669F">
        <w:rPr>
          <w:spacing w:val="-13"/>
        </w:rPr>
        <w:t xml:space="preserve"> </w:t>
      </w:r>
      <w:r w:rsidRPr="004D669F">
        <w:t>but</w:t>
      </w:r>
      <w:r w:rsidRPr="004D669F">
        <w:rPr>
          <w:spacing w:val="-14"/>
        </w:rPr>
        <w:t xml:space="preserve"> </w:t>
      </w:r>
      <w:r w:rsidRPr="004D669F">
        <w:t>not</w:t>
      </w:r>
      <w:r w:rsidRPr="004D669F">
        <w:rPr>
          <w:spacing w:val="-13"/>
        </w:rPr>
        <w:t xml:space="preserve"> </w:t>
      </w:r>
      <w:r w:rsidRPr="004D669F">
        <w:t>to</w:t>
      </w:r>
      <w:r w:rsidRPr="004D669F">
        <w:rPr>
          <w:spacing w:val="-13"/>
        </w:rPr>
        <w:t xml:space="preserve"> </w:t>
      </w:r>
      <w:r w:rsidRPr="004D669F">
        <w:t>less</w:t>
      </w:r>
      <w:r w:rsidRPr="004D669F">
        <w:rPr>
          <w:spacing w:val="-13"/>
        </w:rPr>
        <w:t xml:space="preserve"> </w:t>
      </w:r>
      <w:r w:rsidRPr="004D669F">
        <w:t>than</w:t>
      </w:r>
      <w:r w:rsidRPr="004D669F">
        <w:rPr>
          <w:spacing w:val="-13"/>
        </w:rPr>
        <w:t xml:space="preserve"> </w:t>
      </w:r>
      <w:r w:rsidRPr="004D669F">
        <w:t>zero</w:t>
      </w:r>
      <w:r w:rsidRPr="004D669F">
        <w:rPr>
          <w:spacing w:val="-14"/>
        </w:rPr>
        <w:t xml:space="preserve"> </w:t>
      </w:r>
      <w:r w:rsidRPr="004D669F">
        <w:t>for</w:t>
      </w:r>
      <w:r w:rsidRPr="004D669F">
        <w:rPr>
          <w:spacing w:val="-13"/>
        </w:rPr>
        <w:t xml:space="preserve"> </w:t>
      </w:r>
      <w:r w:rsidRPr="004D669F">
        <w:t>(1)</w:t>
      </w:r>
      <w:r w:rsidRPr="004D669F">
        <w:rPr>
          <w:spacing w:val="-13"/>
        </w:rPr>
        <w:t xml:space="preserve"> </w:t>
      </w:r>
      <w:r w:rsidRPr="004D669F">
        <w:t>termination penalties paid to the operator and (2) amounts paid to the operator to purchase the underlying PPP asset</w:t>
      </w:r>
    </w:p>
    <w:p w14:paraId="05026894" w14:textId="352DFA9F" w:rsidR="00AF6D09" w:rsidRPr="004D669F" w:rsidRDefault="00AF6D09" w:rsidP="00F4004C">
      <w:pPr>
        <w:pStyle w:val="ALVL2"/>
      </w:pPr>
      <w:r w:rsidRPr="004D669F">
        <w:t>The reduction in the carrying value of any deferred inflow of resources related</w:t>
      </w:r>
      <w:r w:rsidRPr="004D669F">
        <w:rPr>
          <w:spacing w:val="-3"/>
        </w:rPr>
        <w:t xml:space="preserve"> </w:t>
      </w:r>
      <w:r w:rsidRPr="004D669F">
        <w:t>to</w:t>
      </w:r>
      <w:r w:rsidRPr="004D669F">
        <w:rPr>
          <w:spacing w:val="-3"/>
        </w:rPr>
        <w:t xml:space="preserve"> </w:t>
      </w:r>
      <w:r w:rsidRPr="004D669F">
        <w:t>the</w:t>
      </w:r>
      <w:r w:rsidRPr="004D669F">
        <w:rPr>
          <w:spacing w:val="-3"/>
        </w:rPr>
        <w:t xml:space="preserve"> </w:t>
      </w:r>
      <w:r w:rsidRPr="004D669F">
        <w:t>initial</w:t>
      </w:r>
      <w:r w:rsidRPr="004D669F">
        <w:rPr>
          <w:spacing w:val="-3"/>
        </w:rPr>
        <w:t xml:space="preserve"> </w:t>
      </w:r>
      <w:r w:rsidRPr="004D669F">
        <w:t>measurement</w:t>
      </w:r>
      <w:r w:rsidRPr="004D669F">
        <w:rPr>
          <w:spacing w:val="-3"/>
        </w:rPr>
        <w:t xml:space="preserve"> </w:t>
      </w:r>
      <w:r w:rsidRPr="004D669F">
        <w:t>of</w:t>
      </w:r>
      <w:r w:rsidRPr="004D669F">
        <w:rPr>
          <w:spacing w:val="-3"/>
        </w:rPr>
        <w:t xml:space="preserve"> </w:t>
      </w:r>
      <w:r w:rsidRPr="004D669F">
        <w:t>the</w:t>
      </w:r>
      <w:r w:rsidRPr="004D669F">
        <w:rPr>
          <w:spacing w:val="-3"/>
        </w:rPr>
        <w:t xml:space="preserve"> </w:t>
      </w:r>
      <w:r w:rsidRPr="004D669F">
        <w:t>underlying</w:t>
      </w:r>
      <w:r w:rsidRPr="004D669F">
        <w:rPr>
          <w:spacing w:val="-3"/>
        </w:rPr>
        <w:t xml:space="preserve"> </w:t>
      </w:r>
      <w:r w:rsidRPr="004D669F">
        <w:t>PPP</w:t>
      </w:r>
      <w:r w:rsidRPr="004D669F">
        <w:rPr>
          <w:spacing w:val="-6"/>
        </w:rPr>
        <w:t xml:space="preserve"> </w:t>
      </w:r>
      <w:r w:rsidRPr="004D669F">
        <w:t>asset</w:t>
      </w:r>
      <w:r w:rsidRPr="004D669F">
        <w:rPr>
          <w:spacing w:val="-3"/>
        </w:rPr>
        <w:t xml:space="preserve"> </w:t>
      </w:r>
      <w:r w:rsidRPr="004D669F">
        <w:t>or</w:t>
      </w:r>
      <w:r w:rsidRPr="004D669F">
        <w:rPr>
          <w:spacing w:val="-3"/>
        </w:rPr>
        <w:t xml:space="preserve"> </w:t>
      </w:r>
      <w:r w:rsidRPr="004D669F">
        <w:t>improvements</w:t>
      </w:r>
      <w:r w:rsidRPr="004D669F">
        <w:rPr>
          <w:spacing w:val="-8"/>
        </w:rPr>
        <w:t xml:space="preserve"> </w:t>
      </w:r>
      <w:r w:rsidRPr="004D669F">
        <w:t>to</w:t>
      </w:r>
      <w:r w:rsidRPr="004D669F">
        <w:rPr>
          <w:spacing w:val="-8"/>
        </w:rPr>
        <w:t xml:space="preserve"> </w:t>
      </w:r>
      <w:r w:rsidRPr="004D669F">
        <w:t>the</w:t>
      </w:r>
      <w:r w:rsidRPr="004D669F">
        <w:rPr>
          <w:spacing w:val="-8"/>
        </w:rPr>
        <w:t xml:space="preserve"> </w:t>
      </w:r>
      <w:r w:rsidRPr="004D669F">
        <w:t>underlying</w:t>
      </w:r>
      <w:r w:rsidRPr="004D669F">
        <w:rPr>
          <w:spacing w:val="-8"/>
        </w:rPr>
        <w:t xml:space="preserve"> </w:t>
      </w:r>
      <w:r w:rsidRPr="004D669F">
        <w:t>PPP</w:t>
      </w:r>
      <w:r w:rsidRPr="004D669F">
        <w:rPr>
          <w:spacing w:val="-12"/>
        </w:rPr>
        <w:t xml:space="preserve"> </w:t>
      </w:r>
      <w:r w:rsidRPr="004D669F">
        <w:t>asset</w:t>
      </w:r>
      <w:r w:rsidRPr="004D669F">
        <w:rPr>
          <w:spacing w:val="-8"/>
        </w:rPr>
        <w:t xml:space="preserve"> </w:t>
      </w:r>
      <w:r w:rsidRPr="004D669F">
        <w:t>but</w:t>
      </w:r>
      <w:r w:rsidRPr="004D669F">
        <w:rPr>
          <w:spacing w:val="-8"/>
        </w:rPr>
        <w:t xml:space="preserve"> </w:t>
      </w:r>
      <w:r w:rsidRPr="004D669F">
        <w:t>not</w:t>
      </w:r>
      <w:r w:rsidRPr="004D669F">
        <w:rPr>
          <w:spacing w:val="-8"/>
        </w:rPr>
        <w:t xml:space="preserve"> </w:t>
      </w:r>
      <w:r w:rsidRPr="004D669F">
        <w:t>to</w:t>
      </w:r>
      <w:r w:rsidRPr="004D669F">
        <w:rPr>
          <w:spacing w:val="-8"/>
        </w:rPr>
        <w:t xml:space="preserve"> </w:t>
      </w:r>
      <w:r w:rsidRPr="004D669F">
        <w:t>less</w:t>
      </w:r>
      <w:r w:rsidRPr="004D669F">
        <w:rPr>
          <w:spacing w:val="-8"/>
        </w:rPr>
        <w:t xml:space="preserve"> </w:t>
      </w:r>
      <w:r w:rsidRPr="004D669F">
        <w:t>than</w:t>
      </w:r>
      <w:r w:rsidRPr="004D669F">
        <w:rPr>
          <w:spacing w:val="-8"/>
        </w:rPr>
        <w:t xml:space="preserve"> </w:t>
      </w:r>
      <w:r w:rsidRPr="004D669F">
        <w:t>zero</w:t>
      </w:r>
      <w:r w:rsidRPr="004D669F">
        <w:rPr>
          <w:spacing w:val="-8"/>
        </w:rPr>
        <w:t xml:space="preserve"> </w:t>
      </w:r>
      <w:r w:rsidRPr="004D669F">
        <w:t>for</w:t>
      </w:r>
      <w:r w:rsidRPr="004D669F">
        <w:rPr>
          <w:spacing w:val="-8"/>
        </w:rPr>
        <w:t xml:space="preserve"> </w:t>
      </w:r>
      <w:r w:rsidRPr="004D669F">
        <w:t>(1)</w:t>
      </w:r>
      <w:r w:rsidRPr="004D669F">
        <w:rPr>
          <w:spacing w:val="-8"/>
        </w:rPr>
        <w:t xml:space="preserve"> </w:t>
      </w:r>
      <w:r w:rsidRPr="004D669F">
        <w:t>termination penalties paid to the operator and (2) amounts paid to the operator to purchase the underlying PPP asset</w:t>
      </w:r>
    </w:p>
    <w:p w14:paraId="4872A2A6" w14:textId="77777777" w:rsidR="00AF6D09" w:rsidRPr="004D669F" w:rsidRDefault="00AF6D09" w:rsidP="00F4004C">
      <w:pPr>
        <w:pStyle w:val="ALVL2"/>
      </w:pPr>
      <w:r w:rsidRPr="004D669F">
        <w:t xml:space="preserve">The reduction in the carrying value of any deferred inflow of resources related to the receivable for the underlying PPP asset but not to less than </w:t>
      </w:r>
      <w:r w:rsidRPr="004D669F">
        <w:rPr>
          <w:spacing w:val="-2"/>
        </w:rPr>
        <w:t>zero</w:t>
      </w:r>
      <w:r w:rsidRPr="004D669F">
        <w:rPr>
          <w:spacing w:val="-12"/>
        </w:rPr>
        <w:t xml:space="preserve"> </w:t>
      </w:r>
      <w:r w:rsidRPr="004D669F">
        <w:rPr>
          <w:spacing w:val="-2"/>
        </w:rPr>
        <w:t>for</w:t>
      </w:r>
      <w:r w:rsidRPr="004D669F">
        <w:rPr>
          <w:spacing w:val="-11"/>
        </w:rPr>
        <w:t xml:space="preserve"> </w:t>
      </w:r>
      <w:r w:rsidRPr="004D669F">
        <w:rPr>
          <w:spacing w:val="-2"/>
        </w:rPr>
        <w:t>(1)</w:t>
      </w:r>
      <w:r w:rsidRPr="004D669F">
        <w:rPr>
          <w:spacing w:val="-11"/>
        </w:rPr>
        <w:t xml:space="preserve"> </w:t>
      </w:r>
      <w:r w:rsidRPr="004D669F">
        <w:rPr>
          <w:spacing w:val="-2"/>
        </w:rPr>
        <w:t>the</w:t>
      </w:r>
      <w:r w:rsidRPr="004D669F">
        <w:rPr>
          <w:spacing w:val="-11"/>
        </w:rPr>
        <w:t xml:space="preserve"> </w:t>
      </w:r>
      <w:r w:rsidRPr="004D669F">
        <w:rPr>
          <w:spacing w:val="-2"/>
        </w:rPr>
        <w:t>reduction</w:t>
      </w:r>
      <w:r w:rsidRPr="004D669F">
        <w:rPr>
          <w:spacing w:val="-11"/>
        </w:rPr>
        <w:t xml:space="preserve"> </w:t>
      </w:r>
      <w:r w:rsidRPr="004D669F">
        <w:rPr>
          <w:spacing w:val="-2"/>
        </w:rPr>
        <w:t>in</w:t>
      </w:r>
      <w:r w:rsidRPr="004D669F">
        <w:rPr>
          <w:spacing w:val="-12"/>
        </w:rPr>
        <w:t xml:space="preserve"> </w:t>
      </w:r>
      <w:r w:rsidRPr="004D669F">
        <w:rPr>
          <w:spacing w:val="-2"/>
        </w:rPr>
        <w:t>carrying</w:t>
      </w:r>
      <w:r w:rsidRPr="004D669F">
        <w:rPr>
          <w:spacing w:val="-11"/>
        </w:rPr>
        <w:t xml:space="preserve"> </w:t>
      </w:r>
      <w:r w:rsidRPr="004D669F">
        <w:rPr>
          <w:spacing w:val="-2"/>
        </w:rPr>
        <w:t>value</w:t>
      </w:r>
      <w:r w:rsidRPr="004D669F">
        <w:rPr>
          <w:spacing w:val="-11"/>
        </w:rPr>
        <w:t xml:space="preserve"> </w:t>
      </w:r>
      <w:r w:rsidRPr="004D669F">
        <w:rPr>
          <w:spacing w:val="-2"/>
        </w:rPr>
        <w:t>of</w:t>
      </w:r>
      <w:r w:rsidRPr="004D669F">
        <w:rPr>
          <w:spacing w:val="-11"/>
        </w:rPr>
        <w:t xml:space="preserve"> </w:t>
      </w:r>
      <w:r w:rsidRPr="004D669F">
        <w:rPr>
          <w:spacing w:val="-2"/>
        </w:rPr>
        <w:t>the</w:t>
      </w:r>
      <w:r w:rsidRPr="004D669F">
        <w:rPr>
          <w:spacing w:val="-11"/>
        </w:rPr>
        <w:t xml:space="preserve"> </w:t>
      </w:r>
      <w:r w:rsidRPr="004D669F">
        <w:rPr>
          <w:spacing w:val="-2"/>
        </w:rPr>
        <w:t>receivable</w:t>
      </w:r>
      <w:r w:rsidRPr="004D669F">
        <w:rPr>
          <w:spacing w:val="-12"/>
        </w:rPr>
        <w:t xml:space="preserve"> </w:t>
      </w:r>
      <w:r w:rsidRPr="004D669F">
        <w:rPr>
          <w:spacing w:val="-2"/>
        </w:rPr>
        <w:t>for</w:t>
      </w:r>
      <w:r w:rsidRPr="004D669F">
        <w:rPr>
          <w:spacing w:val="-11"/>
        </w:rPr>
        <w:t xml:space="preserve"> </w:t>
      </w:r>
      <w:r w:rsidRPr="004D669F">
        <w:rPr>
          <w:spacing w:val="-2"/>
        </w:rPr>
        <w:t>the</w:t>
      </w:r>
      <w:r w:rsidRPr="004D669F">
        <w:rPr>
          <w:spacing w:val="-11"/>
        </w:rPr>
        <w:t xml:space="preserve"> </w:t>
      </w:r>
      <w:r w:rsidRPr="004D669F">
        <w:rPr>
          <w:spacing w:val="-2"/>
        </w:rPr>
        <w:t xml:space="preserve">underlying </w:t>
      </w:r>
      <w:r w:rsidRPr="004D669F">
        <w:t>PPP</w:t>
      </w:r>
      <w:r w:rsidRPr="004D669F">
        <w:rPr>
          <w:spacing w:val="-5"/>
        </w:rPr>
        <w:t xml:space="preserve"> </w:t>
      </w:r>
      <w:r w:rsidRPr="004D669F">
        <w:t>asset,</w:t>
      </w:r>
      <w:r w:rsidRPr="004D669F">
        <w:rPr>
          <w:spacing w:val="-3"/>
        </w:rPr>
        <w:t xml:space="preserve"> </w:t>
      </w:r>
      <w:r w:rsidRPr="004D669F">
        <w:t>(2)</w:t>
      </w:r>
      <w:r w:rsidRPr="004D669F">
        <w:rPr>
          <w:spacing w:val="-3"/>
        </w:rPr>
        <w:t xml:space="preserve"> </w:t>
      </w:r>
      <w:r w:rsidRPr="004D669F">
        <w:t>termination</w:t>
      </w:r>
      <w:r w:rsidRPr="004D669F">
        <w:rPr>
          <w:spacing w:val="-3"/>
        </w:rPr>
        <w:t xml:space="preserve"> </w:t>
      </w:r>
      <w:r w:rsidRPr="004D669F">
        <w:t>penalties</w:t>
      </w:r>
      <w:r w:rsidRPr="004D669F">
        <w:rPr>
          <w:spacing w:val="-3"/>
        </w:rPr>
        <w:t xml:space="preserve"> </w:t>
      </w:r>
      <w:r w:rsidRPr="004D669F">
        <w:t>paid</w:t>
      </w:r>
      <w:r w:rsidRPr="004D669F">
        <w:rPr>
          <w:spacing w:val="-3"/>
        </w:rPr>
        <w:t xml:space="preserve"> </w:t>
      </w:r>
      <w:r w:rsidRPr="004D669F">
        <w:t>to</w:t>
      </w:r>
      <w:r w:rsidRPr="004D669F">
        <w:rPr>
          <w:spacing w:val="-3"/>
        </w:rPr>
        <w:t xml:space="preserve"> </w:t>
      </w:r>
      <w:r w:rsidRPr="004D669F">
        <w:t>the</w:t>
      </w:r>
      <w:r w:rsidRPr="004D669F">
        <w:rPr>
          <w:spacing w:val="-3"/>
        </w:rPr>
        <w:t xml:space="preserve"> </w:t>
      </w:r>
      <w:r w:rsidRPr="004D669F">
        <w:t>operator,</w:t>
      </w:r>
      <w:r w:rsidRPr="004D669F">
        <w:rPr>
          <w:spacing w:val="-3"/>
        </w:rPr>
        <w:t xml:space="preserve"> </w:t>
      </w:r>
      <w:r w:rsidRPr="004D669F">
        <w:t>and</w:t>
      </w:r>
      <w:r w:rsidRPr="004D669F">
        <w:rPr>
          <w:spacing w:val="-3"/>
        </w:rPr>
        <w:t xml:space="preserve"> </w:t>
      </w:r>
      <w:r w:rsidRPr="004D669F">
        <w:t>(3)</w:t>
      </w:r>
      <w:r w:rsidRPr="004D669F">
        <w:rPr>
          <w:spacing w:val="-3"/>
        </w:rPr>
        <w:t xml:space="preserve"> </w:t>
      </w:r>
      <w:r w:rsidRPr="004D669F">
        <w:t>amounts paid to the operator to purchase the underlying PPP asset.</w:t>
      </w:r>
    </w:p>
    <w:p w14:paraId="70D68C93" w14:textId="77777777" w:rsidR="00AF6D09" w:rsidRPr="004D669F" w:rsidRDefault="00AF6D09" w:rsidP="00F4004C">
      <w:pPr>
        <w:pStyle w:val="NoSpacing"/>
      </w:pPr>
    </w:p>
    <w:p w14:paraId="71DBCE2C" w14:textId="77777777" w:rsidR="00AF6D09" w:rsidRPr="00F4004C" w:rsidRDefault="00AF6D09" w:rsidP="00F4004C">
      <w:pPr>
        <w:pStyle w:val="NoSpacing"/>
        <w:rPr>
          <w:b/>
          <w:bCs/>
        </w:rPr>
      </w:pPr>
      <w:r w:rsidRPr="00F4004C">
        <w:rPr>
          <w:b/>
          <w:bCs/>
          <w:i/>
          <w:color w:val="231F20"/>
          <w:spacing w:val="-2"/>
        </w:rPr>
        <w:t>Operators</w:t>
      </w:r>
    </w:p>
    <w:p w14:paraId="1881680C" w14:textId="77777777" w:rsidR="00AF6D09" w:rsidRPr="00F4004C" w:rsidRDefault="00AF6D09" w:rsidP="00F4004C">
      <w:pPr>
        <w:pStyle w:val="NoSpacing"/>
        <w:rPr>
          <w:iCs/>
        </w:rPr>
      </w:pPr>
    </w:p>
    <w:p w14:paraId="378143CA" w14:textId="77777777" w:rsidR="00AF6D09" w:rsidRPr="004D669F" w:rsidRDefault="00AF6D09" w:rsidP="00F4004C">
      <w:pPr>
        <w:pStyle w:val="ALVL1"/>
      </w:pPr>
      <w:r w:rsidRPr="004D669F">
        <w:rPr>
          <w:spacing w:val="-2"/>
        </w:rPr>
        <w:t>An</w:t>
      </w:r>
      <w:r w:rsidRPr="004D669F">
        <w:rPr>
          <w:spacing w:val="-5"/>
        </w:rPr>
        <w:t xml:space="preserve"> </w:t>
      </w:r>
      <w:r w:rsidRPr="004D669F">
        <w:rPr>
          <w:spacing w:val="-2"/>
        </w:rPr>
        <w:t>operator</w:t>
      </w:r>
      <w:r w:rsidRPr="004D669F">
        <w:rPr>
          <w:spacing w:val="-5"/>
        </w:rPr>
        <w:t xml:space="preserve"> </w:t>
      </w:r>
      <w:r w:rsidRPr="004D669F">
        <w:rPr>
          <w:spacing w:val="-2"/>
        </w:rPr>
        <w:t>generally</w:t>
      </w:r>
      <w:r w:rsidRPr="004D669F">
        <w:rPr>
          <w:spacing w:val="-5"/>
        </w:rPr>
        <w:t xml:space="preserve"> </w:t>
      </w:r>
      <w:r w:rsidRPr="004D669F">
        <w:rPr>
          <w:spacing w:val="-2"/>
        </w:rPr>
        <w:t>should</w:t>
      </w:r>
      <w:r w:rsidRPr="004D669F">
        <w:rPr>
          <w:spacing w:val="-5"/>
        </w:rPr>
        <w:t xml:space="preserve"> </w:t>
      </w:r>
      <w:r w:rsidRPr="004D669F">
        <w:rPr>
          <w:spacing w:val="-2"/>
        </w:rPr>
        <w:t>account</w:t>
      </w:r>
      <w:r w:rsidRPr="004D669F">
        <w:rPr>
          <w:spacing w:val="-5"/>
        </w:rPr>
        <w:t xml:space="preserve"> </w:t>
      </w:r>
      <w:r w:rsidRPr="004D669F">
        <w:rPr>
          <w:spacing w:val="-2"/>
        </w:rPr>
        <w:t>for</w:t>
      </w:r>
      <w:r w:rsidRPr="004D669F">
        <w:rPr>
          <w:spacing w:val="-5"/>
        </w:rPr>
        <w:t xml:space="preserve"> </w:t>
      </w:r>
      <w:r w:rsidRPr="004D669F">
        <w:rPr>
          <w:spacing w:val="-2"/>
        </w:rPr>
        <w:t>the</w:t>
      </w:r>
      <w:r w:rsidRPr="004D669F">
        <w:rPr>
          <w:spacing w:val="-5"/>
        </w:rPr>
        <w:t xml:space="preserve"> </w:t>
      </w:r>
      <w:r w:rsidRPr="004D669F">
        <w:rPr>
          <w:spacing w:val="-2"/>
        </w:rPr>
        <w:t>partial</w:t>
      </w:r>
      <w:r w:rsidRPr="004D669F">
        <w:rPr>
          <w:spacing w:val="-5"/>
        </w:rPr>
        <w:t xml:space="preserve"> </w:t>
      </w:r>
      <w:r w:rsidRPr="004D669F">
        <w:rPr>
          <w:spacing w:val="-2"/>
        </w:rPr>
        <w:t>or</w:t>
      </w:r>
      <w:r w:rsidRPr="004D669F">
        <w:rPr>
          <w:spacing w:val="-5"/>
        </w:rPr>
        <w:t xml:space="preserve"> </w:t>
      </w:r>
      <w:r w:rsidRPr="004D669F">
        <w:rPr>
          <w:spacing w:val="-2"/>
        </w:rPr>
        <w:t>full</w:t>
      </w:r>
      <w:r w:rsidRPr="004D669F">
        <w:rPr>
          <w:spacing w:val="-5"/>
        </w:rPr>
        <w:t xml:space="preserve"> </w:t>
      </w:r>
      <w:r w:rsidRPr="004D669F">
        <w:rPr>
          <w:spacing w:val="-2"/>
        </w:rPr>
        <w:t>PPP</w:t>
      </w:r>
      <w:r w:rsidRPr="004D669F">
        <w:rPr>
          <w:spacing w:val="-9"/>
        </w:rPr>
        <w:t xml:space="preserve"> </w:t>
      </w:r>
      <w:r w:rsidRPr="004D669F">
        <w:rPr>
          <w:spacing w:val="-2"/>
        </w:rPr>
        <w:t xml:space="preserve">termination </w:t>
      </w:r>
      <w:r w:rsidRPr="004D669F">
        <w:t>by recognizing a gain or loss for the sum of the following, if applicable:</w:t>
      </w:r>
    </w:p>
    <w:p w14:paraId="75127565" w14:textId="77777777" w:rsidR="00AF6D09" w:rsidRPr="004D669F" w:rsidRDefault="00AF6D09" w:rsidP="00F4004C">
      <w:pPr>
        <w:pStyle w:val="NoSpacing"/>
      </w:pPr>
    </w:p>
    <w:p w14:paraId="602E9BCD" w14:textId="77777777" w:rsidR="00AF6D09" w:rsidRPr="004D669F" w:rsidRDefault="00AF6D09" w:rsidP="00F4004C">
      <w:pPr>
        <w:pStyle w:val="ALVL2"/>
        <w:numPr>
          <w:ilvl w:val="1"/>
          <w:numId w:val="26"/>
        </w:numPr>
      </w:pPr>
      <w:r w:rsidRPr="004D669F">
        <w:t>The</w:t>
      </w:r>
      <w:r w:rsidRPr="00F4004C">
        <w:rPr>
          <w:spacing w:val="-1"/>
        </w:rPr>
        <w:t xml:space="preserve"> </w:t>
      </w:r>
      <w:r w:rsidRPr="004D669F">
        <w:t>reduction</w:t>
      </w:r>
      <w:r w:rsidRPr="00F4004C">
        <w:rPr>
          <w:spacing w:val="-1"/>
        </w:rPr>
        <w:t xml:space="preserve"> </w:t>
      </w:r>
      <w:r w:rsidRPr="004D669F">
        <w:t>of</w:t>
      </w:r>
      <w:r w:rsidRPr="00F4004C">
        <w:rPr>
          <w:spacing w:val="-1"/>
        </w:rPr>
        <w:t xml:space="preserve"> </w:t>
      </w:r>
      <w:r w:rsidRPr="004D669F">
        <w:t>the</w:t>
      </w:r>
      <w:r w:rsidRPr="00F4004C">
        <w:rPr>
          <w:spacing w:val="-1"/>
        </w:rPr>
        <w:t xml:space="preserve"> </w:t>
      </w:r>
      <w:r w:rsidRPr="004D669F">
        <w:t>carrying</w:t>
      </w:r>
      <w:r w:rsidRPr="00F4004C">
        <w:rPr>
          <w:spacing w:val="-1"/>
        </w:rPr>
        <w:t xml:space="preserve"> </w:t>
      </w:r>
      <w:r w:rsidRPr="004D669F">
        <w:t>values</w:t>
      </w:r>
      <w:r w:rsidRPr="00F4004C">
        <w:rPr>
          <w:spacing w:val="-1"/>
        </w:rPr>
        <w:t xml:space="preserve"> </w:t>
      </w:r>
      <w:r w:rsidRPr="004D669F">
        <w:t>of</w:t>
      </w:r>
      <w:r w:rsidRPr="00F4004C">
        <w:rPr>
          <w:spacing w:val="-1"/>
        </w:rPr>
        <w:t xml:space="preserve"> </w:t>
      </w:r>
      <w:r w:rsidRPr="004D669F">
        <w:t>(1)</w:t>
      </w:r>
      <w:r w:rsidRPr="00F4004C">
        <w:rPr>
          <w:spacing w:val="-1"/>
        </w:rPr>
        <w:t xml:space="preserve"> </w:t>
      </w:r>
      <w:r w:rsidRPr="004D669F">
        <w:t>the</w:t>
      </w:r>
      <w:r w:rsidRPr="00F4004C">
        <w:rPr>
          <w:spacing w:val="-1"/>
        </w:rPr>
        <w:t xml:space="preserve"> </w:t>
      </w:r>
      <w:r w:rsidRPr="004D669F">
        <w:t>right-to-use</w:t>
      </w:r>
      <w:r w:rsidRPr="00F4004C">
        <w:rPr>
          <w:spacing w:val="-1"/>
        </w:rPr>
        <w:t xml:space="preserve"> </w:t>
      </w:r>
      <w:r w:rsidRPr="004D669F">
        <w:t>asset</w:t>
      </w:r>
      <w:r w:rsidRPr="00F4004C">
        <w:rPr>
          <w:spacing w:val="-1"/>
        </w:rPr>
        <w:t xml:space="preserve"> </w:t>
      </w:r>
      <w:r w:rsidRPr="004D669F">
        <w:t>related</w:t>
      </w:r>
      <w:r w:rsidRPr="00F4004C">
        <w:rPr>
          <w:spacing w:val="-1"/>
        </w:rPr>
        <w:t xml:space="preserve"> </w:t>
      </w:r>
      <w:r w:rsidRPr="004D669F">
        <w:t xml:space="preserve">to the liability for installment payments and (2) the liability for installment </w:t>
      </w:r>
      <w:r w:rsidRPr="00F4004C">
        <w:rPr>
          <w:spacing w:val="-2"/>
        </w:rPr>
        <w:t>payments</w:t>
      </w:r>
    </w:p>
    <w:p w14:paraId="771BE7E7" w14:textId="77777777" w:rsidR="00AF6D09" w:rsidRPr="004D669F" w:rsidRDefault="00AF6D09" w:rsidP="00F4004C">
      <w:pPr>
        <w:pStyle w:val="ALVL2"/>
      </w:pPr>
      <w:r w:rsidRPr="004D669F">
        <w:t>The</w:t>
      </w:r>
      <w:r w:rsidRPr="004D669F">
        <w:rPr>
          <w:spacing w:val="-5"/>
        </w:rPr>
        <w:t xml:space="preserve"> </w:t>
      </w:r>
      <w:r w:rsidRPr="004D669F">
        <w:t>reduction</w:t>
      </w:r>
      <w:r w:rsidRPr="004D669F">
        <w:rPr>
          <w:spacing w:val="-5"/>
        </w:rPr>
        <w:t xml:space="preserve"> </w:t>
      </w:r>
      <w:r w:rsidRPr="004D669F">
        <w:t>of</w:t>
      </w:r>
      <w:r w:rsidRPr="004D669F">
        <w:rPr>
          <w:spacing w:val="-5"/>
        </w:rPr>
        <w:t xml:space="preserve"> </w:t>
      </w:r>
      <w:r w:rsidRPr="004D669F">
        <w:t>the</w:t>
      </w:r>
      <w:r w:rsidRPr="004D669F">
        <w:rPr>
          <w:spacing w:val="-5"/>
        </w:rPr>
        <w:t xml:space="preserve"> </w:t>
      </w:r>
      <w:r w:rsidRPr="004D669F">
        <w:t>carrying</w:t>
      </w:r>
      <w:r w:rsidRPr="004D669F">
        <w:rPr>
          <w:spacing w:val="-5"/>
        </w:rPr>
        <w:t xml:space="preserve"> </w:t>
      </w:r>
      <w:r w:rsidRPr="004D669F">
        <w:t>value</w:t>
      </w:r>
      <w:r w:rsidRPr="004D669F">
        <w:rPr>
          <w:spacing w:val="-5"/>
        </w:rPr>
        <w:t xml:space="preserve"> </w:t>
      </w:r>
      <w:r w:rsidRPr="004D669F">
        <w:t>of</w:t>
      </w:r>
      <w:r w:rsidRPr="004D669F">
        <w:rPr>
          <w:spacing w:val="-5"/>
        </w:rPr>
        <w:t xml:space="preserve"> </w:t>
      </w:r>
      <w:r w:rsidRPr="004D669F">
        <w:t>the</w:t>
      </w:r>
      <w:r w:rsidRPr="004D669F">
        <w:rPr>
          <w:spacing w:val="-5"/>
        </w:rPr>
        <w:t xml:space="preserve"> </w:t>
      </w:r>
      <w:r w:rsidRPr="004D669F">
        <w:t>right-to-use</w:t>
      </w:r>
      <w:r w:rsidRPr="004D669F">
        <w:rPr>
          <w:spacing w:val="-5"/>
        </w:rPr>
        <w:t xml:space="preserve"> </w:t>
      </w:r>
      <w:r w:rsidRPr="004D669F">
        <w:t>asset</w:t>
      </w:r>
      <w:r w:rsidRPr="004D669F">
        <w:rPr>
          <w:spacing w:val="-5"/>
        </w:rPr>
        <w:t xml:space="preserve"> </w:t>
      </w:r>
      <w:r w:rsidRPr="004D669F">
        <w:t>related</w:t>
      </w:r>
      <w:r w:rsidRPr="004D669F">
        <w:rPr>
          <w:spacing w:val="-5"/>
        </w:rPr>
        <w:t xml:space="preserve"> </w:t>
      </w:r>
      <w:r w:rsidRPr="004D669F">
        <w:t>to</w:t>
      </w:r>
      <w:r w:rsidRPr="004D669F">
        <w:rPr>
          <w:spacing w:val="-5"/>
        </w:rPr>
        <w:t xml:space="preserve"> </w:t>
      </w:r>
      <w:r w:rsidRPr="004D669F">
        <w:t xml:space="preserve">PPP </w:t>
      </w:r>
      <w:r w:rsidRPr="004D669F">
        <w:rPr>
          <w:spacing w:val="-2"/>
        </w:rPr>
        <w:t>payments</w:t>
      </w:r>
      <w:r w:rsidRPr="004D669F">
        <w:rPr>
          <w:spacing w:val="-12"/>
        </w:rPr>
        <w:t xml:space="preserve"> </w:t>
      </w:r>
      <w:r w:rsidRPr="004D669F">
        <w:rPr>
          <w:spacing w:val="-2"/>
        </w:rPr>
        <w:t>made</w:t>
      </w:r>
      <w:r w:rsidRPr="004D669F">
        <w:rPr>
          <w:spacing w:val="-11"/>
        </w:rPr>
        <w:t xml:space="preserve"> </w:t>
      </w:r>
      <w:r w:rsidRPr="004D669F">
        <w:rPr>
          <w:spacing w:val="-2"/>
        </w:rPr>
        <w:t>to</w:t>
      </w:r>
      <w:r w:rsidRPr="004D669F">
        <w:rPr>
          <w:spacing w:val="-11"/>
        </w:rPr>
        <w:t xml:space="preserve"> </w:t>
      </w:r>
      <w:r w:rsidRPr="004D669F">
        <w:rPr>
          <w:spacing w:val="-2"/>
        </w:rPr>
        <w:t>the</w:t>
      </w:r>
      <w:r w:rsidRPr="004D669F">
        <w:rPr>
          <w:spacing w:val="-11"/>
        </w:rPr>
        <w:t xml:space="preserve"> </w:t>
      </w:r>
      <w:r w:rsidRPr="004D669F">
        <w:rPr>
          <w:spacing w:val="-2"/>
        </w:rPr>
        <w:t>transferor</w:t>
      </w:r>
      <w:r w:rsidRPr="004D669F">
        <w:rPr>
          <w:spacing w:val="-11"/>
        </w:rPr>
        <w:t xml:space="preserve"> </w:t>
      </w:r>
      <w:r w:rsidRPr="004D669F">
        <w:rPr>
          <w:spacing w:val="-2"/>
        </w:rPr>
        <w:t>at</w:t>
      </w:r>
      <w:r w:rsidRPr="004D669F">
        <w:rPr>
          <w:spacing w:val="-12"/>
        </w:rPr>
        <w:t xml:space="preserve"> </w:t>
      </w:r>
      <w:r w:rsidRPr="004D669F">
        <w:rPr>
          <w:spacing w:val="-2"/>
        </w:rPr>
        <w:t>or</w:t>
      </w:r>
      <w:r w:rsidRPr="004D669F">
        <w:rPr>
          <w:spacing w:val="-11"/>
        </w:rPr>
        <w:t xml:space="preserve"> </w:t>
      </w:r>
      <w:r w:rsidRPr="004D669F">
        <w:rPr>
          <w:spacing w:val="-2"/>
        </w:rPr>
        <w:t>before</w:t>
      </w:r>
      <w:r w:rsidRPr="004D669F">
        <w:rPr>
          <w:spacing w:val="-11"/>
        </w:rPr>
        <w:t xml:space="preserve"> </w:t>
      </w:r>
      <w:r w:rsidRPr="004D669F">
        <w:rPr>
          <w:spacing w:val="-2"/>
        </w:rPr>
        <w:t>the</w:t>
      </w:r>
      <w:r w:rsidRPr="004D669F">
        <w:rPr>
          <w:spacing w:val="-11"/>
        </w:rPr>
        <w:t xml:space="preserve"> </w:t>
      </w:r>
      <w:r w:rsidRPr="004D669F">
        <w:rPr>
          <w:spacing w:val="-2"/>
        </w:rPr>
        <w:t>commencement</w:t>
      </w:r>
      <w:r w:rsidRPr="004D669F">
        <w:rPr>
          <w:spacing w:val="-11"/>
        </w:rPr>
        <w:t xml:space="preserve"> </w:t>
      </w:r>
      <w:r w:rsidRPr="004D669F">
        <w:rPr>
          <w:spacing w:val="-2"/>
        </w:rPr>
        <w:t>of</w:t>
      </w:r>
      <w:r w:rsidRPr="004D669F">
        <w:rPr>
          <w:spacing w:val="-12"/>
        </w:rPr>
        <w:t xml:space="preserve"> </w:t>
      </w:r>
      <w:r w:rsidRPr="004D669F">
        <w:rPr>
          <w:spacing w:val="-2"/>
        </w:rPr>
        <w:t>the</w:t>
      </w:r>
      <w:r w:rsidRPr="004D669F">
        <w:rPr>
          <w:spacing w:val="-11"/>
        </w:rPr>
        <w:t xml:space="preserve"> </w:t>
      </w:r>
      <w:r w:rsidRPr="004D669F">
        <w:rPr>
          <w:spacing w:val="-2"/>
        </w:rPr>
        <w:t xml:space="preserve">PPP </w:t>
      </w:r>
      <w:r w:rsidRPr="004D669F">
        <w:t>term,</w:t>
      </w:r>
      <w:r w:rsidRPr="004D669F">
        <w:rPr>
          <w:spacing w:val="-14"/>
        </w:rPr>
        <w:t xml:space="preserve"> </w:t>
      </w:r>
      <w:r w:rsidRPr="004D669F">
        <w:t>but</w:t>
      </w:r>
      <w:r w:rsidRPr="004D669F">
        <w:rPr>
          <w:spacing w:val="-13"/>
        </w:rPr>
        <w:t xml:space="preserve"> </w:t>
      </w:r>
      <w:r w:rsidRPr="004D669F">
        <w:t>not</w:t>
      </w:r>
      <w:r w:rsidRPr="004D669F">
        <w:rPr>
          <w:spacing w:val="-13"/>
        </w:rPr>
        <w:t xml:space="preserve"> </w:t>
      </w:r>
      <w:r w:rsidRPr="004D669F">
        <w:t>to</w:t>
      </w:r>
      <w:r w:rsidRPr="004D669F">
        <w:rPr>
          <w:spacing w:val="-13"/>
        </w:rPr>
        <w:t xml:space="preserve"> </w:t>
      </w:r>
      <w:r w:rsidRPr="004D669F">
        <w:t>less</w:t>
      </w:r>
      <w:r w:rsidRPr="004D669F">
        <w:rPr>
          <w:spacing w:val="-13"/>
        </w:rPr>
        <w:t xml:space="preserve"> </w:t>
      </w:r>
      <w:r w:rsidRPr="004D669F">
        <w:t>than</w:t>
      </w:r>
      <w:r w:rsidRPr="004D669F">
        <w:rPr>
          <w:spacing w:val="-14"/>
        </w:rPr>
        <w:t xml:space="preserve"> </w:t>
      </w:r>
      <w:r w:rsidRPr="004D669F">
        <w:t>zero,</w:t>
      </w:r>
      <w:r w:rsidRPr="004D669F">
        <w:rPr>
          <w:spacing w:val="-13"/>
        </w:rPr>
        <w:t xml:space="preserve"> </w:t>
      </w:r>
      <w:r w:rsidRPr="004D669F">
        <w:t>for</w:t>
      </w:r>
      <w:r w:rsidRPr="004D669F">
        <w:rPr>
          <w:spacing w:val="-13"/>
        </w:rPr>
        <w:t xml:space="preserve"> </w:t>
      </w:r>
      <w:r w:rsidRPr="004D669F">
        <w:t>(1)</w:t>
      </w:r>
      <w:r w:rsidRPr="004D669F">
        <w:rPr>
          <w:spacing w:val="-13"/>
        </w:rPr>
        <w:t xml:space="preserve"> </w:t>
      </w:r>
      <w:r w:rsidRPr="004D669F">
        <w:t>the</w:t>
      </w:r>
      <w:r w:rsidRPr="004D669F">
        <w:rPr>
          <w:spacing w:val="-13"/>
        </w:rPr>
        <w:t xml:space="preserve"> </w:t>
      </w:r>
      <w:r w:rsidRPr="004D669F">
        <w:t>carrying</w:t>
      </w:r>
      <w:r w:rsidRPr="004D669F">
        <w:rPr>
          <w:spacing w:val="-14"/>
        </w:rPr>
        <w:t xml:space="preserve"> </w:t>
      </w:r>
      <w:r w:rsidRPr="004D669F">
        <w:t>value</w:t>
      </w:r>
      <w:r w:rsidRPr="004D669F">
        <w:rPr>
          <w:spacing w:val="-13"/>
        </w:rPr>
        <w:t xml:space="preserve"> </w:t>
      </w:r>
      <w:r w:rsidRPr="004D669F">
        <w:t>of</w:t>
      </w:r>
      <w:r w:rsidRPr="004D669F">
        <w:rPr>
          <w:spacing w:val="-13"/>
        </w:rPr>
        <w:t xml:space="preserve"> </w:t>
      </w:r>
      <w:r w:rsidRPr="004D669F">
        <w:t>the</w:t>
      </w:r>
      <w:r w:rsidRPr="004D669F">
        <w:rPr>
          <w:spacing w:val="-13"/>
        </w:rPr>
        <w:t xml:space="preserve"> </w:t>
      </w:r>
      <w:r w:rsidRPr="004D669F">
        <w:t>liability</w:t>
      </w:r>
      <w:r w:rsidRPr="004D669F">
        <w:rPr>
          <w:spacing w:val="-13"/>
        </w:rPr>
        <w:t xml:space="preserve"> </w:t>
      </w:r>
      <w:r w:rsidRPr="004D669F">
        <w:t>for</w:t>
      </w:r>
      <w:r w:rsidRPr="004D669F">
        <w:rPr>
          <w:spacing w:val="-14"/>
        </w:rPr>
        <w:t xml:space="preserve"> </w:t>
      </w:r>
      <w:r w:rsidRPr="004D669F">
        <w:t xml:space="preserve">the </w:t>
      </w:r>
      <w:r w:rsidRPr="004D669F">
        <w:rPr>
          <w:spacing w:val="-2"/>
        </w:rPr>
        <w:t>underlying</w:t>
      </w:r>
      <w:r w:rsidRPr="004D669F">
        <w:rPr>
          <w:spacing w:val="-8"/>
        </w:rPr>
        <w:t xml:space="preserve"> </w:t>
      </w:r>
      <w:r w:rsidRPr="004D669F">
        <w:rPr>
          <w:spacing w:val="-2"/>
        </w:rPr>
        <w:t>PPP</w:t>
      </w:r>
      <w:r w:rsidRPr="004D669F">
        <w:rPr>
          <w:spacing w:val="-11"/>
        </w:rPr>
        <w:t xml:space="preserve"> </w:t>
      </w:r>
      <w:r w:rsidRPr="004D669F">
        <w:rPr>
          <w:spacing w:val="-2"/>
        </w:rPr>
        <w:t>asset,</w:t>
      </w:r>
      <w:r w:rsidRPr="004D669F">
        <w:rPr>
          <w:spacing w:val="-8"/>
        </w:rPr>
        <w:t xml:space="preserve"> </w:t>
      </w:r>
      <w:r w:rsidRPr="004D669F">
        <w:rPr>
          <w:spacing w:val="-2"/>
        </w:rPr>
        <w:t>(2)</w:t>
      </w:r>
      <w:r w:rsidRPr="004D669F">
        <w:rPr>
          <w:spacing w:val="-8"/>
        </w:rPr>
        <w:t xml:space="preserve"> </w:t>
      </w:r>
      <w:r w:rsidRPr="004D669F">
        <w:rPr>
          <w:spacing w:val="-2"/>
        </w:rPr>
        <w:t>termination</w:t>
      </w:r>
      <w:r w:rsidRPr="004D669F">
        <w:rPr>
          <w:spacing w:val="-8"/>
        </w:rPr>
        <w:t xml:space="preserve"> </w:t>
      </w:r>
      <w:r w:rsidRPr="004D669F">
        <w:rPr>
          <w:spacing w:val="-2"/>
        </w:rPr>
        <w:t>penalties</w:t>
      </w:r>
      <w:r w:rsidRPr="004D669F">
        <w:rPr>
          <w:spacing w:val="-8"/>
        </w:rPr>
        <w:t xml:space="preserve"> </w:t>
      </w:r>
      <w:r w:rsidRPr="004D669F">
        <w:rPr>
          <w:spacing w:val="-2"/>
        </w:rPr>
        <w:t>received</w:t>
      </w:r>
      <w:r w:rsidRPr="004D669F">
        <w:rPr>
          <w:spacing w:val="-8"/>
        </w:rPr>
        <w:t xml:space="preserve"> </w:t>
      </w:r>
      <w:r w:rsidRPr="004D669F">
        <w:rPr>
          <w:spacing w:val="-2"/>
        </w:rPr>
        <w:t>from</w:t>
      </w:r>
      <w:r w:rsidRPr="004D669F">
        <w:rPr>
          <w:spacing w:val="-8"/>
        </w:rPr>
        <w:t xml:space="preserve"> </w:t>
      </w:r>
      <w:r w:rsidRPr="004D669F">
        <w:rPr>
          <w:spacing w:val="-2"/>
        </w:rPr>
        <w:t>the</w:t>
      </w:r>
      <w:r w:rsidRPr="004D669F">
        <w:rPr>
          <w:spacing w:val="-8"/>
        </w:rPr>
        <w:t xml:space="preserve"> </w:t>
      </w:r>
      <w:r w:rsidRPr="004D669F">
        <w:rPr>
          <w:spacing w:val="-2"/>
        </w:rPr>
        <w:t xml:space="preserve">transferor, </w:t>
      </w:r>
      <w:r w:rsidRPr="004D669F">
        <w:t>and</w:t>
      </w:r>
      <w:r w:rsidRPr="004D669F">
        <w:rPr>
          <w:spacing w:val="-14"/>
        </w:rPr>
        <w:t xml:space="preserve"> </w:t>
      </w:r>
      <w:r w:rsidRPr="004D669F">
        <w:t>(3)</w:t>
      </w:r>
      <w:r w:rsidRPr="004D669F">
        <w:rPr>
          <w:spacing w:val="-13"/>
        </w:rPr>
        <w:t xml:space="preserve"> </w:t>
      </w:r>
      <w:r w:rsidRPr="004D669F">
        <w:t>amounts</w:t>
      </w:r>
      <w:r w:rsidRPr="004D669F">
        <w:rPr>
          <w:spacing w:val="-13"/>
        </w:rPr>
        <w:t xml:space="preserve"> </w:t>
      </w:r>
      <w:r w:rsidRPr="004D669F">
        <w:t>received</w:t>
      </w:r>
      <w:r w:rsidRPr="004D669F">
        <w:rPr>
          <w:spacing w:val="-13"/>
        </w:rPr>
        <w:t xml:space="preserve"> </w:t>
      </w:r>
      <w:r w:rsidRPr="004D669F">
        <w:t>from</w:t>
      </w:r>
      <w:r w:rsidRPr="004D669F">
        <w:rPr>
          <w:spacing w:val="-13"/>
        </w:rPr>
        <w:t xml:space="preserve"> </w:t>
      </w:r>
      <w:r w:rsidRPr="004D669F">
        <w:t>the</w:t>
      </w:r>
      <w:r w:rsidRPr="004D669F">
        <w:rPr>
          <w:spacing w:val="-14"/>
        </w:rPr>
        <w:t xml:space="preserve"> </w:t>
      </w:r>
      <w:r w:rsidRPr="004D669F">
        <w:t>transferor</w:t>
      </w:r>
      <w:r w:rsidRPr="004D669F">
        <w:rPr>
          <w:spacing w:val="-13"/>
        </w:rPr>
        <w:t xml:space="preserve"> </w:t>
      </w:r>
      <w:r w:rsidRPr="004D669F">
        <w:t>to</w:t>
      </w:r>
      <w:r w:rsidRPr="004D669F">
        <w:rPr>
          <w:spacing w:val="-13"/>
        </w:rPr>
        <w:t xml:space="preserve"> </w:t>
      </w:r>
      <w:r w:rsidRPr="004D669F">
        <w:t>acquire</w:t>
      </w:r>
      <w:r w:rsidRPr="004D669F">
        <w:rPr>
          <w:spacing w:val="-13"/>
        </w:rPr>
        <w:t xml:space="preserve"> </w:t>
      </w:r>
      <w:r w:rsidRPr="004D669F">
        <w:t>the</w:t>
      </w:r>
      <w:r w:rsidRPr="004D669F">
        <w:rPr>
          <w:spacing w:val="-13"/>
        </w:rPr>
        <w:t xml:space="preserve"> </w:t>
      </w:r>
      <w:r w:rsidRPr="004D669F">
        <w:t>underlying</w:t>
      </w:r>
      <w:r w:rsidRPr="004D669F">
        <w:rPr>
          <w:spacing w:val="-14"/>
        </w:rPr>
        <w:t xml:space="preserve"> </w:t>
      </w:r>
      <w:r w:rsidRPr="004D669F">
        <w:t xml:space="preserve">PPP </w:t>
      </w:r>
      <w:r w:rsidRPr="004D669F">
        <w:rPr>
          <w:spacing w:val="-2"/>
        </w:rPr>
        <w:t>asset</w:t>
      </w:r>
    </w:p>
    <w:p w14:paraId="79C2033B" w14:textId="77777777" w:rsidR="00AF6D09" w:rsidRPr="004D669F" w:rsidRDefault="00AF6D09" w:rsidP="00F4004C">
      <w:pPr>
        <w:pStyle w:val="ALVL2"/>
      </w:pPr>
      <w:r w:rsidRPr="004D669F">
        <w:t xml:space="preserve">The reduction of the carrying value of the right-to-use asset related to the cost of a purchased or constructed underlying PPP asset or the cost of </w:t>
      </w:r>
      <w:r w:rsidRPr="004D669F">
        <w:rPr>
          <w:spacing w:val="-2"/>
        </w:rPr>
        <w:t>improvements</w:t>
      </w:r>
      <w:r w:rsidRPr="004D669F">
        <w:rPr>
          <w:spacing w:val="-9"/>
        </w:rPr>
        <w:t xml:space="preserve"> </w:t>
      </w:r>
      <w:r w:rsidRPr="004D669F">
        <w:rPr>
          <w:spacing w:val="-2"/>
        </w:rPr>
        <w:t>to</w:t>
      </w:r>
      <w:r w:rsidRPr="004D669F">
        <w:rPr>
          <w:spacing w:val="-9"/>
        </w:rPr>
        <w:t xml:space="preserve"> </w:t>
      </w:r>
      <w:r w:rsidRPr="004D669F">
        <w:rPr>
          <w:spacing w:val="-2"/>
        </w:rPr>
        <w:t>an</w:t>
      </w:r>
      <w:r w:rsidRPr="004D669F">
        <w:rPr>
          <w:spacing w:val="-9"/>
        </w:rPr>
        <w:t xml:space="preserve"> </w:t>
      </w:r>
      <w:r w:rsidRPr="004D669F">
        <w:rPr>
          <w:spacing w:val="-2"/>
        </w:rPr>
        <w:t>existing</w:t>
      </w:r>
      <w:r w:rsidRPr="004D669F">
        <w:rPr>
          <w:spacing w:val="-9"/>
        </w:rPr>
        <w:t xml:space="preserve"> </w:t>
      </w:r>
      <w:r w:rsidRPr="004D669F">
        <w:rPr>
          <w:spacing w:val="-2"/>
        </w:rPr>
        <w:t>underlying</w:t>
      </w:r>
      <w:r w:rsidRPr="004D669F">
        <w:rPr>
          <w:spacing w:val="-9"/>
        </w:rPr>
        <w:t xml:space="preserve"> </w:t>
      </w:r>
      <w:r w:rsidRPr="004D669F">
        <w:rPr>
          <w:spacing w:val="-2"/>
        </w:rPr>
        <w:t>PPP</w:t>
      </w:r>
      <w:r w:rsidRPr="004D669F">
        <w:rPr>
          <w:spacing w:val="-12"/>
        </w:rPr>
        <w:t xml:space="preserve"> </w:t>
      </w:r>
      <w:r w:rsidRPr="004D669F">
        <w:rPr>
          <w:spacing w:val="-2"/>
        </w:rPr>
        <w:t>asset,</w:t>
      </w:r>
      <w:r w:rsidRPr="004D669F">
        <w:rPr>
          <w:spacing w:val="-8"/>
        </w:rPr>
        <w:t xml:space="preserve"> </w:t>
      </w:r>
      <w:r w:rsidRPr="004D669F">
        <w:rPr>
          <w:spacing w:val="-2"/>
        </w:rPr>
        <w:t>but</w:t>
      </w:r>
      <w:r w:rsidRPr="004D669F">
        <w:rPr>
          <w:spacing w:val="-9"/>
        </w:rPr>
        <w:t xml:space="preserve"> </w:t>
      </w:r>
      <w:r w:rsidRPr="004D669F">
        <w:rPr>
          <w:spacing w:val="-2"/>
        </w:rPr>
        <w:t>not</w:t>
      </w:r>
      <w:r w:rsidRPr="004D669F">
        <w:rPr>
          <w:spacing w:val="-9"/>
        </w:rPr>
        <w:t xml:space="preserve"> </w:t>
      </w:r>
      <w:r w:rsidRPr="004D669F">
        <w:rPr>
          <w:spacing w:val="-2"/>
        </w:rPr>
        <w:t>to</w:t>
      </w:r>
      <w:r w:rsidRPr="004D669F">
        <w:rPr>
          <w:spacing w:val="-9"/>
        </w:rPr>
        <w:t xml:space="preserve"> </w:t>
      </w:r>
      <w:r w:rsidRPr="004D669F">
        <w:rPr>
          <w:spacing w:val="-2"/>
        </w:rPr>
        <w:t>less</w:t>
      </w:r>
      <w:r w:rsidRPr="004D669F">
        <w:rPr>
          <w:spacing w:val="-9"/>
        </w:rPr>
        <w:t xml:space="preserve"> </w:t>
      </w:r>
      <w:r w:rsidRPr="004D669F">
        <w:rPr>
          <w:spacing w:val="-2"/>
        </w:rPr>
        <w:t>than</w:t>
      </w:r>
      <w:r w:rsidRPr="004D669F">
        <w:rPr>
          <w:spacing w:val="-9"/>
        </w:rPr>
        <w:t xml:space="preserve"> </w:t>
      </w:r>
      <w:r w:rsidRPr="004D669F">
        <w:rPr>
          <w:spacing w:val="-2"/>
        </w:rPr>
        <w:t xml:space="preserve">zero, </w:t>
      </w:r>
      <w:r w:rsidRPr="004D669F">
        <w:t>for termination penalties received from the transferor</w:t>
      </w:r>
    </w:p>
    <w:p w14:paraId="2302E1B4" w14:textId="77777777" w:rsidR="00AF6D09" w:rsidRPr="004D669F" w:rsidRDefault="00AF6D09" w:rsidP="00F4004C">
      <w:pPr>
        <w:pStyle w:val="ALVL2"/>
      </w:pPr>
      <w:r w:rsidRPr="004D669F">
        <w:t>The</w:t>
      </w:r>
      <w:r w:rsidRPr="004D669F">
        <w:rPr>
          <w:spacing w:val="-10"/>
        </w:rPr>
        <w:t xml:space="preserve"> </w:t>
      </w:r>
      <w:r w:rsidRPr="004D669F">
        <w:t>reduction</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carrying</w:t>
      </w:r>
      <w:r w:rsidRPr="004D669F">
        <w:rPr>
          <w:spacing w:val="-10"/>
        </w:rPr>
        <w:t xml:space="preserve"> </w:t>
      </w:r>
      <w:r w:rsidRPr="004D669F">
        <w:t>value</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right-to-use</w:t>
      </w:r>
      <w:r w:rsidRPr="004D669F">
        <w:rPr>
          <w:spacing w:val="-10"/>
        </w:rPr>
        <w:t xml:space="preserve"> </w:t>
      </w:r>
      <w:r w:rsidRPr="004D669F">
        <w:t>asset</w:t>
      </w:r>
      <w:r w:rsidRPr="004D669F">
        <w:rPr>
          <w:spacing w:val="-10"/>
        </w:rPr>
        <w:t xml:space="preserve"> </w:t>
      </w:r>
      <w:r w:rsidRPr="004D669F">
        <w:t>related</w:t>
      </w:r>
      <w:r w:rsidRPr="004D669F">
        <w:rPr>
          <w:spacing w:val="-10"/>
        </w:rPr>
        <w:t xml:space="preserve"> </w:t>
      </w:r>
      <w:r w:rsidRPr="004D669F">
        <w:t>to</w:t>
      </w:r>
      <w:r w:rsidRPr="004D669F">
        <w:rPr>
          <w:spacing w:val="-10"/>
        </w:rPr>
        <w:t xml:space="preserve"> </w:t>
      </w:r>
      <w:r w:rsidRPr="004D669F">
        <w:t>initial direct costs that are ancillary charges necessary to place the right-to-use asset into service.</w:t>
      </w:r>
    </w:p>
    <w:p w14:paraId="40997F4C" w14:textId="77777777" w:rsidR="00AF6D09" w:rsidRPr="004D669F" w:rsidRDefault="00AF6D09" w:rsidP="00F4004C">
      <w:pPr>
        <w:pStyle w:val="NoSpacing"/>
      </w:pPr>
    </w:p>
    <w:p w14:paraId="5BB55655" w14:textId="77777777" w:rsidR="00AF6D09" w:rsidRPr="00F4004C" w:rsidRDefault="00AF6D09" w:rsidP="00F4004C">
      <w:pPr>
        <w:pStyle w:val="NoSpacing"/>
        <w:rPr>
          <w:rFonts w:cs="Times New Roman"/>
          <w:b/>
          <w:bCs/>
          <w:szCs w:val="20"/>
        </w:rPr>
      </w:pPr>
      <w:r w:rsidRPr="00F4004C">
        <w:rPr>
          <w:rFonts w:cs="Times New Roman"/>
          <w:b/>
          <w:bCs/>
          <w:color w:val="231F20"/>
          <w:spacing w:val="-2"/>
          <w:szCs w:val="20"/>
        </w:rPr>
        <w:t>Accounting</w:t>
      </w:r>
      <w:r w:rsidRPr="00F4004C">
        <w:rPr>
          <w:rFonts w:cs="Times New Roman"/>
          <w:b/>
          <w:bCs/>
          <w:color w:val="231F20"/>
          <w:spacing w:val="-5"/>
          <w:szCs w:val="20"/>
        </w:rPr>
        <w:t xml:space="preserve"> </w:t>
      </w:r>
      <w:r w:rsidRPr="00F4004C">
        <w:rPr>
          <w:rFonts w:cs="Times New Roman"/>
          <w:b/>
          <w:bCs/>
          <w:color w:val="231F20"/>
          <w:spacing w:val="-2"/>
          <w:szCs w:val="20"/>
        </w:rPr>
        <w:t>and</w:t>
      </w:r>
      <w:r w:rsidRPr="00F4004C">
        <w:rPr>
          <w:rFonts w:cs="Times New Roman"/>
          <w:b/>
          <w:bCs/>
          <w:color w:val="231F20"/>
          <w:spacing w:val="-5"/>
          <w:szCs w:val="20"/>
        </w:rPr>
        <w:t xml:space="preserve"> </w:t>
      </w:r>
      <w:r w:rsidRPr="00F4004C">
        <w:rPr>
          <w:rFonts w:cs="Times New Roman"/>
          <w:b/>
          <w:bCs/>
          <w:color w:val="231F20"/>
          <w:spacing w:val="-2"/>
          <w:szCs w:val="20"/>
        </w:rPr>
        <w:t>Financial</w:t>
      </w:r>
      <w:r w:rsidRPr="00F4004C">
        <w:rPr>
          <w:rFonts w:cs="Times New Roman"/>
          <w:b/>
          <w:bCs/>
          <w:color w:val="231F20"/>
          <w:spacing w:val="-5"/>
          <w:szCs w:val="20"/>
        </w:rPr>
        <w:t xml:space="preserve"> </w:t>
      </w:r>
      <w:r w:rsidRPr="00F4004C">
        <w:rPr>
          <w:rFonts w:cs="Times New Roman"/>
          <w:b/>
          <w:bCs/>
          <w:color w:val="231F20"/>
          <w:spacing w:val="-2"/>
          <w:szCs w:val="20"/>
        </w:rPr>
        <w:t>Reporting</w:t>
      </w:r>
      <w:r w:rsidRPr="00F4004C">
        <w:rPr>
          <w:rFonts w:cs="Times New Roman"/>
          <w:b/>
          <w:bCs/>
          <w:color w:val="231F20"/>
          <w:spacing w:val="-5"/>
          <w:szCs w:val="20"/>
        </w:rPr>
        <w:t xml:space="preserve"> </w:t>
      </w:r>
      <w:r w:rsidRPr="00F4004C">
        <w:rPr>
          <w:rFonts w:cs="Times New Roman"/>
          <w:b/>
          <w:bCs/>
          <w:color w:val="231F20"/>
          <w:spacing w:val="-2"/>
          <w:szCs w:val="20"/>
        </w:rPr>
        <w:t>for</w:t>
      </w:r>
      <w:r w:rsidRPr="00F4004C">
        <w:rPr>
          <w:rFonts w:cs="Times New Roman"/>
          <w:b/>
          <w:bCs/>
          <w:color w:val="231F20"/>
          <w:spacing w:val="-13"/>
          <w:szCs w:val="20"/>
        </w:rPr>
        <w:t xml:space="preserve"> </w:t>
      </w:r>
      <w:r w:rsidRPr="00F4004C">
        <w:rPr>
          <w:rFonts w:cs="Times New Roman"/>
          <w:b/>
          <w:bCs/>
          <w:color w:val="231F20"/>
          <w:spacing w:val="-4"/>
          <w:szCs w:val="20"/>
        </w:rPr>
        <w:t>APAs</w:t>
      </w:r>
    </w:p>
    <w:p w14:paraId="56BDDEE8" w14:textId="77777777" w:rsidR="00AF6D09" w:rsidRPr="00F4004C" w:rsidRDefault="00AF6D09" w:rsidP="00F4004C">
      <w:pPr>
        <w:pStyle w:val="NoSpacing"/>
      </w:pPr>
    </w:p>
    <w:p w14:paraId="4D1D56ED" w14:textId="04B5CFB1" w:rsidR="00AF6D09" w:rsidRPr="004D669F" w:rsidRDefault="00AF6D09" w:rsidP="004D669F">
      <w:pPr>
        <w:pStyle w:val="Level1"/>
        <w:rPr>
          <w:rFonts w:cs="Times New Roman"/>
          <w:b w:val="0"/>
          <w:bCs w:val="0"/>
          <w:szCs w:val="20"/>
        </w:rPr>
      </w:pPr>
      <w:r w:rsidRPr="004D669F">
        <w:rPr>
          <w:rFonts w:cs="Times New Roman"/>
          <w:b w:val="0"/>
          <w:bCs w:val="0"/>
          <w:color w:val="231F20"/>
          <w:szCs w:val="20"/>
        </w:rPr>
        <w:t>An APA may contain multiple components. For example, a government enters</w:t>
      </w:r>
      <w:r w:rsidRPr="004D669F">
        <w:rPr>
          <w:rFonts w:cs="Times New Roman"/>
          <w:b w:val="0"/>
          <w:bCs w:val="0"/>
          <w:color w:val="231F20"/>
          <w:spacing w:val="-6"/>
          <w:szCs w:val="20"/>
        </w:rPr>
        <w:t xml:space="preserve"> </w:t>
      </w:r>
      <w:r w:rsidRPr="004D669F">
        <w:rPr>
          <w:rFonts w:cs="Times New Roman"/>
          <w:b w:val="0"/>
          <w:bCs w:val="0"/>
          <w:color w:val="231F20"/>
          <w:szCs w:val="20"/>
        </w:rPr>
        <w:t>into</w:t>
      </w:r>
      <w:r w:rsidRPr="004D669F">
        <w:rPr>
          <w:rFonts w:cs="Times New Roman"/>
          <w:b w:val="0"/>
          <w:bCs w:val="0"/>
          <w:color w:val="231F20"/>
          <w:spacing w:val="-6"/>
          <w:szCs w:val="20"/>
        </w:rPr>
        <w:t xml:space="preserve"> </w:t>
      </w:r>
      <w:r w:rsidRPr="004D669F">
        <w:rPr>
          <w:rFonts w:cs="Times New Roman"/>
          <w:b w:val="0"/>
          <w:bCs w:val="0"/>
          <w:color w:val="231F20"/>
          <w:szCs w:val="20"/>
        </w:rPr>
        <w:t>an</w:t>
      </w:r>
      <w:r w:rsidRPr="004D669F">
        <w:rPr>
          <w:rFonts w:cs="Times New Roman"/>
          <w:b w:val="0"/>
          <w:bCs w:val="0"/>
          <w:color w:val="231F20"/>
          <w:spacing w:val="-6"/>
          <w:szCs w:val="20"/>
        </w:rPr>
        <w:t xml:space="preserve"> </w:t>
      </w:r>
      <w:r w:rsidRPr="004D669F">
        <w:rPr>
          <w:rFonts w:cs="Times New Roman"/>
          <w:b w:val="0"/>
          <w:bCs w:val="0"/>
          <w:color w:val="231F20"/>
          <w:szCs w:val="20"/>
        </w:rPr>
        <w:t>agreement</w:t>
      </w:r>
      <w:r w:rsidRPr="004D669F">
        <w:rPr>
          <w:rFonts w:cs="Times New Roman"/>
          <w:b w:val="0"/>
          <w:bCs w:val="0"/>
          <w:color w:val="231F20"/>
          <w:spacing w:val="-6"/>
          <w:szCs w:val="20"/>
        </w:rPr>
        <w:t xml:space="preserve"> </w:t>
      </w:r>
      <w:r w:rsidRPr="004D669F">
        <w:rPr>
          <w:rFonts w:cs="Times New Roman"/>
          <w:b w:val="0"/>
          <w:bCs w:val="0"/>
          <w:color w:val="231F20"/>
          <w:szCs w:val="20"/>
        </w:rPr>
        <w:t>with</w:t>
      </w:r>
      <w:r w:rsidRPr="004D669F">
        <w:rPr>
          <w:rFonts w:cs="Times New Roman"/>
          <w:b w:val="0"/>
          <w:bCs w:val="0"/>
          <w:color w:val="231F20"/>
          <w:spacing w:val="-6"/>
          <w:szCs w:val="20"/>
        </w:rPr>
        <w:t xml:space="preserve"> </w:t>
      </w:r>
      <w:r w:rsidRPr="004D669F">
        <w:rPr>
          <w:rFonts w:cs="Times New Roman"/>
          <w:b w:val="0"/>
          <w:bCs w:val="0"/>
          <w:color w:val="231F20"/>
          <w:szCs w:val="20"/>
        </w:rPr>
        <w:t>an</w:t>
      </w:r>
      <w:r w:rsidRPr="004D669F">
        <w:rPr>
          <w:rFonts w:cs="Times New Roman"/>
          <w:b w:val="0"/>
          <w:bCs w:val="0"/>
          <w:color w:val="231F20"/>
          <w:spacing w:val="-6"/>
          <w:szCs w:val="20"/>
        </w:rPr>
        <w:t xml:space="preserve"> </w:t>
      </w:r>
      <w:r w:rsidRPr="004D669F">
        <w:rPr>
          <w:rFonts w:cs="Times New Roman"/>
          <w:b w:val="0"/>
          <w:bCs w:val="0"/>
          <w:color w:val="231F20"/>
          <w:szCs w:val="20"/>
        </w:rPr>
        <w:t>operator</w:t>
      </w:r>
      <w:r w:rsidRPr="004D669F">
        <w:rPr>
          <w:rFonts w:cs="Times New Roman"/>
          <w:b w:val="0"/>
          <w:bCs w:val="0"/>
          <w:color w:val="231F20"/>
          <w:spacing w:val="-6"/>
          <w:szCs w:val="20"/>
        </w:rPr>
        <w:t xml:space="preserve"> </w:t>
      </w:r>
      <w:r w:rsidRPr="004D669F">
        <w:rPr>
          <w:rFonts w:cs="Times New Roman"/>
          <w:b w:val="0"/>
          <w:bCs w:val="0"/>
          <w:color w:val="231F20"/>
          <w:szCs w:val="20"/>
        </w:rPr>
        <w:t>to</w:t>
      </w:r>
      <w:r w:rsidRPr="004D669F">
        <w:rPr>
          <w:rFonts w:cs="Times New Roman"/>
          <w:b w:val="0"/>
          <w:bCs w:val="0"/>
          <w:color w:val="231F20"/>
          <w:spacing w:val="-6"/>
          <w:szCs w:val="20"/>
        </w:rPr>
        <w:t xml:space="preserve"> </w:t>
      </w:r>
      <w:r w:rsidRPr="004D669F">
        <w:rPr>
          <w:rFonts w:cs="Times New Roman"/>
          <w:b w:val="0"/>
          <w:bCs w:val="0"/>
          <w:color w:val="231F20"/>
          <w:szCs w:val="20"/>
        </w:rPr>
        <w:t>design,</w:t>
      </w:r>
      <w:r w:rsidRPr="004D669F">
        <w:rPr>
          <w:rFonts w:cs="Times New Roman"/>
          <w:b w:val="0"/>
          <w:bCs w:val="0"/>
          <w:color w:val="231F20"/>
          <w:spacing w:val="-6"/>
          <w:szCs w:val="20"/>
        </w:rPr>
        <w:t xml:space="preserve"> </w:t>
      </w:r>
      <w:r w:rsidRPr="004D669F">
        <w:rPr>
          <w:rFonts w:cs="Times New Roman"/>
          <w:b w:val="0"/>
          <w:bCs w:val="0"/>
          <w:color w:val="231F20"/>
          <w:szCs w:val="20"/>
        </w:rPr>
        <w:t>construct,</w:t>
      </w:r>
      <w:r w:rsidRPr="004D669F">
        <w:rPr>
          <w:rFonts w:cs="Times New Roman"/>
          <w:b w:val="0"/>
          <w:bCs w:val="0"/>
          <w:color w:val="231F20"/>
          <w:spacing w:val="-6"/>
          <w:szCs w:val="20"/>
        </w:rPr>
        <w:t xml:space="preserve"> </w:t>
      </w:r>
      <w:r w:rsidRPr="004D669F">
        <w:rPr>
          <w:rFonts w:cs="Times New Roman"/>
          <w:b w:val="0"/>
          <w:bCs w:val="0"/>
          <w:color w:val="231F20"/>
          <w:szCs w:val="20"/>
        </w:rPr>
        <w:t>finance,</w:t>
      </w:r>
      <w:r w:rsidRPr="004D669F">
        <w:rPr>
          <w:rFonts w:cs="Times New Roman"/>
          <w:b w:val="0"/>
          <w:bCs w:val="0"/>
          <w:color w:val="231F20"/>
          <w:spacing w:val="-6"/>
          <w:szCs w:val="20"/>
        </w:rPr>
        <w:t xml:space="preserve"> </w:t>
      </w:r>
      <w:r w:rsidRPr="004D669F">
        <w:rPr>
          <w:rFonts w:cs="Times New Roman"/>
          <w:b w:val="0"/>
          <w:bCs w:val="0"/>
          <w:color w:val="231F20"/>
          <w:szCs w:val="20"/>
        </w:rPr>
        <w:t>oper</w:t>
      </w:r>
      <w:r w:rsidRPr="004D669F">
        <w:rPr>
          <w:rFonts w:cs="Times New Roman"/>
          <w:b w:val="0"/>
          <w:bCs w:val="0"/>
          <w:color w:val="231F20"/>
          <w:spacing w:val="-2"/>
          <w:szCs w:val="20"/>
        </w:rPr>
        <w:t>ate,</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maintain</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public</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toll</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road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exchange</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for</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(a)</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fixed</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payments</w:t>
      </w:r>
      <w:r w:rsidRPr="004D669F">
        <w:rPr>
          <w:rFonts w:cs="Times New Roman"/>
          <w:b w:val="0"/>
          <w:bCs w:val="0"/>
          <w:color w:val="231F20"/>
          <w:spacing w:val="-10"/>
          <w:szCs w:val="20"/>
        </w:rPr>
        <w:t xml:space="preserve"> </w:t>
      </w:r>
      <w:r w:rsidRPr="004D669F">
        <w:rPr>
          <w:rFonts w:cs="Times New Roman"/>
          <w:b w:val="0"/>
          <w:bCs w:val="0"/>
          <w:color w:val="231F20"/>
          <w:spacing w:val="-2"/>
          <w:szCs w:val="20"/>
        </w:rPr>
        <w:t xml:space="preserve">designed </w:t>
      </w:r>
      <w:r w:rsidRPr="004D669F">
        <w:rPr>
          <w:rFonts w:cs="Times New Roman"/>
          <w:b w:val="0"/>
          <w:bCs w:val="0"/>
          <w:color w:val="231F20"/>
          <w:szCs w:val="20"/>
        </w:rPr>
        <w:t>to</w:t>
      </w:r>
      <w:r w:rsidRPr="004D669F">
        <w:rPr>
          <w:rFonts w:cs="Times New Roman"/>
          <w:b w:val="0"/>
          <w:bCs w:val="0"/>
          <w:color w:val="231F20"/>
          <w:spacing w:val="-5"/>
          <w:szCs w:val="20"/>
        </w:rPr>
        <w:t xml:space="preserve"> </w:t>
      </w:r>
      <w:r w:rsidRPr="004D669F">
        <w:rPr>
          <w:rFonts w:cs="Times New Roman"/>
          <w:b w:val="0"/>
          <w:bCs w:val="0"/>
          <w:color w:val="231F20"/>
          <w:szCs w:val="20"/>
        </w:rPr>
        <w:t>compensate</w:t>
      </w:r>
      <w:r w:rsidRPr="004D669F">
        <w:rPr>
          <w:rFonts w:cs="Times New Roman"/>
          <w:b w:val="0"/>
          <w:bCs w:val="0"/>
          <w:color w:val="231F20"/>
          <w:spacing w:val="-5"/>
          <w:szCs w:val="20"/>
        </w:rPr>
        <w:t xml:space="preserve"> </w:t>
      </w:r>
      <w:r w:rsidRPr="004D669F">
        <w:rPr>
          <w:rFonts w:cs="Times New Roman"/>
          <w:b w:val="0"/>
          <w:bCs w:val="0"/>
          <w:color w:val="231F20"/>
          <w:szCs w:val="20"/>
        </w:rPr>
        <w:t>the</w:t>
      </w:r>
      <w:r w:rsidRPr="004D669F">
        <w:rPr>
          <w:rFonts w:cs="Times New Roman"/>
          <w:b w:val="0"/>
          <w:bCs w:val="0"/>
          <w:color w:val="231F20"/>
          <w:spacing w:val="-5"/>
          <w:szCs w:val="20"/>
        </w:rPr>
        <w:t xml:space="preserve"> </w:t>
      </w:r>
      <w:r w:rsidRPr="004D669F">
        <w:rPr>
          <w:rFonts w:cs="Times New Roman"/>
          <w:b w:val="0"/>
          <w:bCs w:val="0"/>
          <w:color w:val="231F20"/>
          <w:szCs w:val="20"/>
        </w:rPr>
        <w:t>operator</w:t>
      </w:r>
      <w:r w:rsidRPr="004D669F">
        <w:rPr>
          <w:rFonts w:cs="Times New Roman"/>
          <w:b w:val="0"/>
          <w:bCs w:val="0"/>
          <w:color w:val="231F20"/>
          <w:spacing w:val="-5"/>
          <w:szCs w:val="20"/>
        </w:rPr>
        <w:t xml:space="preserve"> </w:t>
      </w:r>
      <w:r w:rsidRPr="004D669F">
        <w:rPr>
          <w:rFonts w:cs="Times New Roman"/>
          <w:b w:val="0"/>
          <w:bCs w:val="0"/>
          <w:color w:val="231F20"/>
          <w:szCs w:val="20"/>
        </w:rPr>
        <w:t>for</w:t>
      </w:r>
      <w:r w:rsidRPr="004D669F">
        <w:rPr>
          <w:rFonts w:cs="Times New Roman"/>
          <w:b w:val="0"/>
          <w:bCs w:val="0"/>
          <w:color w:val="231F20"/>
          <w:spacing w:val="-5"/>
          <w:szCs w:val="20"/>
        </w:rPr>
        <w:t xml:space="preserve"> </w:t>
      </w:r>
      <w:r w:rsidRPr="004D669F">
        <w:rPr>
          <w:rFonts w:cs="Times New Roman"/>
          <w:b w:val="0"/>
          <w:bCs w:val="0"/>
          <w:color w:val="231F20"/>
          <w:szCs w:val="20"/>
        </w:rPr>
        <w:t>the</w:t>
      </w:r>
      <w:r w:rsidRPr="004D669F">
        <w:rPr>
          <w:rFonts w:cs="Times New Roman"/>
          <w:b w:val="0"/>
          <w:bCs w:val="0"/>
          <w:color w:val="231F20"/>
          <w:spacing w:val="-5"/>
          <w:szCs w:val="20"/>
        </w:rPr>
        <w:t xml:space="preserve"> </w:t>
      </w:r>
      <w:r w:rsidRPr="004D669F">
        <w:rPr>
          <w:rFonts w:cs="Times New Roman"/>
          <w:b w:val="0"/>
          <w:bCs w:val="0"/>
          <w:color w:val="231F20"/>
          <w:szCs w:val="20"/>
        </w:rPr>
        <w:t>design,</w:t>
      </w:r>
      <w:r w:rsidRPr="004D669F">
        <w:rPr>
          <w:rFonts w:cs="Times New Roman"/>
          <w:b w:val="0"/>
          <w:bCs w:val="0"/>
          <w:color w:val="231F20"/>
          <w:spacing w:val="-5"/>
          <w:szCs w:val="20"/>
        </w:rPr>
        <w:t xml:space="preserve"> </w:t>
      </w:r>
      <w:r w:rsidRPr="004D669F">
        <w:rPr>
          <w:rFonts w:cs="Times New Roman"/>
          <w:b w:val="0"/>
          <w:bCs w:val="0"/>
          <w:color w:val="231F20"/>
          <w:szCs w:val="20"/>
        </w:rPr>
        <w:t>construction,</w:t>
      </w:r>
      <w:r w:rsidRPr="004D669F">
        <w:rPr>
          <w:rFonts w:cs="Times New Roman"/>
          <w:b w:val="0"/>
          <w:bCs w:val="0"/>
          <w:color w:val="231F20"/>
          <w:spacing w:val="-5"/>
          <w:szCs w:val="20"/>
        </w:rPr>
        <w:t xml:space="preserve"> </w:t>
      </w:r>
      <w:r w:rsidRPr="004D669F">
        <w:rPr>
          <w:rFonts w:cs="Times New Roman"/>
          <w:b w:val="0"/>
          <w:bCs w:val="0"/>
          <w:color w:val="231F20"/>
          <w:szCs w:val="20"/>
        </w:rPr>
        <w:t>financing,</w:t>
      </w:r>
      <w:r w:rsidRPr="004D669F">
        <w:rPr>
          <w:rFonts w:cs="Times New Roman"/>
          <w:b w:val="0"/>
          <w:bCs w:val="0"/>
          <w:color w:val="231F20"/>
          <w:spacing w:val="-5"/>
          <w:szCs w:val="20"/>
        </w:rPr>
        <w:t xml:space="preserve"> </w:t>
      </w:r>
      <w:r w:rsidRPr="004D669F">
        <w:rPr>
          <w:rFonts w:cs="Times New Roman"/>
          <w:b w:val="0"/>
          <w:bCs w:val="0"/>
          <w:color w:val="231F20"/>
          <w:szCs w:val="20"/>
        </w:rPr>
        <w:t>operation, and maintenance of the toll road and (b) variable payments to the operator based on whether measures related to availability have been met. If the</w:t>
      </w:r>
      <w:r w:rsidRPr="004D669F">
        <w:rPr>
          <w:rFonts w:cs="Times New Roman"/>
          <w:b w:val="0"/>
          <w:bCs w:val="0"/>
          <w:color w:val="231F20"/>
          <w:spacing w:val="80"/>
          <w:szCs w:val="20"/>
        </w:rPr>
        <w:t xml:space="preserve"> </w:t>
      </w:r>
      <w:r w:rsidRPr="004D669F">
        <w:rPr>
          <w:rFonts w:cs="Times New Roman"/>
          <w:b w:val="0"/>
          <w:bCs w:val="0"/>
          <w:color w:val="231F20"/>
          <w:szCs w:val="20"/>
        </w:rPr>
        <w:t>APA contains multiple components, the requirements in paragraphs 79–83 should</w:t>
      </w:r>
      <w:r w:rsidRPr="004D669F">
        <w:rPr>
          <w:rFonts w:cs="Times New Roman"/>
          <w:b w:val="0"/>
          <w:bCs w:val="0"/>
          <w:color w:val="231F20"/>
          <w:spacing w:val="-13"/>
          <w:szCs w:val="20"/>
        </w:rPr>
        <w:t xml:space="preserve"> </w:t>
      </w:r>
      <w:r w:rsidRPr="004D669F">
        <w:rPr>
          <w:rFonts w:cs="Times New Roman"/>
          <w:b w:val="0"/>
          <w:bCs w:val="0"/>
          <w:color w:val="231F20"/>
          <w:szCs w:val="20"/>
        </w:rPr>
        <w:t>be</w:t>
      </w:r>
      <w:r w:rsidRPr="004D669F">
        <w:rPr>
          <w:rFonts w:cs="Times New Roman"/>
          <w:b w:val="0"/>
          <w:bCs w:val="0"/>
          <w:color w:val="231F20"/>
          <w:spacing w:val="-13"/>
          <w:szCs w:val="20"/>
        </w:rPr>
        <w:t xml:space="preserve"> </w:t>
      </w:r>
      <w:r w:rsidRPr="004D669F">
        <w:rPr>
          <w:rFonts w:cs="Times New Roman"/>
          <w:b w:val="0"/>
          <w:bCs w:val="0"/>
          <w:color w:val="231F20"/>
          <w:szCs w:val="20"/>
        </w:rPr>
        <w:t>applied</w:t>
      </w:r>
      <w:r w:rsidRPr="004D669F">
        <w:rPr>
          <w:rFonts w:cs="Times New Roman"/>
          <w:b w:val="0"/>
          <w:bCs w:val="0"/>
          <w:color w:val="231F20"/>
          <w:spacing w:val="-13"/>
          <w:szCs w:val="20"/>
        </w:rPr>
        <w:t xml:space="preserve"> </w:t>
      </w:r>
      <w:r w:rsidRPr="004D669F">
        <w:rPr>
          <w:rFonts w:cs="Times New Roman"/>
          <w:b w:val="0"/>
          <w:bCs w:val="0"/>
          <w:color w:val="231F20"/>
          <w:szCs w:val="20"/>
        </w:rPr>
        <w:t>to</w:t>
      </w:r>
      <w:r w:rsidRPr="004D669F">
        <w:rPr>
          <w:rFonts w:cs="Times New Roman"/>
          <w:b w:val="0"/>
          <w:bCs w:val="0"/>
          <w:color w:val="231F20"/>
          <w:spacing w:val="-13"/>
          <w:szCs w:val="20"/>
        </w:rPr>
        <w:t xml:space="preserve"> </w:t>
      </w:r>
      <w:r w:rsidRPr="004D669F">
        <w:rPr>
          <w:rFonts w:cs="Times New Roman"/>
          <w:b w:val="0"/>
          <w:bCs w:val="0"/>
          <w:color w:val="231F20"/>
          <w:szCs w:val="20"/>
        </w:rPr>
        <w:t>recognize</w:t>
      </w:r>
      <w:r w:rsidRPr="004D669F">
        <w:rPr>
          <w:rFonts w:cs="Times New Roman"/>
          <w:b w:val="0"/>
          <w:bCs w:val="0"/>
          <w:color w:val="231F20"/>
          <w:spacing w:val="-13"/>
          <w:szCs w:val="20"/>
        </w:rPr>
        <w:t xml:space="preserve"> </w:t>
      </w:r>
      <w:r w:rsidRPr="004D669F">
        <w:rPr>
          <w:rFonts w:cs="Times New Roman"/>
          <w:b w:val="0"/>
          <w:bCs w:val="0"/>
          <w:color w:val="231F20"/>
          <w:szCs w:val="20"/>
        </w:rPr>
        <w:t>each</w:t>
      </w:r>
      <w:r w:rsidRPr="004D669F">
        <w:rPr>
          <w:rFonts w:cs="Times New Roman"/>
          <w:b w:val="0"/>
          <w:bCs w:val="0"/>
          <w:color w:val="231F20"/>
          <w:spacing w:val="-13"/>
          <w:szCs w:val="20"/>
        </w:rPr>
        <w:t xml:space="preserve"> </w:t>
      </w:r>
      <w:r w:rsidRPr="004D669F">
        <w:rPr>
          <w:rFonts w:cs="Times New Roman"/>
          <w:b w:val="0"/>
          <w:bCs w:val="0"/>
          <w:color w:val="231F20"/>
          <w:szCs w:val="20"/>
        </w:rPr>
        <w:t>component</w:t>
      </w:r>
      <w:r w:rsidRPr="004D669F">
        <w:rPr>
          <w:rFonts w:cs="Times New Roman"/>
          <w:b w:val="0"/>
          <w:bCs w:val="0"/>
          <w:color w:val="231F20"/>
          <w:spacing w:val="-13"/>
          <w:szCs w:val="20"/>
        </w:rPr>
        <w:t xml:space="preserve"> </w:t>
      </w:r>
      <w:r w:rsidRPr="004D669F">
        <w:rPr>
          <w:rFonts w:cs="Times New Roman"/>
          <w:b w:val="0"/>
          <w:bCs w:val="0"/>
          <w:color w:val="231F20"/>
          <w:szCs w:val="20"/>
        </w:rPr>
        <w:t>as</w:t>
      </w:r>
      <w:r w:rsidRPr="004D669F">
        <w:rPr>
          <w:rFonts w:cs="Times New Roman"/>
          <w:b w:val="0"/>
          <w:bCs w:val="0"/>
          <w:color w:val="231F20"/>
          <w:spacing w:val="-13"/>
          <w:szCs w:val="20"/>
        </w:rPr>
        <w:t xml:space="preserve"> </w:t>
      </w:r>
      <w:r w:rsidRPr="004D669F">
        <w:rPr>
          <w:rFonts w:cs="Times New Roman"/>
          <w:b w:val="0"/>
          <w:bCs w:val="0"/>
          <w:color w:val="231F20"/>
          <w:szCs w:val="20"/>
        </w:rPr>
        <w:t>a</w:t>
      </w:r>
      <w:r w:rsidRPr="004D669F">
        <w:rPr>
          <w:rFonts w:cs="Times New Roman"/>
          <w:b w:val="0"/>
          <w:bCs w:val="0"/>
          <w:color w:val="231F20"/>
          <w:spacing w:val="-13"/>
          <w:szCs w:val="20"/>
        </w:rPr>
        <w:t xml:space="preserve"> </w:t>
      </w:r>
      <w:r w:rsidRPr="004D669F">
        <w:rPr>
          <w:rFonts w:cs="Times New Roman"/>
          <w:b w:val="0"/>
          <w:bCs w:val="0"/>
          <w:color w:val="231F20"/>
          <w:szCs w:val="20"/>
        </w:rPr>
        <w:t>separate</w:t>
      </w:r>
      <w:r w:rsidRPr="004D669F">
        <w:rPr>
          <w:rFonts w:cs="Times New Roman"/>
          <w:b w:val="0"/>
          <w:bCs w:val="0"/>
          <w:color w:val="231F20"/>
          <w:spacing w:val="-13"/>
          <w:szCs w:val="20"/>
        </w:rPr>
        <w:t xml:space="preserve"> </w:t>
      </w:r>
      <w:r w:rsidRPr="004D669F">
        <w:rPr>
          <w:rFonts w:cs="Times New Roman"/>
          <w:b w:val="0"/>
          <w:bCs w:val="0"/>
          <w:color w:val="231F20"/>
          <w:szCs w:val="20"/>
        </w:rPr>
        <w:t>arrangement,</w:t>
      </w:r>
      <w:r w:rsidRPr="004D669F">
        <w:rPr>
          <w:rFonts w:cs="Times New Roman"/>
          <w:b w:val="0"/>
          <w:bCs w:val="0"/>
          <w:color w:val="231F20"/>
          <w:spacing w:val="-13"/>
          <w:szCs w:val="20"/>
        </w:rPr>
        <w:t xml:space="preserve"> </w:t>
      </w:r>
      <w:r w:rsidRPr="004D669F">
        <w:rPr>
          <w:rFonts w:cs="Times New Roman"/>
          <w:b w:val="0"/>
          <w:bCs w:val="0"/>
          <w:color w:val="231F20"/>
          <w:szCs w:val="20"/>
        </w:rPr>
        <w:t xml:space="preserve">if </w:t>
      </w:r>
      <w:r w:rsidRPr="004D669F">
        <w:rPr>
          <w:rFonts w:cs="Times New Roman"/>
          <w:b w:val="0"/>
          <w:bCs w:val="0"/>
          <w:color w:val="231F20"/>
          <w:spacing w:val="-2"/>
          <w:szCs w:val="20"/>
        </w:rPr>
        <w:t>applicable.</w:t>
      </w:r>
    </w:p>
    <w:p w14:paraId="799CAA78" w14:textId="77777777" w:rsidR="00AF6D09" w:rsidRPr="004D669F" w:rsidRDefault="00AF6D09" w:rsidP="00F4004C">
      <w:pPr>
        <w:pStyle w:val="NoSpacing"/>
      </w:pPr>
    </w:p>
    <w:p w14:paraId="0A44BEC6" w14:textId="77777777" w:rsidR="00AF6D09" w:rsidRPr="004D669F" w:rsidRDefault="00AF6D09" w:rsidP="00F4004C">
      <w:pPr>
        <w:pStyle w:val="ALVL1"/>
      </w:pPr>
      <w:r w:rsidRPr="004D669F">
        <w:t xml:space="preserve">Components of an APA that are related to the design, construction, or </w:t>
      </w:r>
      <w:r w:rsidRPr="004D669F">
        <w:rPr>
          <w:spacing w:val="-2"/>
        </w:rPr>
        <w:t>financing</w:t>
      </w:r>
      <w:r w:rsidRPr="004D669F">
        <w:rPr>
          <w:spacing w:val="-12"/>
        </w:rPr>
        <w:t xml:space="preserve"> </w:t>
      </w:r>
      <w:r w:rsidRPr="004D669F">
        <w:rPr>
          <w:spacing w:val="-2"/>
        </w:rPr>
        <w:t>of</w:t>
      </w:r>
      <w:r w:rsidRPr="004D669F">
        <w:rPr>
          <w:spacing w:val="-11"/>
        </w:rPr>
        <w:t xml:space="preserve"> </w:t>
      </w:r>
      <w:r w:rsidRPr="004D669F">
        <w:rPr>
          <w:spacing w:val="-2"/>
        </w:rPr>
        <w:t>a</w:t>
      </w:r>
      <w:r w:rsidRPr="004D669F">
        <w:rPr>
          <w:spacing w:val="-11"/>
        </w:rPr>
        <w:t xml:space="preserve"> </w:t>
      </w:r>
      <w:r w:rsidRPr="004D669F">
        <w:rPr>
          <w:spacing w:val="-2"/>
        </w:rPr>
        <w:t>nonfinancial</w:t>
      </w:r>
      <w:r w:rsidRPr="004D669F">
        <w:rPr>
          <w:spacing w:val="-11"/>
        </w:rPr>
        <w:t xml:space="preserve"> </w:t>
      </w:r>
      <w:r w:rsidRPr="004D669F">
        <w:rPr>
          <w:spacing w:val="-2"/>
        </w:rPr>
        <w:t>asset</w:t>
      </w:r>
      <w:r w:rsidRPr="004D669F">
        <w:rPr>
          <w:spacing w:val="-11"/>
        </w:rPr>
        <w:t xml:space="preserve"> </w:t>
      </w:r>
      <w:r w:rsidRPr="004D669F">
        <w:rPr>
          <w:spacing w:val="-2"/>
        </w:rPr>
        <w:t>in</w:t>
      </w:r>
      <w:r w:rsidRPr="004D669F">
        <w:rPr>
          <w:spacing w:val="-12"/>
        </w:rPr>
        <w:t xml:space="preserve"> </w:t>
      </w:r>
      <w:r w:rsidRPr="004D669F">
        <w:rPr>
          <w:spacing w:val="-2"/>
        </w:rPr>
        <w:t>which</w:t>
      </w:r>
      <w:r w:rsidRPr="004D669F">
        <w:rPr>
          <w:spacing w:val="-11"/>
        </w:rPr>
        <w:t xml:space="preserve"> </w:t>
      </w:r>
      <w:r w:rsidRPr="004D669F">
        <w:rPr>
          <w:spacing w:val="-2"/>
        </w:rPr>
        <w:t>ownership</w:t>
      </w:r>
      <w:r w:rsidRPr="004D669F">
        <w:rPr>
          <w:spacing w:val="-11"/>
        </w:rPr>
        <w:t xml:space="preserve"> </w:t>
      </w:r>
      <w:r w:rsidRPr="004D669F">
        <w:rPr>
          <w:spacing w:val="-2"/>
        </w:rPr>
        <w:t>of</w:t>
      </w:r>
      <w:r w:rsidRPr="004D669F">
        <w:rPr>
          <w:spacing w:val="-11"/>
        </w:rPr>
        <w:t xml:space="preserve"> </w:t>
      </w:r>
      <w:r w:rsidRPr="004D669F">
        <w:rPr>
          <w:spacing w:val="-2"/>
        </w:rPr>
        <w:t>the</w:t>
      </w:r>
      <w:r w:rsidRPr="004D669F">
        <w:rPr>
          <w:spacing w:val="-11"/>
        </w:rPr>
        <w:t xml:space="preserve"> </w:t>
      </w:r>
      <w:r w:rsidRPr="004D669F">
        <w:rPr>
          <w:spacing w:val="-2"/>
        </w:rPr>
        <w:t>asset</w:t>
      </w:r>
      <w:r w:rsidRPr="004D669F">
        <w:rPr>
          <w:spacing w:val="-12"/>
        </w:rPr>
        <w:t xml:space="preserve"> </w:t>
      </w:r>
      <w:r w:rsidRPr="004D669F">
        <w:rPr>
          <w:spacing w:val="-2"/>
        </w:rPr>
        <w:t>transfers</w:t>
      </w:r>
      <w:r w:rsidRPr="004D669F">
        <w:rPr>
          <w:spacing w:val="-11"/>
        </w:rPr>
        <w:t xml:space="preserve"> </w:t>
      </w:r>
      <w:r w:rsidRPr="004D669F">
        <w:rPr>
          <w:spacing w:val="-2"/>
        </w:rPr>
        <w:t>to</w:t>
      </w:r>
      <w:r w:rsidRPr="004D669F">
        <w:rPr>
          <w:spacing w:val="-11"/>
        </w:rPr>
        <w:t xml:space="preserve"> </w:t>
      </w:r>
      <w:r w:rsidRPr="004D669F">
        <w:rPr>
          <w:spacing w:val="-2"/>
        </w:rPr>
        <w:t xml:space="preserve">the </w:t>
      </w:r>
      <w:r w:rsidRPr="004D669F">
        <w:t>government by the end of the contract should be reported as a financed purchase by the government of the underlying nonfinancial asset.</w:t>
      </w:r>
    </w:p>
    <w:p w14:paraId="4D4112A8" w14:textId="54758CF9" w:rsidR="00F4004C" w:rsidRDefault="00F4004C">
      <w:pPr>
        <w:rPr>
          <w:rFonts w:ascii="Times New Roman" w:hAnsi="Times New Roman"/>
          <w:sz w:val="20"/>
        </w:rPr>
      </w:pPr>
      <w:r>
        <w:br w:type="page"/>
      </w:r>
    </w:p>
    <w:p w14:paraId="3CAE1369" w14:textId="77777777" w:rsidR="00F4004C" w:rsidRPr="004D669F" w:rsidRDefault="00F4004C" w:rsidP="00F4004C">
      <w:pPr>
        <w:pStyle w:val="NoSpacing"/>
      </w:pPr>
    </w:p>
    <w:p w14:paraId="56B48EA0"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Components of an APA that are related to providing services for the operation</w:t>
      </w:r>
      <w:r w:rsidRPr="004D669F">
        <w:rPr>
          <w:rFonts w:cs="Times New Roman"/>
          <w:b w:val="0"/>
          <w:bCs w:val="0"/>
          <w:color w:val="231F20"/>
          <w:spacing w:val="-1"/>
          <w:szCs w:val="20"/>
        </w:rPr>
        <w:t xml:space="preserve"> </w:t>
      </w:r>
      <w:r w:rsidRPr="004D669F">
        <w:rPr>
          <w:rFonts w:cs="Times New Roman"/>
          <w:b w:val="0"/>
          <w:bCs w:val="0"/>
          <w:color w:val="231F20"/>
          <w:szCs w:val="20"/>
        </w:rPr>
        <w:t>or</w:t>
      </w:r>
      <w:r w:rsidRPr="004D669F">
        <w:rPr>
          <w:rFonts w:cs="Times New Roman"/>
          <w:b w:val="0"/>
          <w:bCs w:val="0"/>
          <w:color w:val="231F20"/>
          <w:spacing w:val="-1"/>
          <w:szCs w:val="20"/>
        </w:rPr>
        <w:t xml:space="preserve"> </w:t>
      </w:r>
      <w:r w:rsidRPr="004D669F">
        <w:rPr>
          <w:rFonts w:cs="Times New Roman"/>
          <w:b w:val="0"/>
          <w:bCs w:val="0"/>
          <w:color w:val="231F20"/>
          <w:szCs w:val="20"/>
        </w:rPr>
        <w:t>maintenance</w:t>
      </w:r>
      <w:r w:rsidRPr="004D669F">
        <w:rPr>
          <w:rFonts w:cs="Times New Roman"/>
          <w:b w:val="0"/>
          <w:bCs w:val="0"/>
          <w:color w:val="231F20"/>
          <w:spacing w:val="-1"/>
          <w:szCs w:val="20"/>
        </w:rPr>
        <w:t xml:space="preserve"> </w:t>
      </w:r>
      <w:r w:rsidRPr="004D669F">
        <w:rPr>
          <w:rFonts w:cs="Times New Roman"/>
          <w:b w:val="0"/>
          <w:bCs w:val="0"/>
          <w:color w:val="231F20"/>
          <w:szCs w:val="20"/>
        </w:rPr>
        <w:t>of</w:t>
      </w:r>
      <w:r w:rsidRPr="004D669F">
        <w:rPr>
          <w:rFonts w:cs="Times New Roman"/>
          <w:b w:val="0"/>
          <w:bCs w:val="0"/>
          <w:color w:val="231F20"/>
          <w:spacing w:val="-1"/>
          <w:szCs w:val="20"/>
        </w:rPr>
        <w:t xml:space="preserve"> </w:t>
      </w:r>
      <w:r w:rsidRPr="004D669F">
        <w:rPr>
          <w:rFonts w:cs="Times New Roman"/>
          <w:b w:val="0"/>
          <w:bCs w:val="0"/>
          <w:color w:val="231F20"/>
          <w:szCs w:val="20"/>
        </w:rPr>
        <w:t>a</w:t>
      </w:r>
      <w:r w:rsidRPr="004D669F">
        <w:rPr>
          <w:rFonts w:cs="Times New Roman"/>
          <w:b w:val="0"/>
          <w:bCs w:val="0"/>
          <w:color w:val="231F20"/>
          <w:spacing w:val="-1"/>
          <w:szCs w:val="20"/>
        </w:rPr>
        <w:t xml:space="preserve"> </w:t>
      </w:r>
      <w:r w:rsidRPr="004D669F">
        <w:rPr>
          <w:rFonts w:cs="Times New Roman"/>
          <w:b w:val="0"/>
          <w:bCs w:val="0"/>
          <w:color w:val="231F20"/>
          <w:szCs w:val="20"/>
        </w:rPr>
        <w:t>nonfinancial</w:t>
      </w:r>
      <w:r w:rsidRPr="004D669F">
        <w:rPr>
          <w:rFonts w:cs="Times New Roman"/>
          <w:b w:val="0"/>
          <w:bCs w:val="0"/>
          <w:color w:val="231F20"/>
          <w:spacing w:val="-1"/>
          <w:szCs w:val="20"/>
        </w:rPr>
        <w:t xml:space="preserve"> </w:t>
      </w:r>
      <w:r w:rsidRPr="004D669F">
        <w:rPr>
          <w:rFonts w:cs="Times New Roman"/>
          <w:b w:val="0"/>
          <w:bCs w:val="0"/>
          <w:color w:val="231F20"/>
          <w:szCs w:val="20"/>
        </w:rPr>
        <w:t>asset</w:t>
      </w:r>
      <w:r w:rsidRPr="004D669F">
        <w:rPr>
          <w:rFonts w:cs="Times New Roman"/>
          <w:b w:val="0"/>
          <w:bCs w:val="0"/>
          <w:color w:val="231F20"/>
          <w:spacing w:val="-1"/>
          <w:szCs w:val="20"/>
        </w:rPr>
        <w:t xml:space="preserve"> </w:t>
      </w:r>
      <w:r w:rsidRPr="004D669F">
        <w:rPr>
          <w:rFonts w:cs="Times New Roman"/>
          <w:b w:val="0"/>
          <w:bCs w:val="0"/>
          <w:color w:val="231F20"/>
          <w:szCs w:val="20"/>
        </w:rPr>
        <w:t>should</w:t>
      </w:r>
      <w:r w:rsidRPr="004D669F">
        <w:rPr>
          <w:rFonts w:cs="Times New Roman"/>
          <w:b w:val="0"/>
          <w:bCs w:val="0"/>
          <w:color w:val="231F20"/>
          <w:spacing w:val="-1"/>
          <w:szCs w:val="20"/>
        </w:rPr>
        <w:t xml:space="preserve"> </w:t>
      </w:r>
      <w:r w:rsidRPr="004D669F">
        <w:rPr>
          <w:rFonts w:cs="Times New Roman"/>
          <w:b w:val="0"/>
          <w:bCs w:val="0"/>
          <w:color w:val="231F20"/>
          <w:szCs w:val="20"/>
        </w:rPr>
        <w:t>be</w:t>
      </w:r>
      <w:r w:rsidRPr="004D669F">
        <w:rPr>
          <w:rFonts w:cs="Times New Roman"/>
          <w:b w:val="0"/>
          <w:bCs w:val="0"/>
          <w:color w:val="231F20"/>
          <w:spacing w:val="-1"/>
          <w:szCs w:val="20"/>
        </w:rPr>
        <w:t xml:space="preserve"> </w:t>
      </w:r>
      <w:r w:rsidRPr="004D669F">
        <w:rPr>
          <w:rFonts w:cs="Times New Roman"/>
          <w:b w:val="0"/>
          <w:bCs w:val="0"/>
          <w:color w:val="231F20"/>
          <w:szCs w:val="20"/>
        </w:rPr>
        <w:t>accounted</w:t>
      </w:r>
      <w:r w:rsidRPr="004D669F">
        <w:rPr>
          <w:rFonts w:cs="Times New Roman"/>
          <w:b w:val="0"/>
          <w:bCs w:val="0"/>
          <w:color w:val="231F20"/>
          <w:spacing w:val="-1"/>
          <w:szCs w:val="20"/>
        </w:rPr>
        <w:t xml:space="preserve"> </w:t>
      </w:r>
      <w:r w:rsidRPr="004D669F">
        <w:rPr>
          <w:rFonts w:cs="Times New Roman"/>
          <w:b w:val="0"/>
          <w:bCs w:val="0"/>
          <w:color w:val="231F20"/>
          <w:szCs w:val="20"/>
        </w:rPr>
        <w:t>for</w:t>
      </w:r>
      <w:r w:rsidRPr="004D669F">
        <w:rPr>
          <w:rFonts w:cs="Times New Roman"/>
          <w:b w:val="0"/>
          <w:bCs w:val="0"/>
          <w:color w:val="231F20"/>
          <w:spacing w:val="-1"/>
          <w:szCs w:val="20"/>
        </w:rPr>
        <w:t xml:space="preserve"> </w:t>
      </w:r>
      <w:r w:rsidRPr="004D669F">
        <w:rPr>
          <w:rFonts w:cs="Times New Roman"/>
          <w:b w:val="0"/>
          <w:bCs w:val="0"/>
          <w:color w:val="231F20"/>
          <w:szCs w:val="20"/>
        </w:rPr>
        <w:t>as outflows</w:t>
      </w:r>
      <w:r w:rsidRPr="004D669F">
        <w:rPr>
          <w:rFonts w:cs="Times New Roman"/>
          <w:b w:val="0"/>
          <w:bCs w:val="0"/>
          <w:color w:val="231F20"/>
          <w:spacing w:val="-8"/>
          <w:szCs w:val="20"/>
        </w:rPr>
        <w:t xml:space="preserve"> </w:t>
      </w:r>
      <w:r w:rsidRPr="004D669F">
        <w:rPr>
          <w:rFonts w:cs="Times New Roman"/>
          <w:b w:val="0"/>
          <w:bCs w:val="0"/>
          <w:color w:val="231F20"/>
          <w:szCs w:val="20"/>
        </w:rPr>
        <w:t>of</w:t>
      </w:r>
      <w:r w:rsidRPr="004D669F">
        <w:rPr>
          <w:rFonts w:cs="Times New Roman"/>
          <w:b w:val="0"/>
          <w:bCs w:val="0"/>
          <w:color w:val="231F20"/>
          <w:spacing w:val="-8"/>
          <w:szCs w:val="20"/>
        </w:rPr>
        <w:t xml:space="preserve"> </w:t>
      </w:r>
      <w:r w:rsidRPr="004D669F">
        <w:rPr>
          <w:rFonts w:cs="Times New Roman"/>
          <w:b w:val="0"/>
          <w:bCs w:val="0"/>
          <w:color w:val="231F20"/>
          <w:szCs w:val="20"/>
        </w:rPr>
        <w:t>resources</w:t>
      </w:r>
      <w:r w:rsidRPr="004D669F">
        <w:rPr>
          <w:rFonts w:cs="Times New Roman"/>
          <w:b w:val="0"/>
          <w:bCs w:val="0"/>
          <w:color w:val="231F20"/>
          <w:spacing w:val="-8"/>
          <w:szCs w:val="20"/>
        </w:rPr>
        <w:t xml:space="preserve"> </w:t>
      </w:r>
      <w:r w:rsidRPr="004D669F">
        <w:rPr>
          <w:rFonts w:cs="Times New Roman"/>
          <w:b w:val="0"/>
          <w:bCs w:val="0"/>
          <w:color w:val="231F20"/>
          <w:szCs w:val="20"/>
        </w:rPr>
        <w:t>(for</w:t>
      </w:r>
      <w:r w:rsidRPr="004D669F">
        <w:rPr>
          <w:rFonts w:cs="Times New Roman"/>
          <w:b w:val="0"/>
          <w:bCs w:val="0"/>
          <w:color w:val="231F20"/>
          <w:spacing w:val="-8"/>
          <w:szCs w:val="20"/>
        </w:rPr>
        <w:t xml:space="preserve"> </w:t>
      </w:r>
      <w:r w:rsidRPr="004D669F">
        <w:rPr>
          <w:rFonts w:cs="Times New Roman"/>
          <w:b w:val="0"/>
          <w:bCs w:val="0"/>
          <w:color w:val="231F20"/>
          <w:szCs w:val="20"/>
        </w:rPr>
        <w:t>example,</w:t>
      </w:r>
      <w:r w:rsidRPr="004D669F">
        <w:rPr>
          <w:rFonts w:cs="Times New Roman"/>
          <w:b w:val="0"/>
          <w:bCs w:val="0"/>
          <w:color w:val="231F20"/>
          <w:spacing w:val="-8"/>
          <w:szCs w:val="20"/>
        </w:rPr>
        <w:t xml:space="preserve"> </w:t>
      </w:r>
      <w:r w:rsidRPr="004D669F">
        <w:rPr>
          <w:rFonts w:cs="Times New Roman"/>
          <w:b w:val="0"/>
          <w:bCs w:val="0"/>
          <w:color w:val="231F20"/>
          <w:szCs w:val="20"/>
        </w:rPr>
        <w:t>expense)</w:t>
      </w:r>
      <w:r w:rsidRPr="004D669F">
        <w:rPr>
          <w:rFonts w:cs="Times New Roman"/>
          <w:b w:val="0"/>
          <w:bCs w:val="0"/>
          <w:color w:val="231F20"/>
          <w:spacing w:val="-8"/>
          <w:szCs w:val="20"/>
        </w:rPr>
        <w:t xml:space="preserve"> </w:t>
      </w:r>
      <w:r w:rsidRPr="004D669F">
        <w:rPr>
          <w:rFonts w:cs="Times New Roman"/>
          <w:b w:val="0"/>
          <w:bCs w:val="0"/>
          <w:color w:val="231F20"/>
          <w:szCs w:val="20"/>
        </w:rPr>
        <w:t>by</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government</w:t>
      </w:r>
      <w:r w:rsidRPr="004D669F">
        <w:rPr>
          <w:rFonts w:cs="Times New Roman"/>
          <w:b w:val="0"/>
          <w:bCs w:val="0"/>
          <w:color w:val="231F20"/>
          <w:spacing w:val="-8"/>
          <w:szCs w:val="20"/>
        </w:rPr>
        <w:t xml:space="preserve"> </w:t>
      </w:r>
      <w:r w:rsidRPr="004D669F">
        <w:rPr>
          <w:rFonts w:cs="Times New Roman"/>
          <w:b w:val="0"/>
          <w:bCs w:val="0"/>
          <w:color w:val="231F20"/>
          <w:szCs w:val="20"/>
        </w:rPr>
        <w:t>in</w:t>
      </w:r>
      <w:r w:rsidRPr="004D669F">
        <w:rPr>
          <w:rFonts w:cs="Times New Roman"/>
          <w:b w:val="0"/>
          <w:bCs w:val="0"/>
          <w:color w:val="231F20"/>
          <w:spacing w:val="-8"/>
          <w:szCs w:val="20"/>
        </w:rPr>
        <w:t xml:space="preserve"> </w:t>
      </w:r>
      <w:r w:rsidRPr="004D669F">
        <w:rPr>
          <w:rFonts w:cs="Times New Roman"/>
          <w:b w:val="0"/>
          <w:bCs w:val="0"/>
          <w:color w:val="231F20"/>
          <w:szCs w:val="20"/>
        </w:rPr>
        <w:t>the</w:t>
      </w:r>
      <w:r w:rsidRPr="004D669F">
        <w:rPr>
          <w:rFonts w:cs="Times New Roman"/>
          <w:b w:val="0"/>
          <w:bCs w:val="0"/>
          <w:color w:val="231F20"/>
          <w:spacing w:val="-8"/>
          <w:szCs w:val="20"/>
        </w:rPr>
        <w:t xml:space="preserve"> </w:t>
      </w:r>
      <w:r w:rsidRPr="004D669F">
        <w:rPr>
          <w:rFonts w:cs="Times New Roman"/>
          <w:b w:val="0"/>
          <w:bCs w:val="0"/>
          <w:color w:val="231F20"/>
          <w:szCs w:val="20"/>
        </w:rPr>
        <w:t>period to which the payments relate.</w:t>
      </w:r>
    </w:p>
    <w:p w14:paraId="67D06338" w14:textId="77777777" w:rsidR="00AF6D09" w:rsidRPr="004D669F" w:rsidRDefault="00AF6D09" w:rsidP="00F4004C">
      <w:pPr>
        <w:pStyle w:val="NoSpacing"/>
      </w:pPr>
    </w:p>
    <w:p w14:paraId="407B460B" w14:textId="77777777" w:rsidR="00AF6D09" w:rsidRPr="00F4004C" w:rsidRDefault="00AF6D09" w:rsidP="00F4004C">
      <w:pPr>
        <w:pStyle w:val="NoSpacing"/>
        <w:rPr>
          <w:b/>
          <w:bCs/>
        </w:rPr>
      </w:pPr>
      <w:r w:rsidRPr="00F4004C">
        <w:rPr>
          <w:b/>
          <w:bCs/>
          <w:color w:val="231F20"/>
          <w:spacing w:val="-2"/>
        </w:rPr>
        <w:t>APAs</w:t>
      </w:r>
      <w:r w:rsidRPr="00F4004C">
        <w:rPr>
          <w:b/>
          <w:bCs/>
          <w:color w:val="231F20"/>
          <w:spacing w:val="-7"/>
        </w:rPr>
        <w:t xml:space="preserve"> </w:t>
      </w:r>
      <w:r w:rsidRPr="00F4004C">
        <w:rPr>
          <w:b/>
          <w:bCs/>
          <w:color w:val="231F20"/>
          <w:spacing w:val="-2"/>
        </w:rPr>
        <w:t>with</w:t>
      </w:r>
      <w:r w:rsidRPr="00F4004C">
        <w:rPr>
          <w:b/>
          <w:bCs/>
          <w:color w:val="231F20"/>
          <w:spacing w:val="-6"/>
        </w:rPr>
        <w:t xml:space="preserve"> </w:t>
      </w:r>
      <w:r w:rsidRPr="00F4004C">
        <w:rPr>
          <w:b/>
          <w:bCs/>
          <w:color w:val="231F20"/>
          <w:spacing w:val="-2"/>
        </w:rPr>
        <w:t>Multiple</w:t>
      </w:r>
      <w:r w:rsidRPr="00F4004C">
        <w:rPr>
          <w:b/>
          <w:bCs/>
          <w:color w:val="231F20"/>
          <w:spacing w:val="-7"/>
        </w:rPr>
        <w:t xml:space="preserve"> </w:t>
      </w:r>
      <w:r w:rsidRPr="00F4004C">
        <w:rPr>
          <w:b/>
          <w:bCs/>
          <w:color w:val="231F20"/>
          <w:spacing w:val="-2"/>
        </w:rPr>
        <w:t>Components</w:t>
      </w:r>
    </w:p>
    <w:p w14:paraId="543AE0A6" w14:textId="77777777" w:rsidR="00AF6D09" w:rsidRPr="004D669F" w:rsidRDefault="00AF6D09" w:rsidP="00F4004C">
      <w:pPr>
        <w:pStyle w:val="NoSpacing"/>
      </w:pPr>
    </w:p>
    <w:p w14:paraId="49F17B24" w14:textId="1C24FF20" w:rsidR="00AF6D09" w:rsidRPr="00F4004C" w:rsidRDefault="00AF6D09" w:rsidP="00F4004C">
      <w:pPr>
        <w:pStyle w:val="ALVL1"/>
      </w:pPr>
      <w:r w:rsidRPr="00F4004C">
        <w:t>If a government enters into an APA that contains both (a) a component related</w:t>
      </w:r>
      <w:r w:rsidRPr="00F4004C">
        <w:rPr>
          <w:spacing w:val="13"/>
        </w:rPr>
        <w:t xml:space="preserve"> </w:t>
      </w:r>
      <w:r w:rsidRPr="00F4004C">
        <w:t>to</w:t>
      </w:r>
      <w:r w:rsidRPr="00F4004C">
        <w:rPr>
          <w:spacing w:val="14"/>
        </w:rPr>
        <w:t xml:space="preserve"> </w:t>
      </w:r>
      <w:r w:rsidRPr="00F4004C">
        <w:t>the</w:t>
      </w:r>
      <w:r w:rsidRPr="00F4004C">
        <w:rPr>
          <w:spacing w:val="14"/>
        </w:rPr>
        <w:t xml:space="preserve"> </w:t>
      </w:r>
      <w:r w:rsidRPr="00F4004C">
        <w:t>design,</w:t>
      </w:r>
      <w:r w:rsidRPr="00F4004C">
        <w:rPr>
          <w:spacing w:val="14"/>
        </w:rPr>
        <w:t xml:space="preserve"> </w:t>
      </w:r>
      <w:r w:rsidRPr="00F4004C">
        <w:t>construction,</w:t>
      </w:r>
      <w:r w:rsidRPr="00F4004C">
        <w:rPr>
          <w:spacing w:val="14"/>
        </w:rPr>
        <w:t xml:space="preserve"> </w:t>
      </w:r>
      <w:r w:rsidRPr="00F4004C">
        <w:t>or</w:t>
      </w:r>
      <w:r w:rsidRPr="00F4004C">
        <w:rPr>
          <w:spacing w:val="14"/>
        </w:rPr>
        <w:t xml:space="preserve"> </w:t>
      </w:r>
      <w:r w:rsidRPr="00F4004C">
        <w:t>financing</w:t>
      </w:r>
      <w:r w:rsidRPr="00F4004C">
        <w:rPr>
          <w:spacing w:val="14"/>
        </w:rPr>
        <w:t xml:space="preserve"> </w:t>
      </w:r>
      <w:r w:rsidRPr="00F4004C">
        <w:t>of</w:t>
      </w:r>
      <w:r w:rsidRPr="00F4004C">
        <w:rPr>
          <w:spacing w:val="14"/>
        </w:rPr>
        <w:t xml:space="preserve"> </w:t>
      </w:r>
      <w:r w:rsidRPr="00F4004C">
        <w:t>a</w:t>
      </w:r>
      <w:r w:rsidRPr="00F4004C">
        <w:rPr>
          <w:spacing w:val="14"/>
        </w:rPr>
        <w:t xml:space="preserve"> </w:t>
      </w:r>
      <w:r w:rsidRPr="00F4004C">
        <w:t>nonfinancial</w:t>
      </w:r>
      <w:r w:rsidRPr="00F4004C">
        <w:rPr>
          <w:spacing w:val="14"/>
        </w:rPr>
        <w:t xml:space="preserve"> </w:t>
      </w:r>
      <w:r w:rsidRPr="00F4004C">
        <w:t>asset</w:t>
      </w:r>
      <w:r w:rsidRPr="00F4004C">
        <w:rPr>
          <w:spacing w:val="14"/>
        </w:rPr>
        <w:t xml:space="preserve"> </w:t>
      </w:r>
      <w:r w:rsidRPr="00F4004C">
        <w:rPr>
          <w:spacing w:val="-5"/>
        </w:rPr>
        <w:t>and</w:t>
      </w:r>
      <w:r w:rsidR="00F4004C">
        <w:rPr>
          <w:b/>
          <w:bCs/>
          <w:spacing w:val="-5"/>
        </w:rPr>
        <w:t xml:space="preserve"> </w:t>
      </w:r>
      <w:r w:rsidRPr="00F4004C">
        <w:t>(b)</w:t>
      </w:r>
      <w:r w:rsidRPr="00F4004C">
        <w:rPr>
          <w:spacing w:val="-14"/>
        </w:rPr>
        <w:t xml:space="preserve"> </w:t>
      </w:r>
      <w:r w:rsidRPr="00F4004C">
        <w:t>a</w:t>
      </w:r>
      <w:r w:rsidRPr="00F4004C">
        <w:rPr>
          <w:spacing w:val="-13"/>
        </w:rPr>
        <w:t xml:space="preserve"> </w:t>
      </w:r>
      <w:r w:rsidRPr="00F4004C">
        <w:t>component</w:t>
      </w:r>
      <w:r w:rsidRPr="00F4004C">
        <w:rPr>
          <w:spacing w:val="-13"/>
        </w:rPr>
        <w:t xml:space="preserve"> </w:t>
      </w:r>
      <w:r w:rsidRPr="00F4004C">
        <w:t>related</w:t>
      </w:r>
      <w:r w:rsidRPr="00F4004C">
        <w:rPr>
          <w:spacing w:val="-13"/>
        </w:rPr>
        <w:t xml:space="preserve"> </w:t>
      </w:r>
      <w:r w:rsidRPr="00F4004C">
        <w:t>to</w:t>
      </w:r>
      <w:r w:rsidRPr="00F4004C">
        <w:rPr>
          <w:spacing w:val="-13"/>
        </w:rPr>
        <w:t xml:space="preserve"> </w:t>
      </w:r>
      <w:r w:rsidRPr="00F4004C">
        <w:t>providing</w:t>
      </w:r>
      <w:r w:rsidRPr="00F4004C">
        <w:rPr>
          <w:spacing w:val="-14"/>
        </w:rPr>
        <w:t xml:space="preserve"> </w:t>
      </w:r>
      <w:r w:rsidRPr="00F4004C">
        <w:t>services</w:t>
      </w:r>
      <w:r w:rsidRPr="00F4004C">
        <w:rPr>
          <w:spacing w:val="-13"/>
        </w:rPr>
        <w:t xml:space="preserve"> </w:t>
      </w:r>
      <w:r w:rsidRPr="00F4004C">
        <w:t>for</w:t>
      </w:r>
      <w:r w:rsidRPr="00F4004C">
        <w:rPr>
          <w:spacing w:val="-13"/>
        </w:rPr>
        <w:t xml:space="preserve"> </w:t>
      </w:r>
      <w:r w:rsidRPr="00F4004C">
        <w:t>the</w:t>
      </w:r>
      <w:r w:rsidRPr="00F4004C">
        <w:rPr>
          <w:spacing w:val="-13"/>
        </w:rPr>
        <w:t xml:space="preserve"> </w:t>
      </w:r>
      <w:r w:rsidRPr="00F4004C">
        <w:t>operation</w:t>
      </w:r>
      <w:r w:rsidRPr="00F4004C">
        <w:rPr>
          <w:spacing w:val="-13"/>
        </w:rPr>
        <w:t xml:space="preserve"> </w:t>
      </w:r>
      <w:r w:rsidRPr="00F4004C">
        <w:t>or</w:t>
      </w:r>
      <w:r w:rsidRPr="00F4004C">
        <w:rPr>
          <w:spacing w:val="-14"/>
        </w:rPr>
        <w:t xml:space="preserve"> </w:t>
      </w:r>
      <w:r w:rsidRPr="00F4004C">
        <w:t>maintenance of</w:t>
      </w:r>
      <w:r w:rsidRPr="00F4004C">
        <w:rPr>
          <w:spacing w:val="-10"/>
        </w:rPr>
        <w:t xml:space="preserve"> </w:t>
      </w:r>
      <w:r w:rsidRPr="00F4004C">
        <w:t>a</w:t>
      </w:r>
      <w:r w:rsidRPr="00F4004C">
        <w:rPr>
          <w:spacing w:val="-10"/>
        </w:rPr>
        <w:t xml:space="preserve"> </w:t>
      </w:r>
      <w:r w:rsidRPr="00F4004C">
        <w:t>nonfinancial</w:t>
      </w:r>
      <w:r w:rsidRPr="00F4004C">
        <w:rPr>
          <w:spacing w:val="-10"/>
        </w:rPr>
        <w:t xml:space="preserve"> </w:t>
      </w:r>
      <w:r w:rsidRPr="00F4004C">
        <w:t>asset,</w:t>
      </w:r>
      <w:r w:rsidRPr="00F4004C">
        <w:rPr>
          <w:spacing w:val="-10"/>
        </w:rPr>
        <w:t xml:space="preserve"> </w:t>
      </w:r>
      <w:r w:rsidRPr="00F4004C">
        <w:t>the</w:t>
      </w:r>
      <w:r w:rsidRPr="00F4004C">
        <w:rPr>
          <w:spacing w:val="-10"/>
        </w:rPr>
        <w:t xml:space="preserve"> </w:t>
      </w:r>
      <w:r w:rsidRPr="00F4004C">
        <w:t>government</w:t>
      </w:r>
      <w:r w:rsidRPr="00F4004C">
        <w:rPr>
          <w:spacing w:val="-10"/>
        </w:rPr>
        <w:t xml:space="preserve"> </w:t>
      </w:r>
      <w:r w:rsidRPr="00F4004C">
        <w:t>should</w:t>
      </w:r>
      <w:r w:rsidRPr="00F4004C">
        <w:rPr>
          <w:spacing w:val="-10"/>
        </w:rPr>
        <w:t xml:space="preserve"> </w:t>
      </w:r>
      <w:r w:rsidRPr="00F4004C">
        <w:t>account</w:t>
      </w:r>
      <w:r w:rsidRPr="00F4004C">
        <w:rPr>
          <w:spacing w:val="-10"/>
        </w:rPr>
        <w:t xml:space="preserve"> </w:t>
      </w:r>
      <w:r w:rsidRPr="00F4004C">
        <w:t>for</w:t>
      </w:r>
      <w:r w:rsidRPr="00F4004C">
        <w:rPr>
          <w:spacing w:val="-10"/>
        </w:rPr>
        <w:t xml:space="preserve"> </w:t>
      </w:r>
      <w:r w:rsidRPr="00F4004C">
        <w:t>those</w:t>
      </w:r>
      <w:r w:rsidRPr="00F4004C">
        <w:rPr>
          <w:spacing w:val="-10"/>
        </w:rPr>
        <w:t xml:space="preserve"> </w:t>
      </w:r>
      <w:r w:rsidRPr="00F4004C">
        <w:t xml:space="preserve">components </w:t>
      </w:r>
      <w:r w:rsidRPr="00F4004C">
        <w:rPr>
          <w:spacing w:val="-2"/>
        </w:rPr>
        <w:t>as</w:t>
      </w:r>
      <w:r w:rsidRPr="00F4004C">
        <w:rPr>
          <w:spacing w:val="-11"/>
        </w:rPr>
        <w:t xml:space="preserve"> </w:t>
      </w:r>
      <w:r w:rsidRPr="00F4004C">
        <w:rPr>
          <w:spacing w:val="-2"/>
        </w:rPr>
        <w:t>separate</w:t>
      </w:r>
      <w:r w:rsidRPr="00F4004C">
        <w:rPr>
          <w:spacing w:val="-10"/>
        </w:rPr>
        <w:t xml:space="preserve"> </w:t>
      </w:r>
      <w:r w:rsidRPr="00F4004C">
        <w:rPr>
          <w:spacing w:val="-2"/>
        </w:rPr>
        <w:t>contracts</w:t>
      </w:r>
      <w:r w:rsidRPr="00F4004C">
        <w:rPr>
          <w:spacing w:val="-11"/>
        </w:rPr>
        <w:t xml:space="preserve"> </w:t>
      </w:r>
      <w:r w:rsidRPr="00F4004C">
        <w:rPr>
          <w:spacing w:val="-2"/>
        </w:rPr>
        <w:t>unless</w:t>
      </w:r>
      <w:r w:rsidRPr="00F4004C">
        <w:rPr>
          <w:spacing w:val="-10"/>
        </w:rPr>
        <w:t xml:space="preserve"> </w:t>
      </w:r>
      <w:r w:rsidRPr="00F4004C">
        <w:rPr>
          <w:spacing w:val="-2"/>
        </w:rPr>
        <w:t>the</w:t>
      </w:r>
      <w:r w:rsidRPr="00F4004C">
        <w:rPr>
          <w:spacing w:val="-10"/>
        </w:rPr>
        <w:t xml:space="preserve"> </w:t>
      </w:r>
      <w:r w:rsidRPr="00F4004C">
        <w:rPr>
          <w:spacing w:val="-2"/>
        </w:rPr>
        <w:t>contract</w:t>
      </w:r>
      <w:r w:rsidRPr="00F4004C">
        <w:rPr>
          <w:spacing w:val="-11"/>
        </w:rPr>
        <w:t xml:space="preserve"> </w:t>
      </w:r>
      <w:r w:rsidRPr="00F4004C">
        <w:rPr>
          <w:spacing w:val="-2"/>
        </w:rPr>
        <w:t>meets</w:t>
      </w:r>
      <w:r w:rsidRPr="00F4004C">
        <w:rPr>
          <w:spacing w:val="-10"/>
        </w:rPr>
        <w:t xml:space="preserve"> </w:t>
      </w:r>
      <w:r w:rsidRPr="00F4004C">
        <w:rPr>
          <w:spacing w:val="-2"/>
        </w:rPr>
        <w:t>the</w:t>
      </w:r>
      <w:r w:rsidRPr="00F4004C">
        <w:rPr>
          <w:spacing w:val="-10"/>
        </w:rPr>
        <w:t xml:space="preserve"> </w:t>
      </w:r>
      <w:r w:rsidRPr="00F4004C">
        <w:rPr>
          <w:spacing w:val="-2"/>
        </w:rPr>
        <w:t>exception</w:t>
      </w:r>
      <w:r w:rsidRPr="00F4004C">
        <w:rPr>
          <w:spacing w:val="-11"/>
        </w:rPr>
        <w:t xml:space="preserve"> </w:t>
      </w:r>
      <w:r w:rsidRPr="00F4004C">
        <w:rPr>
          <w:spacing w:val="-2"/>
        </w:rPr>
        <w:t>in</w:t>
      </w:r>
      <w:r w:rsidRPr="00F4004C">
        <w:rPr>
          <w:spacing w:val="-10"/>
        </w:rPr>
        <w:t xml:space="preserve"> </w:t>
      </w:r>
      <w:r w:rsidRPr="00F4004C">
        <w:rPr>
          <w:spacing w:val="-2"/>
        </w:rPr>
        <w:t>paragraph</w:t>
      </w:r>
      <w:r w:rsidRPr="00F4004C">
        <w:rPr>
          <w:spacing w:val="-11"/>
        </w:rPr>
        <w:t xml:space="preserve"> </w:t>
      </w:r>
      <w:r w:rsidRPr="00F4004C">
        <w:rPr>
          <w:spacing w:val="-5"/>
        </w:rPr>
        <w:t>82.</w:t>
      </w:r>
    </w:p>
    <w:p w14:paraId="500DED2B" w14:textId="77777777" w:rsidR="00AF6D09" w:rsidRPr="004D669F" w:rsidRDefault="00AF6D09" w:rsidP="00F4004C">
      <w:pPr>
        <w:pStyle w:val="NoSpacing"/>
      </w:pPr>
    </w:p>
    <w:p w14:paraId="5EC5B2A6" w14:textId="77777777" w:rsidR="00AF6D09" w:rsidRPr="004D669F" w:rsidRDefault="00AF6D09" w:rsidP="00F4004C">
      <w:pPr>
        <w:pStyle w:val="ALVL1"/>
      </w:pPr>
      <w:r w:rsidRPr="004D669F">
        <w:t>If</w:t>
      </w:r>
      <w:r w:rsidRPr="004D669F">
        <w:rPr>
          <w:spacing w:val="-12"/>
        </w:rPr>
        <w:t xml:space="preserve"> </w:t>
      </w:r>
      <w:r w:rsidRPr="004D669F">
        <w:t>an</w:t>
      </w:r>
      <w:r w:rsidRPr="004D669F">
        <w:rPr>
          <w:spacing w:val="-11"/>
        </w:rPr>
        <w:t xml:space="preserve"> </w:t>
      </w:r>
      <w:r w:rsidRPr="004D669F">
        <w:t>APA</w:t>
      </w:r>
      <w:r w:rsidRPr="004D669F">
        <w:rPr>
          <w:spacing w:val="-11"/>
        </w:rPr>
        <w:t xml:space="preserve"> </w:t>
      </w:r>
      <w:r w:rsidRPr="004D669F">
        <w:t>involves</w:t>
      </w:r>
      <w:r w:rsidRPr="004D669F">
        <w:rPr>
          <w:spacing w:val="-11"/>
        </w:rPr>
        <w:t xml:space="preserve"> </w:t>
      </w:r>
      <w:r w:rsidRPr="004D669F">
        <w:t>multiple</w:t>
      </w:r>
      <w:r w:rsidRPr="004D669F">
        <w:rPr>
          <w:spacing w:val="-11"/>
        </w:rPr>
        <w:t xml:space="preserve"> </w:t>
      </w:r>
      <w:r w:rsidRPr="004D669F">
        <w:t>underlying</w:t>
      </w:r>
      <w:r w:rsidRPr="004D669F">
        <w:rPr>
          <w:spacing w:val="-12"/>
        </w:rPr>
        <w:t xml:space="preserve"> </w:t>
      </w:r>
      <w:r w:rsidRPr="004D669F">
        <w:t>nonfinancial</w:t>
      </w:r>
      <w:r w:rsidRPr="004D669F">
        <w:rPr>
          <w:spacing w:val="-11"/>
        </w:rPr>
        <w:t xml:space="preserve"> </w:t>
      </w:r>
      <w:r w:rsidRPr="004D669F">
        <w:t>assets</w:t>
      </w:r>
      <w:r w:rsidRPr="004D669F">
        <w:rPr>
          <w:spacing w:val="-11"/>
        </w:rPr>
        <w:t xml:space="preserve"> </w:t>
      </w:r>
      <w:r w:rsidRPr="004D669F">
        <w:t>and</w:t>
      </w:r>
      <w:r w:rsidRPr="004D669F">
        <w:rPr>
          <w:spacing w:val="-11"/>
        </w:rPr>
        <w:t xml:space="preserve"> </w:t>
      </w:r>
      <w:r w:rsidRPr="004D669F">
        <w:t>those</w:t>
      </w:r>
      <w:r w:rsidRPr="004D669F">
        <w:rPr>
          <w:spacing w:val="-11"/>
        </w:rPr>
        <w:t xml:space="preserve"> </w:t>
      </w:r>
      <w:r w:rsidRPr="004D669F">
        <w:t>assets have</w:t>
      </w:r>
      <w:r w:rsidRPr="004D669F">
        <w:rPr>
          <w:spacing w:val="-14"/>
        </w:rPr>
        <w:t xml:space="preserve"> </w:t>
      </w:r>
      <w:r w:rsidRPr="004D669F">
        <w:t>different</w:t>
      </w:r>
      <w:r w:rsidRPr="004D669F">
        <w:rPr>
          <w:spacing w:val="-13"/>
        </w:rPr>
        <w:t xml:space="preserve"> </w:t>
      </w:r>
      <w:r w:rsidRPr="004D669F">
        <w:t>terms,</w:t>
      </w:r>
      <w:r w:rsidRPr="004D669F">
        <w:rPr>
          <w:spacing w:val="-13"/>
        </w:rPr>
        <w:t xml:space="preserve"> </w:t>
      </w:r>
      <w:r w:rsidRPr="004D669F">
        <w:t>a</w:t>
      </w:r>
      <w:r w:rsidRPr="004D669F">
        <w:rPr>
          <w:spacing w:val="-13"/>
        </w:rPr>
        <w:t xml:space="preserve"> </w:t>
      </w:r>
      <w:r w:rsidRPr="004D669F">
        <w:t>government</w:t>
      </w:r>
      <w:r w:rsidRPr="004D669F">
        <w:rPr>
          <w:spacing w:val="-13"/>
        </w:rPr>
        <w:t xml:space="preserve"> </w:t>
      </w:r>
      <w:r w:rsidRPr="004D669F">
        <w:t>should</w:t>
      </w:r>
      <w:r w:rsidRPr="004D669F">
        <w:rPr>
          <w:spacing w:val="-14"/>
        </w:rPr>
        <w:t xml:space="preserve"> </w:t>
      </w:r>
      <w:r w:rsidRPr="004D669F">
        <w:t>account</w:t>
      </w:r>
      <w:r w:rsidRPr="004D669F">
        <w:rPr>
          <w:spacing w:val="-13"/>
        </w:rPr>
        <w:t xml:space="preserve"> </w:t>
      </w:r>
      <w:r w:rsidRPr="004D669F">
        <w:t>for</w:t>
      </w:r>
      <w:r w:rsidRPr="004D669F">
        <w:rPr>
          <w:spacing w:val="-13"/>
        </w:rPr>
        <w:t xml:space="preserve"> </w:t>
      </w:r>
      <w:r w:rsidRPr="004D669F">
        <w:t>each</w:t>
      </w:r>
      <w:r w:rsidRPr="004D669F">
        <w:rPr>
          <w:spacing w:val="-13"/>
        </w:rPr>
        <w:t xml:space="preserve"> </w:t>
      </w:r>
      <w:r w:rsidRPr="004D669F">
        <w:t>nonfinancial</w:t>
      </w:r>
      <w:r w:rsidRPr="004D669F">
        <w:rPr>
          <w:spacing w:val="-13"/>
        </w:rPr>
        <w:t xml:space="preserve"> </w:t>
      </w:r>
      <w:r w:rsidRPr="004D669F">
        <w:t>asset as</w:t>
      </w:r>
      <w:r w:rsidRPr="004D669F">
        <w:rPr>
          <w:spacing w:val="-6"/>
        </w:rPr>
        <w:t xml:space="preserve"> </w:t>
      </w:r>
      <w:r w:rsidRPr="004D669F">
        <w:t>a</w:t>
      </w:r>
      <w:r w:rsidRPr="004D669F">
        <w:rPr>
          <w:spacing w:val="-6"/>
        </w:rPr>
        <w:t xml:space="preserve"> </w:t>
      </w:r>
      <w:r w:rsidRPr="004D669F">
        <w:t>separate</w:t>
      </w:r>
      <w:r w:rsidRPr="004D669F">
        <w:rPr>
          <w:spacing w:val="-6"/>
        </w:rPr>
        <w:t xml:space="preserve"> </w:t>
      </w:r>
      <w:r w:rsidRPr="004D669F">
        <w:t>component.</w:t>
      </w:r>
      <w:r w:rsidRPr="004D669F">
        <w:rPr>
          <w:spacing w:val="-6"/>
        </w:rPr>
        <w:t xml:space="preserve"> </w:t>
      </w:r>
      <w:r w:rsidRPr="004D669F">
        <w:t>In</w:t>
      </w:r>
      <w:r w:rsidRPr="004D669F">
        <w:rPr>
          <w:spacing w:val="-6"/>
        </w:rPr>
        <w:t xml:space="preserve"> </w:t>
      </w:r>
      <w:r w:rsidRPr="004D669F">
        <w:t>addition,</w:t>
      </w:r>
      <w:r w:rsidRPr="004D669F">
        <w:rPr>
          <w:spacing w:val="-6"/>
        </w:rPr>
        <w:t xml:space="preserve"> </w:t>
      </w:r>
      <w:r w:rsidRPr="004D669F">
        <w:t>the</w:t>
      </w:r>
      <w:r w:rsidRPr="004D669F">
        <w:rPr>
          <w:spacing w:val="-6"/>
        </w:rPr>
        <w:t xml:space="preserve"> </w:t>
      </w:r>
      <w:r w:rsidRPr="004D669F">
        <w:t>government</w:t>
      </w:r>
      <w:r w:rsidRPr="004D669F">
        <w:rPr>
          <w:spacing w:val="-6"/>
        </w:rPr>
        <w:t xml:space="preserve"> </w:t>
      </w:r>
      <w:r w:rsidRPr="004D669F">
        <w:t>should</w:t>
      </w:r>
      <w:r w:rsidRPr="004D669F">
        <w:rPr>
          <w:spacing w:val="-6"/>
        </w:rPr>
        <w:t xml:space="preserve"> </w:t>
      </w:r>
      <w:r w:rsidRPr="004D669F">
        <w:t>account</w:t>
      </w:r>
      <w:r w:rsidRPr="004D669F">
        <w:rPr>
          <w:spacing w:val="-6"/>
        </w:rPr>
        <w:t xml:space="preserve"> </w:t>
      </w:r>
      <w:r w:rsidRPr="004D669F">
        <w:t>for</w:t>
      </w:r>
      <w:r w:rsidRPr="004D669F">
        <w:rPr>
          <w:spacing w:val="-6"/>
        </w:rPr>
        <w:t xml:space="preserve"> </w:t>
      </w:r>
      <w:r w:rsidRPr="004D669F">
        <w:t>each nonfinancial</w:t>
      </w:r>
      <w:r w:rsidRPr="004D669F">
        <w:rPr>
          <w:spacing w:val="-13"/>
        </w:rPr>
        <w:t xml:space="preserve"> </w:t>
      </w:r>
      <w:r w:rsidRPr="004D669F">
        <w:t>asset</w:t>
      </w:r>
      <w:r w:rsidRPr="004D669F">
        <w:rPr>
          <w:spacing w:val="-13"/>
        </w:rPr>
        <w:t xml:space="preserve"> </w:t>
      </w:r>
      <w:r w:rsidRPr="004D669F">
        <w:t>as</w:t>
      </w:r>
      <w:r w:rsidRPr="004D669F">
        <w:rPr>
          <w:spacing w:val="-13"/>
        </w:rPr>
        <w:t xml:space="preserve"> </w:t>
      </w:r>
      <w:r w:rsidRPr="004D669F">
        <w:t>a</w:t>
      </w:r>
      <w:r w:rsidRPr="004D669F">
        <w:rPr>
          <w:spacing w:val="-13"/>
        </w:rPr>
        <w:t xml:space="preserve"> </w:t>
      </w:r>
      <w:r w:rsidRPr="004D669F">
        <w:t>separate</w:t>
      </w:r>
      <w:r w:rsidRPr="004D669F">
        <w:rPr>
          <w:spacing w:val="-13"/>
        </w:rPr>
        <w:t xml:space="preserve"> </w:t>
      </w:r>
      <w:r w:rsidRPr="004D669F">
        <w:t>component</w:t>
      </w:r>
      <w:r w:rsidRPr="004D669F">
        <w:rPr>
          <w:spacing w:val="-13"/>
        </w:rPr>
        <w:t xml:space="preserve"> </w:t>
      </w:r>
      <w:r w:rsidRPr="004D669F">
        <w:t>if</w:t>
      </w:r>
      <w:r w:rsidRPr="004D669F">
        <w:rPr>
          <w:spacing w:val="-13"/>
        </w:rPr>
        <w:t xml:space="preserve"> </w:t>
      </w:r>
      <w:r w:rsidRPr="004D669F">
        <w:t>the</w:t>
      </w:r>
      <w:r w:rsidRPr="004D669F">
        <w:rPr>
          <w:spacing w:val="-13"/>
        </w:rPr>
        <w:t xml:space="preserve"> </w:t>
      </w:r>
      <w:r w:rsidRPr="004D669F">
        <w:t>assets</w:t>
      </w:r>
      <w:r w:rsidRPr="004D669F">
        <w:rPr>
          <w:spacing w:val="-13"/>
        </w:rPr>
        <w:t xml:space="preserve"> </w:t>
      </w:r>
      <w:r w:rsidRPr="004D669F">
        <w:t>are</w:t>
      </w:r>
      <w:r w:rsidRPr="004D669F">
        <w:rPr>
          <w:spacing w:val="-13"/>
        </w:rPr>
        <w:t xml:space="preserve"> </w:t>
      </w:r>
      <w:r w:rsidRPr="004D669F">
        <w:t>in</w:t>
      </w:r>
      <w:r w:rsidRPr="004D669F">
        <w:rPr>
          <w:spacing w:val="-13"/>
        </w:rPr>
        <w:t xml:space="preserve"> </w:t>
      </w:r>
      <w:r w:rsidRPr="004D669F">
        <w:t>different</w:t>
      </w:r>
      <w:r w:rsidRPr="004D669F">
        <w:rPr>
          <w:spacing w:val="-13"/>
        </w:rPr>
        <w:t xml:space="preserve"> </w:t>
      </w:r>
      <w:r w:rsidRPr="004D669F">
        <w:t>major classes</w:t>
      </w:r>
      <w:r w:rsidRPr="004D669F">
        <w:rPr>
          <w:spacing w:val="-6"/>
        </w:rPr>
        <w:t xml:space="preserve"> </w:t>
      </w:r>
      <w:r w:rsidRPr="004D669F">
        <w:t>of</w:t>
      </w:r>
      <w:r w:rsidRPr="004D669F">
        <w:rPr>
          <w:spacing w:val="-6"/>
        </w:rPr>
        <w:t xml:space="preserve"> </w:t>
      </w:r>
      <w:r w:rsidRPr="004D669F">
        <w:t>asset.</w:t>
      </w:r>
      <w:r w:rsidRPr="004D669F">
        <w:rPr>
          <w:spacing w:val="-9"/>
        </w:rPr>
        <w:t xml:space="preserve"> </w:t>
      </w:r>
      <w:r w:rsidRPr="004D669F">
        <w:t>The</w:t>
      </w:r>
      <w:r w:rsidRPr="004D669F">
        <w:rPr>
          <w:spacing w:val="-6"/>
        </w:rPr>
        <w:t xml:space="preserve"> </w:t>
      </w:r>
      <w:r w:rsidRPr="004D669F">
        <w:t>provisions</w:t>
      </w:r>
      <w:r w:rsidRPr="004D669F">
        <w:rPr>
          <w:spacing w:val="-6"/>
        </w:rPr>
        <w:t xml:space="preserve"> </w:t>
      </w:r>
      <w:r w:rsidRPr="004D669F">
        <w:t>of</w:t>
      </w:r>
      <w:r w:rsidRPr="004D669F">
        <w:rPr>
          <w:spacing w:val="-6"/>
        </w:rPr>
        <w:t xml:space="preserve"> </w:t>
      </w:r>
      <w:r w:rsidRPr="004D669F">
        <w:t>this</w:t>
      </w:r>
      <w:r w:rsidRPr="004D669F">
        <w:rPr>
          <w:spacing w:val="-6"/>
        </w:rPr>
        <w:t xml:space="preserve"> </w:t>
      </w:r>
      <w:r w:rsidRPr="004D669F">
        <w:t>paragraph</w:t>
      </w:r>
      <w:r w:rsidRPr="004D669F">
        <w:rPr>
          <w:spacing w:val="-6"/>
        </w:rPr>
        <w:t xml:space="preserve"> </w:t>
      </w:r>
      <w:r w:rsidRPr="004D669F">
        <w:t>should</w:t>
      </w:r>
      <w:r w:rsidRPr="004D669F">
        <w:rPr>
          <w:spacing w:val="-6"/>
        </w:rPr>
        <w:t xml:space="preserve"> </w:t>
      </w:r>
      <w:r w:rsidRPr="004D669F">
        <w:t>be</w:t>
      </w:r>
      <w:r w:rsidRPr="004D669F">
        <w:rPr>
          <w:spacing w:val="-6"/>
        </w:rPr>
        <w:t xml:space="preserve"> </w:t>
      </w:r>
      <w:r w:rsidRPr="004D669F">
        <w:t>applied</w:t>
      </w:r>
      <w:r w:rsidRPr="004D669F">
        <w:rPr>
          <w:spacing w:val="-6"/>
        </w:rPr>
        <w:t xml:space="preserve"> </w:t>
      </w:r>
      <w:r w:rsidRPr="004D669F">
        <w:t>unless</w:t>
      </w:r>
      <w:r w:rsidRPr="004D669F">
        <w:rPr>
          <w:spacing w:val="-6"/>
        </w:rPr>
        <w:t xml:space="preserve"> </w:t>
      </w:r>
      <w:r w:rsidRPr="004D669F">
        <w:t>the contract meets the exception in paragraph 82.</w:t>
      </w:r>
    </w:p>
    <w:p w14:paraId="61637573" w14:textId="77777777" w:rsidR="00AF6D09" w:rsidRPr="004D669F" w:rsidRDefault="00AF6D09" w:rsidP="00F4004C">
      <w:pPr>
        <w:pStyle w:val="NoSpacing"/>
      </w:pPr>
    </w:p>
    <w:p w14:paraId="3F9DB33D" w14:textId="5C5E18BB" w:rsidR="00AF6D09" w:rsidRPr="004D669F" w:rsidRDefault="00AF6D09" w:rsidP="00F4004C">
      <w:pPr>
        <w:pStyle w:val="ALVL1"/>
      </w:pPr>
      <w:r w:rsidRPr="004D669F">
        <w:t>To allocate the contract price to the different components, a government first should use any prices for individual components that are included in the contract, as long as the price allocation does not appear to be unreasonable based</w:t>
      </w:r>
      <w:r w:rsidRPr="004D669F">
        <w:rPr>
          <w:spacing w:val="-10"/>
        </w:rPr>
        <w:t xml:space="preserve"> </w:t>
      </w:r>
      <w:r w:rsidRPr="004D669F">
        <w:t>on</w:t>
      </w:r>
      <w:r w:rsidRPr="004D669F">
        <w:rPr>
          <w:spacing w:val="-10"/>
        </w:rPr>
        <w:t xml:space="preserve"> </w:t>
      </w:r>
      <w:r w:rsidRPr="004D669F">
        <w:t>the</w:t>
      </w:r>
      <w:r w:rsidRPr="004D669F">
        <w:rPr>
          <w:spacing w:val="-10"/>
        </w:rPr>
        <w:t xml:space="preserve"> </w:t>
      </w:r>
      <w:r w:rsidRPr="004D669F">
        <w:t>terms</w:t>
      </w:r>
      <w:r w:rsidRPr="004D669F">
        <w:rPr>
          <w:spacing w:val="-10"/>
        </w:rPr>
        <w:t xml:space="preserve"> </w:t>
      </w:r>
      <w:r w:rsidRPr="004D669F">
        <w:t>of</w:t>
      </w:r>
      <w:r w:rsidRPr="004D669F">
        <w:rPr>
          <w:spacing w:val="-10"/>
        </w:rPr>
        <w:t xml:space="preserve"> </w:t>
      </w:r>
      <w:r w:rsidRPr="004D669F">
        <w:t>the</w:t>
      </w:r>
      <w:r w:rsidRPr="004D669F">
        <w:rPr>
          <w:spacing w:val="-10"/>
        </w:rPr>
        <w:t xml:space="preserve"> </w:t>
      </w:r>
      <w:r w:rsidRPr="004D669F">
        <w:t>contract</w:t>
      </w:r>
      <w:r w:rsidRPr="004D669F">
        <w:rPr>
          <w:spacing w:val="-10"/>
        </w:rPr>
        <w:t xml:space="preserve"> </w:t>
      </w:r>
      <w:r w:rsidRPr="004D669F">
        <w:t>and</w:t>
      </w:r>
      <w:r w:rsidRPr="004D669F">
        <w:rPr>
          <w:spacing w:val="-10"/>
        </w:rPr>
        <w:t xml:space="preserve"> </w:t>
      </w:r>
      <w:r w:rsidRPr="004D669F">
        <w:t>professional</w:t>
      </w:r>
      <w:r w:rsidRPr="004D669F">
        <w:rPr>
          <w:spacing w:val="-10"/>
        </w:rPr>
        <w:t xml:space="preserve"> </w:t>
      </w:r>
      <w:r w:rsidRPr="004D669F">
        <w:t>judgment,</w:t>
      </w:r>
      <w:r w:rsidRPr="004D669F">
        <w:rPr>
          <w:spacing w:val="-10"/>
        </w:rPr>
        <w:t xml:space="preserve"> </w:t>
      </w:r>
      <w:r w:rsidRPr="004D669F">
        <w:t>maximizing</w:t>
      </w:r>
      <w:r w:rsidRPr="004D669F">
        <w:rPr>
          <w:spacing w:val="-10"/>
        </w:rPr>
        <w:t xml:space="preserve"> </w:t>
      </w:r>
      <w:r w:rsidRPr="004D669F">
        <w:t>the use</w:t>
      </w:r>
      <w:r w:rsidRPr="004D669F">
        <w:rPr>
          <w:spacing w:val="-14"/>
        </w:rPr>
        <w:t xml:space="preserve"> </w:t>
      </w:r>
      <w:r w:rsidRPr="004D669F">
        <w:t>of</w:t>
      </w:r>
      <w:r w:rsidRPr="004D669F">
        <w:rPr>
          <w:spacing w:val="-13"/>
        </w:rPr>
        <w:t xml:space="preserve"> </w:t>
      </w:r>
      <w:r w:rsidRPr="004D669F">
        <w:t>observable</w:t>
      </w:r>
      <w:r w:rsidRPr="004D669F">
        <w:rPr>
          <w:spacing w:val="-13"/>
        </w:rPr>
        <w:t xml:space="preserve"> </w:t>
      </w:r>
      <w:r w:rsidRPr="004D669F">
        <w:t>information</w:t>
      </w:r>
      <w:r w:rsidRPr="004D669F">
        <w:rPr>
          <w:spacing w:val="-13"/>
        </w:rPr>
        <w:t xml:space="preserve"> </w:t>
      </w:r>
      <w:r w:rsidRPr="004D669F">
        <w:t>(for</w:t>
      </w:r>
      <w:r w:rsidRPr="004D669F">
        <w:rPr>
          <w:spacing w:val="-13"/>
        </w:rPr>
        <w:t xml:space="preserve"> </w:t>
      </w:r>
      <w:r w:rsidRPr="004D669F">
        <w:t>example,</w:t>
      </w:r>
      <w:r w:rsidRPr="004D669F">
        <w:rPr>
          <w:spacing w:val="-14"/>
        </w:rPr>
        <w:t xml:space="preserve"> </w:t>
      </w:r>
      <w:r w:rsidRPr="004D669F">
        <w:t>using</w:t>
      </w:r>
      <w:r w:rsidRPr="004D669F">
        <w:rPr>
          <w:spacing w:val="-13"/>
        </w:rPr>
        <w:t xml:space="preserve"> </w:t>
      </w:r>
      <w:r w:rsidRPr="004D669F">
        <w:t>readily</w:t>
      </w:r>
      <w:r w:rsidRPr="004D669F">
        <w:rPr>
          <w:spacing w:val="-13"/>
        </w:rPr>
        <w:t xml:space="preserve"> </w:t>
      </w:r>
      <w:r w:rsidRPr="004D669F">
        <w:t>available</w:t>
      </w:r>
      <w:r w:rsidRPr="004D669F">
        <w:rPr>
          <w:spacing w:val="-13"/>
        </w:rPr>
        <w:t xml:space="preserve"> </w:t>
      </w:r>
      <w:r w:rsidRPr="004D669F">
        <w:t>observable stand-alone prices). Stand-alone prices are those that would be paid or re</w:t>
      </w:r>
      <w:r w:rsidRPr="004D669F">
        <w:rPr>
          <w:spacing w:val="-2"/>
        </w:rPr>
        <w:t>ceived</w:t>
      </w:r>
      <w:r w:rsidRPr="004D669F">
        <w:rPr>
          <w:spacing w:val="-5"/>
        </w:rPr>
        <w:t xml:space="preserve"> </w:t>
      </w:r>
      <w:r w:rsidRPr="004D669F">
        <w:rPr>
          <w:spacing w:val="-2"/>
        </w:rPr>
        <w:t>if</w:t>
      </w:r>
      <w:r w:rsidRPr="004D669F">
        <w:rPr>
          <w:spacing w:val="-5"/>
        </w:rPr>
        <w:t xml:space="preserve"> </w:t>
      </w:r>
      <w:r w:rsidRPr="004D669F">
        <w:rPr>
          <w:spacing w:val="-2"/>
        </w:rPr>
        <w:t>the</w:t>
      </w:r>
      <w:r w:rsidRPr="004D669F">
        <w:rPr>
          <w:spacing w:val="-5"/>
        </w:rPr>
        <w:t xml:space="preserve"> </w:t>
      </w:r>
      <w:r w:rsidRPr="004D669F">
        <w:rPr>
          <w:spacing w:val="-2"/>
        </w:rPr>
        <w:t>same</w:t>
      </w:r>
      <w:r w:rsidRPr="004D669F">
        <w:rPr>
          <w:spacing w:val="-5"/>
        </w:rPr>
        <w:t xml:space="preserve"> </w:t>
      </w:r>
      <w:r w:rsidRPr="004D669F">
        <w:rPr>
          <w:spacing w:val="-2"/>
        </w:rPr>
        <w:t>or</w:t>
      </w:r>
      <w:r w:rsidRPr="004D669F">
        <w:rPr>
          <w:spacing w:val="-5"/>
        </w:rPr>
        <w:t xml:space="preserve"> </w:t>
      </w:r>
      <w:r w:rsidRPr="004D669F">
        <w:rPr>
          <w:spacing w:val="-2"/>
        </w:rPr>
        <w:t>similar</w:t>
      </w:r>
      <w:r w:rsidRPr="004D669F">
        <w:rPr>
          <w:spacing w:val="-5"/>
        </w:rPr>
        <w:t xml:space="preserve"> </w:t>
      </w:r>
      <w:r w:rsidRPr="004D669F">
        <w:rPr>
          <w:spacing w:val="-2"/>
        </w:rPr>
        <w:t>nonfinancial</w:t>
      </w:r>
      <w:r w:rsidRPr="004D669F">
        <w:rPr>
          <w:spacing w:val="-5"/>
        </w:rPr>
        <w:t xml:space="preserve"> </w:t>
      </w:r>
      <w:r w:rsidRPr="004D669F">
        <w:rPr>
          <w:spacing w:val="-2"/>
        </w:rPr>
        <w:t>assets</w:t>
      </w:r>
      <w:r w:rsidRPr="004D669F">
        <w:rPr>
          <w:spacing w:val="-5"/>
        </w:rPr>
        <w:t xml:space="preserve"> </w:t>
      </w:r>
      <w:r w:rsidRPr="004D669F">
        <w:rPr>
          <w:spacing w:val="-2"/>
        </w:rPr>
        <w:t>were</w:t>
      </w:r>
      <w:r w:rsidRPr="004D669F">
        <w:rPr>
          <w:spacing w:val="-5"/>
        </w:rPr>
        <w:t xml:space="preserve"> </w:t>
      </w:r>
      <w:r w:rsidRPr="004D669F">
        <w:rPr>
          <w:spacing w:val="-2"/>
        </w:rPr>
        <w:t>acquired</w:t>
      </w:r>
      <w:r w:rsidRPr="004D669F">
        <w:rPr>
          <w:spacing w:val="-5"/>
        </w:rPr>
        <w:t xml:space="preserve"> </w:t>
      </w:r>
      <w:r w:rsidRPr="004D669F">
        <w:rPr>
          <w:spacing w:val="-2"/>
        </w:rPr>
        <w:t>individually</w:t>
      </w:r>
      <w:r w:rsidRPr="004D669F">
        <w:rPr>
          <w:spacing w:val="-5"/>
        </w:rPr>
        <w:t xml:space="preserve"> </w:t>
      </w:r>
      <w:r w:rsidRPr="004D669F">
        <w:rPr>
          <w:spacing w:val="-2"/>
        </w:rPr>
        <w:t>or</w:t>
      </w:r>
      <w:r w:rsidRPr="004D669F">
        <w:rPr>
          <w:spacing w:val="-5"/>
        </w:rPr>
        <w:t xml:space="preserve"> </w:t>
      </w:r>
      <w:r w:rsidRPr="004D669F">
        <w:rPr>
          <w:spacing w:val="-2"/>
        </w:rPr>
        <w:t xml:space="preserve">if </w:t>
      </w:r>
      <w:r w:rsidRPr="004D669F">
        <w:t>the</w:t>
      </w:r>
      <w:r w:rsidRPr="004D669F">
        <w:rPr>
          <w:spacing w:val="-8"/>
        </w:rPr>
        <w:t xml:space="preserve"> </w:t>
      </w:r>
      <w:r w:rsidRPr="004D669F">
        <w:t>same</w:t>
      </w:r>
      <w:r w:rsidRPr="004D669F">
        <w:rPr>
          <w:spacing w:val="-8"/>
        </w:rPr>
        <w:t xml:space="preserve"> </w:t>
      </w:r>
      <w:r w:rsidRPr="004D669F">
        <w:t>or</w:t>
      </w:r>
      <w:r w:rsidRPr="004D669F">
        <w:rPr>
          <w:spacing w:val="-8"/>
        </w:rPr>
        <w:t xml:space="preserve"> </w:t>
      </w:r>
      <w:r w:rsidRPr="004D669F">
        <w:t>similar</w:t>
      </w:r>
      <w:r w:rsidRPr="004D669F">
        <w:rPr>
          <w:spacing w:val="-8"/>
        </w:rPr>
        <w:t xml:space="preserve"> </w:t>
      </w:r>
      <w:r w:rsidRPr="004D669F">
        <w:t>services</w:t>
      </w:r>
      <w:r w:rsidRPr="004D669F">
        <w:rPr>
          <w:spacing w:val="-8"/>
        </w:rPr>
        <w:t xml:space="preserve"> </w:t>
      </w:r>
      <w:r w:rsidRPr="004D669F">
        <w:t>for</w:t>
      </w:r>
      <w:r w:rsidRPr="004D669F">
        <w:rPr>
          <w:spacing w:val="-8"/>
        </w:rPr>
        <w:t xml:space="preserve"> </w:t>
      </w:r>
      <w:r w:rsidRPr="004D669F">
        <w:t>the</w:t>
      </w:r>
      <w:r w:rsidRPr="004D669F">
        <w:rPr>
          <w:spacing w:val="-8"/>
        </w:rPr>
        <w:t xml:space="preserve"> </w:t>
      </w:r>
      <w:r w:rsidRPr="004D669F">
        <w:t>operation</w:t>
      </w:r>
      <w:r w:rsidRPr="004D669F">
        <w:rPr>
          <w:spacing w:val="-8"/>
        </w:rPr>
        <w:t xml:space="preserve"> </w:t>
      </w:r>
      <w:r w:rsidRPr="004D669F">
        <w:t>or</w:t>
      </w:r>
      <w:r w:rsidRPr="004D669F">
        <w:rPr>
          <w:spacing w:val="-8"/>
        </w:rPr>
        <w:t xml:space="preserve"> </w:t>
      </w:r>
      <w:r w:rsidRPr="004D669F">
        <w:t>maintenance</w:t>
      </w:r>
      <w:r w:rsidRPr="004D669F">
        <w:rPr>
          <w:spacing w:val="-8"/>
        </w:rPr>
        <w:t xml:space="preserve"> </w:t>
      </w:r>
      <w:r w:rsidRPr="004D669F">
        <w:t>of</w:t>
      </w:r>
      <w:r w:rsidRPr="004D669F">
        <w:rPr>
          <w:spacing w:val="-8"/>
        </w:rPr>
        <w:t xml:space="preserve"> </w:t>
      </w:r>
      <w:r w:rsidRPr="004D669F">
        <w:t>the</w:t>
      </w:r>
      <w:r w:rsidRPr="004D669F">
        <w:rPr>
          <w:spacing w:val="-8"/>
        </w:rPr>
        <w:t xml:space="preserve"> </w:t>
      </w:r>
      <w:r w:rsidRPr="004D669F">
        <w:t>nonfinancial</w:t>
      </w:r>
      <w:r w:rsidRPr="004D669F">
        <w:rPr>
          <w:spacing w:val="-9"/>
        </w:rPr>
        <w:t xml:space="preserve"> </w:t>
      </w:r>
      <w:r w:rsidRPr="004D669F">
        <w:t>assets</w:t>
      </w:r>
      <w:r w:rsidRPr="004D669F">
        <w:rPr>
          <w:spacing w:val="-9"/>
        </w:rPr>
        <w:t xml:space="preserve"> </w:t>
      </w:r>
      <w:r w:rsidRPr="004D669F">
        <w:t>were</w:t>
      </w:r>
      <w:r w:rsidRPr="004D669F">
        <w:rPr>
          <w:spacing w:val="-9"/>
        </w:rPr>
        <w:t xml:space="preserve"> </w:t>
      </w:r>
      <w:r w:rsidRPr="004D669F">
        <w:t>contracted</w:t>
      </w:r>
      <w:r w:rsidRPr="004D669F">
        <w:rPr>
          <w:spacing w:val="-9"/>
        </w:rPr>
        <w:t xml:space="preserve"> </w:t>
      </w:r>
      <w:r w:rsidRPr="004D669F">
        <w:t>individually.</w:t>
      </w:r>
      <w:r w:rsidRPr="004D669F">
        <w:rPr>
          <w:spacing w:val="-9"/>
        </w:rPr>
        <w:t xml:space="preserve"> </w:t>
      </w:r>
      <w:r w:rsidRPr="004D669F">
        <w:t>Some</w:t>
      </w:r>
      <w:r w:rsidRPr="004D669F">
        <w:rPr>
          <w:spacing w:val="-9"/>
        </w:rPr>
        <w:t xml:space="preserve"> </w:t>
      </w:r>
      <w:r w:rsidRPr="004D669F">
        <w:t>contracts</w:t>
      </w:r>
      <w:r w:rsidRPr="004D669F">
        <w:rPr>
          <w:spacing w:val="-9"/>
        </w:rPr>
        <w:t xml:space="preserve"> </w:t>
      </w:r>
      <w:r w:rsidRPr="004D669F">
        <w:t>provide</w:t>
      </w:r>
      <w:r w:rsidRPr="004D669F">
        <w:rPr>
          <w:spacing w:val="-9"/>
        </w:rPr>
        <w:t xml:space="preserve"> </w:t>
      </w:r>
      <w:r w:rsidRPr="004D669F">
        <w:t>discounts</w:t>
      </w:r>
      <w:r w:rsidRPr="004D669F">
        <w:rPr>
          <w:spacing w:val="-9"/>
        </w:rPr>
        <w:t xml:space="preserve"> </w:t>
      </w:r>
      <w:r w:rsidRPr="004D669F">
        <w:t>for including multiple assets or asset and service components together in one contract. Those discounts may be taken into account when determining whether individual component prices do not appear to be unreasonable. For example,</w:t>
      </w:r>
      <w:r w:rsidRPr="004D669F">
        <w:rPr>
          <w:spacing w:val="-5"/>
        </w:rPr>
        <w:t xml:space="preserve"> </w:t>
      </w:r>
      <w:r w:rsidRPr="004D669F">
        <w:t>if</w:t>
      </w:r>
      <w:r w:rsidRPr="004D669F">
        <w:rPr>
          <w:spacing w:val="-5"/>
        </w:rPr>
        <w:t xml:space="preserve"> </w:t>
      </w:r>
      <w:r w:rsidRPr="004D669F">
        <w:t>the</w:t>
      </w:r>
      <w:r w:rsidRPr="004D669F">
        <w:rPr>
          <w:spacing w:val="-5"/>
        </w:rPr>
        <w:t xml:space="preserve"> </w:t>
      </w:r>
      <w:r w:rsidRPr="004D669F">
        <w:t>individual</w:t>
      </w:r>
      <w:r w:rsidRPr="004D669F">
        <w:rPr>
          <w:spacing w:val="-5"/>
        </w:rPr>
        <w:t xml:space="preserve"> </w:t>
      </w:r>
      <w:r w:rsidRPr="004D669F">
        <w:t>component</w:t>
      </w:r>
      <w:r w:rsidRPr="004D669F">
        <w:rPr>
          <w:spacing w:val="-5"/>
        </w:rPr>
        <w:t xml:space="preserve"> </w:t>
      </w:r>
      <w:r w:rsidRPr="004D669F">
        <w:t>prices</w:t>
      </w:r>
      <w:r w:rsidRPr="004D669F">
        <w:rPr>
          <w:spacing w:val="-5"/>
        </w:rPr>
        <w:t xml:space="preserve"> </w:t>
      </w:r>
      <w:r w:rsidRPr="004D669F">
        <w:t>each</w:t>
      </w:r>
      <w:r w:rsidRPr="004D669F">
        <w:rPr>
          <w:spacing w:val="-5"/>
        </w:rPr>
        <w:t xml:space="preserve"> </w:t>
      </w:r>
      <w:r w:rsidRPr="004D669F">
        <w:t>are</w:t>
      </w:r>
      <w:r w:rsidRPr="004D669F">
        <w:rPr>
          <w:spacing w:val="-5"/>
        </w:rPr>
        <w:t xml:space="preserve"> </w:t>
      </w:r>
      <w:r w:rsidRPr="004D669F">
        <w:t>discounted</w:t>
      </w:r>
      <w:r w:rsidRPr="004D669F">
        <w:rPr>
          <w:spacing w:val="-5"/>
        </w:rPr>
        <w:t xml:space="preserve"> </w:t>
      </w:r>
      <w:r w:rsidRPr="004D669F">
        <w:t>by</w:t>
      </w:r>
      <w:r w:rsidRPr="004D669F">
        <w:rPr>
          <w:spacing w:val="-5"/>
        </w:rPr>
        <w:t xml:space="preserve"> </w:t>
      </w:r>
      <w:r w:rsidRPr="004D669F">
        <w:t>the</w:t>
      </w:r>
      <w:r w:rsidRPr="004D669F">
        <w:rPr>
          <w:spacing w:val="-5"/>
        </w:rPr>
        <w:t xml:space="preserve"> </w:t>
      </w:r>
      <w:r w:rsidRPr="004D669F">
        <w:t xml:space="preserve">same </w:t>
      </w:r>
      <w:r w:rsidRPr="004D669F">
        <w:rPr>
          <w:spacing w:val="-2"/>
        </w:rPr>
        <w:t>percentage</w:t>
      </w:r>
      <w:r w:rsidRPr="004D669F">
        <w:rPr>
          <w:spacing w:val="-7"/>
        </w:rPr>
        <w:t xml:space="preserve"> </w:t>
      </w:r>
      <w:r w:rsidRPr="004D669F">
        <w:rPr>
          <w:spacing w:val="-2"/>
        </w:rPr>
        <w:t>as</w:t>
      </w:r>
      <w:r w:rsidRPr="004D669F">
        <w:rPr>
          <w:spacing w:val="-7"/>
        </w:rPr>
        <w:t xml:space="preserve"> </w:t>
      </w:r>
      <w:r w:rsidRPr="004D669F">
        <w:rPr>
          <w:spacing w:val="-2"/>
        </w:rPr>
        <w:t>normal</w:t>
      </w:r>
      <w:r w:rsidRPr="004D669F">
        <w:rPr>
          <w:spacing w:val="-7"/>
        </w:rPr>
        <w:t xml:space="preserve"> </w:t>
      </w:r>
      <w:r w:rsidRPr="004D669F">
        <w:rPr>
          <w:spacing w:val="-2"/>
        </w:rPr>
        <w:t>market</w:t>
      </w:r>
      <w:r w:rsidRPr="004D669F">
        <w:rPr>
          <w:spacing w:val="-7"/>
        </w:rPr>
        <w:t xml:space="preserve"> </w:t>
      </w:r>
      <w:r w:rsidRPr="004D669F">
        <w:rPr>
          <w:spacing w:val="-2"/>
        </w:rPr>
        <w:t>prices,</w:t>
      </w:r>
      <w:r w:rsidRPr="004D669F">
        <w:rPr>
          <w:spacing w:val="-7"/>
        </w:rPr>
        <w:t xml:space="preserve"> </w:t>
      </w:r>
      <w:r w:rsidRPr="004D669F">
        <w:rPr>
          <w:spacing w:val="-2"/>
        </w:rPr>
        <w:t>the</w:t>
      </w:r>
      <w:r w:rsidRPr="004D669F">
        <w:rPr>
          <w:spacing w:val="-7"/>
        </w:rPr>
        <w:t xml:space="preserve"> </w:t>
      </w:r>
      <w:r w:rsidRPr="004D669F">
        <w:rPr>
          <w:spacing w:val="-2"/>
        </w:rPr>
        <w:t>discount</w:t>
      </w:r>
      <w:r w:rsidRPr="004D669F">
        <w:rPr>
          <w:spacing w:val="-7"/>
        </w:rPr>
        <w:t xml:space="preserve"> </w:t>
      </w:r>
      <w:r w:rsidRPr="004D669F">
        <w:rPr>
          <w:spacing w:val="-2"/>
        </w:rPr>
        <w:t>included</w:t>
      </w:r>
      <w:r w:rsidRPr="004D669F">
        <w:rPr>
          <w:spacing w:val="-7"/>
        </w:rPr>
        <w:t xml:space="preserve"> </w:t>
      </w:r>
      <w:r w:rsidRPr="004D669F">
        <w:rPr>
          <w:spacing w:val="-2"/>
        </w:rPr>
        <w:t>in</w:t>
      </w:r>
      <w:r w:rsidRPr="004D669F">
        <w:rPr>
          <w:spacing w:val="-7"/>
        </w:rPr>
        <w:t xml:space="preserve"> </w:t>
      </w:r>
      <w:r w:rsidRPr="004D669F">
        <w:rPr>
          <w:spacing w:val="-2"/>
        </w:rPr>
        <w:t>those</w:t>
      </w:r>
      <w:r w:rsidRPr="004D669F">
        <w:rPr>
          <w:spacing w:val="-7"/>
        </w:rPr>
        <w:t xml:space="preserve"> </w:t>
      </w:r>
      <w:r w:rsidRPr="004D669F">
        <w:rPr>
          <w:spacing w:val="-2"/>
        </w:rPr>
        <w:t xml:space="preserve">component </w:t>
      </w:r>
      <w:r w:rsidRPr="004D669F">
        <w:t>prices would not appear to be unreasonable.</w:t>
      </w:r>
    </w:p>
    <w:p w14:paraId="1FF20BAC" w14:textId="77777777" w:rsidR="00AF6D09" w:rsidRPr="004D669F" w:rsidRDefault="00AF6D09" w:rsidP="00F4004C">
      <w:pPr>
        <w:pStyle w:val="NoSpacing"/>
      </w:pPr>
    </w:p>
    <w:p w14:paraId="23B6772A" w14:textId="19E37775" w:rsidR="00AF6D09" w:rsidRPr="004D669F" w:rsidRDefault="00AF6D09" w:rsidP="00F4004C">
      <w:pPr>
        <w:pStyle w:val="ALVL1"/>
      </w:pPr>
      <w:r w:rsidRPr="004D669F">
        <w:t>If</w:t>
      </w:r>
      <w:r w:rsidRPr="004D669F">
        <w:rPr>
          <w:spacing w:val="-10"/>
        </w:rPr>
        <w:t xml:space="preserve"> </w:t>
      </w:r>
      <w:r w:rsidRPr="004D669F">
        <w:t>a</w:t>
      </w:r>
      <w:r w:rsidRPr="004D669F">
        <w:rPr>
          <w:spacing w:val="-10"/>
        </w:rPr>
        <w:t xml:space="preserve"> </w:t>
      </w:r>
      <w:r w:rsidRPr="004D669F">
        <w:t>contract</w:t>
      </w:r>
      <w:r w:rsidRPr="004D669F">
        <w:rPr>
          <w:spacing w:val="-10"/>
        </w:rPr>
        <w:t xml:space="preserve"> </w:t>
      </w:r>
      <w:r w:rsidRPr="004D669F">
        <w:t>does</w:t>
      </w:r>
      <w:r w:rsidRPr="004D669F">
        <w:rPr>
          <w:spacing w:val="-10"/>
        </w:rPr>
        <w:t xml:space="preserve"> </w:t>
      </w:r>
      <w:r w:rsidRPr="004D669F">
        <w:t>not</w:t>
      </w:r>
      <w:r w:rsidRPr="004D669F">
        <w:rPr>
          <w:spacing w:val="-10"/>
        </w:rPr>
        <w:t xml:space="preserve"> </w:t>
      </w:r>
      <w:r w:rsidRPr="004D669F">
        <w:t>include</w:t>
      </w:r>
      <w:r w:rsidRPr="004D669F">
        <w:rPr>
          <w:spacing w:val="-10"/>
        </w:rPr>
        <w:t xml:space="preserve"> </w:t>
      </w:r>
      <w:r w:rsidRPr="004D669F">
        <w:t>prices</w:t>
      </w:r>
      <w:r w:rsidRPr="004D669F">
        <w:rPr>
          <w:spacing w:val="-10"/>
        </w:rPr>
        <w:t xml:space="preserve"> </w:t>
      </w:r>
      <w:r w:rsidRPr="004D669F">
        <w:t>for</w:t>
      </w:r>
      <w:r w:rsidRPr="004D669F">
        <w:rPr>
          <w:spacing w:val="-10"/>
        </w:rPr>
        <w:t xml:space="preserve"> </w:t>
      </w:r>
      <w:r w:rsidRPr="004D669F">
        <w:t>individual</w:t>
      </w:r>
      <w:r w:rsidRPr="004D669F">
        <w:rPr>
          <w:spacing w:val="-10"/>
        </w:rPr>
        <w:t xml:space="preserve"> </w:t>
      </w:r>
      <w:r w:rsidRPr="004D669F">
        <w:t>components,</w:t>
      </w:r>
      <w:r w:rsidRPr="004D669F">
        <w:rPr>
          <w:spacing w:val="-10"/>
        </w:rPr>
        <w:t xml:space="preserve"> </w:t>
      </w:r>
      <w:r w:rsidRPr="004D669F">
        <w:t>or</w:t>
      </w:r>
      <w:r w:rsidRPr="004D669F">
        <w:rPr>
          <w:spacing w:val="-10"/>
        </w:rPr>
        <w:t xml:space="preserve"> </w:t>
      </w:r>
      <w:r w:rsidRPr="004D669F">
        <w:t>if</w:t>
      </w:r>
      <w:r w:rsidRPr="004D669F">
        <w:rPr>
          <w:spacing w:val="-10"/>
        </w:rPr>
        <w:t xml:space="preserve"> </w:t>
      </w:r>
      <w:r w:rsidRPr="004D669F">
        <w:t>any</w:t>
      </w:r>
      <w:r w:rsidRPr="004D669F">
        <w:rPr>
          <w:spacing w:val="-10"/>
        </w:rPr>
        <w:t xml:space="preserve"> </w:t>
      </w:r>
      <w:r w:rsidRPr="004D669F">
        <w:t>of those prices appear to be unreasonable as provided in paragraph 81, a government should use professional judgment to determine its best estimate for allocating the contract price to those components, maximizing the use of observable</w:t>
      </w:r>
      <w:r w:rsidRPr="004D669F">
        <w:rPr>
          <w:spacing w:val="-5"/>
        </w:rPr>
        <w:t xml:space="preserve"> </w:t>
      </w:r>
      <w:r w:rsidRPr="004D669F">
        <w:t>information.</w:t>
      </w:r>
      <w:r w:rsidRPr="004D669F">
        <w:rPr>
          <w:spacing w:val="-5"/>
        </w:rPr>
        <w:t xml:space="preserve"> </w:t>
      </w:r>
      <w:r w:rsidRPr="004D669F">
        <w:t>If</w:t>
      </w:r>
      <w:r w:rsidRPr="004D669F">
        <w:rPr>
          <w:spacing w:val="-5"/>
        </w:rPr>
        <w:t xml:space="preserve"> </w:t>
      </w:r>
      <w:r w:rsidRPr="004D669F">
        <w:t>it</w:t>
      </w:r>
      <w:r w:rsidRPr="004D669F">
        <w:rPr>
          <w:spacing w:val="-5"/>
        </w:rPr>
        <w:t xml:space="preserve"> </w:t>
      </w:r>
      <w:r w:rsidRPr="004D669F">
        <w:t>is</w:t>
      </w:r>
      <w:r w:rsidRPr="004D669F">
        <w:rPr>
          <w:spacing w:val="-5"/>
        </w:rPr>
        <w:t xml:space="preserve"> </w:t>
      </w:r>
      <w:r w:rsidRPr="004D669F">
        <w:t>not</w:t>
      </w:r>
      <w:r w:rsidRPr="004D669F">
        <w:rPr>
          <w:spacing w:val="-5"/>
        </w:rPr>
        <w:t xml:space="preserve"> </w:t>
      </w:r>
      <w:r w:rsidRPr="004D669F">
        <w:t>practicable</w:t>
      </w:r>
      <w:r w:rsidRPr="004D669F">
        <w:rPr>
          <w:spacing w:val="-5"/>
        </w:rPr>
        <w:t xml:space="preserve"> </w:t>
      </w:r>
      <w:r w:rsidRPr="004D669F">
        <w:t>to</w:t>
      </w:r>
      <w:r w:rsidRPr="004D669F">
        <w:rPr>
          <w:spacing w:val="-5"/>
        </w:rPr>
        <w:t xml:space="preserve"> </w:t>
      </w:r>
      <w:r w:rsidRPr="004D669F">
        <w:t>determine</w:t>
      </w:r>
      <w:r w:rsidRPr="004D669F">
        <w:rPr>
          <w:spacing w:val="-5"/>
        </w:rPr>
        <w:t xml:space="preserve"> </w:t>
      </w:r>
      <w:r w:rsidRPr="004D669F">
        <w:t>a</w:t>
      </w:r>
      <w:r w:rsidRPr="004D669F">
        <w:rPr>
          <w:spacing w:val="-5"/>
        </w:rPr>
        <w:t xml:space="preserve"> </w:t>
      </w:r>
      <w:r w:rsidRPr="004D669F">
        <w:t>best</w:t>
      </w:r>
      <w:r w:rsidRPr="004D669F">
        <w:rPr>
          <w:spacing w:val="-5"/>
        </w:rPr>
        <w:t xml:space="preserve"> </w:t>
      </w:r>
      <w:r w:rsidRPr="004D669F">
        <w:t>estimate</w:t>
      </w:r>
      <w:r w:rsidRPr="004D669F">
        <w:rPr>
          <w:spacing w:val="-5"/>
        </w:rPr>
        <w:t xml:space="preserve"> </w:t>
      </w:r>
      <w:r w:rsidRPr="004D669F">
        <w:t>for price allocation for some or all components in the contract, a government should account for those components as a single contract.</w:t>
      </w:r>
    </w:p>
    <w:p w14:paraId="2A064A25" w14:textId="77777777" w:rsidR="00AF6D09" w:rsidRPr="004D669F" w:rsidRDefault="00AF6D09" w:rsidP="00F4004C">
      <w:pPr>
        <w:pStyle w:val="NoSpacing"/>
      </w:pPr>
    </w:p>
    <w:p w14:paraId="4E5736A5"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If</w:t>
      </w:r>
      <w:r w:rsidRPr="004D669F">
        <w:rPr>
          <w:rFonts w:cs="Times New Roman"/>
          <w:b w:val="0"/>
          <w:bCs w:val="0"/>
          <w:color w:val="231F20"/>
          <w:spacing w:val="-8"/>
          <w:szCs w:val="20"/>
        </w:rPr>
        <w:t xml:space="preserve"> </w:t>
      </w:r>
      <w:r w:rsidRPr="004D669F">
        <w:rPr>
          <w:rFonts w:cs="Times New Roman"/>
          <w:b w:val="0"/>
          <w:bCs w:val="0"/>
          <w:color w:val="231F20"/>
          <w:szCs w:val="20"/>
        </w:rPr>
        <w:t>multiple</w:t>
      </w:r>
      <w:r w:rsidRPr="004D669F">
        <w:rPr>
          <w:rFonts w:cs="Times New Roman"/>
          <w:b w:val="0"/>
          <w:bCs w:val="0"/>
          <w:color w:val="231F20"/>
          <w:spacing w:val="-8"/>
          <w:szCs w:val="20"/>
        </w:rPr>
        <w:t xml:space="preserve"> </w:t>
      </w:r>
      <w:r w:rsidRPr="004D669F">
        <w:rPr>
          <w:rFonts w:cs="Times New Roman"/>
          <w:b w:val="0"/>
          <w:bCs w:val="0"/>
          <w:color w:val="231F20"/>
          <w:szCs w:val="20"/>
        </w:rPr>
        <w:t>components</w:t>
      </w:r>
      <w:r w:rsidRPr="004D669F">
        <w:rPr>
          <w:rFonts w:cs="Times New Roman"/>
          <w:b w:val="0"/>
          <w:bCs w:val="0"/>
          <w:color w:val="231F20"/>
          <w:spacing w:val="-8"/>
          <w:szCs w:val="20"/>
        </w:rPr>
        <w:t xml:space="preserve"> </w:t>
      </w:r>
      <w:r w:rsidRPr="004D669F">
        <w:rPr>
          <w:rFonts w:cs="Times New Roman"/>
          <w:b w:val="0"/>
          <w:bCs w:val="0"/>
          <w:color w:val="231F20"/>
          <w:szCs w:val="20"/>
        </w:rPr>
        <w:t>are</w:t>
      </w:r>
      <w:r w:rsidRPr="004D669F">
        <w:rPr>
          <w:rFonts w:cs="Times New Roman"/>
          <w:b w:val="0"/>
          <w:bCs w:val="0"/>
          <w:color w:val="231F20"/>
          <w:spacing w:val="-8"/>
          <w:szCs w:val="20"/>
        </w:rPr>
        <w:t xml:space="preserve"> </w:t>
      </w:r>
      <w:r w:rsidRPr="004D669F">
        <w:rPr>
          <w:rFonts w:cs="Times New Roman"/>
          <w:b w:val="0"/>
          <w:bCs w:val="0"/>
          <w:color w:val="231F20"/>
          <w:szCs w:val="20"/>
        </w:rPr>
        <w:t>accounted</w:t>
      </w:r>
      <w:r w:rsidRPr="004D669F">
        <w:rPr>
          <w:rFonts w:cs="Times New Roman"/>
          <w:b w:val="0"/>
          <w:bCs w:val="0"/>
          <w:color w:val="231F20"/>
          <w:spacing w:val="-8"/>
          <w:szCs w:val="20"/>
        </w:rPr>
        <w:t xml:space="preserve"> </w:t>
      </w:r>
      <w:r w:rsidRPr="004D669F">
        <w:rPr>
          <w:rFonts w:cs="Times New Roman"/>
          <w:b w:val="0"/>
          <w:bCs w:val="0"/>
          <w:color w:val="231F20"/>
          <w:szCs w:val="20"/>
        </w:rPr>
        <w:t>for</w:t>
      </w:r>
      <w:r w:rsidRPr="004D669F">
        <w:rPr>
          <w:rFonts w:cs="Times New Roman"/>
          <w:b w:val="0"/>
          <w:bCs w:val="0"/>
          <w:color w:val="231F20"/>
          <w:spacing w:val="-8"/>
          <w:szCs w:val="20"/>
        </w:rPr>
        <w:t xml:space="preserve"> </w:t>
      </w:r>
      <w:r w:rsidRPr="004D669F">
        <w:rPr>
          <w:rFonts w:cs="Times New Roman"/>
          <w:b w:val="0"/>
          <w:bCs w:val="0"/>
          <w:color w:val="231F20"/>
          <w:szCs w:val="20"/>
        </w:rPr>
        <w:t>as</w:t>
      </w:r>
      <w:r w:rsidRPr="004D669F">
        <w:rPr>
          <w:rFonts w:cs="Times New Roman"/>
          <w:b w:val="0"/>
          <w:bCs w:val="0"/>
          <w:color w:val="231F20"/>
          <w:spacing w:val="-8"/>
          <w:szCs w:val="20"/>
        </w:rPr>
        <w:t xml:space="preserve"> </w:t>
      </w:r>
      <w:r w:rsidRPr="004D669F">
        <w:rPr>
          <w:rFonts w:cs="Times New Roman"/>
          <w:b w:val="0"/>
          <w:bCs w:val="0"/>
          <w:color w:val="231F20"/>
          <w:szCs w:val="20"/>
        </w:rPr>
        <w:t>a</w:t>
      </w:r>
      <w:r w:rsidRPr="004D669F">
        <w:rPr>
          <w:rFonts w:cs="Times New Roman"/>
          <w:b w:val="0"/>
          <w:bCs w:val="0"/>
          <w:color w:val="231F20"/>
          <w:spacing w:val="-8"/>
          <w:szCs w:val="20"/>
        </w:rPr>
        <w:t xml:space="preserve"> </w:t>
      </w:r>
      <w:r w:rsidRPr="004D669F">
        <w:rPr>
          <w:rFonts w:cs="Times New Roman"/>
          <w:b w:val="0"/>
          <w:bCs w:val="0"/>
          <w:color w:val="231F20"/>
          <w:szCs w:val="20"/>
        </w:rPr>
        <w:t>single</w:t>
      </w:r>
      <w:r w:rsidRPr="004D669F">
        <w:rPr>
          <w:rFonts w:cs="Times New Roman"/>
          <w:b w:val="0"/>
          <w:bCs w:val="0"/>
          <w:color w:val="231F20"/>
          <w:spacing w:val="-8"/>
          <w:szCs w:val="20"/>
        </w:rPr>
        <w:t xml:space="preserve"> </w:t>
      </w:r>
      <w:r w:rsidRPr="004D669F">
        <w:rPr>
          <w:rFonts w:cs="Times New Roman"/>
          <w:b w:val="0"/>
          <w:bCs w:val="0"/>
          <w:color w:val="231F20"/>
          <w:szCs w:val="20"/>
        </w:rPr>
        <w:t>contract</w:t>
      </w:r>
      <w:r w:rsidRPr="004D669F">
        <w:rPr>
          <w:rFonts w:cs="Times New Roman"/>
          <w:b w:val="0"/>
          <w:bCs w:val="0"/>
          <w:color w:val="231F20"/>
          <w:spacing w:val="-8"/>
          <w:szCs w:val="20"/>
        </w:rPr>
        <w:t xml:space="preserve"> </w:t>
      </w:r>
      <w:r w:rsidRPr="004D669F">
        <w:rPr>
          <w:rFonts w:cs="Times New Roman"/>
          <w:b w:val="0"/>
          <w:bCs w:val="0"/>
          <w:color w:val="231F20"/>
          <w:szCs w:val="20"/>
        </w:rPr>
        <w:t>as</w:t>
      </w:r>
      <w:r w:rsidRPr="004D669F">
        <w:rPr>
          <w:rFonts w:cs="Times New Roman"/>
          <w:b w:val="0"/>
          <w:bCs w:val="0"/>
          <w:color w:val="231F20"/>
          <w:spacing w:val="-8"/>
          <w:szCs w:val="20"/>
        </w:rPr>
        <w:t xml:space="preserve"> </w:t>
      </w:r>
      <w:r w:rsidRPr="004D669F">
        <w:rPr>
          <w:rFonts w:cs="Times New Roman"/>
          <w:b w:val="0"/>
          <w:bCs w:val="0"/>
          <w:color w:val="231F20"/>
          <w:szCs w:val="20"/>
        </w:rPr>
        <w:t xml:space="preserve">provided </w:t>
      </w:r>
      <w:r w:rsidRPr="004D669F">
        <w:rPr>
          <w:rFonts w:cs="Times New Roman"/>
          <w:b w:val="0"/>
          <w:bCs w:val="0"/>
          <w:color w:val="231F20"/>
          <w:spacing w:val="-2"/>
          <w:szCs w:val="20"/>
        </w:rPr>
        <w:t>for</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in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paragraph</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82,</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accounting</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for</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that</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APA</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should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be</w:t>
      </w:r>
      <w:r w:rsidRPr="004D669F">
        <w:rPr>
          <w:rFonts w:cs="Times New Roman"/>
          <w:b w:val="0"/>
          <w:bCs w:val="0"/>
          <w:color w:val="231F20"/>
          <w:spacing w:val="-12"/>
          <w:szCs w:val="20"/>
        </w:rPr>
        <w:t xml:space="preserve"> </w:t>
      </w:r>
      <w:r w:rsidRPr="004D669F">
        <w:rPr>
          <w:rFonts w:cs="Times New Roman"/>
          <w:b w:val="0"/>
          <w:bCs w:val="0"/>
          <w:color w:val="231F20"/>
          <w:spacing w:val="-2"/>
          <w:szCs w:val="20"/>
        </w:rPr>
        <w:t>based</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on</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the</w:t>
      </w:r>
      <w:r w:rsidRPr="004D669F">
        <w:rPr>
          <w:rFonts w:cs="Times New Roman"/>
          <w:b w:val="0"/>
          <w:bCs w:val="0"/>
          <w:color w:val="231F20"/>
          <w:spacing w:val="-11"/>
          <w:szCs w:val="20"/>
        </w:rPr>
        <w:t xml:space="preserve"> </w:t>
      </w:r>
      <w:r w:rsidRPr="004D669F">
        <w:rPr>
          <w:rFonts w:cs="Times New Roman"/>
          <w:b w:val="0"/>
          <w:bCs w:val="0"/>
          <w:color w:val="231F20"/>
          <w:spacing w:val="-2"/>
          <w:szCs w:val="20"/>
        </w:rPr>
        <w:t xml:space="preserve">primary </w:t>
      </w:r>
      <w:r w:rsidRPr="004D669F">
        <w:rPr>
          <w:rFonts w:cs="Times New Roman"/>
          <w:b w:val="0"/>
          <w:bCs w:val="0"/>
          <w:color w:val="231F20"/>
          <w:szCs w:val="20"/>
        </w:rPr>
        <w:t>component of the contract.</w:t>
      </w:r>
    </w:p>
    <w:p w14:paraId="6EE9ECF7" w14:textId="77777777" w:rsidR="00F4004C" w:rsidRDefault="00F4004C" w:rsidP="00F4004C">
      <w:pPr>
        <w:pStyle w:val="NoSpacing"/>
      </w:pPr>
    </w:p>
    <w:p w14:paraId="20E80275" w14:textId="66AF5201" w:rsidR="00AF6D09" w:rsidRPr="00F4004C" w:rsidRDefault="00AF6D09" w:rsidP="00F4004C">
      <w:pPr>
        <w:pStyle w:val="NoSpacing"/>
        <w:rPr>
          <w:b/>
          <w:bCs/>
        </w:rPr>
      </w:pPr>
      <w:r w:rsidRPr="00F4004C">
        <w:rPr>
          <w:b/>
          <w:bCs/>
        </w:rPr>
        <w:t>EFFECTIVE</w:t>
      </w:r>
      <w:r w:rsidRPr="00F4004C">
        <w:rPr>
          <w:b/>
          <w:bCs/>
          <w:spacing w:val="-11"/>
        </w:rPr>
        <w:t xml:space="preserve"> </w:t>
      </w:r>
      <w:r w:rsidRPr="00F4004C">
        <w:rPr>
          <w:b/>
          <w:bCs/>
        </w:rPr>
        <w:t>DATE</w:t>
      </w:r>
      <w:r w:rsidRPr="00F4004C">
        <w:rPr>
          <w:b/>
          <w:bCs/>
          <w:spacing w:val="-16"/>
        </w:rPr>
        <w:t xml:space="preserve"> </w:t>
      </w:r>
      <w:r w:rsidRPr="00F4004C">
        <w:rPr>
          <w:b/>
          <w:bCs/>
        </w:rPr>
        <w:t>AND</w:t>
      </w:r>
      <w:r w:rsidRPr="00F4004C">
        <w:rPr>
          <w:b/>
          <w:bCs/>
          <w:spacing w:val="-9"/>
        </w:rPr>
        <w:t xml:space="preserve"> </w:t>
      </w:r>
      <w:r w:rsidRPr="00F4004C">
        <w:rPr>
          <w:b/>
          <w:bCs/>
        </w:rPr>
        <w:t>TRANSITION</w:t>
      </w:r>
    </w:p>
    <w:p w14:paraId="7FB2FF31" w14:textId="77777777" w:rsidR="00AF6D09" w:rsidRPr="00F4004C" w:rsidRDefault="00AF6D09" w:rsidP="00F4004C">
      <w:pPr>
        <w:pStyle w:val="NoSpacing"/>
      </w:pPr>
    </w:p>
    <w:p w14:paraId="10F4FFF4" w14:textId="77777777" w:rsidR="00AF6D09" w:rsidRPr="004D669F" w:rsidRDefault="00AF6D09" w:rsidP="00FF7AF9">
      <w:pPr>
        <w:pStyle w:val="ALVL1"/>
      </w:pPr>
      <w:r w:rsidRPr="004D669F">
        <w:t>The</w:t>
      </w:r>
      <w:r w:rsidRPr="004D669F">
        <w:rPr>
          <w:spacing w:val="-14"/>
        </w:rPr>
        <w:t xml:space="preserve"> </w:t>
      </w:r>
      <w:r w:rsidRPr="004D669F">
        <w:t>requirements</w:t>
      </w:r>
      <w:r w:rsidRPr="004D669F">
        <w:rPr>
          <w:spacing w:val="-13"/>
        </w:rPr>
        <w:t xml:space="preserve"> </w:t>
      </w:r>
      <w:r w:rsidRPr="004D669F">
        <w:t>of</w:t>
      </w:r>
      <w:r w:rsidRPr="004D669F">
        <w:rPr>
          <w:spacing w:val="-13"/>
        </w:rPr>
        <w:t xml:space="preserve"> </w:t>
      </w:r>
      <w:r w:rsidRPr="004D669F">
        <w:t>this</w:t>
      </w:r>
      <w:r w:rsidRPr="004D669F">
        <w:rPr>
          <w:spacing w:val="-13"/>
        </w:rPr>
        <w:t xml:space="preserve"> </w:t>
      </w:r>
      <w:r w:rsidRPr="004D669F">
        <w:t>Statement</w:t>
      </w:r>
      <w:r w:rsidRPr="004D669F">
        <w:rPr>
          <w:spacing w:val="-13"/>
        </w:rPr>
        <w:t xml:space="preserve"> </w:t>
      </w:r>
      <w:r w:rsidRPr="004D669F">
        <w:t>are</w:t>
      </w:r>
      <w:r w:rsidRPr="004D669F">
        <w:rPr>
          <w:spacing w:val="-14"/>
        </w:rPr>
        <w:t xml:space="preserve"> </w:t>
      </w:r>
      <w:r w:rsidRPr="004D669F">
        <w:t>effective</w:t>
      </w:r>
      <w:r w:rsidRPr="004D669F">
        <w:rPr>
          <w:spacing w:val="-13"/>
        </w:rPr>
        <w:t xml:space="preserve"> </w:t>
      </w:r>
      <w:r w:rsidRPr="004D669F">
        <w:t>for</w:t>
      </w:r>
      <w:r w:rsidRPr="004D669F">
        <w:rPr>
          <w:spacing w:val="-13"/>
        </w:rPr>
        <w:t xml:space="preserve"> </w:t>
      </w:r>
      <w:r w:rsidRPr="004D669F">
        <w:t>fiscal</w:t>
      </w:r>
      <w:r w:rsidRPr="004D669F">
        <w:rPr>
          <w:spacing w:val="-13"/>
        </w:rPr>
        <w:t xml:space="preserve"> </w:t>
      </w:r>
      <w:r w:rsidRPr="004D669F">
        <w:t>years</w:t>
      </w:r>
      <w:r w:rsidRPr="004D669F">
        <w:rPr>
          <w:spacing w:val="-13"/>
        </w:rPr>
        <w:t xml:space="preserve"> </w:t>
      </w:r>
      <w:r w:rsidRPr="004D669F">
        <w:t>beginning after</w:t>
      </w:r>
      <w:r w:rsidRPr="004D669F">
        <w:rPr>
          <w:spacing w:val="-3"/>
        </w:rPr>
        <w:t xml:space="preserve"> </w:t>
      </w:r>
      <w:r w:rsidRPr="004D669F">
        <w:t>June</w:t>
      </w:r>
      <w:r w:rsidRPr="004D669F">
        <w:rPr>
          <w:spacing w:val="-3"/>
        </w:rPr>
        <w:t xml:space="preserve"> </w:t>
      </w:r>
      <w:r w:rsidRPr="004D669F">
        <w:t>15,</w:t>
      </w:r>
      <w:r w:rsidRPr="004D669F">
        <w:rPr>
          <w:spacing w:val="-3"/>
        </w:rPr>
        <w:t xml:space="preserve"> </w:t>
      </w:r>
      <w:r w:rsidRPr="004D669F">
        <w:t>2022,</w:t>
      </w:r>
      <w:r w:rsidRPr="004D669F">
        <w:rPr>
          <w:spacing w:val="-3"/>
        </w:rPr>
        <w:t xml:space="preserve"> </w:t>
      </w:r>
      <w:r w:rsidRPr="004D669F">
        <w:t>and</w:t>
      </w:r>
      <w:r w:rsidRPr="004D669F">
        <w:rPr>
          <w:spacing w:val="-3"/>
        </w:rPr>
        <w:t xml:space="preserve"> </w:t>
      </w:r>
      <w:r w:rsidRPr="004D669F">
        <w:t>all</w:t>
      </w:r>
      <w:r w:rsidRPr="004D669F">
        <w:rPr>
          <w:spacing w:val="-3"/>
        </w:rPr>
        <w:t xml:space="preserve"> </w:t>
      </w:r>
      <w:r w:rsidRPr="004D669F">
        <w:t>reporting</w:t>
      </w:r>
      <w:r w:rsidRPr="004D669F">
        <w:rPr>
          <w:spacing w:val="-3"/>
        </w:rPr>
        <w:t xml:space="preserve"> </w:t>
      </w:r>
      <w:r w:rsidRPr="004D669F">
        <w:t>periods</w:t>
      </w:r>
      <w:r w:rsidRPr="004D669F">
        <w:rPr>
          <w:spacing w:val="-3"/>
        </w:rPr>
        <w:t xml:space="preserve"> </w:t>
      </w:r>
      <w:r w:rsidRPr="004D669F">
        <w:t>thereafter.</w:t>
      </w:r>
      <w:r w:rsidRPr="004D669F">
        <w:rPr>
          <w:spacing w:val="-3"/>
        </w:rPr>
        <w:t xml:space="preserve"> </w:t>
      </w:r>
      <w:r w:rsidRPr="004D669F">
        <w:t>Earlier</w:t>
      </w:r>
      <w:r w:rsidRPr="004D669F">
        <w:rPr>
          <w:spacing w:val="-3"/>
        </w:rPr>
        <w:t xml:space="preserve"> </w:t>
      </w:r>
      <w:r w:rsidRPr="004D669F">
        <w:t>application</w:t>
      </w:r>
      <w:r w:rsidRPr="004D669F">
        <w:rPr>
          <w:spacing w:val="-3"/>
        </w:rPr>
        <w:t xml:space="preserve"> </w:t>
      </w:r>
      <w:r w:rsidRPr="004D669F">
        <w:t xml:space="preserve">is </w:t>
      </w:r>
      <w:r w:rsidRPr="004D669F">
        <w:rPr>
          <w:spacing w:val="-2"/>
        </w:rPr>
        <w:t>encouraged.</w:t>
      </w:r>
    </w:p>
    <w:p w14:paraId="220BDE94" w14:textId="77777777" w:rsidR="00AF6D09" w:rsidRPr="004D669F" w:rsidRDefault="00AF6D09" w:rsidP="00FF7AF9">
      <w:pPr>
        <w:pStyle w:val="NoSpacing"/>
      </w:pPr>
    </w:p>
    <w:p w14:paraId="3C668A50" w14:textId="07110B84" w:rsidR="00AF6D09" w:rsidRPr="004D669F" w:rsidRDefault="00AF6D09" w:rsidP="00FF7AF9">
      <w:pPr>
        <w:pStyle w:val="ALVL1"/>
      </w:pPr>
      <w:r w:rsidRPr="004D669F">
        <w:t>Changes</w:t>
      </w:r>
      <w:r w:rsidRPr="004D669F">
        <w:rPr>
          <w:spacing w:val="-14"/>
        </w:rPr>
        <w:t xml:space="preserve"> </w:t>
      </w:r>
      <w:r w:rsidRPr="004D669F">
        <w:t>adopted</w:t>
      </w:r>
      <w:r w:rsidRPr="004D669F">
        <w:rPr>
          <w:spacing w:val="-13"/>
        </w:rPr>
        <w:t xml:space="preserve"> </w:t>
      </w:r>
      <w:r w:rsidRPr="004D669F">
        <w:t>to</w:t>
      </w:r>
      <w:r w:rsidRPr="004D669F">
        <w:rPr>
          <w:spacing w:val="-13"/>
        </w:rPr>
        <w:t xml:space="preserve"> </w:t>
      </w:r>
      <w:r w:rsidRPr="004D669F">
        <w:t>conform</w:t>
      </w:r>
      <w:r w:rsidRPr="004D669F">
        <w:rPr>
          <w:spacing w:val="-13"/>
        </w:rPr>
        <w:t xml:space="preserve"> </w:t>
      </w:r>
      <w:r w:rsidRPr="004D669F">
        <w:t>to</w:t>
      </w:r>
      <w:r w:rsidRPr="004D669F">
        <w:rPr>
          <w:spacing w:val="-13"/>
        </w:rPr>
        <w:t xml:space="preserve"> </w:t>
      </w:r>
      <w:r w:rsidRPr="004D669F">
        <w:t>the</w:t>
      </w:r>
      <w:r w:rsidRPr="004D669F">
        <w:rPr>
          <w:spacing w:val="-14"/>
        </w:rPr>
        <w:t xml:space="preserve"> </w:t>
      </w:r>
      <w:r w:rsidRPr="004D669F">
        <w:t>provisions</w:t>
      </w:r>
      <w:r w:rsidRPr="004D669F">
        <w:rPr>
          <w:spacing w:val="-13"/>
        </w:rPr>
        <w:t xml:space="preserve"> </w:t>
      </w:r>
      <w:r w:rsidRPr="004D669F">
        <w:t>of</w:t>
      </w:r>
      <w:r w:rsidRPr="004D669F">
        <w:rPr>
          <w:spacing w:val="-13"/>
        </w:rPr>
        <w:t xml:space="preserve"> </w:t>
      </w:r>
      <w:r w:rsidRPr="004D669F">
        <w:t>this</w:t>
      </w:r>
      <w:r w:rsidRPr="004D669F">
        <w:rPr>
          <w:spacing w:val="-13"/>
        </w:rPr>
        <w:t xml:space="preserve"> </w:t>
      </w:r>
      <w:r w:rsidRPr="004D669F">
        <w:t>Statement</w:t>
      </w:r>
      <w:r w:rsidRPr="004D669F">
        <w:rPr>
          <w:spacing w:val="-13"/>
        </w:rPr>
        <w:t xml:space="preserve"> </w:t>
      </w:r>
      <w:r w:rsidRPr="004D669F">
        <w:t>should</w:t>
      </w:r>
      <w:r w:rsidRPr="004D669F">
        <w:rPr>
          <w:spacing w:val="-14"/>
        </w:rPr>
        <w:t xml:space="preserve"> </w:t>
      </w:r>
      <w:r w:rsidRPr="004D669F">
        <w:t>be applied</w:t>
      </w:r>
      <w:r w:rsidRPr="004D669F">
        <w:rPr>
          <w:spacing w:val="-5"/>
        </w:rPr>
        <w:t xml:space="preserve"> </w:t>
      </w:r>
      <w:r w:rsidRPr="004D669F">
        <w:t>retroactively</w:t>
      </w:r>
      <w:r w:rsidRPr="004D669F">
        <w:rPr>
          <w:spacing w:val="-5"/>
        </w:rPr>
        <w:t xml:space="preserve"> </w:t>
      </w:r>
      <w:r w:rsidRPr="004D669F">
        <w:t>by</w:t>
      </w:r>
      <w:r w:rsidRPr="004D669F">
        <w:rPr>
          <w:spacing w:val="-5"/>
        </w:rPr>
        <w:t xml:space="preserve"> </w:t>
      </w:r>
      <w:r w:rsidRPr="004D669F">
        <w:t>restating</w:t>
      </w:r>
      <w:r w:rsidRPr="004D669F">
        <w:rPr>
          <w:spacing w:val="-5"/>
        </w:rPr>
        <w:t xml:space="preserve"> </w:t>
      </w:r>
      <w:r w:rsidRPr="004D669F">
        <w:t>financial</w:t>
      </w:r>
      <w:r w:rsidRPr="004D669F">
        <w:rPr>
          <w:spacing w:val="-5"/>
        </w:rPr>
        <w:t xml:space="preserve"> </w:t>
      </w:r>
      <w:r w:rsidRPr="004D669F">
        <w:t>statements,</w:t>
      </w:r>
      <w:r w:rsidRPr="004D669F">
        <w:rPr>
          <w:spacing w:val="-5"/>
        </w:rPr>
        <w:t xml:space="preserve"> </w:t>
      </w:r>
      <w:r w:rsidRPr="004D669F">
        <w:t>if</w:t>
      </w:r>
      <w:r w:rsidRPr="004D669F">
        <w:rPr>
          <w:spacing w:val="-5"/>
        </w:rPr>
        <w:t xml:space="preserve"> </w:t>
      </w:r>
      <w:r w:rsidRPr="004D669F">
        <w:t>practicable,</w:t>
      </w:r>
      <w:r w:rsidRPr="004D669F">
        <w:rPr>
          <w:spacing w:val="-5"/>
        </w:rPr>
        <w:t xml:space="preserve"> </w:t>
      </w:r>
      <w:r w:rsidRPr="004D669F">
        <w:t>for</w:t>
      </w:r>
      <w:r w:rsidRPr="004D669F">
        <w:rPr>
          <w:spacing w:val="-5"/>
        </w:rPr>
        <w:t xml:space="preserve"> </w:t>
      </w:r>
      <w:r w:rsidRPr="004D669F">
        <w:t>all</w:t>
      </w:r>
      <w:r w:rsidRPr="004D669F">
        <w:rPr>
          <w:spacing w:val="-5"/>
        </w:rPr>
        <w:t xml:space="preserve"> </w:t>
      </w:r>
      <w:r w:rsidRPr="004D669F">
        <w:t>prior fiscal</w:t>
      </w:r>
      <w:r w:rsidRPr="004D669F">
        <w:rPr>
          <w:spacing w:val="-9"/>
        </w:rPr>
        <w:t xml:space="preserve"> </w:t>
      </w:r>
      <w:r w:rsidRPr="004D669F">
        <w:t>years</w:t>
      </w:r>
      <w:r w:rsidRPr="004D669F">
        <w:rPr>
          <w:spacing w:val="-9"/>
        </w:rPr>
        <w:t xml:space="preserve"> </w:t>
      </w:r>
      <w:r w:rsidRPr="004D669F">
        <w:t>presented.</w:t>
      </w:r>
      <w:r w:rsidRPr="004D669F">
        <w:rPr>
          <w:spacing w:val="-9"/>
        </w:rPr>
        <w:t xml:space="preserve"> </w:t>
      </w:r>
      <w:r w:rsidRPr="004D669F">
        <w:t>If</w:t>
      </w:r>
      <w:r w:rsidRPr="004D669F">
        <w:rPr>
          <w:spacing w:val="-9"/>
        </w:rPr>
        <w:t xml:space="preserve"> </w:t>
      </w:r>
      <w:r w:rsidRPr="004D669F">
        <w:t>restatement</w:t>
      </w:r>
      <w:r w:rsidRPr="004D669F">
        <w:rPr>
          <w:spacing w:val="-9"/>
        </w:rPr>
        <w:t xml:space="preserve"> </w:t>
      </w:r>
      <w:r w:rsidRPr="004D669F">
        <w:t>for</w:t>
      </w:r>
      <w:r w:rsidRPr="004D669F">
        <w:rPr>
          <w:spacing w:val="-9"/>
        </w:rPr>
        <w:t xml:space="preserve"> </w:t>
      </w:r>
      <w:r w:rsidRPr="004D669F">
        <w:t>prior</w:t>
      </w:r>
      <w:r w:rsidRPr="004D669F">
        <w:rPr>
          <w:spacing w:val="-9"/>
        </w:rPr>
        <w:t xml:space="preserve"> </w:t>
      </w:r>
      <w:r w:rsidRPr="004D669F">
        <w:t>fiscal</w:t>
      </w:r>
      <w:r w:rsidRPr="004D669F">
        <w:rPr>
          <w:spacing w:val="-9"/>
        </w:rPr>
        <w:t xml:space="preserve"> </w:t>
      </w:r>
      <w:r w:rsidRPr="004D669F">
        <w:t>years</w:t>
      </w:r>
      <w:r w:rsidRPr="004D669F">
        <w:rPr>
          <w:spacing w:val="-9"/>
        </w:rPr>
        <w:t xml:space="preserve"> </w:t>
      </w:r>
      <w:r w:rsidRPr="004D669F">
        <w:t>is</w:t>
      </w:r>
      <w:r w:rsidRPr="004D669F">
        <w:rPr>
          <w:spacing w:val="-9"/>
        </w:rPr>
        <w:t xml:space="preserve"> </w:t>
      </w:r>
      <w:r w:rsidRPr="004D669F">
        <w:t>not</w:t>
      </w:r>
      <w:r w:rsidRPr="004D669F">
        <w:rPr>
          <w:spacing w:val="-9"/>
        </w:rPr>
        <w:t xml:space="preserve"> </w:t>
      </w:r>
      <w:r w:rsidRPr="004D669F">
        <w:t>practicable,</w:t>
      </w:r>
      <w:r w:rsidRPr="004D669F">
        <w:rPr>
          <w:spacing w:val="-9"/>
        </w:rPr>
        <w:t xml:space="preserve"> </w:t>
      </w:r>
      <w:r w:rsidRPr="004D669F">
        <w:t>the cumulative effect, if any, of applying this Statement should be reported as a restatement</w:t>
      </w:r>
      <w:r w:rsidRPr="004D669F">
        <w:rPr>
          <w:spacing w:val="-14"/>
        </w:rPr>
        <w:t xml:space="preserve"> </w:t>
      </w:r>
      <w:r w:rsidRPr="004D669F">
        <w:t>of</w:t>
      </w:r>
      <w:r w:rsidRPr="004D669F">
        <w:rPr>
          <w:spacing w:val="-11"/>
        </w:rPr>
        <w:t xml:space="preserve"> </w:t>
      </w:r>
      <w:r w:rsidRPr="004D669F">
        <w:t>beginning</w:t>
      </w:r>
      <w:r w:rsidRPr="004D669F">
        <w:rPr>
          <w:spacing w:val="-10"/>
        </w:rPr>
        <w:t xml:space="preserve"> </w:t>
      </w:r>
      <w:r w:rsidRPr="004D669F">
        <w:t>net</w:t>
      </w:r>
      <w:r w:rsidRPr="004D669F">
        <w:rPr>
          <w:spacing w:val="-10"/>
        </w:rPr>
        <w:t xml:space="preserve"> </w:t>
      </w:r>
      <w:r w:rsidRPr="004D669F">
        <w:t>position</w:t>
      </w:r>
      <w:r w:rsidRPr="004D669F">
        <w:rPr>
          <w:spacing w:val="-10"/>
        </w:rPr>
        <w:t xml:space="preserve"> </w:t>
      </w:r>
      <w:r w:rsidRPr="004D669F">
        <w:t>for</w:t>
      </w:r>
      <w:r w:rsidRPr="004D669F">
        <w:rPr>
          <w:spacing w:val="-10"/>
        </w:rPr>
        <w:t xml:space="preserve"> </w:t>
      </w:r>
      <w:r w:rsidRPr="004D669F">
        <w:t>the</w:t>
      </w:r>
      <w:r w:rsidRPr="004D669F">
        <w:rPr>
          <w:spacing w:val="-10"/>
        </w:rPr>
        <w:t xml:space="preserve"> </w:t>
      </w:r>
      <w:r w:rsidRPr="004D669F">
        <w:t>earliest</w:t>
      </w:r>
      <w:r w:rsidRPr="004D669F">
        <w:rPr>
          <w:spacing w:val="-10"/>
        </w:rPr>
        <w:t xml:space="preserve"> </w:t>
      </w:r>
      <w:r w:rsidRPr="004D669F">
        <w:t>fiscal</w:t>
      </w:r>
      <w:r w:rsidRPr="004D669F">
        <w:rPr>
          <w:spacing w:val="-10"/>
        </w:rPr>
        <w:t xml:space="preserve"> </w:t>
      </w:r>
      <w:r w:rsidRPr="004D669F">
        <w:t>year</w:t>
      </w:r>
      <w:r w:rsidRPr="004D669F">
        <w:rPr>
          <w:spacing w:val="-10"/>
        </w:rPr>
        <w:t xml:space="preserve"> </w:t>
      </w:r>
      <w:r w:rsidRPr="004D669F">
        <w:t>restated.</w:t>
      </w:r>
      <w:r w:rsidRPr="004D669F">
        <w:rPr>
          <w:spacing w:val="-14"/>
        </w:rPr>
        <w:t xml:space="preserve"> </w:t>
      </w:r>
      <w:r w:rsidRPr="004D669F">
        <w:t>Also, the</w:t>
      </w:r>
      <w:r w:rsidRPr="004D669F">
        <w:rPr>
          <w:spacing w:val="-14"/>
        </w:rPr>
        <w:t xml:space="preserve"> </w:t>
      </w:r>
      <w:r w:rsidRPr="004D669F">
        <w:t>reason</w:t>
      </w:r>
      <w:r w:rsidRPr="004D669F">
        <w:rPr>
          <w:spacing w:val="-13"/>
        </w:rPr>
        <w:t xml:space="preserve"> </w:t>
      </w:r>
      <w:r w:rsidRPr="004D669F">
        <w:t>for</w:t>
      </w:r>
      <w:r w:rsidRPr="004D669F">
        <w:rPr>
          <w:spacing w:val="-13"/>
        </w:rPr>
        <w:t xml:space="preserve"> </w:t>
      </w:r>
      <w:r w:rsidRPr="004D669F">
        <w:t>not</w:t>
      </w:r>
      <w:r w:rsidRPr="004D669F">
        <w:rPr>
          <w:spacing w:val="-13"/>
        </w:rPr>
        <w:t xml:space="preserve"> </w:t>
      </w:r>
      <w:r w:rsidRPr="004D669F">
        <w:t>restating</w:t>
      </w:r>
      <w:r w:rsidRPr="004D669F">
        <w:rPr>
          <w:spacing w:val="-13"/>
        </w:rPr>
        <w:t xml:space="preserve"> </w:t>
      </w:r>
      <w:r w:rsidRPr="004D669F">
        <w:t>prior</w:t>
      </w:r>
      <w:r w:rsidRPr="004D669F">
        <w:rPr>
          <w:spacing w:val="-14"/>
        </w:rPr>
        <w:t xml:space="preserve"> </w:t>
      </w:r>
      <w:r w:rsidRPr="004D669F">
        <w:t>fiscal</w:t>
      </w:r>
      <w:r w:rsidRPr="004D669F">
        <w:rPr>
          <w:spacing w:val="-13"/>
        </w:rPr>
        <w:t xml:space="preserve"> </w:t>
      </w:r>
      <w:r w:rsidRPr="004D669F">
        <w:t>years</w:t>
      </w:r>
      <w:r w:rsidRPr="004D669F">
        <w:rPr>
          <w:spacing w:val="-13"/>
        </w:rPr>
        <w:t xml:space="preserve"> </w:t>
      </w:r>
      <w:r w:rsidRPr="004D669F">
        <w:t>presented</w:t>
      </w:r>
      <w:r w:rsidRPr="004D669F">
        <w:rPr>
          <w:spacing w:val="-13"/>
        </w:rPr>
        <w:t xml:space="preserve"> </w:t>
      </w:r>
      <w:r w:rsidRPr="004D669F">
        <w:t>should</w:t>
      </w:r>
      <w:r w:rsidRPr="004D669F">
        <w:rPr>
          <w:spacing w:val="-13"/>
        </w:rPr>
        <w:t xml:space="preserve"> </w:t>
      </w:r>
      <w:r w:rsidRPr="004D669F">
        <w:t>be</w:t>
      </w:r>
      <w:r w:rsidRPr="004D669F">
        <w:rPr>
          <w:spacing w:val="-14"/>
        </w:rPr>
        <w:t xml:space="preserve"> </w:t>
      </w:r>
      <w:r w:rsidRPr="004D669F">
        <w:t>disclosed.</w:t>
      </w:r>
      <w:r w:rsidRPr="004D669F">
        <w:rPr>
          <w:spacing w:val="-13"/>
        </w:rPr>
        <w:t xml:space="preserve"> </w:t>
      </w:r>
      <w:r w:rsidRPr="004D669F">
        <w:t>In the first fiscal year that this Statement is applied, the notes to financial statements should disclose the nature of the restatement and its effect.</w:t>
      </w:r>
    </w:p>
    <w:p w14:paraId="44D501E5" w14:textId="77777777" w:rsidR="00AF6D09" w:rsidRPr="00FF7AF9" w:rsidRDefault="00AF6D09" w:rsidP="00FF7AF9">
      <w:pPr>
        <w:pStyle w:val="NoSpacing"/>
      </w:pPr>
    </w:p>
    <w:p w14:paraId="3AB67812" w14:textId="77777777" w:rsidR="00AF6D09" w:rsidRPr="004D669F" w:rsidRDefault="00AF6D09" w:rsidP="004D669F">
      <w:pPr>
        <w:pStyle w:val="Level1"/>
        <w:rPr>
          <w:rFonts w:cs="Times New Roman"/>
          <w:b w:val="0"/>
          <w:bCs w:val="0"/>
          <w:szCs w:val="20"/>
        </w:rPr>
      </w:pPr>
      <w:r w:rsidRPr="004D669F">
        <w:rPr>
          <w:rFonts w:cs="Times New Roman"/>
          <w:b w:val="0"/>
          <w:bCs w:val="0"/>
          <w:color w:val="231F20"/>
          <w:szCs w:val="20"/>
        </w:rPr>
        <w:t xml:space="preserve">PPPs should be recognized and measured using the facts and circum- stances that existed at the beginning of the fiscal year of implementation. If </w:t>
      </w:r>
      <w:r w:rsidRPr="004D669F">
        <w:rPr>
          <w:rFonts w:cs="Times New Roman"/>
          <w:b w:val="0"/>
          <w:bCs w:val="0"/>
          <w:color w:val="231F20"/>
          <w:spacing w:val="-2"/>
          <w:szCs w:val="20"/>
        </w:rPr>
        <w:t>applied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to</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earlier</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fiscal</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years,</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PPPs</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should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be</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recognized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and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measured</w:t>
      </w:r>
      <w:r w:rsidRPr="004D669F">
        <w:rPr>
          <w:rFonts w:cs="Times New Roman"/>
          <w:b w:val="0"/>
          <w:bCs w:val="0"/>
          <w:color w:val="231F20"/>
          <w:spacing w:val="-6"/>
          <w:szCs w:val="20"/>
        </w:rPr>
        <w:t xml:space="preserve"> </w:t>
      </w:r>
      <w:r w:rsidRPr="004D669F">
        <w:rPr>
          <w:rFonts w:cs="Times New Roman"/>
          <w:b w:val="0"/>
          <w:bCs w:val="0"/>
          <w:color w:val="231F20"/>
          <w:spacing w:val="-2"/>
          <w:szCs w:val="20"/>
        </w:rPr>
        <w:t xml:space="preserve">using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facts</w:t>
      </w:r>
      <w:r w:rsidRPr="004D669F">
        <w:rPr>
          <w:rFonts w:cs="Times New Roman"/>
          <w:b w:val="0"/>
          <w:bCs w:val="0"/>
          <w:color w:val="231F20"/>
          <w:spacing w:val="-3"/>
          <w:szCs w:val="20"/>
        </w:rPr>
        <w:t xml:space="preserve"> </w:t>
      </w:r>
      <w:r w:rsidRPr="004D669F">
        <w:rPr>
          <w:rFonts w:cs="Times New Roman"/>
          <w:b w:val="0"/>
          <w:bCs w:val="0"/>
          <w:color w:val="231F20"/>
          <w:szCs w:val="20"/>
        </w:rPr>
        <w:t>and</w:t>
      </w:r>
      <w:r w:rsidRPr="004D669F">
        <w:rPr>
          <w:rFonts w:cs="Times New Roman"/>
          <w:b w:val="0"/>
          <w:bCs w:val="0"/>
          <w:color w:val="231F20"/>
          <w:spacing w:val="-3"/>
          <w:szCs w:val="20"/>
        </w:rPr>
        <w:t xml:space="preserve"> </w:t>
      </w:r>
      <w:r w:rsidRPr="004D669F">
        <w:rPr>
          <w:rFonts w:cs="Times New Roman"/>
          <w:b w:val="0"/>
          <w:bCs w:val="0"/>
          <w:color w:val="231F20"/>
          <w:szCs w:val="20"/>
        </w:rPr>
        <w:t>circumstances</w:t>
      </w:r>
      <w:r w:rsidRPr="004D669F">
        <w:rPr>
          <w:rFonts w:cs="Times New Roman"/>
          <w:b w:val="0"/>
          <w:bCs w:val="0"/>
          <w:color w:val="231F20"/>
          <w:spacing w:val="-3"/>
          <w:szCs w:val="20"/>
        </w:rPr>
        <w:t xml:space="preserve"> </w:t>
      </w:r>
      <w:r w:rsidRPr="004D669F">
        <w:rPr>
          <w:rFonts w:cs="Times New Roman"/>
          <w:b w:val="0"/>
          <w:bCs w:val="0"/>
          <w:color w:val="231F20"/>
          <w:szCs w:val="20"/>
        </w:rPr>
        <w:t>that</w:t>
      </w:r>
      <w:r w:rsidRPr="004D669F">
        <w:rPr>
          <w:rFonts w:cs="Times New Roman"/>
          <w:b w:val="0"/>
          <w:bCs w:val="0"/>
          <w:color w:val="231F20"/>
          <w:spacing w:val="-3"/>
          <w:szCs w:val="20"/>
        </w:rPr>
        <w:t xml:space="preserve"> </w:t>
      </w:r>
      <w:r w:rsidRPr="004D669F">
        <w:rPr>
          <w:rFonts w:cs="Times New Roman"/>
          <w:b w:val="0"/>
          <w:bCs w:val="0"/>
          <w:color w:val="231F20"/>
          <w:szCs w:val="20"/>
        </w:rPr>
        <w:t>existed</w:t>
      </w:r>
      <w:r w:rsidRPr="004D669F">
        <w:rPr>
          <w:rFonts w:cs="Times New Roman"/>
          <w:b w:val="0"/>
          <w:bCs w:val="0"/>
          <w:color w:val="231F20"/>
          <w:spacing w:val="-3"/>
          <w:szCs w:val="20"/>
        </w:rPr>
        <w:t xml:space="preserve"> </w:t>
      </w:r>
      <w:r w:rsidRPr="004D669F">
        <w:rPr>
          <w:rFonts w:cs="Times New Roman"/>
          <w:b w:val="0"/>
          <w:bCs w:val="0"/>
          <w:color w:val="231F20"/>
          <w:szCs w:val="20"/>
        </w:rPr>
        <w:t>at</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beginning</w:t>
      </w:r>
      <w:r w:rsidRPr="004D669F">
        <w:rPr>
          <w:rFonts w:cs="Times New Roman"/>
          <w:b w:val="0"/>
          <w:bCs w:val="0"/>
          <w:color w:val="231F20"/>
          <w:spacing w:val="-3"/>
          <w:szCs w:val="20"/>
        </w:rPr>
        <w:t xml:space="preserve"> </w:t>
      </w:r>
      <w:r w:rsidRPr="004D669F">
        <w:rPr>
          <w:rFonts w:cs="Times New Roman"/>
          <w:b w:val="0"/>
          <w:bCs w:val="0"/>
          <w:color w:val="231F20"/>
          <w:szCs w:val="20"/>
        </w:rPr>
        <w:t>of</w:t>
      </w:r>
      <w:r w:rsidRPr="004D669F">
        <w:rPr>
          <w:rFonts w:cs="Times New Roman"/>
          <w:b w:val="0"/>
          <w:bCs w:val="0"/>
          <w:color w:val="231F20"/>
          <w:spacing w:val="-3"/>
          <w:szCs w:val="20"/>
        </w:rPr>
        <w:t xml:space="preserve"> </w:t>
      </w:r>
      <w:r w:rsidRPr="004D669F">
        <w:rPr>
          <w:rFonts w:cs="Times New Roman"/>
          <w:b w:val="0"/>
          <w:bCs w:val="0"/>
          <w:color w:val="231F20"/>
          <w:szCs w:val="20"/>
        </w:rPr>
        <w:t>the</w:t>
      </w:r>
      <w:r w:rsidRPr="004D669F">
        <w:rPr>
          <w:rFonts w:cs="Times New Roman"/>
          <w:b w:val="0"/>
          <w:bCs w:val="0"/>
          <w:color w:val="231F20"/>
          <w:spacing w:val="-3"/>
          <w:szCs w:val="20"/>
        </w:rPr>
        <w:t xml:space="preserve"> </w:t>
      </w:r>
      <w:r w:rsidRPr="004D669F">
        <w:rPr>
          <w:rFonts w:cs="Times New Roman"/>
          <w:b w:val="0"/>
          <w:bCs w:val="0"/>
          <w:color w:val="231F20"/>
          <w:szCs w:val="20"/>
        </w:rPr>
        <w:t>earliest</w:t>
      </w:r>
      <w:r w:rsidRPr="004D669F">
        <w:rPr>
          <w:rFonts w:cs="Times New Roman"/>
          <w:b w:val="0"/>
          <w:bCs w:val="0"/>
          <w:color w:val="231F20"/>
          <w:spacing w:val="-3"/>
          <w:szCs w:val="20"/>
        </w:rPr>
        <w:t xml:space="preserve"> </w:t>
      </w:r>
      <w:r w:rsidRPr="004D669F">
        <w:rPr>
          <w:rFonts w:cs="Times New Roman"/>
          <w:b w:val="0"/>
          <w:bCs w:val="0"/>
          <w:color w:val="231F20"/>
          <w:szCs w:val="20"/>
        </w:rPr>
        <w:t>fiscal year restated.</w:t>
      </w:r>
    </w:p>
    <w:sectPr w:rsidR="00AF6D09" w:rsidRPr="004D669F" w:rsidSect="00AF6D09">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C5D00" w14:textId="77777777" w:rsidR="005552CA" w:rsidRDefault="005552CA" w:rsidP="005552CA">
      <w:pPr>
        <w:spacing w:after="0" w:line="240" w:lineRule="auto"/>
      </w:pPr>
      <w:r>
        <w:separator/>
      </w:r>
    </w:p>
  </w:endnote>
  <w:endnote w:type="continuationSeparator" w:id="0">
    <w:p w14:paraId="2A9DD580" w14:textId="77777777" w:rsidR="005552CA" w:rsidRDefault="005552CA" w:rsidP="0055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D932" w14:textId="5A3692EE" w:rsidR="0099103A" w:rsidRDefault="00186D27" w:rsidP="00E30D5C">
    <w:pPr>
      <w:pStyle w:val="Footer"/>
      <w:tabs>
        <w:tab w:val="clear" w:pos="4680"/>
        <w:tab w:val="clear" w:pos="9360"/>
        <w:tab w:val="right" w:pos="10080"/>
      </w:tabs>
    </w:pPr>
    <w:r>
      <w:fldChar w:fldCharType="begin"/>
    </w:r>
    <w:r>
      <w:instrText xml:space="preserve"> FILENAME   \* MERGEFORMAT </w:instrText>
    </w:r>
    <w:r>
      <w:fldChar w:fldCharType="separate"/>
    </w:r>
    <w:r w:rsidR="00E30D5C">
      <w:rPr>
        <w:noProof/>
      </w:rPr>
      <w:t>2024 Survey - Public Private Partnerships.docx</w:t>
    </w:r>
    <w:r>
      <w:rPr>
        <w:noProof/>
      </w:rPr>
      <w:fldChar w:fldCharType="end"/>
    </w:r>
    <w:r w:rsidR="00E30D5C">
      <w:tab/>
    </w:r>
    <w:r w:rsidR="0099103A">
      <w:t xml:space="preserve">Page </w:t>
    </w:r>
    <w:r w:rsidR="0099103A">
      <w:fldChar w:fldCharType="begin"/>
    </w:r>
    <w:r w:rsidR="0099103A">
      <w:instrText xml:space="preserve"> PAGE   \* MERGEFORMAT </w:instrText>
    </w:r>
    <w:r w:rsidR="0099103A">
      <w:fldChar w:fldCharType="separate"/>
    </w:r>
    <w:r w:rsidR="0099103A">
      <w:rPr>
        <w:noProof/>
      </w:rPr>
      <w:t>2</w:t>
    </w:r>
    <w:r w:rsidR="0099103A">
      <w:fldChar w:fldCharType="end"/>
    </w:r>
    <w:r w:rsidR="0099103A">
      <w:t xml:space="preserve"> of </w:t>
    </w:r>
    <w:r>
      <w:fldChar w:fldCharType="begin"/>
    </w:r>
    <w:r>
      <w:instrText xml:space="preserve"> NUMPAGES   \* MERGEFORMAT </w:instrText>
    </w:r>
    <w:r>
      <w:fldChar w:fldCharType="separate"/>
    </w:r>
    <w:r w:rsidR="0099103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302B" w14:textId="77777777" w:rsidR="005552CA" w:rsidRDefault="005552CA" w:rsidP="005552CA">
      <w:pPr>
        <w:spacing w:after="0" w:line="240" w:lineRule="auto"/>
      </w:pPr>
      <w:r>
        <w:separator/>
      </w:r>
    </w:p>
  </w:footnote>
  <w:footnote w:type="continuationSeparator" w:id="0">
    <w:p w14:paraId="46BE284C" w14:textId="77777777" w:rsidR="005552CA" w:rsidRDefault="005552CA" w:rsidP="0055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1C35" w14:textId="28E49D3C" w:rsidR="005552CA" w:rsidRDefault="004B730F" w:rsidP="004B730F">
    <w:pPr>
      <w:pStyle w:val="Header"/>
      <w:tabs>
        <w:tab w:val="clear" w:pos="4680"/>
        <w:tab w:val="clear" w:pos="9360"/>
        <w:tab w:val="left" w:pos="1080"/>
        <w:tab w:val="right" w:pos="10080"/>
      </w:tabs>
    </w:pPr>
    <w:r>
      <w:rPr>
        <w:noProof/>
      </w:rPr>
      <w:drawing>
        <wp:anchor distT="0" distB="0" distL="114300" distR="114300" simplePos="0" relativeHeight="251671552" behindDoc="1" locked="0" layoutInCell="0" allowOverlap="0" wp14:anchorId="7A816F02" wp14:editId="4481D73F">
          <wp:simplePos x="0" y="0"/>
          <wp:positionH relativeFrom="column">
            <wp:posOffset>0</wp:posOffset>
          </wp:positionH>
          <wp:positionV relativeFrom="page">
            <wp:posOffset>342900</wp:posOffset>
          </wp:positionV>
          <wp:extent cx="566928" cy="557784"/>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 cy="55778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tab/>
    </w:r>
    <w:r w:rsidR="00CF19B1">
      <w:t xml:space="preserve">State of Maine, </w:t>
    </w:r>
    <w:r w:rsidR="0099103A">
      <w:t>Office of the State Controller</w:t>
    </w:r>
    <w:r w:rsidR="005552CA">
      <w:tab/>
    </w:r>
    <w:r>
      <w:t xml:space="preserve">For </w:t>
    </w:r>
    <w:r w:rsidR="00CF19B1">
      <w:t xml:space="preserve">ACFR </w:t>
    </w:r>
    <w:r w:rsidR="005552CA">
      <w:t>Fiscal Year: 2024</w:t>
    </w:r>
  </w:p>
  <w:p w14:paraId="0CF9F799" w14:textId="55D0DBBB" w:rsidR="00BD20B0" w:rsidRDefault="004B730F" w:rsidP="004B730F">
    <w:pPr>
      <w:pStyle w:val="Header"/>
      <w:tabs>
        <w:tab w:val="clear" w:pos="4680"/>
        <w:tab w:val="clear" w:pos="9360"/>
        <w:tab w:val="left" w:pos="1080"/>
        <w:tab w:val="right" w:pos="10080"/>
      </w:tabs>
    </w:pPr>
    <w:r>
      <w:tab/>
    </w:r>
    <w:r w:rsidR="00E534D7">
      <w:t>PUBLIC PRIVATE PARTNERSHIPS</w:t>
    </w:r>
    <w:r w:rsidR="002B2F10">
      <w:tab/>
      <w:t>Due Date: 9/1/2024</w:t>
    </w:r>
  </w:p>
  <w:p w14:paraId="6D75C55F" w14:textId="77777777" w:rsidR="00BD20B0" w:rsidRDefault="00BD20B0" w:rsidP="00BD20B0">
    <w:pPr>
      <w:pStyle w:val="Header"/>
      <w:pBdr>
        <w:bottom w:val="single" w:sz="4" w:space="1" w:color="auto"/>
      </w:pBd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F5C03"/>
    <w:multiLevelType w:val="hybridMultilevel"/>
    <w:tmpl w:val="79C87482"/>
    <w:lvl w:ilvl="0" w:tplc="39F6123A">
      <w:start w:val="1"/>
      <w:numFmt w:val="decimal"/>
      <w:lvlText w:val="%1."/>
      <w:lvlJc w:val="left"/>
      <w:pPr>
        <w:ind w:left="720" w:hanging="360"/>
      </w:pPr>
      <w:rPr>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E15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2936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5BF17FE"/>
    <w:multiLevelType w:val="hybridMultilevel"/>
    <w:tmpl w:val="0832D678"/>
    <w:lvl w:ilvl="0" w:tplc="F98AEC0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8807A8"/>
    <w:multiLevelType w:val="multilevel"/>
    <w:tmpl w:val="FBE08BBE"/>
    <w:lvl w:ilvl="0">
      <w:start w:val="1"/>
      <w:numFmt w:val="decimal"/>
      <w:lvlText w:val="%1)"/>
      <w:lvlJc w:val="left"/>
      <w:pPr>
        <w:ind w:left="360" w:hanging="360"/>
      </w:pPr>
      <w:rPr>
        <w:rFonts w:hint="default"/>
      </w:rPr>
    </w:lvl>
    <w:lvl w:ilvl="1">
      <w:start w:val="1"/>
      <w:numFmt w:val="lowerLetter"/>
      <w:pStyle w:val="ALVL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031F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5380ACE"/>
    <w:multiLevelType w:val="multilevel"/>
    <w:tmpl w:val="5888DBE4"/>
    <w:lvl w:ilvl="0">
      <w:start w:val="7"/>
      <w:numFmt w:val="decimal"/>
      <w:pStyle w:val="Level1"/>
      <w:lvlText w:val="%1."/>
      <w:lvlJc w:val="left"/>
      <w:pPr>
        <w:ind w:left="360" w:hanging="360"/>
      </w:pPr>
      <w:rPr>
        <w:rFonts w:hint="default"/>
        <w:b w:val="0"/>
        <w:bCs w:val="0"/>
        <w:color w:val="auto"/>
      </w:rPr>
    </w:lvl>
    <w:lvl w:ilvl="1">
      <w:start w:val="1"/>
      <w:numFmt w:val="decimal"/>
      <w:lvlText w:val="%1.%2."/>
      <w:lvlJc w:val="left"/>
      <w:pPr>
        <w:ind w:left="612" w:hanging="432"/>
      </w:pPr>
      <w:rPr>
        <w:rFonts w:hint="default"/>
        <w:b/>
        <w:bCs/>
        <w:color w:val="E36C0A" w:themeColor="accent6" w:themeShade="BF"/>
      </w:rPr>
    </w:lvl>
    <w:lvl w:ilvl="2">
      <w:start w:val="1"/>
      <w:numFmt w:val="decimal"/>
      <w:lvlText w:val="%1.%2.%3."/>
      <w:lvlJc w:val="left"/>
      <w:pPr>
        <w:ind w:left="1224" w:hanging="504"/>
      </w:pPr>
      <w:rPr>
        <w:rFonts w:hint="default"/>
        <w:b/>
        <w:bCs/>
        <w:color w:val="E36C0A" w:themeColor="accent6" w:themeShade="BF"/>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132C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C741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0094172">
    <w:abstractNumId w:val="6"/>
  </w:num>
  <w:num w:numId="2" w16cid:durableId="1646933716">
    <w:abstractNumId w:val="0"/>
  </w:num>
  <w:num w:numId="3" w16cid:durableId="535705437">
    <w:abstractNumId w:val="3"/>
  </w:num>
  <w:num w:numId="4" w16cid:durableId="1210722986">
    <w:abstractNumId w:val="2"/>
  </w:num>
  <w:num w:numId="5" w16cid:durableId="1291086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6422788">
    <w:abstractNumId w:val="1"/>
  </w:num>
  <w:num w:numId="7" w16cid:durableId="489685373">
    <w:abstractNumId w:val="5"/>
  </w:num>
  <w:num w:numId="8" w16cid:durableId="1803571424">
    <w:abstractNumId w:val="8"/>
  </w:num>
  <w:num w:numId="9" w16cid:durableId="1874539555">
    <w:abstractNumId w:val="7"/>
  </w:num>
  <w:num w:numId="10" w16cid:durableId="1668442833">
    <w:abstractNumId w:val="4"/>
  </w:num>
  <w:num w:numId="11" w16cid:durableId="153108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9694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2590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6730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4884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105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247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6890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3611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71677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1235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04605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5306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9900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26877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20014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CA"/>
    <w:rsid w:val="0002556D"/>
    <w:rsid w:val="000B0019"/>
    <w:rsid w:val="00101074"/>
    <w:rsid w:val="001032B0"/>
    <w:rsid w:val="001046FB"/>
    <w:rsid w:val="00145A69"/>
    <w:rsid w:val="00186D27"/>
    <w:rsid w:val="002179BA"/>
    <w:rsid w:val="002273A5"/>
    <w:rsid w:val="00274460"/>
    <w:rsid w:val="002B2686"/>
    <w:rsid w:val="002B2F10"/>
    <w:rsid w:val="002B6672"/>
    <w:rsid w:val="002C4238"/>
    <w:rsid w:val="002F5C6F"/>
    <w:rsid w:val="002F6A24"/>
    <w:rsid w:val="00336155"/>
    <w:rsid w:val="0046096A"/>
    <w:rsid w:val="004B5C05"/>
    <w:rsid w:val="004B730F"/>
    <w:rsid w:val="004D0B74"/>
    <w:rsid w:val="004D669F"/>
    <w:rsid w:val="004E6863"/>
    <w:rsid w:val="004F2B30"/>
    <w:rsid w:val="00512E91"/>
    <w:rsid w:val="00541009"/>
    <w:rsid w:val="005552CA"/>
    <w:rsid w:val="005A2839"/>
    <w:rsid w:val="005C17BB"/>
    <w:rsid w:val="00681441"/>
    <w:rsid w:val="0071029A"/>
    <w:rsid w:val="00721695"/>
    <w:rsid w:val="00797E04"/>
    <w:rsid w:val="007B65FC"/>
    <w:rsid w:val="00813930"/>
    <w:rsid w:val="008A7265"/>
    <w:rsid w:val="008E3611"/>
    <w:rsid w:val="00913E62"/>
    <w:rsid w:val="0097676B"/>
    <w:rsid w:val="0099103A"/>
    <w:rsid w:val="009A09C2"/>
    <w:rsid w:val="009B1603"/>
    <w:rsid w:val="00A32F26"/>
    <w:rsid w:val="00A968C9"/>
    <w:rsid w:val="00AB01EC"/>
    <w:rsid w:val="00AF6D09"/>
    <w:rsid w:val="00B04AF9"/>
    <w:rsid w:val="00BA2348"/>
    <w:rsid w:val="00BA593B"/>
    <w:rsid w:val="00BB4EA3"/>
    <w:rsid w:val="00BD20B0"/>
    <w:rsid w:val="00C028D4"/>
    <w:rsid w:val="00C0776B"/>
    <w:rsid w:val="00C40409"/>
    <w:rsid w:val="00C81C90"/>
    <w:rsid w:val="00C94D70"/>
    <w:rsid w:val="00CA3CBF"/>
    <w:rsid w:val="00CF19B1"/>
    <w:rsid w:val="00D25E19"/>
    <w:rsid w:val="00D946C5"/>
    <w:rsid w:val="00DA1F7D"/>
    <w:rsid w:val="00DC55B5"/>
    <w:rsid w:val="00DF2DB7"/>
    <w:rsid w:val="00E30D5C"/>
    <w:rsid w:val="00E534D7"/>
    <w:rsid w:val="00E54690"/>
    <w:rsid w:val="00E65C19"/>
    <w:rsid w:val="00E96BCE"/>
    <w:rsid w:val="00EA169F"/>
    <w:rsid w:val="00EA454C"/>
    <w:rsid w:val="00EA7CF7"/>
    <w:rsid w:val="00EF13B8"/>
    <w:rsid w:val="00F27EC1"/>
    <w:rsid w:val="00F4004C"/>
    <w:rsid w:val="00FD3B21"/>
    <w:rsid w:val="00FD776A"/>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8C4B23"/>
  <w15:chartTrackingRefBased/>
  <w15:docId w15:val="{0DD3AAF4-89AD-451E-9A34-2EAA4BB9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55"/>
  </w:style>
  <w:style w:type="paragraph" w:styleId="Heading1">
    <w:name w:val="heading 1"/>
    <w:basedOn w:val="Normal"/>
    <w:next w:val="Normal"/>
    <w:link w:val="Heading1Char"/>
    <w:uiPriority w:val="9"/>
    <w:qFormat/>
    <w:rsid w:val="00555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C028D4"/>
    <w:pPr>
      <w:widowControl w:val="0"/>
      <w:autoSpaceDE w:val="0"/>
      <w:autoSpaceDN w:val="0"/>
      <w:spacing w:before="77" w:after="0" w:line="240" w:lineRule="auto"/>
      <w:ind w:left="180"/>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rsid w:val="00A32F26"/>
    <w:pPr>
      <w:widowControl w:val="0"/>
      <w:autoSpaceDE w:val="0"/>
      <w:autoSpaceDN w:val="0"/>
      <w:spacing w:after="0" w:line="240" w:lineRule="auto"/>
      <w:ind w:left="345"/>
      <w:outlineLvl w:val="2"/>
    </w:pPr>
    <w:rPr>
      <w:rFonts w:ascii="Arial" w:eastAsia="Arial" w:hAnsi="Arial" w:cs="Arial"/>
      <w:b/>
      <w:bCs/>
      <w:sz w:val="21"/>
      <w:szCs w:val="21"/>
    </w:rPr>
  </w:style>
  <w:style w:type="paragraph" w:styleId="Heading4">
    <w:name w:val="heading 4"/>
    <w:basedOn w:val="Normal"/>
    <w:link w:val="Heading4Char"/>
    <w:uiPriority w:val="9"/>
    <w:unhideWhenUsed/>
    <w:qFormat/>
    <w:rsid w:val="00A32F26"/>
    <w:pPr>
      <w:widowControl w:val="0"/>
      <w:autoSpaceDE w:val="0"/>
      <w:autoSpaceDN w:val="0"/>
      <w:spacing w:after="0" w:line="240" w:lineRule="auto"/>
      <w:ind w:left="345"/>
      <w:outlineLvl w:val="3"/>
    </w:pPr>
    <w:rPr>
      <w:rFonts w:ascii="Arial" w:eastAsia="Arial" w:hAnsi="Arial" w:cs="Arial"/>
      <w:b/>
      <w:bCs/>
      <w:i/>
      <w:iCs/>
      <w:sz w:val="21"/>
      <w:szCs w:val="21"/>
    </w:rPr>
  </w:style>
  <w:style w:type="paragraph" w:styleId="Heading5">
    <w:name w:val="heading 5"/>
    <w:basedOn w:val="Normal"/>
    <w:link w:val="Heading5Char"/>
    <w:uiPriority w:val="9"/>
    <w:unhideWhenUsed/>
    <w:qFormat/>
    <w:rsid w:val="00A32F26"/>
    <w:pPr>
      <w:widowControl w:val="0"/>
      <w:autoSpaceDE w:val="0"/>
      <w:autoSpaceDN w:val="0"/>
      <w:spacing w:after="0" w:line="240" w:lineRule="auto"/>
      <w:ind w:left="345"/>
      <w:outlineLvl w:val="4"/>
    </w:pPr>
    <w:rPr>
      <w:rFonts w:ascii="Arial" w:eastAsia="Arial" w:hAnsi="Arial" w:cs="Arial"/>
      <w:b/>
      <w:bCs/>
      <w:sz w:val="19"/>
      <w:szCs w:val="19"/>
    </w:rPr>
  </w:style>
  <w:style w:type="paragraph" w:styleId="Heading6">
    <w:name w:val="heading 6"/>
    <w:basedOn w:val="Normal"/>
    <w:link w:val="Heading6Char"/>
    <w:uiPriority w:val="9"/>
    <w:unhideWhenUsed/>
    <w:qFormat/>
    <w:rsid w:val="00A32F26"/>
    <w:pPr>
      <w:widowControl w:val="0"/>
      <w:autoSpaceDE w:val="0"/>
      <w:autoSpaceDN w:val="0"/>
      <w:spacing w:after="0" w:line="240" w:lineRule="auto"/>
      <w:ind w:left="105" w:right="349"/>
      <w:jc w:val="both"/>
      <w:outlineLvl w:val="5"/>
    </w:pPr>
    <w:rPr>
      <w:rFonts w:ascii="Arial" w:eastAsia="Arial" w:hAnsi="Arial" w:cs="Arial"/>
      <w:b/>
      <w:bCs/>
      <w:sz w:val="19"/>
      <w:szCs w:val="19"/>
    </w:rPr>
  </w:style>
  <w:style w:type="paragraph" w:styleId="Heading7">
    <w:name w:val="heading 7"/>
    <w:basedOn w:val="Normal"/>
    <w:link w:val="Heading7Char"/>
    <w:uiPriority w:val="1"/>
    <w:qFormat/>
    <w:rsid w:val="00AF6D09"/>
    <w:pPr>
      <w:widowControl w:val="0"/>
      <w:autoSpaceDE w:val="0"/>
      <w:autoSpaceDN w:val="0"/>
      <w:spacing w:after="0" w:line="240" w:lineRule="auto"/>
      <w:ind w:left="588"/>
      <w:outlineLvl w:val="6"/>
    </w:pPr>
    <w:rPr>
      <w:rFonts w:ascii="Arial" w:eastAsia="Arial" w:hAnsi="Arial" w:cs="Arial"/>
      <w:b/>
      <w:bCs/>
      <w:sz w:val="19"/>
      <w:szCs w:val="19"/>
    </w:rPr>
  </w:style>
  <w:style w:type="paragraph" w:styleId="Heading8">
    <w:name w:val="heading 8"/>
    <w:basedOn w:val="Normal"/>
    <w:link w:val="Heading8Char"/>
    <w:uiPriority w:val="1"/>
    <w:qFormat/>
    <w:rsid w:val="00AF6D09"/>
    <w:pPr>
      <w:widowControl w:val="0"/>
      <w:autoSpaceDE w:val="0"/>
      <w:autoSpaceDN w:val="0"/>
      <w:spacing w:after="0" w:line="240" w:lineRule="auto"/>
      <w:ind w:left="349"/>
      <w:outlineLvl w:val="7"/>
    </w:pPr>
    <w:rPr>
      <w:rFonts w:ascii="Arial" w:eastAsia="Arial" w:hAnsi="Arial" w:cs="Arial"/>
      <w:b/>
      <w:bCs/>
      <w:sz w:val="19"/>
      <w:szCs w:val="19"/>
    </w:rPr>
  </w:style>
  <w:style w:type="paragraph" w:styleId="Heading9">
    <w:name w:val="heading 9"/>
    <w:basedOn w:val="Normal"/>
    <w:link w:val="Heading9Char"/>
    <w:uiPriority w:val="1"/>
    <w:qFormat/>
    <w:rsid w:val="00AF6D09"/>
    <w:pPr>
      <w:widowControl w:val="0"/>
      <w:autoSpaceDE w:val="0"/>
      <w:autoSpaceDN w:val="0"/>
      <w:spacing w:after="0" w:line="240" w:lineRule="auto"/>
      <w:ind w:left="588"/>
      <w:jc w:val="both"/>
      <w:outlineLvl w:val="8"/>
    </w:pPr>
    <w:rPr>
      <w:rFonts w:ascii="Arial" w:eastAsia="Arial" w:hAnsi="Arial" w:cs="Arial"/>
      <w:b/>
      <w:bCs/>
      <w:i/>
      <w:i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Spacing"/>
    <w:qFormat/>
    <w:rsid w:val="00EA169F"/>
    <w:pPr>
      <w:numPr>
        <w:numId w:val="1"/>
      </w:numPr>
    </w:pPr>
    <w:rPr>
      <w:b/>
      <w:bCs/>
    </w:rPr>
  </w:style>
  <w:style w:type="paragraph" w:styleId="NoSpacing">
    <w:name w:val="No Spacing"/>
    <w:aliases w:val="A No Spacing"/>
    <w:uiPriority w:val="1"/>
    <w:qFormat/>
    <w:rsid w:val="00336155"/>
    <w:pPr>
      <w:spacing w:after="0" w:line="240" w:lineRule="auto"/>
      <w:jc w:val="both"/>
    </w:pPr>
    <w:rPr>
      <w:rFonts w:ascii="Times New Roman" w:hAnsi="Times New Roman"/>
      <w:sz w:val="20"/>
    </w:rPr>
  </w:style>
  <w:style w:type="paragraph" w:customStyle="1" w:styleId="Level2txt">
    <w:name w:val="Level 2 txt"/>
    <w:basedOn w:val="NoSpacing"/>
    <w:qFormat/>
    <w:rsid w:val="0046096A"/>
    <w:pPr>
      <w:ind w:left="360"/>
    </w:pPr>
  </w:style>
  <w:style w:type="paragraph" w:styleId="Header">
    <w:name w:val="header"/>
    <w:basedOn w:val="Normal"/>
    <w:link w:val="HeaderChar"/>
    <w:uiPriority w:val="99"/>
    <w:unhideWhenUsed/>
    <w:rsid w:val="0055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CA"/>
  </w:style>
  <w:style w:type="paragraph" w:styleId="Footer">
    <w:name w:val="footer"/>
    <w:basedOn w:val="Normal"/>
    <w:link w:val="FooterChar"/>
    <w:uiPriority w:val="99"/>
    <w:unhideWhenUsed/>
    <w:rsid w:val="0055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CA"/>
  </w:style>
  <w:style w:type="character" w:customStyle="1" w:styleId="Heading1Char">
    <w:name w:val="Heading 1 Char"/>
    <w:basedOn w:val="DefaultParagraphFont"/>
    <w:link w:val="Heading1"/>
    <w:uiPriority w:val="9"/>
    <w:rsid w:val="005552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028D4"/>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C028D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028D4"/>
    <w:rPr>
      <w:rFonts w:ascii="Times New Roman" w:eastAsia="Times New Roman" w:hAnsi="Times New Roman" w:cs="Times New Roman"/>
      <w:sz w:val="24"/>
      <w:szCs w:val="24"/>
    </w:rPr>
  </w:style>
  <w:style w:type="paragraph" w:styleId="ListParagraph">
    <w:name w:val="List Paragraph"/>
    <w:basedOn w:val="Normal"/>
    <w:uiPriority w:val="1"/>
    <w:qFormat/>
    <w:rsid w:val="00C028D4"/>
    <w:pPr>
      <w:widowControl w:val="0"/>
      <w:autoSpaceDE w:val="0"/>
      <w:autoSpaceDN w:val="0"/>
      <w:spacing w:after="0" w:line="240" w:lineRule="auto"/>
      <w:ind w:left="180"/>
      <w:jc w:val="both"/>
    </w:pPr>
    <w:rPr>
      <w:rFonts w:ascii="Times New Roman" w:eastAsia="Times New Roman" w:hAnsi="Times New Roman" w:cs="Times New Roman"/>
    </w:rPr>
  </w:style>
  <w:style w:type="paragraph" w:customStyle="1" w:styleId="Default">
    <w:name w:val="Default"/>
    <w:rsid w:val="004D0B7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F1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2F26"/>
    <w:rPr>
      <w:rFonts w:ascii="Arial" w:eastAsia="Arial" w:hAnsi="Arial" w:cs="Arial"/>
      <w:b/>
      <w:bCs/>
      <w:sz w:val="21"/>
      <w:szCs w:val="21"/>
    </w:rPr>
  </w:style>
  <w:style w:type="character" w:customStyle="1" w:styleId="Heading4Char">
    <w:name w:val="Heading 4 Char"/>
    <w:basedOn w:val="DefaultParagraphFont"/>
    <w:link w:val="Heading4"/>
    <w:uiPriority w:val="9"/>
    <w:rsid w:val="00A32F26"/>
    <w:rPr>
      <w:rFonts w:ascii="Arial" w:eastAsia="Arial" w:hAnsi="Arial" w:cs="Arial"/>
      <w:b/>
      <w:bCs/>
      <w:i/>
      <w:iCs/>
      <w:sz w:val="21"/>
      <w:szCs w:val="21"/>
    </w:rPr>
  </w:style>
  <w:style w:type="character" w:customStyle="1" w:styleId="Heading5Char">
    <w:name w:val="Heading 5 Char"/>
    <w:basedOn w:val="DefaultParagraphFont"/>
    <w:link w:val="Heading5"/>
    <w:uiPriority w:val="9"/>
    <w:rsid w:val="00A32F26"/>
    <w:rPr>
      <w:rFonts w:ascii="Arial" w:eastAsia="Arial" w:hAnsi="Arial" w:cs="Arial"/>
      <w:b/>
      <w:bCs/>
      <w:sz w:val="19"/>
      <w:szCs w:val="19"/>
    </w:rPr>
  </w:style>
  <w:style w:type="character" w:customStyle="1" w:styleId="Heading6Char">
    <w:name w:val="Heading 6 Char"/>
    <w:basedOn w:val="DefaultParagraphFont"/>
    <w:link w:val="Heading6"/>
    <w:uiPriority w:val="9"/>
    <w:rsid w:val="00A32F26"/>
    <w:rPr>
      <w:rFonts w:ascii="Arial" w:eastAsia="Arial" w:hAnsi="Arial" w:cs="Arial"/>
      <w:b/>
      <w:bCs/>
      <w:sz w:val="19"/>
      <w:szCs w:val="19"/>
    </w:rPr>
  </w:style>
  <w:style w:type="paragraph" w:styleId="TOC1">
    <w:name w:val="toc 1"/>
    <w:basedOn w:val="Normal"/>
    <w:uiPriority w:val="1"/>
    <w:qFormat/>
    <w:rsid w:val="00A32F26"/>
    <w:pPr>
      <w:widowControl w:val="0"/>
      <w:autoSpaceDE w:val="0"/>
      <w:autoSpaceDN w:val="0"/>
      <w:spacing w:before="21" w:after="0" w:line="240" w:lineRule="auto"/>
      <w:ind w:left="784"/>
    </w:pPr>
    <w:rPr>
      <w:rFonts w:ascii="Arial" w:eastAsia="Arial" w:hAnsi="Arial" w:cs="Arial"/>
      <w:sz w:val="19"/>
      <w:szCs w:val="19"/>
    </w:rPr>
  </w:style>
  <w:style w:type="paragraph" w:styleId="TOC2">
    <w:name w:val="toc 2"/>
    <w:basedOn w:val="Normal"/>
    <w:uiPriority w:val="1"/>
    <w:qFormat/>
    <w:rsid w:val="00A32F26"/>
    <w:pPr>
      <w:widowControl w:val="0"/>
      <w:autoSpaceDE w:val="0"/>
      <w:autoSpaceDN w:val="0"/>
      <w:spacing w:after="0" w:line="217" w:lineRule="exact"/>
      <w:ind w:left="1183"/>
    </w:pPr>
    <w:rPr>
      <w:rFonts w:ascii="Arial" w:eastAsia="Arial" w:hAnsi="Arial" w:cs="Arial"/>
      <w:sz w:val="19"/>
      <w:szCs w:val="19"/>
    </w:rPr>
  </w:style>
  <w:style w:type="paragraph" w:styleId="TOC3">
    <w:name w:val="toc 3"/>
    <w:basedOn w:val="Normal"/>
    <w:uiPriority w:val="1"/>
    <w:qFormat/>
    <w:rsid w:val="00A32F26"/>
    <w:pPr>
      <w:widowControl w:val="0"/>
      <w:autoSpaceDE w:val="0"/>
      <w:autoSpaceDN w:val="0"/>
      <w:spacing w:before="27" w:after="0" w:line="240" w:lineRule="auto"/>
      <w:ind w:left="1503" w:right="590" w:hanging="120"/>
    </w:pPr>
    <w:rPr>
      <w:rFonts w:ascii="Arial" w:eastAsia="Arial" w:hAnsi="Arial" w:cs="Arial"/>
      <w:sz w:val="19"/>
      <w:szCs w:val="19"/>
    </w:rPr>
  </w:style>
  <w:style w:type="paragraph" w:styleId="Title">
    <w:name w:val="Title"/>
    <w:basedOn w:val="Normal"/>
    <w:link w:val="TitleChar"/>
    <w:uiPriority w:val="10"/>
    <w:qFormat/>
    <w:rsid w:val="00A32F26"/>
    <w:pPr>
      <w:widowControl w:val="0"/>
      <w:autoSpaceDE w:val="0"/>
      <w:autoSpaceDN w:val="0"/>
      <w:spacing w:before="54" w:after="0" w:line="240" w:lineRule="auto"/>
      <w:ind w:left="371" w:right="113" w:firstLine="14"/>
    </w:pPr>
    <w:rPr>
      <w:rFonts w:ascii="Arial" w:eastAsia="Arial" w:hAnsi="Arial" w:cs="Arial"/>
      <w:b/>
      <w:bCs/>
      <w:sz w:val="52"/>
      <w:szCs w:val="52"/>
    </w:rPr>
  </w:style>
  <w:style w:type="character" w:customStyle="1" w:styleId="TitleChar">
    <w:name w:val="Title Char"/>
    <w:basedOn w:val="DefaultParagraphFont"/>
    <w:link w:val="Title"/>
    <w:uiPriority w:val="10"/>
    <w:rsid w:val="00A32F26"/>
    <w:rPr>
      <w:rFonts w:ascii="Arial" w:eastAsia="Arial" w:hAnsi="Arial" w:cs="Arial"/>
      <w:b/>
      <w:bCs/>
      <w:sz w:val="52"/>
      <w:szCs w:val="52"/>
    </w:rPr>
  </w:style>
  <w:style w:type="paragraph" w:customStyle="1" w:styleId="TableParagraph">
    <w:name w:val="Table Paragraph"/>
    <w:basedOn w:val="Normal"/>
    <w:uiPriority w:val="1"/>
    <w:qFormat/>
    <w:rsid w:val="00A32F26"/>
    <w:pPr>
      <w:widowControl w:val="0"/>
      <w:autoSpaceDE w:val="0"/>
      <w:autoSpaceDN w:val="0"/>
      <w:spacing w:before="8" w:after="0" w:line="211" w:lineRule="exact"/>
      <w:ind w:right="152"/>
      <w:jc w:val="right"/>
    </w:pPr>
    <w:rPr>
      <w:rFonts w:ascii="Arial" w:eastAsia="Arial" w:hAnsi="Arial" w:cs="Arial"/>
    </w:rPr>
  </w:style>
  <w:style w:type="character" w:customStyle="1" w:styleId="Heading7Char">
    <w:name w:val="Heading 7 Char"/>
    <w:basedOn w:val="DefaultParagraphFont"/>
    <w:link w:val="Heading7"/>
    <w:uiPriority w:val="1"/>
    <w:rsid w:val="00AF6D09"/>
    <w:rPr>
      <w:rFonts w:ascii="Arial" w:eastAsia="Arial" w:hAnsi="Arial" w:cs="Arial"/>
      <w:b/>
      <w:bCs/>
      <w:sz w:val="19"/>
      <w:szCs w:val="19"/>
    </w:rPr>
  </w:style>
  <w:style w:type="character" w:customStyle="1" w:styleId="Heading8Char">
    <w:name w:val="Heading 8 Char"/>
    <w:basedOn w:val="DefaultParagraphFont"/>
    <w:link w:val="Heading8"/>
    <w:uiPriority w:val="1"/>
    <w:rsid w:val="00AF6D09"/>
    <w:rPr>
      <w:rFonts w:ascii="Arial" w:eastAsia="Arial" w:hAnsi="Arial" w:cs="Arial"/>
      <w:b/>
      <w:bCs/>
      <w:sz w:val="19"/>
      <w:szCs w:val="19"/>
    </w:rPr>
  </w:style>
  <w:style w:type="character" w:customStyle="1" w:styleId="Heading9Char">
    <w:name w:val="Heading 9 Char"/>
    <w:basedOn w:val="DefaultParagraphFont"/>
    <w:link w:val="Heading9"/>
    <w:uiPriority w:val="1"/>
    <w:rsid w:val="00AF6D09"/>
    <w:rPr>
      <w:rFonts w:ascii="Arial" w:eastAsia="Arial" w:hAnsi="Arial" w:cs="Arial"/>
      <w:b/>
      <w:bCs/>
      <w:i/>
      <w:iCs/>
      <w:sz w:val="19"/>
      <w:szCs w:val="19"/>
    </w:rPr>
  </w:style>
  <w:style w:type="paragraph" w:customStyle="1" w:styleId="ALVL2">
    <w:name w:val="A LVL 2"/>
    <w:basedOn w:val="Normal"/>
    <w:qFormat/>
    <w:rsid w:val="00101074"/>
    <w:pPr>
      <w:numPr>
        <w:ilvl w:val="1"/>
        <w:numId w:val="10"/>
      </w:numPr>
      <w:spacing w:after="0" w:line="240" w:lineRule="auto"/>
      <w:jc w:val="both"/>
    </w:pPr>
    <w:rPr>
      <w:rFonts w:ascii="Times New Roman" w:hAnsi="Times New Roman" w:cs="Times New Roman"/>
      <w:sz w:val="20"/>
      <w:szCs w:val="20"/>
    </w:rPr>
  </w:style>
  <w:style w:type="paragraph" w:customStyle="1" w:styleId="ALVL1">
    <w:name w:val="A LVL 1"/>
    <w:basedOn w:val="Level1"/>
    <w:qFormat/>
    <w:rsid w:val="00101074"/>
    <w:rPr>
      <w:rFonts w:cs="Times New Roman"/>
      <w:b w:val="0"/>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1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9270</Words>
  <Characters>52844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Randall</dc:creator>
  <cp:keywords/>
  <dc:description/>
  <cp:lastModifiedBy>Dickinson, Angela L</cp:lastModifiedBy>
  <cp:revision>2</cp:revision>
  <dcterms:created xsi:type="dcterms:W3CDTF">2024-06-11T20:58:00Z</dcterms:created>
  <dcterms:modified xsi:type="dcterms:W3CDTF">2024-06-11T20:58:00Z</dcterms:modified>
</cp:coreProperties>
</file>