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3256" w14:textId="3C9F0749" w:rsidR="00576811" w:rsidRPr="00576811" w:rsidRDefault="00576811" w:rsidP="00DC54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Maine Board of Optometry</w:t>
      </w:r>
    </w:p>
    <w:p w14:paraId="20EFF7DE" w14:textId="77777777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113 State House Station</w:t>
      </w:r>
    </w:p>
    <w:p w14:paraId="3104C555" w14:textId="77777777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Augusta, Maine 04333</w:t>
      </w:r>
    </w:p>
    <w:p w14:paraId="1F1324DF" w14:textId="77777777" w:rsid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C05DC7F" w14:textId="76676F42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 xml:space="preserve">MINUTES OF </w:t>
      </w:r>
      <w:r w:rsidR="00854FD2">
        <w:rPr>
          <w:rFonts w:ascii="Arial" w:eastAsia="Times New Roman" w:hAnsi="Arial" w:cs="Arial"/>
          <w:b/>
        </w:rPr>
        <w:tab/>
        <w:t>January 30</w:t>
      </w:r>
      <w:r w:rsidR="00AF3A62">
        <w:rPr>
          <w:rFonts w:ascii="Arial" w:eastAsia="Times New Roman" w:hAnsi="Arial" w:cs="Arial"/>
          <w:b/>
        </w:rPr>
        <w:t>,</w:t>
      </w:r>
      <w:r w:rsidR="00375581">
        <w:rPr>
          <w:rFonts w:ascii="Arial" w:eastAsia="Times New Roman" w:hAnsi="Arial" w:cs="Arial"/>
          <w:b/>
        </w:rPr>
        <w:t xml:space="preserve"> 202</w:t>
      </w:r>
      <w:r w:rsidR="00854FD2">
        <w:rPr>
          <w:rFonts w:ascii="Arial" w:eastAsia="Times New Roman" w:hAnsi="Arial" w:cs="Arial"/>
          <w:b/>
        </w:rPr>
        <w:t>6</w:t>
      </w:r>
    </w:p>
    <w:p w14:paraId="47E8DA7D" w14:textId="2CC2D5C1" w:rsid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BOARD MEETING</w:t>
      </w:r>
    </w:p>
    <w:p w14:paraId="498F0921" w14:textId="77777777" w:rsidR="006C5A64" w:rsidRPr="00576811" w:rsidRDefault="006C5A64" w:rsidP="00576811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B24EBE8" w14:textId="77777777" w:rsidR="00E70B97" w:rsidRPr="00576811" w:rsidRDefault="00E70B97" w:rsidP="00576811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6941062" w14:textId="6C66D6E8" w:rsidR="00205341" w:rsidRDefault="00576811" w:rsidP="0001363B">
      <w:pPr>
        <w:spacing w:after="0" w:line="240" w:lineRule="auto"/>
        <w:rPr>
          <w:rFonts w:cs="Arial"/>
        </w:rPr>
      </w:pPr>
      <w:r w:rsidRPr="00FF3636">
        <w:rPr>
          <w:rFonts w:cs="Arial"/>
          <w:b/>
          <w:bCs/>
        </w:rPr>
        <w:t>CALL TO ORDER:</w:t>
      </w:r>
      <w:r w:rsidRPr="00375581">
        <w:rPr>
          <w:rFonts w:cs="Arial"/>
        </w:rPr>
        <w:t xml:space="preserve">  The meeting was called to</w:t>
      </w:r>
      <w:r w:rsidR="00243AF3" w:rsidRPr="00375581">
        <w:rPr>
          <w:rFonts w:cs="Arial"/>
        </w:rPr>
        <w:t xml:space="preserve"> ord</w:t>
      </w:r>
      <w:r w:rsidR="00105F2A" w:rsidRPr="00375581">
        <w:rPr>
          <w:rFonts w:cs="Arial"/>
        </w:rPr>
        <w:t>er by Dr.</w:t>
      </w:r>
      <w:r w:rsidR="00C154B7">
        <w:rPr>
          <w:rFonts w:cs="Arial"/>
        </w:rPr>
        <w:t xml:space="preserve"> </w:t>
      </w:r>
      <w:r w:rsidR="00854FD2">
        <w:rPr>
          <w:rFonts w:cs="Arial"/>
        </w:rPr>
        <w:t>Smith</w:t>
      </w:r>
      <w:r w:rsidR="00105F2A" w:rsidRPr="00375581">
        <w:rPr>
          <w:rFonts w:cs="Arial"/>
        </w:rPr>
        <w:t>, O.D. at</w:t>
      </w:r>
      <w:r w:rsidR="00C15D8B">
        <w:rPr>
          <w:rFonts w:cs="Arial"/>
        </w:rPr>
        <w:t xml:space="preserve"> </w:t>
      </w:r>
      <w:r w:rsidR="00854FD2">
        <w:rPr>
          <w:rFonts w:cs="Arial"/>
        </w:rPr>
        <w:t>1</w:t>
      </w:r>
      <w:r w:rsidR="00A144D7">
        <w:rPr>
          <w:rFonts w:cs="Arial"/>
        </w:rPr>
        <w:t>:0</w:t>
      </w:r>
      <w:r w:rsidR="00854FD2">
        <w:rPr>
          <w:rFonts w:cs="Arial"/>
        </w:rPr>
        <w:t>0</w:t>
      </w:r>
      <w:r w:rsidR="00A144D7">
        <w:rPr>
          <w:rFonts w:cs="Arial"/>
        </w:rPr>
        <w:t xml:space="preserve"> </w:t>
      </w:r>
      <w:r w:rsidR="00854FD2">
        <w:rPr>
          <w:rFonts w:cs="Arial"/>
        </w:rPr>
        <w:t>p</w:t>
      </w:r>
      <w:r w:rsidRPr="00375581">
        <w:rPr>
          <w:rFonts w:cs="Arial"/>
        </w:rPr>
        <w:t xml:space="preserve">.m. </w:t>
      </w:r>
      <w:r w:rsidR="00AF3A62">
        <w:rPr>
          <w:rFonts w:cs="Arial"/>
        </w:rPr>
        <w:t xml:space="preserve"> </w:t>
      </w:r>
      <w:r w:rsidRPr="00576811">
        <w:rPr>
          <w:rFonts w:cs="Arial"/>
        </w:rPr>
        <w:t xml:space="preserve">Members </w:t>
      </w:r>
      <w:r w:rsidR="008728E4" w:rsidRPr="00576811">
        <w:rPr>
          <w:rFonts w:cs="Arial"/>
        </w:rPr>
        <w:t>pr</w:t>
      </w:r>
      <w:r w:rsidR="008728E4">
        <w:rPr>
          <w:rFonts w:cs="Arial"/>
        </w:rPr>
        <w:t>esent</w:t>
      </w:r>
      <w:r w:rsidR="001048FA">
        <w:rPr>
          <w:rFonts w:cs="Arial"/>
        </w:rPr>
        <w:t xml:space="preserve"> </w:t>
      </w:r>
      <w:r w:rsidRPr="00576811">
        <w:rPr>
          <w:rFonts w:cs="Arial"/>
        </w:rPr>
        <w:t xml:space="preserve"> </w:t>
      </w:r>
      <w:r w:rsidR="00854FD2">
        <w:rPr>
          <w:rFonts w:cs="Arial"/>
        </w:rPr>
        <w:t xml:space="preserve">by </w:t>
      </w:r>
      <w:proofErr w:type="gramStart"/>
      <w:r w:rsidR="00854FD2">
        <w:rPr>
          <w:rFonts w:cs="Arial"/>
        </w:rPr>
        <w:t>zoom</w:t>
      </w:r>
      <w:proofErr w:type="gramEnd"/>
      <w:r w:rsidR="00854FD2">
        <w:rPr>
          <w:rFonts w:cs="Arial"/>
        </w:rPr>
        <w:t xml:space="preserve"> Todd Hamilton</w:t>
      </w:r>
      <w:r w:rsidR="0001363B" w:rsidRPr="0001363B">
        <w:rPr>
          <w:rFonts w:cs="Arial"/>
        </w:rPr>
        <w:t xml:space="preserve">, O.D., </w:t>
      </w:r>
      <w:r w:rsidR="00324D1D">
        <w:rPr>
          <w:rFonts w:cs="Arial"/>
        </w:rPr>
        <w:t>James Smith, O.D.</w:t>
      </w:r>
      <w:r w:rsidR="00021594">
        <w:rPr>
          <w:rFonts w:cs="Arial"/>
        </w:rPr>
        <w:t>, T</w:t>
      </w:r>
      <w:r w:rsidR="001211DA">
        <w:rPr>
          <w:rFonts w:cs="Arial"/>
        </w:rPr>
        <w:t>imothy</w:t>
      </w:r>
      <w:r w:rsidR="00021594">
        <w:rPr>
          <w:rFonts w:cs="Arial"/>
        </w:rPr>
        <w:t xml:space="preserve"> Rioux</w:t>
      </w:r>
      <w:r w:rsidR="007E5DC2">
        <w:rPr>
          <w:rFonts w:cs="Arial"/>
        </w:rPr>
        <w:t>, O.D</w:t>
      </w:r>
      <w:r w:rsidR="00771B70">
        <w:rPr>
          <w:rFonts w:cs="Arial"/>
        </w:rPr>
        <w:t>.,</w:t>
      </w:r>
      <w:r w:rsidR="00C154B7">
        <w:rPr>
          <w:rFonts w:cs="Arial"/>
        </w:rPr>
        <w:t xml:space="preserve"> Eric Hebert, O.D.</w:t>
      </w:r>
      <w:r w:rsidR="00854FD2">
        <w:rPr>
          <w:rFonts w:cs="Arial"/>
        </w:rPr>
        <w:t xml:space="preserve">, </w:t>
      </w:r>
      <w:r w:rsidR="005E49BE">
        <w:rPr>
          <w:rFonts w:cs="Arial"/>
        </w:rPr>
        <w:t>James Murphy</w:t>
      </w:r>
      <w:r w:rsidR="00AD74A4">
        <w:rPr>
          <w:rFonts w:cs="Arial"/>
        </w:rPr>
        <w:t xml:space="preserve"> was present </w:t>
      </w:r>
      <w:r w:rsidR="00854FD2">
        <w:rPr>
          <w:rFonts w:cs="Arial"/>
        </w:rPr>
        <w:t>in person.</w:t>
      </w:r>
    </w:p>
    <w:p w14:paraId="0134CA37" w14:textId="77777777" w:rsidR="0001363B" w:rsidRDefault="0001363B" w:rsidP="0001363B">
      <w:pPr>
        <w:spacing w:after="0" w:line="240" w:lineRule="auto"/>
        <w:rPr>
          <w:rFonts w:cs="Arial"/>
        </w:rPr>
      </w:pPr>
    </w:p>
    <w:p w14:paraId="1E89D0A6" w14:textId="364BFCDC" w:rsidR="00EC56CA" w:rsidRDefault="00576811" w:rsidP="00576811">
      <w:pPr>
        <w:spacing w:after="0" w:line="240" w:lineRule="auto"/>
        <w:rPr>
          <w:rFonts w:cs="Arial"/>
        </w:rPr>
      </w:pPr>
      <w:r w:rsidRPr="00412AD7">
        <w:rPr>
          <w:rFonts w:cs="Arial"/>
        </w:rPr>
        <w:t xml:space="preserve">Others </w:t>
      </w:r>
      <w:r w:rsidR="008728E4" w:rsidRPr="00412AD7">
        <w:rPr>
          <w:rFonts w:cs="Arial"/>
        </w:rPr>
        <w:t>present</w:t>
      </w:r>
      <w:r w:rsidRPr="00412AD7">
        <w:rPr>
          <w:rFonts w:cs="Arial"/>
        </w:rPr>
        <w:t xml:space="preserve"> Tina Carpentier, </w:t>
      </w:r>
      <w:r w:rsidR="0013731E" w:rsidRPr="00412AD7">
        <w:rPr>
          <w:rFonts w:cs="Arial"/>
        </w:rPr>
        <w:t>Office Specialist II</w:t>
      </w:r>
      <w:r w:rsidRPr="00412AD7">
        <w:rPr>
          <w:rFonts w:cs="Arial"/>
        </w:rPr>
        <w:t>,</w:t>
      </w:r>
      <w:r w:rsidR="00C154B7">
        <w:rPr>
          <w:rFonts w:cs="Arial"/>
        </w:rPr>
        <w:t xml:space="preserve"> and </w:t>
      </w:r>
      <w:r w:rsidR="00854FD2">
        <w:rPr>
          <w:rFonts w:cs="Arial"/>
        </w:rPr>
        <w:t>Suzann</w:t>
      </w:r>
      <w:r w:rsidR="00510230">
        <w:rPr>
          <w:rFonts w:cs="Arial"/>
        </w:rPr>
        <w:t>e</w:t>
      </w:r>
      <w:r w:rsidR="00854FD2">
        <w:rPr>
          <w:rFonts w:cs="Arial"/>
        </w:rPr>
        <w:t xml:space="preserve"> Burke</w:t>
      </w:r>
      <w:r w:rsidR="001B4F28" w:rsidRPr="00412AD7">
        <w:rPr>
          <w:rFonts w:cs="Arial"/>
        </w:rPr>
        <w:t>, Assistant Attorney</w:t>
      </w:r>
      <w:r w:rsidR="000149B5">
        <w:rPr>
          <w:rFonts w:cs="Arial"/>
        </w:rPr>
        <w:t xml:space="preserve"> General</w:t>
      </w:r>
      <w:r w:rsidR="00854FD2">
        <w:rPr>
          <w:rFonts w:cs="Arial"/>
        </w:rPr>
        <w:t>, Lisa Wilson,</w:t>
      </w:r>
      <w:r w:rsidR="000149B5">
        <w:rPr>
          <w:rFonts w:cs="Arial"/>
        </w:rPr>
        <w:t xml:space="preserve"> Assistant Attorney General</w:t>
      </w:r>
      <w:r w:rsidR="00854FD2">
        <w:rPr>
          <w:rFonts w:cs="Arial"/>
        </w:rPr>
        <w:t xml:space="preserve"> by zoom </w:t>
      </w:r>
      <w:r w:rsidR="008277D1">
        <w:rPr>
          <w:rFonts w:cs="Arial"/>
        </w:rPr>
        <w:t xml:space="preserve">and </w:t>
      </w:r>
      <w:r w:rsidR="00854FD2">
        <w:rPr>
          <w:rFonts w:cs="Arial"/>
        </w:rPr>
        <w:t>one</w:t>
      </w:r>
      <w:r w:rsidR="00EC56CA">
        <w:rPr>
          <w:rFonts w:cs="Arial"/>
        </w:rPr>
        <w:t xml:space="preserve"> citizen listening remote</w:t>
      </w:r>
      <w:r w:rsidR="00092988">
        <w:rPr>
          <w:rFonts w:cs="Arial"/>
        </w:rPr>
        <w:t>ly</w:t>
      </w:r>
      <w:r w:rsidR="00C154B7">
        <w:rPr>
          <w:rFonts w:cs="Arial"/>
        </w:rPr>
        <w:t xml:space="preserve"> on zoom</w:t>
      </w:r>
      <w:r w:rsidR="00092988">
        <w:rPr>
          <w:rFonts w:cs="Arial"/>
        </w:rPr>
        <w:t>.</w:t>
      </w:r>
    </w:p>
    <w:p w14:paraId="169D9741" w14:textId="77777777" w:rsidR="00C177F0" w:rsidRDefault="00C177F0" w:rsidP="00576811">
      <w:pPr>
        <w:spacing w:after="0" w:line="240" w:lineRule="auto"/>
        <w:rPr>
          <w:rFonts w:ascii="Arial" w:eastAsia="Times New Roman" w:hAnsi="Arial" w:cs="Arial"/>
        </w:rPr>
      </w:pPr>
    </w:p>
    <w:p w14:paraId="4F4E9573" w14:textId="77777777" w:rsidR="00576811" w:rsidRPr="00FF3636" w:rsidRDefault="00C6525C" w:rsidP="00576811">
      <w:pPr>
        <w:spacing w:after="0" w:line="240" w:lineRule="auto"/>
        <w:rPr>
          <w:rFonts w:cs="Arial"/>
          <w:b/>
          <w:bCs/>
        </w:rPr>
      </w:pPr>
      <w:r w:rsidRPr="00FF3636">
        <w:rPr>
          <w:rFonts w:cs="Arial"/>
          <w:b/>
          <w:bCs/>
        </w:rPr>
        <w:t xml:space="preserve">OLD </w:t>
      </w:r>
      <w:r w:rsidR="00576811" w:rsidRPr="00FF3636">
        <w:rPr>
          <w:rFonts w:cs="Arial"/>
          <w:b/>
          <w:bCs/>
        </w:rPr>
        <w:t xml:space="preserve">BUSINESS: </w:t>
      </w:r>
    </w:p>
    <w:p w14:paraId="14C83160" w14:textId="77777777" w:rsidR="00576811" w:rsidRPr="00233B90" w:rsidRDefault="00576811" w:rsidP="00576811">
      <w:pPr>
        <w:spacing w:after="0" w:line="240" w:lineRule="auto"/>
        <w:rPr>
          <w:rFonts w:cs="Arial"/>
        </w:rPr>
      </w:pPr>
      <w:r w:rsidRPr="00233B90">
        <w:rPr>
          <w:rFonts w:cs="Arial"/>
        </w:rPr>
        <w:t xml:space="preserve"> </w:t>
      </w:r>
    </w:p>
    <w:p w14:paraId="6E48D383" w14:textId="595F71C7" w:rsidR="005A7177" w:rsidRPr="00233B90" w:rsidRDefault="00576811" w:rsidP="00F074ED">
      <w:pPr>
        <w:spacing w:after="0" w:line="240" w:lineRule="auto"/>
        <w:rPr>
          <w:rFonts w:cs="Arial"/>
        </w:rPr>
      </w:pPr>
      <w:r w:rsidRPr="00233B90">
        <w:rPr>
          <w:rFonts w:cs="Arial"/>
        </w:rPr>
        <w:t>Action on Minutes of</w:t>
      </w:r>
      <w:r w:rsidR="00854FD2">
        <w:rPr>
          <w:rFonts w:cs="Arial"/>
        </w:rPr>
        <w:t xml:space="preserve"> December </w:t>
      </w:r>
      <w:r w:rsidR="00021594">
        <w:rPr>
          <w:rFonts w:cs="Arial"/>
        </w:rPr>
        <w:t>3</w:t>
      </w:r>
      <w:r w:rsidR="0001363B" w:rsidRPr="00233B90">
        <w:rPr>
          <w:rFonts w:cs="Arial"/>
        </w:rPr>
        <w:t xml:space="preserve">, </w:t>
      </w:r>
      <w:r w:rsidR="008B237A" w:rsidRPr="00233B90">
        <w:rPr>
          <w:rFonts w:cs="Arial"/>
        </w:rPr>
        <w:t>202</w:t>
      </w:r>
      <w:r w:rsidR="00854FD2">
        <w:rPr>
          <w:rFonts w:cs="Arial"/>
        </w:rPr>
        <w:t>5</w:t>
      </w:r>
      <w:r w:rsidR="008B237A" w:rsidRPr="00233B90">
        <w:rPr>
          <w:rFonts w:cs="Arial"/>
        </w:rPr>
        <w:t>,</w:t>
      </w:r>
      <w:r w:rsidR="00233B90">
        <w:rPr>
          <w:rFonts w:cs="Arial"/>
        </w:rPr>
        <w:t xml:space="preserve"> </w:t>
      </w:r>
      <w:r w:rsidRPr="00233B90">
        <w:rPr>
          <w:rFonts w:cs="Arial"/>
        </w:rPr>
        <w:t>Meeting:  A motion was made by</w:t>
      </w:r>
      <w:r w:rsidR="001B2F55" w:rsidRPr="00233B90">
        <w:rPr>
          <w:rFonts w:cs="Arial"/>
        </w:rPr>
        <w:t xml:space="preserve"> </w:t>
      </w:r>
      <w:r w:rsidR="00854FD2">
        <w:rPr>
          <w:rFonts w:cs="Arial"/>
        </w:rPr>
        <w:t>Dr. Hebert</w:t>
      </w:r>
      <w:r w:rsidR="006E2E32" w:rsidRPr="00233B90">
        <w:rPr>
          <w:rFonts w:cs="Arial"/>
        </w:rPr>
        <w:t>,</w:t>
      </w:r>
      <w:r w:rsidR="00233B90">
        <w:rPr>
          <w:rFonts w:cs="Arial"/>
        </w:rPr>
        <w:t xml:space="preserve"> second by </w:t>
      </w:r>
      <w:r w:rsidR="00854FD2">
        <w:rPr>
          <w:rFonts w:cs="Arial"/>
        </w:rPr>
        <w:t>James Murphy</w:t>
      </w:r>
      <w:r w:rsidR="00233B90">
        <w:rPr>
          <w:rFonts w:cs="Arial"/>
        </w:rPr>
        <w:t xml:space="preserve"> </w:t>
      </w:r>
      <w:r w:rsidRPr="00233B90">
        <w:rPr>
          <w:rFonts w:cs="Arial"/>
        </w:rPr>
        <w:t xml:space="preserve">to accept the minutes as </w:t>
      </w:r>
      <w:r w:rsidR="006E2E32" w:rsidRPr="00233B90">
        <w:rPr>
          <w:rFonts w:cs="Arial"/>
        </w:rPr>
        <w:t>written</w:t>
      </w:r>
      <w:r w:rsidR="001B2F55" w:rsidRPr="00233B90">
        <w:rPr>
          <w:rFonts w:cs="Arial"/>
        </w:rPr>
        <w:t>.</w:t>
      </w:r>
    </w:p>
    <w:p w14:paraId="15C686BC" w14:textId="77777777" w:rsidR="005A7177" w:rsidRPr="00233B90" w:rsidRDefault="005A7177" w:rsidP="00F074ED">
      <w:pPr>
        <w:spacing w:after="0" w:line="240" w:lineRule="auto"/>
        <w:rPr>
          <w:rFonts w:cs="Arial"/>
        </w:rPr>
      </w:pPr>
    </w:p>
    <w:p w14:paraId="6BA9A5B3" w14:textId="40AADCB2" w:rsidR="006E2E32" w:rsidRPr="00233B90" w:rsidRDefault="00AF3A62" w:rsidP="006E2E32">
      <w:pPr>
        <w:spacing w:after="0" w:line="240" w:lineRule="auto"/>
        <w:rPr>
          <w:rFonts w:cs="Arial"/>
        </w:rPr>
      </w:pPr>
      <w:r w:rsidRPr="00233B90">
        <w:rPr>
          <w:rFonts w:cs="Arial"/>
        </w:rPr>
        <w:t>The motion passes</w:t>
      </w:r>
      <w:r w:rsidR="006E2E32" w:rsidRPr="00233B90">
        <w:rPr>
          <w:rFonts w:cs="Arial"/>
        </w:rPr>
        <w:t xml:space="preserve"> </w:t>
      </w:r>
      <w:r w:rsidR="00854FD2">
        <w:rPr>
          <w:rFonts w:cs="Arial"/>
        </w:rPr>
        <w:t>5</w:t>
      </w:r>
      <w:r w:rsidR="00F074ED" w:rsidRPr="00233B90">
        <w:rPr>
          <w:rFonts w:cs="Arial"/>
        </w:rPr>
        <w:t xml:space="preserve"> </w:t>
      </w:r>
      <w:r w:rsidRPr="00233B90">
        <w:rPr>
          <w:rFonts w:cs="Arial"/>
        </w:rPr>
        <w:t>in favor and</w:t>
      </w:r>
      <w:r w:rsidR="001B2F55" w:rsidRPr="00233B90">
        <w:rPr>
          <w:rFonts w:cs="Arial"/>
        </w:rPr>
        <w:t xml:space="preserve"> 0</w:t>
      </w:r>
      <w:r w:rsidRPr="00233B90">
        <w:rPr>
          <w:rFonts w:cs="Arial"/>
        </w:rPr>
        <w:t xml:space="preserve"> opposed.</w:t>
      </w:r>
    </w:p>
    <w:p w14:paraId="034BE9D8" w14:textId="6CCC10B3" w:rsidR="0001363B" w:rsidRPr="00233B90" w:rsidRDefault="00435378" w:rsidP="006E2E32">
      <w:pPr>
        <w:spacing w:after="0" w:line="240" w:lineRule="auto"/>
        <w:rPr>
          <w:rFonts w:cs="Arial"/>
        </w:rPr>
      </w:pPr>
      <w:r w:rsidRPr="00233B90">
        <w:rPr>
          <w:rFonts w:cs="Arial"/>
        </w:rPr>
        <w:tab/>
      </w:r>
      <w:r w:rsidRPr="00233B90">
        <w:rPr>
          <w:rFonts w:cs="Arial"/>
        </w:rPr>
        <w:tab/>
      </w:r>
      <w:r w:rsidRPr="00233B90">
        <w:rPr>
          <w:rFonts w:cs="Arial"/>
        </w:rPr>
        <w:tab/>
        <w:t xml:space="preserve">     </w:t>
      </w:r>
    </w:p>
    <w:p w14:paraId="29EBC553" w14:textId="3575E4B4" w:rsidR="00AF3A62" w:rsidRPr="00FF3636" w:rsidRDefault="0016280A" w:rsidP="00C15D8B">
      <w:pPr>
        <w:tabs>
          <w:tab w:val="left" w:pos="6145"/>
        </w:tabs>
        <w:spacing w:after="0" w:line="240" w:lineRule="auto"/>
        <w:rPr>
          <w:rFonts w:cs="Arial"/>
          <w:b/>
          <w:bCs/>
        </w:rPr>
      </w:pPr>
      <w:r w:rsidRPr="00FF3636">
        <w:rPr>
          <w:rFonts w:cs="Arial"/>
          <w:b/>
          <w:bCs/>
        </w:rPr>
        <w:t>NEW</w:t>
      </w:r>
      <w:r w:rsidR="007E44B2" w:rsidRPr="00FF3636">
        <w:rPr>
          <w:rFonts w:cs="Arial"/>
          <w:b/>
          <w:bCs/>
        </w:rPr>
        <w:t xml:space="preserve"> BUSIN</w:t>
      </w:r>
      <w:r w:rsidRPr="00FF3636">
        <w:rPr>
          <w:rFonts w:cs="Arial"/>
          <w:b/>
          <w:bCs/>
        </w:rPr>
        <w:t>ESS:</w:t>
      </w:r>
      <w:r w:rsidR="00084808" w:rsidRPr="00FF3636">
        <w:rPr>
          <w:rFonts w:cs="Arial"/>
          <w:b/>
          <w:bCs/>
        </w:rPr>
        <w:tab/>
      </w:r>
      <w:r w:rsidR="00C41FF3" w:rsidRPr="00FF3636">
        <w:rPr>
          <w:rFonts w:cs="Arial"/>
          <w:b/>
          <w:bCs/>
        </w:rPr>
        <w:t xml:space="preserve"> </w:t>
      </w:r>
    </w:p>
    <w:p w14:paraId="0F183B52" w14:textId="1706588A" w:rsidR="00AF3A62" w:rsidRPr="00DC05E7" w:rsidRDefault="00AF3A62" w:rsidP="007E44B2">
      <w:pPr>
        <w:spacing w:after="0" w:line="240" w:lineRule="auto"/>
        <w:rPr>
          <w:rFonts w:cs="Arial"/>
          <w:u w:val="single"/>
        </w:rPr>
      </w:pPr>
    </w:p>
    <w:p w14:paraId="584A9A65" w14:textId="007AAC87" w:rsidR="001B2F55" w:rsidRPr="00233B90" w:rsidRDefault="00510230" w:rsidP="00C15D8B">
      <w:pPr>
        <w:spacing w:after="0" w:line="240" w:lineRule="auto"/>
        <w:rPr>
          <w:rFonts w:cs="Arial"/>
        </w:rPr>
      </w:pPr>
      <w:r w:rsidRPr="00510230">
        <w:rPr>
          <w:rFonts w:cs="Arial"/>
          <w:b/>
          <w:bCs/>
          <w:u w:val="single"/>
        </w:rPr>
        <w:t>LD 1803 Work Session update</w:t>
      </w:r>
      <w:r w:rsidR="00C15D8B" w:rsidRPr="00510230">
        <w:rPr>
          <w:rFonts w:cs="Arial"/>
        </w:rPr>
        <w:t>:</w:t>
      </w:r>
      <w:r w:rsidRPr="00510230">
        <w:rPr>
          <w:rFonts w:cs="Arial"/>
        </w:rPr>
        <w:t xml:space="preserve"> </w:t>
      </w:r>
      <w:r>
        <w:rPr>
          <w:rFonts w:cs="Arial"/>
        </w:rPr>
        <w:t>Dr. Smith</w:t>
      </w:r>
      <w:r w:rsidRPr="00510230">
        <w:rPr>
          <w:rFonts w:cs="Arial"/>
        </w:rPr>
        <w:t xml:space="preserve"> reported on the LD1803 work session update, noting that the committee will vote on the bill this Wednesday, though the outcome is uncertain. The board discussed their approach to the </w:t>
      </w:r>
      <w:r w:rsidR="00B753FB" w:rsidRPr="00510230">
        <w:rPr>
          <w:rFonts w:cs="Arial"/>
        </w:rPr>
        <w:t>implementation of bills</w:t>
      </w:r>
      <w:r w:rsidRPr="00510230">
        <w:rPr>
          <w:rFonts w:cs="Arial"/>
        </w:rPr>
        <w:t xml:space="preserve">, aiming to stay uninvolved while being prepared to handle it if passed. </w:t>
      </w:r>
    </w:p>
    <w:p w14:paraId="2A293DEC" w14:textId="7016026C" w:rsidR="00C15D8B" w:rsidRPr="00233B90" w:rsidRDefault="00C15D8B" w:rsidP="00C15D8B">
      <w:pPr>
        <w:spacing w:after="0" w:line="240" w:lineRule="auto"/>
        <w:rPr>
          <w:rFonts w:cs="Arial"/>
        </w:rPr>
      </w:pPr>
    </w:p>
    <w:p w14:paraId="7DD68A71" w14:textId="340ADD41" w:rsidR="00F72260" w:rsidRDefault="008277D1" w:rsidP="00345F04">
      <w:pPr>
        <w:rPr>
          <w:rFonts w:cs="Arial"/>
        </w:rPr>
      </w:pPr>
      <w:r>
        <w:rPr>
          <w:rFonts w:cs="Arial"/>
          <w:b/>
          <w:bCs/>
          <w:u w:val="single"/>
        </w:rPr>
        <w:t>R</w:t>
      </w:r>
      <w:r w:rsidR="00B753FB">
        <w:rPr>
          <w:rFonts w:cs="Arial"/>
          <w:b/>
          <w:bCs/>
          <w:u w:val="single"/>
        </w:rPr>
        <w:t>eview of Basis statement, comments and Adoption of final rule:</w:t>
      </w:r>
      <w:r w:rsidR="008C6DA6">
        <w:rPr>
          <w:rFonts w:cs="Arial"/>
          <w:b/>
          <w:bCs/>
          <w:u w:val="single"/>
        </w:rPr>
        <w:t xml:space="preserve"> </w:t>
      </w:r>
      <w:r w:rsidR="008C6DA6">
        <w:rPr>
          <w:rFonts w:cs="Arial"/>
        </w:rPr>
        <w:t>The Board reviewed</w:t>
      </w:r>
      <w:r w:rsidR="00B753FB">
        <w:rPr>
          <w:rFonts w:cs="Arial"/>
        </w:rPr>
        <w:t xml:space="preserve"> the comments and basis statement. </w:t>
      </w:r>
      <w:r w:rsidR="008C6DA6">
        <w:rPr>
          <w:rFonts w:cs="Arial"/>
        </w:rPr>
        <w:t xml:space="preserve">  </w:t>
      </w:r>
      <w:r w:rsidR="00DC05E7">
        <w:rPr>
          <w:rFonts w:cs="Arial"/>
        </w:rPr>
        <w:t xml:space="preserve"> </w:t>
      </w:r>
    </w:p>
    <w:p w14:paraId="6A632C4E" w14:textId="5BF2AA84" w:rsidR="00B753FB" w:rsidRDefault="008C6DA6" w:rsidP="00345F04">
      <w:pPr>
        <w:rPr>
          <w:rFonts w:cs="Arial"/>
        </w:rPr>
      </w:pPr>
      <w:r w:rsidRPr="00233B90">
        <w:rPr>
          <w:rFonts w:cs="Arial"/>
        </w:rPr>
        <w:t>A motion was made by Dr.</w:t>
      </w:r>
      <w:r>
        <w:rPr>
          <w:rFonts w:cs="Arial"/>
        </w:rPr>
        <w:t xml:space="preserve"> Hebert</w:t>
      </w:r>
      <w:r w:rsidRPr="00233B90">
        <w:rPr>
          <w:rFonts w:cs="Arial"/>
        </w:rPr>
        <w:t xml:space="preserve">, seconded by </w:t>
      </w:r>
      <w:r>
        <w:rPr>
          <w:rFonts w:cs="Arial"/>
        </w:rPr>
        <w:t xml:space="preserve">Dr. </w:t>
      </w:r>
      <w:r w:rsidR="00B753FB">
        <w:rPr>
          <w:rFonts w:cs="Arial"/>
        </w:rPr>
        <w:t>Rioux</w:t>
      </w:r>
      <w:r>
        <w:rPr>
          <w:rFonts w:cs="Arial"/>
        </w:rPr>
        <w:t xml:space="preserve"> </w:t>
      </w:r>
      <w:r w:rsidRPr="00233B90">
        <w:rPr>
          <w:rFonts w:cs="Arial"/>
        </w:rPr>
        <w:t>to</w:t>
      </w:r>
      <w:r>
        <w:rPr>
          <w:rFonts w:cs="Arial"/>
        </w:rPr>
        <w:t xml:space="preserve"> </w:t>
      </w:r>
      <w:r w:rsidR="00B753FB">
        <w:rPr>
          <w:rFonts w:cs="Arial"/>
        </w:rPr>
        <w:t>approve the basis statement.</w:t>
      </w:r>
    </w:p>
    <w:p w14:paraId="6F00918B" w14:textId="4B580B56" w:rsidR="0000006B" w:rsidRDefault="00B753FB" w:rsidP="00345F04">
      <w:pPr>
        <w:rPr>
          <w:rFonts w:cs="Arial"/>
        </w:rPr>
      </w:pPr>
      <w:r>
        <w:rPr>
          <w:rFonts w:cs="Arial"/>
        </w:rPr>
        <w:t>The motion passes 5 in favor and 0 opposed</w:t>
      </w:r>
    </w:p>
    <w:p w14:paraId="0394B6D6" w14:textId="38DAC8AC" w:rsidR="008C6DA6" w:rsidRDefault="0000006B" w:rsidP="00345F04">
      <w:pPr>
        <w:rPr>
          <w:rFonts w:cs="Arial"/>
        </w:rPr>
      </w:pPr>
      <w:r>
        <w:rPr>
          <w:rFonts w:cs="Arial"/>
        </w:rPr>
        <w:t xml:space="preserve">A motion was made by Dr. Rioux, seconded by Dr. Hebert to </w:t>
      </w:r>
      <w:r w:rsidR="008C6DA6">
        <w:rPr>
          <w:rFonts w:cs="Arial"/>
        </w:rPr>
        <w:t>adopt the rules as published.</w:t>
      </w:r>
    </w:p>
    <w:p w14:paraId="1F2538FF" w14:textId="1A59B9BF" w:rsidR="008C6DA6" w:rsidRDefault="008C6DA6" w:rsidP="008C6DA6">
      <w:pPr>
        <w:spacing w:after="0" w:line="240" w:lineRule="auto"/>
        <w:rPr>
          <w:rFonts w:cs="Arial"/>
        </w:rPr>
      </w:pPr>
      <w:r w:rsidRPr="00233B90">
        <w:rPr>
          <w:rFonts w:cs="Arial"/>
        </w:rPr>
        <w:t xml:space="preserve">The motion passes </w:t>
      </w:r>
      <w:r w:rsidR="0000006B">
        <w:rPr>
          <w:rFonts w:cs="Arial"/>
        </w:rPr>
        <w:t>5</w:t>
      </w:r>
      <w:r w:rsidRPr="00233B90">
        <w:rPr>
          <w:rFonts w:cs="Arial"/>
        </w:rPr>
        <w:t xml:space="preserve"> in favor</w:t>
      </w:r>
      <w:r w:rsidR="0000006B">
        <w:rPr>
          <w:rFonts w:cs="Arial"/>
        </w:rPr>
        <w:t xml:space="preserve"> and 0 opposed</w:t>
      </w:r>
    </w:p>
    <w:p w14:paraId="4E80CBFB" w14:textId="3E1E2983" w:rsidR="00665132" w:rsidRPr="00BC4DF3" w:rsidRDefault="00665132" w:rsidP="00E02D29">
      <w:pPr>
        <w:spacing w:after="0" w:line="240" w:lineRule="auto"/>
        <w:rPr>
          <w:rFonts w:cs="Arial"/>
          <w:u w:val="single"/>
        </w:rPr>
      </w:pPr>
    </w:p>
    <w:p w14:paraId="210E86DE" w14:textId="1E8FB0E2" w:rsidR="00A17C29" w:rsidRPr="0000006B" w:rsidRDefault="00665132" w:rsidP="00933BDF">
      <w:pPr>
        <w:spacing w:after="0" w:line="240" w:lineRule="auto"/>
        <w:rPr>
          <w:rFonts w:cs="Arial"/>
        </w:rPr>
      </w:pPr>
      <w:r w:rsidRPr="008B237A">
        <w:rPr>
          <w:rFonts w:cs="Arial"/>
          <w:b/>
          <w:bCs/>
        </w:rPr>
        <w:t>OTHER BUSINESS</w:t>
      </w:r>
      <w:r w:rsidR="008B237A">
        <w:rPr>
          <w:rFonts w:cs="Arial"/>
          <w:b/>
          <w:bCs/>
        </w:rPr>
        <w:t xml:space="preserve">:  </w:t>
      </w:r>
      <w:r w:rsidR="0000006B">
        <w:rPr>
          <w:rFonts w:cs="Arial"/>
        </w:rPr>
        <w:t>none</w:t>
      </w:r>
    </w:p>
    <w:p w14:paraId="5AC07743" w14:textId="77777777" w:rsidR="003F3493" w:rsidRPr="00233B90" w:rsidRDefault="003F3493" w:rsidP="00933BDF">
      <w:pPr>
        <w:spacing w:after="0" w:line="240" w:lineRule="auto"/>
        <w:rPr>
          <w:rFonts w:cs="Arial"/>
        </w:rPr>
      </w:pPr>
    </w:p>
    <w:p w14:paraId="0F597E56" w14:textId="2C615ECE" w:rsidR="003F3493" w:rsidRPr="00233B90" w:rsidRDefault="00CC17A9" w:rsidP="0049750C">
      <w:pPr>
        <w:spacing w:after="0" w:line="240" w:lineRule="auto"/>
        <w:rPr>
          <w:rFonts w:cs="Arial"/>
        </w:rPr>
      </w:pPr>
      <w:r w:rsidRPr="008B237A">
        <w:rPr>
          <w:rFonts w:cs="Arial"/>
          <w:b/>
          <w:bCs/>
        </w:rPr>
        <w:t>PRESIDENT’S REPORT</w:t>
      </w:r>
      <w:r w:rsidR="0000006B">
        <w:rPr>
          <w:rFonts w:cs="Arial"/>
          <w:b/>
          <w:bCs/>
        </w:rPr>
        <w:t xml:space="preserve">: </w:t>
      </w:r>
      <w:r w:rsidR="0000006B">
        <w:rPr>
          <w:rFonts w:cs="Arial"/>
        </w:rPr>
        <w:t xml:space="preserve">Dr. Smith asked board members to review the materials related to the transition from Tina’s retirement that will be sent out in the coming days, </w:t>
      </w:r>
      <w:r w:rsidR="00AD74A4">
        <w:rPr>
          <w:rFonts w:cs="Arial"/>
        </w:rPr>
        <w:t>in preparation</w:t>
      </w:r>
      <w:r w:rsidR="0000006B">
        <w:rPr>
          <w:rFonts w:cs="Arial"/>
        </w:rPr>
        <w:t xml:space="preserve"> for a productive discussion at the February 6, </w:t>
      </w:r>
      <w:r w:rsidR="00AD74A4">
        <w:rPr>
          <w:rFonts w:cs="Arial"/>
        </w:rPr>
        <w:t>2026,</w:t>
      </w:r>
      <w:r w:rsidR="0000006B">
        <w:rPr>
          <w:rFonts w:cs="Arial"/>
        </w:rPr>
        <w:t xml:space="preserve"> board meeting.</w:t>
      </w:r>
      <w:r w:rsidR="007360B6">
        <w:rPr>
          <w:rFonts w:cs="Arial"/>
        </w:rPr>
        <w:t xml:space="preserve"> </w:t>
      </w:r>
    </w:p>
    <w:p w14:paraId="26F851DF" w14:textId="26C73F93" w:rsidR="004A4F2B" w:rsidRPr="00233B90" w:rsidRDefault="004A4F2B" w:rsidP="0049750C">
      <w:pPr>
        <w:spacing w:after="0" w:line="240" w:lineRule="auto"/>
        <w:rPr>
          <w:rFonts w:cs="Arial"/>
        </w:rPr>
      </w:pPr>
    </w:p>
    <w:p w14:paraId="1DA5CB66" w14:textId="46F112C1" w:rsidR="00B753FB" w:rsidRPr="00510230" w:rsidRDefault="00CC17A9" w:rsidP="00B753FB">
      <w:pPr>
        <w:spacing w:after="0" w:line="240" w:lineRule="auto"/>
        <w:rPr>
          <w:rFonts w:cs="Arial"/>
        </w:rPr>
      </w:pPr>
      <w:r w:rsidRPr="008B237A">
        <w:rPr>
          <w:rFonts w:cs="Arial"/>
          <w:b/>
          <w:bCs/>
        </w:rPr>
        <w:t>SECRETARY’S REPORT:</w:t>
      </w:r>
      <w:r w:rsidR="00BC4DF3">
        <w:rPr>
          <w:rFonts w:cs="Arial"/>
          <w:b/>
          <w:bCs/>
        </w:rPr>
        <w:t xml:space="preserve"> </w:t>
      </w:r>
      <w:r w:rsidR="0000006B">
        <w:rPr>
          <w:rFonts w:cs="Arial"/>
        </w:rPr>
        <w:t>none</w:t>
      </w:r>
    </w:p>
    <w:p w14:paraId="7C78D1B5" w14:textId="77777777" w:rsidR="00B753FB" w:rsidRPr="00510230" w:rsidRDefault="00B753FB" w:rsidP="00B753FB">
      <w:pPr>
        <w:spacing w:after="0" w:line="240" w:lineRule="auto"/>
        <w:rPr>
          <w:rFonts w:cs="Arial"/>
          <w:b/>
          <w:bCs/>
          <w:u w:val="single"/>
        </w:rPr>
      </w:pPr>
    </w:p>
    <w:p w14:paraId="1C171CBC" w14:textId="4211FBCC" w:rsidR="00510230" w:rsidRPr="00510230" w:rsidRDefault="00510230" w:rsidP="00510230">
      <w:pPr>
        <w:spacing w:after="0" w:line="240" w:lineRule="auto"/>
        <w:rPr>
          <w:rFonts w:cs="Arial"/>
        </w:rPr>
      </w:pPr>
    </w:p>
    <w:p w14:paraId="23D65D57" w14:textId="3DB61344" w:rsidR="004A4F2B" w:rsidRPr="00BC4DF3" w:rsidRDefault="00213705" w:rsidP="006821B9">
      <w:pPr>
        <w:spacing w:after="0" w:line="240" w:lineRule="auto"/>
        <w:rPr>
          <w:rFonts w:cs="Arial"/>
        </w:rPr>
      </w:pPr>
      <w:r w:rsidRPr="00BC4DF3">
        <w:rPr>
          <w:rFonts w:cs="Arial"/>
        </w:rPr>
        <w:lastRenderedPageBreak/>
        <w:t xml:space="preserve"> </w:t>
      </w:r>
    </w:p>
    <w:p w14:paraId="6364C0A4" w14:textId="2B3F3DE7" w:rsidR="00213705" w:rsidRPr="008B237A" w:rsidRDefault="00213705" w:rsidP="006821B9">
      <w:pPr>
        <w:spacing w:after="0" w:line="240" w:lineRule="auto"/>
        <w:rPr>
          <w:rFonts w:cs="Arial"/>
        </w:rPr>
      </w:pPr>
    </w:p>
    <w:p w14:paraId="1213052C" w14:textId="3775354F" w:rsidR="00CD6EA3" w:rsidRDefault="00CD6EA3" w:rsidP="00CD6EA3">
      <w:pPr>
        <w:spacing w:after="0" w:line="240" w:lineRule="auto"/>
        <w:rPr>
          <w:rFonts w:cs="Arial"/>
        </w:rPr>
      </w:pPr>
      <w:r w:rsidRPr="008B237A">
        <w:rPr>
          <w:rFonts w:cs="Arial"/>
          <w:b/>
          <w:bCs/>
        </w:rPr>
        <w:t>ADJOURNED</w:t>
      </w:r>
      <w:r w:rsidRPr="00233B90">
        <w:rPr>
          <w:rFonts w:cs="Arial"/>
        </w:rPr>
        <w:t>:  A motion was made by</w:t>
      </w:r>
      <w:r w:rsidR="00AD74A4">
        <w:rPr>
          <w:rFonts w:cs="Arial"/>
        </w:rPr>
        <w:t xml:space="preserve"> James Murphy</w:t>
      </w:r>
      <w:r w:rsidR="00D05414">
        <w:rPr>
          <w:rFonts w:cs="Arial"/>
        </w:rPr>
        <w:t xml:space="preserve">, </w:t>
      </w:r>
      <w:r w:rsidRPr="00233B90">
        <w:rPr>
          <w:rFonts w:cs="Arial"/>
        </w:rPr>
        <w:t xml:space="preserve">seconded </w:t>
      </w:r>
      <w:r w:rsidR="006821B9" w:rsidRPr="00233B90">
        <w:rPr>
          <w:rFonts w:cs="Arial"/>
        </w:rPr>
        <w:t>by</w:t>
      </w:r>
      <w:r w:rsidR="00E02D29" w:rsidRPr="00233B90">
        <w:rPr>
          <w:rFonts w:cs="Arial"/>
        </w:rPr>
        <w:t xml:space="preserve"> </w:t>
      </w:r>
      <w:r w:rsidR="00AD74A4">
        <w:rPr>
          <w:rFonts w:cs="Arial"/>
        </w:rPr>
        <w:t>Dr. Hebert</w:t>
      </w:r>
      <w:r w:rsidR="00E02D29" w:rsidRPr="00233B90">
        <w:rPr>
          <w:rFonts w:cs="Arial"/>
        </w:rPr>
        <w:t xml:space="preserve"> to adjourn the</w:t>
      </w:r>
      <w:r w:rsidR="006821B9" w:rsidRPr="00233B90">
        <w:rPr>
          <w:rFonts w:cs="Arial"/>
        </w:rPr>
        <w:t xml:space="preserve"> </w:t>
      </w:r>
      <w:r w:rsidR="004A4F2B" w:rsidRPr="00233B90">
        <w:rPr>
          <w:rFonts w:cs="Arial"/>
        </w:rPr>
        <w:t xml:space="preserve">                                                 </w:t>
      </w:r>
      <w:r w:rsidRPr="00233B90">
        <w:rPr>
          <w:rFonts w:cs="Arial"/>
        </w:rPr>
        <w:t xml:space="preserve"> meeting at</w:t>
      </w:r>
      <w:r w:rsidR="00E02D29" w:rsidRPr="00233B90">
        <w:rPr>
          <w:rFonts w:cs="Arial"/>
        </w:rPr>
        <w:t xml:space="preserve"> </w:t>
      </w:r>
      <w:r w:rsidR="00D05414">
        <w:rPr>
          <w:rFonts w:cs="Arial"/>
        </w:rPr>
        <w:t>1:</w:t>
      </w:r>
      <w:r w:rsidR="006C5A64">
        <w:rPr>
          <w:rFonts w:cs="Arial"/>
        </w:rPr>
        <w:t>45</w:t>
      </w:r>
      <w:r w:rsidR="00D05414">
        <w:rPr>
          <w:rFonts w:cs="Arial"/>
        </w:rPr>
        <w:t xml:space="preserve"> </w:t>
      </w:r>
      <w:r w:rsidR="00510230">
        <w:rPr>
          <w:rFonts w:cs="Arial"/>
        </w:rPr>
        <w:t>p</w:t>
      </w:r>
      <w:r w:rsidRPr="00233B90">
        <w:rPr>
          <w:rFonts w:cs="Arial"/>
        </w:rPr>
        <w:t>.m.</w:t>
      </w:r>
    </w:p>
    <w:p w14:paraId="76AEAE25" w14:textId="77777777" w:rsidR="008B237A" w:rsidRDefault="008B237A" w:rsidP="00CD6EA3">
      <w:pPr>
        <w:spacing w:after="0" w:line="240" w:lineRule="auto"/>
        <w:rPr>
          <w:rFonts w:cs="Arial"/>
        </w:rPr>
      </w:pPr>
    </w:p>
    <w:p w14:paraId="7EBA2932" w14:textId="7C5C309E" w:rsidR="00CD6EA3" w:rsidRPr="00233B90" w:rsidRDefault="00D05414" w:rsidP="008B237A">
      <w:pPr>
        <w:rPr>
          <w:rFonts w:cs="Arial"/>
        </w:rPr>
      </w:pPr>
      <w:r w:rsidRPr="00233B90">
        <w:rPr>
          <w:rFonts w:cs="Arial"/>
        </w:rPr>
        <w:t>The motion passes</w:t>
      </w:r>
      <w:r>
        <w:rPr>
          <w:rFonts w:cs="Arial"/>
        </w:rPr>
        <w:t xml:space="preserve"> </w:t>
      </w:r>
      <w:r w:rsidR="00AD74A4">
        <w:rPr>
          <w:rFonts w:cs="Arial"/>
        </w:rPr>
        <w:t>5</w:t>
      </w:r>
      <w:r w:rsidR="00BC4DF3">
        <w:rPr>
          <w:rFonts w:cs="Arial"/>
        </w:rPr>
        <w:t xml:space="preserve"> </w:t>
      </w:r>
      <w:r w:rsidRPr="00233B90">
        <w:rPr>
          <w:rFonts w:cs="Arial"/>
        </w:rPr>
        <w:t>in favor and 0 oppo</w:t>
      </w:r>
      <w:r w:rsidR="00AD74A4">
        <w:rPr>
          <w:rFonts w:cs="Arial"/>
        </w:rPr>
        <w:t>s</w:t>
      </w:r>
      <w:r w:rsidRPr="00233B90">
        <w:rPr>
          <w:rFonts w:cs="Arial"/>
        </w:rPr>
        <w:t>ed</w:t>
      </w:r>
      <w:r>
        <w:rPr>
          <w:rFonts w:cs="Arial"/>
        </w:rPr>
        <w:t>.</w:t>
      </w:r>
    </w:p>
    <w:p w14:paraId="46CB568E" w14:textId="2C185611" w:rsidR="00CD6EA3" w:rsidRPr="00233B90" w:rsidRDefault="00CD6EA3" w:rsidP="00CD6EA3">
      <w:pPr>
        <w:spacing w:after="0" w:line="240" w:lineRule="auto"/>
        <w:rPr>
          <w:rFonts w:cs="Arial"/>
        </w:rPr>
      </w:pPr>
      <w:r w:rsidRPr="00233B90">
        <w:rPr>
          <w:rFonts w:cs="Arial"/>
        </w:rPr>
        <w:t>The next meeting will be held on</w:t>
      </w:r>
      <w:r w:rsidR="007E4AD9">
        <w:rPr>
          <w:rFonts w:cs="Arial"/>
        </w:rPr>
        <w:t xml:space="preserve"> </w:t>
      </w:r>
      <w:r w:rsidR="000149B5">
        <w:rPr>
          <w:rFonts w:cs="Arial"/>
        </w:rPr>
        <w:t>February 6</w:t>
      </w:r>
      <w:r w:rsidR="00F868AA">
        <w:rPr>
          <w:rFonts w:cs="Arial"/>
        </w:rPr>
        <w:t>, 202</w:t>
      </w:r>
      <w:r w:rsidR="00AD74A4">
        <w:rPr>
          <w:rFonts w:cs="Arial"/>
        </w:rPr>
        <w:t>6.</w:t>
      </w:r>
      <w:r w:rsidRPr="00233B90">
        <w:rPr>
          <w:rFonts w:cs="Arial"/>
        </w:rPr>
        <w:t xml:space="preserve">   </w:t>
      </w:r>
    </w:p>
    <w:p w14:paraId="0C3E6BB5" w14:textId="159AF12B" w:rsidR="00435378" w:rsidRPr="00233B90" w:rsidRDefault="00435378" w:rsidP="00D05414">
      <w:pPr>
        <w:ind w:firstLine="720"/>
        <w:rPr>
          <w:rFonts w:cs="Arial"/>
        </w:rPr>
      </w:pPr>
      <w:r w:rsidRPr="00233B90">
        <w:rPr>
          <w:rFonts w:cs="Arial"/>
        </w:rPr>
        <w:tab/>
      </w:r>
      <w:r w:rsidRPr="00233B90">
        <w:rPr>
          <w:rFonts w:cs="Arial"/>
        </w:rPr>
        <w:tab/>
      </w:r>
      <w:r w:rsidRPr="00233B90">
        <w:rPr>
          <w:rFonts w:cs="Arial"/>
        </w:rPr>
        <w:tab/>
      </w:r>
    </w:p>
    <w:p w14:paraId="51B6C64F" w14:textId="77777777" w:rsidR="00435378" w:rsidRPr="00233B90" w:rsidRDefault="00435378" w:rsidP="00435378">
      <w:pPr>
        <w:ind w:firstLine="720"/>
        <w:rPr>
          <w:rFonts w:cs="Arial"/>
        </w:rPr>
      </w:pPr>
    </w:p>
    <w:p w14:paraId="0CD497FF" w14:textId="77777777" w:rsidR="00435378" w:rsidRPr="00233B90" w:rsidRDefault="00435378" w:rsidP="00CD6EA3">
      <w:pPr>
        <w:spacing w:after="0" w:line="240" w:lineRule="auto"/>
        <w:rPr>
          <w:rFonts w:cs="Arial"/>
        </w:rPr>
      </w:pPr>
    </w:p>
    <w:p w14:paraId="01C454F0" w14:textId="13BE8D89" w:rsidR="00CD6EA3" w:rsidRPr="00233B90" w:rsidRDefault="00423957" w:rsidP="00CD6EA3">
      <w:pPr>
        <w:spacing w:after="0" w:line="240" w:lineRule="auto"/>
        <w:rPr>
          <w:rFonts w:cs="Arial"/>
        </w:rPr>
      </w:pPr>
      <w:r w:rsidRPr="00233B90">
        <w:rPr>
          <w:rFonts w:cs="Arial"/>
        </w:rPr>
        <w:tab/>
      </w:r>
    </w:p>
    <w:p w14:paraId="63FB3C60" w14:textId="77777777" w:rsidR="00CD6EA3" w:rsidRPr="00233B90" w:rsidRDefault="00CD6EA3" w:rsidP="00CD6EA3">
      <w:pPr>
        <w:spacing w:after="0" w:line="240" w:lineRule="auto"/>
        <w:ind w:left="3600" w:firstLine="720"/>
        <w:rPr>
          <w:rFonts w:cs="Arial"/>
        </w:rPr>
      </w:pPr>
      <w:r w:rsidRPr="00233B90">
        <w:rPr>
          <w:rFonts w:cs="Arial"/>
        </w:rPr>
        <w:t>Respectfully submitted,</w:t>
      </w:r>
    </w:p>
    <w:p w14:paraId="384809C4" w14:textId="4F5309DC" w:rsidR="00CD6EA3" w:rsidRPr="00233B90" w:rsidRDefault="006821B9" w:rsidP="006821B9">
      <w:pPr>
        <w:tabs>
          <w:tab w:val="left" w:pos="8231"/>
        </w:tabs>
        <w:spacing w:after="0" w:line="240" w:lineRule="auto"/>
        <w:rPr>
          <w:rFonts w:cs="Arial"/>
        </w:rPr>
      </w:pPr>
      <w:r w:rsidRPr="00233B90">
        <w:rPr>
          <w:rFonts w:cs="Arial"/>
        </w:rPr>
        <w:tab/>
      </w:r>
    </w:p>
    <w:p w14:paraId="3EAB7B58" w14:textId="77777777" w:rsidR="00CD6EA3" w:rsidRPr="00233B90" w:rsidRDefault="00CD6EA3" w:rsidP="00CD6EA3">
      <w:pPr>
        <w:spacing w:after="0" w:line="240" w:lineRule="auto"/>
        <w:rPr>
          <w:rFonts w:cs="Arial"/>
        </w:rPr>
      </w:pPr>
    </w:p>
    <w:p w14:paraId="53A7C253" w14:textId="77777777" w:rsidR="00CD6EA3" w:rsidRPr="00233B90" w:rsidRDefault="00CD6EA3" w:rsidP="00CD6EA3">
      <w:pPr>
        <w:spacing w:after="0" w:line="240" w:lineRule="auto"/>
        <w:rPr>
          <w:rFonts w:cs="Arial"/>
        </w:rPr>
      </w:pPr>
    </w:p>
    <w:p w14:paraId="65D6BE72" w14:textId="77777777" w:rsidR="00CD6EA3" w:rsidRPr="00233B90" w:rsidRDefault="00CD6EA3" w:rsidP="00CD6EA3">
      <w:pPr>
        <w:spacing w:after="0" w:line="240" w:lineRule="auto"/>
        <w:ind w:left="3600" w:firstLine="720"/>
        <w:rPr>
          <w:rFonts w:cs="Arial"/>
        </w:rPr>
      </w:pPr>
      <w:r w:rsidRPr="00233B90">
        <w:rPr>
          <w:rFonts w:cs="Arial"/>
        </w:rPr>
        <w:t>Tina Carpentier</w:t>
      </w:r>
    </w:p>
    <w:p w14:paraId="2A4E5965" w14:textId="53D47119" w:rsidR="00CD6EA3" w:rsidRPr="006821B9" w:rsidRDefault="00CD6EA3" w:rsidP="00B77FF7">
      <w:pPr>
        <w:spacing w:after="0" w:line="240" w:lineRule="auto"/>
        <w:ind w:left="3600" w:firstLine="720"/>
      </w:pPr>
      <w:r w:rsidRPr="00651986">
        <w:rPr>
          <w:rFonts w:ascii="Arial" w:eastAsia="Times New Roman" w:hAnsi="Arial" w:cs="Arial"/>
        </w:rPr>
        <w:t>Office Sp</w:t>
      </w:r>
      <w:r w:rsidRPr="006821B9">
        <w:t>ecialist II, Maine Board of Optometry</w:t>
      </w:r>
    </w:p>
    <w:sectPr w:rsidR="00CD6EA3" w:rsidRPr="006821B9" w:rsidSect="00C37489"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0171" w14:textId="77777777" w:rsidR="00DD7330" w:rsidRDefault="00DD7330" w:rsidP="006F2423">
      <w:pPr>
        <w:spacing w:after="0" w:line="240" w:lineRule="auto"/>
      </w:pPr>
      <w:r>
        <w:separator/>
      </w:r>
    </w:p>
  </w:endnote>
  <w:endnote w:type="continuationSeparator" w:id="0">
    <w:p w14:paraId="22EB41FE" w14:textId="77777777" w:rsidR="00DD7330" w:rsidRDefault="00DD7330" w:rsidP="006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8899" w14:textId="77777777" w:rsidR="006F2423" w:rsidRDefault="00FC44A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F9EF" w14:textId="77777777" w:rsidR="00DD7330" w:rsidRDefault="00DD7330" w:rsidP="006F2423">
      <w:pPr>
        <w:spacing w:after="0" w:line="240" w:lineRule="auto"/>
      </w:pPr>
      <w:r>
        <w:separator/>
      </w:r>
    </w:p>
  </w:footnote>
  <w:footnote w:type="continuationSeparator" w:id="0">
    <w:p w14:paraId="7D5FA84B" w14:textId="77777777" w:rsidR="00DD7330" w:rsidRDefault="00DD7330" w:rsidP="006F2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11"/>
    <w:rsid w:val="0000006B"/>
    <w:rsid w:val="000039CC"/>
    <w:rsid w:val="0001363B"/>
    <w:rsid w:val="000149B5"/>
    <w:rsid w:val="00021594"/>
    <w:rsid w:val="00030E2A"/>
    <w:rsid w:val="0003497A"/>
    <w:rsid w:val="00043B50"/>
    <w:rsid w:val="0004466A"/>
    <w:rsid w:val="0004777E"/>
    <w:rsid w:val="00051DD9"/>
    <w:rsid w:val="000525B2"/>
    <w:rsid w:val="00084808"/>
    <w:rsid w:val="00092988"/>
    <w:rsid w:val="000A369B"/>
    <w:rsid w:val="000A577A"/>
    <w:rsid w:val="000B2E52"/>
    <w:rsid w:val="000E4043"/>
    <w:rsid w:val="000F4233"/>
    <w:rsid w:val="001048FA"/>
    <w:rsid w:val="00104E34"/>
    <w:rsid w:val="00105F2A"/>
    <w:rsid w:val="00111876"/>
    <w:rsid w:val="001211DA"/>
    <w:rsid w:val="001275A4"/>
    <w:rsid w:val="001311A9"/>
    <w:rsid w:val="00132B08"/>
    <w:rsid w:val="0013731E"/>
    <w:rsid w:val="0016280A"/>
    <w:rsid w:val="00171435"/>
    <w:rsid w:val="0017163F"/>
    <w:rsid w:val="00172B40"/>
    <w:rsid w:val="00176C33"/>
    <w:rsid w:val="00177B95"/>
    <w:rsid w:val="00183635"/>
    <w:rsid w:val="00187548"/>
    <w:rsid w:val="001A326D"/>
    <w:rsid w:val="001A3616"/>
    <w:rsid w:val="001A4104"/>
    <w:rsid w:val="001A6B19"/>
    <w:rsid w:val="001B2F55"/>
    <w:rsid w:val="001B4F28"/>
    <w:rsid w:val="001C176E"/>
    <w:rsid w:val="001C1A54"/>
    <w:rsid w:val="001C2181"/>
    <w:rsid w:val="001C3540"/>
    <w:rsid w:val="001C5FE0"/>
    <w:rsid w:val="001E0D5E"/>
    <w:rsid w:val="001F122C"/>
    <w:rsid w:val="001F25D3"/>
    <w:rsid w:val="001F7952"/>
    <w:rsid w:val="00205341"/>
    <w:rsid w:val="002102FC"/>
    <w:rsid w:val="00213705"/>
    <w:rsid w:val="002201E0"/>
    <w:rsid w:val="00233B90"/>
    <w:rsid w:val="00234C37"/>
    <w:rsid w:val="0023719E"/>
    <w:rsid w:val="002421FD"/>
    <w:rsid w:val="00243AF3"/>
    <w:rsid w:val="00245A28"/>
    <w:rsid w:val="00265703"/>
    <w:rsid w:val="00277A79"/>
    <w:rsid w:val="002947B8"/>
    <w:rsid w:val="002A220E"/>
    <w:rsid w:val="002A51E2"/>
    <w:rsid w:val="002A5521"/>
    <w:rsid w:val="002E0F29"/>
    <w:rsid w:val="002E15D1"/>
    <w:rsid w:val="002E20DE"/>
    <w:rsid w:val="002F201E"/>
    <w:rsid w:val="002F74B4"/>
    <w:rsid w:val="003033B8"/>
    <w:rsid w:val="00313C08"/>
    <w:rsid w:val="00324D1D"/>
    <w:rsid w:val="00341A1A"/>
    <w:rsid w:val="00345F04"/>
    <w:rsid w:val="00352B40"/>
    <w:rsid w:val="00372863"/>
    <w:rsid w:val="00375581"/>
    <w:rsid w:val="00382318"/>
    <w:rsid w:val="0038359C"/>
    <w:rsid w:val="003859A1"/>
    <w:rsid w:val="00397EB6"/>
    <w:rsid w:val="003B3A11"/>
    <w:rsid w:val="003B4274"/>
    <w:rsid w:val="003B4F05"/>
    <w:rsid w:val="003B56F0"/>
    <w:rsid w:val="003B7BA9"/>
    <w:rsid w:val="003C0B97"/>
    <w:rsid w:val="003C0E88"/>
    <w:rsid w:val="003C580F"/>
    <w:rsid w:val="003D0797"/>
    <w:rsid w:val="003D2E0B"/>
    <w:rsid w:val="003D38C9"/>
    <w:rsid w:val="003E2BA6"/>
    <w:rsid w:val="003E7001"/>
    <w:rsid w:val="003F3493"/>
    <w:rsid w:val="003F6F6E"/>
    <w:rsid w:val="00406F37"/>
    <w:rsid w:val="00412AD7"/>
    <w:rsid w:val="00412DC0"/>
    <w:rsid w:val="00423957"/>
    <w:rsid w:val="004335C4"/>
    <w:rsid w:val="00433E4C"/>
    <w:rsid w:val="00435378"/>
    <w:rsid w:val="00441081"/>
    <w:rsid w:val="00441D17"/>
    <w:rsid w:val="004506F9"/>
    <w:rsid w:val="00473C53"/>
    <w:rsid w:val="00475FD7"/>
    <w:rsid w:val="0047665B"/>
    <w:rsid w:val="0048174F"/>
    <w:rsid w:val="00487FC9"/>
    <w:rsid w:val="0049750C"/>
    <w:rsid w:val="004A2580"/>
    <w:rsid w:val="004A4F2B"/>
    <w:rsid w:val="004D1C1F"/>
    <w:rsid w:val="004D6B0A"/>
    <w:rsid w:val="004E0EEA"/>
    <w:rsid w:val="004E353C"/>
    <w:rsid w:val="004E5BBB"/>
    <w:rsid w:val="004F2075"/>
    <w:rsid w:val="004F71E5"/>
    <w:rsid w:val="005055FD"/>
    <w:rsid w:val="00510230"/>
    <w:rsid w:val="00510F68"/>
    <w:rsid w:val="005175B7"/>
    <w:rsid w:val="00520638"/>
    <w:rsid w:val="0052231B"/>
    <w:rsid w:val="005301A8"/>
    <w:rsid w:val="00533DCC"/>
    <w:rsid w:val="005465FD"/>
    <w:rsid w:val="00547B85"/>
    <w:rsid w:val="005525DD"/>
    <w:rsid w:val="005528E8"/>
    <w:rsid w:val="00560ECF"/>
    <w:rsid w:val="00561239"/>
    <w:rsid w:val="0056439E"/>
    <w:rsid w:val="005657EE"/>
    <w:rsid w:val="00575E02"/>
    <w:rsid w:val="00576811"/>
    <w:rsid w:val="00577B5E"/>
    <w:rsid w:val="00593F03"/>
    <w:rsid w:val="005A2423"/>
    <w:rsid w:val="005A246F"/>
    <w:rsid w:val="005A397B"/>
    <w:rsid w:val="005A7177"/>
    <w:rsid w:val="005B0DC3"/>
    <w:rsid w:val="005D0D8B"/>
    <w:rsid w:val="005D366B"/>
    <w:rsid w:val="005D4C3E"/>
    <w:rsid w:val="005E01E3"/>
    <w:rsid w:val="005E49BE"/>
    <w:rsid w:val="00600BC2"/>
    <w:rsid w:val="00604CE2"/>
    <w:rsid w:val="006232F4"/>
    <w:rsid w:val="00632EE2"/>
    <w:rsid w:val="00651986"/>
    <w:rsid w:val="00652AA2"/>
    <w:rsid w:val="00656A92"/>
    <w:rsid w:val="00657D30"/>
    <w:rsid w:val="00665132"/>
    <w:rsid w:val="00667720"/>
    <w:rsid w:val="00671980"/>
    <w:rsid w:val="00673DF2"/>
    <w:rsid w:val="006821B9"/>
    <w:rsid w:val="006871BD"/>
    <w:rsid w:val="00692530"/>
    <w:rsid w:val="006A202C"/>
    <w:rsid w:val="006A3143"/>
    <w:rsid w:val="006A47BC"/>
    <w:rsid w:val="006A54D4"/>
    <w:rsid w:val="006A6630"/>
    <w:rsid w:val="006B47C7"/>
    <w:rsid w:val="006C3164"/>
    <w:rsid w:val="006C5A64"/>
    <w:rsid w:val="006D1290"/>
    <w:rsid w:val="006D3A00"/>
    <w:rsid w:val="006D4067"/>
    <w:rsid w:val="006E0272"/>
    <w:rsid w:val="006E2E32"/>
    <w:rsid w:val="006E5F08"/>
    <w:rsid w:val="006E751A"/>
    <w:rsid w:val="006E7FE6"/>
    <w:rsid w:val="006F07A2"/>
    <w:rsid w:val="006F093D"/>
    <w:rsid w:val="006F0EC3"/>
    <w:rsid w:val="006F11F1"/>
    <w:rsid w:val="006F2423"/>
    <w:rsid w:val="00701238"/>
    <w:rsid w:val="00701801"/>
    <w:rsid w:val="00705277"/>
    <w:rsid w:val="0071403B"/>
    <w:rsid w:val="00714ADF"/>
    <w:rsid w:val="007360B6"/>
    <w:rsid w:val="0074633A"/>
    <w:rsid w:val="00751988"/>
    <w:rsid w:val="00755D64"/>
    <w:rsid w:val="00760B16"/>
    <w:rsid w:val="00771B70"/>
    <w:rsid w:val="00771C0F"/>
    <w:rsid w:val="00775AB9"/>
    <w:rsid w:val="00794BBF"/>
    <w:rsid w:val="007B579B"/>
    <w:rsid w:val="007D7C5B"/>
    <w:rsid w:val="007E44B2"/>
    <w:rsid w:val="007E4AD9"/>
    <w:rsid w:val="007E5DC2"/>
    <w:rsid w:val="007F3ED1"/>
    <w:rsid w:val="007F5899"/>
    <w:rsid w:val="007F5A7B"/>
    <w:rsid w:val="00801D8D"/>
    <w:rsid w:val="00807258"/>
    <w:rsid w:val="00813974"/>
    <w:rsid w:val="008150CE"/>
    <w:rsid w:val="00820BBE"/>
    <w:rsid w:val="008277D1"/>
    <w:rsid w:val="00837217"/>
    <w:rsid w:val="00841B44"/>
    <w:rsid w:val="00850B9F"/>
    <w:rsid w:val="00851B76"/>
    <w:rsid w:val="00854FD2"/>
    <w:rsid w:val="0086185A"/>
    <w:rsid w:val="00872554"/>
    <w:rsid w:val="008728E4"/>
    <w:rsid w:val="0087378C"/>
    <w:rsid w:val="00884F20"/>
    <w:rsid w:val="0088624F"/>
    <w:rsid w:val="0088731A"/>
    <w:rsid w:val="00890BC9"/>
    <w:rsid w:val="00893C67"/>
    <w:rsid w:val="00893E12"/>
    <w:rsid w:val="008B02E2"/>
    <w:rsid w:val="008B237A"/>
    <w:rsid w:val="008B2926"/>
    <w:rsid w:val="008C6DA6"/>
    <w:rsid w:val="008D3A2E"/>
    <w:rsid w:val="008E5B07"/>
    <w:rsid w:val="008E7898"/>
    <w:rsid w:val="008F5027"/>
    <w:rsid w:val="008F6F22"/>
    <w:rsid w:val="008F74CE"/>
    <w:rsid w:val="009001AC"/>
    <w:rsid w:val="00901D14"/>
    <w:rsid w:val="00905C06"/>
    <w:rsid w:val="00906CE3"/>
    <w:rsid w:val="00907242"/>
    <w:rsid w:val="00907AB1"/>
    <w:rsid w:val="00923205"/>
    <w:rsid w:val="009259C2"/>
    <w:rsid w:val="00930334"/>
    <w:rsid w:val="00933BDF"/>
    <w:rsid w:val="00936FD3"/>
    <w:rsid w:val="009414CC"/>
    <w:rsid w:val="00943677"/>
    <w:rsid w:val="00951012"/>
    <w:rsid w:val="009605C3"/>
    <w:rsid w:val="00964CD0"/>
    <w:rsid w:val="009715C4"/>
    <w:rsid w:val="009766BE"/>
    <w:rsid w:val="0098079B"/>
    <w:rsid w:val="00990FE7"/>
    <w:rsid w:val="00996D26"/>
    <w:rsid w:val="009A2DC8"/>
    <w:rsid w:val="009B0FE5"/>
    <w:rsid w:val="009B1585"/>
    <w:rsid w:val="009C34E5"/>
    <w:rsid w:val="009D2AA8"/>
    <w:rsid w:val="009E531F"/>
    <w:rsid w:val="009F07CA"/>
    <w:rsid w:val="009F3B02"/>
    <w:rsid w:val="009F57E9"/>
    <w:rsid w:val="009F5FFA"/>
    <w:rsid w:val="00A06AE7"/>
    <w:rsid w:val="00A07A5D"/>
    <w:rsid w:val="00A144D7"/>
    <w:rsid w:val="00A17C29"/>
    <w:rsid w:val="00A3022C"/>
    <w:rsid w:val="00A57679"/>
    <w:rsid w:val="00A6230B"/>
    <w:rsid w:val="00A64DEA"/>
    <w:rsid w:val="00A65D47"/>
    <w:rsid w:val="00A67745"/>
    <w:rsid w:val="00A87066"/>
    <w:rsid w:val="00A928C5"/>
    <w:rsid w:val="00A94759"/>
    <w:rsid w:val="00AA0733"/>
    <w:rsid w:val="00AB2BC7"/>
    <w:rsid w:val="00AB5B0E"/>
    <w:rsid w:val="00AC0A70"/>
    <w:rsid w:val="00AC77F9"/>
    <w:rsid w:val="00AD312A"/>
    <w:rsid w:val="00AD74A4"/>
    <w:rsid w:val="00AE39BD"/>
    <w:rsid w:val="00AE44C3"/>
    <w:rsid w:val="00AE53F2"/>
    <w:rsid w:val="00AF3A62"/>
    <w:rsid w:val="00B00CB5"/>
    <w:rsid w:val="00B01647"/>
    <w:rsid w:val="00B12D42"/>
    <w:rsid w:val="00B17D40"/>
    <w:rsid w:val="00B20563"/>
    <w:rsid w:val="00B229E4"/>
    <w:rsid w:val="00B36989"/>
    <w:rsid w:val="00B40F8E"/>
    <w:rsid w:val="00B43AB8"/>
    <w:rsid w:val="00B5407D"/>
    <w:rsid w:val="00B6080C"/>
    <w:rsid w:val="00B6431D"/>
    <w:rsid w:val="00B64A5D"/>
    <w:rsid w:val="00B6603F"/>
    <w:rsid w:val="00B664C5"/>
    <w:rsid w:val="00B70C15"/>
    <w:rsid w:val="00B70DC1"/>
    <w:rsid w:val="00B72FDC"/>
    <w:rsid w:val="00B753FB"/>
    <w:rsid w:val="00B77FF7"/>
    <w:rsid w:val="00B959AF"/>
    <w:rsid w:val="00BA0A48"/>
    <w:rsid w:val="00BA583F"/>
    <w:rsid w:val="00BA7127"/>
    <w:rsid w:val="00BB7503"/>
    <w:rsid w:val="00BC4DF3"/>
    <w:rsid w:val="00C14D19"/>
    <w:rsid w:val="00C154B7"/>
    <w:rsid w:val="00C15D8B"/>
    <w:rsid w:val="00C177F0"/>
    <w:rsid w:val="00C225F6"/>
    <w:rsid w:val="00C23ED3"/>
    <w:rsid w:val="00C35451"/>
    <w:rsid w:val="00C37489"/>
    <w:rsid w:val="00C41FF3"/>
    <w:rsid w:val="00C43098"/>
    <w:rsid w:val="00C43F5A"/>
    <w:rsid w:val="00C46559"/>
    <w:rsid w:val="00C54D2F"/>
    <w:rsid w:val="00C56ED8"/>
    <w:rsid w:val="00C60B85"/>
    <w:rsid w:val="00C62803"/>
    <w:rsid w:val="00C6525C"/>
    <w:rsid w:val="00C658EB"/>
    <w:rsid w:val="00C661D5"/>
    <w:rsid w:val="00C71251"/>
    <w:rsid w:val="00C717B9"/>
    <w:rsid w:val="00C735D0"/>
    <w:rsid w:val="00C75CB1"/>
    <w:rsid w:val="00C85E4C"/>
    <w:rsid w:val="00CA030F"/>
    <w:rsid w:val="00CA046D"/>
    <w:rsid w:val="00CA5F18"/>
    <w:rsid w:val="00CB0818"/>
    <w:rsid w:val="00CB1E9E"/>
    <w:rsid w:val="00CC0A12"/>
    <w:rsid w:val="00CC17A9"/>
    <w:rsid w:val="00CC782C"/>
    <w:rsid w:val="00CC7D13"/>
    <w:rsid w:val="00CD6EA3"/>
    <w:rsid w:val="00CE00B4"/>
    <w:rsid w:val="00CF7E9F"/>
    <w:rsid w:val="00D0159B"/>
    <w:rsid w:val="00D05414"/>
    <w:rsid w:val="00D07028"/>
    <w:rsid w:val="00D209B4"/>
    <w:rsid w:val="00D2665E"/>
    <w:rsid w:val="00D3028F"/>
    <w:rsid w:val="00D35091"/>
    <w:rsid w:val="00D450F8"/>
    <w:rsid w:val="00D5123C"/>
    <w:rsid w:val="00D517AB"/>
    <w:rsid w:val="00D55E82"/>
    <w:rsid w:val="00D6781D"/>
    <w:rsid w:val="00D813B2"/>
    <w:rsid w:val="00D9585B"/>
    <w:rsid w:val="00DA32EA"/>
    <w:rsid w:val="00DA5080"/>
    <w:rsid w:val="00DB0BB7"/>
    <w:rsid w:val="00DB2DAB"/>
    <w:rsid w:val="00DC05E7"/>
    <w:rsid w:val="00DC5432"/>
    <w:rsid w:val="00DD0FAB"/>
    <w:rsid w:val="00DD7330"/>
    <w:rsid w:val="00DD76BF"/>
    <w:rsid w:val="00DE5DE8"/>
    <w:rsid w:val="00DF1ABB"/>
    <w:rsid w:val="00E02866"/>
    <w:rsid w:val="00E02D29"/>
    <w:rsid w:val="00E1141F"/>
    <w:rsid w:val="00E12C57"/>
    <w:rsid w:val="00E305E9"/>
    <w:rsid w:val="00E35AEA"/>
    <w:rsid w:val="00E55313"/>
    <w:rsid w:val="00E617B1"/>
    <w:rsid w:val="00E70B97"/>
    <w:rsid w:val="00E84EB5"/>
    <w:rsid w:val="00E87A88"/>
    <w:rsid w:val="00EA24C8"/>
    <w:rsid w:val="00EC1AA5"/>
    <w:rsid w:val="00EC56CA"/>
    <w:rsid w:val="00ED6DA8"/>
    <w:rsid w:val="00EF31DB"/>
    <w:rsid w:val="00EF42CE"/>
    <w:rsid w:val="00EF4C8F"/>
    <w:rsid w:val="00EF7942"/>
    <w:rsid w:val="00EF7B20"/>
    <w:rsid w:val="00F06012"/>
    <w:rsid w:val="00F069C3"/>
    <w:rsid w:val="00F074ED"/>
    <w:rsid w:val="00F10F44"/>
    <w:rsid w:val="00F12A48"/>
    <w:rsid w:val="00F1417E"/>
    <w:rsid w:val="00F33332"/>
    <w:rsid w:val="00F37267"/>
    <w:rsid w:val="00F44973"/>
    <w:rsid w:val="00F506F1"/>
    <w:rsid w:val="00F5428B"/>
    <w:rsid w:val="00F602BC"/>
    <w:rsid w:val="00F72260"/>
    <w:rsid w:val="00F801DE"/>
    <w:rsid w:val="00F81031"/>
    <w:rsid w:val="00F817A7"/>
    <w:rsid w:val="00F847F4"/>
    <w:rsid w:val="00F868AA"/>
    <w:rsid w:val="00F96EE8"/>
    <w:rsid w:val="00FA19EB"/>
    <w:rsid w:val="00FC44AB"/>
    <w:rsid w:val="00FC799A"/>
    <w:rsid w:val="00FD40AD"/>
    <w:rsid w:val="00FD7359"/>
    <w:rsid w:val="00FD7945"/>
    <w:rsid w:val="00FE2174"/>
    <w:rsid w:val="00FE63CF"/>
    <w:rsid w:val="00FF3636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05A8"/>
  <w15:docId w15:val="{6F69FDC0-A88C-488D-A1EA-3024229D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F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23"/>
  </w:style>
  <w:style w:type="paragraph" w:styleId="Footer">
    <w:name w:val="footer"/>
    <w:basedOn w:val="Normal"/>
    <w:link w:val="Foot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23"/>
  </w:style>
  <w:style w:type="paragraph" w:styleId="BodyText">
    <w:name w:val="Body Text"/>
    <w:basedOn w:val="Normal"/>
    <w:link w:val="BodyTextChar"/>
    <w:rsid w:val="00375581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5581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362E00FE504B973318BA0EB3A281" ma:contentTypeVersion="10" ma:contentTypeDescription="Create a new document." ma:contentTypeScope="" ma:versionID="a33fdecbb991e244049b1135cf17ce52">
  <xsd:schema xmlns:xsd="http://www.w3.org/2001/XMLSchema" xmlns:xs="http://www.w3.org/2001/XMLSchema" xmlns:p="http://schemas.microsoft.com/office/2006/metadata/properties" xmlns:ns3="2526f1ca-a51e-4abb-8506-ad4d38a131c3" xmlns:ns4="c55dc79c-155e-4afd-af17-ac51d0114b03" targetNamespace="http://schemas.microsoft.com/office/2006/metadata/properties" ma:root="true" ma:fieldsID="b94686d3653e8ec5849d279c10ad467c" ns3:_="" ns4:_="">
    <xsd:import namespace="2526f1ca-a51e-4abb-8506-ad4d38a131c3"/>
    <xsd:import namespace="c55dc79c-155e-4afd-af17-ac51d0114b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1ca-a51e-4abb-8506-ad4d38a1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c79c-155e-4afd-af17-ac51d0114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F406A-2D3F-4320-A5C0-5043125D3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D17F5-ACBA-4B2F-9DF1-2D03FC568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F97FF-EF2C-48A6-B1B2-29A894A82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C06B5-5836-4BD0-845C-457DD935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1ca-a51e-4abb-8506-ad4d38a131c3"/>
    <ds:schemaRef ds:uri="c55dc79c-155e-4afd-af17-ac51d011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Carpentier, Tina</dc:creator>
  <cp:lastModifiedBy>Carpentier, Tina</cp:lastModifiedBy>
  <cp:revision>5</cp:revision>
  <cp:lastPrinted>2023-11-21T16:38:00Z</cp:lastPrinted>
  <dcterms:created xsi:type="dcterms:W3CDTF">2026-02-02T14:20:00Z</dcterms:created>
  <dcterms:modified xsi:type="dcterms:W3CDTF">2026-02-06T20:51:00Z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0x0101005BCC362E00FE504B973318BA0EB3A281</vt:lpwstr>
  </property>
</Properties>
</file>