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8D1ED" w14:textId="77777777" w:rsidR="00821ADF" w:rsidRDefault="00821ADF">
      <w:pPr>
        <w:pStyle w:val="BodyText"/>
        <w:rPr>
          <w:rFonts w:ascii="Times New Roman"/>
          <w:sz w:val="20"/>
        </w:rPr>
      </w:pPr>
    </w:p>
    <w:p w14:paraId="61DA46AA" w14:textId="77777777" w:rsidR="00821ADF" w:rsidRDefault="00821ADF">
      <w:pPr>
        <w:pStyle w:val="BodyText"/>
        <w:spacing w:before="9"/>
        <w:rPr>
          <w:rFonts w:ascii="Times New Roman"/>
          <w:sz w:val="17"/>
        </w:rPr>
      </w:pPr>
    </w:p>
    <w:p w14:paraId="0DD5D23C" w14:textId="77777777" w:rsidR="00821ADF" w:rsidRDefault="005F390B">
      <w:pPr>
        <w:spacing w:line="834" w:lineRule="exact"/>
        <w:ind w:left="1148" w:right="1127"/>
        <w:jc w:val="center"/>
        <w:rPr>
          <w:b/>
          <w:sz w:val="72"/>
        </w:rPr>
      </w:pPr>
      <w:r>
        <w:rPr>
          <w:b/>
          <w:sz w:val="72"/>
        </w:rPr>
        <w:t>Account Coding Solution</w:t>
      </w:r>
    </w:p>
    <w:p w14:paraId="5EEEFF8B" w14:textId="77777777" w:rsidR="000F6484" w:rsidRDefault="000F6484">
      <w:pPr>
        <w:spacing w:before="230"/>
        <w:ind w:left="1148" w:right="1043"/>
        <w:jc w:val="center"/>
        <w:rPr>
          <w:b/>
          <w:sz w:val="72"/>
        </w:rPr>
      </w:pPr>
      <w:r>
        <w:rPr>
          <w:b/>
          <w:sz w:val="72"/>
        </w:rPr>
        <w:t>f</w:t>
      </w:r>
      <w:r w:rsidR="005F390B">
        <w:rPr>
          <w:b/>
          <w:sz w:val="72"/>
        </w:rPr>
        <w:t xml:space="preserve">or </w:t>
      </w:r>
      <w:r w:rsidR="009F56C6">
        <w:rPr>
          <w:b/>
          <w:sz w:val="72"/>
        </w:rPr>
        <w:t xml:space="preserve">Nicus </w:t>
      </w:r>
      <w:r>
        <w:rPr>
          <w:b/>
          <w:sz w:val="72"/>
        </w:rPr>
        <w:t>Application</w:t>
      </w:r>
    </w:p>
    <w:p w14:paraId="11CE56BC" w14:textId="77777777" w:rsidR="00821ADF" w:rsidRDefault="009F56C6">
      <w:pPr>
        <w:spacing w:before="230"/>
        <w:ind w:left="1148" w:right="1043"/>
        <w:jc w:val="center"/>
        <w:rPr>
          <w:b/>
          <w:sz w:val="72"/>
        </w:rPr>
      </w:pPr>
      <w:r>
        <w:rPr>
          <w:b/>
          <w:sz w:val="72"/>
        </w:rPr>
        <w:t>(</w:t>
      </w:r>
      <w:proofErr w:type="spellStart"/>
      <w:r>
        <w:rPr>
          <w:b/>
          <w:sz w:val="72"/>
        </w:rPr>
        <w:t>a.k.a</w:t>
      </w:r>
      <w:proofErr w:type="spellEnd"/>
      <w:r>
        <w:rPr>
          <w:b/>
          <w:sz w:val="72"/>
        </w:rPr>
        <w:t xml:space="preserve"> M-PWR ME)</w:t>
      </w:r>
      <w:r w:rsidR="005F390B">
        <w:rPr>
          <w:b/>
          <w:sz w:val="72"/>
        </w:rPr>
        <w:t xml:space="preserve"> </w:t>
      </w:r>
    </w:p>
    <w:p w14:paraId="33E2189B" w14:textId="77777777" w:rsidR="00821ADF" w:rsidRDefault="00821ADF">
      <w:pPr>
        <w:pStyle w:val="BodyText"/>
        <w:rPr>
          <w:b/>
          <w:sz w:val="72"/>
        </w:rPr>
      </w:pPr>
    </w:p>
    <w:p w14:paraId="03D6AF87" w14:textId="77777777" w:rsidR="00821ADF" w:rsidRDefault="00821ADF">
      <w:pPr>
        <w:pStyle w:val="BodyText"/>
        <w:rPr>
          <w:b/>
          <w:sz w:val="72"/>
        </w:rPr>
      </w:pPr>
    </w:p>
    <w:p w14:paraId="5E1890E1" w14:textId="77777777" w:rsidR="00821ADF" w:rsidRPr="000F6484" w:rsidRDefault="005F390B">
      <w:pPr>
        <w:spacing w:before="458"/>
        <w:ind w:left="1148" w:right="2314"/>
        <w:jc w:val="center"/>
        <w:rPr>
          <w:b/>
          <w:sz w:val="44"/>
        </w:rPr>
      </w:pPr>
      <w:r w:rsidRPr="000F6484">
        <w:rPr>
          <w:b/>
          <w:sz w:val="44"/>
        </w:rPr>
        <w:t>User Guide</w:t>
      </w:r>
    </w:p>
    <w:p w14:paraId="6F7AE279" w14:textId="77777777" w:rsidR="00821ADF" w:rsidRDefault="00821ADF">
      <w:pPr>
        <w:pStyle w:val="BodyText"/>
        <w:rPr>
          <w:b/>
          <w:sz w:val="36"/>
        </w:rPr>
      </w:pPr>
    </w:p>
    <w:p w14:paraId="584F3AE2" w14:textId="77777777" w:rsidR="00821ADF" w:rsidRDefault="00821ADF">
      <w:pPr>
        <w:pStyle w:val="BodyText"/>
        <w:rPr>
          <w:b/>
          <w:sz w:val="36"/>
        </w:rPr>
      </w:pPr>
    </w:p>
    <w:p w14:paraId="7292E4E9" w14:textId="77777777" w:rsidR="00821ADF" w:rsidRDefault="00821ADF">
      <w:pPr>
        <w:pStyle w:val="BodyText"/>
        <w:rPr>
          <w:b/>
          <w:sz w:val="36"/>
        </w:rPr>
      </w:pPr>
    </w:p>
    <w:p w14:paraId="0864C5AB" w14:textId="77777777" w:rsidR="00821ADF" w:rsidRDefault="00821ADF">
      <w:pPr>
        <w:pStyle w:val="BodyText"/>
        <w:rPr>
          <w:b/>
          <w:sz w:val="36"/>
        </w:rPr>
      </w:pPr>
    </w:p>
    <w:p w14:paraId="1CFFF0E3" w14:textId="77777777" w:rsidR="00821ADF" w:rsidRDefault="00821ADF">
      <w:pPr>
        <w:pStyle w:val="BodyText"/>
        <w:rPr>
          <w:b/>
          <w:sz w:val="36"/>
        </w:rPr>
      </w:pPr>
    </w:p>
    <w:p w14:paraId="21C8FE0C" w14:textId="77777777" w:rsidR="00821ADF" w:rsidRDefault="00821ADF">
      <w:pPr>
        <w:pStyle w:val="BodyText"/>
        <w:rPr>
          <w:b/>
          <w:sz w:val="36"/>
        </w:rPr>
      </w:pPr>
    </w:p>
    <w:p w14:paraId="36C6D413" w14:textId="77777777" w:rsidR="00821ADF" w:rsidRDefault="00821ADF">
      <w:pPr>
        <w:pStyle w:val="BodyText"/>
        <w:rPr>
          <w:b/>
          <w:sz w:val="36"/>
        </w:rPr>
      </w:pPr>
    </w:p>
    <w:p w14:paraId="04C29BD9" w14:textId="77777777" w:rsidR="00821ADF" w:rsidRDefault="00821ADF">
      <w:pPr>
        <w:pStyle w:val="BodyText"/>
        <w:rPr>
          <w:b/>
          <w:sz w:val="36"/>
        </w:rPr>
      </w:pPr>
    </w:p>
    <w:p w14:paraId="38E17720" w14:textId="77777777" w:rsidR="00821ADF" w:rsidRDefault="00821ADF">
      <w:pPr>
        <w:pStyle w:val="BodyText"/>
        <w:rPr>
          <w:b/>
          <w:sz w:val="36"/>
        </w:rPr>
      </w:pPr>
    </w:p>
    <w:p w14:paraId="3CA3CF4E" w14:textId="77777777" w:rsidR="00821ADF" w:rsidRDefault="00821ADF">
      <w:pPr>
        <w:pStyle w:val="BodyText"/>
        <w:rPr>
          <w:b/>
          <w:sz w:val="36"/>
        </w:rPr>
      </w:pPr>
    </w:p>
    <w:p w14:paraId="7354C484" w14:textId="77777777" w:rsidR="00821ADF" w:rsidRDefault="00821ADF">
      <w:pPr>
        <w:pStyle w:val="BodyText"/>
        <w:rPr>
          <w:b/>
          <w:sz w:val="36"/>
        </w:rPr>
      </w:pPr>
    </w:p>
    <w:p w14:paraId="1603EC59" w14:textId="77777777" w:rsidR="00821ADF" w:rsidRDefault="00821ADF">
      <w:pPr>
        <w:pStyle w:val="BodyText"/>
        <w:rPr>
          <w:b/>
          <w:sz w:val="36"/>
        </w:rPr>
      </w:pPr>
    </w:p>
    <w:p w14:paraId="2F8ED77E" w14:textId="3B91535B" w:rsidR="00821ADF" w:rsidRDefault="005F390B">
      <w:pPr>
        <w:pStyle w:val="Heading2"/>
      </w:pPr>
      <w:r>
        <w:t xml:space="preserve">Last Update: </w:t>
      </w:r>
      <w:r w:rsidR="00E1227F">
        <w:t>February 15</w:t>
      </w:r>
      <w:r w:rsidR="003A5D6B">
        <w:t>, 2024</w:t>
      </w:r>
    </w:p>
    <w:p w14:paraId="15EDC95A" w14:textId="77777777" w:rsidR="00821ADF" w:rsidRDefault="00821ADF">
      <w:pPr>
        <w:sectPr w:rsidR="00821ADF">
          <w:footerReference w:type="default" r:id="rId7"/>
          <w:type w:val="continuous"/>
          <w:pgSz w:w="12240" w:h="15840"/>
          <w:pgMar w:top="1500" w:right="1280" w:bottom="1200" w:left="1320" w:header="720" w:footer="1006" w:gutter="0"/>
          <w:pgNumType w:start="1"/>
          <w:cols w:space="720"/>
        </w:sectPr>
      </w:pPr>
    </w:p>
    <w:p w14:paraId="5E524D99" w14:textId="77777777" w:rsidR="00821ADF" w:rsidRDefault="005F390B">
      <w:pPr>
        <w:spacing w:before="20"/>
        <w:ind w:left="120"/>
        <w:rPr>
          <w:rFonts w:ascii="Calibri Light"/>
          <w:sz w:val="32"/>
        </w:rPr>
      </w:pPr>
      <w:r>
        <w:rPr>
          <w:rFonts w:ascii="Calibri Light"/>
          <w:sz w:val="32"/>
        </w:rPr>
        <w:t>Contents</w:t>
      </w:r>
    </w:p>
    <w:sdt>
      <w:sdtPr>
        <w:id w:val="-1249029975"/>
        <w:docPartObj>
          <w:docPartGallery w:val="Table of Contents"/>
          <w:docPartUnique/>
        </w:docPartObj>
      </w:sdtPr>
      <w:sdtEndPr/>
      <w:sdtContent>
        <w:p w14:paraId="1677C080" w14:textId="77777777" w:rsidR="009F56C6" w:rsidRDefault="005F390B">
          <w:pPr>
            <w:pStyle w:val="TOC1"/>
            <w:tabs>
              <w:tab w:val="right" w:leader="dot" w:pos="9630"/>
            </w:tabs>
            <w:rPr>
              <w:rFonts w:asciiTheme="minorHAnsi" w:eastAsiaTheme="minorEastAsia" w:hAnsiTheme="minorHAnsi" w:cstheme="minorBidi"/>
              <w:noProof/>
              <w:lang w:bidi="ar-SA"/>
            </w:rPr>
          </w:pPr>
          <w:r>
            <w:fldChar w:fldCharType="begin"/>
          </w:r>
          <w:r>
            <w:instrText xml:space="preserve">TOC \o "1-1" \h \z \u </w:instrText>
          </w:r>
          <w:r>
            <w:fldChar w:fldCharType="separate"/>
          </w:r>
          <w:hyperlink w:anchor="_Toc22119114" w:history="1">
            <w:r w:rsidR="009F56C6" w:rsidRPr="006201B1">
              <w:rPr>
                <w:rStyle w:val="Hyperlink"/>
                <w:noProof/>
              </w:rPr>
              <w:t>The Account Coding Solution (ACS) is used to:</w:t>
            </w:r>
            <w:r w:rsidR="009F56C6">
              <w:rPr>
                <w:noProof/>
                <w:webHidden/>
              </w:rPr>
              <w:tab/>
            </w:r>
            <w:r w:rsidR="009F56C6">
              <w:rPr>
                <w:noProof/>
                <w:webHidden/>
              </w:rPr>
              <w:fldChar w:fldCharType="begin"/>
            </w:r>
            <w:r w:rsidR="009F56C6">
              <w:rPr>
                <w:noProof/>
                <w:webHidden/>
              </w:rPr>
              <w:instrText xml:space="preserve"> PAGEREF _Toc22119114 \h </w:instrText>
            </w:r>
            <w:r w:rsidR="009F56C6">
              <w:rPr>
                <w:noProof/>
                <w:webHidden/>
              </w:rPr>
            </w:r>
            <w:r w:rsidR="009F56C6">
              <w:rPr>
                <w:noProof/>
                <w:webHidden/>
              </w:rPr>
              <w:fldChar w:fldCharType="separate"/>
            </w:r>
            <w:r w:rsidR="009F56C6">
              <w:rPr>
                <w:noProof/>
                <w:webHidden/>
              </w:rPr>
              <w:t>3</w:t>
            </w:r>
            <w:r w:rsidR="009F56C6">
              <w:rPr>
                <w:noProof/>
                <w:webHidden/>
              </w:rPr>
              <w:fldChar w:fldCharType="end"/>
            </w:r>
          </w:hyperlink>
        </w:p>
        <w:p w14:paraId="0B20A0C8" w14:textId="77777777" w:rsidR="009F56C6" w:rsidRDefault="00214079">
          <w:pPr>
            <w:pStyle w:val="TOC1"/>
            <w:tabs>
              <w:tab w:val="right" w:leader="dot" w:pos="9630"/>
            </w:tabs>
            <w:rPr>
              <w:rFonts w:asciiTheme="minorHAnsi" w:eastAsiaTheme="minorEastAsia" w:hAnsiTheme="minorHAnsi" w:cstheme="minorBidi"/>
              <w:noProof/>
              <w:lang w:bidi="ar-SA"/>
            </w:rPr>
          </w:pPr>
          <w:hyperlink w:anchor="_Toc22119115" w:history="1">
            <w:r w:rsidR="009F56C6" w:rsidRPr="006201B1">
              <w:rPr>
                <w:rStyle w:val="Hyperlink"/>
                <w:noProof/>
              </w:rPr>
              <w:t>Control Tab</w:t>
            </w:r>
            <w:r w:rsidR="009F56C6">
              <w:rPr>
                <w:noProof/>
                <w:webHidden/>
              </w:rPr>
              <w:tab/>
            </w:r>
            <w:r w:rsidR="009F56C6">
              <w:rPr>
                <w:noProof/>
                <w:webHidden/>
              </w:rPr>
              <w:fldChar w:fldCharType="begin"/>
            </w:r>
            <w:r w:rsidR="009F56C6">
              <w:rPr>
                <w:noProof/>
                <w:webHidden/>
              </w:rPr>
              <w:instrText xml:space="preserve"> PAGEREF _Toc22119115 \h </w:instrText>
            </w:r>
            <w:r w:rsidR="009F56C6">
              <w:rPr>
                <w:noProof/>
                <w:webHidden/>
              </w:rPr>
            </w:r>
            <w:r w:rsidR="009F56C6">
              <w:rPr>
                <w:noProof/>
                <w:webHidden/>
              </w:rPr>
              <w:fldChar w:fldCharType="separate"/>
            </w:r>
            <w:r w:rsidR="009F56C6">
              <w:rPr>
                <w:noProof/>
                <w:webHidden/>
              </w:rPr>
              <w:t>4</w:t>
            </w:r>
            <w:r w:rsidR="009F56C6">
              <w:rPr>
                <w:noProof/>
                <w:webHidden/>
              </w:rPr>
              <w:fldChar w:fldCharType="end"/>
            </w:r>
          </w:hyperlink>
        </w:p>
        <w:p w14:paraId="7DC4C78F" w14:textId="77777777" w:rsidR="009F56C6" w:rsidRDefault="00214079">
          <w:pPr>
            <w:pStyle w:val="TOC1"/>
            <w:tabs>
              <w:tab w:val="right" w:leader="dot" w:pos="9630"/>
            </w:tabs>
            <w:rPr>
              <w:rStyle w:val="Hyperlink"/>
              <w:noProof/>
            </w:rPr>
          </w:pPr>
          <w:hyperlink w:anchor="_Toc22119116" w:history="1">
            <w:r w:rsidR="009F56C6" w:rsidRPr="006201B1">
              <w:rPr>
                <w:rStyle w:val="Hyperlink"/>
                <w:noProof/>
              </w:rPr>
              <w:t>Constant Data Tab</w:t>
            </w:r>
            <w:r w:rsidR="009F56C6">
              <w:rPr>
                <w:noProof/>
                <w:webHidden/>
              </w:rPr>
              <w:tab/>
            </w:r>
            <w:r w:rsidR="009F56C6">
              <w:rPr>
                <w:noProof/>
                <w:webHidden/>
              </w:rPr>
              <w:fldChar w:fldCharType="begin"/>
            </w:r>
            <w:r w:rsidR="009F56C6">
              <w:rPr>
                <w:noProof/>
                <w:webHidden/>
              </w:rPr>
              <w:instrText xml:space="preserve"> PAGEREF _Toc22119116 \h </w:instrText>
            </w:r>
            <w:r w:rsidR="009F56C6">
              <w:rPr>
                <w:noProof/>
                <w:webHidden/>
              </w:rPr>
            </w:r>
            <w:r w:rsidR="009F56C6">
              <w:rPr>
                <w:noProof/>
                <w:webHidden/>
              </w:rPr>
              <w:fldChar w:fldCharType="separate"/>
            </w:r>
            <w:r w:rsidR="009F56C6">
              <w:rPr>
                <w:noProof/>
                <w:webHidden/>
              </w:rPr>
              <w:t>5</w:t>
            </w:r>
            <w:r w:rsidR="009F56C6">
              <w:rPr>
                <w:noProof/>
                <w:webHidden/>
              </w:rPr>
              <w:fldChar w:fldCharType="end"/>
            </w:r>
          </w:hyperlink>
        </w:p>
        <w:p w14:paraId="0128ADEB" w14:textId="77777777" w:rsidR="00CB6DA2" w:rsidRDefault="00CB6DA2">
          <w:pPr>
            <w:pStyle w:val="TOC1"/>
            <w:tabs>
              <w:tab w:val="right" w:leader="dot" w:pos="9630"/>
            </w:tabs>
            <w:rPr>
              <w:rFonts w:asciiTheme="minorHAnsi" w:eastAsiaTheme="minorEastAsia" w:hAnsiTheme="minorHAnsi" w:cstheme="minorBidi"/>
              <w:noProof/>
              <w:lang w:bidi="ar-SA"/>
            </w:rPr>
          </w:pPr>
          <w:r>
            <w:rPr>
              <w:rFonts w:asciiTheme="minorHAnsi" w:eastAsiaTheme="minorEastAsia" w:hAnsiTheme="minorHAnsi" w:cstheme="minorBidi"/>
              <w:noProof/>
              <w:lang w:bidi="ar-SA"/>
            </w:rPr>
            <w:t xml:space="preserve">Maintenance Tab </w:t>
          </w:r>
          <w:r w:rsidR="00EA3A8B">
            <w:rPr>
              <w:rFonts w:asciiTheme="minorHAnsi" w:eastAsiaTheme="minorEastAsia" w:hAnsiTheme="minorHAnsi" w:cstheme="minorBidi"/>
              <w:noProof/>
              <w:lang w:bidi="ar-SA"/>
            </w:rPr>
            <w:t>..</w:t>
          </w:r>
          <w:r>
            <w:rPr>
              <w:rFonts w:asciiTheme="minorHAnsi" w:eastAsiaTheme="minorEastAsia" w:hAnsiTheme="minorHAnsi" w:cstheme="minorBidi"/>
              <w:noProof/>
              <w:lang w:bidi="ar-SA"/>
            </w:rPr>
            <w:t>…………………………………………………………………………………………………………………………………6</w:t>
          </w:r>
        </w:p>
        <w:p w14:paraId="10A4B251" w14:textId="77777777" w:rsidR="009F56C6" w:rsidRDefault="00214079">
          <w:pPr>
            <w:pStyle w:val="TOC1"/>
            <w:tabs>
              <w:tab w:val="right" w:leader="dot" w:pos="9630"/>
            </w:tabs>
            <w:rPr>
              <w:rFonts w:asciiTheme="minorHAnsi" w:eastAsiaTheme="minorEastAsia" w:hAnsiTheme="minorHAnsi" w:cstheme="minorBidi"/>
              <w:noProof/>
              <w:lang w:bidi="ar-SA"/>
            </w:rPr>
          </w:pPr>
          <w:hyperlink w:anchor="_Toc22119117" w:history="1">
            <w:r w:rsidR="009F56C6" w:rsidRPr="006201B1">
              <w:rPr>
                <w:rStyle w:val="Hyperlink"/>
                <w:noProof/>
              </w:rPr>
              <w:t>Account Codes Tab</w:t>
            </w:r>
            <w:r w:rsidR="009F56C6">
              <w:rPr>
                <w:noProof/>
                <w:webHidden/>
              </w:rPr>
              <w:tab/>
            </w:r>
            <w:r w:rsidR="00CB6DA2">
              <w:rPr>
                <w:noProof/>
                <w:webHidden/>
              </w:rPr>
              <w:t>8</w:t>
            </w:r>
          </w:hyperlink>
        </w:p>
        <w:p w14:paraId="19598BC5" w14:textId="77777777" w:rsidR="009F56C6" w:rsidRDefault="00214079">
          <w:pPr>
            <w:pStyle w:val="TOC1"/>
            <w:tabs>
              <w:tab w:val="left" w:pos="1100"/>
              <w:tab w:val="right" w:leader="dot" w:pos="9630"/>
            </w:tabs>
            <w:rPr>
              <w:rStyle w:val="Hyperlink"/>
              <w:noProof/>
            </w:rPr>
          </w:pPr>
          <w:hyperlink w:anchor="_Toc22119118" w:history="1">
            <w:r w:rsidR="009F56C6" w:rsidRPr="006201B1">
              <w:rPr>
                <w:rStyle w:val="Hyperlink"/>
                <w:noProof/>
                <w:spacing w:val="-1"/>
                <w:w w:val="99"/>
              </w:rPr>
              <w:t>M-</w:t>
            </w:r>
            <w:r w:rsidR="009F56C6">
              <w:rPr>
                <w:rStyle w:val="Hyperlink"/>
                <w:noProof/>
                <w:spacing w:val="-1"/>
                <w:w w:val="99"/>
              </w:rPr>
              <w:t>P</w:t>
            </w:r>
            <w:r w:rsidR="009F56C6" w:rsidRPr="006201B1">
              <w:rPr>
                <w:rStyle w:val="Hyperlink"/>
                <w:noProof/>
              </w:rPr>
              <w:t>WR ME Output</w:t>
            </w:r>
            <w:r w:rsidR="009F56C6" w:rsidRPr="006201B1">
              <w:rPr>
                <w:rStyle w:val="Hyperlink"/>
                <w:noProof/>
                <w:spacing w:val="-3"/>
              </w:rPr>
              <w:t xml:space="preserve"> </w:t>
            </w:r>
            <w:r w:rsidR="009F56C6" w:rsidRPr="006201B1">
              <w:rPr>
                <w:rStyle w:val="Hyperlink"/>
                <w:noProof/>
              </w:rPr>
              <w:t>Tab</w:t>
            </w:r>
            <w:r w:rsidR="009F56C6">
              <w:rPr>
                <w:noProof/>
                <w:webHidden/>
              </w:rPr>
              <w:tab/>
            </w:r>
            <w:r w:rsidR="00CB6DA2">
              <w:rPr>
                <w:noProof/>
                <w:webHidden/>
              </w:rPr>
              <w:t>10</w:t>
            </w:r>
          </w:hyperlink>
        </w:p>
        <w:p w14:paraId="1B53C857" w14:textId="77777777" w:rsidR="00CB6DA2" w:rsidRDefault="00CB6DA2">
          <w:pPr>
            <w:pStyle w:val="TOC1"/>
            <w:tabs>
              <w:tab w:val="left" w:pos="1100"/>
              <w:tab w:val="right" w:leader="dot" w:pos="9630"/>
            </w:tabs>
            <w:rPr>
              <w:rFonts w:asciiTheme="minorHAnsi" w:eastAsiaTheme="minorEastAsia" w:hAnsiTheme="minorHAnsi" w:cstheme="minorBidi"/>
              <w:noProof/>
              <w:lang w:bidi="ar-SA"/>
            </w:rPr>
          </w:pPr>
          <w:r>
            <w:rPr>
              <w:rFonts w:asciiTheme="minorHAnsi" w:eastAsiaTheme="minorEastAsia" w:hAnsiTheme="minorHAnsi" w:cstheme="minorBidi"/>
              <w:noProof/>
              <w:lang w:bidi="ar-SA"/>
            </w:rPr>
            <w:t>Summary Template Tab  ………………………………………………………………………………………………………………………11</w:t>
          </w:r>
        </w:p>
        <w:p w14:paraId="78398389" w14:textId="77777777" w:rsidR="009F56C6" w:rsidRDefault="00214079">
          <w:pPr>
            <w:pStyle w:val="TOC1"/>
            <w:tabs>
              <w:tab w:val="right" w:leader="dot" w:pos="9630"/>
            </w:tabs>
            <w:rPr>
              <w:rFonts w:asciiTheme="minorHAnsi" w:eastAsiaTheme="minorEastAsia" w:hAnsiTheme="minorHAnsi" w:cstheme="minorBidi"/>
              <w:noProof/>
              <w:lang w:bidi="ar-SA"/>
            </w:rPr>
          </w:pPr>
          <w:hyperlink w:anchor="_Toc22119119" w:history="1">
            <w:r w:rsidR="009F56C6" w:rsidRPr="006201B1">
              <w:rPr>
                <w:rStyle w:val="Hyperlink"/>
                <w:noProof/>
              </w:rPr>
              <w:t>Output Template Tab</w:t>
            </w:r>
            <w:r w:rsidR="009F56C6">
              <w:rPr>
                <w:noProof/>
                <w:webHidden/>
              </w:rPr>
              <w:tab/>
            </w:r>
            <w:r w:rsidR="00CB6DA2">
              <w:rPr>
                <w:noProof/>
                <w:webHidden/>
              </w:rPr>
              <w:t>12</w:t>
            </w:r>
          </w:hyperlink>
        </w:p>
        <w:p w14:paraId="517823BB" w14:textId="77777777" w:rsidR="009F56C6" w:rsidRDefault="00214079">
          <w:pPr>
            <w:pStyle w:val="TOC1"/>
            <w:tabs>
              <w:tab w:val="right" w:leader="dot" w:pos="9630"/>
            </w:tabs>
            <w:rPr>
              <w:rStyle w:val="Hyperlink"/>
              <w:noProof/>
            </w:rPr>
          </w:pPr>
          <w:hyperlink w:anchor="_Toc22119120" w:history="1">
            <w:r w:rsidR="009F56C6" w:rsidRPr="006201B1">
              <w:rPr>
                <w:rStyle w:val="Hyperlink"/>
                <w:noProof/>
              </w:rPr>
              <w:t>Data Output Tab</w:t>
            </w:r>
            <w:r w:rsidR="009F56C6">
              <w:rPr>
                <w:noProof/>
                <w:webHidden/>
              </w:rPr>
              <w:tab/>
            </w:r>
            <w:r w:rsidR="009F56C6">
              <w:rPr>
                <w:noProof/>
                <w:webHidden/>
              </w:rPr>
              <w:fldChar w:fldCharType="begin"/>
            </w:r>
            <w:r w:rsidR="009F56C6">
              <w:rPr>
                <w:noProof/>
                <w:webHidden/>
              </w:rPr>
              <w:instrText xml:space="preserve"> PAGEREF _Toc22119120 \h </w:instrText>
            </w:r>
            <w:r w:rsidR="009F56C6">
              <w:rPr>
                <w:noProof/>
                <w:webHidden/>
              </w:rPr>
            </w:r>
            <w:r w:rsidR="009F56C6">
              <w:rPr>
                <w:noProof/>
                <w:webHidden/>
              </w:rPr>
              <w:fldChar w:fldCharType="separate"/>
            </w:r>
            <w:r w:rsidR="009F56C6">
              <w:rPr>
                <w:noProof/>
                <w:webHidden/>
              </w:rPr>
              <w:t>1</w:t>
            </w:r>
            <w:r w:rsidR="00EA3A8B">
              <w:rPr>
                <w:noProof/>
                <w:webHidden/>
              </w:rPr>
              <w:t>3</w:t>
            </w:r>
            <w:r w:rsidR="009F56C6">
              <w:rPr>
                <w:noProof/>
                <w:webHidden/>
              </w:rPr>
              <w:fldChar w:fldCharType="end"/>
            </w:r>
          </w:hyperlink>
        </w:p>
        <w:p w14:paraId="08FF9008" w14:textId="77777777" w:rsidR="00EA3A8B" w:rsidRDefault="00EA3A8B">
          <w:pPr>
            <w:pStyle w:val="TOC1"/>
            <w:tabs>
              <w:tab w:val="right" w:leader="dot" w:pos="9630"/>
            </w:tabs>
            <w:rPr>
              <w:rFonts w:asciiTheme="minorHAnsi" w:eastAsiaTheme="minorEastAsia" w:hAnsiTheme="minorHAnsi" w:cstheme="minorBidi"/>
              <w:noProof/>
              <w:lang w:bidi="ar-SA"/>
            </w:rPr>
          </w:pPr>
          <w:r>
            <w:rPr>
              <w:rFonts w:asciiTheme="minorHAnsi" w:eastAsiaTheme="minorEastAsia" w:hAnsiTheme="minorHAnsi" w:cstheme="minorBidi"/>
              <w:noProof/>
              <w:lang w:bidi="ar-SA"/>
            </w:rPr>
            <w:t>SummaryWorksheet Tab ..……………………………………………………………………………………………………………………14</w:t>
          </w:r>
        </w:p>
        <w:p w14:paraId="4F45473E" w14:textId="77777777" w:rsidR="009F56C6" w:rsidRDefault="00214079">
          <w:pPr>
            <w:pStyle w:val="TOC1"/>
            <w:tabs>
              <w:tab w:val="right" w:leader="dot" w:pos="9630"/>
            </w:tabs>
            <w:rPr>
              <w:rStyle w:val="Hyperlink"/>
              <w:noProof/>
            </w:rPr>
          </w:pPr>
          <w:hyperlink w:anchor="_Toc22119121" w:history="1">
            <w:r w:rsidR="009F56C6" w:rsidRPr="006201B1">
              <w:rPr>
                <w:rStyle w:val="Hyperlink"/>
                <w:noProof/>
              </w:rPr>
              <w:t xml:space="preserve">Validating the Account Codes </w:t>
            </w:r>
            <w:r w:rsidR="00EA3A8B">
              <w:rPr>
                <w:rStyle w:val="Hyperlink"/>
                <w:noProof/>
              </w:rPr>
              <w:t>T</w:t>
            </w:r>
            <w:r w:rsidR="009F56C6" w:rsidRPr="006201B1">
              <w:rPr>
                <w:rStyle w:val="Hyperlink"/>
                <w:noProof/>
              </w:rPr>
              <w:t>ab</w:t>
            </w:r>
            <w:r w:rsidR="009F56C6">
              <w:rPr>
                <w:noProof/>
                <w:webHidden/>
              </w:rPr>
              <w:tab/>
            </w:r>
            <w:r w:rsidR="009F56C6">
              <w:rPr>
                <w:noProof/>
                <w:webHidden/>
              </w:rPr>
              <w:fldChar w:fldCharType="begin"/>
            </w:r>
            <w:r w:rsidR="009F56C6">
              <w:rPr>
                <w:noProof/>
                <w:webHidden/>
              </w:rPr>
              <w:instrText xml:space="preserve"> PAGEREF _Toc22119121 \h </w:instrText>
            </w:r>
            <w:r w:rsidR="009F56C6">
              <w:rPr>
                <w:noProof/>
                <w:webHidden/>
              </w:rPr>
            </w:r>
            <w:r w:rsidR="009F56C6">
              <w:rPr>
                <w:noProof/>
                <w:webHidden/>
              </w:rPr>
              <w:fldChar w:fldCharType="separate"/>
            </w:r>
            <w:r w:rsidR="009F56C6">
              <w:rPr>
                <w:noProof/>
                <w:webHidden/>
              </w:rPr>
              <w:t>1</w:t>
            </w:r>
            <w:r w:rsidR="00EA3A8B">
              <w:rPr>
                <w:noProof/>
                <w:webHidden/>
              </w:rPr>
              <w:t>5</w:t>
            </w:r>
            <w:r w:rsidR="009F56C6">
              <w:rPr>
                <w:noProof/>
                <w:webHidden/>
              </w:rPr>
              <w:fldChar w:fldCharType="end"/>
            </w:r>
          </w:hyperlink>
        </w:p>
        <w:p w14:paraId="2FCAE22D" w14:textId="77777777" w:rsidR="00EA3A8B" w:rsidRDefault="00EA3A8B">
          <w:pPr>
            <w:pStyle w:val="TOC1"/>
            <w:tabs>
              <w:tab w:val="right" w:leader="dot" w:pos="9630"/>
            </w:tabs>
            <w:rPr>
              <w:rFonts w:asciiTheme="minorHAnsi" w:eastAsiaTheme="minorEastAsia" w:hAnsiTheme="minorHAnsi" w:cstheme="minorBidi"/>
              <w:noProof/>
              <w:lang w:bidi="ar-SA"/>
            </w:rPr>
          </w:pPr>
          <w:r>
            <w:rPr>
              <w:rFonts w:asciiTheme="minorHAnsi" w:eastAsiaTheme="minorEastAsia" w:hAnsiTheme="minorHAnsi" w:cstheme="minorBidi"/>
              <w:noProof/>
              <w:lang w:bidi="ar-SA"/>
            </w:rPr>
            <w:t>Validating the Maintenance Tab ………………………………………………………………………………………………………….17</w:t>
          </w:r>
        </w:p>
        <w:p w14:paraId="1553AB39" w14:textId="77777777" w:rsidR="009F56C6" w:rsidRDefault="00214079">
          <w:pPr>
            <w:pStyle w:val="TOC1"/>
            <w:tabs>
              <w:tab w:val="right" w:leader="dot" w:pos="9630"/>
            </w:tabs>
            <w:rPr>
              <w:rFonts w:asciiTheme="minorHAnsi" w:eastAsiaTheme="minorEastAsia" w:hAnsiTheme="minorHAnsi" w:cstheme="minorBidi"/>
              <w:noProof/>
              <w:lang w:bidi="ar-SA"/>
            </w:rPr>
          </w:pPr>
          <w:hyperlink w:anchor="_Toc22119122" w:history="1">
            <w:r w:rsidR="009F56C6" w:rsidRPr="006201B1">
              <w:rPr>
                <w:rStyle w:val="Hyperlink"/>
                <w:noProof/>
              </w:rPr>
              <w:t>Process Billing Worksheet</w:t>
            </w:r>
            <w:r w:rsidR="009F56C6">
              <w:rPr>
                <w:noProof/>
                <w:webHidden/>
              </w:rPr>
              <w:tab/>
            </w:r>
            <w:r w:rsidR="009F56C6">
              <w:rPr>
                <w:noProof/>
                <w:webHidden/>
              </w:rPr>
              <w:fldChar w:fldCharType="begin"/>
            </w:r>
            <w:r w:rsidR="009F56C6">
              <w:rPr>
                <w:noProof/>
                <w:webHidden/>
              </w:rPr>
              <w:instrText xml:space="preserve"> PAGEREF _Toc22119122 \h </w:instrText>
            </w:r>
            <w:r w:rsidR="009F56C6">
              <w:rPr>
                <w:noProof/>
                <w:webHidden/>
              </w:rPr>
            </w:r>
            <w:r w:rsidR="009F56C6">
              <w:rPr>
                <w:noProof/>
                <w:webHidden/>
              </w:rPr>
              <w:fldChar w:fldCharType="separate"/>
            </w:r>
            <w:r w:rsidR="009F56C6">
              <w:rPr>
                <w:noProof/>
                <w:webHidden/>
              </w:rPr>
              <w:t>1</w:t>
            </w:r>
            <w:r w:rsidR="00EA3A8B">
              <w:rPr>
                <w:noProof/>
                <w:webHidden/>
              </w:rPr>
              <w:t>9</w:t>
            </w:r>
            <w:r w:rsidR="009F56C6">
              <w:rPr>
                <w:noProof/>
                <w:webHidden/>
              </w:rPr>
              <w:fldChar w:fldCharType="end"/>
            </w:r>
          </w:hyperlink>
        </w:p>
        <w:p w14:paraId="45DC5923" w14:textId="77777777" w:rsidR="009F56C6" w:rsidRDefault="00214079">
          <w:pPr>
            <w:pStyle w:val="TOC1"/>
            <w:tabs>
              <w:tab w:val="right" w:leader="dot" w:pos="9630"/>
            </w:tabs>
            <w:rPr>
              <w:rFonts w:asciiTheme="minorHAnsi" w:eastAsiaTheme="minorEastAsia" w:hAnsiTheme="minorHAnsi" w:cstheme="minorBidi"/>
              <w:noProof/>
              <w:lang w:bidi="ar-SA"/>
            </w:rPr>
          </w:pPr>
          <w:hyperlink w:anchor="_Toc22119123" w:history="1">
            <w:r w:rsidR="009F56C6" w:rsidRPr="006201B1">
              <w:rPr>
                <w:rStyle w:val="Hyperlink"/>
                <w:noProof/>
              </w:rPr>
              <w:t>Modifying Tracking Data</w:t>
            </w:r>
            <w:r w:rsidR="009F56C6">
              <w:rPr>
                <w:noProof/>
                <w:webHidden/>
              </w:rPr>
              <w:tab/>
            </w:r>
            <w:r w:rsidR="00EA3A8B">
              <w:rPr>
                <w:noProof/>
                <w:webHidden/>
              </w:rPr>
              <w:t>22</w:t>
            </w:r>
          </w:hyperlink>
        </w:p>
        <w:p w14:paraId="31546CBB" w14:textId="77777777" w:rsidR="009F56C6" w:rsidRDefault="00214079">
          <w:pPr>
            <w:pStyle w:val="TOC1"/>
            <w:tabs>
              <w:tab w:val="right" w:leader="dot" w:pos="9630"/>
            </w:tabs>
            <w:rPr>
              <w:noProof/>
            </w:rPr>
          </w:pPr>
          <w:hyperlink w:anchor="_Toc22119124" w:history="1">
            <w:r w:rsidR="009F56C6" w:rsidRPr="006201B1">
              <w:rPr>
                <w:rStyle w:val="Hyperlink"/>
                <w:noProof/>
              </w:rPr>
              <w:t>How to Filter All New Product Keys on the M-PWR ME Output Tab</w:t>
            </w:r>
            <w:r w:rsidR="009F56C6">
              <w:rPr>
                <w:noProof/>
                <w:webHidden/>
              </w:rPr>
              <w:tab/>
            </w:r>
            <w:r w:rsidR="00EA3A8B">
              <w:rPr>
                <w:noProof/>
                <w:webHidden/>
              </w:rPr>
              <w:t>24</w:t>
            </w:r>
          </w:hyperlink>
        </w:p>
        <w:p w14:paraId="3686AD39" w14:textId="16842F89" w:rsidR="003A5D6B" w:rsidRDefault="003A5D6B">
          <w:pPr>
            <w:pStyle w:val="TOC1"/>
            <w:tabs>
              <w:tab w:val="right" w:leader="dot" w:pos="9630"/>
            </w:tabs>
            <w:rPr>
              <w:rFonts w:asciiTheme="minorHAnsi" w:eastAsiaTheme="minorEastAsia" w:hAnsiTheme="minorHAnsi" w:cstheme="minorBidi"/>
              <w:noProof/>
              <w:lang w:bidi="ar-SA"/>
            </w:rPr>
          </w:pPr>
          <w:r>
            <w:rPr>
              <w:rFonts w:asciiTheme="minorHAnsi" w:eastAsiaTheme="minorEastAsia" w:hAnsiTheme="minorHAnsi" w:cstheme="minorBidi"/>
              <w:noProof/>
              <w:lang w:bidi="ar-SA"/>
            </w:rPr>
            <w:t>Generating IETM Upload………………………………………………………………………………………………………………………26</w:t>
          </w:r>
        </w:p>
        <w:p w14:paraId="0EDC13AF" w14:textId="77777777" w:rsidR="00821ADF" w:rsidRDefault="005F390B">
          <w:r>
            <w:fldChar w:fldCharType="end"/>
          </w:r>
        </w:p>
      </w:sdtContent>
    </w:sdt>
    <w:p w14:paraId="2BEBDA92" w14:textId="77777777" w:rsidR="00821ADF" w:rsidRDefault="00821ADF">
      <w:pPr>
        <w:sectPr w:rsidR="00821ADF">
          <w:pgSz w:w="12240" w:h="15840"/>
          <w:pgMar w:top="1420" w:right="1280" w:bottom="1200" w:left="1320" w:header="0" w:footer="1006" w:gutter="0"/>
          <w:cols w:space="720"/>
        </w:sectPr>
      </w:pPr>
    </w:p>
    <w:p w14:paraId="122CDD25" w14:textId="77777777" w:rsidR="00821ADF" w:rsidRDefault="005F390B">
      <w:pPr>
        <w:pStyle w:val="Heading1"/>
      </w:pPr>
      <w:bookmarkStart w:id="0" w:name="The_Account_Coding_Solution_(ACS)_is_use"/>
      <w:bookmarkStart w:id="1" w:name="_Toc22119114"/>
      <w:bookmarkEnd w:id="0"/>
      <w:r>
        <w:t>The Account Coding Solution (ACS) is used to:</w:t>
      </w:r>
      <w:bookmarkEnd w:id="1"/>
    </w:p>
    <w:p w14:paraId="5E2CA091" w14:textId="77777777" w:rsidR="009F56C6" w:rsidRDefault="009F56C6">
      <w:pPr>
        <w:pStyle w:val="Heading1"/>
      </w:pPr>
    </w:p>
    <w:p w14:paraId="7118C97E" w14:textId="77777777" w:rsidR="00821ADF" w:rsidRDefault="005F390B">
      <w:pPr>
        <w:pStyle w:val="ListParagraph"/>
        <w:numPr>
          <w:ilvl w:val="2"/>
          <w:numId w:val="2"/>
        </w:numPr>
        <w:tabs>
          <w:tab w:val="left" w:pos="840"/>
          <w:tab w:val="left" w:pos="841"/>
        </w:tabs>
        <w:spacing w:before="23"/>
        <w:ind w:hanging="360"/>
      </w:pPr>
      <w:r>
        <w:t>Find and assign the account coding for all billing</w:t>
      </w:r>
      <w:r>
        <w:rPr>
          <w:spacing w:val="-5"/>
        </w:rPr>
        <w:t xml:space="preserve"> </w:t>
      </w:r>
      <w:r>
        <w:t>lines</w:t>
      </w:r>
    </w:p>
    <w:p w14:paraId="5EF6D96A" w14:textId="77777777" w:rsidR="00821ADF" w:rsidRDefault="005F390B">
      <w:pPr>
        <w:pStyle w:val="ListParagraph"/>
        <w:numPr>
          <w:ilvl w:val="2"/>
          <w:numId w:val="2"/>
        </w:numPr>
        <w:tabs>
          <w:tab w:val="left" w:pos="840"/>
          <w:tab w:val="left" w:pos="841"/>
        </w:tabs>
        <w:spacing w:before="20"/>
        <w:ind w:hanging="360"/>
      </w:pPr>
      <w:r>
        <w:t>Split billing charges into 2 or more account</w:t>
      </w:r>
      <w:r>
        <w:rPr>
          <w:spacing w:val="-6"/>
        </w:rPr>
        <w:t xml:space="preserve"> </w:t>
      </w:r>
      <w:r>
        <w:t>codes</w:t>
      </w:r>
    </w:p>
    <w:p w14:paraId="3EFF8E0D" w14:textId="77777777" w:rsidR="00821ADF" w:rsidRDefault="005F390B">
      <w:pPr>
        <w:pStyle w:val="ListParagraph"/>
        <w:numPr>
          <w:ilvl w:val="2"/>
          <w:numId w:val="2"/>
        </w:numPr>
        <w:tabs>
          <w:tab w:val="left" w:pos="840"/>
          <w:tab w:val="left" w:pos="841"/>
        </w:tabs>
        <w:spacing w:before="22"/>
        <w:ind w:hanging="360"/>
      </w:pPr>
      <w:r>
        <w:t>Maintain a list of active account codes for your</w:t>
      </w:r>
      <w:r>
        <w:rPr>
          <w:spacing w:val="-7"/>
        </w:rPr>
        <w:t xml:space="preserve"> </w:t>
      </w:r>
      <w:r>
        <w:t>agency</w:t>
      </w:r>
    </w:p>
    <w:p w14:paraId="6CF95AB1" w14:textId="77777777" w:rsidR="00821ADF" w:rsidRDefault="005F390B">
      <w:pPr>
        <w:pStyle w:val="ListParagraph"/>
        <w:numPr>
          <w:ilvl w:val="2"/>
          <w:numId w:val="2"/>
        </w:numPr>
        <w:tabs>
          <w:tab w:val="left" w:pos="840"/>
          <w:tab w:val="left" w:pos="841"/>
        </w:tabs>
        <w:spacing w:before="22" w:line="256" w:lineRule="auto"/>
        <w:ind w:right="729" w:hanging="360"/>
      </w:pPr>
      <w:r>
        <w:t>Maintain any optional data you would like to track and report with your billing (i.e. budget template, office, in budget or not,</w:t>
      </w:r>
      <w:r>
        <w:rPr>
          <w:spacing w:val="-8"/>
        </w:rPr>
        <w:t xml:space="preserve"> </w:t>
      </w:r>
      <w:r>
        <w:t>etc.)</w:t>
      </w:r>
    </w:p>
    <w:p w14:paraId="35192D91" w14:textId="77777777" w:rsidR="009F56C6" w:rsidRDefault="009F56C6">
      <w:pPr>
        <w:pStyle w:val="ListParagraph"/>
        <w:numPr>
          <w:ilvl w:val="2"/>
          <w:numId w:val="2"/>
        </w:numPr>
        <w:tabs>
          <w:tab w:val="left" w:pos="840"/>
          <w:tab w:val="left" w:pos="841"/>
        </w:tabs>
        <w:spacing w:before="22" w:line="256" w:lineRule="auto"/>
        <w:ind w:right="729" w:hanging="360"/>
      </w:pPr>
      <w:r>
        <w:t xml:space="preserve">Update/replace old product key(s) with new product key(s) for existing record(s) </w:t>
      </w:r>
      <w:r w:rsidRPr="009F56C6">
        <w:rPr>
          <w:i/>
          <w:color w:val="FF0000"/>
        </w:rPr>
        <w:t>~ new</w:t>
      </w:r>
    </w:p>
    <w:p w14:paraId="21F5D17E" w14:textId="77777777" w:rsidR="009F56C6" w:rsidRDefault="009F56C6">
      <w:pPr>
        <w:pStyle w:val="ListParagraph"/>
        <w:numPr>
          <w:ilvl w:val="2"/>
          <w:numId w:val="2"/>
        </w:numPr>
        <w:tabs>
          <w:tab w:val="left" w:pos="840"/>
          <w:tab w:val="left" w:pos="841"/>
        </w:tabs>
        <w:spacing w:before="22" w:line="256" w:lineRule="auto"/>
        <w:ind w:right="729" w:hanging="360"/>
      </w:pPr>
      <w:r>
        <w:t xml:space="preserve">Summary output for bill processing </w:t>
      </w:r>
      <w:r w:rsidRPr="009F56C6">
        <w:rPr>
          <w:i/>
          <w:color w:val="FF0000"/>
        </w:rPr>
        <w:t>~ new</w:t>
      </w:r>
    </w:p>
    <w:p w14:paraId="6E72A2FE" w14:textId="77777777" w:rsidR="00821ADF" w:rsidRDefault="00821ADF">
      <w:pPr>
        <w:pStyle w:val="BodyText"/>
      </w:pPr>
    </w:p>
    <w:p w14:paraId="3EE3CA68" w14:textId="77777777" w:rsidR="00821ADF" w:rsidRDefault="00821ADF">
      <w:pPr>
        <w:pStyle w:val="BodyText"/>
        <w:spacing w:before="3"/>
        <w:rPr>
          <w:sz w:val="28"/>
        </w:rPr>
      </w:pPr>
    </w:p>
    <w:p w14:paraId="43D8D36B" w14:textId="77777777" w:rsidR="00821ADF" w:rsidRDefault="005F390B">
      <w:pPr>
        <w:pStyle w:val="BodyText"/>
        <w:ind w:left="120"/>
      </w:pPr>
      <w:r>
        <w:t xml:space="preserve">ACS is an excel spreadsheet macro solution. The workbook is divided into </w:t>
      </w:r>
      <w:r w:rsidR="009F56C6">
        <w:t>seven</w:t>
      </w:r>
      <w:r>
        <w:t xml:space="preserve"> tabs:</w:t>
      </w:r>
    </w:p>
    <w:p w14:paraId="70338F54" w14:textId="77777777" w:rsidR="00821ADF" w:rsidRDefault="005F390B">
      <w:pPr>
        <w:pStyle w:val="ListParagraph"/>
        <w:numPr>
          <w:ilvl w:val="2"/>
          <w:numId w:val="2"/>
        </w:numPr>
        <w:tabs>
          <w:tab w:val="left" w:pos="840"/>
          <w:tab w:val="left" w:pos="841"/>
        </w:tabs>
        <w:spacing w:before="181"/>
        <w:ind w:left="841"/>
      </w:pPr>
      <w:r>
        <w:t>Control</w:t>
      </w:r>
    </w:p>
    <w:p w14:paraId="050E7318" w14:textId="77777777" w:rsidR="00821ADF" w:rsidRDefault="005F390B">
      <w:pPr>
        <w:pStyle w:val="ListParagraph"/>
        <w:numPr>
          <w:ilvl w:val="2"/>
          <w:numId w:val="2"/>
        </w:numPr>
        <w:tabs>
          <w:tab w:val="left" w:pos="840"/>
          <w:tab w:val="left" w:pos="841"/>
        </w:tabs>
        <w:ind w:left="841"/>
      </w:pPr>
      <w:r>
        <w:t>Constant</w:t>
      </w:r>
      <w:r>
        <w:rPr>
          <w:spacing w:val="-2"/>
        </w:rPr>
        <w:t xml:space="preserve"> </w:t>
      </w:r>
      <w:r>
        <w:t>Data</w:t>
      </w:r>
    </w:p>
    <w:p w14:paraId="166210A6" w14:textId="77777777" w:rsidR="009F56C6" w:rsidRDefault="009F56C6">
      <w:pPr>
        <w:pStyle w:val="ListParagraph"/>
        <w:numPr>
          <w:ilvl w:val="2"/>
          <w:numId w:val="2"/>
        </w:numPr>
        <w:tabs>
          <w:tab w:val="left" w:pos="840"/>
          <w:tab w:val="left" w:pos="841"/>
        </w:tabs>
        <w:ind w:left="841"/>
      </w:pPr>
      <w:r>
        <w:t xml:space="preserve">Maintenance </w:t>
      </w:r>
      <w:r w:rsidRPr="009F56C6">
        <w:rPr>
          <w:i/>
          <w:color w:val="FF0000"/>
        </w:rPr>
        <w:t>~ new</w:t>
      </w:r>
    </w:p>
    <w:p w14:paraId="4B257B3C" w14:textId="77777777" w:rsidR="00821ADF" w:rsidRDefault="005F390B">
      <w:pPr>
        <w:pStyle w:val="ListParagraph"/>
        <w:numPr>
          <w:ilvl w:val="2"/>
          <w:numId w:val="2"/>
        </w:numPr>
        <w:tabs>
          <w:tab w:val="left" w:pos="841"/>
          <w:tab w:val="left" w:pos="842"/>
        </w:tabs>
        <w:spacing w:before="1"/>
        <w:ind w:left="841" w:hanging="360"/>
      </w:pPr>
      <w:r>
        <w:t>Account</w:t>
      </w:r>
      <w:r>
        <w:rPr>
          <w:spacing w:val="1"/>
        </w:rPr>
        <w:t xml:space="preserve"> </w:t>
      </w:r>
      <w:r>
        <w:t>Codes</w:t>
      </w:r>
    </w:p>
    <w:p w14:paraId="77F578D9" w14:textId="77777777" w:rsidR="00821ADF" w:rsidRDefault="005F390B">
      <w:pPr>
        <w:pStyle w:val="ListParagraph"/>
        <w:numPr>
          <w:ilvl w:val="2"/>
          <w:numId w:val="2"/>
        </w:numPr>
        <w:tabs>
          <w:tab w:val="left" w:pos="841"/>
          <w:tab w:val="left" w:pos="842"/>
        </w:tabs>
        <w:spacing w:before="1" w:line="279" w:lineRule="exact"/>
        <w:ind w:left="841" w:hanging="360"/>
      </w:pPr>
      <w:r>
        <w:t>M</w:t>
      </w:r>
      <w:r w:rsidR="009F56C6">
        <w:t>-</w:t>
      </w:r>
      <w:r>
        <w:t>PWR ME</w:t>
      </w:r>
      <w:r>
        <w:rPr>
          <w:spacing w:val="-4"/>
        </w:rPr>
        <w:t xml:space="preserve"> </w:t>
      </w:r>
      <w:r>
        <w:t>Output</w:t>
      </w:r>
    </w:p>
    <w:p w14:paraId="1F2A04AF" w14:textId="77777777" w:rsidR="009F56C6" w:rsidRDefault="009F56C6">
      <w:pPr>
        <w:pStyle w:val="ListParagraph"/>
        <w:numPr>
          <w:ilvl w:val="2"/>
          <w:numId w:val="2"/>
        </w:numPr>
        <w:tabs>
          <w:tab w:val="left" w:pos="841"/>
          <w:tab w:val="left" w:pos="842"/>
        </w:tabs>
        <w:spacing w:line="279" w:lineRule="exact"/>
        <w:ind w:left="841" w:hanging="360"/>
      </w:pPr>
      <w:r>
        <w:t xml:space="preserve">Summary Template </w:t>
      </w:r>
      <w:r w:rsidRPr="009F56C6">
        <w:rPr>
          <w:i/>
          <w:color w:val="FF0000"/>
        </w:rPr>
        <w:t>~ new</w:t>
      </w:r>
    </w:p>
    <w:p w14:paraId="2A027E20" w14:textId="77777777" w:rsidR="00821ADF" w:rsidRDefault="005F390B">
      <w:pPr>
        <w:pStyle w:val="ListParagraph"/>
        <w:numPr>
          <w:ilvl w:val="2"/>
          <w:numId w:val="2"/>
        </w:numPr>
        <w:tabs>
          <w:tab w:val="left" w:pos="841"/>
          <w:tab w:val="left" w:pos="842"/>
        </w:tabs>
        <w:spacing w:line="279" w:lineRule="exact"/>
        <w:ind w:left="841" w:hanging="360"/>
      </w:pPr>
      <w:r>
        <w:t>Output Template</w:t>
      </w:r>
    </w:p>
    <w:p w14:paraId="3CAD4F37" w14:textId="77777777" w:rsidR="009F56C6" w:rsidRDefault="009F56C6">
      <w:pPr>
        <w:spacing w:line="279" w:lineRule="exact"/>
      </w:pPr>
    </w:p>
    <w:p w14:paraId="5FC4D6A8" w14:textId="77777777" w:rsidR="009F56C6" w:rsidRDefault="009F56C6">
      <w:pPr>
        <w:spacing w:line="279" w:lineRule="exact"/>
        <w:sectPr w:rsidR="009F56C6">
          <w:pgSz w:w="12240" w:h="15840"/>
          <w:pgMar w:top="1420" w:right="1280" w:bottom="1200" w:left="1320" w:header="0" w:footer="1006" w:gutter="0"/>
          <w:cols w:space="720"/>
        </w:sectPr>
      </w:pPr>
    </w:p>
    <w:p w14:paraId="1D6BD788" w14:textId="77777777" w:rsidR="00821ADF" w:rsidRDefault="005F390B">
      <w:pPr>
        <w:pStyle w:val="Heading1"/>
      </w:pPr>
      <w:bookmarkStart w:id="2" w:name="Control_Tab"/>
      <w:bookmarkStart w:id="3" w:name="_Toc22119115"/>
      <w:bookmarkEnd w:id="2"/>
      <w:r>
        <w:t>Control Tab</w:t>
      </w:r>
      <w:bookmarkEnd w:id="3"/>
    </w:p>
    <w:p w14:paraId="4D38307B" w14:textId="77777777" w:rsidR="00F37D9D" w:rsidRDefault="00F37D9D">
      <w:pPr>
        <w:pStyle w:val="Heading1"/>
      </w:pPr>
    </w:p>
    <w:p w14:paraId="7FA8C1BC" w14:textId="77777777" w:rsidR="00F37D9D" w:rsidRDefault="00F37D9D">
      <w:pPr>
        <w:pStyle w:val="Heading1"/>
      </w:pPr>
      <w:r>
        <w:rPr>
          <w:noProof/>
        </w:rPr>
        <w:drawing>
          <wp:inline distT="0" distB="0" distL="0" distR="0" wp14:anchorId="00D3272E" wp14:editId="3F92C37D">
            <wp:extent cx="6515100" cy="39658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7065" cy="3973114"/>
                    </a:xfrm>
                    <a:prstGeom prst="rect">
                      <a:avLst/>
                    </a:prstGeom>
                  </pic:spPr>
                </pic:pic>
              </a:graphicData>
            </a:graphic>
          </wp:inline>
        </w:drawing>
      </w:r>
    </w:p>
    <w:p w14:paraId="081D4E73" w14:textId="77777777" w:rsidR="009F56C6" w:rsidRDefault="009F56C6">
      <w:pPr>
        <w:pStyle w:val="Heading1"/>
      </w:pPr>
    </w:p>
    <w:p w14:paraId="67573CB6" w14:textId="77777777" w:rsidR="00821ADF" w:rsidRDefault="00821ADF">
      <w:pPr>
        <w:pStyle w:val="BodyText"/>
        <w:spacing w:before="5"/>
        <w:rPr>
          <w:rFonts w:ascii="Calibri Light"/>
        </w:rPr>
      </w:pPr>
    </w:p>
    <w:p w14:paraId="18C0EF08" w14:textId="77777777" w:rsidR="00821ADF" w:rsidRDefault="005F390B">
      <w:pPr>
        <w:pStyle w:val="BodyText"/>
        <w:ind w:left="120"/>
      </w:pPr>
      <w:r>
        <w:t>From this sheet you can:</w:t>
      </w:r>
    </w:p>
    <w:p w14:paraId="3C9EC260" w14:textId="77777777" w:rsidR="00821ADF" w:rsidRDefault="005F390B">
      <w:pPr>
        <w:pStyle w:val="ListParagraph"/>
        <w:numPr>
          <w:ilvl w:val="2"/>
          <w:numId w:val="2"/>
        </w:numPr>
        <w:tabs>
          <w:tab w:val="left" w:pos="839"/>
          <w:tab w:val="left" w:pos="841"/>
        </w:tabs>
        <w:spacing w:before="1"/>
        <w:ind w:left="839" w:right="487" w:hanging="360"/>
      </w:pPr>
      <w:r>
        <w:t>Validate Account Codes – This macro validates the Account Code information on the Account Codes sheet to ensure information was entered correctly for the Process Billing Worksheet function.</w:t>
      </w:r>
    </w:p>
    <w:p w14:paraId="3193A6C1" w14:textId="77777777" w:rsidR="009F56C6" w:rsidRDefault="009F56C6">
      <w:pPr>
        <w:pStyle w:val="ListParagraph"/>
        <w:numPr>
          <w:ilvl w:val="2"/>
          <w:numId w:val="2"/>
        </w:numPr>
        <w:tabs>
          <w:tab w:val="left" w:pos="839"/>
          <w:tab w:val="left" w:pos="841"/>
        </w:tabs>
        <w:spacing w:before="1"/>
        <w:ind w:left="839" w:right="487" w:hanging="360"/>
      </w:pPr>
      <w:r>
        <w:t xml:space="preserve">Maintain Account </w:t>
      </w:r>
      <w:r w:rsidR="00444DE0">
        <w:t xml:space="preserve">Codes – This macro validates the Maintenance information on the Maintenance sheet to ensure information was entered correctly for the Account Codes sheet. </w:t>
      </w:r>
      <w:r w:rsidR="00FC166F" w:rsidRPr="009F56C6">
        <w:rPr>
          <w:i/>
          <w:color w:val="FF0000"/>
        </w:rPr>
        <w:t>~ new</w:t>
      </w:r>
    </w:p>
    <w:p w14:paraId="087117B4" w14:textId="77777777" w:rsidR="00821ADF" w:rsidRDefault="005F390B">
      <w:pPr>
        <w:pStyle w:val="ListParagraph"/>
        <w:numPr>
          <w:ilvl w:val="2"/>
          <w:numId w:val="2"/>
        </w:numPr>
        <w:tabs>
          <w:tab w:val="left" w:pos="839"/>
          <w:tab w:val="left" w:pos="841"/>
        </w:tabs>
        <w:ind w:right="158"/>
      </w:pPr>
      <w:r>
        <w:t>Process Billing Worksheet – This macro runs the Validate Account Codes macro to ensure that all lines billed have appropriate account coding assigned.  If there are no errors, this macro appends the Account Code data and any additional tracking data to the end of the bill detail lines producing the Data Output</w:t>
      </w:r>
      <w:r>
        <w:rPr>
          <w:spacing w:val="-3"/>
        </w:rPr>
        <w:t xml:space="preserve"> </w:t>
      </w:r>
      <w:r>
        <w:t>tab(s).</w:t>
      </w:r>
    </w:p>
    <w:p w14:paraId="75A702D8" w14:textId="77777777" w:rsidR="00821ADF" w:rsidRDefault="00821ADF">
      <w:pPr>
        <w:pStyle w:val="BodyText"/>
      </w:pPr>
    </w:p>
    <w:p w14:paraId="232509FD" w14:textId="77777777" w:rsidR="00821ADF" w:rsidRDefault="005F390B">
      <w:pPr>
        <w:pStyle w:val="BodyText"/>
        <w:spacing w:before="180"/>
        <w:ind w:left="119"/>
      </w:pPr>
      <w:r>
        <w:t xml:space="preserve">See </w:t>
      </w:r>
      <w:hyperlink w:anchor="Account_Codes_Tab" w:history="1">
        <w:r>
          <w:rPr>
            <w:color w:val="0563C1"/>
            <w:u w:val="single" w:color="0563C1"/>
          </w:rPr>
          <w:t>Account Codes Tab</w:t>
        </w:r>
        <w:r>
          <w:rPr>
            <w:color w:val="0563C1"/>
          </w:rPr>
          <w:t xml:space="preserve"> </w:t>
        </w:r>
      </w:hyperlink>
      <w:r>
        <w:t>for more information on the above processes.</w:t>
      </w:r>
    </w:p>
    <w:p w14:paraId="5EFCE994" w14:textId="77777777" w:rsidR="00821ADF" w:rsidRDefault="00821ADF">
      <w:pPr>
        <w:sectPr w:rsidR="00821ADF">
          <w:pgSz w:w="12240" w:h="15840"/>
          <w:pgMar w:top="1420" w:right="1280" w:bottom="1200" w:left="1320" w:header="0" w:footer="1006" w:gutter="0"/>
          <w:cols w:space="720"/>
        </w:sectPr>
      </w:pPr>
    </w:p>
    <w:p w14:paraId="2799B539" w14:textId="77777777" w:rsidR="00821ADF" w:rsidRDefault="005F390B">
      <w:pPr>
        <w:pStyle w:val="Heading1"/>
      </w:pPr>
      <w:bookmarkStart w:id="4" w:name="Constant_Data_Tab"/>
      <w:bookmarkStart w:id="5" w:name="_Toc22119116"/>
      <w:bookmarkEnd w:id="4"/>
      <w:r>
        <w:t>Constant Data Tab</w:t>
      </w:r>
      <w:bookmarkEnd w:id="5"/>
    </w:p>
    <w:p w14:paraId="4ECA191B" w14:textId="77777777" w:rsidR="00821ADF" w:rsidRDefault="00821ADF">
      <w:pPr>
        <w:pStyle w:val="BodyText"/>
        <w:rPr>
          <w:rFonts w:ascii="Calibri Light"/>
          <w:sz w:val="20"/>
        </w:rPr>
      </w:pPr>
    </w:p>
    <w:p w14:paraId="3A321300" w14:textId="77777777" w:rsidR="00FC166F" w:rsidRDefault="00FC166F">
      <w:pPr>
        <w:pStyle w:val="BodyText"/>
        <w:rPr>
          <w:rFonts w:ascii="Calibri Light"/>
          <w:sz w:val="20"/>
        </w:rPr>
      </w:pPr>
      <w:r>
        <w:rPr>
          <w:noProof/>
        </w:rPr>
        <w:drawing>
          <wp:inline distT="0" distB="0" distL="0" distR="0" wp14:anchorId="7C625997" wp14:editId="6413F096">
            <wp:extent cx="6705573" cy="47853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46909" cy="4814859"/>
                    </a:xfrm>
                    <a:prstGeom prst="rect">
                      <a:avLst/>
                    </a:prstGeom>
                  </pic:spPr>
                </pic:pic>
              </a:graphicData>
            </a:graphic>
          </wp:inline>
        </w:drawing>
      </w:r>
    </w:p>
    <w:p w14:paraId="2E0FB9F2" w14:textId="77777777" w:rsidR="00821ADF" w:rsidRDefault="00821ADF">
      <w:pPr>
        <w:pStyle w:val="BodyText"/>
        <w:spacing w:before="9"/>
        <w:rPr>
          <w:rFonts w:ascii="Calibri Light"/>
        </w:rPr>
      </w:pPr>
    </w:p>
    <w:p w14:paraId="2C5D55AD" w14:textId="77777777" w:rsidR="00821ADF" w:rsidRDefault="00821ADF">
      <w:pPr>
        <w:pStyle w:val="BodyText"/>
        <w:spacing w:before="1"/>
        <w:rPr>
          <w:rFonts w:ascii="Calibri Light"/>
          <w:sz w:val="33"/>
        </w:rPr>
      </w:pPr>
    </w:p>
    <w:p w14:paraId="13ACA2BF" w14:textId="77777777" w:rsidR="00FC166F" w:rsidRDefault="005F390B">
      <w:pPr>
        <w:pStyle w:val="BodyText"/>
        <w:ind w:left="120" w:right="265"/>
      </w:pPr>
      <w:r>
        <w:t xml:space="preserve">This is a control values worksheet. It contains information that the excel macros utilize to process correctly. </w:t>
      </w:r>
      <w:r>
        <w:rPr>
          <w:b/>
          <w:u w:val="single"/>
        </w:rPr>
        <w:t>These values should never be changed</w:t>
      </w:r>
      <w:r>
        <w:rPr>
          <w:u w:val="single"/>
        </w:rPr>
        <w:t xml:space="preserve">, </w:t>
      </w:r>
      <w:r>
        <w:rPr>
          <w:b/>
          <w:u w:val="single"/>
        </w:rPr>
        <w:t>unless</w:t>
      </w:r>
      <w:r>
        <w:rPr>
          <w:b/>
        </w:rPr>
        <w:t xml:space="preserve"> </w:t>
      </w:r>
      <w:r>
        <w:t>you decide to track more or less data than provided on the Account Codes tab</w:t>
      </w:r>
      <w:r w:rsidR="00FC166F">
        <w:t xml:space="preserve">; </w:t>
      </w:r>
      <w:r w:rsidR="00FC166F" w:rsidRPr="00FC166F">
        <w:t>you decide to bring in other identifiable data from the M-PWR ME Output tab; you decide you do not want to create a summary worksheet; and/or you decide you want more or less space on the summary output tab for labeling above the accounting data</w:t>
      </w:r>
      <w:r w:rsidRPr="00FC166F">
        <w:t xml:space="preserve">. </w:t>
      </w:r>
      <w:r w:rsidR="00FC166F" w:rsidRPr="00FC166F">
        <w:rPr>
          <w:i/>
          <w:color w:val="FF0000"/>
        </w:rPr>
        <w:t>~ new</w:t>
      </w:r>
      <w:r w:rsidR="00FC166F">
        <w:t xml:space="preserve"> </w:t>
      </w:r>
    </w:p>
    <w:p w14:paraId="60EC2525" w14:textId="77777777" w:rsidR="00FC166F" w:rsidRDefault="00FC166F">
      <w:pPr>
        <w:pStyle w:val="BodyText"/>
        <w:ind w:left="120" w:right="265"/>
      </w:pPr>
    </w:p>
    <w:p w14:paraId="5E59D947" w14:textId="77777777" w:rsidR="00821ADF" w:rsidRDefault="005F390B">
      <w:pPr>
        <w:pStyle w:val="BodyText"/>
        <w:ind w:left="120" w:right="265"/>
      </w:pPr>
      <w:r>
        <w:t xml:space="preserve">To track </w:t>
      </w:r>
      <w:proofErr w:type="gramStart"/>
      <w:r>
        <w:t>more or less data</w:t>
      </w:r>
      <w:proofErr w:type="gramEnd"/>
      <w:r>
        <w:t xml:space="preserve">, please see </w:t>
      </w:r>
      <w:hyperlink w:anchor="_bookmark10" w:history="1">
        <w:r>
          <w:rPr>
            <w:color w:val="0563C1"/>
            <w:u w:val="single" w:color="0563C1"/>
          </w:rPr>
          <w:t>Modifying Tracking Data</w:t>
        </w:r>
      </w:hyperlink>
      <w:r>
        <w:t>.</w:t>
      </w:r>
    </w:p>
    <w:p w14:paraId="37F154A8" w14:textId="77777777" w:rsidR="00821ADF" w:rsidRDefault="00821ADF"/>
    <w:p w14:paraId="40497F08" w14:textId="77777777" w:rsidR="00211737" w:rsidRDefault="00211737"/>
    <w:p w14:paraId="5E9B331E" w14:textId="77777777" w:rsidR="00211737" w:rsidRDefault="00211737"/>
    <w:p w14:paraId="0304DE3E" w14:textId="77777777" w:rsidR="00211737" w:rsidRDefault="00211737"/>
    <w:p w14:paraId="6CCEA9EB" w14:textId="77777777" w:rsidR="00211737" w:rsidRDefault="00211737"/>
    <w:p w14:paraId="4F597B75" w14:textId="77777777" w:rsidR="00211737" w:rsidRDefault="00211737"/>
    <w:p w14:paraId="36E2153D" w14:textId="77777777" w:rsidR="00211737" w:rsidRDefault="00211737"/>
    <w:p w14:paraId="1A55A7EB" w14:textId="77777777" w:rsidR="00211737" w:rsidRDefault="00211737"/>
    <w:p w14:paraId="6317A548" w14:textId="77777777" w:rsidR="00211737" w:rsidRDefault="00211737"/>
    <w:p w14:paraId="1D2C9CDD" w14:textId="77777777" w:rsidR="00211737" w:rsidRDefault="00211737"/>
    <w:p w14:paraId="538A9EBA" w14:textId="77777777" w:rsidR="00211737" w:rsidRDefault="00211737" w:rsidP="00211737">
      <w:pPr>
        <w:pStyle w:val="Heading1"/>
      </w:pPr>
      <w:bookmarkStart w:id="6" w:name="_Maintenance_Tab"/>
      <w:bookmarkEnd w:id="6"/>
      <w:r>
        <w:t>Maintenance Tab</w:t>
      </w:r>
      <w:r w:rsidR="005F390B">
        <w:t xml:space="preserve"> </w:t>
      </w:r>
      <w:r w:rsidR="005F390B" w:rsidRPr="002D111C">
        <w:rPr>
          <w:i/>
          <w:color w:val="FF0000"/>
        </w:rPr>
        <w:t>~ new</w:t>
      </w:r>
    </w:p>
    <w:p w14:paraId="07F83A9D" w14:textId="77777777" w:rsidR="00211737" w:rsidRDefault="00211737"/>
    <w:p w14:paraId="58ED41DF" w14:textId="77777777" w:rsidR="00211737" w:rsidRDefault="00211737"/>
    <w:p w14:paraId="2104E1A1" w14:textId="77777777" w:rsidR="00211737" w:rsidRDefault="00211737">
      <w:r>
        <w:rPr>
          <w:noProof/>
        </w:rPr>
        <w:drawing>
          <wp:inline distT="0" distB="0" distL="0" distR="0" wp14:anchorId="6C0198B6" wp14:editId="144C5F61">
            <wp:extent cx="6469380" cy="363936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3007" cy="3641402"/>
                    </a:xfrm>
                    <a:prstGeom prst="rect">
                      <a:avLst/>
                    </a:prstGeom>
                  </pic:spPr>
                </pic:pic>
              </a:graphicData>
            </a:graphic>
          </wp:inline>
        </w:drawing>
      </w:r>
    </w:p>
    <w:p w14:paraId="53509A41" w14:textId="77777777" w:rsidR="00211737" w:rsidRDefault="00211737"/>
    <w:p w14:paraId="563A955D" w14:textId="77777777" w:rsidR="00211737" w:rsidRDefault="00211737"/>
    <w:p w14:paraId="20810440" w14:textId="77777777" w:rsidR="008C207F" w:rsidRDefault="00211737" w:rsidP="00211737">
      <w:r w:rsidRPr="00211737">
        <w:t>This sheet is provided for the purpose of allowing you to copy the coding from one product key to another</w:t>
      </w:r>
      <w:r w:rsidR="006100E1">
        <w:t xml:space="preserve"> for an existing record</w:t>
      </w:r>
      <w:r>
        <w:t xml:space="preserve"> in the Account Codes tab</w:t>
      </w:r>
      <w:r w:rsidRPr="00211737">
        <w:t>.</w:t>
      </w:r>
      <w:r>
        <w:t xml:space="preserve">  </w:t>
      </w:r>
    </w:p>
    <w:p w14:paraId="108CE192" w14:textId="77777777" w:rsidR="008C207F" w:rsidRDefault="008C207F" w:rsidP="00211737"/>
    <w:p w14:paraId="07B65B1C" w14:textId="77777777" w:rsidR="008C207F" w:rsidRDefault="00211737" w:rsidP="00211737">
      <w:r>
        <w:t xml:space="preserve">You will need to enter </w:t>
      </w:r>
      <w:r w:rsidR="00A25A1D">
        <w:t xml:space="preserve">a list of </w:t>
      </w:r>
      <w:r>
        <w:t>old product key</w:t>
      </w:r>
      <w:r w:rsidR="00A25A1D">
        <w:t>s</w:t>
      </w:r>
      <w:r>
        <w:t xml:space="preserve"> in column A and then the</w:t>
      </w:r>
      <w:r w:rsidR="005F390B">
        <w:t xml:space="preserve"> corresponding list of</w:t>
      </w:r>
      <w:r>
        <w:t xml:space="preserve"> new product key</w:t>
      </w:r>
      <w:r w:rsidR="005F390B">
        <w:t>s that they should be mapped to</w:t>
      </w:r>
      <w:r>
        <w:t xml:space="preserve"> in column B for existing record</w:t>
      </w:r>
      <w:r w:rsidR="005F390B">
        <w:t>(s)</w:t>
      </w:r>
      <w:r>
        <w:t xml:space="preserve">. </w:t>
      </w:r>
    </w:p>
    <w:p w14:paraId="79D1F611" w14:textId="77777777" w:rsidR="005F390B" w:rsidRDefault="005F390B" w:rsidP="00211737"/>
    <w:p w14:paraId="06D9F386" w14:textId="77777777" w:rsidR="005F390B" w:rsidRDefault="008C207F" w:rsidP="005F390B">
      <w:r>
        <w:t xml:space="preserve">Go to the </w:t>
      </w:r>
      <w:hyperlink w:anchor="Control_Tab" w:history="1">
        <w:r w:rsidRPr="005F390B">
          <w:rPr>
            <w:rStyle w:val="Hyperlink"/>
          </w:rPr>
          <w:t>Control</w:t>
        </w:r>
      </w:hyperlink>
      <w:r>
        <w:t xml:space="preserve"> tab and click the Maintain Account Codes button. </w:t>
      </w:r>
      <w:r w:rsidR="005F390B">
        <w:t xml:space="preserve">Upon receiving the message ‘Account Coding Maintenance Successfully Completed’ OR ‘Account Coding Maintenance Had Errors, please review messages’, go to the </w:t>
      </w:r>
      <w:hyperlink w:anchor="_Maintenance_Tab" w:history="1">
        <w:r w:rsidR="005F390B" w:rsidRPr="005F390B">
          <w:rPr>
            <w:rStyle w:val="Hyperlink"/>
          </w:rPr>
          <w:t>Maintenance</w:t>
        </w:r>
      </w:hyperlink>
      <w:r w:rsidR="005F390B">
        <w:t xml:space="preserve"> tab.</w:t>
      </w:r>
    </w:p>
    <w:p w14:paraId="72600D34" w14:textId="77777777" w:rsidR="005F390B" w:rsidRDefault="005F390B" w:rsidP="00211737"/>
    <w:p w14:paraId="69E78690" w14:textId="77777777" w:rsidR="005F390B" w:rsidRDefault="005F390B" w:rsidP="00211737"/>
    <w:p w14:paraId="72223A1F" w14:textId="77777777" w:rsidR="00FD1E0E" w:rsidRDefault="00FD1E0E" w:rsidP="00211737">
      <w:r>
        <w:rPr>
          <w:noProof/>
        </w:rPr>
        <w:drawing>
          <wp:inline distT="0" distB="0" distL="0" distR="0" wp14:anchorId="50F3B706" wp14:editId="30C13028">
            <wp:extent cx="3078480" cy="1543059"/>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6870" cy="1592376"/>
                    </a:xfrm>
                    <a:prstGeom prst="rect">
                      <a:avLst/>
                    </a:prstGeom>
                  </pic:spPr>
                </pic:pic>
              </a:graphicData>
            </a:graphic>
          </wp:inline>
        </w:drawing>
      </w:r>
      <w:r w:rsidR="005F390B">
        <w:rPr>
          <w:noProof/>
        </w:rPr>
        <w:drawing>
          <wp:inline distT="0" distB="0" distL="0" distR="0" wp14:anchorId="7E61333D" wp14:editId="71F79AA7">
            <wp:extent cx="3414545" cy="15068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8175" cy="1530521"/>
                    </a:xfrm>
                    <a:prstGeom prst="rect">
                      <a:avLst/>
                    </a:prstGeom>
                  </pic:spPr>
                </pic:pic>
              </a:graphicData>
            </a:graphic>
          </wp:inline>
        </w:drawing>
      </w:r>
    </w:p>
    <w:p w14:paraId="261CA21D" w14:textId="77777777" w:rsidR="005F390B" w:rsidRDefault="005F390B" w:rsidP="00FD1E0E"/>
    <w:p w14:paraId="3383E6E9" w14:textId="77777777" w:rsidR="005F390B" w:rsidRDefault="005F390B" w:rsidP="00FD1E0E"/>
    <w:p w14:paraId="663E5135" w14:textId="77777777" w:rsidR="00FD1E0E" w:rsidRPr="00211737" w:rsidRDefault="00FD1E0E" w:rsidP="00FD1E0E">
      <w:r>
        <w:t xml:space="preserve">Note:  </w:t>
      </w:r>
      <w:r w:rsidRPr="00211737">
        <w:t>If there are any issues copying the data, then the specific error will show up in the "Result" column.</w:t>
      </w:r>
      <w:r>
        <w:t xml:space="preserve">  </w:t>
      </w:r>
      <w:r w:rsidRPr="00211737">
        <w:t>Successfully Mapped items will be marked as "Complete". To reprocess, please remove the "Y" from column D</w:t>
      </w:r>
      <w:r>
        <w:t>.</w:t>
      </w:r>
    </w:p>
    <w:p w14:paraId="7FBE52EA" w14:textId="77777777" w:rsidR="00FD1E0E" w:rsidRDefault="00FD1E0E" w:rsidP="00211737"/>
    <w:p w14:paraId="437FD418" w14:textId="77777777" w:rsidR="005F390B" w:rsidRDefault="005F390B" w:rsidP="00211737">
      <w:r>
        <w:rPr>
          <w:noProof/>
        </w:rPr>
        <w:drawing>
          <wp:inline distT="0" distB="0" distL="0" distR="0" wp14:anchorId="42F4DD4C" wp14:editId="46DA845A">
            <wp:extent cx="6121400" cy="34436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1400" cy="3443605"/>
                    </a:xfrm>
                    <a:prstGeom prst="rect">
                      <a:avLst/>
                    </a:prstGeom>
                  </pic:spPr>
                </pic:pic>
              </a:graphicData>
            </a:graphic>
          </wp:inline>
        </w:drawing>
      </w:r>
    </w:p>
    <w:p w14:paraId="19F86494" w14:textId="77777777" w:rsidR="005F390B" w:rsidRDefault="005F390B" w:rsidP="00211737"/>
    <w:p w14:paraId="69373CA8" w14:textId="77777777" w:rsidR="00211737" w:rsidRPr="00211737" w:rsidRDefault="005F390B" w:rsidP="00211737">
      <w:r>
        <w:t xml:space="preserve">Once you receive the message ‘Account Coding Maintenance Successfully Completed’ on the Control tab upon clicking </w:t>
      </w:r>
      <w:r w:rsidR="00580CBE">
        <w:t>the Maintain Account Codes button</w:t>
      </w:r>
      <w:r>
        <w:t xml:space="preserve">, </w:t>
      </w:r>
      <w:r w:rsidR="00580CBE">
        <w:t xml:space="preserve">the new product key will override and replace the old product key in the </w:t>
      </w:r>
      <w:hyperlink w:anchor="Account_Codes_Tab" w:history="1">
        <w:r w:rsidR="00580CBE" w:rsidRPr="005F390B">
          <w:rPr>
            <w:rStyle w:val="Hyperlink"/>
          </w:rPr>
          <w:t>Account Codes</w:t>
        </w:r>
      </w:hyperlink>
      <w:r w:rsidR="00580CBE">
        <w:t xml:space="preserve"> tab.    </w:t>
      </w:r>
    </w:p>
    <w:p w14:paraId="071EF065" w14:textId="77777777" w:rsidR="00211737" w:rsidRDefault="00211737"/>
    <w:p w14:paraId="48F913BB" w14:textId="77777777" w:rsidR="008C207F" w:rsidRDefault="008C207F"/>
    <w:p w14:paraId="1676B9E3" w14:textId="77777777" w:rsidR="008C207F" w:rsidRDefault="008C207F"/>
    <w:p w14:paraId="63C601D8" w14:textId="77777777" w:rsidR="00FD1E0E" w:rsidRDefault="00FD1E0E"/>
    <w:p w14:paraId="3E41A724" w14:textId="77777777" w:rsidR="00FD1E0E" w:rsidRDefault="00FD1E0E">
      <w:pPr>
        <w:sectPr w:rsidR="00FD1E0E">
          <w:pgSz w:w="12240" w:h="15840"/>
          <w:pgMar w:top="1420" w:right="1280" w:bottom="1200" w:left="1320" w:header="0" w:footer="1006" w:gutter="0"/>
          <w:cols w:space="720"/>
        </w:sectPr>
      </w:pPr>
    </w:p>
    <w:p w14:paraId="77B5EA97" w14:textId="77777777" w:rsidR="00821ADF" w:rsidRDefault="005F390B">
      <w:pPr>
        <w:pStyle w:val="Heading1"/>
      </w:pPr>
      <w:bookmarkStart w:id="7" w:name="Account_Codes_Tab"/>
      <w:bookmarkStart w:id="8" w:name="_Toc22119117"/>
      <w:bookmarkEnd w:id="7"/>
      <w:r>
        <w:t>Account Codes Tab</w:t>
      </w:r>
      <w:bookmarkEnd w:id="8"/>
    </w:p>
    <w:p w14:paraId="18F58CE2" w14:textId="77777777" w:rsidR="00F37D9D" w:rsidRDefault="00F37D9D">
      <w:pPr>
        <w:pStyle w:val="Heading1"/>
      </w:pPr>
    </w:p>
    <w:p w14:paraId="1F2A6E7B" w14:textId="77777777" w:rsidR="00F37D9D" w:rsidRDefault="00F37D9D">
      <w:pPr>
        <w:pStyle w:val="Heading1"/>
      </w:pPr>
      <w:r>
        <w:rPr>
          <w:noProof/>
        </w:rPr>
        <w:drawing>
          <wp:inline distT="0" distB="0" distL="0" distR="0" wp14:anchorId="48143F12" wp14:editId="4BC46F3A">
            <wp:extent cx="7018020" cy="378973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20011" cy="3790806"/>
                    </a:xfrm>
                    <a:prstGeom prst="rect">
                      <a:avLst/>
                    </a:prstGeom>
                  </pic:spPr>
                </pic:pic>
              </a:graphicData>
            </a:graphic>
          </wp:inline>
        </w:drawing>
      </w:r>
    </w:p>
    <w:p w14:paraId="39DD16E3" w14:textId="77777777" w:rsidR="00C3265D" w:rsidRDefault="00C3265D">
      <w:pPr>
        <w:pStyle w:val="Heading1"/>
      </w:pPr>
    </w:p>
    <w:p w14:paraId="71C3D0C3" w14:textId="77777777" w:rsidR="00821ADF" w:rsidRDefault="005F390B">
      <w:pPr>
        <w:pStyle w:val="BodyText"/>
        <w:spacing w:before="181"/>
        <w:ind w:left="120"/>
      </w:pPr>
      <w:r>
        <w:t>This sheet contains the account coding for the billing detail. The data on this sheet is:</w:t>
      </w:r>
    </w:p>
    <w:p w14:paraId="002CC1EE" w14:textId="77777777" w:rsidR="00821ADF" w:rsidRDefault="005F390B">
      <w:pPr>
        <w:pStyle w:val="BodyText"/>
        <w:ind w:left="119"/>
      </w:pPr>
      <w:r>
        <w:t>Product Key - Each bill line</w:t>
      </w:r>
      <w:r w:rsidR="00980868">
        <w:t>/record</w:t>
      </w:r>
      <w:r>
        <w:t xml:space="preserve"> from </w:t>
      </w:r>
      <w:r w:rsidR="00980868">
        <w:t xml:space="preserve">the </w:t>
      </w:r>
      <w:r>
        <w:t xml:space="preserve">M-PWR ME </w:t>
      </w:r>
      <w:r w:rsidR="00980868">
        <w:t xml:space="preserve">Output tab </w:t>
      </w:r>
      <w:r>
        <w:t>will contain a unique product key. The product key can be found in the attribute 5 column</w:t>
      </w:r>
      <w:r w:rsidR="00980868">
        <w:t>.  The data must be pulled from Nicus via the Bill.350 report.  Upon the report rendering on screen, you must open this report as</w:t>
      </w:r>
      <w:r>
        <w:t xml:space="preserve"> on the </w:t>
      </w:r>
      <w:r w:rsidR="00980868">
        <w:t>Nicus Bill.</w:t>
      </w:r>
      <w:r>
        <w:t xml:space="preserve">350 report. This report is downloaded </w:t>
      </w:r>
      <w:r w:rsidR="00980868">
        <w:t xml:space="preserve">from Nicus by </w:t>
      </w:r>
      <w:proofErr w:type="gramStart"/>
      <w:r w:rsidR="00980868">
        <w:t>opening up</w:t>
      </w:r>
      <w:proofErr w:type="gramEnd"/>
      <w:r w:rsidR="00980868">
        <w:t xml:space="preserve"> as a CSV </w:t>
      </w:r>
      <w:r>
        <w:t>and is in input into the Account Coding Solution. See M-PWR ME Output Sheet for more information.</w:t>
      </w:r>
    </w:p>
    <w:p w14:paraId="501868F4" w14:textId="77777777" w:rsidR="00821ADF" w:rsidRDefault="00821ADF">
      <w:pPr>
        <w:pStyle w:val="BodyText"/>
      </w:pPr>
    </w:p>
    <w:p w14:paraId="537F39E6" w14:textId="77777777" w:rsidR="00980868" w:rsidRDefault="00980868">
      <w:pPr>
        <w:pStyle w:val="BodyText"/>
      </w:pPr>
    </w:p>
    <w:p w14:paraId="52DD0BF0" w14:textId="77777777" w:rsidR="00980868" w:rsidRDefault="005F390B" w:rsidP="00A2385E">
      <w:r>
        <w:t xml:space="preserve">Your agency’s Advantage accounting fields, including but not limited to: </w:t>
      </w:r>
    </w:p>
    <w:p w14:paraId="051FD8CC" w14:textId="77777777" w:rsidR="00821ADF" w:rsidRDefault="005F390B" w:rsidP="00A2385E">
      <w:r>
        <w:t>Fund</w:t>
      </w:r>
      <w:r w:rsidR="00980868">
        <w:t xml:space="preserve"> – </w:t>
      </w:r>
      <w:r>
        <w:t>Department</w:t>
      </w:r>
      <w:r w:rsidR="00980868">
        <w:t xml:space="preserve"> – </w:t>
      </w:r>
      <w:r>
        <w:t>Unit</w:t>
      </w:r>
      <w:r w:rsidR="00980868">
        <w:t xml:space="preserve"> (</w:t>
      </w:r>
      <w:r>
        <w:t>formerly report org</w:t>
      </w:r>
      <w:r w:rsidR="00980868">
        <w:t>) -</w:t>
      </w:r>
      <w:r>
        <w:t xml:space="preserve"> Sub Unit</w:t>
      </w:r>
      <w:r w:rsidR="00980868">
        <w:t xml:space="preserve"> –A</w:t>
      </w:r>
      <w:r>
        <w:rPr>
          <w:spacing w:val="-1"/>
        </w:rPr>
        <w:t>ppropriation</w:t>
      </w:r>
      <w:r w:rsidR="00980868">
        <w:rPr>
          <w:spacing w:val="-1"/>
        </w:rPr>
        <w:t xml:space="preserve"> – </w:t>
      </w:r>
      <w:r>
        <w:t>Object</w:t>
      </w:r>
      <w:r w:rsidR="00980868">
        <w:t xml:space="preserve"> –</w:t>
      </w:r>
      <w:r>
        <w:t xml:space="preserve"> Activity</w:t>
      </w:r>
      <w:r w:rsidR="00980868">
        <w:t xml:space="preserve"> – </w:t>
      </w:r>
      <w:r>
        <w:t>Task</w:t>
      </w:r>
      <w:r w:rsidR="00980868">
        <w:t xml:space="preserve"> -</w:t>
      </w:r>
      <w:r>
        <w:t xml:space="preserve"> Sub</w:t>
      </w:r>
      <w:r>
        <w:rPr>
          <w:spacing w:val="2"/>
        </w:rPr>
        <w:t xml:space="preserve"> </w:t>
      </w:r>
      <w:r>
        <w:rPr>
          <w:spacing w:val="-5"/>
        </w:rPr>
        <w:t>Task</w:t>
      </w:r>
      <w:r w:rsidR="00980868">
        <w:rPr>
          <w:spacing w:val="-5"/>
        </w:rPr>
        <w:t xml:space="preserve"> - </w:t>
      </w:r>
      <w:r>
        <w:t>Task Order</w:t>
      </w:r>
      <w:r w:rsidR="00980868">
        <w:t xml:space="preserve"> –</w:t>
      </w:r>
      <w:r>
        <w:t xml:space="preserve"> M</w:t>
      </w:r>
      <w:r w:rsidR="00980868">
        <w:t>a</w:t>
      </w:r>
      <w:r>
        <w:t>j</w:t>
      </w:r>
      <w:r w:rsidR="00980868">
        <w:t>o</w:t>
      </w:r>
      <w:r>
        <w:t>r</w:t>
      </w:r>
      <w:r w:rsidR="00980868">
        <w:t xml:space="preserve"> </w:t>
      </w:r>
      <w:r>
        <w:t>Program</w:t>
      </w:r>
      <w:r w:rsidR="00980868">
        <w:t xml:space="preserve"> – Program – Program Period – Supplemental Account</w:t>
      </w:r>
    </w:p>
    <w:p w14:paraId="31CCBF16" w14:textId="77777777" w:rsidR="00980868" w:rsidRDefault="00980868" w:rsidP="00980868">
      <w:pPr>
        <w:pStyle w:val="BodyText"/>
        <w:ind w:left="119" w:right="3103"/>
      </w:pPr>
    </w:p>
    <w:p w14:paraId="16CB7295" w14:textId="77777777" w:rsidR="00821ADF" w:rsidRPr="00D458F6" w:rsidRDefault="005F390B">
      <w:pPr>
        <w:pStyle w:val="BodyText"/>
        <w:spacing w:before="1"/>
        <w:ind w:left="120"/>
        <w:rPr>
          <w:i/>
        </w:rPr>
      </w:pPr>
      <w:r w:rsidRPr="00D458F6">
        <w:rPr>
          <w:i/>
        </w:rPr>
        <w:t xml:space="preserve">Note: </w:t>
      </w:r>
      <w:r w:rsidR="00D458F6" w:rsidRPr="00D458F6">
        <w:rPr>
          <w:i/>
        </w:rPr>
        <w:t xml:space="preserve"> </w:t>
      </w:r>
      <w:r w:rsidRPr="00D458F6">
        <w:rPr>
          <w:i/>
        </w:rPr>
        <w:t>Since agencies and service centers do their accounting differently, none of the above Advantage account code fields are required. On the account code</w:t>
      </w:r>
      <w:r w:rsidR="00D458F6" w:rsidRPr="00D458F6">
        <w:rPr>
          <w:i/>
        </w:rPr>
        <w:t>s</w:t>
      </w:r>
      <w:r w:rsidRPr="00D458F6">
        <w:rPr>
          <w:i/>
        </w:rPr>
        <w:t xml:space="preserve"> tab, required data elements are denoted by their </w:t>
      </w:r>
      <w:r w:rsidRPr="00D458F6">
        <w:rPr>
          <w:i/>
          <w:highlight w:val="yellow"/>
        </w:rPr>
        <w:t>yellow</w:t>
      </w:r>
      <w:r w:rsidRPr="00D458F6">
        <w:rPr>
          <w:i/>
        </w:rPr>
        <w:t xml:space="preserve"> background on their column header (product key, distribution and rounding flag are required).</w:t>
      </w:r>
    </w:p>
    <w:p w14:paraId="15F76B77" w14:textId="77777777" w:rsidR="00821ADF" w:rsidRDefault="00821ADF">
      <w:pPr>
        <w:pStyle w:val="BodyText"/>
        <w:spacing w:before="2"/>
      </w:pPr>
    </w:p>
    <w:p w14:paraId="4FE26396" w14:textId="77777777" w:rsidR="00D458F6" w:rsidRDefault="00D458F6">
      <w:pPr>
        <w:pStyle w:val="BodyText"/>
        <w:spacing w:before="2"/>
      </w:pPr>
    </w:p>
    <w:p w14:paraId="3B13438A" w14:textId="77777777" w:rsidR="00821ADF" w:rsidRDefault="005F390B">
      <w:pPr>
        <w:pStyle w:val="BodyText"/>
        <w:spacing w:line="237" w:lineRule="auto"/>
        <w:ind w:left="120" w:right="905"/>
      </w:pPr>
      <w:r>
        <w:t>Distribution – Specifies how to distribute/allocate the billed line amount into the account codes. If the amount is to be billed to just one account, specify 100 for the distribution value.</w:t>
      </w:r>
    </w:p>
    <w:p w14:paraId="6D12DB00" w14:textId="77777777" w:rsidR="00821ADF" w:rsidRDefault="005F390B">
      <w:pPr>
        <w:pStyle w:val="BodyText"/>
        <w:spacing w:before="2"/>
        <w:ind w:left="120"/>
      </w:pPr>
      <w:r>
        <w:t>If the amount is to be billed to 2 or more accounts:</w:t>
      </w:r>
    </w:p>
    <w:p w14:paraId="07686EFD" w14:textId="77777777" w:rsidR="00821ADF" w:rsidRDefault="005F390B">
      <w:pPr>
        <w:pStyle w:val="ListParagraph"/>
        <w:numPr>
          <w:ilvl w:val="3"/>
          <w:numId w:val="2"/>
        </w:numPr>
        <w:tabs>
          <w:tab w:val="left" w:pos="1200"/>
          <w:tab w:val="left" w:pos="1201"/>
        </w:tabs>
        <w:ind w:right="484" w:hanging="360"/>
      </w:pPr>
      <w:r>
        <w:t>enter the percentage that is allocated to this account as a whole number (</w:t>
      </w:r>
      <w:proofErr w:type="gramStart"/>
      <w:r>
        <w:t>i.e.</w:t>
      </w:r>
      <w:proofErr w:type="gramEnd"/>
      <w:r>
        <w:t xml:space="preserve"> 10% equals 10),</w:t>
      </w:r>
    </w:p>
    <w:p w14:paraId="4C76873F" w14:textId="77777777" w:rsidR="00821ADF" w:rsidRDefault="005F390B">
      <w:pPr>
        <w:pStyle w:val="ListParagraph"/>
        <w:numPr>
          <w:ilvl w:val="3"/>
          <w:numId w:val="2"/>
        </w:numPr>
        <w:tabs>
          <w:tab w:val="left" w:pos="1200"/>
          <w:tab w:val="left" w:pos="1201"/>
        </w:tabs>
        <w:spacing w:before="1"/>
        <w:ind w:right="220" w:hanging="360"/>
      </w:pPr>
      <w:r>
        <w:t>ensuring that the total percentage for all accounts the billed amount is distributed to equals 100.</w:t>
      </w:r>
    </w:p>
    <w:p w14:paraId="7A2F6396" w14:textId="77777777" w:rsidR="00821ADF" w:rsidRDefault="00821ADF">
      <w:pPr>
        <w:pStyle w:val="BodyText"/>
        <w:spacing w:before="10"/>
        <w:rPr>
          <w:sz w:val="21"/>
        </w:rPr>
      </w:pPr>
    </w:p>
    <w:p w14:paraId="070C5A52" w14:textId="77777777" w:rsidR="00D458F6" w:rsidRDefault="00D458F6">
      <w:pPr>
        <w:pStyle w:val="BodyText"/>
        <w:spacing w:before="10"/>
        <w:rPr>
          <w:sz w:val="21"/>
        </w:rPr>
      </w:pPr>
    </w:p>
    <w:p w14:paraId="7FF1B3C2" w14:textId="77777777" w:rsidR="00821ADF" w:rsidRDefault="005F390B">
      <w:pPr>
        <w:pStyle w:val="BodyText"/>
        <w:spacing w:before="1"/>
        <w:ind w:left="120" w:right="265"/>
      </w:pPr>
      <w:r>
        <w:t>Rounding Flag – If the billing charge will not be split, set the rounding flag to be the single line of coding by entering a ‘X’. For billing charges that are split between multiple accounts, set the rounding flag for the one account you want to receive the rounded amount.</w:t>
      </w:r>
    </w:p>
    <w:p w14:paraId="768A0D9D" w14:textId="77777777" w:rsidR="00821ADF" w:rsidRDefault="00821ADF">
      <w:pPr>
        <w:pStyle w:val="BodyText"/>
      </w:pPr>
    </w:p>
    <w:p w14:paraId="29392EDB" w14:textId="77777777" w:rsidR="00D458F6" w:rsidRDefault="00D458F6">
      <w:pPr>
        <w:pStyle w:val="BodyText"/>
      </w:pPr>
    </w:p>
    <w:p w14:paraId="11C753EA" w14:textId="77777777" w:rsidR="00821ADF" w:rsidRDefault="005F390B">
      <w:pPr>
        <w:pStyle w:val="BodyText"/>
        <w:ind w:left="120" w:right="265"/>
      </w:pPr>
      <w:r>
        <w:t xml:space="preserve">Custom Data 1, 2 and 3 – If you would like to track additional data than the data on the Account Code tab, here is where you can do this. These 3 custom data fields can be used to store numeric or alphanumeric data. You can also add additional columns or subtract these columns. To do that please see </w:t>
      </w:r>
      <w:hyperlink w:anchor="_bookmark10" w:history="1">
        <w:r>
          <w:rPr>
            <w:color w:val="0563C1"/>
            <w:u w:val="single" w:color="0563C1"/>
          </w:rPr>
          <w:t>Modifying Tacking Data</w:t>
        </w:r>
        <w:r>
          <w:t>.</w:t>
        </w:r>
      </w:hyperlink>
    </w:p>
    <w:p w14:paraId="26EAEF02" w14:textId="77777777" w:rsidR="00821ADF" w:rsidRDefault="00821ADF">
      <w:pPr>
        <w:pStyle w:val="BodyText"/>
        <w:spacing w:before="7"/>
        <w:rPr>
          <w:sz w:val="17"/>
        </w:rPr>
      </w:pPr>
    </w:p>
    <w:p w14:paraId="1DDFDFA5" w14:textId="77777777" w:rsidR="00D458F6" w:rsidRDefault="00D458F6">
      <w:pPr>
        <w:pStyle w:val="BodyText"/>
        <w:spacing w:before="7"/>
        <w:rPr>
          <w:sz w:val="17"/>
        </w:rPr>
      </w:pPr>
    </w:p>
    <w:p w14:paraId="30936E18" w14:textId="77777777" w:rsidR="00821ADF" w:rsidRDefault="005F390B">
      <w:pPr>
        <w:pStyle w:val="BodyText"/>
        <w:spacing w:before="56"/>
        <w:ind w:left="120"/>
      </w:pPr>
      <w:r>
        <w:t>Notes – You can enter whatever notes you would like.</w:t>
      </w:r>
    </w:p>
    <w:p w14:paraId="22F36E8E" w14:textId="77777777" w:rsidR="00821ADF" w:rsidRDefault="00821ADF">
      <w:pPr>
        <w:pStyle w:val="BodyText"/>
        <w:spacing w:before="11"/>
        <w:rPr>
          <w:sz w:val="21"/>
        </w:rPr>
      </w:pPr>
    </w:p>
    <w:p w14:paraId="6FE4FD46" w14:textId="77777777" w:rsidR="00D458F6" w:rsidRDefault="00D458F6">
      <w:pPr>
        <w:pStyle w:val="BodyText"/>
        <w:spacing w:before="11"/>
        <w:rPr>
          <w:sz w:val="21"/>
        </w:rPr>
      </w:pPr>
    </w:p>
    <w:p w14:paraId="3ED54F68" w14:textId="77777777" w:rsidR="00821ADF" w:rsidRDefault="005F390B">
      <w:pPr>
        <w:pStyle w:val="BodyText"/>
        <w:ind w:left="119" w:right="539"/>
      </w:pPr>
      <w:r>
        <w:t>Validation Message – This is the column that will contain the error message if there are any errors in your Account Codes sheet.</w:t>
      </w:r>
    </w:p>
    <w:p w14:paraId="18540EB1" w14:textId="77777777" w:rsidR="00821ADF" w:rsidRDefault="00821ADF">
      <w:pPr>
        <w:pStyle w:val="BodyText"/>
      </w:pPr>
    </w:p>
    <w:p w14:paraId="6BC461D5" w14:textId="77777777" w:rsidR="00D458F6" w:rsidRDefault="00D458F6">
      <w:pPr>
        <w:pStyle w:val="BodyText"/>
      </w:pPr>
    </w:p>
    <w:p w14:paraId="67EA17CC" w14:textId="77777777" w:rsidR="00D458F6" w:rsidRDefault="00D458F6" w:rsidP="00D458F6">
      <w:pPr>
        <w:pStyle w:val="BodyText"/>
        <w:ind w:left="119" w:right="3103"/>
      </w:pPr>
      <w:r>
        <w:t>Five columns of identifiable data for each unique product key:</w:t>
      </w:r>
      <w:r w:rsidRPr="00D458F6">
        <w:rPr>
          <w:i/>
          <w:color w:val="FF0000"/>
        </w:rPr>
        <w:t xml:space="preserve"> ~ new</w:t>
      </w:r>
    </w:p>
    <w:p w14:paraId="1A9FCAD9" w14:textId="77777777" w:rsidR="00D458F6" w:rsidRDefault="00D458F6" w:rsidP="00D458F6">
      <w:pPr>
        <w:pStyle w:val="BodyText"/>
        <w:ind w:left="119" w:right="3103"/>
      </w:pPr>
      <w:r>
        <w:t xml:space="preserve">This data is automatically pulled from the M-PWR ME Output tab.  The line item (unique to each bill line/record).  The attribute 1 column lists the names (such as end user, server, database), metric 1 lists the footprint ticket number (latest/most recent ticket), service category and service code. </w:t>
      </w:r>
    </w:p>
    <w:p w14:paraId="7F35A339" w14:textId="77777777" w:rsidR="00D458F6" w:rsidRDefault="00D458F6">
      <w:pPr>
        <w:pStyle w:val="BodyText"/>
      </w:pPr>
    </w:p>
    <w:p w14:paraId="47C3AAFB" w14:textId="77777777" w:rsidR="00821ADF" w:rsidRDefault="00821ADF">
      <w:pPr>
        <w:pStyle w:val="BodyText"/>
        <w:spacing w:before="1"/>
      </w:pPr>
    </w:p>
    <w:p w14:paraId="388340F7" w14:textId="77777777" w:rsidR="00821ADF" w:rsidRDefault="005F390B">
      <w:pPr>
        <w:pStyle w:val="BodyText"/>
        <w:ind w:left="120"/>
      </w:pPr>
      <w:r>
        <w:rPr>
          <w:u w:val="single"/>
        </w:rPr>
        <w:t>Recommendations/Guidance:</w:t>
      </w:r>
    </w:p>
    <w:p w14:paraId="1E601F25" w14:textId="77777777" w:rsidR="00821ADF" w:rsidRDefault="00821ADF">
      <w:pPr>
        <w:pStyle w:val="BodyText"/>
        <w:spacing w:before="5"/>
        <w:rPr>
          <w:sz w:val="17"/>
        </w:rPr>
      </w:pPr>
    </w:p>
    <w:p w14:paraId="689798FE" w14:textId="77777777" w:rsidR="00821ADF" w:rsidRDefault="005F390B">
      <w:pPr>
        <w:pStyle w:val="BodyText"/>
        <w:spacing w:before="56"/>
        <w:ind w:left="119" w:right="240"/>
      </w:pPr>
      <w:r>
        <w:t xml:space="preserve">After you update the Account Codes sheet, you should validate it. To do that, click on the Control Sheet tab and click on the ‘Validate Account Codes’ box. For further instructions, please see </w:t>
      </w:r>
      <w:hyperlink w:anchor="_bookmark8" w:history="1">
        <w:r>
          <w:rPr>
            <w:color w:val="0563C1"/>
            <w:u w:val="single" w:color="0563C1"/>
          </w:rPr>
          <w:t>Validating the</w:t>
        </w:r>
      </w:hyperlink>
      <w:r>
        <w:rPr>
          <w:color w:val="0563C1"/>
        </w:rPr>
        <w:t xml:space="preserve"> </w:t>
      </w:r>
      <w:hyperlink w:anchor="_bookmark8" w:history="1">
        <w:r>
          <w:rPr>
            <w:color w:val="0563C1"/>
            <w:u w:val="single" w:color="0563C1"/>
          </w:rPr>
          <w:t>Account Codes tab.</w:t>
        </w:r>
      </w:hyperlink>
    </w:p>
    <w:p w14:paraId="1AD53E37" w14:textId="77777777" w:rsidR="00821ADF" w:rsidRDefault="00821ADF">
      <w:pPr>
        <w:pStyle w:val="BodyText"/>
        <w:spacing w:before="4"/>
        <w:rPr>
          <w:sz w:val="17"/>
        </w:rPr>
      </w:pPr>
    </w:p>
    <w:p w14:paraId="01C073B7" w14:textId="77777777" w:rsidR="00821ADF" w:rsidRPr="00D458F6" w:rsidRDefault="00D458F6">
      <w:pPr>
        <w:pStyle w:val="BodyText"/>
        <w:spacing w:before="56"/>
        <w:ind w:left="120"/>
        <w:rPr>
          <w:b/>
          <w:i/>
        </w:rPr>
      </w:pPr>
      <w:r>
        <w:rPr>
          <w:b/>
          <w:i/>
        </w:rPr>
        <w:t xml:space="preserve">Note:  </w:t>
      </w:r>
      <w:r w:rsidR="005F390B" w:rsidRPr="00D458F6">
        <w:rPr>
          <w:b/>
          <w:i/>
        </w:rPr>
        <w:t>Because agency account coding varies, no Advantage account code fields are required.</w:t>
      </w:r>
    </w:p>
    <w:p w14:paraId="4F23DBA4" w14:textId="77777777" w:rsidR="00821ADF" w:rsidRDefault="00821ADF">
      <w:pPr>
        <w:sectPr w:rsidR="00821ADF" w:rsidSect="00F37D9D">
          <w:pgSz w:w="12240" w:h="15840"/>
          <w:pgMar w:top="1152" w:right="720" w:bottom="720" w:left="720" w:header="0" w:footer="1008" w:gutter="0"/>
          <w:cols w:space="720"/>
        </w:sectPr>
      </w:pPr>
    </w:p>
    <w:p w14:paraId="2DAE0A35" w14:textId="77777777" w:rsidR="00821ADF" w:rsidRDefault="00D458F6" w:rsidP="00D458F6">
      <w:pPr>
        <w:pStyle w:val="Heading1"/>
        <w:tabs>
          <w:tab w:val="left" w:pos="551"/>
        </w:tabs>
        <w:ind w:left="119"/>
      </w:pPr>
      <w:bookmarkStart w:id="9" w:name="M-PWR_ME_Output_Tab"/>
      <w:bookmarkStart w:id="10" w:name="_Toc22119118"/>
      <w:bookmarkEnd w:id="9"/>
      <w:r>
        <w:t>M-P</w:t>
      </w:r>
      <w:r w:rsidR="005F390B">
        <w:t>WR ME Output</w:t>
      </w:r>
      <w:r w:rsidR="005F390B">
        <w:rPr>
          <w:spacing w:val="-3"/>
        </w:rPr>
        <w:t xml:space="preserve"> </w:t>
      </w:r>
      <w:r w:rsidR="005F390B">
        <w:t>Tab</w:t>
      </w:r>
      <w:bookmarkEnd w:id="10"/>
    </w:p>
    <w:p w14:paraId="08CA65C1" w14:textId="77777777" w:rsidR="00821ADF" w:rsidRDefault="00821ADF">
      <w:pPr>
        <w:pStyle w:val="BodyText"/>
        <w:rPr>
          <w:rFonts w:ascii="Calibri Light"/>
          <w:sz w:val="20"/>
        </w:rPr>
      </w:pPr>
    </w:p>
    <w:p w14:paraId="57AE5010" w14:textId="77777777" w:rsidR="00821ADF" w:rsidRDefault="005F390B" w:rsidP="00F37D9D">
      <w:pPr>
        <w:pStyle w:val="BodyText"/>
        <w:spacing w:before="9"/>
        <w:rPr>
          <w:rFonts w:ascii="Calibri Light"/>
          <w:sz w:val="36"/>
        </w:rPr>
      </w:pPr>
      <w:r>
        <w:rPr>
          <w:noProof/>
        </w:rPr>
        <w:drawing>
          <wp:anchor distT="0" distB="0" distL="0" distR="0" simplePos="0" relativeHeight="3" behindDoc="0" locked="0" layoutInCell="1" allowOverlap="1" wp14:anchorId="49EBEE2B" wp14:editId="7B1CC940">
            <wp:simplePos x="0" y="0"/>
            <wp:positionH relativeFrom="page">
              <wp:posOffset>914400</wp:posOffset>
            </wp:positionH>
            <wp:positionV relativeFrom="paragraph">
              <wp:posOffset>201470</wp:posOffset>
            </wp:positionV>
            <wp:extent cx="5933824" cy="305238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5933824" cy="3052381"/>
                    </a:xfrm>
                    <a:prstGeom prst="rect">
                      <a:avLst/>
                    </a:prstGeom>
                  </pic:spPr>
                </pic:pic>
              </a:graphicData>
            </a:graphic>
          </wp:anchor>
        </w:drawing>
      </w:r>
    </w:p>
    <w:p w14:paraId="5542636E" w14:textId="77777777" w:rsidR="00821ADF" w:rsidRDefault="005F390B">
      <w:pPr>
        <w:pStyle w:val="BodyText"/>
        <w:spacing w:line="259" w:lineRule="auto"/>
        <w:ind w:left="120" w:right="265"/>
      </w:pPr>
      <w:r>
        <w:t xml:space="preserve">This tab contains the input file for ACS and the account coding process. </w:t>
      </w:r>
      <w:r w:rsidR="00197DE0">
        <w:t xml:space="preserve">The input file </w:t>
      </w:r>
      <w:r>
        <w:t xml:space="preserve">is the BILL.350 Billing Details by Consumer and Service Report that </w:t>
      </w:r>
      <w:r w:rsidR="00197DE0">
        <w:t xml:space="preserve">is </w:t>
      </w:r>
      <w:r>
        <w:t xml:space="preserve">exported into a CSV file from </w:t>
      </w:r>
      <w:r w:rsidR="00197DE0">
        <w:t xml:space="preserve">Nicus (a.k.a. </w:t>
      </w:r>
      <w:r>
        <w:t>M-PWR ME</w:t>
      </w:r>
      <w:r w:rsidR="00197DE0">
        <w:t>)</w:t>
      </w:r>
      <w:r>
        <w:t>.</w:t>
      </w:r>
    </w:p>
    <w:p w14:paraId="6EED6932" w14:textId="77777777" w:rsidR="00821ADF" w:rsidRDefault="005F390B">
      <w:pPr>
        <w:pStyle w:val="BodyText"/>
        <w:spacing w:before="162" w:line="268" w:lineRule="exact"/>
        <w:ind w:left="119"/>
      </w:pPr>
      <w:r>
        <w:t xml:space="preserve">To load the </w:t>
      </w:r>
      <w:r w:rsidR="00197DE0">
        <w:t>B</w:t>
      </w:r>
      <w:r>
        <w:t>ill.350 data into the ACS spreadsheet</w:t>
      </w:r>
      <w:r w:rsidR="00197DE0">
        <w:t xml:space="preserve"> tab labeled M-PWR ME Output</w:t>
      </w:r>
      <w:r>
        <w:t>:</w:t>
      </w:r>
    </w:p>
    <w:p w14:paraId="24E99522" w14:textId="77777777" w:rsidR="00821ADF" w:rsidRDefault="005F390B">
      <w:pPr>
        <w:pStyle w:val="ListParagraph"/>
        <w:numPr>
          <w:ilvl w:val="2"/>
          <w:numId w:val="1"/>
        </w:numPr>
        <w:tabs>
          <w:tab w:val="left" w:pos="839"/>
          <w:tab w:val="left" w:pos="840"/>
        </w:tabs>
        <w:spacing w:line="279" w:lineRule="exact"/>
        <w:ind w:hanging="360"/>
      </w:pPr>
      <w:r>
        <w:t xml:space="preserve">View the Bill.350 report for the most current billing period within </w:t>
      </w:r>
      <w:r w:rsidR="00197DE0">
        <w:t>Nicus (a.k.a. M-PWR ME)</w:t>
      </w:r>
    </w:p>
    <w:p w14:paraId="300AF778" w14:textId="77777777" w:rsidR="00821ADF" w:rsidRDefault="005F390B">
      <w:pPr>
        <w:pStyle w:val="ListParagraph"/>
        <w:numPr>
          <w:ilvl w:val="2"/>
          <w:numId w:val="1"/>
        </w:numPr>
        <w:tabs>
          <w:tab w:val="left" w:pos="839"/>
          <w:tab w:val="left" w:pos="841"/>
        </w:tabs>
        <w:ind w:left="840"/>
      </w:pPr>
      <w:r>
        <w:t>Click on the ‘Open in CSV’ option in the upper left-hand side of the</w:t>
      </w:r>
      <w:r>
        <w:rPr>
          <w:spacing w:val="-20"/>
        </w:rPr>
        <w:t xml:space="preserve"> </w:t>
      </w:r>
      <w:r>
        <w:t>screen</w:t>
      </w:r>
    </w:p>
    <w:p w14:paraId="2FC48053" w14:textId="77777777" w:rsidR="00821ADF" w:rsidRDefault="005F390B">
      <w:pPr>
        <w:pStyle w:val="ListParagraph"/>
        <w:numPr>
          <w:ilvl w:val="2"/>
          <w:numId w:val="1"/>
        </w:numPr>
        <w:tabs>
          <w:tab w:val="left" w:pos="839"/>
          <w:tab w:val="left" w:pos="841"/>
        </w:tabs>
        <w:spacing w:before="1"/>
        <w:ind w:left="840"/>
      </w:pPr>
      <w:r>
        <w:t>Save the CSV</w:t>
      </w:r>
      <w:r>
        <w:rPr>
          <w:spacing w:val="-2"/>
        </w:rPr>
        <w:t xml:space="preserve"> </w:t>
      </w:r>
      <w:r>
        <w:t>file</w:t>
      </w:r>
    </w:p>
    <w:p w14:paraId="207BBFCE" w14:textId="77777777" w:rsidR="00821ADF" w:rsidRDefault="005F390B">
      <w:pPr>
        <w:pStyle w:val="ListParagraph"/>
        <w:numPr>
          <w:ilvl w:val="2"/>
          <w:numId w:val="1"/>
        </w:numPr>
        <w:tabs>
          <w:tab w:val="left" w:pos="839"/>
          <w:tab w:val="left" w:pos="841"/>
        </w:tabs>
        <w:spacing w:line="279" w:lineRule="exact"/>
        <w:ind w:left="840"/>
      </w:pPr>
      <w:r>
        <w:t xml:space="preserve">Open </w:t>
      </w:r>
      <w:r w:rsidR="00746A50">
        <w:t>your latest</w:t>
      </w:r>
      <w:r>
        <w:t xml:space="preserve"> </w:t>
      </w:r>
      <w:r w:rsidR="004175E6">
        <w:t xml:space="preserve">ACS </w:t>
      </w:r>
      <w:r>
        <w:t>workbook</w:t>
      </w:r>
    </w:p>
    <w:p w14:paraId="4679F889" w14:textId="77777777" w:rsidR="00821ADF" w:rsidRDefault="00746A50">
      <w:pPr>
        <w:pStyle w:val="ListParagraph"/>
        <w:numPr>
          <w:ilvl w:val="2"/>
          <w:numId w:val="1"/>
        </w:numPr>
        <w:tabs>
          <w:tab w:val="left" w:pos="840"/>
          <w:tab w:val="left" w:pos="841"/>
        </w:tabs>
        <w:spacing w:line="279" w:lineRule="exact"/>
        <w:ind w:left="840" w:hanging="360"/>
      </w:pPr>
      <w:r>
        <w:t xml:space="preserve">Go back to the CSV </w:t>
      </w:r>
      <w:r w:rsidR="005F390B">
        <w:t>file you just</w:t>
      </w:r>
      <w:r w:rsidR="005F390B">
        <w:rPr>
          <w:spacing w:val="-8"/>
        </w:rPr>
        <w:t xml:space="preserve"> </w:t>
      </w:r>
      <w:r w:rsidR="005F390B">
        <w:t>saved</w:t>
      </w:r>
      <w:r>
        <w:t xml:space="preserve"> that contains your Bill.350 data</w:t>
      </w:r>
    </w:p>
    <w:p w14:paraId="50406A2C" w14:textId="77777777" w:rsidR="00821ADF" w:rsidRDefault="005F390B">
      <w:pPr>
        <w:pStyle w:val="ListParagraph"/>
        <w:numPr>
          <w:ilvl w:val="2"/>
          <w:numId w:val="1"/>
        </w:numPr>
        <w:tabs>
          <w:tab w:val="left" w:pos="840"/>
          <w:tab w:val="left" w:pos="841"/>
        </w:tabs>
        <w:spacing w:before="1"/>
        <w:ind w:right="288" w:hanging="359"/>
      </w:pPr>
      <w:r>
        <w:t xml:space="preserve">Copy </w:t>
      </w:r>
      <w:r w:rsidR="00197DE0">
        <w:t xml:space="preserve">all data (excluding row 1 – column headers) from the Bill.350 report that opened and saved as a CSV </w:t>
      </w:r>
      <w:r>
        <w:t xml:space="preserve">to the </w:t>
      </w:r>
      <w:r w:rsidR="00197DE0">
        <w:t xml:space="preserve">ACS workbook on the tab labeled </w:t>
      </w:r>
      <w:r>
        <w:t>M-PWR ME Output (overlaying the existing data) in the ACS</w:t>
      </w:r>
      <w:r>
        <w:rPr>
          <w:spacing w:val="-6"/>
        </w:rPr>
        <w:t xml:space="preserve"> </w:t>
      </w:r>
      <w:r w:rsidR="00197DE0">
        <w:t>workbook</w:t>
      </w:r>
      <w:r>
        <w:t>.</w:t>
      </w:r>
    </w:p>
    <w:p w14:paraId="523601FC" w14:textId="77777777" w:rsidR="00197DE0" w:rsidRDefault="00197DE0" w:rsidP="00197DE0">
      <w:pPr>
        <w:pStyle w:val="BodyText"/>
        <w:ind w:left="119" w:right="4425"/>
      </w:pPr>
    </w:p>
    <w:p w14:paraId="7CF6FEE1" w14:textId="77777777" w:rsidR="00197DE0" w:rsidRDefault="00197DE0" w:rsidP="00197DE0">
      <w:r>
        <w:t xml:space="preserve">  Note:  </w:t>
      </w:r>
      <w:r w:rsidR="005F390B">
        <w:t xml:space="preserve">Product key values </w:t>
      </w:r>
      <w:proofErr w:type="gramStart"/>
      <w:r w:rsidR="005F390B">
        <w:t>are located in</w:t>
      </w:r>
      <w:proofErr w:type="gramEnd"/>
      <w:r w:rsidR="005F390B">
        <w:t xml:space="preserve"> the </w:t>
      </w:r>
      <w:r>
        <w:t>A</w:t>
      </w:r>
      <w:r w:rsidR="005F390B">
        <w:t>ttribute</w:t>
      </w:r>
      <w:r>
        <w:t xml:space="preserve"> </w:t>
      </w:r>
      <w:r w:rsidR="0079198B">
        <w:t xml:space="preserve">5 </w:t>
      </w:r>
      <w:r w:rsidR="005F390B">
        <w:t xml:space="preserve">column. </w:t>
      </w:r>
    </w:p>
    <w:p w14:paraId="2A9CF1E1" w14:textId="77777777" w:rsidR="00821ADF" w:rsidRDefault="005F390B">
      <w:pPr>
        <w:pStyle w:val="BodyText"/>
        <w:spacing w:before="8" w:line="530" w:lineRule="atLeast"/>
        <w:ind w:left="119" w:right="4425"/>
      </w:pPr>
      <w:r>
        <w:t>For most services:</w:t>
      </w:r>
    </w:p>
    <w:p w14:paraId="61F80D31" w14:textId="77777777" w:rsidR="00821ADF" w:rsidRDefault="00197DE0">
      <w:pPr>
        <w:pStyle w:val="ListParagraph"/>
        <w:numPr>
          <w:ilvl w:val="2"/>
          <w:numId w:val="1"/>
        </w:numPr>
        <w:tabs>
          <w:tab w:val="left" w:pos="839"/>
          <w:tab w:val="left" w:pos="840"/>
        </w:tabs>
        <w:spacing w:before="5"/>
        <w:ind w:hanging="360"/>
      </w:pPr>
      <w:r>
        <w:t>M</w:t>
      </w:r>
      <w:r w:rsidR="005F390B">
        <w:t>etric 1 column contains the footprints ticket associated with providing the</w:t>
      </w:r>
      <w:r w:rsidR="005F390B">
        <w:rPr>
          <w:spacing w:val="-19"/>
        </w:rPr>
        <w:t xml:space="preserve"> </w:t>
      </w:r>
      <w:r w:rsidR="005F390B">
        <w:t>service</w:t>
      </w:r>
    </w:p>
    <w:p w14:paraId="041F0372" w14:textId="77777777" w:rsidR="00821ADF" w:rsidRDefault="00C6731D">
      <w:pPr>
        <w:pStyle w:val="ListParagraph"/>
        <w:numPr>
          <w:ilvl w:val="2"/>
          <w:numId w:val="1"/>
        </w:numPr>
        <w:tabs>
          <w:tab w:val="left" w:pos="839"/>
          <w:tab w:val="left" w:pos="840"/>
        </w:tabs>
        <w:spacing w:before="1"/>
        <w:ind w:hanging="360"/>
      </w:pPr>
      <w:r>
        <w:t>A</w:t>
      </w:r>
      <w:r w:rsidR="005F390B">
        <w:t>ttribute 1 column contains the name of the person who received the</w:t>
      </w:r>
      <w:r w:rsidR="005F390B">
        <w:rPr>
          <w:spacing w:val="-12"/>
        </w:rPr>
        <w:t xml:space="preserve"> </w:t>
      </w:r>
      <w:r w:rsidR="005F390B">
        <w:t>service</w:t>
      </w:r>
    </w:p>
    <w:p w14:paraId="34D3DC72" w14:textId="77777777" w:rsidR="00821ADF" w:rsidRDefault="00821ADF"/>
    <w:p w14:paraId="3EBCC573" w14:textId="77777777" w:rsidR="006B3ADD" w:rsidRDefault="006B3ADD"/>
    <w:p w14:paraId="6AEFA3EB" w14:textId="77777777" w:rsidR="006B3ADD" w:rsidRDefault="006B3ADD"/>
    <w:p w14:paraId="067051BB" w14:textId="77777777" w:rsidR="006B3ADD" w:rsidRDefault="006B3ADD"/>
    <w:p w14:paraId="1DFC2104" w14:textId="77777777" w:rsidR="006B3ADD" w:rsidRDefault="006B3ADD"/>
    <w:p w14:paraId="6C8B6520" w14:textId="77777777" w:rsidR="006B3ADD" w:rsidRDefault="006B3ADD"/>
    <w:p w14:paraId="3AB37230" w14:textId="77777777" w:rsidR="006B3ADD" w:rsidRDefault="006B3ADD"/>
    <w:p w14:paraId="11307521" w14:textId="77777777" w:rsidR="006B3ADD" w:rsidRDefault="006B3ADD"/>
    <w:p w14:paraId="0B0A36BA" w14:textId="77777777" w:rsidR="006B3ADD" w:rsidRDefault="006B3ADD" w:rsidP="002A3E2E">
      <w:pPr>
        <w:pStyle w:val="Heading1"/>
      </w:pPr>
      <w:r>
        <w:t>Summary Template</w:t>
      </w:r>
      <w:r w:rsidR="000F6484">
        <w:t xml:space="preserve"> </w:t>
      </w:r>
      <w:r w:rsidR="000F6484" w:rsidRPr="002D111C">
        <w:rPr>
          <w:i/>
          <w:color w:val="FF0000"/>
        </w:rPr>
        <w:t>~ new</w:t>
      </w:r>
    </w:p>
    <w:p w14:paraId="21E238D7" w14:textId="77777777" w:rsidR="002A3E2E" w:rsidRDefault="002A3E2E"/>
    <w:p w14:paraId="7EAB5D94" w14:textId="77777777" w:rsidR="002A3E2E" w:rsidRDefault="002A3E2E"/>
    <w:p w14:paraId="0F31EFEE" w14:textId="77777777" w:rsidR="002A3E2E" w:rsidRDefault="002A3E2E">
      <w:r>
        <w:rPr>
          <w:noProof/>
        </w:rPr>
        <w:drawing>
          <wp:inline distT="0" distB="0" distL="0" distR="0" wp14:anchorId="1A619017" wp14:editId="2BE1954D">
            <wp:extent cx="6121400" cy="34436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1400" cy="3443605"/>
                    </a:xfrm>
                    <a:prstGeom prst="rect">
                      <a:avLst/>
                    </a:prstGeom>
                  </pic:spPr>
                </pic:pic>
              </a:graphicData>
            </a:graphic>
          </wp:inline>
        </w:drawing>
      </w:r>
    </w:p>
    <w:p w14:paraId="09CE2600" w14:textId="77777777" w:rsidR="002A3E2E" w:rsidRDefault="002A3E2E"/>
    <w:p w14:paraId="44948BBE" w14:textId="77777777" w:rsidR="002A3E2E" w:rsidRDefault="002A3E2E"/>
    <w:p w14:paraId="11C1C547" w14:textId="77777777" w:rsidR="002A3E2E" w:rsidRDefault="002A3E2E"/>
    <w:p w14:paraId="51B9F2AF" w14:textId="77777777" w:rsidR="002A3E2E" w:rsidRDefault="002A3E2E"/>
    <w:p w14:paraId="659FFEC3" w14:textId="77777777" w:rsidR="002A3E2E" w:rsidRDefault="002A3E2E" w:rsidP="002A3E2E">
      <w:pPr>
        <w:pStyle w:val="BodyText"/>
        <w:spacing w:before="56"/>
        <w:ind w:left="119" w:right="240"/>
      </w:pPr>
      <w:r>
        <w:t xml:space="preserve">This tab lists the headings of the summary worksheet columns which will be displayed on the report generated to the </w:t>
      </w:r>
      <w:hyperlink w:anchor="_Summary_Worksheet_Tab" w:history="1">
        <w:proofErr w:type="spellStart"/>
        <w:r w:rsidRPr="0079198B">
          <w:rPr>
            <w:rStyle w:val="Hyperlink"/>
          </w:rPr>
          <w:t>SummaryWorksheet</w:t>
        </w:r>
        <w:proofErr w:type="spellEnd"/>
      </w:hyperlink>
      <w:r>
        <w:t xml:space="preserve"> tab. </w:t>
      </w:r>
    </w:p>
    <w:p w14:paraId="45FD5ADA" w14:textId="77777777" w:rsidR="002A3E2E" w:rsidRDefault="002A3E2E">
      <w:pPr>
        <w:sectPr w:rsidR="002A3E2E">
          <w:pgSz w:w="12240" w:h="15840"/>
          <w:pgMar w:top="1420" w:right="1280" w:bottom="1200" w:left="1320" w:header="0" w:footer="1006" w:gutter="0"/>
          <w:cols w:space="720"/>
        </w:sectPr>
      </w:pPr>
    </w:p>
    <w:p w14:paraId="23933922" w14:textId="77777777" w:rsidR="00821ADF" w:rsidRDefault="005F390B">
      <w:pPr>
        <w:pStyle w:val="Heading1"/>
      </w:pPr>
      <w:bookmarkStart w:id="11" w:name="Output_Template_Tab"/>
      <w:bookmarkStart w:id="12" w:name="_Toc22119119"/>
      <w:bookmarkEnd w:id="11"/>
      <w:r>
        <w:t>Output Template Tab</w:t>
      </w:r>
      <w:bookmarkEnd w:id="12"/>
    </w:p>
    <w:p w14:paraId="6203A252" w14:textId="77777777" w:rsidR="00821ADF" w:rsidRDefault="00821ADF">
      <w:pPr>
        <w:pStyle w:val="BodyText"/>
        <w:rPr>
          <w:rFonts w:ascii="Calibri Light"/>
          <w:sz w:val="20"/>
        </w:rPr>
      </w:pPr>
    </w:p>
    <w:p w14:paraId="4076FCE1" w14:textId="77777777" w:rsidR="00821ADF" w:rsidRDefault="005F390B">
      <w:pPr>
        <w:pStyle w:val="BodyText"/>
        <w:spacing w:before="9"/>
        <w:rPr>
          <w:rFonts w:ascii="Calibri Light"/>
        </w:rPr>
      </w:pPr>
      <w:r>
        <w:rPr>
          <w:noProof/>
        </w:rPr>
        <w:drawing>
          <wp:anchor distT="0" distB="0" distL="0" distR="0" simplePos="0" relativeHeight="4" behindDoc="0" locked="0" layoutInCell="1" allowOverlap="1" wp14:anchorId="082987BD" wp14:editId="3C490C31">
            <wp:simplePos x="0" y="0"/>
            <wp:positionH relativeFrom="page">
              <wp:posOffset>914400</wp:posOffset>
            </wp:positionH>
            <wp:positionV relativeFrom="paragraph">
              <wp:posOffset>201470</wp:posOffset>
            </wp:positionV>
            <wp:extent cx="5951707" cy="307657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5951707" cy="3076575"/>
                    </a:xfrm>
                    <a:prstGeom prst="rect">
                      <a:avLst/>
                    </a:prstGeom>
                  </pic:spPr>
                </pic:pic>
              </a:graphicData>
            </a:graphic>
          </wp:anchor>
        </w:drawing>
      </w:r>
    </w:p>
    <w:p w14:paraId="2FD01C74" w14:textId="77777777" w:rsidR="00821ADF" w:rsidRDefault="00821ADF">
      <w:pPr>
        <w:pStyle w:val="BodyText"/>
        <w:rPr>
          <w:rFonts w:ascii="Calibri Light"/>
          <w:sz w:val="20"/>
        </w:rPr>
      </w:pPr>
    </w:p>
    <w:p w14:paraId="5DE06A60" w14:textId="77777777" w:rsidR="00821ADF" w:rsidRDefault="00821ADF">
      <w:pPr>
        <w:pStyle w:val="BodyText"/>
        <w:rPr>
          <w:rFonts w:ascii="Calibri Light"/>
          <w:sz w:val="18"/>
        </w:rPr>
      </w:pPr>
    </w:p>
    <w:p w14:paraId="055DD5B9" w14:textId="77777777" w:rsidR="00821ADF" w:rsidRDefault="005F390B">
      <w:pPr>
        <w:pStyle w:val="BodyText"/>
        <w:spacing w:before="56"/>
        <w:ind w:left="119" w:right="240"/>
      </w:pPr>
      <w:r>
        <w:t xml:space="preserve">This tab lists the headings of the output columns which will be displayed on the report generated to the </w:t>
      </w:r>
      <w:hyperlink w:anchor="Data_Output_Tab" w:history="1">
        <w:r w:rsidRPr="0079198B">
          <w:rPr>
            <w:rStyle w:val="Hyperlink"/>
          </w:rPr>
          <w:t>Data Output</w:t>
        </w:r>
      </w:hyperlink>
      <w:r>
        <w:t xml:space="preserve"> tab. If you are using the custom data fields, change their headings on this tab to a label that reflects your usage of the columns. Account code and custom data fields can be found by scrolling to the right.</w:t>
      </w:r>
    </w:p>
    <w:p w14:paraId="7BDCBC72" w14:textId="77777777" w:rsidR="00821ADF" w:rsidRDefault="00821ADF">
      <w:pPr>
        <w:sectPr w:rsidR="00821ADF">
          <w:pgSz w:w="12240" w:h="15840"/>
          <w:pgMar w:top="1420" w:right="1280" w:bottom="1200" w:left="1320" w:header="0" w:footer="1006" w:gutter="0"/>
          <w:cols w:space="720"/>
        </w:sectPr>
      </w:pPr>
    </w:p>
    <w:p w14:paraId="5E3661FD" w14:textId="77777777" w:rsidR="00821ADF" w:rsidRDefault="005F390B">
      <w:pPr>
        <w:pStyle w:val="Heading1"/>
      </w:pPr>
      <w:bookmarkStart w:id="13" w:name="Data_Output_Tab"/>
      <w:bookmarkStart w:id="14" w:name="_Toc22119120"/>
      <w:bookmarkEnd w:id="13"/>
      <w:r>
        <w:t>Data Output Tab</w:t>
      </w:r>
      <w:bookmarkEnd w:id="14"/>
    </w:p>
    <w:p w14:paraId="675A1B6C" w14:textId="77777777" w:rsidR="00821ADF" w:rsidRDefault="00821ADF">
      <w:pPr>
        <w:pStyle w:val="BodyText"/>
        <w:rPr>
          <w:rFonts w:ascii="Calibri Light"/>
          <w:sz w:val="20"/>
        </w:rPr>
      </w:pPr>
    </w:p>
    <w:p w14:paraId="06DAE963" w14:textId="77777777" w:rsidR="00821ADF" w:rsidRDefault="005F390B">
      <w:pPr>
        <w:pStyle w:val="BodyText"/>
        <w:spacing w:before="9"/>
        <w:rPr>
          <w:rFonts w:ascii="Calibri Light"/>
        </w:rPr>
      </w:pPr>
      <w:r>
        <w:rPr>
          <w:noProof/>
        </w:rPr>
        <w:drawing>
          <wp:anchor distT="0" distB="0" distL="0" distR="0" simplePos="0" relativeHeight="5" behindDoc="0" locked="0" layoutInCell="1" allowOverlap="1" wp14:anchorId="596585EC" wp14:editId="26CF8B93">
            <wp:simplePos x="0" y="0"/>
            <wp:positionH relativeFrom="page">
              <wp:posOffset>914400</wp:posOffset>
            </wp:positionH>
            <wp:positionV relativeFrom="paragraph">
              <wp:posOffset>201470</wp:posOffset>
            </wp:positionV>
            <wp:extent cx="5942911" cy="2963703"/>
            <wp:effectExtent l="0" t="0" r="0" b="0"/>
            <wp:wrapTopAndBottom/>
            <wp:docPr id="11" name="image6.jpeg" descr="C:\ACS - the final version\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5942911" cy="2963703"/>
                    </a:xfrm>
                    <a:prstGeom prst="rect">
                      <a:avLst/>
                    </a:prstGeom>
                  </pic:spPr>
                </pic:pic>
              </a:graphicData>
            </a:graphic>
          </wp:anchor>
        </w:drawing>
      </w:r>
    </w:p>
    <w:p w14:paraId="173824B4" w14:textId="77777777" w:rsidR="00821ADF" w:rsidRDefault="00821ADF">
      <w:pPr>
        <w:pStyle w:val="BodyText"/>
        <w:rPr>
          <w:rFonts w:ascii="Calibri Light"/>
          <w:sz w:val="26"/>
        </w:rPr>
      </w:pPr>
    </w:p>
    <w:p w14:paraId="5FE4C789" w14:textId="77777777" w:rsidR="00821ADF" w:rsidRDefault="005F390B">
      <w:pPr>
        <w:pStyle w:val="BodyText"/>
        <w:spacing w:before="200"/>
        <w:ind w:left="120" w:right="831" w:hanging="1"/>
      </w:pPr>
      <w:r>
        <w:t>This tab shows your final report containing the data from Bill.350 report with account coding and custom data appended at the end of each row.</w:t>
      </w:r>
    </w:p>
    <w:p w14:paraId="66C7AACF" w14:textId="77777777" w:rsidR="00821ADF" w:rsidRDefault="00821ADF">
      <w:pPr>
        <w:pStyle w:val="BodyText"/>
        <w:spacing w:before="1"/>
      </w:pPr>
    </w:p>
    <w:p w14:paraId="14F0B173" w14:textId="77777777" w:rsidR="00821ADF" w:rsidRDefault="005F390B">
      <w:pPr>
        <w:pStyle w:val="BodyText"/>
        <w:ind w:left="120" w:right="152"/>
      </w:pPr>
      <w:r>
        <w:t xml:space="preserve">Once these Data Output reports are generated, they should be saved either as separate workbooks or as separate sheets within a workbook. The dispute column can only be utilized within </w:t>
      </w:r>
      <w:r w:rsidR="00C6731D">
        <w:t xml:space="preserve">Nicus (a.k.a. </w:t>
      </w:r>
      <w:r>
        <w:t>M-PWR ME</w:t>
      </w:r>
      <w:r w:rsidR="00C6731D">
        <w:t xml:space="preserve">); </w:t>
      </w:r>
      <w:r>
        <w:t>therefore, we recommend deleting this column from your copy of the final data output report.</w:t>
      </w:r>
    </w:p>
    <w:p w14:paraId="70D451FB" w14:textId="77777777" w:rsidR="00821ADF" w:rsidRDefault="00821ADF">
      <w:pPr>
        <w:pStyle w:val="BodyText"/>
      </w:pPr>
    </w:p>
    <w:p w14:paraId="1C59F5C8" w14:textId="77777777" w:rsidR="00821ADF" w:rsidRDefault="00821ADF">
      <w:pPr>
        <w:pStyle w:val="BodyText"/>
        <w:spacing w:before="11"/>
        <w:rPr>
          <w:sz w:val="21"/>
        </w:rPr>
      </w:pPr>
    </w:p>
    <w:p w14:paraId="4236CD34" w14:textId="77777777" w:rsidR="00821ADF" w:rsidRDefault="005F390B">
      <w:pPr>
        <w:pStyle w:val="BodyText"/>
        <w:ind w:left="120"/>
      </w:pPr>
      <w:r>
        <w:rPr>
          <w:u w:val="single"/>
        </w:rPr>
        <w:t>Considerations:</w:t>
      </w:r>
    </w:p>
    <w:p w14:paraId="4B6B0BAC" w14:textId="77777777" w:rsidR="00821ADF" w:rsidRDefault="005F390B">
      <w:pPr>
        <w:pStyle w:val="BodyText"/>
        <w:spacing w:before="1"/>
        <w:ind w:left="120"/>
      </w:pPr>
      <w:r>
        <w:t>A separate excel sheet is created each time you click on ‘Process Billing Worksheet’.</w:t>
      </w:r>
    </w:p>
    <w:p w14:paraId="64AB9FC5" w14:textId="77777777" w:rsidR="00821ADF" w:rsidRDefault="00821ADF">
      <w:pPr>
        <w:pStyle w:val="BodyText"/>
      </w:pPr>
    </w:p>
    <w:p w14:paraId="271D440D" w14:textId="77777777" w:rsidR="00821ADF" w:rsidRDefault="005F390B">
      <w:pPr>
        <w:pStyle w:val="BodyText"/>
        <w:ind w:left="120" w:right="240"/>
      </w:pPr>
      <w:r>
        <w:t xml:space="preserve">When you run the “Process Billing Worksheet” process, the macro process first copies the Data Output sheet to a new worksheet named Data </w:t>
      </w:r>
      <w:proofErr w:type="spellStart"/>
      <w:r>
        <w:t>OutputYYYYMMDDHHMMSS</w:t>
      </w:r>
      <w:proofErr w:type="spellEnd"/>
      <w:r>
        <w:t xml:space="preserve"> where YYYYMMDD equals the current date and HHMMSS equals the current time. It then copies the contents of the Output Template with the Account Codes information appended on the end of each line to the Data Output sheet.</w:t>
      </w:r>
    </w:p>
    <w:p w14:paraId="28C86763" w14:textId="77777777" w:rsidR="00821ADF" w:rsidRDefault="00821ADF">
      <w:pPr>
        <w:pStyle w:val="BodyText"/>
        <w:spacing w:before="1"/>
      </w:pPr>
    </w:p>
    <w:p w14:paraId="2B331170" w14:textId="77777777" w:rsidR="00821ADF" w:rsidRDefault="005F390B">
      <w:pPr>
        <w:pStyle w:val="BodyText"/>
        <w:ind w:left="120"/>
      </w:pPr>
      <w:r>
        <w:t>We recommend you delete previously created Output sheets that you do not want to keep.</w:t>
      </w:r>
    </w:p>
    <w:p w14:paraId="6130D2AC" w14:textId="77777777" w:rsidR="00821ADF" w:rsidRDefault="00821ADF"/>
    <w:p w14:paraId="290EFA49" w14:textId="77777777" w:rsidR="00A2385E" w:rsidRDefault="00A2385E"/>
    <w:p w14:paraId="3EA48847" w14:textId="77777777" w:rsidR="00A2385E" w:rsidRDefault="00A2385E"/>
    <w:p w14:paraId="490CE9C1" w14:textId="77777777" w:rsidR="00A2385E" w:rsidRDefault="00A2385E"/>
    <w:p w14:paraId="0F70626A" w14:textId="77777777" w:rsidR="00A2385E" w:rsidRDefault="00A2385E"/>
    <w:p w14:paraId="657C330E" w14:textId="77777777" w:rsidR="00A2385E" w:rsidRDefault="00A2385E"/>
    <w:p w14:paraId="68BF82EA" w14:textId="77777777" w:rsidR="00A2385E" w:rsidRDefault="00A2385E"/>
    <w:p w14:paraId="160E3B41" w14:textId="77777777" w:rsidR="00A2385E" w:rsidRDefault="00A2385E"/>
    <w:p w14:paraId="3B03E3D6" w14:textId="77777777" w:rsidR="00A2385E" w:rsidRDefault="00A2385E"/>
    <w:p w14:paraId="1F485D90" w14:textId="77777777" w:rsidR="00A2385E" w:rsidRDefault="00A2385E"/>
    <w:p w14:paraId="363A2877" w14:textId="77777777" w:rsidR="00A2385E" w:rsidRDefault="00A2385E" w:rsidP="00A2385E">
      <w:pPr>
        <w:pStyle w:val="Heading1"/>
      </w:pPr>
      <w:bookmarkStart w:id="15" w:name="_Summary_Worksheet_Tab"/>
      <w:bookmarkEnd w:id="15"/>
      <w:r w:rsidRPr="00A2385E">
        <w:t>Summary Worksheet Tab</w:t>
      </w:r>
      <w:r w:rsidR="000F6484">
        <w:t xml:space="preserve"> </w:t>
      </w:r>
      <w:r w:rsidR="000F6484" w:rsidRPr="002D111C">
        <w:rPr>
          <w:i/>
          <w:color w:val="FF0000"/>
        </w:rPr>
        <w:t>~ new</w:t>
      </w:r>
    </w:p>
    <w:p w14:paraId="702F3E2F" w14:textId="77777777" w:rsidR="00A2385E" w:rsidRPr="00A2385E" w:rsidRDefault="00A2385E" w:rsidP="00A2385E">
      <w:pPr>
        <w:pStyle w:val="Heading1"/>
      </w:pPr>
    </w:p>
    <w:p w14:paraId="5F7192EC" w14:textId="77777777" w:rsidR="00A2385E" w:rsidRDefault="00A2385E">
      <w:r>
        <w:rPr>
          <w:noProof/>
        </w:rPr>
        <w:drawing>
          <wp:inline distT="0" distB="0" distL="0" distR="0" wp14:anchorId="032A3BE8" wp14:editId="0648DAEC">
            <wp:extent cx="6121400" cy="34436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1400" cy="3443605"/>
                    </a:xfrm>
                    <a:prstGeom prst="rect">
                      <a:avLst/>
                    </a:prstGeom>
                  </pic:spPr>
                </pic:pic>
              </a:graphicData>
            </a:graphic>
          </wp:inline>
        </w:drawing>
      </w:r>
    </w:p>
    <w:p w14:paraId="231E5FB2" w14:textId="77777777" w:rsidR="00A2385E" w:rsidRDefault="00A2385E"/>
    <w:p w14:paraId="5F4A0215" w14:textId="77777777" w:rsidR="00A2385E" w:rsidRDefault="00A2385E"/>
    <w:p w14:paraId="353ED857" w14:textId="77777777" w:rsidR="00A2385E" w:rsidRDefault="00A2385E" w:rsidP="00A2385E">
      <w:pPr>
        <w:pStyle w:val="BodyText"/>
        <w:spacing w:before="200"/>
        <w:ind w:left="120" w:right="831" w:hanging="1"/>
      </w:pPr>
      <w:r>
        <w:t>This tab shows your final report summarizing</w:t>
      </w:r>
      <w:r w:rsidR="00C05C16">
        <w:t xml:space="preserve"> total</w:t>
      </w:r>
      <w:r w:rsidR="00CE3E9D">
        <w:t xml:space="preserve"> amount due </w:t>
      </w:r>
      <w:r>
        <w:t>by account code</w:t>
      </w:r>
      <w:r w:rsidR="00CE3E9D">
        <w:t>(s)</w:t>
      </w:r>
      <w:r>
        <w:t>. The information is pulled from the account codes tab and the data output tab.</w:t>
      </w:r>
    </w:p>
    <w:p w14:paraId="46FE4CFC" w14:textId="77777777" w:rsidR="00A2385E" w:rsidRDefault="00A2385E" w:rsidP="00A2385E">
      <w:pPr>
        <w:pStyle w:val="BodyText"/>
        <w:spacing w:before="1"/>
      </w:pPr>
    </w:p>
    <w:p w14:paraId="24DC2F0C" w14:textId="77777777" w:rsidR="00A2385E" w:rsidRDefault="00A2385E" w:rsidP="00A2385E">
      <w:pPr>
        <w:pStyle w:val="BodyText"/>
        <w:ind w:left="120" w:right="152"/>
      </w:pPr>
      <w:r>
        <w:t xml:space="preserve">Once these Summary Worksheet reports are generated, they should be saved either as separate workbook or as separate sheet within a workbook. </w:t>
      </w:r>
    </w:p>
    <w:p w14:paraId="2E05AE7C" w14:textId="77777777" w:rsidR="00A2385E" w:rsidRDefault="00A2385E" w:rsidP="00A2385E">
      <w:pPr>
        <w:pStyle w:val="BodyText"/>
      </w:pPr>
    </w:p>
    <w:p w14:paraId="2B039DB2" w14:textId="77777777" w:rsidR="00A2385E" w:rsidRDefault="00A2385E" w:rsidP="00A2385E">
      <w:pPr>
        <w:pStyle w:val="BodyText"/>
        <w:spacing w:before="11"/>
        <w:rPr>
          <w:sz w:val="21"/>
        </w:rPr>
      </w:pPr>
    </w:p>
    <w:p w14:paraId="44C5768D" w14:textId="77777777" w:rsidR="00A2385E" w:rsidRDefault="00A2385E" w:rsidP="00A2385E">
      <w:pPr>
        <w:pStyle w:val="BodyText"/>
        <w:ind w:left="120"/>
      </w:pPr>
      <w:r>
        <w:rPr>
          <w:u w:val="single"/>
        </w:rPr>
        <w:t>Considerations:</w:t>
      </w:r>
    </w:p>
    <w:p w14:paraId="6661E499" w14:textId="77777777" w:rsidR="00A2385E" w:rsidRDefault="00A2385E" w:rsidP="00A2385E">
      <w:pPr>
        <w:pStyle w:val="BodyText"/>
        <w:spacing w:before="1"/>
        <w:ind w:left="120"/>
      </w:pPr>
      <w:r>
        <w:t>A separate excel sheet is created each time you click on ‘Process Billing Worksheet’.</w:t>
      </w:r>
    </w:p>
    <w:p w14:paraId="548BB891" w14:textId="77777777" w:rsidR="00A2385E" w:rsidRDefault="00A2385E" w:rsidP="00A2385E">
      <w:pPr>
        <w:pStyle w:val="BodyText"/>
      </w:pPr>
    </w:p>
    <w:p w14:paraId="0F347D9A" w14:textId="77777777" w:rsidR="00A2385E" w:rsidRDefault="00A2385E" w:rsidP="00A2385E">
      <w:pPr>
        <w:pStyle w:val="BodyText"/>
        <w:ind w:left="120" w:right="240"/>
      </w:pPr>
      <w:r>
        <w:t xml:space="preserve">When you run the “Process Billing Worksheet” process, the macro process first copies the </w:t>
      </w:r>
      <w:r w:rsidR="00E56875">
        <w:t xml:space="preserve">Summary Worksheet </w:t>
      </w:r>
      <w:r>
        <w:t xml:space="preserve">sheet to a new worksheet named </w:t>
      </w:r>
      <w:proofErr w:type="spellStart"/>
      <w:r w:rsidR="00E56875">
        <w:t>SummaryWorksheet</w:t>
      </w:r>
      <w:r>
        <w:t>YYYYMMDDHHMMSS</w:t>
      </w:r>
      <w:proofErr w:type="spellEnd"/>
      <w:r>
        <w:t xml:space="preserve"> where YYYYMMDD equals the current date and HHMMSS equals the current time. It then copies the contents of the </w:t>
      </w:r>
      <w:r w:rsidR="00E56875">
        <w:t>Account Codes information with the information from the Data Output sheet</w:t>
      </w:r>
      <w:r>
        <w:t>.</w:t>
      </w:r>
    </w:p>
    <w:p w14:paraId="6BC33823" w14:textId="77777777" w:rsidR="00A2385E" w:rsidRDefault="00A2385E" w:rsidP="00A2385E">
      <w:pPr>
        <w:pStyle w:val="BodyText"/>
        <w:spacing w:before="1"/>
      </w:pPr>
    </w:p>
    <w:p w14:paraId="3B4D8396" w14:textId="77777777" w:rsidR="00A2385E" w:rsidRDefault="00A2385E" w:rsidP="00A2385E">
      <w:pPr>
        <w:pStyle w:val="BodyText"/>
        <w:ind w:left="120"/>
      </w:pPr>
      <w:r>
        <w:t xml:space="preserve">We recommend you delete previously created </w:t>
      </w:r>
      <w:proofErr w:type="spellStart"/>
      <w:r w:rsidR="00E56875">
        <w:t>SummaryWorksheet</w:t>
      </w:r>
      <w:proofErr w:type="spellEnd"/>
      <w:r w:rsidR="00E56875">
        <w:t xml:space="preserve"> </w:t>
      </w:r>
      <w:r>
        <w:t>sheets that you do not want to keep.</w:t>
      </w:r>
    </w:p>
    <w:p w14:paraId="27BDE87C" w14:textId="77777777" w:rsidR="00A2385E" w:rsidRDefault="00A2385E">
      <w:pPr>
        <w:sectPr w:rsidR="00A2385E">
          <w:pgSz w:w="12240" w:h="15840"/>
          <w:pgMar w:top="1420" w:right="1280" w:bottom="1200" w:left="1320" w:header="0" w:footer="1006" w:gutter="0"/>
          <w:cols w:space="720"/>
        </w:sectPr>
      </w:pPr>
    </w:p>
    <w:p w14:paraId="3B8CB277" w14:textId="77777777" w:rsidR="00821ADF" w:rsidRDefault="005F390B">
      <w:pPr>
        <w:pStyle w:val="Heading1"/>
      </w:pPr>
      <w:bookmarkStart w:id="16" w:name="Validating_the_Account_Codes_tab"/>
      <w:bookmarkStart w:id="17" w:name="_Toc22119121"/>
      <w:bookmarkEnd w:id="16"/>
      <w:r>
        <w:t>Validating the Account Codes tab</w:t>
      </w:r>
      <w:bookmarkEnd w:id="17"/>
    </w:p>
    <w:p w14:paraId="1FA75BC5" w14:textId="77777777" w:rsidR="00821ADF" w:rsidRDefault="00821ADF">
      <w:pPr>
        <w:pStyle w:val="BodyText"/>
        <w:rPr>
          <w:rFonts w:ascii="Calibri Light"/>
          <w:sz w:val="24"/>
        </w:rPr>
      </w:pPr>
    </w:p>
    <w:p w14:paraId="7278548D" w14:textId="77777777" w:rsidR="00821ADF" w:rsidRDefault="005F390B">
      <w:pPr>
        <w:pStyle w:val="BodyText"/>
        <w:spacing w:before="1" w:line="237" w:lineRule="auto"/>
        <w:ind w:left="120" w:right="152"/>
      </w:pPr>
      <w:bookmarkStart w:id="18" w:name="_bookmark8"/>
      <w:bookmarkEnd w:id="18"/>
      <w:r>
        <w:t>After you update your Account Codes Worksheet, you should validate it. Go to the Control Tab and Click on the ‘Validate Account Code’ box.</w:t>
      </w:r>
    </w:p>
    <w:p w14:paraId="0D50AA13" w14:textId="77777777" w:rsidR="00821ADF" w:rsidRDefault="00821ADF">
      <w:pPr>
        <w:pStyle w:val="BodyText"/>
        <w:spacing w:before="1"/>
      </w:pPr>
    </w:p>
    <w:p w14:paraId="6A995053" w14:textId="77777777" w:rsidR="00821ADF" w:rsidRDefault="005F390B">
      <w:pPr>
        <w:pStyle w:val="BodyText"/>
        <w:ind w:left="119"/>
      </w:pPr>
      <w:r>
        <w:t>If there are errors on the Account Codes sheet, the following error message will be displayed:</w:t>
      </w:r>
    </w:p>
    <w:p w14:paraId="16AB6D8D" w14:textId="77777777" w:rsidR="00821ADF" w:rsidRDefault="005F390B">
      <w:pPr>
        <w:pStyle w:val="BodyText"/>
        <w:spacing w:before="11"/>
        <w:rPr>
          <w:sz w:val="18"/>
        </w:rPr>
      </w:pPr>
      <w:r>
        <w:rPr>
          <w:noProof/>
        </w:rPr>
        <w:drawing>
          <wp:anchor distT="0" distB="0" distL="0" distR="0" simplePos="0" relativeHeight="6" behindDoc="0" locked="0" layoutInCell="1" allowOverlap="1" wp14:anchorId="34034696" wp14:editId="7CB7B176">
            <wp:simplePos x="0" y="0"/>
            <wp:positionH relativeFrom="page">
              <wp:posOffset>914400</wp:posOffset>
            </wp:positionH>
            <wp:positionV relativeFrom="paragraph">
              <wp:posOffset>171855</wp:posOffset>
            </wp:positionV>
            <wp:extent cx="4019550" cy="1781175"/>
            <wp:effectExtent l="0" t="0" r="0" b="0"/>
            <wp:wrapTopAndBottom/>
            <wp:docPr id="13" name="image7.jpeg" descr="C:\Nicus - Account Coding Solution\Cap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4019550" cy="1781175"/>
                    </a:xfrm>
                    <a:prstGeom prst="rect">
                      <a:avLst/>
                    </a:prstGeom>
                  </pic:spPr>
                </pic:pic>
              </a:graphicData>
            </a:graphic>
          </wp:anchor>
        </w:drawing>
      </w:r>
    </w:p>
    <w:p w14:paraId="49967531" w14:textId="77777777" w:rsidR="00821ADF" w:rsidRDefault="00821ADF">
      <w:pPr>
        <w:pStyle w:val="BodyText"/>
      </w:pPr>
    </w:p>
    <w:p w14:paraId="2C1AB0C5" w14:textId="77777777" w:rsidR="00821ADF" w:rsidRDefault="00821ADF">
      <w:pPr>
        <w:pStyle w:val="BodyText"/>
        <w:spacing w:before="9"/>
        <w:rPr>
          <w:sz w:val="20"/>
        </w:rPr>
      </w:pPr>
    </w:p>
    <w:p w14:paraId="16FC327C" w14:textId="77777777" w:rsidR="00821ADF" w:rsidRDefault="005F390B">
      <w:pPr>
        <w:pStyle w:val="BodyText"/>
        <w:ind w:left="120" w:right="713"/>
      </w:pPr>
      <w:r>
        <w:t xml:space="preserve">After you click the OK button on this error, click on the </w:t>
      </w:r>
      <w:r w:rsidR="00144869">
        <w:t>Account Codes</w:t>
      </w:r>
      <w:r>
        <w:t xml:space="preserve"> tab to see what errors were generated. Error messages are listed in the “Validation Messages” column.</w:t>
      </w:r>
    </w:p>
    <w:p w14:paraId="64298C5F" w14:textId="77777777" w:rsidR="00821ADF" w:rsidRDefault="00821ADF">
      <w:pPr>
        <w:pStyle w:val="BodyText"/>
      </w:pPr>
    </w:p>
    <w:p w14:paraId="28FB03BC" w14:textId="77777777" w:rsidR="00821ADF" w:rsidRDefault="00821ADF">
      <w:pPr>
        <w:pStyle w:val="BodyText"/>
        <w:spacing w:before="11"/>
        <w:rPr>
          <w:sz w:val="21"/>
        </w:rPr>
      </w:pPr>
    </w:p>
    <w:p w14:paraId="40CB1A5D" w14:textId="77777777" w:rsidR="00821ADF" w:rsidRDefault="005F390B">
      <w:pPr>
        <w:pStyle w:val="BodyText"/>
        <w:ind w:left="120"/>
      </w:pPr>
      <w:r>
        <w:rPr>
          <w:u w:val="single"/>
        </w:rPr>
        <w:t>Validation Performed:</w:t>
      </w:r>
    </w:p>
    <w:p w14:paraId="4ABF3E2C" w14:textId="77777777" w:rsidR="00821ADF" w:rsidRDefault="00821ADF">
      <w:pPr>
        <w:pStyle w:val="BodyText"/>
        <w:spacing w:before="6"/>
        <w:rPr>
          <w:sz w:val="17"/>
        </w:rPr>
      </w:pPr>
    </w:p>
    <w:p w14:paraId="25C0F667" w14:textId="77777777" w:rsidR="00821ADF" w:rsidRDefault="005F390B">
      <w:pPr>
        <w:pStyle w:val="BodyText"/>
        <w:spacing w:before="56"/>
        <w:ind w:left="119" w:right="539"/>
      </w:pPr>
      <w:r>
        <w:t>Ensures the total distribution for a product key adds up to 1</w:t>
      </w:r>
      <w:r w:rsidR="00B35808">
        <w:t>00</w:t>
      </w:r>
      <w:r>
        <w:t>. If total allocations sum to more or less than 1</w:t>
      </w:r>
      <w:r w:rsidR="00482EBD">
        <w:t>00</w:t>
      </w:r>
      <w:r>
        <w:t>, the error message ‘</w:t>
      </w:r>
      <w:r>
        <w:rPr>
          <w:color w:val="FF0000"/>
        </w:rPr>
        <w:t>M: Distribution does not add up to 1</w:t>
      </w:r>
      <w:r w:rsidR="00482EBD">
        <w:rPr>
          <w:color w:val="FF0000"/>
        </w:rPr>
        <w:t>00</w:t>
      </w:r>
      <w:r>
        <w:rPr>
          <w:color w:val="FF0000"/>
        </w:rPr>
        <w:t xml:space="preserve">’ </w:t>
      </w:r>
      <w:r>
        <w:t>is generated for each row of the product key in error.</w:t>
      </w:r>
    </w:p>
    <w:p w14:paraId="76B98DC7" w14:textId="77777777" w:rsidR="00821ADF" w:rsidRDefault="00821ADF">
      <w:pPr>
        <w:pStyle w:val="BodyText"/>
      </w:pPr>
    </w:p>
    <w:p w14:paraId="47810C9E" w14:textId="77777777" w:rsidR="00821ADF" w:rsidRDefault="005F390B">
      <w:pPr>
        <w:pStyle w:val="BodyText"/>
        <w:spacing w:before="1"/>
        <w:ind w:left="119" w:right="168"/>
      </w:pPr>
      <w:r>
        <w:t xml:space="preserve">Ensures that one of the rounding flags is indicated for each product key. If the rounding flag has not been selected for a product key, or more than one rounding flag has been selected for the same product key, the error message </w:t>
      </w:r>
      <w:r>
        <w:rPr>
          <w:color w:val="FF0000"/>
        </w:rPr>
        <w:t xml:space="preserve">‘M: Product Key should have exactly one rounding flag’ </w:t>
      </w:r>
      <w:r>
        <w:t>is generated for each row of the product key in</w:t>
      </w:r>
      <w:r>
        <w:rPr>
          <w:spacing w:val="-7"/>
        </w:rPr>
        <w:t xml:space="preserve"> </w:t>
      </w:r>
      <w:r>
        <w:t>error.</w:t>
      </w:r>
    </w:p>
    <w:p w14:paraId="3CCDF705" w14:textId="77777777" w:rsidR="00821ADF" w:rsidRDefault="00821ADF">
      <w:pPr>
        <w:pStyle w:val="BodyText"/>
        <w:spacing w:before="10"/>
        <w:rPr>
          <w:sz w:val="21"/>
        </w:rPr>
      </w:pPr>
    </w:p>
    <w:p w14:paraId="448A4AB1" w14:textId="77777777" w:rsidR="00821ADF" w:rsidRDefault="005F390B">
      <w:pPr>
        <w:pStyle w:val="BodyText"/>
        <w:ind w:left="119"/>
      </w:pPr>
      <w:r>
        <w:t xml:space="preserve">An example of both errors </w:t>
      </w:r>
      <w:proofErr w:type="gramStart"/>
      <w:r>
        <w:t>follow</w:t>
      </w:r>
      <w:proofErr w:type="gramEnd"/>
      <w:r>
        <w:t>.</w:t>
      </w:r>
    </w:p>
    <w:p w14:paraId="086033E8" w14:textId="77777777" w:rsidR="00821ADF" w:rsidRDefault="00821ADF">
      <w:pPr>
        <w:sectPr w:rsidR="00821ADF">
          <w:pgSz w:w="12240" w:h="15840"/>
          <w:pgMar w:top="1420" w:right="1280" w:bottom="1200" w:left="1320" w:header="0" w:footer="1006" w:gutter="0"/>
          <w:cols w:space="720"/>
        </w:sectPr>
      </w:pPr>
    </w:p>
    <w:p w14:paraId="6DB40952" w14:textId="77777777" w:rsidR="00821ADF" w:rsidRDefault="005F390B">
      <w:pPr>
        <w:pStyle w:val="BodyText"/>
        <w:ind w:left="120"/>
        <w:rPr>
          <w:sz w:val="20"/>
        </w:rPr>
      </w:pPr>
      <w:r>
        <w:rPr>
          <w:noProof/>
          <w:sz w:val="20"/>
        </w:rPr>
        <w:drawing>
          <wp:inline distT="0" distB="0" distL="0" distR="0" wp14:anchorId="2E1FE9AD" wp14:editId="19546000">
            <wp:extent cx="5974380" cy="3585400"/>
            <wp:effectExtent l="0" t="0" r="0" b="0"/>
            <wp:docPr id="15" name="image8.jpeg" descr="C:\Final ACS really\Cap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5974380" cy="3585400"/>
                    </a:xfrm>
                    <a:prstGeom prst="rect">
                      <a:avLst/>
                    </a:prstGeom>
                  </pic:spPr>
                </pic:pic>
              </a:graphicData>
            </a:graphic>
          </wp:inline>
        </w:drawing>
      </w:r>
    </w:p>
    <w:p w14:paraId="2ED677EA" w14:textId="77777777" w:rsidR="00821ADF" w:rsidRDefault="00821ADF">
      <w:pPr>
        <w:pStyle w:val="BodyText"/>
        <w:rPr>
          <w:sz w:val="20"/>
        </w:rPr>
      </w:pPr>
    </w:p>
    <w:p w14:paraId="74C31FDA" w14:textId="77777777" w:rsidR="00821ADF" w:rsidRDefault="00821ADF">
      <w:pPr>
        <w:pStyle w:val="BodyText"/>
        <w:rPr>
          <w:sz w:val="20"/>
        </w:rPr>
      </w:pPr>
    </w:p>
    <w:p w14:paraId="7CA9D1D9" w14:textId="77777777" w:rsidR="00821ADF" w:rsidRDefault="00821ADF">
      <w:pPr>
        <w:pStyle w:val="BodyText"/>
        <w:spacing w:before="10"/>
        <w:rPr>
          <w:sz w:val="20"/>
        </w:rPr>
      </w:pPr>
    </w:p>
    <w:p w14:paraId="19E46227" w14:textId="77777777" w:rsidR="00821ADF" w:rsidRDefault="005F390B">
      <w:pPr>
        <w:pStyle w:val="BodyText"/>
        <w:spacing w:before="56"/>
        <w:ind w:left="119"/>
      </w:pPr>
      <w:r>
        <w:t>If there are no validation errors on the Account Codes sheet, you will get the following message:</w:t>
      </w:r>
    </w:p>
    <w:p w14:paraId="6996306E" w14:textId="77777777" w:rsidR="00323AD9" w:rsidRDefault="00323AD9">
      <w:pPr>
        <w:pStyle w:val="BodyText"/>
        <w:spacing w:before="56"/>
        <w:ind w:left="119"/>
      </w:pPr>
    </w:p>
    <w:p w14:paraId="41CCE9FE" w14:textId="77777777" w:rsidR="00323AD9" w:rsidRDefault="00323AD9">
      <w:pPr>
        <w:pStyle w:val="BodyText"/>
        <w:spacing w:before="56"/>
        <w:ind w:left="119"/>
      </w:pPr>
    </w:p>
    <w:p w14:paraId="6D397CAD" w14:textId="77777777" w:rsidR="00821ADF" w:rsidRDefault="005F390B">
      <w:pPr>
        <w:pStyle w:val="BodyText"/>
        <w:spacing w:before="10"/>
        <w:rPr>
          <w:sz w:val="18"/>
        </w:rPr>
      </w:pPr>
      <w:r>
        <w:rPr>
          <w:noProof/>
        </w:rPr>
        <w:drawing>
          <wp:anchor distT="0" distB="0" distL="0" distR="0" simplePos="0" relativeHeight="7" behindDoc="0" locked="0" layoutInCell="1" allowOverlap="1" wp14:anchorId="54F3A4C9" wp14:editId="2205831F">
            <wp:simplePos x="0" y="0"/>
            <wp:positionH relativeFrom="page">
              <wp:posOffset>914400</wp:posOffset>
            </wp:positionH>
            <wp:positionV relativeFrom="paragraph">
              <wp:posOffset>170685</wp:posOffset>
            </wp:positionV>
            <wp:extent cx="3152774" cy="1885950"/>
            <wp:effectExtent l="0" t="0" r="0" b="0"/>
            <wp:wrapTopAndBottom/>
            <wp:docPr id="17" name="image9.jpeg" descr="C:\Nicus - Account Coding Solution\Cap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3152774" cy="1885950"/>
                    </a:xfrm>
                    <a:prstGeom prst="rect">
                      <a:avLst/>
                    </a:prstGeom>
                  </pic:spPr>
                </pic:pic>
              </a:graphicData>
            </a:graphic>
          </wp:anchor>
        </w:drawing>
      </w:r>
    </w:p>
    <w:p w14:paraId="5170FD05" w14:textId="77777777" w:rsidR="00821ADF" w:rsidRDefault="00821ADF">
      <w:pPr>
        <w:pStyle w:val="BodyText"/>
      </w:pPr>
    </w:p>
    <w:p w14:paraId="76A7928A" w14:textId="77777777" w:rsidR="00821ADF" w:rsidRDefault="005F390B">
      <w:pPr>
        <w:pStyle w:val="BodyText"/>
        <w:spacing w:before="150"/>
        <w:ind w:left="119"/>
      </w:pPr>
      <w:r>
        <w:t>You are now ready to generate your report with account code information.</w:t>
      </w:r>
    </w:p>
    <w:p w14:paraId="15AD9D4A" w14:textId="77777777" w:rsidR="00821ADF" w:rsidRDefault="00821ADF"/>
    <w:p w14:paraId="4077DBC0" w14:textId="77777777" w:rsidR="0079198B" w:rsidRDefault="0079198B"/>
    <w:p w14:paraId="5136339C" w14:textId="77777777" w:rsidR="0079198B" w:rsidRDefault="0079198B"/>
    <w:p w14:paraId="2766BFDD" w14:textId="77777777" w:rsidR="0079198B" w:rsidRDefault="0079198B"/>
    <w:p w14:paraId="2BDB531C" w14:textId="77777777" w:rsidR="0079198B" w:rsidRDefault="0079198B"/>
    <w:p w14:paraId="18101A23" w14:textId="77777777" w:rsidR="0079198B" w:rsidRDefault="0079198B"/>
    <w:p w14:paraId="3CC776B3" w14:textId="77777777" w:rsidR="0079198B" w:rsidRDefault="0079198B"/>
    <w:p w14:paraId="4B217D87" w14:textId="77777777" w:rsidR="0079198B" w:rsidRDefault="0079198B" w:rsidP="0079198B">
      <w:pPr>
        <w:pStyle w:val="Heading1"/>
      </w:pPr>
      <w:r>
        <w:t>Validating the Maintenance tab</w:t>
      </w:r>
      <w:r w:rsidR="000F6484">
        <w:t xml:space="preserve"> </w:t>
      </w:r>
      <w:r w:rsidR="000F6484" w:rsidRPr="002D111C">
        <w:rPr>
          <w:i/>
          <w:color w:val="FF0000"/>
        </w:rPr>
        <w:t>~ new</w:t>
      </w:r>
    </w:p>
    <w:p w14:paraId="5ED98F57" w14:textId="77777777" w:rsidR="0079198B" w:rsidRDefault="0079198B"/>
    <w:p w14:paraId="5B5CDAA4" w14:textId="77777777" w:rsidR="0079198B" w:rsidRDefault="0079198B"/>
    <w:p w14:paraId="143C9DD9" w14:textId="77777777" w:rsidR="0079198B" w:rsidRDefault="0079198B" w:rsidP="0079198B">
      <w:pPr>
        <w:pStyle w:val="BodyText"/>
        <w:spacing w:before="1" w:line="237" w:lineRule="auto"/>
        <w:ind w:left="120" w:right="152"/>
      </w:pPr>
      <w:r>
        <w:t>After you update your Maintenance Worksheet, you should validate it. Go to the Control Tab and Click on the ‘Maintain Account Codes’ box.</w:t>
      </w:r>
    </w:p>
    <w:p w14:paraId="74804042" w14:textId="77777777" w:rsidR="0079198B" w:rsidRDefault="0079198B" w:rsidP="0079198B">
      <w:pPr>
        <w:pStyle w:val="BodyText"/>
        <w:spacing w:before="1"/>
      </w:pPr>
    </w:p>
    <w:p w14:paraId="772E072E" w14:textId="77777777" w:rsidR="0079198B" w:rsidRDefault="0079198B" w:rsidP="0079198B">
      <w:pPr>
        <w:pStyle w:val="BodyText"/>
        <w:ind w:left="119"/>
      </w:pPr>
      <w:r>
        <w:t>If there are errors on the Maintenance sheet, the following error message will be displayed:</w:t>
      </w:r>
    </w:p>
    <w:p w14:paraId="3BD65C6F" w14:textId="77777777" w:rsidR="0079198B" w:rsidRDefault="0079198B"/>
    <w:p w14:paraId="29A4D762" w14:textId="77777777" w:rsidR="0079198B" w:rsidRDefault="0079198B">
      <w:r>
        <w:rPr>
          <w:noProof/>
        </w:rPr>
        <w:drawing>
          <wp:inline distT="0" distB="0" distL="0" distR="0" wp14:anchorId="4883F668" wp14:editId="0990CBD3">
            <wp:extent cx="3414545" cy="15068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8175" cy="1530521"/>
                    </a:xfrm>
                    <a:prstGeom prst="rect">
                      <a:avLst/>
                    </a:prstGeom>
                  </pic:spPr>
                </pic:pic>
              </a:graphicData>
            </a:graphic>
          </wp:inline>
        </w:drawing>
      </w:r>
    </w:p>
    <w:p w14:paraId="33E781E6" w14:textId="77777777" w:rsidR="0079198B" w:rsidRDefault="0079198B"/>
    <w:p w14:paraId="536F3057" w14:textId="77777777" w:rsidR="0079198B" w:rsidRDefault="0079198B" w:rsidP="0079198B">
      <w:pPr>
        <w:pStyle w:val="BodyText"/>
        <w:ind w:left="120" w:right="713"/>
      </w:pPr>
      <w:r>
        <w:t>After you click the OK button on this error, click on the Maintenance tab to see what errors were generated. Error messages are listed in the “Results” column.</w:t>
      </w:r>
    </w:p>
    <w:p w14:paraId="6B9E6700" w14:textId="77777777" w:rsidR="0079198B" w:rsidRDefault="0079198B" w:rsidP="0079198B">
      <w:pPr>
        <w:pStyle w:val="BodyText"/>
      </w:pPr>
    </w:p>
    <w:p w14:paraId="36E24C55" w14:textId="77777777" w:rsidR="0079198B" w:rsidRDefault="0079198B" w:rsidP="0079198B">
      <w:pPr>
        <w:pStyle w:val="BodyText"/>
        <w:spacing w:before="11"/>
        <w:rPr>
          <w:sz w:val="21"/>
        </w:rPr>
      </w:pPr>
    </w:p>
    <w:p w14:paraId="229730EC" w14:textId="77777777" w:rsidR="0079198B" w:rsidRDefault="0079198B" w:rsidP="0079198B">
      <w:pPr>
        <w:pStyle w:val="BodyText"/>
        <w:ind w:left="120"/>
      </w:pPr>
      <w:r>
        <w:rPr>
          <w:u w:val="single"/>
        </w:rPr>
        <w:t>Validation Performed:</w:t>
      </w:r>
    </w:p>
    <w:p w14:paraId="1D3C919F" w14:textId="77777777" w:rsidR="0079198B" w:rsidRDefault="0079198B" w:rsidP="0079198B">
      <w:pPr>
        <w:pStyle w:val="BodyText"/>
        <w:spacing w:before="6"/>
        <w:rPr>
          <w:sz w:val="17"/>
        </w:rPr>
      </w:pPr>
    </w:p>
    <w:p w14:paraId="37AB49F8" w14:textId="77777777" w:rsidR="00323AD9" w:rsidRDefault="0079198B" w:rsidP="0079198B">
      <w:pPr>
        <w:pStyle w:val="BodyText"/>
        <w:spacing w:before="56"/>
        <w:ind w:left="119" w:right="539"/>
      </w:pPr>
      <w:r>
        <w:t>Ensures th</w:t>
      </w:r>
      <w:r w:rsidR="003074C9">
        <w:t>at the coding from one product key to another successfully maps.</w:t>
      </w:r>
      <w:r w:rsidR="00323AD9">
        <w:t xml:space="preserve">  I</w:t>
      </w:r>
      <w:r w:rsidR="003074C9">
        <w:t xml:space="preserve">f the </w:t>
      </w:r>
      <w:r w:rsidR="00323AD9">
        <w:t xml:space="preserve">coding does not map, the error message will be displayed in the ‘Result’ column on the Maintenance tab and the old product key on the </w:t>
      </w:r>
      <w:r w:rsidR="00144869">
        <w:t>Account Codes</w:t>
      </w:r>
      <w:r w:rsidR="00323AD9">
        <w:t xml:space="preserve"> tab will not change.</w:t>
      </w:r>
    </w:p>
    <w:p w14:paraId="41417454" w14:textId="77777777" w:rsidR="00323AD9" w:rsidRDefault="00323AD9" w:rsidP="0079198B">
      <w:pPr>
        <w:pStyle w:val="BodyText"/>
        <w:spacing w:before="56"/>
        <w:ind w:left="119" w:right="539"/>
      </w:pPr>
    </w:p>
    <w:p w14:paraId="07188E11" w14:textId="77777777" w:rsidR="0079198B" w:rsidRDefault="0079198B" w:rsidP="00323AD9">
      <w:pPr>
        <w:pStyle w:val="BodyText"/>
        <w:spacing w:before="1"/>
        <w:ind w:left="119" w:right="168"/>
        <w:rPr>
          <w:sz w:val="21"/>
        </w:rPr>
      </w:pPr>
      <w:r>
        <w:t xml:space="preserve">Ensures that </w:t>
      </w:r>
      <w:r w:rsidR="00323AD9">
        <w:t xml:space="preserve">the old product key is replaced with the new product key. </w:t>
      </w:r>
    </w:p>
    <w:p w14:paraId="540EC398" w14:textId="77777777" w:rsidR="00323AD9" w:rsidRDefault="00323AD9" w:rsidP="0079198B">
      <w:pPr>
        <w:pStyle w:val="BodyText"/>
        <w:ind w:left="119"/>
      </w:pPr>
    </w:p>
    <w:p w14:paraId="55727882" w14:textId="77777777" w:rsidR="0079198B" w:rsidRDefault="0079198B" w:rsidP="00CD5BE3">
      <w:pPr>
        <w:pStyle w:val="BodyText"/>
        <w:ind w:left="119"/>
      </w:pPr>
      <w:r>
        <w:t xml:space="preserve">An example of </w:t>
      </w:r>
      <w:r w:rsidR="00323AD9">
        <w:t xml:space="preserve">the </w:t>
      </w:r>
      <w:r>
        <w:t>error</w:t>
      </w:r>
      <w:r w:rsidR="00323AD9">
        <w:t xml:space="preserve"> is as</w:t>
      </w:r>
      <w:r>
        <w:t xml:space="preserve"> follow</w:t>
      </w:r>
      <w:r w:rsidR="00323AD9">
        <w:t>s</w:t>
      </w:r>
      <w:r>
        <w:t>.</w:t>
      </w:r>
      <w:r w:rsidR="00323AD9">
        <w:rPr>
          <w:noProof/>
        </w:rPr>
        <w:drawing>
          <wp:inline distT="0" distB="0" distL="0" distR="0" wp14:anchorId="12E8218A" wp14:editId="6E5B7456">
            <wp:extent cx="6469380" cy="40005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7475" cy="4017873"/>
                    </a:xfrm>
                    <a:prstGeom prst="rect">
                      <a:avLst/>
                    </a:prstGeom>
                  </pic:spPr>
                </pic:pic>
              </a:graphicData>
            </a:graphic>
          </wp:inline>
        </w:drawing>
      </w:r>
    </w:p>
    <w:p w14:paraId="2385E859" w14:textId="77777777" w:rsidR="00323AD9" w:rsidRDefault="00323AD9"/>
    <w:p w14:paraId="632F5EFE" w14:textId="77777777" w:rsidR="00323AD9" w:rsidRDefault="00323AD9"/>
    <w:p w14:paraId="2B5C2D1C" w14:textId="77777777" w:rsidR="003074C9" w:rsidRPr="003074C9" w:rsidRDefault="003074C9" w:rsidP="003074C9">
      <w:r w:rsidRPr="003074C9">
        <w:t>Successfully Mapped items will be marked as "Complete". To reprocess, please remove the "Y" from column D</w:t>
      </w:r>
      <w:r w:rsidR="00CD5BE3">
        <w:t>.</w:t>
      </w:r>
    </w:p>
    <w:p w14:paraId="0A3B6829" w14:textId="77777777" w:rsidR="003074C9" w:rsidRDefault="003074C9"/>
    <w:p w14:paraId="2417B055" w14:textId="77777777" w:rsidR="00323AD9" w:rsidRDefault="00323AD9" w:rsidP="00323AD9">
      <w:pPr>
        <w:pStyle w:val="BodyText"/>
        <w:spacing w:before="56"/>
        <w:ind w:left="119"/>
      </w:pPr>
      <w:r>
        <w:t>If there are no validation errors on the Maintenance sheet, you will get the following message:</w:t>
      </w:r>
    </w:p>
    <w:p w14:paraId="3BD472A3" w14:textId="77777777" w:rsidR="00CD5BE3" w:rsidRDefault="00CD5BE3" w:rsidP="00323AD9">
      <w:pPr>
        <w:pStyle w:val="BodyText"/>
        <w:spacing w:before="56"/>
        <w:ind w:left="119"/>
      </w:pPr>
    </w:p>
    <w:p w14:paraId="603EB52C" w14:textId="77777777" w:rsidR="00323AD9" w:rsidRDefault="00323AD9" w:rsidP="00323AD9">
      <w:pPr>
        <w:pStyle w:val="BodyText"/>
        <w:spacing w:before="10"/>
        <w:rPr>
          <w:sz w:val="18"/>
        </w:rPr>
      </w:pPr>
      <w:r>
        <w:rPr>
          <w:noProof/>
        </w:rPr>
        <w:drawing>
          <wp:inline distT="0" distB="0" distL="0" distR="0" wp14:anchorId="458AF2D7" wp14:editId="7E92F5A6">
            <wp:extent cx="3078480" cy="1543059"/>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6870" cy="1592376"/>
                    </a:xfrm>
                    <a:prstGeom prst="rect">
                      <a:avLst/>
                    </a:prstGeom>
                  </pic:spPr>
                </pic:pic>
              </a:graphicData>
            </a:graphic>
          </wp:inline>
        </w:drawing>
      </w:r>
    </w:p>
    <w:p w14:paraId="60B950A5" w14:textId="77777777" w:rsidR="00323AD9" w:rsidRDefault="00323AD9" w:rsidP="00323AD9">
      <w:pPr>
        <w:pStyle w:val="BodyText"/>
      </w:pPr>
    </w:p>
    <w:p w14:paraId="4057A6DA" w14:textId="77777777" w:rsidR="00323AD9" w:rsidRDefault="00323AD9" w:rsidP="00323AD9">
      <w:pPr>
        <w:pStyle w:val="BodyText"/>
        <w:spacing w:before="150"/>
        <w:ind w:left="119"/>
      </w:pPr>
      <w:r>
        <w:t>You are now ready to generate your report with account code information.</w:t>
      </w:r>
    </w:p>
    <w:p w14:paraId="7DA8DC06" w14:textId="77777777" w:rsidR="00323AD9" w:rsidRDefault="00323AD9">
      <w:pPr>
        <w:sectPr w:rsidR="00323AD9">
          <w:pgSz w:w="12240" w:h="15840"/>
          <w:pgMar w:top="1440" w:right="1280" w:bottom="1200" w:left="1320" w:header="0" w:footer="1006" w:gutter="0"/>
          <w:cols w:space="720"/>
        </w:sectPr>
      </w:pPr>
    </w:p>
    <w:p w14:paraId="520DC26C" w14:textId="77777777" w:rsidR="00821ADF" w:rsidRDefault="005F390B">
      <w:pPr>
        <w:pStyle w:val="Heading1"/>
      </w:pPr>
      <w:bookmarkStart w:id="19" w:name="Process_Billing_Worksheet:"/>
      <w:bookmarkStart w:id="20" w:name="_Toc22119122"/>
      <w:bookmarkEnd w:id="19"/>
      <w:r>
        <w:t>Process Billing Worksheet:</w:t>
      </w:r>
      <w:bookmarkEnd w:id="20"/>
    </w:p>
    <w:p w14:paraId="74E886F7" w14:textId="77777777" w:rsidR="00821ADF" w:rsidRDefault="00821ADF">
      <w:pPr>
        <w:pStyle w:val="BodyText"/>
        <w:rPr>
          <w:rFonts w:ascii="Calibri Light"/>
          <w:sz w:val="24"/>
        </w:rPr>
      </w:pPr>
    </w:p>
    <w:p w14:paraId="178EBADA" w14:textId="77777777" w:rsidR="00821ADF" w:rsidRDefault="005F390B">
      <w:pPr>
        <w:pStyle w:val="BodyText"/>
        <w:spacing w:before="1" w:line="237" w:lineRule="auto"/>
        <w:ind w:left="119" w:right="235"/>
      </w:pPr>
      <w:r>
        <w:t xml:space="preserve">After you have downloaded the </w:t>
      </w:r>
      <w:r w:rsidR="00482EBD">
        <w:t xml:space="preserve">Nicus (a.k.a. </w:t>
      </w:r>
      <w:r>
        <w:t>M-PWR ME</w:t>
      </w:r>
      <w:r w:rsidR="00482EBD">
        <w:t>) Bill.</w:t>
      </w:r>
      <w:r>
        <w:t>350 report to a CSV and copied</w:t>
      </w:r>
      <w:r w:rsidR="00482EBD">
        <w:t>/pasted values (all data except row 1)</w:t>
      </w:r>
      <w:r>
        <w:t xml:space="preserve"> it to the </w:t>
      </w:r>
      <w:r w:rsidR="00482EBD">
        <w:t xml:space="preserve">ACS tab labeled </w:t>
      </w:r>
      <w:r>
        <w:t>M-PWR ME Output, you are ready to identify new billing line items and/or apply account codes to the billing detail.</w:t>
      </w:r>
    </w:p>
    <w:p w14:paraId="59A30041" w14:textId="77777777" w:rsidR="00821ADF" w:rsidRDefault="00482EBD">
      <w:pPr>
        <w:pStyle w:val="BodyText"/>
        <w:spacing w:before="1"/>
        <w:ind w:left="119"/>
      </w:pPr>
      <w:r>
        <w:t>In the ACS, g</w:t>
      </w:r>
      <w:r w:rsidR="005F390B">
        <w:t>o to the</w:t>
      </w:r>
      <w:r>
        <w:t xml:space="preserve"> tab labeled</w:t>
      </w:r>
      <w:r w:rsidR="005F390B">
        <w:t xml:space="preserve"> Control and click on the “Process Billing Worksheet” box.</w:t>
      </w:r>
    </w:p>
    <w:p w14:paraId="5D4DAD41" w14:textId="77777777" w:rsidR="00821ADF" w:rsidRDefault="00821ADF">
      <w:pPr>
        <w:pStyle w:val="BodyText"/>
      </w:pPr>
    </w:p>
    <w:p w14:paraId="07FC892F" w14:textId="77777777" w:rsidR="00821ADF" w:rsidRDefault="005F390B">
      <w:pPr>
        <w:pStyle w:val="BodyText"/>
        <w:ind w:left="119" w:right="240"/>
      </w:pPr>
      <w:r>
        <w:t>The Process Billing Worksheet macro runs the Validate Account Codes macro to ensure there are no errors in the Account Codes. If there are no errors, the ‘Processing Billing Worksheet’ macro appends the Account Code data and any additional data previously entered for tracking (the custom columns) to the end of the bill detail lines from the M-PWR ME Output tab, producing the Data Output sheet(s).</w:t>
      </w:r>
    </w:p>
    <w:p w14:paraId="7E277922" w14:textId="77777777" w:rsidR="00821ADF" w:rsidRDefault="00821ADF">
      <w:pPr>
        <w:pStyle w:val="BodyText"/>
        <w:spacing w:before="3"/>
      </w:pPr>
    </w:p>
    <w:p w14:paraId="4B5EFBDF" w14:textId="77777777" w:rsidR="00821ADF" w:rsidRDefault="005F390B">
      <w:pPr>
        <w:pStyle w:val="BodyText"/>
        <w:spacing w:line="237" w:lineRule="auto"/>
        <w:ind w:left="119" w:right="498"/>
      </w:pPr>
      <w:r>
        <w:t xml:space="preserve">If the </w:t>
      </w:r>
      <w:r w:rsidR="00482EBD">
        <w:t>Bill.</w:t>
      </w:r>
      <w:r>
        <w:t>350 report (in the M-PWR ME Output tab) contains new product keys that are not listed on the Account Codes tab, the following error will be generated:</w:t>
      </w:r>
    </w:p>
    <w:p w14:paraId="15F170DB" w14:textId="77777777" w:rsidR="00821ADF" w:rsidRDefault="005F390B">
      <w:pPr>
        <w:pStyle w:val="BodyText"/>
        <w:spacing w:before="2"/>
        <w:rPr>
          <w:sz w:val="19"/>
        </w:rPr>
      </w:pPr>
      <w:r>
        <w:rPr>
          <w:noProof/>
        </w:rPr>
        <w:drawing>
          <wp:anchor distT="0" distB="0" distL="0" distR="0" simplePos="0" relativeHeight="8" behindDoc="0" locked="0" layoutInCell="1" allowOverlap="1" wp14:anchorId="66E6CF72" wp14:editId="3FB14937">
            <wp:simplePos x="0" y="0"/>
            <wp:positionH relativeFrom="page">
              <wp:posOffset>914400</wp:posOffset>
            </wp:positionH>
            <wp:positionV relativeFrom="paragraph">
              <wp:posOffset>173361</wp:posOffset>
            </wp:positionV>
            <wp:extent cx="5002073" cy="2019300"/>
            <wp:effectExtent l="0" t="0" r="0" b="0"/>
            <wp:wrapTopAndBottom/>
            <wp:docPr id="19" name="image10.jpeg" descr="C:\Nicus - Account Coding Solution\Capt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5002073" cy="2019300"/>
                    </a:xfrm>
                    <a:prstGeom prst="rect">
                      <a:avLst/>
                    </a:prstGeom>
                  </pic:spPr>
                </pic:pic>
              </a:graphicData>
            </a:graphic>
          </wp:anchor>
        </w:drawing>
      </w:r>
    </w:p>
    <w:p w14:paraId="6A83490A" w14:textId="77777777" w:rsidR="00821ADF" w:rsidRDefault="00821ADF">
      <w:pPr>
        <w:pStyle w:val="BodyText"/>
      </w:pPr>
    </w:p>
    <w:p w14:paraId="4995E969" w14:textId="77777777" w:rsidR="00821ADF" w:rsidRDefault="00821ADF">
      <w:pPr>
        <w:pStyle w:val="BodyText"/>
      </w:pPr>
    </w:p>
    <w:p w14:paraId="172846C0" w14:textId="77777777" w:rsidR="00821ADF" w:rsidRDefault="00821ADF">
      <w:pPr>
        <w:pStyle w:val="BodyText"/>
        <w:spacing w:before="5"/>
        <w:rPr>
          <w:sz w:val="19"/>
        </w:rPr>
      </w:pPr>
    </w:p>
    <w:p w14:paraId="7F2EF2E9" w14:textId="77777777" w:rsidR="00821ADF" w:rsidRDefault="005F390B">
      <w:pPr>
        <w:pStyle w:val="BodyText"/>
        <w:spacing w:before="1"/>
        <w:ind w:left="119"/>
      </w:pPr>
      <w:r>
        <w:t>When you click OK, ACS will tell you that there are missing product keys on the Account Codes tab.</w:t>
      </w:r>
    </w:p>
    <w:p w14:paraId="4729D991" w14:textId="77777777" w:rsidR="00821ADF" w:rsidRDefault="005F390B">
      <w:pPr>
        <w:pStyle w:val="BodyText"/>
        <w:spacing w:before="11"/>
        <w:rPr>
          <w:sz w:val="18"/>
        </w:rPr>
      </w:pPr>
      <w:r>
        <w:rPr>
          <w:noProof/>
        </w:rPr>
        <w:drawing>
          <wp:anchor distT="0" distB="0" distL="0" distR="0" simplePos="0" relativeHeight="9" behindDoc="0" locked="0" layoutInCell="1" allowOverlap="1" wp14:anchorId="0F52A60A" wp14:editId="70B8860D">
            <wp:simplePos x="0" y="0"/>
            <wp:positionH relativeFrom="page">
              <wp:posOffset>914400</wp:posOffset>
            </wp:positionH>
            <wp:positionV relativeFrom="paragraph">
              <wp:posOffset>171755</wp:posOffset>
            </wp:positionV>
            <wp:extent cx="5877442" cy="2200275"/>
            <wp:effectExtent l="0" t="0" r="0" b="0"/>
            <wp:wrapTopAndBottom/>
            <wp:docPr id="21" name="image11.jpeg" descr="C:\Nicus - Account Coding Solution\Capt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5877442" cy="2200275"/>
                    </a:xfrm>
                    <a:prstGeom prst="rect">
                      <a:avLst/>
                    </a:prstGeom>
                  </pic:spPr>
                </pic:pic>
              </a:graphicData>
            </a:graphic>
          </wp:anchor>
        </w:drawing>
      </w:r>
    </w:p>
    <w:p w14:paraId="2B8C7282" w14:textId="77777777" w:rsidR="00821ADF" w:rsidRDefault="00821ADF">
      <w:pPr>
        <w:pStyle w:val="BodyText"/>
        <w:spacing w:before="9"/>
        <w:rPr>
          <w:sz w:val="20"/>
        </w:rPr>
      </w:pPr>
    </w:p>
    <w:p w14:paraId="4611AF1B" w14:textId="77777777" w:rsidR="00821ADF" w:rsidRDefault="005F390B">
      <w:pPr>
        <w:pStyle w:val="BodyText"/>
        <w:ind w:left="119" w:right="175"/>
      </w:pPr>
      <w:r>
        <w:t xml:space="preserve">When you click on the OK button, you are brought to the Account Codes tab where any missing product keys are added to the end of the Account Codes list with a message </w:t>
      </w:r>
      <w:r w:rsidR="00144869">
        <w:t>stating,</w:t>
      </w:r>
      <w:r>
        <w:t xml:space="preserve"> “Please Populate this Value”.</w:t>
      </w:r>
    </w:p>
    <w:p w14:paraId="2F777C65" w14:textId="77777777" w:rsidR="00821ADF" w:rsidRDefault="00821ADF">
      <w:pPr>
        <w:sectPr w:rsidR="00821ADF">
          <w:pgSz w:w="12240" w:h="15840"/>
          <w:pgMar w:top="1420" w:right="1280" w:bottom="1200" w:left="1320" w:header="0" w:footer="1006" w:gutter="0"/>
          <w:cols w:space="720"/>
        </w:sectPr>
      </w:pPr>
    </w:p>
    <w:p w14:paraId="15EC0383" w14:textId="77777777" w:rsidR="00821ADF" w:rsidRDefault="005F390B">
      <w:pPr>
        <w:pStyle w:val="BodyText"/>
        <w:ind w:left="120"/>
        <w:rPr>
          <w:sz w:val="20"/>
        </w:rPr>
      </w:pPr>
      <w:r>
        <w:rPr>
          <w:noProof/>
          <w:sz w:val="20"/>
        </w:rPr>
        <w:drawing>
          <wp:inline distT="0" distB="0" distL="0" distR="0" wp14:anchorId="71FB984E" wp14:editId="5C0EE4A4">
            <wp:extent cx="5957887" cy="3009900"/>
            <wp:effectExtent l="0" t="0" r="0" b="0"/>
            <wp:docPr id="23" name="image12.jpeg" descr="C:\Nicus - Account Coding Solution\Captu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5957887" cy="3009900"/>
                    </a:xfrm>
                    <a:prstGeom prst="rect">
                      <a:avLst/>
                    </a:prstGeom>
                  </pic:spPr>
                </pic:pic>
              </a:graphicData>
            </a:graphic>
          </wp:inline>
        </w:drawing>
      </w:r>
    </w:p>
    <w:p w14:paraId="1A4F83BF" w14:textId="77777777" w:rsidR="00821ADF" w:rsidRDefault="00821ADF">
      <w:pPr>
        <w:pStyle w:val="BodyText"/>
        <w:spacing w:before="4"/>
        <w:rPr>
          <w:sz w:val="17"/>
        </w:rPr>
      </w:pPr>
    </w:p>
    <w:p w14:paraId="777DF0FA" w14:textId="77777777" w:rsidR="00821ADF" w:rsidRDefault="005F390B">
      <w:pPr>
        <w:pStyle w:val="BodyText"/>
        <w:spacing w:before="56"/>
        <w:ind w:left="120"/>
      </w:pPr>
      <w:r>
        <w:t>To find the billing detail lines for the new product keys, you have two choices:</w:t>
      </w:r>
    </w:p>
    <w:p w14:paraId="3592A8AC" w14:textId="77777777" w:rsidR="00144869" w:rsidRDefault="00144869">
      <w:pPr>
        <w:pStyle w:val="BodyText"/>
        <w:ind w:left="120" w:right="610"/>
        <w:jc w:val="both"/>
      </w:pPr>
      <w:r>
        <w:t>You can scroll to the right of the Account Codes tab to columns W through AA. Identifying data for each product key such as Line Item, Attribute 1 (Name), Metric 1 (Footprints ticket</w:t>
      </w:r>
      <w:r w:rsidR="000158E9">
        <w:t xml:space="preserve"> #), Service Category, and Service Code pulls the applicable data from the M-PWR ME Output tab. </w:t>
      </w:r>
      <w:r w:rsidR="000158E9" w:rsidRPr="000158E9">
        <w:rPr>
          <w:i/>
          <w:color w:val="FF0000"/>
        </w:rPr>
        <w:t>~ new</w:t>
      </w:r>
    </w:p>
    <w:p w14:paraId="565DA015" w14:textId="77777777" w:rsidR="000158E9" w:rsidRDefault="000158E9">
      <w:pPr>
        <w:pStyle w:val="BodyText"/>
        <w:ind w:left="120" w:right="610"/>
        <w:jc w:val="both"/>
      </w:pPr>
    </w:p>
    <w:p w14:paraId="60D3180C" w14:textId="77777777" w:rsidR="000158E9" w:rsidRDefault="000158E9">
      <w:pPr>
        <w:pStyle w:val="BodyText"/>
        <w:ind w:left="120" w:right="610"/>
        <w:jc w:val="both"/>
      </w:pPr>
      <w:r w:rsidRPr="000158E9">
        <w:rPr>
          <w:i/>
        </w:rPr>
        <w:t xml:space="preserve">You no longer need to </w:t>
      </w:r>
      <w:r w:rsidR="005F390B" w:rsidRPr="000158E9">
        <w:rPr>
          <w:i/>
        </w:rPr>
        <w:t xml:space="preserve">copy a new product key from the end of the account code list and on the M-PWR ME Output tab do a find (find and select in upper </w:t>
      </w:r>
      <w:r w:rsidR="00144869" w:rsidRPr="000158E9">
        <w:rPr>
          <w:i/>
        </w:rPr>
        <w:t>right-hand</w:t>
      </w:r>
      <w:r w:rsidR="005F390B" w:rsidRPr="000158E9">
        <w:rPr>
          <w:i/>
        </w:rPr>
        <w:t xml:space="preserve"> corner on the excel ribbon) on the product key.</w:t>
      </w:r>
      <w:r w:rsidR="005F390B">
        <w:t xml:space="preserve"> </w:t>
      </w:r>
    </w:p>
    <w:p w14:paraId="1D4E7D12" w14:textId="77777777" w:rsidR="000158E9" w:rsidRDefault="000158E9">
      <w:pPr>
        <w:pStyle w:val="BodyText"/>
        <w:ind w:left="120" w:right="610"/>
        <w:jc w:val="both"/>
      </w:pPr>
    </w:p>
    <w:p w14:paraId="6720E6EA" w14:textId="77777777" w:rsidR="00821ADF" w:rsidRDefault="005F390B">
      <w:pPr>
        <w:pStyle w:val="BodyText"/>
        <w:ind w:left="120" w:right="610"/>
        <w:jc w:val="both"/>
      </w:pPr>
      <w:r>
        <w:t>Or:</w:t>
      </w:r>
    </w:p>
    <w:p w14:paraId="744794DE" w14:textId="77777777" w:rsidR="00821ADF" w:rsidRDefault="00821ADF">
      <w:pPr>
        <w:pStyle w:val="BodyText"/>
        <w:spacing w:before="11"/>
        <w:rPr>
          <w:sz w:val="21"/>
        </w:rPr>
      </w:pPr>
    </w:p>
    <w:p w14:paraId="7926FE22" w14:textId="77777777" w:rsidR="00821ADF" w:rsidRDefault="005F390B">
      <w:pPr>
        <w:pStyle w:val="BodyText"/>
        <w:ind w:left="119" w:right="265"/>
      </w:pPr>
      <w:r>
        <w:t xml:space="preserve">On the M-PWR ME Output tab, all new product keys will have their font changed to red and will be bolded. You can filter the new product keys by adding a filter to the Attribute 5 column (column R where product key is stored) on the M-PWR ME tab and then filtering on red font. For instructions on how to do this, please see </w:t>
      </w:r>
      <w:hyperlink w:anchor="_bookmark11" w:history="1">
        <w:r>
          <w:rPr>
            <w:color w:val="0563C1"/>
            <w:u w:val="single" w:color="0563C1"/>
          </w:rPr>
          <w:t>How to Filter All New Product Keys on the M-PWR ME Output Tab</w:t>
        </w:r>
        <w:r>
          <w:t>.</w:t>
        </w:r>
      </w:hyperlink>
    </w:p>
    <w:p w14:paraId="67F0575C" w14:textId="77777777" w:rsidR="00821ADF" w:rsidRDefault="00821ADF">
      <w:pPr>
        <w:pStyle w:val="BodyText"/>
        <w:spacing w:before="6"/>
        <w:rPr>
          <w:sz w:val="17"/>
        </w:rPr>
      </w:pPr>
    </w:p>
    <w:p w14:paraId="0A544BC0" w14:textId="77777777" w:rsidR="00821ADF" w:rsidRDefault="005F390B">
      <w:pPr>
        <w:pStyle w:val="BodyText"/>
        <w:spacing w:before="57"/>
        <w:ind w:left="120" w:right="240"/>
      </w:pPr>
      <w:r>
        <w:t xml:space="preserve">Determine your account code values for your new product keys. If you need additional data, the metric 1 column lists the footprint ticket for many </w:t>
      </w:r>
      <w:r w:rsidR="00482EBD">
        <w:t>services,</w:t>
      </w:r>
      <w:r>
        <w:t xml:space="preserve"> so you can research the ticket.</w:t>
      </w:r>
    </w:p>
    <w:p w14:paraId="5EEACABB" w14:textId="77777777" w:rsidR="00821ADF" w:rsidRDefault="00821ADF">
      <w:pPr>
        <w:pStyle w:val="BodyText"/>
        <w:spacing w:before="10"/>
        <w:rPr>
          <w:sz w:val="21"/>
        </w:rPr>
      </w:pPr>
    </w:p>
    <w:p w14:paraId="70705ACC" w14:textId="77777777" w:rsidR="00821ADF" w:rsidRDefault="005F390B">
      <w:pPr>
        <w:pStyle w:val="BodyText"/>
        <w:ind w:left="119" w:right="383"/>
      </w:pPr>
      <w:r>
        <w:t>Now enter your Account Code information and additional custom data for the new product key(s) and click on the ‘Process Billing Worksheet’ macro box on the Control tab.</w:t>
      </w:r>
    </w:p>
    <w:p w14:paraId="21582F69" w14:textId="77777777" w:rsidR="00821ADF" w:rsidRDefault="00821ADF">
      <w:pPr>
        <w:pStyle w:val="BodyText"/>
      </w:pPr>
    </w:p>
    <w:p w14:paraId="4F1F86D1" w14:textId="77777777" w:rsidR="00821ADF" w:rsidRDefault="005F390B">
      <w:pPr>
        <w:pStyle w:val="BodyText"/>
        <w:spacing w:after="3"/>
        <w:ind w:left="119" w:right="405"/>
      </w:pPr>
      <w:r>
        <w:t>Upon completion, you will be brought to the Data Output tab</w:t>
      </w:r>
      <w:r w:rsidR="00084FA5">
        <w:t xml:space="preserve"> and </w:t>
      </w:r>
      <w:proofErr w:type="spellStart"/>
      <w:r w:rsidR="00084FA5">
        <w:t>SummaryWorksheet</w:t>
      </w:r>
      <w:proofErr w:type="spellEnd"/>
      <w:r w:rsidR="00084FA5">
        <w:t xml:space="preserve"> tab</w:t>
      </w:r>
      <w:r>
        <w:t xml:space="preserve"> where your report</w:t>
      </w:r>
      <w:r w:rsidR="00084FA5">
        <w:t>s</w:t>
      </w:r>
      <w:r>
        <w:t xml:space="preserve"> </w:t>
      </w:r>
      <w:r w:rsidR="00084FA5">
        <w:t>are</w:t>
      </w:r>
      <w:r>
        <w:t xml:space="preserve"> </w:t>
      </w:r>
      <w:r w:rsidR="00482EBD">
        <w:t>populated,</w:t>
      </w:r>
      <w:r>
        <w:t xml:space="preserve"> and you receive the success message below:</w:t>
      </w:r>
      <w:r w:rsidR="000F6484">
        <w:t xml:space="preserve"> </w:t>
      </w:r>
      <w:r w:rsidR="000F6484" w:rsidRPr="002D111C">
        <w:rPr>
          <w:i/>
          <w:color w:val="FF0000"/>
        </w:rPr>
        <w:t>~ new</w:t>
      </w:r>
    </w:p>
    <w:p w14:paraId="0783D832" w14:textId="77777777" w:rsidR="00821ADF" w:rsidRDefault="00E614A8">
      <w:pPr>
        <w:pStyle w:val="BodyText"/>
        <w:ind w:left="120"/>
        <w:rPr>
          <w:sz w:val="20"/>
        </w:rPr>
      </w:pPr>
      <w:r>
        <w:rPr>
          <w:noProof/>
        </w:rPr>
        <w:drawing>
          <wp:inline distT="0" distB="0" distL="0" distR="0" wp14:anchorId="42664E9B" wp14:editId="69E260C8">
            <wp:extent cx="6121400" cy="19958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1400" cy="1995805"/>
                    </a:xfrm>
                    <a:prstGeom prst="rect">
                      <a:avLst/>
                    </a:prstGeom>
                  </pic:spPr>
                </pic:pic>
              </a:graphicData>
            </a:graphic>
          </wp:inline>
        </w:drawing>
      </w:r>
    </w:p>
    <w:p w14:paraId="6809A897" w14:textId="77777777" w:rsidR="000158E9" w:rsidRDefault="000158E9">
      <w:pPr>
        <w:pStyle w:val="BodyText"/>
        <w:spacing w:before="39"/>
        <w:ind w:left="120"/>
        <w:rPr>
          <w:u w:val="single"/>
        </w:rPr>
      </w:pPr>
    </w:p>
    <w:p w14:paraId="55958C0F" w14:textId="77777777" w:rsidR="00821ADF" w:rsidRDefault="005F390B">
      <w:pPr>
        <w:pStyle w:val="BodyText"/>
        <w:spacing w:before="39"/>
        <w:ind w:left="120"/>
      </w:pPr>
      <w:r>
        <w:rPr>
          <w:u w:val="single"/>
        </w:rPr>
        <w:t>Things to Remember:</w:t>
      </w:r>
    </w:p>
    <w:p w14:paraId="652B082B" w14:textId="77777777" w:rsidR="00821ADF" w:rsidRDefault="005F390B">
      <w:pPr>
        <w:pStyle w:val="BodyText"/>
        <w:ind w:left="119" w:right="388"/>
      </w:pPr>
      <w:r>
        <w:t>All final output reports should be saved as separate workbooks or as separate sheets within an annual workbook. Note: Because the dispute column is only utilized within M-PWR ME, we recommend deleting this column from your copy of the final report.</w:t>
      </w:r>
    </w:p>
    <w:p w14:paraId="3EE548F7" w14:textId="77777777" w:rsidR="00821ADF" w:rsidRDefault="00821ADF">
      <w:pPr>
        <w:pStyle w:val="BodyText"/>
        <w:spacing w:before="11"/>
        <w:rPr>
          <w:sz w:val="21"/>
        </w:rPr>
      </w:pPr>
    </w:p>
    <w:p w14:paraId="7D2D026B" w14:textId="77777777" w:rsidR="00821ADF" w:rsidRDefault="005F390B">
      <w:pPr>
        <w:pStyle w:val="BodyText"/>
        <w:ind w:left="119"/>
      </w:pPr>
      <w:r>
        <w:t>A separate excel sheet is created each time you click on ‘Process Billing Worksheet’.</w:t>
      </w:r>
    </w:p>
    <w:p w14:paraId="42C2C925" w14:textId="77777777" w:rsidR="00821ADF" w:rsidRDefault="00821ADF">
      <w:pPr>
        <w:pStyle w:val="BodyText"/>
      </w:pPr>
    </w:p>
    <w:p w14:paraId="45AB5719" w14:textId="77777777" w:rsidR="00E614A8" w:rsidRDefault="005F390B">
      <w:pPr>
        <w:pStyle w:val="BodyText"/>
        <w:ind w:left="119" w:right="203"/>
      </w:pPr>
      <w:r>
        <w:t xml:space="preserve">When you run the “Process Billing Worksheet” process, the macro first copies the Data Output sheet to a new worksheet named Data </w:t>
      </w:r>
      <w:proofErr w:type="spellStart"/>
      <w:r>
        <w:t>OutputYYYYMMDDHHMMSS</w:t>
      </w:r>
      <w:proofErr w:type="spellEnd"/>
      <w:r>
        <w:t xml:space="preserve"> where YYYYMMDD equals the current date and HHMMSS equals the current time. It then copies the contents of the Output Template with the Account Code and tracking data appended on the end of each bill line (from the M-PWR ME Output tab) to the Data Output sheet.</w:t>
      </w:r>
      <w:r w:rsidR="000158E9">
        <w:t xml:space="preserve"> Then the macro second copies the Account Codes account code string(s) (columns </w:t>
      </w:r>
      <w:r w:rsidR="00E614A8">
        <w:t>B-O)</w:t>
      </w:r>
      <w:r w:rsidR="000158E9">
        <w:t xml:space="preserve"> and Data Output distribution (column AZ) and</w:t>
      </w:r>
      <w:r w:rsidR="00E614A8">
        <w:t xml:space="preserve"> compiles that information on the </w:t>
      </w:r>
      <w:proofErr w:type="spellStart"/>
      <w:r w:rsidR="00E614A8">
        <w:t>SummaryWorksheet</w:t>
      </w:r>
      <w:proofErr w:type="spellEnd"/>
      <w:r w:rsidR="00E614A8">
        <w:t>. Each account code string is auto numbered on this sheet.</w:t>
      </w:r>
    </w:p>
    <w:p w14:paraId="59393EEF" w14:textId="77777777" w:rsidR="00E614A8" w:rsidRDefault="00E614A8">
      <w:pPr>
        <w:pStyle w:val="BodyText"/>
        <w:ind w:left="119" w:right="203"/>
      </w:pPr>
    </w:p>
    <w:p w14:paraId="04304366" w14:textId="77777777" w:rsidR="00821ADF" w:rsidRDefault="000158E9" w:rsidP="00E614A8">
      <w:pPr>
        <w:pStyle w:val="BodyText"/>
        <w:ind w:left="119" w:right="203"/>
      </w:pPr>
      <w:r>
        <w:t xml:space="preserve"> </w:t>
      </w:r>
      <w:r w:rsidR="005F390B">
        <w:t>Your most current output is always on the Data Output tab</w:t>
      </w:r>
      <w:r w:rsidR="00144869">
        <w:t xml:space="preserve"> and the </w:t>
      </w:r>
      <w:proofErr w:type="spellStart"/>
      <w:r w:rsidR="00144869">
        <w:t>SummaryWorksheet</w:t>
      </w:r>
      <w:proofErr w:type="spellEnd"/>
      <w:r w:rsidR="00144869">
        <w:t xml:space="preserve"> tab</w:t>
      </w:r>
      <w:r w:rsidR="005F390B">
        <w:t>.</w:t>
      </w:r>
    </w:p>
    <w:p w14:paraId="4A965B19" w14:textId="77777777" w:rsidR="00821ADF" w:rsidRDefault="00821ADF">
      <w:pPr>
        <w:pStyle w:val="BodyText"/>
        <w:spacing w:before="10"/>
        <w:rPr>
          <w:sz w:val="21"/>
        </w:rPr>
      </w:pPr>
    </w:p>
    <w:p w14:paraId="0531AD05" w14:textId="77777777" w:rsidR="00821ADF" w:rsidRDefault="005F390B">
      <w:pPr>
        <w:pStyle w:val="BodyText"/>
        <w:ind w:left="119"/>
      </w:pPr>
      <w:r>
        <w:t>We recommend you delete previously created Output sheets that you do not want to keep.</w:t>
      </w:r>
    </w:p>
    <w:p w14:paraId="5DC7519C" w14:textId="77777777" w:rsidR="00821ADF" w:rsidRDefault="00821ADF">
      <w:pPr>
        <w:sectPr w:rsidR="00821ADF">
          <w:pgSz w:w="12240" w:h="15840"/>
          <w:pgMar w:top="1400" w:right="1280" w:bottom="1200" w:left="1320" w:header="0" w:footer="1006" w:gutter="0"/>
          <w:cols w:space="720"/>
        </w:sectPr>
      </w:pPr>
    </w:p>
    <w:p w14:paraId="4292C1BC" w14:textId="77777777" w:rsidR="00821ADF" w:rsidRDefault="005F390B">
      <w:pPr>
        <w:pStyle w:val="Heading1"/>
      </w:pPr>
      <w:bookmarkStart w:id="21" w:name="Modifying_Tracking_Data"/>
      <w:bookmarkStart w:id="22" w:name="_Toc22119123"/>
      <w:bookmarkEnd w:id="21"/>
      <w:r>
        <w:t>Modifying Tracking Data</w:t>
      </w:r>
      <w:bookmarkEnd w:id="22"/>
    </w:p>
    <w:p w14:paraId="131F3100" w14:textId="77777777" w:rsidR="00821ADF" w:rsidRDefault="005F390B">
      <w:pPr>
        <w:pStyle w:val="BodyText"/>
        <w:spacing w:before="30" w:line="530" w:lineRule="atLeast"/>
        <w:ind w:left="119" w:right="1342"/>
      </w:pPr>
      <w:r>
        <w:t>If you would like to track additional or less data with your Account Coding data, you can by: On the Account Codes tab:</w:t>
      </w:r>
    </w:p>
    <w:p w14:paraId="2EA78F76" w14:textId="77777777" w:rsidR="00821ADF" w:rsidRDefault="005F390B">
      <w:pPr>
        <w:pStyle w:val="BodyText"/>
        <w:spacing w:before="5"/>
        <w:ind w:left="839" w:right="1236"/>
      </w:pPr>
      <w:r>
        <w:t>Insert any additional columns between the Custom Data 3 and Distribution columns. Or delete any of the Custom Data columns if you want to track less data.</w:t>
      </w:r>
    </w:p>
    <w:p w14:paraId="6D378020" w14:textId="77777777" w:rsidR="00821ADF" w:rsidRDefault="00821ADF">
      <w:pPr>
        <w:pStyle w:val="BodyText"/>
        <w:spacing w:before="1"/>
      </w:pPr>
    </w:p>
    <w:p w14:paraId="053B38CD" w14:textId="77777777" w:rsidR="00821ADF" w:rsidRDefault="005F390B">
      <w:pPr>
        <w:pStyle w:val="BodyText"/>
        <w:ind w:left="119"/>
      </w:pPr>
      <w:r>
        <w:t>On the Output Template tab:</w:t>
      </w:r>
    </w:p>
    <w:p w14:paraId="4BFEB69C" w14:textId="77777777" w:rsidR="00821ADF" w:rsidRDefault="005F390B">
      <w:pPr>
        <w:pStyle w:val="BodyText"/>
        <w:ind w:left="119" w:firstLine="720"/>
      </w:pPr>
      <w:r>
        <w:t>Give heading names to the additional columns you added. Enter these column names (labels) in the first row after the Custom Data 3 column.</w:t>
      </w:r>
    </w:p>
    <w:p w14:paraId="05B069F9" w14:textId="77777777" w:rsidR="00821ADF" w:rsidRDefault="005F390B">
      <w:pPr>
        <w:pStyle w:val="BodyText"/>
        <w:ind w:left="839"/>
      </w:pPr>
      <w:r>
        <w:t>Or delete columns containing custom data labels for any custom data you do not want to track.</w:t>
      </w:r>
    </w:p>
    <w:p w14:paraId="5BDE2D21" w14:textId="77777777" w:rsidR="00821ADF" w:rsidRDefault="00821ADF">
      <w:pPr>
        <w:pStyle w:val="BodyText"/>
        <w:spacing w:before="11"/>
        <w:rPr>
          <w:sz w:val="21"/>
        </w:rPr>
      </w:pPr>
    </w:p>
    <w:p w14:paraId="75762340" w14:textId="77777777" w:rsidR="00821ADF" w:rsidRDefault="005F390B">
      <w:pPr>
        <w:pStyle w:val="BodyText"/>
        <w:ind w:left="119"/>
      </w:pPr>
      <w:r>
        <w:t>On the Constant Data Tab:</w:t>
      </w:r>
    </w:p>
    <w:p w14:paraId="50334D67" w14:textId="77777777" w:rsidR="00821ADF" w:rsidRDefault="005F390B">
      <w:pPr>
        <w:pStyle w:val="BodyText"/>
        <w:ind w:left="119" w:right="274" w:firstLine="720"/>
      </w:pPr>
      <w:r>
        <w:t>If you added additional custom data fields to track, add 1 to the number stored in the following row for every column you added.</w:t>
      </w:r>
    </w:p>
    <w:p w14:paraId="5B2D4BB2" w14:textId="77777777" w:rsidR="00821ADF" w:rsidRDefault="005F390B">
      <w:pPr>
        <w:pStyle w:val="BodyText"/>
        <w:ind w:left="119" w:right="283" w:firstLine="720"/>
      </w:pPr>
      <w:r>
        <w:t>Or if you deleted custom tracking data, subtract 1 from the number stored in the following row for every column you deleted.</w:t>
      </w:r>
    </w:p>
    <w:p w14:paraId="73BDDF5A" w14:textId="77777777" w:rsidR="00821ADF" w:rsidRDefault="005F390B">
      <w:pPr>
        <w:pStyle w:val="BodyText"/>
        <w:spacing w:before="1"/>
        <w:ind w:left="839"/>
      </w:pPr>
      <w:r>
        <w:t>Number of custom fields</w:t>
      </w:r>
    </w:p>
    <w:p w14:paraId="562E6AEB" w14:textId="77777777" w:rsidR="00821ADF" w:rsidRDefault="00E614A8">
      <w:pPr>
        <w:pStyle w:val="BodyText"/>
        <w:rPr>
          <w:sz w:val="20"/>
        </w:rPr>
      </w:pPr>
      <w:r w:rsidRPr="00E614A8">
        <w:rPr>
          <w:noProof/>
        </w:rPr>
        <mc:AlternateContent>
          <mc:Choice Requires="wps">
            <w:drawing>
              <wp:anchor distT="0" distB="0" distL="114300" distR="114300" simplePos="0" relativeHeight="251663360" behindDoc="0" locked="0" layoutInCell="1" allowOverlap="1" wp14:anchorId="2CA7B5A5" wp14:editId="38F03E61">
                <wp:simplePos x="0" y="0"/>
                <wp:positionH relativeFrom="column">
                  <wp:posOffset>1645920</wp:posOffset>
                </wp:positionH>
                <wp:positionV relativeFrom="paragraph">
                  <wp:posOffset>3312795</wp:posOffset>
                </wp:positionV>
                <wp:extent cx="1181100" cy="495300"/>
                <wp:effectExtent l="0" t="0" r="19050" b="19050"/>
                <wp:wrapNone/>
                <wp:docPr id="43" name="Arrow: Left 43"/>
                <wp:cNvGraphicFramePr/>
                <a:graphic xmlns:a="http://schemas.openxmlformats.org/drawingml/2006/main">
                  <a:graphicData uri="http://schemas.microsoft.com/office/word/2010/wordprocessingShape">
                    <wps:wsp>
                      <wps:cNvSpPr/>
                      <wps:spPr>
                        <a:xfrm>
                          <a:off x="0" y="0"/>
                          <a:ext cx="1181100" cy="495300"/>
                        </a:xfrm>
                        <a:prstGeom prst="leftArrow">
                          <a:avLst/>
                        </a:prstGeom>
                        <a:solidFill>
                          <a:schemeClr val="accent1"/>
                        </a:solidFill>
                        <a:ln w="25400" cap="flat" cmpd="sng" algn="ctr">
                          <a:solidFill>
                            <a:srgbClr val="4F81BD">
                              <a:shade val="50000"/>
                            </a:srgbClr>
                          </a:solidFill>
                          <a:prstDash val="solid"/>
                        </a:ln>
                        <a:effectLst/>
                      </wps:spPr>
                      <wps:txbx>
                        <w:txbxContent>
                          <w:p w14:paraId="473E927D" w14:textId="77777777" w:rsidR="00E614A8" w:rsidRPr="00E614A8" w:rsidRDefault="00E614A8" w:rsidP="00E614A8">
                            <w:pPr>
                              <w:jc w:val="center"/>
                              <w:rPr>
                                <w:color w:val="FFFFFF" w:themeColor="background1"/>
                              </w:rPr>
                            </w:pPr>
                            <w:r w:rsidRPr="00E614A8">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A7B5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3" o:spid="_x0000_s1026" type="#_x0000_t66" style="position:absolute;margin-left:129.6pt;margin-top:260.85pt;width:93pt;height:3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" adj="4529" fillcolor="#4f81bd [3204]" strokecolor="#385d8a" strokeweight="2pt">
                <v:textbox>
                  <w:txbxContent>
                    <w:p w14:paraId="473E927D" w14:textId="77777777" w:rsidR="00E614A8" w:rsidRPr="00E614A8" w:rsidRDefault="00E614A8" w:rsidP="00E614A8">
                      <w:pPr>
                        <w:jc w:val="center"/>
                        <w:rPr>
                          <w:color w:val="FFFFFF" w:themeColor="background1"/>
                        </w:rPr>
                      </w:pPr>
                      <w:r w:rsidRPr="00E614A8">
                        <w:rPr>
                          <w:color w:val="FFFFFF" w:themeColor="background1"/>
                        </w:rPr>
                        <w:t>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395D4FE" wp14:editId="56191899">
                <wp:simplePos x="0" y="0"/>
                <wp:positionH relativeFrom="column">
                  <wp:posOffset>1706880</wp:posOffset>
                </wp:positionH>
                <wp:positionV relativeFrom="paragraph">
                  <wp:posOffset>2794635</wp:posOffset>
                </wp:positionV>
                <wp:extent cx="1181100" cy="495300"/>
                <wp:effectExtent l="0" t="0" r="19050" b="19050"/>
                <wp:wrapNone/>
                <wp:docPr id="42" name="Arrow: Left 42"/>
                <wp:cNvGraphicFramePr/>
                <a:graphic xmlns:a="http://schemas.openxmlformats.org/drawingml/2006/main">
                  <a:graphicData uri="http://schemas.microsoft.com/office/word/2010/wordprocessingShape">
                    <wps:wsp>
                      <wps:cNvSpPr/>
                      <wps:spPr>
                        <a:xfrm>
                          <a:off x="0" y="0"/>
                          <a:ext cx="1181100" cy="4953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4AE66F" w14:textId="77777777" w:rsidR="00E614A8" w:rsidRDefault="00E614A8" w:rsidP="00E614A8">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95D4FE" id="Arrow: Left 42" o:spid="_x0000_s1027" type="#_x0000_t66" style="position:absolute;margin-left:134.4pt;margin-top:220.05pt;width:93pt;height: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" adj="4529" fillcolor="#4f81bd [3204]" strokecolor="#243f60 [1604]" strokeweight="2pt">
                <v:textbox>
                  <w:txbxContent>
                    <w:p w14:paraId="334AE66F" w14:textId="77777777" w:rsidR="00E614A8" w:rsidRDefault="00E614A8" w:rsidP="00E614A8">
                      <w:pPr>
                        <w:jc w:val="center"/>
                      </w:pPr>
                      <w:r>
                        <w:t>1</w:t>
                      </w:r>
                    </w:p>
                  </w:txbxContent>
                </v:textbox>
              </v:shape>
            </w:pict>
          </mc:Fallback>
        </mc:AlternateContent>
      </w:r>
      <w:r>
        <w:rPr>
          <w:noProof/>
        </w:rPr>
        <w:drawing>
          <wp:inline distT="0" distB="0" distL="0" distR="0" wp14:anchorId="1BD17708" wp14:editId="4DD03264">
            <wp:extent cx="6598199" cy="4846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0192" cy="4862474"/>
                    </a:xfrm>
                    <a:prstGeom prst="rect">
                      <a:avLst/>
                    </a:prstGeom>
                  </pic:spPr>
                </pic:pic>
              </a:graphicData>
            </a:graphic>
          </wp:inline>
        </w:drawing>
      </w:r>
    </w:p>
    <w:p w14:paraId="4DC89083" w14:textId="77777777" w:rsidR="00821ADF" w:rsidRDefault="00821ADF">
      <w:pPr>
        <w:pStyle w:val="BodyText"/>
        <w:spacing w:before="11"/>
        <w:rPr>
          <w:sz w:val="12"/>
        </w:rPr>
      </w:pPr>
    </w:p>
    <w:p w14:paraId="225CD4F2" w14:textId="77777777" w:rsidR="00821ADF" w:rsidRDefault="00E614A8" w:rsidP="00E614A8">
      <w:pPr>
        <w:pStyle w:val="ListParagraph"/>
        <w:numPr>
          <w:ilvl w:val="0"/>
          <w:numId w:val="3"/>
        </w:numPr>
      </w:pPr>
      <w:r>
        <w:t xml:space="preserve"># 1 ~ </w:t>
      </w:r>
      <w:r w:rsidR="005F390B">
        <w:t>Add 1 for every column of tracking data</w:t>
      </w:r>
    </w:p>
    <w:p w14:paraId="5E621C35" w14:textId="77777777" w:rsidR="00821ADF" w:rsidRDefault="005F390B" w:rsidP="00E614A8">
      <w:pPr>
        <w:pStyle w:val="ListParagraph"/>
        <w:numPr>
          <w:ilvl w:val="1"/>
          <w:numId w:val="3"/>
        </w:numPr>
      </w:pPr>
      <w:r>
        <w:t>Or subtract 1 for every column of tracking data deleted to the values of: Number of custom fields</w:t>
      </w:r>
    </w:p>
    <w:p w14:paraId="74E1045A" w14:textId="77777777" w:rsidR="00821ADF" w:rsidRDefault="00821ADF"/>
    <w:p w14:paraId="7770EE7F" w14:textId="77777777" w:rsidR="00E614A8" w:rsidRDefault="00E614A8" w:rsidP="00E614A8">
      <w:pPr>
        <w:pStyle w:val="ListParagraph"/>
        <w:numPr>
          <w:ilvl w:val="0"/>
          <w:numId w:val="3"/>
        </w:numPr>
      </w:pPr>
      <w:r>
        <w:t># 2 ~ Add additional identifying information from the M-PWR ME Output tab in the Account Codes tab</w:t>
      </w:r>
      <w:r w:rsidR="000F6484">
        <w:t xml:space="preserve"> </w:t>
      </w:r>
      <w:r w:rsidR="000F6484" w:rsidRPr="002D111C">
        <w:rPr>
          <w:i/>
          <w:color w:val="FF0000"/>
        </w:rPr>
        <w:t>~ new</w:t>
      </w:r>
    </w:p>
    <w:p w14:paraId="427A7D71" w14:textId="77777777" w:rsidR="00E614A8" w:rsidRDefault="00E614A8" w:rsidP="00E614A8">
      <w:pPr>
        <w:pStyle w:val="ListParagraph"/>
        <w:numPr>
          <w:ilvl w:val="1"/>
          <w:numId w:val="3"/>
        </w:numPr>
        <w:sectPr w:rsidR="00E614A8">
          <w:pgSz w:w="12240" w:h="15840"/>
          <w:pgMar w:top="1420" w:right="1280" w:bottom="1200" w:left="1320" w:header="0" w:footer="1006" w:gutter="0"/>
          <w:cols w:space="720"/>
        </w:sectPr>
      </w:pPr>
      <w:r>
        <w:t>Or you can change the order of the existing identifying information by rearranging the numbers. Note:  The numbers represent the columns located on the M-PWR ME Output tab</w:t>
      </w:r>
    </w:p>
    <w:p w14:paraId="702B22E7" w14:textId="77777777" w:rsidR="00821ADF" w:rsidRDefault="005F390B">
      <w:pPr>
        <w:pStyle w:val="Heading1"/>
      </w:pPr>
      <w:bookmarkStart w:id="23" w:name="How_to_Filter_All_New_Product_Keys_on_th"/>
      <w:bookmarkStart w:id="24" w:name="_Toc22119124"/>
      <w:bookmarkEnd w:id="23"/>
      <w:r>
        <w:t>How to Filter All New Product Keys on the M-PWR ME Output Tab</w:t>
      </w:r>
      <w:bookmarkEnd w:id="24"/>
    </w:p>
    <w:p w14:paraId="41E6E35E" w14:textId="77777777" w:rsidR="00821ADF" w:rsidRDefault="00821ADF">
      <w:pPr>
        <w:pStyle w:val="BodyText"/>
        <w:spacing w:before="11"/>
        <w:rPr>
          <w:rFonts w:ascii="Calibri Light"/>
          <w:sz w:val="23"/>
        </w:rPr>
      </w:pPr>
    </w:p>
    <w:p w14:paraId="51AD52E8" w14:textId="77777777" w:rsidR="00821ADF" w:rsidRDefault="005F390B">
      <w:pPr>
        <w:pStyle w:val="BodyText"/>
        <w:ind w:left="119" w:right="275"/>
        <w:jc w:val="both"/>
      </w:pPr>
      <w:r>
        <w:t xml:space="preserve">Product key is stored in the Attribute 5 column. Select the Attribute 5 column (column R) by clicking on the Attribute 5 column, then click on the Sort &amp; Filter icon located in the upper </w:t>
      </w:r>
      <w:proofErr w:type="gramStart"/>
      <w:r>
        <w:t>right hand</w:t>
      </w:r>
      <w:proofErr w:type="gramEnd"/>
      <w:r>
        <w:t xml:space="preserve"> corner of the excel ribbon. Select filter and a filter is added to the product key column.</w:t>
      </w:r>
    </w:p>
    <w:p w14:paraId="01526C3F" w14:textId="77777777" w:rsidR="00821ADF" w:rsidRDefault="005F390B">
      <w:pPr>
        <w:pStyle w:val="BodyText"/>
        <w:spacing w:before="9"/>
        <w:rPr>
          <w:sz w:val="18"/>
        </w:rPr>
      </w:pPr>
      <w:r>
        <w:rPr>
          <w:noProof/>
        </w:rPr>
        <w:drawing>
          <wp:anchor distT="0" distB="0" distL="0" distR="0" simplePos="0" relativeHeight="11" behindDoc="0" locked="0" layoutInCell="1" allowOverlap="1" wp14:anchorId="472A00EB" wp14:editId="31720200">
            <wp:simplePos x="0" y="0"/>
            <wp:positionH relativeFrom="page">
              <wp:posOffset>977569</wp:posOffset>
            </wp:positionH>
            <wp:positionV relativeFrom="paragraph">
              <wp:posOffset>170480</wp:posOffset>
            </wp:positionV>
            <wp:extent cx="5811858" cy="2990088"/>
            <wp:effectExtent l="0" t="0" r="0" b="0"/>
            <wp:wrapTopAndBottom/>
            <wp:docPr id="27" name="image15.jpeg" descr="C:\Final ACS really\Captur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7" cstate="print"/>
                    <a:stretch>
                      <a:fillRect/>
                    </a:stretch>
                  </pic:blipFill>
                  <pic:spPr>
                    <a:xfrm>
                      <a:off x="0" y="0"/>
                      <a:ext cx="5811858" cy="2990088"/>
                    </a:xfrm>
                    <a:prstGeom prst="rect">
                      <a:avLst/>
                    </a:prstGeom>
                  </pic:spPr>
                </pic:pic>
              </a:graphicData>
            </a:graphic>
          </wp:anchor>
        </w:drawing>
      </w:r>
    </w:p>
    <w:p w14:paraId="520F57D2" w14:textId="77777777" w:rsidR="00821ADF" w:rsidRDefault="005F390B">
      <w:pPr>
        <w:pStyle w:val="BodyText"/>
        <w:spacing w:before="190"/>
        <w:ind w:left="119" w:right="229"/>
        <w:jc w:val="both"/>
      </w:pPr>
      <w:r>
        <w:t>Click on the filter and put your cursor on the ‘Filter by Color’ entry, then click on the red rectangle in the ‘Filter by Font Color’ box.</w:t>
      </w:r>
    </w:p>
    <w:p w14:paraId="31A8F034" w14:textId="77777777" w:rsidR="00821ADF" w:rsidRDefault="005F390B">
      <w:pPr>
        <w:pStyle w:val="BodyText"/>
        <w:spacing w:before="11"/>
        <w:rPr>
          <w:sz w:val="18"/>
        </w:rPr>
      </w:pPr>
      <w:r>
        <w:rPr>
          <w:noProof/>
        </w:rPr>
        <w:drawing>
          <wp:anchor distT="0" distB="0" distL="0" distR="0" simplePos="0" relativeHeight="12" behindDoc="0" locked="0" layoutInCell="1" allowOverlap="1" wp14:anchorId="7DC3908A" wp14:editId="528CF678">
            <wp:simplePos x="0" y="0"/>
            <wp:positionH relativeFrom="page">
              <wp:posOffset>914400</wp:posOffset>
            </wp:positionH>
            <wp:positionV relativeFrom="paragraph">
              <wp:posOffset>171836</wp:posOffset>
            </wp:positionV>
            <wp:extent cx="5974545" cy="3360420"/>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8" cstate="print"/>
                    <a:stretch>
                      <a:fillRect/>
                    </a:stretch>
                  </pic:blipFill>
                  <pic:spPr>
                    <a:xfrm>
                      <a:off x="0" y="0"/>
                      <a:ext cx="5974545" cy="3360420"/>
                    </a:xfrm>
                    <a:prstGeom prst="rect">
                      <a:avLst/>
                    </a:prstGeom>
                  </pic:spPr>
                </pic:pic>
              </a:graphicData>
            </a:graphic>
          </wp:anchor>
        </w:drawing>
      </w:r>
    </w:p>
    <w:p w14:paraId="3913C2D3" w14:textId="77777777" w:rsidR="00821ADF" w:rsidRDefault="00821ADF">
      <w:pPr>
        <w:rPr>
          <w:sz w:val="18"/>
        </w:rPr>
        <w:sectPr w:rsidR="00821ADF">
          <w:pgSz w:w="12240" w:h="15840"/>
          <w:pgMar w:top="1420" w:right="1280" w:bottom="1200" w:left="1320" w:header="0" w:footer="1006" w:gutter="0"/>
          <w:cols w:space="720"/>
        </w:sectPr>
      </w:pPr>
    </w:p>
    <w:p w14:paraId="4625DA84" w14:textId="77777777" w:rsidR="00821ADF" w:rsidRDefault="005F390B">
      <w:pPr>
        <w:pStyle w:val="BodyText"/>
        <w:spacing w:before="39"/>
        <w:ind w:left="120"/>
      </w:pPr>
      <w:r>
        <w:t>Viola! You can now review your billing detail line and data to determine your account code coding.</w:t>
      </w:r>
    </w:p>
    <w:p w14:paraId="353CC6D5" w14:textId="77777777" w:rsidR="00821ADF" w:rsidRDefault="00821ADF">
      <w:pPr>
        <w:pStyle w:val="BodyText"/>
        <w:rPr>
          <w:sz w:val="20"/>
        </w:rPr>
      </w:pPr>
    </w:p>
    <w:p w14:paraId="76D1B54F" w14:textId="7F46B38F" w:rsidR="003A5D6B" w:rsidRDefault="003A5D6B">
      <w:pPr>
        <w:pStyle w:val="BodyText"/>
        <w:spacing w:before="7"/>
        <w:rPr>
          <w:sz w:val="28"/>
        </w:rPr>
      </w:pPr>
      <w:r>
        <w:rPr>
          <w:noProof/>
        </w:rPr>
        <w:drawing>
          <wp:anchor distT="0" distB="0" distL="0" distR="0" simplePos="0" relativeHeight="251665408" behindDoc="0" locked="0" layoutInCell="1" allowOverlap="1" wp14:anchorId="56636497" wp14:editId="3E16E792">
            <wp:simplePos x="0" y="0"/>
            <wp:positionH relativeFrom="page">
              <wp:posOffset>838200</wp:posOffset>
            </wp:positionH>
            <wp:positionV relativeFrom="paragraph">
              <wp:posOffset>218440</wp:posOffset>
            </wp:positionV>
            <wp:extent cx="5852582" cy="32918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9" cstate="print"/>
                    <a:stretch>
                      <a:fillRect/>
                    </a:stretch>
                  </pic:blipFill>
                  <pic:spPr>
                    <a:xfrm>
                      <a:off x="0" y="0"/>
                      <a:ext cx="5852582" cy="3291840"/>
                    </a:xfrm>
                    <a:prstGeom prst="rect">
                      <a:avLst/>
                    </a:prstGeom>
                  </pic:spPr>
                </pic:pic>
              </a:graphicData>
            </a:graphic>
          </wp:anchor>
        </w:drawing>
      </w:r>
    </w:p>
    <w:p w14:paraId="481F4EAC" w14:textId="77777777" w:rsidR="003A5D6B" w:rsidRDefault="003A5D6B">
      <w:pPr>
        <w:pStyle w:val="BodyText"/>
        <w:spacing w:before="7"/>
        <w:rPr>
          <w:sz w:val="28"/>
        </w:rPr>
      </w:pPr>
    </w:p>
    <w:p w14:paraId="527BF110" w14:textId="77777777" w:rsidR="003A5D6B" w:rsidRDefault="003A5D6B">
      <w:pPr>
        <w:pStyle w:val="BodyText"/>
        <w:spacing w:before="7"/>
        <w:rPr>
          <w:sz w:val="28"/>
        </w:rPr>
      </w:pPr>
    </w:p>
    <w:p w14:paraId="47078BAD" w14:textId="77777777" w:rsidR="003A5D6B" w:rsidRDefault="003A5D6B">
      <w:pPr>
        <w:pStyle w:val="BodyText"/>
        <w:spacing w:before="7"/>
        <w:rPr>
          <w:sz w:val="28"/>
        </w:rPr>
      </w:pPr>
    </w:p>
    <w:p w14:paraId="43FB9051" w14:textId="77777777" w:rsidR="003A5D6B" w:rsidRDefault="003A5D6B">
      <w:pPr>
        <w:pStyle w:val="BodyText"/>
        <w:spacing w:before="7"/>
        <w:rPr>
          <w:sz w:val="28"/>
        </w:rPr>
      </w:pPr>
    </w:p>
    <w:p w14:paraId="34B4E28C" w14:textId="77777777" w:rsidR="003A5D6B" w:rsidRDefault="003A5D6B">
      <w:pPr>
        <w:pStyle w:val="BodyText"/>
        <w:spacing w:before="7"/>
        <w:rPr>
          <w:sz w:val="28"/>
        </w:rPr>
      </w:pPr>
    </w:p>
    <w:p w14:paraId="032004DD" w14:textId="77777777" w:rsidR="003A5D6B" w:rsidRDefault="003A5D6B">
      <w:pPr>
        <w:pStyle w:val="BodyText"/>
        <w:spacing w:before="7"/>
        <w:rPr>
          <w:sz w:val="28"/>
        </w:rPr>
      </w:pPr>
    </w:p>
    <w:p w14:paraId="5AF79AFF" w14:textId="77777777" w:rsidR="003A5D6B" w:rsidRDefault="003A5D6B">
      <w:pPr>
        <w:pStyle w:val="BodyText"/>
        <w:spacing w:before="7"/>
        <w:rPr>
          <w:sz w:val="28"/>
        </w:rPr>
      </w:pPr>
    </w:p>
    <w:p w14:paraId="31118963" w14:textId="77777777" w:rsidR="003A5D6B" w:rsidRDefault="003A5D6B">
      <w:pPr>
        <w:pStyle w:val="BodyText"/>
        <w:spacing w:before="7"/>
        <w:rPr>
          <w:sz w:val="28"/>
        </w:rPr>
      </w:pPr>
    </w:p>
    <w:p w14:paraId="4126489C" w14:textId="77777777" w:rsidR="003A5D6B" w:rsidRDefault="003A5D6B">
      <w:pPr>
        <w:pStyle w:val="BodyText"/>
        <w:spacing w:before="7"/>
        <w:rPr>
          <w:sz w:val="28"/>
        </w:rPr>
      </w:pPr>
    </w:p>
    <w:p w14:paraId="7AB74646" w14:textId="77777777" w:rsidR="003A5D6B" w:rsidRDefault="003A5D6B">
      <w:pPr>
        <w:pStyle w:val="BodyText"/>
        <w:spacing w:before="7"/>
        <w:rPr>
          <w:sz w:val="28"/>
        </w:rPr>
      </w:pPr>
    </w:p>
    <w:p w14:paraId="52E36B2F" w14:textId="77777777" w:rsidR="003A5D6B" w:rsidRDefault="003A5D6B">
      <w:pPr>
        <w:pStyle w:val="BodyText"/>
        <w:spacing w:before="7"/>
        <w:rPr>
          <w:sz w:val="28"/>
        </w:rPr>
      </w:pPr>
    </w:p>
    <w:p w14:paraId="33FDE31F" w14:textId="77777777" w:rsidR="003A5D6B" w:rsidRDefault="003A5D6B">
      <w:pPr>
        <w:pStyle w:val="BodyText"/>
        <w:spacing w:before="7"/>
        <w:rPr>
          <w:sz w:val="28"/>
        </w:rPr>
      </w:pPr>
    </w:p>
    <w:p w14:paraId="283CE03E" w14:textId="77777777" w:rsidR="003A5D6B" w:rsidRDefault="003A5D6B">
      <w:pPr>
        <w:pStyle w:val="BodyText"/>
        <w:spacing w:before="7"/>
        <w:rPr>
          <w:sz w:val="28"/>
        </w:rPr>
      </w:pPr>
    </w:p>
    <w:p w14:paraId="603768AB" w14:textId="77777777" w:rsidR="003A5D6B" w:rsidRDefault="003A5D6B">
      <w:pPr>
        <w:pStyle w:val="BodyText"/>
        <w:spacing w:before="7"/>
        <w:rPr>
          <w:sz w:val="28"/>
        </w:rPr>
      </w:pPr>
    </w:p>
    <w:p w14:paraId="3C72691F" w14:textId="77777777" w:rsidR="003A5D6B" w:rsidRDefault="003A5D6B">
      <w:pPr>
        <w:pStyle w:val="BodyText"/>
        <w:spacing w:before="7"/>
        <w:rPr>
          <w:sz w:val="28"/>
        </w:rPr>
      </w:pPr>
    </w:p>
    <w:p w14:paraId="4D884C27" w14:textId="77777777" w:rsidR="003A5D6B" w:rsidRDefault="003A5D6B">
      <w:pPr>
        <w:pStyle w:val="BodyText"/>
        <w:spacing w:before="7"/>
        <w:rPr>
          <w:sz w:val="28"/>
        </w:rPr>
      </w:pPr>
    </w:p>
    <w:p w14:paraId="6A833E7C" w14:textId="77777777" w:rsidR="003A5D6B" w:rsidRDefault="003A5D6B">
      <w:pPr>
        <w:pStyle w:val="BodyText"/>
        <w:spacing w:before="7"/>
        <w:rPr>
          <w:sz w:val="28"/>
        </w:rPr>
      </w:pPr>
    </w:p>
    <w:p w14:paraId="69DBED49" w14:textId="77777777" w:rsidR="003A5D6B" w:rsidRDefault="003A5D6B">
      <w:pPr>
        <w:pStyle w:val="BodyText"/>
        <w:spacing w:before="7"/>
        <w:rPr>
          <w:sz w:val="28"/>
        </w:rPr>
      </w:pPr>
    </w:p>
    <w:p w14:paraId="4CBC8B6D" w14:textId="77777777" w:rsidR="003A5D6B" w:rsidRDefault="003A5D6B">
      <w:pPr>
        <w:pStyle w:val="BodyText"/>
        <w:spacing w:before="7"/>
        <w:rPr>
          <w:sz w:val="28"/>
        </w:rPr>
      </w:pPr>
    </w:p>
    <w:p w14:paraId="70993906" w14:textId="27CC70F6" w:rsidR="003A5D6B" w:rsidRPr="003A5D6B" w:rsidRDefault="003A5D6B" w:rsidP="003A5D6B">
      <w:pPr>
        <w:pStyle w:val="BodyText"/>
        <w:spacing w:before="7"/>
        <w:jc w:val="center"/>
        <w:rPr>
          <w:b/>
          <w:bCs/>
          <w:sz w:val="28"/>
        </w:rPr>
      </w:pPr>
      <w:r w:rsidRPr="003A5D6B">
        <w:rPr>
          <w:b/>
          <w:bCs/>
          <w:sz w:val="28"/>
        </w:rPr>
        <w:t>Generating IETM Upload</w:t>
      </w:r>
    </w:p>
    <w:p w14:paraId="17633D64" w14:textId="77777777" w:rsidR="003A5D6B" w:rsidRDefault="003A5D6B">
      <w:pPr>
        <w:pStyle w:val="BodyText"/>
        <w:spacing w:before="7"/>
        <w:rPr>
          <w:sz w:val="28"/>
        </w:rPr>
      </w:pPr>
    </w:p>
    <w:p w14:paraId="7B939844" w14:textId="77777777" w:rsidR="00A32DFC" w:rsidRPr="00A32DFC" w:rsidRDefault="00A32DFC" w:rsidP="003A5D6B">
      <w:pPr>
        <w:pStyle w:val="NormalWeb"/>
        <w:numPr>
          <w:ilvl w:val="0"/>
          <w:numId w:val="4"/>
        </w:numPr>
        <w:spacing w:before="0" w:beforeAutospacing="0" w:after="0" w:afterAutospacing="0"/>
        <w:rPr>
          <w:rFonts w:ascii="Calibri" w:hAnsi="Calibri" w:cs="Calibri"/>
          <w:b/>
          <w:bCs/>
          <w:sz w:val="22"/>
          <w:szCs w:val="22"/>
        </w:rPr>
      </w:pPr>
      <w:r w:rsidRPr="00A32DFC">
        <w:rPr>
          <w:rFonts w:ascii="Calibri" w:hAnsi="Calibri" w:cs="Calibri"/>
          <w:b/>
          <w:bCs/>
          <w:sz w:val="22"/>
          <w:szCs w:val="22"/>
        </w:rPr>
        <w:t>Bill tab</w:t>
      </w:r>
    </w:p>
    <w:p w14:paraId="011C48EE" w14:textId="4FEABE4E" w:rsidR="003A5D6B" w:rsidRDefault="003A5D6B" w:rsidP="00A32DFC">
      <w:pPr>
        <w:pStyle w:val="NormalWeb"/>
        <w:numPr>
          <w:ilvl w:val="1"/>
          <w:numId w:val="4"/>
        </w:numPr>
        <w:spacing w:before="0" w:beforeAutospacing="0" w:after="0" w:afterAutospacing="0"/>
        <w:rPr>
          <w:rFonts w:ascii="Calibri" w:hAnsi="Calibri" w:cs="Calibri"/>
          <w:sz w:val="22"/>
          <w:szCs w:val="22"/>
        </w:rPr>
      </w:pPr>
      <w:r>
        <w:rPr>
          <w:rFonts w:ascii="Calibri" w:hAnsi="Calibri" w:cs="Calibri"/>
          <w:sz w:val="22"/>
          <w:szCs w:val="22"/>
        </w:rPr>
        <w:t xml:space="preserve">Copy </w:t>
      </w:r>
      <w:proofErr w:type="spellStart"/>
      <w:r>
        <w:rPr>
          <w:rFonts w:ascii="Calibri" w:hAnsi="Calibri" w:cs="Calibri"/>
          <w:sz w:val="22"/>
          <w:szCs w:val="22"/>
        </w:rPr>
        <w:t>SummaryWorksheet</w:t>
      </w:r>
      <w:proofErr w:type="spellEnd"/>
      <w:r>
        <w:rPr>
          <w:rFonts w:ascii="Calibri" w:hAnsi="Calibri" w:cs="Calibri"/>
          <w:sz w:val="22"/>
          <w:szCs w:val="22"/>
        </w:rPr>
        <w:t xml:space="preserve"> information to the Bill tab, columns B-P as necessary</w:t>
      </w:r>
    </w:p>
    <w:p w14:paraId="3526815E"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 xml:space="preserve">There is a macro button on the bill tab (Copy ACS </w:t>
      </w:r>
      <w:proofErr w:type="spellStart"/>
      <w:r>
        <w:rPr>
          <w:rFonts w:ascii="Calibri" w:hAnsi="Calibri" w:cs="Calibri"/>
          <w:sz w:val="22"/>
          <w:szCs w:val="22"/>
        </w:rPr>
        <w:t>SummaryWorksheet</w:t>
      </w:r>
      <w:proofErr w:type="spellEnd"/>
      <w:r>
        <w:rPr>
          <w:rFonts w:ascii="Calibri" w:hAnsi="Calibri" w:cs="Calibri"/>
          <w:sz w:val="22"/>
          <w:szCs w:val="22"/>
        </w:rPr>
        <w:t xml:space="preserve"> Data) that will copy the information for you, or you can manually move the </w:t>
      </w:r>
      <w:proofErr w:type="gramStart"/>
      <w:r>
        <w:rPr>
          <w:rFonts w:ascii="Calibri" w:hAnsi="Calibri" w:cs="Calibri"/>
          <w:sz w:val="22"/>
          <w:szCs w:val="22"/>
        </w:rPr>
        <w:t>data</w:t>
      </w:r>
      <w:proofErr w:type="gramEnd"/>
    </w:p>
    <w:p w14:paraId="213DC1C0"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 xml:space="preserve">Please make sure that funding lines are correct before generating a template from the data either by updating the </w:t>
      </w:r>
      <w:proofErr w:type="spellStart"/>
      <w:r>
        <w:rPr>
          <w:rFonts w:ascii="Calibri" w:hAnsi="Calibri" w:cs="Calibri"/>
          <w:sz w:val="22"/>
          <w:szCs w:val="22"/>
        </w:rPr>
        <w:t>SummaryWorksheet</w:t>
      </w:r>
      <w:proofErr w:type="spellEnd"/>
      <w:r>
        <w:rPr>
          <w:rFonts w:ascii="Calibri" w:hAnsi="Calibri" w:cs="Calibri"/>
          <w:sz w:val="22"/>
          <w:szCs w:val="22"/>
        </w:rPr>
        <w:t xml:space="preserve"> tab before copying over or by updating Bill tab columns B-P </w:t>
      </w:r>
      <w:proofErr w:type="gramStart"/>
      <w:r>
        <w:rPr>
          <w:rFonts w:ascii="Calibri" w:hAnsi="Calibri" w:cs="Calibri"/>
          <w:sz w:val="22"/>
          <w:szCs w:val="22"/>
        </w:rPr>
        <w:t>manually</w:t>
      </w:r>
      <w:proofErr w:type="gramEnd"/>
    </w:p>
    <w:p w14:paraId="593EB67B" w14:textId="77777777" w:rsidR="003A5D6B" w:rsidRDefault="003A5D6B" w:rsidP="00A32DFC">
      <w:pPr>
        <w:pStyle w:val="NormalWeb"/>
        <w:numPr>
          <w:ilvl w:val="1"/>
          <w:numId w:val="4"/>
        </w:numPr>
        <w:spacing w:before="0" w:beforeAutospacing="0" w:after="0" w:afterAutospacing="0"/>
        <w:rPr>
          <w:rFonts w:ascii="Calibri" w:hAnsi="Calibri" w:cs="Calibri"/>
          <w:sz w:val="22"/>
          <w:szCs w:val="22"/>
        </w:rPr>
      </w:pPr>
      <w:r>
        <w:rPr>
          <w:rFonts w:ascii="Calibri" w:hAnsi="Calibri" w:cs="Calibri"/>
          <w:sz w:val="22"/>
          <w:szCs w:val="22"/>
        </w:rPr>
        <w:t xml:space="preserve">Before generating an upload template, update the fields in column S as </w:t>
      </w:r>
      <w:proofErr w:type="gramStart"/>
      <w:r>
        <w:rPr>
          <w:rFonts w:ascii="Calibri" w:hAnsi="Calibri" w:cs="Calibri"/>
          <w:sz w:val="22"/>
          <w:szCs w:val="22"/>
        </w:rPr>
        <w:t>necessary</w:t>
      </w:r>
      <w:proofErr w:type="gramEnd"/>
    </w:p>
    <w:p w14:paraId="55EB7911"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 xml:space="preserve">Grayed out fields do not need to be </w:t>
      </w:r>
      <w:proofErr w:type="gramStart"/>
      <w:r>
        <w:rPr>
          <w:rFonts w:ascii="Calibri" w:hAnsi="Calibri" w:cs="Calibri"/>
          <w:sz w:val="22"/>
          <w:szCs w:val="22"/>
        </w:rPr>
        <w:t>updated</w:t>
      </w:r>
      <w:proofErr w:type="gramEnd"/>
    </w:p>
    <w:p w14:paraId="6D7A4520" w14:textId="77777777" w:rsidR="00A32DFC"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 xml:space="preserve">Rows 2-7 are needed for MPY </w:t>
      </w:r>
      <w:proofErr w:type="gramStart"/>
      <w:r>
        <w:rPr>
          <w:rFonts w:ascii="Calibri" w:hAnsi="Calibri" w:cs="Calibri"/>
          <w:sz w:val="22"/>
          <w:szCs w:val="22"/>
        </w:rPr>
        <w:t>template</w:t>
      </w:r>
      <w:proofErr w:type="gramEnd"/>
    </w:p>
    <w:p w14:paraId="45906461" w14:textId="476EFCF1"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 xml:space="preserve">Rows 2-14 are needed for UPDOCS </w:t>
      </w:r>
      <w:proofErr w:type="gramStart"/>
      <w:r>
        <w:rPr>
          <w:rFonts w:ascii="Calibri" w:hAnsi="Calibri" w:cs="Calibri"/>
          <w:sz w:val="22"/>
          <w:szCs w:val="22"/>
        </w:rPr>
        <w:t>template</w:t>
      </w:r>
      <w:proofErr w:type="gramEnd"/>
    </w:p>
    <w:p w14:paraId="4F67C9F5"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RE Number: Document ID for REM</w:t>
      </w:r>
    </w:p>
    <w:p w14:paraId="5BBBAB59"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DOCID: Document ID for the IETM</w:t>
      </w:r>
    </w:p>
    <w:p w14:paraId="4BC8E0CC" w14:textId="77777777" w:rsidR="00A32DFC" w:rsidRDefault="00A32DFC"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 xml:space="preserve">Edit the existing </w:t>
      </w:r>
      <w:proofErr w:type="gramStart"/>
      <w:r>
        <w:rPr>
          <w:rFonts w:ascii="Calibri" w:hAnsi="Calibri" w:cs="Calibri"/>
          <w:sz w:val="22"/>
          <w:szCs w:val="22"/>
        </w:rPr>
        <w:t>formula</w:t>
      </w:r>
      <w:proofErr w:type="gramEnd"/>
    </w:p>
    <w:p w14:paraId="66BC6A92" w14:textId="7298D9DC" w:rsidR="00C812B7" w:rsidRDefault="00A32DFC" w:rsidP="00A32DFC">
      <w:pPr>
        <w:pStyle w:val="NormalWeb"/>
        <w:numPr>
          <w:ilvl w:val="4"/>
          <w:numId w:val="4"/>
        </w:numPr>
        <w:spacing w:before="0" w:beforeAutospacing="0" w:after="0" w:afterAutospacing="0"/>
        <w:rPr>
          <w:rFonts w:ascii="Calibri" w:hAnsi="Calibri" w:cs="Calibri"/>
          <w:sz w:val="22"/>
          <w:szCs w:val="22"/>
        </w:rPr>
      </w:pPr>
      <w:r>
        <w:rPr>
          <w:rFonts w:ascii="Calibri" w:hAnsi="Calibri" w:cs="Calibri"/>
          <w:sz w:val="22"/>
          <w:szCs w:val="22"/>
        </w:rPr>
        <w:t>The period will need to be edited to reflect the period you are working on. Example: If your MaineIT bill is for period 202407 (January 2024’s bill run), you will need to change the period in the formula from 202406 to 202407.</w:t>
      </w:r>
      <w:r w:rsidR="00C812B7">
        <w:rPr>
          <w:rFonts w:ascii="Calibri" w:hAnsi="Calibri" w:cs="Calibri"/>
          <w:sz w:val="22"/>
          <w:szCs w:val="22"/>
        </w:rPr>
        <w:t xml:space="preserve"> </w:t>
      </w:r>
    </w:p>
    <w:p w14:paraId="49A94C06"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If there are more than 200 lines, the Document ID will be appended with letters corresponding to the number of documents uploaded (i.e., If 3 documents are needed, Document ID will be appended with A, B, or C)</w:t>
      </w:r>
    </w:p>
    <w:p w14:paraId="7ED66216"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BILL TYPE: OIT (field is grayed out as this IETM upload is specific to the OIT bill)</w:t>
      </w:r>
    </w:p>
    <w:p w14:paraId="017DD304"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BILL DATE: Date of the OIT bill</w:t>
      </w:r>
    </w:p>
    <w:p w14:paraId="5314FF04"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CONSUMER: Consumer code (if needed)</w:t>
      </w:r>
    </w:p>
    <w:p w14:paraId="67882FFE"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If filled out, it will be included in the DOC DESC</w:t>
      </w:r>
    </w:p>
    <w:p w14:paraId="6EA60C05"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DOC DESC: OIT + Bill Date</w:t>
      </w:r>
    </w:p>
    <w:p w14:paraId="73281978"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Pr>
          <w:rFonts w:ascii="Calibri" w:hAnsi="Calibri" w:cs="Calibri"/>
          <w:sz w:val="22"/>
          <w:szCs w:val="22"/>
        </w:rPr>
        <w:t>UPDOCS specific fields</w:t>
      </w:r>
    </w:p>
    <w:p w14:paraId="646601F5"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 xml:space="preserve">These fields do not need to be completed if generating an MPY </w:t>
      </w:r>
      <w:proofErr w:type="gramStart"/>
      <w:r>
        <w:rPr>
          <w:rFonts w:ascii="Calibri" w:hAnsi="Calibri" w:cs="Calibri"/>
          <w:sz w:val="22"/>
          <w:szCs w:val="22"/>
        </w:rPr>
        <w:t>template</w:t>
      </w:r>
      <w:proofErr w:type="gramEnd"/>
    </w:p>
    <w:p w14:paraId="38660D77"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BFY: Budget Fiscal Year</w:t>
      </w:r>
    </w:p>
    <w:p w14:paraId="3E1F5291"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FY: Fiscal Year</w:t>
      </w:r>
    </w:p>
    <w:p w14:paraId="52AF5154"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Period: Period</w:t>
      </w:r>
    </w:p>
    <w:p w14:paraId="2ACFD663"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SERVICE FROM: Service start date</w:t>
      </w:r>
    </w:p>
    <w:p w14:paraId="026069C3"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SERVICE TO: Service end date</w:t>
      </w:r>
    </w:p>
    <w:p w14:paraId="47C6107E"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SPREDSHEET DOCID: Spreadsheet ID for UPDOCS upload</w:t>
      </w:r>
    </w:p>
    <w:p w14:paraId="14738387"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Pr>
          <w:rFonts w:ascii="Calibri" w:hAnsi="Calibri" w:cs="Calibri"/>
          <w:sz w:val="22"/>
          <w:szCs w:val="22"/>
        </w:rPr>
        <w:t>RECORD DATE: Date of upload</w:t>
      </w:r>
    </w:p>
    <w:p w14:paraId="2E897CAE" w14:textId="77777777" w:rsidR="003A5D6B" w:rsidRDefault="003A5D6B" w:rsidP="00A32DFC">
      <w:pPr>
        <w:pStyle w:val="NormalWeb"/>
        <w:numPr>
          <w:ilvl w:val="1"/>
          <w:numId w:val="4"/>
        </w:numPr>
        <w:spacing w:before="0" w:beforeAutospacing="0" w:after="0" w:afterAutospacing="0"/>
        <w:rPr>
          <w:rFonts w:ascii="Calibri" w:hAnsi="Calibri" w:cs="Calibri"/>
          <w:sz w:val="22"/>
          <w:szCs w:val="22"/>
        </w:rPr>
      </w:pPr>
      <w:r>
        <w:rPr>
          <w:rFonts w:ascii="Calibri" w:hAnsi="Calibri" w:cs="Calibri"/>
          <w:sz w:val="22"/>
          <w:szCs w:val="22"/>
        </w:rPr>
        <w:t>Once information has been updated, generate the necessary template by clicking the relevant macro button:</w:t>
      </w:r>
    </w:p>
    <w:p w14:paraId="6B80E03F"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sidRPr="00E71EAA">
        <w:rPr>
          <w:rFonts w:ascii="Calibri" w:hAnsi="Calibri" w:cs="Calibri"/>
          <w:sz w:val="22"/>
          <w:szCs w:val="22"/>
        </w:rPr>
        <w:t>Generate MPY Template</w:t>
      </w:r>
    </w:p>
    <w:p w14:paraId="4A27C433"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sidRPr="00E71EAA">
        <w:rPr>
          <w:rFonts w:ascii="Calibri" w:hAnsi="Calibri" w:cs="Calibri"/>
          <w:sz w:val="22"/>
          <w:szCs w:val="22"/>
        </w:rPr>
        <w:t xml:space="preserve">This will fill out the template on the MPY </w:t>
      </w:r>
      <w:proofErr w:type="gramStart"/>
      <w:r w:rsidRPr="00E71EAA">
        <w:rPr>
          <w:rFonts w:ascii="Calibri" w:hAnsi="Calibri" w:cs="Calibri"/>
          <w:sz w:val="22"/>
          <w:szCs w:val="22"/>
        </w:rPr>
        <w:t>tab</w:t>
      </w:r>
      <w:proofErr w:type="gramEnd"/>
    </w:p>
    <w:p w14:paraId="729EC758"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sidRPr="00E71EAA">
        <w:rPr>
          <w:rFonts w:ascii="Calibri" w:hAnsi="Calibri" w:cs="Calibri"/>
          <w:sz w:val="22"/>
          <w:szCs w:val="22"/>
        </w:rPr>
        <w:t xml:space="preserve">For upload to </w:t>
      </w:r>
      <w:proofErr w:type="spellStart"/>
      <w:r w:rsidRPr="00E71EAA">
        <w:rPr>
          <w:rFonts w:ascii="Calibri" w:hAnsi="Calibri" w:cs="Calibri"/>
          <w:sz w:val="22"/>
          <w:szCs w:val="22"/>
        </w:rPr>
        <w:t>MainePays</w:t>
      </w:r>
      <w:proofErr w:type="spellEnd"/>
    </w:p>
    <w:p w14:paraId="50526D9C" w14:textId="77777777" w:rsidR="003A5D6B" w:rsidRDefault="003A5D6B" w:rsidP="00A32DFC">
      <w:pPr>
        <w:pStyle w:val="NormalWeb"/>
        <w:numPr>
          <w:ilvl w:val="2"/>
          <w:numId w:val="4"/>
        </w:numPr>
        <w:spacing w:before="0" w:beforeAutospacing="0" w:after="0" w:afterAutospacing="0"/>
        <w:rPr>
          <w:rFonts w:ascii="Calibri" w:hAnsi="Calibri" w:cs="Calibri"/>
          <w:sz w:val="22"/>
          <w:szCs w:val="22"/>
        </w:rPr>
      </w:pPr>
      <w:r w:rsidRPr="00E71EAA">
        <w:rPr>
          <w:rFonts w:ascii="Calibri" w:hAnsi="Calibri" w:cs="Calibri"/>
          <w:sz w:val="22"/>
          <w:szCs w:val="22"/>
        </w:rPr>
        <w:t>Generate UPDOCS Template</w:t>
      </w:r>
    </w:p>
    <w:p w14:paraId="0543D038"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sidRPr="00E71EAA">
        <w:rPr>
          <w:rFonts w:ascii="Calibri" w:hAnsi="Calibri" w:cs="Calibri"/>
          <w:sz w:val="22"/>
          <w:szCs w:val="22"/>
        </w:rPr>
        <w:t xml:space="preserve">This will fill out the template on the UPDOCS </w:t>
      </w:r>
      <w:proofErr w:type="gramStart"/>
      <w:r w:rsidRPr="00E71EAA">
        <w:rPr>
          <w:rFonts w:ascii="Calibri" w:hAnsi="Calibri" w:cs="Calibri"/>
          <w:sz w:val="22"/>
          <w:szCs w:val="22"/>
        </w:rPr>
        <w:t>tab</w:t>
      </w:r>
      <w:proofErr w:type="gramEnd"/>
    </w:p>
    <w:p w14:paraId="15979FF4" w14:textId="77777777" w:rsidR="003A5D6B" w:rsidRDefault="003A5D6B" w:rsidP="00A32DFC">
      <w:pPr>
        <w:pStyle w:val="NormalWeb"/>
        <w:numPr>
          <w:ilvl w:val="3"/>
          <w:numId w:val="4"/>
        </w:numPr>
        <w:spacing w:before="0" w:beforeAutospacing="0" w:after="0" w:afterAutospacing="0"/>
        <w:rPr>
          <w:rFonts w:ascii="Calibri" w:hAnsi="Calibri" w:cs="Calibri"/>
          <w:sz w:val="22"/>
          <w:szCs w:val="22"/>
        </w:rPr>
      </w:pPr>
      <w:r w:rsidRPr="00E71EAA">
        <w:rPr>
          <w:rFonts w:ascii="Calibri" w:hAnsi="Calibri" w:cs="Calibri"/>
          <w:sz w:val="22"/>
          <w:szCs w:val="22"/>
        </w:rPr>
        <w:t>For upload into Advantage</w:t>
      </w:r>
    </w:p>
    <w:p w14:paraId="77A49ACA" w14:textId="58FDF7DE" w:rsidR="00821ADF" w:rsidRPr="00A32DFC" w:rsidRDefault="003A5D6B" w:rsidP="0011217B">
      <w:pPr>
        <w:pStyle w:val="NormalWeb"/>
        <w:numPr>
          <w:ilvl w:val="2"/>
          <w:numId w:val="4"/>
        </w:numPr>
        <w:spacing w:before="7" w:beforeAutospacing="0" w:after="0" w:afterAutospacing="0"/>
        <w:rPr>
          <w:sz w:val="28"/>
        </w:rPr>
      </w:pPr>
      <w:r w:rsidRPr="00E71EAA">
        <w:rPr>
          <w:rFonts w:ascii="Calibri" w:hAnsi="Calibri" w:cs="Calibri"/>
          <w:sz w:val="22"/>
          <w:szCs w:val="22"/>
        </w:rPr>
        <w:t xml:space="preserve">The generated template will open up into a new workbook; this can be uploaded to the applicable system, or copied into a template spreadsheet and </w:t>
      </w:r>
      <w:proofErr w:type="gramStart"/>
      <w:r w:rsidRPr="00E71EAA">
        <w:rPr>
          <w:rFonts w:ascii="Calibri" w:hAnsi="Calibri" w:cs="Calibri"/>
          <w:sz w:val="22"/>
          <w:szCs w:val="22"/>
        </w:rPr>
        <w:t>uploaded</w:t>
      </w:r>
      <w:proofErr w:type="gramEnd"/>
    </w:p>
    <w:sectPr w:rsidR="00821ADF" w:rsidRPr="00A32DFC">
      <w:pgSz w:w="12240" w:h="15840"/>
      <w:pgMar w:top="1400" w:right="1280" w:bottom="1200" w:left="1320" w:header="0"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32382" w14:textId="77777777" w:rsidR="00214079" w:rsidRDefault="00214079">
      <w:r>
        <w:separator/>
      </w:r>
    </w:p>
  </w:endnote>
  <w:endnote w:type="continuationSeparator" w:id="0">
    <w:p w14:paraId="6DAEB8A5" w14:textId="77777777" w:rsidR="00214079" w:rsidRDefault="0021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FCCF" w14:textId="77777777" w:rsidR="005F390B" w:rsidRDefault="005F390B">
    <w:pPr>
      <w:pStyle w:val="BodyText"/>
      <w:spacing w:line="14" w:lineRule="auto"/>
      <w:rPr>
        <w:sz w:val="20"/>
      </w:rPr>
    </w:pPr>
    <w:r>
      <w:rPr>
        <w:noProof/>
      </w:rPr>
      <mc:AlternateContent>
        <mc:Choice Requires="wps">
          <w:drawing>
            <wp:anchor distT="0" distB="0" distL="114300" distR="114300" simplePos="0" relativeHeight="503306384" behindDoc="1" locked="0" layoutInCell="1" allowOverlap="1" wp14:anchorId="31C180B9" wp14:editId="677415D1">
              <wp:simplePos x="0" y="0"/>
              <wp:positionH relativeFrom="page">
                <wp:posOffset>895985</wp:posOffset>
              </wp:positionH>
              <wp:positionV relativeFrom="page">
                <wp:posOffset>9244330</wp:posOffset>
              </wp:positionV>
              <wp:extent cx="5980430" cy="0"/>
              <wp:effectExtent l="10160" t="5080" r="10160" b="1397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109">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D8F12" id="Line 2" o:spid="_x0000_s1026" style="position:absolute;z-index:-1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27.9pt" to="541.45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" strokecolor="#dadada" strokeweight=".16969mm">
              <w10:wrap anchorx="page" anchory="page"/>
            </v:line>
          </w:pict>
        </mc:Fallback>
      </mc:AlternateContent>
    </w:r>
    <w:r>
      <w:rPr>
        <w:noProof/>
      </w:rPr>
      <mc:AlternateContent>
        <mc:Choice Requires="wps">
          <w:drawing>
            <wp:anchor distT="0" distB="0" distL="114300" distR="114300" simplePos="0" relativeHeight="503306408" behindDoc="1" locked="0" layoutInCell="1" allowOverlap="1" wp14:anchorId="6B75E03E" wp14:editId="2428AB41">
              <wp:simplePos x="0" y="0"/>
              <wp:positionH relativeFrom="page">
                <wp:posOffset>6136005</wp:posOffset>
              </wp:positionH>
              <wp:positionV relativeFrom="page">
                <wp:posOffset>9274810</wp:posOffset>
              </wp:positionV>
              <wp:extent cx="735330" cy="165735"/>
              <wp:effectExtent l="190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29B4E" w14:textId="77777777" w:rsidR="005F390B" w:rsidRDefault="005F390B">
                          <w:pPr>
                            <w:pStyle w:val="BodyText"/>
                            <w:spacing w:line="245" w:lineRule="exact"/>
                            <w:ind w:left="40"/>
                          </w:pPr>
                          <w:r>
                            <w:fldChar w:fldCharType="begin"/>
                          </w:r>
                          <w:r>
                            <w:instrText xml:space="preserve"> PAGE </w:instrText>
                          </w:r>
                          <w:r>
                            <w:fldChar w:fldCharType="separate"/>
                          </w:r>
                          <w:r>
                            <w:t>10</w:t>
                          </w:r>
                          <w:r>
                            <w:fldChar w:fldCharType="end"/>
                          </w:r>
                          <w:r>
                            <w:t xml:space="preserve"> | </w:t>
                          </w:r>
                          <w:r>
                            <w:rPr>
                              <w:color w:val="808080"/>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5E03E" id="_x0000_t202" coordsize="21600,21600" o:spt="202" path="m,l,21600r21600,l21600,xe">
              <v:stroke joinstyle="miter"/>
              <v:path gradientshapeok="t" o:connecttype="rect"/>
            </v:shapetype>
            <v:shape id="Text Box 1" o:spid="_x0000_s1028" type="#_x0000_t202" style="position:absolute;margin-left:483.15pt;margin-top:730.3pt;width:57.9pt;height:13.05pt;z-index:-1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" filled="f" stroked="f">
              <v:textbox inset="0,0,0,0">
                <w:txbxContent>
                  <w:p w14:paraId="17829B4E" w14:textId="77777777" w:rsidR="005F390B" w:rsidRDefault="005F390B">
                    <w:pPr>
                      <w:pStyle w:val="BodyText"/>
                      <w:spacing w:line="245" w:lineRule="exact"/>
                      <w:ind w:left="40"/>
                    </w:pPr>
                    <w:r>
                      <w:fldChar w:fldCharType="begin"/>
                    </w:r>
                    <w:r>
                      <w:instrText xml:space="preserve"> PAGE </w:instrText>
                    </w:r>
                    <w:r>
                      <w:fldChar w:fldCharType="separate"/>
                    </w:r>
                    <w:r>
                      <w:t>10</w:t>
                    </w:r>
                    <w:r>
                      <w:fldChar w:fldCharType="end"/>
                    </w:r>
                    <w:r>
                      <w:t xml:space="preserve"> | </w:t>
                    </w:r>
                    <w:r>
                      <w:rPr>
                        <w:color w:val="808080"/>
                      </w:rPr>
                      <w:t xml:space="preserve">P a g 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3ADB9" w14:textId="77777777" w:rsidR="00214079" w:rsidRDefault="00214079">
      <w:r>
        <w:separator/>
      </w:r>
    </w:p>
  </w:footnote>
  <w:footnote w:type="continuationSeparator" w:id="0">
    <w:p w14:paraId="18C1259E" w14:textId="77777777" w:rsidR="00214079" w:rsidRDefault="002140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25EDB"/>
    <w:multiLevelType w:val="multilevel"/>
    <w:tmpl w:val="5FCEF05C"/>
    <w:lvl w:ilvl="0">
      <w:start w:val="13"/>
      <w:numFmt w:val="upperLetter"/>
      <w:lvlText w:val="%1"/>
      <w:lvlJc w:val="left"/>
      <w:pPr>
        <w:ind w:left="712" w:hanging="372"/>
      </w:pPr>
      <w:rPr>
        <w:rFonts w:hint="default"/>
        <w:lang w:val="en-US" w:eastAsia="en-US" w:bidi="en-US"/>
      </w:rPr>
    </w:lvl>
    <w:lvl w:ilvl="1">
      <w:start w:val="16"/>
      <w:numFmt w:val="upperLetter"/>
      <w:lvlText w:val="%1-%2"/>
      <w:lvlJc w:val="left"/>
      <w:pPr>
        <w:ind w:left="712" w:hanging="372"/>
      </w:pPr>
      <w:rPr>
        <w:rFonts w:ascii="Calibri" w:eastAsia="Calibri" w:hAnsi="Calibri" w:cs="Calibri" w:hint="default"/>
        <w:spacing w:val="-2"/>
        <w:w w:val="100"/>
        <w:sz w:val="20"/>
        <w:szCs w:val="20"/>
        <w:lang w:val="en-US" w:eastAsia="en-US" w:bidi="en-US"/>
      </w:rPr>
    </w:lvl>
    <w:lvl w:ilvl="2">
      <w:numFmt w:val="bullet"/>
      <w:lvlText w:val=""/>
      <w:lvlJc w:val="left"/>
      <w:pPr>
        <w:ind w:left="840" w:hanging="361"/>
      </w:pPr>
      <w:rPr>
        <w:rFonts w:ascii="Symbol" w:eastAsia="Symbol" w:hAnsi="Symbol" w:cs="Symbol" w:hint="default"/>
        <w:w w:val="100"/>
        <w:sz w:val="22"/>
        <w:szCs w:val="22"/>
        <w:lang w:val="en-US" w:eastAsia="en-US" w:bidi="en-US"/>
      </w:rPr>
    </w:lvl>
    <w:lvl w:ilvl="3">
      <w:numFmt w:val="bullet"/>
      <w:lvlText w:val=""/>
      <w:lvlJc w:val="left"/>
      <w:pPr>
        <w:ind w:left="1200" w:hanging="361"/>
      </w:pPr>
      <w:rPr>
        <w:rFonts w:ascii="Symbol" w:eastAsia="Symbol" w:hAnsi="Symbol" w:cs="Symbol" w:hint="default"/>
        <w:w w:val="100"/>
        <w:sz w:val="22"/>
        <w:szCs w:val="22"/>
        <w:lang w:val="en-US" w:eastAsia="en-US" w:bidi="en-US"/>
      </w:rPr>
    </w:lvl>
    <w:lvl w:ilvl="4">
      <w:numFmt w:val="bullet"/>
      <w:lvlText w:val="•"/>
      <w:lvlJc w:val="left"/>
      <w:pPr>
        <w:ind w:left="3310" w:hanging="361"/>
      </w:pPr>
      <w:rPr>
        <w:rFonts w:hint="default"/>
        <w:lang w:val="en-US" w:eastAsia="en-US" w:bidi="en-US"/>
      </w:rPr>
    </w:lvl>
    <w:lvl w:ilvl="5">
      <w:numFmt w:val="bullet"/>
      <w:lvlText w:val="•"/>
      <w:lvlJc w:val="left"/>
      <w:pPr>
        <w:ind w:left="4365" w:hanging="361"/>
      </w:pPr>
      <w:rPr>
        <w:rFonts w:hint="default"/>
        <w:lang w:val="en-US" w:eastAsia="en-US" w:bidi="en-US"/>
      </w:rPr>
    </w:lvl>
    <w:lvl w:ilvl="6">
      <w:numFmt w:val="bullet"/>
      <w:lvlText w:val="•"/>
      <w:lvlJc w:val="left"/>
      <w:pPr>
        <w:ind w:left="5420" w:hanging="361"/>
      </w:pPr>
      <w:rPr>
        <w:rFonts w:hint="default"/>
        <w:lang w:val="en-US" w:eastAsia="en-US" w:bidi="en-US"/>
      </w:rPr>
    </w:lvl>
    <w:lvl w:ilvl="7">
      <w:numFmt w:val="bullet"/>
      <w:lvlText w:val="•"/>
      <w:lvlJc w:val="left"/>
      <w:pPr>
        <w:ind w:left="6475" w:hanging="361"/>
      </w:pPr>
      <w:rPr>
        <w:rFonts w:hint="default"/>
        <w:lang w:val="en-US" w:eastAsia="en-US" w:bidi="en-US"/>
      </w:rPr>
    </w:lvl>
    <w:lvl w:ilvl="8">
      <w:numFmt w:val="bullet"/>
      <w:lvlText w:val="•"/>
      <w:lvlJc w:val="left"/>
      <w:pPr>
        <w:ind w:left="7530" w:hanging="361"/>
      </w:pPr>
      <w:rPr>
        <w:rFonts w:hint="default"/>
        <w:lang w:val="en-US" w:eastAsia="en-US" w:bidi="en-US"/>
      </w:rPr>
    </w:lvl>
  </w:abstractNum>
  <w:abstractNum w:abstractNumId="1" w15:restartNumberingAfterBreak="0">
    <w:nsid w:val="212D011A"/>
    <w:multiLevelType w:val="multilevel"/>
    <w:tmpl w:val="A3EE7206"/>
    <w:lvl w:ilvl="0">
      <w:start w:val="13"/>
      <w:numFmt w:val="upperLetter"/>
      <w:lvlText w:val="%1"/>
      <w:lvlJc w:val="left"/>
      <w:pPr>
        <w:ind w:left="550" w:hanging="431"/>
      </w:pPr>
      <w:rPr>
        <w:rFonts w:hint="default"/>
        <w:lang w:val="en-US" w:eastAsia="en-US" w:bidi="en-US"/>
      </w:rPr>
    </w:lvl>
    <w:lvl w:ilvl="1">
      <w:start w:val="16"/>
      <w:numFmt w:val="upperLetter"/>
      <w:lvlText w:val="%1-%2"/>
      <w:lvlJc w:val="left"/>
      <w:pPr>
        <w:ind w:left="550" w:hanging="431"/>
      </w:pPr>
      <w:rPr>
        <w:rFonts w:ascii="Calibri Light" w:eastAsia="Calibri Light" w:hAnsi="Calibri Light" w:cs="Calibri Light" w:hint="default"/>
        <w:spacing w:val="-1"/>
        <w:w w:val="99"/>
        <w:sz w:val="24"/>
        <w:szCs w:val="24"/>
        <w:lang w:val="en-US" w:eastAsia="en-US" w:bidi="en-US"/>
      </w:rPr>
    </w:lvl>
    <w:lvl w:ilvl="2">
      <w:numFmt w:val="bullet"/>
      <w:lvlText w:val=""/>
      <w:lvlJc w:val="left"/>
      <w:pPr>
        <w:ind w:left="839" w:hanging="361"/>
      </w:pPr>
      <w:rPr>
        <w:rFonts w:ascii="Symbol" w:eastAsia="Symbol" w:hAnsi="Symbol" w:cs="Symbol" w:hint="default"/>
        <w:w w:val="100"/>
        <w:sz w:val="22"/>
        <w:szCs w:val="22"/>
        <w:lang w:val="en-US" w:eastAsia="en-US" w:bidi="en-US"/>
      </w:rPr>
    </w:lvl>
    <w:lvl w:ilvl="3">
      <w:numFmt w:val="bullet"/>
      <w:lvlText w:val="•"/>
      <w:lvlJc w:val="left"/>
      <w:pPr>
        <w:ind w:left="2795" w:hanging="361"/>
      </w:pPr>
      <w:rPr>
        <w:rFonts w:hint="default"/>
        <w:lang w:val="en-US" w:eastAsia="en-US" w:bidi="en-US"/>
      </w:rPr>
    </w:lvl>
    <w:lvl w:ilvl="4">
      <w:numFmt w:val="bullet"/>
      <w:lvlText w:val="•"/>
      <w:lvlJc w:val="left"/>
      <w:pPr>
        <w:ind w:left="3773" w:hanging="361"/>
      </w:pPr>
      <w:rPr>
        <w:rFonts w:hint="default"/>
        <w:lang w:val="en-US" w:eastAsia="en-US" w:bidi="en-US"/>
      </w:rPr>
    </w:lvl>
    <w:lvl w:ilvl="5">
      <w:numFmt w:val="bullet"/>
      <w:lvlText w:val="•"/>
      <w:lvlJc w:val="left"/>
      <w:pPr>
        <w:ind w:left="4751" w:hanging="361"/>
      </w:pPr>
      <w:rPr>
        <w:rFonts w:hint="default"/>
        <w:lang w:val="en-US" w:eastAsia="en-US" w:bidi="en-US"/>
      </w:rPr>
    </w:lvl>
    <w:lvl w:ilvl="6">
      <w:numFmt w:val="bullet"/>
      <w:lvlText w:val="•"/>
      <w:lvlJc w:val="left"/>
      <w:pPr>
        <w:ind w:left="5728" w:hanging="361"/>
      </w:pPr>
      <w:rPr>
        <w:rFonts w:hint="default"/>
        <w:lang w:val="en-US" w:eastAsia="en-US" w:bidi="en-US"/>
      </w:rPr>
    </w:lvl>
    <w:lvl w:ilvl="7">
      <w:numFmt w:val="bullet"/>
      <w:lvlText w:val="•"/>
      <w:lvlJc w:val="left"/>
      <w:pPr>
        <w:ind w:left="6706" w:hanging="361"/>
      </w:pPr>
      <w:rPr>
        <w:rFonts w:hint="default"/>
        <w:lang w:val="en-US" w:eastAsia="en-US" w:bidi="en-US"/>
      </w:rPr>
    </w:lvl>
    <w:lvl w:ilvl="8">
      <w:numFmt w:val="bullet"/>
      <w:lvlText w:val="•"/>
      <w:lvlJc w:val="left"/>
      <w:pPr>
        <w:ind w:left="7684" w:hanging="361"/>
      </w:pPr>
      <w:rPr>
        <w:rFonts w:hint="default"/>
        <w:lang w:val="en-US" w:eastAsia="en-US" w:bidi="en-US"/>
      </w:rPr>
    </w:lvl>
  </w:abstractNum>
  <w:abstractNum w:abstractNumId="2" w15:restartNumberingAfterBreak="0">
    <w:nsid w:val="47670177"/>
    <w:multiLevelType w:val="hybridMultilevel"/>
    <w:tmpl w:val="9CCCD81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5CF6044A"/>
    <w:multiLevelType w:val="hybridMultilevel"/>
    <w:tmpl w:val="1D8A7A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2703205">
    <w:abstractNumId w:val="1"/>
  </w:num>
  <w:num w:numId="2" w16cid:durableId="2097941496">
    <w:abstractNumId w:val="0"/>
  </w:num>
  <w:num w:numId="3" w16cid:durableId="253171906">
    <w:abstractNumId w:val="3"/>
  </w:num>
  <w:num w:numId="4" w16cid:durableId="1206213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ADF"/>
    <w:rsid w:val="000158E9"/>
    <w:rsid w:val="00084FA5"/>
    <w:rsid w:val="000F6484"/>
    <w:rsid w:val="001200AE"/>
    <w:rsid w:val="00144869"/>
    <w:rsid w:val="00197DE0"/>
    <w:rsid w:val="00211737"/>
    <w:rsid w:val="00214079"/>
    <w:rsid w:val="002A3E2E"/>
    <w:rsid w:val="002D111C"/>
    <w:rsid w:val="003074C9"/>
    <w:rsid w:val="00323AD9"/>
    <w:rsid w:val="003A5D6B"/>
    <w:rsid w:val="004175E6"/>
    <w:rsid w:val="00444DE0"/>
    <w:rsid w:val="00482EBD"/>
    <w:rsid w:val="0052095C"/>
    <w:rsid w:val="00580CBE"/>
    <w:rsid w:val="005F390B"/>
    <w:rsid w:val="006100E1"/>
    <w:rsid w:val="006632E2"/>
    <w:rsid w:val="006B3ADD"/>
    <w:rsid w:val="00746A50"/>
    <w:rsid w:val="0079198B"/>
    <w:rsid w:val="007F414D"/>
    <w:rsid w:val="00821ADF"/>
    <w:rsid w:val="00843B4A"/>
    <w:rsid w:val="008C207F"/>
    <w:rsid w:val="008F440C"/>
    <w:rsid w:val="00980868"/>
    <w:rsid w:val="009F56C6"/>
    <w:rsid w:val="00A2385E"/>
    <w:rsid w:val="00A25A1D"/>
    <w:rsid w:val="00A26800"/>
    <w:rsid w:val="00A32DFC"/>
    <w:rsid w:val="00B35808"/>
    <w:rsid w:val="00B80EC4"/>
    <w:rsid w:val="00C05C16"/>
    <w:rsid w:val="00C3265D"/>
    <w:rsid w:val="00C6731D"/>
    <w:rsid w:val="00C812B7"/>
    <w:rsid w:val="00CB6DA2"/>
    <w:rsid w:val="00CD5BE3"/>
    <w:rsid w:val="00CE3E9D"/>
    <w:rsid w:val="00D458F6"/>
    <w:rsid w:val="00E1227F"/>
    <w:rsid w:val="00E56875"/>
    <w:rsid w:val="00E614A8"/>
    <w:rsid w:val="00EA3A8B"/>
    <w:rsid w:val="00EF031E"/>
    <w:rsid w:val="00F37D9D"/>
    <w:rsid w:val="00FC166F"/>
    <w:rsid w:val="00FD1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76557"/>
  <w15:docId w15:val="{7B5E4E4B-A3DE-4B84-967A-924BF2ACE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98B"/>
    <w:rPr>
      <w:rFonts w:ascii="Calibri" w:eastAsia="Calibri" w:hAnsi="Calibri" w:cs="Calibri"/>
      <w:lang w:bidi="en-US"/>
    </w:rPr>
  </w:style>
  <w:style w:type="paragraph" w:styleId="Heading1">
    <w:name w:val="heading 1"/>
    <w:basedOn w:val="Normal"/>
    <w:uiPriority w:val="9"/>
    <w:qFormat/>
    <w:pPr>
      <w:spacing w:before="22"/>
      <w:ind w:left="120"/>
      <w:outlineLvl w:val="0"/>
    </w:pPr>
    <w:rPr>
      <w:rFonts w:ascii="Calibri Light" w:eastAsia="Calibri Light" w:hAnsi="Calibri Light" w:cs="Calibri Light"/>
      <w:sz w:val="26"/>
      <w:szCs w:val="26"/>
    </w:rPr>
  </w:style>
  <w:style w:type="paragraph" w:styleId="Heading2">
    <w:name w:val="heading 2"/>
    <w:basedOn w:val="Normal"/>
    <w:uiPriority w:val="9"/>
    <w:unhideWhenUsed/>
    <w:qFormat/>
    <w:pPr>
      <w:spacing w:before="318"/>
      <w:ind w:left="122" w:right="1127"/>
      <w:jc w:val="center"/>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340"/>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F56C6"/>
    <w:rPr>
      <w:color w:val="0000FF" w:themeColor="hyperlink"/>
      <w:u w:val="single"/>
    </w:rPr>
  </w:style>
  <w:style w:type="character" w:customStyle="1" w:styleId="BodyTextChar">
    <w:name w:val="Body Text Char"/>
    <w:basedOn w:val="DefaultParagraphFont"/>
    <w:link w:val="BodyText"/>
    <w:uiPriority w:val="1"/>
    <w:rsid w:val="00D458F6"/>
    <w:rPr>
      <w:rFonts w:ascii="Calibri" w:eastAsia="Calibri" w:hAnsi="Calibri" w:cs="Calibri"/>
      <w:lang w:bidi="en-US"/>
    </w:rPr>
  </w:style>
  <w:style w:type="character" w:styleId="UnresolvedMention">
    <w:name w:val="Unresolved Mention"/>
    <w:basedOn w:val="DefaultParagraphFont"/>
    <w:uiPriority w:val="99"/>
    <w:semiHidden/>
    <w:unhideWhenUsed/>
    <w:rsid w:val="005F390B"/>
    <w:rPr>
      <w:color w:val="605E5C"/>
      <w:shd w:val="clear" w:color="auto" w:fill="E1DFDD"/>
    </w:rPr>
  </w:style>
  <w:style w:type="character" w:styleId="FollowedHyperlink">
    <w:name w:val="FollowedHyperlink"/>
    <w:basedOn w:val="DefaultParagraphFont"/>
    <w:uiPriority w:val="99"/>
    <w:semiHidden/>
    <w:unhideWhenUsed/>
    <w:rsid w:val="005F390B"/>
    <w:rPr>
      <w:color w:val="800080" w:themeColor="followedHyperlink"/>
      <w:u w:val="single"/>
    </w:rPr>
  </w:style>
  <w:style w:type="paragraph" w:styleId="NormalWeb">
    <w:name w:val="Normal (Web)"/>
    <w:basedOn w:val="Normal"/>
    <w:uiPriority w:val="99"/>
    <w:unhideWhenUsed/>
    <w:rsid w:val="003A5D6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966001">
      <w:bodyDiv w:val="1"/>
      <w:marLeft w:val="0"/>
      <w:marRight w:val="0"/>
      <w:marTop w:val="0"/>
      <w:marBottom w:val="0"/>
      <w:divBdr>
        <w:top w:val="none" w:sz="0" w:space="0" w:color="auto"/>
        <w:left w:val="none" w:sz="0" w:space="0" w:color="auto"/>
        <w:bottom w:val="none" w:sz="0" w:space="0" w:color="auto"/>
        <w:right w:val="none" w:sz="0" w:space="0" w:color="auto"/>
      </w:divBdr>
    </w:div>
    <w:div w:id="985814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1055</TotalTime>
  <Pages>1</Pages>
  <Words>3270</Words>
  <Characters>18640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Farrand, Jill</dc:creator>
  <cp:lastModifiedBy>Curtis, Kelly A.</cp:lastModifiedBy>
  <cp:revision>3</cp:revision>
  <dcterms:created xsi:type="dcterms:W3CDTF">2024-02-15T11:28:00Z</dcterms:created>
  <dcterms:modified xsi:type="dcterms:W3CDTF">2024-02-15T11:29:00Z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2018-06-27T00:00:00Z</vt:filetime>
  </property>
  <property fmtid="{D5CDD505-2E9C-101B-9397-08002B2CF9AE}" pid="3" name="Creator">
    <vt:lpwstr>Acrobat PDFMaker 18 for Word</vt:lpwstr>
  </property>
  <property fmtid="{D5CDD505-2E9C-101B-9397-08002B2CF9AE}" pid="4" name="LastSaved">
    <vt:filetime>2019-10-16T00:00:00Z</vt:filetime>
  </property>
</Properties>
</file>