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AA76A" w14:textId="064BE9D0" w:rsidR="00601D69" w:rsidRDefault="00F55DBF" w:rsidP="00984F44">
      <w:pPr>
        <w:pStyle w:val="Heading2"/>
        <w:jc w:val="center"/>
      </w:pPr>
      <w:r>
        <w:t>COVID Quarantine Best Practices</w:t>
      </w:r>
      <w:r w:rsidR="00666824">
        <w:t xml:space="preserve"> for </w:t>
      </w:r>
      <w:r w:rsidR="00232501">
        <w:t xml:space="preserve">Maine </w:t>
      </w:r>
      <w:r w:rsidR="00666824">
        <w:t>Public Libraries</w:t>
      </w:r>
    </w:p>
    <w:p w14:paraId="31EE500D" w14:textId="77777777" w:rsidR="00601D69" w:rsidRDefault="00601D69" w:rsidP="00601D69"/>
    <w:p w14:paraId="536789FE" w14:textId="208D132A" w:rsidR="00DE03A4" w:rsidRPr="006F2BB5" w:rsidRDefault="006F2BB5" w:rsidP="00931995">
      <w:pPr>
        <w:rPr>
          <w:bCs/>
          <w:sz w:val="24"/>
          <w:szCs w:val="24"/>
        </w:rPr>
      </w:pPr>
      <w:r w:rsidRPr="006F2BB5">
        <w:rPr>
          <w:bCs/>
          <w:sz w:val="24"/>
          <w:szCs w:val="24"/>
        </w:rPr>
        <w:t>The Maine Library community</w:t>
      </w:r>
      <w:r w:rsidR="00795117" w:rsidRPr="006F2BB5">
        <w:rPr>
          <w:bCs/>
          <w:sz w:val="24"/>
          <w:szCs w:val="24"/>
        </w:rPr>
        <w:t xml:space="preserve"> collectively agree</w:t>
      </w:r>
      <w:r w:rsidRPr="006F2BB5">
        <w:rPr>
          <w:bCs/>
          <w:sz w:val="24"/>
          <w:szCs w:val="24"/>
        </w:rPr>
        <w:t>s</w:t>
      </w:r>
      <w:r w:rsidR="00795117" w:rsidRPr="006F2BB5">
        <w:rPr>
          <w:bCs/>
          <w:sz w:val="24"/>
          <w:szCs w:val="24"/>
        </w:rPr>
        <w:t xml:space="preserve"> that</w:t>
      </w:r>
      <w:r w:rsidRPr="006F2BB5">
        <w:rPr>
          <w:bCs/>
          <w:sz w:val="24"/>
          <w:szCs w:val="24"/>
        </w:rPr>
        <w:t>:</w:t>
      </w:r>
    </w:p>
    <w:p w14:paraId="7145EA03" w14:textId="48AE6B0C" w:rsidR="00931995" w:rsidRPr="006F2BB5" w:rsidRDefault="006F2BB5" w:rsidP="006F2BB5">
      <w:pPr>
        <w:pStyle w:val="ListParagraph"/>
        <w:numPr>
          <w:ilvl w:val="0"/>
          <w:numId w:val="9"/>
        </w:numPr>
        <w:rPr>
          <w:bCs/>
          <w:i/>
          <w:iCs/>
        </w:rPr>
      </w:pPr>
      <w:r w:rsidRPr="006F2BB5">
        <w:rPr>
          <w:bCs/>
          <w:i/>
          <w:iCs/>
        </w:rPr>
        <w:t>A</w:t>
      </w:r>
      <w:r w:rsidR="00931995" w:rsidRPr="006F2BB5">
        <w:rPr>
          <w:bCs/>
          <w:i/>
          <w:iCs/>
        </w:rPr>
        <w:t>ll library collections on the shelves are safe, have been quarantined 72 hours</w:t>
      </w:r>
      <w:r w:rsidR="002A446B">
        <w:rPr>
          <w:bCs/>
          <w:i/>
          <w:iCs/>
        </w:rPr>
        <w:t>*</w:t>
      </w:r>
      <w:r w:rsidR="00931995" w:rsidRPr="006F2BB5">
        <w:rPr>
          <w:bCs/>
          <w:i/>
          <w:iCs/>
        </w:rPr>
        <w:t xml:space="preserve"> or more, and therefore any item in a library’s collection </w:t>
      </w:r>
      <w:r w:rsidR="00ED26C0" w:rsidRPr="006F2BB5">
        <w:rPr>
          <w:bCs/>
          <w:i/>
          <w:iCs/>
        </w:rPr>
        <w:t xml:space="preserve">is </w:t>
      </w:r>
      <w:r w:rsidR="00931995" w:rsidRPr="006F2BB5">
        <w:rPr>
          <w:bCs/>
          <w:i/>
          <w:iCs/>
        </w:rPr>
        <w:t xml:space="preserve">safe to circulate and is safe for Interlibrary Loan and Van </w:t>
      </w:r>
      <w:r w:rsidR="00216B26">
        <w:rPr>
          <w:bCs/>
          <w:i/>
          <w:iCs/>
        </w:rPr>
        <w:t>D</w:t>
      </w:r>
      <w:r w:rsidR="00931995" w:rsidRPr="006F2BB5">
        <w:rPr>
          <w:bCs/>
          <w:i/>
          <w:iCs/>
        </w:rPr>
        <w:t>elivery</w:t>
      </w:r>
    </w:p>
    <w:p w14:paraId="5139EA5B" w14:textId="09CD34DB" w:rsidR="006F2BB5" w:rsidRPr="00294A87" w:rsidRDefault="006F2BB5" w:rsidP="006F2BB5">
      <w:pPr>
        <w:pStyle w:val="NoSpacing"/>
        <w:numPr>
          <w:ilvl w:val="0"/>
          <w:numId w:val="9"/>
        </w:numPr>
        <w:rPr>
          <w:i/>
          <w:iCs/>
        </w:rPr>
      </w:pPr>
      <w:r w:rsidRPr="00294A87">
        <w:rPr>
          <w:i/>
          <w:iCs/>
        </w:rPr>
        <w:t xml:space="preserve">Safe handling with washed/disinfected hands and wearing masks is </w:t>
      </w:r>
      <w:r w:rsidR="00216B26">
        <w:rPr>
          <w:i/>
          <w:iCs/>
        </w:rPr>
        <w:t xml:space="preserve">practiced in all libraries </w:t>
      </w:r>
      <w:r w:rsidR="004756DA">
        <w:rPr>
          <w:i/>
          <w:iCs/>
        </w:rPr>
        <w:t xml:space="preserve">and is </w:t>
      </w:r>
      <w:r w:rsidRPr="00294A87">
        <w:rPr>
          <w:i/>
          <w:iCs/>
        </w:rPr>
        <w:t xml:space="preserve">the primary way to keep </w:t>
      </w:r>
      <w:r w:rsidR="004756DA">
        <w:rPr>
          <w:i/>
          <w:iCs/>
        </w:rPr>
        <w:t xml:space="preserve">library </w:t>
      </w:r>
      <w:r w:rsidRPr="00294A87">
        <w:rPr>
          <w:i/>
          <w:iCs/>
        </w:rPr>
        <w:t>staff and patrons safe</w:t>
      </w:r>
    </w:p>
    <w:p w14:paraId="7E8B1C72" w14:textId="77777777" w:rsidR="006F2BB5" w:rsidRDefault="006F2BB5" w:rsidP="006F2BB5">
      <w:pPr>
        <w:pStyle w:val="NoSpacing"/>
        <w:rPr>
          <w:i/>
          <w:iCs/>
        </w:rPr>
      </w:pPr>
    </w:p>
    <w:p w14:paraId="35E09620" w14:textId="2071782C" w:rsidR="006F2BB5" w:rsidRDefault="006F2BB5" w:rsidP="006F2BB5">
      <w:pPr>
        <w:pStyle w:val="NoSpacing"/>
        <w:numPr>
          <w:ilvl w:val="0"/>
          <w:numId w:val="9"/>
        </w:numPr>
        <w:rPr>
          <w:i/>
          <w:iCs/>
        </w:rPr>
      </w:pPr>
      <w:r w:rsidRPr="00294A87">
        <w:rPr>
          <w:i/>
          <w:iCs/>
        </w:rPr>
        <w:t>Quarantining library materials is an additional way to disrupt the natural flow of the virus</w:t>
      </w:r>
    </w:p>
    <w:p w14:paraId="3C1BF5D1" w14:textId="77777777" w:rsidR="004756DA" w:rsidRPr="00294A87" w:rsidRDefault="004756DA" w:rsidP="004756DA">
      <w:pPr>
        <w:pStyle w:val="NoSpacing"/>
        <w:rPr>
          <w:i/>
          <w:iCs/>
        </w:rPr>
      </w:pPr>
    </w:p>
    <w:p w14:paraId="03EC2724" w14:textId="77777777" w:rsidR="006F2BB5" w:rsidRPr="00294A87" w:rsidRDefault="006F2BB5" w:rsidP="006F2BB5">
      <w:pPr>
        <w:pStyle w:val="NoSpacing"/>
        <w:numPr>
          <w:ilvl w:val="0"/>
          <w:numId w:val="9"/>
        </w:numPr>
        <w:rPr>
          <w:i/>
          <w:iCs/>
        </w:rPr>
      </w:pPr>
      <w:r w:rsidRPr="00294A87">
        <w:rPr>
          <w:i/>
          <w:iCs/>
        </w:rPr>
        <w:t xml:space="preserve">Combined </w:t>
      </w:r>
      <w:r>
        <w:rPr>
          <w:i/>
          <w:iCs/>
        </w:rPr>
        <w:t xml:space="preserve">these two practices </w:t>
      </w:r>
      <w:r w:rsidRPr="00294A87">
        <w:rPr>
          <w:i/>
          <w:iCs/>
        </w:rPr>
        <w:t>togethe</w:t>
      </w:r>
      <w:r>
        <w:rPr>
          <w:i/>
          <w:iCs/>
        </w:rPr>
        <w:t>r,</w:t>
      </w:r>
      <w:r w:rsidRPr="00294A87">
        <w:rPr>
          <w:i/>
          <w:iCs/>
        </w:rPr>
        <w:t xml:space="preserve"> it is highly unlikely library staff or patrons would contract COVID-19 from library materials</w:t>
      </w:r>
    </w:p>
    <w:p w14:paraId="6F813E39" w14:textId="77777777" w:rsidR="00ED26C0" w:rsidRDefault="00ED26C0" w:rsidP="00604320">
      <w:pPr>
        <w:pStyle w:val="Heading2"/>
      </w:pPr>
    </w:p>
    <w:p w14:paraId="14005899" w14:textId="0E7311DF" w:rsidR="009F69E0" w:rsidRDefault="009F69E0" w:rsidP="004756DA">
      <w:pPr>
        <w:pStyle w:val="Heading2"/>
        <w:jc w:val="center"/>
      </w:pPr>
      <w:r>
        <w:t xml:space="preserve">The proposed quarantine best practice is based upon </w:t>
      </w:r>
      <w:r w:rsidRPr="00924999">
        <w:rPr>
          <w:b/>
          <w:bCs/>
        </w:rPr>
        <w:t>whose patron last touched the library book/item</w:t>
      </w:r>
      <w:r>
        <w:t>.</w:t>
      </w:r>
    </w:p>
    <w:p w14:paraId="6A41374F" w14:textId="55F0DCB0" w:rsidR="009F69E0" w:rsidRDefault="009F69E0">
      <w:pPr>
        <w:rPr>
          <w:bCs/>
        </w:rPr>
      </w:pPr>
    </w:p>
    <w:p w14:paraId="144F2747" w14:textId="32475E4A" w:rsidR="00C2370D" w:rsidRPr="00C2370D" w:rsidRDefault="000015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Quarantine </w:t>
      </w:r>
      <w:r w:rsidR="00C2370D" w:rsidRPr="00C2370D">
        <w:rPr>
          <w:b/>
          <w:sz w:val="28"/>
          <w:szCs w:val="28"/>
        </w:rPr>
        <w:t>Summary:</w:t>
      </w:r>
    </w:p>
    <w:p w14:paraId="534AB4AC" w14:textId="44922847" w:rsidR="00E87706" w:rsidRPr="00A32C43" w:rsidRDefault="00E87706">
      <w:pPr>
        <w:rPr>
          <w:b/>
          <w:color w:val="FF0000"/>
        </w:rPr>
      </w:pPr>
      <w:r>
        <w:rPr>
          <w:bCs/>
        </w:rPr>
        <w:t xml:space="preserve">Any item retuned to the library </w:t>
      </w:r>
      <w:r w:rsidR="00E0024C">
        <w:rPr>
          <w:bCs/>
        </w:rPr>
        <w:t xml:space="preserve">by a patron must be quarantined </w:t>
      </w:r>
      <w:r w:rsidR="00191878">
        <w:rPr>
          <w:bCs/>
        </w:rPr>
        <w:t xml:space="preserve">for 72 hours </w:t>
      </w:r>
      <w:r w:rsidR="00E0024C">
        <w:rPr>
          <w:bCs/>
        </w:rPr>
        <w:t xml:space="preserve">at the library who </w:t>
      </w:r>
      <w:r w:rsidR="00191878">
        <w:rPr>
          <w:bCs/>
        </w:rPr>
        <w:t xml:space="preserve">takes in the returned item. </w:t>
      </w:r>
      <w:r w:rsidR="002104D9">
        <w:rPr>
          <w:bCs/>
        </w:rPr>
        <w:t xml:space="preserve"> </w:t>
      </w:r>
      <w:r w:rsidR="0097260E">
        <w:rPr>
          <w:bCs/>
        </w:rPr>
        <w:t>Once quarantined</w:t>
      </w:r>
      <w:r w:rsidR="00C7366E">
        <w:rPr>
          <w:bCs/>
        </w:rPr>
        <w:t>, the items are lendable to local patrons</w:t>
      </w:r>
      <w:r w:rsidR="00810296">
        <w:rPr>
          <w:bCs/>
        </w:rPr>
        <w:t xml:space="preserve">, </w:t>
      </w:r>
      <w:r w:rsidR="00C7366E">
        <w:rPr>
          <w:bCs/>
        </w:rPr>
        <w:t xml:space="preserve">available for </w:t>
      </w:r>
      <w:r w:rsidR="00810296">
        <w:rPr>
          <w:bCs/>
        </w:rPr>
        <w:t>interlibrary loan, or ready to be returned to a lending library.</w:t>
      </w:r>
      <w:r w:rsidR="003C416B">
        <w:rPr>
          <w:bCs/>
        </w:rPr>
        <w:t xml:space="preserve">  </w:t>
      </w:r>
      <w:r w:rsidR="002104D9" w:rsidRPr="00A32C43">
        <w:rPr>
          <w:b/>
          <w:color w:val="FF0000"/>
        </w:rPr>
        <w:t xml:space="preserve">Reason: This is the highest </w:t>
      </w:r>
      <w:r w:rsidR="00B96864" w:rsidRPr="00A32C43">
        <w:rPr>
          <w:b/>
          <w:color w:val="FF0000"/>
        </w:rPr>
        <w:t xml:space="preserve">and most likely </w:t>
      </w:r>
      <w:r w:rsidR="002104D9" w:rsidRPr="00A32C43">
        <w:rPr>
          <w:b/>
          <w:color w:val="FF0000"/>
        </w:rPr>
        <w:t xml:space="preserve">risk point for that </w:t>
      </w:r>
      <w:r w:rsidR="00E91B01" w:rsidRPr="00A32C43">
        <w:rPr>
          <w:b/>
          <w:color w:val="FF0000"/>
        </w:rPr>
        <w:t>item to have COVID-19</w:t>
      </w:r>
      <w:r w:rsidR="009A0983">
        <w:rPr>
          <w:b/>
          <w:color w:val="FF0000"/>
        </w:rPr>
        <w:t xml:space="preserve"> </w:t>
      </w:r>
      <w:proofErr w:type="spellStart"/>
      <w:r w:rsidR="009A0983">
        <w:rPr>
          <w:b/>
          <w:color w:val="FF0000"/>
        </w:rPr>
        <w:t>a</w:t>
      </w:r>
      <w:r w:rsidR="00052126">
        <w:rPr>
          <w:b/>
          <w:color w:val="FF0000"/>
        </w:rPr>
        <w:t>nd</w:t>
      </w:r>
      <w:proofErr w:type="spellEnd"/>
      <w:r w:rsidR="00052126">
        <w:rPr>
          <w:b/>
          <w:color w:val="FF0000"/>
        </w:rPr>
        <w:t xml:space="preserve"> the optimum point to quarantine.</w:t>
      </w:r>
      <w:bookmarkStart w:id="0" w:name="_GoBack"/>
      <w:bookmarkEnd w:id="0"/>
    </w:p>
    <w:p w14:paraId="62825255" w14:textId="77777777" w:rsidR="0042651E" w:rsidRDefault="0042651E">
      <w:pPr>
        <w:rPr>
          <w:b/>
        </w:rPr>
      </w:pPr>
    </w:p>
    <w:p w14:paraId="15927C00" w14:textId="1ABD12AE" w:rsidR="00B51D27" w:rsidRPr="00604320" w:rsidRDefault="009F69E0">
      <w:pPr>
        <w:rPr>
          <w:b/>
        </w:rPr>
      </w:pPr>
      <w:r w:rsidRPr="00604320">
        <w:rPr>
          <w:b/>
        </w:rPr>
        <w:t xml:space="preserve">How to treat </w:t>
      </w:r>
      <w:r w:rsidR="00A857CF">
        <w:rPr>
          <w:b/>
        </w:rPr>
        <w:t xml:space="preserve">Outgoing </w:t>
      </w:r>
      <w:r w:rsidR="005F3366" w:rsidRPr="00604320">
        <w:rPr>
          <w:b/>
        </w:rPr>
        <w:t xml:space="preserve">Interlibrary Loan </w:t>
      </w:r>
      <w:r w:rsidR="001E5430">
        <w:rPr>
          <w:b/>
        </w:rPr>
        <w:t xml:space="preserve">items for </w:t>
      </w:r>
      <w:r w:rsidR="005F3366" w:rsidRPr="00604320">
        <w:rPr>
          <w:b/>
        </w:rPr>
        <w:t>Van Delivery</w:t>
      </w:r>
    </w:p>
    <w:p w14:paraId="3BB6BA39" w14:textId="30CE6288" w:rsidR="0016492E" w:rsidRPr="00D9571B" w:rsidRDefault="0016492E" w:rsidP="003C416B">
      <w:pPr>
        <w:pStyle w:val="NoSpacing"/>
        <w:numPr>
          <w:ilvl w:val="0"/>
          <w:numId w:val="8"/>
        </w:numPr>
      </w:pPr>
      <w:r w:rsidRPr="00D9571B">
        <w:t xml:space="preserve">Any item touched by library staff </w:t>
      </w:r>
      <w:r w:rsidR="00CD74A6" w:rsidRPr="00D9571B">
        <w:t>will be</w:t>
      </w:r>
      <w:r w:rsidRPr="00D9571B">
        <w:t xml:space="preserve"> safely handled and thus </w:t>
      </w:r>
      <w:r w:rsidR="008624F9" w:rsidRPr="00D9571B">
        <w:t xml:space="preserve">safe </w:t>
      </w:r>
      <w:r w:rsidR="003C416B">
        <w:t xml:space="preserve">to </w:t>
      </w:r>
      <w:r w:rsidR="004D2934">
        <w:t>prepare for and</w:t>
      </w:r>
      <w:r w:rsidR="008624F9" w:rsidRPr="00D9571B">
        <w:t xml:space="preserve"> </w:t>
      </w:r>
      <w:r w:rsidR="004D2934">
        <w:t>go</w:t>
      </w:r>
      <w:r w:rsidR="008624F9" w:rsidRPr="00D9571B">
        <w:t xml:space="preserve"> through interlibrary loan</w:t>
      </w:r>
    </w:p>
    <w:p w14:paraId="362617BD" w14:textId="189E81AB" w:rsidR="008624F9" w:rsidRPr="00D9571B" w:rsidRDefault="00893746" w:rsidP="003C416B">
      <w:pPr>
        <w:pStyle w:val="NoSpacing"/>
        <w:numPr>
          <w:ilvl w:val="0"/>
          <w:numId w:val="8"/>
        </w:numPr>
      </w:pPr>
      <w:r w:rsidRPr="00D9571B">
        <w:t>Totes are wiped down</w:t>
      </w:r>
    </w:p>
    <w:p w14:paraId="13E12A15" w14:textId="271B0608" w:rsidR="00893746" w:rsidRDefault="00893746" w:rsidP="003C416B">
      <w:pPr>
        <w:pStyle w:val="NoSpacing"/>
        <w:numPr>
          <w:ilvl w:val="0"/>
          <w:numId w:val="8"/>
        </w:numPr>
      </w:pPr>
      <w:r w:rsidRPr="00D9571B">
        <w:t xml:space="preserve">Bags are handled </w:t>
      </w:r>
      <w:r w:rsidR="00D04079" w:rsidRPr="00D9571B">
        <w:t xml:space="preserve">by FX staff and library staff wearing masks </w:t>
      </w:r>
      <w:r w:rsidRPr="00D9571B">
        <w:t>with washed</w:t>
      </w:r>
      <w:r w:rsidR="00D04079" w:rsidRPr="00D9571B">
        <w:t>/disinfected</w:t>
      </w:r>
      <w:r w:rsidRPr="00D9571B">
        <w:t xml:space="preserve"> hands and </w:t>
      </w:r>
      <w:r w:rsidR="00471F2A" w:rsidRPr="00D9571B">
        <w:t xml:space="preserve">need no quarantining </w:t>
      </w:r>
    </w:p>
    <w:p w14:paraId="52C33A5F" w14:textId="26A323B5" w:rsidR="00A857CF" w:rsidRDefault="00A857CF" w:rsidP="00A857CF">
      <w:pPr>
        <w:pStyle w:val="NoSpacing"/>
      </w:pPr>
    </w:p>
    <w:p w14:paraId="48D20851" w14:textId="67927999" w:rsidR="00A857CF" w:rsidRPr="00604320" w:rsidRDefault="00A857CF" w:rsidP="00A857CF">
      <w:pPr>
        <w:rPr>
          <w:b/>
        </w:rPr>
      </w:pPr>
      <w:r w:rsidRPr="00604320">
        <w:rPr>
          <w:b/>
        </w:rPr>
        <w:t>How to treat</w:t>
      </w:r>
      <w:r>
        <w:rPr>
          <w:b/>
        </w:rPr>
        <w:t xml:space="preserve"> Incoming </w:t>
      </w:r>
      <w:r w:rsidRPr="00604320">
        <w:rPr>
          <w:b/>
        </w:rPr>
        <w:t>materials f</w:t>
      </w:r>
      <w:r>
        <w:rPr>
          <w:b/>
        </w:rPr>
        <w:t>rom</w:t>
      </w:r>
      <w:r w:rsidRPr="00604320">
        <w:rPr>
          <w:b/>
        </w:rPr>
        <w:t xml:space="preserve"> </w:t>
      </w:r>
      <w:r w:rsidR="001E5430" w:rsidRPr="00604320">
        <w:rPr>
          <w:b/>
        </w:rPr>
        <w:t>Van Delivery</w:t>
      </w:r>
      <w:r w:rsidR="001E5430" w:rsidRPr="00604320">
        <w:rPr>
          <w:b/>
        </w:rPr>
        <w:t xml:space="preserve"> </w:t>
      </w:r>
    </w:p>
    <w:p w14:paraId="071B7528" w14:textId="436A2B11" w:rsidR="00A32C43" w:rsidRDefault="00DC76C9" w:rsidP="003C416B">
      <w:pPr>
        <w:pStyle w:val="NoSpacing"/>
        <w:numPr>
          <w:ilvl w:val="0"/>
          <w:numId w:val="8"/>
        </w:numPr>
      </w:pPr>
      <w:r>
        <w:t xml:space="preserve">Totes delivered by FX and </w:t>
      </w:r>
      <w:r w:rsidR="00A32C43">
        <w:t xml:space="preserve">processed by </w:t>
      </w:r>
      <w:r>
        <w:t xml:space="preserve">library ILL staff may </w:t>
      </w:r>
      <w:r w:rsidR="00F56587">
        <w:t xml:space="preserve">be </w:t>
      </w:r>
      <w:r>
        <w:t>unpack</w:t>
      </w:r>
      <w:r w:rsidR="00F56587">
        <w:t>ed</w:t>
      </w:r>
      <w:r>
        <w:t xml:space="preserve"> </w:t>
      </w:r>
      <w:r w:rsidR="004B5A8C">
        <w:t>and immediately re-shelve</w:t>
      </w:r>
      <w:r w:rsidR="00F56587">
        <w:t>d</w:t>
      </w:r>
      <w:r w:rsidR="004B5A8C">
        <w:t xml:space="preserve"> or check</w:t>
      </w:r>
      <w:r w:rsidR="00F56587">
        <w:t>ed</w:t>
      </w:r>
      <w:r w:rsidR="004B5A8C">
        <w:t xml:space="preserve"> out to a patron.</w:t>
      </w:r>
      <w:r w:rsidR="001D017C">
        <w:t xml:space="preserve"> </w:t>
      </w:r>
    </w:p>
    <w:p w14:paraId="6B2DEA94" w14:textId="0EF79BFE" w:rsidR="00DC76C9" w:rsidRPr="00A32C43" w:rsidRDefault="001D017C" w:rsidP="003C416B">
      <w:pPr>
        <w:pStyle w:val="NoSpacing"/>
        <w:numPr>
          <w:ilvl w:val="0"/>
          <w:numId w:val="8"/>
        </w:numPr>
        <w:rPr>
          <w:color w:val="FF0000"/>
        </w:rPr>
      </w:pPr>
      <w:r w:rsidRPr="00A32C43">
        <w:rPr>
          <w:b/>
          <w:bCs/>
          <w:color w:val="FF0000"/>
        </w:rPr>
        <w:t xml:space="preserve">Reason: All materials have been quarantined </w:t>
      </w:r>
      <w:r w:rsidR="00F22E4B" w:rsidRPr="00A32C43">
        <w:rPr>
          <w:b/>
          <w:bCs/>
          <w:color w:val="FF0000"/>
        </w:rPr>
        <w:t xml:space="preserve">for 72 hours and </w:t>
      </w:r>
      <w:r w:rsidR="00EC087B">
        <w:rPr>
          <w:b/>
          <w:bCs/>
          <w:color w:val="FF0000"/>
        </w:rPr>
        <w:t xml:space="preserve">have been </w:t>
      </w:r>
      <w:r w:rsidR="00F22E4B" w:rsidRPr="00A32C43">
        <w:rPr>
          <w:b/>
          <w:bCs/>
          <w:color w:val="FF0000"/>
        </w:rPr>
        <w:t>safely handled by library staff and FX.</w:t>
      </w:r>
    </w:p>
    <w:p w14:paraId="509BC441" w14:textId="77777777" w:rsidR="00DC76C9" w:rsidRDefault="00DC76C9">
      <w:pPr>
        <w:rPr>
          <w:bCs/>
        </w:rPr>
      </w:pPr>
    </w:p>
    <w:p w14:paraId="1223E5AC" w14:textId="03C50EED" w:rsidR="00232501" w:rsidRPr="00BB6E1D" w:rsidRDefault="000859F1">
      <w:pPr>
        <w:rPr>
          <w:bCs/>
        </w:rPr>
      </w:pPr>
      <w:r>
        <w:rPr>
          <w:b/>
          <w:sz w:val="28"/>
          <w:szCs w:val="28"/>
        </w:rPr>
        <w:t xml:space="preserve">* </w:t>
      </w:r>
      <w:r w:rsidRPr="00BB6E1D">
        <w:rPr>
          <w:bCs/>
        </w:rPr>
        <w:t xml:space="preserve">The 72 hour time frame </w:t>
      </w:r>
      <w:r w:rsidR="00BB6E1D">
        <w:rPr>
          <w:bCs/>
        </w:rPr>
        <w:t xml:space="preserve">for quarantine </w:t>
      </w:r>
      <w:r w:rsidRPr="00BB6E1D">
        <w:rPr>
          <w:bCs/>
        </w:rPr>
        <w:t xml:space="preserve">will be re-evaluated </w:t>
      </w:r>
      <w:r w:rsidR="00DD18F8" w:rsidRPr="00BB6E1D">
        <w:rPr>
          <w:bCs/>
        </w:rPr>
        <w:t xml:space="preserve">in December 2020 with ongoing evaluations every quarter until there is no longer a need for </w:t>
      </w:r>
      <w:r w:rsidR="00BB6E1D" w:rsidRPr="00BB6E1D">
        <w:rPr>
          <w:bCs/>
        </w:rPr>
        <w:t xml:space="preserve">the quarantining of materials </w:t>
      </w:r>
    </w:p>
    <w:p w14:paraId="028EE53D" w14:textId="062EB8D3" w:rsidR="000F6CBF" w:rsidRPr="0042651E" w:rsidRDefault="0042651E">
      <w:pPr>
        <w:rPr>
          <w:b/>
          <w:sz w:val="28"/>
          <w:szCs w:val="28"/>
        </w:rPr>
      </w:pPr>
      <w:r w:rsidRPr="0042651E">
        <w:rPr>
          <w:b/>
          <w:sz w:val="28"/>
          <w:szCs w:val="28"/>
        </w:rPr>
        <w:lastRenderedPageBreak/>
        <w:t>Details</w:t>
      </w:r>
      <w:r>
        <w:rPr>
          <w:b/>
          <w:sz w:val="28"/>
          <w:szCs w:val="28"/>
        </w:rPr>
        <w:t>:</w:t>
      </w:r>
    </w:p>
    <w:p w14:paraId="177692C4" w14:textId="1A492409" w:rsidR="00F55DBF" w:rsidRPr="00087947" w:rsidRDefault="00F55DBF">
      <w:pPr>
        <w:rPr>
          <w:b/>
        </w:rPr>
      </w:pPr>
      <w:r w:rsidRPr="00087947">
        <w:rPr>
          <w:b/>
        </w:rPr>
        <w:t xml:space="preserve">Library Collection </w:t>
      </w:r>
      <w:r w:rsidR="0042651E">
        <w:rPr>
          <w:b/>
        </w:rPr>
        <w:t xml:space="preserve">and Circulation </w:t>
      </w:r>
      <w:r w:rsidRPr="00087947">
        <w:rPr>
          <w:b/>
        </w:rPr>
        <w:t>to the Community</w:t>
      </w:r>
    </w:p>
    <w:p w14:paraId="3AE9254C" w14:textId="53DBBCA3" w:rsidR="00F55DBF" w:rsidRPr="005C5287" w:rsidRDefault="00F55DBF" w:rsidP="00F55DBF">
      <w:pPr>
        <w:pStyle w:val="ListParagraph"/>
        <w:numPr>
          <w:ilvl w:val="0"/>
          <w:numId w:val="1"/>
        </w:numPr>
        <w:rPr>
          <w:b/>
          <w:bCs/>
          <w:color w:val="FF0000"/>
        </w:rPr>
      </w:pPr>
      <w:r>
        <w:t xml:space="preserve">Books returned from patrons </w:t>
      </w:r>
      <w:r w:rsidR="00533E9D">
        <w:t>should be</w:t>
      </w:r>
      <w:r>
        <w:t xml:space="preserve"> quarantined for 72 hours before they are re-shelved.</w:t>
      </w:r>
      <w:r w:rsidR="006D6610">
        <w:t xml:space="preserve"> </w:t>
      </w:r>
      <w:r w:rsidR="006D6610" w:rsidRPr="005C5287">
        <w:rPr>
          <w:b/>
          <w:bCs/>
          <w:color w:val="FF0000"/>
        </w:rPr>
        <w:t xml:space="preserve">Note: The Maine State Library </w:t>
      </w:r>
      <w:r w:rsidR="00A960DD" w:rsidRPr="005C5287">
        <w:rPr>
          <w:b/>
          <w:bCs/>
          <w:color w:val="FF0000"/>
        </w:rPr>
        <w:t xml:space="preserve">is using </w:t>
      </w:r>
      <w:r w:rsidR="005C5287">
        <w:rPr>
          <w:b/>
          <w:bCs/>
          <w:color w:val="FF0000"/>
        </w:rPr>
        <w:t>a</w:t>
      </w:r>
      <w:r w:rsidR="00A960DD" w:rsidRPr="005C5287">
        <w:rPr>
          <w:b/>
          <w:bCs/>
          <w:color w:val="FF0000"/>
        </w:rPr>
        <w:t xml:space="preserve"> 72 hour quarantine as an agreed upon standard at this time based that is a </w:t>
      </w:r>
      <w:r w:rsidR="00BD32D6" w:rsidRPr="005C5287">
        <w:rPr>
          <w:b/>
          <w:bCs/>
          <w:color w:val="FF0000"/>
        </w:rPr>
        <w:t>midpoint of national practices of 24 hours to 7 days</w:t>
      </w:r>
      <w:r w:rsidR="005C5287" w:rsidRPr="005C5287">
        <w:rPr>
          <w:b/>
          <w:bCs/>
          <w:color w:val="FF0000"/>
        </w:rPr>
        <w:t>.</w:t>
      </w:r>
    </w:p>
    <w:p w14:paraId="1D48A203" w14:textId="423CE685" w:rsidR="00F55DBF" w:rsidRDefault="005C5287" w:rsidP="00F55DBF">
      <w:pPr>
        <w:pStyle w:val="ListParagraph"/>
        <w:numPr>
          <w:ilvl w:val="0"/>
          <w:numId w:val="1"/>
        </w:numPr>
      </w:pPr>
      <w:r>
        <w:t xml:space="preserve">If patrons </w:t>
      </w:r>
      <w:r w:rsidR="00190945">
        <w:t>browsing the library</w:t>
      </w:r>
      <w:r w:rsidR="008063DB">
        <w:t>’s collection</w:t>
      </w:r>
      <w:r w:rsidR="0087035A">
        <w:t xml:space="preserve"> have</w:t>
      </w:r>
      <w:r w:rsidR="00190945">
        <w:t xml:space="preserve"> disinfect</w:t>
      </w:r>
      <w:r w:rsidR="000306AE">
        <w:t>ed</w:t>
      </w:r>
      <w:r w:rsidR="00190945">
        <w:t xml:space="preserve"> hands</w:t>
      </w:r>
      <w:r w:rsidR="00F55DBF">
        <w:t xml:space="preserve"> </w:t>
      </w:r>
      <w:r w:rsidR="008063DB">
        <w:t xml:space="preserve">prior to </w:t>
      </w:r>
      <w:r w:rsidR="00F55DBF">
        <w:t>touching books</w:t>
      </w:r>
      <w:r w:rsidR="006B1442">
        <w:t>/library materials</w:t>
      </w:r>
      <w:r w:rsidR="00F55DBF">
        <w:t xml:space="preserve"> </w:t>
      </w:r>
      <w:r w:rsidR="005D4F98">
        <w:t xml:space="preserve">or your </w:t>
      </w:r>
      <w:r w:rsidR="00F55DBF">
        <w:t xml:space="preserve"> library</w:t>
      </w:r>
      <w:r w:rsidR="005D4F98">
        <w:t xml:space="preserve"> policy </w:t>
      </w:r>
      <w:r w:rsidR="003D6BB7">
        <w:t xml:space="preserve">is to have patrons place touched </w:t>
      </w:r>
      <w:r w:rsidR="00F55DBF">
        <w:t xml:space="preserve">on a </w:t>
      </w:r>
      <w:r w:rsidR="00666824">
        <w:t>“</w:t>
      </w:r>
      <w:r w:rsidR="00F55DBF">
        <w:t>to be quarantined</w:t>
      </w:r>
      <w:r w:rsidR="00666824">
        <w:t>”</w:t>
      </w:r>
      <w:r w:rsidR="00F55DBF">
        <w:t xml:space="preserve"> table if not checked out</w:t>
      </w:r>
      <w:r w:rsidR="006B29EB">
        <w:t xml:space="preserve"> you can consider these materials safe for patrons and safe to circulate via Interlibrary Loan. Note: </w:t>
      </w:r>
      <w:r w:rsidR="00E3465C" w:rsidRPr="005C5287">
        <w:rPr>
          <w:b/>
          <w:bCs/>
          <w:color w:val="FF0000"/>
        </w:rPr>
        <w:t>Note: The Maine State Library</w:t>
      </w:r>
      <w:r w:rsidR="00E3465C">
        <w:rPr>
          <w:b/>
          <w:bCs/>
          <w:color w:val="FF0000"/>
        </w:rPr>
        <w:t xml:space="preserve"> believes that casual touching of books in the collection</w:t>
      </w:r>
      <w:r w:rsidR="00F85A6A">
        <w:rPr>
          <w:b/>
          <w:bCs/>
          <w:color w:val="FF0000"/>
        </w:rPr>
        <w:t xml:space="preserve"> </w:t>
      </w:r>
      <w:r w:rsidR="00343635">
        <w:rPr>
          <w:b/>
          <w:bCs/>
          <w:color w:val="FF0000"/>
        </w:rPr>
        <w:t>presents a low possibility of infection and is comfort</w:t>
      </w:r>
      <w:r w:rsidR="005961D6">
        <w:rPr>
          <w:b/>
          <w:bCs/>
          <w:color w:val="FF0000"/>
        </w:rPr>
        <w:t>abl</w:t>
      </w:r>
      <w:r w:rsidR="00343635">
        <w:rPr>
          <w:b/>
          <w:bCs/>
          <w:color w:val="FF0000"/>
        </w:rPr>
        <w:t xml:space="preserve">e with libraries </w:t>
      </w:r>
      <w:r w:rsidR="005961D6">
        <w:rPr>
          <w:b/>
          <w:bCs/>
          <w:color w:val="FF0000"/>
        </w:rPr>
        <w:t>determining their own policy around quarantine in these circumstances.</w:t>
      </w:r>
    </w:p>
    <w:p w14:paraId="067C18EC" w14:textId="624F3A89" w:rsidR="00F55DBF" w:rsidRDefault="00F55DBF" w:rsidP="00F55DBF">
      <w:pPr>
        <w:pStyle w:val="ListParagraph"/>
        <w:numPr>
          <w:ilvl w:val="0"/>
          <w:numId w:val="1"/>
        </w:numPr>
      </w:pPr>
      <w:r>
        <w:t xml:space="preserve">All library staff </w:t>
      </w:r>
      <w:r w:rsidR="0062628B">
        <w:t xml:space="preserve">need to be in compliance by practicing </w:t>
      </w:r>
      <w:r>
        <w:t xml:space="preserve">hand washing; hand sanitizing; mask wearing </w:t>
      </w:r>
      <w:r w:rsidR="003A3504">
        <w:t xml:space="preserve">while working in the library and handling library materials. </w:t>
      </w:r>
    </w:p>
    <w:p w14:paraId="42219811" w14:textId="77777777" w:rsidR="00F63317" w:rsidRPr="00DF1C11" w:rsidRDefault="00F55DBF" w:rsidP="009915E2">
      <w:pPr>
        <w:pStyle w:val="NoSpacing"/>
        <w:ind w:left="360"/>
        <w:rPr>
          <w:b/>
          <w:i/>
        </w:rPr>
      </w:pPr>
      <w:r w:rsidRPr="00DF1C11">
        <w:rPr>
          <w:b/>
          <w:i/>
        </w:rPr>
        <w:t xml:space="preserve">Result:  </w:t>
      </w:r>
    </w:p>
    <w:p w14:paraId="61D4C251" w14:textId="3373105B" w:rsidR="00F55DBF" w:rsidRPr="009915E2" w:rsidRDefault="00F55DBF" w:rsidP="009915E2">
      <w:pPr>
        <w:pStyle w:val="NoSpacing"/>
        <w:ind w:left="360"/>
        <w:rPr>
          <w:i/>
        </w:rPr>
      </w:pPr>
      <w:r w:rsidRPr="00DF1C11">
        <w:rPr>
          <w:i/>
        </w:rPr>
        <w:t>Books on shelves have been handled safely and likelihood of virus on books is minimal</w:t>
      </w:r>
      <w:r w:rsidR="00F63317" w:rsidRPr="00DF1C11">
        <w:rPr>
          <w:i/>
        </w:rPr>
        <w:t>.</w:t>
      </w:r>
      <w:r w:rsidR="00F63317" w:rsidRPr="009915E2">
        <w:rPr>
          <w:i/>
        </w:rPr>
        <w:t xml:space="preserve">  </w:t>
      </w:r>
    </w:p>
    <w:p w14:paraId="59481DCC" w14:textId="77777777" w:rsidR="00F63317" w:rsidRDefault="00F63317" w:rsidP="00F55DBF">
      <w:pPr>
        <w:rPr>
          <w:b/>
        </w:rPr>
      </w:pPr>
    </w:p>
    <w:p w14:paraId="4A6F5855" w14:textId="5838E4DA" w:rsidR="00F55DBF" w:rsidRPr="00087947" w:rsidRDefault="00F55DBF" w:rsidP="00F55DBF">
      <w:pPr>
        <w:rPr>
          <w:b/>
        </w:rPr>
      </w:pPr>
      <w:r w:rsidRPr="00087947">
        <w:rPr>
          <w:b/>
        </w:rPr>
        <w:t xml:space="preserve">Library collection </w:t>
      </w:r>
      <w:r w:rsidR="008C6BCC">
        <w:rPr>
          <w:b/>
        </w:rPr>
        <w:t xml:space="preserve">and processing </w:t>
      </w:r>
      <w:r w:rsidRPr="00087947">
        <w:rPr>
          <w:b/>
        </w:rPr>
        <w:t xml:space="preserve">for </w:t>
      </w:r>
      <w:r w:rsidR="00740AD1" w:rsidRPr="008F1655">
        <w:rPr>
          <w:b/>
          <w:color w:val="FF0000"/>
        </w:rPr>
        <w:t xml:space="preserve">Outgoing </w:t>
      </w:r>
      <w:r w:rsidR="00573B95">
        <w:rPr>
          <w:b/>
          <w:color w:val="FF0000"/>
        </w:rPr>
        <w:t>and Ret</w:t>
      </w:r>
      <w:r w:rsidR="00A405A9">
        <w:rPr>
          <w:b/>
          <w:color w:val="FF0000"/>
        </w:rPr>
        <w:t xml:space="preserve">urning </w:t>
      </w:r>
      <w:r w:rsidRPr="00087947">
        <w:rPr>
          <w:b/>
        </w:rPr>
        <w:t>Interlibrary Loan</w:t>
      </w:r>
      <w:r w:rsidR="00A405A9">
        <w:rPr>
          <w:b/>
        </w:rPr>
        <w:t xml:space="preserve"> Items</w:t>
      </w:r>
    </w:p>
    <w:p w14:paraId="3A939824" w14:textId="4CBAE077" w:rsidR="00EB4A87" w:rsidRDefault="00F55DBF" w:rsidP="00F55DBF">
      <w:pPr>
        <w:pStyle w:val="ListParagraph"/>
        <w:numPr>
          <w:ilvl w:val="0"/>
          <w:numId w:val="2"/>
        </w:numPr>
      </w:pPr>
      <w:r>
        <w:t>The expectation is that all books</w:t>
      </w:r>
      <w:r w:rsidR="00E54E86">
        <w:t>/materials</w:t>
      </w:r>
      <w:r>
        <w:t xml:space="preserve"> on</w:t>
      </w:r>
      <w:r w:rsidR="000A088C">
        <w:t xml:space="preserve"> a</w:t>
      </w:r>
      <w:r>
        <w:t xml:space="preserve"> library</w:t>
      </w:r>
      <w:r w:rsidR="000A088C">
        <w:t>’s</w:t>
      </w:r>
      <w:r>
        <w:t xml:space="preserve"> shelves are safe</w:t>
      </w:r>
      <w:r w:rsidR="00E54E86">
        <w:t xml:space="preserve"> to circulate via ILL</w:t>
      </w:r>
      <w:r w:rsidR="00AB223D">
        <w:t xml:space="preserve"> just as they are safe to check out to your library’s patrons</w:t>
      </w:r>
      <w:r w:rsidR="003F6B1C">
        <w:t xml:space="preserve"> because if checked out to </w:t>
      </w:r>
      <w:r w:rsidR="00401F7A">
        <w:t>pa</w:t>
      </w:r>
      <w:r w:rsidR="003F6B1C">
        <w:t>tron</w:t>
      </w:r>
      <w:r w:rsidR="00B26B6C">
        <w:t>,</w:t>
      </w:r>
      <w:r w:rsidR="003F6B1C">
        <w:t xml:space="preserve"> they have been quarantined 72 hours before being re</w:t>
      </w:r>
      <w:r w:rsidR="00EB4A87">
        <w:t>-</w:t>
      </w:r>
      <w:r w:rsidR="003F6B1C">
        <w:t xml:space="preserve">shelved. </w:t>
      </w:r>
      <w:r w:rsidR="00401F7A" w:rsidRPr="00401F7A">
        <w:rPr>
          <w:color w:val="FF0000"/>
        </w:rPr>
        <w:t xml:space="preserve">Note: The Maine State Library believes that </w:t>
      </w:r>
      <w:r w:rsidR="002565E3">
        <w:rPr>
          <w:color w:val="FF0000"/>
        </w:rPr>
        <w:t xml:space="preserve">all </w:t>
      </w:r>
      <w:r w:rsidR="00401F7A" w:rsidRPr="00401F7A">
        <w:rPr>
          <w:color w:val="FF0000"/>
        </w:rPr>
        <w:t xml:space="preserve">practices at the local level and any book a library would circulate to a patron is safe for ILL. </w:t>
      </w:r>
    </w:p>
    <w:p w14:paraId="1AF5ACAD" w14:textId="01ED013F" w:rsidR="00317E94" w:rsidRPr="00864B3C" w:rsidRDefault="00EB4A87" w:rsidP="00F55DBF">
      <w:pPr>
        <w:pStyle w:val="ListParagraph"/>
        <w:numPr>
          <w:ilvl w:val="0"/>
          <w:numId w:val="2"/>
        </w:numPr>
        <w:rPr>
          <w:color w:val="FF0000"/>
        </w:rPr>
      </w:pPr>
      <w:r>
        <w:t xml:space="preserve">The expectation is that all </w:t>
      </w:r>
      <w:r>
        <w:t xml:space="preserve">ILL </w:t>
      </w:r>
      <w:r>
        <w:t xml:space="preserve">books/materials </w:t>
      </w:r>
      <w:r>
        <w:t>returned to a library</w:t>
      </w:r>
      <w:r>
        <w:t xml:space="preserve"> are safe to </w:t>
      </w:r>
      <w:r w:rsidR="007C7EEF">
        <w:t>send back</w:t>
      </w:r>
      <w:r>
        <w:t xml:space="preserve"> </w:t>
      </w:r>
      <w:r w:rsidR="007C7EEF">
        <w:t xml:space="preserve">via delivery because </w:t>
      </w:r>
      <w:r w:rsidR="005D0313">
        <w:t>they have undergone a 72 hour quarantine</w:t>
      </w:r>
      <w:r w:rsidR="00B26B6C">
        <w:t xml:space="preserve"> when received at your library. </w:t>
      </w:r>
      <w:r w:rsidR="00B26B6C" w:rsidRPr="00864B3C">
        <w:rPr>
          <w:color w:val="FF0000"/>
        </w:rPr>
        <w:t xml:space="preserve">Note: </w:t>
      </w:r>
      <w:r w:rsidR="00466AE2" w:rsidRPr="00864B3C">
        <w:rPr>
          <w:color w:val="FF0000"/>
        </w:rPr>
        <w:t xml:space="preserve">The Maine State Library </w:t>
      </w:r>
      <w:r w:rsidR="00D96C29" w:rsidRPr="00864B3C">
        <w:rPr>
          <w:color w:val="FF0000"/>
        </w:rPr>
        <w:t xml:space="preserve">believes that </w:t>
      </w:r>
      <w:r w:rsidR="00864B3C">
        <w:rPr>
          <w:color w:val="FF0000"/>
        </w:rPr>
        <w:t>upon return</w:t>
      </w:r>
      <w:r w:rsidR="004C4F90">
        <w:rPr>
          <w:color w:val="FF0000"/>
        </w:rPr>
        <w:t xml:space="preserve"> of any item</w:t>
      </w:r>
      <w:r w:rsidR="00D96C29" w:rsidRPr="00864B3C">
        <w:rPr>
          <w:color w:val="FF0000"/>
        </w:rPr>
        <w:t xml:space="preserve"> touched by a library’s patrons is the </w:t>
      </w:r>
      <w:r w:rsidR="004C4F90" w:rsidRPr="00864B3C">
        <w:rPr>
          <w:color w:val="FF0000"/>
        </w:rPr>
        <w:t>optimum</w:t>
      </w:r>
      <w:r w:rsidR="004C4F90" w:rsidRPr="00864B3C">
        <w:rPr>
          <w:color w:val="FF0000"/>
        </w:rPr>
        <w:t xml:space="preserve"> </w:t>
      </w:r>
      <w:r w:rsidR="004C4F90">
        <w:rPr>
          <w:color w:val="FF0000"/>
        </w:rPr>
        <w:t>point to</w:t>
      </w:r>
      <w:r w:rsidR="00D96C29" w:rsidRPr="00864B3C">
        <w:rPr>
          <w:color w:val="FF0000"/>
        </w:rPr>
        <w:t xml:space="preserve"> quarantine </w:t>
      </w:r>
      <w:r w:rsidR="004C4F90">
        <w:rPr>
          <w:color w:val="FF0000"/>
        </w:rPr>
        <w:t xml:space="preserve">because </w:t>
      </w:r>
      <w:r w:rsidR="00E96F74">
        <w:rPr>
          <w:color w:val="FF0000"/>
        </w:rPr>
        <w:t>this is where</w:t>
      </w:r>
      <w:r w:rsidR="004C4F90">
        <w:rPr>
          <w:color w:val="FF0000"/>
        </w:rPr>
        <w:t xml:space="preserve"> the highest risk </w:t>
      </w:r>
      <w:r w:rsidR="00E96F74">
        <w:rPr>
          <w:color w:val="FF0000"/>
        </w:rPr>
        <w:t>occurs.</w:t>
      </w:r>
    </w:p>
    <w:p w14:paraId="0BF3E7D7" w14:textId="49527D04" w:rsidR="00F55DBF" w:rsidRDefault="00F55DBF" w:rsidP="00F55DBF">
      <w:pPr>
        <w:pStyle w:val="ListParagraph"/>
        <w:numPr>
          <w:ilvl w:val="0"/>
          <w:numId w:val="2"/>
        </w:numPr>
      </w:pPr>
      <w:r>
        <w:t>Books</w:t>
      </w:r>
      <w:r w:rsidR="00E54E86">
        <w:t>/materials</w:t>
      </w:r>
      <w:r>
        <w:t xml:space="preserve"> may be removed </w:t>
      </w:r>
      <w:r w:rsidR="00BF2DEC">
        <w:t xml:space="preserve">quarantine for returns and </w:t>
      </w:r>
      <w:r>
        <w:t>from shelves for interlibrary loan processing by library staff that are following safe handling protocols (</w:t>
      </w:r>
      <w:r w:rsidRPr="00F55DBF">
        <w:t>hand washing; hand sanitizing; mask wearing</w:t>
      </w:r>
      <w:r>
        <w:t>)</w:t>
      </w:r>
      <w:r w:rsidR="004157AE">
        <w:t xml:space="preserve">. </w:t>
      </w:r>
      <w:r w:rsidR="00096431">
        <w:t xml:space="preserve"> </w:t>
      </w:r>
    </w:p>
    <w:p w14:paraId="2711D89B" w14:textId="64166088" w:rsidR="00F55DBF" w:rsidRPr="00BA7617" w:rsidRDefault="00F55DBF" w:rsidP="00F55DBF">
      <w:pPr>
        <w:pStyle w:val="ListParagraph"/>
        <w:numPr>
          <w:ilvl w:val="0"/>
          <w:numId w:val="2"/>
        </w:numPr>
        <w:rPr>
          <w:color w:val="FF0000"/>
        </w:rPr>
      </w:pPr>
      <w:r>
        <w:t xml:space="preserve">Library staff who process ILL </w:t>
      </w:r>
      <w:r w:rsidR="00D02B77">
        <w:t xml:space="preserve">materials </w:t>
      </w:r>
      <w:r>
        <w:t>are safe because they are following safe handling</w:t>
      </w:r>
      <w:r w:rsidR="004157AE">
        <w:t xml:space="preserve"> of their collec</w:t>
      </w:r>
      <w:r w:rsidR="008144F1">
        <w:t xml:space="preserve">tion and ILL items. </w:t>
      </w:r>
      <w:r w:rsidR="0096343E">
        <w:t xml:space="preserve"> </w:t>
      </w:r>
      <w:r w:rsidR="008144F1" w:rsidRPr="00864B3C">
        <w:rPr>
          <w:color w:val="FF0000"/>
        </w:rPr>
        <w:t xml:space="preserve">Note: The Maine State Library believes </w:t>
      </w:r>
      <w:r w:rsidR="008144F1">
        <w:rPr>
          <w:color w:val="FF0000"/>
        </w:rPr>
        <w:t>that l</w:t>
      </w:r>
      <w:r w:rsidR="008B19BE">
        <w:rPr>
          <w:color w:val="FF0000"/>
        </w:rPr>
        <w:t xml:space="preserve">ocal </w:t>
      </w:r>
      <w:r w:rsidR="008144F1">
        <w:rPr>
          <w:color w:val="FF0000"/>
        </w:rPr>
        <w:t>l</w:t>
      </w:r>
      <w:r w:rsidR="00D43DE9" w:rsidRPr="00BA7617">
        <w:rPr>
          <w:color w:val="FF0000"/>
        </w:rPr>
        <w:t xml:space="preserve">ibrary leadership </w:t>
      </w:r>
      <w:r w:rsidR="00110976">
        <w:rPr>
          <w:color w:val="FF0000"/>
        </w:rPr>
        <w:t xml:space="preserve">may </w:t>
      </w:r>
      <w:r w:rsidR="00D43DE9" w:rsidRPr="00BA7617">
        <w:rPr>
          <w:color w:val="FF0000"/>
        </w:rPr>
        <w:t xml:space="preserve">need to reassure staff that </w:t>
      </w:r>
      <w:r w:rsidR="00110976">
        <w:rPr>
          <w:color w:val="FF0000"/>
        </w:rPr>
        <w:t xml:space="preserve">when </w:t>
      </w:r>
      <w:r w:rsidR="00D43DE9" w:rsidRPr="00BA7617">
        <w:rPr>
          <w:color w:val="FF0000"/>
        </w:rPr>
        <w:t>materi</w:t>
      </w:r>
      <w:r w:rsidR="00BA7617" w:rsidRPr="00BA7617">
        <w:rPr>
          <w:color w:val="FF0000"/>
        </w:rPr>
        <w:t>a</w:t>
      </w:r>
      <w:r w:rsidR="00D43DE9" w:rsidRPr="00BA7617">
        <w:rPr>
          <w:color w:val="FF0000"/>
        </w:rPr>
        <w:t>l</w:t>
      </w:r>
      <w:r w:rsidR="00BA7617" w:rsidRPr="00BA7617">
        <w:rPr>
          <w:color w:val="FF0000"/>
        </w:rPr>
        <w:t>s</w:t>
      </w:r>
      <w:r w:rsidR="00D43DE9" w:rsidRPr="00BA7617">
        <w:rPr>
          <w:color w:val="FF0000"/>
        </w:rPr>
        <w:t xml:space="preserve"> are handled with masks, washing hands</w:t>
      </w:r>
      <w:r w:rsidR="00BA7617" w:rsidRPr="00BA7617">
        <w:rPr>
          <w:color w:val="FF0000"/>
        </w:rPr>
        <w:t xml:space="preserve"> or disinfecti</w:t>
      </w:r>
      <w:r w:rsidR="008B19BE">
        <w:rPr>
          <w:color w:val="FF0000"/>
        </w:rPr>
        <w:t xml:space="preserve">ng before and after handling </w:t>
      </w:r>
      <w:r w:rsidR="00FF77DD">
        <w:rPr>
          <w:color w:val="FF0000"/>
        </w:rPr>
        <w:t>items</w:t>
      </w:r>
      <w:r w:rsidR="00D43DE9" w:rsidRPr="00BA7617">
        <w:rPr>
          <w:color w:val="FF0000"/>
        </w:rPr>
        <w:t>,</w:t>
      </w:r>
      <w:r w:rsidR="00110976">
        <w:rPr>
          <w:color w:val="FF0000"/>
        </w:rPr>
        <w:t xml:space="preserve"> and</w:t>
      </w:r>
      <w:r w:rsidR="00D43DE9" w:rsidRPr="00BA7617">
        <w:rPr>
          <w:color w:val="FF0000"/>
        </w:rPr>
        <w:t xml:space="preserve"> not touching faces</w:t>
      </w:r>
      <w:r w:rsidR="00110976">
        <w:rPr>
          <w:color w:val="FF0000"/>
        </w:rPr>
        <w:t xml:space="preserve">, that they are </w:t>
      </w:r>
      <w:r w:rsidR="00955B50">
        <w:rPr>
          <w:color w:val="FF0000"/>
        </w:rPr>
        <w:t xml:space="preserve">as safe as any of us are during </w:t>
      </w:r>
      <w:r w:rsidR="009C3EE8">
        <w:rPr>
          <w:color w:val="FF0000"/>
        </w:rPr>
        <w:t>COVID</w:t>
      </w:r>
      <w:r w:rsidR="00FF77DD">
        <w:rPr>
          <w:color w:val="FF0000"/>
        </w:rPr>
        <w:t>. Th</w:t>
      </w:r>
      <w:r w:rsidR="00F10E2F">
        <w:rPr>
          <w:color w:val="FF0000"/>
        </w:rPr>
        <w:t>e</w:t>
      </w:r>
      <w:r w:rsidR="00FF77DD">
        <w:rPr>
          <w:color w:val="FF0000"/>
        </w:rPr>
        <w:t xml:space="preserve">re </w:t>
      </w:r>
      <w:r w:rsidR="009C3EE8">
        <w:rPr>
          <w:color w:val="FF0000"/>
        </w:rPr>
        <w:t>exists</w:t>
      </w:r>
      <w:r w:rsidR="00FF77DD">
        <w:rPr>
          <w:color w:val="FF0000"/>
        </w:rPr>
        <w:t xml:space="preserve"> </w:t>
      </w:r>
      <w:r w:rsidR="00FF77DD" w:rsidRPr="009C3EE8">
        <w:rPr>
          <w:b/>
          <w:bCs/>
          <w:color w:val="FF0000"/>
        </w:rPr>
        <w:t>no documentation</w:t>
      </w:r>
      <w:r w:rsidR="00FF77DD">
        <w:rPr>
          <w:color w:val="FF0000"/>
        </w:rPr>
        <w:t xml:space="preserve"> that anyone </w:t>
      </w:r>
      <w:r w:rsidR="00F10E2F">
        <w:rPr>
          <w:color w:val="FF0000"/>
        </w:rPr>
        <w:t>has ever contracted COVID</w:t>
      </w:r>
      <w:r w:rsidR="009C3EE8">
        <w:rPr>
          <w:color w:val="FF0000"/>
        </w:rPr>
        <w:t>-19</w:t>
      </w:r>
      <w:r w:rsidR="00F10E2F">
        <w:rPr>
          <w:color w:val="FF0000"/>
        </w:rPr>
        <w:t xml:space="preserve"> from a library book</w:t>
      </w:r>
      <w:r w:rsidR="00AF3004">
        <w:rPr>
          <w:color w:val="FF0000"/>
        </w:rPr>
        <w:t xml:space="preserve">, mail, or food from a store. </w:t>
      </w:r>
    </w:p>
    <w:p w14:paraId="72AF804E" w14:textId="56AE3425" w:rsidR="00F55DBF" w:rsidRDefault="00C77963" w:rsidP="00F55DBF">
      <w:pPr>
        <w:pStyle w:val="ListParagraph"/>
        <w:numPr>
          <w:ilvl w:val="0"/>
          <w:numId w:val="2"/>
        </w:numPr>
      </w:pPr>
      <w:r>
        <w:t>Place l</w:t>
      </w:r>
      <w:r w:rsidR="00D02B77">
        <w:t>ibrary m</w:t>
      </w:r>
      <w:r w:rsidR="00F55DBF">
        <w:t xml:space="preserve">aterials in </w:t>
      </w:r>
      <w:r w:rsidR="00D02B77">
        <w:t xml:space="preserve">transit </w:t>
      </w:r>
      <w:r w:rsidR="00F55DBF">
        <w:t xml:space="preserve">bags </w:t>
      </w:r>
    </w:p>
    <w:p w14:paraId="51DA33E9" w14:textId="2C8D2635" w:rsidR="00F55DBF" w:rsidRDefault="00B54687" w:rsidP="00F55DBF">
      <w:pPr>
        <w:pStyle w:val="ListParagraph"/>
        <w:numPr>
          <w:ilvl w:val="0"/>
          <w:numId w:val="2"/>
        </w:numPr>
      </w:pPr>
      <w:r>
        <w:t>Transit b</w:t>
      </w:r>
      <w:r w:rsidR="00F55DBF">
        <w:t>ags are being handle</w:t>
      </w:r>
      <w:r>
        <w:t>d</w:t>
      </w:r>
      <w:r w:rsidR="00F55DBF">
        <w:t xml:space="preserve"> by staff following safe handling protocols (</w:t>
      </w:r>
      <w:r w:rsidR="00F55DBF" w:rsidRPr="00F55DBF">
        <w:t>hand washing; hand sanitizing; mask wearing</w:t>
      </w:r>
      <w:r w:rsidR="00F55DBF">
        <w:t>)</w:t>
      </w:r>
    </w:p>
    <w:p w14:paraId="3B0649FC" w14:textId="7F359CDB" w:rsidR="00F55DBF" w:rsidRDefault="00F55DBF" w:rsidP="00F55DBF">
      <w:pPr>
        <w:pStyle w:val="ListParagraph"/>
        <w:numPr>
          <w:ilvl w:val="0"/>
          <w:numId w:val="2"/>
        </w:numPr>
      </w:pPr>
      <w:r>
        <w:t xml:space="preserve">Totes are wiped down/disinfected </w:t>
      </w:r>
      <w:r w:rsidR="009F209B">
        <w:t>and bags are placed in totes</w:t>
      </w:r>
      <w:r w:rsidR="00C77963">
        <w:t xml:space="preserve"> by library staff </w:t>
      </w:r>
      <w:r w:rsidR="00FA2E93">
        <w:t>following safe handling with masked and clean hands.</w:t>
      </w:r>
    </w:p>
    <w:p w14:paraId="4D460521" w14:textId="0AA05E4D" w:rsidR="009F209B" w:rsidRPr="00AF479F" w:rsidRDefault="009F209B" w:rsidP="00F55DBF">
      <w:pPr>
        <w:pStyle w:val="ListParagraph"/>
        <w:numPr>
          <w:ilvl w:val="0"/>
          <w:numId w:val="2"/>
        </w:numPr>
        <w:rPr>
          <w:b/>
          <w:bCs/>
          <w:color w:val="FF0000"/>
        </w:rPr>
      </w:pPr>
      <w:r w:rsidRPr="00FA2E93">
        <w:rPr>
          <w:b/>
          <w:bCs/>
        </w:rPr>
        <w:lastRenderedPageBreak/>
        <w:t xml:space="preserve">SAFETY is a priority </w:t>
      </w:r>
      <w:r w:rsidR="00462887" w:rsidRPr="00FA2E93">
        <w:rPr>
          <w:b/>
          <w:bCs/>
        </w:rPr>
        <w:t xml:space="preserve">– not speed or number of requests filled. </w:t>
      </w:r>
      <w:r w:rsidR="00A8733E" w:rsidRPr="00A8733E">
        <w:rPr>
          <w:b/>
          <w:bCs/>
          <w:color w:val="FF0000"/>
        </w:rPr>
        <w:t>Note:</w:t>
      </w:r>
      <w:r w:rsidR="00A8733E">
        <w:rPr>
          <w:b/>
          <w:bCs/>
        </w:rPr>
        <w:t xml:space="preserve"> </w:t>
      </w:r>
      <w:r w:rsidR="001F6B18" w:rsidRPr="00AF479F">
        <w:rPr>
          <w:b/>
          <w:bCs/>
          <w:color w:val="FF0000"/>
        </w:rPr>
        <w:t xml:space="preserve">ILL staff are particularly goal driven to fill all requests. MSL asks that library management </w:t>
      </w:r>
      <w:r w:rsidR="00E514E1" w:rsidRPr="00AF479F">
        <w:rPr>
          <w:b/>
          <w:bCs/>
          <w:color w:val="FF0000"/>
        </w:rPr>
        <w:t xml:space="preserve">look at fulfilment goals and realign </w:t>
      </w:r>
      <w:r w:rsidR="00AF479F" w:rsidRPr="00AF479F">
        <w:rPr>
          <w:b/>
          <w:bCs/>
          <w:color w:val="FF0000"/>
        </w:rPr>
        <w:t>with COVID in mind.</w:t>
      </w:r>
    </w:p>
    <w:p w14:paraId="65A5443F" w14:textId="42C4FD4E" w:rsidR="00462887" w:rsidRDefault="00462887" w:rsidP="00F55DBF">
      <w:pPr>
        <w:pStyle w:val="ListParagraph"/>
        <w:numPr>
          <w:ilvl w:val="0"/>
          <w:numId w:val="2"/>
        </w:numPr>
      </w:pPr>
      <w:r>
        <w:t xml:space="preserve">Totes are picked up by </w:t>
      </w:r>
      <w:r w:rsidR="00622A4B">
        <w:t>F</w:t>
      </w:r>
      <w:r w:rsidR="00B54687">
        <w:t xml:space="preserve">reedom </w:t>
      </w:r>
      <w:r w:rsidR="00D247C3">
        <w:t>X</w:t>
      </w:r>
      <w:r w:rsidR="00B54687">
        <w:t>press</w:t>
      </w:r>
      <w:r w:rsidR="00E558C6">
        <w:t xml:space="preserve"> (FX)</w:t>
      </w:r>
      <w:r w:rsidR="00D247C3">
        <w:t xml:space="preserve"> driver</w:t>
      </w:r>
      <w:r w:rsidR="00B630F4">
        <w:t>. FX sorters are following their procedures for handwashing, disinfecting, gloves and masks</w:t>
      </w:r>
      <w:r w:rsidR="00E31DFD">
        <w:t xml:space="preserve">. </w:t>
      </w:r>
    </w:p>
    <w:p w14:paraId="3B88CE4E" w14:textId="6F9D5268" w:rsidR="00D247C3" w:rsidRDefault="00D247C3" w:rsidP="00D247C3">
      <w:pPr>
        <w:pStyle w:val="ListParagraph"/>
        <w:numPr>
          <w:ilvl w:val="1"/>
          <w:numId w:val="2"/>
        </w:numPr>
      </w:pPr>
      <w:r>
        <w:t>Driver wears mask</w:t>
      </w:r>
      <w:r w:rsidR="00E81804">
        <w:t>.</w:t>
      </w:r>
      <w:r>
        <w:t xml:space="preserve"> (</w:t>
      </w:r>
      <w:r w:rsidR="00E81804">
        <w:t>P</w:t>
      </w:r>
      <w:r>
        <w:t xml:space="preserve">lease report to FX via </w:t>
      </w:r>
      <w:hyperlink r:id="rId10" w:history="1">
        <w:r w:rsidRPr="00C10F4F">
          <w:rPr>
            <w:rStyle w:val="Hyperlink"/>
          </w:rPr>
          <w:t xml:space="preserve">Feedback </w:t>
        </w:r>
        <w:r w:rsidR="00C10F4F">
          <w:rPr>
            <w:rStyle w:val="Hyperlink"/>
          </w:rPr>
          <w:t>F</w:t>
        </w:r>
        <w:r w:rsidRPr="00C10F4F">
          <w:rPr>
            <w:rStyle w:val="Hyperlink"/>
          </w:rPr>
          <w:t>orm</w:t>
        </w:r>
      </w:hyperlink>
      <w:r>
        <w:t xml:space="preserve"> if your driver is not masked</w:t>
      </w:r>
      <w:r w:rsidR="00E81804">
        <w:t>.)</w:t>
      </w:r>
    </w:p>
    <w:p w14:paraId="016F5B44" w14:textId="21F9AA41" w:rsidR="00E81804" w:rsidRDefault="00E81804" w:rsidP="00D247C3">
      <w:pPr>
        <w:pStyle w:val="ListParagraph"/>
        <w:numPr>
          <w:ilvl w:val="1"/>
          <w:numId w:val="2"/>
        </w:numPr>
      </w:pPr>
      <w:r>
        <w:t xml:space="preserve">Totes go from trucks to </w:t>
      </w:r>
      <w:r w:rsidR="00463A24">
        <w:t>either directly to Portland or via a truck from Brewer depot</w:t>
      </w:r>
    </w:p>
    <w:p w14:paraId="2D7AA826" w14:textId="3FFA7115" w:rsidR="00CB36B5" w:rsidRDefault="00CB36B5" w:rsidP="00D247C3">
      <w:pPr>
        <w:pStyle w:val="ListParagraph"/>
        <w:numPr>
          <w:ilvl w:val="1"/>
          <w:numId w:val="2"/>
        </w:numPr>
      </w:pPr>
      <w:r>
        <w:t>Bags are removed from totes and sorted at Portland sorting facility</w:t>
      </w:r>
      <w:r w:rsidR="00463A24">
        <w:t xml:space="preserve"> into library bins.</w:t>
      </w:r>
    </w:p>
    <w:p w14:paraId="05D11C35" w14:textId="46A3462E" w:rsidR="009B4BB2" w:rsidRDefault="009B4BB2" w:rsidP="00D247C3">
      <w:pPr>
        <w:pStyle w:val="ListParagraph"/>
        <w:numPr>
          <w:ilvl w:val="1"/>
          <w:numId w:val="2"/>
        </w:numPr>
      </w:pPr>
      <w:r>
        <w:t xml:space="preserve">Bags are removed from bins and staged in Portland trucks </w:t>
      </w:r>
      <w:r w:rsidR="008B36A4">
        <w:t xml:space="preserve">– or for transport to Brewer to be staged from that location. </w:t>
      </w:r>
    </w:p>
    <w:p w14:paraId="00C81EFE" w14:textId="338D856A" w:rsidR="00E31DFD" w:rsidRDefault="00262FCD" w:rsidP="00E31DFD">
      <w:pPr>
        <w:pStyle w:val="ListParagraph"/>
        <w:numPr>
          <w:ilvl w:val="0"/>
          <w:numId w:val="2"/>
        </w:numPr>
      </w:pPr>
      <w:r>
        <w:t xml:space="preserve">Totes in trucks are delivered to libraries via routes </w:t>
      </w:r>
      <w:r w:rsidR="00EF79DD">
        <w:t>from Portland and Brewer.</w:t>
      </w:r>
    </w:p>
    <w:p w14:paraId="6736920A" w14:textId="14B38BC5" w:rsidR="00EF79DD" w:rsidRDefault="00EF79DD" w:rsidP="00E31DFD">
      <w:pPr>
        <w:pStyle w:val="ListParagraph"/>
        <w:numPr>
          <w:ilvl w:val="0"/>
          <w:numId w:val="2"/>
        </w:numPr>
      </w:pPr>
      <w:r>
        <w:t xml:space="preserve">Drivers deliver </w:t>
      </w:r>
      <w:r w:rsidR="00E558C6">
        <w:t xml:space="preserve">material in totes </w:t>
      </w:r>
      <w:r>
        <w:t>to libraries</w:t>
      </w:r>
      <w:r w:rsidR="00E02581">
        <w:t>.</w:t>
      </w:r>
    </w:p>
    <w:p w14:paraId="52FD3935" w14:textId="081D303C" w:rsidR="000164E8" w:rsidRDefault="00E02581" w:rsidP="00E31DFD">
      <w:pPr>
        <w:pStyle w:val="ListParagraph"/>
        <w:numPr>
          <w:ilvl w:val="0"/>
          <w:numId w:val="2"/>
        </w:numPr>
      </w:pPr>
      <w:r>
        <w:t xml:space="preserve">Library staff follow safe handling </w:t>
      </w:r>
      <w:r w:rsidR="000164E8">
        <w:t xml:space="preserve">protocols </w:t>
      </w:r>
      <w:r>
        <w:t xml:space="preserve">while </w:t>
      </w:r>
      <w:r w:rsidR="000164E8" w:rsidRPr="000164E8">
        <w:t>(hand washing; hand sanitizing; mask wearing)</w:t>
      </w:r>
      <w:r w:rsidR="000E160F">
        <w:t xml:space="preserve"> </w:t>
      </w:r>
      <w:r>
        <w:t xml:space="preserve">removing bags from </w:t>
      </w:r>
      <w:r w:rsidR="000164E8">
        <w:t xml:space="preserve">totes. </w:t>
      </w:r>
    </w:p>
    <w:p w14:paraId="66EC93D5" w14:textId="77777777" w:rsidR="009102D1" w:rsidRDefault="009102D1" w:rsidP="009102D1">
      <w:pPr>
        <w:pStyle w:val="ListParagraph"/>
        <w:numPr>
          <w:ilvl w:val="0"/>
          <w:numId w:val="2"/>
        </w:numPr>
      </w:pPr>
      <w:r>
        <w:t>The Maine State Library asks that you do not us van delivery totes to quarantine. No incoming items need be quarantined following the practices out lined above.</w:t>
      </w:r>
    </w:p>
    <w:p w14:paraId="62D02A1D" w14:textId="77777777" w:rsidR="009102D1" w:rsidRDefault="009102D1" w:rsidP="009102D1">
      <w:pPr>
        <w:ind w:left="360"/>
      </w:pPr>
    </w:p>
    <w:p w14:paraId="5400C2D5" w14:textId="5B22053D" w:rsidR="007016BC" w:rsidRPr="007016BC" w:rsidRDefault="007016BC" w:rsidP="00A60583">
      <w:pPr>
        <w:rPr>
          <w:b/>
          <w:bCs/>
          <w:sz w:val="28"/>
          <w:szCs w:val="28"/>
        </w:rPr>
      </w:pPr>
      <w:r w:rsidRPr="007016BC">
        <w:rPr>
          <w:b/>
          <w:bCs/>
          <w:sz w:val="28"/>
          <w:szCs w:val="28"/>
        </w:rPr>
        <w:t>Result of this Guidance:</w:t>
      </w:r>
    </w:p>
    <w:p w14:paraId="181ACCC6" w14:textId="17B7767F" w:rsidR="00F51DA1" w:rsidRDefault="00F51DA1" w:rsidP="00A60583">
      <w:r>
        <w:t xml:space="preserve">The process described above </w:t>
      </w:r>
      <w:r w:rsidR="00BE49CF">
        <w:t>results in:</w:t>
      </w:r>
    </w:p>
    <w:p w14:paraId="74499CD5" w14:textId="6A4C48BC" w:rsidR="00BE49CF" w:rsidRDefault="00BE49CF" w:rsidP="00BE49CF">
      <w:pPr>
        <w:pStyle w:val="ListParagraph"/>
        <w:numPr>
          <w:ilvl w:val="0"/>
          <w:numId w:val="10"/>
        </w:numPr>
      </w:pPr>
      <w:r>
        <w:t>A minimum of 72 hours quarantine</w:t>
      </w:r>
      <w:r w:rsidR="00C5003B">
        <w:t xml:space="preserve"> plus any time traveling via the delivery system.</w:t>
      </w:r>
    </w:p>
    <w:p w14:paraId="29CCC251" w14:textId="17BF37AC" w:rsidR="00BE49CF" w:rsidRDefault="00BE49CF" w:rsidP="00BE49CF">
      <w:pPr>
        <w:pStyle w:val="ListParagraph"/>
        <w:numPr>
          <w:ilvl w:val="0"/>
          <w:numId w:val="10"/>
        </w:numPr>
      </w:pPr>
      <w:r>
        <w:t xml:space="preserve">Some items traveling through ILL will have additional time due to variances in delivery days for many libraries. </w:t>
      </w:r>
    </w:p>
    <w:p w14:paraId="1DC78D8A" w14:textId="0C58E766" w:rsidR="00CF0BA0" w:rsidRDefault="00CF0BA0" w:rsidP="00BE49CF">
      <w:pPr>
        <w:pStyle w:val="ListParagraph"/>
        <w:numPr>
          <w:ilvl w:val="0"/>
          <w:numId w:val="10"/>
        </w:numPr>
      </w:pPr>
      <w:r>
        <w:t>Ensure that items received at each library can immediately be checked in, circulated, processed.</w:t>
      </w:r>
    </w:p>
    <w:p w14:paraId="49B1DF37" w14:textId="24A407C9" w:rsidR="009102D1" w:rsidRDefault="00A06D74" w:rsidP="00BE49CF">
      <w:pPr>
        <w:pStyle w:val="ListParagraph"/>
        <w:numPr>
          <w:ilvl w:val="0"/>
          <w:numId w:val="10"/>
        </w:numPr>
      </w:pPr>
      <w:r>
        <w:t xml:space="preserve">Keeps staff safe </w:t>
      </w:r>
    </w:p>
    <w:p w14:paraId="226AC205" w14:textId="43CB776C" w:rsidR="004A461C" w:rsidRDefault="004A461C" w:rsidP="004A461C"/>
    <w:p w14:paraId="6FB1360F" w14:textId="77777777" w:rsidR="00A06D74" w:rsidRDefault="00A06D74" w:rsidP="004A461C"/>
    <w:p w14:paraId="625332DE" w14:textId="77777777" w:rsidR="00F0580A" w:rsidRDefault="00F0580A" w:rsidP="00F0580A">
      <w:pPr>
        <w:rPr>
          <w:b/>
        </w:rPr>
      </w:pPr>
      <w:r>
        <w:rPr>
          <w:b/>
        </w:rPr>
        <w:t>Note on Liability Issues and COVID</w:t>
      </w:r>
    </w:p>
    <w:p w14:paraId="2CD352C1" w14:textId="6E9A2599" w:rsidR="00F0580A" w:rsidRPr="006C7325" w:rsidRDefault="00F0580A" w:rsidP="00F0580A">
      <w:pPr>
        <w:rPr>
          <w:bCs/>
        </w:rPr>
      </w:pPr>
      <w:r w:rsidRPr="00D07E54">
        <w:rPr>
          <w:bCs/>
        </w:rPr>
        <w:t>The Maine State Library checked with the Maine Attorney General’s Office</w:t>
      </w:r>
      <w:r>
        <w:rPr>
          <w:bCs/>
        </w:rPr>
        <w:t xml:space="preserve"> who noted </w:t>
      </w:r>
      <w:r w:rsidR="00AA660D">
        <w:rPr>
          <w:bCs/>
        </w:rPr>
        <w:t>“</w:t>
      </w:r>
      <w:r w:rsidRPr="006C7325">
        <w:rPr>
          <w:bCs/>
        </w:rPr>
        <w:t>nobody really knows where litigation over liability in the case of contracting COVID will go.</w:t>
      </w:r>
      <w:r w:rsidR="00AA660D">
        <w:rPr>
          <w:bCs/>
        </w:rPr>
        <w:t>”</w:t>
      </w:r>
    </w:p>
    <w:p w14:paraId="37C2554C" w14:textId="77777777" w:rsidR="00A32C2E" w:rsidRDefault="00F0580A" w:rsidP="00F0580A">
      <w:pPr>
        <w:rPr>
          <w:bCs/>
        </w:rPr>
      </w:pPr>
      <w:r w:rsidRPr="00D07E54">
        <w:rPr>
          <w:bCs/>
        </w:rPr>
        <w:t xml:space="preserve">The </w:t>
      </w:r>
      <w:r w:rsidR="00432541">
        <w:rPr>
          <w:bCs/>
        </w:rPr>
        <w:t xml:space="preserve">important </w:t>
      </w:r>
      <w:r>
        <w:rPr>
          <w:bCs/>
        </w:rPr>
        <w:t xml:space="preserve">legal </w:t>
      </w:r>
      <w:r w:rsidR="00432541">
        <w:rPr>
          <w:bCs/>
        </w:rPr>
        <w:t>notes and phrases are highlighted</w:t>
      </w:r>
      <w:r w:rsidRPr="00D07E54">
        <w:rPr>
          <w:bCs/>
        </w:rPr>
        <w:t xml:space="preserve"> </w:t>
      </w:r>
      <w:r w:rsidR="00A32C2E">
        <w:rPr>
          <w:bCs/>
        </w:rPr>
        <w:t xml:space="preserve">in yellow </w:t>
      </w:r>
      <w:r w:rsidR="00432541">
        <w:rPr>
          <w:bCs/>
        </w:rPr>
        <w:t>and my comments</w:t>
      </w:r>
      <w:r w:rsidR="00184DD3">
        <w:rPr>
          <w:bCs/>
        </w:rPr>
        <w:t xml:space="preserve"> are in bold. </w:t>
      </w:r>
    </w:p>
    <w:p w14:paraId="421A835D" w14:textId="354F135C" w:rsidR="00F0580A" w:rsidRPr="00D07E54" w:rsidRDefault="00184DD3" w:rsidP="00F0580A">
      <w:pPr>
        <w:rPr>
          <w:bCs/>
        </w:rPr>
      </w:pPr>
      <w:r>
        <w:rPr>
          <w:bCs/>
        </w:rPr>
        <w:t xml:space="preserve">Any library with liability concerns </w:t>
      </w:r>
      <w:r w:rsidR="00A32C2E">
        <w:rPr>
          <w:bCs/>
        </w:rPr>
        <w:t>should consult a lawyer</w:t>
      </w:r>
      <w:r w:rsidR="00F0580A" w:rsidRPr="00D07E54">
        <w:rPr>
          <w:bCs/>
        </w:rPr>
        <w:t>:</w:t>
      </w:r>
    </w:p>
    <w:p w14:paraId="0E2E6B0B" w14:textId="77777777" w:rsidR="00F0580A" w:rsidRDefault="00F0580A" w:rsidP="00F0580A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T</w:t>
      </w:r>
      <w:r w:rsidRPr="00657513">
        <w:rPr>
          <w:bCs/>
        </w:rPr>
        <w:t xml:space="preserve">he </w:t>
      </w:r>
      <w:r w:rsidRPr="002F0476">
        <w:rPr>
          <w:bCs/>
          <w:highlight w:val="yellow"/>
        </w:rPr>
        <w:t>major impediment to successfully suing anyone is</w:t>
      </w:r>
      <w:r w:rsidRPr="00657513">
        <w:rPr>
          <w:bCs/>
        </w:rPr>
        <w:t xml:space="preserve"> </w:t>
      </w:r>
      <w:r w:rsidRPr="0056603A">
        <w:rPr>
          <w:bCs/>
          <w:highlight w:val="yellow"/>
        </w:rPr>
        <w:t>causation</w:t>
      </w:r>
      <w:r w:rsidRPr="00657513">
        <w:rPr>
          <w:bCs/>
        </w:rPr>
        <w:t xml:space="preserve"> . . . how can you know that your case of COVID was caused by the negligence of another</w:t>
      </w:r>
      <w:r>
        <w:rPr>
          <w:bCs/>
        </w:rPr>
        <w:t xml:space="preserve">? </w:t>
      </w:r>
      <w:r w:rsidRPr="0056603A">
        <w:rPr>
          <w:bCs/>
        </w:rPr>
        <w:t xml:space="preserve">If one day, I go to the grocery store, the gas station, and take a walk outdoors with friends -- always with a mask on – and yet test positive for COVID – how would I ever show where it came from?  </w:t>
      </w:r>
      <w:r w:rsidRPr="00883461">
        <w:rPr>
          <w:b/>
          <w:i/>
          <w:iCs/>
        </w:rPr>
        <w:t>How could it be tied to a library book?</w:t>
      </w:r>
      <w:r>
        <w:rPr>
          <w:bCs/>
        </w:rPr>
        <w:t xml:space="preserve"> </w:t>
      </w:r>
    </w:p>
    <w:p w14:paraId="25CD39D3" w14:textId="17BEDDB7" w:rsidR="00F0580A" w:rsidRPr="002F0476" w:rsidRDefault="00F0580A" w:rsidP="00F0580A">
      <w:pPr>
        <w:pStyle w:val="ListParagraph"/>
        <w:numPr>
          <w:ilvl w:val="0"/>
          <w:numId w:val="5"/>
        </w:numPr>
        <w:rPr>
          <w:b/>
          <w:bCs/>
        </w:rPr>
      </w:pPr>
      <w:r w:rsidRPr="002F0476">
        <w:rPr>
          <w:highlight w:val="yellow"/>
        </w:rPr>
        <w:t>Maine has not enacted any sort of protection from liability around COVID</w:t>
      </w:r>
      <w:r w:rsidR="00943CE5">
        <w:t xml:space="preserve"> </w:t>
      </w:r>
      <w:r w:rsidR="00943CE5" w:rsidRPr="002F0476">
        <w:rPr>
          <w:b/>
          <w:bCs/>
        </w:rPr>
        <w:t>via legislation or Executive Order.</w:t>
      </w:r>
    </w:p>
    <w:p w14:paraId="4D30094D" w14:textId="6A0D3071" w:rsidR="00F0580A" w:rsidRDefault="00F0580A" w:rsidP="00F0580A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lastRenderedPageBreak/>
        <w:t>D</w:t>
      </w:r>
      <w:r w:rsidRPr="00333CB8">
        <w:rPr>
          <w:bCs/>
        </w:rPr>
        <w:t xml:space="preserve">espite </w:t>
      </w:r>
      <w:r>
        <w:rPr>
          <w:bCs/>
        </w:rPr>
        <w:t>the many</w:t>
      </w:r>
      <w:r w:rsidRPr="00333CB8">
        <w:rPr>
          <w:bCs/>
        </w:rPr>
        <w:t xml:space="preserve"> issues pertaining to schools, while separate supplies have been referenced, </w:t>
      </w:r>
      <w:r w:rsidRPr="006A7C1B">
        <w:rPr>
          <w:bCs/>
          <w:highlight w:val="yellow"/>
        </w:rPr>
        <w:t>the issue of common touch items has not been as big of a topic of discussion</w:t>
      </w:r>
      <w:r>
        <w:rPr>
          <w:bCs/>
        </w:rPr>
        <w:t xml:space="preserve">. </w:t>
      </w:r>
      <w:r w:rsidRPr="00333CB8">
        <w:rPr>
          <w:bCs/>
        </w:rPr>
        <w:t xml:space="preserve"> </w:t>
      </w:r>
      <w:r w:rsidR="006A7C1B">
        <w:rPr>
          <w:bCs/>
        </w:rPr>
        <w:t>See</w:t>
      </w:r>
      <w:r>
        <w:rPr>
          <w:bCs/>
        </w:rPr>
        <w:t xml:space="preserve"> the </w:t>
      </w:r>
      <w:hyperlink r:id="rId11" w:history="1">
        <w:r w:rsidRPr="0035485F">
          <w:rPr>
            <w:rStyle w:val="Hyperlink"/>
            <w:bCs/>
          </w:rPr>
          <w:t>Maine CDC Guidance for schools.</w:t>
        </w:r>
      </w:hyperlink>
      <w:r>
        <w:rPr>
          <w:bCs/>
        </w:rPr>
        <w:t xml:space="preserve"> </w:t>
      </w:r>
    </w:p>
    <w:p w14:paraId="46E1AAE9" w14:textId="2CEB1D66" w:rsidR="00F0580A" w:rsidRPr="00DF1C11" w:rsidRDefault="00F0580A" w:rsidP="00F0580A">
      <w:pPr>
        <w:pStyle w:val="ListParagraph"/>
        <w:numPr>
          <w:ilvl w:val="0"/>
          <w:numId w:val="5"/>
        </w:numPr>
        <w:rPr>
          <w:b/>
        </w:rPr>
      </w:pPr>
      <w:r w:rsidRPr="006A7C1B">
        <w:rPr>
          <w:bCs/>
          <w:highlight w:val="yellow"/>
        </w:rPr>
        <w:t>If MSL establishes a “quarantine” period for books in the ILL system, you are essentially creating a “standard of care” for handling ILL materials</w:t>
      </w:r>
      <w:r w:rsidRPr="00C73819">
        <w:rPr>
          <w:bCs/>
        </w:rPr>
        <w:t xml:space="preserve"> . . . what that means is that if a participant follows the quarantine period you established, they can argue that they have followed </w:t>
      </w:r>
      <w:r w:rsidRPr="003A3607">
        <w:rPr>
          <w:bCs/>
          <w:highlight w:val="yellow"/>
        </w:rPr>
        <w:t>the applicable “standard of care”</w:t>
      </w:r>
      <w:r w:rsidRPr="00C73819">
        <w:rPr>
          <w:bCs/>
        </w:rPr>
        <w:t xml:space="preserve"> and are, therefore, </w:t>
      </w:r>
      <w:r w:rsidRPr="003A3607">
        <w:rPr>
          <w:bCs/>
          <w:highlight w:val="yellow"/>
        </w:rPr>
        <w:t>not acting negligently</w:t>
      </w:r>
      <w:r w:rsidRPr="00C73819">
        <w:rPr>
          <w:bCs/>
        </w:rPr>
        <w:t xml:space="preserve"> – which would be the </w:t>
      </w:r>
      <w:r w:rsidRPr="00DF1C11">
        <w:rPr>
          <w:bCs/>
          <w:highlight w:val="yellow"/>
        </w:rPr>
        <w:t>core of the complaint</w:t>
      </w:r>
      <w:r w:rsidRPr="00C73819">
        <w:rPr>
          <w:bCs/>
        </w:rPr>
        <w:t>.</w:t>
      </w:r>
      <w:r w:rsidR="00F63E50">
        <w:rPr>
          <w:bCs/>
        </w:rPr>
        <w:t xml:space="preserve"> </w:t>
      </w:r>
      <w:r w:rsidR="00F63E50" w:rsidRPr="00DF1C11">
        <w:rPr>
          <w:b/>
        </w:rPr>
        <w:t>Th</w:t>
      </w:r>
      <w:r w:rsidR="009D51A5" w:rsidRPr="00DF1C11">
        <w:rPr>
          <w:b/>
        </w:rPr>
        <w:t>e</w:t>
      </w:r>
      <w:r w:rsidR="00F63E50" w:rsidRPr="00DF1C11">
        <w:rPr>
          <w:b/>
        </w:rPr>
        <w:t xml:space="preserve">refore, a library can say they treated </w:t>
      </w:r>
      <w:r w:rsidR="009D51A5" w:rsidRPr="00DF1C11">
        <w:rPr>
          <w:b/>
        </w:rPr>
        <w:t>their collection and ILL materials according to established guidance</w:t>
      </w:r>
      <w:r w:rsidR="00DF1C11">
        <w:rPr>
          <w:b/>
        </w:rPr>
        <w:t xml:space="preserve"> from MSL.</w:t>
      </w:r>
    </w:p>
    <w:p w14:paraId="3B70E1B1" w14:textId="58828675" w:rsidR="000922B0" w:rsidRDefault="000922B0" w:rsidP="00014E27"/>
    <w:p w14:paraId="7D219D2F" w14:textId="5D6BB915" w:rsidR="00D723B7" w:rsidRDefault="00D723B7" w:rsidP="00014E27"/>
    <w:sectPr w:rsidR="00D723B7" w:rsidSect="0023250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9D97F" w14:textId="77777777" w:rsidR="000F31F9" w:rsidRDefault="000F31F9" w:rsidP="0033798D">
      <w:pPr>
        <w:spacing w:after="0" w:line="240" w:lineRule="auto"/>
      </w:pPr>
      <w:r>
        <w:separator/>
      </w:r>
    </w:p>
  </w:endnote>
  <w:endnote w:type="continuationSeparator" w:id="0">
    <w:p w14:paraId="06D1C7CE" w14:textId="77777777" w:rsidR="000F31F9" w:rsidRDefault="000F31F9" w:rsidP="00337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15521" w14:textId="77777777" w:rsidR="0033798D" w:rsidRDefault="003379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EC2BD" w14:textId="77777777" w:rsidR="0033798D" w:rsidRDefault="003379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ADE30" w14:textId="77777777" w:rsidR="0033798D" w:rsidRDefault="003379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C0A4D" w14:textId="77777777" w:rsidR="000F31F9" w:rsidRDefault="000F31F9" w:rsidP="0033798D">
      <w:pPr>
        <w:spacing w:after="0" w:line="240" w:lineRule="auto"/>
      </w:pPr>
      <w:r>
        <w:separator/>
      </w:r>
    </w:p>
  </w:footnote>
  <w:footnote w:type="continuationSeparator" w:id="0">
    <w:p w14:paraId="083E6381" w14:textId="77777777" w:rsidR="000F31F9" w:rsidRDefault="000F31F9" w:rsidP="00337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5393C" w14:textId="03962658" w:rsidR="0033798D" w:rsidRDefault="000F31F9">
    <w:pPr>
      <w:pStyle w:val="Header"/>
    </w:pPr>
    <w:r>
      <w:rPr>
        <w:noProof/>
      </w:rPr>
      <w:pict w14:anchorId="0C9678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5305813" o:spid="_x0000_s2050" type="#_x0000_t136" style="position:absolute;margin-left:0;margin-top:0;width:475.85pt;height:285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02C6B" w14:textId="31E2C088" w:rsidR="0033798D" w:rsidRDefault="000F31F9">
    <w:pPr>
      <w:pStyle w:val="Header"/>
    </w:pPr>
    <w:r>
      <w:rPr>
        <w:noProof/>
      </w:rPr>
      <w:pict w14:anchorId="6F33D0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5305814" o:spid="_x0000_s2051" type="#_x0000_t136" style="position:absolute;margin-left:0;margin-top:0;width:475.85pt;height:285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34E3A" w14:textId="0DFF6D00" w:rsidR="0033798D" w:rsidRDefault="000F31F9">
    <w:pPr>
      <w:pStyle w:val="Header"/>
    </w:pPr>
    <w:r>
      <w:rPr>
        <w:noProof/>
      </w:rPr>
      <w:pict w14:anchorId="42ECB5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5305812" o:spid="_x0000_s2049" type="#_x0000_t136" style="position:absolute;margin-left:0;margin-top:0;width:475.85pt;height:285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717F"/>
    <w:multiLevelType w:val="hybridMultilevel"/>
    <w:tmpl w:val="8AB6E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D383A"/>
    <w:multiLevelType w:val="hybridMultilevel"/>
    <w:tmpl w:val="71069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6362D"/>
    <w:multiLevelType w:val="hybridMultilevel"/>
    <w:tmpl w:val="322AE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96C6A"/>
    <w:multiLevelType w:val="hybridMultilevel"/>
    <w:tmpl w:val="E26498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CE6073"/>
    <w:multiLevelType w:val="hybridMultilevel"/>
    <w:tmpl w:val="AAE6C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0061E"/>
    <w:multiLevelType w:val="hybridMultilevel"/>
    <w:tmpl w:val="9454D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81020"/>
    <w:multiLevelType w:val="hybridMultilevel"/>
    <w:tmpl w:val="8014F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061EE"/>
    <w:multiLevelType w:val="hybridMultilevel"/>
    <w:tmpl w:val="9A6CA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EB10C2"/>
    <w:multiLevelType w:val="hybridMultilevel"/>
    <w:tmpl w:val="77F43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1B159F"/>
    <w:multiLevelType w:val="hybridMultilevel"/>
    <w:tmpl w:val="409CF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DBF"/>
    <w:rsid w:val="0000152D"/>
    <w:rsid w:val="00004BFC"/>
    <w:rsid w:val="00014E27"/>
    <w:rsid w:val="000164E8"/>
    <w:rsid w:val="000306AE"/>
    <w:rsid w:val="00052126"/>
    <w:rsid w:val="00062946"/>
    <w:rsid w:val="00070775"/>
    <w:rsid w:val="000859F1"/>
    <w:rsid w:val="00087947"/>
    <w:rsid w:val="000922B0"/>
    <w:rsid w:val="00096431"/>
    <w:rsid w:val="000A0454"/>
    <w:rsid w:val="000A088C"/>
    <w:rsid w:val="000E160F"/>
    <w:rsid w:val="000F31F9"/>
    <w:rsid w:val="000F6CBF"/>
    <w:rsid w:val="00110976"/>
    <w:rsid w:val="001423F6"/>
    <w:rsid w:val="001458DF"/>
    <w:rsid w:val="0016492E"/>
    <w:rsid w:val="00165663"/>
    <w:rsid w:val="00166CC5"/>
    <w:rsid w:val="00170B53"/>
    <w:rsid w:val="00184DD3"/>
    <w:rsid w:val="00190945"/>
    <w:rsid w:val="00191878"/>
    <w:rsid w:val="001C5D40"/>
    <w:rsid w:val="001D017C"/>
    <w:rsid w:val="001D0F1D"/>
    <w:rsid w:val="001D6F13"/>
    <w:rsid w:val="001E5430"/>
    <w:rsid w:val="001E711E"/>
    <w:rsid w:val="001F6B18"/>
    <w:rsid w:val="002104D9"/>
    <w:rsid w:val="00216B26"/>
    <w:rsid w:val="00224DAD"/>
    <w:rsid w:val="00232501"/>
    <w:rsid w:val="0024323A"/>
    <w:rsid w:val="002565E3"/>
    <w:rsid w:val="00257B1D"/>
    <w:rsid w:val="00262FCD"/>
    <w:rsid w:val="00293EBC"/>
    <w:rsid w:val="00294A87"/>
    <w:rsid w:val="00296E3F"/>
    <w:rsid w:val="002A446B"/>
    <w:rsid w:val="002B4578"/>
    <w:rsid w:val="002B45BF"/>
    <w:rsid w:val="002C2003"/>
    <w:rsid w:val="002C74D3"/>
    <w:rsid w:val="002E09A8"/>
    <w:rsid w:val="002E35AE"/>
    <w:rsid w:val="002E7714"/>
    <w:rsid w:val="002F0476"/>
    <w:rsid w:val="002F0560"/>
    <w:rsid w:val="00317E94"/>
    <w:rsid w:val="003276AB"/>
    <w:rsid w:val="00333CB8"/>
    <w:rsid w:val="00335526"/>
    <w:rsid w:val="0033798D"/>
    <w:rsid w:val="00343635"/>
    <w:rsid w:val="0035485F"/>
    <w:rsid w:val="00356B94"/>
    <w:rsid w:val="003A2F5E"/>
    <w:rsid w:val="003A3504"/>
    <w:rsid w:val="003A3607"/>
    <w:rsid w:val="003C416B"/>
    <w:rsid w:val="003D6BB7"/>
    <w:rsid w:val="003F1E03"/>
    <w:rsid w:val="003F6B1C"/>
    <w:rsid w:val="00401F7A"/>
    <w:rsid w:val="004157AE"/>
    <w:rsid w:val="0042651E"/>
    <w:rsid w:val="00432541"/>
    <w:rsid w:val="004338F9"/>
    <w:rsid w:val="00462887"/>
    <w:rsid w:val="00463A24"/>
    <w:rsid w:val="00464AE3"/>
    <w:rsid w:val="00466AE2"/>
    <w:rsid w:val="00471F2A"/>
    <w:rsid w:val="004734C5"/>
    <w:rsid w:val="004756DA"/>
    <w:rsid w:val="00477798"/>
    <w:rsid w:val="00486E24"/>
    <w:rsid w:val="00486E75"/>
    <w:rsid w:val="00496305"/>
    <w:rsid w:val="004A461C"/>
    <w:rsid w:val="004B293A"/>
    <w:rsid w:val="004B421C"/>
    <w:rsid w:val="004B5A8C"/>
    <w:rsid w:val="004C4F90"/>
    <w:rsid w:val="004D0490"/>
    <w:rsid w:val="004D2934"/>
    <w:rsid w:val="004E3968"/>
    <w:rsid w:val="00527A08"/>
    <w:rsid w:val="00533E9D"/>
    <w:rsid w:val="00555337"/>
    <w:rsid w:val="005636F4"/>
    <w:rsid w:val="0056603A"/>
    <w:rsid w:val="00573110"/>
    <w:rsid w:val="00573B95"/>
    <w:rsid w:val="00583F1E"/>
    <w:rsid w:val="00587368"/>
    <w:rsid w:val="005929C9"/>
    <w:rsid w:val="005961D6"/>
    <w:rsid w:val="005B1D72"/>
    <w:rsid w:val="005B623D"/>
    <w:rsid w:val="005B7D7D"/>
    <w:rsid w:val="005C5252"/>
    <w:rsid w:val="005C5287"/>
    <w:rsid w:val="005D0313"/>
    <w:rsid w:val="005D4F98"/>
    <w:rsid w:val="005D7417"/>
    <w:rsid w:val="005F313D"/>
    <w:rsid w:val="005F3366"/>
    <w:rsid w:val="00601D69"/>
    <w:rsid w:val="00604320"/>
    <w:rsid w:val="00610A28"/>
    <w:rsid w:val="00622A4B"/>
    <w:rsid w:val="0062628B"/>
    <w:rsid w:val="006266DA"/>
    <w:rsid w:val="00627DC1"/>
    <w:rsid w:val="0063600F"/>
    <w:rsid w:val="00657513"/>
    <w:rsid w:val="00666824"/>
    <w:rsid w:val="0066696D"/>
    <w:rsid w:val="006A0E44"/>
    <w:rsid w:val="006A7C1B"/>
    <w:rsid w:val="006B1442"/>
    <w:rsid w:val="006B29EB"/>
    <w:rsid w:val="006C2D91"/>
    <w:rsid w:val="006C7325"/>
    <w:rsid w:val="006D6610"/>
    <w:rsid w:val="006F2BB5"/>
    <w:rsid w:val="007016BC"/>
    <w:rsid w:val="00701F18"/>
    <w:rsid w:val="007366D7"/>
    <w:rsid w:val="0074025D"/>
    <w:rsid w:val="00740AD1"/>
    <w:rsid w:val="00745157"/>
    <w:rsid w:val="00772730"/>
    <w:rsid w:val="00772EB9"/>
    <w:rsid w:val="007763F3"/>
    <w:rsid w:val="007821ED"/>
    <w:rsid w:val="00795117"/>
    <w:rsid w:val="007A1207"/>
    <w:rsid w:val="007C1F21"/>
    <w:rsid w:val="007C7EEF"/>
    <w:rsid w:val="007D1C09"/>
    <w:rsid w:val="007E3399"/>
    <w:rsid w:val="0080524E"/>
    <w:rsid w:val="00805B81"/>
    <w:rsid w:val="008063DB"/>
    <w:rsid w:val="00810296"/>
    <w:rsid w:val="00811026"/>
    <w:rsid w:val="008144F1"/>
    <w:rsid w:val="00830E4C"/>
    <w:rsid w:val="00844D35"/>
    <w:rsid w:val="008624F9"/>
    <w:rsid w:val="00864B3C"/>
    <w:rsid w:val="0086755D"/>
    <w:rsid w:val="0087035A"/>
    <w:rsid w:val="00883461"/>
    <w:rsid w:val="00893746"/>
    <w:rsid w:val="008A0912"/>
    <w:rsid w:val="008A6A0D"/>
    <w:rsid w:val="008B19BE"/>
    <w:rsid w:val="008B36A4"/>
    <w:rsid w:val="008C6BCC"/>
    <w:rsid w:val="008D732C"/>
    <w:rsid w:val="008F1655"/>
    <w:rsid w:val="009102D1"/>
    <w:rsid w:val="00911D80"/>
    <w:rsid w:val="00924999"/>
    <w:rsid w:val="00931995"/>
    <w:rsid w:val="00943CE5"/>
    <w:rsid w:val="00955B50"/>
    <w:rsid w:val="00957AB4"/>
    <w:rsid w:val="0096343E"/>
    <w:rsid w:val="009656C4"/>
    <w:rsid w:val="0097260E"/>
    <w:rsid w:val="00974E69"/>
    <w:rsid w:val="00984F44"/>
    <w:rsid w:val="009850DD"/>
    <w:rsid w:val="00985887"/>
    <w:rsid w:val="009915E2"/>
    <w:rsid w:val="009A0983"/>
    <w:rsid w:val="009B395C"/>
    <w:rsid w:val="009B4BB2"/>
    <w:rsid w:val="009C3EE8"/>
    <w:rsid w:val="009C7E74"/>
    <w:rsid w:val="009D444E"/>
    <w:rsid w:val="009D51A5"/>
    <w:rsid w:val="009F209B"/>
    <w:rsid w:val="009F69E0"/>
    <w:rsid w:val="00A06D74"/>
    <w:rsid w:val="00A32C2E"/>
    <w:rsid w:val="00A32C43"/>
    <w:rsid w:val="00A34CA5"/>
    <w:rsid w:val="00A405A9"/>
    <w:rsid w:val="00A60583"/>
    <w:rsid w:val="00A60B52"/>
    <w:rsid w:val="00A857CF"/>
    <w:rsid w:val="00A8733E"/>
    <w:rsid w:val="00A95DED"/>
    <w:rsid w:val="00A960DD"/>
    <w:rsid w:val="00AA08D9"/>
    <w:rsid w:val="00AA660D"/>
    <w:rsid w:val="00AB223D"/>
    <w:rsid w:val="00AF3004"/>
    <w:rsid w:val="00AF479F"/>
    <w:rsid w:val="00B253A5"/>
    <w:rsid w:val="00B26B6C"/>
    <w:rsid w:val="00B51D27"/>
    <w:rsid w:val="00B54687"/>
    <w:rsid w:val="00B630F4"/>
    <w:rsid w:val="00B96864"/>
    <w:rsid w:val="00BA7617"/>
    <w:rsid w:val="00BB5331"/>
    <w:rsid w:val="00BB53A2"/>
    <w:rsid w:val="00BB6E1D"/>
    <w:rsid w:val="00BC1933"/>
    <w:rsid w:val="00BD32D6"/>
    <w:rsid w:val="00BD4DB8"/>
    <w:rsid w:val="00BD4E79"/>
    <w:rsid w:val="00BE49CF"/>
    <w:rsid w:val="00BF2DEC"/>
    <w:rsid w:val="00BF4BA1"/>
    <w:rsid w:val="00C10F4F"/>
    <w:rsid w:val="00C2370D"/>
    <w:rsid w:val="00C23C75"/>
    <w:rsid w:val="00C42A40"/>
    <w:rsid w:val="00C5003B"/>
    <w:rsid w:val="00C54D79"/>
    <w:rsid w:val="00C62CF4"/>
    <w:rsid w:val="00C7366E"/>
    <w:rsid w:val="00C73819"/>
    <w:rsid w:val="00C74FC2"/>
    <w:rsid w:val="00C77963"/>
    <w:rsid w:val="00CA254F"/>
    <w:rsid w:val="00CA5123"/>
    <w:rsid w:val="00CB36B5"/>
    <w:rsid w:val="00CB7329"/>
    <w:rsid w:val="00CC3C32"/>
    <w:rsid w:val="00CC7EEA"/>
    <w:rsid w:val="00CD74A6"/>
    <w:rsid w:val="00CE13F0"/>
    <w:rsid w:val="00CE7A92"/>
    <w:rsid w:val="00CF0BA0"/>
    <w:rsid w:val="00D02B77"/>
    <w:rsid w:val="00D033E9"/>
    <w:rsid w:val="00D04079"/>
    <w:rsid w:val="00D06860"/>
    <w:rsid w:val="00D07E54"/>
    <w:rsid w:val="00D247C3"/>
    <w:rsid w:val="00D43DE9"/>
    <w:rsid w:val="00D453DD"/>
    <w:rsid w:val="00D61F94"/>
    <w:rsid w:val="00D723B7"/>
    <w:rsid w:val="00D9571B"/>
    <w:rsid w:val="00D96C29"/>
    <w:rsid w:val="00D973BC"/>
    <w:rsid w:val="00DB2BD3"/>
    <w:rsid w:val="00DB2DCB"/>
    <w:rsid w:val="00DB49A4"/>
    <w:rsid w:val="00DC3746"/>
    <w:rsid w:val="00DC5E8C"/>
    <w:rsid w:val="00DC73A3"/>
    <w:rsid w:val="00DC76C9"/>
    <w:rsid w:val="00DD18F8"/>
    <w:rsid w:val="00DE03A4"/>
    <w:rsid w:val="00DE363F"/>
    <w:rsid w:val="00DF1C11"/>
    <w:rsid w:val="00E0024C"/>
    <w:rsid w:val="00E02581"/>
    <w:rsid w:val="00E1587A"/>
    <w:rsid w:val="00E23E45"/>
    <w:rsid w:val="00E31DFD"/>
    <w:rsid w:val="00E3359D"/>
    <w:rsid w:val="00E340EF"/>
    <w:rsid w:val="00E3465C"/>
    <w:rsid w:val="00E476E2"/>
    <w:rsid w:val="00E514E1"/>
    <w:rsid w:val="00E54493"/>
    <w:rsid w:val="00E54E86"/>
    <w:rsid w:val="00E558C6"/>
    <w:rsid w:val="00E761EF"/>
    <w:rsid w:val="00E81804"/>
    <w:rsid w:val="00E87706"/>
    <w:rsid w:val="00E91B01"/>
    <w:rsid w:val="00E96F74"/>
    <w:rsid w:val="00EB35BB"/>
    <w:rsid w:val="00EB4A87"/>
    <w:rsid w:val="00EC087B"/>
    <w:rsid w:val="00ED26C0"/>
    <w:rsid w:val="00EE2679"/>
    <w:rsid w:val="00EE312C"/>
    <w:rsid w:val="00EE407C"/>
    <w:rsid w:val="00EE7126"/>
    <w:rsid w:val="00EF79DD"/>
    <w:rsid w:val="00F0580A"/>
    <w:rsid w:val="00F10E2F"/>
    <w:rsid w:val="00F22E4B"/>
    <w:rsid w:val="00F51DA1"/>
    <w:rsid w:val="00F55DBF"/>
    <w:rsid w:val="00F56587"/>
    <w:rsid w:val="00F63317"/>
    <w:rsid w:val="00F63E50"/>
    <w:rsid w:val="00F85A6A"/>
    <w:rsid w:val="00FA2E93"/>
    <w:rsid w:val="00FA4AE9"/>
    <w:rsid w:val="00FC18FB"/>
    <w:rsid w:val="00FE12F2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97347AF"/>
  <w15:chartTrackingRefBased/>
  <w15:docId w15:val="{6A92C0D0-3D0F-479C-BB7C-A4E90F6D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68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D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0F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0F4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668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F6331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3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7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98D"/>
  </w:style>
  <w:style w:type="paragraph" w:styleId="Footer">
    <w:name w:val="footer"/>
    <w:basedOn w:val="Normal"/>
    <w:link w:val="FooterChar"/>
    <w:uiPriority w:val="99"/>
    <w:unhideWhenUsed/>
    <w:rsid w:val="00337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ine.gov/doe/sites/maine.gov.doe/files/inline-files/School%20Guidance%209.15.20.pdf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maine.gov/msl/libs/interlib/illfeedback.ht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444DACF23C8489C1F89C30AF0921B" ma:contentTypeVersion="15" ma:contentTypeDescription="Create a new document." ma:contentTypeScope="" ma:versionID="adc4db752670cebd5c8b61219ba8fafa">
  <xsd:schema xmlns:xsd="http://www.w3.org/2001/XMLSchema" xmlns:xs="http://www.w3.org/2001/XMLSchema" xmlns:p="http://schemas.microsoft.com/office/2006/metadata/properties" xmlns:ns1="http://schemas.microsoft.com/sharepoint/v3" xmlns:ns3="deb9d119-dbc7-4c5a-a44e-fb0a18e4632a" xmlns:ns4="67e82e13-504b-4f53-a916-abf45b08fa2c" targetNamespace="http://schemas.microsoft.com/office/2006/metadata/properties" ma:root="true" ma:fieldsID="7a59f1279e9a66b86a44414c3658be57" ns1:_="" ns3:_="" ns4:_="">
    <xsd:import namespace="http://schemas.microsoft.com/sharepoint/v3"/>
    <xsd:import namespace="deb9d119-dbc7-4c5a-a44e-fb0a18e4632a"/>
    <xsd:import namespace="67e82e13-504b-4f53-a916-abf45b08fa2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9d119-dbc7-4c5a-a44e-fb0a18e463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82e13-504b-4f53-a916-abf45b08fa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8B9E8E-29A6-4C91-9540-32C5C5B132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5F8697-B326-4C60-AAD0-8E36358916A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4C790A3-7DAB-4B1F-AABF-5FB6CAC6B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b9d119-dbc7-4c5a-a44e-fb0a18e4632a"/>
    <ds:schemaRef ds:uri="67e82e13-504b-4f53-a916-abf45b08fa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McKenney, Janet</dc:creator>
  <cp:keywords/>
  <dc:description/>
  <cp:lastModifiedBy>McKenney, Janet</cp:lastModifiedBy>
  <cp:revision>3</cp:revision>
  <dcterms:created xsi:type="dcterms:W3CDTF">2020-10-05T19:50:00Z</dcterms:created>
  <dcterms:modified xsi:type="dcterms:W3CDTF">2020-10-05T19:59:00Z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0x0101000F0444DACF23C8489C1F89C30AF0921B</vt:lpwstr>
  </property>
</Properties>
</file>