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E9A" w:rsidRDefault="00096673">
      <w:pPr>
        <w:pStyle w:val="Heading1"/>
      </w:pPr>
      <w:sdt>
        <w:sdtPr>
          <w:alias w:val="Enter organization name:"/>
          <w:tag w:val=""/>
          <w:id w:val="1410501846"/>
          <w:placeholder>
            <w:docPart w:val="F7E583D9911D4125B629CE4C65E06670"/>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3B4244">
            <w:t>Maine Library Advisory Council</w:t>
          </w:r>
          <w:r w:rsidR="003A77E1">
            <w:t xml:space="preserve"> (MLAC)</w:t>
          </w:r>
        </w:sdtContent>
      </w:sdt>
    </w:p>
    <w:p w:rsidR="00934E9A" w:rsidRDefault="00096673">
      <w:pPr>
        <w:pStyle w:val="Heading2"/>
      </w:pPr>
      <w:sdt>
        <w:sdtPr>
          <w:alias w:val="Meeting minutes:"/>
          <w:tag w:val="Meeting minutes:"/>
          <w:id w:val="-953250788"/>
          <w:placeholder>
            <w:docPart w:val="56775920E6B64F228A4FDBB2D488BEAD"/>
          </w:placeholder>
          <w:temporary/>
          <w:showingPlcHdr/>
          <w15:appearance w15:val="hidden"/>
        </w:sdtPr>
        <w:sdtEndPr/>
        <w:sdtContent>
          <w:r w:rsidR="006B1778" w:rsidRPr="00975144">
            <w:rPr>
              <w:color w:val="365F91"/>
            </w:rPr>
            <w:t>Meeting Minutes</w:t>
          </w:r>
        </w:sdtContent>
      </w:sdt>
    </w:p>
    <w:p w:rsidR="00934E9A" w:rsidRDefault="00096673">
      <w:pPr>
        <w:pStyle w:val="Date"/>
      </w:pPr>
      <w:sdt>
        <w:sdtPr>
          <w:rPr>
            <w:b/>
          </w:rPr>
          <w:alias w:val="Enter date of meeting:"/>
          <w:tag w:val=""/>
          <w:id w:val="373818028"/>
          <w:placeholder>
            <w:docPart w:val="9F3FA5C80F8348BBB15A0C472F512103"/>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1E43D1">
            <w:rPr>
              <w:b/>
            </w:rPr>
            <w:t>September</w:t>
          </w:r>
          <w:r w:rsidR="003E3323">
            <w:rPr>
              <w:b/>
            </w:rPr>
            <w:t xml:space="preserve"> 2</w:t>
          </w:r>
          <w:r w:rsidR="001E43D1">
            <w:rPr>
              <w:b/>
            </w:rPr>
            <w:t>3</w:t>
          </w:r>
          <w:r w:rsidR="003B4244" w:rsidRPr="00AD66F5">
            <w:rPr>
              <w:b/>
            </w:rPr>
            <w:t>, 202</w:t>
          </w:r>
          <w:r w:rsidR="006B52EC">
            <w:rPr>
              <w:b/>
            </w:rPr>
            <w:t>0</w:t>
          </w:r>
        </w:sdtContent>
      </w:sdt>
    </w:p>
    <w:tbl>
      <w:tblPr>
        <w:tblW w:w="16650" w:type="dxa"/>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1980"/>
        <w:gridCol w:w="7380"/>
        <w:gridCol w:w="7290"/>
      </w:tblGrid>
      <w:tr w:rsidR="00AD66F5" w:rsidTr="006B52EC">
        <w:tc>
          <w:tcPr>
            <w:tcW w:w="1980" w:type="dxa"/>
          </w:tcPr>
          <w:p w:rsidR="00AD66F5" w:rsidRDefault="006B52EC">
            <w:pPr>
              <w:pStyle w:val="NoSpacing"/>
            </w:pPr>
            <w:r>
              <w:t>Present:</w:t>
            </w:r>
          </w:p>
        </w:tc>
        <w:tc>
          <w:tcPr>
            <w:tcW w:w="7380" w:type="dxa"/>
          </w:tcPr>
          <w:p w:rsidR="00AD66F5" w:rsidRDefault="006B52EC">
            <w:pPr>
              <w:pStyle w:val="NoSpacing"/>
            </w:pPr>
            <w:r>
              <w:t xml:space="preserve">Reg. 1 Rep. </w:t>
            </w:r>
            <w:r w:rsidR="00AD66F5">
              <w:t>Chip Schrader</w:t>
            </w:r>
            <w:r>
              <w:t>,</w:t>
            </w:r>
            <w:r w:rsidR="00AD66F5">
              <w:t xml:space="preserve"> </w:t>
            </w:r>
            <w:r>
              <w:t>Goodall ML</w:t>
            </w:r>
            <w:r w:rsidR="00132CF0">
              <w:t>, Sanford</w:t>
            </w:r>
          </w:p>
          <w:p w:rsidR="00132CF0" w:rsidRDefault="00132CF0" w:rsidP="00132CF0">
            <w:pPr>
              <w:pStyle w:val="NoSpacing"/>
            </w:pPr>
            <w:r>
              <w:t>Reg. 2 Rep. Beth Kane, Norway ML</w:t>
            </w:r>
          </w:p>
          <w:p w:rsidR="00AD66F5" w:rsidRDefault="006B52EC">
            <w:pPr>
              <w:pStyle w:val="NoSpacing"/>
            </w:pPr>
            <w:r>
              <w:t xml:space="preserve">Reg. 3 Rep. Tammy Rabideau, </w:t>
            </w:r>
            <w:r w:rsidR="00AD66F5">
              <w:t>Waterville PL</w:t>
            </w:r>
          </w:p>
          <w:p w:rsidR="001E43D1" w:rsidRDefault="001E43D1">
            <w:pPr>
              <w:pStyle w:val="NoSpacing"/>
            </w:pPr>
            <w:r>
              <w:t>Reg. 4 Rep. Debra Lay, Vose Library</w:t>
            </w:r>
          </w:p>
          <w:p w:rsidR="00132CF0" w:rsidRDefault="00132CF0" w:rsidP="00132CF0">
            <w:pPr>
              <w:pStyle w:val="NoSpacing"/>
            </w:pPr>
            <w:r>
              <w:t>Reg. 5 Rep. Michelle Fagan, Thompson FL, Dover-Foxcroft</w:t>
            </w:r>
          </w:p>
          <w:p w:rsidR="00132CF0" w:rsidRDefault="00132CF0" w:rsidP="00132CF0">
            <w:pPr>
              <w:pStyle w:val="NoSpacing"/>
            </w:pPr>
            <w:r>
              <w:t xml:space="preserve">Reg. 6 Rep. Debbie Lozito, Edythe Dyer </w:t>
            </w:r>
            <w:r w:rsidR="002D2EDD">
              <w:t>C</w:t>
            </w:r>
            <w:r>
              <w:t>L, Hampden</w:t>
            </w:r>
          </w:p>
          <w:p w:rsidR="00132CF0" w:rsidRDefault="00132CF0">
            <w:pPr>
              <w:pStyle w:val="NoSpacing"/>
            </w:pPr>
            <w:r>
              <w:t>Reg. 7 Rep. Elly Andrews, Northeast Harbor Library</w:t>
            </w:r>
          </w:p>
          <w:p w:rsidR="001E43D1" w:rsidRDefault="001E43D1" w:rsidP="001E43D1">
            <w:pPr>
              <w:pStyle w:val="NoSpacing"/>
            </w:pPr>
            <w:r>
              <w:t>Reg. 9 Rep. Sonja Eyler, Mark and Emily Turner ML, Presque Isle</w:t>
            </w:r>
          </w:p>
          <w:p w:rsidR="006B52EC" w:rsidRDefault="006B52EC" w:rsidP="006B52EC">
            <w:pPr>
              <w:pStyle w:val="NoSpacing"/>
            </w:pPr>
            <w:r>
              <w:t xml:space="preserve">Ex officio- Academic library rep. </w:t>
            </w:r>
            <w:r w:rsidR="00AD66F5">
              <w:t>Carin Dunay</w:t>
            </w:r>
            <w:r>
              <w:t>, SMCC</w:t>
            </w:r>
          </w:p>
          <w:p w:rsidR="006B52EC" w:rsidRDefault="006B52EC" w:rsidP="006B52EC">
            <w:pPr>
              <w:pStyle w:val="NoSpacing"/>
            </w:pPr>
            <w:r>
              <w:t>Maine State Library: Janet McKenney, Deborah Clark, Lisa Shaw</w:t>
            </w:r>
          </w:p>
          <w:p w:rsidR="00132CF0" w:rsidRDefault="00132CF0" w:rsidP="006B52EC">
            <w:pPr>
              <w:pStyle w:val="NoSpacing"/>
            </w:pPr>
            <w:r>
              <w:t>Maine Library Commission Rep. Jeff Cabral</w:t>
            </w:r>
          </w:p>
          <w:p w:rsidR="00AD66F5" w:rsidRDefault="00AD66F5">
            <w:pPr>
              <w:pStyle w:val="NoSpacing"/>
            </w:pPr>
          </w:p>
        </w:tc>
        <w:tc>
          <w:tcPr>
            <w:tcW w:w="7290" w:type="dxa"/>
          </w:tcPr>
          <w:p w:rsidR="00AD66F5" w:rsidRDefault="00AD66F5">
            <w:pPr>
              <w:pStyle w:val="NoSpacing"/>
            </w:pPr>
          </w:p>
        </w:tc>
      </w:tr>
      <w:tr w:rsidR="006B52EC" w:rsidTr="006B52EC">
        <w:tc>
          <w:tcPr>
            <w:tcW w:w="1980" w:type="dxa"/>
          </w:tcPr>
          <w:p w:rsidR="006B52EC" w:rsidRDefault="006B52EC" w:rsidP="006B52EC">
            <w:pPr>
              <w:pStyle w:val="NoSpacing"/>
            </w:pPr>
            <w:r>
              <w:t>Absent:</w:t>
            </w:r>
          </w:p>
        </w:tc>
        <w:tc>
          <w:tcPr>
            <w:tcW w:w="7380" w:type="dxa"/>
          </w:tcPr>
          <w:p w:rsidR="00132CF0" w:rsidRDefault="00132CF0" w:rsidP="006B52EC">
            <w:pPr>
              <w:pStyle w:val="NoSpacing"/>
            </w:pPr>
            <w:r>
              <w:t>Reg. 8 Rep. Marianne Thibodeau, UM Machias</w:t>
            </w:r>
          </w:p>
          <w:p w:rsidR="006B52EC" w:rsidRDefault="006B52EC" w:rsidP="006B52EC">
            <w:pPr>
              <w:pStyle w:val="NoSpacing"/>
            </w:pPr>
            <w:r>
              <w:t xml:space="preserve">Ex officio- School library </w:t>
            </w:r>
            <w:r w:rsidR="004A6A24">
              <w:t xml:space="preserve">(MASL) </w:t>
            </w:r>
            <w:r>
              <w:t>rep. Amanda Kozaka, Cape Elizabeth Middle School</w:t>
            </w:r>
          </w:p>
          <w:p w:rsidR="006B52EC" w:rsidRDefault="006B52EC" w:rsidP="006B52EC">
            <w:pPr>
              <w:pStyle w:val="NoSpacing"/>
            </w:pPr>
            <w:r>
              <w:t>Maine State Library: Jamie Ritter, Kara Reiman, Chris Dorman</w:t>
            </w:r>
            <w:r w:rsidR="001E43D1">
              <w:t xml:space="preserve">, </w:t>
            </w:r>
            <w:r w:rsidR="001E43D1">
              <w:t>Jared Leadbetter</w:t>
            </w:r>
            <w:r w:rsidR="001E43D1">
              <w:t xml:space="preserve">, </w:t>
            </w:r>
            <w:r w:rsidR="001E43D1">
              <w:t>Jenny Melvin</w:t>
            </w:r>
          </w:p>
          <w:p w:rsidR="006B52EC" w:rsidRDefault="006B52EC" w:rsidP="006B52EC">
            <w:pPr>
              <w:pStyle w:val="NoSpacing"/>
            </w:pPr>
          </w:p>
        </w:tc>
        <w:tc>
          <w:tcPr>
            <w:tcW w:w="7290" w:type="dxa"/>
          </w:tcPr>
          <w:p w:rsidR="006B52EC" w:rsidRDefault="006B52EC" w:rsidP="006B52EC">
            <w:pPr>
              <w:pStyle w:val="NoSpacing"/>
            </w:pPr>
          </w:p>
        </w:tc>
      </w:tr>
      <w:tr w:rsidR="006B52EC" w:rsidTr="006B52EC">
        <w:sdt>
          <w:sdtPr>
            <w:alias w:val="Next meeting:"/>
            <w:tag w:val="Next meeting:"/>
            <w:id w:val="1579632615"/>
            <w:placeholder>
              <w:docPart w:val="D3F1F0B814D046A1B5644A9297D8E19B"/>
            </w:placeholder>
            <w:temporary/>
            <w:showingPlcHdr/>
            <w15:appearance w15:val="hidden"/>
          </w:sdtPr>
          <w:sdtEndPr/>
          <w:sdtContent>
            <w:tc>
              <w:tcPr>
                <w:tcW w:w="1980" w:type="dxa"/>
              </w:tcPr>
              <w:p w:rsidR="006B52EC" w:rsidRDefault="006B52EC" w:rsidP="006B52EC">
                <w:pPr>
                  <w:pStyle w:val="NoSpacing"/>
                </w:pPr>
                <w:r>
                  <w:t>Next meeting:</w:t>
                </w:r>
              </w:p>
            </w:tc>
          </w:sdtContent>
        </w:sdt>
        <w:tc>
          <w:tcPr>
            <w:tcW w:w="7380" w:type="dxa"/>
          </w:tcPr>
          <w:p w:rsidR="006B52EC" w:rsidRDefault="006B52EC" w:rsidP="006B52EC">
            <w:pPr>
              <w:pStyle w:val="NoSpacing"/>
            </w:pPr>
            <w:r>
              <w:rPr>
                <w:b/>
              </w:rPr>
              <w:t>TBD</w:t>
            </w:r>
            <w:r w:rsidR="001E43D1">
              <w:rPr>
                <w:b/>
              </w:rPr>
              <w:t xml:space="preserve"> </w:t>
            </w:r>
            <w:r w:rsidR="001E43D1" w:rsidRPr="001E43D1">
              <w:t>(November?)</w:t>
            </w:r>
          </w:p>
        </w:tc>
        <w:tc>
          <w:tcPr>
            <w:tcW w:w="7290" w:type="dxa"/>
          </w:tcPr>
          <w:p w:rsidR="006B52EC" w:rsidRPr="00AD66F5" w:rsidRDefault="006B52EC" w:rsidP="006B52EC">
            <w:pPr>
              <w:pStyle w:val="NoSpacing"/>
              <w:rPr>
                <w:b/>
              </w:rPr>
            </w:pPr>
          </w:p>
        </w:tc>
      </w:tr>
    </w:tbl>
    <w:p w:rsidR="00374601" w:rsidRPr="00374601" w:rsidRDefault="003B4244" w:rsidP="00374601">
      <w:pPr>
        <w:pStyle w:val="ListNumber"/>
      </w:pPr>
      <w:r w:rsidRPr="00374601">
        <w:t>Call to order &amp; introductions</w:t>
      </w:r>
    </w:p>
    <w:p w:rsidR="00374601" w:rsidRPr="00374601" w:rsidRDefault="00A652BF" w:rsidP="00374601">
      <w:pPr>
        <w:pStyle w:val="ListNumber"/>
        <w:numPr>
          <w:ilvl w:val="0"/>
          <w:numId w:val="0"/>
        </w:numPr>
        <w:spacing w:before="0" w:after="0" w:line="240" w:lineRule="auto"/>
        <w:ind w:left="360"/>
        <w:rPr>
          <w:b w:val="0"/>
        </w:rPr>
      </w:pPr>
      <w:r w:rsidRPr="00374601">
        <w:rPr>
          <w:b w:val="0"/>
        </w:rPr>
        <w:t>The meeting was called to order by MLAC Chair C</w:t>
      </w:r>
      <w:r w:rsidR="00FB4AE0">
        <w:rPr>
          <w:b w:val="0"/>
        </w:rPr>
        <w:t>.</w:t>
      </w:r>
      <w:r w:rsidRPr="00374601">
        <w:rPr>
          <w:b w:val="0"/>
        </w:rPr>
        <w:t xml:space="preserve"> Schrader at 11:</w:t>
      </w:r>
      <w:r w:rsidR="001E43D1">
        <w:rPr>
          <w:b w:val="0"/>
        </w:rPr>
        <w:t>24</w:t>
      </w:r>
      <w:r w:rsidRPr="00374601">
        <w:rPr>
          <w:b w:val="0"/>
        </w:rPr>
        <w:t xml:space="preserve"> a.m.</w:t>
      </w:r>
      <w:r w:rsidR="00FB4AE0">
        <w:rPr>
          <w:b w:val="0"/>
        </w:rPr>
        <w:t xml:space="preserve"> </w:t>
      </w:r>
      <w:r w:rsidR="001E43D1">
        <w:rPr>
          <w:b w:val="0"/>
        </w:rPr>
        <w:t>C. S</w:t>
      </w:r>
      <w:r w:rsidR="006C791B">
        <w:rPr>
          <w:b w:val="0"/>
        </w:rPr>
        <w:t>c</w:t>
      </w:r>
      <w:r w:rsidR="001E43D1">
        <w:rPr>
          <w:b w:val="0"/>
        </w:rPr>
        <w:t>hrader welcomed new Region 4 Rep., Debra Lay</w:t>
      </w:r>
      <w:r w:rsidR="006C791B">
        <w:rPr>
          <w:b w:val="0"/>
        </w:rPr>
        <w:t xml:space="preserve"> from Vose Library in Union. </w:t>
      </w:r>
    </w:p>
    <w:p w:rsidR="00A652BF" w:rsidRDefault="00A652BF" w:rsidP="00A652BF">
      <w:pPr>
        <w:spacing w:before="0" w:after="0" w:line="240" w:lineRule="auto"/>
      </w:pPr>
    </w:p>
    <w:p w:rsidR="00DB40D2" w:rsidRPr="00A652BF" w:rsidRDefault="00DB40D2" w:rsidP="00A652BF">
      <w:pPr>
        <w:spacing w:before="0" w:after="0" w:line="240" w:lineRule="auto"/>
      </w:pPr>
    </w:p>
    <w:p w:rsidR="00934E9A" w:rsidRPr="00374601" w:rsidRDefault="00F0548F" w:rsidP="00A652BF">
      <w:pPr>
        <w:pStyle w:val="ListNumber"/>
        <w:spacing w:before="0" w:after="0" w:line="240" w:lineRule="auto"/>
      </w:pPr>
      <w:r>
        <w:t xml:space="preserve">Approval of </w:t>
      </w:r>
      <w:r w:rsidR="006C791B">
        <w:t>August 26</w:t>
      </w:r>
      <w:r>
        <w:t>, 2020 minutes</w:t>
      </w:r>
    </w:p>
    <w:p w:rsidR="00A652BF" w:rsidRPr="00374601" w:rsidRDefault="00A652BF" w:rsidP="00A652BF">
      <w:pPr>
        <w:spacing w:before="0" w:after="0" w:line="240" w:lineRule="auto"/>
        <w:ind w:left="360"/>
        <w:rPr>
          <w:b/>
        </w:rPr>
      </w:pPr>
    </w:p>
    <w:p w:rsidR="00A652BF" w:rsidRPr="00F0548F" w:rsidRDefault="00A652BF" w:rsidP="00F0548F">
      <w:pPr>
        <w:spacing w:before="0" w:after="0" w:line="240" w:lineRule="auto"/>
        <w:ind w:left="360"/>
      </w:pPr>
      <w:r w:rsidRPr="00374601">
        <w:rPr>
          <w:b/>
        </w:rPr>
        <w:t xml:space="preserve">Discussion: </w:t>
      </w:r>
      <w:r w:rsidR="00F0548F" w:rsidRPr="00F0548F">
        <w:t xml:space="preserve">The </w:t>
      </w:r>
      <w:r w:rsidR="006C791B">
        <w:t>August m</w:t>
      </w:r>
      <w:r w:rsidR="00F0548F" w:rsidRPr="00F0548F">
        <w:t xml:space="preserve">eeting minutes were presented for approval. </w:t>
      </w:r>
      <w:r w:rsidR="006C791B">
        <w:t xml:space="preserve">D. Lozito moved and M. Fagan seconded the minutes be accepted as presented. </w:t>
      </w:r>
    </w:p>
    <w:p w:rsidR="00FB4AE0" w:rsidRDefault="00FB4AE0" w:rsidP="00A652BF">
      <w:pPr>
        <w:pStyle w:val="NormalIndent"/>
        <w:spacing w:before="0" w:after="0" w:line="240" w:lineRule="auto"/>
        <w:rPr>
          <w:b/>
        </w:rPr>
      </w:pPr>
    </w:p>
    <w:p w:rsidR="00934E9A" w:rsidRPr="00A652BF" w:rsidRDefault="00A652BF" w:rsidP="00A652BF">
      <w:pPr>
        <w:pStyle w:val="NormalIndent"/>
        <w:spacing w:before="0" w:after="0" w:line="240" w:lineRule="auto"/>
      </w:pPr>
      <w:r w:rsidRPr="00A652BF">
        <w:rPr>
          <w:b/>
        </w:rPr>
        <w:t>Action:</w:t>
      </w:r>
      <w:r>
        <w:t xml:space="preserve"> </w:t>
      </w:r>
      <w:r w:rsidR="00F0548F">
        <w:t xml:space="preserve">The minutes were unanimously approved </w:t>
      </w:r>
      <w:r w:rsidR="006C791B">
        <w:t>with no changes</w:t>
      </w:r>
      <w:r w:rsidR="00F0548F">
        <w:t xml:space="preserve">. </w:t>
      </w:r>
    </w:p>
    <w:p w:rsidR="00A652BF" w:rsidRDefault="00A652BF" w:rsidP="00A652BF">
      <w:pPr>
        <w:pStyle w:val="NormalIndent"/>
        <w:spacing w:before="0" w:after="0" w:line="240" w:lineRule="auto"/>
        <w:rPr>
          <w:b/>
        </w:rPr>
      </w:pPr>
    </w:p>
    <w:p w:rsidR="00DB40D2" w:rsidRPr="00A652BF" w:rsidRDefault="00DB40D2" w:rsidP="00A652BF">
      <w:pPr>
        <w:pStyle w:val="NormalIndent"/>
        <w:spacing w:before="0" w:after="0" w:line="240" w:lineRule="auto"/>
        <w:rPr>
          <w:b/>
        </w:rPr>
      </w:pPr>
    </w:p>
    <w:p w:rsidR="00A05EF7" w:rsidRDefault="00F0548F" w:rsidP="00A652BF">
      <w:pPr>
        <w:pStyle w:val="ListNumber"/>
        <w:spacing w:before="0" w:after="0" w:line="240" w:lineRule="auto"/>
      </w:pPr>
      <w:r>
        <w:t>Maine State Library Update</w:t>
      </w:r>
    </w:p>
    <w:p w:rsidR="003B4244" w:rsidRDefault="003B4244" w:rsidP="00DB40D2">
      <w:pPr>
        <w:pStyle w:val="NormalIndent"/>
        <w:spacing w:before="0" w:after="0" w:line="240" w:lineRule="auto"/>
      </w:pPr>
    </w:p>
    <w:p w:rsidR="00DB40D2" w:rsidRDefault="00DB40D2" w:rsidP="00F0548F">
      <w:pPr>
        <w:pStyle w:val="NormalIndent"/>
        <w:spacing w:before="0" w:after="0" w:line="240" w:lineRule="auto"/>
      </w:pPr>
      <w:r w:rsidRPr="00DB40D2">
        <w:rPr>
          <w:b/>
        </w:rPr>
        <w:t>Discussion</w:t>
      </w:r>
      <w:r>
        <w:t>:</w:t>
      </w:r>
      <w:r w:rsidR="004E61FC">
        <w:tab/>
      </w:r>
      <w:r w:rsidR="00F0548F">
        <w:t xml:space="preserve">J. McKenney </w:t>
      </w:r>
      <w:r w:rsidR="006C791B">
        <w:t xml:space="preserve">reported the Governor’s Office accepted only 3.4% in </w:t>
      </w:r>
      <w:r w:rsidR="003D4CDA">
        <w:t xml:space="preserve">MSL </w:t>
      </w:r>
      <w:r w:rsidR="006C791B">
        <w:t xml:space="preserve">budget curtailment rather than the 10% that had been originally requested. </w:t>
      </w:r>
      <w:r w:rsidR="00F0548F">
        <w:t xml:space="preserve"> </w:t>
      </w:r>
    </w:p>
    <w:p w:rsidR="00F0548F" w:rsidRDefault="00F0548F" w:rsidP="00F0548F">
      <w:pPr>
        <w:pStyle w:val="NormalIndent"/>
        <w:spacing w:before="0" w:after="0" w:line="240" w:lineRule="auto"/>
      </w:pPr>
    </w:p>
    <w:p w:rsidR="00F0548F" w:rsidRDefault="00F0548F" w:rsidP="00F0548F">
      <w:pPr>
        <w:pStyle w:val="NormalIndent"/>
        <w:spacing w:before="0" w:after="0" w:line="240" w:lineRule="auto"/>
      </w:pPr>
      <w:r>
        <w:t xml:space="preserve">McKenney also updated members on the state library building situation. </w:t>
      </w:r>
      <w:r w:rsidR="006C791B">
        <w:t>MSL</w:t>
      </w:r>
      <w:r>
        <w:t xml:space="preserve"> </w:t>
      </w:r>
      <w:r w:rsidR="00631665">
        <w:t xml:space="preserve">staff and collection will be </w:t>
      </w:r>
      <w:r w:rsidR="006C791B">
        <w:t>moved</w:t>
      </w:r>
      <w:r w:rsidR="00631665">
        <w:t xml:space="preserve"> to 242 State St., the Cross Building, and a warehouse in Winthrop</w:t>
      </w:r>
      <w:r w:rsidR="006C791B">
        <w:t xml:space="preserve"> for the next 2-3 years. </w:t>
      </w:r>
      <w:r w:rsidR="00631665">
        <w:t xml:space="preserve"> </w:t>
      </w:r>
      <w:r w:rsidR="006C791B">
        <w:t xml:space="preserve">The public-facing facility will be located at 242 State St., Augusta. </w:t>
      </w:r>
    </w:p>
    <w:p w:rsidR="00726341" w:rsidRDefault="00726341" w:rsidP="00DB40D2">
      <w:pPr>
        <w:pStyle w:val="NormalIndent"/>
        <w:spacing w:before="0" w:after="0" w:line="240" w:lineRule="auto"/>
      </w:pPr>
    </w:p>
    <w:p w:rsidR="00726341" w:rsidRPr="00726341" w:rsidRDefault="00726341" w:rsidP="004C370A">
      <w:pPr>
        <w:pStyle w:val="NormalIndent"/>
        <w:spacing w:before="0" w:after="0" w:line="240" w:lineRule="auto"/>
        <w:ind w:left="1440" w:hanging="1080"/>
      </w:pPr>
      <w:r w:rsidRPr="00726341">
        <w:rPr>
          <w:b/>
        </w:rPr>
        <w:t>Action:</w:t>
      </w:r>
      <w:r>
        <w:rPr>
          <w:b/>
        </w:rPr>
        <w:t xml:space="preserve"> </w:t>
      </w:r>
      <w:r w:rsidR="004E61FC">
        <w:rPr>
          <w:b/>
        </w:rPr>
        <w:tab/>
      </w:r>
      <w:r w:rsidR="00631665" w:rsidRPr="00631665">
        <w:t>For information</w:t>
      </w:r>
    </w:p>
    <w:p w:rsidR="00DB40D2" w:rsidRDefault="00DB40D2" w:rsidP="00A652BF">
      <w:pPr>
        <w:pStyle w:val="NormalIndent"/>
        <w:spacing w:before="0" w:after="0" w:line="240" w:lineRule="auto"/>
        <w:ind w:left="0"/>
      </w:pPr>
    </w:p>
    <w:p w:rsidR="00DB40D2" w:rsidRDefault="00DB40D2" w:rsidP="00A652BF">
      <w:pPr>
        <w:pStyle w:val="NormalIndent"/>
        <w:spacing w:before="0" w:after="0" w:line="240" w:lineRule="auto"/>
        <w:ind w:left="0"/>
      </w:pPr>
    </w:p>
    <w:p w:rsidR="00A652BF" w:rsidRDefault="00631665" w:rsidP="00D0562F">
      <w:pPr>
        <w:pStyle w:val="ListNumber"/>
        <w:spacing w:before="0" w:after="0" w:line="240" w:lineRule="auto"/>
      </w:pPr>
      <w:r>
        <w:t>Maine Library Commission Update</w:t>
      </w:r>
      <w:r w:rsidR="00A652BF">
        <w:t xml:space="preserve"> </w:t>
      </w:r>
    </w:p>
    <w:p w:rsidR="00D0562F" w:rsidRDefault="00D0562F" w:rsidP="00631665">
      <w:pPr>
        <w:pStyle w:val="NormalIndent"/>
        <w:spacing w:before="0" w:after="0" w:line="240" w:lineRule="auto"/>
        <w:ind w:left="1440" w:hanging="1080"/>
        <w:rPr>
          <w:b/>
        </w:rPr>
      </w:pPr>
    </w:p>
    <w:p w:rsidR="00631665" w:rsidRDefault="00631665" w:rsidP="00631665">
      <w:pPr>
        <w:pStyle w:val="NormalIndent"/>
        <w:spacing w:before="0" w:after="0" w:line="240" w:lineRule="auto"/>
        <w:ind w:left="1440" w:hanging="1080"/>
      </w:pPr>
      <w:r>
        <w:rPr>
          <w:b/>
        </w:rPr>
        <w:t>Discussion</w:t>
      </w:r>
      <w:r w:rsidRPr="00726341">
        <w:rPr>
          <w:b/>
        </w:rPr>
        <w:t>:</w:t>
      </w:r>
      <w:r>
        <w:rPr>
          <w:b/>
        </w:rPr>
        <w:tab/>
      </w:r>
      <w:r w:rsidR="00D0562F">
        <w:rPr>
          <w:b/>
        </w:rPr>
        <w:t xml:space="preserve"> </w:t>
      </w:r>
      <w:r w:rsidRPr="00631665">
        <w:t xml:space="preserve">J. </w:t>
      </w:r>
      <w:r w:rsidRPr="00D0562F">
        <w:t xml:space="preserve">Cabral </w:t>
      </w:r>
      <w:r w:rsidR="00D0562F" w:rsidRPr="00D0562F">
        <w:t>reported the commission</w:t>
      </w:r>
      <w:r w:rsidR="00D0562F">
        <w:t xml:space="preserve"> </w:t>
      </w:r>
      <w:r w:rsidR="006C791B">
        <w:t xml:space="preserve">has not met since the last MLAC meeting. They plan to meet on October 13. Even though other government commissions have begun to receive new member appointments, the MLC has not yet. </w:t>
      </w:r>
    </w:p>
    <w:p w:rsidR="006C791B" w:rsidRDefault="006C791B" w:rsidP="00631665">
      <w:pPr>
        <w:pStyle w:val="NormalIndent"/>
        <w:spacing w:before="0" w:after="0" w:line="240" w:lineRule="auto"/>
        <w:ind w:left="1440" w:hanging="1080"/>
      </w:pPr>
    </w:p>
    <w:p w:rsidR="00631665" w:rsidRPr="00726341" w:rsidRDefault="00631665" w:rsidP="00631665">
      <w:pPr>
        <w:pStyle w:val="NormalIndent"/>
        <w:spacing w:before="0" w:after="0" w:line="240" w:lineRule="auto"/>
        <w:ind w:left="1440" w:hanging="1080"/>
      </w:pPr>
      <w:r w:rsidRPr="00726341">
        <w:rPr>
          <w:b/>
        </w:rPr>
        <w:t>Action:</w:t>
      </w:r>
      <w:r w:rsidR="00D0562F">
        <w:rPr>
          <w:b/>
        </w:rPr>
        <w:t xml:space="preserve"> </w:t>
      </w:r>
      <w:r w:rsidRPr="00631665">
        <w:t>For information</w:t>
      </w:r>
    </w:p>
    <w:p w:rsidR="00631665" w:rsidRPr="00726341" w:rsidRDefault="00631665" w:rsidP="00631665">
      <w:pPr>
        <w:pStyle w:val="NormalIndent"/>
        <w:spacing w:before="0" w:after="0" w:line="240" w:lineRule="auto"/>
        <w:ind w:left="1440" w:hanging="1080"/>
      </w:pPr>
    </w:p>
    <w:p w:rsidR="00DB40D2" w:rsidRDefault="00DB40D2" w:rsidP="00A652BF">
      <w:pPr>
        <w:pStyle w:val="NormalIndent"/>
        <w:spacing w:before="0" w:after="0" w:line="240" w:lineRule="auto"/>
        <w:ind w:left="0"/>
      </w:pPr>
    </w:p>
    <w:p w:rsidR="00251E45" w:rsidRDefault="00D0562F" w:rsidP="00A652BF">
      <w:pPr>
        <w:pStyle w:val="ListNumber"/>
        <w:spacing w:before="0" w:after="0" w:line="240" w:lineRule="auto"/>
      </w:pPr>
      <w:r>
        <w:t xml:space="preserve">Old business: </w:t>
      </w:r>
    </w:p>
    <w:p w:rsidR="00D00126" w:rsidRPr="00251E45" w:rsidRDefault="006C791B" w:rsidP="00251E45">
      <w:pPr>
        <w:pStyle w:val="ListNumber"/>
        <w:numPr>
          <w:ilvl w:val="0"/>
          <w:numId w:val="0"/>
        </w:numPr>
        <w:spacing w:before="0" w:after="0" w:line="240" w:lineRule="auto"/>
        <w:ind w:left="360"/>
      </w:pPr>
      <w:r w:rsidRPr="008D4CD4">
        <w:rPr>
          <w:color w:val="007EC4"/>
        </w:rPr>
        <w:t>MSL Support Letter</w:t>
      </w:r>
      <w:r w:rsidR="00251E45">
        <w:t>-</w:t>
      </w:r>
    </w:p>
    <w:p w:rsidR="00D0562F" w:rsidRDefault="00D0562F" w:rsidP="00D00126">
      <w:pPr>
        <w:spacing w:before="0" w:after="0" w:line="240" w:lineRule="auto"/>
        <w:ind w:left="360"/>
      </w:pPr>
      <w:r>
        <w:rPr>
          <w:b/>
        </w:rPr>
        <w:t>Discussion</w:t>
      </w:r>
      <w:r w:rsidRPr="00726341">
        <w:rPr>
          <w:b/>
        </w:rPr>
        <w:t>:</w:t>
      </w:r>
      <w:r>
        <w:rPr>
          <w:b/>
        </w:rPr>
        <w:tab/>
        <w:t xml:space="preserve"> </w:t>
      </w:r>
      <w:r w:rsidR="006C791B">
        <w:t xml:space="preserve">The council discussed whether a letter should still be requested from the </w:t>
      </w:r>
      <w:r w:rsidR="00251E45">
        <w:t xml:space="preserve">Maine Library Association since the budget cuts to the state library would not be as severe as was originally expected. </w:t>
      </w:r>
    </w:p>
    <w:p w:rsidR="00D00126" w:rsidRDefault="00D00126" w:rsidP="00D00126">
      <w:pPr>
        <w:pStyle w:val="NormalIndent"/>
        <w:spacing w:before="0" w:after="0" w:line="240" w:lineRule="auto"/>
        <w:ind w:left="1440" w:hanging="1080"/>
        <w:rPr>
          <w:b/>
        </w:rPr>
      </w:pPr>
    </w:p>
    <w:p w:rsidR="009140D0" w:rsidRPr="00726341" w:rsidRDefault="00D00126" w:rsidP="00251E45">
      <w:pPr>
        <w:pStyle w:val="NormalIndent"/>
        <w:spacing w:before="0" w:after="0" w:line="240" w:lineRule="auto"/>
        <w:ind w:left="1440" w:hanging="1080"/>
      </w:pPr>
      <w:r w:rsidRPr="00726341">
        <w:rPr>
          <w:b/>
        </w:rPr>
        <w:t>Action</w:t>
      </w:r>
      <w:r w:rsidR="004F6DA3">
        <w:rPr>
          <w:b/>
        </w:rPr>
        <w:t>s</w:t>
      </w:r>
      <w:r w:rsidRPr="00726341">
        <w:rPr>
          <w:b/>
        </w:rPr>
        <w:t>:</w:t>
      </w:r>
      <w:r>
        <w:rPr>
          <w:b/>
        </w:rPr>
        <w:t xml:space="preserve"> </w:t>
      </w:r>
      <w:r w:rsidR="00251E45" w:rsidRPr="00251E45">
        <w:t xml:space="preserve">The MLA letter of support </w:t>
      </w:r>
      <w:r w:rsidR="003D4CDA">
        <w:t xml:space="preserve">request </w:t>
      </w:r>
      <w:r w:rsidR="00251E45" w:rsidRPr="00251E45">
        <w:t>for the MSL was tabled.</w:t>
      </w:r>
    </w:p>
    <w:p w:rsidR="00A652BF" w:rsidRDefault="00A652BF" w:rsidP="004B6572">
      <w:pPr>
        <w:spacing w:before="0" w:after="0" w:line="240" w:lineRule="auto"/>
        <w:ind w:left="360"/>
      </w:pPr>
    </w:p>
    <w:p w:rsidR="00251E45" w:rsidRDefault="00251E45" w:rsidP="00251E45">
      <w:pPr>
        <w:spacing w:before="0" w:after="0" w:line="240" w:lineRule="auto"/>
        <w:ind w:left="360"/>
        <w:rPr>
          <w:b/>
        </w:rPr>
      </w:pPr>
      <w:r w:rsidRPr="00740CA1">
        <w:rPr>
          <w:b/>
          <w:color w:val="007EC4"/>
        </w:rPr>
        <w:t>MLAC Officer Nominations</w:t>
      </w:r>
      <w:r w:rsidRPr="00251E45">
        <w:rPr>
          <w:b/>
        </w:rPr>
        <w:t>-</w:t>
      </w:r>
    </w:p>
    <w:p w:rsidR="00251E45" w:rsidRDefault="00251E45" w:rsidP="00251E45">
      <w:pPr>
        <w:spacing w:before="0" w:after="0" w:line="240" w:lineRule="auto"/>
        <w:ind w:left="360"/>
      </w:pPr>
      <w:r>
        <w:rPr>
          <w:b/>
        </w:rPr>
        <w:t>Discussion</w:t>
      </w:r>
      <w:r w:rsidRPr="00726341">
        <w:rPr>
          <w:b/>
        </w:rPr>
        <w:t>:</w:t>
      </w:r>
      <w:r>
        <w:rPr>
          <w:b/>
        </w:rPr>
        <w:tab/>
        <w:t xml:space="preserve"> </w:t>
      </w:r>
      <w:r>
        <w:t xml:space="preserve">The council discussed </w:t>
      </w:r>
      <w:r>
        <w:t>the terms of service for the MLAC Chair and Vice-chair. Since officers begin their terms at Fall Council, it was determined a Vice-chair should be appointed immediately. With the legislative action of September 2019 making the MLAC an official governance council, all representative and officer terms of service reset.</w:t>
      </w:r>
    </w:p>
    <w:p w:rsidR="00251E45" w:rsidRDefault="00251E45" w:rsidP="00251E45">
      <w:pPr>
        <w:pStyle w:val="NormalIndent"/>
        <w:spacing w:before="0" w:after="0" w:line="240" w:lineRule="auto"/>
        <w:ind w:left="1440" w:hanging="1080"/>
        <w:rPr>
          <w:b/>
        </w:rPr>
      </w:pPr>
    </w:p>
    <w:p w:rsidR="00251E45" w:rsidRPr="00251E45" w:rsidRDefault="00251E45" w:rsidP="00251E45">
      <w:pPr>
        <w:spacing w:before="0" w:after="0" w:line="240" w:lineRule="auto"/>
        <w:ind w:left="360"/>
      </w:pPr>
      <w:r w:rsidRPr="00726341">
        <w:rPr>
          <w:b/>
        </w:rPr>
        <w:t>Action</w:t>
      </w:r>
      <w:r>
        <w:rPr>
          <w:b/>
        </w:rPr>
        <w:t>s</w:t>
      </w:r>
      <w:r w:rsidRPr="00726341">
        <w:rPr>
          <w:b/>
        </w:rPr>
        <w:t>:</w:t>
      </w:r>
      <w:r>
        <w:rPr>
          <w:b/>
        </w:rPr>
        <w:t xml:space="preserve"> </w:t>
      </w:r>
      <w:r w:rsidRPr="00251E45">
        <w:t xml:space="preserve">M. Fagin </w:t>
      </w:r>
      <w:r>
        <w:t xml:space="preserve">nominated herself for Vice-chair and was unanimously appointed by the </w:t>
      </w:r>
      <w:r w:rsidR="003D4CDA">
        <w:t>C</w:t>
      </w:r>
      <w:r>
        <w:t>ouncil</w:t>
      </w:r>
      <w:r w:rsidR="00740CA1">
        <w:t xml:space="preserve"> (M. Fagan moved, C. Schrader seconded)</w:t>
      </w:r>
      <w:r>
        <w:t>. J. McKenney will send a list of members and officers to Council members showing everyone’s terms of service.</w:t>
      </w:r>
    </w:p>
    <w:p w:rsidR="00251E45" w:rsidRDefault="00251E45" w:rsidP="00251E45">
      <w:pPr>
        <w:spacing w:before="0" w:after="0" w:line="240" w:lineRule="auto"/>
        <w:ind w:left="360"/>
      </w:pPr>
    </w:p>
    <w:p w:rsidR="00740CA1" w:rsidRDefault="00740CA1" w:rsidP="00251E45">
      <w:pPr>
        <w:spacing w:before="0" w:after="0" w:line="240" w:lineRule="auto"/>
        <w:ind w:left="360"/>
      </w:pPr>
      <w:r>
        <w:rPr>
          <w:b/>
          <w:color w:val="007EC4"/>
        </w:rPr>
        <w:t>Small Academic Libraries and Minerva</w:t>
      </w:r>
      <w:r>
        <w:rPr>
          <w:b/>
        </w:rPr>
        <w:t>-</w:t>
      </w:r>
    </w:p>
    <w:p w:rsidR="00740CA1" w:rsidRDefault="00740CA1" w:rsidP="00251E45">
      <w:pPr>
        <w:spacing w:before="0" w:after="0" w:line="240" w:lineRule="auto"/>
        <w:ind w:left="360"/>
      </w:pPr>
      <w:r>
        <w:rPr>
          <w:b/>
        </w:rPr>
        <w:t>Discussion</w:t>
      </w:r>
      <w:r w:rsidRPr="00726341">
        <w:rPr>
          <w:b/>
        </w:rPr>
        <w:t>:</w:t>
      </w:r>
      <w:r>
        <w:rPr>
          <w:b/>
        </w:rPr>
        <w:tab/>
      </w:r>
      <w:r>
        <w:rPr>
          <w:b/>
        </w:rPr>
        <w:t xml:space="preserve"> </w:t>
      </w:r>
      <w:r w:rsidRPr="00740CA1">
        <w:t>C. Dunay reported</w:t>
      </w:r>
      <w:r>
        <w:t xml:space="preserve"> some community colleges in Minerva were concerned they would </w:t>
      </w:r>
      <w:r w:rsidR="00500F80">
        <w:t>lose their Minerva membership as Freedom Express reduced their van delivery days. The Minerva Board reassured them the van days requirement would not be enforced during the pandemic. There is still a concern about the lack of collection and lending capacity for some small colleges which may make them ineligible to continue their participation in Minerva. J.</w:t>
      </w:r>
      <w:r w:rsidR="00096673">
        <w:t xml:space="preserve"> </w:t>
      </w:r>
    </w:p>
    <w:p w:rsidR="006611E7" w:rsidRDefault="006611E7" w:rsidP="00251E45">
      <w:pPr>
        <w:spacing w:before="0" w:after="0" w:line="240" w:lineRule="auto"/>
        <w:ind w:left="360"/>
      </w:pPr>
    </w:p>
    <w:p w:rsidR="006611E7" w:rsidRPr="006611E7" w:rsidRDefault="006611E7" w:rsidP="006611E7">
      <w:pPr>
        <w:spacing w:before="0" w:after="0" w:line="240" w:lineRule="auto"/>
        <w:ind w:left="360"/>
      </w:pPr>
      <w:r w:rsidRPr="00726341">
        <w:rPr>
          <w:b/>
        </w:rPr>
        <w:t>Action</w:t>
      </w:r>
      <w:r>
        <w:rPr>
          <w:b/>
        </w:rPr>
        <w:t>s</w:t>
      </w:r>
      <w:r w:rsidRPr="00726341">
        <w:rPr>
          <w:b/>
        </w:rPr>
        <w:t>:</w:t>
      </w:r>
      <w:r>
        <w:rPr>
          <w:b/>
        </w:rPr>
        <w:t xml:space="preserve"> </w:t>
      </w:r>
      <w:r>
        <w:t xml:space="preserve">J. McKenney </w:t>
      </w:r>
      <w:r w:rsidR="000F31CB">
        <w:t xml:space="preserve">assured the state library along with Maine </w:t>
      </w:r>
      <w:proofErr w:type="spellStart"/>
      <w:r w:rsidR="000F31CB">
        <w:t>Infonet</w:t>
      </w:r>
      <w:proofErr w:type="spellEnd"/>
      <w:r w:rsidR="000F31CB">
        <w:t xml:space="preserve"> w</w:t>
      </w:r>
      <w:r w:rsidR="00096673">
        <w:t>ould continue</w:t>
      </w:r>
      <w:r w:rsidR="000F31CB">
        <w:t xml:space="preserve"> working on the small academic library issue with Minerva membership.</w:t>
      </w:r>
    </w:p>
    <w:p w:rsidR="000F31CB" w:rsidRDefault="000F31CB" w:rsidP="00096673">
      <w:pPr>
        <w:spacing w:before="0" w:after="0" w:line="240" w:lineRule="auto"/>
      </w:pPr>
    </w:p>
    <w:p w:rsidR="000F31CB" w:rsidRDefault="00D0562F" w:rsidP="000F31CB">
      <w:pPr>
        <w:pStyle w:val="ListNumber"/>
      </w:pPr>
      <w:r>
        <w:t xml:space="preserve">New business: </w:t>
      </w:r>
    </w:p>
    <w:p w:rsidR="00D0562F" w:rsidRDefault="000F31CB" w:rsidP="000F31CB">
      <w:pPr>
        <w:pStyle w:val="ListNumber"/>
        <w:numPr>
          <w:ilvl w:val="0"/>
          <w:numId w:val="0"/>
        </w:numPr>
        <w:ind w:left="360"/>
      </w:pPr>
      <w:r w:rsidRPr="000F31CB">
        <w:rPr>
          <w:color w:val="007EC4"/>
        </w:rPr>
        <w:t>Regional Communications: Small Public Libraries Joining MILS</w:t>
      </w:r>
      <w:r>
        <w:t>-</w:t>
      </w:r>
    </w:p>
    <w:p w:rsidR="006611E7" w:rsidRPr="000F31CB" w:rsidRDefault="006611E7" w:rsidP="006611E7">
      <w:pPr>
        <w:pStyle w:val="ListNumber"/>
        <w:numPr>
          <w:ilvl w:val="0"/>
          <w:numId w:val="0"/>
        </w:numPr>
        <w:ind w:left="360"/>
        <w:rPr>
          <w:b w:val="0"/>
        </w:rPr>
      </w:pPr>
      <w:r>
        <w:t>Discussion</w:t>
      </w:r>
      <w:r w:rsidRPr="00726341">
        <w:t>:</w:t>
      </w:r>
      <w:r>
        <w:tab/>
        <w:t xml:space="preserve"> </w:t>
      </w:r>
      <w:r w:rsidRPr="000F31CB">
        <w:rPr>
          <w:b w:val="0"/>
        </w:rPr>
        <w:t>D. Lozito conveyed communications from two libraries frustrated at the slow pace of entry into the MILS consortium. They request</w:t>
      </w:r>
      <w:r w:rsidR="00096673">
        <w:rPr>
          <w:b w:val="0"/>
        </w:rPr>
        <w:t>ed</w:t>
      </w:r>
      <w:r w:rsidRPr="000F31CB">
        <w:rPr>
          <w:b w:val="0"/>
        </w:rPr>
        <w:t xml:space="preserve"> APIs be developed to allow them to enter their holdings in </w:t>
      </w:r>
      <w:proofErr w:type="spellStart"/>
      <w:r w:rsidRPr="000F31CB">
        <w:rPr>
          <w:b w:val="0"/>
        </w:rPr>
        <w:t>MaineCAT</w:t>
      </w:r>
      <w:proofErr w:type="spellEnd"/>
      <w:r w:rsidRPr="000F31CB">
        <w:rPr>
          <w:b w:val="0"/>
        </w:rPr>
        <w:t xml:space="preserve"> for now. </w:t>
      </w:r>
    </w:p>
    <w:p w:rsidR="006611E7" w:rsidRDefault="006611E7" w:rsidP="006611E7">
      <w:pPr>
        <w:pStyle w:val="ListNumber"/>
        <w:numPr>
          <w:ilvl w:val="0"/>
          <w:numId w:val="0"/>
        </w:numPr>
        <w:ind w:left="360"/>
      </w:pPr>
    </w:p>
    <w:p w:rsidR="000F31CB" w:rsidRDefault="006611E7" w:rsidP="000F31CB">
      <w:pPr>
        <w:pStyle w:val="ListNumber"/>
        <w:numPr>
          <w:ilvl w:val="0"/>
          <w:numId w:val="0"/>
        </w:numPr>
        <w:ind w:left="360"/>
        <w:rPr>
          <w:b w:val="0"/>
        </w:rPr>
      </w:pPr>
      <w:r w:rsidRPr="00726341">
        <w:t>Action</w:t>
      </w:r>
      <w:r>
        <w:t>s</w:t>
      </w:r>
      <w:r w:rsidRPr="00726341">
        <w:t>:</w:t>
      </w:r>
      <w:r>
        <w:t xml:space="preserve"> </w:t>
      </w:r>
      <w:r w:rsidRPr="000F31CB">
        <w:rPr>
          <w:b w:val="0"/>
        </w:rPr>
        <w:t xml:space="preserve">J. McKenney has invited Maine </w:t>
      </w:r>
      <w:proofErr w:type="spellStart"/>
      <w:r w:rsidRPr="000F31CB">
        <w:rPr>
          <w:b w:val="0"/>
        </w:rPr>
        <w:t>Infonet</w:t>
      </w:r>
      <w:proofErr w:type="spellEnd"/>
      <w:r w:rsidRPr="000F31CB">
        <w:rPr>
          <w:b w:val="0"/>
        </w:rPr>
        <w:t xml:space="preserve"> director, James Jackson Sanborn to address the </w:t>
      </w:r>
      <w:r w:rsidR="00096673">
        <w:rPr>
          <w:b w:val="0"/>
        </w:rPr>
        <w:t>C</w:t>
      </w:r>
      <w:r w:rsidRPr="000F31CB">
        <w:rPr>
          <w:b w:val="0"/>
        </w:rPr>
        <w:t xml:space="preserve">ouncil on </w:t>
      </w:r>
      <w:r w:rsidR="00096673">
        <w:rPr>
          <w:b w:val="0"/>
        </w:rPr>
        <w:t xml:space="preserve">the </w:t>
      </w:r>
      <w:r w:rsidRPr="000F31CB">
        <w:rPr>
          <w:b w:val="0"/>
        </w:rPr>
        <w:t xml:space="preserve">situation of small public libraries to either participate in the MILS consortium soon or connect their holdings to </w:t>
      </w:r>
      <w:proofErr w:type="spellStart"/>
      <w:r w:rsidRPr="000F31CB">
        <w:rPr>
          <w:b w:val="0"/>
        </w:rPr>
        <w:t>MaineCAT</w:t>
      </w:r>
      <w:proofErr w:type="spellEnd"/>
      <w:r w:rsidRPr="000F31CB">
        <w:rPr>
          <w:b w:val="0"/>
        </w:rPr>
        <w:t xml:space="preserve"> via an API with their small independent consortia systems (</w:t>
      </w:r>
      <w:proofErr w:type="spellStart"/>
      <w:r w:rsidRPr="000F31CB">
        <w:rPr>
          <w:b w:val="0"/>
        </w:rPr>
        <w:t>Attrium</w:t>
      </w:r>
      <w:proofErr w:type="spellEnd"/>
      <w:r w:rsidRPr="000F31CB">
        <w:rPr>
          <w:b w:val="0"/>
        </w:rPr>
        <w:t xml:space="preserve">, Apollo, Koha, Balsam). </w:t>
      </w:r>
    </w:p>
    <w:p w:rsidR="000F31CB" w:rsidRPr="000F31CB" w:rsidRDefault="000F31CB" w:rsidP="000F31CB"/>
    <w:p w:rsidR="000F31CB" w:rsidRDefault="000F31CB" w:rsidP="000F31CB">
      <w:pPr>
        <w:pStyle w:val="ListNumber"/>
      </w:pPr>
      <w:r>
        <w:t>Review of MSL Strategic Plan Project 1 (ARRC System):</w:t>
      </w:r>
    </w:p>
    <w:p w:rsidR="00D01228" w:rsidRDefault="000F31CB" w:rsidP="00434E04">
      <w:pPr>
        <w:ind w:left="360"/>
      </w:pPr>
      <w:r>
        <w:rPr>
          <w:b/>
        </w:rPr>
        <w:t>Discussion</w:t>
      </w:r>
      <w:r>
        <w:rPr>
          <w:b/>
        </w:rPr>
        <w:t xml:space="preserve">:  </w:t>
      </w:r>
      <w:r>
        <w:t xml:space="preserve">J. McKenney explained Project 1 of the MSL strategic plan submitted for an LSTA annual federal grant. Project 1 involves the ARRC (Area Reference and Resource Center) statewide system which facilitates ILL and van delivery, free card services, reference services, and MSL liaison office space at Portland PL and Bangor PL. Other ARRC libraries are MLS and Lewiston PL. </w:t>
      </w:r>
      <w:r w:rsidR="00434E04" w:rsidRPr="00434E04">
        <w:t xml:space="preserve">McKenny also explained </w:t>
      </w:r>
      <w:r w:rsidR="00434E04">
        <w:t xml:space="preserve">which areas of MSL’s budget is funded by federal and state monies. </w:t>
      </w:r>
    </w:p>
    <w:p w:rsidR="006611E7" w:rsidRDefault="00434E04" w:rsidP="00E25AC5">
      <w:pPr>
        <w:ind w:left="360"/>
      </w:pPr>
      <w:r w:rsidRPr="00434E04">
        <w:t>There was some discussion</w:t>
      </w:r>
      <w:r>
        <w:t xml:space="preserve"> as to whether </w:t>
      </w:r>
      <w:r w:rsidR="000F3D21">
        <w:t xml:space="preserve">some </w:t>
      </w:r>
      <w:r>
        <w:t xml:space="preserve">ARRC funding should be </w:t>
      </w:r>
      <w:r w:rsidR="000F3D21">
        <w:t>shifted</w:t>
      </w:r>
      <w:r>
        <w:t xml:space="preserve"> to accelerate MILS membership which would reduce ILL requests on the ARRCs. Also, since most libraries were not using ARRC reference services much, some of those funds could be </w:t>
      </w:r>
      <w:r w:rsidR="000F3D21">
        <w:t>used</w:t>
      </w:r>
      <w:r>
        <w:t xml:space="preserve"> </w:t>
      </w:r>
      <w:r w:rsidR="000F3D21">
        <w:t>to address</w:t>
      </w:r>
      <w:r>
        <w:t xml:space="preserve"> other </w:t>
      </w:r>
      <w:r w:rsidR="00096673">
        <w:t xml:space="preserve">resource sharing </w:t>
      </w:r>
      <w:r>
        <w:t>priorities along with monies saved from closing MSL offices at the ARRCs. MSL staff acknowledged discussions such as the</w:t>
      </w:r>
      <w:r w:rsidR="000F3D21">
        <w:t>s</w:t>
      </w:r>
      <w:r>
        <w:t>e were necessary and ongoing to make the best use of federal and state funds</w:t>
      </w:r>
      <w:r w:rsidR="000F3D21">
        <w:t>, keeping in mind</w:t>
      </w:r>
      <w:r>
        <w:t xml:space="preserve"> the financial impact on the ARRC libraries. </w:t>
      </w:r>
    </w:p>
    <w:p w:rsidR="004972B0" w:rsidRPr="00E25AC5" w:rsidRDefault="004972B0" w:rsidP="00E25AC5">
      <w:pPr>
        <w:ind w:left="360"/>
      </w:pPr>
      <w:r>
        <w:t>McKenney expressed the guiding principle for MSL’s strategic plan</w:t>
      </w:r>
      <w:r w:rsidR="00096673">
        <w:t>ning</w:t>
      </w:r>
      <w:r>
        <w:t xml:space="preserve"> and budgeting is </w:t>
      </w:r>
      <w:r w:rsidRPr="00096673">
        <w:rPr>
          <w:i/>
        </w:rPr>
        <w:t>equitable library services</w:t>
      </w:r>
      <w:r>
        <w:t xml:space="preserve"> for all Maine resid</w:t>
      </w:r>
      <w:bookmarkStart w:id="0" w:name="_GoBack"/>
      <w:bookmarkEnd w:id="0"/>
      <w:r>
        <w:t xml:space="preserve">ents. </w:t>
      </w:r>
    </w:p>
    <w:p w:rsidR="00D00126" w:rsidRPr="00E25AC5" w:rsidRDefault="000F31CB" w:rsidP="00D00126">
      <w:pPr>
        <w:pStyle w:val="ListNumber"/>
        <w:numPr>
          <w:ilvl w:val="0"/>
          <w:numId w:val="0"/>
        </w:numPr>
        <w:ind w:left="360"/>
        <w:rPr>
          <w:b w:val="0"/>
        </w:rPr>
      </w:pPr>
      <w:r w:rsidRPr="00726341">
        <w:t>Action</w:t>
      </w:r>
      <w:r>
        <w:t>s</w:t>
      </w:r>
      <w:r w:rsidRPr="00726341">
        <w:t>:</w:t>
      </w:r>
      <w:r w:rsidR="00E25AC5">
        <w:t xml:space="preserve"> </w:t>
      </w:r>
      <w:r w:rsidR="00E25AC5">
        <w:rPr>
          <w:b w:val="0"/>
        </w:rPr>
        <w:t xml:space="preserve">J. McKenney will send out MSL/ ARRC budget information to council members. </w:t>
      </w:r>
    </w:p>
    <w:p w:rsidR="004A6A24" w:rsidRDefault="004A6A24" w:rsidP="00A652BF">
      <w:pPr>
        <w:spacing w:before="0" w:after="0" w:line="240" w:lineRule="auto"/>
      </w:pPr>
    </w:p>
    <w:p w:rsidR="00B97235" w:rsidRDefault="00B97235" w:rsidP="00A652BF">
      <w:pPr>
        <w:spacing w:before="0" w:after="0" w:line="240" w:lineRule="auto"/>
      </w:pPr>
    </w:p>
    <w:p w:rsidR="00A652BF" w:rsidRDefault="00746BB2" w:rsidP="00CA3F05">
      <w:pPr>
        <w:pStyle w:val="ListNumber"/>
        <w:spacing w:before="0" w:after="0" w:line="240" w:lineRule="auto"/>
      </w:pPr>
      <w:r>
        <w:t>Adjournment</w:t>
      </w:r>
    </w:p>
    <w:p w:rsidR="00CA3F05" w:rsidRDefault="00CA3F05" w:rsidP="00CA3F05">
      <w:pPr>
        <w:spacing w:before="0" w:after="0" w:line="240" w:lineRule="auto"/>
        <w:ind w:left="360"/>
      </w:pPr>
      <w:r>
        <w:t>C. Schrader adjourned the meeting at 1:</w:t>
      </w:r>
      <w:r w:rsidR="00E25AC5">
        <w:t>27</w:t>
      </w:r>
      <w:r>
        <w:t xml:space="preserve"> p.m.</w:t>
      </w:r>
      <w:r w:rsidR="00B97235">
        <w:t xml:space="preserve"> J. McKenney will send out </w:t>
      </w:r>
      <w:r w:rsidR="00E25AC5">
        <w:t>the meeting recording to council members</w:t>
      </w:r>
      <w:r w:rsidR="00B97235">
        <w:t xml:space="preserve">. </w:t>
      </w:r>
    </w:p>
    <w:p w:rsidR="00E25AC5" w:rsidRDefault="00E25AC5" w:rsidP="007E7842">
      <w:pPr>
        <w:pStyle w:val="NormalWeb"/>
      </w:pPr>
    </w:p>
    <w:p w:rsidR="00E25AC5" w:rsidRDefault="00E25AC5" w:rsidP="007E7842">
      <w:pPr>
        <w:pStyle w:val="NormalWeb"/>
      </w:pPr>
    </w:p>
    <w:p w:rsidR="00E25AC5" w:rsidRDefault="00E25AC5" w:rsidP="007E7842">
      <w:pPr>
        <w:pStyle w:val="NormalWeb"/>
      </w:pPr>
    </w:p>
    <w:p w:rsidR="003B4244" w:rsidRDefault="00E25AC5" w:rsidP="007E7842">
      <w:pPr>
        <w:pStyle w:val="NormalWeb"/>
      </w:pPr>
      <w:r>
        <w:t>Respectfu</w:t>
      </w:r>
      <w:r w:rsidR="007E2B99">
        <w:t xml:space="preserve">lly submitted by </w:t>
      </w:r>
      <w:r w:rsidR="007E7842">
        <w:t xml:space="preserve">Deborah Clark </w:t>
      </w:r>
      <w:r>
        <w:t>9</w:t>
      </w:r>
      <w:r w:rsidR="007E7842">
        <w:t>/</w:t>
      </w:r>
      <w:r>
        <w:t>23</w:t>
      </w:r>
      <w:r w:rsidR="007E7842">
        <w:t>/20</w:t>
      </w:r>
    </w:p>
    <w:sectPr w:rsidR="003B4244" w:rsidSect="00132CF0">
      <w:headerReference w:type="default" r:id="rId8"/>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617" w:rsidRDefault="00BA0617">
      <w:pPr>
        <w:spacing w:after="0" w:line="240" w:lineRule="auto"/>
      </w:pPr>
      <w:r>
        <w:separator/>
      </w:r>
    </w:p>
    <w:p w:rsidR="00BA0617" w:rsidRDefault="00BA0617"/>
  </w:endnote>
  <w:endnote w:type="continuationSeparator" w:id="0">
    <w:p w:rsidR="00BA0617" w:rsidRDefault="00BA0617">
      <w:pPr>
        <w:spacing w:after="0" w:line="240" w:lineRule="auto"/>
      </w:pPr>
      <w:r>
        <w:continuationSeparator/>
      </w:r>
    </w:p>
    <w:p w:rsidR="00BA0617" w:rsidRDefault="00BA0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617" w:rsidRDefault="00BA0617">
      <w:pPr>
        <w:spacing w:after="0" w:line="240" w:lineRule="auto"/>
      </w:pPr>
      <w:r>
        <w:separator/>
      </w:r>
    </w:p>
    <w:p w:rsidR="00BA0617" w:rsidRDefault="00BA0617"/>
  </w:footnote>
  <w:footnote w:type="continuationSeparator" w:id="0">
    <w:p w:rsidR="00BA0617" w:rsidRDefault="00BA0617">
      <w:pPr>
        <w:spacing w:after="0" w:line="240" w:lineRule="auto"/>
      </w:pPr>
      <w:r>
        <w:continuationSeparator/>
      </w:r>
    </w:p>
    <w:p w:rsidR="00BA0617" w:rsidRDefault="00BA0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E9A" w:rsidRDefault="00096673">
    <w:pPr>
      <w:pStyle w:val="Header"/>
    </w:pPr>
    <w:sdt>
      <w:sdtPr>
        <w:alias w:val="Organization name:"/>
        <w:tag w:val=""/>
        <w:id w:val="-142659844"/>
        <w:placeholder>
          <w:docPart w:val="E76537B3A5814E259AEF18CAA50D8ECB"/>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3A77E1">
          <w:t>Maine Library Advisory Council (MLAC)</w:t>
        </w:r>
      </w:sdtContent>
    </w:sdt>
  </w:p>
  <w:p w:rsidR="00934E9A" w:rsidRDefault="00096673">
    <w:pPr>
      <w:pStyle w:val="Header"/>
    </w:pPr>
    <w:sdt>
      <w:sdtPr>
        <w:alias w:val="Meeting minutes:"/>
        <w:tag w:val="Meeting minutes:"/>
        <w:id w:val="-1760127990"/>
        <w:placeholder>
          <w:docPart w:val="A28A62C614634B63B578B25764D62020"/>
        </w:placeholder>
        <w:temporary/>
        <w:showingPlcHdr/>
        <w15:appearance w15:val="hidden"/>
      </w:sdtPr>
      <w:sdtEndPr/>
      <w:sdtContent>
        <w:r w:rsidR="00A05EF7">
          <w:t>Meeting Minutes</w:t>
        </w:r>
      </w:sdtContent>
    </w:sdt>
    <w:r w:rsidR="00A05EF7">
      <w:t>,</w:t>
    </w:r>
    <w:r w:rsidR="0034332A">
      <w:t xml:space="preserve"> </w:t>
    </w:r>
    <w:sdt>
      <w:sdtPr>
        <w:alias w:val="Date:"/>
        <w:tag w:val=""/>
        <w:id w:val="-1612037418"/>
        <w:placeholder>
          <w:docPart w:val="D4E12FD8753144BB89CE5C53E3BE2181"/>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1E43D1">
          <w:t>September 23, 2020</w:t>
        </w:r>
      </w:sdtContent>
    </w:sdt>
  </w:p>
  <w:p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6E5AEB"/>
    <w:multiLevelType w:val="hybridMultilevel"/>
    <w:tmpl w:val="7D988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20455"/>
    <w:multiLevelType w:val="hybridMultilevel"/>
    <w:tmpl w:val="E4ECB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820D74"/>
    <w:multiLevelType w:val="hybridMultilevel"/>
    <w:tmpl w:val="B524B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AF4B2C"/>
    <w:multiLevelType w:val="hybridMultilevel"/>
    <w:tmpl w:val="57084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44"/>
    <w:rsid w:val="000334D0"/>
    <w:rsid w:val="00053CAE"/>
    <w:rsid w:val="00082086"/>
    <w:rsid w:val="00084341"/>
    <w:rsid w:val="00096673"/>
    <w:rsid w:val="00096ECE"/>
    <w:rsid w:val="000F31CB"/>
    <w:rsid w:val="000F3D21"/>
    <w:rsid w:val="0010443C"/>
    <w:rsid w:val="00132CF0"/>
    <w:rsid w:val="00164BA3"/>
    <w:rsid w:val="001B49A6"/>
    <w:rsid w:val="001E43D1"/>
    <w:rsid w:val="002128C8"/>
    <w:rsid w:val="00217F5E"/>
    <w:rsid w:val="00251E45"/>
    <w:rsid w:val="00290955"/>
    <w:rsid w:val="002A7720"/>
    <w:rsid w:val="002B4953"/>
    <w:rsid w:val="002B5A3C"/>
    <w:rsid w:val="002D2EDD"/>
    <w:rsid w:val="0034332A"/>
    <w:rsid w:val="00374601"/>
    <w:rsid w:val="003A77E1"/>
    <w:rsid w:val="003B4244"/>
    <w:rsid w:val="003C17E2"/>
    <w:rsid w:val="003C2DD8"/>
    <w:rsid w:val="003C378A"/>
    <w:rsid w:val="003D4CDA"/>
    <w:rsid w:val="003E3323"/>
    <w:rsid w:val="00416A86"/>
    <w:rsid w:val="00434E04"/>
    <w:rsid w:val="004972B0"/>
    <w:rsid w:val="004A6A24"/>
    <w:rsid w:val="004B3732"/>
    <w:rsid w:val="004B6572"/>
    <w:rsid w:val="004C370A"/>
    <w:rsid w:val="004D4719"/>
    <w:rsid w:val="004E61FC"/>
    <w:rsid w:val="004F6DA3"/>
    <w:rsid w:val="00500F80"/>
    <w:rsid w:val="00577886"/>
    <w:rsid w:val="00631665"/>
    <w:rsid w:val="006362DA"/>
    <w:rsid w:val="006611E7"/>
    <w:rsid w:val="006A2514"/>
    <w:rsid w:val="006A6EE0"/>
    <w:rsid w:val="006B1778"/>
    <w:rsid w:val="006B52EC"/>
    <w:rsid w:val="006B674E"/>
    <w:rsid w:val="006C5AFC"/>
    <w:rsid w:val="006C791B"/>
    <w:rsid w:val="006E6AA5"/>
    <w:rsid w:val="007123B4"/>
    <w:rsid w:val="00726341"/>
    <w:rsid w:val="00740CA1"/>
    <w:rsid w:val="00746BB2"/>
    <w:rsid w:val="007A5D0F"/>
    <w:rsid w:val="007E2B99"/>
    <w:rsid w:val="007E7842"/>
    <w:rsid w:val="0081083F"/>
    <w:rsid w:val="0082414C"/>
    <w:rsid w:val="00884772"/>
    <w:rsid w:val="00893FCA"/>
    <w:rsid w:val="008D4CD4"/>
    <w:rsid w:val="009140D0"/>
    <w:rsid w:val="009314B3"/>
    <w:rsid w:val="00934E9A"/>
    <w:rsid w:val="00975144"/>
    <w:rsid w:val="009A27A1"/>
    <w:rsid w:val="00A05EF7"/>
    <w:rsid w:val="00A46E50"/>
    <w:rsid w:val="00A652BF"/>
    <w:rsid w:val="00A7005F"/>
    <w:rsid w:val="00A8223B"/>
    <w:rsid w:val="00AD66F5"/>
    <w:rsid w:val="00AD7B6B"/>
    <w:rsid w:val="00AF537F"/>
    <w:rsid w:val="00B273A3"/>
    <w:rsid w:val="00B5475E"/>
    <w:rsid w:val="00B93153"/>
    <w:rsid w:val="00B97235"/>
    <w:rsid w:val="00BA0617"/>
    <w:rsid w:val="00BA7F11"/>
    <w:rsid w:val="00BB0E41"/>
    <w:rsid w:val="00C208FD"/>
    <w:rsid w:val="00C9192D"/>
    <w:rsid w:val="00CA3F05"/>
    <w:rsid w:val="00CB4FBB"/>
    <w:rsid w:val="00D00126"/>
    <w:rsid w:val="00D01228"/>
    <w:rsid w:val="00D03E76"/>
    <w:rsid w:val="00D0562F"/>
    <w:rsid w:val="00D878F8"/>
    <w:rsid w:val="00DB40D2"/>
    <w:rsid w:val="00E25AC5"/>
    <w:rsid w:val="00E31AB2"/>
    <w:rsid w:val="00E45BB9"/>
    <w:rsid w:val="00E81D49"/>
    <w:rsid w:val="00EB5064"/>
    <w:rsid w:val="00F0548F"/>
    <w:rsid w:val="00FA64DD"/>
    <w:rsid w:val="00FB4AE0"/>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F6C902"/>
  <w15:chartTrackingRefBased/>
  <w15:docId w15:val="{D6B9D313-9E63-421E-B21E-CD6B28EC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unhideWhenUsed/>
    <w:rsid w:val="00D03E76"/>
    <w:pPr>
      <w:spacing w:line="240" w:lineRule="auto"/>
    </w:pPr>
  </w:style>
  <w:style w:type="character" w:customStyle="1" w:styleId="CommentTextChar">
    <w:name w:val="Comment Text Char"/>
    <w:basedOn w:val="DefaultParagraphFont"/>
    <w:link w:val="CommentText"/>
    <w:uiPriority w:val="99"/>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03813">
      <w:bodyDiv w:val="1"/>
      <w:marLeft w:val="0"/>
      <w:marRight w:val="0"/>
      <w:marTop w:val="0"/>
      <w:marBottom w:val="0"/>
      <w:divBdr>
        <w:top w:val="none" w:sz="0" w:space="0" w:color="auto"/>
        <w:left w:val="none" w:sz="0" w:space="0" w:color="auto"/>
        <w:bottom w:val="none" w:sz="0" w:space="0" w:color="auto"/>
        <w:right w:val="none" w:sz="0" w:space="0" w:color="auto"/>
      </w:divBdr>
    </w:div>
    <w:div w:id="3679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Clark\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E583D9911D4125B629CE4C65E06670"/>
        <w:category>
          <w:name w:val="General"/>
          <w:gallery w:val="placeholder"/>
        </w:category>
        <w:types>
          <w:type w:val="bbPlcHdr"/>
        </w:types>
        <w:behaviors>
          <w:behavior w:val="content"/>
        </w:behaviors>
        <w:guid w:val="{2A7FF644-ED27-48B2-8A21-1238CE971739}"/>
      </w:docPartPr>
      <w:docPartBody>
        <w:p w:rsidR="00C21A0E" w:rsidRDefault="00F3146F">
          <w:pPr>
            <w:pStyle w:val="F7E583D9911D4125B629CE4C65E06670"/>
          </w:pPr>
          <w:r>
            <w:t>Organization Name</w:t>
          </w:r>
        </w:p>
      </w:docPartBody>
    </w:docPart>
    <w:docPart>
      <w:docPartPr>
        <w:name w:val="56775920E6B64F228A4FDBB2D488BEAD"/>
        <w:category>
          <w:name w:val="General"/>
          <w:gallery w:val="placeholder"/>
        </w:category>
        <w:types>
          <w:type w:val="bbPlcHdr"/>
        </w:types>
        <w:behaviors>
          <w:behavior w:val="content"/>
        </w:behaviors>
        <w:guid w:val="{FE193628-2461-433B-AC59-6F7F4FE2DC84}"/>
      </w:docPartPr>
      <w:docPartBody>
        <w:p w:rsidR="00C21A0E" w:rsidRDefault="00F3146F">
          <w:pPr>
            <w:pStyle w:val="56775920E6B64F228A4FDBB2D488BEAD"/>
          </w:pPr>
          <w:r>
            <w:t>Meeting Minutes</w:t>
          </w:r>
        </w:p>
      </w:docPartBody>
    </w:docPart>
    <w:docPart>
      <w:docPartPr>
        <w:name w:val="9F3FA5C80F8348BBB15A0C472F512103"/>
        <w:category>
          <w:name w:val="General"/>
          <w:gallery w:val="placeholder"/>
        </w:category>
        <w:types>
          <w:type w:val="bbPlcHdr"/>
        </w:types>
        <w:behaviors>
          <w:behavior w:val="content"/>
        </w:behaviors>
        <w:guid w:val="{EED29A35-D078-460D-A7BF-323FA5412534}"/>
      </w:docPartPr>
      <w:docPartBody>
        <w:p w:rsidR="00C21A0E" w:rsidRDefault="00F3146F">
          <w:pPr>
            <w:pStyle w:val="9F3FA5C80F8348BBB15A0C472F512103"/>
          </w:pPr>
          <w:r>
            <w:t>Date of meeting</w:t>
          </w:r>
        </w:p>
      </w:docPartBody>
    </w:docPart>
    <w:docPart>
      <w:docPartPr>
        <w:name w:val="E76537B3A5814E259AEF18CAA50D8ECB"/>
        <w:category>
          <w:name w:val="General"/>
          <w:gallery w:val="placeholder"/>
        </w:category>
        <w:types>
          <w:type w:val="bbPlcHdr"/>
        </w:types>
        <w:behaviors>
          <w:behavior w:val="content"/>
        </w:behaviors>
        <w:guid w:val="{F3B9E922-0E38-4028-8DA7-A8B29D72EB25}"/>
      </w:docPartPr>
      <w:docPartBody>
        <w:p w:rsidR="00C21A0E" w:rsidRDefault="00F3146F">
          <w:pPr>
            <w:pStyle w:val="E76537B3A5814E259AEF18CAA50D8ECB"/>
          </w:pPr>
          <w:r>
            <w:t>Summarize the discussion for each issue, state the outcome, and assign any action items.</w:t>
          </w:r>
        </w:p>
      </w:docPartBody>
    </w:docPart>
    <w:docPart>
      <w:docPartPr>
        <w:name w:val="D4E12FD8753144BB89CE5C53E3BE2181"/>
        <w:category>
          <w:name w:val="General"/>
          <w:gallery w:val="placeholder"/>
        </w:category>
        <w:types>
          <w:type w:val="bbPlcHdr"/>
        </w:types>
        <w:behaviors>
          <w:behavior w:val="content"/>
        </w:behaviors>
        <w:guid w:val="{628085E3-F08C-4F8E-8D1A-7DDEA7BA597D}"/>
      </w:docPartPr>
      <w:docPartBody>
        <w:p w:rsidR="00C21A0E" w:rsidRDefault="00F3146F">
          <w:pPr>
            <w:pStyle w:val="D4E12FD8753144BB89CE5C53E3BE2181"/>
          </w:pPr>
          <w:r>
            <w:t>Roundtable</w:t>
          </w:r>
        </w:p>
      </w:docPartBody>
    </w:docPart>
    <w:docPart>
      <w:docPartPr>
        <w:name w:val="A28A62C614634B63B578B25764D62020"/>
        <w:category>
          <w:name w:val="General"/>
          <w:gallery w:val="placeholder"/>
        </w:category>
        <w:types>
          <w:type w:val="bbPlcHdr"/>
        </w:types>
        <w:behaviors>
          <w:behavior w:val="content"/>
        </w:behaviors>
        <w:guid w:val="{DF86DB99-981E-4CD3-A5D0-434AA8986D6A}"/>
      </w:docPartPr>
      <w:docPartBody>
        <w:p w:rsidR="00C21A0E" w:rsidRDefault="00F3146F">
          <w:pPr>
            <w:pStyle w:val="A28A62C614634B63B578B25764D62020"/>
          </w:pPr>
          <w:r>
            <w:t>Summarize the status of each area/department.</w:t>
          </w:r>
        </w:p>
      </w:docPartBody>
    </w:docPart>
    <w:docPart>
      <w:docPartPr>
        <w:name w:val="D3F1F0B814D046A1B5644A9297D8E19B"/>
        <w:category>
          <w:name w:val="General"/>
          <w:gallery w:val="placeholder"/>
        </w:category>
        <w:types>
          <w:type w:val="bbPlcHdr"/>
        </w:types>
        <w:behaviors>
          <w:behavior w:val="content"/>
        </w:behaviors>
        <w:guid w:val="{7AE46C71-24CD-486D-A451-E4E9429B68C9}"/>
      </w:docPartPr>
      <w:docPartBody>
        <w:p w:rsidR="001F0B4E" w:rsidRDefault="004D4EE6" w:rsidP="004D4EE6">
          <w:pPr>
            <w:pStyle w:val="D3F1F0B814D046A1B5644A9297D8E19B"/>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0E"/>
    <w:rsid w:val="001F0B4E"/>
    <w:rsid w:val="00265812"/>
    <w:rsid w:val="004D4EE6"/>
    <w:rsid w:val="00C21A0E"/>
    <w:rsid w:val="00F3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E583D9911D4125B629CE4C65E06670">
    <w:name w:val="F7E583D9911D4125B629CE4C65E06670"/>
  </w:style>
  <w:style w:type="paragraph" w:customStyle="1" w:styleId="56775920E6B64F228A4FDBB2D488BEAD">
    <w:name w:val="56775920E6B64F228A4FDBB2D488BEAD"/>
  </w:style>
  <w:style w:type="paragraph" w:customStyle="1" w:styleId="9F3FA5C80F8348BBB15A0C472F512103">
    <w:name w:val="9F3FA5C80F8348BBB15A0C472F512103"/>
  </w:style>
  <w:style w:type="paragraph" w:customStyle="1" w:styleId="F5D3EA867B65453CA7B130413F03391B">
    <w:name w:val="F5D3EA867B65453CA7B130413F03391B"/>
  </w:style>
  <w:style w:type="paragraph" w:customStyle="1" w:styleId="191CBC68A4DF416ABB1BE6012F3887CB">
    <w:name w:val="191CBC68A4DF416ABB1BE6012F3887CB"/>
  </w:style>
  <w:style w:type="paragraph" w:customStyle="1" w:styleId="2277F65866D84B57AE29F5967EBA77D9">
    <w:name w:val="2277F65866D84B57AE29F5967EBA77D9"/>
  </w:style>
  <w:style w:type="paragraph" w:customStyle="1" w:styleId="0D463AB2B21146D0A1B9A1BF1764F036">
    <w:name w:val="0D463AB2B21146D0A1B9A1BF1764F036"/>
  </w:style>
  <w:style w:type="paragraph" w:customStyle="1" w:styleId="AF5099373ED54CD1972869BC8EB84453">
    <w:name w:val="AF5099373ED54CD1972869BC8EB84453"/>
  </w:style>
  <w:style w:type="paragraph" w:customStyle="1" w:styleId="E937737C407F4F1CBDFB4BD5A3FABF67">
    <w:name w:val="E937737C407F4F1CBDFB4BD5A3FABF67"/>
  </w:style>
  <w:style w:type="paragraph" w:customStyle="1" w:styleId="BC1E7BED0E764CF3B026B9446B67C620">
    <w:name w:val="BC1E7BED0E764CF3B026B9446B67C620"/>
  </w:style>
  <w:style w:type="paragraph" w:customStyle="1" w:styleId="F15DD6D76218404CABBCBC3D818AD397">
    <w:name w:val="F15DD6D76218404CABBCBC3D818AD397"/>
  </w:style>
  <w:style w:type="paragraph" w:customStyle="1" w:styleId="F416ECA5027247BD9E9E69EE3576A56C">
    <w:name w:val="F416ECA5027247BD9E9E69EE3576A56C"/>
  </w:style>
  <w:style w:type="paragraph" w:customStyle="1" w:styleId="E76537B3A5814E259AEF18CAA50D8ECB">
    <w:name w:val="E76537B3A5814E259AEF18CAA50D8ECB"/>
  </w:style>
  <w:style w:type="paragraph" w:customStyle="1" w:styleId="D4E12FD8753144BB89CE5C53E3BE2181">
    <w:name w:val="D4E12FD8753144BB89CE5C53E3BE2181"/>
  </w:style>
  <w:style w:type="paragraph" w:customStyle="1" w:styleId="A28A62C614634B63B578B25764D62020">
    <w:name w:val="A28A62C614634B63B578B25764D62020"/>
  </w:style>
  <w:style w:type="paragraph" w:customStyle="1" w:styleId="93B6B16C0CFA4A489A2578255C442F30">
    <w:name w:val="93B6B16C0CFA4A489A2578255C442F30"/>
    <w:rsid w:val="00C21A0E"/>
  </w:style>
  <w:style w:type="paragraph" w:customStyle="1" w:styleId="D71E2E98D11F46289894A8DCBFA8DF5A">
    <w:name w:val="D71E2E98D11F46289894A8DCBFA8DF5A"/>
    <w:rsid w:val="00C21A0E"/>
  </w:style>
  <w:style w:type="paragraph" w:customStyle="1" w:styleId="D3F1F0B814D046A1B5644A9297D8E19B">
    <w:name w:val="D3F1F0B814D046A1B5644A9297D8E19B"/>
    <w:rsid w:val="004D4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7E9DD-1D76-44D6-9230-26B6F48B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 (short form).dotx</Template>
  <TotalTime>86</TotalTime>
  <Pages>3</Pages>
  <Words>865</Words>
  <Characters>4936</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&lt;Maine Library Advisory Council (MLAC)&gt;</vt:lpstr>
      <vt:lpstr>    &lt;Meeting Minutes&gt;</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Deborah</dc:creator>
  <cp:keywords>September 23, 2020</cp:keywords>
  <dc:description>Maine Library Advisory Council (MLAC)</dc:description>
  <cp:lastModifiedBy>Clark, Deborah (Library)</cp:lastModifiedBy>
  <cp:revision>10</cp:revision>
  <dcterms:created xsi:type="dcterms:W3CDTF">2020-09-23T18:56:00Z</dcterms:created>
  <dcterms:modified xsi:type="dcterms:W3CDTF">2020-09-23T20:23:00Z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