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C27" w:rsidRPr="00EB6067" w:rsidRDefault="00EB6067" w:rsidP="00EB6067">
      <w:pPr>
        <w:jc w:val="center"/>
        <w:rPr>
          <w:b/>
          <w:sz w:val="28"/>
        </w:rPr>
      </w:pPr>
      <w:bookmarkStart w:id="0" w:name="_Hlk16749929"/>
      <w:bookmarkEnd w:id="0"/>
      <w:r w:rsidRPr="00EB6067">
        <w:rPr>
          <w:rFonts w:cstheme="minorHAnsi"/>
          <w:smallCaps/>
          <w:noProof/>
          <w:sz w:val="44"/>
          <w:szCs w:val="36"/>
        </w:rPr>
        <w:drawing>
          <wp:anchor distT="0" distB="0" distL="114300" distR="114300" simplePos="0" relativeHeight="251659264" behindDoc="0" locked="0" layoutInCell="1" allowOverlap="1" wp14:anchorId="7F0D7A5D" wp14:editId="0DCD3408">
            <wp:simplePos x="0" y="0"/>
            <wp:positionH relativeFrom="margin">
              <wp:posOffset>38100</wp:posOffset>
            </wp:positionH>
            <wp:positionV relativeFrom="paragraph">
              <wp:posOffset>9525</wp:posOffset>
            </wp:positionV>
            <wp:extent cx="1282065" cy="4953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065" cy="4953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B3AB2" w:rsidRPr="00EB6067">
        <w:rPr>
          <w:b/>
          <w:sz w:val="28"/>
        </w:rPr>
        <w:t>Academy for Small/Rural Public Library Directors</w:t>
      </w:r>
    </w:p>
    <w:p w:rsidR="004B3AB2" w:rsidRDefault="004B3AB2" w:rsidP="00282DF7">
      <w:pPr>
        <w:jc w:val="center"/>
        <w:rPr>
          <w:b/>
          <w:sz w:val="28"/>
        </w:rPr>
      </w:pPr>
      <w:r w:rsidRPr="00EB6067">
        <w:rPr>
          <w:b/>
          <w:sz w:val="28"/>
        </w:rPr>
        <w:t>Participant Agreement</w:t>
      </w:r>
    </w:p>
    <w:p w:rsidR="00CE5F87" w:rsidRPr="00CE5F87" w:rsidRDefault="00CE5F87" w:rsidP="00CE5F87">
      <w:pPr>
        <w:rPr>
          <w:b/>
          <w:sz w:val="24"/>
        </w:rPr>
      </w:pPr>
      <w:r w:rsidRPr="00CE5F87">
        <w:rPr>
          <w:b/>
          <w:sz w:val="24"/>
        </w:rPr>
        <w:t>Please return the signed form to Stephanie Zurinski, Maine State Library</w:t>
      </w:r>
      <w:r w:rsidR="005F585A">
        <w:rPr>
          <w:b/>
          <w:sz w:val="24"/>
        </w:rPr>
        <w:t>,</w:t>
      </w:r>
      <w:bookmarkStart w:id="1" w:name="_GoBack"/>
      <w:bookmarkEnd w:id="1"/>
      <w:r w:rsidRPr="00CE5F87">
        <w:rPr>
          <w:b/>
          <w:sz w:val="24"/>
        </w:rPr>
        <w:t xml:space="preserve"> 64 SHS Augusta, ME 04333</w:t>
      </w:r>
    </w:p>
    <w:p w:rsidR="004B3AB2" w:rsidRPr="00015471" w:rsidRDefault="004B3AB2" w:rsidP="004B3AB2">
      <w:pPr>
        <w:rPr>
          <w:b/>
          <w:sz w:val="24"/>
        </w:rPr>
      </w:pPr>
      <w:r>
        <w:rPr>
          <w:sz w:val="24"/>
        </w:rPr>
        <w:t xml:space="preserve">Welcome to the </w:t>
      </w:r>
      <w:r w:rsidRPr="00655C3A">
        <w:rPr>
          <w:b/>
          <w:sz w:val="24"/>
        </w:rPr>
        <w:t>Academy for Small/Rural Public Library Directors</w:t>
      </w:r>
      <w:r>
        <w:rPr>
          <w:sz w:val="24"/>
        </w:rPr>
        <w:t>. The Academy is an intensive and rewarding year-long learning experience that requires significant time, energy, and commitment from participants and their libraries. It is important that each participant and their governing body understand and agree to the following:</w:t>
      </w:r>
    </w:p>
    <w:p w:rsidR="00015471" w:rsidRPr="000A31C8" w:rsidRDefault="005C3FB7" w:rsidP="000A31C8">
      <w:pPr>
        <w:pStyle w:val="ListParagraph"/>
        <w:numPr>
          <w:ilvl w:val="0"/>
          <w:numId w:val="3"/>
        </w:numPr>
        <w:rPr>
          <w:sz w:val="24"/>
        </w:rPr>
      </w:pPr>
      <w:r w:rsidRPr="00015471">
        <w:rPr>
          <w:sz w:val="24"/>
        </w:rPr>
        <w:t xml:space="preserve">Local institutions must commit to provide </w:t>
      </w:r>
      <w:r w:rsidR="000A31C8">
        <w:rPr>
          <w:sz w:val="24"/>
        </w:rPr>
        <w:t xml:space="preserve">time </w:t>
      </w:r>
      <w:r w:rsidR="000A31C8" w:rsidRPr="007B4CEB">
        <w:rPr>
          <w:b/>
          <w:sz w:val="24"/>
        </w:rPr>
        <w:t>during the work</w:t>
      </w:r>
      <w:r w:rsidR="000A31C8">
        <w:rPr>
          <w:sz w:val="24"/>
        </w:rPr>
        <w:t xml:space="preserve"> </w:t>
      </w:r>
      <w:r w:rsidR="000A31C8" w:rsidRPr="007B4CEB">
        <w:rPr>
          <w:b/>
          <w:sz w:val="24"/>
        </w:rPr>
        <w:t>day</w:t>
      </w:r>
      <w:r w:rsidRPr="00015471">
        <w:rPr>
          <w:sz w:val="24"/>
        </w:rPr>
        <w:t xml:space="preserve"> for participants </w:t>
      </w:r>
      <w:r w:rsidR="000A31C8">
        <w:rPr>
          <w:sz w:val="24"/>
        </w:rPr>
        <w:t>to attend the sessions, work with their mentors and do any required assignments</w:t>
      </w:r>
      <w:r w:rsidRPr="00015471">
        <w:rPr>
          <w:sz w:val="24"/>
        </w:rPr>
        <w:t>.</w:t>
      </w:r>
    </w:p>
    <w:p w:rsidR="00015471" w:rsidRPr="000A31C8" w:rsidRDefault="00E67134" w:rsidP="000A31C8">
      <w:pPr>
        <w:pStyle w:val="ListParagraph"/>
        <w:numPr>
          <w:ilvl w:val="0"/>
          <w:numId w:val="3"/>
        </w:numPr>
        <w:rPr>
          <w:sz w:val="24"/>
        </w:rPr>
      </w:pPr>
      <w:r w:rsidRPr="00015471">
        <w:rPr>
          <w:sz w:val="24"/>
        </w:rPr>
        <w:t xml:space="preserve">Participants must commit to attend all </w:t>
      </w:r>
      <w:r w:rsidR="00015471" w:rsidRPr="00015471">
        <w:rPr>
          <w:sz w:val="24"/>
        </w:rPr>
        <w:t xml:space="preserve">training events and mentor </w:t>
      </w:r>
      <w:r w:rsidRPr="00015471">
        <w:rPr>
          <w:sz w:val="24"/>
        </w:rPr>
        <w:t>sessions. There is no cost for this academy but, if you miss a</w:t>
      </w:r>
      <w:r w:rsidR="00015471" w:rsidRPr="00015471">
        <w:rPr>
          <w:sz w:val="24"/>
        </w:rPr>
        <w:t xml:space="preserve"> training session</w:t>
      </w:r>
      <w:r w:rsidRPr="00015471">
        <w:rPr>
          <w:sz w:val="24"/>
        </w:rPr>
        <w:t xml:space="preserve"> </w:t>
      </w:r>
      <w:r w:rsidRPr="00CE5F87">
        <w:rPr>
          <w:b/>
          <w:sz w:val="24"/>
        </w:rPr>
        <w:t>you will be charged $100</w:t>
      </w:r>
      <w:r w:rsidRPr="00015471">
        <w:rPr>
          <w:sz w:val="24"/>
        </w:rPr>
        <w:t xml:space="preserve"> for each session missed. </w:t>
      </w:r>
      <w:r w:rsidRPr="00015471">
        <w:rPr>
          <w:b/>
          <w:sz w:val="24"/>
        </w:rPr>
        <w:t xml:space="preserve">There will be no make-up </w:t>
      </w:r>
      <w:r w:rsidR="00015471" w:rsidRPr="00015471">
        <w:rPr>
          <w:b/>
          <w:sz w:val="24"/>
        </w:rPr>
        <w:t xml:space="preserve">training </w:t>
      </w:r>
      <w:r w:rsidRPr="00015471">
        <w:rPr>
          <w:b/>
          <w:sz w:val="24"/>
        </w:rPr>
        <w:t xml:space="preserve">sessions. </w:t>
      </w:r>
    </w:p>
    <w:p w:rsidR="004B3AB2" w:rsidRPr="00015471" w:rsidRDefault="004B3AB2" w:rsidP="00015471">
      <w:pPr>
        <w:pStyle w:val="ListParagraph"/>
        <w:rPr>
          <w:b/>
          <w:sz w:val="24"/>
        </w:rPr>
      </w:pPr>
      <w:r w:rsidRPr="00015471">
        <w:rPr>
          <w:b/>
          <w:sz w:val="24"/>
        </w:rPr>
        <w:t xml:space="preserve">Attend the five in-person training </w:t>
      </w:r>
      <w:r w:rsidR="00015471" w:rsidRPr="00015471">
        <w:rPr>
          <w:b/>
          <w:sz w:val="24"/>
        </w:rPr>
        <w:t>sessions</w:t>
      </w:r>
      <w:r w:rsidRPr="00015471">
        <w:rPr>
          <w:b/>
          <w:sz w:val="24"/>
        </w:rPr>
        <w:t xml:space="preserve"> scheduled for</w:t>
      </w:r>
    </w:p>
    <w:p w:rsidR="004B3AB2" w:rsidRPr="00015471" w:rsidRDefault="004B3AB2" w:rsidP="00015471">
      <w:pPr>
        <w:pStyle w:val="ListParagraph"/>
        <w:numPr>
          <w:ilvl w:val="2"/>
          <w:numId w:val="4"/>
        </w:numPr>
        <w:rPr>
          <w:sz w:val="24"/>
        </w:rPr>
      </w:pPr>
      <w:r w:rsidRPr="00015471">
        <w:rPr>
          <w:sz w:val="24"/>
        </w:rPr>
        <w:t>November 15, 2019</w:t>
      </w:r>
    </w:p>
    <w:p w:rsidR="004B3AB2" w:rsidRPr="00015471" w:rsidRDefault="004B3AB2" w:rsidP="00015471">
      <w:pPr>
        <w:pStyle w:val="ListParagraph"/>
        <w:numPr>
          <w:ilvl w:val="2"/>
          <w:numId w:val="4"/>
        </w:numPr>
        <w:rPr>
          <w:sz w:val="24"/>
        </w:rPr>
      </w:pPr>
      <w:r w:rsidRPr="00015471">
        <w:rPr>
          <w:sz w:val="24"/>
        </w:rPr>
        <w:t xml:space="preserve">January 17, 2020 (snow date January </w:t>
      </w:r>
      <w:r w:rsidR="003522DE">
        <w:rPr>
          <w:sz w:val="24"/>
        </w:rPr>
        <w:t>24</w:t>
      </w:r>
      <w:r w:rsidRPr="00015471">
        <w:rPr>
          <w:sz w:val="24"/>
        </w:rPr>
        <w:t>, 2020)</w:t>
      </w:r>
    </w:p>
    <w:p w:rsidR="004B3AB2" w:rsidRPr="00015471" w:rsidRDefault="004B3AB2" w:rsidP="00015471">
      <w:pPr>
        <w:pStyle w:val="ListParagraph"/>
        <w:numPr>
          <w:ilvl w:val="2"/>
          <w:numId w:val="4"/>
        </w:numPr>
        <w:rPr>
          <w:sz w:val="24"/>
        </w:rPr>
      </w:pPr>
      <w:r w:rsidRPr="00015471">
        <w:rPr>
          <w:sz w:val="24"/>
        </w:rPr>
        <w:t xml:space="preserve">March 20, 2020 (snow date March </w:t>
      </w:r>
      <w:r w:rsidR="003522DE">
        <w:rPr>
          <w:sz w:val="24"/>
        </w:rPr>
        <w:t>27</w:t>
      </w:r>
      <w:r w:rsidRPr="00015471">
        <w:rPr>
          <w:sz w:val="24"/>
        </w:rPr>
        <w:t>, 2020)</w:t>
      </w:r>
    </w:p>
    <w:p w:rsidR="004B3AB2" w:rsidRPr="00015471" w:rsidRDefault="003522DE" w:rsidP="00015471">
      <w:pPr>
        <w:pStyle w:val="ListParagraph"/>
        <w:numPr>
          <w:ilvl w:val="2"/>
          <w:numId w:val="4"/>
        </w:numPr>
        <w:rPr>
          <w:sz w:val="24"/>
        </w:rPr>
      </w:pPr>
      <w:r>
        <w:rPr>
          <w:sz w:val="24"/>
        </w:rPr>
        <w:t>May 1</w:t>
      </w:r>
      <w:r w:rsidR="004B3AB2" w:rsidRPr="00015471">
        <w:rPr>
          <w:sz w:val="24"/>
        </w:rPr>
        <w:t>, 2020</w:t>
      </w:r>
    </w:p>
    <w:p w:rsidR="004B3AB2" w:rsidRPr="00015471" w:rsidRDefault="004B3AB2" w:rsidP="00015471">
      <w:pPr>
        <w:pStyle w:val="ListParagraph"/>
        <w:numPr>
          <w:ilvl w:val="2"/>
          <w:numId w:val="4"/>
        </w:numPr>
        <w:rPr>
          <w:sz w:val="24"/>
        </w:rPr>
      </w:pPr>
      <w:r w:rsidRPr="00015471">
        <w:rPr>
          <w:sz w:val="24"/>
        </w:rPr>
        <w:t xml:space="preserve">May </w:t>
      </w:r>
      <w:r w:rsidR="003522DE">
        <w:rPr>
          <w:sz w:val="24"/>
        </w:rPr>
        <w:t>29</w:t>
      </w:r>
      <w:r w:rsidRPr="00015471">
        <w:rPr>
          <w:sz w:val="24"/>
        </w:rPr>
        <w:t>, 2020</w:t>
      </w:r>
    </w:p>
    <w:p w:rsidR="004B3AB2" w:rsidRPr="00015471" w:rsidRDefault="000561C2" w:rsidP="00015471">
      <w:pPr>
        <w:pStyle w:val="ListParagraph"/>
        <w:rPr>
          <w:b/>
          <w:sz w:val="24"/>
        </w:rPr>
      </w:pPr>
      <w:r w:rsidRPr="00015471">
        <w:rPr>
          <w:b/>
          <w:sz w:val="24"/>
        </w:rPr>
        <w:t>Attend seven mentor sessions (in-person, virtually or by phone)</w:t>
      </w:r>
    </w:p>
    <w:p w:rsidR="000561C2" w:rsidRDefault="000561C2" w:rsidP="00015471">
      <w:pPr>
        <w:pStyle w:val="ListParagraph"/>
        <w:numPr>
          <w:ilvl w:val="2"/>
          <w:numId w:val="5"/>
        </w:numPr>
        <w:rPr>
          <w:sz w:val="24"/>
        </w:rPr>
      </w:pPr>
      <w:r w:rsidRPr="000561C2">
        <w:rPr>
          <w:b/>
          <w:sz w:val="24"/>
        </w:rPr>
        <w:t>Session 1:</w:t>
      </w:r>
      <w:r>
        <w:rPr>
          <w:sz w:val="24"/>
        </w:rPr>
        <w:t xml:space="preserve">  June 2020 with assigned mentor at your library (required in-person)</w:t>
      </w:r>
    </w:p>
    <w:p w:rsidR="00425E9D" w:rsidRPr="000A31C8" w:rsidRDefault="000561C2" w:rsidP="000A31C8">
      <w:pPr>
        <w:pStyle w:val="ListParagraph"/>
        <w:numPr>
          <w:ilvl w:val="2"/>
          <w:numId w:val="5"/>
        </w:numPr>
        <w:rPr>
          <w:sz w:val="24"/>
          <w:szCs w:val="24"/>
        </w:rPr>
      </w:pPr>
      <w:r w:rsidRPr="000561C2">
        <w:rPr>
          <w:b/>
          <w:sz w:val="24"/>
        </w:rPr>
        <w:t>Session 2-7:</w:t>
      </w:r>
      <w:r>
        <w:rPr>
          <w:sz w:val="24"/>
        </w:rPr>
        <w:t xml:space="preserve"> W</w:t>
      </w:r>
      <w:r w:rsidRPr="000561C2">
        <w:rPr>
          <w:sz w:val="24"/>
          <w:szCs w:val="24"/>
        </w:rPr>
        <w:t>ill be held monthly at the convenience of the participant and mentor.</w:t>
      </w:r>
      <w:r>
        <w:rPr>
          <w:sz w:val="24"/>
          <w:szCs w:val="24"/>
        </w:rPr>
        <w:t xml:space="preserve"> One-</w:t>
      </w:r>
      <w:r w:rsidRPr="000561C2">
        <w:rPr>
          <w:sz w:val="24"/>
          <w:szCs w:val="24"/>
        </w:rPr>
        <w:t>hour</w:t>
      </w:r>
      <w:r>
        <w:rPr>
          <w:sz w:val="24"/>
          <w:szCs w:val="24"/>
        </w:rPr>
        <w:t xml:space="preserve"> </w:t>
      </w:r>
      <w:r w:rsidRPr="000561C2">
        <w:rPr>
          <w:sz w:val="24"/>
          <w:szCs w:val="24"/>
        </w:rPr>
        <w:t xml:space="preserve">long mentor sessions can be held by phone, over Zoom or in-person in the months of July, August, September, October, November and December. </w:t>
      </w:r>
    </w:p>
    <w:p w:rsidR="00503E69" w:rsidRPr="00224427" w:rsidRDefault="000561C2" w:rsidP="00E67134">
      <w:pPr>
        <w:pStyle w:val="ListParagraph"/>
        <w:numPr>
          <w:ilvl w:val="0"/>
          <w:numId w:val="3"/>
        </w:numPr>
        <w:rPr>
          <w:sz w:val="24"/>
        </w:rPr>
      </w:pPr>
      <w:r w:rsidRPr="00015471">
        <w:rPr>
          <w:sz w:val="24"/>
        </w:rPr>
        <w:t xml:space="preserve">Arrange a library visit with your MSL Regional Liaison. </w:t>
      </w:r>
    </w:p>
    <w:p w:rsidR="004B3AB2" w:rsidRPr="00503E69" w:rsidRDefault="00E67134" w:rsidP="00E67134">
      <w:pPr>
        <w:rPr>
          <w:b/>
          <w:sz w:val="24"/>
        </w:rPr>
      </w:pPr>
      <w:r w:rsidRPr="00503E69">
        <w:rPr>
          <w:b/>
          <w:sz w:val="24"/>
        </w:rPr>
        <w:t>I</w:t>
      </w:r>
      <w:r w:rsidR="00425E9D" w:rsidRPr="00503E69">
        <w:rPr>
          <w:b/>
          <w:sz w:val="24"/>
        </w:rPr>
        <w:t xml:space="preserve"> </w:t>
      </w:r>
      <w:r w:rsidRPr="00503E69">
        <w:rPr>
          <w:b/>
          <w:sz w:val="24"/>
        </w:rPr>
        <w:t xml:space="preserve">understand that my success depends on my attendance at each session and how I utilize </w:t>
      </w:r>
      <w:r w:rsidR="00425E9D" w:rsidRPr="00503E69">
        <w:rPr>
          <w:b/>
          <w:sz w:val="24"/>
        </w:rPr>
        <w:t xml:space="preserve">my time with my </w:t>
      </w:r>
      <w:r w:rsidRPr="00503E69">
        <w:rPr>
          <w:b/>
          <w:sz w:val="24"/>
        </w:rPr>
        <w:t>assigned mentor</w:t>
      </w:r>
      <w:r w:rsidR="00503E69">
        <w:rPr>
          <w:b/>
          <w:sz w:val="24"/>
        </w:rPr>
        <w:t xml:space="preserve">. </w:t>
      </w:r>
      <w:r w:rsidR="000A31C8">
        <w:rPr>
          <w:b/>
          <w:sz w:val="24"/>
        </w:rPr>
        <w:t>I agree to attend all sessions and mentor meetings.</w:t>
      </w:r>
    </w:p>
    <w:p w:rsidR="001769CD" w:rsidRPr="000A31C8" w:rsidRDefault="00425E9D" w:rsidP="00E67134">
      <w:pPr>
        <w:rPr>
          <w:sz w:val="24"/>
        </w:rPr>
      </w:pPr>
      <w:r w:rsidRPr="005800FD">
        <w:rPr>
          <w:sz w:val="24"/>
        </w:rPr>
        <w:t>Date:</w:t>
      </w:r>
      <w:r w:rsidR="001769CD">
        <w:rPr>
          <w:sz w:val="24"/>
        </w:rPr>
        <w:br/>
      </w:r>
      <w:r w:rsidRPr="005800FD">
        <w:rPr>
          <w:sz w:val="24"/>
        </w:rPr>
        <w:t>Director Name:</w:t>
      </w:r>
      <w:r w:rsidR="00503E69" w:rsidRPr="005800FD">
        <w:rPr>
          <w:sz w:val="24"/>
        </w:rPr>
        <w:br/>
      </w:r>
      <w:r w:rsidRPr="005800FD">
        <w:rPr>
          <w:sz w:val="24"/>
        </w:rPr>
        <w:t xml:space="preserve">Director Library: </w:t>
      </w:r>
      <w:r w:rsidR="005800FD" w:rsidRPr="005800FD">
        <w:rPr>
          <w:sz w:val="24"/>
        </w:rPr>
        <w:br/>
      </w:r>
      <w:r w:rsidRPr="005800FD">
        <w:rPr>
          <w:sz w:val="24"/>
        </w:rPr>
        <w:t>Director Signature:</w:t>
      </w:r>
    </w:p>
    <w:p w:rsidR="00425E9D" w:rsidRDefault="00425E9D" w:rsidP="00E67134">
      <w:pPr>
        <w:rPr>
          <w:b/>
          <w:sz w:val="24"/>
        </w:rPr>
      </w:pPr>
      <w:r w:rsidRPr="00425E9D">
        <w:rPr>
          <w:b/>
          <w:sz w:val="24"/>
        </w:rPr>
        <w:t xml:space="preserve">I/we understand that the success of the Library Director in the </w:t>
      </w:r>
      <w:r>
        <w:rPr>
          <w:b/>
          <w:sz w:val="24"/>
        </w:rPr>
        <w:t>Academy</w:t>
      </w:r>
      <w:r w:rsidRPr="00425E9D">
        <w:rPr>
          <w:b/>
          <w:sz w:val="24"/>
        </w:rPr>
        <w:t xml:space="preserve"> depends my commitment to support and accommodate their participation in the</w:t>
      </w:r>
      <w:r>
        <w:rPr>
          <w:b/>
          <w:sz w:val="24"/>
        </w:rPr>
        <w:t xml:space="preserve"> program</w:t>
      </w:r>
      <w:r w:rsidRPr="00425E9D">
        <w:rPr>
          <w:b/>
          <w:sz w:val="24"/>
        </w:rPr>
        <w:t>.</w:t>
      </w:r>
      <w:r w:rsidR="000A31C8">
        <w:rPr>
          <w:b/>
          <w:sz w:val="24"/>
        </w:rPr>
        <w:t xml:space="preserve"> I/we agree to give the director </w:t>
      </w:r>
      <w:r w:rsidR="004A7A56">
        <w:rPr>
          <w:b/>
          <w:sz w:val="24"/>
        </w:rPr>
        <w:t>work</w:t>
      </w:r>
      <w:r w:rsidR="000A31C8">
        <w:rPr>
          <w:b/>
          <w:sz w:val="24"/>
        </w:rPr>
        <w:t xml:space="preserve"> time to participate in this program.</w:t>
      </w:r>
    </w:p>
    <w:p w:rsidR="00425E9D" w:rsidRDefault="00C438F7" w:rsidP="00E67134">
      <w:pPr>
        <w:rPr>
          <w:sz w:val="24"/>
        </w:rPr>
      </w:pPr>
      <w:r w:rsidRPr="00C438F7">
        <w:rPr>
          <w:sz w:val="24"/>
        </w:rPr>
        <w:t>Date:</w:t>
      </w:r>
      <w:r w:rsidR="001769CD">
        <w:rPr>
          <w:sz w:val="24"/>
        </w:rPr>
        <w:br/>
      </w:r>
      <w:r w:rsidR="00425E9D" w:rsidRPr="005800FD">
        <w:rPr>
          <w:sz w:val="24"/>
        </w:rPr>
        <w:t>Board President</w:t>
      </w:r>
      <w:r w:rsidR="00224427">
        <w:rPr>
          <w:sz w:val="24"/>
        </w:rPr>
        <w:t>/Town Manager</w:t>
      </w:r>
      <w:r w:rsidR="00425E9D" w:rsidRPr="005800FD">
        <w:rPr>
          <w:sz w:val="24"/>
        </w:rPr>
        <w:t xml:space="preserve"> Name:</w:t>
      </w:r>
      <w:r w:rsidR="005800FD" w:rsidRPr="005800FD">
        <w:rPr>
          <w:sz w:val="24"/>
        </w:rPr>
        <w:br/>
      </w:r>
      <w:r w:rsidR="00425E9D" w:rsidRPr="005800FD">
        <w:rPr>
          <w:sz w:val="24"/>
        </w:rPr>
        <w:t>Board President</w:t>
      </w:r>
      <w:r>
        <w:rPr>
          <w:sz w:val="24"/>
        </w:rPr>
        <w:t>/Town Manager</w:t>
      </w:r>
      <w:r w:rsidR="00425E9D" w:rsidRPr="005800FD">
        <w:rPr>
          <w:sz w:val="24"/>
        </w:rPr>
        <w:t xml:space="preserve"> Signature:</w:t>
      </w:r>
    </w:p>
    <w:p w:rsidR="00282DF7" w:rsidRPr="00282DF7" w:rsidRDefault="00282DF7" w:rsidP="00282DF7">
      <w:pPr>
        <w:spacing w:before="100" w:beforeAutospacing="1" w:after="100" w:afterAutospacing="1" w:line="240" w:lineRule="auto"/>
        <w:jc w:val="center"/>
        <w:rPr>
          <w:rFonts w:ascii="Verdana" w:eastAsia="Times New Roman" w:hAnsi="Verdana" w:cs="Times New Roman"/>
          <w:sz w:val="14"/>
          <w:szCs w:val="20"/>
        </w:rPr>
      </w:pPr>
      <w:r w:rsidRPr="00BD22C4">
        <w:rPr>
          <w:rFonts w:ascii="Verdana" w:eastAsia="Times New Roman" w:hAnsi="Verdana" w:cs="Times New Roman"/>
          <w:sz w:val="14"/>
          <w:szCs w:val="20"/>
        </w:rPr>
        <w:t xml:space="preserve">The </w:t>
      </w:r>
      <w:r w:rsidRPr="00BD22C4">
        <w:rPr>
          <w:rFonts w:ascii="Verdana" w:eastAsia="Times New Roman" w:hAnsi="Verdana" w:cs="Times New Roman"/>
          <w:b/>
          <w:sz w:val="14"/>
          <w:szCs w:val="20"/>
        </w:rPr>
        <w:t>Academy for Small/Rural Public Library Directors</w:t>
      </w:r>
      <w:r w:rsidRPr="00BD22C4">
        <w:rPr>
          <w:rFonts w:ascii="Verdana" w:eastAsia="Times New Roman" w:hAnsi="Verdana" w:cs="Times New Roman"/>
          <w:sz w:val="14"/>
          <w:szCs w:val="20"/>
        </w:rPr>
        <w:t xml:space="preserve"> is supported by funds awarded to the Maine State Library by the federal </w:t>
      </w:r>
      <w:hyperlink r:id="rId9" w:history="1">
        <w:r w:rsidRPr="00BD22C4">
          <w:rPr>
            <w:rFonts w:ascii="Verdana" w:eastAsia="Times New Roman" w:hAnsi="Verdana" w:cs="Times New Roman"/>
            <w:color w:val="0000FF"/>
            <w:sz w:val="14"/>
            <w:szCs w:val="20"/>
            <w:u w:val="single"/>
          </w:rPr>
          <w:t>Institute of Museum and Library Services (IMLS)</w:t>
        </w:r>
      </w:hyperlink>
      <w:r w:rsidRPr="00BD22C4">
        <w:rPr>
          <w:rFonts w:ascii="Verdana" w:eastAsia="Times New Roman" w:hAnsi="Verdana" w:cs="Times New Roman"/>
          <w:sz w:val="14"/>
          <w:szCs w:val="20"/>
        </w:rPr>
        <w:t>, the agency that administers the Library Services and Technology Act (LSTA).</w:t>
      </w:r>
      <w:r w:rsidRPr="00BD22C4">
        <w:rPr>
          <w:rFonts w:ascii="Verdana" w:eastAsia="Times New Roman" w:hAnsi="Verdana" w:cs="Times New Roman"/>
          <w:noProof/>
          <w:color w:val="0000FF"/>
          <w:sz w:val="14"/>
          <w:szCs w:val="20"/>
        </w:rPr>
        <w:t xml:space="preserve"> </w:t>
      </w:r>
      <w:r w:rsidRPr="00282DF7">
        <w:rPr>
          <w:rFonts w:ascii="Verdana" w:eastAsia="Times New Roman" w:hAnsi="Verdana" w:cs="Times New Roman"/>
          <w:noProof/>
          <w:color w:val="0000FF"/>
          <w:sz w:val="14"/>
          <w:szCs w:val="20"/>
        </w:rPr>
        <w:drawing>
          <wp:inline distT="0" distB="0" distL="0" distR="0" wp14:anchorId="6F9331F1" wp14:editId="7CEFD34C">
            <wp:extent cx="1114425" cy="505206"/>
            <wp:effectExtent l="0" t="0" r="0" b="9525"/>
            <wp:docPr id="2" name="Picture 2" descr="Institute of Museum and Library Services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e of Museum and Library Services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2988" cy="513621"/>
                    </a:xfrm>
                    <a:prstGeom prst="rect">
                      <a:avLst/>
                    </a:prstGeom>
                    <a:noFill/>
                    <a:ln>
                      <a:noFill/>
                    </a:ln>
                  </pic:spPr>
                </pic:pic>
              </a:graphicData>
            </a:graphic>
          </wp:inline>
        </w:drawing>
      </w:r>
    </w:p>
    <w:sectPr w:rsidR="00282DF7" w:rsidRPr="00282DF7" w:rsidSect="00CE5F8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0C0F"/>
    <w:multiLevelType w:val="hybridMultilevel"/>
    <w:tmpl w:val="43E0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25DEB"/>
    <w:multiLevelType w:val="hybridMultilevel"/>
    <w:tmpl w:val="7214F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44E5C"/>
    <w:multiLevelType w:val="hybridMultilevel"/>
    <w:tmpl w:val="A986F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420455"/>
    <w:multiLevelType w:val="hybridMultilevel"/>
    <w:tmpl w:val="9B06CD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33940"/>
    <w:multiLevelType w:val="hybridMultilevel"/>
    <w:tmpl w:val="2F9E3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B2"/>
    <w:rsid w:val="00015471"/>
    <w:rsid w:val="000561C2"/>
    <w:rsid w:val="000A31C8"/>
    <w:rsid w:val="000F53DD"/>
    <w:rsid w:val="001769CD"/>
    <w:rsid w:val="00224427"/>
    <w:rsid w:val="00261C27"/>
    <w:rsid w:val="00282DF7"/>
    <w:rsid w:val="003522DE"/>
    <w:rsid w:val="0037430B"/>
    <w:rsid w:val="00425E9D"/>
    <w:rsid w:val="004A7A56"/>
    <w:rsid w:val="004B3AB2"/>
    <w:rsid w:val="00503E69"/>
    <w:rsid w:val="00513B04"/>
    <w:rsid w:val="005800FD"/>
    <w:rsid w:val="005C3FB7"/>
    <w:rsid w:val="005F585A"/>
    <w:rsid w:val="00653266"/>
    <w:rsid w:val="00655C3A"/>
    <w:rsid w:val="006664D1"/>
    <w:rsid w:val="007B4CEB"/>
    <w:rsid w:val="00BD22C4"/>
    <w:rsid w:val="00C438F7"/>
    <w:rsid w:val="00CE5F87"/>
    <w:rsid w:val="00D21894"/>
    <w:rsid w:val="00D645EF"/>
    <w:rsid w:val="00DD07A1"/>
    <w:rsid w:val="00E67134"/>
    <w:rsid w:val="00EB6067"/>
    <w:rsid w:val="00FE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AA45"/>
  <w15:chartTrackingRefBased/>
  <w15:docId w15:val="{495E4FE2-C364-4E9C-8C3C-B66264DF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45C42C78A6FA49B163574E6DFB1E87" ma:contentTypeVersion="12" ma:contentTypeDescription="Create a new document." ma:contentTypeScope="" ma:versionID="63dadb9699149fe5a8eaecbd08fe5644">
  <xsd:schema xmlns:xsd="http://www.w3.org/2001/XMLSchema" xmlns:xs="http://www.w3.org/2001/XMLSchema" xmlns:p="http://schemas.microsoft.com/office/2006/metadata/properties" xmlns:ns1="http://schemas.microsoft.com/sharepoint/v3" xmlns:ns3="18cd769d-42fe-4cf2-a3ba-7f5567639290" xmlns:ns4="8f7513be-f2e1-4247-bade-73b1827b99f3" targetNamespace="http://schemas.microsoft.com/office/2006/metadata/properties" ma:root="true" ma:fieldsID="57839cf5574b44db54bd1d059c9a8eaf" ns1:_="" ns3:_="" ns4:_="">
    <xsd:import namespace="http://schemas.microsoft.com/sharepoint/v3"/>
    <xsd:import namespace="18cd769d-42fe-4cf2-a3ba-7f5567639290"/>
    <xsd:import namespace="8f7513be-f2e1-4247-bade-73b1827b99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d769d-42fe-4cf2-a3ba-7f55676392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13be-f2e1-4247-bade-73b1827b99f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51224-A6C7-40EB-9914-55CA53B5D26B}">
  <ds:schemaRefs>
    <ds:schemaRef ds:uri="http://schemas.microsoft.com/sharepoint/v3/contenttype/forms"/>
  </ds:schemaRefs>
</ds:datastoreItem>
</file>

<file path=customXml/itemProps2.xml><?xml version="1.0" encoding="utf-8"?>
<ds:datastoreItem xmlns:ds="http://schemas.openxmlformats.org/officeDocument/2006/customXml" ds:itemID="{139946DD-1C91-4A85-8AEC-53DD2913FF15}">
  <ds:schemaRef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f7513be-f2e1-4247-bade-73b1827b99f3"/>
    <ds:schemaRef ds:uri="18cd769d-42fe-4cf2-a3ba-7f5567639290"/>
    <ds:schemaRef ds:uri="http://www.w3.org/XML/1998/namespace"/>
    <ds:schemaRef ds:uri="http://purl.org/dc/dcmitype/"/>
  </ds:schemaRefs>
</ds:datastoreItem>
</file>

<file path=customXml/itemProps3.xml><?xml version="1.0" encoding="utf-8"?>
<ds:datastoreItem xmlns:ds="http://schemas.openxmlformats.org/officeDocument/2006/customXml" ds:itemID="{5E91A237-3DBC-4D71-B4DF-02E55FCD4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d769d-42fe-4cf2-a3ba-7f5567639290"/>
    <ds:schemaRef ds:uri="8f7513be-f2e1-4247-bade-73b1827b9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Jenny J</dc:creator>
  <cp:keywords/>
  <dc:description/>
  <cp:lastModifiedBy>Zurinski, Stephanie</cp:lastModifiedBy>
  <cp:revision>5</cp:revision>
  <cp:lastPrinted>2019-08-15T12:10:00Z</cp:lastPrinted>
  <dcterms:created xsi:type="dcterms:W3CDTF">2019-08-16T13:09:00Z</dcterms:created>
  <dcterms:modified xsi:type="dcterms:W3CDTF">2019-09-05T13:33:00Z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0x0101008D45C42C78A6FA49B163574E6DFB1E87</vt:lpwstr>
  </property>
</Properties>
</file>