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How To Training</w:t>
      </w:r>
    </w:p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F748A5" w:rsidRPr="009E4A10" w:rsidRDefault="00A41C7D" w:rsidP="00F748A5">
      <w:pPr>
        <w:spacing w:after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Tariff </w:t>
      </w:r>
      <w:r w:rsidR="001F4A25">
        <w:rPr>
          <w:b/>
          <w:sz w:val="36"/>
          <w:szCs w:val="36"/>
        </w:rPr>
        <w:t>Submission</w:t>
      </w:r>
    </w:p>
    <w:p w:rsidR="009B5282" w:rsidRDefault="009B5282" w:rsidP="009B5282">
      <w:pPr>
        <w:jc w:val="both"/>
        <w:rPr>
          <w:rFonts w:cs="Arial"/>
        </w:rPr>
      </w:pPr>
      <w:bookmarkStart w:id="0" w:name="_Toc202168465"/>
      <w:bookmarkStart w:id="1" w:name="_Toc205803912"/>
      <w:r w:rsidRPr="009E4A10">
        <w:rPr>
          <w:rFonts w:cs="Arial"/>
        </w:rPr>
        <w:t>Submitter should be able to establish a New Tariff Book,</w:t>
      </w:r>
      <w:r w:rsidR="00B46D19">
        <w:rPr>
          <w:rFonts w:cs="Arial"/>
        </w:rPr>
        <w:t xml:space="preserve"> (which will be done only once by a new company) S</w:t>
      </w:r>
      <w:r w:rsidRPr="009E4A10">
        <w:rPr>
          <w:rFonts w:cs="Arial"/>
        </w:rPr>
        <w:t>ubmit New Rate/</w:t>
      </w:r>
      <w:r w:rsidR="00BB35AA" w:rsidRPr="009E4A10">
        <w:rPr>
          <w:rFonts w:cs="Arial"/>
        </w:rPr>
        <w:t xml:space="preserve">Term </w:t>
      </w:r>
      <w:r w:rsidR="00B46D19">
        <w:rPr>
          <w:rFonts w:cs="Arial"/>
        </w:rPr>
        <w:t>in an Existing Book, and S</w:t>
      </w:r>
      <w:r w:rsidRPr="009E4A10">
        <w:rPr>
          <w:rFonts w:cs="Arial"/>
        </w:rPr>
        <w:t xml:space="preserve">ubmit Revision to </w:t>
      </w:r>
      <w:r w:rsidR="00B46D19">
        <w:rPr>
          <w:rFonts w:cs="Arial"/>
        </w:rPr>
        <w:t xml:space="preserve">Existing </w:t>
      </w:r>
      <w:r w:rsidRPr="009E4A10">
        <w:rPr>
          <w:rFonts w:cs="Arial"/>
        </w:rPr>
        <w:t>Rate/</w:t>
      </w:r>
      <w:r w:rsidR="00BB35AA" w:rsidRPr="009E4A10">
        <w:rPr>
          <w:rFonts w:cs="Arial"/>
        </w:rPr>
        <w:t>Term</w:t>
      </w:r>
      <w:r w:rsidR="009E4A10">
        <w:rPr>
          <w:rFonts w:cs="Arial"/>
        </w:rPr>
        <w:t>,</w:t>
      </w:r>
      <w:r w:rsidRPr="009E4A10">
        <w:rPr>
          <w:rFonts w:cs="Arial"/>
        </w:rPr>
        <w:t xml:space="preserve"> Submit Complete Set of Rates/</w:t>
      </w:r>
      <w:r w:rsidR="007C5FD1" w:rsidRPr="009E4A10">
        <w:rPr>
          <w:rFonts w:cs="Arial"/>
        </w:rPr>
        <w:t xml:space="preserve">Terms, </w:t>
      </w:r>
      <w:r w:rsidR="001F4A25">
        <w:rPr>
          <w:rFonts w:cs="Arial"/>
        </w:rPr>
        <w:t xml:space="preserve">and </w:t>
      </w:r>
      <w:r w:rsidR="00111431">
        <w:rPr>
          <w:rFonts w:cs="Arial"/>
        </w:rPr>
        <w:t>View</w:t>
      </w:r>
      <w:r w:rsidR="008E06D6">
        <w:rPr>
          <w:rFonts w:cs="Arial"/>
        </w:rPr>
        <w:t xml:space="preserve">/Search </w:t>
      </w:r>
      <w:r w:rsidR="00111431">
        <w:rPr>
          <w:rFonts w:cs="Arial"/>
        </w:rPr>
        <w:t>Tariff</w:t>
      </w:r>
      <w:r w:rsidR="008E06D6">
        <w:rPr>
          <w:rFonts w:cs="Arial"/>
        </w:rPr>
        <w:t>s</w:t>
      </w:r>
      <w:bookmarkStart w:id="2" w:name="_GoBack"/>
      <w:bookmarkEnd w:id="2"/>
      <w:r w:rsidRPr="009E4A10">
        <w:rPr>
          <w:rFonts w:cs="Arial"/>
        </w:rPr>
        <w:t>.</w:t>
      </w:r>
    </w:p>
    <w:p w:rsidR="009B5282" w:rsidRDefault="009B5282" w:rsidP="009B5282">
      <w:pPr>
        <w:jc w:val="both"/>
        <w:rPr>
          <w:rFonts w:cs="Arial"/>
        </w:rPr>
      </w:pPr>
    </w:p>
    <w:p w:rsidR="00C42593" w:rsidRPr="00C42593" w:rsidRDefault="00C42593" w:rsidP="00C42593">
      <w:pPr>
        <w:pStyle w:val="Heading3"/>
        <w:rPr>
          <w:rFonts w:cs="Arial"/>
          <w:sz w:val="29"/>
          <w:szCs w:val="29"/>
        </w:rPr>
      </w:pPr>
      <w:r w:rsidRPr="00C42593">
        <w:rPr>
          <w:rFonts w:cs="Arial"/>
          <w:sz w:val="29"/>
          <w:szCs w:val="29"/>
        </w:rPr>
        <w:t>S</w:t>
      </w:r>
      <w:r w:rsidR="00661C3E">
        <w:rPr>
          <w:rFonts w:cs="Arial"/>
          <w:sz w:val="29"/>
          <w:szCs w:val="29"/>
        </w:rPr>
        <w:t xml:space="preserve">ubmit </w:t>
      </w:r>
      <w:r w:rsidR="009B5282">
        <w:rPr>
          <w:rFonts w:cs="Arial"/>
          <w:sz w:val="29"/>
          <w:szCs w:val="29"/>
        </w:rPr>
        <w:t>New Tariff Book</w:t>
      </w:r>
      <w:bookmarkEnd w:id="0"/>
      <w:bookmarkEnd w:id="1"/>
    </w:p>
    <w:p w:rsidR="00C42593" w:rsidRDefault="00C42593" w:rsidP="00C42593">
      <w:pPr>
        <w:rPr>
          <w:b/>
          <w:szCs w:val="24"/>
        </w:rPr>
      </w:pPr>
    </w:p>
    <w:p w:rsidR="00D73CED" w:rsidRPr="00C42593" w:rsidRDefault="00C42593" w:rsidP="00D73CED">
      <w:pPr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="00D73CED" w:rsidRPr="00D73CED">
        <w:rPr>
          <w:b/>
          <w:szCs w:val="24"/>
        </w:rPr>
        <w:t xml:space="preserve"> </w:t>
      </w:r>
      <w:r w:rsidR="00D73CED">
        <w:rPr>
          <w:b/>
          <w:szCs w:val="24"/>
        </w:rPr>
        <w:br/>
      </w:r>
    </w:p>
    <w:p w:rsidR="00C42593" w:rsidRPr="00D73CED" w:rsidRDefault="00D73CED" w:rsidP="006449C5">
      <w:pPr>
        <w:numPr>
          <w:ilvl w:val="0"/>
          <w:numId w:val="7"/>
        </w:numPr>
        <w:rPr>
          <w:rFonts w:eastAsia="Calibri"/>
          <w:b/>
          <w:sz w:val="22"/>
        </w:rPr>
      </w:pPr>
      <w:r w:rsidRPr="00D73CED">
        <w:rPr>
          <w:rFonts w:eastAsia="Calibri"/>
          <w:szCs w:val="24"/>
        </w:rPr>
        <w:t>S</w:t>
      </w:r>
      <w:r w:rsidR="00661C3E">
        <w:rPr>
          <w:rFonts w:eastAsia="Calibri"/>
          <w:szCs w:val="24"/>
        </w:rPr>
        <w:t xml:space="preserve">ubmit </w:t>
      </w:r>
      <w:r w:rsidR="009B5282">
        <w:rPr>
          <w:rFonts w:eastAsia="Calibri"/>
          <w:szCs w:val="24"/>
        </w:rPr>
        <w:t>New Tariff Book</w:t>
      </w:r>
      <w:r w:rsidR="00661C3E">
        <w:rPr>
          <w:szCs w:val="24"/>
        </w:rPr>
        <w:t xml:space="preserve"> </w:t>
      </w:r>
      <w:r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1"/>
        <w:gridCol w:w="7819"/>
      </w:tblGrid>
      <w:tr w:rsidR="00C42593" w:rsidRPr="00F87504" w:rsidTr="00C4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C42593" w:rsidRPr="00F87504" w:rsidRDefault="00C42593" w:rsidP="00C42593">
            <w:pPr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C42593" w:rsidRPr="00F87504" w:rsidRDefault="00C42593" w:rsidP="00C42593">
            <w:pPr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661C3E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F87504" w:rsidRDefault="00661C3E" w:rsidP="006449C5">
            <w:pPr>
              <w:numPr>
                <w:ilvl w:val="0"/>
                <w:numId w:val="6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1B7F52" w:rsidRDefault="00661C3E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Home Page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661C3E" w:rsidRPr="001B7F52" w:rsidRDefault="00661C3E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Click on </w:t>
            </w:r>
            <w:r w:rsidR="009B5282" w:rsidRPr="001B7F52">
              <w:rPr>
                <w:sz w:val="22"/>
                <w:szCs w:val="22"/>
              </w:rPr>
              <w:t>Tariff File</w:t>
            </w:r>
            <w:r w:rsidRPr="001B7F52">
              <w:rPr>
                <w:b w:val="0"/>
                <w:sz w:val="22"/>
                <w:szCs w:val="22"/>
              </w:rPr>
              <w:t xml:space="preserve"> from the </w:t>
            </w:r>
            <w:r w:rsidRPr="001B7F52">
              <w:rPr>
                <w:sz w:val="22"/>
                <w:szCs w:val="22"/>
              </w:rPr>
              <w:t>Access Menu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661C3E" w:rsidRPr="00316FA1" w:rsidRDefault="00661C3E" w:rsidP="006449C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Submenu</w:t>
            </w:r>
            <w:r w:rsidRPr="001B7F52">
              <w:rPr>
                <w:b w:val="0"/>
                <w:sz w:val="22"/>
                <w:szCs w:val="22"/>
              </w:rPr>
              <w:t xml:space="preserve">, click on </w:t>
            </w:r>
            <w:r w:rsidRPr="001B7F52">
              <w:rPr>
                <w:sz w:val="22"/>
                <w:szCs w:val="22"/>
              </w:rPr>
              <w:t xml:space="preserve">Submit </w:t>
            </w:r>
            <w:r w:rsidR="009B5282" w:rsidRPr="001B7F52">
              <w:rPr>
                <w:sz w:val="22"/>
                <w:szCs w:val="22"/>
              </w:rPr>
              <w:t>New Tariff Book</w:t>
            </w:r>
            <w:r w:rsidR="009B5282"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</w:tc>
      </w:tr>
      <w:tr w:rsidR="00392D1B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B" w:rsidRPr="00F87504" w:rsidRDefault="00392D1B" w:rsidP="006449C5">
            <w:pPr>
              <w:numPr>
                <w:ilvl w:val="0"/>
                <w:numId w:val="6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B" w:rsidRPr="00392D1B" w:rsidRDefault="00392D1B" w:rsidP="006449C5">
            <w:pPr>
              <w:numPr>
                <w:ilvl w:val="0"/>
                <w:numId w:val="3"/>
              </w:numPr>
              <w:spacing w:before="120"/>
              <w:rPr>
                <w:sz w:val="22"/>
                <w:szCs w:val="22"/>
              </w:rPr>
            </w:pPr>
            <w:r w:rsidRPr="00392D1B">
              <w:rPr>
                <w:sz w:val="22"/>
                <w:szCs w:val="22"/>
              </w:rPr>
              <w:t xml:space="preserve">Establish New Tariff Book Screen </w:t>
            </w:r>
            <w:r w:rsidRPr="00392D1B">
              <w:rPr>
                <w:b w:val="0"/>
                <w:sz w:val="22"/>
                <w:szCs w:val="22"/>
              </w:rPr>
              <w:t xml:space="preserve">will be displayed </w:t>
            </w:r>
          </w:p>
          <w:p w:rsidR="00392D1B" w:rsidRDefault="00392D1B" w:rsidP="00392D1B">
            <w:pPr>
              <w:spacing w:before="120"/>
              <w:rPr>
                <w:b w:val="0"/>
                <w:sz w:val="22"/>
                <w:szCs w:val="22"/>
              </w:rPr>
            </w:pPr>
            <w:r w:rsidRPr="00392D1B">
              <w:rPr>
                <w:noProof/>
                <w:sz w:val="22"/>
              </w:rPr>
              <w:drawing>
                <wp:inline distT="0" distB="0" distL="0" distR="0">
                  <wp:extent cx="4810125" cy="1828800"/>
                  <wp:effectExtent l="19050" t="0" r="9525" b="0"/>
                  <wp:docPr id="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D1B" w:rsidRPr="001B7F52" w:rsidRDefault="00392D1B" w:rsidP="00392D1B">
            <w:pPr>
              <w:ind w:left="1800"/>
              <w:rPr>
                <w:b w:val="0"/>
                <w:sz w:val="22"/>
              </w:rPr>
            </w:pPr>
          </w:p>
        </w:tc>
      </w:tr>
      <w:tr w:rsidR="00392D1B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B" w:rsidRPr="00F87504" w:rsidRDefault="00392D1B" w:rsidP="006449C5">
            <w:pPr>
              <w:numPr>
                <w:ilvl w:val="0"/>
                <w:numId w:val="6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B" w:rsidRPr="001B7F52" w:rsidRDefault="00392D1B" w:rsidP="00392D1B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User will be required to provide data in required </w:t>
            </w:r>
            <w:r w:rsidRPr="001B7F52">
              <w:rPr>
                <w:b w:val="0"/>
                <w:sz w:val="22"/>
                <w:szCs w:val="22"/>
              </w:rPr>
              <w:t xml:space="preserve">( </w:t>
            </w:r>
            <w:r w:rsidRPr="00392D1B">
              <w:rPr>
                <w:color w:val="FF0000"/>
                <w:sz w:val="28"/>
                <w:szCs w:val="28"/>
              </w:rPr>
              <w:t>*</w:t>
            </w:r>
            <w:r w:rsidRPr="00392D1B">
              <w:rPr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 xml:space="preserve">) fields </w:t>
            </w:r>
            <w:r>
              <w:rPr>
                <w:b w:val="0"/>
                <w:sz w:val="22"/>
                <w:szCs w:val="22"/>
              </w:rPr>
              <w:t>in the</w:t>
            </w:r>
            <w:r w:rsidR="00714F9F">
              <w:rPr>
                <w:b w:val="0"/>
                <w:sz w:val="22"/>
                <w:szCs w:val="22"/>
              </w:rPr>
              <w:t xml:space="preserve"> following sections:</w:t>
            </w:r>
            <w:r w:rsidR="00714F9F">
              <w:rPr>
                <w:b w:val="0"/>
                <w:sz w:val="22"/>
                <w:szCs w:val="22"/>
              </w:rPr>
              <w:br/>
            </w:r>
            <w:r w:rsidR="00714F9F" w:rsidRPr="00714F9F">
              <w:rPr>
                <w:sz w:val="22"/>
                <w:szCs w:val="22"/>
              </w:rPr>
              <w:br/>
            </w:r>
            <w:r w:rsidRPr="00714F9F">
              <w:rPr>
                <w:sz w:val="22"/>
                <w:szCs w:val="22"/>
              </w:rPr>
              <w:t>New Tariff Book</w:t>
            </w:r>
            <w:r w:rsidR="00714F9F">
              <w:rPr>
                <w:b w:val="0"/>
                <w:sz w:val="22"/>
                <w:szCs w:val="22"/>
              </w:rPr>
              <w:t xml:space="preserve"> </w:t>
            </w:r>
          </w:p>
          <w:p w:rsidR="00392D1B" w:rsidRPr="001B7F52" w:rsidRDefault="00392D1B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 Utility/Industry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92D1B" w:rsidRPr="001B7F52" w:rsidRDefault="00392D1B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Utility/Industry Subtype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92D1B" w:rsidRPr="001B7F52" w:rsidRDefault="00392D1B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Pertaining to Utility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92D1B" w:rsidRPr="001B7F52" w:rsidRDefault="00392D1B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Filed By (with lookup for Search Contact hyperlink)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92D1B" w:rsidRPr="001B7F52" w:rsidRDefault="00392D1B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92D1B" w:rsidRPr="001B7F52" w:rsidRDefault="00392D1B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Number</w:t>
            </w:r>
            <w:r>
              <w:rPr>
                <w:b w:val="0"/>
                <w:sz w:val="22"/>
                <w:szCs w:val="22"/>
              </w:rPr>
              <w:br/>
            </w:r>
          </w:p>
          <w:p w:rsidR="00392D1B" w:rsidRPr="001B7F52" w:rsidRDefault="00392D1B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Filing (multiline text box</w:t>
            </w:r>
            <w:r>
              <w:rPr>
                <w:b w:val="0"/>
                <w:sz w:val="22"/>
                <w:szCs w:val="22"/>
              </w:rPr>
              <w:t>)</w:t>
            </w:r>
          </w:p>
          <w:p w:rsidR="00392D1B" w:rsidRDefault="00392D1B" w:rsidP="00714F9F">
            <w:pPr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  <w:p w:rsidR="00714F9F" w:rsidRPr="001B7F52" w:rsidRDefault="00714F9F" w:rsidP="00714F9F">
            <w:pPr>
              <w:rPr>
                <w:b w:val="0"/>
                <w:sz w:val="22"/>
                <w:szCs w:val="22"/>
              </w:rPr>
            </w:pPr>
            <w:r w:rsidRPr="00714F9F">
              <w:rPr>
                <w:sz w:val="22"/>
                <w:szCs w:val="22"/>
              </w:rPr>
              <w:t>New Rate/Section</w:t>
            </w:r>
          </w:p>
          <w:p w:rsidR="00714F9F" w:rsidRPr="001B7F52" w:rsidRDefault="00714F9F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</w:t>
            </w:r>
            <w:r w:rsidRPr="001B7F52">
              <w:rPr>
                <w:b w:val="0"/>
                <w:sz w:val="22"/>
                <w:szCs w:val="22"/>
              </w:rPr>
              <w:t>ariff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714F9F" w:rsidRPr="001B7F52" w:rsidRDefault="004C22E6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Rate Name (text box) (</w:t>
            </w:r>
            <w:r w:rsidR="005F45D1">
              <w:rPr>
                <w:b w:val="0"/>
                <w:sz w:val="22"/>
                <w:szCs w:val="22"/>
              </w:rPr>
              <w:t>When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="003C0ECF">
              <w:rPr>
                <w:b w:val="0"/>
                <w:sz w:val="22"/>
                <w:szCs w:val="22"/>
              </w:rPr>
              <w:t xml:space="preserve">Tariff </w:t>
            </w:r>
            <w:r>
              <w:rPr>
                <w:b w:val="0"/>
                <w:sz w:val="22"/>
                <w:szCs w:val="22"/>
              </w:rPr>
              <w:t>Type is Rate</w:t>
            </w:r>
            <w:r w:rsidRPr="001B7F52">
              <w:rPr>
                <w:b w:val="0"/>
                <w:sz w:val="22"/>
                <w:szCs w:val="22"/>
              </w:rPr>
              <w:t xml:space="preserve"> ; Section Number disabled and vice versa)</w:t>
            </w:r>
            <w:r w:rsidR="001375EC">
              <w:rPr>
                <w:b w:val="0"/>
                <w:sz w:val="22"/>
                <w:szCs w:val="22"/>
              </w:rPr>
              <w:br/>
            </w:r>
          </w:p>
          <w:p w:rsidR="00714F9F" w:rsidRPr="001B7F52" w:rsidRDefault="00714F9F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Section Number (text box)</w:t>
            </w:r>
            <w:r w:rsidR="001375EC">
              <w:rPr>
                <w:b w:val="0"/>
                <w:sz w:val="22"/>
                <w:szCs w:val="22"/>
              </w:rPr>
              <w:br/>
            </w:r>
          </w:p>
          <w:p w:rsidR="00714F9F" w:rsidRPr="001B7F52" w:rsidRDefault="00714F9F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No. (text box)</w:t>
            </w:r>
            <w:r w:rsidR="001375EC">
              <w:rPr>
                <w:b w:val="0"/>
                <w:sz w:val="22"/>
                <w:szCs w:val="22"/>
              </w:rPr>
              <w:br/>
            </w:r>
          </w:p>
          <w:p w:rsidR="00714F9F" w:rsidRPr="001B7F52" w:rsidRDefault="00714F9F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Tariff Change</w:t>
            </w:r>
            <w:r w:rsidR="001375EC">
              <w:rPr>
                <w:b w:val="0"/>
                <w:sz w:val="22"/>
                <w:szCs w:val="22"/>
              </w:rPr>
              <w:br/>
            </w:r>
          </w:p>
          <w:p w:rsidR="00714F9F" w:rsidRPr="001B7F52" w:rsidRDefault="00714F9F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Rate/</w:t>
            </w:r>
            <w:r w:rsidR="001375EC">
              <w:rPr>
                <w:b w:val="0"/>
                <w:sz w:val="22"/>
                <w:szCs w:val="22"/>
              </w:rPr>
              <w:t>Section</w:t>
            </w:r>
            <w:r w:rsidRPr="001B7F52">
              <w:rPr>
                <w:b w:val="0"/>
                <w:sz w:val="22"/>
                <w:szCs w:val="22"/>
              </w:rPr>
              <w:t xml:space="preserve"> Description</w:t>
            </w:r>
            <w:r w:rsidR="001375EC">
              <w:rPr>
                <w:b w:val="0"/>
                <w:sz w:val="22"/>
                <w:szCs w:val="22"/>
              </w:rPr>
              <w:br/>
            </w:r>
          </w:p>
          <w:p w:rsidR="00714F9F" w:rsidRPr="001B7F52" w:rsidRDefault="00714F9F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 w:rsidR="001375EC">
              <w:rPr>
                <w:b w:val="0"/>
                <w:sz w:val="22"/>
                <w:szCs w:val="22"/>
              </w:rPr>
              <w:br/>
            </w:r>
          </w:p>
          <w:p w:rsidR="00714F9F" w:rsidRPr="00753FC8" w:rsidRDefault="00714F9F" w:rsidP="006449C5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753FC8">
              <w:rPr>
                <w:sz w:val="22"/>
                <w:szCs w:val="22"/>
              </w:rPr>
              <w:t xml:space="preserve">Attach Document(s) Button </w:t>
            </w:r>
            <w:r w:rsidR="001375EC" w:rsidRPr="00753FC8">
              <w:rPr>
                <w:sz w:val="22"/>
                <w:szCs w:val="22"/>
              </w:rPr>
              <w:br/>
            </w:r>
          </w:p>
          <w:p w:rsidR="00714F9F" w:rsidRDefault="00714F9F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753FC8">
              <w:rPr>
                <w:sz w:val="22"/>
                <w:szCs w:val="22"/>
              </w:rPr>
              <w:t>Add Tariff Button</w:t>
            </w:r>
            <w:r w:rsidRPr="001B7F52">
              <w:rPr>
                <w:b w:val="0"/>
                <w:sz w:val="22"/>
                <w:szCs w:val="22"/>
              </w:rPr>
              <w:t xml:space="preserve"> (after attaching Rate Tariff user can click on button to append </w:t>
            </w:r>
            <w:r w:rsidR="001375EC">
              <w:rPr>
                <w:b w:val="0"/>
                <w:sz w:val="22"/>
                <w:szCs w:val="22"/>
              </w:rPr>
              <w:t>additional s</w:t>
            </w:r>
            <w:r w:rsidRPr="001B7F52">
              <w:rPr>
                <w:b w:val="0"/>
                <w:sz w:val="22"/>
                <w:szCs w:val="22"/>
              </w:rPr>
              <w:t xml:space="preserve">ection </w:t>
            </w:r>
            <w:r w:rsidR="001375EC">
              <w:rPr>
                <w:b w:val="0"/>
                <w:sz w:val="22"/>
                <w:szCs w:val="22"/>
              </w:rPr>
              <w:t>for the</w:t>
            </w:r>
            <w:r w:rsidR="00763CD9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>Tariff)</w:t>
            </w:r>
          </w:p>
          <w:p w:rsidR="00763CD9" w:rsidRDefault="00763CD9" w:rsidP="00763CD9">
            <w:pPr>
              <w:ind w:left="1800"/>
              <w:rPr>
                <w:b w:val="0"/>
                <w:sz w:val="22"/>
                <w:szCs w:val="22"/>
              </w:rPr>
            </w:pPr>
          </w:p>
          <w:p w:rsidR="00763CD9" w:rsidRPr="00763CD9" w:rsidRDefault="00763CD9" w:rsidP="006449C5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763CD9">
              <w:rPr>
                <w:sz w:val="22"/>
                <w:szCs w:val="22"/>
              </w:rPr>
              <w:t>Back, Submit and Reset Buttons</w:t>
            </w:r>
          </w:p>
          <w:p w:rsidR="00714F9F" w:rsidRPr="001B7F52" w:rsidRDefault="00714F9F" w:rsidP="00714F9F">
            <w:pPr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</w:tc>
      </w:tr>
      <w:tr w:rsidR="00C42593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F87504" w:rsidRDefault="00C42593" w:rsidP="006449C5">
            <w:pPr>
              <w:numPr>
                <w:ilvl w:val="0"/>
                <w:numId w:val="6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EC" w:rsidRDefault="00316FA1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 w:rsidRPr="00316FA1">
              <w:rPr>
                <w:b w:val="0"/>
                <w:sz w:val="22"/>
                <w:szCs w:val="22"/>
              </w:rPr>
              <w:t xml:space="preserve">If </w:t>
            </w:r>
            <w:r w:rsidR="001375EC">
              <w:rPr>
                <w:b w:val="0"/>
                <w:sz w:val="22"/>
                <w:szCs w:val="22"/>
              </w:rPr>
              <w:t xml:space="preserve">user attempts to submit a </w:t>
            </w:r>
            <w:r w:rsidRPr="00316FA1">
              <w:rPr>
                <w:b w:val="0"/>
                <w:sz w:val="22"/>
                <w:szCs w:val="22"/>
              </w:rPr>
              <w:t xml:space="preserve">tariff book </w:t>
            </w:r>
            <w:r w:rsidR="001375EC">
              <w:rPr>
                <w:b w:val="0"/>
                <w:sz w:val="22"/>
                <w:szCs w:val="22"/>
              </w:rPr>
              <w:t xml:space="preserve">which </w:t>
            </w:r>
            <w:r w:rsidRPr="00316FA1">
              <w:rPr>
                <w:b w:val="0"/>
                <w:sz w:val="22"/>
                <w:szCs w:val="22"/>
              </w:rPr>
              <w:t>already exists</w:t>
            </w:r>
            <w:r w:rsidR="001375EC">
              <w:rPr>
                <w:b w:val="0"/>
                <w:sz w:val="22"/>
                <w:szCs w:val="22"/>
              </w:rPr>
              <w:t>,</w:t>
            </w:r>
            <w:r w:rsidRPr="00316FA1">
              <w:rPr>
                <w:b w:val="0"/>
                <w:sz w:val="22"/>
                <w:szCs w:val="22"/>
              </w:rPr>
              <w:t xml:space="preserve"> a message </w:t>
            </w:r>
            <w:r w:rsidR="001375EC">
              <w:rPr>
                <w:b w:val="0"/>
                <w:sz w:val="22"/>
                <w:szCs w:val="22"/>
              </w:rPr>
              <w:t>will</w:t>
            </w:r>
            <w:r w:rsidRPr="00316FA1">
              <w:rPr>
                <w:b w:val="0"/>
                <w:sz w:val="22"/>
                <w:szCs w:val="22"/>
              </w:rPr>
              <w:t xml:space="preserve"> be displayed to the Submitter – </w:t>
            </w:r>
          </w:p>
          <w:p w:rsidR="001375EC" w:rsidRDefault="001375EC" w:rsidP="001375EC">
            <w:pPr>
              <w:ind w:left="720"/>
              <w:rPr>
                <w:b w:val="0"/>
                <w:sz w:val="22"/>
                <w:szCs w:val="22"/>
              </w:rPr>
            </w:pPr>
          </w:p>
          <w:p w:rsidR="00316FA1" w:rsidRDefault="00316FA1" w:rsidP="006449C5">
            <w:pPr>
              <w:numPr>
                <w:ilvl w:val="0"/>
                <w:numId w:val="3"/>
              </w:numPr>
              <w:ind w:right="1440"/>
              <w:rPr>
                <w:b w:val="0"/>
                <w:sz w:val="22"/>
                <w:szCs w:val="22"/>
              </w:rPr>
            </w:pPr>
            <w:r w:rsidRPr="00316FA1">
              <w:rPr>
                <w:b w:val="0"/>
                <w:sz w:val="22"/>
                <w:szCs w:val="22"/>
              </w:rPr>
              <w:t xml:space="preserve">“Tariff Book has already been established for the selected Utility Company. To make revision in existing book or add new Rate/Section, please select the appropriate Tariff Revision </w:t>
            </w:r>
            <w:r w:rsidR="001375EC">
              <w:rPr>
                <w:b w:val="0"/>
                <w:sz w:val="22"/>
                <w:szCs w:val="22"/>
              </w:rPr>
              <w:t>S</w:t>
            </w:r>
            <w:r w:rsidRPr="00316FA1">
              <w:rPr>
                <w:b w:val="0"/>
                <w:sz w:val="22"/>
                <w:szCs w:val="22"/>
              </w:rPr>
              <w:t>creens.”</w:t>
            </w:r>
            <w:r w:rsidR="00C73EB7">
              <w:rPr>
                <w:b w:val="0"/>
                <w:sz w:val="22"/>
                <w:szCs w:val="22"/>
              </w:rPr>
              <w:br/>
            </w:r>
          </w:p>
          <w:p w:rsidR="00C73EB7" w:rsidRPr="00316FA1" w:rsidRDefault="00C73EB7" w:rsidP="006449C5">
            <w:pPr>
              <w:numPr>
                <w:ilvl w:val="0"/>
                <w:numId w:val="3"/>
              </w:numPr>
              <w:ind w:right="1440"/>
              <w:rPr>
                <w:b w:val="0"/>
                <w:sz w:val="22"/>
                <w:szCs w:val="22"/>
              </w:rPr>
            </w:pPr>
            <w:r w:rsidRPr="00C73EB7">
              <w:rPr>
                <w:rFonts w:cs="Arial"/>
                <w:b w:val="0"/>
                <w:sz w:val="22"/>
                <w:szCs w:val="22"/>
              </w:rPr>
              <w:t xml:space="preserve">Filer </w:t>
            </w:r>
            <w:r>
              <w:rPr>
                <w:rFonts w:cs="Arial"/>
                <w:b w:val="0"/>
                <w:sz w:val="22"/>
                <w:szCs w:val="22"/>
              </w:rPr>
              <w:t>will</w:t>
            </w:r>
            <w:r w:rsidRPr="00C73EB7">
              <w:rPr>
                <w:rFonts w:cs="Arial"/>
                <w:b w:val="0"/>
                <w:sz w:val="22"/>
                <w:szCs w:val="22"/>
              </w:rPr>
              <w:t xml:space="preserve"> be required to submit tariff attachment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C73EB7">
              <w:rPr>
                <w:rFonts w:cs="Arial"/>
                <w:b w:val="0"/>
                <w:sz w:val="22"/>
                <w:szCs w:val="22"/>
              </w:rPr>
              <w:t xml:space="preserve">as a PDF (Image on Text) document.  </w:t>
            </w:r>
          </w:p>
          <w:p w:rsidR="00316FA1" w:rsidRPr="001375EC" w:rsidRDefault="00316FA1" w:rsidP="001375EC">
            <w:pPr>
              <w:ind w:left="720"/>
              <w:rPr>
                <w:b w:val="0"/>
                <w:sz w:val="22"/>
                <w:szCs w:val="22"/>
              </w:rPr>
            </w:pPr>
          </w:p>
        </w:tc>
      </w:tr>
      <w:tr w:rsidR="00C42593" w:rsidRPr="00F87504" w:rsidTr="00D73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F87504" w:rsidRDefault="00C42593" w:rsidP="006449C5">
            <w:pPr>
              <w:numPr>
                <w:ilvl w:val="0"/>
                <w:numId w:val="6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1375EC" w:rsidRDefault="001375EC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 s</w:t>
            </w:r>
            <w:r w:rsidR="00661C3E" w:rsidRPr="001375EC">
              <w:rPr>
                <w:b w:val="0"/>
                <w:sz w:val="22"/>
                <w:szCs w:val="22"/>
              </w:rPr>
              <w:t>ubmit</w:t>
            </w:r>
            <w:r>
              <w:rPr>
                <w:b w:val="0"/>
                <w:sz w:val="22"/>
                <w:szCs w:val="22"/>
              </w:rPr>
              <w:t>,</w:t>
            </w:r>
            <w:r w:rsidRPr="001375EC">
              <w:rPr>
                <w:b w:val="0"/>
                <w:sz w:val="22"/>
                <w:szCs w:val="22"/>
              </w:rPr>
              <w:t xml:space="preserve"> a </w:t>
            </w:r>
            <w:r w:rsidR="00C51136" w:rsidRPr="001375EC">
              <w:rPr>
                <w:b w:val="0"/>
                <w:sz w:val="22"/>
                <w:szCs w:val="22"/>
              </w:rPr>
              <w:t>Tariff confirmation message will be displayed</w:t>
            </w:r>
          </w:p>
          <w:p w:rsidR="00661C3E" w:rsidRPr="001375EC" w:rsidRDefault="00661C3E" w:rsidP="00661C3E">
            <w:pPr>
              <w:ind w:left="720"/>
              <w:rPr>
                <w:b w:val="0"/>
                <w:sz w:val="22"/>
                <w:szCs w:val="22"/>
              </w:rPr>
            </w:pPr>
          </w:p>
          <w:p w:rsidR="00661C3E" w:rsidRPr="001375EC" w:rsidRDefault="00C51136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Tariff </w:t>
            </w:r>
            <w:r w:rsidR="001375EC">
              <w:rPr>
                <w:b w:val="0"/>
                <w:sz w:val="22"/>
                <w:szCs w:val="22"/>
              </w:rPr>
              <w:t>Tracking N</w:t>
            </w:r>
            <w:r w:rsidR="00661C3E">
              <w:rPr>
                <w:b w:val="0"/>
                <w:sz w:val="22"/>
                <w:szCs w:val="22"/>
              </w:rPr>
              <w:t xml:space="preserve">umber will be </w:t>
            </w:r>
            <w:r w:rsidR="00661C3E" w:rsidRPr="00661C3E">
              <w:rPr>
                <w:b w:val="0"/>
                <w:sz w:val="22"/>
                <w:szCs w:val="22"/>
              </w:rPr>
              <w:t xml:space="preserve">generated </w:t>
            </w:r>
            <w:r w:rsidR="00661C3E">
              <w:rPr>
                <w:b w:val="0"/>
                <w:sz w:val="22"/>
                <w:szCs w:val="22"/>
              </w:rPr>
              <w:t xml:space="preserve">(format </w:t>
            </w:r>
            <w:r w:rsidRPr="001375EC">
              <w:rPr>
                <w:b w:val="0"/>
                <w:sz w:val="22"/>
                <w:szCs w:val="22"/>
              </w:rPr>
              <w:t>TAR</w:t>
            </w:r>
            <w:r w:rsidR="00661C3E" w:rsidRPr="001375EC">
              <w:rPr>
                <w:b w:val="0"/>
                <w:sz w:val="22"/>
                <w:szCs w:val="22"/>
              </w:rPr>
              <w:t xml:space="preserve">-YYYY-####, where LLL is the unique </w:t>
            </w:r>
            <w:r w:rsidRPr="001375EC">
              <w:rPr>
                <w:b w:val="0"/>
                <w:sz w:val="22"/>
                <w:szCs w:val="22"/>
              </w:rPr>
              <w:t>3</w:t>
            </w:r>
            <w:r w:rsidR="00661C3E" w:rsidRPr="001375EC">
              <w:rPr>
                <w:b w:val="0"/>
                <w:sz w:val="22"/>
                <w:szCs w:val="22"/>
              </w:rPr>
              <w:t xml:space="preserve">-digit code designated for </w:t>
            </w:r>
            <w:r w:rsidRPr="001375EC">
              <w:rPr>
                <w:b w:val="0"/>
                <w:sz w:val="22"/>
                <w:szCs w:val="22"/>
              </w:rPr>
              <w:t>Tariff Submissions</w:t>
            </w:r>
            <w:r w:rsidR="00661C3E" w:rsidRPr="001375EC">
              <w:rPr>
                <w:b w:val="0"/>
                <w:sz w:val="22"/>
                <w:szCs w:val="22"/>
              </w:rPr>
              <w:t>)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C51136" w:rsidRPr="001375EC" w:rsidRDefault="00C51136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Tariff submission will be routed to the Inbox </w:t>
            </w:r>
            <w:r w:rsidRPr="001375EC">
              <w:rPr>
                <w:b w:val="0"/>
                <w:sz w:val="22"/>
                <w:szCs w:val="22"/>
              </w:rPr>
              <w:sym w:font="Wingdings" w:char="F0E0"/>
            </w:r>
            <w:r w:rsidRPr="001375EC">
              <w:rPr>
                <w:b w:val="0"/>
                <w:sz w:val="22"/>
                <w:szCs w:val="22"/>
              </w:rPr>
              <w:t xml:space="preserve"> Tariff Queue of the Clerk of the Commission for processing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661C3E" w:rsidRPr="001375EC" w:rsidRDefault="00C51136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Email notification </w:t>
            </w:r>
            <w:r w:rsidR="001375EC">
              <w:rPr>
                <w:b w:val="0"/>
                <w:sz w:val="22"/>
                <w:szCs w:val="22"/>
              </w:rPr>
              <w:t xml:space="preserve">confirming receipt of successful tariff submission </w:t>
            </w:r>
            <w:r w:rsidRPr="001375EC">
              <w:rPr>
                <w:b w:val="0"/>
                <w:sz w:val="22"/>
                <w:szCs w:val="22"/>
              </w:rPr>
              <w:t>will be sent to the Clerk of the Commission and the Submitter of the tariff</w:t>
            </w:r>
          </w:p>
          <w:p w:rsidR="00661C3E" w:rsidRPr="00F87504" w:rsidRDefault="00661C3E" w:rsidP="00316FA1">
            <w:pPr>
              <w:rPr>
                <w:b w:val="0"/>
                <w:sz w:val="22"/>
                <w:szCs w:val="22"/>
              </w:rPr>
            </w:pPr>
          </w:p>
        </w:tc>
      </w:tr>
    </w:tbl>
    <w:p w:rsidR="00BB35AA" w:rsidRPr="00C42593" w:rsidRDefault="00BB35AA" w:rsidP="00407D0B">
      <w:pPr>
        <w:pStyle w:val="Heading3"/>
        <w:rPr>
          <w:rFonts w:cs="Arial"/>
          <w:sz w:val="29"/>
          <w:szCs w:val="29"/>
        </w:rPr>
      </w:pPr>
      <w:r w:rsidRPr="00C42593">
        <w:rPr>
          <w:rFonts w:cs="Arial"/>
          <w:sz w:val="29"/>
          <w:szCs w:val="29"/>
        </w:rPr>
        <w:lastRenderedPageBreak/>
        <w:t>S</w:t>
      </w:r>
      <w:r>
        <w:rPr>
          <w:rFonts w:cs="Arial"/>
          <w:sz w:val="29"/>
          <w:szCs w:val="29"/>
        </w:rPr>
        <w:t>ubmit New Rate</w:t>
      </w:r>
      <w:r w:rsidR="00387159">
        <w:rPr>
          <w:rFonts w:cs="Arial"/>
          <w:sz w:val="29"/>
          <w:szCs w:val="29"/>
        </w:rPr>
        <w:t>/</w:t>
      </w:r>
      <w:r>
        <w:rPr>
          <w:rFonts w:cs="Arial"/>
          <w:sz w:val="29"/>
          <w:szCs w:val="29"/>
        </w:rPr>
        <w:t>Term</w:t>
      </w:r>
    </w:p>
    <w:p w:rsidR="00BB35AA" w:rsidRDefault="00BB35AA" w:rsidP="00407D0B">
      <w:pPr>
        <w:keepNext/>
        <w:keepLines/>
        <w:rPr>
          <w:b/>
          <w:szCs w:val="24"/>
        </w:rPr>
      </w:pPr>
    </w:p>
    <w:p w:rsidR="00BB35AA" w:rsidRPr="00C42593" w:rsidRDefault="00BB35AA" w:rsidP="00407D0B">
      <w:pPr>
        <w:keepNext/>
        <w:keepLines/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Pr="00D73CED">
        <w:rPr>
          <w:b/>
          <w:szCs w:val="24"/>
        </w:rPr>
        <w:t xml:space="preserve"> </w:t>
      </w:r>
      <w:r>
        <w:rPr>
          <w:b/>
          <w:szCs w:val="24"/>
        </w:rPr>
        <w:br/>
      </w:r>
    </w:p>
    <w:p w:rsidR="00BB35AA" w:rsidRPr="00D73CED" w:rsidRDefault="00BB35AA" w:rsidP="006449C5">
      <w:pPr>
        <w:keepNext/>
        <w:keepLines/>
        <w:numPr>
          <w:ilvl w:val="0"/>
          <w:numId w:val="7"/>
        </w:numPr>
        <w:rPr>
          <w:rFonts w:eastAsia="Calibri"/>
          <w:b/>
          <w:sz w:val="22"/>
        </w:rPr>
      </w:pPr>
      <w:r w:rsidRPr="00D73CED">
        <w:rPr>
          <w:rFonts w:eastAsia="Calibri"/>
          <w:szCs w:val="24"/>
        </w:rPr>
        <w:t>S</w:t>
      </w:r>
      <w:r>
        <w:rPr>
          <w:rFonts w:eastAsia="Calibri"/>
          <w:szCs w:val="24"/>
        </w:rPr>
        <w:t>ubmit New Rate</w:t>
      </w:r>
      <w:r w:rsidR="00387159">
        <w:rPr>
          <w:rFonts w:eastAsia="Calibri"/>
          <w:szCs w:val="24"/>
        </w:rPr>
        <w:t xml:space="preserve"> or Section </w:t>
      </w:r>
      <w:r>
        <w:rPr>
          <w:rFonts w:eastAsia="Calibri"/>
          <w:szCs w:val="24"/>
        </w:rPr>
        <w:t>in Existing Tariff Book</w:t>
      </w:r>
      <w:r>
        <w:rPr>
          <w:szCs w:val="24"/>
        </w:rPr>
        <w:t xml:space="preserve"> </w:t>
      </w:r>
      <w:r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1"/>
        <w:gridCol w:w="7819"/>
      </w:tblGrid>
      <w:tr w:rsidR="00387159" w:rsidRPr="00F87504" w:rsidTr="00E04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387159" w:rsidRPr="00F87504" w:rsidRDefault="00387159" w:rsidP="00407D0B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387159" w:rsidRPr="00F87504" w:rsidRDefault="00387159" w:rsidP="00407D0B">
            <w:pPr>
              <w:keepNext/>
              <w:keepLines/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387159" w:rsidRPr="00F87504" w:rsidTr="00E0459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F87504" w:rsidRDefault="00387159" w:rsidP="006449C5">
            <w:pPr>
              <w:keepNext/>
              <w:keepLines/>
              <w:numPr>
                <w:ilvl w:val="0"/>
                <w:numId w:val="8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1B7F52" w:rsidRDefault="00387159" w:rsidP="006449C5">
            <w:pPr>
              <w:keepNext/>
              <w:keepLines/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Home Page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keepNext/>
              <w:keepLines/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Click on </w:t>
            </w:r>
            <w:r w:rsidRPr="001B7F52">
              <w:rPr>
                <w:sz w:val="22"/>
                <w:szCs w:val="22"/>
              </w:rPr>
              <w:t>Tariff File</w:t>
            </w:r>
            <w:r w:rsidRPr="001B7F52">
              <w:rPr>
                <w:b w:val="0"/>
                <w:sz w:val="22"/>
                <w:szCs w:val="22"/>
              </w:rPr>
              <w:t xml:space="preserve"> from the </w:t>
            </w:r>
            <w:r w:rsidRPr="001B7F52">
              <w:rPr>
                <w:sz w:val="22"/>
                <w:szCs w:val="22"/>
              </w:rPr>
              <w:t>Access Menu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387159" w:rsidRPr="00316FA1" w:rsidRDefault="00387159" w:rsidP="006449C5">
            <w:pPr>
              <w:keepNext/>
              <w:keepLines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Submenu</w:t>
            </w:r>
            <w:r w:rsidRPr="001B7F52">
              <w:rPr>
                <w:b w:val="0"/>
                <w:sz w:val="22"/>
                <w:szCs w:val="22"/>
              </w:rPr>
              <w:t xml:space="preserve">, click on </w:t>
            </w:r>
            <w:r w:rsidRPr="001B7F52">
              <w:rPr>
                <w:sz w:val="22"/>
                <w:szCs w:val="22"/>
              </w:rPr>
              <w:t xml:space="preserve">Submit New </w:t>
            </w:r>
            <w:r>
              <w:rPr>
                <w:sz w:val="22"/>
                <w:szCs w:val="22"/>
              </w:rPr>
              <w:t>Rate/Term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</w:tc>
      </w:tr>
      <w:tr w:rsidR="00387159" w:rsidRPr="00F87504" w:rsidTr="00E0459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F87504" w:rsidRDefault="00387159" w:rsidP="006449C5">
            <w:pPr>
              <w:keepNext/>
              <w:keepLines/>
              <w:numPr>
                <w:ilvl w:val="0"/>
                <w:numId w:val="8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392D1B" w:rsidRDefault="00387159" w:rsidP="006449C5">
            <w:pPr>
              <w:keepNext/>
              <w:keepLines/>
              <w:numPr>
                <w:ilvl w:val="0"/>
                <w:numId w:val="3"/>
              </w:numPr>
              <w:spacing w:before="120"/>
              <w:rPr>
                <w:sz w:val="22"/>
                <w:szCs w:val="22"/>
              </w:rPr>
            </w:pPr>
            <w:r w:rsidRPr="00392D1B">
              <w:rPr>
                <w:sz w:val="22"/>
                <w:szCs w:val="22"/>
              </w:rPr>
              <w:t xml:space="preserve">New </w:t>
            </w:r>
            <w:r>
              <w:rPr>
                <w:sz w:val="22"/>
                <w:szCs w:val="22"/>
              </w:rPr>
              <w:t>Rate or Section in</w:t>
            </w:r>
            <w:r w:rsidRPr="00392D1B">
              <w:rPr>
                <w:sz w:val="22"/>
                <w:szCs w:val="22"/>
              </w:rPr>
              <w:t xml:space="preserve"> </w:t>
            </w:r>
            <w:r w:rsidR="00E04591">
              <w:rPr>
                <w:sz w:val="22"/>
                <w:szCs w:val="22"/>
              </w:rPr>
              <w:t xml:space="preserve">Existing </w:t>
            </w:r>
            <w:r w:rsidRPr="00392D1B">
              <w:rPr>
                <w:sz w:val="22"/>
                <w:szCs w:val="22"/>
              </w:rPr>
              <w:t xml:space="preserve">Book Screen </w:t>
            </w:r>
            <w:r w:rsidRPr="00392D1B">
              <w:rPr>
                <w:b w:val="0"/>
                <w:sz w:val="22"/>
                <w:szCs w:val="22"/>
              </w:rPr>
              <w:t xml:space="preserve">will be displayed </w:t>
            </w:r>
          </w:p>
          <w:p w:rsidR="00387159" w:rsidRDefault="00E04591" w:rsidP="00407D0B">
            <w:pPr>
              <w:keepNext/>
              <w:keepLines/>
              <w:spacing w:before="120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22190" cy="181165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190" cy="181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159" w:rsidRPr="001B7F52" w:rsidRDefault="00387159" w:rsidP="00407D0B">
            <w:pPr>
              <w:keepNext/>
              <w:keepLines/>
              <w:ind w:left="1800"/>
              <w:rPr>
                <w:b w:val="0"/>
                <w:sz w:val="22"/>
              </w:rPr>
            </w:pPr>
          </w:p>
        </w:tc>
      </w:tr>
      <w:tr w:rsidR="00387159" w:rsidRPr="00F87504" w:rsidTr="00E0459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F87504" w:rsidRDefault="00387159" w:rsidP="006449C5">
            <w:pPr>
              <w:numPr>
                <w:ilvl w:val="0"/>
                <w:numId w:val="8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1B7F52" w:rsidRDefault="00387159" w:rsidP="00E04591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User will be required to provide data in required </w:t>
            </w:r>
            <w:r w:rsidRPr="001B7F52">
              <w:rPr>
                <w:b w:val="0"/>
                <w:sz w:val="22"/>
                <w:szCs w:val="22"/>
              </w:rPr>
              <w:t xml:space="preserve">( </w:t>
            </w:r>
            <w:r w:rsidRPr="00392D1B">
              <w:rPr>
                <w:color w:val="FF0000"/>
                <w:sz w:val="28"/>
                <w:szCs w:val="28"/>
              </w:rPr>
              <w:t>*</w:t>
            </w:r>
            <w:r w:rsidRPr="00392D1B">
              <w:rPr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 xml:space="preserve">) fields </w:t>
            </w:r>
            <w:r>
              <w:rPr>
                <w:b w:val="0"/>
                <w:sz w:val="22"/>
                <w:szCs w:val="22"/>
              </w:rPr>
              <w:t>in the following sections:</w:t>
            </w:r>
            <w:r>
              <w:rPr>
                <w:b w:val="0"/>
                <w:sz w:val="22"/>
                <w:szCs w:val="22"/>
              </w:rPr>
              <w:br/>
            </w:r>
            <w:r w:rsidRPr="00714F9F">
              <w:rPr>
                <w:sz w:val="22"/>
                <w:szCs w:val="22"/>
              </w:rPr>
              <w:br/>
              <w:t xml:space="preserve">New </w:t>
            </w:r>
            <w:r w:rsidR="007632BB">
              <w:rPr>
                <w:sz w:val="22"/>
                <w:szCs w:val="22"/>
              </w:rPr>
              <w:t xml:space="preserve">Rate or Section in Existing </w:t>
            </w:r>
            <w:r w:rsidRPr="00714F9F">
              <w:rPr>
                <w:sz w:val="22"/>
                <w:szCs w:val="22"/>
              </w:rPr>
              <w:t>Tariff Book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 Utility/Industry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Utility/Industry Subtype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Pertaining to Utility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Filed By (with lookup for Search Contact hyperlink)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Number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Filing (multiline text box</w:t>
            </w:r>
            <w:r>
              <w:rPr>
                <w:b w:val="0"/>
                <w:sz w:val="22"/>
                <w:szCs w:val="22"/>
              </w:rPr>
              <w:t>)</w:t>
            </w:r>
          </w:p>
          <w:p w:rsidR="00387159" w:rsidRDefault="00387159" w:rsidP="00E04591">
            <w:pPr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  <w:p w:rsidR="00387159" w:rsidRPr="001B7F52" w:rsidRDefault="00387159" w:rsidP="00E04591">
            <w:pPr>
              <w:rPr>
                <w:b w:val="0"/>
                <w:sz w:val="22"/>
                <w:szCs w:val="22"/>
              </w:rPr>
            </w:pPr>
            <w:r w:rsidRPr="00714F9F">
              <w:rPr>
                <w:sz w:val="22"/>
                <w:szCs w:val="22"/>
              </w:rPr>
              <w:t>New Rate/Section</w:t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</w:t>
            </w:r>
            <w:r w:rsidRPr="001B7F52">
              <w:rPr>
                <w:b w:val="0"/>
                <w:sz w:val="22"/>
                <w:szCs w:val="22"/>
              </w:rPr>
              <w:t>ariff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4451AC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Rate Name (text box) (W</w:t>
            </w:r>
            <w:r w:rsidR="00387159" w:rsidRPr="001B7F52">
              <w:rPr>
                <w:b w:val="0"/>
                <w:sz w:val="22"/>
                <w:szCs w:val="22"/>
              </w:rPr>
              <w:t xml:space="preserve">hen </w:t>
            </w:r>
            <w:r w:rsidR="00A92E0D">
              <w:rPr>
                <w:b w:val="0"/>
                <w:sz w:val="22"/>
                <w:szCs w:val="22"/>
              </w:rPr>
              <w:t>Tariff  Type is Rate</w:t>
            </w:r>
            <w:r w:rsidR="00A92E0D" w:rsidRPr="001B7F52">
              <w:rPr>
                <w:b w:val="0"/>
                <w:sz w:val="22"/>
                <w:szCs w:val="22"/>
              </w:rPr>
              <w:t xml:space="preserve"> </w:t>
            </w:r>
            <w:r w:rsidR="00387159" w:rsidRPr="001B7F52">
              <w:rPr>
                <w:b w:val="0"/>
                <w:sz w:val="22"/>
                <w:szCs w:val="22"/>
              </w:rPr>
              <w:t>; Section Number disabled and vice versa)</w:t>
            </w:r>
            <w:r w:rsidR="00387159"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Section Number (text box)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No. (text box)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Tariff Change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Rate/</w:t>
            </w:r>
            <w:r>
              <w:rPr>
                <w:b w:val="0"/>
                <w:sz w:val="22"/>
                <w:szCs w:val="22"/>
              </w:rPr>
              <w:t>Section</w:t>
            </w:r>
            <w:r w:rsidRPr="001B7F52">
              <w:rPr>
                <w:b w:val="0"/>
                <w:sz w:val="22"/>
                <w:szCs w:val="22"/>
              </w:rPr>
              <w:t xml:space="preserve"> Description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Pr="001B7F52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Attach Document(s) Button </w:t>
            </w:r>
            <w:r>
              <w:rPr>
                <w:b w:val="0"/>
                <w:sz w:val="22"/>
                <w:szCs w:val="22"/>
              </w:rPr>
              <w:br/>
            </w:r>
          </w:p>
          <w:p w:rsidR="00387159" w:rsidRDefault="00387159" w:rsidP="006449C5">
            <w:pPr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Add Tariff Button (after attaching Rate Tariff user can click on button to append </w:t>
            </w:r>
            <w:r>
              <w:rPr>
                <w:b w:val="0"/>
                <w:sz w:val="22"/>
                <w:szCs w:val="22"/>
              </w:rPr>
              <w:t>additional s</w:t>
            </w:r>
            <w:r w:rsidRPr="001B7F52">
              <w:rPr>
                <w:b w:val="0"/>
                <w:sz w:val="22"/>
                <w:szCs w:val="22"/>
              </w:rPr>
              <w:t xml:space="preserve">ection </w:t>
            </w:r>
            <w:r>
              <w:rPr>
                <w:b w:val="0"/>
                <w:sz w:val="22"/>
                <w:szCs w:val="22"/>
              </w:rPr>
              <w:t>for the</w:t>
            </w:r>
            <w:r w:rsidR="00763CD9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>Tariff)</w:t>
            </w:r>
          </w:p>
          <w:p w:rsidR="00763CD9" w:rsidRDefault="00763CD9" w:rsidP="00763CD9">
            <w:pPr>
              <w:ind w:left="1800"/>
              <w:rPr>
                <w:b w:val="0"/>
                <w:sz w:val="22"/>
                <w:szCs w:val="22"/>
              </w:rPr>
            </w:pPr>
          </w:p>
          <w:p w:rsidR="00763CD9" w:rsidRPr="00763CD9" w:rsidRDefault="00763CD9" w:rsidP="006449C5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763CD9">
              <w:rPr>
                <w:sz w:val="22"/>
                <w:szCs w:val="22"/>
              </w:rPr>
              <w:t>Back, Submit and Reset Buttons</w:t>
            </w:r>
          </w:p>
          <w:p w:rsidR="00387159" w:rsidRPr="001B7F52" w:rsidRDefault="00387159" w:rsidP="00E04591">
            <w:pPr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</w:tc>
      </w:tr>
      <w:tr w:rsidR="00387159" w:rsidRPr="00F87504" w:rsidTr="00E0459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F87504" w:rsidRDefault="00387159" w:rsidP="006449C5">
            <w:pPr>
              <w:numPr>
                <w:ilvl w:val="0"/>
                <w:numId w:val="8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B" w:rsidRPr="006C14F8" w:rsidRDefault="007632BB" w:rsidP="006449C5">
            <w:pPr>
              <w:numPr>
                <w:ilvl w:val="0"/>
                <w:numId w:val="3"/>
              </w:numPr>
              <w:spacing w:before="120"/>
              <w:rPr>
                <w:rFonts w:cs="Arial"/>
              </w:rPr>
            </w:pPr>
            <w:r w:rsidRPr="007632BB">
              <w:rPr>
                <w:rFonts w:cs="Arial"/>
                <w:b w:val="0"/>
                <w:sz w:val="22"/>
                <w:szCs w:val="22"/>
              </w:rPr>
              <w:t>Entry of each Rate/Section should be unique combination of tariff type and rate/</w:t>
            </w:r>
            <w:r>
              <w:rPr>
                <w:rFonts w:cs="Arial"/>
                <w:b w:val="0"/>
                <w:sz w:val="22"/>
                <w:szCs w:val="22"/>
              </w:rPr>
              <w:t>section. User will</w:t>
            </w:r>
            <w:r w:rsidRPr="007632BB">
              <w:rPr>
                <w:rFonts w:cs="Arial"/>
                <w:b w:val="0"/>
                <w:sz w:val="22"/>
                <w:szCs w:val="22"/>
              </w:rPr>
              <w:t xml:space="preserve"> be able add only one tariff for the same combination of Tariff Type/Rate/Section values</w:t>
            </w:r>
            <w:r w:rsidRPr="006C14F8">
              <w:rPr>
                <w:rFonts w:cs="Arial"/>
                <w:sz w:val="22"/>
                <w:szCs w:val="22"/>
              </w:rPr>
              <w:t>.</w:t>
            </w:r>
          </w:p>
          <w:p w:rsidR="007632BB" w:rsidRDefault="007632BB" w:rsidP="007632BB">
            <w:pPr>
              <w:pStyle w:val="List2"/>
              <w:ind w:left="360" w:firstLine="0"/>
              <w:contextualSpacing w:val="0"/>
              <w:rPr>
                <w:rFonts w:cs="Arial"/>
                <w:sz w:val="22"/>
                <w:szCs w:val="22"/>
              </w:rPr>
            </w:pPr>
          </w:p>
          <w:p w:rsidR="00C30B8A" w:rsidRPr="00C30B8A" w:rsidRDefault="007632BB" w:rsidP="006449C5">
            <w:pPr>
              <w:numPr>
                <w:ilvl w:val="0"/>
                <w:numId w:val="3"/>
              </w:numPr>
              <w:spacing w:before="120"/>
              <w:rPr>
                <w:rFonts w:cs="Arial"/>
                <w:b w:val="0"/>
              </w:rPr>
            </w:pPr>
            <w:r w:rsidRPr="00C30B8A">
              <w:rPr>
                <w:rFonts w:cs="Arial"/>
                <w:b w:val="0"/>
                <w:sz w:val="22"/>
                <w:szCs w:val="22"/>
              </w:rPr>
              <w:t>On unsuccessful submission, submitter will receive a message that validation failed and the submission will not be submitted in the system</w:t>
            </w:r>
            <w:r w:rsidR="00C30B8A">
              <w:rPr>
                <w:rFonts w:cs="Arial"/>
                <w:b w:val="0"/>
                <w:sz w:val="22"/>
                <w:szCs w:val="22"/>
              </w:rPr>
              <w:t>.</w:t>
            </w:r>
          </w:p>
          <w:p w:rsidR="00C30B8A" w:rsidRDefault="00C30B8A" w:rsidP="00C30B8A">
            <w:pPr>
              <w:pStyle w:val="ListParagraph"/>
              <w:rPr>
                <w:rFonts w:cs="Arial"/>
                <w:bCs w:val="0"/>
                <w:sz w:val="22"/>
                <w:szCs w:val="22"/>
              </w:rPr>
            </w:pPr>
          </w:p>
          <w:p w:rsidR="007632BB" w:rsidRPr="00C30B8A" w:rsidRDefault="00C30B8A" w:rsidP="006449C5">
            <w:pPr>
              <w:numPr>
                <w:ilvl w:val="0"/>
                <w:numId w:val="3"/>
              </w:numPr>
              <w:spacing w:before="120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Tariff submission will not be routed to the </w:t>
            </w:r>
            <w:r w:rsidR="007632BB" w:rsidRPr="00C30B8A">
              <w:rPr>
                <w:rFonts w:cs="Arial"/>
                <w:b w:val="0"/>
                <w:sz w:val="22"/>
                <w:szCs w:val="22"/>
              </w:rPr>
              <w:t xml:space="preserve">Clerk of </w:t>
            </w:r>
            <w:r>
              <w:rPr>
                <w:rFonts w:cs="Arial"/>
                <w:b w:val="0"/>
                <w:sz w:val="22"/>
                <w:szCs w:val="22"/>
              </w:rPr>
              <w:t>Commission’s T</w:t>
            </w:r>
            <w:r w:rsidR="007632BB" w:rsidRPr="00C30B8A">
              <w:rPr>
                <w:rFonts w:cs="Arial"/>
                <w:b w:val="0"/>
                <w:sz w:val="22"/>
                <w:szCs w:val="22"/>
              </w:rPr>
              <w:t xml:space="preserve">ariff </w:t>
            </w:r>
            <w:r>
              <w:rPr>
                <w:rFonts w:cs="Arial"/>
                <w:b w:val="0"/>
                <w:sz w:val="22"/>
                <w:szCs w:val="22"/>
              </w:rPr>
              <w:t>Q</w:t>
            </w:r>
            <w:r w:rsidR="007632BB" w:rsidRPr="00C30B8A">
              <w:rPr>
                <w:rFonts w:cs="Arial"/>
                <w:b w:val="0"/>
                <w:sz w:val="22"/>
                <w:szCs w:val="22"/>
              </w:rPr>
              <w:t>ueue.</w:t>
            </w:r>
          </w:p>
          <w:p w:rsidR="00387159" w:rsidRPr="001375EC" w:rsidRDefault="00387159" w:rsidP="00C30B8A">
            <w:pPr>
              <w:spacing w:before="120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387159" w:rsidRPr="00F87504" w:rsidTr="00E045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F87504" w:rsidRDefault="00387159" w:rsidP="006449C5">
            <w:pPr>
              <w:numPr>
                <w:ilvl w:val="0"/>
                <w:numId w:val="8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59" w:rsidRPr="001375EC" w:rsidRDefault="00387159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</w:t>
            </w:r>
            <w:r w:rsidR="00C30B8A">
              <w:rPr>
                <w:b w:val="0"/>
                <w:sz w:val="22"/>
                <w:szCs w:val="22"/>
              </w:rPr>
              <w:t xml:space="preserve"> successful</w:t>
            </w:r>
            <w:r>
              <w:rPr>
                <w:b w:val="0"/>
                <w:sz w:val="22"/>
                <w:szCs w:val="22"/>
              </w:rPr>
              <w:t xml:space="preserve"> s</w:t>
            </w:r>
            <w:r w:rsidRPr="001375EC">
              <w:rPr>
                <w:b w:val="0"/>
                <w:sz w:val="22"/>
                <w:szCs w:val="22"/>
              </w:rPr>
              <w:t>ubmit</w:t>
            </w:r>
            <w:r>
              <w:rPr>
                <w:b w:val="0"/>
                <w:sz w:val="22"/>
                <w:szCs w:val="22"/>
              </w:rPr>
              <w:t>,</w:t>
            </w:r>
            <w:r w:rsidRPr="001375EC">
              <w:rPr>
                <w:b w:val="0"/>
                <w:sz w:val="22"/>
                <w:szCs w:val="22"/>
              </w:rPr>
              <w:t xml:space="preserve"> a Tariff confirmation message will be displayed</w:t>
            </w:r>
          </w:p>
          <w:p w:rsidR="00387159" w:rsidRPr="001375EC" w:rsidRDefault="00387159" w:rsidP="00E04591">
            <w:pPr>
              <w:ind w:left="720"/>
              <w:rPr>
                <w:b w:val="0"/>
                <w:sz w:val="22"/>
                <w:szCs w:val="22"/>
              </w:rPr>
            </w:pPr>
          </w:p>
          <w:p w:rsidR="00387159" w:rsidRPr="001375EC" w:rsidRDefault="00387159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Tariff Tracking Number will be </w:t>
            </w:r>
            <w:r w:rsidRPr="00661C3E">
              <w:rPr>
                <w:b w:val="0"/>
                <w:sz w:val="22"/>
                <w:szCs w:val="22"/>
              </w:rPr>
              <w:t xml:space="preserve">generated </w:t>
            </w:r>
            <w:r>
              <w:rPr>
                <w:b w:val="0"/>
                <w:sz w:val="22"/>
                <w:szCs w:val="22"/>
              </w:rPr>
              <w:t xml:space="preserve">(format </w:t>
            </w:r>
            <w:r w:rsidRPr="001375EC">
              <w:rPr>
                <w:b w:val="0"/>
                <w:sz w:val="22"/>
                <w:szCs w:val="22"/>
              </w:rPr>
              <w:t>TAR-YYYY-####, where LLL is the unique 3-digit code designated for Tariff Submissions)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387159" w:rsidRPr="001375EC" w:rsidRDefault="00387159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Tariff submission will be routed to the Inbox </w:t>
            </w:r>
            <w:r w:rsidRPr="001375EC">
              <w:rPr>
                <w:b w:val="0"/>
                <w:sz w:val="22"/>
                <w:szCs w:val="22"/>
              </w:rPr>
              <w:sym w:font="Wingdings" w:char="F0E0"/>
            </w:r>
            <w:r w:rsidRPr="001375EC">
              <w:rPr>
                <w:b w:val="0"/>
                <w:sz w:val="22"/>
                <w:szCs w:val="22"/>
              </w:rPr>
              <w:t xml:space="preserve"> Tariff Queue of the Clerk of the Commission for processing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387159" w:rsidRPr="001375EC" w:rsidRDefault="00387159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Email notification </w:t>
            </w:r>
            <w:r>
              <w:rPr>
                <w:b w:val="0"/>
                <w:sz w:val="22"/>
                <w:szCs w:val="22"/>
              </w:rPr>
              <w:t xml:space="preserve">confirming receipt of successful tariff submission </w:t>
            </w:r>
            <w:r w:rsidRPr="001375EC">
              <w:rPr>
                <w:b w:val="0"/>
                <w:sz w:val="22"/>
                <w:szCs w:val="22"/>
              </w:rPr>
              <w:t>will be sent to the Clerk of the Commission and the Submitter of the tariff</w:t>
            </w:r>
          </w:p>
          <w:p w:rsidR="00387159" w:rsidRPr="00F87504" w:rsidRDefault="00387159" w:rsidP="00E04591">
            <w:pPr>
              <w:rPr>
                <w:b w:val="0"/>
                <w:sz w:val="22"/>
                <w:szCs w:val="22"/>
              </w:rPr>
            </w:pPr>
          </w:p>
        </w:tc>
      </w:tr>
    </w:tbl>
    <w:p w:rsidR="00BB35AA" w:rsidRDefault="00BB35AA" w:rsidP="00BB35AA">
      <w:pPr>
        <w:spacing w:after="200" w:line="276" w:lineRule="auto"/>
        <w:rPr>
          <w:rFonts w:cstheme="minorBidi"/>
          <w:b/>
          <w:szCs w:val="24"/>
        </w:rPr>
      </w:pPr>
    </w:p>
    <w:p w:rsidR="00907FE8" w:rsidRPr="00C42593" w:rsidRDefault="00B46D19" w:rsidP="00407D0B">
      <w:pPr>
        <w:pStyle w:val="Heading3"/>
        <w:rPr>
          <w:rFonts w:cs="Arial"/>
          <w:sz w:val="29"/>
          <w:szCs w:val="29"/>
        </w:rPr>
      </w:pPr>
      <w:r>
        <w:rPr>
          <w:rFonts w:cs="Arial"/>
          <w:sz w:val="29"/>
          <w:szCs w:val="29"/>
        </w:rPr>
        <w:lastRenderedPageBreak/>
        <w:t>Revision to Existing Rate/Term</w:t>
      </w:r>
    </w:p>
    <w:p w:rsidR="00907FE8" w:rsidRDefault="00907FE8" w:rsidP="00407D0B">
      <w:pPr>
        <w:keepNext/>
        <w:keepLines/>
        <w:rPr>
          <w:b/>
          <w:szCs w:val="24"/>
        </w:rPr>
      </w:pPr>
    </w:p>
    <w:p w:rsidR="00907FE8" w:rsidRPr="00C42593" w:rsidRDefault="00907FE8" w:rsidP="00407D0B">
      <w:pPr>
        <w:keepNext/>
        <w:keepLines/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Pr="00D73CED">
        <w:rPr>
          <w:b/>
          <w:szCs w:val="24"/>
        </w:rPr>
        <w:t xml:space="preserve"> </w:t>
      </w:r>
      <w:r>
        <w:rPr>
          <w:b/>
          <w:szCs w:val="24"/>
        </w:rPr>
        <w:br/>
      </w:r>
    </w:p>
    <w:p w:rsidR="00907FE8" w:rsidRPr="00D73CED" w:rsidRDefault="00907FE8" w:rsidP="006449C5">
      <w:pPr>
        <w:keepNext/>
        <w:keepLines/>
        <w:numPr>
          <w:ilvl w:val="0"/>
          <w:numId w:val="7"/>
        </w:numPr>
        <w:rPr>
          <w:rFonts w:eastAsia="Calibri"/>
          <w:b/>
          <w:sz w:val="22"/>
        </w:rPr>
      </w:pPr>
      <w:r>
        <w:rPr>
          <w:rFonts w:eastAsia="Calibri"/>
          <w:szCs w:val="24"/>
        </w:rPr>
        <w:t>Submit Tariff Revision</w:t>
      </w:r>
      <w:r>
        <w:rPr>
          <w:szCs w:val="24"/>
        </w:rPr>
        <w:t xml:space="preserve"> </w:t>
      </w:r>
      <w:r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1"/>
        <w:gridCol w:w="7819"/>
      </w:tblGrid>
      <w:tr w:rsidR="00907FE8" w:rsidRPr="00F87504" w:rsidTr="0014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907FE8" w:rsidRPr="00F87504" w:rsidRDefault="00907FE8" w:rsidP="00407D0B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907FE8" w:rsidRPr="00F87504" w:rsidRDefault="00907FE8" w:rsidP="00407D0B">
            <w:pPr>
              <w:keepNext/>
              <w:keepLines/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907FE8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8" w:rsidRPr="00F87504" w:rsidRDefault="00907FE8" w:rsidP="006449C5">
            <w:pPr>
              <w:keepNext/>
              <w:keepLines/>
              <w:numPr>
                <w:ilvl w:val="0"/>
                <w:numId w:val="9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8" w:rsidRPr="001B7F52" w:rsidRDefault="00907FE8" w:rsidP="006449C5">
            <w:pPr>
              <w:keepNext/>
              <w:keepLines/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Home Page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Click on </w:t>
            </w:r>
            <w:r w:rsidRPr="001B7F52">
              <w:rPr>
                <w:sz w:val="22"/>
                <w:szCs w:val="22"/>
              </w:rPr>
              <w:t>Tariff File</w:t>
            </w:r>
            <w:r w:rsidRPr="001B7F52">
              <w:rPr>
                <w:b w:val="0"/>
                <w:sz w:val="22"/>
                <w:szCs w:val="22"/>
              </w:rPr>
              <w:t xml:space="preserve"> from the </w:t>
            </w:r>
            <w:r w:rsidRPr="001B7F52">
              <w:rPr>
                <w:sz w:val="22"/>
                <w:szCs w:val="22"/>
              </w:rPr>
              <w:t>Access Menu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907FE8" w:rsidRPr="00316FA1" w:rsidRDefault="00907FE8" w:rsidP="006449C5">
            <w:pPr>
              <w:keepNext/>
              <w:keepLines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Submenu</w:t>
            </w:r>
            <w:r w:rsidRPr="001B7F52">
              <w:rPr>
                <w:b w:val="0"/>
                <w:sz w:val="22"/>
                <w:szCs w:val="22"/>
              </w:rPr>
              <w:t xml:space="preserve">, click on </w:t>
            </w:r>
            <w:r>
              <w:rPr>
                <w:sz w:val="22"/>
                <w:szCs w:val="22"/>
              </w:rPr>
              <w:t>Revise Tariff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</w:tc>
      </w:tr>
      <w:tr w:rsidR="00907FE8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8" w:rsidRPr="00F87504" w:rsidRDefault="00907FE8" w:rsidP="006449C5">
            <w:pPr>
              <w:keepNext/>
              <w:keepLines/>
              <w:numPr>
                <w:ilvl w:val="0"/>
                <w:numId w:val="10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8" w:rsidRPr="00392D1B" w:rsidRDefault="00907FE8" w:rsidP="006449C5">
            <w:pPr>
              <w:keepNext/>
              <w:keepLines/>
              <w:numPr>
                <w:ilvl w:val="0"/>
                <w:numId w:val="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Submit Revision To Rate/Section </w:t>
            </w:r>
            <w:r w:rsidRPr="00392D1B">
              <w:rPr>
                <w:sz w:val="22"/>
                <w:szCs w:val="22"/>
              </w:rPr>
              <w:t xml:space="preserve">Screen </w:t>
            </w:r>
            <w:r w:rsidRPr="00392D1B">
              <w:rPr>
                <w:b w:val="0"/>
                <w:sz w:val="22"/>
                <w:szCs w:val="22"/>
              </w:rPr>
              <w:t xml:space="preserve">will be displayed </w:t>
            </w:r>
          </w:p>
          <w:p w:rsidR="00907FE8" w:rsidRDefault="00907FE8" w:rsidP="00407D0B">
            <w:pPr>
              <w:keepNext/>
              <w:keepLines/>
              <w:spacing w:before="120"/>
              <w:rPr>
                <w:b w:val="0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22190" cy="1802765"/>
                  <wp:effectExtent l="1905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19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D1A" w:rsidRPr="001B7F52" w:rsidRDefault="009B2D1A" w:rsidP="00407D0B">
            <w:pPr>
              <w:keepNext/>
              <w:keepLines/>
              <w:spacing w:before="120"/>
              <w:rPr>
                <w:b w:val="0"/>
                <w:sz w:val="22"/>
              </w:rPr>
            </w:pPr>
          </w:p>
        </w:tc>
      </w:tr>
      <w:tr w:rsidR="00907FE8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8" w:rsidRPr="00F87504" w:rsidRDefault="00907FE8" w:rsidP="006449C5">
            <w:pPr>
              <w:keepNext/>
              <w:keepLines/>
              <w:numPr>
                <w:ilvl w:val="0"/>
                <w:numId w:val="10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8" w:rsidRPr="001B7F52" w:rsidRDefault="00907FE8" w:rsidP="00407D0B">
            <w:pPr>
              <w:keepNext/>
              <w:keepLines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User will be required to provide data in required </w:t>
            </w:r>
            <w:r w:rsidRPr="001B7F52">
              <w:rPr>
                <w:b w:val="0"/>
                <w:sz w:val="22"/>
                <w:szCs w:val="22"/>
              </w:rPr>
              <w:t xml:space="preserve">( </w:t>
            </w:r>
            <w:r w:rsidRPr="00392D1B">
              <w:rPr>
                <w:color w:val="FF0000"/>
                <w:sz w:val="28"/>
                <w:szCs w:val="28"/>
              </w:rPr>
              <w:t>*</w:t>
            </w:r>
            <w:r w:rsidRPr="00392D1B">
              <w:rPr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 xml:space="preserve">) fields </w:t>
            </w:r>
            <w:r>
              <w:rPr>
                <w:b w:val="0"/>
                <w:sz w:val="22"/>
                <w:szCs w:val="22"/>
              </w:rPr>
              <w:t>in the following sections:</w:t>
            </w:r>
            <w:r>
              <w:rPr>
                <w:b w:val="0"/>
                <w:sz w:val="22"/>
                <w:szCs w:val="22"/>
              </w:rPr>
              <w:br/>
            </w:r>
            <w:r w:rsidRPr="00714F9F">
              <w:rPr>
                <w:sz w:val="22"/>
                <w:szCs w:val="22"/>
              </w:rPr>
              <w:br/>
            </w:r>
            <w:r w:rsidR="009B2D1A">
              <w:rPr>
                <w:sz w:val="22"/>
                <w:szCs w:val="22"/>
              </w:rPr>
              <w:t>Submit Revision To Rate/Section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 Utility/Industry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Utility/Industry Subtype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Pertaining to Utility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Filed By (with lookup for Search Contact hyperlink)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Number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Filing (multiline text box</w:t>
            </w:r>
            <w:r>
              <w:rPr>
                <w:b w:val="0"/>
                <w:sz w:val="22"/>
                <w:szCs w:val="22"/>
              </w:rPr>
              <w:t>)</w:t>
            </w:r>
          </w:p>
          <w:p w:rsidR="00907FE8" w:rsidRDefault="00907FE8" w:rsidP="00407D0B">
            <w:pPr>
              <w:keepNext/>
              <w:keepLines/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  <w:p w:rsidR="00907FE8" w:rsidRPr="001B7F52" w:rsidRDefault="009B2D1A" w:rsidP="00407D0B">
            <w:pPr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to Rate/Section</w:t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</w:t>
            </w:r>
            <w:r w:rsidRPr="001B7F52">
              <w:rPr>
                <w:b w:val="0"/>
                <w:sz w:val="22"/>
                <w:szCs w:val="22"/>
              </w:rPr>
              <w:t>ariff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A92E0D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Rate Name (</w:t>
            </w:r>
            <w:r w:rsidR="00943D8B">
              <w:rPr>
                <w:b w:val="0"/>
                <w:sz w:val="22"/>
                <w:szCs w:val="22"/>
              </w:rPr>
              <w:t>Drop Down</w:t>
            </w:r>
            <w:r w:rsidR="0067010B">
              <w:rPr>
                <w:b w:val="0"/>
                <w:sz w:val="22"/>
                <w:szCs w:val="22"/>
              </w:rPr>
              <w:t>) (W</w:t>
            </w:r>
            <w:r w:rsidRPr="001B7F52">
              <w:rPr>
                <w:b w:val="0"/>
                <w:sz w:val="22"/>
                <w:szCs w:val="22"/>
              </w:rPr>
              <w:t xml:space="preserve">hen </w:t>
            </w:r>
            <w:r>
              <w:rPr>
                <w:b w:val="0"/>
                <w:sz w:val="22"/>
                <w:szCs w:val="22"/>
              </w:rPr>
              <w:t>Tariff  Type is Rate</w:t>
            </w:r>
            <w:r w:rsidRPr="001B7F52">
              <w:rPr>
                <w:b w:val="0"/>
                <w:sz w:val="22"/>
                <w:szCs w:val="22"/>
              </w:rPr>
              <w:t xml:space="preserve"> ; Section Number disabled and vice versa)</w:t>
            </w:r>
            <w:r w:rsidR="00907FE8"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Section Number (</w:t>
            </w:r>
            <w:r w:rsidR="00BF3D93">
              <w:rPr>
                <w:b w:val="0"/>
                <w:sz w:val="22"/>
                <w:szCs w:val="22"/>
              </w:rPr>
              <w:t>Drop Down</w:t>
            </w:r>
            <w:r w:rsidRPr="001B7F52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No. (text box)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Tariff Change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Rate/</w:t>
            </w:r>
            <w:r>
              <w:rPr>
                <w:b w:val="0"/>
                <w:sz w:val="22"/>
                <w:szCs w:val="22"/>
              </w:rPr>
              <w:t>Section</w:t>
            </w:r>
            <w:r w:rsidRPr="001B7F52">
              <w:rPr>
                <w:b w:val="0"/>
                <w:sz w:val="22"/>
                <w:szCs w:val="22"/>
              </w:rPr>
              <w:t xml:space="preserve"> Description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1B7F52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907FE8" w:rsidRPr="00753FC8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753FC8">
              <w:rPr>
                <w:sz w:val="22"/>
                <w:szCs w:val="22"/>
              </w:rPr>
              <w:t xml:space="preserve">Attach Document(s) Button </w:t>
            </w:r>
            <w:r w:rsidRPr="00753FC8">
              <w:rPr>
                <w:sz w:val="22"/>
                <w:szCs w:val="22"/>
              </w:rPr>
              <w:br/>
            </w:r>
          </w:p>
          <w:p w:rsidR="00907FE8" w:rsidRDefault="00907FE8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753FC8">
              <w:rPr>
                <w:sz w:val="22"/>
                <w:szCs w:val="22"/>
              </w:rPr>
              <w:t>Add Tariff Button</w:t>
            </w:r>
            <w:r w:rsidRPr="001B7F52">
              <w:rPr>
                <w:b w:val="0"/>
                <w:sz w:val="22"/>
                <w:szCs w:val="22"/>
              </w:rPr>
              <w:t xml:space="preserve"> (after attaching Rate Tariff user can click on button to append </w:t>
            </w:r>
            <w:r>
              <w:rPr>
                <w:b w:val="0"/>
                <w:sz w:val="22"/>
                <w:szCs w:val="22"/>
              </w:rPr>
              <w:t>additional s</w:t>
            </w:r>
            <w:r w:rsidRPr="001B7F52">
              <w:rPr>
                <w:b w:val="0"/>
                <w:sz w:val="22"/>
                <w:szCs w:val="22"/>
              </w:rPr>
              <w:t xml:space="preserve">ection </w:t>
            </w:r>
            <w:r>
              <w:rPr>
                <w:b w:val="0"/>
                <w:sz w:val="22"/>
                <w:szCs w:val="22"/>
              </w:rPr>
              <w:t>for the</w:t>
            </w:r>
            <w:r w:rsidR="00763CD9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>Tariff)</w:t>
            </w:r>
          </w:p>
          <w:p w:rsidR="00763CD9" w:rsidRDefault="00763CD9" w:rsidP="00407D0B">
            <w:pPr>
              <w:keepNext/>
              <w:keepLines/>
              <w:ind w:left="1800"/>
              <w:rPr>
                <w:b w:val="0"/>
                <w:sz w:val="22"/>
                <w:szCs w:val="22"/>
              </w:rPr>
            </w:pPr>
          </w:p>
          <w:p w:rsidR="00763CD9" w:rsidRPr="00763CD9" w:rsidRDefault="00763CD9" w:rsidP="006449C5">
            <w:pPr>
              <w:keepNext/>
              <w:keepLines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763CD9">
              <w:rPr>
                <w:sz w:val="22"/>
                <w:szCs w:val="22"/>
              </w:rPr>
              <w:t>Back, Submit and Reset Buttons</w:t>
            </w:r>
          </w:p>
          <w:p w:rsidR="00907FE8" w:rsidRPr="001B7F52" w:rsidRDefault="00907FE8" w:rsidP="00407D0B">
            <w:pPr>
              <w:keepNext/>
              <w:keepLines/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</w:tc>
      </w:tr>
      <w:tr w:rsidR="00AD1167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7" w:rsidRPr="00F87504" w:rsidRDefault="00AD1167" w:rsidP="006449C5">
            <w:pPr>
              <w:numPr>
                <w:ilvl w:val="0"/>
                <w:numId w:val="11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7" w:rsidRPr="003F14AB" w:rsidRDefault="00AD1167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 w:rsidRPr="003F14AB">
              <w:rPr>
                <w:b w:val="0"/>
                <w:sz w:val="22"/>
                <w:szCs w:val="22"/>
              </w:rPr>
              <w:t>When External Register User logs into the application, the system should be able to identify which company (ies) they should be able to sub</w:t>
            </w:r>
            <w:r w:rsidR="003F14AB" w:rsidRPr="003F14AB">
              <w:rPr>
                <w:b w:val="0"/>
                <w:sz w:val="22"/>
                <w:szCs w:val="22"/>
              </w:rPr>
              <w:t>mit tariff filings on behalf of</w:t>
            </w:r>
          </w:p>
          <w:p w:rsidR="00AD1167" w:rsidRPr="003F14AB" w:rsidRDefault="00AD1167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 w:rsidRPr="003F14AB">
              <w:rPr>
                <w:b w:val="0"/>
                <w:sz w:val="22"/>
                <w:szCs w:val="22"/>
              </w:rPr>
              <w:t xml:space="preserve">On the selection of the Utility/Industry Company, if Type is “Rate,” the Rate drop down list should be auto populated with the </w:t>
            </w:r>
            <w:r w:rsidR="00987BEE">
              <w:rPr>
                <w:b w:val="0"/>
                <w:sz w:val="22"/>
                <w:szCs w:val="22"/>
              </w:rPr>
              <w:t>r</w:t>
            </w:r>
            <w:r w:rsidRPr="003F14AB">
              <w:rPr>
                <w:b w:val="0"/>
                <w:sz w:val="22"/>
                <w:szCs w:val="22"/>
              </w:rPr>
              <w:t>ates available in the tariff book for the selected Company</w:t>
            </w:r>
          </w:p>
          <w:p w:rsidR="00AD1167" w:rsidRPr="003F14AB" w:rsidRDefault="00AD1167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 w:rsidRPr="003F14AB">
              <w:rPr>
                <w:b w:val="0"/>
                <w:sz w:val="22"/>
                <w:szCs w:val="22"/>
              </w:rPr>
              <w:t xml:space="preserve">If Type is “Term,” the Section drop down list should be auto populated with the Section(s) available in the tariff book for the </w:t>
            </w:r>
            <w:r w:rsidR="003F14AB" w:rsidRPr="003F14AB">
              <w:rPr>
                <w:b w:val="0"/>
                <w:sz w:val="22"/>
                <w:szCs w:val="22"/>
              </w:rPr>
              <w:t xml:space="preserve"> </w:t>
            </w:r>
            <w:r w:rsidRPr="003F14AB">
              <w:rPr>
                <w:b w:val="0"/>
                <w:sz w:val="22"/>
                <w:szCs w:val="22"/>
              </w:rPr>
              <w:t>selected Co</w:t>
            </w:r>
            <w:r w:rsidR="003F14AB" w:rsidRPr="003F14AB">
              <w:rPr>
                <w:b w:val="0"/>
                <w:sz w:val="22"/>
                <w:szCs w:val="22"/>
              </w:rPr>
              <w:t>mpany</w:t>
            </w:r>
          </w:p>
          <w:p w:rsidR="00AD1167" w:rsidRPr="00C73EB7" w:rsidRDefault="00AD1167" w:rsidP="006449C5">
            <w:pPr>
              <w:numPr>
                <w:ilvl w:val="0"/>
                <w:numId w:val="3"/>
              </w:numPr>
              <w:spacing w:before="120"/>
              <w:rPr>
                <w:rFonts w:cs="Arial"/>
              </w:rPr>
            </w:pPr>
            <w:r w:rsidRPr="003F14AB">
              <w:rPr>
                <w:b w:val="0"/>
                <w:sz w:val="22"/>
                <w:szCs w:val="22"/>
              </w:rPr>
              <w:t xml:space="preserve">User will be able to add more than one attachment(s) when filing a Revision to </w:t>
            </w:r>
            <w:r w:rsidR="003F14AB" w:rsidRPr="003F14AB">
              <w:rPr>
                <w:b w:val="0"/>
                <w:sz w:val="22"/>
                <w:szCs w:val="22"/>
              </w:rPr>
              <w:t>Rate/Section in Existing Book</w:t>
            </w:r>
          </w:p>
          <w:p w:rsidR="00C73EB7" w:rsidRPr="00987BEE" w:rsidRDefault="00C73EB7" w:rsidP="006449C5">
            <w:pPr>
              <w:numPr>
                <w:ilvl w:val="0"/>
                <w:numId w:val="3"/>
              </w:numPr>
              <w:spacing w:before="120"/>
              <w:rPr>
                <w:rFonts w:cs="Arial"/>
              </w:rPr>
            </w:pPr>
            <w:r w:rsidRPr="00C73EB7">
              <w:rPr>
                <w:rFonts w:cs="Arial"/>
                <w:b w:val="0"/>
                <w:sz w:val="22"/>
                <w:szCs w:val="22"/>
              </w:rPr>
              <w:t xml:space="preserve">Filer </w:t>
            </w:r>
            <w:r>
              <w:rPr>
                <w:rFonts w:cs="Arial"/>
                <w:b w:val="0"/>
                <w:sz w:val="22"/>
                <w:szCs w:val="22"/>
              </w:rPr>
              <w:t>will</w:t>
            </w:r>
            <w:r w:rsidRPr="00C73EB7">
              <w:rPr>
                <w:rFonts w:cs="Arial"/>
                <w:b w:val="0"/>
                <w:sz w:val="22"/>
                <w:szCs w:val="22"/>
              </w:rPr>
              <w:t xml:space="preserve"> be required to submit tariff attachment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C73EB7">
              <w:rPr>
                <w:rFonts w:cs="Arial"/>
                <w:b w:val="0"/>
                <w:sz w:val="22"/>
                <w:szCs w:val="22"/>
              </w:rPr>
              <w:t xml:space="preserve">as a PDF (Image on Text) document.  </w:t>
            </w:r>
          </w:p>
          <w:p w:rsidR="00987BEE" w:rsidRPr="00AD1167" w:rsidRDefault="00987BEE" w:rsidP="00987BEE">
            <w:pPr>
              <w:spacing w:before="120"/>
              <w:ind w:left="720"/>
              <w:rPr>
                <w:rFonts w:cs="Arial"/>
              </w:rPr>
            </w:pPr>
          </w:p>
        </w:tc>
      </w:tr>
      <w:tr w:rsidR="00AD1167" w:rsidRPr="00F87504" w:rsidTr="001403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7" w:rsidRPr="00F87504" w:rsidRDefault="00AD1167" w:rsidP="006449C5">
            <w:pPr>
              <w:numPr>
                <w:ilvl w:val="0"/>
                <w:numId w:val="11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7" w:rsidRPr="001375EC" w:rsidRDefault="00AD1167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 successful s</w:t>
            </w:r>
            <w:r w:rsidRPr="001375EC">
              <w:rPr>
                <w:b w:val="0"/>
                <w:sz w:val="22"/>
                <w:szCs w:val="22"/>
              </w:rPr>
              <w:t>ubmit</w:t>
            </w:r>
            <w:r>
              <w:rPr>
                <w:b w:val="0"/>
                <w:sz w:val="22"/>
                <w:szCs w:val="22"/>
              </w:rPr>
              <w:t>,</w:t>
            </w:r>
            <w:r w:rsidRPr="001375EC">
              <w:rPr>
                <w:b w:val="0"/>
                <w:sz w:val="22"/>
                <w:szCs w:val="22"/>
              </w:rPr>
              <w:t xml:space="preserve"> a Tariff confirmation message will be displayed</w:t>
            </w:r>
          </w:p>
          <w:p w:rsidR="00AD1167" w:rsidRPr="001375EC" w:rsidRDefault="00AD1167" w:rsidP="00140331">
            <w:pPr>
              <w:ind w:left="720"/>
              <w:rPr>
                <w:b w:val="0"/>
                <w:sz w:val="22"/>
                <w:szCs w:val="22"/>
              </w:rPr>
            </w:pPr>
          </w:p>
          <w:p w:rsidR="00AD1167" w:rsidRPr="001375EC" w:rsidRDefault="00AD1167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Tariff Tracking Number will be </w:t>
            </w:r>
            <w:r w:rsidRPr="00661C3E">
              <w:rPr>
                <w:b w:val="0"/>
                <w:sz w:val="22"/>
                <w:szCs w:val="22"/>
              </w:rPr>
              <w:t xml:space="preserve">generated </w:t>
            </w:r>
            <w:r>
              <w:rPr>
                <w:b w:val="0"/>
                <w:sz w:val="22"/>
                <w:szCs w:val="22"/>
              </w:rPr>
              <w:t xml:space="preserve">(format </w:t>
            </w:r>
            <w:r w:rsidRPr="001375EC">
              <w:rPr>
                <w:b w:val="0"/>
                <w:sz w:val="22"/>
                <w:szCs w:val="22"/>
              </w:rPr>
              <w:t>TAR-YYYY-####, where LLL is the unique 3-digit code designated for Tariff Submissions)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AD1167" w:rsidRPr="001375EC" w:rsidRDefault="00AD1167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Tariff submission will be routed to the Inbox </w:t>
            </w:r>
            <w:r w:rsidRPr="001375EC">
              <w:rPr>
                <w:b w:val="0"/>
                <w:sz w:val="22"/>
                <w:szCs w:val="22"/>
              </w:rPr>
              <w:sym w:font="Wingdings" w:char="F0E0"/>
            </w:r>
            <w:r w:rsidRPr="001375EC">
              <w:rPr>
                <w:b w:val="0"/>
                <w:sz w:val="22"/>
                <w:szCs w:val="22"/>
              </w:rPr>
              <w:t xml:space="preserve"> Tariff Queue of the Clerk of the Commission for processing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AD1167" w:rsidRPr="001375EC" w:rsidRDefault="00AD1167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Email notification </w:t>
            </w:r>
            <w:r>
              <w:rPr>
                <w:b w:val="0"/>
                <w:sz w:val="22"/>
                <w:szCs w:val="22"/>
              </w:rPr>
              <w:t xml:space="preserve">confirming receipt of successful tariff submission </w:t>
            </w:r>
            <w:r w:rsidRPr="001375EC">
              <w:rPr>
                <w:b w:val="0"/>
                <w:sz w:val="22"/>
                <w:szCs w:val="22"/>
              </w:rPr>
              <w:t>will be sent to the Clerk of the Commission and the Submitter of the tariff</w:t>
            </w:r>
          </w:p>
          <w:p w:rsidR="00AD1167" w:rsidRPr="00F87504" w:rsidRDefault="00AD1167" w:rsidP="00140331">
            <w:pPr>
              <w:rPr>
                <w:b w:val="0"/>
                <w:sz w:val="22"/>
                <w:szCs w:val="22"/>
              </w:rPr>
            </w:pPr>
          </w:p>
        </w:tc>
      </w:tr>
    </w:tbl>
    <w:p w:rsidR="005F04A9" w:rsidRDefault="005F04A9" w:rsidP="00661C3E">
      <w:pPr>
        <w:spacing w:after="200" w:line="276" w:lineRule="auto"/>
        <w:rPr>
          <w:rFonts w:cstheme="minorBidi"/>
          <w:b/>
          <w:szCs w:val="24"/>
        </w:rPr>
      </w:pPr>
    </w:p>
    <w:p w:rsidR="00FD76AB" w:rsidRPr="00C42593" w:rsidRDefault="00FD76AB" w:rsidP="009E4A10">
      <w:pPr>
        <w:pStyle w:val="Heading3"/>
        <w:rPr>
          <w:rFonts w:cs="Arial"/>
          <w:sz w:val="29"/>
          <w:szCs w:val="29"/>
        </w:rPr>
      </w:pPr>
      <w:r>
        <w:rPr>
          <w:rFonts w:cs="Arial"/>
          <w:sz w:val="29"/>
          <w:szCs w:val="29"/>
        </w:rPr>
        <w:lastRenderedPageBreak/>
        <w:t>Submit Complete Set of Rates/Terms</w:t>
      </w:r>
      <w:r w:rsidR="00C73EB7">
        <w:rPr>
          <w:rFonts w:cs="Arial"/>
          <w:sz w:val="29"/>
          <w:szCs w:val="29"/>
        </w:rPr>
        <w:t xml:space="preserve"> in Existing Book</w:t>
      </w:r>
    </w:p>
    <w:p w:rsidR="00FD76AB" w:rsidRDefault="00FD76AB" w:rsidP="009E4A10">
      <w:pPr>
        <w:keepNext/>
        <w:keepLines/>
        <w:rPr>
          <w:b/>
          <w:szCs w:val="24"/>
        </w:rPr>
      </w:pPr>
    </w:p>
    <w:p w:rsidR="00FD76AB" w:rsidRPr="00C42593" w:rsidRDefault="00FD76AB" w:rsidP="009E4A10">
      <w:pPr>
        <w:keepNext/>
        <w:keepLines/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Pr="00D73CED">
        <w:rPr>
          <w:b/>
          <w:szCs w:val="24"/>
        </w:rPr>
        <w:t xml:space="preserve"> </w:t>
      </w:r>
      <w:r>
        <w:rPr>
          <w:b/>
          <w:szCs w:val="24"/>
        </w:rPr>
        <w:br/>
      </w:r>
    </w:p>
    <w:p w:rsidR="00FD76AB" w:rsidRPr="00D73CED" w:rsidRDefault="00FD76AB" w:rsidP="006449C5">
      <w:pPr>
        <w:keepNext/>
        <w:keepLines/>
        <w:numPr>
          <w:ilvl w:val="0"/>
          <w:numId w:val="7"/>
        </w:numPr>
        <w:rPr>
          <w:rFonts w:eastAsia="Calibri"/>
          <w:b/>
          <w:sz w:val="22"/>
        </w:rPr>
      </w:pPr>
      <w:r>
        <w:rPr>
          <w:rFonts w:eastAsia="Calibri"/>
          <w:szCs w:val="24"/>
        </w:rPr>
        <w:t>Submit Complete Set of Rates/Terms</w:t>
      </w:r>
      <w:r>
        <w:rPr>
          <w:szCs w:val="24"/>
        </w:rPr>
        <w:t xml:space="preserve"> </w:t>
      </w:r>
      <w:r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1"/>
        <w:gridCol w:w="7819"/>
      </w:tblGrid>
      <w:tr w:rsidR="00FD76AB" w:rsidRPr="00F87504" w:rsidTr="0014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FD76AB" w:rsidRPr="00F87504" w:rsidRDefault="00FD76AB" w:rsidP="009E4A1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FD76AB" w:rsidRPr="00F87504" w:rsidRDefault="00FD76AB" w:rsidP="009E4A10">
            <w:pPr>
              <w:keepNext/>
              <w:keepLines/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FD76AB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F87504" w:rsidRDefault="00FD76AB" w:rsidP="006449C5">
            <w:pPr>
              <w:keepNext/>
              <w:keepLines/>
              <w:numPr>
                <w:ilvl w:val="0"/>
                <w:numId w:val="12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1B7F52" w:rsidRDefault="00FD76AB" w:rsidP="006449C5">
            <w:pPr>
              <w:keepNext/>
              <w:keepLines/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Home Page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Click on </w:t>
            </w:r>
            <w:r w:rsidRPr="001B7F52">
              <w:rPr>
                <w:sz w:val="22"/>
                <w:szCs w:val="22"/>
              </w:rPr>
              <w:t>Tariff File</w:t>
            </w:r>
            <w:r w:rsidRPr="001B7F52">
              <w:rPr>
                <w:b w:val="0"/>
                <w:sz w:val="22"/>
                <w:szCs w:val="22"/>
              </w:rPr>
              <w:t xml:space="preserve"> from the </w:t>
            </w:r>
            <w:r w:rsidRPr="001B7F52">
              <w:rPr>
                <w:sz w:val="22"/>
                <w:szCs w:val="22"/>
              </w:rPr>
              <w:t>Access Menu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FD76AB" w:rsidRPr="00316FA1" w:rsidRDefault="00FD76AB" w:rsidP="006449C5">
            <w:pPr>
              <w:keepNext/>
              <w:keepLines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Submenu</w:t>
            </w:r>
            <w:r w:rsidRPr="001B7F52">
              <w:rPr>
                <w:b w:val="0"/>
                <w:sz w:val="22"/>
                <w:szCs w:val="22"/>
              </w:rPr>
              <w:t xml:space="preserve">, click on </w:t>
            </w:r>
            <w:r>
              <w:rPr>
                <w:sz w:val="22"/>
                <w:szCs w:val="22"/>
              </w:rPr>
              <w:t>Submit Complete Set of Rates/Terms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</w:tc>
      </w:tr>
      <w:tr w:rsidR="00FD76AB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F87504" w:rsidRDefault="00FD76AB" w:rsidP="006449C5">
            <w:pPr>
              <w:keepNext/>
              <w:keepLines/>
              <w:numPr>
                <w:ilvl w:val="0"/>
                <w:numId w:val="13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392D1B" w:rsidRDefault="00FD76AB" w:rsidP="006449C5">
            <w:pPr>
              <w:keepNext/>
              <w:keepLines/>
              <w:numPr>
                <w:ilvl w:val="0"/>
                <w:numId w:val="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Submit </w:t>
            </w:r>
            <w:r w:rsidRPr="00FD76AB">
              <w:rPr>
                <w:rFonts w:eastAsia="Calibri"/>
                <w:sz w:val="22"/>
                <w:szCs w:val="22"/>
              </w:rPr>
              <w:t>Complete Set of Rates/Terms</w:t>
            </w:r>
            <w:r w:rsidRPr="00FD76AB">
              <w:rPr>
                <w:sz w:val="22"/>
                <w:szCs w:val="22"/>
              </w:rPr>
              <w:t xml:space="preserve"> </w:t>
            </w:r>
            <w:r w:rsidRPr="00392D1B">
              <w:rPr>
                <w:b w:val="0"/>
                <w:sz w:val="22"/>
                <w:szCs w:val="22"/>
              </w:rPr>
              <w:t xml:space="preserve">will be displayed </w:t>
            </w:r>
          </w:p>
          <w:p w:rsidR="00FD76AB" w:rsidRDefault="00FD76AB" w:rsidP="009E4A10">
            <w:pPr>
              <w:keepNext/>
              <w:keepLines/>
              <w:spacing w:before="120"/>
              <w:rPr>
                <w:b w:val="0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3300" cy="1898015"/>
                  <wp:effectExtent l="1905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6AB" w:rsidRPr="001B7F52" w:rsidRDefault="00FD76AB" w:rsidP="009E4A10">
            <w:pPr>
              <w:keepNext/>
              <w:keepLines/>
              <w:spacing w:before="120"/>
              <w:rPr>
                <w:b w:val="0"/>
                <w:sz w:val="22"/>
              </w:rPr>
            </w:pPr>
          </w:p>
        </w:tc>
      </w:tr>
      <w:tr w:rsidR="00FD76AB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F87504" w:rsidRDefault="00FD76AB" w:rsidP="006449C5">
            <w:pPr>
              <w:keepNext/>
              <w:keepLines/>
              <w:numPr>
                <w:ilvl w:val="0"/>
                <w:numId w:val="13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9" w:rsidRDefault="00FD76AB" w:rsidP="009E4A10">
            <w:pPr>
              <w:keepNext/>
              <w:keepLines/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User will be required to provide data in required </w:t>
            </w:r>
            <w:r w:rsidRPr="001B7F52">
              <w:rPr>
                <w:b w:val="0"/>
                <w:sz w:val="22"/>
                <w:szCs w:val="22"/>
              </w:rPr>
              <w:t xml:space="preserve">( </w:t>
            </w:r>
            <w:r w:rsidRPr="00392D1B">
              <w:rPr>
                <w:color w:val="FF0000"/>
                <w:sz w:val="28"/>
                <w:szCs w:val="28"/>
              </w:rPr>
              <w:t>*</w:t>
            </w:r>
            <w:r w:rsidRPr="00392D1B">
              <w:rPr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 xml:space="preserve">) fields </w:t>
            </w:r>
            <w:r>
              <w:rPr>
                <w:b w:val="0"/>
                <w:sz w:val="22"/>
                <w:szCs w:val="22"/>
              </w:rPr>
              <w:t>in the following sections: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763CD9" w:rsidP="009E4A10">
            <w:pPr>
              <w:keepNext/>
              <w:keepLines/>
              <w:spacing w:before="12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Set of Rates</w:t>
            </w:r>
            <w:r w:rsidR="00FD76AB">
              <w:rPr>
                <w:sz w:val="22"/>
                <w:szCs w:val="22"/>
              </w:rPr>
              <w:t>/Section</w:t>
            </w:r>
            <w:r>
              <w:rPr>
                <w:sz w:val="22"/>
                <w:szCs w:val="22"/>
              </w:rPr>
              <w:t>s</w:t>
            </w:r>
            <w:r w:rsidR="00FD76AB">
              <w:rPr>
                <w:b w:val="0"/>
                <w:sz w:val="22"/>
                <w:szCs w:val="22"/>
              </w:rPr>
              <w:t xml:space="preserve"> </w:t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 Utility/Industry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Utility/Industry Subtype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Pertaining to Utility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Filed By (with lookup for Search Contact hyperlink)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Number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Filing (multiline text box</w:t>
            </w:r>
            <w:r>
              <w:rPr>
                <w:b w:val="0"/>
                <w:sz w:val="22"/>
                <w:szCs w:val="22"/>
              </w:rPr>
              <w:t>)</w:t>
            </w:r>
          </w:p>
          <w:p w:rsidR="00FD76AB" w:rsidRDefault="00FD76AB" w:rsidP="009E4A10">
            <w:pPr>
              <w:keepNext/>
              <w:keepLines/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  <w:p w:rsidR="00FD76AB" w:rsidRPr="001B7F52" w:rsidRDefault="00763CD9" w:rsidP="009E4A10">
            <w:pPr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FD76AB">
              <w:rPr>
                <w:sz w:val="22"/>
                <w:szCs w:val="22"/>
              </w:rPr>
              <w:t xml:space="preserve"> to Rate/Section</w:t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</w:t>
            </w:r>
            <w:r w:rsidRPr="001B7F52">
              <w:rPr>
                <w:b w:val="0"/>
                <w:sz w:val="22"/>
                <w:szCs w:val="22"/>
              </w:rPr>
              <w:t>ariff Type (drop down list)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B1347F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Rate Name (</w:t>
            </w:r>
            <w:r w:rsidR="00D330D4">
              <w:rPr>
                <w:b w:val="0"/>
                <w:sz w:val="22"/>
                <w:szCs w:val="22"/>
              </w:rPr>
              <w:t>Drop Down</w:t>
            </w:r>
            <w:r w:rsidRPr="001B7F52">
              <w:rPr>
                <w:b w:val="0"/>
                <w:sz w:val="22"/>
                <w:szCs w:val="22"/>
              </w:rPr>
              <w:t xml:space="preserve">) (when </w:t>
            </w:r>
            <w:r>
              <w:rPr>
                <w:b w:val="0"/>
                <w:sz w:val="22"/>
                <w:szCs w:val="22"/>
              </w:rPr>
              <w:t>Tariff  Type is Rate</w:t>
            </w:r>
            <w:r w:rsidRPr="001B7F52">
              <w:rPr>
                <w:b w:val="0"/>
                <w:sz w:val="22"/>
                <w:szCs w:val="22"/>
              </w:rPr>
              <w:t xml:space="preserve"> ; Section Number disabled and vice versa)</w:t>
            </w:r>
            <w:r w:rsidR="00FD76AB"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Section Number (</w:t>
            </w:r>
            <w:r w:rsidR="008A41C3">
              <w:rPr>
                <w:b w:val="0"/>
                <w:sz w:val="22"/>
                <w:szCs w:val="22"/>
              </w:rPr>
              <w:t>Drop Down</w:t>
            </w:r>
            <w:r w:rsidRPr="001B7F52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Reference Case No. (text box)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Explanation of Tariff Change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Rate/</w:t>
            </w:r>
            <w:r>
              <w:rPr>
                <w:b w:val="0"/>
                <w:sz w:val="22"/>
                <w:szCs w:val="22"/>
              </w:rPr>
              <w:t>Section</w:t>
            </w:r>
            <w:r w:rsidRPr="001B7F52">
              <w:rPr>
                <w:b w:val="0"/>
                <w:sz w:val="22"/>
                <w:szCs w:val="22"/>
              </w:rPr>
              <w:t xml:space="preserve"> Description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>Effective Date (with calendar icon)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Pr="001B7F52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Attach Document(s) Button </w:t>
            </w:r>
            <w:r>
              <w:rPr>
                <w:b w:val="0"/>
                <w:sz w:val="22"/>
                <w:szCs w:val="22"/>
              </w:rPr>
              <w:br/>
            </w:r>
          </w:p>
          <w:p w:rsidR="00FD76AB" w:rsidRDefault="00FD76AB" w:rsidP="006449C5">
            <w:pPr>
              <w:keepNext/>
              <w:keepLines/>
              <w:numPr>
                <w:ilvl w:val="1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Add Tariff Button (after attaching Rate Tariff user can click on button to append </w:t>
            </w:r>
            <w:r>
              <w:rPr>
                <w:b w:val="0"/>
                <w:sz w:val="22"/>
                <w:szCs w:val="22"/>
              </w:rPr>
              <w:t>additional s</w:t>
            </w:r>
            <w:r w:rsidRPr="001B7F52">
              <w:rPr>
                <w:b w:val="0"/>
                <w:sz w:val="22"/>
                <w:szCs w:val="22"/>
              </w:rPr>
              <w:t xml:space="preserve">ection </w:t>
            </w:r>
            <w:r>
              <w:rPr>
                <w:b w:val="0"/>
                <w:sz w:val="22"/>
                <w:szCs w:val="22"/>
              </w:rPr>
              <w:t>for the</w:t>
            </w:r>
            <w:r w:rsidR="00763CD9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t>Tariff)</w:t>
            </w:r>
          </w:p>
          <w:p w:rsidR="00763CD9" w:rsidRDefault="00763CD9" w:rsidP="009E4A10">
            <w:pPr>
              <w:keepNext/>
              <w:keepLines/>
              <w:ind w:left="1800"/>
              <w:rPr>
                <w:b w:val="0"/>
                <w:sz w:val="22"/>
                <w:szCs w:val="22"/>
              </w:rPr>
            </w:pPr>
          </w:p>
          <w:p w:rsidR="00763CD9" w:rsidRPr="00763CD9" w:rsidRDefault="00763CD9" w:rsidP="006449C5">
            <w:pPr>
              <w:keepNext/>
              <w:keepLines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763CD9">
              <w:rPr>
                <w:sz w:val="22"/>
                <w:szCs w:val="22"/>
              </w:rPr>
              <w:t>Back, Submit and Reset Buttons</w:t>
            </w:r>
          </w:p>
          <w:p w:rsidR="00FD76AB" w:rsidRPr="001B7F52" w:rsidRDefault="00FD76AB" w:rsidP="009E4A10">
            <w:pPr>
              <w:keepNext/>
              <w:keepLines/>
              <w:tabs>
                <w:tab w:val="left" w:pos="1800"/>
              </w:tabs>
              <w:spacing w:before="120"/>
              <w:rPr>
                <w:b w:val="0"/>
                <w:sz w:val="22"/>
              </w:rPr>
            </w:pPr>
          </w:p>
        </w:tc>
      </w:tr>
      <w:tr w:rsidR="00FD76AB" w:rsidRPr="00F87504" w:rsidTr="00140331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F87504" w:rsidRDefault="00FD76AB" w:rsidP="006449C5">
            <w:pPr>
              <w:numPr>
                <w:ilvl w:val="0"/>
                <w:numId w:val="14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B2" w:rsidRPr="000675B2" w:rsidRDefault="00FD76AB" w:rsidP="006449C5">
            <w:pPr>
              <w:numPr>
                <w:ilvl w:val="0"/>
                <w:numId w:val="3"/>
              </w:numPr>
              <w:spacing w:before="120"/>
              <w:rPr>
                <w:rFonts w:cs="Arial"/>
                <w:b w:val="0"/>
              </w:rPr>
            </w:pPr>
            <w:r w:rsidRPr="003F14AB">
              <w:rPr>
                <w:b w:val="0"/>
                <w:sz w:val="22"/>
                <w:szCs w:val="22"/>
              </w:rPr>
              <w:t>When External Register User logs into the application, the system should be able to identify which company (ies) they should be able to submit tariff filings on behalf of</w:t>
            </w:r>
          </w:p>
          <w:p w:rsidR="000675B2" w:rsidRPr="000675B2" w:rsidRDefault="000675B2" w:rsidP="006449C5">
            <w:pPr>
              <w:numPr>
                <w:ilvl w:val="0"/>
                <w:numId w:val="3"/>
              </w:numPr>
              <w:spacing w:before="120"/>
              <w:rPr>
                <w:rFonts w:cs="Arial"/>
                <w:b w:val="0"/>
              </w:rPr>
            </w:pPr>
            <w:r w:rsidRPr="000675B2">
              <w:rPr>
                <w:rFonts w:cs="Arial"/>
                <w:b w:val="0"/>
                <w:sz w:val="22"/>
                <w:szCs w:val="22"/>
              </w:rPr>
              <w:t>Submitter should be required to select Tariff Type: Rate or Term from mandatory drop down list.</w:t>
            </w:r>
          </w:p>
          <w:p w:rsidR="00FD76AB" w:rsidRPr="00156094" w:rsidRDefault="000675B2" w:rsidP="00156094">
            <w:pPr>
              <w:numPr>
                <w:ilvl w:val="0"/>
                <w:numId w:val="3"/>
              </w:numPr>
              <w:spacing w:before="120"/>
              <w:rPr>
                <w:rFonts w:cs="Arial"/>
                <w:b w:val="0"/>
              </w:rPr>
            </w:pPr>
            <w:r w:rsidRPr="00C73EB7">
              <w:rPr>
                <w:rFonts w:cs="Arial"/>
                <w:b w:val="0"/>
                <w:sz w:val="22"/>
                <w:szCs w:val="22"/>
              </w:rPr>
              <w:t xml:space="preserve">Filer </w:t>
            </w:r>
            <w:r w:rsidR="00C73EB7">
              <w:rPr>
                <w:rFonts w:cs="Arial"/>
                <w:b w:val="0"/>
                <w:sz w:val="22"/>
                <w:szCs w:val="22"/>
              </w:rPr>
              <w:t>will</w:t>
            </w:r>
            <w:r w:rsidRPr="00C73EB7">
              <w:rPr>
                <w:rFonts w:cs="Arial"/>
                <w:b w:val="0"/>
                <w:sz w:val="22"/>
                <w:szCs w:val="22"/>
              </w:rPr>
              <w:t xml:space="preserve"> be required to submit tariff attachment</w:t>
            </w:r>
            <w:r w:rsidR="00C73E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C73EB7">
              <w:rPr>
                <w:rFonts w:cs="Arial"/>
                <w:b w:val="0"/>
                <w:sz w:val="22"/>
                <w:szCs w:val="22"/>
              </w:rPr>
              <w:t xml:space="preserve">as a PDF (Image on Text) document.  </w:t>
            </w:r>
            <w:r w:rsidR="00C73EB7" w:rsidRPr="00156094">
              <w:rPr>
                <w:rFonts w:cs="Arial"/>
                <w:b w:val="0"/>
              </w:rPr>
              <w:br/>
            </w:r>
          </w:p>
        </w:tc>
      </w:tr>
      <w:tr w:rsidR="00FD76AB" w:rsidRPr="00F87504" w:rsidTr="001403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F87504" w:rsidRDefault="00FD76AB" w:rsidP="006449C5">
            <w:pPr>
              <w:numPr>
                <w:ilvl w:val="0"/>
                <w:numId w:val="14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AB" w:rsidRPr="001375EC" w:rsidRDefault="00FD76AB" w:rsidP="006449C5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 successful s</w:t>
            </w:r>
            <w:r w:rsidRPr="001375EC">
              <w:rPr>
                <w:b w:val="0"/>
                <w:sz w:val="22"/>
                <w:szCs w:val="22"/>
              </w:rPr>
              <w:t>ubmit</w:t>
            </w:r>
            <w:r>
              <w:rPr>
                <w:b w:val="0"/>
                <w:sz w:val="22"/>
                <w:szCs w:val="22"/>
              </w:rPr>
              <w:t>,</w:t>
            </w:r>
            <w:r w:rsidRPr="001375EC">
              <w:rPr>
                <w:b w:val="0"/>
                <w:sz w:val="22"/>
                <w:szCs w:val="22"/>
              </w:rPr>
              <w:t xml:space="preserve"> a Tariff confirmation message will be displayed</w:t>
            </w:r>
          </w:p>
          <w:p w:rsidR="00FD76AB" w:rsidRPr="001375EC" w:rsidRDefault="00FD76AB" w:rsidP="00140331">
            <w:pPr>
              <w:ind w:left="720"/>
              <w:rPr>
                <w:b w:val="0"/>
                <w:sz w:val="22"/>
                <w:szCs w:val="22"/>
              </w:rPr>
            </w:pPr>
          </w:p>
          <w:p w:rsidR="00FD76AB" w:rsidRPr="001375EC" w:rsidRDefault="00FD76AB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Tariff Tracking Number will be </w:t>
            </w:r>
            <w:r w:rsidRPr="00661C3E">
              <w:rPr>
                <w:b w:val="0"/>
                <w:sz w:val="22"/>
                <w:szCs w:val="22"/>
              </w:rPr>
              <w:t xml:space="preserve">generated </w:t>
            </w:r>
            <w:r>
              <w:rPr>
                <w:b w:val="0"/>
                <w:sz w:val="22"/>
                <w:szCs w:val="22"/>
              </w:rPr>
              <w:t xml:space="preserve">(format </w:t>
            </w:r>
            <w:r w:rsidRPr="001375EC">
              <w:rPr>
                <w:b w:val="0"/>
                <w:sz w:val="22"/>
                <w:szCs w:val="22"/>
              </w:rPr>
              <w:t>TAR-YYYY-####, where LLL is the unique 3-digit code designated for Tariff Submissions)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FD76AB" w:rsidRPr="001375EC" w:rsidRDefault="00FD76AB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Tariff submission will be routed to the </w:t>
            </w:r>
            <w:r w:rsidRPr="00753FC8">
              <w:rPr>
                <w:sz w:val="22"/>
                <w:szCs w:val="22"/>
              </w:rPr>
              <w:t xml:space="preserve">Inbox </w:t>
            </w:r>
            <w:r w:rsidRPr="001375EC">
              <w:rPr>
                <w:b w:val="0"/>
                <w:sz w:val="22"/>
                <w:szCs w:val="22"/>
              </w:rPr>
              <w:sym w:font="Wingdings" w:char="F0E0"/>
            </w:r>
            <w:r w:rsidRPr="001375EC">
              <w:rPr>
                <w:b w:val="0"/>
                <w:sz w:val="22"/>
                <w:szCs w:val="22"/>
              </w:rPr>
              <w:t xml:space="preserve"> </w:t>
            </w:r>
            <w:r w:rsidRPr="00753FC8">
              <w:rPr>
                <w:sz w:val="22"/>
                <w:szCs w:val="22"/>
              </w:rPr>
              <w:t>Tariff Queue of the Clerk of the Commission</w:t>
            </w:r>
            <w:r w:rsidRPr="001375EC">
              <w:rPr>
                <w:b w:val="0"/>
                <w:sz w:val="22"/>
                <w:szCs w:val="22"/>
              </w:rPr>
              <w:t xml:space="preserve"> for processing</w:t>
            </w:r>
            <w:r w:rsidRPr="001375EC">
              <w:rPr>
                <w:b w:val="0"/>
                <w:sz w:val="22"/>
                <w:szCs w:val="22"/>
              </w:rPr>
              <w:br/>
            </w:r>
          </w:p>
          <w:p w:rsidR="00FD76AB" w:rsidRPr="001375EC" w:rsidRDefault="00FD76AB" w:rsidP="006449C5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375EC">
              <w:rPr>
                <w:b w:val="0"/>
                <w:sz w:val="22"/>
                <w:szCs w:val="22"/>
              </w:rPr>
              <w:t xml:space="preserve">Email notification </w:t>
            </w:r>
            <w:r>
              <w:rPr>
                <w:b w:val="0"/>
                <w:sz w:val="22"/>
                <w:szCs w:val="22"/>
              </w:rPr>
              <w:t xml:space="preserve">confirming receipt of successful tariff submission </w:t>
            </w:r>
            <w:r w:rsidRPr="001375EC">
              <w:rPr>
                <w:b w:val="0"/>
                <w:sz w:val="22"/>
                <w:szCs w:val="22"/>
              </w:rPr>
              <w:t>will be sent to the Clerk of the Commission and the Submitter of the tariff</w:t>
            </w:r>
          </w:p>
          <w:p w:rsidR="00FD76AB" w:rsidRPr="00F87504" w:rsidRDefault="00FD76AB" w:rsidP="00140331">
            <w:pPr>
              <w:rPr>
                <w:b w:val="0"/>
                <w:sz w:val="22"/>
                <w:szCs w:val="22"/>
              </w:rPr>
            </w:pPr>
          </w:p>
        </w:tc>
      </w:tr>
    </w:tbl>
    <w:p w:rsidR="00FD76AB" w:rsidRDefault="00FD76AB" w:rsidP="00FD76AB">
      <w:pPr>
        <w:spacing w:after="200" w:line="276" w:lineRule="auto"/>
        <w:rPr>
          <w:rFonts w:cstheme="minorBidi"/>
          <w:b/>
          <w:szCs w:val="24"/>
        </w:rPr>
      </w:pPr>
    </w:p>
    <w:p w:rsidR="00EE30B1" w:rsidRDefault="00EE30B1" w:rsidP="00407D0B">
      <w:pPr>
        <w:pStyle w:val="Heading3"/>
        <w:rPr>
          <w:rFonts w:cs="Arial"/>
          <w:sz w:val="29"/>
          <w:szCs w:val="29"/>
        </w:rPr>
      </w:pPr>
    </w:p>
    <w:p w:rsidR="00B0233B" w:rsidRPr="00C42593" w:rsidRDefault="00B0233B" w:rsidP="00B0233B">
      <w:pPr>
        <w:pStyle w:val="Heading3"/>
        <w:rPr>
          <w:rFonts w:cs="Arial"/>
          <w:sz w:val="29"/>
          <w:szCs w:val="29"/>
        </w:rPr>
      </w:pPr>
      <w:r>
        <w:rPr>
          <w:rFonts w:cs="Arial"/>
          <w:sz w:val="29"/>
          <w:szCs w:val="29"/>
        </w:rPr>
        <w:t xml:space="preserve">View </w:t>
      </w:r>
      <w:r w:rsidR="008E06D6">
        <w:rPr>
          <w:rFonts w:cs="Arial"/>
          <w:sz w:val="29"/>
          <w:szCs w:val="29"/>
        </w:rPr>
        <w:t xml:space="preserve">or Search a </w:t>
      </w:r>
      <w:r>
        <w:rPr>
          <w:rFonts w:cs="Arial"/>
          <w:sz w:val="29"/>
          <w:szCs w:val="29"/>
        </w:rPr>
        <w:t>Tariff</w:t>
      </w:r>
    </w:p>
    <w:p w:rsidR="00B0233B" w:rsidRDefault="00B0233B" w:rsidP="00B0233B"/>
    <w:p w:rsidR="00051D32" w:rsidRPr="00CB005E" w:rsidRDefault="00051D32" w:rsidP="00051D32">
      <w:pPr>
        <w:keepNext/>
        <w:keepLines/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Pr="00D73CED">
        <w:rPr>
          <w:b/>
          <w:szCs w:val="24"/>
        </w:rPr>
        <w:t xml:space="preserve"> </w:t>
      </w:r>
      <w:r>
        <w:rPr>
          <w:b/>
          <w:szCs w:val="24"/>
        </w:rPr>
        <w:br/>
      </w:r>
    </w:p>
    <w:p w:rsidR="00051D32" w:rsidRDefault="00051D32" w:rsidP="00051D32">
      <w:pPr>
        <w:pStyle w:val="ListParagraph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>View rate/term in existing tariff book</w:t>
      </w:r>
    </w:p>
    <w:p w:rsidR="00F01EE2" w:rsidRDefault="00F01EE2" w:rsidP="00F01EE2">
      <w:pPr>
        <w:pStyle w:val="ListParagraph"/>
        <w:rPr>
          <w:rFonts w:eastAsia="Calibri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1"/>
        <w:gridCol w:w="7819"/>
      </w:tblGrid>
      <w:tr w:rsidR="00932A81" w:rsidRPr="00F87504" w:rsidTr="00281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932A81" w:rsidRPr="00F87504" w:rsidRDefault="00932A81" w:rsidP="00753FC8">
            <w:pPr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932A81" w:rsidRPr="00F87504" w:rsidRDefault="00932A81" w:rsidP="00753FC8">
            <w:pPr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932A81" w:rsidRPr="00316FA1" w:rsidTr="0028149E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1" w:rsidRPr="00E9169B" w:rsidRDefault="00932A81" w:rsidP="00753FC8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b/>
                <w:bCs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1" w:rsidRPr="001B7F52" w:rsidRDefault="00932A81" w:rsidP="00753FC8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Home Page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932A81" w:rsidRPr="001B7F52" w:rsidRDefault="00932A81" w:rsidP="00753FC8">
            <w:pPr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Click on </w:t>
            </w:r>
            <w:r w:rsidRPr="001B7F52">
              <w:rPr>
                <w:sz w:val="22"/>
                <w:szCs w:val="22"/>
              </w:rPr>
              <w:t>Tariff File</w:t>
            </w:r>
            <w:r w:rsidRPr="001B7F52">
              <w:rPr>
                <w:b w:val="0"/>
                <w:sz w:val="22"/>
                <w:szCs w:val="22"/>
              </w:rPr>
              <w:t xml:space="preserve"> from the </w:t>
            </w:r>
            <w:r w:rsidRPr="001B7F52">
              <w:rPr>
                <w:sz w:val="22"/>
                <w:szCs w:val="22"/>
              </w:rPr>
              <w:t>Access Menu</w:t>
            </w:r>
            <w:r w:rsidRPr="001B7F52">
              <w:rPr>
                <w:b w:val="0"/>
                <w:sz w:val="22"/>
                <w:szCs w:val="22"/>
              </w:rPr>
              <w:br/>
            </w:r>
          </w:p>
          <w:p w:rsidR="00932A81" w:rsidRPr="00A17CA7" w:rsidRDefault="00932A81" w:rsidP="00753FC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From the </w:t>
            </w:r>
            <w:r w:rsidRPr="001B7F52">
              <w:rPr>
                <w:sz w:val="22"/>
                <w:szCs w:val="22"/>
              </w:rPr>
              <w:t>Submenu</w:t>
            </w:r>
            <w:r w:rsidRPr="001B7F52">
              <w:rPr>
                <w:b w:val="0"/>
                <w:sz w:val="22"/>
                <w:szCs w:val="22"/>
              </w:rPr>
              <w:t xml:space="preserve">, click on </w:t>
            </w:r>
            <w:r>
              <w:rPr>
                <w:sz w:val="22"/>
                <w:szCs w:val="22"/>
              </w:rPr>
              <w:t>View/</w:t>
            </w:r>
            <w:r w:rsidR="00C57965">
              <w:rPr>
                <w:sz w:val="22"/>
                <w:szCs w:val="22"/>
              </w:rPr>
              <w:t>Search</w:t>
            </w:r>
            <w:r w:rsidRPr="001B7F52"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2"/>
                <w:szCs w:val="22"/>
              </w:rPr>
              <w:t>.</w:t>
            </w:r>
          </w:p>
          <w:p w:rsidR="00932A81" w:rsidRPr="00316FA1" w:rsidRDefault="00932A81" w:rsidP="00753FC8">
            <w:pPr>
              <w:rPr>
                <w:sz w:val="22"/>
                <w:szCs w:val="22"/>
              </w:rPr>
            </w:pPr>
          </w:p>
        </w:tc>
      </w:tr>
      <w:tr w:rsidR="005543F0" w:rsidRPr="00316FA1" w:rsidTr="002814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E9169B" w:rsidRDefault="005543F0" w:rsidP="00753FC8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b w:val="0"/>
                <w:bCs w:val="0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Default="00A174AF" w:rsidP="00753FC8">
            <w:pPr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View </w:t>
            </w:r>
            <w:r w:rsidRPr="008A4E88">
              <w:rPr>
                <w:sz w:val="22"/>
              </w:rPr>
              <w:t xml:space="preserve">Tariff </w:t>
            </w:r>
            <w:r w:rsidR="008A4E88" w:rsidRPr="008A4E88">
              <w:rPr>
                <w:sz w:val="22"/>
              </w:rPr>
              <w:t>S</w:t>
            </w:r>
            <w:r w:rsidRPr="008A4E88">
              <w:rPr>
                <w:sz w:val="22"/>
              </w:rPr>
              <w:t>creen</w:t>
            </w:r>
            <w:r>
              <w:rPr>
                <w:b w:val="0"/>
                <w:sz w:val="22"/>
              </w:rPr>
              <w:t xml:space="preserve"> will display </w:t>
            </w:r>
          </w:p>
          <w:p w:rsidR="005543F0" w:rsidRDefault="005543F0" w:rsidP="00753FC8">
            <w:pPr>
              <w:spacing w:before="120"/>
              <w:rPr>
                <w:b w:val="0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7627241" wp14:editId="16C62C50">
                  <wp:extent cx="4734728" cy="2462543"/>
                  <wp:effectExtent l="19050" t="0" r="8722" b="0"/>
                  <wp:docPr id="2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1535" b="8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728" cy="246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3F0" w:rsidRDefault="005543F0" w:rsidP="00753FC8">
            <w:pPr>
              <w:spacing w:before="120"/>
              <w:rPr>
                <w:b w:val="0"/>
                <w:sz w:val="22"/>
              </w:rPr>
            </w:pPr>
          </w:p>
          <w:p w:rsidR="00C57965" w:rsidRPr="007C7157" w:rsidRDefault="00C57965" w:rsidP="00753FC8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</w:rPr>
            </w:pPr>
            <w:r w:rsidRPr="001B7F52">
              <w:rPr>
                <w:b w:val="0"/>
                <w:sz w:val="22"/>
                <w:szCs w:val="22"/>
              </w:rPr>
              <w:t xml:space="preserve">Click </w:t>
            </w:r>
            <w:r w:rsidR="007C7157">
              <w:rPr>
                <w:b w:val="0"/>
                <w:sz w:val="22"/>
                <w:szCs w:val="22"/>
              </w:rPr>
              <w:t>respective</w:t>
            </w:r>
            <w:r w:rsidRPr="001B7F52">
              <w:rPr>
                <w:b w:val="0"/>
                <w:sz w:val="22"/>
                <w:szCs w:val="22"/>
              </w:rPr>
              <w:t xml:space="preserve"> </w:t>
            </w:r>
            <w:r w:rsidR="008A4E88" w:rsidRPr="008A4E88">
              <w:rPr>
                <w:sz w:val="22"/>
                <w:szCs w:val="22"/>
              </w:rPr>
              <w:t>R</w:t>
            </w:r>
            <w:r w:rsidR="007C7157" w:rsidRPr="008A4E88">
              <w:rPr>
                <w:sz w:val="22"/>
                <w:szCs w:val="22"/>
              </w:rPr>
              <w:t xml:space="preserve">adio </w:t>
            </w:r>
            <w:r w:rsidR="008A4E88" w:rsidRPr="008A4E88">
              <w:rPr>
                <w:sz w:val="22"/>
                <w:szCs w:val="22"/>
              </w:rPr>
              <w:t>B</w:t>
            </w:r>
            <w:r w:rsidR="007C7157" w:rsidRPr="008A4E88">
              <w:rPr>
                <w:sz w:val="22"/>
                <w:szCs w:val="22"/>
              </w:rPr>
              <w:t>uttons</w:t>
            </w:r>
            <w:r w:rsidR="007C7157">
              <w:rPr>
                <w:b w:val="0"/>
                <w:sz w:val="22"/>
                <w:szCs w:val="22"/>
              </w:rPr>
              <w:t xml:space="preserve"> to search by utility type or rate/section </w:t>
            </w:r>
          </w:p>
          <w:p w:rsidR="007C7157" w:rsidRPr="00721DAA" w:rsidRDefault="00721DAA" w:rsidP="00753FC8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Ente</w:t>
            </w:r>
            <w:r w:rsidR="008A4E88">
              <w:rPr>
                <w:b w:val="0"/>
                <w:sz w:val="22"/>
                <w:szCs w:val="22"/>
              </w:rPr>
              <w:t xml:space="preserve">r search criteria and click on </w:t>
            </w:r>
            <w:r w:rsidR="008A4E88" w:rsidRPr="008A4E88">
              <w:rPr>
                <w:sz w:val="22"/>
                <w:szCs w:val="22"/>
              </w:rPr>
              <w:t>V</w:t>
            </w:r>
            <w:r w:rsidRPr="008A4E88">
              <w:rPr>
                <w:sz w:val="22"/>
                <w:szCs w:val="22"/>
              </w:rPr>
              <w:t xml:space="preserve">iew </w:t>
            </w:r>
            <w:r w:rsidR="008A4E88" w:rsidRPr="008A4E88">
              <w:rPr>
                <w:sz w:val="22"/>
                <w:szCs w:val="22"/>
              </w:rPr>
              <w:t>B</w:t>
            </w:r>
            <w:r w:rsidRPr="008A4E88">
              <w:rPr>
                <w:sz w:val="22"/>
                <w:szCs w:val="22"/>
              </w:rPr>
              <w:t>utton</w:t>
            </w:r>
          </w:p>
          <w:p w:rsidR="00721DAA" w:rsidRDefault="00721DAA" w:rsidP="00753FC8">
            <w:pPr>
              <w:spacing w:before="120"/>
              <w:rPr>
                <w:b w:val="0"/>
                <w:sz w:val="22"/>
                <w:szCs w:val="22"/>
              </w:rPr>
            </w:pPr>
          </w:p>
          <w:p w:rsidR="00721DAA" w:rsidRDefault="00721DAA" w:rsidP="00753FC8">
            <w:pPr>
              <w:spacing w:before="120"/>
              <w:rPr>
                <w:b w:val="0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B9EC6EA" wp14:editId="2541CE49">
                  <wp:extent cx="4812326" cy="2419588"/>
                  <wp:effectExtent l="19050" t="0" r="7324" b="0"/>
                  <wp:docPr id="2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10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326" cy="2419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DAA" w:rsidRPr="00721DAA" w:rsidRDefault="00721DAA" w:rsidP="00753FC8">
            <w:pPr>
              <w:numPr>
                <w:ilvl w:val="0"/>
                <w:numId w:val="3"/>
              </w:numPr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Search results will get display. Click on </w:t>
            </w:r>
            <w:r w:rsidRPr="008A4E88">
              <w:rPr>
                <w:sz w:val="22"/>
                <w:szCs w:val="22"/>
              </w:rPr>
              <w:t xml:space="preserve">Rate/Section </w:t>
            </w:r>
            <w:r w:rsidR="008A4E88" w:rsidRPr="008A4E88">
              <w:rPr>
                <w:sz w:val="22"/>
                <w:szCs w:val="22"/>
              </w:rPr>
              <w:t>N</w:t>
            </w:r>
            <w:r w:rsidRPr="008A4E88">
              <w:rPr>
                <w:sz w:val="22"/>
                <w:szCs w:val="22"/>
              </w:rPr>
              <w:t>umber hyperlink</w:t>
            </w:r>
            <w:r>
              <w:rPr>
                <w:b w:val="0"/>
                <w:sz w:val="22"/>
                <w:szCs w:val="22"/>
              </w:rPr>
              <w:t xml:space="preserve"> to view the associate</w:t>
            </w:r>
            <w:r w:rsidR="00E85FFE">
              <w:rPr>
                <w:b w:val="0"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 xml:space="preserve"> metadata and documents.</w:t>
            </w:r>
          </w:p>
        </w:tc>
      </w:tr>
    </w:tbl>
    <w:p w:rsidR="00051D32" w:rsidRPr="00B0233B" w:rsidRDefault="00051D32" w:rsidP="00753FC8"/>
    <w:p w:rsidR="00FD76AB" w:rsidRDefault="00FD76AB" w:rsidP="00661C3E">
      <w:pPr>
        <w:spacing w:after="200" w:line="276" w:lineRule="auto"/>
        <w:rPr>
          <w:rFonts w:cstheme="minorBidi"/>
          <w:b/>
          <w:szCs w:val="24"/>
        </w:rPr>
      </w:pPr>
    </w:p>
    <w:sectPr w:rsidR="00FD76AB" w:rsidSect="00840C91">
      <w:headerReference w:type="default" r:id="rId15"/>
      <w:footerReference w:type="default" r:id="rId16"/>
      <w:footerReference w:type="first" r:id="rId17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A3" w:rsidRDefault="00C904A3" w:rsidP="00426CDC">
      <w:r>
        <w:separator/>
      </w:r>
    </w:p>
  </w:endnote>
  <w:endnote w:type="continuationSeparator" w:id="0">
    <w:p w:rsidR="00C904A3" w:rsidRDefault="00C904A3" w:rsidP="004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7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EndPr/>
        <w:sdtContent>
          <w:p w:rsidR="008A2015" w:rsidRPr="00B46FAA" w:rsidRDefault="008A2015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FF1A09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FF1A09" w:rsidRPr="00B46FAA">
              <w:rPr>
                <w:sz w:val="20"/>
                <w:szCs w:val="20"/>
              </w:rPr>
              <w:fldChar w:fldCharType="separate"/>
            </w:r>
            <w:r w:rsidR="008E06D6">
              <w:rPr>
                <w:noProof/>
                <w:sz w:val="20"/>
                <w:szCs w:val="20"/>
              </w:rPr>
              <w:t>1</w:t>
            </w:r>
            <w:r w:rsidR="00FF1A09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A2015" w:rsidRDefault="008A2015" w:rsidP="00661C3E">
        <w:pPr>
          <w:pStyle w:val="Footer"/>
        </w:pPr>
        <w:r w:rsidRPr="00B46FAA">
          <w:rPr>
            <w:sz w:val="20"/>
            <w:szCs w:val="20"/>
          </w:rPr>
          <w:t xml:space="preserve">Training Manual – </w:t>
        </w:r>
        <w:r>
          <w:rPr>
            <w:sz w:val="20"/>
            <w:szCs w:val="20"/>
          </w:rPr>
          <w:t>Tariffs</w:t>
        </w:r>
      </w:p>
    </w:sdtContent>
  </w:sdt>
  <w:p w:rsidR="008A2015" w:rsidRDefault="008A2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15" w:rsidRPr="00C032B4" w:rsidRDefault="008A2015" w:rsidP="005619A8">
    <w:pPr>
      <w:pStyle w:val="Footer"/>
      <w:jc w:val="right"/>
    </w:pPr>
    <w:r w:rsidRPr="00C032B4">
      <w:t xml:space="preserve">Page </w:t>
    </w:r>
    <w:r w:rsidR="00FF1A09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FF1A09"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="00FF1A09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FF1A09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FF1A09" w:rsidRPr="00C032B4">
      <w:rPr>
        <w:rStyle w:val="PageNumber"/>
      </w:rPr>
      <w:fldChar w:fldCharType="separate"/>
    </w:r>
    <w:r w:rsidR="00B46D19">
      <w:rPr>
        <w:rStyle w:val="PageNumber"/>
        <w:noProof/>
      </w:rPr>
      <w:t>17</w:t>
    </w:r>
    <w:r w:rsidR="00FF1A09" w:rsidRPr="00C032B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A3" w:rsidRDefault="00C904A3" w:rsidP="00426CDC">
      <w:r>
        <w:separator/>
      </w:r>
    </w:p>
  </w:footnote>
  <w:footnote w:type="continuationSeparator" w:id="0">
    <w:p w:rsidR="00C904A3" w:rsidRDefault="00C904A3" w:rsidP="0042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15" w:rsidRDefault="008A2015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015" w:rsidRDefault="008A2015">
    <w:pPr>
      <w:pStyle w:val="Header"/>
    </w:pPr>
  </w:p>
  <w:p w:rsidR="008A2015" w:rsidRDefault="008A2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687"/>
    <w:multiLevelType w:val="hybridMultilevel"/>
    <w:tmpl w:val="45E02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0924"/>
    <w:multiLevelType w:val="hybridMultilevel"/>
    <w:tmpl w:val="B078907A"/>
    <w:lvl w:ilvl="0" w:tplc="38FA4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3911"/>
    <w:multiLevelType w:val="hybridMultilevel"/>
    <w:tmpl w:val="38A20358"/>
    <w:lvl w:ilvl="0" w:tplc="59EE8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179E3"/>
    <w:multiLevelType w:val="hybridMultilevel"/>
    <w:tmpl w:val="A664EE90"/>
    <w:lvl w:ilvl="0" w:tplc="15106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5ADF"/>
    <w:multiLevelType w:val="hybridMultilevel"/>
    <w:tmpl w:val="E00CAC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87562"/>
    <w:multiLevelType w:val="hybridMultilevel"/>
    <w:tmpl w:val="46302F26"/>
    <w:lvl w:ilvl="0" w:tplc="3A66E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A1329"/>
    <w:multiLevelType w:val="hybridMultilevel"/>
    <w:tmpl w:val="38A20358"/>
    <w:lvl w:ilvl="0" w:tplc="59EE8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E13D7"/>
    <w:multiLevelType w:val="hybridMultilevel"/>
    <w:tmpl w:val="9BF21990"/>
    <w:lvl w:ilvl="0" w:tplc="EEE08B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F7886"/>
    <w:multiLevelType w:val="hybridMultilevel"/>
    <w:tmpl w:val="38A20358"/>
    <w:lvl w:ilvl="0" w:tplc="59EE8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80653"/>
    <w:multiLevelType w:val="hybridMultilevel"/>
    <w:tmpl w:val="AC62C936"/>
    <w:lvl w:ilvl="0" w:tplc="6352B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221A5"/>
    <w:multiLevelType w:val="hybridMultilevel"/>
    <w:tmpl w:val="FDBA76C0"/>
    <w:lvl w:ilvl="0" w:tplc="4AD40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E1C7A"/>
    <w:multiLevelType w:val="hybridMultilevel"/>
    <w:tmpl w:val="38A20358"/>
    <w:lvl w:ilvl="0" w:tplc="59EE8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F7DC1"/>
    <w:multiLevelType w:val="hybridMultilevel"/>
    <w:tmpl w:val="38A20358"/>
    <w:lvl w:ilvl="0" w:tplc="59EE8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35F31"/>
    <w:multiLevelType w:val="hybridMultilevel"/>
    <w:tmpl w:val="4BF8BE50"/>
    <w:lvl w:ilvl="0" w:tplc="65805C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619D8"/>
    <w:multiLevelType w:val="hybridMultilevel"/>
    <w:tmpl w:val="0EFAD3DA"/>
    <w:lvl w:ilvl="0" w:tplc="C3F2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05E92"/>
    <w:multiLevelType w:val="hybridMultilevel"/>
    <w:tmpl w:val="C6CC203C"/>
    <w:lvl w:ilvl="0" w:tplc="5498E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9"/>
  </w:num>
  <w:num w:numId="5">
    <w:abstractNumId w:val="9"/>
  </w:num>
  <w:num w:numId="6">
    <w:abstractNumId w:val="5"/>
  </w:num>
  <w:num w:numId="7">
    <w:abstractNumId w:val="21"/>
  </w:num>
  <w:num w:numId="8">
    <w:abstractNumId w:val="1"/>
  </w:num>
  <w:num w:numId="9">
    <w:abstractNumId w:val="3"/>
  </w:num>
  <w:num w:numId="10">
    <w:abstractNumId w:val="10"/>
  </w:num>
  <w:num w:numId="11">
    <w:abstractNumId w:val="16"/>
  </w:num>
  <w:num w:numId="12">
    <w:abstractNumId w:val="13"/>
  </w:num>
  <w:num w:numId="13">
    <w:abstractNumId w:val="12"/>
  </w:num>
  <w:num w:numId="14">
    <w:abstractNumId w:val="22"/>
  </w:num>
  <w:num w:numId="15">
    <w:abstractNumId w:val="17"/>
  </w:num>
  <w:num w:numId="16">
    <w:abstractNumId w:val="0"/>
  </w:num>
  <w:num w:numId="17">
    <w:abstractNumId w:val="6"/>
  </w:num>
  <w:num w:numId="18">
    <w:abstractNumId w:val="4"/>
  </w:num>
  <w:num w:numId="19">
    <w:abstractNumId w:val="14"/>
  </w:num>
  <w:num w:numId="20">
    <w:abstractNumId w:val="8"/>
  </w:num>
  <w:num w:numId="21">
    <w:abstractNumId w:val="15"/>
  </w:num>
  <w:num w:numId="22">
    <w:abstractNumId w:val="2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6"/>
    <w:rsid w:val="00002D9D"/>
    <w:rsid w:val="00010CE8"/>
    <w:rsid w:val="00017242"/>
    <w:rsid w:val="00025EFE"/>
    <w:rsid w:val="00031946"/>
    <w:rsid w:val="0003267A"/>
    <w:rsid w:val="00035B97"/>
    <w:rsid w:val="00042646"/>
    <w:rsid w:val="00043467"/>
    <w:rsid w:val="00044671"/>
    <w:rsid w:val="00051D32"/>
    <w:rsid w:val="00055EFC"/>
    <w:rsid w:val="00062163"/>
    <w:rsid w:val="000675B2"/>
    <w:rsid w:val="00070039"/>
    <w:rsid w:val="000806ED"/>
    <w:rsid w:val="00085E55"/>
    <w:rsid w:val="000A6602"/>
    <w:rsid w:val="000B04AF"/>
    <w:rsid w:val="000B2030"/>
    <w:rsid w:val="000B2FAD"/>
    <w:rsid w:val="000B6D60"/>
    <w:rsid w:val="000C049C"/>
    <w:rsid w:val="000C4836"/>
    <w:rsid w:val="000E0D30"/>
    <w:rsid w:val="000E1222"/>
    <w:rsid w:val="000E385A"/>
    <w:rsid w:val="000E567E"/>
    <w:rsid w:val="000F040D"/>
    <w:rsid w:val="001004FE"/>
    <w:rsid w:val="001010D4"/>
    <w:rsid w:val="00111431"/>
    <w:rsid w:val="00121354"/>
    <w:rsid w:val="0012386A"/>
    <w:rsid w:val="00131E8F"/>
    <w:rsid w:val="00134D15"/>
    <w:rsid w:val="001375EC"/>
    <w:rsid w:val="00140331"/>
    <w:rsid w:val="0014057D"/>
    <w:rsid w:val="001408B9"/>
    <w:rsid w:val="0014319A"/>
    <w:rsid w:val="00143AEA"/>
    <w:rsid w:val="001515DF"/>
    <w:rsid w:val="00156094"/>
    <w:rsid w:val="001574FF"/>
    <w:rsid w:val="00160CB1"/>
    <w:rsid w:val="00166014"/>
    <w:rsid w:val="001670CF"/>
    <w:rsid w:val="00170823"/>
    <w:rsid w:val="00171C15"/>
    <w:rsid w:val="00173E7A"/>
    <w:rsid w:val="00181CE3"/>
    <w:rsid w:val="00183A7F"/>
    <w:rsid w:val="00186428"/>
    <w:rsid w:val="00186D90"/>
    <w:rsid w:val="001878D3"/>
    <w:rsid w:val="00190A92"/>
    <w:rsid w:val="00195D57"/>
    <w:rsid w:val="001A14C2"/>
    <w:rsid w:val="001A1FC6"/>
    <w:rsid w:val="001B02FB"/>
    <w:rsid w:val="001B2C80"/>
    <w:rsid w:val="001B2E3A"/>
    <w:rsid w:val="001B7F52"/>
    <w:rsid w:val="001C1251"/>
    <w:rsid w:val="001C22B0"/>
    <w:rsid w:val="001C56F8"/>
    <w:rsid w:val="001C5BC0"/>
    <w:rsid w:val="001C7CDC"/>
    <w:rsid w:val="001E0F23"/>
    <w:rsid w:val="001E3343"/>
    <w:rsid w:val="001F440B"/>
    <w:rsid w:val="001F4A25"/>
    <w:rsid w:val="001F4BAE"/>
    <w:rsid w:val="001F710F"/>
    <w:rsid w:val="001F793E"/>
    <w:rsid w:val="0020686A"/>
    <w:rsid w:val="00207E5B"/>
    <w:rsid w:val="0021459C"/>
    <w:rsid w:val="002149DB"/>
    <w:rsid w:val="002158C1"/>
    <w:rsid w:val="00216E1E"/>
    <w:rsid w:val="00223377"/>
    <w:rsid w:val="0022353F"/>
    <w:rsid w:val="0023388F"/>
    <w:rsid w:val="002418BA"/>
    <w:rsid w:val="002428C0"/>
    <w:rsid w:val="00244CF0"/>
    <w:rsid w:val="002475AD"/>
    <w:rsid w:val="00247BF4"/>
    <w:rsid w:val="00250668"/>
    <w:rsid w:val="002506E7"/>
    <w:rsid w:val="00255802"/>
    <w:rsid w:val="0025717A"/>
    <w:rsid w:val="0027572C"/>
    <w:rsid w:val="002801C2"/>
    <w:rsid w:val="002876B7"/>
    <w:rsid w:val="00295DC3"/>
    <w:rsid w:val="00296C87"/>
    <w:rsid w:val="002A0F35"/>
    <w:rsid w:val="002B244A"/>
    <w:rsid w:val="002B2B48"/>
    <w:rsid w:val="002B72C5"/>
    <w:rsid w:val="002C08C4"/>
    <w:rsid w:val="002C18C2"/>
    <w:rsid w:val="002C5D13"/>
    <w:rsid w:val="002D4B5D"/>
    <w:rsid w:val="002E587A"/>
    <w:rsid w:val="002E7FBF"/>
    <w:rsid w:val="002F1706"/>
    <w:rsid w:val="002F593F"/>
    <w:rsid w:val="002F6952"/>
    <w:rsid w:val="0030652C"/>
    <w:rsid w:val="003161D7"/>
    <w:rsid w:val="00316FA1"/>
    <w:rsid w:val="00317FF3"/>
    <w:rsid w:val="00320D5F"/>
    <w:rsid w:val="00321C8B"/>
    <w:rsid w:val="00326A4C"/>
    <w:rsid w:val="00332A7A"/>
    <w:rsid w:val="00334CF3"/>
    <w:rsid w:val="003403C3"/>
    <w:rsid w:val="0034074E"/>
    <w:rsid w:val="003419D7"/>
    <w:rsid w:val="00346FAF"/>
    <w:rsid w:val="00347546"/>
    <w:rsid w:val="003546FC"/>
    <w:rsid w:val="00362BC1"/>
    <w:rsid w:val="00363B33"/>
    <w:rsid w:val="0036448E"/>
    <w:rsid w:val="00367E6B"/>
    <w:rsid w:val="00381128"/>
    <w:rsid w:val="0038437A"/>
    <w:rsid w:val="00387159"/>
    <w:rsid w:val="00387E0C"/>
    <w:rsid w:val="0039146D"/>
    <w:rsid w:val="00391F83"/>
    <w:rsid w:val="00392D1B"/>
    <w:rsid w:val="003A3950"/>
    <w:rsid w:val="003A5651"/>
    <w:rsid w:val="003B1104"/>
    <w:rsid w:val="003B225E"/>
    <w:rsid w:val="003B38EC"/>
    <w:rsid w:val="003B4074"/>
    <w:rsid w:val="003B41C3"/>
    <w:rsid w:val="003B559A"/>
    <w:rsid w:val="003B609F"/>
    <w:rsid w:val="003B62BE"/>
    <w:rsid w:val="003C0AC2"/>
    <w:rsid w:val="003C0ECF"/>
    <w:rsid w:val="003C789B"/>
    <w:rsid w:val="003D2FEA"/>
    <w:rsid w:val="003D6162"/>
    <w:rsid w:val="003E4360"/>
    <w:rsid w:val="003E4454"/>
    <w:rsid w:val="003E7892"/>
    <w:rsid w:val="003F1185"/>
    <w:rsid w:val="003F14AB"/>
    <w:rsid w:val="003F6111"/>
    <w:rsid w:val="00400804"/>
    <w:rsid w:val="004073FB"/>
    <w:rsid w:val="00407D0B"/>
    <w:rsid w:val="00416135"/>
    <w:rsid w:val="00421022"/>
    <w:rsid w:val="0042511F"/>
    <w:rsid w:val="0042530B"/>
    <w:rsid w:val="00426CDC"/>
    <w:rsid w:val="00427575"/>
    <w:rsid w:val="00432860"/>
    <w:rsid w:val="00443641"/>
    <w:rsid w:val="004451AC"/>
    <w:rsid w:val="00451E16"/>
    <w:rsid w:val="004561DF"/>
    <w:rsid w:val="0045721A"/>
    <w:rsid w:val="00457A9F"/>
    <w:rsid w:val="0046763F"/>
    <w:rsid w:val="00470984"/>
    <w:rsid w:val="0047294E"/>
    <w:rsid w:val="00474176"/>
    <w:rsid w:val="00486034"/>
    <w:rsid w:val="00491493"/>
    <w:rsid w:val="004946ED"/>
    <w:rsid w:val="004948BB"/>
    <w:rsid w:val="004963D8"/>
    <w:rsid w:val="004974B7"/>
    <w:rsid w:val="00497BA3"/>
    <w:rsid w:val="004B7EE4"/>
    <w:rsid w:val="004C2131"/>
    <w:rsid w:val="004C22E6"/>
    <w:rsid w:val="004D7462"/>
    <w:rsid w:val="004E26A2"/>
    <w:rsid w:val="004E3D15"/>
    <w:rsid w:val="004E6941"/>
    <w:rsid w:val="004E7F33"/>
    <w:rsid w:val="004F19F6"/>
    <w:rsid w:val="004F2CBA"/>
    <w:rsid w:val="004F4781"/>
    <w:rsid w:val="00501582"/>
    <w:rsid w:val="005059AD"/>
    <w:rsid w:val="0052342B"/>
    <w:rsid w:val="0052535E"/>
    <w:rsid w:val="0053201D"/>
    <w:rsid w:val="00536164"/>
    <w:rsid w:val="00544D6C"/>
    <w:rsid w:val="005543F0"/>
    <w:rsid w:val="00557178"/>
    <w:rsid w:val="005619A8"/>
    <w:rsid w:val="00563AAB"/>
    <w:rsid w:val="0058172E"/>
    <w:rsid w:val="00583399"/>
    <w:rsid w:val="00584270"/>
    <w:rsid w:val="0058541B"/>
    <w:rsid w:val="00586F38"/>
    <w:rsid w:val="00586F82"/>
    <w:rsid w:val="005872B2"/>
    <w:rsid w:val="00594BBE"/>
    <w:rsid w:val="005A03F8"/>
    <w:rsid w:val="005B0A21"/>
    <w:rsid w:val="005B26D4"/>
    <w:rsid w:val="005B347F"/>
    <w:rsid w:val="005B45CF"/>
    <w:rsid w:val="005D062E"/>
    <w:rsid w:val="005D1781"/>
    <w:rsid w:val="005E1E72"/>
    <w:rsid w:val="005E2477"/>
    <w:rsid w:val="005E395F"/>
    <w:rsid w:val="005F000E"/>
    <w:rsid w:val="005F04A9"/>
    <w:rsid w:val="005F45D1"/>
    <w:rsid w:val="005F65D6"/>
    <w:rsid w:val="0062140E"/>
    <w:rsid w:val="00630042"/>
    <w:rsid w:val="006449C5"/>
    <w:rsid w:val="00644EFF"/>
    <w:rsid w:val="00645012"/>
    <w:rsid w:val="00646B9C"/>
    <w:rsid w:val="00652AC3"/>
    <w:rsid w:val="00661C3E"/>
    <w:rsid w:val="0066418B"/>
    <w:rsid w:val="0067010B"/>
    <w:rsid w:val="006722F6"/>
    <w:rsid w:val="00684F6A"/>
    <w:rsid w:val="00686B98"/>
    <w:rsid w:val="00692967"/>
    <w:rsid w:val="006A529B"/>
    <w:rsid w:val="006A70FC"/>
    <w:rsid w:val="006B3ADD"/>
    <w:rsid w:val="006C221E"/>
    <w:rsid w:val="006C771E"/>
    <w:rsid w:val="006C77F5"/>
    <w:rsid w:val="006C785D"/>
    <w:rsid w:val="006C7FD3"/>
    <w:rsid w:val="006D08E5"/>
    <w:rsid w:val="006D7937"/>
    <w:rsid w:val="006E655A"/>
    <w:rsid w:val="006F4A69"/>
    <w:rsid w:val="006F5138"/>
    <w:rsid w:val="007000B2"/>
    <w:rsid w:val="00704908"/>
    <w:rsid w:val="00706835"/>
    <w:rsid w:val="00712883"/>
    <w:rsid w:val="00714BA0"/>
    <w:rsid w:val="00714F9F"/>
    <w:rsid w:val="00721DAA"/>
    <w:rsid w:val="00726B9E"/>
    <w:rsid w:val="00730177"/>
    <w:rsid w:val="00747278"/>
    <w:rsid w:val="00747B21"/>
    <w:rsid w:val="00752F1C"/>
    <w:rsid w:val="00753DE2"/>
    <w:rsid w:val="00753FC8"/>
    <w:rsid w:val="00762F04"/>
    <w:rsid w:val="007632BB"/>
    <w:rsid w:val="00763CD9"/>
    <w:rsid w:val="00766680"/>
    <w:rsid w:val="0076692F"/>
    <w:rsid w:val="00771D82"/>
    <w:rsid w:val="00776E48"/>
    <w:rsid w:val="007811F0"/>
    <w:rsid w:val="007812B7"/>
    <w:rsid w:val="00782240"/>
    <w:rsid w:val="007827A1"/>
    <w:rsid w:val="00784AF1"/>
    <w:rsid w:val="0078543A"/>
    <w:rsid w:val="00791DBD"/>
    <w:rsid w:val="007A2C26"/>
    <w:rsid w:val="007A2F78"/>
    <w:rsid w:val="007A4806"/>
    <w:rsid w:val="007A4DAC"/>
    <w:rsid w:val="007A5F05"/>
    <w:rsid w:val="007A7CF2"/>
    <w:rsid w:val="007B042F"/>
    <w:rsid w:val="007B22C0"/>
    <w:rsid w:val="007B2BE2"/>
    <w:rsid w:val="007B669A"/>
    <w:rsid w:val="007C00FE"/>
    <w:rsid w:val="007C5FD1"/>
    <w:rsid w:val="007C6C34"/>
    <w:rsid w:val="007C7157"/>
    <w:rsid w:val="007D1DFF"/>
    <w:rsid w:val="007D3EA7"/>
    <w:rsid w:val="007E1343"/>
    <w:rsid w:val="007E3215"/>
    <w:rsid w:val="007E48D3"/>
    <w:rsid w:val="007F31F4"/>
    <w:rsid w:val="008011A0"/>
    <w:rsid w:val="008021A8"/>
    <w:rsid w:val="00804598"/>
    <w:rsid w:val="00804E1E"/>
    <w:rsid w:val="00807ECE"/>
    <w:rsid w:val="008101D8"/>
    <w:rsid w:val="008104DF"/>
    <w:rsid w:val="008107DF"/>
    <w:rsid w:val="00813581"/>
    <w:rsid w:val="00813B3A"/>
    <w:rsid w:val="00816A1C"/>
    <w:rsid w:val="00820CFF"/>
    <w:rsid w:val="00822678"/>
    <w:rsid w:val="00824C26"/>
    <w:rsid w:val="00825902"/>
    <w:rsid w:val="0083025A"/>
    <w:rsid w:val="00831DF5"/>
    <w:rsid w:val="008326C9"/>
    <w:rsid w:val="0083351B"/>
    <w:rsid w:val="00840C91"/>
    <w:rsid w:val="00841499"/>
    <w:rsid w:val="00851488"/>
    <w:rsid w:val="008527BE"/>
    <w:rsid w:val="00852F93"/>
    <w:rsid w:val="00864ADE"/>
    <w:rsid w:val="008706A1"/>
    <w:rsid w:val="00870C01"/>
    <w:rsid w:val="008735C2"/>
    <w:rsid w:val="00874F53"/>
    <w:rsid w:val="008752F0"/>
    <w:rsid w:val="008809B5"/>
    <w:rsid w:val="008811B9"/>
    <w:rsid w:val="00883418"/>
    <w:rsid w:val="00884CA6"/>
    <w:rsid w:val="00893729"/>
    <w:rsid w:val="00893B9A"/>
    <w:rsid w:val="008950D6"/>
    <w:rsid w:val="008976ED"/>
    <w:rsid w:val="008A2015"/>
    <w:rsid w:val="008A228C"/>
    <w:rsid w:val="008A325E"/>
    <w:rsid w:val="008A370F"/>
    <w:rsid w:val="008A3DA8"/>
    <w:rsid w:val="008A41C3"/>
    <w:rsid w:val="008A4E88"/>
    <w:rsid w:val="008A78BA"/>
    <w:rsid w:val="008C5CFA"/>
    <w:rsid w:val="008D6326"/>
    <w:rsid w:val="008E06D6"/>
    <w:rsid w:val="008E15CE"/>
    <w:rsid w:val="008E398F"/>
    <w:rsid w:val="008E4A71"/>
    <w:rsid w:val="008F1BC6"/>
    <w:rsid w:val="008F2ACA"/>
    <w:rsid w:val="008F5A2B"/>
    <w:rsid w:val="008F63CA"/>
    <w:rsid w:val="008F769D"/>
    <w:rsid w:val="00903471"/>
    <w:rsid w:val="00907FE8"/>
    <w:rsid w:val="0091114B"/>
    <w:rsid w:val="009251FD"/>
    <w:rsid w:val="00927471"/>
    <w:rsid w:val="00932A81"/>
    <w:rsid w:val="00932B1C"/>
    <w:rsid w:val="0093735F"/>
    <w:rsid w:val="009430D1"/>
    <w:rsid w:val="00943D8B"/>
    <w:rsid w:val="0095157E"/>
    <w:rsid w:val="00952395"/>
    <w:rsid w:val="00955B83"/>
    <w:rsid w:val="00961B0B"/>
    <w:rsid w:val="00961D6A"/>
    <w:rsid w:val="00962917"/>
    <w:rsid w:val="009634EE"/>
    <w:rsid w:val="00971E3B"/>
    <w:rsid w:val="00987644"/>
    <w:rsid w:val="00987BEE"/>
    <w:rsid w:val="00992C0B"/>
    <w:rsid w:val="009A0C09"/>
    <w:rsid w:val="009B2D1A"/>
    <w:rsid w:val="009B4672"/>
    <w:rsid w:val="009B4B92"/>
    <w:rsid w:val="009B5282"/>
    <w:rsid w:val="009B6A06"/>
    <w:rsid w:val="009B7BF1"/>
    <w:rsid w:val="009C1F0F"/>
    <w:rsid w:val="009C1FEE"/>
    <w:rsid w:val="009D225A"/>
    <w:rsid w:val="009E3B9E"/>
    <w:rsid w:val="009E4622"/>
    <w:rsid w:val="009E4A10"/>
    <w:rsid w:val="009F398A"/>
    <w:rsid w:val="00A004AC"/>
    <w:rsid w:val="00A068DB"/>
    <w:rsid w:val="00A07156"/>
    <w:rsid w:val="00A145AF"/>
    <w:rsid w:val="00A174AF"/>
    <w:rsid w:val="00A17CA7"/>
    <w:rsid w:val="00A41C7D"/>
    <w:rsid w:val="00A43F76"/>
    <w:rsid w:val="00A44112"/>
    <w:rsid w:val="00A52287"/>
    <w:rsid w:val="00A52447"/>
    <w:rsid w:val="00A5599A"/>
    <w:rsid w:val="00A60788"/>
    <w:rsid w:val="00A63D60"/>
    <w:rsid w:val="00A65FFD"/>
    <w:rsid w:val="00A67DAE"/>
    <w:rsid w:val="00A75A64"/>
    <w:rsid w:val="00A848C9"/>
    <w:rsid w:val="00A90F66"/>
    <w:rsid w:val="00A92E0D"/>
    <w:rsid w:val="00AA5100"/>
    <w:rsid w:val="00AA52E6"/>
    <w:rsid w:val="00AB0184"/>
    <w:rsid w:val="00AB069F"/>
    <w:rsid w:val="00AC003B"/>
    <w:rsid w:val="00AC0A1B"/>
    <w:rsid w:val="00AD1167"/>
    <w:rsid w:val="00AD4A74"/>
    <w:rsid w:val="00AE3950"/>
    <w:rsid w:val="00AE7865"/>
    <w:rsid w:val="00AE7D8E"/>
    <w:rsid w:val="00AF1534"/>
    <w:rsid w:val="00AF2447"/>
    <w:rsid w:val="00AF2968"/>
    <w:rsid w:val="00AF4CEE"/>
    <w:rsid w:val="00AF68E4"/>
    <w:rsid w:val="00B01E7B"/>
    <w:rsid w:val="00B0233B"/>
    <w:rsid w:val="00B1347F"/>
    <w:rsid w:val="00B3363F"/>
    <w:rsid w:val="00B41061"/>
    <w:rsid w:val="00B4492B"/>
    <w:rsid w:val="00B46D19"/>
    <w:rsid w:val="00B46EFB"/>
    <w:rsid w:val="00B46FAA"/>
    <w:rsid w:val="00B5139F"/>
    <w:rsid w:val="00B52C87"/>
    <w:rsid w:val="00B53727"/>
    <w:rsid w:val="00B80298"/>
    <w:rsid w:val="00B83D62"/>
    <w:rsid w:val="00B83EC0"/>
    <w:rsid w:val="00B83FAF"/>
    <w:rsid w:val="00B945B4"/>
    <w:rsid w:val="00BA4F94"/>
    <w:rsid w:val="00BA7BBE"/>
    <w:rsid w:val="00BB02F5"/>
    <w:rsid w:val="00BB35AA"/>
    <w:rsid w:val="00BC0783"/>
    <w:rsid w:val="00BC55FD"/>
    <w:rsid w:val="00BC64F0"/>
    <w:rsid w:val="00BD43B3"/>
    <w:rsid w:val="00BE377A"/>
    <w:rsid w:val="00BE71CB"/>
    <w:rsid w:val="00BF3191"/>
    <w:rsid w:val="00BF3D93"/>
    <w:rsid w:val="00BF6894"/>
    <w:rsid w:val="00BF7D6F"/>
    <w:rsid w:val="00C05009"/>
    <w:rsid w:val="00C120D7"/>
    <w:rsid w:val="00C15312"/>
    <w:rsid w:val="00C1544D"/>
    <w:rsid w:val="00C2276C"/>
    <w:rsid w:val="00C27201"/>
    <w:rsid w:val="00C275BB"/>
    <w:rsid w:val="00C30B8A"/>
    <w:rsid w:val="00C33C39"/>
    <w:rsid w:val="00C34AC7"/>
    <w:rsid w:val="00C36226"/>
    <w:rsid w:val="00C42593"/>
    <w:rsid w:val="00C43C22"/>
    <w:rsid w:val="00C4776F"/>
    <w:rsid w:val="00C51136"/>
    <w:rsid w:val="00C548AE"/>
    <w:rsid w:val="00C57965"/>
    <w:rsid w:val="00C615A9"/>
    <w:rsid w:val="00C65920"/>
    <w:rsid w:val="00C73EB7"/>
    <w:rsid w:val="00C75078"/>
    <w:rsid w:val="00C82542"/>
    <w:rsid w:val="00C904A3"/>
    <w:rsid w:val="00C91D0A"/>
    <w:rsid w:val="00C93681"/>
    <w:rsid w:val="00CA1A1C"/>
    <w:rsid w:val="00CA4452"/>
    <w:rsid w:val="00CB005A"/>
    <w:rsid w:val="00CB005E"/>
    <w:rsid w:val="00CC25D3"/>
    <w:rsid w:val="00CC2C1F"/>
    <w:rsid w:val="00CC314C"/>
    <w:rsid w:val="00CC7E4F"/>
    <w:rsid w:val="00CD0680"/>
    <w:rsid w:val="00CD2107"/>
    <w:rsid w:val="00CD2D16"/>
    <w:rsid w:val="00CD34C9"/>
    <w:rsid w:val="00CE1648"/>
    <w:rsid w:val="00CE4C11"/>
    <w:rsid w:val="00CE6053"/>
    <w:rsid w:val="00CF7EF3"/>
    <w:rsid w:val="00D0651A"/>
    <w:rsid w:val="00D10B34"/>
    <w:rsid w:val="00D14A47"/>
    <w:rsid w:val="00D1611B"/>
    <w:rsid w:val="00D16953"/>
    <w:rsid w:val="00D25C2B"/>
    <w:rsid w:val="00D26A5E"/>
    <w:rsid w:val="00D330D4"/>
    <w:rsid w:val="00D3505A"/>
    <w:rsid w:val="00D3776F"/>
    <w:rsid w:val="00D4668E"/>
    <w:rsid w:val="00D46D29"/>
    <w:rsid w:val="00D4791F"/>
    <w:rsid w:val="00D515E9"/>
    <w:rsid w:val="00D5395E"/>
    <w:rsid w:val="00D727C2"/>
    <w:rsid w:val="00D73CED"/>
    <w:rsid w:val="00D83DFA"/>
    <w:rsid w:val="00D84378"/>
    <w:rsid w:val="00D850D0"/>
    <w:rsid w:val="00D8727B"/>
    <w:rsid w:val="00DA3E10"/>
    <w:rsid w:val="00DA5A99"/>
    <w:rsid w:val="00DB326F"/>
    <w:rsid w:val="00DB4FB2"/>
    <w:rsid w:val="00DB6582"/>
    <w:rsid w:val="00DC0449"/>
    <w:rsid w:val="00DC214D"/>
    <w:rsid w:val="00DC7FD5"/>
    <w:rsid w:val="00DD2974"/>
    <w:rsid w:val="00DD3F29"/>
    <w:rsid w:val="00DD650D"/>
    <w:rsid w:val="00DD7932"/>
    <w:rsid w:val="00DE0601"/>
    <w:rsid w:val="00DF0BBD"/>
    <w:rsid w:val="00DF1C86"/>
    <w:rsid w:val="00DF2A6A"/>
    <w:rsid w:val="00E0026A"/>
    <w:rsid w:val="00E01FF1"/>
    <w:rsid w:val="00E031D6"/>
    <w:rsid w:val="00E035F4"/>
    <w:rsid w:val="00E04591"/>
    <w:rsid w:val="00E07B60"/>
    <w:rsid w:val="00E14BB6"/>
    <w:rsid w:val="00E317AA"/>
    <w:rsid w:val="00E34AFA"/>
    <w:rsid w:val="00E4167A"/>
    <w:rsid w:val="00E720D6"/>
    <w:rsid w:val="00E73B38"/>
    <w:rsid w:val="00E81EB5"/>
    <w:rsid w:val="00E85FFE"/>
    <w:rsid w:val="00E86349"/>
    <w:rsid w:val="00E8731C"/>
    <w:rsid w:val="00E91620"/>
    <w:rsid w:val="00E9169B"/>
    <w:rsid w:val="00E932FD"/>
    <w:rsid w:val="00E9491E"/>
    <w:rsid w:val="00E95AE6"/>
    <w:rsid w:val="00E95D20"/>
    <w:rsid w:val="00E97840"/>
    <w:rsid w:val="00EA2AC3"/>
    <w:rsid w:val="00EB0C54"/>
    <w:rsid w:val="00EB2070"/>
    <w:rsid w:val="00EC40BB"/>
    <w:rsid w:val="00EC46A8"/>
    <w:rsid w:val="00EC46FE"/>
    <w:rsid w:val="00EC49D0"/>
    <w:rsid w:val="00ED110F"/>
    <w:rsid w:val="00ED1293"/>
    <w:rsid w:val="00ED5A73"/>
    <w:rsid w:val="00ED61AF"/>
    <w:rsid w:val="00ED6F23"/>
    <w:rsid w:val="00ED6FBE"/>
    <w:rsid w:val="00EE30B1"/>
    <w:rsid w:val="00EF0C55"/>
    <w:rsid w:val="00EF6327"/>
    <w:rsid w:val="00EF6A6A"/>
    <w:rsid w:val="00EF6FAF"/>
    <w:rsid w:val="00EF720F"/>
    <w:rsid w:val="00F01EE2"/>
    <w:rsid w:val="00F0476E"/>
    <w:rsid w:val="00F05E38"/>
    <w:rsid w:val="00F06753"/>
    <w:rsid w:val="00F07A21"/>
    <w:rsid w:val="00F10ACF"/>
    <w:rsid w:val="00F10D3F"/>
    <w:rsid w:val="00F17C43"/>
    <w:rsid w:val="00F30B6D"/>
    <w:rsid w:val="00F31BF3"/>
    <w:rsid w:val="00F31E07"/>
    <w:rsid w:val="00F340FB"/>
    <w:rsid w:val="00F36F00"/>
    <w:rsid w:val="00F41CD8"/>
    <w:rsid w:val="00F5355E"/>
    <w:rsid w:val="00F57AE7"/>
    <w:rsid w:val="00F748A5"/>
    <w:rsid w:val="00F779AD"/>
    <w:rsid w:val="00F80955"/>
    <w:rsid w:val="00F83A24"/>
    <w:rsid w:val="00F95FC0"/>
    <w:rsid w:val="00F97A8D"/>
    <w:rsid w:val="00FA219A"/>
    <w:rsid w:val="00FA3828"/>
    <w:rsid w:val="00FA4BF0"/>
    <w:rsid w:val="00FA65AD"/>
    <w:rsid w:val="00FB4FA5"/>
    <w:rsid w:val="00FC58CB"/>
    <w:rsid w:val="00FD0C60"/>
    <w:rsid w:val="00FD2D92"/>
    <w:rsid w:val="00FD2F2A"/>
    <w:rsid w:val="00FD7271"/>
    <w:rsid w:val="00FD76AB"/>
    <w:rsid w:val="00FE1DE5"/>
    <w:rsid w:val="00FE248B"/>
    <w:rsid w:val="00FF1A09"/>
    <w:rsid w:val="00FF1EB6"/>
    <w:rsid w:val="00FF44AA"/>
    <w:rsid w:val="00FF67C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99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4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5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  <w:style w:type="character" w:customStyle="1" w:styleId="StyleArial">
    <w:name w:val="Style Arial"/>
    <w:basedOn w:val="DefaultParagraphFont"/>
    <w:rsid w:val="00D73CED"/>
    <w:rPr>
      <w:rFonts w:ascii="Arial Bold" w:hAnsi="Arial Bold"/>
      <w:b/>
      <w:sz w:val="24"/>
    </w:rPr>
  </w:style>
  <w:style w:type="paragraph" w:styleId="List2">
    <w:name w:val="List 2"/>
    <w:basedOn w:val="Normal"/>
    <w:uiPriority w:val="99"/>
    <w:semiHidden/>
    <w:unhideWhenUsed/>
    <w:rsid w:val="007632BB"/>
    <w:pPr>
      <w:ind w:left="72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A5"/>
    <w:rPr>
      <w:rFonts w:ascii="Arial" w:hAnsi="Arial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A5"/>
    <w:rPr>
      <w:rFonts w:ascii="Arial" w:hAnsi="Arial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99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4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5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  <w:style w:type="character" w:customStyle="1" w:styleId="StyleArial">
    <w:name w:val="Style Arial"/>
    <w:basedOn w:val="DefaultParagraphFont"/>
    <w:rsid w:val="00D73CED"/>
    <w:rPr>
      <w:rFonts w:ascii="Arial Bold" w:hAnsi="Arial Bold"/>
      <w:b/>
      <w:sz w:val="24"/>
    </w:rPr>
  </w:style>
  <w:style w:type="paragraph" w:styleId="List2">
    <w:name w:val="List 2"/>
    <w:basedOn w:val="Normal"/>
    <w:uiPriority w:val="99"/>
    <w:semiHidden/>
    <w:unhideWhenUsed/>
    <w:rsid w:val="007632BB"/>
    <w:pPr>
      <w:ind w:left="72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A5"/>
    <w:rPr>
      <w:rFonts w:ascii="Arial" w:hAnsi="Arial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A5"/>
    <w:rPr>
      <w:rFonts w:ascii="Arial" w:hAnsi="Arial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F3EB-ECE4-4A40-A03D-84714B06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Cyr, Paula</cp:lastModifiedBy>
  <cp:revision>3</cp:revision>
  <cp:lastPrinted>2016-11-22T17:30:00Z</cp:lastPrinted>
  <dcterms:created xsi:type="dcterms:W3CDTF">2016-11-22T17:24:00Z</dcterms:created>
  <dcterms:modified xsi:type="dcterms:W3CDTF">2016-11-22T17:42:00Z</dcterms:modified>
</cp:coreProperties>
</file>