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6D" w:rsidRDefault="0007787E" w:rsidP="00FD2B8F">
      <w:pPr>
        <w:pStyle w:val="NoSpacing"/>
      </w:pPr>
      <w:r>
        <w:br/>
      </w:r>
      <w:r w:rsidR="00866B6D" w:rsidRPr="0093547B">
        <w:t>Contract Disclosure Statement</w:t>
      </w:r>
    </w:p>
    <w:p w:rsidR="000868EB" w:rsidRDefault="000868EB" w:rsidP="00FD2B8F">
      <w:pPr>
        <w:pStyle w:val="NoSpacing"/>
      </w:pPr>
    </w:p>
    <w:p w:rsidR="000868EB" w:rsidRPr="00256C5C" w:rsidRDefault="000868EB" w:rsidP="00FD2B8F">
      <w:pPr>
        <w:pStyle w:val="NoSpacing"/>
        <w:rPr>
          <w:sz w:val="22"/>
          <w:szCs w:val="22"/>
        </w:rPr>
      </w:pPr>
      <w:r w:rsidRPr="00256C5C">
        <w:rPr>
          <w:sz w:val="22"/>
          <w:szCs w:val="22"/>
        </w:rPr>
        <w:t xml:space="preserve">You have the choice to adopt this new plan or to reject it.  You can reject the new plan by contacting CEP NAME at CEP TELNUMBER, CEP EMAIL or CEP MAILINGADDRESS. If you do not reject it, the new plan will automatically </w:t>
      </w:r>
      <w:r>
        <w:rPr>
          <w:sz w:val="22"/>
          <w:szCs w:val="22"/>
        </w:rPr>
        <w:t>start</w:t>
      </w:r>
      <w:r w:rsidRPr="00256C5C">
        <w:rPr>
          <w:sz w:val="22"/>
          <w:szCs w:val="22"/>
        </w:rPr>
        <w:t xml:space="preserve"> on the start date shown above.</w:t>
      </w:r>
    </w:p>
    <w:p w:rsidR="00866B6D" w:rsidRDefault="00866B6D" w:rsidP="00FD2B8F">
      <w:pPr>
        <w:pStyle w:val="NoSpacing"/>
      </w:pPr>
    </w:p>
    <w:tbl>
      <w:tblPr>
        <w:tblStyle w:val="TableGrid"/>
        <w:tblW w:w="0" w:type="auto"/>
        <w:tblLook w:val="04A0" w:firstRow="1" w:lastRow="0" w:firstColumn="1" w:lastColumn="0" w:noHBand="0" w:noVBand="1"/>
      </w:tblPr>
      <w:tblGrid>
        <w:gridCol w:w="3708"/>
        <w:gridCol w:w="7290"/>
      </w:tblGrid>
      <w:tr w:rsidR="00256C5C" w:rsidTr="00FD2B8F">
        <w:trPr>
          <w:trHeight w:val="576"/>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Type of plan</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Variable Rate</w:t>
            </w:r>
            <w:r>
              <w:rPr>
                <w:rFonts w:asciiTheme="minorHAnsi" w:eastAsia="Times New Roman" w:hAnsiTheme="minorHAnsi" w:cstheme="minorHAnsi"/>
                <w:sz w:val="22"/>
                <w:szCs w:val="22"/>
              </w:rPr>
              <w:t xml:space="preserve"> (non-indexed)</w:t>
            </w:r>
          </w:p>
        </w:tc>
      </w:tr>
      <w:tr w:rsidR="00256C5C" w:rsidTr="00FD2B8F">
        <w:trPr>
          <w:trHeight w:val="576"/>
        </w:trPr>
        <w:tc>
          <w:tcPr>
            <w:tcW w:w="3708" w:type="dxa"/>
            <w:vAlign w:val="bottom"/>
          </w:tcPr>
          <w:p w:rsidR="00256C5C" w:rsidRPr="000F3173" w:rsidRDefault="00256C5C" w:rsidP="00FD2B8F">
            <w:pPr>
              <w:pStyle w:val="NoSpacing"/>
              <w:rPr>
                <w:rFonts w:asciiTheme="minorHAnsi" w:eastAsia="Times New Roman" w:hAnsiTheme="minorHAnsi" w:cstheme="minorHAnsi"/>
                <w:sz w:val="22"/>
                <w:szCs w:val="22"/>
              </w:rPr>
            </w:pPr>
            <w:r w:rsidRPr="00987B01">
              <w:rPr>
                <w:rFonts w:asciiTheme="minorHAnsi" w:eastAsia="Times New Roman" w:hAnsiTheme="minorHAnsi" w:cstheme="minorHAnsi"/>
                <w:sz w:val="22"/>
                <w:szCs w:val="22"/>
              </w:rPr>
              <w:t xml:space="preserve">Highest and lowest price </w:t>
            </w:r>
            <w:r>
              <w:rPr>
                <w:rFonts w:asciiTheme="minorHAnsi" w:eastAsia="Times New Roman" w:hAnsiTheme="minorHAnsi" w:cstheme="minorHAnsi"/>
                <w:sz w:val="22"/>
                <w:szCs w:val="22"/>
              </w:rPr>
              <w:t xml:space="preserve">over prior 12 months  </w:t>
            </w:r>
          </w:p>
        </w:tc>
        <w:tc>
          <w:tcPr>
            <w:tcW w:w="7290" w:type="dxa"/>
            <w:vAlign w:val="bottom"/>
          </w:tcPr>
          <w:p w:rsidR="00256C5C" w:rsidRPr="000F3173" w:rsidRDefault="00256C5C" w:rsidP="00FD2B8F">
            <w:pPr>
              <w:pStyle w:val="NoSpacing"/>
              <w:rPr>
                <w:rFonts w:asciiTheme="minorHAnsi" w:eastAsia="Times New Roman" w:hAnsiTheme="minorHAnsi" w:cstheme="minorHAnsi"/>
                <w:sz w:val="22"/>
                <w:szCs w:val="22"/>
              </w:rPr>
            </w:pPr>
          </w:p>
        </w:tc>
      </w:tr>
      <w:tr w:rsidR="00256C5C" w:rsidTr="00FD2B8F">
        <w:trPr>
          <w:trHeight w:val="576"/>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Description of rates/charges</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 </w:t>
            </w:r>
          </w:p>
        </w:tc>
      </w:tr>
      <w:tr w:rsidR="00256C5C" w:rsidTr="00FD2B8F">
        <w:trPr>
          <w:trHeight w:val="576"/>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Length of plan</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p>
        </w:tc>
      </w:tr>
      <w:tr w:rsidR="00256C5C" w:rsidTr="00FD2B8F">
        <w:trPr>
          <w:trHeight w:val="576"/>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Frequency of rate change</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 </w:t>
            </w:r>
          </w:p>
        </w:tc>
      </w:tr>
      <w:tr w:rsidR="00256C5C" w:rsidTr="00FD2B8F">
        <w:trPr>
          <w:trHeight w:val="576"/>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Limit on price level</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 </w:t>
            </w:r>
          </w:p>
        </w:tc>
      </w:tr>
      <w:tr w:rsidR="00256C5C" w:rsidTr="00FD2B8F">
        <w:trPr>
          <w:trHeight w:val="576"/>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Late payment fee (if any)</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 </w:t>
            </w:r>
          </w:p>
        </w:tc>
      </w:tr>
      <w:tr w:rsidR="00256C5C" w:rsidTr="00FD2B8F">
        <w:trPr>
          <w:trHeight w:val="576"/>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Deposit requirement (if any)</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 </w:t>
            </w:r>
          </w:p>
        </w:tc>
      </w:tr>
      <w:tr w:rsidR="00256C5C" w:rsidTr="00FD2B8F">
        <w:trPr>
          <w:trHeight w:val="576"/>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Early termination fee</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N</w:t>
            </w:r>
            <w:r w:rsidR="008A5162">
              <w:rPr>
                <w:rFonts w:asciiTheme="minorHAnsi" w:eastAsia="Times New Roman" w:hAnsiTheme="minorHAnsi" w:cstheme="minorHAnsi"/>
                <w:sz w:val="22"/>
                <w:szCs w:val="22"/>
              </w:rPr>
              <w:t>/</w:t>
            </w:r>
            <w:r w:rsidRPr="003A79A8">
              <w:rPr>
                <w:rFonts w:asciiTheme="minorHAnsi" w:eastAsia="Times New Roman" w:hAnsiTheme="minorHAnsi" w:cstheme="minorHAnsi"/>
                <w:sz w:val="22"/>
                <w:szCs w:val="22"/>
              </w:rPr>
              <w:t>A</w:t>
            </w:r>
          </w:p>
        </w:tc>
      </w:tr>
      <w:tr w:rsidR="00256C5C" w:rsidTr="00FD2B8F">
        <w:trPr>
          <w:trHeight w:val="593"/>
        </w:trPr>
        <w:tc>
          <w:tcPr>
            <w:tcW w:w="3708"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Other features</w:t>
            </w:r>
            <w:r w:rsidR="006926B3">
              <w:rPr>
                <w:rFonts w:asciiTheme="minorHAnsi" w:eastAsia="Times New Roman" w:hAnsiTheme="minorHAnsi" w:cstheme="minorHAnsi"/>
                <w:sz w:val="22"/>
                <w:szCs w:val="22"/>
              </w:rPr>
              <w:t xml:space="preserve"> (if any)</w:t>
            </w:r>
          </w:p>
        </w:tc>
        <w:tc>
          <w:tcPr>
            <w:tcW w:w="7290" w:type="dxa"/>
            <w:vAlign w:val="bottom"/>
          </w:tcPr>
          <w:p w:rsidR="00256C5C" w:rsidRPr="003A79A8" w:rsidRDefault="00256C5C" w:rsidP="00FD2B8F">
            <w:pPr>
              <w:pStyle w:val="NoSpacing"/>
              <w:rPr>
                <w:rFonts w:asciiTheme="minorHAnsi" w:eastAsia="Times New Roman" w:hAnsiTheme="minorHAnsi" w:cstheme="minorHAnsi"/>
                <w:sz w:val="22"/>
                <w:szCs w:val="22"/>
              </w:rPr>
            </w:pPr>
            <w:r w:rsidRPr="003A79A8">
              <w:rPr>
                <w:rFonts w:asciiTheme="minorHAnsi" w:eastAsia="Times New Roman" w:hAnsiTheme="minorHAnsi" w:cstheme="minorHAnsi"/>
                <w:sz w:val="22"/>
                <w:szCs w:val="22"/>
              </w:rPr>
              <w:t> </w:t>
            </w:r>
          </w:p>
        </w:tc>
      </w:tr>
      <w:tr w:rsidR="00256C5C" w:rsidTr="00FD2B8F">
        <w:trPr>
          <w:trHeight w:val="576"/>
        </w:trPr>
        <w:tc>
          <w:tcPr>
            <w:tcW w:w="3708" w:type="dxa"/>
          </w:tcPr>
          <w:p w:rsidR="00256C5C" w:rsidRDefault="00FD2B8F" w:rsidP="00FD2B8F">
            <w:pPr>
              <w:pStyle w:val="NoSpacing"/>
            </w:pPr>
            <w:r>
              <w:rPr>
                <w:rFonts w:asciiTheme="minorHAnsi" w:hAnsiTheme="minorHAnsi" w:cstheme="minorHAnsi"/>
                <w:sz w:val="22"/>
                <w:szCs w:val="22"/>
              </w:rPr>
              <w:br/>
            </w:r>
            <w:r w:rsidR="00256C5C" w:rsidRPr="00F63372">
              <w:rPr>
                <w:rFonts w:asciiTheme="minorHAnsi" w:hAnsiTheme="minorHAnsi" w:cstheme="minorHAnsi"/>
                <w:sz w:val="22"/>
                <w:szCs w:val="22"/>
              </w:rPr>
              <w:t xml:space="preserve">Right of </w:t>
            </w:r>
            <w:r w:rsidR="00256C5C">
              <w:rPr>
                <w:rFonts w:asciiTheme="minorHAnsi" w:hAnsiTheme="minorHAnsi" w:cstheme="minorHAnsi"/>
                <w:sz w:val="22"/>
                <w:szCs w:val="22"/>
              </w:rPr>
              <w:t>R</w:t>
            </w:r>
            <w:r w:rsidR="00256C5C" w:rsidRPr="00F63372">
              <w:rPr>
                <w:rFonts w:asciiTheme="minorHAnsi" w:hAnsiTheme="minorHAnsi" w:cstheme="minorHAnsi"/>
                <w:sz w:val="22"/>
                <w:szCs w:val="22"/>
              </w:rPr>
              <w:t>escission:</w:t>
            </w:r>
          </w:p>
        </w:tc>
        <w:tc>
          <w:tcPr>
            <w:tcW w:w="7290" w:type="dxa"/>
          </w:tcPr>
          <w:p w:rsidR="00256C5C" w:rsidRDefault="00FD2B8F" w:rsidP="00FD2B8F">
            <w:pPr>
              <w:pStyle w:val="NoSpacing"/>
            </w:pPr>
            <w:r>
              <w:rPr>
                <w:rFonts w:asciiTheme="minorHAnsi" w:hAnsiTheme="minorHAnsi" w:cstheme="minorHAnsi"/>
                <w:sz w:val="22"/>
                <w:szCs w:val="22"/>
              </w:rPr>
              <w:br/>
            </w:r>
            <w:r w:rsidR="00256C5C">
              <w:rPr>
                <w:rFonts w:asciiTheme="minorHAnsi" w:hAnsiTheme="minorHAnsi" w:cstheme="minorHAnsi"/>
                <w:sz w:val="22"/>
                <w:szCs w:val="22"/>
              </w:rPr>
              <w:t xml:space="preserve">Beginning on X, </w:t>
            </w:r>
            <w:r w:rsidR="00256C5C" w:rsidRPr="003A1610">
              <w:rPr>
                <w:rFonts w:asciiTheme="minorHAnsi" w:hAnsiTheme="minorHAnsi" w:cstheme="minorHAnsi"/>
                <w:sz w:val="22"/>
                <w:szCs w:val="22"/>
              </w:rPr>
              <w:t xml:space="preserve">you will have X days to </w:t>
            </w:r>
            <w:r w:rsidR="00256C5C">
              <w:rPr>
                <w:rFonts w:asciiTheme="minorHAnsi" w:hAnsiTheme="minorHAnsi" w:cstheme="minorHAnsi"/>
                <w:sz w:val="22"/>
                <w:szCs w:val="22"/>
              </w:rPr>
              <w:t xml:space="preserve">opt out of your contract renewal. </w:t>
            </w:r>
            <w:r w:rsidR="00256C5C" w:rsidRPr="003A1610">
              <w:rPr>
                <w:rFonts w:asciiTheme="minorHAnsi" w:hAnsiTheme="minorHAnsi" w:cstheme="minorHAnsi"/>
                <w:sz w:val="22"/>
                <w:szCs w:val="22"/>
              </w:rPr>
              <w:t xml:space="preserve">You can </w:t>
            </w:r>
            <w:r w:rsidR="00256C5C">
              <w:rPr>
                <w:rFonts w:asciiTheme="minorHAnsi" w:hAnsiTheme="minorHAnsi" w:cstheme="minorHAnsi"/>
                <w:sz w:val="22"/>
                <w:szCs w:val="22"/>
              </w:rPr>
              <w:t xml:space="preserve">do this by calling </w:t>
            </w:r>
            <w:r w:rsidR="00256C5C" w:rsidRPr="003A1610">
              <w:rPr>
                <w:rFonts w:asciiTheme="minorHAnsi" w:hAnsiTheme="minorHAnsi" w:cstheme="minorHAnsi"/>
                <w:sz w:val="22"/>
                <w:szCs w:val="22"/>
              </w:rPr>
              <w:t>CEP NAME at CEP TELNUMBER; by email to CEP EMAIL or in writing by mail to CEP MAILINGADDRESS</w:t>
            </w:r>
            <w:r w:rsidR="00256C5C" w:rsidRPr="003A1610">
              <w:rPr>
                <w:rFonts w:asciiTheme="minorHAnsi" w:hAnsiTheme="minorHAnsi" w:cstheme="minorHAnsi"/>
                <w:sz w:val="22"/>
                <w:szCs w:val="22"/>
              </w:rPr>
              <w:tab/>
            </w:r>
          </w:p>
        </w:tc>
      </w:tr>
      <w:tr w:rsidR="00256C5C" w:rsidTr="00FD2B8F">
        <w:trPr>
          <w:trHeight w:val="576"/>
        </w:trPr>
        <w:tc>
          <w:tcPr>
            <w:tcW w:w="3708" w:type="dxa"/>
          </w:tcPr>
          <w:p w:rsidR="00256C5C" w:rsidRDefault="00FD2B8F" w:rsidP="00FD2B8F">
            <w:pPr>
              <w:pStyle w:val="NoSpacing"/>
            </w:pPr>
            <w:r>
              <w:rPr>
                <w:rFonts w:asciiTheme="minorHAnsi" w:hAnsiTheme="minorHAnsi" w:cstheme="minorHAnsi"/>
                <w:sz w:val="22"/>
                <w:szCs w:val="22"/>
              </w:rPr>
              <w:br/>
            </w:r>
            <w:r w:rsidR="00256C5C" w:rsidRPr="00F63372">
              <w:rPr>
                <w:rFonts w:asciiTheme="minorHAnsi" w:hAnsiTheme="minorHAnsi" w:cstheme="minorHAnsi"/>
                <w:sz w:val="22"/>
                <w:szCs w:val="22"/>
              </w:rPr>
              <w:t>Toll-free number:</w:t>
            </w:r>
          </w:p>
        </w:tc>
        <w:tc>
          <w:tcPr>
            <w:tcW w:w="7290" w:type="dxa"/>
          </w:tcPr>
          <w:p w:rsidR="00256C5C" w:rsidRPr="00F63372" w:rsidRDefault="00FD2B8F" w:rsidP="00FD2B8F">
            <w:pPr>
              <w:pStyle w:val="NoSpacing"/>
              <w:rPr>
                <w:rFonts w:asciiTheme="minorHAnsi" w:hAnsiTheme="minorHAnsi" w:cstheme="minorHAnsi"/>
                <w:sz w:val="22"/>
                <w:szCs w:val="22"/>
              </w:rPr>
            </w:pPr>
            <w:r>
              <w:rPr>
                <w:rFonts w:asciiTheme="minorHAnsi" w:hAnsiTheme="minorHAnsi" w:cstheme="minorHAnsi"/>
                <w:sz w:val="22"/>
                <w:szCs w:val="22"/>
              </w:rPr>
              <w:br/>
            </w:r>
            <w:r w:rsidR="00256C5C" w:rsidRPr="00F63372">
              <w:rPr>
                <w:rFonts w:asciiTheme="minorHAnsi" w:hAnsiTheme="minorHAnsi" w:cstheme="minorHAnsi"/>
                <w:sz w:val="22"/>
                <w:szCs w:val="22"/>
              </w:rPr>
              <w:t>You can contact CEP NAME with questions or complaints CEP BUSINESS HOURS at CEP TELNUMBER.</w:t>
            </w:r>
          </w:p>
        </w:tc>
      </w:tr>
      <w:tr w:rsidR="00256C5C" w:rsidTr="00FD2B8F">
        <w:trPr>
          <w:trHeight w:val="576"/>
        </w:trPr>
        <w:tc>
          <w:tcPr>
            <w:tcW w:w="3708" w:type="dxa"/>
          </w:tcPr>
          <w:p w:rsidR="00256C5C" w:rsidRDefault="00FD2B8F" w:rsidP="00FD2B8F">
            <w:pPr>
              <w:pStyle w:val="NoSpacing"/>
            </w:pPr>
            <w:r>
              <w:rPr>
                <w:rFonts w:asciiTheme="minorHAnsi" w:hAnsiTheme="minorHAnsi" w:cstheme="minorHAnsi"/>
                <w:bCs/>
                <w:sz w:val="22"/>
                <w:szCs w:val="22"/>
              </w:rPr>
              <w:br/>
            </w:r>
            <w:r w:rsidR="00256C5C" w:rsidRPr="00F63372">
              <w:rPr>
                <w:rFonts w:asciiTheme="minorHAnsi" w:hAnsiTheme="minorHAnsi" w:cstheme="minorHAnsi"/>
                <w:bCs/>
                <w:sz w:val="22"/>
                <w:szCs w:val="22"/>
              </w:rPr>
              <w:t>PUC Consumer Assistance:</w:t>
            </w:r>
          </w:p>
        </w:tc>
        <w:tc>
          <w:tcPr>
            <w:tcW w:w="7290" w:type="dxa"/>
          </w:tcPr>
          <w:p w:rsidR="00256C5C" w:rsidRPr="00F63372" w:rsidRDefault="00FD2B8F" w:rsidP="00FD2B8F">
            <w:pPr>
              <w:pStyle w:val="NoSpacing"/>
              <w:rPr>
                <w:rFonts w:asciiTheme="minorHAnsi" w:hAnsiTheme="minorHAnsi" w:cstheme="minorHAnsi"/>
                <w:sz w:val="22"/>
                <w:szCs w:val="22"/>
              </w:rPr>
            </w:pPr>
            <w:r>
              <w:rPr>
                <w:rFonts w:asciiTheme="minorHAnsi" w:hAnsiTheme="minorHAnsi" w:cstheme="minorHAnsi"/>
                <w:sz w:val="22"/>
                <w:szCs w:val="22"/>
              </w:rPr>
              <w:br/>
            </w:r>
            <w:r w:rsidR="00256C5C" w:rsidRPr="00F63372">
              <w:rPr>
                <w:rFonts w:asciiTheme="minorHAnsi" w:hAnsiTheme="minorHAnsi" w:cstheme="minorHAnsi"/>
                <w:sz w:val="22"/>
                <w:szCs w:val="22"/>
              </w:rPr>
              <w:t xml:space="preserve">You may also contact the State of Maine Public Utilities Commission </w:t>
            </w:r>
            <w:r w:rsidR="00256C5C">
              <w:rPr>
                <w:rFonts w:asciiTheme="minorHAnsi" w:hAnsiTheme="minorHAnsi" w:cstheme="minorHAnsi"/>
                <w:sz w:val="22"/>
                <w:szCs w:val="22"/>
              </w:rPr>
              <w:t xml:space="preserve">(PUC) </w:t>
            </w:r>
            <w:r w:rsidR="00256C5C" w:rsidRPr="00F63372">
              <w:rPr>
                <w:rFonts w:asciiTheme="minorHAnsi" w:hAnsiTheme="minorHAnsi" w:cstheme="minorHAnsi"/>
                <w:sz w:val="22"/>
                <w:szCs w:val="22"/>
              </w:rPr>
              <w:t xml:space="preserve">with complaints or questions at </w:t>
            </w:r>
            <w:r w:rsidR="00445D59">
              <w:rPr>
                <w:rFonts w:asciiTheme="minorHAnsi" w:hAnsiTheme="minorHAnsi" w:cstheme="minorHAnsi"/>
                <w:sz w:val="22"/>
                <w:szCs w:val="22"/>
              </w:rPr>
              <w:t>1-800-452-4699.</w:t>
            </w:r>
            <w:bookmarkStart w:id="0" w:name="_GoBack"/>
            <w:bookmarkEnd w:id="0"/>
          </w:p>
        </w:tc>
      </w:tr>
      <w:tr w:rsidR="00256C5C" w:rsidTr="00FD2B8F">
        <w:trPr>
          <w:trHeight w:val="576"/>
        </w:trPr>
        <w:tc>
          <w:tcPr>
            <w:tcW w:w="3708" w:type="dxa"/>
          </w:tcPr>
          <w:p w:rsidR="00256C5C" w:rsidRPr="00EC6719" w:rsidRDefault="00FD2B8F" w:rsidP="00FD2B8F">
            <w:pPr>
              <w:pStyle w:val="NoSpacing"/>
              <w:rPr>
                <w:rFonts w:asciiTheme="minorHAnsi" w:hAnsiTheme="minorHAnsi" w:cstheme="minorHAnsi"/>
                <w:bCs/>
                <w:sz w:val="22"/>
                <w:szCs w:val="22"/>
              </w:rPr>
            </w:pPr>
            <w:r>
              <w:rPr>
                <w:rFonts w:asciiTheme="minorHAnsi" w:hAnsiTheme="minorHAnsi" w:cstheme="minorHAnsi"/>
                <w:bCs/>
                <w:sz w:val="22"/>
                <w:szCs w:val="22"/>
              </w:rPr>
              <w:br/>
            </w:r>
            <w:r w:rsidR="00256C5C">
              <w:rPr>
                <w:rFonts w:asciiTheme="minorHAnsi" w:hAnsiTheme="minorHAnsi" w:cstheme="minorHAnsi"/>
                <w:bCs/>
                <w:sz w:val="22"/>
                <w:szCs w:val="22"/>
              </w:rPr>
              <w:t>Cancellation of Service:</w:t>
            </w:r>
          </w:p>
        </w:tc>
        <w:tc>
          <w:tcPr>
            <w:tcW w:w="7290" w:type="dxa"/>
          </w:tcPr>
          <w:p w:rsidR="00256C5C" w:rsidRPr="00F63372" w:rsidRDefault="00FD2B8F" w:rsidP="00FD2B8F">
            <w:pPr>
              <w:pStyle w:val="NoSpacing"/>
              <w:rPr>
                <w:rFonts w:asciiTheme="minorHAnsi" w:hAnsiTheme="minorHAnsi" w:cstheme="minorHAnsi"/>
                <w:sz w:val="22"/>
                <w:szCs w:val="22"/>
              </w:rPr>
            </w:pPr>
            <w:r>
              <w:rPr>
                <w:rFonts w:asciiTheme="minorHAnsi" w:hAnsiTheme="minorHAnsi" w:cstheme="minorHAnsi"/>
                <w:sz w:val="22"/>
                <w:szCs w:val="22"/>
              </w:rPr>
              <w:br/>
            </w:r>
            <w:r w:rsidR="00256C5C">
              <w:rPr>
                <w:rFonts w:asciiTheme="minorHAnsi" w:hAnsiTheme="minorHAnsi" w:cstheme="minorHAnsi"/>
                <w:sz w:val="22"/>
                <w:szCs w:val="22"/>
              </w:rPr>
              <w:t xml:space="preserve">You have the right to cancel your service with CEP NAME at any time. To cancel service, you must notify CEP NAME. CEP NAME is required to notify UTILITY NAME of the cancellation within 2 business days of your request.  UTILITY NAME will then process the cancellation for you.  Unless you have signed up with another supplier, you will receive standard offer service, which is a supply service available to all electricity customers through a process administered by the PUC. </w:t>
            </w:r>
            <w:r w:rsidR="0062127B" w:rsidRPr="0062127B">
              <w:rPr>
                <w:rFonts w:asciiTheme="minorHAnsi" w:hAnsiTheme="minorHAnsi" w:cstheme="minorHAnsi"/>
                <w:sz w:val="22"/>
                <w:szCs w:val="22"/>
              </w:rPr>
              <w:t xml:space="preserve">Current standard offer prices and other information about switching your supplier may be found at </w:t>
            </w:r>
            <w:hyperlink r:id="rId8" w:history="1">
              <w:r w:rsidR="0062127B" w:rsidRPr="001A7744">
                <w:rPr>
                  <w:rStyle w:val="Hyperlink"/>
                  <w:rFonts w:asciiTheme="minorHAnsi" w:hAnsiTheme="minorHAnsi" w:cstheme="minorHAnsi"/>
                  <w:sz w:val="22"/>
                  <w:szCs w:val="22"/>
                </w:rPr>
                <w:t>www.maine.gov/mpuc/electricity/cep</w:t>
              </w:r>
            </w:hyperlink>
            <w:r w:rsidR="0062127B">
              <w:rPr>
                <w:rFonts w:asciiTheme="minorHAnsi" w:hAnsiTheme="minorHAnsi" w:cstheme="minorHAnsi"/>
                <w:sz w:val="22"/>
                <w:szCs w:val="22"/>
              </w:rPr>
              <w:t xml:space="preserve">. </w:t>
            </w:r>
          </w:p>
        </w:tc>
      </w:tr>
    </w:tbl>
    <w:p w:rsidR="00866B6D" w:rsidRDefault="00866B6D" w:rsidP="00FD2B8F">
      <w:pPr>
        <w:pStyle w:val="NoSpacing"/>
      </w:pPr>
    </w:p>
    <w:p w:rsidR="00866B6D" w:rsidRPr="00866B6D" w:rsidRDefault="00866B6D" w:rsidP="00FD2B8F">
      <w:pPr>
        <w:pStyle w:val="NoSpacing"/>
      </w:pPr>
    </w:p>
    <w:sectPr w:rsidR="00866B6D" w:rsidRPr="00866B6D" w:rsidSect="00FD2B8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EB" w:rsidRDefault="000868EB" w:rsidP="000868EB">
      <w:r>
        <w:separator/>
      </w:r>
    </w:p>
  </w:endnote>
  <w:endnote w:type="continuationSeparator" w:id="0">
    <w:p w:rsidR="000868EB" w:rsidRDefault="000868EB" w:rsidP="0008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EB" w:rsidRDefault="000868EB" w:rsidP="000868EB">
      <w:r>
        <w:separator/>
      </w:r>
    </w:p>
  </w:footnote>
  <w:footnote w:type="continuationSeparator" w:id="0">
    <w:p w:rsidR="000868EB" w:rsidRDefault="000868EB" w:rsidP="0008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EB" w:rsidRPr="000868EB" w:rsidRDefault="000868EB">
    <w:pPr>
      <w:pStyle w:val="Header"/>
      <w:rPr>
        <w:b/>
      </w:rPr>
    </w:pPr>
    <w:r>
      <w:rPr>
        <w:b/>
      </w:rPr>
      <w:t>RENEWAL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0E"/>
    <w:rsid w:val="0007787E"/>
    <w:rsid w:val="000868EB"/>
    <w:rsid w:val="001660BB"/>
    <w:rsid w:val="00256C5C"/>
    <w:rsid w:val="002615B6"/>
    <w:rsid w:val="0036490E"/>
    <w:rsid w:val="00445D59"/>
    <w:rsid w:val="0062127B"/>
    <w:rsid w:val="006926B3"/>
    <w:rsid w:val="006A5695"/>
    <w:rsid w:val="00846E05"/>
    <w:rsid w:val="0085794C"/>
    <w:rsid w:val="00866B6D"/>
    <w:rsid w:val="008A5162"/>
    <w:rsid w:val="00A46BD6"/>
    <w:rsid w:val="00AB633F"/>
    <w:rsid w:val="00BD7E0F"/>
    <w:rsid w:val="00C35B51"/>
    <w:rsid w:val="00D42DAC"/>
    <w:rsid w:val="00DD7CFF"/>
    <w:rsid w:val="00E77941"/>
    <w:rsid w:val="00EC6719"/>
    <w:rsid w:val="00FD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35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8EB"/>
    <w:pPr>
      <w:tabs>
        <w:tab w:val="center" w:pos="4680"/>
        <w:tab w:val="right" w:pos="9360"/>
      </w:tabs>
    </w:pPr>
  </w:style>
  <w:style w:type="character" w:customStyle="1" w:styleId="HeaderChar">
    <w:name w:val="Header Char"/>
    <w:basedOn w:val="DefaultParagraphFont"/>
    <w:link w:val="Header"/>
    <w:uiPriority w:val="99"/>
    <w:rsid w:val="000868EB"/>
  </w:style>
  <w:style w:type="paragraph" w:styleId="Footer">
    <w:name w:val="footer"/>
    <w:basedOn w:val="Normal"/>
    <w:link w:val="FooterChar"/>
    <w:uiPriority w:val="99"/>
    <w:unhideWhenUsed/>
    <w:rsid w:val="000868EB"/>
    <w:pPr>
      <w:tabs>
        <w:tab w:val="center" w:pos="4680"/>
        <w:tab w:val="right" w:pos="9360"/>
      </w:tabs>
    </w:pPr>
  </w:style>
  <w:style w:type="character" w:customStyle="1" w:styleId="FooterChar">
    <w:name w:val="Footer Char"/>
    <w:basedOn w:val="DefaultParagraphFont"/>
    <w:link w:val="Footer"/>
    <w:uiPriority w:val="99"/>
    <w:rsid w:val="000868EB"/>
  </w:style>
  <w:style w:type="character" w:styleId="Hyperlink">
    <w:name w:val="Hyperlink"/>
    <w:basedOn w:val="DefaultParagraphFont"/>
    <w:uiPriority w:val="99"/>
    <w:unhideWhenUsed/>
    <w:rsid w:val="00A46B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35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8EB"/>
    <w:pPr>
      <w:tabs>
        <w:tab w:val="center" w:pos="4680"/>
        <w:tab w:val="right" w:pos="9360"/>
      </w:tabs>
    </w:pPr>
  </w:style>
  <w:style w:type="character" w:customStyle="1" w:styleId="HeaderChar">
    <w:name w:val="Header Char"/>
    <w:basedOn w:val="DefaultParagraphFont"/>
    <w:link w:val="Header"/>
    <w:uiPriority w:val="99"/>
    <w:rsid w:val="000868EB"/>
  </w:style>
  <w:style w:type="paragraph" w:styleId="Footer">
    <w:name w:val="footer"/>
    <w:basedOn w:val="Normal"/>
    <w:link w:val="FooterChar"/>
    <w:uiPriority w:val="99"/>
    <w:unhideWhenUsed/>
    <w:rsid w:val="000868EB"/>
    <w:pPr>
      <w:tabs>
        <w:tab w:val="center" w:pos="4680"/>
        <w:tab w:val="right" w:pos="9360"/>
      </w:tabs>
    </w:pPr>
  </w:style>
  <w:style w:type="character" w:customStyle="1" w:styleId="FooterChar">
    <w:name w:val="Footer Char"/>
    <w:basedOn w:val="DefaultParagraphFont"/>
    <w:link w:val="Footer"/>
    <w:uiPriority w:val="99"/>
    <w:rsid w:val="000868EB"/>
  </w:style>
  <w:style w:type="character" w:styleId="Hyperlink">
    <w:name w:val="Hyperlink"/>
    <w:basedOn w:val="DefaultParagraphFont"/>
    <w:uiPriority w:val="99"/>
    <w:unhideWhenUsed/>
    <w:rsid w:val="00A46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puc/electricity/ce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03C6-A780-4F4B-B8E6-7DBE0B12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Michael R</dc:creator>
  <cp:lastModifiedBy>Johnson, Michael R</cp:lastModifiedBy>
  <cp:revision>12</cp:revision>
  <dcterms:created xsi:type="dcterms:W3CDTF">2015-03-26T19:08:00Z</dcterms:created>
  <dcterms:modified xsi:type="dcterms:W3CDTF">2015-04-22T17:58:00Z</dcterms:modified>
</cp:coreProperties>
</file>