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0A6ED" w14:textId="2DCCB596" w:rsidR="00DF6F9C" w:rsidRPr="00F5124F" w:rsidRDefault="005F283C">
      <w:pPr>
        <w:rPr>
          <w:b/>
          <w:bCs/>
        </w:rPr>
      </w:pPr>
      <w:r w:rsidRPr="00F5124F">
        <w:rPr>
          <w:b/>
          <w:bCs/>
          <w:u w:val="single"/>
        </w:rPr>
        <w:t xml:space="preserve">Application Instructions for Maine Class I </w:t>
      </w:r>
      <w:r w:rsidR="00702F0A" w:rsidRPr="00F5124F">
        <w:rPr>
          <w:b/>
          <w:bCs/>
          <w:u w:val="single"/>
        </w:rPr>
        <w:t xml:space="preserve">and Class IA </w:t>
      </w:r>
      <w:r w:rsidRPr="00F5124F">
        <w:rPr>
          <w:b/>
          <w:bCs/>
          <w:u w:val="single"/>
        </w:rPr>
        <w:t>RPS Certification</w:t>
      </w:r>
    </w:p>
    <w:p w14:paraId="55F0A6EE" w14:textId="51F33E03" w:rsidR="005F283C" w:rsidRDefault="005F283C">
      <w:r>
        <w:t>Chapter 311 outlines the Commission certification process, including information</w:t>
      </w:r>
      <w:r w:rsidR="00E6615D">
        <w:t xml:space="preserve"> required</w:t>
      </w:r>
      <w:r>
        <w:t xml:space="preserve"> to include in a petition for Class I</w:t>
      </w:r>
      <w:r w:rsidR="00E6615D">
        <w:t xml:space="preserve"> and/or </w:t>
      </w:r>
      <w:r w:rsidR="00702F0A">
        <w:t xml:space="preserve">Class </w:t>
      </w:r>
      <w:r w:rsidR="00E6615D">
        <w:t>IA</w:t>
      </w:r>
      <w:r>
        <w:t xml:space="preserve"> RPS certification (see </w:t>
      </w:r>
      <w:hyperlink r:id="rId8" w:history="1">
        <w:r w:rsidRPr="004A0255">
          <w:rPr>
            <w:rStyle w:val="Hyperlink"/>
          </w:rPr>
          <w:t>Chapter 311</w:t>
        </w:r>
      </w:hyperlink>
      <w:r w:rsidR="00E6615D">
        <w:t>)</w:t>
      </w:r>
      <w:r w:rsidR="004A0255">
        <w:t xml:space="preserve"> </w:t>
      </w:r>
    </w:p>
    <w:p w14:paraId="338AC277" w14:textId="6D53301C" w:rsidR="009A412C" w:rsidRPr="00F5124F" w:rsidRDefault="009A412C">
      <w:pPr>
        <w:rPr>
          <w:i/>
          <w:iCs/>
        </w:rPr>
      </w:pPr>
      <w:r w:rsidRPr="00F5124F">
        <w:rPr>
          <w:i/>
          <w:iCs/>
        </w:rPr>
        <w:t xml:space="preserve">Note that there is no application form. The applicant should create a document that contains the headings and information required by the rule as noted above and submit it electronically into our Case Management System (CMS).  </w:t>
      </w:r>
    </w:p>
    <w:p w14:paraId="0DBAF7BB" w14:textId="77777777" w:rsidR="009A412C" w:rsidRDefault="009A412C"/>
    <w:p w14:paraId="55F0A6F0" w14:textId="30881BCB" w:rsidR="005F283C" w:rsidRDefault="005F283C">
      <w:r>
        <w:t xml:space="preserve">As stated in Chapter 311, </w:t>
      </w:r>
      <w:r w:rsidRPr="005F283C">
        <w:t>§ 3</w:t>
      </w:r>
      <w:r w:rsidR="004A0255">
        <w:t>(</w:t>
      </w:r>
      <w:r w:rsidR="00E6615D">
        <w:t>C</w:t>
      </w:r>
      <w:r w:rsidR="004A0255">
        <w:t>)(</w:t>
      </w:r>
      <w:r w:rsidR="00E6615D">
        <w:t>2</w:t>
      </w:r>
      <w:r w:rsidR="004A0255">
        <w:t>)</w:t>
      </w:r>
      <w:r w:rsidR="00E6615D">
        <w:t>.</w:t>
      </w:r>
      <w:r>
        <w:t>, the Petition for certification shall include:</w:t>
      </w:r>
    </w:p>
    <w:p w14:paraId="55F0A6F1" w14:textId="651EBC2D" w:rsidR="005F283C" w:rsidRDefault="005F283C" w:rsidP="005F283C">
      <w:r>
        <w:t>(</w:t>
      </w:r>
      <w:proofErr w:type="spellStart"/>
      <w:r>
        <w:t>i</w:t>
      </w:r>
      <w:proofErr w:type="spellEnd"/>
      <w:r>
        <w:t>)</w:t>
      </w:r>
      <w:r>
        <w:tab/>
        <w:t>Name and address of petitioner</w:t>
      </w:r>
      <w:r w:rsidR="00DB27E4">
        <w:t xml:space="preserve"> (please also include the </w:t>
      </w:r>
      <w:r w:rsidR="009F2439">
        <w:t>email and phone number</w:t>
      </w:r>
      <w:r w:rsidR="00DB27E4">
        <w:t xml:space="preserve"> of the person responsible for providing additional information related to this application</w:t>
      </w:r>
      <w:proofErr w:type="gramStart"/>
      <w:r w:rsidR="00DB27E4">
        <w:t>)</w:t>
      </w:r>
      <w:r>
        <w:t>;</w:t>
      </w:r>
      <w:proofErr w:type="gramEnd"/>
    </w:p>
    <w:p w14:paraId="55F0A6F2" w14:textId="77777777" w:rsidR="005F283C" w:rsidRDefault="005F283C" w:rsidP="005F283C">
      <w:r>
        <w:t>(ii)</w:t>
      </w:r>
      <w:r>
        <w:tab/>
        <w:t xml:space="preserve">Location of the generation </w:t>
      </w:r>
      <w:proofErr w:type="gramStart"/>
      <w:r>
        <w:t>facility;</w:t>
      </w:r>
      <w:proofErr w:type="gramEnd"/>
    </w:p>
    <w:p w14:paraId="55F0A6F3" w14:textId="2C47A59F" w:rsidR="005F283C" w:rsidRDefault="005F283C" w:rsidP="005F283C">
      <w:r>
        <w:t>(iii)</w:t>
      </w:r>
      <w:r>
        <w:tab/>
        <w:t xml:space="preserve">Description of the generation facility, including fuel type, capacity and initial commercial operation </w:t>
      </w:r>
      <w:proofErr w:type="gramStart"/>
      <w:r>
        <w:t>date;</w:t>
      </w:r>
      <w:proofErr w:type="gramEnd"/>
    </w:p>
    <w:p w14:paraId="55F0A6F4" w14:textId="21E96E12" w:rsidR="005F283C" w:rsidRDefault="005F283C" w:rsidP="005F283C">
      <w:r>
        <w:t>(iv)</w:t>
      </w:r>
      <w:r>
        <w:tab/>
        <w:t xml:space="preserve">The </w:t>
      </w:r>
      <w:r w:rsidR="003B5684">
        <w:t>n</w:t>
      </w:r>
      <w:r w:rsidR="00E6615D">
        <w:t xml:space="preserve">ew renewable capacity resource </w:t>
      </w:r>
      <w:r>
        <w:t>category for which certification is sought</w:t>
      </w:r>
      <w:r w:rsidR="00E6615D">
        <w:t xml:space="preserve"> (as defined in </w:t>
      </w:r>
      <w:r w:rsidR="003B5684">
        <w:t xml:space="preserve">Chapter 311 </w:t>
      </w:r>
      <w:r w:rsidR="00E6615D" w:rsidRPr="005F283C">
        <w:t>§</w:t>
      </w:r>
      <w:r w:rsidR="00E6615D">
        <w:t>2</w:t>
      </w:r>
      <w:r w:rsidR="004A0255">
        <w:t xml:space="preserve">(T), </w:t>
      </w:r>
      <w:r w:rsidR="004A0255" w:rsidRPr="00F5124F">
        <w:rPr>
          <w:i/>
          <w:iCs/>
        </w:rPr>
        <w:t>see</w:t>
      </w:r>
      <w:r w:rsidR="004A0255">
        <w:rPr>
          <w:i/>
          <w:iCs/>
        </w:rPr>
        <w:t xml:space="preserve"> </w:t>
      </w:r>
      <w:r w:rsidR="003B5684">
        <w:rPr>
          <w:i/>
          <w:iCs/>
        </w:rPr>
        <w:t>list of new renewable capacity resource categories below</w:t>
      </w:r>
      <w:r w:rsidR="004A0255">
        <w:t>)</w:t>
      </w:r>
    </w:p>
    <w:p w14:paraId="55F0A6F5" w14:textId="77777777" w:rsidR="005F283C" w:rsidRDefault="005F283C" w:rsidP="005F283C">
      <w:r>
        <w:t>(v)</w:t>
      </w:r>
      <w:r>
        <w:tab/>
        <w:t xml:space="preserve">Demonstration of qualification for a comparable portfolio requirement in another state, if </w:t>
      </w:r>
      <w:proofErr w:type="gramStart"/>
      <w:r>
        <w:t>applicable;</w:t>
      </w:r>
      <w:proofErr w:type="gramEnd"/>
    </w:p>
    <w:p w14:paraId="55F0A6F6" w14:textId="424F4B3A" w:rsidR="005F283C" w:rsidRDefault="005F283C" w:rsidP="005F283C">
      <w:r>
        <w:t>(vi)</w:t>
      </w:r>
      <w:r>
        <w:tab/>
        <w:t xml:space="preserve">Historical output and means to determine incremental output, if certification is sought </w:t>
      </w:r>
      <w:r w:rsidR="004A0255">
        <w:t xml:space="preserve">for a facility added to an existing </w:t>
      </w:r>
      <w:proofErr w:type="gramStart"/>
      <w:r w:rsidR="004A0255">
        <w:t>facility</w:t>
      </w:r>
      <w:r>
        <w:t>;</w:t>
      </w:r>
      <w:proofErr w:type="gramEnd"/>
    </w:p>
    <w:p w14:paraId="55F0A6F7" w14:textId="77777777" w:rsidR="005F283C" w:rsidRDefault="005F283C" w:rsidP="005F283C">
      <w:r>
        <w:t>(vii)</w:t>
      </w:r>
      <w:r>
        <w:tab/>
        <w:t xml:space="preserve">The time period for which the facility did not operate, the reasons the facility did not operate and the date operation </w:t>
      </w:r>
      <w:proofErr w:type="gramStart"/>
      <w:r>
        <w:t>resumed;</w:t>
      </w:r>
      <w:proofErr w:type="gramEnd"/>
      <w:r>
        <w:t xml:space="preserve"> if certification is sought under resumed operations;</w:t>
      </w:r>
    </w:p>
    <w:p w14:paraId="55F0A6F8" w14:textId="77777777" w:rsidR="005F283C" w:rsidRDefault="005F283C" w:rsidP="005F283C">
      <w:r>
        <w:t>(viii)</w:t>
      </w:r>
      <w:r>
        <w:tab/>
        <w:t>A description of facility refurbishment, the degree to which the useful life has been extended, and the use of an alternate technology and resulting efficiency increases, if certification is sought under refurbishment; and</w:t>
      </w:r>
    </w:p>
    <w:p w14:paraId="25AD34C8" w14:textId="77777777" w:rsidR="007A2990" w:rsidRDefault="005F283C" w:rsidP="005F283C">
      <w:r>
        <w:t>(ix)</w:t>
      </w:r>
      <w:r>
        <w:tab/>
        <w:t>Any other information that the Commission determines to be necessary or useful.</w:t>
      </w:r>
      <w:r w:rsidR="006F773B">
        <w:t xml:space="preserve">  </w:t>
      </w:r>
    </w:p>
    <w:p w14:paraId="538D054E" w14:textId="5BC69139" w:rsidR="007A2990" w:rsidRPr="00D15733" w:rsidRDefault="007A2990" w:rsidP="005F283C">
      <w:pPr>
        <w:rPr>
          <w:i/>
          <w:iCs/>
        </w:rPr>
      </w:pPr>
      <w:r w:rsidRPr="00D15733">
        <w:rPr>
          <w:i/>
          <w:iCs/>
        </w:rPr>
        <w:t>The Commission requires answers for the following questions:</w:t>
      </w:r>
    </w:p>
    <w:p w14:paraId="60F817CD" w14:textId="43850CF6" w:rsidR="007A2990" w:rsidRPr="00E000C3" w:rsidRDefault="007A2990" w:rsidP="00E000C3">
      <w:pPr>
        <w:pStyle w:val="ListParagraph"/>
        <w:numPr>
          <w:ilvl w:val="0"/>
          <w:numId w:val="1"/>
        </w:numPr>
        <w:rPr>
          <w:i/>
          <w:iCs/>
        </w:rPr>
      </w:pPr>
      <w:r w:rsidRPr="00E000C3">
        <w:rPr>
          <w:i/>
          <w:iCs/>
        </w:rPr>
        <w:t>What is the NEPOOL GIS and/or NAR Generator ID number</w:t>
      </w:r>
      <w:r w:rsidR="00333DF2">
        <w:rPr>
          <w:i/>
          <w:iCs/>
        </w:rPr>
        <w:t xml:space="preserve"> </w:t>
      </w:r>
      <w:r w:rsidR="00B071AB">
        <w:rPr>
          <w:i/>
          <w:iCs/>
        </w:rPr>
        <w:t xml:space="preserve">(must </w:t>
      </w:r>
      <w:r w:rsidR="00803B01">
        <w:rPr>
          <w:i/>
          <w:iCs/>
        </w:rPr>
        <w:t xml:space="preserve">start with </w:t>
      </w:r>
      <w:r w:rsidR="008D09E0">
        <w:rPr>
          <w:i/>
          <w:iCs/>
        </w:rPr>
        <w:t>IMP, MSS or NON</w:t>
      </w:r>
      <w:r w:rsidR="00FB22BD">
        <w:rPr>
          <w:i/>
          <w:iCs/>
        </w:rPr>
        <w:t>)</w:t>
      </w:r>
    </w:p>
    <w:p w14:paraId="55F0A6F9" w14:textId="0492B3DC" w:rsidR="005F283C" w:rsidRPr="00DB27E4" w:rsidRDefault="00B50E53" w:rsidP="00FB22BD">
      <w:pPr>
        <w:pStyle w:val="ListParagraph"/>
        <w:numPr>
          <w:ilvl w:val="0"/>
          <w:numId w:val="1"/>
        </w:numPr>
        <w:rPr>
          <w:i/>
        </w:rPr>
      </w:pPr>
      <w:bookmarkStart w:id="0" w:name="_Hlk96089252"/>
      <w:r w:rsidRPr="00E000C3">
        <w:rPr>
          <w:i/>
          <w:iCs/>
        </w:rPr>
        <w:t xml:space="preserve">Will this facility serve load </w:t>
      </w:r>
      <w:r w:rsidR="00B825B5" w:rsidRPr="00E000C3">
        <w:rPr>
          <w:i/>
          <w:iCs/>
        </w:rPr>
        <w:t>“</w:t>
      </w:r>
      <w:r w:rsidRPr="00E000C3">
        <w:rPr>
          <w:i/>
          <w:iCs/>
        </w:rPr>
        <w:t>behind the meter</w:t>
      </w:r>
      <w:r w:rsidR="00B825B5" w:rsidRPr="00E000C3">
        <w:rPr>
          <w:i/>
          <w:iCs/>
        </w:rPr>
        <w:t>”</w:t>
      </w:r>
      <w:r w:rsidRPr="00E000C3">
        <w:rPr>
          <w:i/>
          <w:iCs/>
        </w:rPr>
        <w:t xml:space="preserve"> or be providing kilowatt-hour (kWh) credits under Maine’s Net Energy Billing (NEB) Kilowatt-Hour Program?   </w:t>
      </w:r>
      <w:bookmarkEnd w:id="0"/>
    </w:p>
    <w:p w14:paraId="0B0AA870" w14:textId="23B7B147" w:rsidR="00DB27E4" w:rsidRPr="00E000C3" w:rsidRDefault="00DB27E4" w:rsidP="00E000C3">
      <w:pPr>
        <w:pStyle w:val="ListParagraph"/>
        <w:numPr>
          <w:ilvl w:val="0"/>
          <w:numId w:val="1"/>
        </w:numPr>
        <w:rPr>
          <w:i/>
        </w:rPr>
      </w:pPr>
      <w:r>
        <w:rPr>
          <w:i/>
          <w:iCs/>
        </w:rPr>
        <w:t>Will this facility be participating in the NEB Tariff Rate Program?</w:t>
      </w:r>
    </w:p>
    <w:p w14:paraId="0A4A87BC" w14:textId="77777777" w:rsidR="00E973FB" w:rsidRDefault="00E74DAF" w:rsidP="00E000C3">
      <w:pPr>
        <w:pStyle w:val="Heading1"/>
      </w:pPr>
      <w:r>
        <w:lastRenderedPageBreak/>
        <w:t>Eligibility Guidelines (as found in Chapter 311)</w:t>
      </w:r>
    </w:p>
    <w:p w14:paraId="7CAE58AE" w14:textId="3713B66F" w:rsidR="009A412C" w:rsidRDefault="003B5684" w:rsidP="00E000C3">
      <w:r>
        <w:t xml:space="preserve">New renewable capacity resource categories: </w:t>
      </w:r>
      <w:r w:rsidR="009A412C" w:rsidRPr="00CB2995">
        <w:t xml:space="preserve">"New" as applied to a renewable capacity resource means qualified hydroelectric output </w:t>
      </w:r>
      <w:r w:rsidR="009A412C">
        <w:t xml:space="preserve">or </w:t>
      </w:r>
      <w:r w:rsidR="009A412C" w:rsidRPr="00CB2995">
        <w:t>a renewable capacity resource that:</w:t>
      </w:r>
    </w:p>
    <w:p w14:paraId="478CFFB9" w14:textId="77777777" w:rsidR="009A412C" w:rsidRPr="00CB2995" w:rsidRDefault="009A412C" w:rsidP="009A412C">
      <w:pPr>
        <w:tabs>
          <w:tab w:val="left" w:pos="720"/>
          <w:tab w:val="left" w:pos="1440"/>
          <w:tab w:val="left" w:pos="2160"/>
          <w:tab w:val="left" w:pos="2880"/>
          <w:tab w:val="left" w:pos="3600"/>
        </w:tabs>
        <w:ind w:left="1440" w:hanging="1440"/>
      </w:pPr>
    </w:p>
    <w:p w14:paraId="08301E08" w14:textId="78EF1AA8" w:rsidR="009A412C" w:rsidRPr="00CB2995" w:rsidRDefault="009A412C" w:rsidP="003B5684">
      <w:pPr>
        <w:tabs>
          <w:tab w:val="left" w:pos="720"/>
          <w:tab w:val="left" w:pos="1440"/>
          <w:tab w:val="left" w:pos="2160"/>
          <w:tab w:val="left" w:pos="2880"/>
          <w:tab w:val="left" w:pos="3600"/>
        </w:tabs>
        <w:ind w:left="1440" w:hanging="1440"/>
      </w:pPr>
      <w:r>
        <w:tab/>
      </w:r>
      <w:r>
        <w:tab/>
      </w:r>
      <w:r w:rsidRPr="00CB2995">
        <w:t>(1)</w:t>
      </w:r>
      <w:r>
        <w:tab/>
      </w:r>
      <w:r w:rsidRPr="00CB2995">
        <w:t xml:space="preserve">Has an in-service date after September 1, </w:t>
      </w:r>
      <w:proofErr w:type="gramStart"/>
      <w:r w:rsidRPr="00CB2995">
        <w:t>2005;</w:t>
      </w:r>
      <w:proofErr w:type="gramEnd"/>
    </w:p>
    <w:p w14:paraId="38FCCEEE" w14:textId="77777777" w:rsidR="009A412C" w:rsidRDefault="009A412C" w:rsidP="009A412C">
      <w:pPr>
        <w:tabs>
          <w:tab w:val="left" w:pos="720"/>
          <w:tab w:val="left" w:pos="1440"/>
          <w:tab w:val="left" w:pos="2160"/>
          <w:tab w:val="left" w:pos="2880"/>
          <w:tab w:val="left" w:pos="3600"/>
        </w:tabs>
        <w:ind w:left="1440" w:hanging="1440"/>
      </w:pPr>
      <w:r>
        <w:tab/>
      </w:r>
      <w:r>
        <w:tab/>
      </w:r>
      <w:r w:rsidRPr="00CB2995">
        <w:t>(2)</w:t>
      </w:r>
      <w:r>
        <w:tab/>
      </w:r>
      <w:r w:rsidRPr="00CB2995">
        <w:t xml:space="preserve">Was added to an existing facility after September 1, </w:t>
      </w:r>
      <w:proofErr w:type="gramStart"/>
      <w:r w:rsidRPr="00CB2995">
        <w:t>2005;</w:t>
      </w:r>
      <w:proofErr w:type="gramEnd"/>
    </w:p>
    <w:p w14:paraId="559B58E0" w14:textId="77777777" w:rsidR="009A412C" w:rsidRPr="00CB2995" w:rsidRDefault="009A412C" w:rsidP="009A412C">
      <w:pPr>
        <w:tabs>
          <w:tab w:val="left" w:pos="720"/>
          <w:tab w:val="left" w:pos="1440"/>
          <w:tab w:val="left" w:pos="2160"/>
          <w:tab w:val="left" w:pos="2880"/>
          <w:tab w:val="left" w:pos="3600"/>
        </w:tabs>
        <w:ind w:left="1440" w:hanging="1440"/>
      </w:pPr>
    </w:p>
    <w:p w14:paraId="43AD701A" w14:textId="77777777" w:rsidR="009A412C" w:rsidRDefault="009A412C" w:rsidP="009A412C">
      <w:pPr>
        <w:tabs>
          <w:tab w:val="left" w:pos="720"/>
          <w:tab w:val="left" w:pos="1440"/>
          <w:tab w:val="left" w:pos="2160"/>
          <w:tab w:val="left" w:pos="2880"/>
          <w:tab w:val="left" w:pos="3600"/>
        </w:tabs>
        <w:ind w:left="2160" w:hanging="2160"/>
      </w:pPr>
      <w:r>
        <w:tab/>
      </w:r>
      <w:r>
        <w:tab/>
      </w:r>
      <w:r w:rsidRPr="00CB2995">
        <w:t>(3)</w:t>
      </w:r>
      <w:r>
        <w:tab/>
      </w:r>
      <w:r w:rsidRPr="00CB2995">
        <w:t>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3210-C, subsection 1, paragraph A; or</w:t>
      </w:r>
    </w:p>
    <w:p w14:paraId="6FB27068" w14:textId="77777777" w:rsidR="009A412C" w:rsidRDefault="009A412C" w:rsidP="009A412C">
      <w:pPr>
        <w:tabs>
          <w:tab w:val="left" w:pos="720"/>
          <w:tab w:val="left" w:pos="1440"/>
          <w:tab w:val="left" w:pos="2160"/>
          <w:tab w:val="left" w:pos="2880"/>
          <w:tab w:val="left" w:pos="3600"/>
        </w:tabs>
        <w:ind w:left="1440" w:hanging="1440"/>
      </w:pPr>
    </w:p>
    <w:p w14:paraId="2B8F3341" w14:textId="77777777" w:rsidR="009A412C" w:rsidRDefault="009A412C" w:rsidP="009A412C">
      <w:pPr>
        <w:pStyle w:val="Default"/>
        <w:ind w:left="2160" w:hanging="720"/>
        <w:rPr>
          <w:sz w:val="23"/>
          <w:szCs w:val="23"/>
        </w:rPr>
      </w:pPr>
      <w:r>
        <w:rPr>
          <w:sz w:val="23"/>
          <w:szCs w:val="23"/>
        </w:rPr>
        <w:t>(4)</w:t>
      </w:r>
      <w:r>
        <w:rPr>
          <w:sz w:val="23"/>
          <w:szCs w:val="23"/>
        </w:rPr>
        <w:tab/>
        <w:t xml:space="preserve">Was refurbished after September 1, 2005 and received certification from the commission: </w:t>
      </w:r>
    </w:p>
    <w:p w14:paraId="2FAE06A0" w14:textId="77777777" w:rsidR="009A412C" w:rsidRDefault="009A412C" w:rsidP="009A412C">
      <w:pPr>
        <w:pStyle w:val="Default"/>
        <w:ind w:left="1440" w:firstLine="720"/>
        <w:rPr>
          <w:sz w:val="23"/>
          <w:szCs w:val="23"/>
        </w:rPr>
      </w:pPr>
    </w:p>
    <w:p w14:paraId="424102F0" w14:textId="77777777" w:rsidR="009A412C" w:rsidRDefault="009A412C" w:rsidP="009A412C">
      <w:pPr>
        <w:pStyle w:val="Default"/>
        <w:tabs>
          <w:tab w:val="left" w:pos="2880"/>
        </w:tabs>
        <w:ind w:left="2880" w:hanging="720"/>
        <w:rPr>
          <w:sz w:val="23"/>
          <w:szCs w:val="23"/>
        </w:rPr>
      </w:pPr>
      <w:r>
        <w:rPr>
          <w:sz w:val="23"/>
          <w:szCs w:val="23"/>
        </w:rPr>
        <w:t>(a)</w:t>
      </w:r>
      <w:r>
        <w:rPr>
          <w:sz w:val="23"/>
          <w:szCs w:val="23"/>
        </w:rPr>
        <w:tab/>
      </w:r>
      <w:r w:rsidRPr="00CC583D">
        <w:rPr>
          <w:sz w:val="23"/>
          <w:szCs w:val="23"/>
        </w:rPr>
        <w:t xml:space="preserve">Before September 1, 2019, that it is operating beyond its previous useful life or </w:t>
      </w:r>
      <w:r w:rsidRPr="00CC583D">
        <w:rPr>
          <w:bCs/>
          <w:iCs/>
          <w:sz w:val="23"/>
          <w:szCs w:val="23"/>
        </w:rPr>
        <w:t xml:space="preserve">is </w:t>
      </w:r>
      <w:r w:rsidRPr="00CC583D">
        <w:rPr>
          <w:sz w:val="23"/>
          <w:szCs w:val="23"/>
        </w:rPr>
        <w:t xml:space="preserve">employing an alternate technology that significantly increases the efficiency of the generation process; </w:t>
      </w:r>
      <w:r>
        <w:rPr>
          <w:sz w:val="23"/>
          <w:szCs w:val="23"/>
        </w:rPr>
        <w:t xml:space="preserve">or </w:t>
      </w:r>
    </w:p>
    <w:p w14:paraId="531A90B8" w14:textId="77777777" w:rsidR="009A412C" w:rsidRDefault="009A412C" w:rsidP="009A412C">
      <w:pPr>
        <w:pStyle w:val="Default"/>
        <w:ind w:left="2880" w:hanging="720"/>
        <w:rPr>
          <w:sz w:val="23"/>
          <w:szCs w:val="23"/>
        </w:rPr>
      </w:pPr>
    </w:p>
    <w:p w14:paraId="3D2ED363" w14:textId="77777777" w:rsidR="009A412C" w:rsidRDefault="009A412C" w:rsidP="009A412C">
      <w:pPr>
        <w:pStyle w:val="Default"/>
        <w:ind w:left="2880" w:hanging="720"/>
        <w:rPr>
          <w:iCs/>
          <w:sz w:val="23"/>
          <w:szCs w:val="23"/>
        </w:rPr>
      </w:pPr>
      <w:r w:rsidRPr="00CC583D">
        <w:rPr>
          <w:sz w:val="23"/>
          <w:szCs w:val="23"/>
        </w:rPr>
        <w:t>(b)</w:t>
      </w:r>
      <w:r>
        <w:rPr>
          <w:sz w:val="23"/>
          <w:szCs w:val="23"/>
        </w:rPr>
        <w:tab/>
      </w:r>
      <w:r w:rsidRPr="00CC583D">
        <w:rPr>
          <w:sz w:val="23"/>
          <w:szCs w:val="23"/>
        </w:rPr>
        <w:t>On or after September 1, 2019, that it is operating beyond its previous useful life as evidenced by a finding that the facility would be reasonably likely to cease operation if not for substantial capital investment made after September 1, 2018</w:t>
      </w:r>
      <w:r w:rsidRPr="00CC583D">
        <w:rPr>
          <w:iCs/>
          <w:sz w:val="23"/>
          <w:szCs w:val="23"/>
        </w:rPr>
        <w:t>, except for capital investment required to meet state and federal fish passage standards</w:t>
      </w:r>
      <w:r>
        <w:rPr>
          <w:iCs/>
          <w:sz w:val="23"/>
          <w:szCs w:val="23"/>
        </w:rPr>
        <w:t>.</w:t>
      </w:r>
    </w:p>
    <w:p w14:paraId="44D983A7" w14:textId="77777777" w:rsidR="003B5684" w:rsidRDefault="003B5684"/>
    <w:p w14:paraId="55F0A6FA" w14:textId="26CB4C79" w:rsidR="009A412C" w:rsidRDefault="003B5684">
      <w:r>
        <w:t xml:space="preserve">Chapter 311 </w:t>
      </w:r>
      <w:r>
        <w:rPr>
          <w:rFonts w:cstheme="minorHAnsi"/>
        </w:rPr>
        <w:t>§2(T)</w:t>
      </w:r>
      <w:r w:rsidR="009A412C">
        <w:br w:type="page"/>
      </w:r>
    </w:p>
    <w:p w14:paraId="17BC3A26" w14:textId="77777777" w:rsidR="00B41ADD" w:rsidRDefault="00B41ADD" w:rsidP="00B41ADD"/>
    <w:p w14:paraId="2E250A39" w14:textId="726142AB" w:rsidR="00DA4A2A" w:rsidRDefault="00DA4A2A" w:rsidP="00E000C3">
      <w:pPr>
        <w:pStyle w:val="Heading1"/>
      </w:pPr>
      <w:r>
        <w:t xml:space="preserve">How </w:t>
      </w:r>
      <w:r w:rsidR="00B41ADD" w:rsidRPr="00231DC5">
        <w:t>To submit the Petition into CMS</w:t>
      </w:r>
    </w:p>
    <w:p w14:paraId="66654B94" w14:textId="35C1DD80" w:rsidR="00231DC5" w:rsidRDefault="00DA4A2A" w:rsidP="00B41ADD">
      <w:r>
        <w:t xml:space="preserve">First, </w:t>
      </w:r>
      <w:r w:rsidR="00B41ADD">
        <w:t xml:space="preserve">the applicant’s company must be in the CMS database.  </w:t>
      </w:r>
    </w:p>
    <w:p w14:paraId="55F0A6FD" w14:textId="7A6AC319" w:rsidR="00B41ADD" w:rsidRDefault="00B41ADD" w:rsidP="00B41ADD">
      <w:r>
        <w:t>If</w:t>
      </w:r>
      <w:r w:rsidR="00231DC5">
        <w:t xml:space="preserve"> the company is</w:t>
      </w:r>
      <w:r>
        <w:t xml:space="preserve"> not in the database, the applicant should first email the Commission at </w:t>
      </w:r>
      <w:r w:rsidRPr="00FD1F02">
        <w:rPr>
          <w:u w:val="single"/>
        </w:rPr>
        <w:t xml:space="preserve">Maine.PUC@maine.gov </w:t>
      </w:r>
      <w:r>
        <w:t xml:space="preserve">with information on the Company name and contact information indicating that the applicant wants to be added to the Commission’s database as an electric RPS supplier.  </w:t>
      </w:r>
    </w:p>
    <w:p w14:paraId="5B1D2B93" w14:textId="77777777" w:rsidR="00231DC5" w:rsidRDefault="00B41ADD" w:rsidP="00B41ADD">
      <w:r>
        <w:t xml:space="preserve">Next, </w:t>
      </w:r>
      <w:proofErr w:type="gramStart"/>
      <w:r>
        <w:t>in order to</w:t>
      </w:r>
      <w:proofErr w:type="gramEnd"/>
      <w:r>
        <w:t xml:space="preserve"> file in CMS, the applicant must become a registered user.  </w:t>
      </w:r>
    </w:p>
    <w:p w14:paraId="4BB69D3B" w14:textId="77777777" w:rsidR="00231DC5" w:rsidRDefault="00B41ADD" w:rsidP="00B41ADD">
      <w:r>
        <w:t xml:space="preserve">Please go to </w:t>
      </w:r>
      <w:hyperlink r:id="rId9" w:history="1">
        <w:r w:rsidRPr="00C71E22">
          <w:rPr>
            <w:rStyle w:val="Hyperlink"/>
          </w:rPr>
          <w:t>https://mpuc-cms.maine.gov/CQM.Custom.WebUI/Registration/UserRegistrationForm.aspx</w:t>
        </w:r>
      </w:hyperlink>
      <w:r>
        <w:t xml:space="preserve"> </w:t>
      </w:r>
      <w:proofErr w:type="gramStart"/>
      <w:r>
        <w:t>in order to</w:t>
      </w:r>
      <w:proofErr w:type="gramEnd"/>
      <w:r>
        <w:t xml:space="preserve"> register.  There is more information on CMS at </w:t>
      </w:r>
      <w:hyperlink r:id="rId10" w:history="1">
        <w:r w:rsidRPr="00C71E22">
          <w:rPr>
            <w:rStyle w:val="Hyperlink"/>
          </w:rPr>
          <w:t>http://www.maine.gov/mpuc/online/index.shtml</w:t>
        </w:r>
      </w:hyperlink>
      <w:r>
        <w:t xml:space="preserve">.  </w:t>
      </w:r>
    </w:p>
    <w:p w14:paraId="55F0A6FE" w14:textId="091D7FA5" w:rsidR="00B41ADD" w:rsidRDefault="00B41ADD" w:rsidP="00B41ADD">
      <w:r>
        <w:t>After these initial steps are done, the following steps should be taken to file the Petition:</w:t>
      </w:r>
    </w:p>
    <w:p w14:paraId="55F0A6FF" w14:textId="77777777" w:rsidR="00B41ADD" w:rsidRDefault="00B41ADD" w:rsidP="00B41ADD"/>
    <w:p w14:paraId="55F0A700" w14:textId="77777777" w:rsidR="00B41ADD" w:rsidRDefault="00B41ADD" w:rsidP="00B41ADD">
      <w:r>
        <w:t>1.</w:t>
      </w:r>
      <w:r>
        <w:tab/>
        <w:t xml:space="preserve"> Log-in with the user ID that was created when you registered </w:t>
      </w:r>
    </w:p>
    <w:p w14:paraId="55F0A701" w14:textId="77777777" w:rsidR="00B41ADD" w:rsidRDefault="00B41ADD" w:rsidP="00B41ADD">
      <w:r>
        <w:t>2.</w:t>
      </w:r>
      <w:r>
        <w:tab/>
        <w:t>Hover your cursor over “Case File” and select “Submit New Case or Filing”</w:t>
      </w:r>
    </w:p>
    <w:p w14:paraId="55F0A702" w14:textId="77777777" w:rsidR="00B41ADD" w:rsidRDefault="00B41ADD" w:rsidP="00B41ADD">
      <w:r>
        <w:t>3.</w:t>
      </w:r>
      <w:r>
        <w:tab/>
        <w:t>Click the radio button for “New”</w:t>
      </w:r>
    </w:p>
    <w:p w14:paraId="55F0A703" w14:textId="77777777" w:rsidR="00B41ADD" w:rsidRDefault="00B41ADD" w:rsidP="00B41ADD">
      <w:r>
        <w:t>4.</w:t>
      </w:r>
      <w:r>
        <w:tab/>
        <w:t xml:space="preserve">Utility/Industry Type:  Select “Electric” from the </w:t>
      </w:r>
      <w:proofErr w:type="gramStart"/>
      <w:r>
        <w:t>drop down</w:t>
      </w:r>
      <w:proofErr w:type="gramEnd"/>
      <w:r>
        <w:t xml:space="preserve"> menu</w:t>
      </w:r>
    </w:p>
    <w:p w14:paraId="55F0A704" w14:textId="77777777" w:rsidR="00B41ADD" w:rsidRDefault="00B41ADD" w:rsidP="00B41ADD">
      <w:r>
        <w:t>5.</w:t>
      </w:r>
      <w:r>
        <w:tab/>
        <w:t>Utility/Industry Subtype: “RPS Eligible”</w:t>
      </w:r>
    </w:p>
    <w:p w14:paraId="55F0A705" w14:textId="77777777" w:rsidR="00B41ADD" w:rsidRDefault="00B41ADD" w:rsidP="00B41ADD">
      <w:r>
        <w:t>6.</w:t>
      </w:r>
      <w:r>
        <w:tab/>
        <w:t>Case Type</w:t>
      </w:r>
      <w:proofErr w:type="gramStart"/>
      <w:r>
        <w:t>:  “</w:t>
      </w:r>
      <w:proofErr w:type="gramEnd"/>
      <w:r>
        <w:t>Request for Approval”</w:t>
      </w:r>
    </w:p>
    <w:p w14:paraId="55F0A706" w14:textId="77777777" w:rsidR="00B41ADD" w:rsidRDefault="00B41ADD" w:rsidP="00B41ADD">
      <w:r>
        <w:t>7.</w:t>
      </w:r>
      <w:r>
        <w:tab/>
        <w:t>Case Subtype: “Certification for RPS Eligibility”</w:t>
      </w:r>
    </w:p>
    <w:p w14:paraId="55F0A707" w14:textId="77777777" w:rsidR="00B41ADD" w:rsidRDefault="00B41ADD" w:rsidP="00B41ADD">
      <w:r>
        <w:t>8.</w:t>
      </w:r>
      <w:r>
        <w:tab/>
        <w:t>Pertaining to Utility/Company – Click “Add” and follow steps to find your company name</w:t>
      </w:r>
    </w:p>
    <w:p w14:paraId="55F0A708" w14:textId="77777777" w:rsidR="00B41ADD" w:rsidRDefault="00B41ADD" w:rsidP="00B41ADD">
      <w:r>
        <w:t>9.</w:t>
      </w:r>
      <w:r>
        <w:tab/>
        <w:t>Complete “Description of Filing” with a unique description</w:t>
      </w:r>
    </w:p>
    <w:p w14:paraId="55F0A709" w14:textId="77777777" w:rsidR="00B41ADD" w:rsidRDefault="00B41ADD" w:rsidP="00B41ADD">
      <w:r>
        <w:t>10.</w:t>
      </w:r>
      <w:r>
        <w:tab/>
        <w:t>Utility/Company Name: Click “Add” – if your name is not on the list, update the contact information to include your company name as “company representing”</w:t>
      </w:r>
    </w:p>
    <w:p w14:paraId="55F0A70A" w14:textId="77777777" w:rsidR="00B41ADD" w:rsidRDefault="00B41ADD" w:rsidP="00B41ADD">
      <w:r>
        <w:t>11.</w:t>
      </w:r>
      <w:r>
        <w:tab/>
        <w:t>Document Type and Subtype</w:t>
      </w:r>
      <w:proofErr w:type="gramStart"/>
      <w:r>
        <w:t>:  “</w:t>
      </w:r>
      <w:proofErr w:type="gramEnd"/>
      <w:r>
        <w:t>Initial Filing”</w:t>
      </w:r>
    </w:p>
    <w:p w14:paraId="55F0A70B" w14:textId="77777777" w:rsidR="00B41ADD" w:rsidRDefault="00B41ADD" w:rsidP="00B41ADD">
      <w:r>
        <w:t>12.</w:t>
      </w:r>
      <w:r>
        <w:tab/>
        <w:t>Document Title</w:t>
      </w:r>
      <w:proofErr w:type="gramStart"/>
      <w:r>
        <w:t>:  “</w:t>
      </w:r>
      <w:proofErr w:type="gramEnd"/>
      <w:r>
        <w:t>Unique Title”</w:t>
      </w:r>
    </w:p>
    <w:p w14:paraId="55F0A70C" w14:textId="77777777" w:rsidR="005F283C" w:rsidRDefault="00B41ADD" w:rsidP="00B41ADD">
      <w:r>
        <w:t>13.</w:t>
      </w:r>
      <w:r>
        <w:tab/>
        <w:t>Click “Attach Non-Confidential Documents” to attach the Petition</w:t>
      </w:r>
    </w:p>
    <w:p w14:paraId="55F0A70D" w14:textId="77777777" w:rsidR="000F75A3" w:rsidRPr="005F283C" w:rsidRDefault="000F75A3"/>
    <w:sectPr w:rsidR="000F75A3" w:rsidRPr="005F2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10228"/>
    <w:multiLevelType w:val="hybridMultilevel"/>
    <w:tmpl w:val="F524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4A"/>
    <w:rsid w:val="000F75A3"/>
    <w:rsid w:val="00102CB0"/>
    <w:rsid w:val="00231DC5"/>
    <w:rsid w:val="00247961"/>
    <w:rsid w:val="00333DF2"/>
    <w:rsid w:val="003B5684"/>
    <w:rsid w:val="0040384A"/>
    <w:rsid w:val="004A0255"/>
    <w:rsid w:val="005F283C"/>
    <w:rsid w:val="00661038"/>
    <w:rsid w:val="006F773B"/>
    <w:rsid w:val="00702F0A"/>
    <w:rsid w:val="007A2990"/>
    <w:rsid w:val="007D1846"/>
    <w:rsid w:val="007E7AA0"/>
    <w:rsid w:val="00803B01"/>
    <w:rsid w:val="008B0BCC"/>
    <w:rsid w:val="008D09E0"/>
    <w:rsid w:val="009A412C"/>
    <w:rsid w:val="009F2439"/>
    <w:rsid w:val="00A962D2"/>
    <w:rsid w:val="00AC5F3E"/>
    <w:rsid w:val="00B071AB"/>
    <w:rsid w:val="00B14B02"/>
    <w:rsid w:val="00B41ADD"/>
    <w:rsid w:val="00B50E53"/>
    <w:rsid w:val="00B53095"/>
    <w:rsid w:val="00B5365B"/>
    <w:rsid w:val="00B825B5"/>
    <w:rsid w:val="00B97EEA"/>
    <w:rsid w:val="00BA5E8A"/>
    <w:rsid w:val="00CA19DD"/>
    <w:rsid w:val="00CD0F94"/>
    <w:rsid w:val="00D15733"/>
    <w:rsid w:val="00DA4A2A"/>
    <w:rsid w:val="00DB27E4"/>
    <w:rsid w:val="00E000C3"/>
    <w:rsid w:val="00E6615D"/>
    <w:rsid w:val="00E74DAF"/>
    <w:rsid w:val="00E973FB"/>
    <w:rsid w:val="00EC5F4F"/>
    <w:rsid w:val="00F5124F"/>
    <w:rsid w:val="00FA1EC6"/>
    <w:rsid w:val="00FA5F2D"/>
    <w:rsid w:val="00FB22BD"/>
    <w:rsid w:val="00FD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A6ED"/>
  <w15:docId w15:val="{847A6CF2-C7F0-45D5-A18B-1C66D678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A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83C"/>
    <w:rPr>
      <w:color w:val="0000FF" w:themeColor="hyperlink"/>
      <w:u w:val="single"/>
    </w:rPr>
  </w:style>
  <w:style w:type="paragraph" w:styleId="BalloonText">
    <w:name w:val="Balloon Text"/>
    <w:basedOn w:val="Normal"/>
    <w:link w:val="BalloonTextChar"/>
    <w:uiPriority w:val="99"/>
    <w:semiHidden/>
    <w:unhideWhenUsed/>
    <w:rsid w:val="00B5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95"/>
    <w:rPr>
      <w:rFonts w:ascii="Segoe UI" w:hAnsi="Segoe UI" w:cs="Segoe UI"/>
      <w:sz w:val="18"/>
      <w:szCs w:val="18"/>
    </w:rPr>
  </w:style>
  <w:style w:type="paragraph" w:customStyle="1" w:styleId="Default">
    <w:name w:val="Default"/>
    <w:rsid w:val="004A02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A0255"/>
    <w:rPr>
      <w:color w:val="605E5C"/>
      <w:shd w:val="clear" w:color="auto" w:fill="E1DFDD"/>
    </w:rPr>
  </w:style>
  <w:style w:type="paragraph" w:styleId="ListParagraph">
    <w:name w:val="List Paragraph"/>
    <w:basedOn w:val="Normal"/>
    <w:uiPriority w:val="34"/>
    <w:qFormat/>
    <w:rsid w:val="00FB22BD"/>
    <w:pPr>
      <w:ind w:left="720"/>
      <w:contextualSpacing/>
    </w:pPr>
  </w:style>
  <w:style w:type="character" w:customStyle="1" w:styleId="Heading1Char">
    <w:name w:val="Heading 1 Char"/>
    <w:basedOn w:val="DefaultParagraphFont"/>
    <w:link w:val="Heading1"/>
    <w:uiPriority w:val="9"/>
    <w:rsid w:val="00DA4A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puc/legislative/rules/part3-electric.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aine.gov/mpuc/online/index.shtml" TargetMode="External"/><Relationship Id="rId4" Type="http://schemas.openxmlformats.org/officeDocument/2006/relationships/numbering" Target="numbering.xml"/><Relationship Id="rId9" Type="http://schemas.openxmlformats.org/officeDocument/2006/relationships/hyperlink" Target="https://mpuc-cms.maine.gov/CQM.Custom.WebUI/Registration/UserRegistration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4" ma:contentTypeDescription="Create a new document." ma:contentTypeScope="" ma:versionID="aaf6e3854e779836b8352cb775c9bcdc">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605164a691188297707ba8b108401c78"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5B542-7E1A-4673-B193-4B625D988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7E27495-249F-49A4-9507-9585EF30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F5E57-7F61-49A7-A596-BD9B48C7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Jason</dc:creator>
  <cp:lastModifiedBy>Rolnick, Matthew</cp:lastModifiedBy>
  <cp:revision>2</cp:revision>
  <cp:lastPrinted>2020-11-05T17:53:00Z</cp:lastPrinted>
  <dcterms:created xsi:type="dcterms:W3CDTF">2022-07-20T21:08:00Z</dcterms:created>
  <dcterms:modified xsi:type="dcterms:W3CDTF">2022-07-20T21:08:00Z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