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653A8" w14:textId="20809EB9" w:rsidR="00F57096" w:rsidRPr="00A85D27" w:rsidRDefault="00F57096" w:rsidP="00F57096">
      <w:pPr>
        <w:pStyle w:val="Title"/>
        <w:rPr>
          <w:b/>
          <w:bCs/>
        </w:rPr>
      </w:pPr>
      <w:r w:rsidRPr="00A85D27">
        <w:rPr>
          <w:b/>
          <w:bCs/>
        </w:rPr>
        <w:t xml:space="preserve">Exhibit </w:t>
      </w:r>
      <w:r w:rsidR="00680174">
        <w:rPr>
          <w:b/>
          <w:bCs/>
        </w:rPr>
        <w:t>A</w:t>
      </w:r>
    </w:p>
    <w:p w14:paraId="3C43FA05" w14:textId="77777777" w:rsidR="00F57096" w:rsidRPr="005775E3" w:rsidRDefault="00F57096" w:rsidP="00F57096">
      <w:pPr>
        <w:pStyle w:val="Title"/>
        <w:rPr>
          <w:b/>
          <w:bCs/>
        </w:rPr>
      </w:pPr>
    </w:p>
    <w:p w14:paraId="16DB6F2E" w14:textId="77777777" w:rsidR="00F57096" w:rsidRDefault="00F57096" w:rsidP="00F57096">
      <w:pPr>
        <w:pStyle w:val="Title"/>
        <w:rPr>
          <w:b/>
          <w:bCs/>
        </w:rPr>
      </w:pPr>
      <w:r>
        <w:rPr>
          <w:b/>
          <w:bCs/>
        </w:rPr>
        <w:t>IBT Procedure</w:t>
      </w:r>
    </w:p>
    <w:p w14:paraId="7B450316" w14:textId="77777777" w:rsidR="00F57096" w:rsidRDefault="00F57096" w:rsidP="00F57096">
      <w:pPr>
        <w:pStyle w:val="Title"/>
        <w:rPr>
          <w:b/>
          <w:bCs/>
        </w:rPr>
      </w:pPr>
    </w:p>
    <w:p w14:paraId="219458DB" w14:textId="77777777" w:rsidR="00F57096" w:rsidRPr="003B2AD7" w:rsidRDefault="00F57096" w:rsidP="00F57096">
      <w:pPr>
        <w:jc w:val="center"/>
        <w:rPr>
          <w:rFonts w:ascii="Times New Roman" w:hAnsi="Times New Roman"/>
          <w:b/>
          <w:u w:val="single"/>
        </w:rPr>
      </w:pPr>
      <w:r w:rsidRPr="003B2AD7">
        <w:rPr>
          <w:rFonts w:ascii="Times New Roman" w:hAnsi="Times New Roman"/>
          <w:b/>
          <w:u w:val="single"/>
        </w:rPr>
        <w:t>Real-Time Bilateral Procedure</w:t>
      </w:r>
    </w:p>
    <w:p w14:paraId="532198C2" w14:textId="77777777" w:rsidR="00F57096" w:rsidRPr="003B2AD7" w:rsidRDefault="00F57096" w:rsidP="00F57096">
      <w:pPr>
        <w:rPr>
          <w:rFonts w:ascii="Times New Roman" w:hAnsi="Times New Roman"/>
        </w:rPr>
      </w:pPr>
    </w:p>
    <w:p w14:paraId="4AEE2417" w14:textId="75C8936E" w:rsidR="00F57096" w:rsidRPr="003B2AD7" w:rsidRDefault="00F57096" w:rsidP="00F57096">
      <w:pPr>
        <w:rPr>
          <w:rFonts w:ascii="Times New Roman" w:hAnsi="Times New Roman"/>
        </w:rPr>
      </w:pPr>
      <w:r w:rsidRPr="003B2AD7">
        <w:rPr>
          <w:rFonts w:ascii="Times New Roman" w:hAnsi="Times New Roman"/>
        </w:rPr>
        <w:t xml:space="preserve">By 8:00 a.m. each Business Day, CMP as the Assigned Meter Reader will submit to Seller the total hourly Energy output from the Facility for the previous Operating Day(s). </w:t>
      </w:r>
      <w:proofErr w:type="gramStart"/>
      <w:r w:rsidRPr="003B2AD7">
        <w:rPr>
          <w:rFonts w:ascii="Times New Roman" w:hAnsi="Times New Roman"/>
        </w:rPr>
        <w:t>As the Buyer of the energy, CMP</w:t>
      </w:r>
      <w:proofErr w:type="gramEnd"/>
      <w:r w:rsidRPr="003B2AD7">
        <w:rPr>
          <w:rFonts w:ascii="Times New Roman" w:hAnsi="Times New Roman"/>
        </w:rPr>
        <w:t xml:space="preserve"> will create, with </w:t>
      </w:r>
      <w:r w:rsidR="00103951">
        <w:rPr>
          <w:rFonts w:ascii="Times New Roman" w:hAnsi="Times New Roman"/>
        </w:rPr>
        <w:t>___________</w:t>
      </w:r>
      <w:r w:rsidRPr="003B2AD7">
        <w:rPr>
          <w:rFonts w:ascii="Times New Roman" w:hAnsi="Times New Roman"/>
        </w:rPr>
        <w:t xml:space="preserve"> as the Seller, a Real-Time Internal Bilateral Transaction (“IBT”) one calendar month at a time in which the daily delivery schedules, based upon the hourly meter reads from the facility, will be entered. The Location for the Real-Time IBT will be the point of delivery between the generator and the Central Maine Power Company system: Asset #_______ Node U.N.______</w:t>
      </w:r>
      <w:proofErr w:type="gramStart"/>
      <w:r w:rsidRPr="003B2AD7">
        <w:rPr>
          <w:rFonts w:ascii="Times New Roman" w:hAnsi="Times New Roman"/>
        </w:rPr>
        <w:t>_{</w:t>
      </w:r>
      <w:proofErr w:type="gramEnd"/>
      <w:r w:rsidRPr="003B2AD7">
        <w:rPr>
          <w:rFonts w:ascii="Times New Roman" w:hAnsi="Times New Roman"/>
        </w:rPr>
        <w:t>TBD by ISO-NE}.</w:t>
      </w:r>
    </w:p>
    <w:p w14:paraId="2CEB697D" w14:textId="77777777" w:rsidR="00F57096" w:rsidRPr="003B2AD7" w:rsidRDefault="00F57096" w:rsidP="00F57096">
      <w:pPr>
        <w:rPr>
          <w:rFonts w:ascii="Times New Roman" w:hAnsi="Times New Roman"/>
          <w:u w:val="single"/>
        </w:rPr>
      </w:pPr>
    </w:p>
    <w:p w14:paraId="5E3A9FCC" w14:textId="77777777" w:rsidR="00F57096" w:rsidRPr="003B2AD7" w:rsidRDefault="00F57096" w:rsidP="00F57096">
      <w:pPr>
        <w:rPr>
          <w:rFonts w:ascii="Times New Roman" w:hAnsi="Times New Roman"/>
        </w:rPr>
      </w:pPr>
      <w:r w:rsidRPr="003B2AD7">
        <w:rPr>
          <w:rFonts w:ascii="Times New Roman" w:hAnsi="Times New Roman"/>
          <w:b/>
          <w:u w:val="single"/>
        </w:rPr>
        <w:t>CMP will perform the following</w:t>
      </w:r>
      <w:r w:rsidRPr="003B2AD7">
        <w:rPr>
          <w:rFonts w:ascii="Times New Roman" w:hAnsi="Times New Roman"/>
        </w:rPr>
        <w:t>:  CMP will calculate the metered values based upon the total hourly facility output as mentioned above and enter the Real-Time IBT and daily schedules.</w:t>
      </w:r>
    </w:p>
    <w:p w14:paraId="0A114894" w14:textId="77777777" w:rsidR="00F57096" w:rsidRPr="003B2AD7" w:rsidRDefault="00F57096" w:rsidP="00F57096">
      <w:pPr>
        <w:rPr>
          <w:rFonts w:ascii="Times New Roman" w:hAnsi="Times New Roman"/>
        </w:rPr>
      </w:pPr>
    </w:p>
    <w:p w14:paraId="541A05B8" w14:textId="77777777" w:rsidR="00F57096" w:rsidRPr="003B2AD7" w:rsidRDefault="00F57096" w:rsidP="00F57096">
      <w:pPr>
        <w:rPr>
          <w:rFonts w:ascii="Times New Roman" w:hAnsi="Times New Roman"/>
        </w:rPr>
      </w:pPr>
      <w:r w:rsidRPr="003B2AD7">
        <w:rPr>
          <w:rFonts w:ascii="Times New Roman" w:hAnsi="Times New Roman"/>
        </w:rPr>
        <w:t>Prior to noon on the last Business Day preceding the operating month, CMP will create a Real-Time IBT contract for the upcoming calendar month. The IBT will be set up as a Contract confirmation type leaving the amount blank. This will allow the energy quantities to be automatically confirmed each day once CMP submits the schedule(s) into the ISO’s Settlements Market System (“SMS”). CMP will forward an acknowledgment to the Seller the creation of the monthly IBT and the ISO’s contract ID number requesting confirmation.</w:t>
      </w:r>
    </w:p>
    <w:p w14:paraId="055A4747" w14:textId="77777777" w:rsidR="00F57096" w:rsidRPr="003B2AD7" w:rsidRDefault="00F57096" w:rsidP="00F57096">
      <w:pPr>
        <w:rPr>
          <w:rFonts w:ascii="Times New Roman" w:hAnsi="Times New Roman"/>
        </w:rPr>
      </w:pPr>
    </w:p>
    <w:p w14:paraId="736D23B1" w14:textId="77777777" w:rsidR="00F57096" w:rsidRPr="003B2AD7" w:rsidRDefault="00F57096" w:rsidP="00F57096">
      <w:pPr>
        <w:rPr>
          <w:rFonts w:ascii="Times New Roman" w:hAnsi="Times New Roman"/>
        </w:rPr>
      </w:pPr>
      <w:r w:rsidRPr="003B2AD7">
        <w:rPr>
          <w:rFonts w:ascii="Times New Roman" w:hAnsi="Times New Roman"/>
        </w:rPr>
        <w:t>Email is the preferred means of communication.  If email is not available, backup communication methods (such as fax) will be utilized.</w:t>
      </w:r>
    </w:p>
    <w:p w14:paraId="3CFF2048" w14:textId="77777777" w:rsidR="00F57096" w:rsidRPr="003B2AD7" w:rsidRDefault="00F57096" w:rsidP="00F57096">
      <w:pPr>
        <w:rPr>
          <w:rFonts w:ascii="Times New Roman" w:hAnsi="Times New Roman"/>
        </w:rPr>
      </w:pPr>
    </w:p>
    <w:p w14:paraId="2286420D" w14:textId="77777777" w:rsidR="00F57096" w:rsidRPr="003B2AD7" w:rsidRDefault="00F57096" w:rsidP="00F57096">
      <w:pPr>
        <w:rPr>
          <w:rFonts w:ascii="Times New Roman" w:hAnsi="Times New Roman"/>
        </w:rPr>
      </w:pPr>
      <w:r w:rsidRPr="003B2AD7">
        <w:rPr>
          <w:rFonts w:ascii="Times New Roman" w:hAnsi="Times New Roman"/>
        </w:rPr>
        <w:t xml:space="preserve">Prior to noon each </w:t>
      </w:r>
      <w:r>
        <w:rPr>
          <w:rFonts w:ascii="Times New Roman" w:hAnsi="Times New Roman"/>
        </w:rPr>
        <w:t>B</w:t>
      </w:r>
      <w:r w:rsidRPr="003B2AD7">
        <w:rPr>
          <w:rFonts w:ascii="Times New Roman" w:hAnsi="Times New Roman"/>
        </w:rPr>
        <w:t xml:space="preserve">usiness </w:t>
      </w:r>
      <w:r>
        <w:rPr>
          <w:rFonts w:ascii="Times New Roman" w:hAnsi="Times New Roman"/>
        </w:rPr>
        <w:t>D</w:t>
      </w:r>
      <w:r w:rsidRPr="003B2AD7">
        <w:rPr>
          <w:rFonts w:ascii="Times New Roman" w:hAnsi="Times New Roman"/>
        </w:rPr>
        <w:t>ay within the Operating Month CMP will enter the hourly contract quantities into the IBT schedule table in the monthly contract within the ISO’s SMS.</w:t>
      </w:r>
    </w:p>
    <w:p w14:paraId="13A0A2AD" w14:textId="77777777" w:rsidR="00F57096" w:rsidRPr="003B2AD7" w:rsidRDefault="00F57096" w:rsidP="00F57096">
      <w:pPr>
        <w:rPr>
          <w:rFonts w:ascii="Times New Roman" w:hAnsi="Times New Roman"/>
        </w:rPr>
      </w:pPr>
    </w:p>
    <w:p w14:paraId="148D71EF" w14:textId="77777777" w:rsidR="00F57096" w:rsidRPr="003B2AD7" w:rsidRDefault="00F57096" w:rsidP="00F57096">
      <w:pPr>
        <w:rPr>
          <w:rFonts w:ascii="Times New Roman" w:hAnsi="Times New Roman"/>
        </w:rPr>
      </w:pPr>
      <w:r w:rsidRPr="003B2AD7">
        <w:rPr>
          <w:rFonts w:ascii="Times New Roman" w:hAnsi="Times New Roman"/>
          <w:b/>
          <w:u w:val="single"/>
        </w:rPr>
        <w:t>Seller will perform the following</w:t>
      </w:r>
      <w:r w:rsidRPr="003B2AD7">
        <w:rPr>
          <w:rFonts w:ascii="Times New Roman" w:hAnsi="Times New Roman"/>
        </w:rPr>
        <w:t xml:space="preserve">:  No later than 5:00 p.m. on the business day preceding the operating day in which the monthly IBT contract was created the Seller will confirm the contract in the ISO’s SMS. </w:t>
      </w:r>
    </w:p>
    <w:p w14:paraId="1158A250" w14:textId="77777777" w:rsidR="00F57096" w:rsidRPr="003B2AD7" w:rsidRDefault="00F57096" w:rsidP="00F57096">
      <w:pPr>
        <w:rPr>
          <w:rFonts w:ascii="Times New Roman" w:hAnsi="Times New Roman"/>
        </w:rPr>
      </w:pPr>
    </w:p>
    <w:p w14:paraId="10578B4A" w14:textId="77777777" w:rsidR="00F57096" w:rsidRPr="003B2AD7" w:rsidRDefault="00F57096" w:rsidP="00F57096">
      <w:pPr>
        <w:rPr>
          <w:rFonts w:ascii="Times New Roman" w:hAnsi="Times New Roman"/>
        </w:rPr>
      </w:pPr>
      <w:r w:rsidRPr="003B2AD7">
        <w:rPr>
          <w:rFonts w:ascii="Times New Roman" w:hAnsi="Times New Roman"/>
        </w:rPr>
        <w:t>No later than 2:00 p.m. each Business Day in which the hourly contract quantity schedules are entered into the SMS contract the Seller shall visually verify the hourly energy schedules in the SMS match the hourly metered generation from the facility. If an error is suspected, the Seller will immediately send an email to (</w:t>
      </w:r>
      <w:hyperlink r:id="rId6" w:history="1">
        <w:r w:rsidRPr="003B2AD7">
          <w:rPr>
            <w:rStyle w:val="Hyperlink"/>
            <w:rFonts w:ascii="Times New Roman" w:hAnsi="Times New Roman"/>
          </w:rPr>
          <w:t>PPAAdmin@cmpco.com</w:t>
        </w:r>
      </w:hyperlink>
      <w:r w:rsidRPr="003B2AD7">
        <w:rPr>
          <w:rFonts w:ascii="Times New Roman" w:hAnsi="Times New Roman"/>
        </w:rPr>
        <w:t xml:space="preserve">) requesting correction and confirmation of the fix.  </w:t>
      </w:r>
    </w:p>
    <w:p w14:paraId="09876084" w14:textId="77777777" w:rsidR="00F57096" w:rsidRPr="003B2AD7" w:rsidRDefault="00F57096" w:rsidP="00F57096">
      <w:pPr>
        <w:rPr>
          <w:rFonts w:ascii="Times New Roman" w:hAnsi="Times New Roman"/>
        </w:rPr>
      </w:pPr>
    </w:p>
    <w:p w14:paraId="298E5822" w14:textId="77777777" w:rsidR="00F57096" w:rsidRPr="003C2ECB" w:rsidRDefault="00F57096" w:rsidP="00F57096">
      <w:pPr>
        <w:pStyle w:val="Title"/>
        <w:jc w:val="both"/>
        <w:rPr>
          <w:u w:val="none"/>
        </w:rPr>
      </w:pPr>
      <w:r w:rsidRPr="003B2AD7">
        <w:t>Errors discovered after the SMS window closes for the settlement day will be addressed during the ISO-NE Resettlement process.</w:t>
      </w:r>
    </w:p>
    <w:p w14:paraId="2B78A54F" w14:textId="77777777" w:rsidR="00873509" w:rsidRDefault="00680174"/>
    <w:sectPr w:rsidR="0087350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3C50F" w14:textId="77777777" w:rsidR="00680174" w:rsidRDefault="00680174" w:rsidP="00680174">
      <w:r>
        <w:separator/>
      </w:r>
    </w:p>
  </w:endnote>
  <w:endnote w:type="continuationSeparator" w:id="0">
    <w:p w14:paraId="52E82517" w14:textId="77777777" w:rsidR="00680174" w:rsidRDefault="00680174" w:rsidP="0068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B4D6D" w14:textId="77777777" w:rsidR="00680174" w:rsidRDefault="00680174" w:rsidP="00680174">
      <w:r>
        <w:separator/>
      </w:r>
    </w:p>
  </w:footnote>
  <w:footnote w:type="continuationSeparator" w:id="0">
    <w:p w14:paraId="204333CF" w14:textId="77777777" w:rsidR="00680174" w:rsidRDefault="00680174" w:rsidP="00680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8F7EC" w14:textId="07D5A96D" w:rsidR="00680174" w:rsidRPr="00680174" w:rsidRDefault="00680174" w:rsidP="00680174">
    <w:pPr>
      <w:pStyle w:val="Header"/>
      <w:jc w:val="right"/>
      <w:rPr>
        <w:rFonts w:ascii="Arial" w:hAnsi="Arial" w:cs="Arial"/>
      </w:rPr>
    </w:pPr>
    <w:r w:rsidRPr="00680174">
      <w:rPr>
        <w:rFonts w:ascii="Arial" w:hAnsi="Arial" w:cs="Arial"/>
      </w:rPr>
      <w:t>DN 2021-00369</w:t>
    </w:r>
  </w:p>
  <w:p w14:paraId="2AD17199" w14:textId="16EAE424" w:rsidR="00680174" w:rsidRPr="00680174" w:rsidRDefault="00680174" w:rsidP="00680174">
    <w:pPr>
      <w:pStyle w:val="Header"/>
      <w:jc w:val="right"/>
      <w:rPr>
        <w:rFonts w:ascii="Arial" w:hAnsi="Arial" w:cs="Arial"/>
      </w:rPr>
    </w:pPr>
    <w:r w:rsidRPr="00680174">
      <w:rPr>
        <w:rFonts w:ascii="Arial" w:hAnsi="Arial" w:cs="Arial"/>
      </w:rPr>
      <w:t>Standard Form PPA</w:t>
    </w:r>
  </w:p>
  <w:p w14:paraId="4C3F00A2" w14:textId="737CA96E" w:rsidR="00680174" w:rsidRPr="00680174" w:rsidRDefault="00680174" w:rsidP="00680174">
    <w:pPr>
      <w:pStyle w:val="Header"/>
      <w:jc w:val="right"/>
      <w:rPr>
        <w:rFonts w:ascii="Arial" w:hAnsi="Arial" w:cs="Arial"/>
      </w:rPr>
    </w:pPr>
    <w:r w:rsidRPr="00680174">
      <w:rPr>
        <w:rFonts w:ascii="Arial" w:hAnsi="Arial" w:cs="Arial"/>
      </w:rPr>
      <w:t>CMP IBT Protocols</w:t>
    </w:r>
  </w:p>
  <w:p w14:paraId="107CC6CB" w14:textId="77777777" w:rsidR="00680174" w:rsidRDefault="00680174" w:rsidP="00680174">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9E8"/>
    <w:rsid w:val="00103951"/>
    <w:rsid w:val="005F2CBC"/>
    <w:rsid w:val="00680174"/>
    <w:rsid w:val="006969E8"/>
    <w:rsid w:val="007A2662"/>
    <w:rsid w:val="009C3D8C"/>
    <w:rsid w:val="009D2B58"/>
    <w:rsid w:val="009E4388"/>
    <w:rsid w:val="00CC5D77"/>
    <w:rsid w:val="00F57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F153E"/>
  <w15:chartTrackingRefBased/>
  <w15:docId w15:val="{3CD0269E-E113-4F4E-BA83-FF6F2DEF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096"/>
    <w:pPr>
      <w:widowControl w:val="0"/>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57096"/>
    <w:pPr>
      <w:widowControl/>
      <w:jc w:val="center"/>
    </w:pPr>
    <w:rPr>
      <w:rFonts w:ascii="Times New Roman" w:hAnsi="Times New Roman"/>
      <w:u w:val="single"/>
    </w:rPr>
  </w:style>
  <w:style w:type="character" w:customStyle="1" w:styleId="TitleChar">
    <w:name w:val="Title Char"/>
    <w:basedOn w:val="DefaultParagraphFont"/>
    <w:link w:val="Title"/>
    <w:uiPriority w:val="10"/>
    <w:rsid w:val="00F57096"/>
    <w:rPr>
      <w:rFonts w:ascii="Times New Roman" w:eastAsia="Times New Roman" w:hAnsi="Times New Roman" w:cs="Times New Roman"/>
      <w:sz w:val="24"/>
      <w:szCs w:val="20"/>
      <w:u w:val="single"/>
    </w:rPr>
  </w:style>
  <w:style w:type="character" w:styleId="Hyperlink">
    <w:name w:val="Hyperlink"/>
    <w:basedOn w:val="DefaultParagraphFont"/>
    <w:unhideWhenUsed/>
    <w:rsid w:val="00F57096"/>
    <w:rPr>
      <w:color w:val="0563C1" w:themeColor="hyperlink"/>
      <w:u w:val="single"/>
    </w:rPr>
  </w:style>
  <w:style w:type="paragraph" w:styleId="Header">
    <w:name w:val="header"/>
    <w:basedOn w:val="Normal"/>
    <w:link w:val="HeaderChar"/>
    <w:uiPriority w:val="99"/>
    <w:unhideWhenUsed/>
    <w:rsid w:val="00680174"/>
    <w:pPr>
      <w:tabs>
        <w:tab w:val="center" w:pos="4680"/>
        <w:tab w:val="right" w:pos="9360"/>
      </w:tabs>
    </w:pPr>
  </w:style>
  <w:style w:type="character" w:customStyle="1" w:styleId="HeaderChar">
    <w:name w:val="Header Char"/>
    <w:basedOn w:val="DefaultParagraphFont"/>
    <w:link w:val="Header"/>
    <w:uiPriority w:val="99"/>
    <w:rsid w:val="00680174"/>
    <w:rPr>
      <w:rFonts w:ascii="Courier New" w:eastAsia="Times New Roman" w:hAnsi="Courier New" w:cs="Times New Roman"/>
      <w:sz w:val="24"/>
      <w:szCs w:val="20"/>
    </w:rPr>
  </w:style>
  <w:style w:type="paragraph" w:styleId="Footer">
    <w:name w:val="footer"/>
    <w:basedOn w:val="Normal"/>
    <w:link w:val="FooterChar"/>
    <w:uiPriority w:val="99"/>
    <w:unhideWhenUsed/>
    <w:rsid w:val="00680174"/>
    <w:pPr>
      <w:tabs>
        <w:tab w:val="center" w:pos="4680"/>
        <w:tab w:val="right" w:pos="9360"/>
      </w:tabs>
    </w:pPr>
  </w:style>
  <w:style w:type="character" w:customStyle="1" w:styleId="FooterChar">
    <w:name w:val="Footer Char"/>
    <w:basedOn w:val="DefaultParagraphFont"/>
    <w:link w:val="Footer"/>
    <w:uiPriority w:val="99"/>
    <w:rsid w:val="00680174"/>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PAAdmin@cmpc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Creamer, Robert A</dc:creator>
  <cp:keywords/>
  <dc:description/>
  <cp:lastModifiedBy>Cook, Christine R</cp:lastModifiedBy>
  <cp:revision>4</cp:revision>
  <dcterms:created xsi:type="dcterms:W3CDTF">2022-03-24T12:34:00Z</dcterms:created>
  <dcterms:modified xsi:type="dcterms:W3CDTF">2022-03-25T16:11:00Z</dcterms:modified>
</cp:coreProperties>
</file>