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E3A0C" w14:textId="77777777" w:rsidR="00897F7A" w:rsidRDefault="00897F7A" w:rsidP="00897F7A">
      <w:pPr>
        <w:pStyle w:val="DefaultText"/>
        <w:rPr>
          <w:rFonts w:ascii="Arial" w:hAnsi="Arial"/>
          <w:sz w:val="28"/>
        </w:rPr>
      </w:pPr>
      <w:smartTag w:uri="urn:schemas-microsoft-com:office:smarttags" w:element="place">
        <w:smartTag w:uri="urn:schemas-microsoft-com:office:smarttags" w:element="State">
          <w:r>
            <w:rPr>
              <w:rFonts w:ascii="Arial" w:hAnsi="Arial"/>
              <w:b/>
              <w:sz w:val="28"/>
            </w:rPr>
            <w:t>MAINE</w:t>
          </w:r>
        </w:smartTag>
      </w:smartTag>
      <w:r>
        <w:rPr>
          <w:rFonts w:ascii="Arial" w:hAnsi="Arial"/>
          <w:b/>
          <w:sz w:val="28"/>
        </w:rPr>
        <w:t xml:space="preserve"> PUBLIC UTILITIES COMMISSION</w:t>
      </w:r>
    </w:p>
    <w:p w14:paraId="3A3BB09A" w14:textId="77777777" w:rsidR="00897F7A" w:rsidRDefault="00897F7A" w:rsidP="00897F7A">
      <w:pPr>
        <w:pStyle w:val="DefaultText"/>
        <w:rPr>
          <w:rFonts w:ascii="Arial" w:hAnsi="Arial"/>
        </w:rPr>
      </w:pPr>
    </w:p>
    <w:p w14:paraId="298BAE0C" w14:textId="01B247D3" w:rsidR="00BC025C" w:rsidRDefault="00F1386F" w:rsidP="00897F7A">
      <w:pPr>
        <w:pStyle w:val="DefaultText"/>
        <w:rPr>
          <w:rFonts w:ascii="Arial" w:hAnsi="Arial"/>
          <w:b/>
          <w:u w:val="single"/>
        </w:rPr>
      </w:pPr>
      <w:r>
        <w:rPr>
          <w:rFonts w:ascii="Arial" w:hAnsi="Arial"/>
          <w:b/>
          <w:u w:val="single"/>
        </w:rPr>
        <w:t xml:space="preserve">Competitive Electricity </w:t>
      </w:r>
      <w:r w:rsidR="00897F7A">
        <w:rPr>
          <w:rFonts w:ascii="Arial" w:hAnsi="Arial"/>
          <w:b/>
          <w:u w:val="single"/>
        </w:rPr>
        <w:t>P</w:t>
      </w:r>
      <w:r>
        <w:rPr>
          <w:rFonts w:ascii="Arial" w:hAnsi="Arial"/>
          <w:b/>
          <w:u w:val="single"/>
        </w:rPr>
        <w:t>rovider (CEP)</w:t>
      </w:r>
      <w:r w:rsidR="00897F7A">
        <w:rPr>
          <w:rFonts w:ascii="Arial" w:hAnsi="Arial"/>
          <w:b/>
          <w:u w:val="single"/>
        </w:rPr>
        <w:t xml:space="preserve"> </w:t>
      </w:r>
      <w:r w:rsidR="00BC025C">
        <w:rPr>
          <w:rFonts w:ascii="Arial" w:hAnsi="Arial"/>
          <w:b/>
          <w:u w:val="single"/>
        </w:rPr>
        <w:t xml:space="preserve">APPLICATION </w:t>
      </w:r>
      <w:r w:rsidR="00897F7A">
        <w:rPr>
          <w:rFonts w:ascii="Arial" w:hAnsi="Arial"/>
          <w:b/>
          <w:u w:val="single"/>
        </w:rPr>
        <w:t>FILING INSTRUCTIONS</w:t>
      </w:r>
      <w:r w:rsidR="00BC025C">
        <w:rPr>
          <w:rFonts w:ascii="Arial" w:hAnsi="Arial"/>
          <w:b/>
          <w:u w:val="single"/>
        </w:rPr>
        <w:t xml:space="preserve"> </w:t>
      </w:r>
    </w:p>
    <w:p w14:paraId="1EF2CD01" w14:textId="65FCC471" w:rsidR="00897F7A" w:rsidRPr="00BC025C" w:rsidRDefault="00BC025C" w:rsidP="00897F7A">
      <w:pPr>
        <w:pStyle w:val="DefaultText"/>
        <w:rPr>
          <w:rFonts w:ascii="Arial" w:hAnsi="Arial"/>
          <w:bCs/>
          <w:i/>
          <w:iCs/>
        </w:rPr>
      </w:pPr>
      <w:r w:rsidRPr="00BC025C">
        <w:rPr>
          <w:rFonts w:ascii="Arial" w:hAnsi="Arial"/>
          <w:bCs/>
          <w:i/>
          <w:iCs/>
        </w:rPr>
        <w:t>(These instructions are for filing for a CEP license only and are not a substitute for requirements that exist for filing with other Maine agencies, such as the Secretary of State)</w:t>
      </w:r>
    </w:p>
    <w:p w14:paraId="63AF56A9" w14:textId="77777777" w:rsidR="00897F7A" w:rsidRDefault="00897F7A" w:rsidP="00897F7A">
      <w:pPr>
        <w:pStyle w:val="DefaultText"/>
        <w:rPr>
          <w:rFonts w:ascii="Arial" w:hAnsi="Arial"/>
        </w:rPr>
      </w:pPr>
    </w:p>
    <w:p w14:paraId="589C6D2E" w14:textId="306C7817" w:rsidR="00897F7A" w:rsidRDefault="00897F7A" w:rsidP="00897F7A">
      <w:pPr>
        <w:pStyle w:val="DefaultText"/>
        <w:rPr>
          <w:rFonts w:ascii="Arial" w:hAnsi="Arial"/>
        </w:rPr>
      </w:pPr>
      <w:r>
        <w:rPr>
          <w:rFonts w:ascii="Arial" w:hAnsi="Arial"/>
        </w:rPr>
        <w:t xml:space="preserve">The Commission does not require paper copies of filings. All filings must be made through its electronic Case Management System (CMS). As a new </w:t>
      </w:r>
      <w:r w:rsidR="00BC025C">
        <w:rPr>
          <w:rFonts w:ascii="Arial" w:hAnsi="Arial"/>
        </w:rPr>
        <w:t>CEP</w:t>
      </w:r>
      <w:r>
        <w:rPr>
          <w:rFonts w:ascii="Arial" w:hAnsi="Arial"/>
        </w:rPr>
        <w:t xml:space="preserve">, you must contact the Commission to have the Applicant name added to the CMS company name database. Please indicate that you want to obtain a Competitive Electricity Provider (CEP) license and provide the following information by email to </w:t>
      </w:r>
      <w:hyperlink r:id="rId6" w:history="1">
        <w:r w:rsidRPr="00E15FB8">
          <w:rPr>
            <w:rStyle w:val="Hyperlink"/>
            <w:rFonts w:ascii="Arial" w:hAnsi="Arial"/>
          </w:rPr>
          <w:t>maine.puc@maine.gov</w:t>
        </w:r>
      </w:hyperlink>
      <w:r>
        <w:rPr>
          <w:rFonts w:ascii="Arial" w:hAnsi="Arial"/>
        </w:rPr>
        <w:t>:</w:t>
      </w:r>
    </w:p>
    <w:p w14:paraId="04156B1C" w14:textId="77777777" w:rsidR="00897F7A" w:rsidRDefault="00897F7A" w:rsidP="00897F7A">
      <w:pPr>
        <w:pStyle w:val="DefaultText"/>
        <w:rPr>
          <w:rFonts w:ascii="Arial" w:hAnsi="Arial"/>
        </w:rPr>
      </w:pPr>
    </w:p>
    <w:p w14:paraId="44BACC24" w14:textId="77777777" w:rsidR="00897F7A" w:rsidRDefault="00897F7A" w:rsidP="00897F7A">
      <w:pPr>
        <w:pStyle w:val="DefaultText"/>
        <w:ind w:left="720"/>
        <w:rPr>
          <w:rFonts w:ascii="Arial" w:hAnsi="Arial"/>
        </w:rPr>
      </w:pPr>
      <w:r>
        <w:rPr>
          <w:rFonts w:ascii="Arial" w:hAnsi="Arial"/>
        </w:rPr>
        <w:t>Applicant Name, including any d/b/a</w:t>
      </w:r>
    </w:p>
    <w:p w14:paraId="4D36590B" w14:textId="77777777" w:rsidR="00897F7A" w:rsidRDefault="00897F7A" w:rsidP="00897F7A">
      <w:pPr>
        <w:pStyle w:val="DefaultText"/>
        <w:ind w:left="720"/>
        <w:rPr>
          <w:rFonts w:ascii="Arial" w:hAnsi="Arial"/>
        </w:rPr>
      </w:pPr>
      <w:r>
        <w:rPr>
          <w:rFonts w:ascii="Arial" w:hAnsi="Arial"/>
        </w:rPr>
        <w:t>Regulatory Contact</w:t>
      </w:r>
    </w:p>
    <w:p w14:paraId="3902DE47" w14:textId="77777777" w:rsidR="00897F7A" w:rsidRDefault="00897F7A" w:rsidP="00897F7A">
      <w:pPr>
        <w:pStyle w:val="DefaultText"/>
        <w:ind w:left="720"/>
        <w:rPr>
          <w:rFonts w:ascii="Arial" w:hAnsi="Arial"/>
        </w:rPr>
      </w:pPr>
      <w:r>
        <w:rPr>
          <w:rFonts w:ascii="Arial" w:hAnsi="Arial"/>
        </w:rPr>
        <w:t>Email address</w:t>
      </w:r>
    </w:p>
    <w:p w14:paraId="3E16171F" w14:textId="77777777" w:rsidR="00897F7A" w:rsidRDefault="00897F7A" w:rsidP="00897F7A">
      <w:pPr>
        <w:pStyle w:val="DefaultText"/>
        <w:ind w:left="720"/>
        <w:rPr>
          <w:rFonts w:ascii="Arial" w:hAnsi="Arial"/>
        </w:rPr>
      </w:pPr>
      <w:r>
        <w:rPr>
          <w:rFonts w:ascii="Arial" w:hAnsi="Arial"/>
        </w:rPr>
        <w:t>Address</w:t>
      </w:r>
    </w:p>
    <w:p w14:paraId="7081C51E" w14:textId="77777777" w:rsidR="00897F7A" w:rsidRPr="000E2D4A" w:rsidRDefault="00897F7A" w:rsidP="00897F7A">
      <w:pPr>
        <w:pStyle w:val="DefaultText"/>
        <w:ind w:left="720"/>
        <w:rPr>
          <w:rFonts w:ascii="Arial" w:hAnsi="Arial"/>
        </w:rPr>
      </w:pPr>
      <w:r>
        <w:rPr>
          <w:rFonts w:ascii="Arial" w:hAnsi="Arial"/>
        </w:rPr>
        <w:t>Telephone Number</w:t>
      </w:r>
    </w:p>
    <w:p w14:paraId="3D740D54" w14:textId="77777777" w:rsidR="00897F7A" w:rsidRDefault="00897F7A" w:rsidP="00897F7A">
      <w:pPr>
        <w:pStyle w:val="DefaultText"/>
        <w:rPr>
          <w:rFonts w:ascii="Arial" w:hAnsi="Arial"/>
          <w:i/>
        </w:rPr>
      </w:pPr>
      <w:r>
        <w:rPr>
          <w:rFonts w:ascii="Arial" w:hAnsi="Arial"/>
          <w:b/>
          <w:sz w:val="22"/>
        </w:rPr>
        <w:t xml:space="preserve"> </w:t>
      </w:r>
    </w:p>
    <w:p w14:paraId="28302C0E" w14:textId="553B39FF" w:rsidR="00897F7A" w:rsidRPr="00253602" w:rsidRDefault="00897F7A" w:rsidP="00897F7A">
      <w:pPr>
        <w:rPr>
          <w:rStyle w:val="InitialStyle"/>
          <w:rFonts w:ascii="Arial" w:hAnsi="Arial" w:cs="Arial"/>
          <w:szCs w:val="24"/>
        </w:rPr>
      </w:pPr>
      <w:r w:rsidRPr="00253602">
        <w:rPr>
          <w:rFonts w:ascii="Arial" w:hAnsi="Arial" w:cs="Arial"/>
          <w:sz w:val="24"/>
          <w:szCs w:val="24"/>
        </w:rPr>
        <w:t xml:space="preserve">Once the </w:t>
      </w:r>
      <w:r>
        <w:rPr>
          <w:rFonts w:ascii="Arial" w:hAnsi="Arial" w:cs="Arial"/>
          <w:sz w:val="24"/>
          <w:szCs w:val="24"/>
        </w:rPr>
        <w:t>Applicant</w:t>
      </w:r>
      <w:r w:rsidRPr="00253602">
        <w:rPr>
          <w:rFonts w:ascii="Arial" w:hAnsi="Arial" w:cs="Arial"/>
          <w:sz w:val="24"/>
          <w:szCs w:val="24"/>
        </w:rPr>
        <w:t xml:space="preserve"> name is added to our systems, the </w:t>
      </w:r>
      <w:r>
        <w:rPr>
          <w:rFonts w:ascii="Arial" w:hAnsi="Arial" w:cs="Arial"/>
          <w:sz w:val="24"/>
          <w:szCs w:val="24"/>
        </w:rPr>
        <w:t>Applicant</w:t>
      </w:r>
      <w:r w:rsidRPr="00253602">
        <w:rPr>
          <w:rFonts w:ascii="Arial" w:hAnsi="Arial" w:cs="Arial"/>
          <w:sz w:val="24"/>
          <w:szCs w:val="24"/>
        </w:rPr>
        <w:t xml:space="preserve"> and any representative(s) must become a registered user</w:t>
      </w:r>
      <w:r>
        <w:rPr>
          <w:rFonts w:ascii="Arial" w:hAnsi="Arial" w:cs="Arial"/>
          <w:sz w:val="24"/>
          <w:szCs w:val="24"/>
        </w:rPr>
        <w:t xml:space="preserve"> in CMS</w:t>
      </w:r>
      <w:r w:rsidRPr="00253602">
        <w:rPr>
          <w:rFonts w:ascii="Arial" w:hAnsi="Arial" w:cs="Arial"/>
          <w:sz w:val="24"/>
          <w:szCs w:val="24"/>
        </w:rPr>
        <w:t xml:space="preserve"> to make any filings. </w:t>
      </w:r>
      <w:r w:rsidRPr="00253602">
        <w:rPr>
          <w:rStyle w:val="InitialStyle"/>
          <w:rFonts w:ascii="Arial" w:hAnsi="Arial" w:cs="Arial"/>
          <w:szCs w:val="24"/>
        </w:rPr>
        <w:t xml:space="preserve">To register, go to the </w:t>
      </w:r>
      <w:hyperlink r:id="rId7" w:history="1">
        <w:r w:rsidRPr="00424CAD">
          <w:rPr>
            <w:rStyle w:val="Hyperlink"/>
            <w:rFonts w:ascii="Arial" w:hAnsi="Arial" w:cs="Arial"/>
            <w:sz w:val="24"/>
            <w:szCs w:val="24"/>
          </w:rPr>
          <w:t>https://mpuc-cms.maine.gov/CQM.Custom.WebUI/Registration/UserRegistrationForm.aspx</w:t>
        </w:r>
      </w:hyperlink>
      <w:r>
        <w:rPr>
          <w:rStyle w:val="InitialStyle"/>
          <w:rFonts w:ascii="Arial" w:hAnsi="Arial" w:cs="Arial"/>
          <w:szCs w:val="24"/>
        </w:rPr>
        <w:t xml:space="preserve"> </w:t>
      </w:r>
      <w:r w:rsidR="0076158F">
        <w:rPr>
          <w:rStyle w:val="InitialStyle"/>
          <w:rFonts w:ascii="Arial" w:hAnsi="Arial" w:cs="Arial"/>
          <w:szCs w:val="24"/>
        </w:rPr>
        <w:t xml:space="preserve"> Make sure to add the applicant as a “Representing Company” i</w:t>
      </w:r>
      <w:r w:rsidR="00BC025C">
        <w:rPr>
          <w:rStyle w:val="InitialStyle"/>
          <w:rFonts w:ascii="Arial" w:hAnsi="Arial" w:cs="Arial"/>
          <w:szCs w:val="24"/>
        </w:rPr>
        <w:t xml:space="preserve">n the individual registration as that is what populates the “Utility/Company Name” item noted below. </w:t>
      </w:r>
    </w:p>
    <w:p w14:paraId="5B16D513" w14:textId="77777777" w:rsidR="00897F7A" w:rsidRPr="00253602" w:rsidRDefault="00897F7A" w:rsidP="00897F7A">
      <w:pPr>
        <w:pStyle w:val="DefaultText"/>
        <w:rPr>
          <w:rFonts w:ascii="Arial" w:hAnsi="Arial" w:cs="Arial"/>
          <w:szCs w:val="24"/>
        </w:rPr>
      </w:pPr>
    </w:p>
    <w:p w14:paraId="15F91864" w14:textId="5444BE0C" w:rsidR="00897F7A" w:rsidRDefault="00897F7A" w:rsidP="00897F7A">
      <w:pPr>
        <w:pStyle w:val="DefaultText"/>
        <w:rPr>
          <w:rFonts w:ascii="Arial" w:hAnsi="Arial"/>
        </w:rPr>
      </w:pPr>
      <w:r>
        <w:rPr>
          <w:rFonts w:ascii="Arial" w:hAnsi="Arial"/>
        </w:rPr>
        <w:t>Once registered and logged in, to file your application, hover over “Case File” in the menu on the left-hand side of the screen. In the sub-menu, click on “Submit New Case or File in Existing Case”; click on the “New” toggle button and complete all the information requested as follows: (Please note anything that is preceded by a red asterisk is mandatory)</w:t>
      </w:r>
    </w:p>
    <w:p w14:paraId="102969AE" w14:textId="77777777" w:rsidR="00897F7A" w:rsidRDefault="00897F7A" w:rsidP="00897F7A">
      <w:pPr>
        <w:pStyle w:val="DefaultText"/>
        <w:rPr>
          <w:rFonts w:ascii="Arial" w:hAnsi="Arial"/>
        </w:rPr>
      </w:pPr>
    </w:p>
    <w:p w14:paraId="1FC7F847" w14:textId="77777777" w:rsidR="00897F7A" w:rsidRDefault="00897F7A" w:rsidP="00897F7A">
      <w:pPr>
        <w:pStyle w:val="DefaultText"/>
        <w:rPr>
          <w:rFonts w:ascii="Arial" w:hAnsi="Arial"/>
        </w:rPr>
      </w:pPr>
      <w:r>
        <w:rPr>
          <w:rFonts w:ascii="Arial" w:hAnsi="Arial"/>
        </w:rPr>
        <w:t>Add New Case</w:t>
      </w:r>
    </w:p>
    <w:p w14:paraId="558C7AE2" w14:textId="77777777" w:rsidR="00897F7A" w:rsidRDefault="00897F7A" w:rsidP="00897F7A">
      <w:pPr>
        <w:pStyle w:val="DefaultText"/>
        <w:ind w:left="720"/>
        <w:rPr>
          <w:rFonts w:ascii="Arial" w:hAnsi="Arial"/>
        </w:rPr>
      </w:pPr>
      <w:r>
        <w:rPr>
          <w:rFonts w:ascii="Arial" w:hAnsi="Arial"/>
        </w:rPr>
        <w:t>Utility/Industry Type:</w:t>
      </w:r>
      <w:r>
        <w:rPr>
          <w:rFonts w:ascii="Arial" w:hAnsi="Arial"/>
        </w:rPr>
        <w:tab/>
      </w:r>
      <w:r>
        <w:rPr>
          <w:rFonts w:ascii="Arial" w:hAnsi="Arial"/>
        </w:rPr>
        <w:tab/>
        <w:t>Electric</w:t>
      </w:r>
    </w:p>
    <w:p w14:paraId="095307B2" w14:textId="77777777" w:rsidR="00897F7A" w:rsidRDefault="00897F7A" w:rsidP="00897F7A">
      <w:pPr>
        <w:pStyle w:val="DefaultText"/>
        <w:ind w:left="720"/>
        <w:rPr>
          <w:rFonts w:ascii="Arial" w:hAnsi="Arial"/>
        </w:rPr>
      </w:pPr>
      <w:r>
        <w:rPr>
          <w:rFonts w:ascii="Arial" w:hAnsi="Arial"/>
        </w:rPr>
        <w:t>Utility/Industry Subtype:</w:t>
      </w:r>
      <w:r>
        <w:rPr>
          <w:rFonts w:ascii="Arial" w:hAnsi="Arial"/>
        </w:rPr>
        <w:tab/>
      </w:r>
      <w:r>
        <w:rPr>
          <w:rFonts w:ascii="Arial" w:hAnsi="Arial"/>
        </w:rPr>
        <w:tab/>
        <w:t>Competitive Electricity Provider</w:t>
      </w:r>
    </w:p>
    <w:p w14:paraId="515AF81A" w14:textId="77777777" w:rsidR="00897F7A" w:rsidRDefault="00897F7A" w:rsidP="00897F7A">
      <w:pPr>
        <w:pStyle w:val="DefaultText"/>
        <w:ind w:left="720"/>
        <w:rPr>
          <w:rFonts w:ascii="Arial" w:hAnsi="Arial"/>
        </w:rPr>
      </w:pPr>
      <w:r>
        <w:rPr>
          <w:rFonts w:ascii="Arial" w:hAnsi="Arial"/>
        </w:rPr>
        <w:t>Case Type:</w:t>
      </w:r>
      <w:r>
        <w:rPr>
          <w:rFonts w:ascii="Arial" w:hAnsi="Arial"/>
        </w:rPr>
        <w:tab/>
      </w:r>
      <w:r>
        <w:rPr>
          <w:rFonts w:ascii="Arial" w:hAnsi="Arial"/>
        </w:rPr>
        <w:tab/>
      </w:r>
      <w:r>
        <w:rPr>
          <w:rFonts w:ascii="Arial" w:hAnsi="Arial"/>
        </w:rPr>
        <w:tab/>
      </w:r>
      <w:r>
        <w:rPr>
          <w:rFonts w:ascii="Arial" w:hAnsi="Arial"/>
        </w:rPr>
        <w:tab/>
        <w:t>Request for Approval</w:t>
      </w:r>
    </w:p>
    <w:p w14:paraId="29ECDF61" w14:textId="77777777" w:rsidR="00897F7A" w:rsidRDefault="00897F7A" w:rsidP="00897F7A">
      <w:pPr>
        <w:pStyle w:val="DefaultText"/>
        <w:ind w:left="4320" w:hanging="3600"/>
        <w:rPr>
          <w:rFonts w:ascii="Arial" w:hAnsi="Arial"/>
        </w:rPr>
      </w:pPr>
      <w:r>
        <w:rPr>
          <w:rFonts w:ascii="Arial" w:hAnsi="Arial"/>
        </w:rPr>
        <w:t>Sub-Type:</w:t>
      </w:r>
      <w:r>
        <w:rPr>
          <w:rFonts w:ascii="Arial" w:hAnsi="Arial"/>
        </w:rPr>
        <w:tab/>
        <w:t>License to Operate as a Competitive Electricity Provider</w:t>
      </w:r>
    </w:p>
    <w:p w14:paraId="7F424F38" w14:textId="77777777" w:rsidR="00897F7A" w:rsidRDefault="00897F7A" w:rsidP="00897F7A">
      <w:pPr>
        <w:pStyle w:val="DefaultText"/>
        <w:ind w:left="4320" w:hanging="3600"/>
        <w:rPr>
          <w:rFonts w:ascii="Arial" w:hAnsi="Arial"/>
        </w:rPr>
      </w:pPr>
      <w:r>
        <w:rPr>
          <w:rFonts w:ascii="Arial" w:hAnsi="Arial"/>
        </w:rPr>
        <w:t>Pertaining to Utility/Company</w:t>
      </w:r>
      <w:r>
        <w:rPr>
          <w:rFonts w:ascii="Arial" w:hAnsi="Arial"/>
        </w:rPr>
        <w:tab/>
        <w:t xml:space="preserve">Click on the “Add” button under and search for your entity and click on select in the toggle box in front of the entities name </w:t>
      </w:r>
    </w:p>
    <w:p w14:paraId="2DE62662" w14:textId="77777777" w:rsidR="00897F7A" w:rsidRDefault="00897F7A" w:rsidP="00897F7A">
      <w:pPr>
        <w:pStyle w:val="DefaultText"/>
        <w:rPr>
          <w:rFonts w:ascii="Arial" w:hAnsi="Arial"/>
        </w:rPr>
      </w:pPr>
      <w:r>
        <w:rPr>
          <w:rFonts w:ascii="Arial" w:hAnsi="Arial"/>
          <w:u w:val="single"/>
        </w:rPr>
        <w:t>Filing Information</w:t>
      </w:r>
    </w:p>
    <w:p w14:paraId="715B4DFF" w14:textId="77777777" w:rsidR="00897F7A" w:rsidRDefault="00897F7A" w:rsidP="00897F7A">
      <w:pPr>
        <w:pStyle w:val="DefaultText"/>
        <w:ind w:left="4320" w:hanging="3510"/>
        <w:rPr>
          <w:rFonts w:ascii="Arial" w:hAnsi="Arial"/>
        </w:rPr>
      </w:pPr>
      <w:r>
        <w:rPr>
          <w:rFonts w:ascii="Arial" w:hAnsi="Arial"/>
        </w:rPr>
        <w:t>Description of Filing:</w:t>
      </w:r>
      <w:r>
        <w:rPr>
          <w:rFonts w:ascii="Arial" w:hAnsi="Arial"/>
        </w:rPr>
        <w:tab/>
        <w:t>Application to be a CEP providing (either supplier, aggregator/broker or standard offer service)</w:t>
      </w:r>
    </w:p>
    <w:p w14:paraId="56CC2C04" w14:textId="77777777" w:rsidR="00897F7A" w:rsidRDefault="00897F7A" w:rsidP="00897F7A">
      <w:pPr>
        <w:pStyle w:val="DefaultText"/>
        <w:ind w:left="4320" w:hanging="3600"/>
        <w:rPr>
          <w:rFonts w:ascii="Arial" w:hAnsi="Arial"/>
        </w:rPr>
      </w:pPr>
      <w:r>
        <w:rPr>
          <w:rFonts w:ascii="Arial" w:hAnsi="Arial"/>
        </w:rPr>
        <w:lastRenderedPageBreak/>
        <w:t xml:space="preserve">Utility/Company Name: </w:t>
      </w:r>
      <w:r>
        <w:rPr>
          <w:rFonts w:ascii="Arial" w:hAnsi="Arial"/>
        </w:rPr>
        <w:tab/>
        <w:t>Click on the “Add” button under and search for your entity and click on select in the toggle box in front of the entities name</w:t>
      </w:r>
    </w:p>
    <w:p w14:paraId="71C1835F" w14:textId="77777777" w:rsidR="00897F7A" w:rsidRDefault="00897F7A" w:rsidP="00897F7A">
      <w:pPr>
        <w:pStyle w:val="DefaultText"/>
        <w:ind w:left="4320" w:hanging="3600"/>
        <w:rPr>
          <w:rFonts w:ascii="Arial" w:hAnsi="Arial"/>
        </w:rPr>
      </w:pPr>
    </w:p>
    <w:p w14:paraId="27D9BF43" w14:textId="73DD201C" w:rsidR="00897F7A" w:rsidRPr="0069277B" w:rsidRDefault="00897F7A" w:rsidP="00897F7A">
      <w:pPr>
        <w:pStyle w:val="DefaultText"/>
        <w:rPr>
          <w:rFonts w:ascii="Arial" w:hAnsi="Arial"/>
          <w:u w:val="single"/>
        </w:rPr>
      </w:pPr>
      <w:r>
        <w:rPr>
          <w:rFonts w:ascii="Arial" w:hAnsi="Arial"/>
          <w:u w:val="single"/>
        </w:rPr>
        <w:t>Statutory Reference</w:t>
      </w:r>
      <w:r w:rsidR="00162AA6">
        <w:rPr>
          <w:rFonts w:ascii="Arial" w:hAnsi="Arial"/>
          <w:u w:val="single"/>
        </w:rPr>
        <w:t xml:space="preserve"> (Not required)</w:t>
      </w:r>
    </w:p>
    <w:p w14:paraId="678B289B" w14:textId="77777777" w:rsidR="00897F7A" w:rsidRDefault="00897F7A" w:rsidP="00897F7A">
      <w:pPr>
        <w:pStyle w:val="DefaultText"/>
        <w:rPr>
          <w:rFonts w:ascii="Arial" w:hAnsi="Arial"/>
        </w:rPr>
      </w:pPr>
      <w:r>
        <w:rPr>
          <w:rFonts w:ascii="Arial" w:hAnsi="Arial"/>
        </w:rPr>
        <w:tab/>
        <w:t>Chapter 32</w:t>
      </w:r>
    </w:p>
    <w:p w14:paraId="60A1B625" w14:textId="77777777" w:rsidR="00897F7A" w:rsidRDefault="00897F7A" w:rsidP="00897F7A">
      <w:pPr>
        <w:pStyle w:val="DefaultText"/>
        <w:rPr>
          <w:rFonts w:ascii="Arial" w:hAnsi="Arial"/>
        </w:rPr>
      </w:pPr>
      <w:r>
        <w:rPr>
          <w:rFonts w:ascii="Arial" w:hAnsi="Arial"/>
        </w:rPr>
        <w:tab/>
        <w:t>Section 3203</w:t>
      </w:r>
    </w:p>
    <w:p w14:paraId="36D5A29A" w14:textId="77777777" w:rsidR="00897F7A" w:rsidRDefault="00897F7A" w:rsidP="00897F7A">
      <w:pPr>
        <w:pStyle w:val="DefaultText"/>
        <w:rPr>
          <w:rFonts w:ascii="Arial" w:hAnsi="Arial"/>
        </w:rPr>
      </w:pPr>
    </w:p>
    <w:p w14:paraId="3CCBBCC5" w14:textId="752E210C" w:rsidR="00897F7A" w:rsidRDefault="00897F7A" w:rsidP="00897F7A">
      <w:pPr>
        <w:pStyle w:val="DefaultText"/>
        <w:rPr>
          <w:rFonts w:ascii="Arial" w:hAnsi="Arial"/>
        </w:rPr>
      </w:pPr>
      <w:r>
        <w:rPr>
          <w:rFonts w:ascii="Arial" w:hAnsi="Arial"/>
        </w:rPr>
        <w:t>MPUC Rule Reference</w:t>
      </w:r>
      <w:r w:rsidR="00162AA6">
        <w:rPr>
          <w:rFonts w:ascii="Arial" w:hAnsi="Arial"/>
        </w:rPr>
        <w:t xml:space="preserve"> (Not required)</w:t>
      </w:r>
    </w:p>
    <w:p w14:paraId="6F15AEB3" w14:textId="77777777" w:rsidR="00897F7A" w:rsidRDefault="00897F7A" w:rsidP="00897F7A">
      <w:pPr>
        <w:pStyle w:val="DefaultText"/>
        <w:rPr>
          <w:rFonts w:ascii="Arial" w:hAnsi="Arial"/>
        </w:rPr>
      </w:pPr>
      <w:r>
        <w:rPr>
          <w:rFonts w:ascii="Arial" w:hAnsi="Arial"/>
        </w:rPr>
        <w:tab/>
        <w:t>Chapter 305</w:t>
      </w:r>
    </w:p>
    <w:p w14:paraId="2DDC00C4" w14:textId="77777777" w:rsidR="00897F7A" w:rsidRDefault="00897F7A" w:rsidP="00897F7A">
      <w:pPr>
        <w:pStyle w:val="DefaultText"/>
        <w:rPr>
          <w:rFonts w:ascii="Arial" w:hAnsi="Arial"/>
        </w:rPr>
      </w:pPr>
    </w:p>
    <w:p w14:paraId="6C161CDE" w14:textId="77777777" w:rsidR="00897F7A" w:rsidRDefault="00897F7A" w:rsidP="00897F7A">
      <w:pPr>
        <w:pStyle w:val="DefaultText"/>
        <w:rPr>
          <w:rFonts w:ascii="Arial" w:hAnsi="Arial"/>
          <w:u w:val="single"/>
        </w:rPr>
      </w:pPr>
      <w:r w:rsidRPr="0069277B">
        <w:rPr>
          <w:rFonts w:ascii="Arial" w:hAnsi="Arial"/>
          <w:u w:val="single"/>
        </w:rPr>
        <w:t>Add Public Document</w:t>
      </w:r>
    </w:p>
    <w:p w14:paraId="275E5D4C" w14:textId="77777777" w:rsidR="00897F7A" w:rsidRPr="00544A80" w:rsidRDefault="00897F7A" w:rsidP="00897F7A">
      <w:pPr>
        <w:pStyle w:val="DefaultText"/>
        <w:rPr>
          <w:rFonts w:ascii="Arial" w:hAnsi="Arial"/>
        </w:rPr>
      </w:pPr>
      <w:r w:rsidRPr="00544A80">
        <w:rPr>
          <w:rFonts w:ascii="Arial" w:hAnsi="Arial"/>
        </w:rPr>
        <w:tab/>
        <w:t>Document Type</w:t>
      </w:r>
      <w:r w:rsidRPr="00544A80">
        <w:rPr>
          <w:rFonts w:ascii="Arial" w:hAnsi="Arial"/>
        </w:rPr>
        <w:tab/>
      </w:r>
      <w:r w:rsidRPr="00544A80">
        <w:rPr>
          <w:rFonts w:ascii="Arial" w:hAnsi="Arial"/>
        </w:rPr>
        <w:tab/>
      </w:r>
      <w:r w:rsidRPr="00544A80">
        <w:rPr>
          <w:rFonts w:ascii="Arial" w:hAnsi="Arial"/>
        </w:rPr>
        <w:tab/>
        <w:t>Initial Filing</w:t>
      </w:r>
    </w:p>
    <w:p w14:paraId="6A2DEEC5" w14:textId="77777777" w:rsidR="00897F7A" w:rsidRPr="00544A80" w:rsidRDefault="00897F7A" w:rsidP="00897F7A">
      <w:pPr>
        <w:pStyle w:val="DefaultText"/>
        <w:rPr>
          <w:rFonts w:ascii="Arial" w:hAnsi="Arial"/>
        </w:rPr>
      </w:pPr>
      <w:r w:rsidRPr="00544A80">
        <w:rPr>
          <w:rFonts w:ascii="Arial" w:hAnsi="Arial"/>
        </w:rPr>
        <w:tab/>
        <w:t>Document Sub/Type</w:t>
      </w:r>
      <w:r w:rsidRPr="00544A80">
        <w:rPr>
          <w:rFonts w:ascii="Arial" w:hAnsi="Arial"/>
        </w:rPr>
        <w:tab/>
      </w:r>
      <w:r w:rsidRPr="00544A80">
        <w:rPr>
          <w:rFonts w:ascii="Arial" w:hAnsi="Arial"/>
        </w:rPr>
        <w:tab/>
        <w:t>Initial Filing</w:t>
      </w:r>
    </w:p>
    <w:p w14:paraId="7F2DE450" w14:textId="0C6CBA7F" w:rsidR="00897F7A" w:rsidRDefault="00897F7A" w:rsidP="00897F7A">
      <w:pPr>
        <w:pStyle w:val="DefaultText"/>
        <w:ind w:left="4320" w:hanging="3600"/>
        <w:rPr>
          <w:rFonts w:ascii="Arial" w:hAnsi="Arial"/>
        </w:rPr>
      </w:pPr>
      <w:r w:rsidRPr="00544A80">
        <w:rPr>
          <w:rFonts w:ascii="Arial" w:hAnsi="Arial"/>
        </w:rPr>
        <w:t>Document Title</w:t>
      </w:r>
      <w:r w:rsidRPr="00544A80">
        <w:rPr>
          <w:rFonts w:ascii="Arial" w:hAnsi="Arial"/>
        </w:rPr>
        <w:tab/>
      </w:r>
      <w:r>
        <w:rPr>
          <w:rFonts w:ascii="Arial" w:hAnsi="Arial"/>
        </w:rPr>
        <w:t>Application to be a CEP providing (either supplier, aggregator/broker or standard offer service)</w:t>
      </w:r>
    </w:p>
    <w:p w14:paraId="423B57E1" w14:textId="79A71FFC" w:rsidR="00162AA6" w:rsidRDefault="00162AA6" w:rsidP="00897F7A">
      <w:pPr>
        <w:pStyle w:val="DefaultText"/>
        <w:ind w:left="4320" w:hanging="3600"/>
        <w:rPr>
          <w:rFonts w:ascii="Arial" w:hAnsi="Arial"/>
        </w:rPr>
      </w:pPr>
    </w:p>
    <w:p w14:paraId="1B83112B" w14:textId="6E656B16" w:rsidR="00162AA6" w:rsidRDefault="00162AA6" w:rsidP="0076158F">
      <w:pPr>
        <w:pStyle w:val="DefaultText"/>
        <w:ind w:left="720"/>
        <w:rPr>
          <w:rFonts w:ascii="Arial" w:hAnsi="Arial"/>
        </w:rPr>
      </w:pPr>
      <w:r>
        <w:rPr>
          <w:rFonts w:ascii="Arial" w:hAnsi="Arial"/>
        </w:rPr>
        <w:t>Click on “Attach Non-Confidential Document” – a popup window will open to allow you to search for the applicable file – click “Done” to Attach document (you will see document name under the “Submit” button at the bottom of the screen</w:t>
      </w:r>
    </w:p>
    <w:p w14:paraId="511F1323" w14:textId="77777777" w:rsidR="00162AA6" w:rsidRPr="0069277B" w:rsidRDefault="00162AA6" w:rsidP="00897F7A">
      <w:pPr>
        <w:pStyle w:val="DefaultText"/>
        <w:ind w:left="4320" w:hanging="3600"/>
        <w:rPr>
          <w:rFonts w:ascii="Arial" w:hAnsi="Arial"/>
          <w:u w:val="single"/>
        </w:rPr>
      </w:pPr>
    </w:p>
    <w:p w14:paraId="1E9CCEB8" w14:textId="6E64E988" w:rsidR="00897F7A" w:rsidRDefault="00162AA6" w:rsidP="00897F7A">
      <w:pPr>
        <w:pStyle w:val="DefaultText"/>
        <w:rPr>
          <w:rFonts w:ascii="Arial" w:hAnsi="Arial"/>
        </w:rPr>
      </w:pPr>
      <w:r>
        <w:rPr>
          <w:rFonts w:ascii="Arial" w:hAnsi="Arial"/>
        </w:rPr>
        <w:t xml:space="preserve">CMS allows for multiple attachments to each filing. After clicking “attach Non-Confidential Document”, click on “Add Public Document” for each file to be attached. </w:t>
      </w:r>
    </w:p>
    <w:p w14:paraId="30600AA8" w14:textId="6F85996F" w:rsidR="00BC025C" w:rsidRDefault="00BC025C" w:rsidP="00897F7A">
      <w:pPr>
        <w:pStyle w:val="DefaultText"/>
        <w:rPr>
          <w:rFonts w:ascii="Arial" w:hAnsi="Arial"/>
        </w:rPr>
      </w:pPr>
    </w:p>
    <w:p w14:paraId="4CEEA942" w14:textId="26C85278" w:rsidR="00162AA6" w:rsidRDefault="00BC025C" w:rsidP="00897F7A">
      <w:pPr>
        <w:pStyle w:val="DefaultText"/>
        <w:rPr>
          <w:rFonts w:ascii="Arial" w:hAnsi="Arial"/>
        </w:rPr>
      </w:pPr>
      <w:r>
        <w:rPr>
          <w:rFonts w:ascii="Arial" w:hAnsi="Arial"/>
        </w:rPr>
        <w:t xml:space="preserve">Click “Submit” after you have attached all public documents. You will get a message that the case has been submitted and providing you with a docket number. </w:t>
      </w:r>
    </w:p>
    <w:p w14:paraId="02B5E856" w14:textId="77777777" w:rsidR="00162AA6" w:rsidRPr="00253602" w:rsidRDefault="00162AA6" w:rsidP="00897F7A">
      <w:pPr>
        <w:pStyle w:val="DefaultText"/>
        <w:rPr>
          <w:rFonts w:ascii="Arial" w:hAnsi="Arial"/>
        </w:rPr>
      </w:pPr>
    </w:p>
    <w:p w14:paraId="00B333DA" w14:textId="082E399C" w:rsidR="00897F7A" w:rsidRPr="00BC025C" w:rsidRDefault="00897F7A" w:rsidP="00897F7A">
      <w:pPr>
        <w:pStyle w:val="DefaultText"/>
        <w:rPr>
          <w:rFonts w:ascii="Arial" w:hAnsi="Arial"/>
          <w:b/>
          <w:bCs/>
        </w:rPr>
      </w:pPr>
      <w:r w:rsidRPr="00BC025C">
        <w:rPr>
          <w:rFonts w:ascii="Arial" w:hAnsi="Arial"/>
          <w:b/>
          <w:bCs/>
        </w:rPr>
        <w:t xml:space="preserve">All information filed with the Commission is </w:t>
      </w:r>
      <w:r w:rsidR="00FF29D0">
        <w:rPr>
          <w:rFonts w:ascii="Arial" w:hAnsi="Arial"/>
          <w:b/>
          <w:bCs/>
        </w:rPr>
        <w:t>considered</w:t>
      </w:r>
      <w:r w:rsidRPr="00BC025C">
        <w:rPr>
          <w:rFonts w:ascii="Arial" w:hAnsi="Arial"/>
          <w:b/>
          <w:bCs/>
        </w:rPr>
        <w:t xml:space="preserve"> public unless a protective order is </w:t>
      </w:r>
      <w:r w:rsidR="00FF29D0">
        <w:rPr>
          <w:rFonts w:ascii="Arial" w:hAnsi="Arial"/>
          <w:b/>
          <w:bCs/>
        </w:rPr>
        <w:t xml:space="preserve">first </w:t>
      </w:r>
      <w:r w:rsidRPr="00BC025C">
        <w:rPr>
          <w:rFonts w:ascii="Arial" w:hAnsi="Arial"/>
          <w:b/>
          <w:bCs/>
        </w:rPr>
        <w:t>issued by the Commission. If the Applicant wishes confidential treatment of any information to be included as part of the application, Applicant must file, in addition to a redacted application, a request for protective treatment that (</w:t>
      </w:r>
      <w:proofErr w:type="spellStart"/>
      <w:r w:rsidRPr="00BC025C">
        <w:rPr>
          <w:rFonts w:ascii="Arial" w:hAnsi="Arial"/>
          <w:b/>
          <w:bCs/>
        </w:rPr>
        <w:t>i</w:t>
      </w:r>
      <w:proofErr w:type="spellEnd"/>
      <w:r w:rsidRPr="00BC025C">
        <w:rPr>
          <w:rFonts w:ascii="Arial" w:hAnsi="Arial"/>
          <w:b/>
          <w:bCs/>
        </w:rPr>
        <w:t>) specifies the information that Applicant requests to be treated as confidential and (ii) provides a detailed explanation for why confidential treatment is necessary.</w:t>
      </w:r>
      <w:r w:rsidR="00162AA6" w:rsidRPr="00BC025C">
        <w:rPr>
          <w:rFonts w:ascii="Arial" w:hAnsi="Arial"/>
          <w:b/>
          <w:bCs/>
        </w:rPr>
        <w:t xml:space="preserve"> </w:t>
      </w:r>
      <w:r w:rsidR="00221D35">
        <w:rPr>
          <w:rFonts w:ascii="Arial" w:hAnsi="Arial"/>
          <w:b/>
          <w:bCs/>
        </w:rPr>
        <w:t xml:space="preserve">35-A M.R.S. § </w:t>
      </w:r>
      <w:r w:rsidR="002A10E7">
        <w:rPr>
          <w:rFonts w:ascii="Arial" w:hAnsi="Arial"/>
          <w:b/>
          <w:bCs/>
        </w:rPr>
        <w:t xml:space="preserve">1311-A.  </w:t>
      </w:r>
      <w:r w:rsidR="00162AA6" w:rsidRPr="00BC025C">
        <w:rPr>
          <w:rFonts w:ascii="Arial" w:hAnsi="Arial"/>
          <w:b/>
          <w:bCs/>
        </w:rPr>
        <w:t xml:space="preserve">The protective order request </w:t>
      </w:r>
      <w:r w:rsidR="00E37516">
        <w:rPr>
          <w:rFonts w:ascii="Arial" w:hAnsi="Arial"/>
          <w:b/>
          <w:bCs/>
        </w:rPr>
        <w:t>must</w:t>
      </w:r>
      <w:r w:rsidR="00E37516" w:rsidRPr="00BC025C">
        <w:rPr>
          <w:rFonts w:ascii="Arial" w:hAnsi="Arial"/>
          <w:b/>
          <w:bCs/>
        </w:rPr>
        <w:t xml:space="preserve"> </w:t>
      </w:r>
      <w:r w:rsidR="00162AA6" w:rsidRPr="00BC025C">
        <w:rPr>
          <w:rFonts w:ascii="Arial" w:hAnsi="Arial"/>
          <w:b/>
          <w:bCs/>
        </w:rPr>
        <w:t>be in a separate attach</w:t>
      </w:r>
      <w:r w:rsidR="0076158F" w:rsidRPr="00BC025C">
        <w:rPr>
          <w:rFonts w:ascii="Arial" w:hAnsi="Arial"/>
          <w:b/>
          <w:bCs/>
        </w:rPr>
        <w:t xml:space="preserve">ment and not as part of a larger PDF to ensure that Commission Staff is aware of the Applicant’s request. </w:t>
      </w:r>
      <w:r w:rsidR="00162AA6" w:rsidRPr="00BC025C">
        <w:rPr>
          <w:rFonts w:ascii="Arial" w:hAnsi="Arial"/>
          <w:b/>
          <w:bCs/>
        </w:rPr>
        <w:t xml:space="preserve"> </w:t>
      </w:r>
      <w:r w:rsidRPr="00BC025C">
        <w:rPr>
          <w:rFonts w:ascii="Arial" w:hAnsi="Arial"/>
          <w:b/>
          <w:bCs/>
        </w:rPr>
        <w:t xml:space="preserve"> </w:t>
      </w:r>
    </w:p>
    <w:p w14:paraId="75D8DEDA" w14:textId="77777777" w:rsidR="00897F7A" w:rsidRDefault="00897F7A" w:rsidP="00897F7A">
      <w:pPr>
        <w:pStyle w:val="DefaultText"/>
        <w:rPr>
          <w:rFonts w:ascii="Arial" w:hAnsi="Arial"/>
        </w:rPr>
      </w:pPr>
    </w:p>
    <w:p w14:paraId="1BEA34EE" w14:textId="7064CBEB" w:rsidR="00897F7A" w:rsidRDefault="007638AC" w:rsidP="00897F7A">
      <w:pPr>
        <w:pStyle w:val="DefaultText"/>
        <w:rPr>
          <w:rFonts w:ascii="Arial" w:hAnsi="Arial"/>
        </w:rPr>
      </w:pPr>
      <w:r>
        <w:rPr>
          <w:rFonts w:ascii="Arial" w:hAnsi="Arial"/>
        </w:rPr>
        <w:t>Upon review and approval, t</w:t>
      </w:r>
      <w:r w:rsidR="00897F7A">
        <w:rPr>
          <w:rFonts w:ascii="Arial" w:hAnsi="Arial"/>
        </w:rPr>
        <w:t xml:space="preserve">he Commission will issue a protective order and the Applicant will then be able to file the confidential information by </w:t>
      </w:r>
      <w:r w:rsidR="0076158F">
        <w:rPr>
          <w:rFonts w:ascii="Arial" w:hAnsi="Arial"/>
        </w:rPr>
        <w:t xml:space="preserve">following the steps outlined above but clicking on </w:t>
      </w:r>
      <w:r w:rsidR="00897F7A">
        <w:rPr>
          <w:rFonts w:ascii="Arial" w:hAnsi="Arial"/>
        </w:rPr>
        <w:t>the “Existing” toggle button and entering the Case Number.  The information related to the case file is automatically entered.  Applicant should enter all information requested and click on Attach Confidential Documents and then follow the prompts.</w:t>
      </w:r>
    </w:p>
    <w:p w14:paraId="02FD447D" w14:textId="10934E89" w:rsidR="00897F7A" w:rsidRDefault="00897F7A" w:rsidP="00897F7A">
      <w:pPr>
        <w:pStyle w:val="DefaultText"/>
        <w:rPr>
          <w:rFonts w:ascii="Arial" w:hAnsi="Arial"/>
        </w:rPr>
      </w:pPr>
    </w:p>
    <w:p w14:paraId="7E38A2DA" w14:textId="51A750B7" w:rsidR="0076158F" w:rsidRDefault="00FB5101" w:rsidP="00897F7A">
      <w:pPr>
        <w:pStyle w:val="DefaultText"/>
        <w:rPr>
          <w:rFonts w:ascii="Arial" w:hAnsi="Arial"/>
        </w:rPr>
      </w:pPr>
      <w:r>
        <w:rPr>
          <w:rFonts w:ascii="Arial" w:hAnsi="Arial"/>
        </w:rPr>
        <w:lastRenderedPageBreak/>
        <w:t>Section</w:t>
      </w:r>
      <w:r w:rsidRPr="0076158F">
        <w:rPr>
          <w:rFonts w:ascii="Arial" w:hAnsi="Arial"/>
        </w:rPr>
        <w:t xml:space="preserve"> </w:t>
      </w:r>
      <w:r w:rsidR="0076158F" w:rsidRPr="0076158F">
        <w:rPr>
          <w:rFonts w:ascii="Arial" w:hAnsi="Arial"/>
        </w:rPr>
        <w:t xml:space="preserve">2(D)(5) requires that each applicant </w:t>
      </w:r>
      <w:r w:rsidR="003E3C8F">
        <w:rPr>
          <w:rFonts w:ascii="Arial" w:hAnsi="Arial"/>
        </w:rPr>
        <w:t>must</w:t>
      </w:r>
      <w:r w:rsidR="003E3C8F" w:rsidRPr="0076158F">
        <w:rPr>
          <w:rFonts w:ascii="Arial" w:hAnsi="Arial"/>
        </w:rPr>
        <w:t xml:space="preserve"> </w:t>
      </w:r>
      <w:r w:rsidR="0076158F" w:rsidRPr="0076158F">
        <w:rPr>
          <w:rFonts w:ascii="Arial" w:hAnsi="Arial"/>
        </w:rPr>
        <w:t xml:space="preserve">pay a fee of $100 to the Commission. Checks </w:t>
      </w:r>
      <w:r w:rsidR="003E3C8F">
        <w:rPr>
          <w:rFonts w:ascii="Arial" w:hAnsi="Arial"/>
        </w:rPr>
        <w:t>are to</w:t>
      </w:r>
      <w:r w:rsidR="003E3C8F" w:rsidRPr="0076158F">
        <w:rPr>
          <w:rFonts w:ascii="Arial" w:hAnsi="Arial"/>
        </w:rPr>
        <w:t xml:space="preserve"> </w:t>
      </w:r>
      <w:r w:rsidR="0076158F" w:rsidRPr="0076158F">
        <w:rPr>
          <w:rFonts w:ascii="Arial" w:hAnsi="Arial"/>
        </w:rPr>
        <w:t xml:space="preserve">be made out to the Treasurer, State of Maine. The Commission's mailing address is 18 SHS, Augusta, ME 04333 for regular mail and the physical address is </w:t>
      </w:r>
      <w:r w:rsidR="0076158F">
        <w:rPr>
          <w:rFonts w:ascii="Arial" w:hAnsi="Arial"/>
        </w:rPr>
        <w:t>26 Katherine Drive</w:t>
      </w:r>
      <w:r w:rsidR="0076158F" w:rsidRPr="0076158F">
        <w:rPr>
          <w:rFonts w:ascii="Arial" w:hAnsi="Arial"/>
        </w:rPr>
        <w:t>, Hallowell, ME 04347.</w:t>
      </w:r>
    </w:p>
    <w:p w14:paraId="690AAEDC" w14:textId="77777777" w:rsidR="0076158F" w:rsidRDefault="0076158F" w:rsidP="00897F7A">
      <w:pPr>
        <w:pStyle w:val="DefaultText"/>
        <w:rPr>
          <w:rFonts w:ascii="Arial" w:hAnsi="Arial"/>
        </w:rPr>
      </w:pPr>
    </w:p>
    <w:p w14:paraId="49392176" w14:textId="77777777" w:rsidR="00897F7A" w:rsidRDefault="00897F7A" w:rsidP="00897F7A">
      <w:pPr>
        <w:pStyle w:val="DefaultText"/>
        <w:rPr>
          <w:rFonts w:ascii="Arial" w:hAnsi="Arial"/>
        </w:rPr>
      </w:pPr>
      <w:r>
        <w:rPr>
          <w:rFonts w:ascii="Arial" w:hAnsi="Arial"/>
        </w:rPr>
        <w:t xml:space="preserve">If you have any questions on the above process, please contact Lucretia A. Smith at (207) 287-1383 or by email at </w:t>
      </w:r>
      <w:hyperlink r:id="rId8" w:history="1">
        <w:r w:rsidRPr="00E15FB8">
          <w:rPr>
            <w:rStyle w:val="Hyperlink"/>
            <w:rFonts w:ascii="Arial" w:hAnsi="Arial"/>
          </w:rPr>
          <w:t>Lucretia.smith@maine.gov</w:t>
        </w:r>
      </w:hyperlink>
    </w:p>
    <w:p w14:paraId="2E42FE36" w14:textId="49DA7E00" w:rsidR="00935793" w:rsidRDefault="00935793" w:rsidP="00897F7A"/>
    <w:sectPr w:rsidR="0093579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02B964" w14:textId="77777777" w:rsidR="00BE1DFC" w:rsidRDefault="00BE1DFC" w:rsidP="00BC025C">
      <w:r>
        <w:separator/>
      </w:r>
    </w:p>
  </w:endnote>
  <w:endnote w:type="continuationSeparator" w:id="0">
    <w:p w14:paraId="718F2C90" w14:textId="77777777" w:rsidR="00BE1DFC" w:rsidRDefault="00BE1DFC" w:rsidP="00BC0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D4769" w14:textId="489D7231" w:rsidR="00BC025C" w:rsidRPr="00BC025C" w:rsidRDefault="00BC025C">
    <w:pPr>
      <w:pStyle w:val="Footer"/>
      <w:rPr>
        <w:rFonts w:ascii="Arial" w:hAnsi="Arial" w:cs="Arial"/>
        <w:sz w:val="24"/>
        <w:szCs w:val="24"/>
      </w:rPr>
    </w:pPr>
    <w:r w:rsidRPr="00BC025C">
      <w:rPr>
        <w:rFonts w:ascii="Arial" w:hAnsi="Arial" w:cs="Arial"/>
        <w:sz w:val="24"/>
        <w:szCs w:val="24"/>
      </w:rPr>
      <w:t>CEP Application Instructions – Updated Ju</w:t>
    </w:r>
    <w:r w:rsidR="00985F9C">
      <w:rPr>
        <w:rFonts w:ascii="Arial" w:hAnsi="Arial" w:cs="Arial"/>
        <w:sz w:val="24"/>
        <w:szCs w:val="24"/>
      </w:rPr>
      <w:t>ly</w:t>
    </w:r>
    <w:r w:rsidRPr="00BC025C">
      <w:rPr>
        <w:rFonts w:ascii="Arial" w:hAnsi="Arial" w:cs="Arial"/>
        <w:sz w:val="24"/>
        <w:szCs w:val="24"/>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6A365C" w14:textId="77777777" w:rsidR="00BE1DFC" w:rsidRDefault="00BE1DFC" w:rsidP="00BC025C">
      <w:r>
        <w:separator/>
      </w:r>
    </w:p>
  </w:footnote>
  <w:footnote w:type="continuationSeparator" w:id="0">
    <w:p w14:paraId="55E03692" w14:textId="77777777" w:rsidR="00BE1DFC" w:rsidRDefault="00BE1DFC" w:rsidP="00BC02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F7A"/>
    <w:rsid w:val="00162AA6"/>
    <w:rsid w:val="00221D35"/>
    <w:rsid w:val="002A10E7"/>
    <w:rsid w:val="003E3C8F"/>
    <w:rsid w:val="005D38C2"/>
    <w:rsid w:val="0076158F"/>
    <w:rsid w:val="007638AC"/>
    <w:rsid w:val="00897F7A"/>
    <w:rsid w:val="00935793"/>
    <w:rsid w:val="00985F9C"/>
    <w:rsid w:val="00A249C5"/>
    <w:rsid w:val="00BC025C"/>
    <w:rsid w:val="00BE1DFC"/>
    <w:rsid w:val="00D20C73"/>
    <w:rsid w:val="00D953E5"/>
    <w:rsid w:val="00E37516"/>
    <w:rsid w:val="00F1386F"/>
    <w:rsid w:val="00F373AC"/>
    <w:rsid w:val="00FA7951"/>
    <w:rsid w:val="00FB5101"/>
    <w:rsid w:val="00FF2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564F044E"/>
  <w15:chartTrackingRefBased/>
  <w15:docId w15:val="{E599EC8E-FD1D-4FE6-BEC0-155A2A66C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F7A"/>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897F7A"/>
    <w:rPr>
      <w:sz w:val="24"/>
    </w:rPr>
  </w:style>
  <w:style w:type="character" w:customStyle="1" w:styleId="InitialStyle">
    <w:name w:val="InitialStyle"/>
    <w:rsid w:val="00897F7A"/>
    <w:rPr>
      <w:rFonts w:ascii="Times New Roman" w:hAnsi="Times New Roman"/>
      <w:color w:val="auto"/>
      <w:spacing w:val="0"/>
      <w:sz w:val="24"/>
    </w:rPr>
  </w:style>
  <w:style w:type="character" w:styleId="Hyperlink">
    <w:name w:val="Hyperlink"/>
    <w:basedOn w:val="DefaultParagraphFont"/>
    <w:rsid w:val="00897F7A"/>
    <w:rPr>
      <w:color w:val="0000FF"/>
      <w:u w:val="single"/>
    </w:rPr>
  </w:style>
  <w:style w:type="character" w:styleId="UnresolvedMention">
    <w:name w:val="Unresolved Mention"/>
    <w:basedOn w:val="DefaultParagraphFont"/>
    <w:uiPriority w:val="99"/>
    <w:semiHidden/>
    <w:unhideWhenUsed/>
    <w:rsid w:val="00897F7A"/>
    <w:rPr>
      <w:color w:val="605E5C"/>
      <w:shd w:val="clear" w:color="auto" w:fill="E1DFDD"/>
    </w:rPr>
  </w:style>
  <w:style w:type="character" w:styleId="FollowedHyperlink">
    <w:name w:val="FollowedHyperlink"/>
    <w:basedOn w:val="DefaultParagraphFont"/>
    <w:uiPriority w:val="99"/>
    <w:semiHidden/>
    <w:unhideWhenUsed/>
    <w:rsid w:val="00897F7A"/>
    <w:rPr>
      <w:color w:val="800080" w:themeColor="followedHyperlink"/>
      <w:u w:val="single"/>
    </w:rPr>
  </w:style>
  <w:style w:type="character" w:styleId="CommentReference">
    <w:name w:val="annotation reference"/>
    <w:basedOn w:val="DefaultParagraphFont"/>
    <w:uiPriority w:val="99"/>
    <w:semiHidden/>
    <w:unhideWhenUsed/>
    <w:rsid w:val="00BC025C"/>
    <w:rPr>
      <w:sz w:val="16"/>
      <w:szCs w:val="16"/>
    </w:rPr>
  </w:style>
  <w:style w:type="paragraph" w:styleId="CommentText">
    <w:name w:val="annotation text"/>
    <w:basedOn w:val="Normal"/>
    <w:link w:val="CommentTextChar"/>
    <w:uiPriority w:val="99"/>
    <w:semiHidden/>
    <w:unhideWhenUsed/>
    <w:rsid w:val="00BC025C"/>
  </w:style>
  <w:style w:type="character" w:customStyle="1" w:styleId="CommentTextChar">
    <w:name w:val="Comment Text Char"/>
    <w:basedOn w:val="DefaultParagraphFont"/>
    <w:link w:val="CommentText"/>
    <w:uiPriority w:val="99"/>
    <w:semiHidden/>
    <w:rsid w:val="00BC025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C025C"/>
    <w:rPr>
      <w:b/>
      <w:bCs/>
    </w:rPr>
  </w:style>
  <w:style w:type="character" w:customStyle="1" w:styleId="CommentSubjectChar">
    <w:name w:val="Comment Subject Char"/>
    <w:basedOn w:val="CommentTextChar"/>
    <w:link w:val="CommentSubject"/>
    <w:uiPriority w:val="99"/>
    <w:semiHidden/>
    <w:rsid w:val="00BC025C"/>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BC025C"/>
    <w:pPr>
      <w:tabs>
        <w:tab w:val="center" w:pos="4680"/>
        <w:tab w:val="right" w:pos="9360"/>
      </w:tabs>
    </w:pPr>
  </w:style>
  <w:style w:type="character" w:customStyle="1" w:styleId="HeaderChar">
    <w:name w:val="Header Char"/>
    <w:basedOn w:val="DefaultParagraphFont"/>
    <w:link w:val="Header"/>
    <w:uiPriority w:val="99"/>
    <w:rsid w:val="00BC025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C025C"/>
    <w:pPr>
      <w:tabs>
        <w:tab w:val="center" w:pos="4680"/>
        <w:tab w:val="right" w:pos="9360"/>
      </w:tabs>
    </w:pPr>
  </w:style>
  <w:style w:type="character" w:customStyle="1" w:styleId="FooterChar">
    <w:name w:val="Footer Char"/>
    <w:basedOn w:val="DefaultParagraphFont"/>
    <w:link w:val="Footer"/>
    <w:uiPriority w:val="99"/>
    <w:rsid w:val="00BC025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retia.smith@maine.gov" TargetMode="External"/><Relationship Id="rId3" Type="http://schemas.openxmlformats.org/officeDocument/2006/relationships/webSettings" Target="webSettings.xml"/><Relationship Id="rId7" Type="http://schemas.openxmlformats.org/officeDocument/2006/relationships/hyperlink" Target="https://mpuc-cms.maine.gov/CQM.Custom.WebUI/Registration/UserRegistrationForm.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ine.puc@maine.gov"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725</Words>
  <Characters>4139</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Lucretia</dc:creator>
  <cp:keywords/>
  <dc:description/>
  <cp:lastModifiedBy>Smith, Lucretia</cp:lastModifiedBy>
  <cp:revision>2</cp:revision>
  <dcterms:created xsi:type="dcterms:W3CDTF">2022-07-27T12:42:00Z</dcterms:created>
  <dcterms:modified xsi:type="dcterms:W3CDTF">2022-07-27T12:42:00Z</dcterms:modified>
</cp:coreProperties>
</file>