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32EE" w14:textId="26CCD05F" w:rsidR="009D10CB" w:rsidRPr="0035046C" w:rsidRDefault="009D10CB" w:rsidP="007819E1">
      <w:pPr>
        <w:spacing w:after="120"/>
        <w:ind w:firstLine="720"/>
        <w:rPr>
          <w:i/>
          <w:sz w:val="22"/>
          <w:szCs w:val="22"/>
        </w:rPr>
      </w:pPr>
      <w:r w:rsidRPr="0035046C">
        <w:rPr>
          <w:i/>
          <w:sz w:val="22"/>
          <w:szCs w:val="22"/>
        </w:rPr>
        <w:t>This agreement form is used to supplement a Utility Locatio</w:t>
      </w:r>
      <w:r w:rsidR="00714D37" w:rsidRPr="0035046C">
        <w:rPr>
          <w:i/>
          <w:sz w:val="22"/>
          <w:szCs w:val="22"/>
        </w:rPr>
        <w:t>n Permit application whenever an entity</w:t>
      </w:r>
      <w:r w:rsidR="00B152F1" w:rsidRPr="0035046C">
        <w:rPr>
          <w:i/>
          <w:sz w:val="22"/>
          <w:szCs w:val="22"/>
        </w:rPr>
        <w:t>,</w:t>
      </w:r>
      <w:r w:rsidR="00714D37" w:rsidRPr="0035046C">
        <w:rPr>
          <w:i/>
          <w:sz w:val="22"/>
          <w:szCs w:val="22"/>
        </w:rPr>
        <w:t xml:space="preserve"> other than a </w:t>
      </w:r>
      <w:r w:rsidRPr="0035046C">
        <w:rPr>
          <w:i/>
          <w:sz w:val="22"/>
          <w:szCs w:val="22"/>
        </w:rPr>
        <w:t>utility</w:t>
      </w:r>
      <w:r w:rsidR="00B152F1" w:rsidRPr="0035046C">
        <w:rPr>
          <w:i/>
          <w:sz w:val="22"/>
          <w:szCs w:val="22"/>
        </w:rPr>
        <w:t>,</w:t>
      </w:r>
      <w:r w:rsidRPr="0035046C">
        <w:rPr>
          <w:i/>
          <w:sz w:val="22"/>
          <w:szCs w:val="22"/>
        </w:rPr>
        <w:t xml:space="preserve"> is constructing </w:t>
      </w:r>
      <w:r w:rsidR="00B96000" w:rsidRPr="0035046C">
        <w:rPr>
          <w:i/>
          <w:sz w:val="22"/>
          <w:szCs w:val="22"/>
        </w:rPr>
        <w:t xml:space="preserve">aboveground </w:t>
      </w:r>
      <w:r w:rsidRPr="0035046C">
        <w:rPr>
          <w:i/>
          <w:sz w:val="22"/>
          <w:szCs w:val="22"/>
        </w:rPr>
        <w:t>mainline facilities</w:t>
      </w:r>
      <w:r w:rsidR="00AE0E58" w:rsidRPr="0035046C">
        <w:rPr>
          <w:i/>
          <w:sz w:val="22"/>
          <w:szCs w:val="22"/>
        </w:rPr>
        <w:t xml:space="preserve"> </w:t>
      </w:r>
      <w:r w:rsidRPr="0035046C">
        <w:rPr>
          <w:i/>
          <w:sz w:val="22"/>
          <w:szCs w:val="22"/>
        </w:rPr>
        <w:t xml:space="preserve">that </w:t>
      </w:r>
      <w:r w:rsidR="007E20DE" w:rsidRPr="0035046C">
        <w:rPr>
          <w:i/>
          <w:sz w:val="22"/>
          <w:szCs w:val="22"/>
        </w:rPr>
        <w:t>will</w:t>
      </w:r>
      <w:r w:rsidRPr="0035046C">
        <w:rPr>
          <w:i/>
          <w:sz w:val="22"/>
          <w:szCs w:val="22"/>
        </w:rPr>
        <w:t xml:space="preserve"> be turned over to the </w:t>
      </w:r>
      <w:r w:rsidR="005A7DC1" w:rsidRPr="0035046C">
        <w:rPr>
          <w:i/>
          <w:sz w:val="22"/>
          <w:szCs w:val="22"/>
        </w:rPr>
        <w:t>u</w:t>
      </w:r>
      <w:r w:rsidRPr="0035046C">
        <w:rPr>
          <w:i/>
          <w:sz w:val="22"/>
          <w:szCs w:val="22"/>
        </w:rPr>
        <w:t>tility prior to</w:t>
      </w:r>
      <w:r w:rsidR="007E20DE" w:rsidRPr="0035046C">
        <w:rPr>
          <w:i/>
          <w:sz w:val="22"/>
          <w:szCs w:val="22"/>
        </w:rPr>
        <w:t>,</w:t>
      </w:r>
      <w:r w:rsidRPr="0035046C">
        <w:rPr>
          <w:i/>
          <w:sz w:val="22"/>
          <w:szCs w:val="22"/>
        </w:rPr>
        <w:t xml:space="preserve"> or upon</w:t>
      </w:r>
      <w:r w:rsidR="007E20DE" w:rsidRPr="0035046C">
        <w:rPr>
          <w:i/>
          <w:sz w:val="22"/>
          <w:szCs w:val="22"/>
        </w:rPr>
        <w:t>,</w:t>
      </w:r>
      <w:r w:rsidRPr="0035046C">
        <w:rPr>
          <w:i/>
          <w:sz w:val="22"/>
          <w:szCs w:val="22"/>
        </w:rPr>
        <w:t xml:space="preserve"> being energized.</w:t>
      </w:r>
      <w:r w:rsidR="00FC51B1" w:rsidRPr="0035046C">
        <w:rPr>
          <w:i/>
          <w:sz w:val="22"/>
          <w:szCs w:val="22"/>
        </w:rPr>
        <w:t xml:space="preserve">  </w:t>
      </w:r>
      <w:r w:rsidR="00AE0E58" w:rsidRPr="0035046C">
        <w:rPr>
          <w:i/>
          <w:sz w:val="22"/>
          <w:szCs w:val="22"/>
        </w:rPr>
        <w:t>In addition to both parties signing this agreement, t</w:t>
      </w:r>
      <w:r w:rsidR="00FC51B1" w:rsidRPr="0035046C">
        <w:rPr>
          <w:i/>
          <w:sz w:val="22"/>
          <w:szCs w:val="22"/>
        </w:rPr>
        <w:t xml:space="preserve">he </w:t>
      </w:r>
      <w:r w:rsidR="005A7DC1" w:rsidRPr="0035046C">
        <w:rPr>
          <w:i/>
          <w:sz w:val="22"/>
          <w:szCs w:val="22"/>
        </w:rPr>
        <w:t>u</w:t>
      </w:r>
      <w:r w:rsidR="00FC51B1" w:rsidRPr="0035046C">
        <w:rPr>
          <w:i/>
          <w:sz w:val="22"/>
          <w:szCs w:val="22"/>
        </w:rPr>
        <w:t>tility</w:t>
      </w:r>
      <w:r w:rsidR="002E572E" w:rsidRPr="0035046C">
        <w:rPr>
          <w:i/>
          <w:sz w:val="22"/>
          <w:szCs w:val="22"/>
        </w:rPr>
        <w:t>/</w:t>
      </w:r>
      <w:r w:rsidR="005A7DC1" w:rsidRPr="0035046C">
        <w:rPr>
          <w:i/>
          <w:sz w:val="22"/>
          <w:szCs w:val="22"/>
        </w:rPr>
        <w:t>u</w:t>
      </w:r>
      <w:r w:rsidR="002E572E" w:rsidRPr="0035046C">
        <w:rPr>
          <w:i/>
          <w:sz w:val="22"/>
          <w:szCs w:val="22"/>
        </w:rPr>
        <w:t>tilities</w:t>
      </w:r>
      <w:r w:rsidR="00037B26" w:rsidRPr="0035046C">
        <w:rPr>
          <w:i/>
          <w:sz w:val="22"/>
          <w:szCs w:val="22"/>
        </w:rPr>
        <w:t xml:space="preserve"> that will own</w:t>
      </w:r>
      <w:r w:rsidR="005A7DC1" w:rsidRPr="0035046C">
        <w:rPr>
          <w:i/>
          <w:sz w:val="22"/>
          <w:szCs w:val="22"/>
        </w:rPr>
        <w:t xml:space="preserve"> the facilities</w:t>
      </w:r>
      <w:r w:rsidR="00FC51B1" w:rsidRPr="0035046C">
        <w:rPr>
          <w:i/>
          <w:sz w:val="22"/>
          <w:szCs w:val="22"/>
        </w:rPr>
        <w:t xml:space="preserve"> shall also sign </w:t>
      </w:r>
      <w:r w:rsidR="00015CB9" w:rsidRPr="0035046C">
        <w:rPr>
          <w:i/>
          <w:sz w:val="22"/>
          <w:szCs w:val="22"/>
        </w:rPr>
        <w:t xml:space="preserve">a corresponding </w:t>
      </w:r>
      <w:r w:rsidR="00FC51B1" w:rsidRPr="0035046C">
        <w:rPr>
          <w:i/>
          <w:sz w:val="22"/>
          <w:szCs w:val="22"/>
        </w:rPr>
        <w:t>“Application for Utility Location Permit”.</w:t>
      </w:r>
      <w:r w:rsidR="00AE0E58" w:rsidRPr="0035046C">
        <w:rPr>
          <w:i/>
          <w:sz w:val="22"/>
          <w:szCs w:val="22"/>
        </w:rPr>
        <w:t xml:space="preserve">  This agreement is not applicable to the construction of service lines or aerial wires that do not involve new poles within the public right-of-way.</w:t>
      </w:r>
    </w:p>
    <w:p w14:paraId="413E864B" w14:textId="7E39EDB7" w:rsidR="007B7038" w:rsidRPr="00C6722C" w:rsidRDefault="00FC51B1" w:rsidP="00FF4572">
      <w:pPr>
        <w:rPr>
          <w:u w:val="single"/>
        </w:rPr>
      </w:pPr>
      <w:r w:rsidRPr="00714D37">
        <w:rPr>
          <w:b/>
        </w:rPr>
        <w:t xml:space="preserve">General Description of </w:t>
      </w:r>
      <w:r w:rsidR="00941B14">
        <w:rPr>
          <w:b/>
        </w:rPr>
        <w:t>F</w:t>
      </w:r>
      <w:r w:rsidR="007B7038" w:rsidRPr="00714D37">
        <w:rPr>
          <w:b/>
        </w:rPr>
        <w:t>acilit</w:t>
      </w:r>
      <w:r w:rsidR="00941B14">
        <w:rPr>
          <w:b/>
        </w:rPr>
        <w:t>ies</w:t>
      </w:r>
      <w:r w:rsidR="007B7038" w:rsidRPr="00714D37">
        <w:rPr>
          <w:b/>
        </w:rPr>
        <w:t xml:space="preserve"> and </w:t>
      </w:r>
      <w:r w:rsidR="00941B14">
        <w:rPr>
          <w:b/>
        </w:rPr>
        <w:t>L</w:t>
      </w:r>
      <w:r w:rsidR="007B7038" w:rsidRPr="00714D37">
        <w:rPr>
          <w:b/>
        </w:rPr>
        <w:t>ocation:</w:t>
      </w:r>
      <w:r w:rsidR="00E651BE">
        <w:rPr>
          <w:b/>
        </w:rPr>
        <w:t xml:space="preserve">  </w:t>
      </w:r>
      <w:r w:rsidR="006A1141">
        <w:rPr>
          <w:color w:val="1F386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6A1141">
        <w:rPr>
          <w:color w:val="1F3864"/>
          <w:u w:val="single"/>
        </w:rPr>
        <w:instrText xml:space="preserve"> FORMTEXT </w:instrText>
      </w:r>
      <w:r w:rsidR="006A1141">
        <w:rPr>
          <w:color w:val="1F3864"/>
          <w:u w:val="single"/>
        </w:rPr>
      </w:r>
      <w:r w:rsidR="006A1141">
        <w:rPr>
          <w:color w:val="1F3864"/>
          <w:u w:val="single"/>
        </w:rPr>
        <w:fldChar w:fldCharType="separate"/>
      </w:r>
      <w:r w:rsidR="001144DD">
        <w:rPr>
          <w:color w:val="1F3864"/>
          <w:u w:val="single"/>
        </w:rPr>
        <w:t> </w:t>
      </w:r>
      <w:r w:rsidR="001144DD">
        <w:rPr>
          <w:color w:val="1F3864"/>
          <w:u w:val="single"/>
        </w:rPr>
        <w:t> </w:t>
      </w:r>
      <w:r w:rsidR="001144DD">
        <w:rPr>
          <w:color w:val="1F3864"/>
          <w:u w:val="single"/>
        </w:rPr>
        <w:t> </w:t>
      </w:r>
      <w:r w:rsidR="001144DD">
        <w:rPr>
          <w:color w:val="1F3864"/>
          <w:u w:val="single"/>
        </w:rPr>
        <w:t> </w:t>
      </w:r>
      <w:r w:rsidR="001144DD">
        <w:rPr>
          <w:color w:val="1F3864"/>
          <w:u w:val="single"/>
        </w:rPr>
        <w:t> </w:t>
      </w:r>
      <w:r w:rsidR="006A1141">
        <w:rPr>
          <w:color w:val="1F3864"/>
          <w:u w:val="single"/>
        </w:rPr>
        <w:fldChar w:fldCharType="end"/>
      </w:r>
      <w:bookmarkEnd w:id="0"/>
    </w:p>
    <w:p w14:paraId="3F18EFA7" w14:textId="77777777" w:rsidR="007819E1" w:rsidRDefault="007819E1">
      <w:pPr>
        <w:rPr>
          <w:sz w:val="22"/>
          <w:szCs w:val="22"/>
        </w:rPr>
      </w:pPr>
    </w:p>
    <w:p w14:paraId="64B83DB8" w14:textId="268107E7" w:rsidR="00BA373A" w:rsidRPr="006D376F" w:rsidRDefault="00BA373A">
      <w:pPr>
        <w:rPr>
          <w:sz w:val="22"/>
          <w:szCs w:val="22"/>
        </w:rPr>
      </w:pPr>
      <w:r w:rsidRPr="006D376F">
        <w:rPr>
          <w:sz w:val="22"/>
          <w:szCs w:val="22"/>
        </w:rPr>
        <w:tab/>
      </w:r>
      <w:r w:rsidR="00E43762" w:rsidRPr="006D376F">
        <w:rPr>
          <w:sz w:val="22"/>
          <w:szCs w:val="22"/>
        </w:rPr>
        <w:t>The u</w:t>
      </w:r>
      <w:r w:rsidRPr="006D376F">
        <w:rPr>
          <w:sz w:val="22"/>
          <w:szCs w:val="22"/>
        </w:rPr>
        <w:t>tility indicated below and on the at</w:t>
      </w:r>
      <w:r w:rsidR="00991F3C" w:rsidRPr="006D376F">
        <w:rPr>
          <w:sz w:val="22"/>
          <w:szCs w:val="22"/>
        </w:rPr>
        <w:t>tached Utility Location Permit A</w:t>
      </w:r>
      <w:r w:rsidRPr="006D376F">
        <w:rPr>
          <w:sz w:val="22"/>
          <w:szCs w:val="22"/>
        </w:rPr>
        <w:t xml:space="preserve">pplication </w:t>
      </w:r>
      <w:r w:rsidR="00E43762" w:rsidRPr="006D376F">
        <w:rPr>
          <w:sz w:val="22"/>
          <w:szCs w:val="22"/>
        </w:rPr>
        <w:t xml:space="preserve">(hereinafter “Utility”) </w:t>
      </w:r>
      <w:r w:rsidR="004B2BD3" w:rsidRPr="006D376F">
        <w:rPr>
          <w:sz w:val="22"/>
          <w:szCs w:val="22"/>
        </w:rPr>
        <w:t>agrees</w:t>
      </w:r>
      <w:r w:rsidRPr="006D376F">
        <w:rPr>
          <w:sz w:val="22"/>
          <w:szCs w:val="22"/>
        </w:rPr>
        <w:t xml:space="preserve"> that the </w:t>
      </w:r>
      <w:r w:rsidR="00632C84" w:rsidRPr="006D376F">
        <w:rPr>
          <w:sz w:val="22"/>
          <w:szCs w:val="22"/>
        </w:rPr>
        <w:t xml:space="preserve">proposed </w:t>
      </w:r>
      <w:r w:rsidRPr="006D376F">
        <w:rPr>
          <w:sz w:val="22"/>
          <w:szCs w:val="22"/>
        </w:rPr>
        <w:t>facilit</w:t>
      </w:r>
      <w:r w:rsidR="00711A8D">
        <w:rPr>
          <w:sz w:val="22"/>
          <w:szCs w:val="22"/>
        </w:rPr>
        <w:t>ies</w:t>
      </w:r>
      <w:r w:rsidR="00632C84" w:rsidRPr="006D376F">
        <w:rPr>
          <w:sz w:val="22"/>
          <w:szCs w:val="22"/>
        </w:rPr>
        <w:t xml:space="preserve"> </w:t>
      </w:r>
      <w:r w:rsidR="00A96BBA" w:rsidRPr="006D376F">
        <w:rPr>
          <w:sz w:val="22"/>
          <w:szCs w:val="22"/>
        </w:rPr>
        <w:t>that will be</w:t>
      </w:r>
      <w:r w:rsidRPr="006D376F">
        <w:rPr>
          <w:sz w:val="22"/>
          <w:szCs w:val="22"/>
        </w:rPr>
        <w:t xml:space="preserve"> </w:t>
      </w:r>
      <w:r w:rsidR="00A96BBA" w:rsidRPr="006D376F">
        <w:rPr>
          <w:sz w:val="22"/>
          <w:szCs w:val="22"/>
        </w:rPr>
        <w:t>constructed</w:t>
      </w:r>
      <w:r w:rsidRPr="006D376F">
        <w:rPr>
          <w:sz w:val="22"/>
          <w:szCs w:val="22"/>
        </w:rPr>
        <w:t xml:space="preserve"> within the limits of the State of Maine </w:t>
      </w:r>
      <w:r w:rsidR="00991F3C" w:rsidRPr="006D376F">
        <w:rPr>
          <w:sz w:val="22"/>
          <w:szCs w:val="22"/>
        </w:rPr>
        <w:t>right-of-way</w:t>
      </w:r>
      <w:r w:rsidR="00E43762" w:rsidRPr="006D376F">
        <w:rPr>
          <w:sz w:val="22"/>
          <w:szCs w:val="22"/>
        </w:rPr>
        <w:t>,</w:t>
      </w:r>
      <w:r w:rsidRPr="006D376F">
        <w:rPr>
          <w:sz w:val="22"/>
          <w:szCs w:val="22"/>
        </w:rPr>
        <w:t xml:space="preserve"> as described </w:t>
      </w:r>
      <w:r w:rsidR="007B7038" w:rsidRPr="006D376F">
        <w:rPr>
          <w:sz w:val="22"/>
          <w:szCs w:val="22"/>
        </w:rPr>
        <w:t>above</w:t>
      </w:r>
      <w:r w:rsidRPr="006D376F">
        <w:rPr>
          <w:sz w:val="22"/>
          <w:szCs w:val="22"/>
        </w:rPr>
        <w:t xml:space="preserve"> and within the attached application (hereinafter “Facilit</w:t>
      </w:r>
      <w:r w:rsidR="00711A8D">
        <w:rPr>
          <w:sz w:val="22"/>
          <w:szCs w:val="22"/>
        </w:rPr>
        <w:t>ies</w:t>
      </w:r>
      <w:r w:rsidRPr="006D376F">
        <w:rPr>
          <w:sz w:val="22"/>
          <w:szCs w:val="22"/>
        </w:rPr>
        <w:t>”)</w:t>
      </w:r>
      <w:r w:rsidR="00E43762" w:rsidRPr="006D376F">
        <w:rPr>
          <w:sz w:val="22"/>
          <w:szCs w:val="22"/>
        </w:rPr>
        <w:t>,</w:t>
      </w:r>
      <w:r w:rsidRPr="006D376F">
        <w:rPr>
          <w:sz w:val="22"/>
          <w:szCs w:val="22"/>
        </w:rPr>
        <w:t xml:space="preserve"> </w:t>
      </w:r>
      <w:r w:rsidR="00711A8D">
        <w:rPr>
          <w:sz w:val="22"/>
          <w:szCs w:val="22"/>
        </w:rPr>
        <w:t>are</w:t>
      </w:r>
      <w:r w:rsidRPr="006D376F">
        <w:rPr>
          <w:sz w:val="22"/>
          <w:szCs w:val="22"/>
        </w:rPr>
        <w:t xml:space="preserve"> acceptable to the Utility, and the Utility will accept conveyance of the </w:t>
      </w:r>
      <w:r w:rsidR="00A96BBA" w:rsidRPr="006D376F">
        <w:rPr>
          <w:sz w:val="22"/>
          <w:szCs w:val="22"/>
        </w:rPr>
        <w:t>F</w:t>
      </w:r>
      <w:r w:rsidRPr="006D376F">
        <w:rPr>
          <w:sz w:val="22"/>
          <w:szCs w:val="22"/>
        </w:rPr>
        <w:t>acilit</w:t>
      </w:r>
      <w:r w:rsidR="00711A8D">
        <w:rPr>
          <w:sz w:val="22"/>
          <w:szCs w:val="22"/>
        </w:rPr>
        <w:t>ies</w:t>
      </w:r>
      <w:r w:rsidRPr="006D376F">
        <w:rPr>
          <w:sz w:val="22"/>
          <w:szCs w:val="22"/>
        </w:rPr>
        <w:t xml:space="preserve"> upon completion of constr</w:t>
      </w:r>
      <w:r w:rsidR="009D10CB" w:rsidRPr="006D376F">
        <w:rPr>
          <w:sz w:val="22"/>
          <w:szCs w:val="22"/>
        </w:rPr>
        <w:t xml:space="preserve">uction.  The Utility agrees </w:t>
      </w:r>
      <w:r w:rsidR="00F52E12" w:rsidRPr="006D376F">
        <w:rPr>
          <w:sz w:val="22"/>
          <w:szCs w:val="22"/>
        </w:rPr>
        <w:t>that it will not energize the Facilit</w:t>
      </w:r>
      <w:r w:rsidR="00711A8D">
        <w:rPr>
          <w:sz w:val="22"/>
          <w:szCs w:val="22"/>
        </w:rPr>
        <w:t>ies</w:t>
      </w:r>
      <w:r w:rsidR="00F52E12" w:rsidRPr="006D376F">
        <w:rPr>
          <w:sz w:val="22"/>
          <w:szCs w:val="22"/>
        </w:rPr>
        <w:t xml:space="preserve"> until such time that it confirms the Facilit</w:t>
      </w:r>
      <w:r w:rsidR="00711A8D">
        <w:rPr>
          <w:sz w:val="22"/>
          <w:szCs w:val="22"/>
        </w:rPr>
        <w:t>ies</w:t>
      </w:r>
      <w:r w:rsidR="00F52E12" w:rsidRPr="006D376F">
        <w:rPr>
          <w:sz w:val="22"/>
          <w:szCs w:val="22"/>
        </w:rPr>
        <w:t xml:space="preserve"> w</w:t>
      </w:r>
      <w:r w:rsidR="00711A8D">
        <w:rPr>
          <w:sz w:val="22"/>
          <w:szCs w:val="22"/>
        </w:rPr>
        <w:t>ere</w:t>
      </w:r>
      <w:r w:rsidR="00F52E12" w:rsidRPr="006D376F">
        <w:rPr>
          <w:sz w:val="22"/>
          <w:szCs w:val="22"/>
        </w:rPr>
        <w:t xml:space="preserve"> constructed </w:t>
      </w:r>
      <w:r w:rsidR="00714D37" w:rsidRPr="006D376F">
        <w:rPr>
          <w:sz w:val="22"/>
          <w:szCs w:val="22"/>
        </w:rPr>
        <w:t>in accordance with</w:t>
      </w:r>
      <w:r w:rsidR="00F52E12" w:rsidRPr="006D376F">
        <w:rPr>
          <w:sz w:val="22"/>
          <w:szCs w:val="22"/>
        </w:rPr>
        <w:t xml:space="preserve"> </w:t>
      </w:r>
      <w:r w:rsidR="00714D37" w:rsidRPr="006D376F">
        <w:rPr>
          <w:sz w:val="22"/>
          <w:szCs w:val="22"/>
        </w:rPr>
        <w:t xml:space="preserve">MaineDOT’s Utility Accommodation Rule </w:t>
      </w:r>
      <w:r w:rsidR="00991F3C" w:rsidRPr="006D376F">
        <w:rPr>
          <w:sz w:val="22"/>
          <w:szCs w:val="22"/>
        </w:rPr>
        <w:t xml:space="preserve">(17-229 CMR Chapter 210) </w:t>
      </w:r>
      <w:r w:rsidR="00714D37" w:rsidRPr="006D376F">
        <w:rPr>
          <w:sz w:val="22"/>
          <w:szCs w:val="22"/>
        </w:rPr>
        <w:t>and the</w:t>
      </w:r>
      <w:r w:rsidR="00F52E12" w:rsidRPr="006D376F">
        <w:rPr>
          <w:sz w:val="22"/>
          <w:szCs w:val="22"/>
        </w:rPr>
        <w:t xml:space="preserve"> </w:t>
      </w:r>
      <w:r w:rsidR="007B7038" w:rsidRPr="006D376F">
        <w:rPr>
          <w:sz w:val="22"/>
          <w:szCs w:val="22"/>
        </w:rPr>
        <w:t xml:space="preserve">Utility’s </w:t>
      </w:r>
      <w:r w:rsidR="00714D37" w:rsidRPr="006D376F">
        <w:rPr>
          <w:sz w:val="22"/>
          <w:szCs w:val="22"/>
        </w:rPr>
        <w:t xml:space="preserve">own </w:t>
      </w:r>
      <w:r w:rsidR="007B7038" w:rsidRPr="006D376F">
        <w:rPr>
          <w:sz w:val="22"/>
          <w:szCs w:val="22"/>
        </w:rPr>
        <w:t>standards and Terms and Conditions on file at the Maine Public Utilities Commission</w:t>
      </w:r>
      <w:r w:rsidR="00F64B08" w:rsidRPr="006D376F">
        <w:rPr>
          <w:sz w:val="22"/>
          <w:szCs w:val="22"/>
        </w:rPr>
        <w:t>.  T</w:t>
      </w:r>
      <w:r w:rsidR="007B7038" w:rsidRPr="006D376F">
        <w:rPr>
          <w:sz w:val="22"/>
          <w:szCs w:val="22"/>
        </w:rPr>
        <w:t xml:space="preserve">he Utility further agrees that, once the </w:t>
      </w:r>
      <w:r w:rsidR="00711A8D">
        <w:rPr>
          <w:sz w:val="22"/>
          <w:szCs w:val="22"/>
        </w:rPr>
        <w:t>Facilities are</w:t>
      </w:r>
      <w:r w:rsidR="007B7038" w:rsidRPr="006D376F">
        <w:rPr>
          <w:sz w:val="22"/>
          <w:szCs w:val="22"/>
        </w:rPr>
        <w:t xml:space="preserve"> energized, this </w:t>
      </w:r>
      <w:r w:rsidR="00B31109" w:rsidRPr="006D376F">
        <w:rPr>
          <w:sz w:val="22"/>
          <w:szCs w:val="22"/>
        </w:rPr>
        <w:t>will serve</w:t>
      </w:r>
      <w:r w:rsidR="007B7038" w:rsidRPr="006D376F">
        <w:rPr>
          <w:sz w:val="22"/>
          <w:szCs w:val="22"/>
        </w:rPr>
        <w:t xml:space="preserve"> a</w:t>
      </w:r>
      <w:r w:rsidR="00A555B9" w:rsidRPr="006D376F">
        <w:rPr>
          <w:sz w:val="22"/>
          <w:szCs w:val="22"/>
        </w:rPr>
        <w:t>s</w:t>
      </w:r>
      <w:r w:rsidR="007B7038" w:rsidRPr="006D376F">
        <w:rPr>
          <w:sz w:val="22"/>
          <w:szCs w:val="22"/>
        </w:rPr>
        <w:t xml:space="preserve"> </w:t>
      </w:r>
      <w:r w:rsidR="00A555B9" w:rsidRPr="006D376F">
        <w:rPr>
          <w:sz w:val="22"/>
          <w:szCs w:val="22"/>
        </w:rPr>
        <w:t xml:space="preserve">the </w:t>
      </w:r>
      <w:r w:rsidR="007B7038" w:rsidRPr="006D376F">
        <w:rPr>
          <w:sz w:val="22"/>
          <w:szCs w:val="22"/>
        </w:rPr>
        <w:t xml:space="preserve">sole </w:t>
      </w:r>
      <w:r w:rsidR="00A555B9" w:rsidRPr="006D376F">
        <w:rPr>
          <w:sz w:val="22"/>
          <w:szCs w:val="22"/>
        </w:rPr>
        <w:t xml:space="preserve">confirmation </w:t>
      </w:r>
      <w:r w:rsidR="00020B7B" w:rsidRPr="006D376F">
        <w:rPr>
          <w:sz w:val="22"/>
          <w:szCs w:val="22"/>
        </w:rPr>
        <w:t xml:space="preserve">to MaineDOT </w:t>
      </w:r>
      <w:r w:rsidR="007B7038" w:rsidRPr="006D376F">
        <w:rPr>
          <w:sz w:val="22"/>
          <w:szCs w:val="22"/>
        </w:rPr>
        <w:t>that the Facilit</w:t>
      </w:r>
      <w:r w:rsidR="00711A8D">
        <w:rPr>
          <w:sz w:val="22"/>
          <w:szCs w:val="22"/>
        </w:rPr>
        <w:t>ies</w:t>
      </w:r>
      <w:r w:rsidR="007B7038" w:rsidRPr="006D376F">
        <w:rPr>
          <w:sz w:val="22"/>
          <w:szCs w:val="22"/>
        </w:rPr>
        <w:t xml:space="preserve"> </w:t>
      </w:r>
      <w:r w:rsidR="00A01CDC" w:rsidRPr="006D376F">
        <w:rPr>
          <w:sz w:val="22"/>
          <w:szCs w:val="22"/>
        </w:rPr>
        <w:t>ha</w:t>
      </w:r>
      <w:r w:rsidR="00711A8D">
        <w:rPr>
          <w:sz w:val="22"/>
          <w:szCs w:val="22"/>
        </w:rPr>
        <w:t>ve</w:t>
      </w:r>
      <w:r w:rsidR="00A01CDC" w:rsidRPr="006D376F">
        <w:rPr>
          <w:sz w:val="22"/>
          <w:szCs w:val="22"/>
        </w:rPr>
        <w:t xml:space="preserve"> become</w:t>
      </w:r>
      <w:r w:rsidR="00991F3C" w:rsidRPr="006D376F">
        <w:rPr>
          <w:sz w:val="22"/>
          <w:szCs w:val="22"/>
        </w:rPr>
        <w:t xml:space="preserve"> the full responsibility of</w:t>
      </w:r>
      <w:r w:rsidR="007B7038" w:rsidRPr="006D376F">
        <w:rPr>
          <w:sz w:val="22"/>
          <w:szCs w:val="22"/>
        </w:rPr>
        <w:t xml:space="preserve"> the Utility.</w:t>
      </w:r>
    </w:p>
    <w:p w14:paraId="0B24B8D4" w14:textId="77777777" w:rsidR="007B7038" w:rsidRPr="00E43762" w:rsidRDefault="007B703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7020"/>
      </w:tblGrid>
      <w:tr w:rsidR="007B7038" w:rsidRPr="00CE3DFF" w14:paraId="40E0CF1E" w14:textId="77777777" w:rsidTr="00CE3DFF">
        <w:trPr>
          <w:trHeight w:val="297"/>
        </w:trPr>
        <w:tc>
          <w:tcPr>
            <w:tcW w:w="3708" w:type="dxa"/>
            <w:shd w:val="clear" w:color="auto" w:fill="auto"/>
          </w:tcPr>
          <w:p w14:paraId="1AD34F98" w14:textId="77777777" w:rsidR="007B7038" w:rsidRPr="007B7038" w:rsidRDefault="007B7038" w:rsidP="00CE3DFF">
            <w:pPr>
              <w:jc w:val="right"/>
            </w:pPr>
            <w:r w:rsidRPr="00CE3DFF">
              <w:rPr>
                <w:b/>
              </w:rPr>
              <w:t>Utility</w:t>
            </w:r>
            <w:r w:rsidRPr="007B7038"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37A144FF" w14:textId="77777777" w:rsidR="007B7038" w:rsidRPr="00CE3DFF" w:rsidRDefault="007B7038">
            <w:pPr>
              <w:rPr>
                <w:b/>
                <w:color w:val="1F3864"/>
                <w:sz w:val="28"/>
                <w:szCs w:val="28"/>
              </w:rPr>
            </w:pPr>
            <w:r w:rsidRPr="00CE3DFF">
              <w:rPr>
                <w:b/>
                <w:color w:val="1F386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E3DFF">
              <w:rPr>
                <w:b/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b/>
                <w:color w:val="1F3864"/>
                <w:sz w:val="28"/>
                <w:szCs w:val="28"/>
              </w:rPr>
            </w:r>
            <w:r w:rsidRPr="00CE3DFF">
              <w:rPr>
                <w:b/>
                <w:color w:val="1F3864"/>
                <w:sz w:val="28"/>
                <w:szCs w:val="28"/>
              </w:rPr>
              <w:fldChar w:fldCharType="separate"/>
            </w:r>
            <w:bookmarkStart w:id="2" w:name="_GoBack"/>
            <w:bookmarkEnd w:id="2"/>
            <w:r w:rsidR="00991F3C"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b/>
                <w:color w:val="1F3864"/>
                <w:sz w:val="28"/>
                <w:szCs w:val="28"/>
              </w:rPr>
              <w:fldChar w:fldCharType="end"/>
            </w:r>
            <w:bookmarkEnd w:id="1"/>
          </w:p>
        </w:tc>
      </w:tr>
      <w:tr w:rsidR="007B7038" w:rsidRPr="00CE3DFF" w14:paraId="30F2DEC7" w14:textId="77777777" w:rsidTr="00902D44">
        <w:trPr>
          <w:trHeight w:val="144"/>
        </w:trPr>
        <w:tc>
          <w:tcPr>
            <w:tcW w:w="3708" w:type="dxa"/>
            <w:shd w:val="clear" w:color="auto" w:fill="auto"/>
          </w:tcPr>
          <w:p w14:paraId="0B767BA2" w14:textId="77777777" w:rsidR="007B7038" w:rsidRPr="00CE3DFF" w:rsidRDefault="007B7038" w:rsidP="00CE3D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14:paraId="5B719F23" w14:textId="77777777" w:rsidR="007B7038" w:rsidRPr="00CE3DFF" w:rsidRDefault="007B7038">
            <w:pPr>
              <w:rPr>
                <w:sz w:val="16"/>
                <w:szCs w:val="16"/>
              </w:rPr>
            </w:pPr>
          </w:p>
        </w:tc>
      </w:tr>
      <w:tr w:rsidR="00902D44" w:rsidRPr="00CE3DFF" w14:paraId="3CBCD903" w14:textId="77777777" w:rsidTr="00902D44">
        <w:tc>
          <w:tcPr>
            <w:tcW w:w="3708" w:type="dxa"/>
            <w:shd w:val="clear" w:color="auto" w:fill="auto"/>
          </w:tcPr>
          <w:p w14:paraId="404347D6" w14:textId="4262EB39" w:rsidR="00902D44" w:rsidRPr="00CE3DFF" w:rsidRDefault="00902D44" w:rsidP="00CE3DFF">
            <w:pPr>
              <w:jc w:val="right"/>
              <w:rPr>
                <w:b/>
              </w:rPr>
            </w:pPr>
            <w:r>
              <w:rPr>
                <w:b/>
              </w:rPr>
              <w:t xml:space="preserve">Work Order Number: 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7027AA4A" w14:textId="699C4667" w:rsidR="00902D44" w:rsidRPr="00CE3DFF" w:rsidRDefault="00902D44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b/>
                <w:color w:val="1F386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3DFF">
              <w:rPr>
                <w:b/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b/>
                <w:color w:val="1F3864"/>
                <w:sz w:val="28"/>
                <w:szCs w:val="28"/>
              </w:rPr>
            </w:r>
            <w:r w:rsidRPr="00CE3DFF">
              <w:rPr>
                <w:b/>
                <w:color w:val="1F3864"/>
                <w:sz w:val="28"/>
                <w:szCs w:val="28"/>
              </w:rPr>
              <w:fldChar w:fldCharType="separate"/>
            </w:r>
            <w:r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b/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b/>
                <w:color w:val="1F3864"/>
                <w:sz w:val="28"/>
                <w:szCs w:val="28"/>
              </w:rPr>
              <w:fldChar w:fldCharType="end"/>
            </w:r>
          </w:p>
        </w:tc>
      </w:tr>
      <w:tr w:rsidR="00902D44" w:rsidRPr="00902D44" w14:paraId="4E94D145" w14:textId="77777777" w:rsidTr="00902D44">
        <w:tc>
          <w:tcPr>
            <w:tcW w:w="3708" w:type="dxa"/>
            <w:shd w:val="clear" w:color="auto" w:fill="auto"/>
          </w:tcPr>
          <w:p w14:paraId="62674315" w14:textId="77777777" w:rsidR="00902D44" w:rsidRPr="00902D44" w:rsidRDefault="00902D44" w:rsidP="00CE3D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14:paraId="2E856588" w14:textId="77777777" w:rsidR="00902D44" w:rsidRPr="00902D44" w:rsidRDefault="00902D44">
            <w:pPr>
              <w:rPr>
                <w:color w:val="1F3864"/>
                <w:sz w:val="16"/>
                <w:szCs w:val="16"/>
              </w:rPr>
            </w:pPr>
          </w:p>
        </w:tc>
      </w:tr>
      <w:tr w:rsidR="007B7038" w:rsidRPr="00CE3DFF" w14:paraId="324DEE18" w14:textId="77777777" w:rsidTr="00902D44">
        <w:tc>
          <w:tcPr>
            <w:tcW w:w="3708" w:type="dxa"/>
            <w:shd w:val="clear" w:color="auto" w:fill="auto"/>
          </w:tcPr>
          <w:p w14:paraId="705942B2" w14:textId="77777777" w:rsidR="007B7038" w:rsidRPr="00CE3DFF" w:rsidRDefault="007B7038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Utility Rep</w:t>
            </w:r>
            <w:r w:rsidR="00E43762" w:rsidRPr="00CE3DFF">
              <w:rPr>
                <w:b/>
              </w:rPr>
              <w:t>.</w:t>
            </w:r>
            <w:r w:rsidRPr="00CE3DFF">
              <w:rPr>
                <w:b/>
              </w:rPr>
              <w:t xml:space="preserve"> Name (Printed)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2B608EAB" w14:textId="77777777" w:rsidR="007B7038" w:rsidRPr="00CE3DFF" w:rsidRDefault="00E43762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  <w:bookmarkEnd w:id="3"/>
          </w:p>
        </w:tc>
      </w:tr>
      <w:tr w:rsidR="007B7038" w:rsidRPr="00CE3DFF" w14:paraId="2B301FD5" w14:textId="77777777" w:rsidTr="00CE3DFF">
        <w:tc>
          <w:tcPr>
            <w:tcW w:w="3708" w:type="dxa"/>
            <w:shd w:val="clear" w:color="auto" w:fill="auto"/>
          </w:tcPr>
          <w:p w14:paraId="72B3DC7E" w14:textId="77777777" w:rsidR="007B7038" w:rsidRPr="00CE3DFF" w:rsidRDefault="007B7038" w:rsidP="00CE3D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14:paraId="791EBC70" w14:textId="77777777" w:rsidR="007B7038" w:rsidRPr="00CE3DFF" w:rsidRDefault="007B7038">
            <w:pPr>
              <w:rPr>
                <w:sz w:val="16"/>
                <w:szCs w:val="16"/>
              </w:rPr>
            </w:pPr>
          </w:p>
        </w:tc>
      </w:tr>
      <w:tr w:rsidR="007B7038" w:rsidRPr="00CE3DFF" w14:paraId="7627EB8B" w14:textId="77777777" w:rsidTr="00CE3DFF">
        <w:tc>
          <w:tcPr>
            <w:tcW w:w="3708" w:type="dxa"/>
            <w:shd w:val="clear" w:color="auto" w:fill="auto"/>
          </w:tcPr>
          <w:p w14:paraId="7041EDB1" w14:textId="77777777" w:rsidR="007B7038" w:rsidRPr="00CE3DFF" w:rsidRDefault="007B7038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Utility Rep</w:t>
            </w:r>
            <w:r w:rsidR="00E43762" w:rsidRPr="00CE3DFF">
              <w:rPr>
                <w:b/>
              </w:rPr>
              <w:t>.</w:t>
            </w:r>
            <w:r w:rsidRPr="00CE3DFF">
              <w:rPr>
                <w:b/>
              </w:rPr>
              <w:t xml:space="preserve"> Title</w:t>
            </w:r>
            <w:r w:rsidR="00E43762" w:rsidRPr="00CE3DFF">
              <w:rPr>
                <w:b/>
              </w:rPr>
              <w:t xml:space="preserve"> </w:t>
            </w:r>
            <w:r w:rsidRPr="00CE3DFF">
              <w:rPr>
                <w:b/>
              </w:rPr>
              <w:t>(Printed)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2C488BCC" w14:textId="77777777" w:rsidR="007B7038" w:rsidRPr="00CE3DFF" w:rsidRDefault="00E43762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  <w:bookmarkEnd w:id="4"/>
          </w:p>
        </w:tc>
      </w:tr>
      <w:tr w:rsidR="00E43762" w:rsidRPr="00CE3DFF" w14:paraId="7933EBC8" w14:textId="77777777" w:rsidTr="00CE3DFF">
        <w:tc>
          <w:tcPr>
            <w:tcW w:w="3708" w:type="dxa"/>
            <w:shd w:val="clear" w:color="auto" w:fill="auto"/>
          </w:tcPr>
          <w:p w14:paraId="74843CE9" w14:textId="77777777" w:rsidR="00E43762" w:rsidRDefault="00E43762" w:rsidP="00CE3DFF">
            <w:pPr>
              <w:jc w:val="right"/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14:paraId="1021BBF2" w14:textId="77777777" w:rsidR="00E43762" w:rsidRPr="00CE3DFF" w:rsidRDefault="00E43762">
            <w:pPr>
              <w:rPr>
                <w:sz w:val="28"/>
                <w:szCs w:val="28"/>
              </w:rPr>
            </w:pPr>
          </w:p>
        </w:tc>
      </w:tr>
      <w:tr w:rsidR="007B7038" w:rsidRPr="00CE3DFF" w14:paraId="421729E5" w14:textId="77777777" w:rsidTr="00CE3DFF">
        <w:tc>
          <w:tcPr>
            <w:tcW w:w="3708" w:type="dxa"/>
            <w:shd w:val="clear" w:color="auto" w:fill="auto"/>
          </w:tcPr>
          <w:p w14:paraId="57E952B0" w14:textId="77777777" w:rsidR="007B7038" w:rsidRPr="00CE3DFF" w:rsidRDefault="007B7038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Utility Rep</w:t>
            </w:r>
            <w:r w:rsidR="00E43762" w:rsidRPr="00CE3DFF">
              <w:rPr>
                <w:b/>
              </w:rPr>
              <w:t>.</w:t>
            </w:r>
            <w:r w:rsidRPr="00CE3DFF">
              <w:rPr>
                <w:b/>
              </w:rPr>
              <w:t xml:space="preserve"> Signature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2D160DAB" w14:textId="77777777" w:rsidR="007B7038" w:rsidRPr="00CE3DFF" w:rsidRDefault="007B7038">
            <w:pPr>
              <w:rPr>
                <w:sz w:val="28"/>
                <w:szCs w:val="28"/>
              </w:rPr>
            </w:pPr>
          </w:p>
        </w:tc>
      </w:tr>
    </w:tbl>
    <w:p w14:paraId="0DAF08B1" w14:textId="77777777" w:rsidR="007B7038" w:rsidRPr="00714D37" w:rsidRDefault="007B7038">
      <w:pPr>
        <w:rPr>
          <w:sz w:val="16"/>
          <w:szCs w:val="16"/>
        </w:rPr>
      </w:pPr>
    </w:p>
    <w:p w14:paraId="0EED2141" w14:textId="76FCF706" w:rsidR="007B7038" w:rsidRPr="00FF4572" w:rsidRDefault="00E43762">
      <w:pPr>
        <w:rPr>
          <w:sz w:val="22"/>
          <w:szCs w:val="22"/>
        </w:rPr>
      </w:pPr>
      <w:r w:rsidRPr="00FF4572">
        <w:rPr>
          <w:sz w:val="22"/>
          <w:szCs w:val="22"/>
        </w:rPr>
        <w:tab/>
        <w:t xml:space="preserve">The </w:t>
      </w:r>
      <w:r w:rsidR="00D7753C" w:rsidRPr="00FF4572">
        <w:rPr>
          <w:sz w:val="22"/>
          <w:szCs w:val="22"/>
        </w:rPr>
        <w:t>contractor</w:t>
      </w:r>
      <w:r w:rsidRPr="00FF4572">
        <w:rPr>
          <w:sz w:val="22"/>
          <w:szCs w:val="22"/>
        </w:rPr>
        <w:t xml:space="preserve"> indicated below (hereinafter “</w:t>
      </w:r>
      <w:r w:rsidR="00D7753C" w:rsidRPr="00FF4572">
        <w:rPr>
          <w:sz w:val="22"/>
          <w:szCs w:val="22"/>
        </w:rPr>
        <w:t>Contractor</w:t>
      </w:r>
      <w:r w:rsidRPr="00FF4572">
        <w:rPr>
          <w:sz w:val="22"/>
          <w:szCs w:val="22"/>
        </w:rPr>
        <w:t xml:space="preserve">”) agrees to construct the </w:t>
      </w:r>
      <w:r w:rsidR="00056457" w:rsidRPr="00FF4572">
        <w:rPr>
          <w:sz w:val="22"/>
          <w:szCs w:val="22"/>
        </w:rPr>
        <w:t>F</w:t>
      </w:r>
      <w:r w:rsidRPr="00FF4572">
        <w:rPr>
          <w:sz w:val="22"/>
          <w:szCs w:val="22"/>
        </w:rPr>
        <w:t>acilit</w:t>
      </w:r>
      <w:r w:rsidR="00711A8D" w:rsidRPr="00FF4572">
        <w:rPr>
          <w:sz w:val="22"/>
          <w:szCs w:val="22"/>
        </w:rPr>
        <w:t>ies</w:t>
      </w:r>
      <w:r w:rsidRPr="00FF4572">
        <w:rPr>
          <w:sz w:val="22"/>
          <w:szCs w:val="22"/>
        </w:rPr>
        <w:t xml:space="preserve"> as described above and within the attached </w:t>
      </w:r>
      <w:r w:rsidR="003C78E8" w:rsidRPr="00FF4572">
        <w:rPr>
          <w:sz w:val="22"/>
          <w:szCs w:val="22"/>
        </w:rPr>
        <w:t>Utility Location Permit Application</w:t>
      </w:r>
      <w:r w:rsidRPr="00FF4572">
        <w:rPr>
          <w:sz w:val="22"/>
          <w:szCs w:val="22"/>
        </w:rPr>
        <w:t xml:space="preserve"> in accordance with the </w:t>
      </w:r>
      <w:r w:rsidR="00714D37" w:rsidRPr="00FF4572">
        <w:rPr>
          <w:sz w:val="22"/>
          <w:szCs w:val="22"/>
        </w:rPr>
        <w:t>MaineDOT’s Utility Accommodation Rule</w:t>
      </w:r>
      <w:r w:rsidR="00991F3C" w:rsidRPr="00FF4572">
        <w:rPr>
          <w:sz w:val="22"/>
          <w:szCs w:val="22"/>
        </w:rPr>
        <w:t xml:space="preserve"> (17-229 CMR Chapter 210) </w:t>
      </w:r>
      <w:r w:rsidR="00714D37" w:rsidRPr="00FF4572">
        <w:rPr>
          <w:sz w:val="22"/>
          <w:szCs w:val="22"/>
        </w:rPr>
        <w:t xml:space="preserve">and the </w:t>
      </w:r>
      <w:r w:rsidRPr="00FF4572">
        <w:rPr>
          <w:sz w:val="22"/>
          <w:szCs w:val="22"/>
        </w:rPr>
        <w:t>Utility’s standards and Terms and Conditions on file at the Maine Public Utilities Commission</w:t>
      </w:r>
      <w:r w:rsidR="00AE0E58" w:rsidRPr="00FF4572">
        <w:rPr>
          <w:sz w:val="22"/>
          <w:szCs w:val="22"/>
        </w:rPr>
        <w:t>.  T</w:t>
      </w:r>
      <w:r w:rsidRPr="00FF4572">
        <w:rPr>
          <w:sz w:val="22"/>
          <w:szCs w:val="22"/>
        </w:rPr>
        <w:t xml:space="preserve">he </w:t>
      </w:r>
      <w:r w:rsidR="00FF194B" w:rsidRPr="00FF4572">
        <w:rPr>
          <w:sz w:val="22"/>
          <w:szCs w:val="22"/>
        </w:rPr>
        <w:t>Contractor</w:t>
      </w:r>
      <w:r w:rsidR="001A3F69" w:rsidRPr="00FF4572">
        <w:rPr>
          <w:sz w:val="22"/>
          <w:szCs w:val="22"/>
        </w:rPr>
        <w:t xml:space="preserve"> </w:t>
      </w:r>
      <w:r w:rsidRPr="00FF4572">
        <w:rPr>
          <w:sz w:val="22"/>
          <w:szCs w:val="22"/>
        </w:rPr>
        <w:t>further agrees that it</w:t>
      </w:r>
      <w:r w:rsidR="00FC51B1" w:rsidRPr="00FF4572">
        <w:rPr>
          <w:sz w:val="22"/>
          <w:szCs w:val="22"/>
        </w:rPr>
        <w:t xml:space="preserve"> is fully responsible for the Facilit</w:t>
      </w:r>
      <w:r w:rsidR="0033792C" w:rsidRPr="00FF4572">
        <w:rPr>
          <w:sz w:val="22"/>
          <w:szCs w:val="22"/>
        </w:rPr>
        <w:t>ies</w:t>
      </w:r>
      <w:r w:rsidR="00FC51B1" w:rsidRPr="00FF4572">
        <w:rPr>
          <w:sz w:val="22"/>
          <w:szCs w:val="22"/>
        </w:rPr>
        <w:t xml:space="preserve"> until such time that </w:t>
      </w:r>
      <w:r w:rsidR="0033792C" w:rsidRPr="00FF4572">
        <w:rPr>
          <w:sz w:val="22"/>
          <w:szCs w:val="22"/>
        </w:rPr>
        <w:t>they are</w:t>
      </w:r>
      <w:r w:rsidR="00FC51B1" w:rsidRPr="00FF4572">
        <w:rPr>
          <w:sz w:val="22"/>
          <w:szCs w:val="22"/>
        </w:rPr>
        <w:t xml:space="preserve"> conveyed to the Utility and/or energized by the Utility</w:t>
      </w:r>
      <w:r w:rsidR="00324714" w:rsidRPr="00FF4572">
        <w:rPr>
          <w:sz w:val="22"/>
          <w:szCs w:val="22"/>
        </w:rPr>
        <w:t>, whichever occurs first</w:t>
      </w:r>
      <w:r w:rsidR="00FC51B1" w:rsidRPr="00FF4572">
        <w:rPr>
          <w:sz w:val="22"/>
          <w:szCs w:val="22"/>
        </w:rPr>
        <w:t>.  Should the Facilit</w:t>
      </w:r>
      <w:r w:rsidR="00324714" w:rsidRPr="00FF4572">
        <w:rPr>
          <w:sz w:val="22"/>
          <w:szCs w:val="22"/>
        </w:rPr>
        <w:t>ies</w:t>
      </w:r>
      <w:r w:rsidR="00FC51B1" w:rsidRPr="00FF4572">
        <w:rPr>
          <w:sz w:val="22"/>
          <w:szCs w:val="22"/>
        </w:rPr>
        <w:t xml:space="preserve"> not be conveyed </w:t>
      </w:r>
      <w:r w:rsidR="001A3F69" w:rsidRPr="00FF4572">
        <w:rPr>
          <w:sz w:val="22"/>
          <w:szCs w:val="22"/>
        </w:rPr>
        <w:t xml:space="preserve">for any reason, </w:t>
      </w:r>
      <w:r w:rsidR="00FC51B1" w:rsidRPr="00FF4572">
        <w:rPr>
          <w:sz w:val="22"/>
          <w:szCs w:val="22"/>
        </w:rPr>
        <w:t xml:space="preserve">the </w:t>
      </w:r>
      <w:r w:rsidR="00324714" w:rsidRPr="00FF4572">
        <w:rPr>
          <w:sz w:val="22"/>
          <w:szCs w:val="22"/>
        </w:rPr>
        <w:t>Contractor</w:t>
      </w:r>
      <w:r w:rsidR="001A3F69" w:rsidRPr="00FF4572">
        <w:rPr>
          <w:sz w:val="22"/>
          <w:szCs w:val="22"/>
        </w:rPr>
        <w:t xml:space="preserve"> agrees </w:t>
      </w:r>
      <w:r w:rsidR="00324714" w:rsidRPr="00FF4572">
        <w:rPr>
          <w:sz w:val="22"/>
          <w:szCs w:val="22"/>
        </w:rPr>
        <w:t>to</w:t>
      </w:r>
      <w:r w:rsidR="00FC51B1" w:rsidRPr="00FF4572">
        <w:rPr>
          <w:sz w:val="22"/>
          <w:szCs w:val="22"/>
        </w:rPr>
        <w:t xml:space="preserve"> remove the facility completely from the </w:t>
      </w:r>
      <w:r w:rsidR="00991F3C" w:rsidRPr="00FF4572">
        <w:rPr>
          <w:sz w:val="22"/>
          <w:szCs w:val="22"/>
        </w:rPr>
        <w:t>State of Maine right-of-way</w:t>
      </w:r>
      <w:r w:rsidR="00FC51B1" w:rsidRPr="00FF4572">
        <w:rPr>
          <w:sz w:val="22"/>
          <w:szCs w:val="22"/>
        </w:rPr>
        <w:t xml:space="preserve"> and restore the corridor to its original state.</w:t>
      </w:r>
    </w:p>
    <w:p w14:paraId="3A2181DF" w14:textId="77777777" w:rsidR="00FC51B1" w:rsidRPr="00714D37" w:rsidRDefault="00FC51B1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755"/>
        <w:gridCol w:w="1755"/>
        <w:gridCol w:w="1755"/>
        <w:gridCol w:w="1755"/>
      </w:tblGrid>
      <w:tr w:rsidR="00FC51B1" w:rsidRPr="00CE3DFF" w14:paraId="4E7E0F94" w14:textId="77777777" w:rsidTr="00CE3DFF">
        <w:tc>
          <w:tcPr>
            <w:tcW w:w="3708" w:type="dxa"/>
            <w:shd w:val="clear" w:color="auto" w:fill="auto"/>
          </w:tcPr>
          <w:p w14:paraId="328017E3" w14:textId="31F18323" w:rsidR="00FC51B1" w:rsidRPr="00CE3DFF" w:rsidRDefault="004A5ADE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Contractor Name</w:t>
            </w:r>
            <w:r w:rsidR="00FC51B1" w:rsidRPr="00CE3DFF">
              <w:rPr>
                <w:b/>
              </w:rPr>
              <w:t>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212B10" w14:textId="77777777" w:rsidR="00FC51B1" w:rsidRPr="00CE3DFF" w:rsidRDefault="00FC51B1" w:rsidP="004D240A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</w:p>
        </w:tc>
      </w:tr>
      <w:tr w:rsidR="00FC51B1" w:rsidRPr="00CE3DFF" w14:paraId="75E2A144" w14:textId="77777777" w:rsidTr="00CE3DFF">
        <w:tc>
          <w:tcPr>
            <w:tcW w:w="3708" w:type="dxa"/>
            <w:shd w:val="clear" w:color="auto" w:fill="auto"/>
          </w:tcPr>
          <w:p w14:paraId="552889E4" w14:textId="77777777" w:rsidR="00FC51B1" w:rsidRPr="00CE3DFF" w:rsidRDefault="00FC51B1" w:rsidP="00CE3D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3EC39A" w14:textId="77777777" w:rsidR="00FC51B1" w:rsidRPr="00CE3DFF" w:rsidRDefault="00FC51B1" w:rsidP="004D240A">
            <w:pPr>
              <w:rPr>
                <w:sz w:val="16"/>
                <w:szCs w:val="16"/>
              </w:rPr>
            </w:pPr>
          </w:p>
        </w:tc>
      </w:tr>
      <w:tr w:rsidR="00FC51B1" w:rsidRPr="00CE3DFF" w14:paraId="4FB69B6A" w14:textId="77777777" w:rsidTr="00CE3DFF">
        <w:tc>
          <w:tcPr>
            <w:tcW w:w="3708" w:type="dxa"/>
            <w:shd w:val="clear" w:color="auto" w:fill="auto"/>
          </w:tcPr>
          <w:p w14:paraId="1251A1FF" w14:textId="54997FE5" w:rsidR="00FC51B1" w:rsidRPr="00CE3DFF" w:rsidRDefault="00E55030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Contact</w:t>
            </w:r>
            <w:r w:rsidR="00A128C7" w:rsidRPr="00CE3DFF">
              <w:rPr>
                <w:b/>
              </w:rPr>
              <w:t>’s</w:t>
            </w:r>
            <w:r w:rsidR="00FC51B1" w:rsidRPr="00CE3DFF">
              <w:rPr>
                <w:b/>
              </w:rPr>
              <w:t xml:space="preserve"> Name (Printed)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C06384" w14:textId="77777777" w:rsidR="00FC51B1" w:rsidRPr="00CE3DFF" w:rsidRDefault="00FC51B1" w:rsidP="004D240A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</w:p>
        </w:tc>
      </w:tr>
      <w:tr w:rsidR="00FC51B1" w:rsidRPr="00CE3DFF" w14:paraId="72DCC6A9" w14:textId="77777777" w:rsidTr="00CE3DFF">
        <w:tc>
          <w:tcPr>
            <w:tcW w:w="3708" w:type="dxa"/>
            <w:shd w:val="clear" w:color="auto" w:fill="auto"/>
          </w:tcPr>
          <w:p w14:paraId="2B7510E5" w14:textId="77777777" w:rsidR="00FC51B1" w:rsidRPr="00CE3DFF" w:rsidRDefault="00FC51B1" w:rsidP="00CE3D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15DD6F" w14:textId="77777777" w:rsidR="00FC51B1" w:rsidRPr="00CE3DFF" w:rsidRDefault="00FC51B1" w:rsidP="004D240A">
            <w:pPr>
              <w:rPr>
                <w:sz w:val="16"/>
                <w:szCs w:val="16"/>
              </w:rPr>
            </w:pPr>
          </w:p>
        </w:tc>
      </w:tr>
      <w:tr w:rsidR="00FC51B1" w:rsidRPr="00CE3DFF" w14:paraId="4A1FE938" w14:textId="77777777" w:rsidTr="00CE3DFF">
        <w:tc>
          <w:tcPr>
            <w:tcW w:w="3708" w:type="dxa"/>
            <w:shd w:val="clear" w:color="auto" w:fill="auto"/>
          </w:tcPr>
          <w:p w14:paraId="1ABE2B59" w14:textId="3D94FC19" w:rsidR="00FC51B1" w:rsidRPr="00CE3DFF" w:rsidRDefault="00E55030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Contact</w:t>
            </w:r>
            <w:r w:rsidR="00A128C7" w:rsidRPr="00CE3DFF">
              <w:rPr>
                <w:b/>
              </w:rPr>
              <w:t>’s</w:t>
            </w:r>
            <w:r w:rsidR="00FC51B1" w:rsidRPr="00CE3DFF">
              <w:rPr>
                <w:b/>
              </w:rPr>
              <w:t xml:space="preserve"> Title (Printed)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91A2D1" w14:textId="592A16A5" w:rsidR="00FC51B1" w:rsidRPr="00CE3DFF" w:rsidRDefault="00FC51B1" w:rsidP="004D240A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="00991F3C"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</w:p>
        </w:tc>
      </w:tr>
      <w:tr w:rsidR="00FC51B1" w:rsidRPr="00AA44FF" w14:paraId="55471B2C" w14:textId="77777777" w:rsidTr="00CE3DFF">
        <w:tc>
          <w:tcPr>
            <w:tcW w:w="3708" w:type="dxa"/>
            <w:shd w:val="clear" w:color="auto" w:fill="auto"/>
          </w:tcPr>
          <w:p w14:paraId="4542D326" w14:textId="77777777" w:rsidR="00FC51B1" w:rsidRPr="00AA44FF" w:rsidRDefault="00FC51B1" w:rsidP="00CE3DF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AB2F6C" w14:textId="77777777" w:rsidR="00FC51B1" w:rsidRPr="00AA44FF" w:rsidRDefault="00FC51B1" w:rsidP="004D240A">
            <w:pPr>
              <w:rPr>
                <w:sz w:val="20"/>
                <w:szCs w:val="20"/>
              </w:rPr>
            </w:pPr>
          </w:p>
        </w:tc>
      </w:tr>
      <w:tr w:rsidR="00252767" w:rsidRPr="00CE3DFF" w14:paraId="6E94DD89" w14:textId="77777777" w:rsidTr="00CE3DFF">
        <w:tc>
          <w:tcPr>
            <w:tcW w:w="3708" w:type="dxa"/>
            <w:shd w:val="clear" w:color="auto" w:fill="auto"/>
          </w:tcPr>
          <w:p w14:paraId="23EA5821" w14:textId="235CDAE8" w:rsidR="00252767" w:rsidRPr="00CE3DFF" w:rsidRDefault="00E55030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Contact</w:t>
            </w:r>
            <w:r w:rsidR="00A128C7" w:rsidRPr="00CE3DFF">
              <w:rPr>
                <w:b/>
              </w:rPr>
              <w:t>’s</w:t>
            </w:r>
            <w:r w:rsidR="00252767" w:rsidRPr="00CE3DFF">
              <w:rPr>
                <w:b/>
              </w:rPr>
              <w:t xml:space="preserve"> Signature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43A81A" w14:textId="77777777" w:rsidR="00252767" w:rsidRPr="00CE3DFF" w:rsidRDefault="00252767" w:rsidP="00252767">
            <w:pPr>
              <w:rPr>
                <w:sz w:val="28"/>
                <w:szCs w:val="28"/>
              </w:rPr>
            </w:pPr>
          </w:p>
        </w:tc>
      </w:tr>
      <w:tr w:rsidR="00064406" w:rsidRPr="00CE3DFF" w14:paraId="7AD39D27" w14:textId="77777777" w:rsidTr="00CE3DFF">
        <w:tc>
          <w:tcPr>
            <w:tcW w:w="3708" w:type="dxa"/>
            <w:shd w:val="clear" w:color="auto" w:fill="auto"/>
          </w:tcPr>
          <w:p w14:paraId="648B53C4" w14:textId="77777777" w:rsidR="00064406" w:rsidRPr="00CE3DFF" w:rsidRDefault="00064406" w:rsidP="00CE3D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196F67" w14:textId="77777777" w:rsidR="00064406" w:rsidRPr="00CE3DFF" w:rsidRDefault="00064406" w:rsidP="00252767">
            <w:pPr>
              <w:rPr>
                <w:sz w:val="16"/>
                <w:szCs w:val="16"/>
              </w:rPr>
            </w:pPr>
          </w:p>
        </w:tc>
      </w:tr>
      <w:tr w:rsidR="00252767" w:rsidRPr="00CE3DFF" w14:paraId="20F12A1F" w14:textId="77777777" w:rsidTr="00CE3DFF">
        <w:tc>
          <w:tcPr>
            <w:tcW w:w="3708" w:type="dxa"/>
            <w:shd w:val="clear" w:color="auto" w:fill="auto"/>
          </w:tcPr>
          <w:p w14:paraId="4FE38631" w14:textId="4AEACC7A" w:rsidR="00252767" w:rsidRPr="00CE3DFF" w:rsidRDefault="000F0AE6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Address</w:t>
            </w:r>
            <w:r w:rsidR="00D504E4" w:rsidRPr="00CE3DFF">
              <w:rPr>
                <w:b/>
              </w:rPr>
              <w:t>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9FF119" w14:textId="0DE48EDD" w:rsidR="00252767" w:rsidRPr="00CE3DFF" w:rsidRDefault="007E66A3" w:rsidP="00252767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</w:p>
        </w:tc>
      </w:tr>
      <w:tr w:rsidR="00252767" w:rsidRPr="00CE3DFF" w14:paraId="7D3C033F" w14:textId="77777777" w:rsidTr="00CE3DFF">
        <w:tc>
          <w:tcPr>
            <w:tcW w:w="3708" w:type="dxa"/>
            <w:shd w:val="clear" w:color="auto" w:fill="auto"/>
          </w:tcPr>
          <w:p w14:paraId="6AB8E490" w14:textId="77777777" w:rsidR="00252767" w:rsidRPr="00CE3DFF" w:rsidRDefault="00252767" w:rsidP="00CE3D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255508" w14:textId="3A62AD03" w:rsidR="00252767" w:rsidRPr="00CE3DFF" w:rsidRDefault="00252767" w:rsidP="00252767">
            <w:pPr>
              <w:rPr>
                <w:sz w:val="16"/>
                <w:szCs w:val="16"/>
              </w:rPr>
            </w:pPr>
          </w:p>
        </w:tc>
      </w:tr>
      <w:tr w:rsidR="00CE3DFF" w:rsidRPr="00CE3DFF" w14:paraId="48B1F9F0" w14:textId="77777777" w:rsidTr="00CE3DFF">
        <w:tc>
          <w:tcPr>
            <w:tcW w:w="3708" w:type="dxa"/>
            <w:shd w:val="clear" w:color="auto" w:fill="auto"/>
          </w:tcPr>
          <w:p w14:paraId="26D2DF12" w14:textId="3299A20E" w:rsidR="001F0BB6" w:rsidRPr="00CE3DFF" w:rsidRDefault="001F0BB6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>Telephone: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56BDCA8A" w14:textId="325AA5B2" w:rsidR="001F0BB6" w:rsidRPr="00791F5F" w:rsidRDefault="00791F5F" w:rsidP="00CE3DFF">
            <w:pPr>
              <w:jc w:val="right"/>
            </w:pPr>
            <w:r w:rsidRPr="00CE3DFF">
              <w:rPr>
                <w:b/>
                <w:i/>
              </w:rPr>
              <w:t>Office</w:t>
            </w:r>
            <w:r w:rsidRPr="00791F5F">
              <w:t>: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4A10034C" w14:textId="469ED52C" w:rsidR="001F0BB6" w:rsidRPr="00CE3DFF" w:rsidRDefault="00791F5F" w:rsidP="00252767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635B5B6A" w14:textId="135DEC1F" w:rsidR="001F0BB6" w:rsidRPr="008E5E8B" w:rsidRDefault="00A128C7" w:rsidP="00CE3DFF">
            <w:pPr>
              <w:jc w:val="right"/>
            </w:pPr>
            <w:r w:rsidRPr="00CE3DFF">
              <w:rPr>
                <w:b/>
                <w:i/>
              </w:rPr>
              <w:t>Contact’s</w:t>
            </w:r>
            <w:r w:rsidR="008E5E8B" w:rsidRPr="00CE3DFF">
              <w:rPr>
                <w:b/>
                <w:i/>
              </w:rPr>
              <w:t xml:space="preserve"> Cell</w:t>
            </w:r>
            <w:r w:rsidR="008E5E8B" w:rsidRPr="008E5E8B">
              <w:t>: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02C4886A" w14:textId="5664C689" w:rsidR="001F0BB6" w:rsidRPr="00CE3DFF" w:rsidRDefault="00791F5F" w:rsidP="00252767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</w:p>
        </w:tc>
      </w:tr>
      <w:tr w:rsidR="002D589B" w:rsidRPr="00CE3DFF" w14:paraId="2DAA4014" w14:textId="77777777" w:rsidTr="00CE3DFF">
        <w:tc>
          <w:tcPr>
            <w:tcW w:w="3708" w:type="dxa"/>
            <w:shd w:val="clear" w:color="auto" w:fill="auto"/>
          </w:tcPr>
          <w:p w14:paraId="65F00448" w14:textId="77777777" w:rsidR="002D589B" w:rsidRPr="00CE3DFF" w:rsidRDefault="002D589B" w:rsidP="00CE3D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E119DE" w14:textId="77777777" w:rsidR="002D589B" w:rsidRPr="00CE3DFF" w:rsidRDefault="002D589B" w:rsidP="00252767">
            <w:pPr>
              <w:rPr>
                <w:sz w:val="16"/>
                <w:szCs w:val="16"/>
              </w:rPr>
            </w:pPr>
          </w:p>
        </w:tc>
      </w:tr>
      <w:tr w:rsidR="00252767" w:rsidRPr="00CE3DFF" w14:paraId="3CE29639" w14:textId="77777777" w:rsidTr="00CE3DFF">
        <w:tc>
          <w:tcPr>
            <w:tcW w:w="3708" w:type="dxa"/>
            <w:shd w:val="clear" w:color="auto" w:fill="auto"/>
          </w:tcPr>
          <w:p w14:paraId="3210C4B1" w14:textId="05CA07CB" w:rsidR="00252767" w:rsidRPr="00CE3DFF" w:rsidRDefault="00A807FE" w:rsidP="00CE3DFF">
            <w:pPr>
              <w:jc w:val="right"/>
              <w:rPr>
                <w:b/>
              </w:rPr>
            </w:pPr>
            <w:r w:rsidRPr="00CE3DFF">
              <w:rPr>
                <w:b/>
              </w:rPr>
              <w:t xml:space="preserve">Contact’s </w:t>
            </w:r>
            <w:r w:rsidR="00E55030" w:rsidRPr="00CE3DFF">
              <w:rPr>
                <w:b/>
              </w:rPr>
              <w:t>Email: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5696C3" w14:textId="5B43B3BD" w:rsidR="00252767" w:rsidRPr="00CE3DFF" w:rsidRDefault="007E66A3" w:rsidP="00252767">
            <w:pPr>
              <w:rPr>
                <w:color w:val="1F3864"/>
                <w:sz w:val="28"/>
                <w:szCs w:val="28"/>
              </w:rPr>
            </w:pPr>
            <w:r w:rsidRPr="00CE3DFF">
              <w:rPr>
                <w:color w:val="1F386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DFF">
              <w:rPr>
                <w:color w:val="1F3864"/>
                <w:sz w:val="28"/>
                <w:szCs w:val="28"/>
              </w:rPr>
              <w:instrText xml:space="preserve"> FORMTEXT </w:instrText>
            </w:r>
            <w:r w:rsidRPr="00CE3DFF">
              <w:rPr>
                <w:color w:val="1F3864"/>
                <w:sz w:val="28"/>
                <w:szCs w:val="28"/>
              </w:rPr>
            </w:r>
            <w:r w:rsidRPr="00CE3DFF">
              <w:rPr>
                <w:color w:val="1F3864"/>
                <w:sz w:val="28"/>
                <w:szCs w:val="28"/>
              </w:rPr>
              <w:fldChar w:fldCharType="separate"/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noProof/>
                <w:color w:val="1F3864"/>
                <w:sz w:val="28"/>
                <w:szCs w:val="28"/>
              </w:rPr>
              <w:t> </w:t>
            </w:r>
            <w:r w:rsidRPr="00CE3DFF">
              <w:rPr>
                <w:color w:val="1F3864"/>
                <w:sz w:val="28"/>
                <w:szCs w:val="28"/>
              </w:rPr>
              <w:fldChar w:fldCharType="end"/>
            </w:r>
          </w:p>
        </w:tc>
      </w:tr>
    </w:tbl>
    <w:p w14:paraId="6003C6C8" w14:textId="6804C11F" w:rsidR="00FC51B1" w:rsidRDefault="00FC51B1"/>
    <w:sectPr w:rsidR="00FC51B1" w:rsidSect="00714D37">
      <w:headerReference w:type="default" r:id="rId9"/>
      <w:footerReference w:type="default" r:id="rId10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63377" w14:textId="77777777" w:rsidR="00EB2A18" w:rsidRDefault="00EB2A18" w:rsidP="00C944B3">
      <w:r>
        <w:separator/>
      </w:r>
    </w:p>
  </w:endnote>
  <w:endnote w:type="continuationSeparator" w:id="0">
    <w:p w14:paraId="48BB109F" w14:textId="77777777" w:rsidR="00EB2A18" w:rsidRDefault="00EB2A18" w:rsidP="00C9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3EEDE" w14:textId="3FE2D4B0" w:rsidR="007819E1" w:rsidRPr="007819E1" w:rsidRDefault="007819E1">
    <w:pPr>
      <w:pStyle w:val="Footer"/>
      <w:jc w:val="center"/>
      <w:rPr>
        <w:sz w:val="20"/>
        <w:szCs w:val="20"/>
      </w:rPr>
    </w:pPr>
    <w:r w:rsidRPr="007819E1">
      <w:rPr>
        <w:sz w:val="20"/>
        <w:szCs w:val="20"/>
      </w:rPr>
      <w:t xml:space="preserve">Page </w:t>
    </w:r>
    <w:r w:rsidRPr="007819E1">
      <w:rPr>
        <w:b/>
        <w:bCs/>
        <w:sz w:val="20"/>
        <w:szCs w:val="20"/>
      </w:rPr>
      <w:fldChar w:fldCharType="begin"/>
    </w:r>
    <w:r w:rsidRPr="007819E1">
      <w:rPr>
        <w:b/>
        <w:bCs/>
        <w:sz w:val="20"/>
        <w:szCs w:val="20"/>
      </w:rPr>
      <w:instrText xml:space="preserve"> PAGE </w:instrText>
    </w:r>
    <w:r w:rsidRPr="007819E1">
      <w:rPr>
        <w:b/>
        <w:bCs/>
        <w:sz w:val="20"/>
        <w:szCs w:val="20"/>
      </w:rPr>
      <w:fldChar w:fldCharType="separate"/>
    </w:r>
    <w:r w:rsidRPr="007819E1">
      <w:rPr>
        <w:b/>
        <w:bCs/>
        <w:noProof/>
        <w:sz w:val="20"/>
        <w:szCs w:val="20"/>
      </w:rPr>
      <w:t>2</w:t>
    </w:r>
    <w:r w:rsidRPr="007819E1">
      <w:rPr>
        <w:b/>
        <w:bCs/>
        <w:sz w:val="20"/>
        <w:szCs w:val="20"/>
      </w:rPr>
      <w:fldChar w:fldCharType="end"/>
    </w:r>
    <w:r w:rsidRPr="007819E1">
      <w:rPr>
        <w:sz w:val="20"/>
        <w:szCs w:val="20"/>
      </w:rPr>
      <w:t xml:space="preserve"> of </w:t>
    </w:r>
    <w:r w:rsidRPr="007819E1">
      <w:rPr>
        <w:b/>
        <w:bCs/>
        <w:sz w:val="20"/>
        <w:szCs w:val="20"/>
      </w:rPr>
      <w:fldChar w:fldCharType="begin"/>
    </w:r>
    <w:r w:rsidRPr="007819E1">
      <w:rPr>
        <w:b/>
        <w:bCs/>
        <w:sz w:val="20"/>
        <w:szCs w:val="20"/>
      </w:rPr>
      <w:instrText xml:space="preserve"> NUMPAGES  </w:instrText>
    </w:r>
    <w:r w:rsidRPr="007819E1">
      <w:rPr>
        <w:b/>
        <w:bCs/>
        <w:sz w:val="20"/>
        <w:szCs w:val="20"/>
      </w:rPr>
      <w:fldChar w:fldCharType="separate"/>
    </w:r>
    <w:r w:rsidRPr="007819E1">
      <w:rPr>
        <w:b/>
        <w:bCs/>
        <w:noProof/>
        <w:sz w:val="20"/>
        <w:szCs w:val="20"/>
      </w:rPr>
      <w:t>2</w:t>
    </w:r>
    <w:r w:rsidRPr="007819E1">
      <w:rPr>
        <w:b/>
        <w:bCs/>
        <w:sz w:val="20"/>
        <w:szCs w:val="20"/>
      </w:rPr>
      <w:fldChar w:fldCharType="end"/>
    </w:r>
  </w:p>
  <w:p w14:paraId="54E2FC62" w14:textId="77777777" w:rsidR="007819E1" w:rsidRPr="007819E1" w:rsidRDefault="007819E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E043" w14:textId="77777777" w:rsidR="00EB2A18" w:rsidRDefault="00EB2A18" w:rsidP="00C944B3">
      <w:r>
        <w:separator/>
      </w:r>
    </w:p>
  </w:footnote>
  <w:footnote w:type="continuationSeparator" w:id="0">
    <w:p w14:paraId="7AA7314E" w14:textId="77777777" w:rsidR="00EB2A18" w:rsidRDefault="00EB2A18" w:rsidP="00C9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5598" w14:textId="77777777" w:rsidR="00C944B3" w:rsidRDefault="00C944B3" w:rsidP="00C944B3">
    <w:pPr>
      <w:jc w:val="center"/>
    </w:pPr>
    <w:r>
      <w:t>STATE OF MAINE - DEPARTMENT OF TRANSPORTATION</w:t>
    </w:r>
  </w:p>
  <w:p w14:paraId="4E664844" w14:textId="0384B438" w:rsidR="00C944B3" w:rsidRPr="00C944B3" w:rsidRDefault="00C944B3" w:rsidP="00C944B3">
    <w:pPr>
      <w:spacing w:after="120"/>
      <w:jc w:val="center"/>
      <w:rPr>
        <w:b/>
      </w:rPr>
    </w:pPr>
    <w:r w:rsidRPr="00BA373A">
      <w:rPr>
        <w:b/>
      </w:rPr>
      <w:t>LINE EXTENSION/PRIVATE CONSTRUCTION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FSgS4En+ivNJAGsCYh3r0kTh7vMKNLJ+ui9Da3rhU+d5Dc981NgSVbb1PyTRX/Q9hpxmpQqdXi0n3Fjh27JJQ==" w:salt="Ce5yFLEn/WMCIaNk+CcgS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73A"/>
    <w:rsid w:val="00015CB9"/>
    <w:rsid w:val="0002099E"/>
    <w:rsid w:val="00020B7B"/>
    <w:rsid w:val="00037B26"/>
    <w:rsid w:val="00056457"/>
    <w:rsid w:val="00064406"/>
    <w:rsid w:val="000F0AE6"/>
    <w:rsid w:val="001144DD"/>
    <w:rsid w:val="001511BB"/>
    <w:rsid w:val="001A3F69"/>
    <w:rsid w:val="001F0BB6"/>
    <w:rsid w:val="002144F8"/>
    <w:rsid w:val="00252767"/>
    <w:rsid w:val="002B1741"/>
    <w:rsid w:val="002D589B"/>
    <w:rsid w:val="002E572E"/>
    <w:rsid w:val="00320424"/>
    <w:rsid w:val="003242A1"/>
    <w:rsid w:val="00324714"/>
    <w:rsid w:val="0033792C"/>
    <w:rsid w:val="0035046C"/>
    <w:rsid w:val="0037303D"/>
    <w:rsid w:val="003B11BF"/>
    <w:rsid w:val="003C1E54"/>
    <w:rsid w:val="003C78E8"/>
    <w:rsid w:val="003D53F4"/>
    <w:rsid w:val="004A5ADE"/>
    <w:rsid w:val="004B2BD3"/>
    <w:rsid w:val="004D240A"/>
    <w:rsid w:val="005A7DC1"/>
    <w:rsid w:val="00632C84"/>
    <w:rsid w:val="006A1141"/>
    <w:rsid w:val="006D376F"/>
    <w:rsid w:val="006E7778"/>
    <w:rsid w:val="00711A8D"/>
    <w:rsid w:val="00714D37"/>
    <w:rsid w:val="007819E1"/>
    <w:rsid w:val="00791F5F"/>
    <w:rsid w:val="007B7038"/>
    <w:rsid w:val="007E20DE"/>
    <w:rsid w:val="007E66A3"/>
    <w:rsid w:val="0080791A"/>
    <w:rsid w:val="00840819"/>
    <w:rsid w:val="008E5E8B"/>
    <w:rsid w:val="00902D44"/>
    <w:rsid w:val="009329A5"/>
    <w:rsid w:val="00941B14"/>
    <w:rsid w:val="00991F3C"/>
    <w:rsid w:val="009A3D12"/>
    <w:rsid w:val="009D10CB"/>
    <w:rsid w:val="00A01CDC"/>
    <w:rsid w:val="00A04D18"/>
    <w:rsid w:val="00A128C7"/>
    <w:rsid w:val="00A555B9"/>
    <w:rsid w:val="00A71777"/>
    <w:rsid w:val="00A807FE"/>
    <w:rsid w:val="00A82B66"/>
    <w:rsid w:val="00A94DD6"/>
    <w:rsid w:val="00A96BBA"/>
    <w:rsid w:val="00AA44FF"/>
    <w:rsid w:val="00AE0E58"/>
    <w:rsid w:val="00B152F1"/>
    <w:rsid w:val="00B31109"/>
    <w:rsid w:val="00B873B3"/>
    <w:rsid w:val="00B96000"/>
    <w:rsid w:val="00BA373A"/>
    <w:rsid w:val="00BE3860"/>
    <w:rsid w:val="00C042B0"/>
    <w:rsid w:val="00C2034A"/>
    <w:rsid w:val="00C6722C"/>
    <w:rsid w:val="00C944B3"/>
    <w:rsid w:val="00CB2F45"/>
    <w:rsid w:val="00CE3DFF"/>
    <w:rsid w:val="00D504E4"/>
    <w:rsid w:val="00D7753C"/>
    <w:rsid w:val="00D93E34"/>
    <w:rsid w:val="00E43762"/>
    <w:rsid w:val="00E55030"/>
    <w:rsid w:val="00E651BE"/>
    <w:rsid w:val="00EB2A18"/>
    <w:rsid w:val="00EC282F"/>
    <w:rsid w:val="00F407EE"/>
    <w:rsid w:val="00F52E12"/>
    <w:rsid w:val="00F64B08"/>
    <w:rsid w:val="00FC51B1"/>
    <w:rsid w:val="00FF194B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9A6C7"/>
  <w15:chartTrackingRefBased/>
  <w15:docId w15:val="{BDE9035B-3B33-4BA3-8227-2E4B9DD0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4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44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4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44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A37B84CEBD478CA69703C0003DB8" ma:contentTypeVersion="13" ma:contentTypeDescription="Create a new document." ma:contentTypeScope="" ma:versionID="e33284e306bbc949df5818d2ecfbf038">
  <xsd:schema xmlns:xsd="http://www.w3.org/2001/XMLSchema" xmlns:xs="http://www.w3.org/2001/XMLSchema" xmlns:p="http://schemas.microsoft.com/office/2006/metadata/properties" xmlns:ns1="http://schemas.microsoft.com/sharepoint/v3" xmlns:ns3="3209b06a-d757-4be7-b989-09fd90ec5973" xmlns:ns4="b22b5608-3844-4c10-be23-031dea553bf8" targetNamespace="http://schemas.microsoft.com/office/2006/metadata/properties" ma:root="true" ma:fieldsID="028a6819dbc674454c9220e360c4c549" ns1:_="" ns3:_="" ns4:_="">
    <xsd:import namespace="http://schemas.microsoft.com/sharepoint/v3"/>
    <xsd:import namespace="3209b06a-d757-4be7-b989-09fd90ec5973"/>
    <xsd:import namespace="b22b5608-3844-4c10-be23-031dea55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b06a-d757-4be7-b989-09fd90ec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608-3844-4c10-be23-031dea5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D7F10D-52AD-4A39-B292-073A6380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09b06a-d757-4be7-b989-09fd90ec5973"/>
    <ds:schemaRef ds:uri="b22b5608-3844-4c10-be23-031dea5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6DA31-2C2F-4CA0-8434-6D8CC389C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4A838-1215-46AB-B116-F75F48255C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Department of Transportation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Department of Transportation</dc:creator>
  <cp:keywords/>
  <dc:description/>
  <cp:lastModifiedBy>Burne, Brian</cp:lastModifiedBy>
  <cp:revision>72</cp:revision>
  <cp:lastPrinted>2020-07-01T18:42:00Z</cp:lastPrinted>
  <dcterms:created xsi:type="dcterms:W3CDTF">2020-06-30T19:12:00Z</dcterms:created>
  <dcterms:modified xsi:type="dcterms:W3CDTF">2020-07-01T18:44:00Z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0x0101002E7EA37B84CEBD478CA69703C0003DB8</vt:lpwstr>
  </property>
</Properties>
</file>