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ADC" w:rsidRPr="000464B6" w:rsidRDefault="00592ADC" w:rsidP="00592ADC">
      <w:pPr>
        <w:spacing w:after="0" w:line="240" w:lineRule="auto"/>
        <w:jc w:val="center"/>
        <w:rPr>
          <w:b/>
          <w:sz w:val="28"/>
          <w:szCs w:val="28"/>
        </w:rPr>
      </w:pPr>
      <w:bookmarkStart w:id="0" w:name="_GoBack"/>
      <w:bookmarkEnd w:id="0"/>
      <w:r w:rsidRPr="000464B6">
        <w:rPr>
          <w:b/>
          <w:sz w:val="28"/>
          <w:szCs w:val="28"/>
        </w:rPr>
        <w:t>Logisticare MaineCare Broker</w:t>
      </w:r>
      <w:r w:rsidR="00A9095C">
        <w:rPr>
          <w:b/>
          <w:sz w:val="28"/>
          <w:szCs w:val="28"/>
        </w:rPr>
        <w:t>age</w:t>
      </w:r>
    </w:p>
    <w:p w:rsidR="00592ADC" w:rsidRDefault="00592ADC" w:rsidP="00592ADC">
      <w:pPr>
        <w:spacing w:after="0" w:line="240" w:lineRule="auto"/>
        <w:jc w:val="center"/>
        <w:rPr>
          <w:b/>
          <w:sz w:val="24"/>
          <w:szCs w:val="24"/>
        </w:rPr>
      </w:pPr>
    </w:p>
    <w:p w:rsidR="000464B6" w:rsidRPr="000464B6" w:rsidRDefault="000464B6" w:rsidP="000464B6">
      <w:pPr>
        <w:spacing w:after="0" w:line="240" w:lineRule="auto"/>
        <w:rPr>
          <w:b/>
          <w:sz w:val="28"/>
          <w:szCs w:val="28"/>
        </w:rPr>
      </w:pPr>
      <w:r w:rsidRPr="000464B6">
        <w:rPr>
          <w:b/>
          <w:sz w:val="28"/>
          <w:szCs w:val="28"/>
        </w:rPr>
        <w:t>Contact Information</w:t>
      </w:r>
    </w:p>
    <w:p w:rsidR="000464B6" w:rsidRDefault="000464B6" w:rsidP="000464B6">
      <w:pPr>
        <w:spacing w:after="0" w:line="240" w:lineRule="auto"/>
        <w:rPr>
          <w:sz w:val="24"/>
          <w:szCs w:val="24"/>
        </w:rPr>
      </w:pPr>
    </w:p>
    <w:p w:rsidR="000464B6" w:rsidRPr="000464B6" w:rsidRDefault="000464B6" w:rsidP="000464B6">
      <w:pPr>
        <w:spacing w:after="0" w:line="240" w:lineRule="auto"/>
        <w:ind w:left="540" w:hanging="540"/>
      </w:pPr>
      <w:r>
        <w:rPr>
          <w:sz w:val="24"/>
          <w:szCs w:val="24"/>
        </w:rPr>
        <w:tab/>
      </w:r>
      <w:r w:rsidRPr="000464B6">
        <w:t>Contact person:</w:t>
      </w:r>
      <w:r w:rsidRPr="000464B6">
        <w:tab/>
      </w:r>
      <w:r w:rsidRPr="000464B6">
        <w:tab/>
        <w:t>Myra Orifice, General Manager</w:t>
      </w:r>
    </w:p>
    <w:p w:rsidR="000464B6" w:rsidRDefault="000464B6" w:rsidP="000464B6">
      <w:pPr>
        <w:spacing w:after="0" w:line="240" w:lineRule="auto"/>
        <w:ind w:left="540" w:hanging="540"/>
      </w:pPr>
      <w:r w:rsidRPr="000464B6">
        <w:tab/>
        <w:t xml:space="preserve">Address: </w:t>
      </w:r>
      <w:r w:rsidRPr="000464B6">
        <w:tab/>
      </w:r>
      <w:r w:rsidRPr="000464B6">
        <w:tab/>
      </w:r>
      <w:r>
        <w:tab/>
      </w:r>
      <w:r w:rsidRPr="000464B6">
        <w:t>400 Southborough Drive, Suite 101, South Portland, ME 04106</w:t>
      </w:r>
    </w:p>
    <w:p w:rsidR="000464B6" w:rsidRDefault="000464B6" w:rsidP="000464B6">
      <w:pPr>
        <w:spacing w:after="0" w:line="240" w:lineRule="auto"/>
        <w:ind w:left="540" w:hanging="540"/>
      </w:pPr>
      <w:r>
        <w:tab/>
        <w:t>Telephone number:</w:t>
      </w:r>
      <w:r>
        <w:tab/>
        <w:t>877-659-1301 ext. 2001</w:t>
      </w:r>
    </w:p>
    <w:p w:rsidR="000464B6" w:rsidRDefault="000464B6" w:rsidP="000464B6">
      <w:pPr>
        <w:spacing w:after="0" w:line="240" w:lineRule="auto"/>
        <w:ind w:left="540" w:hanging="540"/>
      </w:pPr>
      <w:r>
        <w:tab/>
        <w:t>Email:</w:t>
      </w:r>
      <w:r>
        <w:tab/>
      </w:r>
      <w:r>
        <w:tab/>
      </w:r>
      <w:r>
        <w:tab/>
      </w:r>
      <w:hyperlink r:id="rId7" w:history="1">
        <w:r w:rsidRPr="00680E89">
          <w:rPr>
            <w:rStyle w:val="Hyperlink"/>
          </w:rPr>
          <w:t>Myrao@logisticare.com</w:t>
        </w:r>
      </w:hyperlink>
      <w:r>
        <w:t xml:space="preserve"> </w:t>
      </w:r>
    </w:p>
    <w:p w:rsidR="000464B6" w:rsidRPr="000464B6" w:rsidRDefault="000464B6" w:rsidP="000464B6">
      <w:pPr>
        <w:spacing w:after="0" w:line="240" w:lineRule="auto"/>
        <w:ind w:left="540" w:hanging="540"/>
      </w:pPr>
      <w:r>
        <w:tab/>
        <w:t>Website:</w:t>
      </w:r>
      <w:r>
        <w:tab/>
      </w:r>
      <w:r>
        <w:tab/>
      </w:r>
      <w:r>
        <w:tab/>
        <w:t>logisticare.com</w:t>
      </w:r>
    </w:p>
    <w:p w:rsidR="000464B6" w:rsidRPr="000464B6" w:rsidRDefault="000464B6" w:rsidP="000464B6">
      <w:pPr>
        <w:spacing w:after="0" w:line="240" w:lineRule="auto"/>
        <w:rPr>
          <w:sz w:val="24"/>
          <w:szCs w:val="24"/>
        </w:rPr>
      </w:pPr>
    </w:p>
    <w:p w:rsidR="00890EE9" w:rsidRDefault="00890EE9" w:rsidP="00890EE9">
      <w:pPr>
        <w:pStyle w:val="Footer"/>
        <w:tabs>
          <w:tab w:val="right" w:leader="underscore" w:pos="9360"/>
        </w:tabs>
        <w:jc w:val="both"/>
      </w:pPr>
      <w:r w:rsidRPr="00890EE9">
        <w:t xml:space="preserve">Logisticare is the NET MaineCare transportation broker </w:t>
      </w:r>
      <w:r>
        <w:t>for the following regions:</w:t>
      </w:r>
    </w:p>
    <w:p w:rsidR="00890EE9" w:rsidRDefault="00890EE9" w:rsidP="00890EE9">
      <w:pPr>
        <w:pStyle w:val="Footer"/>
        <w:tabs>
          <w:tab w:val="right" w:leader="underscore" w:pos="9360"/>
        </w:tabs>
        <w:jc w:val="both"/>
      </w:pPr>
    </w:p>
    <w:p w:rsidR="00890EE9" w:rsidRDefault="00890EE9" w:rsidP="00890EE9">
      <w:pPr>
        <w:pStyle w:val="Footer"/>
        <w:numPr>
          <w:ilvl w:val="0"/>
          <w:numId w:val="3"/>
        </w:numPr>
        <w:tabs>
          <w:tab w:val="right" w:leader="underscore" w:pos="9360"/>
        </w:tabs>
        <w:jc w:val="both"/>
        <w:rPr>
          <w:rFonts w:cs="Arial"/>
          <w:color w:val="000000"/>
        </w:rPr>
      </w:pPr>
      <w:r>
        <w:t>Region 1 (</w:t>
      </w:r>
      <w:r>
        <w:rPr>
          <w:rFonts w:cs="Arial"/>
          <w:color w:val="000000"/>
        </w:rPr>
        <w:t>All of Aroostook County, Danforth in Washington County, and Patten/Stacyville in Penobscot County)</w:t>
      </w:r>
    </w:p>
    <w:p w:rsidR="00890EE9" w:rsidRPr="00890EE9" w:rsidRDefault="00890EE9" w:rsidP="00890EE9">
      <w:pPr>
        <w:pStyle w:val="Footer"/>
        <w:numPr>
          <w:ilvl w:val="0"/>
          <w:numId w:val="3"/>
        </w:numPr>
        <w:tabs>
          <w:tab w:val="right" w:leader="underscore" w:pos="9360"/>
        </w:tabs>
        <w:jc w:val="both"/>
        <w:rPr>
          <w:rFonts w:cs="Arial"/>
          <w:color w:val="000000"/>
        </w:rPr>
      </w:pPr>
      <w:r>
        <w:t>Region 2 (</w:t>
      </w:r>
      <w:r>
        <w:rPr>
          <w:rFonts w:cs="Arial"/>
          <w:color w:val="000000"/>
        </w:rPr>
        <w:t xml:space="preserve">Hancock and Washington Counties </w:t>
      </w:r>
      <w:r w:rsidRPr="00113240">
        <w:rPr>
          <w:rFonts w:cs="Arial"/>
        </w:rPr>
        <w:t>excluding Danforth in Washington County and including Isle au Haut</w:t>
      </w:r>
      <w:r>
        <w:rPr>
          <w:rFonts w:cs="Arial"/>
        </w:rPr>
        <w:t>)</w:t>
      </w:r>
    </w:p>
    <w:p w:rsidR="00890EE9" w:rsidRDefault="00890EE9" w:rsidP="00890EE9">
      <w:pPr>
        <w:pStyle w:val="Footer"/>
        <w:numPr>
          <w:ilvl w:val="0"/>
          <w:numId w:val="3"/>
        </w:numPr>
        <w:tabs>
          <w:tab w:val="right" w:leader="underscore" w:pos="9360"/>
        </w:tabs>
        <w:jc w:val="both"/>
        <w:rPr>
          <w:rFonts w:cs="Arial"/>
          <w:color w:val="000000"/>
        </w:rPr>
      </w:pPr>
      <w:r>
        <w:t>Region 6 (</w:t>
      </w:r>
      <w:r>
        <w:rPr>
          <w:rFonts w:cs="Arial"/>
          <w:color w:val="000000"/>
        </w:rPr>
        <w:t>Cumberland County excluding Brunswick and Harpswell)</w:t>
      </w:r>
    </w:p>
    <w:p w:rsidR="00890EE9" w:rsidRDefault="00890EE9" w:rsidP="00890EE9">
      <w:pPr>
        <w:pStyle w:val="Footer"/>
        <w:numPr>
          <w:ilvl w:val="0"/>
          <w:numId w:val="3"/>
        </w:numPr>
        <w:tabs>
          <w:tab w:val="right" w:leader="underscore" w:pos="9360"/>
        </w:tabs>
        <w:jc w:val="both"/>
        <w:rPr>
          <w:rFonts w:cs="Arial"/>
          <w:color w:val="000000"/>
        </w:rPr>
      </w:pPr>
      <w:r>
        <w:t>Region 7 (</w:t>
      </w:r>
      <w:r>
        <w:rPr>
          <w:rFonts w:cs="Arial"/>
          <w:color w:val="000000"/>
        </w:rPr>
        <w:t>Androscoggin, Franklin and Oxford Counties)</w:t>
      </w:r>
    </w:p>
    <w:p w:rsidR="00376FDB" w:rsidRPr="00376FDB" w:rsidRDefault="00376FDB" w:rsidP="00890EE9">
      <w:pPr>
        <w:pStyle w:val="Footer"/>
        <w:numPr>
          <w:ilvl w:val="0"/>
          <w:numId w:val="3"/>
        </w:numPr>
        <w:tabs>
          <w:tab w:val="right" w:leader="underscore" w:pos="9360"/>
        </w:tabs>
        <w:jc w:val="both"/>
        <w:rPr>
          <w:rFonts w:cs="Arial"/>
          <w:color w:val="000000"/>
        </w:rPr>
      </w:pPr>
      <w:r>
        <w:t>Region 8 (York County)</w:t>
      </w:r>
    </w:p>
    <w:p w:rsidR="00376FDB" w:rsidRPr="00BD71DB" w:rsidRDefault="00376FDB" w:rsidP="00376FDB">
      <w:pPr>
        <w:pStyle w:val="Footer"/>
        <w:tabs>
          <w:tab w:val="right" w:leader="underscore" w:pos="9360"/>
        </w:tabs>
        <w:ind w:left="720"/>
        <w:jc w:val="both"/>
        <w:rPr>
          <w:rFonts w:cs="Arial"/>
          <w:color w:val="000000"/>
        </w:rPr>
      </w:pPr>
    </w:p>
    <w:p w:rsidR="003C3919" w:rsidRDefault="00376FDB" w:rsidP="00890EE9">
      <w:pPr>
        <w:spacing w:after="0" w:line="240" w:lineRule="auto"/>
        <w:jc w:val="both"/>
      </w:pPr>
      <w:r>
        <w:t xml:space="preserve">MaineCare trips are scheduled and coordinated through Logisticare’s </w:t>
      </w:r>
      <w:r w:rsidR="0004628E">
        <w:t xml:space="preserve">South Portland </w:t>
      </w:r>
      <w:r>
        <w:t xml:space="preserve">headquarters. Logisticare arranges trips through the least-cost alternatives which, depending on circumstances, may include trips through the Friends and Family program, volunteer trips, </w:t>
      </w:r>
      <w:r w:rsidR="005A7469">
        <w:t xml:space="preserve">CAP agency trips, fixed route and flex route public transit providers, regional network transporters, taxi services, chair car providers and agency vehicles. </w:t>
      </w:r>
      <w:r w:rsidR="005A7469" w:rsidRPr="00890EE9">
        <w:t xml:space="preserve">Logisticare operates 15 </w:t>
      </w:r>
      <w:r w:rsidR="005A7469">
        <w:t xml:space="preserve">of its own </w:t>
      </w:r>
      <w:r w:rsidR="005A7469" w:rsidRPr="00890EE9">
        <w:t xml:space="preserve">vehicles throughout Maine. </w:t>
      </w:r>
      <w:r w:rsidR="005A7469">
        <w:t>Logisticare reports that 70% of its trips are standing order trips</w:t>
      </w:r>
      <w:r w:rsidR="00747B4A">
        <w:t xml:space="preserve"> (e.g. regularly scheduled trips for dialysis)</w:t>
      </w:r>
      <w:r w:rsidR="005A7469">
        <w:t>.</w:t>
      </w:r>
      <w:r w:rsidR="003C3919">
        <w:t xml:space="preserve"> </w:t>
      </w:r>
    </w:p>
    <w:p w:rsidR="003C3919" w:rsidRDefault="003C3919" w:rsidP="00890EE9">
      <w:pPr>
        <w:spacing w:after="0" w:line="240" w:lineRule="auto"/>
        <w:jc w:val="both"/>
      </w:pPr>
    </w:p>
    <w:p w:rsidR="00890EE9" w:rsidRPr="00890EE9" w:rsidRDefault="00747B4A" w:rsidP="00890EE9">
      <w:pPr>
        <w:spacing w:after="0" w:line="240" w:lineRule="auto"/>
        <w:jc w:val="both"/>
      </w:pPr>
      <w:r>
        <w:t xml:space="preserve">There are capacity gaps, particularly in Regions 1 and 2. </w:t>
      </w:r>
      <w:r w:rsidR="003C3919" w:rsidRPr="00890EE9">
        <w:t xml:space="preserve">Logisticare’s experience with transit providers is that they </w:t>
      </w:r>
      <w:r w:rsidR="00C7289C">
        <w:t>generally cannot accept</w:t>
      </w:r>
      <w:r w:rsidR="003C3919" w:rsidRPr="00890EE9">
        <w:t xml:space="preserve"> long trips</w:t>
      </w:r>
      <w:r w:rsidR="00C7289C">
        <w:t xml:space="preserve"> in agency vehicles</w:t>
      </w:r>
      <w:r w:rsidR="003C3919" w:rsidRPr="00890EE9">
        <w:t>, in part because ride share opportunities are not available</w:t>
      </w:r>
      <w:r w:rsidR="00C7289C">
        <w:t xml:space="preserve"> and such trips divert drivers from other services</w:t>
      </w:r>
      <w:r w:rsidR="003C3919" w:rsidRPr="00890EE9">
        <w:t xml:space="preserve">. Logisticare uses its own drivers to do the expensive trips that other transporters </w:t>
      </w:r>
      <w:r w:rsidR="00C7289C">
        <w:t>do not accept</w:t>
      </w:r>
      <w:r w:rsidR="003C3919" w:rsidRPr="00890EE9">
        <w:t>.</w:t>
      </w:r>
      <w:r w:rsidR="003C3919" w:rsidRPr="003C3919">
        <w:t xml:space="preserve"> </w:t>
      </w:r>
      <w:r w:rsidR="003C3919" w:rsidRPr="00890EE9">
        <w:t>Logisticare’s Maine operation is the only one in the country with its own fleet</w:t>
      </w:r>
      <w:r w:rsidR="003C3919">
        <w:t>.</w:t>
      </w:r>
    </w:p>
    <w:p w:rsidR="00890EE9" w:rsidRPr="00890EE9" w:rsidRDefault="00890EE9" w:rsidP="00592ADC">
      <w:pPr>
        <w:spacing w:after="0" w:line="240" w:lineRule="auto"/>
        <w:jc w:val="center"/>
        <w:rPr>
          <w:b/>
        </w:rPr>
      </w:pPr>
    </w:p>
    <w:p w:rsidR="004B0276" w:rsidRPr="00890EE9" w:rsidRDefault="003C3919" w:rsidP="00C465F3">
      <w:pPr>
        <w:spacing w:after="0" w:line="240" w:lineRule="auto"/>
        <w:jc w:val="both"/>
      </w:pPr>
      <w:r>
        <w:t xml:space="preserve">In addition to its own call center in </w:t>
      </w:r>
      <w:r w:rsidR="0004628E">
        <w:t>South Portland</w:t>
      </w:r>
      <w:r>
        <w:t>,</w:t>
      </w:r>
      <w:r w:rsidR="007E3DEC" w:rsidRPr="00890EE9">
        <w:t xml:space="preserve"> </w:t>
      </w:r>
      <w:r w:rsidR="00791F5E" w:rsidRPr="00890EE9">
        <w:t>Logisticare has a call</w:t>
      </w:r>
      <w:r w:rsidR="004B0276" w:rsidRPr="00890EE9">
        <w:t xml:space="preserve"> center in Conn</w:t>
      </w:r>
      <w:r w:rsidR="00791F5E" w:rsidRPr="00890EE9">
        <w:t>ecticut, where there are a large number of st</w:t>
      </w:r>
      <w:r w:rsidR="00BF594A" w:rsidRPr="00890EE9">
        <w:t xml:space="preserve">aff members who speak Spanish and can assist Logisticare’s staff when needed. Language barriers have been minor. The largest group of customers with limited English proficiency consists </w:t>
      </w:r>
      <w:r w:rsidR="004B0276" w:rsidRPr="00890EE9">
        <w:t xml:space="preserve">of </w:t>
      </w:r>
      <w:r w:rsidR="00BF594A" w:rsidRPr="00890EE9">
        <w:t xml:space="preserve">Somalis, followed by </w:t>
      </w:r>
      <w:r w:rsidR="004B0276" w:rsidRPr="00890EE9">
        <w:t xml:space="preserve">Spanish </w:t>
      </w:r>
      <w:r w:rsidR="00BF594A" w:rsidRPr="00890EE9">
        <w:t xml:space="preserve">and French customers. Logisticare uses the services of </w:t>
      </w:r>
      <w:r w:rsidR="004B0276" w:rsidRPr="00890EE9">
        <w:t xml:space="preserve">Language </w:t>
      </w:r>
      <w:r w:rsidR="00BF594A" w:rsidRPr="00890EE9">
        <w:t>L</w:t>
      </w:r>
      <w:r w:rsidR="004B0276" w:rsidRPr="00890EE9">
        <w:t>ine</w:t>
      </w:r>
      <w:r w:rsidR="00BF594A" w:rsidRPr="00890EE9">
        <w:t xml:space="preserve">, but sometimes it is difficult to </w:t>
      </w:r>
      <w:r w:rsidR="004B0276" w:rsidRPr="00890EE9">
        <w:t xml:space="preserve">recognize </w:t>
      </w:r>
      <w:r w:rsidR="00BF594A" w:rsidRPr="00890EE9">
        <w:t>the language</w:t>
      </w:r>
      <w:r w:rsidR="00B22E2A" w:rsidRPr="00890EE9">
        <w:t xml:space="preserve"> being spoken. </w:t>
      </w:r>
      <w:r w:rsidR="004B0276" w:rsidRPr="00890EE9">
        <w:t xml:space="preserve"> </w:t>
      </w:r>
      <w:r w:rsidR="00B22E2A" w:rsidRPr="00890EE9">
        <w:t>A normal reservation call takes about four minutes</w:t>
      </w:r>
      <w:r w:rsidR="007E3DEC" w:rsidRPr="00890EE9">
        <w:t xml:space="preserve">, but that increases to </w:t>
      </w:r>
      <w:r w:rsidR="00B22E2A" w:rsidRPr="00890EE9">
        <w:t xml:space="preserve">20 minutes if </w:t>
      </w:r>
      <w:r w:rsidR="007E3DEC" w:rsidRPr="00890EE9">
        <w:t>the services of L</w:t>
      </w:r>
      <w:r w:rsidR="00B22E2A" w:rsidRPr="00890EE9">
        <w:t xml:space="preserve">anguage </w:t>
      </w:r>
      <w:r w:rsidR="007E3DEC" w:rsidRPr="00890EE9">
        <w:t>L</w:t>
      </w:r>
      <w:r w:rsidR="00B22E2A" w:rsidRPr="00890EE9">
        <w:t>ine</w:t>
      </w:r>
      <w:r w:rsidR="004B0276" w:rsidRPr="00890EE9">
        <w:t xml:space="preserve"> </w:t>
      </w:r>
      <w:r w:rsidR="007E3DEC" w:rsidRPr="00890EE9">
        <w:t xml:space="preserve">are needed. Logisticare is looking </w:t>
      </w:r>
      <w:r w:rsidR="006E3101" w:rsidRPr="00890EE9">
        <w:t>to</w:t>
      </w:r>
      <w:r w:rsidR="007E3DEC" w:rsidRPr="00890EE9">
        <w:t xml:space="preserve"> establish</w:t>
      </w:r>
      <w:r w:rsidR="006E3101" w:rsidRPr="00890EE9">
        <w:t xml:space="preserve"> </w:t>
      </w:r>
      <w:r w:rsidR="007E3DEC" w:rsidRPr="00890EE9">
        <w:t>a</w:t>
      </w:r>
      <w:r w:rsidR="004B0276" w:rsidRPr="00890EE9">
        <w:t xml:space="preserve"> multi-cultural call center. </w:t>
      </w:r>
    </w:p>
    <w:p w:rsidR="001F60D0" w:rsidRPr="00890EE9" w:rsidRDefault="001F60D0" w:rsidP="00750357">
      <w:pPr>
        <w:spacing w:after="0" w:line="240" w:lineRule="auto"/>
      </w:pPr>
    </w:p>
    <w:p w:rsidR="003C3919" w:rsidRDefault="003C3919" w:rsidP="002D5E53">
      <w:pPr>
        <w:spacing w:after="0" w:line="240" w:lineRule="auto"/>
        <w:jc w:val="both"/>
      </w:pPr>
      <w:r w:rsidRPr="003C3919">
        <w:t>T</w:t>
      </w:r>
      <w:r w:rsidR="00CB5008" w:rsidRPr="003C3919">
        <w:t>h</w:t>
      </w:r>
      <w:r w:rsidR="00CB5008" w:rsidRPr="00890EE9">
        <w:t>e transporter n</w:t>
      </w:r>
      <w:r w:rsidR="00152E49" w:rsidRPr="00890EE9">
        <w:t xml:space="preserve">etwork </w:t>
      </w:r>
      <w:r w:rsidR="006E3101" w:rsidRPr="00890EE9">
        <w:t>h</w:t>
      </w:r>
      <w:r w:rsidR="00152E49" w:rsidRPr="00890EE9">
        <w:t xml:space="preserve">as an average </w:t>
      </w:r>
      <w:r w:rsidR="00CB5008" w:rsidRPr="00890EE9">
        <w:t xml:space="preserve">base rate of $7, plus </w:t>
      </w:r>
      <w:r w:rsidR="00152E49" w:rsidRPr="00890EE9">
        <w:t>$1.25</w:t>
      </w:r>
      <w:r w:rsidR="00CB5008" w:rsidRPr="00890EE9">
        <w:t xml:space="preserve"> per mile for ambulatory </w:t>
      </w:r>
      <w:r w:rsidR="00152E49" w:rsidRPr="00890EE9">
        <w:t xml:space="preserve">riders. </w:t>
      </w:r>
      <w:r w:rsidR="002D5E53" w:rsidRPr="00890EE9">
        <w:t xml:space="preserve">Logisticare has different rates for volunteers. For example, the rate in Region 8 is 50 cents per mile, but it is 44 cents per mile (the state rate) for certain types of trips sponsored by state agencies. The transporter network doesn’t change very often. </w:t>
      </w:r>
    </w:p>
    <w:p w:rsidR="003C3919" w:rsidRDefault="003C3919" w:rsidP="006F132D">
      <w:pPr>
        <w:spacing w:after="0" w:line="240" w:lineRule="auto"/>
        <w:jc w:val="both"/>
      </w:pPr>
    </w:p>
    <w:p w:rsidR="003C3919" w:rsidRDefault="00BA7A6F" w:rsidP="006F132D">
      <w:pPr>
        <w:spacing w:after="0" w:line="240" w:lineRule="auto"/>
        <w:jc w:val="both"/>
      </w:pPr>
      <w:r w:rsidRPr="00BA7A6F">
        <w:t xml:space="preserve">The NET transportation providers serving Logisticare are shown on the next page. </w:t>
      </w:r>
    </w:p>
    <w:p w:rsidR="00BA7A6F" w:rsidRPr="000464B6" w:rsidRDefault="00E95F5F" w:rsidP="00ED4934">
      <w:pPr>
        <w:spacing w:after="0" w:line="240" w:lineRule="auto"/>
        <w:jc w:val="both"/>
        <w:rPr>
          <w:color w:val="FF0000"/>
        </w:rPr>
      </w:pPr>
      <w:r w:rsidRPr="003C3919">
        <w:rPr>
          <w:color w:val="FF0000"/>
        </w:rPr>
        <w:lastRenderedPageBreak/>
        <w:t xml:space="preserve">  </w:t>
      </w:r>
    </w:p>
    <w:tbl>
      <w:tblPr>
        <w:tblStyle w:val="TableGrid"/>
        <w:tblW w:w="0" w:type="auto"/>
        <w:tblLook w:val="04A0" w:firstRow="1" w:lastRow="0" w:firstColumn="1" w:lastColumn="0" w:noHBand="0" w:noVBand="1"/>
      </w:tblPr>
      <w:tblGrid>
        <w:gridCol w:w="3888"/>
        <w:gridCol w:w="2844"/>
        <w:gridCol w:w="2844"/>
      </w:tblGrid>
      <w:tr w:rsidR="00BA7A6F" w:rsidTr="00733DE2">
        <w:tc>
          <w:tcPr>
            <w:tcW w:w="9576" w:type="dxa"/>
            <w:gridSpan w:val="3"/>
          </w:tcPr>
          <w:p w:rsidR="00BA7A6F" w:rsidRDefault="00BA7A6F" w:rsidP="00BA7A6F">
            <w:pPr>
              <w:jc w:val="center"/>
              <w:rPr>
                <w:b/>
              </w:rPr>
            </w:pPr>
            <w:r>
              <w:rPr>
                <w:b/>
              </w:rPr>
              <w:t>Logisticare Transportation Brokerage</w:t>
            </w:r>
          </w:p>
          <w:p w:rsidR="00BA7A6F" w:rsidRDefault="00BA7A6F" w:rsidP="00DC54BC">
            <w:pPr>
              <w:jc w:val="center"/>
              <w:rPr>
                <w:b/>
              </w:rPr>
            </w:pPr>
            <w:r>
              <w:rPr>
                <w:b/>
              </w:rPr>
              <w:t>NET Transporters</w:t>
            </w:r>
          </w:p>
        </w:tc>
      </w:tr>
      <w:tr w:rsidR="00BA7A6F" w:rsidTr="00284B20">
        <w:tc>
          <w:tcPr>
            <w:tcW w:w="3888" w:type="dxa"/>
          </w:tcPr>
          <w:p w:rsidR="00BA7A6F" w:rsidRDefault="00BA7A6F" w:rsidP="00ED4934">
            <w:pPr>
              <w:jc w:val="both"/>
              <w:rPr>
                <w:b/>
              </w:rPr>
            </w:pPr>
            <w:r>
              <w:rPr>
                <w:b/>
              </w:rPr>
              <w:t>NET Transportation Provider</w:t>
            </w:r>
          </w:p>
        </w:tc>
        <w:tc>
          <w:tcPr>
            <w:tcW w:w="2844" w:type="dxa"/>
          </w:tcPr>
          <w:p w:rsidR="00BA7A6F" w:rsidRDefault="00BA7A6F" w:rsidP="00284B20">
            <w:pPr>
              <w:jc w:val="center"/>
              <w:rPr>
                <w:b/>
              </w:rPr>
            </w:pPr>
            <w:r>
              <w:rPr>
                <w:b/>
              </w:rPr>
              <w:t>Primary Region</w:t>
            </w:r>
          </w:p>
        </w:tc>
        <w:tc>
          <w:tcPr>
            <w:tcW w:w="2844" w:type="dxa"/>
          </w:tcPr>
          <w:p w:rsidR="00BA7A6F" w:rsidRDefault="00BA7A6F" w:rsidP="00284B20">
            <w:pPr>
              <w:jc w:val="center"/>
              <w:rPr>
                <w:b/>
              </w:rPr>
            </w:pPr>
            <w:r>
              <w:rPr>
                <w:b/>
              </w:rPr>
              <w:t>Other Coverage Regions</w:t>
            </w:r>
          </w:p>
        </w:tc>
      </w:tr>
      <w:tr w:rsidR="00BA7A6F" w:rsidTr="00284B20">
        <w:tc>
          <w:tcPr>
            <w:tcW w:w="3888" w:type="dxa"/>
          </w:tcPr>
          <w:p w:rsidR="00BA7A6F" w:rsidRPr="00BA7A6F" w:rsidRDefault="00BA7A6F" w:rsidP="00ED4934">
            <w:pPr>
              <w:jc w:val="both"/>
            </w:pPr>
            <w:r>
              <w:t>Aroostook Cab Company</w:t>
            </w:r>
          </w:p>
        </w:tc>
        <w:tc>
          <w:tcPr>
            <w:tcW w:w="2844" w:type="dxa"/>
          </w:tcPr>
          <w:p w:rsidR="00BA7A6F" w:rsidRPr="00BA7A6F" w:rsidRDefault="00BA7A6F" w:rsidP="00284B20">
            <w:pPr>
              <w:jc w:val="center"/>
            </w:pPr>
            <w:r w:rsidRPr="00BA7A6F">
              <w:t>1</w:t>
            </w:r>
          </w:p>
        </w:tc>
        <w:tc>
          <w:tcPr>
            <w:tcW w:w="2844" w:type="dxa"/>
          </w:tcPr>
          <w:p w:rsidR="00BA7A6F" w:rsidRPr="00BA7A6F" w:rsidRDefault="00BA7A6F" w:rsidP="00284B20">
            <w:pPr>
              <w:jc w:val="center"/>
            </w:pPr>
          </w:p>
        </w:tc>
      </w:tr>
      <w:tr w:rsidR="00BA7A6F" w:rsidTr="00284B20">
        <w:tc>
          <w:tcPr>
            <w:tcW w:w="3888" w:type="dxa"/>
          </w:tcPr>
          <w:p w:rsidR="00BA7A6F" w:rsidRPr="008667F4" w:rsidRDefault="008667F4" w:rsidP="00ED4934">
            <w:pPr>
              <w:jc w:val="both"/>
            </w:pPr>
            <w:r>
              <w:t>ARTS (CAP)</w:t>
            </w:r>
          </w:p>
        </w:tc>
        <w:tc>
          <w:tcPr>
            <w:tcW w:w="2844" w:type="dxa"/>
          </w:tcPr>
          <w:p w:rsidR="00BA7A6F" w:rsidRPr="008667F4" w:rsidRDefault="00284B20" w:rsidP="00284B20">
            <w:pPr>
              <w:jc w:val="center"/>
            </w:pPr>
            <w:r>
              <w:t>1</w:t>
            </w:r>
          </w:p>
        </w:tc>
        <w:tc>
          <w:tcPr>
            <w:tcW w:w="2844" w:type="dxa"/>
          </w:tcPr>
          <w:p w:rsidR="00BA7A6F" w:rsidRPr="008667F4" w:rsidRDefault="00BA7A6F" w:rsidP="00284B20">
            <w:pPr>
              <w:jc w:val="center"/>
            </w:pPr>
          </w:p>
        </w:tc>
      </w:tr>
      <w:tr w:rsidR="00BA7A6F" w:rsidTr="00284B20">
        <w:tc>
          <w:tcPr>
            <w:tcW w:w="3888" w:type="dxa"/>
          </w:tcPr>
          <w:p w:rsidR="00BA7A6F" w:rsidRPr="008667F4" w:rsidRDefault="008667F4" w:rsidP="00ED4934">
            <w:pPr>
              <w:jc w:val="both"/>
            </w:pPr>
            <w:r>
              <w:t>Arwo Medical Transportation</w:t>
            </w:r>
          </w:p>
        </w:tc>
        <w:tc>
          <w:tcPr>
            <w:tcW w:w="2844" w:type="dxa"/>
          </w:tcPr>
          <w:p w:rsidR="00BA7A6F" w:rsidRPr="008667F4" w:rsidRDefault="00284B20" w:rsidP="00284B20">
            <w:pPr>
              <w:jc w:val="center"/>
            </w:pPr>
            <w:r>
              <w:t>6</w:t>
            </w:r>
          </w:p>
        </w:tc>
        <w:tc>
          <w:tcPr>
            <w:tcW w:w="2844" w:type="dxa"/>
          </w:tcPr>
          <w:p w:rsidR="00BA7A6F" w:rsidRPr="008667F4" w:rsidRDefault="00284B20" w:rsidP="00284B20">
            <w:pPr>
              <w:jc w:val="center"/>
            </w:pPr>
            <w:r>
              <w:t>8</w:t>
            </w:r>
          </w:p>
        </w:tc>
      </w:tr>
      <w:tr w:rsidR="00BA7A6F" w:rsidTr="00284B20">
        <w:tc>
          <w:tcPr>
            <w:tcW w:w="3888" w:type="dxa"/>
          </w:tcPr>
          <w:p w:rsidR="00BA7A6F" w:rsidRPr="008667F4" w:rsidRDefault="008667F4" w:rsidP="00ED4934">
            <w:pPr>
              <w:jc w:val="both"/>
            </w:pPr>
            <w:r>
              <w:t>City Cab Co – Lewiston</w:t>
            </w:r>
          </w:p>
        </w:tc>
        <w:tc>
          <w:tcPr>
            <w:tcW w:w="2844" w:type="dxa"/>
          </w:tcPr>
          <w:p w:rsidR="00BA7A6F" w:rsidRPr="008667F4" w:rsidRDefault="008A17D7" w:rsidP="00284B20">
            <w:pPr>
              <w:jc w:val="center"/>
            </w:pPr>
            <w:r>
              <w:t>7</w:t>
            </w:r>
          </w:p>
        </w:tc>
        <w:tc>
          <w:tcPr>
            <w:tcW w:w="2844" w:type="dxa"/>
          </w:tcPr>
          <w:p w:rsidR="00BA7A6F" w:rsidRPr="008667F4" w:rsidRDefault="00BA7A6F" w:rsidP="00284B20">
            <w:pPr>
              <w:jc w:val="center"/>
            </w:pPr>
          </w:p>
        </w:tc>
      </w:tr>
      <w:tr w:rsidR="00BA7A6F" w:rsidTr="00284B20">
        <w:tc>
          <w:tcPr>
            <w:tcW w:w="3888" w:type="dxa"/>
          </w:tcPr>
          <w:p w:rsidR="00BA7A6F" w:rsidRPr="008667F4" w:rsidRDefault="008667F4" w:rsidP="00ED4934">
            <w:pPr>
              <w:jc w:val="both"/>
            </w:pPr>
            <w:r>
              <w:t>Community Concepts</w:t>
            </w:r>
          </w:p>
        </w:tc>
        <w:tc>
          <w:tcPr>
            <w:tcW w:w="2844" w:type="dxa"/>
          </w:tcPr>
          <w:p w:rsidR="00BA7A6F" w:rsidRPr="008667F4" w:rsidRDefault="008A17D7" w:rsidP="00284B20">
            <w:pPr>
              <w:jc w:val="center"/>
            </w:pPr>
            <w:r>
              <w:t>7</w:t>
            </w:r>
          </w:p>
        </w:tc>
        <w:tc>
          <w:tcPr>
            <w:tcW w:w="2844" w:type="dxa"/>
          </w:tcPr>
          <w:p w:rsidR="00BA7A6F" w:rsidRPr="008667F4" w:rsidRDefault="008A17D7" w:rsidP="00284B20">
            <w:pPr>
              <w:jc w:val="center"/>
            </w:pPr>
            <w:r>
              <w:t>6,8</w:t>
            </w:r>
          </w:p>
        </w:tc>
      </w:tr>
      <w:tr w:rsidR="00BA7A6F" w:rsidTr="00284B20">
        <w:tc>
          <w:tcPr>
            <w:tcW w:w="3888" w:type="dxa"/>
          </w:tcPr>
          <w:p w:rsidR="00BA7A6F" w:rsidRPr="008667F4" w:rsidRDefault="008667F4" w:rsidP="00ED4934">
            <w:pPr>
              <w:jc w:val="both"/>
            </w:pPr>
            <w:r>
              <w:t>Crown Transportation</w:t>
            </w:r>
          </w:p>
        </w:tc>
        <w:tc>
          <w:tcPr>
            <w:tcW w:w="2844" w:type="dxa"/>
          </w:tcPr>
          <w:p w:rsidR="00BA7A6F" w:rsidRPr="008667F4" w:rsidRDefault="008A17D7" w:rsidP="00284B20">
            <w:pPr>
              <w:jc w:val="center"/>
            </w:pPr>
            <w:r>
              <w:t>8</w:t>
            </w:r>
          </w:p>
        </w:tc>
        <w:tc>
          <w:tcPr>
            <w:tcW w:w="2844" w:type="dxa"/>
          </w:tcPr>
          <w:p w:rsidR="00BA7A6F" w:rsidRPr="008667F4" w:rsidRDefault="008A17D7" w:rsidP="00284B20">
            <w:pPr>
              <w:jc w:val="center"/>
            </w:pPr>
            <w:r>
              <w:t>6</w:t>
            </w:r>
          </w:p>
        </w:tc>
      </w:tr>
      <w:tr w:rsidR="00BA7A6F" w:rsidTr="00284B20">
        <w:tc>
          <w:tcPr>
            <w:tcW w:w="3888" w:type="dxa"/>
          </w:tcPr>
          <w:p w:rsidR="00BA7A6F" w:rsidRPr="008667F4" w:rsidRDefault="008667F4" w:rsidP="00ED4934">
            <w:pPr>
              <w:jc w:val="both"/>
            </w:pPr>
            <w:r>
              <w:t>Cumberland Transportation</w:t>
            </w:r>
          </w:p>
        </w:tc>
        <w:tc>
          <w:tcPr>
            <w:tcW w:w="2844" w:type="dxa"/>
          </w:tcPr>
          <w:p w:rsidR="00BA7A6F" w:rsidRPr="008667F4" w:rsidRDefault="008A17D7" w:rsidP="00284B20">
            <w:pPr>
              <w:jc w:val="center"/>
            </w:pPr>
            <w:r>
              <w:t>6</w:t>
            </w:r>
          </w:p>
        </w:tc>
        <w:tc>
          <w:tcPr>
            <w:tcW w:w="2844" w:type="dxa"/>
          </w:tcPr>
          <w:p w:rsidR="00BA7A6F" w:rsidRPr="008667F4" w:rsidRDefault="008A17D7" w:rsidP="00284B20">
            <w:pPr>
              <w:jc w:val="center"/>
            </w:pPr>
            <w:r>
              <w:t>7,8</w:t>
            </w:r>
          </w:p>
        </w:tc>
      </w:tr>
      <w:tr w:rsidR="00BA7A6F" w:rsidTr="00284B20">
        <w:tc>
          <w:tcPr>
            <w:tcW w:w="3888" w:type="dxa"/>
          </w:tcPr>
          <w:p w:rsidR="00BA7A6F" w:rsidRPr="008667F4" w:rsidRDefault="008667F4" w:rsidP="00ED4934">
            <w:pPr>
              <w:jc w:val="both"/>
            </w:pPr>
            <w:r>
              <w:t>Downeast Community Partners (WHCA)</w:t>
            </w:r>
          </w:p>
        </w:tc>
        <w:tc>
          <w:tcPr>
            <w:tcW w:w="2844" w:type="dxa"/>
          </w:tcPr>
          <w:p w:rsidR="00BA7A6F" w:rsidRPr="008667F4" w:rsidRDefault="008A17D7" w:rsidP="00284B20">
            <w:pPr>
              <w:jc w:val="center"/>
            </w:pPr>
            <w:r>
              <w:t>2</w:t>
            </w:r>
          </w:p>
        </w:tc>
        <w:tc>
          <w:tcPr>
            <w:tcW w:w="2844" w:type="dxa"/>
          </w:tcPr>
          <w:p w:rsidR="00BA7A6F" w:rsidRPr="008667F4" w:rsidRDefault="00BA7A6F" w:rsidP="00284B20">
            <w:pPr>
              <w:jc w:val="center"/>
            </w:pPr>
          </w:p>
        </w:tc>
      </w:tr>
      <w:tr w:rsidR="00BA7A6F" w:rsidTr="00284B20">
        <w:tc>
          <w:tcPr>
            <w:tcW w:w="3888" w:type="dxa"/>
          </w:tcPr>
          <w:p w:rsidR="00BA7A6F" w:rsidRPr="008667F4" w:rsidRDefault="008667F4" w:rsidP="00ED4934">
            <w:pPr>
              <w:jc w:val="both"/>
            </w:pPr>
            <w:r>
              <w:t>Express Transportation</w:t>
            </w:r>
          </w:p>
        </w:tc>
        <w:tc>
          <w:tcPr>
            <w:tcW w:w="2844" w:type="dxa"/>
          </w:tcPr>
          <w:p w:rsidR="00BA7A6F" w:rsidRPr="008667F4" w:rsidRDefault="008A17D7" w:rsidP="00284B20">
            <w:pPr>
              <w:jc w:val="center"/>
            </w:pPr>
            <w:r>
              <w:t>6</w:t>
            </w:r>
          </w:p>
        </w:tc>
        <w:tc>
          <w:tcPr>
            <w:tcW w:w="2844" w:type="dxa"/>
          </w:tcPr>
          <w:p w:rsidR="00BA7A6F" w:rsidRPr="008667F4" w:rsidRDefault="008A17D7" w:rsidP="00284B20">
            <w:pPr>
              <w:jc w:val="center"/>
            </w:pPr>
            <w:r>
              <w:t>7,8</w:t>
            </w:r>
          </w:p>
        </w:tc>
      </w:tr>
      <w:tr w:rsidR="00BA7A6F" w:rsidTr="00284B20">
        <w:tc>
          <w:tcPr>
            <w:tcW w:w="3888" w:type="dxa"/>
          </w:tcPr>
          <w:p w:rsidR="00BA7A6F" w:rsidRPr="008667F4" w:rsidRDefault="008667F4" w:rsidP="00ED4934">
            <w:pPr>
              <w:jc w:val="both"/>
            </w:pPr>
            <w:r>
              <w:t>Family Care Transportation</w:t>
            </w:r>
          </w:p>
        </w:tc>
        <w:tc>
          <w:tcPr>
            <w:tcW w:w="2844" w:type="dxa"/>
          </w:tcPr>
          <w:p w:rsidR="00BA7A6F" w:rsidRPr="008667F4" w:rsidRDefault="008A17D7" w:rsidP="00284B20">
            <w:pPr>
              <w:jc w:val="center"/>
            </w:pPr>
            <w:r>
              <w:t>8</w:t>
            </w:r>
          </w:p>
        </w:tc>
        <w:tc>
          <w:tcPr>
            <w:tcW w:w="2844" w:type="dxa"/>
          </w:tcPr>
          <w:p w:rsidR="00BA7A6F" w:rsidRPr="008667F4" w:rsidRDefault="008A17D7" w:rsidP="00284B20">
            <w:pPr>
              <w:jc w:val="center"/>
            </w:pPr>
            <w:r>
              <w:t>6</w:t>
            </w:r>
          </w:p>
        </w:tc>
      </w:tr>
      <w:tr w:rsidR="00BA7A6F" w:rsidTr="00284B20">
        <w:tc>
          <w:tcPr>
            <w:tcW w:w="3888" w:type="dxa"/>
          </w:tcPr>
          <w:p w:rsidR="00BA7A6F" w:rsidRPr="008667F4" w:rsidRDefault="008667F4" w:rsidP="00ED4934">
            <w:pPr>
              <w:jc w:val="both"/>
            </w:pPr>
            <w:r>
              <w:t>Here I Am Transport</w:t>
            </w:r>
          </w:p>
        </w:tc>
        <w:tc>
          <w:tcPr>
            <w:tcW w:w="2844" w:type="dxa"/>
          </w:tcPr>
          <w:p w:rsidR="00BA7A6F" w:rsidRPr="008667F4" w:rsidRDefault="008A17D7" w:rsidP="00284B20">
            <w:pPr>
              <w:jc w:val="center"/>
            </w:pPr>
            <w:r>
              <w:t>7</w:t>
            </w:r>
          </w:p>
        </w:tc>
        <w:tc>
          <w:tcPr>
            <w:tcW w:w="2844" w:type="dxa"/>
          </w:tcPr>
          <w:p w:rsidR="00BA7A6F" w:rsidRPr="008667F4" w:rsidRDefault="00BA7A6F" w:rsidP="00284B20">
            <w:pPr>
              <w:jc w:val="center"/>
            </w:pPr>
          </w:p>
        </w:tc>
      </w:tr>
      <w:tr w:rsidR="00BA7A6F" w:rsidTr="00284B20">
        <w:tc>
          <w:tcPr>
            <w:tcW w:w="3888" w:type="dxa"/>
          </w:tcPr>
          <w:p w:rsidR="00BA7A6F" w:rsidRPr="008667F4" w:rsidRDefault="008667F4" w:rsidP="00ED4934">
            <w:pPr>
              <w:jc w:val="both"/>
            </w:pPr>
            <w:r>
              <w:t>Jubba Transportation</w:t>
            </w:r>
          </w:p>
        </w:tc>
        <w:tc>
          <w:tcPr>
            <w:tcW w:w="2844" w:type="dxa"/>
          </w:tcPr>
          <w:p w:rsidR="00BA7A6F" w:rsidRPr="008667F4" w:rsidRDefault="008A17D7" w:rsidP="00284B20">
            <w:pPr>
              <w:jc w:val="center"/>
            </w:pPr>
            <w:r>
              <w:t>6</w:t>
            </w:r>
          </w:p>
        </w:tc>
        <w:tc>
          <w:tcPr>
            <w:tcW w:w="2844" w:type="dxa"/>
          </w:tcPr>
          <w:p w:rsidR="00BA7A6F" w:rsidRPr="008667F4" w:rsidRDefault="008A17D7" w:rsidP="00284B20">
            <w:pPr>
              <w:jc w:val="center"/>
            </w:pPr>
            <w:r>
              <w:t>8</w:t>
            </w:r>
          </w:p>
        </w:tc>
      </w:tr>
      <w:tr w:rsidR="00BA7A6F" w:rsidTr="00284B20">
        <w:tc>
          <w:tcPr>
            <w:tcW w:w="3888" w:type="dxa"/>
          </w:tcPr>
          <w:p w:rsidR="00BA7A6F" w:rsidRPr="008667F4" w:rsidRDefault="000653B6" w:rsidP="00ED4934">
            <w:pPr>
              <w:jc w:val="both"/>
            </w:pPr>
            <w:r>
              <w:t>Lunar Transportation LLC</w:t>
            </w:r>
          </w:p>
        </w:tc>
        <w:tc>
          <w:tcPr>
            <w:tcW w:w="2844" w:type="dxa"/>
          </w:tcPr>
          <w:p w:rsidR="00BA7A6F" w:rsidRPr="008667F4" w:rsidRDefault="008A17D7" w:rsidP="00284B20">
            <w:pPr>
              <w:jc w:val="center"/>
            </w:pPr>
            <w:r>
              <w:t>7</w:t>
            </w:r>
          </w:p>
        </w:tc>
        <w:tc>
          <w:tcPr>
            <w:tcW w:w="2844" w:type="dxa"/>
          </w:tcPr>
          <w:p w:rsidR="00BA7A6F" w:rsidRPr="008667F4" w:rsidRDefault="008A17D7" w:rsidP="00284B20">
            <w:pPr>
              <w:jc w:val="center"/>
            </w:pPr>
            <w:r>
              <w:t>6</w:t>
            </w:r>
          </w:p>
        </w:tc>
      </w:tr>
      <w:tr w:rsidR="00BA7A6F" w:rsidTr="00284B20">
        <w:tc>
          <w:tcPr>
            <w:tcW w:w="3888" w:type="dxa"/>
          </w:tcPr>
          <w:p w:rsidR="00BA7A6F" w:rsidRPr="008667F4" w:rsidRDefault="000653B6" w:rsidP="00ED4934">
            <w:pPr>
              <w:jc w:val="both"/>
            </w:pPr>
            <w:r>
              <w:t>Maine Transportation Lewiston</w:t>
            </w:r>
          </w:p>
        </w:tc>
        <w:tc>
          <w:tcPr>
            <w:tcW w:w="2844" w:type="dxa"/>
          </w:tcPr>
          <w:p w:rsidR="00BA7A6F" w:rsidRPr="008667F4" w:rsidRDefault="008A17D7" w:rsidP="00284B20">
            <w:pPr>
              <w:jc w:val="center"/>
            </w:pPr>
            <w:r>
              <w:t>7</w:t>
            </w:r>
          </w:p>
        </w:tc>
        <w:tc>
          <w:tcPr>
            <w:tcW w:w="2844" w:type="dxa"/>
          </w:tcPr>
          <w:p w:rsidR="00BA7A6F" w:rsidRPr="008667F4" w:rsidRDefault="008A17D7" w:rsidP="00284B20">
            <w:pPr>
              <w:jc w:val="center"/>
            </w:pPr>
            <w:r>
              <w:t>6</w:t>
            </w:r>
          </w:p>
        </w:tc>
      </w:tr>
      <w:tr w:rsidR="00BA7A6F" w:rsidTr="00284B20">
        <w:tc>
          <w:tcPr>
            <w:tcW w:w="3888" w:type="dxa"/>
          </w:tcPr>
          <w:p w:rsidR="00BA7A6F" w:rsidRPr="008667F4" w:rsidRDefault="000653B6" w:rsidP="000653B6">
            <w:pPr>
              <w:jc w:val="both"/>
            </w:pPr>
            <w:r>
              <w:t>Maine Transportation Portland</w:t>
            </w:r>
          </w:p>
        </w:tc>
        <w:tc>
          <w:tcPr>
            <w:tcW w:w="2844" w:type="dxa"/>
          </w:tcPr>
          <w:p w:rsidR="00BA7A6F" w:rsidRPr="008667F4" w:rsidRDefault="008A17D7" w:rsidP="00284B20">
            <w:pPr>
              <w:jc w:val="center"/>
            </w:pPr>
            <w:r>
              <w:t>6</w:t>
            </w:r>
          </w:p>
        </w:tc>
        <w:tc>
          <w:tcPr>
            <w:tcW w:w="2844" w:type="dxa"/>
          </w:tcPr>
          <w:p w:rsidR="00BA7A6F" w:rsidRPr="008667F4" w:rsidRDefault="008A17D7" w:rsidP="00284B20">
            <w:pPr>
              <w:jc w:val="center"/>
            </w:pPr>
            <w:r>
              <w:t>8</w:t>
            </w:r>
          </w:p>
        </w:tc>
      </w:tr>
      <w:tr w:rsidR="00BA7A6F" w:rsidTr="00284B20">
        <w:tc>
          <w:tcPr>
            <w:tcW w:w="3888" w:type="dxa"/>
          </w:tcPr>
          <w:p w:rsidR="00BA7A6F" w:rsidRPr="008667F4" w:rsidRDefault="000653B6" w:rsidP="00ED4934">
            <w:pPr>
              <w:jc w:val="both"/>
            </w:pPr>
            <w:r>
              <w:t>Neuro Restorative</w:t>
            </w:r>
          </w:p>
        </w:tc>
        <w:tc>
          <w:tcPr>
            <w:tcW w:w="2844" w:type="dxa"/>
          </w:tcPr>
          <w:p w:rsidR="00BA7A6F" w:rsidRPr="008667F4" w:rsidRDefault="008A17D7" w:rsidP="00284B20">
            <w:pPr>
              <w:jc w:val="center"/>
            </w:pPr>
            <w:r>
              <w:t>6</w:t>
            </w:r>
          </w:p>
        </w:tc>
        <w:tc>
          <w:tcPr>
            <w:tcW w:w="2844" w:type="dxa"/>
          </w:tcPr>
          <w:p w:rsidR="00BA7A6F" w:rsidRPr="008667F4" w:rsidRDefault="008A17D7" w:rsidP="00284B20">
            <w:pPr>
              <w:jc w:val="center"/>
            </w:pPr>
            <w:r>
              <w:t>8</w:t>
            </w:r>
          </w:p>
        </w:tc>
      </w:tr>
      <w:tr w:rsidR="00BA7A6F" w:rsidTr="00284B20">
        <w:tc>
          <w:tcPr>
            <w:tcW w:w="3888" w:type="dxa"/>
          </w:tcPr>
          <w:p w:rsidR="00BA7A6F" w:rsidRPr="008667F4" w:rsidRDefault="000653B6" w:rsidP="00ED4934">
            <w:pPr>
              <w:jc w:val="both"/>
            </w:pPr>
            <w:r>
              <w:t>North East Health Services Inc.</w:t>
            </w:r>
          </w:p>
        </w:tc>
        <w:tc>
          <w:tcPr>
            <w:tcW w:w="2844" w:type="dxa"/>
          </w:tcPr>
          <w:p w:rsidR="00BA7A6F" w:rsidRPr="008667F4" w:rsidRDefault="008A17D7" w:rsidP="00284B20">
            <w:pPr>
              <w:jc w:val="center"/>
            </w:pPr>
            <w:r>
              <w:t>6</w:t>
            </w:r>
          </w:p>
        </w:tc>
        <w:tc>
          <w:tcPr>
            <w:tcW w:w="2844" w:type="dxa"/>
          </w:tcPr>
          <w:p w:rsidR="00BA7A6F" w:rsidRPr="008667F4" w:rsidRDefault="008A17D7" w:rsidP="00284B20">
            <w:pPr>
              <w:jc w:val="center"/>
            </w:pPr>
            <w:r>
              <w:t>7,8</w:t>
            </w:r>
          </w:p>
        </w:tc>
      </w:tr>
      <w:tr w:rsidR="00BA7A6F" w:rsidTr="00284B20">
        <w:tc>
          <w:tcPr>
            <w:tcW w:w="3888" w:type="dxa"/>
          </w:tcPr>
          <w:p w:rsidR="00BA7A6F" w:rsidRPr="008667F4" w:rsidRDefault="000653B6" w:rsidP="00ED4934">
            <w:pPr>
              <w:jc w:val="both"/>
            </w:pPr>
            <w:r>
              <w:t>On Time Transportation</w:t>
            </w:r>
          </w:p>
        </w:tc>
        <w:tc>
          <w:tcPr>
            <w:tcW w:w="2844" w:type="dxa"/>
          </w:tcPr>
          <w:p w:rsidR="00BA7A6F" w:rsidRPr="008667F4" w:rsidRDefault="008A17D7" w:rsidP="00284B20">
            <w:pPr>
              <w:jc w:val="center"/>
            </w:pPr>
            <w:r>
              <w:t>6</w:t>
            </w:r>
          </w:p>
        </w:tc>
        <w:tc>
          <w:tcPr>
            <w:tcW w:w="2844" w:type="dxa"/>
          </w:tcPr>
          <w:p w:rsidR="00BA7A6F" w:rsidRPr="008667F4" w:rsidRDefault="008A17D7" w:rsidP="00284B20">
            <w:pPr>
              <w:jc w:val="center"/>
            </w:pPr>
            <w:r>
              <w:t>7,8</w:t>
            </w:r>
          </w:p>
        </w:tc>
      </w:tr>
      <w:tr w:rsidR="00BA7A6F" w:rsidTr="00284B20">
        <w:tc>
          <w:tcPr>
            <w:tcW w:w="3888" w:type="dxa"/>
          </w:tcPr>
          <w:p w:rsidR="00BA7A6F" w:rsidRPr="008667F4" w:rsidRDefault="000653B6" w:rsidP="00ED4934">
            <w:pPr>
              <w:jc w:val="both"/>
            </w:pPr>
            <w:r>
              <w:t>Orange Taxi and Transportation</w:t>
            </w:r>
          </w:p>
        </w:tc>
        <w:tc>
          <w:tcPr>
            <w:tcW w:w="2844" w:type="dxa"/>
          </w:tcPr>
          <w:p w:rsidR="00BA7A6F" w:rsidRPr="008667F4" w:rsidRDefault="008A17D7" w:rsidP="00284B20">
            <w:pPr>
              <w:jc w:val="center"/>
            </w:pPr>
            <w:r>
              <w:t>6</w:t>
            </w:r>
          </w:p>
        </w:tc>
        <w:tc>
          <w:tcPr>
            <w:tcW w:w="2844" w:type="dxa"/>
          </w:tcPr>
          <w:p w:rsidR="00BA7A6F" w:rsidRPr="008667F4" w:rsidRDefault="008A17D7" w:rsidP="00284B20">
            <w:pPr>
              <w:jc w:val="center"/>
            </w:pPr>
            <w:r>
              <w:t>8</w:t>
            </w:r>
          </w:p>
        </w:tc>
      </w:tr>
      <w:tr w:rsidR="00BA7A6F" w:rsidTr="00284B20">
        <w:tc>
          <w:tcPr>
            <w:tcW w:w="3888" w:type="dxa"/>
          </w:tcPr>
          <w:p w:rsidR="00BA7A6F" w:rsidRPr="008667F4" w:rsidRDefault="000653B6" w:rsidP="00ED4934">
            <w:pPr>
              <w:jc w:val="both"/>
            </w:pPr>
            <w:r>
              <w:t>Pine State Transportation</w:t>
            </w:r>
          </w:p>
        </w:tc>
        <w:tc>
          <w:tcPr>
            <w:tcW w:w="2844" w:type="dxa"/>
          </w:tcPr>
          <w:p w:rsidR="00BA7A6F" w:rsidRPr="008667F4" w:rsidRDefault="008A17D7" w:rsidP="00284B20">
            <w:pPr>
              <w:jc w:val="center"/>
            </w:pPr>
            <w:r>
              <w:t>6</w:t>
            </w:r>
          </w:p>
        </w:tc>
        <w:tc>
          <w:tcPr>
            <w:tcW w:w="2844" w:type="dxa"/>
          </w:tcPr>
          <w:p w:rsidR="00BA7A6F" w:rsidRPr="008667F4" w:rsidRDefault="008A17D7" w:rsidP="00284B20">
            <w:pPr>
              <w:jc w:val="center"/>
            </w:pPr>
            <w:r>
              <w:t>7,8</w:t>
            </w:r>
          </w:p>
        </w:tc>
      </w:tr>
      <w:tr w:rsidR="000653B6" w:rsidTr="00284B20">
        <w:tc>
          <w:tcPr>
            <w:tcW w:w="3888" w:type="dxa"/>
          </w:tcPr>
          <w:p w:rsidR="000653B6" w:rsidRPr="008667F4" w:rsidRDefault="000653B6" w:rsidP="00ED4934">
            <w:pPr>
              <w:jc w:val="both"/>
            </w:pPr>
            <w:r>
              <w:t>Regional Transportation Program</w:t>
            </w:r>
          </w:p>
        </w:tc>
        <w:tc>
          <w:tcPr>
            <w:tcW w:w="2844" w:type="dxa"/>
          </w:tcPr>
          <w:p w:rsidR="000653B6" w:rsidRPr="008667F4" w:rsidRDefault="008A17D7" w:rsidP="00284B20">
            <w:pPr>
              <w:jc w:val="center"/>
            </w:pPr>
            <w:r>
              <w:t>6</w:t>
            </w:r>
          </w:p>
        </w:tc>
        <w:tc>
          <w:tcPr>
            <w:tcW w:w="2844" w:type="dxa"/>
          </w:tcPr>
          <w:p w:rsidR="000653B6" w:rsidRPr="008667F4" w:rsidRDefault="000653B6" w:rsidP="00284B20">
            <w:pPr>
              <w:jc w:val="center"/>
            </w:pPr>
          </w:p>
        </w:tc>
      </w:tr>
      <w:tr w:rsidR="000653B6" w:rsidTr="00284B20">
        <w:tc>
          <w:tcPr>
            <w:tcW w:w="3888" w:type="dxa"/>
          </w:tcPr>
          <w:p w:rsidR="000653B6" w:rsidRPr="008667F4" w:rsidRDefault="000653B6" w:rsidP="00ED4934">
            <w:pPr>
              <w:jc w:val="both"/>
            </w:pPr>
            <w:r>
              <w:t>Ride Source</w:t>
            </w:r>
          </w:p>
        </w:tc>
        <w:tc>
          <w:tcPr>
            <w:tcW w:w="2844" w:type="dxa"/>
          </w:tcPr>
          <w:p w:rsidR="000653B6" w:rsidRPr="008667F4" w:rsidRDefault="008A17D7" w:rsidP="00284B20">
            <w:pPr>
              <w:jc w:val="center"/>
            </w:pPr>
            <w:r>
              <w:t>7</w:t>
            </w:r>
          </w:p>
        </w:tc>
        <w:tc>
          <w:tcPr>
            <w:tcW w:w="2844" w:type="dxa"/>
          </w:tcPr>
          <w:p w:rsidR="000653B6" w:rsidRPr="008667F4" w:rsidRDefault="008A17D7" w:rsidP="00284B20">
            <w:pPr>
              <w:jc w:val="center"/>
            </w:pPr>
            <w:r>
              <w:t>2,6,8</w:t>
            </w:r>
          </w:p>
        </w:tc>
      </w:tr>
      <w:tr w:rsidR="000653B6" w:rsidTr="00284B20">
        <w:tc>
          <w:tcPr>
            <w:tcW w:w="3888" w:type="dxa"/>
          </w:tcPr>
          <w:p w:rsidR="000653B6" w:rsidRPr="008667F4" w:rsidRDefault="000653B6" w:rsidP="00ED4934">
            <w:pPr>
              <w:jc w:val="both"/>
            </w:pPr>
            <w:r>
              <w:t>Safecare (Luce Transportation)</w:t>
            </w:r>
          </w:p>
        </w:tc>
        <w:tc>
          <w:tcPr>
            <w:tcW w:w="2844" w:type="dxa"/>
          </w:tcPr>
          <w:p w:rsidR="000653B6" w:rsidRPr="008667F4" w:rsidRDefault="008A17D7" w:rsidP="00284B20">
            <w:pPr>
              <w:jc w:val="center"/>
            </w:pPr>
            <w:r>
              <w:t>6</w:t>
            </w:r>
          </w:p>
        </w:tc>
        <w:tc>
          <w:tcPr>
            <w:tcW w:w="2844" w:type="dxa"/>
          </w:tcPr>
          <w:p w:rsidR="000653B6" w:rsidRPr="008667F4" w:rsidRDefault="008A17D7" w:rsidP="00284B20">
            <w:pPr>
              <w:jc w:val="center"/>
            </w:pPr>
            <w:r>
              <w:t>7,8</w:t>
            </w:r>
          </w:p>
        </w:tc>
      </w:tr>
      <w:tr w:rsidR="000653B6" w:rsidTr="00284B20">
        <w:tc>
          <w:tcPr>
            <w:tcW w:w="3888" w:type="dxa"/>
          </w:tcPr>
          <w:p w:rsidR="000653B6" w:rsidRPr="008667F4" w:rsidRDefault="000653B6" w:rsidP="00ED4934">
            <w:pPr>
              <w:jc w:val="both"/>
            </w:pPr>
            <w:r>
              <w:t>Shiretown Taxi</w:t>
            </w:r>
          </w:p>
        </w:tc>
        <w:tc>
          <w:tcPr>
            <w:tcW w:w="2844" w:type="dxa"/>
          </w:tcPr>
          <w:p w:rsidR="000653B6" w:rsidRPr="008667F4" w:rsidRDefault="008A17D7" w:rsidP="00284B20">
            <w:pPr>
              <w:jc w:val="center"/>
            </w:pPr>
            <w:r>
              <w:t>1</w:t>
            </w:r>
          </w:p>
        </w:tc>
        <w:tc>
          <w:tcPr>
            <w:tcW w:w="2844" w:type="dxa"/>
          </w:tcPr>
          <w:p w:rsidR="000653B6" w:rsidRPr="008667F4" w:rsidRDefault="000653B6" w:rsidP="00284B20">
            <w:pPr>
              <w:jc w:val="center"/>
            </w:pPr>
          </w:p>
        </w:tc>
      </w:tr>
      <w:tr w:rsidR="000653B6" w:rsidTr="00284B20">
        <w:tc>
          <w:tcPr>
            <w:tcW w:w="3888" w:type="dxa"/>
          </w:tcPr>
          <w:p w:rsidR="000653B6" w:rsidRPr="008667F4" w:rsidRDefault="000653B6" w:rsidP="00ED4934">
            <w:pPr>
              <w:jc w:val="both"/>
            </w:pPr>
            <w:r>
              <w:t>Smart Transportation</w:t>
            </w:r>
          </w:p>
        </w:tc>
        <w:tc>
          <w:tcPr>
            <w:tcW w:w="2844" w:type="dxa"/>
          </w:tcPr>
          <w:p w:rsidR="000653B6" w:rsidRPr="008667F4" w:rsidRDefault="008A17D7" w:rsidP="00284B20">
            <w:pPr>
              <w:jc w:val="center"/>
            </w:pPr>
            <w:r>
              <w:t>8</w:t>
            </w:r>
          </w:p>
        </w:tc>
        <w:tc>
          <w:tcPr>
            <w:tcW w:w="2844" w:type="dxa"/>
          </w:tcPr>
          <w:p w:rsidR="000653B6" w:rsidRPr="008667F4" w:rsidRDefault="008A17D7" w:rsidP="00284B20">
            <w:pPr>
              <w:jc w:val="center"/>
            </w:pPr>
            <w:r>
              <w:t>6</w:t>
            </w:r>
          </w:p>
        </w:tc>
      </w:tr>
      <w:tr w:rsidR="000653B6" w:rsidTr="00284B20">
        <w:tc>
          <w:tcPr>
            <w:tcW w:w="3888" w:type="dxa"/>
          </w:tcPr>
          <w:p w:rsidR="000653B6" w:rsidRPr="008667F4" w:rsidRDefault="000653B6" w:rsidP="00ED4934">
            <w:pPr>
              <w:jc w:val="both"/>
            </w:pPr>
            <w:r>
              <w:t>Southern Maine Transportation</w:t>
            </w:r>
          </w:p>
        </w:tc>
        <w:tc>
          <w:tcPr>
            <w:tcW w:w="2844" w:type="dxa"/>
          </w:tcPr>
          <w:p w:rsidR="000653B6" w:rsidRPr="008667F4" w:rsidRDefault="008A17D7" w:rsidP="00284B20">
            <w:pPr>
              <w:jc w:val="center"/>
            </w:pPr>
            <w:r>
              <w:t>6</w:t>
            </w:r>
          </w:p>
        </w:tc>
        <w:tc>
          <w:tcPr>
            <w:tcW w:w="2844" w:type="dxa"/>
          </w:tcPr>
          <w:p w:rsidR="000653B6" w:rsidRPr="008667F4" w:rsidRDefault="008A17D7" w:rsidP="00284B20">
            <w:pPr>
              <w:jc w:val="center"/>
            </w:pPr>
            <w:r>
              <w:t>8</w:t>
            </w:r>
          </w:p>
        </w:tc>
      </w:tr>
      <w:tr w:rsidR="000653B6" w:rsidTr="00284B20">
        <w:tc>
          <w:tcPr>
            <w:tcW w:w="3888" w:type="dxa"/>
          </w:tcPr>
          <w:p w:rsidR="000653B6" w:rsidRPr="008667F4" w:rsidRDefault="000653B6" w:rsidP="00ED4934">
            <w:pPr>
              <w:jc w:val="both"/>
            </w:pPr>
            <w:r>
              <w:t>Springvale Taxi</w:t>
            </w:r>
          </w:p>
        </w:tc>
        <w:tc>
          <w:tcPr>
            <w:tcW w:w="2844" w:type="dxa"/>
          </w:tcPr>
          <w:p w:rsidR="000653B6" w:rsidRPr="008667F4" w:rsidRDefault="008A17D7" w:rsidP="00284B20">
            <w:pPr>
              <w:jc w:val="center"/>
            </w:pPr>
            <w:r>
              <w:t>8</w:t>
            </w:r>
          </w:p>
        </w:tc>
        <w:tc>
          <w:tcPr>
            <w:tcW w:w="2844" w:type="dxa"/>
          </w:tcPr>
          <w:p w:rsidR="000653B6" w:rsidRPr="008667F4" w:rsidRDefault="008A17D7" w:rsidP="00284B20">
            <w:pPr>
              <w:jc w:val="center"/>
            </w:pPr>
            <w:r>
              <w:t>6</w:t>
            </w:r>
          </w:p>
        </w:tc>
      </w:tr>
      <w:tr w:rsidR="000653B6" w:rsidTr="00284B20">
        <w:tc>
          <w:tcPr>
            <w:tcW w:w="3888" w:type="dxa"/>
          </w:tcPr>
          <w:p w:rsidR="000653B6" w:rsidRPr="008667F4" w:rsidRDefault="000653B6" w:rsidP="00ED4934">
            <w:pPr>
              <w:jc w:val="both"/>
            </w:pPr>
            <w:r>
              <w:t>Suja Transportation</w:t>
            </w:r>
          </w:p>
        </w:tc>
        <w:tc>
          <w:tcPr>
            <w:tcW w:w="2844" w:type="dxa"/>
          </w:tcPr>
          <w:p w:rsidR="000653B6" w:rsidRPr="008667F4" w:rsidRDefault="008A17D7" w:rsidP="00284B20">
            <w:pPr>
              <w:jc w:val="center"/>
            </w:pPr>
            <w:r>
              <w:t>7</w:t>
            </w:r>
          </w:p>
        </w:tc>
        <w:tc>
          <w:tcPr>
            <w:tcW w:w="2844" w:type="dxa"/>
          </w:tcPr>
          <w:p w:rsidR="000653B6" w:rsidRPr="008667F4" w:rsidRDefault="008A17D7" w:rsidP="00284B20">
            <w:pPr>
              <w:jc w:val="center"/>
            </w:pPr>
            <w:r>
              <w:t>6,8</w:t>
            </w:r>
          </w:p>
        </w:tc>
      </w:tr>
      <w:tr w:rsidR="000653B6" w:rsidTr="00284B20">
        <w:tc>
          <w:tcPr>
            <w:tcW w:w="3888" w:type="dxa"/>
          </w:tcPr>
          <w:p w:rsidR="000653B6" w:rsidRPr="008667F4" w:rsidRDefault="000653B6" w:rsidP="00ED4934">
            <w:pPr>
              <w:jc w:val="both"/>
            </w:pPr>
            <w:r>
              <w:t>Town Taxi</w:t>
            </w:r>
          </w:p>
        </w:tc>
        <w:tc>
          <w:tcPr>
            <w:tcW w:w="2844" w:type="dxa"/>
          </w:tcPr>
          <w:p w:rsidR="000653B6" w:rsidRPr="008667F4" w:rsidRDefault="008A17D7" w:rsidP="00284B20">
            <w:pPr>
              <w:jc w:val="center"/>
            </w:pPr>
            <w:r>
              <w:t>1</w:t>
            </w:r>
          </w:p>
        </w:tc>
        <w:tc>
          <w:tcPr>
            <w:tcW w:w="2844" w:type="dxa"/>
          </w:tcPr>
          <w:p w:rsidR="000653B6" w:rsidRPr="008667F4" w:rsidRDefault="000653B6" w:rsidP="00284B20">
            <w:pPr>
              <w:jc w:val="center"/>
            </w:pPr>
          </w:p>
        </w:tc>
      </w:tr>
      <w:tr w:rsidR="000653B6" w:rsidTr="00284B20">
        <w:tc>
          <w:tcPr>
            <w:tcW w:w="3888" w:type="dxa"/>
          </w:tcPr>
          <w:p w:rsidR="000653B6" w:rsidRPr="008667F4" w:rsidRDefault="000653B6" w:rsidP="00ED4934">
            <w:pPr>
              <w:jc w:val="both"/>
            </w:pPr>
            <w:r>
              <w:t>United Ambulance</w:t>
            </w:r>
          </w:p>
        </w:tc>
        <w:tc>
          <w:tcPr>
            <w:tcW w:w="2844" w:type="dxa"/>
          </w:tcPr>
          <w:p w:rsidR="000653B6" w:rsidRPr="008667F4" w:rsidRDefault="008A17D7" w:rsidP="00284B20">
            <w:pPr>
              <w:jc w:val="center"/>
            </w:pPr>
            <w:r>
              <w:t>7</w:t>
            </w:r>
          </w:p>
        </w:tc>
        <w:tc>
          <w:tcPr>
            <w:tcW w:w="2844" w:type="dxa"/>
          </w:tcPr>
          <w:p w:rsidR="000653B6" w:rsidRPr="008667F4" w:rsidRDefault="008A17D7" w:rsidP="00284B20">
            <w:pPr>
              <w:jc w:val="center"/>
            </w:pPr>
            <w:r>
              <w:t>6,8</w:t>
            </w:r>
          </w:p>
        </w:tc>
      </w:tr>
      <w:tr w:rsidR="000653B6" w:rsidTr="00284B20">
        <w:tc>
          <w:tcPr>
            <w:tcW w:w="3888" w:type="dxa"/>
          </w:tcPr>
          <w:p w:rsidR="000653B6" w:rsidRPr="008667F4" w:rsidRDefault="000653B6" w:rsidP="00ED4934">
            <w:pPr>
              <w:jc w:val="both"/>
            </w:pPr>
            <w:r>
              <w:t>Universal Transportation</w:t>
            </w:r>
          </w:p>
        </w:tc>
        <w:tc>
          <w:tcPr>
            <w:tcW w:w="2844" w:type="dxa"/>
          </w:tcPr>
          <w:p w:rsidR="000653B6" w:rsidRPr="008667F4" w:rsidRDefault="008A17D7" w:rsidP="00284B20">
            <w:pPr>
              <w:jc w:val="center"/>
            </w:pPr>
            <w:r>
              <w:t>7</w:t>
            </w:r>
          </w:p>
        </w:tc>
        <w:tc>
          <w:tcPr>
            <w:tcW w:w="2844" w:type="dxa"/>
          </w:tcPr>
          <w:p w:rsidR="000653B6" w:rsidRPr="008667F4" w:rsidRDefault="008A17D7" w:rsidP="00284B20">
            <w:pPr>
              <w:jc w:val="center"/>
            </w:pPr>
            <w:r>
              <w:t>6</w:t>
            </w:r>
          </w:p>
        </w:tc>
      </w:tr>
      <w:tr w:rsidR="000653B6" w:rsidTr="00284B20">
        <w:tc>
          <w:tcPr>
            <w:tcW w:w="3888" w:type="dxa"/>
          </w:tcPr>
          <w:p w:rsidR="000653B6" w:rsidRPr="008667F4" w:rsidRDefault="000653B6" w:rsidP="00ED4934">
            <w:pPr>
              <w:jc w:val="both"/>
            </w:pPr>
            <w:r>
              <w:t>West Transportation</w:t>
            </w:r>
          </w:p>
        </w:tc>
        <w:tc>
          <w:tcPr>
            <w:tcW w:w="2844" w:type="dxa"/>
          </w:tcPr>
          <w:p w:rsidR="000653B6" w:rsidRPr="008667F4" w:rsidRDefault="008A17D7" w:rsidP="00284B20">
            <w:pPr>
              <w:jc w:val="center"/>
            </w:pPr>
            <w:r>
              <w:t>2</w:t>
            </w:r>
          </w:p>
        </w:tc>
        <w:tc>
          <w:tcPr>
            <w:tcW w:w="2844" w:type="dxa"/>
          </w:tcPr>
          <w:p w:rsidR="000653B6" w:rsidRPr="008667F4" w:rsidRDefault="000653B6" w:rsidP="00284B20">
            <w:pPr>
              <w:jc w:val="center"/>
            </w:pPr>
          </w:p>
        </w:tc>
      </w:tr>
      <w:tr w:rsidR="000653B6" w:rsidTr="00284B20">
        <w:tc>
          <w:tcPr>
            <w:tcW w:w="3888" w:type="dxa"/>
          </w:tcPr>
          <w:p w:rsidR="000653B6" w:rsidRPr="008667F4" w:rsidRDefault="000653B6" w:rsidP="00ED4934">
            <w:pPr>
              <w:jc w:val="both"/>
            </w:pPr>
            <w:r>
              <w:t>Western Maine Transportation</w:t>
            </w:r>
          </w:p>
        </w:tc>
        <w:tc>
          <w:tcPr>
            <w:tcW w:w="2844" w:type="dxa"/>
          </w:tcPr>
          <w:p w:rsidR="000653B6" w:rsidRPr="008667F4" w:rsidRDefault="008A17D7" w:rsidP="00284B20">
            <w:pPr>
              <w:jc w:val="center"/>
            </w:pPr>
            <w:r>
              <w:t>7</w:t>
            </w:r>
          </w:p>
        </w:tc>
        <w:tc>
          <w:tcPr>
            <w:tcW w:w="2844" w:type="dxa"/>
          </w:tcPr>
          <w:p w:rsidR="000653B6" w:rsidRPr="008667F4" w:rsidRDefault="008A17D7" w:rsidP="00284B20">
            <w:pPr>
              <w:jc w:val="center"/>
            </w:pPr>
            <w:r>
              <w:t>4</w:t>
            </w:r>
          </w:p>
        </w:tc>
      </w:tr>
      <w:tr w:rsidR="000653B6" w:rsidTr="00284B20">
        <w:tc>
          <w:tcPr>
            <w:tcW w:w="3888" w:type="dxa"/>
          </w:tcPr>
          <w:p w:rsidR="000653B6" w:rsidRPr="008667F4" w:rsidRDefault="000653B6" w:rsidP="00ED4934">
            <w:pPr>
              <w:jc w:val="both"/>
            </w:pPr>
            <w:r>
              <w:t>World Transportation</w:t>
            </w:r>
          </w:p>
        </w:tc>
        <w:tc>
          <w:tcPr>
            <w:tcW w:w="2844" w:type="dxa"/>
          </w:tcPr>
          <w:p w:rsidR="000653B6" w:rsidRPr="008667F4" w:rsidRDefault="008A17D7" w:rsidP="00284B20">
            <w:pPr>
              <w:jc w:val="center"/>
            </w:pPr>
            <w:r>
              <w:t>8</w:t>
            </w:r>
          </w:p>
        </w:tc>
        <w:tc>
          <w:tcPr>
            <w:tcW w:w="2844" w:type="dxa"/>
          </w:tcPr>
          <w:p w:rsidR="000653B6" w:rsidRPr="008667F4" w:rsidRDefault="008A17D7" w:rsidP="00284B20">
            <w:pPr>
              <w:jc w:val="center"/>
            </w:pPr>
            <w:r>
              <w:t>6</w:t>
            </w:r>
          </w:p>
        </w:tc>
      </w:tr>
    </w:tbl>
    <w:p w:rsidR="00BA7A6F" w:rsidRPr="008A17D7" w:rsidRDefault="008A17D7" w:rsidP="00ED4934">
      <w:pPr>
        <w:spacing w:after="0" w:line="240" w:lineRule="auto"/>
        <w:jc w:val="both"/>
      </w:pPr>
      <w:r w:rsidRPr="008A17D7">
        <w:t>Source: Logisticare</w:t>
      </w:r>
    </w:p>
    <w:p w:rsidR="00BA7A6F" w:rsidRDefault="00BA7A6F" w:rsidP="00ED4934">
      <w:pPr>
        <w:spacing w:after="0" w:line="240" w:lineRule="auto"/>
        <w:jc w:val="both"/>
        <w:rPr>
          <w:b/>
        </w:rPr>
      </w:pPr>
    </w:p>
    <w:p w:rsidR="00277E71" w:rsidRDefault="00277E71" w:rsidP="00ED4934">
      <w:pPr>
        <w:spacing w:after="0" w:line="240" w:lineRule="auto"/>
        <w:jc w:val="both"/>
        <w:rPr>
          <w:b/>
        </w:rPr>
      </w:pPr>
      <w:r>
        <w:rPr>
          <w:b/>
        </w:rPr>
        <w:t>Challenges</w:t>
      </w:r>
    </w:p>
    <w:p w:rsidR="00277E71" w:rsidRDefault="00277E71" w:rsidP="00277E71">
      <w:pPr>
        <w:pStyle w:val="ListParagraph"/>
        <w:numPr>
          <w:ilvl w:val="0"/>
          <w:numId w:val="4"/>
        </w:numPr>
        <w:spacing w:after="0" w:line="240" w:lineRule="auto"/>
        <w:jc w:val="both"/>
      </w:pPr>
      <w:r>
        <w:rPr>
          <w:b/>
        </w:rPr>
        <w:t xml:space="preserve">Remote area service. </w:t>
      </w:r>
      <w:r w:rsidRPr="00277E71">
        <w:t>Providing rides</w:t>
      </w:r>
      <w:r>
        <w:t xml:space="preserve"> in rural, remote areas of the state</w:t>
      </w:r>
      <w:r w:rsidRPr="00277E71">
        <w:t xml:space="preserve"> </w:t>
      </w:r>
      <w:r>
        <w:t xml:space="preserve">such as </w:t>
      </w:r>
      <w:r w:rsidRPr="00277E71">
        <w:t xml:space="preserve">Regions </w:t>
      </w:r>
      <w:r>
        <w:t>1</w:t>
      </w:r>
      <w:r w:rsidRPr="00277E71">
        <w:t xml:space="preserve"> and 2 </w:t>
      </w:r>
      <w:r>
        <w:t>and</w:t>
      </w:r>
      <w:r w:rsidRPr="00277E71">
        <w:t xml:space="preserve"> the northern part of Region 7</w:t>
      </w:r>
      <w:r>
        <w:t xml:space="preserve">, is often challenging because there are few transportation providers </w:t>
      </w:r>
      <w:r w:rsidR="00074E11">
        <w:t xml:space="preserve">and </w:t>
      </w:r>
      <w:r w:rsidR="00EA6D74">
        <w:t>serving clients often involves travelling l</w:t>
      </w:r>
      <w:r w:rsidR="006E2FE7">
        <w:t>ong distances that include unlo</w:t>
      </w:r>
      <w:r w:rsidR="00EA6D74">
        <w:t>aded miles.</w:t>
      </w:r>
      <w:r w:rsidR="00C0289D">
        <w:t xml:space="preserve"> A related problem is that it’s harder to get people to appointments on time when the travel distances are greater.</w:t>
      </w:r>
    </w:p>
    <w:p w:rsidR="00EA6D74" w:rsidRDefault="00FC0845" w:rsidP="00277E71">
      <w:pPr>
        <w:pStyle w:val="ListParagraph"/>
        <w:numPr>
          <w:ilvl w:val="0"/>
          <w:numId w:val="4"/>
        </w:numPr>
        <w:spacing w:after="0" w:line="240" w:lineRule="auto"/>
        <w:jc w:val="both"/>
      </w:pPr>
      <w:r>
        <w:rPr>
          <w:b/>
        </w:rPr>
        <w:lastRenderedPageBreak/>
        <w:t xml:space="preserve">Provider capacity. </w:t>
      </w:r>
      <w:r w:rsidRPr="00FC0845">
        <w:t>Logisticare does not</w:t>
      </w:r>
      <w:r>
        <w:t xml:space="preserve"> have sufficient transportation provider capacity</w:t>
      </w:r>
      <w:r w:rsidR="00C0289D">
        <w:t xml:space="preserve"> in some areas, including </w:t>
      </w:r>
      <w:r w:rsidRPr="00FC0845">
        <w:t>Regions 1 and 2 and part</w:t>
      </w:r>
      <w:r w:rsidR="00C0289D">
        <w:t>s</w:t>
      </w:r>
      <w:r w:rsidRPr="00FC0845">
        <w:t xml:space="preserve"> of </w:t>
      </w:r>
      <w:r w:rsidR="00C0289D">
        <w:t xml:space="preserve">Region </w:t>
      </w:r>
      <w:r w:rsidRPr="00FC0845">
        <w:t xml:space="preserve">7.  </w:t>
      </w:r>
      <w:r w:rsidR="00C0289D">
        <w:t>Logisticare has a small number of its own volunteers which have assigned routes.</w:t>
      </w:r>
    </w:p>
    <w:p w:rsidR="000B5D06" w:rsidRDefault="00747B4A" w:rsidP="00C0289D">
      <w:pPr>
        <w:pStyle w:val="ListParagraph"/>
        <w:numPr>
          <w:ilvl w:val="0"/>
          <w:numId w:val="4"/>
        </w:numPr>
        <w:spacing w:after="0" w:line="240" w:lineRule="auto"/>
        <w:jc w:val="both"/>
      </w:pPr>
      <w:r>
        <w:rPr>
          <w:b/>
        </w:rPr>
        <w:t>Medical appointment scheduling</w:t>
      </w:r>
      <w:r w:rsidR="00C0289D" w:rsidRPr="00C0289D">
        <w:rPr>
          <w:b/>
        </w:rPr>
        <w:t xml:space="preserve">. </w:t>
      </w:r>
      <w:r w:rsidR="00C0289D" w:rsidRPr="00C0289D">
        <w:t xml:space="preserve">It’s </w:t>
      </w:r>
      <w:r w:rsidR="007F36AB">
        <w:t>difficult</w:t>
      </w:r>
      <w:r w:rsidR="00C0289D" w:rsidRPr="00C0289D">
        <w:t xml:space="preserve"> to car </w:t>
      </w:r>
      <w:r w:rsidR="00261CAB" w:rsidRPr="00C0289D">
        <w:t xml:space="preserve">pool patients </w:t>
      </w:r>
      <w:r w:rsidR="00C0289D" w:rsidRPr="00C0289D">
        <w:t xml:space="preserve">to the same facility </w:t>
      </w:r>
      <w:r w:rsidR="00261CAB" w:rsidRPr="00C0289D">
        <w:t xml:space="preserve">because of </w:t>
      </w:r>
      <w:r w:rsidR="00895E1B" w:rsidRPr="00C0289D">
        <w:t xml:space="preserve">long </w:t>
      </w:r>
      <w:r w:rsidR="00261CAB" w:rsidRPr="00C0289D">
        <w:t>distance</w:t>
      </w:r>
      <w:r w:rsidR="00895E1B" w:rsidRPr="00C0289D">
        <w:t>s</w:t>
      </w:r>
      <w:r w:rsidR="00261CAB" w:rsidRPr="00C0289D">
        <w:t xml:space="preserve"> </w:t>
      </w:r>
      <w:r w:rsidR="00895E1B" w:rsidRPr="00C0289D">
        <w:t>between different homes</w:t>
      </w:r>
      <w:r w:rsidR="00261CAB" w:rsidRPr="00C0289D">
        <w:t xml:space="preserve">. </w:t>
      </w:r>
      <w:r w:rsidR="00895E1B" w:rsidRPr="00C0289D">
        <w:t xml:space="preserve">However, it </w:t>
      </w:r>
      <w:r w:rsidR="00547866" w:rsidRPr="00C0289D">
        <w:t>is feasible</w:t>
      </w:r>
      <w:r w:rsidR="00261CAB" w:rsidRPr="00C0289D">
        <w:t xml:space="preserve"> to </w:t>
      </w:r>
      <w:r w:rsidR="00895E1B" w:rsidRPr="00C0289D">
        <w:t xml:space="preserve">transport multiple passengers between major communities such as Presque Isle </w:t>
      </w:r>
      <w:r w:rsidR="00547866" w:rsidRPr="00C0289D">
        <w:t>and</w:t>
      </w:r>
      <w:r w:rsidR="00261CAB" w:rsidRPr="00C0289D">
        <w:t xml:space="preserve"> Bangor. </w:t>
      </w:r>
      <w:r w:rsidR="00C0289D" w:rsidRPr="00C0289D">
        <w:t>Logisticare has had some success coordinating transportation to methadone treatment, but less with transportation for dialysis.</w:t>
      </w:r>
      <w:r w:rsidR="00C0289D">
        <w:t xml:space="preserve"> </w:t>
      </w:r>
      <w:r w:rsidR="000B5D06">
        <w:t xml:space="preserve">There might be more opportunities for health care </w:t>
      </w:r>
      <w:r w:rsidR="000B5D06" w:rsidRPr="000B5D06">
        <w:t>coordination if the state requirement about having members not wait too long for pickup following treatment can be changed.</w:t>
      </w:r>
      <w:r>
        <w:t xml:space="preserve"> This standard is within the State’s prerogative to amend.</w:t>
      </w:r>
    </w:p>
    <w:p w:rsidR="00747B4A" w:rsidRPr="000B5D06" w:rsidRDefault="00747B4A" w:rsidP="00C0289D">
      <w:pPr>
        <w:pStyle w:val="ListParagraph"/>
        <w:numPr>
          <w:ilvl w:val="0"/>
          <w:numId w:val="4"/>
        </w:numPr>
        <w:spacing w:after="0" w:line="240" w:lineRule="auto"/>
        <w:jc w:val="both"/>
      </w:pPr>
      <w:r>
        <w:rPr>
          <w:b/>
        </w:rPr>
        <w:t>Lack of on</w:t>
      </w:r>
      <w:r w:rsidRPr="00747B4A">
        <w:rPr>
          <w:b/>
        </w:rPr>
        <w:t>-line ticketing capacity.</w:t>
      </w:r>
      <w:r>
        <w:t xml:space="preserve"> It has been difficult to purchase tickets for people on the Casco Bay Ferry without physically going to the terminal.</w:t>
      </w:r>
    </w:p>
    <w:p w:rsidR="000B5D06" w:rsidRDefault="000B5D06" w:rsidP="000B5D06">
      <w:pPr>
        <w:pStyle w:val="ListParagraph"/>
        <w:spacing w:after="0" w:line="240" w:lineRule="auto"/>
        <w:jc w:val="both"/>
      </w:pPr>
    </w:p>
    <w:p w:rsidR="00987C2D" w:rsidRDefault="000B5D06" w:rsidP="000B5D06">
      <w:pPr>
        <w:pStyle w:val="ListParagraph"/>
        <w:spacing w:after="0" w:line="240" w:lineRule="auto"/>
        <w:ind w:left="0"/>
        <w:jc w:val="both"/>
      </w:pPr>
      <w:r>
        <w:t xml:space="preserve">MaineCare transportation would be enhanced if there were more scheduled bus services throughout the state. One example of a successful scheduled route is Logistcare’s </w:t>
      </w:r>
      <w:r w:rsidR="00257F09">
        <w:t xml:space="preserve">frequent </w:t>
      </w:r>
      <w:r>
        <w:t xml:space="preserve">use of the Cyr Bus service </w:t>
      </w:r>
      <w:r w:rsidR="00895E1B" w:rsidRPr="00C0289D">
        <w:t xml:space="preserve">to transport patients between Aroostook County and Bangor. This often involves using an NET transporter to move a patient between their home and the Cyr Bus station. </w:t>
      </w:r>
      <w:r w:rsidR="00C0289D">
        <w:t xml:space="preserve"> </w:t>
      </w:r>
      <w:r>
        <w:t>There is a need for similar, long-distance scheduled services in other parts of the state</w:t>
      </w:r>
      <w:r w:rsidR="00987C2D">
        <w:t>, especially in Region 2,</w:t>
      </w:r>
      <w:r>
        <w:t xml:space="preserve"> and for increasing the capacity of the transportation network. </w:t>
      </w:r>
    </w:p>
    <w:p w:rsidR="00987C2D" w:rsidRDefault="00987C2D" w:rsidP="000B5D06">
      <w:pPr>
        <w:pStyle w:val="ListParagraph"/>
        <w:spacing w:after="0" w:line="240" w:lineRule="auto"/>
        <w:ind w:left="0"/>
        <w:jc w:val="both"/>
      </w:pPr>
    </w:p>
    <w:p w:rsidR="000B5D06" w:rsidRDefault="000B5D06" w:rsidP="00747B4A">
      <w:pPr>
        <w:pStyle w:val="ListParagraph"/>
        <w:spacing w:after="0" w:line="240" w:lineRule="auto"/>
        <w:ind w:left="0"/>
        <w:jc w:val="both"/>
      </w:pPr>
      <w:r>
        <w:t xml:space="preserve">A more robust network could be used to transport MaineCare clients as well as members of the general public. The need for more services will likely increase as the population of Maine continues to age. </w:t>
      </w:r>
      <w:r w:rsidR="00747B4A">
        <w:t>Logisticare would be interested in participating in a statewide mobility management network and particularly in piloting an effort to increase efficiencies by working with medical providers to schedule appointments with transportation in mind, particularly from long distances.</w:t>
      </w:r>
    </w:p>
    <w:p w:rsidR="000B5D06" w:rsidRDefault="000B5D06" w:rsidP="000B5D06">
      <w:pPr>
        <w:spacing w:after="0" w:line="240" w:lineRule="auto"/>
        <w:jc w:val="both"/>
      </w:pPr>
    </w:p>
    <w:p w:rsidR="000B5D06" w:rsidRPr="00C0289D" w:rsidRDefault="000B5D06" w:rsidP="000B5D06">
      <w:pPr>
        <w:spacing w:after="0" w:line="240" w:lineRule="auto"/>
        <w:jc w:val="both"/>
      </w:pPr>
    </w:p>
    <w:p w:rsidR="00261CAB" w:rsidRPr="00277E71" w:rsidRDefault="00261CAB" w:rsidP="00750357">
      <w:pPr>
        <w:spacing w:after="0" w:line="240" w:lineRule="auto"/>
        <w:rPr>
          <w:color w:val="FF0000"/>
        </w:rPr>
      </w:pPr>
    </w:p>
    <w:p w:rsidR="00E95F5F" w:rsidRPr="00890EE9" w:rsidRDefault="00E95F5F" w:rsidP="00750357">
      <w:pPr>
        <w:spacing w:after="0" w:line="240" w:lineRule="auto"/>
      </w:pPr>
    </w:p>
    <w:p w:rsidR="00152E49" w:rsidRPr="00890EE9" w:rsidRDefault="00152E49" w:rsidP="00750357">
      <w:pPr>
        <w:spacing w:after="0" w:line="240" w:lineRule="auto"/>
      </w:pPr>
    </w:p>
    <w:p w:rsidR="001F60D0" w:rsidRPr="00890EE9" w:rsidRDefault="001F60D0" w:rsidP="00750357">
      <w:pPr>
        <w:spacing w:after="0" w:line="240" w:lineRule="auto"/>
      </w:pPr>
    </w:p>
    <w:p w:rsidR="00750357" w:rsidRPr="00890EE9" w:rsidRDefault="00750357"/>
    <w:sectPr w:rsidR="00750357" w:rsidRPr="00890E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CBE" w:rsidRDefault="00522CBE" w:rsidP="001D2F5A">
      <w:pPr>
        <w:spacing w:after="0" w:line="240" w:lineRule="auto"/>
      </w:pPr>
      <w:r>
        <w:separator/>
      </w:r>
    </w:p>
  </w:endnote>
  <w:endnote w:type="continuationSeparator" w:id="0">
    <w:p w:rsidR="00522CBE" w:rsidRDefault="00522CBE" w:rsidP="001D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170951"/>
      <w:docPartObj>
        <w:docPartGallery w:val="Page Numbers (Bottom of Page)"/>
        <w:docPartUnique/>
      </w:docPartObj>
    </w:sdtPr>
    <w:sdtEndPr>
      <w:rPr>
        <w:noProof/>
      </w:rPr>
    </w:sdtEndPr>
    <w:sdtContent>
      <w:p w:rsidR="001D2F5A" w:rsidRDefault="000464B6" w:rsidP="000464B6">
        <w:pPr>
          <w:pStyle w:val="Footer"/>
          <w:jc w:val="center"/>
        </w:pPr>
        <w:r>
          <w:t>Logisticare</w:t>
        </w:r>
        <w:r>
          <w:tab/>
        </w:r>
        <w:r>
          <w:tab/>
        </w:r>
        <w:r w:rsidR="001D2F5A">
          <w:fldChar w:fldCharType="begin"/>
        </w:r>
        <w:r w:rsidR="001D2F5A">
          <w:instrText xml:space="preserve"> PAGE   \* MERGEFORMAT </w:instrText>
        </w:r>
        <w:r w:rsidR="001D2F5A">
          <w:fldChar w:fldCharType="separate"/>
        </w:r>
        <w:r w:rsidR="00947A52">
          <w:rPr>
            <w:noProof/>
          </w:rPr>
          <w:t>1</w:t>
        </w:r>
        <w:r w:rsidR="001D2F5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CBE" w:rsidRDefault="00522CBE" w:rsidP="001D2F5A">
      <w:pPr>
        <w:spacing w:after="0" w:line="240" w:lineRule="auto"/>
      </w:pPr>
      <w:r>
        <w:separator/>
      </w:r>
    </w:p>
  </w:footnote>
  <w:footnote w:type="continuationSeparator" w:id="0">
    <w:p w:rsidR="00522CBE" w:rsidRDefault="00522CBE" w:rsidP="001D2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F5A" w:rsidRDefault="001D2F5A">
    <w:pPr>
      <w:pStyle w:val="Header"/>
    </w:pPr>
  </w:p>
  <w:p w:rsidR="00BA7A6F" w:rsidRDefault="00BA7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6A1"/>
    <w:multiLevelType w:val="hybridMultilevel"/>
    <w:tmpl w:val="DAA0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40363"/>
    <w:multiLevelType w:val="hybridMultilevel"/>
    <w:tmpl w:val="5722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C5E58"/>
    <w:multiLevelType w:val="hybridMultilevel"/>
    <w:tmpl w:val="582C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12976"/>
    <w:multiLevelType w:val="hybridMultilevel"/>
    <w:tmpl w:val="8F96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57"/>
    <w:rsid w:val="0004628E"/>
    <w:rsid w:val="000464B6"/>
    <w:rsid w:val="000653B6"/>
    <w:rsid w:val="00074E11"/>
    <w:rsid w:val="00090478"/>
    <w:rsid w:val="000A153F"/>
    <w:rsid w:val="000B5D06"/>
    <w:rsid w:val="000C1F07"/>
    <w:rsid w:val="00152E49"/>
    <w:rsid w:val="00174A75"/>
    <w:rsid w:val="001A4C5E"/>
    <w:rsid w:val="001B72A8"/>
    <w:rsid w:val="001B769A"/>
    <w:rsid w:val="001D2F5A"/>
    <w:rsid w:val="001E7809"/>
    <w:rsid w:val="001F60D0"/>
    <w:rsid w:val="001F68F5"/>
    <w:rsid w:val="002262F2"/>
    <w:rsid w:val="00237F5C"/>
    <w:rsid w:val="00257F09"/>
    <w:rsid w:val="00261CAB"/>
    <w:rsid w:val="00267BED"/>
    <w:rsid w:val="002730CD"/>
    <w:rsid w:val="00277E71"/>
    <w:rsid w:val="00284B20"/>
    <w:rsid w:val="002C4AEE"/>
    <w:rsid w:val="002D5E53"/>
    <w:rsid w:val="00333CBA"/>
    <w:rsid w:val="00341BE9"/>
    <w:rsid w:val="00376FDB"/>
    <w:rsid w:val="003A24BF"/>
    <w:rsid w:val="003B108A"/>
    <w:rsid w:val="003C3919"/>
    <w:rsid w:val="003D08F5"/>
    <w:rsid w:val="00400D9B"/>
    <w:rsid w:val="004A2FB3"/>
    <w:rsid w:val="004B0276"/>
    <w:rsid w:val="004D015A"/>
    <w:rsid w:val="004D3046"/>
    <w:rsid w:val="004E6333"/>
    <w:rsid w:val="004F03C7"/>
    <w:rsid w:val="00522CBE"/>
    <w:rsid w:val="00546A53"/>
    <w:rsid w:val="00547866"/>
    <w:rsid w:val="005862D0"/>
    <w:rsid w:val="00592ADC"/>
    <w:rsid w:val="005A7469"/>
    <w:rsid w:val="00681A35"/>
    <w:rsid w:val="00687992"/>
    <w:rsid w:val="006A1843"/>
    <w:rsid w:val="006A321C"/>
    <w:rsid w:val="006E11E7"/>
    <w:rsid w:val="006E2FE7"/>
    <w:rsid w:val="006E3101"/>
    <w:rsid w:val="006F132D"/>
    <w:rsid w:val="00722A90"/>
    <w:rsid w:val="007328E7"/>
    <w:rsid w:val="0074327B"/>
    <w:rsid w:val="00747B4A"/>
    <w:rsid w:val="00750357"/>
    <w:rsid w:val="00755BFC"/>
    <w:rsid w:val="00791F5E"/>
    <w:rsid w:val="007E174E"/>
    <w:rsid w:val="007E3DEC"/>
    <w:rsid w:val="007E6C65"/>
    <w:rsid w:val="007F36AB"/>
    <w:rsid w:val="00832FFF"/>
    <w:rsid w:val="00835702"/>
    <w:rsid w:val="0084490C"/>
    <w:rsid w:val="008667F4"/>
    <w:rsid w:val="00890EE9"/>
    <w:rsid w:val="00895E1B"/>
    <w:rsid w:val="008A17D7"/>
    <w:rsid w:val="008D5BC3"/>
    <w:rsid w:val="00925F39"/>
    <w:rsid w:val="009404FC"/>
    <w:rsid w:val="00947A52"/>
    <w:rsid w:val="00951883"/>
    <w:rsid w:val="009631FE"/>
    <w:rsid w:val="00987C2D"/>
    <w:rsid w:val="009A62A0"/>
    <w:rsid w:val="009B1C66"/>
    <w:rsid w:val="009E6E32"/>
    <w:rsid w:val="00A54114"/>
    <w:rsid w:val="00A678E8"/>
    <w:rsid w:val="00A9095C"/>
    <w:rsid w:val="00AB0A17"/>
    <w:rsid w:val="00AD56DF"/>
    <w:rsid w:val="00B22E2A"/>
    <w:rsid w:val="00B43158"/>
    <w:rsid w:val="00B606CB"/>
    <w:rsid w:val="00BA411C"/>
    <w:rsid w:val="00BA7A6F"/>
    <w:rsid w:val="00BC2343"/>
    <w:rsid w:val="00BD3C0D"/>
    <w:rsid w:val="00BF594A"/>
    <w:rsid w:val="00C0289D"/>
    <w:rsid w:val="00C32966"/>
    <w:rsid w:val="00C462B2"/>
    <w:rsid w:val="00C465F3"/>
    <w:rsid w:val="00C7289C"/>
    <w:rsid w:val="00C9569B"/>
    <w:rsid w:val="00CB5008"/>
    <w:rsid w:val="00CE2A1C"/>
    <w:rsid w:val="00DB316E"/>
    <w:rsid w:val="00DC54BC"/>
    <w:rsid w:val="00E26318"/>
    <w:rsid w:val="00E42753"/>
    <w:rsid w:val="00E95F5F"/>
    <w:rsid w:val="00EA6D74"/>
    <w:rsid w:val="00ED4934"/>
    <w:rsid w:val="00F05C7B"/>
    <w:rsid w:val="00F71E2A"/>
    <w:rsid w:val="00FC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11E9F-B15E-406B-AC98-28552577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5A"/>
  </w:style>
  <w:style w:type="paragraph" w:styleId="Footer">
    <w:name w:val="footer"/>
    <w:basedOn w:val="Normal"/>
    <w:link w:val="FooterChar"/>
    <w:uiPriority w:val="99"/>
    <w:unhideWhenUsed/>
    <w:rsid w:val="001D2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5A"/>
  </w:style>
  <w:style w:type="paragraph" w:styleId="ListParagraph">
    <w:name w:val="List Paragraph"/>
    <w:basedOn w:val="Normal"/>
    <w:uiPriority w:val="34"/>
    <w:qFormat/>
    <w:rsid w:val="00592ADC"/>
    <w:pPr>
      <w:ind w:left="720"/>
      <w:contextualSpacing/>
    </w:pPr>
  </w:style>
  <w:style w:type="paragraph" w:styleId="BalloonText">
    <w:name w:val="Balloon Text"/>
    <w:basedOn w:val="Normal"/>
    <w:link w:val="BalloonTextChar"/>
    <w:uiPriority w:val="99"/>
    <w:semiHidden/>
    <w:unhideWhenUsed/>
    <w:rsid w:val="002C4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AEE"/>
    <w:rPr>
      <w:rFonts w:ascii="Tahoma" w:hAnsi="Tahoma" w:cs="Tahoma"/>
      <w:sz w:val="16"/>
      <w:szCs w:val="16"/>
    </w:rPr>
  </w:style>
  <w:style w:type="table" w:styleId="TableGrid">
    <w:name w:val="Table Grid"/>
    <w:basedOn w:val="TableNormal"/>
    <w:uiPriority w:val="59"/>
    <w:rsid w:val="00BA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4B6"/>
    <w:rPr>
      <w:color w:val="0000FF" w:themeColor="hyperlink"/>
      <w:u w:val="single"/>
    </w:rPr>
  </w:style>
  <w:style w:type="character" w:styleId="UnresolvedMention">
    <w:name w:val="Unresolved Mention"/>
    <w:basedOn w:val="DefaultParagraphFont"/>
    <w:uiPriority w:val="99"/>
    <w:semiHidden/>
    <w:unhideWhenUsed/>
    <w:rsid w:val="000464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yrao@logisti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Lord, Barbie-Jo</cp:lastModifiedBy>
  <cp:revision>2</cp:revision>
  <cp:lastPrinted>2019-02-19T17:32:00Z</cp:lastPrinted>
  <dcterms:created xsi:type="dcterms:W3CDTF">2019-03-18T19:28:00Z</dcterms:created>
  <dcterms:modified xsi:type="dcterms:W3CDTF">2019-03-18T19:28:00Z</dcterms:modified>
</cp:coreProperties>
</file>