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B2C" w:rsidRPr="00FC013E" w:rsidRDefault="00306B2C" w:rsidP="00306B2C">
      <w:pPr>
        <w:spacing w:after="0" w:line="240" w:lineRule="auto"/>
        <w:jc w:val="center"/>
        <w:rPr>
          <w:rFonts w:cs="Arial"/>
          <w:b/>
          <w:sz w:val="28"/>
          <w:szCs w:val="28"/>
        </w:rPr>
      </w:pPr>
      <w:bookmarkStart w:id="0" w:name="_GoBack"/>
      <w:bookmarkEnd w:id="0"/>
      <w:r>
        <w:rPr>
          <w:b/>
          <w:sz w:val="28"/>
          <w:szCs w:val="28"/>
        </w:rPr>
        <w:t>Western Maine Transportation Services, Inc.</w:t>
      </w:r>
    </w:p>
    <w:p w:rsidR="00306B2C" w:rsidRDefault="00306B2C" w:rsidP="00306B2C">
      <w:pPr>
        <w:spacing w:after="0" w:line="240" w:lineRule="auto"/>
        <w:jc w:val="both"/>
        <w:rPr>
          <w:rFonts w:cs="Arial"/>
          <w:b/>
          <w:color w:val="000000"/>
          <w:sz w:val="28"/>
        </w:rPr>
      </w:pPr>
    </w:p>
    <w:p w:rsidR="00306B2C" w:rsidRPr="00BD71DB" w:rsidRDefault="00306B2C" w:rsidP="00306B2C">
      <w:pPr>
        <w:spacing w:after="0" w:line="240" w:lineRule="auto"/>
        <w:jc w:val="both"/>
        <w:rPr>
          <w:rFonts w:cs="Arial"/>
          <w:color w:val="000000"/>
          <w:sz w:val="28"/>
        </w:rPr>
      </w:pPr>
      <w:r>
        <w:rPr>
          <w:rFonts w:cs="Arial"/>
          <w:b/>
          <w:color w:val="000000"/>
          <w:sz w:val="28"/>
        </w:rPr>
        <w:t>Contact Information</w:t>
      </w:r>
    </w:p>
    <w:p w:rsidR="00306B2C" w:rsidRPr="00BD71DB" w:rsidRDefault="00306B2C" w:rsidP="00306B2C">
      <w:pPr>
        <w:spacing w:after="0" w:line="240" w:lineRule="auto"/>
        <w:jc w:val="both"/>
        <w:rPr>
          <w:rFonts w:cs="Arial"/>
          <w:b/>
          <w:color w:val="000000"/>
        </w:rPr>
      </w:pPr>
    </w:p>
    <w:p w:rsidR="00306B2C" w:rsidRPr="00BD71DB" w:rsidRDefault="00306B2C" w:rsidP="00306B2C">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Contact person: </w:t>
      </w:r>
      <w:r w:rsidRPr="00BD71DB">
        <w:rPr>
          <w:rFonts w:cs="Arial"/>
          <w:color w:val="000000"/>
        </w:rPr>
        <w:tab/>
      </w:r>
      <w:r>
        <w:rPr>
          <w:rFonts w:cs="Arial"/>
          <w:color w:val="000000"/>
        </w:rPr>
        <w:t>Sandra Buchanan, General Manager</w:t>
      </w:r>
    </w:p>
    <w:p w:rsidR="00306B2C" w:rsidRPr="00BD71DB" w:rsidRDefault="00306B2C" w:rsidP="00306B2C">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76 Merrow Road, Auburn, Maine, 04210</w:t>
      </w:r>
    </w:p>
    <w:p w:rsidR="00306B2C" w:rsidRPr="00BD71DB" w:rsidRDefault="00306B2C" w:rsidP="00306B2C">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Pr>
          <w:rFonts w:cs="Arial"/>
          <w:color w:val="000000"/>
        </w:rPr>
        <w:t>784-9335</w:t>
      </w:r>
    </w:p>
    <w:p w:rsidR="00306B2C" w:rsidRPr="00BD71DB" w:rsidRDefault="00306B2C" w:rsidP="00306B2C">
      <w:pPr>
        <w:tabs>
          <w:tab w:val="left" w:pos="3600"/>
          <w:tab w:val="right" w:leader="underscore" w:pos="9360"/>
        </w:tabs>
        <w:spacing w:after="0" w:line="240" w:lineRule="auto"/>
        <w:ind w:left="360"/>
        <w:jc w:val="both"/>
        <w:rPr>
          <w:rFonts w:cs="Arial"/>
          <w:color w:val="000000"/>
        </w:rPr>
      </w:pPr>
      <w:r w:rsidRPr="00BD71DB">
        <w:rPr>
          <w:rFonts w:cs="Arial"/>
          <w:color w:val="000000"/>
        </w:rPr>
        <w:t>E-mail:</w:t>
      </w:r>
      <w:r w:rsidRPr="00BD71DB">
        <w:rPr>
          <w:rFonts w:cs="Arial"/>
          <w:color w:val="000000"/>
        </w:rPr>
        <w:tab/>
      </w:r>
      <w:hyperlink r:id="rId7" w:history="1">
        <w:r w:rsidRPr="00741943">
          <w:rPr>
            <w:rStyle w:val="Hyperlink"/>
            <w:rFonts w:cs="Arial"/>
          </w:rPr>
          <w:t>sbuchanan@westernmainetrans.org</w:t>
        </w:r>
      </w:hyperlink>
    </w:p>
    <w:p w:rsidR="00306B2C" w:rsidRDefault="00306B2C" w:rsidP="00306B2C">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r>
      <w:hyperlink r:id="rId8" w:history="1">
        <w:r w:rsidR="00D07308" w:rsidRPr="00824D19">
          <w:rPr>
            <w:rStyle w:val="Hyperlink"/>
            <w:rFonts w:cs="Arial"/>
          </w:rPr>
          <w:t>www.wmtsbus.org</w:t>
        </w:r>
      </w:hyperlink>
    </w:p>
    <w:p w:rsidR="00D07308" w:rsidRPr="00BD71DB" w:rsidRDefault="00D07308" w:rsidP="00306B2C">
      <w:pPr>
        <w:tabs>
          <w:tab w:val="left" w:pos="3600"/>
          <w:tab w:val="right" w:leader="underscore" w:pos="9360"/>
        </w:tabs>
        <w:spacing w:after="0" w:line="240" w:lineRule="auto"/>
        <w:ind w:left="360"/>
        <w:jc w:val="both"/>
        <w:rPr>
          <w:rFonts w:cs="Arial"/>
          <w:color w:val="000000"/>
        </w:rPr>
      </w:pPr>
    </w:p>
    <w:p w:rsidR="00306B2C" w:rsidRPr="00D07308" w:rsidRDefault="00D07308" w:rsidP="00D07308">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rsidR="00306B2C" w:rsidRPr="00BD71DB" w:rsidRDefault="00306B2C" w:rsidP="00306B2C">
      <w:pPr>
        <w:tabs>
          <w:tab w:val="left" w:pos="3060"/>
        </w:tabs>
        <w:spacing w:after="0" w:line="240" w:lineRule="auto"/>
        <w:ind w:left="360"/>
        <w:jc w:val="both"/>
        <w:rPr>
          <w:rFonts w:cs="Arial"/>
          <w:color w:val="000000"/>
        </w:rPr>
      </w:pPr>
    </w:p>
    <w:p w:rsidR="00306B2C" w:rsidRPr="00BD71DB" w:rsidRDefault="00306B2C" w:rsidP="00306B2C">
      <w:pPr>
        <w:pStyle w:val="Footer"/>
        <w:tabs>
          <w:tab w:val="left" w:pos="3600"/>
          <w:tab w:val="right" w:leader="underscore" w:pos="9360"/>
        </w:tabs>
        <w:ind w:left="3600" w:hanging="3240"/>
        <w:jc w:val="both"/>
        <w:rPr>
          <w:rFonts w:cs="Arial"/>
          <w:color w:val="000000"/>
        </w:rPr>
      </w:pPr>
      <w:r w:rsidRPr="00BD71DB">
        <w:rPr>
          <w:rFonts w:cs="Arial"/>
          <w:color w:val="000000"/>
        </w:rPr>
        <w:t xml:space="preserve">Service area:  </w:t>
      </w:r>
      <w:r w:rsidRPr="00BD71DB">
        <w:rPr>
          <w:rFonts w:cs="Arial"/>
          <w:color w:val="000000"/>
        </w:rPr>
        <w:tab/>
      </w:r>
      <w:r>
        <w:rPr>
          <w:rFonts w:cs="Arial"/>
          <w:color w:val="000000"/>
        </w:rPr>
        <w:t>Androscoggin, Franklin and Oxford Counties</w:t>
      </w:r>
      <w:r w:rsidR="003F06E0">
        <w:rPr>
          <w:rFonts w:cs="Arial"/>
          <w:color w:val="000000"/>
        </w:rPr>
        <w:t>, with service to</w:t>
      </w:r>
      <w:r w:rsidR="0094593C">
        <w:rPr>
          <w:rFonts w:cs="Arial"/>
          <w:color w:val="000000"/>
        </w:rPr>
        <w:t xml:space="preserve"> the Town of Brunswick in Cumberland County</w:t>
      </w:r>
    </w:p>
    <w:p w:rsidR="00306B2C" w:rsidRPr="00BD71DB" w:rsidRDefault="00306B2C" w:rsidP="00D07308">
      <w:pPr>
        <w:tabs>
          <w:tab w:val="left" w:pos="3600"/>
          <w:tab w:val="right" w:leader="underscore" w:pos="9360"/>
        </w:tabs>
        <w:spacing w:after="0" w:line="240" w:lineRule="auto"/>
        <w:ind w:left="3600" w:hanging="3240"/>
        <w:jc w:val="both"/>
        <w:rPr>
          <w:rFonts w:cs="Arial"/>
          <w:color w:val="000000"/>
        </w:rPr>
      </w:pPr>
      <w:r w:rsidRPr="00BD71DB">
        <w:rPr>
          <w:rFonts w:cs="Arial"/>
          <w:color w:val="000000"/>
        </w:rPr>
        <w:t>Type of service:</w:t>
      </w:r>
      <w:r w:rsidRPr="00BD71DB">
        <w:rPr>
          <w:rFonts w:cs="Arial"/>
          <w:color w:val="000000"/>
        </w:rPr>
        <w:tab/>
      </w:r>
      <w:r w:rsidR="00B14A9F">
        <w:rPr>
          <w:rFonts w:cs="Arial"/>
          <w:color w:val="000000"/>
        </w:rPr>
        <w:t>Fixed</w:t>
      </w:r>
      <w:r w:rsidR="00B07AF1">
        <w:rPr>
          <w:rFonts w:cs="Arial"/>
          <w:color w:val="000000"/>
        </w:rPr>
        <w:t xml:space="preserve"> </w:t>
      </w:r>
      <w:r w:rsidR="00B14A9F">
        <w:rPr>
          <w:rFonts w:cs="Arial"/>
          <w:color w:val="000000"/>
        </w:rPr>
        <w:t xml:space="preserve">route, </w:t>
      </w:r>
      <w:r w:rsidR="00B07AF1">
        <w:rPr>
          <w:rFonts w:cs="Arial"/>
          <w:color w:val="000000"/>
        </w:rPr>
        <w:t xml:space="preserve">Commuter. </w:t>
      </w:r>
      <w:r w:rsidRPr="00BD71DB">
        <w:rPr>
          <w:rFonts w:cs="Arial"/>
        </w:rPr>
        <w:t>Flex</w:t>
      </w:r>
      <w:r w:rsidR="000B2B82">
        <w:rPr>
          <w:rFonts w:cs="Arial"/>
        </w:rPr>
        <w:t>-</w:t>
      </w:r>
      <w:r w:rsidRPr="00BD71DB">
        <w:rPr>
          <w:rFonts w:cs="Arial"/>
        </w:rPr>
        <w:t>r</w:t>
      </w:r>
      <w:r w:rsidRPr="00BD71DB">
        <w:rPr>
          <w:rFonts w:cs="Arial"/>
          <w:color w:val="000000"/>
        </w:rPr>
        <w:t xml:space="preserve">oute, </w:t>
      </w:r>
      <w:r w:rsidR="00B07AF1">
        <w:rPr>
          <w:rFonts w:cs="Arial"/>
          <w:color w:val="000000"/>
        </w:rPr>
        <w:t>D</w:t>
      </w:r>
      <w:r w:rsidRPr="00BD71DB">
        <w:rPr>
          <w:rFonts w:cs="Arial"/>
          <w:color w:val="000000"/>
        </w:rPr>
        <w:t>emand</w:t>
      </w:r>
      <w:r w:rsidR="000B2B82">
        <w:rPr>
          <w:rFonts w:cs="Arial"/>
          <w:color w:val="000000"/>
        </w:rPr>
        <w:t>-</w:t>
      </w:r>
      <w:r w:rsidRPr="00BD71DB">
        <w:rPr>
          <w:rFonts w:cs="Arial"/>
          <w:color w:val="000000"/>
        </w:rPr>
        <w:t>response, contract service</w:t>
      </w:r>
      <w:r w:rsidR="0012629E">
        <w:rPr>
          <w:rFonts w:cs="Arial"/>
          <w:color w:val="000000"/>
        </w:rPr>
        <w:t xml:space="preserve">, </w:t>
      </w:r>
      <w:r w:rsidR="00D07308">
        <w:rPr>
          <w:rFonts w:cs="Arial"/>
          <w:color w:val="000000"/>
        </w:rPr>
        <w:t>comple</w:t>
      </w:r>
      <w:r w:rsidR="000B2B82" w:rsidRPr="00A61E37">
        <w:rPr>
          <w:rFonts w:cs="Arial"/>
          <w:color w:val="000000"/>
        </w:rPr>
        <w:t xml:space="preserve">mentary ADA </w:t>
      </w:r>
      <w:r w:rsidR="0012629E">
        <w:rPr>
          <w:rFonts w:cs="Arial"/>
          <w:color w:val="000000"/>
        </w:rPr>
        <w:t>paratransit service to citylink bus service</w:t>
      </w:r>
      <w:r w:rsidR="00B07AF1">
        <w:rPr>
          <w:rFonts w:cs="Arial"/>
          <w:color w:val="000000"/>
        </w:rPr>
        <w:t>, volunteer</w:t>
      </w:r>
    </w:p>
    <w:p w:rsidR="00306B2C" w:rsidRDefault="00306B2C" w:rsidP="00306B2C">
      <w:pPr>
        <w:spacing w:after="0" w:line="240" w:lineRule="auto"/>
        <w:jc w:val="center"/>
        <w:rPr>
          <w:b/>
          <w:sz w:val="28"/>
          <w:szCs w:val="28"/>
        </w:rPr>
      </w:pPr>
    </w:p>
    <w:p w:rsidR="00306B2C" w:rsidRDefault="00306B2C" w:rsidP="00306B2C">
      <w:pPr>
        <w:spacing w:after="0" w:line="240" w:lineRule="auto"/>
        <w:rPr>
          <w:b/>
          <w:sz w:val="28"/>
          <w:szCs w:val="28"/>
        </w:rPr>
      </w:pPr>
      <w:r>
        <w:rPr>
          <w:b/>
          <w:sz w:val="28"/>
          <w:szCs w:val="28"/>
        </w:rPr>
        <w:t>Western Maine Transportation Services</w:t>
      </w:r>
    </w:p>
    <w:p w:rsidR="00B14A9F" w:rsidRDefault="00B14A9F" w:rsidP="00306B2C">
      <w:pPr>
        <w:spacing w:after="0" w:line="240" w:lineRule="auto"/>
        <w:rPr>
          <w:b/>
          <w:sz w:val="28"/>
          <w:szCs w:val="28"/>
        </w:rPr>
      </w:pPr>
    </w:p>
    <w:p w:rsidR="00BA6543" w:rsidRPr="00B14A9F" w:rsidRDefault="00163D7D" w:rsidP="00DB02D3">
      <w:pPr>
        <w:pStyle w:val="ListParagraph"/>
        <w:numPr>
          <w:ilvl w:val="0"/>
          <w:numId w:val="37"/>
        </w:numPr>
        <w:spacing w:after="0" w:line="240" w:lineRule="auto"/>
        <w:ind w:left="720"/>
        <w:jc w:val="both"/>
        <w:rPr>
          <w:b/>
          <w:color w:val="000000" w:themeColor="text1"/>
        </w:rPr>
      </w:pPr>
      <w:r>
        <w:rPr>
          <w:b/>
          <w:color w:val="000000" w:themeColor="text1"/>
        </w:rPr>
        <w:t>c</w:t>
      </w:r>
      <w:r w:rsidR="00BA6543" w:rsidRPr="00B14A9F">
        <w:rPr>
          <w:b/>
          <w:color w:val="000000" w:themeColor="text1"/>
        </w:rPr>
        <w:t xml:space="preserve">itylink fixed route service. </w:t>
      </w:r>
      <w:r w:rsidR="00BA6543" w:rsidRPr="00B14A9F">
        <w:rPr>
          <w:color w:val="000000" w:themeColor="text1"/>
        </w:rPr>
        <w:t>Since October 1, 1997,</w:t>
      </w:r>
      <w:r w:rsidR="00BA6543" w:rsidRPr="00B14A9F">
        <w:rPr>
          <w:b/>
          <w:color w:val="000000" w:themeColor="text1"/>
        </w:rPr>
        <w:t xml:space="preserve"> </w:t>
      </w:r>
      <w:r w:rsidR="00BA6543" w:rsidRPr="00B14A9F">
        <w:rPr>
          <w:color w:val="000000" w:themeColor="text1"/>
        </w:rPr>
        <w:t>WMTS has had a contract with the Lewiston-Auburn Transit Committee (LATC) to provide fixed route transit service (citylink) in Auburn and Lewiston. Information on citylink is included in the LATC locally coordinated plan.</w:t>
      </w:r>
    </w:p>
    <w:p w:rsidR="00BA6543" w:rsidRPr="00B14A9F" w:rsidRDefault="00BA6543" w:rsidP="00DB02D3">
      <w:pPr>
        <w:pStyle w:val="ListParagraph"/>
        <w:jc w:val="both"/>
        <w:rPr>
          <w:b/>
          <w:color w:val="000000" w:themeColor="text1"/>
        </w:rPr>
      </w:pPr>
    </w:p>
    <w:p w:rsidR="00BA6543" w:rsidRDefault="00BA6543" w:rsidP="00DB02D3">
      <w:pPr>
        <w:pStyle w:val="ListParagraph"/>
        <w:numPr>
          <w:ilvl w:val="0"/>
          <w:numId w:val="37"/>
        </w:numPr>
        <w:spacing w:after="0" w:line="240" w:lineRule="auto"/>
        <w:ind w:left="720"/>
        <w:jc w:val="both"/>
        <w:rPr>
          <w:color w:val="000000" w:themeColor="text1"/>
        </w:rPr>
      </w:pPr>
      <w:r w:rsidRPr="00937380">
        <w:rPr>
          <w:b/>
          <w:color w:val="000000" w:themeColor="text1"/>
        </w:rPr>
        <w:t>Paratransit services.</w:t>
      </w:r>
      <w:r w:rsidRPr="00937380">
        <w:rPr>
          <w:color w:val="000000" w:themeColor="text1"/>
        </w:rPr>
        <w:t xml:space="preserve"> </w:t>
      </w:r>
      <w:r w:rsidR="00937380" w:rsidRPr="00937380">
        <w:rPr>
          <w:color w:val="000000" w:themeColor="text1"/>
        </w:rPr>
        <w:t xml:space="preserve">This is also a contract service. </w:t>
      </w:r>
      <w:r w:rsidRPr="00937380">
        <w:rPr>
          <w:color w:val="000000" w:themeColor="text1"/>
        </w:rPr>
        <w:t xml:space="preserve">In Lewiston/Auburn, WMTS provides curb-to-curb ADA paratransit service within a ¾ mile corridor around the </w:t>
      </w:r>
      <w:r w:rsidR="004F7C3F" w:rsidRPr="00937380">
        <w:rPr>
          <w:color w:val="000000" w:themeColor="text1"/>
        </w:rPr>
        <w:t>c</w:t>
      </w:r>
      <w:r w:rsidRPr="00937380">
        <w:rPr>
          <w:color w:val="000000" w:themeColor="text1"/>
        </w:rPr>
        <w:t xml:space="preserve">itylink fixed routes to certified individuals who cannot use regular bus routes because of a disability. ADA rides must be scheduled the day before the ride is needed. Transportation is available to any location on a fixed route the rider wants to go in those communities within the set operational hours of </w:t>
      </w:r>
      <w:r w:rsidR="004F7C3F" w:rsidRPr="00937380">
        <w:rPr>
          <w:color w:val="000000" w:themeColor="text1"/>
        </w:rPr>
        <w:t>c</w:t>
      </w:r>
      <w:r w:rsidRPr="00937380">
        <w:rPr>
          <w:color w:val="000000" w:themeColor="text1"/>
        </w:rPr>
        <w:t>itylink.</w:t>
      </w:r>
      <w:r w:rsidR="008D1981" w:rsidRPr="00937380">
        <w:rPr>
          <w:color w:val="000000" w:themeColor="text1"/>
        </w:rPr>
        <w:t xml:space="preserve"> </w:t>
      </w:r>
    </w:p>
    <w:p w:rsidR="00937380" w:rsidRPr="00937380" w:rsidRDefault="00937380" w:rsidP="00937380">
      <w:pPr>
        <w:pStyle w:val="ListParagraph"/>
        <w:rPr>
          <w:color w:val="000000" w:themeColor="text1"/>
        </w:rPr>
      </w:pPr>
    </w:p>
    <w:p w:rsidR="00BA6543" w:rsidRPr="0094593C" w:rsidRDefault="00BA6543" w:rsidP="00DB02D3">
      <w:pPr>
        <w:pStyle w:val="ListParagraph"/>
        <w:numPr>
          <w:ilvl w:val="0"/>
          <w:numId w:val="37"/>
        </w:numPr>
        <w:spacing w:after="0" w:line="240" w:lineRule="auto"/>
        <w:ind w:left="720"/>
        <w:jc w:val="both"/>
        <w:rPr>
          <w:b/>
          <w:color w:val="000000" w:themeColor="text1"/>
        </w:rPr>
      </w:pPr>
      <w:r w:rsidRPr="00B14A9F">
        <w:rPr>
          <w:b/>
          <w:color w:val="000000" w:themeColor="text1"/>
        </w:rPr>
        <w:t>Lisbon Connection.</w:t>
      </w:r>
      <w:r w:rsidRPr="00B14A9F">
        <w:rPr>
          <w:color w:val="000000" w:themeColor="text1"/>
        </w:rPr>
        <w:t xml:space="preserve"> Lisbon Connection </w:t>
      </w:r>
      <w:r w:rsidR="000B2B82" w:rsidRPr="00A61E37">
        <w:rPr>
          <w:color w:val="000000" w:themeColor="text1"/>
        </w:rPr>
        <w:t xml:space="preserve">commuter service </w:t>
      </w:r>
      <w:r w:rsidRPr="00A61E37">
        <w:rPr>
          <w:color w:val="000000" w:themeColor="text1"/>
        </w:rPr>
        <w:t xml:space="preserve">makes </w:t>
      </w:r>
      <w:r w:rsidR="00A43EEB" w:rsidRPr="00A61E37">
        <w:rPr>
          <w:color w:val="000000" w:themeColor="text1"/>
        </w:rPr>
        <w:t xml:space="preserve">five </w:t>
      </w:r>
      <w:r w:rsidRPr="00A61E37">
        <w:rPr>
          <w:color w:val="000000" w:themeColor="text1"/>
        </w:rPr>
        <w:t>daily</w:t>
      </w:r>
      <w:r w:rsidRPr="00B14A9F">
        <w:rPr>
          <w:color w:val="000000" w:themeColor="text1"/>
        </w:rPr>
        <w:t xml:space="preserve"> runs between Lisbon Falls and Lewiston’s Oak Street Bus Station</w:t>
      </w:r>
      <w:r w:rsidR="003F06E0">
        <w:rPr>
          <w:color w:val="000000" w:themeColor="text1"/>
        </w:rPr>
        <w:t>, making</w:t>
      </w:r>
      <w:r w:rsidRPr="00B14A9F">
        <w:rPr>
          <w:color w:val="000000" w:themeColor="text1"/>
        </w:rPr>
        <w:t xml:space="preserve"> stops at the Veterans’ clinic </w:t>
      </w:r>
      <w:r w:rsidR="003F06E0">
        <w:rPr>
          <w:color w:val="000000" w:themeColor="text1"/>
        </w:rPr>
        <w:t>up</w:t>
      </w:r>
      <w:r w:rsidRPr="00B14A9F">
        <w:rPr>
          <w:color w:val="000000" w:themeColor="text1"/>
        </w:rPr>
        <w:t>on request</w:t>
      </w:r>
      <w:r w:rsidR="0094593C">
        <w:rPr>
          <w:color w:val="000000" w:themeColor="text1"/>
        </w:rPr>
        <w:t>, with an accessible bus to accommodate persons with mobility challenges. This service is expected to expand to the Topsham/Brunswick area in the near future.</w:t>
      </w:r>
    </w:p>
    <w:p w:rsidR="0094593C" w:rsidRPr="0094593C" w:rsidRDefault="0094593C" w:rsidP="00DB02D3">
      <w:pPr>
        <w:pStyle w:val="ListParagraph"/>
        <w:rPr>
          <w:b/>
          <w:color w:val="000000" w:themeColor="text1"/>
        </w:rPr>
      </w:pPr>
    </w:p>
    <w:p w:rsidR="0094593C" w:rsidRPr="00B14A9F" w:rsidRDefault="0094593C" w:rsidP="00DB02D3">
      <w:pPr>
        <w:pStyle w:val="ListParagraph"/>
        <w:numPr>
          <w:ilvl w:val="0"/>
          <w:numId w:val="37"/>
        </w:numPr>
        <w:spacing w:after="0" w:line="240" w:lineRule="auto"/>
        <w:ind w:left="720"/>
        <w:jc w:val="both"/>
        <w:rPr>
          <w:b/>
          <w:color w:val="000000" w:themeColor="text1"/>
        </w:rPr>
      </w:pPr>
      <w:r>
        <w:rPr>
          <w:b/>
          <w:color w:val="000000" w:themeColor="text1"/>
        </w:rPr>
        <w:t xml:space="preserve">Brunswick Explorer. </w:t>
      </w:r>
      <w:r>
        <w:rPr>
          <w:color w:val="000000" w:themeColor="text1"/>
        </w:rPr>
        <w:t>WMTS operates the Brunswick Explorer, a year-round weekday flex-route service that operates in Brunswick, with bi-directional service along the route served by accessible buses to accommodate people with mobility challenges.</w:t>
      </w:r>
    </w:p>
    <w:p w:rsidR="00BA6543" w:rsidRPr="00B14A9F" w:rsidRDefault="00BA6543" w:rsidP="00DB02D3">
      <w:pPr>
        <w:pStyle w:val="ListParagraph"/>
        <w:rPr>
          <w:b/>
          <w:color w:val="000000" w:themeColor="text1"/>
        </w:rPr>
      </w:pPr>
    </w:p>
    <w:p w:rsidR="00BA6543" w:rsidRPr="00B14A9F" w:rsidRDefault="00BA6543" w:rsidP="00DB02D3">
      <w:pPr>
        <w:pStyle w:val="ListParagraph"/>
        <w:numPr>
          <w:ilvl w:val="0"/>
          <w:numId w:val="37"/>
        </w:numPr>
        <w:spacing w:after="0" w:line="240" w:lineRule="auto"/>
        <w:ind w:left="720"/>
        <w:jc w:val="both"/>
        <w:rPr>
          <w:color w:val="000000" w:themeColor="text1"/>
        </w:rPr>
      </w:pPr>
      <w:r w:rsidRPr="00B14A9F">
        <w:rPr>
          <w:b/>
          <w:color w:val="000000" w:themeColor="text1"/>
        </w:rPr>
        <w:t xml:space="preserve">Mountain Explorer. </w:t>
      </w:r>
      <w:r w:rsidRPr="00B14A9F">
        <w:rPr>
          <w:color w:val="000000" w:themeColor="text1"/>
        </w:rPr>
        <w:t xml:space="preserve">WMTS operates the Mountain Explorer, a flex-route, seasonal service that operates between Bethel Village and the Sunday River Ski </w:t>
      </w:r>
      <w:r w:rsidRPr="00A61E37">
        <w:rPr>
          <w:color w:val="000000" w:themeColor="text1"/>
        </w:rPr>
        <w:t xml:space="preserve">Resort </w:t>
      </w:r>
      <w:r w:rsidR="005427AA">
        <w:rPr>
          <w:color w:val="000000" w:themeColor="text1"/>
        </w:rPr>
        <w:t xml:space="preserve">from </w:t>
      </w:r>
      <w:r w:rsidR="00A61E37" w:rsidRPr="00A61E37">
        <w:rPr>
          <w:color w:val="000000" w:themeColor="text1"/>
        </w:rPr>
        <w:t>the</w:t>
      </w:r>
      <w:r w:rsidRPr="00A61E37">
        <w:rPr>
          <w:color w:val="000000" w:themeColor="text1"/>
        </w:rPr>
        <w:t xml:space="preserve"> </w:t>
      </w:r>
      <w:r w:rsidR="000B2B82" w:rsidRPr="00A61E37">
        <w:rPr>
          <w:color w:val="000000" w:themeColor="text1"/>
        </w:rPr>
        <w:t>day after</w:t>
      </w:r>
      <w:r w:rsidR="000B2B82">
        <w:rPr>
          <w:b/>
          <w:i/>
          <w:color w:val="000000" w:themeColor="text1"/>
        </w:rPr>
        <w:t xml:space="preserve"> </w:t>
      </w:r>
      <w:r w:rsidRPr="00B14A9F">
        <w:rPr>
          <w:color w:val="000000" w:themeColor="text1"/>
        </w:rPr>
        <w:t>Christmas until the first weekend in April.</w:t>
      </w:r>
    </w:p>
    <w:p w:rsidR="00BA6543" w:rsidRPr="00B14A9F" w:rsidRDefault="00BA6543" w:rsidP="00DB02D3">
      <w:pPr>
        <w:pStyle w:val="ListParagraph"/>
        <w:rPr>
          <w:color w:val="000000" w:themeColor="text1"/>
        </w:rPr>
      </w:pPr>
    </w:p>
    <w:p w:rsidR="00BA6543" w:rsidRPr="00B14A9F" w:rsidRDefault="00BA6543" w:rsidP="00DB02D3">
      <w:pPr>
        <w:pStyle w:val="ListParagraph"/>
        <w:numPr>
          <w:ilvl w:val="0"/>
          <w:numId w:val="37"/>
        </w:numPr>
        <w:spacing w:after="0" w:line="240" w:lineRule="auto"/>
        <w:ind w:left="720"/>
        <w:jc w:val="both"/>
        <w:rPr>
          <w:color w:val="000000" w:themeColor="text1"/>
        </w:rPr>
      </w:pPr>
      <w:r w:rsidRPr="00B14A9F">
        <w:rPr>
          <w:b/>
          <w:color w:val="000000" w:themeColor="text1"/>
        </w:rPr>
        <w:t>Sugarloaf Explorer.</w:t>
      </w:r>
      <w:r w:rsidRPr="00B14A9F">
        <w:rPr>
          <w:color w:val="000000" w:themeColor="text1"/>
        </w:rPr>
        <w:t xml:space="preserve"> WMTS operates the </w:t>
      </w:r>
      <w:r w:rsidR="00A43EEB" w:rsidRPr="00A61E37">
        <w:rPr>
          <w:color w:val="000000" w:themeColor="text1"/>
        </w:rPr>
        <w:t>Sugarloaf</w:t>
      </w:r>
      <w:r w:rsidR="00A43EEB">
        <w:rPr>
          <w:b/>
          <w:i/>
          <w:color w:val="000000" w:themeColor="text1"/>
        </w:rPr>
        <w:t xml:space="preserve"> </w:t>
      </w:r>
      <w:r w:rsidRPr="00B14A9F">
        <w:rPr>
          <w:color w:val="000000" w:themeColor="text1"/>
        </w:rPr>
        <w:t>Explorer, a flex-route, seasonal service that operates between Thanksgiving and mid-April. Service is provided to Carrabasset</w:t>
      </w:r>
      <w:r w:rsidR="008D1981">
        <w:rPr>
          <w:color w:val="000000" w:themeColor="text1"/>
        </w:rPr>
        <w:t>t</w:t>
      </w:r>
      <w:r w:rsidRPr="00B14A9F">
        <w:rPr>
          <w:color w:val="000000" w:themeColor="text1"/>
        </w:rPr>
        <w:t xml:space="preserve"> Valley with a focus on service to the Sugarloaf Mountain Ski Resort. The service includes regular stops at major lodging establishments, condominium complexes, area retailers</w:t>
      </w:r>
      <w:r w:rsidR="003F06E0">
        <w:rPr>
          <w:color w:val="000000" w:themeColor="text1"/>
        </w:rPr>
        <w:t>,</w:t>
      </w:r>
      <w:r w:rsidRPr="00B14A9F">
        <w:rPr>
          <w:color w:val="000000" w:themeColor="text1"/>
        </w:rPr>
        <w:t xml:space="preserve"> and restaurants.</w:t>
      </w:r>
      <w:r w:rsidR="0094593C">
        <w:rPr>
          <w:color w:val="000000" w:themeColor="text1"/>
        </w:rPr>
        <w:t xml:space="preserve"> Additional service on the Sugarloaf Express </w:t>
      </w:r>
      <w:r w:rsidR="0094593C">
        <w:rPr>
          <w:color w:val="000000" w:themeColor="text1"/>
        </w:rPr>
        <w:lastRenderedPageBreak/>
        <w:t>route is provided along Route 27 from Farmington to Sugarloaf Mountain</w:t>
      </w:r>
      <w:r w:rsidR="003F06E0">
        <w:rPr>
          <w:color w:val="000000" w:themeColor="text1"/>
        </w:rPr>
        <w:t>,</w:t>
      </w:r>
      <w:r w:rsidR="0094593C">
        <w:rPr>
          <w:color w:val="000000" w:themeColor="text1"/>
        </w:rPr>
        <w:t xml:space="preserve"> with stops in New Vineyard and Kingfield, one round trip daily during the operating season</w:t>
      </w:r>
      <w:r w:rsidR="004A6F81">
        <w:rPr>
          <w:color w:val="000000" w:themeColor="text1"/>
        </w:rPr>
        <w:t>.</w:t>
      </w:r>
    </w:p>
    <w:p w:rsidR="00B14A9F" w:rsidRPr="00B14A9F" w:rsidRDefault="00B14A9F" w:rsidP="00DB02D3">
      <w:pPr>
        <w:pStyle w:val="ListParagraph"/>
        <w:rPr>
          <w:color w:val="FF0000"/>
        </w:rPr>
      </w:pPr>
    </w:p>
    <w:p w:rsidR="005B4747" w:rsidRPr="005B4747" w:rsidRDefault="00BA6543" w:rsidP="00DB02D3">
      <w:pPr>
        <w:pStyle w:val="ListParagraph"/>
        <w:numPr>
          <w:ilvl w:val="0"/>
          <w:numId w:val="37"/>
        </w:numPr>
        <w:spacing w:after="0" w:line="240" w:lineRule="auto"/>
        <w:ind w:left="720"/>
        <w:jc w:val="both"/>
        <w:rPr>
          <w:color w:val="000000" w:themeColor="text1"/>
        </w:rPr>
      </w:pPr>
      <w:r w:rsidRPr="005B4747">
        <w:rPr>
          <w:b/>
          <w:color w:val="000000" w:themeColor="text1"/>
        </w:rPr>
        <w:t xml:space="preserve">Rural community service.  </w:t>
      </w:r>
      <w:r w:rsidRPr="005B4747">
        <w:rPr>
          <w:color w:val="000000" w:themeColor="text1"/>
        </w:rPr>
        <w:t>WMTS provides a local service</w:t>
      </w:r>
      <w:r w:rsidRPr="005B4747">
        <w:rPr>
          <w:b/>
          <w:color w:val="000000" w:themeColor="text1"/>
        </w:rPr>
        <w:t xml:space="preserve"> </w:t>
      </w:r>
      <w:r w:rsidR="003F06E0">
        <w:rPr>
          <w:color w:val="000000" w:themeColor="text1"/>
        </w:rPr>
        <w:t xml:space="preserve">on a demand </w:t>
      </w:r>
      <w:r w:rsidRPr="005B4747">
        <w:rPr>
          <w:color w:val="000000" w:themeColor="text1"/>
        </w:rPr>
        <w:t>response basis</w:t>
      </w:r>
      <w:r w:rsidRPr="005B4747">
        <w:rPr>
          <w:b/>
          <w:color w:val="000000" w:themeColor="text1"/>
        </w:rPr>
        <w:t xml:space="preserve"> </w:t>
      </w:r>
      <w:r w:rsidRPr="005B4747">
        <w:rPr>
          <w:color w:val="000000" w:themeColor="text1"/>
        </w:rPr>
        <w:t>five days per week to</w:t>
      </w:r>
      <w:r w:rsidRPr="005B4747">
        <w:rPr>
          <w:b/>
          <w:color w:val="000000" w:themeColor="text1"/>
        </w:rPr>
        <w:t xml:space="preserve"> </w:t>
      </w:r>
      <w:r w:rsidRPr="005B4747">
        <w:rPr>
          <w:color w:val="000000" w:themeColor="text1"/>
        </w:rPr>
        <w:t>Norway/South Paris</w:t>
      </w:r>
      <w:r w:rsidR="0094593C" w:rsidRPr="005B4747">
        <w:rPr>
          <w:color w:val="000000" w:themeColor="text1"/>
        </w:rPr>
        <w:t>,</w:t>
      </w:r>
      <w:r w:rsidRPr="005B4747">
        <w:rPr>
          <w:color w:val="000000" w:themeColor="text1"/>
        </w:rPr>
        <w:t xml:space="preserve"> Farmington/Wilton</w:t>
      </w:r>
      <w:r w:rsidR="000B2B82" w:rsidRPr="00A61E37">
        <w:rPr>
          <w:color w:val="000000" w:themeColor="text1"/>
        </w:rPr>
        <w:t>/Jay/Livermore Falls</w:t>
      </w:r>
      <w:r w:rsidR="00C64B35">
        <w:rPr>
          <w:color w:val="000000" w:themeColor="text1"/>
        </w:rPr>
        <w:t>,</w:t>
      </w:r>
      <w:r w:rsidR="0094593C" w:rsidRPr="005B4747">
        <w:rPr>
          <w:color w:val="000000" w:themeColor="text1"/>
        </w:rPr>
        <w:t xml:space="preserve"> and Rumford/Mexico</w:t>
      </w:r>
      <w:r w:rsidRPr="005B4747">
        <w:rPr>
          <w:color w:val="000000" w:themeColor="text1"/>
        </w:rPr>
        <w:t>. Franklin County helps support the service in Farmington/Wilton</w:t>
      </w:r>
      <w:r w:rsidR="0094593C" w:rsidRPr="005B4747">
        <w:rPr>
          <w:color w:val="000000" w:themeColor="text1"/>
        </w:rPr>
        <w:t>. Oxford County helps support the Norway/South Paris</w:t>
      </w:r>
      <w:r w:rsidR="00C64B35">
        <w:rPr>
          <w:color w:val="000000" w:themeColor="text1"/>
        </w:rPr>
        <w:t>,</w:t>
      </w:r>
      <w:r w:rsidR="0094593C" w:rsidRPr="005B4747">
        <w:rPr>
          <w:color w:val="000000" w:themeColor="text1"/>
        </w:rPr>
        <w:t xml:space="preserve"> and Rumford/Mexico services.</w:t>
      </w:r>
      <w:r w:rsidR="005B4747" w:rsidRPr="005B4747">
        <w:rPr>
          <w:color w:val="000000" w:themeColor="text1"/>
        </w:rPr>
        <w:t xml:space="preserve"> WMTS also provides one round trip daily between Rumford/Mexico and the Oxford Hills area Tuesdays</w:t>
      </w:r>
      <w:r w:rsidR="005427AA">
        <w:rPr>
          <w:color w:val="000000" w:themeColor="text1"/>
        </w:rPr>
        <w:t xml:space="preserve"> through Fridays</w:t>
      </w:r>
      <w:r w:rsidR="005B4747" w:rsidRPr="005B4747">
        <w:rPr>
          <w:color w:val="000000" w:themeColor="text1"/>
        </w:rPr>
        <w:t>. Presently, WMTS provides once a week round trip services between Rumford/Mexico, Farmington/Wilton</w:t>
      </w:r>
      <w:r w:rsidR="00C64B35">
        <w:rPr>
          <w:color w:val="000000" w:themeColor="text1"/>
        </w:rPr>
        <w:t>,</w:t>
      </w:r>
      <w:r w:rsidR="005B4747" w:rsidRPr="005B4747">
        <w:rPr>
          <w:color w:val="000000" w:themeColor="text1"/>
        </w:rPr>
        <w:t xml:space="preserve"> and Oxford Hills to Lewiston/Auburn, these services are expected to expand to daily service in the near future.</w:t>
      </w:r>
    </w:p>
    <w:p w:rsidR="00114C71" w:rsidRDefault="00114C71" w:rsidP="00DB02D3">
      <w:pPr>
        <w:spacing w:after="0" w:line="240" w:lineRule="auto"/>
        <w:ind w:left="720"/>
        <w:jc w:val="both"/>
        <w:rPr>
          <w:color w:val="000000" w:themeColor="text1"/>
        </w:rPr>
      </w:pPr>
    </w:p>
    <w:p w:rsidR="005B4747" w:rsidRDefault="00BA6543" w:rsidP="00DB02D3">
      <w:pPr>
        <w:spacing w:after="0" w:line="240" w:lineRule="auto"/>
        <w:ind w:left="720"/>
        <w:jc w:val="both"/>
        <w:rPr>
          <w:color w:val="000000" w:themeColor="text1"/>
        </w:rPr>
      </w:pPr>
      <w:r w:rsidRPr="005B4747">
        <w:rPr>
          <w:color w:val="000000" w:themeColor="text1"/>
        </w:rPr>
        <w:t>WMTS also offers transportation to approximately 66 communities during any given month. While some communities are beyond the reach or rider density to permit service by bus</w:t>
      </w:r>
      <w:r w:rsidR="005B4747" w:rsidRPr="005B4747">
        <w:rPr>
          <w:color w:val="000000" w:themeColor="text1"/>
        </w:rPr>
        <w:t xml:space="preserve"> on a daily basis, many receive a minimum of one day of service per month like the bi-directional service between Farmington and Rangeley on the second Tuesday of each month. Major destination points for this service are from rural communities to service center areas.</w:t>
      </w:r>
    </w:p>
    <w:p w:rsidR="00114C71" w:rsidRPr="005B4747" w:rsidRDefault="00114C71" w:rsidP="00DB02D3">
      <w:pPr>
        <w:spacing w:after="0" w:line="240" w:lineRule="auto"/>
        <w:ind w:left="720"/>
        <w:jc w:val="both"/>
        <w:rPr>
          <w:color w:val="000000" w:themeColor="text1"/>
        </w:rPr>
      </w:pPr>
    </w:p>
    <w:p w:rsidR="00BA6543" w:rsidRPr="00DB02D3" w:rsidRDefault="00BA6543" w:rsidP="00DB02D3">
      <w:pPr>
        <w:pStyle w:val="ListParagraph"/>
        <w:numPr>
          <w:ilvl w:val="0"/>
          <w:numId w:val="37"/>
        </w:numPr>
        <w:spacing w:after="0" w:line="240" w:lineRule="auto"/>
        <w:ind w:left="720"/>
        <w:jc w:val="both"/>
        <w:rPr>
          <w:color w:val="000000" w:themeColor="text1"/>
        </w:rPr>
      </w:pPr>
      <w:r w:rsidRPr="00DB02D3">
        <w:rPr>
          <w:b/>
          <w:color w:val="000000" w:themeColor="text1"/>
        </w:rPr>
        <w:t xml:space="preserve">United Way Community Rides. </w:t>
      </w:r>
      <w:r w:rsidR="00C64B35">
        <w:rPr>
          <w:color w:val="000000" w:themeColor="text1"/>
        </w:rPr>
        <w:t xml:space="preserve">This United Way </w:t>
      </w:r>
      <w:r w:rsidRPr="00DB02D3">
        <w:rPr>
          <w:color w:val="000000" w:themeColor="text1"/>
        </w:rPr>
        <w:t>funded program requires riders to meet income guidelines. Rides can be to medical appointments, for shopping</w:t>
      </w:r>
      <w:r w:rsidR="00C64B35">
        <w:rPr>
          <w:color w:val="000000" w:themeColor="text1"/>
        </w:rPr>
        <w:t>,</w:t>
      </w:r>
      <w:r w:rsidRPr="00DB02D3">
        <w:rPr>
          <w:color w:val="000000" w:themeColor="text1"/>
        </w:rPr>
        <w:t xml:space="preserve"> or general mobility. Community Rides are available in </w:t>
      </w:r>
      <w:r w:rsidR="005B4747" w:rsidRPr="00DB02D3">
        <w:rPr>
          <w:color w:val="000000" w:themeColor="text1"/>
        </w:rPr>
        <w:t>Androscoggin, Oxford</w:t>
      </w:r>
      <w:r w:rsidR="00C64B35">
        <w:rPr>
          <w:color w:val="000000" w:themeColor="text1"/>
        </w:rPr>
        <w:t>,</w:t>
      </w:r>
      <w:r w:rsidR="005B4747" w:rsidRPr="00DB02D3">
        <w:rPr>
          <w:color w:val="000000" w:themeColor="text1"/>
        </w:rPr>
        <w:t xml:space="preserve"> and Franklin Counties</w:t>
      </w:r>
      <w:r w:rsidRPr="00DB02D3">
        <w:rPr>
          <w:color w:val="000000" w:themeColor="text1"/>
        </w:rPr>
        <w:t xml:space="preserve"> because of funding provided by </w:t>
      </w:r>
      <w:r w:rsidR="004F7C3F">
        <w:rPr>
          <w:color w:val="000000" w:themeColor="text1"/>
        </w:rPr>
        <w:t xml:space="preserve">the </w:t>
      </w:r>
      <w:r w:rsidRPr="00DB02D3">
        <w:rPr>
          <w:color w:val="000000" w:themeColor="text1"/>
        </w:rPr>
        <w:t>United Way</w:t>
      </w:r>
      <w:r w:rsidR="005B4747" w:rsidRPr="00DB02D3">
        <w:rPr>
          <w:color w:val="000000" w:themeColor="text1"/>
        </w:rPr>
        <w:t>.</w:t>
      </w:r>
      <w:r w:rsidR="005427AA">
        <w:rPr>
          <w:color w:val="000000" w:themeColor="text1"/>
        </w:rPr>
        <w:t xml:space="preserve"> These funds are generally depleted prior t</w:t>
      </w:r>
      <w:r w:rsidR="00324BDC">
        <w:rPr>
          <w:color w:val="000000" w:themeColor="text1"/>
        </w:rPr>
        <w:t>o the end of the agreement.</w:t>
      </w:r>
    </w:p>
    <w:p w:rsidR="00DB02D3" w:rsidRDefault="00DB02D3" w:rsidP="00DB02D3">
      <w:pPr>
        <w:spacing w:after="0" w:line="240" w:lineRule="auto"/>
        <w:ind w:left="360"/>
        <w:jc w:val="both"/>
        <w:rPr>
          <w:b/>
          <w:color w:val="000000" w:themeColor="text1"/>
        </w:rPr>
      </w:pPr>
    </w:p>
    <w:p w:rsidR="00BA6543" w:rsidRPr="00DB02D3" w:rsidRDefault="00BA6543" w:rsidP="00DB02D3">
      <w:pPr>
        <w:spacing w:after="0" w:line="240" w:lineRule="auto"/>
        <w:ind w:left="360"/>
        <w:jc w:val="both"/>
        <w:rPr>
          <w:b/>
          <w:color w:val="000000" w:themeColor="text1"/>
        </w:rPr>
      </w:pPr>
      <w:r w:rsidRPr="00DB02D3">
        <w:rPr>
          <w:b/>
          <w:color w:val="000000" w:themeColor="text1"/>
        </w:rPr>
        <w:t xml:space="preserve">DHHS sponsored service </w:t>
      </w:r>
    </w:p>
    <w:p w:rsidR="00BA6543" w:rsidRPr="00DB02D3" w:rsidRDefault="00BA6543" w:rsidP="00BA6543">
      <w:pPr>
        <w:pStyle w:val="ListParagraph"/>
        <w:ind w:left="360"/>
        <w:jc w:val="both"/>
        <w:rPr>
          <w:b/>
          <w:color w:val="000000" w:themeColor="text1"/>
          <w:u w:val="single"/>
        </w:rPr>
      </w:pPr>
    </w:p>
    <w:p w:rsidR="00BA6543" w:rsidRPr="00DB02D3" w:rsidRDefault="00BA6543" w:rsidP="00BA6543">
      <w:pPr>
        <w:pStyle w:val="ListParagraph"/>
        <w:numPr>
          <w:ilvl w:val="0"/>
          <w:numId w:val="36"/>
        </w:numPr>
        <w:spacing w:after="0" w:line="240" w:lineRule="auto"/>
        <w:jc w:val="both"/>
        <w:rPr>
          <w:color w:val="000000" w:themeColor="text1"/>
        </w:rPr>
      </w:pPr>
      <w:r w:rsidRPr="00DB02D3">
        <w:rPr>
          <w:b/>
          <w:color w:val="000000" w:themeColor="text1"/>
        </w:rPr>
        <w:t xml:space="preserve">Children and families.  </w:t>
      </w:r>
      <w:r w:rsidRPr="00DB02D3">
        <w:rPr>
          <w:color w:val="000000" w:themeColor="text1"/>
        </w:rPr>
        <w:t xml:space="preserve">Based on referral from a DHHS caseworker, transportation is provided to a variety of services not covered by MaineCare including supervised visitation. </w:t>
      </w:r>
    </w:p>
    <w:p w:rsidR="00BA6543" w:rsidRPr="00DB02D3" w:rsidRDefault="00BA6543" w:rsidP="00BA6543">
      <w:pPr>
        <w:pStyle w:val="ListParagraph"/>
        <w:ind w:left="1260"/>
        <w:rPr>
          <w:color w:val="000000" w:themeColor="text1"/>
        </w:rPr>
      </w:pPr>
    </w:p>
    <w:p w:rsidR="00BA6543" w:rsidRPr="00A61E37" w:rsidRDefault="00BA6543" w:rsidP="00BA6543">
      <w:pPr>
        <w:pStyle w:val="ListParagraph"/>
        <w:numPr>
          <w:ilvl w:val="0"/>
          <w:numId w:val="36"/>
        </w:numPr>
        <w:spacing w:after="0" w:line="240" w:lineRule="auto"/>
        <w:jc w:val="both"/>
        <w:rPr>
          <w:color w:val="000000" w:themeColor="text1"/>
        </w:rPr>
      </w:pPr>
      <w:r w:rsidRPr="00DB02D3">
        <w:rPr>
          <w:b/>
          <w:color w:val="000000" w:themeColor="text1"/>
        </w:rPr>
        <w:t>MaineCare.</w:t>
      </w:r>
      <w:r w:rsidRPr="00DB02D3">
        <w:rPr>
          <w:color w:val="000000" w:themeColor="text1"/>
        </w:rPr>
        <w:t xml:space="preserve">  Based on eligibility and approved services, WMTS provides transportation to medically related appointments</w:t>
      </w:r>
      <w:r w:rsidR="00A43EEB">
        <w:rPr>
          <w:b/>
          <w:i/>
          <w:color w:val="000000" w:themeColor="text1"/>
        </w:rPr>
        <w:t xml:space="preserve"> </w:t>
      </w:r>
      <w:r w:rsidR="00A43EEB" w:rsidRPr="00A61E37">
        <w:rPr>
          <w:color w:val="000000" w:themeColor="text1"/>
        </w:rPr>
        <w:t>when referred through the MaineCare Broker</w:t>
      </w:r>
      <w:r w:rsidRPr="00A61E37">
        <w:rPr>
          <w:color w:val="000000" w:themeColor="text1"/>
        </w:rPr>
        <w:t xml:space="preserve">.  </w:t>
      </w:r>
    </w:p>
    <w:p w:rsidR="00BA6543" w:rsidRPr="00DB02D3" w:rsidRDefault="00BA6543" w:rsidP="00BA6543">
      <w:pPr>
        <w:pStyle w:val="ListParagraph"/>
        <w:rPr>
          <w:b/>
          <w:color w:val="000000" w:themeColor="text1"/>
        </w:rPr>
      </w:pPr>
    </w:p>
    <w:p w:rsidR="00306B2C" w:rsidRPr="00937380" w:rsidRDefault="00BA6543" w:rsidP="00306B2C">
      <w:pPr>
        <w:pStyle w:val="ListParagraph"/>
        <w:numPr>
          <w:ilvl w:val="0"/>
          <w:numId w:val="36"/>
        </w:numPr>
        <w:spacing w:after="0" w:line="240" w:lineRule="auto"/>
        <w:jc w:val="both"/>
        <w:rPr>
          <w:b/>
          <w:sz w:val="28"/>
          <w:szCs w:val="28"/>
        </w:rPr>
      </w:pPr>
      <w:r w:rsidRPr="00937380">
        <w:rPr>
          <w:b/>
          <w:color w:val="000000" w:themeColor="text1"/>
        </w:rPr>
        <w:t>Low income</w:t>
      </w:r>
      <w:r w:rsidRPr="00937380">
        <w:rPr>
          <w:color w:val="000000" w:themeColor="text1"/>
        </w:rPr>
        <w:t>. Based on proof of monthly income, customers may be eligible for WMTS’ low income program. This program provides for transportation to grocery stores and</w:t>
      </w:r>
      <w:r w:rsidR="00937380" w:rsidRPr="00937380">
        <w:rPr>
          <w:color w:val="000000" w:themeColor="text1"/>
        </w:rPr>
        <w:t>, if the ride is not covered under an insurance program,</w:t>
      </w:r>
      <w:r w:rsidRPr="00937380">
        <w:rPr>
          <w:color w:val="000000" w:themeColor="text1"/>
        </w:rPr>
        <w:t xml:space="preserve"> medical appointments. An application process must be completed and proof of income must be verified.</w:t>
      </w:r>
      <w:r w:rsidR="00DB02D3" w:rsidRPr="00937380">
        <w:rPr>
          <w:color w:val="000000" w:themeColor="text1"/>
        </w:rPr>
        <w:t xml:space="preserve"> There is limited financial support for this service</w:t>
      </w:r>
      <w:r w:rsidR="00682472">
        <w:rPr>
          <w:color w:val="000000" w:themeColor="text1"/>
        </w:rPr>
        <w:t>.</w:t>
      </w:r>
    </w:p>
    <w:p w:rsidR="00937380" w:rsidRPr="00937380" w:rsidRDefault="00937380" w:rsidP="00937380">
      <w:pPr>
        <w:spacing w:after="0" w:line="240" w:lineRule="auto"/>
        <w:jc w:val="both"/>
        <w:rPr>
          <w:b/>
          <w:sz w:val="28"/>
          <w:szCs w:val="28"/>
        </w:rPr>
      </w:pPr>
    </w:p>
    <w:p w:rsidR="00B76EFB" w:rsidRDefault="005B173B" w:rsidP="000A2E3F">
      <w:pPr>
        <w:spacing w:after="0" w:line="240" w:lineRule="auto"/>
        <w:jc w:val="both"/>
        <w:rPr>
          <w:rFonts w:cs="Arial"/>
          <w:b/>
          <w:sz w:val="28"/>
          <w:szCs w:val="28"/>
        </w:rPr>
      </w:pPr>
      <w:r w:rsidRPr="00B76EFB">
        <w:rPr>
          <w:rFonts w:cs="Arial"/>
          <w:b/>
          <w:sz w:val="28"/>
          <w:szCs w:val="28"/>
        </w:rPr>
        <w:t xml:space="preserve">Summary of Service Changes </w:t>
      </w:r>
    </w:p>
    <w:p w:rsidR="005B173B" w:rsidRPr="00B76EFB" w:rsidRDefault="005B173B" w:rsidP="000A2E3F">
      <w:pPr>
        <w:pStyle w:val="ListParagraph"/>
        <w:spacing w:after="0" w:line="240" w:lineRule="auto"/>
        <w:jc w:val="both"/>
        <w:rPr>
          <w:rFonts w:cs="Arial"/>
        </w:rPr>
      </w:pPr>
    </w:p>
    <w:p w:rsidR="00A54F50" w:rsidRDefault="00324BDC" w:rsidP="00A54F50">
      <w:pPr>
        <w:pStyle w:val="ListParagraph"/>
        <w:numPr>
          <w:ilvl w:val="0"/>
          <w:numId w:val="38"/>
        </w:numPr>
        <w:spacing w:after="0" w:line="240" w:lineRule="auto"/>
        <w:ind w:left="720"/>
        <w:jc w:val="both"/>
        <w:rPr>
          <w:color w:val="000000" w:themeColor="text1"/>
          <w:szCs w:val="24"/>
        </w:rPr>
      </w:pPr>
      <w:r>
        <w:rPr>
          <w:b/>
          <w:color w:val="000000" w:themeColor="text1"/>
          <w:szCs w:val="24"/>
        </w:rPr>
        <w:t>System wide service changes</w:t>
      </w:r>
      <w:r w:rsidR="00A54F50" w:rsidRPr="00A54F50">
        <w:rPr>
          <w:b/>
          <w:color w:val="000000" w:themeColor="text1"/>
          <w:szCs w:val="24"/>
        </w:rPr>
        <w:t>.</w:t>
      </w:r>
      <w:r w:rsidR="00A54F50" w:rsidRPr="00A54F50">
        <w:rPr>
          <w:color w:val="000000" w:themeColor="text1"/>
          <w:szCs w:val="24"/>
        </w:rPr>
        <w:t xml:space="preserve"> WMTS is moving forward with expansion of services and connecting services across our service area.  WMTS assumed operation of the Brunswick Explorer in April 2016 and adding this service to WMTS’ other services allows WMTS to provide service from the western mountains to the eastern coastline. </w:t>
      </w:r>
    </w:p>
    <w:p w:rsidR="00A54F50" w:rsidRPr="00A54F50" w:rsidRDefault="00A54F50" w:rsidP="00A54F50">
      <w:pPr>
        <w:pStyle w:val="ListParagraph"/>
        <w:spacing w:after="0" w:line="240" w:lineRule="auto"/>
        <w:ind w:left="900"/>
        <w:jc w:val="both"/>
        <w:rPr>
          <w:color w:val="000000" w:themeColor="text1"/>
          <w:szCs w:val="24"/>
        </w:rPr>
      </w:pPr>
    </w:p>
    <w:p w:rsidR="00390E70" w:rsidRPr="00937380" w:rsidRDefault="00DB02D3" w:rsidP="00390E70">
      <w:pPr>
        <w:pStyle w:val="ListParagraph"/>
        <w:numPr>
          <w:ilvl w:val="0"/>
          <w:numId w:val="38"/>
        </w:numPr>
        <w:spacing w:after="0" w:line="240" w:lineRule="auto"/>
        <w:ind w:left="720"/>
        <w:jc w:val="both"/>
      </w:pPr>
      <w:r w:rsidRPr="00390E70">
        <w:rPr>
          <w:b/>
          <w:color w:val="000000" w:themeColor="text1"/>
          <w:szCs w:val="24"/>
        </w:rPr>
        <w:t>Brunswick Explorer.</w:t>
      </w:r>
      <w:r w:rsidRPr="00390E70">
        <w:rPr>
          <w:color w:val="000000" w:themeColor="text1"/>
          <w:szCs w:val="24"/>
        </w:rPr>
        <w:t xml:space="preserve"> WMTS assumed operation of Brunswick Explorer on April 25, 2016.  In l</w:t>
      </w:r>
      <w:r w:rsidR="00A54F50" w:rsidRPr="00390E70">
        <w:rPr>
          <w:color w:val="000000" w:themeColor="text1"/>
          <w:szCs w:val="24"/>
        </w:rPr>
        <w:t>e</w:t>
      </w:r>
      <w:r w:rsidRPr="00390E70">
        <w:rPr>
          <w:color w:val="000000" w:themeColor="text1"/>
          <w:szCs w:val="24"/>
        </w:rPr>
        <w:t>ss than a year of operation WMTS increased r</w:t>
      </w:r>
      <w:r w:rsidR="00163D7D">
        <w:rPr>
          <w:color w:val="000000" w:themeColor="text1"/>
          <w:szCs w:val="24"/>
        </w:rPr>
        <w:t xml:space="preserve">idership by approximately 35%, </w:t>
      </w:r>
      <w:r w:rsidRPr="00390E70">
        <w:rPr>
          <w:color w:val="000000" w:themeColor="text1"/>
          <w:szCs w:val="24"/>
        </w:rPr>
        <w:t>by increased fleet dependability, expanded operating schedule</w:t>
      </w:r>
      <w:r w:rsidR="00B73827">
        <w:rPr>
          <w:color w:val="000000" w:themeColor="text1"/>
          <w:szCs w:val="24"/>
        </w:rPr>
        <w:t>,</w:t>
      </w:r>
      <w:r w:rsidRPr="00390E70">
        <w:rPr>
          <w:color w:val="000000" w:themeColor="text1"/>
          <w:szCs w:val="24"/>
        </w:rPr>
        <w:t xml:space="preserve"> and increased overall reliability of the service. Brunswick Explorer ridership continued to increase over FY16</w:t>
      </w:r>
      <w:r w:rsidR="0041359D">
        <w:rPr>
          <w:i/>
          <w:color w:val="7030A0"/>
          <w:szCs w:val="24"/>
        </w:rPr>
        <w:t>,</w:t>
      </w:r>
      <w:r w:rsidRPr="00390E70">
        <w:rPr>
          <w:color w:val="000000" w:themeColor="text1"/>
          <w:szCs w:val="24"/>
        </w:rPr>
        <w:t xml:space="preserve"> FY 17</w:t>
      </w:r>
      <w:r w:rsidR="00937380">
        <w:rPr>
          <w:color w:val="000000" w:themeColor="text1"/>
          <w:szCs w:val="24"/>
        </w:rPr>
        <w:t xml:space="preserve"> </w:t>
      </w:r>
      <w:r w:rsidR="0041359D" w:rsidRPr="00937380">
        <w:rPr>
          <w:szCs w:val="24"/>
        </w:rPr>
        <w:t>and FY18</w:t>
      </w:r>
      <w:r w:rsidRPr="00390E70">
        <w:rPr>
          <w:color w:val="000000" w:themeColor="text1"/>
          <w:szCs w:val="24"/>
        </w:rPr>
        <w:t>.</w:t>
      </w:r>
      <w:r w:rsidR="00937380">
        <w:rPr>
          <w:color w:val="000000" w:themeColor="text1"/>
          <w:szCs w:val="24"/>
        </w:rPr>
        <w:t xml:space="preserve"> </w:t>
      </w:r>
      <w:r w:rsidR="0041359D" w:rsidRPr="00937380">
        <w:rPr>
          <w:szCs w:val="24"/>
        </w:rPr>
        <w:t>There is an 11% increase in ridership from FY17 to FY18</w:t>
      </w:r>
      <w:r w:rsidR="00682472">
        <w:rPr>
          <w:szCs w:val="24"/>
        </w:rPr>
        <w:t>.</w:t>
      </w:r>
    </w:p>
    <w:p w:rsidR="00390E70" w:rsidRPr="00390E70" w:rsidRDefault="00390E70" w:rsidP="00390E70">
      <w:pPr>
        <w:pStyle w:val="ListParagraph"/>
        <w:rPr>
          <w:b/>
          <w:color w:val="000000" w:themeColor="text1"/>
          <w:szCs w:val="24"/>
          <w:highlight w:val="yellow"/>
        </w:rPr>
      </w:pPr>
    </w:p>
    <w:p w:rsidR="00390E70" w:rsidRPr="00A61E37" w:rsidRDefault="00DB02D3" w:rsidP="00390E70">
      <w:pPr>
        <w:pStyle w:val="ListParagraph"/>
        <w:numPr>
          <w:ilvl w:val="0"/>
          <w:numId w:val="38"/>
        </w:numPr>
        <w:spacing w:after="0" w:line="240" w:lineRule="auto"/>
        <w:ind w:left="720"/>
        <w:jc w:val="both"/>
        <w:rPr>
          <w:color w:val="000000" w:themeColor="text1"/>
        </w:rPr>
      </w:pPr>
      <w:r w:rsidRPr="00565851">
        <w:rPr>
          <w:b/>
          <w:color w:val="000000" w:themeColor="text1"/>
          <w:szCs w:val="24"/>
        </w:rPr>
        <w:lastRenderedPageBreak/>
        <w:t>Mountain Explorer.</w:t>
      </w:r>
      <w:r w:rsidRPr="00565851">
        <w:rPr>
          <w:color w:val="000000" w:themeColor="text1"/>
          <w:szCs w:val="24"/>
        </w:rPr>
        <w:t xml:space="preserve"> </w:t>
      </w:r>
      <w:r w:rsidR="00565851" w:rsidRPr="00A61E37">
        <w:rPr>
          <w:color w:val="000000" w:themeColor="text1"/>
          <w:szCs w:val="24"/>
        </w:rPr>
        <w:t>Mountain Explorer increased ridership by 12.3% during the 2017 season over the 2016 season.</w:t>
      </w:r>
      <w:r w:rsidR="004A6F81" w:rsidRPr="00A61E37">
        <w:rPr>
          <w:color w:val="000000" w:themeColor="text1"/>
        </w:rPr>
        <w:t xml:space="preserve"> </w:t>
      </w:r>
      <w:r w:rsidR="00390E70" w:rsidRPr="00A61E37">
        <w:rPr>
          <w:color w:val="000000" w:themeColor="text1"/>
        </w:rPr>
        <w:t>WMTS plans to add commuter service (Mountain Express Routes) from Lewiston/Auburn and Rumford/Mexico for the 2018-2019 season</w:t>
      </w:r>
      <w:r w:rsidR="00753812">
        <w:rPr>
          <w:color w:val="000000" w:themeColor="text1"/>
        </w:rPr>
        <w:t>.</w:t>
      </w:r>
    </w:p>
    <w:p w:rsidR="00DB02D3" w:rsidRPr="00390E70" w:rsidRDefault="00DB02D3" w:rsidP="00390E70">
      <w:pPr>
        <w:pStyle w:val="ListParagraph"/>
        <w:spacing w:after="0" w:line="240" w:lineRule="auto"/>
        <w:jc w:val="both"/>
        <w:rPr>
          <w:color w:val="000000" w:themeColor="text1"/>
          <w:szCs w:val="24"/>
        </w:rPr>
      </w:pPr>
    </w:p>
    <w:p w:rsidR="00DB02D3" w:rsidRDefault="00DB02D3" w:rsidP="0091589F">
      <w:pPr>
        <w:pStyle w:val="ListParagraph"/>
        <w:numPr>
          <w:ilvl w:val="0"/>
          <w:numId w:val="38"/>
        </w:numPr>
        <w:spacing w:after="0" w:line="240" w:lineRule="auto"/>
        <w:ind w:left="720"/>
        <w:jc w:val="both"/>
        <w:rPr>
          <w:color w:val="000000" w:themeColor="text1"/>
          <w:szCs w:val="24"/>
        </w:rPr>
      </w:pPr>
      <w:r w:rsidRPr="00937380">
        <w:rPr>
          <w:b/>
          <w:color w:val="000000" w:themeColor="text1"/>
          <w:szCs w:val="24"/>
        </w:rPr>
        <w:t>Sugarloaf Express.</w:t>
      </w:r>
      <w:r w:rsidRPr="00937380">
        <w:rPr>
          <w:color w:val="000000" w:themeColor="text1"/>
          <w:szCs w:val="24"/>
        </w:rPr>
        <w:t xml:space="preserve"> WMTS added the Sugarloaf Express </w:t>
      </w:r>
      <w:r w:rsidR="00324BDC">
        <w:rPr>
          <w:color w:val="000000" w:themeColor="text1"/>
          <w:szCs w:val="24"/>
        </w:rPr>
        <w:t xml:space="preserve">commuter </w:t>
      </w:r>
      <w:r w:rsidRPr="00937380">
        <w:rPr>
          <w:color w:val="000000" w:themeColor="text1"/>
          <w:szCs w:val="24"/>
        </w:rPr>
        <w:t xml:space="preserve">route to the seasonal Sugarloaf Explorer service.  This was a once a day round trip between Farmington and Sugarloaf on </w:t>
      </w:r>
      <w:r w:rsidR="007E32FA" w:rsidRPr="00937380">
        <w:rPr>
          <w:color w:val="000000" w:themeColor="text1"/>
          <w:szCs w:val="24"/>
        </w:rPr>
        <w:t xml:space="preserve">Route </w:t>
      </w:r>
      <w:r w:rsidRPr="00937380">
        <w:rPr>
          <w:color w:val="000000" w:themeColor="text1"/>
          <w:szCs w:val="24"/>
        </w:rPr>
        <w:t xml:space="preserve">27 daily during the operating season. During the recently completed first season, ridership surpassed projected ridership from the WMTS recently completed feasibility study by more than 20%.  WMTS plans to operate this route twice daily in future years. Overall the most recently completed year had the highest ridership since the </w:t>
      </w:r>
      <w:r w:rsidR="007E32FA" w:rsidRPr="00937380">
        <w:rPr>
          <w:color w:val="000000" w:themeColor="text1"/>
          <w:szCs w:val="24"/>
        </w:rPr>
        <w:t>20</w:t>
      </w:r>
      <w:r w:rsidRPr="00937380">
        <w:rPr>
          <w:color w:val="000000" w:themeColor="text1"/>
          <w:szCs w:val="24"/>
        </w:rPr>
        <w:t>13-</w:t>
      </w:r>
      <w:r w:rsidR="007E32FA" w:rsidRPr="00937380">
        <w:rPr>
          <w:color w:val="000000" w:themeColor="text1"/>
          <w:szCs w:val="24"/>
        </w:rPr>
        <w:t>20</w:t>
      </w:r>
      <w:r w:rsidRPr="00937380">
        <w:rPr>
          <w:color w:val="000000" w:themeColor="text1"/>
          <w:szCs w:val="24"/>
        </w:rPr>
        <w:t>14 operating season</w:t>
      </w:r>
      <w:r w:rsidR="008D62B2" w:rsidRPr="00937380">
        <w:rPr>
          <w:color w:val="000000" w:themeColor="text1"/>
          <w:szCs w:val="24"/>
        </w:rPr>
        <w:t xml:space="preserve"> with a 3.4% increase over the previous season.</w:t>
      </w:r>
      <w:r w:rsidR="004A6F81" w:rsidRPr="00937380">
        <w:rPr>
          <w:color w:val="000000" w:themeColor="text1"/>
          <w:szCs w:val="24"/>
        </w:rPr>
        <w:t xml:space="preserve"> </w:t>
      </w:r>
    </w:p>
    <w:p w:rsidR="00937380" w:rsidRPr="00937380" w:rsidRDefault="00937380" w:rsidP="00937380">
      <w:pPr>
        <w:pStyle w:val="ListParagraph"/>
        <w:rPr>
          <w:color w:val="000000" w:themeColor="text1"/>
          <w:szCs w:val="24"/>
        </w:rPr>
      </w:pPr>
    </w:p>
    <w:p w:rsidR="00DB02D3" w:rsidRPr="0091589F" w:rsidRDefault="007E32FA" w:rsidP="0091589F">
      <w:pPr>
        <w:pStyle w:val="ListParagraph"/>
        <w:numPr>
          <w:ilvl w:val="0"/>
          <w:numId w:val="38"/>
        </w:numPr>
        <w:spacing w:after="0" w:line="240" w:lineRule="auto"/>
        <w:ind w:left="720"/>
        <w:jc w:val="both"/>
        <w:rPr>
          <w:color w:val="000000" w:themeColor="text1"/>
          <w:szCs w:val="24"/>
        </w:rPr>
      </w:pPr>
      <w:r>
        <w:rPr>
          <w:b/>
          <w:color w:val="000000" w:themeColor="text1"/>
          <w:szCs w:val="24"/>
        </w:rPr>
        <w:t xml:space="preserve">Farmington/Rangeley service. </w:t>
      </w:r>
      <w:r w:rsidR="00DB02D3" w:rsidRPr="0091589F">
        <w:rPr>
          <w:color w:val="000000" w:themeColor="text1"/>
          <w:szCs w:val="24"/>
        </w:rPr>
        <w:t>WMTS revived the Farmington to Rangeley service offering roundtrip service in both directions the second Tuesday of each month beginning in January.  Ridership is meeting expectations.</w:t>
      </w:r>
    </w:p>
    <w:p w:rsidR="00DB02D3" w:rsidRPr="0091589F" w:rsidRDefault="00DB02D3" w:rsidP="0091589F">
      <w:pPr>
        <w:pStyle w:val="ListParagraph"/>
        <w:jc w:val="both"/>
        <w:rPr>
          <w:color w:val="000000" w:themeColor="text1"/>
          <w:szCs w:val="24"/>
        </w:rPr>
      </w:pPr>
    </w:p>
    <w:p w:rsidR="00DB02D3" w:rsidRPr="00A61E37" w:rsidRDefault="007E32FA" w:rsidP="0091589F">
      <w:pPr>
        <w:pStyle w:val="ListParagraph"/>
        <w:numPr>
          <w:ilvl w:val="0"/>
          <w:numId w:val="38"/>
        </w:numPr>
        <w:spacing w:after="0" w:line="240" w:lineRule="auto"/>
        <w:ind w:left="720"/>
        <w:jc w:val="both"/>
        <w:rPr>
          <w:color w:val="000000" w:themeColor="text1"/>
          <w:szCs w:val="24"/>
        </w:rPr>
      </w:pPr>
      <w:r>
        <w:rPr>
          <w:b/>
          <w:color w:val="000000" w:themeColor="text1"/>
          <w:szCs w:val="24"/>
        </w:rPr>
        <w:t xml:space="preserve">Rumford/Mexico to Oxford Hills. </w:t>
      </w:r>
      <w:r w:rsidR="00DB02D3" w:rsidRPr="0091589F">
        <w:rPr>
          <w:color w:val="000000" w:themeColor="text1"/>
          <w:szCs w:val="24"/>
        </w:rPr>
        <w:t xml:space="preserve">WMTS implemented roundtrip service from the Rumford/Mexico area to the Oxford Hills area </w:t>
      </w:r>
      <w:r w:rsidR="00324BDC">
        <w:rPr>
          <w:color w:val="000000" w:themeColor="text1"/>
          <w:szCs w:val="24"/>
        </w:rPr>
        <w:t>four</w:t>
      </w:r>
      <w:r w:rsidR="00DB02D3" w:rsidRPr="0091589F">
        <w:rPr>
          <w:color w:val="000000" w:themeColor="text1"/>
          <w:szCs w:val="24"/>
        </w:rPr>
        <w:t xml:space="preserve"> days a week on Tuesdays, Wednesdays, and Thursdays at the beginning of April 2018.  Initial ridership indicates potential.</w:t>
      </w:r>
      <w:r w:rsidR="004A6F81">
        <w:rPr>
          <w:color w:val="000000" w:themeColor="text1"/>
          <w:szCs w:val="24"/>
        </w:rPr>
        <w:t xml:space="preserve"> </w:t>
      </w:r>
      <w:r w:rsidR="004A6F81" w:rsidRPr="00A61E37">
        <w:rPr>
          <w:color w:val="000000" w:themeColor="text1"/>
        </w:rPr>
        <w:t>WMTS expects to expand to four days a week with an additional mid-day run on one day in October 2018.</w:t>
      </w:r>
      <w:r w:rsidR="00324BDC">
        <w:rPr>
          <w:b/>
          <w:color w:val="000000" w:themeColor="text1"/>
        </w:rPr>
        <w:t xml:space="preserve">* </w:t>
      </w:r>
      <w:r w:rsidR="00324BDC" w:rsidRPr="00682472">
        <w:rPr>
          <w:color w:val="000000" w:themeColor="text1"/>
        </w:rPr>
        <w:t>Additional service was added and ridership has been robust, vehicle size is presently limiting the ridership</w:t>
      </w:r>
      <w:r w:rsidR="00324BDC">
        <w:rPr>
          <w:b/>
          <w:color w:val="000000" w:themeColor="text1"/>
        </w:rPr>
        <w:t>.</w:t>
      </w:r>
    </w:p>
    <w:p w:rsidR="00DB02D3" w:rsidRDefault="00DB02D3" w:rsidP="000A2E3F">
      <w:pPr>
        <w:spacing w:after="0" w:line="240" w:lineRule="auto"/>
        <w:jc w:val="both"/>
        <w:rPr>
          <w:rFonts w:cs="Arial"/>
          <w:b/>
          <w:sz w:val="28"/>
          <w:szCs w:val="28"/>
        </w:rPr>
      </w:pPr>
    </w:p>
    <w:p w:rsidR="009648D6" w:rsidRPr="00A61E37" w:rsidRDefault="009648D6" w:rsidP="009648D6">
      <w:pPr>
        <w:pStyle w:val="ListParagraph"/>
        <w:numPr>
          <w:ilvl w:val="0"/>
          <w:numId w:val="38"/>
        </w:numPr>
        <w:spacing w:after="0" w:line="240" w:lineRule="auto"/>
        <w:ind w:left="720"/>
        <w:jc w:val="both"/>
        <w:rPr>
          <w:color w:val="000000" w:themeColor="text1"/>
        </w:rPr>
      </w:pPr>
      <w:r w:rsidRPr="004F7C3F">
        <w:rPr>
          <w:b/>
          <w:color w:val="000000" w:themeColor="text1"/>
        </w:rPr>
        <w:t>Fedcap transportation.</w:t>
      </w:r>
      <w:r w:rsidRPr="004F7C3F">
        <w:rPr>
          <w:color w:val="000000" w:themeColor="text1"/>
        </w:rPr>
        <w:t xml:space="preserve"> WMTS started working with Fedcap in the Norway/Paris/Oxford and Rumford/Mexico</w:t>
      </w:r>
      <w:r w:rsidR="00390E70">
        <w:rPr>
          <w:color w:val="000000" w:themeColor="text1"/>
        </w:rPr>
        <w:t xml:space="preserve"> </w:t>
      </w:r>
      <w:r w:rsidRPr="004F7C3F">
        <w:rPr>
          <w:color w:val="000000" w:themeColor="text1"/>
        </w:rPr>
        <w:t xml:space="preserve">areas to provide employment transportation </w:t>
      </w:r>
      <w:r w:rsidR="00390E70">
        <w:rPr>
          <w:color w:val="000000" w:themeColor="text1"/>
        </w:rPr>
        <w:t>as</w:t>
      </w:r>
      <w:r w:rsidRPr="004F7C3F">
        <w:rPr>
          <w:color w:val="000000" w:themeColor="text1"/>
        </w:rPr>
        <w:t xml:space="preserve"> needed for Fedcap clients. Fedcap Rehabilitation Services is a not-for-profit organization that provides vocational training and employment resources for those who face barriers to employment. Fedcap provides services formally provided by Aspire.</w:t>
      </w:r>
      <w:r w:rsidR="004F7C3F" w:rsidRPr="004F7C3F">
        <w:rPr>
          <w:color w:val="000000" w:themeColor="text1"/>
        </w:rPr>
        <w:t xml:space="preserve">  </w:t>
      </w:r>
      <w:r w:rsidR="004A6F81" w:rsidRPr="00A61E37">
        <w:rPr>
          <w:color w:val="000000" w:themeColor="text1"/>
        </w:rPr>
        <w:t>W</w:t>
      </w:r>
      <w:r w:rsidR="00163D7D">
        <w:rPr>
          <w:color w:val="000000" w:themeColor="text1"/>
        </w:rPr>
        <w:t>MTS is working closely with Fedc</w:t>
      </w:r>
      <w:r w:rsidR="004A6F81" w:rsidRPr="00A61E37">
        <w:rPr>
          <w:color w:val="000000" w:themeColor="text1"/>
        </w:rPr>
        <w:t>ap to provide transportation</w:t>
      </w:r>
      <w:r w:rsidR="00163D7D">
        <w:rPr>
          <w:color w:val="000000" w:themeColor="text1"/>
        </w:rPr>
        <w:t xml:space="preserve"> options for persons in the Fedc</w:t>
      </w:r>
      <w:r w:rsidR="004A6F81" w:rsidRPr="00A61E37">
        <w:rPr>
          <w:color w:val="000000" w:themeColor="text1"/>
        </w:rPr>
        <w:t>ap training programs and for persons entering or re-entering the workforce.</w:t>
      </w:r>
    </w:p>
    <w:p w:rsidR="004F7C3F" w:rsidRPr="004F7C3F" w:rsidRDefault="004F7C3F" w:rsidP="004F7C3F">
      <w:pPr>
        <w:pStyle w:val="ListParagraph"/>
        <w:rPr>
          <w:color w:val="000000" w:themeColor="text1"/>
        </w:rPr>
      </w:pPr>
    </w:p>
    <w:p w:rsidR="009648D6" w:rsidRDefault="009648D6" w:rsidP="009648D6">
      <w:pPr>
        <w:pStyle w:val="ListParagraph"/>
        <w:numPr>
          <w:ilvl w:val="0"/>
          <w:numId w:val="38"/>
        </w:numPr>
        <w:spacing w:after="0" w:line="240" w:lineRule="auto"/>
        <w:ind w:left="810"/>
        <w:jc w:val="both"/>
        <w:rPr>
          <w:color w:val="000000" w:themeColor="text1"/>
        </w:rPr>
      </w:pPr>
      <w:r w:rsidRPr="00707689">
        <w:rPr>
          <w:b/>
          <w:color w:val="000000" w:themeColor="text1"/>
        </w:rPr>
        <w:t>MaineCare transportation.</w:t>
      </w:r>
      <w:r w:rsidRPr="00707689">
        <w:rPr>
          <w:color w:val="000000" w:themeColor="text1"/>
        </w:rPr>
        <w:t xml:space="preserve"> WMTS is providing some MaineCare transportation for the broker, but does not have a bus dedicated to MaineCare transportation.</w:t>
      </w:r>
      <w:r>
        <w:rPr>
          <w:color w:val="000000" w:themeColor="text1"/>
        </w:rPr>
        <w:t xml:space="preserve"> WMTS will transport a MaineCare client when that client can be placed on a bus with other WMTS passengers. Income from MaineCare Transportation was about </w:t>
      </w:r>
      <w:r w:rsidRPr="00A61E37">
        <w:rPr>
          <w:color w:val="000000" w:themeColor="text1"/>
        </w:rPr>
        <w:t>$</w:t>
      </w:r>
      <w:r w:rsidR="00390E70" w:rsidRPr="00A61E37">
        <w:rPr>
          <w:color w:val="000000" w:themeColor="text1"/>
        </w:rPr>
        <w:t>225</w:t>
      </w:r>
      <w:r w:rsidR="004A6F81" w:rsidRPr="00A61E37">
        <w:rPr>
          <w:color w:val="000000" w:themeColor="text1"/>
        </w:rPr>
        <w:t>,000</w:t>
      </w:r>
      <w:r>
        <w:rPr>
          <w:color w:val="000000" w:themeColor="text1"/>
        </w:rPr>
        <w:t xml:space="preserve"> during the past year, down from about $1.2 million during the year just prior to implementation of the brokerage system. </w:t>
      </w:r>
      <w:r w:rsidRPr="00707689">
        <w:rPr>
          <w:color w:val="000000" w:themeColor="text1"/>
        </w:rPr>
        <w:t xml:space="preserve"> </w:t>
      </w:r>
    </w:p>
    <w:p w:rsidR="00A54F50" w:rsidRPr="00A54F50" w:rsidRDefault="00A54F50" w:rsidP="00A54F50">
      <w:pPr>
        <w:pStyle w:val="ListParagraph"/>
        <w:rPr>
          <w:color w:val="000000" w:themeColor="text1"/>
        </w:rPr>
      </w:pPr>
    </w:p>
    <w:p w:rsidR="009648D6" w:rsidRPr="004A6F81" w:rsidRDefault="00A54F50" w:rsidP="000A2E3F">
      <w:pPr>
        <w:pStyle w:val="ListParagraph"/>
        <w:numPr>
          <w:ilvl w:val="0"/>
          <w:numId w:val="38"/>
        </w:numPr>
        <w:spacing w:after="0" w:line="240" w:lineRule="auto"/>
        <w:ind w:left="810"/>
        <w:jc w:val="both"/>
        <w:rPr>
          <w:rFonts w:cs="Arial"/>
          <w:color w:val="000000" w:themeColor="text1"/>
          <w:sz w:val="28"/>
          <w:szCs w:val="28"/>
        </w:rPr>
      </w:pPr>
      <w:r w:rsidRPr="00A54F50">
        <w:rPr>
          <w:b/>
          <w:szCs w:val="24"/>
        </w:rPr>
        <w:t>Flex route service restoration.</w:t>
      </w:r>
      <w:r w:rsidRPr="00A54F50">
        <w:rPr>
          <w:szCs w:val="24"/>
        </w:rPr>
        <w:t xml:space="preserve"> WMTS stepped back from the “loop transit service” in the rural areas</w:t>
      </w:r>
      <w:r>
        <w:rPr>
          <w:szCs w:val="24"/>
        </w:rPr>
        <w:t>.</w:t>
      </w:r>
      <w:r w:rsidRPr="00A54F50">
        <w:rPr>
          <w:szCs w:val="24"/>
        </w:rPr>
        <w:t xml:space="preserve"> </w:t>
      </w:r>
      <w:r w:rsidRPr="00A54F50">
        <w:rPr>
          <w:color w:val="000000" w:themeColor="text1"/>
          <w:szCs w:val="24"/>
        </w:rPr>
        <w:t>WMTS has been making incremental progress toward returning flex</w:t>
      </w:r>
      <w:r w:rsidR="000B2B82" w:rsidRPr="000B2B82">
        <w:rPr>
          <w:color w:val="000000" w:themeColor="text1"/>
          <w:szCs w:val="24"/>
        </w:rPr>
        <w:t>-</w:t>
      </w:r>
      <w:r w:rsidRPr="00A54F50">
        <w:rPr>
          <w:color w:val="000000" w:themeColor="text1"/>
          <w:szCs w:val="24"/>
        </w:rPr>
        <w:t>route service to the more densely populated rural service centers.  Ability to hire additional driving personnel has been the biggest factor to being unable to revitalize this service.  These services</w:t>
      </w:r>
      <w:r>
        <w:rPr>
          <w:color w:val="000000" w:themeColor="text1"/>
          <w:szCs w:val="24"/>
        </w:rPr>
        <w:t xml:space="preserve"> are on the scheduled to be implemented throughout the region by the end of FY 2019.</w:t>
      </w:r>
    </w:p>
    <w:p w:rsidR="004A6F81" w:rsidRPr="004A6F81" w:rsidRDefault="004A6F81" w:rsidP="004A6F81">
      <w:pPr>
        <w:pStyle w:val="ListParagraph"/>
        <w:rPr>
          <w:rFonts w:cs="Arial"/>
          <w:color w:val="000000" w:themeColor="text1"/>
          <w:sz w:val="28"/>
          <w:szCs w:val="28"/>
        </w:rPr>
      </w:pPr>
    </w:p>
    <w:p w:rsidR="00682472" w:rsidRPr="00682472" w:rsidRDefault="004A6F81" w:rsidP="000A2E3F">
      <w:pPr>
        <w:pStyle w:val="ListParagraph"/>
        <w:numPr>
          <w:ilvl w:val="0"/>
          <w:numId w:val="38"/>
        </w:numPr>
        <w:spacing w:after="0" w:line="240" w:lineRule="auto"/>
        <w:ind w:left="810"/>
        <w:jc w:val="both"/>
        <w:rPr>
          <w:rFonts w:cs="Arial"/>
          <w:i/>
          <w:color w:val="000000" w:themeColor="text1"/>
        </w:rPr>
      </w:pPr>
      <w:r w:rsidRPr="00C17347">
        <w:rPr>
          <w:rFonts w:cs="Arial"/>
          <w:b/>
          <w:color w:val="000000" w:themeColor="text1"/>
        </w:rPr>
        <w:t>Commuter Service</w:t>
      </w:r>
      <w:r>
        <w:rPr>
          <w:rFonts w:cs="Arial"/>
          <w:b/>
          <w:i/>
          <w:color w:val="000000" w:themeColor="text1"/>
        </w:rPr>
        <w:t xml:space="preserve">. </w:t>
      </w:r>
      <w:r w:rsidRPr="00A61E37">
        <w:rPr>
          <w:rFonts w:cs="Arial"/>
          <w:color w:val="000000" w:themeColor="text1"/>
        </w:rPr>
        <w:t>WMTS expects to begin operating Commuter Service up to five times a day between Farmington/Wilton and Lewiston/Auburn with a connection in Livermore for the Rumford/Mexico area in January 2019 and Commuter Service between Lewiston/Auburn and Brunswick/Topsham in March 2019.</w:t>
      </w:r>
      <w:r w:rsidR="00390E70" w:rsidRPr="00A61E37">
        <w:rPr>
          <w:rFonts w:cs="Arial"/>
          <w:color w:val="000000" w:themeColor="text1"/>
        </w:rPr>
        <w:t xml:space="preserve"> One of the largest barriers to implementing this service is availability of appropriate vehicles to support the service.</w:t>
      </w:r>
    </w:p>
    <w:p w:rsidR="00682472" w:rsidRPr="00682472" w:rsidRDefault="00682472" w:rsidP="00682472">
      <w:pPr>
        <w:pStyle w:val="ListParagraph"/>
        <w:rPr>
          <w:rFonts w:cs="Arial"/>
          <w:b/>
          <w:color w:val="000000" w:themeColor="text1"/>
        </w:rPr>
      </w:pPr>
    </w:p>
    <w:p w:rsidR="004A6F81" w:rsidRPr="004A6F81" w:rsidRDefault="00324BDC" w:rsidP="00682472">
      <w:pPr>
        <w:pStyle w:val="ListParagraph"/>
        <w:spacing w:after="0" w:line="240" w:lineRule="auto"/>
        <w:ind w:left="810"/>
        <w:jc w:val="both"/>
        <w:rPr>
          <w:rFonts w:cs="Arial"/>
          <w:i/>
          <w:color w:val="000000" w:themeColor="text1"/>
        </w:rPr>
      </w:pPr>
      <w:r>
        <w:rPr>
          <w:rFonts w:cs="Arial"/>
          <w:b/>
          <w:color w:val="000000" w:themeColor="text1"/>
        </w:rPr>
        <w:t>* These services are delayed for three to six months due to delays in receiving vehicles.</w:t>
      </w:r>
    </w:p>
    <w:p w:rsidR="00707689" w:rsidRDefault="00937380" w:rsidP="00682472">
      <w:pPr>
        <w:rPr>
          <w:rFonts w:cs="Arial"/>
          <w:b/>
          <w:sz w:val="28"/>
          <w:szCs w:val="28"/>
        </w:rPr>
      </w:pPr>
      <w:r>
        <w:rPr>
          <w:rFonts w:cs="Arial"/>
          <w:b/>
        </w:rPr>
        <w:br w:type="page"/>
      </w:r>
      <w:r w:rsidR="00A54F50">
        <w:rPr>
          <w:rFonts w:cs="Arial"/>
          <w:b/>
          <w:sz w:val="28"/>
          <w:szCs w:val="28"/>
        </w:rPr>
        <w:lastRenderedPageBreak/>
        <w:t>S</w:t>
      </w:r>
      <w:r w:rsidR="000F7685" w:rsidRPr="0009277E">
        <w:rPr>
          <w:rFonts w:cs="Arial"/>
          <w:b/>
          <w:sz w:val="28"/>
          <w:szCs w:val="28"/>
        </w:rPr>
        <w:t xml:space="preserve">ummary of Accomplishments </w:t>
      </w:r>
    </w:p>
    <w:p w:rsidR="0091589F" w:rsidRPr="007E32FA" w:rsidRDefault="0091589F" w:rsidP="007E32FA">
      <w:pPr>
        <w:pStyle w:val="ListParagraph"/>
        <w:numPr>
          <w:ilvl w:val="0"/>
          <w:numId w:val="39"/>
        </w:numPr>
        <w:spacing w:after="0" w:line="240" w:lineRule="auto"/>
        <w:ind w:left="720"/>
        <w:jc w:val="both"/>
        <w:rPr>
          <w:color w:val="000000" w:themeColor="text1"/>
          <w:szCs w:val="24"/>
        </w:rPr>
      </w:pPr>
      <w:r w:rsidRPr="007E32FA">
        <w:rPr>
          <w:b/>
          <w:color w:val="000000" w:themeColor="text1"/>
          <w:szCs w:val="24"/>
        </w:rPr>
        <w:t>Mobile data terminals and tablets.</w:t>
      </w:r>
      <w:r w:rsidRPr="00B217ED">
        <w:rPr>
          <w:color w:val="000000" w:themeColor="text1"/>
          <w:szCs w:val="24"/>
        </w:rPr>
        <w:t xml:space="preserve"> </w:t>
      </w:r>
      <w:r w:rsidR="00B217ED" w:rsidRPr="00B217ED">
        <w:rPr>
          <w:color w:val="000000" w:themeColor="text1"/>
          <w:szCs w:val="24"/>
        </w:rPr>
        <w:t>WMTS is i</w:t>
      </w:r>
      <w:r w:rsidR="00B217ED">
        <w:rPr>
          <w:color w:val="000000" w:themeColor="text1"/>
          <w:szCs w:val="24"/>
        </w:rPr>
        <w:t>mplementing</w:t>
      </w:r>
      <w:r w:rsidRPr="007E32FA">
        <w:rPr>
          <w:color w:val="000000" w:themeColor="text1"/>
          <w:szCs w:val="24"/>
        </w:rPr>
        <w:t xml:space="preserve"> of Mobile Data Terminals</w:t>
      </w:r>
      <w:r w:rsidR="00B217ED">
        <w:rPr>
          <w:color w:val="000000" w:themeColor="text1"/>
          <w:szCs w:val="24"/>
        </w:rPr>
        <w:t xml:space="preserve"> (MDTs)</w:t>
      </w:r>
      <w:r w:rsidRPr="007E32FA">
        <w:rPr>
          <w:color w:val="000000" w:themeColor="text1"/>
          <w:szCs w:val="24"/>
        </w:rPr>
        <w:t xml:space="preserve"> and Tablets to increase efficiency, improve data collection accuracy, reduce redundancy in data entry, </w:t>
      </w:r>
      <w:r w:rsidR="00B217ED">
        <w:rPr>
          <w:color w:val="000000" w:themeColor="text1"/>
          <w:szCs w:val="24"/>
        </w:rPr>
        <w:t xml:space="preserve">and </w:t>
      </w:r>
      <w:r w:rsidRPr="007E32FA">
        <w:rPr>
          <w:color w:val="000000" w:themeColor="text1"/>
          <w:szCs w:val="24"/>
        </w:rPr>
        <w:t>improve communications between dispatch and drivers by providing drivers with electronic manifests for demand response services. WMTS has completed implementation of MDT’s and is currently implementing the use of tablets in the fixed and flex route operations.  By co</w:t>
      </w:r>
      <w:r w:rsidR="00B217ED">
        <w:rPr>
          <w:color w:val="000000" w:themeColor="text1"/>
          <w:szCs w:val="24"/>
        </w:rPr>
        <w:t>llecting data electronically, the provider</w:t>
      </w:r>
      <w:r w:rsidRPr="007E32FA">
        <w:rPr>
          <w:color w:val="000000" w:themeColor="text1"/>
          <w:szCs w:val="24"/>
        </w:rPr>
        <w:t xml:space="preserve"> not only reduce</w:t>
      </w:r>
      <w:r w:rsidR="00B217ED">
        <w:rPr>
          <w:color w:val="000000" w:themeColor="text1"/>
          <w:szCs w:val="24"/>
        </w:rPr>
        <w:t>s</w:t>
      </w:r>
      <w:r w:rsidRPr="007E32FA">
        <w:rPr>
          <w:color w:val="000000" w:themeColor="text1"/>
          <w:szCs w:val="24"/>
        </w:rPr>
        <w:t xml:space="preserve"> entry errors and redundancy</w:t>
      </w:r>
      <w:r w:rsidR="00430F6C">
        <w:rPr>
          <w:color w:val="000000" w:themeColor="text1"/>
          <w:szCs w:val="24"/>
        </w:rPr>
        <w:t>,</w:t>
      </w:r>
      <w:r w:rsidR="00B217ED">
        <w:rPr>
          <w:color w:val="000000" w:themeColor="text1"/>
          <w:szCs w:val="24"/>
        </w:rPr>
        <w:t xml:space="preserve"> but</w:t>
      </w:r>
      <w:r w:rsidRPr="007E32FA">
        <w:rPr>
          <w:color w:val="000000" w:themeColor="text1"/>
          <w:szCs w:val="24"/>
        </w:rPr>
        <w:t xml:space="preserve"> is also able to offer electronically announced stops and in the near future the ability for passengers to locate their bus through “Where is my bus” applications.</w:t>
      </w:r>
      <w:r w:rsidR="00324BDC">
        <w:rPr>
          <w:color w:val="000000" w:themeColor="text1"/>
          <w:szCs w:val="24"/>
        </w:rPr>
        <w:t xml:space="preserve"> </w:t>
      </w:r>
      <w:r w:rsidR="00682472">
        <w:rPr>
          <w:color w:val="000000" w:themeColor="text1"/>
          <w:szCs w:val="24"/>
        </w:rPr>
        <w:t>Additionally,</w:t>
      </w:r>
      <w:r w:rsidR="00324BDC">
        <w:rPr>
          <w:color w:val="000000" w:themeColor="text1"/>
          <w:szCs w:val="24"/>
        </w:rPr>
        <w:t xml:space="preserve"> the data collection simplifies and provides more accurate data for FTA/NTD reporting requirements.</w:t>
      </w:r>
    </w:p>
    <w:p w:rsidR="0091589F" w:rsidRPr="007E32FA" w:rsidRDefault="0091589F" w:rsidP="007E32FA">
      <w:pPr>
        <w:pStyle w:val="ListParagraph"/>
        <w:jc w:val="both"/>
        <w:rPr>
          <w:color w:val="000000" w:themeColor="text1"/>
          <w:szCs w:val="24"/>
        </w:rPr>
      </w:pPr>
    </w:p>
    <w:p w:rsidR="0091589F" w:rsidRDefault="0091589F" w:rsidP="007E32FA">
      <w:pPr>
        <w:pStyle w:val="ListParagraph"/>
        <w:numPr>
          <w:ilvl w:val="0"/>
          <w:numId w:val="39"/>
        </w:numPr>
        <w:spacing w:after="0" w:line="240" w:lineRule="auto"/>
        <w:ind w:left="720"/>
        <w:jc w:val="both"/>
        <w:rPr>
          <w:color w:val="000000" w:themeColor="text1"/>
          <w:szCs w:val="24"/>
        </w:rPr>
      </w:pPr>
      <w:r w:rsidRPr="00A61E37">
        <w:rPr>
          <w:b/>
          <w:color w:val="000000" w:themeColor="text1"/>
          <w:szCs w:val="24"/>
        </w:rPr>
        <w:t xml:space="preserve">Tablet use. </w:t>
      </w:r>
      <w:r w:rsidRPr="00A61E37">
        <w:rPr>
          <w:color w:val="000000" w:themeColor="text1"/>
          <w:szCs w:val="24"/>
        </w:rPr>
        <w:t>W</w:t>
      </w:r>
      <w:r w:rsidR="00B217ED">
        <w:rPr>
          <w:color w:val="000000" w:themeColor="text1"/>
          <w:szCs w:val="24"/>
        </w:rPr>
        <w:t>MTS is w</w:t>
      </w:r>
      <w:r w:rsidRPr="00A61E37">
        <w:rPr>
          <w:color w:val="000000" w:themeColor="text1"/>
          <w:szCs w:val="24"/>
        </w:rPr>
        <w:t>orking with</w:t>
      </w:r>
      <w:r w:rsidR="00B217ED">
        <w:rPr>
          <w:color w:val="000000" w:themeColor="text1"/>
          <w:szCs w:val="24"/>
        </w:rPr>
        <w:t xml:space="preserve"> its</w:t>
      </w:r>
      <w:r w:rsidRPr="00A61E37">
        <w:rPr>
          <w:color w:val="000000" w:themeColor="text1"/>
          <w:szCs w:val="24"/>
        </w:rPr>
        <w:t xml:space="preserve"> dispatching and scheduling vendor to develop and implement </w:t>
      </w:r>
      <w:r w:rsidR="00B217ED">
        <w:rPr>
          <w:color w:val="000000" w:themeColor="text1"/>
          <w:szCs w:val="24"/>
        </w:rPr>
        <w:t xml:space="preserve">the </w:t>
      </w:r>
      <w:r w:rsidRPr="00A61E37">
        <w:rPr>
          <w:color w:val="000000" w:themeColor="text1"/>
          <w:szCs w:val="24"/>
        </w:rPr>
        <w:t>use of tablets in</w:t>
      </w:r>
      <w:r w:rsidR="00B217ED">
        <w:rPr>
          <w:color w:val="000000" w:themeColor="text1"/>
          <w:szCs w:val="24"/>
        </w:rPr>
        <w:t xml:space="preserve"> its </w:t>
      </w:r>
      <w:r w:rsidRPr="00A61E37">
        <w:rPr>
          <w:color w:val="000000" w:themeColor="text1"/>
          <w:szCs w:val="24"/>
        </w:rPr>
        <w:t>fixed, flex</w:t>
      </w:r>
      <w:r w:rsidR="00430F6C">
        <w:rPr>
          <w:color w:val="000000" w:themeColor="text1"/>
          <w:szCs w:val="24"/>
        </w:rPr>
        <w:t>,</w:t>
      </w:r>
      <w:r w:rsidRPr="00A61E37">
        <w:rPr>
          <w:color w:val="000000" w:themeColor="text1"/>
          <w:szCs w:val="24"/>
        </w:rPr>
        <w:t xml:space="preserve"> and future co</w:t>
      </w:r>
      <w:r w:rsidR="00B217ED">
        <w:rPr>
          <w:color w:val="000000" w:themeColor="text1"/>
          <w:szCs w:val="24"/>
        </w:rPr>
        <w:t>mmuter services</w:t>
      </w:r>
      <w:r w:rsidRPr="00A61E37">
        <w:rPr>
          <w:color w:val="000000" w:themeColor="text1"/>
          <w:szCs w:val="24"/>
        </w:rPr>
        <w:t xml:space="preserve">.  WMTS expects to begin implementation of electronic data collection for these services during FY 2017. </w:t>
      </w:r>
      <w:r w:rsidR="00F63E86" w:rsidRPr="00A61E37">
        <w:rPr>
          <w:color w:val="000000" w:themeColor="text1"/>
          <w:szCs w:val="24"/>
        </w:rPr>
        <w:t>Tablets are presently being used on the Brunswick Explorer, Lisbon Connection,</w:t>
      </w:r>
      <w:r w:rsidR="00F012B3">
        <w:rPr>
          <w:color w:val="000000" w:themeColor="text1"/>
          <w:szCs w:val="24"/>
        </w:rPr>
        <w:t xml:space="preserve"> and</w:t>
      </w:r>
      <w:r w:rsidR="00F63E86" w:rsidRPr="00A61E37">
        <w:rPr>
          <w:color w:val="000000" w:themeColor="text1"/>
          <w:szCs w:val="24"/>
        </w:rPr>
        <w:t xml:space="preserve"> citylink</w:t>
      </w:r>
      <w:r w:rsidR="00F012B3">
        <w:rPr>
          <w:color w:val="000000" w:themeColor="text1"/>
          <w:szCs w:val="24"/>
        </w:rPr>
        <w:t>.</w:t>
      </w:r>
      <w:r w:rsidR="00F63E86" w:rsidRPr="00A61E37">
        <w:rPr>
          <w:color w:val="000000" w:themeColor="text1"/>
          <w:szCs w:val="24"/>
        </w:rPr>
        <w:t xml:space="preserve"> </w:t>
      </w:r>
      <w:r w:rsidR="00F012B3">
        <w:rPr>
          <w:color w:val="000000" w:themeColor="text1"/>
          <w:szCs w:val="24"/>
        </w:rPr>
        <w:t xml:space="preserve">They </w:t>
      </w:r>
      <w:r w:rsidR="00F63E86" w:rsidRPr="00A61E37">
        <w:rPr>
          <w:color w:val="000000" w:themeColor="text1"/>
          <w:szCs w:val="24"/>
        </w:rPr>
        <w:t>will be implemented on the seasonal services for the 2018-2019 operating season</w:t>
      </w:r>
      <w:r w:rsidR="00430F6C">
        <w:rPr>
          <w:color w:val="000000" w:themeColor="text1"/>
          <w:szCs w:val="24"/>
        </w:rPr>
        <w:t>,</w:t>
      </w:r>
      <w:r w:rsidR="00F63E86" w:rsidRPr="00A61E37">
        <w:rPr>
          <w:color w:val="000000" w:themeColor="text1"/>
          <w:szCs w:val="24"/>
        </w:rPr>
        <w:t xml:space="preserve"> and on the commuter routes as they are implemented.</w:t>
      </w:r>
    </w:p>
    <w:p w:rsidR="00A61E37" w:rsidRPr="00A61E37" w:rsidRDefault="00A61E37" w:rsidP="00A61E37">
      <w:pPr>
        <w:pStyle w:val="ListParagraph"/>
        <w:rPr>
          <w:color w:val="000000" w:themeColor="text1"/>
          <w:szCs w:val="24"/>
        </w:rPr>
      </w:pPr>
    </w:p>
    <w:p w:rsidR="0091589F" w:rsidRPr="007E32FA" w:rsidRDefault="0091589F" w:rsidP="007E32FA">
      <w:pPr>
        <w:pStyle w:val="ListParagraph"/>
        <w:numPr>
          <w:ilvl w:val="0"/>
          <w:numId w:val="39"/>
        </w:numPr>
        <w:spacing w:after="0" w:line="240" w:lineRule="auto"/>
        <w:ind w:left="720"/>
        <w:jc w:val="both"/>
        <w:rPr>
          <w:color w:val="000000" w:themeColor="text1"/>
          <w:szCs w:val="24"/>
        </w:rPr>
      </w:pPr>
      <w:r w:rsidRPr="007E32FA">
        <w:rPr>
          <w:b/>
          <w:color w:val="000000" w:themeColor="text1"/>
          <w:szCs w:val="24"/>
        </w:rPr>
        <w:t xml:space="preserve">Maintenance. </w:t>
      </w:r>
      <w:r w:rsidR="00F012B3" w:rsidRPr="00BE2AF4">
        <w:rPr>
          <w:color w:val="000000" w:themeColor="text1"/>
          <w:szCs w:val="24"/>
        </w:rPr>
        <w:t>WMTS i</w:t>
      </w:r>
      <w:r w:rsidRPr="007E32FA">
        <w:rPr>
          <w:color w:val="000000" w:themeColor="text1"/>
          <w:szCs w:val="24"/>
        </w:rPr>
        <w:t>nvested in maintenance staff training, vehicle maintenance equipment</w:t>
      </w:r>
      <w:r w:rsidR="00430F6C">
        <w:rPr>
          <w:color w:val="000000" w:themeColor="text1"/>
          <w:szCs w:val="24"/>
        </w:rPr>
        <w:t>,</w:t>
      </w:r>
      <w:r w:rsidRPr="007E32FA">
        <w:rPr>
          <w:color w:val="000000" w:themeColor="text1"/>
          <w:szCs w:val="24"/>
        </w:rPr>
        <w:t xml:space="preserve"> and</w:t>
      </w:r>
      <w:r w:rsidR="00F012B3">
        <w:rPr>
          <w:color w:val="000000" w:themeColor="text1"/>
          <w:szCs w:val="24"/>
        </w:rPr>
        <w:t xml:space="preserve"> an overhaul of</w:t>
      </w:r>
      <w:r w:rsidRPr="007E32FA">
        <w:rPr>
          <w:color w:val="000000" w:themeColor="text1"/>
          <w:szCs w:val="24"/>
        </w:rPr>
        <w:t xml:space="preserve"> procedures and protocols to extend</w:t>
      </w:r>
      <w:r w:rsidR="00F012B3">
        <w:rPr>
          <w:color w:val="000000" w:themeColor="text1"/>
          <w:szCs w:val="24"/>
        </w:rPr>
        <w:t xml:space="preserve"> the</w:t>
      </w:r>
      <w:r w:rsidRPr="007E32FA">
        <w:rPr>
          <w:color w:val="000000" w:themeColor="text1"/>
          <w:szCs w:val="24"/>
        </w:rPr>
        <w:t xml:space="preserve"> useful life of most transit equipment</w:t>
      </w:r>
      <w:r w:rsidR="00BE2AF4">
        <w:rPr>
          <w:color w:val="000000" w:themeColor="text1"/>
          <w:szCs w:val="24"/>
        </w:rPr>
        <w:t xml:space="preserve"> vehicles</w:t>
      </w:r>
      <w:r w:rsidRPr="007E32FA">
        <w:rPr>
          <w:color w:val="000000" w:themeColor="text1"/>
          <w:szCs w:val="24"/>
        </w:rPr>
        <w:t xml:space="preserve"> by approximately 30%.</w:t>
      </w:r>
      <w:r w:rsidR="00F25190">
        <w:rPr>
          <w:color w:val="000000" w:themeColor="text1"/>
          <w:szCs w:val="24"/>
        </w:rPr>
        <w:t xml:space="preserve"> </w:t>
      </w:r>
      <w:r w:rsidR="00BE2AF4">
        <w:rPr>
          <w:color w:val="000000" w:themeColor="text1"/>
          <w:szCs w:val="24"/>
        </w:rPr>
        <w:t>WMTS employs a small but consistent and</w:t>
      </w:r>
      <w:r w:rsidRPr="007E32FA">
        <w:rPr>
          <w:color w:val="000000" w:themeColor="text1"/>
          <w:szCs w:val="24"/>
        </w:rPr>
        <w:t xml:space="preserve"> effective maintenance crew.</w:t>
      </w:r>
    </w:p>
    <w:p w:rsidR="0091589F" w:rsidRPr="007E32FA" w:rsidRDefault="0091589F" w:rsidP="007E32FA">
      <w:pPr>
        <w:pStyle w:val="ListParagraph"/>
        <w:jc w:val="both"/>
        <w:rPr>
          <w:color w:val="000000" w:themeColor="text1"/>
          <w:szCs w:val="24"/>
        </w:rPr>
      </w:pPr>
    </w:p>
    <w:p w:rsidR="0091589F" w:rsidRPr="00A61E37" w:rsidRDefault="0091589F" w:rsidP="007E32FA">
      <w:pPr>
        <w:pStyle w:val="ListParagraph"/>
        <w:numPr>
          <w:ilvl w:val="0"/>
          <w:numId w:val="39"/>
        </w:numPr>
        <w:spacing w:after="0" w:line="240" w:lineRule="auto"/>
        <w:ind w:left="720"/>
        <w:jc w:val="both"/>
        <w:rPr>
          <w:color w:val="000000" w:themeColor="text1"/>
          <w:szCs w:val="24"/>
        </w:rPr>
      </w:pPr>
      <w:r w:rsidRPr="007E32FA">
        <w:rPr>
          <w:b/>
          <w:color w:val="000000" w:themeColor="text1"/>
          <w:szCs w:val="24"/>
        </w:rPr>
        <w:t>Transit feasibility study.</w:t>
      </w:r>
      <w:r w:rsidRPr="007E32FA">
        <w:rPr>
          <w:color w:val="000000" w:themeColor="text1"/>
          <w:szCs w:val="24"/>
        </w:rPr>
        <w:t xml:space="preserve"> </w:t>
      </w:r>
      <w:r w:rsidR="00C23377">
        <w:rPr>
          <w:color w:val="000000" w:themeColor="text1"/>
          <w:szCs w:val="24"/>
        </w:rPr>
        <w:t>WMTS s</w:t>
      </w:r>
      <w:r w:rsidRPr="007E32FA">
        <w:rPr>
          <w:color w:val="000000" w:themeColor="text1"/>
          <w:szCs w:val="24"/>
        </w:rPr>
        <w:t xml:space="preserve">ecured funding through MaineDOT to undergo a feasibility study and planning process </w:t>
      </w:r>
      <w:r w:rsidR="00C23377">
        <w:rPr>
          <w:color w:val="000000" w:themeColor="text1"/>
          <w:szCs w:val="24"/>
        </w:rPr>
        <w:t>in</w:t>
      </w:r>
      <w:r w:rsidRPr="007E32FA">
        <w:rPr>
          <w:color w:val="000000" w:themeColor="text1"/>
          <w:szCs w:val="24"/>
        </w:rPr>
        <w:t xml:space="preserve"> 2017 that focus</w:t>
      </w:r>
      <w:r w:rsidR="00C23377">
        <w:rPr>
          <w:color w:val="000000" w:themeColor="text1"/>
          <w:szCs w:val="24"/>
        </w:rPr>
        <w:t>ed</w:t>
      </w:r>
      <w:r w:rsidRPr="007E32FA">
        <w:rPr>
          <w:color w:val="000000" w:themeColor="text1"/>
          <w:szCs w:val="24"/>
        </w:rPr>
        <w:t xml:space="preserve"> on </w:t>
      </w:r>
      <w:r w:rsidR="00E96203">
        <w:rPr>
          <w:color w:val="000000" w:themeColor="text1"/>
          <w:szCs w:val="24"/>
        </w:rPr>
        <w:t>expanding</w:t>
      </w:r>
      <w:r w:rsidRPr="007E32FA">
        <w:rPr>
          <w:color w:val="000000" w:themeColor="text1"/>
          <w:szCs w:val="24"/>
        </w:rPr>
        <w:t xml:space="preserve"> public transit to support employment and continuing education</w:t>
      </w:r>
      <w:r w:rsidR="00E96203">
        <w:rPr>
          <w:color w:val="000000" w:themeColor="text1"/>
          <w:szCs w:val="24"/>
        </w:rPr>
        <w:t xml:space="preserve"> as well as being available to low-income, disabled and elderly riders</w:t>
      </w:r>
      <w:r w:rsidRPr="007E32FA">
        <w:rPr>
          <w:color w:val="000000" w:themeColor="text1"/>
          <w:szCs w:val="24"/>
        </w:rPr>
        <w:t xml:space="preserve">. </w:t>
      </w:r>
      <w:r w:rsidRPr="00BA67EC">
        <w:rPr>
          <w:color w:val="000000" w:themeColor="text1"/>
          <w:szCs w:val="24"/>
        </w:rPr>
        <w:t>WMTS completed the feasibility study in August 2017.  Since that time WMTS has been implementing some portions of the plan, having continued communication with stakeholders, developing and implementing funding strategies and moving toward implementation of daily service along Route 4 between Farmington and Lewiston/Auburn and the along Route 196 to the Topsham/Brunswick/Bath area.</w:t>
      </w:r>
      <w:r w:rsidR="007A5A5C">
        <w:rPr>
          <w:color w:val="000000" w:themeColor="text1"/>
          <w:szCs w:val="24"/>
        </w:rPr>
        <w:t xml:space="preserve"> </w:t>
      </w:r>
      <w:r w:rsidR="007A5A5C" w:rsidRPr="00A61E37">
        <w:rPr>
          <w:color w:val="000000" w:themeColor="text1"/>
          <w:szCs w:val="24"/>
        </w:rPr>
        <w:t xml:space="preserve">The transit feasibility study has been completed and we are now in the implementation phase, </w:t>
      </w:r>
      <w:r w:rsidR="00A61E37" w:rsidRPr="00A61E37">
        <w:rPr>
          <w:color w:val="000000" w:themeColor="text1"/>
          <w:szCs w:val="24"/>
        </w:rPr>
        <w:t>which</w:t>
      </w:r>
      <w:r w:rsidR="007A5A5C" w:rsidRPr="00A61E37">
        <w:rPr>
          <w:color w:val="000000" w:themeColor="text1"/>
          <w:szCs w:val="24"/>
        </w:rPr>
        <w:t xml:space="preserve"> is dependent on equipment availability</w:t>
      </w:r>
      <w:r w:rsidR="00A61E37">
        <w:rPr>
          <w:color w:val="000000" w:themeColor="text1"/>
          <w:szCs w:val="24"/>
        </w:rPr>
        <w:t>.</w:t>
      </w:r>
    </w:p>
    <w:p w:rsidR="0091589F" w:rsidRPr="00A61E37" w:rsidRDefault="0091589F" w:rsidP="007E32FA">
      <w:pPr>
        <w:pStyle w:val="ListParagraph"/>
        <w:jc w:val="both"/>
        <w:rPr>
          <w:color w:val="000000" w:themeColor="text1"/>
          <w:szCs w:val="24"/>
        </w:rPr>
      </w:pPr>
    </w:p>
    <w:p w:rsidR="0091589F" w:rsidRPr="00A61E37" w:rsidRDefault="0091589F" w:rsidP="007E32FA">
      <w:pPr>
        <w:pStyle w:val="ListParagraph"/>
        <w:numPr>
          <w:ilvl w:val="0"/>
          <w:numId w:val="39"/>
        </w:numPr>
        <w:spacing w:after="0" w:line="240" w:lineRule="auto"/>
        <w:ind w:left="720"/>
        <w:jc w:val="both"/>
        <w:rPr>
          <w:color w:val="000000" w:themeColor="text1"/>
          <w:szCs w:val="24"/>
        </w:rPr>
      </w:pPr>
      <w:r w:rsidRPr="007E32FA">
        <w:rPr>
          <w:b/>
          <w:color w:val="000000" w:themeColor="text1"/>
          <w:szCs w:val="24"/>
        </w:rPr>
        <w:t>LATC contract.</w:t>
      </w:r>
      <w:r w:rsidRPr="007E32FA">
        <w:rPr>
          <w:color w:val="000000" w:themeColor="text1"/>
          <w:szCs w:val="24"/>
        </w:rPr>
        <w:t xml:space="preserve"> </w:t>
      </w:r>
      <w:r w:rsidR="004E51B3">
        <w:rPr>
          <w:color w:val="000000" w:themeColor="text1"/>
          <w:szCs w:val="24"/>
        </w:rPr>
        <w:t>WMTS was a</w:t>
      </w:r>
      <w:r w:rsidRPr="007E32FA">
        <w:rPr>
          <w:color w:val="000000" w:themeColor="text1"/>
          <w:szCs w:val="24"/>
        </w:rPr>
        <w:t xml:space="preserve">warded new three-year contract for operation of LATC’s citylink service and provision of ADA service for Lewiston &amp; Auburn. </w:t>
      </w:r>
      <w:r w:rsidRPr="00BA67EC">
        <w:rPr>
          <w:color w:val="000000" w:themeColor="text1"/>
          <w:szCs w:val="24"/>
        </w:rPr>
        <w:t>WMTS continues to work closely with LATC to provide and improve the urban citylink service as it continues to develop routes that will be dependent on citylink’s ability to manage additional demand.</w:t>
      </w:r>
      <w:r w:rsidR="00A61E37">
        <w:rPr>
          <w:color w:val="000000" w:themeColor="text1"/>
          <w:szCs w:val="24"/>
        </w:rPr>
        <w:t xml:space="preserve"> WMTS is </w:t>
      </w:r>
      <w:r w:rsidR="007A5A5C" w:rsidRPr="00A61E37">
        <w:rPr>
          <w:color w:val="000000" w:themeColor="text1"/>
          <w:szCs w:val="24"/>
        </w:rPr>
        <w:t>working on a cost proposal for an additional year of this contract</w:t>
      </w:r>
      <w:r w:rsidR="00A61E37">
        <w:rPr>
          <w:color w:val="000000" w:themeColor="text1"/>
          <w:szCs w:val="24"/>
        </w:rPr>
        <w:t>.</w:t>
      </w:r>
    </w:p>
    <w:p w:rsidR="007E32FA" w:rsidRPr="007E32FA" w:rsidRDefault="007E32FA" w:rsidP="007E32FA">
      <w:pPr>
        <w:pStyle w:val="ListParagraph"/>
        <w:rPr>
          <w:color w:val="000000" w:themeColor="text1"/>
          <w:szCs w:val="24"/>
        </w:rPr>
      </w:pPr>
    </w:p>
    <w:p w:rsidR="000B2B82" w:rsidRPr="00A61E37" w:rsidRDefault="00707689" w:rsidP="000B2B82">
      <w:pPr>
        <w:pStyle w:val="ListParagraph"/>
        <w:numPr>
          <w:ilvl w:val="0"/>
          <w:numId w:val="39"/>
        </w:numPr>
        <w:spacing w:after="0" w:line="240" w:lineRule="auto"/>
        <w:ind w:left="720"/>
        <w:jc w:val="both"/>
      </w:pPr>
      <w:r w:rsidRPr="000B2B82">
        <w:rPr>
          <w:rFonts w:cs="Arial"/>
          <w:b/>
          <w:color w:val="000000" w:themeColor="text1"/>
        </w:rPr>
        <w:t xml:space="preserve">Veterans pilot study. </w:t>
      </w:r>
      <w:r w:rsidRPr="000B2B82">
        <w:rPr>
          <w:rFonts w:cs="Arial"/>
          <w:color w:val="000000" w:themeColor="text1"/>
        </w:rPr>
        <w:t xml:space="preserve">WMTS worked with the Maine Department of Transportation to develop a pilot program for transporting veterans in </w:t>
      </w:r>
      <w:r w:rsidR="004D0544" w:rsidRPr="000B2B82">
        <w:rPr>
          <w:rFonts w:cs="Arial"/>
          <w:color w:val="000000" w:themeColor="text1"/>
        </w:rPr>
        <w:t xml:space="preserve">Region 7, to be administered by WMTS. The pilot program was developed as part of a study resolve report submitted by MaineDOT to the Maine Legislature in 2018. Under the terms of the Pilot Program, it would be designed and administered so as to not duplicate public transit services that already exist, but would utilize those services and supplement the services to fill gaps. </w:t>
      </w:r>
      <w:r w:rsidR="000B2B82" w:rsidRPr="00A61E37">
        <w:t>The 128th Maine State Legislature did not fund this pilot program, but it is anticipated it may be re-introduced in the next legislative session.</w:t>
      </w:r>
      <w:r w:rsidR="00E96203">
        <w:t xml:space="preserve"> </w:t>
      </w:r>
    </w:p>
    <w:p w:rsidR="00937380" w:rsidRDefault="00937380">
      <w:pPr>
        <w:rPr>
          <w:b/>
          <w:sz w:val="28"/>
          <w:szCs w:val="28"/>
        </w:rPr>
      </w:pPr>
      <w:r>
        <w:rPr>
          <w:b/>
          <w:sz w:val="28"/>
          <w:szCs w:val="28"/>
        </w:rPr>
        <w:br w:type="page"/>
      </w:r>
    </w:p>
    <w:p w:rsidR="00114C71" w:rsidRDefault="00114C71" w:rsidP="000A2E3F">
      <w:pPr>
        <w:spacing w:after="0" w:line="240" w:lineRule="auto"/>
        <w:rPr>
          <w:b/>
          <w:sz w:val="28"/>
          <w:szCs w:val="28"/>
        </w:rPr>
      </w:pPr>
    </w:p>
    <w:p w:rsidR="00896D4B" w:rsidRDefault="00896D4B" w:rsidP="000A2E3F">
      <w:pPr>
        <w:spacing w:after="0" w:line="240" w:lineRule="auto"/>
        <w:rPr>
          <w:b/>
          <w:sz w:val="28"/>
          <w:szCs w:val="28"/>
        </w:rPr>
      </w:pPr>
      <w:r>
        <w:rPr>
          <w:b/>
          <w:sz w:val="28"/>
          <w:szCs w:val="28"/>
        </w:rPr>
        <w:t>Future Priorities</w:t>
      </w:r>
    </w:p>
    <w:p w:rsidR="00896D4B" w:rsidRDefault="00896D4B" w:rsidP="000A2E3F">
      <w:pPr>
        <w:spacing w:after="0" w:line="240" w:lineRule="auto"/>
        <w:rPr>
          <w:b/>
          <w:sz w:val="28"/>
          <w:szCs w:val="28"/>
        </w:rPr>
      </w:pPr>
    </w:p>
    <w:p w:rsidR="00896D4B" w:rsidRDefault="00631332" w:rsidP="00631332">
      <w:pPr>
        <w:pStyle w:val="ListParagraph"/>
        <w:numPr>
          <w:ilvl w:val="0"/>
          <w:numId w:val="44"/>
        </w:numPr>
        <w:spacing w:after="0" w:line="240" w:lineRule="auto"/>
        <w:jc w:val="both"/>
      </w:pPr>
      <w:r w:rsidRPr="00631332">
        <w:rPr>
          <w:b/>
        </w:rPr>
        <w:t xml:space="preserve">Commuter service. </w:t>
      </w:r>
      <w:r>
        <w:t>C</w:t>
      </w:r>
      <w:r w:rsidR="00896D4B">
        <w:t>ommuter services between Lewiston-Auburn and Farmington/Wilton, Lewiston-Auburn and Brunswick/Bath</w:t>
      </w:r>
      <w:r w:rsidR="00A467CF">
        <w:t>, between Rumford/Mexico and Lewiston/ Auburn and between Oxford Hills and Rumford/Mexico</w:t>
      </w:r>
      <w:r w:rsidR="00896D4B">
        <w:t>.</w:t>
      </w:r>
    </w:p>
    <w:p w:rsidR="00631332" w:rsidRDefault="00631332" w:rsidP="00631332">
      <w:pPr>
        <w:pStyle w:val="ListParagraph"/>
        <w:spacing w:after="0" w:line="240" w:lineRule="auto"/>
        <w:jc w:val="both"/>
      </w:pPr>
    </w:p>
    <w:p w:rsidR="00631332" w:rsidRDefault="00631332" w:rsidP="00631332">
      <w:pPr>
        <w:pStyle w:val="ListParagraph"/>
        <w:numPr>
          <w:ilvl w:val="0"/>
          <w:numId w:val="44"/>
        </w:numPr>
        <w:spacing w:after="0" w:line="240" w:lineRule="auto"/>
        <w:jc w:val="both"/>
        <w:rPr>
          <w:color w:val="000000" w:themeColor="text1"/>
        </w:rPr>
      </w:pPr>
      <w:r w:rsidRPr="00631332">
        <w:rPr>
          <w:b/>
        </w:rPr>
        <w:t>Facilities.</w:t>
      </w:r>
      <w:r>
        <w:t xml:space="preserve"> </w:t>
      </w:r>
      <w:r w:rsidR="00A467CF">
        <w:t>WMTS’ service expansions are increasing the need to expand our maintenance facilities to keep pace with the expanding fleet size.  The present facility does not allow for additional maintenance personnel to perform preventative maintenance and necessary repairs in a safe and efficient manner.  The addition of a third drive through maintenance bay and a wash bay is needed to adequately meet the maintenance of the WMTS owned and operated fleet.</w:t>
      </w:r>
    </w:p>
    <w:p w:rsidR="00631332" w:rsidRPr="00631332" w:rsidRDefault="00A467CF" w:rsidP="00A467CF">
      <w:pPr>
        <w:pStyle w:val="ListParagraph"/>
        <w:tabs>
          <w:tab w:val="left" w:pos="7275"/>
        </w:tabs>
        <w:rPr>
          <w:color w:val="000000" w:themeColor="text1"/>
        </w:rPr>
      </w:pPr>
      <w:r>
        <w:rPr>
          <w:color w:val="000000" w:themeColor="text1"/>
        </w:rPr>
        <w:tab/>
      </w:r>
    </w:p>
    <w:p w:rsidR="00631332" w:rsidRPr="0041745F" w:rsidRDefault="00631332" w:rsidP="00631332">
      <w:pPr>
        <w:pStyle w:val="ListParagraph"/>
        <w:numPr>
          <w:ilvl w:val="0"/>
          <w:numId w:val="44"/>
        </w:numPr>
        <w:spacing w:after="0" w:line="240" w:lineRule="auto"/>
        <w:jc w:val="both"/>
        <w:rPr>
          <w:color w:val="000000" w:themeColor="text1"/>
        </w:rPr>
      </w:pPr>
      <w:r w:rsidRPr="007125BA">
        <w:rPr>
          <w:b/>
          <w:color w:val="000000" w:themeColor="text1"/>
        </w:rPr>
        <w:t>New buses.</w:t>
      </w:r>
      <w:r w:rsidR="00A467CF" w:rsidRPr="007125BA">
        <w:rPr>
          <w:b/>
          <w:color w:val="000000" w:themeColor="text1"/>
        </w:rPr>
        <w:t xml:space="preserve">  </w:t>
      </w:r>
      <w:r w:rsidR="007125BA" w:rsidRPr="007125BA">
        <w:rPr>
          <w:color w:val="000000" w:themeColor="text1"/>
        </w:rPr>
        <w:t>More than 88% of the WMTS bus fleet is beyond the useful life by FTA standards</w:t>
      </w:r>
      <w:r w:rsidR="007125BA" w:rsidRPr="007125BA">
        <w:rPr>
          <w:b/>
          <w:color w:val="000000" w:themeColor="text1"/>
        </w:rPr>
        <w:t>.</w:t>
      </w:r>
      <w:r w:rsidR="0041745F">
        <w:rPr>
          <w:b/>
          <w:color w:val="000000" w:themeColor="text1"/>
        </w:rPr>
        <w:t xml:space="preserve"> </w:t>
      </w:r>
      <w:r w:rsidR="0041745F" w:rsidRPr="0041745F">
        <w:rPr>
          <w:color w:val="000000" w:themeColor="text1"/>
        </w:rPr>
        <w:t>Maintaining old equipment is expensive, time consuming and interferes with scheduled maintenance being done in a timely manner.</w:t>
      </w:r>
    </w:p>
    <w:p w:rsidR="00631332" w:rsidRPr="00A467CF" w:rsidRDefault="00631332" w:rsidP="00631332">
      <w:pPr>
        <w:pStyle w:val="ListParagraph"/>
        <w:rPr>
          <w:color w:val="000000" w:themeColor="text1"/>
          <w:highlight w:val="yellow"/>
        </w:rPr>
      </w:pPr>
    </w:p>
    <w:p w:rsidR="00631332" w:rsidRPr="005A71EA" w:rsidRDefault="00631332" w:rsidP="00631332">
      <w:pPr>
        <w:pStyle w:val="ListParagraph"/>
        <w:numPr>
          <w:ilvl w:val="0"/>
          <w:numId w:val="44"/>
        </w:numPr>
        <w:spacing w:after="0" w:line="240" w:lineRule="auto"/>
        <w:jc w:val="both"/>
        <w:rPr>
          <w:b/>
          <w:color w:val="000000" w:themeColor="text1"/>
        </w:rPr>
      </w:pPr>
      <w:r w:rsidRPr="007125BA">
        <w:rPr>
          <w:b/>
          <w:color w:val="000000" w:themeColor="text1"/>
        </w:rPr>
        <w:t>Covered parking.</w:t>
      </w:r>
      <w:r w:rsidR="007125BA" w:rsidRPr="007125BA">
        <w:rPr>
          <w:b/>
          <w:color w:val="000000" w:themeColor="text1"/>
        </w:rPr>
        <w:t xml:space="preserve"> </w:t>
      </w:r>
      <w:r w:rsidR="007125BA" w:rsidRPr="007125BA">
        <w:rPr>
          <w:color w:val="000000" w:themeColor="text1"/>
        </w:rPr>
        <w:t xml:space="preserve"> Part of the maintenance facility expansion project is to create a parking area that will be able to house passenger vehicles under cover to reduce pre-trip time particularly in inclement weather and increase safety for our operators.</w:t>
      </w:r>
    </w:p>
    <w:p w:rsidR="005A71EA" w:rsidRPr="005A71EA" w:rsidRDefault="005A71EA" w:rsidP="005A71EA">
      <w:pPr>
        <w:pStyle w:val="ListParagraph"/>
        <w:rPr>
          <w:b/>
          <w:color w:val="000000" w:themeColor="text1"/>
        </w:rPr>
      </w:pPr>
    </w:p>
    <w:p w:rsidR="005A71EA" w:rsidRPr="0041745F" w:rsidRDefault="005A71EA" w:rsidP="00631332">
      <w:pPr>
        <w:pStyle w:val="ListParagraph"/>
        <w:numPr>
          <w:ilvl w:val="0"/>
          <w:numId w:val="44"/>
        </w:numPr>
        <w:spacing w:after="0" w:line="240" w:lineRule="auto"/>
        <w:jc w:val="both"/>
        <w:rPr>
          <w:b/>
          <w:color w:val="000000" w:themeColor="text1"/>
        </w:rPr>
      </w:pPr>
      <w:r w:rsidRPr="0041745F">
        <w:rPr>
          <w:b/>
          <w:color w:val="000000" w:themeColor="text1"/>
        </w:rPr>
        <w:t>Implementing Expanded ADA service in Lewiston/Auburn.</w:t>
      </w:r>
      <w:r w:rsidR="0041745F" w:rsidRPr="0041745F">
        <w:rPr>
          <w:b/>
          <w:color w:val="000000" w:themeColor="text1"/>
        </w:rPr>
        <w:t xml:space="preserve"> </w:t>
      </w:r>
      <w:r w:rsidR="0041745F" w:rsidRPr="0041745F">
        <w:rPr>
          <w:color w:val="000000" w:themeColor="text1"/>
        </w:rPr>
        <w:t xml:space="preserve">The citylink and ADA services do not adequately serve the Lewiston/Auburn communities </w:t>
      </w:r>
      <w:r w:rsidR="005B0DAC">
        <w:rPr>
          <w:color w:val="000000" w:themeColor="text1"/>
        </w:rPr>
        <w:t>T</w:t>
      </w:r>
      <w:r w:rsidR="0041745F">
        <w:rPr>
          <w:color w:val="000000" w:themeColor="text1"/>
        </w:rPr>
        <w:t xml:space="preserve">ransit </w:t>
      </w:r>
      <w:r w:rsidR="0041745F" w:rsidRPr="0041745F">
        <w:rPr>
          <w:color w:val="000000" w:themeColor="text1"/>
        </w:rPr>
        <w:t>services for elderly and disabled are need for individuals living outside the citylink and ADA corridor</w:t>
      </w:r>
      <w:r w:rsidR="005B0DAC">
        <w:rPr>
          <w:color w:val="000000" w:themeColor="text1"/>
        </w:rPr>
        <w:t xml:space="preserve"> to access life sustaining appointments, shopping and employment opportunities.</w:t>
      </w:r>
    </w:p>
    <w:p w:rsidR="00631332" w:rsidRPr="00A467CF" w:rsidRDefault="00631332" w:rsidP="00631332">
      <w:pPr>
        <w:pStyle w:val="ListParagraph"/>
        <w:rPr>
          <w:color w:val="000000" w:themeColor="text1"/>
          <w:highlight w:val="yellow"/>
        </w:rPr>
      </w:pPr>
    </w:p>
    <w:p w:rsidR="00631332" w:rsidRPr="007125BA" w:rsidRDefault="00631332" w:rsidP="00631332">
      <w:pPr>
        <w:pStyle w:val="ListParagraph"/>
        <w:numPr>
          <w:ilvl w:val="0"/>
          <w:numId w:val="44"/>
        </w:numPr>
        <w:spacing w:after="0" w:line="240" w:lineRule="auto"/>
        <w:jc w:val="both"/>
        <w:rPr>
          <w:color w:val="000000" w:themeColor="text1"/>
        </w:rPr>
      </w:pPr>
      <w:r w:rsidRPr="007125BA">
        <w:rPr>
          <w:b/>
          <w:color w:val="000000" w:themeColor="text1"/>
        </w:rPr>
        <w:t>Coordinated system.</w:t>
      </w:r>
      <w:r w:rsidR="007125BA" w:rsidRPr="007125BA">
        <w:rPr>
          <w:b/>
          <w:color w:val="000000" w:themeColor="text1"/>
        </w:rPr>
        <w:t xml:space="preserve"> </w:t>
      </w:r>
      <w:r w:rsidR="007125BA" w:rsidRPr="007125BA">
        <w:rPr>
          <w:color w:val="000000" w:themeColor="text1"/>
        </w:rPr>
        <w:t>Implementing the results of the WMTS Transit Feasibility Study to create a</w:t>
      </w:r>
      <w:r w:rsidRPr="007125BA">
        <w:rPr>
          <w:color w:val="000000" w:themeColor="text1"/>
        </w:rPr>
        <w:t xml:space="preserve"> coordinated regional transit system</w:t>
      </w:r>
      <w:r w:rsidR="007125BA" w:rsidRPr="007125BA">
        <w:rPr>
          <w:color w:val="000000" w:themeColor="text1"/>
        </w:rPr>
        <w:t xml:space="preserve"> that will benefit the general public</w:t>
      </w:r>
      <w:r w:rsidRPr="007125BA">
        <w:rPr>
          <w:color w:val="000000" w:themeColor="text1"/>
        </w:rPr>
        <w:t>.</w:t>
      </w:r>
    </w:p>
    <w:p w:rsidR="00631332" w:rsidRPr="00631332" w:rsidRDefault="00631332" w:rsidP="00631332">
      <w:pPr>
        <w:pStyle w:val="ListParagraph"/>
        <w:rPr>
          <w:color w:val="000000" w:themeColor="text1"/>
        </w:rPr>
      </w:pPr>
    </w:p>
    <w:p w:rsidR="00631332" w:rsidRDefault="00631332" w:rsidP="00631332">
      <w:pPr>
        <w:pStyle w:val="ListParagraph"/>
        <w:numPr>
          <w:ilvl w:val="0"/>
          <w:numId w:val="44"/>
        </w:numPr>
        <w:spacing w:after="0" w:line="240" w:lineRule="auto"/>
        <w:jc w:val="both"/>
        <w:rPr>
          <w:color w:val="000000" w:themeColor="text1"/>
        </w:rPr>
      </w:pPr>
      <w:r w:rsidRPr="00631332">
        <w:rPr>
          <w:b/>
          <w:color w:val="000000" w:themeColor="text1"/>
        </w:rPr>
        <w:t>Technology.</w:t>
      </w:r>
      <w:r>
        <w:rPr>
          <w:color w:val="000000" w:themeColor="text1"/>
        </w:rPr>
        <w:t xml:space="preserve"> </w:t>
      </w:r>
      <w:r w:rsidR="00A467CF">
        <w:rPr>
          <w:color w:val="000000" w:themeColor="text1"/>
        </w:rPr>
        <w:t>An investment</w:t>
      </w:r>
      <w:r w:rsidRPr="00631332">
        <w:rPr>
          <w:color w:val="000000" w:themeColor="text1"/>
        </w:rPr>
        <w:t xml:space="preserve"> in technology </w:t>
      </w:r>
      <w:r w:rsidR="00A467CF">
        <w:rPr>
          <w:color w:val="000000" w:themeColor="text1"/>
        </w:rPr>
        <w:t>to refine data collection methods to facilitate more accurate reporting to MDOT, FTA/NTD and other</w:t>
      </w:r>
      <w:r w:rsidR="00A96B29">
        <w:rPr>
          <w:color w:val="000000" w:themeColor="text1"/>
        </w:rPr>
        <w:t xml:space="preserve"> entities that require trip/passenger data from WMTS</w:t>
      </w:r>
      <w:r w:rsidR="00A467CF">
        <w:rPr>
          <w:color w:val="000000" w:themeColor="text1"/>
        </w:rPr>
        <w:t>,</w:t>
      </w:r>
      <w:r w:rsidRPr="00631332">
        <w:rPr>
          <w:color w:val="000000" w:themeColor="text1"/>
        </w:rPr>
        <w:t xml:space="preserve"> </w:t>
      </w:r>
      <w:r w:rsidR="000B2B82" w:rsidRPr="00401647">
        <w:rPr>
          <w:color w:val="000000" w:themeColor="text1"/>
        </w:rPr>
        <w:t xml:space="preserve">improved </w:t>
      </w:r>
      <w:r w:rsidRPr="00401647">
        <w:rPr>
          <w:color w:val="000000" w:themeColor="text1"/>
        </w:rPr>
        <w:t>f</w:t>
      </w:r>
      <w:r w:rsidRPr="00631332">
        <w:rPr>
          <w:color w:val="000000" w:themeColor="text1"/>
        </w:rPr>
        <w:t>are collection</w:t>
      </w:r>
      <w:r w:rsidR="00A96B29">
        <w:rPr>
          <w:color w:val="000000" w:themeColor="text1"/>
        </w:rPr>
        <w:t xml:space="preserve"> and payment </w:t>
      </w:r>
      <w:r w:rsidRPr="00631332">
        <w:rPr>
          <w:color w:val="000000" w:themeColor="text1"/>
        </w:rPr>
        <w:t>system</w:t>
      </w:r>
      <w:r w:rsidR="000B2B82">
        <w:rPr>
          <w:b/>
          <w:color w:val="000000" w:themeColor="text1"/>
        </w:rPr>
        <w:t>s</w:t>
      </w:r>
      <w:r w:rsidR="00A96B29">
        <w:rPr>
          <w:b/>
          <w:color w:val="000000" w:themeColor="text1"/>
        </w:rPr>
        <w:t xml:space="preserve">, </w:t>
      </w:r>
      <w:r w:rsidR="00A96B29" w:rsidRPr="00A96B29">
        <w:rPr>
          <w:color w:val="000000" w:themeColor="text1"/>
        </w:rPr>
        <w:t>and</w:t>
      </w:r>
      <w:r w:rsidR="00A96B29">
        <w:rPr>
          <w:color w:val="000000" w:themeColor="text1"/>
        </w:rPr>
        <w:t xml:space="preserve"> implementation of </w:t>
      </w:r>
      <w:r w:rsidR="00A96B29" w:rsidRPr="00A96B29">
        <w:rPr>
          <w:color w:val="000000" w:themeColor="text1"/>
        </w:rPr>
        <w:t>ride locator applications</w:t>
      </w:r>
      <w:r w:rsidRPr="00631332">
        <w:rPr>
          <w:color w:val="000000" w:themeColor="text1"/>
        </w:rPr>
        <w:t xml:space="preserve">. </w:t>
      </w:r>
    </w:p>
    <w:p w:rsidR="000013C0" w:rsidRPr="000013C0" w:rsidRDefault="000013C0" w:rsidP="000013C0">
      <w:pPr>
        <w:pStyle w:val="ListParagraph"/>
        <w:rPr>
          <w:color w:val="000000" w:themeColor="text1"/>
        </w:rPr>
      </w:pPr>
    </w:p>
    <w:p w:rsidR="00896D4B" w:rsidRPr="005B0DAC" w:rsidRDefault="000013C0" w:rsidP="000A2E3F">
      <w:pPr>
        <w:pStyle w:val="ListParagraph"/>
        <w:numPr>
          <w:ilvl w:val="0"/>
          <w:numId w:val="44"/>
        </w:numPr>
        <w:spacing w:after="0" w:line="240" w:lineRule="auto"/>
        <w:jc w:val="both"/>
        <w:rPr>
          <w:color w:val="000000" w:themeColor="text1"/>
        </w:rPr>
      </w:pPr>
      <w:r w:rsidRPr="005B0DAC">
        <w:rPr>
          <w:b/>
          <w:color w:val="000000" w:themeColor="text1"/>
        </w:rPr>
        <w:t xml:space="preserve">Website redesign, rebranding, and </w:t>
      </w:r>
      <w:r w:rsidR="008D1981" w:rsidRPr="005B0DAC">
        <w:rPr>
          <w:b/>
          <w:color w:val="000000" w:themeColor="text1"/>
        </w:rPr>
        <w:t>marketing</w:t>
      </w:r>
      <w:r w:rsidRPr="005B0DAC">
        <w:rPr>
          <w:b/>
          <w:color w:val="000000" w:themeColor="text1"/>
        </w:rPr>
        <w:t xml:space="preserve"> efforts.</w:t>
      </w:r>
      <w:r w:rsidR="005B0DAC">
        <w:rPr>
          <w:b/>
          <w:color w:val="000000" w:themeColor="text1"/>
        </w:rPr>
        <w:t xml:space="preserve"> </w:t>
      </w:r>
      <w:r w:rsidR="005B0DAC" w:rsidRPr="005B0DAC">
        <w:rPr>
          <w:color w:val="000000" w:themeColor="text1"/>
        </w:rPr>
        <w:t xml:space="preserve">WMTS needs to change the image of public transit in the area we serve.  Many believe our services are only for persons with special needs, which is not the </w:t>
      </w:r>
      <w:r w:rsidR="00682472">
        <w:rPr>
          <w:color w:val="000000" w:themeColor="text1"/>
        </w:rPr>
        <w:t>case.  By rebranding, will help</w:t>
      </w:r>
      <w:r w:rsidR="005B0DAC" w:rsidRPr="005B0DAC">
        <w:rPr>
          <w:color w:val="000000" w:themeColor="text1"/>
        </w:rPr>
        <w:t xml:space="preserve"> to educate the rural population about public transit.</w:t>
      </w:r>
    </w:p>
    <w:p w:rsidR="005B0DAC" w:rsidRDefault="005B0DAC" w:rsidP="000A2E3F">
      <w:pPr>
        <w:spacing w:after="0" w:line="240" w:lineRule="auto"/>
        <w:rPr>
          <w:b/>
          <w:sz w:val="28"/>
          <w:szCs w:val="28"/>
        </w:rPr>
      </w:pPr>
    </w:p>
    <w:p w:rsidR="000F7685" w:rsidRDefault="00F50E72" w:rsidP="000A2E3F">
      <w:pPr>
        <w:spacing w:after="0" w:line="240" w:lineRule="auto"/>
        <w:rPr>
          <w:b/>
          <w:sz w:val="28"/>
          <w:szCs w:val="28"/>
        </w:rPr>
      </w:pPr>
      <w:r w:rsidRPr="0009277E">
        <w:rPr>
          <w:b/>
          <w:sz w:val="28"/>
          <w:szCs w:val="28"/>
        </w:rPr>
        <w:t>Plans and Studies</w:t>
      </w:r>
    </w:p>
    <w:p w:rsidR="00372DB9" w:rsidRDefault="00372DB9" w:rsidP="000A2E3F">
      <w:pPr>
        <w:spacing w:after="0" w:line="240" w:lineRule="auto"/>
        <w:rPr>
          <w:b/>
        </w:rPr>
      </w:pPr>
    </w:p>
    <w:p w:rsidR="00372DB9" w:rsidRPr="0063166D" w:rsidRDefault="00372DB9" w:rsidP="00372DB9">
      <w:pPr>
        <w:pStyle w:val="ListParagraph"/>
        <w:numPr>
          <w:ilvl w:val="0"/>
          <w:numId w:val="26"/>
        </w:numPr>
        <w:spacing w:after="0" w:line="240" w:lineRule="auto"/>
        <w:rPr>
          <w:b/>
        </w:rPr>
      </w:pPr>
      <w:r>
        <w:rPr>
          <w:b/>
        </w:rPr>
        <w:t xml:space="preserve">Transit study. </w:t>
      </w:r>
      <w:r w:rsidR="002C56F5">
        <w:t>In August</w:t>
      </w:r>
      <w:r>
        <w:t xml:space="preserve"> 2017, WMTS completed a transit study funded by MaineDOT aimed at </w:t>
      </w:r>
      <w:r w:rsidR="0063166D">
        <w:t>developing options that:</w:t>
      </w:r>
    </w:p>
    <w:p w:rsidR="0063166D" w:rsidRDefault="0063166D" w:rsidP="0063166D">
      <w:pPr>
        <w:pStyle w:val="ListParagraph"/>
        <w:numPr>
          <w:ilvl w:val="0"/>
          <w:numId w:val="27"/>
        </w:numPr>
        <w:spacing w:after="0" w:line="240" w:lineRule="auto"/>
      </w:pPr>
      <w:r w:rsidRPr="0063166D">
        <w:t>Optimize</w:t>
      </w:r>
      <w:r>
        <w:t xml:space="preserve"> rural-urban and interregional connections</w:t>
      </w:r>
    </w:p>
    <w:p w:rsidR="0063166D" w:rsidRDefault="0063166D" w:rsidP="0063166D">
      <w:pPr>
        <w:pStyle w:val="ListParagraph"/>
        <w:numPr>
          <w:ilvl w:val="0"/>
          <w:numId w:val="27"/>
        </w:numPr>
        <w:spacing w:after="0" w:line="240" w:lineRule="auto"/>
      </w:pPr>
      <w:r>
        <w:t>Foster economic development</w:t>
      </w:r>
    </w:p>
    <w:p w:rsidR="0063166D" w:rsidRDefault="0063166D" w:rsidP="0063166D">
      <w:pPr>
        <w:pStyle w:val="ListParagraph"/>
        <w:numPr>
          <w:ilvl w:val="0"/>
          <w:numId w:val="27"/>
        </w:numPr>
        <w:spacing w:after="0" w:line="240" w:lineRule="auto"/>
      </w:pPr>
      <w:r>
        <w:t>Increase access to employment and education</w:t>
      </w:r>
    </w:p>
    <w:p w:rsidR="0063166D" w:rsidRDefault="0063166D" w:rsidP="0063166D">
      <w:pPr>
        <w:pStyle w:val="ListParagraph"/>
        <w:numPr>
          <w:ilvl w:val="0"/>
          <w:numId w:val="27"/>
        </w:numPr>
        <w:spacing w:after="0" w:line="240" w:lineRule="auto"/>
      </w:pPr>
      <w:r>
        <w:t>Build on the success of the current services</w:t>
      </w:r>
    </w:p>
    <w:p w:rsidR="0063166D" w:rsidRDefault="0063166D" w:rsidP="0063166D">
      <w:pPr>
        <w:pStyle w:val="ListParagraph"/>
        <w:numPr>
          <w:ilvl w:val="0"/>
          <w:numId w:val="27"/>
        </w:numPr>
        <w:spacing w:after="0" w:line="240" w:lineRule="auto"/>
      </w:pPr>
      <w:r>
        <w:t>Use appropriate service types/vehicles to match demand</w:t>
      </w:r>
    </w:p>
    <w:p w:rsidR="0063166D" w:rsidRDefault="0063166D" w:rsidP="0063166D">
      <w:pPr>
        <w:pStyle w:val="ListParagraph"/>
        <w:numPr>
          <w:ilvl w:val="0"/>
          <w:numId w:val="27"/>
        </w:numPr>
        <w:spacing w:after="0" w:line="240" w:lineRule="auto"/>
      </w:pPr>
      <w:r>
        <w:t>Are economically feasible and sustainable</w:t>
      </w:r>
    </w:p>
    <w:p w:rsidR="00896D4B" w:rsidRDefault="00896D4B" w:rsidP="00896D4B">
      <w:pPr>
        <w:pStyle w:val="ListParagraph"/>
        <w:spacing w:after="0" w:line="240" w:lineRule="auto"/>
        <w:ind w:left="1440"/>
      </w:pPr>
    </w:p>
    <w:p w:rsidR="0063166D" w:rsidRDefault="00C44344" w:rsidP="00C12E6F">
      <w:pPr>
        <w:pStyle w:val="ListParagraph"/>
        <w:spacing w:after="0" w:line="240" w:lineRule="auto"/>
        <w:jc w:val="both"/>
      </w:pPr>
      <w:r>
        <w:t xml:space="preserve">WMTS is implementing recommendations from the study as time and funding allows.  </w:t>
      </w:r>
      <w:r w:rsidR="00D81C2C">
        <w:t xml:space="preserve">In the rural service centers, WMTS </w:t>
      </w:r>
      <w:r>
        <w:t>will begin</w:t>
      </w:r>
      <w:r w:rsidR="00D81C2C">
        <w:t xml:space="preserve"> to move from a demand-response to a flex route service. </w:t>
      </w:r>
      <w:r>
        <w:t xml:space="preserve"> The newly designed flex route services will be more cost effective and serve larger groups of people with common destinations.</w:t>
      </w:r>
    </w:p>
    <w:p w:rsidR="00D81C2C" w:rsidRDefault="00D81C2C" w:rsidP="0063166D">
      <w:pPr>
        <w:pStyle w:val="ListParagraph"/>
        <w:spacing w:after="0" w:line="240" w:lineRule="auto"/>
      </w:pPr>
    </w:p>
    <w:p w:rsidR="0019466F" w:rsidRDefault="0019466F" w:rsidP="00F94545">
      <w:pPr>
        <w:spacing w:after="0" w:line="240" w:lineRule="auto"/>
        <w:jc w:val="both"/>
        <w:rPr>
          <w:b/>
          <w:color w:val="000000" w:themeColor="text1"/>
          <w:sz w:val="28"/>
          <w:szCs w:val="28"/>
        </w:rPr>
      </w:pPr>
      <w:r w:rsidRPr="0009277E">
        <w:rPr>
          <w:b/>
          <w:color w:val="000000" w:themeColor="text1"/>
          <w:sz w:val="28"/>
          <w:szCs w:val="28"/>
        </w:rPr>
        <w:t>Ridership</w:t>
      </w:r>
    </w:p>
    <w:p w:rsidR="009106DD" w:rsidRDefault="009106DD" w:rsidP="00F94545">
      <w:pPr>
        <w:spacing w:after="0" w:line="240" w:lineRule="auto"/>
        <w:jc w:val="both"/>
        <w:rPr>
          <w:b/>
          <w:color w:val="000000" w:themeColor="text1"/>
        </w:rPr>
      </w:pPr>
    </w:p>
    <w:p w:rsidR="009106DD" w:rsidRPr="00401647" w:rsidRDefault="009106DD" w:rsidP="007A5A5C">
      <w:pPr>
        <w:pStyle w:val="ListParagraph"/>
        <w:numPr>
          <w:ilvl w:val="0"/>
          <w:numId w:val="28"/>
        </w:numPr>
        <w:spacing w:after="0" w:line="240" w:lineRule="auto"/>
        <w:jc w:val="both"/>
        <w:rPr>
          <w:color w:val="000000" w:themeColor="text1"/>
        </w:rPr>
      </w:pPr>
      <w:r>
        <w:rPr>
          <w:b/>
          <w:color w:val="000000" w:themeColor="text1"/>
        </w:rPr>
        <w:t xml:space="preserve">More general public riders. </w:t>
      </w:r>
      <w:r>
        <w:rPr>
          <w:color w:val="000000" w:themeColor="text1"/>
        </w:rPr>
        <w:t xml:space="preserve">A greater percentage of the ridership consists of general public riders. </w:t>
      </w:r>
      <w:r w:rsidR="007A5A5C" w:rsidRPr="00401647">
        <w:rPr>
          <w:color w:val="000000" w:themeColor="text1"/>
        </w:rPr>
        <w:t xml:space="preserve">194 </w:t>
      </w:r>
      <w:r w:rsidR="002C56F5" w:rsidRPr="00401647">
        <w:rPr>
          <w:color w:val="000000" w:themeColor="text1"/>
        </w:rPr>
        <w:t>unique riders utilize demand response services from Franklin County</w:t>
      </w:r>
      <w:r w:rsidR="007A5A5C" w:rsidRPr="00401647">
        <w:rPr>
          <w:color w:val="000000" w:themeColor="text1"/>
        </w:rPr>
        <w:t xml:space="preserve"> and 265 unique riders from Oxford County</w:t>
      </w:r>
      <w:r w:rsidR="002C56F5" w:rsidRPr="00401647">
        <w:rPr>
          <w:color w:val="000000" w:themeColor="text1"/>
        </w:rPr>
        <w:t xml:space="preserve">.  </w:t>
      </w:r>
    </w:p>
    <w:p w:rsidR="009106DD" w:rsidRPr="009106DD" w:rsidRDefault="009106DD" w:rsidP="009106DD">
      <w:pPr>
        <w:pStyle w:val="ListParagraph"/>
        <w:spacing w:after="0" w:line="240" w:lineRule="auto"/>
        <w:jc w:val="both"/>
        <w:rPr>
          <w:b/>
          <w:color w:val="000000" w:themeColor="text1"/>
        </w:rPr>
      </w:pPr>
    </w:p>
    <w:p w:rsidR="009106DD" w:rsidRPr="00401647" w:rsidRDefault="009106DD" w:rsidP="009106DD">
      <w:pPr>
        <w:pStyle w:val="ListParagraph"/>
        <w:numPr>
          <w:ilvl w:val="0"/>
          <w:numId w:val="28"/>
        </w:numPr>
        <w:spacing w:after="0" w:line="240" w:lineRule="auto"/>
        <w:jc w:val="both"/>
        <w:rPr>
          <w:color w:val="000000" w:themeColor="text1"/>
        </w:rPr>
      </w:pPr>
      <w:r>
        <w:rPr>
          <w:b/>
          <w:color w:val="000000" w:themeColor="text1"/>
        </w:rPr>
        <w:t xml:space="preserve">Changing </w:t>
      </w:r>
      <w:r w:rsidR="00A96B29">
        <w:rPr>
          <w:b/>
          <w:color w:val="000000" w:themeColor="text1"/>
        </w:rPr>
        <w:t>demographics</w:t>
      </w:r>
      <w:r>
        <w:rPr>
          <w:b/>
          <w:color w:val="000000" w:themeColor="text1"/>
        </w:rPr>
        <w:t xml:space="preserve">. </w:t>
      </w:r>
      <w:r>
        <w:rPr>
          <w:color w:val="000000" w:themeColor="text1"/>
        </w:rPr>
        <w:t xml:space="preserve">WMTS is receiving more requests for employment </w:t>
      </w:r>
      <w:r w:rsidRPr="00401647">
        <w:rPr>
          <w:color w:val="000000" w:themeColor="text1"/>
        </w:rPr>
        <w:t>transportation</w:t>
      </w:r>
      <w:r w:rsidR="007A5A5C" w:rsidRPr="00401647">
        <w:rPr>
          <w:color w:val="000000" w:themeColor="text1"/>
        </w:rPr>
        <w:t xml:space="preserve"> and an increase in younger riders</w:t>
      </w:r>
      <w:r w:rsidRPr="00401647">
        <w:rPr>
          <w:color w:val="000000" w:themeColor="text1"/>
        </w:rPr>
        <w:t>.</w:t>
      </w:r>
    </w:p>
    <w:p w:rsidR="009106DD" w:rsidRPr="009106DD" w:rsidRDefault="009106DD" w:rsidP="009106DD">
      <w:pPr>
        <w:pStyle w:val="ListParagraph"/>
        <w:rPr>
          <w:b/>
          <w:color w:val="000000" w:themeColor="text1"/>
        </w:rPr>
      </w:pPr>
    </w:p>
    <w:p w:rsidR="009106DD" w:rsidRPr="00401647" w:rsidRDefault="009106DD" w:rsidP="009106DD">
      <w:pPr>
        <w:pStyle w:val="ListParagraph"/>
        <w:numPr>
          <w:ilvl w:val="0"/>
          <w:numId w:val="28"/>
        </w:numPr>
        <w:spacing w:after="0" w:line="240" w:lineRule="auto"/>
        <w:jc w:val="both"/>
        <w:rPr>
          <w:color w:val="000000" w:themeColor="text1"/>
        </w:rPr>
      </w:pPr>
      <w:r>
        <w:rPr>
          <w:b/>
          <w:color w:val="000000" w:themeColor="text1"/>
        </w:rPr>
        <w:t xml:space="preserve">Ridership promotional efforts. </w:t>
      </w:r>
      <w:r>
        <w:rPr>
          <w:color w:val="000000" w:themeColor="text1"/>
        </w:rPr>
        <w:t xml:space="preserve">WMTS does </w:t>
      </w:r>
      <w:r w:rsidR="00C44344">
        <w:rPr>
          <w:color w:val="000000" w:themeColor="text1"/>
        </w:rPr>
        <w:t>not currently have a full-time employee dedicated to promot</w:t>
      </w:r>
      <w:r w:rsidR="00A96B29">
        <w:rPr>
          <w:color w:val="000000" w:themeColor="text1"/>
        </w:rPr>
        <w:t>ing</w:t>
      </w:r>
      <w:r w:rsidR="00C44344">
        <w:rPr>
          <w:color w:val="000000" w:themeColor="text1"/>
        </w:rPr>
        <w:t xml:space="preserve"> ridership</w:t>
      </w:r>
      <w:r>
        <w:rPr>
          <w:color w:val="000000" w:themeColor="text1"/>
        </w:rPr>
        <w:t>. This</w:t>
      </w:r>
      <w:r w:rsidR="00A96B29">
        <w:rPr>
          <w:color w:val="000000" w:themeColor="text1"/>
        </w:rPr>
        <w:t xml:space="preserve">, among passenger training and ride coordination may be </w:t>
      </w:r>
      <w:r>
        <w:rPr>
          <w:color w:val="000000" w:themeColor="text1"/>
        </w:rPr>
        <w:t>the job of a mobility man</w:t>
      </w:r>
      <w:r w:rsidR="004E51B3">
        <w:rPr>
          <w:color w:val="000000" w:themeColor="text1"/>
        </w:rPr>
        <w:t xml:space="preserve">ager which WMTS </w:t>
      </w:r>
      <w:r w:rsidR="00C44344">
        <w:rPr>
          <w:color w:val="000000" w:themeColor="text1"/>
        </w:rPr>
        <w:t xml:space="preserve">hopes to hire in the </w:t>
      </w:r>
      <w:r w:rsidR="00A96B29">
        <w:rPr>
          <w:color w:val="000000" w:themeColor="text1"/>
        </w:rPr>
        <w:t xml:space="preserve">near </w:t>
      </w:r>
      <w:r w:rsidR="00C44344">
        <w:rPr>
          <w:color w:val="000000" w:themeColor="text1"/>
        </w:rPr>
        <w:t>future</w:t>
      </w:r>
      <w:r w:rsidR="004E51B3">
        <w:rPr>
          <w:color w:val="000000" w:themeColor="text1"/>
        </w:rPr>
        <w:t xml:space="preserve">. </w:t>
      </w:r>
      <w:r w:rsidR="00C44344">
        <w:rPr>
          <w:color w:val="000000" w:themeColor="text1"/>
        </w:rPr>
        <w:t xml:space="preserve"> </w:t>
      </w:r>
    </w:p>
    <w:p w:rsidR="009106DD" w:rsidRPr="009106DD" w:rsidRDefault="009106DD" w:rsidP="009106DD">
      <w:pPr>
        <w:pStyle w:val="ListParagraph"/>
        <w:rPr>
          <w:b/>
          <w:color w:val="000000" w:themeColor="text1"/>
        </w:rPr>
      </w:pPr>
    </w:p>
    <w:p w:rsidR="009106DD" w:rsidRDefault="009106DD" w:rsidP="009106DD">
      <w:pPr>
        <w:pStyle w:val="ListParagraph"/>
        <w:numPr>
          <w:ilvl w:val="0"/>
          <w:numId w:val="28"/>
        </w:numPr>
        <w:spacing w:after="0" w:line="240" w:lineRule="auto"/>
        <w:jc w:val="both"/>
        <w:rPr>
          <w:color w:val="000000" w:themeColor="text1"/>
        </w:rPr>
      </w:pPr>
      <w:r>
        <w:rPr>
          <w:b/>
          <w:color w:val="000000" w:themeColor="text1"/>
        </w:rPr>
        <w:t xml:space="preserve">Surveys. </w:t>
      </w:r>
      <w:r w:rsidRPr="009106DD">
        <w:rPr>
          <w:color w:val="000000" w:themeColor="text1"/>
        </w:rPr>
        <w:t xml:space="preserve">Most </w:t>
      </w:r>
      <w:r>
        <w:rPr>
          <w:color w:val="000000" w:themeColor="text1"/>
        </w:rPr>
        <w:t>of the survey work has been in the form of DHHS customer satisfaction surveys.</w:t>
      </w:r>
    </w:p>
    <w:p w:rsidR="004E51B3" w:rsidRPr="004E51B3" w:rsidRDefault="004E51B3" w:rsidP="004E51B3">
      <w:pPr>
        <w:spacing w:after="0" w:line="240" w:lineRule="auto"/>
        <w:jc w:val="both"/>
        <w:rPr>
          <w:color w:val="000000" w:themeColor="text1"/>
        </w:rPr>
      </w:pPr>
    </w:p>
    <w:p w:rsidR="00114C71" w:rsidRPr="009106DD" w:rsidRDefault="00114C71" w:rsidP="00114C71">
      <w:pPr>
        <w:pStyle w:val="ListParagraph"/>
        <w:spacing w:after="0" w:line="240" w:lineRule="auto"/>
        <w:jc w:val="both"/>
        <w:rPr>
          <w:color w:val="000000" w:themeColor="text1"/>
        </w:rPr>
      </w:pPr>
    </w:p>
    <w:tbl>
      <w:tblPr>
        <w:tblW w:w="9101" w:type="dxa"/>
        <w:jc w:val="center"/>
        <w:tblLayout w:type="fixed"/>
        <w:tblCellMar>
          <w:left w:w="120" w:type="dxa"/>
          <w:right w:w="120" w:type="dxa"/>
        </w:tblCellMar>
        <w:tblLook w:val="04A0" w:firstRow="1" w:lastRow="0" w:firstColumn="1" w:lastColumn="0" w:noHBand="0" w:noVBand="1"/>
      </w:tblPr>
      <w:tblGrid>
        <w:gridCol w:w="2823"/>
        <w:gridCol w:w="1170"/>
        <w:gridCol w:w="1350"/>
        <w:gridCol w:w="1170"/>
        <w:gridCol w:w="1294"/>
        <w:gridCol w:w="1294"/>
      </w:tblGrid>
      <w:tr w:rsidR="00114C71" w:rsidRPr="008A7D72" w:rsidTr="00114C71">
        <w:trPr>
          <w:cantSplit/>
          <w:trHeight w:val="402"/>
          <w:jc w:val="center"/>
        </w:trPr>
        <w:tc>
          <w:tcPr>
            <w:tcW w:w="9101" w:type="dxa"/>
            <w:gridSpan w:val="6"/>
            <w:tcBorders>
              <w:top w:val="single" w:sz="6" w:space="0" w:color="auto"/>
              <w:left w:val="single" w:sz="6" w:space="0" w:color="auto"/>
              <w:bottom w:val="nil"/>
              <w:right w:val="single" w:sz="6" w:space="0" w:color="auto"/>
            </w:tcBorders>
          </w:tcPr>
          <w:p w:rsidR="00114C71" w:rsidRPr="006679B7" w:rsidRDefault="00114C71" w:rsidP="00114C71">
            <w:pPr>
              <w:spacing w:after="0" w:line="240" w:lineRule="auto"/>
              <w:jc w:val="center"/>
              <w:rPr>
                <w:b/>
              </w:rPr>
            </w:pPr>
            <w:r w:rsidRPr="006679B7">
              <w:rPr>
                <w:b/>
              </w:rPr>
              <w:t>WMTS Explorer Services</w:t>
            </w:r>
          </w:p>
          <w:p w:rsidR="00401647" w:rsidRPr="008A7D72" w:rsidRDefault="00114C71" w:rsidP="00C3717E">
            <w:pPr>
              <w:spacing w:after="0" w:line="240" w:lineRule="auto"/>
              <w:jc w:val="center"/>
              <w:rPr>
                <w:b/>
              </w:rPr>
            </w:pPr>
            <w:r w:rsidRPr="006679B7">
              <w:rPr>
                <w:b/>
              </w:rPr>
              <w:t>General Public Flex Route Trips</w:t>
            </w:r>
          </w:p>
        </w:tc>
      </w:tr>
      <w:tr w:rsidR="000D2028" w:rsidRPr="008A7D72" w:rsidTr="00114C71">
        <w:trPr>
          <w:cantSplit/>
          <w:trHeight w:val="288"/>
          <w:jc w:val="center"/>
        </w:trPr>
        <w:tc>
          <w:tcPr>
            <w:tcW w:w="2823" w:type="dxa"/>
            <w:tcBorders>
              <w:top w:val="single" w:sz="6" w:space="0" w:color="auto"/>
              <w:left w:val="single" w:sz="6" w:space="0" w:color="auto"/>
              <w:bottom w:val="nil"/>
              <w:right w:val="nil"/>
            </w:tcBorders>
          </w:tcPr>
          <w:p w:rsidR="000D2028" w:rsidRPr="008A7D72" w:rsidRDefault="000D2028" w:rsidP="00114C71">
            <w:pPr>
              <w:spacing w:after="0" w:line="240" w:lineRule="auto"/>
            </w:pPr>
          </w:p>
        </w:tc>
        <w:tc>
          <w:tcPr>
            <w:tcW w:w="117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rPr>
                <w:b/>
              </w:rPr>
            </w:pPr>
            <w:r w:rsidRPr="008A7D72">
              <w:rPr>
                <w:b/>
              </w:rPr>
              <w:t>FY 2013</w:t>
            </w:r>
          </w:p>
        </w:tc>
        <w:tc>
          <w:tcPr>
            <w:tcW w:w="135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rPr>
                <w:b/>
              </w:rPr>
            </w:pPr>
            <w:r w:rsidRPr="008A7D72">
              <w:rPr>
                <w:b/>
              </w:rPr>
              <w:t>FY 2014</w:t>
            </w:r>
          </w:p>
        </w:tc>
        <w:tc>
          <w:tcPr>
            <w:tcW w:w="1170" w:type="dxa"/>
            <w:tcBorders>
              <w:top w:val="single" w:sz="6" w:space="0" w:color="auto"/>
              <w:left w:val="single" w:sz="6" w:space="0" w:color="auto"/>
              <w:bottom w:val="nil"/>
              <w:right w:val="single" w:sz="4" w:space="0" w:color="auto"/>
            </w:tcBorders>
            <w:hideMark/>
          </w:tcPr>
          <w:p w:rsidR="000D2028" w:rsidRPr="008A7D72" w:rsidRDefault="000D2028" w:rsidP="00114C71">
            <w:pPr>
              <w:spacing w:after="0" w:line="240" w:lineRule="auto"/>
              <w:jc w:val="center"/>
              <w:rPr>
                <w:b/>
              </w:rPr>
            </w:pPr>
            <w:r w:rsidRPr="008A7D72">
              <w:rPr>
                <w:b/>
              </w:rPr>
              <w:t>FY 2015</w:t>
            </w:r>
          </w:p>
        </w:tc>
        <w:tc>
          <w:tcPr>
            <w:tcW w:w="1294" w:type="dxa"/>
            <w:tcBorders>
              <w:top w:val="single" w:sz="4" w:space="0" w:color="auto"/>
              <w:left w:val="single" w:sz="4" w:space="0" w:color="auto"/>
              <w:bottom w:val="single" w:sz="4" w:space="0" w:color="auto"/>
              <w:right w:val="single" w:sz="4" w:space="0" w:color="auto"/>
            </w:tcBorders>
          </w:tcPr>
          <w:p w:rsidR="000D2028" w:rsidRPr="008A7D72" w:rsidRDefault="000D2028" w:rsidP="00216D58">
            <w:pPr>
              <w:spacing w:after="0" w:line="240" w:lineRule="auto"/>
              <w:jc w:val="center"/>
              <w:rPr>
                <w:b/>
              </w:rPr>
            </w:pPr>
            <w:r w:rsidRPr="008A7D72">
              <w:rPr>
                <w:b/>
              </w:rPr>
              <w:t>FY 2016</w:t>
            </w:r>
          </w:p>
        </w:tc>
        <w:tc>
          <w:tcPr>
            <w:tcW w:w="1294" w:type="dxa"/>
            <w:tcBorders>
              <w:top w:val="single" w:sz="4" w:space="0" w:color="auto"/>
              <w:left w:val="single" w:sz="4" w:space="0" w:color="auto"/>
              <w:bottom w:val="single" w:sz="4" w:space="0" w:color="auto"/>
              <w:right w:val="single" w:sz="4" w:space="0" w:color="auto"/>
            </w:tcBorders>
          </w:tcPr>
          <w:p w:rsidR="000D2028" w:rsidRPr="00401647" w:rsidRDefault="000D2028" w:rsidP="00401647">
            <w:pPr>
              <w:spacing w:after="0" w:line="240" w:lineRule="auto"/>
              <w:jc w:val="center"/>
              <w:rPr>
                <w:b/>
                <w:color w:val="FF0000"/>
              </w:rPr>
            </w:pPr>
            <w:r w:rsidRPr="00401647">
              <w:rPr>
                <w:b/>
              </w:rPr>
              <w:t>FY 2017</w:t>
            </w:r>
          </w:p>
        </w:tc>
      </w:tr>
      <w:tr w:rsidR="000D2028" w:rsidRPr="008A7D72" w:rsidTr="00114C71">
        <w:trPr>
          <w:cantSplit/>
          <w:trHeight w:val="288"/>
          <w:jc w:val="center"/>
        </w:trPr>
        <w:tc>
          <w:tcPr>
            <w:tcW w:w="2823" w:type="dxa"/>
            <w:tcBorders>
              <w:top w:val="single" w:sz="6" w:space="0" w:color="auto"/>
              <w:left w:val="single" w:sz="6" w:space="0" w:color="auto"/>
              <w:bottom w:val="nil"/>
              <w:right w:val="nil"/>
            </w:tcBorders>
            <w:hideMark/>
          </w:tcPr>
          <w:p w:rsidR="000D2028" w:rsidRPr="008A7D72" w:rsidRDefault="000D2028" w:rsidP="00114C71">
            <w:pPr>
              <w:spacing w:after="0" w:line="240" w:lineRule="auto"/>
            </w:pPr>
            <w:r w:rsidRPr="008A7D72">
              <w:t>Mountain Explorer (seasonal)</w:t>
            </w:r>
          </w:p>
        </w:tc>
        <w:tc>
          <w:tcPr>
            <w:tcW w:w="117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pPr>
            <w:r w:rsidRPr="008A7D72">
              <w:t>23,725</w:t>
            </w:r>
          </w:p>
        </w:tc>
        <w:tc>
          <w:tcPr>
            <w:tcW w:w="135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pPr>
            <w:r w:rsidRPr="008A7D72">
              <w:t>16,818</w:t>
            </w:r>
          </w:p>
        </w:tc>
        <w:tc>
          <w:tcPr>
            <w:tcW w:w="1170" w:type="dxa"/>
            <w:tcBorders>
              <w:top w:val="single" w:sz="6" w:space="0" w:color="auto"/>
              <w:left w:val="single" w:sz="6" w:space="0" w:color="auto"/>
              <w:bottom w:val="nil"/>
              <w:right w:val="single" w:sz="4" w:space="0" w:color="auto"/>
            </w:tcBorders>
            <w:hideMark/>
          </w:tcPr>
          <w:p w:rsidR="000D2028" w:rsidRPr="008A7D72" w:rsidRDefault="000D2028" w:rsidP="00114C71">
            <w:pPr>
              <w:spacing w:after="0" w:line="240" w:lineRule="auto"/>
              <w:jc w:val="center"/>
            </w:pPr>
            <w:r w:rsidRPr="008A7D72">
              <w:t>15,570</w:t>
            </w:r>
          </w:p>
        </w:tc>
        <w:tc>
          <w:tcPr>
            <w:tcW w:w="1294" w:type="dxa"/>
            <w:tcBorders>
              <w:top w:val="single" w:sz="4" w:space="0" w:color="auto"/>
              <w:left w:val="single" w:sz="4" w:space="0" w:color="auto"/>
              <w:bottom w:val="single" w:sz="4" w:space="0" w:color="auto"/>
              <w:right w:val="single" w:sz="4" w:space="0" w:color="auto"/>
            </w:tcBorders>
          </w:tcPr>
          <w:p w:rsidR="000D2028" w:rsidRPr="008A7D72" w:rsidRDefault="000D2028" w:rsidP="00216D58">
            <w:pPr>
              <w:spacing w:after="0" w:line="240" w:lineRule="auto"/>
              <w:jc w:val="center"/>
            </w:pPr>
            <w:r w:rsidRPr="008A7D72">
              <w:t>19,219</w:t>
            </w:r>
          </w:p>
        </w:tc>
        <w:tc>
          <w:tcPr>
            <w:tcW w:w="1294" w:type="dxa"/>
            <w:tcBorders>
              <w:top w:val="single" w:sz="4" w:space="0" w:color="auto"/>
              <w:left w:val="single" w:sz="4" w:space="0" w:color="auto"/>
              <w:bottom w:val="single" w:sz="4" w:space="0" w:color="auto"/>
              <w:right w:val="single" w:sz="4" w:space="0" w:color="auto"/>
            </w:tcBorders>
          </w:tcPr>
          <w:p w:rsidR="000D2028" w:rsidRPr="008A7D72" w:rsidRDefault="00A37DA0" w:rsidP="00114C71">
            <w:pPr>
              <w:spacing w:after="0" w:line="240" w:lineRule="auto"/>
              <w:jc w:val="center"/>
            </w:pPr>
            <w:r>
              <w:t>21,909</w:t>
            </w:r>
          </w:p>
        </w:tc>
      </w:tr>
      <w:tr w:rsidR="000D2028" w:rsidRPr="008A7D72" w:rsidTr="00114C71">
        <w:trPr>
          <w:cantSplit/>
          <w:trHeight w:val="288"/>
          <w:jc w:val="center"/>
        </w:trPr>
        <w:tc>
          <w:tcPr>
            <w:tcW w:w="2823" w:type="dxa"/>
            <w:tcBorders>
              <w:top w:val="single" w:sz="6" w:space="0" w:color="auto"/>
              <w:left w:val="single" w:sz="6" w:space="0" w:color="auto"/>
              <w:bottom w:val="nil"/>
              <w:right w:val="nil"/>
            </w:tcBorders>
            <w:hideMark/>
          </w:tcPr>
          <w:p w:rsidR="000D2028" w:rsidRPr="008A7D72" w:rsidRDefault="000D2028" w:rsidP="00114C71">
            <w:pPr>
              <w:spacing w:after="0" w:line="240" w:lineRule="auto"/>
            </w:pPr>
            <w:r w:rsidRPr="008A7D72">
              <w:t>Sugarloaf Explorer (seasonal)</w:t>
            </w:r>
          </w:p>
        </w:tc>
        <w:tc>
          <w:tcPr>
            <w:tcW w:w="117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pPr>
            <w:r w:rsidRPr="008A7D72">
              <w:t>149,862</w:t>
            </w:r>
          </w:p>
        </w:tc>
        <w:tc>
          <w:tcPr>
            <w:tcW w:w="135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pPr>
            <w:r w:rsidRPr="008A7D72">
              <w:t>134,989</w:t>
            </w:r>
          </w:p>
        </w:tc>
        <w:tc>
          <w:tcPr>
            <w:tcW w:w="1170" w:type="dxa"/>
            <w:tcBorders>
              <w:top w:val="single" w:sz="6" w:space="0" w:color="auto"/>
              <w:left w:val="single" w:sz="6" w:space="0" w:color="auto"/>
              <w:bottom w:val="nil"/>
              <w:right w:val="single" w:sz="4" w:space="0" w:color="auto"/>
            </w:tcBorders>
            <w:hideMark/>
          </w:tcPr>
          <w:p w:rsidR="000D2028" w:rsidRPr="008A7D72" w:rsidRDefault="000D2028" w:rsidP="00114C71">
            <w:pPr>
              <w:spacing w:after="0" w:line="240" w:lineRule="auto"/>
              <w:jc w:val="center"/>
            </w:pPr>
            <w:r w:rsidRPr="008A7D72">
              <w:t>128,181</w:t>
            </w:r>
          </w:p>
        </w:tc>
        <w:tc>
          <w:tcPr>
            <w:tcW w:w="1294" w:type="dxa"/>
            <w:tcBorders>
              <w:top w:val="single" w:sz="4" w:space="0" w:color="auto"/>
              <w:left w:val="single" w:sz="4" w:space="0" w:color="auto"/>
              <w:bottom w:val="single" w:sz="4" w:space="0" w:color="auto"/>
              <w:right w:val="single" w:sz="4" w:space="0" w:color="auto"/>
            </w:tcBorders>
          </w:tcPr>
          <w:p w:rsidR="000D2028" w:rsidRPr="008A7D72" w:rsidRDefault="000D2028" w:rsidP="00216D58">
            <w:pPr>
              <w:spacing w:after="0" w:line="240" w:lineRule="auto"/>
              <w:jc w:val="center"/>
            </w:pPr>
            <w:r w:rsidRPr="008A7D72">
              <w:t>113,225</w:t>
            </w:r>
          </w:p>
        </w:tc>
        <w:tc>
          <w:tcPr>
            <w:tcW w:w="1294" w:type="dxa"/>
            <w:tcBorders>
              <w:top w:val="single" w:sz="4" w:space="0" w:color="auto"/>
              <w:left w:val="single" w:sz="4" w:space="0" w:color="auto"/>
              <w:bottom w:val="single" w:sz="4" w:space="0" w:color="auto"/>
              <w:right w:val="single" w:sz="4" w:space="0" w:color="auto"/>
            </w:tcBorders>
          </w:tcPr>
          <w:p w:rsidR="000D2028" w:rsidRPr="008A7D72" w:rsidRDefault="00537871" w:rsidP="00114C71">
            <w:pPr>
              <w:spacing w:after="0" w:line="240" w:lineRule="auto"/>
              <w:jc w:val="center"/>
            </w:pPr>
            <w:r>
              <w:t>114,493</w:t>
            </w:r>
          </w:p>
        </w:tc>
      </w:tr>
      <w:tr w:rsidR="000D2028" w:rsidRPr="008A7D72" w:rsidTr="00114C71">
        <w:trPr>
          <w:cantSplit/>
          <w:trHeight w:val="543"/>
          <w:jc w:val="center"/>
        </w:trPr>
        <w:tc>
          <w:tcPr>
            <w:tcW w:w="2823" w:type="dxa"/>
            <w:tcBorders>
              <w:top w:val="single" w:sz="6" w:space="0" w:color="auto"/>
              <w:left w:val="single" w:sz="6" w:space="0" w:color="auto"/>
              <w:bottom w:val="nil"/>
              <w:right w:val="nil"/>
            </w:tcBorders>
            <w:hideMark/>
          </w:tcPr>
          <w:p w:rsidR="000D2028" w:rsidRPr="008A7D72" w:rsidRDefault="000D2028" w:rsidP="00114C71">
            <w:pPr>
              <w:spacing w:after="0" w:line="240" w:lineRule="auto"/>
            </w:pPr>
            <w:r w:rsidRPr="008A7D72">
              <w:t>Brunswick Explorer (year-round)</w:t>
            </w:r>
          </w:p>
        </w:tc>
        <w:tc>
          <w:tcPr>
            <w:tcW w:w="117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pPr>
            <w:r w:rsidRPr="008A7D72">
              <w:t>N/A</w:t>
            </w:r>
          </w:p>
        </w:tc>
        <w:tc>
          <w:tcPr>
            <w:tcW w:w="135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pPr>
            <w:r w:rsidRPr="008A7D72">
              <w:t>N/A</w:t>
            </w:r>
          </w:p>
        </w:tc>
        <w:tc>
          <w:tcPr>
            <w:tcW w:w="1170" w:type="dxa"/>
            <w:tcBorders>
              <w:top w:val="single" w:sz="6" w:space="0" w:color="auto"/>
              <w:left w:val="single" w:sz="6" w:space="0" w:color="auto"/>
              <w:bottom w:val="nil"/>
              <w:right w:val="single" w:sz="4" w:space="0" w:color="auto"/>
            </w:tcBorders>
            <w:hideMark/>
          </w:tcPr>
          <w:p w:rsidR="000D2028" w:rsidRPr="008A7D72" w:rsidRDefault="000D2028" w:rsidP="00114C71">
            <w:pPr>
              <w:spacing w:after="0" w:line="240" w:lineRule="auto"/>
              <w:jc w:val="center"/>
            </w:pPr>
            <w:r w:rsidRPr="008A7D72">
              <w:t>N/A</w:t>
            </w:r>
          </w:p>
        </w:tc>
        <w:tc>
          <w:tcPr>
            <w:tcW w:w="1294" w:type="dxa"/>
            <w:tcBorders>
              <w:top w:val="single" w:sz="4" w:space="0" w:color="auto"/>
              <w:left w:val="single" w:sz="4" w:space="0" w:color="auto"/>
              <w:bottom w:val="single" w:sz="4" w:space="0" w:color="auto"/>
              <w:right w:val="single" w:sz="4" w:space="0" w:color="auto"/>
            </w:tcBorders>
          </w:tcPr>
          <w:p w:rsidR="000D2028" w:rsidRPr="00937380" w:rsidRDefault="0017610B" w:rsidP="00401647">
            <w:pPr>
              <w:spacing w:after="0" w:line="240" w:lineRule="auto"/>
              <w:jc w:val="center"/>
            </w:pPr>
            <w:r w:rsidRPr="00937380">
              <w:t>7,540</w:t>
            </w:r>
            <w:r w:rsidR="00194163" w:rsidRPr="00937380">
              <w:t xml:space="preserve"> </w:t>
            </w:r>
          </w:p>
        </w:tc>
        <w:tc>
          <w:tcPr>
            <w:tcW w:w="1294" w:type="dxa"/>
            <w:tcBorders>
              <w:top w:val="single" w:sz="4" w:space="0" w:color="auto"/>
              <w:left w:val="single" w:sz="4" w:space="0" w:color="auto"/>
              <w:bottom w:val="single" w:sz="4" w:space="0" w:color="auto"/>
              <w:right w:val="single" w:sz="4" w:space="0" w:color="auto"/>
            </w:tcBorders>
          </w:tcPr>
          <w:p w:rsidR="000D2028" w:rsidRPr="008A7D72" w:rsidRDefault="0017610B" w:rsidP="00114C71">
            <w:pPr>
              <w:spacing w:after="0" w:line="240" w:lineRule="auto"/>
              <w:jc w:val="center"/>
            </w:pPr>
            <w:r>
              <w:t>20,731</w:t>
            </w:r>
            <w:r w:rsidR="004E51B3">
              <w:t>*</w:t>
            </w:r>
          </w:p>
        </w:tc>
      </w:tr>
      <w:tr w:rsidR="000D2028" w:rsidRPr="008A7D72" w:rsidTr="00114C71">
        <w:trPr>
          <w:cantSplit/>
          <w:trHeight w:val="402"/>
          <w:jc w:val="center"/>
        </w:trPr>
        <w:tc>
          <w:tcPr>
            <w:tcW w:w="2823" w:type="dxa"/>
            <w:tcBorders>
              <w:top w:val="single" w:sz="6" w:space="0" w:color="auto"/>
              <w:left w:val="single" w:sz="6" w:space="0" w:color="auto"/>
              <w:bottom w:val="single" w:sz="6" w:space="0" w:color="auto"/>
              <w:right w:val="nil"/>
            </w:tcBorders>
            <w:hideMark/>
          </w:tcPr>
          <w:p w:rsidR="000D2028" w:rsidRPr="008A7D72" w:rsidRDefault="000D2028" w:rsidP="00114C71">
            <w:pPr>
              <w:spacing w:after="0" w:line="240" w:lineRule="auto"/>
              <w:rPr>
                <w:b/>
              </w:rPr>
            </w:pPr>
            <w:r w:rsidRPr="008A7D72">
              <w:rPr>
                <w:b/>
              </w:rPr>
              <w:t>Total</w:t>
            </w:r>
          </w:p>
        </w:tc>
        <w:tc>
          <w:tcPr>
            <w:tcW w:w="1170" w:type="dxa"/>
            <w:tcBorders>
              <w:top w:val="single" w:sz="6" w:space="0" w:color="auto"/>
              <w:left w:val="single" w:sz="6" w:space="0" w:color="auto"/>
              <w:bottom w:val="single" w:sz="6" w:space="0" w:color="auto"/>
              <w:right w:val="nil"/>
            </w:tcBorders>
            <w:hideMark/>
          </w:tcPr>
          <w:p w:rsidR="000D2028" w:rsidRPr="008A7D72" w:rsidRDefault="000D2028" w:rsidP="00114C71">
            <w:pPr>
              <w:spacing w:after="0" w:line="240" w:lineRule="auto"/>
              <w:jc w:val="center"/>
              <w:rPr>
                <w:b/>
              </w:rPr>
            </w:pPr>
            <w:r w:rsidRPr="008A7D72">
              <w:rPr>
                <w:b/>
              </w:rPr>
              <w:t>173,587</w:t>
            </w:r>
          </w:p>
        </w:tc>
        <w:tc>
          <w:tcPr>
            <w:tcW w:w="1350" w:type="dxa"/>
            <w:tcBorders>
              <w:top w:val="single" w:sz="6" w:space="0" w:color="auto"/>
              <w:left w:val="single" w:sz="6" w:space="0" w:color="auto"/>
              <w:bottom w:val="single" w:sz="6" w:space="0" w:color="auto"/>
              <w:right w:val="nil"/>
            </w:tcBorders>
            <w:hideMark/>
          </w:tcPr>
          <w:p w:rsidR="000D2028" w:rsidRPr="008A7D72" w:rsidRDefault="000D2028" w:rsidP="00114C71">
            <w:pPr>
              <w:spacing w:after="0" w:line="240" w:lineRule="auto"/>
              <w:jc w:val="center"/>
              <w:rPr>
                <w:b/>
              </w:rPr>
            </w:pPr>
            <w:r w:rsidRPr="008A7D72">
              <w:rPr>
                <w:b/>
              </w:rPr>
              <w:t>151,807</w:t>
            </w:r>
          </w:p>
        </w:tc>
        <w:tc>
          <w:tcPr>
            <w:tcW w:w="1170" w:type="dxa"/>
            <w:tcBorders>
              <w:top w:val="single" w:sz="6" w:space="0" w:color="auto"/>
              <w:left w:val="single" w:sz="6" w:space="0" w:color="auto"/>
              <w:bottom w:val="single" w:sz="6" w:space="0" w:color="auto"/>
              <w:right w:val="single" w:sz="4" w:space="0" w:color="auto"/>
            </w:tcBorders>
            <w:hideMark/>
          </w:tcPr>
          <w:p w:rsidR="000D2028" w:rsidRPr="008A7D72" w:rsidRDefault="000D2028" w:rsidP="00114C71">
            <w:pPr>
              <w:spacing w:after="0" w:line="240" w:lineRule="auto"/>
              <w:jc w:val="center"/>
              <w:rPr>
                <w:b/>
              </w:rPr>
            </w:pPr>
            <w:r w:rsidRPr="008A7D72">
              <w:rPr>
                <w:b/>
              </w:rPr>
              <w:t>143,751</w:t>
            </w:r>
          </w:p>
        </w:tc>
        <w:tc>
          <w:tcPr>
            <w:tcW w:w="1294" w:type="dxa"/>
            <w:tcBorders>
              <w:top w:val="single" w:sz="4" w:space="0" w:color="auto"/>
              <w:left w:val="single" w:sz="4" w:space="0" w:color="auto"/>
              <w:bottom w:val="single" w:sz="4" w:space="0" w:color="auto"/>
              <w:right w:val="single" w:sz="4" w:space="0" w:color="auto"/>
            </w:tcBorders>
          </w:tcPr>
          <w:p w:rsidR="000D2028" w:rsidRPr="008A7D72" w:rsidRDefault="000D2028" w:rsidP="00216D58">
            <w:pPr>
              <w:spacing w:after="0" w:line="240" w:lineRule="auto"/>
              <w:jc w:val="center"/>
              <w:rPr>
                <w:b/>
              </w:rPr>
            </w:pPr>
            <w:r w:rsidRPr="008A7D72">
              <w:rPr>
                <w:b/>
              </w:rPr>
              <w:t>139,984</w:t>
            </w:r>
          </w:p>
        </w:tc>
        <w:tc>
          <w:tcPr>
            <w:tcW w:w="1294" w:type="dxa"/>
            <w:tcBorders>
              <w:top w:val="single" w:sz="4" w:space="0" w:color="auto"/>
              <w:left w:val="single" w:sz="4" w:space="0" w:color="auto"/>
              <w:bottom w:val="single" w:sz="4" w:space="0" w:color="auto"/>
              <w:right w:val="single" w:sz="4" w:space="0" w:color="auto"/>
            </w:tcBorders>
          </w:tcPr>
          <w:p w:rsidR="000D2028" w:rsidRPr="008A7D72" w:rsidRDefault="00C8518B" w:rsidP="00401647">
            <w:pPr>
              <w:spacing w:after="0" w:line="240" w:lineRule="auto"/>
              <w:jc w:val="center"/>
              <w:rPr>
                <w:b/>
              </w:rPr>
            </w:pPr>
            <w:r>
              <w:rPr>
                <w:b/>
              </w:rPr>
              <w:t>163,647</w:t>
            </w:r>
            <w:r w:rsidR="00401647">
              <w:rPr>
                <w:b/>
              </w:rPr>
              <w:t>*</w:t>
            </w:r>
          </w:p>
        </w:tc>
      </w:tr>
    </w:tbl>
    <w:p w:rsidR="004E51B3" w:rsidRPr="004E51B3" w:rsidRDefault="00401647" w:rsidP="004E51B3">
      <w:pPr>
        <w:pStyle w:val="ListParagraph"/>
        <w:spacing w:after="0"/>
        <w:ind w:left="0"/>
        <w:rPr>
          <w:color w:val="000000" w:themeColor="text1"/>
          <w:sz w:val="16"/>
          <w:szCs w:val="16"/>
        </w:rPr>
      </w:pPr>
      <w:r>
        <w:rPr>
          <w:color w:val="000000" w:themeColor="text1"/>
          <w:szCs w:val="24"/>
        </w:rPr>
        <w:tab/>
      </w:r>
    </w:p>
    <w:p w:rsidR="00631332" w:rsidRPr="00520610" w:rsidRDefault="00401647" w:rsidP="004E51B3">
      <w:pPr>
        <w:pStyle w:val="ListParagraph"/>
        <w:spacing w:after="0"/>
        <w:ind w:left="0" w:firstLine="720"/>
        <w:rPr>
          <w:b/>
          <w:i/>
          <w:color w:val="000000" w:themeColor="text1"/>
          <w:szCs w:val="24"/>
        </w:rPr>
      </w:pPr>
      <w:r>
        <w:rPr>
          <w:color w:val="000000" w:themeColor="text1"/>
          <w:szCs w:val="24"/>
        </w:rPr>
        <w:t>*</w:t>
      </w:r>
      <w:r w:rsidRPr="00401647">
        <w:rPr>
          <w:b/>
        </w:rPr>
        <w:t xml:space="preserve"> </w:t>
      </w:r>
      <w:r w:rsidRPr="00401647">
        <w:t>this includes 6,5</w:t>
      </w:r>
      <w:r w:rsidR="00C8518B">
        <w:t>41</w:t>
      </w:r>
      <w:r w:rsidRPr="00401647">
        <w:t xml:space="preserve"> Lisbon Connection trips </w:t>
      </w:r>
      <w:r w:rsidR="00BA6DF0" w:rsidRPr="00401647">
        <w:rPr>
          <w:color w:val="000000" w:themeColor="text1"/>
          <w:szCs w:val="24"/>
        </w:rPr>
        <w:t>previously reported under demand response.</w:t>
      </w:r>
    </w:p>
    <w:p w:rsidR="00114C71" w:rsidRPr="0017610B" w:rsidRDefault="00114C71" w:rsidP="00C3717E">
      <w:pPr>
        <w:pStyle w:val="ListParagraph"/>
        <w:spacing w:after="0"/>
        <w:ind w:left="0"/>
        <w:rPr>
          <w:b/>
          <w:i/>
          <w:color w:val="7030A0"/>
          <w:szCs w:val="24"/>
        </w:rPr>
      </w:pPr>
    </w:p>
    <w:tbl>
      <w:tblPr>
        <w:tblW w:w="9054" w:type="dxa"/>
        <w:jc w:val="center"/>
        <w:tblLayout w:type="fixed"/>
        <w:tblCellMar>
          <w:left w:w="120" w:type="dxa"/>
          <w:right w:w="120" w:type="dxa"/>
        </w:tblCellMar>
        <w:tblLook w:val="04A0" w:firstRow="1" w:lastRow="0" w:firstColumn="1" w:lastColumn="0" w:noHBand="0" w:noVBand="1"/>
      </w:tblPr>
      <w:tblGrid>
        <w:gridCol w:w="2790"/>
        <w:gridCol w:w="1170"/>
        <w:gridCol w:w="1350"/>
        <w:gridCol w:w="1134"/>
        <w:gridCol w:w="1305"/>
        <w:gridCol w:w="1305"/>
      </w:tblGrid>
      <w:tr w:rsidR="00114C71" w:rsidRPr="008A7D72" w:rsidTr="00401647">
        <w:trPr>
          <w:cantSplit/>
          <w:trHeight w:val="402"/>
          <w:jc w:val="center"/>
        </w:trPr>
        <w:tc>
          <w:tcPr>
            <w:tcW w:w="9054" w:type="dxa"/>
            <w:gridSpan w:val="6"/>
            <w:tcBorders>
              <w:top w:val="single" w:sz="6" w:space="0" w:color="auto"/>
              <w:left w:val="single" w:sz="6" w:space="0" w:color="auto"/>
              <w:bottom w:val="nil"/>
              <w:right w:val="single" w:sz="6" w:space="0" w:color="auto"/>
            </w:tcBorders>
            <w:tcMar>
              <w:top w:w="0" w:type="dxa"/>
              <w:left w:w="58" w:type="dxa"/>
              <w:bottom w:w="0" w:type="dxa"/>
              <w:right w:w="58" w:type="dxa"/>
            </w:tcMar>
          </w:tcPr>
          <w:p w:rsidR="00114C71" w:rsidRPr="005E4403" w:rsidRDefault="00114C71" w:rsidP="00114C71">
            <w:pPr>
              <w:spacing w:after="0" w:line="240" w:lineRule="auto"/>
              <w:jc w:val="center"/>
              <w:rPr>
                <w:b/>
              </w:rPr>
            </w:pPr>
            <w:r w:rsidRPr="005E4403">
              <w:rPr>
                <w:b/>
              </w:rPr>
              <w:t>WMTS</w:t>
            </w:r>
          </w:p>
          <w:p w:rsidR="00401647" w:rsidRPr="008A7D72" w:rsidRDefault="00114C71" w:rsidP="00C3717E">
            <w:pPr>
              <w:spacing w:after="0" w:line="240" w:lineRule="auto"/>
              <w:jc w:val="center"/>
              <w:rPr>
                <w:b/>
              </w:rPr>
            </w:pPr>
            <w:r w:rsidRPr="005E4403">
              <w:rPr>
                <w:b/>
              </w:rPr>
              <w:t>Demand Response Trips</w:t>
            </w:r>
          </w:p>
        </w:tc>
      </w:tr>
      <w:tr w:rsidR="000D2028" w:rsidRPr="008A7D72" w:rsidTr="00C8518B">
        <w:trPr>
          <w:cantSplit/>
          <w:trHeight w:val="363"/>
          <w:jc w:val="center"/>
        </w:trPr>
        <w:tc>
          <w:tcPr>
            <w:tcW w:w="2790" w:type="dxa"/>
            <w:tcBorders>
              <w:top w:val="single" w:sz="6" w:space="0" w:color="auto"/>
              <w:left w:val="single" w:sz="6" w:space="0" w:color="auto"/>
              <w:bottom w:val="nil"/>
              <w:right w:val="nil"/>
            </w:tcBorders>
            <w:vAlign w:val="center"/>
          </w:tcPr>
          <w:p w:rsidR="000D2028" w:rsidRPr="008A7D72" w:rsidRDefault="000D2028" w:rsidP="00114C71">
            <w:pPr>
              <w:spacing w:after="0" w:line="240" w:lineRule="auto"/>
              <w:ind w:left="741"/>
            </w:pPr>
          </w:p>
        </w:tc>
        <w:tc>
          <w:tcPr>
            <w:tcW w:w="117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rPr>
                <w:b/>
              </w:rPr>
            </w:pPr>
            <w:r w:rsidRPr="008A7D72">
              <w:rPr>
                <w:b/>
              </w:rPr>
              <w:t>FY 2013</w:t>
            </w:r>
          </w:p>
        </w:tc>
        <w:tc>
          <w:tcPr>
            <w:tcW w:w="1350" w:type="dxa"/>
            <w:tcBorders>
              <w:top w:val="single" w:sz="6" w:space="0" w:color="auto"/>
              <w:left w:val="single" w:sz="6" w:space="0" w:color="auto"/>
              <w:bottom w:val="nil"/>
              <w:right w:val="nil"/>
            </w:tcBorders>
            <w:hideMark/>
          </w:tcPr>
          <w:p w:rsidR="000D2028" w:rsidRPr="008A7D72" w:rsidRDefault="000D2028" w:rsidP="00114C71">
            <w:pPr>
              <w:spacing w:after="0" w:line="240" w:lineRule="auto"/>
              <w:jc w:val="center"/>
              <w:rPr>
                <w:b/>
              </w:rPr>
            </w:pPr>
            <w:r w:rsidRPr="008A7D72">
              <w:rPr>
                <w:b/>
              </w:rPr>
              <w:t>FY 2014</w:t>
            </w:r>
          </w:p>
        </w:tc>
        <w:tc>
          <w:tcPr>
            <w:tcW w:w="1134" w:type="dxa"/>
            <w:tcBorders>
              <w:top w:val="single" w:sz="6" w:space="0" w:color="auto"/>
              <w:left w:val="single" w:sz="6" w:space="0" w:color="auto"/>
              <w:bottom w:val="nil"/>
              <w:right w:val="single" w:sz="4" w:space="0" w:color="auto"/>
            </w:tcBorders>
            <w:hideMark/>
          </w:tcPr>
          <w:p w:rsidR="000D2028" w:rsidRPr="008A7D72" w:rsidRDefault="000D2028" w:rsidP="00114C71">
            <w:pPr>
              <w:spacing w:after="0" w:line="240" w:lineRule="auto"/>
              <w:jc w:val="center"/>
              <w:rPr>
                <w:b/>
              </w:rPr>
            </w:pPr>
            <w:r w:rsidRPr="008A7D72">
              <w:rPr>
                <w:b/>
              </w:rPr>
              <w:t>FY 2015</w:t>
            </w:r>
          </w:p>
        </w:tc>
        <w:tc>
          <w:tcPr>
            <w:tcW w:w="1305" w:type="dxa"/>
            <w:tcBorders>
              <w:top w:val="single" w:sz="4" w:space="0" w:color="auto"/>
              <w:left w:val="single" w:sz="4" w:space="0" w:color="auto"/>
              <w:bottom w:val="single" w:sz="4" w:space="0" w:color="auto"/>
              <w:right w:val="single" w:sz="4" w:space="0" w:color="auto"/>
            </w:tcBorders>
          </w:tcPr>
          <w:p w:rsidR="000D2028" w:rsidRPr="008A7D72" w:rsidRDefault="000D2028" w:rsidP="00216D58">
            <w:pPr>
              <w:spacing w:after="0" w:line="240" w:lineRule="auto"/>
              <w:jc w:val="center"/>
              <w:rPr>
                <w:b/>
              </w:rPr>
            </w:pPr>
            <w:r w:rsidRPr="008A7D72">
              <w:rPr>
                <w:b/>
              </w:rPr>
              <w:t>FY 2016</w:t>
            </w:r>
          </w:p>
        </w:tc>
        <w:tc>
          <w:tcPr>
            <w:tcW w:w="1305" w:type="dxa"/>
            <w:tcBorders>
              <w:top w:val="single" w:sz="4" w:space="0" w:color="auto"/>
              <w:left w:val="single" w:sz="4" w:space="0" w:color="auto"/>
              <w:bottom w:val="single" w:sz="4" w:space="0" w:color="auto"/>
              <w:right w:val="single" w:sz="4" w:space="0" w:color="auto"/>
            </w:tcBorders>
          </w:tcPr>
          <w:p w:rsidR="000D2028" w:rsidRPr="000D2028" w:rsidRDefault="000D2028" w:rsidP="00401647">
            <w:pPr>
              <w:spacing w:after="0" w:line="240" w:lineRule="auto"/>
              <w:jc w:val="center"/>
              <w:rPr>
                <w:b/>
                <w:color w:val="FF0000"/>
              </w:rPr>
            </w:pPr>
            <w:r w:rsidRPr="00401647">
              <w:rPr>
                <w:b/>
              </w:rPr>
              <w:t xml:space="preserve">FY 2017 </w:t>
            </w:r>
          </w:p>
        </w:tc>
      </w:tr>
      <w:tr w:rsidR="000D2028" w:rsidRPr="008A7D72" w:rsidTr="00401647">
        <w:trPr>
          <w:cantSplit/>
          <w:trHeight w:val="20"/>
          <w:jc w:val="center"/>
        </w:trPr>
        <w:tc>
          <w:tcPr>
            <w:tcW w:w="2790" w:type="dxa"/>
            <w:tcBorders>
              <w:top w:val="single" w:sz="6" w:space="0" w:color="auto"/>
              <w:left w:val="single" w:sz="6" w:space="0" w:color="auto"/>
              <w:bottom w:val="nil"/>
              <w:right w:val="nil"/>
            </w:tcBorders>
            <w:vAlign w:val="center"/>
            <w:hideMark/>
          </w:tcPr>
          <w:p w:rsidR="000D2028" w:rsidRPr="008A7D72" w:rsidRDefault="000D2028" w:rsidP="00114C71">
            <w:pPr>
              <w:spacing w:after="0" w:line="240" w:lineRule="auto"/>
            </w:pPr>
            <w:r w:rsidRPr="008A7D72">
              <w:t>General Public</w:t>
            </w:r>
          </w:p>
        </w:tc>
        <w:tc>
          <w:tcPr>
            <w:tcW w:w="1170" w:type="dxa"/>
            <w:tcBorders>
              <w:top w:val="single" w:sz="6" w:space="0" w:color="auto"/>
              <w:left w:val="single" w:sz="6" w:space="0" w:color="auto"/>
              <w:bottom w:val="nil"/>
              <w:right w:val="nil"/>
            </w:tcBorders>
            <w:vAlign w:val="center"/>
            <w:hideMark/>
          </w:tcPr>
          <w:p w:rsidR="000D2028" w:rsidRPr="00401647" w:rsidRDefault="000D2028" w:rsidP="00C8518B">
            <w:pPr>
              <w:spacing w:after="0" w:line="240" w:lineRule="auto"/>
              <w:jc w:val="center"/>
            </w:pPr>
            <w:r w:rsidRPr="00401647">
              <w:t>6,9</w:t>
            </w:r>
            <w:r w:rsidR="00C8518B">
              <w:t>64</w:t>
            </w:r>
          </w:p>
        </w:tc>
        <w:tc>
          <w:tcPr>
            <w:tcW w:w="1350" w:type="dxa"/>
            <w:tcBorders>
              <w:top w:val="single" w:sz="6" w:space="0" w:color="auto"/>
              <w:left w:val="single" w:sz="6" w:space="0" w:color="auto"/>
              <w:bottom w:val="nil"/>
              <w:right w:val="nil"/>
            </w:tcBorders>
            <w:vAlign w:val="center"/>
          </w:tcPr>
          <w:p w:rsidR="000D2028" w:rsidRPr="00401647" w:rsidRDefault="000D2028" w:rsidP="00C8518B">
            <w:pPr>
              <w:spacing w:after="0" w:line="240" w:lineRule="auto"/>
              <w:jc w:val="center"/>
            </w:pPr>
            <w:r w:rsidRPr="00401647">
              <w:t>8,</w:t>
            </w:r>
            <w:r w:rsidR="00C8518B">
              <w:t>304</w:t>
            </w:r>
          </w:p>
        </w:tc>
        <w:tc>
          <w:tcPr>
            <w:tcW w:w="1134" w:type="dxa"/>
            <w:tcBorders>
              <w:top w:val="single" w:sz="6" w:space="0" w:color="auto"/>
              <w:left w:val="single" w:sz="6" w:space="0" w:color="auto"/>
              <w:bottom w:val="nil"/>
              <w:right w:val="single" w:sz="4" w:space="0" w:color="auto"/>
            </w:tcBorders>
            <w:vAlign w:val="center"/>
          </w:tcPr>
          <w:p w:rsidR="000D2028" w:rsidRPr="00401647" w:rsidRDefault="000D2028" w:rsidP="00C8518B">
            <w:pPr>
              <w:spacing w:after="0" w:line="240" w:lineRule="auto"/>
              <w:jc w:val="center"/>
            </w:pPr>
            <w:r w:rsidRPr="00401647">
              <w:t>13,</w:t>
            </w:r>
            <w:r w:rsidR="00C8518B">
              <w:t>277</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401647" w:rsidRDefault="000D2028" w:rsidP="00C8518B">
            <w:pPr>
              <w:spacing w:after="0" w:line="240" w:lineRule="auto"/>
              <w:jc w:val="center"/>
            </w:pPr>
            <w:r w:rsidRPr="00401647">
              <w:t>15,</w:t>
            </w:r>
            <w:r w:rsidR="00C8518B">
              <w:t>649</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C8518B" w:rsidP="00114C71">
            <w:pPr>
              <w:spacing w:after="0" w:line="240" w:lineRule="auto"/>
              <w:jc w:val="center"/>
            </w:pPr>
            <w:r>
              <w:t>10</w:t>
            </w:r>
            <w:r w:rsidR="00D3070D">
              <w:t>,</w:t>
            </w:r>
            <w:r>
              <w:t>564</w:t>
            </w:r>
          </w:p>
        </w:tc>
      </w:tr>
      <w:tr w:rsidR="000D2028" w:rsidRPr="008A7D72" w:rsidTr="00401647">
        <w:trPr>
          <w:cantSplit/>
          <w:trHeight w:val="20"/>
          <w:jc w:val="center"/>
        </w:trPr>
        <w:tc>
          <w:tcPr>
            <w:tcW w:w="2790" w:type="dxa"/>
            <w:tcBorders>
              <w:top w:val="single" w:sz="6" w:space="0" w:color="auto"/>
              <w:left w:val="single" w:sz="6" w:space="0" w:color="auto"/>
              <w:bottom w:val="nil"/>
              <w:right w:val="nil"/>
            </w:tcBorders>
            <w:vAlign w:val="center"/>
            <w:hideMark/>
          </w:tcPr>
          <w:p w:rsidR="000D2028" w:rsidRPr="008A7D72" w:rsidRDefault="000D2028" w:rsidP="00114C71">
            <w:pPr>
              <w:spacing w:after="0" w:line="240" w:lineRule="auto"/>
            </w:pPr>
            <w:r w:rsidRPr="008A7D72">
              <w:t>ADA (by contract with LATC using WMTS equipment)</w:t>
            </w:r>
          </w:p>
        </w:tc>
        <w:tc>
          <w:tcPr>
            <w:tcW w:w="1170" w:type="dxa"/>
            <w:tcBorders>
              <w:top w:val="single" w:sz="6" w:space="0" w:color="auto"/>
              <w:left w:val="single" w:sz="6" w:space="0" w:color="auto"/>
              <w:bottom w:val="nil"/>
              <w:right w:val="nil"/>
            </w:tcBorders>
            <w:vAlign w:val="center"/>
          </w:tcPr>
          <w:p w:rsidR="000D2028" w:rsidRPr="008A7D72" w:rsidRDefault="000D2028" w:rsidP="00114C71">
            <w:pPr>
              <w:spacing w:after="0" w:line="240" w:lineRule="auto"/>
              <w:jc w:val="center"/>
            </w:pPr>
            <w:r w:rsidRPr="008A7D72">
              <w:t>10,271</w:t>
            </w:r>
          </w:p>
        </w:tc>
        <w:tc>
          <w:tcPr>
            <w:tcW w:w="1350" w:type="dxa"/>
            <w:tcBorders>
              <w:top w:val="single" w:sz="6" w:space="0" w:color="auto"/>
              <w:left w:val="single" w:sz="6" w:space="0" w:color="auto"/>
              <w:bottom w:val="nil"/>
              <w:right w:val="nil"/>
            </w:tcBorders>
            <w:vAlign w:val="center"/>
          </w:tcPr>
          <w:p w:rsidR="000D2028" w:rsidRPr="008A7D72" w:rsidRDefault="000D2028" w:rsidP="00114C71">
            <w:pPr>
              <w:spacing w:after="0" w:line="240" w:lineRule="auto"/>
              <w:jc w:val="center"/>
            </w:pPr>
            <w:r w:rsidRPr="008A7D72">
              <w:t>10,316</w:t>
            </w:r>
          </w:p>
        </w:tc>
        <w:tc>
          <w:tcPr>
            <w:tcW w:w="1134" w:type="dxa"/>
            <w:tcBorders>
              <w:top w:val="single" w:sz="6" w:space="0" w:color="auto"/>
              <w:left w:val="single" w:sz="6" w:space="0" w:color="auto"/>
              <w:bottom w:val="nil"/>
              <w:right w:val="single" w:sz="4" w:space="0" w:color="auto"/>
            </w:tcBorders>
            <w:vAlign w:val="center"/>
          </w:tcPr>
          <w:p w:rsidR="000D2028" w:rsidRPr="008A7D72" w:rsidRDefault="000D2028" w:rsidP="00114C71">
            <w:pPr>
              <w:spacing w:after="0" w:line="240" w:lineRule="auto"/>
              <w:jc w:val="center"/>
            </w:pPr>
            <w:r w:rsidRPr="008A7D72">
              <w:t>8,140</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0D2028" w:rsidP="00216D58">
            <w:pPr>
              <w:spacing w:after="0" w:line="240" w:lineRule="auto"/>
              <w:jc w:val="center"/>
            </w:pPr>
            <w:r w:rsidRPr="008A7D72">
              <w:t>12,594</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BA28C3" w:rsidP="00114C71">
            <w:pPr>
              <w:spacing w:after="0" w:line="240" w:lineRule="auto"/>
              <w:jc w:val="center"/>
            </w:pPr>
            <w:r>
              <w:t>14,273</w:t>
            </w:r>
          </w:p>
        </w:tc>
      </w:tr>
      <w:tr w:rsidR="000D2028" w:rsidRPr="008A7D72" w:rsidTr="00401647">
        <w:trPr>
          <w:cantSplit/>
          <w:trHeight w:val="20"/>
          <w:jc w:val="center"/>
        </w:trPr>
        <w:tc>
          <w:tcPr>
            <w:tcW w:w="2790" w:type="dxa"/>
            <w:tcBorders>
              <w:top w:val="single" w:sz="6" w:space="0" w:color="auto"/>
              <w:left w:val="single" w:sz="6" w:space="0" w:color="auto"/>
              <w:bottom w:val="nil"/>
              <w:right w:val="nil"/>
            </w:tcBorders>
            <w:vAlign w:val="center"/>
            <w:hideMark/>
          </w:tcPr>
          <w:p w:rsidR="000D2028" w:rsidRPr="008A7D72" w:rsidRDefault="000D2028" w:rsidP="00114C71">
            <w:pPr>
              <w:spacing w:after="0" w:line="240" w:lineRule="auto"/>
            </w:pPr>
            <w:r w:rsidRPr="008A7D72">
              <w:t>MaineCare</w:t>
            </w:r>
          </w:p>
        </w:tc>
        <w:tc>
          <w:tcPr>
            <w:tcW w:w="1170" w:type="dxa"/>
            <w:tcBorders>
              <w:top w:val="single" w:sz="6" w:space="0" w:color="auto"/>
              <w:left w:val="single" w:sz="6" w:space="0" w:color="auto"/>
              <w:bottom w:val="nil"/>
              <w:right w:val="nil"/>
            </w:tcBorders>
            <w:vAlign w:val="center"/>
          </w:tcPr>
          <w:p w:rsidR="000D2028" w:rsidRPr="008A7D72" w:rsidRDefault="000D2028" w:rsidP="00E00190">
            <w:pPr>
              <w:spacing w:after="0" w:line="240" w:lineRule="auto"/>
              <w:jc w:val="center"/>
            </w:pPr>
            <w:r w:rsidRPr="008A7D72">
              <w:t>76,53</w:t>
            </w:r>
            <w:r w:rsidR="00E00190">
              <w:t>4</w:t>
            </w:r>
          </w:p>
        </w:tc>
        <w:tc>
          <w:tcPr>
            <w:tcW w:w="1350" w:type="dxa"/>
            <w:tcBorders>
              <w:top w:val="single" w:sz="6" w:space="0" w:color="auto"/>
              <w:left w:val="single" w:sz="6" w:space="0" w:color="auto"/>
              <w:bottom w:val="nil"/>
              <w:right w:val="nil"/>
            </w:tcBorders>
            <w:vAlign w:val="center"/>
          </w:tcPr>
          <w:p w:rsidR="000D2028" w:rsidRPr="008A7D72" w:rsidRDefault="000D2028" w:rsidP="00114C71">
            <w:pPr>
              <w:spacing w:after="0" w:line="240" w:lineRule="auto"/>
              <w:jc w:val="center"/>
            </w:pPr>
            <w:r w:rsidRPr="008A7D72">
              <w:t>101,426</w:t>
            </w:r>
          </w:p>
        </w:tc>
        <w:tc>
          <w:tcPr>
            <w:tcW w:w="1134" w:type="dxa"/>
            <w:tcBorders>
              <w:top w:val="single" w:sz="6" w:space="0" w:color="auto"/>
              <w:left w:val="single" w:sz="6" w:space="0" w:color="auto"/>
              <w:bottom w:val="nil"/>
              <w:right w:val="single" w:sz="4" w:space="0" w:color="auto"/>
            </w:tcBorders>
            <w:vAlign w:val="center"/>
          </w:tcPr>
          <w:p w:rsidR="000D2028" w:rsidRPr="008A7D72" w:rsidRDefault="000D2028" w:rsidP="00114C71">
            <w:pPr>
              <w:spacing w:after="0" w:line="240" w:lineRule="auto"/>
              <w:jc w:val="center"/>
            </w:pPr>
            <w:r w:rsidRPr="008A7D72">
              <w:t>93,413</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0D2028" w:rsidP="00216D58">
            <w:pPr>
              <w:spacing w:after="0" w:line="240" w:lineRule="auto"/>
              <w:jc w:val="center"/>
            </w:pPr>
            <w:r w:rsidRPr="008A7D72">
              <w:t>69,344</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C8518B" w:rsidP="00114C71">
            <w:pPr>
              <w:spacing w:after="0" w:line="240" w:lineRule="auto"/>
              <w:jc w:val="center"/>
            </w:pPr>
            <w:r>
              <w:t>60,219</w:t>
            </w:r>
          </w:p>
        </w:tc>
      </w:tr>
      <w:tr w:rsidR="000D2028" w:rsidRPr="008A7D72" w:rsidTr="00401647">
        <w:trPr>
          <w:cantSplit/>
          <w:trHeight w:val="20"/>
          <w:jc w:val="center"/>
        </w:trPr>
        <w:tc>
          <w:tcPr>
            <w:tcW w:w="2790" w:type="dxa"/>
            <w:tcBorders>
              <w:top w:val="single" w:sz="6" w:space="0" w:color="auto"/>
              <w:left w:val="single" w:sz="6" w:space="0" w:color="auto"/>
              <w:bottom w:val="nil"/>
              <w:right w:val="nil"/>
            </w:tcBorders>
            <w:vAlign w:val="center"/>
            <w:hideMark/>
          </w:tcPr>
          <w:p w:rsidR="000D2028" w:rsidRPr="008A7D72" w:rsidRDefault="000D2028" w:rsidP="00114C71">
            <w:pPr>
              <w:spacing w:after="0" w:line="240" w:lineRule="auto"/>
            </w:pPr>
            <w:r w:rsidRPr="008A7D72">
              <w:t>DHHS Other</w:t>
            </w:r>
          </w:p>
        </w:tc>
        <w:tc>
          <w:tcPr>
            <w:tcW w:w="1170" w:type="dxa"/>
            <w:tcBorders>
              <w:top w:val="single" w:sz="6" w:space="0" w:color="auto"/>
              <w:left w:val="single" w:sz="6" w:space="0" w:color="auto"/>
              <w:bottom w:val="nil"/>
              <w:right w:val="nil"/>
            </w:tcBorders>
            <w:vAlign w:val="center"/>
          </w:tcPr>
          <w:p w:rsidR="000D2028" w:rsidRPr="008A7D72" w:rsidRDefault="000D2028" w:rsidP="00114C71">
            <w:pPr>
              <w:spacing w:after="0" w:line="240" w:lineRule="auto"/>
              <w:jc w:val="center"/>
            </w:pPr>
            <w:r w:rsidRPr="008A7D72">
              <w:t>4,398</w:t>
            </w:r>
          </w:p>
        </w:tc>
        <w:tc>
          <w:tcPr>
            <w:tcW w:w="1350" w:type="dxa"/>
            <w:tcBorders>
              <w:top w:val="single" w:sz="6" w:space="0" w:color="auto"/>
              <w:left w:val="single" w:sz="6" w:space="0" w:color="auto"/>
              <w:bottom w:val="nil"/>
              <w:right w:val="nil"/>
            </w:tcBorders>
            <w:vAlign w:val="center"/>
          </w:tcPr>
          <w:p w:rsidR="000D2028" w:rsidRPr="008A7D72" w:rsidRDefault="000D2028" w:rsidP="00114C71">
            <w:pPr>
              <w:spacing w:after="0" w:line="240" w:lineRule="auto"/>
              <w:jc w:val="center"/>
            </w:pPr>
            <w:r w:rsidRPr="008A7D72">
              <w:t>2,084</w:t>
            </w:r>
          </w:p>
        </w:tc>
        <w:tc>
          <w:tcPr>
            <w:tcW w:w="1134" w:type="dxa"/>
            <w:tcBorders>
              <w:top w:val="single" w:sz="6" w:space="0" w:color="auto"/>
              <w:left w:val="single" w:sz="6" w:space="0" w:color="auto"/>
              <w:bottom w:val="nil"/>
              <w:right w:val="single" w:sz="4" w:space="0" w:color="auto"/>
            </w:tcBorders>
            <w:vAlign w:val="center"/>
          </w:tcPr>
          <w:p w:rsidR="000D2028" w:rsidRPr="008A7D72" w:rsidRDefault="000D2028" w:rsidP="00114C71">
            <w:pPr>
              <w:spacing w:after="0" w:line="240" w:lineRule="auto"/>
              <w:jc w:val="center"/>
            </w:pPr>
            <w:r w:rsidRPr="008A7D72">
              <w:t>1,290</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0D2028" w:rsidP="00216D58">
            <w:pPr>
              <w:spacing w:after="0" w:line="240" w:lineRule="auto"/>
              <w:jc w:val="center"/>
            </w:pPr>
            <w:r w:rsidRPr="008A7D72">
              <w:t>1,538</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BA28C3" w:rsidP="00114C71">
            <w:pPr>
              <w:spacing w:after="0" w:line="240" w:lineRule="auto"/>
              <w:jc w:val="center"/>
            </w:pPr>
            <w:r>
              <w:t>1,178</w:t>
            </w:r>
          </w:p>
        </w:tc>
      </w:tr>
      <w:tr w:rsidR="000D2028" w:rsidRPr="008A7D72" w:rsidTr="00401647">
        <w:trPr>
          <w:cantSplit/>
          <w:trHeight w:val="20"/>
          <w:jc w:val="center"/>
        </w:trPr>
        <w:tc>
          <w:tcPr>
            <w:tcW w:w="2790" w:type="dxa"/>
            <w:tcBorders>
              <w:top w:val="single" w:sz="6" w:space="0" w:color="auto"/>
              <w:left w:val="single" w:sz="6" w:space="0" w:color="auto"/>
              <w:bottom w:val="nil"/>
              <w:right w:val="nil"/>
            </w:tcBorders>
            <w:vAlign w:val="center"/>
            <w:hideMark/>
          </w:tcPr>
          <w:p w:rsidR="000D2028" w:rsidRPr="008A7D72" w:rsidRDefault="000D2028" w:rsidP="00114C71">
            <w:pPr>
              <w:spacing w:after="0" w:line="240" w:lineRule="auto"/>
            </w:pPr>
            <w:r w:rsidRPr="008A7D72">
              <w:t>Other- CDS, Contracts, etc.</w:t>
            </w:r>
          </w:p>
        </w:tc>
        <w:tc>
          <w:tcPr>
            <w:tcW w:w="1170" w:type="dxa"/>
            <w:tcBorders>
              <w:top w:val="single" w:sz="6" w:space="0" w:color="auto"/>
              <w:left w:val="single" w:sz="6" w:space="0" w:color="auto"/>
              <w:bottom w:val="nil"/>
              <w:right w:val="nil"/>
            </w:tcBorders>
            <w:vAlign w:val="center"/>
          </w:tcPr>
          <w:p w:rsidR="000D2028" w:rsidRPr="008A7D72" w:rsidRDefault="000D2028" w:rsidP="00114C71">
            <w:pPr>
              <w:spacing w:after="0" w:line="240" w:lineRule="auto"/>
              <w:jc w:val="center"/>
            </w:pPr>
            <w:r w:rsidRPr="008A7D72">
              <w:t>3,227</w:t>
            </w:r>
          </w:p>
        </w:tc>
        <w:tc>
          <w:tcPr>
            <w:tcW w:w="1350" w:type="dxa"/>
            <w:tcBorders>
              <w:top w:val="single" w:sz="6" w:space="0" w:color="auto"/>
              <w:left w:val="single" w:sz="6" w:space="0" w:color="auto"/>
              <w:bottom w:val="nil"/>
              <w:right w:val="nil"/>
            </w:tcBorders>
            <w:vAlign w:val="center"/>
          </w:tcPr>
          <w:p w:rsidR="000D2028" w:rsidRPr="008A7D72" w:rsidRDefault="000D2028" w:rsidP="00114C71">
            <w:pPr>
              <w:spacing w:after="0" w:line="240" w:lineRule="auto"/>
              <w:jc w:val="center"/>
            </w:pPr>
            <w:r w:rsidRPr="008A7D72">
              <w:t>5,560</w:t>
            </w:r>
          </w:p>
        </w:tc>
        <w:tc>
          <w:tcPr>
            <w:tcW w:w="1134" w:type="dxa"/>
            <w:tcBorders>
              <w:top w:val="single" w:sz="6" w:space="0" w:color="auto"/>
              <w:left w:val="single" w:sz="6" w:space="0" w:color="auto"/>
              <w:bottom w:val="nil"/>
              <w:right w:val="single" w:sz="4" w:space="0" w:color="auto"/>
            </w:tcBorders>
            <w:vAlign w:val="center"/>
          </w:tcPr>
          <w:p w:rsidR="000D2028" w:rsidRPr="008A7D72" w:rsidRDefault="000D2028" w:rsidP="00114C71">
            <w:pPr>
              <w:spacing w:after="0" w:line="240" w:lineRule="auto"/>
              <w:jc w:val="center"/>
            </w:pPr>
            <w:r w:rsidRPr="008A7D72">
              <w:t>5,004</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0D2028" w:rsidP="00216D58">
            <w:pPr>
              <w:spacing w:after="0" w:line="240" w:lineRule="auto"/>
              <w:jc w:val="center"/>
            </w:pPr>
            <w:r w:rsidRPr="008A7D72">
              <w:t>6,187</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BA28C3" w:rsidP="00114C71">
            <w:pPr>
              <w:spacing w:after="0" w:line="240" w:lineRule="auto"/>
              <w:jc w:val="center"/>
            </w:pPr>
            <w:r>
              <w:t>4</w:t>
            </w:r>
            <w:r w:rsidR="004E51B3">
              <w:t>,</w:t>
            </w:r>
            <w:r>
              <w:t>052</w:t>
            </w:r>
          </w:p>
        </w:tc>
      </w:tr>
      <w:tr w:rsidR="000D2028" w:rsidRPr="008A7D72" w:rsidTr="00401647">
        <w:trPr>
          <w:cantSplit/>
          <w:trHeight w:val="20"/>
          <w:jc w:val="center"/>
        </w:trPr>
        <w:tc>
          <w:tcPr>
            <w:tcW w:w="2790" w:type="dxa"/>
            <w:tcBorders>
              <w:top w:val="single" w:sz="6" w:space="0" w:color="auto"/>
              <w:left w:val="single" w:sz="6" w:space="0" w:color="auto"/>
              <w:bottom w:val="single" w:sz="6" w:space="0" w:color="auto"/>
              <w:right w:val="nil"/>
            </w:tcBorders>
            <w:vAlign w:val="center"/>
            <w:hideMark/>
          </w:tcPr>
          <w:p w:rsidR="000D2028" w:rsidRPr="008A7D72" w:rsidRDefault="000D2028" w:rsidP="00114C71">
            <w:pPr>
              <w:spacing w:after="0" w:line="240" w:lineRule="auto"/>
              <w:rPr>
                <w:b/>
              </w:rPr>
            </w:pPr>
            <w:r w:rsidRPr="008A7D72">
              <w:rPr>
                <w:b/>
              </w:rPr>
              <w:t>Total</w:t>
            </w:r>
          </w:p>
        </w:tc>
        <w:tc>
          <w:tcPr>
            <w:tcW w:w="1170" w:type="dxa"/>
            <w:tcBorders>
              <w:top w:val="single" w:sz="6" w:space="0" w:color="auto"/>
              <w:left w:val="single" w:sz="6" w:space="0" w:color="auto"/>
              <w:bottom w:val="single" w:sz="6" w:space="0" w:color="auto"/>
              <w:right w:val="nil"/>
            </w:tcBorders>
            <w:vAlign w:val="center"/>
          </w:tcPr>
          <w:p w:rsidR="000D2028" w:rsidRPr="008A7D72" w:rsidRDefault="000D2028" w:rsidP="00114C71">
            <w:pPr>
              <w:spacing w:after="0" w:line="240" w:lineRule="auto"/>
              <w:jc w:val="center"/>
              <w:rPr>
                <w:b/>
              </w:rPr>
            </w:pPr>
            <w:r w:rsidRPr="008A7D72">
              <w:rPr>
                <w:b/>
              </w:rPr>
              <w:t>101,423</w:t>
            </w:r>
          </w:p>
        </w:tc>
        <w:tc>
          <w:tcPr>
            <w:tcW w:w="1350" w:type="dxa"/>
            <w:tcBorders>
              <w:top w:val="single" w:sz="6" w:space="0" w:color="auto"/>
              <w:left w:val="single" w:sz="6" w:space="0" w:color="auto"/>
              <w:bottom w:val="single" w:sz="6" w:space="0" w:color="auto"/>
              <w:right w:val="nil"/>
            </w:tcBorders>
            <w:vAlign w:val="center"/>
          </w:tcPr>
          <w:p w:rsidR="000D2028" w:rsidRPr="008A7D72" w:rsidRDefault="000D2028" w:rsidP="00114C71">
            <w:pPr>
              <w:spacing w:after="0" w:line="240" w:lineRule="auto"/>
              <w:jc w:val="center"/>
              <w:rPr>
                <w:b/>
              </w:rPr>
            </w:pPr>
            <w:r w:rsidRPr="008A7D72">
              <w:rPr>
                <w:b/>
              </w:rPr>
              <w:t>128,186</w:t>
            </w:r>
          </w:p>
        </w:tc>
        <w:tc>
          <w:tcPr>
            <w:tcW w:w="1134" w:type="dxa"/>
            <w:tcBorders>
              <w:top w:val="single" w:sz="6" w:space="0" w:color="auto"/>
              <w:left w:val="single" w:sz="6" w:space="0" w:color="auto"/>
              <w:bottom w:val="single" w:sz="6" w:space="0" w:color="auto"/>
              <w:right w:val="single" w:sz="4" w:space="0" w:color="auto"/>
            </w:tcBorders>
            <w:vAlign w:val="center"/>
          </w:tcPr>
          <w:p w:rsidR="000D2028" w:rsidRPr="008A7D72" w:rsidRDefault="000D2028" w:rsidP="00114C71">
            <w:pPr>
              <w:spacing w:after="0" w:line="240" w:lineRule="auto"/>
              <w:jc w:val="center"/>
              <w:rPr>
                <w:b/>
              </w:rPr>
            </w:pPr>
            <w:r w:rsidRPr="008A7D72">
              <w:rPr>
                <w:b/>
              </w:rPr>
              <w:t>121,285</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0D2028" w:rsidP="00216D58">
            <w:pPr>
              <w:spacing w:after="0" w:line="240" w:lineRule="auto"/>
              <w:jc w:val="center"/>
              <w:rPr>
                <w:b/>
              </w:rPr>
            </w:pPr>
            <w:r w:rsidRPr="008A7D72">
              <w:rPr>
                <w:b/>
              </w:rPr>
              <w:t>105,508</w:t>
            </w:r>
          </w:p>
        </w:tc>
        <w:tc>
          <w:tcPr>
            <w:tcW w:w="1305" w:type="dxa"/>
            <w:tcBorders>
              <w:top w:val="single" w:sz="4" w:space="0" w:color="auto"/>
              <w:left w:val="single" w:sz="4" w:space="0" w:color="auto"/>
              <w:bottom w:val="single" w:sz="4" w:space="0" w:color="auto"/>
              <w:right w:val="single" w:sz="4" w:space="0" w:color="auto"/>
            </w:tcBorders>
            <w:vAlign w:val="center"/>
          </w:tcPr>
          <w:p w:rsidR="000D2028" w:rsidRPr="008A7D72" w:rsidRDefault="004E51B3" w:rsidP="00114C71">
            <w:pPr>
              <w:spacing w:after="0" w:line="240" w:lineRule="auto"/>
              <w:jc w:val="center"/>
              <w:rPr>
                <w:b/>
              </w:rPr>
            </w:pPr>
            <w:r>
              <w:rPr>
                <w:b/>
              </w:rPr>
              <w:t>90,286</w:t>
            </w:r>
          </w:p>
        </w:tc>
      </w:tr>
    </w:tbl>
    <w:p w:rsidR="00E300F0" w:rsidRDefault="00E300F0" w:rsidP="000A2E3F">
      <w:pPr>
        <w:pStyle w:val="ListParagraph"/>
        <w:spacing w:after="0" w:line="240" w:lineRule="auto"/>
        <w:ind w:left="360"/>
        <w:rPr>
          <w:color w:val="FF0000"/>
          <w:sz w:val="24"/>
          <w:szCs w:val="24"/>
        </w:rPr>
      </w:pPr>
    </w:p>
    <w:p w:rsidR="00401647" w:rsidRDefault="00401647" w:rsidP="000A2E3F">
      <w:pPr>
        <w:pStyle w:val="ListParagraph"/>
        <w:spacing w:after="0" w:line="240" w:lineRule="auto"/>
        <w:ind w:left="360"/>
        <w:rPr>
          <w:color w:val="FF0000"/>
          <w:sz w:val="24"/>
          <w:szCs w:val="24"/>
        </w:rPr>
      </w:pPr>
    </w:p>
    <w:p w:rsidR="00E300F0" w:rsidRDefault="00E300F0" w:rsidP="00E300F0">
      <w:pPr>
        <w:spacing w:after="0" w:line="240" w:lineRule="auto"/>
        <w:rPr>
          <w:b/>
          <w:color w:val="000000" w:themeColor="text1"/>
          <w:sz w:val="28"/>
          <w:szCs w:val="28"/>
        </w:rPr>
      </w:pPr>
      <w:r w:rsidRPr="00C438BA">
        <w:rPr>
          <w:b/>
          <w:color w:val="000000" w:themeColor="text1"/>
          <w:sz w:val="28"/>
          <w:szCs w:val="28"/>
        </w:rPr>
        <w:lastRenderedPageBreak/>
        <w:t>Fares</w:t>
      </w:r>
    </w:p>
    <w:p w:rsidR="00401647" w:rsidRDefault="00401647" w:rsidP="00E300F0">
      <w:pPr>
        <w:spacing w:after="0" w:line="240" w:lineRule="auto"/>
        <w:rPr>
          <w:b/>
          <w:i/>
        </w:rPr>
      </w:pPr>
    </w:p>
    <w:p w:rsidR="00E300F0" w:rsidRPr="00401647" w:rsidRDefault="00401647" w:rsidP="00E300F0">
      <w:pPr>
        <w:spacing w:after="0" w:line="240" w:lineRule="auto"/>
        <w:rPr>
          <w:color w:val="000000" w:themeColor="text1"/>
          <w:sz w:val="28"/>
          <w:szCs w:val="28"/>
        </w:rPr>
      </w:pPr>
      <w:r w:rsidRPr="00401647">
        <w:t>WMTS is in the process of reviewing our fare structure to make flex routes more appealing than demand response</w:t>
      </w:r>
      <w:r w:rsidR="00A96B29">
        <w:t xml:space="preserve"> and to as much as possible standardize fares across the system</w:t>
      </w:r>
      <w:r w:rsidR="00E75611">
        <w:t>.</w:t>
      </w:r>
    </w:p>
    <w:p w:rsidR="00401647" w:rsidRDefault="00401647" w:rsidP="00E300F0">
      <w:pPr>
        <w:spacing w:after="0" w:line="240" w:lineRule="auto"/>
        <w:rPr>
          <w:b/>
          <w:color w:val="000000" w:themeColor="text1"/>
          <w:sz w:val="28"/>
          <w:szCs w:val="28"/>
        </w:rPr>
      </w:pPr>
    </w:p>
    <w:tbl>
      <w:tblPr>
        <w:tblStyle w:val="TableGrid"/>
        <w:tblW w:w="0" w:type="auto"/>
        <w:tblInd w:w="198" w:type="dxa"/>
        <w:tblLook w:val="04A0" w:firstRow="1" w:lastRow="0" w:firstColumn="1" w:lastColumn="0" w:noHBand="0" w:noVBand="1"/>
      </w:tblPr>
      <w:tblGrid>
        <w:gridCol w:w="3012"/>
        <w:gridCol w:w="6716"/>
      </w:tblGrid>
      <w:tr w:rsidR="00E300F0" w:rsidTr="00216D58">
        <w:tc>
          <w:tcPr>
            <w:tcW w:w="3060" w:type="dxa"/>
          </w:tcPr>
          <w:p w:rsidR="00E300F0" w:rsidRPr="00401647" w:rsidRDefault="00E300F0" w:rsidP="00216D58">
            <w:pPr>
              <w:rPr>
                <w:b/>
              </w:rPr>
            </w:pPr>
          </w:p>
          <w:p w:rsidR="00E300F0" w:rsidRPr="00401647" w:rsidRDefault="00E300F0" w:rsidP="00401647">
            <w:pPr>
              <w:rPr>
                <w:b/>
                <w:i/>
              </w:rPr>
            </w:pPr>
            <w:r w:rsidRPr="00401647">
              <w:rPr>
                <w:b/>
              </w:rPr>
              <w:t>Fare</w:t>
            </w:r>
            <w:r w:rsidR="00235C17" w:rsidRPr="00401647">
              <w:rPr>
                <w:b/>
              </w:rPr>
              <w:t xml:space="preserve"> </w:t>
            </w:r>
          </w:p>
        </w:tc>
        <w:tc>
          <w:tcPr>
            <w:tcW w:w="6894" w:type="dxa"/>
          </w:tcPr>
          <w:p w:rsidR="004141F7" w:rsidRPr="00937380" w:rsidRDefault="00E300F0" w:rsidP="00216D58">
            <w:pPr>
              <w:rPr>
                <w:rFonts w:ascii="Calibri" w:hAnsi="Calibri" w:cs="Arial"/>
              </w:rPr>
            </w:pPr>
            <w:r w:rsidRPr="00937380">
              <w:rPr>
                <w:rFonts w:ascii="Calibri" w:hAnsi="Calibri" w:cs="Arial"/>
              </w:rPr>
              <w:t>Brunswick Explorer</w:t>
            </w:r>
            <w:r w:rsidR="00401647" w:rsidRPr="00937380">
              <w:rPr>
                <w:rFonts w:ascii="Calibri" w:hAnsi="Calibri" w:cs="Arial"/>
              </w:rPr>
              <w:t xml:space="preserve">: </w:t>
            </w:r>
            <w:r w:rsidR="00D86AE2" w:rsidRPr="00937380">
              <w:rPr>
                <w:rFonts w:ascii="Calibri" w:hAnsi="Calibri" w:cs="Arial"/>
              </w:rPr>
              <w:t xml:space="preserve"> </w:t>
            </w:r>
            <w:r w:rsidR="00401647" w:rsidRPr="00937380">
              <w:rPr>
                <w:rFonts w:ascii="Calibri" w:hAnsi="Calibri" w:cs="Arial"/>
              </w:rPr>
              <w:t>$1.</w:t>
            </w:r>
            <w:r w:rsidR="00B90E34" w:rsidRPr="00937380">
              <w:rPr>
                <w:rFonts w:ascii="Calibri" w:hAnsi="Calibri" w:cs="Arial"/>
              </w:rPr>
              <w:t>0</w:t>
            </w:r>
            <w:r w:rsidR="00401647" w:rsidRPr="00937380">
              <w:rPr>
                <w:rFonts w:ascii="Calibri" w:hAnsi="Calibri" w:cs="Arial"/>
              </w:rPr>
              <w:t>0; $3.00 all day</w:t>
            </w:r>
          </w:p>
          <w:p w:rsidR="004141F7" w:rsidRPr="000F3EA3" w:rsidRDefault="004141F7" w:rsidP="00216D58">
            <w:pPr>
              <w:rPr>
                <w:rFonts w:ascii="Calibri" w:hAnsi="Calibri" w:cs="Arial"/>
                <w:sz w:val="16"/>
                <w:szCs w:val="16"/>
              </w:rPr>
            </w:pPr>
          </w:p>
          <w:p w:rsidR="00E300F0" w:rsidRPr="00937380" w:rsidRDefault="00E300F0" w:rsidP="00216D58">
            <w:pPr>
              <w:rPr>
                <w:rFonts w:ascii="Calibri" w:hAnsi="Calibri" w:cs="Arial"/>
              </w:rPr>
            </w:pPr>
            <w:r w:rsidRPr="00937380">
              <w:rPr>
                <w:rFonts w:ascii="Calibri" w:hAnsi="Calibri" w:cs="Arial"/>
              </w:rPr>
              <w:t>Lisbon Connection</w:t>
            </w:r>
            <w:r w:rsidR="00401647" w:rsidRPr="00937380">
              <w:rPr>
                <w:rFonts w:ascii="Calibri" w:hAnsi="Calibri" w:cs="Arial"/>
              </w:rPr>
              <w:t>: $1.50</w:t>
            </w:r>
          </w:p>
          <w:p w:rsidR="004141F7" w:rsidRPr="000F3EA3" w:rsidRDefault="004141F7" w:rsidP="00216D58">
            <w:pPr>
              <w:rPr>
                <w:rFonts w:ascii="Calibri" w:hAnsi="Calibri" w:cs="Arial"/>
                <w:sz w:val="16"/>
                <w:szCs w:val="16"/>
              </w:rPr>
            </w:pPr>
          </w:p>
          <w:p w:rsidR="00E300F0" w:rsidRPr="00937380" w:rsidRDefault="00E300F0" w:rsidP="00216D58">
            <w:pPr>
              <w:rPr>
                <w:rFonts w:ascii="Calibri" w:hAnsi="Calibri" w:cs="Arial"/>
              </w:rPr>
            </w:pPr>
            <w:r w:rsidRPr="00937380">
              <w:rPr>
                <w:rFonts w:ascii="Calibri" w:hAnsi="Calibri" w:cs="Arial"/>
              </w:rPr>
              <w:t>Rural Community Service</w:t>
            </w:r>
            <w:r w:rsidR="004141F7" w:rsidRPr="00937380">
              <w:rPr>
                <w:rFonts w:ascii="Calibri" w:hAnsi="Calibri" w:cs="Arial"/>
              </w:rPr>
              <w:t>: 0-25 miles $3.00; 26-50 miles $6.00; 51+miles $7.50</w:t>
            </w:r>
          </w:p>
          <w:p w:rsidR="004141F7" w:rsidRPr="000F3EA3" w:rsidRDefault="004141F7" w:rsidP="00216D58">
            <w:pPr>
              <w:rPr>
                <w:rFonts w:ascii="Calibri" w:hAnsi="Calibri" w:cs="Arial"/>
                <w:sz w:val="16"/>
                <w:szCs w:val="16"/>
              </w:rPr>
            </w:pPr>
          </w:p>
          <w:p w:rsidR="004141F7" w:rsidRPr="00937380" w:rsidRDefault="004141F7" w:rsidP="004141F7">
            <w:pPr>
              <w:rPr>
                <w:rFonts w:ascii="Calibri" w:hAnsi="Calibri" w:cs="Arial"/>
              </w:rPr>
            </w:pPr>
            <w:r w:rsidRPr="00937380">
              <w:rPr>
                <w:rFonts w:ascii="Calibri" w:hAnsi="Calibri" w:cs="Arial"/>
              </w:rPr>
              <w:t>Mountain Explorer: No</w:t>
            </w:r>
          </w:p>
          <w:p w:rsidR="004141F7" w:rsidRPr="000F3EA3" w:rsidRDefault="004141F7" w:rsidP="004141F7">
            <w:pPr>
              <w:rPr>
                <w:rFonts w:ascii="Calibri" w:hAnsi="Calibri" w:cs="Arial"/>
                <w:sz w:val="16"/>
                <w:szCs w:val="16"/>
              </w:rPr>
            </w:pPr>
          </w:p>
          <w:p w:rsidR="00036185" w:rsidRPr="00937380" w:rsidRDefault="00036185" w:rsidP="00216D58">
            <w:pPr>
              <w:rPr>
                <w:rFonts w:ascii="Calibri" w:hAnsi="Calibri" w:cs="Arial"/>
              </w:rPr>
            </w:pPr>
            <w:r w:rsidRPr="00937380">
              <w:rPr>
                <w:rFonts w:ascii="Calibri" w:hAnsi="Calibri" w:cs="Arial"/>
              </w:rPr>
              <w:t>Mountain Express</w:t>
            </w:r>
            <w:r w:rsidR="004141F7" w:rsidRPr="00937380">
              <w:rPr>
                <w:rFonts w:ascii="Calibri" w:hAnsi="Calibri" w:cs="Arial"/>
              </w:rPr>
              <w:t>: One-way Mexico and Sunday River $</w:t>
            </w:r>
            <w:r w:rsidR="00B90E34" w:rsidRPr="00937380">
              <w:rPr>
                <w:rFonts w:ascii="Calibri" w:hAnsi="Calibri" w:cs="Arial"/>
              </w:rPr>
              <w:t>2</w:t>
            </w:r>
            <w:r w:rsidR="004141F7" w:rsidRPr="00937380">
              <w:rPr>
                <w:rFonts w:ascii="Calibri" w:hAnsi="Calibri" w:cs="Arial"/>
              </w:rPr>
              <w:t xml:space="preserve">.00; Lewiston/Auburn </w:t>
            </w:r>
            <w:r w:rsidR="00B90E34" w:rsidRPr="00937380">
              <w:rPr>
                <w:rFonts w:ascii="Calibri" w:hAnsi="Calibri" w:cs="Arial"/>
              </w:rPr>
              <w:t>to</w:t>
            </w:r>
            <w:r w:rsidR="004141F7" w:rsidRPr="00937380">
              <w:rPr>
                <w:rFonts w:ascii="Calibri" w:hAnsi="Calibri" w:cs="Arial"/>
              </w:rPr>
              <w:t xml:space="preserve"> Sunday River $5.00; Oxford</w:t>
            </w:r>
            <w:r w:rsidR="00B90E34" w:rsidRPr="00937380">
              <w:rPr>
                <w:rFonts w:ascii="Calibri" w:hAnsi="Calibri" w:cs="Arial"/>
              </w:rPr>
              <w:t xml:space="preserve"> Hills</w:t>
            </w:r>
            <w:r w:rsidR="004141F7" w:rsidRPr="00937380">
              <w:rPr>
                <w:rFonts w:ascii="Calibri" w:hAnsi="Calibri" w:cs="Arial"/>
              </w:rPr>
              <w:t xml:space="preserve"> </w:t>
            </w:r>
            <w:r w:rsidR="00B90E34" w:rsidRPr="00937380">
              <w:rPr>
                <w:rFonts w:ascii="Calibri" w:hAnsi="Calibri" w:cs="Arial"/>
              </w:rPr>
              <w:t>to</w:t>
            </w:r>
            <w:r w:rsidR="004141F7" w:rsidRPr="00937380">
              <w:rPr>
                <w:rFonts w:ascii="Calibri" w:hAnsi="Calibri" w:cs="Arial"/>
              </w:rPr>
              <w:t xml:space="preserve"> Sunday River $3.00; </w:t>
            </w:r>
            <w:r w:rsidR="00B90E34" w:rsidRPr="00937380">
              <w:rPr>
                <w:rFonts w:ascii="Calibri" w:hAnsi="Calibri" w:cs="Arial"/>
              </w:rPr>
              <w:t>West Paris to</w:t>
            </w:r>
            <w:r w:rsidR="004141F7" w:rsidRPr="00937380">
              <w:rPr>
                <w:rFonts w:ascii="Calibri" w:hAnsi="Calibri" w:cs="Arial"/>
              </w:rPr>
              <w:t xml:space="preserve"> Sunday River $2.00</w:t>
            </w:r>
          </w:p>
          <w:p w:rsidR="004141F7" w:rsidRPr="000F3EA3" w:rsidRDefault="004141F7" w:rsidP="00216D58">
            <w:pPr>
              <w:rPr>
                <w:rFonts w:ascii="Calibri" w:hAnsi="Calibri" w:cs="Arial"/>
                <w:sz w:val="16"/>
                <w:szCs w:val="16"/>
              </w:rPr>
            </w:pPr>
          </w:p>
          <w:p w:rsidR="004141F7" w:rsidRPr="00937380" w:rsidRDefault="004141F7" w:rsidP="004141F7">
            <w:pPr>
              <w:rPr>
                <w:rFonts w:ascii="Calibri" w:hAnsi="Calibri" w:cs="Arial"/>
              </w:rPr>
            </w:pPr>
            <w:r w:rsidRPr="00937380">
              <w:rPr>
                <w:rFonts w:ascii="Calibri" w:hAnsi="Calibri" w:cs="Arial"/>
              </w:rPr>
              <w:t>Sugarloaf Explorer</w:t>
            </w:r>
            <w:r w:rsidR="00E75611">
              <w:rPr>
                <w:rFonts w:ascii="Calibri" w:hAnsi="Calibri" w:cs="Arial"/>
              </w:rPr>
              <w:t>:</w:t>
            </w:r>
            <w:r w:rsidRPr="00937380">
              <w:rPr>
                <w:rFonts w:ascii="Calibri" w:hAnsi="Calibri" w:cs="Arial"/>
              </w:rPr>
              <w:t xml:space="preserve"> No</w:t>
            </w:r>
          </w:p>
          <w:p w:rsidR="004141F7" w:rsidRPr="000F3EA3" w:rsidRDefault="004141F7" w:rsidP="004141F7">
            <w:pPr>
              <w:rPr>
                <w:rFonts w:ascii="Calibri" w:hAnsi="Calibri" w:cs="Arial"/>
                <w:sz w:val="16"/>
                <w:szCs w:val="16"/>
              </w:rPr>
            </w:pPr>
          </w:p>
          <w:p w:rsidR="00E300F0" w:rsidRPr="00937380" w:rsidRDefault="004141F7" w:rsidP="00216D58">
            <w:pPr>
              <w:rPr>
                <w:rFonts w:ascii="Calibri" w:hAnsi="Calibri" w:cs="Arial"/>
              </w:rPr>
            </w:pPr>
            <w:r w:rsidRPr="00937380">
              <w:rPr>
                <w:rFonts w:ascii="Calibri" w:hAnsi="Calibri" w:cs="Arial"/>
              </w:rPr>
              <w:t xml:space="preserve">Sugarloaf Express: One-way Farmington </w:t>
            </w:r>
            <w:r w:rsidR="00B90E34" w:rsidRPr="00937380">
              <w:rPr>
                <w:rFonts w:ascii="Calibri" w:hAnsi="Calibri" w:cs="Arial"/>
              </w:rPr>
              <w:t>to</w:t>
            </w:r>
            <w:r w:rsidRPr="00937380">
              <w:rPr>
                <w:rFonts w:ascii="Calibri" w:hAnsi="Calibri" w:cs="Arial"/>
              </w:rPr>
              <w:t xml:space="preserve"> Sugarloaf $3.00; Kingfield/New Vineyard </w:t>
            </w:r>
            <w:r w:rsidR="00B90E34" w:rsidRPr="00937380">
              <w:rPr>
                <w:rFonts w:ascii="Calibri" w:hAnsi="Calibri" w:cs="Arial"/>
              </w:rPr>
              <w:t>to</w:t>
            </w:r>
            <w:r w:rsidRPr="00937380">
              <w:rPr>
                <w:rFonts w:ascii="Calibri" w:hAnsi="Calibri" w:cs="Arial"/>
              </w:rPr>
              <w:t xml:space="preserve"> Sunday River $2.00</w:t>
            </w:r>
            <w:r w:rsidR="004B79AF" w:rsidRPr="00937380">
              <w:rPr>
                <w:rFonts w:ascii="Calibri" w:hAnsi="Calibri" w:cs="Arial"/>
              </w:rPr>
              <w:t xml:space="preserve">; Eustis </w:t>
            </w:r>
            <w:r w:rsidR="00B90E34" w:rsidRPr="00937380">
              <w:rPr>
                <w:rFonts w:ascii="Calibri" w:hAnsi="Calibri" w:cs="Arial"/>
              </w:rPr>
              <w:t>to</w:t>
            </w:r>
            <w:r w:rsidR="004B79AF" w:rsidRPr="00937380">
              <w:rPr>
                <w:rFonts w:ascii="Calibri" w:hAnsi="Calibri" w:cs="Arial"/>
              </w:rPr>
              <w:t xml:space="preserve"> Sugarloaf $2.00</w:t>
            </w:r>
          </w:p>
          <w:p w:rsidR="004141F7" w:rsidRPr="000F3EA3" w:rsidRDefault="004141F7" w:rsidP="00216D58">
            <w:pPr>
              <w:rPr>
                <w:rFonts w:ascii="Calibri" w:hAnsi="Calibri" w:cs="Arial"/>
                <w:sz w:val="16"/>
                <w:szCs w:val="16"/>
              </w:rPr>
            </w:pPr>
          </w:p>
          <w:p w:rsidR="00E300F0" w:rsidRPr="00E300F0" w:rsidRDefault="00E300F0" w:rsidP="004141F7">
            <w:pPr>
              <w:rPr>
                <w:rFonts w:ascii="Calibri" w:hAnsi="Calibri"/>
                <w:b/>
                <w:color w:val="FF0000"/>
              </w:rPr>
            </w:pPr>
            <w:r w:rsidRPr="00401647">
              <w:rPr>
                <w:rFonts w:ascii="Calibri" w:hAnsi="Calibri" w:cs="Arial"/>
              </w:rPr>
              <w:t>Transfers between routes with ticket – Free</w:t>
            </w:r>
            <w:r w:rsidR="00235C17" w:rsidRPr="00401647">
              <w:rPr>
                <w:rFonts w:ascii="Calibri" w:hAnsi="Calibri" w:cs="Arial"/>
              </w:rPr>
              <w:t xml:space="preserve"> between Lisbon Connection and citylink</w:t>
            </w:r>
          </w:p>
        </w:tc>
      </w:tr>
      <w:tr w:rsidR="00E300F0" w:rsidRPr="007A748D" w:rsidTr="00216D58">
        <w:tc>
          <w:tcPr>
            <w:tcW w:w="3060" w:type="dxa"/>
          </w:tcPr>
          <w:p w:rsidR="00E300F0" w:rsidRPr="004141F7" w:rsidRDefault="00E300F0" w:rsidP="00216D58">
            <w:pPr>
              <w:rPr>
                <w:b/>
              </w:rPr>
            </w:pPr>
            <w:r w:rsidRPr="004141F7">
              <w:rPr>
                <w:b/>
              </w:rPr>
              <w:t>Exact Fare Required?</w:t>
            </w:r>
          </w:p>
        </w:tc>
        <w:tc>
          <w:tcPr>
            <w:tcW w:w="6894" w:type="dxa"/>
          </w:tcPr>
          <w:p w:rsidR="00E300F0" w:rsidRPr="004141F7" w:rsidRDefault="00C438BA" w:rsidP="00216D58">
            <w:pPr>
              <w:rPr>
                <w:rFonts w:ascii="Calibri" w:hAnsi="Calibri"/>
                <w:color w:val="FF0000"/>
              </w:rPr>
            </w:pPr>
            <w:r w:rsidRPr="004141F7">
              <w:rPr>
                <w:rFonts w:ascii="Calibri" w:hAnsi="Calibri"/>
              </w:rPr>
              <w:t>Yes</w:t>
            </w:r>
          </w:p>
        </w:tc>
      </w:tr>
      <w:tr w:rsidR="00E300F0" w:rsidRPr="00242550" w:rsidTr="00216D58">
        <w:tc>
          <w:tcPr>
            <w:tcW w:w="3060" w:type="dxa"/>
          </w:tcPr>
          <w:p w:rsidR="00E300F0" w:rsidRPr="004141F7" w:rsidRDefault="00E300F0" w:rsidP="00216D58">
            <w:pPr>
              <w:rPr>
                <w:rFonts w:ascii="Calibri" w:hAnsi="Calibri"/>
                <w:b/>
              </w:rPr>
            </w:pPr>
            <w:r w:rsidRPr="004141F7">
              <w:rPr>
                <w:rFonts w:ascii="Calibri" w:hAnsi="Calibri"/>
                <w:b/>
              </w:rPr>
              <w:t>Electronic Fare?</w:t>
            </w:r>
          </w:p>
        </w:tc>
        <w:tc>
          <w:tcPr>
            <w:tcW w:w="6894" w:type="dxa"/>
          </w:tcPr>
          <w:p w:rsidR="00E300F0" w:rsidRPr="004141F7" w:rsidRDefault="00C438BA" w:rsidP="00216D58">
            <w:pPr>
              <w:rPr>
                <w:rFonts w:ascii="Calibri" w:hAnsi="Calibri"/>
                <w:color w:val="FF0000"/>
              </w:rPr>
            </w:pPr>
            <w:r w:rsidRPr="004141F7">
              <w:rPr>
                <w:rFonts w:ascii="Calibri" w:hAnsi="Calibri"/>
              </w:rPr>
              <w:t>No</w:t>
            </w:r>
          </w:p>
        </w:tc>
      </w:tr>
      <w:tr w:rsidR="00E300F0" w:rsidTr="00216D58">
        <w:tc>
          <w:tcPr>
            <w:tcW w:w="3060" w:type="dxa"/>
          </w:tcPr>
          <w:p w:rsidR="00E300F0" w:rsidRPr="004141F7" w:rsidRDefault="00E300F0" w:rsidP="00216D58">
            <w:pPr>
              <w:rPr>
                <w:rFonts w:ascii="Calibri" w:hAnsi="Calibri"/>
                <w:b/>
              </w:rPr>
            </w:pPr>
            <w:r w:rsidRPr="004141F7">
              <w:rPr>
                <w:rFonts w:ascii="Calibri" w:hAnsi="Calibri"/>
                <w:b/>
              </w:rPr>
              <w:t>Senior/disabled Half fare available?</w:t>
            </w:r>
          </w:p>
        </w:tc>
        <w:tc>
          <w:tcPr>
            <w:tcW w:w="6894" w:type="dxa"/>
          </w:tcPr>
          <w:p w:rsidR="00E300F0" w:rsidRDefault="004141F7" w:rsidP="00216D58">
            <w:pPr>
              <w:rPr>
                <w:rFonts w:ascii="Calibri" w:hAnsi="Calibri"/>
              </w:rPr>
            </w:pPr>
            <w:r>
              <w:rPr>
                <w:rFonts w:ascii="Calibri" w:hAnsi="Calibri"/>
              </w:rPr>
              <w:t>Brunswick Explorer: No</w:t>
            </w:r>
          </w:p>
          <w:p w:rsidR="004141F7" w:rsidRDefault="004141F7" w:rsidP="00216D58">
            <w:pPr>
              <w:rPr>
                <w:rFonts w:ascii="Calibri" w:hAnsi="Calibri"/>
              </w:rPr>
            </w:pPr>
            <w:r>
              <w:rPr>
                <w:rFonts w:ascii="Calibri" w:hAnsi="Calibri"/>
              </w:rPr>
              <w:t xml:space="preserve">Lisbon Connection: </w:t>
            </w:r>
            <w:r w:rsidR="004B79AF">
              <w:rPr>
                <w:rFonts w:ascii="Calibri" w:hAnsi="Calibri"/>
              </w:rPr>
              <w:t xml:space="preserve"> $0.75</w:t>
            </w:r>
          </w:p>
          <w:p w:rsidR="004B79AF" w:rsidRDefault="004B79AF" w:rsidP="00216D58">
            <w:pPr>
              <w:rPr>
                <w:rFonts w:ascii="Calibri" w:hAnsi="Calibri"/>
              </w:rPr>
            </w:pPr>
            <w:r>
              <w:rPr>
                <w:rFonts w:ascii="Calibri" w:hAnsi="Calibri"/>
              </w:rPr>
              <w:t xml:space="preserve">Rural Community Service: </w:t>
            </w:r>
            <w:r>
              <w:rPr>
                <w:rFonts w:ascii="Calibri" w:hAnsi="Calibri" w:cs="Arial"/>
              </w:rPr>
              <w:t>0-25 miles $1.50; 26-50 miles $3.00; 51+miles $3.75</w:t>
            </w:r>
          </w:p>
          <w:p w:rsidR="004B79AF" w:rsidRDefault="004B79AF" w:rsidP="00216D58">
            <w:pPr>
              <w:rPr>
                <w:rFonts w:ascii="Calibri" w:hAnsi="Calibri"/>
              </w:rPr>
            </w:pPr>
            <w:r>
              <w:rPr>
                <w:rFonts w:ascii="Calibri" w:hAnsi="Calibri"/>
              </w:rPr>
              <w:t>Mountain Express: No</w:t>
            </w:r>
          </w:p>
          <w:p w:rsidR="004B79AF" w:rsidRPr="004141F7" w:rsidRDefault="004B79AF" w:rsidP="00216D58">
            <w:pPr>
              <w:rPr>
                <w:rFonts w:ascii="Calibri" w:hAnsi="Calibri"/>
                <w:color w:val="FF0000"/>
              </w:rPr>
            </w:pPr>
            <w:r>
              <w:rPr>
                <w:rFonts w:ascii="Calibri" w:hAnsi="Calibri"/>
              </w:rPr>
              <w:t>Sugarloaf Express: No</w:t>
            </w:r>
          </w:p>
        </w:tc>
      </w:tr>
      <w:tr w:rsidR="00E300F0" w:rsidTr="00216D58">
        <w:tc>
          <w:tcPr>
            <w:tcW w:w="3060" w:type="dxa"/>
          </w:tcPr>
          <w:p w:rsidR="00E300F0" w:rsidRPr="004141F7" w:rsidRDefault="00E300F0" w:rsidP="00216D58">
            <w:pPr>
              <w:rPr>
                <w:rFonts w:ascii="Calibri" w:hAnsi="Calibri"/>
                <w:b/>
              </w:rPr>
            </w:pPr>
            <w:r w:rsidRPr="004141F7">
              <w:rPr>
                <w:rFonts w:ascii="Calibri" w:hAnsi="Calibri"/>
                <w:b/>
              </w:rPr>
              <w:t>Senior/disabled half fare pass required?</w:t>
            </w:r>
          </w:p>
        </w:tc>
        <w:tc>
          <w:tcPr>
            <w:tcW w:w="6894" w:type="dxa"/>
          </w:tcPr>
          <w:p w:rsidR="00E300F0" w:rsidRPr="004141F7" w:rsidRDefault="00C438BA" w:rsidP="00216D58">
            <w:pPr>
              <w:rPr>
                <w:rFonts w:ascii="Calibri" w:hAnsi="Calibri"/>
              </w:rPr>
            </w:pPr>
            <w:r w:rsidRPr="004141F7">
              <w:rPr>
                <w:rFonts w:ascii="Calibri" w:hAnsi="Calibri"/>
              </w:rPr>
              <w:t>No</w:t>
            </w:r>
          </w:p>
        </w:tc>
      </w:tr>
      <w:tr w:rsidR="00E300F0" w:rsidRPr="00242550" w:rsidTr="00216D58">
        <w:tc>
          <w:tcPr>
            <w:tcW w:w="3060" w:type="dxa"/>
          </w:tcPr>
          <w:p w:rsidR="00E300F0" w:rsidRPr="004141F7" w:rsidRDefault="00E300F0" w:rsidP="00216D58">
            <w:pPr>
              <w:rPr>
                <w:rFonts w:ascii="Calibri" w:hAnsi="Calibri"/>
                <w:b/>
              </w:rPr>
            </w:pPr>
            <w:r w:rsidRPr="004141F7">
              <w:rPr>
                <w:rFonts w:ascii="Calibri" w:hAnsi="Calibri"/>
                <w:b/>
              </w:rPr>
              <w:t>Other discounts?</w:t>
            </w:r>
          </w:p>
        </w:tc>
        <w:tc>
          <w:tcPr>
            <w:tcW w:w="6894" w:type="dxa"/>
          </w:tcPr>
          <w:p w:rsidR="00E300F0" w:rsidRDefault="004B79AF" w:rsidP="00216D58">
            <w:pPr>
              <w:rPr>
                <w:rFonts w:ascii="Calibri" w:hAnsi="Calibri"/>
              </w:rPr>
            </w:pPr>
            <w:r>
              <w:rPr>
                <w:rFonts w:ascii="Calibri" w:hAnsi="Calibri"/>
              </w:rPr>
              <w:t>Brunswick Explorer: 12-ride ticket $10; monthly pass $30; senior/disabled monthly pass $20; youth monthly pass $15</w:t>
            </w:r>
          </w:p>
          <w:p w:rsidR="004B79AF" w:rsidRDefault="004B79AF" w:rsidP="00216D58">
            <w:pPr>
              <w:rPr>
                <w:rFonts w:ascii="Calibri" w:hAnsi="Calibri"/>
              </w:rPr>
            </w:pPr>
            <w:r w:rsidRPr="00937380">
              <w:rPr>
                <w:rFonts w:ascii="Calibri" w:hAnsi="Calibri"/>
              </w:rPr>
              <w:t>Mountain Explorer:</w:t>
            </w:r>
            <w:r w:rsidR="00B90E34" w:rsidRPr="00937380">
              <w:rPr>
                <w:rFonts w:ascii="Calibri" w:hAnsi="Calibri"/>
              </w:rPr>
              <w:t xml:space="preserve"> for $2.00 ticket – 10 rides for $15</w:t>
            </w:r>
            <w:r w:rsidRPr="00937380">
              <w:rPr>
                <w:rFonts w:ascii="Calibri" w:hAnsi="Calibri"/>
              </w:rPr>
              <w:t xml:space="preserve"> for $3.00 ticket – 10 rides for $25; for $5.00 ticket – 10 rides for $40</w:t>
            </w:r>
          </w:p>
          <w:p w:rsidR="004B79AF" w:rsidRPr="004B79AF" w:rsidRDefault="004B79AF" w:rsidP="00E56D4E">
            <w:pPr>
              <w:rPr>
                <w:rFonts w:ascii="Calibri" w:hAnsi="Calibri"/>
              </w:rPr>
            </w:pPr>
            <w:r>
              <w:rPr>
                <w:rFonts w:ascii="Calibri" w:hAnsi="Calibri"/>
              </w:rPr>
              <w:t xml:space="preserve">Sugarloaf Express: for $2.00 ticket - 10 rides for $15; for $3.00 ticket </w:t>
            </w:r>
            <w:r w:rsidR="00E56D4E">
              <w:rPr>
                <w:rFonts w:ascii="Calibri" w:hAnsi="Calibri"/>
              </w:rPr>
              <w:t>–</w:t>
            </w:r>
            <w:r>
              <w:rPr>
                <w:rFonts w:ascii="Calibri" w:hAnsi="Calibri"/>
              </w:rPr>
              <w:t xml:space="preserve"> </w:t>
            </w:r>
            <w:r w:rsidR="00E56D4E">
              <w:rPr>
                <w:rFonts w:ascii="Calibri" w:hAnsi="Calibri"/>
              </w:rPr>
              <w:t>10 rides for $25</w:t>
            </w:r>
          </w:p>
        </w:tc>
      </w:tr>
      <w:tr w:rsidR="00E300F0" w:rsidTr="00216D58">
        <w:trPr>
          <w:trHeight w:val="350"/>
        </w:trPr>
        <w:tc>
          <w:tcPr>
            <w:tcW w:w="3060" w:type="dxa"/>
          </w:tcPr>
          <w:p w:rsidR="00E300F0" w:rsidRPr="004141F7" w:rsidRDefault="00E75611" w:rsidP="00216D58">
            <w:pPr>
              <w:rPr>
                <w:rFonts w:ascii="Calibri" w:hAnsi="Calibri"/>
                <w:b/>
              </w:rPr>
            </w:pPr>
            <w:r>
              <w:rPr>
                <w:rFonts w:ascii="Calibri" w:hAnsi="Calibri"/>
                <w:b/>
              </w:rPr>
              <w:t>Multi-ride prepayment</w:t>
            </w:r>
            <w:r w:rsidR="00E300F0" w:rsidRPr="004141F7">
              <w:rPr>
                <w:rFonts w:ascii="Calibri" w:hAnsi="Calibri"/>
                <w:b/>
              </w:rPr>
              <w:t>?</w:t>
            </w:r>
          </w:p>
        </w:tc>
        <w:tc>
          <w:tcPr>
            <w:tcW w:w="6894" w:type="dxa"/>
          </w:tcPr>
          <w:p w:rsidR="00E300F0" w:rsidRPr="004B79AF" w:rsidRDefault="00E56D4E" w:rsidP="00216D58">
            <w:pPr>
              <w:rPr>
                <w:rFonts w:ascii="Calibri" w:hAnsi="Calibri" w:cs="Arial"/>
              </w:rPr>
            </w:pPr>
            <w:r>
              <w:rPr>
                <w:rFonts w:ascii="Calibri" w:hAnsi="Calibri" w:cs="Arial"/>
              </w:rPr>
              <w:t>Yes</w:t>
            </w:r>
          </w:p>
        </w:tc>
      </w:tr>
      <w:tr w:rsidR="00E300F0" w:rsidRPr="00242550" w:rsidTr="00216D58">
        <w:tc>
          <w:tcPr>
            <w:tcW w:w="3060" w:type="dxa"/>
          </w:tcPr>
          <w:p w:rsidR="00E300F0" w:rsidRPr="004141F7" w:rsidRDefault="00E300F0" w:rsidP="00216D58">
            <w:pPr>
              <w:rPr>
                <w:rFonts w:ascii="Calibri" w:hAnsi="Calibri"/>
                <w:b/>
              </w:rPr>
            </w:pPr>
            <w:r w:rsidRPr="004141F7">
              <w:rPr>
                <w:rFonts w:ascii="Calibri" w:hAnsi="Calibri"/>
                <w:b/>
              </w:rPr>
              <w:t>Monthly pass prepayment?</w:t>
            </w:r>
          </w:p>
        </w:tc>
        <w:tc>
          <w:tcPr>
            <w:tcW w:w="6894" w:type="dxa"/>
          </w:tcPr>
          <w:p w:rsidR="00E300F0" w:rsidRPr="004B79AF" w:rsidRDefault="00E56D4E" w:rsidP="00216D58">
            <w:pPr>
              <w:rPr>
                <w:rFonts w:ascii="Calibri" w:hAnsi="Calibri"/>
              </w:rPr>
            </w:pPr>
            <w:r>
              <w:rPr>
                <w:rFonts w:ascii="Calibri" w:hAnsi="Calibri"/>
              </w:rPr>
              <w:t>Yes</w:t>
            </w:r>
          </w:p>
        </w:tc>
      </w:tr>
      <w:tr w:rsidR="00E300F0" w:rsidRPr="007A748D" w:rsidTr="00216D58">
        <w:tc>
          <w:tcPr>
            <w:tcW w:w="3060" w:type="dxa"/>
          </w:tcPr>
          <w:p w:rsidR="00E300F0" w:rsidRPr="004141F7" w:rsidRDefault="00E300F0" w:rsidP="00216D58">
            <w:pPr>
              <w:rPr>
                <w:rFonts w:ascii="Calibri" w:hAnsi="Calibri"/>
                <w:b/>
              </w:rPr>
            </w:pPr>
            <w:r w:rsidRPr="004141F7">
              <w:rPr>
                <w:rFonts w:ascii="Calibri" w:hAnsi="Calibri"/>
                <w:b/>
              </w:rPr>
              <w:t>Passes available from:</w:t>
            </w:r>
          </w:p>
        </w:tc>
        <w:tc>
          <w:tcPr>
            <w:tcW w:w="6894" w:type="dxa"/>
          </w:tcPr>
          <w:p w:rsidR="00E300F0" w:rsidRPr="004B79AF" w:rsidRDefault="00C438BA" w:rsidP="00E56D4E">
            <w:pPr>
              <w:rPr>
                <w:rFonts w:ascii="Calibri" w:hAnsi="Calibri" w:cs="Arial"/>
              </w:rPr>
            </w:pPr>
            <w:r w:rsidRPr="004B79AF">
              <w:rPr>
                <w:rFonts w:ascii="Calibri" w:hAnsi="Calibri" w:cs="Arial"/>
              </w:rPr>
              <w:t xml:space="preserve">WMTS office, </w:t>
            </w:r>
            <w:r w:rsidR="00E56D4E">
              <w:rPr>
                <w:rFonts w:ascii="Calibri" w:hAnsi="Calibri" w:cs="Arial"/>
              </w:rPr>
              <w:t xml:space="preserve">Brunswick Explorer office, </w:t>
            </w:r>
            <w:r w:rsidRPr="004B79AF">
              <w:rPr>
                <w:rFonts w:ascii="Calibri" w:hAnsi="Calibri" w:cs="Arial"/>
              </w:rPr>
              <w:t xml:space="preserve">Mountain Express drivers, </w:t>
            </w:r>
            <w:r w:rsidR="00E56D4E" w:rsidRPr="004B79AF">
              <w:rPr>
                <w:rFonts w:ascii="Calibri" w:hAnsi="Calibri" w:cs="Arial"/>
              </w:rPr>
              <w:t xml:space="preserve">Sugarloaf Express drivers, </w:t>
            </w:r>
            <w:r w:rsidRPr="004B79AF">
              <w:rPr>
                <w:rFonts w:ascii="Calibri" w:hAnsi="Calibri" w:cs="Arial"/>
              </w:rPr>
              <w:t xml:space="preserve">Sugarloaf Explorer </w:t>
            </w:r>
            <w:r w:rsidR="00E56D4E">
              <w:rPr>
                <w:rFonts w:ascii="Calibri" w:hAnsi="Calibri" w:cs="Arial"/>
              </w:rPr>
              <w:t>WMTS</w:t>
            </w:r>
            <w:r w:rsidRPr="004B79AF">
              <w:rPr>
                <w:rFonts w:ascii="Calibri" w:hAnsi="Calibri" w:cs="Arial"/>
              </w:rPr>
              <w:t xml:space="preserve"> Office</w:t>
            </w:r>
            <w:r w:rsidR="00E56D4E">
              <w:rPr>
                <w:rFonts w:ascii="Calibri" w:hAnsi="Calibri" w:cs="Arial"/>
              </w:rPr>
              <w:t xml:space="preserve">, </w:t>
            </w:r>
          </w:p>
        </w:tc>
      </w:tr>
    </w:tbl>
    <w:p w:rsidR="00937380" w:rsidRDefault="00937380" w:rsidP="000A2E3F">
      <w:pPr>
        <w:pStyle w:val="ListParagraph"/>
        <w:spacing w:after="0" w:line="240" w:lineRule="auto"/>
        <w:ind w:left="360"/>
        <w:rPr>
          <w:color w:val="FF0000"/>
          <w:sz w:val="24"/>
          <w:szCs w:val="24"/>
        </w:rPr>
      </w:pPr>
    </w:p>
    <w:p w:rsidR="00937380" w:rsidRDefault="00937380">
      <w:pPr>
        <w:rPr>
          <w:color w:val="FF0000"/>
          <w:sz w:val="24"/>
          <w:szCs w:val="24"/>
        </w:rPr>
      </w:pPr>
      <w:r>
        <w:rPr>
          <w:color w:val="FF0000"/>
          <w:sz w:val="24"/>
          <w:szCs w:val="24"/>
        </w:rPr>
        <w:br w:type="page"/>
      </w:r>
    </w:p>
    <w:p w:rsidR="00C91434" w:rsidRPr="0009277E" w:rsidRDefault="00C91434" w:rsidP="000A2E3F">
      <w:pPr>
        <w:spacing w:after="0" w:line="240" w:lineRule="auto"/>
        <w:rPr>
          <w:b/>
          <w:color w:val="000000" w:themeColor="text1"/>
          <w:sz w:val="28"/>
          <w:szCs w:val="28"/>
        </w:rPr>
      </w:pPr>
      <w:r w:rsidRPr="002E5885">
        <w:rPr>
          <w:b/>
          <w:color w:val="000000" w:themeColor="text1"/>
          <w:sz w:val="28"/>
          <w:szCs w:val="28"/>
        </w:rPr>
        <w:lastRenderedPageBreak/>
        <w:t>Buses/Facilities</w:t>
      </w:r>
    </w:p>
    <w:p w:rsidR="0018429F" w:rsidRPr="0009277E" w:rsidRDefault="0018429F" w:rsidP="000A2E3F">
      <w:pPr>
        <w:spacing w:after="0" w:line="240" w:lineRule="auto"/>
        <w:rPr>
          <w:b/>
          <w:color w:val="FF0000"/>
          <w:sz w:val="24"/>
          <w:szCs w:val="24"/>
        </w:rPr>
      </w:pPr>
    </w:p>
    <w:p w:rsidR="000C2028" w:rsidRPr="00B657CB" w:rsidRDefault="000C2028" w:rsidP="000C2028">
      <w:pPr>
        <w:pStyle w:val="ListParagraph"/>
        <w:numPr>
          <w:ilvl w:val="0"/>
          <w:numId w:val="29"/>
        </w:numPr>
        <w:spacing w:after="0" w:line="240" w:lineRule="auto"/>
        <w:jc w:val="both"/>
        <w:rPr>
          <w:color w:val="000000" w:themeColor="text1"/>
        </w:rPr>
      </w:pPr>
      <w:r w:rsidRPr="00B657CB">
        <w:rPr>
          <w:b/>
          <w:color w:val="000000" w:themeColor="text1"/>
        </w:rPr>
        <w:t xml:space="preserve">Maintenance. </w:t>
      </w:r>
      <w:r w:rsidRPr="00B657CB">
        <w:rPr>
          <w:color w:val="000000" w:themeColor="text1"/>
        </w:rPr>
        <w:t xml:space="preserve">Buses are maintained at WMTS’ building. WMTS </w:t>
      </w:r>
      <w:r w:rsidRPr="00E56D4E">
        <w:rPr>
          <w:color w:val="000000" w:themeColor="text1"/>
        </w:rPr>
        <w:t xml:space="preserve">does </w:t>
      </w:r>
      <w:r w:rsidR="004E06C0" w:rsidRPr="00E56D4E">
        <w:rPr>
          <w:color w:val="000000" w:themeColor="text1"/>
        </w:rPr>
        <w:t>most</w:t>
      </w:r>
      <w:r w:rsidR="004E06C0">
        <w:rPr>
          <w:b/>
          <w:color w:val="000000" w:themeColor="text1"/>
        </w:rPr>
        <w:t xml:space="preserve"> </w:t>
      </w:r>
      <w:r>
        <w:rPr>
          <w:color w:val="000000" w:themeColor="text1"/>
        </w:rPr>
        <w:t xml:space="preserve">of its own maintenance, including some </w:t>
      </w:r>
      <w:r w:rsidRPr="00B657CB">
        <w:rPr>
          <w:color w:val="000000" w:themeColor="text1"/>
        </w:rPr>
        <w:t>engine rebuilding.</w:t>
      </w:r>
      <w:r w:rsidR="002E5885">
        <w:rPr>
          <w:color w:val="000000" w:themeColor="text1"/>
        </w:rPr>
        <w:t xml:space="preserve">  Presently the size of our maintenance facility does not support the size of our fleet effectively and it does not allow for consistent vehicle washing without interrupting maintenance activities.</w:t>
      </w:r>
    </w:p>
    <w:p w:rsidR="000C2028" w:rsidRPr="00B657CB" w:rsidRDefault="000C2028" w:rsidP="000C2028">
      <w:pPr>
        <w:pStyle w:val="ListParagraph"/>
        <w:jc w:val="both"/>
        <w:rPr>
          <w:color w:val="000000" w:themeColor="text1"/>
        </w:rPr>
      </w:pPr>
    </w:p>
    <w:p w:rsidR="00A82BB7" w:rsidRPr="00E56D4E" w:rsidRDefault="00481404" w:rsidP="00B657CB">
      <w:pPr>
        <w:pStyle w:val="ListParagraph"/>
        <w:numPr>
          <w:ilvl w:val="0"/>
          <w:numId w:val="29"/>
        </w:numPr>
        <w:spacing w:after="0" w:line="240" w:lineRule="auto"/>
        <w:jc w:val="both"/>
        <w:rPr>
          <w:color w:val="000000" w:themeColor="text1"/>
        </w:rPr>
      </w:pPr>
      <w:r w:rsidRPr="00B657CB">
        <w:rPr>
          <w:b/>
          <w:color w:val="000000" w:themeColor="text1"/>
        </w:rPr>
        <w:t>Bethel Station.</w:t>
      </w:r>
      <w:r w:rsidRPr="00B657CB">
        <w:rPr>
          <w:color w:val="000000" w:themeColor="text1"/>
        </w:rPr>
        <w:t xml:space="preserve"> </w:t>
      </w:r>
      <w:r w:rsidR="004B6228">
        <w:rPr>
          <w:color w:val="000000" w:themeColor="text1"/>
        </w:rPr>
        <w:t xml:space="preserve">Bethel Station serves a dual purpose.  </w:t>
      </w:r>
      <w:r w:rsidRPr="00E56D4E">
        <w:rPr>
          <w:color w:val="000000" w:themeColor="text1"/>
        </w:rPr>
        <w:t xml:space="preserve">The Bethel Chamber of Commerce </w:t>
      </w:r>
      <w:r w:rsidR="004B6228">
        <w:rPr>
          <w:color w:val="000000" w:themeColor="text1"/>
        </w:rPr>
        <w:t>operates out of the building, and WMTS staff</w:t>
      </w:r>
      <w:r w:rsidR="002E5885">
        <w:rPr>
          <w:color w:val="000000" w:themeColor="text1"/>
        </w:rPr>
        <w:t xml:space="preserve"> </w:t>
      </w:r>
      <w:r w:rsidR="004B6228">
        <w:rPr>
          <w:color w:val="000000" w:themeColor="text1"/>
        </w:rPr>
        <w:t xml:space="preserve">use the facility as office space for </w:t>
      </w:r>
      <w:r w:rsidR="004E06C0" w:rsidRPr="00E56D4E">
        <w:rPr>
          <w:color w:val="000000" w:themeColor="text1"/>
        </w:rPr>
        <w:t>Mountain Explorer staff.</w:t>
      </w:r>
    </w:p>
    <w:p w:rsidR="00481404" w:rsidRPr="004E06C0" w:rsidRDefault="00481404" w:rsidP="00B657CB">
      <w:pPr>
        <w:pStyle w:val="ListParagraph"/>
        <w:spacing w:after="0" w:line="240" w:lineRule="auto"/>
        <w:jc w:val="both"/>
        <w:rPr>
          <w:color w:val="000000" w:themeColor="text1"/>
        </w:rPr>
      </w:pPr>
    </w:p>
    <w:p w:rsidR="00481404" w:rsidRPr="00E56D4E" w:rsidRDefault="00481404" w:rsidP="00B657CB">
      <w:pPr>
        <w:pStyle w:val="ListParagraph"/>
        <w:numPr>
          <w:ilvl w:val="0"/>
          <w:numId w:val="29"/>
        </w:numPr>
        <w:spacing w:after="0" w:line="240" w:lineRule="auto"/>
        <w:jc w:val="both"/>
      </w:pPr>
      <w:r w:rsidRPr="00B657CB">
        <w:rPr>
          <w:b/>
          <w:color w:val="000000" w:themeColor="text1"/>
        </w:rPr>
        <w:t>Transit stops.</w:t>
      </w:r>
      <w:r w:rsidRPr="00B657CB">
        <w:rPr>
          <w:color w:val="000000" w:themeColor="text1"/>
        </w:rPr>
        <w:t xml:space="preserve"> </w:t>
      </w:r>
      <w:r w:rsidR="00D321E4" w:rsidRPr="00D321E4">
        <w:rPr>
          <w:color w:val="000000" w:themeColor="text1"/>
        </w:rPr>
        <w:t>(</w:t>
      </w:r>
      <w:r w:rsidRPr="00D321E4">
        <w:rPr>
          <w:color w:val="000000" w:themeColor="text1"/>
        </w:rPr>
        <w:t>WMTS plans to work with GoMaine on analyzing transit stops and needs.</w:t>
      </w:r>
      <w:r w:rsidR="00D321E4" w:rsidRPr="00D321E4">
        <w:rPr>
          <w:color w:val="000000" w:themeColor="text1"/>
        </w:rPr>
        <w:t>)</w:t>
      </w:r>
      <w:r w:rsidR="004E06C0">
        <w:rPr>
          <w:i/>
          <w:color w:val="FF0000"/>
        </w:rPr>
        <w:t xml:space="preserve"> </w:t>
      </w:r>
      <w:r w:rsidR="004E06C0" w:rsidRPr="00E56D4E">
        <w:t>WMTS will be implementing and promoting more bus stops throughout the service area as more flex and commuter routes come on line.</w:t>
      </w:r>
      <w:r w:rsidR="00E56D4E" w:rsidRPr="00E56D4E">
        <w:t xml:space="preserve"> </w:t>
      </w:r>
      <w:r w:rsidR="004E06C0" w:rsidRPr="00E56D4E">
        <w:t xml:space="preserve">WMTS will work with GoMaine, Concord Coach, </w:t>
      </w:r>
      <w:r w:rsidR="00E56D4E" w:rsidRPr="00E56D4E">
        <w:t xml:space="preserve">and </w:t>
      </w:r>
      <w:r w:rsidR="004E06C0" w:rsidRPr="00E56D4E">
        <w:t>Greyhound to be sure stops are relevant</w:t>
      </w:r>
      <w:r w:rsidR="00D321E4">
        <w:t>.</w:t>
      </w:r>
    </w:p>
    <w:p w:rsidR="00481404" w:rsidRPr="004E06C0" w:rsidRDefault="00481404" w:rsidP="00B657CB">
      <w:pPr>
        <w:pStyle w:val="ListParagraph"/>
        <w:jc w:val="both"/>
        <w:rPr>
          <w:i/>
        </w:rPr>
      </w:pPr>
    </w:p>
    <w:p w:rsidR="00481404" w:rsidRDefault="00481404" w:rsidP="00B657CB">
      <w:pPr>
        <w:pStyle w:val="ListParagraph"/>
        <w:numPr>
          <w:ilvl w:val="0"/>
          <w:numId w:val="29"/>
        </w:numPr>
        <w:spacing w:after="0" w:line="240" w:lineRule="auto"/>
        <w:jc w:val="both"/>
        <w:rPr>
          <w:b/>
          <w:i/>
          <w:color w:val="000000" w:themeColor="text1"/>
        </w:rPr>
      </w:pPr>
      <w:r w:rsidRPr="00E56D4E">
        <w:rPr>
          <w:b/>
          <w:color w:val="000000" w:themeColor="text1"/>
        </w:rPr>
        <w:t xml:space="preserve">Condition.  </w:t>
      </w:r>
      <w:r w:rsidRPr="00E56D4E">
        <w:rPr>
          <w:color w:val="000000" w:themeColor="text1"/>
        </w:rPr>
        <w:t xml:space="preserve">Overall, buses are in fair to poor condition. There are nine Explorer buses that need replacement, as well as two that are based at WMTS. </w:t>
      </w:r>
      <w:r w:rsidR="00B657CB" w:rsidRPr="00E56D4E">
        <w:rPr>
          <w:color w:val="000000" w:themeColor="text1"/>
        </w:rPr>
        <w:t xml:space="preserve">WMTS is on track with its capital replacement plan. </w:t>
      </w:r>
      <w:r w:rsidR="004E06C0" w:rsidRPr="00E56D4E">
        <w:rPr>
          <w:color w:val="000000" w:themeColor="text1"/>
        </w:rPr>
        <w:t xml:space="preserve">WMTS has a new bus on Lisbon Connection, however </w:t>
      </w:r>
      <w:r w:rsidR="00C42993" w:rsidRPr="00E56D4E">
        <w:rPr>
          <w:color w:val="000000" w:themeColor="text1"/>
        </w:rPr>
        <w:t>8</w:t>
      </w:r>
      <w:r w:rsidR="002E5885">
        <w:rPr>
          <w:color w:val="000000" w:themeColor="text1"/>
        </w:rPr>
        <w:t>8</w:t>
      </w:r>
      <w:r w:rsidR="00C42993" w:rsidRPr="00E56D4E">
        <w:rPr>
          <w:color w:val="000000" w:themeColor="text1"/>
        </w:rPr>
        <w:t>% of the WMTS fleet is beyond the useful life of the vehicle class by years, miles or both</w:t>
      </w:r>
      <w:r w:rsidR="00C42993" w:rsidRPr="00E56D4E">
        <w:rPr>
          <w:b/>
          <w:i/>
          <w:color w:val="000000" w:themeColor="text1"/>
        </w:rPr>
        <w:t>.</w:t>
      </w:r>
    </w:p>
    <w:p w:rsidR="00937380" w:rsidRPr="00937380" w:rsidRDefault="00937380" w:rsidP="00937380">
      <w:pPr>
        <w:pStyle w:val="ListParagraph"/>
        <w:rPr>
          <w:b/>
          <w:i/>
          <w:color w:val="000000" w:themeColor="text1"/>
        </w:rPr>
      </w:pPr>
    </w:p>
    <w:p w:rsidR="00481404" w:rsidRPr="00B657CB" w:rsidRDefault="00481404" w:rsidP="00B657CB">
      <w:pPr>
        <w:pStyle w:val="ListParagraph"/>
        <w:numPr>
          <w:ilvl w:val="0"/>
          <w:numId w:val="29"/>
        </w:numPr>
        <w:spacing w:after="0" w:line="240" w:lineRule="auto"/>
        <w:jc w:val="both"/>
        <w:rPr>
          <w:color w:val="000000" w:themeColor="text1"/>
        </w:rPr>
      </w:pPr>
      <w:r w:rsidRPr="00B657CB">
        <w:rPr>
          <w:b/>
          <w:color w:val="000000" w:themeColor="text1"/>
        </w:rPr>
        <w:t>Cleanliness.</w:t>
      </w:r>
      <w:r w:rsidRPr="00B657CB">
        <w:rPr>
          <w:color w:val="000000" w:themeColor="text1"/>
        </w:rPr>
        <w:t xml:space="preserve"> The buses are kept reasonably clean. Drivers are responsible for cleaning the inside of their buses. WMTS is </w:t>
      </w:r>
      <w:r w:rsidR="002E5885">
        <w:rPr>
          <w:color w:val="000000" w:themeColor="text1"/>
        </w:rPr>
        <w:t xml:space="preserve">has plans for </w:t>
      </w:r>
      <w:r w:rsidRPr="00B657CB">
        <w:rPr>
          <w:color w:val="000000" w:themeColor="text1"/>
        </w:rPr>
        <w:t xml:space="preserve">the addition of one more drive-through service bay and a </w:t>
      </w:r>
      <w:r w:rsidR="00B657CB" w:rsidRPr="00B657CB">
        <w:rPr>
          <w:color w:val="000000" w:themeColor="text1"/>
        </w:rPr>
        <w:t>wash bay</w:t>
      </w:r>
      <w:r w:rsidR="002E5885">
        <w:rPr>
          <w:color w:val="000000" w:themeColor="text1"/>
        </w:rPr>
        <w:t>, which would improve appearance and customer satisfaction with our vehicles as well as assist in maintenance of the vehicles.</w:t>
      </w:r>
    </w:p>
    <w:p w:rsidR="00481404" w:rsidRPr="00B657CB" w:rsidRDefault="00481404" w:rsidP="00B657CB">
      <w:pPr>
        <w:spacing w:after="0" w:line="240" w:lineRule="auto"/>
        <w:jc w:val="both"/>
        <w:rPr>
          <w:color w:val="000000" w:themeColor="text1"/>
        </w:rPr>
      </w:pPr>
    </w:p>
    <w:p w:rsidR="0019466F" w:rsidRPr="0009277E" w:rsidRDefault="005E1F68" w:rsidP="000A2E3F">
      <w:pPr>
        <w:spacing w:after="0" w:line="240" w:lineRule="auto"/>
        <w:rPr>
          <w:b/>
          <w:color w:val="000000" w:themeColor="text1"/>
          <w:sz w:val="28"/>
          <w:szCs w:val="28"/>
        </w:rPr>
      </w:pPr>
      <w:r w:rsidRPr="0009277E">
        <w:rPr>
          <w:b/>
          <w:color w:val="000000" w:themeColor="text1"/>
          <w:sz w:val="28"/>
          <w:szCs w:val="28"/>
        </w:rPr>
        <w:t>Agency</w:t>
      </w:r>
      <w:r w:rsidR="00C91434" w:rsidRPr="0009277E">
        <w:rPr>
          <w:b/>
          <w:color w:val="000000" w:themeColor="text1"/>
          <w:sz w:val="28"/>
          <w:szCs w:val="28"/>
        </w:rPr>
        <w:t xml:space="preserve"> </w:t>
      </w:r>
      <w:r w:rsidR="0019466F" w:rsidRPr="0009277E">
        <w:rPr>
          <w:b/>
          <w:color w:val="000000" w:themeColor="text1"/>
          <w:sz w:val="28"/>
          <w:szCs w:val="28"/>
        </w:rPr>
        <w:t>Volunteers</w:t>
      </w:r>
    </w:p>
    <w:p w:rsidR="005E1F68" w:rsidRPr="0009277E" w:rsidRDefault="005E1F68" w:rsidP="000A2E3F">
      <w:pPr>
        <w:spacing w:after="0" w:line="240" w:lineRule="auto"/>
        <w:rPr>
          <w:b/>
          <w:color w:val="000000" w:themeColor="text1"/>
          <w:sz w:val="28"/>
          <w:szCs w:val="28"/>
        </w:rPr>
      </w:pPr>
    </w:p>
    <w:p w:rsidR="00C91434" w:rsidRPr="00E56D4E" w:rsidRDefault="00B657CB" w:rsidP="00B657CB">
      <w:pPr>
        <w:spacing w:after="0" w:line="240" w:lineRule="auto"/>
        <w:ind w:left="360"/>
        <w:jc w:val="both"/>
        <w:rPr>
          <w:color w:val="000000" w:themeColor="text1"/>
          <w:sz w:val="24"/>
          <w:szCs w:val="24"/>
        </w:rPr>
      </w:pPr>
      <w:r w:rsidRPr="00E56D4E">
        <w:rPr>
          <w:color w:val="000000" w:themeColor="text1"/>
        </w:rPr>
        <w:t>WMTS has four volunteers a</w:t>
      </w:r>
      <w:r w:rsidR="0021086F" w:rsidRPr="00E56D4E">
        <w:rPr>
          <w:color w:val="000000" w:themeColor="text1"/>
        </w:rPr>
        <w:t>s</w:t>
      </w:r>
      <w:r w:rsidRPr="00E56D4E">
        <w:rPr>
          <w:color w:val="000000" w:themeColor="text1"/>
        </w:rPr>
        <w:t xml:space="preserve"> </w:t>
      </w:r>
      <w:r w:rsidR="00682472">
        <w:rPr>
          <w:color w:val="000000" w:themeColor="text1"/>
        </w:rPr>
        <w:t>of May</w:t>
      </w:r>
      <w:r w:rsidR="00F40332" w:rsidRPr="00E56D4E">
        <w:rPr>
          <w:color w:val="000000" w:themeColor="text1"/>
        </w:rPr>
        <w:t xml:space="preserve"> 2018.</w:t>
      </w:r>
      <w:r w:rsidR="00FA2EC6" w:rsidRPr="00E56D4E">
        <w:rPr>
          <w:color w:val="000000" w:themeColor="text1"/>
        </w:rPr>
        <w:t xml:space="preserve"> </w:t>
      </w:r>
      <w:r w:rsidR="00C12E6F" w:rsidRPr="00E56D4E">
        <w:rPr>
          <w:color w:val="000000" w:themeColor="text1"/>
        </w:rPr>
        <w:t>As unemployment goes down, so does the number of volunteer</w:t>
      </w:r>
      <w:r w:rsidR="00EC06DE" w:rsidRPr="00E56D4E">
        <w:rPr>
          <w:color w:val="000000" w:themeColor="text1"/>
        </w:rPr>
        <w:t>s available</w:t>
      </w:r>
      <w:r w:rsidR="00C12E6F" w:rsidRPr="00E56D4E">
        <w:rPr>
          <w:color w:val="000000" w:themeColor="text1"/>
        </w:rPr>
        <w:t xml:space="preserve">. </w:t>
      </w:r>
      <w:r w:rsidR="00C42993" w:rsidRPr="00E56D4E">
        <w:rPr>
          <w:color w:val="000000" w:themeColor="text1"/>
        </w:rPr>
        <w:t xml:space="preserve">WMTS does not aggressively compete for volunteer drivers and </w:t>
      </w:r>
      <w:r w:rsidR="000013C0" w:rsidRPr="00E56D4E">
        <w:rPr>
          <w:color w:val="000000" w:themeColor="text1"/>
        </w:rPr>
        <w:t xml:space="preserve">is partnering </w:t>
      </w:r>
      <w:r w:rsidR="00C42993" w:rsidRPr="00E56D4E">
        <w:rPr>
          <w:color w:val="000000" w:themeColor="text1"/>
        </w:rPr>
        <w:t>with Community Concepts to serve persons needing volunteer drivers</w:t>
      </w:r>
    </w:p>
    <w:p w:rsidR="00F94545" w:rsidRPr="00E56D4E" w:rsidRDefault="00F94545" w:rsidP="00F94545">
      <w:pPr>
        <w:pStyle w:val="ListParagraph"/>
        <w:spacing w:after="0" w:line="240" w:lineRule="auto"/>
        <w:jc w:val="both"/>
        <w:rPr>
          <w:color w:val="000000" w:themeColor="text1"/>
          <w:sz w:val="24"/>
          <w:szCs w:val="24"/>
        </w:rPr>
      </w:pPr>
    </w:p>
    <w:p w:rsidR="00C91434" w:rsidRPr="0009277E" w:rsidRDefault="00C91434" w:rsidP="000A2E3F">
      <w:pPr>
        <w:spacing w:after="0" w:line="240" w:lineRule="auto"/>
        <w:rPr>
          <w:b/>
          <w:color w:val="000000" w:themeColor="text1"/>
          <w:sz w:val="28"/>
          <w:szCs w:val="28"/>
        </w:rPr>
      </w:pPr>
      <w:r w:rsidRPr="0009277E">
        <w:rPr>
          <w:b/>
          <w:color w:val="000000" w:themeColor="text1"/>
          <w:sz w:val="28"/>
          <w:szCs w:val="28"/>
        </w:rPr>
        <w:t xml:space="preserve">Volunteer-Based Transportation Groups </w:t>
      </w:r>
    </w:p>
    <w:p w:rsidR="00964927" w:rsidRPr="0009277E" w:rsidRDefault="00964927" w:rsidP="000A2E3F">
      <w:pPr>
        <w:spacing w:after="0" w:line="240" w:lineRule="auto"/>
        <w:rPr>
          <w:color w:val="FF0000"/>
          <w:sz w:val="24"/>
          <w:szCs w:val="24"/>
        </w:rPr>
      </w:pPr>
    </w:p>
    <w:p w:rsidR="00A067E2" w:rsidRDefault="00491C4B" w:rsidP="00DC3A0F">
      <w:pPr>
        <w:spacing w:after="0" w:line="240" w:lineRule="auto"/>
        <w:ind w:left="360"/>
        <w:jc w:val="both"/>
        <w:rPr>
          <w:color w:val="000000" w:themeColor="text1"/>
        </w:rPr>
      </w:pPr>
      <w:r>
        <w:rPr>
          <w:color w:val="000000" w:themeColor="text1"/>
        </w:rPr>
        <w:t xml:space="preserve">WMTS coordinates its services with several volunteer groups including </w:t>
      </w:r>
      <w:r w:rsidR="00C42993" w:rsidRPr="00E56D4E">
        <w:rPr>
          <w:color w:val="000000" w:themeColor="text1"/>
        </w:rPr>
        <w:t>Neighbor to Neighbor</w:t>
      </w:r>
      <w:r w:rsidR="00E56D4E">
        <w:rPr>
          <w:color w:val="000000" w:themeColor="text1"/>
        </w:rPr>
        <w:t>, serving the Bethel area,</w:t>
      </w:r>
      <w:r w:rsidR="00C42993" w:rsidRPr="00E56D4E">
        <w:rPr>
          <w:color w:val="000000" w:themeColor="text1"/>
        </w:rPr>
        <w:t xml:space="preserve"> and People Plus</w:t>
      </w:r>
      <w:r w:rsidR="00E56D4E">
        <w:rPr>
          <w:color w:val="000000" w:themeColor="text1"/>
        </w:rPr>
        <w:t>, serving Brunswick, Harpswell, and Topsham</w:t>
      </w:r>
      <w:r>
        <w:rPr>
          <w:color w:val="000000" w:themeColor="text1"/>
        </w:rPr>
        <w:t>.</w:t>
      </w:r>
      <w:r w:rsidR="00C42993" w:rsidRPr="00E56D4E">
        <w:rPr>
          <w:color w:val="000000" w:themeColor="text1"/>
        </w:rPr>
        <w:t xml:space="preserve">  </w:t>
      </w:r>
      <w:r w:rsidR="00682472" w:rsidRPr="00E56D4E">
        <w:rPr>
          <w:color w:val="000000" w:themeColor="text1"/>
        </w:rPr>
        <w:t>Additionally,</w:t>
      </w:r>
      <w:r w:rsidR="00C42993" w:rsidRPr="00E56D4E">
        <w:rPr>
          <w:color w:val="000000" w:themeColor="text1"/>
        </w:rPr>
        <w:t xml:space="preserve"> WMTS serves as a resource for the Rangeley Health and Wellness program.</w:t>
      </w:r>
    </w:p>
    <w:p w:rsidR="00491C4B" w:rsidRDefault="00491C4B" w:rsidP="00DC3A0F">
      <w:pPr>
        <w:spacing w:after="0" w:line="240" w:lineRule="auto"/>
        <w:ind w:left="360"/>
        <w:jc w:val="both"/>
        <w:rPr>
          <w:color w:val="000000" w:themeColor="text1"/>
        </w:rPr>
      </w:pPr>
    </w:p>
    <w:p w:rsidR="0046111E" w:rsidRPr="0046111E" w:rsidRDefault="0050297A" w:rsidP="0046111E">
      <w:pPr>
        <w:rPr>
          <w:b/>
          <w:i/>
          <w:color w:val="7030A0"/>
          <w:sz w:val="28"/>
          <w:szCs w:val="28"/>
        </w:rPr>
      </w:pPr>
      <w:r w:rsidRPr="002E5885">
        <w:rPr>
          <w:b/>
          <w:color w:val="000000" w:themeColor="text1"/>
          <w:sz w:val="28"/>
          <w:szCs w:val="28"/>
        </w:rPr>
        <w:t>Coordination/Outreach</w:t>
      </w:r>
      <w:r w:rsidR="00C91434" w:rsidRPr="002E5885">
        <w:rPr>
          <w:b/>
          <w:color w:val="000000" w:themeColor="text1"/>
          <w:sz w:val="28"/>
          <w:szCs w:val="28"/>
        </w:rPr>
        <w:t>/Partnerships/Unmet Needs</w:t>
      </w:r>
      <w:r w:rsidR="0046111E" w:rsidRPr="0046111E">
        <w:t xml:space="preserve"> </w:t>
      </w:r>
    </w:p>
    <w:p w:rsidR="00491C4B" w:rsidRDefault="00491C4B" w:rsidP="00491C4B">
      <w:pPr>
        <w:spacing w:after="0" w:line="240" w:lineRule="auto"/>
        <w:ind w:left="360"/>
        <w:jc w:val="both"/>
        <w:rPr>
          <w:color w:val="000000" w:themeColor="text1"/>
        </w:rPr>
      </w:pPr>
      <w:r w:rsidRPr="00E56D4E">
        <w:t>WMTS</w:t>
      </w:r>
      <w:r w:rsidRPr="00E56D4E">
        <w:rPr>
          <w:color w:val="000000" w:themeColor="text1"/>
          <w:sz w:val="28"/>
          <w:szCs w:val="28"/>
        </w:rPr>
        <w:t xml:space="preserve"> </w:t>
      </w:r>
      <w:r w:rsidRPr="00E56D4E">
        <w:rPr>
          <w:color w:val="000000" w:themeColor="text1"/>
        </w:rPr>
        <w:t xml:space="preserve">works </w:t>
      </w:r>
      <w:r>
        <w:rPr>
          <w:color w:val="000000" w:themeColor="text1"/>
        </w:rPr>
        <w:t xml:space="preserve">closely with Community Concepts to make best use of resources to provide transportation to the region. WMTS also </w:t>
      </w:r>
      <w:r w:rsidRPr="000C2028">
        <w:rPr>
          <w:color w:val="000000" w:themeColor="text1"/>
        </w:rPr>
        <w:t>works with the Lewiston-</w:t>
      </w:r>
      <w:r>
        <w:rPr>
          <w:color w:val="000000" w:themeColor="text1"/>
        </w:rPr>
        <w:t xml:space="preserve">Auburn Transit Committee (LATC), as well as advisory groups overseeing its other services. WMTS provides parking for Concord Coach buses at the WMTS facility, and is working with Concord Coach to </w:t>
      </w:r>
      <w:r w:rsidR="00B90E34" w:rsidRPr="00937380">
        <w:t>make better connections between</w:t>
      </w:r>
      <w:r w:rsidR="00B90E34" w:rsidRPr="00937380">
        <w:rPr>
          <w:b/>
          <w:i/>
        </w:rPr>
        <w:t xml:space="preserve"> </w:t>
      </w:r>
      <w:r>
        <w:rPr>
          <w:color w:val="000000" w:themeColor="text1"/>
        </w:rPr>
        <w:t xml:space="preserve">the two services. </w:t>
      </w:r>
      <w:r w:rsidR="002E5885">
        <w:rPr>
          <w:color w:val="000000" w:themeColor="text1"/>
        </w:rPr>
        <w:t xml:space="preserve"> WMTS is aware of unmet transit needs however do not have resources to expand to meet addition needs at this time.</w:t>
      </w:r>
    </w:p>
    <w:p w:rsidR="002E5885" w:rsidRDefault="002E5885" w:rsidP="00491C4B">
      <w:pPr>
        <w:spacing w:after="0" w:line="240" w:lineRule="auto"/>
        <w:ind w:left="360"/>
        <w:jc w:val="both"/>
        <w:rPr>
          <w:color w:val="000000" w:themeColor="text1"/>
        </w:rPr>
      </w:pPr>
    </w:p>
    <w:p w:rsidR="00682472" w:rsidRDefault="00682472" w:rsidP="00491C4B">
      <w:pPr>
        <w:spacing w:after="0" w:line="240" w:lineRule="auto"/>
        <w:ind w:left="360"/>
        <w:jc w:val="both"/>
        <w:rPr>
          <w:color w:val="000000" w:themeColor="text1"/>
        </w:rPr>
      </w:pPr>
    </w:p>
    <w:p w:rsidR="000F3EA3" w:rsidRPr="00E56D4E" w:rsidRDefault="000F3EA3" w:rsidP="00491C4B">
      <w:pPr>
        <w:spacing w:after="0" w:line="240" w:lineRule="auto"/>
        <w:ind w:left="360"/>
        <w:jc w:val="both"/>
        <w:rPr>
          <w:color w:val="000000" w:themeColor="text1"/>
        </w:rPr>
      </w:pPr>
    </w:p>
    <w:p w:rsidR="00F94545" w:rsidRPr="000C2028" w:rsidRDefault="00F94545" w:rsidP="00F94545">
      <w:pPr>
        <w:spacing w:after="0" w:line="240" w:lineRule="auto"/>
        <w:jc w:val="both"/>
        <w:rPr>
          <w:b/>
          <w:color w:val="000000" w:themeColor="text1"/>
        </w:rPr>
      </w:pPr>
    </w:p>
    <w:p w:rsidR="0050297A" w:rsidRPr="0009277E" w:rsidRDefault="0050297A" w:rsidP="00F94545">
      <w:pPr>
        <w:spacing w:after="0" w:line="240" w:lineRule="auto"/>
        <w:jc w:val="both"/>
        <w:rPr>
          <w:b/>
          <w:color w:val="000000" w:themeColor="text1"/>
          <w:sz w:val="28"/>
          <w:szCs w:val="28"/>
        </w:rPr>
      </w:pPr>
      <w:r w:rsidRPr="002E5885">
        <w:rPr>
          <w:b/>
          <w:color w:val="000000" w:themeColor="text1"/>
          <w:sz w:val="28"/>
          <w:szCs w:val="28"/>
        </w:rPr>
        <w:lastRenderedPageBreak/>
        <w:t>Innovations/Creative Approaches</w:t>
      </w:r>
    </w:p>
    <w:p w:rsidR="00181B89" w:rsidRDefault="00181B89" w:rsidP="000A2E3F">
      <w:pPr>
        <w:spacing w:after="0" w:line="240" w:lineRule="auto"/>
        <w:rPr>
          <w:b/>
          <w:color w:val="FF0000"/>
          <w:sz w:val="24"/>
          <w:szCs w:val="24"/>
        </w:rPr>
      </w:pPr>
    </w:p>
    <w:p w:rsidR="000C2028" w:rsidRPr="00264A1B" w:rsidRDefault="000C2028" w:rsidP="00B448CD">
      <w:pPr>
        <w:pStyle w:val="ListParagraph"/>
        <w:numPr>
          <w:ilvl w:val="0"/>
          <w:numId w:val="30"/>
        </w:numPr>
        <w:spacing w:after="0" w:line="240" w:lineRule="auto"/>
        <w:jc w:val="both"/>
        <w:rPr>
          <w:b/>
          <w:color w:val="000000" w:themeColor="text1"/>
        </w:rPr>
      </w:pPr>
      <w:r w:rsidRPr="00264A1B">
        <w:rPr>
          <w:b/>
          <w:color w:val="000000" w:themeColor="text1"/>
        </w:rPr>
        <w:t xml:space="preserve">Transit study. </w:t>
      </w:r>
      <w:r w:rsidRPr="00264A1B">
        <w:rPr>
          <w:color w:val="000000" w:themeColor="text1"/>
        </w:rPr>
        <w:t xml:space="preserve">WMTS’ transit study was not a review of current services and how to tweak those services to better serve the public.  Rather, it was a </w:t>
      </w:r>
      <w:r w:rsidR="00B448CD" w:rsidRPr="00264A1B">
        <w:rPr>
          <w:color w:val="000000" w:themeColor="text1"/>
        </w:rPr>
        <w:t xml:space="preserve">blueprint for a </w:t>
      </w:r>
      <w:r w:rsidR="00264A1B" w:rsidRPr="00264A1B">
        <w:rPr>
          <w:color w:val="000000" w:themeColor="text1"/>
        </w:rPr>
        <w:t>major</w:t>
      </w:r>
      <w:r w:rsidR="00B448CD" w:rsidRPr="00264A1B">
        <w:rPr>
          <w:color w:val="000000" w:themeColor="text1"/>
        </w:rPr>
        <w:t xml:space="preserve"> change to the system; one that involves changing from a demand response model to a flex route approach for serving the public. </w:t>
      </w:r>
      <w:r w:rsidR="00264A1B">
        <w:rPr>
          <w:color w:val="000000" w:themeColor="text1"/>
        </w:rPr>
        <w:t>WMTS is planning to implement commuter service that will provide connections from the rural areas to the urban hub, allow passengers to access train service in Brunswick and Greyhound bus service in Lewiston and Concord bus services in Auburn and Brunswick.</w:t>
      </w:r>
    </w:p>
    <w:p w:rsidR="00264A1B" w:rsidRPr="00264A1B" w:rsidRDefault="00264A1B" w:rsidP="00264A1B">
      <w:pPr>
        <w:pStyle w:val="ListParagraph"/>
        <w:spacing w:after="0" w:line="240" w:lineRule="auto"/>
        <w:jc w:val="both"/>
        <w:rPr>
          <w:b/>
          <w:color w:val="000000" w:themeColor="text1"/>
        </w:rPr>
      </w:pPr>
    </w:p>
    <w:p w:rsidR="00264A1B" w:rsidRDefault="00264A1B" w:rsidP="00B448CD">
      <w:pPr>
        <w:pStyle w:val="ListParagraph"/>
        <w:numPr>
          <w:ilvl w:val="0"/>
          <w:numId w:val="30"/>
        </w:numPr>
        <w:spacing w:after="0" w:line="240" w:lineRule="auto"/>
        <w:jc w:val="both"/>
        <w:rPr>
          <w:color w:val="000000" w:themeColor="text1"/>
        </w:rPr>
      </w:pPr>
      <w:r w:rsidRPr="00264A1B">
        <w:rPr>
          <w:b/>
          <w:color w:val="000000" w:themeColor="text1"/>
        </w:rPr>
        <w:t xml:space="preserve">Maintenance. </w:t>
      </w:r>
      <w:r w:rsidRPr="00264A1B">
        <w:rPr>
          <w:color w:val="000000" w:themeColor="text1"/>
        </w:rPr>
        <w:t>WMTS has improved its vehicle maintenance and care procedures, which in turn has allowed its vehicles to remain in service beyond their useful lives as defined by FTA. WMTS offered to help other providers with their maintenance issues.</w:t>
      </w:r>
    </w:p>
    <w:p w:rsidR="00C12E6F" w:rsidRPr="00ED752A" w:rsidRDefault="00C12E6F" w:rsidP="00C12E6F">
      <w:pPr>
        <w:pStyle w:val="ListParagraph"/>
        <w:rPr>
          <w:b/>
          <w:i/>
          <w:color w:val="7030A0"/>
        </w:rPr>
      </w:pPr>
    </w:p>
    <w:p w:rsidR="00C12E6F" w:rsidRPr="00491C4B" w:rsidRDefault="00C12E6F" w:rsidP="00C12E6F">
      <w:pPr>
        <w:pStyle w:val="ListParagraph"/>
        <w:numPr>
          <w:ilvl w:val="0"/>
          <w:numId w:val="30"/>
        </w:numPr>
        <w:spacing w:after="0" w:line="240" w:lineRule="auto"/>
        <w:jc w:val="both"/>
      </w:pPr>
      <w:r w:rsidRPr="00C12E6F">
        <w:rPr>
          <w:b/>
          <w:color w:val="000000" w:themeColor="text1"/>
        </w:rPr>
        <w:t xml:space="preserve">Service to </w:t>
      </w:r>
      <w:r w:rsidRPr="00E26FA5">
        <w:rPr>
          <w:b/>
          <w:color w:val="000000" w:themeColor="text1"/>
        </w:rPr>
        <w:t xml:space="preserve">educational facilities. </w:t>
      </w:r>
      <w:r w:rsidRPr="00E26FA5">
        <w:rPr>
          <w:color w:val="000000" w:themeColor="text1"/>
        </w:rPr>
        <w:t>WMTS is exploring the possibility of providing transit services to Bat</w:t>
      </w:r>
      <w:r w:rsidR="00DC3A0F">
        <w:rPr>
          <w:color w:val="000000" w:themeColor="text1"/>
        </w:rPr>
        <w:t>e</w:t>
      </w:r>
      <w:r w:rsidRPr="00E26FA5">
        <w:rPr>
          <w:color w:val="000000" w:themeColor="text1"/>
        </w:rPr>
        <w:t xml:space="preserve">s and Bowdoin colleges and to </w:t>
      </w:r>
      <w:r w:rsidRPr="00491C4B">
        <w:t>St. Dom</w:t>
      </w:r>
      <w:r w:rsidR="00682472">
        <w:t>’</w:t>
      </w:r>
      <w:r w:rsidRPr="00491C4B">
        <w:t xml:space="preserve">s campus in </w:t>
      </w:r>
      <w:r w:rsidR="004E06C0" w:rsidRPr="00491C4B">
        <w:t>Auburn from outlying areas</w:t>
      </w:r>
      <w:r w:rsidR="00682472">
        <w:t xml:space="preserve"> </w:t>
      </w:r>
      <w:r w:rsidR="004E06C0" w:rsidRPr="00491C4B">
        <w:t>(this may not be as much of a need with the closing of the Holy Savior School in Rumford</w:t>
      </w:r>
      <w:r w:rsidR="00491C4B" w:rsidRPr="00491C4B">
        <w:t>).</w:t>
      </w:r>
      <w:r w:rsidR="002E5885">
        <w:t xml:space="preserve">  WMTS has recently signed an agreement to support continuing education efforts with SMCC at the Brunswick campus.</w:t>
      </w:r>
    </w:p>
    <w:p w:rsidR="00190CBB" w:rsidRPr="00190CBB" w:rsidRDefault="00190CBB" w:rsidP="00190CBB">
      <w:pPr>
        <w:pStyle w:val="ListParagraph"/>
        <w:rPr>
          <w:color w:val="000000" w:themeColor="text1"/>
        </w:rPr>
      </w:pPr>
    </w:p>
    <w:p w:rsidR="00190CBB" w:rsidRPr="00B657CB" w:rsidRDefault="00190CBB" w:rsidP="00631332">
      <w:pPr>
        <w:pStyle w:val="ListParagraph"/>
        <w:numPr>
          <w:ilvl w:val="0"/>
          <w:numId w:val="43"/>
        </w:numPr>
        <w:spacing w:after="0" w:line="240" w:lineRule="auto"/>
        <w:ind w:left="720"/>
        <w:jc w:val="both"/>
        <w:rPr>
          <w:rFonts w:cs="Arial"/>
          <w:b/>
        </w:rPr>
      </w:pPr>
      <w:r w:rsidRPr="003316A1">
        <w:rPr>
          <w:rFonts w:cs="Arial"/>
          <w:b/>
        </w:rPr>
        <w:t xml:space="preserve">Mobile data terminals and tablets. </w:t>
      </w:r>
      <w:r>
        <w:rPr>
          <w:rFonts w:cs="Arial"/>
        </w:rPr>
        <w:t>WMTS added mobile data terminals in its buses and vans which can upload manifests. For demand response services, the terminals include the address of the person requesting a ride and whether or not a lift is needed. The terminals can be used to collect signatures and are fed into WMTS’ dispatch software. Tablets, which are included in fixed, flex and commuter vehicles operated by WMTS, allow for electronic data collection.</w:t>
      </w:r>
    </w:p>
    <w:p w:rsidR="00A067E2" w:rsidRPr="000C2028" w:rsidRDefault="00A067E2" w:rsidP="00A067E2">
      <w:pPr>
        <w:spacing w:after="0" w:line="240" w:lineRule="auto"/>
        <w:rPr>
          <w:color w:val="FF0000"/>
        </w:rPr>
      </w:pPr>
    </w:p>
    <w:p w:rsidR="00190CBB" w:rsidRPr="002E5885" w:rsidRDefault="0050297A" w:rsidP="000C2028">
      <w:pPr>
        <w:spacing w:after="0" w:line="240" w:lineRule="auto"/>
        <w:ind w:left="90"/>
        <w:jc w:val="both"/>
        <w:rPr>
          <w:b/>
          <w:color w:val="000000" w:themeColor="text1"/>
          <w:sz w:val="28"/>
          <w:szCs w:val="28"/>
        </w:rPr>
      </w:pPr>
      <w:r w:rsidRPr="002E5885">
        <w:rPr>
          <w:b/>
          <w:color w:val="000000" w:themeColor="text1"/>
          <w:sz w:val="28"/>
          <w:szCs w:val="28"/>
        </w:rPr>
        <w:t xml:space="preserve">Major Challenges </w:t>
      </w:r>
      <w:r w:rsidR="00092893" w:rsidRPr="002E5885">
        <w:rPr>
          <w:b/>
          <w:color w:val="000000" w:themeColor="text1"/>
          <w:sz w:val="28"/>
          <w:szCs w:val="28"/>
        </w:rPr>
        <w:t xml:space="preserve"> </w:t>
      </w:r>
    </w:p>
    <w:p w:rsidR="001536BD" w:rsidRPr="002E5885" w:rsidRDefault="001536BD" w:rsidP="001536BD">
      <w:pPr>
        <w:spacing w:after="0" w:line="240" w:lineRule="auto"/>
        <w:jc w:val="both"/>
      </w:pPr>
    </w:p>
    <w:p w:rsidR="009474D9" w:rsidRDefault="009474D9" w:rsidP="009474D9">
      <w:pPr>
        <w:pStyle w:val="ListParagraph"/>
        <w:numPr>
          <w:ilvl w:val="0"/>
          <w:numId w:val="47"/>
        </w:numPr>
        <w:spacing w:after="0" w:line="240" w:lineRule="auto"/>
        <w:jc w:val="both"/>
      </w:pPr>
      <w:r w:rsidRPr="002E5885">
        <w:rPr>
          <w:b/>
        </w:rPr>
        <w:t>Replacing and upgrading</w:t>
      </w:r>
      <w:r w:rsidRPr="009474D9">
        <w:rPr>
          <w:b/>
        </w:rPr>
        <w:t xml:space="preserve"> the fleet.</w:t>
      </w:r>
      <w:r w:rsidRPr="009474D9">
        <w:t xml:space="preserve"> The older buses are a major challenge be</w:t>
      </w:r>
      <w:r>
        <w:t xml:space="preserve">cause of high maintenance costs. A related problem is the delay in delivery of new buses caused by </w:t>
      </w:r>
      <w:r w:rsidR="00ED752A" w:rsidRPr="00937380">
        <w:t>updating and efforts to streamline th</w:t>
      </w:r>
      <w:r w:rsidR="00ED752A">
        <w:t xml:space="preserve">e </w:t>
      </w:r>
      <w:r>
        <w:t>procurement process.</w:t>
      </w:r>
    </w:p>
    <w:p w:rsidR="009474D9" w:rsidRPr="009474D9" w:rsidRDefault="009474D9" w:rsidP="009474D9">
      <w:pPr>
        <w:pStyle w:val="ListParagraph"/>
        <w:spacing w:after="0" w:line="240" w:lineRule="auto"/>
        <w:jc w:val="both"/>
      </w:pPr>
    </w:p>
    <w:p w:rsidR="009474D9" w:rsidRDefault="009474D9" w:rsidP="00937380">
      <w:pPr>
        <w:pStyle w:val="ListParagraph"/>
        <w:numPr>
          <w:ilvl w:val="0"/>
          <w:numId w:val="47"/>
        </w:numPr>
        <w:spacing w:after="0" w:line="240" w:lineRule="auto"/>
        <w:jc w:val="both"/>
        <w:rPr>
          <w:sz w:val="24"/>
          <w:szCs w:val="24"/>
        </w:rPr>
      </w:pPr>
      <w:r w:rsidRPr="009474D9">
        <w:rPr>
          <w:b/>
          <w:sz w:val="24"/>
          <w:szCs w:val="24"/>
        </w:rPr>
        <w:t>Driver retention.</w:t>
      </w:r>
      <w:r w:rsidRPr="009474D9">
        <w:rPr>
          <w:sz w:val="24"/>
          <w:szCs w:val="24"/>
        </w:rPr>
        <w:t xml:space="preserve"> Hiring, training and retaining </w:t>
      </w:r>
      <w:r w:rsidR="00ED752A" w:rsidRPr="00937380">
        <w:rPr>
          <w:sz w:val="24"/>
          <w:szCs w:val="24"/>
        </w:rPr>
        <w:t xml:space="preserve">good </w:t>
      </w:r>
      <w:r w:rsidRPr="00937380">
        <w:rPr>
          <w:sz w:val="24"/>
          <w:szCs w:val="24"/>
        </w:rPr>
        <w:t>d</w:t>
      </w:r>
      <w:r w:rsidRPr="009474D9">
        <w:rPr>
          <w:sz w:val="24"/>
          <w:szCs w:val="24"/>
        </w:rPr>
        <w:t>rivers continue</w:t>
      </w:r>
      <w:r>
        <w:rPr>
          <w:sz w:val="24"/>
          <w:szCs w:val="24"/>
        </w:rPr>
        <w:t>s</w:t>
      </w:r>
      <w:r w:rsidRPr="009474D9">
        <w:rPr>
          <w:sz w:val="24"/>
          <w:szCs w:val="24"/>
        </w:rPr>
        <w:t xml:space="preserve"> to be an ongoing challenge.</w:t>
      </w:r>
    </w:p>
    <w:p w:rsidR="009474D9" w:rsidRPr="009474D9" w:rsidRDefault="009474D9" w:rsidP="009474D9">
      <w:pPr>
        <w:pStyle w:val="ListParagraph"/>
        <w:rPr>
          <w:sz w:val="24"/>
          <w:szCs w:val="24"/>
        </w:rPr>
      </w:pPr>
    </w:p>
    <w:p w:rsidR="0072735F" w:rsidRDefault="0072735F" w:rsidP="009474D9">
      <w:pPr>
        <w:pStyle w:val="ListParagraph"/>
        <w:numPr>
          <w:ilvl w:val="0"/>
          <w:numId w:val="47"/>
        </w:numPr>
        <w:spacing w:after="0" w:line="240" w:lineRule="auto"/>
        <w:jc w:val="both"/>
        <w:rPr>
          <w:color w:val="000000" w:themeColor="text1"/>
        </w:rPr>
      </w:pPr>
      <w:r w:rsidRPr="009474D9">
        <w:rPr>
          <w:b/>
          <w:color w:val="000000" w:themeColor="text1"/>
        </w:rPr>
        <w:t xml:space="preserve">Transit study integration with citylink. </w:t>
      </w:r>
      <w:r w:rsidRPr="009474D9">
        <w:rPr>
          <w:color w:val="000000" w:themeColor="text1"/>
        </w:rPr>
        <w:t xml:space="preserve">WMTS has yet to determine how to work with citylink to implement the August 2017 transit study. </w:t>
      </w:r>
    </w:p>
    <w:p w:rsidR="009474D9" w:rsidRPr="009474D9" w:rsidRDefault="009474D9" w:rsidP="009474D9">
      <w:pPr>
        <w:pStyle w:val="ListParagraph"/>
        <w:rPr>
          <w:color w:val="000000" w:themeColor="text1"/>
        </w:rPr>
      </w:pPr>
    </w:p>
    <w:p w:rsidR="00BD1E10" w:rsidRPr="00D508BD" w:rsidRDefault="00BD1E10" w:rsidP="000A2E3F">
      <w:pPr>
        <w:pStyle w:val="ListParagraph"/>
        <w:spacing w:after="0"/>
        <w:ind w:left="0"/>
        <w:rPr>
          <w:color w:val="000000" w:themeColor="text1"/>
        </w:rPr>
      </w:pPr>
      <w:r w:rsidRPr="009474D9">
        <w:rPr>
          <w:b/>
          <w:color w:val="000000" w:themeColor="text1"/>
          <w:sz w:val="28"/>
          <w:szCs w:val="28"/>
        </w:rPr>
        <w:t>Public Participation Summary</w:t>
      </w:r>
      <w:r w:rsidR="00D508BD">
        <w:rPr>
          <w:b/>
          <w:color w:val="000000" w:themeColor="text1"/>
          <w:sz w:val="28"/>
          <w:szCs w:val="28"/>
        </w:rPr>
        <w:t xml:space="preserve"> </w:t>
      </w:r>
      <w:r w:rsidR="00D508BD">
        <w:rPr>
          <w:color w:val="000000" w:themeColor="text1"/>
        </w:rPr>
        <w:t>(2017-2018)</w:t>
      </w:r>
    </w:p>
    <w:p w:rsidR="00721312" w:rsidRPr="00C57A33" w:rsidRDefault="00721312" w:rsidP="00721312">
      <w:pPr>
        <w:pStyle w:val="ListParagraph"/>
        <w:ind w:left="540"/>
        <w:rPr>
          <w:szCs w:val="24"/>
        </w:rPr>
      </w:pPr>
    </w:p>
    <w:p w:rsidR="00721312" w:rsidRPr="00D508BD" w:rsidRDefault="00721312" w:rsidP="00D508BD">
      <w:pPr>
        <w:pStyle w:val="ListParagraph"/>
        <w:numPr>
          <w:ilvl w:val="0"/>
          <w:numId w:val="35"/>
        </w:numPr>
        <w:spacing w:after="0" w:line="240" w:lineRule="auto"/>
        <w:ind w:left="720"/>
        <w:jc w:val="both"/>
        <w:rPr>
          <w:szCs w:val="24"/>
        </w:rPr>
      </w:pPr>
      <w:r w:rsidRPr="00D508BD">
        <w:rPr>
          <w:szCs w:val="24"/>
        </w:rPr>
        <w:t xml:space="preserve">1/20/2017 Brunswick Transportation Roundtable </w:t>
      </w:r>
    </w:p>
    <w:p w:rsidR="00721312" w:rsidRPr="00D508BD" w:rsidRDefault="00721312" w:rsidP="00D508BD">
      <w:pPr>
        <w:pStyle w:val="ListParagraph"/>
        <w:numPr>
          <w:ilvl w:val="0"/>
          <w:numId w:val="35"/>
        </w:numPr>
        <w:spacing w:after="0" w:line="240" w:lineRule="auto"/>
        <w:ind w:left="720"/>
        <w:jc w:val="both"/>
        <w:rPr>
          <w:szCs w:val="24"/>
        </w:rPr>
      </w:pPr>
      <w:r w:rsidRPr="00D508BD">
        <w:rPr>
          <w:szCs w:val="24"/>
        </w:rPr>
        <w:t xml:space="preserve">1/26/2017 Rangeley Transportation Focus Group </w:t>
      </w:r>
    </w:p>
    <w:p w:rsidR="00A25062" w:rsidRPr="00D508BD" w:rsidRDefault="00721312" w:rsidP="00D508BD">
      <w:pPr>
        <w:pStyle w:val="ListParagraph"/>
        <w:numPr>
          <w:ilvl w:val="0"/>
          <w:numId w:val="35"/>
        </w:numPr>
        <w:spacing w:after="0" w:line="240" w:lineRule="auto"/>
        <w:ind w:left="720"/>
        <w:jc w:val="both"/>
        <w:rPr>
          <w:szCs w:val="24"/>
        </w:rPr>
      </w:pPr>
      <w:r w:rsidRPr="00D508BD">
        <w:rPr>
          <w:szCs w:val="24"/>
        </w:rPr>
        <w:t xml:space="preserve">3/7/2017 Farmington Transportation Focus Group </w:t>
      </w:r>
    </w:p>
    <w:p w:rsidR="00A25062" w:rsidRDefault="00A25062" w:rsidP="00D508BD">
      <w:pPr>
        <w:pStyle w:val="ListParagraph"/>
        <w:numPr>
          <w:ilvl w:val="0"/>
          <w:numId w:val="35"/>
        </w:numPr>
        <w:ind w:left="720"/>
      </w:pPr>
      <w:r>
        <w:t xml:space="preserve">Thriving in Place Community Action Team meeting </w:t>
      </w:r>
    </w:p>
    <w:p w:rsidR="00A25062" w:rsidRDefault="00A25062" w:rsidP="00D508BD">
      <w:pPr>
        <w:pStyle w:val="ListParagraph"/>
        <w:numPr>
          <w:ilvl w:val="0"/>
          <w:numId w:val="35"/>
        </w:numPr>
        <w:ind w:left="720"/>
      </w:pPr>
      <w:r>
        <w:t xml:space="preserve">03/20/17   </w:t>
      </w:r>
      <w:r w:rsidR="00682472">
        <w:t xml:space="preserve"> Muskie School of Public Policy</w:t>
      </w:r>
      <w:r>
        <w:t xml:space="preserve"> students - transit project presentation-Topsham</w:t>
      </w:r>
    </w:p>
    <w:p w:rsidR="00A25062" w:rsidRDefault="00A25062" w:rsidP="00D508BD">
      <w:pPr>
        <w:pStyle w:val="ListParagraph"/>
        <w:numPr>
          <w:ilvl w:val="0"/>
          <w:numId w:val="35"/>
        </w:numPr>
        <w:ind w:left="720"/>
      </w:pPr>
      <w:r>
        <w:t>03/24/17    Fedcap meeting Oxford</w:t>
      </w:r>
    </w:p>
    <w:p w:rsidR="00A25062" w:rsidRDefault="00A25062" w:rsidP="00D508BD">
      <w:pPr>
        <w:pStyle w:val="ListParagraph"/>
        <w:numPr>
          <w:ilvl w:val="0"/>
          <w:numId w:val="35"/>
        </w:numPr>
        <w:ind w:left="720"/>
      </w:pPr>
      <w:r>
        <w:t>03/29/17    Thornton Oaks Brunswick Explorer rider education session</w:t>
      </w:r>
    </w:p>
    <w:p w:rsidR="00A25062" w:rsidRDefault="00A25062" w:rsidP="00D508BD">
      <w:pPr>
        <w:pStyle w:val="ListParagraph"/>
        <w:numPr>
          <w:ilvl w:val="0"/>
          <w:numId w:val="35"/>
        </w:numPr>
        <w:ind w:left="720"/>
      </w:pPr>
      <w:r>
        <w:t>03/29/17    Brunswick Explorer Advisory Committee Meeting</w:t>
      </w:r>
    </w:p>
    <w:p w:rsidR="00A25062" w:rsidRDefault="00A25062" w:rsidP="00D508BD">
      <w:pPr>
        <w:pStyle w:val="ListParagraph"/>
        <w:numPr>
          <w:ilvl w:val="0"/>
          <w:numId w:val="35"/>
        </w:numPr>
        <w:ind w:left="720"/>
      </w:pPr>
      <w:r>
        <w:t xml:space="preserve">04/04/17    Maine Transit Association Legislative </w:t>
      </w:r>
      <w:r w:rsidR="000F3EA3">
        <w:t>Information</w:t>
      </w:r>
      <w:r>
        <w:t xml:space="preserve"> Breakfast</w:t>
      </w:r>
    </w:p>
    <w:p w:rsidR="00A25062" w:rsidRDefault="00A25062" w:rsidP="00D508BD">
      <w:pPr>
        <w:pStyle w:val="ListParagraph"/>
        <w:numPr>
          <w:ilvl w:val="0"/>
          <w:numId w:val="35"/>
        </w:numPr>
        <w:ind w:left="720"/>
      </w:pPr>
      <w:r>
        <w:lastRenderedPageBreak/>
        <w:t>04/05/17    Androscoggin Valley Council of Governments Annual Meeting Economic Development and Transit</w:t>
      </w:r>
    </w:p>
    <w:p w:rsidR="00A25062" w:rsidRDefault="00A25062" w:rsidP="00D508BD">
      <w:pPr>
        <w:pStyle w:val="ListParagraph"/>
        <w:numPr>
          <w:ilvl w:val="0"/>
          <w:numId w:val="35"/>
        </w:numPr>
        <w:ind w:left="720"/>
      </w:pPr>
      <w:r>
        <w:t>04/06/17    WMTS Transit Feasibility Study - Steering Committee Meeting Wilton</w:t>
      </w:r>
    </w:p>
    <w:p w:rsidR="00A25062" w:rsidRDefault="00A25062" w:rsidP="00D508BD">
      <w:pPr>
        <w:pStyle w:val="ListParagraph"/>
        <w:numPr>
          <w:ilvl w:val="0"/>
          <w:numId w:val="35"/>
        </w:numPr>
        <w:ind w:left="720"/>
      </w:pPr>
      <w:r>
        <w:t>04/06/17    WMTS Transit Feasibility Study - Steering Committee Meeting Auburn</w:t>
      </w:r>
    </w:p>
    <w:p w:rsidR="00A25062" w:rsidRDefault="00A25062" w:rsidP="00D508BD">
      <w:pPr>
        <w:pStyle w:val="ListParagraph"/>
        <w:numPr>
          <w:ilvl w:val="0"/>
          <w:numId w:val="35"/>
        </w:numPr>
        <w:ind w:left="720"/>
      </w:pPr>
      <w:r>
        <w:t>04/10/17    Town of Topsham meeting with Town Manager, Planner and Economic Development Director</w:t>
      </w:r>
    </w:p>
    <w:p w:rsidR="00A25062" w:rsidRDefault="00A25062" w:rsidP="00D508BD">
      <w:pPr>
        <w:pStyle w:val="ListParagraph"/>
        <w:numPr>
          <w:ilvl w:val="0"/>
          <w:numId w:val="35"/>
        </w:numPr>
        <w:ind w:left="720"/>
      </w:pPr>
      <w:r>
        <w:t>04/26/17    Brunswick Breez (Portland Metro) bus service Hearing</w:t>
      </w:r>
    </w:p>
    <w:p w:rsidR="00A25062" w:rsidRDefault="00A25062" w:rsidP="00D508BD">
      <w:pPr>
        <w:pStyle w:val="ListParagraph"/>
        <w:numPr>
          <w:ilvl w:val="0"/>
          <w:numId w:val="35"/>
        </w:numPr>
        <w:ind w:left="720"/>
      </w:pPr>
      <w:r>
        <w:t>05/09/17    Maine Housing Program Coordinating Committee</w:t>
      </w:r>
    </w:p>
    <w:p w:rsidR="00A25062" w:rsidRDefault="00A25062" w:rsidP="00D508BD">
      <w:pPr>
        <w:pStyle w:val="ListParagraph"/>
        <w:numPr>
          <w:ilvl w:val="0"/>
          <w:numId w:val="35"/>
        </w:numPr>
        <w:ind w:left="720"/>
      </w:pPr>
      <w:r>
        <w:t>05/10/17    Franklin Resource Collaborative meeting</w:t>
      </w:r>
    </w:p>
    <w:p w:rsidR="00A25062" w:rsidRDefault="00A25062" w:rsidP="00D508BD">
      <w:pPr>
        <w:pStyle w:val="ListParagraph"/>
        <w:numPr>
          <w:ilvl w:val="0"/>
          <w:numId w:val="35"/>
        </w:numPr>
        <w:ind w:left="720"/>
      </w:pPr>
      <w:r>
        <w:t>05/20/17    Rangeley Senior Expo</w:t>
      </w:r>
    </w:p>
    <w:p w:rsidR="00A25062" w:rsidRDefault="00A25062" w:rsidP="00D508BD">
      <w:pPr>
        <w:pStyle w:val="ListParagraph"/>
        <w:numPr>
          <w:ilvl w:val="0"/>
          <w:numId w:val="35"/>
        </w:numPr>
        <w:ind w:left="720"/>
      </w:pPr>
      <w:r>
        <w:t>05/23/17    WMTS Transit Study - Lisbon Workshop for Town Council</w:t>
      </w:r>
    </w:p>
    <w:p w:rsidR="00A25062" w:rsidRDefault="00A25062" w:rsidP="00D508BD">
      <w:pPr>
        <w:pStyle w:val="ListParagraph"/>
        <w:numPr>
          <w:ilvl w:val="0"/>
          <w:numId w:val="35"/>
        </w:numPr>
        <w:ind w:left="720"/>
      </w:pPr>
      <w:r>
        <w:t>05/31/17    Brunswick Explorer Advisory Committee meeting</w:t>
      </w:r>
    </w:p>
    <w:p w:rsidR="00A25062" w:rsidRDefault="00A25062" w:rsidP="00D508BD">
      <w:pPr>
        <w:pStyle w:val="ListParagraph"/>
        <w:numPr>
          <w:ilvl w:val="0"/>
          <w:numId w:val="35"/>
        </w:numPr>
        <w:ind w:left="720"/>
      </w:pPr>
      <w:r>
        <w:t>06/01/17    Farmington Rotary presentation</w:t>
      </w:r>
    </w:p>
    <w:p w:rsidR="00A25062" w:rsidRDefault="00A25062" w:rsidP="00D508BD">
      <w:pPr>
        <w:pStyle w:val="ListParagraph"/>
        <w:numPr>
          <w:ilvl w:val="0"/>
          <w:numId w:val="35"/>
        </w:numPr>
        <w:ind w:left="720"/>
      </w:pPr>
      <w:r>
        <w:t>06/12/17    Cancer Transportation Summit</w:t>
      </w:r>
    </w:p>
    <w:p w:rsidR="00A25062" w:rsidRDefault="00A25062" w:rsidP="00D508BD">
      <w:pPr>
        <w:pStyle w:val="ListParagraph"/>
        <w:numPr>
          <w:ilvl w:val="0"/>
          <w:numId w:val="35"/>
        </w:numPr>
        <w:ind w:left="720"/>
      </w:pPr>
      <w:r>
        <w:t>06/13/17    Fedcap Androscoggin County meeting</w:t>
      </w:r>
    </w:p>
    <w:p w:rsidR="00A25062" w:rsidRDefault="00A25062" w:rsidP="00D508BD">
      <w:pPr>
        <w:pStyle w:val="ListParagraph"/>
        <w:numPr>
          <w:ilvl w:val="0"/>
          <w:numId w:val="35"/>
        </w:numPr>
        <w:ind w:left="720"/>
      </w:pPr>
      <w:r>
        <w:t xml:space="preserve">06/15/17    Topsham Town Council / </w:t>
      </w:r>
      <w:r w:rsidR="00682472">
        <w:t xml:space="preserve">Muskie School of Public Policy </w:t>
      </w:r>
      <w:r>
        <w:t>students' final presentation</w:t>
      </w:r>
    </w:p>
    <w:p w:rsidR="00A25062" w:rsidRDefault="00A25062" w:rsidP="00D508BD">
      <w:pPr>
        <w:pStyle w:val="ListParagraph"/>
        <w:numPr>
          <w:ilvl w:val="0"/>
          <w:numId w:val="35"/>
        </w:numPr>
        <w:ind w:left="720"/>
      </w:pPr>
      <w:r>
        <w:t>06/19/17    SeniorsPlus meeting</w:t>
      </w:r>
    </w:p>
    <w:p w:rsidR="00A25062" w:rsidRDefault="00A25062" w:rsidP="00D508BD">
      <w:pPr>
        <w:pStyle w:val="ListParagraph"/>
        <w:numPr>
          <w:ilvl w:val="0"/>
          <w:numId w:val="35"/>
        </w:numPr>
        <w:ind w:left="720"/>
      </w:pPr>
      <w:r>
        <w:t>06/22/17    Wilton Seniors Resource Fair</w:t>
      </w:r>
    </w:p>
    <w:p w:rsidR="00A25062" w:rsidRDefault="00A25062" w:rsidP="00D508BD">
      <w:pPr>
        <w:pStyle w:val="ListParagraph"/>
        <w:numPr>
          <w:ilvl w:val="0"/>
          <w:numId w:val="35"/>
        </w:numPr>
        <w:ind w:left="720"/>
      </w:pPr>
      <w:r>
        <w:t>06/23/17    WMTS Stakeholder Interviews</w:t>
      </w:r>
    </w:p>
    <w:p w:rsidR="00A25062" w:rsidRDefault="00A25062" w:rsidP="00D508BD">
      <w:pPr>
        <w:pStyle w:val="ListParagraph"/>
        <w:numPr>
          <w:ilvl w:val="0"/>
          <w:numId w:val="35"/>
        </w:numPr>
        <w:ind w:left="720"/>
      </w:pPr>
      <w:r>
        <w:t>07/12/17    Second Transit Study Steering Committee Meeting</w:t>
      </w:r>
    </w:p>
    <w:p w:rsidR="00A25062" w:rsidRDefault="00A25062" w:rsidP="00D508BD">
      <w:pPr>
        <w:pStyle w:val="ListParagraph"/>
        <w:numPr>
          <w:ilvl w:val="0"/>
          <w:numId w:val="35"/>
        </w:numPr>
        <w:ind w:left="720"/>
      </w:pPr>
      <w:r>
        <w:t>07/12/17    Second Transit Study Steering Committee Meeting</w:t>
      </w:r>
    </w:p>
    <w:p w:rsidR="00A25062" w:rsidRDefault="00A25062" w:rsidP="00D508BD">
      <w:pPr>
        <w:pStyle w:val="ListParagraph"/>
        <w:numPr>
          <w:ilvl w:val="0"/>
          <w:numId w:val="35"/>
        </w:numPr>
        <w:ind w:left="720"/>
      </w:pPr>
      <w:r>
        <w:t>07/27/17    Backyard Farms Conference Call</w:t>
      </w:r>
    </w:p>
    <w:p w:rsidR="00A25062" w:rsidRDefault="00A25062" w:rsidP="00D508BD">
      <w:pPr>
        <w:pStyle w:val="ListParagraph"/>
        <w:numPr>
          <w:ilvl w:val="0"/>
          <w:numId w:val="35"/>
        </w:numPr>
        <w:ind w:left="720"/>
      </w:pPr>
      <w:r>
        <w:t>08/10/17    MeHAF Planning Meeting</w:t>
      </w:r>
    </w:p>
    <w:p w:rsidR="00A25062" w:rsidRDefault="00A25062" w:rsidP="00D508BD">
      <w:pPr>
        <w:pStyle w:val="ListParagraph"/>
        <w:numPr>
          <w:ilvl w:val="0"/>
          <w:numId w:val="35"/>
        </w:numPr>
        <w:ind w:left="720"/>
      </w:pPr>
      <w:r>
        <w:t>08/25/17    Transit Feasibility Study Steering Committee</w:t>
      </w:r>
    </w:p>
    <w:p w:rsidR="00A25062" w:rsidRDefault="00A25062" w:rsidP="00D508BD">
      <w:pPr>
        <w:pStyle w:val="ListParagraph"/>
        <w:numPr>
          <w:ilvl w:val="0"/>
          <w:numId w:val="35"/>
        </w:numPr>
        <w:ind w:left="720"/>
      </w:pPr>
      <w:r>
        <w:t>09/12/17    MaineHousing Program Coordinating Committee Meeting</w:t>
      </w:r>
    </w:p>
    <w:p w:rsidR="00A25062" w:rsidRDefault="00A25062" w:rsidP="00D508BD">
      <w:pPr>
        <w:pStyle w:val="ListParagraph"/>
        <w:numPr>
          <w:ilvl w:val="0"/>
          <w:numId w:val="35"/>
        </w:numPr>
        <w:ind w:left="720"/>
      </w:pPr>
      <w:r>
        <w:t>09/23/17    Maine Federation for the Blind</w:t>
      </w:r>
    </w:p>
    <w:p w:rsidR="00A25062" w:rsidRDefault="00A25062" w:rsidP="00D508BD">
      <w:pPr>
        <w:pStyle w:val="ListParagraph"/>
        <w:numPr>
          <w:ilvl w:val="0"/>
          <w:numId w:val="35"/>
        </w:numPr>
        <w:ind w:left="720"/>
      </w:pPr>
      <w:r>
        <w:t>09/26/17    Franklin County TIF hearing</w:t>
      </w:r>
    </w:p>
    <w:p w:rsidR="00A25062" w:rsidRDefault="00A25062" w:rsidP="00D508BD">
      <w:pPr>
        <w:pStyle w:val="ListParagraph"/>
        <w:numPr>
          <w:ilvl w:val="0"/>
          <w:numId w:val="35"/>
        </w:numPr>
        <w:ind w:left="720"/>
      </w:pPr>
      <w:r>
        <w:t>09/27/17    Brunswick Explorer Meeting</w:t>
      </w:r>
    </w:p>
    <w:p w:rsidR="00D508BD" w:rsidRDefault="00D508BD" w:rsidP="00D508BD">
      <w:pPr>
        <w:pStyle w:val="ListParagraph"/>
        <w:numPr>
          <w:ilvl w:val="0"/>
          <w:numId w:val="35"/>
        </w:numPr>
        <w:ind w:left="720"/>
      </w:pPr>
      <w:r>
        <w:t xml:space="preserve">Farmington Rotary presentation </w:t>
      </w:r>
    </w:p>
    <w:p w:rsidR="00D508BD" w:rsidRDefault="00D508BD" w:rsidP="00D508BD">
      <w:pPr>
        <w:pStyle w:val="ListParagraph"/>
        <w:numPr>
          <w:ilvl w:val="0"/>
          <w:numId w:val="35"/>
        </w:numPr>
        <w:ind w:left="720"/>
      </w:pPr>
      <w:r>
        <w:t>02/23/18    Cancer Transportation Network meeting</w:t>
      </w:r>
    </w:p>
    <w:p w:rsidR="00D508BD" w:rsidRDefault="00D508BD" w:rsidP="00D508BD">
      <w:pPr>
        <w:pStyle w:val="ListParagraph"/>
        <w:numPr>
          <w:ilvl w:val="0"/>
          <w:numId w:val="35"/>
        </w:numPr>
        <w:ind w:left="720"/>
      </w:pPr>
      <w:r>
        <w:t>02/27/18    Mid Coast Public Transportation Meeting-Bath</w:t>
      </w:r>
    </w:p>
    <w:p w:rsidR="00D508BD" w:rsidRDefault="00D508BD" w:rsidP="00D508BD">
      <w:pPr>
        <w:pStyle w:val="ListParagraph"/>
        <w:numPr>
          <w:ilvl w:val="0"/>
          <w:numId w:val="35"/>
        </w:numPr>
        <w:ind w:left="720"/>
      </w:pPr>
      <w:r>
        <w:t>03/01/18    Brunswick Explorer Advisory Committee meeting</w:t>
      </w:r>
    </w:p>
    <w:p w:rsidR="00D508BD" w:rsidRDefault="00D508BD" w:rsidP="00D508BD">
      <w:pPr>
        <w:pStyle w:val="ListParagraph"/>
        <w:numPr>
          <w:ilvl w:val="0"/>
          <w:numId w:val="35"/>
        </w:numPr>
        <w:ind w:left="720"/>
      </w:pPr>
      <w:r>
        <w:t>03/15/18    Mountain Explorer Advisory Committee meeting</w:t>
      </w:r>
    </w:p>
    <w:p w:rsidR="00D508BD" w:rsidRDefault="00D508BD" w:rsidP="00D508BD">
      <w:pPr>
        <w:pStyle w:val="ListParagraph"/>
        <w:numPr>
          <w:ilvl w:val="0"/>
          <w:numId w:val="35"/>
        </w:numPr>
        <w:ind w:left="720"/>
      </w:pPr>
      <w:r>
        <w:t>03/21/18    Cancer Network's Transportation Task Force</w:t>
      </w:r>
    </w:p>
    <w:p w:rsidR="00D508BD" w:rsidRDefault="00D508BD" w:rsidP="00D508BD">
      <w:pPr>
        <w:pStyle w:val="ListParagraph"/>
        <w:numPr>
          <w:ilvl w:val="0"/>
          <w:numId w:val="35"/>
        </w:numPr>
        <w:ind w:left="720"/>
      </w:pPr>
      <w:r>
        <w:t xml:space="preserve">03/22/18    Legislative Briefing regarding Veterans’ Transportation Pilot Program </w:t>
      </w:r>
    </w:p>
    <w:p w:rsidR="00D508BD" w:rsidRDefault="00D508BD" w:rsidP="00D508BD">
      <w:pPr>
        <w:pStyle w:val="ListParagraph"/>
        <w:numPr>
          <w:ilvl w:val="0"/>
          <w:numId w:val="35"/>
        </w:numPr>
        <w:ind w:left="720"/>
      </w:pPr>
      <w:r>
        <w:t>03/28/18    Hall of Flags-Transit presentation</w:t>
      </w:r>
    </w:p>
    <w:p w:rsidR="00D508BD" w:rsidRDefault="00D508BD" w:rsidP="00D508BD">
      <w:pPr>
        <w:pStyle w:val="ListParagraph"/>
        <w:numPr>
          <w:ilvl w:val="0"/>
          <w:numId w:val="35"/>
        </w:numPr>
        <w:ind w:left="720"/>
      </w:pPr>
      <w:r>
        <w:t>03/29/18    Brunswick Town Council Presentation</w:t>
      </w:r>
    </w:p>
    <w:p w:rsidR="00D508BD" w:rsidRDefault="00D508BD" w:rsidP="00D508BD">
      <w:pPr>
        <w:pStyle w:val="ListParagraph"/>
        <w:numPr>
          <w:ilvl w:val="0"/>
          <w:numId w:val="35"/>
        </w:numPr>
        <w:ind w:left="720"/>
      </w:pPr>
      <w:r>
        <w:t xml:space="preserve">03/29/18    Veterans' Transportation Legislative Committee Hearing </w:t>
      </w:r>
    </w:p>
    <w:p w:rsidR="00D508BD" w:rsidRDefault="00D508BD" w:rsidP="00D508BD">
      <w:pPr>
        <w:pStyle w:val="ListParagraph"/>
        <w:numPr>
          <w:ilvl w:val="0"/>
          <w:numId w:val="35"/>
        </w:numPr>
        <w:ind w:left="720"/>
      </w:pPr>
      <w:r>
        <w:t>04/05/18    Topsham Workshop on public transportation</w:t>
      </w:r>
    </w:p>
    <w:p w:rsidR="00D508BD" w:rsidRDefault="00D508BD" w:rsidP="00D508BD">
      <w:pPr>
        <w:pStyle w:val="ListParagraph"/>
        <w:numPr>
          <w:ilvl w:val="0"/>
          <w:numId w:val="35"/>
        </w:numPr>
        <w:ind w:left="720"/>
      </w:pPr>
      <w:r>
        <w:t>04/09/18    MaineSpark meeting</w:t>
      </w:r>
    </w:p>
    <w:p w:rsidR="00D508BD" w:rsidRDefault="00D508BD" w:rsidP="00D508BD">
      <w:pPr>
        <w:pStyle w:val="ListParagraph"/>
        <w:numPr>
          <w:ilvl w:val="0"/>
          <w:numId w:val="35"/>
        </w:numPr>
        <w:ind w:left="720"/>
      </w:pPr>
      <w:r>
        <w:t>04/11/18    Androscoggin Valley Council of Governments General Assembly</w:t>
      </w:r>
    </w:p>
    <w:p w:rsidR="00D508BD" w:rsidRDefault="00D508BD" w:rsidP="00D508BD">
      <w:pPr>
        <w:pStyle w:val="ListParagraph"/>
        <w:numPr>
          <w:ilvl w:val="0"/>
          <w:numId w:val="35"/>
        </w:numPr>
        <w:ind w:left="720"/>
      </w:pPr>
      <w:r>
        <w:t>04/24/18    Mid-Coast Transit Committee Mtg - Bath</w:t>
      </w:r>
    </w:p>
    <w:p w:rsidR="00D508BD" w:rsidRDefault="00D508BD" w:rsidP="00D508BD">
      <w:pPr>
        <w:pStyle w:val="ListParagraph"/>
        <w:numPr>
          <w:ilvl w:val="0"/>
          <w:numId w:val="35"/>
        </w:numPr>
        <w:ind w:left="720"/>
      </w:pPr>
      <w:r>
        <w:t>05/08/18    MaineHousing Program Coordinating Committee Meeting</w:t>
      </w:r>
    </w:p>
    <w:p w:rsidR="00D508BD" w:rsidRDefault="00D508BD" w:rsidP="00D508BD">
      <w:pPr>
        <w:pStyle w:val="ListParagraph"/>
        <w:numPr>
          <w:ilvl w:val="0"/>
          <w:numId w:val="35"/>
        </w:numPr>
        <w:ind w:left="720"/>
      </w:pPr>
      <w:r>
        <w:lastRenderedPageBreak/>
        <w:t>05/10/18    Mountain Explorer Advisory Committee</w:t>
      </w:r>
    </w:p>
    <w:p w:rsidR="00D508BD" w:rsidRDefault="00D508BD" w:rsidP="00D508BD">
      <w:pPr>
        <w:pStyle w:val="ListParagraph"/>
        <w:numPr>
          <w:ilvl w:val="0"/>
          <w:numId w:val="35"/>
        </w:numPr>
        <w:ind w:left="720"/>
      </w:pPr>
      <w:r>
        <w:t>05/16/18    MaineDOT/FTA meeting Portland</w:t>
      </w:r>
    </w:p>
    <w:p w:rsidR="00D508BD" w:rsidRDefault="00D508BD" w:rsidP="00D508BD">
      <w:pPr>
        <w:pStyle w:val="ListParagraph"/>
        <w:numPr>
          <w:ilvl w:val="0"/>
          <w:numId w:val="35"/>
        </w:numPr>
        <w:ind w:left="720"/>
      </w:pPr>
      <w:r>
        <w:t>05/17/18    Maine Mobility Symposium</w:t>
      </w:r>
    </w:p>
    <w:p w:rsidR="00D508BD" w:rsidRDefault="00D508BD" w:rsidP="00D508BD">
      <w:pPr>
        <w:pStyle w:val="ListParagraph"/>
        <w:numPr>
          <w:ilvl w:val="0"/>
          <w:numId w:val="35"/>
        </w:numPr>
        <w:ind w:left="720"/>
      </w:pPr>
      <w:r>
        <w:t>06/05/18    HOPE Association Brain Injury Rehab Committee transportation presentation</w:t>
      </w:r>
    </w:p>
    <w:p w:rsidR="00D508BD" w:rsidRDefault="00D508BD" w:rsidP="00D508BD">
      <w:pPr>
        <w:pStyle w:val="ListParagraph"/>
        <w:numPr>
          <w:ilvl w:val="0"/>
          <w:numId w:val="35"/>
        </w:numPr>
        <w:ind w:left="720"/>
      </w:pPr>
      <w:r>
        <w:t>06/05/18    MeHAF Thriving in Place Farmington meeting</w:t>
      </w:r>
    </w:p>
    <w:p w:rsidR="00D508BD" w:rsidRDefault="00D508BD" w:rsidP="00D508BD">
      <w:pPr>
        <w:pStyle w:val="ListParagraph"/>
        <w:numPr>
          <w:ilvl w:val="0"/>
          <w:numId w:val="35"/>
        </w:numPr>
        <w:ind w:left="720"/>
      </w:pPr>
      <w:r>
        <w:t>06/07/18    Maine State Public Transit Advisory Committee</w:t>
      </w:r>
    </w:p>
    <w:p w:rsidR="00D508BD" w:rsidRDefault="00D508BD" w:rsidP="00D508BD">
      <w:pPr>
        <w:pStyle w:val="ListParagraph"/>
        <w:numPr>
          <w:ilvl w:val="0"/>
          <w:numId w:val="35"/>
        </w:numPr>
        <w:ind w:left="720"/>
      </w:pPr>
      <w:r>
        <w:t>06/13/18    Brunswick Explorer Advisory Committee meeting</w:t>
      </w:r>
    </w:p>
    <w:p w:rsidR="00D508BD" w:rsidRDefault="00D508BD" w:rsidP="00D508BD">
      <w:pPr>
        <w:pStyle w:val="ListParagraph"/>
        <w:numPr>
          <w:ilvl w:val="0"/>
          <w:numId w:val="35"/>
        </w:numPr>
        <w:ind w:left="720"/>
      </w:pPr>
      <w:r>
        <w:t>06/21/18    Seniors Resource Fair - Jay</w:t>
      </w:r>
    </w:p>
    <w:p w:rsidR="00D508BD" w:rsidRDefault="00D508BD" w:rsidP="00D508BD">
      <w:pPr>
        <w:pStyle w:val="ListParagraph"/>
        <w:numPr>
          <w:ilvl w:val="0"/>
          <w:numId w:val="35"/>
        </w:numPr>
        <w:ind w:left="720"/>
      </w:pPr>
      <w:r>
        <w:t xml:space="preserve">07/11/18    Franklin Resource Collaborative </w:t>
      </w:r>
    </w:p>
    <w:p w:rsidR="00D508BD" w:rsidRDefault="00D508BD" w:rsidP="00D508BD">
      <w:pPr>
        <w:pStyle w:val="ListParagraph"/>
        <w:numPr>
          <w:ilvl w:val="0"/>
          <w:numId w:val="35"/>
        </w:numPr>
        <w:ind w:left="720"/>
      </w:pPr>
      <w:r>
        <w:t>07/12/18    Mountain Explorer Advisory Committee Meeting</w:t>
      </w:r>
    </w:p>
    <w:p w:rsidR="00D508BD" w:rsidRDefault="00D508BD" w:rsidP="00D508BD">
      <w:pPr>
        <w:pStyle w:val="ListParagraph"/>
        <w:numPr>
          <w:ilvl w:val="0"/>
          <w:numId w:val="35"/>
        </w:numPr>
        <w:ind w:left="720"/>
      </w:pPr>
      <w:r>
        <w:t>07/12/18    Maine Adaptive Sports transportation meeting</w:t>
      </w:r>
    </w:p>
    <w:p w:rsidR="00D508BD" w:rsidRDefault="00D508BD" w:rsidP="00D508BD">
      <w:pPr>
        <w:pStyle w:val="ListParagraph"/>
        <w:numPr>
          <w:ilvl w:val="0"/>
          <w:numId w:val="35"/>
        </w:numPr>
        <w:ind w:left="720"/>
      </w:pPr>
      <w:r>
        <w:t>07/12/18    Lewiston~Auburn Transit Committee meeting</w:t>
      </w:r>
    </w:p>
    <w:p w:rsidR="00D508BD" w:rsidRDefault="00D508BD" w:rsidP="00D508BD">
      <w:pPr>
        <w:pStyle w:val="ListParagraph"/>
        <w:numPr>
          <w:ilvl w:val="0"/>
          <w:numId w:val="35"/>
        </w:numPr>
        <w:ind w:left="720"/>
      </w:pPr>
      <w:r>
        <w:t>07/18/18    Cancer Network's Transportation Task Force Meeting</w:t>
      </w:r>
    </w:p>
    <w:p w:rsidR="00D508BD" w:rsidRDefault="00D508BD" w:rsidP="00D508BD">
      <w:pPr>
        <w:pStyle w:val="ListParagraph"/>
        <w:numPr>
          <w:ilvl w:val="0"/>
          <w:numId w:val="35"/>
        </w:numPr>
        <w:ind w:left="720"/>
      </w:pPr>
      <w:r>
        <w:t>09/11/18    MaineHousing Program Coordinating Committee Meeting</w:t>
      </w:r>
    </w:p>
    <w:p w:rsidR="00D508BD" w:rsidRDefault="00D508BD" w:rsidP="00D508BD">
      <w:pPr>
        <w:pStyle w:val="ListParagraph"/>
        <w:numPr>
          <w:ilvl w:val="0"/>
          <w:numId w:val="35"/>
        </w:numPr>
        <w:ind w:left="720"/>
      </w:pPr>
      <w:r>
        <w:t>09/12/18    Lewiston City Administration meeting about County transit funding</w:t>
      </w:r>
    </w:p>
    <w:p w:rsidR="00D508BD" w:rsidRDefault="00D508BD" w:rsidP="00D508BD">
      <w:pPr>
        <w:pStyle w:val="ListParagraph"/>
        <w:numPr>
          <w:ilvl w:val="0"/>
          <w:numId w:val="35"/>
        </w:numPr>
        <w:ind w:left="720"/>
      </w:pPr>
      <w:r>
        <w:t>09/18/18    Brunswick Seniors Expo</w:t>
      </w:r>
    </w:p>
    <w:p w:rsidR="00A25062" w:rsidRPr="008A7D72" w:rsidRDefault="00A25062" w:rsidP="00D508BD">
      <w:pPr>
        <w:pStyle w:val="ListParagraph"/>
        <w:spacing w:after="0" w:line="240" w:lineRule="auto"/>
        <w:ind w:left="540"/>
        <w:jc w:val="both"/>
        <w:rPr>
          <w:szCs w:val="24"/>
        </w:rPr>
      </w:pPr>
    </w:p>
    <w:p w:rsidR="00721312" w:rsidRPr="0009277E" w:rsidRDefault="00721312" w:rsidP="00721312">
      <w:pPr>
        <w:pStyle w:val="ListParagraph"/>
        <w:spacing w:after="0"/>
        <w:ind w:left="540"/>
        <w:jc w:val="both"/>
        <w:rPr>
          <w:color w:val="000000" w:themeColor="text1"/>
        </w:rPr>
      </w:pPr>
    </w:p>
    <w:sectPr w:rsidR="00721312" w:rsidRPr="0009277E" w:rsidSect="00D615F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9A" w:rsidRDefault="00301C9A" w:rsidP="00E273D2">
      <w:pPr>
        <w:spacing w:after="0" w:line="240" w:lineRule="auto"/>
      </w:pPr>
      <w:r>
        <w:separator/>
      </w:r>
    </w:p>
  </w:endnote>
  <w:endnote w:type="continuationSeparator" w:id="0">
    <w:p w:rsidR="00301C9A" w:rsidRDefault="00301C9A"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460891"/>
      <w:docPartObj>
        <w:docPartGallery w:val="Page Numbers (Bottom of Page)"/>
        <w:docPartUnique/>
      </w:docPartObj>
    </w:sdtPr>
    <w:sdtEndPr>
      <w:rPr>
        <w:noProof/>
      </w:rPr>
    </w:sdtEndPr>
    <w:sdtContent>
      <w:p w:rsidR="00B01EDA" w:rsidRDefault="00C3717E">
        <w:pPr>
          <w:pStyle w:val="Footer"/>
        </w:pPr>
        <w:r>
          <w:t>Western Maine Transportation Services</w:t>
        </w:r>
        <w:r>
          <w:tab/>
        </w:r>
        <w:r>
          <w:tab/>
        </w:r>
        <w:r w:rsidR="00B01EDA">
          <w:fldChar w:fldCharType="begin"/>
        </w:r>
        <w:r w:rsidR="00B01EDA">
          <w:instrText xml:space="preserve"> PAGE   \* MERGEFORMAT </w:instrText>
        </w:r>
        <w:r w:rsidR="00B01EDA">
          <w:fldChar w:fldCharType="separate"/>
        </w:r>
        <w:r w:rsidR="00D1429B">
          <w:rPr>
            <w:noProof/>
          </w:rPr>
          <w:t>1</w:t>
        </w:r>
        <w:r w:rsidR="00B01ED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9A" w:rsidRDefault="00301C9A" w:rsidP="00E273D2">
      <w:pPr>
        <w:spacing w:after="0" w:line="240" w:lineRule="auto"/>
      </w:pPr>
      <w:r>
        <w:separator/>
      </w:r>
    </w:p>
  </w:footnote>
  <w:footnote w:type="continuationSeparator" w:id="0">
    <w:p w:rsidR="00301C9A" w:rsidRDefault="00301C9A"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2E5"/>
    <w:multiLevelType w:val="hybridMultilevel"/>
    <w:tmpl w:val="C100ADEC"/>
    <w:lvl w:ilvl="0" w:tplc="C4047CD8">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5E1"/>
    <w:multiLevelType w:val="hybridMultilevel"/>
    <w:tmpl w:val="2012BA2A"/>
    <w:lvl w:ilvl="0" w:tplc="F7B4400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413CB"/>
    <w:multiLevelType w:val="hybridMultilevel"/>
    <w:tmpl w:val="72A8EFAE"/>
    <w:lvl w:ilvl="0" w:tplc="D02E0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53680"/>
    <w:multiLevelType w:val="hybridMultilevel"/>
    <w:tmpl w:val="0754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E1027"/>
    <w:multiLevelType w:val="hybridMultilevel"/>
    <w:tmpl w:val="A1049216"/>
    <w:lvl w:ilvl="0" w:tplc="351E1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A38A9"/>
    <w:multiLevelType w:val="hybridMultilevel"/>
    <w:tmpl w:val="E71A8F6C"/>
    <w:lvl w:ilvl="0" w:tplc="2932F032">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15B8E"/>
    <w:multiLevelType w:val="hybridMultilevel"/>
    <w:tmpl w:val="567AEEC2"/>
    <w:lvl w:ilvl="0" w:tplc="2932F0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013A4"/>
    <w:multiLevelType w:val="hybridMultilevel"/>
    <w:tmpl w:val="820A1C66"/>
    <w:lvl w:ilvl="0" w:tplc="2932F0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0DDF"/>
    <w:multiLevelType w:val="hybridMultilevel"/>
    <w:tmpl w:val="8C840870"/>
    <w:lvl w:ilvl="0" w:tplc="554A5298">
      <w:start w:val="1"/>
      <w:numFmt w:val="decimal"/>
      <w:lvlText w:val="%1."/>
      <w:lvlJc w:val="left"/>
      <w:pPr>
        <w:ind w:left="1530" w:hanging="360"/>
      </w:pPr>
      <w:rPr>
        <w:rFonts w:hint="default"/>
        <w:b/>
        <w:i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BB1607C"/>
    <w:multiLevelType w:val="hybridMultilevel"/>
    <w:tmpl w:val="5DEED4A4"/>
    <w:lvl w:ilvl="0" w:tplc="2932F0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13EE"/>
    <w:multiLevelType w:val="hybridMultilevel"/>
    <w:tmpl w:val="DDFCCDE4"/>
    <w:lvl w:ilvl="0" w:tplc="608E9F9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63DF"/>
    <w:multiLevelType w:val="hybridMultilevel"/>
    <w:tmpl w:val="50149DB2"/>
    <w:lvl w:ilvl="0" w:tplc="2932F032">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3B622D"/>
    <w:multiLevelType w:val="hybridMultilevel"/>
    <w:tmpl w:val="56BC029E"/>
    <w:lvl w:ilvl="0" w:tplc="554A5298">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33171F"/>
    <w:multiLevelType w:val="hybridMultilevel"/>
    <w:tmpl w:val="83DAC4B6"/>
    <w:lvl w:ilvl="0" w:tplc="A2D6855A">
      <w:start w:val="7"/>
      <w:numFmt w:val="decimal"/>
      <w:lvlText w:val="%1."/>
      <w:lvlJc w:val="left"/>
      <w:pPr>
        <w:ind w:left="720" w:hanging="360"/>
      </w:pPr>
      <w:rPr>
        <w:rFonts w:hint="default"/>
        <w:b/>
        <w:i w:val="0"/>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92A4F"/>
    <w:multiLevelType w:val="hybridMultilevel"/>
    <w:tmpl w:val="C0DC2DDC"/>
    <w:lvl w:ilvl="0" w:tplc="2932F0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B5BE1"/>
    <w:multiLevelType w:val="hybridMultilevel"/>
    <w:tmpl w:val="3CCEF77A"/>
    <w:lvl w:ilvl="0" w:tplc="EAE4D9F6">
      <w:start w:val="5"/>
      <w:numFmt w:val="decimal"/>
      <w:lvlText w:val="%1."/>
      <w:lvlJc w:val="left"/>
      <w:pPr>
        <w:ind w:left="1440" w:hanging="360"/>
      </w:pPr>
      <w:rPr>
        <w:rFonts w:hint="default"/>
        <w:b/>
        <w:i w:val="0"/>
        <w:color w:val="000000" w:themeColor="text1"/>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714C7"/>
    <w:multiLevelType w:val="hybridMultilevel"/>
    <w:tmpl w:val="7D942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F7037"/>
    <w:multiLevelType w:val="hybridMultilevel"/>
    <w:tmpl w:val="DACC3EB6"/>
    <w:lvl w:ilvl="0" w:tplc="C68439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E1D90"/>
    <w:multiLevelType w:val="hybridMultilevel"/>
    <w:tmpl w:val="8C541004"/>
    <w:lvl w:ilvl="0" w:tplc="463CE7A0">
      <w:start w:val="4"/>
      <w:numFmt w:val="decimal"/>
      <w:lvlText w:val="%1."/>
      <w:lvlJc w:val="left"/>
      <w:pPr>
        <w:ind w:left="15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F3CF2"/>
    <w:multiLevelType w:val="hybridMultilevel"/>
    <w:tmpl w:val="8E70E6FC"/>
    <w:lvl w:ilvl="0" w:tplc="ABBE1D08">
      <w:start w:val="1"/>
      <w:numFmt w:val="decimal"/>
      <w:lvlText w:val="%1."/>
      <w:lvlJc w:val="left"/>
      <w:pPr>
        <w:ind w:left="450" w:hanging="360"/>
      </w:pPr>
      <w:rPr>
        <w:rFonts w:hint="default"/>
        <w:b/>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AED1E15"/>
    <w:multiLevelType w:val="hybridMultilevel"/>
    <w:tmpl w:val="134A6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1C3563"/>
    <w:multiLevelType w:val="hybridMultilevel"/>
    <w:tmpl w:val="9C2A97B4"/>
    <w:lvl w:ilvl="0" w:tplc="D03C045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D21DA"/>
    <w:multiLevelType w:val="hybridMultilevel"/>
    <w:tmpl w:val="D1D8DB40"/>
    <w:lvl w:ilvl="0" w:tplc="7460FD6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F4F8B"/>
    <w:multiLevelType w:val="hybridMultilevel"/>
    <w:tmpl w:val="A9DE3E82"/>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DE5735"/>
    <w:multiLevelType w:val="hybridMultilevel"/>
    <w:tmpl w:val="6C0A2334"/>
    <w:lvl w:ilvl="0" w:tplc="22EAE088">
      <w:start w:val="1"/>
      <w:numFmt w:val="decimal"/>
      <w:lvlText w:val="%1."/>
      <w:lvlJc w:val="left"/>
      <w:pPr>
        <w:ind w:left="720" w:hanging="360"/>
      </w:pPr>
      <w:rPr>
        <w:rFonts w:hint="default"/>
        <w:b/>
        <w:i w:val="0"/>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D7944"/>
    <w:multiLevelType w:val="hybridMultilevel"/>
    <w:tmpl w:val="F6363128"/>
    <w:lvl w:ilvl="0" w:tplc="7460FD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52F4D"/>
    <w:multiLevelType w:val="hybridMultilevel"/>
    <w:tmpl w:val="0ABE77AA"/>
    <w:lvl w:ilvl="0" w:tplc="623E54A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014EB5"/>
    <w:multiLevelType w:val="hybridMultilevel"/>
    <w:tmpl w:val="9B302FB6"/>
    <w:lvl w:ilvl="0" w:tplc="2932F03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C3A9C"/>
    <w:multiLevelType w:val="hybridMultilevel"/>
    <w:tmpl w:val="6CA8F032"/>
    <w:lvl w:ilvl="0" w:tplc="22EAE088">
      <w:start w:val="1"/>
      <w:numFmt w:val="decimal"/>
      <w:lvlText w:val="%1."/>
      <w:lvlJc w:val="left"/>
      <w:pPr>
        <w:ind w:left="720" w:hanging="360"/>
      </w:pPr>
      <w:rPr>
        <w:rFonts w:hint="default"/>
        <w:b/>
        <w:i w:val="0"/>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F446A"/>
    <w:multiLevelType w:val="hybridMultilevel"/>
    <w:tmpl w:val="BB006FA8"/>
    <w:lvl w:ilvl="0" w:tplc="2D52F98C">
      <w:start w:val="1"/>
      <w:numFmt w:val="decimal"/>
      <w:lvlText w:val="%1."/>
      <w:lvlJc w:val="left"/>
      <w:pPr>
        <w:ind w:left="720" w:hanging="360"/>
      </w:pPr>
      <w:rPr>
        <w:rFonts w:hint="default"/>
        <w:b/>
        <w:i w:val="0"/>
        <w:color w:val="000000" w:themeColor="text1"/>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A3940"/>
    <w:multiLevelType w:val="hybridMultilevel"/>
    <w:tmpl w:val="393E65AC"/>
    <w:lvl w:ilvl="0" w:tplc="1442AD76">
      <w:start w:val="1"/>
      <w:numFmt w:val="decimal"/>
      <w:lvlText w:val="%1."/>
      <w:lvlJc w:val="left"/>
      <w:pPr>
        <w:ind w:left="720" w:hanging="360"/>
      </w:pPr>
      <w:rPr>
        <w:rFonts w:hint="default"/>
        <w:b/>
        <w:i w:val="0"/>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E722C"/>
    <w:multiLevelType w:val="hybridMultilevel"/>
    <w:tmpl w:val="872C4876"/>
    <w:lvl w:ilvl="0" w:tplc="BFC6845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14D5C91"/>
    <w:multiLevelType w:val="hybridMultilevel"/>
    <w:tmpl w:val="051423B0"/>
    <w:lvl w:ilvl="0" w:tplc="362CB718">
      <w:start w:val="1"/>
      <w:numFmt w:val="decimal"/>
      <w:lvlText w:val="%1."/>
      <w:lvlJc w:val="left"/>
      <w:pPr>
        <w:ind w:left="450" w:hanging="360"/>
      </w:pPr>
      <w:rPr>
        <w:rFonts w:hint="default"/>
        <w:b/>
        <w:i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4110C38"/>
    <w:multiLevelType w:val="hybridMultilevel"/>
    <w:tmpl w:val="02DAA814"/>
    <w:lvl w:ilvl="0" w:tplc="2932F03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F7B93"/>
    <w:multiLevelType w:val="hybridMultilevel"/>
    <w:tmpl w:val="0C9ADF00"/>
    <w:lvl w:ilvl="0" w:tplc="554A5298">
      <w:start w:val="1"/>
      <w:numFmt w:val="decimal"/>
      <w:lvlText w:val="%1."/>
      <w:lvlJc w:val="left"/>
      <w:pPr>
        <w:ind w:left="1620" w:hanging="360"/>
      </w:pPr>
      <w:rPr>
        <w:rFonts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766975E0"/>
    <w:multiLevelType w:val="hybridMultilevel"/>
    <w:tmpl w:val="3D020674"/>
    <w:lvl w:ilvl="0" w:tplc="5DB66572">
      <w:start w:val="1"/>
      <w:numFmt w:val="decimal"/>
      <w:lvlText w:val="%1."/>
      <w:lvlJc w:val="left"/>
      <w:pPr>
        <w:ind w:left="1440" w:hanging="360"/>
      </w:pPr>
      <w:rPr>
        <w:rFonts w:ascii="Calibri" w:hAnsi="Calibri" w:hint="default"/>
        <w:b/>
        <w:i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1"/>
  </w:num>
  <w:num w:numId="3">
    <w:abstractNumId w:val="7"/>
  </w:num>
  <w:num w:numId="4">
    <w:abstractNumId w:val="20"/>
  </w:num>
  <w:num w:numId="5">
    <w:abstractNumId w:val="43"/>
  </w:num>
  <w:num w:numId="6">
    <w:abstractNumId w:val="5"/>
  </w:num>
  <w:num w:numId="7">
    <w:abstractNumId w:val="12"/>
  </w:num>
  <w:num w:numId="8">
    <w:abstractNumId w:val="36"/>
  </w:num>
  <w:num w:numId="9">
    <w:abstractNumId w:val="16"/>
  </w:num>
  <w:num w:numId="10">
    <w:abstractNumId w:val="42"/>
  </w:num>
  <w:num w:numId="11">
    <w:abstractNumId w:val="14"/>
  </w:num>
  <w:num w:numId="12">
    <w:abstractNumId w:val="9"/>
  </w:num>
  <w:num w:numId="13">
    <w:abstractNumId w:val="40"/>
  </w:num>
  <w:num w:numId="14">
    <w:abstractNumId w:val="11"/>
  </w:num>
  <w:num w:numId="15">
    <w:abstractNumId w:val="6"/>
  </w:num>
  <w:num w:numId="16">
    <w:abstractNumId w:val="21"/>
  </w:num>
  <w:num w:numId="17">
    <w:abstractNumId w:val="41"/>
  </w:num>
  <w:num w:numId="18">
    <w:abstractNumId w:val="8"/>
  </w:num>
  <w:num w:numId="19">
    <w:abstractNumId w:val="10"/>
  </w:num>
  <w:num w:numId="20">
    <w:abstractNumId w:val="24"/>
  </w:num>
  <w:num w:numId="21">
    <w:abstractNumId w:val="44"/>
  </w:num>
  <w:num w:numId="22">
    <w:abstractNumId w:val="19"/>
  </w:num>
  <w:num w:numId="23">
    <w:abstractNumId w:val="34"/>
  </w:num>
  <w:num w:numId="24">
    <w:abstractNumId w:val="30"/>
  </w:num>
  <w:num w:numId="25">
    <w:abstractNumId w:val="4"/>
  </w:num>
  <w:num w:numId="26">
    <w:abstractNumId w:val="2"/>
  </w:num>
  <w:num w:numId="27">
    <w:abstractNumId w:val="23"/>
  </w:num>
  <w:num w:numId="28">
    <w:abstractNumId w:val="29"/>
  </w:num>
  <w:num w:numId="29">
    <w:abstractNumId w:val="33"/>
  </w:num>
  <w:num w:numId="30">
    <w:abstractNumId w:val="32"/>
  </w:num>
  <w:num w:numId="31">
    <w:abstractNumId w:val="27"/>
  </w:num>
  <w:num w:numId="32">
    <w:abstractNumId w:val="39"/>
  </w:num>
  <w:num w:numId="33">
    <w:abstractNumId w:val="37"/>
  </w:num>
  <w:num w:numId="34">
    <w:abstractNumId w:val="18"/>
  </w:num>
  <w:num w:numId="35">
    <w:abstractNumId w:val="17"/>
  </w:num>
  <w:num w:numId="36">
    <w:abstractNumId w:val="0"/>
  </w:num>
  <w:num w:numId="37">
    <w:abstractNumId w:val="28"/>
  </w:num>
  <w:num w:numId="38">
    <w:abstractNumId w:val="46"/>
  </w:num>
  <w:num w:numId="39">
    <w:abstractNumId w:val="13"/>
  </w:num>
  <w:num w:numId="40">
    <w:abstractNumId w:val="38"/>
  </w:num>
  <w:num w:numId="41">
    <w:abstractNumId w:val="22"/>
  </w:num>
  <w:num w:numId="42">
    <w:abstractNumId w:val="45"/>
  </w:num>
  <w:num w:numId="43">
    <w:abstractNumId w:val="26"/>
  </w:num>
  <w:num w:numId="44">
    <w:abstractNumId w:val="25"/>
  </w:num>
  <w:num w:numId="45">
    <w:abstractNumId w:val="15"/>
  </w:num>
  <w:num w:numId="46">
    <w:abstractNumId w:val="3"/>
  </w:num>
  <w:num w:numId="4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013C0"/>
    <w:rsid w:val="00012E9B"/>
    <w:rsid w:val="00036185"/>
    <w:rsid w:val="00064251"/>
    <w:rsid w:val="00072AAE"/>
    <w:rsid w:val="00080627"/>
    <w:rsid w:val="00091A7E"/>
    <w:rsid w:val="0009277E"/>
    <w:rsid w:val="00092893"/>
    <w:rsid w:val="000A2E3F"/>
    <w:rsid w:val="000B2B82"/>
    <w:rsid w:val="000B4754"/>
    <w:rsid w:val="000C09D3"/>
    <w:rsid w:val="000C2028"/>
    <w:rsid w:val="000D2028"/>
    <w:rsid w:val="000E366B"/>
    <w:rsid w:val="000E50E6"/>
    <w:rsid w:val="000F3EA3"/>
    <w:rsid w:val="000F7685"/>
    <w:rsid w:val="00113012"/>
    <w:rsid w:val="00114C71"/>
    <w:rsid w:val="00125F41"/>
    <w:rsid w:val="0012629E"/>
    <w:rsid w:val="0013066D"/>
    <w:rsid w:val="00135627"/>
    <w:rsid w:val="00147DC4"/>
    <w:rsid w:val="001536BD"/>
    <w:rsid w:val="00163D7D"/>
    <w:rsid w:val="0017610B"/>
    <w:rsid w:val="00181B89"/>
    <w:rsid w:val="0018429F"/>
    <w:rsid w:val="00190CBB"/>
    <w:rsid w:val="00194088"/>
    <w:rsid w:val="00194163"/>
    <w:rsid w:val="0019466F"/>
    <w:rsid w:val="001B1A31"/>
    <w:rsid w:val="001F1BA9"/>
    <w:rsid w:val="001F565A"/>
    <w:rsid w:val="0021086F"/>
    <w:rsid w:val="00216DAC"/>
    <w:rsid w:val="002264FA"/>
    <w:rsid w:val="00226E4E"/>
    <w:rsid w:val="00232658"/>
    <w:rsid w:val="00235C17"/>
    <w:rsid w:val="00236AA9"/>
    <w:rsid w:val="00246B20"/>
    <w:rsid w:val="00263B88"/>
    <w:rsid w:val="00264A1B"/>
    <w:rsid w:val="002A3EE1"/>
    <w:rsid w:val="002A77C9"/>
    <w:rsid w:val="002C07A6"/>
    <w:rsid w:val="002C56F5"/>
    <w:rsid w:val="002E5885"/>
    <w:rsid w:val="002F6554"/>
    <w:rsid w:val="00301C9A"/>
    <w:rsid w:val="00306B2C"/>
    <w:rsid w:val="00307702"/>
    <w:rsid w:val="003110A9"/>
    <w:rsid w:val="0031412B"/>
    <w:rsid w:val="00324BDC"/>
    <w:rsid w:val="003316A1"/>
    <w:rsid w:val="00340442"/>
    <w:rsid w:val="00343D9C"/>
    <w:rsid w:val="00362AA5"/>
    <w:rsid w:val="00372DB9"/>
    <w:rsid w:val="0037554C"/>
    <w:rsid w:val="00390E70"/>
    <w:rsid w:val="003942ED"/>
    <w:rsid w:val="003C51E5"/>
    <w:rsid w:val="003D2A9F"/>
    <w:rsid w:val="003D3814"/>
    <w:rsid w:val="003F06E0"/>
    <w:rsid w:val="00400D9B"/>
    <w:rsid w:val="00401647"/>
    <w:rsid w:val="0041359D"/>
    <w:rsid w:val="004141F7"/>
    <w:rsid w:val="0041745F"/>
    <w:rsid w:val="00430F6C"/>
    <w:rsid w:val="00440B60"/>
    <w:rsid w:val="0044147E"/>
    <w:rsid w:val="00453560"/>
    <w:rsid w:val="0046111E"/>
    <w:rsid w:val="004749DD"/>
    <w:rsid w:val="00481404"/>
    <w:rsid w:val="00491C4B"/>
    <w:rsid w:val="004A13AE"/>
    <w:rsid w:val="004A6F81"/>
    <w:rsid w:val="004B2565"/>
    <w:rsid w:val="004B4EBE"/>
    <w:rsid w:val="004B6228"/>
    <w:rsid w:val="004B7043"/>
    <w:rsid w:val="004B79AF"/>
    <w:rsid w:val="004D0544"/>
    <w:rsid w:val="004E06C0"/>
    <w:rsid w:val="004E0BAC"/>
    <w:rsid w:val="004E51B3"/>
    <w:rsid w:val="004F4C4F"/>
    <w:rsid w:val="004F7C3F"/>
    <w:rsid w:val="0050297A"/>
    <w:rsid w:val="00503218"/>
    <w:rsid w:val="00516CF2"/>
    <w:rsid w:val="00520610"/>
    <w:rsid w:val="00523A74"/>
    <w:rsid w:val="00532763"/>
    <w:rsid w:val="00534826"/>
    <w:rsid w:val="00534FB9"/>
    <w:rsid w:val="00537871"/>
    <w:rsid w:val="005427AA"/>
    <w:rsid w:val="00555B49"/>
    <w:rsid w:val="00565851"/>
    <w:rsid w:val="00567E05"/>
    <w:rsid w:val="005A2248"/>
    <w:rsid w:val="005A3039"/>
    <w:rsid w:val="005A71EA"/>
    <w:rsid w:val="005B0DAC"/>
    <w:rsid w:val="005B173B"/>
    <w:rsid w:val="005B4533"/>
    <w:rsid w:val="005B4747"/>
    <w:rsid w:val="005D52F1"/>
    <w:rsid w:val="005E1F68"/>
    <w:rsid w:val="005E4403"/>
    <w:rsid w:val="00602C32"/>
    <w:rsid w:val="00607B6C"/>
    <w:rsid w:val="00624121"/>
    <w:rsid w:val="00631332"/>
    <w:rsid w:val="0063166D"/>
    <w:rsid w:val="006332A7"/>
    <w:rsid w:val="006463F2"/>
    <w:rsid w:val="00657522"/>
    <w:rsid w:val="00661DAD"/>
    <w:rsid w:val="00665CD1"/>
    <w:rsid w:val="006679B7"/>
    <w:rsid w:val="006759C4"/>
    <w:rsid w:val="00675C83"/>
    <w:rsid w:val="00682472"/>
    <w:rsid w:val="006A7522"/>
    <w:rsid w:val="006C074E"/>
    <w:rsid w:val="006C4597"/>
    <w:rsid w:val="006D1283"/>
    <w:rsid w:val="006D24B9"/>
    <w:rsid w:val="006E0869"/>
    <w:rsid w:val="00707689"/>
    <w:rsid w:val="007125BA"/>
    <w:rsid w:val="00714345"/>
    <w:rsid w:val="00716C9F"/>
    <w:rsid w:val="00721312"/>
    <w:rsid w:val="00725864"/>
    <w:rsid w:val="0072735F"/>
    <w:rsid w:val="007307EE"/>
    <w:rsid w:val="00745C8F"/>
    <w:rsid w:val="00753812"/>
    <w:rsid w:val="007570FF"/>
    <w:rsid w:val="0076761F"/>
    <w:rsid w:val="00770B38"/>
    <w:rsid w:val="0077326E"/>
    <w:rsid w:val="00774456"/>
    <w:rsid w:val="007871FB"/>
    <w:rsid w:val="00787A81"/>
    <w:rsid w:val="00792D20"/>
    <w:rsid w:val="007941D8"/>
    <w:rsid w:val="007A5A5C"/>
    <w:rsid w:val="007C762C"/>
    <w:rsid w:val="007E32FA"/>
    <w:rsid w:val="00801BE3"/>
    <w:rsid w:val="0080679A"/>
    <w:rsid w:val="00811DE4"/>
    <w:rsid w:val="008200AE"/>
    <w:rsid w:val="008270AF"/>
    <w:rsid w:val="00834EBE"/>
    <w:rsid w:val="00847107"/>
    <w:rsid w:val="00864ACB"/>
    <w:rsid w:val="00896D4B"/>
    <w:rsid w:val="008C6830"/>
    <w:rsid w:val="008D1981"/>
    <w:rsid w:val="008D62B2"/>
    <w:rsid w:val="009106DD"/>
    <w:rsid w:val="0091589F"/>
    <w:rsid w:val="0091752B"/>
    <w:rsid w:val="00922254"/>
    <w:rsid w:val="00922DB8"/>
    <w:rsid w:val="00930FC6"/>
    <w:rsid w:val="00937380"/>
    <w:rsid w:val="00940261"/>
    <w:rsid w:val="0094593C"/>
    <w:rsid w:val="009474D9"/>
    <w:rsid w:val="0095003C"/>
    <w:rsid w:val="009648D6"/>
    <w:rsid w:val="00964927"/>
    <w:rsid w:val="00976A96"/>
    <w:rsid w:val="00987300"/>
    <w:rsid w:val="009A6163"/>
    <w:rsid w:val="009D365E"/>
    <w:rsid w:val="009D73F9"/>
    <w:rsid w:val="009E1666"/>
    <w:rsid w:val="009F7C92"/>
    <w:rsid w:val="00A067E2"/>
    <w:rsid w:val="00A25062"/>
    <w:rsid w:val="00A37DA0"/>
    <w:rsid w:val="00A4302E"/>
    <w:rsid w:val="00A43EEB"/>
    <w:rsid w:val="00A467CF"/>
    <w:rsid w:val="00A46D38"/>
    <w:rsid w:val="00A53FBE"/>
    <w:rsid w:val="00A54F50"/>
    <w:rsid w:val="00A61E37"/>
    <w:rsid w:val="00A63613"/>
    <w:rsid w:val="00A82BB7"/>
    <w:rsid w:val="00A96B29"/>
    <w:rsid w:val="00AC379A"/>
    <w:rsid w:val="00AD57BD"/>
    <w:rsid w:val="00AD5C92"/>
    <w:rsid w:val="00AD63DE"/>
    <w:rsid w:val="00AF0ED0"/>
    <w:rsid w:val="00B01EDA"/>
    <w:rsid w:val="00B07AF1"/>
    <w:rsid w:val="00B14A9F"/>
    <w:rsid w:val="00B217ED"/>
    <w:rsid w:val="00B22806"/>
    <w:rsid w:val="00B241F6"/>
    <w:rsid w:val="00B25195"/>
    <w:rsid w:val="00B351CC"/>
    <w:rsid w:val="00B448CD"/>
    <w:rsid w:val="00B56069"/>
    <w:rsid w:val="00B573F0"/>
    <w:rsid w:val="00B64C77"/>
    <w:rsid w:val="00B657CB"/>
    <w:rsid w:val="00B65AFB"/>
    <w:rsid w:val="00B73827"/>
    <w:rsid w:val="00B76EFB"/>
    <w:rsid w:val="00B90E34"/>
    <w:rsid w:val="00B9230C"/>
    <w:rsid w:val="00BA28C3"/>
    <w:rsid w:val="00BA6543"/>
    <w:rsid w:val="00BA67EC"/>
    <w:rsid w:val="00BA6AD0"/>
    <w:rsid w:val="00BA6DF0"/>
    <w:rsid w:val="00BC411A"/>
    <w:rsid w:val="00BD1E10"/>
    <w:rsid w:val="00BD71DB"/>
    <w:rsid w:val="00BE2AF4"/>
    <w:rsid w:val="00C02994"/>
    <w:rsid w:val="00C12E6F"/>
    <w:rsid w:val="00C13B4A"/>
    <w:rsid w:val="00C17347"/>
    <w:rsid w:val="00C23377"/>
    <w:rsid w:val="00C27D15"/>
    <w:rsid w:val="00C3717E"/>
    <w:rsid w:val="00C42993"/>
    <w:rsid w:val="00C438BA"/>
    <w:rsid w:val="00C43A6F"/>
    <w:rsid w:val="00C44344"/>
    <w:rsid w:val="00C64B35"/>
    <w:rsid w:val="00C65090"/>
    <w:rsid w:val="00C76FAC"/>
    <w:rsid w:val="00C82534"/>
    <w:rsid w:val="00C8518B"/>
    <w:rsid w:val="00C91434"/>
    <w:rsid w:val="00CA3586"/>
    <w:rsid w:val="00CB2019"/>
    <w:rsid w:val="00CF220E"/>
    <w:rsid w:val="00CF71EE"/>
    <w:rsid w:val="00D01944"/>
    <w:rsid w:val="00D07308"/>
    <w:rsid w:val="00D117DC"/>
    <w:rsid w:val="00D1429B"/>
    <w:rsid w:val="00D16E51"/>
    <w:rsid w:val="00D3070D"/>
    <w:rsid w:val="00D30994"/>
    <w:rsid w:val="00D31056"/>
    <w:rsid w:val="00D321E4"/>
    <w:rsid w:val="00D354D8"/>
    <w:rsid w:val="00D365FD"/>
    <w:rsid w:val="00D508BD"/>
    <w:rsid w:val="00D50F0A"/>
    <w:rsid w:val="00D535B6"/>
    <w:rsid w:val="00D615F8"/>
    <w:rsid w:val="00D61E70"/>
    <w:rsid w:val="00D81C2C"/>
    <w:rsid w:val="00D86AE2"/>
    <w:rsid w:val="00DA40BF"/>
    <w:rsid w:val="00DA673F"/>
    <w:rsid w:val="00DB02D3"/>
    <w:rsid w:val="00DC3A0F"/>
    <w:rsid w:val="00DC429F"/>
    <w:rsid w:val="00DC7D6C"/>
    <w:rsid w:val="00DD4F78"/>
    <w:rsid w:val="00DE3BB0"/>
    <w:rsid w:val="00DF75B1"/>
    <w:rsid w:val="00E00190"/>
    <w:rsid w:val="00E02C87"/>
    <w:rsid w:val="00E12BCE"/>
    <w:rsid w:val="00E12D0A"/>
    <w:rsid w:val="00E26FA5"/>
    <w:rsid w:val="00E273D2"/>
    <w:rsid w:val="00E300F0"/>
    <w:rsid w:val="00E4227C"/>
    <w:rsid w:val="00E56D4E"/>
    <w:rsid w:val="00E75611"/>
    <w:rsid w:val="00E7711C"/>
    <w:rsid w:val="00E96203"/>
    <w:rsid w:val="00EB2948"/>
    <w:rsid w:val="00EC06DE"/>
    <w:rsid w:val="00ED752A"/>
    <w:rsid w:val="00EF1A0C"/>
    <w:rsid w:val="00EF25EB"/>
    <w:rsid w:val="00F012B3"/>
    <w:rsid w:val="00F2072E"/>
    <w:rsid w:val="00F23A67"/>
    <w:rsid w:val="00F25190"/>
    <w:rsid w:val="00F266A5"/>
    <w:rsid w:val="00F40332"/>
    <w:rsid w:val="00F50E72"/>
    <w:rsid w:val="00F54120"/>
    <w:rsid w:val="00F56C24"/>
    <w:rsid w:val="00F63E86"/>
    <w:rsid w:val="00F73FDF"/>
    <w:rsid w:val="00F81DF5"/>
    <w:rsid w:val="00F94545"/>
    <w:rsid w:val="00FA2EC6"/>
    <w:rsid w:val="00FA49D5"/>
    <w:rsid w:val="00FA659B"/>
    <w:rsid w:val="00FB4F31"/>
    <w:rsid w:val="00FD760A"/>
    <w:rsid w:val="00FE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21C20-9424-4700-B335-D9F034F8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5B173B"/>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character" w:customStyle="1" w:styleId="Heading4Char">
    <w:name w:val="Heading 4 Char"/>
    <w:basedOn w:val="DefaultParagraphFont"/>
    <w:link w:val="Heading4"/>
    <w:rsid w:val="005B173B"/>
    <w:rPr>
      <w:rFonts w:ascii="Times New Roman" w:eastAsia="Times New Roman" w:hAnsi="Times New Roman" w:cs="Times New Roman"/>
      <w:b/>
      <w:sz w:val="24"/>
      <w:szCs w:val="20"/>
    </w:rPr>
  </w:style>
  <w:style w:type="character" w:styleId="Hyperlink">
    <w:name w:val="Hyperlink"/>
    <w:unhideWhenUsed/>
    <w:rsid w:val="005B173B"/>
    <w:rPr>
      <w:color w:val="0000FF"/>
      <w:u w:val="single"/>
    </w:rPr>
  </w:style>
  <w:style w:type="paragraph" w:styleId="Quote">
    <w:name w:val="Quote"/>
    <w:basedOn w:val="Normal"/>
    <w:next w:val="Normal"/>
    <w:link w:val="QuoteChar"/>
    <w:uiPriority w:val="29"/>
    <w:qFormat/>
    <w:rsid w:val="005B173B"/>
    <w:rPr>
      <w:rFonts w:eastAsiaTheme="minorEastAsia"/>
      <w:i/>
      <w:iCs/>
      <w:color w:val="000000" w:themeColor="text1"/>
      <w:lang w:eastAsia="ja-JP"/>
    </w:rPr>
  </w:style>
  <w:style w:type="character" w:customStyle="1" w:styleId="QuoteChar">
    <w:name w:val="Quote Char"/>
    <w:basedOn w:val="DefaultParagraphFont"/>
    <w:link w:val="Quote"/>
    <w:uiPriority w:val="29"/>
    <w:rsid w:val="005B173B"/>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E02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87"/>
    <w:rPr>
      <w:rFonts w:ascii="Tahoma" w:hAnsi="Tahoma" w:cs="Tahoma"/>
      <w:sz w:val="16"/>
      <w:szCs w:val="16"/>
    </w:rPr>
  </w:style>
  <w:style w:type="table" w:styleId="TableGrid">
    <w:name w:val="Table Grid"/>
    <w:basedOn w:val="TableNormal"/>
    <w:uiPriority w:val="59"/>
    <w:rsid w:val="00E3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73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tsbus.org" TargetMode="External"/><Relationship Id="rId3" Type="http://schemas.openxmlformats.org/officeDocument/2006/relationships/settings" Target="settings.xml"/><Relationship Id="rId7" Type="http://schemas.openxmlformats.org/officeDocument/2006/relationships/hyperlink" Target="mailto:sbuchanan@westernmainetr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4110</Words>
  <Characters>23430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2019-02-19T16:22:00Z</cp:lastPrinted>
  <dcterms:created xsi:type="dcterms:W3CDTF">2019-03-18T19:22:00Z</dcterms:created>
  <dcterms:modified xsi:type="dcterms:W3CDTF">2019-03-19T14:56:00Z</dcterms:modified>
</cp:coreProperties>
</file>