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29" w:rsidRDefault="008950C9" w:rsidP="00DA6429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West’s Transportation, Inc</w:t>
      </w:r>
      <w:r w:rsidR="00022C3B">
        <w:rPr>
          <w:b/>
          <w:color w:val="000000"/>
          <w:sz w:val="28"/>
          <w:szCs w:val="28"/>
        </w:rPr>
        <w:t>.</w:t>
      </w:r>
    </w:p>
    <w:p w:rsidR="00DA6429" w:rsidRPr="00BD71DB" w:rsidRDefault="00DA6429" w:rsidP="00DA6429">
      <w:pPr>
        <w:jc w:val="center"/>
        <w:rPr>
          <w:b/>
          <w:color w:val="000000"/>
          <w:sz w:val="28"/>
          <w:szCs w:val="28"/>
        </w:rPr>
      </w:pPr>
    </w:p>
    <w:p w:rsidR="00DA6429" w:rsidRPr="00BD71DB" w:rsidRDefault="00DA6429" w:rsidP="00DA6429">
      <w:pPr>
        <w:spacing w:after="0" w:line="240" w:lineRule="auto"/>
        <w:jc w:val="both"/>
        <w:rPr>
          <w:rFonts w:cs="Arial"/>
          <w:color w:val="000000"/>
          <w:sz w:val="28"/>
        </w:rPr>
      </w:pPr>
      <w:r>
        <w:rPr>
          <w:rFonts w:cs="Arial"/>
          <w:b/>
          <w:color w:val="000000"/>
          <w:sz w:val="28"/>
        </w:rPr>
        <w:t>Contact Information</w:t>
      </w:r>
    </w:p>
    <w:p w:rsidR="00DA6429" w:rsidRPr="00BD71DB" w:rsidRDefault="00DA6429" w:rsidP="00DA6429">
      <w:pPr>
        <w:spacing w:after="0" w:line="240" w:lineRule="auto"/>
        <w:jc w:val="both"/>
        <w:rPr>
          <w:rFonts w:cs="Arial"/>
          <w:b/>
          <w:color w:val="000000"/>
        </w:rPr>
      </w:pPr>
    </w:p>
    <w:p w:rsidR="00DA6429" w:rsidRPr="00AD5255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</w:rPr>
      </w:pPr>
      <w:r w:rsidRPr="00BD71DB">
        <w:rPr>
          <w:rFonts w:cs="Arial"/>
          <w:color w:val="000000"/>
        </w:rPr>
        <w:t xml:space="preserve">Contact person: </w:t>
      </w:r>
      <w:r w:rsidRPr="00BD71DB">
        <w:rPr>
          <w:rFonts w:cs="Arial"/>
          <w:color w:val="000000"/>
        </w:rPr>
        <w:tab/>
      </w:r>
      <w:r w:rsidR="00BC7B91">
        <w:rPr>
          <w:rFonts w:cs="Arial"/>
        </w:rPr>
        <w:t>Emory West, Manager</w:t>
      </w:r>
    </w:p>
    <w:p w:rsidR="00DA6429" w:rsidRPr="00AD5255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</w:rPr>
      </w:pPr>
      <w:r w:rsidRPr="00AD5255">
        <w:rPr>
          <w:rFonts w:cs="Arial"/>
        </w:rPr>
        <w:t xml:space="preserve">Address: </w:t>
      </w:r>
      <w:r w:rsidRPr="00AD5255">
        <w:rPr>
          <w:rFonts w:cs="Arial"/>
        </w:rPr>
        <w:tab/>
      </w:r>
      <w:r w:rsidR="00BC7B91">
        <w:rPr>
          <w:rFonts w:cs="Arial"/>
        </w:rPr>
        <w:t>P.O. Box 82, Milbr</w:t>
      </w:r>
      <w:r w:rsidR="009279CF">
        <w:rPr>
          <w:rFonts w:cs="Arial"/>
        </w:rPr>
        <w:t>i</w:t>
      </w:r>
      <w:r w:rsidR="00BC7B91">
        <w:rPr>
          <w:rFonts w:cs="Arial"/>
        </w:rPr>
        <w:t>dge</w:t>
      </w:r>
      <w:r w:rsidRPr="00AD5255">
        <w:rPr>
          <w:rFonts w:cs="Arial"/>
        </w:rPr>
        <w:t>, ME 04</w:t>
      </w:r>
      <w:r w:rsidR="00BC7B91">
        <w:rPr>
          <w:rFonts w:cs="Arial"/>
        </w:rPr>
        <w:t>658</w:t>
      </w:r>
    </w:p>
    <w:p w:rsidR="00DA6429" w:rsidRPr="00AD5255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</w:rPr>
      </w:pPr>
      <w:r w:rsidRPr="00AD5255">
        <w:rPr>
          <w:rFonts w:cs="Arial"/>
        </w:rPr>
        <w:t xml:space="preserve">Telephone number: </w:t>
      </w:r>
      <w:r w:rsidRPr="00AD5255">
        <w:rPr>
          <w:rFonts w:cs="Arial"/>
        </w:rPr>
        <w:tab/>
        <w:t xml:space="preserve">(207) </w:t>
      </w:r>
      <w:r w:rsidR="00BC7B91">
        <w:rPr>
          <w:rFonts w:cs="Arial"/>
        </w:rPr>
        <w:t>546-2823</w:t>
      </w:r>
    </w:p>
    <w:p w:rsidR="00DA6429" w:rsidRPr="00AD5255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</w:rPr>
      </w:pPr>
      <w:r w:rsidRPr="00AD5255">
        <w:rPr>
          <w:rFonts w:cs="Arial"/>
        </w:rPr>
        <w:t>E-mail:</w:t>
      </w:r>
      <w:r w:rsidRPr="00AD5255">
        <w:rPr>
          <w:rFonts w:cs="Arial"/>
        </w:rPr>
        <w:tab/>
      </w:r>
      <w:r w:rsidR="00BC7B91">
        <w:rPr>
          <w:rFonts w:cs="Arial"/>
        </w:rPr>
        <w:t>westbus</w:t>
      </w:r>
      <w:r w:rsidRPr="00AD5255">
        <w:rPr>
          <w:rFonts w:cs="Arial"/>
        </w:rPr>
        <w:t>@</w:t>
      </w:r>
      <w:r w:rsidR="00BC7B91">
        <w:rPr>
          <w:rFonts w:cs="Arial"/>
        </w:rPr>
        <w:t>ymail</w:t>
      </w:r>
      <w:r w:rsidRPr="00AD5255">
        <w:rPr>
          <w:rFonts w:cs="Arial"/>
        </w:rPr>
        <w:t>.com</w:t>
      </w:r>
    </w:p>
    <w:p w:rsidR="00DA6429" w:rsidRPr="00BD71DB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>Website:</w:t>
      </w:r>
      <w:r w:rsidRPr="00BD71DB">
        <w:rPr>
          <w:rFonts w:cs="Arial"/>
          <w:color w:val="000000"/>
        </w:rPr>
        <w:tab/>
        <w:t>www.</w:t>
      </w:r>
      <w:r w:rsidR="00BC7B91">
        <w:rPr>
          <w:rFonts w:cs="Arial"/>
          <w:color w:val="000000"/>
        </w:rPr>
        <w:t>westbusservice.com</w:t>
      </w:r>
    </w:p>
    <w:p w:rsidR="00DA6429" w:rsidRPr="00BD71DB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ab/>
      </w:r>
    </w:p>
    <w:p w:rsidR="00DA6429" w:rsidRPr="00BD71DB" w:rsidRDefault="00DA6429" w:rsidP="00DA6429">
      <w:pPr>
        <w:tabs>
          <w:tab w:val="left" w:pos="3060"/>
          <w:tab w:val="right" w:leader="underscore" w:pos="9360"/>
        </w:tabs>
        <w:spacing w:after="0" w:line="240" w:lineRule="auto"/>
        <w:ind w:left="360" w:firstLine="720"/>
        <w:jc w:val="both"/>
        <w:rPr>
          <w:rFonts w:cs="Arial"/>
          <w:color w:val="000000"/>
        </w:rPr>
      </w:pPr>
    </w:p>
    <w:p w:rsidR="00DA6429" w:rsidRPr="008950C9" w:rsidRDefault="008950C9" w:rsidP="008950C9">
      <w:pPr>
        <w:pStyle w:val="Heading4"/>
        <w:tabs>
          <w:tab w:val="clear" w:pos="540"/>
          <w:tab w:val="clear" w:pos="2700"/>
          <w:tab w:val="clear" w:pos="4680"/>
          <w:tab w:val="clear" w:pos="6030"/>
          <w:tab w:val="clear" w:pos="8010"/>
          <w:tab w:val="right" w:leader="underscore" w:pos="9360"/>
        </w:tabs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Service Summary</w:t>
      </w:r>
    </w:p>
    <w:p w:rsidR="00DA6429" w:rsidRPr="00BD71DB" w:rsidRDefault="00DA6429" w:rsidP="00DA6429">
      <w:pPr>
        <w:tabs>
          <w:tab w:val="left" w:pos="3060"/>
        </w:tabs>
        <w:spacing w:after="0" w:line="240" w:lineRule="auto"/>
        <w:ind w:left="360"/>
        <w:jc w:val="both"/>
        <w:rPr>
          <w:rFonts w:cs="Arial"/>
          <w:color w:val="000000"/>
        </w:rPr>
      </w:pPr>
    </w:p>
    <w:p w:rsidR="00DA6429" w:rsidRPr="00BD71DB" w:rsidRDefault="00DA6429" w:rsidP="00DA6429">
      <w:pPr>
        <w:pStyle w:val="Footer"/>
        <w:tabs>
          <w:tab w:val="left" w:pos="3600"/>
          <w:tab w:val="right" w:leader="underscore" w:pos="9360"/>
        </w:tabs>
        <w:ind w:left="36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 xml:space="preserve">Service area:  </w:t>
      </w:r>
      <w:r w:rsidRPr="00BD71DB">
        <w:rPr>
          <w:rFonts w:cs="Arial"/>
          <w:color w:val="000000"/>
        </w:rPr>
        <w:tab/>
      </w:r>
      <w:r w:rsidR="00BC7B91">
        <w:rPr>
          <w:rFonts w:cs="Arial"/>
          <w:color w:val="000000"/>
        </w:rPr>
        <w:t>Washington and Hancock Counties</w:t>
      </w:r>
    </w:p>
    <w:p w:rsidR="00DA6429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 w:hanging="3600"/>
        <w:jc w:val="both"/>
        <w:rPr>
          <w:rFonts w:cs="Arial"/>
          <w:color w:val="000000"/>
        </w:rPr>
      </w:pPr>
      <w:r w:rsidRPr="00BD71DB">
        <w:rPr>
          <w:rFonts w:cs="Arial"/>
          <w:color w:val="000000"/>
        </w:rPr>
        <w:tab/>
        <w:t>Type of service:</w:t>
      </w:r>
      <w:r w:rsidRPr="00BD71DB">
        <w:rPr>
          <w:rFonts w:cs="Arial"/>
          <w:color w:val="000000"/>
        </w:rPr>
        <w:tab/>
      </w:r>
      <w:r w:rsidR="00BC7B91">
        <w:rPr>
          <w:rFonts w:cs="Arial"/>
          <w:color w:val="000000"/>
        </w:rPr>
        <w:t>Intercity, f</w:t>
      </w:r>
      <w:r w:rsidRPr="00BD71DB">
        <w:rPr>
          <w:rFonts w:cs="Arial"/>
        </w:rPr>
        <w:t>lex r</w:t>
      </w:r>
      <w:r>
        <w:rPr>
          <w:rFonts w:cs="Arial"/>
          <w:color w:val="000000"/>
        </w:rPr>
        <w:t>oute</w:t>
      </w:r>
      <w:r w:rsidR="00BC7B91">
        <w:rPr>
          <w:rFonts w:cs="Arial"/>
          <w:color w:val="000000"/>
        </w:rPr>
        <w:t>, demand response, contract</w:t>
      </w:r>
    </w:p>
    <w:p w:rsidR="00DA6429" w:rsidRDefault="00DA6429" w:rsidP="00DA6429">
      <w:pPr>
        <w:tabs>
          <w:tab w:val="left" w:pos="3600"/>
          <w:tab w:val="right" w:leader="underscore" w:pos="9360"/>
        </w:tabs>
        <w:spacing w:after="0" w:line="240" w:lineRule="auto"/>
        <w:ind w:left="360" w:hanging="3600"/>
        <w:jc w:val="both"/>
        <w:rPr>
          <w:rFonts w:cs="Arial"/>
          <w:color w:val="000000"/>
        </w:rPr>
      </w:pPr>
    </w:p>
    <w:p w:rsidR="00DA6429" w:rsidRDefault="00022C3B" w:rsidP="00DA6429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Public Bus</w:t>
      </w:r>
      <w:r w:rsidR="00DA6429">
        <w:rPr>
          <w:rFonts w:cs="Arial"/>
          <w:b/>
          <w:sz w:val="28"/>
          <w:szCs w:val="28"/>
        </w:rPr>
        <w:t xml:space="preserve"> Service</w:t>
      </w:r>
    </w:p>
    <w:p w:rsidR="0025171D" w:rsidRDefault="0025171D" w:rsidP="00BC7B91">
      <w:pPr>
        <w:spacing w:after="0" w:line="240" w:lineRule="auto"/>
        <w:jc w:val="both"/>
        <w:rPr>
          <w:b/>
        </w:rPr>
      </w:pPr>
    </w:p>
    <w:p w:rsidR="00DA6429" w:rsidRPr="009730B2" w:rsidRDefault="00DA6429" w:rsidP="00BC7B91">
      <w:pPr>
        <w:spacing w:after="0" w:line="240" w:lineRule="auto"/>
        <w:jc w:val="both"/>
      </w:pPr>
      <w:r w:rsidRPr="005239EC">
        <w:rPr>
          <w:b/>
        </w:rPr>
        <w:t>West’s Coastal Connection (Calais-Bangor Intercity Route</w:t>
      </w:r>
      <w:r>
        <w:rPr>
          <w:b/>
        </w:rPr>
        <w:t>):</w:t>
      </w:r>
      <w:r w:rsidRPr="005239EC">
        <w:t xml:space="preserve"> </w:t>
      </w:r>
      <w:r>
        <w:t xml:space="preserve">The intercity </w:t>
      </w:r>
      <w:r w:rsidR="00022C3B">
        <w:t xml:space="preserve">service operates daily, seven days per week, </w:t>
      </w:r>
      <w:r w:rsidRPr="009730B2">
        <w:t>between Calais and Bangor (</w:t>
      </w:r>
      <w:r w:rsidR="00C94611" w:rsidRPr="00C94611">
        <w:rPr>
          <w:color w:val="000000" w:themeColor="text1"/>
        </w:rPr>
        <w:t xml:space="preserve">round trip </w:t>
      </w:r>
      <w:r w:rsidR="000D1BDE" w:rsidRPr="00C94611">
        <w:rPr>
          <w:color w:val="000000" w:themeColor="text1"/>
        </w:rPr>
        <w:t xml:space="preserve">350 </w:t>
      </w:r>
      <w:r w:rsidRPr="00C94611">
        <w:rPr>
          <w:color w:val="000000" w:themeColor="text1"/>
        </w:rPr>
        <w:t>miles</w:t>
      </w:r>
      <w:r w:rsidRPr="009730B2">
        <w:t xml:space="preserve">), with stops at a number of locations within Washington and Hancock Counties. The daily roundtrip service departs </w:t>
      </w:r>
      <w:r w:rsidR="00022C3B">
        <w:t xml:space="preserve">from Marden’s parking lot in </w:t>
      </w:r>
      <w:r w:rsidRPr="009730B2">
        <w:t xml:space="preserve">Calais </w:t>
      </w:r>
      <w:r>
        <w:t xml:space="preserve">at </w:t>
      </w:r>
      <w:smartTag w:uri="urn:schemas-microsoft-com:office:smarttags" w:element="time">
        <w:smartTagPr>
          <w:attr w:name="Minute" w:val="30"/>
          <w:attr w:name="Hour" w:val="9"/>
        </w:smartTagPr>
        <w:r>
          <w:t>9:30 a.m.</w:t>
        </w:r>
      </w:smartTag>
      <w:r>
        <w:t xml:space="preserve"> </w:t>
      </w:r>
      <w:r w:rsidRPr="009730B2">
        <w:t xml:space="preserve">and arrives in </w:t>
      </w:r>
      <w:r w:rsidR="00022C3B">
        <w:t xml:space="preserve">at the Concord </w:t>
      </w:r>
      <w:r w:rsidR="00802A10">
        <w:t>T</w:t>
      </w:r>
      <w:r w:rsidR="00C94611">
        <w:t>rail</w:t>
      </w:r>
      <w:r w:rsidR="00802A10">
        <w:t>ways</w:t>
      </w:r>
      <w:r w:rsidR="00022C3B">
        <w:t xml:space="preserve"> bus station in </w:t>
      </w:r>
      <w:r w:rsidRPr="009730B2">
        <w:t xml:space="preserve">Bangor </w:t>
      </w:r>
      <w:r w:rsidR="00022C3B">
        <w:t xml:space="preserve">at 1:10 </w:t>
      </w:r>
      <w:r w:rsidRPr="009730B2">
        <w:t>p.m.</w:t>
      </w:r>
      <w:r w:rsidR="00423966">
        <w:t xml:space="preserve">  </w:t>
      </w:r>
      <w:r w:rsidR="000B62C9">
        <w:t>and</w:t>
      </w:r>
      <w:r w:rsidR="00423966">
        <w:t xml:space="preserve"> the Bangor International Airport </w:t>
      </w:r>
      <w:r w:rsidR="000B62C9">
        <w:t>at 1:15 p.m.</w:t>
      </w:r>
      <w:r w:rsidR="00022C3B">
        <w:t xml:space="preserve"> The </w:t>
      </w:r>
      <w:r>
        <w:t xml:space="preserve">return trip </w:t>
      </w:r>
      <w:r w:rsidRPr="009730B2">
        <w:t xml:space="preserve">departs </w:t>
      </w:r>
      <w:r w:rsidR="00384D30">
        <w:t xml:space="preserve">from the Concord </w:t>
      </w:r>
      <w:r w:rsidR="00C94611">
        <w:t>Trailway</w:t>
      </w:r>
      <w:r w:rsidR="000B62C9">
        <w:t>s</w:t>
      </w:r>
      <w:r w:rsidR="00384D30">
        <w:t xml:space="preserve"> bus station in </w:t>
      </w:r>
      <w:r w:rsidRPr="009730B2">
        <w:t>Bangor at 3:</w:t>
      </w:r>
      <w:r w:rsidR="00384D30">
        <w:t>10</w:t>
      </w:r>
      <w:r w:rsidRPr="009730B2">
        <w:t xml:space="preserve"> p.m. </w:t>
      </w:r>
      <w:r w:rsidR="000B62C9">
        <w:t xml:space="preserve">and the Bangor International Airport at 3:15 p.m. </w:t>
      </w:r>
      <w:r w:rsidRPr="009730B2">
        <w:t xml:space="preserve">and </w:t>
      </w:r>
      <w:r>
        <w:t xml:space="preserve">arrives </w:t>
      </w:r>
      <w:r w:rsidR="00384D30">
        <w:t xml:space="preserve">at Marden’s parking lot </w:t>
      </w:r>
      <w:r>
        <w:t>in</w:t>
      </w:r>
      <w:r w:rsidRPr="009730B2">
        <w:t xml:space="preserve"> Calais </w:t>
      </w:r>
      <w:r>
        <w:t>at 7</w:t>
      </w:r>
      <w:r w:rsidR="00384D30">
        <w:t>:00</w:t>
      </w:r>
      <w:r>
        <w:t xml:space="preserve"> p.m.</w:t>
      </w:r>
      <w:r w:rsidRPr="009730B2">
        <w:t xml:space="preserve"> </w:t>
      </w:r>
      <w:r w:rsidR="008D3292">
        <w:t>Major stops between Calais and Bangor include Perry, Machias and Ellsworth. Flag stops are located in Pembroke, Dennysvil</w:t>
      </w:r>
      <w:r w:rsidR="00C0485C">
        <w:t>le, Whiting, Jonesboro, Columbia</w:t>
      </w:r>
      <w:r w:rsidR="008D3292">
        <w:t xml:space="preserve">, Milbridge, Gouldsboro, Sullivan and Hancock. </w:t>
      </w:r>
    </w:p>
    <w:p w:rsidR="00DA6429" w:rsidRPr="005239EC" w:rsidRDefault="00DA6429" w:rsidP="00BC7B91">
      <w:pPr>
        <w:spacing w:after="0" w:line="240" w:lineRule="auto"/>
      </w:pPr>
    </w:p>
    <w:p w:rsidR="00DA6429" w:rsidRDefault="00DA6429" w:rsidP="00BC7B91">
      <w:pPr>
        <w:spacing w:after="0" w:line="240" w:lineRule="auto"/>
        <w:jc w:val="both"/>
      </w:pPr>
      <w:r w:rsidRPr="00341276">
        <w:rPr>
          <w:b/>
        </w:rPr>
        <w:t>Washington County Servic</w:t>
      </w:r>
      <w:r>
        <w:rPr>
          <w:b/>
        </w:rPr>
        <w:t>e:</w:t>
      </w:r>
      <w:r w:rsidRPr="005239EC">
        <w:t xml:space="preserve"> </w:t>
      </w:r>
      <w:r w:rsidR="00384D30">
        <w:t xml:space="preserve">West’s Washington County service consists of five flex routes in </w:t>
      </w:r>
      <w:r>
        <w:t>Washington County and eastern portions of Hancock County</w:t>
      </w:r>
      <w:r w:rsidR="00384D30">
        <w:t>.</w:t>
      </w:r>
      <w:r>
        <w:t xml:space="preserve"> The bus will deviate from the fixed route by as much as a mile, upon request. The routes are as follows:</w:t>
      </w:r>
    </w:p>
    <w:p w:rsidR="00DA6429" w:rsidRDefault="00DA6429" w:rsidP="00BC7B91">
      <w:pPr>
        <w:tabs>
          <w:tab w:val="left" w:pos="0"/>
        </w:tabs>
        <w:suppressAutoHyphens/>
        <w:spacing w:after="0" w:line="240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DA6429" w:rsidRDefault="00DA6429" w:rsidP="00BC7B91">
      <w:pPr>
        <w:spacing w:after="0" w:line="240" w:lineRule="auto"/>
        <w:ind w:left="360"/>
        <w:jc w:val="both"/>
      </w:pPr>
      <w:r w:rsidRPr="00883EE7">
        <w:rPr>
          <w:b/>
        </w:rPr>
        <w:t>Beals Island to Ellsworth on Mondays:</w:t>
      </w:r>
      <w:r>
        <w:t xml:space="preserve"> </w:t>
      </w:r>
      <w:r w:rsidR="00384D30">
        <w:t>This flex route de</w:t>
      </w:r>
      <w:r w:rsidRPr="005239EC">
        <w:t xml:space="preserve">parts Beals at </w:t>
      </w:r>
      <w:smartTag w:uri="urn:schemas-microsoft-com:office:smarttags" w:element="time">
        <w:smartTagPr>
          <w:attr w:name="Minute" w:val="30"/>
          <w:attr w:name="Hour" w:val="8"/>
        </w:smartTagPr>
        <w:r w:rsidRPr="005239EC">
          <w:t xml:space="preserve">8:30 </w:t>
        </w:r>
        <w:r>
          <w:t>a</w:t>
        </w:r>
        <w:r w:rsidRPr="005239EC">
          <w:t>.</w:t>
        </w:r>
        <w:r>
          <w:t>m</w:t>
        </w:r>
        <w:r w:rsidRPr="005239EC">
          <w:t>.</w:t>
        </w:r>
      </w:smartTag>
      <w:r w:rsidRPr="005239EC">
        <w:t xml:space="preserve">, passes through Jonesport, Addison, </w:t>
      </w:r>
      <w:r w:rsidR="00384D30">
        <w:t xml:space="preserve">Columbia Falls, </w:t>
      </w:r>
      <w:r w:rsidRPr="005239EC">
        <w:t xml:space="preserve">Columbia, </w:t>
      </w:r>
      <w:r w:rsidR="00384D30">
        <w:t xml:space="preserve">Harrington, Cherryfield, </w:t>
      </w:r>
      <w:r w:rsidRPr="005239EC">
        <w:t>Milbridge</w:t>
      </w:r>
      <w:r w:rsidR="00384D30">
        <w:t xml:space="preserve"> and</w:t>
      </w:r>
      <w:r w:rsidRPr="005239EC">
        <w:t xml:space="preserve"> Steuben, and arrives in Ellsworth at </w:t>
      </w:r>
      <w:smartTag w:uri="urn:schemas-microsoft-com:office:smarttags" w:element="time">
        <w:smartTagPr>
          <w:attr w:name="Minute" w:val="30"/>
          <w:attr w:name="Hour" w:val="10"/>
        </w:smartTagPr>
        <w:r w:rsidRPr="005239EC">
          <w:t xml:space="preserve">10:30 </w:t>
        </w:r>
        <w:r>
          <w:t>a</w:t>
        </w:r>
        <w:r w:rsidRPr="005239EC">
          <w:t>.</w:t>
        </w:r>
        <w:r>
          <w:t>m</w:t>
        </w:r>
        <w:r w:rsidRPr="005239EC">
          <w:t>.</w:t>
        </w:r>
      </w:smartTag>
      <w:r w:rsidRPr="005239EC">
        <w:t xml:space="preserve"> </w:t>
      </w:r>
      <w:r w:rsidR="0076621E">
        <w:t>After making stops in Ellsworth, t</w:t>
      </w:r>
      <w:r w:rsidRPr="005239EC">
        <w:t xml:space="preserve">he return trip departs Ellsworth at </w:t>
      </w:r>
      <w:smartTag w:uri="urn:schemas-microsoft-com:office:smarttags" w:element="time">
        <w:smartTagPr>
          <w:attr w:name="Minute" w:val="30"/>
          <w:attr w:name="Hour" w:val="13"/>
        </w:smartTagPr>
        <w:r w:rsidRPr="005239EC">
          <w:t xml:space="preserve">1:30 </w:t>
        </w:r>
        <w:r>
          <w:t>p</w:t>
        </w:r>
        <w:r w:rsidRPr="005239EC">
          <w:t>.</w:t>
        </w:r>
        <w:r>
          <w:t>m</w:t>
        </w:r>
        <w:r w:rsidRPr="005239EC">
          <w:t>.</w:t>
        </w:r>
      </w:smartTag>
      <w:r w:rsidRPr="005239EC">
        <w:t xml:space="preserve"> and arrives in Beals at </w:t>
      </w:r>
      <w:smartTag w:uri="urn:schemas-microsoft-com:office:smarttags" w:element="time">
        <w:smartTagPr>
          <w:attr w:name="Minute" w:val="5"/>
          <w:attr w:name="Hour" w:val="15"/>
        </w:smartTagPr>
        <w:r w:rsidRPr="005239EC">
          <w:t xml:space="preserve">3:05 </w:t>
        </w:r>
        <w:r>
          <w:t>p</w:t>
        </w:r>
        <w:r w:rsidRPr="005239EC">
          <w:t>.</w:t>
        </w:r>
        <w:r>
          <w:t>m</w:t>
        </w:r>
        <w:r w:rsidRPr="005239EC">
          <w:t>.</w:t>
        </w:r>
      </w:smartTag>
    </w:p>
    <w:p w:rsidR="00DA6429" w:rsidRDefault="00DA6429" w:rsidP="00BC7B91">
      <w:pPr>
        <w:spacing w:after="0" w:line="240" w:lineRule="auto"/>
        <w:ind w:left="360"/>
        <w:jc w:val="both"/>
        <w:rPr>
          <w:b/>
        </w:rPr>
      </w:pPr>
    </w:p>
    <w:p w:rsidR="00DA6429" w:rsidRPr="004B23FF" w:rsidRDefault="00DA6429" w:rsidP="00BC7B91">
      <w:pPr>
        <w:spacing w:after="0" w:line="240" w:lineRule="auto"/>
        <w:ind w:left="360"/>
        <w:jc w:val="both"/>
        <w:rPr>
          <w:strike/>
        </w:rPr>
      </w:pPr>
      <w:r w:rsidRPr="00883EE7">
        <w:rPr>
          <w:b/>
        </w:rPr>
        <w:t>Steuben to Machias on Tuesdays:</w:t>
      </w:r>
      <w:r>
        <w:t xml:space="preserve"> </w:t>
      </w:r>
      <w:r w:rsidR="00384D30">
        <w:t>This flex route le</w:t>
      </w:r>
      <w:r w:rsidRPr="005239EC">
        <w:t xml:space="preserve">aves Steuben at </w:t>
      </w:r>
      <w:smartTag w:uri="urn:schemas-microsoft-com:office:smarttags" w:element="time">
        <w:smartTagPr>
          <w:attr w:name="Minute" w:val="15"/>
          <w:attr w:name="Hour" w:val="8"/>
        </w:smartTagPr>
        <w:r w:rsidRPr="005239EC">
          <w:t xml:space="preserve">8:15 </w:t>
        </w:r>
        <w:r>
          <w:t>a</w:t>
        </w:r>
        <w:r w:rsidRPr="005239EC">
          <w:t>.</w:t>
        </w:r>
        <w:r>
          <w:t>m</w:t>
        </w:r>
        <w:r w:rsidRPr="005239EC">
          <w:t>.</w:t>
        </w:r>
      </w:smartTag>
      <w:r w:rsidRPr="005239EC">
        <w:t>, passes through Milbridge, Cherryfield, Harrington, Columbia, Columbia Falls, Addison</w:t>
      </w:r>
      <w:r w:rsidR="00384D30">
        <w:t xml:space="preserve"> and</w:t>
      </w:r>
      <w:r w:rsidRPr="005239EC">
        <w:t xml:space="preserve"> Jonesport, and arrives in Machias at </w:t>
      </w:r>
      <w:smartTag w:uri="urn:schemas-microsoft-com:office:smarttags" w:element="time">
        <w:smartTagPr>
          <w:attr w:name="Minute" w:val="30"/>
          <w:attr w:name="Hour" w:val="9"/>
        </w:smartTagPr>
        <w:r w:rsidRPr="005239EC">
          <w:t xml:space="preserve">9:30 </w:t>
        </w:r>
        <w:r>
          <w:t>a</w:t>
        </w:r>
        <w:r w:rsidRPr="005239EC">
          <w:t>.</w:t>
        </w:r>
        <w:r>
          <w:t>m</w:t>
        </w:r>
        <w:r w:rsidRPr="005239EC">
          <w:t>.</w:t>
        </w:r>
      </w:smartTag>
      <w:r w:rsidRPr="005239EC">
        <w:t xml:space="preserve"> </w:t>
      </w:r>
      <w:r w:rsidR="00C94611">
        <w:rPr>
          <w:color w:val="000000" w:themeColor="text1"/>
        </w:rPr>
        <w:t>After making stops in Machias, t</w:t>
      </w:r>
      <w:r w:rsidRPr="005239EC">
        <w:t xml:space="preserve">he return trip departs Machias at </w:t>
      </w:r>
      <w:smartTag w:uri="urn:schemas-microsoft-com:office:smarttags" w:element="time">
        <w:smartTagPr>
          <w:attr w:name="Minute" w:val="0"/>
          <w:attr w:name="Hour" w:val="12"/>
        </w:smartTagPr>
        <w:r w:rsidRPr="005239EC">
          <w:t>noon</w:t>
        </w:r>
      </w:smartTag>
      <w:r w:rsidRPr="005239EC">
        <w:t xml:space="preserve"> and arrives in Steuben at </w:t>
      </w:r>
      <w:smartTag w:uri="urn:schemas-microsoft-com:office:smarttags" w:element="time">
        <w:smartTagPr>
          <w:attr w:name="Minute" w:val="35"/>
          <w:attr w:name="Hour" w:val="13"/>
        </w:smartTagPr>
        <w:r w:rsidRPr="005239EC">
          <w:t xml:space="preserve">1:35 </w:t>
        </w:r>
        <w:r>
          <w:t>p</w:t>
        </w:r>
        <w:r w:rsidRPr="005239EC">
          <w:t>.</w:t>
        </w:r>
        <w:r>
          <w:t>m.</w:t>
        </w:r>
      </w:smartTag>
    </w:p>
    <w:p w:rsidR="00DA6429" w:rsidRDefault="00DA6429" w:rsidP="00BC7B91">
      <w:pPr>
        <w:suppressAutoHyphens/>
        <w:spacing w:after="0" w:line="240" w:lineRule="auto"/>
        <w:ind w:left="360"/>
        <w:jc w:val="both"/>
        <w:rPr>
          <w:b/>
          <w:bCs/>
        </w:rPr>
      </w:pPr>
    </w:p>
    <w:p w:rsidR="00DA6429" w:rsidRDefault="00DA6429" w:rsidP="00BC7B91">
      <w:pPr>
        <w:suppressAutoHyphens/>
        <w:spacing w:after="0" w:line="240" w:lineRule="auto"/>
        <w:ind w:left="360"/>
        <w:jc w:val="both"/>
        <w:rPr>
          <w:bCs/>
        </w:rPr>
      </w:pPr>
      <w:r w:rsidRPr="001860D8">
        <w:rPr>
          <w:b/>
          <w:bCs/>
        </w:rPr>
        <w:t>Steuben to Jonesport Mondays through Fridays:</w:t>
      </w:r>
      <w:r w:rsidRPr="001860D8">
        <w:rPr>
          <w:bCs/>
        </w:rPr>
        <w:t xml:space="preserve"> </w:t>
      </w:r>
      <w:r w:rsidR="008D3292">
        <w:rPr>
          <w:bCs/>
        </w:rPr>
        <w:t>This flex route departs</w:t>
      </w:r>
      <w:r w:rsidRPr="001860D8">
        <w:rPr>
          <w:bCs/>
        </w:rPr>
        <w:t xml:space="preserve"> Steuben at </w:t>
      </w:r>
      <w:smartTag w:uri="urn:schemas-microsoft-com:office:smarttags" w:element="time">
        <w:smartTagPr>
          <w:attr w:name="Minute" w:val="10"/>
          <w:attr w:name="Hour" w:val="7"/>
        </w:smartTagPr>
        <w:r w:rsidRPr="001860D8">
          <w:rPr>
            <w:bCs/>
          </w:rPr>
          <w:t>7:10 a.m.</w:t>
        </w:r>
      </w:smartTag>
      <w:r w:rsidRPr="001860D8">
        <w:rPr>
          <w:bCs/>
        </w:rPr>
        <w:t xml:space="preserve"> and arrives in Jonesport at </w:t>
      </w:r>
      <w:smartTag w:uri="urn:schemas-microsoft-com:office:smarttags" w:element="time">
        <w:smartTagPr>
          <w:attr w:name="Minute" w:val="40"/>
          <w:attr w:name="Hour" w:val="7"/>
        </w:smartTagPr>
        <w:r w:rsidRPr="001860D8">
          <w:rPr>
            <w:bCs/>
          </w:rPr>
          <w:t>7:40 a.m.</w:t>
        </w:r>
      </w:smartTag>
      <w:r w:rsidRPr="001860D8">
        <w:rPr>
          <w:bCs/>
        </w:rPr>
        <w:t xml:space="preserve"> The return trip leaves Jonesport at 4:</w:t>
      </w:r>
      <w:r w:rsidR="008D3292">
        <w:rPr>
          <w:bCs/>
        </w:rPr>
        <w:t>00</w:t>
      </w:r>
      <w:r w:rsidRPr="001860D8">
        <w:rPr>
          <w:bCs/>
        </w:rPr>
        <w:t xml:space="preserve"> p.m. and arrives back in Steuben at </w:t>
      </w:r>
      <w:smartTag w:uri="urn:schemas-microsoft-com:office:smarttags" w:element="time">
        <w:smartTagPr>
          <w:attr w:name="Minute" w:val="30"/>
          <w:attr w:name="Hour" w:val="16"/>
        </w:smartTagPr>
        <w:r w:rsidRPr="001860D8">
          <w:rPr>
            <w:bCs/>
          </w:rPr>
          <w:t>4:30 p.m.</w:t>
        </w:r>
      </w:smartTag>
      <w:r w:rsidRPr="001860D8">
        <w:rPr>
          <w:bCs/>
        </w:rPr>
        <w:t xml:space="preserve"> </w:t>
      </w:r>
      <w:r w:rsidR="00C138E2">
        <w:rPr>
          <w:bCs/>
        </w:rPr>
        <w:t>Reservations required.</w:t>
      </w:r>
    </w:p>
    <w:p w:rsidR="008D3292" w:rsidRDefault="008D3292" w:rsidP="00BC7B91">
      <w:pPr>
        <w:suppressAutoHyphens/>
        <w:spacing w:after="0" w:line="240" w:lineRule="auto"/>
        <w:ind w:left="360"/>
        <w:jc w:val="both"/>
        <w:rPr>
          <w:bCs/>
        </w:rPr>
      </w:pPr>
    </w:p>
    <w:p w:rsidR="00C94611" w:rsidRPr="00C94611" w:rsidRDefault="008D3292" w:rsidP="00C94611">
      <w:pPr>
        <w:suppressAutoHyphens/>
        <w:spacing w:after="0" w:line="240" w:lineRule="auto"/>
        <w:ind w:left="360"/>
        <w:jc w:val="both"/>
        <w:rPr>
          <w:bCs/>
          <w:color w:val="000000" w:themeColor="text1"/>
        </w:rPr>
      </w:pPr>
      <w:r>
        <w:rPr>
          <w:bCs/>
        </w:rPr>
        <w:t>L</w:t>
      </w:r>
      <w:r w:rsidRPr="008D3292">
        <w:rPr>
          <w:b/>
          <w:bCs/>
        </w:rPr>
        <w:t xml:space="preserve">ubec to Machias first Wednesday of each month: </w:t>
      </w:r>
      <w:r>
        <w:rPr>
          <w:bCs/>
        </w:rPr>
        <w:t xml:space="preserve">This flex route leaves Lubec at 8:45 a.m. and arrives in Machias at 9:30 a.m. The return trip departs Machias at 11:30 a.m. and arrives in Lubec at </w:t>
      </w:r>
      <w:r w:rsidRPr="00C94611">
        <w:rPr>
          <w:bCs/>
          <w:color w:val="000000" w:themeColor="text1"/>
        </w:rPr>
        <w:t>12:15 p.m.</w:t>
      </w:r>
      <w:r w:rsidR="00DC0A2E" w:rsidRPr="00C94611">
        <w:rPr>
          <w:bCs/>
          <w:color w:val="000000" w:themeColor="text1"/>
        </w:rPr>
        <w:t xml:space="preserve"> </w:t>
      </w:r>
      <w:r w:rsidR="00C94611" w:rsidRPr="00C94611">
        <w:rPr>
          <w:bCs/>
          <w:color w:val="000000" w:themeColor="text1"/>
        </w:rPr>
        <w:t>Reservations required.</w:t>
      </w:r>
    </w:p>
    <w:p w:rsidR="008D3292" w:rsidRDefault="008D3292" w:rsidP="00BC7B91">
      <w:pPr>
        <w:suppressAutoHyphens/>
        <w:spacing w:after="0" w:line="240" w:lineRule="auto"/>
        <w:ind w:left="360"/>
        <w:jc w:val="both"/>
        <w:rPr>
          <w:bCs/>
        </w:rPr>
      </w:pPr>
    </w:p>
    <w:p w:rsidR="00205ACE" w:rsidRPr="00C94611" w:rsidRDefault="008D3292" w:rsidP="00205ACE">
      <w:pPr>
        <w:suppressAutoHyphens/>
        <w:spacing w:after="0" w:line="240" w:lineRule="auto"/>
        <w:ind w:left="360"/>
        <w:jc w:val="both"/>
        <w:rPr>
          <w:bCs/>
        </w:rPr>
      </w:pPr>
      <w:r w:rsidRPr="00205ACE">
        <w:rPr>
          <w:b/>
          <w:bCs/>
        </w:rPr>
        <w:t>Franklin to Winter Harbor Mondays through Fridays school season only.</w:t>
      </w:r>
      <w:r>
        <w:rPr>
          <w:bCs/>
        </w:rPr>
        <w:t xml:space="preserve"> </w:t>
      </w:r>
      <w:r w:rsidR="00205ACE">
        <w:rPr>
          <w:bCs/>
        </w:rPr>
        <w:t>This flex route leaves Franklin Trading Post at 8:40 a.m. and arrives at Winter Harbor garage at 9:05 a.m. The return trip departs Winter Harbor garage at 1:35 p.m. and arrives at Franklin Trading Post at 2:00 p.m.</w:t>
      </w:r>
      <w:r w:rsidR="00DC0A2E">
        <w:rPr>
          <w:bCs/>
        </w:rPr>
        <w:t xml:space="preserve"> </w:t>
      </w:r>
      <w:r w:rsidR="00DC0A2E" w:rsidRPr="00C94611">
        <w:rPr>
          <w:bCs/>
        </w:rPr>
        <w:t>Reservations required.</w:t>
      </w:r>
    </w:p>
    <w:p w:rsidR="00205ACE" w:rsidRDefault="00205ACE" w:rsidP="00205ACE">
      <w:pPr>
        <w:suppressAutoHyphens/>
        <w:spacing w:after="0" w:line="240" w:lineRule="auto"/>
        <w:ind w:left="360"/>
        <w:jc w:val="both"/>
      </w:pPr>
    </w:p>
    <w:p w:rsidR="00205ACE" w:rsidRDefault="00205ACE" w:rsidP="00205ACE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Summary of Service Changes</w:t>
      </w:r>
    </w:p>
    <w:p w:rsidR="00205ACE" w:rsidRDefault="00205ACE" w:rsidP="004420AB">
      <w:pPr>
        <w:suppressAutoHyphens/>
        <w:spacing w:after="0" w:line="240" w:lineRule="auto"/>
        <w:jc w:val="both"/>
      </w:pPr>
    </w:p>
    <w:p w:rsidR="00205ACE" w:rsidRDefault="00147F55" w:rsidP="004420AB">
      <w:pPr>
        <w:suppressAutoHyphens/>
        <w:spacing w:after="0" w:line="240" w:lineRule="auto"/>
        <w:jc w:val="both"/>
        <w:rPr>
          <w:bCs/>
        </w:rPr>
      </w:pPr>
      <w:r>
        <w:t xml:space="preserve">Within the past five years, service changes have included the addition of two flex route services, both of which are summarized above: a flex route service from Lubec to Machias on the first Wednesday of the </w:t>
      </w:r>
      <w:r>
        <w:rPr>
          <w:bCs/>
        </w:rPr>
        <w:t>month, and a Franklin to Winter Harbor flex route service Mondays through Fridays during the school year.</w:t>
      </w:r>
      <w:r w:rsidR="00E33681">
        <w:rPr>
          <w:bCs/>
        </w:rPr>
        <w:t xml:space="preserve"> </w:t>
      </w:r>
    </w:p>
    <w:p w:rsidR="00147F55" w:rsidRDefault="00147F55" w:rsidP="004420AB">
      <w:pPr>
        <w:suppressAutoHyphens/>
        <w:spacing w:after="0" w:line="240" w:lineRule="auto"/>
        <w:jc w:val="both"/>
        <w:rPr>
          <w:bCs/>
        </w:rPr>
      </w:pPr>
    </w:p>
    <w:p w:rsidR="006149E5" w:rsidRDefault="006149E5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 of Accomplishments</w:t>
      </w:r>
    </w:p>
    <w:p w:rsidR="00C94611" w:rsidRPr="00C94611" w:rsidRDefault="00C94611" w:rsidP="00205AC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C94611" w:rsidRPr="00423966" w:rsidRDefault="00C94611" w:rsidP="004420AB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 w:rsidRPr="00423966">
        <w:rPr>
          <w:b/>
          <w:bCs/>
        </w:rPr>
        <w:t>Maintaining transit services.</w:t>
      </w:r>
      <w:r w:rsidRPr="00423966">
        <w:rPr>
          <w:bCs/>
        </w:rPr>
        <w:t xml:space="preserve"> West’s has worked hard to maintain its intercity and Washington County services despite declining ridership due to relatively low gas prices, competition from publicly funded services, and a decline in Canadian visitors.</w:t>
      </w:r>
    </w:p>
    <w:p w:rsidR="006149E5" w:rsidRPr="00C94611" w:rsidRDefault="006149E5" w:rsidP="00205ACE">
      <w:pPr>
        <w:suppressAutoHyphens/>
        <w:spacing w:after="0" w:line="240" w:lineRule="auto"/>
        <w:jc w:val="both"/>
        <w:rPr>
          <w:bCs/>
          <w:color w:val="FF0000"/>
          <w:sz w:val="24"/>
          <w:szCs w:val="24"/>
        </w:rPr>
      </w:pPr>
    </w:p>
    <w:p w:rsidR="006149E5" w:rsidRPr="00C94611" w:rsidRDefault="00E01A76" w:rsidP="00C94611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bCs/>
          <w:color w:val="000000" w:themeColor="text1"/>
        </w:rPr>
      </w:pPr>
      <w:r w:rsidRPr="00E01A76">
        <w:rPr>
          <w:b/>
          <w:bCs/>
          <w:color w:val="000000" w:themeColor="text1"/>
        </w:rPr>
        <w:t>Punctual, reliable service.</w:t>
      </w:r>
      <w:r>
        <w:rPr>
          <w:bCs/>
          <w:color w:val="000000" w:themeColor="text1"/>
        </w:rPr>
        <w:t xml:space="preserve"> West’s has placed a priority on providing punctual, reliable transit service for the people of Washington County, as well as people in Hancock County who can use the intercity system.</w:t>
      </w:r>
    </w:p>
    <w:p w:rsidR="0025171D" w:rsidRPr="006149E5" w:rsidRDefault="0025171D" w:rsidP="00205ACE">
      <w:pPr>
        <w:suppressAutoHyphens/>
        <w:spacing w:after="0" w:line="240" w:lineRule="auto"/>
        <w:jc w:val="both"/>
        <w:rPr>
          <w:bCs/>
          <w:color w:val="FF0000"/>
        </w:rPr>
      </w:pPr>
    </w:p>
    <w:p w:rsidR="00147F55" w:rsidRDefault="00147F55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7F1F3F">
        <w:rPr>
          <w:b/>
          <w:bCs/>
          <w:sz w:val="28"/>
          <w:szCs w:val="28"/>
        </w:rPr>
        <w:t>Future Priorities</w:t>
      </w:r>
    </w:p>
    <w:p w:rsidR="007F1F3F" w:rsidRDefault="007F1F3F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</w:p>
    <w:p w:rsidR="006A7266" w:rsidRPr="00E01A76" w:rsidRDefault="006A7266" w:rsidP="00E01A76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bCs/>
          <w:color w:val="000000" w:themeColor="text1"/>
        </w:rPr>
      </w:pPr>
      <w:r w:rsidRPr="00E01A76">
        <w:rPr>
          <w:b/>
          <w:bCs/>
          <w:color w:val="000000" w:themeColor="text1"/>
        </w:rPr>
        <w:t>Coordination</w:t>
      </w:r>
      <w:r w:rsidR="00E01A76">
        <w:rPr>
          <w:b/>
          <w:bCs/>
          <w:color w:val="000000" w:themeColor="text1"/>
        </w:rPr>
        <w:t xml:space="preserve">. </w:t>
      </w:r>
      <w:r w:rsidRPr="00E01A76">
        <w:rPr>
          <w:b/>
          <w:bCs/>
          <w:color w:val="000000" w:themeColor="text1"/>
        </w:rPr>
        <w:t xml:space="preserve"> </w:t>
      </w:r>
      <w:r w:rsidR="00E01A76" w:rsidRPr="00E01A76">
        <w:rPr>
          <w:bCs/>
          <w:color w:val="000000" w:themeColor="text1"/>
        </w:rPr>
        <w:t>Coordination</w:t>
      </w:r>
      <w:r w:rsidR="00E01A76">
        <w:rPr>
          <w:bCs/>
          <w:color w:val="000000" w:themeColor="text1"/>
        </w:rPr>
        <w:t xml:space="preserve"> w</w:t>
      </w:r>
      <w:r w:rsidRPr="00E01A76">
        <w:rPr>
          <w:bCs/>
          <w:color w:val="000000" w:themeColor="text1"/>
        </w:rPr>
        <w:t xml:space="preserve">ith other transit </w:t>
      </w:r>
      <w:r w:rsidR="00E01A76">
        <w:rPr>
          <w:bCs/>
          <w:color w:val="000000" w:themeColor="text1"/>
        </w:rPr>
        <w:t>systems and public agencies to strengthen transit services, especially feeder systems so that people using the intercity service can safely return to their homes</w:t>
      </w:r>
      <w:r w:rsidR="0076621E">
        <w:rPr>
          <w:bCs/>
          <w:color w:val="000000" w:themeColor="text1"/>
        </w:rPr>
        <w:t xml:space="preserve"> at a reasonable cost</w:t>
      </w:r>
      <w:r w:rsidR="00E01A76">
        <w:rPr>
          <w:bCs/>
          <w:color w:val="000000" w:themeColor="text1"/>
        </w:rPr>
        <w:t>.</w:t>
      </w:r>
    </w:p>
    <w:p w:rsidR="006A7266" w:rsidRDefault="006A7266" w:rsidP="00205ACE">
      <w:pPr>
        <w:suppressAutoHyphens/>
        <w:spacing w:after="0" w:line="240" w:lineRule="auto"/>
        <w:jc w:val="both"/>
        <w:rPr>
          <w:b/>
          <w:bCs/>
          <w:color w:val="FF0000"/>
        </w:rPr>
      </w:pPr>
    </w:p>
    <w:p w:rsidR="0025171D" w:rsidRPr="000E56FB" w:rsidRDefault="00E01A76" w:rsidP="00205AC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0E56FB">
        <w:rPr>
          <w:b/>
          <w:bCs/>
          <w:color w:val="000000" w:themeColor="text1"/>
        </w:rPr>
        <w:t xml:space="preserve">Fleet upgrade. </w:t>
      </w:r>
      <w:r w:rsidRPr="000E56FB">
        <w:rPr>
          <w:bCs/>
          <w:color w:val="000000" w:themeColor="text1"/>
        </w:rPr>
        <w:t xml:space="preserve">Procurement of new or </w:t>
      </w:r>
      <w:r w:rsidR="0076621E">
        <w:rPr>
          <w:bCs/>
          <w:color w:val="000000" w:themeColor="text1"/>
        </w:rPr>
        <w:t>late model, low mileage</w:t>
      </w:r>
      <w:r w:rsidRPr="000E56FB">
        <w:rPr>
          <w:bCs/>
          <w:color w:val="000000" w:themeColor="text1"/>
        </w:rPr>
        <w:t xml:space="preserve"> buses to replace an aging, high mileage fleet. </w:t>
      </w:r>
    </w:p>
    <w:p w:rsidR="006149E5" w:rsidRDefault="006149E5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</w:p>
    <w:p w:rsidR="000E56FB" w:rsidRDefault="000E56FB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</w:p>
    <w:p w:rsidR="000E56FB" w:rsidRDefault="000E5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F1F3F" w:rsidRDefault="00545453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Ridership</w:t>
      </w:r>
    </w:p>
    <w:p w:rsidR="0076621E" w:rsidRPr="0076621E" w:rsidRDefault="0076621E" w:rsidP="00205ACE">
      <w:pPr>
        <w:suppressAutoHyphens/>
        <w:spacing w:after="0" w:line="240" w:lineRule="auto"/>
        <w:jc w:val="both"/>
        <w:rPr>
          <w:bCs/>
        </w:rPr>
      </w:pPr>
    </w:p>
    <w:p w:rsidR="0076621E" w:rsidRPr="0076621E" w:rsidRDefault="0076621E" w:rsidP="00205ACE">
      <w:pPr>
        <w:suppressAutoHyphens/>
        <w:spacing w:after="0" w:line="240" w:lineRule="auto"/>
        <w:jc w:val="both"/>
        <w:rPr>
          <w:bCs/>
        </w:rPr>
      </w:pPr>
      <w:r w:rsidRPr="0076621E">
        <w:rPr>
          <w:bCs/>
        </w:rPr>
        <w:t xml:space="preserve">Ridership </w:t>
      </w:r>
      <w:r>
        <w:rPr>
          <w:bCs/>
        </w:rPr>
        <w:t>figures for West’s Transportation services are shown in the table below. Most of the decline in ridership between FY 2016 and FT 2017 is because of a decline of 2,717 MaineCare trips.</w:t>
      </w:r>
    </w:p>
    <w:p w:rsidR="007F1F3F" w:rsidRPr="0076621E" w:rsidRDefault="007F1F3F" w:rsidP="00205ACE">
      <w:pPr>
        <w:suppressAutoHyphens/>
        <w:spacing w:after="0" w:line="240" w:lineRule="auto"/>
        <w:jc w:val="both"/>
        <w:rPr>
          <w:bCs/>
        </w:rPr>
      </w:pPr>
    </w:p>
    <w:tbl>
      <w:tblPr>
        <w:tblW w:w="883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7"/>
        <w:gridCol w:w="1170"/>
        <w:gridCol w:w="1350"/>
        <w:gridCol w:w="1080"/>
        <w:gridCol w:w="1218"/>
        <w:gridCol w:w="1219"/>
      </w:tblGrid>
      <w:tr w:rsidR="007F1F3F" w:rsidRPr="007221A9" w:rsidTr="00545453">
        <w:trPr>
          <w:cantSplit/>
          <w:trHeight w:val="402"/>
          <w:jc w:val="center"/>
        </w:trPr>
        <w:tc>
          <w:tcPr>
            <w:tcW w:w="88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1F3F" w:rsidRDefault="007F1F3F" w:rsidP="00545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West’s Transportation, Inc.</w:t>
            </w:r>
          </w:p>
          <w:p w:rsidR="007F1F3F" w:rsidRPr="007221A9" w:rsidRDefault="007F1F3F" w:rsidP="00E553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Flex Route and Demand Response Trips</w:t>
            </w:r>
          </w:p>
        </w:tc>
      </w:tr>
      <w:tr w:rsidR="00545453" w:rsidRPr="007221A9" w:rsidTr="00536074">
        <w:trPr>
          <w:cantSplit/>
          <w:trHeight w:val="273"/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176371" w:rsidRDefault="00545453" w:rsidP="0071453C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7221A9" w:rsidRDefault="00545453" w:rsidP="0071453C">
            <w:pPr>
              <w:spacing w:after="0" w:line="240" w:lineRule="auto"/>
              <w:jc w:val="center"/>
              <w:rPr>
                <w:b/>
              </w:rPr>
            </w:pPr>
            <w:r w:rsidRPr="007221A9">
              <w:rPr>
                <w:b/>
              </w:rPr>
              <w:t>FY 20</w:t>
            </w:r>
            <w:r>
              <w:rPr>
                <w:b/>
              </w:rPr>
              <w:t>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7221A9" w:rsidRDefault="00545453" w:rsidP="0071453C">
            <w:pPr>
              <w:spacing w:after="0" w:line="240" w:lineRule="auto"/>
              <w:jc w:val="center"/>
              <w:rPr>
                <w:b/>
              </w:rPr>
            </w:pPr>
            <w:r w:rsidRPr="007221A9">
              <w:rPr>
                <w:b/>
              </w:rPr>
              <w:t>FY 20</w:t>
            </w:r>
            <w:r>
              <w:rPr>
                <w:b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53" w:rsidRPr="007221A9" w:rsidRDefault="00545453" w:rsidP="0071453C">
            <w:pPr>
              <w:spacing w:after="0" w:line="240" w:lineRule="auto"/>
              <w:jc w:val="center"/>
              <w:rPr>
                <w:b/>
              </w:rPr>
            </w:pPr>
            <w:r w:rsidRPr="007221A9">
              <w:rPr>
                <w:b/>
              </w:rPr>
              <w:t>FY 20</w:t>
            </w:r>
            <w:r>
              <w:rPr>
                <w:b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7221A9" w:rsidRDefault="00545453" w:rsidP="0071453C">
            <w:pPr>
              <w:jc w:val="center"/>
              <w:rPr>
                <w:b/>
              </w:rPr>
            </w:pPr>
            <w:r w:rsidRPr="007221A9">
              <w:rPr>
                <w:b/>
              </w:rPr>
              <w:t>FY 20</w:t>
            </w:r>
            <w:r>
              <w:rPr>
                <w:b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7221A9" w:rsidRDefault="00545453" w:rsidP="0071453C">
            <w:pPr>
              <w:jc w:val="center"/>
              <w:rPr>
                <w:b/>
              </w:rPr>
            </w:pPr>
            <w:r>
              <w:rPr>
                <w:b/>
              </w:rPr>
              <w:t>FY 2017</w:t>
            </w:r>
          </w:p>
        </w:tc>
      </w:tr>
      <w:tr w:rsidR="00545453" w:rsidRPr="00176371" w:rsidTr="00545453">
        <w:trPr>
          <w:cantSplit/>
          <w:trHeight w:val="288"/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176371" w:rsidRDefault="00545453" w:rsidP="0025171D">
            <w:pPr>
              <w:spacing w:after="0" w:line="240" w:lineRule="auto"/>
            </w:pPr>
            <w:r>
              <w:t xml:space="preserve">Washington County </w:t>
            </w:r>
            <w:r w:rsidR="0025171D">
              <w:t>Service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176371" w:rsidRDefault="00545453" w:rsidP="00545453">
            <w:pPr>
              <w:spacing w:after="0" w:line="240" w:lineRule="auto"/>
              <w:jc w:val="center"/>
            </w:pPr>
            <w:r>
              <w:t>4,399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Pr="00176371" w:rsidRDefault="00545453" w:rsidP="00545453">
            <w:pPr>
              <w:spacing w:after="0" w:line="240" w:lineRule="auto"/>
              <w:jc w:val="center"/>
            </w:pPr>
            <w:r>
              <w:t>4,268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53" w:rsidRPr="00176371" w:rsidRDefault="00545453" w:rsidP="00545453">
            <w:pPr>
              <w:spacing w:after="0" w:line="240" w:lineRule="auto"/>
              <w:jc w:val="center"/>
            </w:pPr>
            <w:r>
              <w:t>3,905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176371" w:rsidRDefault="00545453" w:rsidP="00545453">
            <w:pPr>
              <w:spacing w:after="0" w:line="240" w:lineRule="auto"/>
              <w:jc w:val="center"/>
            </w:pPr>
            <w:r>
              <w:t>4,569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176371" w:rsidRDefault="00B6233E" w:rsidP="00545453">
            <w:pPr>
              <w:spacing w:after="0" w:line="240" w:lineRule="auto"/>
              <w:jc w:val="center"/>
            </w:pPr>
            <w:r>
              <w:t>4</w:t>
            </w:r>
            <w:r w:rsidR="00E01A76">
              <w:t>,</w:t>
            </w:r>
            <w:r>
              <w:t>441</w:t>
            </w:r>
          </w:p>
        </w:tc>
      </w:tr>
      <w:tr w:rsidR="00545453" w:rsidTr="00545453">
        <w:trPr>
          <w:cantSplit/>
          <w:trHeight w:val="288"/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</w:pPr>
            <w:r>
              <w:t>Bangor/Calais Intercity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2,982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2,876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2,893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3,323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Default="00B6233E" w:rsidP="00545453">
            <w:pPr>
              <w:spacing w:after="0" w:line="240" w:lineRule="auto"/>
              <w:jc w:val="center"/>
            </w:pPr>
            <w:r>
              <w:t>2</w:t>
            </w:r>
            <w:r w:rsidR="00E01A76">
              <w:t>,</w:t>
            </w:r>
            <w:r>
              <w:t>868</w:t>
            </w:r>
          </w:p>
        </w:tc>
      </w:tr>
      <w:tr w:rsidR="00545453" w:rsidTr="00545453">
        <w:trPr>
          <w:cantSplit/>
          <w:trHeight w:val="288"/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</w:pPr>
            <w:r>
              <w:t>MaineCare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5,492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4,795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4,182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Default="00545453" w:rsidP="00545453">
            <w:pPr>
              <w:spacing w:after="0" w:line="240" w:lineRule="auto"/>
              <w:jc w:val="center"/>
            </w:pPr>
            <w:r>
              <w:t>6,595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Default="00B6233E" w:rsidP="00545453">
            <w:pPr>
              <w:spacing w:after="0" w:line="240" w:lineRule="auto"/>
              <w:jc w:val="center"/>
            </w:pPr>
            <w:r>
              <w:t>3</w:t>
            </w:r>
            <w:r w:rsidR="00E01A76">
              <w:t>,</w:t>
            </w:r>
            <w:r>
              <w:t>878</w:t>
            </w:r>
          </w:p>
        </w:tc>
      </w:tr>
      <w:tr w:rsidR="00545453" w:rsidTr="00545453">
        <w:trPr>
          <w:cantSplit/>
          <w:trHeight w:val="288"/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45453" w:rsidRPr="00545453" w:rsidRDefault="00545453" w:rsidP="00545453">
            <w:pPr>
              <w:spacing w:after="0" w:line="240" w:lineRule="auto"/>
              <w:rPr>
                <w:b/>
              </w:rPr>
            </w:pPr>
            <w:r w:rsidRPr="00545453">
              <w:rPr>
                <w:b/>
              </w:rPr>
              <w:t>Total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45453" w:rsidRPr="00545453" w:rsidRDefault="00545453" w:rsidP="00545453">
            <w:pPr>
              <w:spacing w:after="0" w:line="240" w:lineRule="auto"/>
              <w:jc w:val="center"/>
              <w:rPr>
                <w:b/>
              </w:rPr>
            </w:pPr>
            <w:r w:rsidRPr="00545453">
              <w:rPr>
                <w:b/>
              </w:rPr>
              <w:fldChar w:fldCharType="begin"/>
            </w:r>
            <w:r w:rsidRPr="00545453">
              <w:rPr>
                <w:b/>
              </w:rPr>
              <w:instrText xml:space="preserve"> =SUM(ABOVE) </w:instrText>
            </w:r>
            <w:r w:rsidRPr="00545453">
              <w:rPr>
                <w:b/>
              </w:rPr>
              <w:fldChar w:fldCharType="separate"/>
            </w:r>
            <w:r w:rsidRPr="00545453">
              <w:rPr>
                <w:b/>
                <w:noProof/>
              </w:rPr>
              <w:t>12,873</w:t>
            </w:r>
            <w:r w:rsidRPr="00545453">
              <w:rPr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45453" w:rsidRPr="00545453" w:rsidRDefault="00545453" w:rsidP="00545453">
            <w:pPr>
              <w:spacing w:after="0" w:line="240" w:lineRule="auto"/>
              <w:jc w:val="center"/>
              <w:rPr>
                <w:b/>
              </w:rPr>
            </w:pPr>
            <w:r w:rsidRPr="00545453">
              <w:rPr>
                <w:b/>
              </w:rPr>
              <w:fldChar w:fldCharType="begin"/>
            </w:r>
            <w:r w:rsidRPr="00545453">
              <w:rPr>
                <w:b/>
              </w:rPr>
              <w:instrText xml:space="preserve"> =SUM(ABOVE) </w:instrText>
            </w:r>
            <w:r w:rsidRPr="00545453">
              <w:rPr>
                <w:b/>
              </w:rPr>
              <w:fldChar w:fldCharType="separate"/>
            </w:r>
            <w:r w:rsidRPr="00545453">
              <w:rPr>
                <w:b/>
                <w:noProof/>
              </w:rPr>
              <w:t>11,939</w:t>
            </w:r>
            <w:r w:rsidRPr="00545453">
              <w:rPr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453" w:rsidRPr="00545453" w:rsidRDefault="00545453" w:rsidP="00545453">
            <w:pPr>
              <w:spacing w:after="0" w:line="240" w:lineRule="auto"/>
              <w:jc w:val="center"/>
              <w:rPr>
                <w:b/>
              </w:rPr>
            </w:pPr>
            <w:r w:rsidRPr="00545453">
              <w:rPr>
                <w:b/>
              </w:rPr>
              <w:fldChar w:fldCharType="begin"/>
            </w:r>
            <w:r w:rsidRPr="00545453">
              <w:rPr>
                <w:b/>
              </w:rPr>
              <w:instrText xml:space="preserve"> =SUM(ABOVE) </w:instrText>
            </w:r>
            <w:r w:rsidRPr="00545453">
              <w:rPr>
                <w:b/>
              </w:rPr>
              <w:fldChar w:fldCharType="separate"/>
            </w:r>
            <w:r w:rsidRPr="00545453">
              <w:rPr>
                <w:b/>
                <w:noProof/>
              </w:rPr>
              <w:t>10,980</w:t>
            </w:r>
            <w:r w:rsidRPr="00545453">
              <w:rPr>
                <w:b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545453" w:rsidRDefault="00545453" w:rsidP="00545453">
            <w:pPr>
              <w:spacing w:after="0" w:line="240" w:lineRule="auto"/>
              <w:jc w:val="center"/>
              <w:rPr>
                <w:b/>
              </w:rPr>
            </w:pPr>
            <w:r w:rsidRPr="00545453">
              <w:rPr>
                <w:b/>
              </w:rPr>
              <w:fldChar w:fldCharType="begin"/>
            </w:r>
            <w:r w:rsidRPr="00545453">
              <w:rPr>
                <w:b/>
              </w:rPr>
              <w:instrText xml:space="preserve"> =SUM(ABOVE) </w:instrText>
            </w:r>
            <w:r w:rsidRPr="00545453">
              <w:rPr>
                <w:b/>
              </w:rPr>
              <w:fldChar w:fldCharType="separate"/>
            </w:r>
            <w:r w:rsidRPr="00545453">
              <w:rPr>
                <w:b/>
                <w:noProof/>
              </w:rPr>
              <w:t>14,487</w:t>
            </w:r>
            <w:r w:rsidRPr="00545453">
              <w:rPr>
                <w:b/>
              </w:rPr>
              <w:fldChar w:fldCharType="end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53" w:rsidRPr="00545453" w:rsidRDefault="00B6233E" w:rsidP="00545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01A76">
              <w:rPr>
                <w:b/>
              </w:rPr>
              <w:t>,</w:t>
            </w:r>
            <w:r>
              <w:rPr>
                <w:b/>
              </w:rPr>
              <w:t>187</w:t>
            </w:r>
          </w:p>
        </w:tc>
      </w:tr>
    </w:tbl>
    <w:p w:rsidR="007F1F3F" w:rsidRDefault="007F1F3F" w:rsidP="00205ACE">
      <w:pPr>
        <w:suppressAutoHyphens/>
        <w:spacing w:after="0" w:line="240" w:lineRule="auto"/>
        <w:jc w:val="both"/>
        <w:rPr>
          <w:bCs/>
        </w:rPr>
      </w:pPr>
    </w:p>
    <w:p w:rsidR="0025171D" w:rsidRDefault="0025171D" w:rsidP="00205ACE">
      <w:pPr>
        <w:suppressAutoHyphens/>
        <w:spacing w:after="0" w:line="240" w:lineRule="auto"/>
        <w:jc w:val="both"/>
        <w:rPr>
          <w:bCs/>
        </w:rPr>
      </w:pPr>
    </w:p>
    <w:p w:rsidR="00545453" w:rsidRPr="00E33681" w:rsidRDefault="00E33681" w:rsidP="00205AC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Fares</w:t>
      </w:r>
    </w:p>
    <w:p w:rsidR="00E33681" w:rsidRDefault="00E33681" w:rsidP="00205ACE">
      <w:pPr>
        <w:suppressAutoHyphens/>
        <w:spacing w:after="0" w:line="240" w:lineRule="auto"/>
        <w:jc w:val="both"/>
        <w:rPr>
          <w:bCs/>
        </w:rPr>
      </w:pPr>
    </w:p>
    <w:p w:rsidR="0014009E" w:rsidRDefault="00535760" w:rsidP="00205ACE">
      <w:pPr>
        <w:suppressAutoHyphens/>
        <w:spacing w:after="0" w:line="240" w:lineRule="auto"/>
        <w:jc w:val="both"/>
        <w:rPr>
          <w:bCs/>
        </w:rPr>
      </w:pPr>
      <w:r>
        <w:rPr>
          <w:bCs/>
        </w:rPr>
        <w:t>Ticket</w:t>
      </w:r>
      <w:r w:rsidR="000E56FB">
        <w:rPr>
          <w:bCs/>
        </w:rPr>
        <w:t>s can be purchased at the</w:t>
      </w:r>
      <w:r>
        <w:rPr>
          <w:bCs/>
        </w:rPr>
        <w:t xml:space="preserve"> Concord </w:t>
      </w:r>
      <w:r w:rsidR="00717706">
        <w:rPr>
          <w:bCs/>
        </w:rPr>
        <w:t>Coach Lines</w:t>
      </w:r>
      <w:r w:rsidR="000E56FB">
        <w:rPr>
          <w:bCs/>
        </w:rPr>
        <w:t xml:space="preserve"> bus station in Bangor or on the bus. </w:t>
      </w:r>
      <w:r w:rsidR="0014009E">
        <w:rPr>
          <w:bCs/>
        </w:rPr>
        <w:t xml:space="preserve">Tickets purchased on the bus </w:t>
      </w:r>
      <w:r w:rsidR="000E56FB">
        <w:rPr>
          <w:bCs/>
        </w:rPr>
        <w:t>require</w:t>
      </w:r>
      <w:r w:rsidR="0014009E">
        <w:rPr>
          <w:bCs/>
        </w:rPr>
        <w:t xml:space="preserve"> exact change in U.S. currency. Children under 5 ride free when accompanied by a fare-paying adult. Children between 5 and 12 years of age pay half-fare. </w:t>
      </w:r>
    </w:p>
    <w:p w:rsidR="00DC0A2E" w:rsidRDefault="0014009E" w:rsidP="00205ACE">
      <w:p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:rsidR="003A2322" w:rsidRDefault="00E33681" w:rsidP="00E33681">
      <w:pPr>
        <w:suppressAutoHyphens/>
        <w:spacing w:after="0" w:line="240" w:lineRule="auto"/>
        <w:ind w:left="360"/>
        <w:jc w:val="both"/>
        <w:rPr>
          <w:bCs/>
        </w:rPr>
      </w:pPr>
      <w:r>
        <w:rPr>
          <w:bCs/>
        </w:rPr>
        <w:t>Calais-Bangor Intercity Route. $27 one-way, $42 round trip</w:t>
      </w:r>
      <w:r w:rsidR="0025171D">
        <w:rPr>
          <w:bCs/>
        </w:rPr>
        <w:t xml:space="preserve"> for the entire distance;</w:t>
      </w:r>
      <w:r>
        <w:rPr>
          <w:bCs/>
        </w:rPr>
        <w:t xml:space="preserve"> lesser rates, depending on distance traveled, for travel between towns along the way. </w:t>
      </w:r>
    </w:p>
    <w:p w:rsidR="0014009E" w:rsidRDefault="0014009E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3A2322" w:rsidRDefault="003A2322" w:rsidP="00E33681">
      <w:pPr>
        <w:suppressAutoHyphens/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Beals Island to Ellsworth on Mondays: $10 round trip. </w:t>
      </w:r>
    </w:p>
    <w:p w:rsidR="00EC0DD0" w:rsidRDefault="00EC0DD0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EC0DD0" w:rsidRDefault="00EC0DD0" w:rsidP="00E33681">
      <w:pPr>
        <w:suppressAutoHyphens/>
        <w:spacing w:after="0" w:line="240" w:lineRule="auto"/>
        <w:ind w:left="360"/>
        <w:jc w:val="both"/>
        <w:rPr>
          <w:bCs/>
        </w:rPr>
      </w:pPr>
      <w:r>
        <w:rPr>
          <w:bCs/>
        </w:rPr>
        <w:t>Steuben to Machias on Tuesdays: $8 round trip.</w:t>
      </w:r>
    </w:p>
    <w:p w:rsidR="00C138E2" w:rsidRDefault="00C138E2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C138E2" w:rsidRDefault="00C138E2" w:rsidP="00E33681">
      <w:pPr>
        <w:suppressAutoHyphens/>
        <w:spacing w:after="0" w:line="240" w:lineRule="auto"/>
        <w:ind w:left="360"/>
        <w:jc w:val="both"/>
        <w:rPr>
          <w:bCs/>
        </w:rPr>
      </w:pPr>
      <w:r>
        <w:rPr>
          <w:bCs/>
        </w:rPr>
        <w:t>Steuben to Jonesport Mondays through Fridays: $8 one-way, $10 round trip.</w:t>
      </w:r>
    </w:p>
    <w:p w:rsidR="00EC0DD0" w:rsidRDefault="00EC0DD0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EC0DD0" w:rsidRDefault="00C138E2" w:rsidP="00E33681">
      <w:pPr>
        <w:suppressAutoHyphens/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Lubec to Machias first Wednesday each month:  </w:t>
      </w:r>
      <w:r w:rsidR="00535760">
        <w:rPr>
          <w:bCs/>
        </w:rPr>
        <w:t>$8 one-way, $10 round trip.</w:t>
      </w:r>
    </w:p>
    <w:p w:rsidR="00535760" w:rsidRDefault="00535760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3A2322" w:rsidRPr="00C138E2" w:rsidRDefault="00C138E2" w:rsidP="00E33681">
      <w:pPr>
        <w:suppressAutoHyphens/>
        <w:spacing w:after="0" w:line="240" w:lineRule="auto"/>
        <w:ind w:left="360"/>
        <w:jc w:val="both"/>
        <w:rPr>
          <w:bCs/>
        </w:rPr>
      </w:pPr>
      <w:r w:rsidRPr="00C138E2">
        <w:rPr>
          <w:bCs/>
        </w:rPr>
        <w:t>Franklin to Winter Harbor Mondays through Fridays school season only</w:t>
      </w:r>
      <w:r>
        <w:rPr>
          <w:bCs/>
        </w:rPr>
        <w:t>:</w:t>
      </w:r>
      <w:r w:rsidRPr="00C138E2">
        <w:rPr>
          <w:bCs/>
        </w:rPr>
        <w:t xml:space="preserve"> </w:t>
      </w:r>
      <w:r>
        <w:rPr>
          <w:bCs/>
        </w:rPr>
        <w:t>$8 one-way, $10 round trip.</w:t>
      </w:r>
    </w:p>
    <w:p w:rsidR="003A2322" w:rsidRDefault="003A2322" w:rsidP="00E33681">
      <w:pPr>
        <w:suppressAutoHyphens/>
        <w:spacing w:after="0" w:line="240" w:lineRule="auto"/>
        <w:ind w:left="360"/>
        <w:jc w:val="both"/>
        <w:rPr>
          <w:bCs/>
        </w:rPr>
      </w:pPr>
    </w:p>
    <w:p w:rsidR="0014009E" w:rsidRPr="006149E5" w:rsidRDefault="0014009E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6149E5">
        <w:rPr>
          <w:b/>
          <w:bCs/>
          <w:sz w:val="28"/>
          <w:szCs w:val="28"/>
        </w:rPr>
        <w:t>Buses/Facilities</w:t>
      </w:r>
    </w:p>
    <w:p w:rsidR="0014009E" w:rsidRDefault="0014009E" w:rsidP="0014009E">
      <w:pPr>
        <w:suppressAutoHyphens/>
        <w:spacing w:after="0" w:line="240" w:lineRule="auto"/>
        <w:jc w:val="both"/>
        <w:rPr>
          <w:bCs/>
        </w:rPr>
      </w:pPr>
    </w:p>
    <w:p w:rsidR="00535760" w:rsidRPr="000E56FB" w:rsidRDefault="000E56FB" w:rsidP="000E56FB">
      <w:pPr>
        <w:suppressAutoHyphens/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West’s fleet needs to be updated. All of W</w:t>
      </w:r>
      <w:r w:rsidRPr="000E56FB">
        <w:rPr>
          <w:bCs/>
          <w:color w:val="000000" w:themeColor="text1"/>
        </w:rPr>
        <w:t>est’s buses are</w:t>
      </w:r>
      <w:r>
        <w:rPr>
          <w:bCs/>
          <w:color w:val="000000" w:themeColor="text1"/>
        </w:rPr>
        <w:t xml:space="preserve"> at least</w:t>
      </w:r>
      <w:r w:rsidRPr="000E56FB">
        <w:rPr>
          <w:bCs/>
          <w:color w:val="000000" w:themeColor="text1"/>
        </w:rPr>
        <w:t xml:space="preserve"> three years old </w:t>
      </w:r>
      <w:r>
        <w:rPr>
          <w:bCs/>
          <w:color w:val="000000" w:themeColor="text1"/>
        </w:rPr>
        <w:t>and</w:t>
      </w:r>
      <w:r w:rsidRPr="000E56FB">
        <w:rPr>
          <w:bCs/>
          <w:color w:val="000000" w:themeColor="text1"/>
        </w:rPr>
        <w:t xml:space="preserve"> all of them are high mileage vehicles</w:t>
      </w:r>
      <w:r>
        <w:rPr>
          <w:bCs/>
          <w:color w:val="000000" w:themeColor="text1"/>
        </w:rPr>
        <w:t xml:space="preserve"> on account of large distances that must be covered in Washington County and on the intercity route. </w:t>
      </w:r>
      <w:r w:rsidRPr="000E56FB">
        <w:rPr>
          <w:bCs/>
          <w:color w:val="000000" w:themeColor="text1"/>
        </w:rPr>
        <w:t>Buses a</w:t>
      </w:r>
      <w:r>
        <w:rPr>
          <w:bCs/>
          <w:color w:val="000000" w:themeColor="text1"/>
        </w:rPr>
        <w:t>re stored at West’s office or at drivers’ homes.</w:t>
      </w:r>
    </w:p>
    <w:p w:rsidR="00535760" w:rsidRDefault="00535760" w:rsidP="006149E5">
      <w:pPr>
        <w:suppressAutoHyphens/>
        <w:spacing w:after="0" w:line="240" w:lineRule="auto"/>
        <w:ind w:left="360"/>
        <w:jc w:val="both"/>
        <w:rPr>
          <w:b/>
          <w:bCs/>
          <w:color w:val="FF0000"/>
        </w:rPr>
      </w:pPr>
    </w:p>
    <w:p w:rsidR="0014009E" w:rsidRPr="006149E5" w:rsidRDefault="006149E5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6149E5">
        <w:rPr>
          <w:b/>
          <w:bCs/>
          <w:sz w:val="28"/>
          <w:szCs w:val="28"/>
        </w:rPr>
        <w:t>Coordination/Outreach/Partnerships/Unmet Needs</w:t>
      </w:r>
    </w:p>
    <w:p w:rsidR="000E56FB" w:rsidRDefault="00535760" w:rsidP="0014009E">
      <w:pPr>
        <w:suppressAutoHyphens/>
        <w:spacing w:after="0" w:line="240" w:lineRule="auto"/>
        <w:jc w:val="both"/>
        <w:rPr>
          <w:bCs/>
        </w:rPr>
      </w:pPr>
      <w:r>
        <w:rPr>
          <w:bCs/>
        </w:rPr>
        <w:tab/>
      </w:r>
    </w:p>
    <w:p w:rsidR="0014009E" w:rsidRDefault="0086660C" w:rsidP="0014009E">
      <w:p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Within the recent past, </w:t>
      </w:r>
      <w:r w:rsidR="000E56FB">
        <w:rPr>
          <w:bCs/>
        </w:rPr>
        <w:t xml:space="preserve">West’s worked with Downeast Community Partners to </w:t>
      </w:r>
      <w:r>
        <w:rPr>
          <w:bCs/>
        </w:rPr>
        <w:t>establish a transit feeder system for transporting people from the intercity system to their homes. The effort included publicizing the system and setting up procedures for people to request the service</w:t>
      </w:r>
      <w:r w:rsidR="00624CA2">
        <w:rPr>
          <w:bCs/>
        </w:rPr>
        <w:t xml:space="preserve"> while riding the bus. </w:t>
      </w:r>
      <w:r w:rsidR="00624CA2">
        <w:rPr>
          <w:bCs/>
        </w:rPr>
        <w:lastRenderedPageBreak/>
        <w:t>Unfortunately, the system did not succeed, but West’s is still interested in partnering with others to make it work.</w:t>
      </w:r>
    </w:p>
    <w:p w:rsidR="000E56FB" w:rsidRDefault="000E56FB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</w:p>
    <w:p w:rsidR="0014009E" w:rsidRPr="006149E5" w:rsidRDefault="0014009E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6149E5">
        <w:rPr>
          <w:b/>
          <w:bCs/>
          <w:sz w:val="28"/>
          <w:szCs w:val="28"/>
        </w:rPr>
        <w:t>Major Challenges</w:t>
      </w:r>
    </w:p>
    <w:p w:rsidR="0014009E" w:rsidRDefault="0014009E" w:rsidP="0014009E">
      <w:pPr>
        <w:suppressAutoHyphens/>
        <w:spacing w:after="0" w:line="240" w:lineRule="auto"/>
        <w:jc w:val="both"/>
        <w:rPr>
          <w:bCs/>
        </w:rPr>
      </w:pPr>
    </w:p>
    <w:p w:rsidR="00624CA2" w:rsidRDefault="00624CA2" w:rsidP="0014009E">
      <w:pPr>
        <w:suppressAutoHyphens/>
        <w:spacing w:after="0" w:line="240" w:lineRule="auto"/>
        <w:jc w:val="both"/>
        <w:rPr>
          <w:bCs/>
        </w:rPr>
      </w:pPr>
      <w:r>
        <w:rPr>
          <w:bCs/>
        </w:rPr>
        <w:t>Major challenges include:</w:t>
      </w:r>
    </w:p>
    <w:p w:rsidR="00624CA2" w:rsidRDefault="00624CA2" w:rsidP="0014009E">
      <w:pPr>
        <w:suppressAutoHyphens/>
        <w:spacing w:after="0" w:line="240" w:lineRule="auto"/>
        <w:jc w:val="both"/>
        <w:rPr>
          <w:bCs/>
        </w:rPr>
      </w:pPr>
    </w:p>
    <w:p w:rsidR="00624CA2" w:rsidRDefault="00624CA2" w:rsidP="00624CA2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Maintaining a successful business in light of ridership declines</w:t>
      </w:r>
    </w:p>
    <w:p w:rsidR="009279CF" w:rsidRPr="00624CA2" w:rsidRDefault="009279CF" w:rsidP="00624CA2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bCs/>
        </w:rPr>
      </w:pPr>
      <w:r w:rsidRPr="00624CA2">
        <w:rPr>
          <w:bCs/>
        </w:rPr>
        <w:t>Vehic</w:t>
      </w:r>
      <w:r w:rsidR="00624CA2">
        <w:rPr>
          <w:bCs/>
        </w:rPr>
        <w:t>l</w:t>
      </w:r>
      <w:r w:rsidRPr="00624CA2">
        <w:rPr>
          <w:bCs/>
        </w:rPr>
        <w:t>e procurement</w:t>
      </w:r>
    </w:p>
    <w:p w:rsidR="009279CF" w:rsidRPr="00624CA2" w:rsidRDefault="009279CF" w:rsidP="00624CA2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bCs/>
        </w:rPr>
      </w:pPr>
      <w:r w:rsidRPr="00624CA2">
        <w:rPr>
          <w:bCs/>
        </w:rPr>
        <w:t>Lack of coordination/feeder services</w:t>
      </w:r>
    </w:p>
    <w:p w:rsidR="00624CA2" w:rsidRDefault="00624CA2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</w:p>
    <w:p w:rsidR="0014009E" w:rsidRDefault="0014009E" w:rsidP="0014009E">
      <w:pPr>
        <w:suppressAutoHyphens/>
        <w:spacing w:after="0" w:line="240" w:lineRule="auto"/>
        <w:jc w:val="both"/>
        <w:rPr>
          <w:b/>
          <w:bCs/>
          <w:sz w:val="28"/>
          <w:szCs w:val="28"/>
        </w:rPr>
      </w:pPr>
      <w:r w:rsidRPr="006149E5">
        <w:rPr>
          <w:b/>
          <w:bCs/>
          <w:sz w:val="28"/>
          <w:szCs w:val="28"/>
        </w:rPr>
        <w:t>Public Participation</w:t>
      </w:r>
    </w:p>
    <w:p w:rsidR="000A3851" w:rsidRDefault="000A3851" w:rsidP="0014009E">
      <w:pPr>
        <w:suppressAutoHyphens/>
        <w:spacing w:after="0" w:line="240" w:lineRule="auto"/>
        <w:jc w:val="both"/>
        <w:rPr>
          <w:b/>
          <w:bCs/>
          <w:color w:val="FF0000"/>
        </w:rPr>
      </w:pPr>
    </w:p>
    <w:p w:rsidR="000A3851" w:rsidRPr="00624CA2" w:rsidRDefault="00624CA2" w:rsidP="00624CA2">
      <w:pPr>
        <w:suppressAutoHyphens/>
        <w:spacing w:after="0" w:line="240" w:lineRule="auto"/>
        <w:jc w:val="both"/>
        <w:rPr>
          <w:bCs/>
          <w:color w:val="000000" w:themeColor="text1"/>
        </w:rPr>
      </w:pPr>
      <w:r w:rsidRPr="00624CA2">
        <w:rPr>
          <w:bCs/>
          <w:color w:val="000000" w:themeColor="text1"/>
        </w:rPr>
        <w:t xml:space="preserve">Within the past year, West’s has worked with the </w:t>
      </w:r>
      <w:r w:rsidR="00535760" w:rsidRPr="00624CA2">
        <w:rPr>
          <w:bCs/>
          <w:color w:val="000000" w:themeColor="text1"/>
        </w:rPr>
        <w:t>Community Caring Co</w:t>
      </w:r>
      <w:r w:rsidRPr="00624CA2">
        <w:rPr>
          <w:bCs/>
          <w:color w:val="000000" w:themeColor="text1"/>
        </w:rPr>
        <w:t>l</w:t>
      </w:r>
      <w:r w:rsidR="00535760" w:rsidRPr="00624CA2">
        <w:rPr>
          <w:bCs/>
          <w:color w:val="000000" w:themeColor="text1"/>
        </w:rPr>
        <w:t xml:space="preserve">laborative and </w:t>
      </w:r>
      <w:r w:rsidRPr="00624CA2">
        <w:rPr>
          <w:bCs/>
          <w:color w:val="000000" w:themeColor="text1"/>
        </w:rPr>
        <w:t xml:space="preserve">the </w:t>
      </w:r>
      <w:r w:rsidR="00535760" w:rsidRPr="00624CA2">
        <w:rPr>
          <w:bCs/>
          <w:color w:val="000000" w:themeColor="text1"/>
        </w:rPr>
        <w:t>Wash</w:t>
      </w:r>
      <w:r>
        <w:rPr>
          <w:bCs/>
          <w:color w:val="000000" w:themeColor="text1"/>
        </w:rPr>
        <w:t>i</w:t>
      </w:r>
      <w:r w:rsidR="00535760" w:rsidRPr="00624CA2">
        <w:rPr>
          <w:bCs/>
          <w:color w:val="000000" w:themeColor="text1"/>
        </w:rPr>
        <w:t xml:space="preserve">ngton County Council of Governments </w:t>
      </w:r>
      <w:r>
        <w:rPr>
          <w:bCs/>
          <w:color w:val="000000" w:themeColor="text1"/>
        </w:rPr>
        <w:t xml:space="preserve">to explore options and opportunities for providing transportation for people who do not qualify for MaineCare </w:t>
      </w:r>
      <w:r w:rsidR="00996FF0">
        <w:rPr>
          <w:bCs/>
          <w:color w:val="000000" w:themeColor="text1"/>
        </w:rPr>
        <w:t>yet do not have the means to provide their own transportation.</w:t>
      </w:r>
    </w:p>
    <w:p w:rsidR="000A3851" w:rsidRPr="000A3851" w:rsidRDefault="000A3851" w:rsidP="000A3851">
      <w:pPr>
        <w:suppressAutoHyphens/>
        <w:spacing w:after="0" w:line="240" w:lineRule="auto"/>
        <w:ind w:left="360"/>
        <w:jc w:val="both"/>
        <w:rPr>
          <w:b/>
          <w:bCs/>
          <w:color w:val="FF0000"/>
        </w:rPr>
      </w:pPr>
    </w:p>
    <w:sectPr w:rsidR="000A3851" w:rsidRPr="000A38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3E" w:rsidRDefault="0070203E" w:rsidP="008D3292">
      <w:pPr>
        <w:spacing w:after="0" w:line="240" w:lineRule="auto"/>
      </w:pPr>
      <w:r>
        <w:separator/>
      </w:r>
    </w:p>
  </w:endnote>
  <w:endnote w:type="continuationSeparator" w:id="0">
    <w:p w:rsidR="0070203E" w:rsidRDefault="0070203E" w:rsidP="008D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926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292" w:rsidRDefault="00CC6EB2" w:rsidP="00CC6EB2">
        <w:pPr>
          <w:pStyle w:val="Footer"/>
          <w:jc w:val="right"/>
        </w:pPr>
        <w:r>
          <w:t>West’s Transportation, Inc.</w:t>
        </w:r>
        <w:r>
          <w:tab/>
        </w:r>
        <w:r>
          <w:tab/>
        </w:r>
        <w:r w:rsidR="008D3292">
          <w:fldChar w:fldCharType="begin"/>
        </w:r>
        <w:r w:rsidR="008D3292">
          <w:instrText xml:space="preserve"> PAGE   \* MERGEFORMAT </w:instrText>
        </w:r>
        <w:r w:rsidR="008D3292">
          <w:fldChar w:fldCharType="separate"/>
        </w:r>
        <w:r w:rsidR="00C956EA">
          <w:rPr>
            <w:noProof/>
          </w:rPr>
          <w:t>1</w:t>
        </w:r>
        <w:r w:rsidR="008D32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3E" w:rsidRDefault="0070203E" w:rsidP="008D3292">
      <w:pPr>
        <w:spacing w:after="0" w:line="240" w:lineRule="auto"/>
      </w:pPr>
      <w:r>
        <w:separator/>
      </w:r>
    </w:p>
  </w:footnote>
  <w:footnote w:type="continuationSeparator" w:id="0">
    <w:p w:rsidR="0070203E" w:rsidRDefault="0070203E" w:rsidP="008D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3B1"/>
    <w:multiLevelType w:val="hybridMultilevel"/>
    <w:tmpl w:val="7EF6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970E9"/>
    <w:multiLevelType w:val="hybridMultilevel"/>
    <w:tmpl w:val="28E0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549"/>
    <w:multiLevelType w:val="hybridMultilevel"/>
    <w:tmpl w:val="DE4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29"/>
    <w:rsid w:val="00022C3B"/>
    <w:rsid w:val="00030756"/>
    <w:rsid w:val="00076E1B"/>
    <w:rsid w:val="000A3851"/>
    <w:rsid w:val="000B62C9"/>
    <w:rsid w:val="000D1BDE"/>
    <w:rsid w:val="000E56FB"/>
    <w:rsid w:val="00125BA0"/>
    <w:rsid w:val="0014009E"/>
    <w:rsid w:val="00147F55"/>
    <w:rsid w:val="001B3921"/>
    <w:rsid w:val="00205ACE"/>
    <w:rsid w:val="0025171D"/>
    <w:rsid w:val="00271B92"/>
    <w:rsid w:val="003218AF"/>
    <w:rsid w:val="00384D30"/>
    <w:rsid w:val="003A2322"/>
    <w:rsid w:val="003D1E8A"/>
    <w:rsid w:val="00400D9B"/>
    <w:rsid w:val="00423966"/>
    <w:rsid w:val="004420AB"/>
    <w:rsid w:val="004C392D"/>
    <w:rsid w:val="004D40AA"/>
    <w:rsid w:val="00535760"/>
    <w:rsid w:val="00536074"/>
    <w:rsid w:val="00545453"/>
    <w:rsid w:val="006149E5"/>
    <w:rsid w:val="00624CA2"/>
    <w:rsid w:val="00654C91"/>
    <w:rsid w:val="006A7266"/>
    <w:rsid w:val="006B301F"/>
    <w:rsid w:val="006C0672"/>
    <w:rsid w:val="0070203E"/>
    <w:rsid w:val="00717706"/>
    <w:rsid w:val="00753733"/>
    <w:rsid w:val="0076621E"/>
    <w:rsid w:val="007F1F3F"/>
    <w:rsid w:val="00802A10"/>
    <w:rsid w:val="0086660C"/>
    <w:rsid w:val="008950C9"/>
    <w:rsid w:val="008D3292"/>
    <w:rsid w:val="009279CF"/>
    <w:rsid w:val="009314DB"/>
    <w:rsid w:val="00996FF0"/>
    <w:rsid w:val="00AD2C73"/>
    <w:rsid w:val="00B40139"/>
    <w:rsid w:val="00B6233E"/>
    <w:rsid w:val="00BC7B91"/>
    <w:rsid w:val="00C0485C"/>
    <w:rsid w:val="00C138E2"/>
    <w:rsid w:val="00C46A0E"/>
    <w:rsid w:val="00C548B8"/>
    <w:rsid w:val="00C94611"/>
    <w:rsid w:val="00C956EA"/>
    <w:rsid w:val="00CC6EB2"/>
    <w:rsid w:val="00D776F9"/>
    <w:rsid w:val="00DA6429"/>
    <w:rsid w:val="00DC0A2E"/>
    <w:rsid w:val="00DC63C3"/>
    <w:rsid w:val="00E01A76"/>
    <w:rsid w:val="00E33681"/>
    <w:rsid w:val="00E55349"/>
    <w:rsid w:val="00E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7565608-916C-4129-B632-0BBC4E8F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6429"/>
  </w:style>
  <w:style w:type="paragraph" w:styleId="Heading4">
    <w:name w:val="heading 4"/>
    <w:basedOn w:val="Normal"/>
    <w:next w:val="Normal"/>
    <w:link w:val="Heading4Char"/>
    <w:qFormat/>
    <w:rsid w:val="00DA6429"/>
    <w:pPr>
      <w:keepNext/>
      <w:tabs>
        <w:tab w:val="left" w:pos="540"/>
        <w:tab w:val="center" w:pos="2700"/>
        <w:tab w:val="center" w:pos="4680"/>
        <w:tab w:val="center" w:pos="6030"/>
        <w:tab w:val="center" w:pos="801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A642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9"/>
  </w:style>
  <w:style w:type="paragraph" w:styleId="Header">
    <w:name w:val="header"/>
    <w:basedOn w:val="Normal"/>
    <w:link w:val="HeaderChar"/>
    <w:uiPriority w:val="99"/>
    <w:unhideWhenUsed/>
    <w:rsid w:val="008D3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92"/>
  </w:style>
  <w:style w:type="paragraph" w:styleId="ListParagraph">
    <w:name w:val="List Paragraph"/>
    <w:basedOn w:val="Normal"/>
    <w:uiPriority w:val="34"/>
    <w:qFormat/>
    <w:rsid w:val="00C9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2019-2023 Locally Coordinated Plan</dc:title>
  <dc:creator>Rich Rothe</dc:creator>
  <cp:lastModifiedBy>Brann, Lori</cp:lastModifiedBy>
  <cp:revision>3</cp:revision>
  <cp:lastPrinted>2019-02-19T16:37:00Z</cp:lastPrinted>
  <dcterms:created xsi:type="dcterms:W3CDTF">2019-03-18T19:14:00Z</dcterms:created>
  <dcterms:modified xsi:type="dcterms:W3CDTF">2019-03-19T14:56:00Z</dcterms:modified>
</cp:coreProperties>
</file>