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A95D0" w14:textId="77777777" w:rsidR="00F857D1" w:rsidRDefault="00F857D1" w:rsidP="00554A1B">
      <w:pPr>
        <w:spacing w:after="0" w:line="240" w:lineRule="auto"/>
        <w:contextualSpacing/>
        <w:jc w:val="center"/>
        <w:rPr>
          <w:b/>
          <w:color w:val="000000"/>
          <w:sz w:val="28"/>
          <w:szCs w:val="28"/>
        </w:rPr>
      </w:pPr>
      <w:bookmarkStart w:id="0" w:name="_GoBack"/>
      <w:bookmarkEnd w:id="0"/>
      <w:r>
        <w:rPr>
          <w:b/>
          <w:color w:val="000000"/>
          <w:sz w:val="28"/>
          <w:szCs w:val="28"/>
        </w:rPr>
        <w:t>Maine State Ferry Service (MSFS)</w:t>
      </w:r>
    </w:p>
    <w:p w14:paraId="2D32135F" w14:textId="77777777" w:rsidR="00F857D1" w:rsidRDefault="00F857D1" w:rsidP="00554A1B">
      <w:pPr>
        <w:spacing w:after="0" w:line="240" w:lineRule="auto"/>
        <w:contextualSpacing/>
        <w:jc w:val="center"/>
        <w:rPr>
          <w:b/>
          <w:color w:val="000000"/>
          <w:sz w:val="28"/>
          <w:szCs w:val="28"/>
        </w:rPr>
      </w:pPr>
    </w:p>
    <w:p w14:paraId="751DEFF0" w14:textId="77777777" w:rsidR="00F857D1" w:rsidRDefault="00F857D1" w:rsidP="00554A1B">
      <w:pPr>
        <w:spacing w:after="0" w:line="240" w:lineRule="auto"/>
        <w:contextualSpacing/>
        <w:jc w:val="center"/>
        <w:rPr>
          <w:b/>
          <w:color w:val="000000"/>
          <w:sz w:val="28"/>
          <w:szCs w:val="28"/>
        </w:rPr>
      </w:pPr>
    </w:p>
    <w:p w14:paraId="188AAE85" w14:textId="77777777" w:rsidR="00554A1B" w:rsidRPr="00BD71DB" w:rsidRDefault="00554A1B" w:rsidP="00554A1B">
      <w:pPr>
        <w:spacing w:after="0" w:line="240" w:lineRule="auto"/>
        <w:jc w:val="both"/>
        <w:rPr>
          <w:rFonts w:cs="Arial"/>
          <w:color w:val="000000"/>
          <w:sz w:val="28"/>
        </w:rPr>
      </w:pPr>
      <w:r>
        <w:rPr>
          <w:rFonts w:cs="Arial"/>
          <w:b/>
          <w:color w:val="000000"/>
          <w:sz w:val="28"/>
        </w:rPr>
        <w:t>Contact Information</w:t>
      </w:r>
    </w:p>
    <w:p w14:paraId="1B55E030" w14:textId="77777777" w:rsidR="00554A1B" w:rsidRPr="00BD71DB" w:rsidRDefault="00554A1B" w:rsidP="00554A1B">
      <w:pPr>
        <w:spacing w:after="0" w:line="240" w:lineRule="auto"/>
        <w:jc w:val="both"/>
        <w:rPr>
          <w:rFonts w:cs="Arial"/>
          <w:b/>
          <w:color w:val="000000"/>
        </w:rPr>
      </w:pPr>
    </w:p>
    <w:p w14:paraId="488649EF" w14:textId="4D48A135" w:rsidR="00554A1B" w:rsidRPr="00BD71DB" w:rsidRDefault="00554A1B" w:rsidP="06DEDB65">
      <w:pPr>
        <w:tabs>
          <w:tab w:val="left" w:pos="3600"/>
          <w:tab w:val="right" w:leader="underscore" w:pos="9360"/>
        </w:tabs>
        <w:spacing w:after="0" w:line="240" w:lineRule="auto"/>
        <w:ind w:left="360"/>
        <w:jc w:val="both"/>
        <w:rPr>
          <w:rFonts w:cs="Arial"/>
          <w:color w:val="000000" w:themeColor="text1"/>
        </w:rPr>
      </w:pPr>
      <w:r w:rsidRPr="00BD71DB">
        <w:rPr>
          <w:rFonts w:cs="Arial"/>
          <w:color w:val="000000"/>
        </w:rPr>
        <w:t xml:space="preserve">Provider:  </w:t>
      </w:r>
      <w:r w:rsidRPr="00BD71DB">
        <w:rPr>
          <w:rFonts w:cs="Arial"/>
          <w:color w:val="000000"/>
        </w:rPr>
        <w:tab/>
      </w:r>
      <w:r w:rsidR="00F857D1">
        <w:rPr>
          <w:rFonts w:cs="Arial"/>
          <w:color w:val="000000"/>
        </w:rPr>
        <w:t>Maine State Ferry Service</w:t>
      </w:r>
    </w:p>
    <w:p w14:paraId="62CF2E03" w14:textId="77777777" w:rsidR="00554A1B" w:rsidRPr="00BD71DB" w:rsidRDefault="00554A1B" w:rsidP="00554A1B">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Contact person: </w:t>
      </w:r>
      <w:r w:rsidRPr="00BD71DB">
        <w:rPr>
          <w:rFonts w:cs="Arial"/>
          <w:color w:val="000000"/>
        </w:rPr>
        <w:tab/>
      </w:r>
      <w:r w:rsidR="00F857D1">
        <w:rPr>
          <w:rFonts w:cs="Arial"/>
          <w:color w:val="000000"/>
        </w:rPr>
        <w:t>Mark Higgins, Ferry Services Manager</w:t>
      </w:r>
    </w:p>
    <w:p w14:paraId="41252146" w14:textId="77777777" w:rsidR="00554A1B" w:rsidRPr="00BD71DB" w:rsidRDefault="00554A1B" w:rsidP="00554A1B">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Address: </w:t>
      </w:r>
      <w:r w:rsidRPr="00BD71DB">
        <w:rPr>
          <w:rFonts w:cs="Arial"/>
          <w:color w:val="000000"/>
        </w:rPr>
        <w:tab/>
      </w:r>
      <w:r w:rsidR="00F857D1">
        <w:rPr>
          <w:rFonts w:cs="Arial"/>
          <w:color w:val="000000"/>
        </w:rPr>
        <w:t>P O Box 645, Rockland, ME  04841</w:t>
      </w:r>
    </w:p>
    <w:p w14:paraId="487A61C1" w14:textId="77777777" w:rsidR="00554A1B" w:rsidRPr="00BD71DB" w:rsidRDefault="00554A1B" w:rsidP="00554A1B">
      <w:pPr>
        <w:tabs>
          <w:tab w:val="left" w:pos="3600"/>
          <w:tab w:val="right" w:leader="underscore" w:pos="9360"/>
        </w:tabs>
        <w:spacing w:after="0" w:line="240" w:lineRule="auto"/>
        <w:ind w:left="360"/>
        <w:jc w:val="both"/>
        <w:rPr>
          <w:rFonts w:cs="Arial"/>
          <w:color w:val="000000"/>
        </w:rPr>
      </w:pPr>
      <w:r w:rsidRPr="00BD71DB">
        <w:rPr>
          <w:rFonts w:cs="Arial"/>
          <w:color w:val="000000"/>
        </w:rPr>
        <w:t xml:space="preserve">Telephone number: </w:t>
      </w:r>
      <w:r w:rsidRPr="00BD71DB">
        <w:rPr>
          <w:rFonts w:cs="Arial"/>
          <w:color w:val="000000"/>
        </w:rPr>
        <w:tab/>
        <w:t xml:space="preserve">(207) </w:t>
      </w:r>
      <w:r w:rsidR="00F857D1">
        <w:rPr>
          <w:rFonts w:cs="Arial"/>
          <w:color w:val="000000"/>
        </w:rPr>
        <w:t>596-5400</w:t>
      </w:r>
    </w:p>
    <w:p w14:paraId="1A051576" w14:textId="0DCE1534" w:rsidR="00554A1B" w:rsidRPr="00BD71DB" w:rsidRDefault="00554A1B" w:rsidP="06DEDB65">
      <w:pPr>
        <w:tabs>
          <w:tab w:val="left" w:pos="3600"/>
          <w:tab w:val="right" w:leader="underscore" w:pos="9360"/>
        </w:tabs>
        <w:spacing w:after="0" w:line="240" w:lineRule="auto"/>
        <w:ind w:left="360"/>
        <w:jc w:val="both"/>
        <w:rPr>
          <w:rFonts w:cs="Arial"/>
          <w:color w:val="000000" w:themeColor="text1"/>
        </w:rPr>
      </w:pPr>
      <w:r w:rsidRPr="00BD71DB">
        <w:rPr>
          <w:rFonts w:cs="Arial"/>
          <w:color w:val="000000"/>
        </w:rPr>
        <w:t xml:space="preserve">E-mail: </w:t>
      </w:r>
      <w:r w:rsidR="00826936">
        <w:rPr>
          <w:rFonts w:cs="Arial"/>
          <w:color w:val="000000"/>
        </w:rPr>
        <w:tab/>
      </w:r>
      <w:hyperlink r:id="rId7">
        <w:r w:rsidR="06DEDB65" w:rsidRPr="06DEDB65">
          <w:rPr>
            <w:rStyle w:val="Hyperlink"/>
            <w:rFonts w:cs="Arial"/>
            <w:color w:val="000000" w:themeColor="text1"/>
          </w:rPr>
          <w:t>Mark.A.Higgins@maine.gov</w:t>
        </w:r>
      </w:hyperlink>
      <w:r w:rsidR="00F857D1" w:rsidRPr="00F857D1">
        <w:rPr>
          <w:rFonts w:cs="Arial"/>
          <w:color w:val="000000"/>
        </w:rPr>
        <w:t xml:space="preserve"> </w:t>
      </w:r>
      <w:r w:rsidR="00F857D1">
        <w:rPr>
          <w:rFonts w:cs="Arial"/>
          <w:color w:val="000000"/>
        </w:rPr>
        <w:t xml:space="preserve"> </w:t>
      </w:r>
    </w:p>
    <w:p w14:paraId="50151C5E" w14:textId="1857E8E0" w:rsidR="00554A1B" w:rsidRPr="00BD71DB" w:rsidRDefault="00554A1B" w:rsidP="06DEDB65">
      <w:pPr>
        <w:tabs>
          <w:tab w:val="left" w:pos="3600"/>
          <w:tab w:val="right" w:leader="underscore" w:pos="9360"/>
        </w:tabs>
        <w:spacing w:after="0" w:line="240" w:lineRule="auto"/>
        <w:ind w:left="360"/>
        <w:jc w:val="both"/>
        <w:rPr>
          <w:rFonts w:cs="Arial"/>
          <w:color w:val="000000" w:themeColor="text1"/>
        </w:rPr>
      </w:pPr>
      <w:r w:rsidRPr="00BD71DB">
        <w:rPr>
          <w:rFonts w:cs="Arial"/>
          <w:color w:val="000000"/>
        </w:rPr>
        <w:t xml:space="preserve">Website: </w:t>
      </w:r>
      <w:r w:rsidRPr="00BD71DB">
        <w:rPr>
          <w:rFonts w:cs="Arial"/>
          <w:color w:val="000000"/>
        </w:rPr>
        <w:tab/>
      </w:r>
      <w:hyperlink r:id="rId8" w:history="1">
        <w:r w:rsidR="00F857D1" w:rsidRPr="003841CF">
          <w:rPr>
            <w:rStyle w:val="Hyperlink"/>
            <w:rFonts w:cs="Arial"/>
          </w:rPr>
          <w:t>https://www.maine.gov/mdot/ferry/</w:t>
        </w:r>
      </w:hyperlink>
      <w:r w:rsidR="00F857D1">
        <w:rPr>
          <w:rFonts w:cs="Arial"/>
          <w:color w:val="000000"/>
        </w:rPr>
        <w:t xml:space="preserve"> </w:t>
      </w:r>
    </w:p>
    <w:p w14:paraId="54EE2D72" w14:textId="77777777" w:rsidR="00554A1B" w:rsidRPr="00BD71DB" w:rsidRDefault="00554A1B" w:rsidP="00554A1B">
      <w:pPr>
        <w:tabs>
          <w:tab w:val="left" w:pos="3060"/>
          <w:tab w:val="right" w:leader="underscore" w:pos="9360"/>
        </w:tabs>
        <w:spacing w:after="0" w:line="240" w:lineRule="auto"/>
        <w:ind w:left="360" w:firstLine="720"/>
        <w:jc w:val="both"/>
        <w:rPr>
          <w:rFonts w:cs="Arial"/>
          <w:color w:val="000000"/>
        </w:rPr>
      </w:pPr>
    </w:p>
    <w:p w14:paraId="50524C73" w14:textId="77777777" w:rsidR="00554A1B" w:rsidRPr="00BD71DB" w:rsidRDefault="00554A1B" w:rsidP="00FD322C">
      <w:pPr>
        <w:spacing w:after="0" w:line="240" w:lineRule="auto"/>
        <w:jc w:val="both"/>
        <w:rPr>
          <w:rFonts w:cs="Arial"/>
          <w:color w:val="000000"/>
        </w:rPr>
      </w:pPr>
      <w:r w:rsidRPr="00FD322C">
        <w:rPr>
          <w:rFonts w:cs="Arial"/>
          <w:b/>
          <w:color w:val="000000"/>
          <w:sz w:val="28"/>
        </w:rPr>
        <w:t>Service</w:t>
      </w:r>
      <w:r w:rsidRPr="00BD71DB">
        <w:rPr>
          <w:rFonts w:cs="Arial"/>
          <w:color w:val="000000"/>
        </w:rPr>
        <w:t xml:space="preserve"> </w:t>
      </w:r>
      <w:r w:rsidR="006808E7">
        <w:rPr>
          <w:rFonts w:cs="Arial"/>
          <w:b/>
          <w:color w:val="000000"/>
          <w:sz w:val="28"/>
        </w:rPr>
        <w:t>Summary</w:t>
      </w:r>
    </w:p>
    <w:p w14:paraId="004BB00C" w14:textId="77777777" w:rsidR="00554A1B" w:rsidRPr="00BD71DB" w:rsidRDefault="00554A1B" w:rsidP="00554A1B">
      <w:pPr>
        <w:tabs>
          <w:tab w:val="left" w:pos="3060"/>
        </w:tabs>
        <w:spacing w:after="0" w:line="240" w:lineRule="auto"/>
        <w:ind w:left="360"/>
        <w:jc w:val="both"/>
        <w:rPr>
          <w:rFonts w:cs="Arial"/>
          <w:color w:val="000000"/>
        </w:rPr>
      </w:pPr>
    </w:p>
    <w:p w14:paraId="72AD6EC9" w14:textId="77777777" w:rsidR="00F857D1" w:rsidRDefault="00554A1B" w:rsidP="00554A1B">
      <w:pPr>
        <w:pStyle w:val="Footer"/>
        <w:tabs>
          <w:tab w:val="left" w:pos="3600"/>
          <w:tab w:val="right" w:leader="underscore" w:pos="9360"/>
        </w:tabs>
        <w:ind w:left="360"/>
        <w:jc w:val="both"/>
        <w:rPr>
          <w:rFonts w:cs="Arial"/>
          <w:color w:val="000000"/>
        </w:rPr>
      </w:pPr>
      <w:r w:rsidRPr="00BD71DB">
        <w:rPr>
          <w:rFonts w:cs="Arial"/>
          <w:color w:val="000000"/>
        </w:rPr>
        <w:t xml:space="preserve">Service area:  </w:t>
      </w:r>
      <w:r w:rsidRPr="00BD71DB">
        <w:rPr>
          <w:rFonts w:cs="Arial"/>
          <w:color w:val="000000"/>
        </w:rPr>
        <w:tab/>
      </w:r>
      <w:r w:rsidR="00F857D1">
        <w:rPr>
          <w:rFonts w:cs="Arial"/>
          <w:color w:val="000000"/>
        </w:rPr>
        <w:t xml:space="preserve">Rockland to Vinalhaven, North Haven, </w:t>
      </w:r>
      <w:r w:rsidR="0012049B">
        <w:rPr>
          <w:rFonts w:cs="Arial"/>
          <w:color w:val="000000"/>
        </w:rPr>
        <w:t xml:space="preserve">&amp; </w:t>
      </w:r>
      <w:r w:rsidR="00F857D1">
        <w:rPr>
          <w:rFonts w:cs="Arial"/>
          <w:color w:val="000000"/>
        </w:rPr>
        <w:t>Matinicus</w:t>
      </w:r>
    </w:p>
    <w:p w14:paraId="027FF83B" w14:textId="73097C0B" w:rsidR="00F857D1" w:rsidRDefault="003A1D98" w:rsidP="524A5E39">
      <w:pPr>
        <w:pStyle w:val="Footer"/>
        <w:tabs>
          <w:tab w:val="left" w:pos="3600"/>
          <w:tab w:val="right" w:leader="underscore" w:pos="9360"/>
        </w:tabs>
        <w:ind w:left="1440" w:firstLine="720"/>
        <w:jc w:val="both"/>
        <w:rPr>
          <w:rFonts w:cs="Arial"/>
          <w:color w:val="000000" w:themeColor="text1"/>
        </w:rPr>
      </w:pPr>
      <w:r>
        <w:rPr>
          <w:rFonts w:cs="Arial"/>
          <w:color w:val="000000"/>
        </w:rPr>
        <w:tab/>
      </w:r>
      <w:r w:rsidR="00F857D1">
        <w:rPr>
          <w:rFonts w:cs="Arial"/>
          <w:color w:val="000000"/>
        </w:rPr>
        <w:t>Bass Harbor to Swan</w:t>
      </w:r>
      <w:r w:rsidR="00491B7F">
        <w:rPr>
          <w:rFonts w:cs="Arial"/>
          <w:color w:val="000000"/>
        </w:rPr>
        <w:t>’</w:t>
      </w:r>
      <w:r w:rsidR="00F857D1">
        <w:rPr>
          <w:rFonts w:cs="Arial"/>
          <w:color w:val="000000"/>
        </w:rPr>
        <w:t>s Island</w:t>
      </w:r>
      <w:r w:rsidR="0012049B">
        <w:rPr>
          <w:rFonts w:cs="Arial"/>
          <w:color w:val="000000"/>
        </w:rPr>
        <w:t xml:space="preserve"> &amp;</w:t>
      </w:r>
      <w:r w:rsidR="00F857D1">
        <w:rPr>
          <w:rFonts w:cs="Arial"/>
          <w:color w:val="000000"/>
        </w:rPr>
        <w:t xml:space="preserve"> Frenchboro</w:t>
      </w:r>
    </w:p>
    <w:p w14:paraId="02629DD1" w14:textId="77777777" w:rsidR="00554A1B" w:rsidRDefault="00F857D1" w:rsidP="00554A1B">
      <w:pPr>
        <w:pStyle w:val="Footer"/>
        <w:tabs>
          <w:tab w:val="left" w:pos="3600"/>
          <w:tab w:val="right" w:leader="underscore" w:pos="9360"/>
        </w:tabs>
        <w:ind w:left="360"/>
        <w:jc w:val="both"/>
        <w:rPr>
          <w:rFonts w:cs="Arial"/>
          <w:color w:val="000000"/>
        </w:rPr>
      </w:pPr>
      <w:r>
        <w:rPr>
          <w:rFonts w:cs="Arial"/>
          <w:color w:val="000000"/>
        </w:rPr>
        <w:tab/>
        <w:t>Lincolnville to Islesboro</w:t>
      </w:r>
    </w:p>
    <w:p w14:paraId="1C4D1F1E" w14:textId="77777777" w:rsidR="00F857D1" w:rsidRPr="00BD71DB" w:rsidRDefault="00F857D1" w:rsidP="00554A1B">
      <w:pPr>
        <w:pStyle w:val="Footer"/>
        <w:tabs>
          <w:tab w:val="left" w:pos="3600"/>
          <w:tab w:val="right" w:leader="underscore" w:pos="9360"/>
        </w:tabs>
        <w:ind w:left="360"/>
        <w:jc w:val="both"/>
        <w:rPr>
          <w:rFonts w:cs="Arial"/>
          <w:color w:val="000000"/>
        </w:rPr>
      </w:pPr>
    </w:p>
    <w:p w14:paraId="55AF713F" w14:textId="77777777" w:rsidR="00554A1B" w:rsidRDefault="00554A1B" w:rsidP="524A5E39">
      <w:pPr>
        <w:tabs>
          <w:tab w:val="left" w:pos="3600"/>
          <w:tab w:val="right" w:leader="underscore" w:pos="9360"/>
        </w:tabs>
        <w:spacing w:after="0" w:line="240" w:lineRule="auto"/>
        <w:ind w:left="360" w:hanging="3600"/>
        <w:rPr>
          <w:rFonts w:cs="Arial"/>
        </w:rPr>
      </w:pPr>
      <w:r w:rsidRPr="00BD71DB">
        <w:rPr>
          <w:rFonts w:cs="Arial"/>
          <w:color w:val="000000"/>
        </w:rPr>
        <w:tab/>
        <w:t>Type of service:</w:t>
      </w:r>
      <w:r w:rsidRPr="00BD71DB">
        <w:rPr>
          <w:rFonts w:cs="Arial"/>
          <w:color w:val="000000"/>
        </w:rPr>
        <w:tab/>
      </w:r>
      <w:r w:rsidR="0063550B">
        <w:rPr>
          <w:rFonts w:cs="Arial"/>
        </w:rPr>
        <w:t>Ferry boat service</w:t>
      </w:r>
    </w:p>
    <w:p w14:paraId="46986EA7" w14:textId="77777777" w:rsidR="0063550B" w:rsidRDefault="0063550B" w:rsidP="00554A1B">
      <w:pPr>
        <w:tabs>
          <w:tab w:val="left" w:pos="3600"/>
          <w:tab w:val="right" w:leader="underscore" w:pos="9360"/>
        </w:tabs>
        <w:spacing w:after="0" w:line="240" w:lineRule="auto"/>
        <w:ind w:left="360" w:hanging="3600"/>
        <w:jc w:val="both"/>
        <w:rPr>
          <w:rFonts w:cs="Arial"/>
        </w:rPr>
      </w:pPr>
    </w:p>
    <w:p w14:paraId="60D9E4AB" w14:textId="77777777" w:rsidR="00F857D1" w:rsidRDefault="00F857D1" w:rsidP="005D1ED0">
      <w:pPr>
        <w:spacing w:after="0" w:line="240" w:lineRule="auto"/>
        <w:rPr>
          <w:b/>
          <w:sz w:val="28"/>
          <w:szCs w:val="28"/>
        </w:rPr>
      </w:pPr>
    </w:p>
    <w:p w14:paraId="22265275" w14:textId="77777777" w:rsidR="00F857D1" w:rsidRDefault="00F857D1" w:rsidP="005D1ED0">
      <w:pPr>
        <w:spacing w:after="0" w:line="240" w:lineRule="auto"/>
        <w:rPr>
          <w:b/>
          <w:sz w:val="28"/>
          <w:szCs w:val="28"/>
        </w:rPr>
      </w:pPr>
      <w:r>
        <w:rPr>
          <w:b/>
          <w:sz w:val="28"/>
          <w:szCs w:val="28"/>
        </w:rPr>
        <w:t>MSFS Summary of Service</w:t>
      </w:r>
    </w:p>
    <w:p w14:paraId="33362048" w14:textId="77777777" w:rsidR="00110894" w:rsidRDefault="00110894" w:rsidP="00F13BFE">
      <w:pPr>
        <w:spacing w:after="0" w:line="240" w:lineRule="auto"/>
        <w:jc w:val="both"/>
      </w:pPr>
    </w:p>
    <w:p w14:paraId="3E813276" w14:textId="77777777" w:rsidR="00F857D1" w:rsidRDefault="00F13BFE" w:rsidP="00F13BFE">
      <w:pPr>
        <w:spacing w:after="0" w:line="240" w:lineRule="auto"/>
        <w:jc w:val="both"/>
      </w:pPr>
      <w:r w:rsidRPr="00110894">
        <w:t xml:space="preserve">MSFS provides </w:t>
      </w:r>
      <w:r w:rsidR="00110894">
        <w:t>year</w:t>
      </w:r>
      <w:r w:rsidR="0088419E">
        <w:t>-</w:t>
      </w:r>
      <w:r w:rsidR="00110894">
        <w:t xml:space="preserve">round, </w:t>
      </w:r>
      <w:r w:rsidR="0088419E">
        <w:t>passenger a</w:t>
      </w:r>
      <w:r w:rsidR="00EB4472">
        <w:t xml:space="preserve">nd vehicle ferry service to islands in the mid-coast region of Maine which are open to the public.  </w:t>
      </w:r>
      <w:r w:rsidR="00882F07">
        <w:t xml:space="preserve">Six islands are served from three mainland terminals in Rockland, Bass Harbor, and Lincolnville.  </w:t>
      </w:r>
      <w:r w:rsidR="00110894">
        <w:t xml:space="preserve"> </w:t>
      </w:r>
      <w:r w:rsidR="00CB08E6">
        <w:t>The routes are:</w:t>
      </w:r>
    </w:p>
    <w:p w14:paraId="7D79BD91" w14:textId="77777777" w:rsidR="00CB08E6" w:rsidRDefault="00CB08E6" w:rsidP="00F13BFE">
      <w:pPr>
        <w:spacing w:after="0" w:line="240" w:lineRule="auto"/>
        <w:jc w:val="both"/>
      </w:pPr>
    </w:p>
    <w:p w14:paraId="426A68AC" w14:textId="77777777" w:rsidR="00CB08E6" w:rsidRDefault="00CB08E6" w:rsidP="00E21C94">
      <w:pPr>
        <w:pStyle w:val="ListParagraph"/>
        <w:numPr>
          <w:ilvl w:val="0"/>
          <w:numId w:val="35"/>
        </w:numPr>
        <w:spacing w:after="240" w:line="240" w:lineRule="auto"/>
        <w:contextualSpacing w:val="0"/>
        <w:jc w:val="both"/>
      </w:pPr>
      <w:r>
        <w:t>Rockland to Vinalhaven</w:t>
      </w:r>
      <w:r w:rsidR="001115F7">
        <w:t>.  Two ferryboats, the “Captain Charles Philbrook” and “Captain Frank E. Thompson” provide service along this route</w:t>
      </w:r>
      <w:r w:rsidR="00E21C94">
        <w:t xml:space="preserve"> which is 15 miles and takes one hour and 15 minutes</w:t>
      </w:r>
      <w:r w:rsidR="001115F7">
        <w:t xml:space="preserve">.  One ferry departs from Vinalhaven at 7 am, and the other departs the terminal in Rockland at the same time.  A total of 4 ½ round trips are made each day, with the final ferry leaving each destination at 4:30 p.m.  Service runs every day but Christmas, with a reduced schedule on </w:t>
      </w:r>
      <w:r w:rsidR="00E21C94">
        <w:t>Thanksgiving</w:t>
      </w:r>
      <w:r w:rsidR="001115F7">
        <w:t xml:space="preserve">. </w:t>
      </w:r>
    </w:p>
    <w:p w14:paraId="073E7836" w14:textId="77777777" w:rsidR="00CB08E6" w:rsidRDefault="00CB08E6" w:rsidP="00E21C94">
      <w:pPr>
        <w:pStyle w:val="ListParagraph"/>
        <w:numPr>
          <w:ilvl w:val="0"/>
          <w:numId w:val="35"/>
        </w:numPr>
        <w:spacing w:after="240" w:line="240" w:lineRule="auto"/>
        <w:contextualSpacing w:val="0"/>
        <w:jc w:val="both"/>
      </w:pPr>
      <w:r>
        <w:t>Rockland to North Haven</w:t>
      </w:r>
      <w:r w:rsidR="001115F7">
        <w:t xml:space="preserve">.  </w:t>
      </w:r>
      <w:r w:rsidR="00E21C94">
        <w:t xml:space="preserve">Service between Rockland and North Haven is provided by the ferryboat “Captain Neal Burgess”.  The crossing distance is 12.5 miles and takes one hour and ten minutes.  The route originates on the island of North Haven and two round trips are made each day beginning at 7:30 am and ending at 5:15 pm.  Service runs every day except Christmas and New Year’s Day, and there is a reduced schedule on Thanksgiving. </w:t>
      </w:r>
    </w:p>
    <w:p w14:paraId="02966E69" w14:textId="77777777" w:rsidR="00CB08E6" w:rsidRDefault="00CB08E6" w:rsidP="00E21C94">
      <w:pPr>
        <w:pStyle w:val="ListParagraph"/>
        <w:numPr>
          <w:ilvl w:val="0"/>
          <w:numId w:val="35"/>
        </w:numPr>
        <w:spacing w:after="240" w:line="240" w:lineRule="auto"/>
        <w:contextualSpacing w:val="0"/>
        <w:jc w:val="both"/>
      </w:pPr>
      <w:r>
        <w:t>Rockland to Matinicus</w:t>
      </w:r>
      <w:r w:rsidR="000153CB">
        <w:t xml:space="preserve">.  Service to Matinicus is at least once per month, with up to four trips per month during the summer months.  The crossing distance is 23 miles and takes two hours and 15 minutes. </w:t>
      </w:r>
      <w:r w:rsidR="00856535">
        <w:t xml:space="preserve"> Service is by reservation and the schedule is subject to change without notice.  Passengers are advised to confirm their reservation the day before the scheduled trip.</w:t>
      </w:r>
      <w:r w:rsidR="00F97CA1">
        <w:t xml:space="preserve">  Schedules may be affected by tides.</w:t>
      </w:r>
    </w:p>
    <w:p w14:paraId="60166DDC" w14:textId="77777777" w:rsidR="00CB08E6" w:rsidRDefault="00CB08E6" w:rsidP="00E21C94">
      <w:pPr>
        <w:pStyle w:val="ListParagraph"/>
        <w:numPr>
          <w:ilvl w:val="0"/>
          <w:numId w:val="35"/>
        </w:numPr>
        <w:spacing w:after="240" w:line="240" w:lineRule="auto"/>
        <w:contextualSpacing w:val="0"/>
        <w:jc w:val="both"/>
      </w:pPr>
      <w:r>
        <w:lastRenderedPageBreak/>
        <w:t>Bass Harbor to Swan</w:t>
      </w:r>
      <w:r w:rsidR="00491B7F">
        <w:t>’</w:t>
      </w:r>
      <w:r>
        <w:t>s Island</w:t>
      </w:r>
      <w:r w:rsidR="00491B7F">
        <w:t>.  The “Captain Henry Lee” provides service between Bass Harbor, located in the town of Tremont, to Swan’s Island.  There are different summer, fall, and winter schedules.  The crossing is six miles long and takes 40 minutes.</w:t>
      </w:r>
    </w:p>
    <w:p w14:paraId="57818835" w14:textId="77777777" w:rsidR="00CB08E6" w:rsidRDefault="00CB08E6" w:rsidP="00E21C94">
      <w:pPr>
        <w:pStyle w:val="ListParagraph"/>
        <w:numPr>
          <w:ilvl w:val="0"/>
          <w:numId w:val="35"/>
        </w:numPr>
        <w:spacing w:after="240" w:line="240" w:lineRule="auto"/>
        <w:contextualSpacing w:val="0"/>
        <w:jc w:val="both"/>
      </w:pPr>
      <w:r>
        <w:t>Bass Harbor to Frenchboro</w:t>
      </w:r>
      <w:r w:rsidR="005607B8">
        <w:t xml:space="preserve">.  </w:t>
      </w:r>
      <w:r w:rsidR="001528B2">
        <w:t>The “</w:t>
      </w:r>
      <w:r w:rsidR="00CE68CC">
        <w:t>Captain</w:t>
      </w:r>
      <w:r w:rsidR="001528B2">
        <w:t xml:space="preserve"> Henry Lee” provides service between Bass Harbor to the island of Frenchboro.  The crossing distance is just over eight miles and takes 50 minutes.  Service runs on a limited schedule on Wednesdays, Thursdays, and Sundays, and seasonally on Fridays.</w:t>
      </w:r>
    </w:p>
    <w:p w14:paraId="1F5350B1" w14:textId="77777777" w:rsidR="00CB08E6" w:rsidRDefault="00CB08E6" w:rsidP="00E21C94">
      <w:pPr>
        <w:pStyle w:val="ListParagraph"/>
        <w:numPr>
          <w:ilvl w:val="0"/>
          <w:numId w:val="35"/>
        </w:numPr>
        <w:spacing w:after="240" w:line="240" w:lineRule="auto"/>
        <w:contextualSpacing w:val="0"/>
        <w:jc w:val="both"/>
      </w:pPr>
      <w:r>
        <w:t>Lincolnville to Islesboro</w:t>
      </w:r>
      <w:r w:rsidR="00F97CA1">
        <w:t>.  Service between Lincolnville and Islesboro is provided by the vessel “Margaret Chase Smith”.  The crossing is three miles and takes 20 minutes.  Service</w:t>
      </w:r>
      <w:r w:rsidR="0067652B">
        <w:t xml:space="preserve"> begins at 7:30 from Islesboro and departs Lincolnville for the return at 8 am.  The scheduled departures continue at one-hour hour intervals from each terminal through 5 pm, with a break from 11:30 am to 12:30 pm.  Service is daily with limited schedules on Thanksgiving, Christmas, and New Year’s Day.</w:t>
      </w:r>
    </w:p>
    <w:p w14:paraId="5A4B5E4E" w14:textId="77777777" w:rsidR="00CB2629" w:rsidRDefault="00CB2629" w:rsidP="00CB2629">
      <w:pPr>
        <w:spacing w:after="0" w:line="240" w:lineRule="auto"/>
        <w:jc w:val="both"/>
      </w:pPr>
    </w:p>
    <w:p w14:paraId="186DC588" w14:textId="77777777" w:rsidR="003146C1" w:rsidRPr="009974D8" w:rsidRDefault="003146C1" w:rsidP="003146C1">
      <w:pPr>
        <w:spacing w:after="0" w:line="240" w:lineRule="auto"/>
        <w:rPr>
          <w:b/>
          <w:sz w:val="28"/>
          <w:szCs w:val="28"/>
        </w:rPr>
      </w:pPr>
      <w:r w:rsidRPr="009974D8">
        <w:rPr>
          <w:b/>
          <w:sz w:val="28"/>
          <w:szCs w:val="28"/>
        </w:rPr>
        <w:t xml:space="preserve">Summary of Service Changes </w:t>
      </w:r>
    </w:p>
    <w:p w14:paraId="463FBB29" w14:textId="77777777" w:rsidR="003146C1" w:rsidRPr="009974D8" w:rsidRDefault="003146C1" w:rsidP="003146C1">
      <w:pPr>
        <w:spacing w:after="0" w:line="240" w:lineRule="auto"/>
        <w:rPr>
          <w:b/>
        </w:rPr>
      </w:pPr>
    </w:p>
    <w:p w14:paraId="15FBFC0C" w14:textId="77777777" w:rsidR="00C8484C" w:rsidRPr="008146E5" w:rsidRDefault="007B48C6" w:rsidP="003E2849">
      <w:pPr>
        <w:spacing w:after="0" w:line="240" w:lineRule="auto"/>
        <w:jc w:val="both"/>
      </w:pPr>
      <w:r>
        <w:t xml:space="preserve">The last run of the day to and from Vinalhaven was </w:t>
      </w:r>
      <w:r w:rsidR="008B15F8">
        <w:t>rescheduled from 1630 to 1530</w:t>
      </w:r>
      <w:r>
        <w:t xml:space="preserve"> in November due to safety/visibility concerns.  This reduction will be in effect until March </w:t>
      </w:r>
      <w:r w:rsidR="008B15F8">
        <w:t xml:space="preserve">1, </w:t>
      </w:r>
      <w:r>
        <w:t>2019 at whic</w:t>
      </w:r>
      <w:r w:rsidR="004047A7">
        <w:t>h time the full schedule will revert to summer hours</w:t>
      </w:r>
      <w:r>
        <w:t>.  Other f</w:t>
      </w:r>
      <w:r w:rsidR="00F43047">
        <w:t xml:space="preserve">erry schedules may change periodically.  Customers should check with the MSFS before planning any trip.  </w:t>
      </w:r>
    </w:p>
    <w:p w14:paraId="7F011E44" w14:textId="77777777" w:rsidR="003146C1" w:rsidRDefault="003146C1" w:rsidP="003146C1">
      <w:pPr>
        <w:spacing w:after="0" w:line="240" w:lineRule="auto"/>
        <w:jc w:val="both"/>
      </w:pPr>
    </w:p>
    <w:p w14:paraId="68F30299" w14:textId="77777777" w:rsidR="003146C1" w:rsidRPr="00F330CC" w:rsidRDefault="003146C1" w:rsidP="003146C1">
      <w:pPr>
        <w:spacing w:after="0" w:line="240" w:lineRule="auto"/>
        <w:rPr>
          <w:b/>
          <w:sz w:val="28"/>
          <w:szCs w:val="28"/>
        </w:rPr>
      </w:pPr>
      <w:r w:rsidRPr="00F330CC">
        <w:rPr>
          <w:b/>
          <w:sz w:val="28"/>
          <w:szCs w:val="28"/>
        </w:rPr>
        <w:t>Summary of Accomplishments</w:t>
      </w:r>
    </w:p>
    <w:p w14:paraId="4DB79700" w14:textId="77777777" w:rsidR="003146C1" w:rsidRDefault="003146C1" w:rsidP="00242634">
      <w:pPr>
        <w:spacing w:after="0" w:line="240" w:lineRule="auto"/>
        <w:jc w:val="both"/>
      </w:pPr>
    </w:p>
    <w:p w14:paraId="1728B8AA" w14:textId="77777777" w:rsidR="00D47F2A" w:rsidRPr="00E04AF9" w:rsidRDefault="00D47F2A" w:rsidP="00D47F2A">
      <w:pPr>
        <w:pStyle w:val="ListParagraph"/>
        <w:numPr>
          <w:ilvl w:val="1"/>
          <w:numId w:val="27"/>
        </w:numPr>
        <w:spacing w:after="0" w:line="240" w:lineRule="auto"/>
        <w:ind w:left="720"/>
        <w:jc w:val="both"/>
      </w:pPr>
      <w:r w:rsidRPr="00E04AF9">
        <w:rPr>
          <w:b/>
        </w:rPr>
        <w:t>Rate Structure Implementation.</w:t>
      </w:r>
      <w:r w:rsidRPr="00E04AF9">
        <w:t xml:space="preserve">  During 2018, a new flat rate structure was developed and implemented.  All tickets are sold at mainland terminals only and must be round</w:t>
      </w:r>
      <w:r w:rsidR="002548DD" w:rsidRPr="00E04AF9">
        <w:t>-</w:t>
      </w:r>
      <w:r w:rsidRPr="00E04AF9">
        <w:t>trip.  Round-trip</w:t>
      </w:r>
      <w:r w:rsidR="00F46684" w:rsidRPr="00E04AF9">
        <w:t>,</w:t>
      </w:r>
      <w:r w:rsidRPr="00E04AF9">
        <w:t xml:space="preserve"> walk-on passenger tickets are no longer origin/destination based, meaning both portions of a round-trip ticket may be used in any combination effectively for one passenger to take two (2) one-way rides on any route served by the Maine State Ferry Service.</w:t>
      </w:r>
    </w:p>
    <w:p w14:paraId="1041072F" w14:textId="77777777" w:rsidR="00267166" w:rsidRPr="00E04AF9" w:rsidRDefault="00132FC9" w:rsidP="00267166">
      <w:pPr>
        <w:pStyle w:val="ListParagraph"/>
        <w:numPr>
          <w:ilvl w:val="1"/>
          <w:numId w:val="27"/>
        </w:numPr>
        <w:spacing w:after="0" w:line="240" w:lineRule="auto"/>
        <w:ind w:left="720"/>
        <w:jc w:val="both"/>
      </w:pPr>
      <w:r w:rsidRPr="00E04AF9">
        <w:rPr>
          <w:b/>
        </w:rPr>
        <w:t>Rockland Terminal Parking Improvements</w:t>
      </w:r>
      <w:r w:rsidR="00267166" w:rsidRPr="00E04AF9">
        <w:t>.</w:t>
      </w:r>
      <w:r w:rsidR="00607EE5" w:rsidRPr="00E04AF9">
        <w:t xml:space="preserve">  Improvements </w:t>
      </w:r>
      <w:r w:rsidR="00607EE5" w:rsidRPr="004F7F0E">
        <w:rPr>
          <w:noProof/>
        </w:rPr>
        <w:t>were made</w:t>
      </w:r>
      <w:r w:rsidR="00607EE5" w:rsidRPr="00E04AF9">
        <w:t xml:space="preserve"> during the fall of 2018 to the parking lot </w:t>
      </w:r>
      <w:r w:rsidR="00F46684" w:rsidRPr="00E04AF9">
        <w:t>at</w:t>
      </w:r>
      <w:r w:rsidR="00607EE5" w:rsidRPr="00E04AF9">
        <w:t xml:space="preserve"> the Rockland Ferry Terminal.  The </w:t>
      </w:r>
      <w:r w:rsidR="00607EE5" w:rsidRPr="004F7F0E">
        <w:rPr>
          <w:noProof/>
        </w:rPr>
        <w:t>improvements</w:t>
      </w:r>
      <w:r w:rsidR="00607EE5" w:rsidRPr="00E04AF9">
        <w:t xml:space="preserve"> resulted in 12 additional parking spaces, improved safety and traffic flow, and </w:t>
      </w:r>
      <w:r w:rsidR="00F46684" w:rsidRPr="00E04AF9">
        <w:t>updated</w:t>
      </w:r>
      <w:r w:rsidR="00607EE5" w:rsidRPr="00E04AF9">
        <w:t xml:space="preserve"> drainage.  </w:t>
      </w:r>
    </w:p>
    <w:p w14:paraId="29BD5D1C" w14:textId="77777777" w:rsidR="00B67E26" w:rsidRPr="00E04AF9" w:rsidRDefault="00B67E26" w:rsidP="00267166">
      <w:pPr>
        <w:pStyle w:val="ListParagraph"/>
        <w:numPr>
          <w:ilvl w:val="1"/>
          <w:numId w:val="27"/>
        </w:numPr>
        <w:spacing w:after="0" w:line="240" w:lineRule="auto"/>
        <w:ind w:left="720"/>
        <w:jc w:val="both"/>
      </w:pPr>
      <w:r w:rsidRPr="00E04AF9">
        <w:rPr>
          <w:b/>
        </w:rPr>
        <w:t>Rockland DASH</w:t>
      </w:r>
      <w:r w:rsidRPr="00E04AF9">
        <w:t xml:space="preserve">.  Beginning in May of 2018, the terminal in Rockland </w:t>
      </w:r>
      <w:r w:rsidRPr="004F7F0E">
        <w:rPr>
          <w:noProof/>
        </w:rPr>
        <w:t>was included</w:t>
      </w:r>
      <w:r w:rsidRPr="00E04AF9">
        <w:t xml:space="preserve"> as a stop for the new flex-route bus service in Rockland, the Rockland DASH.  Bus service runs north and south each, every hour from </w:t>
      </w:r>
      <w:r w:rsidR="00623400" w:rsidRPr="00E04AF9">
        <w:t xml:space="preserve">8 am to noon, and 1 to 5 pm. </w:t>
      </w:r>
    </w:p>
    <w:p w14:paraId="60A9B624" w14:textId="77777777" w:rsidR="00607EE5" w:rsidRPr="003418C9" w:rsidRDefault="00607EE5" w:rsidP="007B48C6">
      <w:pPr>
        <w:pStyle w:val="ListParagraph"/>
        <w:spacing w:after="0" w:line="240" w:lineRule="auto"/>
        <w:jc w:val="both"/>
      </w:pPr>
    </w:p>
    <w:p w14:paraId="69BD5B0B" w14:textId="77777777" w:rsidR="0063043C" w:rsidRPr="00D47F2A" w:rsidRDefault="0063043C" w:rsidP="00D47F2A">
      <w:pPr>
        <w:spacing w:after="0" w:line="240" w:lineRule="auto"/>
        <w:jc w:val="both"/>
        <w:rPr>
          <w:sz w:val="24"/>
          <w:szCs w:val="24"/>
        </w:rPr>
      </w:pPr>
    </w:p>
    <w:p w14:paraId="205A9847" w14:textId="38215C33" w:rsidR="004047A7" w:rsidRPr="00227244" w:rsidRDefault="00227244" w:rsidP="008B52A8">
      <w:pPr>
        <w:spacing w:after="0" w:line="240" w:lineRule="auto"/>
        <w:rPr>
          <w:b/>
          <w:sz w:val="28"/>
          <w:szCs w:val="28"/>
        </w:rPr>
      </w:pPr>
      <w:r w:rsidRPr="00227244">
        <w:rPr>
          <w:b/>
          <w:sz w:val="28"/>
          <w:szCs w:val="28"/>
        </w:rPr>
        <w:t>Current Projects</w:t>
      </w:r>
    </w:p>
    <w:p w14:paraId="4E90A91E" w14:textId="77777777" w:rsidR="004047A7" w:rsidRDefault="004047A7" w:rsidP="008B52A8">
      <w:pPr>
        <w:spacing w:after="0" w:line="240" w:lineRule="auto"/>
        <w:rPr>
          <w:b/>
          <w:sz w:val="28"/>
          <w:szCs w:val="28"/>
        </w:rPr>
      </w:pPr>
    </w:p>
    <w:p w14:paraId="5512FC3E" w14:textId="77777777" w:rsidR="00227244" w:rsidRDefault="00227244" w:rsidP="00227244">
      <w:pPr>
        <w:pStyle w:val="ListParagraph"/>
        <w:numPr>
          <w:ilvl w:val="0"/>
          <w:numId w:val="28"/>
        </w:numPr>
        <w:spacing w:after="0" w:line="240" w:lineRule="auto"/>
        <w:jc w:val="both"/>
      </w:pPr>
      <w:r w:rsidRPr="00227244">
        <w:rPr>
          <w:b/>
        </w:rPr>
        <w:t>New Ferry.</w:t>
      </w:r>
      <w:r>
        <w:t xml:space="preserve"> The Richard G. Spear is currently under construction at Washburn &amp; Doughty and will replace the M/V Philbrook in December of 2019.</w:t>
      </w:r>
    </w:p>
    <w:p w14:paraId="5463A92B" w14:textId="555CEC07" w:rsidR="00227244" w:rsidRPr="00227244" w:rsidRDefault="00227244" w:rsidP="00227244">
      <w:pPr>
        <w:pStyle w:val="ListParagraph"/>
        <w:numPr>
          <w:ilvl w:val="0"/>
          <w:numId w:val="28"/>
        </w:numPr>
        <w:spacing w:after="0" w:line="240" w:lineRule="auto"/>
        <w:jc w:val="both"/>
      </w:pPr>
      <w:r>
        <w:rPr>
          <w:b/>
        </w:rPr>
        <w:t>Preventive</w:t>
      </w:r>
      <w:r w:rsidRPr="00227244">
        <w:t xml:space="preserve"> </w:t>
      </w:r>
      <w:r w:rsidRPr="00227244">
        <w:rPr>
          <w:b/>
        </w:rPr>
        <w:t>Ma</w:t>
      </w:r>
      <w:r>
        <w:rPr>
          <w:b/>
        </w:rPr>
        <w:t>intenance</w:t>
      </w:r>
      <w:r w:rsidRPr="00227244">
        <w:rPr>
          <w:b/>
        </w:rPr>
        <w:t xml:space="preserve"> System</w:t>
      </w:r>
      <w:r>
        <w:t>. MSFS will select a vendor and product in 2019 to move the current whiteboard system to</w:t>
      </w:r>
      <w:r w:rsidR="00B6022F">
        <w:t xml:space="preserve"> a vastly improved information system based on</w:t>
      </w:r>
      <w:r>
        <w:t xml:space="preserve"> tablets and technolog</w:t>
      </w:r>
      <w:r w:rsidR="00B6022F">
        <w:t>y ($150,000 budgeted).</w:t>
      </w:r>
    </w:p>
    <w:p w14:paraId="1EB4CF20" w14:textId="77777777" w:rsidR="004047A7" w:rsidRDefault="004047A7" w:rsidP="008B52A8">
      <w:pPr>
        <w:spacing w:after="0" w:line="240" w:lineRule="auto"/>
        <w:rPr>
          <w:b/>
          <w:sz w:val="28"/>
          <w:szCs w:val="28"/>
        </w:rPr>
      </w:pPr>
    </w:p>
    <w:p w14:paraId="099B24F1" w14:textId="1EBACD64" w:rsidR="008177D8" w:rsidRDefault="008177D8" w:rsidP="008B52A8">
      <w:pPr>
        <w:spacing w:after="0" w:line="240" w:lineRule="auto"/>
        <w:rPr>
          <w:b/>
          <w:sz w:val="28"/>
          <w:szCs w:val="28"/>
        </w:rPr>
      </w:pPr>
      <w:r>
        <w:rPr>
          <w:b/>
          <w:sz w:val="28"/>
          <w:szCs w:val="28"/>
        </w:rPr>
        <w:lastRenderedPageBreak/>
        <w:t>Fares</w:t>
      </w:r>
    </w:p>
    <w:p w14:paraId="29FD997B" w14:textId="199C9E45" w:rsidR="00394161" w:rsidRPr="00744174" w:rsidRDefault="00394161" w:rsidP="008B52A8">
      <w:pPr>
        <w:spacing w:after="0" w:line="240" w:lineRule="auto"/>
        <w:rPr>
          <w:b/>
        </w:rPr>
      </w:pPr>
    </w:p>
    <w:p w14:paraId="287076D6" w14:textId="2C778E2F" w:rsidR="00394161" w:rsidRDefault="00394161" w:rsidP="00394161">
      <w:pPr>
        <w:spacing w:after="0" w:line="240" w:lineRule="auto"/>
        <w:ind w:left="720"/>
      </w:pPr>
      <w:r>
        <w:t>Adult Round-Trip Passenger</w:t>
      </w:r>
      <w:r>
        <w:tab/>
      </w:r>
      <w:r>
        <w:tab/>
      </w:r>
      <w:r>
        <w:tab/>
      </w:r>
      <w:r>
        <w:tab/>
      </w:r>
      <w:r>
        <w:tab/>
        <w:t>$11.00</w:t>
      </w:r>
    </w:p>
    <w:p w14:paraId="1DA955AD" w14:textId="7333BB36" w:rsidR="00394161" w:rsidRDefault="00394161" w:rsidP="00394161">
      <w:pPr>
        <w:spacing w:after="0" w:line="240" w:lineRule="auto"/>
        <w:ind w:left="720"/>
      </w:pPr>
      <w:r>
        <w:t>Child Round-Trip Passenger (11 &amp; under)</w:t>
      </w:r>
      <w:r>
        <w:tab/>
      </w:r>
      <w:r>
        <w:tab/>
      </w:r>
      <w:r>
        <w:tab/>
        <w:t>$  5.50</w:t>
      </w:r>
    </w:p>
    <w:p w14:paraId="3E6E1613" w14:textId="13E9F379" w:rsidR="00394161" w:rsidRDefault="00394161" w:rsidP="00394161">
      <w:pPr>
        <w:spacing w:after="0" w:line="240" w:lineRule="auto"/>
        <w:ind w:left="720"/>
      </w:pPr>
      <w:r>
        <w:t xml:space="preserve">Adult Bike Round-Trip </w:t>
      </w:r>
      <w:r>
        <w:tab/>
      </w:r>
      <w:r>
        <w:tab/>
      </w:r>
      <w:r>
        <w:tab/>
      </w:r>
      <w:r>
        <w:tab/>
      </w:r>
      <w:r>
        <w:tab/>
      </w:r>
      <w:r>
        <w:tab/>
        <w:t>$20.00</w:t>
      </w:r>
    </w:p>
    <w:p w14:paraId="60E69139" w14:textId="3F061C88" w:rsidR="00394161" w:rsidRDefault="00394161" w:rsidP="00394161">
      <w:pPr>
        <w:spacing w:after="0" w:line="240" w:lineRule="auto"/>
        <w:ind w:left="720"/>
      </w:pPr>
      <w:r>
        <w:t>Child Bike Round-Trip</w:t>
      </w:r>
      <w:r>
        <w:tab/>
      </w:r>
      <w:r>
        <w:tab/>
      </w:r>
      <w:r>
        <w:tab/>
      </w:r>
      <w:r>
        <w:tab/>
      </w:r>
      <w:r>
        <w:tab/>
      </w:r>
      <w:r>
        <w:tab/>
        <w:t>$10.00</w:t>
      </w:r>
    </w:p>
    <w:p w14:paraId="1FBB4B38" w14:textId="73B3E739" w:rsidR="00394161" w:rsidRDefault="00394161" w:rsidP="00394161">
      <w:pPr>
        <w:spacing w:after="0" w:line="240" w:lineRule="auto"/>
        <w:ind w:left="720"/>
      </w:pPr>
      <w:r>
        <w:t>Vehicle, Less than 20</w:t>
      </w:r>
      <w:r w:rsidR="00744174">
        <w:t xml:space="preserve"> </w:t>
      </w:r>
      <w:r>
        <w:t>ft, Round-Trip (includes ticket for driver)</w:t>
      </w:r>
      <w:r>
        <w:tab/>
        <w:t>$30.00</w:t>
      </w:r>
    </w:p>
    <w:p w14:paraId="59FD73ED" w14:textId="42020F13" w:rsidR="00394161" w:rsidRDefault="00394161" w:rsidP="00394161">
      <w:pPr>
        <w:spacing w:after="0" w:line="240" w:lineRule="auto"/>
        <w:ind w:left="720"/>
      </w:pPr>
      <w:r>
        <w:t>Truck One-Way per foot</w:t>
      </w:r>
      <w:r>
        <w:tab/>
      </w:r>
      <w:r>
        <w:tab/>
      </w:r>
      <w:r>
        <w:tab/>
      </w:r>
      <w:r>
        <w:tab/>
      </w:r>
      <w:r>
        <w:tab/>
      </w:r>
      <w:r>
        <w:tab/>
        <w:t>$  2.50/foot</w:t>
      </w:r>
    </w:p>
    <w:p w14:paraId="400AC87A" w14:textId="3BB8B608" w:rsidR="00394161" w:rsidRDefault="00394161" w:rsidP="00394161">
      <w:pPr>
        <w:spacing w:after="0" w:line="240" w:lineRule="auto"/>
        <w:ind w:left="720"/>
      </w:pPr>
      <w:r>
        <w:t>Truck Round-Trip per foot</w:t>
      </w:r>
      <w:r>
        <w:tab/>
      </w:r>
      <w:r>
        <w:tab/>
      </w:r>
      <w:r>
        <w:tab/>
      </w:r>
      <w:r>
        <w:tab/>
      </w:r>
      <w:r>
        <w:tab/>
        <w:t>$  2.50/foot</w:t>
      </w:r>
    </w:p>
    <w:p w14:paraId="28AAB816" w14:textId="20544FED" w:rsidR="00394161" w:rsidRPr="00394161" w:rsidRDefault="00394161" w:rsidP="00394161">
      <w:pPr>
        <w:spacing w:after="0" w:line="240" w:lineRule="auto"/>
        <w:ind w:left="720"/>
      </w:pPr>
      <w:r>
        <w:t>Reservations</w:t>
      </w:r>
      <w:r>
        <w:tab/>
      </w:r>
      <w:r>
        <w:tab/>
      </w:r>
      <w:r>
        <w:tab/>
      </w:r>
      <w:r>
        <w:tab/>
      </w:r>
      <w:r>
        <w:tab/>
      </w:r>
      <w:r>
        <w:tab/>
      </w:r>
      <w:r>
        <w:tab/>
        <w:t>$15.00</w:t>
      </w:r>
    </w:p>
    <w:p w14:paraId="2022C31E" w14:textId="77777777" w:rsidR="00394161" w:rsidRPr="00744174" w:rsidRDefault="00394161" w:rsidP="008B52A8">
      <w:pPr>
        <w:spacing w:after="0" w:line="240" w:lineRule="auto"/>
        <w:rPr>
          <w:b/>
        </w:rPr>
      </w:pPr>
    </w:p>
    <w:p w14:paraId="055DB5BD" w14:textId="77777777" w:rsidR="00B6022F" w:rsidRDefault="00B6022F" w:rsidP="008B52A8">
      <w:pPr>
        <w:spacing w:after="0" w:line="240" w:lineRule="auto"/>
        <w:rPr>
          <w:b/>
          <w:sz w:val="28"/>
          <w:szCs w:val="28"/>
        </w:rPr>
      </w:pPr>
    </w:p>
    <w:p w14:paraId="3A1D6E9B" w14:textId="68CC6C25" w:rsidR="008B52A8" w:rsidRPr="0063043C" w:rsidRDefault="008B52A8" w:rsidP="008B52A8">
      <w:pPr>
        <w:spacing w:after="0" w:line="240" w:lineRule="auto"/>
        <w:rPr>
          <w:b/>
          <w:sz w:val="28"/>
          <w:szCs w:val="28"/>
        </w:rPr>
      </w:pPr>
      <w:r w:rsidRPr="0063043C">
        <w:rPr>
          <w:b/>
          <w:sz w:val="28"/>
          <w:szCs w:val="28"/>
        </w:rPr>
        <w:t>Future Priorities</w:t>
      </w:r>
    </w:p>
    <w:p w14:paraId="16290B46" w14:textId="77777777" w:rsidR="00CD0688" w:rsidRPr="00120E43" w:rsidRDefault="00CD0688" w:rsidP="008B52A8">
      <w:pPr>
        <w:spacing w:after="0" w:line="240" w:lineRule="auto"/>
        <w:rPr>
          <w:b/>
          <w:sz w:val="20"/>
          <w:szCs w:val="20"/>
        </w:rPr>
      </w:pPr>
    </w:p>
    <w:p w14:paraId="3FA24389" w14:textId="4A1288CF" w:rsidR="00CD0688" w:rsidRDefault="00D010D6" w:rsidP="00B6022F">
      <w:pPr>
        <w:pStyle w:val="ListParagraph"/>
        <w:numPr>
          <w:ilvl w:val="0"/>
          <w:numId w:val="37"/>
        </w:numPr>
        <w:spacing w:after="0" w:line="240" w:lineRule="auto"/>
        <w:jc w:val="both"/>
      </w:pPr>
      <w:r>
        <w:rPr>
          <w:b/>
        </w:rPr>
        <w:t>Ferry Pen Improvements.</w:t>
      </w:r>
      <w:r>
        <w:t xml:space="preserve">  Improving the ferry pen in Bass Harbor</w:t>
      </w:r>
      <w:r w:rsidR="004047A7">
        <w:t xml:space="preserve">, Swan’s Island, Frenchboro, Islesboro, </w:t>
      </w:r>
      <w:r w:rsidR="004047A7" w:rsidRPr="004F7F0E">
        <w:rPr>
          <w:noProof/>
        </w:rPr>
        <w:t>Linco</w:t>
      </w:r>
      <w:r w:rsidR="004F7F0E">
        <w:rPr>
          <w:noProof/>
        </w:rPr>
        <w:t>l</w:t>
      </w:r>
      <w:r w:rsidR="004047A7" w:rsidRPr="004F7F0E">
        <w:rPr>
          <w:noProof/>
        </w:rPr>
        <w:t>nville</w:t>
      </w:r>
      <w:r w:rsidR="004047A7">
        <w:t>, Vinalhaven</w:t>
      </w:r>
      <w:r w:rsidR="004F7F0E">
        <w:t>,</w:t>
      </w:r>
      <w:r w:rsidR="004047A7">
        <w:t xml:space="preserve"> </w:t>
      </w:r>
      <w:r w:rsidR="004047A7" w:rsidRPr="004F7F0E">
        <w:rPr>
          <w:noProof/>
        </w:rPr>
        <w:t>and</w:t>
      </w:r>
      <w:r w:rsidR="004047A7">
        <w:t xml:space="preserve"> North Haven to accommodate the new ferries and to upgrade infrastructure for the next 25 years</w:t>
      </w:r>
      <w:r>
        <w:t>.</w:t>
      </w:r>
    </w:p>
    <w:p w14:paraId="2BB2D163" w14:textId="4F832043" w:rsidR="004047A7" w:rsidRDefault="00882157" w:rsidP="00B6022F">
      <w:pPr>
        <w:pStyle w:val="ListParagraph"/>
        <w:numPr>
          <w:ilvl w:val="0"/>
          <w:numId w:val="37"/>
        </w:numPr>
        <w:spacing w:after="0" w:line="240" w:lineRule="auto"/>
        <w:jc w:val="both"/>
      </w:pPr>
      <w:r w:rsidRPr="00227244">
        <w:rPr>
          <w:b/>
        </w:rPr>
        <w:t>New Ferry #2</w:t>
      </w:r>
      <w:r>
        <w:t xml:space="preserve"> will go out to bid in September of 2019</w:t>
      </w:r>
      <w:r w:rsidR="004F7F0E">
        <w:t>. This ferry will replace the M/V Henry Lee on Swan’s Island</w:t>
      </w:r>
    </w:p>
    <w:p w14:paraId="11D0473F" w14:textId="7900FC0C" w:rsidR="004F7F0E" w:rsidRDefault="004F7F0E" w:rsidP="00B6022F">
      <w:pPr>
        <w:pStyle w:val="ListParagraph"/>
        <w:numPr>
          <w:ilvl w:val="0"/>
          <w:numId w:val="37"/>
        </w:numPr>
        <w:spacing w:after="0" w:line="240" w:lineRule="auto"/>
        <w:jc w:val="both"/>
      </w:pPr>
      <w:r w:rsidRPr="00227244">
        <w:rPr>
          <w:b/>
        </w:rPr>
        <w:t>New Ferry #3</w:t>
      </w:r>
      <w:r>
        <w:t xml:space="preserve"> to go out to </w:t>
      </w:r>
      <w:r w:rsidRPr="004F7F0E">
        <w:rPr>
          <w:noProof/>
        </w:rPr>
        <w:t>bid</w:t>
      </w:r>
      <w:r>
        <w:t xml:space="preserve"> in September of 2022</w:t>
      </w:r>
      <w:r w:rsidR="00227244">
        <w:t>.  T</w:t>
      </w:r>
      <w:r>
        <w:t xml:space="preserve">his </w:t>
      </w:r>
      <w:r w:rsidRPr="004F7F0E">
        <w:rPr>
          <w:noProof/>
        </w:rPr>
        <w:t>ferry</w:t>
      </w:r>
      <w:r>
        <w:t xml:space="preserve"> will replace the M/V Burgess on North Haven.</w:t>
      </w:r>
    </w:p>
    <w:p w14:paraId="06178043" w14:textId="5ED89906" w:rsidR="00D010D6" w:rsidRDefault="00BE20BD" w:rsidP="00B6022F">
      <w:pPr>
        <w:pStyle w:val="ListParagraph"/>
        <w:numPr>
          <w:ilvl w:val="0"/>
          <w:numId w:val="37"/>
        </w:numPr>
        <w:spacing w:after="0" w:line="240" w:lineRule="auto"/>
        <w:jc w:val="both"/>
      </w:pPr>
      <w:r w:rsidRPr="00227244">
        <w:rPr>
          <w:b/>
          <w:noProof/>
        </w:rPr>
        <w:t>Crew Quarte</w:t>
      </w:r>
      <w:r w:rsidR="004F7F0E" w:rsidRPr="00227244">
        <w:rPr>
          <w:b/>
          <w:noProof/>
        </w:rPr>
        <w:t>r expansions</w:t>
      </w:r>
      <w:r w:rsidR="004F7F0E" w:rsidRPr="004F7F0E">
        <w:rPr>
          <w:noProof/>
        </w:rPr>
        <w:t xml:space="preserve"> for Vinalhaven, </w:t>
      </w:r>
      <w:r w:rsidRPr="004F7F0E">
        <w:rPr>
          <w:noProof/>
        </w:rPr>
        <w:t>Swan’s Island</w:t>
      </w:r>
      <w:r w:rsidR="004F7F0E" w:rsidRPr="004F7F0E">
        <w:rPr>
          <w:noProof/>
        </w:rPr>
        <w:t>, and North Haven</w:t>
      </w:r>
      <w:r w:rsidRPr="004F7F0E">
        <w:rPr>
          <w:noProof/>
        </w:rPr>
        <w:t xml:space="preserve"> to accom</w:t>
      </w:r>
      <w:r w:rsidR="004F7F0E" w:rsidRPr="004F7F0E">
        <w:rPr>
          <w:noProof/>
        </w:rPr>
        <w:t>mo</w:t>
      </w:r>
      <w:r w:rsidRPr="004F7F0E">
        <w:rPr>
          <w:noProof/>
        </w:rPr>
        <w:t>date the larger crew on the new boats.</w:t>
      </w:r>
    </w:p>
    <w:p w14:paraId="36736C3F" w14:textId="10BC0359" w:rsidR="00B6022F" w:rsidRDefault="00B6022F" w:rsidP="00B6022F">
      <w:pPr>
        <w:pStyle w:val="ListParagraph"/>
        <w:numPr>
          <w:ilvl w:val="0"/>
          <w:numId w:val="37"/>
        </w:numPr>
        <w:spacing w:after="0" w:line="240" w:lineRule="auto"/>
        <w:jc w:val="both"/>
      </w:pPr>
      <w:r>
        <w:rPr>
          <w:b/>
        </w:rPr>
        <w:t>Electronic and On-line Ticketing System.</w:t>
      </w:r>
      <w:r>
        <w:t xml:space="preserve"> Options are being explored for modernizing the payment system.  MSFS will benefit from the past experience and thorough research being conducted by Casco Bay Island Transit District.  </w:t>
      </w:r>
    </w:p>
    <w:p w14:paraId="1DF8E04C" w14:textId="128BE0B2" w:rsidR="006310B6" w:rsidRPr="00BE20BD" w:rsidRDefault="006310B6" w:rsidP="00227244">
      <w:pPr>
        <w:spacing w:after="0" w:line="240" w:lineRule="auto"/>
        <w:ind w:left="360"/>
        <w:jc w:val="both"/>
      </w:pPr>
    </w:p>
    <w:p w14:paraId="4EA02DC8" w14:textId="77777777" w:rsidR="00D010D6" w:rsidRPr="00744174" w:rsidRDefault="00D010D6" w:rsidP="00227244">
      <w:pPr>
        <w:spacing w:after="0" w:line="240" w:lineRule="auto"/>
        <w:jc w:val="both"/>
        <w:rPr>
          <w:b/>
        </w:rPr>
      </w:pPr>
    </w:p>
    <w:p w14:paraId="72092845" w14:textId="77777777" w:rsidR="0050297A" w:rsidRPr="0056559A" w:rsidRDefault="0050297A" w:rsidP="00227244">
      <w:pPr>
        <w:spacing w:after="0" w:line="240" w:lineRule="auto"/>
        <w:jc w:val="both"/>
        <w:rPr>
          <w:b/>
          <w:sz w:val="28"/>
          <w:szCs w:val="28"/>
        </w:rPr>
      </w:pPr>
      <w:r w:rsidRPr="0056559A">
        <w:rPr>
          <w:b/>
          <w:sz w:val="28"/>
          <w:szCs w:val="28"/>
        </w:rPr>
        <w:t>Plans and Studies</w:t>
      </w:r>
    </w:p>
    <w:p w14:paraId="645ADE5E" w14:textId="77777777" w:rsidR="00453560" w:rsidRPr="00120E43" w:rsidRDefault="00453560" w:rsidP="00227244">
      <w:pPr>
        <w:spacing w:after="0" w:line="240" w:lineRule="auto"/>
        <w:jc w:val="both"/>
        <w:rPr>
          <w:b/>
          <w:sz w:val="20"/>
          <w:szCs w:val="20"/>
        </w:rPr>
      </w:pPr>
    </w:p>
    <w:p w14:paraId="0D11AD5E" w14:textId="77777777" w:rsidR="00831722" w:rsidRDefault="00D010D6" w:rsidP="00227244">
      <w:pPr>
        <w:pStyle w:val="ListParagraph"/>
        <w:numPr>
          <w:ilvl w:val="0"/>
          <w:numId w:val="36"/>
        </w:numPr>
        <w:spacing w:after="0" w:line="240" w:lineRule="auto"/>
        <w:jc w:val="both"/>
      </w:pPr>
      <w:r>
        <w:t>Engineering and Desi</w:t>
      </w:r>
      <w:r w:rsidR="005676AF">
        <w:t>gn for the Margaret Chase Smith.</w:t>
      </w:r>
      <w:r>
        <w:t xml:space="preserve"> </w:t>
      </w:r>
    </w:p>
    <w:p w14:paraId="7A34B43B" w14:textId="77777777" w:rsidR="005676AF" w:rsidRDefault="005676AF" w:rsidP="00227244">
      <w:pPr>
        <w:spacing w:after="0" w:line="240" w:lineRule="auto"/>
        <w:jc w:val="both"/>
      </w:pPr>
    </w:p>
    <w:p w14:paraId="093D88BB" w14:textId="08CE7B90" w:rsidR="00394161" w:rsidRPr="00744174" w:rsidRDefault="005676AF" w:rsidP="00227244">
      <w:pPr>
        <w:pStyle w:val="ListParagraph"/>
        <w:numPr>
          <w:ilvl w:val="0"/>
          <w:numId w:val="36"/>
        </w:numPr>
        <w:spacing w:after="0" w:line="240" w:lineRule="auto"/>
        <w:jc w:val="both"/>
      </w:pPr>
      <w:r>
        <w:t xml:space="preserve">Vinalhaven Risk Assessment.  The risk assessment </w:t>
      </w:r>
      <w:r w:rsidRPr="004F7F0E">
        <w:rPr>
          <w:noProof/>
        </w:rPr>
        <w:t>was done</w:t>
      </w:r>
      <w:r>
        <w:t xml:space="preserve"> due to safety concerns raised by the captains who operate ferries on the Vinalhaven run.  The result of the risk assessment was a recommendation to reduce service so that operations occurred during daylight hours.  </w:t>
      </w:r>
    </w:p>
    <w:p w14:paraId="538F8778" w14:textId="77777777" w:rsidR="00394161" w:rsidRPr="00744174" w:rsidRDefault="00394161" w:rsidP="0019466F">
      <w:pPr>
        <w:spacing w:after="0" w:line="240" w:lineRule="auto"/>
        <w:rPr>
          <w:b/>
        </w:rPr>
      </w:pPr>
    </w:p>
    <w:p w14:paraId="6931E83E" w14:textId="77777777" w:rsidR="0019466F" w:rsidRPr="0019575D" w:rsidRDefault="0019466F" w:rsidP="0019466F">
      <w:pPr>
        <w:spacing w:after="0" w:line="240" w:lineRule="auto"/>
        <w:rPr>
          <w:b/>
          <w:sz w:val="28"/>
          <w:szCs w:val="28"/>
        </w:rPr>
      </w:pPr>
      <w:r w:rsidRPr="0019575D">
        <w:rPr>
          <w:b/>
          <w:sz w:val="28"/>
          <w:szCs w:val="28"/>
        </w:rPr>
        <w:t>Ridership</w:t>
      </w:r>
    </w:p>
    <w:p w14:paraId="3AA790EE" w14:textId="77777777" w:rsidR="00C91434" w:rsidRDefault="00C91434" w:rsidP="00C91434">
      <w:pPr>
        <w:spacing w:after="0" w:line="240" w:lineRule="auto"/>
        <w:rPr>
          <w:b/>
        </w:rPr>
      </w:pPr>
    </w:p>
    <w:p w14:paraId="496FBE59" w14:textId="77777777" w:rsidR="005003BC" w:rsidRDefault="005003BC" w:rsidP="00120E43">
      <w:pPr>
        <w:pStyle w:val="ListParagraph"/>
        <w:spacing w:after="0" w:line="240" w:lineRule="auto"/>
        <w:ind w:left="0"/>
        <w:jc w:val="both"/>
      </w:pPr>
      <w:r>
        <w:t xml:space="preserve">Ridership </w:t>
      </w:r>
      <w:r w:rsidR="00E04AF9">
        <w:t>has been</w:t>
      </w:r>
      <w:r w:rsidR="00F46684">
        <w:t xml:space="preserve"> </w:t>
      </w:r>
      <w:r w:rsidR="00F46684" w:rsidRPr="00944EEA">
        <w:rPr>
          <w:noProof/>
        </w:rPr>
        <w:t>fairly</w:t>
      </w:r>
      <w:r w:rsidR="00F46684">
        <w:t xml:space="preserve"> consistent over the past </w:t>
      </w:r>
      <w:r w:rsidR="00F46684" w:rsidRPr="00944EEA">
        <w:rPr>
          <w:noProof/>
        </w:rPr>
        <w:t>4</w:t>
      </w:r>
      <w:r w:rsidR="00F46684">
        <w:t xml:space="preserve"> years.  </w:t>
      </w:r>
    </w:p>
    <w:p w14:paraId="5EE62589" w14:textId="77777777" w:rsidR="005003BC" w:rsidRDefault="005003BC" w:rsidP="00C91434">
      <w:pPr>
        <w:spacing w:after="0" w:line="240" w:lineRule="auto"/>
        <w:rPr>
          <w:b/>
        </w:rPr>
      </w:pPr>
    </w:p>
    <w:tbl>
      <w:tblPr>
        <w:tblW w:w="7470" w:type="dxa"/>
        <w:jc w:val="center"/>
        <w:tblLook w:val="04A0" w:firstRow="1" w:lastRow="0" w:firstColumn="1" w:lastColumn="0" w:noHBand="0" w:noVBand="1"/>
      </w:tblPr>
      <w:tblGrid>
        <w:gridCol w:w="1980"/>
        <w:gridCol w:w="1620"/>
        <w:gridCol w:w="1170"/>
        <w:gridCol w:w="1350"/>
        <w:gridCol w:w="1350"/>
      </w:tblGrid>
      <w:tr w:rsidR="009B72EA" w:rsidRPr="00F24035" w14:paraId="65151D72" w14:textId="77777777" w:rsidTr="00AE3748">
        <w:trPr>
          <w:trHeight w:val="20"/>
          <w:jc w:val="center"/>
        </w:trPr>
        <w:tc>
          <w:tcPr>
            <w:tcW w:w="7470"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E3AE45E" w14:textId="77777777" w:rsidR="009B72EA" w:rsidRDefault="00D010D6" w:rsidP="009B72EA">
            <w:pPr>
              <w:spacing w:after="0" w:line="240" w:lineRule="auto"/>
              <w:jc w:val="center"/>
              <w:rPr>
                <w:b/>
                <w:bCs/>
                <w:color w:val="000000"/>
              </w:rPr>
            </w:pPr>
            <w:r>
              <w:rPr>
                <w:b/>
                <w:bCs/>
                <w:color w:val="000000"/>
              </w:rPr>
              <w:t>MSFS</w:t>
            </w:r>
          </w:p>
          <w:p w14:paraId="7457BDB1" w14:textId="77777777" w:rsidR="009B72EA" w:rsidRPr="00F24035" w:rsidRDefault="009B72EA" w:rsidP="00120E43">
            <w:pPr>
              <w:spacing w:after="0" w:line="240" w:lineRule="auto"/>
              <w:jc w:val="center"/>
              <w:rPr>
                <w:b/>
                <w:bCs/>
                <w:color w:val="000000"/>
              </w:rPr>
            </w:pPr>
            <w:r>
              <w:rPr>
                <w:b/>
                <w:bCs/>
                <w:color w:val="000000"/>
              </w:rPr>
              <w:t xml:space="preserve">Fixed Route </w:t>
            </w:r>
            <w:r w:rsidRPr="00F24035">
              <w:rPr>
                <w:b/>
                <w:bCs/>
                <w:color w:val="000000"/>
              </w:rPr>
              <w:t xml:space="preserve">Trips </w:t>
            </w:r>
          </w:p>
        </w:tc>
      </w:tr>
      <w:tr w:rsidR="00AE3748" w:rsidRPr="00F24035" w14:paraId="62A526BA" w14:textId="77777777" w:rsidTr="00AE3748">
        <w:trPr>
          <w:trHeight w:val="20"/>
          <w:jc w:val="center"/>
        </w:trPr>
        <w:tc>
          <w:tcPr>
            <w:tcW w:w="1980" w:type="dxa"/>
            <w:tcBorders>
              <w:top w:val="nil"/>
              <w:left w:val="single" w:sz="8" w:space="0" w:color="auto"/>
              <w:bottom w:val="single" w:sz="4" w:space="0" w:color="auto"/>
              <w:right w:val="single" w:sz="4" w:space="0" w:color="auto"/>
            </w:tcBorders>
            <w:shd w:val="clear" w:color="auto" w:fill="auto"/>
            <w:noWrap/>
            <w:vAlign w:val="bottom"/>
            <w:hideMark/>
          </w:tcPr>
          <w:p w14:paraId="761778D9" w14:textId="77777777" w:rsidR="00AE3748" w:rsidRPr="00F24035" w:rsidRDefault="00AE3748" w:rsidP="009B72EA">
            <w:pPr>
              <w:spacing w:after="0" w:line="240" w:lineRule="auto"/>
              <w:rPr>
                <w:color w:val="000000"/>
              </w:rPr>
            </w:pPr>
          </w:p>
        </w:tc>
        <w:tc>
          <w:tcPr>
            <w:tcW w:w="1620" w:type="dxa"/>
            <w:tcBorders>
              <w:top w:val="nil"/>
              <w:left w:val="nil"/>
              <w:bottom w:val="single" w:sz="4" w:space="0" w:color="auto"/>
              <w:right w:val="single" w:sz="4" w:space="0" w:color="auto"/>
            </w:tcBorders>
            <w:shd w:val="clear" w:color="auto" w:fill="auto"/>
            <w:noWrap/>
            <w:vAlign w:val="bottom"/>
          </w:tcPr>
          <w:p w14:paraId="7D84263F" w14:textId="77777777" w:rsidR="00AE3748" w:rsidRPr="00F24035" w:rsidRDefault="00AE3748" w:rsidP="009B72EA">
            <w:pPr>
              <w:spacing w:after="0" w:line="240" w:lineRule="auto"/>
              <w:jc w:val="center"/>
              <w:rPr>
                <w:b/>
                <w:bCs/>
                <w:color w:val="000000"/>
              </w:rPr>
            </w:pPr>
            <w:r>
              <w:rPr>
                <w:b/>
                <w:bCs/>
                <w:color w:val="000000"/>
              </w:rPr>
              <w:t>FY2014</w:t>
            </w:r>
          </w:p>
        </w:tc>
        <w:tc>
          <w:tcPr>
            <w:tcW w:w="1170" w:type="dxa"/>
            <w:tcBorders>
              <w:top w:val="nil"/>
              <w:left w:val="nil"/>
              <w:bottom w:val="single" w:sz="4" w:space="0" w:color="auto"/>
              <w:right w:val="single" w:sz="4" w:space="0" w:color="auto"/>
            </w:tcBorders>
            <w:shd w:val="clear" w:color="auto" w:fill="auto"/>
            <w:noWrap/>
            <w:vAlign w:val="bottom"/>
          </w:tcPr>
          <w:p w14:paraId="51BC442F" w14:textId="77777777" w:rsidR="00AE3748" w:rsidRPr="00F24035" w:rsidRDefault="00AE3748" w:rsidP="009B72EA">
            <w:pPr>
              <w:spacing w:after="0" w:line="240" w:lineRule="auto"/>
              <w:jc w:val="center"/>
              <w:rPr>
                <w:b/>
                <w:bCs/>
                <w:color w:val="000000"/>
              </w:rPr>
            </w:pPr>
            <w:r>
              <w:rPr>
                <w:b/>
                <w:bCs/>
                <w:color w:val="000000"/>
              </w:rPr>
              <w:t>FY2015</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E909E4F" w14:textId="77777777" w:rsidR="00AE3748" w:rsidRPr="00F24035" w:rsidRDefault="00AE3748" w:rsidP="00835451">
            <w:pPr>
              <w:spacing w:after="0" w:line="240" w:lineRule="auto"/>
              <w:jc w:val="center"/>
              <w:rPr>
                <w:b/>
                <w:bCs/>
                <w:color w:val="000000"/>
              </w:rPr>
            </w:pPr>
            <w:r>
              <w:rPr>
                <w:b/>
                <w:bCs/>
                <w:color w:val="000000"/>
              </w:rPr>
              <w:t>FY2016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D16115E" w14:textId="77777777" w:rsidR="00AE3748" w:rsidRPr="00F24035" w:rsidRDefault="00AE3748" w:rsidP="009B72EA">
            <w:pPr>
              <w:spacing w:after="0" w:line="240" w:lineRule="auto"/>
              <w:jc w:val="center"/>
              <w:rPr>
                <w:b/>
                <w:bCs/>
                <w:color w:val="000000"/>
              </w:rPr>
            </w:pPr>
            <w:r>
              <w:rPr>
                <w:b/>
                <w:bCs/>
                <w:color w:val="000000"/>
              </w:rPr>
              <w:t>FY2017</w:t>
            </w:r>
          </w:p>
        </w:tc>
      </w:tr>
      <w:tr w:rsidR="00AE3748" w:rsidRPr="00F24035" w14:paraId="24C7513D" w14:textId="77777777" w:rsidTr="00AE3748">
        <w:trPr>
          <w:trHeight w:val="2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B96C4" w14:textId="77777777" w:rsidR="00AE3748" w:rsidRPr="00F24035" w:rsidRDefault="00AE3748" w:rsidP="009B72EA">
            <w:pPr>
              <w:spacing w:after="0" w:line="240" w:lineRule="auto"/>
              <w:rPr>
                <w:color w:val="000000"/>
              </w:rPr>
            </w:pPr>
            <w:r w:rsidRPr="00F24035">
              <w:rPr>
                <w:color w:val="000000"/>
              </w:rPr>
              <w:t>General Public</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4163DE4E" w14:textId="77777777" w:rsidR="00AE3748" w:rsidRPr="00F24035" w:rsidRDefault="00AE3748" w:rsidP="009B72EA">
            <w:pPr>
              <w:spacing w:after="0" w:line="240" w:lineRule="auto"/>
              <w:jc w:val="center"/>
              <w:rPr>
                <w:color w:val="000000"/>
              </w:rPr>
            </w:pPr>
            <w:r>
              <w:rPr>
                <w:color w:val="000000"/>
              </w:rPr>
              <w:t>490,000</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F542EFA" w14:textId="77777777" w:rsidR="00AE3748" w:rsidRPr="00F24035" w:rsidRDefault="00AE3748" w:rsidP="009B72EA">
            <w:pPr>
              <w:spacing w:after="0" w:line="240" w:lineRule="auto"/>
              <w:jc w:val="center"/>
              <w:rPr>
                <w:color w:val="000000"/>
              </w:rPr>
            </w:pPr>
            <w:r>
              <w:rPr>
                <w:color w:val="000000"/>
              </w:rPr>
              <w:t>490,502</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B9B0217" w14:textId="77777777" w:rsidR="00AE3748" w:rsidRPr="00F24035" w:rsidRDefault="00AE3748" w:rsidP="00835451">
            <w:pPr>
              <w:spacing w:after="0" w:line="240" w:lineRule="auto"/>
              <w:jc w:val="center"/>
              <w:rPr>
                <w:color w:val="000000"/>
              </w:rPr>
            </w:pPr>
            <w:r>
              <w:rPr>
                <w:color w:val="000000"/>
              </w:rPr>
              <w:t>484,631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4ABFAF5" w14:textId="77777777" w:rsidR="00AE3748" w:rsidRPr="00F24035" w:rsidRDefault="00AE3748" w:rsidP="009B72EA">
            <w:pPr>
              <w:spacing w:after="0" w:line="240" w:lineRule="auto"/>
              <w:jc w:val="center"/>
              <w:rPr>
                <w:color w:val="000000"/>
              </w:rPr>
            </w:pPr>
            <w:r>
              <w:rPr>
                <w:color w:val="000000"/>
              </w:rPr>
              <w:t>499,725</w:t>
            </w:r>
          </w:p>
        </w:tc>
      </w:tr>
    </w:tbl>
    <w:p w14:paraId="0D844889" w14:textId="77777777" w:rsidR="0019575D" w:rsidRPr="0056559A" w:rsidRDefault="0019575D" w:rsidP="00C91434">
      <w:pPr>
        <w:spacing w:after="0" w:line="240" w:lineRule="auto"/>
        <w:rPr>
          <w:b/>
        </w:rPr>
      </w:pPr>
    </w:p>
    <w:p w14:paraId="26DF6C2A" w14:textId="6EF32373" w:rsidR="00277331" w:rsidRDefault="00277331" w:rsidP="00C91434">
      <w:pPr>
        <w:spacing w:after="0" w:line="240" w:lineRule="auto"/>
        <w:rPr>
          <w:b/>
        </w:rPr>
      </w:pPr>
    </w:p>
    <w:p w14:paraId="64454A2B" w14:textId="77777777" w:rsidR="0050297A" w:rsidRPr="005003BC" w:rsidRDefault="0050297A" w:rsidP="0050297A">
      <w:pPr>
        <w:spacing w:after="0" w:line="240" w:lineRule="auto"/>
        <w:rPr>
          <w:b/>
          <w:sz w:val="28"/>
          <w:szCs w:val="28"/>
        </w:rPr>
      </w:pPr>
      <w:r w:rsidRPr="005003BC">
        <w:rPr>
          <w:b/>
          <w:sz w:val="28"/>
          <w:szCs w:val="28"/>
        </w:rPr>
        <w:lastRenderedPageBreak/>
        <w:t>Coordination/Outreach</w:t>
      </w:r>
    </w:p>
    <w:p w14:paraId="513B3554" w14:textId="77777777" w:rsidR="0050297A" w:rsidRPr="00120E43" w:rsidRDefault="0050297A" w:rsidP="0050297A">
      <w:pPr>
        <w:pStyle w:val="ListParagraph"/>
        <w:spacing w:after="0" w:line="240" w:lineRule="auto"/>
        <w:rPr>
          <w:sz w:val="20"/>
          <w:szCs w:val="20"/>
        </w:rPr>
      </w:pPr>
    </w:p>
    <w:p w14:paraId="6779ABF5" w14:textId="77777777" w:rsidR="00317781" w:rsidRDefault="00A2564F" w:rsidP="00317781">
      <w:pPr>
        <w:pStyle w:val="ListParagraph"/>
        <w:numPr>
          <w:ilvl w:val="0"/>
          <w:numId w:val="31"/>
        </w:numPr>
        <w:spacing w:after="0" w:line="240" w:lineRule="auto"/>
        <w:jc w:val="both"/>
      </w:pPr>
      <w:r>
        <w:rPr>
          <w:b/>
        </w:rPr>
        <w:t>Advisory Board</w:t>
      </w:r>
      <w:r w:rsidR="0012085F" w:rsidRPr="0012085F">
        <w:rPr>
          <w:b/>
        </w:rPr>
        <w:t>.</w:t>
      </w:r>
      <w:r w:rsidR="0012085F">
        <w:t xml:space="preserve"> </w:t>
      </w:r>
      <w:r>
        <w:t xml:space="preserve">Board members come from </w:t>
      </w:r>
      <w:r w:rsidRPr="00944EEA">
        <w:rPr>
          <w:noProof/>
        </w:rPr>
        <w:t>island</w:t>
      </w:r>
      <w:r>
        <w:t xml:space="preserve"> and mainland towns served by the MSFS.  Meetings are bi-monthly </w:t>
      </w:r>
      <w:r w:rsidR="00F46684">
        <w:t xml:space="preserve">and </w:t>
      </w:r>
      <w:r>
        <w:t>offer an opportunity for public input on ferry operations.</w:t>
      </w:r>
    </w:p>
    <w:p w14:paraId="41C6CB0B" w14:textId="77777777" w:rsidR="00623400" w:rsidRDefault="00623400" w:rsidP="00317781">
      <w:pPr>
        <w:pStyle w:val="ListParagraph"/>
        <w:numPr>
          <w:ilvl w:val="0"/>
          <w:numId w:val="31"/>
        </w:numPr>
        <w:spacing w:after="0" w:line="240" w:lineRule="auto"/>
        <w:jc w:val="both"/>
      </w:pPr>
      <w:r>
        <w:rPr>
          <w:b/>
        </w:rPr>
        <w:t xml:space="preserve">Intercity Bus Connections.  </w:t>
      </w:r>
      <w:r>
        <w:t xml:space="preserve">The Rockland Terminal is a stop for Concord Coach Lines, providing access south to Portland/Boston or north to Bangor once per day.  </w:t>
      </w:r>
    </w:p>
    <w:p w14:paraId="02683433" w14:textId="77777777" w:rsidR="00623400" w:rsidRDefault="00623400" w:rsidP="00317781">
      <w:pPr>
        <w:pStyle w:val="ListParagraph"/>
        <w:numPr>
          <w:ilvl w:val="0"/>
          <w:numId w:val="31"/>
        </w:numPr>
        <w:spacing w:after="0" w:line="240" w:lineRule="auto"/>
        <w:jc w:val="both"/>
      </w:pPr>
      <w:r>
        <w:rPr>
          <w:b/>
        </w:rPr>
        <w:t>Local Bus Connections.</w:t>
      </w:r>
      <w:r>
        <w:t xml:space="preserve">  </w:t>
      </w:r>
      <w:r>
        <w:rPr>
          <w:b/>
        </w:rPr>
        <w:t xml:space="preserve"> </w:t>
      </w:r>
      <w:r>
        <w:t xml:space="preserve">The Rockland Terminal is </w:t>
      </w:r>
      <w:r w:rsidR="00133406">
        <w:t>a stop for the flex-route bus service providing local bus transportation from Pen Bay Medical Center to Walmart in Thomaston several times a day, Monday through Friday.</w:t>
      </w:r>
    </w:p>
    <w:p w14:paraId="72A73BC7" w14:textId="77777777" w:rsidR="00133406" w:rsidRDefault="00133406" w:rsidP="00317781">
      <w:pPr>
        <w:pStyle w:val="ListParagraph"/>
        <w:numPr>
          <w:ilvl w:val="0"/>
          <w:numId w:val="31"/>
        </w:numPr>
        <w:spacing w:after="0" w:line="240" w:lineRule="auto"/>
        <w:jc w:val="both"/>
      </w:pPr>
      <w:r>
        <w:rPr>
          <w:b/>
        </w:rPr>
        <w:t>Local Bus Connections.</w:t>
      </w:r>
      <w:r>
        <w:t xml:space="preserve">  The Islesboro Terminal is a stop for the flex-route bus service from Islesboro to Belfast once per day, Monday through Friday.</w:t>
      </w:r>
    </w:p>
    <w:p w14:paraId="773EA375" w14:textId="77777777" w:rsidR="00BE20BD" w:rsidRDefault="00BE20BD" w:rsidP="0050297A">
      <w:pPr>
        <w:spacing w:after="0" w:line="240" w:lineRule="auto"/>
        <w:rPr>
          <w:b/>
          <w:sz w:val="28"/>
          <w:szCs w:val="28"/>
        </w:rPr>
      </w:pPr>
    </w:p>
    <w:p w14:paraId="3911BA2A" w14:textId="77777777" w:rsidR="0050297A" w:rsidRPr="0012085F" w:rsidRDefault="0050297A" w:rsidP="0050297A">
      <w:pPr>
        <w:spacing w:after="0" w:line="240" w:lineRule="auto"/>
        <w:rPr>
          <w:b/>
          <w:sz w:val="28"/>
          <w:szCs w:val="28"/>
        </w:rPr>
      </w:pPr>
      <w:r w:rsidRPr="0012085F">
        <w:rPr>
          <w:b/>
          <w:sz w:val="28"/>
          <w:szCs w:val="28"/>
        </w:rPr>
        <w:t xml:space="preserve">Major Challenges </w:t>
      </w:r>
    </w:p>
    <w:p w14:paraId="781F9E11" w14:textId="77777777" w:rsidR="0050297A" w:rsidRPr="00120E43" w:rsidRDefault="0050297A" w:rsidP="0050297A">
      <w:pPr>
        <w:spacing w:after="0" w:line="240" w:lineRule="auto"/>
        <w:rPr>
          <w:sz w:val="20"/>
          <w:szCs w:val="20"/>
        </w:rPr>
      </w:pPr>
    </w:p>
    <w:p w14:paraId="6FFFF6F2" w14:textId="77777777" w:rsidR="00A8305E" w:rsidRDefault="00A8305E" w:rsidP="0050297A">
      <w:pPr>
        <w:spacing w:after="0" w:line="240" w:lineRule="auto"/>
      </w:pPr>
      <w:r>
        <w:t>Major challenges include:</w:t>
      </w:r>
    </w:p>
    <w:p w14:paraId="3DE1B371" w14:textId="77777777" w:rsidR="00D910E6" w:rsidRDefault="00A8305E" w:rsidP="00A8305E">
      <w:pPr>
        <w:pStyle w:val="ListParagraph"/>
        <w:numPr>
          <w:ilvl w:val="0"/>
          <w:numId w:val="33"/>
        </w:numPr>
        <w:spacing w:after="0" w:line="240" w:lineRule="auto"/>
        <w:ind w:left="720"/>
      </w:pPr>
      <w:r>
        <w:t>Limited p</w:t>
      </w:r>
      <w:r w:rsidR="00D910E6" w:rsidRPr="0056559A">
        <w:t>arking</w:t>
      </w:r>
      <w:r w:rsidR="00AE3748">
        <w:t xml:space="preserve"> at the Rockland Ferry Terminal</w:t>
      </w:r>
    </w:p>
    <w:p w14:paraId="16ADBBBD" w14:textId="77777777" w:rsidR="00AE3748" w:rsidRDefault="00AE3748" w:rsidP="00AE3748">
      <w:pPr>
        <w:pStyle w:val="ListParagraph"/>
        <w:numPr>
          <w:ilvl w:val="0"/>
          <w:numId w:val="33"/>
        </w:numPr>
        <w:spacing w:after="0" w:line="240" w:lineRule="auto"/>
        <w:ind w:left="720"/>
      </w:pPr>
      <w:r>
        <w:t>Finding adequate funding for operations and vessel replacement</w:t>
      </w:r>
    </w:p>
    <w:p w14:paraId="2207F24A" w14:textId="77777777" w:rsidR="00BE20BD" w:rsidRDefault="00BE20BD" w:rsidP="00AE3748">
      <w:pPr>
        <w:pStyle w:val="ListParagraph"/>
        <w:numPr>
          <w:ilvl w:val="0"/>
          <w:numId w:val="33"/>
        </w:numPr>
        <w:spacing w:after="0" w:line="240" w:lineRule="auto"/>
        <w:ind w:left="720"/>
      </w:pPr>
      <w:r>
        <w:t>Finding personnel for the MSFS with the aging population in Maine</w:t>
      </w:r>
    </w:p>
    <w:sectPr w:rsidR="00BE20B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098E6" w14:textId="77777777" w:rsidR="00843521" w:rsidRDefault="00843521" w:rsidP="00E273D2">
      <w:pPr>
        <w:spacing w:after="0" w:line="240" w:lineRule="auto"/>
      </w:pPr>
      <w:r>
        <w:separator/>
      </w:r>
    </w:p>
  </w:endnote>
  <w:endnote w:type="continuationSeparator" w:id="0">
    <w:p w14:paraId="62C82725" w14:textId="77777777" w:rsidR="00843521" w:rsidRDefault="00843521" w:rsidP="00E2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145895"/>
      <w:docPartObj>
        <w:docPartGallery w:val="Page Numbers (Bottom of Page)"/>
        <w:docPartUnique/>
      </w:docPartObj>
    </w:sdtPr>
    <w:sdtEndPr>
      <w:rPr>
        <w:noProof/>
      </w:rPr>
    </w:sdtEndPr>
    <w:sdtContent>
      <w:p w14:paraId="18CCEACC" w14:textId="77591AB5" w:rsidR="00277331" w:rsidRDefault="00AE3748" w:rsidP="00120E43">
        <w:pPr>
          <w:pStyle w:val="Footer"/>
        </w:pPr>
        <w:r>
          <w:t>Maine State Ferry Service</w:t>
        </w:r>
        <w:r w:rsidR="00120E43">
          <w:tab/>
        </w:r>
        <w:r w:rsidR="00120E43">
          <w:tab/>
        </w:r>
        <w:r w:rsidR="00277331">
          <w:fldChar w:fldCharType="begin"/>
        </w:r>
        <w:r w:rsidR="00277331">
          <w:instrText xml:space="preserve"> PAGE   \* MERGEFORMAT </w:instrText>
        </w:r>
        <w:r w:rsidR="00277331">
          <w:fldChar w:fldCharType="separate"/>
        </w:r>
        <w:r w:rsidR="002F3323">
          <w:rPr>
            <w:noProof/>
          </w:rPr>
          <w:t>1</w:t>
        </w:r>
        <w:r w:rsidR="00277331">
          <w:rPr>
            <w:noProof/>
          </w:rPr>
          <w:fldChar w:fldCharType="end"/>
        </w:r>
      </w:p>
    </w:sdtContent>
  </w:sdt>
  <w:p w14:paraId="08584C89" w14:textId="77777777" w:rsidR="00277331" w:rsidRDefault="00277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7BE76" w14:textId="77777777" w:rsidR="00843521" w:rsidRDefault="00843521" w:rsidP="00E273D2">
      <w:pPr>
        <w:spacing w:after="0" w:line="240" w:lineRule="auto"/>
      </w:pPr>
      <w:r>
        <w:separator/>
      </w:r>
    </w:p>
  </w:footnote>
  <w:footnote w:type="continuationSeparator" w:id="0">
    <w:p w14:paraId="27E03FED" w14:textId="77777777" w:rsidR="00843521" w:rsidRDefault="00843521" w:rsidP="00E27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13D8"/>
    <w:multiLevelType w:val="hybridMultilevel"/>
    <w:tmpl w:val="FDA2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F471D"/>
    <w:multiLevelType w:val="hybridMultilevel"/>
    <w:tmpl w:val="C5A8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A5302"/>
    <w:multiLevelType w:val="hybridMultilevel"/>
    <w:tmpl w:val="55E23EA2"/>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961A6"/>
    <w:multiLevelType w:val="hybridMultilevel"/>
    <w:tmpl w:val="E3ACBAE4"/>
    <w:lvl w:ilvl="0" w:tplc="0409000F">
      <w:start w:val="1"/>
      <w:numFmt w:val="decimal"/>
      <w:lvlText w:val="%1."/>
      <w:lvlJc w:val="left"/>
      <w:pPr>
        <w:ind w:left="720" w:hanging="360"/>
      </w:pPr>
    </w:lvl>
    <w:lvl w:ilvl="1" w:tplc="554A5298">
      <w:start w:val="1"/>
      <w:numFmt w:val="decimal"/>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47891"/>
    <w:multiLevelType w:val="hybridMultilevel"/>
    <w:tmpl w:val="4972E96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C69F7"/>
    <w:multiLevelType w:val="hybridMultilevel"/>
    <w:tmpl w:val="1B806F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1F3D3C"/>
    <w:multiLevelType w:val="hybridMultilevel"/>
    <w:tmpl w:val="D390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4430F"/>
    <w:multiLevelType w:val="hybridMultilevel"/>
    <w:tmpl w:val="97EEF50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74406"/>
    <w:multiLevelType w:val="hybridMultilevel"/>
    <w:tmpl w:val="6CB0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C652D"/>
    <w:multiLevelType w:val="hybridMultilevel"/>
    <w:tmpl w:val="728A9120"/>
    <w:lvl w:ilvl="0" w:tplc="BFC6845C">
      <w:start w:val="1"/>
      <w:numFmt w:val="lowerLetter"/>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22427AD7"/>
    <w:multiLevelType w:val="hybridMultilevel"/>
    <w:tmpl w:val="D658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E0B84"/>
    <w:multiLevelType w:val="hybridMultilevel"/>
    <w:tmpl w:val="20387CEA"/>
    <w:lvl w:ilvl="0" w:tplc="CFCEBE6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0583D"/>
    <w:multiLevelType w:val="hybridMultilevel"/>
    <w:tmpl w:val="FDEA9834"/>
    <w:lvl w:ilvl="0" w:tplc="75D02C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67AF6"/>
    <w:multiLevelType w:val="hybridMultilevel"/>
    <w:tmpl w:val="2208FB2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51F35"/>
    <w:multiLevelType w:val="hybridMultilevel"/>
    <w:tmpl w:val="C122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B494E"/>
    <w:multiLevelType w:val="hybridMultilevel"/>
    <w:tmpl w:val="0160076E"/>
    <w:lvl w:ilvl="0" w:tplc="E88C09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F5634"/>
    <w:multiLevelType w:val="hybridMultilevel"/>
    <w:tmpl w:val="D76CD720"/>
    <w:lvl w:ilvl="0" w:tplc="C338F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65D7A"/>
    <w:multiLevelType w:val="hybridMultilevel"/>
    <w:tmpl w:val="C0B8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75D84"/>
    <w:multiLevelType w:val="hybridMultilevel"/>
    <w:tmpl w:val="B074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804B1"/>
    <w:multiLevelType w:val="hybridMultilevel"/>
    <w:tmpl w:val="6110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B25C2"/>
    <w:multiLevelType w:val="hybridMultilevel"/>
    <w:tmpl w:val="8EFC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70876"/>
    <w:multiLevelType w:val="hybridMultilevel"/>
    <w:tmpl w:val="113EB95A"/>
    <w:lvl w:ilvl="0" w:tplc="F15CF5F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F2361"/>
    <w:multiLevelType w:val="hybridMultilevel"/>
    <w:tmpl w:val="5B58995A"/>
    <w:lvl w:ilvl="0" w:tplc="CFCEBE6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865F57"/>
    <w:multiLevelType w:val="hybridMultilevel"/>
    <w:tmpl w:val="CDBC3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B177F1"/>
    <w:multiLevelType w:val="hybridMultilevel"/>
    <w:tmpl w:val="5052AA28"/>
    <w:lvl w:ilvl="0" w:tplc="75D02C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E116AC"/>
    <w:multiLevelType w:val="hybridMultilevel"/>
    <w:tmpl w:val="D05CD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F3C2C"/>
    <w:multiLevelType w:val="hybridMultilevel"/>
    <w:tmpl w:val="42DEB6E0"/>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357708"/>
    <w:multiLevelType w:val="hybridMultilevel"/>
    <w:tmpl w:val="9E00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10D5D"/>
    <w:multiLevelType w:val="hybridMultilevel"/>
    <w:tmpl w:val="94A0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25BC0"/>
    <w:multiLevelType w:val="hybridMultilevel"/>
    <w:tmpl w:val="1CC623C0"/>
    <w:lvl w:ilvl="0" w:tplc="E88C09CA">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7E722C"/>
    <w:multiLevelType w:val="hybridMultilevel"/>
    <w:tmpl w:val="872C4876"/>
    <w:lvl w:ilvl="0" w:tplc="BFC68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F4124E"/>
    <w:multiLevelType w:val="hybridMultilevel"/>
    <w:tmpl w:val="2208FB2C"/>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917256"/>
    <w:multiLevelType w:val="hybridMultilevel"/>
    <w:tmpl w:val="5576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A26805"/>
    <w:multiLevelType w:val="hybridMultilevel"/>
    <w:tmpl w:val="9404CD78"/>
    <w:lvl w:ilvl="0" w:tplc="BFC6845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010A0D"/>
    <w:multiLevelType w:val="hybridMultilevel"/>
    <w:tmpl w:val="ADF4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D609C"/>
    <w:multiLevelType w:val="hybridMultilevel"/>
    <w:tmpl w:val="12F00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E20DF"/>
    <w:multiLevelType w:val="hybridMultilevel"/>
    <w:tmpl w:val="01E8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0"/>
  </w:num>
  <w:num w:numId="4">
    <w:abstractNumId w:val="1"/>
  </w:num>
  <w:num w:numId="5">
    <w:abstractNumId w:val="19"/>
  </w:num>
  <w:num w:numId="6">
    <w:abstractNumId w:val="14"/>
  </w:num>
  <w:num w:numId="7">
    <w:abstractNumId w:val="17"/>
  </w:num>
  <w:num w:numId="8">
    <w:abstractNumId w:val="20"/>
  </w:num>
  <w:num w:numId="9">
    <w:abstractNumId w:val="8"/>
  </w:num>
  <w:num w:numId="10">
    <w:abstractNumId w:val="28"/>
  </w:num>
  <w:num w:numId="11">
    <w:abstractNumId w:val="35"/>
  </w:num>
  <w:num w:numId="12">
    <w:abstractNumId w:val="5"/>
  </w:num>
  <w:num w:numId="13">
    <w:abstractNumId w:val="29"/>
  </w:num>
  <w:num w:numId="14">
    <w:abstractNumId w:val="9"/>
  </w:num>
  <w:num w:numId="15">
    <w:abstractNumId w:val="26"/>
  </w:num>
  <w:num w:numId="16">
    <w:abstractNumId w:val="2"/>
  </w:num>
  <w:num w:numId="17">
    <w:abstractNumId w:val="21"/>
  </w:num>
  <w:num w:numId="18">
    <w:abstractNumId w:val="33"/>
  </w:num>
  <w:num w:numId="19">
    <w:abstractNumId w:val="13"/>
  </w:num>
  <w:num w:numId="20">
    <w:abstractNumId w:val="30"/>
  </w:num>
  <w:num w:numId="21">
    <w:abstractNumId w:val="4"/>
  </w:num>
  <w:num w:numId="22">
    <w:abstractNumId w:val="7"/>
  </w:num>
  <w:num w:numId="23">
    <w:abstractNumId w:val="15"/>
  </w:num>
  <w:num w:numId="24">
    <w:abstractNumId w:val="31"/>
  </w:num>
  <w:num w:numId="25">
    <w:abstractNumId w:val="12"/>
  </w:num>
  <w:num w:numId="26">
    <w:abstractNumId w:val="24"/>
  </w:num>
  <w:num w:numId="27">
    <w:abstractNumId w:val="3"/>
  </w:num>
  <w:num w:numId="28">
    <w:abstractNumId w:val="11"/>
  </w:num>
  <w:num w:numId="29">
    <w:abstractNumId w:val="16"/>
  </w:num>
  <w:num w:numId="30">
    <w:abstractNumId w:val="27"/>
  </w:num>
  <w:num w:numId="31">
    <w:abstractNumId w:val="36"/>
  </w:num>
  <w:num w:numId="32">
    <w:abstractNumId w:val="25"/>
  </w:num>
  <w:num w:numId="33">
    <w:abstractNumId w:val="23"/>
  </w:num>
  <w:num w:numId="34">
    <w:abstractNumId w:val="10"/>
  </w:num>
  <w:num w:numId="35">
    <w:abstractNumId w:val="6"/>
  </w:num>
  <w:num w:numId="36">
    <w:abstractNumId w:val="3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2tzQ3NLMwNDMzsLBU0lEKTi0uzszPAykwrAUAEGoVWSwAAAA="/>
  </w:docVars>
  <w:rsids>
    <w:rsidRoot w:val="001F565A"/>
    <w:rsid w:val="0001442B"/>
    <w:rsid w:val="000153CB"/>
    <w:rsid w:val="000256E6"/>
    <w:rsid w:val="000565C5"/>
    <w:rsid w:val="00080627"/>
    <w:rsid w:val="000A3834"/>
    <w:rsid w:val="000C24B0"/>
    <w:rsid w:val="00110894"/>
    <w:rsid w:val="001115F7"/>
    <w:rsid w:val="0012049B"/>
    <w:rsid w:val="0012085F"/>
    <w:rsid w:val="00120E43"/>
    <w:rsid w:val="00132FC9"/>
    <w:rsid w:val="00133406"/>
    <w:rsid w:val="00133B17"/>
    <w:rsid w:val="00135627"/>
    <w:rsid w:val="00147DC4"/>
    <w:rsid w:val="001528B2"/>
    <w:rsid w:val="00194088"/>
    <w:rsid w:val="0019466F"/>
    <w:rsid w:val="0019575D"/>
    <w:rsid w:val="001C4D52"/>
    <w:rsid w:val="001F565A"/>
    <w:rsid w:val="00227244"/>
    <w:rsid w:val="00236AA9"/>
    <w:rsid w:val="00242634"/>
    <w:rsid w:val="002548DD"/>
    <w:rsid w:val="00267166"/>
    <w:rsid w:val="00277331"/>
    <w:rsid w:val="002A0F0A"/>
    <w:rsid w:val="002A3EE1"/>
    <w:rsid w:val="002A77C9"/>
    <w:rsid w:val="002F3323"/>
    <w:rsid w:val="00307702"/>
    <w:rsid w:val="003146C1"/>
    <w:rsid w:val="00317781"/>
    <w:rsid w:val="003418C9"/>
    <w:rsid w:val="00367B84"/>
    <w:rsid w:val="00394161"/>
    <w:rsid w:val="003A1D98"/>
    <w:rsid w:val="003E2849"/>
    <w:rsid w:val="003F4CF6"/>
    <w:rsid w:val="00400D9B"/>
    <w:rsid w:val="004047A7"/>
    <w:rsid w:val="004453E3"/>
    <w:rsid w:val="00453560"/>
    <w:rsid w:val="00491B7F"/>
    <w:rsid w:val="004B7043"/>
    <w:rsid w:val="004F7F0E"/>
    <w:rsid w:val="005003BC"/>
    <w:rsid w:val="0050297A"/>
    <w:rsid w:val="00516CF2"/>
    <w:rsid w:val="00554A1B"/>
    <w:rsid w:val="00555EBF"/>
    <w:rsid w:val="005607B8"/>
    <w:rsid w:val="0056559A"/>
    <w:rsid w:val="005676AF"/>
    <w:rsid w:val="005A3039"/>
    <w:rsid w:val="005B4533"/>
    <w:rsid w:val="005D1ED0"/>
    <w:rsid w:val="00602C32"/>
    <w:rsid w:val="006036E5"/>
    <w:rsid w:val="00607EE5"/>
    <w:rsid w:val="00615889"/>
    <w:rsid w:val="00623400"/>
    <w:rsid w:val="0063043C"/>
    <w:rsid w:val="006310B6"/>
    <w:rsid w:val="0063550B"/>
    <w:rsid w:val="0064091B"/>
    <w:rsid w:val="0067652B"/>
    <w:rsid w:val="006808E7"/>
    <w:rsid w:val="006A7D6B"/>
    <w:rsid w:val="006B5360"/>
    <w:rsid w:val="006E0869"/>
    <w:rsid w:val="006F2E1B"/>
    <w:rsid w:val="00723439"/>
    <w:rsid w:val="00744174"/>
    <w:rsid w:val="0079172C"/>
    <w:rsid w:val="007941D8"/>
    <w:rsid w:val="007B48C6"/>
    <w:rsid w:val="008177D8"/>
    <w:rsid w:val="00824834"/>
    <w:rsid w:val="00826936"/>
    <w:rsid w:val="008270AF"/>
    <w:rsid w:val="00831722"/>
    <w:rsid w:val="00843521"/>
    <w:rsid w:val="00856535"/>
    <w:rsid w:val="00882157"/>
    <w:rsid w:val="00882F07"/>
    <w:rsid w:val="0088419E"/>
    <w:rsid w:val="00892C6E"/>
    <w:rsid w:val="008A43DC"/>
    <w:rsid w:val="008B15F8"/>
    <w:rsid w:val="008B52A8"/>
    <w:rsid w:val="008D51A7"/>
    <w:rsid w:val="00903281"/>
    <w:rsid w:val="00915FFA"/>
    <w:rsid w:val="009171D1"/>
    <w:rsid w:val="00917603"/>
    <w:rsid w:val="00922254"/>
    <w:rsid w:val="00944EEA"/>
    <w:rsid w:val="00976A96"/>
    <w:rsid w:val="009B72EA"/>
    <w:rsid w:val="009C0383"/>
    <w:rsid w:val="00A018CE"/>
    <w:rsid w:val="00A2564F"/>
    <w:rsid w:val="00A3105B"/>
    <w:rsid w:val="00A46D38"/>
    <w:rsid w:val="00A52D51"/>
    <w:rsid w:val="00A70CBF"/>
    <w:rsid w:val="00A8305E"/>
    <w:rsid w:val="00A85677"/>
    <w:rsid w:val="00AC0C25"/>
    <w:rsid w:val="00AE3748"/>
    <w:rsid w:val="00B56069"/>
    <w:rsid w:val="00B573F0"/>
    <w:rsid w:val="00B6022F"/>
    <w:rsid w:val="00B64C77"/>
    <w:rsid w:val="00B67E26"/>
    <w:rsid w:val="00B757B2"/>
    <w:rsid w:val="00BA2241"/>
    <w:rsid w:val="00BB20BA"/>
    <w:rsid w:val="00BE20BD"/>
    <w:rsid w:val="00C43A6F"/>
    <w:rsid w:val="00C82534"/>
    <w:rsid w:val="00C8484C"/>
    <w:rsid w:val="00C91434"/>
    <w:rsid w:val="00CB08E6"/>
    <w:rsid w:val="00CB2629"/>
    <w:rsid w:val="00CD0688"/>
    <w:rsid w:val="00CE68CC"/>
    <w:rsid w:val="00D010D6"/>
    <w:rsid w:val="00D47F2A"/>
    <w:rsid w:val="00D50F0A"/>
    <w:rsid w:val="00D61E70"/>
    <w:rsid w:val="00D85390"/>
    <w:rsid w:val="00D910E6"/>
    <w:rsid w:val="00DA7748"/>
    <w:rsid w:val="00DC429F"/>
    <w:rsid w:val="00E04AF9"/>
    <w:rsid w:val="00E21464"/>
    <w:rsid w:val="00E21C94"/>
    <w:rsid w:val="00E273D2"/>
    <w:rsid w:val="00EA4BC0"/>
    <w:rsid w:val="00EB4472"/>
    <w:rsid w:val="00EC68DB"/>
    <w:rsid w:val="00ED3C30"/>
    <w:rsid w:val="00F125F8"/>
    <w:rsid w:val="00F13BFE"/>
    <w:rsid w:val="00F43047"/>
    <w:rsid w:val="00F43344"/>
    <w:rsid w:val="00F46684"/>
    <w:rsid w:val="00F73FDF"/>
    <w:rsid w:val="00F857D1"/>
    <w:rsid w:val="00F97CA1"/>
    <w:rsid w:val="00FA6781"/>
    <w:rsid w:val="00FB1479"/>
    <w:rsid w:val="00FD322C"/>
    <w:rsid w:val="00FD72A1"/>
    <w:rsid w:val="06DEDB65"/>
    <w:rsid w:val="524A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BA082"/>
  <w15:docId w15:val="{3DDBD295-7296-4B56-BFFD-7566DCE1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next w:val="Normal"/>
    <w:link w:val="Heading4Char"/>
    <w:qFormat/>
    <w:rsid w:val="00554A1B"/>
    <w:pPr>
      <w:keepNext/>
      <w:tabs>
        <w:tab w:val="left" w:pos="540"/>
        <w:tab w:val="center" w:pos="2700"/>
        <w:tab w:val="center" w:pos="4680"/>
        <w:tab w:val="center" w:pos="6030"/>
        <w:tab w:val="center" w:pos="8010"/>
      </w:tabs>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C43A6F"/>
    <w:pPr>
      <w:ind w:left="720"/>
      <w:contextualSpacing/>
    </w:pPr>
  </w:style>
  <w:style w:type="paragraph" w:styleId="Header">
    <w:name w:val="header"/>
    <w:basedOn w:val="Normal"/>
    <w:link w:val="HeaderChar"/>
    <w:uiPriority w:val="99"/>
    <w:unhideWhenUsed/>
    <w:rsid w:val="00E27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3D2"/>
  </w:style>
  <w:style w:type="paragraph" w:styleId="Footer">
    <w:name w:val="footer"/>
    <w:basedOn w:val="Normal"/>
    <w:link w:val="FooterChar"/>
    <w:uiPriority w:val="99"/>
    <w:unhideWhenUsed/>
    <w:rsid w:val="00E27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3D2"/>
  </w:style>
  <w:style w:type="character" w:customStyle="1" w:styleId="Heading4Char">
    <w:name w:val="Heading 4 Char"/>
    <w:basedOn w:val="DefaultParagraphFont"/>
    <w:link w:val="Heading4"/>
    <w:rsid w:val="00554A1B"/>
    <w:rPr>
      <w:rFonts w:ascii="Times New Roman" w:eastAsia="Times New Roman" w:hAnsi="Times New Roman" w:cs="Times New Roman"/>
      <w:b/>
      <w:sz w:val="24"/>
      <w:szCs w:val="20"/>
    </w:rPr>
  </w:style>
  <w:style w:type="character" w:styleId="Hyperlink">
    <w:name w:val="Hyperlink"/>
    <w:unhideWhenUsed/>
    <w:rsid w:val="00554A1B"/>
    <w:rPr>
      <w:color w:val="0000FF"/>
      <w:u w:val="single"/>
    </w:rPr>
  </w:style>
  <w:style w:type="paragraph" w:styleId="EndnoteText">
    <w:name w:val="endnote text"/>
    <w:basedOn w:val="Normal"/>
    <w:link w:val="EndnoteTextChar"/>
    <w:uiPriority w:val="99"/>
    <w:semiHidden/>
    <w:rsid w:val="0024263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uiPriority w:val="99"/>
    <w:semiHidden/>
    <w:rsid w:val="00242634"/>
    <w:rPr>
      <w:rFonts w:ascii="Times New Roman" w:eastAsia="Times New Roman" w:hAnsi="Times New Roman" w:cs="Times New Roman"/>
      <w:sz w:val="24"/>
      <w:szCs w:val="20"/>
    </w:rPr>
  </w:style>
  <w:style w:type="paragraph" w:styleId="BodyText2">
    <w:name w:val="Body Text 2"/>
    <w:basedOn w:val="Normal"/>
    <w:link w:val="BodyText2Char"/>
    <w:uiPriority w:val="99"/>
    <w:rsid w:val="00242634"/>
    <w:pPr>
      <w:widowControl w:val="0"/>
      <w:suppressAutoHyphens/>
      <w:overflowPunct w:val="0"/>
      <w:autoSpaceDE w:val="0"/>
      <w:autoSpaceDN w:val="0"/>
      <w:adjustRightInd w:val="0"/>
      <w:spacing w:after="0" w:line="240" w:lineRule="atLeast"/>
      <w:ind w:left="1440"/>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rsid w:val="0024263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12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5F8"/>
    <w:rPr>
      <w:rFonts w:ascii="Tahoma" w:hAnsi="Tahoma" w:cs="Tahoma"/>
      <w:sz w:val="16"/>
      <w:szCs w:val="16"/>
    </w:rPr>
  </w:style>
  <w:style w:type="character" w:styleId="Mention">
    <w:name w:val="Mention"/>
    <w:basedOn w:val="DefaultParagraphFont"/>
    <w:uiPriority w:val="99"/>
    <w:semiHidden/>
    <w:unhideWhenUsed/>
    <w:rsid w:val="00F857D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51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mdot/ferry/" TargetMode="External"/><Relationship Id="rId3" Type="http://schemas.openxmlformats.org/officeDocument/2006/relationships/settings" Target="settings.xml"/><Relationship Id="rId7" Type="http://schemas.openxmlformats.org/officeDocument/2006/relationships/hyperlink" Target="mailto:Mark.A.Higgins@main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Locally Coordinated Plan</dc:title>
  <dc:creator>Rich Rothe</dc:creator>
  <cp:lastModifiedBy>Brann, Lori</cp:lastModifiedBy>
  <cp:revision>3</cp:revision>
  <cp:lastPrinted>2019-02-19T19:12:00Z</cp:lastPrinted>
  <dcterms:created xsi:type="dcterms:W3CDTF">2019-03-18T19:06:00Z</dcterms:created>
  <dcterms:modified xsi:type="dcterms:W3CDTF">2019-03-19T14:54:00Z</dcterms:modified>
</cp:coreProperties>
</file>