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C2C1" w14:textId="77777777" w:rsidR="00F84BC7" w:rsidRPr="004B2340" w:rsidRDefault="00F84BC7" w:rsidP="006528D3">
      <w:pPr>
        <w:spacing w:before="240" w:after="20"/>
        <w:jc w:val="center"/>
        <w:rPr>
          <w:rFonts w:ascii="Times New Roman" w:hAnsi="Times New Roman"/>
          <w:b/>
          <w:bCs/>
          <w:sz w:val="26"/>
          <w:szCs w:val="26"/>
        </w:rPr>
      </w:pPr>
      <w:r w:rsidRPr="004B2340">
        <w:rPr>
          <w:rFonts w:ascii="Times New Roman" w:hAnsi="Times New Roman"/>
          <w:b/>
          <w:bCs/>
          <w:sz w:val="26"/>
          <w:szCs w:val="26"/>
        </w:rPr>
        <w:t>MAINE DEPARTMENT OF TRANSPORTATION</w:t>
      </w:r>
    </w:p>
    <w:p w14:paraId="2C4F6CB0" w14:textId="77777777" w:rsidR="000724B8" w:rsidRPr="007F2AFD" w:rsidRDefault="00F847FF" w:rsidP="00292A5C">
      <w:pPr>
        <w:spacing w:after="20"/>
        <w:jc w:val="center"/>
        <w:rPr>
          <w:rFonts w:ascii="Times New Roman" w:hAnsi="Times New Roman"/>
          <w:b/>
          <w:bCs/>
          <w:sz w:val="31"/>
          <w:szCs w:val="31"/>
        </w:rPr>
      </w:pPr>
      <w:r w:rsidRPr="007F2AFD">
        <w:rPr>
          <w:rFonts w:ascii="Times New Roman" w:hAnsi="Times New Roman"/>
          <w:b/>
          <w:bCs/>
          <w:sz w:val="31"/>
          <w:szCs w:val="31"/>
        </w:rPr>
        <w:t>Industrial Rail Access Program Agreement</w:t>
      </w:r>
    </w:p>
    <w:p w14:paraId="7E09581A" w14:textId="77777777" w:rsidR="00F84BC7" w:rsidRPr="004B2340" w:rsidRDefault="00F84BC7" w:rsidP="00292A5C">
      <w:pPr>
        <w:tabs>
          <w:tab w:val="left" w:pos="5220"/>
          <w:tab w:val="left" w:pos="5400"/>
        </w:tabs>
        <w:spacing w:before="40" w:after="20"/>
        <w:jc w:val="center"/>
        <w:rPr>
          <w:rFonts w:ascii="Times New Roman" w:hAnsi="Times New Roman"/>
        </w:rPr>
      </w:pPr>
      <w:r w:rsidRPr="004B2340">
        <w:rPr>
          <w:rFonts w:ascii="Times New Roman" w:hAnsi="Times New Roman"/>
        </w:rPr>
        <w:t>With</w:t>
      </w:r>
    </w:p>
    <w:p w14:paraId="4785D82D" w14:textId="77777777" w:rsidR="00613CB8" w:rsidRPr="007F2AFD" w:rsidRDefault="00613CB8" w:rsidP="00292A5C">
      <w:pPr>
        <w:spacing w:after="20"/>
        <w:jc w:val="center"/>
        <w:rPr>
          <w:rFonts w:ascii="Times New Roman" w:hAnsi="Times New Roman"/>
          <w:b/>
          <w:bCs/>
          <w:sz w:val="31"/>
          <w:szCs w:val="31"/>
        </w:rPr>
      </w:pPr>
      <w:r w:rsidRPr="007F2AFD">
        <w:rPr>
          <w:rFonts w:ascii="Times New Roman" w:hAnsi="Times New Roman"/>
          <w:b/>
          <w:bCs/>
          <w:sz w:val="31"/>
          <w:szCs w:val="31"/>
        </w:rPr>
        <w:fldChar w:fldCharType="begin">
          <w:ffData>
            <w:name w:val=""/>
            <w:enabled/>
            <w:calcOnExit w:val="0"/>
            <w:textInput>
              <w:format w:val="FIRST CAPITAL"/>
            </w:textInput>
          </w:ffData>
        </w:fldChar>
      </w:r>
      <w:r w:rsidRPr="007F2AFD">
        <w:rPr>
          <w:rFonts w:ascii="Times New Roman" w:hAnsi="Times New Roman"/>
          <w:b/>
          <w:bCs/>
          <w:sz w:val="31"/>
          <w:szCs w:val="31"/>
        </w:rPr>
        <w:instrText xml:space="preserve"> FORMTEXT </w:instrText>
      </w:r>
      <w:r w:rsidRPr="007F2AFD">
        <w:rPr>
          <w:rFonts w:ascii="Times New Roman" w:hAnsi="Times New Roman"/>
          <w:b/>
          <w:bCs/>
          <w:sz w:val="31"/>
          <w:szCs w:val="31"/>
        </w:rPr>
      </w:r>
      <w:r w:rsidRPr="007F2AFD">
        <w:rPr>
          <w:rFonts w:ascii="Times New Roman" w:hAnsi="Times New Roman"/>
          <w:b/>
          <w:bCs/>
          <w:sz w:val="31"/>
          <w:szCs w:val="31"/>
        </w:rPr>
        <w:fldChar w:fldCharType="separate"/>
      </w:r>
      <w:r w:rsidRPr="007F2AFD">
        <w:rPr>
          <w:rFonts w:ascii="Times New Roman" w:hAnsi="Times New Roman"/>
          <w:b/>
          <w:bCs/>
          <w:sz w:val="31"/>
          <w:szCs w:val="31"/>
        </w:rPr>
        <w:t> </w:t>
      </w:r>
      <w:r w:rsidRPr="007F2AFD">
        <w:rPr>
          <w:rFonts w:ascii="Times New Roman" w:hAnsi="Times New Roman"/>
          <w:b/>
          <w:bCs/>
          <w:sz w:val="31"/>
          <w:szCs w:val="31"/>
        </w:rPr>
        <w:t> </w:t>
      </w:r>
      <w:r w:rsidRPr="007F2AFD">
        <w:rPr>
          <w:rFonts w:ascii="Times New Roman" w:hAnsi="Times New Roman"/>
          <w:b/>
          <w:bCs/>
          <w:sz w:val="31"/>
          <w:szCs w:val="31"/>
        </w:rPr>
        <w:t> </w:t>
      </w:r>
      <w:r w:rsidRPr="007F2AFD">
        <w:rPr>
          <w:rFonts w:ascii="Times New Roman" w:hAnsi="Times New Roman"/>
          <w:b/>
          <w:bCs/>
          <w:sz w:val="31"/>
          <w:szCs w:val="31"/>
        </w:rPr>
        <w:t> </w:t>
      </w:r>
      <w:r w:rsidRPr="007F2AFD">
        <w:rPr>
          <w:rFonts w:ascii="Times New Roman" w:hAnsi="Times New Roman"/>
          <w:b/>
          <w:bCs/>
          <w:sz w:val="31"/>
          <w:szCs w:val="31"/>
        </w:rPr>
        <w:t> </w:t>
      </w:r>
      <w:r w:rsidRPr="007F2AFD">
        <w:rPr>
          <w:rFonts w:ascii="Times New Roman" w:hAnsi="Times New Roman"/>
          <w:b/>
          <w:bCs/>
          <w:sz w:val="31"/>
          <w:szCs w:val="31"/>
        </w:rPr>
        <w:fldChar w:fldCharType="end"/>
      </w:r>
    </w:p>
    <w:p w14:paraId="74C32490" w14:textId="77777777" w:rsidR="00F84BC7" w:rsidRPr="004B2340" w:rsidRDefault="00F84BC7" w:rsidP="00292A5C">
      <w:pPr>
        <w:spacing w:after="20"/>
        <w:jc w:val="center"/>
        <w:rPr>
          <w:rFonts w:ascii="Times New Roman" w:hAnsi="Times New Roman"/>
        </w:rPr>
      </w:pPr>
      <w:r w:rsidRPr="004B2340">
        <w:rPr>
          <w:rFonts w:ascii="Times New Roman" w:hAnsi="Times New Roman"/>
        </w:rPr>
        <w:t xml:space="preserve">Regarding </w:t>
      </w:r>
    </w:p>
    <w:p w14:paraId="7D5EAFEE" w14:textId="77777777" w:rsidR="00613CB8" w:rsidRPr="007F2AFD" w:rsidRDefault="00613CB8" w:rsidP="00292A5C">
      <w:pPr>
        <w:spacing w:after="240"/>
        <w:jc w:val="center"/>
        <w:rPr>
          <w:rFonts w:ascii="Times New Roman" w:hAnsi="Times New Roman"/>
          <w:b/>
          <w:bCs/>
          <w:sz w:val="31"/>
          <w:szCs w:val="31"/>
        </w:rPr>
      </w:pPr>
      <w:r w:rsidRPr="007F2AFD">
        <w:rPr>
          <w:rFonts w:ascii="Times New Roman" w:hAnsi="Times New Roman"/>
          <w:b/>
          <w:bCs/>
          <w:sz w:val="31"/>
          <w:szCs w:val="31"/>
        </w:rPr>
        <w:fldChar w:fldCharType="begin">
          <w:ffData>
            <w:name w:val=""/>
            <w:enabled/>
            <w:calcOnExit w:val="0"/>
            <w:textInput>
              <w:format w:val="FIRST CAPITAL"/>
            </w:textInput>
          </w:ffData>
        </w:fldChar>
      </w:r>
      <w:r w:rsidRPr="007F2AFD">
        <w:rPr>
          <w:rFonts w:ascii="Times New Roman" w:hAnsi="Times New Roman"/>
          <w:b/>
          <w:bCs/>
          <w:sz w:val="31"/>
          <w:szCs w:val="31"/>
        </w:rPr>
        <w:instrText xml:space="preserve"> FORMTEXT </w:instrText>
      </w:r>
      <w:r w:rsidRPr="007F2AFD">
        <w:rPr>
          <w:rFonts w:ascii="Times New Roman" w:hAnsi="Times New Roman"/>
          <w:b/>
          <w:bCs/>
          <w:sz w:val="31"/>
          <w:szCs w:val="31"/>
        </w:rPr>
      </w:r>
      <w:r w:rsidRPr="007F2AFD">
        <w:rPr>
          <w:rFonts w:ascii="Times New Roman" w:hAnsi="Times New Roman"/>
          <w:b/>
          <w:bCs/>
          <w:sz w:val="31"/>
          <w:szCs w:val="31"/>
        </w:rPr>
        <w:fldChar w:fldCharType="separate"/>
      </w:r>
      <w:r w:rsidRPr="007F2AFD">
        <w:rPr>
          <w:rFonts w:ascii="Times New Roman" w:hAnsi="Times New Roman"/>
          <w:b/>
          <w:bCs/>
          <w:sz w:val="31"/>
          <w:szCs w:val="31"/>
        </w:rPr>
        <w:t> </w:t>
      </w:r>
      <w:r w:rsidRPr="007F2AFD">
        <w:rPr>
          <w:rFonts w:ascii="Times New Roman" w:hAnsi="Times New Roman"/>
          <w:b/>
          <w:bCs/>
          <w:sz w:val="31"/>
          <w:szCs w:val="31"/>
        </w:rPr>
        <w:t> </w:t>
      </w:r>
      <w:r w:rsidRPr="007F2AFD">
        <w:rPr>
          <w:rFonts w:ascii="Times New Roman" w:hAnsi="Times New Roman"/>
          <w:b/>
          <w:bCs/>
          <w:sz w:val="31"/>
          <w:szCs w:val="31"/>
        </w:rPr>
        <w:t> </w:t>
      </w:r>
      <w:r w:rsidRPr="007F2AFD">
        <w:rPr>
          <w:rFonts w:ascii="Times New Roman" w:hAnsi="Times New Roman"/>
          <w:b/>
          <w:bCs/>
          <w:sz w:val="31"/>
          <w:szCs w:val="31"/>
        </w:rPr>
        <w:t> </w:t>
      </w:r>
      <w:r w:rsidRPr="007F2AFD">
        <w:rPr>
          <w:rFonts w:ascii="Times New Roman" w:hAnsi="Times New Roman"/>
          <w:b/>
          <w:bCs/>
          <w:sz w:val="31"/>
          <w:szCs w:val="31"/>
        </w:rPr>
        <w:t> </w:t>
      </w:r>
      <w:r w:rsidRPr="007F2AFD">
        <w:rPr>
          <w:rFonts w:ascii="Times New Roman" w:hAnsi="Times New Roman"/>
          <w:b/>
          <w:bCs/>
          <w:sz w:val="31"/>
          <w:szCs w:val="31"/>
        </w:rPr>
        <w:fldChar w:fldCharType="end"/>
      </w:r>
    </w:p>
    <w:p w14:paraId="349034F9" w14:textId="77777777" w:rsidR="00120A3B" w:rsidRPr="00E93918" w:rsidRDefault="00104BC6" w:rsidP="00120A3B">
      <w:pPr>
        <w:pStyle w:val="Header"/>
        <w:pBdr>
          <w:top w:val="single" w:sz="4" w:space="2" w:color="auto" w:shadow="1"/>
          <w:left w:val="single" w:sz="4" w:space="2" w:color="auto" w:shadow="1"/>
          <w:bottom w:val="single" w:sz="4" w:space="4" w:color="auto" w:shadow="1"/>
          <w:right w:val="single" w:sz="4" w:space="2" w:color="auto" w:shadow="1"/>
        </w:pBdr>
        <w:tabs>
          <w:tab w:val="left" w:pos="3600"/>
          <w:tab w:val="left" w:pos="3960"/>
          <w:tab w:val="left" w:pos="4140"/>
          <w:tab w:val="left" w:pos="4320"/>
          <w:tab w:val="left" w:pos="4500"/>
          <w:tab w:val="left" w:pos="4680"/>
          <w:tab w:val="left" w:pos="5040"/>
          <w:tab w:val="left" w:pos="5310"/>
          <w:tab w:val="left" w:pos="5400"/>
          <w:tab w:val="left" w:pos="9540"/>
          <w:tab w:val="left" w:pos="9720"/>
        </w:tabs>
        <w:spacing w:before="20" w:after="40"/>
        <w:jc w:val="center"/>
        <w:rPr>
          <w:rFonts w:asciiTheme="minorHAnsi" w:hAnsiTheme="minorHAnsi" w:cstheme="minorHAnsi"/>
          <w:b/>
          <w:i/>
          <w:sz w:val="19"/>
          <w:szCs w:val="19"/>
        </w:rPr>
      </w:pPr>
      <w:r w:rsidRPr="00E93918">
        <w:rPr>
          <w:rFonts w:asciiTheme="minorHAnsi" w:hAnsiTheme="minorHAnsi" w:cstheme="minorHAnsi"/>
          <w:b/>
          <w:i/>
          <w:sz w:val="19"/>
          <w:szCs w:val="19"/>
        </w:rPr>
        <w:t xml:space="preserve">Locally Administered </w:t>
      </w:r>
      <w:r w:rsidR="006528D3">
        <w:rPr>
          <w:rFonts w:asciiTheme="minorHAnsi" w:hAnsiTheme="minorHAnsi" w:cstheme="minorHAnsi"/>
          <w:b/>
          <w:i/>
          <w:sz w:val="19"/>
          <w:szCs w:val="19"/>
        </w:rPr>
        <w:t>Project</w:t>
      </w:r>
      <w:r w:rsidRPr="00E93918">
        <w:rPr>
          <w:rFonts w:asciiTheme="minorHAnsi" w:hAnsiTheme="minorHAnsi" w:cstheme="minorHAnsi"/>
          <w:b/>
          <w:i/>
          <w:sz w:val="19"/>
          <w:szCs w:val="19"/>
        </w:rPr>
        <w:t xml:space="preserve"> – IRAP </w:t>
      </w:r>
      <w:r w:rsidR="00E93918" w:rsidRPr="00E93918">
        <w:rPr>
          <w:rFonts w:asciiTheme="minorHAnsi" w:hAnsiTheme="minorHAnsi" w:cstheme="minorHAnsi"/>
          <w:b/>
          <w:i/>
          <w:sz w:val="19"/>
          <w:szCs w:val="19"/>
        </w:rPr>
        <w:t>(State Funds)</w:t>
      </w:r>
    </w:p>
    <w:p w14:paraId="1B4D0382" w14:textId="77777777" w:rsidR="00120A3B" w:rsidRPr="00A5147C" w:rsidRDefault="001658C0" w:rsidP="006528D3">
      <w:pPr>
        <w:pStyle w:val="Header"/>
        <w:pBdr>
          <w:top w:val="single" w:sz="4" w:space="2" w:color="auto" w:shadow="1"/>
          <w:left w:val="single" w:sz="4" w:space="2" w:color="auto" w:shadow="1"/>
          <w:bottom w:val="single" w:sz="4" w:space="4" w:color="auto" w:shadow="1"/>
          <w:right w:val="single" w:sz="4" w:space="2" w:color="auto" w:shadow="1"/>
        </w:pBdr>
        <w:tabs>
          <w:tab w:val="left" w:pos="3600"/>
          <w:tab w:val="left" w:pos="3960"/>
          <w:tab w:val="left" w:pos="4140"/>
          <w:tab w:val="left" w:pos="4320"/>
          <w:tab w:val="left" w:pos="4500"/>
          <w:tab w:val="left" w:pos="4680"/>
          <w:tab w:val="left" w:pos="5040"/>
          <w:tab w:val="left" w:pos="5310"/>
          <w:tab w:val="left" w:pos="5400"/>
          <w:tab w:val="left" w:pos="9540"/>
          <w:tab w:val="left" w:pos="9720"/>
        </w:tabs>
        <w:spacing w:after="10"/>
        <w:rPr>
          <w:rFonts w:ascii="Times New Roman" w:hAnsi="Times New Roman"/>
        </w:rPr>
      </w:pPr>
      <w:r>
        <w:rPr>
          <w:rFonts w:ascii="Times New Roman" w:hAnsi="Times New Roman"/>
        </w:rPr>
        <w:t>MaineDOT</w:t>
      </w:r>
      <w:r w:rsidR="00120A3B" w:rsidRPr="00A5147C">
        <w:rPr>
          <w:rFonts w:ascii="Times New Roman" w:hAnsi="Times New Roman"/>
        </w:rPr>
        <w:t xml:space="preserve"> WIN: </w:t>
      </w:r>
      <w:r w:rsidR="00613CB8" w:rsidRPr="00A5147C">
        <w:rPr>
          <w:rFonts w:ascii="Times New Roman" w:hAnsi="Times New Roman"/>
          <w:u w:val="single"/>
        </w:rPr>
        <w:fldChar w:fldCharType="begin">
          <w:ffData>
            <w:name w:val=""/>
            <w:enabled/>
            <w:calcOnExit w:val="0"/>
            <w:textInput>
              <w:format w:val="FIRST CAPITAL"/>
            </w:textInput>
          </w:ffData>
        </w:fldChar>
      </w:r>
      <w:r w:rsidR="00613CB8" w:rsidRPr="00A5147C">
        <w:rPr>
          <w:rFonts w:ascii="Times New Roman" w:hAnsi="Times New Roman"/>
          <w:u w:val="single"/>
        </w:rPr>
        <w:instrText xml:space="preserve"> FORMTEXT </w:instrText>
      </w:r>
      <w:r w:rsidR="00613CB8" w:rsidRPr="00A5147C">
        <w:rPr>
          <w:rFonts w:ascii="Times New Roman" w:hAnsi="Times New Roman"/>
          <w:u w:val="single"/>
        </w:rPr>
      </w:r>
      <w:r w:rsidR="00613CB8" w:rsidRPr="00A5147C">
        <w:rPr>
          <w:rFonts w:ascii="Times New Roman" w:hAnsi="Times New Roman"/>
          <w:u w:val="single"/>
        </w:rPr>
        <w:fldChar w:fldCharType="separate"/>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fldChar w:fldCharType="end"/>
      </w:r>
      <w:r w:rsidR="00120A3B" w:rsidRPr="00A5147C">
        <w:rPr>
          <w:rFonts w:ascii="Times New Roman" w:hAnsi="Times New Roman"/>
          <w:u w:val="single"/>
        </w:rPr>
        <w:tab/>
      </w:r>
      <w:r w:rsidR="00120A3B" w:rsidRPr="00A5147C">
        <w:rPr>
          <w:rFonts w:ascii="Times New Roman" w:hAnsi="Times New Roman"/>
          <w:u w:val="single"/>
        </w:rPr>
        <w:tab/>
      </w:r>
      <w:r w:rsidR="00120A3B" w:rsidRPr="00A5147C">
        <w:rPr>
          <w:rFonts w:ascii="Times New Roman" w:hAnsi="Times New Roman"/>
          <w:u w:val="single"/>
        </w:rPr>
        <w:tab/>
      </w:r>
      <w:r w:rsidR="00120A3B" w:rsidRPr="00A5147C">
        <w:rPr>
          <w:rFonts w:ascii="Times New Roman" w:hAnsi="Times New Roman"/>
          <w:u w:val="single"/>
        </w:rPr>
        <w:tab/>
      </w:r>
      <w:r w:rsidR="00120A3B" w:rsidRPr="00A5147C">
        <w:rPr>
          <w:rFonts w:ascii="Times New Roman" w:hAnsi="Times New Roman"/>
          <w:u w:val="single"/>
        </w:rPr>
        <w:tab/>
      </w:r>
      <w:r w:rsidR="00120A3B" w:rsidRPr="00A5147C">
        <w:rPr>
          <w:rFonts w:ascii="Times New Roman" w:hAnsi="Times New Roman"/>
          <w:u w:val="single"/>
        </w:rPr>
        <w:tab/>
      </w:r>
      <w:r w:rsidR="00120A3B" w:rsidRPr="00A5147C">
        <w:rPr>
          <w:rFonts w:ascii="Times New Roman" w:hAnsi="Times New Roman"/>
        </w:rPr>
        <w:tab/>
        <w:t xml:space="preserve">Vendor ID: </w:t>
      </w:r>
      <w:r w:rsidR="00613CB8" w:rsidRPr="00A5147C">
        <w:rPr>
          <w:rFonts w:ascii="Times New Roman" w:hAnsi="Times New Roman"/>
          <w:u w:val="single"/>
        </w:rPr>
        <w:fldChar w:fldCharType="begin">
          <w:ffData>
            <w:name w:val=""/>
            <w:enabled/>
            <w:calcOnExit w:val="0"/>
            <w:textInput>
              <w:format w:val="FIRST CAPITAL"/>
            </w:textInput>
          </w:ffData>
        </w:fldChar>
      </w:r>
      <w:r w:rsidR="00613CB8" w:rsidRPr="00A5147C">
        <w:rPr>
          <w:rFonts w:ascii="Times New Roman" w:hAnsi="Times New Roman"/>
          <w:u w:val="single"/>
        </w:rPr>
        <w:instrText xml:space="preserve"> FORMTEXT </w:instrText>
      </w:r>
      <w:r w:rsidR="00613CB8" w:rsidRPr="00A5147C">
        <w:rPr>
          <w:rFonts w:ascii="Times New Roman" w:hAnsi="Times New Roman"/>
          <w:u w:val="single"/>
        </w:rPr>
      </w:r>
      <w:r w:rsidR="00613CB8" w:rsidRPr="00A5147C">
        <w:rPr>
          <w:rFonts w:ascii="Times New Roman" w:hAnsi="Times New Roman"/>
          <w:u w:val="single"/>
        </w:rPr>
        <w:fldChar w:fldCharType="separate"/>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fldChar w:fldCharType="end"/>
      </w:r>
      <w:r w:rsidR="00120A3B" w:rsidRPr="00A5147C">
        <w:rPr>
          <w:rFonts w:ascii="Times New Roman" w:hAnsi="Times New Roman"/>
          <w:u w:val="single"/>
        </w:rPr>
        <w:tab/>
      </w:r>
      <w:r w:rsidR="00120A3B" w:rsidRPr="00A5147C">
        <w:rPr>
          <w:rFonts w:ascii="Times New Roman" w:hAnsi="Times New Roman"/>
          <w:u w:val="single"/>
        </w:rPr>
        <w:tab/>
      </w:r>
      <w:r w:rsidR="00451102">
        <w:rPr>
          <w:rFonts w:ascii="Times New Roman" w:hAnsi="Times New Roman"/>
          <w:u w:val="single"/>
        </w:rPr>
        <w:tab/>
      </w:r>
    </w:p>
    <w:p w14:paraId="748C5DE7" w14:textId="77777777" w:rsidR="00120A3B" w:rsidRPr="00A5147C" w:rsidRDefault="006528D3" w:rsidP="006528D3">
      <w:pPr>
        <w:pStyle w:val="Header"/>
        <w:pBdr>
          <w:top w:val="single" w:sz="4" w:space="2" w:color="auto" w:shadow="1"/>
          <w:left w:val="single" w:sz="4" w:space="2" w:color="auto" w:shadow="1"/>
          <w:bottom w:val="single" w:sz="4" w:space="4" w:color="auto" w:shadow="1"/>
          <w:right w:val="single" w:sz="4" w:space="2" w:color="auto" w:shadow="1"/>
        </w:pBdr>
        <w:tabs>
          <w:tab w:val="left" w:pos="3600"/>
          <w:tab w:val="left" w:pos="3960"/>
          <w:tab w:val="left" w:pos="4140"/>
          <w:tab w:val="left" w:pos="4320"/>
          <w:tab w:val="left" w:pos="4500"/>
          <w:tab w:val="left" w:pos="4680"/>
          <w:tab w:val="left" w:pos="4860"/>
          <w:tab w:val="left" w:pos="5040"/>
          <w:tab w:val="left" w:pos="5220"/>
          <w:tab w:val="left" w:pos="5400"/>
          <w:tab w:val="left" w:pos="5760"/>
          <w:tab w:val="left" w:pos="9540"/>
          <w:tab w:val="left" w:pos="9630"/>
          <w:tab w:val="left" w:pos="9720"/>
        </w:tabs>
        <w:spacing w:after="10"/>
        <w:rPr>
          <w:rFonts w:ascii="Times New Roman" w:hAnsi="Times New Roman"/>
          <w:noProof/>
          <w:u w:val="single"/>
        </w:rPr>
      </w:pPr>
      <w:r>
        <w:rPr>
          <w:rFonts w:ascii="Times New Roman" w:hAnsi="Times New Roman"/>
        </w:rPr>
        <w:t>Total</w:t>
      </w:r>
      <w:r w:rsidR="00120A3B" w:rsidRPr="00A5147C">
        <w:rPr>
          <w:rFonts w:ascii="Times New Roman" w:hAnsi="Times New Roman"/>
        </w:rPr>
        <w:t xml:space="preserve"> Amount: $</w:t>
      </w:r>
      <w:r w:rsidR="00613CB8" w:rsidRPr="00A5147C">
        <w:rPr>
          <w:rFonts w:ascii="Times New Roman" w:hAnsi="Times New Roman"/>
          <w:u w:val="single"/>
        </w:rPr>
        <w:fldChar w:fldCharType="begin">
          <w:ffData>
            <w:name w:val=""/>
            <w:enabled/>
            <w:calcOnExit w:val="0"/>
            <w:textInput>
              <w:format w:val="FIRST CAPITAL"/>
            </w:textInput>
          </w:ffData>
        </w:fldChar>
      </w:r>
      <w:r w:rsidR="00613CB8" w:rsidRPr="00A5147C">
        <w:rPr>
          <w:rFonts w:ascii="Times New Roman" w:hAnsi="Times New Roman"/>
          <w:u w:val="single"/>
        </w:rPr>
        <w:instrText xml:space="preserve"> FORMTEXT </w:instrText>
      </w:r>
      <w:r w:rsidR="00613CB8" w:rsidRPr="00A5147C">
        <w:rPr>
          <w:rFonts w:ascii="Times New Roman" w:hAnsi="Times New Roman"/>
          <w:u w:val="single"/>
        </w:rPr>
      </w:r>
      <w:r w:rsidR="00613CB8" w:rsidRPr="00A5147C">
        <w:rPr>
          <w:rFonts w:ascii="Times New Roman" w:hAnsi="Times New Roman"/>
          <w:u w:val="single"/>
        </w:rPr>
        <w:fldChar w:fldCharType="separate"/>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fldChar w:fldCharType="end"/>
      </w:r>
      <w:r w:rsidR="00120A3B" w:rsidRPr="00A5147C">
        <w:rPr>
          <w:rFonts w:ascii="Times New Roman" w:hAnsi="Times New Roman"/>
          <w:noProof/>
          <w:u w:val="single"/>
        </w:rPr>
        <w:tab/>
      </w:r>
      <w:r w:rsidR="00120A3B" w:rsidRPr="00A5147C">
        <w:rPr>
          <w:rFonts w:ascii="Times New Roman" w:hAnsi="Times New Roman"/>
          <w:noProof/>
          <w:u w:val="single"/>
        </w:rPr>
        <w:tab/>
      </w:r>
      <w:r w:rsidR="00120A3B" w:rsidRPr="00A5147C">
        <w:rPr>
          <w:rFonts w:ascii="Times New Roman" w:hAnsi="Times New Roman"/>
          <w:noProof/>
          <w:u w:val="single"/>
        </w:rPr>
        <w:tab/>
      </w:r>
      <w:r w:rsidR="00120A3B" w:rsidRPr="00A5147C">
        <w:rPr>
          <w:rFonts w:ascii="Times New Roman" w:hAnsi="Times New Roman"/>
          <w:noProof/>
          <w:u w:val="single"/>
        </w:rPr>
        <w:tab/>
      </w:r>
      <w:r w:rsidR="00120A3B" w:rsidRPr="00A5147C">
        <w:rPr>
          <w:rFonts w:ascii="Times New Roman" w:hAnsi="Times New Roman"/>
          <w:noProof/>
          <w:u w:val="single"/>
        </w:rPr>
        <w:tab/>
      </w:r>
      <w:r w:rsidR="00120A3B" w:rsidRPr="00A5147C">
        <w:rPr>
          <w:rFonts w:ascii="Times New Roman" w:hAnsi="Times New Roman"/>
          <w:noProof/>
          <w:u w:val="single"/>
        </w:rPr>
        <w:tab/>
      </w:r>
      <w:r w:rsidR="00855FC4">
        <w:rPr>
          <w:rFonts w:ascii="Times New Roman" w:hAnsi="Times New Roman"/>
          <w:noProof/>
        </w:rPr>
        <w:t xml:space="preserve"> </w:t>
      </w:r>
      <w:r w:rsidR="00120A3B" w:rsidRPr="00A5147C">
        <w:rPr>
          <w:rFonts w:ascii="Times New Roman" w:hAnsi="Times New Roman"/>
          <w:noProof/>
        </w:rPr>
        <w:t xml:space="preserve"> </w:t>
      </w:r>
      <w:r w:rsidR="00120A3B" w:rsidRPr="00A5147C">
        <w:rPr>
          <w:rFonts w:ascii="Times New Roman" w:hAnsi="Times New Roman"/>
          <w:noProof/>
        </w:rPr>
        <w:tab/>
      </w:r>
      <w:r w:rsidR="00451102">
        <w:rPr>
          <w:rFonts w:ascii="Times New Roman" w:hAnsi="Times New Roman"/>
          <w:noProof/>
        </w:rPr>
        <w:tab/>
      </w:r>
      <w:r w:rsidR="00120A3B" w:rsidRPr="00A5147C">
        <w:rPr>
          <w:rFonts w:ascii="Times New Roman" w:hAnsi="Times New Roman"/>
          <w:noProof/>
        </w:rPr>
        <w:t>Agreement Begin Date:</w:t>
      </w:r>
      <w:r w:rsidR="00120A3B" w:rsidRPr="00A5147C">
        <w:rPr>
          <w:rFonts w:ascii="Times New Roman" w:hAnsi="Times New Roman"/>
          <w:noProof/>
          <w:u w:val="single"/>
        </w:rPr>
        <w:t xml:space="preserve"> </w:t>
      </w:r>
      <w:r w:rsidR="00120A3B" w:rsidRPr="00A5147C">
        <w:rPr>
          <w:rFonts w:ascii="Times New Roman" w:hAnsi="Times New Roman"/>
          <w:u w:val="single"/>
        </w:rPr>
        <w:fldChar w:fldCharType="begin">
          <w:ffData>
            <w:name w:val=""/>
            <w:enabled/>
            <w:calcOnExit w:val="0"/>
            <w:textInput>
              <w:format w:val="FIRST CAPITAL"/>
            </w:textInput>
          </w:ffData>
        </w:fldChar>
      </w:r>
      <w:r w:rsidR="00120A3B" w:rsidRPr="00A5147C">
        <w:rPr>
          <w:rFonts w:ascii="Times New Roman" w:hAnsi="Times New Roman"/>
          <w:u w:val="single"/>
        </w:rPr>
        <w:instrText xml:space="preserve"> FORMTEXT </w:instrText>
      </w:r>
      <w:r w:rsidR="00120A3B" w:rsidRPr="00A5147C">
        <w:rPr>
          <w:rFonts w:ascii="Times New Roman" w:hAnsi="Times New Roman"/>
          <w:u w:val="single"/>
        </w:rPr>
      </w:r>
      <w:r w:rsidR="00120A3B" w:rsidRPr="00A5147C">
        <w:rPr>
          <w:rFonts w:ascii="Times New Roman" w:hAnsi="Times New Roman"/>
          <w:u w:val="single"/>
        </w:rPr>
        <w:fldChar w:fldCharType="separate"/>
      </w:r>
      <w:r w:rsidR="00120A3B" w:rsidRPr="00A5147C">
        <w:rPr>
          <w:rFonts w:ascii="Times New Roman" w:hAnsi="Times New Roman"/>
          <w:u w:val="single"/>
        </w:rPr>
        <w:t> </w:t>
      </w:r>
      <w:r w:rsidR="00120A3B" w:rsidRPr="00A5147C">
        <w:rPr>
          <w:rFonts w:ascii="Times New Roman" w:hAnsi="Times New Roman"/>
          <w:u w:val="single"/>
        </w:rPr>
        <w:t> </w:t>
      </w:r>
      <w:r w:rsidR="00120A3B" w:rsidRPr="00A5147C">
        <w:rPr>
          <w:rFonts w:ascii="Times New Roman" w:hAnsi="Times New Roman"/>
          <w:u w:val="single"/>
        </w:rPr>
        <w:t> </w:t>
      </w:r>
      <w:r w:rsidR="00120A3B" w:rsidRPr="00A5147C">
        <w:rPr>
          <w:rFonts w:ascii="Times New Roman" w:hAnsi="Times New Roman"/>
          <w:u w:val="single"/>
        </w:rPr>
        <w:t> </w:t>
      </w:r>
      <w:r w:rsidR="00120A3B" w:rsidRPr="00A5147C">
        <w:rPr>
          <w:rFonts w:ascii="Times New Roman" w:hAnsi="Times New Roman"/>
          <w:u w:val="single"/>
        </w:rPr>
        <w:t> </w:t>
      </w:r>
      <w:r w:rsidR="00120A3B" w:rsidRPr="00A5147C">
        <w:rPr>
          <w:rFonts w:ascii="Times New Roman" w:hAnsi="Times New Roman"/>
          <w:u w:val="single"/>
        </w:rPr>
        <w:fldChar w:fldCharType="end"/>
      </w:r>
      <w:r w:rsidR="00120A3B" w:rsidRPr="00A5147C">
        <w:rPr>
          <w:rFonts w:ascii="Times New Roman" w:hAnsi="Times New Roman"/>
          <w:noProof/>
          <w:u w:val="single"/>
        </w:rPr>
        <w:tab/>
      </w:r>
      <w:r w:rsidR="00120A3B" w:rsidRPr="00A5147C">
        <w:rPr>
          <w:rFonts w:ascii="Times New Roman" w:hAnsi="Times New Roman"/>
          <w:noProof/>
          <w:u w:val="single"/>
        </w:rPr>
        <w:tab/>
      </w:r>
      <w:r w:rsidR="00451102">
        <w:rPr>
          <w:rFonts w:ascii="Times New Roman" w:hAnsi="Times New Roman"/>
          <w:noProof/>
          <w:u w:val="single"/>
        </w:rPr>
        <w:tab/>
      </w:r>
      <w:r w:rsidR="00451102">
        <w:rPr>
          <w:rFonts w:ascii="Times New Roman" w:hAnsi="Times New Roman"/>
          <w:noProof/>
          <w:u w:val="single"/>
        </w:rPr>
        <w:tab/>
      </w:r>
    </w:p>
    <w:p w14:paraId="47FB524A" w14:textId="77777777" w:rsidR="00120A3B" w:rsidRPr="00A5147C" w:rsidRDefault="00120A3B" w:rsidP="006528D3">
      <w:pPr>
        <w:pStyle w:val="Header"/>
        <w:pBdr>
          <w:top w:val="single" w:sz="4" w:space="2" w:color="auto" w:shadow="1"/>
          <w:left w:val="single" w:sz="4" w:space="2" w:color="auto" w:shadow="1"/>
          <w:bottom w:val="single" w:sz="4" w:space="4" w:color="auto" w:shadow="1"/>
          <w:right w:val="single" w:sz="4" w:space="2" w:color="auto" w:shadow="1"/>
        </w:pBdr>
        <w:tabs>
          <w:tab w:val="left" w:pos="3600"/>
          <w:tab w:val="left" w:pos="3960"/>
          <w:tab w:val="left" w:pos="4140"/>
          <w:tab w:val="left" w:pos="4320"/>
          <w:tab w:val="left" w:pos="4500"/>
          <w:tab w:val="left" w:pos="4680"/>
          <w:tab w:val="left" w:pos="5040"/>
          <w:tab w:val="left" w:pos="5220"/>
          <w:tab w:val="left" w:pos="5400"/>
          <w:tab w:val="left" w:pos="5580"/>
          <w:tab w:val="left" w:pos="9540"/>
          <w:tab w:val="left" w:pos="9720"/>
        </w:tabs>
        <w:spacing w:after="10"/>
        <w:rPr>
          <w:rFonts w:ascii="Times New Roman" w:hAnsi="Times New Roman"/>
          <w:u w:val="single"/>
        </w:rPr>
      </w:pPr>
      <w:r w:rsidRPr="00A5147C">
        <w:rPr>
          <w:rFonts w:ascii="Times New Roman" w:hAnsi="Times New Roman"/>
          <w:noProof/>
        </w:rPr>
        <w:t>State Share: $</w:t>
      </w:r>
      <w:r w:rsidR="00613CB8" w:rsidRPr="00A5147C">
        <w:rPr>
          <w:rFonts w:ascii="Times New Roman" w:hAnsi="Times New Roman"/>
          <w:u w:val="single"/>
        </w:rPr>
        <w:fldChar w:fldCharType="begin">
          <w:ffData>
            <w:name w:val=""/>
            <w:enabled/>
            <w:calcOnExit w:val="0"/>
            <w:textInput>
              <w:format w:val="FIRST CAPITAL"/>
            </w:textInput>
          </w:ffData>
        </w:fldChar>
      </w:r>
      <w:r w:rsidR="00613CB8" w:rsidRPr="00A5147C">
        <w:rPr>
          <w:rFonts w:ascii="Times New Roman" w:hAnsi="Times New Roman"/>
          <w:u w:val="single"/>
        </w:rPr>
        <w:instrText xml:space="preserve"> FORMTEXT </w:instrText>
      </w:r>
      <w:r w:rsidR="00613CB8" w:rsidRPr="00A5147C">
        <w:rPr>
          <w:rFonts w:ascii="Times New Roman" w:hAnsi="Times New Roman"/>
          <w:u w:val="single"/>
        </w:rPr>
      </w:r>
      <w:r w:rsidR="00613CB8" w:rsidRPr="00A5147C">
        <w:rPr>
          <w:rFonts w:ascii="Times New Roman" w:hAnsi="Times New Roman"/>
          <w:u w:val="single"/>
        </w:rPr>
        <w:fldChar w:fldCharType="separate"/>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fldChar w:fldCharType="end"/>
      </w:r>
      <w:r w:rsidRPr="00A5147C">
        <w:rPr>
          <w:rFonts w:ascii="Times New Roman" w:hAnsi="Times New Roman"/>
          <w:noProof/>
          <w:u w:val="single"/>
        </w:rPr>
        <w:tab/>
      </w:r>
      <w:r w:rsidRPr="00A5147C">
        <w:rPr>
          <w:rFonts w:ascii="Times New Roman" w:hAnsi="Times New Roman"/>
          <w:u w:val="single"/>
        </w:rPr>
        <w:tab/>
      </w:r>
      <w:r w:rsidRPr="00A5147C">
        <w:rPr>
          <w:rFonts w:ascii="Times New Roman" w:hAnsi="Times New Roman"/>
          <w:u w:val="single"/>
        </w:rPr>
        <w:tab/>
      </w:r>
      <w:r w:rsidRPr="00A5147C">
        <w:rPr>
          <w:rFonts w:ascii="Times New Roman" w:hAnsi="Times New Roman"/>
          <w:u w:val="single"/>
        </w:rPr>
        <w:tab/>
      </w:r>
      <w:r w:rsidRPr="00A5147C">
        <w:rPr>
          <w:rFonts w:ascii="Times New Roman" w:hAnsi="Times New Roman"/>
          <w:u w:val="single"/>
        </w:rPr>
        <w:tab/>
      </w:r>
      <w:r w:rsidRPr="00A5147C">
        <w:rPr>
          <w:rFonts w:ascii="Times New Roman" w:hAnsi="Times New Roman"/>
          <w:u w:val="single"/>
        </w:rPr>
        <w:tab/>
      </w:r>
      <w:r w:rsidRPr="00A5147C">
        <w:rPr>
          <w:rFonts w:ascii="Times New Roman" w:hAnsi="Times New Roman"/>
        </w:rPr>
        <w:tab/>
        <w:t xml:space="preserve">Agreement End Date: </w:t>
      </w:r>
      <w:r w:rsidR="00451102" w:rsidRPr="00A5147C">
        <w:rPr>
          <w:rFonts w:ascii="Times New Roman" w:hAnsi="Times New Roman"/>
          <w:u w:val="single"/>
        </w:rPr>
        <w:fldChar w:fldCharType="begin">
          <w:ffData>
            <w:name w:val=""/>
            <w:enabled/>
            <w:calcOnExit w:val="0"/>
            <w:textInput>
              <w:format w:val="FIRST CAPITAL"/>
            </w:textInput>
          </w:ffData>
        </w:fldChar>
      </w:r>
      <w:r w:rsidR="00451102" w:rsidRPr="00A5147C">
        <w:rPr>
          <w:rFonts w:ascii="Times New Roman" w:hAnsi="Times New Roman"/>
          <w:u w:val="single"/>
        </w:rPr>
        <w:instrText xml:space="preserve"> FORMTEXT </w:instrText>
      </w:r>
      <w:r w:rsidR="00451102" w:rsidRPr="00A5147C">
        <w:rPr>
          <w:rFonts w:ascii="Times New Roman" w:hAnsi="Times New Roman"/>
          <w:u w:val="single"/>
        </w:rPr>
      </w:r>
      <w:r w:rsidR="00451102" w:rsidRPr="00A5147C">
        <w:rPr>
          <w:rFonts w:ascii="Times New Roman" w:hAnsi="Times New Roman"/>
          <w:u w:val="single"/>
        </w:rPr>
        <w:fldChar w:fldCharType="separate"/>
      </w:r>
      <w:r w:rsidR="00451102" w:rsidRPr="00A5147C">
        <w:rPr>
          <w:rFonts w:ascii="Times New Roman" w:hAnsi="Times New Roman"/>
          <w:u w:val="single"/>
        </w:rPr>
        <w:t> </w:t>
      </w:r>
      <w:r w:rsidR="00451102" w:rsidRPr="00A5147C">
        <w:rPr>
          <w:rFonts w:ascii="Times New Roman" w:hAnsi="Times New Roman"/>
          <w:u w:val="single"/>
        </w:rPr>
        <w:t> </w:t>
      </w:r>
      <w:r w:rsidR="00451102" w:rsidRPr="00A5147C">
        <w:rPr>
          <w:rFonts w:ascii="Times New Roman" w:hAnsi="Times New Roman"/>
          <w:u w:val="single"/>
        </w:rPr>
        <w:t> </w:t>
      </w:r>
      <w:r w:rsidR="00451102" w:rsidRPr="00A5147C">
        <w:rPr>
          <w:rFonts w:ascii="Times New Roman" w:hAnsi="Times New Roman"/>
          <w:u w:val="single"/>
        </w:rPr>
        <w:t> </w:t>
      </w:r>
      <w:r w:rsidR="00451102" w:rsidRPr="00A5147C">
        <w:rPr>
          <w:rFonts w:ascii="Times New Roman" w:hAnsi="Times New Roman"/>
          <w:u w:val="single"/>
        </w:rPr>
        <w:t> </w:t>
      </w:r>
      <w:r w:rsidR="00451102" w:rsidRPr="00A5147C">
        <w:rPr>
          <w:rFonts w:ascii="Times New Roman" w:hAnsi="Times New Roman"/>
          <w:u w:val="single"/>
        </w:rPr>
        <w:fldChar w:fldCharType="end"/>
      </w:r>
      <w:r w:rsidRPr="00A5147C">
        <w:rPr>
          <w:rFonts w:ascii="Times New Roman" w:hAnsi="Times New Roman"/>
          <w:u w:val="single"/>
        </w:rPr>
        <w:tab/>
      </w:r>
      <w:r w:rsidRPr="00A5147C">
        <w:rPr>
          <w:rFonts w:ascii="Times New Roman" w:hAnsi="Times New Roman"/>
          <w:u w:val="single"/>
        </w:rPr>
        <w:tab/>
      </w:r>
      <w:r w:rsidR="00451102">
        <w:rPr>
          <w:rFonts w:ascii="Times New Roman" w:hAnsi="Times New Roman"/>
          <w:u w:val="single"/>
        </w:rPr>
        <w:tab/>
      </w:r>
    </w:p>
    <w:p w14:paraId="0F90C5F7" w14:textId="77777777" w:rsidR="00120A3B" w:rsidRPr="00A5147C" w:rsidRDefault="00120A3B" w:rsidP="00120A3B">
      <w:pPr>
        <w:pStyle w:val="Header"/>
        <w:pBdr>
          <w:top w:val="single" w:sz="4" w:space="2" w:color="auto" w:shadow="1"/>
          <w:left w:val="single" w:sz="4" w:space="2" w:color="auto" w:shadow="1"/>
          <w:bottom w:val="single" w:sz="4" w:space="4" w:color="auto" w:shadow="1"/>
          <w:right w:val="single" w:sz="4" w:space="2" w:color="auto" w:shadow="1"/>
        </w:pBdr>
        <w:tabs>
          <w:tab w:val="left" w:pos="3600"/>
          <w:tab w:val="left" w:pos="3960"/>
          <w:tab w:val="left" w:pos="4140"/>
          <w:tab w:val="left" w:pos="4320"/>
          <w:tab w:val="left" w:pos="4500"/>
          <w:tab w:val="left" w:pos="4680"/>
          <w:tab w:val="left" w:pos="5040"/>
          <w:tab w:val="left" w:pos="5220"/>
          <w:tab w:val="left" w:pos="5400"/>
          <w:tab w:val="left" w:pos="5580"/>
          <w:tab w:val="left" w:pos="9540"/>
          <w:tab w:val="left" w:pos="9720"/>
        </w:tabs>
        <w:spacing w:after="10"/>
        <w:rPr>
          <w:rFonts w:ascii="Times New Roman" w:hAnsi="Times New Roman"/>
        </w:rPr>
      </w:pPr>
      <w:r w:rsidRPr="00A5147C">
        <w:rPr>
          <w:rFonts w:ascii="Times New Roman" w:hAnsi="Times New Roman"/>
        </w:rPr>
        <w:t>Grantee Share:</w:t>
      </w:r>
      <w:r w:rsidRPr="00A5147C">
        <w:rPr>
          <w:rFonts w:ascii="Times New Roman" w:hAnsi="Times New Roman"/>
          <w:u w:val="single"/>
        </w:rPr>
        <w:t xml:space="preserve"> </w:t>
      </w:r>
      <w:r w:rsidR="00871E63" w:rsidRPr="00A5147C">
        <w:rPr>
          <w:rFonts w:ascii="Times New Roman" w:hAnsi="Times New Roman"/>
          <w:u w:val="single"/>
        </w:rPr>
        <w:t>$</w:t>
      </w:r>
      <w:r w:rsidR="00613CB8" w:rsidRPr="00A5147C">
        <w:rPr>
          <w:rFonts w:ascii="Times New Roman" w:hAnsi="Times New Roman"/>
          <w:u w:val="single"/>
        </w:rPr>
        <w:fldChar w:fldCharType="begin">
          <w:ffData>
            <w:name w:val=""/>
            <w:enabled/>
            <w:calcOnExit w:val="0"/>
            <w:textInput>
              <w:format w:val="FIRST CAPITAL"/>
            </w:textInput>
          </w:ffData>
        </w:fldChar>
      </w:r>
      <w:r w:rsidR="00613CB8" w:rsidRPr="00A5147C">
        <w:rPr>
          <w:rFonts w:ascii="Times New Roman" w:hAnsi="Times New Roman"/>
          <w:u w:val="single"/>
        </w:rPr>
        <w:instrText xml:space="preserve"> FORMTEXT </w:instrText>
      </w:r>
      <w:r w:rsidR="00613CB8" w:rsidRPr="00A5147C">
        <w:rPr>
          <w:rFonts w:ascii="Times New Roman" w:hAnsi="Times New Roman"/>
          <w:u w:val="single"/>
        </w:rPr>
      </w:r>
      <w:r w:rsidR="00613CB8" w:rsidRPr="00A5147C">
        <w:rPr>
          <w:rFonts w:ascii="Times New Roman" w:hAnsi="Times New Roman"/>
          <w:u w:val="single"/>
        </w:rPr>
        <w:fldChar w:fldCharType="separate"/>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t> </w:t>
      </w:r>
      <w:r w:rsidR="00613CB8" w:rsidRPr="00A5147C">
        <w:rPr>
          <w:rFonts w:ascii="Times New Roman" w:hAnsi="Times New Roman"/>
          <w:u w:val="single"/>
        </w:rPr>
        <w:fldChar w:fldCharType="end"/>
      </w:r>
      <w:r w:rsidRPr="00A5147C">
        <w:rPr>
          <w:rFonts w:ascii="Times New Roman" w:hAnsi="Times New Roman"/>
          <w:u w:val="single"/>
        </w:rPr>
        <w:tab/>
      </w:r>
      <w:r w:rsidRPr="00A5147C">
        <w:rPr>
          <w:rFonts w:ascii="Times New Roman" w:hAnsi="Times New Roman"/>
          <w:u w:val="single"/>
        </w:rPr>
        <w:tab/>
      </w:r>
      <w:r w:rsidRPr="00A5147C">
        <w:rPr>
          <w:rFonts w:ascii="Times New Roman" w:hAnsi="Times New Roman"/>
          <w:u w:val="single"/>
        </w:rPr>
        <w:tab/>
      </w:r>
      <w:r w:rsidRPr="00A5147C">
        <w:rPr>
          <w:rFonts w:ascii="Times New Roman" w:hAnsi="Times New Roman"/>
          <w:u w:val="single"/>
        </w:rPr>
        <w:tab/>
      </w:r>
      <w:r w:rsidRPr="00A5147C">
        <w:rPr>
          <w:rFonts w:ascii="Times New Roman" w:hAnsi="Times New Roman"/>
          <w:u w:val="single"/>
        </w:rPr>
        <w:tab/>
      </w:r>
      <w:r w:rsidRPr="00A5147C">
        <w:rPr>
          <w:rFonts w:ascii="Times New Roman" w:hAnsi="Times New Roman"/>
          <w:u w:val="single"/>
        </w:rPr>
        <w:tab/>
        <w:t xml:space="preserve"> </w:t>
      </w:r>
    </w:p>
    <w:p w14:paraId="4007497B" w14:textId="77777777" w:rsidR="00F84BC7" w:rsidRDefault="00F84BC7" w:rsidP="00B505EE">
      <w:pPr>
        <w:tabs>
          <w:tab w:val="left" w:pos="540"/>
          <w:tab w:val="left" w:pos="4320"/>
          <w:tab w:val="left" w:pos="5400"/>
          <w:tab w:val="left" w:pos="7560"/>
        </w:tabs>
        <w:spacing w:before="240" w:after="240"/>
        <w:rPr>
          <w:rFonts w:ascii="Times New Roman" w:hAnsi="Times New Roman"/>
        </w:rPr>
      </w:pPr>
      <w:r w:rsidRPr="008557E3">
        <w:rPr>
          <w:rFonts w:ascii="Times New Roman" w:hAnsi="Times New Roman"/>
        </w:rPr>
        <w:t xml:space="preserve">This Agreement is entered into </w:t>
      </w:r>
      <w:r w:rsidR="009724D7">
        <w:rPr>
          <w:rFonts w:ascii="Times New Roman" w:hAnsi="Times New Roman"/>
        </w:rPr>
        <w:t xml:space="preserve">by and </w:t>
      </w:r>
      <w:r w:rsidR="00104BC6">
        <w:rPr>
          <w:rFonts w:ascii="Times New Roman" w:hAnsi="Times New Roman"/>
        </w:rPr>
        <w:t>between</w:t>
      </w:r>
      <w:r w:rsidRPr="008557E3">
        <w:rPr>
          <w:rFonts w:ascii="Times New Roman" w:hAnsi="Times New Roman"/>
        </w:rPr>
        <w:t xml:space="preserve"> the Maine Department of Transportation (</w:t>
      </w:r>
      <w:r w:rsidRPr="008557E3">
        <w:rPr>
          <w:rFonts w:ascii="Times New Roman" w:hAnsi="Times New Roman"/>
          <w:b/>
        </w:rPr>
        <w:t>MaineDOT</w:t>
      </w:r>
      <w:r w:rsidRPr="008557E3">
        <w:rPr>
          <w:rFonts w:ascii="Times New Roman" w:hAnsi="Times New Roman"/>
        </w:rPr>
        <w:t>)</w:t>
      </w:r>
      <w:r w:rsidR="009724D7">
        <w:rPr>
          <w:rFonts w:ascii="Times New Roman" w:hAnsi="Times New Roman"/>
        </w:rPr>
        <w:t>, an agency of state government</w:t>
      </w:r>
      <w:r w:rsidR="009724D7" w:rsidRPr="00C23E37">
        <w:rPr>
          <w:rFonts w:ascii="Times New Roman" w:hAnsi="Times New Roman"/>
        </w:rPr>
        <w:t xml:space="preserve"> with its </w:t>
      </w:r>
      <w:r w:rsidR="006528D3">
        <w:rPr>
          <w:rFonts w:ascii="Times New Roman" w:hAnsi="Times New Roman"/>
        </w:rPr>
        <w:t>headquarters</w:t>
      </w:r>
      <w:r w:rsidR="00E93918">
        <w:rPr>
          <w:rFonts w:ascii="Times New Roman" w:hAnsi="Times New Roman"/>
        </w:rPr>
        <w:t xml:space="preserve"> </w:t>
      </w:r>
      <w:r w:rsidR="009724D7">
        <w:rPr>
          <w:rFonts w:ascii="Times New Roman" w:hAnsi="Times New Roman"/>
        </w:rPr>
        <w:t>at</w:t>
      </w:r>
      <w:r w:rsidR="009724D7" w:rsidRPr="00C23E37">
        <w:rPr>
          <w:rFonts w:ascii="Times New Roman" w:hAnsi="Times New Roman"/>
        </w:rPr>
        <w:t xml:space="preserve"> </w:t>
      </w:r>
      <w:r w:rsidR="009724D7">
        <w:rPr>
          <w:rFonts w:ascii="Times New Roman" w:hAnsi="Times New Roman"/>
        </w:rPr>
        <w:t>24</w:t>
      </w:r>
      <w:r w:rsidR="009724D7" w:rsidRPr="00C23E37">
        <w:rPr>
          <w:rFonts w:ascii="Times New Roman" w:hAnsi="Times New Roman"/>
        </w:rPr>
        <w:t xml:space="preserve"> Child Street in Augusta, Maine,</w:t>
      </w:r>
      <w:r w:rsidRPr="008557E3">
        <w:rPr>
          <w:rFonts w:ascii="Times New Roman" w:hAnsi="Times New Roman"/>
        </w:rPr>
        <w:t xml:space="preserve"> </w:t>
      </w:r>
      <w:r w:rsidR="001658C0">
        <w:rPr>
          <w:rFonts w:ascii="Times New Roman" w:hAnsi="Times New Roman"/>
        </w:rPr>
        <w:t xml:space="preserve">and a mailing address of 16 SHS, Augusta, ME 04333-0016; </w:t>
      </w:r>
      <w:r w:rsidRPr="008557E3">
        <w:rPr>
          <w:rFonts w:ascii="Times New Roman" w:hAnsi="Times New Roman"/>
        </w:rPr>
        <w:t xml:space="preserve">and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r w:rsidR="00613CB8">
        <w:rPr>
          <w:rFonts w:ascii="Times New Roman" w:hAnsi="Times New Roman"/>
        </w:rPr>
        <w:t xml:space="preserve"> </w:t>
      </w:r>
      <w:r>
        <w:rPr>
          <w:rFonts w:ascii="Times New Roman" w:hAnsi="Times New Roman"/>
        </w:rPr>
        <w:t xml:space="preserve">(the </w:t>
      </w:r>
      <w:r w:rsidR="000724B8" w:rsidRPr="000724B8">
        <w:rPr>
          <w:rFonts w:ascii="Times New Roman" w:hAnsi="Times New Roman"/>
          <w:b/>
        </w:rPr>
        <w:t>Grantee</w:t>
      </w:r>
      <w:r w:rsidR="000724B8">
        <w:rPr>
          <w:rFonts w:ascii="Times New Roman" w:hAnsi="Times New Roman"/>
        </w:rPr>
        <w:t>)</w:t>
      </w:r>
      <w:r>
        <w:rPr>
          <w:rFonts w:ascii="Times New Roman" w:hAnsi="Times New Roman"/>
        </w:rPr>
        <w:t xml:space="preserve">, a </w:t>
      </w:r>
      <w:r w:rsidR="000724B8">
        <w:rPr>
          <w:rFonts w:ascii="Times New Roman" w:hAnsi="Times New Roman"/>
        </w:rPr>
        <w:t xml:space="preserve">corporation or other legal entity </w:t>
      </w:r>
      <w:r w:rsidRPr="008557E3">
        <w:rPr>
          <w:rFonts w:ascii="Times New Roman" w:hAnsi="Times New Roman"/>
        </w:rPr>
        <w:t xml:space="preserve">with its principal place of business at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r w:rsidR="00613CB8">
        <w:rPr>
          <w:rFonts w:ascii="Times New Roman" w:hAnsi="Times New Roman"/>
        </w:rPr>
        <w:t xml:space="preserve"> </w:t>
      </w:r>
      <w:r w:rsidR="000724B8">
        <w:rPr>
          <w:rFonts w:ascii="Times New Roman" w:hAnsi="Times New Roman"/>
        </w:rPr>
        <w:t xml:space="preserve">and </w:t>
      </w:r>
      <w:r w:rsidR="00487E33">
        <w:rPr>
          <w:rFonts w:ascii="Times New Roman" w:hAnsi="Times New Roman"/>
        </w:rPr>
        <w:t>a</w:t>
      </w:r>
      <w:r w:rsidR="000724B8">
        <w:rPr>
          <w:rFonts w:ascii="Times New Roman" w:hAnsi="Times New Roman"/>
        </w:rPr>
        <w:t xml:space="preserve"> mailing address </w:t>
      </w:r>
      <w:r w:rsidR="007A16F8">
        <w:rPr>
          <w:rFonts w:ascii="Times New Roman" w:hAnsi="Times New Roman"/>
        </w:rPr>
        <w:t>of</w:t>
      </w:r>
      <w:r w:rsidR="000724B8">
        <w:rPr>
          <w:rFonts w:ascii="Times New Roman" w:hAnsi="Times New Roman"/>
        </w:rPr>
        <w:t xml:space="preserve">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r w:rsidR="00BB6357">
        <w:rPr>
          <w:rFonts w:ascii="Times New Roman" w:hAnsi="Times New Roman"/>
        </w:rPr>
        <w:t>.</w:t>
      </w:r>
      <w:r w:rsidRPr="008557E3">
        <w:rPr>
          <w:rFonts w:ascii="Times New Roman" w:hAnsi="Times New Roman"/>
        </w:rPr>
        <w:t xml:space="preserve"> </w:t>
      </w:r>
      <w:r w:rsidR="006A32EF">
        <w:rPr>
          <w:rFonts w:ascii="Times New Roman" w:hAnsi="Times New Roman"/>
        </w:rPr>
        <w:t xml:space="preserve">(MaineDOT and the Grantee are referred to </w:t>
      </w:r>
      <w:r w:rsidR="005A5C45">
        <w:rPr>
          <w:rFonts w:ascii="Times New Roman" w:hAnsi="Times New Roman"/>
        </w:rPr>
        <w:t xml:space="preserve">collectively </w:t>
      </w:r>
      <w:r w:rsidR="00760480">
        <w:rPr>
          <w:rFonts w:ascii="Times New Roman" w:hAnsi="Times New Roman"/>
        </w:rPr>
        <w:t xml:space="preserve">herein </w:t>
      </w:r>
      <w:r w:rsidR="005A5C45">
        <w:rPr>
          <w:rFonts w:ascii="Times New Roman" w:hAnsi="Times New Roman"/>
        </w:rPr>
        <w:t xml:space="preserve">as the Parties and </w:t>
      </w:r>
      <w:r w:rsidR="006A32EF">
        <w:rPr>
          <w:rFonts w:ascii="Times New Roman" w:hAnsi="Times New Roman"/>
        </w:rPr>
        <w:t>individually as a Party.)</w:t>
      </w:r>
    </w:p>
    <w:p w14:paraId="729AC8B9" w14:textId="77777777" w:rsidR="00A31441" w:rsidRPr="006528D3" w:rsidRDefault="00A31441" w:rsidP="006528D3">
      <w:pPr>
        <w:spacing w:before="150" w:after="180"/>
        <w:jc w:val="center"/>
        <w:rPr>
          <w:rFonts w:ascii="Arial Black" w:hAnsi="Arial Black"/>
          <w:b/>
          <w:sz w:val="23"/>
          <w:szCs w:val="23"/>
          <w:u w:val="single"/>
        </w:rPr>
      </w:pPr>
      <w:r w:rsidRPr="006528D3">
        <w:rPr>
          <w:rFonts w:ascii="Arial Black" w:hAnsi="Arial Black"/>
          <w:b/>
          <w:sz w:val="23"/>
          <w:szCs w:val="23"/>
          <w:u w:val="single"/>
        </w:rPr>
        <w:t>RECITALS</w:t>
      </w:r>
    </w:p>
    <w:p w14:paraId="371367A1" w14:textId="77777777" w:rsidR="00F84BC7" w:rsidRPr="00751191" w:rsidRDefault="00830143" w:rsidP="006528D3">
      <w:pPr>
        <w:pStyle w:val="ListParagraph"/>
        <w:numPr>
          <w:ilvl w:val="0"/>
          <w:numId w:val="3"/>
        </w:numPr>
        <w:spacing w:after="180"/>
        <w:contextualSpacing w:val="0"/>
        <w:rPr>
          <w:rFonts w:ascii="Times New Roman" w:hAnsi="Times New Roman"/>
          <w:bCs/>
        </w:rPr>
      </w:pPr>
      <w:r>
        <w:rPr>
          <w:rFonts w:ascii="Times New Roman" w:hAnsi="Times New Roman"/>
        </w:rPr>
        <w:t xml:space="preserve">MaineDOT awarded </w:t>
      </w:r>
      <w:r w:rsidR="00F84BC7">
        <w:rPr>
          <w:rFonts w:ascii="Times New Roman" w:hAnsi="Times New Roman"/>
          <w:bCs/>
        </w:rPr>
        <w:t>t</w:t>
      </w:r>
      <w:r w:rsidR="00F84BC7" w:rsidRPr="009A2D41">
        <w:rPr>
          <w:rFonts w:ascii="Times New Roman" w:hAnsi="Times New Roman"/>
          <w:bCs/>
        </w:rPr>
        <w:t xml:space="preserve">he </w:t>
      </w:r>
      <w:r w:rsidR="000724B8">
        <w:rPr>
          <w:rFonts w:ascii="Times New Roman" w:hAnsi="Times New Roman"/>
          <w:bCs/>
        </w:rPr>
        <w:t>Grantee</w:t>
      </w:r>
      <w:r w:rsidR="00F84BC7" w:rsidRPr="009A2D41">
        <w:rPr>
          <w:rFonts w:ascii="Times New Roman" w:hAnsi="Times New Roman"/>
          <w:bCs/>
        </w:rPr>
        <w:t xml:space="preserve"> </w:t>
      </w:r>
      <w:r w:rsidR="007A16F8">
        <w:rPr>
          <w:rFonts w:ascii="Times New Roman" w:hAnsi="Times New Roman"/>
          <w:bCs/>
        </w:rPr>
        <w:t>funding</w:t>
      </w:r>
      <w:r>
        <w:rPr>
          <w:rFonts w:ascii="Times New Roman" w:hAnsi="Times New Roman"/>
          <w:bCs/>
        </w:rPr>
        <w:t xml:space="preserve"> </w:t>
      </w:r>
      <w:r w:rsidR="00F360B3">
        <w:rPr>
          <w:rFonts w:ascii="Times New Roman" w:hAnsi="Times New Roman"/>
          <w:bCs/>
        </w:rPr>
        <w:t>from</w:t>
      </w:r>
      <w:r>
        <w:rPr>
          <w:rFonts w:ascii="Times New Roman" w:hAnsi="Times New Roman"/>
          <w:bCs/>
        </w:rPr>
        <w:t xml:space="preserve"> the</w:t>
      </w:r>
      <w:r w:rsidR="00F84BC7" w:rsidRPr="009A2D41">
        <w:rPr>
          <w:rFonts w:ascii="Times New Roman" w:hAnsi="Times New Roman"/>
          <w:bCs/>
        </w:rPr>
        <w:t xml:space="preserve"> Industrial Rail Access Program </w:t>
      </w:r>
      <w:r w:rsidR="00F84BC7">
        <w:rPr>
          <w:rFonts w:ascii="Times New Roman" w:hAnsi="Times New Roman"/>
          <w:bCs/>
        </w:rPr>
        <w:t xml:space="preserve">for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r w:rsidR="00F84BC7" w:rsidRPr="0087018B">
        <w:rPr>
          <w:rFonts w:ascii="Times New Roman" w:hAnsi="Times New Roman"/>
        </w:rPr>
        <w:t xml:space="preserve"> </w:t>
      </w:r>
      <w:r w:rsidR="00F84BC7" w:rsidRPr="009A2D41">
        <w:rPr>
          <w:rFonts w:ascii="Times New Roman" w:hAnsi="Times New Roman"/>
        </w:rPr>
        <w:t xml:space="preserve">(the </w:t>
      </w:r>
      <w:r w:rsidR="006528D3">
        <w:rPr>
          <w:rFonts w:ascii="Times New Roman" w:hAnsi="Times New Roman"/>
          <w:b/>
        </w:rPr>
        <w:t>Project</w:t>
      </w:r>
      <w:r w:rsidR="00F84BC7" w:rsidRPr="009A2D41">
        <w:rPr>
          <w:rFonts w:ascii="Times New Roman" w:hAnsi="Times New Roman"/>
        </w:rPr>
        <w:t>)</w:t>
      </w:r>
      <w:r w:rsidR="00760480">
        <w:rPr>
          <w:rFonts w:ascii="Times New Roman" w:hAnsi="Times New Roman"/>
        </w:rPr>
        <w:t xml:space="preserve">, with construction funding set to be appropriated in </w:t>
      </w:r>
      <w:r w:rsidR="00760480" w:rsidRPr="00C23E37">
        <w:rPr>
          <w:rFonts w:ascii="Times New Roman" w:hAnsi="Times New Roman"/>
        </w:rPr>
        <w:fldChar w:fldCharType="begin">
          <w:ffData>
            <w:name w:val=""/>
            <w:enabled/>
            <w:calcOnExit w:val="0"/>
            <w:textInput>
              <w:format w:val="FIRST CAPITAL"/>
            </w:textInput>
          </w:ffData>
        </w:fldChar>
      </w:r>
      <w:r w:rsidR="00760480" w:rsidRPr="00C23E37">
        <w:rPr>
          <w:rFonts w:ascii="Times New Roman" w:hAnsi="Times New Roman"/>
        </w:rPr>
        <w:instrText xml:space="preserve"> FORMTEXT </w:instrText>
      </w:r>
      <w:r w:rsidR="00760480" w:rsidRPr="00C23E37">
        <w:rPr>
          <w:rFonts w:ascii="Times New Roman" w:hAnsi="Times New Roman"/>
        </w:rPr>
      </w:r>
      <w:r w:rsidR="00760480" w:rsidRPr="00C23E37">
        <w:rPr>
          <w:rFonts w:ascii="Times New Roman" w:hAnsi="Times New Roman"/>
        </w:rPr>
        <w:fldChar w:fldCharType="separate"/>
      </w:r>
      <w:r w:rsidR="00760480" w:rsidRPr="00C23E37">
        <w:rPr>
          <w:rFonts w:ascii="Times New Roman" w:hAnsi="Times New Roman"/>
        </w:rPr>
        <w:t> </w:t>
      </w:r>
      <w:r w:rsidR="00760480" w:rsidRPr="00C23E37">
        <w:rPr>
          <w:rFonts w:ascii="Times New Roman" w:hAnsi="Times New Roman"/>
        </w:rPr>
        <w:t> </w:t>
      </w:r>
      <w:r w:rsidR="00760480" w:rsidRPr="00C23E37">
        <w:rPr>
          <w:rFonts w:ascii="Times New Roman" w:hAnsi="Times New Roman"/>
        </w:rPr>
        <w:t> </w:t>
      </w:r>
      <w:r w:rsidR="00760480" w:rsidRPr="00C23E37">
        <w:rPr>
          <w:rFonts w:ascii="Times New Roman" w:hAnsi="Times New Roman"/>
        </w:rPr>
        <w:t> </w:t>
      </w:r>
      <w:r w:rsidR="00760480" w:rsidRPr="00C23E37">
        <w:rPr>
          <w:rFonts w:ascii="Times New Roman" w:hAnsi="Times New Roman"/>
        </w:rPr>
        <w:t> </w:t>
      </w:r>
      <w:r w:rsidR="00760480" w:rsidRPr="00C23E37">
        <w:rPr>
          <w:rFonts w:ascii="Times New Roman" w:hAnsi="Times New Roman"/>
        </w:rPr>
        <w:fldChar w:fldCharType="end"/>
      </w:r>
      <w:r w:rsidR="00F84BC7" w:rsidRPr="009A2D41">
        <w:rPr>
          <w:rFonts w:ascii="Times New Roman" w:hAnsi="Times New Roman"/>
        </w:rPr>
        <w:t>; and</w:t>
      </w:r>
    </w:p>
    <w:p w14:paraId="7E7B603B" w14:textId="77777777" w:rsidR="00F84BC7" w:rsidRPr="009A2D41" w:rsidRDefault="00F84BC7" w:rsidP="006528D3">
      <w:pPr>
        <w:pStyle w:val="ListParagraph"/>
        <w:numPr>
          <w:ilvl w:val="0"/>
          <w:numId w:val="3"/>
        </w:numPr>
        <w:spacing w:after="180"/>
        <w:contextualSpacing w:val="0"/>
        <w:rPr>
          <w:rFonts w:ascii="Times New Roman" w:hAnsi="Times New Roman"/>
          <w:color w:val="000000"/>
        </w:rPr>
      </w:pPr>
      <w:r w:rsidRPr="009A2D41">
        <w:rPr>
          <w:rFonts w:ascii="Times New Roman" w:hAnsi="Times New Roman"/>
          <w:color w:val="000000"/>
        </w:rPr>
        <w:t xml:space="preserve">The </w:t>
      </w:r>
      <w:r w:rsidR="000724B8">
        <w:rPr>
          <w:rFonts w:ascii="Times New Roman" w:hAnsi="Times New Roman"/>
          <w:color w:val="000000"/>
        </w:rPr>
        <w:t>Grantee</w:t>
      </w:r>
      <w:r w:rsidRPr="009A2D41">
        <w:rPr>
          <w:rFonts w:ascii="Times New Roman" w:hAnsi="Times New Roman"/>
          <w:color w:val="000000"/>
        </w:rPr>
        <w:t xml:space="preserve"> shall administer the </w:t>
      </w:r>
      <w:r w:rsidR="006528D3">
        <w:rPr>
          <w:rFonts w:ascii="Times New Roman" w:hAnsi="Times New Roman"/>
          <w:color w:val="000000"/>
        </w:rPr>
        <w:t>Project</w:t>
      </w:r>
      <w:r w:rsidRPr="009A2D41">
        <w:rPr>
          <w:rFonts w:ascii="Times New Roman" w:hAnsi="Times New Roman"/>
          <w:color w:val="000000"/>
        </w:rPr>
        <w:t xml:space="preserve">, subject </w:t>
      </w:r>
      <w:r w:rsidR="00863568">
        <w:rPr>
          <w:rFonts w:ascii="Times New Roman" w:hAnsi="Times New Roman"/>
          <w:color w:val="000000"/>
        </w:rPr>
        <w:t xml:space="preserve">to </w:t>
      </w:r>
      <w:r w:rsidRPr="009A2D41">
        <w:rPr>
          <w:rFonts w:ascii="Times New Roman" w:hAnsi="Times New Roman"/>
          <w:color w:val="000000"/>
        </w:rPr>
        <w:t xml:space="preserve">MaineDOT oversight to ensure that the </w:t>
      </w:r>
      <w:r w:rsidR="000724B8">
        <w:rPr>
          <w:rFonts w:ascii="Times New Roman" w:hAnsi="Times New Roman"/>
          <w:color w:val="000000"/>
        </w:rPr>
        <w:t>Grantee</w:t>
      </w:r>
      <w:r w:rsidRPr="009A2D41">
        <w:rPr>
          <w:rFonts w:ascii="Times New Roman" w:hAnsi="Times New Roman"/>
          <w:color w:val="000000"/>
        </w:rPr>
        <w:t xml:space="preserve"> fulfills all requirements of the State</w:t>
      </w:r>
      <w:r w:rsidR="0049188E">
        <w:rPr>
          <w:rFonts w:ascii="Times New Roman" w:hAnsi="Times New Roman"/>
          <w:color w:val="000000"/>
        </w:rPr>
        <w:t xml:space="preserve"> of Maine (the </w:t>
      </w:r>
      <w:r w:rsidR="0049188E" w:rsidRPr="00D60C25">
        <w:rPr>
          <w:rFonts w:ascii="Times New Roman" w:hAnsi="Times New Roman"/>
          <w:b/>
          <w:color w:val="000000"/>
        </w:rPr>
        <w:t>State</w:t>
      </w:r>
      <w:r w:rsidR="0049188E">
        <w:rPr>
          <w:rFonts w:ascii="Times New Roman" w:hAnsi="Times New Roman"/>
          <w:color w:val="000000"/>
        </w:rPr>
        <w:t>)</w:t>
      </w:r>
      <w:r w:rsidRPr="009A2D41">
        <w:rPr>
          <w:rFonts w:ascii="Times New Roman" w:hAnsi="Times New Roman"/>
          <w:color w:val="000000"/>
        </w:rPr>
        <w:t>; and</w:t>
      </w:r>
    </w:p>
    <w:p w14:paraId="5E27A1FB" w14:textId="77777777" w:rsidR="00F84BC7" w:rsidRPr="0016370C" w:rsidRDefault="006E14E0" w:rsidP="001D6609">
      <w:pPr>
        <w:pStyle w:val="ListParagraph"/>
        <w:numPr>
          <w:ilvl w:val="0"/>
          <w:numId w:val="3"/>
        </w:numPr>
        <w:rPr>
          <w:rFonts w:ascii="Times New Roman" w:hAnsi="Times New Roman"/>
        </w:rPr>
      </w:pPr>
      <w:r>
        <w:rPr>
          <w:rFonts w:ascii="Times New Roman" w:hAnsi="Times New Roman"/>
          <w:color w:val="000000"/>
        </w:rPr>
        <w:t>MaineDOT and the Grantee</w:t>
      </w:r>
      <w:r w:rsidR="00F84BC7" w:rsidRPr="009A2D41">
        <w:rPr>
          <w:rFonts w:ascii="Times New Roman" w:hAnsi="Times New Roman"/>
        </w:rPr>
        <w:t xml:space="preserve"> acknowledge that the State shall not acquire or gain any interest of ownership in the </w:t>
      </w:r>
      <w:r w:rsidR="000724B8">
        <w:rPr>
          <w:rFonts w:ascii="Times New Roman" w:hAnsi="Times New Roman"/>
        </w:rPr>
        <w:t>Grantee</w:t>
      </w:r>
      <w:r w:rsidR="00F84BC7" w:rsidRPr="009A2D41">
        <w:rPr>
          <w:rFonts w:ascii="Times New Roman" w:hAnsi="Times New Roman"/>
        </w:rPr>
        <w:t>’s property, whether personal, real or otherwise</w:t>
      </w:r>
      <w:r w:rsidR="00F84BC7" w:rsidRPr="0016370C">
        <w:rPr>
          <w:rFonts w:ascii="Times New Roman" w:hAnsi="Times New Roman"/>
        </w:rPr>
        <w:t>.</w:t>
      </w:r>
    </w:p>
    <w:p w14:paraId="317DFF6A" w14:textId="77777777" w:rsidR="00F84BC7" w:rsidRPr="006528D3" w:rsidRDefault="00F84BC7" w:rsidP="00B505EE">
      <w:pPr>
        <w:spacing w:before="240" w:after="180"/>
        <w:jc w:val="center"/>
        <w:rPr>
          <w:rFonts w:ascii="Arial Black" w:hAnsi="Arial Black"/>
          <w:b/>
          <w:sz w:val="23"/>
          <w:szCs w:val="23"/>
          <w:u w:val="single"/>
        </w:rPr>
      </w:pPr>
      <w:r w:rsidRPr="006528D3">
        <w:rPr>
          <w:rFonts w:ascii="Arial Black" w:hAnsi="Arial Black"/>
          <w:b/>
          <w:sz w:val="23"/>
          <w:szCs w:val="23"/>
          <w:u w:val="single"/>
        </w:rPr>
        <w:t>AGREEMENT</w:t>
      </w:r>
    </w:p>
    <w:p w14:paraId="49BC4832" w14:textId="77777777" w:rsidR="00F84BC7" w:rsidRDefault="00F84BC7" w:rsidP="00B505EE">
      <w:pPr>
        <w:spacing w:after="180"/>
        <w:rPr>
          <w:rFonts w:ascii="Times New Roman" w:hAnsi="Times New Roman"/>
        </w:rPr>
      </w:pPr>
      <w:r w:rsidRPr="004B2340">
        <w:rPr>
          <w:rFonts w:ascii="Times New Roman" w:hAnsi="Times New Roman"/>
        </w:rPr>
        <w:t xml:space="preserve">NOW, </w:t>
      </w:r>
      <w:r w:rsidR="00B505EE">
        <w:rPr>
          <w:rFonts w:ascii="Times New Roman" w:hAnsi="Times New Roman"/>
        </w:rPr>
        <w:t xml:space="preserve">THEREFORE, </w:t>
      </w:r>
      <w:r w:rsidRPr="004B2340">
        <w:rPr>
          <w:rFonts w:ascii="Times New Roman" w:hAnsi="Times New Roman"/>
        </w:rPr>
        <w:t xml:space="preserve">in consideration of the foregoing, </w:t>
      </w:r>
      <w:r w:rsidR="006E14E0">
        <w:rPr>
          <w:rFonts w:ascii="Times New Roman" w:hAnsi="Times New Roman"/>
        </w:rPr>
        <w:t>MaineDOT and the Grantee</w:t>
      </w:r>
      <w:r w:rsidRPr="009A2D41">
        <w:rPr>
          <w:rFonts w:ascii="Times New Roman" w:hAnsi="Times New Roman"/>
        </w:rPr>
        <w:t xml:space="preserve"> </w:t>
      </w:r>
      <w:r w:rsidRPr="004B2340">
        <w:rPr>
          <w:rFonts w:ascii="Times New Roman" w:hAnsi="Times New Roman"/>
        </w:rPr>
        <w:t xml:space="preserve">agree </w:t>
      </w:r>
      <w:r w:rsidR="00120A3B">
        <w:rPr>
          <w:rFonts w:ascii="Times New Roman" w:hAnsi="Times New Roman"/>
        </w:rPr>
        <w:t>as follows</w:t>
      </w:r>
      <w:r w:rsidRPr="004B2340">
        <w:rPr>
          <w:rFonts w:ascii="Times New Roman" w:hAnsi="Times New Roman"/>
        </w:rPr>
        <w:t>:</w:t>
      </w:r>
    </w:p>
    <w:p w14:paraId="572A72F7" w14:textId="77777777" w:rsidR="004E6EE5" w:rsidRPr="006528D3" w:rsidRDefault="004E6EE5" w:rsidP="007F2AFD">
      <w:pPr>
        <w:pStyle w:val="ListParagraph"/>
        <w:numPr>
          <w:ilvl w:val="0"/>
          <w:numId w:val="33"/>
        </w:numPr>
        <w:pBdr>
          <w:bottom w:val="single" w:sz="6" w:space="1" w:color="auto"/>
        </w:pBdr>
        <w:spacing w:before="180" w:after="180"/>
        <w:ind w:left="504" w:hanging="504"/>
        <w:contextualSpacing w:val="0"/>
        <w:rPr>
          <w:rFonts w:ascii="Arial Black" w:hAnsi="Arial Black"/>
          <w:b/>
          <w:bCs/>
          <w:smallCaps/>
          <w:sz w:val="23"/>
          <w:szCs w:val="23"/>
        </w:rPr>
      </w:pPr>
      <w:r w:rsidRPr="006528D3">
        <w:rPr>
          <w:rFonts w:ascii="Arial Black" w:hAnsi="Arial Black"/>
          <w:b/>
          <w:bCs/>
          <w:smallCaps/>
          <w:sz w:val="23"/>
          <w:szCs w:val="23"/>
        </w:rPr>
        <w:t>APPENDIX</w:t>
      </w:r>
    </w:p>
    <w:p w14:paraId="12894E8A" w14:textId="77777777" w:rsidR="00F84BC7" w:rsidRPr="004B2340" w:rsidRDefault="00F84BC7" w:rsidP="00B505EE">
      <w:pPr>
        <w:tabs>
          <w:tab w:val="left" w:pos="540"/>
          <w:tab w:val="left" w:pos="4320"/>
          <w:tab w:val="left" w:pos="7560"/>
        </w:tabs>
        <w:spacing w:after="240"/>
        <w:ind w:firstLine="504"/>
        <w:rPr>
          <w:rFonts w:ascii="Times New Roman" w:hAnsi="Times New Roman"/>
          <w:szCs w:val="20"/>
        </w:rPr>
      </w:pPr>
      <w:r w:rsidRPr="004B2340">
        <w:rPr>
          <w:rFonts w:ascii="Times New Roman" w:hAnsi="Times New Roman"/>
          <w:sz w:val="23"/>
          <w:szCs w:val="23"/>
        </w:rPr>
        <w:fldChar w:fldCharType="begin">
          <w:ffData>
            <w:name w:val="Check12"/>
            <w:enabled/>
            <w:calcOnExit w:val="0"/>
            <w:checkBox>
              <w:sizeAuto/>
              <w:default w:val="0"/>
              <w:checked/>
            </w:checkBox>
          </w:ffData>
        </w:fldChar>
      </w:r>
      <w:r w:rsidRPr="004B2340">
        <w:rPr>
          <w:rFonts w:ascii="Times New Roman" w:hAnsi="Times New Roman"/>
          <w:sz w:val="23"/>
          <w:szCs w:val="23"/>
        </w:rPr>
        <w:instrText xml:space="preserve"> FORMCHECKBOX </w:instrText>
      </w:r>
      <w:r w:rsidR="00F1564A">
        <w:rPr>
          <w:rFonts w:ascii="Times New Roman" w:hAnsi="Times New Roman"/>
          <w:sz w:val="23"/>
          <w:szCs w:val="23"/>
        </w:rPr>
      </w:r>
      <w:r w:rsidR="00F1564A">
        <w:rPr>
          <w:rFonts w:ascii="Times New Roman" w:hAnsi="Times New Roman"/>
          <w:sz w:val="23"/>
          <w:szCs w:val="23"/>
        </w:rPr>
        <w:fldChar w:fldCharType="separate"/>
      </w:r>
      <w:r w:rsidRPr="004B2340">
        <w:rPr>
          <w:rFonts w:ascii="Times New Roman" w:hAnsi="Times New Roman"/>
          <w:sz w:val="23"/>
          <w:szCs w:val="23"/>
        </w:rPr>
        <w:fldChar w:fldCharType="end"/>
      </w:r>
      <w:r w:rsidRPr="004B2340">
        <w:rPr>
          <w:rFonts w:ascii="Times New Roman" w:hAnsi="Times New Roman"/>
        </w:rPr>
        <w:t xml:space="preserve"> </w:t>
      </w:r>
      <w:r w:rsidR="00802EA6">
        <w:rPr>
          <w:rFonts w:ascii="Times New Roman" w:hAnsi="Times New Roman"/>
        </w:rPr>
        <w:t xml:space="preserve">Appendix A: </w:t>
      </w:r>
      <w:r w:rsidRPr="004B2340">
        <w:rPr>
          <w:rFonts w:ascii="Times New Roman" w:hAnsi="Times New Roman"/>
        </w:rPr>
        <w:t>I</w:t>
      </w:r>
      <w:r w:rsidR="00D85D8A">
        <w:rPr>
          <w:rFonts w:ascii="Times New Roman" w:hAnsi="Times New Roman"/>
        </w:rPr>
        <w:t>RAP</w:t>
      </w:r>
      <w:r>
        <w:rPr>
          <w:rFonts w:ascii="Times New Roman" w:hAnsi="Times New Roman"/>
        </w:rPr>
        <w:t xml:space="preserve"> </w:t>
      </w:r>
      <w:r w:rsidR="004008A1">
        <w:rPr>
          <w:rFonts w:ascii="Times New Roman" w:hAnsi="Times New Roman"/>
        </w:rPr>
        <w:t>a</w:t>
      </w:r>
      <w:r w:rsidRPr="004B2340">
        <w:rPr>
          <w:rFonts w:ascii="Times New Roman" w:hAnsi="Times New Roman"/>
        </w:rPr>
        <w:t>pplication</w:t>
      </w:r>
      <w:r w:rsidR="00B11566">
        <w:rPr>
          <w:rFonts w:ascii="Times New Roman" w:hAnsi="Times New Roman"/>
        </w:rPr>
        <w:t xml:space="preserve"> from </w:t>
      </w:r>
      <w:r w:rsidR="004008A1">
        <w:rPr>
          <w:rFonts w:ascii="Times New Roman" w:hAnsi="Times New Roman"/>
        </w:rPr>
        <w:t>the Grantee</w:t>
      </w:r>
      <w:r w:rsidR="00B11566">
        <w:rPr>
          <w:rFonts w:ascii="Times New Roman" w:hAnsi="Times New Roman"/>
          <w:szCs w:val="20"/>
        </w:rPr>
        <w:t>.</w:t>
      </w:r>
    </w:p>
    <w:p w14:paraId="3896D1AF" w14:textId="77777777" w:rsidR="004E6EE5" w:rsidRPr="004A2DA5" w:rsidRDefault="006528D3" w:rsidP="00146469">
      <w:pPr>
        <w:pStyle w:val="ListParagraph"/>
        <w:numPr>
          <w:ilvl w:val="0"/>
          <w:numId w:val="33"/>
        </w:numPr>
        <w:pBdr>
          <w:bottom w:val="single" w:sz="6" w:space="1" w:color="auto"/>
        </w:pBdr>
        <w:spacing w:before="240" w:after="180"/>
        <w:ind w:left="504" w:hanging="504"/>
        <w:contextualSpacing w:val="0"/>
        <w:rPr>
          <w:rFonts w:ascii="Arial Black" w:hAnsi="Arial Black"/>
          <w:b/>
          <w:bCs/>
          <w:smallCaps/>
          <w:sz w:val="23"/>
          <w:szCs w:val="23"/>
        </w:rPr>
      </w:pPr>
      <w:r>
        <w:rPr>
          <w:rFonts w:ascii="Arial Black" w:hAnsi="Arial Black"/>
          <w:b/>
          <w:bCs/>
          <w:smallCaps/>
          <w:sz w:val="23"/>
          <w:szCs w:val="23"/>
        </w:rPr>
        <w:t>PROJECT</w:t>
      </w:r>
      <w:r w:rsidR="004E6EE5" w:rsidRPr="004A2DA5">
        <w:rPr>
          <w:rFonts w:ascii="Arial Black" w:hAnsi="Arial Black"/>
          <w:b/>
          <w:bCs/>
          <w:smallCaps/>
          <w:sz w:val="23"/>
          <w:szCs w:val="23"/>
        </w:rPr>
        <w:t xml:space="preserve"> MANAGEMENT</w:t>
      </w:r>
    </w:p>
    <w:p w14:paraId="0CF70057" w14:textId="77777777" w:rsidR="00F84BC7" w:rsidRPr="004E6EE5" w:rsidRDefault="00F84BC7" w:rsidP="00AD1C8E">
      <w:pPr>
        <w:pStyle w:val="ListParagraph"/>
        <w:numPr>
          <w:ilvl w:val="1"/>
          <w:numId w:val="33"/>
        </w:numPr>
        <w:spacing w:after="60"/>
        <w:ind w:left="504" w:hanging="504"/>
        <w:contextualSpacing w:val="0"/>
        <w:rPr>
          <w:rFonts w:ascii="Times New Roman" w:hAnsi="Times New Roman"/>
        </w:rPr>
      </w:pPr>
      <w:r w:rsidRPr="004E6EE5">
        <w:rPr>
          <w:rFonts w:ascii="Times New Roman" w:hAnsi="Times New Roman"/>
        </w:rPr>
        <w:t xml:space="preserve">The </w:t>
      </w:r>
      <w:r w:rsidR="000724B8" w:rsidRPr="004E6EE5">
        <w:rPr>
          <w:rFonts w:ascii="Times New Roman" w:hAnsi="Times New Roman"/>
        </w:rPr>
        <w:t>Grantee</w:t>
      </w:r>
      <w:r w:rsidRPr="004E6EE5">
        <w:rPr>
          <w:rFonts w:ascii="Times New Roman" w:hAnsi="Times New Roman"/>
        </w:rPr>
        <w:t xml:space="preserve"> </w:t>
      </w:r>
      <w:r w:rsidR="00475A3E">
        <w:rPr>
          <w:rFonts w:ascii="Times New Roman" w:hAnsi="Times New Roman"/>
        </w:rPr>
        <w:t>has assigned the officer or employee listed below</w:t>
      </w:r>
      <w:r w:rsidR="00810B21">
        <w:rPr>
          <w:rFonts w:ascii="Times New Roman" w:hAnsi="Times New Roman"/>
        </w:rPr>
        <w:t xml:space="preserve"> to</w:t>
      </w:r>
      <w:r w:rsidRPr="004E6EE5">
        <w:rPr>
          <w:rFonts w:ascii="Times New Roman" w:hAnsi="Times New Roman"/>
        </w:rPr>
        <w:t xml:space="preserve"> </w:t>
      </w:r>
      <w:r w:rsidR="00475A3E">
        <w:rPr>
          <w:rFonts w:ascii="Times New Roman" w:hAnsi="Times New Roman"/>
        </w:rPr>
        <w:t>oversee</w:t>
      </w:r>
      <w:r w:rsidRPr="004E6EE5">
        <w:rPr>
          <w:rFonts w:ascii="Times New Roman" w:hAnsi="Times New Roman"/>
        </w:rPr>
        <w:t xml:space="preserve"> the </w:t>
      </w:r>
      <w:r w:rsidR="006528D3">
        <w:rPr>
          <w:rFonts w:ascii="Times New Roman" w:hAnsi="Times New Roman"/>
        </w:rPr>
        <w:t>Project</w:t>
      </w:r>
      <w:r w:rsidRPr="004E6EE5">
        <w:rPr>
          <w:rFonts w:ascii="Times New Roman" w:hAnsi="Times New Roman"/>
        </w:rPr>
        <w:t xml:space="preserve"> and carry out the </w:t>
      </w:r>
      <w:r w:rsidR="000724B8" w:rsidRPr="004E6EE5">
        <w:rPr>
          <w:rFonts w:ascii="Times New Roman" w:hAnsi="Times New Roman"/>
        </w:rPr>
        <w:t>Grantee</w:t>
      </w:r>
      <w:r w:rsidRPr="004E6EE5">
        <w:rPr>
          <w:rFonts w:ascii="Times New Roman" w:hAnsi="Times New Roman"/>
        </w:rPr>
        <w:t>’s respons</w:t>
      </w:r>
      <w:r w:rsidR="001D6609" w:rsidRPr="004E6EE5">
        <w:rPr>
          <w:rFonts w:ascii="Times New Roman" w:hAnsi="Times New Roman"/>
        </w:rPr>
        <w:t>ibilities</w:t>
      </w:r>
      <w:r w:rsidR="00F67309" w:rsidRPr="004E6EE5">
        <w:rPr>
          <w:rFonts w:ascii="Times New Roman" w:hAnsi="Times New Roman"/>
        </w:rPr>
        <w:t xml:space="preserve"> under this Agreement</w:t>
      </w:r>
      <w:r w:rsidR="00475A3E">
        <w:rPr>
          <w:rFonts w:ascii="Times New Roman" w:hAnsi="Times New Roman"/>
        </w:rPr>
        <w:t xml:space="preserve"> for the duration of the Project</w:t>
      </w:r>
      <w:r w:rsidR="0049188E" w:rsidRPr="004E6EE5">
        <w:rPr>
          <w:rFonts w:ascii="Times New Roman" w:hAnsi="Times New Roman"/>
        </w:rPr>
        <w:t>.</w:t>
      </w:r>
      <w:r w:rsidRPr="004E6EE5">
        <w:rPr>
          <w:rFonts w:ascii="Times New Roman" w:hAnsi="Times New Roman"/>
        </w:rPr>
        <w:t xml:space="preserve"> </w:t>
      </w:r>
    </w:p>
    <w:p w14:paraId="7AD4D44E" w14:textId="77777777" w:rsidR="00710B79" w:rsidRPr="00710B79" w:rsidRDefault="006528D3" w:rsidP="00AD1C8E">
      <w:pPr>
        <w:pStyle w:val="ListParagraph"/>
        <w:numPr>
          <w:ilvl w:val="0"/>
          <w:numId w:val="2"/>
        </w:numPr>
        <w:ind w:left="1008" w:hanging="504"/>
        <w:contextualSpacing w:val="0"/>
        <w:rPr>
          <w:rFonts w:ascii="Times New Roman" w:hAnsi="Times New Roman"/>
        </w:rPr>
      </w:pPr>
      <w:r>
        <w:rPr>
          <w:rFonts w:ascii="Times New Roman" w:hAnsi="Times New Roman"/>
        </w:rPr>
        <w:t>Project</w:t>
      </w:r>
      <w:r w:rsidR="00710B79" w:rsidRPr="00710B79">
        <w:rPr>
          <w:rFonts w:ascii="Times New Roman" w:hAnsi="Times New Roman"/>
        </w:rPr>
        <w:t xml:space="preserve"> Coordinator: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p>
    <w:p w14:paraId="51E1B835" w14:textId="77777777" w:rsidR="00613CB8" w:rsidRDefault="00855FC4" w:rsidP="00710B79">
      <w:pPr>
        <w:pStyle w:val="ListParagraph"/>
        <w:spacing w:after="260"/>
        <w:ind w:left="792"/>
        <w:rPr>
          <w:rFonts w:ascii="Times New Roman" w:hAnsi="Times New Roman"/>
        </w:rPr>
      </w:pPr>
      <w:r>
        <w:rPr>
          <w:rFonts w:ascii="Times New Roman" w:hAnsi="Times New Roman"/>
        </w:rPr>
        <w:t xml:space="preserve"> </w:t>
      </w:r>
      <w:r w:rsidR="00AD1C8E">
        <w:rPr>
          <w:rFonts w:ascii="Times New Roman" w:hAnsi="Times New Roman"/>
        </w:rPr>
        <w:t xml:space="preserve"> </w:t>
      </w:r>
      <w:r w:rsidR="00606DEF">
        <w:rPr>
          <w:rFonts w:ascii="Times New Roman" w:hAnsi="Times New Roman"/>
        </w:rPr>
        <w:t xml:space="preserve"> </w:t>
      </w:r>
      <w:r w:rsidR="00710B79" w:rsidRPr="00710B79">
        <w:rPr>
          <w:rFonts w:ascii="Times New Roman" w:hAnsi="Times New Roman"/>
        </w:rPr>
        <w:t xml:space="preserve">Email: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p>
    <w:p w14:paraId="5B64BD77" w14:textId="77777777" w:rsidR="00710B79" w:rsidRDefault="00855FC4" w:rsidP="00710B79">
      <w:pPr>
        <w:pStyle w:val="ListParagraph"/>
        <w:spacing w:after="260"/>
        <w:ind w:left="792"/>
        <w:rPr>
          <w:rFonts w:ascii="Times New Roman" w:hAnsi="Times New Roman"/>
        </w:rPr>
      </w:pPr>
      <w:r>
        <w:rPr>
          <w:rFonts w:ascii="Times New Roman" w:hAnsi="Times New Roman"/>
        </w:rPr>
        <w:t xml:space="preserve"> </w:t>
      </w:r>
      <w:r w:rsidR="00AD1C8E">
        <w:rPr>
          <w:rFonts w:ascii="Times New Roman" w:hAnsi="Times New Roman"/>
        </w:rPr>
        <w:t xml:space="preserve"> </w:t>
      </w:r>
      <w:r w:rsidR="00606DEF">
        <w:rPr>
          <w:rFonts w:ascii="Times New Roman" w:hAnsi="Times New Roman"/>
        </w:rPr>
        <w:t xml:space="preserve"> </w:t>
      </w:r>
      <w:r w:rsidR="00710B79" w:rsidRPr="00710B79">
        <w:rPr>
          <w:rFonts w:ascii="Times New Roman" w:hAnsi="Times New Roman"/>
        </w:rPr>
        <w:t xml:space="preserve">Phone: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p>
    <w:p w14:paraId="42C573DE" w14:textId="77777777" w:rsidR="00F84BC7" w:rsidRPr="004E6EE5" w:rsidRDefault="00F84BC7" w:rsidP="00810B21">
      <w:pPr>
        <w:pStyle w:val="ListParagraph"/>
        <w:numPr>
          <w:ilvl w:val="1"/>
          <w:numId w:val="33"/>
        </w:numPr>
        <w:spacing w:after="60"/>
        <w:ind w:left="432" w:hanging="432"/>
        <w:contextualSpacing w:val="0"/>
        <w:rPr>
          <w:rFonts w:ascii="Times New Roman" w:hAnsi="Times New Roman"/>
        </w:rPr>
      </w:pPr>
      <w:r w:rsidRPr="004E6EE5">
        <w:rPr>
          <w:rFonts w:ascii="Times New Roman" w:hAnsi="Times New Roman"/>
        </w:rPr>
        <w:lastRenderedPageBreak/>
        <w:t xml:space="preserve">MaineDOT </w:t>
      </w:r>
      <w:r w:rsidR="00475A3E">
        <w:rPr>
          <w:rFonts w:ascii="Times New Roman" w:hAnsi="Times New Roman"/>
        </w:rPr>
        <w:t xml:space="preserve">has assigned the Project Manager listed below to carry out the State’s responsibilities under this Agreement. </w:t>
      </w:r>
      <w:r w:rsidRPr="004E6EE5">
        <w:rPr>
          <w:rFonts w:ascii="Times New Roman" w:hAnsi="Times New Roman"/>
        </w:rPr>
        <w:t xml:space="preserve">This </w:t>
      </w:r>
      <w:r w:rsidR="006528D3">
        <w:rPr>
          <w:rFonts w:ascii="Times New Roman" w:hAnsi="Times New Roman"/>
        </w:rPr>
        <w:t>Project</w:t>
      </w:r>
      <w:r w:rsidR="004D3F9E" w:rsidRPr="004E6EE5">
        <w:rPr>
          <w:rFonts w:ascii="Times New Roman" w:hAnsi="Times New Roman"/>
        </w:rPr>
        <w:t xml:space="preserve"> Manager</w:t>
      </w:r>
      <w:r w:rsidRPr="004E6EE5">
        <w:rPr>
          <w:rFonts w:ascii="Times New Roman" w:hAnsi="Times New Roman"/>
        </w:rPr>
        <w:t xml:space="preserve"> will have the authority to request design changes to meet applicable laws and design standards; accept and reject invoices; </w:t>
      </w:r>
      <w:r w:rsidR="00781639" w:rsidRPr="004E6EE5">
        <w:rPr>
          <w:rFonts w:ascii="Times New Roman" w:hAnsi="Times New Roman"/>
        </w:rPr>
        <w:t>inspect</w:t>
      </w:r>
      <w:r w:rsidRPr="004E6EE5">
        <w:rPr>
          <w:rFonts w:ascii="Times New Roman" w:hAnsi="Times New Roman"/>
        </w:rPr>
        <w:t xml:space="preserve"> construction activities</w:t>
      </w:r>
      <w:r w:rsidR="00781639" w:rsidRPr="004E6EE5">
        <w:rPr>
          <w:rFonts w:ascii="Times New Roman" w:hAnsi="Times New Roman"/>
        </w:rPr>
        <w:t>;</w:t>
      </w:r>
      <w:r w:rsidRPr="004E6EE5">
        <w:rPr>
          <w:rFonts w:ascii="Times New Roman" w:hAnsi="Times New Roman"/>
        </w:rPr>
        <w:t xml:space="preserve"> and take all other action to ensure </w:t>
      </w:r>
      <w:r w:rsidR="00AD1C8E">
        <w:rPr>
          <w:rFonts w:ascii="Times New Roman" w:hAnsi="Times New Roman"/>
        </w:rPr>
        <w:t xml:space="preserve">the </w:t>
      </w:r>
      <w:r w:rsidRPr="004E6EE5">
        <w:rPr>
          <w:rFonts w:ascii="Times New Roman" w:hAnsi="Times New Roman"/>
        </w:rPr>
        <w:t>proper performance of this Agreement.</w:t>
      </w:r>
    </w:p>
    <w:p w14:paraId="2BFAEC3C" w14:textId="77777777" w:rsidR="00F84BC7" w:rsidRPr="004B2340" w:rsidRDefault="006528D3" w:rsidP="00810B21">
      <w:pPr>
        <w:pStyle w:val="ListParagraph"/>
        <w:numPr>
          <w:ilvl w:val="0"/>
          <w:numId w:val="34"/>
        </w:numPr>
        <w:spacing w:after="260"/>
        <w:ind w:left="864" w:hanging="432"/>
        <w:rPr>
          <w:rFonts w:ascii="Times New Roman" w:hAnsi="Times New Roman"/>
        </w:rPr>
      </w:pPr>
      <w:r>
        <w:rPr>
          <w:rFonts w:ascii="Times New Roman" w:hAnsi="Times New Roman"/>
        </w:rPr>
        <w:t>Project</w:t>
      </w:r>
      <w:r w:rsidR="00F84BC7" w:rsidRPr="004B2340">
        <w:rPr>
          <w:rFonts w:ascii="Times New Roman" w:hAnsi="Times New Roman"/>
        </w:rPr>
        <w:t xml:space="preserve"> Manager</w:t>
      </w:r>
      <w:r w:rsidR="00F84BC7" w:rsidRPr="009A2D41">
        <w:rPr>
          <w:rFonts w:ascii="Times New Roman" w:hAnsi="Times New Roman"/>
        </w:rPr>
        <w:t>:</w:t>
      </w:r>
      <w:r w:rsidR="00F84BC7" w:rsidRPr="004B2340">
        <w:rPr>
          <w:rFonts w:ascii="Times New Roman" w:hAnsi="Times New Roman"/>
        </w:rPr>
        <w:t xml:space="preserve">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r w:rsidR="00F84BC7">
        <w:rPr>
          <w:rFonts w:ascii="Times New Roman" w:hAnsi="Times New Roman"/>
        </w:rPr>
        <w:t>, Multimodal Program</w:t>
      </w:r>
    </w:p>
    <w:p w14:paraId="54457271" w14:textId="77777777" w:rsidR="00613CB8" w:rsidRDefault="00855FC4" w:rsidP="004E6EE5">
      <w:pPr>
        <w:pStyle w:val="ListParagraph"/>
        <w:spacing w:after="260"/>
        <w:ind w:left="432"/>
        <w:rPr>
          <w:rFonts w:ascii="Times New Roman" w:hAnsi="Times New Roman"/>
        </w:rPr>
      </w:pPr>
      <w:r>
        <w:rPr>
          <w:rFonts w:ascii="Times New Roman" w:hAnsi="Times New Roman"/>
        </w:rPr>
        <w:t xml:space="preserve">   </w:t>
      </w:r>
      <w:r w:rsidR="004E6EE5">
        <w:rPr>
          <w:rFonts w:ascii="Times New Roman" w:hAnsi="Times New Roman"/>
        </w:rPr>
        <w:t xml:space="preserve"> </w:t>
      </w:r>
      <w:r w:rsidR="00606DEF">
        <w:rPr>
          <w:rFonts w:ascii="Times New Roman" w:hAnsi="Times New Roman"/>
        </w:rPr>
        <w:t xml:space="preserve">   </w:t>
      </w:r>
      <w:r w:rsidR="00F84BC7" w:rsidRPr="004B2340">
        <w:rPr>
          <w:rFonts w:ascii="Times New Roman" w:hAnsi="Times New Roman"/>
        </w:rPr>
        <w:t xml:space="preserve">Email: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p>
    <w:p w14:paraId="07443F2F" w14:textId="77777777" w:rsidR="000724B8" w:rsidRPr="00710B79" w:rsidRDefault="00855FC4" w:rsidP="0057180A">
      <w:pPr>
        <w:pStyle w:val="ListParagraph"/>
        <w:spacing w:after="240"/>
        <w:ind w:left="432"/>
        <w:contextualSpacing w:val="0"/>
        <w:rPr>
          <w:rFonts w:ascii="Times New Roman" w:hAnsi="Times New Roman"/>
        </w:rPr>
      </w:pPr>
      <w:r>
        <w:rPr>
          <w:rFonts w:ascii="Times New Roman" w:hAnsi="Times New Roman"/>
        </w:rPr>
        <w:t xml:space="preserve">   </w:t>
      </w:r>
      <w:r w:rsidR="004E6EE5">
        <w:rPr>
          <w:rFonts w:ascii="Times New Roman" w:hAnsi="Times New Roman"/>
        </w:rPr>
        <w:t xml:space="preserve"> </w:t>
      </w:r>
      <w:r w:rsidR="00606DEF">
        <w:rPr>
          <w:rFonts w:ascii="Times New Roman" w:hAnsi="Times New Roman"/>
        </w:rPr>
        <w:t xml:space="preserve">   </w:t>
      </w:r>
      <w:r w:rsidR="000724B8" w:rsidRPr="00710B79">
        <w:rPr>
          <w:rFonts w:ascii="Times New Roman" w:hAnsi="Times New Roman"/>
        </w:rPr>
        <w:t xml:space="preserve">Phone: </w:t>
      </w:r>
      <w:r w:rsidR="00613CB8" w:rsidRPr="00C23E37">
        <w:rPr>
          <w:rFonts w:ascii="Times New Roman" w:hAnsi="Times New Roman"/>
        </w:rPr>
        <w:fldChar w:fldCharType="begin">
          <w:ffData>
            <w:name w:val=""/>
            <w:enabled/>
            <w:calcOnExit w:val="0"/>
            <w:textInput>
              <w:format w:val="FIRST CAPITAL"/>
            </w:textInput>
          </w:ffData>
        </w:fldChar>
      </w:r>
      <w:r w:rsidR="00613CB8" w:rsidRPr="00C23E37">
        <w:rPr>
          <w:rFonts w:ascii="Times New Roman" w:hAnsi="Times New Roman"/>
        </w:rPr>
        <w:instrText xml:space="preserve"> FORMTEXT </w:instrText>
      </w:r>
      <w:r w:rsidR="00613CB8" w:rsidRPr="00C23E37">
        <w:rPr>
          <w:rFonts w:ascii="Times New Roman" w:hAnsi="Times New Roman"/>
        </w:rPr>
      </w:r>
      <w:r w:rsidR="00613CB8" w:rsidRPr="00C23E37">
        <w:rPr>
          <w:rFonts w:ascii="Times New Roman" w:hAnsi="Times New Roman"/>
        </w:rPr>
        <w:fldChar w:fldCharType="separate"/>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t> </w:t>
      </w:r>
      <w:r w:rsidR="00613CB8" w:rsidRPr="00C23E37">
        <w:rPr>
          <w:rFonts w:ascii="Times New Roman" w:hAnsi="Times New Roman"/>
        </w:rPr>
        <w:fldChar w:fldCharType="end"/>
      </w:r>
    </w:p>
    <w:p w14:paraId="6038914A" w14:textId="77777777" w:rsidR="00810B21" w:rsidRPr="004A2DA5" w:rsidRDefault="00810B21" w:rsidP="00A243EF">
      <w:pPr>
        <w:pStyle w:val="ListParagraph"/>
        <w:numPr>
          <w:ilvl w:val="0"/>
          <w:numId w:val="33"/>
        </w:numPr>
        <w:pBdr>
          <w:bottom w:val="single" w:sz="6" w:space="1" w:color="auto"/>
        </w:pBdr>
        <w:spacing w:before="240" w:after="200"/>
        <w:ind w:left="504" w:hanging="504"/>
        <w:contextualSpacing w:val="0"/>
        <w:rPr>
          <w:rFonts w:ascii="Arial Black" w:hAnsi="Arial Black"/>
          <w:b/>
          <w:bCs/>
          <w:smallCaps/>
          <w:sz w:val="23"/>
          <w:szCs w:val="23"/>
        </w:rPr>
      </w:pPr>
      <w:r w:rsidRPr="004A2DA5">
        <w:rPr>
          <w:rFonts w:ascii="Arial Black" w:hAnsi="Arial Black"/>
          <w:b/>
          <w:bCs/>
          <w:smallCaps/>
          <w:sz w:val="23"/>
          <w:szCs w:val="23"/>
        </w:rPr>
        <w:t>FINANCIAL OBLIGATIONS</w:t>
      </w:r>
    </w:p>
    <w:p w14:paraId="752AABF5" w14:textId="77777777" w:rsidR="003F3774" w:rsidRPr="00810B21" w:rsidRDefault="003F3774" w:rsidP="003B0C1E">
      <w:pPr>
        <w:pStyle w:val="ListParagraph"/>
        <w:numPr>
          <w:ilvl w:val="1"/>
          <w:numId w:val="33"/>
        </w:numPr>
        <w:spacing w:after="120"/>
        <w:ind w:left="504" w:hanging="504"/>
        <w:contextualSpacing w:val="0"/>
        <w:rPr>
          <w:rFonts w:ascii="Times New Roman" w:hAnsi="Times New Roman"/>
        </w:rPr>
      </w:pPr>
      <w:r w:rsidRPr="00810B21">
        <w:rPr>
          <w:rFonts w:ascii="Times New Roman" w:hAnsi="Times New Roman"/>
          <w:u w:val="single"/>
        </w:rPr>
        <w:t>AUTHORIZATION</w:t>
      </w:r>
      <w:r w:rsidRPr="00810B21">
        <w:rPr>
          <w:rFonts w:ascii="Times New Roman" w:hAnsi="Times New Roman"/>
        </w:rPr>
        <w:t xml:space="preserve">. </w:t>
      </w:r>
      <w:r w:rsidR="003B0C1E">
        <w:rPr>
          <w:rFonts w:ascii="Times New Roman" w:hAnsi="Times New Roman"/>
        </w:rPr>
        <w:t xml:space="preserve">MaineDOT will not </w:t>
      </w:r>
      <w:r w:rsidR="00475A3E">
        <w:rPr>
          <w:rFonts w:ascii="Times New Roman" w:hAnsi="Times New Roman"/>
        </w:rPr>
        <w:t xml:space="preserve">give the Grantee the required notice to proceed with </w:t>
      </w:r>
      <w:r w:rsidR="003B0C1E">
        <w:rPr>
          <w:rFonts w:ascii="Times New Roman" w:hAnsi="Times New Roman"/>
        </w:rPr>
        <w:t>construction work to begin on the Project until the following four steps have been completed:</w:t>
      </w:r>
    </w:p>
    <w:p w14:paraId="0113BB50" w14:textId="77777777" w:rsidR="003F3774" w:rsidRDefault="003B0C1E" w:rsidP="003B0C1E">
      <w:pPr>
        <w:pStyle w:val="ListParagraph"/>
        <w:numPr>
          <w:ilvl w:val="0"/>
          <w:numId w:val="35"/>
        </w:numPr>
        <w:spacing w:after="120"/>
        <w:contextualSpacing w:val="0"/>
        <w:rPr>
          <w:rFonts w:ascii="Times New Roman" w:hAnsi="Times New Roman"/>
        </w:rPr>
      </w:pPr>
      <w:r>
        <w:rPr>
          <w:rFonts w:ascii="Times New Roman" w:hAnsi="Times New Roman"/>
        </w:rPr>
        <w:t>The Parties execute this</w:t>
      </w:r>
      <w:r w:rsidR="003F3774">
        <w:rPr>
          <w:rFonts w:ascii="Times New Roman" w:hAnsi="Times New Roman"/>
        </w:rPr>
        <w:t xml:space="preserve"> Agreement; and</w:t>
      </w:r>
    </w:p>
    <w:p w14:paraId="6D058F5A" w14:textId="77777777" w:rsidR="003F3774" w:rsidRDefault="003F3774" w:rsidP="003B0C1E">
      <w:pPr>
        <w:pStyle w:val="ListParagraph"/>
        <w:numPr>
          <w:ilvl w:val="0"/>
          <w:numId w:val="35"/>
        </w:numPr>
        <w:spacing w:after="120"/>
        <w:contextualSpacing w:val="0"/>
        <w:rPr>
          <w:rFonts w:ascii="Times New Roman" w:hAnsi="Times New Roman"/>
        </w:rPr>
      </w:pPr>
      <w:r w:rsidRPr="00810B21">
        <w:rPr>
          <w:rFonts w:ascii="Times New Roman" w:hAnsi="Times New Roman"/>
        </w:rPr>
        <w:t xml:space="preserve">The Grantee </w:t>
      </w:r>
      <w:r w:rsidR="003B0C1E">
        <w:rPr>
          <w:rFonts w:ascii="Times New Roman" w:hAnsi="Times New Roman"/>
        </w:rPr>
        <w:t>submits</w:t>
      </w:r>
      <w:r w:rsidRPr="00810B21">
        <w:rPr>
          <w:rFonts w:ascii="Times New Roman" w:hAnsi="Times New Roman"/>
        </w:rPr>
        <w:t xml:space="preserve"> </w:t>
      </w:r>
      <w:r w:rsidR="000F5580" w:rsidRPr="00810B21">
        <w:rPr>
          <w:rFonts w:ascii="Times New Roman" w:hAnsi="Times New Roman"/>
        </w:rPr>
        <w:t>to MaineDOT a</w:t>
      </w:r>
      <w:r w:rsidR="00A243EF">
        <w:rPr>
          <w:rFonts w:ascii="Times New Roman" w:hAnsi="Times New Roman"/>
        </w:rPr>
        <w:t xml:space="preserve"> </w:t>
      </w:r>
      <w:r w:rsidR="000F5580" w:rsidRPr="00810B21">
        <w:rPr>
          <w:rFonts w:ascii="Times New Roman" w:hAnsi="Times New Roman"/>
        </w:rPr>
        <w:t>schedule</w:t>
      </w:r>
      <w:r w:rsidR="004008A1" w:rsidRPr="00810B21">
        <w:rPr>
          <w:rFonts w:ascii="Times New Roman" w:hAnsi="Times New Roman"/>
        </w:rPr>
        <w:t xml:space="preserve"> </w:t>
      </w:r>
      <w:r w:rsidR="00DB3742">
        <w:rPr>
          <w:rFonts w:ascii="Times New Roman" w:hAnsi="Times New Roman"/>
        </w:rPr>
        <w:t xml:space="preserve">of work </w:t>
      </w:r>
      <w:r w:rsidR="004008A1" w:rsidRPr="00810B21">
        <w:rPr>
          <w:rFonts w:ascii="Times New Roman" w:hAnsi="Times New Roman"/>
        </w:rPr>
        <w:t xml:space="preserve">and the </w:t>
      </w:r>
      <w:r w:rsidRPr="00810B21">
        <w:rPr>
          <w:rFonts w:ascii="Times New Roman" w:hAnsi="Times New Roman"/>
        </w:rPr>
        <w:t xml:space="preserve">environmental, </w:t>
      </w:r>
      <w:r w:rsidR="004008A1" w:rsidRPr="00810B21">
        <w:rPr>
          <w:rFonts w:ascii="Times New Roman" w:hAnsi="Times New Roman"/>
        </w:rPr>
        <w:t xml:space="preserve">railroad and </w:t>
      </w:r>
      <w:r w:rsidR="00741C08" w:rsidRPr="00810B21">
        <w:rPr>
          <w:rFonts w:ascii="Times New Roman" w:hAnsi="Times New Roman"/>
        </w:rPr>
        <w:t xml:space="preserve">right-of-way </w:t>
      </w:r>
      <w:r w:rsidRPr="00810B21">
        <w:rPr>
          <w:rFonts w:ascii="Times New Roman" w:hAnsi="Times New Roman"/>
        </w:rPr>
        <w:t>certifications</w:t>
      </w:r>
      <w:r w:rsidR="004008A1" w:rsidRPr="00810B21">
        <w:rPr>
          <w:rFonts w:ascii="Times New Roman" w:hAnsi="Times New Roman"/>
        </w:rPr>
        <w:t xml:space="preserve"> </w:t>
      </w:r>
      <w:r w:rsidR="00451102">
        <w:rPr>
          <w:rFonts w:ascii="Times New Roman" w:hAnsi="Times New Roman"/>
        </w:rPr>
        <w:t>required in</w:t>
      </w:r>
      <w:r w:rsidR="00B505EE">
        <w:rPr>
          <w:rFonts w:ascii="Times New Roman" w:hAnsi="Times New Roman"/>
        </w:rPr>
        <w:t xml:space="preserve"> Section 4</w:t>
      </w:r>
      <w:r w:rsidR="004008A1" w:rsidRPr="00810B21">
        <w:rPr>
          <w:rFonts w:ascii="Times New Roman" w:hAnsi="Times New Roman"/>
        </w:rPr>
        <w:t xml:space="preserve"> of this Agreement</w:t>
      </w:r>
      <w:r w:rsidRPr="00810B21">
        <w:rPr>
          <w:rFonts w:ascii="Times New Roman" w:hAnsi="Times New Roman"/>
        </w:rPr>
        <w:t xml:space="preserve">; and </w:t>
      </w:r>
    </w:p>
    <w:p w14:paraId="09595EBE" w14:textId="77777777" w:rsidR="003F3774" w:rsidRPr="00A243EF" w:rsidRDefault="003F3774" w:rsidP="003B0C1E">
      <w:pPr>
        <w:pStyle w:val="ListParagraph"/>
        <w:numPr>
          <w:ilvl w:val="0"/>
          <w:numId w:val="35"/>
        </w:numPr>
        <w:spacing w:after="120"/>
        <w:contextualSpacing w:val="0"/>
        <w:rPr>
          <w:rFonts w:ascii="Times New Roman" w:hAnsi="Times New Roman"/>
        </w:rPr>
      </w:pPr>
      <w:r w:rsidRPr="00810B21">
        <w:rPr>
          <w:rFonts w:ascii="Times New Roman" w:hAnsi="Times New Roman"/>
        </w:rPr>
        <w:t xml:space="preserve">The Grantee </w:t>
      </w:r>
      <w:r w:rsidR="003B0C1E">
        <w:rPr>
          <w:rFonts w:ascii="Times New Roman" w:hAnsi="Times New Roman"/>
        </w:rPr>
        <w:t>procures</w:t>
      </w:r>
      <w:r w:rsidRPr="00810B21">
        <w:rPr>
          <w:rFonts w:ascii="Times New Roman" w:hAnsi="Times New Roman"/>
        </w:rPr>
        <w:t xml:space="preserve"> construction services </w:t>
      </w:r>
      <w:r w:rsidR="00DB3742">
        <w:rPr>
          <w:rFonts w:ascii="Times New Roman" w:hAnsi="Times New Roman"/>
        </w:rPr>
        <w:t>by</w:t>
      </w:r>
      <w:r w:rsidRPr="00810B21">
        <w:rPr>
          <w:rFonts w:ascii="Times New Roman" w:hAnsi="Times New Roman"/>
        </w:rPr>
        <w:t xml:space="preserve"> one of the methods in</w:t>
      </w:r>
      <w:r w:rsidR="00AF3709" w:rsidRPr="00810B21">
        <w:rPr>
          <w:rFonts w:ascii="Times New Roman" w:hAnsi="Times New Roman"/>
        </w:rPr>
        <w:t xml:space="preserve"> </w:t>
      </w:r>
      <w:r w:rsidR="005D4960">
        <w:rPr>
          <w:rFonts w:ascii="Times New Roman" w:hAnsi="Times New Roman"/>
        </w:rPr>
        <w:t>Section 4.7</w:t>
      </w:r>
      <w:r w:rsidR="00DB3742">
        <w:rPr>
          <w:rFonts w:ascii="Times New Roman" w:hAnsi="Times New Roman"/>
        </w:rPr>
        <w:t xml:space="preserve"> below</w:t>
      </w:r>
      <w:r w:rsidR="00B92C5D" w:rsidRPr="00A243EF">
        <w:rPr>
          <w:rFonts w:ascii="Times New Roman" w:hAnsi="Times New Roman"/>
        </w:rPr>
        <w:t>;</w:t>
      </w:r>
      <w:r w:rsidRPr="00A243EF">
        <w:rPr>
          <w:rFonts w:ascii="Times New Roman" w:hAnsi="Times New Roman"/>
        </w:rPr>
        <w:t xml:space="preserve"> and</w:t>
      </w:r>
    </w:p>
    <w:p w14:paraId="44946562" w14:textId="77777777" w:rsidR="00B92C5D" w:rsidRPr="00810B21" w:rsidRDefault="00B92C5D" w:rsidP="006D526F">
      <w:pPr>
        <w:pStyle w:val="ListParagraph"/>
        <w:numPr>
          <w:ilvl w:val="0"/>
          <w:numId w:val="35"/>
        </w:numPr>
        <w:spacing w:after="240"/>
        <w:contextualSpacing w:val="0"/>
        <w:rPr>
          <w:rFonts w:ascii="Times New Roman" w:hAnsi="Times New Roman"/>
        </w:rPr>
      </w:pPr>
      <w:r w:rsidRPr="00810B21">
        <w:rPr>
          <w:rFonts w:ascii="Times New Roman" w:hAnsi="Times New Roman"/>
        </w:rPr>
        <w:t xml:space="preserve">MaineDOT </w:t>
      </w:r>
      <w:r w:rsidR="003B0C1E">
        <w:rPr>
          <w:rFonts w:ascii="Times New Roman" w:hAnsi="Times New Roman"/>
        </w:rPr>
        <w:t>issues</w:t>
      </w:r>
      <w:r w:rsidRPr="00810B21">
        <w:rPr>
          <w:rFonts w:ascii="Times New Roman" w:hAnsi="Times New Roman"/>
        </w:rPr>
        <w:t xml:space="preserve"> the Grantee a Notice to Proceed with construction.</w:t>
      </w:r>
    </w:p>
    <w:p w14:paraId="0C022996" w14:textId="77777777" w:rsidR="00E94398" w:rsidRPr="00AD1C8E" w:rsidRDefault="00AD1C8E" w:rsidP="006D526F">
      <w:pPr>
        <w:pStyle w:val="ListParagraph"/>
        <w:numPr>
          <w:ilvl w:val="1"/>
          <w:numId w:val="33"/>
        </w:numPr>
        <w:spacing w:after="180"/>
        <w:ind w:left="504" w:hanging="504"/>
        <w:contextualSpacing w:val="0"/>
        <w:rPr>
          <w:rFonts w:ascii="Times New Roman" w:hAnsi="Times New Roman"/>
        </w:rPr>
      </w:pPr>
      <w:r w:rsidRPr="00AD1C8E">
        <w:rPr>
          <w:rFonts w:ascii="Times New Roman" w:hAnsi="Times New Roman"/>
          <w:u w:val="single"/>
        </w:rPr>
        <w:t>COST-SHARING</w:t>
      </w:r>
      <w:r w:rsidR="00F84BC7" w:rsidRPr="00AD1C8E">
        <w:rPr>
          <w:rFonts w:ascii="Times New Roman" w:hAnsi="Times New Roman"/>
        </w:rPr>
        <w:t xml:space="preserve">. The estimated </w:t>
      </w:r>
      <w:r w:rsidR="00451102">
        <w:rPr>
          <w:rFonts w:ascii="Times New Roman" w:hAnsi="Times New Roman"/>
        </w:rPr>
        <w:t>cost of the Project</w:t>
      </w:r>
      <w:r w:rsidR="00F84BC7" w:rsidRPr="00AD1C8E">
        <w:rPr>
          <w:rFonts w:ascii="Times New Roman" w:hAnsi="Times New Roman"/>
        </w:rPr>
        <w:t xml:space="preserve"> is </w:t>
      </w:r>
      <w:r w:rsidR="00F84BC7" w:rsidRPr="00AD1C8E">
        <w:rPr>
          <w:rFonts w:ascii="Times New Roman" w:hAnsi="Times New Roman"/>
        </w:rPr>
        <w:fldChar w:fldCharType="begin">
          <w:ffData>
            <w:name w:val=""/>
            <w:enabled/>
            <w:calcOnExit w:val="0"/>
            <w:textInput>
              <w:format w:val="FIRST CAPITAL"/>
            </w:textInput>
          </w:ffData>
        </w:fldChar>
      </w:r>
      <w:r w:rsidR="00F84BC7" w:rsidRPr="00AD1C8E">
        <w:rPr>
          <w:rFonts w:ascii="Times New Roman" w:hAnsi="Times New Roman"/>
        </w:rPr>
        <w:instrText xml:space="preserve"> FORMTEXT </w:instrText>
      </w:r>
      <w:r w:rsidR="00F1564A">
        <w:rPr>
          <w:rFonts w:ascii="Times New Roman" w:hAnsi="Times New Roman"/>
        </w:rPr>
      </w:r>
      <w:r w:rsidR="00F1564A">
        <w:rPr>
          <w:rFonts w:ascii="Times New Roman" w:hAnsi="Times New Roman"/>
        </w:rPr>
        <w:fldChar w:fldCharType="separate"/>
      </w:r>
      <w:r w:rsidR="00F84BC7" w:rsidRPr="00AD1C8E">
        <w:rPr>
          <w:rFonts w:ascii="Times New Roman" w:hAnsi="Times New Roman"/>
        </w:rPr>
        <w:fldChar w:fldCharType="end"/>
      </w:r>
      <w:r w:rsidR="00F84BC7" w:rsidRPr="00AD1C8E">
        <w:rPr>
          <w:rFonts w:ascii="Times New Roman" w:hAnsi="Times New Roman"/>
        </w:rPr>
        <w:t>$</w:t>
      </w:r>
      <w:r w:rsidR="00613CB8" w:rsidRPr="00AD1C8E">
        <w:rPr>
          <w:rFonts w:ascii="Times New Roman" w:hAnsi="Times New Roman"/>
        </w:rPr>
        <w:fldChar w:fldCharType="begin">
          <w:ffData>
            <w:name w:val=""/>
            <w:enabled/>
            <w:calcOnExit w:val="0"/>
            <w:textInput>
              <w:format w:val="FIRST CAPITAL"/>
            </w:textInput>
          </w:ffData>
        </w:fldChar>
      </w:r>
      <w:r w:rsidR="00613CB8" w:rsidRPr="00AD1C8E">
        <w:rPr>
          <w:rFonts w:ascii="Times New Roman" w:hAnsi="Times New Roman"/>
        </w:rPr>
        <w:instrText xml:space="preserve"> FORMTEXT </w:instrText>
      </w:r>
      <w:r w:rsidR="00613CB8" w:rsidRPr="00AD1C8E">
        <w:rPr>
          <w:rFonts w:ascii="Times New Roman" w:hAnsi="Times New Roman"/>
        </w:rPr>
      </w:r>
      <w:r w:rsidR="00613CB8" w:rsidRPr="00AD1C8E">
        <w:rPr>
          <w:rFonts w:ascii="Times New Roman" w:hAnsi="Times New Roman"/>
        </w:rPr>
        <w:fldChar w:fldCharType="separate"/>
      </w:r>
      <w:r w:rsidR="00613CB8" w:rsidRPr="00AD1C8E">
        <w:rPr>
          <w:rFonts w:ascii="Times New Roman" w:hAnsi="Times New Roman"/>
        </w:rPr>
        <w:t> </w:t>
      </w:r>
      <w:r w:rsidR="00613CB8" w:rsidRPr="00AD1C8E">
        <w:rPr>
          <w:rFonts w:ascii="Times New Roman" w:hAnsi="Times New Roman"/>
        </w:rPr>
        <w:t> </w:t>
      </w:r>
      <w:r w:rsidR="00613CB8" w:rsidRPr="00AD1C8E">
        <w:rPr>
          <w:rFonts w:ascii="Times New Roman" w:hAnsi="Times New Roman"/>
        </w:rPr>
        <w:t> </w:t>
      </w:r>
      <w:r w:rsidR="00613CB8" w:rsidRPr="00AD1C8E">
        <w:rPr>
          <w:rFonts w:ascii="Times New Roman" w:hAnsi="Times New Roman"/>
        </w:rPr>
        <w:t> </w:t>
      </w:r>
      <w:r w:rsidR="00613CB8" w:rsidRPr="00AD1C8E">
        <w:rPr>
          <w:rFonts w:ascii="Times New Roman" w:hAnsi="Times New Roman"/>
        </w:rPr>
        <w:t> </w:t>
      </w:r>
      <w:r w:rsidR="00613CB8" w:rsidRPr="00AD1C8E">
        <w:rPr>
          <w:rFonts w:ascii="Times New Roman" w:hAnsi="Times New Roman"/>
        </w:rPr>
        <w:fldChar w:fldCharType="end"/>
      </w:r>
      <w:r w:rsidR="00FC24EF" w:rsidRPr="00AD1C8E">
        <w:rPr>
          <w:rFonts w:ascii="Times New Roman" w:hAnsi="Times New Roman"/>
        </w:rPr>
        <w:t xml:space="preserve">, </w:t>
      </w:r>
      <w:r w:rsidR="006C0A4A" w:rsidRPr="00AD1C8E">
        <w:rPr>
          <w:rFonts w:ascii="Times New Roman" w:hAnsi="Times New Roman"/>
        </w:rPr>
        <w:t xml:space="preserve">which </w:t>
      </w:r>
      <w:r w:rsidR="006E14E0" w:rsidRPr="00AD1C8E">
        <w:rPr>
          <w:rFonts w:ascii="Times New Roman" w:hAnsi="Times New Roman"/>
        </w:rPr>
        <w:t>MaineDOT and the Grantee</w:t>
      </w:r>
      <w:r w:rsidR="006C0A4A" w:rsidRPr="00AD1C8E">
        <w:rPr>
          <w:rFonts w:ascii="Times New Roman" w:hAnsi="Times New Roman"/>
        </w:rPr>
        <w:t xml:space="preserve"> shall share </w:t>
      </w:r>
      <w:r w:rsidR="00FC24EF" w:rsidRPr="00AD1C8E">
        <w:rPr>
          <w:rFonts w:ascii="Times New Roman" w:hAnsi="Times New Roman"/>
        </w:rPr>
        <w:t xml:space="preserve">as </w:t>
      </w:r>
      <w:r w:rsidR="004008A1" w:rsidRPr="00AD1C8E">
        <w:rPr>
          <w:rFonts w:ascii="Times New Roman" w:hAnsi="Times New Roman"/>
        </w:rPr>
        <w:t>set out below</w:t>
      </w:r>
      <w:r w:rsidR="00F84BC7" w:rsidRPr="00AD1C8E">
        <w:rPr>
          <w:rFonts w:ascii="Times New Roman" w:hAnsi="Times New Roman"/>
        </w:rPr>
        <w:t xml:space="preserve">. </w:t>
      </w:r>
      <w:r w:rsidR="00E94398" w:rsidRPr="00AD1C8E">
        <w:rPr>
          <w:rFonts w:ascii="Times New Roman" w:hAnsi="Times New Roman"/>
        </w:rPr>
        <w:t xml:space="preserve">If the </w:t>
      </w:r>
      <w:r w:rsidR="00514F10" w:rsidRPr="00AD1C8E">
        <w:rPr>
          <w:rFonts w:ascii="Times New Roman" w:hAnsi="Times New Roman"/>
        </w:rPr>
        <w:t>actual</w:t>
      </w:r>
      <w:r w:rsidR="00E94398" w:rsidRPr="00AD1C8E">
        <w:rPr>
          <w:rFonts w:ascii="Times New Roman" w:hAnsi="Times New Roman"/>
        </w:rPr>
        <w:t xml:space="preserve"> cost of the </w:t>
      </w:r>
      <w:r w:rsidR="006528D3">
        <w:rPr>
          <w:rFonts w:ascii="Times New Roman" w:hAnsi="Times New Roman"/>
        </w:rPr>
        <w:t>Project</w:t>
      </w:r>
      <w:r w:rsidR="00E94398" w:rsidRPr="00AD1C8E">
        <w:rPr>
          <w:rFonts w:ascii="Times New Roman" w:hAnsi="Times New Roman"/>
        </w:rPr>
        <w:t xml:space="preserve"> is less than th</w:t>
      </w:r>
      <w:r w:rsidR="00514F10" w:rsidRPr="00AD1C8E">
        <w:rPr>
          <w:rFonts w:ascii="Times New Roman" w:hAnsi="Times New Roman"/>
        </w:rPr>
        <w:t>is</w:t>
      </w:r>
      <w:r w:rsidR="00E94398" w:rsidRPr="00AD1C8E">
        <w:rPr>
          <w:rFonts w:ascii="Times New Roman" w:hAnsi="Times New Roman"/>
        </w:rPr>
        <w:t xml:space="preserve"> estimated </w:t>
      </w:r>
      <w:r w:rsidR="00514F10" w:rsidRPr="00AD1C8E">
        <w:rPr>
          <w:rFonts w:ascii="Times New Roman" w:hAnsi="Times New Roman"/>
        </w:rPr>
        <w:t>amount</w:t>
      </w:r>
      <w:r w:rsidR="00E94398" w:rsidRPr="00AD1C8E">
        <w:rPr>
          <w:rFonts w:ascii="Times New Roman" w:hAnsi="Times New Roman"/>
        </w:rPr>
        <w:t xml:space="preserve">, the final amount owed to the Grantee </w:t>
      </w:r>
      <w:r w:rsidR="004008A1" w:rsidRPr="00AD1C8E">
        <w:rPr>
          <w:rFonts w:ascii="Times New Roman" w:hAnsi="Times New Roman"/>
        </w:rPr>
        <w:t>shall</w:t>
      </w:r>
      <w:r w:rsidR="00E94398" w:rsidRPr="00AD1C8E">
        <w:rPr>
          <w:rFonts w:ascii="Times New Roman" w:hAnsi="Times New Roman"/>
        </w:rPr>
        <w:t xml:space="preserve"> be based on the </w:t>
      </w:r>
      <w:r w:rsidR="004008A1" w:rsidRPr="00AD1C8E">
        <w:rPr>
          <w:rFonts w:ascii="Times New Roman" w:hAnsi="Times New Roman"/>
        </w:rPr>
        <w:t xml:space="preserve">share </w:t>
      </w:r>
      <w:r w:rsidR="00E94398" w:rsidRPr="00AD1C8E">
        <w:rPr>
          <w:rFonts w:ascii="Times New Roman" w:hAnsi="Times New Roman"/>
        </w:rPr>
        <w:t xml:space="preserve">percentages </w:t>
      </w:r>
      <w:r w:rsidR="006528D3">
        <w:rPr>
          <w:rFonts w:ascii="Times New Roman" w:hAnsi="Times New Roman"/>
        </w:rPr>
        <w:t xml:space="preserve">set out </w:t>
      </w:r>
      <w:r w:rsidR="00E94398" w:rsidRPr="00AD1C8E">
        <w:rPr>
          <w:rFonts w:ascii="Times New Roman" w:hAnsi="Times New Roman"/>
        </w:rPr>
        <w:t>below.</w:t>
      </w:r>
    </w:p>
    <w:p w14:paraId="4A020FD2" w14:textId="77777777" w:rsidR="00F84BC7" w:rsidRPr="006D526F" w:rsidRDefault="00AD1C8E" w:rsidP="006D526F">
      <w:pPr>
        <w:pStyle w:val="ListParagraph"/>
        <w:numPr>
          <w:ilvl w:val="1"/>
          <w:numId w:val="4"/>
        </w:numPr>
        <w:spacing w:after="180"/>
        <w:ind w:left="1080"/>
        <w:contextualSpacing w:val="0"/>
        <w:rPr>
          <w:rFonts w:ascii="Times New Roman" w:hAnsi="Times New Roman"/>
        </w:rPr>
      </w:pPr>
      <w:r w:rsidRPr="006D526F">
        <w:rPr>
          <w:rFonts w:ascii="Times New Roman" w:hAnsi="Times New Roman"/>
          <w:u w:val="single"/>
        </w:rPr>
        <w:t>STATE SHARE</w:t>
      </w:r>
      <w:r w:rsidR="00F84BC7" w:rsidRPr="006D526F">
        <w:rPr>
          <w:rFonts w:ascii="Times New Roman" w:hAnsi="Times New Roman"/>
          <w:u w:val="single"/>
        </w:rPr>
        <w:t>.</w:t>
      </w:r>
      <w:r w:rsidR="00F84BC7" w:rsidRPr="006D526F">
        <w:rPr>
          <w:rFonts w:ascii="Times New Roman" w:hAnsi="Times New Roman"/>
        </w:rPr>
        <w:t xml:space="preserve"> MaineDOT</w:t>
      </w:r>
      <w:r w:rsidR="00760480">
        <w:rPr>
          <w:rFonts w:ascii="Times New Roman" w:hAnsi="Times New Roman"/>
        </w:rPr>
        <w:t xml:space="preserve">, </w:t>
      </w:r>
      <w:r w:rsidR="00076BE0">
        <w:rPr>
          <w:rFonts w:ascii="Times New Roman" w:hAnsi="Times New Roman"/>
        </w:rPr>
        <w:t>using</w:t>
      </w:r>
      <w:r w:rsidR="00760480">
        <w:rPr>
          <w:rFonts w:ascii="Times New Roman" w:hAnsi="Times New Roman"/>
        </w:rPr>
        <w:t xml:space="preserve"> state funding set to be appropriated in </w:t>
      </w:r>
      <w:r w:rsidR="00760480" w:rsidRPr="00C23E37">
        <w:rPr>
          <w:rFonts w:ascii="Times New Roman" w:hAnsi="Times New Roman"/>
        </w:rPr>
        <w:fldChar w:fldCharType="begin">
          <w:ffData>
            <w:name w:val=""/>
            <w:enabled/>
            <w:calcOnExit w:val="0"/>
            <w:textInput>
              <w:format w:val="FIRST CAPITAL"/>
            </w:textInput>
          </w:ffData>
        </w:fldChar>
      </w:r>
      <w:r w:rsidR="00760480" w:rsidRPr="00C23E37">
        <w:rPr>
          <w:rFonts w:ascii="Times New Roman" w:hAnsi="Times New Roman"/>
        </w:rPr>
        <w:instrText xml:space="preserve"> FORMTEXT </w:instrText>
      </w:r>
      <w:r w:rsidR="00760480" w:rsidRPr="00C23E37">
        <w:rPr>
          <w:rFonts w:ascii="Times New Roman" w:hAnsi="Times New Roman"/>
        </w:rPr>
      </w:r>
      <w:r w:rsidR="00760480" w:rsidRPr="00C23E37">
        <w:rPr>
          <w:rFonts w:ascii="Times New Roman" w:hAnsi="Times New Roman"/>
        </w:rPr>
        <w:fldChar w:fldCharType="separate"/>
      </w:r>
      <w:r w:rsidR="00760480" w:rsidRPr="00C23E37">
        <w:rPr>
          <w:rFonts w:ascii="Times New Roman" w:hAnsi="Times New Roman"/>
        </w:rPr>
        <w:t> </w:t>
      </w:r>
      <w:r w:rsidR="00760480" w:rsidRPr="00C23E37">
        <w:rPr>
          <w:rFonts w:ascii="Times New Roman" w:hAnsi="Times New Roman"/>
        </w:rPr>
        <w:t> </w:t>
      </w:r>
      <w:r w:rsidR="00760480" w:rsidRPr="00C23E37">
        <w:rPr>
          <w:rFonts w:ascii="Times New Roman" w:hAnsi="Times New Roman"/>
        </w:rPr>
        <w:t> </w:t>
      </w:r>
      <w:r w:rsidR="00760480" w:rsidRPr="00C23E37">
        <w:rPr>
          <w:rFonts w:ascii="Times New Roman" w:hAnsi="Times New Roman"/>
        </w:rPr>
        <w:t> </w:t>
      </w:r>
      <w:r w:rsidR="00760480" w:rsidRPr="00C23E37">
        <w:rPr>
          <w:rFonts w:ascii="Times New Roman" w:hAnsi="Times New Roman"/>
        </w:rPr>
        <w:t> </w:t>
      </w:r>
      <w:r w:rsidR="00760480" w:rsidRPr="00C23E37">
        <w:rPr>
          <w:rFonts w:ascii="Times New Roman" w:hAnsi="Times New Roman"/>
        </w:rPr>
        <w:fldChar w:fldCharType="end"/>
      </w:r>
      <w:r w:rsidR="00760480">
        <w:rPr>
          <w:rFonts w:ascii="Times New Roman" w:hAnsi="Times New Roman"/>
        </w:rPr>
        <w:t>,</w:t>
      </w:r>
      <w:r w:rsidR="00F84BC7" w:rsidRPr="006D526F">
        <w:rPr>
          <w:rFonts w:ascii="Times New Roman" w:hAnsi="Times New Roman"/>
        </w:rPr>
        <w:t xml:space="preserve"> will share in </w:t>
      </w:r>
      <w:r w:rsidR="00D60C25" w:rsidRPr="006D526F">
        <w:rPr>
          <w:rFonts w:ascii="Times New Roman" w:hAnsi="Times New Roman"/>
        </w:rPr>
        <w:t xml:space="preserve">the </w:t>
      </w:r>
      <w:r w:rsidR="00451102">
        <w:rPr>
          <w:rFonts w:ascii="Times New Roman" w:hAnsi="Times New Roman"/>
        </w:rPr>
        <w:t xml:space="preserve">cost of the Project </w:t>
      </w:r>
      <w:r w:rsidR="0055637C" w:rsidRPr="006D526F">
        <w:rPr>
          <w:rFonts w:ascii="Times New Roman" w:hAnsi="Times New Roman"/>
        </w:rPr>
        <w:t xml:space="preserve">up to a maximum of </w:t>
      </w:r>
      <w:r w:rsidR="00613CB8" w:rsidRPr="006D526F">
        <w:rPr>
          <w:rFonts w:ascii="Times New Roman" w:hAnsi="Times New Roman"/>
        </w:rPr>
        <w:fldChar w:fldCharType="begin">
          <w:ffData>
            <w:name w:val=""/>
            <w:enabled/>
            <w:calcOnExit w:val="0"/>
            <w:textInput>
              <w:format w:val="FIRST CAPITAL"/>
            </w:textInput>
          </w:ffData>
        </w:fldChar>
      </w:r>
      <w:r w:rsidR="00613CB8" w:rsidRPr="006D526F">
        <w:rPr>
          <w:rFonts w:ascii="Times New Roman" w:hAnsi="Times New Roman"/>
        </w:rPr>
        <w:instrText xml:space="preserve"> FORMTEXT </w:instrText>
      </w:r>
      <w:r w:rsidR="00613CB8" w:rsidRPr="006D526F">
        <w:rPr>
          <w:rFonts w:ascii="Times New Roman" w:hAnsi="Times New Roman"/>
        </w:rPr>
      </w:r>
      <w:r w:rsidR="00613CB8" w:rsidRPr="006D526F">
        <w:rPr>
          <w:rFonts w:ascii="Times New Roman" w:hAnsi="Times New Roman"/>
        </w:rPr>
        <w:fldChar w:fldCharType="separate"/>
      </w:r>
      <w:r w:rsidR="00613CB8" w:rsidRPr="006D526F">
        <w:rPr>
          <w:rFonts w:ascii="Times New Roman" w:hAnsi="Times New Roman"/>
        </w:rPr>
        <w:t> </w:t>
      </w:r>
      <w:r w:rsidR="00613CB8" w:rsidRPr="006D526F">
        <w:rPr>
          <w:rFonts w:ascii="Times New Roman" w:hAnsi="Times New Roman"/>
        </w:rPr>
        <w:t> </w:t>
      </w:r>
      <w:r w:rsidR="00613CB8" w:rsidRPr="006D526F">
        <w:rPr>
          <w:rFonts w:ascii="Times New Roman" w:hAnsi="Times New Roman"/>
        </w:rPr>
        <w:t> </w:t>
      </w:r>
      <w:r w:rsidR="00613CB8" w:rsidRPr="006D526F">
        <w:rPr>
          <w:rFonts w:ascii="Times New Roman" w:hAnsi="Times New Roman"/>
        </w:rPr>
        <w:t> </w:t>
      </w:r>
      <w:r w:rsidR="00613CB8" w:rsidRPr="006D526F">
        <w:rPr>
          <w:rFonts w:ascii="Times New Roman" w:hAnsi="Times New Roman"/>
        </w:rPr>
        <w:t> </w:t>
      </w:r>
      <w:r w:rsidR="00613CB8" w:rsidRPr="006D526F">
        <w:rPr>
          <w:rFonts w:ascii="Times New Roman" w:hAnsi="Times New Roman"/>
        </w:rPr>
        <w:fldChar w:fldCharType="end"/>
      </w:r>
      <w:r w:rsidR="00613CB8" w:rsidRPr="006D526F">
        <w:rPr>
          <w:rFonts w:ascii="Times New Roman" w:hAnsi="Times New Roman"/>
        </w:rPr>
        <w:t xml:space="preserve"> </w:t>
      </w:r>
      <w:r w:rsidR="0055637C" w:rsidRPr="006D526F">
        <w:rPr>
          <w:rFonts w:ascii="Times New Roman" w:hAnsi="Times New Roman"/>
        </w:rPr>
        <w:t xml:space="preserve">percent or </w:t>
      </w:r>
      <w:r w:rsidR="0055637C" w:rsidRPr="006D526F">
        <w:rPr>
          <w:rFonts w:ascii="Times New Roman" w:hAnsi="Times New Roman"/>
          <w:b/>
        </w:rPr>
        <w:t>$</w:t>
      </w:r>
      <w:r w:rsidR="00613CB8" w:rsidRPr="006D526F">
        <w:rPr>
          <w:rFonts w:ascii="Times New Roman" w:hAnsi="Times New Roman"/>
          <w:b/>
        </w:rPr>
        <w:fldChar w:fldCharType="begin">
          <w:ffData>
            <w:name w:val=""/>
            <w:enabled/>
            <w:calcOnExit w:val="0"/>
            <w:textInput>
              <w:format w:val="FIRST CAPITAL"/>
            </w:textInput>
          </w:ffData>
        </w:fldChar>
      </w:r>
      <w:r w:rsidR="00613CB8" w:rsidRPr="006D526F">
        <w:rPr>
          <w:rFonts w:ascii="Times New Roman" w:hAnsi="Times New Roman"/>
          <w:b/>
        </w:rPr>
        <w:instrText xml:space="preserve"> FORMTEXT </w:instrText>
      </w:r>
      <w:r w:rsidR="00613CB8" w:rsidRPr="006D526F">
        <w:rPr>
          <w:rFonts w:ascii="Times New Roman" w:hAnsi="Times New Roman"/>
          <w:b/>
        </w:rPr>
      </w:r>
      <w:r w:rsidR="00613CB8" w:rsidRPr="006D526F">
        <w:rPr>
          <w:rFonts w:ascii="Times New Roman" w:hAnsi="Times New Roman"/>
          <w:b/>
        </w:rPr>
        <w:fldChar w:fldCharType="separate"/>
      </w:r>
      <w:r w:rsidR="00613CB8" w:rsidRPr="006D526F">
        <w:rPr>
          <w:rFonts w:ascii="Times New Roman" w:hAnsi="Times New Roman"/>
          <w:b/>
        </w:rPr>
        <w:t> </w:t>
      </w:r>
      <w:r w:rsidR="00613CB8" w:rsidRPr="006D526F">
        <w:rPr>
          <w:rFonts w:ascii="Times New Roman" w:hAnsi="Times New Roman"/>
          <w:b/>
        </w:rPr>
        <w:t> </w:t>
      </w:r>
      <w:r w:rsidR="00613CB8" w:rsidRPr="006D526F">
        <w:rPr>
          <w:rFonts w:ascii="Times New Roman" w:hAnsi="Times New Roman"/>
          <w:b/>
        </w:rPr>
        <w:t> </w:t>
      </w:r>
      <w:r w:rsidR="00613CB8" w:rsidRPr="006D526F">
        <w:rPr>
          <w:rFonts w:ascii="Times New Roman" w:hAnsi="Times New Roman"/>
          <w:b/>
        </w:rPr>
        <w:t> </w:t>
      </w:r>
      <w:r w:rsidR="00613CB8" w:rsidRPr="006D526F">
        <w:rPr>
          <w:rFonts w:ascii="Times New Roman" w:hAnsi="Times New Roman"/>
          <w:b/>
        </w:rPr>
        <w:t> </w:t>
      </w:r>
      <w:r w:rsidR="00613CB8" w:rsidRPr="006D526F">
        <w:rPr>
          <w:rFonts w:ascii="Times New Roman" w:hAnsi="Times New Roman"/>
          <w:b/>
        </w:rPr>
        <w:fldChar w:fldCharType="end"/>
      </w:r>
      <w:r w:rsidR="0055637C" w:rsidRPr="006D526F">
        <w:rPr>
          <w:rFonts w:ascii="Times New Roman" w:hAnsi="Times New Roman"/>
        </w:rPr>
        <w:t>, whichever is less</w:t>
      </w:r>
      <w:r w:rsidR="00F84BC7" w:rsidRPr="006D526F">
        <w:rPr>
          <w:rFonts w:ascii="Times New Roman" w:hAnsi="Times New Roman"/>
        </w:rPr>
        <w:t>.</w:t>
      </w:r>
    </w:p>
    <w:p w14:paraId="4C25CB32" w14:textId="77777777" w:rsidR="00F84BC7" w:rsidRPr="006D526F" w:rsidRDefault="000724B8" w:rsidP="006D526F">
      <w:pPr>
        <w:numPr>
          <w:ilvl w:val="1"/>
          <w:numId w:val="4"/>
        </w:numPr>
        <w:spacing w:after="70"/>
        <w:ind w:left="1080"/>
        <w:rPr>
          <w:rFonts w:ascii="Times New Roman" w:hAnsi="Times New Roman"/>
        </w:rPr>
      </w:pPr>
      <w:r w:rsidRPr="006D526F">
        <w:rPr>
          <w:rFonts w:ascii="Times New Roman" w:hAnsi="Times New Roman"/>
          <w:u w:val="single"/>
        </w:rPr>
        <w:t>GRANTEE</w:t>
      </w:r>
      <w:r w:rsidR="00F84BC7" w:rsidRPr="006D526F">
        <w:rPr>
          <w:rFonts w:ascii="Times New Roman" w:hAnsi="Times New Roman"/>
          <w:u w:val="single"/>
        </w:rPr>
        <w:t xml:space="preserve"> SHARE.</w:t>
      </w:r>
      <w:r w:rsidR="00F84BC7" w:rsidRPr="006D526F">
        <w:rPr>
          <w:rFonts w:ascii="Times New Roman" w:hAnsi="Times New Roman"/>
        </w:rPr>
        <w:t xml:space="preserve"> The </w:t>
      </w:r>
      <w:r w:rsidRPr="006D526F">
        <w:rPr>
          <w:rFonts w:ascii="Times New Roman" w:hAnsi="Times New Roman"/>
        </w:rPr>
        <w:t>Grantee</w:t>
      </w:r>
      <w:r w:rsidR="0090206E" w:rsidRPr="006D526F">
        <w:rPr>
          <w:rFonts w:ascii="Times New Roman" w:hAnsi="Times New Roman"/>
        </w:rPr>
        <w:t xml:space="preserve"> shall share in the </w:t>
      </w:r>
      <w:r w:rsidR="00451102">
        <w:rPr>
          <w:rFonts w:ascii="Times New Roman" w:hAnsi="Times New Roman"/>
        </w:rPr>
        <w:t>cost of the Project</w:t>
      </w:r>
      <w:r w:rsidR="0090206E" w:rsidRPr="006D526F">
        <w:rPr>
          <w:rFonts w:ascii="Times New Roman" w:hAnsi="Times New Roman"/>
        </w:rPr>
        <w:t xml:space="preserve"> </w:t>
      </w:r>
      <w:r w:rsidR="0055637C" w:rsidRPr="006D526F">
        <w:rPr>
          <w:rFonts w:ascii="Times New Roman" w:hAnsi="Times New Roman"/>
        </w:rPr>
        <w:t>at the approximate rate of</w:t>
      </w:r>
      <w:r w:rsidR="00F84BC7" w:rsidRPr="006D526F">
        <w:rPr>
          <w:rFonts w:ascii="Times New Roman" w:hAnsi="Times New Roman"/>
        </w:rPr>
        <w:t xml:space="preserve"> </w:t>
      </w:r>
      <w:r w:rsidR="00613CB8" w:rsidRPr="006D526F">
        <w:rPr>
          <w:rFonts w:ascii="Times New Roman" w:hAnsi="Times New Roman"/>
        </w:rPr>
        <w:fldChar w:fldCharType="begin">
          <w:ffData>
            <w:name w:val=""/>
            <w:enabled/>
            <w:calcOnExit w:val="0"/>
            <w:textInput>
              <w:format w:val="FIRST CAPITAL"/>
            </w:textInput>
          </w:ffData>
        </w:fldChar>
      </w:r>
      <w:r w:rsidR="00613CB8" w:rsidRPr="006D526F">
        <w:rPr>
          <w:rFonts w:ascii="Times New Roman" w:hAnsi="Times New Roman"/>
        </w:rPr>
        <w:instrText xml:space="preserve"> FORMTEXT </w:instrText>
      </w:r>
      <w:r w:rsidR="00613CB8" w:rsidRPr="006D526F">
        <w:rPr>
          <w:rFonts w:ascii="Times New Roman" w:hAnsi="Times New Roman"/>
        </w:rPr>
      </w:r>
      <w:r w:rsidR="00613CB8" w:rsidRPr="006D526F">
        <w:rPr>
          <w:rFonts w:ascii="Times New Roman" w:hAnsi="Times New Roman"/>
        </w:rPr>
        <w:fldChar w:fldCharType="separate"/>
      </w:r>
      <w:r w:rsidR="00613CB8" w:rsidRPr="006D526F">
        <w:rPr>
          <w:rFonts w:ascii="Times New Roman" w:hAnsi="Times New Roman"/>
        </w:rPr>
        <w:t> </w:t>
      </w:r>
      <w:r w:rsidR="00613CB8" w:rsidRPr="006D526F">
        <w:rPr>
          <w:rFonts w:ascii="Times New Roman" w:hAnsi="Times New Roman"/>
        </w:rPr>
        <w:t> </w:t>
      </w:r>
      <w:r w:rsidR="00613CB8" w:rsidRPr="006D526F">
        <w:rPr>
          <w:rFonts w:ascii="Times New Roman" w:hAnsi="Times New Roman"/>
        </w:rPr>
        <w:t> </w:t>
      </w:r>
      <w:r w:rsidR="00613CB8" w:rsidRPr="006D526F">
        <w:rPr>
          <w:rFonts w:ascii="Times New Roman" w:hAnsi="Times New Roman"/>
        </w:rPr>
        <w:t> </w:t>
      </w:r>
      <w:r w:rsidR="00613CB8" w:rsidRPr="006D526F">
        <w:rPr>
          <w:rFonts w:ascii="Times New Roman" w:hAnsi="Times New Roman"/>
        </w:rPr>
        <w:t> </w:t>
      </w:r>
      <w:r w:rsidR="00613CB8" w:rsidRPr="006D526F">
        <w:rPr>
          <w:rFonts w:ascii="Times New Roman" w:hAnsi="Times New Roman"/>
        </w:rPr>
        <w:fldChar w:fldCharType="end"/>
      </w:r>
      <w:r w:rsidR="00613CB8" w:rsidRPr="006D526F">
        <w:rPr>
          <w:rFonts w:ascii="Times New Roman" w:hAnsi="Times New Roman"/>
        </w:rPr>
        <w:t xml:space="preserve"> </w:t>
      </w:r>
      <w:r w:rsidR="002636CA" w:rsidRPr="006D526F">
        <w:rPr>
          <w:rFonts w:ascii="Times New Roman" w:hAnsi="Times New Roman"/>
        </w:rPr>
        <w:t>percent</w:t>
      </w:r>
      <w:r w:rsidR="0055637C" w:rsidRPr="006D526F">
        <w:rPr>
          <w:rFonts w:ascii="Times New Roman" w:hAnsi="Times New Roman"/>
        </w:rPr>
        <w:t xml:space="preserve">, for an estimated contribution of </w:t>
      </w:r>
      <w:r w:rsidR="00F84BC7" w:rsidRPr="006D526F">
        <w:rPr>
          <w:rFonts w:ascii="Times New Roman" w:hAnsi="Times New Roman"/>
          <w:b/>
        </w:rPr>
        <w:t>$</w:t>
      </w:r>
      <w:r w:rsidR="00613CB8" w:rsidRPr="006D526F">
        <w:rPr>
          <w:rFonts w:ascii="Times New Roman" w:hAnsi="Times New Roman"/>
          <w:b/>
        </w:rPr>
        <w:fldChar w:fldCharType="begin">
          <w:ffData>
            <w:name w:val=""/>
            <w:enabled/>
            <w:calcOnExit w:val="0"/>
            <w:textInput>
              <w:format w:val="FIRST CAPITAL"/>
            </w:textInput>
          </w:ffData>
        </w:fldChar>
      </w:r>
      <w:r w:rsidR="00613CB8" w:rsidRPr="006D526F">
        <w:rPr>
          <w:rFonts w:ascii="Times New Roman" w:hAnsi="Times New Roman"/>
          <w:b/>
        </w:rPr>
        <w:instrText xml:space="preserve"> FORMTEXT </w:instrText>
      </w:r>
      <w:r w:rsidR="00613CB8" w:rsidRPr="006D526F">
        <w:rPr>
          <w:rFonts w:ascii="Times New Roman" w:hAnsi="Times New Roman"/>
          <w:b/>
        </w:rPr>
      </w:r>
      <w:r w:rsidR="00613CB8" w:rsidRPr="006D526F">
        <w:rPr>
          <w:rFonts w:ascii="Times New Roman" w:hAnsi="Times New Roman"/>
          <w:b/>
        </w:rPr>
        <w:fldChar w:fldCharType="separate"/>
      </w:r>
      <w:r w:rsidR="00613CB8" w:rsidRPr="006D526F">
        <w:rPr>
          <w:rFonts w:ascii="Times New Roman" w:hAnsi="Times New Roman"/>
          <w:b/>
        </w:rPr>
        <w:t> </w:t>
      </w:r>
      <w:r w:rsidR="00613CB8" w:rsidRPr="006D526F">
        <w:rPr>
          <w:rFonts w:ascii="Times New Roman" w:hAnsi="Times New Roman"/>
          <w:b/>
        </w:rPr>
        <w:t> </w:t>
      </w:r>
      <w:r w:rsidR="00613CB8" w:rsidRPr="006D526F">
        <w:rPr>
          <w:rFonts w:ascii="Times New Roman" w:hAnsi="Times New Roman"/>
          <w:b/>
        </w:rPr>
        <w:t> </w:t>
      </w:r>
      <w:r w:rsidR="00613CB8" w:rsidRPr="006D526F">
        <w:rPr>
          <w:rFonts w:ascii="Times New Roman" w:hAnsi="Times New Roman"/>
          <w:b/>
        </w:rPr>
        <w:t> </w:t>
      </w:r>
      <w:r w:rsidR="00613CB8" w:rsidRPr="006D526F">
        <w:rPr>
          <w:rFonts w:ascii="Times New Roman" w:hAnsi="Times New Roman"/>
          <w:b/>
        </w:rPr>
        <w:t> </w:t>
      </w:r>
      <w:r w:rsidR="00613CB8" w:rsidRPr="006D526F">
        <w:rPr>
          <w:rFonts w:ascii="Times New Roman" w:hAnsi="Times New Roman"/>
          <w:b/>
        </w:rPr>
        <w:fldChar w:fldCharType="end"/>
      </w:r>
      <w:r w:rsidR="00F84BC7" w:rsidRPr="006D526F">
        <w:rPr>
          <w:rFonts w:ascii="Times New Roman" w:hAnsi="Times New Roman"/>
        </w:rPr>
        <w:t>.</w:t>
      </w:r>
      <w:r w:rsidR="0055637C" w:rsidRPr="006D526F">
        <w:rPr>
          <w:rFonts w:ascii="Times New Roman" w:hAnsi="Times New Roman"/>
        </w:rPr>
        <w:t xml:space="preserve"> </w:t>
      </w:r>
      <w:r w:rsidR="00451102">
        <w:rPr>
          <w:rFonts w:ascii="Times New Roman" w:hAnsi="Times New Roman"/>
        </w:rPr>
        <w:t xml:space="preserve">Additionally, </w:t>
      </w:r>
      <w:r w:rsidR="005D770F" w:rsidRPr="006D526F">
        <w:rPr>
          <w:rFonts w:ascii="Times New Roman" w:hAnsi="Times New Roman"/>
        </w:rPr>
        <w:t>t</w:t>
      </w:r>
      <w:r w:rsidR="00F84BC7" w:rsidRPr="006D526F">
        <w:rPr>
          <w:rFonts w:ascii="Times New Roman" w:hAnsi="Times New Roman"/>
        </w:rPr>
        <w:t xml:space="preserve">he </w:t>
      </w:r>
      <w:r w:rsidRPr="006D526F">
        <w:rPr>
          <w:rFonts w:ascii="Times New Roman" w:hAnsi="Times New Roman"/>
        </w:rPr>
        <w:t>Grantee</w:t>
      </w:r>
      <w:r w:rsidR="00F84BC7" w:rsidRPr="006D526F">
        <w:rPr>
          <w:rFonts w:ascii="Times New Roman" w:hAnsi="Times New Roman"/>
        </w:rPr>
        <w:t xml:space="preserve"> shall be fully responsible for</w:t>
      </w:r>
      <w:r w:rsidR="004008A1" w:rsidRPr="006D526F">
        <w:rPr>
          <w:rFonts w:ascii="Times New Roman" w:hAnsi="Times New Roman"/>
        </w:rPr>
        <w:t xml:space="preserve"> the following</w:t>
      </w:r>
      <w:r w:rsidR="00F84BC7" w:rsidRPr="006D526F">
        <w:rPr>
          <w:rFonts w:ascii="Times New Roman" w:hAnsi="Times New Roman"/>
        </w:rPr>
        <w:t>:</w:t>
      </w:r>
    </w:p>
    <w:p w14:paraId="60F12A2F" w14:textId="77777777" w:rsidR="00FC24EF" w:rsidRPr="006D526F" w:rsidRDefault="00FC24EF" w:rsidP="006D526F">
      <w:pPr>
        <w:numPr>
          <w:ilvl w:val="3"/>
          <w:numId w:val="7"/>
        </w:numPr>
        <w:spacing w:after="70"/>
        <w:ind w:left="1800"/>
        <w:rPr>
          <w:rFonts w:ascii="Times New Roman" w:hAnsi="Times New Roman"/>
        </w:rPr>
      </w:pPr>
      <w:r w:rsidRPr="006D526F">
        <w:rPr>
          <w:rFonts w:ascii="Times New Roman" w:hAnsi="Times New Roman"/>
        </w:rPr>
        <w:t xml:space="preserve">All </w:t>
      </w:r>
      <w:r w:rsidR="006C0A4A" w:rsidRPr="006D526F">
        <w:rPr>
          <w:rFonts w:ascii="Times New Roman" w:hAnsi="Times New Roman"/>
        </w:rPr>
        <w:t>costs</w:t>
      </w:r>
      <w:r w:rsidRPr="006D526F">
        <w:rPr>
          <w:rFonts w:ascii="Times New Roman" w:hAnsi="Times New Roman"/>
        </w:rPr>
        <w:t xml:space="preserve"> exceeding </w:t>
      </w:r>
      <w:r w:rsidR="00DD4C73">
        <w:rPr>
          <w:rFonts w:ascii="Times New Roman" w:hAnsi="Times New Roman"/>
        </w:rPr>
        <w:t>the maximum amount of this Agreement</w:t>
      </w:r>
      <w:r w:rsidR="00A243EF" w:rsidRPr="006D526F">
        <w:rPr>
          <w:rFonts w:ascii="Times New Roman" w:hAnsi="Times New Roman"/>
        </w:rPr>
        <w:t>, unless MaineDOT approves otherwise in writing</w:t>
      </w:r>
      <w:r w:rsidR="00A31441" w:rsidRPr="006D526F">
        <w:rPr>
          <w:rFonts w:ascii="Times New Roman" w:hAnsi="Times New Roman"/>
        </w:rPr>
        <w:t>;</w:t>
      </w:r>
    </w:p>
    <w:p w14:paraId="1EEC31EE" w14:textId="77777777" w:rsidR="00F84BC7" w:rsidRPr="006D526F" w:rsidRDefault="00F84BC7" w:rsidP="006D526F">
      <w:pPr>
        <w:pStyle w:val="ListParagraph"/>
        <w:numPr>
          <w:ilvl w:val="3"/>
          <w:numId w:val="7"/>
        </w:numPr>
        <w:spacing w:after="70"/>
        <w:ind w:left="1800"/>
        <w:contextualSpacing w:val="0"/>
        <w:rPr>
          <w:rFonts w:ascii="Times New Roman" w:hAnsi="Times New Roman"/>
        </w:rPr>
      </w:pPr>
      <w:r w:rsidRPr="006D526F">
        <w:rPr>
          <w:rFonts w:ascii="Times New Roman" w:hAnsi="Times New Roman"/>
        </w:rPr>
        <w:t>All costs de</w:t>
      </w:r>
      <w:r w:rsidR="00120A3B" w:rsidRPr="006D526F">
        <w:rPr>
          <w:rFonts w:ascii="Times New Roman" w:hAnsi="Times New Roman"/>
        </w:rPr>
        <w:t xml:space="preserve">termined </w:t>
      </w:r>
      <w:r w:rsidRPr="006D526F">
        <w:rPr>
          <w:rFonts w:ascii="Times New Roman" w:hAnsi="Times New Roman"/>
        </w:rPr>
        <w:t>by MaineDOT to be ineligible for reimbursement</w:t>
      </w:r>
      <w:r w:rsidR="00A31441" w:rsidRPr="006D526F">
        <w:rPr>
          <w:rFonts w:ascii="Times New Roman" w:hAnsi="Times New Roman"/>
        </w:rPr>
        <w:t>; and</w:t>
      </w:r>
      <w:r w:rsidRPr="006D526F">
        <w:rPr>
          <w:rFonts w:ascii="Times New Roman" w:hAnsi="Times New Roman"/>
        </w:rPr>
        <w:t xml:space="preserve"> </w:t>
      </w:r>
    </w:p>
    <w:p w14:paraId="66443DAB" w14:textId="77777777" w:rsidR="00F84BC7" w:rsidRPr="006D526F" w:rsidRDefault="00F84BC7" w:rsidP="0083149C">
      <w:pPr>
        <w:numPr>
          <w:ilvl w:val="3"/>
          <w:numId w:val="7"/>
        </w:numPr>
        <w:spacing w:after="240"/>
        <w:ind w:left="1800"/>
        <w:rPr>
          <w:rFonts w:ascii="Times New Roman" w:hAnsi="Times New Roman"/>
        </w:rPr>
      </w:pPr>
      <w:r w:rsidRPr="006D526F">
        <w:rPr>
          <w:rFonts w:ascii="Times New Roman" w:hAnsi="Times New Roman"/>
        </w:rPr>
        <w:t>A</w:t>
      </w:r>
      <w:r w:rsidR="0083149C" w:rsidRPr="006D526F">
        <w:rPr>
          <w:rFonts w:ascii="Times New Roman" w:hAnsi="Times New Roman"/>
        </w:rPr>
        <w:t>ll</w:t>
      </w:r>
      <w:r w:rsidRPr="006D526F">
        <w:rPr>
          <w:rFonts w:ascii="Times New Roman" w:hAnsi="Times New Roman"/>
        </w:rPr>
        <w:t xml:space="preserve"> costs incurred before the execution </w:t>
      </w:r>
      <w:r w:rsidR="00120A3B" w:rsidRPr="006D526F">
        <w:rPr>
          <w:rFonts w:ascii="Times New Roman" w:hAnsi="Times New Roman"/>
        </w:rPr>
        <w:t xml:space="preserve">date </w:t>
      </w:r>
      <w:r w:rsidRPr="006D526F">
        <w:rPr>
          <w:rFonts w:ascii="Times New Roman" w:hAnsi="Times New Roman"/>
        </w:rPr>
        <w:t xml:space="preserve">of this </w:t>
      </w:r>
      <w:r w:rsidR="0057740D" w:rsidRPr="006D526F">
        <w:rPr>
          <w:rFonts w:ascii="Times New Roman" w:hAnsi="Times New Roman"/>
        </w:rPr>
        <w:t>A</w:t>
      </w:r>
      <w:r w:rsidRPr="006D526F">
        <w:rPr>
          <w:rFonts w:ascii="Times New Roman" w:hAnsi="Times New Roman"/>
        </w:rPr>
        <w:t>greement.</w:t>
      </w:r>
    </w:p>
    <w:p w14:paraId="62FEAA87" w14:textId="77777777" w:rsidR="00045D8C" w:rsidRPr="006D526F" w:rsidRDefault="00045D8C" w:rsidP="006D526F">
      <w:pPr>
        <w:pStyle w:val="ListParagraph"/>
        <w:numPr>
          <w:ilvl w:val="1"/>
          <w:numId w:val="33"/>
        </w:numPr>
        <w:spacing w:after="240"/>
        <w:ind w:left="504" w:hanging="504"/>
        <w:contextualSpacing w:val="0"/>
        <w:rPr>
          <w:rFonts w:ascii="Times New Roman" w:hAnsi="Times New Roman"/>
        </w:rPr>
      </w:pPr>
      <w:r>
        <w:rPr>
          <w:rFonts w:ascii="Times New Roman" w:hAnsi="Times New Roman"/>
          <w:u w:val="single"/>
        </w:rPr>
        <w:t>REIMBURSEMENT</w:t>
      </w:r>
      <w:r w:rsidRPr="00A243EF">
        <w:rPr>
          <w:rFonts w:ascii="Times New Roman" w:hAnsi="Times New Roman"/>
        </w:rPr>
        <w:t xml:space="preserve">. </w:t>
      </w:r>
      <w:r w:rsidRPr="006D526F">
        <w:rPr>
          <w:rFonts w:ascii="Times New Roman" w:hAnsi="Times New Roman"/>
          <w:bCs/>
        </w:rPr>
        <w:t>Upon completi</w:t>
      </w:r>
      <w:r w:rsidR="00B505EE">
        <w:rPr>
          <w:rFonts w:ascii="Times New Roman" w:hAnsi="Times New Roman"/>
          <w:bCs/>
        </w:rPr>
        <w:t>on of</w:t>
      </w:r>
      <w:r w:rsidRPr="006D526F">
        <w:rPr>
          <w:rFonts w:ascii="Times New Roman" w:hAnsi="Times New Roman"/>
          <w:bCs/>
        </w:rPr>
        <w:t xml:space="preserve"> the </w:t>
      </w:r>
      <w:r w:rsidR="006528D3">
        <w:rPr>
          <w:rFonts w:ascii="Times New Roman" w:hAnsi="Times New Roman"/>
          <w:bCs/>
        </w:rPr>
        <w:t>Project</w:t>
      </w:r>
      <w:r w:rsidRPr="006D526F">
        <w:rPr>
          <w:rFonts w:ascii="Times New Roman" w:hAnsi="Times New Roman"/>
          <w:bCs/>
        </w:rPr>
        <w:t xml:space="preserve">, the Grantee shall </w:t>
      </w:r>
      <w:r w:rsidR="00466408">
        <w:rPr>
          <w:rFonts w:ascii="Times New Roman" w:hAnsi="Times New Roman"/>
          <w:bCs/>
        </w:rPr>
        <w:t>provide to</w:t>
      </w:r>
      <w:r w:rsidRPr="006D526F">
        <w:rPr>
          <w:rFonts w:ascii="Times New Roman" w:hAnsi="Times New Roman"/>
          <w:bCs/>
        </w:rPr>
        <w:t xml:space="preserve"> MaineDOT a </w:t>
      </w:r>
      <w:r w:rsidR="006D526F">
        <w:rPr>
          <w:rFonts w:ascii="Times New Roman" w:hAnsi="Times New Roman"/>
          <w:bCs/>
        </w:rPr>
        <w:t xml:space="preserve">single, </w:t>
      </w:r>
      <w:r w:rsidRPr="006D526F">
        <w:rPr>
          <w:rFonts w:ascii="Times New Roman" w:hAnsi="Times New Roman"/>
          <w:bCs/>
        </w:rPr>
        <w:t>final invoice</w:t>
      </w:r>
      <w:r w:rsidR="006D526F">
        <w:rPr>
          <w:rFonts w:ascii="Times New Roman" w:hAnsi="Times New Roman"/>
          <w:bCs/>
        </w:rPr>
        <w:t xml:space="preserve"> modeled after MaineDOT </w:t>
      </w:r>
      <w:r w:rsidR="006D526F" w:rsidRPr="006D526F">
        <w:rPr>
          <w:rFonts w:ascii="Times New Roman" w:hAnsi="Times New Roman"/>
          <w:bCs/>
          <w:i/>
          <w:iCs/>
        </w:rPr>
        <w:t>Letter 20</w:t>
      </w:r>
      <w:r w:rsidR="006D526F">
        <w:rPr>
          <w:rFonts w:ascii="Times New Roman" w:hAnsi="Times New Roman"/>
          <w:bCs/>
        </w:rPr>
        <w:t xml:space="preserve">, </w:t>
      </w:r>
      <w:r w:rsidR="006D526F" w:rsidRPr="006D526F">
        <w:rPr>
          <w:rFonts w:ascii="Times New Roman" w:hAnsi="Times New Roman"/>
          <w:bCs/>
        </w:rPr>
        <w:t>requesting reimbursement of the State’s share of actual, direct costs incurred</w:t>
      </w:r>
      <w:r w:rsidR="006528D3">
        <w:rPr>
          <w:rFonts w:ascii="Times New Roman" w:hAnsi="Times New Roman"/>
          <w:bCs/>
        </w:rPr>
        <w:t xml:space="preserve"> as set out</w:t>
      </w:r>
      <w:r w:rsidR="006D526F" w:rsidRPr="006D526F">
        <w:rPr>
          <w:rFonts w:ascii="Times New Roman" w:hAnsi="Times New Roman"/>
          <w:bCs/>
        </w:rPr>
        <w:t xml:space="preserve"> under section 3.2(a) above. </w:t>
      </w:r>
      <w:r w:rsidRPr="006D526F">
        <w:rPr>
          <w:rFonts w:ascii="Times New Roman" w:hAnsi="Times New Roman"/>
          <w:bCs/>
        </w:rPr>
        <w:t xml:space="preserve">Payment </w:t>
      </w:r>
      <w:r w:rsidR="006D526F">
        <w:rPr>
          <w:rFonts w:ascii="Times New Roman" w:hAnsi="Times New Roman"/>
          <w:bCs/>
        </w:rPr>
        <w:t xml:space="preserve">of the invoice </w:t>
      </w:r>
      <w:r w:rsidRPr="006D526F">
        <w:rPr>
          <w:rFonts w:ascii="Times New Roman" w:hAnsi="Times New Roman"/>
          <w:bCs/>
        </w:rPr>
        <w:t xml:space="preserve">shall be contingent </w:t>
      </w:r>
      <w:r w:rsidR="006D526F">
        <w:rPr>
          <w:rFonts w:ascii="Times New Roman" w:hAnsi="Times New Roman"/>
          <w:bCs/>
        </w:rPr>
        <w:t>upon</w:t>
      </w:r>
      <w:r w:rsidRPr="006D526F">
        <w:rPr>
          <w:rFonts w:ascii="Times New Roman" w:hAnsi="Times New Roman"/>
          <w:bCs/>
        </w:rPr>
        <w:t xml:space="preserve"> a passing inspection of the </w:t>
      </w:r>
      <w:r w:rsidR="006528D3">
        <w:rPr>
          <w:rFonts w:ascii="Times New Roman" w:hAnsi="Times New Roman"/>
          <w:bCs/>
        </w:rPr>
        <w:t>Project</w:t>
      </w:r>
      <w:r w:rsidRPr="006D526F">
        <w:rPr>
          <w:rFonts w:ascii="Times New Roman" w:hAnsi="Times New Roman"/>
          <w:bCs/>
        </w:rPr>
        <w:t xml:space="preserve"> by MaineDOT or its designee.</w:t>
      </w:r>
      <w:r w:rsidR="00855FC4">
        <w:rPr>
          <w:rFonts w:ascii="Times New Roman" w:hAnsi="Times New Roman"/>
        </w:rPr>
        <w:t xml:space="preserve"> </w:t>
      </w:r>
    </w:p>
    <w:p w14:paraId="5EE0DBFA" w14:textId="77777777" w:rsidR="00045D8C" w:rsidRPr="00B505EE" w:rsidRDefault="006528D3" w:rsidP="00B505EE">
      <w:pPr>
        <w:pStyle w:val="ListParagraph"/>
        <w:numPr>
          <w:ilvl w:val="0"/>
          <w:numId w:val="33"/>
        </w:numPr>
        <w:pBdr>
          <w:bottom w:val="single" w:sz="6" w:space="1" w:color="auto"/>
        </w:pBdr>
        <w:spacing w:before="240" w:after="200"/>
        <w:ind w:left="504" w:hanging="504"/>
        <w:contextualSpacing w:val="0"/>
        <w:rPr>
          <w:rFonts w:ascii="Arial Black" w:hAnsi="Arial Black"/>
          <w:b/>
          <w:bCs/>
          <w:smallCaps/>
          <w:sz w:val="23"/>
          <w:szCs w:val="23"/>
        </w:rPr>
      </w:pPr>
      <w:r w:rsidRPr="00B505EE">
        <w:rPr>
          <w:rFonts w:ascii="Arial Black" w:hAnsi="Arial Black"/>
          <w:b/>
          <w:bCs/>
          <w:smallCaps/>
          <w:sz w:val="23"/>
          <w:szCs w:val="23"/>
        </w:rPr>
        <w:t>PROJECT</w:t>
      </w:r>
      <w:r w:rsidR="00045D8C" w:rsidRPr="00B505EE">
        <w:rPr>
          <w:rFonts w:ascii="Arial Black" w:hAnsi="Arial Black"/>
          <w:b/>
          <w:bCs/>
          <w:smallCaps/>
          <w:sz w:val="23"/>
          <w:szCs w:val="23"/>
        </w:rPr>
        <w:t xml:space="preserve"> DEVELOPMENT</w:t>
      </w:r>
    </w:p>
    <w:p w14:paraId="7363E4FA" w14:textId="77777777" w:rsidR="00045D8C" w:rsidRDefault="00045D8C" w:rsidP="00DB3742">
      <w:pPr>
        <w:pStyle w:val="ListParagraph"/>
        <w:numPr>
          <w:ilvl w:val="1"/>
          <w:numId w:val="33"/>
        </w:numPr>
        <w:spacing w:after="240"/>
        <w:ind w:left="504" w:hanging="504"/>
        <w:contextualSpacing w:val="0"/>
        <w:rPr>
          <w:rFonts w:ascii="Times New Roman" w:hAnsi="Times New Roman"/>
        </w:rPr>
      </w:pPr>
      <w:r w:rsidRPr="006D526F">
        <w:rPr>
          <w:rFonts w:ascii="Times New Roman" w:hAnsi="Times New Roman"/>
          <w:u w:val="single"/>
        </w:rPr>
        <w:t>KICKOFF</w:t>
      </w:r>
      <w:r w:rsidRPr="006D526F">
        <w:rPr>
          <w:rFonts w:ascii="Times New Roman" w:hAnsi="Times New Roman"/>
        </w:rPr>
        <w:t xml:space="preserve">. Upon execution of this Agreement, the Grantee shall hold a </w:t>
      </w:r>
      <w:r w:rsidR="00451102">
        <w:rPr>
          <w:rFonts w:ascii="Times New Roman" w:hAnsi="Times New Roman"/>
        </w:rPr>
        <w:t>kickoff meeting</w:t>
      </w:r>
      <w:r w:rsidRPr="006D526F">
        <w:rPr>
          <w:rFonts w:ascii="Times New Roman" w:hAnsi="Times New Roman"/>
        </w:rPr>
        <w:t xml:space="preserve"> with MaineDOT to go over the </w:t>
      </w:r>
      <w:r w:rsidR="00451102">
        <w:rPr>
          <w:rFonts w:ascii="Times New Roman" w:hAnsi="Times New Roman"/>
        </w:rPr>
        <w:t>Project</w:t>
      </w:r>
      <w:r w:rsidRPr="006D526F">
        <w:rPr>
          <w:rFonts w:ascii="Times New Roman" w:hAnsi="Times New Roman"/>
        </w:rPr>
        <w:t>.</w:t>
      </w:r>
    </w:p>
    <w:p w14:paraId="5A543EE2" w14:textId="77777777" w:rsidR="00045D8C" w:rsidRDefault="00045D8C" w:rsidP="006528D3">
      <w:pPr>
        <w:pStyle w:val="ListParagraph"/>
        <w:numPr>
          <w:ilvl w:val="1"/>
          <w:numId w:val="33"/>
        </w:numPr>
        <w:spacing w:after="240"/>
        <w:ind w:left="504" w:hanging="504"/>
        <w:contextualSpacing w:val="0"/>
        <w:rPr>
          <w:rFonts w:ascii="Times New Roman" w:hAnsi="Times New Roman"/>
        </w:rPr>
      </w:pPr>
      <w:r w:rsidRPr="006528D3">
        <w:rPr>
          <w:rFonts w:ascii="Times New Roman" w:hAnsi="Times New Roman"/>
          <w:u w:val="single"/>
        </w:rPr>
        <w:t xml:space="preserve">PROGRESS </w:t>
      </w:r>
      <w:r w:rsidR="003959BD">
        <w:rPr>
          <w:rFonts w:ascii="Times New Roman" w:hAnsi="Times New Roman"/>
          <w:u w:val="single"/>
        </w:rPr>
        <w:t>UPDATES</w:t>
      </w:r>
      <w:r w:rsidRPr="006528D3">
        <w:rPr>
          <w:rFonts w:ascii="Times New Roman" w:hAnsi="Times New Roman"/>
        </w:rPr>
        <w:t xml:space="preserve">. The Grantee shall provide MaineDOT with progress </w:t>
      </w:r>
      <w:r w:rsidR="00103DA6">
        <w:rPr>
          <w:rFonts w:ascii="Times New Roman" w:hAnsi="Times New Roman"/>
        </w:rPr>
        <w:t>updates</w:t>
      </w:r>
      <w:r w:rsidRPr="006528D3">
        <w:rPr>
          <w:rFonts w:ascii="Times New Roman" w:hAnsi="Times New Roman"/>
        </w:rPr>
        <w:t xml:space="preserve"> upon request. </w:t>
      </w:r>
      <w:r w:rsidR="003959BD" w:rsidRPr="00F5220F">
        <w:rPr>
          <w:rFonts w:ascii="Times New Roman" w:hAnsi="Times New Roman"/>
        </w:rPr>
        <w:t xml:space="preserve">If the </w:t>
      </w:r>
      <w:r w:rsidR="003959BD">
        <w:rPr>
          <w:rFonts w:ascii="Times New Roman" w:hAnsi="Times New Roman"/>
        </w:rPr>
        <w:t>Grantee</w:t>
      </w:r>
      <w:r w:rsidR="003959BD" w:rsidRPr="00F5220F">
        <w:rPr>
          <w:rFonts w:ascii="Times New Roman" w:hAnsi="Times New Roman"/>
        </w:rPr>
        <w:t xml:space="preserve"> fails to respond to repeated requests</w:t>
      </w:r>
      <w:r w:rsidR="003959BD">
        <w:rPr>
          <w:rFonts w:ascii="Times New Roman" w:hAnsi="Times New Roman"/>
        </w:rPr>
        <w:t xml:space="preserve"> for</w:t>
      </w:r>
      <w:r w:rsidR="003959BD" w:rsidRPr="00F5220F">
        <w:rPr>
          <w:rFonts w:ascii="Times New Roman" w:hAnsi="Times New Roman"/>
        </w:rPr>
        <w:t xml:space="preserve"> such updates, MaineDOT </w:t>
      </w:r>
      <w:r w:rsidR="00451102">
        <w:rPr>
          <w:rFonts w:ascii="Times New Roman" w:hAnsi="Times New Roman"/>
        </w:rPr>
        <w:t>may</w:t>
      </w:r>
      <w:r w:rsidR="003959BD" w:rsidRPr="00F5220F">
        <w:rPr>
          <w:rFonts w:ascii="Times New Roman" w:hAnsi="Times New Roman"/>
        </w:rPr>
        <w:t xml:space="preserve"> declare the </w:t>
      </w:r>
      <w:r w:rsidR="003959BD">
        <w:rPr>
          <w:rFonts w:ascii="Times New Roman" w:hAnsi="Times New Roman"/>
        </w:rPr>
        <w:t>Grantee</w:t>
      </w:r>
      <w:r w:rsidR="003959BD" w:rsidRPr="00F5220F">
        <w:rPr>
          <w:rFonts w:ascii="Times New Roman" w:hAnsi="Times New Roman"/>
        </w:rPr>
        <w:t xml:space="preserve"> to be in default of this Agreement.</w:t>
      </w:r>
    </w:p>
    <w:p w14:paraId="6CFD4BE0" w14:textId="4A16F5CF" w:rsidR="00045D8C" w:rsidRDefault="00DB3742" w:rsidP="005D4960">
      <w:pPr>
        <w:pStyle w:val="ListParagraph"/>
        <w:numPr>
          <w:ilvl w:val="1"/>
          <w:numId w:val="33"/>
        </w:numPr>
        <w:spacing w:after="220"/>
        <w:ind w:left="504" w:hanging="504"/>
        <w:contextualSpacing w:val="0"/>
        <w:rPr>
          <w:rFonts w:ascii="Times New Roman" w:hAnsi="Times New Roman"/>
        </w:rPr>
      </w:pPr>
      <w:r>
        <w:rPr>
          <w:rFonts w:ascii="Times New Roman" w:hAnsi="Times New Roman"/>
          <w:u w:val="single"/>
        </w:rPr>
        <w:lastRenderedPageBreak/>
        <w:t xml:space="preserve">PROJECT </w:t>
      </w:r>
      <w:r w:rsidR="00045D8C" w:rsidRPr="00103DA6">
        <w:rPr>
          <w:rFonts w:ascii="Times New Roman" w:hAnsi="Times New Roman"/>
          <w:u w:val="single"/>
        </w:rPr>
        <w:t>DESIGN</w:t>
      </w:r>
      <w:r>
        <w:rPr>
          <w:rFonts w:ascii="Times New Roman" w:hAnsi="Times New Roman"/>
          <w:u w:val="single"/>
        </w:rPr>
        <w:t>.</w:t>
      </w:r>
      <w:r w:rsidR="00045D8C" w:rsidRPr="00103DA6">
        <w:rPr>
          <w:rFonts w:ascii="Times New Roman" w:hAnsi="Times New Roman"/>
        </w:rPr>
        <w:t xml:space="preserve"> </w:t>
      </w:r>
      <w:r w:rsidR="00451102">
        <w:rPr>
          <w:rFonts w:ascii="Times New Roman" w:hAnsi="Times New Roman"/>
        </w:rPr>
        <w:t>T</w:t>
      </w:r>
      <w:r w:rsidR="00045D8C" w:rsidRPr="00103DA6">
        <w:rPr>
          <w:rFonts w:ascii="Times New Roman" w:hAnsi="Times New Roman"/>
        </w:rPr>
        <w:t>he Grantee shall provide MaineDOT with design plans, specifications and an updated cost estimate (PS&amp;E) for review</w:t>
      </w:r>
      <w:r w:rsidR="00451102">
        <w:rPr>
          <w:rFonts w:ascii="Times New Roman" w:hAnsi="Times New Roman"/>
        </w:rPr>
        <w:t xml:space="preserve"> – if so requested</w:t>
      </w:r>
      <w:r w:rsidR="00045D8C" w:rsidRPr="00103DA6">
        <w:rPr>
          <w:rFonts w:ascii="Times New Roman" w:hAnsi="Times New Roman"/>
        </w:rPr>
        <w:t xml:space="preserve">. MaineDOT will enforce all </w:t>
      </w:r>
      <w:r w:rsidR="00376574">
        <w:rPr>
          <w:rFonts w:ascii="Times New Roman" w:hAnsi="Times New Roman"/>
        </w:rPr>
        <w:t>laws, regulations and standards</w:t>
      </w:r>
      <w:r w:rsidR="00045D8C" w:rsidRPr="00103DA6">
        <w:rPr>
          <w:rFonts w:ascii="Times New Roman" w:hAnsi="Times New Roman"/>
        </w:rPr>
        <w:t xml:space="preserve"> that apply to the </w:t>
      </w:r>
      <w:r w:rsidR="006528D3" w:rsidRPr="00103DA6">
        <w:rPr>
          <w:rFonts w:ascii="Times New Roman" w:hAnsi="Times New Roman"/>
        </w:rPr>
        <w:t>Project</w:t>
      </w:r>
      <w:r w:rsidR="00045D8C" w:rsidRPr="00103DA6">
        <w:rPr>
          <w:rFonts w:ascii="Times New Roman" w:hAnsi="Times New Roman"/>
        </w:rPr>
        <w:t xml:space="preserve"> and will require changes if they are not met. </w:t>
      </w:r>
    </w:p>
    <w:p w14:paraId="4C54C02B" w14:textId="77777777" w:rsidR="00045D8C" w:rsidRDefault="004008A1" w:rsidP="005D4960">
      <w:pPr>
        <w:pStyle w:val="ListParagraph"/>
        <w:numPr>
          <w:ilvl w:val="1"/>
          <w:numId w:val="33"/>
        </w:numPr>
        <w:spacing w:after="220"/>
        <w:ind w:left="504" w:hanging="504"/>
        <w:contextualSpacing w:val="0"/>
        <w:rPr>
          <w:rFonts w:ascii="Times New Roman" w:hAnsi="Times New Roman"/>
        </w:rPr>
      </w:pPr>
      <w:r w:rsidRPr="00103DA6">
        <w:rPr>
          <w:rFonts w:ascii="Times New Roman" w:hAnsi="Times New Roman"/>
          <w:u w:val="single"/>
        </w:rPr>
        <w:t>ENVIRONMENTAL CERTIFICATION</w:t>
      </w:r>
      <w:r w:rsidR="00045D8C" w:rsidRPr="00103DA6">
        <w:rPr>
          <w:rFonts w:ascii="Times New Roman" w:hAnsi="Times New Roman"/>
        </w:rPr>
        <w:t xml:space="preserve">. The Grantee shall </w:t>
      </w:r>
      <w:r w:rsidR="00466408">
        <w:rPr>
          <w:rFonts w:ascii="Times New Roman" w:hAnsi="Times New Roman"/>
        </w:rPr>
        <w:t>provide</w:t>
      </w:r>
      <w:r w:rsidR="00045D8C" w:rsidRPr="00103DA6">
        <w:rPr>
          <w:rFonts w:ascii="Times New Roman" w:hAnsi="Times New Roman"/>
        </w:rPr>
        <w:t xml:space="preserve"> MaineDOT </w:t>
      </w:r>
      <w:r w:rsidR="00466408">
        <w:rPr>
          <w:rFonts w:ascii="Times New Roman" w:hAnsi="Times New Roman"/>
        </w:rPr>
        <w:t xml:space="preserve">with </w:t>
      </w:r>
      <w:r w:rsidR="00045D8C" w:rsidRPr="00103DA6">
        <w:rPr>
          <w:rFonts w:ascii="Times New Roman" w:hAnsi="Times New Roman"/>
        </w:rPr>
        <w:t xml:space="preserve">a signed certification modeled after MaineDOT </w:t>
      </w:r>
      <w:r w:rsidR="000F5580" w:rsidRPr="00103DA6">
        <w:rPr>
          <w:rFonts w:ascii="Times New Roman" w:hAnsi="Times New Roman"/>
          <w:i/>
        </w:rPr>
        <w:t>Letter</w:t>
      </w:r>
      <w:r w:rsidR="00045D8C" w:rsidRPr="00103DA6">
        <w:rPr>
          <w:rFonts w:ascii="Times New Roman" w:hAnsi="Times New Roman"/>
          <w:i/>
        </w:rPr>
        <w:t xml:space="preserve"> 12</w:t>
      </w:r>
      <w:r w:rsidR="00996AC5" w:rsidRPr="00103DA6">
        <w:rPr>
          <w:rFonts w:ascii="Times New Roman" w:hAnsi="Times New Roman"/>
        </w:rPr>
        <w:t xml:space="preserve">, stating either that all </w:t>
      </w:r>
      <w:r w:rsidRPr="00103DA6">
        <w:rPr>
          <w:rFonts w:ascii="Times New Roman" w:hAnsi="Times New Roman"/>
        </w:rPr>
        <w:t xml:space="preserve">environmental </w:t>
      </w:r>
      <w:r w:rsidR="00996AC5" w:rsidRPr="00103DA6">
        <w:rPr>
          <w:rFonts w:ascii="Times New Roman" w:hAnsi="Times New Roman"/>
        </w:rPr>
        <w:t>permits were obtained or that no</w:t>
      </w:r>
      <w:r w:rsidRPr="00103DA6">
        <w:rPr>
          <w:rFonts w:ascii="Times New Roman" w:hAnsi="Times New Roman"/>
        </w:rPr>
        <w:t xml:space="preserve"> permits</w:t>
      </w:r>
      <w:r w:rsidR="00996AC5" w:rsidRPr="00103DA6">
        <w:rPr>
          <w:rFonts w:ascii="Times New Roman" w:hAnsi="Times New Roman"/>
        </w:rPr>
        <w:t xml:space="preserve"> were required</w:t>
      </w:r>
      <w:r w:rsidR="00045D8C" w:rsidRPr="00103DA6">
        <w:rPr>
          <w:rFonts w:ascii="Times New Roman" w:hAnsi="Times New Roman"/>
        </w:rPr>
        <w:t>.</w:t>
      </w:r>
    </w:p>
    <w:p w14:paraId="6A5D0BC2" w14:textId="77777777" w:rsidR="00B505EE" w:rsidRDefault="00045D8C" w:rsidP="005D4960">
      <w:pPr>
        <w:pStyle w:val="ListParagraph"/>
        <w:numPr>
          <w:ilvl w:val="1"/>
          <w:numId w:val="33"/>
        </w:numPr>
        <w:spacing w:after="220"/>
        <w:ind w:left="504" w:hanging="504"/>
        <w:contextualSpacing w:val="0"/>
        <w:rPr>
          <w:rFonts w:ascii="Times New Roman" w:hAnsi="Times New Roman"/>
        </w:rPr>
      </w:pPr>
      <w:r w:rsidRPr="00B505EE">
        <w:rPr>
          <w:rFonts w:ascii="Times New Roman" w:hAnsi="Times New Roman"/>
          <w:u w:val="single"/>
        </w:rPr>
        <w:t>RAILROAD</w:t>
      </w:r>
      <w:r w:rsidR="004008A1" w:rsidRPr="00B505EE">
        <w:rPr>
          <w:rFonts w:ascii="Times New Roman" w:hAnsi="Times New Roman"/>
          <w:u w:val="single"/>
        </w:rPr>
        <w:t xml:space="preserve"> CERTIFICATION</w:t>
      </w:r>
      <w:r w:rsidRPr="00B505EE">
        <w:rPr>
          <w:rFonts w:ascii="Times New Roman" w:hAnsi="Times New Roman"/>
        </w:rPr>
        <w:t xml:space="preserve">. The Grantee shall </w:t>
      </w:r>
      <w:r w:rsidR="00466408">
        <w:rPr>
          <w:rFonts w:ascii="Times New Roman" w:hAnsi="Times New Roman"/>
        </w:rPr>
        <w:t>provide</w:t>
      </w:r>
      <w:r w:rsidRPr="00B505EE">
        <w:rPr>
          <w:rFonts w:ascii="Times New Roman" w:hAnsi="Times New Roman"/>
        </w:rPr>
        <w:t xml:space="preserve"> MaineDOT </w:t>
      </w:r>
      <w:r w:rsidR="00466408">
        <w:rPr>
          <w:rFonts w:ascii="Times New Roman" w:hAnsi="Times New Roman"/>
        </w:rPr>
        <w:t xml:space="preserve">with </w:t>
      </w:r>
      <w:r w:rsidRPr="00B505EE">
        <w:rPr>
          <w:rFonts w:ascii="Times New Roman" w:hAnsi="Times New Roman"/>
        </w:rPr>
        <w:t xml:space="preserve">a signed certification modeled after MaineDOT </w:t>
      </w:r>
      <w:r w:rsidR="000F5580" w:rsidRPr="00B505EE">
        <w:rPr>
          <w:rFonts w:ascii="Times New Roman" w:hAnsi="Times New Roman"/>
          <w:i/>
        </w:rPr>
        <w:t>Letter 13</w:t>
      </w:r>
      <w:r w:rsidRPr="00B505EE">
        <w:rPr>
          <w:rFonts w:ascii="Times New Roman" w:hAnsi="Times New Roman"/>
        </w:rPr>
        <w:t xml:space="preserve"> stating that it coordinated the </w:t>
      </w:r>
      <w:r w:rsidR="006528D3" w:rsidRPr="00B505EE">
        <w:rPr>
          <w:rFonts w:ascii="Times New Roman" w:hAnsi="Times New Roman"/>
        </w:rPr>
        <w:t>Project</w:t>
      </w:r>
      <w:r w:rsidRPr="00B505EE">
        <w:rPr>
          <w:rFonts w:ascii="Times New Roman" w:hAnsi="Times New Roman"/>
        </w:rPr>
        <w:t xml:space="preserve"> with the </w:t>
      </w:r>
      <w:r w:rsidR="003709A0" w:rsidRPr="00B505EE">
        <w:rPr>
          <w:rFonts w:ascii="Times New Roman" w:hAnsi="Times New Roman"/>
        </w:rPr>
        <w:t xml:space="preserve">railroad </w:t>
      </w:r>
      <w:r w:rsidR="00A31441" w:rsidRPr="00B505EE">
        <w:rPr>
          <w:rFonts w:ascii="Times New Roman" w:hAnsi="Times New Roman"/>
        </w:rPr>
        <w:t>serving the Grantee’s facility and</w:t>
      </w:r>
      <w:r w:rsidR="004008A1" w:rsidRPr="00B505EE">
        <w:rPr>
          <w:rFonts w:ascii="Times New Roman" w:hAnsi="Times New Roman"/>
        </w:rPr>
        <w:t>, if applicable</w:t>
      </w:r>
      <w:r w:rsidR="005D4960">
        <w:rPr>
          <w:rFonts w:ascii="Times New Roman" w:hAnsi="Times New Roman"/>
        </w:rPr>
        <w:t>,</w:t>
      </w:r>
      <w:r w:rsidR="00A31441" w:rsidRPr="00B505EE">
        <w:rPr>
          <w:rFonts w:ascii="Times New Roman" w:hAnsi="Times New Roman"/>
        </w:rPr>
        <w:t xml:space="preserve"> any utility </w:t>
      </w:r>
      <w:r w:rsidRPr="00B505EE">
        <w:rPr>
          <w:rFonts w:ascii="Times New Roman" w:hAnsi="Times New Roman"/>
        </w:rPr>
        <w:t xml:space="preserve">affected by the </w:t>
      </w:r>
      <w:r w:rsidR="006528D3" w:rsidRPr="00B505EE">
        <w:rPr>
          <w:rFonts w:ascii="Times New Roman" w:hAnsi="Times New Roman"/>
        </w:rPr>
        <w:t>Project</w:t>
      </w:r>
      <w:r w:rsidRPr="00B505EE">
        <w:rPr>
          <w:rFonts w:ascii="Times New Roman" w:hAnsi="Times New Roman"/>
        </w:rPr>
        <w:t>.</w:t>
      </w:r>
    </w:p>
    <w:p w14:paraId="0E98FF06" w14:textId="77777777" w:rsidR="00045D8C" w:rsidRDefault="00045D8C" w:rsidP="005D4960">
      <w:pPr>
        <w:pStyle w:val="ListParagraph"/>
        <w:numPr>
          <w:ilvl w:val="1"/>
          <w:numId w:val="33"/>
        </w:numPr>
        <w:spacing w:after="220"/>
        <w:ind w:left="504" w:hanging="504"/>
        <w:contextualSpacing w:val="0"/>
        <w:rPr>
          <w:rFonts w:ascii="Times New Roman" w:hAnsi="Times New Roman"/>
        </w:rPr>
      </w:pPr>
      <w:r w:rsidRPr="00B505EE">
        <w:rPr>
          <w:rFonts w:ascii="Times New Roman" w:hAnsi="Times New Roman"/>
          <w:u w:val="single"/>
        </w:rPr>
        <w:t>RIGHT-OF-WAY</w:t>
      </w:r>
      <w:r w:rsidR="004008A1" w:rsidRPr="00B505EE">
        <w:rPr>
          <w:rFonts w:ascii="Times New Roman" w:hAnsi="Times New Roman"/>
          <w:u w:val="single"/>
        </w:rPr>
        <w:t xml:space="preserve"> CERTIFICATION</w:t>
      </w:r>
      <w:r w:rsidRPr="00B505EE">
        <w:rPr>
          <w:rFonts w:ascii="Times New Roman" w:hAnsi="Times New Roman"/>
        </w:rPr>
        <w:t xml:space="preserve">. The Grantee shall </w:t>
      </w:r>
      <w:r w:rsidR="00466408">
        <w:rPr>
          <w:rFonts w:ascii="Times New Roman" w:hAnsi="Times New Roman"/>
        </w:rPr>
        <w:t xml:space="preserve">provide </w:t>
      </w:r>
      <w:r w:rsidRPr="00B505EE">
        <w:rPr>
          <w:rFonts w:ascii="Times New Roman" w:hAnsi="Times New Roman"/>
        </w:rPr>
        <w:t>MaineDOT</w:t>
      </w:r>
      <w:r w:rsidR="00466408">
        <w:rPr>
          <w:rFonts w:ascii="Times New Roman" w:hAnsi="Times New Roman"/>
        </w:rPr>
        <w:t xml:space="preserve"> with</w:t>
      </w:r>
      <w:r w:rsidRPr="00B505EE">
        <w:rPr>
          <w:rFonts w:ascii="Times New Roman" w:hAnsi="Times New Roman"/>
        </w:rPr>
        <w:t xml:space="preserve"> a signed certification modeled after MaineDOT </w:t>
      </w:r>
      <w:r w:rsidR="000F5580" w:rsidRPr="00B505EE">
        <w:rPr>
          <w:rFonts w:ascii="Times New Roman" w:hAnsi="Times New Roman"/>
          <w:i/>
        </w:rPr>
        <w:t>Letter</w:t>
      </w:r>
      <w:r w:rsidRPr="00B505EE">
        <w:rPr>
          <w:rFonts w:ascii="Times New Roman" w:hAnsi="Times New Roman"/>
          <w:i/>
        </w:rPr>
        <w:t xml:space="preserve"> 14</w:t>
      </w:r>
      <w:r w:rsidRPr="00B505EE">
        <w:rPr>
          <w:rFonts w:ascii="Times New Roman" w:hAnsi="Times New Roman"/>
        </w:rPr>
        <w:t xml:space="preserve"> </w:t>
      </w:r>
      <w:r w:rsidR="00376574">
        <w:rPr>
          <w:rFonts w:ascii="Times New Roman" w:hAnsi="Times New Roman"/>
        </w:rPr>
        <w:t xml:space="preserve">starting </w:t>
      </w:r>
      <w:r w:rsidRPr="00B505EE">
        <w:rPr>
          <w:rFonts w:ascii="Times New Roman" w:hAnsi="Times New Roman"/>
        </w:rPr>
        <w:t xml:space="preserve">that it either </w:t>
      </w:r>
      <w:r w:rsidR="00376574">
        <w:rPr>
          <w:rFonts w:ascii="Times New Roman" w:hAnsi="Times New Roman"/>
        </w:rPr>
        <w:t xml:space="preserve">owns </w:t>
      </w:r>
      <w:r w:rsidRPr="00B505EE">
        <w:rPr>
          <w:rFonts w:ascii="Times New Roman" w:hAnsi="Times New Roman"/>
        </w:rPr>
        <w:t xml:space="preserve">the property </w:t>
      </w:r>
      <w:r w:rsidR="00514F10" w:rsidRPr="00B505EE">
        <w:rPr>
          <w:rFonts w:ascii="Times New Roman" w:hAnsi="Times New Roman"/>
        </w:rPr>
        <w:t>ne</w:t>
      </w:r>
      <w:r w:rsidR="00376574">
        <w:rPr>
          <w:rFonts w:ascii="Times New Roman" w:hAnsi="Times New Roman"/>
        </w:rPr>
        <w:t>eded</w:t>
      </w:r>
      <w:r w:rsidR="00514F10" w:rsidRPr="00B505EE">
        <w:rPr>
          <w:rFonts w:ascii="Times New Roman" w:hAnsi="Times New Roman"/>
        </w:rPr>
        <w:t xml:space="preserve"> for</w:t>
      </w:r>
      <w:r w:rsidRPr="00B505EE">
        <w:rPr>
          <w:rFonts w:ascii="Times New Roman" w:hAnsi="Times New Roman"/>
        </w:rPr>
        <w:t xml:space="preserve"> the </w:t>
      </w:r>
      <w:r w:rsidR="006528D3" w:rsidRPr="00B505EE">
        <w:rPr>
          <w:rFonts w:ascii="Times New Roman" w:hAnsi="Times New Roman"/>
        </w:rPr>
        <w:t>Project</w:t>
      </w:r>
      <w:r w:rsidRPr="00B505EE">
        <w:rPr>
          <w:rFonts w:ascii="Times New Roman" w:hAnsi="Times New Roman"/>
        </w:rPr>
        <w:t xml:space="preserve"> or </w:t>
      </w:r>
      <w:r w:rsidR="00A31441" w:rsidRPr="00B505EE">
        <w:rPr>
          <w:rFonts w:ascii="Times New Roman" w:hAnsi="Times New Roman"/>
        </w:rPr>
        <w:t xml:space="preserve">has </w:t>
      </w:r>
      <w:r w:rsidRPr="00B505EE">
        <w:rPr>
          <w:rFonts w:ascii="Times New Roman" w:hAnsi="Times New Roman"/>
        </w:rPr>
        <w:t xml:space="preserve">obtained </w:t>
      </w:r>
      <w:r w:rsidR="004008A1" w:rsidRPr="00B505EE">
        <w:rPr>
          <w:rFonts w:ascii="Times New Roman" w:hAnsi="Times New Roman"/>
        </w:rPr>
        <w:t>e</w:t>
      </w:r>
      <w:r w:rsidRPr="00B505EE">
        <w:rPr>
          <w:rFonts w:ascii="Times New Roman" w:hAnsi="Times New Roman"/>
        </w:rPr>
        <w:t xml:space="preserve">asements, licenses or leases from the owners of </w:t>
      </w:r>
      <w:r w:rsidR="005D4960">
        <w:rPr>
          <w:rFonts w:ascii="Times New Roman" w:hAnsi="Times New Roman"/>
        </w:rPr>
        <w:t>the</w:t>
      </w:r>
      <w:r w:rsidR="00514F10" w:rsidRPr="00B505EE">
        <w:rPr>
          <w:rFonts w:ascii="Times New Roman" w:hAnsi="Times New Roman"/>
        </w:rPr>
        <w:t xml:space="preserve"> p</w:t>
      </w:r>
      <w:r w:rsidRPr="00B505EE">
        <w:rPr>
          <w:rFonts w:ascii="Times New Roman" w:hAnsi="Times New Roman"/>
        </w:rPr>
        <w:t>roperty</w:t>
      </w:r>
      <w:r w:rsidR="00514F10" w:rsidRPr="00B505EE">
        <w:rPr>
          <w:rFonts w:ascii="Times New Roman" w:hAnsi="Times New Roman"/>
        </w:rPr>
        <w:t>.</w:t>
      </w:r>
      <w:r w:rsidRPr="00B505EE">
        <w:rPr>
          <w:rFonts w:ascii="Times New Roman" w:hAnsi="Times New Roman"/>
        </w:rPr>
        <w:t xml:space="preserve"> Such right, title and interest shall remain with the Grantee for the </w:t>
      </w:r>
      <w:r w:rsidR="008041A7" w:rsidRPr="00B505EE">
        <w:rPr>
          <w:rFonts w:ascii="Times New Roman" w:hAnsi="Times New Roman"/>
        </w:rPr>
        <w:t xml:space="preserve">10-year </w:t>
      </w:r>
      <w:r w:rsidRPr="00B505EE">
        <w:rPr>
          <w:rFonts w:ascii="Times New Roman" w:hAnsi="Times New Roman"/>
        </w:rPr>
        <w:t>term of Useful Life</w:t>
      </w:r>
      <w:r w:rsidR="00514F10" w:rsidRPr="00B505EE">
        <w:rPr>
          <w:rFonts w:ascii="Times New Roman" w:hAnsi="Times New Roman"/>
        </w:rPr>
        <w:t>.</w:t>
      </w:r>
      <w:r w:rsidRPr="00B505EE">
        <w:rPr>
          <w:rFonts w:ascii="Times New Roman" w:hAnsi="Times New Roman"/>
        </w:rPr>
        <w:t xml:space="preserve"> </w:t>
      </w:r>
      <w:r w:rsidR="00514F10" w:rsidRPr="00B505EE">
        <w:rPr>
          <w:rFonts w:ascii="Times New Roman" w:hAnsi="Times New Roman"/>
        </w:rPr>
        <w:t>The</w:t>
      </w:r>
      <w:r w:rsidRPr="00B505EE">
        <w:rPr>
          <w:rFonts w:ascii="Times New Roman" w:hAnsi="Times New Roman"/>
        </w:rPr>
        <w:t xml:space="preserve"> Grantee shall notify MaineDOT</w:t>
      </w:r>
      <w:r w:rsidR="00514F10" w:rsidRPr="00B505EE">
        <w:rPr>
          <w:rFonts w:ascii="Times New Roman" w:hAnsi="Times New Roman"/>
        </w:rPr>
        <w:t xml:space="preserve"> if ownership of the property is transferred during this term</w:t>
      </w:r>
      <w:r w:rsidRPr="00B505EE">
        <w:rPr>
          <w:rFonts w:ascii="Times New Roman" w:hAnsi="Times New Roman"/>
        </w:rPr>
        <w:t>.</w:t>
      </w:r>
    </w:p>
    <w:p w14:paraId="1E7C5216" w14:textId="77777777" w:rsidR="00045D8C" w:rsidRPr="00B505EE" w:rsidRDefault="00045D8C" w:rsidP="005D4960">
      <w:pPr>
        <w:pStyle w:val="ListParagraph"/>
        <w:numPr>
          <w:ilvl w:val="1"/>
          <w:numId w:val="33"/>
        </w:numPr>
        <w:spacing w:after="120"/>
        <w:ind w:left="504" w:hanging="504"/>
        <w:contextualSpacing w:val="0"/>
        <w:rPr>
          <w:rFonts w:ascii="Times New Roman" w:hAnsi="Times New Roman"/>
        </w:rPr>
      </w:pPr>
      <w:r w:rsidRPr="00B505EE">
        <w:rPr>
          <w:rFonts w:ascii="Times New Roman" w:hAnsi="Times New Roman"/>
          <w:u w:val="single"/>
        </w:rPr>
        <w:t>CONTRACTING</w:t>
      </w:r>
      <w:r w:rsidRPr="00B505EE">
        <w:rPr>
          <w:rFonts w:ascii="Times New Roman" w:hAnsi="Times New Roman"/>
        </w:rPr>
        <w:t>. The Grantee</w:t>
      </w:r>
      <w:r w:rsidR="005A5C45" w:rsidRPr="00B505EE">
        <w:rPr>
          <w:rFonts w:ascii="Times New Roman" w:hAnsi="Times New Roman"/>
        </w:rPr>
        <w:t>,</w:t>
      </w:r>
      <w:r w:rsidRPr="00B505EE">
        <w:rPr>
          <w:rFonts w:ascii="Times New Roman" w:hAnsi="Times New Roman"/>
        </w:rPr>
        <w:t xml:space="preserve"> with written authorization from MaineDOT</w:t>
      </w:r>
      <w:r w:rsidR="00D316D2" w:rsidRPr="00B505EE">
        <w:rPr>
          <w:rFonts w:ascii="Times New Roman" w:hAnsi="Times New Roman"/>
        </w:rPr>
        <w:t xml:space="preserve">’s </w:t>
      </w:r>
      <w:r w:rsidR="006528D3" w:rsidRPr="00B505EE">
        <w:rPr>
          <w:rFonts w:ascii="Times New Roman" w:hAnsi="Times New Roman"/>
        </w:rPr>
        <w:t>Project</w:t>
      </w:r>
      <w:r w:rsidR="00D316D2" w:rsidRPr="00B505EE">
        <w:rPr>
          <w:rFonts w:ascii="Times New Roman" w:hAnsi="Times New Roman"/>
        </w:rPr>
        <w:t xml:space="preserve"> Manager</w:t>
      </w:r>
      <w:r w:rsidR="005A5C45" w:rsidRPr="00B505EE">
        <w:rPr>
          <w:rFonts w:ascii="Times New Roman" w:hAnsi="Times New Roman"/>
        </w:rPr>
        <w:t>,</w:t>
      </w:r>
      <w:r w:rsidRPr="00B505EE">
        <w:rPr>
          <w:rFonts w:ascii="Times New Roman" w:hAnsi="Times New Roman"/>
        </w:rPr>
        <w:t xml:space="preserve"> shall procure construction services for the </w:t>
      </w:r>
      <w:r w:rsidR="006528D3" w:rsidRPr="00B505EE">
        <w:rPr>
          <w:rFonts w:ascii="Times New Roman" w:hAnsi="Times New Roman"/>
        </w:rPr>
        <w:t>Project</w:t>
      </w:r>
      <w:r w:rsidRPr="00B505EE">
        <w:rPr>
          <w:rFonts w:ascii="Times New Roman" w:hAnsi="Times New Roman"/>
        </w:rPr>
        <w:t xml:space="preserve"> by one of the following methods:</w:t>
      </w:r>
    </w:p>
    <w:p w14:paraId="2265E5B8" w14:textId="77777777" w:rsidR="00045D8C" w:rsidRDefault="00045D8C" w:rsidP="005D4960">
      <w:pPr>
        <w:pStyle w:val="ListParagraph"/>
        <w:numPr>
          <w:ilvl w:val="1"/>
          <w:numId w:val="9"/>
        </w:numPr>
        <w:spacing w:after="120"/>
        <w:ind w:left="1080"/>
        <w:contextualSpacing w:val="0"/>
        <w:rPr>
          <w:rFonts w:ascii="Times New Roman" w:hAnsi="Times New Roman"/>
        </w:rPr>
      </w:pPr>
      <w:r>
        <w:rPr>
          <w:rFonts w:ascii="Times New Roman" w:hAnsi="Times New Roman"/>
        </w:rPr>
        <w:t xml:space="preserve">Contracting with </w:t>
      </w:r>
      <w:r w:rsidR="003709A0">
        <w:rPr>
          <w:rFonts w:ascii="Times New Roman" w:hAnsi="Times New Roman"/>
        </w:rPr>
        <w:t xml:space="preserve">the Grantee’s own forces or with </w:t>
      </w:r>
      <w:r>
        <w:rPr>
          <w:rFonts w:ascii="Times New Roman" w:hAnsi="Times New Roman"/>
        </w:rPr>
        <w:t xml:space="preserve">the railroad serving the Grantee’s facility; </w:t>
      </w:r>
    </w:p>
    <w:p w14:paraId="3A2A8183" w14:textId="77777777" w:rsidR="00045D8C" w:rsidRDefault="00045D8C" w:rsidP="005D4960">
      <w:pPr>
        <w:pStyle w:val="ListParagraph"/>
        <w:numPr>
          <w:ilvl w:val="1"/>
          <w:numId w:val="9"/>
        </w:numPr>
        <w:spacing w:after="120"/>
        <w:ind w:left="1080"/>
        <w:contextualSpacing w:val="0"/>
        <w:rPr>
          <w:rFonts w:ascii="Times New Roman" w:hAnsi="Times New Roman"/>
        </w:rPr>
      </w:pPr>
      <w:r>
        <w:rPr>
          <w:rFonts w:ascii="Times New Roman" w:hAnsi="Times New Roman"/>
        </w:rPr>
        <w:t>Contracting with the lowest responsive/responsible bidder, using a competitive process;</w:t>
      </w:r>
      <w:r w:rsidR="00855FC4">
        <w:rPr>
          <w:rFonts w:ascii="Times New Roman" w:hAnsi="Times New Roman"/>
        </w:rPr>
        <w:t xml:space="preserve"> </w:t>
      </w:r>
    </w:p>
    <w:p w14:paraId="0BB744E0" w14:textId="77777777" w:rsidR="00045D8C" w:rsidRDefault="00045D8C" w:rsidP="005D4960">
      <w:pPr>
        <w:pStyle w:val="ListParagraph"/>
        <w:numPr>
          <w:ilvl w:val="1"/>
          <w:numId w:val="9"/>
        </w:numPr>
        <w:spacing w:after="220"/>
        <w:ind w:left="1080"/>
        <w:contextualSpacing w:val="0"/>
        <w:rPr>
          <w:rFonts w:ascii="Times New Roman" w:hAnsi="Times New Roman"/>
        </w:rPr>
      </w:pPr>
      <w:r>
        <w:rPr>
          <w:rFonts w:ascii="Times New Roman" w:hAnsi="Times New Roman"/>
        </w:rPr>
        <w:t xml:space="preserve">Using a task order to contract with a qualified contractor with whom the Grantee has an established, ongoing contract for services. </w:t>
      </w:r>
    </w:p>
    <w:p w14:paraId="10DA0764" w14:textId="77777777" w:rsidR="00045D8C" w:rsidRDefault="00045D8C" w:rsidP="005D4960">
      <w:pPr>
        <w:pStyle w:val="ListParagraph"/>
        <w:numPr>
          <w:ilvl w:val="1"/>
          <w:numId w:val="33"/>
        </w:numPr>
        <w:spacing w:after="220"/>
        <w:ind w:left="504" w:hanging="504"/>
        <w:contextualSpacing w:val="0"/>
        <w:rPr>
          <w:rFonts w:ascii="Times New Roman" w:hAnsi="Times New Roman"/>
        </w:rPr>
      </w:pPr>
      <w:r>
        <w:rPr>
          <w:rFonts w:ascii="Times New Roman" w:hAnsi="Times New Roman"/>
          <w:u w:val="single"/>
        </w:rPr>
        <w:t>CONSTRUCTION</w:t>
      </w:r>
      <w:r w:rsidR="00376574">
        <w:rPr>
          <w:rFonts w:ascii="Times New Roman" w:hAnsi="Times New Roman"/>
          <w:u w:val="single"/>
        </w:rPr>
        <w:t xml:space="preserve"> OVERSIGHT</w:t>
      </w:r>
      <w:r w:rsidRPr="00376574">
        <w:rPr>
          <w:rFonts w:ascii="Times New Roman" w:hAnsi="Times New Roman"/>
        </w:rPr>
        <w:t xml:space="preserve">. </w:t>
      </w:r>
      <w:r w:rsidR="00A5147C" w:rsidRPr="00376574">
        <w:rPr>
          <w:rFonts w:ascii="Times New Roman" w:hAnsi="Times New Roman"/>
        </w:rPr>
        <w:t>T</w:t>
      </w:r>
      <w:r w:rsidRPr="00376574">
        <w:rPr>
          <w:rFonts w:ascii="Times New Roman" w:hAnsi="Times New Roman"/>
        </w:rPr>
        <w:t xml:space="preserve">he Grantee shall provide oversight sufficient to ensure that the work </w:t>
      </w:r>
      <w:r w:rsidR="00376574">
        <w:rPr>
          <w:rFonts w:ascii="Times New Roman" w:hAnsi="Times New Roman"/>
        </w:rPr>
        <w:t>meets</w:t>
      </w:r>
      <w:r w:rsidRPr="00376574">
        <w:rPr>
          <w:rFonts w:ascii="Times New Roman" w:hAnsi="Times New Roman"/>
        </w:rPr>
        <w:t xml:space="preserve"> MaineDOT</w:t>
      </w:r>
      <w:r w:rsidR="00466408">
        <w:rPr>
          <w:rFonts w:ascii="Times New Roman" w:hAnsi="Times New Roman"/>
        </w:rPr>
        <w:t>’s</w:t>
      </w:r>
      <w:r w:rsidRPr="00376574">
        <w:rPr>
          <w:rFonts w:ascii="Times New Roman" w:hAnsi="Times New Roman"/>
        </w:rPr>
        <w:t xml:space="preserve"> Trackwork Inspection Criteria and the intent of the IRAP award. </w:t>
      </w:r>
      <w:r w:rsidR="0057180A" w:rsidRPr="00376574">
        <w:rPr>
          <w:rFonts w:ascii="Times New Roman" w:hAnsi="Times New Roman"/>
        </w:rPr>
        <w:t xml:space="preserve">The Grantee shall provide </w:t>
      </w:r>
      <w:r w:rsidRPr="00376574">
        <w:rPr>
          <w:rFonts w:ascii="Times New Roman" w:hAnsi="Times New Roman"/>
        </w:rPr>
        <w:t xml:space="preserve">MaineDOT personnel </w:t>
      </w:r>
      <w:r w:rsidR="0057180A" w:rsidRPr="00376574">
        <w:rPr>
          <w:rFonts w:ascii="Times New Roman" w:hAnsi="Times New Roman"/>
        </w:rPr>
        <w:t>with</w:t>
      </w:r>
      <w:r w:rsidRPr="00376574">
        <w:rPr>
          <w:rFonts w:ascii="Times New Roman" w:hAnsi="Times New Roman"/>
        </w:rPr>
        <w:t xml:space="preserve"> access to the </w:t>
      </w:r>
      <w:r w:rsidR="006528D3" w:rsidRPr="00376574">
        <w:rPr>
          <w:rFonts w:ascii="Times New Roman" w:hAnsi="Times New Roman"/>
        </w:rPr>
        <w:t>Project</w:t>
      </w:r>
      <w:r w:rsidRPr="00376574">
        <w:rPr>
          <w:rFonts w:ascii="Times New Roman" w:hAnsi="Times New Roman"/>
        </w:rPr>
        <w:t xml:space="preserve"> site</w:t>
      </w:r>
      <w:r w:rsidR="00D94717" w:rsidRPr="00376574">
        <w:rPr>
          <w:rFonts w:ascii="Times New Roman" w:hAnsi="Times New Roman"/>
        </w:rPr>
        <w:t>,</w:t>
      </w:r>
      <w:r w:rsidRPr="00376574">
        <w:rPr>
          <w:rFonts w:ascii="Times New Roman" w:hAnsi="Times New Roman"/>
        </w:rPr>
        <w:t xml:space="preserve"> </w:t>
      </w:r>
      <w:r w:rsidR="00D94717" w:rsidRPr="00376574">
        <w:rPr>
          <w:rFonts w:ascii="Times New Roman" w:hAnsi="Times New Roman"/>
        </w:rPr>
        <w:t>with appropriate notice</w:t>
      </w:r>
      <w:r w:rsidRPr="00376574">
        <w:rPr>
          <w:rFonts w:ascii="Times New Roman" w:hAnsi="Times New Roman"/>
        </w:rPr>
        <w:t xml:space="preserve">. </w:t>
      </w:r>
    </w:p>
    <w:p w14:paraId="175A3BC8" w14:textId="77777777" w:rsidR="00045D8C" w:rsidRDefault="0057180A" w:rsidP="005D4960">
      <w:pPr>
        <w:pStyle w:val="ListParagraph"/>
        <w:numPr>
          <w:ilvl w:val="1"/>
          <w:numId w:val="33"/>
        </w:numPr>
        <w:spacing w:after="220"/>
        <w:ind w:left="504" w:hanging="504"/>
        <w:contextualSpacing w:val="0"/>
        <w:rPr>
          <w:rFonts w:ascii="Times New Roman" w:hAnsi="Times New Roman"/>
        </w:rPr>
      </w:pPr>
      <w:r w:rsidRPr="00376574">
        <w:rPr>
          <w:rFonts w:ascii="Times New Roman" w:hAnsi="Times New Roman"/>
          <w:u w:val="single"/>
        </w:rPr>
        <w:t>CHANGES</w:t>
      </w:r>
      <w:r w:rsidR="00045D8C" w:rsidRPr="00376574">
        <w:rPr>
          <w:rFonts w:ascii="Times New Roman" w:hAnsi="Times New Roman"/>
        </w:rPr>
        <w:t xml:space="preserve">. The Grantee shall submit proposed </w:t>
      </w:r>
      <w:r w:rsidRPr="00376574">
        <w:rPr>
          <w:rFonts w:ascii="Times New Roman" w:hAnsi="Times New Roman"/>
        </w:rPr>
        <w:t xml:space="preserve">changes to the </w:t>
      </w:r>
      <w:r w:rsidR="00376574">
        <w:rPr>
          <w:rFonts w:ascii="Times New Roman" w:hAnsi="Times New Roman"/>
        </w:rPr>
        <w:t>s</w:t>
      </w:r>
      <w:r w:rsidRPr="00376574">
        <w:rPr>
          <w:rFonts w:ascii="Times New Roman" w:hAnsi="Times New Roman"/>
        </w:rPr>
        <w:t xml:space="preserve">cope of </w:t>
      </w:r>
      <w:r w:rsidR="00376574">
        <w:rPr>
          <w:rFonts w:ascii="Times New Roman" w:hAnsi="Times New Roman"/>
        </w:rPr>
        <w:t>w</w:t>
      </w:r>
      <w:r w:rsidRPr="00376574">
        <w:rPr>
          <w:rFonts w:ascii="Times New Roman" w:hAnsi="Times New Roman"/>
        </w:rPr>
        <w:t xml:space="preserve">ork </w:t>
      </w:r>
      <w:r w:rsidR="00045D8C" w:rsidRPr="00376574">
        <w:rPr>
          <w:rFonts w:ascii="Times New Roman" w:hAnsi="Times New Roman"/>
        </w:rPr>
        <w:t xml:space="preserve">for review and concurrence. </w:t>
      </w:r>
      <w:r w:rsidRPr="00376574">
        <w:rPr>
          <w:rFonts w:ascii="Times New Roman" w:hAnsi="Times New Roman"/>
        </w:rPr>
        <w:t xml:space="preserve">Upon such concurrence, the Parties shall </w:t>
      </w:r>
      <w:r w:rsidR="00376574">
        <w:rPr>
          <w:rFonts w:ascii="Times New Roman" w:hAnsi="Times New Roman"/>
        </w:rPr>
        <w:t>modify</w:t>
      </w:r>
      <w:r w:rsidRPr="00376574">
        <w:rPr>
          <w:rFonts w:ascii="Times New Roman" w:hAnsi="Times New Roman"/>
        </w:rPr>
        <w:t xml:space="preserve"> this Agreement. </w:t>
      </w:r>
      <w:r w:rsidR="00045D8C" w:rsidRPr="00376574">
        <w:rPr>
          <w:rFonts w:ascii="Times New Roman" w:hAnsi="Times New Roman"/>
        </w:rPr>
        <w:t>MaineDOT</w:t>
      </w:r>
      <w:r w:rsidRPr="00376574">
        <w:rPr>
          <w:rFonts w:ascii="Times New Roman" w:hAnsi="Times New Roman"/>
        </w:rPr>
        <w:t xml:space="preserve"> </w:t>
      </w:r>
      <w:r w:rsidR="00466408">
        <w:rPr>
          <w:rFonts w:ascii="Times New Roman" w:hAnsi="Times New Roman"/>
        </w:rPr>
        <w:t>reserves the right</w:t>
      </w:r>
      <w:r w:rsidR="00045D8C" w:rsidRPr="00376574">
        <w:rPr>
          <w:rFonts w:ascii="Times New Roman" w:hAnsi="Times New Roman"/>
        </w:rPr>
        <w:t xml:space="preserve"> not </w:t>
      </w:r>
      <w:r w:rsidR="00466408">
        <w:rPr>
          <w:rFonts w:ascii="Times New Roman" w:hAnsi="Times New Roman"/>
        </w:rPr>
        <w:t xml:space="preserve">to </w:t>
      </w:r>
      <w:r w:rsidR="00045D8C" w:rsidRPr="00376574">
        <w:rPr>
          <w:rFonts w:ascii="Times New Roman" w:hAnsi="Times New Roman"/>
        </w:rPr>
        <w:t>participate financially in any</w:t>
      </w:r>
      <w:r w:rsidRPr="00376574">
        <w:rPr>
          <w:rFonts w:ascii="Times New Roman" w:hAnsi="Times New Roman"/>
        </w:rPr>
        <w:t xml:space="preserve"> </w:t>
      </w:r>
      <w:r w:rsidR="005D4960">
        <w:rPr>
          <w:rFonts w:ascii="Times New Roman" w:hAnsi="Times New Roman"/>
        </w:rPr>
        <w:t xml:space="preserve">such </w:t>
      </w:r>
      <w:r w:rsidRPr="00376574">
        <w:rPr>
          <w:rFonts w:ascii="Times New Roman" w:hAnsi="Times New Roman"/>
        </w:rPr>
        <w:t>change made</w:t>
      </w:r>
      <w:r w:rsidR="00045D8C" w:rsidRPr="00376574">
        <w:rPr>
          <w:rFonts w:ascii="Times New Roman" w:hAnsi="Times New Roman"/>
        </w:rPr>
        <w:t xml:space="preserve"> without prior review.</w:t>
      </w:r>
    </w:p>
    <w:p w14:paraId="7BB420D3" w14:textId="77777777" w:rsidR="00045D8C" w:rsidRPr="00376574" w:rsidRDefault="00045D8C" w:rsidP="00376574">
      <w:pPr>
        <w:pStyle w:val="ListParagraph"/>
        <w:numPr>
          <w:ilvl w:val="1"/>
          <w:numId w:val="33"/>
        </w:numPr>
        <w:spacing w:after="240"/>
        <w:ind w:left="504" w:hanging="504"/>
        <w:contextualSpacing w:val="0"/>
        <w:rPr>
          <w:rFonts w:ascii="Times New Roman" w:hAnsi="Times New Roman"/>
        </w:rPr>
      </w:pPr>
      <w:r w:rsidRPr="00376574">
        <w:rPr>
          <w:rFonts w:ascii="Times New Roman" w:hAnsi="Times New Roman"/>
          <w:u w:val="single"/>
        </w:rPr>
        <w:t>FINAL INSPECTION</w:t>
      </w:r>
      <w:r w:rsidRPr="00376574">
        <w:rPr>
          <w:rFonts w:ascii="Times New Roman" w:hAnsi="Times New Roman"/>
        </w:rPr>
        <w:t xml:space="preserve">. MaineDOT </w:t>
      </w:r>
      <w:r w:rsidR="005B06EA" w:rsidRPr="00376574">
        <w:rPr>
          <w:rFonts w:ascii="Times New Roman" w:hAnsi="Times New Roman"/>
        </w:rPr>
        <w:t>may</w:t>
      </w:r>
      <w:r w:rsidRPr="00376574">
        <w:rPr>
          <w:rFonts w:ascii="Times New Roman" w:hAnsi="Times New Roman"/>
        </w:rPr>
        <w:t xml:space="preserve"> inspect the completed </w:t>
      </w:r>
      <w:r w:rsidR="006528D3" w:rsidRPr="00376574">
        <w:rPr>
          <w:rFonts w:ascii="Times New Roman" w:hAnsi="Times New Roman"/>
        </w:rPr>
        <w:t>Project</w:t>
      </w:r>
      <w:r w:rsidRPr="00376574">
        <w:rPr>
          <w:rFonts w:ascii="Times New Roman" w:hAnsi="Times New Roman"/>
        </w:rPr>
        <w:t xml:space="preserve"> to ensure that it meets the MaineDOT Trackwork Inspection Criteria and the intent of the IRAP award. MaineDOT reserves the right not to reimburse the Grantee for work not meeting these criteria. </w:t>
      </w:r>
    </w:p>
    <w:p w14:paraId="485C2F32" w14:textId="77777777" w:rsidR="00045D8C" w:rsidRPr="005D4960" w:rsidRDefault="00045D8C" w:rsidP="005D4960">
      <w:pPr>
        <w:pStyle w:val="ListParagraph"/>
        <w:numPr>
          <w:ilvl w:val="0"/>
          <w:numId w:val="33"/>
        </w:numPr>
        <w:pBdr>
          <w:bottom w:val="single" w:sz="4" w:space="1" w:color="auto"/>
        </w:pBdr>
        <w:spacing w:before="240" w:after="180"/>
        <w:ind w:left="360"/>
        <w:contextualSpacing w:val="0"/>
        <w:rPr>
          <w:rFonts w:ascii="Arial Black" w:hAnsi="Arial Black"/>
          <w:b/>
          <w:bCs/>
          <w:sz w:val="23"/>
          <w:szCs w:val="23"/>
        </w:rPr>
      </w:pPr>
      <w:r w:rsidRPr="005D4960">
        <w:rPr>
          <w:rFonts w:ascii="Arial Black" w:hAnsi="Arial Black"/>
          <w:b/>
          <w:bCs/>
          <w:sz w:val="23"/>
          <w:szCs w:val="23"/>
        </w:rPr>
        <w:t>OPERATION AND MAINTENANCE</w:t>
      </w:r>
    </w:p>
    <w:p w14:paraId="138B646A" w14:textId="77777777" w:rsidR="00045D8C" w:rsidRDefault="00045D8C" w:rsidP="005D4960">
      <w:pPr>
        <w:pStyle w:val="ListParagraph"/>
        <w:numPr>
          <w:ilvl w:val="1"/>
          <w:numId w:val="33"/>
        </w:numPr>
        <w:spacing w:after="220"/>
        <w:ind w:left="504" w:hanging="504"/>
        <w:contextualSpacing w:val="0"/>
        <w:rPr>
          <w:rFonts w:ascii="Times New Roman" w:hAnsi="Times New Roman"/>
        </w:rPr>
      </w:pPr>
      <w:r w:rsidRPr="005D4960">
        <w:rPr>
          <w:rFonts w:ascii="Times New Roman" w:hAnsi="Times New Roman"/>
          <w:u w:val="single"/>
        </w:rPr>
        <w:t>USEFUL LIFE</w:t>
      </w:r>
      <w:r w:rsidRPr="005D4960">
        <w:rPr>
          <w:rFonts w:ascii="Times New Roman" w:hAnsi="Times New Roman"/>
        </w:rPr>
        <w:t xml:space="preserve">. The Grantee shall use the </w:t>
      </w:r>
      <w:r w:rsidR="006528D3" w:rsidRPr="005D4960">
        <w:rPr>
          <w:rFonts w:ascii="Times New Roman" w:hAnsi="Times New Roman"/>
        </w:rPr>
        <w:t>Project</w:t>
      </w:r>
      <w:r w:rsidRPr="005D4960">
        <w:rPr>
          <w:rFonts w:ascii="Times New Roman" w:hAnsi="Times New Roman"/>
        </w:rPr>
        <w:t xml:space="preserve"> for moving freight for at least 10 years after completion. If the Grantee ceases to do so – </w:t>
      </w:r>
      <w:r w:rsidRPr="005D4960">
        <w:rPr>
          <w:rFonts w:ascii="Times New Roman" w:hAnsi="Times New Roman"/>
          <w:i/>
        </w:rPr>
        <w:t>and such action was not caused by a discontinuation of rail service</w:t>
      </w:r>
      <w:r w:rsidRPr="005D4960">
        <w:rPr>
          <w:rFonts w:ascii="Times New Roman" w:hAnsi="Times New Roman"/>
        </w:rPr>
        <w:t xml:space="preserve"> – MaineDOT may recover from the Grantee the fair market value of all materials incorporated into the </w:t>
      </w:r>
      <w:r w:rsidR="006528D3" w:rsidRPr="005D4960">
        <w:rPr>
          <w:rFonts w:ascii="Times New Roman" w:hAnsi="Times New Roman"/>
        </w:rPr>
        <w:t>Project</w:t>
      </w:r>
      <w:r w:rsidR="005D4960">
        <w:rPr>
          <w:rFonts w:ascii="Times New Roman" w:hAnsi="Times New Roman"/>
        </w:rPr>
        <w:t xml:space="preserve">, up to </w:t>
      </w:r>
      <w:r w:rsidRPr="005D4960">
        <w:rPr>
          <w:rFonts w:ascii="Times New Roman" w:hAnsi="Times New Roman"/>
        </w:rPr>
        <w:t xml:space="preserve">the </w:t>
      </w:r>
      <w:r w:rsidR="005D4960">
        <w:rPr>
          <w:rFonts w:ascii="Times New Roman" w:hAnsi="Times New Roman"/>
        </w:rPr>
        <w:t>amount</w:t>
      </w:r>
      <w:r w:rsidRPr="005D4960">
        <w:rPr>
          <w:rFonts w:ascii="Times New Roman" w:hAnsi="Times New Roman"/>
        </w:rPr>
        <w:t xml:space="preserve"> </w:t>
      </w:r>
      <w:r w:rsidR="005D4960">
        <w:rPr>
          <w:rFonts w:ascii="Times New Roman" w:hAnsi="Times New Roman"/>
        </w:rPr>
        <w:t>reimbursed to the</w:t>
      </w:r>
      <w:r w:rsidRPr="005D4960">
        <w:rPr>
          <w:rFonts w:ascii="Times New Roman" w:hAnsi="Times New Roman"/>
        </w:rPr>
        <w:t xml:space="preserve"> Grantee under this Agreement.</w:t>
      </w:r>
    </w:p>
    <w:p w14:paraId="6597E26A" w14:textId="77777777" w:rsidR="005D4960" w:rsidRDefault="00045D8C" w:rsidP="005D4960">
      <w:pPr>
        <w:pStyle w:val="ListParagraph"/>
        <w:numPr>
          <w:ilvl w:val="1"/>
          <w:numId w:val="33"/>
        </w:numPr>
        <w:spacing w:after="150"/>
        <w:ind w:left="504" w:hanging="504"/>
        <w:rPr>
          <w:rFonts w:ascii="Times New Roman" w:hAnsi="Times New Roman"/>
        </w:rPr>
      </w:pPr>
      <w:r w:rsidRPr="005D4960">
        <w:rPr>
          <w:rFonts w:ascii="Times New Roman" w:hAnsi="Times New Roman"/>
          <w:u w:val="single"/>
        </w:rPr>
        <w:t>MAINTENANCE</w:t>
      </w:r>
      <w:r w:rsidRPr="005D4960">
        <w:rPr>
          <w:rFonts w:ascii="Times New Roman" w:hAnsi="Times New Roman"/>
        </w:rPr>
        <w:t xml:space="preserve">. For the </w:t>
      </w:r>
      <w:r w:rsidR="00466408">
        <w:rPr>
          <w:rFonts w:ascii="Times New Roman" w:hAnsi="Times New Roman"/>
        </w:rPr>
        <w:t xml:space="preserve">10-year </w:t>
      </w:r>
      <w:r w:rsidRPr="005D4960">
        <w:rPr>
          <w:rFonts w:ascii="Times New Roman" w:hAnsi="Times New Roman"/>
        </w:rPr>
        <w:t xml:space="preserve">Useful Life of the </w:t>
      </w:r>
      <w:r w:rsidR="006528D3" w:rsidRPr="005D4960">
        <w:rPr>
          <w:rFonts w:ascii="Times New Roman" w:hAnsi="Times New Roman"/>
        </w:rPr>
        <w:t>Project</w:t>
      </w:r>
      <w:r w:rsidRPr="005D4960">
        <w:rPr>
          <w:rFonts w:ascii="Times New Roman" w:hAnsi="Times New Roman"/>
        </w:rPr>
        <w:t xml:space="preserve">, the Grantee shall assure that the </w:t>
      </w:r>
      <w:r w:rsidR="0097550D">
        <w:rPr>
          <w:rFonts w:ascii="Times New Roman" w:hAnsi="Times New Roman"/>
        </w:rPr>
        <w:t>Project undertaken</w:t>
      </w:r>
      <w:r w:rsidRPr="005D4960">
        <w:rPr>
          <w:rFonts w:ascii="Times New Roman" w:hAnsi="Times New Roman"/>
        </w:rPr>
        <w:t xml:space="preserve"> with IRAP funding</w:t>
      </w:r>
      <w:r w:rsidR="0097550D">
        <w:rPr>
          <w:rFonts w:ascii="Times New Roman" w:hAnsi="Times New Roman"/>
        </w:rPr>
        <w:t xml:space="preserve"> is</w:t>
      </w:r>
      <w:r w:rsidRPr="005D4960">
        <w:rPr>
          <w:rFonts w:ascii="Times New Roman" w:hAnsi="Times New Roman"/>
        </w:rPr>
        <w:t xml:space="preserve"> maintained to preserve</w:t>
      </w:r>
      <w:r w:rsidR="0097550D">
        <w:rPr>
          <w:rFonts w:ascii="Times New Roman" w:hAnsi="Times New Roman"/>
        </w:rPr>
        <w:t xml:space="preserve"> its</w:t>
      </w:r>
      <w:r w:rsidRPr="005D4960">
        <w:rPr>
          <w:rFonts w:ascii="Times New Roman" w:hAnsi="Times New Roman"/>
        </w:rPr>
        <w:t xml:space="preserve"> </w:t>
      </w:r>
      <w:r w:rsidR="00F360B3" w:rsidRPr="005D4960">
        <w:rPr>
          <w:rFonts w:ascii="Times New Roman" w:hAnsi="Times New Roman"/>
        </w:rPr>
        <w:t xml:space="preserve">intended </w:t>
      </w:r>
      <w:r w:rsidRPr="005D4960">
        <w:rPr>
          <w:rFonts w:ascii="Times New Roman" w:hAnsi="Times New Roman"/>
        </w:rPr>
        <w:t xml:space="preserve">use and function pursuant to the Track Safety Standards of the Federal Railroad Administration. </w:t>
      </w:r>
    </w:p>
    <w:p w14:paraId="0ED5E749" w14:textId="77777777" w:rsidR="00045D8C" w:rsidRPr="005D4960" w:rsidRDefault="00045D8C" w:rsidP="00630924">
      <w:pPr>
        <w:spacing w:after="150"/>
        <w:rPr>
          <w:rFonts w:ascii="Times New Roman" w:hAnsi="Times New Roman"/>
        </w:rPr>
      </w:pPr>
      <w:r w:rsidRPr="005D4960">
        <w:rPr>
          <w:rFonts w:ascii="Times New Roman" w:hAnsi="Times New Roman"/>
          <w:b/>
          <w:i/>
          <w:szCs w:val="20"/>
        </w:rPr>
        <w:t>Th</w:t>
      </w:r>
      <w:r w:rsidR="005A5C45" w:rsidRPr="005D4960">
        <w:rPr>
          <w:rFonts w:ascii="Times New Roman" w:hAnsi="Times New Roman"/>
          <w:b/>
          <w:i/>
          <w:szCs w:val="20"/>
        </w:rPr>
        <w:t>is</w:t>
      </w:r>
      <w:r w:rsidRPr="005D4960">
        <w:rPr>
          <w:rFonts w:ascii="Times New Roman" w:hAnsi="Times New Roman"/>
          <w:b/>
          <w:i/>
          <w:szCs w:val="20"/>
        </w:rPr>
        <w:t xml:space="preserve"> </w:t>
      </w:r>
      <w:r w:rsidR="0097550D">
        <w:rPr>
          <w:rFonts w:ascii="Times New Roman" w:hAnsi="Times New Roman"/>
          <w:b/>
          <w:i/>
          <w:szCs w:val="20"/>
        </w:rPr>
        <w:t>S</w:t>
      </w:r>
      <w:r w:rsidRPr="005D4960">
        <w:rPr>
          <w:rFonts w:ascii="Times New Roman" w:hAnsi="Times New Roman"/>
          <w:b/>
          <w:i/>
          <w:szCs w:val="20"/>
        </w:rPr>
        <w:t xml:space="preserve">ection </w:t>
      </w:r>
      <w:r w:rsidR="0097550D">
        <w:rPr>
          <w:rFonts w:ascii="Times New Roman" w:hAnsi="Times New Roman"/>
          <w:b/>
          <w:i/>
          <w:szCs w:val="20"/>
        </w:rPr>
        <w:t xml:space="preserve">5 </w:t>
      </w:r>
      <w:r w:rsidRPr="005D4960">
        <w:rPr>
          <w:rFonts w:ascii="Times New Roman" w:hAnsi="Times New Roman"/>
          <w:b/>
          <w:i/>
          <w:szCs w:val="20"/>
        </w:rPr>
        <w:t xml:space="preserve">shall survive </w:t>
      </w:r>
      <w:r w:rsidR="00A1268C" w:rsidRPr="005D4960">
        <w:rPr>
          <w:rFonts w:ascii="Times New Roman" w:hAnsi="Times New Roman"/>
          <w:b/>
          <w:i/>
          <w:szCs w:val="20"/>
        </w:rPr>
        <w:t xml:space="preserve">the </w:t>
      </w:r>
      <w:r w:rsidRPr="005D4960">
        <w:rPr>
          <w:rFonts w:ascii="Times New Roman" w:hAnsi="Times New Roman"/>
          <w:b/>
          <w:i/>
          <w:szCs w:val="20"/>
        </w:rPr>
        <w:t>expiration of this Agreement</w:t>
      </w:r>
      <w:r w:rsidRPr="005D4960">
        <w:rPr>
          <w:rFonts w:ascii="Times New Roman" w:hAnsi="Times New Roman"/>
          <w:szCs w:val="20"/>
        </w:rPr>
        <w:t>.</w:t>
      </w:r>
    </w:p>
    <w:p w14:paraId="3F1688C7" w14:textId="77777777" w:rsidR="00045D8C" w:rsidRPr="0097550D" w:rsidRDefault="006528D3" w:rsidP="002B1ABA">
      <w:pPr>
        <w:pStyle w:val="ListParagraph"/>
        <w:numPr>
          <w:ilvl w:val="0"/>
          <w:numId w:val="33"/>
        </w:numPr>
        <w:pBdr>
          <w:bottom w:val="single" w:sz="6" w:space="1" w:color="auto"/>
        </w:pBdr>
        <w:spacing w:before="240" w:after="180"/>
        <w:ind w:left="504" w:hanging="504"/>
        <w:contextualSpacing w:val="0"/>
        <w:rPr>
          <w:rFonts w:ascii="Arial Black" w:hAnsi="Arial Black"/>
          <w:b/>
          <w:bCs/>
          <w:smallCaps/>
          <w:sz w:val="23"/>
          <w:szCs w:val="23"/>
        </w:rPr>
      </w:pPr>
      <w:r w:rsidRPr="0097550D">
        <w:rPr>
          <w:rFonts w:ascii="Arial Black" w:hAnsi="Arial Black"/>
          <w:b/>
          <w:bCs/>
          <w:smallCaps/>
          <w:sz w:val="23"/>
          <w:szCs w:val="23"/>
        </w:rPr>
        <w:lastRenderedPageBreak/>
        <w:t>PROJECT</w:t>
      </w:r>
      <w:r w:rsidR="0019268E" w:rsidRPr="0097550D">
        <w:rPr>
          <w:rFonts w:ascii="Arial Black" w:hAnsi="Arial Black"/>
          <w:b/>
          <w:bCs/>
          <w:smallCaps/>
          <w:sz w:val="23"/>
          <w:szCs w:val="23"/>
        </w:rPr>
        <w:t xml:space="preserve"> </w:t>
      </w:r>
      <w:r w:rsidR="00045D8C" w:rsidRPr="0097550D">
        <w:rPr>
          <w:rFonts w:ascii="Arial Black" w:hAnsi="Arial Black"/>
          <w:b/>
          <w:bCs/>
          <w:smallCaps/>
          <w:sz w:val="23"/>
          <w:szCs w:val="23"/>
        </w:rPr>
        <w:t>RECORDS</w:t>
      </w:r>
    </w:p>
    <w:p w14:paraId="5E8A090B" w14:textId="77777777" w:rsidR="00045D8C" w:rsidRDefault="006528D3" w:rsidP="002B1ABA">
      <w:pPr>
        <w:pStyle w:val="ListParagraph"/>
        <w:numPr>
          <w:ilvl w:val="1"/>
          <w:numId w:val="33"/>
        </w:numPr>
        <w:spacing w:after="180"/>
        <w:ind w:left="504" w:hanging="504"/>
        <w:contextualSpacing w:val="0"/>
        <w:rPr>
          <w:rFonts w:ascii="Times New Roman" w:hAnsi="Times New Roman"/>
        </w:rPr>
      </w:pPr>
      <w:r w:rsidRPr="0097550D">
        <w:rPr>
          <w:rFonts w:ascii="Times New Roman" w:hAnsi="Times New Roman"/>
        </w:rPr>
        <w:t>Project</w:t>
      </w:r>
      <w:r w:rsidR="00045D8C" w:rsidRPr="0097550D">
        <w:rPr>
          <w:rFonts w:ascii="Times New Roman" w:hAnsi="Times New Roman"/>
        </w:rPr>
        <w:t xml:space="preserve"> Records, whether printed or electronic, shall consist of all plans, specifications, contracts, reports, notes, or other documents prepared by or for the Grantee. The Grantee shall retain all </w:t>
      </w:r>
      <w:r w:rsidRPr="0097550D">
        <w:rPr>
          <w:rFonts w:ascii="Times New Roman" w:hAnsi="Times New Roman"/>
        </w:rPr>
        <w:t>Project</w:t>
      </w:r>
      <w:r w:rsidR="00045D8C" w:rsidRPr="0097550D">
        <w:rPr>
          <w:rFonts w:ascii="Times New Roman" w:hAnsi="Times New Roman"/>
        </w:rPr>
        <w:t xml:space="preserve"> Records for at least </w:t>
      </w:r>
      <w:r w:rsidR="00045D8C" w:rsidRPr="0097550D">
        <w:rPr>
          <w:rFonts w:ascii="Times New Roman" w:hAnsi="Times New Roman"/>
          <w:b/>
        </w:rPr>
        <w:t>3 years</w:t>
      </w:r>
      <w:r w:rsidR="00045D8C" w:rsidRPr="0097550D">
        <w:rPr>
          <w:rFonts w:ascii="Times New Roman" w:hAnsi="Times New Roman"/>
        </w:rPr>
        <w:t xml:space="preserve"> from the date of MaineDOT’s acceptance of the final invoice for the </w:t>
      </w:r>
      <w:r w:rsidRPr="0097550D">
        <w:rPr>
          <w:rFonts w:ascii="Times New Roman" w:hAnsi="Times New Roman"/>
        </w:rPr>
        <w:t>Project</w:t>
      </w:r>
      <w:r w:rsidR="00045D8C" w:rsidRPr="0097550D">
        <w:rPr>
          <w:rFonts w:ascii="Times New Roman" w:hAnsi="Times New Roman"/>
        </w:rPr>
        <w:t xml:space="preserve"> or the termination of this Agreement. </w:t>
      </w:r>
      <w:r w:rsidR="001451E4" w:rsidRPr="00DD6C36">
        <w:rPr>
          <w:rFonts w:ascii="Times New Roman" w:hAnsi="Times New Roman"/>
        </w:rPr>
        <w:t>If any litigation, claim, negotiation or audit has begun before the end of this period, all Project Records shall be kept for at least 3 years after the litigation, claim, negotiation or audit is resolved.</w:t>
      </w:r>
      <w:r w:rsidR="00045D8C" w:rsidRPr="0097550D">
        <w:rPr>
          <w:rFonts w:ascii="Times New Roman" w:hAnsi="Times New Roman"/>
        </w:rPr>
        <w:t>.</w:t>
      </w:r>
    </w:p>
    <w:p w14:paraId="7089C129" w14:textId="77777777" w:rsidR="002636CA" w:rsidRDefault="002636CA" w:rsidP="002B1ABA">
      <w:pPr>
        <w:pStyle w:val="ListParagraph"/>
        <w:numPr>
          <w:ilvl w:val="1"/>
          <w:numId w:val="33"/>
        </w:numPr>
        <w:spacing w:after="180"/>
        <w:ind w:left="504" w:hanging="504"/>
        <w:contextualSpacing w:val="0"/>
        <w:rPr>
          <w:rFonts w:ascii="Times New Roman" w:hAnsi="Times New Roman"/>
        </w:rPr>
      </w:pPr>
      <w:r w:rsidRPr="0097550D">
        <w:rPr>
          <w:rFonts w:ascii="Times New Roman" w:hAnsi="Times New Roman"/>
        </w:rPr>
        <w:t xml:space="preserve">The Grantee shall treat all </w:t>
      </w:r>
      <w:r w:rsidR="006528D3" w:rsidRPr="0097550D">
        <w:rPr>
          <w:rFonts w:ascii="Times New Roman" w:hAnsi="Times New Roman"/>
        </w:rPr>
        <w:t>Project</w:t>
      </w:r>
      <w:r w:rsidR="00895D1C" w:rsidRPr="0097550D">
        <w:rPr>
          <w:rFonts w:ascii="Times New Roman" w:hAnsi="Times New Roman"/>
        </w:rPr>
        <w:t xml:space="preserve"> Records</w:t>
      </w:r>
      <w:r w:rsidRPr="0097550D">
        <w:rPr>
          <w:rFonts w:ascii="Times New Roman" w:hAnsi="Times New Roman"/>
        </w:rPr>
        <w:t xml:space="preserve"> – </w:t>
      </w:r>
      <w:r w:rsidRPr="0097550D">
        <w:rPr>
          <w:rFonts w:ascii="Times New Roman" w:hAnsi="Times New Roman"/>
          <w:i/>
        </w:rPr>
        <w:t xml:space="preserve">except for proprietary information </w:t>
      </w:r>
      <w:r w:rsidRPr="0097550D">
        <w:rPr>
          <w:rFonts w:ascii="Times New Roman" w:hAnsi="Times New Roman"/>
        </w:rPr>
        <w:t xml:space="preserve">– as public records. “Proprietary information” shall apply to trade secrets or information that is commercial or financial in nature, the disclosure of which would impair the competitive position of the Grantee and make available information otherwise not in the public domain. </w:t>
      </w:r>
    </w:p>
    <w:p w14:paraId="6FC43DC0" w14:textId="77777777" w:rsidR="00F360B3" w:rsidRPr="0097550D" w:rsidRDefault="00F360B3" w:rsidP="002B1ABA">
      <w:pPr>
        <w:pStyle w:val="ListParagraph"/>
        <w:numPr>
          <w:ilvl w:val="1"/>
          <w:numId w:val="33"/>
        </w:numPr>
        <w:spacing w:after="180"/>
        <w:ind w:left="504" w:hanging="504"/>
        <w:contextualSpacing w:val="0"/>
        <w:rPr>
          <w:rFonts w:ascii="Times New Roman" w:hAnsi="Times New Roman"/>
        </w:rPr>
      </w:pPr>
      <w:r w:rsidRPr="0097550D">
        <w:rPr>
          <w:rFonts w:ascii="Times New Roman" w:hAnsi="Times New Roman"/>
        </w:rPr>
        <w:t xml:space="preserve">The Grantee and any contracted party working on its behalf shall allow, upon request, authorized representatives from the State of Maine to inspect and audit </w:t>
      </w:r>
      <w:r w:rsidR="006528D3" w:rsidRPr="0097550D">
        <w:rPr>
          <w:rFonts w:ascii="Times New Roman" w:hAnsi="Times New Roman"/>
        </w:rPr>
        <w:t>Project</w:t>
      </w:r>
      <w:r w:rsidRPr="0097550D">
        <w:rPr>
          <w:rFonts w:ascii="Times New Roman" w:hAnsi="Times New Roman"/>
        </w:rPr>
        <w:t xml:space="preserve"> Records. Copies shall be furnished at no cost to the agencies requesting them. </w:t>
      </w:r>
    </w:p>
    <w:p w14:paraId="5681D254" w14:textId="77777777" w:rsidR="00045D8C" w:rsidRDefault="00045D8C" w:rsidP="002B1ABA">
      <w:pPr>
        <w:spacing w:after="220"/>
        <w:rPr>
          <w:rFonts w:ascii="Times New Roman" w:hAnsi="Times New Roman"/>
          <w:b/>
          <w:i/>
        </w:rPr>
      </w:pPr>
      <w:r>
        <w:rPr>
          <w:rFonts w:ascii="Times New Roman" w:hAnsi="Times New Roman"/>
          <w:b/>
          <w:i/>
        </w:rPr>
        <w:t xml:space="preserve">This </w:t>
      </w:r>
      <w:r w:rsidR="0097550D">
        <w:rPr>
          <w:rFonts w:ascii="Times New Roman" w:hAnsi="Times New Roman"/>
          <w:b/>
          <w:i/>
        </w:rPr>
        <w:t>Section 6</w:t>
      </w:r>
      <w:r>
        <w:rPr>
          <w:rFonts w:ascii="Times New Roman" w:hAnsi="Times New Roman"/>
          <w:b/>
          <w:i/>
        </w:rPr>
        <w:t xml:space="preserve"> shall survive </w:t>
      </w:r>
      <w:r w:rsidR="00A1268C">
        <w:rPr>
          <w:rFonts w:ascii="Times New Roman" w:hAnsi="Times New Roman"/>
          <w:b/>
          <w:i/>
        </w:rPr>
        <w:t xml:space="preserve">the </w:t>
      </w:r>
      <w:r>
        <w:rPr>
          <w:rFonts w:ascii="Times New Roman" w:hAnsi="Times New Roman"/>
          <w:b/>
          <w:i/>
        </w:rPr>
        <w:t>termination or expiration of this Agreement.</w:t>
      </w:r>
    </w:p>
    <w:p w14:paraId="4D6EC9CA" w14:textId="77777777" w:rsidR="00630924" w:rsidRPr="008B2047" w:rsidRDefault="00630924" w:rsidP="002B1ABA">
      <w:pPr>
        <w:pStyle w:val="ListParagraph"/>
        <w:numPr>
          <w:ilvl w:val="0"/>
          <w:numId w:val="33"/>
        </w:numPr>
        <w:pBdr>
          <w:bottom w:val="single" w:sz="6" w:space="1" w:color="auto"/>
        </w:pBdr>
        <w:spacing w:before="240" w:after="180"/>
        <w:ind w:left="504" w:hanging="504"/>
        <w:contextualSpacing w:val="0"/>
        <w:rPr>
          <w:rFonts w:ascii="Arial Black" w:hAnsi="Arial Black"/>
          <w:b/>
          <w:bCs/>
          <w:smallCaps/>
          <w:sz w:val="23"/>
          <w:szCs w:val="23"/>
        </w:rPr>
      </w:pPr>
      <w:r w:rsidRPr="008B2047">
        <w:rPr>
          <w:rFonts w:ascii="Arial Black" w:hAnsi="Arial Black"/>
          <w:b/>
          <w:bCs/>
          <w:smallCaps/>
          <w:sz w:val="23"/>
          <w:szCs w:val="23"/>
        </w:rPr>
        <w:t xml:space="preserve">DEBARMENT </w:t>
      </w:r>
    </w:p>
    <w:p w14:paraId="2E402C17" w14:textId="77777777" w:rsidR="00630924" w:rsidRPr="008B2047" w:rsidRDefault="00630924" w:rsidP="002B1ABA">
      <w:pPr>
        <w:pStyle w:val="ListParagraph"/>
        <w:numPr>
          <w:ilvl w:val="1"/>
          <w:numId w:val="33"/>
        </w:numPr>
        <w:autoSpaceDE w:val="0"/>
        <w:autoSpaceDN w:val="0"/>
        <w:adjustRightInd w:val="0"/>
        <w:spacing w:after="180"/>
        <w:ind w:left="504" w:hanging="504"/>
        <w:contextualSpacing w:val="0"/>
        <w:rPr>
          <w:rFonts w:ascii="Times New Roman" w:hAnsi="Times New Roman"/>
          <w:iCs/>
        </w:rPr>
      </w:pPr>
      <w:r w:rsidRPr="008B2047">
        <w:rPr>
          <w:rFonts w:ascii="Times New Roman" w:hAnsi="Times New Roman"/>
          <w:iCs/>
        </w:rPr>
        <w:t xml:space="preserve">By signing this Agreement, the Grantee certifies that neither it or its principals are debarred, suspended, proposed for debarment, declared ineligible, or voluntarily excluded from participation in this transaction by any federal department or agency. If the Grantee is unable to certify to this statement, it shall attach an explanation to this Agreement. </w:t>
      </w:r>
      <w:r>
        <w:rPr>
          <w:rFonts w:ascii="Times New Roman" w:hAnsi="Times New Roman"/>
          <w:iCs/>
        </w:rPr>
        <w:t>For the term of this Agreement, t</w:t>
      </w:r>
      <w:r w:rsidRPr="008B2047">
        <w:rPr>
          <w:rFonts w:ascii="Times New Roman" w:hAnsi="Times New Roman"/>
          <w:iCs/>
        </w:rPr>
        <w:t xml:space="preserve">he Grantee shall notify MaineDOT promptly if it or its principals </w:t>
      </w:r>
      <w:r>
        <w:rPr>
          <w:rFonts w:ascii="Times New Roman" w:hAnsi="Times New Roman"/>
          <w:iCs/>
        </w:rPr>
        <w:t>are</w:t>
      </w:r>
      <w:r w:rsidRPr="008B2047">
        <w:rPr>
          <w:rFonts w:ascii="Times New Roman" w:hAnsi="Times New Roman"/>
          <w:iCs/>
        </w:rPr>
        <w:t xml:space="preserve"> debarred, suspended, proposed for debarment, declared ineligible, or voluntarily excluded from participating in this transaction by any federal department or agency. </w:t>
      </w:r>
    </w:p>
    <w:p w14:paraId="6EE842CC" w14:textId="77777777" w:rsidR="00630924" w:rsidRPr="008B2047" w:rsidRDefault="00630924" w:rsidP="002B1ABA">
      <w:pPr>
        <w:pStyle w:val="ListParagraph"/>
        <w:numPr>
          <w:ilvl w:val="1"/>
          <w:numId w:val="33"/>
        </w:numPr>
        <w:autoSpaceDE w:val="0"/>
        <w:autoSpaceDN w:val="0"/>
        <w:adjustRightInd w:val="0"/>
        <w:spacing w:after="220"/>
        <w:ind w:left="504" w:hanging="504"/>
        <w:contextualSpacing w:val="0"/>
        <w:rPr>
          <w:rFonts w:ascii="Times New Roman" w:hAnsi="Times New Roman"/>
          <w:iCs/>
        </w:rPr>
      </w:pPr>
      <w:r w:rsidRPr="008B2047">
        <w:rPr>
          <w:rFonts w:ascii="Times New Roman" w:hAnsi="Times New Roman"/>
          <w:iCs/>
        </w:rPr>
        <w:t xml:space="preserve">By signing this Agreement, the </w:t>
      </w:r>
      <w:r>
        <w:rPr>
          <w:rFonts w:ascii="Times New Roman" w:hAnsi="Times New Roman"/>
          <w:iCs/>
        </w:rPr>
        <w:t xml:space="preserve">Grantee </w:t>
      </w:r>
      <w:r w:rsidRPr="008B2047">
        <w:rPr>
          <w:rFonts w:ascii="Times New Roman" w:hAnsi="Times New Roman"/>
          <w:iCs/>
        </w:rPr>
        <w:t>certifies that, for the term of th</w:t>
      </w:r>
      <w:r>
        <w:rPr>
          <w:rFonts w:ascii="Times New Roman" w:hAnsi="Times New Roman"/>
          <w:iCs/>
        </w:rPr>
        <w:t>is Agreement</w:t>
      </w:r>
      <w:r w:rsidRPr="008B2047">
        <w:rPr>
          <w:rFonts w:ascii="Times New Roman" w:hAnsi="Times New Roman"/>
          <w:iCs/>
        </w:rPr>
        <w:t xml:space="preserve">, it shall not permit any consultant, contractor, subcontractor or any other third party to work on any aspect of the Project if that entity or its principals has been debarred, suspended, proposed for debarment, declared ineligible, or voluntarily excluded from participating in covered transactions by any federal department or agency. If the </w:t>
      </w:r>
      <w:r>
        <w:rPr>
          <w:rFonts w:ascii="Times New Roman" w:hAnsi="Times New Roman"/>
          <w:iCs/>
        </w:rPr>
        <w:t xml:space="preserve">Grantee </w:t>
      </w:r>
      <w:r w:rsidRPr="008B2047">
        <w:rPr>
          <w:rFonts w:ascii="Times New Roman" w:hAnsi="Times New Roman"/>
          <w:iCs/>
        </w:rPr>
        <w:t xml:space="preserve"> cannot certify to this statement, it shall attach an explanation to this Agreement. </w:t>
      </w:r>
    </w:p>
    <w:p w14:paraId="5F578125" w14:textId="77777777" w:rsidR="00630924" w:rsidRPr="008638BD" w:rsidRDefault="00630924" w:rsidP="002B1ABA">
      <w:pPr>
        <w:pStyle w:val="ListParagraph"/>
        <w:numPr>
          <w:ilvl w:val="0"/>
          <w:numId w:val="33"/>
        </w:numPr>
        <w:pBdr>
          <w:bottom w:val="single" w:sz="6" w:space="1" w:color="auto"/>
        </w:pBdr>
        <w:spacing w:before="240" w:after="180"/>
        <w:ind w:left="504" w:hanging="504"/>
        <w:contextualSpacing w:val="0"/>
        <w:rPr>
          <w:rFonts w:ascii="Arial Black" w:hAnsi="Arial Black"/>
          <w:b/>
          <w:bCs/>
          <w:smallCaps/>
          <w:sz w:val="23"/>
          <w:szCs w:val="23"/>
        </w:rPr>
      </w:pPr>
      <w:r w:rsidRPr="008638BD">
        <w:rPr>
          <w:rFonts w:ascii="Arial Black" w:hAnsi="Arial Black"/>
          <w:b/>
          <w:bCs/>
          <w:smallCaps/>
          <w:sz w:val="23"/>
          <w:szCs w:val="23"/>
        </w:rPr>
        <w:t>CONFLICT OF INTEREST</w:t>
      </w:r>
    </w:p>
    <w:p w14:paraId="3B025E28" w14:textId="77777777" w:rsidR="00630924" w:rsidRDefault="00630924" w:rsidP="002B1ABA">
      <w:pPr>
        <w:pStyle w:val="ListParagraph"/>
        <w:numPr>
          <w:ilvl w:val="1"/>
          <w:numId w:val="33"/>
        </w:numPr>
        <w:spacing w:before="240" w:after="180"/>
        <w:ind w:left="504" w:hanging="504"/>
        <w:contextualSpacing w:val="0"/>
        <w:rPr>
          <w:rFonts w:ascii="Times New Roman" w:hAnsi="Times New Roman"/>
          <w:iCs/>
        </w:rPr>
      </w:pPr>
      <w:r w:rsidRPr="008638BD">
        <w:rPr>
          <w:rFonts w:ascii="Times New Roman" w:hAnsi="Times New Roman"/>
          <w:iCs/>
        </w:rPr>
        <w:t xml:space="preserve">No officer or employee of the Grantee with a </w:t>
      </w:r>
      <w:r>
        <w:rPr>
          <w:rFonts w:ascii="Times New Roman" w:hAnsi="Times New Roman"/>
          <w:iCs/>
        </w:rPr>
        <w:t xml:space="preserve">direct or indirect </w:t>
      </w:r>
      <w:r w:rsidRPr="008638BD">
        <w:rPr>
          <w:rFonts w:ascii="Times New Roman" w:hAnsi="Times New Roman"/>
          <w:iCs/>
        </w:rPr>
        <w:t xml:space="preserve">financial or other personal interest in any contract or subcontract for the Project shall negotiate, make, accept or approve any such contract or subcontract. </w:t>
      </w:r>
    </w:p>
    <w:p w14:paraId="64E2E5B8" w14:textId="77777777" w:rsidR="00630924" w:rsidRDefault="00630924" w:rsidP="002B1ABA">
      <w:pPr>
        <w:pStyle w:val="ListParagraph"/>
        <w:numPr>
          <w:ilvl w:val="1"/>
          <w:numId w:val="33"/>
        </w:numPr>
        <w:spacing w:before="180" w:after="180"/>
        <w:ind w:left="504" w:hanging="504"/>
        <w:contextualSpacing w:val="0"/>
        <w:rPr>
          <w:rFonts w:ascii="Times New Roman" w:hAnsi="Times New Roman"/>
          <w:iCs/>
        </w:rPr>
      </w:pPr>
      <w:r w:rsidRPr="008B2047">
        <w:rPr>
          <w:rFonts w:ascii="Times New Roman" w:hAnsi="Times New Roman"/>
          <w:iCs/>
        </w:rPr>
        <w:t xml:space="preserve">No professional performing services for the Grantee on the Project shall have a </w:t>
      </w:r>
      <w:r>
        <w:rPr>
          <w:rFonts w:ascii="Times New Roman" w:hAnsi="Times New Roman"/>
          <w:iCs/>
        </w:rPr>
        <w:t xml:space="preserve">direct or indirect </w:t>
      </w:r>
      <w:r w:rsidRPr="008B2047">
        <w:rPr>
          <w:rFonts w:ascii="Times New Roman" w:hAnsi="Times New Roman"/>
          <w:iCs/>
        </w:rPr>
        <w:t>financial or other personal interest in any contract or subcontract for the Project, other than the person’s employment or retention by the Grantee. If applicable, no officer or employee of any professional performing services for the Grantee on the Project shall have a financial or other personal interest in any real property acquired for the Project unless such interest is openly disclosed in the public record and such officer or employee has not participated in such acquisition for and on behalf of the Grantee.</w:t>
      </w:r>
    </w:p>
    <w:p w14:paraId="6F939EBB" w14:textId="77777777" w:rsidR="00630924" w:rsidRPr="008B2047" w:rsidRDefault="00630924" w:rsidP="002B1ABA">
      <w:pPr>
        <w:pStyle w:val="ListParagraph"/>
        <w:numPr>
          <w:ilvl w:val="1"/>
          <w:numId w:val="33"/>
        </w:numPr>
        <w:spacing w:before="240" w:after="80"/>
        <w:ind w:left="504" w:hanging="504"/>
        <w:contextualSpacing w:val="0"/>
        <w:rPr>
          <w:rFonts w:ascii="Times New Roman" w:hAnsi="Times New Roman"/>
          <w:iCs/>
        </w:rPr>
      </w:pPr>
      <w:r w:rsidRPr="008B2047">
        <w:rPr>
          <w:rFonts w:ascii="Times New Roman" w:hAnsi="Times New Roman"/>
          <w:iCs/>
        </w:rPr>
        <w:lastRenderedPageBreak/>
        <w:t xml:space="preserve">No person or entity entering into a contract for services for the Project shall have a financial or other interest in the Project or in its outcome, other than the performance of the contract. This prohibition applies to the following: </w:t>
      </w:r>
    </w:p>
    <w:p w14:paraId="0D3D5270" w14:textId="77777777" w:rsidR="00630924" w:rsidRDefault="00630924" w:rsidP="002B1ABA">
      <w:pPr>
        <w:pStyle w:val="ListParagraph"/>
        <w:numPr>
          <w:ilvl w:val="0"/>
          <w:numId w:val="17"/>
        </w:numPr>
        <w:spacing w:after="80"/>
        <w:ind w:left="1080"/>
        <w:contextualSpacing w:val="0"/>
        <w:rPr>
          <w:rFonts w:ascii="Times New Roman" w:hAnsi="Times New Roman"/>
          <w:iCs/>
        </w:rPr>
      </w:pPr>
      <w:r>
        <w:rPr>
          <w:rFonts w:ascii="Times New Roman" w:hAnsi="Times New Roman"/>
          <w:iCs/>
        </w:rPr>
        <w:t xml:space="preserve">Any agreement with, or other interest involving, third parties having an interest in the outcome of the Project that is the subject to the contract; </w:t>
      </w:r>
    </w:p>
    <w:p w14:paraId="049058C0" w14:textId="77777777" w:rsidR="00630924" w:rsidRDefault="00630924" w:rsidP="002B1ABA">
      <w:pPr>
        <w:pStyle w:val="ListParagraph"/>
        <w:numPr>
          <w:ilvl w:val="0"/>
          <w:numId w:val="17"/>
        </w:numPr>
        <w:spacing w:after="80"/>
        <w:ind w:left="1080"/>
        <w:contextualSpacing w:val="0"/>
        <w:rPr>
          <w:rFonts w:ascii="Times New Roman" w:hAnsi="Times New Roman"/>
          <w:iCs/>
        </w:rPr>
      </w:pPr>
      <w:r>
        <w:rPr>
          <w:rFonts w:ascii="Times New Roman" w:hAnsi="Times New Roman"/>
          <w:iCs/>
        </w:rPr>
        <w:t xml:space="preserve">Any agreement providing incentives or guarantees of future work on the Project or related matters; and </w:t>
      </w:r>
    </w:p>
    <w:p w14:paraId="30A96ADC" w14:textId="77777777" w:rsidR="00630924" w:rsidRDefault="00630924" w:rsidP="00630924">
      <w:pPr>
        <w:pStyle w:val="ListParagraph"/>
        <w:numPr>
          <w:ilvl w:val="0"/>
          <w:numId w:val="17"/>
        </w:numPr>
        <w:ind w:left="1080"/>
        <w:contextualSpacing w:val="0"/>
        <w:rPr>
          <w:rFonts w:ascii="Times New Roman" w:hAnsi="Times New Roman"/>
          <w:iCs/>
        </w:rPr>
      </w:pPr>
      <w:r>
        <w:rPr>
          <w:rFonts w:ascii="Times New Roman" w:hAnsi="Times New Roman"/>
          <w:iCs/>
        </w:rPr>
        <w:t>Any interest in real property acquired for the Project unless such real property interest is disclosed to the Grantee before the person or entity enters into the contract.</w:t>
      </w:r>
    </w:p>
    <w:p w14:paraId="6E753ABB" w14:textId="77777777" w:rsidR="00434F54" w:rsidRPr="00434F54" w:rsidRDefault="00434F54" w:rsidP="002B1ABA">
      <w:pPr>
        <w:pBdr>
          <w:bottom w:val="single" w:sz="4" w:space="1" w:color="auto"/>
        </w:pBdr>
        <w:spacing w:before="200" w:after="220"/>
        <w:jc w:val="both"/>
        <w:rPr>
          <w:rFonts w:ascii="Arial Black" w:hAnsi="Arial Black"/>
          <w:b/>
          <w:bCs/>
          <w:sz w:val="23"/>
          <w:szCs w:val="23"/>
        </w:rPr>
      </w:pPr>
      <w:r>
        <w:rPr>
          <w:rFonts w:ascii="Arial Black" w:hAnsi="Arial Black"/>
          <w:b/>
          <w:bCs/>
          <w:sz w:val="23"/>
          <w:szCs w:val="23"/>
        </w:rPr>
        <w:t xml:space="preserve">9. </w:t>
      </w:r>
      <w:r w:rsidRPr="00434F54">
        <w:rPr>
          <w:rFonts w:ascii="Arial Black" w:hAnsi="Arial Black"/>
          <w:b/>
          <w:bCs/>
          <w:sz w:val="23"/>
          <w:szCs w:val="23"/>
        </w:rPr>
        <w:t>GENERAL PROVISIONS</w:t>
      </w:r>
    </w:p>
    <w:p w14:paraId="225B1CB5" w14:textId="77777777" w:rsidR="00434F54" w:rsidRDefault="00434F54" w:rsidP="002B1ABA">
      <w:pPr>
        <w:pStyle w:val="ListParagraph"/>
        <w:numPr>
          <w:ilvl w:val="1"/>
          <w:numId w:val="40"/>
        </w:numPr>
        <w:spacing w:after="220"/>
        <w:ind w:left="504" w:hanging="504"/>
        <w:contextualSpacing w:val="0"/>
        <w:rPr>
          <w:rFonts w:ascii="Times New Roman" w:hAnsi="Times New Roman"/>
        </w:rPr>
      </w:pPr>
      <w:r w:rsidRPr="002B1ABA">
        <w:rPr>
          <w:rFonts w:ascii="Times New Roman" w:hAnsi="Times New Roman"/>
          <w:u w:val="single"/>
        </w:rPr>
        <w:t>LEGAL COMPLIANCE.</w:t>
      </w:r>
      <w:r w:rsidRPr="002B1ABA">
        <w:rPr>
          <w:rFonts w:ascii="Times New Roman" w:hAnsi="Times New Roman"/>
        </w:rPr>
        <w:t xml:space="preserve"> This Agreement shall be construed under the laws of the State of Maine. During the performance of this Agreement, the Parties agree to comply with and abide by all applicable federal, state and local laws, statutes, rules, regulations, standards and guidelines; avoid hindering each other’s performance; fulfill all obligations diligently; and cooperate in achieving the intent of this Agreement.</w:t>
      </w:r>
    </w:p>
    <w:p w14:paraId="1C692080" w14:textId="77777777" w:rsidR="00434F54" w:rsidRPr="005F05DB" w:rsidRDefault="00434F54" w:rsidP="002B1ABA">
      <w:pPr>
        <w:pStyle w:val="ListParagraph"/>
        <w:numPr>
          <w:ilvl w:val="1"/>
          <w:numId w:val="40"/>
        </w:numPr>
        <w:spacing w:after="220"/>
        <w:ind w:left="504" w:hanging="504"/>
        <w:contextualSpacing w:val="0"/>
        <w:rPr>
          <w:rFonts w:ascii="Times New Roman" w:hAnsi="Times New Roman"/>
        </w:rPr>
      </w:pPr>
      <w:r w:rsidRPr="00972FA7">
        <w:rPr>
          <w:rFonts w:ascii="Times New Roman" w:hAnsi="Times New Roman"/>
          <w:u w:val="single"/>
        </w:rPr>
        <w:t xml:space="preserve">INDEMNIFICATION. </w:t>
      </w:r>
      <w:r w:rsidRPr="00972FA7">
        <w:rPr>
          <w:rFonts w:ascii="Times New Roman" w:hAnsi="Times New Roman"/>
        </w:rPr>
        <w:t xml:space="preserve">To the extent permitted by law, the Grantee shall indemnify and hold harmless the State of Maine, its agents, employees and contractors from all claims, suits or liabilities arising from any negligent or wrongful act, error or omission by the Grantee, its agents, employees or contractors. Nothing herein shall waive any defense, immunity or limitation of liability that may be available to either Party under the Maine Tort Claims Act (14 M.R.S. Section 8101 et seq.) or any other privileges or immunities provided by law. </w:t>
      </w:r>
      <w:r w:rsidRPr="00972FA7">
        <w:rPr>
          <w:rFonts w:ascii="Times New Roman" w:hAnsi="Times New Roman"/>
          <w:b/>
          <w:bCs/>
          <w:i/>
          <w:iCs/>
        </w:rPr>
        <w:t>This</w:t>
      </w:r>
      <w:r w:rsidR="00606DEF">
        <w:rPr>
          <w:rFonts w:ascii="Times New Roman" w:hAnsi="Times New Roman"/>
          <w:b/>
          <w:bCs/>
          <w:i/>
          <w:iCs/>
        </w:rPr>
        <w:t xml:space="preserve"> indemnification</w:t>
      </w:r>
      <w:r w:rsidRPr="00972FA7">
        <w:rPr>
          <w:rFonts w:ascii="Times New Roman" w:hAnsi="Times New Roman"/>
          <w:b/>
          <w:bCs/>
          <w:i/>
          <w:iCs/>
        </w:rPr>
        <w:t xml:space="preserve"> </w:t>
      </w:r>
      <w:r w:rsidR="00606DEF">
        <w:rPr>
          <w:rFonts w:ascii="Times New Roman" w:hAnsi="Times New Roman"/>
          <w:b/>
          <w:bCs/>
          <w:i/>
          <w:iCs/>
        </w:rPr>
        <w:t>provision</w:t>
      </w:r>
      <w:r w:rsidRPr="00972FA7">
        <w:rPr>
          <w:rFonts w:ascii="Times New Roman" w:hAnsi="Times New Roman"/>
          <w:b/>
          <w:bCs/>
          <w:i/>
          <w:iCs/>
        </w:rPr>
        <w:t xml:space="preserve"> shall survive the termination or expiration of this Agreement.</w:t>
      </w:r>
    </w:p>
    <w:p w14:paraId="081092B0" w14:textId="77777777" w:rsidR="00434F54" w:rsidRPr="005F05DB" w:rsidRDefault="00434F54" w:rsidP="002B1ABA">
      <w:pPr>
        <w:pStyle w:val="ListParagraph"/>
        <w:numPr>
          <w:ilvl w:val="1"/>
          <w:numId w:val="40"/>
        </w:numPr>
        <w:spacing w:after="220"/>
        <w:ind w:left="504" w:hanging="504"/>
        <w:contextualSpacing w:val="0"/>
        <w:rPr>
          <w:rFonts w:ascii="Times New Roman" w:hAnsi="Times New Roman"/>
        </w:rPr>
      </w:pPr>
      <w:r w:rsidRPr="005F05DB">
        <w:rPr>
          <w:rFonts w:ascii="Times New Roman" w:hAnsi="Times New Roman"/>
          <w:szCs w:val="20"/>
          <w:u w:val="single"/>
        </w:rPr>
        <w:t>INSURANCE.</w:t>
      </w:r>
      <w:r w:rsidRPr="005F05DB">
        <w:rPr>
          <w:rFonts w:ascii="Times New Roman" w:hAnsi="Times New Roman"/>
          <w:szCs w:val="20"/>
        </w:rPr>
        <w:t xml:space="preserve"> The Grantee shall carry insurance</w:t>
      </w:r>
      <w:r w:rsidR="00466408">
        <w:rPr>
          <w:rFonts w:ascii="Times New Roman" w:hAnsi="Times New Roman"/>
          <w:szCs w:val="20"/>
        </w:rPr>
        <w:t>,</w:t>
      </w:r>
      <w:r w:rsidRPr="005F05DB">
        <w:rPr>
          <w:rFonts w:ascii="Times New Roman" w:hAnsi="Times New Roman"/>
          <w:szCs w:val="20"/>
        </w:rPr>
        <w:t xml:space="preserve"> at its own expense</w:t>
      </w:r>
      <w:r w:rsidR="00466408">
        <w:rPr>
          <w:rFonts w:ascii="Times New Roman" w:hAnsi="Times New Roman"/>
          <w:szCs w:val="20"/>
        </w:rPr>
        <w:t>,</w:t>
      </w:r>
      <w:r w:rsidRPr="005F05DB">
        <w:rPr>
          <w:rFonts w:ascii="Times New Roman" w:hAnsi="Times New Roman"/>
          <w:szCs w:val="20"/>
        </w:rPr>
        <w:t xml:space="preserve"> adequate to fund its indemnity, liability and other obligations arising from or related to this Agreement. </w:t>
      </w:r>
      <w:r w:rsidR="00466408">
        <w:rPr>
          <w:rFonts w:ascii="Times New Roman" w:hAnsi="Times New Roman"/>
          <w:szCs w:val="20"/>
        </w:rPr>
        <w:t>Additionally,</w:t>
      </w:r>
      <w:r w:rsidRPr="005F05DB">
        <w:rPr>
          <w:rFonts w:ascii="Times New Roman" w:hAnsi="Times New Roman"/>
          <w:szCs w:val="20"/>
        </w:rPr>
        <w:t xml:space="preserve"> the Grantee shall require contractors hired for work pursuant to this Agreement to carry a commercial general liability insurance policy providing coverage of at least </w:t>
      </w:r>
      <w:r w:rsidR="00466408">
        <w:rPr>
          <w:rFonts w:ascii="Times New Roman" w:hAnsi="Times New Roman"/>
          <w:szCs w:val="20"/>
        </w:rPr>
        <w:t>one million dollars</w:t>
      </w:r>
      <w:r w:rsidRPr="005F05DB">
        <w:rPr>
          <w:rFonts w:ascii="Times New Roman" w:hAnsi="Times New Roman"/>
          <w:szCs w:val="20"/>
        </w:rPr>
        <w:t xml:space="preserve"> per occurrence listing the Grantee and the MaineDOT as additional insureds.</w:t>
      </w:r>
    </w:p>
    <w:p w14:paraId="7ED828A6" w14:textId="77777777" w:rsidR="002B1ABA" w:rsidRDefault="002B1ABA" w:rsidP="002B1ABA">
      <w:pPr>
        <w:pStyle w:val="ListParagraph"/>
        <w:numPr>
          <w:ilvl w:val="1"/>
          <w:numId w:val="40"/>
        </w:numPr>
        <w:spacing w:after="220"/>
        <w:ind w:left="504" w:hanging="504"/>
        <w:contextualSpacing w:val="0"/>
        <w:rPr>
          <w:rFonts w:ascii="Times New Roman" w:hAnsi="Times New Roman"/>
        </w:rPr>
      </w:pPr>
      <w:r w:rsidRPr="00C26400">
        <w:rPr>
          <w:rFonts w:ascii="Times New Roman" w:hAnsi="Times New Roman"/>
          <w:u w:val="single"/>
        </w:rPr>
        <w:t>STATE OF MAINE’S RIGHTS OF SET-OFF</w:t>
      </w:r>
      <w:r w:rsidRPr="00C26400">
        <w:rPr>
          <w:rFonts w:ascii="Times New Roman" w:hAnsi="Times New Roman"/>
        </w:rPr>
        <w:t>. MaineDOT shall have all of its common law, equitable and statutory rights of set-off.</w:t>
      </w:r>
      <w:r>
        <w:rPr>
          <w:rFonts w:ascii="Times New Roman" w:hAnsi="Times New Roman"/>
        </w:rPr>
        <w:t xml:space="preserve"> </w:t>
      </w:r>
      <w:r w:rsidRPr="00C26400">
        <w:rPr>
          <w:rFonts w:ascii="Times New Roman" w:hAnsi="Times New Roman"/>
        </w:rPr>
        <w:t xml:space="preserve">These rights shall include, but not be limited to, the State of Maine’s option to withhold for the purposes of set-off monies due to the Grantee under a specific </w:t>
      </w:r>
      <w:r>
        <w:rPr>
          <w:rFonts w:ascii="Times New Roman" w:hAnsi="Times New Roman"/>
        </w:rPr>
        <w:t xml:space="preserve">project </w:t>
      </w:r>
      <w:r w:rsidRPr="00C26400">
        <w:rPr>
          <w:rFonts w:ascii="Times New Roman" w:hAnsi="Times New Roman"/>
        </w:rPr>
        <w:t>contract up to any amounts due and owed to MaineDOT regarding this Agreement or any other agreement</w:t>
      </w:r>
      <w:r>
        <w:rPr>
          <w:rFonts w:ascii="Times New Roman" w:hAnsi="Times New Roman"/>
        </w:rPr>
        <w:t>/</w:t>
      </w:r>
      <w:r w:rsidRPr="00C26400">
        <w:rPr>
          <w:rFonts w:ascii="Times New Roman" w:hAnsi="Times New Roman"/>
        </w:rPr>
        <w:t>contract with any State of Maine department or agency, including any agreement/contract for a term commencing prior to the term of this Agreement, plus any amounts due and owed to the State of Maine for any reason including, without limitation, tax delinquencies, fee delinquencies or monetary penalties relative thereto.</w:t>
      </w:r>
      <w:r>
        <w:rPr>
          <w:rFonts w:ascii="Times New Roman" w:hAnsi="Times New Roman"/>
        </w:rPr>
        <w:t xml:space="preserve"> </w:t>
      </w:r>
      <w:r w:rsidRPr="00C26400">
        <w:rPr>
          <w:rFonts w:ascii="Times New Roman" w:hAnsi="Times New Roman"/>
        </w:rPr>
        <w:t xml:space="preserve">MaineDOT shall exercise its set-off rights in accordance with </w:t>
      </w:r>
      <w:r>
        <w:rPr>
          <w:rFonts w:ascii="Times New Roman" w:hAnsi="Times New Roman"/>
        </w:rPr>
        <w:t>standard</w:t>
      </w:r>
      <w:r w:rsidRPr="00C26400">
        <w:rPr>
          <w:rFonts w:ascii="Times New Roman" w:hAnsi="Times New Roman"/>
        </w:rPr>
        <w:t xml:space="preserve"> state practices including, in cases of set-off pursuant to an audit, the finalization of such audit by MaineDOT, its representatives, or the State Controller.</w:t>
      </w:r>
      <w:r>
        <w:rPr>
          <w:rFonts w:ascii="Times New Roman" w:hAnsi="Times New Roman"/>
        </w:rPr>
        <w:t xml:space="preserve"> </w:t>
      </w:r>
    </w:p>
    <w:p w14:paraId="459C69C8" w14:textId="77777777" w:rsidR="00434F54" w:rsidRDefault="002B1ABA" w:rsidP="002B1ABA">
      <w:pPr>
        <w:pStyle w:val="ListParagraph"/>
        <w:numPr>
          <w:ilvl w:val="1"/>
          <w:numId w:val="40"/>
        </w:numPr>
        <w:spacing w:after="240"/>
        <w:ind w:left="504" w:hanging="504"/>
        <w:contextualSpacing w:val="0"/>
        <w:rPr>
          <w:rFonts w:ascii="Times New Roman" w:hAnsi="Times New Roman"/>
        </w:rPr>
      </w:pPr>
      <w:r>
        <w:rPr>
          <w:rFonts w:ascii="Times New Roman" w:hAnsi="Times New Roman"/>
          <w:u w:val="single"/>
        </w:rPr>
        <w:t>NON-APPROPRIATION</w:t>
      </w:r>
      <w:r w:rsidR="00434F54" w:rsidRPr="005F05DB">
        <w:rPr>
          <w:rFonts w:ascii="Times New Roman" w:hAnsi="Times New Roman"/>
          <w:iCs/>
        </w:rPr>
        <w:t>. Notwithstanding anything herein to the contrary, the Grantee acknowledges and agrees that a</w:t>
      </w:r>
      <w:r w:rsidR="00434F54" w:rsidRPr="005F05DB">
        <w:rPr>
          <w:rFonts w:ascii="Times New Roman" w:hAnsi="Times New Roman"/>
        </w:rPr>
        <w:t xml:space="preserve">lthough the execution of this Agreement manifests MaineDOT’s intent to honor its terms and to seek funding to fulfill MaineDOT’s obligations arising hereunder, such obligations by law are subject to available budgetary appropriations by the </w:t>
      </w:r>
      <w:r w:rsidR="00434F54">
        <w:rPr>
          <w:rFonts w:ascii="Times New Roman" w:hAnsi="Times New Roman"/>
        </w:rPr>
        <w:t xml:space="preserve">State of Maine. </w:t>
      </w:r>
      <w:r w:rsidR="00434F54" w:rsidRPr="005F05DB">
        <w:rPr>
          <w:rFonts w:ascii="Times New Roman" w:hAnsi="Times New Roman"/>
        </w:rPr>
        <w:t>This Agreement creates no obligation on behalf of MaineDOT in excess of such appropriations.</w:t>
      </w:r>
    </w:p>
    <w:p w14:paraId="1C92F2B4" w14:textId="77777777" w:rsidR="00434F54" w:rsidRPr="00C26400" w:rsidRDefault="00434F54" w:rsidP="0096207E">
      <w:pPr>
        <w:pStyle w:val="ListParagraph"/>
        <w:numPr>
          <w:ilvl w:val="1"/>
          <w:numId w:val="40"/>
        </w:numPr>
        <w:spacing w:after="150"/>
        <w:ind w:left="504" w:hanging="504"/>
        <w:contextualSpacing w:val="0"/>
        <w:rPr>
          <w:rFonts w:ascii="Times New Roman" w:hAnsi="Times New Roman"/>
        </w:rPr>
      </w:pPr>
      <w:r w:rsidRPr="00C26400">
        <w:rPr>
          <w:rFonts w:ascii="Times New Roman" w:hAnsi="Times New Roman"/>
          <w:u w:val="single"/>
        </w:rPr>
        <w:lastRenderedPageBreak/>
        <w:t>EQUAL EMPLOYMENT OPPORTUNITY</w:t>
      </w:r>
      <w:r w:rsidRPr="00C26400">
        <w:rPr>
          <w:rFonts w:ascii="Times New Roman" w:hAnsi="Times New Roman"/>
        </w:rPr>
        <w:t>. During the performance of this Agreement, the Grantee agrees as follows:</w:t>
      </w:r>
    </w:p>
    <w:p w14:paraId="4C759D16" w14:textId="77777777" w:rsidR="00434F54" w:rsidRDefault="00434F54" w:rsidP="0096207E">
      <w:pPr>
        <w:numPr>
          <w:ilvl w:val="0"/>
          <w:numId w:val="12"/>
        </w:numPr>
        <w:spacing w:after="150"/>
        <w:ind w:left="1080"/>
        <w:rPr>
          <w:rFonts w:ascii="Times New Roman" w:hAnsi="Times New Roman"/>
        </w:rPr>
      </w:pPr>
      <w:r>
        <w:rPr>
          <w:rFonts w:ascii="Times New Roman" w:hAnsi="Times New Roman"/>
        </w:rPr>
        <w:t>The Grantee shall not discriminate against any employee or applicant for employment relating to this Agreement because of race, color, religious creed, sex, national origin, ancestry, age, physical or mental disability, or sexual orientation, unless related to an actual occupational qualification. The Grantee shall take affirmative action to ensure that applicants are employed and that employees are treated during employment without regard to their race, color, religion, sex, age, national origin, physical or mental disability, or sexual orientation. The Grantee agrees to post in conspicuous places available to employees and applicants for employment notices setting forth the provisions of this section.</w:t>
      </w:r>
    </w:p>
    <w:p w14:paraId="57182996" w14:textId="77777777" w:rsidR="00434F54" w:rsidRDefault="00434F54" w:rsidP="0096207E">
      <w:pPr>
        <w:numPr>
          <w:ilvl w:val="0"/>
          <w:numId w:val="12"/>
        </w:numPr>
        <w:spacing w:after="150"/>
        <w:ind w:left="1080"/>
        <w:rPr>
          <w:rFonts w:ascii="Times New Roman" w:hAnsi="Times New Roman"/>
        </w:rPr>
      </w:pPr>
      <w:r>
        <w:rPr>
          <w:rFonts w:ascii="Times New Roman" w:hAnsi="Times New Roman"/>
        </w:rPr>
        <w:t>The Grantee shall state – in all solicitations or advertising for employees placed by or on behalf of the Grantee relating to this Agreement – that all qualified applicants shall receive consideration for employment without regard to race, color, religious creed, sex, national origin, ancestry, age, physical or mental disability, or sexual orientation.</w:t>
      </w:r>
    </w:p>
    <w:p w14:paraId="55003C1A" w14:textId="77777777" w:rsidR="00434F54" w:rsidRDefault="00434F54" w:rsidP="00434F54">
      <w:pPr>
        <w:numPr>
          <w:ilvl w:val="0"/>
          <w:numId w:val="12"/>
        </w:numPr>
        <w:spacing w:after="240"/>
        <w:ind w:left="1080"/>
        <w:rPr>
          <w:rFonts w:ascii="Times New Roman" w:hAnsi="Times New Roman"/>
        </w:rPr>
      </w:pPr>
      <w:r>
        <w:rPr>
          <w:rFonts w:ascii="Times New Roman" w:hAnsi="Times New Roman"/>
        </w:rPr>
        <w:t>The Grantee shall cause the foregoing provisions to be inserted in any contract for any work covered by this Agreement so that such provisions shall be binding upon each contractor, provided that the foregoing provisions shall not apply to contracts or subcontracts for standard commercial supplies or raw materials.</w:t>
      </w:r>
    </w:p>
    <w:p w14:paraId="050E9EC5" w14:textId="77777777" w:rsidR="00434F54" w:rsidRDefault="00434F54" w:rsidP="0096207E">
      <w:pPr>
        <w:pStyle w:val="ListParagraph"/>
        <w:numPr>
          <w:ilvl w:val="1"/>
          <w:numId w:val="40"/>
        </w:numPr>
        <w:spacing w:after="240"/>
        <w:ind w:left="504" w:hanging="504"/>
        <w:contextualSpacing w:val="0"/>
        <w:rPr>
          <w:rFonts w:ascii="Times New Roman" w:hAnsi="Times New Roman"/>
        </w:rPr>
      </w:pPr>
      <w:r w:rsidRPr="00855FC4">
        <w:rPr>
          <w:rFonts w:ascii="Times New Roman" w:hAnsi="Times New Roman"/>
          <w:u w:val="single"/>
        </w:rPr>
        <w:t>FLOW DOWN</w:t>
      </w:r>
      <w:r w:rsidRPr="00855FC4">
        <w:rPr>
          <w:rFonts w:ascii="Times New Roman" w:hAnsi="Times New Roman"/>
        </w:rPr>
        <w:t>. Contracts between the Grantee and all third parties shall contain or incorporate by reference applicable provisions of this Agreement.</w:t>
      </w:r>
    </w:p>
    <w:p w14:paraId="1CED9F92" w14:textId="77777777" w:rsidR="00434F54" w:rsidRDefault="00434F54" w:rsidP="00606DEF">
      <w:pPr>
        <w:pStyle w:val="ListParagraph"/>
        <w:numPr>
          <w:ilvl w:val="1"/>
          <w:numId w:val="40"/>
        </w:numPr>
        <w:spacing w:after="240"/>
        <w:ind w:left="504" w:hanging="504"/>
        <w:contextualSpacing w:val="0"/>
        <w:rPr>
          <w:rFonts w:ascii="Times New Roman" w:hAnsi="Times New Roman"/>
        </w:rPr>
      </w:pPr>
      <w:r w:rsidRPr="00855FC4">
        <w:rPr>
          <w:rFonts w:ascii="Times New Roman" w:hAnsi="Times New Roman"/>
          <w:u w:val="single"/>
        </w:rPr>
        <w:t>ASSIGNMENT</w:t>
      </w:r>
      <w:r w:rsidRPr="00855FC4">
        <w:rPr>
          <w:rFonts w:ascii="Times New Roman" w:hAnsi="Times New Roman"/>
        </w:rPr>
        <w:t xml:space="preserve">. No assignment of this Agreement is contemplated, and </w:t>
      </w:r>
      <w:r w:rsidR="00466408">
        <w:rPr>
          <w:rFonts w:ascii="Times New Roman" w:hAnsi="Times New Roman"/>
        </w:rPr>
        <w:t>no</w:t>
      </w:r>
      <w:r w:rsidRPr="00855FC4">
        <w:rPr>
          <w:rFonts w:ascii="Times New Roman" w:hAnsi="Times New Roman"/>
        </w:rPr>
        <w:t xml:space="preserve"> assignment </w:t>
      </w:r>
      <w:r w:rsidR="00466408">
        <w:rPr>
          <w:rFonts w:ascii="Times New Roman" w:hAnsi="Times New Roman"/>
        </w:rPr>
        <w:t xml:space="preserve">shall </w:t>
      </w:r>
      <w:r w:rsidRPr="00855FC4">
        <w:rPr>
          <w:rFonts w:ascii="Times New Roman" w:hAnsi="Times New Roman"/>
        </w:rPr>
        <w:t>be made without MaineDOT’s express written permission.</w:t>
      </w:r>
    </w:p>
    <w:p w14:paraId="630F59C3" w14:textId="77777777" w:rsidR="00434F54" w:rsidRDefault="00434F54" w:rsidP="00606DEF">
      <w:pPr>
        <w:pStyle w:val="ListParagraph"/>
        <w:numPr>
          <w:ilvl w:val="1"/>
          <w:numId w:val="40"/>
        </w:numPr>
        <w:spacing w:after="240"/>
        <w:ind w:left="504" w:hanging="504"/>
        <w:contextualSpacing w:val="0"/>
        <w:rPr>
          <w:rFonts w:ascii="Times New Roman" w:hAnsi="Times New Roman"/>
        </w:rPr>
      </w:pPr>
      <w:r w:rsidRPr="00855FC4">
        <w:rPr>
          <w:rFonts w:ascii="Times New Roman" w:hAnsi="Times New Roman"/>
          <w:u w:val="single"/>
        </w:rPr>
        <w:t>AMENDMENT AND MODIFICATION</w:t>
      </w:r>
      <w:r w:rsidRPr="00855FC4">
        <w:rPr>
          <w:rFonts w:ascii="Times New Roman" w:hAnsi="Times New Roman"/>
        </w:rPr>
        <w:t xml:space="preserve">. This Agreement may only be amended in writing and signed by </w:t>
      </w:r>
      <w:r w:rsidR="00466408">
        <w:rPr>
          <w:rFonts w:ascii="Times New Roman" w:hAnsi="Times New Roman"/>
        </w:rPr>
        <w:t xml:space="preserve">a </w:t>
      </w:r>
      <w:r w:rsidRPr="00855FC4">
        <w:rPr>
          <w:rFonts w:ascii="Times New Roman" w:hAnsi="Times New Roman"/>
        </w:rPr>
        <w:t xml:space="preserve">duly authorized representative of </w:t>
      </w:r>
      <w:r w:rsidR="00466408">
        <w:rPr>
          <w:rFonts w:ascii="Times New Roman" w:hAnsi="Times New Roman"/>
        </w:rPr>
        <w:t>each Party</w:t>
      </w:r>
      <w:r w:rsidRPr="00855FC4">
        <w:rPr>
          <w:rFonts w:ascii="Times New Roman" w:hAnsi="Times New Roman"/>
        </w:rPr>
        <w:t xml:space="preserve">. </w:t>
      </w:r>
    </w:p>
    <w:p w14:paraId="5EF370BE" w14:textId="77777777" w:rsidR="00434F54" w:rsidRDefault="00434F54" w:rsidP="00606DEF">
      <w:pPr>
        <w:pStyle w:val="ListParagraph"/>
        <w:numPr>
          <w:ilvl w:val="1"/>
          <w:numId w:val="40"/>
        </w:numPr>
        <w:spacing w:after="240"/>
        <w:ind w:left="504" w:hanging="504"/>
        <w:contextualSpacing w:val="0"/>
        <w:rPr>
          <w:rFonts w:ascii="Times New Roman" w:hAnsi="Times New Roman"/>
        </w:rPr>
      </w:pPr>
      <w:r w:rsidRPr="00855FC4">
        <w:rPr>
          <w:rFonts w:ascii="Times New Roman" w:hAnsi="Times New Roman"/>
          <w:u w:val="single"/>
        </w:rPr>
        <w:t>BINDING EFFECT</w:t>
      </w:r>
      <w:r w:rsidRPr="00855FC4">
        <w:rPr>
          <w:rFonts w:ascii="Times New Roman" w:hAnsi="Times New Roman"/>
        </w:rPr>
        <w:t>. The Parties shall be bound by the terms of this Agreement</w:t>
      </w:r>
      <w:r w:rsidR="00466408">
        <w:rPr>
          <w:rFonts w:ascii="Times New Roman" w:hAnsi="Times New Roman"/>
        </w:rPr>
        <w:t xml:space="preserve">, which </w:t>
      </w:r>
      <w:r w:rsidRPr="00855FC4">
        <w:rPr>
          <w:rFonts w:ascii="Times New Roman" w:hAnsi="Times New Roman"/>
        </w:rPr>
        <w:t xml:space="preserve">shall apply to its executors, their successors, administrators and legal representatives. </w:t>
      </w:r>
    </w:p>
    <w:p w14:paraId="3C39203C" w14:textId="77777777" w:rsidR="00434F54" w:rsidRDefault="00434F54" w:rsidP="00606DEF">
      <w:pPr>
        <w:pStyle w:val="ListParagraph"/>
        <w:numPr>
          <w:ilvl w:val="1"/>
          <w:numId w:val="40"/>
        </w:numPr>
        <w:spacing w:after="240"/>
        <w:ind w:left="504" w:hanging="504"/>
        <w:contextualSpacing w:val="0"/>
        <w:rPr>
          <w:rFonts w:ascii="Times New Roman" w:hAnsi="Times New Roman"/>
        </w:rPr>
      </w:pPr>
      <w:r w:rsidRPr="00855FC4">
        <w:rPr>
          <w:rFonts w:ascii="Times New Roman" w:hAnsi="Times New Roman"/>
          <w:u w:val="single"/>
        </w:rPr>
        <w:t>INDEPENDENT CAPACITY</w:t>
      </w:r>
      <w:r w:rsidRPr="00855FC4">
        <w:rPr>
          <w:rFonts w:ascii="Times New Roman" w:hAnsi="Times New Roman"/>
        </w:rPr>
        <w:t>. The Grantee, its employees, agents, representatives, consultants and contractors shall not act as officers, employees or agents of MaineDOT.</w:t>
      </w:r>
    </w:p>
    <w:p w14:paraId="76967742" w14:textId="77777777" w:rsidR="00434F54" w:rsidRDefault="00434F54" w:rsidP="00606DEF">
      <w:pPr>
        <w:pStyle w:val="ListParagraph"/>
        <w:numPr>
          <w:ilvl w:val="1"/>
          <w:numId w:val="40"/>
        </w:numPr>
        <w:spacing w:after="240"/>
        <w:ind w:left="504" w:hanging="504"/>
        <w:contextualSpacing w:val="0"/>
        <w:rPr>
          <w:rFonts w:ascii="Times New Roman" w:hAnsi="Times New Roman"/>
        </w:rPr>
      </w:pPr>
      <w:r w:rsidRPr="00855FC4">
        <w:rPr>
          <w:rFonts w:ascii="Times New Roman" w:hAnsi="Times New Roman"/>
          <w:u w:val="single"/>
        </w:rPr>
        <w:t>ENTIRE AGREEMENT</w:t>
      </w:r>
      <w:r w:rsidRPr="00855FC4">
        <w:rPr>
          <w:rFonts w:ascii="Times New Roman" w:hAnsi="Times New Roman"/>
        </w:rPr>
        <w:t xml:space="preserve">. This document represents the entire Agreement between the Parties. Neither </w:t>
      </w:r>
      <w:r w:rsidR="00466408">
        <w:rPr>
          <w:rFonts w:ascii="Times New Roman" w:hAnsi="Times New Roman"/>
        </w:rPr>
        <w:t>Party</w:t>
      </w:r>
      <w:r w:rsidRPr="00855FC4">
        <w:rPr>
          <w:rFonts w:ascii="Times New Roman" w:hAnsi="Times New Roman"/>
        </w:rPr>
        <w:t xml:space="preserve"> shall be bound by any statement, correspondence, agreement or representation not expressly contained in this Agreement.</w:t>
      </w:r>
    </w:p>
    <w:p w14:paraId="056A1A8A" w14:textId="77777777" w:rsidR="00434F54" w:rsidRDefault="00434F54" w:rsidP="00DB3742">
      <w:pPr>
        <w:pStyle w:val="DefaultText"/>
        <w:numPr>
          <w:ilvl w:val="1"/>
          <w:numId w:val="40"/>
        </w:numPr>
        <w:ind w:left="504" w:hanging="504"/>
      </w:pPr>
      <w:r>
        <w:rPr>
          <w:u w:val="single"/>
        </w:rPr>
        <w:t>ELECTRONIC SIGNATURES</w:t>
      </w:r>
      <w:r w:rsidRPr="00432EFE">
        <w:rPr>
          <w:u w:val="single"/>
        </w:rPr>
        <w:t>.</w:t>
      </w:r>
      <w:r>
        <w:t xml:space="preserve"> </w:t>
      </w:r>
      <w:r w:rsidRPr="00432EFE">
        <w:t xml:space="preserve">Each Party agrees that this Agreement may be signed </w:t>
      </w:r>
      <w:r w:rsidR="008638A9">
        <w:t xml:space="preserve">electronically </w:t>
      </w:r>
      <w:r w:rsidRPr="00432EFE">
        <w:t xml:space="preserve">and that </w:t>
      </w:r>
      <w:r w:rsidR="008638A9">
        <w:t>all</w:t>
      </w:r>
      <w:r w:rsidRPr="00432EFE">
        <w:t xml:space="preserve"> electronic signatures on this Agreement are the same as handwritten signatures for the purposes of validity, enforceability and admissibility.</w:t>
      </w:r>
    </w:p>
    <w:p w14:paraId="5288C17A" w14:textId="77777777" w:rsidR="00434F54" w:rsidRDefault="00434F54" w:rsidP="00434F54">
      <w:pPr>
        <w:pStyle w:val="DefaultText"/>
        <w:ind w:left="576"/>
      </w:pPr>
    </w:p>
    <w:p w14:paraId="637338A4" w14:textId="77777777" w:rsidR="00434F54" w:rsidRDefault="00434F54" w:rsidP="002B1ABA">
      <w:pPr>
        <w:pStyle w:val="DefaultText"/>
        <w:numPr>
          <w:ilvl w:val="1"/>
          <w:numId w:val="40"/>
        </w:numPr>
        <w:ind w:left="576" w:hanging="576"/>
      </w:pPr>
      <w:r w:rsidRPr="00432EFE">
        <w:rPr>
          <w:u w:val="single"/>
        </w:rPr>
        <w:t>NOTICE</w:t>
      </w:r>
      <w:r w:rsidRPr="00432EFE">
        <w:t>.</w:t>
      </w:r>
      <w:r>
        <w:t xml:space="preserve"> </w:t>
      </w:r>
      <w:r w:rsidRPr="00432EFE">
        <w:t xml:space="preserve">Any communications, requests or notices to be given under this Agreement shall be </w:t>
      </w:r>
      <w:r w:rsidR="0066469C">
        <w:t xml:space="preserve">made </w:t>
      </w:r>
      <w:r w:rsidRPr="00432EFE">
        <w:t>in writing and may be sent via email</w:t>
      </w:r>
      <w:r>
        <w:t>,</w:t>
      </w:r>
      <w:r w:rsidRPr="00432EFE">
        <w:t xml:space="preserve"> which shall satisfy the delivery requirements of this section through express acknowledgement of receipt by the receiving </w:t>
      </w:r>
      <w:r>
        <w:t>P</w:t>
      </w:r>
      <w:r w:rsidRPr="00432EFE">
        <w:t>arty.</w:t>
      </w:r>
      <w:r>
        <w:t xml:space="preserve"> </w:t>
      </w:r>
      <w:r w:rsidRPr="00432EFE">
        <w:t xml:space="preserve">Alternatively, communications can be </w:t>
      </w:r>
      <w:r w:rsidR="0066469C">
        <w:t>sent by</w:t>
      </w:r>
      <w:r w:rsidRPr="00432EFE">
        <w:t xml:space="preserve"> U.S. Mail</w:t>
      </w:r>
      <w:r>
        <w:t xml:space="preserve"> – c</w:t>
      </w:r>
      <w:r w:rsidRPr="00432EFE">
        <w:t>ertified or</w:t>
      </w:r>
      <w:r>
        <w:t xml:space="preserve"> r</w:t>
      </w:r>
      <w:r w:rsidRPr="00432EFE">
        <w:t xml:space="preserve">egistered, </w:t>
      </w:r>
      <w:r>
        <w:t>r</w:t>
      </w:r>
      <w:r w:rsidRPr="00432EFE">
        <w:t xml:space="preserve">eturn </w:t>
      </w:r>
      <w:r>
        <w:t>r</w:t>
      </w:r>
      <w:r w:rsidRPr="00432EFE">
        <w:t xml:space="preserve">eceipt </w:t>
      </w:r>
      <w:r>
        <w:t>r</w:t>
      </w:r>
      <w:r w:rsidRPr="00432EFE">
        <w:t>equested</w:t>
      </w:r>
      <w:r>
        <w:t xml:space="preserve"> – </w:t>
      </w:r>
      <w:r w:rsidRPr="00432EFE">
        <w:t xml:space="preserve">or </w:t>
      </w:r>
      <w:r w:rsidR="0066469C">
        <w:t>by</w:t>
      </w:r>
      <w:r w:rsidRPr="00432EFE">
        <w:t xml:space="preserve"> a recognized commercial carrier that requires a return receipt </w:t>
      </w:r>
      <w:r>
        <w:t xml:space="preserve">to be </w:t>
      </w:r>
      <w:r w:rsidRPr="00432EFE">
        <w:t>delivered to the sending party.</w:t>
      </w:r>
      <w:r>
        <w:t xml:space="preserve"> </w:t>
      </w:r>
      <w:r>
        <w:lastRenderedPageBreak/>
        <w:t>Such</w:t>
      </w:r>
      <w:r w:rsidRPr="00432EFE">
        <w:t xml:space="preserve"> communications, requests or notices shall be sent to the </w:t>
      </w:r>
      <w:r>
        <w:t xml:space="preserve">Grantee </w:t>
      </w:r>
      <w:r w:rsidRPr="00432EFE">
        <w:t xml:space="preserve">’s </w:t>
      </w:r>
      <w:r w:rsidR="00612201">
        <w:t>Project Coordinator</w:t>
      </w:r>
      <w:r w:rsidRPr="00432EFE">
        <w:t xml:space="preserve"> and MaineDOT’s Project </w:t>
      </w:r>
      <w:r>
        <w:t>M</w:t>
      </w:r>
      <w:r w:rsidRPr="00432EFE">
        <w:t>anager.</w:t>
      </w:r>
      <w:r>
        <w:t xml:space="preserve">  </w:t>
      </w:r>
    </w:p>
    <w:p w14:paraId="5650C4D1" w14:textId="77777777" w:rsidR="007F2AFD" w:rsidRPr="00B118E3" w:rsidRDefault="007F2AFD" w:rsidP="00612201">
      <w:pPr>
        <w:pStyle w:val="ListParagraph"/>
        <w:numPr>
          <w:ilvl w:val="0"/>
          <w:numId w:val="44"/>
        </w:numPr>
        <w:pBdr>
          <w:bottom w:val="single" w:sz="4" w:space="1" w:color="auto"/>
        </w:pBdr>
        <w:spacing w:before="240" w:after="200"/>
        <w:ind w:left="576" w:hanging="576"/>
        <w:contextualSpacing w:val="0"/>
        <w:jc w:val="both"/>
        <w:rPr>
          <w:rFonts w:ascii="Arial Black" w:hAnsi="Arial Black"/>
          <w:b/>
          <w:bCs/>
          <w:sz w:val="23"/>
          <w:szCs w:val="23"/>
        </w:rPr>
      </w:pPr>
      <w:r w:rsidRPr="00B118E3">
        <w:rPr>
          <w:rFonts w:ascii="Arial Black" w:hAnsi="Arial Black"/>
          <w:b/>
          <w:bCs/>
          <w:sz w:val="23"/>
          <w:szCs w:val="23"/>
        </w:rPr>
        <w:t xml:space="preserve">DEFAULT AND TERMINATION </w:t>
      </w:r>
    </w:p>
    <w:p w14:paraId="739B6C93" w14:textId="77777777" w:rsidR="007F2AFD" w:rsidRPr="00612201" w:rsidRDefault="007F2AFD" w:rsidP="0096207E">
      <w:pPr>
        <w:pStyle w:val="ListParagraph"/>
        <w:numPr>
          <w:ilvl w:val="1"/>
          <w:numId w:val="44"/>
        </w:numPr>
        <w:spacing w:after="120"/>
        <w:ind w:left="576" w:hanging="576"/>
        <w:contextualSpacing w:val="0"/>
        <w:rPr>
          <w:rFonts w:ascii="Times New Roman" w:hAnsi="Times New Roman"/>
        </w:rPr>
      </w:pPr>
      <w:r w:rsidRPr="00612201">
        <w:rPr>
          <w:rFonts w:ascii="Times New Roman" w:hAnsi="Times New Roman"/>
        </w:rPr>
        <w:t xml:space="preserve">MaineDOT shall have just cause to terminate this Agreement upon or after the occurrence of one or more of the </w:t>
      </w:r>
      <w:r w:rsidR="0066469C">
        <w:rPr>
          <w:rFonts w:ascii="Times New Roman" w:hAnsi="Times New Roman"/>
        </w:rPr>
        <w:t xml:space="preserve">following </w:t>
      </w:r>
      <w:r w:rsidRPr="00612201">
        <w:rPr>
          <w:rFonts w:ascii="Times New Roman" w:hAnsi="Times New Roman"/>
        </w:rPr>
        <w:t xml:space="preserve">events, which shall constitute default of this Agreement by the </w:t>
      </w:r>
      <w:r w:rsidR="00612201">
        <w:rPr>
          <w:rFonts w:ascii="Times New Roman" w:hAnsi="Times New Roman"/>
        </w:rPr>
        <w:t>Grantee</w:t>
      </w:r>
      <w:r w:rsidRPr="00612201">
        <w:rPr>
          <w:rFonts w:ascii="Times New Roman" w:hAnsi="Times New Roman"/>
        </w:rPr>
        <w:t xml:space="preserve">: </w:t>
      </w:r>
    </w:p>
    <w:p w14:paraId="2CA13DC3" w14:textId="77777777" w:rsidR="007F2AFD" w:rsidRDefault="007F2AFD" w:rsidP="0096207E">
      <w:pPr>
        <w:pStyle w:val="ListParagraph"/>
        <w:numPr>
          <w:ilvl w:val="0"/>
          <w:numId w:val="30"/>
        </w:numPr>
        <w:spacing w:after="120"/>
        <w:ind w:left="936"/>
        <w:contextualSpacing w:val="0"/>
        <w:rPr>
          <w:rFonts w:ascii="Times New Roman" w:hAnsi="Times New Roman"/>
        </w:rPr>
      </w:pPr>
      <w:r>
        <w:rPr>
          <w:rFonts w:ascii="Times New Roman" w:hAnsi="Times New Roman"/>
        </w:rPr>
        <w:t xml:space="preserve">The </w:t>
      </w:r>
      <w:r w:rsidR="00612201">
        <w:rPr>
          <w:rFonts w:ascii="Times New Roman" w:hAnsi="Times New Roman"/>
        </w:rPr>
        <w:t>Grantee</w:t>
      </w:r>
      <w:r>
        <w:rPr>
          <w:rFonts w:ascii="Times New Roman" w:hAnsi="Times New Roman"/>
        </w:rPr>
        <w:t xml:space="preserve"> </w:t>
      </w:r>
      <w:r w:rsidR="00612201">
        <w:rPr>
          <w:rFonts w:ascii="Times New Roman" w:hAnsi="Times New Roman"/>
        </w:rPr>
        <w:t>fails to complete the Project by the Expiration Date of this Agreement without receiving an extension in writing from MaineDOT</w:t>
      </w:r>
      <w:r>
        <w:rPr>
          <w:rFonts w:ascii="Times New Roman" w:hAnsi="Times New Roman"/>
        </w:rPr>
        <w:t>;</w:t>
      </w:r>
    </w:p>
    <w:p w14:paraId="40CB2D25" w14:textId="77777777" w:rsidR="00612201" w:rsidRDefault="00612201" w:rsidP="0096207E">
      <w:pPr>
        <w:pStyle w:val="ListParagraph"/>
        <w:numPr>
          <w:ilvl w:val="0"/>
          <w:numId w:val="30"/>
        </w:numPr>
        <w:spacing w:after="120"/>
        <w:ind w:left="936"/>
        <w:contextualSpacing w:val="0"/>
        <w:rPr>
          <w:rFonts w:ascii="Times New Roman" w:hAnsi="Times New Roman"/>
        </w:rPr>
      </w:pPr>
      <w:r>
        <w:rPr>
          <w:rFonts w:ascii="Times New Roman" w:hAnsi="Times New Roman"/>
        </w:rPr>
        <w:t>The Grantee withdraws from the Project, resulting in cancellation of the Project;</w:t>
      </w:r>
    </w:p>
    <w:p w14:paraId="4D8FACF9" w14:textId="77777777" w:rsidR="007F2AFD" w:rsidRDefault="007F2AFD" w:rsidP="0096207E">
      <w:pPr>
        <w:pStyle w:val="ListParagraph"/>
        <w:numPr>
          <w:ilvl w:val="0"/>
          <w:numId w:val="30"/>
        </w:numPr>
        <w:spacing w:after="120"/>
        <w:ind w:left="936"/>
        <w:contextualSpacing w:val="0"/>
        <w:rPr>
          <w:rFonts w:ascii="Times New Roman" w:hAnsi="Times New Roman"/>
        </w:rPr>
      </w:pPr>
      <w:r>
        <w:rPr>
          <w:rFonts w:ascii="Times New Roman" w:hAnsi="Times New Roman"/>
        </w:rPr>
        <w:t xml:space="preserve">The </w:t>
      </w:r>
      <w:r w:rsidR="00612201">
        <w:rPr>
          <w:rFonts w:ascii="Times New Roman" w:hAnsi="Times New Roman"/>
        </w:rPr>
        <w:t>Grantee</w:t>
      </w:r>
      <w:r>
        <w:rPr>
          <w:rFonts w:ascii="Times New Roman" w:hAnsi="Times New Roman"/>
        </w:rPr>
        <w:t xml:space="preserve"> makes no effort to</w:t>
      </w:r>
      <w:r w:rsidRPr="00C23E37">
        <w:rPr>
          <w:rFonts w:ascii="Times New Roman" w:hAnsi="Times New Roman"/>
        </w:rPr>
        <w:t xml:space="preserve"> </w:t>
      </w:r>
      <w:r>
        <w:rPr>
          <w:rFonts w:ascii="Times New Roman" w:hAnsi="Times New Roman"/>
        </w:rPr>
        <w:t>respond to repeated requests for progress updates;</w:t>
      </w:r>
    </w:p>
    <w:p w14:paraId="1BEB9FB4" w14:textId="77777777" w:rsidR="007F2AFD" w:rsidRPr="00C23E37" w:rsidRDefault="007F2AFD" w:rsidP="0096207E">
      <w:pPr>
        <w:pStyle w:val="ListParagraph"/>
        <w:numPr>
          <w:ilvl w:val="0"/>
          <w:numId w:val="30"/>
        </w:numPr>
        <w:spacing w:after="120"/>
        <w:ind w:left="936"/>
        <w:contextualSpacing w:val="0"/>
        <w:rPr>
          <w:rFonts w:ascii="Times New Roman" w:hAnsi="Times New Roman"/>
        </w:rPr>
      </w:pPr>
      <w:r>
        <w:rPr>
          <w:rFonts w:ascii="Times New Roman" w:hAnsi="Times New Roman"/>
        </w:rPr>
        <w:t xml:space="preserve">The </w:t>
      </w:r>
      <w:r w:rsidR="00612201">
        <w:rPr>
          <w:rFonts w:ascii="Times New Roman" w:hAnsi="Times New Roman"/>
        </w:rPr>
        <w:t>Grantee</w:t>
      </w:r>
      <w:r>
        <w:rPr>
          <w:rFonts w:ascii="Times New Roman" w:hAnsi="Times New Roman"/>
        </w:rPr>
        <w:t xml:space="preserve"> takes </w:t>
      </w:r>
      <w:r w:rsidRPr="00C23E37">
        <w:rPr>
          <w:rFonts w:ascii="Times New Roman" w:hAnsi="Times New Roman"/>
        </w:rPr>
        <w:t xml:space="preserve">any action that </w:t>
      </w:r>
      <w:r>
        <w:rPr>
          <w:rFonts w:ascii="Times New Roman" w:hAnsi="Times New Roman"/>
        </w:rPr>
        <w:t>renders</w:t>
      </w:r>
      <w:r w:rsidRPr="00C23E37">
        <w:rPr>
          <w:rFonts w:ascii="Times New Roman" w:hAnsi="Times New Roman"/>
        </w:rPr>
        <w:t xml:space="preserve"> the Project ineligible for </w:t>
      </w:r>
      <w:r>
        <w:rPr>
          <w:rFonts w:ascii="Times New Roman" w:hAnsi="Times New Roman"/>
        </w:rPr>
        <w:t>state</w:t>
      </w:r>
      <w:r w:rsidRPr="00C23E37">
        <w:rPr>
          <w:rFonts w:ascii="Times New Roman" w:hAnsi="Times New Roman"/>
        </w:rPr>
        <w:t xml:space="preserve"> funding; </w:t>
      </w:r>
    </w:p>
    <w:p w14:paraId="395A8EAA" w14:textId="77777777" w:rsidR="007F2AFD" w:rsidRPr="004842CC" w:rsidRDefault="007F2AFD" w:rsidP="0096207E">
      <w:pPr>
        <w:pStyle w:val="ListParagraph"/>
        <w:numPr>
          <w:ilvl w:val="0"/>
          <w:numId w:val="30"/>
        </w:numPr>
        <w:spacing w:after="120"/>
        <w:ind w:left="936"/>
        <w:contextualSpacing w:val="0"/>
        <w:rPr>
          <w:rFonts w:ascii="Times New Roman" w:hAnsi="Times New Roman"/>
        </w:rPr>
      </w:pPr>
      <w:r>
        <w:rPr>
          <w:rFonts w:ascii="Times New Roman" w:hAnsi="Times New Roman"/>
        </w:rPr>
        <w:t xml:space="preserve">The </w:t>
      </w:r>
      <w:r w:rsidR="00612201">
        <w:rPr>
          <w:rFonts w:ascii="Times New Roman" w:hAnsi="Times New Roman"/>
        </w:rPr>
        <w:t>Grantee</w:t>
      </w:r>
      <w:r>
        <w:rPr>
          <w:rFonts w:ascii="Times New Roman" w:hAnsi="Times New Roman"/>
        </w:rPr>
        <w:t xml:space="preserve"> </w:t>
      </w:r>
      <w:r w:rsidRPr="004842CC">
        <w:rPr>
          <w:rFonts w:ascii="Times New Roman" w:hAnsi="Times New Roman"/>
        </w:rPr>
        <w:t>misrepresents or falsifies any claim for reimbursement;</w:t>
      </w:r>
    </w:p>
    <w:p w14:paraId="621FD42A" w14:textId="77777777" w:rsidR="007F2AFD" w:rsidRDefault="007F2AFD" w:rsidP="0096207E">
      <w:pPr>
        <w:pStyle w:val="ListParagraph"/>
        <w:numPr>
          <w:ilvl w:val="0"/>
          <w:numId w:val="30"/>
        </w:numPr>
        <w:spacing w:after="120"/>
        <w:ind w:left="936"/>
        <w:contextualSpacing w:val="0"/>
        <w:rPr>
          <w:rFonts w:ascii="Times New Roman" w:hAnsi="Times New Roman"/>
        </w:rPr>
      </w:pPr>
      <w:r>
        <w:rPr>
          <w:rFonts w:ascii="Times New Roman" w:hAnsi="Times New Roman"/>
        </w:rPr>
        <w:t xml:space="preserve">The </w:t>
      </w:r>
      <w:r w:rsidR="00612201">
        <w:rPr>
          <w:rFonts w:ascii="Times New Roman" w:hAnsi="Times New Roman"/>
        </w:rPr>
        <w:t>Grantee</w:t>
      </w:r>
      <w:r>
        <w:rPr>
          <w:rFonts w:ascii="Times New Roman" w:hAnsi="Times New Roman"/>
        </w:rPr>
        <w:t xml:space="preserve"> uses</w:t>
      </w:r>
      <w:r w:rsidRPr="00C23E37">
        <w:rPr>
          <w:rFonts w:ascii="Times New Roman" w:hAnsi="Times New Roman"/>
        </w:rPr>
        <w:t xml:space="preserve"> Project funds for a purpose not authorized by this Agreement</w:t>
      </w:r>
      <w:r>
        <w:rPr>
          <w:rFonts w:ascii="Times New Roman" w:hAnsi="Times New Roman"/>
        </w:rPr>
        <w:t>; and</w:t>
      </w:r>
    </w:p>
    <w:p w14:paraId="7A1B493D" w14:textId="77777777" w:rsidR="007F2AFD" w:rsidRDefault="007F2AFD" w:rsidP="007F2AFD">
      <w:pPr>
        <w:pStyle w:val="ListParagraph"/>
        <w:numPr>
          <w:ilvl w:val="0"/>
          <w:numId w:val="30"/>
        </w:numPr>
        <w:ind w:left="936"/>
        <w:rPr>
          <w:rFonts w:ascii="Times New Roman" w:hAnsi="Times New Roman"/>
        </w:rPr>
      </w:pPr>
      <w:r>
        <w:rPr>
          <w:rFonts w:ascii="Times New Roman" w:hAnsi="Times New Roman"/>
        </w:rPr>
        <w:t xml:space="preserve">The </w:t>
      </w:r>
      <w:r w:rsidR="00612201">
        <w:rPr>
          <w:rFonts w:ascii="Times New Roman" w:hAnsi="Times New Roman"/>
        </w:rPr>
        <w:t>Grantee</w:t>
      </w:r>
      <w:r>
        <w:rPr>
          <w:rFonts w:ascii="Times New Roman" w:hAnsi="Times New Roman"/>
        </w:rPr>
        <w:t xml:space="preserve"> fails to meet the standards</w:t>
      </w:r>
      <w:r w:rsidRPr="00C23E37">
        <w:rPr>
          <w:rFonts w:ascii="Times New Roman" w:hAnsi="Times New Roman"/>
        </w:rPr>
        <w:t xml:space="preserve"> of performance </w:t>
      </w:r>
      <w:r>
        <w:rPr>
          <w:rFonts w:ascii="Times New Roman" w:hAnsi="Times New Roman"/>
        </w:rPr>
        <w:t>set out</w:t>
      </w:r>
      <w:r w:rsidRPr="00C23E37">
        <w:rPr>
          <w:rFonts w:ascii="Times New Roman" w:hAnsi="Times New Roman"/>
        </w:rPr>
        <w:t xml:space="preserve"> in this Agreement. </w:t>
      </w:r>
    </w:p>
    <w:p w14:paraId="03D59E47" w14:textId="77777777" w:rsidR="007F2AFD" w:rsidRDefault="007F2AFD" w:rsidP="007F2AFD">
      <w:pPr>
        <w:rPr>
          <w:rFonts w:ascii="Times New Roman" w:hAnsi="Times New Roman"/>
        </w:rPr>
      </w:pPr>
    </w:p>
    <w:p w14:paraId="3525B9AC" w14:textId="77777777" w:rsidR="007F2AFD" w:rsidRPr="00612201" w:rsidRDefault="007F2AFD" w:rsidP="0096207E">
      <w:pPr>
        <w:pStyle w:val="ListParagraph"/>
        <w:numPr>
          <w:ilvl w:val="1"/>
          <w:numId w:val="44"/>
        </w:numPr>
        <w:spacing w:after="120"/>
        <w:ind w:left="576" w:hanging="576"/>
        <w:contextualSpacing w:val="0"/>
        <w:rPr>
          <w:rFonts w:ascii="Times New Roman" w:hAnsi="Times New Roman"/>
        </w:rPr>
      </w:pPr>
      <w:r w:rsidRPr="00E75618">
        <w:rPr>
          <w:rFonts w:ascii="Times New Roman" w:hAnsi="Times New Roman"/>
        </w:rPr>
        <w:t xml:space="preserve">In the event of a default, MaineDOT will afford the </w:t>
      </w:r>
      <w:r w:rsidR="00612201">
        <w:rPr>
          <w:rFonts w:ascii="Times New Roman" w:hAnsi="Times New Roman"/>
        </w:rPr>
        <w:t>Grantee</w:t>
      </w:r>
      <w:r w:rsidRPr="00E75618">
        <w:rPr>
          <w:rFonts w:ascii="Times New Roman" w:hAnsi="Times New Roman"/>
        </w:rPr>
        <w:t xml:space="preserve"> a cure period of 14 calendar days, effective on the </w:t>
      </w:r>
      <w:r w:rsidR="00612201">
        <w:rPr>
          <w:rFonts w:ascii="Times New Roman" w:hAnsi="Times New Roman"/>
        </w:rPr>
        <w:t>Grantee</w:t>
      </w:r>
      <w:r w:rsidRPr="00E75618">
        <w:rPr>
          <w:rFonts w:ascii="Times New Roman" w:hAnsi="Times New Roman"/>
        </w:rPr>
        <w:t xml:space="preserve">’s receipt of Notice of Default. If the </w:t>
      </w:r>
      <w:r w:rsidR="00612201">
        <w:rPr>
          <w:rFonts w:ascii="Times New Roman" w:hAnsi="Times New Roman"/>
        </w:rPr>
        <w:t>Grantee</w:t>
      </w:r>
      <w:r w:rsidRPr="00E75618">
        <w:rPr>
          <w:rFonts w:ascii="Times New Roman" w:hAnsi="Times New Roman"/>
        </w:rPr>
        <w:t xml:space="preserve"> fails to address all grounds for default within this cure period or any longer period as MaineDOT may authorize, MaineDOT may terminate this Agreement for cause, with the</w:t>
      </w:r>
      <w:r>
        <w:rPr>
          <w:rFonts w:ascii="Times New Roman" w:hAnsi="Times New Roman"/>
        </w:rPr>
        <w:t xml:space="preserve"> following</w:t>
      </w:r>
      <w:r w:rsidRPr="00E75618">
        <w:rPr>
          <w:rFonts w:ascii="Times New Roman" w:hAnsi="Times New Roman"/>
        </w:rPr>
        <w:t xml:space="preserve"> conditions:</w:t>
      </w:r>
    </w:p>
    <w:p w14:paraId="0350D7F3" w14:textId="77777777" w:rsidR="007F2AFD" w:rsidRDefault="007F2AFD" w:rsidP="0096207E">
      <w:pPr>
        <w:pStyle w:val="ListParagraph"/>
        <w:numPr>
          <w:ilvl w:val="0"/>
          <w:numId w:val="41"/>
        </w:numPr>
        <w:spacing w:after="120"/>
        <w:ind w:left="1080"/>
        <w:contextualSpacing w:val="0"/>
        <w:rPr>
          <w:rFonts w:ascii="Times New Roman" w:hAnsi="Times New Roman"/>
        </w:rPr>
      </w:pPr>
      <w:r w:rsidRPr="004D0379">
        <w:rPr>
          <w:rFonts w:ascii="Times New Roman" w:hAnsi="Times New Roman"/>
        </w:rPr>
        <w:t xml:space="preserve">MaineDOT will recover from the </w:t>
      </w:r>
      <w:r w:rsidR="00612201">
        <w:rPr>
          <w:rFonts w:ascii="Times New Roman" w:hAnsi="Times New Roman"/>
        </w:rPr>
        <w:t>Grantee</w:t>
      </w:r>
      <w:r w:rsidRPr="004D0379">
        <w:rPr>
          <w:rFonts w:ascii="Times New Roman" w:hAnsi="Times New Roman"/>
        </w:rPr>
        <w:t xml:space="preserve"> all </w:t>
      </w:r>
      <w:r>
        <w:rPr>
          <w:rFonts w:ascii="Times New Roman" w:hAnsi="Times New Roman"/>
        </w:rPr>
        <w:t xml:space="preserve">reimbursements </w:t>
      </w:r>
      <w:r w:rsidR="00612201">
        <w:rPr>
          <w:rFonts w:ascii="Times New Roman" w:hAnsi="Times New Roman"/>
        </w:rPr>
        <w:t xml:space="preserve">made </w:t>
      </w:r>
      <w:r>
        <w:rPr>
          <w:rFonts w:ascii="Times New Roman" w:hAnsi="Times New Roman"/>
        </w:rPr>
        <w:t xml:space="preserve">to the </w:t>
      </w:r>
      <w:r w:rsidR="00612201">
        <w:rPr>
          <w:rFonts w:ascii="Times New Roman" w:hAnsi="Times New Roman"/>
        </w:rPr>
        <w:t>Grantee</w:t>
      </w:r>
      <w:r>
        <w:rPr>
          <w:rFonts w:ascii="Times New Roman" w:hAnsi="Times New Roman"/>
        </w:rPr>
        <w:t xml:space="preserve">; and </w:t>
      </w:r>
    </w:p>
    <w:p w14:paraId="4F793E4C" w14:textId="77777777" w:rsidR="007F2AFD" w:rsidRPr="00743BB3" w:rsidRDefault="007F2AFD" w:rsidP="007F2AFD">
      <w:pPr>
        <w:pStyle w:val="ListParagraph"/>
        <w:numPr>
          <w:ilvl w:val="0"/>
          <w:numId w:val="41"/>
        </w:numPr>
        <w:ind w:left="1080"/>
        <w:contextualSpacing w:val="0"/>
        <w:rPr>
          <w:rFonts w:ascii="Times New Roman" w:hAnsi="Times New Roman"/>
        </w:rPr>
      </w:pPr>
      <w:r w:rsidRPr="00743BB3">
        <w:rPr>
          <w:rFonts w:ascii="Times New Roman" w:hAnsi="Times New Roman"/>
        </w:rPr>
        <w:t xml:space="preserve">The </w:t>
      </w:r>
      <w:r w:rsidR="00612201">
        <w:rPr>
          <w:rFonts w:ascii="Times New Roman" w:hAnsi="Times New Roman"/>
        </w:rPr>
        <w:t>Grantee</w:t>
      </w:r>
      <w:r w:rsidRPr="00743BB3">
        <w:rPr>
          <w:rFonts w:ascii="Times New Roman" w:hAnsi="Times New Roman"/>
        </w:rPr>
        <w:t xml:space="preserve"> shall forfeit all </w:t>
      </w:r>
      <w:r>
        <w:rPr>
          <w:rFonts w:ascii="Times New Roman" w:hAnsi="Times New Roman"/>
        </w:rPr>
        <w:t>state</w:t>
      </w:r>
      <w:r w:rsidRPr="00743BB3">
        <w:rPr>
          <w:rFonts w:ascii="Times New Roman" w:hAnsi="Times New Roman"/>
        </w:rPr>
        <w:t xml:space="preserve"> funds remaining in the terminated Project.</w:t>
      </w:r>
    </w:p>
    <w:p w14:paraId="7957CC37" w14:textId="77777777" w:rsidR="007F2AFD" w:rsidRPr="004D0379" w:rsidRDefault="007F2AFD" w:rsidP="007F2AFD">
      <w:pPr>
        <w:pStyle w:val="ListParagraph"/>
        <w:ind w:left="806"/>
        <w:rPr>
          <w:rFonts w:ascii="Times New Roman" w:hAnsi="Times New Roman"/>
        </w:rPr>
      </w:pPr>
    </w:p>
    <w:p w14:paraId="38424C52" w14:textId="77777777" w:rsidR="007F2AFD" w:rsidRPr="00612201" w:rsidRDefault="007F2AFD" w:rsidP="00AB6CAA">
      <w:pPr>
        <w:pStyle w:val="ListParagraph"/>
        <w:numPr>
          <w:ilvl w:val="0"/>
          <w:numId w:val="44"/>
        </w:numPr>
        <w:pBdr>
          <w:bottom w:val="single" w:sz="6" w:space="1" w:color="auto"/>
        </w:pBdr>
        <w:spacing w:after="200"/>
        <w:ind w:left="504" w:hanging="504"/>
        <w:contextualSpacing w:val="0"/>
        <w:rPr>
          <w:rFonts w:ascii="Arial Black" w:hAnsi="Arial Black"/>
          <w:b/>
          <w:bCs/>
          <w:smallCaps/>
          <w:sz w:val="23"/>
          <w:szCs w:val="23"/>
        </w:rPr>
      </w:pPr>
      <w:r w:rsidRPr="00612201">
        <w:rPr>
          <w:rFonts w:ascii="Arial Black" w:hAnsi="Arial Black"/>
          <w:b/>
          <w:bCs/>
          <w:smallCaps/>
          <w:sz w:val="23"/>
          <w:szCs w:val="23"/>
        </w:rPr>
        <w:t xml:space="preserve">TERM AND EXPIRATION </w:t>
      </w:r>
    </w:p>
    <w:p w14:paraId="6276C6D2" w14:textId="77777777" w:rsidR="00AB6CAA" w:rsidRPr="00807A8C" w:rsidRDefault="009724D7" w:rsidP="00807A8C">
      <w:pPr>
        <w:pStyle w:val="ListParagraph"/>
        <w:numPr>
          <w:ilvl w:val="1"/>
          <w:numId w:val="44"/>
        </w:numPr>
        <w:spacing w:after="240"/>
        <w:ind w:left="504" w:hanging="504"/>
        <w:contextualSpacing w:val="0"/>
        <w:rPr>
          <w:rFonts w:ascii="Times New Roman" w:hAnsi="Times New Roman"/>
        </w:rPr>
      </w:pPr>
      <w:r w:rsidRPr="00807A8C">
        <w:rPr>
          <w:rFonts w:ascii="Times New Roman" w:hAnsi="Times New Roman"/>
        </w:rPr>
        <w:t>Th</w:t>
      </w:r>
      <w:r w:rsidR="006A32EF" w:rsidRPr="00807A8C">
        <w:rPr>
          <w:rFonts w:ascii="Times New Roman" w:hAnsi="Times New Roman"/>
        </w:rPr>
        <w:t>is</w:t>
      </w:r>
      <w:r w:rsidRPr="00807A8C">
        <w:rPr>
          <w:rFonts w:ascii="Times New Roman" w:hAnsi="Times New Roman"/>
        </w:rPr>
        <w:t xml:space="preserve"> Grantee shall complete the </w:t>
      </w:r>
      <w:r w:rsidR="00612201" w:rsidRPr="00807A8C">
        <w:rPr>
          <w:rFonts w:ascii="Times New Roman" w:hAnsi="Times New Roman"/>
        </w:rPr>
        <w:t xml:space="preserve">Project and submit a final invoice to MaineDOT by </w:t>
      </w:r>
      <w:r w:rsidRPr="00807A8C">
        <w:rPr>
          <w:rFonts w:ascii="Times New Roman" w:hAnsi="Times New Roman"/>
          <w:b/>
        </w:rPr>
        <w:fldChar w:fldCharType="begin">
          <w:ffData>
            <w:name w:val=""/>
            <w:enabled/>
            <w:calcOnExit w:val="0"/>
            <w:textInput>
              <w:format w:val="FIRST CAPITAL"/>
            </w:textInput>
          </w:ffData>
        </w:fldChar>
      </w:r>
      <w:r w:rsidRPr="00807A8C">
        <w:rPr>
          <w:rFonts w:ascii="Times New Roman" w:hAnsi="Times New Roman"/>
          <w:b/>
        </w:rPr>
        <w:instrText xml:space="preserve"> FORMTEXT </w:instrText>
      </w:r>
      <w:r w:rsidRPr="00807A8C">
        <w:rPr>
          <w:rFonts w:ascii="Times New Roman" w:hAnsi="Times New Roman"/>
          <w:b/>
        </w:rPr>
      </w:r>
      <w:r w:rsidRPr="00807A8C">
        <w:rPr>
          <w:rFonts w:ascii="Times New Roman" w:hAnsi="Times New Roman"/>
          <w:b/>
        </w:rPr>
        <w:fldChar w:fldCharType="separate"/>
      </w:r>
      <w:r w:rsidRPr="00807A8C">
        <w:rPr>
          <w:rFonts w:ascii="Times New Roman" w:hAnsi="Times New Roman"/>
          <w:b/>
        </w:rPr>
        <w:t> </w:t>
      </w:r>
      <w:r w:rsidRPr="00807A8C">
        <w:rPr>
          <w:rFonts w:ascii="Times New Roman" w:hAnsi="Times New Roman"/>
          <w:b/>
        </w:rPr>
        <w:t> </w:t>
      </w:r>
      <w:r w:rsidRPr="00807A8C">
        <w:rPr>
          <w:rFonts w:ascii="Times New Roman" w:hAnsi="Times New Roman"/>
          <w:b/>
        </w:rPr>
        <w:t> </w:t>
      </w:r>
      <w:r w:rsidRPr="00807A8C">
        <w:rPr>
          <w:rFonts w:ascii="Times New Roman" w:hAnsi="Times New Roman"/>
          <w:b/>
        </w:rPr>
        <w:t> </w:t>
      </w:r>
      <w:r w:rsidRPr="00807A8C">
        <w:rPr>
          <w:rFonts w:ascii="Times New Roman" w:hAnsi="Times New Roman"/>
          <w:b/>
        </w:rPr>
        <w:t> </w:t>
      </w:r>
      <w:r w:rsidRPr="00807A8C">
        <w:rPr>
          <w:rFonts w:ascii="Times New Roman" w:hAnsi="Times New Roman"/>
          <w:b/>
        </w:rPr>
        <w:fldChar w:fldCharType="end"/>
      </w:r>
      <w:r w:rsidR="005A5C45" w:rsidRPr="00807A8C">
        <w:rPr>
          <w:rFonts w:ascii="Times New Roman" w:hAnsi="Times New Roman"/>
          <w:bCs/>
        </w:rPr>
        <w:t xml:space="preserve">, which shall be the </w:t>
      </w:r>
      <w:r w:rsidR="00612201" w:rsidRPr="00807A8C">
        <w:rPr>
          <w:rFonts w:ascii="Times New Roman" w:hAnsi="Times New Roman"/>
          <w:bCs/>
        </w:rPr>
        <w:t>E</w:t>
      </w:r>
      <w:r w:rsidR="005A5C45" w:rsidRPr="00807A8C">
        <w:rPr>
          <w:rFonts w:ascii="Times New Roman" w:hAnsi="Times New Roman"/>
          <w:bCs/>
        </w:rPr>
        <w:t xml:space="preserve">xpiration </w:t>
      </w:r>
      <w:r w:rsidR="00612201" w:rsidRPr="00807A8C">
        <w:rPr>
          <w:rFonts w:ascii="Times New Roman" w:hAnsi="Times New Roman"/>
          <w:bCs/>
        </w:rPr>
        <w:t>D</w:t>
      </w:r>
      <w:r w:rsidR="005A5C45" w:rsidRPr="00807A8C">
        <w:rPr>
          <w:rFonts w:ascii="Times New Roman" w:hAnsi="Times New Roman"/>
          <w:bCs/>
        </w:rPr>
        <w:t>ate of this Agreement</w:t>
      </w:r>
      <w:r w:rsidRPr="00807A8C">
        <w:rPr>
          <w:rFonts w:ascii="Times New Roman" w:hAnsi="Times New Roman"/>
        </w:rPr>
        <w:t xml:space="preserve">. Any request for an extension shall be submitted in writing to </w:t>
      </w:r>
      <w:r w:rsidR="00807A8C">
        <w:rPr>
          <w:rFonts w:ascii="Times New Roman" w:hAnsi="Times New Roman"/>
        </w:rPr>
        <w:t xml:space="preserve">the </w:t>
      </w:r>
      <w:r w:rsidRPr="00807A8C">
        <w:rPr>
          <w:rFonts w:ascii="Times New Roman" w:hAnsi="Times New Roman"/>
        </w:rPr>
        <w:t xml:space="preserve">MaineDOT </w:t>
      </w:r>
      <w:r w:rsidR="00807A8C">
        <w:rPr>
          <w:rFonts w:ascii="Times New Roman" w:hAnsi="Times New Roman"/>
        </w:rPr>
        <w:t>Project Manager before this Expiration Date</w:t>
      </w:r>
      <w:r w:rsidRPr="00807A8C">
        <w:rPr>
          <w:rFonts w:ascii="Times New Roman" w:hAnsi="Times New Roman"/>
        </w:rPr>
        <w:t>.</w:t>
      </w:r>
      <w:r w:rsidR="00AB6CAA" w:rsidRPr="00807A8C">
        <w:rPr>
          <w:rFonts w:ascii="Times New Roman" w:hAnsi="Times New Roman"/>
        </w:rPr>
        <w:t xml:space="preserve"> </w:t>
      </w:r>
    </w:p>
    <w:p w14:paraId="01B648C0" w14:textId="77777777" w:rsidR="00AB6CAA" w:rsidRPr="00807A8C" w:rsidRDefault="00AB6CAA" w:rsidP="00AB6CAA">
      <w:pPr>
        <w:pStyle w:val="ListParagraph"/>
        <w:numPr>
          <w:ilvl w:val="1"/>
          <w:numId w:val="44"/>
        </w:numPr>
        <w:ind w:left="504" w:hanging="504"/>
        <w:rPr>
          <w:rFonts w:ascii="Times New Roman" w:hAnsi="Times New Roman"/>
        </w:rPr>
      </w:pPr>
      <w:r w:rsidRPr="00807A8C">
        <w:rPr>
          <w:rFonts w:ascii="Times New Roman" w:hAnsi="Times New Roman"/>
        </w:rPr>
        <w:t>All provisions of this Agreement</w:t>
      </w:r>
      <w:r w:rsidRPr="00807A8C">
        <w:rPr>
          <w:rFonts w:ascii="Times New Roman" w:hAnsi="Times New Roman"/>
          <w:b/>
          <w:bCs/>
          <w:i/>
          <w:iCs/>
        </w:rPr>
        <w:t xml:space="preserve"> – </w:t>
      </w:r>
      <w:r w:rsidRPr="00807A8C">
        <w:rPr>
          <w:rFonts w:ascii="Times New Roman" w:hAnsi="Times New Roman"/>
          <w:i/>
          <w:iCs/>
        </w:rPr>
        <w:t>except for those provisions that by their very nature are intended to survive</w:t>
      </w:r>
      <w:r w:rsidRPr="00807A8C">
        <w:rPr>
          <w:rFonts w:ascii="Times New Roman" w:hAnsi="Times New Roman"/>
          <w:b/>
          <w:bCs/>
          <w:i/>
          <w:iCs/>
        </w:rPr>
        <w:t xml:space="preserve"> – </w:t>
      </w:r>
      <w:r w:rsidRPr="00807A8C">
        <w:rPr>
          <w:rFonts w:ascii="Times New Roman" w:hAnsi="Times New Roman"/>
        </w:rPr>
        <w:t xml:space="preserve">shall expire upon payment by MaineDOT of the final invoice from the Grantee or </w:t>
      </w:r>
      <w:r w:rsidR="00A703D0">
        <w:rPr>
          <w:rFonts w:ascii="Times New Roman" w:hAnsi="Times New Roman"/>
        </w:rPr>
        <w:t xml:space="preserve">upon </w:t>
      </w:r>
      <w:r w:rsidRPr="00807A8C">
        <w:rPr>
          <w:rFonts w:ascii="Times New Roman" w:hAnsi="Times New Roman"/>
        </w:rPr>
        <w:t>th</w:t>
      </w:r>
      <w:r w:rsidR="00A703D0">
        <w:rPr>
          <w:rFonts w:ascii="Times New Roman" w:hAnsi="Times New Roman"/>
        </w:rPr>
        <w:t>e</w:t>
      </w:r>
      <w:r w:rsidRPr="00807A8C">
        <w:rPr>
          <w:rFonts w:ascii="Times New Roman" w:hAnsi="Times New Roman"/>
        </w:rPr>
        <w:t xml:space="preserve"> Expiration Date</w:t>
      </w:r>
      <w:r w:rsidR="00A703D0">
        <w:rPr>
          <w:rFonts w:ascii="Times New Roman" w:hAnsi="Times New Roman"/>
        </w:rPr>
        <w:t xml:space="preserve"> above</w:t>
      </w:r>
      <w:r w:rsidRPr="00807A8C">
        <w:rPr>
          <w:rFonts w:ascii="Times New Roman" w:hAnsi="Times New Roman"/>
        </w:rPr>
        <w:t xml:space="preserve">, whichever occurs first. </w:t>
      </w:r>
    </w:p>
    <w:p w14:paraId="491194CA" w14:textId="77777777" w:rsidR="00824EA1" w:rsidRDefault="00824EA1" w:rsidP="007D661D">
      <w:pPr>
        <w:pStyle w:val="ListParagraph"/>
        <w:numPr>
          <w:ilvl w:val="0"/>
          <w:numId w:val="44"/>
        </w:numPr>
        <w:pBdr>
          <w:bottom w:val="single" w:sz="4" w:space="1" w:color="auto"/>
        </w:pBdr>
        <w:spacing w:before="240" w:after="200"/>
        <w:ind w:left="504" w:hanging="504"/>
        <w:contextualSpacing w:val="0"/>
        <w:rPr>
          <w:rFonts w:ascii="Arial Black" w:hAnsi="Arial Black"/>
          <w:b/>
          <w:bCs/>
        </w:rPr>
      </w:pPr>
      <w:r>
        <w:rPr>
          <w:rFonts w:ascii="Arial Black" w:hAnsi="Arial Black"/>
          <w:b/>
          <w:bCs/>
        </w:rPr>
        <w:t>AGREEMENT APPROVAL</w:t>
      </w:r>
    </w:p>
    <w:p w14:paraId="4285D536" w14:textId="77777777" w:rsidR="009724D7" w:rsidRDefault="00A8642E" w:rsidP="00BB6357">
      <w:pPr>
        <w:spacing w:before="240"/>
        <w:rPr>
          <w:rFonts w:ascii="Times New Roman" w:hAnsi="Times New Roman"/>
          <w:iCs/>
        </w:rPr>
      </w:pPr>
      <w:r>
        <w:rPr>
          <w:rFonts w:ascii="Times New Roman" w:hAnsi="Times New Roman"/>
          <w:iCs/>
        </w:rPr>
        <w:t>By signing this Agreement, t</w:t>
      </w:r>
      <w:r w:rsidR="009724D7" w:rsidRPr="00C23E37">
        <w:rPr>
          <w:rFonts w:ascii="Times New Roman" w:hAnsi="Times New Roman"/>
          <w:iCs/>
        </w:rPr>
        <w:t xml:space="preserve">he </w:t>
      </w:r>
      <w:r w:rsidR="009724D7">
        <w:rPr>
          <w:rFonts w:ascii="Times New Roman" w:hAnsi="Times New Roman"/>
          <w:iCs/>
        </w:rPr>
        <w:t xml:space="preserve">Grantee represents that it </w:t>
      </w:r>
      <w:r w:rsidR="0066469C">
        <w:rPr>
          <w:rFonts w:ascii="Times New Roman" w:hAnsi="Times New Roman"/>
          <w:iCs/>
        </w:rPr>
        <w:t xml:space="preserve">is authorized </w:t>
      </w:r>
      <w:r w:rsidR="009724D7">
        <w:rPr>
          <w:rFonts w:ascii="Times New Roman" w:hAnsi="Times New Roman"/>
          <w:iCs/>
        </w:rPr>
        <w:t xml:space="preserve">to enter into this Agreement and that it commits to appropriate the funds </w:t>
      </w:r>
      <w:r w:rsidR="00E61F4E">
        <w:rPr>
          <w:rFonts w:ascii="Times New Roman" w:hAnsi="Times New Roman"/>
          <w:iCs/>
        </w:rPr>
        <w:t xml:space="preserve">needed </w:t>
      </w:r>
      <w:r w:rsidR="009724D7">
        <w:rPr>
          <w:rFonts w:ascii="Times New Roman" w:hAnsi="Times New Roman"/>
          <w:iCs/>
        </w:rPr>
        <w:t>to satisfy its obligations identified herein.</w:t>
      </w:r>
    </w:p>
    <w:p w14:paraId="23516291" w14:textId="77777777" w:rsidR="00BB6357" w:rsidRPr="004B2340" w:rsidRDefault="004E60D6" w:rsidP="00BB6357">
      <w:pPr>
        <w:spacing w:before="240"/>
        <w:rPr>
          <w:rFonts w:ascii="Times New Roman" w:hAnsi="Times New Roman"/>
        </w:rPr>
      </w:pPr>
      <w:r>
        <w:rPr>
          <w:rFonts w:ascii="Times New Roman" w:hAnsi="Times New Roman"/>
        </w:rPr>
        <w:t xml:space="preserve">IN WITNESS WHEREOF, </w:t>
      </w:r>
      <w:r w:rsidR="00A703D0">
        <w:rPr>
          <w:rFonts w:ascii="Times New Roman" w:hAnsi="Times New Roman"/>
        </w:rPr>
        <w:t>the Parties</w:t>
      </w:r>
      <w:r w:rsidR="009724D7">
        <w:rPr>
          <w:rFonts w:ascii="Times New Roman" w:hAnsi="Times New Roman"/>
        </w:rPr>
        <w:t>, through their duly authorized representatives</w:t>
      </w:r>
      <w:r w:rsidR="003F1E30">
        <w:rPr>
          <w:rFonts w:ascii="Times New Roman" w:hAnsi="Times New Roman"/>
        </w:rPr>
        <w:t>,</w:t>
      </w:r>
      <w:r w:rsidR="00BB6357" w:rsidRPr="004B2340">
        <w:rPr>
          <w:rFonts w:ascii="Times New Roman" w:hAnsi="Times New Roman"/>
        </w:rPr>
        <w:t xml:space="preserve"> have executed this Agreement effective on the date last signed below.</w:t>
      </w:r>
    </w:p>
    <w:p w14:paraId="043F2860" w14:textId="77777777" w:rsidR="00BB6357" w:rsidRPr="00845A68" w:rsidRDefault="00F360B3" w:rsidP="00CC240D">
      <w:pPr>
        <w:tabs>
          <w:tab w:val="left" w:pos="4320"/>
          <w:tab w:val="left" w:pos="4680"/>
          <w:tab w:val="left" w:pos="5040"/>
        </w:tabs>
        <w:spacing w:before="360" w:after="720"/>
        <w:rPr>
          <w:rFonts w:ascii="Times New Roman" w:hAnsi="Times New Roman"/>
          <w:b/>
          <w:bCs/>
          <w:sz w:val="31"/>
          <w:szCs w:val="31"/>
        </w:rPr>
      </w:pPr>
      <w:r w:rsidRPr="00845A68">
        <w:rPr>
          <w:rFonts w:ascii="Times New Roman" w:hAnsi="Times New Roman"/>
          <w:b/>
          <w:bCs/>
          <w:sz w:val="31"/>
          <w:szCs w:val="31"/>
        </w:rPr>
        <w:fldChar w:fldCharType="begin">
          <w:ffData>
            <w:name w:val=""/>
            <w:enabled/>
            <w:calcOnExit w:val="0"/>
            <w:textInput>
              <w:format w:val="FIRST CAPITAL"/>
            </w:textInput>
          </w:ffData>
        </w:fldChar>
      </w:r>
      <w:r w:rsidRPr="00845A68">
        <w:rPr>
          <w:rFonts w:ascii="Times New Roman" w:hAnsi="Times New Roman"/>
          <w:b/>
          <w:bCs/>
          <w:sz w:val="31"/>
          <w:szCs w:val="31"/>
        </w:rPr>
        <w:instrText xml:space="preserve"> FORMTEXT </w:instrText>
      </w:r>
      <w:r w:rsidRPr="00845A68">
        <w:rPr>
          <w:rFonts w:ascii="Times New Roman" w:hAnsi="Times New Roman"/>
          <w:b/>
          <w:bCs/>
          <w:sz w:val="31"/>
          <w:szCs w:val="31"/>
        </w:rPr>
      </w:r>
      <w:r w:rsidRPr="00845A68">
        <w:rPr>
          <w:rFonts w:ascii="Times New Roman" w:hAnsi="Times New Roman"/>
          <w:b/>
          <w:bCs/>
          <w:sz w:val="31"/>
          <w:szCs w:val="31"/>
        </w:rPr>
        <w:fldChar w:fldCharType="separate"/>
      </w:r>
      <w:r w:rsidRPr="00845A68">
        <w:rPr>
          <w:rFonts w:ascii="Times New Roman" w:hAnsi="Times New Roman"/>
          <w:b/>
          <w:bCs/>
          <w:sz w:val="31"/>
          <w:szCs w:val="31"/>
        </w:rPr>
        <w:t> </w:t>
      </w:r>
      <w:r w:rsidRPr="00845A68">
        <w:rPr>
          <w:rFonts w:ascii="Times New Roman" w:hAnsi="Times New Roman"/>
          <w:b/>
          <w:bCs/>
          <w:sz w:val="31"/>
          <w:szCs w:val="31"/>
        </w:rPr>
        <w:t> </w:t>
      </w:r>
      <w:r w:rsidRPr="00845A68">
        <w:rPr>
          <w:rFonts w:ascii="Times New Roman" w:hAnsi="Times New Roman"/>
          <w:b/>
          <w:bCs/>
          <w:sz w:val="31"/>
          <w:szCs w:val="31"/>
        </w:rPr>
        <w:t> </w:t>
      </w:r>
      <w:r w:rsidRPr="00845A68">
        <w:rPr>
          <w:rFonts w:ascii="Times New Roman" w:hAnsi="Times New Roman"/>
          <w:b/>
          <w:bCs/>
          <w:sz w:val="31"/>
          <w:szCs w:val="31"/>
        </w:rPr>
        <w:t> </w:t>
      </w:r>
      <w:r w:rsidRPr="00845A68">
        <w:rPr>
          <w:rFonts w:ascii="Times New Roman" w:hAnsi="Times New Roman"/>
          <w:b/>
          <w:bCs/>
          <w:sz w:val="31"/>
          <w:szCs w:val="31"/>
        </w:rPr>
        <w:t> </w:t>
      </w:r>
      <w:r w:rsidRPr="00845A68">
        <w:rPr>
          <w:rFonts w:ascii="Times New Roman" w:hAnsi="Times New Roman"/>
          <w:b/>
          <w:bCs/>
          <w:sz w:val="31"/>
          <w:szCs w:val="31"/>
        </w:rPr>
        <w:fldChar w:fldCharType="end"/>
      </w:r>
      <w:r w:rsidR="00BB6357" w:rsidRPr="00845A68">
        <w:rPr>
          <w:rFonts w:ascii="Times New Roman" w:hAnsi="Times New Roman"/>
          <w:b/>
          <w:bCs/>
          <w:sz w:val="31"/>
          <w:szCs w:val="31"/>
        </w:rPr>
        <w:tab/>
      </w:r>
      <w:r w:rsidR="00BB6357" w:rsidRPr="00845A68">
        <w:rPr>
          <w:rFonts w:ascii="Times New Roman" w:hAnsi="Times New Roman"/>
          <w:b/>
          <w:bCs/>
          <w:sz w:val="31"/>
          <w:szCs w:val="31"/>
        </w:rPr>
        <w:tab/>
        <w:t>Maine Department of Transportation</w:t>
      </w:r>
    </w:p>
    <w:p w14:paraId="05FC9A3C" w14:textId="77777777" w:rsidR="00BB6357" w:rsidRPr="004B2340" w:rsidRDefault="00BB6357" w:rsidP="00BB6357">
      <w:pPr>
        <w:tabs>
          <w:tab w:val="left" w:pos="3600"/>
          <w:tab w:val="left" w:pos="4320"/>
          <w:tab w:val="left" w:pos="4680"/>
          <w:tab w:val="left" w:pos="5040"/>
          <w:tab w:val="left" w:pos="9180"/>
        </w:tabs>
        <w:rPr>
          <w:rFonts w:ascii="Times New Roman" w:hAnsi="Times New Roman"/>
          <w:u w:val="single"/>
        </w:rPr>
      </w:pPr>
      <w:r w:rsidRPr="004B2340">
        <w:rPr>
          <w:rFonts w:ascii="Times New Roman" w:hAnsi="Times New Roman"/>
        </w:rPr>
        <w:lastRenderedPageBreak/>
        <w:t xml:space="preserve">By: </w:t>
      </w:r>
      <w:r w:rsidRPr="004B2340">
        <w:rPr>
          <w:rFonts w:ascii="Times New Roman" w:hAnsi="Times New Roman"/>
          <w:u w:val="single"/>
        </w:rPr>
        <w:tab/>
      </w:r>
      <w:r w:rsidRPr="004B2340">
        <w:rPr>
          <w:rFonts w:ascii="Times New Roman" w:hAnsi="Times New Roman"/>
          <w:u w:val="single"/>
        </w:rPr>
        <w:tab/>
      </w:r>
      <w:r>
        <w:rPr>
          <w:rFonts w:ascii="Times New Roman" w:hAnsi="Times New Roman"/>
        </w:rPr>
        <w:tab/>
      </w:r>
      <w:r w:rsidRPr="004B2340">
        <w:rPr>
          <w:rFonts w:ascii="Times New Roman" w:hAnsi="Times New Roman"/>
        </w:rPr>
        <w:t xml:space="preserve">By: </w:t>
      </w:r>
      <w:r w:rsidRPr="004B2340">
        <w:rPr>
          <w:rFonts w:ascii="Times New Roman" w:hAnsi="Times New Roman"/>
          <w:u w:val="single"/>
        </w:rPr>
        <w:tab/>
      </w:r>
      <w:r w:rsidRPr="004B2340">
        <w:rPr>
          <w:rFonts w:ascii="Times New Roman" w:hAnsi="Times New Roman"/>
        </w:rPr>
        <w:tab/>
        <w:t xml:space="preserve"> </w:t>
      </w:r>
    </w:p>
    <w:p w14:paraId="46B59B7B" w14:textId="77777777" w:rsidR="00BB6357" w:rsidRPr="004B2340" w:rsidRDefault="00855FC4" w:rsidP="00BB6357">
      <w:pPr>
        <w:tabs>
          <w:tab w:val="left" w:pos="4680"/>
        </w:tabs>
        <w:ind w:left="120"/>
        <w:rPr>
          <w:rFonts w:ascii="Times New Roman" w:hAnsi="Times New Roman"/>
          <w:b/>
        </w:rPr>
      </w:pPr>
      <w:r>
        <w:rPr>
          <w:rFonts w:ascii="Times New Roman" w:hAnsi="Times New Roman"/>
          <w:b/>
        </w:rPr>
        <w:t xml:space="preserve">  </w:t>
      </w:r>
      <w:r w:rsidR="00045D8C">
        <w:rPr>
          <w:rFonts w:ascii="Times New Roman" w:hAnsi="Times New Roman"/>
          <w:b/>
        </w:rPr>
        <w:t xml:space="preserve"> </w:t>
      </w:r>
      <w:r w:rsidR="00612201">
        <w:rPr>
          <w:rFonts w:ascii="Times New Roman" w:hAnsi="Times New Roman"/>
          <w:b/>
        </w:rPr>
        <w:t xml:space="preserve">  </w:t>
      </w:r>
      <w:r w:rsidR="00F360B3" w:rsidRPr="00F360B3">
        <w:rPr>
          <w:rFonts w:ascii="Times New Roman" w:hAnsi="Times New Roman"/>
          <w:b/>
          <w:bCs/>
          <w:szCs w:val="30"/>
        </w:rPr>
        <w:fldChar w:fldCharType="begin">
          <w:ffData>
            <w:name w:val=""/>
            <w:enabled/>
            <w:calcOnExit w:val="0"/>
            <w:textInput>
              <w:format w:val="FIRST CAPITAL"/>
            </w:textInput>
          </w:ffData>
        </w:fldChar>
      </w:r>
      <w:r w:rsidR="00F360B3" w:rsidRPr="00F360B3">
        <w:rPr>
          <w:rFonts w:ascii="Times New Roman" w:hAnsi="Times New Roman"/>
          <w:b/>
          <w:bCs/>
          <w:szCs w:val="30"/>
        </w:rPr>
        <w:instrText xml:space="preserve"> FORMTEXT </w:instrText>
      </w:r>
      <w:r w:rsidR="00F360B3" w:rsidRPr="00F360B3">
        <w:rPr>
          <w:rFonts w:ascii="Times New Roman" w:hAnsi="Times New Roman"/>
          <w:b/>
          <w:bCs/>
          <w:szCs w:val="30"/>
        </w:rPr>
      </w:r>
      <w:r w:rsidR="00F360B3" w:rsidRPr="00F360B3">
        <w:rPr>
          <w:rFonts w:ascii="Times New Roman" w:hAnsi="Times New Roman"/>
          <w:b/>
          <w:bCs/>
          <w:szCs w:val="30"/>
        </w:rPr>
        <w:fldChar w:fldCharType="separate"/>
      </w:r>
      <w:r w:rsidR="00F360B3" w:rsidRPr="00F360B3">
        <w:rPr>
          <w:rFonts w:ascii="Times New Roman" w:hAnsi="Times New Roman"/>
          <w:b/>
          <w:bCs/>
          <w:szCs w:val="30"/>
        </w:rPr>
        <w:t> </w:t>
      </w:r>
      <w:r w:rsidR="00F360B3" w:rsidRPr="00F360B3">
        <w:rPr>
          <w:rFonts w:ascii="Times New Roman" w:hAnsi="Times New Roman"/>
          <w:b/>
          <w:bCs/>
          <w:szCs w:val="30"/>
        </w:rPr>
        <w:t> </w:t>
      </w:r>
      <w:r w:rsidR="00F360B3" w:rsidRPr="00F360B3">
        <w:rPr>
          <w:rFonts w:ascii="Times New Roman" w:hAnsi="Times New Roman"/>
          <w:b/>
          <w:bCs/>
          <w:szCs w:val="30"/>
        </w:rPr>
        <w:t> </w:t>
      </w:r>
      <w:r w:rsidR="00F360B3" w:rsidRPr="00F360B3">
        <w:rPr>
          <w:rFonts w:ascii="Times New Roman" w:hAnsi="Times New Roman"/>
          <w:b/>
          <w:bCs/>
          <w:szCs w:val="30"/>
        </w:rPr>
        <w:t> </w:t>
      </w:r>
      <w:r w:rsidR="00F360B3" w:rsidRPr="00F360B3">
        <w:rPr>
          <w:rFonts w:ascii="Times New Roman" w:hAnsi="Times New Roman"/>
          <w:b/>
          <w:bCs/>
          <w:szCs w:val="30"/>
        </w:rPr>
        <w:t> </w:t>
      </w:r>
      <w:r w:rsidR="00F360B3" w:rsidRPr="00F360B3">
        <w:rPr>
          <w:rFonts w:ascii="Times New Roman" w:hAnsi="Times New Roman"/>
          <w:b/>
          <w:bCs/>
          <w:szCs w:val="30"/>
        </w:rPr>
        <w:fldChar w:fldCharType="end"/>
      </w:r>
      <w:r w:rsidR="00747B6A">
        <w:rPr>
          <w:rFonts w:ascii="Times New Roman" w:hAnsi="Times New Roman"/>
          <w:b/>
        </w:rPr>
        <w:t xml:space="preserve"> *</w:t>
      </w:r>
      <w:r w:rsidR="00BB6357" w:rsidRPr="004B2340">
        <w:rPr>
          <w:rFonts w:ascii="Times New Roman" w:hAnsi="Times New Roman"/>
          <w:b/>
        </w:rPr>
        <w:tab/>
      </w:r>
      <w:r>
        <w:rPr>
          <w:rFonts w:ascii="Times New Roman" w:hAnsi="Times New Roman"/>
          <w:b/>
        </w:rPr>
        <w:t xml:space="preserve">   </w:t>
      </w:r>
      <w:r w:rsidR="00045D8C">
        <w:rPr>
          <w:rFonts w:ascii="Times New Roman" w:hAnsi="Times New Roman"/>
          <w:b/>
        </w:rPr>
        <w:t xml:space="preserve"> </w:t>
      </w:r>
      <w:r w:rsidR="00146469">
        <w:rPr>
          <w:rFonts w:ascii="Times New Roman" w:hAnsi="Times New Roman"/>
          <w:b/>
        </w:rPr>
        <w:t xml:space="preserve">   Todd Pelletier</w:t>
      </w:r>
      <w:r w:rsidR="0049188E">
        <w:rPr>
          <w:rFonts w:ascii="Times New Roman" w:hAnsi="Times New Roman"/>
          <w:b/>
          <w:bCs/>
        </w:rPr>
        <w:t>, P.E.</w:t>
      </w:r>
      <w:r w:rsidR="0049188E">
        <w:rPr>
          <w:rFonts w:ascii="Times New Roman" w:hAnsi="Times New Roman"/>
          <w:b/>
        </w:rPr>
        <w:t>, Director *</w:t>
      </w:r>
    </w:p>
    <w:p w14:paraId="401A938D" w14:textId="77777777" w:rsidR="00BB6357" w:rsidRPr="004B2340" w:rsidRDefault="001237E0" w:rsidP="00BB6357">
      <w:pPr>
        <w:tabs>
          <w:tab w:val="left" w:pos="4680"/>
        </w:tabs>
        <w:ind w:left="120"/>
        <w:rPr>
          <w:rFonts w:ascii="Times New Roman" w:hAnsi="Times New Roman"/>
          <w:b/>
        </w:rPr>
      </w:pPr>
      <w:r>
        <w:rPr>
          <w:rFonts w:ascii="Times New Roman" w:hAnsi="Times New Roman"/>
        </w:rPr>
        <w:t xml:space="preserve"> </w:t>
      </w:r>
      <w:r w:rsidR="00BB6357" w:rsidRPr="004B2340">
        <w:rPr>
          <w:rFonts w:ascii="Times New Roman" w:hAnsi="Times New Roman"/>
        </w:rPr>
        <w:tab/>
      </w:r>
      <w:r w:rsidR="00855FC4">
        <w:rPr>
          <w:rFonts w:ascii="Times New Roman" w:hAnsi="Times New Roman"/>
        </w:rPr>
        <w:t xml:space="preserve">   </w:t>
      </w:r>
      <w:r w:rsidR="00045D8C">
        <w:rPr>
          <w:rFonts w:ascii="Times New Roman" w:hAnsi="Times New Roman"/>
        </w:rPr>
        <w:t xml:space="preserve"> </w:t>
      </w:r>
      <w:r w:rsidR="00146469">
        <w:rPr>
          <w:rFonts w:ascii="Times New Roman" w:hAnsi="Times New Roman"/>
        </w:rPr>
        <w:t xml:space="preserve">   </w:t>
      </w:r>
      <w:r w:rsidR="00BB6357" w:rsidRPr="004B2340">
        <w:rPr>
          <w:rFonts w:ascii="Times New Roman" w:hAnsi="Times New Roman"/>
        </w:rPr>
        <w:t xml:space="preserve">Bureau of </w:t>
      </w:r>
      <w:r w:rsidR="006528D3">
        <w:rPr>
          <w:rFonts w:ascii="Times New Roman" w:hAnsi="Times New Roman"/>
        </w:rPr>
        <w:t>Project</w:t>
      </w:r>
      <w:r w:rsidR="00BB6357" w:rsidRPr="004B2340">
        <w:rPr>
          <w:rFonts w:ascii="Times New Roman" w:hAnsi="Times New Roman"/>
        </w:rPr>
        <w:t xml:space="preserve"> Development</w:t>
      </w:r>
      <w:r w:rsidR="00BB6357" w:rsidRPr="004B2340">
        <w:rPr>
          <w:rFonts w:ascii="Times New Roman" w:hAnsi="Times New Roman"/>
          <w:b/>
        </w:rPr>
        <w:tab/>
      </w:r>
    </w:p>
    <w:p w14:paraId="569B6834" w14:textId="77777777" w:rsidR="00BB6357" w:rsidRPr="004B2340" w:rsidRDefault="00BB6357" w:rsidP="00C82517">
      <w:pPr>
        <w:tabs>
          <w:tab w:val="left" w:pos="2340"/>
          <w:tab w:val="left" w:pos="2880"/>
          <w:tab w:val="left" w:pos="3060"/>
          <w:tab w:val="left" w:pos="3240"/>
          <w:tab w:val="left" w:pos="4320"/>
          <w:tab w:val="left" w:pos="4680"/>
          <w:tab w:val="left" w:pos="5040"/>
          <w:tab w:val="left" w:pos="6480"/>
          <w:tab w:val="left" w:pos="7380"/>
        </w:tabs>
        <w:spacing w:before="180" w:after="240"/>
        <w:rPr>
          <w:rFonts w:ascii="Times New Roman" w:hAnsi="Times New Roman"/>
          <w:u w:val="single"/>
        </w:rPr>
      </w:pPr>
      <w:r w:rsidRPr="004B2340">
        <w:rPr>
          <w:rFonts w:ascii="Times New Roman" w:hAnsi="Times New Roman"/>
        </w:rPr>
        <w:t xml:space="preserve">Date: </w:t>
      </w:r>
      <w:r w:rsidRPr="004B2340">
        <w:rPr>
          <w:rFonts w:ascii="Times New Roman" w:hAnsi="Times New Roman"/>
          <w:u w:val="single"/>
        </w:rPr>
        <w:tab/>
      </w:r>
      <w:r w:rsidRPr="004B2340">
        <w:rPr>
          <w:rFonts w:ascii="Times New Roman" w:hAnsi="Times New Roman"/>
          <w:u w:val="single"/>
        </w:rPr>
        <w:tab/>
      </w:r>
      <w:r w:rsidRPr="004B2340">
        <w:rPr>
          <w:rFonts w:ascii="Times New Roman" w:hAnsi="Times New Roman"/>
        </w:rPr>
        <w:tab/>
      </w:r>
      <w:r w:rsidRPr="004B2340">
        <w:rPr>
          <w:rFonts w:ascii="Times New Roman" w:hAnsi="Times New Roman"/>
        </w:rPr>
        <w:tab/>
      </w:r>
      <w:r w:rsidRPr="004B2340">
        <w:rPr>
          <w:rFonts w:ascii="Times New Roman" w:hAnsi="Times New Roman"/>
        </w:rPr>
        <w:tab/>
      </w:r>
      <w:r w:rsidRPr="004B2340">
        <w:rPr>
          <w:rFonts w:ascii="Times New Roman" w:hAnsi="Times New Roman"/>
        </w:rPr>
        <w:tab/>
        <w:t xml:space="preserve"> Date: </w:t>
      </w:r>
      <w:r w:rsidRPr="004B2340">
        <w:rPr>
          <w:rFonts w:ascii="Times New Roman" w:hAnsi="Times New Roman"/>
          <w:u w:val="single"/>
        </w:rPr>
        <w:tab/>
      </w:r>
      <w:r w:rsidRPr="004B2340">
        <w:rPr>
          <w:rFonts w:ascii="Times New Roman" w:hAnsi="Times New Roman"/>
          <w:u w:val="single"/>
        </w:rPr>
        <w:tab/>
      </w:r>
      <w:r w:rsidRPr="004B2340">
        <w:rPr>
          <w:rFonts w:ascii="Times New Roman" w:hAnsi="Times New Roman"/>
          <w:u w:val="single"/>
        </w:rPr>
        <w:tab/>
      </w:r>
    </w:p>
    <w:p w14:paraId="22F986E2" w14:textId="77777777" w:rsidR="00F360B3" w:rsidRPr="00B30525" w:rsidRDefault="00F360B3" w:rsidP="00F360B3">
      <w:pPr>
        <w:pStyle w:val="BodyText"/>
        <w:spacing w:before="60" w:line="246" w:lineRule="auto"/>
        <w:outlineLvl w:val="0"/>
        <w:rPr>
          <w:b/>
          <w:i/>
          <w:iCs/>
          <w:sz w:val="20"/>
        </w:rPr>
      </w:pPr>
      <w:r w:rsidRPr="00B30525">
        <w:rPr>
          <w:b/>
          <w:i/>
          <w:iCs/>
          <w:sz w:val="20"/>
        </w:rPr>
        <w:t>* Pursuant to 10 M.R.S.A. §9502, et seq., I certify that the foregoing electronic signature: (a) is intended to have the same force as my manual signature, (b) is unique to m</w:t>
      </w:r>
      <w:r w:rsidR="00C846F3" w:rsidRPr="00B30525">
        <w:rPr>
          <w:b/>
          <w:i/>
          <w:iCs/>
          <w:sz w:val="20"/>
        </w:rPr>
        <w:t>e</w:t>
      </w:r>
      <w:r w:rsidRPr="00B30525">
        <w:rPr>
          <w:b/>
          <w:i/>
          <w:iCs/>
          <w:sz w:val="20"/>
        </w:rPr>
        <w:t>, (c) is capable of verification, (d) is under my control, and (e) is linked to data in such a manner that it is invalidated if the data are changed.</w:t>
      </w:r>
    </w:p>
    <w:p w14:paraId="59B84678" w14:textId="77777777" w:rsidR="00F360B3" w:rsidRPr="00B30525" w:rsidRDefault="00F360B3" w:rsidP="00F360B3">
      <w:pPr>
        <w:pStyle w:val="BodyText"/>
        <w:spacing w:before="60"/>
        <w:jc w:val="center"/>
        <w:outlineLvl w:val="0"/>
        <w:rPr>
          <w:b/>
          <w:i/>
          <w:sz w:val="20"/>
        </w:rPr>
        <w:sectPr w:rsidR="00F360B3" w:rsidRPr="00B30525" w:rsidSect="002B1ABA">
          <w:headerReference w:type="even" r:id="rId8"/>
          <w:headerReference w:type="default" r:id="rId9"/>
          <w:footerReference w:type="even" r:id="rId10"/>
          <w:footerReference w:type="default" r:id="rId11"/>
          <w:headerReference w:type="first" r:id="rId12"/>
          <w:footerReference w:type="first" r:id="rId13"/>
          <w:pgSz w:w="12240" w:h="15840" w:code="1"/>
          <w:pgMar w:top="1296" w:right="1080" w:bottom="1080" w:left="1080" w:header="720" w:footer="720" w:gutter="0"/>
          <w:cols w:space="720"/>
          <w:titlePg/>
          <w:docGrid w:linePitch="360"/>
        </w:sectPr>
      </w:pPr>
    </w:p>
    <w:p w14:paraId="0D74568B" w14:textId="77777777" w:rsidR="00A5106B" w:rsidRDefault="00A5106B" w:rsidP="00A5106B">
      <w:pPr>
        <w:pBdr>
          <w:bottom w:val="single" w:sz="4" w:space="1" w:color="auto"/>
        </w:pBdr>
        <w:jc w:val="center"/>
        <w:rPr>
          <w:rFonts w:ascii="Times New Roman" w:hAnsi="Times New Roman"/>
          <w:b/>
          <w:bCs/>
          <w:sz w:val="32"/>
          <w:szCs w:val="32"/>
        </w:rPr>
      </w:pPr>
      <w:r>
        <w:rPr>
          <w:rFonts w:ascii="Times New Roman" w:hAnsi="Times New Roman"/>
          <w:b/>
          <w:bCs/>
          <w:sz w:val="32"/>
          <w:szCs w:val="32"/>
        </w:rPr>
        <w:lastRenderedPageBreak/>
        <w:t>APPENDIX A:</w:t>
      </w:r>
    </w:p>
    <w:p w14:paraId="4328CA05" w14:textId="77777777" w:rsidR="00A5106B" w:rsidRDefault="00A5106B" w:rsidP="00A5106B">
      <w:pPr>
        <w:pBdr>
          <w:bottom w:val="single" w:sz="4" w:space="1" w:color="auto"/>
        </w:pBdr>
        <w:jc w:val="center"/>
        <w:rPr>
          <w:rFonts w:ascii="Times New Roman" w:hAnsi="Times New Roman"/>
          <w:b/>
          <w:bCs/>
          <w:sz w:val="32"/>
          <w:szCs w:val="32"/>
        </w:rPr>
      </w:pPr>
      <w:r>
        <w:rPr>
          <w:rFonts w:ascii="Times New Roman" w:hAnsi="Times New Roman"/>
          <w:b/>
          <w:bCs/>
          <w:sz w:val="32"/>
          <w:szCs w:val="32"/>
        </w:rPr>
        <w:t>Industrial Rail Access Program Application</w:t>
      </w:r>
    </w:p>
    <w:sectPr w:rsidR="00A5106B" w:rsidSect="0088617E">
      <w:headerReference w:type="even" r:id="rId14"/>
      <w:headerReference w:type="default" r:id="rId15"/>
      <w:headerReference w:type="first" r:id="rId16"/>
      <w:footerReference w:type="first" r:id="rId17"/>
      <w:pgSz w:w="12240" w:h="15840" w:code="1"/>
      <w:pgMar w:top="1267" w:right="1440" w:bottom="108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F538" w14:textId="77777777" w:rsidR="00A521D0" w:rsidRDefault="00A521D0">
      <w:r>
        <w:separator/>
      </w:r>
    </w:p>
  </w:endnote>
  <w:endnote w:type="continuationSeparator" w:id="0">
    <w:p w14:paraId="2AC75C16" w14:textId="77777777" w:rsidR="00A521D0" w:rsidRDefault="00A5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FB6A" w14:textId="77777777" w:rsidR="00925E0B" w:rsidRDefault="00925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7EBE" w14:textId="77777777" w:rsidR="00F360B3" w:rsidRPr="00ED0941" w:rsidRDefault="00F1564A" w:rsidP="006A1ECF">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32B0A23F">
        <v:rect id="_x0000_i1025" style="width:0;height:1.5pt" o:hralign="center" o:hrstd="t" o:hr="t" fillcolor="#aca899" stroked="f"/>
      </w:pict>
    </w:r>
    <w:r w:rsidR="00F360B3" w:rsidRPr="007B6D9E">
      <w:rPr>
        <w:rFonts w:ascii="Times New Roman" w:hAnsi="Times New Roman"/>
        <w:b/>
        <w:i/>
        <w:sz w:val="20"/>
        <w:szCs w:val="20"/>
      </w:rPr>
      <w:t xml:space="preserve"> </w:t>
    </w:r>
    <w:r w:rsidR="00F345F6">
      <w:rPr>
        <w:rFonts w:ascii="Times New Roman" w:hAnsi="Times New Roman"/>
        <w:b/>
        <w:i/>
        <w:sz w:val="20"/>
        <w:szCs w:val="20"/>
      </w:rPr>
      <w:t xml:space="preserve">Industrial Rail Access Program </w:t>
    </w:r>
    <w:r w:rsidR="00F360B3">
      <w:rPr>
        <w:rFonts w:ascii="Times New Roman" w:hAnsi="Times New Roman"/>
        <w:b/>
        <w:i/>
        <w:sz w:val="20"/>
        <w:szCs w:val="20"/>
      </w:rPr>
      <w:t>Agreement</w:t>
    </w:r>
    <w:r w:rsidR="00855FC4">
      <w:rPr>
        <w:rFonts w:ascii="Times New Roman" w:hAnsi="Times New Roman"/>
        <w:b/>
        <w:i/>
        <w:sz w:val="20"/>
        <w:szCs w:val="20"/>
      </w:rPr>
      <w:t xml:space="preserve"> (Rev. November 2022)                                      </w:t>
    </w:r>
    <w:r w:rsidR="00F345F6">
      <w:rPr>
        <w:rFonts w:ascii="Times New Roman" w:hAnsi="Times New Roman"/>
        <w:b/>
        <w:i/>
        <w:sz w:val="20"/>
        <w:szCs w:val="20"/>
      </w:rPr>
      <w:t xml:space="preserve"> </w:t>
    </w:r>
    <w:r w:rsidR="00146469">
      <w:rPr>
        <w:rFonts w:ascii="Times New Roman" w:hAnsi="Times New Roman"/>
        <w:b/>
        <w:i/>
        <w:sz w:val="20"/>
        <w:szCs w:val="20"/>
      </w:rPr>
      <w:t xml:space="preserve">                               </w:t>
    </w:r>
    <w:r w:rsidR="00F360B3" w:rsidRPr="00ED0941">
      <w:rPr>
        <w:rFonts w:ascii="Times New Roman" w:hAnsi="Times New Roman"/>
        <w:b/>
        <w:i/>
        <w:sz w:val="20"/>
        <w:szCs w:val="20"/>
      </w:rPr>
      <w:t xml:space="preserve">Page </w:t>
    </w:r>
    <w:r w:rsidR="00F360B3" w:rsidRPr="00ED0941">
      <w:rPr>
        <w:rFonts w:ascii="Times New Roman" w:hAnsi="Times New Roman"/>
        <w:b/>
        <w:i/>
        <w:sz w:val="20"/>
        <w:szCs w:val="20"/>
      </w:rPr>
      <w:fldChar w:fldCharType="begin"/>
    </w:r>
    <w:r w:rsidR="00F360B3" w:rsidRPr="00ED0941">
      <w:rPr>
        <w:rFonts w:ascii="Times New Roman" w:hAnsi="Times New Roman"/>
        <w:b/>
        <w:i/>
        <w:sz w:val="20"/>
        <w:szCs w:val="20"/>
      </w:rPr>
      <w:instrText xml:space="preserve"> PAGE </w:instrText>
    </w:r>
    <w:r w:rsidR="00F360B3" w:rsidRPr="00ED0941">
      <w:rPr>
        <w:rFonts w:ascii="Times New Roman" w:hAnsi="Times New Roman"/>
        <w:b/>
        <w:i/>
        <w:sz w:val="20"/>
        <w:szCs w:val="20"/>
      </w:rPr>
      <w:fldChar w:fldCharType="separate"/>
    </w:r>
    <w:r w:rsidR="00F360B3">
      <w:rPr>
        <w:rFonts w:ascii="Times New Roman" w:hAnsi="Times New Roman"/>
        <w:b/>
        <w:i/>
        <w:sz w:val="20"/>
        <w:szCs w:val="20"/>
      </w:rPr>
      <w:t>1</w:t>
    </w:r>
    <w:r w:rsidR="00F360B3" w:rsidRPr="00ED0941">
      <w:rPr>
        <w:rFonts w:ascii="Times New Roman" w:hAnsi="Times New Roman"/>
        <w:b/>
        <w:i/>
        <w:sz w:val="20"/>
        <w:szCs w:val="20"/>
      </w:rPr>
      <w:fldChar w:fldCharType="end"/>
    </w:r>
    <w:r w:rsidR="00F360B3" w:rsidRPr="00ED0941">
      <w:rPr>
        <w:rFonts w:ascii="Times New Roman" w:hAnsi="Times New Roman"/>
        <w:b/>
        <w:i/>
        <w:sz w:val="20"/>
        <w:szCs w:val="20"/>
      </w:rPr>
      <w:t xml:space="preserve"> of </w:t>
    </w:r>
    <w:r w:rsidR="00606DEF">
      <w:rPr>
        <w:rFonts w:ascii="Times New Roman" w:hAnsi="Times New Roman"/>
        <w:b/>
        <w:i/>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93BC" w14:textId="77777777" w:rsidR="00F345F6" w:rsidRPr="00ED0941" w:rsidRDefault="00F1564A" w:rsidP="00F345F6">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594BE4B2">
        <v:rect id="_x0000_i1026" style="width:0;height:1.5pt" o:hralign="center" o:hrstd="t" o:hr="t" fillcolor="#aca899" stroked="f"/>
      </w:pict>
    </w:r>
    <w:r w:rsidR="00F345F6" w:rsidRPr="007B6D9E">
      <w:rPr>
        <w:rFonts w:ascii="Times New Roman" w:hAnsi="Times New Roman"/>
        <w:b/>
        <w:i/>
        <w:sz w:val="20"/>
        <w:szCs w:val="20"/>
      </w:rPr>
      <w:t xml:space="preserve"> </w:t>
    </w:r>
    <w:r w:rsidR="00F345F6">
      <w:rPr>
        <w:rFonts w:ascii="Times New Roman" w:hAnsi="Times New Roman"/>
        <w:b/>
        <w:i/>
        <w:sz w:val="20"/>
        <w:szCs w:val="20"/>
      </w:rPr>
      <w:t xml:space="preserve">Industrial Rail Access Program Agreement, Revised </w:t>
    </w:r>
    <w:r w:rsidR="004E6EE5">
      <w:rPr>
        <w:rFonts w:ascii="Times New Roman" w:hAnsi="Times New Roman"/>
        <w:b/>
        <w:i/>
        <w:sz w:val="20"/>
        <w:szCs w:val="20"/>
      </w:rPr>
      <w:t xml:space="preserve">Nov. </w:t>
    </w:r>
    <w:r w:rsidR="00F345F6">
      <w:rPr>
        <w:rFonts w:ascii="Times New Roman" w:hAnsi="Times New Roman"/>
        <w:b/>
        <w:i/>
        <w:sz w:val="20"/>
        <w:szCs w:val="20"/>
      </w:rPr>
      <w:t>202</w:t>
    </w:r>
    <w:r w:rsidR="00E93918">
      <w:rPr>
        <w:rFonts w:ascii="Times New Roman" w:hAnsi="Times New Roman"/>
        <w:b/>
        <w:i/>
        <w:sz w:val="20"/>
        <w:szCs w:val="20"/>
      </w:rPr>
      <w:t>2</w:t>
    </w:r>
    <w:r w:rsidR="00855FC4">
      <w:rPr>
        <w:rFonts w:ascii="Times New Roman" w:hAnsi="Times New Roman"/>
        <w:b/>
        <w:i/>
        <w:sz w:val="20"/>
        <w:szCs w:val="20"/>
      </w:rPr>
      <w:t xml:space="preserve">                                      </w:t>
    </w:r>
    <w:r w:rsidR="00F345F6">
      <w:rPr>
        <w:rFonts w:ascii="Times New Roman" w:hAnsi="Times New Roman"/>
        <w:b/>
        <w:i/>
        <w:sz w:val="20"/>
        <w:szCs w:val="20"/>
      </w:rPr>
      <w:t xml:space="preserve"> </w:t>
    </w:r>
    <w:r w:rsidR="00606DEF">
      <w:rPr>
        <w:rFonts w:ascii="Times New Roman" w:hAnsi="Times New Roman"/>
        <w:b/>
        <w:i/>
        <w:sz w:val="20"/>
        <w:szCs w:val="20"/>
      </w:rPr>
      <w:t xml:space="preserve">                                      </w:t>
    </w:r>
    <w:r w:rsidR="00F345F6" w:rsidRPr="00ED0941">
      <w:rPr>
        <w:rFonts w:ascii="Times New Roman" w:hAnsi="Times New Roman"/>
        <w:b/>
        <w:i/>
        <w:sz w:val="20"/>
        <w:szCs w:val="20"/>
      </w:rPr>
      <w:t xml:space="preserve">Page </w:t>
    </w:r>
    <w:r w:rsidR="00F345F6" w:rsidRPr="00ED0941">
      <w:rPr>
        <w:rFonts w:ascii="Times New Roman" w:hAnsi="Times New Roman"/>
        <w:b/>
        <w:i/>
        <w:sz w:val="20"/>
        <w:szCs w:val="20"/>
      </w:rPr>
      <w:fldChar w:fldCharType="begin"/>
    </w:r>
    <w:r w:rsidR="00F345F6" w:rsidRPr="00ED0941">
      <w:rPr>
        <w:rFonts w:ascii="Times New Roman" w:hAnsi="Times New Roman"/>
        <w:b/>
        <w:i/>
        <w:sz w:val="20"/>
        <w:szCs w:val="20"/>
      </w:rPr>
      <w:instrText xml:space="preserve"> PAGE </w:instrText>
    </w:r>
    <w:r w:rsidR="00F345F6" w:rsidRPr="00ED0941">
      <w:rPr>
        <w:rFonts w:ascii="Times New Roman" w:hAnsi="Times New Roman"/>
        <w:b/>
        <w:i/>
        <w:sz w:val="20"/>
        <w:szCs w:val="20"/>
      </w:rPr>
      <w:fldChar w:fldCharType="separate"/>
    </w:r>
    <w:r w:rsidR="00F345F6">
      <w:rPr>
        <w:rFonts w:ascii="Times New Roman" w:hAnsi="Times New Roman"/>
        <w:b/>
        <w:i/>
        <w:sz w:val="20"/>
        <w:szCs w:val="20"/>
      </w:rPr>
      <w:t>2</w:t>
    </w:r>
    <w:r w:rsidR="00F345F6" w:rsidRPr="00ED0941">
      <w:rPr>
        <w:rFonts w:ascii="Times New Roman" w:hAnsi="Times New Roman"/>
        <w:b/>
        <w:i/>
        <w:sz w:val="20"/>
        <w:szCs w:val="20"/>
      </w:rPr>
      <w:fldChar w:fldCharType="end"/>
    </w:r>
    <w:r w:rsidR="00F345F6" w:rsidRPr="00ED0941">
      <w:rPr>
        <w:rFonts w:ascii="Times New Roman" w:hAnsi="Times New Roman"/>
        <w:b/>
        <w:i/>
        <w:sz w:val="20"/>
        <w:szCs w:val="20"/>
      </w:rPr>
      <w:t xml:space="preserve"> of </w:t>
    </w:r>
    <w:r w:rsidR="00606DEF">
      <w:rPr>
        <w:rFonts w:ascii="Times New Roman" w:hAnsi="Times New Roman"/>
        <w:b/>
        <w:i/>
        <w:sz w:val="20"/>
        <w:szCs w:val="20"/>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5B40" w14:textId="77777777" w:rsidR="0044428D" w:rsidRDefault="00F1564A" w:rsidP="0044428D">
    <w:pPr>
      <w:pStyle w:val="Footer"/>
    </w:pPr>
    <w:r>
      <w:pict w14:anchorId="4F917494">
        <v:rect id="_x0000_i1027" style="width:0;height:1.5pt" o:hralign="center" o:hrstd="t" o:hr="t" fillcolor="#aca899" stroked="f"/>
      </w:pict>
    </w:r>
  </w:p>
  <w:p w14:paraId="6DC36DA7" w14:textId="77777777" w:rsidR="00E53FC2" w:rsidRPr="000B5EB0" w:rsidRDefault="00747B6A" w:rsidP="0044428D">
    <w:pPr>
      <w:pStyle w:val="Footer"/>
      <w:tabs>
        <w:tab w:val="left" w:pos="90"/>
        <w:tab w:val="left" w:pos="180"/>
      </w:tabs>
      <w:jc w:val="right"/>
      <w:rPr>
        <w:rFonts w:ascii="Times New Roman" w:hAnsi="Times New Roman"/>
        <w:b/>
        <w:i/>
        <w:sz w:val="20"/>
        <w:szCs w:val="20"/>
      </w:rPr>
    </w:pPr>
    <w:r>
      <w:rPr>
        <w:rFonts w:ascii="Times New Roman" w:hAnsi="Times New Roman"/>
        <w:b/>
        <w:i/>
        <w:sz w:val="20"/>
        <w:szCs w:val="20"/>
      </w:rPr>
      <w:t>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EC26" w14:textId="77777777" w:rsidR="00A521D0" w:rsidRDefault="00A521D0">
      <w:r>
        <w:separator/>
      </w:r>
    </w:p>
  </w:footnote>
  <w:footnote w:type="continuationSeparator" w:id="0">
    <w:p w14:paraId="0AF78C6B" w14:textId="77777777" w:rsidR="00A521D0" w:rsidRDefault="00A5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C74D" w14:textId="37405F89" w:rsidR="00925E0B" w:rsidRDefault="00925E0B">
    <w:pPr>
      <w:pStyle w:val="Header"/>
    </w:pPr>
    <w:r>
      <w:rPr>
        <w:noProof/>
      </w:rPr>
      <w:pict w14:anchorId="4156B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282" o:spid="_x0000_s1026" type="#_x0000_t136" style="position:absolute;margin-left:0;margin-top:0;width:553.35pt;height:157.2pt;rotation:315;z-index:-251653120;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F701" w14:textId="19ED7997" w:rsidR="00925E0B" w:rsidRDefault="00925E0B">
    <w:pPr>
      <w:pStyle w:val="Header"/>
    </w:pPr>
    <w:r>
      <w:rPr>
        <w:noProof/>
      </w:rPr>
      <w:pict w14:anchorId="35AF1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283" o:spid="_x0000_s1027" type="#_x0000_t136" style="position:absolute;margin-left:0;margin-top:0;width:553.35pt;height:157.2pt;rotation:315;z-index:-251651072;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5C52" w14:textId="3F3B152A" w:rsidR="00F360B3" w:rsidRPr="001F7979" w:rsidRDefault="00925E0B" w:rsidP="00163110">
    <w:pPr>
      <w:pStyle w:val="Header"/>
      <w:pBdr>
        <w:top w:val="single" w:sz="4" w:space="2" w:color="auto"/>
        <w:left w:val="single" w:sz="4" w:space="0" w:color="auto"/>
        <w:bottom w:val="single" w:sz="4" w:space="2" w:color="auto"/>
        <w:right w:val="single" w:sz="4" w:space="0" w:color="auto"/>
      </w:pBdr>
      <w:tabs>
        <w:tab w:val="left" w:pos="5757"/>
      </w:tabs>
      <w:spacing w:after="60"/>
      <w:ind w:left="5760"/>
      <w:jc w:val="center"/>
      <w:rPr>
        <w:rFonts w:ascii="Calibri" w:hAnsi="Calibri" w:cs="Calibri"/>
        <w:b/>
        <w:i/>
        <w:color w:val="5F5F5F"/>
        <w:sz w:val="22"/>
        <w:szCs w:val="20"/>
      </w:rPr>
    </w:pPr>
    <w:r>
      <w:rPr>
        <w:noProof/>
      </w:rPr>
      <w:pict w14:anchorId="59C03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281" o:spid="_x0000_s1025" type="#_x0000_t136" style="position:absolute;left:0;text-align:left;margin-left:0;margin-top:0;width:553.35pt;height:157.2pt;rotation:315;z-index:-251655168;mso-position-horizontal:center;mso-position-horizontal-relative:margin;mso-position-vertical:center;mso-position-vertical-relative:margin" o:allowincell="f" fillcolor="#ddd8c2 [2894]" stroked="f">
          <v:fill opacity=".5"/>
          <v:textpath style="font-family:&quot;Lato&quot;;font-size:1pt" string="SAMPLE"/>
        </v:shape>
      </w:pict>
    </w:r>
    <w:r w:rsidR="00F360B3">
      <w:rPr>
        <w:noProof/>
      </w:rPr>
      <w:drawing>
        <wp:anchor distT="0" distB="0" distL="114300" distR="114300" simplePos="0" relativeHeight="251659264" behindDoc="1" locked="0" layoutInCell="1" allowOverlap="1" wp14:anchorId="3D4D0D93" wp14:editId="500E8D34">
          <wp:simplePos x="0" y="0"/>
          <wp:positionH relativeFrom="column">
            <wp:posOffset>2540</wp:posOffset>
          </wp:positionH>
          <wp:positionV relativeFrom="paragraph">
            <wp:posOffset>-1546</wp:posOffset>
          </wp:positionV>
          <wp:extent cx="1033272" cy="777240"/>
          <wp:effectExtent l="0" t="0" r="0" b="3810"/>
          <wp:wrapNone/>
          <wp:docPr id="3" name="Picture 3" descr="B&amp;W-simplelogo-w-seal-vertical-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implelogo-w-seal-vertical-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272"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0B3" w:rsidRPr="00226EE8">
      <w:rPr>
        <w:rFonts w:ascii="Calibri" w:hAnsi="Calibri" w:cs="Calibri"/>
        <w:i/>
        <w:color w:val="5F5F5F"/>
        <w:sz w:val="18"/>
        <w:szCs w:val="16"/>
      </w:rPr>
      <w:t xml:space="preserve"> </w:t>
    </w:r>
    <w:r w:rsidR="00F360B3" w:rsidRPr="001F7979">
      <w:rPr>
        <w:rFonts w:ascii="Calibri" w:hAnsi="Calibri" w:cs="Calibri"/>
        <w:b/>
        <w:i/>
        <w:color w:val="5F5F5F"/>
        <w:sz w:val="18"/>
        <w:szCs w:val="16"/>
      </w:rPr>
      <w:t>MaineDOT use only</w:t>
    </w:r>
    <w:r w:rsidR="00F360B3" w:rsidRPr="001F7979">
      <w:rPr>
        <w:rFonts w:ascii="Calibri" w:hAnsi="Calibri" w:cs="Calibri"/>
        <w:b/>
        <w:i/>
        <w:color w:val="5F5F5F"/>
        <w:sz w:val="22"/>
        <w:szCs w:val="20"/>
      </w:rPr>
      <w:t xml:space="preserve"> </w:t>
    </w:r>
  </w:p>
  <w:p w14:paraId="3A75758E" w14:textId="77777777" w:rsidR="00F360B3" w:rsidRPr="008A3DCF" w:rsidRDefault="00F360B3" w:rsidP="00104BC6">
    <w:pPr>
      <w:pBdr>
        <w:top w:val="single" w:sz="4" w:space="2" w:color="auto"/>
        <w:left w:val="single" w:sz="4" w:space="0" w:color="auto"/>
        <w:bottom w:val="single" w:sz="4" w:space="2" w:color="auto"/>
        <w:right w:val="single" w:sz="4" w:space="0" w:color="auto"/>
      </w:pBdr>
      <w:tabs>
        <w:tab w:val="center" w:pos="4320"/>
        <w:tab w:val="right" w:pos="8640"/>
        <w:tab w:val="left" w:pos="9720"/>
        <w:tab w:val="left" w:pos="9900"/>
      </w:tabs>
      <w:spacing w:after="20"/>
      <w:ind w:left="5760"/>
      <w:rPr>
        <w:rFonts w:ascii="Times New Roman" w:hAnsi="Times New Roman"/>
        <w:b/>
        <w:color w:val="262626"/>
        <w:sz w:val="22"/>
        <w:szCs w:val="22"/>
      </w:rPr>
    </w:pPr>
    <w:r w:rsidRPr="008A3DCF">
      <w:rPr>
        <w:rFonts w:ascii="Times New Roman" w:hAnsi="Times New Roman"/>
        <w:b/>
        <w:color w:val="262626"/>
        <w:sz w:val="22"/>
        <w:szCs w:val="22"/>
      </w:rPr>
      <w:t>AMS ID</w:t>
    </w:r>
    <w:r w:rsidRPr="00104BC6">
      <w:rPr>
        <w:rFonts w:ascii="Times New Roman" w:hAnsi="Times New Roman"/>
        <w:bCs/>
        <w:color w:val="262626"/>
        <w:sz w:val="22"/>
        <w:szCs w:val="22"/>
      </w:rPr>
      <w:t>:</w:t>
    </w:r>
    <w:r w:rsidRPr="008A3DCF">
      <w:rPr>
        <w:rFonts w:ascii="Times New Roman" w:hAnsi="Times New Roman"/>
        <w:b/>
        <w:color w:val="262626"/>
        <w:sz w:val="22"/>
        <w:szCs w:val="22"/>
      </w:rPr>
      <w:t xml:space="preserve"> </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p>
  <w:p w14:paraId="472B922A" w14:textId="77777777" w:rsidR="00F360B3" w:rsidRPr="008A3DCF" w:rsidRDefault="00F360B3" w:rsidP="00104BC6">
    <w:pPr>
      <w:pBdr>
        <w:top w:val="single" w:sz="4" w:space="2" w:color="auto"/>
        <w:left w:val="single" w:sz="4" w:space="0" w:color="auto"/>
        <w:bottom w:val="single" w:sz="4" w:space="2" w:color="auto"/>
        <w:right w:val="single" w:sz="4" w:space="0" w:color="auto"/>
      </w:pBdr>
      <w:tabs>
        <w:tab w:val="center" w:pos="4320"/>
        <w:tab w:val="right" w:pos="8640"/>
        <w:tab w:val="left" w:pos="9720"/>
        <w:tab w:val="left" w:pos="9900"/>
      </w:tabs>
      <w:spacing w:after="20"/>
      <w:ind w:left="5760"/>
      <w:rPr>
        <w:rFonts w:ascii="Times New Roman" w:hAnsi="Times New Roman"/>
        <w:b/>
        <w:color w:val="262626"/>
        <w:sz w:val="22"/>
        <w:szCs w:val="22"/>
      </w:rPr>
    </w:pPr>
    <w:r w:rsidRPr="008A3DCF">
      <w:rPr>
        <w:rFonts w:ascii="Times New Roman" w:hAnsi="Times New Roman"/>
        <w:b/>
        <w:color w:val="262626"/>
        <w:sz w:val="22"/>
        <w:szCs w:val="22"/>
      </w:rPr>
      <w:t>CSN</w:t>
    </w:r>
    <w:r w:rsidRPr="00104BC6">
      <w:rPr>
        <w:rFonts w:ascii="Times New Roman" w:hAnsi="Times New Roman"/>
        <w:bCs/>
        <w:color w:val="262626"/>
        <w:sz w:val="22"/>
        <w:szCs w:val="22"/>
      </w:rPr>
      <w:t>:</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b/>
        <w:color w:val="262626"/>
        <w:sz w:val="22"/>
        <w:szCs w:val="22"/>
      </w:rPr>
      <w:t xml:space="preserve"> </w:t>
    </w:r>
  </w:p>
  <w:p w14:paraId="6D933D55" w14:textId="77777777" w:rsidR="00F360B3" w:rsidRPr="008A3DCF" w:rsidRDefault="00F360B3" w:rsidP="005541BC">
    <w:pPr>
      <w:pBdr>
        <w:top w:val="single" w:sz="4" w:space="2" w:color="auto"/>
        <w:left w:val="single" w:sz="4" w:space="0" w:color="auto"/>
        <w:bottom w:val="single" w:sz="4" w:space="2" w:color="auto"/>
        <w:right w:val="single" w:sz="4" w:space="0" w:color="auto"/>
      </w:pBdr>
      <w:tabs>
        <w:tab w:val="center" w:pos="5016"/>
        <w:tab w:val="right" w:pos="8640"/>
        <w:tab w:val="left" w:pos="9360"/>
        <w:tab w:val="left" w:pos="9720"/>
        <w:tab w:val="left" w:pos="9900"/>
      </w:tabs>
      <w:spacing w:after="20"/>
      <w:ind w:left="5760"/>
      <w:rPr>
        <w:rFonts w:ascii="Times New Roman" w:hAnsi="Times New Roman"/>
        <w:color w:val="262626"/>
        <w:sz w:val="22"/>
        <w:szCs w:val="22"/>
        <w:u w:val="single"/>
      </w:rPr>
    </w:pPr>
    <w:r>
      <w:rPr>
        <w:rFonts w:ascii="Times New Roman" w:hAnsi="Times New Roman"/>
        <w:b/>
        <w:color w:val="262626"/>
        <w:sz w:val="22"/>
        <w:szCs w:val="22"/>
      </w:rPr>
      <w:t>PROGRAM</w:t>
    </w:r>
    <w:r w:rsidRPr="008A3DCF">
      <w:rPr>
        <w:rFonts w:ascii="Times New Roman" w:hAnsi="Times New Roman"/>
        <w:color w:val="262626"/>
        <w:sz w:val="22"/>
        <w:szCs w:val="22"/>
      </w:rPr>
      <w:t>:</w:t>
    </w:r>
    <w:r w:rsidRPr="008A3DCF">
      <w:rPr>
        <w:rFonts w:ascii="Times New Roman" w:hAnsi="Times New Roman"/>
        <w:color w:val="262626"/>
        <w:sz w:val="22"/>
        <w:szCs w:val="22"/>
        <w:u w:val="single"/>
      </w:rPr>
      <w:t xml:space="preserve"> </w:t>
    </w:r>
    <w:r>
      <w:rPr>
        <w:rFonts w:ascii="Times New Roman" w:hAnsi="Times New Roman"/>
        <w:color w:val="262626"/>
        <w:sz w:val="22"/>
        <w:szCs w:val="22"/>
        <w:u w:val="single"/>
      </w:rPr>
      <w:t>Multimodal Program</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56A7" w14:textId="3EFF0593" w:rsidR="00925E0B" w:rsidRDefault="00925E0B">
    <w:pPr>
      <w:pStyle w:val="Header"/>
    </w:pPr>
    <w:r>
      <w:rPr>
        <w:noProof/>
      </w:rPr>
      <w:pict w14:anchorId="22415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285" o:spid="_x0000_s1029" type="#_x0000_t136" style="position:absolute;margin-left:0;margin-top:0;width:553.35pt;height:157.2pt;rotation:315;z-index:-251646976;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F5E7" w14:textId="1B34A839" w:rsidR="00925E0B" w:rsidRDefault="00925E0B">
    <w:pPr>
      <w:pStyle w:val="Header"/>
    </w:pPr>
    <w:r>
      <w:rPr>
        <w:noProof/>
      </w:rPr>
      <w:pict w14:anchorId="63179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286" o:spid="_x0000_s1030" type="#_x0000_t136" style="position:absolute;margin-left:0;margin-top:0;width:553.35pt;height:157.2pt;rotation:315;z-index:-251644928;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A939" w14:textId="6AD05646" w:rsidR="00E53FC2" w:rsidRPr="00E53FC2" w:rsidRDefault="00925E0B" w:rsidP="00E53FC2">
    <w:pPr>
      <w:pStyle w:val="Header"/>
    </w:pPr>
    <w:r>
      <w:rPr>
        <w:noProof/>
      </w:rPr>
      <w:pict w14:anchorId="7CA54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284" o:spid="_x0000_s1028" type="#_x0000_t136" style="position:absolute;margin-left:0;margin-top:0;width:553.35pt;height:157.2pt;rotation:315;z-index:-251649024;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D81"/>
    <w:multiLevelType w:val="hybridMultilevel"/>
    <w:tmpl w:val="D2C2ED38"/>
    <w:lvl w:ilvl="0" w:tplc="04090019">
      <w:start w:val="1"/>
      <w:numFmt w:val="lowerLetter"/>
      <w:lvlText w:val="%1."/>
      <w:lvlJc w:val="left"/>
      <w:pPr>
        <w:ind w:left="1080" w:hanging="360"/>
      </w:pPr>
      <w:rPr>
        <w:rFonts w:hint="default"/>
        <w:b w:val="0"/>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8E7528"/>
    <w:multiLevelType w:val="hybridMultilevel"/>
    <w:tmpl w:val="82D2424E"/>
    <w:lvl w:ilvl="0" w:tplc="ACA81B7E">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E7B9E"/>
    <w:multiLevelType w:val="hybridMultilevel"/>
    <w:tmpl w:val="7B9CAFA6"/>
    <w:lvl w:ilvl="0" w:tplc="AF6C767C">
      <w:start w:val="1"/>
      <w:numFmt w:val="decimal"/>
      <w:lvlText w:val="%1."/>
      <w:lvlJc w:val="left"/>
      <w:pPr>
        <w:ind w:left="360" w:hanging="360"/>
      </w:pPr>
      <w:rPr>
        <w:rFonts w:hint="default"/>
        <w:b w:val="0"/>
        <w:i w:val="0"/>
        <w:color w:val="auto"/>
        <w:sz w:val="24"/>
        <w:szCs w:val="20"/>
        <w:u w:val="none"/>
      </w:rPr>
    </w:lvl>
    <w:lvl w:ilvl="1" w:tplc="04090019">
      <w:start w:val="1"/>
      <w:numFmt w:val="lowerLetter"/>
      <w:lvlText w:val="%2."/>
      <w:lvlJc w:val="left"/>
      <w:pPr>
        <w:ind w:left="648" w:hanging="360"/>
      </w:pPr>
      <w:rPr>
        <w:rFonts w:hint="default"/>
        <w:b w:val="0"/>
        <w:i w:val="0"/>
        <w:color w:val="auto"/>
        <w:sz w:val="24"/>
        <w:szCs w:val="24"/>
      </w:r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3" w15:restartNumberingAfterBreak="0">
    <w:nsid w:val="0321253C"/>
    <w:multiLevelType w:val="hybridMultilevel"/>
    <w:tmpl w:val="47F28112"/>
    <w:lvl w:ilvl="0" w:tplc="F68842F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071930"/>
    <w:multiLevelType w:val="hybridMultilevel"/>
    <w:tmpl w:val="00FC3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71BD3"/>
    <w:multiLevelType w:val="hybridMultilevel"/>
    <w:tmpl w:val="7EC600B2"/>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98121DA"/>
    <w:multiLevelType w:val="hybridMultilevel"/>
    <w:tmpl w:val="6114B7CA"/>
    <w:lvl w:ilvl="0" w:tplc="04090019">
      <w:start w:val="1"/>
      <w:numFmt w:val="lowerLetter"/>
      <w:lvlText w:val="%1."/>
      <w:lvlJc w:val="left"/>
      <w:pPr>
        <w:ind w:left="1170" w:hanging="360"/>
      </w:pPr>
      <w:rPr>
        <w:rFonts w:hint="default"/>
        <w:b w:val="0"/>
        <w:i w:val="0"/>
        <w:color w:val="auto"/>
        <w:sz w:val="24"/>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9A7440D"/>
    <w:multiLevelType w:val="hybridMultilevel"/>
    <w:tmpl w:val="B324EC9A"/>
    <w:lvl w:ilvl="0" w:tplc="B8F63AA8">
      <w:start w:val="1"/>
      <w:numFmt w:val="decimal"/>
      <w:lvlText w:val="%1."/>
      <w:lvlJc w:val="left"/>
      <w:pPr>
        <w:ind w:left="360" w:hanging="360"/>
      </w:pPr>
      <w:rPr>
        <w:rFonts w:hint="default"/>
        <w:b w:val="0"/>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0A05E1"/>
    <w:multiLevelType w:val="multilevel"/>
    <w:tmpl w:val="277414D2"/>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b w:val="0"/>
        <w:bCs w:val="0"/>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BD0F3A"/>
    <w:multiLevelType w:val="hybridMultilevel"/>
    <w:tmpl w:val="2A1268DA"/>
    <w:lvl w:ilvl="0" w:tplc="47249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FA366D"/>
    <w:multiLevelType w:val="hybridMultilevel"/>
    <w:tmpl w:val="DDA005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AC48D8"/>
    <w:multiLevelType w:val="hybridMultilevel"/>
    <w:tmpl w:val="B18A6D6C"/>
    <w:lvl w:ilvl="0" w:tplc="59FEC06E">
      <w:start w:val="1"/>
      <w:numFmt w:val="decimal"/>
      <w:lvlText w:val="%1."/>
      <w:lvlJc w:val="left"/>
      <w:pPr>
        <w:tabs>
          <w:tab w:val="num" w:pos="360"/>
        </w:tabs>
        <w:ind w:left="36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F42C6F4">
      <w:start w:val="1"/>
      <w:numFmt w:val="decimal"/>
      <w:lvlText w:val="%4."/>
      <w:lvlJc w:val="left"/>
      <w:pPr>
        <w:tabs>
          <w:tab w:val="num" w:pos="2880"/>
        </w:tabs>
        <w:ind w:left="2880" w:hanging="360"/>
      </w:pPr>
      <w:rPr>
        <w:rFonts w:hint="default"/>
        <w:b w:val="0"/>
        <w:i w:val="0"/>
        <w:color w:val="auto"/>
        <w:sz w:val="24"/>
        <w:szCs w:val="2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FBD56DA"/>
    <w:multiLevelType w:val="hybridMultilevel"/>
    <w:tmpl w:val="6130E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00265"/>
    <w:multiLevelType w:val="hybridMultilevel"/>
    <w:tmpl w:val="8354C136"/>
    <w:lvl w:ilvl="0" w:tplc="04090019">
      <w:start w:val="1"/>
      <w:numFmt w:val="lowerLetter"/>
      <w:lvlText w:val="%1."/>
      <w:lvlJc w:val="left"/>
      <w:pPr>
        <w:ind w:left="792" w:hanging="360"/>
      </w:pPr>
      <w:rPr>
        <w:rFonts w:hint="default"/>
        <w:b w:val="0"/>
        <w:i w:val="0"/>
        <w:sz w:val="24"/>
        <w:szCs w:val="2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9105485"/>
    <w:multiLevelType w:val="multilevel"/>
    <w:tmpl w:val="2920F450"/>
    <w:styleLink w:val="Style1"/>
    <w:lvl w:ilvl="0">
      <w:start w:val="2"/>
      <w:numFmt w:val="decimal"/>
      <w:lvlText w:val="%1."/>
      <w:lvlJc w:val="right"/>
      <w:pPr>
        <w:ind w:left="450" w:hanging="360"/>
      </w:pPr>
      <w:rPr>
        <w:rFonts w:hint="default"/>
        <w:b w:val="0"/>
        <w:color w:val="auto"/>
      </w:rPr>
    </w:lvl>
    <w:lvl w:ilvl="1">
      <w:start w:val="1"/>
      <w:numFmt w:val="lowerLetter"/>
      <w:lvlText w:val="%2."/>
      <w:lvlJc w:val="left"/>
      <w:pPr>
        <w:ind w:left="-5040" w:hanging="360"/>
      </w:pPr>
    </w:lvl>
    <w:lvl w:ilvl="2">
      <w:start w:val="1"/>
      <w:numFmt w:val="lowerRoman"/>
      <w:lvlText w:val="%3."/>
      <w:lvlJc w:val="right"/>
      <w:pPr>
        <w:ind w:left="-4320" w:hanging="180"/>
      </w:pPr>
    </w:lvl>
    <w:lvl w:ilvl="3">
      <w:start w:val="1"/>
      <w:numFmt w:val="decimal"/>
      <w:lvlText w:val="%4."/>
      <w:lvlJc w:val="left"/>
      <w:pPr>
        <w:ind w:left="-3600" w:hanging="360"/>
      </w:pPr>
    </w:lvl>
    <w:lvl w:ilvl="4">
      <w:start w:val="1"/>
      <w:numFmt w:val="lowerLetter"/>
      <w:lvlText w:val="%5."/>
      <w:lvlJc w:val="left"/>
      <w:pPr>
        <w:ind w:left="-2880" w:hanging="360"/>
      </w:pPr>
    </w:lvl>
    <w:lvl w:ilvl="5">
      <w:start w:val="1"/>
      <w:numFmt w:val="lowerRoman"/>
      <w:lvlText w:val="%6."/>
      <w:lvlJc w:val="right"/>
      <w:pPr>
        <w:ind w:left="-2160" w:hanging="180"/>
      </w:pPr>
    </w:lvl>
    <w:lvl w:ilvl="6">
      <w:start w:val="1"/>
      <w:numFmt w:val="decimal"/>
      <w:lvlText w:val="%7."/>
      <w:lvlJc w:val="left"/>
      <w:pPr>
        <w:ind w:left="-1440" w:hanging="360"/>
      </w:pPr>
    </w:lvl>
    <w:lvl w:ilvl="7">
      <w:start w:val="1"/>
      <w:numFmt w:val="lowerLetter"/>
      <w:lvlText w:val="%8."/>
      <w:lvlJc w:val="left"/>
      <w:pPr>
        <w:ind w:left="-720" w:hanging="360"/>
      </w:pPr>
    </w:lvl>
    <w:lvl w:ilvl="8">
      <w:start w:val="1"/>
      <w:numFmt w:val="lowerRoman"/>
      <w:lvlText w:val="%9."/>
      <w:lvlJc w:val="right"/>
      <w:pPr>
        <w:ind w:left="0" w:hanging="180"/>
      </w:pPr>
    </w:lvl>
  </w:abstractNum>
  <w:abstractNum w:abstractNumId="15" w15:restartNumberingAfterBreak="0">
    <w:nsid w:val="3E3B28F2"/>
    <w:multiLevelType w:val="multilevel"/>
    <w:tmpl w:val="130AE8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AF16E5"/>
    <w:multiLevelType w:val="hybridMultilevel"/>
    <w:tmpl w:val="2A86CC18"/>
    <w:lvl w:ilvl="0" w:tplc="B6B4A636">
      <w:start w:val="1"/>
      <w:numFmt w:val="upperLetter"/>
      <w:lvlText w:val="3%1."/>
      <w:lvlJc w:val="left"/>
      <w:pPr>
        <w:tabs>
          <w:tab w:val="num" w:pos="655"/>
        </w:tabs>
        <w:ind w:left="655" w:hanging="475"/>
      </w:pPr>
      <w:rPr>
        <w:rFonts w:ascii="Times New Roman" w:hAnsi="Times New Roman" w:cs="Times New Roman" w:hint="default"/>
        <w:b w:val="0"/>
        <w:color w:val="auto"/>
      </w:rPr>
    </w:lvl>
    <w:lvl w:ilvl="1" w:tplc="04090015">
      <w:start w:val="1"/>
      <w:numFmt w:val="upperLetter"/>
      <w:lvlText w:val="%2."/>
      <w:lvlJc w:val="left"/>
      <w:pPr>
        <w:ind w:left="1170" w:hanging="360"/>
      </w:pPr>
    </w:lvl>
    <w:lvl w:ilvl="2" w:tplc="0409001B">
      <w:start w:val="1"/>
      <w:numFmt w:val="lowerRoman"/>
      <w:lvlText w:val="%3."/>
      <w:lvlJc w:val="right"/>
      <w:pPr>
        <w:ind w:left="1890" w:hanging="180"/>
      </w:pPr>
    </w:lvl>
    <w:lvl w:ilvl="3" w:tplc="24F2AC0E">
      <w:start w:val="1"/>
      <w:numFmt w:val="lowerRoman"/>
      <w:lvlText w:val="%4."/>
      <w:lvlJc w:val="left"/>
      <w:pPr>
        <w:ind w:left="2610" w:hanging="360"/>
      </w:pPr>
      <w:rPr>
        <w:rFonts w:ascii="Times New Roman" w:eastAsia="Times New Roman" w:hAnsi="Times New Roman" w:cs="Times New Roman"/>
      </w:rPr>
    </w:lvl>
    <w:lvl w:ilvl="4" w:tplc="29CCC872">
      <w:start w:val="10"/>
      <w:numFmt w:val="decimal"/>
      <w:lvlText w:val="%5."/>
      <w:lvlJc w:val="left"/>
      <w:pPr>
        <w:ind w:left="3346" w:hanging="376"/>
      </w:pPr>
      <w:rPr>
        <w:rFonts w:hint="default"/>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21D0464"/>
    <w:multiLevelType w:val="hybridMultilevel"/>
    <w:tmpl w:val="DFC64FF4"/>
    <w:lvl w:ilvl="0" w:tplc="B6B4A636">
      <w:start w:val="1"/>
      <w:numFmt w:val="upperLetter"/>
      <w:lvlText w:val="3%1."/>
      <w:lvlJc w:val="left"/>
      <w:pPr>
        <w:tabs>
          <w:tab w:val="num" w:pos="655"/>
        </w:tabs>
        <w:ind w:left="655" w:hanging="475"/>
      </w:pPr>
      <w:rPr>
        <w:rFonts w:ascii="Times New Roman" w:hAnsi="Times New Roman" w:cs="Times New Roman" w:hint="default"/>
        <w:b w:val="0"/>
        <w:color w:val="auto"/>
      </w:rPr>
    </w:lvl>
    <w:lvl w:ilvl="1" w:tplc="B94A054C">
      <w:start w:val="1"/>
      <w:numFmt w:val="lowerLetter"/>
      <w:lvlText w:val="%2."/>
      <w:lvlJc w:val="left"/>
      <w:pPr>
        <w:ind w:left="1170" w:hanging="360"/>
      </w:pPr>
      <w:rPr>
        <w:rFonts w:ascii="Times New Roman" w:eastAsia="Times New Roman" w:hAnsi="Times New Roman" w:cs="Times New Roman"/>
      </w:rPr>
    </w:lvl>
    <w:lvl w:ilvl="2" w:tplc="0409001B">
      <w:start w:val="1"/>
      <w:numFmt w:val="lowerRoman"/>
      <w:lvlText w:val="%3."/>
      <w:lvlJc w:val="right"/>
      <w:pPr>
        <w:ind w:left="1890" w:hanging="180"/>
      </w:pPr>
    </w:lvl>
    <w:lvl w:ilvl="3" w:tplc="04090019">
      <w:start w:val="1"/>
      <w:numFmt w:val="lowerLetter"/>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27A006D"/>
    <w:multiLevelType w:val="multilevel"/>
    <w:tmpl w:val="99421788"/>
    <w:lvl w:ilvl="0">
      <w:start w:val="10"/>
      <w:numFmt w:val="decimal"/>
      <w:lvlText w:val="%1."/>
      <w:lvlJc w:val="left"/>
      <w:pPr>
        <w:ind w:left="2610" w:hanging="360"/>
      </w:pPr>
      <w:rPr>
        <w:rFonts w:hint="default"/>
      </w:rPr>
    </w:lvl>
    <w:lvl w:ilvl="1">
      <w:start w:val="1"/>
      <w:numFmt w:val="decimal"/>
      <w:isLgl/>
      <w:lvlText w:val="%1.%2"/>
      <w:lvlJc w:val="left"/>
      <w:pPr>
        <w:ind w:left="2688" w:hanging="438"/>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050" w:hanging="1800"/>
      </w:pPr>
      <w:rPr>
        <w:rFonts w:hint="default"/>
      </w:rPr>
    </w:lvl>
  </w:abstractNum>
  <w:abstractNum w:abstractNumId="19" w15:restartNumberingAfterBreak="0">
    <w:nsid w:val="44C57F58"/>
    <w:multiLevelType w:val="hybridMultilevel"/>
    <w:tmpl w:val="60A4FB3E"/>
    <w:lvl w:ilvl="0" w:tplc="42B47E08">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72678"/>
    <w:multiLevelType w:val="hybridMultilevel"/>
    <w:tmpl w:val="27DC7F7E"/>
    <w:lvl w:ilvl="0" w:tplc="BF2C9F30">
      <w:start w:val="3"/>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648" w:hanging="360"/>
      </w:pPr>
    </w:lvl>
    <w:lvl w:ilvl="2" w:tplc="0409001B">
      <w:start w:val="1"/>
      <w:numFmt w:val="lowerRoman"/>
      <w:lvlText w:val="%3."/>
      <w:lvlJc w:val="right"/>
      <w:pPr>
        <w:ind w:left="1368" w:hanging="180"/>
      </w:pPr>
    </w:lvl>
    <w:lvl w:ilvl="3" w:tplc="0409000F">
      <w:start w:val="1"/>
      <w:numFmt w:val="decimal"/>
      <w:lvlText w:val="%4."/>
      <w:lvlJc w:val="left"/>
      <w:pPr>
        <w:ind w:left="2088" w:hanging="360"/>
      </w:pPr>
    </w:lvl>
    <w:lvl w:ilvl="4" w:tplc="04090019">
      <w:start w:val="1"/>
      <w:numFmt w:val="lowerLetter"/>
      <w:lvlText w:val="%5."/>
      <w:lvlJc w:val="left"/>
      <w:pPr>
        <w:ind w:left="2808" w:hanging="360"/>
      </w:pPr>
    </w:lvl>
    <w:lvl w:ilvl="5" w:tplc="0409001B">
      <w:start w:val="1"/>
      <w:numFmt w:val="lowerRoman"/>
      <w:lvlText w:val="%6."/>
      <w:lvlJc w:val="right"/>
      <w:pPr>
        <w:ind w:left="3528" w:hanging="180"/>
      </w:pPr>
    </w:lvl>
    <w:lvl w:ilvl="6" w:tplc="0409000F">
      <w:start w:val="1"/>
      <w:numFmt w:val="decimal"/>
      <w:lvlText w:val="%7."/>
      <w:lvlJc w:val="left"/>
      <w:pPr>
        <w:ind w:left="4248" w:hanging="360"/>
      </w:pPr>
    </w:lvl>
    <w:lvl w:ilvl="7" w:tplc="04090019">
      <w:start w:val="1"/>
      <w:numFmt w:val="lowerLetter"/>
      <w:lvlText w:val="%8."/>
      <w:lvlJc w:val="left"/>
      <w:pPr>
        <w:ind w:left="4968" w:hanging="360"/>
      </w:pPr>
    </w:lvl>
    <w:lvl w:ilvl="8" w:tplc="0409001B">
      <w:start w:val="1"/>
      <w:numFmt w:val="lowerRoman"/>
      <w:lvlText w:val="%9."/>
      <w:lvlJc w:val="right"/>
      <w:pPr>
        <w:ind w:left="5688" w:hanging="180"/>
      </w:pPr>
    </w:lvl>
  </w:abstractNum>
  <w:abstractNum w:abstractNumId="21" w15:restartNumberingAfterBreak="0">
    <w:nsid w:val="49BB54C4"/>
    <w:multiLevelType w:val="hybridMultilevel"/>
    <w:tmpl w:val="30AA6B26"/>
    <w:lvl w:ilvl="0" w:tplc="0409000F">
      <w:start w:val="1"/>
      <w:numFmt w:val="decimal"/>
      <w:lvlText w:val="%1."/>
      <w:lvlJc w:val="left"/>
      <w:pPr>
        <w:ind w:left="360" w:hanging="360"/>
      </w:pPr>
      <w:rPr>
        <w:rFonts w:hint="default"/>
        <w:b w:val="0"/>
        <w:i w:val="0"/>
        <w:sz w:val="24"/>
        <w:szCs w:val="24"/>
      </w:rPr>
    </w:lvl>
    <w:lvl w:ilvl="1" w:tplc="04090015">
      <w:start w:val="1"/>
      <w:numFmt w:val="upp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2" w15:restartNumberingAfterBreak="0">
    <w:nsid w:val="4EE86075"/>
    <w:multiLevelType w:val="hybridMultilevel"/>
    <w:tmpl w:val="17989C8C"/>
    <w:lvl w:ilvl="0" w:tplc="0409000F">
      <w:start w:val="1"/>
      <w:numFmt w:val="decimal"/>
      <w:lvlText w:val="%1."/>
      <w:lvlJc w:val="left"/>
      <w:pPr>
        <w:tabs>
          <w:tab w:val="num" w:pos="360"/>
        </w:tabs>
        <w:ind w:left="36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58508C6"/>
    <w:multiLevelType w:val="hybridMultilevel"/>
    <w:tmpl w:val="A24EF46E"/>
    <w:lvl w:ilvl="0" w:tplc="04090019">
      <w:start w:val="1"/>
      <w:numFmt w:val="lowerLetter"/>
      <w:lvlText w:val="%1."/>
      <w:lvlJc w:val="left"/>
      <w:pPr>
        <w:ind w:left="1098" w:hanging="360"/>
      </w:pPr>
      <w:rPr>
        <w:rFonts w:hint="default"/>
        <w:b w:val="0"/>
        <w:i w:val="0"/>
        <w:color w:val="auto"/>
        <w:sz w:val="24"/>
        <w:szCs w:val="20"/>
      </w:rPr>
    </w:lvl>
    <w:lvl w:ilvl="1" w:tplc="FFFFFFFF" w:tentative="1">
      <w:start w:val="1"/>
      <w:numFmt w:val="lowerLetter"/>
      <w:lvlText w:val="%2."/>
      <w:lvlJc w:val="left"/>
      <w:pPr>
        <w:ind w:left="1818" w:hanging="360"/>
      </w:pPr>
    </w:lvl>
    <w:lvl w:ilvl="2" w:tplc="FFFFFFFF" w:tentative="1">
      <w:start w:val="1"/>
      <w:numFmt w:val="lowerRoman"/>
      <w:lvlText w:val="%3."/>
      <w:lvlJc w:val="right"/>
      <w:pPr>
        <w:ind w:left="2538" w:hanging="180"/>
      </w:pPr>
    </w:lvl>
    <w:lvl w:ilvl="3" w:tplc="FFFFFFFF" w:tentative="1">
      <w:start w:val="1"/>
      <w:numFmt w:val="decimal"/>
      <w:lvlText w:val="%4."/>
      <w:lvlJc w:val="left"/>
      <w:pPr>
        <w:ind w:left="3258" w:hanging="360"/>
      </w:pPr>
    </w:lvl>
    <w:lvl w:ilvl="4" w:tplc="FFFFFFFF" w:tentative="1">
      <w:start w:val="1"/>
      <w:numFmt w:val="lowerLetter"/>
      <w:lvlText w:val="%5."/>
      <w:lvlJc w:val="left"/>
      <w:pPr>
        <w:ind w:left="3978" w:hanging="360"/>
      </w:pPr>
    </w:lvl>
    <w:lvl w:ilvl="5" w:tplc="FFFFFFFF" w:tentative="1">
      <w:start w:val="1"/>
      <w:numFmt w:val="lowerRoman"/>
      <w:lvlText w:val="%6."/>
      <w:lvlJc w:val="right"/>
      <w:pPr>
        <w:ind w:left="4698" w:hanging="180"/>
      </w:pPr>
    </w:lvl>
    <w:lvl w:ilvl="6" w:tplc="FFFFFFFF" w:tentative="1">
      <w:start w:val="1"/>
      <w:numFmt w:val="decimal"/>
      <w:lvlText w:val="%7."/>
      <w:lvlJc w:val="left"/>
      <w:pPr>
        <w:ind w:left="5418" w:hanging="360"/>
      </w:pPr>
    </w:lvl>
    <w:lvl w:ilvl="7" w:tplc="FFFFFFFF" w:tentative="1">
      <w:start w:val="1"/>
      <w:numFmt w:val="lowerLetter"/>
      <w:lvlText w:val="%8."/>
      <w:lvlJc w:val="left"/>
      <w:pPr>
        <w:ind w:left="6138" w:hanging="360"/>
      </w:pPr>
    </w:lvl>
    <w:lvl w:ilvl="8" w:tplc="FFFFFFFF" w:tentative="1">
      <w:start w:val="1"/>
      <w:numFmt w:val="lowerRoman"/>
      <w:lvlText w:val="%9."/>
      <w:lvlJc w:val="right"/>
      <w:pPr>
        <w:ind w:left="6858" w:hanging="180"/>
      </w:pPr>
    </w:lvl>
  </w:abstractNum>
  <w:abstractNum w:abstractNumId="24" w15:restartNumberingAfterBreak="0">
    <w:nsid w:val="5AA36549"/>
    <w:multiLevelType w:val="hybridMultilevel"/>
    <w:tmpl w:val="3F3A0694"/>
    <w:lvl w:ilvl="0" w:tplc="BCBE77FA">
      <w:start w:val="5"/>
      <w:numFmt w:val="decimal"/>
      <w:lvlText w:val="%1."/>
      <w:lvlJc w:val="left"/>
      <w:pPr>
        <w:ind w:left="360" w:hanging="360"/>
      </w:pPr>
      <w:rPr>
        <w:rFonts w:ascii="Times New Roman" w:hAnsi="Times New Roman" w:cs="Times New Roman" w:hint="default"/>
        <w:b w:val="0"/>
        <w:color w:val="auto"/>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5" w15:restartNumberingAfterBreak="0">
    <w:nsid w:val="5B115FC6"/>
    <w:multiLevelType w:val="hybridMultilevel"/>
    <w:tmpl w:val="B8785740"/>
    <w:lvl w:ilvl="0" w:tplc="04090019">
      <w:start w:val="1"/>
      <w:numFmt w:val="lowerLetter"/>
      <w:lvlText w:val="%1."/>
      <w:lvlJc w:val="left"/>
      <w:pPr>
        <w:ind w:left="1152" w:hanging="360"/>
      </w:pPr>
      <w:rPr>
        <w:rFonts w:hint="default"/>
        <w:b w:val="0"/>
        <w:i w:val="0"/>
        <w:color w:val="auto"/>
        <w:sz w:val="24"/>
        <w:szCs w:val="24"/>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6" w15:restartNumberingAfterBreak="0">
    <w:nsid w:val="5E1F02B5"/>
    <w:multiLevelType w:val="multilevel"/>
    <w:tmpl w:val="277414D2"/>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b w:val="0"/>
        <w:bCs w:val="0"/>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17175A4"/>
    <w:multiLevelType w:val="hybridMultilevel"/>
    <w:tmpl w:val="E81AD8A0"/>
    <w:lvl w:ilvl="0" w:tplc="11DA36F4">
      <w:start w:val="1"/>
      <w:numFmt w:val="bullet"/>
      <w:lvlText w:val="q"/>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46129FC"/>
    <w:multiLevelType w:val="hybridMultilevel"/>
    <w:tmpl w:val="EA508D0E"/>
    <w:lvl w:ilvl="0" w:tplc="B8F63AA8">
      <w:start w:val="1"/>
      <w:numFmt w:val="decimal"/>
      <w:lvlText w:val="%1."/>
      <w:lvlJc w:val="left"/>
      <w:pPr>
        <w:ind w:left="360" w:hanging="360"/>
      </w:pPr>
      <w:rPr>
        <w:rFonts w:hint="default"/>
        <w:b w:val="0"/>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1D5C80"/>
    <w:multiLevelType w:val="hybridMultilevel"/>
    <w:tmpl w:val="43104D00"/>
    <w:lvl w:ilvl="0" w:tplc="0409000F">
      <w:start w:val="1"/>
      <w:numFmt w:val="decimal"/>
      <w:lvlText w:val="%1."/>
      <w:lvlJc w:val="left"/>
      <w:pPr>
        <w:ind w:left="360" w:hanging="360"/>
      </w:pPr>
      <w:rPr>
        <w:rFonts w:hint="default"/>
        <w:b w:val="0"/>
        <w:i w:val="0"/>
        <w:color w:val="auto"/>
        <w:sz w:val="23"/>
        <w:szCs w:val="2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58607D"/>
    <w:multiLevelType w:val="multilevel"/>
    <w:tmpl w:val="2E34FB1E"/>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68EE2F12"/>
    <w:multiLevelType w:val="hybridMultilevel"/>
    <w:tmpl w:val="25AE0C1A"/>
    <w:lvl w:ilvl="0" w:tplc="9E70A27C">
      <w:start w:val="1"/>
      <w:numFmt w:val="decimal"/>
      <w:lvlText w:val="%1."/>
      <w:lvlJc w:val="left"/>
      <w:pPr>
        <w:ind w:left="1152" w:hanging="360"/>
      </w:pPr>
      <w:rPr>
        <w:rFonts w:hint="default"/>
        <w:b w:val="0"/>
        <w:i w:val="0"/>
        <w:color w:val="auto"/>
        <w:sz w:val="24"/>
        <w:szCs w:val="20"/>
        <w:u w:val="none"/>
      </w:rPr>
    </w:lvl>
    <w:lvl w:ilvl="1" w:tplc="04090015">
      <w:start w:val="1"/>
      <w:numFmt w:val="upp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C5E326C"/>
    <w:multiLevelType w:val="hybridMultilevel"/>
    <w:tmpl w:val="2014FBD4"/>
    <w:lvl w:ilvl="0" w:tplc="7194CC22">
      <w:start w:val="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164ED"/>
    <w:multiLevelType w:val="hybridMultilevel"/>
    <w:tmpl w:val="E5A0AB4E"/>
    <w:lvl w:ilvl="0" w:tplc="894E1F6C">
      <w:start w:val="1"/>
      <w:numFmt w:val="decimal"/>
      <w:lvlText w:val="%1."/>
      <w:lvlJc w:val="left"/>
      <w:pPr>
        <w:ind w:left="360" w:hanging="360"/>
      </w:pPr>
      <w:rPr>
        <w:rFonts w:ascii="Times New Roman" w:hAnsi="Times New Roman" w:cs="Times New Roman" w:hint="default"/>
      </w:rPr>
    </w:lvl>
    <w:lvl w:ilvl="1" w:tplc="829C1690">
      <w:start w:val="1"/>
      <w:numFmt w:val="upperLetter"/>
      <w:lvlText w:val="%2."/>
      <w:lvlJc w:val="left"/>
      <w:pPr>
        <w:ind w:left="1440" w:hanging="360"/>
      </w:pPr>
      <w:rPr>
        <w:rFonts w:ascii="Times New Roman" w:eastAsia="Times New Roman" w:hAnsi="Times New Roman" w:cs="Times New Roman"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8130A"/>
    <w:multiLevelType w:val="hybridMultilevel"/>
    <w:tmpl w:val="2D28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E7559"/>
    <w:multiLevelType w:val="hybridMultilevel"/>
    <w:tmpl w:val="46906076"/>
    <w:lvl w:ilvl="0" w:tplc="4C9ED1AE">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D393FE6"/>
    <w:multiLevelType w:val="hybridMultilevel"/>
    <w:tmpl w:val="4FE22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27"/>
  </w:num>
  <w:num w:numId="3">
    <w:abstractNumId w:val="10"/>
  </w:num>
  <w:num w:numId="4">
    <w:abstractNumId w:val="17"/>
  </w:num>
  <w:num w:numId="5">
    <w:abstractNumId w:val="1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7"/>
  </w:num>
  <w:num w:numId="27">
    <w:abstractNumId w:val="36"/>
  </w:num>
  <w:num w:numId="28">
    <w:abstractNumId w:val="19"/>
  </w:num>
  <w:num w:numId="29">
    <w:abstractNumId w:val="11"/>
  </w:num>
  <w:num w:numId="30">
    <w:abstractNumId w:val="6"/>
  </w:num>
  <w:num w:numId="31">
    <w:abstractNumId w:val="0"/>
  </w:num>
  <w:num w:numId="32">
    <w:abstractNumId w:val="5"/>
  </w:num>
  <w:num w:numId="33">
    <w:abstractNumId w:val="8"/>
  </w:num>
  <w:num w:numId="34">
    <w:abstractNumId w:val="35"/>
  </w:num>
  <w:num w:numId="35">
    <w:abstractNumId w:val="9"/>
  </w:num>
  <w:num w:numId="36">
    <w:abstractNumId w:val="2"/>
  </w:num>
  <w:num w:numId="37">
    <w:abstractNumId w:val="26"/>
  </w:num>
  <w:num w:numId="38">
    <w:abstractNumId w:val="25"/>
  </w:num>
  <w:num w:numId="39">
    <w:abstractNumId w:val="15"/>
  </w:num>
  <w:num w:numId="40">
    <w:abstractNumId w:val="30"/>
  </w:num>
  <w:num w:numId="41">
    <w:abstractNumId w:val="23"/>
  </w:num>
  <w:num w:numId="42">
    <w:abstractNumId w:val="34"/>
  </w:num>
  <w:num w:numId="43">
    <w:abstractNumId w:val="31"/>
  </w:num>
  <w:num w:numId="44">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D0"/>
    <w:rsid w:val="00000072"/>
    <w:rsid w:val="000019D1"/>
    <w:rsid w:val="00002DC8"/>
    <w:rsid w:val="000031CF"/>
    <w:rsid w:val="0000337B"/>
    <w:rsid w:val="000042C9"/>
    <w:rsid w:val="00004A5E"/>
    <w:rsid w:val="00004E16"/>
    <w:rsid w:val="00004F39"/>
    <w:rsid w:val="00005077"/>
    <w:rsid w:val="000052F3"/>
    <w:rsid w:val="0000534B"/>
    <w:rsid w:val="000061F6"/>
    <w:rsid w:val="00006397"/>
    <w:rsid w:val="00006C82"/>
    <w:rsid w:val="00006D26"/>
    <w:rsid w:val="0000785E"/>
    <w:rsid w:val="00007CE6"/>
    <w:rsid w:val="00010E86"/>
    <w:rsid w:val="00011064"/>
    <w:rsid w:val="00011401"/>
    <w:rsid w:val="00013E39"/>
    <w:rsid w:val="00014491"/>
    <w:rsid w:val="00014E96"/>
    <w:rsid w:val="00015CC1"/>
    <w:rsid w:val="00016EF6"/>
    <w:rsid w:val="00017889"/>
    <w:rsid w:val="00021708"/>
    <w:rsid w:val="00022276"/>
    <w:rsid w:val="000235E2"/>
    <w:rsid w:val="00023965"/>
    <w:rsid w:val="000249AB"/>
    <w:rsid w:val="000250FE"/>
    <w:rsid w:val="00025695"/>
    <w:rsid w:val="00026110"/>
    <w:rsid w:val="00026140"/>
    <w:rsid w:val="000269ED"/>
    <w:rsid w:val="00027BE0"/>
    <w:rsid w:val="00030B76"/>
    <w:rsid w:val="0003164B"/>
    <w:rsid w:val="00031BC0"/>
    <w:rsid w:val="0003380F"/>
    <w:rsid w:val="000345CB"/>
    <w:rsid w:val="00034646"/>
    <w:rsid w:val="000346BF"/>
    <w:rsid w:val="00035121"/>
    <w:rsid w:val="000365E2"/>
    <w:rsid w:val="00037822"/>
    <w:rsid w:val="000379B3"/>
    <w:rsid w:val="00037EFD"/>
    <w:rsid w:val="00040ED3"/>
    <w:rsid w:val="0004408E"/>
    <w:rsid w:val="0004427E"/>
    <w:rsid w:val="00044A67"/>
    <w:rsid w:val="0004596E"/>
    <w:rsid w:val="00045BD0"/>
    <w:rsid w:val="00045D8C"/>
    <w:rsid w:val="00045E4B"/>
    <w:rsid w:val="000465A3"/>
    <w:rsid w:val="000471F4"/>
    <w:rsid w:val="00047F9A"/>
    <w:rsid w:val="000517BF"/>
    <w:rsid w:val="00053129"/>
    <w:rsid w:val="00053773"/>
    <w:rsid w:val="000537EB"/>
    <w:rsid w:val="000544B6"/>
    <w:rsid w:val="00061237"/>
    <w:rsid w:val="00061FD0"/>
    <w:rsid w:val="0006225F"/>
    <w:rsid w:val="0006235B"/>
    <w:rsid w:val="000633D3"/>
    <w:rsid w:val="0006406D"/>
    <w:rsid w:val="00064443"/>
    <w:rsid w:val="00064984"/>
    <w:rsid w:val="0006522B"/>
    <w:rsid w:val="00065859"/>
    <w:rsid w:val="0006636B"/>
    <w:rsid w:val="000664EB"/>
    <w:rsid w:val="000707EF"/>
    <w:rsid w:val="00071407"/>
    <w:rsid w:val="00072175"/>
    <w:rsid w:val="000724B8"/>
    <w:rsid w:val="00072DC2"/>
    <w:rsid w:val="00073369"/>
    <w:rsid w:val="0007368C"/>
    <w:rsid w:val="000736A6"/>
    <w:rsid w:val="0007393B"/>
    <w:rsid w:val="00074B39"/>
    <w:rsid w:val="00075C8A"/>
    <w:rsid w:val="000760AF"/>
    <w:rsid w:val="00076BE0"/>
    <w:rsid w:val="000777E9"/>
    <w:rsid w:val="00077D32"/>
    <w:rsid w:val="00080340"/>
    <w:rsid w:val="00081AEC"/>
    <w:rsid w:val="0008224D"/>
    <w:rsid w:val="000823B2"/>
    <w:rsid w:val="000826A8"/>
    <w:rsid w:val="00084C9E"/>
    <w:rsid w:val="00084D6B"/>
    <w:rsid w:val="00084DAF"/>
    <w:rsid w:val="0008582F"/>
    <w:rsid w:val="0008591E"/>
    <w:rsid w:val="000867D6"/>
    <w:rsid w:val="00086C0D"/>
    <w:rsid w:val="00087AF4"/>
    <w:rsid w:val="00090B76"/>
    <w:rsid w:val="00090BEA"/>
    <w:rsid w:val="0009148C"/>
    <w:rsid w:val="00091627"/>
    <w:rsid w:val="00092560"/>
    <w:rsid w:val="000934B8"/>
    <w:rsid w:val="000948D1"/>
    <w:rsid w:val="00094950"/>
    <w:rsid w:val="000955E7"/>
    <w:rsid w:val="000959D6"/>
    <w:rsid w:val="00095A58"/>
    <w:rsid w:val="00096670"/>
    <w:rsid w:val="00097079"/>
    <w:rsid w:val="000A0721"/>
    <w:rsid w:val="000A1876"/>
    <w:rsid w:val="000A19AE"/>
    <w:rsid w:val="000A1B29"/>
    <w:rsid w:val="000A1C00"/>
    <w:rsid w:val="000A261D"/>
    <w:rsid w:val="000A2A08"/>
    <w:rsid w:val="000A2AC5"/>
    <w:rsid w:val="000A3447"/>
    <w:rsid w:val="000A3CD4"/>
    <w:rsid w:val="000A46EC"/>
    <w:rsid w:val="000A4CF4"/>
    <w:rsid w:val="000A52F4"/>
    <w:rsid w:val="000A586F"/>
    <w:rsid w:val="000A5CCA"/>
    <w:rsid w:val="000A70BB"/>
    <w:rsid w:val="000A738B"/>
    <w:rsid w:val="000A7915"/>
    <w:rsid w:val="000B081D"/>
    <w:rsid w:val="000B0998"/>
    <w:rsid w:val="000B1736"/>
    <w:rsid w:val="000B188D"/>
    <w:rsid w:val="000B1EC2"/>
    <w:rsid w:val="000B2EC9"/>
    <w:rsid w:val="000B37D3"/>
    <w:rsid w:val="000B4122"/>
    <w:rsid w:val="000B5E99"/>
    <w:rsid w:val="000B5EB0"/>
    <w:rsid w:val="000B6782"/>
    <w:rsid w:val="000B720A"/>
    <w:rsid w:val="000B7A68"/>
    <w:rsid w:val="000B7D05"/>
    <w:rsid w:val="000C0C32"/>
    <w:rsid w:val="000C0E66"/>
    <w:rsid w:val="000C1E03"/>
    <w:rsid w:val="000C35E7"/>
    <w:rsid w:val="000C3832"/>
    <w:rsid w:val="000C5332"/>
    <w:rsid w:val="000C60C9"/>
    <w:rsid w:val="000C6330"/>
    <w:rsid w:val="000C68F0"/>
    <w:rsid w:val="000D1500"/>
    <w:rsid w:val="000D314B"/>
    <w:rsid w:val="000D3D2A"/>
    <w:rsid w:val="000D3E8A"/>
    <w:rsid w:val="000D52F4"/>
    <w:rsid w:val="000D6C2F"/>
    <w:rsid w:val="000D7EBA"/>
    <w:rsid w:val="000E01A3"/>
    <w:rsid w:val="000E042F"/>
    <w:rsid w:val="000E049D"/>
    <w:rsid w:val="000E0BA7"/>
    <w:rsid w:val="000E1384"/>
    <w:rsid w:val="000E24A7"/>
    <w:rsid w:val="000E2AB8"/>
    <w:rsid w:val="000E37CA"/>
    <w:rsid w:val="000E556B"/>
    <w:rsid w:val="000E5B31"/>
    <w:rsid w:val="000E61DC"/>
    <w:rsid w:val="000E68C0"/>
    <w:rsid w:val="000E74A8"/>
    <w:rsid w:val="000E79C8"/>
    <w:rsid w:val="000F0B1A"/>
    <w:rsid w:val="000F1AFC"/>
    <w:rsid w:val="000F209C"/>
    <w:rsid w:val="000F27EE"/>
    <w:rsid w:val="000F364E"/>
    <w:rsid w:val="000F4FA3"/>
    <w:rsid w:val="000F5580"/>
    <w:rsid w:val="000F5EEE"/>
    <w:rsid w:val="000F64D4"/>
    <w:rsid w:val="000F7888"/>
    <w:rsid w:val="0010013B"/>
    <w:rsid w:val="00101341"/>
    <w:rsid w:val="00101350"/>
    <w:rsid w:val="00101517"/>
    <w:rsid w:val="00101A0E"/>
    <w:rsid w:val="00103C9D"/>
    <w:rsid w:val="00103DA6"/>
    <w:rsid w:val="00104626"/>
    <w:rsid w:val="00104BC6"/>
    <w:rsid w:val="001059E1"/>
    <w:rsid w:val="00105D1A"/>
    <w:rsid w:val="00105DB3"/>
    <w:rsid w:val="00106213"/>
    <w:rsid w:val="00110436"/>
    <w:rsid w:val="0011060C"/>
    <w:rsid w:val="00110DD1"/>
    <w:rsid w:val="00111326"/>
    <w:rsid w:val="00112A19"/>
    <w:rsid w:val="001130C4"/>
    <w:rsid w:val="00113991"/>
    <w:rsid w:val="00113F57"/>
    <w:rsid w:val="00113F71"/>
    <w:rsid w:val="00114742"/>
    <w:rsid w:val="00115446"/>
    <w:rsid w:val="001157C5"/>
    <w:rsid w:val="0011598A"/>
    <w:rsid w:val="0011665A"/>
    <w:rsid w:val="00116899"/>
    <w:rsid w:val="00116AE5"/>
    <w:rsid w:val="00116CAE"/>
    <w:rsid w:val="00117713"/>
    <w:rsid w:val="00117C4E"/>
    <w:rsid w:val="0012038B"/>
    <w:rsid w:val="00120598"/>
    <w:rsid w:val="00120A3B"/>
    <w:rsid w:val="00120F45"/>
    <w:rsid w:val="00121240"/>
    <w:rsid w:val="00121737"/>
    <w:rsid w:val="00121EDB"/>
    <w:rsid w:val="001222AE"/>
    <w:rsid w:val="00123074"/>
    <w:rsid w:val="001237E0"/>
    <w:rsid w:val="00123E3A"/>
    <w:rsid w:val="001248A1"/>
    <w:rsid w:val="00124A2C"/>
    <w:rsid w:val="00125A9A"/>
    <w:rsid w:val="00125AF7"/>
    <w:rsid w:val="0012622B"/>
    <w:rsid w:val="00126F9C"/>
    <w:rsid w:val="00127245"/>
    <w:rsid w:val="00127464"/>
    <w:rsid w:val="00127D62"/>
    <w:rsid w:val="0013071B"/>
    <w:rsid w:val="0013078B"/>
    <w:rsid w:val="00130FE7"/>
    <w:rsid w:val="00133638"/>
    <w:rsid w:val="00133F90"/>
    <w:rsid w:val="001345E2"/>
    <w:rsid w:val="00135794"/>
    <w:rsid w:val="0013687F"/>
    <w:rsid w:val="0013757F"/>
    <w:rsid w:val="001376B2"/>
    <w:rsid w:val="00137B08"/>
    <w:rsid w:val="0014060B"/>
    <w:rsid w:val="00140D4C"/>
    <w:rsid w:val="001410F8"/>
    <w:rsid w:val="001411EC"/>
    <w:rsid w:val="00141785"/>
    <w:rsid w:val="00141ADF"/>
    <w:rsid w:val="00143A18"/>
    <w:rsid w:val="00144909"/>
    <w:rsid w:val="001451E4"/>
    <w:rsid w:val="00146185"/>
    <w:rsid w:val="00146469"/>
    <w:rsid w:val="00146689"/>
    <w:rsid w:val="0014706F"/>
    <w:rsid w:val="00147C21"/>
    <w:rsid w:val="00150D8B"/>
    <w:rsid w:val="00150FD2"/>
    <w:rsid w:val="00151B38"/>
    <w:rsid w:val="00153997"/>
    <w:rsid w:val="001541DC"/>
    <w:rsid w:val="001542C4"/>
    <w:rsid w:val="001543F6"/>
    <w:rsid w:val="0015584E"/>
    <w:rsid w:val="001559C9"/>
    <w:rsid w:val="00156F1D"/>
    <w:rsid w:val="00160AB7"/>
    <w:rsid w:val="00162FFE"/>
    <w:rsid w:val="00163201"/>
    <w:rsid w:val="0016370C"/>
    <w:rsid w:val="00163DB4"/>
    <w:rsid w:val="00164593"/>
    <w:rsid w:val="001648C0"/>
    <w:rsid w:val="001655A6"/>
    <w:rsid w:val="001658C0"/>
    <w:rsid w:val="00165F60"/>
    <w:rsid w:val="0016622E"/>
    <w:rsid w:val="00166371"/>
    <w:rsid w:val="001664D2"/>
    <w:rsid w:val="00167099"/>
    <w:rsid w:val="001676BE"/>
    <w:rsid w:val="00167AAB"/>
    <w:rsid w:val="00167B77"/>
    <w:rsid w:val="00167EDF"/>
    <w:rsid w:val="0017056A"/>
    <w:rsid w:val="00170D77"/>
    <w:rsid w:val="00170D78"/>
    <w:rsid w:val="00173255"/>
    <w:rsid w:val="00173446"/>
    <w:rsid w:val="00173A66"/>
    <w:rsid w:val="001751B2"/>
    <w:rsid w:val="00175638"/>
    <w:rsid w:val="001756A3"/>
    <w:rsid w:val="00175C01"/>
    <w:rsid w:val="001768A7"/>
    <w:rsid w:val="00176A91"/>
    <w:rsid w:val="00176B2C"/>
    <w:rsid w:val="001770B8"/>
    <w:rsid w:val="00180C6F"/>
    <w:rsid w:val="00181B91"/>
    <w:rsid w:val="001841B3"/>
    <w:rsid w:val="0018428C"/>
    <w:rsid w:val="00184BEA"/>
    <w:rsid w:val="00185D59"/>
    <w:rsid w:val="00186D6D"/>
    <w:rsid w:val="00187F9A"/>
    <w:rsid w:val="00190246"/>
    <w:rsid w:val="00190A7D"/>
    <w:rsid w:val="00191309"/>
    <w:rsid w:val="001916B4"/>
    <w:rsid w:val="0019268E"/>
    <w:rsid w:val="00193F65"/>
    <w:rsid w:val="0019409D"/>
    <w:rsid w:val="001944B3"/>
    <w:rsid w:val="001950C4"/>
    <w:rsid w:val="001958BF"/>
    <w:rsid w:val="00195C48"/>
    <w:rsid w:val="001962B1"/>
    <w:rsid w:val="00196491"/>
    <w:rsid w:val="0019760F"/>
    <w:rsid w:val="00197755"/>
    <w:rsid w:val="001A0214"/>
    <w:rsid w:val="001A035A"/>
    <w:rsid w:val="001A058C"/>
    <w:rsid w:val="001A0766"/>
    <w:rsid w:val="001A0C01"/>
    <w:rsid w:val="001A11D4"/>
    <w:rsid w:val="001A1471"/>
    <w:rsid w:val="001A17CD"/>
    <w:rsid w:val="001A22BE"/>
    <w:rsid w:val="001A2EE9"/>
    <w:rsid w:val="001A2FBA"/>
    <w:rsid w:val="001A34DB"/>
    <w:rsid w:val="001A35CD"/>
    <w:rsid w:val="001A3EDA"/>
    <w:rsid w:val="001A3F5F"/>
    <w:rsid w:val="001A4131"/>
    <w:rsid w:val="001A43D3"/>
    <w:rsid w:val="001A4F62"/>
    <w:rsid w:val="001A60B8"/>
    <w:rsid w:val="001A637F"/>
    <w:rsid w:val="001A65C2"/>
    <w:rsid w:val="001A6849"/>
    <w:rsid w:val="001A6DE5"/>
    <w:rsid w:val="001A713A"/>
    <w:rsid w:val="001B0C36"/>
    <w:rsid w:val="001B10CA"/>
    <w:rsid w:val="001B14F9"/>
    <w:rsid w:val="001B3C7B"/>
    <w:rsid w:val="001B4CDF"/>
    <w:rsid w:val="001B670D"/>
    <w:rsid w:val="001B73A0"/>
    <w:rsid w:val="001B74DF"/>
    <w:rsid w:val="001B7B2C"/>
    <w:rsid w:val="001C015A"/>
    <w:rsid w:val="001C09CA"/>
    <w:rsid w:val="001C0B65"/>
    <w:rsid w:val="001C0BA3"/>
    <w:rsid w:val="001C1052"/>
    <w:rsid w:val="001C10C6"/>
    <w:rsid w:val="001C16B8"/>
    <w:rsid w:val="001C1737"/>
    <w:rsid w:val="001C183A"/>
    <w:rsid w:val="001C26E9"/>
    <w:rsid w:val="001C3673"/>
    <w:rsid w:val="001C386E"/>
    <w:rsid w:val="001C3D3A"/>
    <w:rsid w:val="001C4083"/>
    <w:rsid w:val="001C4EF8"/>
    <w:rsid w:val="001C5CAE"/>
    <w:rsid w:val="001C605F"/>
    <w:rsid w:val="001C66A9"/>
    <w:rsid w:val="001C6ADA"/>
    <w:rsid w:val="001C6B2F"/>
    <w:rsid w:val="001C6BAD"/>
    <w:rsid w:val="001C7FC6"/>
    <w:rsid w:val="001D0463"/>
    <w:rsid w:val="001D0BED"/>
    <w:rsid w:val="001D1D93"/>
    <w:rsid w:val="001D2042"/>
    <w:rsid w:val="001D2AB0"/>
    <w:rsid w:val="001D2DD4"/>
    <w:rsid w:val="001D3434"/>
    <w:rsid w:val="001D3AE3"/>
    <w:rsid w:val="001D3D09"/>
    <w:rsid w:val="001D412F"/>
    <w:rsid w:val="001D456F"/>
    <w:rsid w:val="001D4EFD"/>
    <w:rsid w:val="001D52A8"/>
    <w:rsid w:val="001D587F"/>
    <w:rsid w:val="001D6609"/>
    <w:rsid w:val="001D76C5"/>
    <w:rsid w:val="001E0842"/>
    <w:rsid w:val="001E1D21"/>
    <w:rsid w:val="001E2746"/>
    <w:rsid w:val="001E5883"/>
    <w:rsid w:val="001E6F3A"/>
    <w:rsid w:val="001F0CCA"/>
    <w:rsid w:val="001F1488"/>
    <w:rsid w:val="001F17C7"/>
    <w:rsid w:val="001F17E1"/>
    <w:rsid w:val="001F27C0"/>
    <w:rsid w:val="001F3784"/>
    <w:rsid w:val="001F4582"/>
    <w:rsid w:val="001F4BDA"/>
    <w:rsid w:val="001F4ECB"/>
    <w:rsid w:val="001F5138"/>
    <w:rsid w:val="001F5AAC"/>
    <w:rsid w:val="001F5CB8"/>
    <w:rsid w:val="001F5CE7"/>
    <w:rsid w:val="001F5FC8"/>
    <w:rsid w:val="001F6205"/>
    <w:rsid w:val="001F6382"/>
    <w:rsid w:val="001F6D3C"/>
    <w:rsid w:val="001F70E3"/>
    <w:rsid w:val="001F7196"/>
    <w:rsid w:val="001F7979"/>
    <w:rsid w:val="001F7CD3"/>
    <w:rsid w:val="0020091A"/>
    <w:rsid w:val="00200A7A"/>
    <w:rsid w:val="00200D38"/>
    <w:rsid w:val="00200D89"/>
    <w:rsid w:val="002012EB"/>
    <w:rsid w:val="00201371"/>
    <w:rsid w:val="0020142B"/>
    <w:rsid w:val="002027C4"/>
    <w:rsid w:val="00202840"/>
    <w:rsid w:val="00202DF2"/>
    <w:rsid w:val="00203042"/>
    <w:rsid w:val="0020355C"/>
    <w:rsid w:val="00204569"/>
    <w:rsid w:val="0020494B"/>
    <w:rsid w:val="00204E29"/>
    <w:rsid w:val="002055CE"/>
    <w:rsid w:val="002056AC"/>
    <w:rsid w:val="0020572F"/>
    <w:rsid w:val="002058E3"/>
    <w:rsid w:val="00205AA8"/>
    <w:rsid w:val="002061DA"/>
    <w:rsid w:val="00206FAB"/>
    <w:rsid w:val="002117C3"/>
    <w:rsid w:val="00211A28"/>
    <w:rsid w:val="00211AD9"/>
    <w:rsid w:val="00212DBA"/>
    <w:rsid w:val="00212E0A"/>
    <w:rsid w:val="0021300C"/>
    <w:rsid w:val="002136AE"/>
    <w:rsid w:val="00213A42"/>
    <w:rsid w:val="00214364"/>
    <w:rsid w:val="0021477F"/>
    <w:rsid w:val="0021519F"/>
    <w:rsid w:val="0021534E"/>
    <w:rsid w:val="002156EE"/>
    <w:rsid w:val="00215A0B"/>
    <w:rsid w:val="00220718"/>
    <w:rsid w:val="00220BD0"/>
    <w:rsid w:val="0022162E"/>
    <w:rsid w:val="00222799"/>
    <w:rsid w:val="002234A9"/>
    <w:rsid w:val="0022373D"/>
    <w:rsid w:val="00225D59"/>
    <w:rsid w:val="00225EAC"/>
    <w:rsid w:val="00225FC4"/>
    <w:rsid w:val="00226EE8"/>
    <w:rsid w:val="002276F9"/>
    <w:rsid w:val="00227EC8"/>
    <w:rsid w:val="00230398"/>
    <w:rsid w:val="00230718"/>
    <w:rsid w:val="00230902"/>
    <w:rsid w:val="00230F87"/>
    <w:rsid w:val="00231312"/>
    <w:rsid w:val="0023183F"/>
    <w:rsid w:val="00233A6C"/>
    <w:rsid w:val="00234472"/>
    <w:rsid w:val="002351A6"/>
    <w:rsid w:val="00235284"/>
    <w:rsid w:val="00235F57"/>
    <w:rsid w:val="00236043"/>
    <w:rsid w:val="00236257"/>
    <w:rsid w:val="00236430"/>
    <w:rsid w:val="0023668A"/>
    <w:rsid w:val="00237A14"/>
    <w:rsid w:val="0024014E"/>
    <w:rsid w:val="002409FF"/>
    <w:rsid w:val="00240C1A"/>
    <w:rsid w:val="00241019"/>
    <w:rsid w:val="002411DE"/>
    <w:rsid w:val="0024342A"/>
    <w:rsid w:val="00244BCE"/>
    <w:rsid w:val="00245B6A"/>
    <w:rsid w:val="002463B4"/>
    <w:rsid w:val="002469F9"/>
    <w:rsid w:val="00247CFB"/>
    <w:rsid w:val="0025030A"/>
    <w:rsid w:val="00253B75"/>
    <w:rsid w:val="00254325"/>
    <w:rsid w:val="00254A66"/>
    <w:rsid w:val="00254C77"/>
    <w:rsid w:val="0025572B"/>
    <w:rsid w:val="00255753"/>
    <w:rsid w:val="0025586E"/>
    <w:rsid w:val="00255B67"/>
    <w:rsid w:val="00255F8B"/>
    <w:rsid w:val="002561BB"/>
    <w:rsid w:val="0025676B"/>
    <w:rsid w:val="00257158"/>
    <w:rsid w:val="002572CE"/>
    <w:rsid w:val="002578D1"/>
    <w:rsid w:val="00257E4C"/>
    <w:rsid w:val="00260092"/>
    <w:rsid w:val="00262CA4"/>
    <w:rsid w:val="00262EDF"/>
    <w:rsid w:val="002630AF"/>
    <w:rsid w:val="002636CA"/>
    <w:rsid w:val="00263A57"/>
    <w:rsid w:val="00263B96"/>
    <w:rsid w:val="00264BC2"/>
    <w:rsid w:val="00265B3D"/>
    <w:rsid w:val="00265D42"/>
    <w:rsid w:val="00265F7D"/>
    <w:rsid w:val="002677E1"/>
    <w:rsid w:val="00267C7E"/>
    <w:rsid w:val="00270391"/>
    <w:rsid w:val="00270C36"/>
    <w:rsid w:val="00270C74"/>
    <w:rsid w:val="00271769"/>
    <w:rsid w:val="0027250E"/>
    <w:rsid w:val="00272E4E"/>
    <w:rsid w:val="00273520"/>
    <w:rsid w:val="00273C78"/>
    <w:rsid w:val="00274C87"/>
    <w:rsid w:val="00275FC4"/>
    <w:rsid w:val="00276376"/>
    <w:rsid w:val="00277039"/>
    <w:rsid w:val="002773D4"/>
    <w:rsid w:val="0028129B"/>
    <w:rsid w:val="0028193B"/>
    <w:rsid w:val="00282B0F"/>
    <w:rsid w:val="002830FD"/>
    <w:rsid w:val="002839EC"/>
    <w:rsid w:val="00284A26"/>
    <w:rsid w:val="0028552D"/>
    <w:rsid w:val="00285BDC"/>
    <w:rsid w:val="00286126"/>
    <w:rsid w:val="00286847"/>
    <w:rsid w:val="00286C7B"/>
    <w:rsid w:val="00286EFB"/>
    <w:rsid w:val="00287195"/>
    <w:rsid w:val="0028764C"/>
    <w:rsid w:val="0029134E"/>
    <w:rsid w:val="002919A5"/>
    <w:rsid w:val="0029205B"/>
    <w:rsid w:val="00292A5C"/>
    <w:rsid w:val="002939AD"/>
    <w:rsid w:val="00294CB0"/>
    <w:rsid w:val="0029558C"/>
    <w:rsid w:val="0029584F"/>
    <w:rsid w:val="002966D5"/>
    <w:rsid w:val="00296D20"/>
    <w:rsid w:val="00296DBA"/>
    <w:rsid w:val="002972DB"/>
    <w:rsid w:val="00297301"/>
    <w:rsid w:val="002A00F2"/>
    <w:rsid w:val="002A013A"/>
    <w:rsid w:val="002A04FF"/>
    <w:rsid w:val="002A14CB"/>
    <w:rsid w:val="002A156A"/>
    <w:rsid w:val="002A1AB8"/>
    <w:rsid w:val="002A1E65"/>
    <w:rsid w:val="002A1EE0"/>
    <w:rsid w:val="002A2941"/>
    <w:rsid w:val="002A34C9"/>
    <w:rsid w:val="002A39E9"/>
    <w:rsid w:val="002A3DD1"/>
    <w:rsid w:val="002A4ACB"/>
    <w:rsid w:val="002A530C"/>
    <w:rsid w:val="002A635C"/>
    <w:rsid w:val="002A718F"/>
    <w:rsid w:val="002A7380"/>
    <w:rsid w:val="002B11FF"/>
    <w:rsid w:val="002B19DD"/>
    <w:rsid w:val="002B1ABA"/>
    <w:rsid w:val="002B2363"/>
    <w:rsid w:val="002B2C0F"/>
    <w:rsid w:val="002B2F70"/>
    <w:rsid w:val="002B2FA6"/>
    <w:rsid w:val="002B3C00"/>
    <w:rsid w:val="002B3CA5"/>
    <w:rsid w:val="002B4291"/>
    <w:rsid w:val="002B45B1"/>
    <w:rsid w:val="002B4946"/>
    <w:rsid w:val="002C02F2"/>
    <w:rsid w:val="002C0523"/>
    <w:rsid w:val="002C1670"/>
    <w:rsid w:val="002C1774"/>
    <w:rsid w:val="002C4394"/>
    <w:rsid w:val="002C4C4A"/>
    <w:rsid w:val="002C4DC7"/>
    <w:rsid w:val="002C54BF"/>
    <w:rsid w:val="002C5861"/>
    <w:rsid w:val="002C5A19"/>
    <w:rsid w:val="002C5EF9"/>
    <w:rsid w:val="002C667B"/>
    <w:rsid w:val="002D0B13"/>
    <w:rsid w:val="002D0CBC"/>
    <w:rsid w:val="002D1C67"/>
    <w:rsid w:val="002D468B"/>
    <w:rsid w:val="002D6C4E"/>
    <w:rsid w:val="002D7125"/>
    <w:rsid w:val="002D74D4"/>
    <w:rsid w:val="002D792C"/>
    <w:rsid w:val="002D7B20"/>
    <w:rsid w:val="002E0525"/>
    <w:rsid w:val="002E162A"/>
    <w:rsid w:val="002E17E2"/>
    <w:rsid w:val="002E1AA6"/>
    <w:rsid w:val="002E1AB6"/>
    <w:rsid w:val="002E1DB6"/>
    <w:rsid w:val="002E1EF9"/>
    <w:rsid w:val="002E2D13"/>
    <w:rsid w:val="002E3583"/>
    <w:rsid w:val="002E46F6"/>
    <w:rsid w:val="002E482B"/>
    <w:rsid w:val="002E4F89"/>
    <w:rsid w:val="002E5420"/>
    <w:rsid w:val="002E6876"/>
    <w:rsid w:val="002E7B1D"/>
    <w:rsid w:val="002F141E"/>
    <w:rsid w:val="002F1E6F"/>
    <w:rsid w:val="002F1EAB"/>
    <w:rsid w:val="002F23F1"/>
    <w:rsid w:val="002F29D9"/>
    <w:rsid w:val="002F3F6C"/>
    <w:rsid w:val="002F45AF"/>
    <w:rsid w:val="002F4E9F"/>
    <w:rsid w:val="002F6075"/>
    <w:rsid w:val="00300B95"/>
    <w:rsid w:val="00301A7B"/>
    <w:rsid w:val="00301AC5"/>
    <w:rsid w:val="00303D19"/>
    <w:rsid w:val="00303E11"/>
    <w:rsid w:val="00304F55"/>
    <w:rsid w:val="0030513E"/>
    <w:rsid w:val="003051B9"/>
    <w:rsid w:val="00305B67"/>
    <w:rsid w:val="00306994"/>
    <w:rsid w:val="00307246"/>
    <w:rsid w:val="0030766A"/>
    <w:rsid w:val="00307F56"/>
    <w:rsid w:val="00310E21"/>
    <w:rsid w:val="003110BD"/>
    <w:rsid w:val="00311F89"/>
    <w:rsid w:val="003126A1"/>
    <w:rsid w:val="00312815"/>
    <w:rsid w:val="00313157"/>
    <w:rsid w:val="00313FFC"/>
    <w:rsid w:val="003150BE"/>
    <w:rsid w:val="003155BD"/>
    <w:rsid w:val="0031581F"/>
    <w:rsid w:val="0031675F"/>
    <w:rsid w:val="003168FE"/>
    <w:rsid w:val="0031715C"/>
    <w:rsid w:val="00320C25"/>
    <w:rsid w:val="00320FD5"/>
    <w:rsid w:val="003238D3"/>
    <w:rsid w:val="003238F7"/>
    <w:rsid w:val="003244EE"/>
    <w:rsid w:val="00324762"/>
    <w:rsid w:val="00325F0E"/>
    <w:rsid w:val="00327104"/>
    <w:rsid w:val="003273E6"/>
    <w:rsid w:val="003276C2"/>
    <w:rsid w:val="00327DAC"/>
    <w:rsid w:val="003318D0"/>
    <w:rsid w:val="00331CF2"/>
    <w:rsid w:val="00332E62"/>
    <w:rsid w:val="00333DE4"/>
    <w:rsid w:val="003341FD"/>
    <w:rsid w:val="00334246"/>
    <w:rsid w:val="00334249"/>
    <w:rsid w:val="00334447"/>
    <w:rsid w:val="0033498C"/>
    <w:rsid w:val="00335C52"/>
    <w:rsid w:val="003369BE"/>
    <w:rsid w:val="0033760A"/>
    <w:rsid w:val="003400E0"/>
    <w:rsid w:val="00341C16"/>
    <w:rsid w:val="003433C3"/>
    <w:rsid w:val="00343C10"/>
    <w:rsid w:val="00343C31"/>
    <w:rsid w:val="0034505E"/>
    <w:rsid w:val="00345527"/>
    <w:rsid w:val="00345943"/>
    <w:rsid w:val="003463B4"/>
    <w:rsid w:val="00346F41"/>
    <w:rsid w:val="00346FA8"/>
    <w:rsid w:val="00351E07"/>
    <w:rsid w:val="003532DD"/>
    <w:rsid w:val="00355DDE"/>
    <w:rsid w:val="00356A8D"/>
    <w:rsid w:val="003579A6"/>
    <w:rsid w:val="00357D07"/>
    <w:rsid w:val="00360DFB"/>
    <w:rsid w:val="00360F2E"/>
    <w:rsid w:val="00361610"/>
    <w:rsid w:val="003616ED"/>
    <w:rsid w:val="00361D8D"/>
    <w:rsid w:val="00361D8F"/>
    <w:rsid w:val="00362067"/>
    <w:rsid w:val="00362EDD"/>
    <w:rsid w:val="00363476"/>
    <w:rsid w:val="003651F8"/>
    <w:rsid w:val="003661C4"/>
    <w:rsid w:val="00366667"/>
    <w:rsid w:val="00370443"/>
    <w:rsid w:val="003708F0"/>
    <w:rsid w:val="003709A0"/>
    <w:rsid w:val="00370A0F"/>
    <w:rsid w:val="00370C84"/>
    <w:rsid w:val="00371654"/>
    <w:rsid w:val="00371DE7"/>
    <w:rsid w:val="00371FD8"/>
    <w:rsid w:val="003730B8"/>
    <w:rsid w:val="003734AE"/>
    <w:rsid w:val="00373CB9"/>
    <w:rsid w:val="00374442"/>
    <w:rsid w:val="0037471A"/>
    <w:rsid w:val="00374B25"/>
    <w:rsid w:val="00375285"/>
    <w:rsid w:val="0037599D"/>
    <w:rsid w:val="00375AD7"/>
    <w:rsid w:val="00376574"/>
    <w:rsid w:val="00377585"/>
    <w:rsid w:val="00377610"/>
    <w:rsid w:val="00380A50"/>
    <w:rsid w:val="00381486"/>
    <w:rsid w:val="00382ED6"/>
    <w:rsid w:val="00384092"/>
    <w:rsid w:val="00384364"/>
    <w:rsid w:val="0038447E"/>
    <w:rsid w:val="003862C9"/>
    <w:rsid w:val="00386590"/>
    <w:rsid w:val="00387E04"/>
    <w:rsid w:val="00387F77"/>
    <w:rsid w:val="00390F5C"/>
    <w:rsid w:val="00391859"/>
    <w:rsid w:val="0039223F"/>
    <w:rsid w:val="00392276"/>
    <w:rsid w:val="003959BD"/>
    <w:rsid w:val="00395A1D"/>
    <w:rsid w:val="003A0641"/>
    <w:rsid w:val="003A08CC"/>
    <w:rsid w:val="003A0C91"/>
    <w:rsid w:val="003A0D56"/>
    <w:rsid w:val="003A10F7"/>
    <w:rsid w:val="003A121D"/>
    <w:rsid w:val="003A3B74"/>
    <w:rsid w:val="003A4436"/>
    <w:rsid w:val="003A44F7"/>
    <w:rsid w:val="003A4C1A"/>
    <w:rsid w:val="003A4CE1"/>
    <w:rsid w:val="003A58B4"/>
    <w:rsid w:val="003A5F00"/>
    <w:rsid w:val="003A653B"/>
    <w:rsid w:val="003A6B7C"/>
    <w:rsid w:val="003A6D4E"/>
    <w:rsid w:val="003A70B0"/>
    <w:rsid w:val="003A76F8"/>
    <w:rsid w:val="003B0C1E"/>
    <w:rsid w:val="003B0C5C"/>
    <w:rsid w:val="003B1D8A"/>
    <w:rsid w:val="003B26CC"/>
    <w:rsid w:val="003B4213"/>
    <w:rsid w:val="003B4BD8"/>
    <w:rsid w:val="003B4D4E"/>
    <w:rsid w:val="003B4FFF"/>
    <w:rsid w:val="003B5379"/>
    <w:rsid w:val="003B7BD6"/>
    <w:rsid w:val="003C0CBA"/>
    <w:rsid w:val="003C160B"/>
    <w:rsid w:val="003C19C9"/>
    <w:rsid w:val="003C1B1B"/>
    <w:rsid w:val="003C259B"/>
    <w:rsid w:val="003C290B"/>
    <w:rsid w:val="003C4885"/>
    <w:rsid w:val="003C4AC1"/>
    <w:rsid w:val="003C4CBB"/>
    <w:rsid w:val="003C6395"/>
    <w:rsid w:val="003C6ABC"/>
    <w:rsid w:val="003C6CD9"/>
    <w:rsid w:val="003C7F55"/>
    <w:rsid w:val="003D00A8"/>
    <w:rsid w:val="003D0CB9"/>
    <w:rsid w:val="003D2239"/>
    <w:rsid w:val="003D300C"/>
    <w:rsid w:val="003D3297"/>
    <w:rsid w:val="003D486C"/>
    <w:rsid w:val="003D487F"/>
    <w:rsid w:val="003D57B9"/>
    <w:rsid w:val="003D5EB0"/>
    <w:rsid w:val="003D612B"/>
    <w:rsid w:val="003D6350"/>
    <w:rsid w:val="003D6E46"/>
    <w:rsid w:val="003E0743"/>
    <w:rsid w:val="003E07B6"/>
    <w:rsid w:val="003E08A3"/>
    <w:rsid w:val="003E0E91"/>
    <w:rsid w:val="003E1170"/>
    <w:rsid w:val="003E1DF9"/>
    <w:rsid w:val="003E1F62"/>
    <w:rsid w:val="003E3655"/>
    <w:rsid w:val="003E5D85"/>
    <w:rsid w:val="003E62BF"/>
    <w:rsid w:val="003E6A61"/>
    <w:rsid w:val="003E6B30"/>
    <w:rsid w:val="003E6C09"/>
    <w:rsid w:val="003E6DB7"/>
    <w:rsid w:val="003F0E09"/>
    <w:rsid w:val="003F0E55"/>
    <w:rsid w:val="003F0E6A"/>
    <w:rsid w:val="003F1437"/>
    <w:rsid w:val="003F1614"/>
    <w:rsid w:val="003F1E30"/>
    <w:rsid w:val="003F32B6"/>
    <w:rsid w:val="003F34E9"/>
    <w:rsid w:val="003F35FE"/>
    <w:rsid w:val="003F3774"/>
    <w:rsid w:val="003F4AF6"/>
    <w:rsid w:val="003F60B6"/>
    <w:rsid w:val="003F64B5"/>
    <w:rsid w:val="003F6B24"/>
    <w:rsid w:val="003F732F"/>
    <w:rsid w:val="003F7C1A"/>
    <w:rsid w:val="004008A1"/>
    <w:rsid w:val="00400905"/>
    <w:rsid w:val="00400D05"/>
    <w:rsid w:val="00400F84"/>
    <w:rsid w:val="004011D2"/>
    <w:rsid w:val="00401621"/>
    <w:rsid w:val="00402333"/>
    <w:rsid w:val="004047BB"/>
    <w:rsid w:val="00404A57"/>
    <w:rsid w:val="00404B1E"/>
    <w:rsid w:val="004054B8"/>
    <w:rsid w:val="004057F1"/>
    <w:rsid w:val="00405F9B"/>
    <w:rsid w:val="00406A4D"/>
    <w:rsid w:val="0040701D"/>
    <w:rsid w:val="00407C0E"/>
    <w:rsid w:val="00407FAF"/>
    <w:rsid w:val="0041010E"/>
    <w:rsid w:val="0041131B"/>
    <w:rsid w:val="00411C00"/>
    <w:rsid w:val="00412B85"/>
    <w:rsid w:val="004159A0"/>
    <w:rsid w:val="0041647F"/>
    <w:rsid w:val="004166DB"/>
    <w:rsid w:val="004170A3"/>
    <w:rsid w:val="00417382"/>
    <w:rsid w:val="00417BDB"/>
    <w:rsid w:val="00421B34"/>
    <w:rsid w:val="00422BCC"/>
    <w:rsid w:val="00422C77"/>
    <w:rsid w:val="00424EAD"/>
    <w:rsid w:val="00425280"/>
    <w:rsid w:val="004259D2"/>
    <w:rsid w:val="004301C6"/>
    <w:rsid w:val="00430788"/>
    <w:rsid w:val="00431426"/>
    <w:rsid w:val="00431DD0"/>
    <w:rsid w:val="00432438"/>
    <w:rsid w:val="00432FC6"/>
    <w:rsid w:val="00433DC9"/>
    <w:rsid w:val="00434F54"/>
    <w:rsid w:val="00435B2D"/>
    <w:rsid w:val="00436C7C"/>
    <w:rsid w:val="00436CDF"/>
    <w:rsid w:val="0043752A"/>
    <w:rsid w:val="00440B14"/>
    <w:rsid w:val="00440C50"/>
    <w:rsid w:val="00441123"/>
    <w:rsid w:val="00441731"/>
    <w:rsid w:val="004418F6"/>
    <w:rsid w:val="00442002"/>
    <w:rsid w:val="00442638"/>
    <w:rsid w:val="00442958"/>
    <w:rsid w:val="00442BFD"/>
    <w:rsid w:val="00442FE1"/>
    <w:rsid w:val="0044373A"/>
    <w:rsid w:val="00443F15"/>
    <w:rsid w:val="00444D50"/>
    <w:rsid w:val="004459B4"/>
    <w:rsid w:val="004472B8"/>
    <w:rsid w:val="00447533"/>
    <w:rsid w:val="00450F8D"/>
    <w:rsid w:val="004510FA"/>
    <w:rsid w:val="00451102"/>
    <w:rsid w:val="00451A3C"/>
    <w:rsid w:val="00451BE1"/>
    <w:rsid w:val="004527E3"/>
    <w:rsid w:val="00454102"/>
    <w:rsid w:val="004547C7"/>
    <w:rsid w:val="0045554F"/>
    <w:rsid w:val="0045642B"/>
    <w:rsid w:val="004568EC"/>
    <w:rsid w:val="00460C64"/>
    <w:rsid w:val="0046109B"/>
    <w:rsid w:val="00461365"/>
    <w:rsid w:val="00461BF8"/>
    <w:rsid w:val="00461E12"/>
    <w:rsid w:val="00461E60"/>
    <w:rsid w:val="004622FF"/>
    <w:rsid w:val="0046393A"/>
    <w:rsid w:val="00463F6E"/>
    <w:rsid w:val="004651E7"/>
    <w:rsid w:val="00465ED7"/>
    <w:rsid w:val="00466408"/>
    <w:rsid w:val="00467081"/>
    <w:rsid w:val="00467119"/>
    <w:rsid w:val="00467E20"/>
    <w:rsid w:val="00467F26"/>
    <w:rsid w:val="00470EC6"/>
    <w:rsid w:val="0047134B"/>
    <w:rsid w:val="00471910"/>
    <w:rsid w:val="00471F29"/>
    <w:rsid w:val="00475282"/>
    <w:rsid w:val="00475552"/>
    <w:rsid w:val="00475A3E"/>
    <w:rsid w:val="004763BD"/>
    <w:rsid w:val="004763FF"/>
    <w:rsid w:val="0047697A"/>
    <w:rsid w:val="00476A5D"/>
    <w:rsid w:val="00476EE6"/>
    <w:rsid w:val="00476FD5"/>
    <w:rsid w:val="0047775A"/>
    <w:rsid w:val="00477821"/>
    <w:rsid w:val="004778B8"/>
    <w:rsid w:val="00477E2E"/>
    <w:rsid w:val="00480C0F"/>
    <w:rsid w:val="004812FA"/>
    <w:rsid w:val="0048185D"/>
    <w:rsid w:val="00482238"/>
    <w:rsid w:val="00483833"/>
    <w:rsid w:val="004850C2"/>
    <w:rsid w:val="00485881"/>
    <w:rsid w:val="00485D47"/>
    <w:rsid w:val="00485E3E"/>
    <w:rsid w:val="00486941"/>
    <w:rsid w:val="00486DE2"/>
    <w:rsid w:val="00487914"/>
    <w:rsid w:val="00487E33"/>
    <w:rsid w:val="0049049F"/>
    <w:rsid w:val="00490799"/>
    <w:rsid w:val="0049092D"/>
    <w:rsid w:val="00491798"/>
    <w:rsid w:val="0049188E"/>
    <w:rsid w:val="00491E7E"/>
    <w:rsid w:val="004927D4"/>
    <w:rsid w:val="00493F8B"/>
    <w:rsid w:val="00494113"/>
    <w:rsid w:val="00494CDB"/>
    <w:rsid w:val="0049608C"/>
    <w:rsid w:val="0049707D"/>
    <w:rsid w:val="00497662"/>
    <w:rsid w:val="00497938"/>
    <w:rsid w:val="00497D31"/>
    <w:rsid w:val="004A1249"/>
    <w:rsid w:val="004A14B2"/>
    <w:rsid w:val="004A1ECF"/>
    <w:rsid w:val="004A2B64"/>
    <w:rsid w:val="004A3BAB"/>
    <w:rsid w:val="004A4004"/>
    <w:rsid w:val="004A43B6"/>
    <w:rsid w:val="004A44F5"/>
    <w:rsid w:val="004A4BB5"/>
    <w:rsid w:val="004A577B"/>
    <w:rsid w:val="004A6433"/>
    <w:rsid w:val="004A6C03"/>
    <w:rsid w:val="004A72B3"/>
    <w:rsid w:val="004B18EA"/>
    <w:rsid w:val="004B2340"/>
    <w:rsid w:val="004B3780"/>
    <w:rsid w:val="004B39B3"/>
    <w:rsid w:val="004B57AF"/>
    <w:rsid w:val="004B6B36"/>
    <w:rsid w:val="004B7114"/>
    <w:rsid w:val="004B7699"/>
    <w:rsid w:val="004B7718"/>
    <w:rsid w:val="004C1366"/>
    <w:rsid w:val="004C1461"/>
    <w:rsid w:val="004C1DCF"/>
    <w:rsid w:val="004C273F"/>
    <w:rsid w:val="004C29D8"/>
    <w:rsid w:val="004C29EE"/>
    <w:rsid w:val="004C420C"/>
    <w:rsid w:val="004C4BB0"/>
    <w:rsid w:val="004C4EDD"/>
    <w:rsid w:val="004C52FA"/>
    <w:rsid w:val="004C5A77"/>
    <w:rsid w:val="004C5F66"/>
    <w:rsid w:val="004C665F"/>
    <w:rsid w:val="004C6EDD"/>
    <w:rsid w:val="004C6FAC"/>
    <w:rsid w:val="004C7255"/>
    <w:rsid w:val="004C7770"/>
    <w:rsid w:val="004C7B91"/>
    <w:rsid w:val="004D0BF8"/>
    <w:rsid w:val="004D101B"/>
    <w:rsid w:val="004D139F"/>
    <w:rsid w:val="004D20F6"/>
    <w:rsid w:val="004D3113"/>
    <w:rsid w:val="004D339C"/>
    <w:rsid w:val="004D3B2A"/>
    <w:rsid w:val="004D3C39"/>
    <w:rsid w:val="004D3CF7"/>
    <w:rsid w:val="004D3F9E"/>
    <w:rsid w:val="004D4A20"/>
    <w:rsid w:val="004D565B"/>
    <w:rsid w:val="004D5677"/>
    <w:rsid w:val="004D5831"/>
    <w:rsid w:val="004D5A1C"/>
    <w:rsid w:val="004D6324"/>
    <w:rsid w:val="004D68F8"/>
    <w:rsid w:val="004D7120"/>
    <w:rsid w:val="004E092E"/>
    <w:rsid w:val="004E0C03"/>
    <w:rsid w:val="004E1351"/>
    <w:rsid w:val="004E2D9E"/>
    <w:rsid w:val="004E2EAF"/>
    <w:rsid w:val="004E45D1"/>
    <w:rsid w:val="004E47E4"/>
    <w:rsid w:val="004E4A1D"/>
    <w:rsid w:val="004E4DC0"/>
    <w:rsid w:val="004E5187"/>
    <w:rsid w:val="004E60B1"/>
    <w:rsid w:val="004E60D6"/>
    <w:rsid w:val="004E60E6"/>
    <w:rsid w:val="004E6305"/>
    <w:rsid w:val="004E6EE5"/>
    <w:rsid w:val="004F114C"/>
    <w:rsid w:val="004F17E2"/>
    <w:rsid w:val="004F38A3"/>
    <w:rsid w:val="004F3966"/>
    <w:rsid w:val="004F603B"/>
    <w:rsid w:val="004F6455"/>
    <w:rsid w:val="004F6BC2"/>
    <w:rsid w:val="004F6C1E"/>
    <w:rsid w:val="004F6D87"/>
    <w:rsid w:val="004F6F9D"/>
    <w:rsid w:val="004F79F1"/>
    <w:rsid w:val="005003B2"/>
    <w:rsid w:val="00501917"/>
    <w:rsid w:val="00501F1E"/>
    <w:rsid w:val="00501F7A"/>
    <w:rsid w:val="00502224"/>
    <w:rsid w:val="00502299"/>
    <w:rsid w:val="0050441E"/>
    <w:rsid w:val="00505CF8"/>
    <w:rsid w:val="00505D07"/>
    <w:rsid w:val="00505F11"/>
    <w:rsid w:val="00510B3C"/>
    <w:rsid w:val="0051118A"/>
    <w:rsid w:val="005113F3"/>
    <w:rsid w:val="00511499"/>
    <w:rsid w:val="005122E2"/>
    <w:rsid w:val="005134F5"/>
    <w:rsid w:val="00513810"/>
    <w:rsid w:val="005145ED"/>
    <w:rsid w:val="00514F10"/>
    <w:rsid w:val="00516DAC"/>
    <w:rsid w:val="00521776"/>
    <w:rsid w:val="005219EF"/>
    <w:rsid w:val="00521D28"/>
    <w:rsid w:val="00523398"/>
    <w:rsid w:val="00523C50"/>
    <w:rsid w:val="005251D7"/>
    <w:rsid w:val="00525280"/>
    <w:rsid w:val="00525918"/>
    <w:rsid w:val="00525E0D"/>
    <w:rsid w:val="005269DA"/>
    <w:rsid w:val="00526B5B"/>
    <w:rsid w:val="005304CC"/>
    <w:rsid w:val="00530AFE"/>
    <w:rsid w:val="00531217"/>
    <w:rsid w:val="00531E4A"/>
    <w:rsid w:val="00532332"/>
    <w:rsid w:val="0053363D"/>
    <w:rsid w:val="00533CD3"/>
    <w:rsid w:val="00534BCA"/>
    <w:rsid w:val="00534BFB"/>
    <w:rsid w:val="00535FD2"/>
    <w:rsid w:val="00537242"/>
    <w:rsid w:val="00540DD5"/>
    <w:rsid w:val="0054157F"/>
    <w:rsid w:val="00541B9E"/>
    <w:rsid w:val="00541C93"/>
    <w:rsid w:val="00542723"/>
    <w:rsid w:val="005431FA"/>
    <w:rsid w:val="00543585"/>
    <w:rsid w:val="00543740"/>
    <w:rsid w:val="0054400E"/>
    <w:rsid w:val="0054476E"/>
    <w:rsid w:val="00544F39"/>
    <w:rsid w:val="0054551E"/>
    <w:rsid w:val="005456CF"/>
    <w:rsid w:val="00545A92"/>
    <w:rsid w:val="00545BA9"/>
    <w:rsid w:val="005469F1"/>
    <w:rsid w:val="00550958"/>
    <w:rsid w:val="0055132A"/>
    <w:rsid w:val="005513E6"/>
    <w:rsid w:val="00551B7E"/>
    <w:rsid w:val="00552368"/>
    <w:rsid w:val="00553408"/>
    <w:rsid w:val="005537DC"/>
    <w:rsid w:val="0055637C"/>
    <w:rsid w:val="005576E1"/>
    <w:rsid w:val="0055774B"/>
    <w:rsid w:val="00560606"/>
    <w:rsid w:val="00561813"/>
    <w:rsid w:val="00562211"/>
    <w:rsid w:val="00563006"/>
    <w:rsid w:val="00564369"/>
    <w:rsid w:val="00564452"/>
    <w:rsid w:val="005650B1"/>
    <w:rsid w:val="00565699"/>
    <w:rsid w:val="00565A79"/>
    <w:rsid w:val="005662EA"/>
    <w:rsid w:val="0056733D"/>
    <w:rsid w:val="00567459"/>
    <w:rsid w:val="00567FE6"/>
    <w:rsid w:val="0057026E"/>
    <w:rsid w:val="005705D0"/>
    <w:rsid w:val="005712C8"/>
    <w:rsid w:val="0057180A"/>
    <w:rsid w:val="00572113"/>
    <w:rsid w:val="005733C2"/>
    <w:rsid w:val="00573734"/>
    <w:rsid w:val="00573963"/>
    <w:rsid w:val="00573F8F"/>
    <w:rsid w:val="00574B55"/>
    <w:rsid w:val="00575429"/>
    <w:rsid w:val="00575498"/>
    <w:rsid w:val="00576863"/>
    <w:rsid w:val="0057740D"/>
    <w:rsid w:val="00581068"/>
    <w:rsid w:val="0058121A"/>
    <w:rsid w:val="005815C4"/>
    <w:rsid w:val="0058167B"/>
    <w:rsid w:val="005816A6"/>
    <w:rsid w:val="00581C5C"/>
    <w:rsid w:val="00584177"/>
    <w:rsid w:val="005853D4"/>
    <w:rsid w:val="005854F7"/>
    <w:rsid w:val="00585A4D"/>
    <w:rsid w:val="00586276"/>
    <w:rsid w:val="00586E84"/>
    <w:rsid w:val="00587E5F"/>
    <w:rsid w:val="005910AB"/>
    <w:rsid w:val="00592332"/>
    <w:rsid w:val="00593F79"/>
    <w:rsid w:val="005958CE"/>
    <w:rsid w:val="00595C94"/>
    <w:rsid w:val="005A04E9"/>
    <w:rsid w:val="005A2FA4"/>
    <w:rsid w:val="005A411B"/>
    <w:rsid w:val="005A469E"/>
    <w:rsid w:val="005A4A84"/>
    <w:rsid w:val="005A4EAB"/>
    <w:rsid w:val="005A55C9"/>
    <w:rsid w:val="005A5C45"/>
    <w:rsid w:val="005A6247"/>
    <w:rsid w:val="005A6D83"/>
    <w:rsid w:val="005B05E6"/>
    <w:rsid w:val="005B0674"/>
    <w:rsid w:val="005B06EA"/>
    <w:rsid w:val="005B0CA6"/>
    <w:rsid w:val="005B0E12"/>
    <w:rsid w:val="005B18B9"/>
    <w:rsid w:val="005B1C53"/>
    <w:rsid w:val="005B1FFA"/>
    <w:rsid w:val="005B27C5"/>
    <w:rsid w:val="005B36C3"/>
    <w:rsid w:val="005B3B56"/>
    <w:rsid w:val="005B403E"/>
    <w:rsid w:val="005B4412"/>
    <w:rsid w:val="005B44EB"/>
    <w:rsid w:val="005B4517"/>
    <w:rsid w:val="005B7AFD"/>
    <w:rsid w:val="005C087C"/>
    <w:rsid w:val="005C0A9C"/>
    <w:rsid w:val="005C0D13"/>
    <w:rsid w:val="005C15A3"/>
    <w:rsid w:val="005C26B8"/>
    <w:rsid w:val="005C2B50"/>
    <w:rsid w:val="005C3039"/>
    <w:rsid w:val="005C3121"/>
    <w:rsid w:val="005C3C83"/>
    <w:rsid w:val="005C3CE1"/>
    <w:rsid w:val="005C53DE"/>
    <w:rsid w:val="005C6194"/>
    <w:rsid w:val="005C62CA"/>
    <w:rsid w:val="005D03C9"/>
    <w:rsid w:val="005D1C3D"/>
    <w:rsid w:val="005D208B"/>
    <w:rsid w:val="005D2A8C"/>
    <w:rsid w:val="005D2B06"/>
    <w:rsid w:val="005D39CD"/>
    <w:rsid w:val="005D437C"/>
    <w:rsid w:val="005D4960"/>
    <w:rsid w:val="005D4DD0"/>
    <w:rsid w:val="005D501E"/>
    <w:rsid w:val="005D5855"/>
    <w:rsid w:val="005D770F"/>
    <w:rsid w:val="005D7A83"/>
    <w:rsid w:val="005E0D31"/>
    <w:rsid w:val="005E12D0"/>
    <w:rsid w:val="005E31FA"/>
    <w:rsid w:val="005E35A3"/>
    <w:rsid w:val="005E3FA6"/>
    <w:rsid w:val="005E4929"/>
    <w:rsid w:val="005E4A21"/>
    <w:rsid w:val="005E5078"/>
    <w:rsid w:val="005E5B89"/>
    <w:rsid w:val="005E5CFC"/>
    <w:rsid w:val="005E6163"/>
    <w:rsid w:val="005E6677"/>
    <w:rsid w:val="005E6B5A"/>
    <w:rsid w:val="005F05DB"/>
    <w:rsid w:val="005F0A40"/>
    <w:rsid w:val="005F4490"/>
    <w:rsid w:val="005F46AD"/>
    <w:rsid w:val="005F4E10"/>
    <w:rsid w:val="005F5482"/>
    <w:rsid w:val="005F5B52"/>
    <w:rsid w:val="005F64C6"/>
    <w:rsid w:val="005F78E5"/>
    <w:rsid w:val="00600102"/>
    <w:rsid w:val="00600359"/>
    <w:rsid w:val="006008A4"/>
    <w:rsid w:val="0060136A"/>
    <w:rsid w:val="00601D6C"/>
    <w:rsid w:val="00603DEF"/>
    <w:rsid w:val="00603FE2"/>
    <w:rsid w:val="00604F47"/>
    <w:rsid w:val="00605D90"/>
    <w:rsid w:val="00605FBD"/>
    <w:rsid w:val="00606DEF"/>
    <w:rsid w:val="006072A9"/>
    <w:rsid w:val="00607313"/>
    <w:rsid w:val="0061092E"/>
    <w:rsid w:val="00612201"/>
    <w:rsid w:val="00612FFC"/>
    <w:rsid w:val="00613584"/>
    <w:rsid w:val="0061361B"/>
    <w:rsid w:val="006136F3"/>
    <w:rsid w:val="00613CB8"/>
    <w:rsid w:val="006157DE"/>
    <w:rsid w:val="0061770E"/>
    <w:rsid w:val="00617D47"/>
    <w:rsid w:val="006208BE"/>
    <w:rsid w:val="00620AD5"/>
    <w:rsid w:val="00620BA6"/>
    <w:rsid w:val="0062113A"/>
    <w:rsid w:val="0062197C"/>
    <w:rsid w:val="00622BB1"/>
    <w:rsid w:val="006230C2"/>
    <w:rsid w:val="006235C1"/>
    <w:rsid w:val="00623C1E"/>
    <w:rsid w:val="006240F2"/>
    <w:rsid w:val="006244A5"/>
    <w:rsid w:val="00625322"/>
    <w:rsid w:val="0062601A"/>
    <w:rsid w:val="00627E8C"/>
    <w:rsid w:val="00630409"/>
    <w:rsid w:val="00630924"/>
    <w:rsid w:val="00632E7A"/>
    <w:rsid w:val="00633D78"/>
    <w:rsid w:val="00634914"/>
    <w:rsid w:val="00634C2A"/>
    <w:rsid w:val="00635D63"/>
    <w:rsid w:val="00635D87"/>
    <w:rsid w:val="00636E7E"/>
    <w:rsid w:val="00640480"/>
    <w:rsid w:val="0064070E"/>
    <w:rsid w:val="00640B8B"/>
    <w:rsid w:val="006414A9"/>
    <w:rsid w:val="00642760"/>
    <w:rsid w:val="00643568"/>
    <w:rsid w:val="0064399F"/>
    <w:rsid w:val="00645E54"/>
    <w:rsid w:val="006507A9"/>
    <w:rsid w:val="00650C5C"/>
    <w:rsid w:val="006512EC"/>
    <w:rsid w:val="00651808"/>
    <w:rsid w:val="006528D3"/>
    <w:rsid w:val="00654799"/>
    <w:rsid w:val="00655218"/>
    <w:rsid w:val="0065542E"/>
    <w:rsid w:val="00656673"/>
    <w:rsid w:val="0066046D"/>
    <w:rsid w:val="006609C1"/>
    <w:rsid w:val="00660E1D"/>
    <w:rsid w:val="00662683"/>
    <w:rsid w:val="00662CA7"/>
    <w:rsid w:val="00663CF9"/>
    <w:rsid w:val="0066469C"/>
    <w:rsid w:val="0066485D"/>
    <w:rsid w:val="006648CA"/>
    <w:rsid w:val="00664E4C"/>
    <w:rsid w:val="006652CE"/>
    <w:rsid w:val="00665CE6"/>
    <w:rsid w:val="00665DF1"/>
    <w:rsid w:val="00665E09"/>
    <w:rsid w:val="00666C37"/>
    <w:rsid w:val="00666F58"/>
    <w:rsid w:val="0066711C"/>
    <w:rsid w:val="00667EEA"/>
    <w:rsid w:val="00670161"/>
    <w:rsid w:val="00670FC2"/>
    <w:rsid w:val="0067118D"/>
    <w:rsid w:val="00671F67"/>
    <w:rsid w:val="006738D2"/>
    <w:rsid w:val="006742FA"/>
    <w:rsid w:val="00674945"/>
    <w:rsid w:val="0067555D"/>
    <w:rsid w:val="00675F85"/>
    <w:rsid w:val="00676579"/>
    <w:rsid w:val="006770C2"/>
    <w:rsid w:val="0067777D"/>
    <w:rsid w:val="006777D5"/>
    <w:rsid w:val="00677AA5"/>
    <w:rsid w:val="00677C18"/>
    <w:rsid w:val="006806DC"/>
    <w:rsid w:val="006808D9"/>
    <w:rsid w:val="0068247D"/>
    <w:rsid w:val="00683956"/>
    <w:rsid w:val="00683D3B"/>
    <w:rsid w:val="00683D87"/>
    <w:rsid w:val="00683FCD"/>
    <w:rsid w:val="006840F2"/>
    <w:rsid w:val="00685AC0"/>
    <w:rsid w:val="00687662"/>
    <w:rsid w:val="00687D97"/>
    <w:rsid w:val="006902B6"/>
    <w:rsid w:val="0069050C"/>
    <w:rsid w:val="00690672"/>
    <w:rsid w:val="0069075D"/>
    <w:rsid w:val="00690F3A"/>
    <w:rsid w:val="00691E3C"/>
    <w:rsid w:val="006933A8"/>
    <w:rsid w:val="00694F5B"/>
    <w:rsid w:val="00695C8D"/>
    <w:rsid w:val="00696366"/>
    <w:rsid w:val="00697AD5"/>
    <w:rsid w:val="006A04AE"/>
    <w:rsid w:val="006A2004"/>
    <w:rsid w:val="006A32EF"/>
    <w:rsid w:val="006A5BFA"/>
    <w:rsid w:val="006A5E64"/>
    <w:rsid w:val="006A6438"/>
    <w:rsid w:val="006A68E6"/>
    <w:rsid w:val="006A6EE0"/>
    <w:rsid w:val="006B0DE4"/>
    <w:rsid w:val="006B1EDF"/>
    <w:rsid w:val="006B20C2"/>
    <w:rsid w:val="006B2818"/>
    <w:rsid w:val="006B2C72"/>
    <w:rsid w:val="006B384B"/>
    <w:rsid w:val="006B3ADB"/>
    <w:rsid w:val="006B4789"/>
    <w:rsid w:val="006B4B09"/>
    <w:rsid w:val="006B58FD"/>
    <w:rsid w:val="006B5E1F"/>
    <w:rsid w:val="006B6921"/>
    <w:rsid w:val="006B698C"/>
    <w:rsid w:val="006B7B06"/>
    <w:rsid w:val="006B7CF1"/>
    <w:rsid w:val="006B7E16"/>
    <w:rsid w:val="006C0293"/>
    <w:rsid w:val="006C0367"/>
    <w:rsid w:val="006C044C"/>
    <w:rsid w:val="006C0A4A"/>
    <w:rsid w:val="006C22ED"/>
    <w:rsid w:val="006C311B"/>
    <w:rsid w:val="006C34FA"/>
    <w:rsid w:val="006C4744"/>
    <w:rsid w:val="006C5663"/>
    <w:rsid w:val="006C57B5"/>
    <w:rsid w:val="006C5BBF"/>
    <w:rsid w:val="006C6FE7"/>
    <w:rsid w:val="006D0154"/>
    <w:rsid w:val="006D0166"/>
    <w:rsid w:val="006D32E1"/>
    <w:rsid w:val="006D4A93"/>
    <w:rsid w:val="006D4BB3"/>
    <w:rsid w:val="006D5213"/>
    <w:rsid w:val="006D526F"/>
    <w:rsid w:val="006D748A"/>
    <w:rsid w:val="006D7967"/>
    <w:rsid w:val="006D7B90"/>
    <w:rsid w:val="006D7C54"/>
    <w:rsid w:val="006D7D93"/>
    <w:rsid w:val="006E0173"/>
    <w:rsid w:val="006E02B1"/>
    <w:rsid w:val="006E0640"/>
    <w:rsid w:val="006E14E0"/>
    <w:rsid w:val="006E1B6B"/>
    <w:rsid w:val="006E225E"/>
    <w:rsid w:val="006E2A7F"/>
    <w:rsid w:val="006E2F32"/>
    <w:rsid w:val="006E3245"/>
    <w:rsid w:val="006E3363"/>
    <w:rsid w:val="006E42A2"/>
    <w:rsid w:val="006E4E26"/>
    <w:rsid w:val="006E4E32"/>
    <w:rsid w:val="006E5374"/>
    <w:rsid w:val="006E620E"/>
    <w:rsid w:val="006E62DB"/>
    <w:rsid w:val="006E6AA3"/>
    <w:rsid w:val="006E7D9D"/>
    <w:rsid w:val="006F0774"/>
    <w:rsid w:val="006F1E81"/>
    <w:rsid w:val="006F218F"/>
    <w:rsid w:val="006F26BE"/>
    <w:rsid w:val="006F35FD"/>
    <w:rsid w:val="006F39BE"/>
    <w:rsid w:val="006F3D50"/>
    <w:rsid w:val="006F4BD6"/>
    <w:rsid w:val="006F4F3D"/>
    <w:rsid w:val="006F506D"/>
    <w:rsid w:val="006F5E3A"/>
    <w:rsid w:val="006F62D2"/>
    <w:rsid w:val="006F6665"/>
    <w:rsid w:val="006F6D01"/>
    <w:rsid w:val="006F6D18"/>
    <w:rsid w:val="006F759E"/>
    <w:rsid w:val="006F7EC5"/>
    <w:rsid w:val="00700704"/>
    <w:rsid w:val="00700B5D"/>
    <w:rsid w:val="0070114C"/>
    <w:rsid w:val="00701442"/>
    <w:rsid w:val="00701D7B"/>
    <w:rsid w:val="007030E9"/>
    <w:rsid w:val="007053E2"/>
    <w:rsid w:val="00705AAD"/>
    <w:rsid w:val="0071048A"/>
    <w:rsid w:val="007107F9"/>
    <w:rsid w:val="007109FE"/>
    <w:rsid w:val="00710B79"/>
    <w:rsid w:val="00710C6E"/>
    <w:rsid w:val="00711822"/>
    <w:rsid w:val="00713064"/>
    <w:rsid w:val="007138FA"/>
    <w:rsid w:val="007154DE"/>
    <w:rsid w:val="007157D3"/>
    <w:rsid w:val="00715852"/>
    <w:rsid w:val="007164C1"/>
    <w:rsid w:val="00716E5B"/>
    <w:rsid w:val="00716F34"/>
    <w:rsid w:val="007170EE"/>
    <w:rsid w:val="0071750E"/>
    <w:rsid w:val="00717AD5"/>
    <w:rsid w:val="007204D7"/>
    <w:rsid w:val="0072099F"/>
    <w:rsid w:val="00720FD4"/>
    <w:rsid w:val="0072102C"/>
    <w:rsid w:val="0072212F"/>
    <w:rsid w:val="00722138"/>
    <w:rsid w:val="007226EA"/>
    <w:rsid w:val="00723AF7"/>
    <w:rsid w:val="00723BCE"/>
    <w:rsid w:val="00723F3B"/>
    <w:rsid w:val="00724287"/>
    <w:rsid w:val="0072456D"/>
    <w:rsid w:val="00724C73"/>
    <w:rsid w:val="00725012"/>
    <w:rsid w:val="007251D9"/>
    <w:rsid w:val="00725706"/>
    <w:rsid w:val="00725A57"/>
    <w:rsid w:val="00726E73"/>
    <w:rsid w:val="00727D7F"/>
    <w:rsid w:val="00730792"/>
    <w:rsid w:val="00731163"/>
    <w:rsid w:val="00732757"/>
    <w:rsid w:val="00732DCE"/>
    <w:rsid w:val="00732FF5"/>
    <w:rsid w:val="00733C84"/>
    <w:rsid w:val="007348CC"/>
    <w:rsid w:val="00734943"/>
    <w:rsid w:val="00735727"/>
    <w:rsid w:val="007357C6"/>
    <w:rsid w:val="00736095"/>
    <w:rsid w:val="00737123"/>
    <w:rsid w:val="00737C6D"/>
    <w:rsid w:val="00740111"/>
    <w:rsid w:val="007406AD"/>
    <w:rsid w:val="007407DD"/>
    <w:rsid w:val="00740DDC"/>
    <w:rsid w:val="00741546"/>
    <w:rsid w:val="00741632"/>
    <w:rsid w:val="00741C08"/>
    <w:rsid w:val="007424DD"/>
    <w:rsid w:val="007427FE"/>
    <w:rsid w:val="0074693A"/>
    <w:rsid w:val="0074704F"/>
    <w:rsid w:val="00747B6A"/>
    <w:rsid w:val="00750742"/>
    <w:rsid w:val="00750DC1"/>
    <w:rsid w:val="00751191"/>
    <w:rsid w:val="007512A1"/>
    <w:rsid w:val="007517C6"/>
    <w:rsid w:val="0075182A"/>
    <w:rsid w:val="00751AEA"/>
    <w:rsid w:val="00752342"/>
    <w:rsid w:val="007523B9"/>
    <w:rsid w:val="00752C84"/>
    <w:rsid w:val="00752E9F"/>
    <w:rsid w:val="00753D38"/>
    <w:rsid w:val="00756829"/>
    <w:rsid w:val="00760480"/>
    <w:rsid w:val="00761086"/>
    <w:rsid w:val="007620EE"/>
    <w:rsid w:val="00762EB2"/>
    <w:rsid w:val="00763CFE"/>
    <w:rsid w:val="007641D9"/>
    <w:rsid w:val="00764C63"/>
    <w:rsid w:val="00764EA8"/>
    <w:rsid w:val="00765A6F"/>
    <w:rsid w:val="007663F0"/>
    <w:rsid w:val="0076792B"/>
    <w:rsid w:val="00767C87"/>
    <w:rsid w:val="00770880"/>
    <w:rsid w:val="00770C45"/>
    <w:rsid w:val="007719A5"/>
    <w:rsid w:val="00771B1F"/>
    <w:rsid w:val="00771CD4"/>
    <w:rsid w:val="00771DA8"/>
    <w:rsid w:val="00773C5E"/>
    <w:rsid w:val="00773E95"/>
    <w:rsid w:val="007743CF"/>
    <w:rsid w:val="00774DD0"/>
    <w:rsid w:val="00775D4F"/>
    <w:rsid w:val="00777849"/>
    <w:rsid w:val="00781639"/>
    <w:rsid w:val="00781A46"/>
    <w:rsid w:val="00781D89"/>
    <w:rsid w:val="00781DF9"/>
    <w:rsid w:val="007836C0"/>
    <w:rsid w:val="00783E03"/>
    <w:rsid w:val="00784199"/>
    <w:rsid w:val="00784EB2"/>
    <w:rsid w:val="00785378"/>
    <w:rsid w:val="00785CCC"/>
    <w:rsid w:val="0078693E"/>
    <w:rsid w:val="00786A36"/>
    <w:rsid w:val="00787A55"/>
    <w:rsid w:val="00787D03"/>
    <w:rsid w:val="00790105"/>
    <w:rsid w:val="00790E4E"/>
    <w:rsid w:val="00792F2F"/>
    <w:rsid w:val="00793F5C"/>
    <w:rsid w:val="00794251"/>
    <w:rsid w:val="00794461"/>
    <w:rsid w:val="00795196"/>
    <w:rsid w:val="00795379"/>
    <w:rsid w:val="00796491"/>
    <w:rsid w:val="007974FF"/>
    <w:rsid w:val="00797752"/>
    <w:rsid w:val="007A16F8"/>
    <w:rsid w:val="007A1B2D"/>
    <w:rsid w:val="007A2860"/>
    <w:rsid w:val="007A2CB8"/>
    <w:rsid w:val="007A2ED6"/>
    <w:rsid w:val="007A367C"/>
    <w:rsid w:val="007A4F55"/>
    <w:rsid w:val="007A529A"/>
    <w:rsid w:val="007A5F9B"/>
    <w:rsid w:val="007A6B59"/>
    <w:rsid w:val="007A6D57"/>
    <w:rsid w:val="007A7D1C"/>
    <w:rsid w:val="007A7DBD"/>
    <w:rsid w:val="007B0081"/>
    <w:rsid w:val="007B05F0"/>
    <w:rsid w:val="007B1010"/>
    <w:rsid w:val="007B2638"/>
    <w:rsid w:val="007B268F"/>
    <w:rsid w:val="007B27D1"/>
    <w:rsid w:val="007B2A86"/>
    <w:rsid w:val="007B4346"/>
    <w:rsid w:val="007B45F3"/>
    <w:rsid w:val="007B58AB"/>
    <w:rsid w:val="007B59DF"/>
    <w:rsid w:val="007B61CF"/>
    <w:rsid w:val="007B6D9E"/>
    <w:rsid w:val="007B743B"/>
    <w:rsid w:val="007B7A33"/>
    <w:rsid w:val="007B7C67"/>
    <w:rsid w:val="007B7DB3"/>
    <w:rsid w:val="007C0F7A"/>
    <w:rsid w:val="007C2484"/>
    <w:rsid w:val="007C2AD5"/>
    <w:rsid w:val="007C2D10"/>
    <w:rsid w:val="007C2FBF"/>
    <w:rsid w:val="007C3AE9"/>
    <w:rsid w:val="007C3C71"/>
    <w:rsid w:val="007C4118"/>
    <w:rsid w:val="007C4B3E"/>
    <w:rsid w:val="007C53AF"/>
    <w:rsid w:val="007C5DA8"/>
    <w:rsid w:val="007C61F3"/>
    <w:rsid w:val="007C71EB"/>
    <w:rsid w:val="007D0871"/>
    <w:rsid w:val="007D1E5B"/>
    <w:rsid w:val="007D2098"/>
    <w:rsid w:val="007D2431"/>
    <w:rsid w:val="007D2437"/>
    <w:rsid w:val="007D243E"/>
    <w:rsid w:val="007D3552"/>
    <w:rsid w:val="007D3D62"/>
    <w:rsid w:val="007D661D"/>
    <w:rsid w:val="007D687F"/>
    <w:rsid w:val="007D794D"/>
    <w:rsid w:val="007D7E06"/>
    <w:rsid w:val="007E0074"/>
    <w:rsid w:val="007E13EC"/>
    <w:rsid w:val="007E2246"/>
    <w:rsid w:val="007E344C"/>
    <w:rsid w:val="007E5795"/>
    <w:rsid w:val="007E5E81"/>
    <w:rsid w:val="007E6D79"/>
    <w:rsid w:val="007F0C7B"/>
    <w:rsid w:val="007F12D6"/>
    <w:rsid w:val="007F14B3"/>
    <w:rsid w:val="007F16AE"/>
    <w:rsid w:val="007F20EE"/>
    <w:rsid w:val="007F2AFD"/>
    <w:rsid w:val="007F3157"/>
    <w:rsid w:val="007F4FF5"/>
    <w:rsid w:val="007F53E9"/>
    <w:rsid w:val="007F607B"/>
    <w:rsid w:val="007F7637"/>
    <w:rsid w:val="007F795D"/>
    <w:rsid w:val="007F79C7"/>
    <w:rsid w:val="00800554"/>
    <w:rsid w:val="0080206D"/>
    <w:rsid w:val="00802B25"/>
    <w:rsid w:val="00802EA6"/>
    <w:rsid w:val="008030BE"/>
    <w:rsid w:val="00803624"/>
    <w:rsid w:val="008041A7"/>
    <w:rsid w:val="00804747"/>
    <w:rsid w:val="008063B6"/>
    <w:rsid w:val="00807A8C"/>
    <w:rsid w:val="00807AC7"/>
    <w:rsid w:val="008106AB"/>
    <w:rsid w:val="00810B21"/>
    <w:rsid w:val="0081103C"/>
    <w:rsid w:val="008124EF"/>
    <w:rsid w:val="008124FF"/>
    <w:rsid w:val="00813A50"/>
    <w:rsid w:val="00814196"/>
    <w:rsid w:val="00815C08"/>
    <w:rsid w:val="00816B82"/>
    <w:rsid w:val="0081759F"/>
    <w:rsid w:val="008175AC"/>
    <w:rsid w:val="00817BB5"/>
    <w:rsid w:val="008201B5"/>
    <w:rsid w:val="00820272"/>
    <w:rsid w:val="00820B3C"/>
    <w:rsid w:val="0082167C"/>
    <w:rsid w:val="008224D2"/>
    <w:rsid w:val="0082314E"/>
    <w:rsid w:val="0082333F"/>
    <w:rsid w:val="00823564"/>
    <w:rsid w:val="00824EA1"/>
    <w:rsid w:val="00825145"/>
    <w:rsid w:val="00825367"/>
    <w:rsid w:val="00825E1C"/>
    <w:rsid w:val="00826E15"/>
    <w:rsid w:val="00826EA2"/>
    <w:rsid w:val="008276D0"/>
    <w:rsid w:val="00827706"/>
    <w:rsid w:val="00827FDF"/>
    <w:rsid w:val="00830143"/>
    <w:rsid w:val="00830154"/>
    <w:rsid w:val="008305A5"/>
    <w:rsid w:val="00830CE1"/>
    <w:rsid w:val="0083149C"/>
    <w:rsid w:val="00831D2D"/>
    <w:rsid w:val="008325EE"/>
    <w:rsid w:val="00832606"/>
    <w:rsid w:val="00833FDF"/>
    <w:rsid w:val="008342BE"/>
    <w:rsid w:val="00834C78"/>
    <w:rsid w:val="00834E45"/>
    <w:rsid w:val="008359C8"/>
    <w:rsid w:val="008365C6"/>
    <w:rsid w:val="0083666A"/>
    <w:rsid w:val="00836D14"/>
    <w:rsid w:val="00836DA1"/>
    <w:rsid w:val="008376AF"/>
    <w:rsid w:val="00842231"/>
    <w:rsid w:val="008426CE"/>
    <w:rsid w:val="008426F9"/>
    <w:rsid w:val="00842A15"/>
    <w:rsid w:val="00844049"/>
    <w:rsid w:val="0084467C"/>
    <w:rsid w:val="008452A7"/>
    <w:rsid w:val="00845A68"/>
    <w:rsid w:val="00846071"/>
    <w:rsid w:val="00850C12"/>
    <w:rsid w:val="00851103"/>
    <w:rsid w:val="00851450"/>
    <w:rsid w:val="00851AE1"/>
    <w:rsid w:val="008525AA"/>
    <w:rsid w:val="0085438A"/>
    <w:rsid w:val="0085450D"/>
    <w:rsid w:val="00854555"/>
    <w:rsid w:val="008556DD"/>
    <w:rsid w:val="00855CD9"/>
    <w:rsid w:val="00855FC4"/>
    <w:rsid w:val="0085610D"/>
    <w:rsid w:val="008562DB"/>
    <w:rsid w:val="008570A0"/>
    <w:rsid w:val="008572E2"/>
    <w:rsid w:val="008604FD"/>
    <w:rsid w:val="00860EB6"/>
    <w:rsid w:val="008617DF"/>
    <w:rsid w:val="00862819"/>
    <w:rsid w:val="00863034"/>
    <w:rsid w:val="00863568"/>
    <w:rsid w:val="008638A9"/>
    <w:rsid w:val="008638BD"/>
    <w:rsid w:val="00864099"/>
    <w:rsid w:val="008649E1"/>
    <w:rsid w:val="00864F64"/>
    <w:rsid w:val="00865363"/>
    <w:rsid w:val="00867CD1"/>
    <w:rsid w:val="0087071E"/>
    <w:rsid w:val="0087111A"/>
    <w:rsid w:val="008718D5"/>
    <w:rsid w:val="00871D43"/>
    <w:rsid w:val="00871E63"/>
    <w:rsid w:val="00872231"/>
    <w:rsid w:val="008725A1"/>
    <w:rsid w:val="0087331C"/>
    <w:rsid w:val="008740ED"/>
    <w:rsid w:val="008749BB"/>
    <w:rsid w:val="008749D2"/>
    <w:rsid w:val="00875BEC"/>
    <w:rsid w:val="00875C97"/>
    <w:rsid w:val="00880914"/>
    <w:rsid w:val="0088263B"/>
    <w:rsid w:val="00882C22"/>
    <w:rsid w:val="00882EEB"/>
    <w:rsid w:val="0088323E"/>
    <w:rsid w:val="008832E7"/>
    <w:rsid w:val="008834A8"/>
    <w:rsid w:val="008838F9"/>
    <w:rsid w:val="00883A58"/>
    <w:rsid w:val="00883BEE"/>
    <w:rsid w:val="0088458E"/>
    <w:rsid w:val="008852B2"/>
    <w:rsid w:val="0088589C"/>
    <w:rsid w:val="00885917"/>
    <w:rsid w:val="00885AFE"/>
    <w:rsid w:val="008861D8"/>
    <w:rsid w:val="008868F3"/>
    <w:rsid w:val="00886C14"/>
    <w:rsid w:val="00887258"/>
    <w:rsid w:val="0088763F"/>
    <w:rsid w:val="00890062"/>
    <w:rsid w:val="00890A51"/>
    <w:rsid w:val="008911D7"/>
    <w:rsid w:val="008918AC"/>
    <w:rsid w:val="00892717"/>
    <w:rsid w:val="00892751"/>
    <w:rsid w:val="00893A79"/>
    <w:rsid w:val="00894565"/>
    <w:rsid w:val="00894743"/>
    <w:rsid w:val="00895392"/>
    <w:rsid w:val="00895D1C"/>
    <w:rsid w:val="00895D26"/>
    <w:rsid w:val="00896389"/>
    <w:rsid w:val="00896A93"/>
    <w:rsid w:val="008972A7"/>
    <w:rsid w:val="0089769B"/>
    <w:rsid w:val="00897C4F"/>
    <w:rsid w:val="00897E25"/>
    <w:rsid w:val="00897FA2"/>
    <w:rsid w:val="008A05E7"/>
    <w:rsid w:val="008A091A"/>
    <w:rsid w:val="008A0981"/>
    <w:rsid w:val="008A1E67"/>
    <w:rsid w:val="008A3DCF"/>
    <w:rsid w:val="008A58F1"/>
    <w:rsid w:val="008A5D05"/>
    <w:rsid w:val="008A765F"/>
    <w:rsid w:val="008A7E2D"/>
    <w:rsid w:val="008B08F1"/>
    <w:rsid w:val="008B15DF"/>
    <w:rsid w:val="008B16A0"/>
    <w:rsid w:val="008B1788"/>
    <w:rsid w:val="008B2047"/>
    <w:rsid w:val="008B40CA"/>
    <w:rsid w:val="008B4F43"/>
    <w:rsid w:val="008B4F7C"/>
    <w:rsid w:val="008B54EA"/>
    <w:rsid w:val="008B58C8"/>
    <w:rsid w:val="008B6893"/>
    <w:rsid w:val="008B6DC0"/>
    <w:rsid w:val="008B72C0"/>
    <w:rsid w:val="008C124C"/>
    <w:rsid w:val="008C1697"/>
    <w:rsid w:val="008C1E10"/>
    <w:rsid w:val="008C273D"/>
    <w:rsid w:val="008C2B27"/>
    <w:rsid w:val="008C2D04"/>
    <w:rsid w:val="008C4077"/>
    <w:rsid w:val="008C48BC"/>
    <w:rsid w:val="008C54E7"/>
    <w:rsid w:val="008C5784"/>
    <w:rsid w:val="008C5983"/>
    <w:rsid w:val="008C6000"/>
    <w:rsid w:val="008C646E"/>
    <w:rsid w:val="008C7396"/>
    <w:rsid w:val="008D017A"/>
    <w:rsid w:val="008D28E8"/>
    <w:rsid w:val="008D3930"/>
    <w:rsid w:val="008D3A65"/>
    <w:rsid w:val="008D4DC6"/>
    <w:rsid w:val="008D4E95"/>
    <w:rsid w:val="008D4FB0"/>
    <w:rsid w:val="008D5CC8"/>
    <w:rsid w:val="008D62D0"/>
    <w:rsid w:val="008D6B65"/>
    <w:rsid w:val="008D6CBF"/>
    <w:rsid w:val="008D7D9A"/>
    <w:rsid w:val="008E0A73"/>
    <w:rsid w:val="008E0BB5"/>
    <w:rsid w:val="008E0CD4"/>
    <w:rsid w:val="008E1641"/>
    <w:rsid w:val="008E16E7"/>
    <w:rsid w:val="008E2AAB"/>
    <w:rsid w:val="008E34E8"/>
    <w:rsid w:val="008E4213"/>
    <w:rsid w:val="008E44CF"/>
    <w:rsid w:val="008E4A13"/>
    <w:rsid w:val="008E4CC7"/>
    <w:rsid w:val="008E4EFD"/>
    <w:rsid w:val="008E58C2"/>
    <w:rsid w:val="008E5AEF"/>
    <w:rsid w:val="008E6C7F"/>
    <w:rsid w:val="008E6DAC"/>
    <w:rsid w:val="008E6F93"/>
    <w:rsid w:val="008F0A6D"/>
    <w:rsid w:val="008F24FC"/>
    <w:rsid w:val="008F3CB4"/>
    <w:rsid w:val="008F459E"/>
    <w:rsid w:val="008F5552"/>
    <w:rsid w:val="008F5973"/>
    <w:rsid w:val="008F62F1"/>
    <w:rsid w:val="008F64A6"/>
    <w:rsid w:val="008F690F"/>
    <w:rsid w:val="008F69B3"/>
    <w:rsid w:val="008F75A8"/>
    <w:rsid w:val="008F77FF"/>
    <w:rsid w:val="009006C4"/>
    <w:rsid w:val="0090206E"/>
    <w:rsid w:val="00902982"/>
    <w:rsid w:val="00903090"/>
    <w:rsid w:val="0090458F"/>
    <w:rsid w:val="009078D2"/>
    <w:rsid w:val="00907F80"/>
    <w:rsid w:val="0091093F"/>
    <w:rsid w:val="00910D5F"/>
    <w:rsid w:val="0091140C"/>
    <w:rsid w:val="00911701"/>
    <w:rsid w:val="00912AEC"/>
    <w:rsid w:val="00913CC3"/>
    <w:rsid w:val="00913F1F"/>
    <w:rsid w:val="0091508A"/>
    <w:rsid w:val="009154FD"/>
    <w:rsid w:val="00915641"/>
    <w:rsid w:val="00915B79"/>
    <w:rsid w:val="00915DA7"/>
    <w:rsid w:val="00916401"/>
    <w:rsid w:val="00920100"/>
    <w:rsid w:val="00921213"/>
    <w:rsid w:val="009213D3"/>
    <w:rsid w:val="00921C04"/>
    <w:rsid w:val="00921FC6"/>
    <w:rsid w:val="00922255"/>
    <w:rsid w:val="00923B92"/>
    <w:rsid w:val="00923F08"/>
    <w:rsid w:val="009248F8"/>
    <w:rsid w:val="00924C05"/>
    <w:rsid w:val="00925743"/>
    <w:rsid w:val="00925E0B"/>
    <w:rsid w:val="009260C0"/>
    <w:rsid w:val="00926C83"/>
    <w:rsid w:val="00927589"/>
    <w:rsid w:val="0093044E"/>
    <w:rsid w:val="0093099D"/>
    <w:rsid w:val="00931A4F"/>
    <w:rsid w:val="00931EC7"/>
    <w:rsid w:val="00933B17"/>
    <w:rsid w:val="009347DB"/>
    <w:rsid w:val="00934874"/>
    <w:rsid w:val="0093559F"/>
    <w:rsid w:val="00935AA9"/>
    <w:rsid w:val="00935CAE"/>
    <w:rsid w:val="00936142"/>
    <w:rsid w:val="0093617D"/>
    <w:rsid w:val="009362C7"/>
    <w:rsid w:val="009376D8"/>
    <w:rsid w:val="00937FDB"/>
    <w:rsid w:val="0094044B"/>
    <w:rsid w:val="0094099C"/>
    <w:rsid w:val="009412D9"/>
    <w:rsid w:val="00941473"/>
    <w:rsid w:val="00941864"/>
    <w:rsid w:val="00941A77"/>
    <w:rsid w:val="00941DB2"/>
    <w:rsid w:val="009426F2"/>
    <w:rsid w:val="0094282F"/>
    <w:rsid w:val="00942CAC"/>
    <w:rsid w:val="00942DB6"/>
    <w:rsid w:val="00942F13"/>
    <w:rsid w:val="00943CBF"/>
    <w:rsid w:val="00943DC9"/>
    <w:rsid w:val="009440A3"/>
    <w:rsid w:val="009442CC"/>
    <w:rsid w:val="009449D7"/>
    <w:rsid w:val="00946BB4"/>
    <w:rsid w:val="00946C00"/>
    <w:rsid w:val="00947BBC"/>
    <w:rsid w:val="00947DCF"/>
    <w:rsid w:val="00950975"/>
    <w:rsid w:val="00950A96"/>
    <w:rsid w:val="00951182"/>
    <w:rsid w:val="0095126F"/>
    <w:rsid w:val="0095236B"/>
    <w:rsid w:val="00952752"/>
    <w:rsid w:val="00953535"/>
    <w:rsid w:val="0095380D"/>
    <w:rsid w:val="00953D44"/>
    <w:rsid w:val="0095411C"/>
    <w:rsid w:val="00955070"/>
    <w:rsid w:val="009557E2"/>
    <w:rsid w:val="00955C2C"/>
    <w:rsid w:val="00956AF2"/>
    <w:rsid w:val="00960298"/>
    <w:rsid w:val="009602C3"/>
    <w:rsid w:val="009609D5"/>
    <w:rsid w:val="0096132B"/>
    <w:rsid w:val="00961554"/>
    <w:rsid w:val="00961B49"/>
    <w:rsid w:val="0096207E"/>
    <w:rsid w:val="009621AA"/>
    <w:rsid w:val="0096247B"/>
    <w:rsid w:val="00963CAF"/>
    <w:rsid w:val="0096551F"/>
    <w:rsid w:val="0096722C"/>
    <w:rsid w:val="00967654"/>
    <w:rsid w:val="00967ED1"/>
    <w:rsid w:val="0097083B"/>
    <w:rsid w:val="00970FB2"/>
    <w:rsid w:val="009724D7"/>
    <w:rsid w:val="00972FA7"/>
    <w:rsid w:val="009731C9"/>
    <w:rsid w:val="00973E67"/>
    <w:rsid w:val="009740CD"/>
    <w:rsid w:val="009744BF"/>
    <w:rsid w:val="00974E8F"/>
    <w:rsid w:val="009754EE"/>
    <w:rsid w:val="0097550D"/>
    <w:rsid w:val="00976532"/>
    <w:rsid w:val="0097682C"/>
    <w:rsid w:val="00976FE4"/>
    <w:rsid w:val="009807AB"/>
    <w:rsid w:val="0098178C"/>
    <w:rsid w:val="0098463F"/>
    <w:rsid w:val="00984CBB"/>
    <w:rsid w:val="009856B6"/>
    <w:rsid w:val="0098588D"/>
    <w:rsid w:val="009865CA"/>
    <w:rsid w:val="00986696"/>
    <w:rsid w:val="00990EF9"/>
    <w:rsid w:val="00990FC5"/>
    <w:rsid w:val="009910AC"/>
    <w:rsid w:val="00991CAB"/>
    <w:rsid w:val="00991EC5"/>
    <w:rsid w:val="00995329"/>
    <w:rsid w:val="00995910"/>
    <w:rsid w:val="009962CB"/>
    <w:rsid w:val="00996AC5"/>
    <w:rsid w:val="009A06DF"/>
    <w:rsid w:val="009A2639"/>
    <w:rsid w:val="009A2D41"/>
    <w:rsid w:val="009A2F8B"/>
    <w:rsid w:val="009A36B2"/>
    <w:rsid w:val="009A3836"/>
    <w:rsid w:val="009A413B"/>
    <w:rsid w:val="009A47A8"/>
    <w:rsid w:val="009A5059"/>
    <w:rsid w:val="009A68BA"/>
    <w:rsid w:val="009A69AB"/>
    <w:rsid w:val="009A7D9A"/>
    <w:rsid w:val="009B0444"/>
    <w:rsid w:val="009B10D6"/>
    <w:rsid w:val="009B122A"/>
    <w:rsid w:val="009B12A3"/>
    <w:rsid w:val="009B2A8B"/>
    <w:rsid w:val="009B2E1E"/>
    <w:rsid w:val="009B3E7F"/>
    <w:rsid w:val="009B416C"/>
    <w:rsid w:val="009B4206"/>
    <w:rsid w:val="009B4229"/>
    <w:rsid w:val="009B4BEB"/>
    <w:rsid w:val="009B63FA"/>
    <w:rsid w:val="009B649C"/>
    <w:rsid w:val="009B66F7"/>
    <w:rsid w:val="009C0C19"/>
    <w:rsid w:val="009C249E"/>
    <w:rsid w:val="009C2865"/>
    <w:rsid w:val="009C3312"/>
    <w:rsid w:val="009C4743"/>
    <w:rsid w:val="009C4DA4"/>
    <w:rsid w:val="009C4DC5"/>
    <w:rsid w:val="009C526A"/>
    <w:rsid w:val="009C5ABD"/>
    <w:rsid w:val="009C5DC3"/>
    <w:rsid w:val="009C6979"/>
    <w:rsid w:val="009C6DF3"/>
    <w:rsid w:val="009C6E60"/>
    <w:rsid w:val="009D0E9D"/>
    <w:rsid w:val="009D0EC1"/>
    <w:rsid w:val="009D16E8"/>
    <w:rsid w:val="009D1DE0"/>
    <w:rsid w:val="009D509A"/>
    <w:rsid w:val="009D518A"/>
    <w:rsid w:val="009D539F"/>
    <w:rsid w:val="009D634C"/>
    <w:rsid w:val="009E0009"/>
    <w:rsid w:val="009E07CF"/>
    <w:rsid w:val="009E11AE"/>
    <w:rsid w:val="009E23B6"/>
    <w:rsid w:val="009E2FC0"/>
    <w:rsid w:val="009E2FF1"/>
    <w:rsid w:val="009E36D8"/>
    <w:rsid w:val="009E3E24"/>
    <w:rsid w:val="009E46FA"/>
    <w:rsid w:val="009E4FF5"/>
    <w:rsid w:val="009E5D05"/>
    <w:rsid w:val="009E604A"/>
    <w:rsid w:val="009E641D"/>
    <w:rsid w:val="009F0C06"/>
    <w:rsid w:val="009F1168"/>
    <w:rsid w:val="009F2575"/>
    <w:rsid w:val="009F3374"/>
    <w:rsid w:val="009F37EE"/>
    <w:rsid w:val="009F3CCC"/>
    <w:rsid w:val="009F73FF"/>
    <w:rsid w:val="009F792C"/>
    <w:rsid w:val="009F7D88"/>
    <w:rsid w:val="009F7F25"/>
    <w:rsid w:val="00A00C08"/>
    <w:rsid w:val="00A031EC"/>
    <w:rsid w:val="00A03C7E"/>
    <w:rsid w:val="00A041E6"/>
    <w:rsid w:val="00A050D0"/>
    <w:rsid w:val="00A06F65"/>
    <w:rsid w:val="00A076DB"/>
    <w:rsid w:val="00A1120E"/>
    <w:rsid w:val="00A115A9"/>
    <w:rsid w:val="00A1194A"/>
    <w:rsid w:val="00A12661"/>
    <w:rsid w:val="00A1268C"/>
    <w:rsid w:val="00A13D2A"/>
    <w:rsid w:val="00A14A5F"/>
    <w:rsid w:val="00A15A00"/>
    <w:rsid w:val="00A20129"/>
    <w:rsid w:val="00A20BD6"/>
    <w:rsid w:val="00A20FE2"/>
    <w:rsid w:val="00A21AC8"/>
    <w:rsid w:val="00A225D7"/>
    <w:rsid w:val="00A227DE"/>
    <w:rsid w:val="00A22A88"/>
    <w:rsid w:val="00A2342C"/>
    <w:rsid w:val="00A243EF"/>
    <w:rsid w:val="00A24E72"/>
    <w:rsid w:val="00A24E79"/>
    <w:rsid w:val="00A25142"/>
    <w:rsid w:val="00A25FEF"/>
    <w:rsid w:val="00A264C5"/>
    <w:rsid w:val="00A26B45"/>
    <w:rsid w:val="00A30AE2"/>
    <w:rsid w:val="00A31441"/>
    <w:rsid w:val="00A319A8"/>
    <w:rsid w:val="00A326CE"/>
    <w:rsid w:val="00A332E5"/>
    <w:rsid w:val="00A3342C"/>
    <w:rsid w:val="00A3342F"/>
    <w:rsid w:val="00A33950"/>
    <w:rsid w:val="00A34104"/>
    <w:rsid w:val="00A34152"/>
    <w:rsid w:val="00A36492"/>
    <w:rsid w:val="00A3715D"/>
    <w:rsid w:val="00A37496"/>
    <w:rsid w:val="00A40E16"/>
    <w:rsid w:val="00A42873"/>
    <w:rsid w:val="00A42A79"/>
    <w:rsid w:val="00A430A6"/>
    <w:rsid w:val="00A4372F"/>
    <w:rsid w:val="00A44528"/>
    <w:rsid w:val="00A460A7"/>
    <w:rsid w:val="00A47AE4"/>
    <w:rsid w:val="00A5106B"/>
    <w:rsid w:val="00A5147C"/>
    <w:rsid w:val="00A51AA0"/>
    <w:rsid w:val="00A521D0"/>
    <w:rsid w:val="00A5270C"/>
    <w:rsid w:val="00A54774"/>
    <w:rsid w:val="00A55E87"/>
    <w:rsid w:val="00A567E7"/>
    <w:rsid w:val="00A569C7"/>
    <w:rsid w:val="00A56D1D"/>
    <w:rsid w:val="00A56DA7"/>
    <w:rsid w:val="00A604F5"/>
    <w:rsid w:val="00A609E2"/>
    <w:rsid w:val="00A60ABF"/>
    <w:rsid w:val="00A60F86"/>
    <w:rsid w:val="00A61219"/>
    <w:rsid w:val="00A61329"/>
    <w:rsid w:val="00A62651"/>
    <w:rsid w:val="00A626AA"/>
    <w:rsid w:val="00A6284D"/>
    <w:rsid w:val="00A64AAA"/>
    <w:rsid w:val="00A65323"/>
    <w:rsid w:val="00A659B4"/>
    <w:rsid w:val="00A665E4"/>
    <w:rsid w:val="00A66859"/>
    <w:rsid w:val="00A66F58"/>
    <w:rsid w:val="00A67C96"/>
    <w:rsid w:val="00A67CA8"/>
    <w:rsid w:val="00A703D0"/>
    <w:rsid w:val="00A706CC"/>
    <w:rsid w:val="00A719EB"/>
    <w:rsid w:val="00A73348"/>
    <w:rsid w:val="00A73CF9"/>
    <w:rsid w:val="00A73E3C"/>
    <w:rsid w:val="00A74B6A"/>
    <w:rsid w:val="00A75601"/>
    <w:rsid w:val="00A75887"/>
    <w:rsid w:val="00A75B77"/>
    <w:rsid w:val="00A75C46"/>
    <w:rsid w:val="00A760E5"/>
    <w:rsid w:val="00A7672B"/>
    <w:rsid w:val="00A76BB4"/>
    <w:rsid w:val="00A7714B"/>
    <w:rsid w:val="00A77EFD"/>
    <w:rsid w:val="00A8074C"/>
    <w:rsid w:val="00A82B36"/>
    <w:rsid w:val="00A83869"/>
    <w:rsid w:val="00A83B06"/>
    <w:rsid w:val="00A83B49"/>
    <w:rsid w:val="00A83F72"/>
    <w:rsid w:val="00A84CD3"/>
    <w:rsid w:val="00A85209"/>
    <w:rsid w:val="00A85919"/>
    <w:rsid w:val="00A85B38"/>
    <w:rsid w:val="00A86219"/>
    <w:rsid w:val="00A8642E"/>
    <w:rsid w:val="00A86B55"/>
    <w:rsid w:val="00A87A5D"/>
    <w:rsid w:val="00A900DD"/>
    <w:rsid w:val="00A922F9"/>
    <w:rsid w:val="00A92A27"/>
    <w:rsid w:val="00A92B2C"/>
    <w:rsid w:val="00A9380C"/>
    <w:rsid w:val="00A945E5"/>
    <w:rsid w:val="00A95812"/>
    <w:rsid w:val="00AA03C8"/>
    <w:rsid w:val="00AA2D22"/>
    <w:rsid w:val="00AA31E9"/>
    <w:rsid w:val="00AA5374"/>
    <w:rsid w:val="00AA5501"/>
    <w:rsid w:val="00AA5A11"/>
    <w:rsid w:val="00AA67C3"/>
    <w:rsid w:val="00AB0BE4"/>
    <w:rsid w:val="00AB152F"/>
    <w:rsid w:val="00AB20D4"/>
    <w:rsid w:val="00AB2152"/>
    <w:rsid w:val="00AB283E"/>
    <w:rsid w:val="00AB2A78"/>
    <w:rsid w:val="00AB2CA7"/>
    <w:rsid w:val="00AB2ED1"/>
    <w:rsid w:val="00AB3027"/>
    <w:rsid w:val="00AB6CAA"/>
    <w:rsid w:val="00AB70BA"/>
    <w:rsid w:val="00AB787D"/>
    <w:rsid w:val="00AB7E0B"/>
    <w:rsid w:val="00AC11E0"/>
    <w:rsid w:val="00AC38DF"/>
    <w:rsid w:val="00AC49F9"/>
    <w:rsid w:val="00AC62B6"/>
    <w:rsid w:val="00AC6663"/>
    <w:rsid w:val="00AC7C07"/>
    <w:rsid w:val="00AD04C5"/>
    <w:rsid w:val="00AD06AB"/>
    <w:rsid w:val="00AD1632"/>
    <w:rsid w:val="00AD1838"/>
    <w:rsid w:val="00AD1C8E"/>
    <w:rsid w:val="00AD1F7A"/>
    <w:rsid w:val="00AD2A21"/>
    <w:rsid w:val="00AD2A7D"/>
    <w:rsid w:val="00AD2DCA"/>
    <w:rsid w:val="00AD2FB4"/>
    <w:rsid w:val="00AD3BBE"/>
    <w:rsid w:val="00AD47D8"/>
    <w:rsid w:val="00AD4AA8"/>
    <w:rsid w:val="00AD5D40"/>
    <w:rsid w:val="00AD7833"/>
    <w:rsid w:val="00AD7F93"/>
    <w:rsid w:val="00AE056E"/>
    <w:rsid w:val="00AE0605"/>
    <w:rsid w:val="00AE224E"/>
    <w:rsid w:val="00AE3066"/>
    <w:rsid w:val="00AE3AC2"/>
    <w:rsid w:val="00AE3C2D"/>
    <w:rsid w:val="00AE3E5D"/>
    <w:rsid w:val="00AE538E"/>
    <w:rsid w:val="00AE5E45"/>
    <w:rsid w:val="00AE647C"/>
    <w:rsid w:val="00AE6F2F"/>
    <w:rsid w:val="00AF03ED"/>
    <w:rsid w:val="00AF22BC"/>
    <w:rsid w:val="00AF291D"/>
    <w:rsid w:val="00AF3709"/>
    <w:rsid w:val="00AF3933"/>
    <w:rsid w:val="00AF3D39"/>
    <w:rsid w:val="00AF401C"/>
    <w:rsid w:val="00AF40A1"/>
    <w:rsid w:val="00AF4484"/>
    <w:rsid w:val="00AF4D31"/>
    <w:rsid w:val="00AF535E"/>
    <w:rsid w:val="00AF6F9B"/>
    <w:rsid w:val="00AF7824"/>
    <w:rsid w:val="00B0043C"/>
    <w:rsid w:val="00B01104"/>
    <w:rsid w:val="00B0315E"/>
    <w:rsid w:val="00B03822"/>
    <w:rsid w:val="00B03C1B"/>
    <w:rsid w:val="00B0450C"/>
    <w:rsid w:val="00B0553A"/>
    <w:rsid w:val="00B069B3"/>
    <w:rsid w:val="00B07B20"/>
    <w:rsid w:val="00B07D79"/>
    <w:rsid w:val="00B10041"/>
    <w:rsid w:val="00B11566"/>
    <w:rsid w:val="00B118E3"/>
    <w:rsid w:val="00B11935"/>
    <w:rsid w:val="00B11B52"/>
    <w:rsid w:val="00B11C3D"/>
    <w:rsid w:val="00B11D87"/>
    <w:rsid w:val="00B12CAD"/>
    <w:rsid w:val="00B135D8"/>
    <w:rsid w:val="00B13725"/>
    <w:rsid w:val="00B13EA0"/>
    <w:rsid w:val="00B145B2"/>
    <w:rsid w:val="00B14F21"/>
    <w:rsid w:val="00B150AF"/>
    <w:rsid w:val="00B158D0"/>
    <w:rsid w:val="00B171B6"/>
    <w:rsid w:val="00B1746E"/>
    <w:rsid w:val="00B17E20"/>
    <w:rsid w:val="00B2052F"/>
    <w:rsid w:val="00B206FA"/>
    <w:rsid w:val="00B20748"/>
    <w:rsid w:val="00B212E7"/>
    <w:rsid w:val="00B22536"/>
    <w:rsid w:val="00B226E9"/>
    <w:rsid w:val="00B22CB7"/>
    <w:rsid w:val="00B23F41"/>
    <w:rsid w:val="00B24A2B"/>
    <w:rsid w:val="00B263C7"/>
    <w:rsid w:val="00B2654A"/>
    <w:rsid w:val="00B269CF"/>
    <w:rsid w:val="00B30525"/>
    <w:rsid w:val="00B30689"/>
    <w:rsid w:val="00B3096F"/>
    <w:rsid w:val="00B324AD"/>
    <w:rsid w:val="00B33A7A"/>
    <w:rsid w:val="00B343C6"/>
    <w:rsid w:val="00B34FF6"/>
    <w:rsid w:val="00B35E11"/>
    <w:rsid w:val="00B3624E"/>
    <w:rsid w:val="00B368C7"/>
    <w:rsid w:val="00B3692A"/>
    <w:rsid w:val="00B36E4E"/>
    <w:rsid w:val="00B37657"/>
    <w:rsid w:val="00B400C5"/>
    <w:rsid w:val="00B40C50"/>
    <w:rsid w:val="00B42A0C"/>
    <w:rsid w:val="00B42B8E"/>
    <w:rsid w:val="00B43E08"/>
    <w:rsid w:val="00B505EE"/>
    <w:rsid w:val="00B50C9A"/>
    <w:rsid w:val="00B51DE6"/>
    <w:rsid w:val="00B51F21"/>
    <w:rsid w:val="00B5283F"/>
    <w:rsid w:val="00B54667"/>
    <w:rsid w:val="00B54794"/>
    <w:rsid w:val="00B5718C"/>
    <w:rsid w:val="00B57C1D"/>
    <w:rsid w:val="00B600C4"/>
    <w:rsid w:val="00B60608"/>
    <w:rsid w:val="00B613AB"/>
    <w:rsid w:val="00B62116"/>
    <w:rsid w:val="00B64B81"/>
    <w:rsid w:val="00B64FD2"/>
    <w:rsid w:val="00B67109"/>
    <w:rsid w:val="00B679B3"/>
    <w:rsid w:val="00B67E0F"/>
    <w:rsid w:val="00B705FB"/>
    <w:rsid w:val="00B711AD"/>
    <w:rsid w:val="00B71F0D"/>
    <w:rsid w:val="00B723F1"/>
    <w:rsid w:val="00B72A31"/>
    <w:rsid w:val="00B74E77"/>
    <w:rsid w:val="00B7552E"/>
    <w:rsid w:val="00B76B62"/>
    <w:rsid w:val="00B77093"/>
    <w:rsid w:val="00B81508"/>
    <w:rsid w:val="00B81E8D"/>
    <w:rsid w:val="00B82C9A"/>
    <w:rsid w:val="00B82F04"/>
    <w:rsid w:val="00B83906"/>
    <w:rsid w:val="00B842F3"/>
    <w:rsid w:val="00B846C9"/>
    <w:rsid w:val="00B84A05"/>
    <w:rsid w:val="00B8508D"/>
    <w:rsid w:val="00B86261"/>
    <w:rsid w:val="00B8643B"/>
    <w:rsid w:val="00B86FA1"/>
    <w:rsid w:val="00B87A78"/>
    <w:rsid w:val="00B87D34"/>
    <w:rsid w:val="00B901CE"/>
    <w:rsid w:val="00B90211"/>
    <w:rsid w:val="00B9052E"/>
    <w:rsid w:val="00B90851"/>
    <w:rsid w:val="00B91525"/>
    <w:rsid w:val="00B917EB"/>
    <w:rsid w:val="00B92786"/>
    <w:rsid w:val="00B9289D"/>
    <w:rsid w:val="00B92C5D"/>
    <w:rsid w:val="00B933E1"/>
    <w:rsid w:val="00B97873"/>
    <w:rsid w:val="00B97B9A"/>
    <w:rsid w:val="00B97E11"/>
    <w:rsid w:val="00BA0170"/>
    <w:rsid w:val="00BA01F0"/>
    <w:rsid w:val="00BA05BD"/>
    <w:rsid w:val="00BA0C05"/>
    <w:rsid w:val="00BA152E"/>
    <w:rsid w:val="00BA16E3"/>
    <w:rsid w:val="00BA1A4E"/>
    <w:rsid w:val="00BA236F"/>
    <w:rsid w:val="00BA2C83"/>
    <w:rsid w:val="00BA2FD6"/>
    <w:rsid w:val="00BA309A"/>
    <w:rsid w:val="00BA4E68"/>
    <w:rsid w:val="00BA51F5"/>
    <w:rsid w:val="00BA5796"/>
    <w:rsid w:val="00BA6B7D"/>
    <w:rsid w:val="00BA7C0E"/>
    <w:rsid w:val="00BB03BE"/>
    <w:rsid w:val="00BB0823"/>
    <w:rsid w:val="00BB1411"/>
    <w:rsid w:val="00BB1CE8"/>
    <w:rsid w:val="00BB222B"/>
    <w:rsid w:val="00BB26C6"/>
    <w:rsid w:val="00BB273E"/>
    <w:rsid w:val="00BB29E0"/>
    <w:rsid w:val="00BB2B7E"/>
    <w:rsid w:val="00BB2CF6"/>
    <w:rsid w:val="00BB5A6C"/>
    <w:rsid w:val="00BB6357"/>
    <w:rsid w:val="00BB6377"/>
    <w:rsid w:val="00BB63E2"/>
    <w:rsid w:val="00BB64AA"/>
    <w:rsid w:val="00BC0A3D"/>
    <w:rsid w:val="00BC139F"/>
    <w:rsid w:val="00BC1B8F"/>
    <w:rsid w:val="00BC27B9"/>
    <w:rsid w:val="00BC486E"/>
    <w:rsid w:val="00BC5DC3"/>
    <w:rsid w:val="00BC62D2"/>
    <w:rsid w:val="00BC6C2B"/>
    <w:rsid w:val="00BD0155"/>
    <w:rsid w:val="00BD0BE0"/>
    <w:rsid w:val="00BD1E81"/>
    <w:rsid w:val="00BD1EB4"/>
    <w:rsid w:val="00BD1EE8"/>
    <w:rsid w:val="00BD2306"/>
    <w:rsid w:val="00BD235D"/>
    <w:rsid w:val="00BD2774"/>
    <w:rsid w:val="00BD39DE"/>
    <w:rsid w:val="00BD563F"/>
    <w:rsid w:val="00BD663F"/>
    <w:rsid w:val="00BD6949"/>
    <w:rsid w:val="00BD78BF"/>
    <w:rsid w:val="00BE05A8"/>
    <w:rsid w:val="00BE0C47"/>
    <w:rsid w:val="00BE0D4F"/>
    <w:rsid w:val="00BE1634"/>
    <w:rsid w:val="00BE173C"/>
    <w:rsid w:val="00BE1F60"/>
    <w:rsid w:val="00BE3400"/>
    <w:rsid w:val="00BE3881"/>
    <w:rsid w:val="00BE4884"/>
    <w:rsid w:val="00BE53E0"/>
    <w:rsid w:val="00BE6759"/>
    <w:rsid w:val="00BE68EC"/>
    <w:rsid w:val="00BE6B35"/>
    <w:rsid w:val="00BE7093"/>
    <w:rsid w:val="00BF2F7F"/>
    <w:rsid w:val="00BF3608"/>
    <w:rsid w:val="00BF36BC"/>
    <w:rsid w:val="00BF5127"/>
    <w:rsid w:val="00BF742A"/>
    <w:rsid w:val="00C00F7C"/>
    <w:rsid w:val="00C01A5C"/>
    <w:rsid w:val="00C0260B"/>
    <w:rsid w:val="00C0314A"/>
    <w:rsid w:val="00C03A0D"/>
    <w:rsid w:val="00C04087"/>
    <w:rsid w:val="00C0512D"/>
    <w:rsid w:val="00C05893"/>
    <w:rsid w:val="00C0593B"/>
    <w:rsid w:val="00C05FDF"/>
    <w:rsid w:val="00C066CE"/>
    <w:rsid w:val="00C06C6A"/>
    <w:rsid w:val="00C06F6C"/>
    <w:rsid w:val="00C107A8"/>
    <w:rsid w:val="00C109F7"/>
    <w:rsid w:val="00C11D8C"/>
    <w:rsid w:val="00C11DF8"/>
    <w:rsid w:val="00C12206"/>
    <w:rsid w:val="00C12D31"/>
    <w:rsid w:val="00C1376B"/>
    <w:rsid w:val="00C13D0A"/>
    <w:rsid w:val="00C14639"/>
    <w:rsid w:val="00C146F9"/>
    <w:rsid w:val="00C150E8"/>
    <w:rsid w:val="00C1542E"/>
    <w:rsid w:val="00C1554D"/>
    <w:rsid w:val="00C15A85"/>
    <w:rsid w:val="00C17886"/>
    <w:rsid w:val="00C17BBB"/>
    <w:rsid w:val="00C17E82"/>
    <w:rsid w:val="00C17FE7"/>
    <w:rsid w:val="00C20549"/>
    <w:rsid w:val="00C207DE"/>
    <w:rsid w:val="00C20DE4"/>
    <w:rsid w:val="00C23019"/>
    <w:rsid w:val="00C2329A"/>
    <w:rsid w:val="00C23A30"/>
    <w:rsid w:val="00C240F8"/>
    <w:rsid w:val="00C24C28"/>
    <w:rsid w:val="00C2554C"/>
    <w:rsid w:val="00C261B6"/>
    <w:rsid w:val="00C26400"/>
    <w:rsid w:val="00C270B0"/>
    <w:rsid w:val="00C27C1A"/>
    <w:rsid w:val="00C27CDE"/>
    <w:rsid w:val="00C310ED"/>
    <w:rsid w:val="00C3254D"/>
    <w:rsid w:val="00C33918"/>
    <w:rsid w:val="00C34ACB"/>
    <w:rsid w:val="00C34D55"/>
    <w:rsid w:val="00C355AB"/>
    <w:rsid w:val="00C35D9B"/>
    <w:rsid w:val="00C35E80"/>
    <w:rsid w:val="00C36303"/>
    <w:rsid w:val="00C37288"/>
    <w:rsid w:val="00C3738E"/>
    <w:rsid w:val="00C37CA0"/>
    <w:rsid w:val="00C37FF9"/>
    <w:rsid w:val="00C411DE"/>
    <w:rsid w:val="00C415D3"/>
    <w:rsid w:val="00C41BCA"/>
    <w:rsid w:val="00C429EA"/>
    <w:rsid w:val="00C42B11"/>
    <w:rsid w:val="00C430E4"/>
    <w:rsid w:val="00C43BC6"/>
    <w:rsid w:val="00C44ED4"/>
    <w:rsid w:val="00C457FE"/>
    <w:rsid w:val="00C45ABA"/>
    <w:rsid w:val="00C47E96"/>
    <w:rsid w:val="00C50532"/>
    <w:rsid w:val="00C507C1"/>
    <w:rsid w:val="00C52A2F"/>
    <w:rsid w:val="00C53515"/>
    <w:rsid w:val="00C548FA"/>
    <w:rsid w:val="00C5538D"/>
    <w:rsid w:val="00C562F0"/>
    <w:rsid w:val="00C569E1"/>
    <w:rsid w:val="00C578E5"/>
    <w:rsid w:val="00C61659"/>
    <w:rsid w:val="00C618EE"/>
    <w:rsid w:val="00C6197E"/>
    <w:rsid w:val="00C61EAA"/>
    <w:rsid w:val="00C628E2"/>
    <w:rsid w:val="00C632C7"/>
    <w:rsid w:val="00C63A26"/>
    <w:rsid w:val="00C64226"/>
    <w:rsid w:val="00C645BC"/>
    <w:rsid w:val="00C64B0C"/>
    <w:rsid w:val="00C64C05"/>
    <w:rsid w:val="00C66190"/>
    <w:rsid w:val="00C66348"/>
    <w:rsid w:val="00C66FA5"/>
    <w:rsid w:val="00C70F09"/>
    <w:rsid w:val="00C71358"/>
    <w:rsid w:val="00C721F5"/>
    <w:rsid w:val="00C7524C"/>
    <w:rsid w:val="00C75AA0"/>
    <w:rsid w:val="00C76141"/>
    <w:rsid w:val="00C77272"/>
    <w:rsid w:val="00C7729A"/>
    <w:rsid w:val="00C77EEC"/>
    <w:rsid w:val="00C8026F"/>
    <w:rsid w:val="00C80ABC"/>
    <w:rsid w:val="00C80E44"/>
    <w:rsid w:val="00C8171D"/>
    <w:rsid w:val="00C824FF"/>
    <w:rsid w:val="00C82517"/>
    <w:rsid w:val="00C83522"/>
    <w:rsid w:val="00C83AD3"/>
    <w:rsid w:val="00C846F3"/>
    <w:rsid w:val="00C84D87"/>
    <w:rsid w:val="00C85A98"/>
    <w:rsid w:val="00C85C28"/>
    <w:rsid w:val="00C85C81"/>
    <w:rsid w:val="00C8796B"/>
    <w:rsid w:val="00C90B8E"/>
    <w:rsid w:val="00C912A2"/>
    <w:rsid w:val="00C92FBA"/>
    <w:rsid w:val="00C93C34"/>
    <w:rsid w:val="00C944CB"/>
    <w:rsid w:val="00C94688"/>
    <w:rsid w:val="00C94E93"/>
    <w:rsid w:val="00C94F33"/>
    <w:rsid w:val="00C96D13"/>
    <w:rsid w:val="00C971EF"/>
    <w:rsid w:val="00CA0294"/>
    <w:rsid w:val="00CA1159"/>
    <w:rsid w:val="00CA1998"/>
    <w:rsid w:val="00CA28BB"/>
    <w:rsid w:val="00CA28DE"/>
    <w:rsid w:val="00CA28E5"/>
    <w:rsid w:val="00CA314F"/>
    <w:rsid w:val="00CA3360"/>
    <w:rsid w:val="00CA3BBA"/>
    <w:rsid w:val="00CA3BC5"/>
    <w:rsid w:val="00CA4F88"/>
    <w:rsid w:val="00CA5C71"/>
    <w:rsid w:val="00CA5EDC"/>
    <w:rsid w:val="00CA74CD"/>
    <w:rsid w:val="00CA7A99"/>
    <w:rsid w:val="00CB0942"/>
    <w:rsid w:val="00CB0C87"/>
    <w:rsid w:val="00CB160E"/>
    <w:rsid w:val="00CB17AF"/>
    <w:rsid w:val="00CB42D8"/>
    <w:rsid w:val="00CB49E0"/>
    <w:rsid w:val="00CB4F5E"/>
    <w:rsid w:val="00CB5C63"/>
    <w:rsid w:val="00CB7CAA"/>
    <w:rsid w:val="00CC1541"/>
    <w:rsid w:val="00CC173B"/>
    <w:rsid w:val="00CC240D"/>
    <w:rsid w:val="00CC42AC"/>
    <w:rsid w:val="00CC42B6"/>
    <w:rsid w:val="00CC4556"/>
    <w:rsid w:val="00CC5181"/>
    <w:rsid w:val="00CC617C"/>
    <w:rsid w:val="00CC778F"/>
    <w:rsid w:val="00CC7C6E"/>
    <w:rsid w:val="00CC7F87"/>
    <w:rsid w:val="00CD0A1C"/>
    <w:rsid w:val="00CD0CED"/>
    <w:rsid w:val="00CD2AC8"/>
    <w:rsid w:val="00CD3792"/>
    <w:rsid w:val="00CD3A35"/>
    <w:rsid w:val="00CD3B02"/>
    <w:rsid w:val="00CD3EA9"/>
    <w:rsid w:val="00CD5592"/>
    <w:rsid w:val="00CE0285"/>
    <w:rsid w:val="00CE090D"/>
    <w:rsid w:val="00CE0CA7"/>
    <w:rsid w:val="00CE168D"/>
    <w:rsid w:val="00CE4041"/>
    <w:rsid w:val="00CE4F28"/>
    <w:rsid w:val="00CE5023"/>
    <w:rsid w:val="00CE5C39"/>
    <w:rsid w:val="00CE5D51"/>
    <w:rsid w:val="00CE5FEF"/>
    <w:rsid w:val="00CE64DB"/>
    <w:rsid w:val="00CE65D3"/>
    <w:rsid w:val="00CE6B09"/>
    <w:rsid w:val="00CE766A"/>
    <w:rsid w:val="00CF00A0"/>
    <w:rsid w:val="00CF0AEC"/>
    <w:rsid w:val="00CF0D85"/>
    <w:rsid w:val="00CF0E6F"/>
    <w:rsid w:val="00CF1142"/>
    <w:rsid w:val="00CF2D68"/>
    <w:rsid w:val="00CF43C3"/>
    <w:rsid w:val="00CF4465"/>
    <w:rsid w:val="00CF514F"/>
    <w:rsid w:val="00CF5349"/>
    <w:rsid w:val="00CF540C"/>
    <w:rsid w:val="00CF64FE"/>
    <w:rsid w:val="00D00D98"/>
    <w:rsid w:val="00D02AF3"/>
    <w:rsid w:val="00D02E2F"/>
    <w:rsid w:val="00D04950"/>
    <w:rsid w:val="00D04AC9"/>
    <w:rsid w:val="00D04F84"/>
    <w:rsid w:val="00D05383"/>
    <w:rsid w:val="00D07626"/>
    <w:rsid w:val="00D07CDD"/>
    <w:rsid w:val="00D1015A"/>
    <w:rsid w:val="00D10737"/>
    <w:rsid w:val="00D10E7A"/>
    <w:rsid w:val="00D10FAC"/>
    <w:rsid w:val="00D11040"/>
    <w:rsid w:val="00D11FA7"/>
    <w:rsid w:val="00D12538"/>
    <w:rsid w:val="00D13930"/>
    <w:rsid w:val="00D159CC"/>
    <w:rsid w:val="00D15A46"/>
    <w:rsid w:val="00D15FDE"/>
    <w:rsid w:val="00D17D6D"/>
    <w:rsid w:val="00D20275"/>
    <w:rsid w:val="00D204CA"/>
    <w:rsid w:val="00D211C0"/>
    <w:rsid w:val="00D21518"/>
    <w:rsid w:val="00D21B63"/>
    <w:rsid w:val="00D22D46"/>
    <w:rsid w:val="00D22D5E"/>
    <w:rsid w:val="00D245DF"/>
    <w:rsid w:val="00D25D33"/>
    <w:rsid w:val="00D26341"/>
    <w:rsid w:val="00D26D10"/>
    <w:rsid w:val="00D26D38"/>
    <w:rsid w:val="00D26EEA"/>
    <w:rsid w:val="00D27637"/>
    <w:rsid w:val="00D278ED"/>
    <w:rsid w:val="00D3035C"/>
    <w:rsid w:val="00D311BB"/>
    <w:rsid w:val="00D316D2"/>
    <w:rsid w:val="00D31812"/>
    <w:rsid w:val="00D31F03"/>
    <w:rsid w:val="00D32C7D"/>
    <w:rsid w:val="00D3396D"/>
    <w:rsid w:val="00D34507"/>
    <w:rsid w:val="00D36A0C"/>
    <w:rsid w:val="00D36BB2"/>
    <w:rsid w:val="00D36D4A"/>
    <w:rsid w:val="00D40252"/>
    <w:rsid w:val="00D41C08"/>
    <w:rsid w:val="00D42360"/>
    <w:rsid w:val="00D42963"/>
    <w:rsid w:val="00D431AE"/>
    <w:rsid w:val="00D43A72"/>
    <w:rsid w:val="00D44118"/>
    <w:rsid w:val="00D441CC"/>
    <w:rsid w:val="00D443A7"/>
    <w:rsid w:val="00D449D4"/>
    <w:rsid w:val="00D4500A"/>
    <w:rsid w:val="00D460BB"/>
    <w:rsid w:val="00D469A8"/>
    <w:rsid w:val="00D47657"/>
    <w:rsid w:val="00D47C68"/>
    <w:rsid w:val="00D47E78"/>
    <w:rsid w:val="00D5039E"/>
    <w:rsid w:val="00D50B7E"/>
    <w:rsid w:val="00D50E49"/>
    <w:rsid w:val="00D51D18"/>
    <w:rsid w:val="00D51FD4"/>
    <w:rsid w:val="00D52477"/>
    <w:rsid w:val="00D52A02"/>
    <w:rsid w:val="00D53181"/>
    <w:rsid w:val="00D54A48"/>
    <w:rsid w:val="00D551F1"/>
    <w:rsid w:val="00D5662E"/>
    <w:rsid w:val="00D607D2"/>
    <w:rsid w:val="00D60C25"/>
    <w:rsid w:val="00D61380"/>
    <w:rsid w:val="00D61994"/>
    <w:rsid w:val="00D61DF2"/>
    <w:rsid w:val="00D625A5"/>
    <w:rsid w:val="00D62A6E"/>
    <w:rsid w:val="00D6354F"/>
    <w:rsid w:val="00D64AAB"/>
    <w:rsid w:val="00D654AA"/>
    <w:rsid w:val="00D658F9"/>
    <w:rsid w:val="00D65944"/>
    <w:rsid w:val="00D659C8"/>
    <w:rsid w:val="00D66971"/>
    <w:rsid w:val="00D672FC"/>
    <w:rsid w:val="00D673E7"/>
    <w:rsid w:val="00D703A4"/>
    <w:rsid w:val="00D72559"/>
    <w:rsid w:val="00D72924"/>
    <w:rsid w:val="00D72A62"/>
    <w:rsid w:val="00D72A95"/>
    <w:rsid w:val="00D74BCF"/>
    <w:rsid w:val="00D754F2"/>
    <w:rsid w:val="00D7579D"/>
    <w:rsid w:val="00D76CCE"/>
    <w:rsid w:val="00D772E7"/>
    <w:rsid w:val="00D77EED"/>
    <w:rsid w:val="00D801F7"/>
    <w:rsid w:val="00D81109"/>
    <w:rsid w:val="00D81EDE"/>
    <w:rsid w:val="00D8241A"/>
    <w:rsid w:val="00D82940"/>
    <w:rsid w:val="00D82D34"/>
    <w:rsid w:val="00D836A0"/>
    <w:rsid w:val="00D857D7"/>
    <w:rsid w:val="00D85D8A"/>
    <w:rsid w:val="00D861FA"/>
    <w:rsid w:val="00D869DE"/>
    <w:rsid w:val="00D87D3B"/>
    <w:rsid w:val="00D9032F"/>
    <w:rsid w:val="00D903C0"/>
    <w:rsid w:val="00D9147C"/>
    <w:rsid w:val="00D9183D"/>
    <w:rsid w:val="00D91F7D"/>
    <w:rsid w:val="00D92260"/>
    <w:rsid w:val="00D92A2D"/>
    <w:rsid w:val="00D92EAD"/>
    <w:rsid w:val="00D93FBF"/>
    <w:rsid w:val="00D94717"/>
    <w:rsid w:val="00D9516F"/>
    <w:rsid w:val="00D96228"/>
    <w:rsid w:val="00D96CB2"/>
    <w:rsid w:val="00D97018"/>
    <w:rsid w:val="00D97032"/>
    <w:rsid w:val="00D977BD"/>
    <w:rsid w:val="00DA13B4"/>
    <w:rsid w:val="00DA1B61"/>
    <w:rsid w:val="00DA2441"/>
    <w:rsid w:val="00DA2F2C"/>
    <w:rsid w:val="00DA2F38"/>
    <w:rsid w:val="00DA39B9"/>
    <w:rsid w:val="00DA3A0C"/>
    <w:rsid w:val="00DA424A"/>
    <w:rsid w:val="00DA48B6"/>
    <w:rsid w:val="00DA5194"/>
    <w:rsid w:val="00DA616A"/>
    <w:rsid w:val="00DA651B"/>
    <w:rsid w:val="00DA6ED1"/>
    <w:rsid w:val="00DA7ACA"/>
    <w:rsid w:val="00DA7BF6"/>
    <w:rsid w:val="00DB049F"/>
    <w:rsid w:val="00DB0BC5"/>
    <w:rsid w:val="00DB0F54"/>
    <w:rsid w:val="00DB15A5"/>
    <w:rsid w:val="00DB1C05"/>
    <w:rsid w:val="00DB2581"/>
    <w:rsid w:val="00DB3171"/>
    <w:rsid w:val="00DB3742"/>
    <w:rsid w:val="00DB512B"/>
    <w:rsid w:val="00DB644C"/>
    <w:rsid w:val="00DB67D4"/>
    <w:rsid w:val="00DB6D85"/>
    <w:rsid w:val="00DB743B"/>
    <w:rsid w:val="00DC0C19"/>
    <w:rsid w:val="00DC139B"/>
    <w:rsid w:val="00DC16FC"/>
    <w:rsid w:val="00DC3535"/>
    <w:rsid w:val="00DC3B0C"/>
    <w:rsid w:val="00DC3E9F"/>
    <w:rsid w:val="00DC4561"/>
    <w:rsid w:val="00DC4C61"/>
    <w:rsid w:val="00DC4D36"/>
    <w:rsid w:val="00DC5381"/>
    <w:rsid w:val="00DC56B9"/>
    <w:rsid w:val="00DC6822"/>
    <w:rsid w:val="00DC6A95"/>
    <w:rsid w:val="00DC6CC7"/>
    <w:rsid w:val="00DD00C2"/>
    <w:rsid w:val="00DD030D"/>
    <w:rsid w:val="00DD10AF"/>
    <w:rsid w:val="00DD157C"/>
    <w:rsid w:val="00DD16D0"/>
    <w:rsid w:val="00DD1F66"/>
    <w:rsid w:val="00DD45AE"/>
    <w:rsid w:val="00DD49F5"/>
    <w:rsid w:val="00DD4C73"/>
    <w:rsid w:val="00DD53CE"/>
    <w:rsid w:val="00DD575F"/>
    <w:rsid w:val="00DD65A1"/>
    <w:rsid w:val="00DE0154"/>
    <w:rsid w:val="00DE0A1B"/>
    <w:rsid w:val="00DE114D"/>
    <w:rsid w:val="00DE23DE"/>
    <w:rsid w:val="00DE2525"/>
    <w:rsid w:val="00DE3F29"/>
    <w:rsid w:val="00DE42A5"/>
    <w:rsid w:val="00DE46EC"/>
    <w:rsid w:val="00DE5373"/>
    <w:rsid w:val="00DE55CC"/>
    <w:rsid w:val="00DE56B5"/>
    <w:rsid w:val="00DE6007"/>
    <w:rsid w:val="00DE7498"/>
    <w:rsid w:val="00DF0120"/>
    <w:rsid w:val="00DF1015"/>
    <w:rsid w:val="00DF1132"/>
    <w:rsid w:val="00DF14D6"/>
    <w:rsid w:val="00DF26FA"/>
    <w:rsid w:val="00DF3C8E"/>
    <w:rsid w:val="00DF5BA1"/>
    <w:rsid w:val="00DF67D4"/>
    <w:rsid w:val="00DF6A98"/>
    <w:rsid w:val="00DF6EA9"/>
    <w:rsid w:val="00DF6EC7"/>
    <w:rsid w:val="00DF6FD5"/>
    <w:rsid w:val="00DF7899"/>
    <w:rsid w:val="00DF7E32"/>
    <w:rsid w:val="00E019FD"/>
    <w:rsid w:val="00E01F7E"/>
    <w:rsid w:val="00E03093"/>
    <w:rsid w:val="00E03278"/>
    <w:rsid w:val="00E04489"/>
    <w:rsid w:val="00E053F3"/>
    <w:rsid w:val="00E065B2"/>
    <w:rsid w:val="00E06CEB"/>
    <w:rsid w:val="00E06EF9"/>
    <w:rsid w:val="00E07763"/>
    <w:rsid w:val="00E079B0"/>
    <w:rsid w:val="00E07BB6"/>
    <w:rsid w:val="00E10414"/>
    <w:rsid w:val="00E109B5"/>
    <w:rsid w:val="00E10FB6"/>
    <w:rsid w:val="00E11143"/>
    <w:rsid w:val="00E115DB"/>
    <w:rsid w:val="00E13577"/>
    <w:rsid w:val="00E13B12"/>
    <w:rsid w:val="00E17307"/>
    <w:rsid w:val="00E17381"/>
    <w:rsid w:val="00E203D7"/>
    <w:rsid w:val="00E206A9"/>
    <w:rsid w:val="00E20776"/>
    <w:rsid w:val="00E209D4"/>
    <w:rsid w:val="00E217B8"/>
    <w:rsid w:val="00E21C5E"/>
    <w:rsid w:val="00E220A1"/>
    <w:rsid w:val="00E22199"/>
    <w:rsid w:val="00E22B22"/>
    <w:rsid w:val="00E22F38"/>
    <w:rsid w:val="00E23392"/>
    <w:rsid w:val="00E23A42"/>
    <w:rsid w:val="00E23CBB"/>
    <w:rsid w:val="00E246C5"/>
    <w:rsid w:val="00E24770"/>
    <w:rsid w:val="00E24772"/>
    <w:rsid w:val="00E24F54"/>
    <w:rsid w:val="00E2650F"/>
    <w:rsid w:val="00E26CDB"/>
    <w:rsid w:val="00E26FE3"/>
    <w:rsid w:val="00E2771E"/>
    <w:rsid w:val="00E31221"/>
    <w:rsid w:val="00E313DF"/>
    <w:rsid w:val="00E335AA"/>
    <w:rsid w:val="00E34200"/>
    <w:rsid w:val="00E344D1"/>
    <w:rsid w:val="00E3498B"/>
    <w:rsid w:val="00E34FB8"/>
    <w:rsid w:val="00E358DF"/>
    <w:rsid w:val="00E35F50"/>
    <w:rsid w:val="00E362F9"/>
    <w:rsid w:val="00E36C99"/>
    <w:rsid w:val="00E3754E"/>
    <w:rsid w:val="00E375AD"/>
    <w:rsid w:val="00E37728"/>
    <w:rsid w:val="00E40030"/>
    <w:rsid w:val="00E41747"/>
    <w:rsid w:val="00E41C7F"/>
    <w:rsid w:val="00E42B94"/>
    <w:rsid w:val="00E432EB"/>
    <w:rsid w:val="00E4557B"/>
    <w:rsid w:val="00E45B6C"/>
    <w:rsid w:val="00E46E94"/>
    <w:rsid w:val="00E5258D"/>
    <w:rsid w:val="00E525EB"/>
    <w:rsid w:val="00E52A06"/>
    <w:rsid w:val="00E52BEC"/>
    <w:rsid w:val="00E542BC"/>
    <w:rsid w:val="00E54769"/>
    <w:rsid w:val="00E551B3"/>
    <w:rsid w:val="00E559C9"/>
    <w:rsid w:val="00E55BD0"/>
    <w:rsid w:val="00E56390"/>
    <w:rsid w:val="00E565B7"/>
    <w:rsid w:val="00E568F5"/>
    <w:rsid w:val="00E61878"/>
    <w:rsid w:val="00E61F4E"/>
    <w:rsid w:val="00E62110"/>
    <w:rsid w:val="00E62DD6"/>
    <w:rsid w:val="00E62F61"/>
    <w:rsid w:val="00E639EC"/>
    <w:rsid w:val="00E63B50"/>
    <w:rsid w:val="00E64C77"/>
    <w:rsid w:val="00E655FB"/>
    <w:rsid w:val="00E65B39"/>
    <w:rsid w:val="00E66EB6"/>
    <w:rsid w:val="00E66F6B"/>
    <w:rsid w:val="00E67491"/>
    <w:rsid w:val="00E732A8"/>
    <w:rsid w:val="00E753C3"/>
    <w:rsid w:val="00E758B4"/>
    <w:rsid w:val="00E760EF"/>
    <w:rsid w:val="00E76990"/>
    <w:rsid w:val="00E76F01"/>
    <w:rsid w:val="00E77ADB"/>
    <w:rsid w:val="00E80427"/>
    <w:rsid w:val="00E80596"/>
    <w:rsid w:val="00E80685"/>
    <w:rsid w:val="00E809C2"/>
    <w:rsid w:val="00E81098"/>
    <w:rsid w:val="00E82153"/>
    <w:rsid w:val="00E83E4B"/>
    <w:rsid w:val="00E842B5"/>
    <w:rsid w:val="00E85A19"/>
    <w:rsid w:val="00E85D6D"/>
    <w:rsid w:val="00E863F4"/>
    <w:rsid w:val="00E8766B"/>
    <w:rsid w:val="00E87799"/>
    <w:rsid w:val="00E907BA"/>
    <w:rsid w:val="00E907EA"/>
    <w:rsid w:val="00E908F5"/>
    <w:rsid w:val="00E9103B"/>
    <w:rsid w:val="00E9171F"/>
    <w:rsid w:val="00E91955"/>
    <w:rsid w:val="00E91EBD"/>
    <w:rsid w:val="00E9324E"/>
    <w:rsid w:val="00E9363D"/>
    <w:rsid w:val="00E93918"/>
    <w:rsid w:val="00E93941"/>
    <w:rsid w:val="00E93FCA"/>
    <w:rsid w:val="00E9436A"/>
    <w:rsid w:val="00E94398"/>
    <w:rsid w:val="00E953C6"/>
    <w:rsid w:val="00E95604"/>
    <w:rsid w:val="00E95C52"/>
    <w:rsid w:val="00E95F4E"/>
    <w:rsid w:val="00E97C01"/>
    <w:rsid w:val="00EA0D53"/>
    <w:rsid w:val="00EA164B"/>
    <w:rsid w:val="00EA1822"/>
    <w:rsid w:val="00EA1BF1"/>
    <w:rsid w:val="00EA33C8"/>
    <w:rsid w:val="00EA3E80"/>
    <w:rsid w:val="00EA4975"/>
    <w:rsid w:val="00EA4C3C"/>
    <w:rsid w:val="00EA4E6F"/>
    <w:rsid w:val="00EA5677"/>
    <w:rsid w:val="00EA67D5"/>
    <w:rsid w:val="00EA72B0"/>
    <w:rsid w:val="00EA730A"/>
    <w:rsid w:val="00EA7F15"/>
    <w:rsid w:val="00EB00A4"/>
    <w:rsid w:val="00EB0393"/>
    <w:rsid w:val="00EB045B"/>
    <w:rsid w:val="00EB07B8"/>
    <w:rsid w:val="00EB0821"/>
    <w:rsid w:val="00EB08B3"/>
    <w:rsid w:val="00EB1735"/>
    <w:rsid w:val="00EB3C9E"/>
    <w:rsid w:val="00EB3E14"/>
    <w:rsid w:val="00EB3E48"/>
    <w:rsid w:val="00EB4AEA"/>
    <w:rsid w:val="00EB61C6"/>
    <w:rsid w:val="00EB6347"/>
    <w:rsid w:val="00EB6D52"/>
    <w:rsid w:val="00EB75A5"/>
    <w:rsid w:val="00EC0371"/>
    <w:rsid w:val="00EC05BC"/>
    <w:rsid w:val="00EC1AD9"/>
    <w:rsid w:val="00EC1FB9"/>
    <w:rsid w:val="00EC218A"/>
    <w:rsid w:val="00EC29F4"/>
    <w:rsid w:val="00EC349C"/>
    <w:rsid w:val="00EC3643"/>
    <w:rsid w:val="00EC4365"/>
    <w:rsid w:val="00EC45E8"/>
    <w:rsid w:val="00EC621D"/>
    <w:rsid w:val="00ED0941"/>
    <w:rsid w:val="00ED2AA7"/>
    <w:rsid w:val="00ED3137"/>
    <w:rsid w:val="00ED3AD0"/>
    <w:rsid w:val="00ED4062"/>
    <w:rsid w:val="00ED4798"/>
    <w:rsid w:val="00ED57DF"/>
    <w:rsid w:val="00ED5CEB"/>
    <w:rsid w:val="00ED6429"/>
    <w:rsid w:val="00EE06CA"/>
    <w:rsid w:val="00EE2863"/>
    <w:rsid w:val="00EE42F0"/>
    <w:rsid w:val="00EE5DD2"/>
    <w:rsid w:val="00EE5E26"/>
    <w:rsid w:val="00EE7148"/>
    <w:rsid w:val="00EF043B"/>
    <w:rsid w:val="00EF05FA"/>
    <w:rsid w:val="00EF079B"/>
    <w:rsid w:val="00EF111B"/>
    <w:rsid w:val="00EF1E0A"/>
    <w:rsid w:val="00EF21C7"/>
    <w:rsid w:val="00EF2471"/>
    <w:rsid w:val="00EF319B"/>
    <w:rsid w:val="00EF456B"/>
    <w:rsid w:val="00EF777E"/>
    <w:rsid w:val="00EF7ED0"/>
    <w:rsid w:val="00EF7EE0"/>
    <w:rsid w:val="00F0007E"/>
    <w:rsid w:val="00F01448"/>
    <w:rsid w:val="00F01DFA"/>
    <w:rsid w:val="00F0240D"/>
    <w:rsid w:val="00F03C44"/>
    <w:rsid w:val="00F06A0A"/>
    <w:rsid w:val="00F06F7F"/>
    <w:rsid w:val="00F07819"/>
    <w:rsid w:val="00F108A7"/>
    <w:rsid w:val="00F109B5"/>
    <w:rsid w:val="00F13147"/>
    <w:rsid w:val="00F13550"/>
    <w:rsid w:val="00F1439F"/>
    <w:rsid w:val="00F14873"/>
    <w:rsid w:val="00F14C1F"/>
    <w:rsid w:val="00F14E71"/>
    <w:rsid w:val="00F1564A"/>
    <w:rsid w:val="00F169CC"/>
    <w:rsid w:val="00F16D5D"/>
    <w:rsid w:val="00F16DA6"/>
    <w:rsid w:val="00F22220"/>
    <w:rsid w:val="00F23369"/>
    <w:rsid w:val="00F238F0"/>
    <w:rsid w:val="00F23EC3"/>
    <w:rsid w:val="00F24141"/>
    <w:rsid w:val="00F2550D"/>
    <w:rsid w:val="00F2601D"/>
    <w:rsid w:val="00F27056"/>
    <w:rsid w:val="00F2721E"/>
    <w:rsid w:val="00F273C2"/>
    <w:rsid w:val="00F27F50"/>
    <w:rsid w:val="00F30A27"/>
    <w:rsid w:val="00F30BEE"/>
    <w:rsid w:val="00F31A9D"/>
    <w:rsid w:val="00F32C7F"/>
    <w:rsid w:val="00F33759"/>
    <w:rsid w:val="00F343D7"/>
    <w:rsid w:val="00F345F6"/>
    <w:rsid w:val="00F34632"/>
    <w:rsid w:val="00F34838"/>
    <w:rsid w:val="00F34A33"/>
    <w:rsid w:val="00F35748"/>
    <w:rsid w:val="00F360B3"/>
    <w:rsid w:val="00F36D72"/>
    <w:rsid w:val="00F41233"/>
    <w:rsid w:val="00F41980"/>
    <w:rsid w:val="00F41B1D"/>
    <w:rsid w:val="00F42C87"/>
    <w:rsid w:val="00F42F71"/>
    <w:rsid w:val="00F44DB2"/>
    <w:rsid w:val="00F44F09"/>
    <w:rsid w:val="00F45C9A"/>
    <w:rsid w:val="00F45EEE"/>
    <w:rsid w:val="00F46288"/>
    <w:rsid w:val="00F4665E"/>
    <w:rsid w:val="00F46976"/>
    <w:rsid w:val="00F47F91"/>
    <w:rsid w:val="00F51E36"/>
    <w:rsid w:val="00F53FB8"/>
    <w:rsid w:val="00F54460"/>
    <w:rsid w:val="00F54466"/>
    <w:rsid w:val="00F54FDB"/>
    <w:rsid w:val="00F569E7"/>
    <w:rsid w:val="00F601A9"/>
    <w:rsid w:val="00F60581"/>
    <w:rsid w:val="00F60C8E"/>
    <w:rsid w:val="00F60DCC"/>
    <w:rsid w:val="00F613AC"/>
    <w:rsid w:val="00F6199B"/>
    <w:rsid w:val="00F64C57"/>
    <w:rsid w:val="00F64ECE"/>
    <w:rsid w:val="00F66F70"/>
    <w:rsid w:val="00F67309"/>
    <w:rsid w:val="00F67D23"/>
    <w:rsid w:val="00F7008D"/>
    <w:rsid w:val="00F704CA"/>
    <w:rsid w:val="00F7121A"/>
    <w:rsid w:val="00F71356"/>
    <w:rsid w:val="00F714F3"/>
    <w:rsid w:val="00F74092"/>
    <w:rsid w:val="00F75F3D"/>
    <w:rsid w:val="00F762F8"/>
    <w:rsid w:val="00F76DC0"/>
    <w:rsid w:val="00F7769B"/>
    <w:rsid w:val="00F803FB"/>
    <w:rsid w:val="00F81AD4"/>
    <w:rsid w:val="00F81ADC"/>
    <w:rsid w:val="00F82680"/>
    <w:rsid w:val="00F83A51"/>
    <w:rsid w:val="00F83DA3"/>
    <w:rsid w:val="00F847FF"/>
    <w:rsid w:val="00F84BC7"/>
    <w:rsid w:val="00F84BEA"/>
    <w:rsid w:val="00F84CF7"/>
    <w:rsid w:val="00F84E8F"/>
    <w:rsid w:val="00F85E15"/>
    <w:rsid w:val="00F8674A"/>
    <w:rsid w:val="00F8686C"/>
    <w:rsid w:val="00F86A90"/>
    <w:rsid w:val="00F875F3"/>
    <w:rsid w:val="00F87979"/>
    <w:rsid w:val="00F900E2"/>
    <w:rsid w:val="00F901D4"/>
    <w:rsid w:val="00F90A6C"/>
    <w:rsid w:val="00F91473"/>
    <w:rsid w:val="00F92764"/>
    <w:rsid w:val="00F9387B"/>
    <w:rsid w:val="00F94A80"/>
    <w:rsid w:val="00F958D5"/>
    <w:rsid w:val="00F9726D"/>
    <w:rsid w:val="00F97B9B"/>
    <w:rsid w:val="00F97D3D"/>
    <w:rsid w:val="00FA070F"/>
    <w:rsid w:val="00FA0D42"/>
    <w:rsid w:val="00FA2186"/>
    <w:rsid w:val="00FA29A2"/>
    <w:rsid w:val="00FA2AC3"/>
    <w:rsid w:val="00FA2D3F"/>
    <w:rsid w:val="00FA4E25"/>
    <w:rsid w:val="00FA5214"/>
    <w:rsid w:val="00FA601F"/>
    <w:rsid w:val="00FA60FC"/>
    <w:rsid w:val="00FA75D6"/>
    <w:rsid w:val="00FA76AC"/>
    <w:rsid w:val="00FA7F53"/>
    <w:rsid w:val="00FB0073"/>
    <w:rsid w:val="00FB0EC7"/>
    <w:rsid w:val="00FB2EC0"/>
    <w:rsid w:val="00FB3779"/>
    <w:rsid w:val="00FB3C3F"/>
    <w:rsid w:val="00FB42AB"/>
    <w:rsid w:val="00FB497D"/>
    <w:rsid w:val="00FB58D3"/>
    <w:rsid w:val="00FB6145"/>
    <w:rsid w:val="00FB6B7B"/>
    <w:rsid w:val="00FC1277"/>
    <w:rsid w:val="00FC150F"/>
    <w:rsid w:val="00FC1600"/>
    <w:rsid w:val="00FC1C5B"/>
    <w:rsid w:val="00FC1D33"/>
    <w:rsid w:val="00FC24EF"/>
    <w:rsid w:val="00FC256F"/>
    <w:rsid w:val="00FC2572"/>
    <w:rsid w:val="00FC33E3"/>
    <w:rsid w:val="00FC50AF"/>
    <w:rsid w:val="00FC67D4"/>
    <w:rsid w:val="00FC7785"/>
    <w:rsid w:val="00FD049E"/>
    <w:rsid w:val="00FD0A4A"/>
    <w:rsid w:val="00FD228B"/>
    <w:rsid w:val="00FD2512"/>
    <w:rsid w:val="00FD37FD"/>
    <w:rsid w:val="00FD3D22"/>
    <w:rsid w:val="00FD3DF0"/>
    <w:rsid w:val="00FD4B34"/>
    <w:rsid w:val="00FD4C47"/>
    <w:rsid w:val="00FD5A47"/>
    <w:rsid w:val="00FD6F38"/>
    <w:rsid w:val="00FD7573"/>
    <w:rsid w:val="00FD75D2"/>
    <w:rsid w:val="00FD7995"/>
    <w:rsid w:val="00FD7CFD"/>
    <w:rsid w:val="00FE0110"/>
    <w:rsid w:val="00FE0E1B"/>
    <w:rsid w:val="00FE13B8"/>
    <w:rsid w:val="00FE2915"/>
    <w:rsid w:val="00FE52DB"/>
    <w:rsid w:val="00FE6183"/>
    <w:rsid w:val="00FE6EE8"/>
    <w:rsid w:val="00FF0136"/>
    <w:rsid w:val="00FF0496"/>
    <w:rsid w:val="00FF0C01"/>
    <w:rsid w:val="00FF0E60"/>
    <w:rsid w:val="00FF1358"/>
    <w:rsid w:val="00FF22B0"/>
    <w:rsid w:val="00FF2C87"/>
    <w:rsid w:val="00FF2FD6"/>
    <w:rsid w:val="00FF4136"/>
    <w:rsid w:val="00FF4731"/>
    <w:rsid w:val="00FF5BAC"/>
    <w:rsid w:val="00FF63E4"/>
    <w:rsid w:val="00FF662C"/>
    <w:rsid w:val="00FF6B9B"/>
    <w:rsid w:val="00FF6F3C"/>
    <w:rsid w:val="00FF71C2"/>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CB1D"/>
  <w15:docId w15:val="{8DC0DF90-7665-43EA-BCA9-CD52DCB6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EA"/>
    <w:rPr>
      <w:rFonts w:ascii="Comic Sans MS" w:hAnsi="Comic Sans MS"/>
      <w:sz w:val="24"/>
      <w:szCs w:val="24"/>
    </w:rPr>
  </w:style>
  <w:style w:type="paragraph" w:styleId="Heading1">
    <w:name w:val="heading 1"/>
    <w:basedOn w:val="Normal"/>
    <w:next w:val="Normal"/>
    <w:link w:val="Heading1Char"/>
    <w:uiPriority w:val="1"/>
    <w:qFormat/>
    <w:rsid w:val="00AA5A11"/>
    <w:pPr>
      <w:autoSpaceDE w:val="0"/>
      <w:autoSpaceDN w:val="0"/>
      <w:adjustRightInd w:val="0"/>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62EA"/>
    <w:pPr>
      <w:tabs>
        <w:tab w:val="center" w:pos="4320"/>
        <w:tab w:val="right" w:pos="8640"/>
      </w:tabs>
    </w:pPr>
  </w:style>
  <w:style w:type="paragraph" w:styleId="BalloonText">
    <w:name w:val="Balloon Text"/>
    <w:basedOn w:val="Normal"/>
    <w:semiHidden/>
    <w:rsid w:val="002D74D4"/>
    <w:rPr>
      <w:rFonts w:ascii="Tahoma" w:hAnsi="Tahoma" w:cs="Tahoma"/>
      <w:sz w:val="16"/>
      <w:szCs w:val="16"/>
    </w:rPr>
  </w:style>
  <w:style w:type="paragraph" w:styleId="Header">
    <w:name w:val="header"/>
    <w:basedOn w:val="Normal"/>
    <w:link w:val="HeaderChar"/>
    <w:rsid w:val="002D74D4"/>
    <w:pPr>
      <w:tabs>
        <w:tab w:val="center" w:pos="4320"/>
        <w:tab w:val="right" w:pos="8640"/>
      </w:tabs>
    </w:pPr>
  </w:style>
  <w:style w:type="paragraph" w:styleId="BodyText">
    <w:name w:val="Body Text"/>
    <w:basedOn w:val="Normal"/>
    <w:link w:val="BodyTextChar"/>
    <w:qFormat/>
    <w:rsid w:val="004C5A77"/>
    <w:rPr>
      <w:rFonts w:ascii="Times New Roman" w:hAnsi="Times New Roman"/>
      <w:szCs w:val="20"/>
    </w:rPr>
  </w:style>
  <w:style w:type="character" w:styleId="CommentReference">
    <w:name w:val="annotation reference"/>
    <w:semiHidden/>
    <w:rsid w:val="00BA51F5"/>
    <w:rPr>
      <w:sz w:val="16"/>
      <w:szCs w:val="16"/>
    </w:rPr>
  </w:style>
  <w:style w:type="paragraph" w:styleId="CommentText">
    <w:name w:val="annotation text"/>
    <w:basedOn w:val="Normal"/>
    <w:link w:val="CommentTextChar"/>
    <w:semiHidden/>
    <w:rsid w:val="00BA51F5"/>
    <w:rPr>
      <w:sz w:val="20"/>
      <w:szCs w:val="20"/>
    </w:rPr>
  </w:style>
  <w:style w:type="paragraph" w:styleId="CommentSubject">
    <w:name w:val="annotation subject"/>
    <w:basedOn w:val="CommentText"/>
    <w:next w:val="CommentText"/>
    <w:semiHidden/>
    <w:rsid w:val="00BA51F5"/>
    <w:rPr>
      <w:b/>
      <w:bCs/>
    </w:rPr>
  </w:style>
  <w:style w:type="character" w:styleId="Hyperlink">
    <w:name w:val="Hyperlink"/>
    <w:uiPriority w:val="99"/>
    <w:rsid w:val="000346BF"/>
    <w:rPr>
      <w:color w:val="0000FF"/>
      <w:u w:val="single"/>
    </w:rPr>
  </w:style>
  <w:style w:type="character" w:styleId="FollowedHyperlink">
    <w:name w:val="FollowedHyperlink"/>
    <w:rsid w:val="000A261D"/>
    <w:rPr>
      <w:color w:val="800080"/>
      <w:u w:val="single"/>
    </w:rPr>
  </w:style>
  <w:style w:type="character" w:styleId="Strong">
    <w:name w:val="Strong"/>
    <w:qFormat/>
    <w:rsid w:val="006C0367"/>
    <w:rPr>
      <w:b/>
      <w:bCs/>
    </w:rPr>
  </w:style>
  <w:style w:type="paragraph" w:styleId="ListParagraph">
    <w:name w:val="List Paragraph"/>
    <w:basedOn w:val="Normal"/>
    <w:uiPriority w:val="34"/>
    <w:qFormat/>
    <w:rsid w:val="00360DFB"/>
    <w:pPr>
      <w:ind w:left="720"/>
      <w:contextualSpacing/>
    </w:pPr>
  </w:style>
  <w:style w:type="character" w:customStyle="1" w:styleId="HeaderChar">
    <w:name w:val="Header Char"/>
    <w:link w:val="Header"/>
    <w:rsid w:val="00B3624E"/>
    <w:rPr>
      <w:rFonts w:ascii="Comic Sans MS" w:hAnsi="Comic Sans MS"/>
      <w:sz w:val="24"/>
      <w:szCs w:val="24"/>
    </w:rPr>
  </w:style>
  <w:style w:type="character" w:customStyle="1" w:styleId="DefaultTextChar">
    <w:name w:val="Default Text Char"/>
    <w:link w:val="DefaultText"/>
    <w:locked/>
    <w:rsid w:val="00B3624E"/>
    <w:rPr>
      <w:sz w:val="24"/>
    </w:rPr>
  </w:style>
  <w:style w:type="paragraph" w:customStyle="1" w:styleId="DefaultText">
    <w:name w:val="Default Text"/>
    <w:basedOn w:val="Normal"/>
    <w:link w:val="DefaultTextChar"/>
    <w:rsid w:val="00B3624E"/>
    <w:pPr>
      <w:overflowPunct w:val="0"/>
      <w:autoSpaceDE w:val="0"/>
      <w:autoSpaceDN w:val="0"/>
      <w:adjustRightInd w:val="0"/>
    </w:pPr>
    <w:rPr>
      <w:rFonts w:ascii="Times New Roman" w:hAnsi="Times New Roman"/>
      <w:szCs w:val="20"/>
    </w:rPr>
  </w:style>
  <w:style w:type="character" w:customStyle="1" w:styleId="BodyTextChar">
    <w:name w:val="Body Text Char"/>
    <w:link w:val="BodyText"/>
    <w:rsid w:val="00214364"/>
    <w:rPr>
      <w:sz w:val="24"/>
    </w:rPr>
  </w:style>
  <w:style w:type="character" w:customStyle="1" w:styleId="FooterChar">
    <w:name w:val="Footer Char"/>
    <w:link w:val="Footer"/>
    <w:rsid w:val="007D2098"/>
    <w:rPr>
      <w:rFonts w:ascii="Comic Sans MS" w:hAnsi="Comic Sans MS"/>
      <w:sz w:val="24"/>
      <w:szCs w:val="24"/>
    </w:rPr>
  </w:style>
  <w:style w:type="paragraph" w:styleId="NoSpacing">
    <w:name w:val="No Spacing"/>
    <w:uiPriority w:val="1"/>
    <w:qFormat/>
    <w:rsid w:val="007B45F3"/>
    <w:rPr>
      <w:rFonts w:ascii="Calibri" w:eastAsia="Calibri" w:hAnsi="Calibri"/>
      <w:sz w:val="22"/>
      <w:szCs w:val="22"/>
    </w:rPr>
  </w:style>
  <w:style w:type="character" w:customStyle="1" w:styleId="Heading1Char">
    <w:name w:val="Heading 1 Char"/>
    <w:link w:val="Heading1"/>
    <w:uiPriority w:val="1"/>
    <w:rsid w:val="00AA5A11"/>
    <w:rPr>
      <w:rFonts w:ascii="Arial" w:hAnsi="Arial" w:cs="Arial"/>
      <w:sz w:val="24"/>
      <w:szCs w:val="24"/>
    </w:rPr>
  </w:style>
  <w:style w:type="paragraph" w:customStyle="1" w:styleId="TableParagraph">
    <w:name w:val="Table Paragraph"/>
    <w:basedOn w:val="Normal"/>
    <w:uiPriority w:val="1"/>
    <w:qFormat/>
    <w:rsid w:val="003E6B30"/>
    <w:pPr>
      <w:widowControl w:val="0"/>
    </w:pPr>
    <w:rPr>
      <w:rFonts w:ascii="Calibri" w:eastAsia="Calibri" w:hAnsi="Calibri"/>
      <w:sz w:val="22"/>
      <w:szCs w:val="22"/>
    </w:rPr>
  </w:style>
  <w:style w:type="table" w:styleId="TableGrid">
    <w:name w:val="Table Grid"/>
    <w:basedOn w:val="TableNormal"/>
    <w:rsid w:val="00D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B65"/>
    <w:rPr>
      <w:rFonts w:ascii="Comic Sans MS" w:hAnsi="Comic Sans MS"/>
      <w:sz w:val="24"/>
      <w:szCs w:val="24"/>
    </w:rPr>
  </w:style>
  <w:style w:type="character" w:customStyle="1" w:styleId="CommentTextChar">
    <w:name w:val="Comment Text Char"/>
    <w:basedOn w:val="DefaultParagraphFont"/>
    <w:link w:val="CommentText"/>
    <w:semiHidden/>
    <w:rsid w:val="00D159CC"/>
    <w:rPr>
      <w:rFonts w:ascii="Comic Sans MS" w:hAnsi="Comic Sans MS"/>
    </w:rPr>
  </w:style>
  <w:style w:type="character" w:customStyle="1" w:styleId="InitialStyle">
    <w:name w:val="InitialStyle"/>
    <w:rsid w:val="00D04950"/>
    <w:rPr>
      <w:rFonts w:ascii="Times New Roman" w:hAnsi="Times New Roman"/>
      <w:color w:val="auto"/>
      <w:spacing w:val="0"/>
      <w:sz w:val="24"/>
    </w:rPr>
  </w:style>
  <w:style w:type="paragraph" w:customStyle="1" w:styleId="DWSty1">
    <w:name w:val="DWSty1"/>
    <w:basedOn w:val="Normal"/>
    <w:rsid w:val="006F6665"/>
    <w:pPr>
      <w:tabs>
        <w:tab w:val="left" w:pos="600"/>
        <w:tab w:val="left" w:pos="1200"/>
        <w:tab w:val="left" w:pos="1800"/>
        <w:tab w:val="left" w:pos="3720"/>
        <w:tab w:val="left" w:pos="5880"/>
      </w:tabs>
      <w:overflowPunct w:val="0"/>
      <w:autoSpaceDE w:val="0"/>
      <w:autoSpaceDN w:val="0"/>
      <w:adjustRightInd w:val="0"/>
      <w:spacing w:line="240" w:lineRule="exact"/>
      <w:textAlignment w:val="baseline"/>
    </w:pPr>
    <w:rPr>
      <w:rFonts w:ascii="Courier" w:hAnsi="Courier"/>
      <w:sz w:val="20"/>
      <w:szCs w:val="20"/>
    </w:rPr>
  </w:style>
  <w:style w:type="numbering" w:customStyle="1" w:styleId="Style1">
    <w:name w:val="Style1"/>
    <w:uiPriority w:val="99"/>
    <w:rsid w:val="00A15A0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680">
      <w:bodyDiv w:val="1"/>
      <w:marLeft w:val="0"/>
      <w:marRight w:val="0"/>
      <w:marTop w:val="0"/>
      <w:marBottom w:val="0"/>
      <w:divBdr>
        <w:top w:val="none" w:sz="0" w:space="0" w:color="auto"/>
        <w:left w:val="none" w:sz="0" w:space="0" w:color="auto"/>
        <w:bottom w:val="none" w:sz="0" w:space="0" w:color="auto"/>
        <w:right w:val="none" w:sz="0" w:space="0" w:color="auto"/>
      </w:divBdr>
    </w:div>
    <w:div w:id="54086323">
      <w:bodyDiv w:val="1"/>
      <w:marLeft w:val="0"/>
      <w:marRight w:val="0"/>
      <w:marTop w:val="0"/>
      <w:marBottom w:val="0"/>
      <w:divBdr>
        <w:top w:val="none" w:sz="0" w:space="0" w:color="auto"/>
        <w:left w:val="none" w:sz="0" w:space="0" w:color="auto"/>
        <w:bottom w:val="none" w:sz="0" w:space="0" w:color="auto"/>
        <w:right w:val="none" w:sz="0" w:space="0" w:color="auto"/>
      </w:divBdr>
    </w:div>
    <w:div w:id="74211424">
      <w:bodyDiv w:val="1"/>
      <w:marLeft w:val="0"/>
      <w:marRight w:val="0"/>
      <w:marTop w:val="0"/>
      <w:marBottom w:val="0"/>
      <w:divBdr>
        <w:top w:val="none" w:sz="0" w:space="0" w:color="auto"/>
        <w:left w:val="none" w:sz="0" w:space="0" w:color="auto"/>
        <w:bottom w:val="none" w:sz="0" w:space="0" w:color="auto"/>
        <w:right w:val="none" w:sz="0" w:space="0" w:color="auto"/>
      </w:divBdr>
    </w:div>
    <w:div w:id="140194747">
      <w:bodyDiv w:val="1"/>
      <w:marLeft w:val="0"/>
      <w:marRight w:val="0"/>
      <w:marTop w:val="0"/>
      <w:marBottom w:val="0"/>
      <w:divBdr>
        <w:top w:val="none" w:sz="0" w:space="0" w:color="auto"/>
        <w:left w:val="none" w:sz="0" w:space="0" w:color="auto"/>
        <w:bottom w:val="none" w:sz="0" w:space="0" w:color="auto"/>
        <w:right w:val="none" w:sz="0" w:space="0" w:color="auto"/>
      </w:divBdr>
    </w:div>
    <w:div w:id="171576317">
      <w:bodyDiv w:val="1"/>
      <w:marLeft w:val="0"/>
      <w:marRight w:val="0"/>
      <w:marTop w:val="0"/>
      <w:marBottom w:val="0"/>
      <w:divBdr>
        <w:top w:val="none" w:sz="0" w:space="0" w:color="auto"/>
        <w:left w:val="none" w:sz="0" w:space="0" w:color="auto"/>
        <w:bottom w:val="none" w:sz="0" w:space="0" w:color="auto"/>
        <w:right w:val="none" w:sz="0" w:space="0" w:color="auto"/>
      </w:divBdr>
    </w:div>
    <w:div w:id="187641869">
      <w:bodyDiv w:val="1"/>
      <w:marLeft w:val="0"/>
      <w:marRight w:val="0"/>
      <w:marTop w:val="0"/>
      <w:marBottom w:val="0"/>
      <w:divBdr>
        <w:top w:val="none" w:sz="0" w:space="0" w:color="auto"/>
        <w:left w:val="none" w:sz="0" w:space="0" w:color="auto"/>
        <w:bottom w:val="none" w:sz="0" w:space="0" w:color="auto"/>
        <w:right w:val="none" w:sz="0" w:space="0" w:color="auto"/>
      </w:divBdr>
    </w:div>
    <w:div w:id="223221018">
      <w:bodyDiv w:val="1"/>
      <w:marLeft w:val="0"/>
      <w:marRight w:val="0"/>
      <w:marTop w:val="0"/>
      <w:marBottom w:val="0"/>
      <w:divBdr>
        <w:top w:val="none" w:sz="0" w:space="0" w:color="auto"/>
        <w:left w:val="none" w:sz="0" w:space="0" w:color="auto"/>
        <w:bottom w:val="none" w:sz="0" w:space="0" w:color="auto"/>
        <w:right w:val="none" w:sz="0" w:space="0" w:color="auto"/>
      </w:divBdr>
    </w:div>
    <w:div w:id="243225631">
      <w:bodyDiv w:val="1"/>
      <w:marLeft w:val="0"/>
      <w:marRight w:val="0"/>
      <w:marTop w:val="0"/>
      <w:marBottom w:val="0"/>
      <w:divBdr>
        <w:top w:val="none" w:sz="0" w:space="0" w:color="auto"/>
        <w:left w:val="none" w:sz="0" w:space="0" w:color="auto"/>
        <w:bottom w:val="none" w:sz="0" w:space="0" w:color="auto"/>
        <w:right w:val="none" w:sz="0" w:space="0" w:color="auto"/>
      </w:divBdr>
    </w:div>
    <w:div w:id="269048513">
      <w:bodyDiv w:val="1"/>
      <w:marLeft w:val="0"/>
      <w:marRight w:val="0"/>
      <w:marTop w:val="0"/>
      <w:marBottom w:val="0"/>
      <w:divBdr>
        <w:top w:val="none" w:sz="0" w:space="0" w:color="auto"/>
        <w:left w:val="none" w:sz="0" w:space="0" w:color="auto"/>
        <w:bottom w:val="none" w:sz="0" w:space="0" w:color="auto"/>
        <w:right w:val="none" w:sz="0" w:space="0" w:color="auto"/>
      </w:divBdr>
    </w:div>
    <w:div w:id="316765843">
      <w:bodyDiv w:val="1"/>
      <w:marLeft w:val="0"/>
      <w:marRight w:val="0"/>
      <w:marTop w:val="0"/>
      <w:marBottom w:val="0"/>
      <w:divBdr>
        <w:top w:val="none" w:sz="0" w:space="0" w:color="auto"/>
        <w:left w:val="none" w:sz="0" w:space="0" w:color="auto"/>
        <w:bottom w:val="none" w:sz="0" w:space="0" w:color="auto"/>
        <w:right w:val="none" w:sz="0" w:space="0" w:color="auto"/>
      </w:divBdr>
    </w:div>
    <w:div w:id="341326504">
      <w:bodyDiv w:val="1"/>
      <w:marLeft w:val="0"/>
      <w:marRight w:val="0"/>
      <w:marTop w:val="0"/>
      <w:marBottom w:val="0"/>
      <w:divBdr>
        <w:top w:val="none" w:sz="0" w:space="0" w:color="auto"/>
        <w:left w:val="none" w:sz="0" w:space="0" w:color="auto"/>
        <w:bottom w:val="none" w:sz="0" w:space="0" w:color="auto"/>
        <w:right w:val="none" w:sz="0" w:space="0" w:color="auto"/>
      </w:divBdr>
    </w:div>
    <w:div w:id="358551427">
      <w:bodyDiv w:val="1"/>
      <w:marLeft w:val="0"/>
      <w:marRight w:val="0"/>
      <w:marTop w:val="0"/>
      <w:marBottom w:val="0"/>
      <w:divBdr>
        <w:top w:val="none" w:sz="0" w:space="0" w:color="auto"/>
        <w:left w:val="none" w:sz="0" w:space="0" w:color="auto"/>
        <w:bottom w:val="none" w:sz="0" w:space="0" w:color="auto"/>
        <w:right w:val="none" w:sz="0" w:space="0" w:color="auto"/>
      </w:divBdr>
    </w:div>
    <w:div w:id="438067157">
      <w:bodyDiv w:val="1"/>
      <w:marLeft w:val="0"/>
      <w:marRight w:val="0"/>
      <w:marTop w:val="0"/>
      <w:marBottom w:val="0"/>
      <w:divBdr>
        <w:top w:val="none" w:sz="0" w:space="0" w:color="auto"/>
        <w:left w:val="none" w:sz="0" w:space="0" w:color="auto"/>
        <w:bottom w:val="none" w:sz="0" w:space="0" w:color="auto"/>
        <w:right w:val="none" w:sz="0" w:space="0" w:color="auto"/>
      </w:divBdr>
    </w:div>
    <w:div w:id="468672338">
      <w:bodyDiv w:val="1"/>
      <w:marLeft w:val="0"/>
      <w:marRight w:val="0"/>
      <w:marTop w:val="0"/>
      <w:marBottom w:val="0"/>
      <w:divBdr>
        <w:top w:val="none" w:sz="0" w:space="0" w:color="auto"/>
        <w:left w:val="none" w:sz="0" w:space="0" w:color="auto"/>
        <w:bottom w:val="none" w:sz="0" w:space="0" w:color="auto"/>
        <w:right w:val="none" w:sz="0" w:space="0" w:color="auto"/>
      </w:divBdr>
    </w:div>
    <w:div w:id="480075238">
      <w:bodyDiv w:val="1"/>
      <w:marLeft w:val="0"/>
      <w:marRight w:val="0"/>
      <w:marTop w:val="0"/>
      <w:marBottom w:val="0"/>
      <w:divBdr>
        <w:top w:val="none" w:sz="0" w:space="0" w:color="auto"/>
        <w:left w:val="none" w:sz="0" w:space="0" w:color="auto"/>
        <w:bottom w:val="none" w:sz="0" w:space="0" w:color="auto"/>
        <w:right w:val="none" w:sz="0" w:space="0" w:color="auto"/>
      </w:divBdr>
    </w:div>
    <w:div w:id="498153610">
      <w:bodyDiv w:val="1"/>
      <w:marLeft w:val="0"/>
      <w:marRight w:val="0"/>
      <w:marTop w:val="0"/>
      <w:marBottom w:val="0"/>
      <w:divBdr>
        <w:top w:val="none" w:sz="0" w:space="0" w:color="auto"/>
        <w:left w:val="none" w:sz="0" w:space="0" w:color="auto"/>
        <w:bottom w:val="none" w:sz="0" w:space="0" w:color="auto"/>
        <w:right w:val="none" w:sz="0" w:space="0" w:color="auto"/>
      </w:divBdr>
    </w:div>
    <w:div w:id="518660591">
      <w:bodyDiv w:val="1"/>
      <w:marLeft w:val="0"/>
      <w:marRight w:val="0"/>
      <w:marTop w:val="0"/>
      <w:marBottom w:val="0"/>
      <w:divBdr>
        <w:top w:val="none" w:sz="0" w:space="0" w:color="auto"/>
        <w:left w:val="none" w:sz="0" w:space="0" w:color="auto"/>
        <w:bottom w:val="none" w:sz="0" w:space="0" w:color="auto"/>
        <w:right w:val="none" w:sz="0" w:space="0" w:color="auto"/>
      </w:divBdr>
    </w:div>
    <w:div w:id="529992024">
      <w:bodyDiv w:val="1"/>
      <w:marLeft w:val="0"/>
      <w:marRight w:val="0"/>
      <w:marTop w:val="0"/>
      <w:marBottom w:val="0"/>
      <w:divBdr>
        <w:top w:val="none" w:sz="0" w:space="0" w:color="auto"/>
        <w:left w:val="none" w:sz="0" w:space="0" w:color="auto"/>
        <w:bottom w:val="none" w:sz="0" w:space="0" w:color="auto"/>
        <w:right w:val="none" w:sz="0" w:space="0" w:color="auto"/>
      </w:divBdr>
    </w:div>
    <w:div w:id="537355238">
      <w:bodyDiv w:val="1"/>
      <w:marLeft w:val="0"/>
      <w:marRight w:val="0"/>
      <w:marTop w:val="0"/>
      <w:marBottom w:val="0"/>
      <w:divBdr>
        <w:top w:val="none" w:sz="0" w:space="0" w:color="auto"/>
        <w:left w:val="none" w:sz="0" w:space="0" w:color="auto"/>
        <w:bottom w:val="none" w:sz="0" w:space="0" w:color="auto"/>
        <w:right w:val="none" w:sz="0" w:space="0" w:color="auto"/>
      </w:divBdr>
    </w:div>
    <w:div w:id="537743832">
      <w:bodyDiv w:val="1"/>
      <w:marLeft w:val="0"/>
      <w:marRight w:val="0"/>
      <w:marTop w:val="0"/>
      <w:marBottom w:val="0"/>
      <w:divBdr>
        <w:top w:val="none" w:sz="0" w:space="0" w:color="auto"/>
        <w:left w:val="none" w:sz="0" w:space="0" w:color="auto"/>
        <w:bottom w:val="none" w:sz="0" w:space="0" w:color="auto"/>
        <w:right w:val="none" w:sz="0" w:space="0" w:color="auto"/>
      </w:divBdr>
    </w:div>
    <w:div w:id="541595467">
      <w:bodyDiv w:val="1"/>
      <w:marLeft w:val="0"/>
      <w:marRight w:val="0"/>
      <w:marTop w:val="0"/>
      <w:marBottom w:val="0"/>
      <w:divBdr>
        <w:top w:val="none" w:sz="0" w:space="0" w:color="auto"/>
        <w:left w:val="none" w:sz="0" w:space="0" w:color="auto"/>
        <w:bottom w:val="none" w:sz="0" w:space="0" w:color="auto"/>
        <w:right w:val="none" w:sz="0" w:space="0" w:color="auto"/>
      </w:divBdr>
    </w:div>
    <w:div w:id="570114211">
      <w:bodyDiv w:val="1"/>
      <w:marLeft w:val="0"/>
      <w:marRight w:val="0"/>
      <w:marTop w:val="0"/>
      <w:marBottom w:val="0"/>
      <w:divBdr>
        <w:top w:val="none" w:sz="0" w:space="0" w:color="auto"/>
        <w:left w:val="none" w:sz="0" w:space="0" w:color="auto"/>
        <w:bottom w:val="none" w:sz="0" w:space="0" w:color="auto"/>
        <w:right w:val="none" w:sz="0" w:space="0" w:color="auto"/>
      </w:divBdr>
    </w:div>
    <w:div w:id="584459865">
      <w:bodyDiv w:val="1"/>
      <w:marLeft w:val="0"/>
      <w:marRight w:val="0"/>
      <w:marTop w:val="0"/>
      <w:marBottom w:val="0"/>
      <w:divBdr>
        <w:top w:val="none" w:sz="0" w:space="0" w:color="auto"/>
        <w:left w:val="none" w:sz="0" w:space="0" w:color="auto"/>
        <w:bottom w:val="none" w:sz="0" w:space="0" w:color="auto"/>
        <w:right w:val="none" w:sz="0" w:space="0" w:color="auto"/>
      </w:divBdr>
    </w:div>
    <w:div w:id="585116951">
      <w:bodyDiv w:val="1"/>
      <w:marLeft w:val="0"/>
      <w:marRight w:val="0"/>
      <w:marTop w:val="0"/>
      <w:marBottom w:val="0"/>
      <w:divBdr>
        <w:top w:val="none" w:sz="0" w:space="0" w:color="auto"/>
        <w:left w:val="none" w:sz="0" w:space="0" w:color="auto"/>
        <w:bottom w:val="none" w:sz="0" w:space="0" w:color="auto"/>
        <w:right w:val="none" w:sz="0" w:space="0" w:color="auto"/>
      </w:divBdr>
    </w:div>
    <w:div w:id="656232364">
      <w:bodyDiv w:val="1"/>
      <w:marLeft w:val="0"/>
      <w:marRight w:val="0"/>
      <w:marTop w:val="0"/>
      <w:marBottom w:val="0"/>
      <w:divBdr>
        <w:top w:val="none" w:sz="0" w:space="0" w:color="auto"/>
        <w:left w:val="none" w:sz="0" w:space="0" w:color="auto"/>
        <w:bottom w:val="none" w:sz="0" w:space="0" w:color="auto"/>
        <w:right w:val="none" w:sz="0" w:space="0" w:color="auto"/>
      </w:divBdr>
    </w:div>
    <w:div w:id="682821714">
      <w:bodyDiv w:val="1"/>
      <w:marLeft w:val="0"/>
      <w:marRight w:val="0"/>
      <w:marTop w:val="0"/>
      <w:marBottom w:val="0"/>
      <w:divBdr>
        <w:top w:val="none" w:sz="0" w:space="0" w:color="auto"/>
        <w:left w:val="none" w:sz="0" w:space="0" w:color="auto"/>
        <w:bottom w:val="none" w:sz="0" w:space="0" w:color="auto"/>
        <w:right w:val="none" w:sz="0" w:space="0" w:color="auto"/>
      </w:divBdr>
    </w:div>
    <w:div w:id="781994112">
      <w:bodyDiv w:val="1"/>
      <w:marLeft w:val="0"/>
      <w:marRight w:val="0"/>
      <w:marTop w:val="0"/>
      <w:marBottom w:val="0"/>
      <w:divBdr>
        <w:top w:val="none" w:sz="0" w:space="0" w:color="auto"/>
        <w:left w:val="none" w:sz="0" w:space="0" w:color="auto"/>
        <w:bottom w:val="none" w:sz="0" w:space="0" w:color="auto"/>
        <w:right w:val="none" w:sz="0" w:space="0" w:color="auto"/>
      </w:divBdr>
    </w:div>
    <w:div w:id="804735916">
      <w:bodyDiv w:val="1"/>
      <w:marLeft w:val="0"/>
      <w:marRight w:val="0"/>
      <w:marTop w:val="0"/>
      <w:marBottom w:val="0"/>
      <w:divBdr>
        <w:top w:val="none" w:sz="0" w:space="0" w:color="auto"/>
        <w:left w:val="none" w:sz="0" w:space="0" w:color="auto"/>
        <w:bottom w:val="none" w:sz="0" w:space="0" w:color="auto"/>
        <w:right w:val="none" w:sz="0" w:space="0" w:color="auto"/>
      </w:divBdr>
    </w:div>
    <w:div w:id="848787218">
      <w:bodyDiv w:val="1"/>
      <w:marLeft w:val="0"/>
      <w:marRight w:val="0"/>
      <w:marTop w:val="0"/>
      <w:marBottom w:val="0"/>
      <w:divBdr>
        <w:top w:val="none" w:sz="0" w:space="0" w:color="auto"/>
        <w:left w:val="none" w:sz="0" w:space="0" w:color="auto"/>
        <w:bottom w:val="none" w:sz="0" w:space="0" w:color="auto"/>
        <w:right w:val="none" w:sz="0" w:space="0" w:color="auto"/>
      </w:divBdr>
    </w:div>
    <w:div w:id="854460950">
      <w:bodyDiv w:val="1"/>
      <w:marLeft w:val="0"/>
      <w:marRight w:val="0"/>
      <w:marTop w:val="0"/>
      <w:marBottom w:val="0"/>
      <w:divBdr>
        <w:top w:val="none" w:sz="0" w:space="0" w:color="auto"/>
        <w:left w:val="none" w:sz="0" w:space="0" w:color="auto"/>
        <w:bottom w:val="none" w:sz="0" w:space="0" w:color="auto"/>
        <w:right w:val="none" w:sz="0" w:space="0" w:color="auto"/>
      </w:divBdr>
    </w:div>
    <w:div w:id="856388714">
      <w:bodyDiv w:val="1"/>
      <w:marLeft w:val="0"/>
      <w:marRight w:val="0"/>
      <w:marTop w:val="0"/>
      <w:marBottom w:val="0"/>
      <w:divBdr>
        <w:top w:val="none" w:sz="0" w:space="0" w:color="auto"/>
        <w:left w:val="none" w:sz="0" w:space="0" w:color="auto"/>
        <w:bottom w:val="none" w:sz="0" w:space="0" w:color="auto"/>
        <w:right w:val="none" w:sz="0" w:space="0" w:color="auto"/>
      </w:divBdr>
    </w:div>
    <w:div w:id="869952811">
      <w:bodyDiv w:val="1"/>
      <w:marLeft w:val="0"/>
      <w:marRight w:val="0"/>
      <w:marTop w:val="0"/>
      <w:marBottom w:val="0"/>
      <w:divBdr>
        <w:top w:val="none" w:sz="0" w:space="0" w:color="auto"/>
        <w:left w:val="none" w:sz="0" w:space="0" w:color="auto"/>
        <w:bottom w:val="none" w:sz="0" w:space="0" w:color="auto"/>
        <w:right w:val="none" w:sz="0" w:space="0" w:color="auto"/>
      </w:divBdr>
    </w:div>
    <w:div w:id="934872195">
      <w:bodyDiv w:val="1"/>
      <w:marLeft w:val="0"/>
      <w:marRight w:val="0"/>
      <w:marTop w:val="0"/>
      <w:marBottom w:val="0"/>
      <w:divBdr>
        <w:top w:val="none" w:sz="0" w:space="0" w:color="auto"/>
        <w:left w:val="none" w:sz="0" w:space="0" w:color="auto"/>
        <w:bottom w:val="none" w:sz="0" w:space="0" w:color="auto"/>
        <w:right w:val="none" w:sz="0" w:space="0" w:color="auto"/>
      </w:divBdr>
    </w:div>
    <w:div w:id="945383800">
      <w:bodyDiv w:val="1"/>
      <w:marLeft w:val="0"/>
      <w:marRight w:val="0"/>
      <w:marTop w:val="0"/>
      <w:marBottom w:val="0"/>
      <w:divBdr>
        <w:top w:val="none" w:sz="0" w:space="0" w:color="auto"/>
        <w:left w:val="none" w:sz="0" w:space="0" w:color="auto"/>
        <w:bottom w:val="none" w:sz="0" w:space="0" w:color="auto"/>
        <w:right w:val="none" w:sz="0" w:space="0" w:color="auto"/>
      </w:divBdr>
    </w:div>
    <w:div w:id="967588839">
      <w:bodyDiv w:val="1"/>
      <w:marLeft w:val="0"/>
      <w:marRight w:val="0"/>
      <w:marTop w:val="0"/>
      <w:marBottom w:val="0"/>
      <w:divBdr>
        <w:top w:val="none" w:sz="0" w:space="0" w:color="auto"/>
        <w:left w:val="none" w:sz="0" w:space="0" w:color="auto"/>
        <w:bottom w:val="none" w:sz="0" w:space="0" w:color="auto"/>
        <w:right w:val="none" w:sz="0" w:space="0" w:color="auto"/>
      </w:divBdr>
    </w:div>
    <w:div w:id="1008362214">
      <w:bodyDiv w:val="1"/>
      <w:marLeft w:val="0"/>
      <w:marRight w:val="0"/>
      <w:marTop w:val="0"/>
      <w:marBottom w:val="0"/>
      <w:divBdr>
        <w:top w:val="none" w:sz="0" w:space="0" w:color="auto"/>
        <w:left w:val="none" w:sz="0" w:space="0" w:color="auto"/>
        <w:bottom w:val="none" w:sz="0" w:space="0" w:color="auto"/>
        <w:right w:val="none" w:sz="0" w:space="0" w:color="auto"/>
      </w:divBdr>
    </w:div>
    <w:div w:id="1094475266">
      <w:bodyDiv w:val="1"/>
      <w:marLeft w:val="0"/>
      <w:marRight w:val="0"/>
      <w:marTop w:val="0"/>
      <w:marBottom w:val="0"/>
      <w:divBdr>
        <w:top w:val="none" w:sz="0" w:space="0" w:color="auto"/>
        <w:left w:val="none" w:sz="0" w:space="0" w:color="auto"/>
        <w:bottom w:val="none" w:sz="0" w:space="0" w:color="auto"/>
        <w:right w:val="none" w:sz="0" w:space="0" w:color="auto"/>
      </w:divBdr>
    </w:div>
    <w:div w:id="1138835116">
      <w:bodyDiv w:val="1"/>
      <w:marLeft w:val="0"/>
      <w:marRight w:val="0"/>
      <w:marTop w:val="0"/>
      <w:marBottom w:val="0"/>
      <w:divBdr>
        <w:top w:val="none" w:sz="0" w:space="0" w:color="auto"/>
        <w:left w:val="none" w:sz="0" w:space="0" w:color="auto"/>
        <w:bottom w:val="none" w:sz="0" w:space="0" w:color="auto"/>
        <w:right w:val="none" w:sz="0" w:space="0" w:color="auto"/>
      </w:divBdr>
    </w:div>
    <w:div w:id="1142505507">
      <w:bodyDiv w:val="1"/>
      <w:marLeft w:val="0"/>
      <w:marRight w:val="0"/>
      <w:marTop w:val="0"/>
      <w:marBottom w:val="0"/>
      <w:divBdr>
        <w:top w:val="none" w:sz="0" w:space="0" w:color="auto"/>
        <w:left w:val="none" w:sz="0" w:space="0" w:color="auto"/>
        <w:bottom w:val="none" w:sz="0" w:space="0" w:color="auto"/>
        <w:right w:val="none" w:sz="0" w:space="0" w:color="auto"/>
      </w:divBdr>
    </w:div>
    <w:div w:id="1181049265">
      <w:bodyDiv w:val="1"/>
      <w:marLeft w:val="0"/>
      <w:marRight w:val="0"/>
      <w:marTop w:val="0"/>
      <w:marBottom w:val="0"/>
      <w:divBdr>
        <w:top w:val="none" w:sz="0" w:space="0" w:color="auto"/>
        <w:left w:val="none" w:sz="0" w:space="0" w:color="auto"/>
        <w:bottom w:val="none" w:sz="0" w:space="0" w:color="auto"/>
        <w:right w:val="none" w:sz="0" w:space="0" w:color="auto"/>
      </w:divBdr>
    </w:div>
    <w:div w:id="1257439547">
      <w:bodyDiv w:val="1"/>
      <w:marLeft w:val="0"/>
      <w:marRight w:val="0"/>
      <w:marTop w:val="0"/>
      <w:marBottom w:val="0"/>
      <w:divBdr>
        <w:top w:val="none" w:sz="0" w:space="0" w:color="auto"/>
        <w:left w:val="none" w:sz="0" w:space="0" w:color="auto"/>
        <w:bottom w:val="none" w:sz="0" w:space="0" w:color="auto"/>
        <w:right w:val="none" w:sz="0" w:space="0" w:color="auto"/>
      </w:divBdr>
    </w:div>
    <w:div w:id="1303804848">
      <w:bodyDiv w:val="1"/>
      <w:marLeft w:val="0"/>
      <w:marRight w:val="0"/>
      <w:marTop w:val="0"/>
      <w:marBottom w:val="0"/>
      <w:divBdr>
        <w:top w:val="none" w:sz="0" w:space="0" w:color="auto"/>
        <w:left w:val="none" w:sz="0" w:space="0" w:color="auto"/>
        <w:bottom w:val="none" w:sz="0" w:space="0" w:color="auto"/>
        <w:right w:val="none" w:sz="0" w:space="0" w:color="auto"/>
      </w:divBdr>
    </w:div>
    <w:div w:id="1359240773">
      <w:bodyDiv w:val="1"/>
      <w:marLeft w:val="0"/>
      <w:marRight w:val="0"/>
      <w:marTop w:val="0"/>
      <w:marBottom w:val="0"/>
      <w:divBdr>
        <w:top w:val="none" w:sz="0" w:space="0" w:color="auto"/>
        <w:left w:val="none" w:sz="0" w:space="0" w:color="auto"/>
        <w:bottom w:val="none" w:sz="0" w:space="0" w:color="auto"/>
        <w:right w:val="none" w:sz="0" w:space="0" w:color="auto"/>
      </w:divBdr>
    </w:div>
    <w:div w:id="1436754056">
      <w:bodyDiv w:val="1"/>
      <w:marLeft w:val="0"/>
      <w:marRight w:val="0"/>
      <w:marTop w:val="0"/>
      <w:marBottom w:val="0"/>
      <w:divBdr>
        <w:top w:val="none" w:sz="0" w:space="0" w:color="auto"/>
        <w:left w:val="none" w:sz="0" w:space="0" w:color="auto"/>
        <w:bottom w:val="none" w:sz="0" w:space="0" w:color="auto"/>
        <w:right w:val="none" w:sz="0" w:space="0" w:color="auto"/>
      </w:divBdr>
    </w:div>
    <w:div w:id="1490514931">
      <w:bodyDiv w:val="1"/>
      <w:marLeft w:val="0"/>
      <w:marRight w:val="0"/>
      <w:marTop w:val="0"/>
      <w:marBottom w:val="0"/>
      <w:divBdr>
        <w:top w:val="none" w:sz="0" w:space="0" w:color="auto"/>
        <w:left w:val="none" w:sz="0" w:space="0" w:color="auto"/>
        <w:bottom w:val="none" w:sz="0" w:space="0" w:color="auto"/>
        <w:right w:val="none" w:sz="0" w:space="0" w:color="auto"/>
      </w:divBdr>
    </w:div>
    <w:div w:id="1512446731">
      <w:bodyDiv w:val="1"/>
      <w:marLeft w:val="0"/>
      <w:marRight w:val="0"/>
      <w:marTop w:val="0"/>
      <w:marBottom w:val="0"/>
      <w:divBdr>
        <w:top w:val="none" w:sz="0" w:space="0" w:color="auto"/>
        <w:left w:val="none" w:sz="0" w:space="0" w:color="auto"/>
        <w:bottom w:val="none" w:sz="0" w:space="0" w:color="auto"/>
        <w:right w:val="none" w:sz="0" w:space="0" w:color="auto"/>
      </w:divBdr>
    </w:div>
    <w:div w:id="1515999594">
      <w:bodyDiv w:val="1"/>
      <w:marLeft w:val="0"/>
      <w:marRight w:val="0"/>
      <w:marTop w:val="0"/>
      <w:marBottom w:val="0"/>
      <w:divBdr>
        <w:top w:val="none" w:sz="0" w:space="0" w:color="auto"/>
        <w:left w:val="none" w:sz="0" w:space="0" w:color="auto"/>
        <w:bottom w:val="none" w:sz="0" w:space="0" w:color="auto"/>
        <w:right w:val="none" w:sz="0" w:space="0" w:color="auto"/>
      </w:divBdr>
    </w:div>
    <w:div w:id="1540119955">
      <w:bodyDiv w:val="1"/>
      <w:marLeft w:val="0"/>
      <w:marRight w:val="0"/>
      <w:marTop w:val="0"/>
      <w:marBottom w:val="0"/>
      <w:divBdr>
        <w:top w:val="none" w:sz="0" w:space="0" w:color="auto"/>
        <w:left w:val="none" w:sz="0" w:space="0" w:color="auto"/>
        <w:bottom w:val="none" w:sz="0" w:space="0" w:color="auto"/>
        <w:right w:val="none" w:sz="0" w:space="0" w:color="auto"/>
      </w:divBdr>
    </w:div>
    <w:div w:id="1541436200">
      <w:bodyDiv w:val="1"/>
      <w:marLeft w:val="0"/>
      <w:marRight w:val="0"/>
      <w:marTop w:val="0"/>
      <w:marBottom w:val="0"/>
      <w:divBdr>
        <w:top w:val="none" w:sz="0" w:space="0" w:color="auto"/>
        <w:left w:val="none" w:sz="0" w:space="0" w:color="auto"/>
        <w:bottom w:val="none" w:sz="0" w:space="0" w:color="auto"/>
        <w:right w:val="none" w:sz="0" w:space="0" w:color="auto"/>
      </w:divBdr>
    </w:div>
    <w:div w:id="1579556117">
      <w:bodyDiv w:val="1"/>
      <w:marLeft w:val="0"/>
      <w:marRight w:val="0"/>
      <w:marTop w:val="0"/>
      <w:marBottom w:val="0"/>
      <w:divBdr>
        <w:top w:val="none" w:sz="0" w:space="0" w:color="auto"/>
        <w:left w:val="none" w:sz="0" w:space="0" w:color="auto"/>
        <w:bottom w:val="none" w:sz="0" w:space="0" w:color="auto"/>
        <w:right w:val="none" w:sz="0" w:space="0" w:color="auto"/>
      </w:divBdr>
    </w:div>
    <w:div w:id="1614555897">
      <w:bodyDiv w:val="1"/>
      <w:marLeft w:val="0"/>
      <w:marRight w:val="0"/>
      <w:marTop w:val="0"/>
      <w:marBottom w:val="0"/>
      <w:divBdr>
        <w:top w:val="none" w:sz="0" w:space="0" w:color="auto"/>
        <w:left w:val="none" w:sz="0" w:space="0" w:color="auto"/>
        <w:bottom w:val="none" w:sz="0" w:space="0" w:color="auto"/>
        <w:right w:val="none" w:sz="0" w:space="0" w:color="auto"/>
      </w:divBdr>
    </w:div>
    <w:div w:id="1615559171">
      <w:bodyDiv w:val="1"/>
      <w:marLeft w:val="0"/>
      <w:marRight w:val="0"/>
      <w:marTop w:val="0"/>
      <w:marBottom w:val="0"/>
      <w:divBdr>
        <w:top w:val="none" w:sz="0" w:space="0" w:color="auto"/>
        <w:left w:val="none" w:sz="0" w:space="0" w:color="auto"/>
        <w:bottom w:val="none" w:sz="0" w:space="0" w:color="auto"/>
        <w:right w:val="none" w:sz="0" w:space="0" w:color="auto"/>
      </w:divBdr>
    </w:div>
    <w:div w:id="1620523291">
      <w:bodyDiv w:val="1"/>
      <w:marLeft w:val="0"/>
      <w:marRight w:val="0"/>
      <w:marTop w:val="0"/>
      <w:marBottom w:val="0"/>
      <w:divBdr>
        <w:top w:val="none" w:sz="0" w:space="0" w:color="auto"/>
        <w:left w:val="none" w:sz="0" w:space="0" w:color="auto"/>
        <w:bottom w:val="none" w:sz="0" w:space="0" w:color="auto"/>
        <w:right w:val="none" w:sz="0" w:space="0" w:color="auto"/>
      </w:divBdr>
    </w:div>
    <w:div w:id="1677270985">
      <w:bodyDiv w:val="1"/>
      <w:marLeft w:val="0"/>
      <w:marRight w:val="0"/>
      <w:marTop w:val="0"/>
      <w:marBottom w:val="0"/>
      <w:divBdr>
        <w:top w:val="none" w:sz="0" w:space="0" w:color="auto"/>
        <w:left w:val="none" w:sz="0" w:space="0" w:color="auto"/>
        <w:bottom w:val="none" w:sz="0" w:space="0" w:color="auto"/>
        <w:right w:val="none" w:sz="0" w:space="0" w:color="auto"/>
      </w:divBdr>
    </w:div>
    <w:div w:id="1724131715">
      <w:bodyDiv w:val="1"/>
      <w:marLeft w:val="0"/>
      <w:marRight w:val="0"/>
      <w:marTop w:val="0"/>
      <w:marBottom w:val="0"/>
      <w:divBdr>
        <w:top w:val="none" w:sz="0" w:space="0" w:color="auto"/>
        <w:left w:val="none" w:sz="0" w:space="0" w:color="auto"/>
        <w:bottom w:val="none" w:sz="0" w:space="0" w:color="auto"/>
        <w:right w:val="none" w:sz="0" w:space="0" w:color="auto"/>
      </w:divBdr>
    </w:div>
    <w:div w:id="1732263935">
      <w:bodyDiv w:val="1"/>
      <w:marLeft w:val="0"/>
      <w:marRight w:val="0"/>
      <w:marTop w:val="0"/>
      <w:marBottom w:val="0"/>
      <w:divBdr>
        <w:top w:val="none" w:sz="0" w:space="0" w:color="auto"/>
        <w:left w:val="none" w:sz="0" w:space="0" w:color="auto"/>
        <w:bottom w:val="none" w:sz="0" w:space="0" w:color="auto"/>
        <w:right w:val="none" w:sz="0" w:space="0" w:color="auto"/>
      </w:divBdr>
    </w:div>
    <w:div w:id="1808432643">
      <w:bodyDiv w:val="1"/>
      <w:marLeft w:val="0"/>
      <w:marRight w:val="0"/>
      <w:marTop w:val="0"/>
      <w:marBottom w:val="0"/>
      <w:divBdr>
        <w:top w:val="none" w:sz="0" w:space="0" w:color="auto"/>
        <w:left w:val="none" w:sz="0" w:space="0" w:color="auto"/>
        <w:bottom w:val="none" w:sz="0" w:space="0" w:color="auto"/>
        <w:right w:val="none" w:sz="0" w:space="0" w:color="auto"/>
      </w:divBdr>
    </w:div>
    <w:div w:id="1880045974">
      <w:bodyDiv w:val="1"/>
      <w:marLeft w:val="0"/>
      <w:marRight w:val="0"/>
      <w:marTop w:val="0"/>
      <w:marBottom w:val="0"/>
      <w:divBdr>
        <w:top w:val="none" w:sz="0" w:space="0" w:color="auto"/>
        <w:left w:val="none" w:sz="0" w:space="0" w:color="auto"/>
        <w:bottom w:val="none" w:sz="0" w:space="0" w:color="auto"/>
        <w:right w:val="none" w:sz="0" w:space="0" w:color="auto"/>
      </w:divBdr>
    </w:div>
    <w:div w:id="1986927920">
      <w:bodyDiv w:val="1"/>
      <w:marLeft w:val="0"/>
      <w:marRight w:val="0"/>
      <w:marTop w:val="0"/>
      <w:marBottom w:val="0"/>
      <w:divBdr>
        <w:top w:val="none" w:sz="0" w:space="0" w:color="auto"/>
        <w:left w:val="none" w:sz="0" w:space="0" w:color="auto"/>
        <w:bottom w:val="none" w:sz="0" w:space="0" w:color="auto"/>
        <w:right w:val="none" w:sz="0" w:space="0" w:color="auto"/>
      </w:divBdr>
    </w:div>
    <w:div w:id="2033797851">
      <w:bodyDiv w:val="1"/>
      <w:marLeft w:val="0"/>
      <w:marRight w:val="0"/>
      <w:marTop w:val="0"/>
      <w:marBottom w:val="0"/>
      <w:divBdr>
        <w:top w:val="none" w:sz="0" w:space="0" w:color="auto"/>
        <w:left w:val="none" w:sz="0" w:space="0" w:color="auto"/>
        <w:bottom w:val="none" w:sz="0" w:space="0" w:color="auto"/>
        <w:right w:val="none" w:sz="0" w:space="0" w:color="auto"/>
      </w:divBdr>
    </w:div>
    <w:div w:id="2084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Region0\MultiModal\Public\LAP%20Agreement%20Templates\Agreement%20Templates\Agreement%20for%20State%20IRAP%20(Feb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FAB0-7DB5-46D2-B0D5-2D32EF35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for State IRAP (Feb2023).dotx</Template>
  <TotalTime>3</TotalTime>
  <Pages>9</Pages>
  <Words>3236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TRANSPORTATION ENHANCEMENT</vt:lpstr>
    </vt:vector>
  </TitlesOfParts>
  <Company>Maine Department of Transportation</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ENHANCEMENT</dc:title>
  <dc:creator>Laberge, Michael</dc:creator>
  <cp:lastModifiedBy>Laberge, Michael</cp:lastModifiedBy>
  <cp:revision>3</cp:revision>
  <cp:lastPrinted>2017-06-02T13:13:00Z</cp:lastPrinted>
  <dcterms:created xsi:type="dcterms:W3CDTF">2023-04-12T16:46:00Z</dcterms:created>
  <dcterms:modified xsi:type="dcterms:W3CDTF">2023-04-12T16:49:00Z</dcterms:modified>
</cp:coreProperties>
</file>