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C9" w:rsidRDefault="00DF6EC9"/>
    <w:p w:rsidR="00847A4E" w:rsidRDefault="00847A4E"/>
    <w:p w:rsidR="00847A4E" w:rsidRDefault="00847A4E"/>
    <w:p w:rsidR="00847A4E" w:rsidRDefault="00847A4E" w:rsidP="00847A4E">
      <w:pPr>
        <w:autoSpaceDE w:val="0"/>
        <w:autoSpaceDN w:val="0"/>
        <w:adjustRightInd w:val="0"/>
        <w:outlineLvl w:val="0"/>
        <w:rPr>
          <w:smallCaps/>
        </w:rPr>
      </w:pPr>
      <w:r>
        <w:rPr>
          <w:smallCaps/>
        </w:rPr>
        <w:t>Benefit-Cost Ratio</w:t>
      </w:r>
    </w:p>
    <w:p w:rsidR="00847A4E" w:rsidRDefault="00847A4E" w:rsidP="00847A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7A4E" w:rsidRDefault="00847A4E" w:rsidP="00847A4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The Benefit-Cost Ratio for this project is 2.95.</w:t>
      </w:r>
    </w:p>
    <w:bookmarkEnd w:id="0"/>
    <w:p w:rsidR="00847A4E" w:rsidRDefault="00847A4E" w:rsidP="00847A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2400"/>
        <w:gridCol w:w="3137"/>
        <w:gridCol w:w="2375"/>
        <w:gridCol w:w="1800"/>
      </w:tblGrid>
      <w:tr w:rsidR="00847A4E" w:rsidTr="00847A4E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4DE"/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C4DE"/>
            <w:noWrap/>
            <w:vAlign w:val="bottom"/>
            <w:hideMark/>
          </w:tcPr>
          <w:p w:rsidR="00847A4E" w:rsidRDefault="00847A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Costs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C4DE"/>
            <w:noWrap/>
            <w:vAlign w:val="bottom"/>
            <w:hideMark/>
          </w:tcPr>
          <w:p w:rsidR="00847A4E" w:rsidRDefault="00847A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Benefits</w:t>
            </w:r>
          </w:p>
        </w:tc>
        <w:tc>
          <w:tcPr>
            <w:tcW w:w="180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7A4E" w:rsidTr="00847A4E">
        <w:trPr>
          <w:trHeight w:val="32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noWrap/>
            <w:vAlign w:val="bottom"/>
            <w:hideMark/>
          </w:tcPr>
          <w:p w:rsidR="00847A4E" w:rsidRDefault="00847A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CAPEX</w:t>
            </w:r>
          </w:p>
        </w:tc>
        <w:tc>
          <w:tcPr>
            <w:tcW w:w="3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$33,182,964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7A4E" w:rsidTr="00847A4E">
        <w:trPr>
          <w:trHeight w:val="32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noWrap/>
            <w:vAlign w:val="bottom"/>
            <w:hideMark/>
          </w:tcPr>
          <w:p w:rsidR="00847A4E" w:rsidRDefault="00847A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Travel Time Savings</w:t>
            </w:r>
          </w:p>
        </w:tc>
        <w:tc>
          <w:tcPr>
            <w:tcW w:w="3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$27,815,004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7A4E" w:rsidTr="00847A4E">
        <w:trPr>
          <w:trHeight w:val="32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noWrap/>
            <w:vAlign w:val="bottom"/>
            <w:hideMark/>
          </w:tcPr>
          <w:p w:rsidR="00847A4E" w:rsidRDefault="00847A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Safety Savings </w:t>
            </w:r>
          </w:p>
        </w:tc>
        <w:tc>
          <w:tcPr>
            <w:tcW w:w="3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$5,673,557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7A4E" w:rsidTr="00847A4E">
        <w:trPr>
          <w:trHeight w:val="32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noWrap/>
            <w:vAlign w:val="bottom"/>
            <w:hideMark/>
          </w:tcPr>
          <w:p w:rsidR="00847A4E" w:rsidRDefault="00847A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Emissions Savings</w:t>
            </w:r>
          </w:p>
        </w:tc>
        <w:tc>
          <w:tcPr>
            <w:tcW w:w="3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$3,840,943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7A4E" w:rsidTr="00847A4E">
        <w:trPr>
          <w:trHeight w:val="34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noWrap/>
            <w:vAlign w:val="bottom"/>
            <w:hideMark/>
          </w:tcPr>
          <w:p w:rsidR="00847A4E" w:rsidRDefault="00847A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Operating Costs Savings</w:t>
            </w:r>
          </w:p>
        </w:tc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$60,408,131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7A4E" w:rsidTr="00847A4E">
        <w:trPr>
          <w:trHeight w:val="34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47A4E" w:rsidRDefault="00847A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31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7A4E" w:rsidRDefault="00847A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$33,182,964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847A4E" w:rsidRDefault="00847A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$97,737,636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7A4E" w:rsidTr="00847A4E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noWrap/>
            <w:vAlign w:val="bottom"/>
            <w:hideMark/>
          </w:tcPr>
          <w:p w:rsidR="00847A4E" w:rsidRDefault="00847A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Benefit-Cost Ratio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3B3B3"/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B3B3"/>
            <w:noWrap/>
            <w:vAlign w:val="bottom"/>
            <w:hideMark/>
          </w:tcPr>
          <w:p w:rsidR="00847A4E" w:rsidRDefault="00847A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847A4E" w:rsidRDefault="00847A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2.95</w:t>
            </w:r>
          </w:p>
        </w:tc>
      </w:tr>
    </w:tbl>
    <w:p w:rsidR="00847A4E" w:rsidRPr="00847A4E" w:rsidRDefault="00847A4E"/>
    <w:sectPr w:rsidR="00847A4E" w:rsidRPr="00847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4E"/>
    <w:rsid w:val="001A053C"/>
    <w:rsid w:val="003B54EA"/>
    <w:rsid w:val="00847A4E"/>
    <w:rsid w:val="00D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52621-A533-4C74-9E0A-38FF8351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A4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847A4E"/>
    <w:rPr>
      <w:rFonts w:ascii="Calibri" w:eastAsia="Calibri" w:hAnsi="Calibri" w:cs="Calibri"/>
      <w:color w:val="000000"/>
      <w:bdr w:val="none" w:sz="0" w:space="0" w:color="auto" w:frame="1"/>
    </w:rPr>
  </w:style>
  <w:style w:type="paragraph" w:styleId="NoSpacing">
    <w:name w:val="No Spacing"/>
    <w:link w:val="NoSpacingChar"/>
    <w:uiPriority w:val="1"/>
    <w:qFormat/>
    <w:rsid w:val="00847A4E"/>
    <w:rPr>
      <w:rFonts w:ascii="Calibri" w:eastAsia="Calibri" w:hAnsi="Calibri" w:cs="Calibri"/>
      <w:color w:val="00000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Nathan</dc:creator>
  <cp:keywords/>
  <dc:description/>
  <cp:lastModifiedBy>Moulton, Nathan</cp:lastModifiedBy>
  <cp:revision>2</cp:revision>
  <dcterms:created xsi:type="dcterms:W3CDTF">2018-09-14T18:46:00Z</dcterms:created>
  <dcterms:modified xsi:type="dcterms:W3CDTF">2018-09-14T18:46:00Z</dcterms:modified>
</cp:coreProperties>
</file>